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C" w:rsidRDefault="00A70E9C" w:rsidP="00A70E9C">
      <w:pPr>
        <w:jc w:val="both"/>
        <w:rPr>
          <w:rFonts w:ascii="Arial" w:hAnsi="Arial" w:cs="Arial"/>
          <w:b/>
          <w:sz w:val="22"/>
          <w:szCs w:val="22"/>
        </w:rPr>
      </w:pPr>
      <w:bookmarkStart w:id="0" w:name="_GoBack"/>
      <w:bookmarkEnd w:id="0"/>
    </w:p>
    <w:p w:rsidR="00A70E9C" w:rsidRDefault="00A70E9C" w:rsidP="00A70E9C">
      <w:pPr>
        <w:jc w:val="both"/>
        <w:rPr>
          <w:rFonts w:ascii="Arial" w:hAnsi="Arial" w:cs="Arial"/>
          <w:b/>
          <w:sz w:val="22"/>
          <w:szCs w:val="22"/>
        </w:rPr>
      </w:pPr>
    </w:p>
    <w:p w:rsidR="00A70E9C" w:rsidRDefault="00A70E9C" w:rsidP="00A70E9C">
      <w:pPr>
        <w:jc w:val="both"/>
        <w:rPr>
          <w:rFonts w:ascii="Arial" w:hAnsi="Arial" w:cs="Arial"/>
          <w:b/>
          <w:sz w:val="22"/>
          <w:szCs w:val="22"/>
        </w:rPr>
      </w:pPr>
    </w:p>
    <w:p w:rsidR="00A70E9C" w:rsidRDefault="00A70E9C" w:rsidP="00A70E9C">
      <w:pPr>
        <w:jc w:val="both"/>
        <w:rPr>
          <w:rFonts w:ascii="Arial" w:hAnsi="Arial" w:cs="Arial"/>
          <w:b/>
          <w:sz w:val="22"/>
          <w:szCs w:val="22"/>
        </w:rPr>
      </w:pPr>
    </w:p>
    <w:p w:rsidR="00A70E9C" w:rsidRDefault="00A70E9C" w:rsidP="00A70E9C">
      <w:pPr>
        <w:jc w:val="both"/>
        <w:rPr>
          <w:rFonts w:ascii="Arial" w:hAnsi="Arial" w:cs="Arial"/>
          <w:b/>
          <w:sz w:val="22"/>
          <w:szCs w:val="22"/>
        </w:rPr>
      </w:pPr>
    </w:p>
    <w:p w:rsidR="00A70E9C" w:rsidRDefault="00A70E9C" w:rsidP="00A70E9C">
      <w:pPr>
        <w:jc w:val="both"/>
        <w:rPr>
          <w:rFonts w:ascii="Arial" w:hAnsi="Arial" w:cs="Arial"/>
          <w:b/>
          <w:sz w:val="22"/>
          <w:szCs w:val="22"/>
        </w:rPr>
      </w:pPr>
    </w:p>
    <w:p w:rsidR="00A70E9C" w:rsidRPr="00A214EB" w:rsidRDefault="00A70E9C" w:rsidP="00A70E9C">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A70E9C" w:rsidRDefault="00A70E9C" w:rsidP="00A70E9C">
      <w:pPr>
        <w:jc w:val="both"/>
        <w:rPr>
          <w:rFonts w:ascii="Arial" w:hAnsi="Arial" w:cs="Arial"/>
          <w:b/>
          <w:snapToGrid w:val="0"/>
          <w:sz w:val="22"/>
          <w:szCs w:val="22"/>
          <w:lang w:val="es-ES_tradnl"/>
        </w:rPr>
      </w:pPr>
    </w:p>
    <w:p w:rsidR="00A70E9C" w:rsidRPr="00A214EB" w:rsidRDefault="00A70E9C" w:rsidP="00A70E9C">
      <w:pPr>
        <w:jc w:val="both"/>
        <w:rPr>
          <w:rFonts w:ascii="Arial" w:hAnsi="Arial" w:cs="Arial"/>
          <w:b/>
          <w:snapToGrid w:val="0"/>
          <w:sz w:val="22"/>
          <w:szCs w:val="22"/>
          <w:lang w:val="es-ES_tradnl"/>
        </w:rPr>
      </w:pPr>
    </w:p>
    <w:p w:rsidR="00A70E9C" w:rsidRDefault="00A70E9C" w:rsidP="00A70E9C">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A70E9C" w:rsidRPr="00A214EB" w:rsidRDefault="00A70E9C" w:rsidP="00A70E9C">
      <w:pPr>
        <w:widowControl w:val="0"/>
        <w:jc w:val="both"/>
        <w:rPr>
          <w:rFonts w:ascii="Arial" w:hAnsi="Arial" w:cs="Arial"/>
          <w:b/>
          <w:snapToGrid w:val="0"/>
          <w:sz w:val="22"/>
          <w:szCs w:val="22"/>
          <w:lang w:val="es-ES_tradnl"/>
        </w:rPr>
      </w:pPr>
    </w:p>
    <w:p w:rsidR="00A70E9C" w:rsidRPr="00A214EB" w:rsidRDefault="00A70E9C" w:rsidP="00A70E9C">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6A096C">
        <w:rPr>
          <w:rFonts w:ascii="Arial" w:hAnsi="Arial" w:cs="Arial"/>
          <w:b/>
          <w:snapToGrid w:val="0"/>
          <w:sz w:val="22"/>
          <w:szCs w:val="22"/>
          <w:lang w:val="es-ES_tradnl"/>
        </w:rPr>
        <w:t>136</w:t>
      </w:r>
      <w:r w:rsidRPr="00A214EB">
        <w:rPr>
          <w:rFonts w:ascii="Arial" w:hAnsi="Arial" w:cs="Arial"/>
          <w:b/>
          <w:snapToGrid w:val="0"/>
          <w:sz w:val="22"/>
          <w:szCs w:val="22"/>
          <w:lang w:val="es-ES_tradnl"/>
        </w:rPr>
        <w:t xml:space="preserve">.- </w:t>
      </w:r>
    </w:p>
    <w:p w:rsidR="00A70E9C" w:rsidRDefault="00A70E9C" w:rsidP="008A0B67">
      <w:pPr>
        <w:rPr>
          <w:rFonts w:ascii="Arial" w:hAnsi="Arial" w:cs="Arial"/>
          <w:b/>
          <w:sz w:val="22"/>
          <w:szCs w:val="22"/>
        </w:rPr>
      </w:pPr>
    </w:p>
    <w:p w:rsidR="00A70E9C" w:rsidRDefault="00A70E9C" w:rsidP="008A0B67"/>
    <w:p w:rsidR="005106D7" w:rsidRDefault="005106D7" w:rsidP="00A9420D">
      <w:pPr>
        <w:jc w:val="center"/>
        <w:rPr>
          <w:rFonts w:ascii="Arial" w:hAnsi="Arial" w:cs="Arial"/>
          <w:b/>
          <w:sz w:val="22"/>
          <w:szCs w:val="22"/>
        </w:rPr>
      </w:pPr>
    </w:p>
    <w:p w:rsidR="00A516F9" w:rsidRDefault="00A9420D" w:rsidP="00A9420D">
      <w:pPr>
        <w:jc w:val="center"/>
        <w:rPr>
          <w:rFonts w:ascii="Arial" w:hAnsi="Arial" w:cs="Arial"/>
          <w:b/>
          <w:sz w:val="22"/>
          <w:szCs w:val="22"/>
        </w:rPr>
      </w:pPr>
      <w:r w:rsidRPr="008342D6">
        <w:rPr>
          <w:rFonts w:ascii="Arial" w:hAnsi="Arial" w:cs="Arial"/>
          <w:b/>
          <w:sz w:val="22"/>
          <w:szCs w:val="22"/>
        </w:rPr>
        <w:t>LEY DE INGRESOS DEL MUNICIPIO DE PIEDRAS NEGRAS,</w:t>
      </w:r>
      <w:r w:rsidR="00A516F9">
        <w:rPr>
          <w:rFonts w:ascii="Arial" w:hAnsi="Arial" w:cs="Arial"/>
          <w:b/>
          <w:sz w:val="22"/>
          <w:szCs w:val="22"/>
        </w:rPr>
        <w:t xml:space="preserve"> </w:t>
      </w:r>
      <w:r w:rsidRPr="008342D6">
        <w:rPr>
          <w:rFonts w:ascii="Arial" w:hAnsi="Arial" w:cs="Arial"/>
          <w:b/>
          <w:sz w:val="22"/>
          <w:szCs w:val="22"/>
        </w:rPr>
        <w:t xml:space="preserve">COAHUILA DE ZARAGOZA, </w:t>
      </w: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PARA EL EJERCICO FISCAL DEL AÑO 2022</w:t>
      </w:r>
    </w:p>
    <w:p w:rsidR="00A9420D" w:rsidRPr="008342D6" w:rsidRDefault="00A9420D" w:rsidP="00A9420D">
      <w:pPr>
        <w:tabs>
          <w:tab w:val="left" w:pos="5850"/>
        </w:tabs>
        <w:jc w:val="center"/>
        <w:rPr>
          <w:rFonts w:ascii="Arial" w:hAnsi="Arial" w:cs="Arial"/>
          <w:b/>
          <w:sz w:val="22"/>
          <w:szCs w:val="22"/>
        </w:rPr>
      </w:pP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TÍTULO PRIMERO</w:t>
      </w: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GENERALIDADES</w:t>
      </w:r>
    </w:p>
    <w:p w:rsidR="00A9420D" w:rsidRPr="008342D6" w:rsidRDefault="00A9420D" w:rsidP="00A9420D">
      <w:pPr>
        <w:jc w:val="center"/>
        <w:rPr>
          <w:rFonts w:ascii="Arial" w:hAnsi="Arial" w:cs="Arial"/>
          <w:b/>
          <w:sz w:val="22"/>
          <w:szCs w:val="22"/>
        </w:rPr>
      </w:pP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CAPÍTULO PRIMERO</w:t>
      </w: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DE LAS CONTRIBUCIONES</w:t>
      </w:r>
    </w:p>
    <w:p w:rsidR="00A9420D" w:rsidRPr="008342D6" w:rsidRDefault="00A9420D" w:rsidP="00A9420D">
      <w:pPr>
        <w:autoSpaceDE w:val="0"/>
        <w:autoSpaceDN w:val="0"/>
        <w:adjustRightInd w:val="0"/>
        <w:jc w:val="both"/>
        <w:rPr>
          <w:rFonts w:ascii="Arial" w:hAnsi="Arial" w:cs="Arial"/>
          <w:b/>
          <w:bCs/>
          <w:sz w:val="22"/>
          <w:szCs w:val="22"/>
        </w:rPr>
      </w:pPr>
    </w:p>
    <w:p w:rsidR="00A9420D" w:rsidRPr="008342D6" w:rsidRDefault="00A9420D" w:rsidP="00A9420D">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 </w:t>
      </w:r>
      <w:r w:rsidRPr="008342D6">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Piedras Negras del Estado de Coahuila de Zaragoza.</w:t>
      </w:r>
    </w:p>
    <w:p w:rsidR="00A9420D" w:rsidRPr="008342D6" w:rsidRDefault="00A9420D" w:rsidP="00A9420D">
      <w:pPr>
        <w:autoSpaceDE w:val="0"/>
        <w:autoSpaceDN w:val="0"/>
        <w:adjustRightInd w:val="0"/>
        <w:jc w:val="both"/>
        <w:rPr>
          <w:rFonts w:ascii="Arial" w:hAnsi="Arial" w:cs="Arial"/>
          <w:sz w:val="22"/>
          <w:szCs w:val="22"/>
        </w:rPr>
      </w:pPr>
    </w:p>
    <w:p w:rsidR="00A9420D" w:rsidRPr="008342D6" w:rsidRDefault="00A9420D" w:rsidP="00A9420D">
      <w:pPr>
        <w:jc w:val="both"/>
        <w:rPr>
          <w:rFonts w:ascii="Arial" w:hAnsi="Arial" w:cs="Arial"/>
          <w:sz w:val="22"/>
          <w:szCs w:val="22"/>
        </w:rPr>
      </w:pPr>
      <w:r w:rsidRPr="008342D6">
        <w:rPr>
          <w:rFonts w:ascii="Arial" w:hAnsi="Arial" w:cs="Arial"/>
          <w:sz w:val="22"/>
          <w:szCs w:val="22"/>
        </w:rPr>
        <w:t>Forman parte de los ingresos las contribuciones, productos y aprovechamientos causados en ejercicios anteriores, pendientes de liquidación de pago.</w:t>
      </w:r>
    </w:p>
    <w:p w:rsidR="00A9420D" w:rsidRPr="008342D6" w:rsidRDefault="00A9420D" w:rsidP="00A9420D">
      <w:pPr>
        <w:jc w:val="both"/>
        <w:rPr>
          <w:rFonts w:ascii="Arial" w:hAnsi="Arial" w:cs="Arial"/>
          <w:sz w:val="22"/>
          <w:szCs w:val="22"/>
        </w:rPr>
      </w:pPr>
    </w:p>
    <w:p w:rsidR="00A9420D" w:rsidRDefault="00A9420D" w:rsidP="00A9420D">
      <w:pPr>
        <w:jc w:val="both"/>
        <w:rPr>
          <w:rFonts w:ascii="Arial" w:hAnsi="Arial" w:cs="Arial"/>
        </w:rPr>
      </w:pPr>
      <w:r w:rsidRPr="008342D6">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2022, mismos que se integran en base a los conceptos señalados a continuación:</w:t>
      </w:r>
    </w:p>
    <w:p w:rsidR="00A9420D" w:rsidRPr="008342D6" w:rsidRDefault="00A9420D" w:rsidP="00A9420D">
      <w:pPr>
        <w:jc w:val="both"/>
        <w:rPr>
          <w:rFonts w:ascii="Arial" w:hAnsi="Arial" w:cs="Arial"/>
          <w:sz w:val="22"/>
          <w:szCs w:val="22"/>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7162"/>
        <w:gridCol w:w="2126"/>
        <w:gridCol w:w="26"/>
      </w:tblGrid>
      <w:tr w:rsidR="00A9420D" w:rsidRPr="008342D6" w:rsidTr="00A516F9">
        <w:trPr>
          <w:trHeight w:val="20"/>
        </w:trPr>
        <w:tc>
          <w:tcPr>
            <w:tcW w:w="5000" w:type="pct"/>
            <w:gridSpan w:val="4"/>
            <w:shd w:val="clear" w:color="000000" w:fill="808080"/>
            <w:vAlign w:val="center"/>
          </w:tcPr>
          <w:p w:rsidR="00A9420D" w:rsidRPr="008342D6" w:rsidRDefault="00A9420D" w:rsidP="00A9420D">
            <w:pPr>
              <w:jc w:val="both"/>
              <w:rPr>
                <w:rFonts w:ascii="Arial" w:hAnsi="Arial" w:cs="Arial"/>
                <w:b/>
                <w:bCs/>
                <w:sz w:val="22"/>
                <w:szCs w:val="22"/>
                <w:highlight w:val="yellow"/>
                <w:lang w:eastAsia="es-MX"/>
              </w:rPr>
            </w:pPr>
            <w:r w:rsidRPr="008342D6">
              <w:rPr>
                <w:rFonts w:ascii="Arial" w:hAnsi="Arial" w:cs="Arial"/>
                <w:b/>
                <w:bCs/>
                <w:sz w:val="22"/>
                <w:szCs w:val="22"/>
                <w:lang w:eastAsia="es-MX"/>
              </w:rPr>
              <w:t xml:space="preserve">2.1. CLASIFICACIÓN POR RUBROS DE INGRESOS </w:t>
            </w:r>
          </w:p>
        </w:tc>
      </w:tr>
      <w:tr w:rsidR="00A9420D" w:rsidRPr="008342D6" w:rsidTr="00A516F9">
        <w:trPr>
          <w:trHeight w:val="20"/>
        </w:trPr>
        <w:tc>
          <w:tcPr>
            <w:tcW w:w="5000" w:type="pct"/>
            <w:gridSpan w:val="4"/>
            <w:shd w:val="clear" w:color="000000" w:fill="808080"/>
            <w:vAlign w:val="center"/>
          </w:tcPr>
          <w:p w:rsidR="00A9420D" w:rsidRPr="008342D6" w:rsidRDefault="00A9420D" w:rsidP="00A9420D">
            <w:pPr>
              <w:jc w:val="both"/>
              <w:rPr>
                <w:rFonts w:ascii="Arial" w:hAnsi="Arial" w:cs="Arial"/>
                <w:b/>
                <w:bCs/>
                <w:sz w:val="22"/>
                <w:szCs w:val="22"/>
                <w:highlight w:val="yellow"/>
                <w:lang w:eastAsia="es-MX"/>
              </w:rPr>
            </w:pPr>
          </w:p>
        </w:tc>
      </w:tr>
      <w:tr w:rsidR="00A9420D" w:rsidRPr="008342D6" w:rsidTr="00A516F9">
        <w:trPr>
          <w:gridAfter w:val="1"/>
          <w:wAfter w:w="13" w:type="pct"/>
          <w:trHeight w:val="20"/>
        </w:trPr>
        <w:tc>
          <w:tcPr>
            <w:tcW w:w="3918" w:type="pct"/>
            <w:gridSpan w:val="2"/>
            <w:shd w:val="clear" w:color="000000" w:fill="808080"/>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ENTIDAD PÚBLICA:</w:t>
            </w:r>
          </w:p>
        </w:tc>
        <w:tc>
          <w:tcPr>
            <w:tcW w:w="1069" w:type="pct"/>
            <w:shd w:val="clear" w:color="000000" w:fill="808080"/>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PIEDRAS NEGRAS</w:t>
            </w:r>
          </w:p>
        </w:tc>
      </w:tr>
      <w:tr w:rsidR="00A9420D" w:rsidRPr="008342D6" w:rsidTr="00A516F9">
        <w:trPr>
          <w:gridAfter w:val="1"/>
          <w:wAfter w:w="13" w:type="pct"/>
          <w:trHeight w:val="20"/>
        </w:trPr>
        <w:tc>
          <w:tcPr>
            <w:tcW w:w="3918" w:type="pct"/>
            <w:gridSpan w:val="2"/>
            <w:shd w:val="clear" w:color="000000" w:fill="808080"/>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EJERCICIO FISCAL:</w:t>
            </w:r>
          </w:p>
        </w:tc>
        <w:tc>
          <w:tcPr>
            <w:tcW w:w="1069" w:type="pct"/>
            <w:shd w:val="clear" w:color="000000" w:fill="808080"/>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2022</w:t>
            </w:r>
          </w:p>
        </w:tc>
      </w:tr>
      <w:tr w:rsidR="00A9420D" w:rsidRPr="008342D6" w:rsidTr="00A516F9">
        <w:trPr>
          <w:gridAfter w:val="1"/>
          <w:wAfter w:w="13" w:type="pct"/>
          <w:trHeight w:val="20"/>
        </w:trPr>
        <w:tc>
          <w:tcPr>
            <w:tcW w:w="3918" w:type="pct"/>
            <w:gridSpan w:val="2"/>
            <w:shd w:val="clear" w:color="000000" w:fill="808080"/>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CRI</w:t>
            </w:r>
          </w:p>
        </w:tc>
        <w:tc>
          <w:tcPr>
            <w:tcW w:w="1069" w:type="pct"/>
            <w:shd w:val="clear" w:color="000000" w:fill="808080"/>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Ingresos Estimados</w:t>
            </w:r>
          </w:p>
        </w:tc>
      </w:tr>
      <w:tr w:rsidR="00A9420D" w:rsidRPr="008342D6" w:rsidTr="00A516F9">
        <w:trPr>
          <w:gridAfter w:val="1"/>
          <w:wAfter w:w="13" w:type="pct"/>
          <w:trHeight w:val="20"/>
        </w:trPr>
        <w:tc>
          <w:tcPr>
            <w:tcW w:w="3918" w:type="pct"/>
            <w:gridSpan w:val="2"/>
            <w:shd w:val="clear" w:color="000000" w:fill="808080"/>
            <w:vAlign w:val="center"/>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de la Administración Centralizada</w:t>
            </w:r>
          </w:p>
        </w:tc>
        <w:tc>
          <w:tcPr>
            <w:tcW w:w="1069" w:type="pct"/>
            <w:shd w:val="clear" w:color="000000" w:fill="808080"/>
            <w:vAlign w:val="center"/>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$659,842,112.18</w:t>
            </w:r>
          </w:p>
        </w:tc>
      </w:tr>
      <w:tr w:rsidR="00A9420D" w:rsidRPr="008342D6" w:rsidTr="00A516F9">
        <w:trPr>
          <w:gridAfter w:val="1"/>
          <w:wAfter w:w="13" w:type="pct"/>
          <w:trHeight w:val="20"/>
        </w:trPr>
        <w:tc>
          <w:tcPr>
            <w:tcW w:w="3918" w:type="pct"/>
            <w:gridSpan w:val="2"/>
            <w:shd w:val="clear" w:color="000000" w:fill="808080"/>
            <w:vAlign w:val="center"/>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lastRenderedPageBreak/>
              <w:t>Ingresos de la Administración Descentralizada</w:t>
            </w:r>
          </w:p>
        </w:tc>
        <w:tc>
          <w:tcPr>
            <w:tcW w:w="1069" w:type="pct"/>
            <w:shd w:val="clear" w:color="000000" w:fill="808080"/>
            <w:vAlign w:val="center"/>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$233,690,627.49</w:t>
            </w:r>
          </w:p>
        </w:tc>
      </w:tr>
      <w:tr w:rsidR="00A9420D" w:rsidRPr="008342D6" w:rsidTr="00A516F9">
        <w:trPr>
          <w:gridAfter w:val="1"/>
          <w:wAfter w:w="13" w:type="pct"/>
          <w:trHeight w:val="20"/>
        </w:trPr>
        <w:tc>
          <w:tcPr>
            <w:tcW w:w="3918" w:type="pct"/>
            <w:gridSpan w:val="2"/>
            <w:shd w:val="clear" w:color="000000" w:fill="808080"/>
            <w:vAlign w:val="center"/>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TOTAL DE INGRESOS</w:t>
            </w:r>
          </w:p>
        </w:tc>
        <w:tc>
          <w:tcPr>
            <w:tcW w:w="1069" w:type="pct"/>
            <w:shd w:val="clear" w:color="000000" w:fill="808080"/>
            <w:vAlign w:val="center"/>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$893,532,739.67</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$92,285,301.62</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los Ingresos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Sobre los Ingresos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el Patrimonio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$89,073,677.75</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Predial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$59,868,780.03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122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Adquisición de Inmuebles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$29,204,897.72</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123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Plusvalía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la Producción, el Consumo y las Transacciones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Sobre la Producción, el Consumo y las Transacciones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al Comercio Exterior</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al Comercio Exterior</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Nóminas y Asimilables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Sobre Nóminas y Asimilables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16</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Ecológicos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161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Ecológicos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17</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Impuestos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$2,305,685.67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171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Impuestos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$2,305,685.67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18</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Otros Impuestos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$905,938.20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el Ejercicio de Actividades Mercantiles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$825,860.50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Prestación de Servicios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Espectáculos y Diversiones Públicas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$80,077.70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Enajenación de Bienes Muebles Usados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Loterías, Rifas y Sorteos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Uso de Suelo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Para la Conservación del Pavimento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 xml:space="preserve">Otros </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Predial de Ejercicios Anteriores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192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Adquisición de Inmuebles de Ejercicios Anteriores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CUOTAS Y APORTACIONES DE SEGURIDAD SOCIAL</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Aportaciones para Fondos de Vivienda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Aportaciones para Fondos de Vivienda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Cuotas para la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Cuotas para la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Cuotas de Ahorro para el Retiro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Cuotas de Ahorro para el Retiro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Otras Cuotas y Aportaciones para la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Otras Cuotas y Aportaciones para la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Cuotas y Aportaciones de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Cuotas y Aportaciones de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lastRenderedPageBreak/>
              <w:t>3</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CONTRIBUCIONES DE MEJORAS</w:t>
            </w:r>
          </w:p>
        </w:tc>
        <w:tc>
          <w:tcPr>
            <w:tcW w:w="1069" w:type="pct"/>
            <w:shd w:val="clear" w:color="000000" w:fill="A6A6A6"/>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$4,650,038.03</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31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Contribuciones de Mejoras por Obras Públicas</w:t>
            </w:r>
          </w:p>
        </w:tc>
        <w:tc>
          <w:tcPr>
            <w:tcW w:w="1069" w:type="pct"/>
            <w:shd w:val="clear" w:color="000000" w:fill="D9D9D9"/>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$4,650,038.03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Gasto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Obra Pública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Responsabilidad Objetiva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Mantenimiento, Mejoramiento y Equipamiento del Cuerpo de Bomberos de los Municipios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$4,650,038.03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Mantenimiento y Conservación del Centro Histórico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Otros Servicios Municipales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Gastos de Escrituración</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Cateos Tribunales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319</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Certificados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39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Contribuciones de Mejoras no Comprendidas en la Ley de Ingresos Vigente, Causadas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Contribuciones de Mejoras no Comprendidas en la Ley de Ingresos Vigente, Causadas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$36,232,932.29</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 por el Uso, Goce, Aprovechamiento o Explotación de Bienes de Dominio Público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$2,446,221.68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Arrastre y Almacenaje</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$157,830.00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 la Ocupación de las Vías Públicas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$2,288,391.68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del Uso de las Pensiones Municipales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del Uso de Otros Bienes de Dominio Público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 por Prestación de Servicios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$15,474,106.53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Agua Potable y Alcantarillado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Rastros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Alumbrado Público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en Mercados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Aseo Público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$13,220,448.57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Seguridad Pública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en Panteones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Tránsito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$1,635,038.96</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439</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Previsión Social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$73,968.00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4310</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Protección Civil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$398,922.00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Saneamiento y Aguas Residuales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en Materia de Educación y Cultura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Servicios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$145,729.00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Otros Derechos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$16,803,813.51</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para Construcción</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$2,523,789.05</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por Alineación de Predios y Asignación de Números Oficiales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$400,368.50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para Fraccionamientos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$1,568,370.00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Licencias para Establecimientos que Expendan Bebidas Alcohólicas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$3,410,237.52</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lastRenderedPageBreak/>
              <w:t>445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para la Colocación y Uso de Anuncios y Carteles Publicitarios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$111,925.04</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Catastrales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$6,329,637.90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por Certificaciones y Legalizaciones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$2,459,485.50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Permisos, Autorizaciones y Servicios de Control Ambiental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449</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Refrendo Anual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4410</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Constancias de no Antecedentes Penales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Derechos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$1,508,790.57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Derechos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$1,508,790.57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Derechos no Comprendidos en la Ley de Ingresos Vigente, Causados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5</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PRODUCTOS</w:t>
            </w:r>
          </w:p>
        </w:tc>
        <w:tc>
          <w:tcPr>
            <w:tcW w:w="1069" w:type="pct"/>
            <w:shd w:val="clear" w:color="000000" w:fill="A6A6A6"/>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$6,947,415.68</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51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 xml:space="preserve">Productos </w:t>
            </w:r>
          </w:p>
        </w:tc>
        <w:tc>
          <w:tcPr>
            <w:tcW w:w="1069" w:type="pct"/>
            <w:shd w:val="clear" w:color="000000" w:fill="D9D9D9"/>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$6,947,415.68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 la Venta o Arrendamiento de Lotes y Gavetas de los Panteones Municipales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$254,114.50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del Arrendamiento de Locales Ubicados en los Mercados Municipales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$196,781.31</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Productos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$6,496,519.87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59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Productos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Productos no Comprendidos en la Ley de Ingresos Vigente, Causados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APROVECHAMIENTOS</w:t>
            </w:r>
          </w:p>
        </w:tc>
        <w:tc>
          <w:tcPr>
            <w:tcW w:w="1069" w:type="pct"/>
            <w:shd w:val="clear" w:color="000000" w:fill="A6A6A6"/>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$16,721,675.37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 xml:space="preserve">Aprovechamientos </w:t>
            </w:r>
          </w:p>
        </w:tc>
        <w:tc>
          <w:tcPr>
            <w:tcW w:w="1069" w:type="pct"/>
            <w:shd w:val="clear" w:color="000000" w:fill="D9D9D9"/>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$16,721,675.37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Transferencia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Derivados de Sanciones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$14,637,347.38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Aprovechamientos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$2,084,327.99</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Aprovechamientos por Retenciones no Aplicadas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Devoluciones de Impuestos Estatales y/o Federales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Faltas al Reglamento de Policía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Extraordinarios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Aprovechamientos Patrimoniales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Aprovechamientos Patrimoniales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Aprovechamientos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Aprovechamientos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Aprovechamientos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lastRenderedPageBreak/>
              <w:t>691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Aprovechamientos no Comprendidos en la Ley de Ingresos Vigente, Causados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PRESTACIÓN DE SERVICIOS Y OTROS INGRESOS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$192,490,787.37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Instituciones Públicas de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Instituciones Públicas de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Empresas Productivas del Estado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Empresas Productivas del Estado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y Fideicomisos No Empresariales y No Financieros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$192,490,787.37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y Fideicomisos No Empresariales y No Financieros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$192,490,787.37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Empresariales No Financieras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Empresariales No Financieras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Empresariales Financieras Monetarias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76</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Empresariales Financieras No Monetarias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761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77</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Fideicomisos Financieros Públicos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771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Fideicomisos Financieros Públicos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78</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los Poderes Legislativo y Judicial, y de los Órganos Autónomos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781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los Poderes Legislativo y Judicial, y de los Órganos Autónomos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lastRenderedPageBreak/>
              <w:t>79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Otros Ingresos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Ingresos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PARTICIPACIONES, APORTACIONES, CONVENIOS, INCENTIVOS DERIVADOS DE LA COLABORACIÓN FISCAL Y FONDOS DISTINTOS DE APORTACIONES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$514,620,749.19</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Participaciones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$360,479,177.00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ISR Participable</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$19,750,000.00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Otras Participaciones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$340,729,177.00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Aportaciones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$141,558,517.19</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FISM</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$24,952,690.60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822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FORTAMUN</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$116,605,826.59</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Convenios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$12,583,055.00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 xml:space="preserve">Convenios </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$12,583,055.00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Incentivos Derivados de la Colaboración Fiscal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Incentivos Derivados de la Colaboración Fiscal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Fondos Distintos de Aportaciones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Fondos Distintos de Aportaciones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TRANSFERENCIAS, ASIGNACIONES, SUBSIDIOS Y SUBVENCIONES, Y PENSIONES Y JUBILACIONES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$29,583,840.12</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Transferencias y Asignaciones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Transferencias y Asignaciones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Subsidios y Subvenciones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Subsidios Federales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932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FORTASEG</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Pensiones y Jubilaciones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$29,583,840.12</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Pensiones y Jubilaciones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$29,583,840.12</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97</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Transferencias del Fondo Mexicano del Petróleo para la Estabilización y el Desarrollo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971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Transferencias del Fondo Mexicano del Petróleo para la Estabilización y el Desarrollo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DERIVADOS DE FINANCIAMIENTOS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Endeudamiento Interno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011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Deuda Pública Municipal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Endeudamiento Externo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021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Endeudamiento Externo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Financiamiento Interno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031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Financiamiento Interno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918" w:type="pct"/>
            <w:gridSpan w:val="2"/>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TOTAL GENERAL</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$893,532,739.67</w:t>
            </w:r>
          </w:p>
        </w:tc>
      </w:tr>
    </w:tbl>
    <w:p w:rsidR="00F87B89" w:rsidRDefault="00F87B89" w:rsidP="00F87B89">
      <w:pPr>
        <w:pStyle w:val="Ttulo2"/>
        <w:spacing w:before="0"/>
        <w:jc w:val="both"/>
        <w:rPr>
          <w:rFonts w:ascii="Arial" w:hAnsi="Arial" w:cs="Arial"/>
          <w:color w:val="auto"/>
          <w:sz w:val="22"/>
          <w:szCs w:val="22"/>
        </w:rPr>
      </w:pPr>
    </w:p>
    <w:p w:rsidR="00A70E9C" w:rsidRDefault="00A70E9C" w:rsidP="00A70E9C">
      <w:pPr>
        <w:rPr>
          <w:lang w:val="es-419" w:eastAsia="en-US"/>
        </w:rPr>
      </w:pPr>
    </w:p>
    <w:p w:rsidR="00A70E9C" w:rsidRDefault="00A70E9C" w:rsidP="00A70E9C">
      <w:pPr>
        <w:rPr>
          <w:lang w:val="es-419" w:eastAsia="en-US"/>
        </w:rPr>
      </w:pPr>
    </w:p>
    <w:p w:rsidR="00A70E9C" w:rsidRDefault="00A70E9C" w:rsidP="00A70E9C">
      <w:pPr>
        <w:rPr>
          <w:lang w:val="es-419" w:eastAsia="en-US"/>
        </w:rPr>
      </w:pPr>
    </w:p>
    <w:p w:rsidR="00A70E9C" w:rsidRDefault="00A70E9C" w:rsidP="00A70E9C">
      <w:pPr>
        <w:rPr>
          <w:lang w:val="es-419" w:eastAsia="en-US"/>
        </w:rPr>
      </w:pPr>
    </w:p>
    <w:p w:rsidR="00A70E9C" w:rsidRPr="00A70E9C" w:rsidRDefault="00A70E9C" w:rsidP="00A70E9C">
      <w:pPr>
        <w:jc w:val="right"/>
        <w:rPr>
          <w:lang w:val="es-419" w:eastAsia="en-US"/>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TÍTULO SEGUNDO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LAS CONTRIBUCIONES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CAPÍTULO PRIMERO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PREDIAL</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 </w:t>
      </w:r>
      <w:r w:rsidRPr="008342D6">
        <w:rPr>
          <w:rFonts w:ascii="Arial" w:hAnsi="Arial" w:cs="Arial"/>
          <w:sz w:val="22"/>
          <w:szCs w:val="22"/>
        </w:rPr>
        <w:t>El impuesto predial se pagará en la Tesorería Municipal o ante quienes se haya convenido la recepción del pago.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 base para el cálculo de este impuesto será el valor catastral de los predios, y el impuesto se pagará de acuerdo con las tasas y tarifas siguientes:</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Predios Urbanos</w:t>
      </w:r>
    </w:p>
    <w:p w:rsidR="008F68E8" w:rsidRDefault="008F68E8" w:rsidP="008F68E8">
      <w:pPr>
        <w:autoSpaceDE w:val="0"/>
        <w:autoSpaceDN w:val="0"/>
        <w:adjustRightInd w:val="0"/>
        <w:jc w:val="both"/>
        <w:rPr>
          <w:rFonts w:ascii="Arial" w:hAnsi="Arial" w:cs="Arial"/>
          <w:sz w:val="22"/>
          <w:szCs w:val="22"/>
        </w:rPr>
      </w:pPr>
    </w:p>
    <w:tbl>
      <w:tblPr>
        <w:tblpPr w:leftFromText="141" w:rightFromText="141" w:vertAnchor="text" w:horzAnchor="margin" w:tblpY="-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412"/>
        <w:gridCol w:w="1701"/>
        <w:gridCol w:w="1701"/>
        <w:gridCol w:w="1701"/>
        <w:gridCol w:w="1559"/>
      </w:tblGrid>
      <w:tr w:rsidR="007844A4" w:rsidRPr="008342D6" w:rsidTr="007844A4">
        <w:trPr>
          <w:trHeight w:val="58"/>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VALOR CATASTRAL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EDIFICADOS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NO EDIFICADOS</w:t>
            </w:r>
          </w:p>
        </w:tc>
      </w:tr>
      <w:tr w:rsidR="007844A4" w:rsidRPr="008342D6" w:rsidTr="007844A4">
        <w:trPr>
          <w:cantSplit/>
          <w:trHeight w:val="58"/>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LIMITE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USO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CON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SIN</w:t>
            </w:r>
          </w:p>
        </w:tc>
      </w:tr>
      <w:tr w:rsidR="007844A4" w:rsidRPr="008342D6" w:rsidTr="007844A4">
        <w:trPr>
          <w:cantSplit/>
          <w:trHeight w:val="180"/>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INFERIOR</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SUPERIOR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7844A4"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0"/>
              </w:rPr>
            </w:pPr>
            <w:r w:rsidRPr="007844A4">
              <w:rPr>
                <w:rFonts w:cs="Arial"/>
                <w:b/>
                <w:sz w:val="20"/>
              </w:rPr>
              <w:t>HABITACIONAL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7844A4"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0"/>
              </w:rPr>
            </w:pPr>
            <w:r w:rsidRPr="007844A4">
              <w:rPr>
                <w:rFonts w:cs="Arial"/>
                <w:b/>
                <w:sz w:val="20"/>
              </w:rPr>
              <w:t>NO HABITACIONAL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BARDA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BARDA</w:t>
            </w:r>
          </w:p>
        </w:tc>
      </w:tr>
      <w:tr w:rsidR="007844A4" w:rsidRPr="008342D6" w:rsidTr="007844A4">
        <w:trPr>
          <w:cantSplit/>
          <w:trHeight w:val="85"/>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60,000.00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Cs/>
                <w:sz w:val="22"/>
                <w:szCs w:val="22"/>
              </w:rPr>
            </w:pPr>
            <w:r w:rsidRPr="008342D6">
              <w:rPr>
                <w:rFonts w:cs="Arial"/>
                <w:bCs/>
                <w:sz w:val="22"/>
                <w:szCs w:val="22"/>
              </w:rPr>
              <w:t>105.00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134.64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189.00</w:t>
            </w:r>
          </w:p>
        </w:tc>
      </w:tr>
      <w:tr w:rsidR="007844A4" w:rsidRPr="008342D6" w:rsidTr="007844A4">
        <w:trPr>
          <w:cantSplit/>
          <w:trHeight w:val="66"/>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60,000.01</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90,000.00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142.20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189.00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283.50</w:t>
            </w:r>
          </w:p>
        </w:tc>
      </w:tr>
      <w:tr w:rsidR="007844A4" w:rsidRPr="008342D6" w:rsidTr="007844A4">
        <w:trPr>
          <w:cantSplit/>
          <w:trHeight w:val="66"/>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90,000.01</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135,000.00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213.30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283.50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425.25</w:t>
            </w:r>
          </w:p>
        </w:tc>
      </w:tr>
      <w:tr w:rsidR="007844A4" w:rsidRPr="008342D6" w:rsidTr="007844A4">
        <w:trPr>
          <w:cantSplit/>
          <w:trHeight w:val="58"/>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135,000.01</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rPr>
                <w:rFonts w:cs="Arial"/>
                <w:sz w:val="22"/>
                <w:szCs w:val="22"/>
              </w:rPr>
            </w:pPr>
            <w:r w:rsidRPr="008342D6">
              <w:rPr>
                <w:rFonts w:cs="Arial"/>
                <w:sz w:val="22"/>
                <w:szCs w:val="22"/>
              </w:rPr>
              <w:t>En Adelante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1.58 al millar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2.10 al millar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2.10 al millar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3.15 al millar</w:t>
            </w:r>
          </w:p>
        </w:tc>
      </w:tr>
    </w:tbl>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Se considerará predio urbano no edificado, aquél que no tenga construcciones, o que teniéndolas, éstas representen menos del 25% del valor catastral del terreno.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Se considerará predio urbano no edificado con barda, aquél que la tenga construida de material sólido, que no permita la vista hacia el interior y con una altura mínima de 1.80 metros en todo el perímetro del predio.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ningún caso el impuesto predial urbano o rústico será inferior a $ 17.50 por bimestre.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$ 2,549,800.00.</w:t>
      </w:r>
    </w:p>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7"/>
        <w:gridCol w:w="1182"/>
      </w:tblGrid>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b/>
                <w:bCs/>
                <w:sz w:val="22"/>
                <w:szCs w:val="22"/>
              </w:rPr>
              <w:t>Empresas que generen Empleos Directos</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b/>
                <w:bCs/>
                <w:sz w:val="22"/>
                <w:szCs w:val="22"/>
              </w:rPr>
              <w:t>Incentivo</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10 a 20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15%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21 a 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51 a 150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151 a 250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85%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251 en adelante</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hacer válido lo anterior el interesado deberá comprobar con la siguiente documentación, ante la Dirección de Catastro Municipal: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Alta de Secretaría de Hacienda y Crédito Público.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Liquidaciones de la empresa ante el Instituto Mexicano del Seguro Social.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c) Certificado de propiedad del inmueble.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eastAsia="Arial" w:hAnsi="Arial" w:cs="Arial"/>
          <w:sz w:val="22"/>
          <w:szCs w:val="22"/>
        </w:rPr>
        <w:t>Se hace extensivo el incentivo descrito en la presente fracción a l</w:t>
      </w:r>
      <w:r w:rsidRPr="008342D6">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Los estímulos que se mencionan en las fracciones II, III y IV de este Artículo, no son acumulables entre sí.</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lang w:val="es-ES_tradnl"/>
        </w:rPr>
      </w:pPr>
      <w:r w:rsidRPr="008342D6">
        <w:rPr>
          <w:rFonts w:ascii="Arial" w:hAnsi="Arial" w:cs="Arial"/>
          <w:b/>
          <w:bCs/>
          <w:sz w:val="22"/>
          <w:szCs w:val="22"/>
        </w:rPr>
        <w:t xml:space="preserve">ARTÍCULO 3.- </w:t>
      </w:r>
      <w:r w:rsidRPr="008342D6">
        <w:rPr>
          <w:rFonts w:ascii="Arial" w:hAnsi="Arial" w:cs="Arial"/>
          <w:sz w:val="22"/>
          <w:szCs w:val="22"/>
          <w:lang w:val="es-ES_tradnl"/>
        </w:rPr>
        <w:t>Los predios rústicos, cubrirán el impuesto predial de acuerdo al cuatro al millar anual sobre el valor catastral.</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CAPÍTULO SEGUNDO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ADQUISICIÓN DE INMUEBLES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jc w:val="both"/>
        <w:rPr>
          <w:rFonts w:ascii="Arial" w:hAnsi="Arial" w:cs="Arial"/>
          <w:sz w:val="22"/>
          <w:szCs w:val="22"/>
          <w:lang w:val="es-ES_tradnl"/>
        </w:rPr>
      </w:pPr>
      <w:r w:rsidRPr="008342D6">
        <w:rPr>
          <w:rFonts w:ascii="Arial" w:hAnsi="Arial" w:cs="Arial"/>
          <w:b/>
          <w:bCs/>
          <w:sz w:val="22"/>
          <w:szCs w:val="22"/>
        </w:rPr>
        <w:t xml:space="preserve">ARTÍCULO 4.- </w:t>
      </w:r>
      <w:r w:rsidRPr="008342D6">
        <w:rPr>
          <w:rFonts w:ascii="Arial" w:hAnsi="Arial" w:cs="Arial"/>
          <w:sz w:val="22"/>
          <w:szCs w:val="22"/>
          <w:lang w:val="es-ES_tradnl"/>
        </w:rPr>
        <w:t>Es objeto de este impuesto, la adquisición de inmuebles que consistan en el suelo, en las construcciones o en el suelo y las construcciones adheridas a él, ubicados en el Municipio de Piedras Negras, Coahuila de Zaragoza, así como los derechos relacionados con los mismos a que a este capítulo se refiere.</w:t>
      </w:r>
    </w:p>
    <w:p w:rsidR="008F68E8" w:rsidRPr="008342D6" w:rsidRDefault="008F68E8" w:rsidP="008F68E8">
      <w:pPr>
        <w:jc w:val="both"/>
        <w:rPr>
          <w:rFonts w:ascii="Arial" w:hAnsi="Arial" w:cs="Arial"/>
          <w:sz w:val="22"/>
          <w:szCs w:val="22"/>
          <w:lang w:val="es-ES_tradnl"/>
        </w:rPr>
      </w:pPr>
    </w:p>
    <w:p w:rsidR="008F68E8" w:rsidRPr="008342D6" w:rsidRDefault="008F68E8" w:rsidP="008F68E8">
      <w:pPr>
        <w:jc w:val="both"/>
        <w:rPr>
          <w:rFonts w:ascii="Arial" w:hAnsi="Arial" w:cs="Arial"/>
          <w:sz w:val="22"/>
          <w:szCs w:val="22"/>
          <w:lang w:val="es-ES_tradnl"/>
        </w:rPr>
      </w:pPr>
      <w:r w:rsidRPr="008342D6">
        <w:rPr>
          <w:rFonts w:ascii="Arial" w:hAnsi="Arial" w:cs="Arial"/>
          <w:sz w:val="22"/>
          <w:szCs w:val="22"/>
          <w:lang w:val="es-ES_tradnl"/>
        </w:rPr>
        <w:t>Se pagará aplicando la tasa del 3% sobre la base gravable prevista en el Código Financiero para los Municipios del Estado de Coahuila de Zaragoza.</w:t>
      </w:r>
    </w:p>
    <w:p w:rsidR="008F68E8" w:rsidRPr="008342D6" w:rsidRDefault="008F68E8" w:rsidP="008F68E8">
      <w:pPr>
        <w:jc w:val="both"/>
        <w:rPr>
          <w:rFonts w:ascii="Arial" w:hAnsi="Arial" w:cs="Arial"/>
          <w:sz w:val="22"/>
          <w:szCs w:val="22"/>
          <w:lang w:val="es-ES_tradnl"/>
        </w:rPr>
      </w:pPr>
      <w:r w:rsidRPr="008342D6">
        <w:rPr>
          <w:rFonts w:ascii="Arial" w:hAnsi="Arial" w:cs="Arial"/>
          <w:sz w:val="22"/>
          <w:szCs w:val="22"/>
          <w:lang w:val="es-ES_tradnl"/>
        </w:rPr>
        <w:t xml:space="preserve"> </w:t>
      </w:r>
    </w:p>
    <w:p w:rsidR="008F68E8" w:rsidRPr="008342D6" w:rsidRDefault="008F68E8" w:rsidP="008F68E8">
      <w:pPr>
        <w:jc w:val="both"/>
        <w:rPr>
          <w:rFonts w:ascii="Arial" w:hAnsi="Arial" w:cs="Arial"/>
          <w:sz w:val="22"/>
          <w:szCs w:val="22"/>
          <w:lang w:val="es-ES_tradnl"/>
        </w:rPr>
      </w:pPr>
      <w:r w:rsidRPr="008342D6">
        <w:rPr>
          <w:rFonts w:ascii="Arial" w:hAnsi="Arial" w:cs="Arial"/>
          <w:sz w:val="22"/>
          <w:szCs w:val="22"/>
          <w:lang w:val="es-ES_tradnl"/>
        </w:rPr>
        <w:t xml:space="preserve">Tratándose de adquisiciones por medio de donación o herencia entre parientes en primer grado y </w:t>
      </w:r>
      <w:r w:rsidRPr="009F151E">
        <w:rPr>
          <w:rFonts w:ascii="Arial" w:hAnsi="Arial" w:cs="Arial"/>
          <w:bCs/>
          <w:sz w:val="22"/>
          <w:szCs w:val="22"/>
          <w:lang w:val="es-ES_tradnl"/>
        </w:rPr>
        <w:t>segundo</w:t>
      </w:r>
      <w:r w:rsidRPr="009F151E">
        <w:rPr>
          <w:rFonts w:ascii="Arial" w:hAnsi="Arial" w:cs="Arial"/>
          <w:sz w:val="22"/>
          <w:szCs w:val="22"/>
          <w:lang w:val="es-ES_tradnl"/>
        </w:rPr>
        <w:t xml:space="preserve"> </w:t>
      </w:r>
      <w:r w:rsidRPr="008342D6">
        <w:rPr>
          <w:rFonts w:ascii="Arial" w:hAnsi="Arial" w:cs="Arial"/>
          <w:sz w:val="22"/>
          <w:szCs w:val="22"/>
          <w:lang w:val="es-ES_tradnl"/>
        </w:rPr>
        <w:t xml:space="preserve">y en línea recta ascendente o descendente, </w:t>
      </w:r>
      <w:r w:rsidRPr="009F151E">
        <w:rPr>
          <w:rFonts w:ascii="Arial" w:hAnsi="Arial" w:cs="Arial"/>
          <w:bCs/>
          <w:sz w:val="22"/>
          <w:szCs w:val="22"/>
          <w:lang w:val="es-ES_tradnl"/>
        </w:rPr>
        <w:t>y entre cónyuges,</w:t>
      </w:r>
      <w:r w:rsidRPr="008342D6">
        <w:rPr>
          <w:rFonts w:ascii="Arial" w:hAnsi="Arial" w:cs="Arial"/>
          <w:sz w:val="22"/>
          <w:szCs w:val="22"/>
          <w:lang w:val="es-ES_tradnl"/>
        </w:rPr>
        <w:t xml:space="preserve"> se cubrirá el impuesto a que se refiere este capítulo a razón del 1% sobre el valor catastral del inmueble.</w:t>
      </w:r>
    </w:p>
    <w:p w:rsidR="008F68E8" w:rsidRPr="008342D6" w:rsidRDefault="008F68E8" w:rsidP="008F68E8">
      <w:pPr>
        <w:jc w:val="both"/>
        <w:rPr>
          <w:rFonts w:ascii="Arial" w:hAnsi="Arial" w:cs="Arial"/>
          <w:sz w:val="22"/>
          <w:szCs w:val="22"/>
          <w:lang w:val="es-ES_tradnl"/>
        </w:rPr>
      </w:pPr>
    </w:p>
    <w:p w:rsidR="008F68E8" w:rsidRPr="008342D6" w:rsidRDefault="008F68E8" w:rsidP="008F68E8">
      <w:pPr>
        <w:jc w:val="both"/>
        <w:rPr>
          <w:rFonts w:ascii="Arial" w:hAnsi="Arial" w:cs="Arial"/>
          <w:bCs/>
          <w:sz w:val="22"/>
          <w:szCs w:val="22"/>
        </w:rPr>
      </w:pPr>
      <w:r w:rsidRPr="008342D6">
        <w:rPr>
          <w:rFonts w:ascii="Arial" w:hAnsi="Arial" w:cs="Arial"/>
          <w:sz w:val="22"/>
          <w:szCs w:val="22"/>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En las adquisiciones de inmuebles que realicen las dependencias y entidades de la administración pública del estado y de los municipios, que tengan por objeto promover, construir y enajenar unidades habitacionales o lotes de terreno de tipo popular para satisfacer las necesidades de vivienda de personas de bajos ingresos económicos, se otorgará incentivo del 100% del impuesto causado.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FOVISSTE, SOFOLES), o cualquier otra institución que celebre convenio con el municipio.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los efectos de este capítulo, se considerará como vivienda de interés social o popular nueva o usada: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pStyle w:val="Prrafodelista"/>
        <w:autoSpaceDE w:val="0"/>
        <w:autoSpaceDN w:val="0"/>
        <w:adjustRightInd w:val="0"/>
        <w:ind w:left="209" w:hanging="209"/>
        <w:rPr>
          <w:rFonts w:cs="Arial"/>
          <w:sz w:val="22"/>
          <w:szCs w:val="22"/>
        </w:rPr>
      </w:pPr>
      <w:r w:rsidRPr="008342D6">
        <w:rPr>
          <w:rFonts w:cs="Arial"/>
          <w:sz w:val="22"/>
          <w:szCs w:val="22"/>
        </w:rPr>
        <w:t>I.- Aquella cuya superficie de terreno no exceda de 200 m2 y que sea inferior a 105 m2 de construcción.</w:t>
      </w:r>
    </w:p>
    <w:p w:rsidR="008F68E8" w:rsidRPr="008342D6" w:rsidRDefault="008F68E8" w:rsidP="008F68E8">
      <w:pPr>
        <w:pStyle w:val="Prrafodelista"/>
        <w:autoSpaceDE w:val="0"/>
        <w:autoSpaceDN w:val="0"/>
        <w:adjustRightInd w:val="0"/>
        <w:ind w:left="209" w:hanging="209"/>
        <w:rPr>
          <w:rFonts w:cs="Arial"/>
          <w:sz w:val="22"/>
          <w:szCs w:val="22"/>
        </w:rPr>
      </w:pPr>
      <w:r w:rsidRPr="008342D6">
        <w:rPr>
          <w:rFonts w:cs="Arial"/>
          <w:sz w:val="22"/>
          <w:szCs w:val="22"/>
        </w:rPr>
        <w:t>II.- Aquella cuyo valor al término de su edificación no exceda el crédito máximo de su edificación del INFONAVIT, que en todo caso será de 300 veces las Unidades de Medida y Actualización (UMA) multiplicada por 30.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Dicho beneficio será aplicable siempre y cuando el adquiriente no tenga otro inmueble registrado a su nombre y de ser así, la tasa aplicable será la correspondiente al segundo párrafo de este artículo.</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efectos de los párrafos anteriores será requisito indispensable la presentación de la siguiente documentación: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Manifestación de Impuesto (Formato de ISAI).</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Recibo original del pago del Impuesto Predial del ejercicio en curso.</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Libertad de gravamen (No mayor a 90 días contados a partir de su fecha de expedición).</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lastRenderedPageBreak/>
        <w:t>Plano original del predio a escriturar.</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Copia certificada del protocolo.</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Avalúo previo (No mayor a 60 días contados a partir de su fecha de expedición).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Y cualquier otro documento que se requiera para validar el expediente.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5.- </w:t>
      </w:r>
      <w:r w:rsidRPr="008342D6">
        <w:rPr>
          <w:rFonts w:ascii="Arial" w:hAnsi="Arial" w:cs="Arial"/>
          <w:sz w:val="22"/>
          <w:szCs w:val="22"/>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7"/>
        <w:gridCol w:w="1182"/>
      </w:tblGrid>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b/>
                <w:bCs/>
                <w:sz w:val="22"/>
                <w:szCs w:val="22"/>
              </w:rPr>
              <w:t>Empresas que generen Empleos Directos</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b/>
                <w:bCs/>
                <w:sz w:val="22"/>
                <w:szCs w:val="22"/>
              </w:rPr>
              <w:t>Incentivo</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10 a 20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15%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21 a 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51 a 150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151 a 250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85%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251 en adelante</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r>
    </w:tbl>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obtener este estímulo la Empresa debe celebrar convenio por escrito con el Municipio. Así mismo, el estímulo sólo podrá otorgarse cuando sea comprobada la creación de empleos directos mediante la presentación de las liquidaciones correspondientes de la Empresa al Instituto Mexicano del Seguro Social y la correspondiente alta ante la Secretaría de Hacienda y Crédito Público, documentos que se anexarán al convenio respectivo.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eastAsia="Arial" w:hAnsi="Arial" w:cs="Arial"/>
          <w:sz w:val="22"/>
          <w:szCs w:val="22"/>
        </w:rPr>
        <w:t>Se hace extensivo el incentivo descrito en el presente artículo a l</w:t>
      </w:r>
      <w:r w:rsidRPr="008342D6">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CAPÍTULO TERCERO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EL EJERCICIO DE ACTIVIDADES MERCANTILES</w:t>
      </w:r>
    </w:p>
    <w:p w:rsidR="008F68E8" w:rsidRPr="008342D6" w:rsidRDefault="008F68E8" w:rsidP="008F68E8">
      <w:pPr>
        <w:autoSpaceDE w:val="0"/>
        <w:autoSpaceDN w:val="0"/>
        <w:adjustRightInd w:val="0"/>
        <w:jc w:val="both"/>
        <w:rPr>
          <w:rFonts w:ascii="Arial" w:hAnsi="Arial" w:cs="Arial"/>
          <w:b/>
          <w:bCs/>
          <w:sz w:val="22"/>
          <w:szCs w:val="22"/>
        </w:rPr>
      </w:pPr>
    </w:p>
    <w:p w:rsidR="008F68E8"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6.- </w:t>
      </w:r>
      <w:r w:rsidRPr="008342D6">
        <w:rPr>
          <w:rFonts w:ascii="Arial" w:hAnsi="Arial" w:cs="Arial"/>
          <w:sz w:val="22"/>
          <w:szCs w:val="22"/>
        </w:rPr>
        <w:t>Son objeto de este impuesto, las actividades no comprendidas en la Ley del Impuesto al Valor Agregado o expresamente exceptuadas por la misma del pago de dicho impuesto y además susceptible de ser grabadas por el Municipio de Piedras Negras, Coahuila de Zaragoza, en los términos de las disposiciones legales aplicables.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pStyle w:val="Ttulo2"/>
        <w:spacing w:before="0"/>
        <w:jc w:val="both"/>
        <w:rPr>
          <w:rFonts w:ascii="Arial" w:hAnsi="Arial" w:cs="Arial"/>
          <w:b/>
          <w:color w:val="auto"/>
          <w:sz w:val="22"/>
          <w:szCs w:val="22"/>
        </w:rPr>
      </w:pPr>
      <w:r w:rsidRPr="008342D6">
        <w:rPr>
          <w:rFonts w:ascii="Arial" w:hAnsi="Arial" w:cs="Arial"/>
          <w:color w:val="auto"/>
          <w:sz w:val="22"/>
          <w:szCs w:val="22"/>
        </w:rPr>
        <w:t>Este impuesto se pagará de acuerdo a las tasas y cuotas siguientes sin considerar el régimen jurídico de propiedad o posesión del inmueble, predio, edificio o vía pública donde se realiza la actividad mercantil.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Comerciantes fijos o semifijos, en las siguientes áreas: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1.-Plazas o parques:</w:t>
      </w:r>
    </w:p>
    <w:p w:rsidR="008F68E8"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9"/>
        </w:numPr>
        <w:autoSpaceDE w:val="0"/>
        <w:autoSpaceDN w:val="0"/>
        <w:adjustRightInd w:val="0"/>
        <w:jc w:val="both"/>
        <w:rPr>
          <w:rFonts w:ascii="Arial" w:hAnsi="Arial" w:cs="Arial"/>
          <w:sz w:val="22"/>
          <w:szCs w:val="22"/>
        </w:rPr>
      </w:pPr>
      <w:r w:rsidRPr="008342D6">
        <w:rPr>
          <w:rFonts w:ascii="Arial" w:hAnsi="Arial" w:cs="Arial"/>
          <w:sz w:val="22"/>
          <w:szCs w:val="22"/>
        </w:rPr>
        <w:lastRenderedPageBreak/>
        <w:t>Venta de artículos (ropa, calzado, muebles, nuevos o de segunda mano y alimentos preparados) para uso y consumo humano $ 41.00 diarios, previamente autorizados.</w:t>
      </w:r>
    </w:p>
    <w:p w:rsidR="008F68E8" w:rsidRPr="008342D6" w:rsidRDefault="008F68E8" w:rsidP="003D1B11">
      <w:pPr>
        <w:numPr>
          <w:ilvl w:val="0"/>
          <w:numId w:val="9"/>
        </w:numPr>
        <w:autoSpaceDE w:val="0"/>
        <w:autoSpaceDN w:val="0"/>
        <w:adjustRightInd w:val="0"/>
        <w:jc w:val="both"/>
        <w:rPr>
          <w:rFonts w:ascii="Arial" w:hAnsi="Arial" w:cs="Arial"/>
          <w:sz w:val="22"/>
          <w:szCs w:val="22"/>
        </w:rPr>
      </w:pPr>
      <w:r w:rsidRPr="008342D6">
        <w:rPr>
          <w:rFonts w:ascii="Arial" w:hAnsi="Arial" w:cs="Arial"/>
          <w:sz w:val="22"/>
          <w:szCs w:val="22"/>
        </w:rPr>
        <w:t>Venta de artículos (ropa, calzado, muebles, nuevos o de segunda mano y alimentos preparados) para uso y consumo humano en la Plaza San Joaquín $ 63.00 diarios, previamente autorizados.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2.-Vía Pública: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Por la venta de aguas frescas, paletas de hielo, frutas rebanadas y dulces $ 9.00 diarios, previa autorización.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Por la venta de alimentos preparados tales como tortas, tacos, lonches y similares $ 15.00 diarios, previa autorización.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Por la venta de artículos domésticos o del hogar, tales como espejos, cuadros, ollas, muebles, así como ropa, calzados y similares $ 104.00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Comerciantes ambulantes: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 Quienes expendan habitualmente en vía pública mercancía que no sea para consumo humano  </w:t>
      </w:r>
      <w:r w:rsidR="00A516F9">
        <w:rPr>
          <w:rFonts w:ascii="Arial" w:hAnsi="Arial" w:cs="Arial"/>
          <w:sz w:val="22"/>
          <w:szCs w:val="22"/>
        </w:rPr>
        <w:t>$</w:t>
      </w:r>
      <w:r w:rsidRPr="008342D6">
        <w:rPr>
          <w:rFonts w:ascii="Arial" w:hAnsi="Arial" w:cs="Arial"/>
          <w:sz w:val="22"/>
          <w:szCs w:val="22"/>
        </w:rPr>
        <w:t>59.50 mensual.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Comerciantes de ropa y/o calzado $ 151.00 mensual.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Quienes expendan habitualmente en la vía pública productos para consumo humano, el impuesto se pagará de acuerdo a los conceptos, tasas y cuotas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3"/>
        </w:numPr>
        <w:autoSpaceDE w:val="0"/>
        <w:autoSpaceDN w:val="0"/>
        <w:adjustRightInd w:val="0"/>
        <w:jc w:val="both"/>
        <w:rPr>
          <w:rFonts w:ascii="Arial" w:hAnsi="Arial" w:cs="Arial"/>
          <w:sz w:val="22"/>
          <w:szCs w:val="22"/>
        </w:rPr>
      </w:pPr>
      <w:r w:rsidRPr="008342D6">
        <w:rPr>
          <w:rFonts w:ascii="Arial" w:hAnsi="Arial" w:cs="Arial"/>
          <w:sz w:val="22"/>
          <w:szCs w:val="22"/>
        </w:rPr>
        <w:t>Por aguas frescas, paletas de hielo, frutas rebanadas y similares $ 121.50 mensual.</w:t>
      </w:r>
    </w:p>
    <w:p w:rsidR="008F68E8" w:rsidRPr="008342D6" w:rsidRDefault="008F68E8" w:rsidP="003D1B11">
      <w:pPr>
        <w:numPr>
          <w:ilvl w:val="0"/>
          <w:numId w:val="3"/>
        </w:numPr>
        <w:autoSpaceDE w:val="0"/>
        <w:autoSpaceDN w:val="0"/>
        <w:adjustRightInd w:val="0"/>
        <w:ind w:left="426" w:firstLine="0"/>
        <w:jc w:val="both"/>
        <w:rPr>
          <w:rFonts w:ascii="Arial" w:hAnsi="Arial" w:cs="Arial"/>
          <w:sz w:val="22"/>
          <w:szCs w:val="22"/>
        </w:rPr>
      </w:pPr>
      <w:r w:rsidRPr="008342D6">
        <w:rPr>
          <w:rFonts w:ascii="Arial" w:hAnsi="Arial" w:cs="Arial"/>
          <w:sz w:val="22"/>
          <w:szCs w:val="22"/>
        </w:rPr>
        <w:t>Por alimentos preparados tales como tortas, tacos, lonches y similares $ 130.50 mensual.</w:t>
      </w:r>
    </w:p>
    <w:p w:rsidR="008F68E8" w:rsidRPr="008342D6" w:rsidRDefault="008F68E8" w:rsidP="003D1B11">
      <w:pPr>
        <w:numPr>
          <w:ilvl w:val="0"/>
          <w:numId w:val="4"/>
        </w:numPr>
        <w:autoSpaceDE w:val="0"/>
        <w:autoSpaceDN w:val="0"/>
        <w:adjustRightInd w:val="0"/>
        <w:jc w:val="both"/>
        <w:rPr>
          <w:rFonts w:ascii="Arial" w:hAnsi="Arial" w:cs="Arial"/>
          <w:sz w:val="22"/>
          <w:szCs w:val="22"/>
        </w:rPr>
      </w:pPr>
      <w:r w:rsidRPr="008342D6">
        <w:rPr>
          <w:rFonts w:ascii="Arial" w:hAnsi="Arial" w:cs="Arial"/>
          <w:sz w:val="22"/>
          <w:szCs w:val="22"/>
        </w:rPr>
        <w:t>Eloteros, dulceros, yuqueros y similares $ 124.00 mensual o $ 8.50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En Mini-Ferias y Fiestas Tradicionales: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ind w:left="426"/>
        <w:jc w:val="both"/>
        <w:rPr>
          <w:rFonts w:ascii="Arial" w:hAnsi="Arial" w:cs="Arial"/>
          <w:sz w:val="22"/>
          <w:szCs w:val="22"/>
        </w:rPr>
      </w:pPr>
      <w:r w:rsidRPr="008342D6">
        <w:rPr>
          <w:rFonts w:ascii="Arial" w:hAnsi="Arial" w:cs="Arial"/>
          <w:sz w:val="22"/>
          <w:szCs w:val="22"/>
        </w:rPr>
        <w:t>a)  Semifijos y/o ambulantes por puesto $ 158.00 diarios.</w:t>
      </w:r>
    </w:p>
    <w:p w:rsidR="008F68E8" w:rsidRPr="008342D6" w:rsidRDefault="008F68E8" w:rsidP="008F68E8">
      <w:pPr>
        <w:ind w:left="426"/>
        <w:jc w:val="both"/>
        <w:rPr>
          <w:rFonts w:ascii="Arial" w:hAnsi="Arial" w:cs="Arial"/>
          <w:sz w:val="22"/>
          <w:szCs w:val="22"/>
        </w:rPr>
      </w:pPr>
      <w:r w:rsidRPr="008342D6">
        <w:rPr>
          <w:rFonts w:ascii="Arial" w:hAnsi="Arial" w:cs="Arial"/>
          <w:sz w:val="22"/>
          <w:szCs w:val="22"/>
        </w:rPr>
        <w:t>b)  Vehículos de tracción mecánica por cada uno $ 142.00 diarios.</w:t>
      </w:r>
    </w:p>
    <w:p w:rsidR="008F68E8" w:rsidRPr="008342D6" w:rsidRDefault="008F68E8" w:rsidP="008F68E8">
      <w:pPr>
        <w:autoSpaceDE w:val="0"/>
        <w:autoSpaceDN w:val="0"/>
        <w:adjustRightInd w:val="0"/>
        <w:ind w:left="426"/>
        <w:jc w:val="both"/>
        <w:rPr>
          <w:rFonts w:ascii="Arial" w:hAnsi="Arial" w:cs="Arial"/>
          <w:sz w:val="22"/>
          <w:szCs w:val="22"/>
        </w:rPr>
      </w:pPr>
      <w:r w:rsidRPr="008342D6">
        <w:rPr>
          <w:rFonts w:ascii="Arial" w:hAnsi="Arial" w:cs="Arial"/>
          <w:sz w:val="22"/>
          <w:szCs w:val="22"/>
        </w:rPr>
        <w:t>c)  Juegos Mecánicos, electrónicos y electromecánicos por juego de $ 347.50 a $ 870.00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F68E8" w:rsidRDefault="008F68E8" w:rsidP="008F68E8">
      <w:pPr>
        <w:autoSpaceDE w:val="0"/>
        <w:autoSpaceDN w:val="0"/>
        <w:adjustRightInd w:val="0"/>
        <w:jc w:val="both"/>
        <w:rPr>
          <w:rFonts w:ascii="Arial" w:hAnsi="Arial" w:cs="Arial"/>
          <w:sz w:val="22"/>
          <w:szCs w:val="22"/>
        </w:rPr>
      </w:pPr>
    </w:p>
    <w:p w:rsidR="00A70E9C" w:rsidRPr="008342D6" w:rsidRDefault="00A70E9C"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CAPÍTULO CUARTO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ESPECTÁCULOS Y DIVERSIONES PÚBLICAS</w:t>
      </w:r>
    </w:p>
    <w:p w:rsidR="008F68E8" w:rsidRPr="008342D6" w:rsidRDefault="008F68E8" w:rsidP="008F68E8">
      <w:pPr>
        <w:tabs>
          <w:tab w:val="center" w:pos="5269"/>
          <w:tab w:val="left" w:pos="9015"/>
        </w:tabs>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7.- </w:t>
      </w:r>
      <w:r w:rsidRPr="008342D6">
        <w:rPr>
          <w:rFonts w:ascii="Arial" w:hAnsi="Arial" w:cs="Arial"/>
          <w:bCs/>
          <w:sz w:val="22"/>
          <w:szCs w:val="22"/>
        </w:rPr>
        <w:t>Es objeto de este impuesto la realización de espectáculos y diversiones públicas no gravadas por el Impuesto al Valor Agregado y se pagará de conformidad a los conceptos, tasas y cuotas siguientes:</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Cs/>
          <w:sz w:val="22"/>
          <w:szCs w:val="22"/>
        </w:rPr>
        <w:t xml:space="preserve">I.- Causarán un 5% sobre el valor del boletaje vendido por función o sobre lo recaudado por concepto de: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634" w:hanging="425"/>
        <w:jc w:val="both"/>
        <w:rPr>
          <w:rFonts w:ascii="Arial" w:hAnsi="Arial" w:cs="Arial"/>
          <w:sz w:val="22"/>
          <w:szCs w:val="22"/>
        </w:rPr>
      </w:pPr>
      <w:r w:rsidRPr="008342D6">
        <w:rPr>
          <w:rFonts w:ascii="Arial" w:hAnsi="Arial" w:cs="Arial"/>
          <w:sz w:val="22"/>
          <w:szCs w:val="22"/>
        </w:rPr>
        <w:t>1.- Espectáculos deportivos, jaripeos, carreras de caballo y similares.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2.- Presentación de artistas locales o foráneos.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3.- Espectáculos culturales, orquestas y conjuntos musicales.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4.- Juegos recreativos, mecánicos, electromecánicos o similares.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Causarán un 4% sobre boletaje vendido por concepto de: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1.- Funciones de teatro.</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2.- Funciones de circo y carpas, sin animales.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3.- Exhibiciones.</w:t>
      </w:r>
    </w:p>
    <w:p w:rsidR="008F68E8" w:rsidRPr="008342D6" w:rsidRDefault="008F68E8" w:rsidP="008F68E8">
      <w:pPr>
        <w:autoSpaceDE w:val="0"/>
        <w:autoSpaceDN w:val="0"/>
        <w:adjustRightInd w:val="0"/>
        <w:ind w:firstLine="708"/>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Causarán un 10% sobre la entrada bruta o por el cobro adicional de algún otro concepto por lo siguiente: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1.- Bailes con fines de lucro, independientemente de la venta de bebidas alcohólicas.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Con cuota mensual: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1.- Videojuego </w:t>
      </w:r>
      <w:r w:rsidRPr="008342D6">
        <w:rPr>
          <w:rFonts w:ascii="Arial" w:hAnsi="Arial" w:cs="Arial"/>
          <w:sz w:val="22"/>
          <w:szCs w:val="22"/>
        </w:rPr>
        <w:tab/>
        <w:t xml:space="preserve">            </w:t>
      </w:r>
      <w:r w:rsidRPr="008342D6">
        <w:rPr>
          <w:rFonts w:ascii="Arial" w:hAnsi="Arial" w:cs="Arial"/>
          <w:sz w:val="22"/>
          <w:szCs w:val="22"/>
        </w:rPr>
        <w:tab/>
        <w:t>$   33.00</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2.- Línea de boliche </w:t>
      </w:r>
      <w:r w:rsidRPr="008342D6">
        <w:rPr>
          <w:rFonts w:ascii="Arial" w:hAnsi="Arial" w:cs="Arial"/>
          <w:sz w:val="22"/>
          <w:szCs w:val="22"/>
        </w:rPr>
        <w:tab/>
        <w:t xml:space="preserve">           </w:t>
      </w:r>
      <w:r w:rsidRPr="008342D6">
        <w:rPr>
          <w:rFonts w:ascii="Arial" w:hAnsi="Arial" w:cs="Arial"/>
          <w:sz w:val="22"/>
          <w:szCs w:val="22"/>
        </w:rPr>
        <w:tab/>
        <w:t>$   79.00.</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3.- Mesa de Billar </w:t>
      </w:r>
      <w:r w:rsidRPr="008342D6">
        <w:rPr>
          <w:rFonts w:ascii="Arial" w:hAnsi="Arial" w:cs="Arial"/>
          <w:sz w:val="22"/>
          <w:szCs w:val="22"/>
        </w:rPr>
        <w:tab/>
        <w:t xml:space="preserve">                  </w:t>
      </w:r>
      <w:r w:rsidRPr="008342D6">
        <w:rPr>
          <w:rFonts w:ascii="Arial" w:hAnsi="Arial" w:cs="Arial"/>
          <w:sz w:val="22"/>
          <w:szCs w:val="22"/>
        </w:rPr>
        <w:tab/>
        <w:t>$   64.00.</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4.- </w:t>
      </w:r>
      <w:proofErr w:type="spellStart"/>
      <w:r w:rsidRPr="008342D6">
        <w:rPr>
          <w:rFonts w:ascii="Arial" w:hAnsi="Arial" w:cs="Arial"/>
          <w:sz w:val="22"/>
          <w:szCs w:val="22"/>
        </w:rPr>
        <w:t>Rockolas</w:t>
      </w:r>
      <w:proofErr w:type="spellEnd"/>
      <w:r w:rsidRPr="008342D6">
        <w:rPr>
          <w:rFonts w:ascii="Arial" w:hAnsi="Arial" w:cs="Arial"/>
          <w:sz w:val="22"/>
          <w:szCs w:val="22"/>
        </w:rPr>
        <w:t xml:space="preserve"> musicales </w:t>
      </w:r>
      <w:r w:rsidRPr="008342D6">
        <w:rPr>
          <w:rFonts w:ascii="Arial" w:hAnsi="Arial" w:cs="Arial"/>
          <w:sz w:val="22"/>
          <w:szCs w:val="22"/>
        </w:rPr>
        <w:tab/>
        <w:t xml:space="preserve">      </w:t>
      </w:r>
      <w:r w:rsidRPr="008342D6">
        <w:rPr>
          <w:rFonts w:ascii="Arial" w:hAnsi="Arial" w:cs="Arial"/>
          <w:sz w:val="22"/>
          <w:szCs w:val="22"/>
        </w:rPr>
        <w:tab/>
        <w:t>$ 169.00.</w:t>
      </w:r>
    </w:p>
    <w:p w:rsidR="008F68E8" w:rsidRPr="008342D6" w:rsidRDefault="008F68E8" w:rsidP="008F68E8">
      <w:pPr>
        <w:tabs>
          <w:tab w:val="left" w:pos="3125"/>
        </w:tabs>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Permisos para bailes o fiestas privadas, quermeses, festivales o similares en lugares públicos que afecten el tránsito de vehículos, pagarán una cuota de $ 169.00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Cuando se solicite el cierre de calle para realizar el evento particular, deberá presentar ante la Dirección que se asigne, carta de conformidad firmada por los vecinos, autorización del Departamento de Tránsito y el costo será de $ 272.00 por evento.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caso, de que los eventos antes mencionados sean con fines de lucro, incluyendo música en vivo o aparatos eléctricos el costo del permiso será de $ 655.00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Cs/>
          <w:sz w:val="22"/>
          <w:szCs w:val="22"/>
        </w:rPr>
        <w:t xml:space="preserve">El otorgamiento de permisos para la instalación de circos se realizará al entregar, por parte del interesado, un depósito en garantía equivalente a 100 </w:t>
      </w:r>
      <w:r w:rsidRPr="008342D6">
        <w:rPr>
          <w:rFonts w:ascii="Arial" w:hAnsi="Arial" w:cs="Arial"/>
          <w:sz w:val="22"/>
          <w:szCs w:val="22"/>
        </w:rPr>
        <w:t>Unidades de Medida y Actualización (UMA)</w:t>
      </w:r>
      <w:r w:rsidRPr="008342D6">
        <w:rPr>
          <w:rFonts w:ascii="Arial" w:hAnsi="Arial" w:cs="Arial"/>
          <w:bCs/>
          <w:sz w:val="22"/>
          <w:szCs w:val="22"/>
        </w:rPr>
        <w:t>.</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VI.- Por albercas públicas, con actividad lucrativa $ 2,881.00 anuales.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Expedición de licencia de funcionamiento por primera vez:</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Videojuego $ 559.00 por máquina.</w:t>
      </w:r>
    </w:p>
    <w:p w:rsidR="008F68E8" w:rsidRPr="008342D6" w:rsidRDefault="008F68E8" w:rsidP="008F68E8">
      <w:pPr>
        <w:autoSpaceDE w:val="0"/>
        <w:autoSpaceDN w:val="0"/>
        <w:adjustRightInd w:val="0"/>
        <w:ind w:left="284" w:hanging="284"/>
        <w:jc w:val="both"/>
        <w:rPr>
          <w:rFonts w:ascii="Arial" w:hAnsi="Arial" w:cs="Arial"/>
          <w:sz w:val="22"/>
          <w:szCs w:val="22"/>
        </w:rPr>
      </w:pPr>
      <w:r w:rsidRPr="008342D6">
        <w:rPr>
          <w:rFonts w:ascii="Arial" w:hAnsi="Arial" w:cs="Arial"/>
          <w:sz w:val="22"/>
          <w:szCs w:val="22"/>
        </w:rPr>
        <w:t>2.- Maquina de juegos electrónicos, pantallas o monitores que entreguen premios en especie $ 2,489.50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Cuota anual: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Videojuego $ 398.50 por máquina.</w:t>
      </w:r>
    </w:p>
    <w:p w:rsidR="008F68E8" w:rsidRPr="008342D6" w:rsidRDefault="008F68E8" w:rsidP="008F68E8">
      <w:pPr>
        <w:autoSpaceDE w:val="0"/>
        <w:autoSpaceDN w:val="0"/>
        <w:adjustRightInd w:val="0"/>
        <w:ind w:left="284" w:hanging="284"/>
        <w:jc w:val="both"/>
        <w:rPr>
          <w:rFonts w:ascii="Arial" w:hAnsi="Arial" w:cs="Arial"/>
          <w:sz w:val="22"/>
          <w:szCs w:val="22"/>
        </w:rPr>
      </w:pPr>
      <w:r w:rsidRPr="008342D6">
        <w:rPr>
          <w:rFonts w:ascii="Arial" w:hAnsi="Arial" w:cs="Arial"/>
          <w:sz w:val="22"/>
          <w:szCs w:val="22"/>
        </w:rPr>
        <w:t>2.- Maquina de juegos electrónicos, pantallas o monitores que entreguen premios en especie $ 1,660.00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En caso de reposición de engomado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Videojuego $ 559.00 por máquina.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Máquina de juegos electrónicos, pantallas o monitores que entreguen premios en especie $ 2,489.50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CAPÍTULO QUINTO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LOTERÍAS, RIFAS Y SORTEOS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8.- </w:t>
      </w:r>
      <w:r w:rsidRPr="008342D6">
        <w:rPr>
          <w:rFonts w:ascii="Arial" w:hAnsi="Arial" w:cs="Arial"/>
          <w:bCs/>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CAPÍTULO SEXTO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LAS CONTRIBUCIONES ESPECIALES</w:t>
      </w:r>
    </w:p>
    <w:p w:rsidR="008F68E8" w:rsidRPr="008342D6" w:rsidRDefault="008F68E8"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LA CONTRIBUCIÓN POR GASTO</w:t>
      </w:r>
    </w:p>
    <w:p w:rsidR="008F68E8" w:rsidRPr="008342D6" w:rsidRDefault="008F68E8" w:rsidP="008F68E8">
      <w:pPr>
        <w:autoSpaceDE w:val="0"/>
        <w:autoSpaceDN w:val="0"/>
        <w:adjustRightInd w:val="0"/>
        <w:jc w:val="both"/>
        <w:rPr>
          <w:rFonts w:ascii="Arial" w:hAnsi="Arial" w:cs="Arial"/>
          <w:b/>
          <w:bCs/>
          <w:sz w:val="22"/>
          <w:szCs w:val="22"/>
        </w:rPr>
      </w:pPr>
    </w:p>
    <w:p w:rsidR="008F68E8" w:rsidRPr="00A70E9C"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9.- </w:t>
      </w:r>
      <w:r w:rsidRPr="008342D6">
        <w:rPr>
          <w:rFonts w:ascii="Arial" w:hAnsi="Arial" w:cs="Arial"/>
          <w:sz w:val="22"/>
          <w:szCs w:val="22"/>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OBRA PÚBLICA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ARTÍCULO 10.-.</w:t>
      </w:r>
      <w:r w:rsidRPr="008342D6">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LA RESPONSABILIDAD OBJETIVA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11.- </w:t>
      </w:r>
      <w:r w:rsidRPr="008342D6">
        <w:rPr>
          <w:rFonts w:ascii="Arial" w:hAnsi="Arial"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MANTENIMIENTO, MEJORAMIENTO Y EQUIPAMIENTO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CUERPO DE BOMBEROS DE LOS MUNICIPIOS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12- </w:t>
      </w:r>
      <w:r w:rsidRPr="008342D6">
        <w:rPr>
          <w:rFonts w:ascii="Arial" w:hAnsi="Arial" w:cs="Arial"/>
          <w:bCs/>
          <w:sz w:val="22"/>
          <w:szCs w:val="22"/>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 cuota de mantenimiento, mejoramiento y equipamiento del cuerpo de bomberos será un 10% del impuesto predial o $ 27.50 anual, lo que resulte mayor.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CAPÍTULO SÉPTIMO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DERECHOS POR LA PRESTACIÓN DE SERVICIOS PÚBLICOS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AGUA POTABLE Y ALCANTARILLADO</w:t>
      </w:r>
    </w:p>
    <w:p w:rsidR="008F68E8" w:rsidRPr="008342D6" w:rsidRDefault="008F68E8" w:rsidP="008F68E8">
      <w:pPr>
        <w:autoSpaceDE w:val="0"/>
        <w:autoSpaceDN w:val="0"/>
        <w:adjustRightInd w:val="0"/>
        <w:jc w:val="both"/>
        <w:rPr>
          <w:rFonts w:ascii="Arial" w:hAnsi="Arial" w:cs="Arial"/>
          <w:b/>
          <w:bCs/>
          <w:sz w:val="22"/>
          <w:szCs w:val="22"/>
        </w:rPr>
      </w:pPr>
    </w:p>
    <w:p w:rsidR="008F68E8" w:rsidRPr="00A70E9C"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ARTÍCULO 13.-.</w:t>
      </w:r>
      <w:r w:rsidRPr="008342D6">
        <w:rPr>
          <w:rFonts w:ascii="Arial" w:hAnsi="Arial" w:cs="Arial"/>
          <w:sz w:val="22"/>
          <w:szCs w:val="22"/>
        </w:rPr>
        <w:t xml:space="preserve"> </w:t>
      </w:r>
      <w:r w:rsidRPr="008342D6">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F68E8" w:rsidRPr="008342D6" w:rsidRDefault="008F68E8" w:rsidP="008F68E8">
      <w:pPr>
        <w:ind w:right="50"/>
        <w:jc w:val="both"/>
        <w:rPr>
          <w:rFonts w:ascii="Arial" w:hAnsi="Arial" w:cs="Arial"/>
          <w:bCs/>
          <w:sz w:val="22"/>
          <w:szCs w:val="22"/>
        </w:rPr>
      </w:pPr>
      <w:r w:rsidRPr="008342D6">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F68E8" w:rsidRPr="008342D6" w:rsidRDefault="008F68E8" w:rsidP="008F68E8">
      <w:pPr>
        <w:ind w:right="50"/>
        <w:jc w:val="both"/>
        <w:rPr>
          <w:rFonts w:ascii="Arial" w:hAnsi="Arial" w:cs="Arial"/>
          <w:bCs/>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1.- Serán sujetos de este derecho los usuarios de los servicios de agua potable, drenaje y saneamiento del municipio de Piedras Negras Coahuila.</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3.- Los servicios de agua potable, drenaje, alcantarillado y saneamiento se cobrarán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rsidR="008F68E8" w:rsidRPr="008342D6" w:rsidRDefault="008F68E8" w:rsidP="008F68E8">
      <w:pPr>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TARIFAS APLICABLES</w:t>
      </w:r>
    </w:p>
    <w:p w:rsidR="008F68E8" w:rsidRPr="008342D6" w:rsidRDefault="008F68E8" w:rsidP="008F68E8">
      <w:pPr>
        <w:rPr>
          <w:rFonts w:ascii="Arial" w:hAnsi="Arial" w:cs="Arial"/>
          <w:b/>
          <w:sz w:val="22"/>
          <w:szCs w:val="22"/>
        </w:rPr>
      </w:pPr>
    </w:p>
    <w:p w:rsidR="008F68E8" w:rsidRDefault="008F68E8" w:rsidP="008F68E8">
      <w:pPr>
        <w:jc w:val="center"/>
        <w:rPr>
          <w:rFonts w:ascii="Arial" w:hAnsi="Arial" w:cs="Arial"/>
          <w:b/>
          <w:sz w:val="22"/>
          <w:szCs w:val="22"/>
        </w:rPr>
      </w:pPr>
      <w:r w:rsidRPr="008342D6">
        <w:rPr>
          <w:rFonts w:ascii="Arial" w:hAnsi="Arial" w:cs="Arial"/>
          <w:b/>
          <w:sz w:val="22"/>
          <w:szCs w:val="22"/>
        </w:rPr>
        <w:t>TARIFAS DOMESTICAS POPULARES</w:t>
      </w:r>
    </w:p>
    <w:p w:rsidR="000A46A4" w:rsidRPr="008342D6" w:rsidRDefault="000A46A4" w:rsidP="008F68E8">
      <w:pPr>
        <w:jc w:val="center"/>
        <w:rPr>
          <w:rFonts w:ascii="Arial" w:hAnsi="Arial" w:cs="Arial"/>
          <w:b/>
          <w:sz w:val="22"/>
          <w:szCs w:val="22"/>
        </w:rPr>
      </w:pPr>
    </w:p>
    <w:tbl>
      <w:tblPr>
        <w:tblW w:w="9021" w:type="dxa"/>
        <w:tblInd w:w="608" w:type="dxa"/>
        <w:shd w:val="clear" w:color="auto" w:fill="FFFFFF" w:themeFill="background1"/>
        <w:tblLayout w:type="fixed"/>
        <w:tblCellMar>
          <w:left w:w="70" w:type="dxa"/>
          <w:right w:w="70" w:type="dxa"/>
        </w:tblCellMar>
        <w:tblLook w:val="04A0" w:firstRow="1" w:lastRow="0" w:firstColumn="1" w:lastColumn="0" w:noHBand="0" w:noVBand="1"/>
      </w:tblPr>
      <w:tblGrid>
        <w:gridCol w:w="942"/>
        <w:gridCol w:w="1275"/>
        <w:gridCol w:w="426"/>
        <w:gridCol w:w="1417"/>
        <w:gridCol w:w="1276"/>
        <w:gridCol w:w="1276"/>
        <w:gridCol w:w="1275"/>
        <w:gridCol w:w="1134"/>
      </w:tblGrid>
      <w:tr w:rsidR="008F68E8" w:rsidRPr="008342D6" w:rsidTr="000A46A4">
        <w:trPr>
          <w:trHeight w:val="19"/>
        </w:trPr>
        <w:tc>
          <w:tcPr>
            <w:tcW w:w="942"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tcPr>
          <w:p w:rsidR="008F68E8" w:rsidRPr="000A46A4" w:rsidRDefault="008F68E8" w:rsidP="008F68E8">
            <w:pPr>
              <w:jc w:val="center"/>
              <w:rPr>
                <w:rFonts w:ascii="Arial" w:hAnsi="Arial" w:cs="Arial"/>
                <w:b/>
                <w:bCs/>
                <w:sz w:val="20"/>
                <w:szCs w:val="20"/>
                <w:lang w:val="es-MX" w:eastAsia="es-MX"/>
              </w:rPr>
            </w:pPr>
            <w:r w:rsidRPr="000A46A4">
              <w:rPr>
                <w:rFonts w:ascii="Arial" w:hAnsi="Arial" w:cs="Arial"/>
                <w:b/>
                <w:bCs/>
                <w:sz w:val="20"/>
                <w:szCs w:val="20"/>
              </w:rPr>
              <w:t>RANGO</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426" w:type="dxa"/>
            <w:tcBorders>
              <w:top w:val="single" w:sz="8" w:space="0" w:color="auto"/>
              <w:left w:val="nil"/>
              <w:bottom w:val="nil"/>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 xml:space="preserve">SUPERIOR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AGUA</w:t>
            </w:r>
          </w:p>
          <w:p w:rsidR="008F68E8" w:rsidRPr="008342D6" w:rsidRDefault="008F68E8" w:rsidP="008F68E8">
            <w:pPr>
              <w:jc w:val="center"/>
              <w:rPr>
                <w:rFonts w:ascii="Arial" w:hAnsi="Arial" w:cs="Arial"/>
                <w:b/>
                <w:bCs/>
                <w:sz w:val="22"/>
                <w:szCs w:val="22"/>
                <w:lang w:val="es-MX" w:eastAsia="es-MX"/>
              </w:rPr>
            </w:pP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DRENAJE</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SANEA</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COSTO</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TOTAL</w:t>
            </w:r>
          </w:p>
        </w:tc>
      </w:tr>
      <w:tr w:rsidR="008F68E8" w:rsidRPr="008342D6" w:rsidTr="000A46A4">
        <w:trPr>
          <w:trHeight w:val="19"/>
        </w:trPr>
        <w:tc>
          <w:tcPr>
            <w:tcW w:w="942" w:type="dxa"/>
            <w:vMerge/>
            <w:tcBorders>
              <w:top w:val="single" w:sz="8" w:space="0" w:color="auto"/>
              <w:left w:val="single" w:sz="8"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426" w:type="dxa"/>
            <w:tcBorders>
              <w:top w:val="nil"/>
              <w:left w:val="nil"/>
              <w:bottom w:val="single" w:sz="4" w:space="0" w:color="auto"/>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17"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134" w:type="dxa"/>
            <w:vMerge/>
            <w:tcBorders>
              <w:top w:val="single" w:sz="8" w:space="0" w:color="auto"/>
              <w:left w:val="single" w:sz="4" w:space="0" w:color="auto"/>
              <w:bottom w:val="single" w:sz="4" w:space="0" w:color="auto"/>
              <w:right w:val="single" w:sz="8"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6.47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$0.65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$8.41</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7.56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$0.76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$9.83</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8.47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$0.85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$11.01</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9.29</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$1.86</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$0.93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$12.08</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11.35</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$2.27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$14.76</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12.46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$16.20</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14.96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$2.99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$19.45</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16.36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$3.27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$21.27</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999,999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18.34</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$3.67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$23.84</w:t>
            </w:r>
          </w:p>
        </w:tc>
      </w:tr>
    </w:tbl>
    <w:p w:rsidR="008F68E8" w:rsidRDefault="008F68E8" w:rsidP="008F68E8">
      <w:pPr>
        <w:rPr>
          <w:rFonts w:ascii="Arial" w:hAnsi="Arial" w:cs="Arial"/>
          <w:sz w:val="22"/>
          <w:szCs w:val="22"/>
        </w:rPr>
      </w:pPr>
    </w:p>
    <w:p w:rsidR="008F68E8" w:rsidRPr="008342D6" w:rsidRDefault="008F68E8" w:rsidP="008F68E8">
      <w:pPr>
        <w:rPr>
          <w:rFonts w:ascii="Arial" w:hAnsi="Arial" w:cs="Arial"/>
          <w:sz w:val="22"/>
          <w:szCs w:val="22"/>
        </w:rPr>
      </w:pPr>
      <w:r w:rsidRPr="008342D6">
        <w:rPr>
          <w:rFonts w:ascii="Arial" w:hAnsi="Arial" w:cs="Arial"/>
          <w:sz w:val="22"/>
          <w:szCs w:val="22"/>
        </w:rPr>
        <w:t>Las tarifas antes señaladas no incluyen IVA se aplicará la tasa que corresponda al ejercicio 2022.</w:t>
      </w:r>
    </w:p>
    <w:p w:rsidR="008F68E8" w:rsidRPr="008342D6" w:rsidRDefault="008F68E8" w:rsidP="008F68E8">
      <w:pPr>
        <w:jc w:val="center"/>
        <w:rPr>
          <w:rFonts w:ascii="Arial" w:hAnsi="Arial" w:cs="Arial"/>
          <w:b/>
          <w:sz w:val="22"/>
          <w:szCs w:val="22"/>
        </w:rPr>
      </w:pPr>
    </w:p>
    <w:p w:rsidR="008F68E8" w:rsidRDefault="008F68E8" w:rsidP="008F68E8">
      <w:pPr>
        <w:jc w:val="center"/>
        <w:rPr>
          <w:rFonts w:ascii="Arial" w:hAnsi="Arial" w:cs="Arial"/>
          <w:b/>
          <w:sz w:val="22"/>
          <w:szCs w:val="22"/>
        </w:rPr>
      </w:pPr>
      <w:r w:rsidRPr="008342D6">
        <w:rPr>
          <w:rFonts w:ascii="Arial" w:hAnsi="Arial" w:cs="Arial"/>
          <w:b/>
          <w:sz w:val="22"/>
          <w:szCs w:val="22"/>
        </w:rPr>
        <w:t>TARIFAS DOMESTICAS RESIDENCIALES</w:t>
      </w:r>
    </w:p>
    <w:p w:rsidR="000A46A4" w:rsidRPr="008342D6" w:rsidRDefault="000A46A4" w:rsidP="008F68E8">
      <w:pPr>
        <w:jc w:val="center"/>
        <w:rPr>
          <w:rFonts w:ascii="Arial" w:hAnsi="Arial" w:cs="Arial"/>
          <w:b/>
          <w:sz w:val="22"/>
          <w:szCs w:val="22"/>
        </w:rPr>
      </w:pPr>
    </w:p>
    <w:tbl>
      <w:tblPr>
        <w:tblW w:w="9043" w:type="dxa"/>
        <w:tblInd w:w="586" w:type="dxa"/>
        <w:shd w:val="clear" w:color="auto" w:fill="FFFFFF" w:themeFill="background1"/>
        <w:tblLayout w:type="fixed"/>
        <w:tblCellMar>
          <w:left w:w="70" w:type="dxa"/>
          <w:right w:w="70" w:type="dxa"/>
        </w:tblCellMar>
        <w:tblLook w:val="04A0" w:firstRow="1" w:lastRow="0" w:firstColumn="1" w:lastColumn="0" w:noHBand="0" w:noVBand="1"/>
      </w:tblPr>
      <w:tblGrid>
        <w:gridCol w:w="964"/>
        <w:gridCol w:w="1275"/>
        <w:gridCol w:w="353"/>
        <w:gridCol w:w="1490"/>
        <w:gridCol w:w="1276"/>
        <w:gridCol w:w="1276"/>
        <w:gridCol w:w="1275"/>
        <w:gridCol w:w="1134"/>
      </w:tblGrid>
      <w:tr w:rsidR="008F68E8" w:rsidRPr="008342D6" w:rsidTr="000A46A4">
        <w:trPr>
          <w:trHeight w:val="270"/>
        </w:trPr>
        <w:tc>
          <w:tcPr>
            <w:tcW w:w="964"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RANGO</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353" w:type="dxa"/>
            <w:tcBorders>
              <w:top w:val="single" w:sz="8" w:space="0" w:color="auto"/>
              <w:left w:val="nil"/>
              <w:bottom w:val="nil"/>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9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SUPERIOR</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AGUA</w:t>
            </w:r>
          </w:p>
          <w:p w:rsidR="008F68E8" w:rsidRPr="008342D6" w:rsidRDefault="008F68E8" w:rsidP="008F68E8">
            <w:pPr>
              <w:jc w:val="center"/>
              <w:rPr>
                <w:rFonts w:ascii="Arial" w:hAnsi="Arial" w:cs="Arial"/>
                <w:b/>
                <w:bCs/>
                <w:sz w:val="22"/>
                <w:szCs w:val="22"/>
                <w:lang w:val="es-MX" w:eastAsia="es-MX"/>
              </w:rPr>
            </w:pP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DRENAJE</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SANEA</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COSTO</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TOTAL</w:t>
            </w:r>
          </w:p>
        </w:tc>
      </w:tr>
      <w:tr w:rsidR="008F68E8" w:rsidRPr="008342D6" w:rsidTr="000A46A4">
        <w:trPr>
          <w:trHeight w:val="48"/>
        </w:trPr>
        <w:tc>
          <w:tcPr>
            <w:tcW w:w="964" w:type="dxa"/>
            <w:vMerge/>
            <w:tcBorders>
              <w:top w:val="single" w:sz="8" w:space="0" w:color="auto"/>
              <w:left w:val="single" w:sz="8"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353" w:type="dxa"/>
            <w:tcBorders>
              <w:top w:val="nil"/>
              <w:left w:val="nil"/>
              <w:bottom w:val="single" w:sz="4" w:space="0" w:color="auto"/>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90"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134" w:type="dxa"/>
            <w:vMerge/>
            <w:tcBorders>
              <w:top w:val="single" w:sz="8" w:space="0" w:color="auto"/>
              <w:left w:val="single" w:sz="4" w:space="0" w:color="auto"/>
              <w:bottom w:val="single" w:sz="4" w:space="0" w:color="auto"/>
              <w:right w:val="single" w:sz="8"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r>
      <w:tr w:rsidR="008F68E8" w:rsidRPr="008342D6" w:rsidTr="000A46A4">
        <w:trPr>
          <w:trHeight w:val="20"/>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6.77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$1.35</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$0.68</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$8.80</w:t>
            </w:r>
          </w:p>
        </w:tc>
      </w:tr>
      <w:tr w:rsidR="008F68E8" w:rsidRPr="008342D6" w:rsidTr="000A46A4">
        <w:trPr>
          <w:trHeight w:val="20"/>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7.87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$0.79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$10.23</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8.85</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$1.77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$0.89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$11.51</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9.70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$0.97</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$12.61</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11.89</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$2.38</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$15.46</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13.03</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$2.61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$16.94</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15.55</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$3.11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$20.22</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17.18</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$3.44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$1.72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$22.34</w:t>
            </w:r>
          </w:p>
        </w:tc>
      </w:tr>
      <w:tr w:rsidR="008F68E8" w:rsidRPr="008342D6" w:rsidTr="000A46A4">
        <w:trPr>
          <w:trHeight w:val="68"/>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999,999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19.16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$3.83</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$24.91</w:t>
            </w:r>
          </w:p>
        </w:tc>
      </w:tr>
    </w:tbl>
    <w:p w:rsidR="000A46A4" w:rsidRDefault="000A46A4" w:rsidP="008F68E8">
      <w:pPr>
        <w:rPr>
          <w:rFonts w:ascii="Arial" w:hAnsi="Arial" w:cs="Arial"/>
          <w:bCs/>
          <w:sz w:val="22"/>
          <w:szCs w:val="22"/>
        </w:rPr>
      </w:pPr>
    </w:p>
    <w:p w:rsidR="008F68E8" w:rsidRDefault="008F68E8" w:rsidP="008F68E8">
      <w:pPr>
        <w:rPr>
          <w:rFonts w:ascii="Arial" w:hAnsi="Arial" w:cs="Arial"/>
          <w:bCs/>
          <w:sz w:val="22"/>
          <w:szCs w:val="22"/>
        </w:rPr>
      </w:pPr>
      <w:r w:rsidRPr="008342D6">
        <w:rPr>
          <w:rFonts w:ascii="Arial" w:hAnsi="Arial" w:cs="Arial"/>
          <w:bCs/>
          <w:sz w:val="22"/>
          <w:szCs w:val="22"/>
        </w:rPr>
        <w:t>Las tarifas antes señaladas no incluyen IVA, se aplicará la tasa que corresponda al ejercicio 2022.</w:t>
      </w:r>
    </w:p>
    <w:p w:rsidR="000A46A4" w:rsidRDefault="000A46A4" w:rsidP="008F68E8">
      <w:pPr>
        <w:rPr>
          <w:rFonts w:ascii="Arial" w:hAnsi="Arial" w:cs="Arial"/>
          <w:bCs/>
          <w:sz w:val="22"/>
          <w:szCs w:val="22"/>
        </w:rPr>
      </w:pPr>
    </w:p>
    <w:p w:rsidR="000A46A4" w:rsidRDefault="000A46A4" w:rsidP="008F68E8">
      <w:pPr>
        <w:rPr>
          <w:rFonts w:ascii="Arial" w:hAnsi="Arial" w:cs="Arial"/>
          <w:bCs/>
          <w:sz w:val="22"/>
          <w:szCs w:val="22"/>
        </w:rPr>
      </w:pPr>
    </w:p>
    <w:p w:rsidR="000A46A4" w:rsidRDefault="000A46A4" w:rsidP="000A46A4">
      <w:pPr>
        <w:jc w:val="center"/>
        <w:rPr>
          <w:rFonts w:ascii="Arial" w:hAnsi="Arial" w:cs="Arial"/>
          <w:b/>
          <w:sz w:val="22"/>
          <w:szCs w:val="22"/>
        </w:rPr>
      </w:pPr>
      <w:r w:rsidRPr="008342D6">
        <w:rPr>
          <w:rFonts w:ascii="Arial" w:hAnsi="Arial" w:cs="Arial"/>
          <w:b/>
          <w:sz w:val="22"/>
          <w:szCs w:val="22"/>
        </w:rPr>
        <w:t>TARIFAS COMERCIALES</w:t>
      </w:r>
    </w:p>
    <w:p w:rsidR="000A46A4" w:rsidRDefault="000A46A4" w:rsidP="008F68E8">
      <w:pPr>
        <w:rPr>
          <w:rFonts w:ascii="Arial" w:hAnsi="Arial" w:cs="Arial"/>
          <w:bCs/>
          <w:sz w:val="22"/>
          <w:szCs w:val="22"/>
        </w:rPr>
      </w:pPr>
    </w:p>
    <w:p w:rsidR="000A46A4" w:rsidRPr="008342D6" w:rsidRDefault="000A46A4" w:rsidP="008F68E8">
      <w:pPr>
        <w:rPr>
          <w:rFonts w:ascii="Arial" w:hAnsi="Arial" w:cs="Arial"/>
          <w:bCs/>
          <w:sz w:val="22"/>
          <w:szCs w:val="22"/>
        </w:rPr>
      </w:pPr>
    </w:p>
    <w:tbl>
      <w:tblPr>
        <w:tblpPr w:leftFromText="141" w:rightFromText="141" w:vertAnchor="text" w:horzAnchor="margin" w:tblpY="-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59"/>
        <w:gridCol w:w="1588"/>
        <w:gridCol w:w="850"/>
        <w:gridCol w:w="1276"/>
        <w:gridCol w:w="1276"/>
        <w:gridCol w:w="1276"/>
        <w:gridCol w:w="1417"/>
        <w:gridCol w:w="1134"/>
      </w:tblGrid>
      <w:tr w:rsidR="000A46A4" w:rsidRPr="008342D6" w:rsidTr="000A46A4">
        <w:trPr>
          <w:trHeight w:val="48"/>
        </w:trPr>
        <w:tc>
          <w:tcPr>
            <w:tcW w:w="959"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RANGO</w:t>
            </w:r>
          </w:p>
          <w:p w:rsidR="000A46A4" w:rsidRPr="008342D6" w:rsidRDefault="000A46A4" w:rsidP="000A46A4">
            <w:pPr>
              <w:jc w:val="center"/>
              <w:rPr>
                <w:rFonts w:ascii="Arial" w:hAnsi="Arial" w:cs="Arial"/>
                <w:b/>
                <w:bCs/>
                <w:sz w:val="22"/>
                <w:szCs w:val="22"/>
                <w:lang w:val="es-MX" w:eastAsia="es-MX"/>
              </w:rPr>
            </w:pPr>
          </w:p>
        </w:tc>
        <w:tc>
          <w:tcPr>
            <w:tcW w:w="1588"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LIMITE</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850"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p>
        </w:tc>
        <w:tc>
          <w:tcPr>
            <w:tcW w:w="1276"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LIMITE</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SUPERIOR</w:t>
            </w:r>
          </w:p>
        </w:tc>
        <w:tc>
          <w:tcPr>
            <w:tcW w:w="1276"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AGUA</w:t>
            </w:r>
          </w:p>
          <w:p w:rsidR="000A46A4" w:rsidRPr="008342D6" w:rsidRDefault="000A46A4" w:rsidP="000A46A4">
            <w:pPr>
              <w:jc w:val="center"/>
              <w:rPr>
                <w:rFonts w:ascii="Arial" w:hAnsi="Arial" w:cs="Arial"/>
                <w:b/>
                <w:bCs/>
                <w:sz w:val="22"/>
                <w:szCs w:val="22"/>
                <w:lang w:val="es-MX" w:eastAsia="es-MX"/>
              </w:rPr>
            </w:pPr>
          </w:p>
        </w:tc>
        <w:tc>
          <w:tcPr>
            <w:tcW w:w="1276"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DRENAJE</w:t>
            </w:r>
          </w:p>
          <w:p w:rsidR="000A46A4" w:rsidRPr="008342D6" w:rsidRDefault="000A46A4" w:rsidP="000A46A4">
            <w:pPr>
              <w:jc w:val="center"/>
              <w:rPr>
                <w:rFonts w:ascii="Arial" w:hAnsi="Arial" w:cs="Arial"/>
                <w:b/>
                <w:bCs/>
                <w:sz w:val="22"/>
                <w:szCs w:val="22"/>
                <w:lang w:val="es-MX" w:eastAsia="es-MX"/>
              </w:rPr>
            </w:pPr>
          </w:p>
        </w:tc>
        <w:tc>
          <w:tcPr>
            <w:tcW w:w="1417"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SANEA</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COSTO</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TOTAL</w:t>
            </w:r>
          </w:p>
        </w:tc>
      </w:tr>
      <w:tr w:rsidR="000A46A4" w:rsidRPr="008342D6" w:rsidTr="000A46A4">
        <w:trPr>
          <w:trHeight w:val="6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1</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20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$11.56</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$2.89</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$1.16</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$15.61</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2</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35</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$14.60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$3.65</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$1.46</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$19.71</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3</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40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$16.03</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$4.01</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$1.60</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$21.64</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4</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70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$19.80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$4.95</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$1.98</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$26.73</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5</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90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$21.80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$5.45</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$2.18</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$29.43</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6</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150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$25.84</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$6.46</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$2.58</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$34.88</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7</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200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$27.15</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$6.79</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$2.71</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$36.65</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8</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999,999</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$28.41</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$7.10</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$2.84</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$38.35</w:t>
            </w:r>
          </w:p>
        </w:tc>
      </w:tr>
    </w:tbl>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antes señaladas no incluyen IVA se aplicará la tasa que corresponda al ejercicio 2022.</w:t>
      </w:r>
    </w:p>
    <w:p w:rsidR="008F68E8" w:rsidRPr="008342D6" w:rsidRDefault="008F68E8" w:rsidP="008F68E8">
      <w:pPr>
        <w:jc w:val="center"/>
        <w:rPr>
          <w:rFonts w:ascii="Arial" w:hAnsi="Arial" w:cs="Arial"/>
          <w:b/>
          <w:sz w:val="22"/>
          <w:szCs w:val="22"/>
        </w:rPr>
      </w:pPr>
    </w:p>
    <w:p w:rsidR="008F68E8" w:rsidRDefault="008F68E8" w:rsidP="008F68E8">
      <w:pPr>
        <w:jc w:val="center"/>
        <w:rPr>
          <w:rFonts w:ascii="Arial" w:hAnsi="Arial" w:cs="Arial"/>
          <w:b/>
          <w:sz w:val="22"/>
          <w:szCs w:val="22"/>
        </w:rPr>
      </w:pPr>
      <w:r w:rsidRPr="008342D6">
        <w:rPr>
          <w:rFonts w:ascii="Arial" w:hAnsi="Arial" w:cs="Arial"/>
          <w:b/>
          <w:sz w:val="22"/>
          <w:szCs w:val="22"/>
        </w:rPr>
        <w:t>TARIFAS INDUSTRIALES</w:t>
      </w:r>
    </w:p>
    <w:p w:rsidR="000A46A4" w:rsidRPr="008342D6" w:rsidRDefault="000A46A4" w:rsidP="008F68E8">
      <w:pPr>
        <w:jc w:val="center"/>
        <w:rPr>
          <w:rFonts w:ascii="Arial" w:hAnsi="Arial" w:cs="Arial"/>
          <w:b/>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134"/>
        <w:gridCol w:w="1276"/>
        <w:gridCol w:w="567"/>
        <w:gridCol w:w="1418"/>
        <w:gridCol w:w="1276"/>
        <w:gridCol w:w="1276"/>
        <w:gridCol w:w="1417"/>
        <w:gridCol w:w="1134"/>
      </w:tblGrid>
      <w:tr w:rsidR="008F68E8" w:rsidRPr="008342D6" w:rsidTr="00A516F9">
        <w:trPr>
          <w:trHeight w:val="48"/>
        </w:trPr>
        <w:tc>
          <w:tcPr>
            <w:tcW w:w="113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RANGO</w:t>
            </w:r>
          </w:p>
          <w:p w:rsidR="008F68E8" w:rsidRPr="008342D6" w:rsidRDefault="008F68E8" w:rsidP="008F68E8">
            <w:pPr>
              <w:jc w:val="center"/>
              <w:rPr>
                <w:rFonts w:ascii="Arial" w:hAnsi="Arial" w:cs="Arial"/>
                <w:b/>
                <w:bCs/>
                <w:sz w:val="22"/>
                <w:szCs w:val="22"/>
                <w:lang w:val="es-MX" w:eastAsia="es-MX"/>
              </w:rPr>
            </w:pPr>
          </w:p>
        </w:tc>
        <w:tc>
          <w:tcPr>
            <w:tcW w:w="1276"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56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p>
        </w:tc>
        <w:tc>
          <w:tcPr>
            <w:tcW w:w="1418"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SUPERIOR</w:t>
            </w:r>
          </w:p>
        </w:tc>
        <w:tc>
          <w:tcPr>
            <w:tcW w:w="1276"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AGUA</w:t>
            </w:r>
          </w:p>
          <w:p w:rsidR="008F68E8" w:rsidRPr="008342D6" w:rsidRDefault="008F68E8" w:rsidP="008F68E8">
            <w:pPr>
              <w:jc w:val="center"/>
              <w:rPr>
                <w:rFonts w:ascii="Arial" w:hAnsi="Arial" w:cs="Arial"/>
                <w:b/>
                <w:bCs/>
                <w:sz w:val="22"/>
                <w:szCs w:val="22"/>
                <w:lang w:val="es-MX" w:eastAsia="es-MX"/>
              </w:rPr>
            </w:pPr>
          </w:p>
        </w:tc>
        <w:tc>
          <w:tcPr>
            <w:tcW w:w="1276"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DRENAJE</w:t>
            </w:r>
          </w:p>
          <w:p w:rsidR="008F68E8" w:rsidRPr="008342D6" w:rsidRDefault="008F68E8" w:rsidP="008F68E8">
            <w:pPr>
              <w:rPr>
                <w:rFonts w:ascii="Arial" w:hAnsi="Arial" w:cs="Arial"/>
                <w:b/>
                <w:bCs/>
                <w:sz w:val="22"/>
                <w:szCs w:val="22"/>
                <w:lang w:val="es-MX" w:eastAsia="es-MX"/>
              </w:rPr>
            </w:pPr>
          </w:p>
        </w:tc>
        <w:tc>
          <w:tcPr>
            <w:tcW w:w="1417"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SANEA</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COSTO</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TOTAL</w:t>
            </w:r>
          </w:p>
        </w:tc>
      </w:tr>
      <w:tr w:rsidR="008F68E8" w:rsidRPr="008342D6" w:rsidTr="00A516F9">
        <w:trPr>
          <w:trHeight w:val="6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1</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20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$11.56</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$5.78</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$2.31</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$19.65</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2</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35</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$14.60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$7.30</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$2.92</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$24.82</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3</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40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$16.03</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$8.01</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$3.21</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$27.25</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4</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70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$19.80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$9.90</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$3.96</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$33.66</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5</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90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$21.80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$10.90</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$4.36</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$37.06</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6</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150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$25.84</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$12.92</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$5.17</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$43.93</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7</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200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$27.15</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$13.57</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$5.43</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$46.15</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8</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999,999</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$28.41</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$14.21</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$5.68</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$48.30</w:t>
            </w:r>
          </w:p>
        </w:tc>
      </w:tr>
    </w:tbl>
    <w:p w:rsidR="008F68E8" w:rsidRPr="008342D6" w:rsidRDefault="008F68E8" w:rsidP="008F68E8">
      <w:pPr>
        <w:tabs>
          <w:tab w:val="left" w:pos="240"/>
        </w:tabs>
        <w:rPr>
          <w:rFonts w:ascii="Arial" w:hAnsi="Arial" w:cs="Arial"/>
          <w:b/>
          <w:sz w:val="22"/>
          <w:szCs w:val="22"/>
        </w:rPr>
      </w:pPr>
      <w:r w:rsidRPr="008342D6">
        <w:rPr>
          <w:rFonts w:ascii="Arial" w:hAnsi="Arial" w:cs="Arial"/>
          <w:b/>
          <w:sz w:val="22"/>
          <w:szCs w:val="22"/>
        </w:rPr>
        <w:tab/>
      </w:r>
    </w:p>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antes señaladas no incluyen IVA se aplicará la tasa que corresponda al ejercicio 2022.</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El consumo de agua se cobrará aplicando las tarifas al volumen consumido en m3 que indiquen los aparatos medidores, en caso de no existir este, el “Sistema” propondrá la cuota fija correspondiente.</w:t>
      </w:r>
    </w:p>
    <w:p w:rsidR="008F68E8" w:rsidRPr="008342D6" w:rsidRDefault="008F68E8" w:rsidP="008F68E8">
      <w:pPr>
        <w:jc w:val="both"/>
        <w:rPr>
          <w:rFonts w:ascii="Arial" w:hAnsi="Arial" w:cs="Arial"/>
          <w:sz w:val="22"/>
          <w:szCs w:val="22"/>
        </w:rPr>
      </w:pPr>
    </w:p>
    <w:p w:rsidR="008F68E8" w:rsidRPr="000710F2" w:rsidRDefault="008F68E8" w:rsidP="008F68E8">
      <w:pPr>
        <w:jc w:val="both"/>
        <w:rPr>
          <w:rFonts w:ascii="Arial" w:hAnsi="Arial" w:cs="Arial"/>
          <w:bCs/>
          <w:sz w:val="22"/>
          <w:szCs w:val="22"/>
        </w:rPr>
      </w:pPr>
      <w:r w:rsidRPr="000710F2">
        <w:rPr>
          <w:rFonts w:ascii="Arial" w:hAnsi="Arial" w:cs="Arial"/>
          <w:bCs/>
          <w:sz w:val="22"/>
          <w:szCs w:val="22"/>
        </w:rPr>
        <w:t>En caso de no contar con medidor en tomas de agua en modalidad Doméstica Popular, Doméstica Residencial o Comercial, se aplicará el cobro de una cuota fija mínima la equivalente a 20 m3 correspondiente a su clasificación.</w:t>
      </w:r>
    </w:p>
    <w:p w:rsidR="008F68E8" w:rsidRPr="000710F2" w:rsidRDefault="008F68E8" w:rsidP="008F68E8">
      <w:pPr>
        <w:jc w:val="both"/>
        <w:rPr>
          <w:rFonts w:ascii="Arial" w:hAnsi="Arial" w:cs="Arial"/>
          <w:sz w:val="22"/>
          <w:szCs w:val="22"/>
        </w:rPr>
      </w:pPr>
    </w:p>
    <w:p w:rsidR="008F68E8" w:rsidRPr="000710F2" w:rsidRDefault="008F68E8" w:rsidP="008F68E8">
      <w:pPr>
        <w:jc w:val="both"/>
        <w:rPr>
          <w:rFonts w:ascii="Arial" w:hAnsi="Arial" w:cs="Arial"/>
          <w:bCs/>
          <w:sz w:val="22"/>
          <w:szCs w:val="22"/>
        </w:rPr>
      </w:pPr>
      <w:r w:rsidRPr="000710F2">
        <w:rPr>
          <w:rFonts w:ascii="Arial" w:hAnsi="Arial" w:cs="Arial"/>
          <w:sz w:val="22"/>
          <w:szCs w:val="22"/>
        </w:rPr>
        <w:t xml:space="preserve">4.- </w:t>
      </w:r>
      <w:r w:rsidRPr="000710F2">
        <w:rPr>
          <w:rFonts w:ascii="Arial" w:hAnsi="Arial" w:cs="Arial"/>
          <w:bCs/>
          <w:sz w:val="22"/>
          <w:szCs w:val="22"/>
        </w:rPr>
        <w:t xml:space="preserve">Se otorgará un 50% de incentivo a las personas pensionadas, jubiladas, mayores de 60 años, personas que cuenten con alguna discapacidad o en condición de movilidad vulnerable al concepto de agua potable del servicio doméstico, en el domicilio donde legalmente resida y será aplicable hasta por un consumo de los primeros 25 m3. De sobre pasar este consumo se deberá liquidar el exceso en su totalidad. Se otorgará un 50% de descuento a las organizaciones no gubernamentales legalmente constituidas como personas defensoras de los derechos de las personas migrantes, desplazadas o cualquier otra en condición de movilidad vulnerable al concepto de agua potable del recibo de su domicilio legal y será aplicable hasta por un consumo de 25 m3, de pasar este consumo se deberá liquidar el exceso en su totalidad. </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jc w:val="both"/>
        <w:rPr>
          <w:rFonts w:ascii="Arial" w:hAnsi="Arial" w:cs="Arial"/>
          <w:sz w:val="22"/>
          <w:szCs w:val="22"/>
        </w:rPr>
      </w:pPr>
      <w:r w:rsidRPr="008342D6">
        <w:rPr>
          <w:rFonts w:ascii="Arial" w:hAnsi="Arial" w:cs="Arial"/>
          <w:sz w:val="22"/>
          <w:szCs w:val="22"/>
        </w:rPr>
        <w:t>5.- Los demás servicios que presta el “Sistema”, se cobrarán conforme a las siguientes tarifas o cuotas:</w:t>
      </w:r>
    </w:p>
    <w:p w:rsidR="008F68E8" w:rsidRPr="008342D6" w:rsidRDefault="008F68E8" w:rsidP="008F68E8">
      <w:pPr>
        <w:rPr>
          <w:rFonts w:ascii="Arial" w:hAnsi="Arial" w:cs="Arial"/>
          <w:b/>
          <w:sz w:val="22"/>
          <w:szCs w:val="22"/>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710"/>
        <w:gridCol w:w="2254"/>
        <w:gridCol w:w="2127"/>
        <w:gridCol w:w="1559"/>
        <w:gridCol w:w="1984"/>
      </w:tblGrid>
      <w:tr w:rsidR="008F68E8" w:rsidRPr="008342D6" w:rsidTr="000A46A4">
        <w:trPr>
          <w:trHeight w:val="60"/>
        </w:trPr>
        <w:tc>
          <w:tcPr>
            <w:tcW w:w="9634" w:type="dxa"/>
            <w:gridSpan w:val="5"/>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CONTRATOS DE AGUA POTABLE</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TIPO DE USUARIO</w:t>
            </w:r>
          </w:p>
        </w:tc>
        <w:tc>
          <w:tcPr>
            <w:tcW w:w="225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1/2"</w:t>
            </w:r>
          </w:p>
        </w:tc>
        <w:tc>
          <w:tcPr>
            <w:tcW w:w="212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3/4"</w:t>
            </w:r>
          </w:p>
        </w:tc>
        <w:tc>
          <w:tcPr>
            <w:tcW w:w="1559"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w:t>
            </w:r>
          </w:p>
        </w:tc>
        <w:tc>
          <w:tcPr>
            <w:tcW w:w="198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2"</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DOMESTICO</w:t>
            </w:r>
          </w:p>
        </w:tc>
        <w:tc>
          <w:tcPr>
            <w:tcW w:w="225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$2,491.00</w:t>
            </w:r>
          </w:p>
        </w:tc>
        <w:tc>
          <w:tcPr>
            <w:tcW w:w="212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$5,829.00</w:t>
            </w:r>
          </w:p>
        </w:tc>
        <w:tc>
          <w:tcPr>
            <w:tcW w:w="1559"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98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DOMESTICO RESIDENCIAL</w:t>
            </w:r>
          </w:p>
        </w:tc>
        <w:tc>
          <w:tcPr>
            <w:tcW w:w="225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$4,197.00</w:t>
            </w:r>
          </w:p>
        </w:tc>
        <w:tc>
          <w:tcPr>
            <w:tcW w:w="212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$5,829.00</w:t>
            </w:r>
          </w:p>
        </w:tc>
        <w:tc>
          <w:tcPr>
            <w:tcW w:w="1559"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98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r>
      <w:tr w:rsidR="008F68E8" w:rsidRPr="008342D6" w:rsidTr="000A46A4">
        <w:trPr>
          <w:trHeight w:val="149"/>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COMERCIAL</w:t>
            </w:r>
          </w:p>
        </w:tc>
        <w:tc>
          <w:tcPr>
            <w:tcW w:w="225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$4,197.00</w:t>
            </w:r>
          </w:p>
        </w:tc>
        <w:tc>
          <w:tcPr>
            <w:tcW w:w="212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$5,829.00</w:t>
            </w:r>
          </w:p>
        </w:tc>
        <w:tc>
          <w:tcPr>
            <w:tcW w:w="1559"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98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INDUSTRIAL</w:t>
            </w:r>
          </w:p>
        </w:tc>
        <w:tc>
          <w:tcPr>
            <w:tcW w:w="225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21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559"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$76,861.00</w:t>
            </w:r>
          </w:p>
        </w:tc>
        <w:tc>
          <w:tcPr>
            <w:tcW w:w="198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$230,585.00</w:t>
            </w:r>
          </w:p>
        </w:tc>
      </w:tr>
    </w:tbl>
    <w:p w:rsidR="008F68E8" w:rsidRPr="008342D6" w:rsidRDefault="008F68E8" w:rsidP="008F68E8">
      <w:pPr>
        <w:rPr>
          <w:rFonts w:ascii="Arial" w:hAnsi="Arial" w:cs="Arial"/>
          <w:b/>
          <w:sz w:val="22"/>
          <w:szCs w:val="22"/>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37"/>
        <w:gridCol w:w="2027"/>
        <w:gridCol w:w="2127"/>
        <w:gridCol w:w="1559"/>
        <w:gridCol w:w="1984"/>
      </w:tblGrid>
      <w:tr w:rsidR="008F68E8" w:rsidRPr="008342D6" w:rsidTr="000A46A4">
        <w:trPr>
          <w:trHeight w:val="62"/>
        </w:trPr>
        <w:tc>
          <w:tcPr>
            <w:tcW w:w="9634" w:type="dxa"/>
            <w:gridSpan w:val="5"/>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CONTRATOS DE DRENAJE</w:t>
            </w:r>
          </w:p>
        </w:tc>
      </w:tr>
      <w:tr w:rsidR="008F68E8" w:rsidRPr="008342D6" w:rsidTr="000A46A4">
        <w:trPr>
          <w:trHeight w:val="62"/>
        </w:trPr>
        <w:tc>
          <w:tcPr>
            <w:tcW w:w="193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TIPO DE USUARIO</w:t>
            </w:r>
          </w:p>
        </w:tc>
        <w:tc>
          <w:tcPr>
            <w:tcW w:w="202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1/2"</w:t>
            </w:r>
          </w:p>
        </w:tc>
        <w:tc>
          <w:tcPr>
            <w:tcW w:w="212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3/4"</w:t>
            </w:r>
          </w:p>
        </w:tc>
        <w:tc>
          <w:tcPr>
            <w:tcW w:w="1559"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w:t>
            </w:r>
          </w:p>
        </w:tc>
        <w:tc>
          <w:tcPr>
            <w:tcW w:w="198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2"</w:t>
            </w:r>
          </w:p>
        </w:tc>
      </w:tr>
      <w:tr w:rsidR="008F68E8" w:rsidRPr="008342D6" w:rsidTr="000A46A4">
        <w:trPr>
          <w:trHeight w:val="62"/>
        </w:trPr>
        <w:tc>
          <w:tcPr>
            <w:tcW w:w="1937"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DOMESTICO</w:t>
            </w:r>
          </w:p>
        </w:tc>
        <w:tc>
          <w:tcPr>
            <w:tcW w:w="20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$1,972.00 </w:t>
            </w:r>
          </w:p>
        </w:tc>
        <w:tc>
          <w:tcPr>
            <w:tcW w:w="2127"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559"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984" w:type="dxa"/>
            <w:shd w:val="clear" w:color="auto" w:fill="FFFFFF" w:themeFill="background1"/>
            <w:noWrap/>
          </w:tcPr>
          <w:p w:rsidR="008F68E8" w:rsidRPr="008342D6" w:rsidRDefault="008F68E8" w:rsidP="008F68E8">
            <w:pPr>
              <w:rPr>
                <w:rFonts w:ascii="Arial" w:hAnsi="Arial" w:cs="Arial"/>
                <w:sz w:val="22"/>
                <w:szCs w:val="22"/>
                <w:lang w:val="es-MX" w:eastAsia="es-MX"/>
              </w:rPr>
            </w:pPr>
          </w:p>
        </w:tc>
      </w:tr>
      <w:tr w:rsidR="008F68E8" w:rsidRPr="008342D6" w:rsidTr="000A46A4">
        <w:trPr>
          <w:trHeight w:val="62"/>
        </w:trPr>
        <w:tc>
          <w:tcPr>
            <w:tcW w:w="1937"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COMERCIAL</w:t>
            </w:r>
          </w:p>
        </w:tc>
        <w:tc>
          <w:tcPr>
            <w:tcW w:w="20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$2,265.00 </w:t>
            </w:r>
          </w:p>
        </w:tc>
        <w:tc>
          <w:tcPr>
            <w:tcW w:w="2127"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559"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984" w:type="dxa"/>
            <w:shd w:val="clear" w:color="auto" w:fill="FFFFFF" w:themeFill="background1"/>
            <w:noWrap/>
          </w:tcPr>
          <w:p w:rsidR="008F68E8" w:rsidRPr="008342D6" w:rsidRDefault="008F68E8" w:rsidP="008F68E8">
            <w:pPr>
              <w:rPr>
                <w:rFonts w:ascii="Arial" w:hAnsi="Arial" w:cs="Arial"/>
                <w:sz w:val="22"/>
                <w:szCs w:val="22"/>
                <w:lang w:val="es-MX" w:eastAsia="es-MX"/>
              </w:rPr>
            </w:pPr>
          </w:p>
        </w:tc>
      </w:tr>
      <w:tr w:rsidR="008F68E8" w:rsidRPr="008342D6" w:rsidTr="000A46A4">
        <w:trPr>
          <w:trHeight w:val="62"/>
        </w:trPr>
        <w:tc>
          <w:tcPr>
            <w:tcW w:w="1937"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ZANJA</w:t>
            </w:r>
          </w:p>
        </w:tc>
        <w:tc>
          <w:tcPr>
            <w:tcW w:w="20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$1,059.00 </w:t>
            </w:r>
          </w:p>
        </w:tc>
        <w:tc>
          <w:tcPr>
            <w:tcW w:w="2127"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559"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984" w:type="dxa"/>
            <w:shd w:val="clear" w:color="auto" w:fill="FFFFFF" w:themeFill="background1"/>
            <w:noWrap/>
          </w:tcPr>
          <w:p w:rsidR="008F68E8" w:rsidRPr="008342D6" w:rsidRDefault="008F68E8" w:rsidP="008F68E8">
            <w:pPr>
              <w:rPr>
                <w:rFonts w:ascii="Arial" w:hAnsi="Arial" w:cs="Arial"/>
                <w:sz w:val="22"/>
                <w:szCs w:val="22"/>
                <w:lang w:val="es-MX" w:eastAsia="es-MX"/>
              </w:rPr>
            </w:pPr>
          </w:p>
        </w:tc>
      </w:tr>
    </w:tbl>
    <w:p w:rsidR="008F68E8" w:rsidRPr="008342D6" w:rsidRDefault="008F68E8" w:rsidP="008F68E8">
      <w:pPr>
        <w:pStyle w:val="Default"/>
        <w:jc w:val="both"/>
        <w:rPr>
          <w:color w:val="auto"/>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2"/>
        <w:gridCol w:w="1704"/>
        <w:gridCol w:w="1263"/>
        <w:gridCol w:w="1418"/>
        <w:gridCol w:w="1417"/>
      </w:tblGrid>
      <w:tr w:rsidR="008F68E8" w:rsidRPr="008342D6" w:rsidTr="000A46A4">
        <w:trPr>
          <w:trHeight w:val="20"/>
        </w:trPr>
        <w:tc>
          <w:tcPr>
            <w:tcW w:w="9634" w:type="dxa"/>
            <w:gridSpan w:val="5"/>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CARGOS DIVERSOS</w:t>
            </w:r>
          </w:p>
        </w:tc>
      </w:tr>
      <w:tr w:rsidR="008F68E8" w:rsidRPr="008342D6" w:rsidTr="000A46A4">
        <w:trPr>
          <w:trHeight w:val="20"/>
        </w:trPr>
        <w:tc>
          <w:tcPr>
            <w:tcW w:w="3832"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TIPO DE CARGO</w:t>
            </w:r>
          </w:p>
        </w:tc>
        <w:tc>
          <w:tcPr>
            <w:tcW w:w="170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1/2"</w:t>
            </w:r>
          </w:p>
        </w:tc>
        <w:tc>
          <w:tcPr>
            <w:tcW w:w="1263"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3/4"</w:t>
            </w:r>
          </w:p>
        </w:tc>
        <w:tc>
          <w:tcPr>
            <w:tcW w:w="1418"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w:t>
            </w:r>
          </w:p>
        </w:tc>
        <w:tc>
          <w:tcPr>
            <w:tcW w:w="141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2"</w:t>
            </w: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RECONEXION</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RECONEXION DE INSERCION</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$626.00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CAMBIO DE NOMBRE</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CERTIFICADO DE NO ADEUDO</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DESAZOLVE DE REG. DOM</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DESAZOLVE DE RED. COM</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$2,511.00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1/2"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3/4"</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$1,105.00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1"</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$1,406.00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1 1/2"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$4,544.00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$4,696.00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2 1/2"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$7,263.00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3"</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$10,126.00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BAJA TEMPORAL</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BAJA DEFINITIVA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INSPECCION DOMICILIARIA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CAMBIO DE TOMA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$1,831.00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CAMBIO DE DESCARGA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$1,831.00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CARTA DE FACTIBILIDAD</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$2,418.00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lang w:val="es-MX" w:eastAsia="es-MX"/>
              </w:rPr>
              <w:t>DER. DE INTERCONEXION AGUA Y DRENAJE INTERES SOCIAL</w:t>
            </w:r>
          </w:p>
        </w:tc>
        <w:tc>
          <w:tcPr>
            <w:tcW w:w="1704" w:type="dxa"/>
          </w:tcPr>
          <w:p w:rsidR="008F68E8" w:rsidRPr="00A516F9" w:rsidRDefault="008F68E8" w:rsidP="008F68E8">
            <w:pPr>
              <w:jc w:val="both"/>
              <w:rPr>
                <w:rFonts w:ascii="Arial" w:hAnsi="Arial" w:cs="Arial"/>
                <w:sz w:val="20"/>
                <w:szCs w:val="20"/>
                <w:lang w:val="es-MX" w:eastAsia="es-MX"/>
              </w:rPr>
            </w:pPr>
            <w:r w:rsidRPr="00A516F9">
              <w:rPr>
                <w:rFonts w:ascii="Arial" w:hAnsi="Arial" w:cs="Arial"/>
                <w:sz w:val="20"/>
                <w:szCs w:val="20"/>
              </w:rPr>
              <w:t>Art 62 de la Ley de Aguas del Estado de Coahuila, Corresponde a 30 Unidades de medida y actualización (UMA)</w:t>
            </w:r>
          </w:p>
        </w:tc>
        <w:tc>
          <w:tcPr>
            <w:tcW w:w="1263" w:type="dxa"/>
            <w:vAlign w:val="center"/>
          </w:tcPr>
          <w:p w:rsidR="008F68E8" w:rsidRPr="008342D6" w:rsidRDefault="008F68E8" w:rsidP="008F68E8">
            <w:pPr>
              <w:rPr>
                <w:rFonts w:ascii="Arial" w:hAnsi="Arial" w:cs="Arial"/>
                <w:sz w:val="22"/>
                <w:szCs w:val="22"/>
                <w:lang w:val="es-MX" w:eastAsia="es-MX"/>
              </w:rPr>
            </w:pPr>
          </w:p>
        </w:tc>
        <w:tc>
          <w:tcPr>
            <w:tcW w:w="1418" w:type="dxa"/>
            <w:vAlign w:val="center"/>
          </w:tcPr>
          <w:p w:rsidR="008F68E8" w:rsidRPr="008342D6" w:rsidRDefault="008F68E8" w:rsidP="008F68E8">
            <w:pPr>
              <w:rPr>
                <w:rFonts w:ascii="Arial" w:hAnsi="Arial" w:cs="Arial"/>
                <w:sz w:val="22"/>
                <w:szCs w:val="22"/>
                <w:lang w:val="es-MX" w:eastAsia="es-MX"/>
              </w:rPr>
            </w:pPr>
          </w:p>
        </w:tc>
        <w:tc>
          <w:tcPr>
            <w:tcW w:w="1417" w:type="dxa"/>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DER. DE INTERCONEXION AGUA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$3,144.00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DER. DE INTERCONEXION DREN</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$3,144.00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VENTA PIPA DE AGUA 5,000 L</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$533.00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VENTA PIPA DE AGUA 8,000 L</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$756.00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bl>
    <w:p w:rsidR="008F68E8" w:rsidRPr="008342D6" w:rsidRDefault="008F68E8" w:rsidP="008F68E8">
      <w:pPr>
        <w:jc w:val="both"/>
        <w:rPr>
          <w:rFonts w:ascii="Arial" w:hAnsi="Arial" w:cs="Arial"/>
          <w:sz w:val="22"/>
          <w:szCs w:val="22"/>
        </w:rPr>
      </w:pPr>
    </w:p>
    <w:p w:rsidR="008F68E8" w:rsidRPr="008342D6" w:rsidRDefault="008F68E8" w:rsidP="008F68E8">
      <w:pPr>
        <w:pStyle w:val="Default"/>
        <w:jc w:val="both"/>
        <w:rPr>
          <w:color w:val="auto"/>
          <w:sz w:val="22"/>
          <w:szCs w:val="22"/>
        </w:rPr>
      </w:pPr>
      <w:r w:rsidRPr="008342D6">
        <w:rPr>
          <w:color w:val="auto"/>
          <w:sz w:val="22"/>
          <w:szCs w:val="22"/>
        </w:rPr>
        <w:t>El cobro de reconexión se deberá realizar únicamente cuando se lleve a cabo una acción física que limite el servicio al usuario.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establecidas por concepto de Derechos de Interconexión de Agua y Drenaje de Interés Social se regirán de acuerdo al artículo 62, penúltimo párrafo, de la Ley de Aguas para los Municipios del Estado de Coahuila de Zaragoza vigente.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RASTROS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14.- </w:t>
      </w:r>
      <w:r w:rsidRPr="008342D6">
        <w:rPr>
          <w:rFonts w:ascii="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No se causará el derecho de uso de corrales, cuando los animales que se introduzcan sean sacrificados el mismo día.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Por concepto de matanza: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 Bovinos                              </w:t>
      </w:r>
      <w:r w:rsidRPr="008342D6">
        <w:rPr>
          <w:rFonts w:ascii="Arial" w:hAnsi="Arial" w:cs="Arial"/>
          <w:sz w:val="22"/>
          <w:szCs w:val="22"/>
        </w:rPr>
        <w:tab/>
        <w:t>$ 150.00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2.- Becerros                                 </w:t>
      </w:r>
      <w:r w:rsidRPr="008342D6">
        <w:rPr>
          <w:rFonts w:ascii="Arial" w:hAnsi="Arial" w:cs="Arial"/>
          <w:sz w:val="22"/>
          <w:szCs w:val="22"/>
        </w:rPr>
        <w:tab/>
        <w:t>$ 109.50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 Porcinos                                 </w:t>
      </w:r>
      <w:r w:rsidRPr="008342D6">
        <w:rPr>
          <w:rFonts w:ascii="Arial" w:hAnsi="Arial" w:cs="Arial"/>
          <w:sz w:val="22"/>
          <w:szCs w:val="22"/>
        </w:rPr>
        <w:tab/>
        <w:t>$   67.50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4.- Ovinos                                    </w:t>
      </w:r>
      <w:r w:rsidRPr="008342D6">
        <w:rPr>
          <w:rFonts w:ascii="Arial" w:hAnsi="Arial" w:cs="Arial"/>
          <w:sz w:val="22"/>
          <w:szCs w:val="22"/>
        </w:rPr>
        <w:tab/>
        <w:t>$   54.00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5.- Cabritos                                  </w:t>
      </w:r>
      <w:r w:rsidRPr="008342D6">
        <w:rPr>
          <w:rFonts w:ascii="Arial" w:hAnsi="Arial" w:cs="Arial"/>
          <w:sz w:val="22"/>
          <w:szCs w:val="22"/>
        </w:rPr>
        <w:tab/>
        <w:t>$   25.50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6.- Caprinos                                 </w:t>
      </w:r>
      <w:r w:rsidRPr="008342D6">
        <w:rPr>
          <w:rFonts w:ascii="Arial" w:hAnsi="Arial" w:cs="Arial"/>
          <w:sz w:val="22"/>
          <w:szCs w:val="22"/>
        </w:rPr>
        <w:tab/>
        <w:t>$   67.50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7.- Equinos                                  </w:t>
      </w:r>
      <w:r w:rsidRPr="008342D6">
        <w:rPr>
          <w:rFonts w:ascii="Arial" w:hAnsi="Arial" w:cs="Arial"/>
          <w:sz w:val="22"/>
          <w:szCs w:val="22"/>
        </w:rPr>
        <w:tab/>
        <w:t>$ 150.00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8.- Asnal                                      </w:t>
      </w:r>
      <w:r w:rsidRPr="008342D6">
        <w:rPr>
          <w:rFonts w:ascii="Arial" w:hAnsi="Arial" w:cs="Arial"/>
          <w:sz w:val="22"/>
          <w:szCs w:val="22"/>
        </w:rPr>
        <w:tab/>
        <w:t>$ 150.00 pesos por cabeza.</w:t>
      </w:r>
    </w:p>
    <w:p w:rsidR="008F68E8" w:rsidRPr="008342D6" w:rsidRDefault="008F68E8"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tabs>
          <w:tab w:val="left" w:pos="3408"/>
        </w:tabs>
        <w:autoSpaceDE w:val="0"/>
        <w:autoSpaceDN w:val="0"/>
        <w:adjustRightInd w:val="0"/>
        <w:jc w:val="both"/>
        <w:rPr>
          <w:rFonts w:ascii="Arial" w:hAnsi="Arial" w:cs="Arial"/>
          <w:sz w:val="22"/>
          <w:szCs w:val="22"/>
        </w:rPr>
      </w:pPr>
      <w:r w:rsidRPr="008342D6">
        <w:rPr>
          <w:rFonts w:ascii="Arial" w:hAnsi="Arial" w:cs="Arial"/>
          <w:sz w:val="22"/>
          <w:szCs w:val="22"/>
        </w:rPr>
        <w:t>II.- Las empresas, mataderos y empacadoras autorizadas por el Municipio que introduzcan ganado en pie o canal de otros Municipios, pagarán el 50% por concepto de inspección de la tarifa señalada para el servicio de matanza que se menciona en este artículo.</w:t>
      </w:r>
    </w:p>
    <w:p w:rsidR="008F68E8" w:rsidRPr="008342D6" w:rsidRDefault="008F68E8"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tabs>
          <w:tab w:val="left" w:pos="3408"/>
        </w:tabs>
        <w:autoSpaceDE w:val="0"/>
        <w:autoSpaceDN w:val="0"/>
        <w:adjustRightInd w:val="0"/>
        <w:jc w:val="both"/>
        <w:rPr>
          <w:rFonts w:ascii="Arial" w:hAnsi="Arial" w:cs="Arial"/>
          <w:sz w:val="22"/>
          <w:szCs w:val="22"/>
        </w:rPr>
      </w:pPr>
      <w:r w:rsidRPr="008342D6">
        <w:rPr>
          <w:rFonts w:ascii="Arial" w:hAnsi="Arial" w:cs="Arial"/>
          <w:sz w:val="22"/>
          <w:szCs w:val="22"/>
        </w:rPr>
        <w:t>III.- El acarreo de carne en transporte del Municipio:</w:t>
      </w:r>
    </w:p>
    <w:p w:rsidR="008F68E8" w:rsidRPr="008342D6" w:rsidRDefault="008F68E8"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1.- Por cada res o becerro </w:t>
      </w:r>
      <w:r w:rsidRPr="008342D6">
        <w:rPr>
          <w:rFonts w:ascii="Arial" w:hAnsi="Arial" w:cs="Arial"/>
          <w:sz w:val="22"/>
          <w:szCs w:val="22"/>
        </w:rPr>
        <w:tab/>
        <w:t>$ 30.50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2.- Por cada cerdo </w:t>
      </w:r>
      <w:r w:rsidRPr="008342D6">
        <w:rPr>
          <w:rFonts w:ascii="Arial" w:hAnsi="Arial" w:cs="Arial"/>
          <w:sz w:val="22"/>
          <w:szCs w:val="22"/>
        </w:rPr>
        <w:tab/>
        <w:t>$ 25.50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3.- Por cada cuarto de res o fracción </w:t>
      </w:r>
      <w:r w:rsidRPr="008342D6">
        <w:rPr>
          <w:rFonts w:ascii="Arial" w:hAnsi="Arial" w:cs="Arial"/>
          <w:sz w:val="22"/>
          <w:szCs w:val="22"/>
        </w:rPr>
        <w:tab/>
        <w:t>$ 15.00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4.- Por cada fracción de cerdo </w:t>
      </w:r>
      <w:r w:rsidRPr="008342D6">
        <w:rPr>
          <w:rFonts w:ascii="Arial" w:hAnsi="Arial" w:cs="Arial"/>
          <w:sz w:val="22"/>
          <w:szCs w:val="22"/>
        </w:rPr>
        <w:tab/>
        <w:t>$ 13.00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5.- Por cada cabrito, cabra o borrego      $ 12.00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6.- Por cada menudo </w:t>
      </w:r>
      <w:r w:rsidRPr="008342D6">
        <w:rPr>
          <w:rFonts w:ascii="Arial" w:hAnsi="Arial" w:cs="Arial"/>
          <w:sz w:val="22"/>
          <w:szCs w:val="22"/>
        </w:rPr>
        <w:tab/>
        <w:t>$ 11.00 pesos.</w:t>
      </w:r>
    </w:p>
    <w:p w:rsidR="008F68E8" w:rsidRPr="008342D6" w:rsidRDefault="008F68E8" w:rsidP="008F68E8">
      <w:pPr>
        <w:autoSpaceDE w:val="0"/>
        <w:autoSpaceDN w:val="0"/>
        <w:adjustRightInd w:val="0"/>
        <w:jc w:val="center"/>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ASEO PÚBLICO</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15.- </w:t>
      </w:r>
      <w:r w:rsidRPr="008342D6">
        <w:rPr>
          <w:rFonts w:ascii="Arial" w:hAnsi="Arial" w:cs="Arial"/>
          <w:sz w:val="22"/>
          <w:szCs w:val="22"/>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Este servicio se pagará conforme a las siguientes tarifas: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Servicio de aseo público y recolección de basura será un 36.75% del impuesto predial anual o  </w:t>
      </w:r>
      <w:r w:rsidR="00A516F9">
        <w:rPr>
          <w:rFonts w:ascii="Arial" w:hAnsi="Arial" w:cs="Arial"/>
          <w:sz w:val="22"/>
          <w:szCs w:val="22"/>
        </w:rPr>
        <w:t>$</w:t>
      </w:r>
      <w:r w:rsidRPr="008342D6">
        <w:rPr>
          <w:rFonts w:ascii="Arial" w:hAnsi="Arial" w:cs="Arial"/>
          <w:sz w:val="22"/>
          <w:szCs w:val="22"/>
        </w:rPr>
        <w:t>21.50 bimestral lo que resulte mayor.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Servicio de limpieza de lotes baldíos a solicitud del interesado o previa notificación de la autoridad municipal, según el equipo que requiera para la limpia:</w:t>
      </w:r>
    </w:p>
    <w:p w:rsidR="008F68E8" w:rsidRPr="008342D6" w:rsidRDefault="008F68E8" w:rsidP="008F68E8">
      <w:pPr>
        <w:autoSpaceDE w:val="0"/>
        <w:autoSpaceDN w:val="0"/>
        <w:adjustRightInd w:val="0"/>
        <w:ind w:firstLine="426"/>
        <w:jc w:val="both"/>
        <w:rPr>
          <w:rFonts w:ascii="Arial" w:hAnsi="Arial" w:cs="Arial"/>
          <w:sz w:val="22"/>
          <w:szCs w:val="22"/>
        </w:rPr>
      </w:pPr>
      <w:r w:rsidRPr="008342D6">
        <w:rPr>
          <w:rFonts w:ascii="Arial" w:hAnsi="Arial" w:cs="Arial"/>
          <w:sz w:val="22"/>
          <w:szCs w:val="22"/>
        </w:rPr>
        <w:t>1.- Limpieza manual de $ 4.61 a $ 9.00 por m2.</w:t>
      </w:r>
    </w:p>
    <w:p w:rsidR="008F68E8" w:rsidRPr="008342D6" w:rsidRDefault="008F68E8" w:rsidP="008F68E8">
      <w:pPr>
        <w:autoSpaceDE w:val="0"/>
        <w:autoSpaceDN w:val="0"/>
        <w:adjustRightInd w:val="0"/>
        <w:ind w:firstLine="426"/>
        <w:jc w:val="both"/>
        <w:rPr>
          <w:rFonts w:ascii="Arial" w:hAnsi="Arial" w:cs="Arial"/>
          <w:sz w:val="22"/>
          <w:szCs w:val="22"/>
        </w:rPr>
      </w:pPr>
      <w:r w:rsidRPr="008342D6">
        <w:rPr>
          <w:rFonts w:ascii="Arial" w:hAnsi="Arial" w:cs="Arial"/>
          <w:sz w:val="22"/>
          <w:szCs w:val="22"/>
        </w:rPr>
        <w:t>2.- Chapoleadora de $ 7.69 a $ 12.55 por m2.</w:t>
      </w:r>
    </w:p>
    <w:p w:rsidR="008F68E8" w:rsidRPr="008342D6" w:rsidRDefault="008F68E8" w:rsidP="008F68E8">
      <w:pPr>
        <w:autoSpaceDE w:val="0"/>
        <w:autoSpaceDN w:val="0"/>
        <w:adjustRightInd w:val="0"/>
        <w:ind w:firstLine="426"/>
        <w:jc w:val="both"/>
        <w:rPr>
          <w:rFonts w:ascii="Arial" w:hAnsi="Arial" w:cs="Arial"/>
          <w:sz w:val="22"/>
          <w:szCs w:val="22"/>
        </w:rPr>
      </w:pPr>
      <w:r w:rsidRPr="008342D6">
        <w:rPr>
          <w:rFonts w:ascii="Arial" w:hAnsi="Arial" w:cs="Arial"/>
          <w:sz w:val="22"/>
          <w:szCs w:val="22"/>
        </w:rPr>
        <w:t>3.- Bulldozer de $ 10.66 a $ 16.34 por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Para proveer de agua a circos, plazas de toros, espectáculos, hospitales, hoteles, restaurantes, y empresas la cuota será de $ 209.63 por m3.</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Para llenado de albercas privadas la cuota será de $ 261.15 m3.</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SEGURIDAD PÚBLICA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16.- </w:t>
      </w:r>
      <w:r w:rsidRPr="008342D6">
        <w:rPr>
          <w:rFonts w:ascii="Arial" w:hAnsi="Arial" w:cs="Arial"/>
          <w:sz w:val="22"/>
          <w:szCs w:val="22"/>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El pago de este derecho se efectuará en la Tesorería municipal conforme a la siguiente tarifa: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En fiestas, bailes, eventos deportivos o reuniones de personas, en una cuota equivalente a 5 Unidades de Medida y Actualización (UMA) por comisionado y por evento.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En centrales y terminales de autobuses, centros deportivos, empresas, instituciones y con particulares pagará una cuota de $ 1,742.50 a $ 10,459.00 por comisionado en turno de 6 horas.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TRÁNSITO</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17.- </w:t>
      </w:r>
      <w:r w:rsidRPr="008342D6">
        <w:rPr>
          <w:rFonts w:ascii="Arial" w:hAnsi="Arial" w:cs="Arial"/>
          <w:sz w:val="22"/>
          <w:szCs w:val="22"/>
        </w:rPr>
        <w:t>Son objeto de estos derechos, los servicios que presten las autoridades en materia de tránsito municipal por los siguientes conceptos: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Por refrendo anual para la explotación de concesión del Servicio Público de Transporte en el Municipio para servicios de pasajeros, de sitio o ruleteros, se deberán pagar anualmente, por unidad, el equivalente a 25 Unidades de Medida y Actualización (UMA).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Por el cambio de vehículos particulares al servicio público, siendo el mismo propietario, el equivalente a 10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refrendo anual de Cédula de Conductor a operadores de vehículos de servicio público, camiones urbanos, taxis fijos o ruleteros, el equivalente a 5 Unidades de Medida y Actualización (UMA). Por la reposición en caso de extravío o robo o cualquier otro motivo el costo será de 1 Unidad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Por constancia de extravío de placas, el equivalente a 3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Por permiso anual de servicio de grúas y similares el equivalente a 25 Unidades de Medida y Actualización (UMA), por unidad.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Por autorización anual de uso de vialidades del Municipio para transporte por cada unidad con peso mayor a dos toneladas: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284"/>
        <w:jc w:val="both"/>
        <w:rPr>
          <w:rFonts w:ascii="Arial" w:hAnsi="Arial" w:cs="Arial"/>
          <w:sz w:val="22"/>
          <w:szCs w:val="22"/>
        </w:rPr>
      </w:pPr>
      <w:r w:rsidRPr="008342D6">
        <w:rPr>
          <w:rFonts w:ascii="Arial" w:hAnsi="Arial" w:cs="Arial"/>
          <w:sz w:val="22"/>
          <w:szCs w:val="22"/>
        </w:rPr>
        <w:t>1.- Escolar el equivalente a 15 Unidades de Medida y Actualización (UMA).</w:t>
      </w:r>
    </w:p>
    <w:p w:rsidR="008F68E8" w:rsidRPr="008342D6" w:rsidRDefault="008F68E8" w:rsidP="008F68E8">
      <w:pPr>
        <w:autoSpaceDE w:val="0"/>
        <w:autoSpaceDN w:val="0"/>
        <w:adjustRightInd w:val="0"/>
        <w:ind w:left="284"/>
        <w:jc w:val="both"/>
        <w:rPr>
          <w:rFonts w:ascii="Arial" w:hAnsi="Arial" w:cs="Arial"/>
          <w:sz w:val="22"/>
          <w:szCs w:val="22"/>
        </w:rPr>
      </w:pPr>
      <w:r w:rsidRPr="008342D6">
        <w:rPr>
          <w:rFonts w:ascii="Arial" w:hAnsi="Arial" w:cs="Arial"/>
          <w:sz w:val="22"/>
          <w:szCs w:val="22"/>
        </w:rPr>
        <w:t>2.- Turismo, especializados, repartidores de productos y mudanzas el equivalente a 25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VII.- Por la ocupación de la vía pública para cargar y descargar materiales de construcción premezclados procesados, por medios mecánicos, hidráulicos </w:t>
      </w:r>
      <w:proofErr w:type="spellStart"/>
      <w:r w:rsidRPr="008342D6">
        <w:rPr>
          <w:rFonts w:ascii="Arial" w:hAnsi="Arial" w:cs="Arial"/>
          <w:sz w:val="22"/>
          <w:szCs w:val="22"/>
        </w:rPr>
        <w:t>ó</w:t>
      </w:r>
      <w:proofErr w:type="spellEnd"/>
      <w:r w:rsidRPr="008342D6">
        <w:rPr>
          <w:rFonts w:ascii="Arial" w:hAnsi="Arial" w:cs="Arial"/>
          <w:sz w:val="22"/>
          <w:szCs w:val="22"/>
        </w:rPr>
        <w:t xml:space="preserve"> eléctricos, cubrirán una cuota anual de $ 1,089.50 por unidad, independientemente de otros pagos que realicen.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Por el otorgamiento de permiso para el arrastre entre particulares de vehículos de tracción mecánica, se cubrirá $ 308.00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Por permiso de aprendizaje para conducir vehículos de tracción mecánica el equivalente a 3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 Por examen por la expedición de licencia de manejo de vehículos de tracción mecánica el equivalente a 1 Unidad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XI.- Por el otorgamiento de una concesión para realizar servicio público, por medio de taxi fijo o ruletero, transporte público de pasajeros, microbús o autobús, autorizada por el R. Ayuntamiento, cubrirá un pago por la cantidad $ 83,133.00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tabs>
          <w:tab w:val="left" w:pos="1425"/>
        </w:tabs>
        <w:jc w:val="both"/>
        <w:rPr>
          <w:rFonts w:ascii="Arial" w:hAnsi="Arial" w:cs="Arial"/>
          <w:sz w:val="22"/>
          <w:szCs w:val="22"/>
        </w:rPr>
      </w:pPr>
      <w:r w:rsidRPr="008342D6">
        <w:rPr>
          <w:rFonts w:ascii="Arial" w:hAnsi="Arial" w:cs="Arial"/>
          <w:sz w:val="22"/>
          <w:szCs w:val="22"/>
        </w:rPr>
        <w:t>XII.- Por la revisión mecánica y verificación vehicular $ 27.00 por vehículo dentro del primer bimestre del año, $ 49.50 por vehículo dentro del segundo bimestre del año, $ 69.50 por vehículo dentro del tercer bimestre del año, $ 97.00 por vehículos dentro del cuarto bimestre del año; $ 130.50 por vehículo dentro del quinto y sexto bimestre del año.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F68E8" w:rsidRPr="008342D6" w:rsidRDefault="008F68E8" w:rsidP="008F68E8">
      <w:pPr>
        <w:tabs>
          <w:tab w:val="left" w:pos="1425"/>
        </w:tabs>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 anterior no tendrá aplicación cuando se trate de vehículos pertenecientes a personas morales o físicas con actividad empresarial o cuando estos formen parte de flotillas comerciales o industriales.</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XIII.- Por la expedición de licencias anuales para la transportación de residuos sólidos no peligrosos </w:t>
      </w:r>
      <w:r w:rsidR="00A70E9C">
        <w:rPr>
          <w:rFonts w:ascii="Arial" w:hAnsi="Arial" w:cs="Arial"/>
          <w:sz w:val="22"/>
          <w:szCs w:val="22"/>
        </w:rPr>
        <w:t xml:space="preserve">     </w:t>
      </w:r>
      <w:r w:rsidRPr="008342D6">
        <w:rPr>
          <w:rFonts w:ascii="Arial" w:hAnsi="Arial" w:cs="Arial"/>
          <w:sz w:val="22"/>
          <w:szCs w:val="22"/>
        </w:rPr>
        <w:t>$ 1,761.50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XIV.- Por la autorización de cesión de derechos de concesiones de transporte público que se efectúe de padre a hijo, se realizará un cobro de 45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XV.- Por la autorización de cesión de derechos de concesiones de transporte público que se efectúe entre particulares se realizará el cobro de $ 110,843.50, en el entendido de que cuando dicha transferencia se genere como resultado de la aportación que la persona física titular de ella deba hacer para la construcción de una persona moral de la que formara también parte, el pago de dichos derechos será de $ 55,421.00 por cada concesión transferida.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XVI.- Por concepto de prórroga de la concesión del Servicio Público de Transporte sea este colectivo, de automóvil de alquiler o de carga, se cubrirá el 50% de su costo original.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XVII.- Por la expedición y otorgamiento de Cédula de Conductor, para operadores de vehículos del Servicio Público de Transporte Municipal, se cubrirá el equivalente a 7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costo de $ 10,888.00.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XIX.- Por refrendo anual de permiso para el Funcionamiento del Establecimiento como Base de Comunicación por Radio para el Servicio de Vehículos Concesionados del Servicio Público de Transporte Municipal, también conocidos como Sitio o Radio-Taxis, se cubrirá el costo de $ 5,443.00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sz w:val="22"/>
          <w:szCs w:val="22"/>
        </w:rPr>
        <w:t xml:space="preserve">XX.- El servicio de transporte entre particulares se prestará en vehículos particulares que, sin estar sujetos al otorgamiento de una concesión, permiso o autorización por parte de la </w:t>
      </w:r>
      <w:r w:rsidRPr="008342D6">
        <w:rPr>
          <w:rFonts w:ascii="Arial" w:hAnsi="Arial" w:cs="Arial"/>
          <w:bCs/>
          <w:sz w:val="22"/>
          <w:szCs w:val="22"/>
        </w:rPr>
        <w:t>Secretaría de Infraestructura y Transporte</w:t>
      </w:r>
      <w:r w:rsidRPr="008342D6">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8342D6">
        <w:rPr>
          <w:rFonts w:ascii="Arial" w:hAnsi="Arial" w:cs="Arial"/>
          <w:bCs/>
          <w:sz w:val="22"/>
          <w:szCs w:val="22"/>
        </w:rPr>
        <w:t>Secretaría de Infraestructura y Transporte</w:t>
      </w:r>
      <w:r w:rsidRPr="008342D6">
        <w:rPr>
          <w:rFonts w:ascii="Arial" w:hAnsi="Arial" w:cs="Arial"/>
          <w:sz w:val="22"/>
          <w:szCs w:val="22"/>
        </w:rPr>
        <w:t xml:space="preserve">. </w:t>
      </w:r>
      <w:r w:rsidRPr="008342D6">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PREVISIÓN SOCIAL</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18.- </w:t>
      </w:r>
      <w:r w:rsidRPr="008342D6">
        <w:rPr>
          <w:rFonts w:ascii="Arial" w:hAnsi="Arial" w:cs="Arial"/>
          <w:sz w:val="22"/>
          <w:szCs w:val="22"/>
        </w:rPr>
        <w:t>Son objeto de estos derechos los servicios médicos que preste el Ayuntamiento, los servicios de vigilancia, de control sanitario y supervisión de actividades que conforme a los reglamentos administrativos deba proporcionar el Ayuntamiento, ya sea a solicitud de particulares o de manera obligatoria por disposición reglamentaria.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cuotas correspondientes a los servicios proporcionados por el departamento de Previsión social serán las siguientes: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I.-Examen semanal médico                             </w:t>
      </w:r>
      <w:r w:rsidRPr="008342D6">
        <w:rPr>
          <w:rFonts w:ascii="Arial" w:hAnsi="Arial" w:cs="Arial"/>
          <w:sz w:val="22"/>
          <w:szCs w:val="22"/>
        </w:rPr>
        <w:tab/>
        <w:t>$    206.50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II.-Análisis general, según el caso hasta          </w:t>
      </w:r>
      <w:r w:rsidRPr="008342D6">
        <w:rPr>
          <w:rFonts w:ascii="Arial" w:hAnsi="Arial" w:cs="Arial"/>
          <w:sz w:val="22"/>
          <w:szCs w:val="22"/>
        </w:rPr>
        <w:tab/>
        <w:t>$ 1,440.50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 Certificado médico                                       </w:t>
      </w:r>
      <w:r w:rsidRPr="008342D6">
        <w:rPr>
          <w:rFonts w:ascii="Arial" w:hAnsi="Arial" w:cs="Arial"/>
          <w:sz w:val="22"/>
          <w:szCs w:val="22"/>
        </w:rPr>
        <w:tab/>
        <w:t>$    196.00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Certificado médico de persona menor o mayor que se detiene por falta administrativa o por delito que amerite consignación $ 300.50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Examen médico por circunstancias extraordinarias $ 569.00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 Examen médico para licencia de manejo    </w:t>
      </w:r>
      <w:r w:rsidRPr="008342D6">
        <w:rPr>
          <w:rFonts w:ascii="Arial" w:hAnsi="Arial" w:cs="Arial"/>
          <w:sz w:val="22"/>
          <w:szCs w:val="22"/>
        </w:rPr>
        <w:tab/>
        <w:t>$    201.00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VII.- Autorización para embalsamar por cuerpo </w:t>
      </w:r>
      <w:r w:rsidRPr="008342D6">
        <w:rPr>
          <w:rFonts w:ascii="Arial" w:hAnsi="Arial" w:cs="Arial"/>
          <w:sz w:val="22"/>
          <w:szCs w:val="22"/>
        </w:rPr>
        <w:tab/>
        <w:t>$    961.50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VIII.- Por práctica de autopsia por cadáver        </w:t>
      </w:r>
      <w:r w:rsidRPr="008342D6">
        <w:rPr>
          <w:rFonts w:ascii="Arial" w:hAnsi="Arial" w:cs="Arial"/>
          <w:sz w:val="22"/>
          <w:szCs w:val="22"/>
        </w:rPr>
        <w:tab/>
        <w:t>$ 1,346.00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Por los servicios prestados por el centro de control canino municipal: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 Hospedaje de mascotas por día                    </w:t>
      </w:r>
      <w:r w:rsidRPr="008342D6">
        <w:rPr>
          <w:rFonts w:ascii="Arial" w:hAnsi="Arial" w:cs="Arial"/>
          <w:sz w:val="22"/>
          <w:szCs w:val="22"/>
        </w:rPr>
        <w:tab/>
        <w:t xml:space="preserve">        </w:t>
      </w:r>
      <w:r w:rsidRPr="008342D6">
        <w:rPr>
          <w:rFonts w:ascii="Arial" w:hAnsi="Arial" w:cs="Arial"/>
          <w:sz w:val="22"/>
          <w:szCs w:val="22"/>
        </w:rPr>
        <w:tab/>
        <w:t>$   52.00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2.- Alimentación de mascotas por día            </w:t>
      </w:r>
      <w:r w:rsidRPr="008342D6">
        <w:rPr>
          <w:rFonts w:ascii="Arial" w:hAnsi="Arial" w:cs="Arial"/>
          <w:sz w:val="22"/>
          <w:szCs w:val="22"/>
        </w:rPr>
        <w:tab/>
        <w:t xml:space="preserve">        </w:t>
      </w:r>
      <w:r w:rsidRPr="008342D6">
        <w:rPr>
          <w:rFonts w:ascii="Arial" w:hAnsi="Arial" w:cs="Arial"/>
          <w:sz w:val="22"/>
          <w:szCs w:val="22"/>
        </w:rPr>
        <w:tab/>
        <w:t>$   45.00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 Desparasitación incluye medicamento por mascota </w:t>
      </w:r>
      <w:r w:rsidRPr="008342D6">
        <w:rPr>
          <w:rFonts w:ascii="Arial" w:hAnsi="Arial" w:cs="Arial"/>
          <w:sz w:val="22"/>
          <w:szCs w:val="22"/>
        </w:rPr>
        <w:tab/>
        <w:t>$ 101.50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4.- Estancia en centro canino por mascota                      </w:t>
      </w:r>
      <w:r w:rsidRPr="008342D6">
        <w:rPr>
          <w:rFonts w:ascii="Arial" w:hAnsi="Arial" w:cs="Arial"/>
          <w:sz w:val="22"/>
          <w:szCs w:val="22"/>
        </w:rPr>
        <w:tab/>
        <w:t>$ 105.50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5.- Cremación de mascotas por kilogramo                       </w:t>
      </w:r>
      <w:r w:rsidRPr="008342D6">
        <w:rPr>
          <w:rFonts w:ascii="Arial" w:hAnsi="Arial" w:cs="Arial"/>
          <w:sz w:val="22"/>
          <w:szCs w:val="22"/>
        </w:rPr>
        <w:tab/>
        <w:t>$   43.00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 Servicio de transporte de animales al centro de control canino $ 45.00 por mascota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7.- Eutanasia (sacrificio de mascotas) por mascota       </w:t>
      </w:r>
      <w:r w:rsidRPr="008342D6">
        <w:rPr>
          <w:rFonts w:ascii="Arial" w:hAnsi="Arial" w:cs="Arial"/>
          <w:sz w:val="22"/>
          <w:szCs w:val="22"/>
        </w:rPr>
        <w:tab/>
        <w:t>$ 101.50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8.- Estancia de mascota por agresión por 10 días          </w:t>
      </w:r>
      <w:r w:rsidRPr="008342D6">
        <w:rPr>
          <w:rFonts w:ascii="Arial" w:hAnsi="Arial" w:cs="Arial"/>
          <w:sz w:val="22"/>
          <w:szCs w:val="22"/>
        </w:rPr>
        <w:tab/>
        <w:t>$ 575.00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9.- Retención de mascota por circunstancias extraordinarias $ 961.00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10.-Esterilización de mascotas: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Hembras                                                          $ 671.00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Machos                                                           $ 191.00</w:t>
      </w:r>
    </w:p>
    <w:p w:rsidR="008F68E8" w:rsidRDefault="008F68E8" w:rsidP="008F68E8">
      <w:pPr>
        <w:autoSpaceDE w:val="0"/>
        <w:autoSpaceDN w:val="0"/>
        <w:adjustRightInd w:val="0"/>
        <w:jc w:val="both"/>
        <w:rPr>
          <w:rFonts w:ascii="Arial" w:hAnsi="Arial" w:cs="Arial"/>
          <w:b/>
          <w:bCs/>
          <w:sz w:val="22"/>
          <w:szCs w:val="22"/>
        </w:rPr>
      </w:pPr>
    </w:p>
    <w:p w:rsidR="00A70E9C" w:rsidRPr="008342D6" w:rsidRDefault="00A70E9C"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PROTECCION CIVIL</w:t>
      </w:r>
    </w:p>
    <w:p w:rsidR="008F68E8" w:rsidRPr="008342D6" w:rsidRDefault="008F68E8" w:rsidP="008F68E8">
      <w:pPr>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b/>
          <w:sz w:val="22"/>
          <w:szCs w:val="22"/>
        </w:rPr>
        <w:t xml:space="preserve">ARTICULO 19.- </w:t>
      </w:r>
      <w:r w:rsidRPr="008342D6">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Los servicios de protección civil comprenderán:</w:t>
      </w:r>
    </w:p>
    <w:p w:rsidR="008F68E8" w:rsidRPr="008342D6" w:rsidRDefault="008F68E8" w:rsidP="008F68E8">
      <w:pPr>
        <w:ind w:left="1"/>
        <w:jc w:val="both"/>
        <w:rPr>
          <w:rFonts w:ascii="Arial" w:hAnsi="Arial" w:cs="Arial"/>
          <w:b/>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I.-Por la autorización para el uso y quema de fuegos pirotécnicos incluyendo artificios, así como pirotecnia fría, se pagará conforme a lo siguiente:</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 xml:space="preserve">         1.-De 0 a 10 </w:t>
      </w:r>
      <w:proofErr w:type="spellStart"/>
      <w:r w:rsidRPr="008342D6">
        <w:rPr>
          <w:rFonts w:ascii="Arial" w:hAnsi="Arial" w:cs="Arial"/>
          <w:sz w:val="22"/>
          <w:szCs w:val="22"/>
        </w:rPr>
        <w:t>kgs</w:t>
      </w:r>
      <w:proofErr w:type="spellEnd"/>
      <w:r w:rsidRPr="008342D6">
        <w:rPr>
          <w:rFonts w:ascii="Arial" w:hAnsi="Arial" w:cs="Arial"/>
          <w:sz w:val="22"/>
          <w:szCs w:val="22"/>
        </w:rPr>
        <w:t>.                                              $ 423.50</w:t>
      </w: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 xml:space="preserve">         2.-De 10.01 a 30 </w:t>
      </w:r>
      <w:proofErr w:type="spellStart"/>
      <w:r w:rsidRPr="008342D6">
        <w:rPr>
          <w:rFonts w:ascii="Arial" w:hAnsi="Arial" w:cs="Arial"/>
          <w:sz w:val="22"/>
          <w:szCs w:val="22"/>
        </w:rPr>
        <w:t>kgs</w:t>
      </w:r>
      <w:proofErr w:type="spellEnd"/>
      <w:r w:rsidRPr="008342D6">
        <w:rPr>
          <w:rFonts w:ascii="Arial" w:hAnsi="Arial" w:cs="Arial"/>
          <w:sz w:val="22"/>
          <w:szCs w:val="22"/>
        </w:rPr>
        <w:t>.                                       $ 850.00</w:t>
      </w: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 xml:space="preserve">         3.-De 30.01 </w:t>
      </w:r>
      <w:proofErr w:type="spellStart"/>
      <w:r w:rsidRPr="008342D6">
        <w:rPr>
          <w:rFonts w:ascii="Arial" w:hAnsi="Arial" w:cs="Arial"/>
          <w:sz w:val="22"/>
          <w:szCs w:val="22"/>
        </w:rPr>
        <w:t>kgs</w:t>
      </w:r>
      <w:proofErr w:type="spellEnd"/>
      <w:r w:rsidRPr="008342D6">
        <w:rPr>
          <w:rFonts w:ascii="Arial" w:hAnsi="Arial" w:cs="Arial"/>
          <w:sz w:val="22"/>
          <w:szCs w:val="22"/>
        </w:rPr>
        <w:t>. en adelante                        $ 1,700.50</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II.-Por inspección y verificación de seguridad para permisos de la Secretaría de la Defensa Nacional:</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ab/>
        <w:t xml:space="preserve">1.-Fabricacion de pirotécnicos                    </w:t>
      </w:r>
      <w:r w:rsidRPr="008342D6">
        <w:rPr>
          <w:rFonts w:ascii="Arial" w:hAnsi="Arial" w:cs="Arial"/>
          <w:sz w:val="22"/>
          <w:szCs w:val="22"/>
        </w:rPr>
        <w:tab/>
        <w:t>$ 2,551.00</w:t>
      </w:r>
    </w:p>
    <w:p w:rsidR="008F68E8" w:rsidRPr="008342D6" w:rsidRDefault="008F68E8" w:rsidP="00A70E9C">
      <w:pPr>
        <w:ind w:left="1"/>
        <w:jc w:val="both"/>
        <w:rPr>
          <w:rFonts w:ascii="Arial" w:hAnsi="Arial" w:cs="Arial"/>
          <w:sz w:val="22"/>
          <w:szCs w:val="22"/>
        </w:rPr>
      </w:pPr>
      <w:r w:rsidRPr="008342D6">
        <w:rPr>
          <w:rFonts w:ascii="Arial" w:hAnsi="Arial" w:cs="Arial"/>
          <w:sz w:val="22"/>
          <w:szCs w:val="22"/>
        </w:rPr>
        <w:tab/>
        <w:t xml:space="preserve">2.-Materiales explosivos                            </w:t>
      </w:r>
      <w:r w:rsidRPr="008342D6">
        <w:rPr>
          <w:rFonts w:ascii="Arial" w:hAnsi="Arial" w:cs="Arial"/>
          <w:sz w:val="22"/>
          <w:szCs w:val="22"/>
        </w:rPr>
        <w:tab/>
        <w:t>$ 2,551.00</w:t>
      </w: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III.-Por dictamen de autorización del programa de protección civil incluyendo Programa interno, Plan de contingencias o Programa especial: $ 2,551.00</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IV.-Por dictámenes de seguridad en materia de protección civil relativos a:</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hanging="76"/>
        <w:jc w:val="both"/>
        <w:rPr>
          <w:rFonts w:ascii="Arial" w:hAnsi="Arial" w:cs="Arial"/>
          <w:sz w:val="22"/>
          <w:szCs w:val="22"/>
        </w:rPr>
      </w:pPr>
      <w:r w:rsidRPr="008342D6">
        <w:rPr>
          <w:rFonts w:ascii="Arial" w:hAnsi="Arial" w:cs="Arial"/>
          <w:sz w:val="22"/>
          <w:szCs w:val="22"/>
        </w:rPr>
        <w:t xml:space="preserve">   1.-Eventos masivos o espectáculos:</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a) Con una asistencia de 50 a 999 personas sin consumo de alcohol y/o actividad de beneficio comunitario $ 407.00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b) Con una asistencia de 50 a 999 personas con consumo de alcohol $ 850.00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c) Con una asistencia de 1,000 a 2,500 personas $ 2,128.00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d) Con una asistencia de 2,501 a 10,000 personas $ 2,551.00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e) Con una asistencia mayor a 10,001 personas $ 4,252.50</w:t>
      </w:r>
    </w:p>
    <w:p w:rsidR="008F68E8" w:rsidRPr="008342D6" w:rsidRDefault="008F68E8" w:rsidP="008F68E8">
      <w:pPr>
        <w:ind w:left="1" w:hanging="76"/>
        <w:jc w:val="both"/>
        <w:rPr>
          <w:rFonts w:ascii="Arial" w:hAnsi="Arial" w:cs="Arial"/>
          <w:sz w:val="22"/>
          <w:szCs w:val="22"/>
        </w:rPr>
      </w:pPr>
    </w:p>
    <w:p w:rsidR="008F68E8" w:rsidRPr="008342D6" w:rsidRDefault="008F68E8" w:rsidP="008F68E8">
      <w:pPr>
        <w:ind w:left="708" w:hanging="499"/>
        <w:jc w:val="both"/>
        <w:rPr>
          <w:rFonts w:ascii="Arial" w:hAnsi="Arial" w:cs="Arial"/>
          <w:sz w:val="22"/>
          <w:szCs w:val="22"/>
        </w:rPr>
      </w:pPr>
      <w:r w:rsidRPr="008342D6">
        <w:rPr>
          <w:rFonts w:ascii="Arial" w:hAnsi="Arial" w:cs="Arial"/>
          <w:sz w:val="22"/>
          <w:szCs w:val="22"/>
        </w:rPr>
        <w:t>2.-En su modalidad de instalaciones temporales:</w:t>
      </w:r>
    </w:p>
    <w:p w:rsidR="008F68E8" w:rsidRPr="008342D6" w:rsidRDefault="008F68E8" w:rsidP="008F68E8">
      <w:pPr>
        <w:ind w:left="709" w:hanging="283"/>
        <w:jc w:val="both"/>
        <w:rPr>
          <w:rFonts w:ascii="Arial" w:hAnsi="Arial" w:cs="Arial"/>
          <w:sz w:val="22"/>
          <w:szCs w:val="22"/>
        </w:rPr>
      </w:pPr>
      <w:r w:rsidRPr="008342D6">
        <w:rPr>
          <w:rFonts w:ascii="Arial" w:hAnsi="Arial" w:cs="Arial"/>
          <w:sz w:val="22"/>
          <w:szCs w:val="22"/>
        </w:rPr>
        <w:t>a) Dictamen de riesgo para instalación de circos y estructuras varias en periodos máximos de 2 semanas: $850.00</w:t>
      </w:r>
    </w:p>
    <w:p w:rsidR="008F68E8" w:rsidRPr="008342D6" w:rsidRDefault="008F68E8" w:rsidP="008F68E8">
      <w:pPr>
        <w:ind w:left="709" w:hanging="283"/>
        <w:jc w:val="both"/>
        <w:rPr>
          <w:rFonts w:ascii="Arial" w:hAnsi="Arial" w:cs="Arial"/>
          <w:sz w:val="22"/>
          <w:szCs w:val="22"/>
        </w:rPr>
      </w:pPr>
      <w:r w:rsidRPr="008342D6">
        <w:rPr>
          <w:rFonts w:ascii="Arial" w:hAnsi="Arial" w:cs="Arial"/>
          <w:sz w:val="22"/>
          <w:szCs w:val="22"/>
        </w:rPr>
        <w:t xml:space="preserve">b) Dictamen de riesgo para instalación de juegos mecánicos por periodo máximo de 2 semanas  </w:t>
      </w:r>
      <w:r w:rsidR="00A516F9">
        <w:rPr>
          <w:rFonts w:ascii="Arial" w:hAnsi="Arial" w:cs="Arial"/>
          <w:sz w:val="22"/>
          <w:szCs w:val="22"/>
        </w:rPr>
        <w:t>$</w:t>
      </w:r>
      <w:r w:rsidRPr="008342D6">
        <w:rPr>
          <w:rFonts w:ascii="Arial" w:hAnsi="Arial" w:cs="Arial"/>
          <w:sz w:val="22"/>
          <w:szCs w:val="22"/>
        </w:rPr>
        <w:t>170.00 por juego mecánico</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V.-Por personal asignado a la evaluación de simulacros: $ 170.00 por elemento.</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VI.- Otros servicios de protección civil:</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708" w:hanging="499"/>
        <w:jc w:val="both"/>
        <w:rPr>
          <w:rFonts w:ascii="Arial" w:hAnsi="Arial" w:cs="Arial"/>
          <w:sz w:val="22"/>
          <w:szCs w:val="22"/>
        </w:rPr>
      </w:pPr>
      <w:r w:rsidRPr="008342D6">
        <w:rPr>
          <w:rFonts w:ascii="Arial" w:hAnsi="Arial" w:cs="Arial"/>
          <w:sz w:val="22"/>
          <w:szCs w:val="22"/>
        </w:rPr>
        <w:t>1.-Cursos de protección civil $ 170.00 por persona.</w:t>
      </w:r>
    </w:p>
    <w:p w:rsidR="008F68E8" w:rsidRPr="008342D6" w:rsidRDefault="008F68E8" w:rsidP="008F68E8">
      <w:pPr>
        <w:ind w:left="708" w:hanging="499"/>
        <w:jc w:val="both"/>
        <w:rPr>
          <w:rFonts w:ascii="Arial" w:hAnsi="Arial" w:cs="Arial"/>
          <w:sz w:val="22"/>
          <w:szCs w:val="22"/>
        </w:rPr>
      </w:pPr>
      <w:r w:rsidRPr="008342D6">
        <w:rPr>
          <w:rFonts w:ascii="Arial" w:hAnsi="Arial" w:cs="Arial"/>
          <w:sz w:val="22"/>
          <w:szCs w:val="22"/>
        </w:rPr>
        <w:t>2.-Inspecciones, verificaciones de medidas de seguridad básicas de protección civil: $ 426.00</w:t>
      </w:r>
    </w:p>
    <w:p w:rsidR="008F68E8" w:rsidRPr="008342D6" w:rsidRDefault="008F68E8" w:rsidP="008F68E8">
      <w:pPr>
        <w:ind w:left="492" w:hanging="283"/>
        <w:jc w:val="both"/>
        <w:rPr>
          <w:rFonts w:ascii="Arial" w:hAnsi="Arial" w:cs="Arial"/>
          <w:sz w:val="22"/>
          <w:szCs w:val="22"/>
        </w:rPr>
      </w:pPr>
      <w:r w:rsidRPr="008342D6">
        <w:rPr>
          <w:rFonts w:ascii="Arial" w:hAnsi="Arial" w:cs="Arial"/>
          <w:sz w:val="22"/>
          <w:szCs w:val="22"/>
        </w:rPr>
        <w:t>3.-Asesorias para elaboración de programa interno, plan de contingencias o programa especial de protección civil $ 1,699.50</w:t>
      </w:r>
    </w:p>
    <w:p w:rsidR="008F68E8" w:rsidRPr="008342D6" w:rsidRDefault="008F68E8" w:rsidP="008F68E8">
      <w:pPr>
        <w:jc w:val="both"/>
        <w:rPr>
          <w:rFonts w:ascii="Arial" w:hAnsi="Arial" w:cs="Arial"/>
          <w:sz w:val="22"/>
          <w:szCs w:val="22"/>
        </w:rPr>
      </w:pPr>
    </w:p>
    <w:p w:rsidR="008F68E8" w:rsidRPr="008342D6" w:rsidRDefault="008F68E8" w:rsidP="008F68E8">
      <w:pPr>
        <w:pStyle w:val="Ttulo4"/>
        <w:spacing w:before="0"/>
        <w:jc w:val="center"/>
        <w:rPr>
          <w:rFonts w:ascii="Arial" w:hAnsi="Arial" w:cs="Arial"/>
          <w:i w:val="0"/>
          <w:color w:val="auto"/>
          <w:sz w:val="22"/>
          <w:szCs w:val="22"/>
        </w:rPr>
      </w:pPr>
      <w:r w:rsidRPr="008342D6">
        <w:rPr>
          <w:rFonts w:ascii="Arial" w:hAnsi="Arial" w:cs="Arial"/>
          <w:i w:val="0"/>
          <w:color w:val="auto"/>
          <w:sz w:val="22"/>
          <w:szCs w:val="22"/>
        </w:rPr>
        <w:t>CAPÍTULO VIII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DERECHOS POR EXPEDICIÓN DE LICENCIAS,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PERMISOS, AUTORIZACIONES Y CONCESIONES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LA EXPEDICIÓN DE LICENCIAS PARA CONSTRUCCIÓN</w:t>
      </w:r>
    </w:p>
    <w:p w:rsidR="008F68E8" w:rsidRPr="008342D6" w:rsidRDefault="008F68E8" w:rsidP="008F68E8">
      <w:pPr>
        <w:ind w:left="1"/>
        <w:jc w:val="both"/>
        <w:rPr>
          <w:rFonts w:ascii="Arial" w:hAnsi="Arial" w:cs="Arial"/>
          <w:b/>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b/>
          <w:sz w:val="22"/>
          <w:szCs w:val="22"/>
        </w:rPr>
        <w:t>ARTÍCULO 20.-</w:t>
      </w:r>
      <w:r w:rsidRPr="008342D6">
        <w:rPr>
          <w:rFonts w:ascii="Arial" w:hAnsi="Arial" w:cs="Arial"/>
          <w:sz w:val="22"/>
          <w:szCs w:val="22"/>
        </w:rPr>
        <w:t xml:space="preserve"> Son objeto de estos derechos, la expedición de licencias por los conceptos siguientes y se cubrirán conforme a la tarifa en cada uno de ellos señalada:</w:t>
      </w:r>
    </w:p>
    <w:p w:rsidR="008F68E8" w:rsidRPr="008342D6" w:rsidRDefault="008F68E8" w:rsidP="008F68E8">
      <w:pPr>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 Autorización para las construcciones nuevas causarán una cuota por metro cuadrado o lineal según sea el caso conforme a lo siguiente: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1.- Construcción Habitacional  </w:t>
      </w:r>
    </w:p>
    <w:p w:rsidR="008F68E8" w:rsidRPr="008342D6" w:rsidRDefault="008F68E8" w:rsidP="008F68E8">
      <w:pPr>
        <w:tabs>
          <w:tab w:val="left" w:pos="779"/>
          <w:tab w:val="left" w:pos="4245"/>
        </w:tabs>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ab/>
        <w:t xml:space="preserve">a) Densidad alta                                  </w:t>
      </w:r>
      <w:r w:rsidRPr="008342D6">
        <w:rPr>
          <w:rFonts w:ascii="Arial" w:hAnsi="Arial" w:cs="Arial"/>
          <w:sz w:val="22"/>
          <w:szCs w:val="22"/>
        </w:rPr>
        <w:tab/>
        <w:t>$   8.05</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b) Densidad Media alta</w:t>
      </w:r>
      <w:r w:rsidRPr="008342D6">
        <w:rPr>
          <w:rFonts w:ascii="Arial" w:hAnsi="Arial" w:cs="Arial"/>
          <w:sz w:val="22"/>
          <w:szCs w:val="22"/>
        </w:rPr>
        <w:tab/>
        <w:t xml:space="preserve">                     </w:t>
      </w:r>
      <w:r w:rsidRPr="008342D6">
        <w:rPr>
          <w:rFonts w:ascii="Arial" w:hAnsi="Arial" w:cs="Arial"/>
          <w:sz w:val="22"/>
          <w:szCs w:val="22"/>
        </w:rPr>
        <w:tab/>
        <w:t>$ 11.36</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 xml:space="preserve">c) Densidad Media </w:t>
      </w:r>
      <w:r w:rsidRPr="008342D6">
        <w:rPr>
          <w:rFonts w:ascii="Arial" w:hAnsi="Arial" w:cs="Arial"/>
          <w:sz w:val="22"/>
          <w:szCs w:val="22"/>
        </w:rPr>
        <w:tab/>
      </w:r>
      <w:r w:rsidRPr="008342D6">
        <w:rPr>
          <w:rFonts w:ascii="Arial" w:hAnsi="Arial" w:cs="Arial"/>
          <w:sz w:val="22"/>
          <w:szCs w:val="22"/>
        </w:rPr>
        <w:tab/>
        <w:t xml:space="preserve">                       $ 14.03</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d) Densidad Baja</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$ 17.00</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e) Densidad muy Baja</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29.45</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f) Campestre</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19.95</w:t>
      </w:r>
    </w:p>
    <w:p w:rsidR="008F68E8" w:rsidRPr="008342D6" w:rsidRDefault="008F68E8" w:rsidP="008F68E8">
      <w:pPr>
        <w:ind w:firstLine="708"/>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2.- Construcción Comercial </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u w:val="single"/>
        </w:rPr>
      </w:pPr>
      <w:r w:rsidRPr="008342D6">
        <w:rPr>
          <w:rFonts w:ascii="Arial" w:hAnsi="Arial" w:cs="Arial"/>
          <w:sz w:val="22"/>
          <w:szCs w:val="22"/>
        </w:rPr>
        <w:t xml:space="preserve"> a)  $ 22.09 por metro cuadrado de superficie de construcción o ampliación.</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3.- Construcción Industrial </w:t>
      </w:r>
    </w:p>
    <w:p w:rsidR="008F68E8" w:rsidRPr="008342D6" w:rsidRDefault="008F68E8" w:rsidP="008F68E8">
      <w:pPr>
        <w:jc w:val="both"/>
        <w:rPr>
          <w:rFonts w:ascii="Arial" w:hAnsi="Arial" w:cs="Arial"/>
          <w:sz w:val="22"/>
          <w:szCs w:val="22"/>
        </w:rPr>
      </w:pP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a) Ligera</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9.71</w:t>
      </w:r>
    </w:p>
    <w:p w:rsidR="008F68E8" w:rsidRPr="008342D6" w:rsidRDefault="008F68E8" w:rsidP="008F68E8">
      <w:pPr>
        <w:jc w:val="both"/>
        <w:rPr>
          <w:rFonts w:ascii="Arial" w:hAnsi="Arial" w:cs="Arial"/>
          <w:b/>
          <w:sz w:val="22"/>
          <w:szCs w:val="22"/>
        </w:rPr>
      </w:pPr>
      <w:r w:rsidRPr="008342D6">
        <w:rPr>
          <w:rFonts w:ascii="Arial" w:hAnsi="Arial" w:cs="Arial"/>
          <w:sz w:val="22"/>
          <w:szCs w:val="22"/>
        </w:rPr>
        <w:tab/>
        <w:t>b) Mediana</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$ 13.67</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c) Pesada</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17.29</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d) Cobertizo</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5.62</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4.- Construcciones Especiales</w:t>
      </w:r>
    </w:p>
    <w:p w:rsidR="008F68E8" w:rsidRPr="008342D6" w:rsidRDefault="008F68E8" w:rsidP="008F68E8">
      <w:pPr>
        <w:jc w:val="both"/>
        <w:rPr>
          <w:rFonts w:ascii="Arial" w:hAnsi="Arial" w:cs="Arial"/>
          <w:sz w:val="22"/>
          <w:szCs w:val="22"/>
        </w:rPr>
      </w:pPr>
    </w:p>
    <w:p w:rsidR="008F68E8" w:rsidRPr="008342D6" w:rsidRDefault="008F68E8" w:rsidP="008F68E8">
      <w:pPr>
        <w:tabs>
          <w:tab w:val="left" w:pos="4300"/>
        </w:tabs>
        <w:jc w:val="both"/>
        <w:rPr>
          <w:rFonts w:ascii="Arial" w:hAnsi="Arial" w:cs="Arial"/>
          <w:sz w:val="22"/>
          <w:szCs w:val="22"/>
        </w:rPr>
      </w:pPr>
      <w:r w:rsidRPr="008342D6">
        <w:rPr>
          <w:rFonts w:ascii="Arial" w:hAnsi="Arial" w:cs="Arial"/>
          <w:sz w:val="22"/>
          <w:szCs w:val="22"/>
        </w:rPr>
        <w:t xml:space="preserve">            a) Cines o teatros                                            </w:t>
      </w:r>
      <w:r w:rsidRPr="008342D6">
        <w:rPr>
          <w:rFonts w:ascii="Arial" w:hAnsi="Arial" w:cs="Arial"/>
          <w:sz w:val="22"/>
          <w:szCs w:val="22"/>
        </w:rPr>
        <w:tab/>
        <w:t>$ 34.70</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b) Gasolineras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$ 33.26</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c) Estadios o instalaciones deportivas              </w:t>
      </w:r>
      <w:r w:rsidRPr="008342D6">
        <w:rPr>
          <w:rFonts w:ascii="Arial" w:hAnsi="Arial" w:cs="Arial"/>
          <w:sz w:val="22"/>
          <w:szCs w:val="22"/>
        </w:rPr>
        <w:tab/>
        <w:t>$ 19.30</w:t>
      </w:r>
    </w:p>
    <w:p w:rsidR="008F68E8" w:rsidRPr="008342D6" w:rsidRDefault="008F68E8" w:rsidP="008F68E8">
      <w:pPr>
        <w:tabs>
          <w:tab w:val="left" w:pos="4234"/>
        </w:tabs>
        <w:jc w:val="both"/>
        <w:rPr>
          <w:rFonts w:ascii="Arial" w:hAnsi="Arial" w:cs="Arial"/>
          <w:b/>
          <w:sz w:val="22"/>
          <w:szCs w:val="22"/>
        </w:rPr>
      </w:pPr>
      <w:r w:rsidRPr="008342D6">
        <w:rPr>
          <w:rFonts w:ascii="Arial" w:hAnsi="Arial" w:cs="Arial"/>
          <w:sz w:val="22"/>
          <w:szCs w:val="22"/>
        </w:rPr>
        <w:t xml:space="preserve">            d) Hospitales</w:t>
      </w:r>
      <w:r w:rsidRPr="008342D6">
        <w:rPr>
          <w:rFonts w:ascii="Arial" w:hAnsi="Arial" w:cs="Arial"/>
          <w:sz w:val="22"/>
          <w:szCs w:val="22"/>
        </w:rPr>
        <w:tab/>
        <w:t xml:space="preserve">                 </w:t>
      </w:r>
      <w:r w:rsidRPr="008342D6">
        <w:rPr>
          <w:rFonts w:ascii="Arial" w:hAnsi="Arial" w:cs="Arial"/>
          <w:sz w:val="22"/>
          <w:szCs w:val="22"/>
        </w:rPr>
        <w:tab/>
        <w:t>$ 28.36</w:t>
      </w:r>
    </w:p>
    <w:p w:rsidR="008F68E8" w:rsidRPr="008342D6" w:rsidRDefault="008F68E8" w:rsidP="008F68E8">
      <w:pPr>
        <w:jc w:val="both"/>
        <w:rPr>
          <w:rFonts w:ascii="Arial" w:hAnsi="Arial" w:cs="Arial"/>
          <w:b/>
          <w:sz w:val="22"/>
          <w:szCs w:val="22"/>
        </w:rPr>
      </w:pPr>
      <w:r w:rsidRPr="008342D6">
        <w:rPr>
          <w:rFonts w:ascii="Arial" w:hAnsi="Arial" w:cs="Arial"/>
          <w:sz w:val="22"/>
          <w:szCs w:val="22"/>
        </w:rPr>
        <w:t xml:space="preserve">            e) Estacionamientos</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r>
      <w:r w:rsidRPr="008342D6">
        <w:rPr>
          <w:rFonts w:ascii="Arial" w:hAnsi="Arial" w:cs="Arial"/>
          <w:sz w:val="22"/>
          <w:szCs w:val="22"/>
        </w:rPr>
        <w:tab/>
        <w:t>$   2.13</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f)  Bares y discotecas</w:t>
      </w:r>
      <w:r w:rsidRPr="008342D6">
        <w:rPr>
          <w:rFonts w:ascii="Arial" w:hAnsi="Arial" w:cs="Arial"/>
          <w:sz w:val="22"/>
          <w:szCs w:val="22"/>
        </w:rPr>
        <w:tab/>
        <w:t xml:space="preserve">                     </w:t>
      </w:r>
      <w:r w:rsidRPr="008342D6">
        <w:rPr>
          <w:rFonts w:ascii="Arial" w:hAnsi="Arial" w:cs="Arial"/>
          <w:sz w:val="22"/>
          <w:szCs w:val="22"/>
        </w:rPr>
        <w:tab/>
        <w:t xml:space="preserve">      </w:t>
      </w:r>
      <w:r w:rsidRPr="008342D6">
        <w:rPr>
          <w:rFonts w:ascii="Arial" w:hAnsi="Arial" w:cs="Arial"/>
          <w:sz w:val="22"/>
          <w:szCs w:val="22"/>
        </w:rPr>
        <w:tab/>
        <w:t>$ 23.51</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g) Edificios y Hoteles                                        </w:t>
      </w:r>
      <w:r w:rsidRPr="008342D6">
        <w:rPr>
          <w:rFonts w:ascii="Arial" w:hAnsi="Arial" w:cs="Arial"/>
          <w:sz w:val="22"/>
          <w:szCs w:val="22"/>
        </w:rPr>
        <w:tab/>
        <w:t>$ 29.19</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h) Bodegas</w:t>
      </w:r>
      <w:r w:rsidRPr="008342D6">
        <w:rPr>
          <w:rFonts w:ascii="Arial" w:hAnsi="Arial" w:cs="Arial"/>
          <w:sz w:val="22"/>
          <w:szCs w:val="22"/>
        </w:rPr>
        <w:tab/>
        <w:t xml:space="preserve">                                                    </w:t>
      </w:r>
      <w:r w:rsidRPr="008342D6">
        <w:rPr>
          <w:rFonts w:ascii="Arial" w:hAnsi="Arial" w:cs="Arial"/>
          <w:sz w:val="22"/>
          <w:szCs w:val="22"/>
        </w:rPr>
        <w:tab/>
        <w:t>$ 13.13</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 xml:space="preserve">i)  Andadores, plazoletas y patios de maniobra </w:t>
      </w:r>
      <w:r w:rsidRPr="008342D6">
        <w:rPr>
          <w:rFonts w:ascii="Arial" w:hAnsi="Arial" w:cs="Arial"/>
          <w:sz w:val="22"/>
          <w:szCs w:val="22"/>
        </w:rPr>
        <w:tab/>
        <w:t>$   7.64</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b/>
          <w:sz w:val="22"/>
          <w:szCs w:val="22"/>
        </w:rPr>
      </w:pPr>
      <w:r w:rsidRPr="008342D6">
        <w:rPr>
          <w:rFonts w:ascii="Arial" w:hAnsi="Arial" w:cs="Arial"/>
          <w:sz w:val="22"/>
          <w:szCs w:val="22"/>
        </w:rPr>
        <w:t>4.1.-Antenas y Torres</w:t>
      </w:r>
      <w:r w:rsidRPr="008342D6">
        <w:rPr>
          <w:rFonts w:ascii="Arial" w:hAnsi="Arial" w:cs="Arial"/>
          <w:b/>
          <w:sz w:val="22"/>
          <w:szCs w:val="22"/>
        </w:rPr>
        <w:tab/>
      </w:r>
    </w:p>
    <w:p w:rsidR="008F68E8" w:rsidRPr="008342D6" w:rsidRDefault="008F68E8" w:rsidP="008F68E8">
      <w:pPr>
        <w:jc w:val="both"/>
        <w:rPr>
          <w:rFonts w:ascii="Arial" w:hAnsi="Arial" w:cs="Arial"/>
          <w:b/>
          <w:sz w:val="22"/>
          <w:szCs w:val="22"/>
        </w:rPr>
      </w:pPr>
    </w:p>
    <w:p w:rsidR="008F68E8" w:rsidRPr="008342D6" w:rsidRDefault="008F68E8" w:rsidP="008F68E8">
      <w:pPr>
        <w:ind w:left="708"/>
        <w:jc w:val="both"/>
        <w:rPr>
          <w:rFonts w:ascii="Arial" w:hAnsi="Arial" w:cs="Arial"/>
          <w:bCs/>
          <w:sz w:val="22"/>
          <w:szCs w:val="22"/>
        </w:rPr>
      </w:pPr>
      <w:r w:rsidRPr="008342D6">
        <w:rPr>
          <w:rFonts w:ascii="Arial" w:hAnsi="Arial" w:cs="Arial"/>
          <w:bCs/>
          <w:sz w:val="22"/>
          <w:szCs w:val="22"/>
        </w:rPr>
        <w:t>a) Subestaciones eléctricas $ 69.13 por metro cuadrado</w:t>
      </w:r>
    </w:p>
    <w:p w:rsidR="008F68E8" w:rsidRPr="008342D6" w:rsidRDefault="008F68E8" w:rsidP="008F68E8">
      <w:pPr>
        <w:ind w:left="708"/>
        <w:jc w:val="both"/>
        <w:rPr>
          <w:rFonts w:ascii="Arial" w:hAnsi="Arial" w:cs="Arial"/>
          <w:bCs/>
          <w:sz w:val="22"/>
          <w:szCs w:val="22"/>
        </w:rPr>
      </w:pPr>
      <w:r w:rsidRPr="008342D6">
        <w:rPr>
          <w:rFonts w:ascii="Arial" w:hAnsi="Arial" w:cs="Arial"/>
          <w:bCs/>
          <w:sz w:val="22"/>
          <w:szCs w:val="22"/>
        </w:rPr>
        <w:t>b) Licencias para la instalación de antenas, mástiles y bases de telefonía $ 32,025.05</w:t>
      </w:r>
    </w:p>
    <w:p w:rsidR="008F68E8" w:rsidRPr="008342D6" w:rsidRDefault="008F68E8" w:rsidP="008F68E8">
      <w:pPr>
        <w:ind w:left="708"/>
        <w:jc w:val="both"/>
        <w:rPr>
          <w:rFonts w:ascii="Arial" w:hAnsi="Arial" w:cs="Arial"/>
          <w:bCs/>
          <w:sz w:val="22"/>
          <w:szCs w:val="22"/>
        </w:rPr>
      </w:pPr>
      <w:r w:rsidRPr="008342D6">
        <w:rPr>
          <w:rFonts w:ascii="Arial" w:hAnsi="Arial" w:cs="Arial"/>
          <w:bCs/>
          <w:sz w:val="22"/>
          <w:szCs w:val="22"/>
        </w:rPr>
        <w:tab/>
      </w:r>
      <w:r w:rsidRPr="008342D6">
        <w:rPr>
          <w:rFonts w:ascii="Arial" w:hAnsi="Arial" w:cs="Arial"/>
          <w:bCs/>
          <w:sz w:val="22"/>
          <w:szCs w:val="22"/>
        </w:rPr>
        <w:tab/>
      </w:r>
      <w:r w:rsidRPr="008342D6">
        <w:rPr>
          <w:rFonts w:ascii="Arial" w:hAnsi="Arial" w:cs="Arial"/>
          <w:bCs/>
          <w:sz w:val="22"/>
          <w:szCs w:val="22"/>
        </w:rPr>
        <w:tab/>
      </w:r>
      <w:r w:rsidRPr="008342D6">
        <w:rPr>
          <w:rFonts w:ascii="Arial" w:hAnsi="Arial" w:cs="Arial"/>
          <w:bCs/>
          <w:sz w:val="22"/>
          <w:szCs w:val="22"/>
        </w:rPr>
        <w:tab/>
      </w:r>
      <w:r w:rsidRPr="008342D6">
        <w:rPr>
          <w:rFonts w:ascii="Arial" w:hAnsi="Arial" w:cs="Arial"/>
          <w:bCs/>
          <w:sz w:val="22"/>
          <w:szCs w:val="22"/>
        </w:rPr>
        <w:tab/>
      </w:r>
    </w:p>
    <w:p w:rsidR="008F68E8" w:rsidRPr="008342D6" w:rsidRDefault="008F68E8" w:rsidP="008F68E8">
      <w:pPr>
        <w:jc w:val="both"/>
        <w:rPr>
          <w:rFonts w:ascii="Arial" w:hAnsi="Arial" w:cs="Arial"/>
          <w:sz w:val="22"/>
          <w:szCs w:val="22"/>
        </w:rPr>
      </w:pPr>
      <w:r w:rsidRPr="008342D6">
        <w:rPr>
          <w:rFonts w:ascii="Arial" w:hAnsi="Arial" w:cs="Arial"/>
          <w:sz w:val="22"/>
          <w:szCs w:val="22"/>
        </w:rPr>
        <w:t>5.- La licencia de construcción de albercas se cubrirá de acuerdo a la siguiente tabla:</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ab/>
        <w:t xml:space="preserve">a) Particular                    </w:t>
      </w:r>
      <w:r w:rsidRPr="008342D6">
        <w:rPr>
          <w:rFonts w:ascii="Arial" w:hAnsi="Arial" w:cs="Arial"/>
          <w:sz w:val="22"/>
          <w:szCs w:val="22"/>
        </w:rPr>
        <w:tab/>
      </w:r>
      <w:r w:rsidRPr="008342D6">
        <w:rPr>
          <w:rFonts w:ascii="Arial" w:hAnsi="Arial" w:cs="Arial"/>
          <w:sz w:val="22"/>
          <w:szCs w:val="22"/>
        </w:rPr>
        <w:tab/>
        <w:t>$ 19.30 por m2.</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b) Comercio o recreativa      </w:t>
      </w:r>
      <w:r w:rsidRPr="008342D6">
        <w:rPr>
          <w:rFonts w:ascii="Arial" w:hAnsi="Arial" w:cs="Arial"/>
          <w:sz w:val="22"/>
          <w:szCs w:val="22"/>
        </w:rPr>
        <w:tab/>
      </w:r>
      <w:r w:rsidRPr="008342D6">
        <w:rPr>
          <w:rFonts w:ascii="Arial" w:hAnsi="Arial" w:cs="Arial"/>
          <w:sz w:val="22"/>
          <w:szCs w:val="22"/>
        </w:rPr>
        <w:tab/>
        <w:t>$ 24.93 por m2.</w:t>
      </w:r>
      <w:r w:rsidRPr="008342D6">
        <w:rPr>
          <w:rFonts w:ascii="Arial" w:hAnsi="Arial" w:cs="Arial"/>
          <w:sz w:val="22"/>
          <w:szCs w:val="22"/>
        </w:rPr>
        <w:tab/>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6.- Construcción de cercas de herrería decorativa y/o bardas:</w:t>
      </w:r>
    </w:p>
    <w:p w:rsidR="008F68E8" w:rsidRPr="008342D6" w:rsidRDefault="008F68E8" w:rsidP="008F68E8">
      <w:pPr>
        <w:jc w:val="both"/>
        <w:rPr>
          <w:rFonts w:ascii="Arial" w:hAnsi="Arial" w:cs="Arial"/>
          <w:sz w:val="22"/>
          <w:szCs w:val="22"/>
        </w:rPr>
      </w:pP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a) Por metro lineal</w:t>
      </w:r>
      <w:r w:rsidRPr="008342D6">
        <w:rPr>
          <w:rFonts w:ascii="Arial" w:hAnsi="Arial" w:cs="Arial"/>
          <w:sz w:val="22"/>
          <w:szCs w:val="22"/>
        </w:rPr>
        <w:tab/>
        <w:t>$   8.95</w:t>
      </w:r>
    </w:p>
    <w:p w:rsidR="008F68E8" w:rsidRPr="008342D6" w:rsidRDefault="008F68E8" w:rsidP="008F68E8">
      <w:pPr>
        <w:tabs>
          <w:tab w:val="left" w:pos="2552"/>
          <w:tab w:val="left" w:pos="4962"/>
        </w:tabs>
        <w:jc w:val="both"/>
        <w:rPr>
          <w:rFonts w:ascii="Arial" w:hAnsi="Arial" w:cs="Arial"/>
          <w:sz w:val="22"/>
          <w:szCs w:val="22"/>
        </w:rPr>
      </w:pPr>
    </w:p>
    <w:p w:rsidR="008F68E8" w:rsidRPr="008342D6" w:rsidRDefault="008F68E8" w:rsidP="008F68E8">
      <w:pPr>
        <w:tabs>
          <w:tab w:val="left" w:pos="2552"/>
          <w:tab w:val="left" w:pos="4962"/>
        </w:tabs>
        <w:jc w:val="both"/>
        <w:rPr>
          <w:rFonts w:ascii="Arial" w:hAnsi="Arial" w:cs="Arial"/>
          <w:sz w:val="22"/>
          <w:szCs w:val="22"/>
        </w:rPr>
      </w:pPr>
      <w:r w:rsidRPr="008342D6">
        <w:rPr>
          <w:rFonts w:ascii="Arial" w:hAnsi="Arial" w:cs="Arial"/>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8F68E8" w:rsidRPr="008342D6" w:rsidRDefault="008F68E8" w:rsidP="008F68E8">
      <w:pPr>
        <w:tabs>
          <w:tab w:val="left" w:pos="2552"/>
          <w:tab w:val="left" w:pos="4962"/>
        </w:tabs>
        <w:jc w:val="both"/>
        <w:rPr>
          <w:rFonts w:ascii="Arial" w:hAnsi="Arial" w:cs="Arial"/>
          <w:sz w:val="22"/>
          <w:szCs w:val="22"/>
        </w:rPr>
      </w:pPr>
    </w:p>
    <w:p w:rsidR="008F68E8" w:rsidRPr="008342D6" w:rsidRDefault="008F68E8" w:rsidP="008F68E8">
      <w:pPr>
        <w:tabs>
          <w:tab w:val="left" w:pos="2552"/>
          <w:tab w:val="left" w:pos="4962"/>
        </w:tabs>
        <w:jc w:val="both"/>
        <w:rPr>
          <w:rFonts w:ascii="Arial" w:hAnsi="Arial" w:cs="Arial"/>
          <w:sz w:val="22"/>
          <w:szCs w:val="22"/>
        </w:rPr>
      </w:pPr>
      <w:r w:rsidRPr="008342D6">
        <w:rPr>
          <w:rFonts w:ascii="Arial" w:hAnsi="Arial" w:cs="Arial"/>
          <w:sz w:val="22"/>
          <w:szCs w:val="22"/>
        </w:rPr>
        <w:t xml:space="preserve">7.- Los permisos de modificaciones, reconstrucciones, ampliaciones o remodelaciones hasta 60 metros cuadrados:  </w:t>
      </w:r>
    </w:p>
    <w:p w:rsidR="008F68E8" w:rsidRPr="008342D6" w:rsidRDefault="008F68E8" w:rsidP="008F68E8">
      <w:pPr>
        <w:tabs>
          <w:tab w:val="left" w:pos="4032"/>
          <w:tab w:val="left" w:pos="5760"/>
          <w:tab w:val="left" w:pos="9923"/>
        </w:tabs>
        <w:ind w:left="993"/>
        <w:jc w:val="both"/>
        <w:rPr>
          <w:rFonts w:ascii="Arial" w:hAnsi="Arial" w:cs="Arial"/>
          <w:sz w:val="22"/>
          <w:szCs w:val="22"/>
        </w:rPr>
      </w:pP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a) Interés Social           </w:t>
      </w:r>
      <w:r w:rsidRPr="008342D6">
        <w:rPr>
          <w:rFonts w:ascii="Arial" w:hAnsi="Arial" w:cs="Arial"/>
          <w:sz w:val="22"/>
          <w:szCs w:val="22"/>
        </w:rPr>
        <w:tab/>
        <w:t>$    322.00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b) Popular                        </w:t>
      </w:r>
      <w:r w:rsidRPr="008342D6">
        <w:rPr>
          <w:rFonts w:ascii="Arial" w:hAnsi="Arial" w:cs="Arial"/>
          <w:sz w:val="22"/>
          <w:szCs w:val="22"/>
        </w:rPr>
        <w:tab/>
        <w:t>$    635.00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c) Medio                           </w:t>
      </w:r>
      <w:r w:rsidRPr="008342D6">
        <w:rPr>
          <w:rFonts w:ascii="Arial" w:hAnsi="Arial" w:cs="Arial"/>
          <w:sz w:val="22"/>
          <w:szCs w:val="22"/>
        </w:rPr>
        <w:tab/>
        <w:t>$ 1,095.50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d) Residencial                  </w:t>
      </w:r>
      <w:r w:rsidRPr="008342D6">
        <w:rPr>
          <w:rFonts w:ascii="Arial" w:hAnsi="Arial" w:cs="Arial"/>
          <w:sz w:val="22"/>
          <w:szCs w:val="22"/>
        </w:rPr>
        <w:tab/>
        <w:t>$ 1,479.50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e) Comercial                    </w:t>
      </w:r>
      <w:r w:rsidRPr="008342D6">
        <w:rPr>
          <w:rFonts w:ascii="Arial" w:hAnsi="Arial" w:cs="Arial"/>
          <w:sz w:val="22"/>
          <w:szCs w:val="22"/>
        </w:rPr>
        <w:tab/>
        <w:t>$ 1,479.50</w:t>
      </w:r>
    </w:p>
    <w:p w:rsidR="008F68E8" w:rsidRPr="008342D6" w:rsidRDefault="008F68E8" w:rsidP="008F68E8">
      <w:pPr>
        <w:ind w:left="993"/>
        <w:jc w:val="both"/>
        <w:rPr>
          <w:rFonts w:ascii="Arial" w:hAnsi="Arial" w:cs="Arial"/>
          <w:b/>
          <w:sz w:val="22"/>
          <w:szCs w:val="22"/>
        </w:rPr>
      </w:pPr>
      <w:r w:rsidRPr="008342D6">
        <w:rPr>
          <w:rFonts w:ascii="Arial" w:hAnsi="Arial" w:cs="Arial"/>
          <w:sz w:val="22"/>
          <w:szCs w:val="22"/>
        </w:rPr>
        <w:t xml:space="preserve">f) Industrial                      </w:t>
      </w:r>
      <w:r w:rsidRPr="008342D6">
        <w:rPr>
          <w:rFonts w:ascii="Arial" w:hAnsi="Arial" w:cs="Arial"/>
          <w:sz w:val="22"/>
          <w:szCs w:val="22"/>
        </w:rPr>
        <w:tab/>
        <w:t>$ 1,461.50</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8.-En ampliaciones mayores a 60 metros cuadrados, causarán una cuota adicional sobre la diferencia de área a construir, de acuerdo a los costos contemplados en la fracción I numerales del 1 al 4 de este mismo artículo.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9.-Por la obtención de prórrogas de vigencia de las licencias o permisos de construcción o ampliación se cobrará el 25% del costo original de la licencia o permiso.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Será sin costo la expedición de licencias para el mejoramiento de fachadas e interiores (acabados en general), limpieza de predios, construcción de banquetas, andadores, y colocación de malla ciclónica, que contribuyan a mejorar la imagen urbana.</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10.- Instalación de drenajes, tuberías, tendido de cables o conducciones aéreas o subterráneas de uso público o privado:</w:t>
      </w:r>
    </w:p>
    <w:p w:rsidR="008F68E8" w:rsidRPr="008342D6" w:rsidRDefault="008F68E8" w:rsidP="008F68E8">
      <w:pPr>
        <w:jc w:val="both"/>
        <w:rPr>
          <w:rFonts w:ascii="Arial" w:hAnsi="Arial" w:cs="Arial"/>
          <w:sz w:val="22"/>
          <w:szCs w:val="22"/>
        </w:rPr>
      </w:pP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Popular                                          </w:t>
      </w:r>
      <w:r w:rsidRPr="008342D6">
        <w:rPr>
          <w:rFonts w:ascii="Arial" w:hAnsi="Arial" w:cs="Arial"/>
          <w:sz w:val="22"/>
          <w:szCs w:val="22"/>
        </w:rPr>
        <w:tab/>
        <w:t>$   2.66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Interés social                                 </w:t>
      </w:r>
      <w:r w:rsidRPr="008342D6">
        <w:rPr>
          <w:rFonts w:ascii="Arial" w:hAnsi="Arial" w:cs="Arial"/>
          <w:sz w:val="22"/>
          <w:szCs w:val="22"/>
        </w:rPr>
        <w:tab/>
        <w:t>$   2.79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Media</w:t>
      </w:r>
      <w:r w:rsidRPr="008342D6">
        <w:rPr>
          <w:rFonts w:ascii="Arial" w:hAnsi="Arial" w:cs="Arial"/>
          <w:sz w:val="22"/>
          <w:szCs w:val="22"/>
        </w:rPr>
        <w:tab/>
        <w:t xml:space="preserve">          </w:t>
      </w:r>
      <w:r w:rsidRPr="008342D6">
        <w:rPr>
          <w:rFonts w:ascii="Arial" w:hAnsi="Arial" w:cs="Arial"/>
          <w:sz w:val="22"/>
          <w:szCs w:val="22"/>
        </w:rPr>
        <w:tab/>
      </w:r>
      <w:r w:rsidRPr="008342D6">
        <w:rPr>
          <w:rFonts w:ascii="Arial" w:hAnsi="Arial" w:cs="Arial"/>
          <w:sz w:val="22"/>
          <w:szCs w:val="22"/>
        </w:rPr>
        <w:tab/>
        <w:t>$   4.79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Residencial                                    </w:t>
      </w:r>
      <w:r w:rsidRPr="008342D6">
        <w:rPr>
          <w:rFonts w:ascii="Arial" w:hAnsi="Arial" w:cs="Arial"/>
          <w:sz w:val="22"/>
          <w:szCs w:val="22"/>
        </w:rPr>
        <w:tab/>
        <w:t>$   7.40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Comercial                                       </w:t>
      </w:r>
      <w:r w:rsidRPr="008342D6">
        <w:rPr>
          <w:rFonts w:ascii="Arial" w:hAnsi="Arial" w:cs="Arial"/>
          <w:sz w:val="22"/>
          <w:szCs w:val="22"/>
        </w:rPr>
        <w:tab/>
        <w:t>$   7.40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Industrial                                        </w:t>
      </w:r>
      <w:r w:rsidRPr="008342D6">
        <w:rPr>
          <w:rFonts w:ascii="Arial" w:hAnsi="Arial" w:cs="Arial"/>
          <w:sz w:val="22"/>
          <w:szCs w:val="22"/>
        </w:rPr>
        <w:tab/>
        <w:t>$   7.40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Líneas de alta tensión de 138 KV </w:t>
      </w:r>
      <w:r w:rsidRPr="008342D6">
        <w:rPr>
          <w:rFonts w:ascii="Arial" w:hAnsi="Arial" w:cs="Arial"/>
          <w:sz w:val="22"/>
          <w:szCs w:val="22"/>
        </w:rPr>
        <w:tab/>
        <w:t>$ 52.59 por metro lineal</w:t>
      </w:r>
    </w:p>
    <w:p w:rsidR="008F68E8" w:rsidRPr="008342D6" w:rsidRDefault="008F68E8" w:rsidP="008F68E8">
      <w:pPr>
        <w:tabs>
          <w:tab w:val="left" w:pos="2914"/>
        </w:tabs>
        <w:ind w:left="72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11.- Los incisos a, b, c y d, son exclusivamente para casa habitación.</w:t>
      </w:r>
    </w:p>
    <w:p w:rsidR="008F68E8" w:rsidRPr="008342D6" w:rsidRDefault="008F68E8" w:rsidP="008F68E8">
      <w:pPr>
        <w:tabs>
          <w:tab w:val="left" w:pos="2914"/>
        </w:tabs>
        <w:jc w:val="both"/>
        <w:rPr>
          <w:rFonts w:ascii="Arial" w:hAnsi="Arial" w:cs="Arial"/>
          <w:sz w:val="22"/>
          <w:szCs w:val="22"/>
        </w:rPr>
      </w:pPr>
    </w:p>
    <w:p w:rsidR="008F68E8" w:rsidRPr="008342D6" w:rsidRDefault="008F68E8" w:rsidP="008F68E8">
      <w:pPr>
        <w:tabs>
          <w:tab w:val="left" w:pos="2914"/>
        </w:tabs>
        <w:jc w:val="both"/>
        <w:rPr>
          <w:rFonts w:ascii="Arial" w:hAnsi="Arial" w:cs="Arial"/>
          <w:sz w:val="22"/>
          <w:szCs w:val="22"/>
        </w:rPr>
      </w:pPr>
      <w:r w:rsidRPr="008342D6">
        <w:rPr>
          <w:rFonts w:ascii="Arial" w:hAnsi="Arial" w:cs="Arial"/>
          <w:sz w:val="22"/>
          <w:szCs w:val="22"/>
        </w:rPr>
        <w:t>12.- Permiso para ruptura de terracerías, pavimentos asfálticos o</w:t>
      </w:r>
    </w:p>
    <w:p w:rsidR="008F68E8" w:rsidRPr="008342D6" w:rsidRDefault="008F68E8" w:rsidP="008F68E8">
      <w:pPr>
        <w:tabs>
          <w:tab w:val="left" w:pos="2914"/>
        </w:tabs>
        <w:rPr>
          <w:rFonts w:ascii="Arial" w:hAnsi="Arial" w:cs="Arial"/>
          <w:sz w:val="22"/>
          <w:szCs w:val="22"/>
        </w:rPr>
      </w:pPr>
      <w:r w:rsidRPr="008342D6">
        <w:rPr>
          <w:rFonts w:ascii="Arial" w:hAnsi="Arial" w:cs="Arial"/>
          <w:sz w:val="22"/>
          <w:szCs w:val="22"/>
        </w:rPr>
        <w:t xml:space="preserve">                 pavimento de concreto causará un derecho de:</w:t>
      </w:r>
    </w:p>
    <w:p w:rsidR="008F68E8" w:rsidRPr="008342D6" w:rsidRDefault="008F68E8" w:rsidP="008F68E8">
      <w:pPr>
        <w:ind w:left="360"/>
        <w:jc w:val="both"/>
        <w:rPr>
          <w:rFonts w:ascii="Arial" w:hAnsi="Arial" w:cs="Arial"/>
          <w:sz w:val="22"/>
          <w:szCs w:val="22"/>
        </w:rPr>
      </w:pPr>
    </w:p>
    <w:p w:rsidR="008F68E8" w:rsidRPr="008342D6" w:rsidRDefault="008F68E8" w:rsidP="008F68E8">
      <w:pPr>
        <w:ind w:left="360"/>
        <w:jc w:val="both"/>
        <w:rPr>
          <w:rFonts w:ascii="Arial" w:hAnsi="Arial" w:cs="Arial"/>
          <w:sz w:val="22"/>
          <w:szCs w:val="22"/>
        </w:rPr>
      </w:pPr>
      <w:r w:rsidRPr="008342D6">
        <w:rPr>
          <w:rFonts w:ascii="Arial" w:hAnsi="Arial" w:cs="Arial"/>
          <w:sz w:val="22"/>
          <w:szCs w:val="22"/>
        </w:rPr>
        <w:t xml:space="preserve">12.1.- Ruptura en terracerías: </w:t>
      </w:r>
    </w:p>
    <w:p w:rsidR="008F68E8" w:rsidRPr="008342D6" w:rsidRDefault="008F68E8" w:rsidP="008F68E8">
      <w:pPr>
        <w:ind w:left="360"/>
        <w:jc w:val="both"/>
        <w:rPr>
          <w:rFonts w:ascii="Arial" w:hAnsi="Arial" w:cs="Arial"/>
          <w:sz w:val="22"/>
          <w:szCs w:val="22"/>
        </w:rPr>
      </w:pPr>
    </w:p>
    <w:p w:rsidR="008F68E8" w:rsidRPr="008342D6" w:rsidRDefault="008F68E8" w:rsidP="002A4159">
      <w:pPr>
        <w:numPr>
          <w:ilvl w:val="0"/>
          <w:numId w:val="6"/>
        </w:numPr>
        <w:tabs>
          <w:tab w:val="clear" w:pos="720"/>
          <w:tab w:val="left" w:pos="4246"/>
        </w:tabs>
        <w:ind w:left="1134"/>
        <w:jc w:val="both"/>
        <w:rPr>
          <w:rFonts w:ascii="Arial" w:hAnsi="Arial" w:cs="Arial"/>
          <w:sz w:val="22"/>
          <w:szCs w:val="22"/>
          <w:lang w:val="en-US"/>
        </w:rPr>
      </w:pPr>
      <w:r w:rsidRPr="008342D6">
        <w:rPr>
          <w:rFonts w:ascii="Arial" w:hAnsi="Arial" w:cs="Arial"/>
          <w:sz w:val="22"/>
          <w:szCs w:val="22"/>
          <w:lang w:val="en-US"/>
        </w:rPr>
        <w:t xml:space="preserve">1 a 6 mts                                                </w:t>
      </w:r>
      <w:r w:rsidRPr="008342D6">
        <w:rPr>
          <w:rFonts w:ascii="Arial" w:hAnsi="Arial" w:cs="Arial"/>
          <w:sz w:val="22"/>
          <w:szCs w:val="22"/>
          <w:lang w:val="en-US"/>
        </w:rPr>
        <w:tab/>
        <w:t>$    538.00</w:t>
      </w:r>
      <w:r w:rsidRPr="008342D6">
        <w:rPr>
          <w:rFonts w:ascii="Arial" w:hAnsi="Arial" w:cs="Arial"/>
          <w:sz w:val="22"/>
          <w:szCs w:val="22"/>
          <w:lang w:val="en-US"/>
        </w:rPr>
        <w:tab/>
      </w:r>
    </w:p>
    <w:p w:rsidR="008F68E8" w:rsidRPr="008342D6" w:rsidRDefault="008F68E8" w:rsidP="002A4159">
      <w:pPr>
        <w:numPr>
          <w:ilvl w:val="0"/>
          <w:numId w:val="6"/>
        </w:numPr>
        <w:tabs>
          <w:tab w:val="clear" w:pos="720"/>
        </w:tabs>
        <w:ind w:left="1134"/>
        <w:jc w:val="both"/>
        <w:rPr>
          <w:rFonts w:ascii="Arial" w:hAnsi="Arial" w:cs="Arial"/>
          <w:sz w:val="22"/>
          <w:szCs w:val="22"/>
          <w:lang w:val="en-US"/>
        </w:rPr>
      </w:pPr>
      <w:r w:rsidRPr="008342D6">
        <w:rPr>
          <w:rFonts w:ascii="Arial" w:hAnsi="Arial" w:cs="Arial"/>
          <w:sz w:val="22"/>
          <w:szCs w:val="22"/>
          <w:lang w:val="en-US"/>
        </w:rPr>
        <w:t xml:space="preserve">7 a 10 mts </w:t>
      </w:r>
      <w:r w:rsidRPr="008342D6">
        <w:rPr>
          <w:rFonts w:ascii="Arial" w:hAnsi="Arial" w:cs="Arial"/>
          <w:sz w:val="22"/>
          <w:szCs w:val="22"/>
          <w:lang w:val="en-US"/>
        </w:rPr>
        <w:tab/>
      </w:r>
      <w:r w:rsidRPr="008342D6">
        <w:rPr>
          <w:rFonts w:ascii="Arial" w:hAnsi="Arial" w:cs="Arial"/>
          <w:sz w:val="22"/>
          <w:szCs w:val="22"/>
          <w:lang w:val="en-US"/>
        </w:rPr>
        <w:tab/>
      </w:r>
      <w:r w:rsidRPr="008342D6">
        <w:rPr>
          <w:rFonts w:ascii="Arial" w:hAnsi="Arial" w:cs="Arial"/>
          <w:sz w:val="22"/>
          <w:szCs w:val="22"/>
          <w:lang w:val="en-US"/>
        </w:rPr>
        <w:tab/>
        <w:t xml:space="preserve">                     </w:t>
      </w:r>
      <w:r w:rsidRPr="008342D6">
        <w:rPr>
          <w:rFonts w:ascii="Arial" w:hAnsi="Arial" w:cs="Arial"/>
          <w:sz w:val="22"/>
          <w:szCs w:val="22"/>
          <w:lang w:val="en-US"/>
        </w:rPr>
        <w:tab/>
        <w:t>$    671.50</w:t>
      </w:r>
    </w:p>
    <w:p w:rsidR="008F68E8" w:rsidRPr="008342D6" w:rsidRDefault="008F68E8" w:rsidP="002A4159">
      <w:pPr>
        <w:numPr>
          <w:ilvl w:val="0"/>
          <w:numId w:val="6"/>
        </w:numPr>
        <w:tabs>
          <w:tab w:val="clear" w:pos="720"/>
        </w:tabs>
        <w:ind w:left="1134"/>
        <w:jc w:val="both"/>
        <w:rPr>
          <w:rFonts w:ascii="Arial" w:hAnsi="Arial" w:cs="Arial"/>
          <w:sz w:val="22"/>
          <w:szCs w:val="22"/>
        </w:rPr>
      </w:pPr>
      <w:r w:rsidRPr="008342D6">
        <w:rPr>
          <w:rFonts w:ascii="Arial" w:hAnsi="Arial" w:cs="Arial"/>
          <w:sz w:val="22"/>
          <w:szCs w:val="22"/>
        </w:rPr>
        <w:t>11 a 15 mts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$ 1,077.00</w:t>
      </w:r>
    </w:p>
    <w:p w:rsidR="008F68E8" w:rsidRPr="008342D6" w:rsidRDefault="008F68E8" w:rsidP="002A4159">
      <w:pPr>
        <w:numPr>
          <w:ilvl w:val="0"/>
          <w:numId w:val="6"/>
        </w:numPr>
        <w:tabs>
          <w:tab w:val="clear" w:pos="720"/>
        </w:tabs>
        <w:ind w:left="1134"/>
        <w:jc w:val="both"/>
        <w:rPr>
          <w:rFonts w:ascii="Arial" w:hAnsi="Arial" w:cs="Arial"/>
          <w:sz w:val="22"/>
          <w:szCs w:val="22"/>
        </w:rPr>
      </w:pPr>
      <w:r w:rsidRPr="008342D6">
        <w:rPr>
          <w:rFonts w:ascii="Arial" w:hAnsi="Arial" w:cs="Arial"/>
          <w:sz w:val="22"/>
          <w:szCs w:val="22"/>
        </w:rPr>
        <w:t>16 a 25 mts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$ 1,523.00</w:t>
      </w:r>
    </w:p>
    <w:p w:rsidR="008F68E8" w:rsidRPr="008342D6" w:rsidRDefault="008F68E8" w:rsidP="002A4159">
      <w:pPr>
        <w:numPr>
          <w:ilvl w:val="0"/>
          <w:numId w:val="6"/>
        </w:numPr>
        <w:tabs>
          <w:tab w:val="clear" w:pos="720"/>
          <w:tab w:val="left" w:pos="851"/>
          <w:tab w:val="left" w:pos="3686"/>
          <w:tab w:val="left" w:pos="4962"/>
          <w:tab w:val="left" w:pos="6379"/>
        </w:tabs>
        <w:ind w:left="1134"/>
        <w:jc w:val="both"/>
        <w:rPr>
          <w:rFonts w:ascii="Arial" w:hAnsi="Arial" w:cs="Arial"/>
          <w:sz w:val="22"/>
          <w:szCs w:val="22"/>
        </w:rPr>
      </w:pPr>
      <w:r w:rsidRPr="008342D6">
        <w:rPr>
          <w:rFonts w:ascii="Arial" w:hAnsi="Arial" w:cs="Arial"/>
          <w:sz w:val="22"/>
          <w:szCs w:val="22"/>
        </w:rPr>
        <w:t xml:space="preserve">mayor a 25 mts y por cada 25 metros    </w:t>
      </w:r>
      <w:r w:rsidR="002A4159">
        <w:rPr>
          <w:rFonts w:ascii="Arial" w:hAnsi="Arial" w:cs="Arial"/>
          <w:sz w:val="22"/>
          <w:szCs w:val="22"/>
        </w:rPr>
        <w:t xml:space="preserve">           </w:t>
      </w:r>
      <w:r w:rsidRPr="008342D6">
        <w:rPr>
          <w:rFonts w:ascii="Arial" w:hAnsi="Arial" w:cs="Arial"/>
          <w:sz w:val="22"/>
          <w:szCs w:val="22"/>
        </w:rPr>
        <w:t>$ 2,334.00</w:t>
      </w:r>
    </w:p>
    <w:p w:rsidR="008F68E8" w:rsidRPr="008342D6" w:rsidRDefault="008F68E8" w:rsidP="008F68E8">
      <w:pPr>
        <w:jc w:val="both"/>
        <w:rPr>
          <w:rFonts w:ascii="Arial" w:hAnsi="Arial" w:cs="Arial"/>
          <w:sz w:val="22"/>
          <w:szCs w:val="22"/>
        </w:rPr>
      </w:pPr>
    </w:p>
    <w:p w:rsidR="008F68E8" w:rsidRPr="008342D6" w:rsidRDefault="008F68E8" w:rsidP="008F68E8">
      <w:pPr>
        <w:ind w:left="360"/>
        <w:jc w:val="both"/>
        <w:rPr>
          <w:rFonts w:ascii="Arial" w:hAnsi="Arial" w:cs="Arial"/>
          <w:sz w:val="22"/>
          <w:szCs w:val="22"/>
        </w:rPr>
      </w:pPr>
      <w:r w:rsidRPr="008342D6">
        <w:rPr>
          <w:rFonts w:ascii="Arial" w:hAnsi="Arial" w:cs="Arial"/>
          <w:sz w:val="22"/>
          <w:szCs w:val="22"/>
        </w:rPr>
        <w:t>12.2.- Ruptura de Pavimento</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1 a 6 mts</w:t>
      </w:r>
      <w:r w:rsidRPr="008342D6">
        <w:rPr>
          <w:rFonts w:ascii="Arial" w:hAnsi="Arial" w:cs="Arial"/>
          <w:sz w:val="22"/>
          <w:szCs w:val="22"/>
        </w:rPr>
        <w:tab/>
      </w:r>
      <w:r w:rsidRPr="008342D6">
        <w:rPr>
          <w:rFonts w:ascii="Arial" w:hAnsi="Arial" w:cs="Arial"/>
          <w:sz w:val="22"/>
          <w:szCs w:val="22"/>
        </w:rPr>
        <w:tab/>
        <w:t xml:space="preserve">                                   $ 1,116.50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7 a 10 mts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$ 1,389.00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 xml:space="preserve">11 a 15 mts </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$ 2,245.00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 xml:space="preserve">16 a 25 mts </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$ 3,348.50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 xml:space="preserve">mayor a 25 mts y por cada 25 metros         </w:t>
      </w:r>
      <w:r w:rsidRPr="008342D6">
        <w:rPr>
          <w:rFonts w:ascii="Arial" w:hAnsi="Arial" w:cs="Arial"/>
          <w:sz w:val="22"/>
          <w:szCs w:val="22"/>
        </w:rPr>
        <w:tab/>
        <w:t>$ 4,465.00</w:t>
      </w:r>
    </w:p>
    <w:p w:rsidR="008F68E8" w:rsidRPr="008342D6" w:rsidRDefault="008F68E8" w:rsidP="008F68E8">
      <w:pPr>
        <w:tabs>
          <w:tab w:val="left" w:pos="-709"/>
          <w:tab w:val="left" w:pos="2694"/>
          <w:tab w:val="left" w:pos="3686"/>
          <w:tab w:val="left" w:pos="4962"/>
          <w:tab w:val="left" w:pos="5387"/>
          <w:tab w:val="left" w:pos="6379"/>
        </w:tabs>
        <w:ind w:left="1" w:firstLine="596"/>
        <w:jc w:val="both"/>
        <w:rPr>
          <w:rFonts w:ascii="Arial" w:hAnsi="Arial" w:cs="Arial"/>
          <w:sz w:val="22"/>
          <w:szCs w:val="22"/>
          <w:vertAlign w:val="superscript"/>
        </w:rPr>
      </w:pPr>
    </w:p>
    <w:p w:rsidR="008F68E8" w:rsidRPr="008342D6" w:rsidRDefault="008F68E8" w:rsidP="008F68E8">
      <w:pPr>
        <w:tabs>
          <w:tab w:val="left" w:pos="-709"/>
          <w:tab w:val="left" w:pos="2694"/>
          <w:tab w:val="left" w:pos="3686"/>
          <w:tab w:val="left" w:pos="4962"/>
          <w:tab w:val="left" w:pos="5387"/>
          <w:tab w:val="left" w:pos="6379"/>
        </w:tabs>
        <w:ind w:left="1" w:firstLine="319"/>
        <w:jc w:val="both"/>
        <w:rPr>
          <w:rFonts w:ascii="Arial" w:hAnsi="Arial" w:cs="Arial"/>
          <w:sz w:val="22"/>
          <w:szCs w:val="22"/>
        </w:rPr>
      </w:pPr>
      <w:r w:rsidRPr="008342D6">
        <w:rPr>
          <w:rFonts w:ascii="Arial" w:hAnsi="Arial" w:cs="Arial"/>
          <w:sz w:val="22"/>
          <w:szCs w:val="22"/>
        </w:rPr>
        <w:t xml:space="preserve">12.3.- Reposición de Asfalto                              </w:t>
      </w:r>
      <w:r w:rsidRPr="008342D6">
        <w:rPr>
          <w:rFonts w:ascii="Arial" w:hAnsi="Arial" w:cs="Arial"/>
          <w:sz w:val="22"/>
          <w:szCs w:val="22"/>
        </w:rPr>
        <w:tab/>
        <w:t>$ 301.00 m</w:t>
      </w:r>
      <w:r w:rsidRPr="008342D6">
        <w:rPr>
          <w:rFonts w:ascii="Arial" w:hAnsi="Arial" w:cs="Arial"/>
          <w:sz w:val="22"/>
          <w:szCs w:val="22"/>
          <w:vertAlign w:val="superscript"/>
        </w:rPr>
        <w:t>2</w:t>
      </w:r>
    </w:p>
    <w:p w:rsidR="008F68E8" w:rsidRPr="008342D6" w:rsidRDefault="008F68E8" w:rsidP="008F68E8">
      <w:pPr>
        <w:tabs>
          <w:tab w:val="left" w:pos="-709"/>
          <w:tab w:val="left" w:pos="2694"/>
          <w:tab w:val="left" w:pos="3686"/>
          <w:tab w:val="left" w:pos="4962"/>
          <w:tab w:val="left" w:pos="5387"/>
          <w:tab w:val="left" w:pos="6379"/>
        </w:tabs>
        <w:ind w:left="1" w:firstLine="566"/>
        <w:jc w:val="both"/>
        <w:rPr>
          <w:rFonts w:ascii="Arial" w:hAnsi="Arial" w:cs="Arial"/>
          <w:sz w:val="22"/>
          <w:szCs w:val="22"/>
        </w:rPr>
      </w:pPr>
    </w:p>
    <w:p w:rsidR="008F68E8" w:rsidRPr="008342D6" w:rsidRDefault="008F68E8" w:rsidP="008F68E8">
      <w:pPr>
        <w:ind w:left="1" w:firstLine="319"/>
        <w:jc w:val="both"/>
        <w:rPr>
          <w:rFonts w:ascii="Arial" w:hAnsi="Arial" w:cs="Arial"/>
          <w:sz w:val="22"/>
          <w:szCs w:val="22"/>
        </w:rPr>
      </w:pPr>
      <w:r w:rsidRPr="008342D6">
        <w:rPr>
          <w:rFonts w:ascii="Arial" w:hAnsi="Arial" w:cs="Arial"/>
          <w:sz w:val="22"/>
          <w:szCs w:val="22"/>
        </w:rPr>
        <w:t xml:space="preserve">12.4.- Reposición de Concreto                         </w:t>
      </w:r>
      <w:r w:rsidRPr="008342D6">
        <w:rPr>
          <w:rFonts w:ascii="Arial" w:hAnsi="Arial" w:cs="Arial"/>
          <w:sz w:val="22"/>
          <w:szCs w:val="22"/>
        </w:rPr>
        <w:tab/>
        <w:t>$ 904.00 m</w:t>
      </w:r>
      <w:r w:rsidRPr="008342D6">
        <w:rPr>
          <w:rFonts w:ascii="Arial" w:hAnsi="Arial" w:cs="Arial"/>
          <w:sz w:val="22"/>
          <w:szCs w:val="22"/>
          <w:vertAlign w:val="superscript"/>
        </w:rPr>
        <w:t>2</w:t>
      </w:r>
    </w:p>
    <w:p w:rsidR="008F68E8" w:rsidRPr="008342D6" w:rsidRDefault="008F68E8" w:rsidP="008F68E8">
      <w:pPr>
        <w:tabs>
          <w:tab w:val="left" w:pos="-709"/>
        </w:tabs>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tabs>
          <w:tab w:val="left" w:pos="-709"/>
        </w:tabs>
        <w:jc w:val="both"/>
        <w:rPr>
          <w:rFonts w:ascii="Arial" w:hAnsi="Arial" w:cs="Arial"/>
          <w:sz w:val="22"/>
          <w:szCs w:val="22"/>
        </w:rPr>
      </w:pPr>
      <w:r w:rsidRPr="008342D6">
        <w:rPr>
          <w:rFonts w:ascii="Arial" w:hAnsi="Arial" w:cs="Arial"/>
          <w:sz w:val="22"/>
          <w:szCs w:val="22"/>
        </w:rPr>
        <w:t xml:space="preserve">      12.5.-Por prórroga para permiso de ruptura de vialidad previa autorización de la Dirección de Planeación de Obras Públicas el 25% del costo del permiso original.</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a la siguiente tabla:</w:t>
      </w:r>
    </w:p>
    <w:p w:rsidR="008F68E8" w:rsidRPr="008342D6" w:rsidRDefault="008F68E8" w:rsidP="008F68E8">
      <w:pPr>
        <w:jc w:val="both"/>
        <w:rPr>
          <w:rFonts w:ascii="Arial" w:hAnsi="Arial" w:cs="Arial"/>
          <w:sz w:val="22"/>
          <w:szCs w:val="22"/>
        </w:rPr>
      </w:pPr>
    </w:p>
    <w:tbl>
      <w:tblPr>
        <w:tblpPr w:leftFromText="141" w:rightFromText="141" w:vertAnchor="text" w:horzAnchor="page"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8F68E8" w:rsidRPr="008342D6" w:rsidTr="008F68E8">
        <w:trPr>
          <w:trHeight w:val="20"/>
        </w:trPr>
        <w:tc>
          <w:tcPr>
            <w:tcW w:w="1770"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Por banqueta</w:t>
            </w:r>
          </w:p>
        </w:tc>
        <w:tc>
          <w:tcPr>
            <w:tcW w:w="2166"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$ 1,280.24 por m2</w:t>
            </w:r>
          </w:p>
        </w:tc>
      </w:tr>
      <w:tr w:rsidR="008F68E8" w:rsidRPr="008342D6" w:rsidTr="008F68E8">
        <w:trPr>
          <w:trHeight w:val="20"/>
        </w:trPr>
        <w:tc>
          <w:tcPr>
            <w:tcW w:w="1770"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Por pavimento</w:t>
            </w:r>
          </w:p>
        </w:tc>
        <w:tc>
          <w:tcPr>
            <w:tcW w:w="2166"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$ 1,054.47 por m2</w:t>
            </w:r>
          </w:p>
        </w:tc>
      </w:tr>
      <w:tr w:rsidR="008F68E8" w:rsidRPr="008342D6" w:rsidTr="008F68E8">
        <w:trPr>
          <w:trHeight w:val="20"/>
        </w:trPr>
        <w:tc>
          <w:tcPr>
            <w:tcW w:w="1770"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Por camellón</w:t>
            </w:r>
          </w:p>
        </w:tc>
        <w:tc>
          <w:tcPr>
            <w:tcW w:w="2166"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    453.65 por m2</w:t>
            </w:r>
          </w:p>
        </w:tc>
      </w:tr>
    </w:tbl>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En caso de que se ejecute alguna obra y por ello se dañe la pavimentación con antigüedad menor a tres años, están obligados al pago de $ 21,056.22 por m2. En este caso las obras de reparación quedarán a cargo del Municipio, únicamente y   sin excepción.</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13.- Por trabajos de apertura y rehabilitación de zanjas, para introducción de agua potable y drenaje, se cobrará de acuerdo a la siguiente tabla:</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ind w:left="1" w:firstLine="425"/>
        <w:jc w:val="both"/>
        <w:rPr>
          <w:rFonts w:ascii="Arial" w:hAnsi="Arial" w:cs="Arial"/>
          <w:sz w:val="22"/>
          <w:szCs w:val="22"/>
        </w:rPr>
      </w:pPr>
      <w:r w:rsidRPr="008342D6">
        <w:rPr>
          <w:rFonts w:ascii="Arial" w:hAnsi="Arial" w:cs="Arial"/>
          <w:sz w:val="22"/>
          <w:szCs w:val="22"/>
        </w:rPr>
        <w:t>13.1.- Agua potable:</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a) Zanja en material tipo B para pavimento de asfalto $ 505.35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b) Zanja en material tipo B para pavimento de concreto hidráulico $ 637.75 por metro lineal.</w:t>
      </w:r>
    </w:p>
    <w:p w:rsidR="008F68E8" w:rsidRPr="008342D6" w:rsidRDefault="008F68E8" w:rsidP="002A4159">
      <w:pPr>
        <w:tabs>
          <w:tab w:val="left" w:pos="-851"/>
        </w:tabs>
        <w:ind w:left="1" w:firstLine="566"/>
        <w:jc w:val="both"/>
        <w:rPr>
          <w:rFonts w:ascii="Arial" w:hAnsi="Arial" w:cs="Arial"/>
          <w:sz w:val="22"/>
          <w:szCs w:val="22"/>
        </w:rPr>
      </w:pPr>
      <w:r w:rsidRPr="008342D6">
        <w:rPr>
          <w:rFonts w:ascii="Arial" w:hAnsi="Arial" w:cs="Arial"/>
          <w:sz w:val="22"/>
          <w:szCs w:val="22"/>
        </w:rPr>
        <w:t xml:space="preserve">c) Zanja en material tipo B para terracerías $ 276.94 por metro   lineal.          </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d) Zanja en material tipo C para pavimento de asfalto $ 636.17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e) Zanja en material tipo C para pavimento de concreto hidráulico $ 758.02 por metro lineal.</w:t>
      </w:r>
    </w:p>
    <w:p w:rsidR="008F68E8" w:rsidRPr="008342D6" w:rsidRDefault="008F68E8" w:rsidP="002A4159">
      <w:pPr>
        <w:tabs>
          <w:tab w:val="left" w:pos="-851"/>
        </w:tabs>
        <w:ind w:left="1" w:firstLine="566"/>
        <w:jc w:val="both"/>
        <w:rPr>
          <w:rFonts w:ascii="Arial" w:hAnsi="Arial" w:cs="Arial"/>
          <w:sz w:val="22"/>
          <w:szCs w:val="22"/>
        </w:rPr>
      </w:pPr>
      <w:r w:rsidRPr="008342D6">
        <w:rPr>
          <w:rFonts w:ascii="Arial" w:hAnsi="Arial" w:cs="Arial"/>
          <w:sz w:val="22"/>
          <w:szCs w:val="22"/>
        </w:rPr>
        <w:t>f)  Zanja en material tipo C para terracerías $ 415.67 por metro lineal.</w:t>
      </w:r>
    </w:p>
    <w:p w:rsidR="008F68E8" w:rsidRPr="008342D6" w:rsidRDefault="008F68E8" w:rsidP="002A4159">
      <w:pPr>
        <w:tabs>
          <w:tab w:val="left" w:pos="-851"/>
          <w:tab w:val="left" w:pos="3261"/>
          <w:tab w:val="left" w:pos="4962"/>
          <w:tab w:val="left" w:pos="6379"/>
        </w:tabs>
        <w:ind w:left="1" w:firstLine="566"/>
        <w:jc w:val="both"/>
        <w:rPr>
          <w:rFonts w:ascii="Arial" w:hAnsi="Arial" w:cs="Arial"/>
          <w:sz w:val="22"/>
          <w:szCs w:val="22"/>
        </w:rPr>
      </w:pPr>
    </w:p>
    <w:p w:rsidR="008F68E8" w:rsidRPr="008342D6" w:rsidRDefault="008F68E8" w:rsidP="002A4159">
      <w:pPr>
        <w:tabs>
          <w:tab w:val="left" w:pos="-851"/>
          <w:tab w:val="left" w:pos="3261"/>
          <w:tab w:val="left" w:pos="4962"/>
          <w:tab w:val="left" w:pos="6379"/>
        </w:tabs>
        <w:ind w:left="1" w:firstLine="425"/>
        <w:jc w:val="both"/>
        <w:rPr>
          <w:rFonts w:ascii="Arial" w:hAnsi="Arial" w:cs="Arial"/>
          <w:sz w:val="22"/>
          <w:szCs w:val="22"/>
        </w:rPr>
      </w:pPr>
      <w:r w:rsidRPr="008342D6">
        <w:rPr>
          <w:rFonts w:ascii="Arial" w:hAnsi="Arial" w:cs="Arial"/>
          <w:sz w:val="22"/>
          <w:szCs w:val="22"/>
        </w:rPr>
        <w:t>13.2.- Descarga de drenaje:</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a) Descarga de drenaje material tipo B para pavimento de asfalto $ 677.84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b) Descarga de drenaje material tipo B para pavimento de concreto $ 801.27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c) Descarga de drenaje material tipo B para terracerías $ 415.67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d) Descarga de drenaje material tipo C para pavimento de asfalto $ 884.62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e) Descarga de drenaje material tipo C para pavimento de concreto $ 1,007.53 por metro lineal.</w:t>
      </w:r>
    </w:p>
    <w:p w:rsidR="008F68E8" w:rsidRPr="008342D6" w:rsidRDefault="008F68E8" w:rsidP="00A70E9C">
      <w:pPr>
        <w:tabs>
          <w:tab w:val="left" w:pos="-851"/>
        </w:tabs>
        <w:ind w:left="567"/>
        <w:jc w:val="both"/>
        <w:rPr>
          <w:rFonts w:ascii="Arial" w:hAnsi="Arial" w:cs="Arial"/>
          <w:sz w:val="22"/>
          <w:szCs w:val="22"/>
        </w:rPr>
      </w:pPr>
      <w:r w:rsidRPr="008342D6">
        <w:rPr>
          <w:rFonts w:ascii="Arial" w:hAnsi="Arial" w:cs="Arial"/>
          <w:sz w:val="22"/>
          <w:szCs w:val="22"/>
        </w:rPr>
        <w:t>f)  Descarga de drenaje material tipo C para terracerías por $ 620.87 metro lineal.</w:t>
      </w:r>
    </w:p>
    <w:p w:rsidR="008F68E8" w:rsidRPr="008342D6" w:rsidRDefault="008F68E8" w:rsidP="002A4159">
      <w:pPr>
        <w:tabs>
          <w:tab w:val="left" w:pos="-851"/>
          <w:tab w:val="left" w:pos="3261"/>
          <w:tab w:val="left" w:pos="4962"/>
          <w:tab w:val="left" w:pos="6379"/>
        </w:tabs>
        <w:ind w:left="1"/>
        <w:jc w:val="both"/>
        <w:rPr>
          <w:rFonts w:ascii="Arial" w:hAnsi="Arial" w:cs="Arial"/>
          <w:sz w:val="22"/>
          <w:szCs w:val="22"/>
        </w:rPr>
      </w:pPr>
      <w:r w:rsidRPr="008342D6">
        <w:rPr>
          <w:rFonts w:ascii="Arial" w:hAnsi="Arial" w:cs="Arial"/>
          <w:sz w:val="22"/>
          <w:szCs w:val="22"/>
        </w:rPr>
        <w:t>14.- Permiso para demoliciones de construcción:</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Habitacional popular      </w:t>
      </w:r>
      <w:r w:rsidRPr="008342D6">
        <w:rPr>
          <w:rFonts w:ascii="Arial" w:hAnsi="Arial" w:cs="Arial"/>
          <w:sz w:val="22"/>
          <w:szCs w:val="22"/>
        </w:rPr>
        <w:tab/>
      </w:r>
      <w:r w:rsidRPr="008342D6">
        <w:rPr>
          <w:rFonts w:ascii="Arial" w:hAnsi="Arial" w:cs="Arial"/>
          <w:sz w:val="22"/>
          <w:szCs w:val="22"/>
        </w:rPr>
        <w:tab/>
        <w:t>$   6.21</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Habitacional Media            </w:t>
      </w:r>
      <w:r w:rsidRPr="008342D6">
        <w:rPr>
          <w:rFonts w:ascii="Arial" w:hAnsi="Arial" w:cs="Arial"/>
          <w:sz w:val="22"/>
          <w:szCs w:val="22"/>
        </w:rPr>
        <w:tab/>
        <w:t>$   9.06.</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Habitacional Residencial   </w:t>
      </w:r>
      <w:r w:rsidRPr="008342D6">
        <w:rPr>
          <w:rFonts w:ascii="Arial" w:hAnsi="Arial" w:cs="Arial"/>
          <w:sz w:val="22"/>
          <w:szCs w:val="22"/>
        </w:rPr>
        <w:tab/>
        <w:t>$  10.19</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Comercial                       </w:t>
      </w:r>
      <w:r w:rsidRPr="008342D6">
        <w:rPr>
          <w:rFonts w:ascii="Arial" w:hAnsi="Arial" w:cs="Arial"/>
          <w:sz w:val="22"/>
          <w:szCs w:val="22"/>
        </w:rPr>
        <w:tab/>
        <w:t xml:space="preserve">            $  11.90</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Industrial                         </w:t>
      </w:r>
      <w:r w:rsidRPr="008342D6">
        <w:rPr>
          <w:rFonts w:ascii="Arial" w:hAnsi="Arial" w:cs="Arial"/>
          <w:sz w:val="22"/>
          <w:szCs w:val="22"/>
        </w:rPr>
        <w:tab/>
        <w:t xml:space="preserve">            $    8.95</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 xml:space="preserve">15.- </w:t>
      </w:r>
      <w:r w:rsidRPr="008342D6">
        <w:rPr>
          <w:rFonts w:ascii="Arial" w:hAnsi="Arial" w:cs="Arial"/>
          <w:bCs/>
          <w:sz w:val="22"/>
          <w:szCs w:val="22"/>
        </w:rPr>
        <w:t>Por permiso para introducción de líneas de infraestructura e instalación de postes aprovechando la vía pública $ 4,550.00 por cada poste nuevo por única vez.</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16.- Por la expedición de permiso de construcción y remodelación de las instalaciones que sean centrales productoras de energía termoeléctrica, térmica solar, hidroeléctrica, eólica, fotovoltaica, aerogeneradores o similares, se cobrará la cantidad de $ 53,290.50 por permiso para cada aerogenerador o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17.- Por la expedición de permiso de construcción y remodelación de la instalación dedicada a la explotación del gas de lutitas o gas shale, se cobrará la cantidad de $ 53,290.50 por permiso para cada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18.- Por la expedición de permiso de construcción y remodelación de la instalación dedicada a la extracción de Gas Natural $ 53,290.50 por permiso para cada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19.- Por la expedición de permiso de construcción y remodelación de la instalación dedicada a la extracción de Gas No Asociado $ 53,290.50 por permiso para cada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20.- Por la expedición de permiso de construcción y remodelación de pozos verticales y direccionales en el área específica a Yacimientos Convencionales (Roca Reservorio) en Trampas Estructurales en el que se encuentre el hidrocarburo $ 53,290.50 por permiso para cada pozo.</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21.- Por la expedición de permiso de construcción y remodelación de pozo para la extracción de cualquier hidrocarburo $ 53,290.50 por permiso para cada pozo.</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22.- Por supervisión de obras derivado del Estudio Hidrológico, llevada a cabo por perito especializado municipal, se cobrará la tarifa de $ 12,809.00 para predios hasta 20,000 metros cuadrados del total de la superficie del terreno y por cada metro cuadrado excedente será un costo de $ 1.29 por metro cuadrado del total de la superficie del terreno.</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 xml:space="preserve">23.- Por modificaciones y/o adecuaciones del proyecto original de construcción, en donde se tengan que modificar los planos autorizados por el municipio, dentro del primer permiso de construcción  </w:t>
      </w:r>
      <w:r w:rsidR="00A516F9">
        <w:rPr>
          <w:rFonts w:ascii="Arial" w:hAnsi="Arial" w:cs="Arial"/>
          <w:sz w:val="22"/>
          <w:szCs w:val="22"/>
        </w:rPr>
        <w:t>$</w:t>
      </w:r>
      <w:r w:rsidRPr="008342D6">
        <w:rPr>
          <w:rFonts w:ascii="Arial" w:hAnsi="Arial" w:cs="Arial"/>
          <w:sz w:val="22"/>
          <w:szCs w:val="22"/>
        </w:rPr>
        <w:t>556.00</w:t>
      </w:r>
    </w:p>
    <w:p w:rsidR="008F68E8" w:rsidRPr="008342D6" w:rsidRDefault="008F68E8" w:rsidP="002A4159">
      <w:pPr>
        <w:tabs>
          <w:tab w:val="left" w:pos="-851"/>
          <w:tab w:val="left" w:pos="3261"/>
          <w:tab w:val="left" w:pos="4962"/>
          <w:tab w:val="left" w:pos="6379"/>
        </w:tabs>
        <w:jc w:val="both"/>
        <w:rPr>
          <w:rFonts w:ascii="Arial" w:hAnsi="Arial" w:cs="Arial"/>
          <w:sz w:val="22"/>
          <w:szCs w:val="22"/>
          <w:highlight w:val="yellow"/>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24.- Instalación por casetas telefónicas nuevas por única vez:</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 xml:space="preserve">      a) Instalación por caseta                                    $ 896.00</w:t>
      </w:r>
    </w:p>
    <w:p w:rsidR="008F68E8" w:rsidRPr="008342D6" w:rsidRDefault="008F68E8" w:rsidP="002A4159">
      <w:pPr>
        <w:tabs>
          <w:tab w:val="left" w:pos="-851"/>
          <w:tab w:val="left" w:pos="3261"/>
          <w:tab w:val="left" w:pos="4962"/>
          <w:tab w:val="left" w:pos="6379"/>
        </w:tabs>
        <w:ind w:left="360"/>
        <w:jc w:val="both"/>
        <w:rPr>
          <w:rFonts w:ascii="Arial" w:hAnsi="Arial" w:cs="Arial"/>
          <w:sz w:val="22"/>
          <w:szCs w:val="22"/>
        </w:rPr>
      </w:pPr>
      <w:r w:rsidRPr="008342D6">
        <w:rPr>
          <w:rFonts w:ascii="Arial" w:hAnsi="Arial" w:cs="Arial"/>
          <w:sz w:val="22"/>
          <w:szCs w:val="22"/>
        </w:rPr>
        <w:t>b) Retiro de Casetas Telefónicas por caseta     $ 447.50</w:t>
      </w:r>
    </w:p>
    <w:p w:rsidR="008F68E8" w:rsidRPr="008342D6" w:rsidRDefault="008F68E8" w:rsidP="00A70E9C">
      <w:pPr>
        <w:tabs>
          <w:tab w:val="left" w:pos="-851"/>
          <w:tab w:val="left" w:pos="3261"/>
          <w:tab w:val="left" w:pos="4962"/>
          <w:tab w:val="left" w:pos="6379"/>
        </w:tabs>
        <w:ind w:left="360"/>
        <w:jc w:val="both"/>
        <w:rPr>
          <w:rFonts w:ascii="Arial" w:hAnsi="Arial" w:cs="Arial"/>
          <w:sz w:val="22"/>
          <w:szCs w:val="22"/>
        </w:rPr>
      </w:pPr>
      <w:r w:rsidRPr="008342D6">
        <w:rPr>
          <w:rFonts w:ascii="Arial" w:hAnsi="Arial" w:cs="Arial"/>
          <w:sz w:val="22"/>
          <w:szCs w:val="22"/>
        </w:rPr>
        <w:t xml:space="preserve">c) Reubicación por caseta                                </w:t>
      </w:r>
      <w:r w:rsidRPr="008342D6">
        <w:rPr>
          <w:rFonts w:ascii="Arial" w:hAnsi="Arial" w:cs="Arial"/>
          <w:sz w:val="22"/>
          <w:szCs w:val="22"/>
        </w:rPr>
        <w:tab/>
        <w:t>$ 512.00</w:t>
      </w:r>
    </w:p>
    <w:p w:rsidR="008F68E8" w:rsidRPr="008342D6" w:rsidRDefault="008F68E8" w:rsidP="002A4159">
      <w:pPr>
        <w:tabs>
          <w:tab w:val="left" w:pos="851"/>
          <w:tab w:val="left" w:pos="4962"/>
          <w:tab w:val="left" w:pos="5103"/>
          <w:tab w:val="left" w:pos="6379"/>
        </w:tabs>
        <w:jc w:val="both"/>
        <w:rPr>
          <w:rFonts w:ascii="Arial" w:hAnsi="Arial" w:cs="Arial"/>
          <w:sz w:val="22"/>
          <w:szCs w:val="22"/>
        </w:rPr>
      </w:pPr>
      <w:r w:rsidRPr="008342D6">
        <w:rPr>
          <w:rFonts w:ascii="Arial" w:hAnsi="Arial" w:cs="Arial"/>
          <w:sz w:val="22"/>
          <w:szCs w:val="22"/>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rsidR="008F68E8" w:rsidRPr="008342D6" w:rsidRDefault="008F68E8" w:rsidP="002A4159">
      <w:pPr>
        <w:tabs>
          <w:tab w:val="left" w:pos="851"/>
          <w:tab w:val="left" w:pos="4962"/>
          <w:tab w:val="left" w:pos="5103"/>
          <w:tab w:val="left" w:pos="6379"/>
        </w:tabs>
        <w:jc w:val="both"/>
        <w:rPr>
          <w:rFonts w:ascii="Arial" w:hAnsi="Arial" w:cs="Arial"/>
          <w:sz w:val="22"/>
          <w:szCs w:val="22"/>
        </w:rPr>
      </w:pPr>
    </w:p>
    <w:p w:rsidR="008F68E8" w:rsidRPr="008342D6" w:rsidRDefault="008F68E8" w:rsidP="002A4159">
      <w:pPr>
        <w:tabs>
          <w:tab w:val="left" w:pos="-993"/>
          <w:tab w:val="left" w:pos="3702"/>
          <w:tab w:val="left" w:pos="3852"/>
          <w:tab w:val="left" w:pos="4962"/>
          <w:tab w:val="left" w:pos="5103"/>
          <w:tab w:val="left" w:pos="6379"/>
        </w:tabs>
        <w:jc w:val="both"/>
        <w:rPr>
          <w:rFonts w:ascii="Arial" w:hAnsi="Arial" w:cs="Arial"/>
          <w:sz w:val="22"/>
          <w:szCs w:val="22"/>
        </w:rPr>
      </w:pPr>
      <w:r w:rsidRPr="008342D6">
        <w:rPr>
          <w:rFonts w:ascii="Arial" w:hAnsi="Arial" w:cs="Arial"/>
          <w:sz w:val="22"/>
          <w:szCs w:val="22"/>
        </w:rPr>
        <w:t xml:space="preserve">1.-Por la aprobación de planos y proyectos de fraccionamientos: </w:t>
      </w:r>
    </w:p>
    <w:p w:rsidR="008F68E8" w:rsidRPr="008342D6" w:rsidRDefault="008F68E8" w:rsidP="002A4159">
      <w:pPr>
        <w:tabs>
          <w:tab w:val="left" w:pos="-993"/>
          <w:tab w:val="left" w:pos="3702"/>
          <w:tab w:val="left" w:pos="3852"/>
          <w:tab w:val="left" w:pos="4962"/>
          <w:tab w:val="left" w:pos="5103"/>
          <w:tab w:val="left" w:pos="6379"/>
        </w:tabs>
        <w:jc w:val="both"/>
        <w:rPr>
          <w:rFonts w:ascii="Arial" w:hAnsi="Arial" w:cs="Arial"/>
          <w:sz w:val="22"/>
          <w:szCs w:val="22"/>
        </w:rPr>
      </w:pP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 xml:space="preserve">a) Interés Social           </w:t>
      </w:r>
      <w:r w:rsidRPr="008342D6">
        <w:rPr>
          <w:rFonts w:ascii="Arial" w:hAnsi="Arial" w:cs="Arial"/>
          <w:sz w:val="22"/>
          <w:szCs w:val="22"/>
        </w:rPr>
        <w:tab/>
        <w:t>$ 2,700.00</w:t>
      </w: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b) Popular                         $ 3,144.00</w:t>
      </w: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c) Media Baja                    $ 3,915.00</w:t>
      </w: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d) Residencial                   $ 4,913.50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e) Residencial de lujo    </w:t>
      </w:r>
      <w:r w:rsidRPr="008342D6">
        <w:rPr>
          <w:rFonts w:ascii="Arial" w:hAnsi="Arial" w:cs="Arial"/>
          <w:sz w:val="22"/>
          <w:szCs w:val="22"/>
        </w:rPr>
        <w:tab/>
        <w:t>$ 4,840.50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 xml:space="preserve"> f) Campestre                    $ 2,716.50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g) Cementerios                 $ 2,716.50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h) Comercial                     $ 3,394.00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 xml:space="preserve"> i) Industrial                       $ 4,006.50</w:t>
      </w:r>
    </w:p>
    <w:p w:rsidR="008F68E8" w:rsidRPr="008342D6" w:rsidRDefault="008F68E8" w:rsidP="002A4159">
      <w:pPr>
        <w:tabs>
          <w:tab w:val="left" w:pos="-567"/>
          <w:tab w:val="left" w:pos="-142"/>
          <w:tab w:val="left" w:pos="3702"/>
          <w:tab w:val="left" w:pos="3852"/>
          <w:tab w:val="left" w:pos="3969"/>
          <w:tab w:val="left" w:pos="4962"/>
          <w:tab w:val="left" w:pos="6379"/>
        </w:tabs>
        <w:ind w:left="993"/>
        <w:jc w:val="both"/>
        <w:rPr>
          <w:rFonts w:ascii="Arial" w:hAnsi="Arial" w:cs="Arial"/>
          <w:sz w:val="22"/>
          <w:szCs w:val="22"/>
        </w:rPr>
      </w:pPr>
    </w:p>
    <w:p w:rsidR="008F68E8" w:rsidRPr="008342D6" w:rsidRDefault="008F68E8" w:rsidP="002A4159">
      <w:pPr>
        <w:tabs>
          <w:tab w:val="left" w:pos="-567"/>
          <w:tab w:val="left" w:pos="-142"/>
          <w:tab w:val="left" w:pos="3702"/>
          <w:tab w:val="left" w:pos="3852"/>
          <w:tab w:val="left" w:pos="4962"/>
          <w:tab w:val="left" w:pos="6379"/>
        </w:tabs>
        <w:jc w:val="both"/>
        <w:rPr>
          <w:rFonts w:ascii="Arial" w:hAnsi="Arial" w:cs="Arial"/>
          <w:sz w:val="22"/>
          <w:szCs w:val="22"/>
        </w:rPr>
      </w:pPr>
      <w:r w:rsidRPr="008342D6">
        <w:rPr>
          <w:rFonts w:ascii="Arial" w:hAnsi="Arial" w:cs="Arial"/>
          <w:sz w:val="22"/>
          <w:szCs w:val="22"/>
        </w:rPr>
        <w:t xml:space="preserve">2.- Aprobación de planos de construcción habitacional, comercial e industrial, de 45 metros cuadrados en adelante: </w:t>
      </w:r>
    </w:p>
    <w:p w:rsidR="008F68E8" w:rsidRPr="008342D6" w:rsidRDefault="008F68E8" w:rsidP="002A4159">
      <w:pPr>
        <w:ind w:firstLine="567"/>
        <w:jc w:val="both"/>
        <w:rPr>
          <w:rFonts w:ascii="Arial" w:hAnsi="Arial" w:cs="Arial"/>
          <w:sz w:val="22"/>
          <w:szCs w:val="22"/>
        </w:rPr>
      </w:pP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a) Interés Social            </w:t>
      </w:r>
      <w:r w:rsidRPr="008342D6">
        <w:rPr>
          <w:rFonts w:ascii="Arial" w:hAnsi="Arial" w:cs="Arial"/>
          <w:sz w:val="22"/>
          <w:szCs w:val="22"/>
        </w:rPr>
        <w:tab/>
        <w:t>$    334.00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b) Popular                     </w:t>
      </w:r>
      <w:r w:rsidRPr="008342D6">
        <w:rPr>
          <w:rFonts w:ascii="Arial" w:hAnsi="Arial" w:cs="Arial"/>
          <w:sz w:val="22"/>
          <w:szCs w:val="22"/>
        </w:rPr>
        <w:tab/>
        <w:t>$    545.00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c) Media Baja        </w:t>
      </w:r>
      <w:r w:rsidRPr="008342D6">
        <w:rPr>
          <w:rFonts w:ascii="Arial" w:hAnsi="Arial" w:cs="Arial"/>
          <w:sz w:val="22"/>
          <w:szCs w:val="22"/>
        </w:rPr>
        <w:tab/>
      </w:r>
      <w:r w:rsidRPr="008342D6">
        <w:rPr>
          <w:rFonts w:ascii="Arial" w:hAnsi="Arial" w:cs="Arial"/>
          <w:sz w:val="22"/>
          <w:szCs w:val="22"/>
        </w:rPr>
        <w:tab/>
        <w:t>$    618.50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d) Residencial                </w:t>
      </w:r>
      <w:r w:rsidRPr="008342D6">
        <w:rPr>
          <w:rFonts w:ascii="Arial" w:hAnsi="Arial" w:cs="Arial"/>
          <w:sz w:val="22"/>
          <w:szCs w:val="22"/>
        </w:rPr>
        <w:tab/>
        <w:t>$    790.00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e) Residencial de lujo     </w:t>
      </w:r>
      <w:r w:rsidRPr="008342D6">
        <w:rPr>
          <w:rFonts w:ascii="Arial" w:hAnsi="Arial" w:cs="Arial"/>
          <w:sz w:val="22"/>
          <w:szCs w:val="22"/>
        </w:rPr>
        <w:tab/>
        <w:t>$ 1,133.00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f) Campestre                  </w:t>
      </w:r>
      <w:r w:rsidRPr="008342D6">
        <w:rPr>
          <w:rFonts w:ascii="Arial" w:hAnsi="Arial" w:cs="Arial"/>
          <w:sz w:val="22"/>
          <w:szCs w:val="22"/>
        </w:rPr>
        <w:tab/>
        <w:t>$    618.50</w:t>
      </w:r>
    </w:p>
    <w:p w:rsidR="008F68E8" w:rsidRPr="008342D6" w:rsidRDefault="008F68E8" w:rsidP="002A4159">
      <w:pPr>
        <w:ind w:firstLine="993"/>
        <w:jc w:val="both"/>
        <w:rPr>
          <w:rFonts w:ascii="Arial" w:hAnsi="Arial" w:cs="Arial"/>
          <w:sz w:val="22"/>
          <w:szCs w:val="22"/>
        </w:rPr>
      </w:pPr>
      <w:r w:rsidRPr="008342D6">
        <w:rPr>
          <w:rFonts w:ascii="Arial" w:hAnsi="Arial" w:cs="Arial"/>
          <w:sz w:val="22"/>
          <w:szCs w:val="22"/>
        </w:rPr>
        <w:t xml:space="preserve">g) Comercial                  </w:t>
      </w:r>
      <w:r w:rsidRPr="008342D6">
        <w:rPr>
          <w:rFonts w:ascii="Arial" w:hAnsi="Arial" w:cs="Arial"/>
          <w:sz w:val="22"/>
          <w:szCs w:val="22"/>
        </w:rPr>
        <w:tab/>
        <w:t>$ 1,133.00</w:t>
      </w:r>
    </w:p>
    <w:p w:rsidR="008F68E8" w:rsidRPr="008342D6" w:rsidRDefault="008F68E8" w:rsidP="002A4159">
      <w:pPr>
        <w:ind w:firstLine="993"/>
        <w:jc w:val="both"/>
        <w:rPr>
          <w:rFonts w:ascii="Arial" w:hAnsi="Arial" w:cs="Arial"/>
          <w:sz w:val="22"/>
          <w:szCs w:val="22"/>
        </w:rPr>
      </w:pPr>
      <w:r w:rsidRPr="008342D6">
        <w:rPr>
          <w:rFonts w:ascii="Arial" w:hAnsi="Arial" w:cs="Arial"/>
          <w:sz w:val="22"/>
          <w:szCs w:val="22"/>
        </w:rPr>
        <w:t xml:space="preserve">h) Industrial                      </w:t>
      </w:r>
      <w:r w:rsidRPr="008342D6">
        <w:rPr>
          <w:rFonts w:ascii="Arial" w:hAnsi="Arial" w:cs="Arial"/>
          <w:sz w:val="22"/>
          <w:szCs w:val="22"/>
        </w:rPr>
        <w:tab/>
        <w:t xml:space="preserve">$ 1,336.50        </w:t>
      </w:r>
    </w:p>
    <w:p w:rsidR="008F68E8" w:rsidRPr="008342D6" w:rsidRDefault="008F68E8" w:rsidP="002A4159">
      <w:pPr>
        <w:tabs>
          <w:tab w:val="left" w:pos="-567"/>
          <w:tab w:val="left" w:pos="-142"/>
          <w:tab w:val="left" w:pos="3852"/>
          <w:tab w:val="left" w:pos="4962"/>
          <w:tab w:val="left" w:pos="6379"/>
        </w:tabs>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III.- Certificado de Uso de Suelo por única vez:</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1.- Para fraccionamiento                         </w:t>
      </w:r>
      <w:r w:rsidRPr="008342D6">
        <w:rPr>
          <w:rFonts w:ascii="Arial" w:hAnsi="Arial" w:cs="Arial"/>
          <w:sz w:val="22"/>
          <w:szCs w:val="22"/>
        </w:rPr>
        <w:tab/>
        <w:t xml:space="preserve">      </w:t>
      </w:r>
      <w:r w:rsidRPr="008342D6">
        <w:rPr>
          <w:rFonts w:ascii="Arial" w:hAnsi="Arial" w:cs="Arial"/>
          <w:sz w:val="22"/>
          <w:szCs w:val="22"/>
        </w:rPr>
        <w:tab/>
        <w:t>$ 6,405.00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2.- Para casa habitación                          </w:t>
      </w:r>
      <w:r w:rsidRPr="008342D6">
        <w:rPr>
          <w:rFonts w:ascii="Arial" w:hAnsi="Arial" w:cs="Arial"/>
          <w:sz w:val="22"/>
          <w:szCs w:val="22"/>
        </w:rPr>
        <w:tab/>
      </w:r>
      <w:r w:rsidRPr="008342D6">
        <w:rPr>
          <w:rFonts w:ascii="Arial" w:hAnsi="Arial" w:cs="Arial"/>
          <w:sz w:val="22"/>
          <w:szCs w:val="22"/>
        </w:rPr>
        <w:tab/>
        <w:t>$    681.00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3.- Para industria:</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de 200 m2                                          </w:t>
      </w:r>
      <w:r w:rsidRPr="008342D6">
        <w:rPr>
          <w:rFonts w:ascii="Arial" w:hAnsi="Arial" w:cs="Arial"/>
          <w:sz w:val="22"/>
          <w:szCs w:val="22"/>
        </w:rPr>
        <w:tab/>
        <w:t>$       843.00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b) de 201 m2 a 1,000 m2                       </w:t>
      </w:r>
      <w:r w:rsidRPr="008342D6">
        <w:rPr>
          <w:rFonts w:ascii="Arial" w:hAnsi="Arial" w:cs="Arial"/>
          <w:sz w:val="22"/>
          <w:szCs w:val="22"/>
        </w:rPr>
        <w:tab/>
        <w:t>$    1,686.00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de 1,001 m2 a 5,000 m2                   </w:t>
      </w:r>
      <w:r w:rsidRPr="008342D6">
        <w:rPr>
          <w:rFonts w:ascii="Arial" w:hAnsi="Arial" w:cs="Arial"/>
          <w:sz w:val="22"/>
          <w:szCs w:val="22"/>
        </w:rPr>
        <w:tab/>
        <w:t>$    3,374.00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de 5,001 m2 a 10,000 m2                 </w:t>
      </w:r>
      <w:r w:rsidRPr="008342D6">
        <w:rPr>
          <w:rFonts w:ascii="Arial" w:hAnsi="Arial" w:cs="Arial"/>
          <w:sz w:val="22"/>
          <w:szCs w:val="22"/>
        </w:rPr>
        <w:tab/>
        <w:t>$    6,747.00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e) de 10,001 m2 a 20,000 m2                </w:t>
      </w:r>
      <w:r w:rsidRPr="008342D6">
        <w:rPr>
          <w:rFonts w:ascii="Arial" w:hAnsi="Arial" w:cs="Arial"/>
          <w:sz w:val="22"/>
          <w:szCs w:val="22"/>
        </w:rPr>
        <w:tab/>
        <w:t>$  13,494.00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f) de 20,001 m2 a 40,000 m2                 </w:t>
      </w:r>
      <w:r w:rsidRPr="008342D6">
        <w:rPr>
          <w:rFonts w:ascii="Arial" w:hAnsi="Arial" w:cs="Arial"/>
          <w:sz w:val="22"/>
          <w:szCs w:val="22"/>
        </w:rPr>
        <w:tab/>
        <w:t>$  26,983.50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g) de 40,001 m2 a 60,000 m2                </w:t>
      </w:r>
      <w:r w:rsidRPr="008342D6">
        <w:rPr>
          <w:rFonts w:ascii="Arial" w:hAnsi="Arial" w:cs="Arial"/>
          <w:sz w:val="22"/>
          <w:szCs w:val="22"/>
        </w:rPr>
        <w:tab/>
        <w:t>$  53,968.50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h) de 60,001 m2 en adelante                 </w:t>
      </w:r>
      <w:r w:rsidRPr="008342D6">
        <w:rPr>
          <w:rFonts w:ascii="Arial" w:hAnsi="Arial" w:cs="Arial"/>
          <w:sz w:val="22"/>
          <w:szCs w:val="22"/>
        </w:rPr>
        <w:tab/>
        <w:t>$107,937.00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4.- Para comercio</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menor de 50.00 m2                          </w:t>
      </w:r>
      <w:r w:rsidRPr="008342D6">
        <w:rPr>
          <w:rFonts w:ascii="Arial" w:hAnsi="Arial" w:cs="Arial"/>
          <w:sz w:val="22"/>
          <w:szCs w:val="22"/>
        </w:rPr>
        <w:tab/>
        <w:t>$    697.00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b) mayor de 51.00 m2 hasta 500.00 m2     </w:t>
      </w:r>
      <w:r w:rsidRPr="008342D6">
        <w:rPr>
          <w:rFonts w:ascii="Arial" w:hAnsi="Arial" w:cs="Arial"/>
          <w:sz w:val="22"/>
          <w:szCs w:val="22"/>
        </w:rPr>
        <w:tab/>
        <w:t>$ 1,351.00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mayor de 501.00 m2 hasta 1000.00 m2 </w:t>
      </w:r>
      <w:r w:rsidRPr="008342D6">
        <w:rPr>
          <w:rFonts w:ascii="Arial" w:hAnsi="Arial" w:cs="Arial"/>
          <w:sz w:val="22"/>
          <w:szCs w:val="22"/>
        </w:rPr>
        <w:tab/>
        <w:t>$ 1,920.00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mayor de 1000 m2                                  </w:t>
      </w:r>
      <w:r w:rsidRPr="008342D6">
        <w:rPr>
          <w:rFonts w:ascii="Arial" w:hAnsi="Arial" w:cs="Arial"/>
          <w:sz w:val="22"/>
          <w:szCs w:val="22"/>
        </w:rPr>
        <w:tab/>
        <w:t>$ 4,708.00</w:t>
      </w:r>
    </w:p>
    <w:p w:rsidR="008F68E8" w:rsidRPr="008342D6" w:rsidRDefault="008F68E8" w:rsidP="002A4159">
      <w:pPr>
        <w:autoSpaceDE w:val="0"/>
        <w:autoSpaceDN w:val="0"/>
        <w:adjustRightInd w:val="0"/>
        <w:ind w:left="708"/>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5.- Bares, cantinas, discotecas                              </w:t>
      </w:r>
      <w:r w:rsidRPr="008342D6">
        <w:rPr>
          <w:rFonts w:ascii="Arial" w:hAnsi="Arial" w:cs="Arial"/>
          <w:sz w:val="22"/>
          <w:szCs w:val="22"/>
        </w:rPr>
        <w:tab/>
        <w:t>$ 7,009.00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6.- Licorerías y distribuidores de cerveza              </w:t>
      </w:r>
      <w:r w:rsidRPr="008342D6">
        <w:rPr>
          <w:rFonts w:ascii="Arial" w:hAnsi="Arial" w:cs="Arial"/>
          <w:sz w:val="22"/>
          <w:szCs w:val="22"/>
        </w:rPr>
        <w:tab/>
        <w:t>$ 4,673.00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tabs>
          <w:tab w:val="left" w:pos="3119"/>
        </w:tabs>
        <w:jc w:val="both"/>
        <w:rPr>
          <w:rFonts w:ascii="Arial" w:hAnsi="Arial" w:cs="Arial"/>
          <w:sz w:val="22"/>
          <w:szCs w:val="22"/>
        </w:rPr>
      </w:pPr>
      <w:r w:rsidRPr="008342D6">
        <w:rPr>
          <w:rFonts w:ascii="Arial" w:hAnsi="Arial" w:cs="Arial"/>
          <w:sz w:val="22"/>
          <w:szCs w:val="22"/>
        </w:rPr>
        <w:t>7.- Certificado del cambio de uso de suelo por única vez $ 300.50</w:t>
      </w:r>
    </w:p>
    <w:p w:rsidR="008F68E8" w:rsidRPr="008342D6" w:rsidRDefault="008F68E8" w:rsidP="002A4159">
      <w:pPr>
        <w:tabs>
          <w:tab w:val="left" w:pos="3119"/>
        </w:tabs>
        <w:jc w:val="both"/>
        <w:rPr>
          <w:rFonts w:ascii="Arial" w:hAnsi="Arial" w:cs="Arial"/>
          <w:sz w:val="22"/>
          <w:szCs w:val="22"/>
        </w:rPr>
      </w:pPr>
    </w:p>
    <w:p w:rsidR="008F68E8" w:rsidRPr="008342D6" w:rsidRDefault="008F68E8" w:rsidP="002A4159">
      <w:pPr>
        <w:tabs>
          <w:tab w:val="left" w:pos="3119"/>
        </w:tabs>
        <w:jc w:val="both"/>
        <w:rPr>
          <w:rFonts w:ascii="Arial" w:hAnsi="Arial" w:cs="Arial"/>
          <w:sz w:val="22"/>
          <w:szCs w:val="22"/>
        </w:rPr>
      </w:pPr>
      <w:r w:rsidRPr="008342D6">
        <w:rPr>
          <w:rFonts w:ascii="Arial" w:hAnsi="Arial" w:cs="Arial"/>
          <w:sz w:val="22"/>
          <w:szCs w:val="22"/>
        </w:rPr>
        <w:t>8.- Por solicitud de cambio de uso de suelo 25% del valor original.</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1.- Compañías constructoras de $ 3,595.00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2.- Arquitectos, Ingenieros, contratistas o técnicos afines de $ 1,619.00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No podrá autorizarse ningún permiso de construcción si no cumple con esta disposición.</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3.- Por registro de Directores Responsables y Corresponsables de Obra:</w:t>
      </w: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a)    Registro y anualidad $ 1,617.00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V.- La licencia de funcionamiento, ocupación de inmueble o aviso de terminación de obra, previa inspección física, se cubrirá de acuerdo a la siguiente tarifa:</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1.- Casa-habitación                                               </w:t>
      </w:r>
      <w:r w:rsidRPr="008342D6">
        <w:rPr>
          <w:rFonts w:ascii="Arial" w:hAnsi="Arial" w:cs="Arial"/>
          <w:sz w:val="22"/>
          <w:szCs w:val="22"/>
        </w:rPr>
        <w:tab/>
        <w:t>$      225.00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2.- Para comercio:</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menor de 50.00 m2                                </w:t>
      </w:r>
      <w:r w:rsidRPr="008342D6">
        <w:rPr>
          <w:rFonts w:ascii="Arial" w:hAnsi="Arial" w:cs="Arial"/>
          <w:sz w:val="22"/>
          <w:szCs w:val="22"/>
        </w:rPr>
        <w:tab/>
        <w:t>$      497.00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b) mayor de 51.00 m2 hasta 500.00 m2    </w:t>
      </w:r>
      <w:r w:rsidRPr="008342D6">
        <w:rPr>
          <w:rFonts w:ascii="Arial" w:hAnsi="Arial" w:cs="Arial"/>
          <w:sz w:val="22"/>
          <w:szCs w:val="22"/>
        </w:rPr>
        <w:tab/>
        <w:t>$      992.00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mayor de 501.00 m2 hasta 1000.00 m2 </w:t>
      </w:r>
      <w:r w:rsidRPr="008342D6">
        <w:rPr>
          <w:rFonts w:ascii="Arial" w:hAnsi="Arial" w:cs="Arial"/>
          <w:sz w:val="22"/>
          <w:szCs w:val="22"/>
        </w:rPr>
        <w:tab/>
        <w:t>$   1,485.00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mayor de 1000 m2                                  </w:t>
      </w:r>
      <w:r w:rsidRPr="008342D6">
        <w:rPr>
          <w:rFonts w:ascii="Arial" w:hAnsi="Arial" w:cs="Arial"/>
          <w:sz w:val="22"/>
          <w:szCs w:val="22"/>
        </w:rPr>
        <w:tab/>
        <w:t>$   1,981.00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3.- Industrial  </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de 200 m2                                               </w:t>
      </w:r>
      <w:r w:rsidRPr="008342D6">
        <w:rPr>
          <w:rFonts w:ascii="Arial" w:hAnsi="Arial" w:cs="Arial"/>
          <w:sz w:val="22"/>
          <w:szCs w:val="22"/>
        </w:rPr>
        <w:tab/>
        <w:t>$     602.00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b) de 201 m2 a 1,000 m2                            </w:t>
      </w:r>
      <w:r w:rsidRPr="008342D6">
        <w:rPr>
          <w:rFonts w:ascii="Arial" w:hAnsi="Arial" w:cs="Arial"/>
          <w:sz w:val="22"/>
          <w:szCs w:val="22"/>
        </w:rPr>
        <w:tab/>
        <w:t>$   1,203.50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de 1,001 m2 a 5,000 m2                         </w:t>
      </w:r>
      <w:r w:rsidRPr="008342D6">
        <w:rPr>
          <w:rFonts w:ascii="Arial" w:hAnsi="Arial" w:cs="Arial"/>
          <w:sz w:val="22"/>
          <w:szCs w:val="22"/>
        </w:rPr>
        <w:tab/>
        <w:t>$   2,409.50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de 5,001 m2 a 10,000 m2                       </w:t>
      </w:r>
      <w:r w:rsidRPr="008342D6">
        <w:rPr>
          <w:rFonts w:ascii="Arial" w:hAnsi="Arial" w:cs="Arial"/>
          <w:sz w:val="22"/>
          <w:szCs w:val="22"/>
        </w:rPr>
        <w:tab/>
        <w:t>$   4,819.00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e) de 10,001 m2 a 20,000 m2                    </w:t>
      </w:r>
      <w:r w:rsidRPr="008342D6">
        <w:rPr>
          <w:rFonts w:ascii="Arial" w:hAnsi="Arial" w:cs="Arial"/>
          <w:sz w:val="22"/>
          <w:szCs w:val="22"/>
        </w:rPr>
        <w:tab/>
        <w:t>$ 11,139.50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f)  de 20,001 m2 a 40,000 m2                     </w:t>
      </w:r>
      <w:r w:rsidRPr="008342D6">
        <w:rPr>
          <w:rFonts w:ascii="Arial" w:hAnsi="Arial" w:cs="Arial"/>
          <w:sz w:val="22"/>
          <w:szCs w:val="22"/>
        </w:rPr>
        <w:tab/>
        <w:t>$ 22,286.00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g) de 40,001m2 a 60,000 m2                     </w:t>
      </w:r>
      <w:r w:rsidRPr="008342D6">
        <w:rPr>
          <w:rFonts w:ascii="Arial" w:hAnsi="Arial" w:cs="Arial"/>
          <w:sz w:val="22"/>
          <w:szCs w:val="22"/>
        </w:rPr>
        <w:tab/>
        <w:t>$ 44,571.50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h) de 60,001 m2 en adelante                      </w:t>
      </w:r>
      <w:r w:rsidRPr="008342D6">
        <w:rPr>
          <w:rFonts w:ascii="Arial" w:hAnsi="Arial" w:cs="Arial"/>
          <w:sz w:val="22"/>
          <w:szCs w:val="22"/>
        </w:rPr>
        <w:tab/>
        <w:t>$ 89,146.00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4.- Fraccionamientos, de acuerdo a la siguiente Tabla:</w:t>
      </w:r>
    </w:p>
    <w:p w:rsidR="008F68E8" w:rsidRPr="008342D6" w:rsidRDefault="008F68E8" w:rsidP="002A4159">
      <w:pPr>
        <w:jc w:val="both"/>
        <w:rPr>
          <w:rFonts w:ascii="Arial" w:hAnsi="Arial" w:cs="Arial"/>
          <w:sz w:val="22"/>
          <w:szCs w:val="22"/>
        </w:rPr>
      </w:pPr>
    </w:p>
    <w:tbl>
      <w:tblPr>
        <w:tblpPr w:leftFromText="141" w:rightFromText="141" w:vertAnchor="text" w:horzAnchor="page" w:tblpX="1696"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694"/>
      </w:tblGrid>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1.- Menores a 5,000 m2</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9,033.00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2.- De 5,001 m2 a 1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$ 18,071.00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3.- De 1.1 ha.  a 3.0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$ 27,104.00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rPr>
                <w:rFonts w:ascii="Arial" w:hAnsi="Arial" w:cs="Arial"/>
                <w:sz w:val="22"/>
                <w:szCs w:val="22"/>
              </w:rPr>
            </w:pPr>
            <w:r w:rsidRPr="008342D6">
              <w:rPr>
                <w:rFonts w:ascii="Arial" w:hAnsi="Arial" w:cs="Arial"/>
                <w:sz w:val="22"/>
                <w:szCs w:val="22"/>
              </w:rPr>
              <w:t>4.- De 3.1 a10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$ 36,139.00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5.- De 10.1 a25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$ 45,173.50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6.- Mayores a 25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$ 60,232.50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Mini, Pequeñas y Medianas empresas que se establezcan y que cuenten con un máximo de construcción de 250 m2 y su giro esté dentro del catálogo del Sistema de Apertura Rápida de Empresas de este Municipio, los permisos para su operación serán de $ 706.50.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Análisis de factibilidad previo al ingreso del trámite este se cobrará a razón de $ 368.00</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Impresión de planos del Plan Director de Desarrollo Urbano, escala 1:10000. Plano de hasta 60 x 90 cm. $ 1,088.50 cada uno.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Plano de la Ciudad, escala 1:25000. Carta Urbana 60 x 90 cm. $ 896.00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Reexpedición de copia certificada o documento que se encuentre en el archivo de Obras Públicas que esté vigente $ 127.50</w:t>
      </w:r>
    </w:p>
    <w:p w:rsidR="008F68E8" w:rsidRPr="008342D6" w:rsidRDefault="008F68E8" w:rsidP="008F68E8">
      <w:pPr>
        <w:autoSpaceDE w:val="0"/>
        <w:autoSpaceDN w:val="0"/>
        <w:adjustRightInd w:val="0"/>
        <w:jc w:val="both"/>
        <w:rPr>
          <w:rFonts w:ascii="Arial" w:hAnsi="Arial" w:cs="Arial"/>
          <w:sz w:val="22"/>
          <w:szCs w:val="22"/>
          <w:highlight w:val="yellow"/>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X.- Copia del archivo del Plan Director de Desarrollo Urbano en disco compacto o memoria USB  </w:t>
      </w:r>
      <w:r w:rsidR="00A516F9">
        <w:rPr>
          <w:rFonts w:ascii="Arial" w:hAnsi="Arial" w:cs="Arial"/>
          <w:sz w:val="22"/>
          <w:szCs w:val="22"/>
        </w:rPr>
        <w:t>$</w:t>
      </w:r>
      <w:r w:rsidRPr="008342D6">
        <w:rPr>
          <w:rFonts w:ascii="Arial" w:hAnsi="Arial" w:cs="Arial"/>
          <w:sz w:val="22"/>
          <w:szCs w:val="22"/>
        </w:rPr>
        <w:t>447.50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POR ALINEACIÓN DE PREDIOS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Y ASIGNACIÓN DE NÚMEROS OFICIALES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21.- </w:t>
      </w:r>
      <w:r w:rsidRPr="008342D6">
        <w:rPr>
          <w:rFonts w:ascii="Arial" w:hAnsi="Arial" w:cs="Arial"/>
          <w:sz w:val="22"/>
          <w:szCs w:val="22"/>
        </w:rPr>
        <w:t>Son objeto de estos derechos, los servicios que preste el Municipio por el alineamiento de frentes de predios sobre la vía pública y la asignación de número oficial correspondiente a dichos predios.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derechos correspondientes a estos servicios se cubrirán conforme a la siguiente tarifa.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Permisos y certificaciones: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1.-Certificación de número oficial: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  Residencial                                                  </w:t>
      </w:r>
      <w:r w:rsidRPr="008342D6">
        <w:rPr>
          <w:rFonts w:ascii="Arial" w:hAnsi="Arial" w:cs="Arial"/>
          <w:sz w:val="22"/>
          <w:szCs w:val="22"/>
        </w:rPr>
        <w:tab/>
      </w:r>
      <w:r w:rsidRPr="008342D6">
        <w:rPr>
          <w:rFonts w:ascii="Arial" w:hAnsi="Arial" w:cs="Arial"/>
          <w:sz w:val="22"/>
          <w:szCs w:val="22"/>
        </w:rPr>
        <w:tab/>
        <w:t>$   152.00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w:t>
      </w:r>
      <w:r w:rsidRPr="008342D6">
        <w:rPr>
          <w:rFonts w:ascii="Arial" w:hAnsi="Arial" w:cs="Arial"/>
          <w:b/>
          <w:sz w:val="22"/>
          <w:szCs w:val="22"/>
        </w:rPr>
        <w:t xml:space="preserve">)  </w:t>
      </w:r>
      <w:r w:rsidRPr="008342D6">
        <w:rPr>
          <w:rFonts w:ascii="Arial" w:hAnsi="Arial" w:cs="Arial"/>
          <w:sz w:val="22"/>
          <w:szCs w:val="22"/>
        </w:rPr>
        <w:t xml:space="preserve">Comercial                                                                 </w:t>
      </w:r>
      <w:r w:rsidRPr="008342D6">
        <w:rPr>
          <w:rFonts w:ascii="Arial" w:hAnsi="Arial" w:cs="Arial"/>
          <w:sz w:val="22"/>
          <w:szCs w:val="22"/>
        </w:rPr>
        <w:tab/>
        <w:t>$   265.50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Certificación de alineamiento: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  Residencial                                                               </w:t>
      </w:r>
      <w:r w:rsidRPr="008342D6">
        <w:rPr>
          <w:rFonts w:ascii="Arial" w:hAnsi="Arial" w:cs="Arial"/>
          <w:sz w:val="22"/>
          <w:szCs w:val="22"/>
        </w:rPr>
        <w:tab/>
        <w:t>$   543.00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b)  Comercial                                                                  </w:t>
      </w:r>
      <w:r w:rsidRPr="008342D6">
        <w:rPr>
          <w:rFonts w:ascii="Arial" w:hAnsi="Arial" w:cs="Arial"/>
          <w:sz w:val="22"/>
          <w:szCs w:val="22"/>
        </w:rPr>
        <w:tab/>
        <w:t>$   864.50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 Certificación de alineamiento para escrituración    </w:t>
      </w:r>
      <w:r w:rsidRPr="008342D6">
        <w:rPr>
          <w:rFonts w:ascii="Arial" w:hAnsi="Arial" w:cs="Arial"/>
          <w:sz w:val="22"/>
          <w:szCs w:val="22"/>
        </w:rPr>
        <w:tab/>
        <w:t>$ 1,167.50</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LA EXPEDICIÓN DE LICENCIAS PARA FRACCIONAMIENTOS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22- </w:t>
      </w:r>
      <w:r w:rsidRPr="008342D6">
        <w:rPr>
          <w:rFonts w:ascii="Arial" w:hAnsi="Arial" w:cs="Arial"/>
          <w:sz w:val="22"/>
          <w:szCs w:val="22"/>
        </w:rPr>
        <w:t>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Para la creación de nuevos fraccionamientos y su lotificación, la obtención del permiso causará una cuota por metro cuadrado vendible conforme a lo siguiente: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1.-Interés social        </w:t>
      </w:r>
      <w:r w:rsidRPr="008342D6">
        <w:rPr>
          <w:rFonts w:ascii="Arial" w:hAnsi="Arial" w:cs="Arial"/>
          <w:sz w:val="22"/>
          <w:szCs w:val="22"/>
        </w:rPr>
        <w:tab/>
        <w:t>$ 3.40</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2.- Popular </w:t>
      </w:r>
      <w:r w:rsidRPr="008342D6">
        <w:rPr>
          <w:rFonts w:ascii="Arial" w:hAnsi="Arial" w:cs="Arial"/>
          <w:sz w:val="22"/>
          <w:szCs w:val="22"/>
        </w:rPr>
        <w:tab/>
        <w:t xml:space="preserve">       $ 5.56</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3.- Medio </w:t>
      </w:r>
      <w:r w:rsidRPr="008342D6">
        <w:rPr>
          <w:rFonts w:ascii="Arial" w:hAnsi="Arial" w:cs="Arial"/>
          <w:sz w:val="22"/>
          <w:szCs w:val="22"/>
        </w:rPr>
        <w:tab/>
        <w:t xml:space="preserve">       $ 7.15</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4.- Residencial </w:t>
      </w:r>
      <w:r w:rsidRPr="008342D6">
        <w:rPr>
          <w:rFonts w:ascii="Arial" w:hAnsi="Arial" w:cs="Arial"/>
          <w:sz w:val="22"/>
          <w:szCs w:val="22"/>
        </w:rPr>
        <w:tab/>
        <w:t xml:space="preserve">    </w:t>
      </w:r>
      <w:r w:rsidRPr="008342D6">
        <w:rPr>
          <w:rFonts w:ascii="Arial" w:hAnsi="Arial" w:cs="Arial"/>
          <w:sz w:val="22"/>
          <w:szCs w:val="22"/>
        </w:rPr>
        <w:tab/>
        <w:t>$ 9.63</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5.- Comercial </w:t>
      </w:r>
      <w:r w:rsidRPr="008342D6">
        <w:rPr>
          <w:rFonts w:ascii="Arial" w:hAnsi="Arial" w:cs="Arial"/>
          <w:sz w:val="22"/>
          <w:szCs w:val="22"/>
        </w:rPr>
        <w:tab/>
        <w:t xml:space="preserve">    </w:t>
      </w:r>
      <w:r w:rsidRPr="008342D6">
        <w:rPr>
          <w:rFonts w:ascii="Arial" w:hAnsi="Arial" w:cs="Arial"/>
          <w:sz w:val="22"/>
          <w:szCs w:val="22"/>
        </w:rPr>
        <w:tab/>
        <w:t>$ 9.63</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6.- Industrial </w:t>
      </w:r>
      <w:r w:rsidRPr="008342D6">
        <w:rPr>
          <w:rFonts w:ascii="Arial" w:hAnsi="Arial" w:cs="Arial"/>
          <w:sz w:val="22"/>
          <w:szCs w:val="22"/>
        </w:rPr>
        <w:tab/>
        <w:t xml:space="preserve">    </w:t>
      </w:r>
      <w:r w:rsidRPr="008342D6">
        <w:rPr>
          <w:rFonts w:ascii="Arial" w:hAnsi="Arial" w:cs="Arial"/>
          <w:sz w:val="22"/>
          <w:szCs w:val="22"/>
        </w:rPr>
        <w:tab/>
        <w:t>$ 8.35</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7.- Cementerios      </w:t>
      </w:r>
      <w:r w:rsidRPr="008342D6">
        <w:rPr>
          <w:rFonts w:ascii="Arial" w:hAnsi="Arial" w:cs="Arial"/>
          <w:sz w:val="22"/>
          <w:szCs w:val="22"/>
        </w:rPr>
        <w:tab/>
        <w:t>$ 3.40</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8.- Campestres       </w:t>
      </w:r>
      <w:r w:rsidRPr="008342D6">
        <w:rPr>
          <w:rFonts w:ascii="Arial" w:hAnsi="Arial" w:cs="Arial"/>
          <w:sz w:val="22"/>
          <w:szCs w:val="22"/>
        </w:rPr>
        <w:tab/>
        <w:t>$ 4.08</w:t>
      </w:r>
    </w:p>
    <w:p w:rsidR="008F68E8" w:rsidRPr="008342D6" w:rsidRDefault="008F68E8" w:rsidP="008F68E8">
      <w:pPr>
        <w:tabs>
          <w:tab w:val="left" w:pos="2416"/>
        </w:tabs>
        <w:autoSpaceDE w:val="0"/>
        <w:autoSpaceDN w:val="0"/>
        <w:adjustRightInd w:val="0"/>
        <w:jc w:val="both"/>
        <w:rPr>
          <w:rFonts w:ascii="Arial" w:hAnsi="Arial" w:cs="Arial"/>
          <w:sz w:val="22"/>
          <w:szCs w:val="22"/>
        </w:rPr>
      </w:pP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II.- Para permisos de relotificación de fraccionamientos existentes y por subdivisiones y fusiones de terrenos urbanizados y </w:t>
      </w:r>
      <w:r w:rsidRPr="002A4159">
        <w:rPr>
          <w:rFonts w:ascii="Arial" w:hAnsi="Arial" w:cs="Arial"/>
          <w:bCs/>
          <w:sz w:val="22"/>
          <w:szCs w:val="22"/>
        </w:rPr>
        <w:t>rústicos</w:t>
      </w:r>
      <w:r w:rsidRPr="002A4159">
        <w:rPr>
          <w:rFonts w:ascii="Arial" w:hAnsi="Arial" w:cs="Arial"/>
          <w:sz w:val="22"/>
          <w:szCs w:val="22"/>
        </w:rPr>
        <w:t>,</w:t>
      </w:r>
      <w:r w:rsidRPr="008342D6">
        <w:rPr>
          <w:rFonts w:ascii="Arial" w:hAnsi="Arial" w:cs="Arial"/>
          <w:sz w:val="22"/>
          <w:szCs w:val="22"/>
        </w:rPr>
        <w:t xml:space="preserve"> causarán una cuota por metro cuadrado vendible de:</w:t>
      </w:r>
    </w:p>
    <w:p w:rsidR="008F68E8" w:rsidRPr="008342D6" w:rsidRDefault="008F68E8" w:rsidP="008F68E8">
      <w:pPr>
        <w:tabs>
          <w:tab w:val="left" w:pos="2416"/>
        </w:tabs>
        <w:autoSpaceDE w:val="0"/>
        <w:autoSpaceDN w:val="0"/>
        <w:adjustRightInd w:val="0"/>
        <w:jc w:val="both"/>
        <w:rPr>
          <w:rFonts w:ascii="Arial" w:hAnsi="Arial" w:cs="Arial"/>
          <w:b/>
          <w:bCs/>
          <w:sz w:val="22"/>
          <w:szCs w:val="22"/>
        </w:rPr>
      </w:pPr>
    </w:p>
    <w:p w:rsidR="008F68E8" w:rsidRPr="002A4159" w:rsidRDefault="008F68E8" w:rsidP="008F68E8">
      <w:pPr>
        <w:tabs>
          <w:tab w:val="left" w:pos="2416"/>
        </w:tabs>
        <w:autoSpaceDE w:val="0"/>
        <w:autoSpaceDN w:val="0"/>
        <w:adjustRightInd w:val="0"/>
        <w:ind w:left="720"/>
        <w:jc w:val="both"/>
        <w:rPr>
          <w:rFonts w:ascii="Arial" w:hAnsi="Arial" w:cs="Arial"/>
          <w:bCs/>
          <w:sz w:val="22"/>
          <w:szCs w:val="22"/>
        </w:rPr>
      </w:pPr>
      <w:r w:rsidRPr="002A4159">
        <w:rPr>
          <w:rFonts w:ascii="Arial" w:hAnsi="Arial" w:cs="Arial"/>
          <w:bCs/>
          <w:sz w:val="22"/>
          <w:szCs w:val="22"/>
        </w:rPr>
        <w:t>1.- Rústico y fuera del área urbana actual en base</w:t>
      </w:r>
    </w:p>
    <w:p w:rsidR="008F68E8" w:rsidRPr="002A4159" w:rsidRDefault="008F68E8" w:rsidP="008F68E8">
      <w:pPr>
        <w:tabs>
          <w:tab w:val="left" w:pos="2416"/>
        </w:tabs>
        <w:autoSpaceDE w:val="0"/>
        <w:autoSpaceDN w:val="0"/>
        <w:adjustRightInd w:val="0"/>
        <w:ind w:left="720"/>
        <w:jc w:val="both"/>
        <w:rPr>
          <w:rFonts w:ascii="Arial" w:hAnsi="Arial" w:cs="Arial"/>
          <w:bCs/>
          <w:sz w:val="22"/>
          <w:szCs w:val="22"/>
        </w:rPr>
      </w:pPr>
      <w:r w:rsidRPr="002A4159">
        <w:rPr>
          <w:rFonts w:ascii="Arial" w:hAnsi="Arial" w:cs="Arial"/>
          <w:bCs/>
          <w:sz w:val="22"/>
          <w:szCs w:val="22"/>
        </w:rPr>
        <w:t xml:space="preserve">      Al Plan de Desarrollo Urbano vigente                 </w:t>
      </w:r>
      <w:r w:rsidR="002A4159">
        <w:rPr>
          <w:rFonts w:ascii="Arial" w:hAnsi="Arial" w:cs="Arial"/>
          <w:bCs/>
          <w:sz w:val="22"/>
          <w:szCs w:val="22"/>
        </w:rPr>
        <w:t xml:space="preserve">    </w:t>
      </w:r>
      <w:r w:rsidRPr="002A4159">
        <w:rPr>
          <w:rFonts w:ascii="Arial" w:hAnsi="Arial" w:cs="Arial"/>
          <w:bCs/>
          <w:sz w:val="22"/>
          <w:szCs w:val="22"/>
        </w:rPr>
        <w:t xml:space="preserve"> $0.24</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2.- Interés social                                                             $0.92</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3.- Popular                                                                      $0.92</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 xml:space="preserve">4.- Medio                                                                       </w:t>
      </w:r>
      <w:r w:rsidR="002A4159">
        <w:rPr>
          <w:rFonts w:ascii="Arial" w:hAnsi="Arial" w:cs="Arial"/>
          <w:sz w:val="22"/>
          <w:szCs w:val="22"/>
        </w:rPr>
        <w:t xml:space="preserve"> </w:t>
      </w:r>
      <w:r w:rsidRPr="008342D6">
        <w:rPr>
          <w:rFonts w:ascii="Arial" w:hAnsi="Arial" w:cs="Arial"/>
          <w:sz w:val="22"/>
          <w:szCs w:val="22"/>
        </w:rPr>
        <w:t xml:space="preserve"> $1.30</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 xml:space="preserve">5.- Residencial                                                             </w:t>
      </w:r>
      <w:r w:rsidR="002A4159">
        <w:rPr>
          <w:rFonts w:ascii="Arial" w:hAnsi="Arial" w:cs="Arial"/>
          <w:sz w:val="22"/>
          <w:szCs w:val="22"/>
        </w:rPr>
        <w:t xml:space="preserve"> </w:t>
      </w:r>
      <w:r w:rsidRPr="008342D6">
        <w:rPr>
          <w:rFonts w:ascii="Arial" w:hAnsi="Arial" w:cs="Arial"/>
          <w:sz w:val="22"/>
          <w:szCs w:val="22"/>
        </w:rPr>
        <w:t xml:space="preserve">  $1.41</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 xml:space="preserve">6.- Comercial                                                                 </w:t>
      </w:r>
      <w:r w:rsidR="002A4159">
        <w:rPr>
          <w:rFonts w:ascii="Arial" w:hAnsi="Arial" w:cs="Arial"/>
          <w:sz w:val="22"/>
          <w:szCs w:val="22"/>
        </w:rPr>
        <w:t xml:space="preserve"> </w:t>
      </w:r>
      <w:r w:rsidRPr="008342D6">
        <w:rPr>
          <w:rFonts w:ascii="Arial" w:hAnsi="Arial" w:cs="Arial"/>
          <w:sz w:val="22"/>
          <w:szCs w:val="22"/>
        </w:rPr>
        <w:t>$1.41</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7.- Industrial                                                                    $1.41</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8.- Campestre                                                                 $1.41</w:t>
      </w:r>
    </w:p>
    <w:p w:rsidR="008F68E8" w:rsidRPr="008342D6" w:rsidRDefault="008F68E8" w:rsidP="008F68E8">
      <w:pPr>
        <w:tabs>
          <w:tab w:val="left" w:pos="2416"/>
        </w:tabs>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Cuando el área que sea subdividida sea menor al 30% del total del predio a subdividir se cobrara únicamente por los metros correspondientes a la superficie subdividida.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III.-Por aprobación de planos de subdivisiones, fusiones, lotificaciones o relotificaciones, se aplicarán las siguientes tarifas: </w:t>
      </w:r>
    </w:p>
    <w:p w:rsidR="008F68E8" w:rsidRPr="008342D6" w:rsidRDefault="008F68E8" w:rsidP="008F68E8">
      <w:pPr>
        <w:pStyle w:val="Prrafodelista1"/>
        <w:autoSpaceDE w:val="0"/>
        <w:autoSpaceDN w:val="0"/>
        <w:adjustRightInd w:val="0"/>
        <w:rPr>
          <w:rFonts w:cs="Arial"/>
          <w:sz w:val="22"/>
          <w:szCs w:val="22"/>
        </w:rPr>
      </w:pP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1.- Urbano                      $    529.00</w:t>
      </w: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2.- Rústico</w:t>
      </w:r>
      <w:r w:rsidRPr="008342D6">
        <w:rPr>
          <w:rFonts w:cs="Arial"/>
          <w:sz w:val="22"/>
          <w:szCs w:val="22"/>
        </w:rPr>
        <w:tab/>
        <w:t xml:space="preserve">                $    753.50</w:t>
      </w: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 xml:space="preserve">3.- Comercial </w:t>
      </w:r>
      <w:r w:rsidRPr="008342D6">
        <w:rPr>
          <w:rFonts w:cs="Arial"/>
          <w:sz w:val="22"/>
          <w:szCs w:val="22"/>
        </w:rPr>
        <w:tab/>
        <w:t xml:space="preserve">                $    904.00</w:t>
      </w: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 xml:space="preserve">4.- Industrial </w:t>
      </w:r>
      <w:r w:rsidRPr="008342D6">
        <w:rPr>
          <w:rFonts w:cs="Arial"/>
          <w:sz w:val="22"/>
          <w:szCs w:val="22"/>
        </w:rPr>
        <w:tab/>
        <w:t xml:space="preserve">                $ 1,203.50</w:t>
      </w:r>
    </w:p>
    <w:p w:rsidR="008F68E8" w:rsidRPr="008342D6" w:rsidRDefault="008F68E8" w:rsidP="008F68E8">
      <w:pPr>
        <w:jc w:val="both"/>
        <w:rPr>
          <w:rFonts w:ascii="Arial" w:hAnsi="Arial" w:cs="Arial"/>
          <w:sz w:val="22"/>
          <w:szCs w:val="22"/>
        </w:rPr>
      </w:pPr>
    </w:p>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IV.-Por prorroga de Licencia de Fraccionamiento o licencia de relotificación con plazo máximo de 365 días naturales, se cubrirán los derechos por metro cuadrado de área vendible conforme a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DIAS</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IMPORTE</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xml:space="preserve">1.- Hasta 30 </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$ 0.14</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2.- Hasta 90</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$ 0.33</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3.- Hasta 180</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$ 0.51</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4.- Hasta 270</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$ 0.63</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5.- Hasta 365</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$ 0.77</w:t>
            </w:r>
          </w:p>
        </w:tc>
      </w:tr>
    </w:tbl>
    <w:p w:rsidR="008F68E8" w:rsidRPr="008342D6" w:rsidRDefault="008F68E8" w:rsidP="008F68E8">
      <w:pPr>
        <w:pStyle w:val="Prrafodelista1"/>
        <w:autoSpaceDE w:val="0"/>
        <w:autoSpaceDN w:val="0"/>
        <w:adjustRightInd w:val="0"/>
        <w:ind w:left="0"/>
        <w:rPr>
          <w:rFonts w:cs="Arial"/>
          <w:sz w:val="22"/>
          <w:szCs w:val="22"/>
        </w:rPr>
      </w:pPr>
    </w:p>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V.- Por supervisión general y parcial de obras de urbanización se cobrará de acuerdo al tabulador de la siguiente tabla:</w:t>
      </w:r>
    </w:p>
    <w:p w:rsidR="008F68E8" w:rsidRPr="008342D6" w:rsidRDefault="008F68E8" w:rsidP="008F68E8">
      <w:pPr>
        <w:pStyle w:val="Prrafodelista1"/>
        <w:autoSpaceDE w:val="0"/>
        <w:autoSpaceDN w:val="0"/>
        <w:adjustRightInd w:val="0"/>
        <w:ind w:left="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SUPERFICIE</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IMPORTE</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1.- Menores a 0.5 hectárea</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4,482.50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2.- De 0.51 a 1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8,967.00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3.- De 1.01 a 2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$ 15,372.00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4.- de 2.01 a 5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$ 32,024.50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5.- de 5.01 a 10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$ 57,645.50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6.- Mayores a 10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$ 76,861.00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VI.- Por recepción total o parcial de obras de urbanización se cobrará de acuerdo al tabulador de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SUPERFICIE</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IMPORTE</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1.- Menores a .05 hectárea</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2,562.00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2.- De 0.5 a 1 hectárea</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6,405.00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3.- De 1.01 a 2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$ 12,170.00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4.- De 2.01 a 5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$ 19,215.00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5.- De 5.01 a 10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$ 28,182.50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6.- Mayores a 10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$ 44,836.00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VII.- Verificación de la calidad de los materiales a través de pruebas de laboratorio, de las obras de urbanización de los fraccionamientos, llevada a cabo por perito especializado en la materia, $ 12,779.00 por fraccionamiento.</w:t>
      </w:r>
    </w:p>
    <w:p w:rsidR="008F68E8" w:rsidRDefault="008F68E8"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A70E9C" w:rsidRPr="008342D6" w:rsidRDefault="00A70E9C"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LICENCIAS PARA ESTABLECIMIENTOS QUE EXPENDAN BEBIDAS ALCOHÓLICAS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23.- </w:t>
      </w:r>
      <w:r w:rsidRPr="008342D6">
        <w:rPr>
          <w:rFonts w:ascii="Arial" w:hAnsi="Arial" w:cs="Arial"/>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Por la expedición de licencias de funcionamiento, refrendos, así como cambios para la venta y/o consumo de cerveza y bebidas alcohólicas, se cubrirán los derechos según las siguientes clasificaciones: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Por la expedición de Licencias para el consumo o venta de bebidas alcohólicas por primera vez:</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Cervezas y vinos.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Al copeo: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Bares o cantinas, ladies bar, video bar, discotecas, billares, centros nocturnos o cabarets, cervecerías, hotel de paso, motel de paso, salón de baile y salón de fiestas $ 163,019.00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Restaurantes, restaurantes-bar, boliches, casa de huéspedes, casinos, fondas y taquerías, loncherías, centros y círculos sociales, centros deportivos, estadios, lugares o locales que realicen espectáculos públicos o deportivos, hoteles, otros $ 74,159.00.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En botella cerrada: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$ 123,812.00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Por el Refrendo anual de licencias para la expedición de bebidas alcohólicas:</w:t>
      </w:r>
    </w:p>
    <w:p w:rsidR="008F68E8" w:rsidRPr="008342D6" w:rsidRDefault="008F68E8" w:rsidP="008F68E8">
      <w:pPr>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Cerveza y vinos: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A.- Al copeo:</w:t>
      </w:r>
    </w:p>
    <w:p w:rsidR="008F68E8" w:rsidRPr="008342D6" w:rsidRDefault="008F68E8" w:rsidP="008F68E8">
      <w:pPr>
        <w:jc w:val="both"/>
        <w:rPr>
          <w:rFonts w:ascii="Arial" w:hAnsi="Arial" w:cs="Arial"/>
          <w:bCs/>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a)  Bares o cantinas, ladies bar, video bar, discotecas, billares, centros nocturnos o cabarets, cervecerías, hotel de paso, motel de paso, salón de baile, salón de fiestas, $ 6,460.50</w:t>
      </w:r>
    </w:p>
    <w:p w:rsidR="008F68E8" w:rsidRPr="008342D6" w:rsidRDefault="008F68E8" w:rsidP="008F68E8">
      <w:pPr>
        <w:jc w:val="both"/>
        <w:rPr>
          <w:rFonts w:ascii="Arial" w:hAnsi="Arial" w:cs="Arial"/>
          <w:bCs/>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 xml:space="preserve">b) Restaurantes, restaurantes-bar, boliches, casa de huéspedes, casinos, fondas y tabaquerías, loncherías, centros y círculos sociales centros sociales, centros deportivos, estadios, lugares o locales que realicen espectáculos públicos o deportivos, hoteles y moteles, y bebidas preparadas para </w:t>
      </w:r>
      <w:r w:rsidR="005348A2" w:rsidRPr="008342D6">
        <w:rPr>
          <w:rFonts w:ascii="Arial" w:hAnsi="Arial" w:cs="Arial"/>
          <w:bCs/>
          <w:sz w:val="22"/>
          <w:szCs w:val="22"/>
        </w:rPr>
        <w:t>llevar $</w:t>
      </w:r>
      <w:r w:rsidRPr="008342D6">
        <w:rPr>
          <w:rFonts w:ascii="Arial" w:hAnsi="Arial" w:cs="Arial"/>
          <w:bCs/>
          <w:sz w:val="22"/>
          <w:szCs w:val="22"/>
        </w:rPr>
        <w:t xml:space="preserve"> 6,154.50</w:t>
      </w:r>
    </w:p>
    <w:p w:rsidR="008F68E8" w:rsidRPr="008342D6" w:rsidRDefault="008F68E8" w:rsidP="008F68E8">
      <w:pPr>
        <w:jc w:val="both"/>
        <w:rPr>
          <w:rFonts w:ascii="Arial" w:hAnsi="Arial" w:cs="Arial"/>
          <w:bCs/>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B.- En botella cerrada:</w:t>
      </w:r>
    </w:p>
    <w:p w:rsidR="008F68E8" w:rsidRPr="008342D6" w:rsidRDefault="008F68E8" w:rsidP="008F68E8">
      <w:pPr>
        <w:tabs>
          <w:tab w:val="left" w:pos="1625"/>
          <w:tab w:val="left" w:pos="1850"/>
        </w:tabs>
        <w:jc w:val="both"/>
        <w:rPr>
          <w:rFonts w:ascii="Arial" w:hAnsi="Arial" w:cs="Arial"/>
          <w:bCs/>
          <w:sz w:val="22"/>
          <w:szCs w:val="22"/>
        </w:rPr>
      </w:pPr>
      <w:r w:rsidRPr="008342D6">
        <w:rPr>
          <w:rFonts w:ascii="Arial" w:hAnsi="Arial" w:cs="Arial"/>
          <w:bCs/>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$ 4,842.00</w:t>
      </w:r>
    </w:p>
    <w:p w:rsidR="008F68E8" w:rsidRPr="008342D6" w:rsidRDefault="008F68E8" w:rsidP="008F68E8">
      <w:pPr>
        <w:autoSpaceDE w:val="0"/>
        <w:autoSpaceDN w:val="0"/>
        <w:adjustRightInd w:val="0"/>
        <w:ind w:left="72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el cambio de propietario o razón social 20% del costo de la licencia.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Por el cambio de domicilio y/o nombre genérico o de comodatario de las licencias de funcionamiento para distribuidoras o agencias $ 5,573.50.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Por el cambio de giro se deberá pagar la diferencia del costo entre la licencia existente y la nueva.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En los casos en que los traspasos se efectúen entre padres e hijos y viceversa no se realizará cobro alguno.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En los casos en que los traspasos se efectúen entre hermanos cubrirán el 50% de la tarifa correspondiente, debiendo presentar documentación que acredite el parentesco.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Por la expedición de permisos de funcionamiento para establecimiento con venta de bebidas alcohólicas distintas a los señalados en los párrafos anteriores, de 5 a 300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Por la venta de bebidas alcohólicas que se realicen en reuniones y espectáculos públicos se cubrirá el equivalente al 10% sobre la venta bruta, independientemente de que se cuente con la licencia de funcionamiento para venta de bebidas alcohólicas.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POR LA EXPEDICIÓN DE LICENCIAS PARA LA COLOCACIÓN</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Y USO DE ANUNCIOS Y CARTELES PUBLICITARIOS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24.- </w:t>
      </w:r>
      <w:r w:rsidRPr="008342D6">
        <w:rPr>
          <w:rFonts w:ascii="Arial" w:hAnsi="Arial" w:cs="Arial"/>
          <w:sz w:val="22"/>
          <w:szCs w:val="22"/>
        </w:rPr>
        <w:t>Es objeto de este derecho la expedición de licencias y el refrendo anual de estás, para la colocación y uso de anuncios y carteles publicitarios, excepto los que se realicen por medio de televisión, radio, periódico y revistas.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Este derecho se cobrará conforme a la siguiente tabla sin considerar el régimen jurídico de propiedad </w:t>
      </w:r>
      <w:proofErr w:type="spellStart"/>
      <w:r w:rsidRPr="008342D6">
        <w:rPr>
          <w:rFonts w:ascii="Arial" w:hAnsi="Arial" w:cs="Arial"/>
          <w:sz w:val="22"/>
          <w:szCs w:val="22"/>
        </w:rPr>
        <w:t>ó</w:t>
      </w:r>
      <w:proofErr w:type="spellEnd"/>
      <w:r w:rsidRPr="008342D6">
        <w:rPr>
          <w:rFonts w:ascii="Arial" w:hAnsi="Arial" w:cs="Arial"/>
          <w:sz w:val="22"/>
          <w:szCs w:val="22"/>
        </w:rPr>
        <w:t xml:space="preserve"> posesión del inmueble, estructura o lugar donde sea colocado o adherido el medio publicitario.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Autorización para la colocación, instalación y uso de anuncios, así como el refrendo anual: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Espectacular unipolar de piso, azotea o estructura metálica o de madera a razón de $ 136.00 pesos el m2 por su instalación y su refrendo anual será de $ 60.75 por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2.- De paleta o bandera con poste hasta de 25 </w:t>
      </w:r>
      <w:proofErr w:type="spellStart"/>
      <w:r w:rsidRPr="008342D6">
        <w:rPr>
          <w:rFonts w:ascii="Arial" w:hAnsi="Arial" w:cs="Arial"/>
          <w:sz w:val="22"/>
          <w:szCs w:val="22"/>
        </w:rPr>
        <w:t>cms</w:t>
      </w:r>
      <w:proofErr w:type="spellEnd"/>
      <w:r w:rsidRPr="008342D6">
        <w:rPr>
          <w:rFonts w:ascii="Arial" w:hAnsi="Arial" w:cs="Arial"/>
          <w:sz w:val="22"/>
          <w:szCs w:val="22"/>
        </w:rPr>
        <w:t>. Diámetro o instalado en algún muro:</w:t>
      </w:r>
    </w:p>
    <w:p w:rsidR="00903097" w:rsidRPr="008342D6" w:rsidRDefault="00903097"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r w:rsidR="0025350F">
        <w:rPr>
          <w:rFonts w:ascii="Arial" w:hAnsi="Arial" w:cs="Arial"/>
          <w:sz w:val="22"/>
          <w:szCs w:val="22"/>
        </w:rPr>
        <w:tab/>
      </w:r>
      <w:r w:rsidRPr="008342D6">
        <w:rPr>
          <w:rFonts w:ascii="Arial" w:hAnsi="Arial" w:cs="Arial"/>
          <w:sz w:val="22"/>
          <w:szCs w:val="22"/>
        </w:rPr>
        <w:t xml:space="preserve"> </w:t>
      </w:r>
      <w:r w:rsidRPr="008342D6">
        <w:rPr>
          <w:rFonts w:ascii="Arial" w:hAnsi="Arial" w:cs="Arial"/>
          <w:sz w:val="22"/>
          <w:szCs w:val="22"/>
        </w:rPr>
        <w:tab/>
        <w:t xml:space="preserve">Instalación      </w:t>
      </w:r>
      <w:r w:rsidRPr="008342D6">
        <w:rPr>
          <w:rFonts w:ascii="Arial" w:hAnsi="Arial" w:cs="Arial"/>
          <w:sz w:val="22"/>
          <w:szCs w:val="22"/>
        </w:rPr>
        <w:tab/>
        <w:t>Refrendo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 Mediano hasta 2 mts     </w:t>
      </w:r>
      <w:r w:rsidRPr="008342D6">
        <w:rPr>
          <w:rFonts w:ascii="Arial" w:hAnsi="Arial" w:cs="Arial"/>
          <w:sz w:val="22"/>
          <w:szCs w:val="22"/>
        </w:rPr>
        <w:tab/>
      </w:r>
      <w:r w:rsidR="0025350F">
        <w:rPr>
          <w:rFonts w:ascii="Arial" w:hAnsi="Arial" w:cs="Arial"/>
          <w:sz w:val="22"/>
          <w:szCs w:val="22"/>
        </w:rPr>
        <w:tab/>
      </w:r>
      <w:r w:rsidRPr="008342D6">
        <w:rPr>
          <w:rFonts w:ascii="Arial" w:hAnsi="Arial" w:cs="Arial"/>
          <w:sz w:val="22"/>
          <w:szCs w:val="22"/>
        </w:rPr>
        <w:t xml:space="preserve">$    783.50        </w:t>
      </w:r>
      <w:r w:rsidRPr="008342D6">
        <w:rPr>
          <w:rFonts w:ascii="Arial" w:hAnsi="Arial" w:cs="Arial"/>
          <w:sz w:val="22"/>
          <w:szCs w:val="22"/>
        </w:rPr>
        <w:tab/>
        <w:t>$ 235.00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b) Grande de más de 2 mts. </w:t>
      </w:r>
      <w:r w:rsidR="0025350F">
        <w:rPr>
          <w:rFonts w:ascii="Arial" w:hAnsi="Arial" w:cs="Arial"/>
          <w:sz w:val="22"/>
          <w:szCs w:val="22"/>
        </w:rPr>
        <w:tab/>
      </w:r>
      <w:r w:rsidRPr="008342D6">
        <w:rPr>
          <w:rFonts w:ascii="Arial" w:hAnsi="Arial" w:cs="Arial"/>
          <w:sz w:val="22"/>
          <w:szCs w:val="22"/>
        </w:rPr>
        <w:tab/>
        <w:t xml:space="preserve">$ 3,170.00     </w:t>
      </w:r>
      <w:r w:rsidRPr="008342D6">
        <w:rPr>
          <w:rFonts w:ascii="Arial" w:hAnsi="Arial" w:cs="Arial"/>
          <w:sz w:val="22"/>
          <w:szCs w:val="22"/>
        </w:rPr>
        <w:tab/>
      </w:r>
      <w:r w:rsidRPr="008342D6">
        <w:rPr>
          <w:rFonts w:ascii="Arial" w:hAnsi="Arial" w:cs="Arial"/>
          <w:sz w:val="22"/>
          <w:szCs w:val="22"/>
        </w:rPr>
        <w:tab/>
        <w:t>$ 950.00</w:t>
      </w:r>
    </w:p>
    <w:p w:rsidR="008F68E8" w:rsidRPr="008342D6" w:rsidRDefault="008F68E8" w:rsidP="009249DE">
      <w:pPr>
        <w:autoSpaceDE w:val="0"/>
        <w:autoSpaceDN w:val="0"/>
        <w:adjustRightInd w:val="0"/>
        <w:ind w:left="2760" w:hanging="2760"/>
        <w:jc w:val="both"/>
        <w:rPr>
          <w:rFonts w:ascii="Arial" w:hAnsi="Arial" w:cs="Arial"/>
          <w:sz w:val="22"/>
          <w:szCs w:val="22"/>
        </w:rPr>
      </w:pPr>
      <w:r w:rsidRPr="008342D6">
        <w:rPr>
          <w:rFonts w:ascii="Arial" w:hAnsi="Arial" w:cs="Arial"/>
          <w:sz w:val="22"/>
          <w:szCs w:val="22"/>
        </w:rPr>
        <w:t xml:space="preserve">c) Por adición de sistema </w:t>
      </w:r>
      <w:r w:rsidR="009249DE">
        <w:rPr>
          <w:rFonts w:ascii="Arial" w:hAnsi="Arial" w:cs="Arial"/>
          <w:sz w:val="22"/>
          <w:szCs w:val="22"/>
        </w:rPr>
        <w:t xml:space="preserve">     </w:t>
      </w:r>
      <w:r w:rsidRPr="008342D6">
        <w:rPr>
          <w:rFonts w:ascii="Arial" w:hAnsi="Arial" w:cs="Arial"/>
          <w:sz w:val="22"/>
          <w:szCs w:val="22"/>
        </w:rPr>
        <w:t xml:space="preserve">             </w:t>
      </w:r>
    </w:p>
    <w:p w:rsidR="008F68E8" w:rsidRDefault="009249DE" w:rsidP="008F68E8">
      <w:pPr>
        <w:tabs>
          <w:tab w:val="left" w:pos="3408"/>
        </w:tabs>
        <w:autoSpaceDE w:val="0"/>
        <w:autoSpaceDN w:val="0"/>
        <w:adjustRightInd w:val="0"/>
        <w:jc w:val="both"/>
        <w:rPr>
          <w:rFonts w:ascii="Arial" w:hAnsi="Arial" w:cs="Arial"/>
          <w:sz w:val="22"/>
          <w:szCs w:val="22"/>
        </w:rPr>
      </w:pPr>
      <w:r>
        <w:rPr>
          <w:rFonts w:ascii="Arial" w:hAnsi="Arial" w:cs="Arial"/>
          <w:sz w:val="22"/>
          <w:szCs w:val="22"/>
        </w:rPr>
        <w:t xml:space="preserve">    </w:t>
      </w:r>
      <w:r w:rsidRPr="008342D6">
        <w:rPr>
          <w:rFonts w:ascii="Arial" w:hAnsi="Arial" w:cs="Arial"/>
          <w:sz w:val="22"/>
          <w:szCs w:val="22"/>
        </w:rPr>
        <w:t xml:space="preserve">electrónico a anuncios </w:t>
      </w:r>
      <w:r>
        <w:rPr>
          <w:rFonts w:ascii="Arial" w:hAnsi="Arial" w:cs="Arial"/>
          <w:sz w:val="22"/>
          <w:szCs w:val="22"/>
        </w:rPr>
        <w:t xml:space="preserve">      </w:t>
      </w:r>
      <w:proofErr w:type="gramStart"/>
      <w:r w:rsidR="0025350F">
        <w:rPr>
          <w:rFonts w:ascii="Arial" w:hAnsi="Arial" w:cs="Arial"/>
          <w:sz w:val="22"/>
          <w:szCs w:val="22"/>
        </w:rPr>
        <w:tab/>
        <w:t xml:space="preserve">  </w:t>
      </w:r>
      <w:r w:rsidRPr="008342D6">
        <w:rPr>
          <w:rFonts w:ascii="Arial" w:hAnsi="Arial" w:cs="Arial"/>
          <w:sz w:val="22"/>
          <w:szCs w:val="22"/>
        </w:rPr>
        <w:t>$</w:t>
      </w:r>
      <w:proofErr w:type="gramEnd"/>
      <w:r>
        <w:rPr>
          <w:rFonts w:ascii="Arial" w:hAnsi="Arial" w:cs="Arial"/>
          <w:sz w:val="22"/>
          <w:szCs w:val="22"/>
        </w:rPr>
        <w:t xml:space="preserve">   </w:t>
      </w:r>
      <w:r w:rsidRPr="008342D6">
        <w:rPr>
          <w:rFonts w:ascii="Arial" w:hAnsi="Arial" w:cs="Arial"/>
          <w:sz w:val="22"/>
          <w:szCs w:val="22"/>
        </w:rPr>
        <w:t xml:space="preserve"> 793.00 </w:t>
      </w:r>
      <w:r w:rsidRPr="008342D6">
        <w:rPr>
          <w:rFonts w:ascii="Arial" w:hAnsi="Arial" w:cs="Arial"/>
          <w:sz w:val="22"/>
          <w:szCs w:val="22"/>
        </w:rPr>
        <w:tab/>
      </w:r>
      <w:r w:rsidRPr="008342D6">
        <w:rPr>
          <w:rFonts w:ascii="Arial" w:hAnsi="Arial" w:cs="Arial"/>
          <w:sz w:val="22"/>
          <w:szCs w:val="22"/>
        </w:rPr>
        <w:tab/>
        <w:t>$ 237.00</w:t>
      </w:r>
      <w:r>
        <w:rPr>
          <w:rFonts w:ascii="Arial" w:hAnsi="Arial" w:cs="Arial"/>
          <w:sz w:val="22"/>
          <w:szCs w:val="22"/>
        </w:rPr>
        <w:t xml:space="preserve">  </w:t>
      </w:r>
    </w:p>
    <w:p w:rsidR="00E663D2" w:rsidRPr="008342D6" w:rsidRDefault="00E663D2"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Anuncios y publicidad pintada o adosada en bardas o vallas, marquesina o ménsula, instalación o pago anual $ 158.67 por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Anuncios temporales con un máximo de 10 días, cuando esto sea para eventos con fines de lucro con un máximo de 2 metros cuadrados cada uno, y con la obligación de retirarlos inmediatamente después de efectuado el evento a razón de $ 78.24 el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 Permiso anual para anuncios en vehículos de uso público o privado que promuevan bienes o servicios distintos al objeto de la actividad de su propietario a razón de m2 o fracción: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Bicicleta          </w:t>
      </w:r>
      <w:r w:rsidRPr="008342D6">
        <w:rPr>
          <w:rFonts w:ascii="Arial" w:hAnsi="Arial" w:cs="Arial"/>
          <w:sz w:val="22"/>
          <w:szCs w:val="22"/>
        </w:rPr>
        <w:tab/>
        <w:t>$ 151.00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Motocicleta    </w:t>
      </w:r>
      <w:r w:rsidRPr="008342D6">
        <w:rPr>
          <w:rFonts w:ascii="Arial" w:hAnsi="Arial" w:cs="Arial"/>
          <w:sz w:val="22"/>
          <w:szCs w:val="22"/>
        </w:rPr>
        <w:tab/>
        <w:t>$ 271.00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c) Vehículo          </w:t>
      </w:r>
      <w:r w:rsidRPr="008342D6">
        <w:rPr>
          <w:rFonts w:ascii="Arial" w:hAnsi="Arial" w:cs="Arial"/>
          <w:sz w:val="22"/>
          <w:szCs w:val="22"/>
        </w:rPr>
        <w:tab/>
        <w:t>$ 373.00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d) Camión            </w:t>
      </w:r>
      <w:r w:rsidRPr="008342D6">
        <w:rPr>
          <w:rFonts w:ascii="Arial" w:hAnsi="Arial" w:cs="Arial"/>
          <w:sz w:val="22"/>
          <w:szCs w:val="22"/>
        </w:rPr>
        <w:tab/>
        <w:t>$ 677.50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la modalidad de camión se cobrará una cantidad de $ 149.61 m2 como permiso anual por publicidad en el interior del mismo.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 Permiso por concepto de instalación y refrendo para anuncios en exhibidores de paradas de autobuses autorizados bajo concesión y convenio con la autoridad municipal a razón de $ 1,599.38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7.-Electronico por m2 de pantalla por año $1,271.50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8.- Por el servicio de energía eléctrica en los exhibidores de paradas de autobuses $ 263.50 por exhibidor.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metros cuadrados a que se refieren los cobros de los párrafos anteriores se medirán por el total de publicidad que se abarque en caso de que esta sea por ambos lados.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25.- </w:t>
      </w:r>
      <w:r w:rsidRPr="008342D6">
        <w:rPr>
          <w:rFonts w:ascii="Arial" w:hAnsi="Arial" w:cs="Arial"/>
          <w:sz w:val="22"/>
          <w:szCs w:val="22"/>
        </w:rPr>
        <w:t>Quedan comprendidos el pago de los derechos a que se refiere esta sección, los que se realicen por los siguientes conceptos y conforme a las cantidades que se señalan: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Por publicidad con altoparlantes $ 176.00 diarios. Esta actividad queda restringida en avenidas principales, plazas, y bulevares de la ciudad.</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Por volanteo publicitario de cualquier tipo que se realice en las calles, avenidas y lugares públicos $ 93.00 diario y por persona, previa autorización.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Por colocación de cualquier publicidad en casetas telefónicas ubicadas en la vía pública $ 244.50 mensual por caseta.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Permiso anual para anuncios en puestos o casetas fijas o semifijos instalados en la vía pública hasta $ 367.00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 Figura inflable con publicidad y de duración temporal, $ 30.50 por día y por figura.</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CATASTRALES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26.- </w:t>
      </w:r>
      <w:r w:rsidRPr="008342D6">
        <w:rPr>
          <w:rFonts w:ascii="Arial" w:hAnsi="Arial" w:cs="Arial"/>
          <w:sz w:val="22"/>
          <w:szCs w:val="22"/>
        </w:rPr>
        <w:t>Son objeto de estos derechos, los servicios que presten las Autoridades municipales por concepto de: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Certificaciones catastrales: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Revisión, registro y certificación de planos $ 224.00 por plano.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2.-Revisión, registro y certificación de planos de fraccionamientos, subdivisión relotificación, y declaración unilateral adicional a la cuota anterior $ 52.00 por lote.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Expedición de certificados de propiedad, de no propiedad y de deslinde $ 187.50 por certificado.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Alta y cambios de Propietario de predios $ 86.50.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Registros catastrales: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Avalúo Previo $ 488.00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Avalúo Definitivo $ 633.00 por avalúo y con vigencia de 2 meses.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Revisión y apertura de registros por concepto de adquisición de inmuebles, lo que resulte de aplicar el 1.8 al millar al valor catastral.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Por aclaración o rectificación en un testimonio $ 525.00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Servicios topográficos: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Deslinde de predios urbanos hasta 200 metros cuadrados $ 424.50 y $ 1.29 por metro cuadrado o fracción sobre excedente de la superficie.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Deslinde de predios rústicos o ejidales de hasta una hectárea $ 1,088.50 y $ 183.00 por hectárea o fracción sobre el excedente de la superficie.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Dibujo de planos urbanos, escalas hasta 1:500 en tamaño carta $ 208.50 y $ 39.50 por metro cuadrado o fracción sobre el excedente del tamaño.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4.- Dibujo de planos topográficos rústicos o ejidal, escala mayor a 1:50 y hasta 5 vértices en tamaño carta $ 371.50 y $ 81.00 por cada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vértice adicional y $ 41.41 por metro cuadrado o fracción sobre el excedente del tamaño.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 Dibujo de croquis de localización $ 41.15 por dibujo.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Servicios de información y copiado: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Información de traslado de dominio $ 99.50 por información.</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2.- Información del número de cuenta y folio, clave catastral y superficie de terreno o construcción </w:t>
      </w:r>
      <w:r w:rsidR="00A516F9">
        <w:rPr>
          <w:rFonts w:ascii="Arial" w:hAnsi="Arial" w:cs="Arial"/>
          <w:sz w:val="22"/>
          <w:szCs w:val="22"/>
        </w:rPr>
        <w:t>$</w:t>
      </w:r>
      <w:r w:rsidRPr="008342D6">
        <w:rPr>
          <w:rFonts w:ascii="Arial" w:hAnsi="Arial" w:cs="Arial"/>
          <w:sz w:val="22"/>
          <w:szCs w:val="22"/>
        </w:rPr>
        <w:t>42.50 por información.</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Copias fotostáticas de planos que obren en los archivos de la unidad catastral municipal en tamaño carta u oficio o doble carta $ 53.00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Cuando se adquiera una vivienda de tipo popular, económica o de interés social, se cobrara una cuota única, que cubre el avalúo catastral, avalúo definitivo, certificado de planos y registro catastral, la cantidad de $ 2,608.00,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Otros servicios: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Verificación de estado de construcción de la finca $ 210.00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Actualización de construcción $ 210.00 por los primeros 100 metros y $ 1.29 por metro cuadrado adicional.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Verificación particular de predios $ 210.00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Servicios catastrales no incluidos en fracciones anteriores $ 185.50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5.-Certificación de testimonio original (cuenta, folio, valor catastral y localización) $ 349.00</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CERTIFICACIONES Y LEGALIZACIONES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27.- </w:t>
      </w:r>
      <w:r w:rsidRPr="008342D6">
        <w:rPr>
          <w:rFonts w:ascii="Arial" w:hAnsi="Arial" w:cs="Arial"/>
          <w:sz w:val="22"/>
          <w:szCs w:val="22"/>
        </w:rPr>
        <w:t>Son objeto de estos derechos, los servicios prestados por la autoridad municipal por concepto de: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Legalización de firmas $ 155.00 por documento.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Copias de documentos existentes en los archivos de las oficinas municipales: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a) Por la primera hoja                                                    $ 7.00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b) Por cada hoja subsecuente                                       $ 4.00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Certificaciones: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a) Certificación copia o informe que requiera búsqueda de antecedentes $ 21.50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b) Certificado de residencia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c) Certificado de regularización migratoria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d) Certificación de dependencia económica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e) Certificado de situación fiscal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f) Certificado de estar al corriente en el pago de contribuciones $ 155.00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g) </w:t>
      </w:r>
      <w:r w:rsidRPr="008342D6">
        <w:rPr>
          <w:rFonts w:ascii="Arial" w:hAnsi="Arial" w:cs="Arial"/>
          <w:bCs/>
          <w:sz w:val="22"/>
          <w:szCs w:val="22"/>
          <w:lang w:val="es-MX"/>
        </w:rPr>
        <w:t>Recepción y entrega de trámite relacionado con el registro estatal de fierros de herrar y señales de sangre</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h) Certificado de dispensa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bCs/>
          <w:sz w:val="22"/>
          <w:szCs w:val="22"/>
        </w:rPr>
        <w:t xml:space="preserve"> i) Certificado de origen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 j) Certificado de identificación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k) Certificado del servicio militar nacional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 l) Certificado de registro de iglesias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m) Certificado de modo honesto de vivir                 </w:t>
      </w:r>
      <w:r w:rsidRPr="008342D6">
        <w:rPr>
          <w:rFonts w:ascii="Arial" w:hAnsi="Arial" w:cs="Arial"/>
          <w:sz w:val="22"/>
          <w:szCs w:val="22"/>
        </w:rPr>
        <w:tab/>
        <w:t>$ 119.50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n) Certificado de no adeudo con el Municipio        </w:t>
      </w:r>
      <w:r w:rsidRPr="008342D6">
        <w:rPr>
          <w:rFonts w:ascii="Arial" w:hAnsi="Arial" w:cs="Arial"/>
          <w:sz w:val="22"/>
          <w:szCs w:val="22"/>
        </w:rPr>
        <w:tab/>
        <w:t>$   51.00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o) Certificado de concubinato                                </w:t>
      </w:r>
      <w:r w:rsidRPr="008342D6">
        <w:rPr>
          <w:rFonts w:ascii="Arial" w:hAnsi="Arial" w:cs="Arial"/>
          <w:sz w:val="22"/>
          <w:szCs w:val="22"/>
        </w:rPr>
        <w:tab/>
        <w:t>$ 163.50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p) Certificado de no antecedentes policiales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3.-Por otros servicios o trámites                                        </w:t>
      </w:r>
      <w:r w:rsidRPr="008342D6">
        <w:rPr>
          <w:rFonts w:ascii="Arial" w:hAnsi="Arial" w:cs="Arial"/>
          <w:sz w:val="22"/>
          <w:szCs w:val="22"/>
        </w:rPr>
        <w:tab/>
      </w:r>
      <w:r w:rsidR="009249DE" w:rsidRPr="008342D6">
        <w:rPr>
          <w:rFonts w:ascii="Arial" w:hAnsi="Arial" w:cs="Arial"/>
          <w:sz w:val="22"/>
          <w:szCs w:val="22"/>
        </w:rPr>
        <w:t>$ 18.00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4.-Por servicio de escrituración de tenencia de la tierra      $ 382.00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5.-Por servicios de departamento de la dirección de obras públicas $ 170.00 por servicio.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6.-Por certificación de habitabilidad de servicios en la dirección de obras públicas $ 424.50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7.-Por certificación de entrega y recepción de fraccionamientos $ 887.50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b/>
          <w:sz w:val="22"/>
          <w:szCs w:val="22"/>
        </w:rPr>
      </w:pPr>
      <w:r w:rsidRPr="008342D6">
        <w:rPr>
          <w:rFonts w:ascii="Arial" w:hAnsi="Arial" w:cs="Arial"/>
          <w:b/>
          <w:sz w:val="22"/>
          <w:szCs w:val="22"/>
        </w:rPr>
        <w:t>TABLA</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1.- Expedición de copias certificadas de documentos, por cada hoja tamaño carta u oficio $ 1</w:t>
      </w:r>
      <w:r w:rsidR="004D2CCF">
        <w:rPr>
          <w:rFonts w:cs="Arial"/>
          <w:sz w:val="22"/>
          <w:szCs w:val="22"/>
        </w:rPr>
        <w:t>8</w:t>
      </w:r>
      <w:r w:rsidRPr="008342D6">
        <w:rPr>
          <w:rFonts w:cs="Arial"/>
          <w:sz w:val="22"/>
          <w:szCs w:val="22"/>
        </w:rPr>
        <w:t>.50</w:t>
      </w:r>
    </w:p>
    <w:p w:rsidR="008F68E8" w:rsidRPr="008342D6" w:rsidRDefault="008F68E8" w:rsidP="008F68E8">
      <w:pPr>
        <w:pStyle w:val="Prrafodelista"/>
        <w:tabs>
          <w:tab w:val="left" w:pos="284"/>
          <w:tab w:val="left" w:pos="3765"/>
        </w:tabs>
        <w:ind w:left="351" w:hanging="351"/>
        <w:rPr>
          <w:rFonts w:cs="Arial"/>
          <w:sz w:val="22"/>
          <w:szCs w:val="22"/>
        </w:rPr>
      </w:pPr>
      <w:r w:rsidRPr="008342D6">
        <w:rPr>
          <w:rFonts w:cs="Arial"/>
          <w:sz w:val="22"/>
          <w:szCs w:val="22"/>
        </w:rPr>
        <w:t>2.- Por cada disco compacto CD-R $ 1</w:t>
      </w:r>
      <w:r w:rsidR="004D2CCF">
        <w:rPr>
          <w:rFonts w:cs="Arial"/>
          <w:sz w:val="22"/>
          <w:szCs w:val="22"/>
        </w:rPr>
        <w:t>2</w:t>
      </w:r>
      <w:r w:rsidRPr="008342D6">
        <w:rPr>
          <w:rFonts w:cs="Arial"/>
          <w:sz w:val="22"/>
          <w:szCs w:val="22"/>
        </w:rPr>
        <w:t>.</w:t>
      </w:r>
      <w:r w:rsidR="004D2CCF">
        <w:rPr>
          <w:rFonts w:cs="Arial"/>
          <w:sz w:val="22"/>
          <w:szCs w:val="22"/>
        </w:rPr>
        <w:t>5</w:t>
      </w:r>
      <w:r w:rsidRPr="008342D6">
        <w:rPr>
          <w:rFonts w:cs="Arial"/>
          <w:sz w:val="22"/>
          <w:szCs w:val="22"/>
        </w:rPr>
        <w:t>0.</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3.- Expedición de copia a color $ 8.</w:t>
      </w:r>
      <w:r w:rsidR="004D2CCF">
        <w:rPr>
          <w:rFonts w:cs="Arial"/>
          <w:sz w:val="22"/>
          <w:szCs w:val="22"/>
        </w:rPr>
        <w:t>0</w:t>
      </w:r>
      <w:r w:rsidRPr="008342D6">
        <w:rPr>
          <w:rFonts w:cs="Arial"/>
          <w:sz w:val="22"/>
          <w:szCs w:val="22"/>
        </w:rPr>
        <w:t>0</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4.- Por cada copia simple tamaño carta u oficio $ 1.00</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5.- Por cada hoja impresa por medio de dispositivo informático, tamaño carta u oficio $ 1.00.</w:t>
      </w:r>
    </w:p>
    <w:p w:rsidR="008F68E8" w:rsidRPr="008342D6" w:rsidRDefault="008F68E8" w:rsidP="008F68E8">
      <w:pPr>
        <w:autoSpaceDE w:val="0"/>
        <w:autoSpaceDN w:val="0"/>
        <w:adjustRightInd w:val="0"/>
        <w:ind w:left="351" w:hanging="351"/>
        <w:jc w:val="both"/>
        <w:rPr>
          <w:rFonts w:ascii="Arial" w:hAnsi="Arial" w:cs="Arial"/>
          <w:sz w:val="22"/>
          <w:szCs w:val="22"/>
        </w:rPr>
      </w:pPr>
      <w:r w:rsidRPr="008342D6">
        <w:rPr>
          <w:rFonts w:ascii="Arial" w:hAnsi="Arial" w:cs="Arial"/>
          <w:sz w:val="22"/>
          <w:szCs w:val="22"/>
        </w:rPr>
        <w:t>6.- Expedición de copia simple de planos, $ 9</w:t>
      </w:r>
      <w:r w:rsidR="004D2CCF">
        <w:rPr>
          <w:rFonts w:ascii="Arial" w:hAnsi="Arial" w:cs="Arial"/>
          <w:sz w:val="22"/>
          <w:szCs w:val="22"/>
        </w:rPr>
        <w:t>2</w:t>
      </w:r>
      <w:r w:rsidRPr="008342D6">
        <w:rPr>
          <w:rFonts w:ascii="Arial" w:hAnsi="Arial" w:cs="Arial"/>
          <w:sz w:val="22"/>
          <w:szCs w:val="22"/>
        </w:rPr>
        <w:t>.00</w:t>
      </w:r>
    </w:p>
    <w:p w:rsidR="008F68E8" w:rsidRPr="008342D6" w:rsidRDefault="008F68E8" w:rsidP="008F68E8">
      <w:pPr>
        <w:autoSpaceDE w:val="0"/>
        <w:autoSpaceDN w:val="0"/>
        <w:adjustRightInd w:val="0"/>
        <w:ind w:left="351" w:hanging="351"/>
        <w:jc w:val="both"/>
        <w:rPr>
          <w:rFonts w:ascii="Arial" w:hAnsi="Arial" w:cs="Arial"/>
          <w:sz w:val="22"/>
          <w:szCs w:val="22"/>
        </w:rPr>
      </w:pPr>
      <w:r w:rsidRPr="008342D6">
        <w:rPr>
          <w:rFonts w:ascii="Arial" w:hAnsi="Arial" w:cs="Arial"/>
          <w:sz w:val="22"/>
          <w:szCs w:val="22"/>
        </w:rPr>
        <w:t xml:space="preserve">7.- Expedición de copia certificada de planos, </w:t>
      </w:r>
      <w:r w:rsidR="004D2CCF" w:rsidRPr="008342D6">
        <w:rPr>
          <w:rFonts w:ascii="Arial" w:hAnsi="Arial" w:cs="Arial"/>
          <w:sz w:val="22"/>
          <w:szCs w:val="22"/>
        </w:rPr>
        <w:t>$ 54.00</w:t>
      </w:r>
      <w:r w:rsidRPr="008342D6">
        <w:rPr>
          <w:rFonts w:ascii="Arial" w:hAnsi="Arial" w:cs="Arial"/>
          <w:sz w:val="22"/>
          <w:szCs w:val="22"/>
        </w:rPr>
        <w:t xml:space="preserve"> adicionales a la cuota anterior.</w:t>
      </w:r>
    </w:p>
    <w:p w:rsidR="008F68E8" w:rsidRPr="008342D6" w:rsidRDefault="008F68E8" w:rsidP="008F68E8">
      <w:pPr>
        <w:autoSpaceDE w:val="0"/>
        <w:autoSpaceDN w:val="0"/>
        <w:adjustRightInd w:val="0"/>
        <w:ind w:left="351" w:hanging="351"/>
        <w:jc w:val="both"/>
        <w:rPr>
          <w:rFonts w:ascii="Arial" w:hAnsi="Arial" w:cs="Arial"/>
          <w:sz w:val="22"/>
          <w:szCs w:val="22"/>
        </w:rPr>
      </w:pPr>
      <w:r w:rsidRPr="008342D6">
        <w:rPr>
          <w:rFonts w:ascii="Arial" w:hAnsi="Arial" w:cs="Arial"/>
          <w:sz w:val="22"/>
          <w:szCs w:val="22"/>
        </w:rPr>
        <w:t xml:space="preserve">8.- Por información proporcionada en memoria USB $ </w:t>
      </w:r>
      <w:r w:rsidR="004D2CCF">
        <w:rPr>
          <w:rFonts w:ascii="Arial" w:hAnsi="Arial" w:cs="Arial"/>
          <w:sz w:val="22"/>
          <w:szCs w:val="22"/>
        </w:rPr>
        <w:t>29.00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la tramitación de documentos ante la Oficina Municipal de enlace con la Secretaría de Relaciones Exteriores: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Trámite de pasaporte mexicano                       $ 414.50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Trámite de constitución de sociedades            $ 281.00</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LA EXPEDICIÓN DE LICENCIAS, PERMISOS,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AUTORIZACIONES Y SERVICIOS DE CONTROL AMBIENTAL</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28.- </w:t>
      </w:r>
      <w:r w:rsidRPr="008342D6">
        <w:rPr>
          <w:rFonts w:ascii="Arial" w:hAnsi="Arial" w:cs="Arial"/>
          <w:bCs/>
          <w:sz w:val="22"/>
          <w:szCs w:val="22"/>
        </w:rPr>
        <w:t>Son</w:t>
      </w:r>
      <w:r w:rsidRPr="008342D6">
        <w:rPr>
          <w:rFonts w:ascii="Arial" w:hAnsi="Arial" w:cs="Arial"/>
          <w:sz w:val="22"/>
          <w:szCs w:val="22"/>
        </w:rPr>
        <w:t xml:space="preserve"> objeto de estos derechos, los servicios prestados por las autoridades municipales por concepto de: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Las personas físicas, morales o empresas que se dediquen a transportar basura, independientemente de la Autoridad Municipal, cubrirán una cuota anual de $ 1,660.00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Servicios Municipales para la verificación y certificación a la industria de las emisiones contaminantes a la atmósfera $ 3,984.00 por año.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la autorización para retirar un árbol que por sus condiciones pueda causar peligro previo análisis de la Dirección de Imagen Urbana y Ecología Municipal de 3 a 10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pStyle w:val="Sinespaciado"/>
        <w:jc w:val="both"/>
        <w:rPr>
          <w:rFonts w:ascii="Arial" w:hAnsi="Arial" w:cs="Arial"/>
        </w:rPr>
      </w:pPr>
      <w:r w:rsidRPr="008342D6">
        <w:rPr>
          <w:rFonts w:ascii="Arial" w:hAnsi="Arial" w:cs="Arial"/>
        </w:rPr>
        <w:t>IV.-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8F68E8" w:rsidRPr="008342D6" w:rsidRDefault="008F68E8" w:rsidP="008F68E8">
      <w:pPr>
        <w:pStyle w:val="Sinespaciado"/>
        <w:jc w:val="both"/>
        <w:rPr>
          <w:rFonts w:ascii="Arial" w:hAnsi="Arial" w:cs="Arial"/>
        </w:rPr>
      </w:pPr>
    </w:p>
    <w:p w:rsidR="008F68E8" w:rsidRPr="008342D6" w:rsidRDefault="008F68E8" w:rsidP="008F68E8">
      <w:pPr>
        <w:pStyle w:val="Sinespaciado"/>
        <w:ind w:left="284"/>
        <w:jc w:val="both"/>
        <w:rPr>
          <w:rFonts w:ascii="Arial" w:hAnsi="Arial" w:cs="Arial"/>
        </w:rPr>
      </w:pPr>
      <w:r w:rsidRPr="008342D6">
        <w:rPr>
          <w:rFonts w:ascii="Arial" w:hAnsi="Arial" w:cs="Arial"/>
        </w:rPr>
        <w:t xml:space="preserve">1.- Edificación para la extracción de gas de lutitas o gas shale $ 33,306.50 por unidad. </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2.- Edificación productora de energía termoeléctrica, térmica solar, hidroeléctrica, eólica, fotovoltaica, aerogenerador, etc., $ 33,306.50 por unidad.</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3.- Edificación para la extracción de Gas Natural $ 33,306.50 por unidad.</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4.- Edificación para la extracción de Gas No Asociado $ 33,306.50 por unidad.</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5.- Por perforación en pozos verticales y direccionales en el área específica a Yacimientos Convencionales (Roca Reservorio) en Trampas Estructurales en el que se encuentre el hidrocarburo $ 33,306.50 por pozo.</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6.- Por perforación de pozo para la extracción de cualquier hidrocarburo $ 33,306.50 por pozo.</w:t>
      </w:r>
    </w:p>
    <w:p w:rsidR="008F68E8" w:rsidRPr="008342D6" w:rsidRDefault="008F68E8" w:rsidP="008F68E8">
      <w:pPr>
        <w:ind w:left="567" w:hanging="216"/>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IX</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OTROS SERVICIOS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29.- </w:t>
      </w:r>
      <w:r w:rsidRPr="008342D6">
        <w:rPr>
          <w:rFonts w:ascii="Arial" w:hAnsi="Arial" w:cs="Arial"/>
          <w:bCs/>
          <w:sz w:val="22"/>
          <w:szCs w:val="22"/>
        </w:rPr>
        <w:t>Es objeto de este derecho los servicios no contemplados en otros artículos de esta Ley.</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Por registro en el Padrón de Proveedores del municipio, organismos descentralizados y entidades paramunicipales, se cubrirá una cuota de $ 489.00.</w:t>
      </w:r>
    </w:p>
    <w:p w:rsidR="008F68E8" w:rsidRPr="008342D6" w:rsidRDefault="008F68E8" w:rsidP="008F68E8">
      <w:pPr>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CAPITULO NOVENO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DERECHOS POR EL USO O APROVECHAMIENTO DE</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BIENES DEL DOMINIO PÚBLICO DEL MUNICIPIO</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ARRASTRE Y ALMACENAJE</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30.- </w:t>
      </w:r>
      <w:r w:rsidRPr="008342D6">
        <w:rPr>
          <w:rFonts w:ascii="Arial" w:hAnsi="Arial" w:cs="Arial"/>
          <w:sz w:val="22"/>
          <w:szCs w:val="22"/>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cuotas correspondientes por servicio de arrastre y almacenaje, serán las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Por servicios prestados por grúas del Municipio o por concesión según peso y ejes del vehículo: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Dentro del perímetro urbano en base a la siguiente tabla: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lang w:val="en-US"/>
        </w:rPr>
      </w:pPr>
      <w:r w:rsidRPr="008342D6">
        <w:rPr>
          <w:rFonts w:ascii="Arial" w:hAnsi="Arial" w:cs="Arial"/>
          <w:sz w:val="22"/>
          <w:szCs w:val="22"/>
          <w:lang w:val="en-US"/>
        </w:rPr>
        <w:t xml:space="preserve">a) </w:t>
      </w:r>
      <w:proofErr w:type="spellStart"/>
      <w:r w:rsidRPr="008342D6">
        <w:rPr>
          <w:rFonts w:ascii="Arial" w:hAnsi="Arial" w:cs="Arial"/>
          <w:sz w:val="22"/>
          <w:szCs w:val="22"/>
          <w:lang w:val="en-US"/>
        </w:rPr>
        <w:t>Automóvil</w:t>
      </w:r>
      <w:proofErr w:type="spellEnd"/>
      <w:r w:rsidRPr="008342D6">
        <w:rPr>
          <w:rFonts w:ascii="Arial" w:hAnsi="Arial" w:cs="Arial"/>
          <w:sz w:val="22"/>
          <w:szCs w:val="22"/>
          <w:lang w:val="en-US"/>
        </w:rPr>
        <w:t xml:space="preserve"> o pick-up                                </w:t>
      </w:r>
      <w:r w:rsidRPr="008342D6">
        <w:rPr>
          <w:rFonts w:ascii="Arial" w:hAnsi="Arial" w:cs="Arial"/>
          <w:sz w:val="22"/>
          <w:szCs w:val="22"/>
          <w:lang w:val="en-US"/>
        </w:rPr>
        <w:tab/>
        <w:t>$ 580.00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b) Camión de más de tres toneladas          </w:t>
      </w:r>
      <w:r w:rsidRPr="008342D6">
        <w:rPr>
          <w:rFonts w:ascii="Arial" w:hAnsi="Arial" w:cs="Arial"/>
          <w:sz w:val="22"/>
          <w:szCs w:val="22"/>
        </w:rPr>
        <w:tab/>
        <w:t>$ 830.00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Motocicletas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$ 580.00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Fuera del perímetro urbano la cuota del inciso anterior más $ 33.00 por kilómetro adicional recorrido.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 realización de maniobras por el servicio de arrastre de vehículos imposibilitados por cualquier causa para circular en forma adicional se cubrirá la cuota de $ 748.50.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Custodia dentro del perímetro urbano de toda clase de vehículos de tracción mecánica $ 481.00 por un máximo de 15 días.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Deposito de bienes muebles en bodegas, locales, edificios o almacenes propiedad del Municipio o por concesión de $ 41.50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PROVENIENTES DE LA OCUPACIÓN DE VÍAS PUBLICAS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31.- </w:t>
      </w:r>
      <w:r w:rsidRPr="008342D6">
        <w:rPr>
          <w:rFonts w:ascii="Arial" w:hAnsi="Arial" w:cs="Arial"/>
          <w:sz w:val="22"/>
          <w:szCs w:val="22"/>
        </w:rPr>
        <w:t>Son objeto de estos derechos, la ocupación temporal de la superficie limitada bajo control del Municipio o por concesión, para el estacionamiento de vehículos.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cuotas correspondientes por ocupación de la vía pública, serán las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Expedición de licencia para estacionamientos públicos con actividad lucrativa: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 Con capacidad hasta de 20 vehículos            $ 1,842.50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Con capacidad de 21 a 50 vehículos             $  2,770.00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3.- Con capacidad de 51 a 100 vehículos           $ 4,152.00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4.- Con capacidad de más de 100 vehículos       $ 5,575.00 anual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Estacionamiento exclusivo en la vía pública $ 487.00 anuales por vehículo. En caso de que compruebe alguna discapacidad se le otorgará un incentivo del 50% sobre el costo.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Estacionamiento exclusivo para vehículos de alquiler $ 856.50 anuales por área concedida.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IV.- Estacionamientos en los lugares donde existan aparatos estacionómetros $ 5.00 por hora o fracción.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Por el otorgamiento de permiso de derecho para estacionarse en cualquier espacio que tenga estacionómetros sin el depósito señalado en el inciso anterior mediante el pago mensual de: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 Particular       $ 274.50 por vehículo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Comercial      $ 640.00 por vehículo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Estacionamiento exclusivo para carga y descarga de comercios en cualquiera de sus giros, industrias, instituciones bancarias y similares, cubrirán una cuota anual de $ 241.00 por metro lineal.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Por la ocupación de áreas de la vía pública, por empresas públicas o privadas, paraestatales u oficiales, para la colocación de casetas telefónicas o aparatos de transmisión cualquiera que sea su tecnología, cubrirán una cuota por instalaciones nuevas de $ 603.00.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Estacionamientos públicos en predios municipales o por concesión el costo por hora será de $ 5.00.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IX.- Por el uso temporal de la vía pública para materiales de construcción de obra en proceso, causará un pago de $33.00 por día, sin que éste exceda de 5 días.</w:t>
      </w:r>
    </w:p>
    <w:p w:rsidR="008F68E8" w:rsidRPr="008342D6" w:rsidRDefault="008F68E8" w:rsidP="008F68E8">
      <w:pPr>
        <w:tabs>
          <w:tab w:val="left" w:pos="4365"/>
        </w:tabs>
        <w:jc w:val="both"/>
        <w:rPr>
          <w:rFonts w:ascii="Arial" w:hAnsi="Arial" w:cs="Arial"/>
          <w:sz w:val="22"/>
          <w:szCs w:val="22"/>
        </w:rPr>
      </w:pPr>
      <w:r w:rsidRPr="008342D6">
        <w:rPr>
          <w:rFonts w:ascii="Arial" w:hAnsi="Arial" w:cs="Arial"/>
          <w:sz w:val="22"/>
          <w:szCs w:val="22"/>
        </w:rPr>
        <w:tab/>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PROVENIENTES DEL USO DE PENSIONES MUNICIPALES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32.- </w:t>
      </w:r>
      <w:r w:rsidRPr="008342D6">
        <w:rPr>
          <w:rFonts w:ascii="Arial" w:hAnsi="Arial" w:cs="Arial"/>
          <w:sz w:val="22"/>
          <w:szCs w:val="22"/>
        </w:rPr>
        <w:t>Es objeto de estos derechos, los servicios que presta el Municipio por la ocupación temporal de una superficie limitada en las pensiones municipales.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 cuota por uso de pensiones municipales será pagada conforme al siguiente tabulador (diarios por vehículos dependiendo de su peso y número de ejes):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Bicicleta                       </w:t>
      </w:r>
      <w:r w:rsidRPr="008342D6">
        <w:rPr>
          <w:rFonts w:ascii="Arial" w:hAnsi="Arial" w:cs="Arial"/>
          <w:sz w:val="22"/>
          <w:szCs w:val="22"/>
        </w:rPr>
        <w:tab/>
        <w:t>$   9.50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 Motocicleta                    </w:t>
      </w:r>
      <w:r w:rsidRPr="008342D6">
        <w:rPr>
          <w:rFonts w:ascii="Arial" w:hAnsi="Arial" w:cs="Arial"/>
          <w:sz w:val="22"/>
          <w:szCs w:val="22"/>
        </w:rPr>
        <w:tab/>
        <w:t>$ 15.00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Automóviles y camiones</w:t>
      </w:r>
      <w:r w:rsidRPr="008342D6">
        <w:rPr>
          <w:rFonts w:ascii="Arial" w:hAnsi="Arial" w:cs="Arial"/>
          <w:sz w:val="22"/>
          <w:szCs w:val="22"/>
        </w:rPr>
        <w:tab/>
        <w:t>$ 42.00</w:t>
      </w:r>
    </w:p>
    <w:p w:rsidR="008F68E8" w:rsidRPr="008342D6" w:rsidRDefault="008F68E8" w:rsidP="008F68E8">
      <w:pPr>
        <w:jc w:val="both"/>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TITULO TERCERO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INGRESOS NO TRIBUTARIOS</w:t>
      </w:r>
    </w:p>
    <w:p w:rsidR="008F68E8" w:rsidRPr="008342D6" w:rsidRDefault="008F68E8" w:rsidP="008F68E8">
      <w:pPr>
        <w:jc w:val="center"/>
        <w:rPr>
          <w:rFonts w:ascii="Arial" w:hAnsi="Arial" w:cs="Arial"/>
          <w:b/>
          <w:sz w:val="22"/>
          <w:szCs w:val="22"/>
        </w:rPr>
      </w:pPr>
    </w:p>
    <w:p w:rsidR="008F68E8" w:rsidRPr="008342D6" w:rsidRDefault="008F68E8" w:rsidP="008F68E8">
      <w:pPr>
        <w:tabs>
          <w:tab w:val="center" w:pos="2682"/>
          <w:tab w:val="right" w:pos="5364"/>
        </w:tabs>
        <w:jc w:val="center"/>
        <w:rPr>
          <w:rFonts w:ascii="Arial" w:hAnsi="Arial" w:cs="Arial"/>
          <w:b/>
          <w:sz w:val="22"/>
          <w:szCs w:val="22"/>
        </w:rPr>
      </w:pPr>
      <w:r w:rsidRPr="008342D6">
        <w:rPr>
          <w:rFonts w:ascii="Arial" w:hAnsi="Arial" w:cs="Arial"/>
          <w:b/>
          <w:sz w:val="22"/>
          <w:szCs w:val="22"/>
        </w:rPr>
        <w:t>CAPITULO PRIMERO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PRODUCTOS</w:t>
      </w:r>
    </w:p>
    <w:p w:rsidR="008F68E8" w:rsidRPr="008342D6" w:rsidRDefault="008F68E8"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SECCION I</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DISPOSICIONES GENERALES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33.- </w:t>
      </w:r>
      <w:r w:rsidRPr="008342D6">
        <w:rPr>
          <w:rFonts w:ascii="Arial" w:hAnsi="Arial" w:cs="Arial"/>
          <w:sz w:val="22"/>
          <w:szCs w:val="22"/>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F68E8" w:rsidRDefault="008F68E8"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A70E9C" w:rsidRPr="008342D6" w:rsidRDefault="00A70E9C" w:rsidP="008F68E8">
      <w:pPr>
        <w:jc w:val="both"/>
        <w:rPr>
          <w:rFonts w:ascii="Arial" w:hAnsi="Arial" w:cs="Arial"/>
          <w:sz w:val="22"/>
          <w:szCs w:val="22"/>
        </w:rPr>
      </w:pPr>
    </w:p>
    <w:p w:rsidR="009249DE" w:rsidRDefault="009249DE"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SECCION II</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PROVENIENTES DE LA VENTA O ARRENDAMIENTO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LOTES Y GAVETAS EN LOS PANTEONES MUNICIPALES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34- </w:t>
      </w:r>
      <w:r w:rsidRPr="008342D6">
        <w:rPr>
          <w:rFonts w:ascii="Arial" w:hAnsi="Arial" w:cs="Arial"/>
          <w:sz w:val="22"/>
          <w:szCs w:val="22"/>
        </w:rPr>
        <w:t>Son objeto de estos productos la venta o arrendamiento de lotes y gavetas de los panteones municipales de acuerdo a las siguientes tarifas: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Por uso de fosa de uno a cinco años de       </w:t>
      </w:r>
      <w:r w:rsidRPr="008342D6">
        <w:rPr>
          <w:rFonts w:ascii="Arial" w:hAnsi="Arial" w:cs="Arial"/>
          <w:sz w:val="22"/>
          <w:szCs w:val="22"/>
        </w:rPr>
        <w:tab/>
        <w:t>$    924.50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 En fosa a perpetuidad                                      </w:t>
      </w:r>
      <w:r w:rsidRPr="008342D6">
        <w:rPr>
          <w:rFonts w:ascii="Arial" w:hAnsi="Arial" w:cs="Arial"/>
          <w:sz w:val="22"/>
          <w:szCs w:val="22"/>
        </w:rPr>
        <w:tab/>
        <w:t>$ 1,306.00.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 Por servicios de inhumación                            </w:t>
      </w:r>
      <w:r w:rsidRPr="008342D6">
        <w:rPr>
          <w:rFonts w:ascii="Arial" w:hAnsi="Arial" w:cs="Arial"/>
          <w:sz w:val="22"/>
          <w:szCs w:val="22"/>
        </w:rPr>
        <w:tab/>
        <w:t>$    207.50.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IV.- Servicios de exhumación                                 </w:t>
      </w:r>
      <w:r w:rsidRPr="008342D6">
        <w:rPr>
          <w:rFonts w:ascii="Arial" w:hAnsi="Arial" w:cs="Arial"/>
          <w:sz w:val="22"/>
          <w:szCs w:val="22"/>
        </w:rPr>
        <w:tab/>
        <w:t>$    332.00.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 Depósito de restos en nichos o gavetas          </w:t>
      </w:r>
      <w:r w:rsidRPr="008342D6">
        <w:rPr>
          <w:rFonts w:ascii="Arial" w:hAnsi="Arial" w:cs="Arial"/>
          <w:sz w:val="22"/>
          <w:szCs w:val="22"/>
        </w:rPr>
        <w:tab/>
        <w:t>$    300.50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PROVENIENTES DEL ARRENDAMIENTO DE LOCALES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UBICADOS EN LOS MERCADOS MUNICIPALES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35.- </w:t>
      </w:r>
      <w:r w:rsidRPr="008342D6">
        <w:rPr>
          <w:rFonts w:ascii="Arial" w:hAnsi="Arial" w:cs="Arial"/>
          <w:sz w:val="22"/>
          <w:szCs w:val="22"/>
        </w:rPr>
        <w:t>Es objeto de estos productos, el arrendamiento de locales ubicados en los mercados municipales, se cubrirán las siguientes cuotas diarias por metro cuadrado: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Interior del mercado: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 Fruterías y carnicerías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Otros giros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3.- Pasillos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Exterior del centro del mercado: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1.-Locales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Pasillos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Exteriores del mercado en calles: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1.-Locales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2.-Pasillos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IV.- Kioscos y lugares en plazas públicas: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Los traspasos de local o cambio de propietarios, se harán bajo consentimiento del Ayuntamiento, cubriendo un pago que será de $ 114.00 según la ubicación del local por metro cuadrado.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OTROS PRODUCTOS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36.- </w:t>
      </w:r>
      <w:r w:rsidRPr="008342D6">
        <w:rPr>
          <w:rFonts w:ascii="Arial" w:hAnsi="Arial" w:cs="Arial"/>
          <w:sz w:val="22"/>
          <w:szCs w:val="22"/>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Entrada a las instalaciones de la unidad deportiva Santiago V. González $ 5.50.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Entrada a las albercas municipales.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Semi Olímpicas Guadalupe Rivas y Víctor M. Rueda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Adultos</w:t>
      </w:r>
      <w:r w:rsidRPr="008342D6">
        <w:rPr>
          <w:rFonts w:ascii="Arial" w:hAnsi="Arial" w:cs="Arial"/>
          <w:sz w:val="22"/>
          <w:szCs w:val="22"/>
        </w:rPr>
        <w:tab/>
        <w:t>$ 27.00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Niños   </w:t>
      </w:r>
      <w:r w:rsidRPr="008342D6">
        <w:rPr>
          <w:rFonts w:ascii="Arial" w:hAnsi="Arial" w:cs="Arial"/>
          <w:sz w:val="22"/>
          <w:szCs w:val="22"/>
        </w:rPr>
        <w:tab/>
        <w:t>$ 13.00.</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Alberca Olímpica ubicada en la Unidad Deportiva Santiago V. González:</w:t>
      </w:r>
    </w:p>
    <w:p w:rsidR="00A70E9C" w:rsidRPr="008342D6" w:rsidRDefault="00A70E9C" w:rsidP="008F68E8">
      <w:pPr>
        <w:autoSpaceDE w:val="0"/>
        <w:autoSpaceDN w:val="0"/>
        <w:adjustRightInd w:val="0"/>
        <w:jc w:val="both"/>
        <w:rPr>
          <w:rFonts w:ascii="Arial" w:hAnsi="Arial" w:cs="Arial"/>
          <w:sz w:val="22"/>
          <w:szCs w:val="22"/>
        </w:rPr>
      </w:pPr>
    </w:p>
    <w:p w:rsidR="008F68E8" w:rsidRPr="00A70E9C" w:rsidRDefault="008F68E8" w:rsidP="00A70E9C">
      <w:pPr>
        <w:pStyle w:val="Prrafodelista"/>
        <w:numPr>
          <w:ilvl w:val="0"/>
          <w:numId w:val="11"/>
        </w:numPr>
        <w:autoSpaceDE w:val="0"/>
        <w:autoSpaceDN w:val="0"/>
        <w:adjustRightInd w:val="0"/>
        <w:rPr>
          <w:rFonts w:cs="Arial"/>
          <w:sz w:val="22"/>
          <w:szCs w:val="22"/>
        </w:rPr>
      </w:pPr>
      <w:r w:rsidRPr="00A70E9C">
        <w:rPr>
          <w:rFonts w:cs="Arial"/>
          <w:sz w:val="22"/>
          <w:szCs w:val="22"/>
        </w:rPr>
        <w:t>Inscripción $ 741.50 anual por persona.</w:t>
      </w:r>
    </w:p>
    <w:p w:rsidR="00A70E9C" w:rsidRPr="00A70E9C" w:rsidRDefault="00A70E9C" w:rsidP="00A70E9C">
      <w:pPr>
        <w:autoSpaceDE w:val="0"/>
        <w:autoSpaceDN w:val="0"/>
        <w:adjustRightInd w:val="0"/>
        <w:ind w:left="300"/>
        <w:rPr>
          <w:rFonts w:cs="Arial"/>
          <w:sz w:val="22"/>
          <w:szCs w:val="22"/>
        </w:rPr>
      </w:pPr>
    </w:p>
    <w:p w:rsidR="008F68E8" w:rsidRPr="00A70E9C" w:rsidRDefault="008F68E8" w:rsidP="00A70E9C">
      <w:pPr>
        <w:pStyle w:val="Prrafodelista"/>
        <w:numPr>
          <w:ilvl w:val="0"/>
          <w:numId w:val="11"/>
        </w:numPr>
        <w:autoSpaceDE w:val="0"/>
        <w:autoSpaceDN w:val="0"/>
        <w:adjustRightInd w:val="0"/>
        <w:rPr>
          <w:rFonts w:cs="Arial"/>
          <w:sz w:val="22"/>
          <w:szCs w:val="22"/>
        </w:rPr>
      </w:pPr>
      <w:r w:rsidRPr="00A70E9C">
        <w:rPr>
          <w:rFonts w:cs="Arial"/>
          <w:sz w:val="22"/>
          <w:szCs w:val="22"/>
        </w:rPr>
        <w:t>Clases de natación $ 832.00 mensuales por persona.</w:t>
      </w:r>
    </w:p>
    <w:p w:rsidR="00A70E9C" w:rsidRPr="00A70E9C" w:rsidRDefault="00A70E9C" w:rsidP="00A70E9C">
      <w:pPr>
        <w:autoSpaceDE w:val="0"/>
        <w:autoSpaceDN w:val="0"/>
        <w:adjustRightInd w:val="0"/>
        <w:rPr>
          <w:rFonts w:cs="Arial"/>
          <w:sz w:val="22"/>
          <w:szCs w:val="22"/>
        </w:rPr>
      </w:pPr>
    </w:p>
    <w:p w:rsidR="008F68E8" w:rsidRPr="00A70E9C" w:rsidRDefault="008F68E8" w:rsidP="00A70E9C">
      <w:pPr>
        <w:pStyle w:val="Prrafodelista"/>
        <w:numPr>
          <w:ilvl w:val="0"/>
          <w:numId w:val="11"/>
        </w:numPr>
        <w:autoSpaceDE w:val="0"/>
        <w:autoSpaceDN w:val="0"/>
        <w:adjustRightInd w:val="0"/>
        <w:rPr>
          <w:rFonts w:cs="Arial"/>
          <w:sz w:val="22"/>
          <w:szCs w:val="22"/>
        </w:rPr>
      </w:pPr>
      <w:r w:rsidRPr="00A70E9C">
        <w:rPr>
          <w:rFonts w:cs="Arial"/>
          <w:sz w:val="22"/>
          <w:szCs w:val="22"/>
        </w:rPr>
        <w:t>Clases de clavados $ 832.00 mensuales por persona.</w:t>
      </w:r>
    </w:p>
    <w:p w:rsidR="00A70E9C" w:rsidRPr="00A70E9C" w:rsidRDefault="00A70E9C" w:rsidP="00A70E9C">
      <w:pPr>
        <w:autoSpaceDE w:val="0"/>
        <w:autoSpaceDN w:val="0"/>
        <w:adjustRightInd w:val="0"/>
        <w:rPr>
          <w:rFonts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d) </w:t>
      </w:r>
      <w:r w:rsidR="00380350">
        <w:rPr>
          <w:rFonts w:ascii="Arial" w:hAnsi="Arial" w:cs="Arial"/>
          <w:sz w:val="22"/>
          <w:szCs w:val="22"/>
        </w:rPr>
        <w:t>S</w:t>
      </w:r>
      <w:r w:rsidR="00380350" w:rsidRPr="008342D6">
        <w:rPr>
          <w:rFonts w:ascii="Arial" w:hAnsi="Arial" w:cs="Arial"/>
          <w:sz w:val="22"/>
          <w:szCs w:val="22"/>
        </w:rPr>
        <w:t>ábados</w:t>
      </w:r>
      <w:r w:rsidRPr="008342D6">
        <w:rPr>
          <w:rFonts w:ascii="Arial" w:hAnsi="Arial" w:cs="Arial"/>
          <w:sz w:val="22"/>
          <w:szCs w:val="22"/>
        </w:rPr>
        <w:t xml:space="preserve"> de práctica de natación </w:t>
      </w:r>
      <w:r w:rsidR="00380350" w:rsidRPr="008342D6">
        <w:rPr>
          <w:rFonts w:ascii="Arial" w:hAnsi="Arial" w:cs="Arial"/>
          <w:sz w:val="22"/>
          <w:szCs w:val="22"/>
        </w:rPr>
        <w:t>$ 64.00</w:t>
      </w:r>
      <w:r w:rsidRPr="008342D6">
        <w:rPr>
          <w:rFonts w:ascii="Arial" w:hAnsi="Arial" w:cs="Arial"/>
          <w:sz w:val="22"/>
          <w:szCs w:val="22"/>
        </w:rPr>
        <w:t xml:space="preserve"> por persona.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la Alberca Olímpica ubicada en la Unidad Deportiva Santiago V. González será de acuerdo a los reglamentos que emita la Autoridad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El municipio podrá otorgar becas de hasta el 50% en los cobros contenidos en los incisos b y c del numeral 2, previa evaluación realizada por la Autoridad correspondiente y de acuerdo al reglamento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 Por la renta de terrenos propiedad del municipio se cobrará una cuota diaria de $ </w:t>
      </w:r>
      <w:r w:rsidR="00380350">
        <w:rPr>
          <w:rFonts w:ascii="Arial" w:hAnsi="Arial" w:cs="Arial"/>
          <w:sz w:val="22"/>
          <w:szCs w:val="22"/>
        </w:rPr>
        <w:t>3</w:t>
      </w:r>
      <w:r w:rsidRPr="008342D6">
        <w:rPr>
          <w:rFonts w:ascii="Arial" w:hAnsi="Arial" w:cs="Arial"/>
          <w:sz w:val="22"/>
          <w:szCs w:val="22"/>
        </w:rPr>
        <w:t>.</w:t>
      </w:r>
      <w:r w:rsidR="00380350">
        <w:rPr>
          <w:rFonts w:ascii="Arial" w:hAnsi="Arial" w:cs="Arial"/>
          <w:sz w:val="22"/>
          <w:szCs w:val="22"/>
        </w:rPr>
        <w:t>96</w:t>
      </w:r>
      <w:r w:rsidRPr="008342D6">
        <w:rPr>
          <w:rFonts w:ascii="Arial" w:hAnsi="Arial" w:cs="Arial"/>
          <w:sz w:val="22"/>
          <w:szCs w:val="22"/>
        </w:rPr>
        <w:t xml:space="preserve"> pesos por metro cuadrado.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Por la entrada a los museos: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 Museo de la Frontera                                      </w:t>
      </w:r>
      <w:r w:rsidRPr="008342D6">
        <w:rPr>
          <w:rFonts w:ascii="Arial" w:hAnsi="Arial" w:cs="Arial"/>
          <w:sz w:val="22"/>
          <w:szCs w:val="22"/>
        </w:rPr>
        <w:tab/>
        <w:t>$ 12.00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Museo del Niño el Chapulín     </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$ 12.00.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Por la renta del Teatro de la ciudad: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Por funciones de teatro                              </w:t>
      </w:r>
      <w:r w:rsidRPr="008342D6">
        <w:rPr>
          <w:rFonts w:ascii="Arial" w:hAnsi="Arial" w:cs="Arial"/>
          <w:sz w:val="22"/>
          <w:szCs w:val="22"/>
        </w:rPr>
        <w:tab/>
        <w:t>$ 72,665.50.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Por eventos privados                                   </w:t>
      </w:r>
      <w:r w:rsidRPr="008342D6">
        <w:rPr>
          <w:rFonts w:ascii="Arial" w:hAnsi="Arial" w:cs="Arial"/>
          <w:sz w:val="22"/>
          <w:szCs w:val="22"/>
        </w:rPr>
        <w:tab/>
        <w:t>$ 36,333.00.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c) Por graduaciones                                            $ 23,252.00.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Por la renta del Auditorio “José Vasconcelos”: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8"/>
        </w:numPr>
        <w:autoSpaceDE w:val="0"/>
        <w:autoSpaceDN w:val="0"/>
        <w:adjustRightInd w:val="0"/>
        <w:jc w:val="both"/>
        <w:rPr>
          <w:rFonts w:ascii="Arial" w:hAnsi="Arial" w:cs="Arial"/>
          <w:sz w:val="22"/>
          <w:szCs w:val="22"/>
        </w:rPr>
      </w:pPr>
      <w:r w:rsidRPr="008342D6">
        <w:rPr>
          <w:rFonts w:ascii="Arial" w:hAnsi="Arial" w:cs="Arial"/>
          <w:sz w:val="22"/>
          <w:szCs w:val="22"/>
        </w:rPr>
        <w:t>Por funciones de Teatro o eventos privados$ 14,532.50.</w:t>
      </w:r>
    </w:p>
    <w:p w:rsidR="008F68E8" w:rsidRPr="008342D6" w:rsidRDefault="008F68E8" w:rsidP="003D1B11">
      <w:pPr>
        <w:numPr>
          <w:ilvl w:val="0"/>
          <w:numId w:val="8"/>
        </w:numPr>
        <w:autoSpaceDE w:val="0"/>
        <w:autoSpaceDN w:val="0"/>
        <w:adjustRightInd w:val="0"/>
        <w:jc w:val="both"/>
        <w:rPr>
          <w:rFonts w:ascii="Arial" w:hAnsi="Arial" w:cs="Arial"/>
          <w:sz w:val="22"/>
          <w:szCs w:val="22"/>
        </w:rPr>
      </w:pPr>
      <w:r w:rsidRPr="008342D6">
        <w:rPr>
          <w:rFonts w:ascii="Arial" w:hAnsi="Arial" w:cs="Arial"/>
          <w:sz w:val="22"/>
          <w:szCs w:val="22"/>
        </w:rPr>
        <w:t xml:space="preserve">Por graduaciones                                         </w:t>
      </w:r>
      <w:r w:rsidRPr="008342D6">
        <w:rPr>
          <w:rFonts w:ascii="Arial" w:hAnsi="Arial" w:cs="Arial"/>
          <w:sz w:val="22"/>
          <w:szCs w:val="22"/>
        </w:rPr>
        <w:tab/>
        <w:t>$   7,265.50.</w:t>
      </w:r>
    </w:p>
    <w:p w:rsidR="008F68E8" w:rsidRPr="008342D6" w:rsidRDefault="008F68E8" w:rsidP="008F68E8">
      <w:pPr>
        <w:autoSpaceDE w:val="0"/>
        <w:autoSpaceDN w:val="0"/>
        <w:adjustRightInd w:val="0"/>
        <w:jc w:val="both"/>
        <w:rPr>
          <w:rFonts w:ascii="Arial" w:hAnsi="Arial" w:cs="Arial"/>
          <w:sz w:val="22"/>
          <w:szCs w:val="22"/>
        </w:rPr>
      </w:pPr>
    </w:p>
    <w:p w:rsidR="009249DE" w:rsidRDefault="009249DE" w:rsidP="008F68E8">
      <w:pPr>
        <w:autoSpaceDE w:val="0"/>
        <w:autoSpaceDN w:val="0"/>
        <w:adjustRightInd w:val="0"/>
        <w:jc w:val="center"/>
        <w:rPr>
          <w:rFonts w:ascii="Arial" w:hAnsi="Arial" w:cs="Arial"/>
          <w:b/>
          <w:sz w:val="22"/>
          <w:szCs w:val="22"/>
        </w:rPr>
      </w:pPr>
    </w:p>
    <w:p w:rsidR="00A70E9C" w:rsidRDefault="00A70E9C" w:rsidP="008F68E8">
      <w:pPr>
        <w:autoSpaceDE w:val="0"/>
        <w:autoSpaceDN w:val="0"/>
        <w:adjustRightInd w:val="0"/>
        <w:jc w:val="center"/>
        <w:rPr>
          <w:rFonts w:ascii="Arial" w:hAnsi="Arial" w:cs="Arial"/>
          <w:b/>
          <w:sz w:val="22"/>
          <w:szCs w:val="22"/>
        </w:rPr>
      </w:pPr>
    </w:p>
    <w:p w:rsidR="00A70E9C" w:rsidRDefault="00A70E9C" w:rsidP="008F68E8">
      <w:pPr>
        <w:autoSpaceDE w:val="0"/>
        <w:autoSpaceDN w:val="0"/>
        <w:adjustRightInd w:val="0"/>
        <w:jc w:val="center"/>
        <w:rPr>
          <w:rFonts w:ascii="Arial" w:hAnsi="Arial" w:cs="Arial"/>
          <w:b/>
          <w:sz w:val="22"/>
          <w:szCs w:val="22"/>
        </w:rPr>
      </w:pPr>
    </w:p>
    <w:p w:rsidR="00A70E9C" w:rsidRDefault="00A70E9C" w:rsidP="008F68E8">
      <w:pPr>
        <w:autoSpaceDE w:val="0"/>
        <w:autoSpaceDN w:val="0"/>
        <w:adjustRightInd w:val="0"/>
        <w:jc w:val="center"/>
        <w:rPr>
          <w:rFonts w:ascii="Arial" w:hAnsi="Arial" w:cs="Arial"/>
          <w:b/>
          <w:sz w:val="22"/>
          <w:szCs w:val="22"/>
        </w:rPr>
      </w:pPr>
    </w:p>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CAPITULO SEGUNDO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APROVECHAMIENTOS</w:t>
      </w:r>
    </w:p>
    <w:p w:rsidR="008F68E8" w:rsidRPr="008342D6" w:rsidRDefault="008F68E8"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SECCION I</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DISPOSICIONES GENERALES</w:t>
      </w:r>
    </w:p>
    <w:p w:rsidR="008F68E8" w:rsidRPr="008342D6" w:rsidRDefault="008F68E8" w:rsidP="008F68E8">
      <w:pPr>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37.- </w:t>
      </w:r>
      <w:r w:rsidRPr="008342D6">
        <w:rPr>
          <w:rFonts w:ascii="Arial" w:hAnsi="Arial" w:cs="Arial"/>
          <w:sz w:val="22"/>
          <w:szCs w:val="22"/>
        </w:rPr>
        <w:t>Se clasifican como aprovechamientos los ingresos que perciba el Municipio por los siguientes conceptos: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Ingresos por sanciones administrativas.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La adjudicación a favor del fisco de bienes abandonados.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Ingresos por transferencia que perciba el Municipio: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1.-Cesiones, herencias, legados o donaciones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2.-Adjudicaciones en favor del Municipio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3.-Aportaciones y subsidios de otro nivel de gobierno u organismos públicos o privados.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INGRESOS POR TRANSFERENCIA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38.- </w:t>
      </w:r>
      <w:r w:rsidRPr="008342D6">
        <w:rPr>
          <w:rFonts w:ascii="Arial" w:hAnsi="Arial"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INGRESOS DERIVADOS DE SANCIONES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39.- </w:t>
      </w:r>
      <w:r w:rsidRPr="008342D6">
        <w:rPr>
          <w:rFonts w:ascii="Arial" w:hAnsi="Arial" w:cs="Arial"/>
          <w:sz w:val="22"/>
          <w:szCs w:val="22"/>
        </w:rPr>
        <w:t xml:space="preserve">Se clasifican en este concepto los ingresos que perciba el municipio por la aplicación de sanciones pecuniarias por infracciones cometidas por personas físicas o morales en violación a las leyes y reglamentos administrativos.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40.- </w:t>
      </w:r>
      <w:r w:rsidRPr="008342D6">
        <w:rPr>
          <w:rFonts w:ascii="Arial" w:hAnsi="Arial" w:cs="Arial"/>
          <w:sz w:val="22"/>
          <w:szCs w:val="22"/>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41.- </w:t>
      </w:r>
      <w:r w:rsidRPr="008342D6">
        <w:rPr>
          <w:rFonts w:ascii="Arial" w:hAnsi="Arial" w:cs="Arial"/>
          <w:sz w:val="22"/>
          <w:szCs w:val="22"/>
        </w:rPr>
        <w:t>Los montos aplicables por concepto de multas estarán determinados por los reglamentos y demás disposiciones municipales que contemplen las infracciones cometidas.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42.- </w:t>
      </w:r>
      <w:r w:rsidRPr="008342D6">
        <w:rPr>
          <w:rFonts w:ascii="Arial" w:hAnsi="Arial" w:cs="Arial"/>
          <w:sz w:val="22"/>
          <w:szCs w:val="22"/>
        </w:rPr>
        <w:t>Los ingresos, que perciba el municipio por concepto de sanciones administrativas y fiscales, serán los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 </w:t>
      </w:r>
      <w:r w:rsidRPr="008342D6">
        <w:rPr>
          <w:rFonts w:ascii="Arial" w:hAnsi="Arial" w:cs="Arial"/>
          <w:sz w:val="22"/>
          <w:szCs w:val="22"/>
        </w:rPr>
        <w:t>De 10 a 50 Unidades de Medida y Actualización (UMA) a las infracciones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a).-Presentar los avisos, declaraciones, solicitudes, datos, libros, informes, copias o documentos, alterados, falsificados, incompletos o con errores que traigan consigo la evasión de una obligación fiscal.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 Faltar a la obligación de extender o exigir recibos, facturas o cualesquier documentos que señalen las Leyes Fiscales.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f).- No pagar las contribuciones, productos, aprovechamientos o los créditos fiscales dentro de los plazos señalados por las Leyes Fiscales y/o no cumplir con los requerimientos que emite la autoridad pertinente para hacer el pago de créditos fiscales.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Las cometidas por jueces, encargados de los registros públicos, notarios, corredores y en general a los funcionarios que tengan fe pública consistente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Proporcionar los informes, datos o documentos alterados o falsificados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Extender constancia de haberse cumplido con las obligaciones fiscales en los actos en que intervengan, cuando no proceda su otorgamiento.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Las cometidas por funcionarios y empleados públicos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Alterar documentos fiscales que tengan en su poder.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Asentar falsamente que se dio cumplimiento a las disposiciones fiscales o que se practicaron visitas de auditoría o inspección o incluir datos falsos en las actas relativas.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Las cometidas por terceros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w:t>
      </w:r>
      <w:r w:rsidR="00A70E9C">
        <w:rPr>
          <w:rFonts w:ascii="Arial" w:hAnsi="Arial" w:cs="Arial"/>
          <w:sz w:val="22"/>
          <w:szCs w:val="22"/>
        </w:rPr>
        <w:t xml:space="preserve"> </w:t>
      </w:r>
      <w:r w:rsidRPr="008342D6">
        <w:rPr>
          <w:rFonts w:ascii="Arial" w:hAnsi="Arial" w:cs="Arial"/>
          <w:sz w:val="22"/>
          <w:szCs w:val="22"/>
        </w:rPr>
        <w:t>Presentar los avisos, informes, datos o documentos que le sean solicitados alterados, falsificados, incompletos o inexactos.</w:t>
      </w:r>
    </w:p>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bCs/>
          <w:sz w:val="22"/>
          <w:szCs w:val="22"/>
        </w:rPr>
        <w:t xml:space="preserve">II.- </w:t>
      </w:r>
      <w:r w:rsidRPr="008342D6">
        <w:rPr>
          <w:rFonts w:ascii="Arial" w:hAnsi="Arial" w:cs="Arial"/>
          <w:sz w:val="22"/>
          <w:szCs w:val="22"/>
        </w:rPr>
        <w:t>De 20 a 100 Unidades de Medida y Actualización (UMA) a las infracciones siguientes:</w:t>
      </w:r>
    </w:p>
    <w:p w:rsidR="008F68E8" w:rsidRPr="008342D6" w:rsidRDefault="008F68E8" w:rsidP="008F68E8">
      <w:pPr>
        <w:autoSpaceDE w:val="0"/>
        <w:autoSpaceDN w:val="0"/>
        <w:adjustRightInd w:val="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Utilizar interpósita persona para manifestar negociaciones propias o para percibir ingresos gravables dejando de pagar las contribuciones.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No contar con la licencia y la autorización anual (refrendo) correspondiente para la colocación de anuncios publicitarios.</w:t>
      </w:r>
    </w:p>
    <w:p w:rsidR="008F68E8" w:rsidRPr="008342D6" w:rsidRDefault="008F68E8" w:rsidP="008F68E8">
      <w:pPr>
        <w:autoSpaceDE w:val="0"/>
        <w:autoSpaceDN w:val="0"/>
        <w:adjustRightInd w:val="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Las cometidas por jueces, encargados de los registros públicos, notarios, corredores y en general a los funcionarios que tengan fe pública consistente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Expedir testimonios de escritura, documentos o minutas o cuando no estén pagadas las contribuciones correspondientes.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Registrar o formular un título de propiedad de un inmueble, con un valor diferente al pactado por los contratantes u ocultar datos reales el inmueble objeto    de la operación.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Las cometidas por funcionarios y empleados públicos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Faltar a la obligación de guardar secreto respecto a los asuntos que conozca, revelar los datos declarados por los contribuyentes o aprovecharse de ellos.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Facilitar o permitir la alteración de las declaraciones, avisos o cualquier otro documento. Cooperar en cualquier forma para que se eludan las prestaciones fiscales.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III.- </w:t>
      </w:r>
      <w:r w:rsidRPr="008342D6">
        <w:rPr>
          <w:rFonts w:ascii="Arial" w:hAnsi="Arial" w:cs="Arial"/>
          <w:sz w:val="22"/>
          <w:szCs w:val="22"/>
        </w:rPr>
        <w:t>De 100 a 200 Unidades de Medida y Actualización (UMA) a las infracciones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a).-Eludir el pago de créditos fiscales mediante inexactitudes, simulaciones, falsificaciones, omisiones u otras maniobras semejantes.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2.-Las cometidas por los funcionarios y empleados públicos consistentes: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Practicar visitas domiciliarias de auditoría, inspecciones o verificaciones sin que exista orden emitida por autoridad competente.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IV.- </w:t>
      </w:r>
      <w:r w:rsidRPr="008342D6">
        <w:rPr>
          <w:rFonts w:ascii="Arial" w:hAnsi="Arial" w:cs="Arial"/>
          <w:sz w:val="22"/>
          <w:szCs w:val="22"/>
        </w:rPr>
        <w:t>De 100 a 300 Unidades de Medida y Actualización (UMA) a las infracciones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Enajenar bebidas alcohólicas sin contar con la licencia o autorización o su refrendo anual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Las cometidas por los jueces, encargados de los registros públicos notarios, corredores y en general a los funcionarios que tengan fe pública consistente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Inscribir o registrar los documentos, instrumentos o libros, sin la constancia de haberse pagado el gravamen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Las cometidas por funcionarios y empleados públicos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Extender actos, legalizar firmas, expedir certificados o certificaciones, autorizar documentos o inscribirlos o registrarlos, sin estar cubiertos los impuestos o derechos que en cada caso procedan o cuando no se exhiban las constancias respectivas.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Las cometidas por terceros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No proporcionar avisos, informes, datos o documentos o no exhibirlos en el plazo fijado por las disposiciones fiscales o cuando las autoridades lo exijan con apoyo a sus facultades legales. No aclararlos cuando las mismas autoridades los soliciten.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V.- </w:t>
      </w:r>
      <w:r w:rsidRPr="008342D6">
        <w:rPr>
          <w:rFonts w:ascii="Arial" w:hAnsi="Arial" w:cs="Arial"/>
          <w:bCs/>
          <w:sz w:val="22"/>
          <w:szCs w:val="22"/>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8342D6">
        <w:rPr>
          <w:rFonts w:ascii="Arial" w:hAnsi="Arial" w:cs="Arial"/>
          <w:sz w:val="22"/>
          <w:szCs w:val="22"/>
        </w:rPr>
        <w:t xml:space="preserve">Unidades de Medida y Actualización (UMA) </w:t>
      </w:r>
      <w:r w:rsidRPr="008342D6">
        <w:rPr>
          <w:rFonts w:ascii="Arial" w:hAnsi="Arial" w:cs="Arial"/>
          <w:bCs/>
          <w:sz w:val="22"/>
          <w:szCs w:val="22"/>
        </w:rPr>
        <w:t>sin detrimento de la cancelación de su concesión.</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VI.- </w:t>
      </w:r>
      <w:r w:rsidRPr="008342D6">
        <w:rPr>
          <w:rFonts w:ascii="Arial" w:hAnsi="Arial" w:cs="Arial"/>
          <w:sz w:val="22"/>
          <w:szCs w:val="22"/>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rsidR="008F68E8" w:rsidRPr="008342D6" w:rsidRDefault="008F68E8" w:rsidP="008F68E8">
      <w:pPr>
        <w:autoSpaceDE w:val="0"/>
        <w:autoSpaceDN w:val="0"/>
        <w:adjustRightInd w:val="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VII.- </w:t>
      </w:r>
      <w:r w:rsidRPr="008342D6">
        <w:rPr>
          <w:rFonts w:ascii="Arial" w:hAnsi="Arial" w:cs="Arial"/>
          <w:sz w:val="22"/>
          <w:szCs w:val="22"/>
        </w:rPr>
        <w:t>Con multas de 100 a 300 Unidades de Medida y Actualización (UMA), al establecimiento que permanezca abierto por más tiempo del horario autorizado que corresponda al tipo de establecimiento.</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VIII.- </w:t>
      </w:r>
      <w:r w:rsidRPr="008342D6">
        <w:rPr>
          <w:rFonts w:ascii="Arial" w:hAnsi="Arial" w:cs="Arial"/>
          <w:sz w:val="22"/>
          <w:szCs w:val="22"/>
        </w:rPr>
        <w:t>La omisión de la presentación ante la autoridad municipal correspondiente en visita domiciliaria, de avisos, permisos de construcción, ampliación, recibos de pago   de   los   derechos municipales, renovación de permisos, licencias para funcionamiento comercial o industrial, certificado de uso de suelo, declaraciones o manifestaciones se sancionará con multas de 20 a 40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IX.- </w:t>
      </w:r>
      <w:r w:rsidRPr="008342D6">
        <w:rPr>
          <w:rFonts w:ascii="Arial" w:hAnsi="Arial" w:cs="Arial"/>
          <w:sz w:val="22"/>
          <w:szCs w:val="22"/>
        </w:rPr>
        <w:t>Las personas que violen o destruyan los sellos de clausura colocados por la autoridad municipal, se harán acreedores a una sanción de 20 a 40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bCs/>
          <w:sz w:val="22"/>
          <w:szCs w:val="22"/>
        </w:rPr>
        <w:t xml:space="preserve">X.- </w:t>
      </w:r>
      <w:r w:rsidRPr="008342D6">
        <w:rPr>
          <w:rFonts w:ascii="Arial" w:hAnsi="Arial" w:cs="Arial"/>
          <w:sz w:val="22"/>
          <w:szCs w:val="22"/>
        </w:rPr>
        <w:t>Cualquier otra infracción a esta ley que no esté expresamente prevista en este capítulo se aplicará una sanción de 10 a 30 Unidades de Medida y Actualización (UMA) de acuerdo al Reglamento interno vigente correspondiente</w:t>
      </w:r>
      <w:r w:rsidRPr="008342D6">
        <w:rPr>
          <w:rFonts w:ascii="Arial" w:hAnsi="Arial" w:cs="Arial"/>
          <w:b/>
          <w:sz w:val="22"/>
          <w:szCs w:val="22"/>
        </w:rPr>
        <w:t>.</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 </w:t>
      </w:r>
      <w:r w:rsidRPr="008342D6">
        <w:rPr>
          <w:rFonts w:ascii="Arial" w:hAnsi="Arial" w:cs="Arial"/>
          <w:sz w:val="22"/>
          <w:szCs w:val="22"/>
        </w:rPr>
        <w:t>Emitir descargas contaminantes que alteren la atmósfera en perjuicio de la salud y de la vida humana o causen daños ecológicos el equivalente de 20 a 50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XII.- </w:t>
      </w:r>
      <w:r w:rsidRPr="008342D6">
        <w:rPr>
          <w:rFonts w:ascii="Arial" w:hAnsi="Arial" w:cs="Arial"/>
          <w:sz w:val="22"/>
          <w:szCs w:val="22"/>
        </w:rPr>
        <w:t>Por las faltas o infracciones contra el bienestar colectivo se aplicarán sanciones en Unidades de Medida y Actualización (UMA):</w:t>
      </w:r>
    </w:p>
    <w:p w:rsidR="00380350" w:rsidRDefault="00380350" w:rsidP="008F68E8">
      <w:pPr>
        <w:autoSpaceDE w:val="0"/>
        <w:autoSpaceDN w:val="0"/>
        <w:adjustRightInd w:val="0"/>
        <w:jc w:val="both"/>
        <w:rPr>
          <w:rFonts w:ascii="Arial" w:hAnsi="Arial" w:cs="Arial"/>
          <w:b/>
          <w:sz w:val="22"/>
          <w:szCs w:val="22"/>
        </w:rPr>
      </w:pPr>
    </w:p>
    <w:p w:rsidR="008F68E8" w:rsidRDefault="00380350" w:rsidP="00380350">
      <w:pPr>
        <w:autoSpaceDE w:val="0"/>
        <w:autoSpaceDN w:val="0"/>
        <w:adjustRightInd w:val="0"/>
        <w:jc w:val="both"/>
        <w:rPr>
          <w:rFonts w:ascii="Arial" w:hAnsi="Arial" w:cs="Arial"/>
          <w:b/>
          <w:sz w:val="22"/>
          <w:szCs w:val="22"/>
        </w:rPr>
      </w:pPr>
      <w:r>
        <w:rPr>
          <w:rFonts w:ascii="Arial" w:hAnsi="Arial" w:cs="Arial"/>
          <w:b/>
          <w:sz w:val="22"/>
          <w:szCs w:val="22"/>
        </w:rPr>
        <w:t xml:space="preserve">               </w:t>
      </w:r>
      <w:r w:rsidR="008F68E8" w:rsidRPr="008342D6">
        <w:rPr>
          <w:rFonts w:ascii="Arial" w:hAnsi="Arial" w:cs="Arial"/>
          <w:b/>
          <w:sz w:val="22"/>
          <w:szCs w:val="22"/>
        </w:rPr>
        <w:t>CONCEPTO DE INFRACCION</w:t>
      </w:r>
      <w:r w:rsidR="008F68E8" w:rsidRPr="008342D6">
        <w:rPr>
          <w:rFonts w:ascii="Arial" w:hAnsi="Arial" w:cs="Arial"/>
          <w:b/>
          <w:sz w:val="22"/>
          <w:szCs w:val="22"/>
        </w:rPr>
        <w:tab/>
      </w:r>
      <w:r w:rsidR="008F68E8" w:rsidRPr="008342D6">
        <w:rPr>
          <w:rFonts w:ascii="Arial" w:hAnsi="Arial" w:cs="Arial"/>
          <w:b/>
          <w:sz w:val="22"/>
          <w:szCs w:val="22"/>
        </w:rPr>
        <w:tab/>
        <w:t xml:space="preserve">     </w:t>
      </w:r>
      <w:r w:rsidR="00A516F9">
        <w:rPr>
          <w:rFonts w:ascii="Arial" w:hAnsi="Arial" w:cs="Arial"/>
          <w:b/>
          <w:sz w:val="22"/>
          <w:szCs w:val="22"/>
        </w:rPr>
        <w:t xml:space="preserve">                                           </w:t>
      </w:r>
      <w:r w:rsidR="008F68E8" w:rsidRPr="008342D6">
        <w:rPr>
          <w:rFonts w:ascii="Arial" w:hAnsi="Arial" w:cs="Arial"/>
          <w:b/>
          <w:sz w:val="22"/>
          <w:szCs w:val="22"/>
        </w:rPr>
        <w:t xml:space="preserve"> SANCION </w:t>
      </w:r>
      <w:r w:rsidR="00A516F9">
        <w:rPr>
          <w:rFonts w:ascii="Arial" w:hAnsi="Arial" w:cs="Arial"/>
          <w:b/>
          <w:sz w:val="22"/>
          <w:szCs w:val="22"/>
        </w:rPr>
        <w:t xml:space="preserve">  </w:t>
      </w:r>
      <w:r w:rsidR="008F68E8" w:rsidRPr="008342D6">
        <w:rPr>
          <w:rFonts w:ascii="Arial" w:hAnsi="Arial" w:cs="Arial"/>
          <w:b/>
          <w:sz w:val="22"/>
          <w:szCs w:val="22"/>
        </w:rPr>
        <w:t>(UMA)</w:t>
      </w:r>
    </w:p>
    <w:p w:rsidR="00380350" w:rsidRPr="008342D6" w:rsidRDefault="00380350" w:rsidP="008F68E8">
      <w:pPr>
        <w:autoSpaceDE w:val="0"/>
        <w:autoSpaceDN w:val="0"/>
        <w:adjustRightInd w:val="0"/>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04"/>
        <w:gridCol w:w="620"/>
        <w:gridCol w:w="705"/>
      </w:tblGrid>
      <w:tr w:rsidR="008F68E8" w:rsidRPr="008342D6" w:rsidTr="00A516F9">
        <w:tc>
          <w:tcPr>
            <w:tcW w:w="596"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904"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705"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c>
          <w:tcPr>
            <w:tcW w:w="596" w:type="dxa"/>
          </w:tcPr>
          <w:p w:rsidR="008F68E8" w:rsidRPr="008342D6" w:rsidRDefault="00380350" w:rsidP="008F68E8">
            <w:pPr>
              <w:jc w:val="both"/>
              <w:rPr>
                <w:rFonts w:ascii="Arial" w:hAnsi="Arial" w:cs="Arial"/>
                <w:sz w:val="22"/>
                <w:szCs w:val="22"/>
              </w:rPr>
            </w:pPr>
            <w:r>
              <w:rPr>
                <w:rFonts w:ascii="Arial" w:hAnsi="Arial" w:cs="Arial"/>
                <w:sz w:val="22"/>
                <w:szCs w:val="22"/>
              </w:rPr>
              <w:t>1</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596" w:type="dxa"/>
          </w:tcPr>
          <w:p w:rsidR="008F68E8" w:rsidRPr="008342D6" w:rsidRDefault="00380350" w:rsidP="008F68E8">
            <w:pPr>
              <w:jc w:val="both"/>
              <w:rPr>
                <w:rFonts w:ascii="Arial" w:hAnsi="Arial" w:cs="Arial"/>
                <w:sz w:val="22"/>
                <w:szCs w:val="22"/>
              </w:rPr>
            </w:pPr>
            <w:r>
              <w:rPr>
                <w:rFonts w:ascii="Arial" w:hAnsi="Arial" w:cs="Arial"/>
                <w:sz w:val="22"/>
                <w:szCs w:val="22"/>
              </w:rPr>
              <w:t>2</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2E6FF0" w:rsidP="008F68E8">
            <w:pPr>
              <w:jc w:val="both"/>
              <w:rPr>
                <w:rFonts w:ascii="Arial" w:hAnsi="Arial" w:cs="Arial"/>
                <w:sz w:val="22"/>
                <w:szCs w:val="22"/>
              </w:rPr>
            </w:pPr>
            <w:r>
              <w:rPr>
                <w:rFonts w:ascii="Arial" w:hAnsi="Arial" w:cs="Arial"/>
                <w:sz w:val="22"/>
                <w:szCs w:val="22"/>
                <w:lang w:val="es-419"/>
              </w:rPr>
              <w:t>3</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Arrojar objetos sólidos o líquidos, provocar riñas y/o participar en ellas, </w:t>
            </w:r>
            <w:r w:rsidR="00380350" w:rsidRPr="008342D6">
              <w:rPr>
                <w:rFonts w:ascii="Arial" w:hAnsi="Arial" w:cs="Arial"/>
                <w:sz w:val="22"/>
                <w:szCs w:val="22"/>
              </w:rPr>
              <w:t>en reuniones</w:t>
            </w:r>
            <w:r w:rsidRPr="008342D6">
              <w:rPr>
                <w:rFonts w:ascii="Arial" w:hAnsi="Arial" w:cs="Arial"/>
                <w:sz w:val="22"/>
                <w:szCs w:val="22"/>
              </w:rPr>
              <w:t xml:space="preserve"> o espectáculos públicos que alteren el orden o el bienestar común.</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596" w:type="dxa"/>
          </w:tcPr>
          <w:p w:rsidR="008F68E8" w:rsidRPr="008342D6" w:rsidRDefault="002E6FF0" w:rsidP="008F68E8">
            <w:pPr>
              <w:jc w:val="both"/>
              <w:rPr>
                <w:rFonts w:ascii="Arial" w:hAnsi="Arial" w:cs="Arial"/>
                <w:sz w:val="22"/>
                <w:szCs w:val="22"/>
              </w:rPr>
            </w:pPr>
            <w:r>
              <w:rPr>
                <w:rFonts w:ascii="Arial" w:hAnsi="Arial" w:cs="Arial"/>
                <w:sz w:val="22"/>
                <w:szCs w:val="22"/>
                <w:lang w:val="es-419"/>
              </w:rPr>
              <w:t>4</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5</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Realizar comercio ambulante sin permiso, licencia, concesión o autorización municipal.</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25</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6</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Realizar comercio ambulante con permiso, licencia, concesión o autorización fuera de los lugares y zonas establecidas en los mismos.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25</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7</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Organizar espectáculos y diversiones públicas en locales que no cumplan con los requisitos de seguridad establecidos en los reglamentos respectivos, de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8</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Acumular y/o vender localidades por parte de particulares ajenos al evento con fines de especulación comercial.</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9</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Efectuar pintas en fachadas de los edificios públicos o privados.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r w:rsidR="002E6FF0">
              <w:rPr>
                <w:rFonts w:ascii="Arial" w:hAnsi="Arial" w:cs="Arial"/>
                <w:sz w:val="22"/>
                <w:szCs w:val="22"/>
              </w:rPr>
              <w:t>0</w:t>
            </w:r>
            <w:r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Permitir que en las banquetas de su casa o predios se acumule basura o maleza.</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r w:rsidR="002E6FF0">
              <w:rPr>
                <w:rFonts w:ascii="Arial" w:hAnsi="Arial" w:cs="Arial"/>
                <w:sz w:val="22"/>
                <w:szCs w:val="22"/>
              </w:rPr>
              <w:t>1</w:t>
            </w:r>
            <w:r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Realizar volanteo o perifonear (altoparlante) sin permiso, licencia, concesión o autorización municipal.</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r w:rsidR="002E6FF0">
              <w:rPr>
                <w:rFonts w:ascii="Arial" w:hAnsi="Arial" w:cs="Arial"/>
                <w:sz w:val="22"/>
                <w:szCs w:val="22"/>
              </w:rPr>
              <w:t>2</w:t>
            </w:r>
            <w:r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Invadir las vías públicas sin permiso, con material o cualquier objeto que impida el paso libre a los transeúntes o vehículos.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XIII.- </w:t>
      </w:r>
      <w:r w:rsidRPr="008342D6">
        <w:rPr>
          <w:rFonts w:ascii="Arial" w:hAnsi="Arial" w:cs="Arial"/>
          <w:sz w:val="22"/>
          <w:szCs w:val="22"/>
        </w:rPr>
        <w:t>Por las faltas o infracciones contra la seguridad general se aplicarán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380350">
      <w:pPr>
        <w:autoSpaceDE w:val="0"/>
        <w:autoSpaceDN w:val="0"/>
        <w:adjustRightInd w:val="0"/>
        <w:ind w:left="1416"/>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t xml:space="preserve">       </w:t>
      </w:r>
      <w:r w:rsidR="00380350">
        <w:rPr>
          <w:rFonts w:ascii="Arial" w:hAnsi="Arial" w:cs="Arial"/>
          <w:b/>
          <w:sz w:val="22"/>
          <w:szCs w:val="22"/>
        </w:rPr>
        <w:tab/>
        <w:t xml:space="preserve">   </w:t>
      </w:r>
      <w:r w:rsidR="00A516F9">
        <w:rPr>
          <w:rFonts w:ascii="Arial" w:hAnsi="Arial" w:cs="Arial"/>
          <w:b/>
          <w:sz w:val="22"/>
          <w:szCs w:val="22"/>
        </w:rPr>
        <w:t xml:space="preserve">                                </w:t>
      </w:r>
      <w:r w:rsidR="00380350">
        <w:rPr>
          <w:rFonts w:ascii="Arial" w:hAnsi="Arial" w:cs="Arial"/>
          <w:b/>
          <w:sz w:val="22"/>
          <w:szCs w:val="22"/>
        </w:rPr>
        <w:t xml:space="preserve">  </w:t>
      </w:r>
      <w:r w:rsidRPr="008342D6">
        <w:rPr>
          <w:rFonts w:ascii="Arial" w:hAnsi="Arial" w:cs="Arial"/>
          <w:b/>
          <w:sz w:val="22"/>
          <w:szCs w:val="22"/>
        </w:rPr>
        <w:t>SANCION (UMA)</w:t>
      </w:r>
    </w:p>
    <w:p w:rsidR="00380350" w:rsidRPr="008342D6" w:rsidRDefault="00380350" w:rsidP="00380350">
      <w:pPr>
        <w:autoSpaceDE w:val="0"/>
        <w:autoSpaceDN w:val="0"/>
        <w:adjustRightInd w:val="0"/>
        <w:ind w:left="426"/>
        <w:jc w:val="both"/>
        <w:rPr>
          <w:rFonts w:ascii="Arial" w:hAnsi="Arial"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590"/>
        <w:gridCol w:w="708"/>
        <w:gridCol w:w="851"/>
      </w:tblGrid>
      <w:tr w:rsidR="008F68E8" w:rsidRPr="008342D6" w:rsidTr="00A516F9">
        <w:tc>
          <w:tcPr>
            <w:tcW w:w="774" w:type="dxa"/>
          </w:tcPr>
          <w:p w:rsidR="008F68E8" w:rsidRPr="008342D6" w:rsidRDefault="008F68E8" w:rsidP="00380350">
            <w:pPr>
              <w:jc w:val="both"/>
              <w:rPr>
                <w:rFonts w:ascii="Arial" w:hAnsi="Arial" w:cs="Arial"/>
                <w:b/>
                <w:sz w:val="22"/>
                <w:szCs w:val="22"/>
              </w:rPr>
            </w:pPr>
            <w:r w:rsidRPr="008342D6">
              <w:rPr>
                <w:rFonts w:ascii="Arial" w:hAnsi="Arial" w:cs="Arial"/>
                <w:b/>
                <w:sz w:val="22"/>
                <w:szCs w:val="22"/>
              </w:rPr>
              <w:t>No.</w:t>
            </w:r>
          </w:p>
        </w:tc>
        <w:tc>
          <w:tcPr>
            <w:tcW w:w="7590" w:type="dxa"/>
            <w:shd w:val="clear" w:color="auto" w:fill="auto"/>
          </w:tcPr>
          <w:p w:rsidR="008F68E8" w:rsidRPr="008342D6" w:rsidRDefault="008F68E8" w:rsidP="00380350">
            <w:pPr>
              <w:jc w:val="both"/>
              <w:rPr>
                <w:rFonts w:ascii="Arial" w:hAnsi="Arial" w:cs="Arial"/>
                <w:b/>
                <w:sz w:val="22"/>
                <w:szCs w:val="22"/>
              </w:rPr>
            </w:pPr>
            <w:r w:rsidRPr="008342D6">
              <w:rPr>
                <w:rFonts w:ascii="Arial" w:hAnsi="Arial" w:cs="Arial"/>
                <w:b/>
                <w:sz w:val="22"/>
                <w:szCs w:val="22"/>
              </w:rPr>
              <w:t>INFRACCION</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851" w:type="dxa"/>
          </w:tcPr>
          <w:p w:rsidR="008F68E8" w:rsidRPr="008342D6" w:rsidRDefault="008F68E8" w:rsidP="00380350">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c>
          <w:tcPr>
            <w:tcW w:w="774" w:type="dxa"/>
          </w:tcPr>
          <w:p w:rsidR="008F68E8" w:rsidRPr="008342D6" w:rsidRDefault="008F68E8" w:rsidP="00380350">
            <w:pPr>
              <w:tabs>
                <w:tab w:val="left" w:pos="996"/>
                <w:tab w:val="left" w:pos="6919"/>
                <w:tab w:val="left" w:pos="7915"/>
              </w:tabs>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590" w:type="dxa"/>
            <w:shd w:val="clear" w:color="auto" w:fill="auto"/>
          </w:tcPr>
          <w:p w:rsidR="008F68E8" w:rsidRPr="008342D6" w:rsidRDefault="008F68E8" w:rsidP="00380350">
            <w:pPr>
              <w:tabs>
                <w:tab w:val="left" w:pos="996"/>
                <w:tab w:val="left" w:pos="6919"/>
                <w:tab w:val="left" w:pos="7915"/>
              </w:tabs>
              <w:autoSpaceDE w:val="0"/>
              <w:autoSpaceDN w:val="0"/>
              <w:adjustRightInd w:val="0"/>
              <w:jc w:val="both"/>
              <w:rPr>
                <w:rFonts w:ascii="Arial" w:hAnsi="Arial" w:cs="Arial"/>
                <w:sz w:val="22"/>
                <w:szCs w:val="22"/>
                <w:highlight w:val="yellow"/>
              </w:rPr>
            </w:pPr>
            <w:r w:rsidRPr="008342D6">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20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8F68E8" w:rsidP="00380350">
            <w:pPr>
              <w:jc w:val="both"/>
              <w:rPr>
                <w:rFonts w:ascii="Arial" w:hAnsi="Arial" w:cs="Arial"/>
                <w:sz w:val="22"/>
                <w:szCs w:val="22"/>
              </w:rPr>
            </w:pPr>
            <w:r w:rsidRPr="008342D6">
              <w:rPr>
                <w:rFonts w:ascii="Arial" w:hAnsi="Arial" w:cs="Arial"/>
                <w:sz w:val="22"/>
                <w:szCs w:val="22"/>
              </w:rPr>
              <w:t>2.-</w:t>
            </w:r>
          </w:p>
        </w:tc>
        <w:tc>
          <w:tcPr>
            <w:tcW w:w="7590" w:type="dxa"/>
            <w:shd w:val="clear" w:color="auto" w:fill="auto"/>
          </w:tcPr>
          <w:p w:rsidR="008F68E8" w:rsidRPr="008342D6" w:rsidRDefault="008F68E8" w:rsidP="00380350">
            <w:pPr>
              <w:jc w:val="both"/>
              <w:rPr>
                <w:rFonts w:ascii="Arial" w:hAnsi="Arial" w:cs="Arial"/>
                <w:sz w:val="22"/>
                <w:szCs w:val="22"/>
                <w:highlight w:val="yellow"/>
              </w:rPr>
            </w:pPr>
            <w:r w:rsidRPr="008342D6">
              <w:rPr>
                <w:rFonts w:ascii="Arial" w:hAnsi="Arial" w:cs="Arial"/>
                <w:sz w:val="22"/>
                <w:szCs w:val="22"/>
              </w:rPr>
              <w:t>Causar falsas alarmas o asumir actitudes en lugares o espectáculos públicos que provoquen o tengan por objeto infundir pánico o temor entre los presentes.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3.-</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highlight w:val="yellow"/>
              </w:rPr>
            </w:pPr>
            <w:r w:rsidRPr="008342D6">
              <w:rPr>
                <w:rFonts w:ascii="Arial" w:hAnsi="Arial" w:cs="Arial"/>
                <w:sz w:val="22"/>
                <w:szCs w:val="22"/>
              </w:rPr>
              <w:t xml:space="preserve">Detonar cohetes, encender fuegos artificiales o usar explosivos o sustancias peligrosas en la vía pública sin autorización de la autoridad competente.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774" w:type="dxa"/>
          </w:tcPr>
          <w:p w:rsidR="008F68E8" w:rsidRPr="008342D6" w:rsidRDefault="008F68E8" w:rsidP="00380350">
            <w:pPr>
              <w:jc w:val="both"/>
              <w:rPr>
                <w:rFonts w:ascii="Arial" w:hAnsi="Arial" w:cs="Arial"/>
                <w:sz w:val="22"/>
                <w:szCs w:val="22"/>
              </w:rPr>
            </w:pPr>
            <w:r w:rsidRPr="008342D6">
              <w:rPr>
                <w:rFonts w:ascii="Arial" w:hAnsi="Arial" w:cs="Arial"/>
                <w:sz w:val="22"/>
                <w:szCs w:val="22"/>
              </w:rPr>
              <w:t>4.-</w:t>
            </w:r>
          </w:p>
        </w:tc>
        <w:tc>
          <w:tcPr>
            <w:tcW w:w="7590" w:type="dxa"/>
            <w:shd w:val="clear" w:color="auto" w:fill="auto"/>
          </w:tcPr>
          <w:p w:rsidR="008F68E8" w:rsidRPr="008342D6" w:rsidRDefault="008F68E8" w:rsidP="00380350">
            <w:pPr>
              <w:jc w:val="both"/>
              <w:rPr>
                <w:rFonts w:ascii="Arial" w:hAnsi="Arial" w:cs="Arial"/>
                <w:sz w:val="22"/>
                <w:szCs w:val="22"/>
                <w:highlight w:val="yellow"/>
              </w:rPr>
            </w:pPr>
            <w:r w:rsidRPr="008342D6">
              <w:rPr>
                <w:rFonts w:ascii="Arial" w:hAnsi="Arial" w:cs="Arial"/>
                <w:sz w:val="22"/>
                <w:szCs w:val="22"/>
              </w:rPr>
              <w:t>Hacer fogatas o utilizar combustibles o sustancias peligrosas en lugares en que no se encuentre permitido.</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774" w:type="dxa"/>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5.-</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highlight w:val="yellow"/>
              </w:rPr>
            </w:pPr>
            <w:r w:rsidRPr="008342D6">
              <w:rPr>
                <w:rFonts w:ascii="Arial" w:hAnsi="Arial" w:cs="Arial"/>
                <w:sz w:val="22"/>
                <w:szCs w:val="22"/>
              </w:rPr>
              <w:t>Transportar por lugares públicos o poseer animales sin tomar las medidas de seguridad e higiene necesarias.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15</w:t>
            </w:r>
          </w:p>
        </w:tc>
      </w:tr>
      <w:tr w:rsidR="008F68E8" w:rsidRPr="008342D6" w:rsidTr="00A516F9">
        <w:tc>
          <w:tcPr>
            <w:tcW w:w="774" w:type="dxa"/>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6.-</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Disparar armas de fuego en celebraciones y/o provocar escándalo, pánico o   temor en las personas por esa conducta.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150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7</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Entrar sin autorización a zonas o lugares de acceso prohibido en los centros de espectáculos</w:t>
            </w:r>
            <w:r w:rsidRPr="008342D6">
              <w:rPr>
                <w:rFonts w:ascii="Arial" w:hAnsi="Arial" w:cs="Arial"/>
                <w:b/>
                <w:sz w:val="22"/>
                <w:szCs w:val="22"/>
              </w:rPr>
              <w:t xml:space="preserve">, </w:t>
            </w:r>
            <w:r w:rsidRPr="008342D6">
              <w:rPr>
                <w:rFonts w:ascii="Arial" w:hAnsi="Arial" w:cs="Arial"/>
                <w:sz w:val="22"/>
                <w:szCs w:val="22"/>
              </w:rPr>
              <w:t xml:space="preserve">diversiones o recreo y/o en eventos privados.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15</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8</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9</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Derramar o provocar el derrame de sustancias peligrosas, combustibles u objetos que dañen la cinta asfáltica.</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7</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10</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Causar incendios por colisión o uso de vehículos.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11</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Cruzar una vialidad sin utilizar los accesos o puentes peatonales.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2</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12</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Participar de cualquier forma en carreras de caballos, peleas de perros, peleas de gallos o juegos de azar que se celebren sin los permisos correspondientes.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13</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Quemar llantas y basura.</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14</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Vender fuegos pirotécnicos sin autorización.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20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15</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Poseer dentro de la mancha urbana, ganado mayor o menor de cualquier raza.</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50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XIV.- </w:t>
      </w:r>
      <w:r w:rsidRPr="008342D6">
        <w:rPr>
          <w:rFonts w:ascii="Arial" w:hAnsi="Arial" w:cs="Arial"/>
          <w:sz w:val="22"/>
          <w:szCs w:val="22"/>
        </w:rPr>
        <w:t>Por las faltas o infracciones que atentan contra la integridad moral del individuo y de la familia se aplicaran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80350">
      <w:pPr>
        <w:autoSpaceDE w:val="0"/>
        <w:autoSpaceDN w:val="0"/>
        <w:adjustRightInd w:val="0"/>
        <w:ind w:left="1416" w:firstLine="708"/>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SANCION (UMA)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68"/>
        <w:gridCol w:w="709"/>
        <w:gridCol w:w="705"/>
      </w:tblGrid>
      <w:tr w:rsidR="008F68E8" w:rsidRPr="008342D6" w:rsidTr="00A516F9">
        <w:tc>
          <w:tcPr>
            <w:tcW w:w="596"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68"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709" w:type="dxa"/>
            <w:shd w:val="clear" w:color="auto" w:fill="auto"/>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MIN</w:t>
            </w:r>
          </w:p>
        </w:tc>
        <w:tc>
          <w:tcPr>
            <w:tcW w:w="705" w:type="dxa"/>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MAX</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1</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2</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Permitir o tolerar el ingreso, asistencia o permanencia de menores de edad en sitios o lugares no autorizados para ellos.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3</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Vender bebidas alcohólicas, cigarros, tabaco y sus derivados, sustancias psicotrópicas y/o inhalantes a menores de edad.</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4</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Publicitar la venta o exhibición de pornografía.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5</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Cometer actos con la intención de atentar contra la moral de las personas.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6</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Fumar en lugares prohibidos.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XV.- </w:t>
      </w:r>
      <w:r w:rsidRPr="008342D6">
        <w:rPr>
          <w:rFonts w:ascii="Arial" w:hAnsi="Arial" w:cs="Arial"/>
          <w:sz w:val="22"/>
          <w:szCs w:val="22"/>
        </w:rPr>
        <w:t>Por las faltas o infracciones contra la propiedad pública se aplicarán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F63405">
      <w:pPr>
        <w:autoSpaceDE w:val="0"/>
        <w:autoSpaceDN w:val="0"/>
        <w:adjustRightInd w:val="0"/>
        <w:ind w:left="708" w:firstLine="708"/>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Pr="008342D6">
        <w:rPr>
          <w:rFonts w:ascii="Arial" w:hAnsi="Arial" w:cs="Arial"/>
          <w:b/>
          <w:sz w:val="22"/>
          <w:szCs w:val="22"/>
        </w:rPr>
        <w:tab/>
      </w:r>
      <w:r w:rsidRPr="008342D6">
        <w:rPr>
          <w:rFonts w:ascii="Arial" w:hAnsi="Arial" w:cs="Arial"/>
          <w:b/>
          <w:sz w:val="22"/>
          <w:szCs w:val="22"/>
        </w:rPr>
        <w:tab/>
        <w:t xml:space="preserve">   SANCION (UMA)</w:t>
      </w:r>
    </w:p>
    <w:p w:rsidR="00A516F9" w:rsidRDefault="00A516F9" w:rsidP="00F63405">
      <w:pPr>
        <w:autoSpaceDE w:val="0"/>
        <w:autoSpaceDN w:val="0"/>
        <w:adjustRightInd w:val="0"/>
        <w:ind w:left="708" w:firstLine="708"/>
        <w:jc w:val="both"/>
        <w:rPr>
          <w:rFonts w:ascii="Arial" w:hAnsi="Arial" w:cs="Arial"/>
          <w:b/>
          <w:sz w:val="22"/>
          <w:szCs w:val="22"/>
        </w:rPr>
      </w:pPr>
    </w:p>
    <w:p w:rsidR="007E7437" w:rsidRPr="008342D6" w:rsidRDefault="007E7437" w:rsidP="008F68E8">
      <w:pPr>
        <w:autoSpaceDE w:val="0"/>
        <w:autoSpaceDN w:val="0"/>
        <w:adjustRightInd w:val="0"/>
        <w:jc w:val="both"/>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93"/>
        <w:gridCol w:w="709"/>
        <w:gridCol w:w="709"/>
      </w:tblGrid>
      <w:tr w:rsidR="008F68E8" w:rsidRPr="008342D6" w:rsidTr="00A516F9">
        <w:tc>
          <w:tcPr>
            <w:tcW w:w="571"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93"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709" w:type="dxa"/>
            <w:shd w:val="clear" w:color="auto" w:fill="auto"/>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MIN</w:t>
            </w:r>
          </w:p>
        </w:tc>
        <w:tc>
          <w:tcPr>
            <w:tcW w:w="709" w:type="dxa"/>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MAX</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destruir o remover señales de tránsito o cualquier otro señalamiento oficial.</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Maltratar o hacer uso indebido de buzones y otros señalamientos oficiales.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Destruir o maltratar luminarias del alumbrado público.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o utilizar hidrantes sin justificación alguna.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destruir o remover muebles o inmuebles de propiedad pública.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7.-</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8.-</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Por utilizar la vía pública sin permiso, para la preparación de mezclas que se requieran en cualquier construcción.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XVI.- </w:t>
      </w:r>
      <w:r w:rsidRPr="008342D6">
        <w:rPr>
          <w:rFonts w:ascii="Arial" w:hAnsi="Arial" w:cs="Arial"/>
          <w:sz w:val="22"/>
          <w:szCs w:val="22"/>
        </w:rPr>
        <w:t>Por las faltas o infracciones que atentan contra la salubridad y el ornato público se aplicarán sanciones en Unidades de Medida y Actualización (UMA):</w:t>
      </w:r>
    </w:p>
    <w:p w:rsidR="008F68E8" w:rsidRDefault="008F68E8" w:rsidP="008F68E8">
      <w:pPr>
        <w:autoSpaceDE w:val="0"/>
        <w:autoSpaceDN w:val="0"/>
        <w:adjustRightInd w:val="0"/>
        <w:jc w:val="both"/>
        <w:rPr>
          <w:rFonts w:ascii="Arial" w:hAnsi="Arial" w:cs="Arial"/>
          <w:sz w:val="22"/>
          <w:szCs w:val="22"/>
        </w:rPr>
      </w:pPr>
    </w:p>
    <w:p w:rsidR="008F68E8" w:rsidRDefault="008F68E8" w:rsidP="00C32939">
      <w:pPr>
        <w:autoSpaceDE w:val="0"/>
        <w:autoSpaceDN w:val="0"/>
        <w:adjustRightInd w:val="0"/>
        <w:ind w:left="851" w:hanging="709"/>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00A516F9">
        <w:rPr>
          <w:rFonts w:ascii="Arial" w:hAnsi="Arial" w:cs="Arial"/>
          <w:b/>
          <w:sz w:val="22"/>
          <w:szCs w:val="22"/>
        </w:rPr>
        <w:t xml:space="preserve">                                        </w:t>
      </w:r>
      <w:r w:rsidRPr="008342D6">
        <w:rPr>
          <w:rFonts w:ascii="Arial" w:hAnsi="Arial" w:cs="Arial"/>
          <w:b/>
          <w:sz w:val="22"/>
          <w:szCs w:val="22"/>
        </w:rPr>
        <w:t>SANCION (UMA)</w:t>
      </w:r>
    </w:p>
    <w:p w:rsidR="007E7437" w:rsidRPr="008342D6" w:rsidRDefault="007E7437" w:rsidP="008F68E8">
      <w:pPr>
        <w:autoSpaceDE w:val="0"/>
        <w:autoSpaceDN w:val="0"/>
        <w:adjustRightInd w:val="0"/>
        <w:jc w:val="both"/>
        <w:rPr>
          <w:rFonts w:ascii="Arial" w:hAnsi="Arial" w:cs="Arial"/>
          <w:b/>
          <w:sz w:val="22"/>
          <w:szCs w:val="22"/>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92"/>
        <w:gridCol w:w="620"/>
        <w:gridCol w:w="705"/>
      </w:tblGrid>
      <w:tr w:rsidR="008F68E8" w:rsidRPr="008342D6" w:rsidTr="00A516F9">
        <w:trPr>
          <w:jc w:val="center"/>
        </w:trPr>
        <w:tc>
          <w:tcPr>
            <w:tcW w:w="571"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92"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705"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Remover o cortar sin autorización, césped, flores, árboles y otros objetos de ornato en sitios públicos.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Arrojar a la vía pública animales muertos, escombros, sustancias fétidas o peligrosas o verter aguas sucias, nocivas o contaminadas.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 xml:space="preserve">Realizar las necesidades fisiológicas en los lugares no autorizados.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rPr>
          <w:trHeight w:val="428"/>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Desviar, retener, ensuciar o contaminar las corrientes de agua de los manantiales, fuentes, acueductos, tuberías, cauces de arroyo, ríos o abrevaderos.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Incumplir con el depósito y retiro de basura en los términos de los ordenamientos aplicables a la materia.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Expender al público comestibles, bebidas o medicinas en estado de descomposición y productos no aptos para consumo humano.</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bl>
    <w:p w:rsidR="00A62593" w:rsidRDefault="00A62593"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XVII.- </w:t>
      </w:r>
      <w:r w:rsidRPr="008342D6">
        <w:rPr>
          <w:rFonts w:ascii="Arial" w:hAnsi="Arial" w:cs="Arial"/>
          <w:sz w:val="22"/>
          <w:szCs w:val="22"/>
        </w:rPr>
        <w:t>Por las faltas contra la seguridad, tranquilidad y propiedades de las personas, se aplicarán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t xml:space="preserve">       </w:t>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Pr="008342D6">
        <w:rPr>
          <w:rFonts w:ascii="Arial" w:hAnsi="Arial" w:cs="Arial"/>
          <w:b/>
          <w:sz w:val="22"/>
          <w:szCs w:val="22"/>
        </w:rPr>
        <w:t>SANCION</w:t>
      </w:r>
      <w:r w:rsidR="00C32939">
        <w:rPr>
          <w:rFonts w:ascii="Arial" w:hAnsi="Arial" w:cs="Arial"/>
          <w:b/>
          <w:sz w:val="22"/>
          <w:szCs w:val="22"/>
        </w:rPr>
        <w:t xml:space="preserve">    </w:t>
      </w:r>
      <w:r w:rsidRPr="008342D6">
        <w:rPr>
          <w:rFonts w:ascii="Arial" w:hAnsi="Arial" w:cs="Arial"/>
          <w:b/>
          <w:sz w:val="22"/>
          <w:szCs w:val="22"/>
        </w:rPr>
        <w:t xml:space="preserve"> (UMA)</w:t>
      </w:r>
    </w:p>
    <w:p w:rsidR="00C32939" w:rsidRPr="008342D6" w:rsidRDefault="00C32939" w:rsidP="008F68E8">
      <w:pPr>
        <w:autoSpaceDE w:val="0"/>
        <w:autoSpaceDN w:val="0"/>
        <w:adjustRightInd w:val="0"/>
        <w:jc w:val="both"/>
        <w:rPr>
          <w:rFonts w:ascii="Arial" w:hAnsi="Arial" w:cs="Arial"/>
          <w:b/>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92"/>
        <w:gridCol w:w="851"/>
        <w:gridCol w:w="850"/>
      </w:tblGrid>
      <w:tr w:rsidR="008F68E8" w:rsidRPr="008342D6" w:rsidTr="00A516F9">
        <w:tc>
          <w:tcPr>
            <w:tcW w:w="571"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92"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850"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Incitar a un perro o a cualquier otro animal para que ataque.</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Acudir a lugares públicos con animales sin las medidas de seguridad adecuadas, en cuyo caso se aplicarán las sanciones contenidas en los ordenamientos aplicables.</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571"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3</w:t>
            </w:r>
            <w:r w:rsidR="008F68E8" w:rsidRPr="008342D6">
              <w:rPr>
                <w:rFonts w:ascii="Arial" w:hAnsi="Arial" w:cs="Arial"/>
                <w:sz w:val="22"/>
                <w:szCs w:val="22"/>
              </w:rPr>
              <w:t>.-</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Dirigirse a una persona con frases o ademanes incorrectos, asediarle o impedir su libertad de acción, sin legítima causa en cualquier forma.</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71"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4</w:t>
            </w:r>
            <w:r w:rsidR="008F68E8" w:rsidRPr="008342D6">
              <w:rPr>
                <w:rFonts w:ascii="Arial" w:hAnsi="Arial" w:cs="Arial"/>
                <w:sz w:val="22"/>
                <w:szCs w:val="22"/>
              </w:rPr>
              <w:t>.-</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pintar o ensuciar los bienes muebles e inmuebles de propiedad particular.</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571"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5</w:t>
            </w:r>
            <w:r w:rsidR="008F68E8" w:rsidRPr="008342D6">
              <w:rPr>
                <w:rFonts w:ascii="Arial" w:hAnsi="Arial" w:cs="Arial"/>
                <w:sz w:val="22"/>
                <w:szCs w:val="22"/>
              </w:rPr>
              <w:t>.-</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Por captura de perro y traslado al centro antirrábico.</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XVIII.-</w:t>
      </w:r>
      <w:r w:rsidRPr="008342D6">
        <w:rPr>
          <w:rFonts w:ascii="Arial" w:hAnsi="Arial" w:cs="Arial"/>
          <w:sz w:val="22"/>
          <w:szCs w:val="22"/>
        </w:rPr>
        <w:t>Por las faltas contra la autoridad, se aplicarán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00C32939">
        <w:rPr>
          <w:rFonts w:ascii="Arial" w:hAnsi="Arial" w:cs="Arial"/>
          <w:b/>
          <w:sz w:val="22"/>
          <w:szCs w:val="22"/>
        </w:rPr>
        <w:t xml:space="preserve">                                                          </w:t>
      </w:r>
      <w:r w:rsidRPr="008342D6">
        <w:rPr>
          <w:rFonts w:ascii="Arial" w:hAnsi="Arial" w:cs="Arial"/>
          <w:b/>
          <w:sz w:val="22"/>
          <w:szCs w:val="22"/>
        </w:rPr>
        <w:t xml:space="preserve"> SANCION (UMA)</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496"/>
        <w:gridCol w:w="1130"/>
        <w:gridCol w:w="851"/>
      </w:tblGrid>
      <w:tr w:rsidR="008F68E8" w:rsidRPr="008342D6" w:rsidTr="00C32939">
        <w:tc>
          <w:tcPr>
            <w:tcW w:w="355" w:type="pct"/>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3673" w:type="pct"/>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417" w:type="pct"/>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C32939">
        <w:tc>
          <w:tcPr>
            <w:tcW w:w="355" w:type="pct"/>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Resistirse al arresto.</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355" w:type="pct"/>
          </w:tcPr>
          <w:p w:rsidR="008F68E8" w:rsidRPr="008342D6" w:rsidRDefault="007E7437" w:rsidP="008F68E8">
            <w:pPr>
              <w:autoSpaceDE w:val="0"/>
              <w:autoSpaceDN w:val="0"/>
              <w:adjustRightInd w:val="0"/>
              <w:jc w:val="both"/>
              <w:rPr>
                <w:rFonts w:ascii="Arial" w:hAnsi="Arial" w:cs="Arial"/>
                <w:sz w:val="22"/>
                <w:szCs w:val="22"/>
              </w:rPr>
            </w:pPr>
            <w:r>
              <w:rPr>
                <w:rFonts w:ascii="Arial" w:hAnsi="Arial" w:cs="Arial"/>
                <w:sz w:val="22"/>
                <w:szCs w:val="22"/>
              </w:rPr>
              <w:t>2</w:t>
            </w:r>
            <w:r w:rsidR="008F68E8" w:rsidRPr="008342D6">
              <w:rPr>
                <w:rFonts w:ascii="Arial" w:hAnsi="Arial" w:cs="Arial"/>
                <w:sz w:val="22"/>
                <w:szCs w:val="22"/>
              </w:rPr>
              <w:t>.-</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Abandonar un lugar después de cometer una infracción.</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355" w:type="pct"/>
          </w:tcPr>
          <w:p w:rsidR="008F68E8" w:rsidRPr="008342D6" w:rsidRDefault="007E7437" w:rsidP="008F68E8">
            <w:pPr>
              <w:autoSpaceDE w:val="0"/>
              <w:autoSpaceDN w:val="0"/>
              <w:adjustRightInd w:val="0"/>
              <w:jc w:val="both"/>
              <w:rPr>
                <w:rFonts w:ascii="Arial" w:hAnsi="Arial" w:cs="Arial"/>
                <w:sz w:val="22"/>
                <w:szCs w:val="22"/>
              </w:rPr>
            </w:pPr>
            <w:r>
              <w:rPr>
                <w:rFonts w:ascii="Arial" w:hAnsi="Arial" w:cs="Arial"/>
                <w:sz w:val="22"/>
                <w:szCs w:val="22"/>
              </w:rPr>
              <w:t>3</w:t>
            </w:r>
            <w:r w:rsidR="008F68E8" w:rsidRPr="008342D6">
              <w:rPr>
                <w:rFonts w:ascii="Arial" w:hAnsi="Arial" w:cs="Arial"/>
                <w:sz w:val="22"/>
                <w:szCs w:val="22"/>
              </w:rPr>
              <w:t>.-</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Obstruir la detención de una persona.</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355" w:type="pct"/>
          </w:tcPr>
          <w:p w:rsidR="008F68E8" w:rsidRPr="008342D6" w:rsidRDefault="007E7437" w:rsidP="008F68E8">
            <w:pPr>
              <w:autoSpaceDE w:val="0"/>
              <w:autoSpaceDN w:val="0"/>
              <w:adjustRightInd w:val="0"/>
              <w:jc w:val="both"/>
              <w:rPr>
                <w:rFonts w:ascii="Arial" w:hAnsi="Arial" w:cs="Arial"/>
                <w:sz w:val="22"/>
                <w:szCs w:val="22"/>
              </w:rPr>
            </w:pPr>
            <w:r>
              <w:rPr>
                <w:rFonts w:ascii="Arial" w:hAnsi="Arial" w:cs="Arial"/>
                <w:sz w:val="22"/>
                <w:szCs w:val="22"/>
              </w:rPr>
              <w:t>4</w:t>
            </w:r>
            <w:r w:rsidR="008F68E8" w:rsidRPr="008342D6">
              <w:rPr>
                <w:rFonts w:ascii="Arial" w:hAnsi="Arial" w:cs="Arial"/>
                <w:sz w:val="22"/>
                <w:szCs w:val="22"/>
              </w:rPr>
              <w:t>.-</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Interferir de cualquier forma en las labores policiales. </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XIX.-</w:t>
      </w:r>
      <w:r w:rsidRPr="008342D6">
        <w:rPr>
          <w:rFonts w:ascii="Arial" w:hAnsi="Arial" w:cs="Arial"/>
          <w:sz w:val="22"/>
          <w:szCs w:val="22"/>
        </w:rPr>
        <w:t>Por las sanciones cometidas al Reglamento vigente municipal de Tránsito:</w:t>
      </w:r>
    </w:p>
    <w:p w:rsidR="008F68E8" w:rsidRDefault="008F68E8" w:rsidP="008F68E8">
      <w:pPr>
        <w:autoSpaceDE w:val="0"/>
        <w:autoSpaceDN w:val="0"/>
        <w:adjustRightInd w:val="0"/>
        <w:jc w:val="both"/>
        <w:rPr>
          <w:rFonts w:ascii="Arial" w:hAnsi="Arial" w:cs="Arial"/>
          <w:sz w:val="22"/>
          <w:szCs w:val="22"/>
        </w:rPr>
      </w:pPr>
    </w:p>
    <w:p w:rsidR="008F68E8" w:rsidRDefault="008F68E8" w:rsidP="00C32939">
      <w:pPr>
        <w:autoSpaceDE w:val="0"/>
        <w:autoSpaceDN w:val="0"/>
        <w:adjustRightInd w:val="0"/>
        <w:ind w:left="2124" w:hanging="2124"/>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00C32939">
        <w:rPr>
          <w:rFonts w:ascii="Arial" w:hAnsi="Arial" w:cs="Arial"/>
          <w:b/>
          <w:sz w:val="22"/>
          <w:szCs w:val="22"/>
        </w:rPr>
        <w:t xml:space="preserve">                                                       </w:t>
      </w:r>
      <w:r w:rsidRPr="008342D6">
        <w:rPr>
          <w:rFonts w:ascii="Arial" w:hAnsi="Arial" w:cs="Arial"/>
          <w:b/>
          <w:sz w:val="22"/>
          <w:szCs w:val="22"/>
        </w:rPr>
        <w:t>SANCION (UMA)</w:t>
      </w:r>
    </w:p>
    <w:p w:rsidR="00C32939" w:rsidRPr="008342D6" w:rsidRDefault="00C32939" w:rsidP="00C32939">
      <w:pPr>
        <w:autoSpaceDE w:val="0"/>
        <w:autoSpaceDN w:val="0"/>
        <w:adjustRightInd w:val="0"/>
        <w:ind w:left="2124" w:hanging="2124"/>
        <w:jc w:val="both"/>
        <w:rPr>
          <w:rFonts w:ascii="Arial" w:hAnsi="Arial" w:cs="Arial"/>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782"/>
        <w:gridCol w:w="709"/>
        <w:gridCol w:w="851"/>
      </w:tblGrid>
      <w:tr w:rsidR="008F68E8" w:rsidRPr="008342D6" w:rsidTr="00C32939">
        <w:tc>
          <w:tcPr>
            <w:tcW w:w="718"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82"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851"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C32939">
        <w:tc>
          <w:tcPr>
            <w:tcW w:w="718"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con una sola placa.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la calcomanía del refrendo.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que dañe el pavimento.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cuya carga ponga en peligro a las personas.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no registrado.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placas de circulación o placas anteriores.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y el conductor sin licencia.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Conducir un vehículo que no cuenta con la tarjeta de circulación.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con placas imitadas, simuladas o alteradas.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10.-</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con placas ocultas, semiocultas o en general en un lugar distinto al que corresponda.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Autorizar el uso de un vehículo a persona sin licencia.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highlight w:val="yellow"/>
              </w:rPr>
            </w:pPr>
            <w:r w:rsidRPr="008342D6">
              <w:rPr>
                <w:rFonts w:ascii="Arial" w:hAnsi="Arial" w:cs="Arial"/>
                <w:sz w:val="22"/>
                <w:szCs w:val="22"/>
              </w:rPr>
              <w:t>12.-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Circular un vehículo público sin seguro de daños contra terceros.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Conducir un vehículo a mayor velocidad de la permitida.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11</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Provocar accidente vehicular.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11</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Obstruir el transito vial sin autorización.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16.-</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en contra del tránsito.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17.-</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Formando con un vehículo doble fila sin justificación.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18.-</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a alta velocidad compitiendo con otro vehículo.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19.-</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el cinturón de seguridad conductor y/o acompañante.</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20.-</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el cinturón de seguridad servidor público y/o acompañante.</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Usar equipo en el vehículo, que impida escuchar sonido de emergencia.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Manejar un vehículo y no respetar señalamiento de tránsito.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respetar semáforo.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Circular en sentido contrario.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Circular con vidrio polarizado que impida visión al exterior.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26.-</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Llevar en el vehículo carga mal sujeta o sin sujetar.</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27.-</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Llevar en el vehículo carga sobresaliente sin abanderamiento.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28.-</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sobre la banqueta.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12</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29.-</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Virar a la izquierda donde no se permite.</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30.-</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guardar distancia de seguridad entre vehículos.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ceder el paso en vía principal.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Circular invadiendo el carril contrario.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Dar vuelta en “u” en un lugar prohibido.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No ceder el paso en intersección.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ceder el paso a vehículos de emergencia.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Transitar a más de 50 Km./h donde no exista señalamiento.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Transitar con luces de alta intensidad en la zona urbana.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Rebasar un vehículo sin precaución o rebasar por derecha.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No hacer alto en vía de ferrocarril.</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Abandonar el lugar del accidente vehicular.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41.-</w:t>
            </w:r>
          </w:p>
          <w:p w:rsidR="008F68E8" w:rsidRPr="008342D6" w:rsidRDefault="008F68E8" w:rsidP="008F68E8">
            <w:pPr>
              <w:jc w:val="both"/>
              <w:rPr>
                <w:rFonts w:ascii="Arial" w:hAnsi="Arial" w:cs="Arial"/>
                <w:sz w:val="22"/>
                <w:szCs w:val="22"/>
                <w:highlight w:val="yellow"/>
              </w:rPr>
            </w:pP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Sujetar o hacer uso de aparatos de comunicación como teléfonos celulares, auxiliares o similares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Conducir a más de 30 Km/h en zonas escolares y hospitales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sin precaución al rebasar vehículos escolares.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ceder el paso a peatones en zona escolar.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respetar señales en zonas escolares.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en tercer grado de estado de ebriedad.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128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en segundo grado de estado de ebriedad.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en primer grado de estado de ebriedad.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72</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con aliento alcohólico.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ingiriendo bebidas alcohólicas.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bajo el influjo de sustancias psicotrópicas.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por la vía que no corresponda.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con un menor acompañante en la parte delantera del vehículo.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54.-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con objetos o materiales que obstruyan la visibilidad y el manejo del conductor.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ochavo.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de manera incorrecta.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lugar prohibido.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58.-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mayor tiempo al permitido en áreas que expresamente se determine.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a la izquierda en calles de doble circulación.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batería en lugares no permitidos.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doble fila.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sobre la banqueta obstruyendo la circulación de los transeúntes.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zona peatonal.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64.-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más tiempo del necesario en lugar no autorizado para una reparación simple.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lugar de ascenso y descenso de pasaje.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interrumpiendo la circulación.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Los autobuses foráneos que se estacionen fuera de la terminal.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frente a hidrantes.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frente a puertas de hoteles y teatros.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lugares destinados para carga y descarga.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frente a entrada de acceso vehicular.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sin guardar la distancia de señalamiento o impedir su visibilidad.</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en la intersección de calle o a menos de 5 metros de la misma.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sobre puentes o al interior de un túnel.</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sobre o próximo a vía férrea.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76.-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en áreas con parquímetros sin cubrir el importe que corresponda.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a más de 30 cm. De la acera.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un lugar que dificulte la visibilidad e intersección.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invadiendo dos cajones.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retirar vehículos descompuestos o en desuso de la vía pública.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Reparar el vehículo en la vía pública.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82.-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áreas exclusivas o reservadas para vehículos de personas con discapacidad.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bCs/>
                <w:sz w:val="22"/>
                <w:szCs w:val="22"/>
              </w:rPr>
              <w:t>Por no respetar la orden del agente de tránsito por medio del silbato.</w:t>
            </w:r>
            <w:r w:rsidRPr="008342D6">
              <w:rPr>
                <w:rFonts w:ascii="Arial" w:hAnsi="Arial" w:cs="Arial"/>
                <w:sz w:val="22"/>
                <w:szCs w:val="22"/>
              </w:rPr>
              <w:t xml:space="preserv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la señal del alto.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las señales de tránsito.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hacer caso omiso a las sirenas de emergencia.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la señal de la luz roja del semáforo.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el paso de peatones.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que cuenta con un solo faro.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espejo retrovisor.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luz roja posterior.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Manejar un vehículo que no tiene frenos.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12</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que no tiene limpia parabrisas.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94.-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que tiene cadenas en llantas en zona pavimentadas sin justificación.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luz roja de frenado.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luces o con luces prohibidas.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con falta de luz en placa posterior.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al cual no le funcionan las direccionales.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con frenos en mal estado.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con falta de silenciador de escape.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Transportar a más de tres personas en cabina.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Transportar explosivos sin la debida autorización.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Transportar personas en las cajas de los vehículos de carga, sin precaución.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Atropellar a un peatón.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Inhalar sustancias toxicas.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Ejercer el exhibicionismo.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Ejercer la vagancia (pedigüeño).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Ejercer la prostitución sin registro.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Menor en vehículo sin compañía de un adulto.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Menor recién nacido y hasta de 5 años que no cuente con asiento especial para el transporte en vehículo.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rPr>
          <w:trHeight w:val="57"/>
        </w:trPr>
        <w:tc>
          <w:tcPr>
            <w:tcW w:w="718" w:type="dxa"/>
          </w:tcPr>
          <w:p w:rsidR="008F68E8" w:rsidRPr="008342D6" w:rsidRDefault="008F68E8" w:rsidP="008F68E8">
            <w:pPr>
              <w:jc w:val="both"/>
              <w:rPr>
                <w:rFonts w:ascii="Arial" w:hAnsi="Arial" w:cs="Arial"/>
                <w:sz w:val="22"/>
                <w:szCs w:val="22"/>
                <w:highlight w:val="yellow"/>
              </w:rPr>
            </w:pPr>
            <w:r w:rsidRPr="008342D6">
              <w:rPr>
                <w:rFonts w:ascii="Arial" w:hAnsi="Arial" w:cs="Arial"/>
                <w:sz w:val="22"/>
                <w:szCs w:val="22"/>
              </w:rPr>
              <w:t>111.-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Permitir quienes ejercen la patria potestad el uso de vehículos a menores de 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Conductor de vehículo motor que no respete los derechos viales, ciclistas y motociclistas.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motocicleta y bicicleta sin casco protector.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17</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Llevar la carga que afecte la visión o el equilibrio.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Conductor con bicicleta que no cuente con faro de luz delantera y reflejantes posteriores que no cumpla con los reglamentos de tránsito.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solicitar la intervención de la autoridad de tránsito en caso de accidente o choque.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Falta de constancias de anticontaminantes y engomado de revisado mecánico y ecológico vigente.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tcPr>
          <w:p w:rsidR="008F68E8" w:rsidRPr="008342D6" w:rsidRDefault="008F68E8" w:rsidP="008F68E8">
            <w:pPr>
              <w:tabs>
                <w:tab w:val="left" w:pos="195"/>
              </w:tabs>
              <w:jc w:val="both"/>
              <w:rPr>
                <w:rFonts w:ascii="Arial" w:hAnsi="Arial" w:cs="Arial"/>
                <w:sz w:val="22"/>
                <w:szCs w:val="22"/>
              </w:rPr>
            </w:pPr>
            <w:r w:rsidRPr="008342D6">
              <w:rPr>
                <w:rFonts w:ascii="Arial" w:hAnsi="Arial" w:cs="Arial"/>
                <w:sz w:val="22"/>
                <w:szCs w:val="22"/>
              </w:rPr>
              <w:t>118.-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Conducir motocicleta que no cumpla con los ordenamientos estipulados en el Reglamento de Tránsito y Vialidad del Municipio de Piedras Negras, Coahuila de Zaragoza.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p>
          <w:p w:rsidR="008F68E8" w:rsidRPr="008342D6" w:rsidRDefault="008F68E8" w:rsidP="008F68E8">
            <w:pPr>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bl>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Entiéndase Aliento Alcohólico</w:t>
      </w:r>
      <w:r w:rsidRPr="008342D6">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XX.-</w:t>
      </w:r>
      <w:r w:rsidRPr="008342D6">
        <w:rPr>
          <w:rFonts w:ascii="Arial" w:hAnsi="Arial" w:cs="Arial"/>
          <w:sz w:val="22"/>
          <w:szCs w:val="22"/>
        </w:rPr>
        <w:t xml:space="preserve"> Por las multas cometidas referente al Servicio Público de Transporte Municipal:</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A.- Infracciones y sanciones pecuniarias, aplicables a Concesionarios y Permisionarios del servicio público de transporte municipal, aplicables en Unidades de Medida y Actualización (UMA).</w:t>
      </w:r>
    </w:p>
    <w:p w:rsidR="008F68E8" w:rsidRPr="008342D6" w:rsidRDefault="008F68E8" w:rsidP="008F68E8">
      <w:pPr>
        <w:jc w:val="both"/>
        <w:rPr>
          <w:rFonts w:ascii="Arial" w:hAnsi="Arial" w:cs="Arial"/>
          <w:sz w:val="22"/>
          <w:szCs w:val="22"/>
        </w:rPr>
      </w:pPr>
    </w:p>
    <w:tbl>
      <w:tblPr>
        <w:tblW w:w="985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994"/>
        <w:gridCol w:w="6758"/>
        <w:gridCol w:w="1012"/>
        <w:gridCol w:w="1090"/>
      </w:tblGrid>
      <w:tr w:rsidR="008F68E8" w:rsidRPr="008342D6" w:rsidTr="00C32939">
        <w:trPr>
          <w:trHeight w:val="499"/>
        </w:trPr>
        <w:tc>
          <w:tcPr>
            <w:tcW w:w="7752" w:type="dxa"/>
            <w:gridSpan w:val="2"/>
            <w:shd w:val="clear" w:color="auto" w:fill="B3B3B3"/>
            <w:vAlign w:val="center"/>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INFRACCIONES</w:t>
            </w:r>
          </w:p>
        </w:tc>
        <w:tc>
          <w:tcPr>
            <w:tcW w:w="2102" w:type="dxa"/>
            <w:gridSpan w:val="2"/>
            <w:shd w:val="clear" w:color="auto" w:fill="B3B3B3"/>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SANCION PECUNIARIA</w:t>
            </w:r>
          </w:p>
        </w:tc>
      </w:tr>
      <w:tr w:rsidR="008F68E8" w:rsidRPr="008342D6" w:rsidTr="00C32939">
        <w:tblPrEx>
          <w:tblCellMar>
            <w:left w:w="70" w:type="dxa"/>
            <w:right w:w="70" w:type="dxa"/>
          </w:tblCellMar>
          <w:tblLook w:val="0000" w:firstRow="0" w:lastRow="0" w:firstColumn="0" w:lastColumn="0" w:noHBand="0" w:noVBand="0"/>
        </w:tblPrEx>
        <w:trPr>
          <w:trHeight w:val="287"/>
        </w:trPr>
        <w:tc>
          <w:tcPr>
            <w:tcW w:w="994"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CLAVE</w:t>
            </w:r>
          </w:p>
        </w:tc>
        <w:tc>
          <w:tcPr>
            <w:tcW w:w="6758"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DESCRIPCIÓN DE LA CONDUCTA</w:t>
            </w:r>
          </w:p>
        </w:tc>
        <w:tc>
          <w:tcPr>
            <w:tcW w:w="1012"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MINIMO</w:t>
            </w:r>
          </w:p>
        </w:tc>
        <w:tc>
          <w:tcPr>
            <w:tcW w:w="1090"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MAXIMA</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Utilizar sistemas dual de carburación en el vehículo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conservar los vehículos en óptimas condiciones mecánicas, físicas y eléctricas.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con vehículos que presenten salientes rígidas, puntiagudas o partes sueltas de la carrocería que lastimen o lesionen al usuario o dañen sus pertenencias.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Que los componentes o accesorios del vehículo no cuenten con recubrimientos de material que impida impregnar al usuario o sus pertenencias de olores, óxidos o manchas.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Que el vehículo no cuente con extinguidor en correcto funcionamiento y carga vigente; así como botiquín provisto de lo necesario para primeros auxilios.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utilizar en los vehículos los diseños y colores, en las dimensiones y ubicación determinadas por la autoridad de transporte.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Utilizar en un vehículo colores, diseños, denominación, escudo. Emblema, logotipo o imágenes similares, que sirvan para distinguirlos de otros, sin aprobación de la autoridad.</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Colocar y utilizar en el vehículo mensajes informativos para el uso del vehículo y seguridad del usuario sin aprobación de la autoridad.</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Instalar o adaptar a los vehículos, aditamentos o adornos antiestéticos que desvirtúen la uniformidad e imagen del servicio.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Instalar anuncios de publicidad en el vehículo sin consentimiento previo de la autoridad y pago de los derechos correspondientes.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Instalar en el vehículo propaganda proselitista, de productos nocivos a la salud o que generen hábito de consumo, atenten contra la moral, las buenas costumbres o contra terceros.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Colocar o permitir que se coloque en el vehículo publicidad que obstruya o minimice los colores distintivos de la unidad, sus placas de circulación o número y siglas de identificación.</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Cubrir o permitir que se cubran los cristales del vehículo con cualquier tipo de material que impida o dificulte la visibilidad al interior o exterior de éste.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colocar en el vehículo o hacerlo en lugar no autorizado, los letreros que indiquen ruta, origen, destino y puntos intermedios.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prestar el servicio de manera eficaz, continua, regular, permanente y eficiente.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los horarios, rutas, frecuencias, e itinerarios que se tengan autorizados.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cobrar la tarifa autorizada.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las condiciones de limpieza e higiene al interior y exterior del vehículo.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en el vehículo la bitácora de revisión y servicio de la unidad, debidamente autorizada.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con vehículos que no garanticen la seguridad de los pasajeros, por sus condiciones físicas, mecánicas o eléctricas.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o permitir que se realicen bloqueos al tránsito vehicular o cualquier tipo de obstrucción a las vías de comunicación.</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Reparar, lavar o estacionar el vehículo afecto al servicio en la vía pública.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Emplear operadores para vehículo de servicio público de transporte, no autorizados o certificados por la autoridad municipal.</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un operador de vehículo labore bajo los influjos o efectos de bebidas alcohólicas o de cualquier tipo de sustancia tóxica.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un operador de vehículo labore por períodos superiores a los permitidos en el reglamento.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un operador de vehículo preste su servicio sin el uniforme correspondiente.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Utilizar o permitir que se utilicen vehículos en el servicio que no cuente con las pólizas de seguro vigentes que establezca el reglamento.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enterar a las autoridades de transporte municipal en forma inmediata, la participación de alguno de sus vehículos y operadores en algún tipo de accidente.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comunicar en forma inmediata a la autoridad de transporte municipal, la suspensión del servicio por cualquier causa.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o permitir que se preste el servicio con vehículos de su propiedad que no estén afectos a una concesión o permiso.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300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el vehículo afecto a su concesión o permiso, preste el servicio sin portar placas, tarjetas o engomados a que se encuentre obligado.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Ofrecer y prestar el servicio con concesión, permiso o placas de otro municipio.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300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Que el vehículo afecto a su concesión o permiso genere o produzca en su funcionamiento emisiones considerables de humo.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Presentar o permitir conductas irrespetuosas a los usuarios o autoridades del transporte.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o permitir que se preste un servicio distinto al autorizado, o con vehículo no autorizado.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ind w:right="49"/>
        <w:contextualSpacing/>
        <w:jc w:val="both"/>
        <w:rPr>
          <w:rFonts w:ascii="Arial" w:hAnsi="Arial" w:cs="Arial"/>
          <w:sz w:val="22"/>
          <w:szCs w:val="22"/>
        </w:rPr>
      </w:pPr>
      <w:r w:rsidRPr="008342D6">
        <w:rPr>
          <w:rFonts w:ascii="Arial" w:hAnsi="Arial" w:cs="Arial"/>
          <w:sz w:val="22"/>
          <w:szCs w:val="22"/>
        </w:rPr>
        <w:t>B.- Infracciones y sanciones pecuniarias, aplicables a Operadores de vehículos afectos al servicio público de transporte municipal, aplicables en Unidades de Medida y Actualización (UMA).</w:t>
      </w:r>
    </w:p>
    <w:p w:rsidR="008F68E8" w:rsidRPr="008342D6" w:rsidRDefault="008F68E8" w:rsidP="008F68E8">
      <w:pPr>
        <w:jc w:val="both"/>
        <w:rPr>
          <w:rFonts w:ascii="Arial" w:hAnsi="Arial" w:cs="Arial"/>
          <w:sz w:val="22"/>
          <w:szCs w:val="22"/>
        </w:rPr>
      </w:pPr>
    </w:p>
    <w:tbl>
      <w:tblPr>
        <w:tblW w:w="998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994"/>
        <w:gridCol w:w="6758"/>
        <w:gridCol w:w="1074"/>
        <w:gridCol w:w="1156"/>
      </w:tblGrid>
      <w:tr w:rsidR="008F68E8" w:rsidRPr="008342D6" w:rsidTr="00C32939">
        <w:trPr>
          <w:trHeight w:val="499"/>
        </w:trPr>
        <w:tc>
          <w:tcPr>
            <w:tcW w:w="7752" w:type="dxa"/>
            <w:gridSpan w:val="2"/>
            <w:shd w:val="clear" w:color="auto" w:fill="B3B3B3"/>
            <w:vAlign w:val="center"/>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INFRACCIONES</w:t>
            </w:r>
          </w:p>
        </w:tc>
        <w:tc>
          <w:tcPr>
            <w:tcW w:w="2230" w:type="dxa"/>
            <w:gridSpan w:val="2"/>
            <w:shd w:val="clear" w:color="auto" w:fill="B3B3B3"/>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SANCION PECUNIARIA</w:t>
            </w:r>
          </w:p>
        </w:tc>
      </w:tr>
      <w:tr w:rsidR="008F68E8" w:rsidRPr="008342D6" w:rsidTr="00C32939">
        <w:tblPrEx>
          <w:tblCellMar>
            <w:left w:w="70" w:type="dxa"/>
            <w:right w:w="70" w:type="dxa"/>
          </w:tblCellMar>
          <w:tblLook w:val="0000" w:firstRow="0" w:lastRow="0" w:firstColumn="0" w:lastColumn="0" w:noHBand="0" w:noVBand="0"/>
        </w:tblPrEx>
        <w:trPr>
          <w:trHeight w:val="287"/>
        </w:trPr>
        <w:tc>
          <w:tcPr>
            <w:tcW w:w="994"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CLAVE</w:t>
            </w:r>
          </w:p>
        </w:tc>
        <w:tc>
          <w:tcPr>
            <w:tcW w:w="6758"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DESCRIPCIÓN DE LA CONDUCTA</w:t>
            </w:r>
          </w:p>
        </w:tc>
        <w:tc>
          <w:tcPr>
            <w:tcW w:w="1074"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MINIMO</w:t>
            </w:r>
          </w:p>
        </w:tc>
        <w:tc>
          <w:tcPr>
            <w:tcW w:w="1156"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MAXIMA</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durante el servicio la licencia de conducir obligatoria.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en lugar visible al interior del vehículo la cédula de conductor vigente.</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durante el servicio el uniforme establecido.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sin el aseo personal debido.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bajo los efectos de bebidas alcohólicas o de sustancias tóxicas.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horarios, rutas, itinerarios y frecuencias autorizados en la prestación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respetar la tarifa establecida o su forma de pago.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entregar al usuario el boleto o comprobante de pago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respetar los límites de velocidad que le señalen las reglas de tránsito.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bloqueos al tránsito vehicular u obstruir cualquier vía de comunicación terrestre localizada en el municipio.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actos deshonestos u obscenos durante la prestación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Negarse a prestar el servicio sin causa justificada.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cualquier acto de molestia al público usuario o público en general durante la prestación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Fumar, utilizar aparatos de sonido con volumen alto, o aparatos de telefonía o mensaje que distraiga su manejo o perturbe a los usuarios durante 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Abastecer de combustible el vehículo afecto al servicio con pasajeros a bordo.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Trasladar pasajeros en partes exteriores del vehículo.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actos o maniobras que pongan en riesgo la seguridad del usuario, tercero o de la propia unidad.</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cualquier acto u omisión que provoque distracción en la conducción del vehículo.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Mantener las puertas del vehículo abiertas mientras se encuentre éste en movimiento.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mantener encendidas durante la noche, las luces interiores del vehículo tratándose de transporte colectivo.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el ascenso o descenso de pasajeros en lugares no autorizados.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el servicio con vehículo que porte placas o permiso de otro municipio.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300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el servicio con vehículo que porte placas no autorizadas.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un servicio distinto al autorizado.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Exceder el límite de pasajeros en automóvil de alquiler.</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Suspender el servicio de transporte colectivo urbano sin justificación para ello.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Traer consigo ayudante tratándose de automóvil de alquiler, o acompañante en el caso de transporte colectivo urbano.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Transportar carga sin las medidas de seguridad convenientes.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enterar a las autoridades de transporte municipal en forma inmediata, la participación en algún tipo de accidente.</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comunicar en forma inmediata a la autoridad de transporte municipal, la suspensión del servicio por cualquier causa.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las condiciones de limpieza e higiene al interior y exterior del vehículo.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en el vehículo la bitácora de revisión y servicio de la unidad, debidamente autorizada.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Laborar por períodos superiores a los permitidos en el reglamento.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Presentar conductas irrespetuosas a los usuarios o autoridades del transporte.</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Negarse a prestar el servicio sin razón justificada.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Permanecer en paradas oficiales durante más tiempo del permitido.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bl>
    <w:p w:rsidR="008F68E8" w:rsidRPr="008342D6" w:rsidRDefault="008F68E8" w:rsidP="008F68E8">
      <w:pPr>
        <w:jc w:val="both"/>
        <w:rPr>
          <w:rFonts w:ascii="Arial" w:hAnsi="Arial" w:cs="Arial"/>
          <w:sz w:val="22"/>
          <w:szCs w:val="22"/>
        </w:rPr>
      </w:pPr>
    </w:p>
    <w:p w:rsidR="008F68E8" w:rsidRPr="008342D6" w:rsidRDefault="008F68E8" w:rsidP="008F68E8">
      <w:pPr>
        <w:pStyle w:val="Encabezado"/>
        <w:jc w:val="both"/>
        <w:rPr>
          <w:rFonts w:ascii="Arial" w:hAnsi="Arial" w:cs="Arial"/>
        </w:rPr>
      </w:pPr>
      <w:r w:rsidRPr="008342D6">
        <w:rPr>
          <w:rFonts w:ascii="Arial" w:hAnsi="Arial" w:cs="Arial"/>
        </w:rPr>
        <w:t>C.- Infracciones y sanciones pecuniarias, aplicables a Operadores de Base de Comunicación por Radio, aplicables en Unidades de Medida y Actualización (UMA).</w:t>
      </w:r>
    </w:p>
    <w:p w:rsidR="008F68E8" w:rsidRPr="008342D6" w:rsidRDefault="008F68E8" w:rsidP="008F68E8">
      <w:pPr>
        <w:jc w:val="both"/>
        <w:rPr>
          <w:rFonts w:ascii="Arial" w:hAnsi="Arial" w:cs="Arial"/>
          <w:sz w:val="22"/>
          <w:szCs w:val="22"/>
        </w:rPr>
      </w:pPr>
    </w:p>
    <w:tbl>
      <w:tblPr>
        <w:tblW w:w="985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994"/>
        <w:gridCol w:w="6758"/>
        <w:gridCol w:w="938"/>
        <w:gridCol w:w="1165"/>
      </w:tblGrid>
      <w:tr w:rsidR="008F68E8" w:rsidRPr="008342D6" w:rsidTr="00C32939">
        <w:trPr>
          <w:trHeight w:val="574"/>
        </w:trPr>
        <w:tc>
          <w:tcPr>
            <w:tcW w:w="7752" w:type="dxa"/>
            <w:gridSpan w:val="2"/>
            <w:shd w:val="clear" w:color="auto" w:fill="B3B3B3"/>
            <w:vAlign w:val="center"/>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INFRACCIONES</w:t>
            </w:r>
          </w:p>
        </w:tc>
        <w:tc>
          <w:tcPr>
            <w:tcW w:w="2103" w:type="dxa"/>
            <w:gridSpan w:val="2"/>
            <w:shd w:val="clear" w:color="auto" w:fill="B3B3B3"/>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SANCION PECUNIARIA</w:t>
            </w:r>
          </w:p>
        </w:tc>
      </w:tr>
      <w:tr w:rsidR="008F68E8" w:rsidRPr="008342D6" w:rsidTr="00C32939">
        <w:tblPrEx>
          <w:tblCellMar>
            <w:left w:w="70" w:type="dxa"/>
            <w:right w:w="70" w:type="dxa"/>
          </w:tblCellMar>
          <w:tblLook w:val="0000" w:firstRow="0" w:lastRow="0" w:firstColumn="0" w:lastColumn="0" w:noHBand="0" w:noVBand="0"/>
        </w:tblPrEx>
        <w:trPr>
          <w:trHeight w:val="330"/>
        </w:trPr>
        <w:tc>
          <w:tcPr>
            <w:tcW w:w="994" w:type="dxa"/>
            <w:shd w:val="clear" w:color="auto" w:fill="E0E0E0"/>
          </w:tcPr>
          <w:p w:rsidR="008F68E8" w:rsidRPr="008342D6" w:rsidRDefault="008F68E8" w:rsidP="008F68E8">
            <w:pPr>
              <w:ind w:left="108"/>
              <w:rPr>
                <w:rFonts w:ascii="Arial" w:hAnsi="Arial" w:cs="Arial"/>
                <w:b/>
                <w:sz w:val="22"/>
                <w:szCs w:val="22"/>
              </w:rPr>
            </w:pPr>
            <w:r w:rsidRPr="008342D6">
              <w:rPr>
                <w:rFonts w:ascii="Arial" w:hAnsi="Arial" w:cs="Arial"/>
                <w:b/>
                <w:sz w:val="22"/>
                <w:szCs w:val="22"/>
              </w:rPr>
              <w:t>CLAVE</w:t>
            </w:r>
          </w:p>
        </w:tc>
        <w:tc>
          <w:tcPr>
            <w:tcW w:w="6758"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DESCRIPCIÓN DE LA CONDUCTA</w:t>
            </w:r>
          </w:p>
        </w:tc>
        <w:tc>
          <w:tcPr>
            <w:tcW w:w="938"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MINIMO</w:t>
            </w:r>
          </w:p>
        </w:tc>
        <w:tc>
          <w:tcPr>
            <w:tcW w:w="1165"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MAXIMA</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proporcionar a la autoridad municipal, el informe trimestral sobre concesionarios, permisionarios y operadores de vehículos adheridos a la base.</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informar a la autoridad municipal, las conductas delictivas de que tenga conocimiento durante la prestación del servicio.</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entregar o facilitar a la autoridad municipal de transporte la información y documentación a que esté obligada.</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tratar con amabilidad y cortesía al público usuario.</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prestar al usuario el servicio requerido sin razón justificada.</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bl>
    <w:p w:rsidR="008F68E8" w:rsidRPr="008342D6" w:rsidRDefault="008F68E8" w:rsidP="008F68E8">
      <w:pPr>
        <w:jc w:val="both"/>
        <w:rPr>
          <w:rFonts w:ascii="Arial" w:hAnsi="Arial" w:cs="Arial"/>
          <w:sz w:val="22"/>
          <w:szCs w:val="22"/>
        </w:rPr>
      </w:pPr>
    </w:p>
    <w:p w:rsidR="008F68E8" w:rsidRPr="008342D6" w:rsidRDefault="008F68E8" w:rsidP="008F68E8">
      <w:pPr>
        <w:pStyle w:val="Encabezado"/>
        <w:jc w:val="both"/>
        <w:rPr>
          <w:rFonts w:ascii="Arial" w:hAnsi="Arial" w:cs="Arial"/>
        </w:rPr>
      </w:pPr>
      <w:r w:rsidRPr="008342D6">
        <w:rPr>
          <w:rFonts w:ascii="Arial" w:hAnsi="Arial" w:cs="Arial"/>
          <w:b/>
        </w:rPr>
        <w:t>XXI.-</w:t>
      </w:r>
      <w:r w:rsidRPr="008342D6">
        <w:rPr>
          <w:rFonts w:ascii="Arial" w:hAnsi="Arial" w:cs="Arial"/>
        </w:rPr>
        <w:t xml:space="preserve"> Por las infracciones cometidas al Reglamento Municipal de Protección Civil:</w:t>
      </w:r>
    </w:p>
    <w:p w:rsidR="008F68E8" w:rsidRPr="008342D6" w:rsidRDefault="008F68E8" w:rsidP="008F68E8">
      <w:pPr>
        <w:pStyle w:val="Encabezado"/>
        <w:jc w:val="both"/>
        <w:rPr>
          <w:rFonts w:ascii="Arial" w:hAnsi="Arial" w:cs="Arial"/>
        </w:rPr>
      </w:pPr>
      <w:r w:rsidRPr="008342D6">
        <w:rPr>
          <w:rFonts w:ascii="Arial" w:hAnsi="Arial" w:cs="Arial"/>
        </w:rPr>
        <w:t xml:space="preserve"> Son conductas constitutivas de Infracción:</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2.- No contar con una Unidad Interna o Programa Interno de Protección Civil, cuando estuviere obligado a ello, de Conformidad con lo dispuesto en este reglamento se sancionará con multa equivalente de hasta 300 a 500 Unidades de Medida y Actualización (UMA), y la clausura temporal del inmueble si se trata de una persona moral.</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3.- No mantener debidamente capacitado al personal o no realizar simulacros con la periodicidad establecida en este reglamento, cuando se estuviere obligado a ello, se sancionarán con multa equivalente de hasta 300 a 500 Unidades de Medida y Actualización (UMA).</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4.- Proporcionar capacitación en materia de protección civil sin la debida autorización por escrito de la Unidad Municipal de Protección Civil, se sancionarán con multa equivalente de hasta 100 a 150 Unidades de Medida y Actualización (UMA) y la clausura total o temporal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5.- La omisión por parte de los obligados a presentar ante las autoridades competentes, sus programas de prevención de accidentes, tanto internos como externos, se sancionarán con multa equivalente hasta 100 a 150 Unidades de Medida y Actualización (UMA).</w:t>
      </w:r>
    </w:p>
    <w:p w:rsidR="008F68E8" w:rsidRPr="008342D6" w:rsidRDefault="008F68E8" w:rsidP="008F68E8">
      <w:pPr>
        <w:jc w:val="both"/>
        <w:rPr>
          <w:rFonts w:ascii="Arial" w:hAnsi="Arial" w:cs="Arial"/>
          <w:sz w:val="22"/>
          <w:szCs w:val="22"/>
        </w:rPr>
      </w:pPr>
    </w:p>
    <w:p w:rsidR="008F68E8" w:rsidRPr="008342D6" w:rsidRDefault="008F68E8" w:rsidP="008F68E8">
      <w:pPr>
        <w:pStyle w:val="Encabezado"/>
        <w:jc w:val="both"/>
        <w:rPr>
          <w:rFonts w:ascii="Arial" w:hAnsi="Arial" w:cs="Arial"/>
        </w:rPr>
      </w:pPr>
      <w:r w:rsidRPr="008342D6">
        <w:rPr>
          <w:rFonts w:ascii="Arial" w:hAnsi="Arial" w:cs="Arial"/>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(UMA) y la clausura total o temporal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9.- Abstenerse de proporcionar la información que les sea requerida por las autoridades competentes para la integración de planes y programas tendientes a la prevención de siniestros se sancionará con multa equivalente de hasta 150 a 250 Unidades de Medida y Actualización (UMA).</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10.- Realizar actividades negligentes que ocasionen desastres, calamidades o catástrofes públicas, que afecten a la población, de 150 a 200 Unidades de Medida y Actualización (UMA).</w:t>
      </w:r>
    </w:p>
    <w:p w:rsidR="008F68E8" w:rsidRPr="008342D6" w:rsidRDefault="008F68E8" w:rsidP="008F68E8">
      <w:pPr>
        <w:pStyle w:val="Encabezado"/>
        <w:jc w:val="both"/>
        <w:rPr>
          <w:rFonts w:ascii="Arial" w:hAnsi="Arial" w:cs="Arial"/>
          <w:b/>
        </w:rPr>
      </w:pPr>
      <w:r w:rsidRPr="008342D6">
        <w:rPr>
          <w:rFonts w:ascii="Arial" w:hAnsi="Arial" w:cs="Arial"/>
          <w:b/>
        </w:rPr>
        <w:t xml:space="preserve"> </w:t>
      </w:r>
    </w:p>
    <w:p w:rsidR="008F68E8" w:rsidRPr="008342D6" w:rsidRDefault="008F68E8" w:rsidP="008F68E8">
      <w:pPr>
        <w:pStyle w:val="Encabezado"/>
        <w:jc w:val="both"/>
        <w:rPr>
          <w:rFonts w:ascii="Arial" w:hAnsi="Arial" w:cs="Arial"/>
        </w:rPr>
      </w:pPr>
      <w:r w:rsidRPr="008342D6">
        <w:rPr>
          <w:rFonts w:ascii="Arial" w:hAnsi="Arial" w:cs="Arial"/>
          <w:b/>
        </w:rPr>
        <w:t xml:space="preserve">ARTÍCULO 43.- </w:t>
      </w:r>
      <w:r w:rsidRPr="008342D6">
        <w:rPr>
          <w:rFonts w:ascii="Arial" w:hAnsi="Arial" w:cs="Arial"/>
        </w:rPr>
        <w:t>En la aplicación de las multas a que se refiere el presente capítulo, se tomará en consideración lo dispuesto en el artículo 21 de la Constitución Política de los Estados Unidos Mexicanos.</w:t>
      </w:r>
    </w:p>
    <w:p w:rsidR="008F68E8" w:rsidRPr="008342D6" w:rsidRDefault="008F68E8" w:rsidP="008F68E8">
      <w:pPr>
        <w:pStyle w:val="Encabezado"/>
        <w:jc w:val="both"/>
        <w:rPr>
          <w:rFonts w:ascii="Arial" w:hAnsi="Arial" w:cs="Arial"/>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ARTÍCULO 44.-</w:t>
      </w:r>
      <w:r w:rsidRPr="008342D6">
        <w:rPr>
          <w:rFonts w:ascii="Arial" w:hAnsi="Arial" w:cs="Arial"/>
          <w:sz w:val="22"/>
          <w:szCs w:val="22"/>
        </w:rPr>
        <w:t xml:space="preserve"> Cuando se autorice el pago de contribuciones, productos o aprovechamientos en forma diferida o en parcialidades, se causarán recargos a razón del 2% mensual sobre saldos insolutos.</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b/>
          <w:sz w:val="22"/>
          <w:szCs w:val="22"/>
        </w:rPr>
      </w:pPr>
      <w:r w:rsidRPr="008342D6">
        <w:rPr>
          <w:rFonts w:ascii="Arial" w:hAnsi="Arial" w:cs="Arial"/>
          <w:b/>
          <w:sz w:val="22"/>
          <w:szCs w:val="22"/>
        </w:rPr>
        <w:t>ARTÍCULO 45.-</w:t>
      </w:r>
      <w:r w:rsidRPr="008342D6">
        <w:rPr>
          <w:rFonts w:ascii="Arial" w:hAnsi="Arial" w:cs="Arial"/>
          <w:sz w:val="22"/>
          <w:szCs w:val="22"/>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F68E8" w:rsidRPr="008342D6" w:rsidRDefault="008F68E8" w:rsidP="008F68E8">
      <w:pPr>
        <w:jc w:val="both"/>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CAPITULO TERCERO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LAS PARTICIPACIONES Y APORTACIONES</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ARTÍCULO 46.-</w:t>
      </w:r>
      <w:r w:rsidRPr="008342D6">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ARTÍCULO 47.- </w:t>
      </w:r>
      <w:r w:rsidRPr="008342D6">
        <w:rPr>
          <w:rFonts w:ascii="Arial" w:hAnsi="Arial" w:cs="Arial"/>
          <w:sz w:val="22"/>
          <w:szCs w:val="22"/>
        </w:rPr>
        <w:t>Las participaciones que perciba el Municipio por ingresos del Estado, se determinarán en los acuerdos o convenios que al efecto se celebren.</w:t>
      </w:r>
    </w:p>
    <w:p w:rsidR="008F68E8" w:rsidRPr="008342D6" w:rsidRDefault="008F68E8" w:rsidP="008F68E8">
      <w:pPr>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CAPITULO CUARTO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INGRESOS EXTRAORDINARIOS</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b/>
          <w:sz w:val="22"/>
          <w:szCs w:val="22"/>
        </w:rPr>
      </w:pPr>
      <w:r w:rsidRPr="008342D6">
        <w:rPr>
          <w:rFonts w:ascii="Arial" w:hAnsi="Arial" w:cs="Arial"/>
          <w:b/>
          <w:sz w:val="22"/>
          <w:szCs w:val="22"/>
        </w:rPr>
        <w:t>ARTÍCULO 48.-</w:t>
      </w:r>
      <w:r w:rsidRPr="008342D6">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w:t>
      </w:r>
    </w:p>
    <w:p w:rsidR="008F68E8" w:rsidRPr="008342D6" w:rsidRDefault="008F68E8" w:rsidP="008F68E8">
      <w:pPr>
        <w:tabs>
          <w:tab w:val="left" w:pos="4096"/>
        </w:tabs>
        <w:jc w:val="both"/>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TÍTULO CUARTO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CAPÍTULO PRIMERO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ESTÍMULOS FISCALES E INCENTIVOS</w:t>
      </w:r>
    </w:p>
    <w:p w:rsidR="008F68E8" w:rsidRPr="008342D6" w:rsidRDefault="008F68E8" w:rsidP="008F68E8">
      <w:pPr>
        <w:jc w:val="center"/>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ARTÍCULO 49.- </w:t>
      </w:r>
      <w:r w:rsidRPr="008342D6">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F68E8" w:rsidRDefault="008F68E8" w:rsidP="008F68E8">
      <w:pPr>
        <w:tabs>
          <w:tab w:val="left" w:pos="2130"/>
        </w:tabs>
        <w:jc w:val="both"/>
        <w:rPr>
          <w:rFonts w:ascii="Arial" w:hAnsi="Arial" w:cs="Arial"/>
          <w:sz w:val="22"/>
          <w:szCs w:val="22"/>
        </w:rPr>
      </w:pPr>
      <w:r w:rsidRPr="008342D6">
        <w:rPr>
          <w:rFonts w:ascii="Arial" w:hAnsi="Arial" w:cs="Arial"/>
          <w:sz w:val="22"/>
          <w:szCs w:val="22"/>
        </w:rPr>
        <w:tab/>
      </w:r>
    </w:p>
    <w:p w:rsidR="00A70E9C" w:rsidRDefault="00A70E9C" w:rsidP="008F68E8">
      <w:pPr>
        <w:tabs>
          <w:tab w:val="left" w:pos="2130"/>
        </w:tabs>
        <w:jc w:val="both"/>
        <w:rPr>
          <w:rFonts w:ascii="Arial" w:hAnsi="Arial" w:cs="Arial"/>
          <w:sz w:val="22"/>
          <w:szCs w:val="22"/>
        </w:rPr>
      </w:pPr>
    </w:p>
    <w:p w:rsidR="00A70E9C" w:rsidRPr="008342D6" w:rsidRDefault="00A70E9C" w:rsidP="008F68E8">
      <w:pPr>
        <w:tabs>
          <w:tab w:val="left" w:pos="2130"/>
        </w:tabs>
        <w:jc w:val="both"/>
        <w:rPr>
          <w:rFonts w:ascii="Arial" w:hAnsi="Arial" w:cs="Arial"/>
          <w:sz w:val="22"/>
          <w:szCs w:val="22"/>
        </w:rPr>
      </w:pPr>
    </w:p>
    <w:p w:rsidR="008F68E8" w:rsidRDefault="008F68E8" w:rsidP="008F68E8">
      <w:pPr>
        <w:jc w:val="center"/>
        <w:rPr>
          <w:rFonts w:ascii="Arial" w:hAnsi="Arial" w:cs="Arial"/>
          <w:b/>
          <w:sz w:val="22"/>
          <w:szCs w:val="22"/>
          <w:lang w:val="en-US"/>
        </w:rPr>
      </w:pPr>
      <w:r w:rsidRPr="008342D6">
        <w:rPr>
          <w:rFonts w:ascii="Arial" w:hAnsi="Arial" w:cs="Arial"/>
          <w:b/>
          <w:sz w:val="22"/>
          <w:szCs w:val="22"/>
          <w:lang w:val="en-US"/>
        </w:rPr>
        <w:t>T R A N S I T O R I O S</w:t>
      </w:r>
    </w:p>
    <w:p w:rsidR="00A62593" w:rsidRPr="008342D6" w:rsidRDefault="00A62593" w:rsidP="008F68E8">
      <w:pPr>
        <w:jc w:val="center"/>
        <w:rPr>
          <w:rFonts w:ascii="Arial" w:hAnsi="Arial" w:cs="Arial"/>
          <w:b/>
          <w:sz w:val="22"/>
          <w:szCs w:val="22"/>
          <w:lang w:val="en-US"/>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PRIMERO. -</w:t>
      </w:r>
      <w:r w:rsidRPr="008342D6">
        <w:rPr>
          <w:rFonts w:ascii="Arial" w:hAnsi="Arial" w:cs="Arial"/>
          <w:sz w:val="22"/>
          <w:szCs w:val="22"/>
        </w:rPr>
        <w:t xml:space="preserve"> Esta Ley empezará a regir a partir del día 1° de enero del año 2022.</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SEGUNDO. -</w:t>
      </w:r>
      <w:r w:rsidRPr="008342D6">
        <w:rPr>
          <w:rFonts w:ascii="Arial" w:hAnsi="Arial" w:cs="Arial"/>
          <w:sz w:val="22"/>
          <w:szCs w:val="22"/>
        </w:rPr>
        <w:t xml:space="preserve">  Para los efectos de lo dispuesto en esta Ley, se entenderá por:</w:t>
      </w:r>
    </w:p>
    <w:p w:rsidR="008F68E8" w:rsidRPr="008342D6" w:rsidRDefault="008F68E8" w:rsidP="008F68E8">
      <w:pPr>
        <w:tabs>
          <w:tab w:val="left" w:pos="-709"/>
        </w:tabs>
        <w:jc w:val="both"/>
        <w:rPr>
          <w:rFonts w:ascii="Arial" w:hAnsi="Arial" w:cs="Arial"/>
          <w:sz w:val="22"/>
          <w:szCs w:val="22"/>
        </w:rPr>
      </w:pPr>
    </w:p>
    <w:p w:rsidR="008F68E8" w:rsidRPr="008342D6" w:rsidRDefault="008F68E8" w:rsidP="008F68E8">
      <w:pPr>
        <w:tabs>
          <w:tab w:val="left" w:pos="-709"/>
        </w:tabs>
        <w:jc w:val="both"/>
        <w:rPr>
          <w:rFonts w:ascii="Arial" w:hAnsi="Arial" w:cs="Arial"/>
          <w:sz w:val="22"/>
          <w:szCs w:val="22"/>
        </w:rPr>
      </w:pPr>
      <w:r w:rsidRPr="008342D6">
        <w:rPr>
          <w:rFonts w:ascii="Arial" w:hAnsi="Arial" w:cs="Arial"/>
          <w:sz w:val="22"/>
          <w:szCs w:val="22"/>
        </w:rPr>
        <w:t xml:space="preserve">I.- Adultos mayores. - Personas de 60 </w:t>
      </w:r>
      <w:proofErr w:type="spellStart"/>
      <w:r w:rsidRPr="008342D6">
        <w:rPr>
          <w:rFonts w:ascii="Arial" w:hAnsi="Arial" w:cs="Arial"/>
          <w:sz w:val="22"/>
          <w:szCs w:val="22"/>
        </w:rPr>
        <w:t>ó</w:t>
      </w:r>
      <w:proofErr w:type="spellEnd"/>
      <w:r w:rsidRPr="008342D6">
        <w:rPr>
          <w:rFonts w:ascii="Arial" w:hAnsi="Arial" w:cs="Arial"/>
          <w:sz w:val="22"/>
          <w:szCs w:val="22"/>
        </w:rPr>
        <w:t xml:space="preserve"> más años de edad.</w:t>
      </w:r>
    </w:p>
    <w:p w:rsidR="008F68E8" w:rsidRPr="008342D6" w:rsidRDefault="008F68E8" w:rsidP="00A70E9C">
      <w:pPr>
        <w:tabs>
          <w:tab w:val="left" w:pos="-709"/>
        </w:tabs>
        <w:jc w:val="both"/>
        <w:rPr>
          <w:rFonts w:ascii="Arial" w:hAnsi="Arial" w:cs="Arial"/>
          <w:sz w:val="22"/>
          <w:szCs w:val="22"/>
        </w:rPr>
      </w:pPr>
      <w:r w:rsidRPr="008342D6">
        <w:rPr>
          <w:rFonts w:ascii="Arial" w:hAnsi="Arial" w:cs="Arial"/>
          <w:sz w:val="22"/>
          <w:szCs w:val="22"/>
        </w:rPr>
        <w:t xml:space="preserve">II.- </w:t>
      </w:r>
      <w:r w:rsidR="00A67EA6">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8F68E8" w:rsidRPr="008342D6" w:rsidRDefault="008F68E8" w:rsidP="008F68E8">
      <w:pPr>
        <w:jc w:val="both"/>
        <w:rPr>
          <w:rFonts w:ascii="Arial" w:hAnsi="Arial" w:cs="Arial"/>
          <w:sz w:val="22"/>
          <w:szCs w:val="22"/>
        </w:rPr>
      </w:pPr>
      <w:r w:rsidRPr="008342D6">
        <w:rPr>
          <w:rFonts w:ascii="Arial" w:hAnsi="Arial" w:cs="Arial"/>
          <w:sz w:val="22"/>
          <w:szCs w:val="22"/>
        </w:rPr>
        <w:t>III.- Pensionados. - personas que por vejez, incapacidad, viudez o enfermedad, reciben una pensión por cualquier institución.</w:t>
      </w:r>
    </w:p>
    <w:p w:rsidR="008F68E8" w:rsidRPr="008342D6" w:rsidRDefault="008F68E8" w:rsidP="008F68E8">
      <w:pPr>
        <w:jc w:val="both"/>
        <w:rPr>
          <w:rFonts w:ascii="Arial" w:hAnsi="Arial" w:cs="Arial"/>
          <w:sz w:val="22"/>
          <w:szCs w:val="22"/>
        </w:rPr>
      </w:pPr>
      <w:r w:rsidRPr="008342D6">
        <w:rPr>
          <w:rFonts w:ascii="Arial" w:hAnsi="Arial" w:cs="Arial"/>
          <w:sz w:val="22"/>
          <w:szCs w:val="22"/>
        </w:rPr>
        <w:t>IV.- Jubilados. - personas separadas del ámbito laboral por antigüedad en el   servicio.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TERCERO. -</w:t>
      </w:r>
      <w:r w:rsidRPr="008342D6">
        <w:rPr>
          <w:rFonts w:ascii="Arial" w:hAnsi="Arial" w:cs="Arial"/>
          <w:sz w:val="22"/>
          <w:szCs w:val="22"/>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CUARTO. - </w:t>
      </w:r>
      <w:r w:rsidRPr="008342D6">
        <w:rPr>
          <w:rFonts w:ascii="Arial" w:hAnsi="Arial" w:cs="Arial"/>
          <w:sz w:val="22"/>
          <w:szCs w:val="22"/>
        </w:rPr>
        <w:t>Los sujetos del pago de impuestos y derechos que señala esta Ley por periodos anuales deberán realizar el mismo en forma anticipada dentro del mes de enero de cada año.</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QUINTO. -</w:t>
      </w:r>
      <w:r w:rsidRPr="008342D6">
        <w:rPr>
          <w:rFonts w:ascii="Arial" w:hAnsi="Arial" w:cs="Arial"/>
          <w:sz w:val="22"/>
          <w:szCs w:val="22"/>
        </w:rPr>
        <w:t xml:space="preserve"> Ante la falta de alguna norma, se aplicará supletoriamente a esta Ley lo establecido en el Código Fiscal para el Estado de Coahuila de Zaragoza, en la Ley de Hacienda para el Estado de Coahuila de Zaragoza o las Leyes Comunes.</w:t>
      </w:r>
    </w:p>
    <w:p w:rsidR="008F68E8" w:rsidRPr="008342D6" w:rsidRDefault="008F68E8" w:rsidP="008F68E8">
      <w:pPr>
        <w:jc w:val="both"/>
        <w:rPr>
          <w:rFonts w:ascii="Arial" w:hAnsi="Arial" w:cs="Arial"/>
          <w:b/>
          <w:sz w:val="22"/>
          <w:szCs w:val="22"/>
        </w:rPr>
      </w:pPr>
    </w:p>
    <w:p w:rsidR="008F68E8" w:rsidRDefault="008F68E8" w:rsidP="008F68E8">
      <w:pPr>
        <w:jc w:val="both"/>
        <w:rPr>
          <w:rFonts w:ascii="Arial" w:hAnsi="Arial" w:cs="Arial"/>
        </w:rPr>
      </w:pPr>
      <w:r w:rsidRPr="008342D6">
        <w:rPr>
          <w:rFonts w:ascii="Arial" w:hAnsi="Arial" w:cs="Arial"/>
          <w:b/>
          <w:sz w:val="22"/>
          <w:szCs w:val="22"/>
        </w:rPr>
        <w:t>SEXTO. -</w:t>
      </w:r>
      <w:r w:rsidRPr="008342D6">
        <w:rPr>
          <w:rFonts w:ascii="Arial" w:hAnsi="Arial" w:cs="Arial"/>
          <w:sz w:val="22"/>
          <w:szCs w:val="22"/>
        </w:rPr>
        <w:t xml:space="preserve"> Los incentivos, estímulos o subsidios previstos en esta ley no podrán ser acumulables entre sí.</w:t>
      </w:r>
    </w:p>
    <w:p w:rsidR="008F68E8" w:rsidRPr="008342D6" w:rsidRDefault="008F68E8" w:rsidP="008F68E8">
      <w:pPr>
        <w:jc w:val="both"/>
        <w:rPr>
          <w:rFonts w:ascii="Arial" w:hAnsi="Arial" w:cs="Arial"/>
          <w:sz w:val="22"/>
          <w:szCs w:val="22"/>
        </w:rPr>
      </w:pPr>
      <w:r w:rsidRPr="008342D6">
        <w:rPr>
          <w:rFonts w:ascii="Arial" w:hAnsi="Arial" w:cs="Arial"/>
          <w:b/>
          <w:sz w:val="22"/>
          <w:szCs w:val="22"/>
        </w:rPr>
        <w:t>SÉPTIMO.-</w:t>
      </w:r>
      <w:r w:rsidRPr="008342D6">
        <w:rPr>
          <w:rFonts w:ascii="Arial" w:hAnsi="Arial" w:cs="Arial"/>
          <w:sz w:val="22"/>
          <w:szCs w:val="22"/>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OCTAVO. - </w:t>
      </w:r>
      <w:r w:rsidRPr="008342D6">
        <w:rPr>
          <w:rFonts w:ascii="Arial" w:hAnsi="Arial" w:cs="Arial"/>
          <w:sz w:val="22"/>
          <w:szCs w:val="22"/>
        </w:rPr>
        <w:t>El municipio de Piedras Negras, Coahuila de Zaragoza, elaborará y difundirá a más tardar el 31 de enero de 2022,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NOVENO. -</w:t>
      </w:r>
      <w:r w:rsidRPr="008342D6">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8F68E8" w:rsidRPr="008342D6" w:rsidRDefault="008F68E8" w:rsidP="008F68E8">
      <w:pPr>
        <w:jc w:val="both"/>
        <w:rPr>
          <w:rFonts w:ascii="Arial" w:hAnsi="Arial" w:cs="Arial"/>
          <w:b/>
          <w:sz w:val="22"/>
          <w:szCs w:val="22"/>
        </w:rPr>
      </w:pPr>
    </w:p>
    <w:p w:rsidR="008F68E8" w:rsidRDefault="008F68E8" w:rsidP="008F68E8">
      <w:pPr>
        <w:jc w:val="both"/>
        <w:rPr>
          <w:rFonts w:ascii="Arial" w:hAnsi="Arial" w:cs="Arial"/>
          <w:sz w:val="22"/>
          <w:szCs w:val="22"/>
        </w:rPr>
      </w:pPr>
      <w:r w:rsidRPr="008342D6">
        <w:rPr>
          <w:rFonts w:ascii="Arial" w:hAnsi="Arial" w:cs="Arial"/>
          <w:b/>
          <w:sz w:val="22"/>
          <w:szCs w:val="22"/>
        </w:rPr>
        <w:t xml:space="preserve">DECIMO. - </w:t>
      </w:r>
      <w:r w:rsidRPr="008342D6">
        <w:rPr>
          <w:rFonts w:ascii="Arial" w:hAnsi="Arial" w:cs="Arial"/>
          <w:sz w:val="22"/>
          <w:szCs w:val="22"/>
        </w:rPr>
        <w:t>Publíquese la presente Ley en el Periódico Oficial del Gobierno del Estado.</w:t>
      </w:r>
    </w:p>
    <w:p w:rsidR="00A70E9C" w:rsidRPr="00A214EB" w:rsidRDefault="00A70E9C" w:rsidP="00A70E9C">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A70E9C" w:rsidRPr="00A214EB" w:rsidRDefault="00A70E9C" w:rsidP="00A70E9C">
      <w:pPr>
        <w:widowControl w:val="0"/>
        <w:jc w:val="both"/>
        <w:rPr>
          <w:rFonts w:ascii="Arial" w:hAnsi="Arial" w:cs="Arial"/>
          <w:b/>
          <w:snapToGrid w:val="0"/>
          <w:sz w:val="22"/>
          <w:szCs w:val="22"/>
        </w:rPr>
      </w:pPr>
    </w:p>
    <w:p w:rsidR="00A70E9C" w:rsidRPr="00A214EB" w:rsidRDefault="00A70E9C" w:rsidP="00A70E9C">
      <w:pPr>
        <w:widowControl w:val="0"/>
        <w:rPr>
          <w:rFonts w:ascii="Arial" w:hAnsi="Arial" w:cs="Arial"/>
          <w:b/>
          <w:snapToGrid w:val="0"/>
          <w:sz w:val="22"/>
          <w:szCs w:val="22"/>
        </w:rPr>
      </w:pPr>
    </w:p>
    <w:p w:rsidR="00A70E9C" w:rsidRPr="00A214EB" w:rsidRDefault="00A70E9C" w:rsidP="00A70E9C">
      <w:pPr>
        <w:widowControl w:val="0"/>
        <w:rPr>
          <w:rFonts w:ascii="Arial" w:hAnsi="Arial" w:cs="Arial"/>
          <w:b/>
          <w:snapToGrid w:val="0"/>
          <w:sz w:val="22"/>
          <w:szCs w:val="22"/>
        </w:rPr>
      </w:pPr>
    </w:p>
    <w:p w:rsidR="00A70E9C" w:rsidRPr="00A214EB" w:rsidRDefault="00A70E9C" w:rsidP="00A70E9C">
      <w:pPr>
        <w:jc w:val="center"/>
        <w:rPr>
          <w:rFonts w:ascii="Arial" w:hAnsi="Arial" w:cs="Arial"/>
          <w:b/>
          <w:snapToGrid w:val="0"/>
          <w:sz w:val="22"/>
          <w:szCs w:val="22"/>
        </w:rPr>
      </w:pPr>
      <w:r w:rsidRPr="00A214EB">
        <w:rPr>
          <w:rFonts w:ascii="Arial" w:hAnsi="Arial" w:cs="Arial"/>
          <w:b/>
          <w:snapToGrid w:val="0"/>
          <w:sz w:val="22"/>
          <w:szCs w:val="22"/>
        </w:rPr>
        <w:t>DIPUTADA PRESIDENTA</w:t>
      </w:r>
    </w:p>
    <w:p w:rsidR="00A70E9C" w:rsidRPr="00A214EB" w:rsidRDefault="00A70E9C" w:rsidP="00A70E9C">
      <w:pPr>
        <w:jc w:val="both"/>
        <w:rPr>
          <w:rFonts w:ascii="Arial" w:hAnsi="Arial" w:cs="Arial"/>
          <w:b/>
          <w:snapToGrid w:val="0"/>
          <w:sz w:val="22"/>
          <w:szCs w:val="22"/>
        </w:rPr>
      </w:pPr>
    </w:p>
    <w:p w:rsidR="00A70E9C" w:rsidRPr="00A214EB" w:rsidRDefault="00A70E9C" w:rsidP="00A70E9C">
      <w:pPr>
        <w:jc w:val="both"/>
        <w:rPr>
          <w:rFonts w:ascii="Arial" w:hAnsi="Arial" w:cs="Arial"/>
          <w:b/>
          <w:snapToGrid w:val="0"/>
          <w:sz w:val="22"/>
          <w:szCs w:val="22"/>
        </w:rPr>
      </w:pPr>
    </w:p>
    <w:p w:rsidR="00A70E9C" w:rsidRDefault="00A70E9C" w:rsidP="00A70E9C">
      <w:pPr>
        <w:jc w:val="both"/>
        <w:rPr>
          <w:rFonts w:ascii="Arial" w:hAnsi="Arial" w:cs="Arial"/>
          <w:b/>
          <w:snapToGrid w:val="0"/>
          <w:sz w:val="22"/>
          <w:szCs w:val="22"/>
        </w:rPr>
      </w:pPr>
    </w:p>
    <w:p w:rsidR="00A70E9C" w:rsidRPr="00A214EB" w:rsidRDefault="00A70E9C" w:rsidP="00A70E9C">
      <w:pPr>
        <w:jc w:val="both"/>
        <w:rPr>
          <w:rFonts w:ascii="Arial" w:hAnsi="Arial" w:cs="Arial"/>
          <w:b/>
          <w:snapToGrid w:val="0"/>
          <w:sz w:val="22"/>
          <w:szCs w:val="22"/>
        </w:rPr>
      </w:pPr>
    </w:p>
    <w:p w:rsidR="00A70E9C" w:rsidRPr="00A214EB" w:rsidRDefault="00A70E9C" w:rsidP="00A70E9C">
      <w:pPr>
        <w:jc w:val="both"/>
        <w:rPr>
          <w:rFonts w:ascii="Arial" w:hAnsi="Arial" w:cs="Arial"/>
          <w:b/>
          <w:snapToGrid w:val="0"/>
          <w:sz w:val="22"/>
          <w:szCs w:val="22"/>
        </w:rPr>
      </w:pPr>
    </w:p>
    <w:p w:rsidR="00A70E9C" w:rsidRPr="00A214EB" w:rsidRDefault="00A70E9C" w:rsidP="00A70E9C">
      <w:pPr>
        <w:jc w:val="both"/>
        <w:rPr>
          <w:rFonts w:ascii="Arial" w:hAnsi="Arial" w:cs="Arial"/>
          <w:b/>
          <w:snapToGrid w:val="0"/>
          <w:sz w:val="22"/>
          <w:szCs w:val="22"/>
        </w:rPr>
      </w:pPr>
    </w:p>
    <w:p w:rsidR="00A70E9C" w:rsidRPr="00A214EB" w:rsidRDefault="00A70E9C" w:rsidP="00A70E9C">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A70E9C" w:rsidRPr="00A214EB" w:rsidRDefault="00A70E9C" w:rsidP="00A70E9C">
      <w:pPr>
        <w:rPr>
          <w:rFonts w:ascii="Arial" w:hAnsi="Arial" w:cs="Arial"/>
          <w:b/>
          <w:sz w:val="22"/>
          <w:szCs w:val="22"/>
        </w:rPr>
      </w:pPr>
    </w:p>
    <w:p w:rsidR="00A70E9C" w:rsidRDefault="00A70E9C" w:rsidP="00A70E9C">
      <w:pPr>
        <w:rPr>
          <w:rFonts w:ascii="Arial" w:hAnsi="Arial" w:cs="Arial"/>
          <w:b/>
          <w:sz w:val="22"/>
          <w:szCs w:val="22"/>
        </w:rPr>
      </w:pPr>
    </w:p>
    <w:p w:rsidR="00A70E9C" w:rsidRPr="00A214EB" w:rsidRDefault="00A70E9C" w:rsidP="00A70E9C">
      <w:pPr>
        <w:rPr>
          <w:rFonts w:ascii="Arial" w:hAnsi="Arial" w:cs="Arial"/>
          <w:b/>
          <w:sz w:val="22"/>
          <w:szCs w:val="22"/>
        </w:rPr>
      </w:pPr>
    </w:p>
    <w:p w:rsidR="00A70E9C" w:rsidRPr="00A214EB" w:rsidRDefault="00A70E9C" w:rsidP="00A70E9C">
      <w:pPr>
        <w:rPr>
          <w:rFonts w:ascii="Arial" w:hAnsi="Arial" w:cs="Arial"/>
          <w:b/>
          <w:sz w:val="22"/>
          <w:szCs w:val="22"/>
        </w:rPr>
      </w:pPr>
    </w:p>
    <w:p w:rsidR="00A70E9C" w:rsidRPr="00A214EB" w:rsidRDefault="00A70E9C" w:rsidP="00A70E9C">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A70E9C" w:rsidRPr="00A214EB" w:rsidRDefault="00A70E9C" w:rsidP="00A70E9C">
      <w:pPr>
        <w:jc w:val="right"/>
        <w:rPr>
          <w:rFonts w:ascii="Arial" w:eastAsiaTheme="minorHAnsi" w:hAnsi="Arial" w:cs="Arial"/>
          <w:b/>
          <w:sz w:val="22"/>
          <w:szCs w:val="22"/>
          <w:lang w:val="es-MX" w:eastAsia="en-US"/>
        </w:rPr>
      </w:pPr>
    </w:p>
    <w:p w:rsidR="00A70E9C" w:rsidRDefault="00A70E9C" w:rsidP="00A70E9C">
      <w:pPr>
        <w:rPr>
          <w:rFonts w:ascii="Arial" w:eastAsiaTheme="minorHAnsi" w:hAnsi="Arial" w:cs="Arial"/>
          <w:b/>
          <w:sz w:val="22"/>
          <w:szCs w:val="22"/>
          <w:lang w:val="es-MX" w:eastAsia="en-US"/>
        </w:rPr>
      </w:pPr>
    </w:p>
    <w:p w:rsidR="00A70E9C" w:rsidRPr="00A214EB" w:rsidRDefault="00A70E9C" w:rsidP="00A70E9C">
      <w:pPr>
        <w:rPr>
          <w:rFonts w:ascii="Arial" w:eastAsiaTheme="minorHAnsi" w:hAnsi="Arial" w:cs="Arial"/>
          <w:b/>
          <w:sz w:val="22"/>
          <w:szCs w:val="22"/>
          <w:lang w:val="es-MX" w:eastAsia="en-US"/>
        </w:rPr>
      </w:pPr>
    </w:p>
    <w:p w:rsidR="00A70E9C" w:rsidRPr="00A214EB" w:rsidRDefault="00A70E9C" w:rsidP="00A70E9C">
      <w:pPr>
        <w:rPr>
          <w:rFonts w:ascii="Arial" w:eastAsiaTheme="minorHAnsi" w:hAnsi="Arial" w:cs="Arial"/>
          <w:b/>
          <w:sz w:val="22"/>
          <w:szCs w:val="22"/>
          <w:lang w:val="es-MX" w:eastAsia="en-US"/>
        </w:rPr>
      </w:pPr>
    </w:p>
    <w:p w:rsidR="00A70E9C" w:rsidRPr="00A214EB" w:rsidRDefault="00A70E9C" w:rsidP="00A70E9C">
      <w:pPr>
        <w:rPr>
          <w:rFonts w:ascii="Arial" w:eastAsiaTheme="minorHAnsi" w:hAnsi="Arial" w:cs="Arial"/>
          <w:b/>
          <w:sz w:val="22"/>
          <w:szCs w:val="22"/>
          <w:lang w:val="es-MX" w:eastAsia="en-US"/>
        </w:rPr>
      </w:pPr>
    </w:p>
    <w:p w:rsidR="00A70E9C" w:rsidRPr="00A214EB" w:rsidRDefault="00A70E9C" w:rsidP="00A70E9C">
      <w:pPr>
        <w:rPr>
          <w:rFonts w:ascii="Arial" w:eastAsiaTheme="minorHAnsi" w:hAnsi="Arial" w:cs="Arial"/>
          <w:b/>
          <w:sz w:val="22"/>
          <w:szCs w:val="22"/>
          <w:lang w:val="es-MX" w:eastAsia="en-US"/>
        </w:rPr>
      </w:pPr>
    </w:p>
    <w:p w:rsidR="00A70E9C" w:rsidRPr="00A214EB" w:rsidRDefault="00A70E9C" w:rsidP="00A70E9C">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A70E9C" w:rsidRPr="00A214EB" w:rsidRDefault="00A70E9C" w:rsidP="00A70E9C">
      <w:pPr>
        <w:spacing w:after="160" w:line="259" w:lineRule="auto"/>
        <w:rPr>
          <w:rFonts w:ascii="Arial" w:eastAsiaTheme="minorHAnsi" w:hAnsi="Arial" w:cs="Arial"/>
          <w:lang w:val="es-MX" w:eastAsia="en-US"/>
        </w:rPr>
      </w:pPr>
    </w:p>
    <w:p w:rsidR="00A70E9C" w:rsidRDefault="00A70E9C"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575F1">
      <w:pPr>
        <w:jc w:val="center"/>
        <w:rPr>
          <w:rFonts w:ascii="Arial" w:hAnsi="Arial" w:cs="Arial"/>
          <w:b/>
        </w:rPr>
      </w:pPr>
    </w:p>
    <w:p w:rsidR="008575F1" w:rsidRDefault="008575F1" w:rsidP="008575F1">
      <w:pPr>
        <w:jc w:val="center"/>
        <w:rPr>
          <w:rFonts w:ascii="Arial" w:hAnsi="Arial" w:cs="Arial"/>
        </w:rPr>
      </w:pPr>
    </w:p>
    <w:p w:rsidR="008575F1" w:rsidRPr="00974BF2"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Pr="00C81918" w:rsidRDefault="008575F1" w:rsidP="008575F1">
      <w:pPr>
        <w:jc w:val="center"/>
        <w:rPr>
          <w:rFonts w:ascii="Arial" w:hAnsi="Arial" w:cs="Arial"/>
          <w:b/>
          <w:sz w:val="56"/>
          <w:szCs w:val="56"/>
        </w:rPr>
      </w:pPr>
      <w:r w:rsidRPr="00C81918">
        <w:rPr>
          <w:rFonts w:ascii="Arial" w:hAnsi="Arial" w:cs="Arial"/>
          <w:b/>
          <w:sz w:val="56"/>
          <w:szCs w:val="56"/>
        </w:rPr>
        <w:t>ANEXO ÚNICO</w:t>
      </w:r>
    </w:p>
    <w:p w:rsidR="008575F1" w:rsidRPr="00C81918" w:rsidRDefault="008575F1" w:rsidP="008575F1">
      <w:pPr>
        <w:jc w:val="center"/>
        <w:rPr>
          <w:rFonts w:ascii="Arial" w:hAnsi="Arial" w:cs="Arial"/>
          <w:b/>
          <w:sz w:val="56"/>
          <w:szCs w:val="56"/>
        </w:rPr>
      </w:pPr>
    </w:p>
    <w:p w:rsidR="008575F1" w:rsidRPr="00C81918" w:rsidRDefault="008575F1" w:rsidP="008575F1">
      <w:pPr>
        <w:rPr>
          <w:rFonts w:ascii="Arial" w:hAnsi="Arial" w:cs="Arial"/>
          <w:b/>
          <w:sz w:val="56"/>
          <w:szCs w:val="56"/>
        </w:rPr>
      </w:pPr>
    </w:p>
    <w:p w:rsidR="008575F1" w:rsidRPr="00C81918" w:rsidRDefault="008575F1" w:rsidP="008575F1">
      <w:pPr>
        <w:jc w:val="center"/>
        <w:rPr>
          <w:rFonts w:ascii="Arial" w:hAnsi="Arial" w:cs="Arial"/>
          <w:b/>
          <w:sz w:val="56"/>
          <w:szCs w:val="56"/>
        </w:rPr>
      </w:pPr>
    </w:p>
    <w:p w:rsidR="008575F1" w:rsidRPr="00C81918" w:rsidRDefault="008575F1" w:rsidP="008575F1">
      <w:pPr>
        <w:spacing w:line="264" w:lineRule="auto"/>
        <w:jc w:val="center"/>
        <w:rPr>
          <w:rFonts w:ascii="Arial" w:hAnsi="Arial" w:cs="Arial"/>
          <w:b/>
          <w:sz w:val="56"/>
          <w:szCs w:val="56"/>
        </w:rPr>
      </w:pPr>
      <w:r w:rsidRPr="00C81918">
        <w:rPr>
          <w:rFonts w:ascii="Arial" w:hAnsi="Arial" w:cs="Arial"/>
          <w:b/>
          <w:sz w:val="56"/>
          <w:szCs w:val="56"/>
        </w:rPr>
        <w:t>PRESUPUESTO DE INGRESOS DEL MUNICIPIO DE PIEDRAS NEGRAS, COAHUILA DE ZARAGOZA PARA EL EJERCICIO FISCAL 2022</w:t>
      </w:r>
    </w:p>
    <w:p w:rsidR="008575F1" w:rsidRPr="00C81918" w:rsidRDefault="008575F1" w:rsidP="008575F1">
      <w:pPr>
        <w:jc w:val="center"/>
        <w:rPr>
          <w:rFonts w:ascii="Arial" w:hAnsi="Arial" w:cs="Arial"/>
          <w:b/>
          <w:sz w:val="56"/>
          <w:szCs w:val="56"/>
        </w:rPr>
      </w:pPr>
    </w:p>
    <w:p w:rsidR="008575F1" w:rsidRDefault="008575F1" w:rsidP="008575F1">
      <w:pPr>
        <w:jc w:val="center"/>
        <w:rPr>
          <w:rFonts w:ascii="Arial" w:hAnsi="Arial" w:cs="Arial"/>
          <w:b/>
          <w:sz w:val="56"/>
          <w:szCs w:val="56"/>
        </w:rPr>
      </w:pPr>
    </w:p>
    <w:p w:rsidR="008575F1" w:rsidRPr="00C81918" w:rsidRDefault="008575F1" w:rsidP="008575F1">
      <w:pPr>
        <w:jc w:val="center"/>
        <w:rPr>
          <w:rFonts w:ascii="Arial" w:hAnsi="Arial" w:cs="Arial"/>
          <w:b/>
          <w:sz w:val="56"/>
          <w:szCs w:val="56"/>
        </w:rPr>
      </w:pPr>
    </w:p>
    <w:p w:rsidR="008575F1" w:rsidRPr="00C81918" w:rsidRDefault="008575F1" w:rsidP="008575F1">
      <w:pPr>
        <w:jc w:val="center"/>
        <w:rPr>
          <w:rFonts w:ascii="Arial" w:hAnsi="Arial" w:cs="Arial"/>
          <w:b/>
          <w:sz w:val="56"/>
          <w:szCs w:val="56"/>
        </w:rPr>
      </w:pPr>
    </w:p>
    <w:p w:rsidR="008575F1" w:rsidRDefault="008575F1" w:rsidP="008575F1">
      <w:pPr>
        <w:pStyle w:val="Texto"/>
        <w:spacing w:after="0" w:line="240" w:lineRule="auto"/>
        <w:ind w:firstLine="0"/>
        <w:rPr>
          <w:b/>
          <w:bCs/>
          <w:sz w:val="24"/>
          <w:szCs w:val="24"/>
        </w:rPr>
      </w:pPr>
    </w:p>
    <w:p w:rsidR="008575F1" w:rsidRDefault="008575F1" w:rsidP="008575F1">
      <w:pPr>
        <w:pStyle w:val="Texto"/>
        <w:spacing w:after="0" w:line="240" w:lineRule="auto"/>
        <w:ind w:firstLine="0"/>
        <w:jc w:val="center"/>
        <w:rPr>
          <w:b/>
          <w:bCs/>
          <w:sz w:val="24"/>
          <w:szCs w:val="24"/>
        </w:rPr>
      </w:pPr>
    </w:p>
    <w:p w:rsidR="008575F1" w:rsidRDefault="008575F1" w:rsidP="008575F1">
      <w:pPr>
        <w:pStyle w:val="Texto"/>
        <w:spacing w:after="0" w:line="240" w:lineRule="auto"/>
        <w:ind w:firstLine="0"/>
        <w:jc w:val="center"/>
        <w:rPr>
          <w:b/>
          <w:bCs/>
          <w:sz w:val="24"/>
          <w:szCs w:val="24"/>
        </w:rPr>
      </w:pPr>
    </w:p>
    <w:p w:rsidR="008575F1" w:rsidRPr="007A46A8" w:rsidRDefault="008575F1" w:rsidP="008575F1">
      <w:pPr>
        <w:pStyle w:val="Texto"/>
        <w:spacing w:after="0" w:line="240" w:lineRule="auto"/>
        <w:ind w:firstLine="0"/>
        <w:jc w:val="center"/>
        <w:rPr>
          <w:b/>
          <w:bCs/>
          <w:sz w:val="24"/>
          <w:szCs w:val="24"/>
        </w:rPr>
      </w:pPr>
      <w:r w:rsidRPr="007A46A8">
        <w:rPr>
          <w:b/>
          <w:bCs/>
          <w:sz w:val="24"/>
          <w:szCs w:val="24"/>
        </w:rPr>
        <w:t>CAPÍTULO I</w:t>
      </w:r>
    </w:p>
    <w:p w:rsidR="008575F1" w:rsidRPr="007A46A8" w:rsidRDefault="008575F1" w:rsidP="008575F1">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8575F1" w:rsidRPr="007A46A8" w:rsidRDefault="008575F1" w:rsidP="008575F1">
      <w:pPr>
        <w:jc w:val="both"/>
        <w:rPr>
          <w:rFonts w:ascii="Arial" w:hAnsi="Arial" w:cs="Arial"/>
          <w:color w:val="000000"/>
        </w:rPr>
      </w:pPr>
    </w:p>
    <w:p w:rsidR="008575F1" w:rsidRPr="007A46A8" w:rsidRDefault="008575F1" w:rsidP="008575F1">
      <w:pPr>
        <w:jc w:val="center"/>
        <w:rPr>
          <w:rFonts w:ascii="Arial" w:hAnsi="Arial" w:cs="Arial"/>
          <w:b/>
          <w:color w:val="000000"/>
        </w:rPr>
      </w:pPr>
      <w:r w:rsidRPr="007A46A8">
        <w:rPr>
          <w:rFonts w:ascii="Arial" w:hAnsi="Arial" w:cs="Arial"/>
          <w:b/>
          <w:color w:val="000000"/>
        </w:rPr>
        <w:t xml:space="preserve">Sección I </w:t>
      </w:r>
    </w:p>
    <w:p w:rsidR="008575F1" w:rsidRPr="007A46A8" w:rsidRDefault="008575F1" w:rsidP="008575F1">
      <w:pPr>
        <w:jc w:val="center"/>
        <w:rPr>
          <w:rFonts w:ascii="Arial" w:hAnsi="Arial" w:cs="Arial"/>
          <w:b/>
          <w:color w:val="000000"/>
        </w:rPr>
      </w:pPr>
      <w:r w:rsidRPr="007A46A8">
        <w:rPr>
          <w:rFonts w:ascii="Arial" w:hAnsi="Arial" w:cs="Arial"/>
          <w:b/>
          <w:color w:val="000000"/>
        </w:rPr>
        <w:t>Disposiciones Generales</w:t>
      </w:r>
    </w:p>
    <w:p w:rsidR="008575F1" w:rsidRDefault="008575F1" w:rsidP="008575F1">
      <w:pPr>
        <w:jc w:val="both"/>
        <w:rPr>
          <w:rFonts w:ascii="Arial" w:hAnsi="Arial" w:cs="Arial"/>
          <w:color w:val="000000"/>
        </w:rPr>
      </w:pPr>
    </w:p>
    <w:p w:rsidR="008575F1" w:rsidRDefault="008575F1" w:rsidP="008575F1">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Piedras Negras, Coahuila de Zaragoza, importa la cantidad de $</w:t>
      </w:r>
      <w:r>
        <w:rPr>
          <w:rFonts w:ascii="Arial" w:hAnsi="Arial" w:cs="Arial"/>
          <w:bCs/>
        </w:rPr>
        <w:t>893,532,739.67.</w:t>
      </w:r>
    </w:p>
    <w:p w:rsidR="008575F1" w:rsidRDefault="008575F1" w:rsidP="008575F1">
      <w:pPr>
        <w:jc w:val="both"/>
        <w:rPr>
          <w:rFonts w:ascii="Arial" w:hAnsi="Arial" w:cs="Arial"/>
          <w:bCs/>
        </w:rPr>
      </w:pPr>
    </w:p>
    <w:p w:rsidR="008575F1" w:rsidRDefault="008575F1" w:rsidP="008575F1">
      <w:pPr>
        <w:jc w:val="both"/>
        <w:rPr>
          <w:rFonts w:ascii="Arial" w:hAnsi="Arial" w:cs="Arial"/>
          <w:bCs/>
        </w:rPr>
      </w:pPr>
    </w:p>
    <w:p w:rsidR="008575F1" w:rsidRPr="007A46A8" w:rsidRDefault="008575F1" w:rsidP="008575F1">
      <w:pPr>
        <w:jc w:val="center"/>
        <w:rPr>
          <w:rFonts w:ascii="Arial" w:hAnsi="Arial" w:cs="Arial"/>
          <w:b/>
          <w:color w:val="000000"/>
        </w:rPr>
      </w:pPr>
      <w:r w:rsidRPr="007A46A8">
        <w:rPr>
          <w:rFonts w:ascii="Arial" w:hAnsi="Arial" w:cs="Arial"/>
          <w:b/>
          <w:color w:val="000000"/>
        </w:rPr>
        <w:t>Sección II</w:t>
      </w:r>
    </w:p>
    <w:p w:rsidR="008575F1" w:rsidRPr="007A46A8" w:rsidRDefault="008575F1" w:rsidP="008575F1">
      <w:pPr>
        <w:jc w:val="center"/>
        <w:rPr>
          <w:rFonts w:ascii="Arial" w:hAnsi="Arial" w:cs="Arial"/>
          <w:b/>
        </w:rPr>
      </w:pPr>
      <w:r w:rsidRPr="007A46A8">
        <w:rPr>
          <w:rFonts w:ascii="Arial" w:hAnsi="Arial" w:cs="Arial"/>
          <w:b/>
        </w:rPr>
        <w:t>Estimación de Ingresos Global</w:t>
      </w:r>
    </w:p>
    <w:p w:rsidR="008575F1" w:rsidRDefault="008575F1" w:rsidP="008575F1">
      <w:pPr>
        <w:jc w:val="center"/>
        <w:rPr>
          <w:rFonts w:ascii="Arial" w:hAnsi="Arial" w:cs="Arial"/>
          <w:b/>
        </w:rPr>
      </w:pPr>
    </w:p>
    <w:p w:rsidR="008575F1" w:rsidRDefault="008575F1" w:rsidP="008575F1">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8575F1" w:rsidRDefault="008575F1" w:rsidP="008575F1">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708"/>
        <w:gridCol w:w="709"/>
        <w:gridCol w:w="709"/>
        <w:gridCol w:w="850"/>
      </w:tblGrid>
      <w:tr w:rsidR="008575F1" w:rsidRPr="000C4C92" w:rsidTr="006054BC">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8575F1" w:rsidRPr="000C4C9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8575F1" w:rsidRPr="000520FB" w:rsidRDefault="008575F1"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PIEDRAS NEGRAS</w:t>
            </w:r>
          </w:p>
        </w:tc>
      </w:tr>
      <w:tr w:rsidR="008575F1" w:rsidRPr="000C4C9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8575F1" w:rsidRPr="000C4C92" w:rsidTr="006054BC">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8575F1" w:rsidRPr="000C4C92" w:rsidTr="006054BC">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8575F1" w:rsidRPr="000520FB" w:rsidRDefault="008575F1" w:rsidP="006054BC">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575F1" w:rsidRPr="000520FB" w:rsidRDefault="008575F1" w:rsidP="006054BC">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Pr>
                <w:rFonts w:ascii="Arial" w:hAnsi="Arial" w:cs="Arial"/>
                <w:color w:val="000000"/>
                <w:sz w:val="16"/>
                <w:szCs w:val="16"/>
                <w:lang w:eastAsia="es-MX"/>
              </w:rPr>
              <w:t>Piedras Negras</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92,285,301.62</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4,650,038.03</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36,232,932.29</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4,331,415.68</w:t>
            </w: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16,721,675.37</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505,620,749.19</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b/>
                <w:bCs/>
                <w:color w:val="000000"/>
                <w:sz w:val="16"/>
                <w:szCs w:val="16"/>
                <w:lang w:eastAsia="es-MX"/>
              </w:rPr>
            </w:pPr>
            <w:r>
              <w:rPr>
                <w:rFonts w:ascii="Arial" w:hAnsi="Arial" w:cs="Arial"/>
                <w:color w:val="000000"/>
                <w:sz w:val="16"/>
                <w:szCs w:val="16"/>
                <w:lang w:eastAsia="es-MX"/>
              </w:rPr>
              <w:t>659,842,112.18</w:t>
            </w: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Pr>
                <w:rFonts w:ascii="Arial" w:hAnsi="Arial" w:cs="Arial"/>
                <w:color w:val="000000"/>
                <w:sz w:val="16"/>
                <w:szCs w:val="16"/>
                <w:lang w:eastAsia="es-MX"/>
              </w:rPr>
              <w:t>Dirección de Pensiones</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2,616,000.00</w:t>
            </w: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29,583,840.12</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sidRPr="00082343">
              <w:rPr>
                <w:rFonts w:ascii="Arial" w:hAnsi="Arial" w:cs="Arial"/>
                <w:iCs/>
                <w:color w:val="000000"/>
                <w:sz w:val="16"/>
                <w:szCs w:val="16"/>
                <w:lang w:eastAsia="es-MX"/>
              </w:rPr>
              <w:t>0.00</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Pr>
                <w:rFonts w:ascii="Arial" w:hAnsi="Arial" w:cs="Arial"/>
                <w:color w:val="000000"/>
                <w:sz w:val="16"/>
                <w:szCs w:val="16"/>
                <w:lang w:eastAsia="es-MX"/>
              </w:rPr>
              <w:t>Sistema Municipal de Aguas y Saneamiento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192,490,787.37</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9,000,000.00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Pr>
                <w:rFonts w:ascii="Arial" w:hAnsi="Arial" w:cs="Arial"/>
                <w:iCs/>
                <w:color w:val="000000"/>
                <w:sz w:val="16"/>
                <w:szCs w:val="16"/>
                <w:lang w:eastAsia="es-MX"/>
              </w:rPr>
              <w:t>0.00</w:t>
            </w:r>
            <w:r w:rsidRPr="000520FB">
              <w:rPr>
                <w:rFonts w:ascii="Arial" w:hAnsi="Arial" w:cs="Arial"/>
                <w: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8575F1" w:rsidRPr="009D4D5D" w:rsidRDefault="008575F1" w:rsidP="008575F1">
      <w:pPr>
        <w:jc w:val="center"/>
        <w:rPr>
          <w:rFonts w:ascii="Arial" w:hAnsi="Arial" w:cs="Arial"/>
          <w:b/>
        </w:rPr>
      </w:pP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Impuestos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Contribuciones de Mejoras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Derechos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Productos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Aprovechamientos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8575F1" w:rsidRDefault="008575F1" w:rsidP="008575F1">
      <w:pPr>
        <w:jc w:val="both"/>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Pr="007A46A8" w:rsidRDefault="008575F1" w:rsidP="008575F1">
      <w:pPr>
        <w:jc w:val="center"/>
        <w:rPr>
          <w:rFonts w:ascii="Arial" w:hAnsi="Arial" w:cs="Arial"/>
          <w:b/>
          <w:color w:val="000000"/>
        </w:rPr>
      </w:pPr>
      <w:r w:rsidRPr="007A46A8">
        <w:rPr>
          <w:rFonts w:ascii="Arial" w:hAnsi="Arial" w:cs="Arial"/>
          <w:b/>
          <w:color w:val="000000"/>
        </w:rPr>
        <w:t xml:space="preserve">Sección III </w:t>
      </w:r>
    </w:p>
    <w:p w:rsidR="008575F1" w:rsidRPr="007A46A8" w:rsidRDefault="008575F1" w:rsidP="008575F1">
      <w:pPr>
        <w:jc w:val="center"/>
        <w:rPr>
          <w:rFonts w:ascii="Arial" w:hAnsi="Arial" w:cs="Arial"/>
          <w:b/>
          <w:color w:val="000000"/>
        </w:rPr>
      </w:pPr>
      <w:r w:rsidRPr="007A46A8">
        <w:rPr>
          <w:rFonts w:ascii="Arial" w:hAnsi="Arial" w:cs="Arial"/>
          <w:b/>
          <w:color w:val="000000"/>
        </w:rPr>
        <w:t>Estimación de Ingresos del Municipio</w:t>
      </w:r>
    </w:p>
    <w:p w:rsidR="008575F1" w:rsidRDefault="008575F1" w:rsidP="008575F1">
      <w:pPr>
        <w:jc w:val="both"/>
        <w:rPr>
          <w:rFonts w:ascii="Arial" w:hAnsi="Arial" w:cs="Arial"/>
          <w:b/>
        </w:rPr>
      </w:pPr>
    </w:p>
    <w:p w:rsidR="008575F1" w:rsidRDefault="008575F1" w:rsidP="008575F1">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8575F1" w:rsidRDefault="008575F1" w:rsidP="008575F1">
      <w:pPr>
        <w:jc w:val="both"/>
        <w:rPr>
          <w:rFonts w:ascii="Arial" w:hAnsi="Arial" w:cs="Arial"/>
          <w:color w:val="000000"/>
        </w:rPr>
      </w:pPr>
    </w:p>
    <w:p w:rsidR="008575F1" w:rsidRDefault="008575F1" w:rsidP="008575F1">
      <w:pPr>
        <w:jc w:val="both"/>
        <w:rPr>
          <w:rFonts w:ascii="Arial" w:hAnsi="Arial" w:cs="Arial"/>
          <w:color w:val="000000"/>
        </w:rPr>
      </w:pPr>
    </w:p>
    <w:p w:rsidR="008575F1" w:rsidRDefault="008575F1" w:rsidP="008575F1">
      <w:pPr>
        <w:jc w:val="both"/>
        <w:rPr>
          <w:rFonts w:ascii="Arial" w:hAnsi="Arial" w:cs="Arial"/>
          <w:b/>
        </w:rPr>
      </w:pPr>
    </w:p>
    <w:p w:rsidR="008575F1" w:rsidRDefault="008575F1" w:rsidP="008575F1">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09"/>
        <w:gridCol w:w="65"/>
        <w:gridCol w:w="1941"/>
      </w:tblGrid>
      <w:tr w:rsidR="008575F1" w:rsidRPr="00D179C6" w:rsidTr="006054BC">
        <w:trPr>
          <w:trHeight w:val="359"/>
          <w:jc w:val="center"/>
        </w:trPr>
        <w:tc>
          <w:tcPr>
            <w:tcW w:w="8500" w:type="dxa"/>
            <w:gridSpan w:val="4"/>
            <w:shd w:val="clear" w:color="000000" w:fill="808080"/>
            <w:vAlign w:val="center"/>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 xml:space="preserve">CLASIFICACIÓN POR RUBROS DE INGRESOS </w:t>
            </w:r>
          </w:p>
        </w:tc>
      </w:tr>
      <w:tr w:rsidR="008575F1" w:rsidRPr="00D179C6" w:rsidTr="006054BC">
        <w:trPr>
          <w:trHeight w:val="279"/>
          <w:jc w:val="center"/>
        </w:trPr>
        <w:tc>
          <w:tcPr>
            <w:tcW w:w="6494"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ENTIDAD PÚBLICA:</w:t>
            </w:r>
          </w:p>
        </w:tc>
        <w:tc>
          <w:tcPr>
            <w:tcW w:w="2006"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D179C6" w:rsidTr="006054BC">
        <w:trPr>
          <w:trHeight w:val="288"/>
          <w:jc w:val="center"/>
        </w:trPr>
        <w:tc>
          <w:tcPr>
            <w:tcW w:w="6494"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EJERCICIO FISCAL:</w:t>
            </w:r>
          </w:p>
        </w:tc>
        <w:tc>
          <w:tcPr>
            <w:tcW w:w="2006"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8575F1" w:rsidRPr="00D179C6" w:rsidTr="006054BC">
        <w:trPr>
          <w:trHeight w:val="288"/>
          <w:jc w:val="center"/>
        </w:trPr>
        <w:tc>
          <w:tcPr>
            <w:tcW w:w="6494" w:type="dxa"/>
            <w:gridSpan w:val="2"/>
            <w:shd w:val="clear" w:color="000000" w:fill="808080"/>
            <w:vAlign w:val="center"/>
          </w:tcPr>
          <w:p w:rsidR="008575F1" w:rsidRPr="00D179C6"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Centralizada</w:t>
            </w:r>
          </w:p>
        </w:tc>
        <w:tc>
          <w:tcPr>
            <w:tcW w:w="2006" w:type="dxa"/>
            <w:gridSpan w:val="2"/>
            <w:shd w:val="clear" w:color="000000" w:fill="808080"/>
            <w:vAlign w:val="center"/>
          </w:tcPr>
          <w:p w:rsidR="008575F1" w:rsidRPr="00D179C6"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$659,842,112.18</w:t>
            </w:r>
          </w:p>
        </w:tc>
      </w:tr>
      <w:tr w:rsidR="008575F1" w:rsidTr="006054BC">
        <w:trPr>
          <w:trHeight w:val="288"/>
          <w:jc w:val="center"/>
        </w:trPr>
        <w:tc>
          <w:tcPr>
            <w:tcW w:w="6494" w:type="dxa"/>
            <w:gridSpan w:val="2"/>
            <w:shd w:val="clear" w:color="000000" w:fill="808080"/>
            <w:vAlign w:val="center"/>
          </w:tcPr>
          <w:p w:rsidR="008575F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Descentralizada</w:t>
            </w:r>
          </w:p>
        </w:tc>
        <w:tc>
          <w:tcPr>
            <w:tcW w:w="2006" w:type="dxa"/>
            <w:gridSpan w:val="2"/>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$233,690,627.49</w:t>
            </w:r>
          </w:p>
        </w:tc>
      </w:tr>
      <w:tr w:rsidR="008575F1" w:rsidTr="006054BC">
        <w:trPr>
          <w:trHeight w:val="288"/>
          <w:jc w:val="center"/>
        </w:trPr>
        <w:tc>
          <w:tcPr>
            <w:tcW w:w="6494" w:type="dxa"/>
            <w:gridSpan w:val="2"/>
            <w:shd w:val="clear" w:color="000000" w:fill="808080"/>
            <w:vAlign w:val="center"/>
          </w:tcPr>
          <w:p w:rsidR="008575F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TOTAL DE INGRESOS</w:t>
            </w:r>
          </w:p>
        </w:tc>
        <w:tc>
          <w:tcPr>
            <w:tcW w:w="2006" w:type="dxa"/>
            <w:gridSpan w:val="2"/>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$893,532,739.67</w:t>
            </w:r>
          </w:p>
        </w:tc>
      </w:tr>
      <w:tr w:rsidR="008575F1" w:rsidRPr="00D179C6" w:rsidTr="006054BC">
        <w:trPr>
          <w:trHeight w:val="410"/>
          <w:jc w:val="center"/>
        </w:trPr>
        <w:tc>
          <w:tcPr>
            <w:tcW w:w="6494"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CRI</w:t>
            </w:r>
          </w:p>
        </w:tc>
        <w:tc>
          <w:tcPr>
            <w:tcW w:w="2006"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FC2659">
              <w:rPr>
                <w:rFonts w:ascii="Arial" w:hAnsi="Arial" w:cs="Arial"/>
                <w:b/>
                <w:bCs/>
                <w:color w:val="FFFFFF"/>
                <w:sz w:val="20"/>
                <w:szCs w:val="20"/>
                <w:lang w:eastAsia="es-MX"/>
              </w:rPr>
              <w:t>Ingresos Estimados</w:t>
            </w:r>
          </w:p>
        </w:tc>
      </w:tr>
      <w:tr w:rsidR="008575F1" w:rsidRPr="000C4C92" w:rsidTr="006054BC">
        <w:trPr>
          <w:trHeight w:val="264"/>
          <w:jc w:val="center"/>
        </w:trPr>
        <w:tc>
          <w:tcPr>
            <w:tcW w:w="585" w:type="dxa"/>
            <w:shd w:val="clear" w:color="000000" w:fill="D9D9D9"/>
            <w:vAlign w:val="center"/>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w:t>
            </w:r>
          </w:p>
        </w:tc>
        <w:tc>
          <w:tcPr>
            <w:tcW w:w="5974" w:type="dxa"/>
            <w:gridSpan w:val="2"/>
            <w:shd w:val="clear" w:color="000000" w:fill="D9D9D9"/>
            <w:vAlign w:val="center"/>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w:t>
            </w:r>
          </w:p>
        </w:tc>
        <w:tc>
          <w:tcPr>
            <w:tcW w:w="1941" w:type="dxa"/>
            <w:shd w:val="clear" w:color="000000" w:fill="D9D9D9"/>
            <w:vAlign w:val="center"/>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92,285,301.62</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los Ingresos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Impuestos Sobre los Ingresos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el Patrimonio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89,073,677.75</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121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Predial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59,868,780.03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122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29,204,897.72</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123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Plusvalía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la Producción, el Consumo y las Transacciones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Sobre la Producción, el Consumo y las Transacciones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14</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Impuestos al Comercio Exterior</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141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al Comercio Exterior</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15</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Impuestos Sobre Nóminas y Asimilables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151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Sobre Nóminas y Asimilables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16</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Impuestos Ecológicos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161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Ecológicos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17</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Impuestos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2,305,685.67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171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Impuestos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2,305,685.67</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18</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Impuestos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905,938.20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el Ejercicio de Actividades Mercantiles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825,860.50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Prestación de Servicios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Espectáculos y Diversiones Públicas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80,077.70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Enajenación de Bienes Muebles Usados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Loterías, Rifas y Sorteos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Uso de Suelo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Para la Conservación del Pavimento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 xml:space="preserve">Otros </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191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Predial de Ejercicios Anteriores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192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 de Ejercicios Anteriores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CUOTAS Y APORTACIONES DE SEGURIDAD SOCIAL</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 para Fondos de Vivienda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Aportaciones para Fondos de Vivienda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22</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Cuotas para la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221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Cuotas para la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23</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Cuotas de Ahorro para el Retiro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Cuotas de Ahorro para el Retiro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24</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Otras Cuotas y Aportaciones para la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241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Otras Cuotas y Aportaciones para la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Cuotas y Aportaciones de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Cuotas y Aportaciones de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3</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w:t>
            </w:r>
          </w:p>
        </w:tc>
        <w:tc>
          <w:tcPr>
            <w:tcW w:w="1941" w:type="dxa"/>
            <w:shd w:val="clear" w:color="000000" w:fill="A6A6A6"/>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4,650,038.03</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31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por Obras Públicas</w:t>
            </w:r>
          </w:p>
        </w:tc>
        <w:tc>
          <w:tcPr>
            <w:tcW w:w="1941" w:type="dxa"/>
            <w:shd w:val="clear" w:color="000000" w:fill="D9D9D9"/>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4,650,038.03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Gasto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Obra Pública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Responsabilidad Objetiva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Mejoramiento y Equipamiento del Cuerpo de Bomberos de los Municipios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4,650,038.03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y Conservación del Centro Histórico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Otros Servicios Municipales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Gastos de Escrituración</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Cateos Tribunales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319</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Certificados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39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36,232,932.29</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el Uso, Goce, Aprovechamiento o Explotación de Bienes de Dominio Público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2,446,221.68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Arrastre y Almacenaje</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157,830.00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 la Ocupación de las Vías Públicas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2,288,391.68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las Pensiones Municipales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414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Otros Bienes de Dominio Público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Prestación de Servicios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15,474,106.53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Agua Potable y Alcantarillado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Rastros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Alumbrado Público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en Mercados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Aseo Público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13,220,448.57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Seguridad Pública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en Panteones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Tránsito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1,635,038.96</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439</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Previsión Social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73,968.00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4310</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Protección Civil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398,922.00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Saneamiento y Aguas Residuales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en Materia de Educación y Cultura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Servicios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145,729.00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44</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Derechos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16,803,813.51</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Construcción</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2,523,789.05</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por Alineación de Predios y Asignación de Números Oficiales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400,368.50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Fraccionamientos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1,568,370.00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Licencias para Establecimientos que Expendan Bebidas Alcohólicas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3,410,237.52</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la Colocación y Uso de Anuncios y Carteles Publicitarios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111,925.04</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Catastrales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6,329,637.90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por Certificaciones y Legalizaciones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2,459,485.50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Permisos, Autorizaciones y Servicios de Control Ambiental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449</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Refrendo Anual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4410</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Constancias de no Antecedentes Penales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Derechos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1,508,790.57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Derechos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1,508,790.57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491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5</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PRODUCTOS</w:t>
            </w:r>
          </w:p>
        </w:tc>
        <w:tc>
          <w:tcPr>
            <w:tcW w:w="1941" w:type="dxa"/>
            <w:shd w:val="clear" w:color="000000" w:fill="A6A6A6"/>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6,947,415.68</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51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Productos </w:t>
            </w:r>
          </w:p>
        </w:tc>
        <w:tc>
          <w:tcPr>
            <w:tcW w:w="1941" w:type="dxa"/>
            <w:shd w:val="clear" w:color="000000" w:fill="D9D9D9"/>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6,947,415.68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 la Venta o Arrendamiento de Lotes y Gavetas de los Panteones Municipales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254,114.50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del Arrendamiento de Locales Ubicados en los Mercados Municipales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196,781.31</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Productos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6,496,519.87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59</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w:t>
            </w:r>
          </w:p>
        </w:tc>
        <w:tc>
          <w:tcPr>
            <w:tcW w:w="1941" w:type="dxa"/>
            <w:shd w:val="clear" w:color="000000" w:fill="A6A6A6"/>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16,721,675.37</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Aprovechamientos </w:t>
            </w:r>
          </w:p>
        </w:tc>
        <w:tc>
          <w:tcPr>
            <w:tcW w:w="1941" w:type="dxa"/>
            <w:shd w:val="clear" w:color="000000" w:fill="D9D9D9"/>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16,721,675.37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Ingresos por Transferencia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Ingresos Derivados de Sanciones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14,637,347.38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Aprovechamientos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2,084,327.99</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Aprovechamientos por Retenciones no Aplicadas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615</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Devoluciones de Impuestos Estatales y/o Federales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616</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Faltas al Reglamento de Policía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617</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Extraordinarios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 Patrimoniales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621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Aprovechamientos Patrimoniales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Aprovechamientos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Aprovechamientos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69</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PRESTACIÓN DE SERVICIOS Y OTROS INGRESOS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192,490,787.37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Instituciones Públicas de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Ingresos por Venta de Bienes y Prestación de Servicios de Instituciones Públicas de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Empresas Productivas del Estado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721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Empresas Productivas del Estado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192,490,787.37</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192,490,787.37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74</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741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751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76</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761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77</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771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78</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781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Ingresos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Otros Ingresos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 APORTACIONES, CONVENIOS, INCENTIVOS DERIVADOS DE LA COLABORACIÓN FISCAL Y FONDOS DISTINTOS DE APORTACIONES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514,620,749.19</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360,479,177.00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ISR Participable</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19,750,000.00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Otras Participaciones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340,729,177.00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141,558,517.19</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821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FISM</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24,952,690.60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822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FORTAMUN</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116,605,826.59</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Convenios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12,583,055.00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Convenios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12,583,055.00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84</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Incentivos Derivados de la Colaboración Fiscal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841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Incentivos Derivados de la Colaboración Fiscal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Fondos Distintos de Aportaciones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Fondos Distintos de Aportaciones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ASIGNACIONES, SUBSIDIOS Y SUBVENCIONES, Y PENSIONES Y JUBILACIONES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y Asignaciones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911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Transferencias y Asignaciones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Subsidios y Subvenciones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Subsidios Federales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932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FORTASEG</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Pensiones y Jubilaciones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Pensiones y Jubilaciones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29,583,840.12</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97</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Transferencias del Fondo Mexicano del Petróleo para la Estabilización y el Desarrollo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971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Transferencias del Fondo Mexicano del Petróleo para la Estabilización y el Desarrollo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DERIVADOS DE FINANCIAMIENTOS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Interno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011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Deuda Pública Municipal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Externo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021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Endeudamiento Externo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Financiamiento Interno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031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Financiamiento Interno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76"/>
          <w:jc w:val="center"/>
        </w:trPr>
        <w:tc>
          <w:tcPr>
            <w:tcW w:w="6559" w:type="dxa"/>
            <w:gridSpan w:val="3"/>
            <w:shd w:val="clear" w:color="000000" w:fill="A6A6A6"/>
            <w:vAlign w:val="center"/>
            <w:hideMark/>
          </w:tcPr>
          <w:p w:rsidR="008575F1" w:rsidRPr="00D179C6" w:rsidRDefault="008575F1" w:rsidP="006054BC">
            <w:pPr>
              <w:jc w:val="center"/>
              <w:rPr>
                <w:rFonts w:ascii="Arial" w:hAnsi="Arial" w:cs="Arial"/>
                <w:b/>
                <w:bCs/>
                <w:color w:val="000000"/>
                <w:sz w:val="20"/>
                <w:szCs w:val="20"/>
                <w:lang w:eastAsia="es-MX"/>
              </w:rPr>
            </w:pPr>
            <w:r w:rsidRPr="00D179C6">
              <w:rPr>
                <w:rFonts w:ascii="Arial" w:hAnsi="Arial" w:cs="Arial"/>
                <w:b/>
                <w:bCs/>
                <w:color w:val="000000"/>
                <w:sz w:val="20"/>
                <w:szCs w:val="20"/>
                <w:lang w:eastAsia="es-MX"/>
              </w:rPr>
              <w:t>TOTAL GENERAL</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bl>
    <w:p w:rsidR="008575F1" w:rsidRDefault="008575F1" w:rsidP="008575F1">
      <w:pPr>
        <w:jc w:val="both"/>
        <w:rPr>
          <w:rFonts w:ascii="Arial" w:hAnsi="Arial" w:cs="Arial"/>
        </w:rPr>
      </w:pPr>
    </w:p>
    <w:p w:rsidR="008575F1" w:rsidRDefault="008575F1" w:rsidP="008575F1">
      <w:pPr>
        <w:jc w:val="both"/>
        <w:rPr>
          <w:rFonts w:ascii="Arial" w:hAnsi="Arial" w:cs="Arial"/>
        </w:rPr>
      </w:pPr>
    </w:p>
    <w:p w:rsidR="008575F1" w:rsidRDefault="008575F1" w:rsidP="008575F1">
      <w:pPr>
        <w:jc w:val="both"/>
        <w:rPr>
          <w:rFonts w:ascii="Arial" w:hAnsi="Arial" w:cs="Arial"/>
          <w:b/>
          <w:bCs/>
        </w:rPr>
      </w:pPr>
      <w:r w:rsidRPr="00A065F6">
        <w:rPr>
          <w:rFonts w:ascii="Arial" w:hAnsi="Arial" w:cs="Arial"/>
          <w:b/>
          <w:bCs/>
        </w:rPr>
        <w:t>NOTAS ACLARATORIAS</w:t>
      </w:r>
      <w:r>
        <w:rPr>
          <w:rFonts w:ascii="Arial" w:hAnsi="Arial" w:cs="Arial"/>
          <w:b/>
          <w:bCs/>
        </w:rPr>
        <w:t>:</w:t>
      </w:r>
    </w:p>
    <w:p w:rsidR="008575F1" w:rsidRDefault="008575F1" w:rsidP="008575F1">
      <w:pPr>
        <w:jc w:val="both"/>
        <w:rPr>
          <w:rFonts w:ascii="Arial" w:hAnsi="Arial" w:cs="Arial"/>
        </w:rPr>
      </w:pPr>
      <w:r>
        <w:rPr>
          <w:rFonts w:ascii="Arial" w:hAnsi="Arial" w:cs="Arial"/>
        </w:rPr>
        <w:t>El monto de $ 2,616,000.00 de la Dirección de Pensiones se encuentra clasificado en la cuenta 513</w:t>
      </w:r>
    </w:p>
    <w:p w:rsidR="008575F1" w:rsidRDefault="008575F1" w:rsidP="008575F1">
      <w:pPr>
        <w:jc w:val="both"/>
        <w:rPr>
          <w:rFonts w:ascii="Arial" w:hAnsi="Arial" w:cs="Arial"/>
        </w:rPr>
      </w:pPr>
      <w:r>
        <w:rPr>
          <w:rFonts w:ascii="Arial" w:hAnsi="Arial" w:cs="Arial"/>
        </w:rPr>
        <w:t>El monto de $ 29,583,840.12   de la Dirección de Pensiones se encuentra clasificado en la cuenta 951</w:t>
      </w:r>
    </w:p>
    <w:p w:rsidR="008575F1" w:rsidRDefault="008575F1" w:rsidP="008575F1">
      <w:pPr>
        <w:jc w:val="both"/>
        <w:rPr>
          <w:rFonts w:ascii="Arial" w:hAnsi="Arial" w:cs="Arial"/>
        </w:rPr>
      </w:pPr>
      <w:r>
        <w:rPr>
          <w:rFonts w:ascii="Arial" w:hAnsi="Arial" w:cs="Arial"/>
        </w:rPr>
        <w:t>El monto de $ 192,490,787.37 del Sistema de Medición de Aguas y Saneamiento se encuentra clasificado en la cuenta 731</w:t>
      </w:r>
    </w:p>
    <w:p w:rsidR="008575F1" w:rsidRPr="00A065F6" w:rsidRDefault="008575F1" w:rsidP="008575F1">
      <w:pPr>
        <w:jc w:val="both"/>
        <w:rPr>
          <w:rFonts w:ascii="Arial" w:hAnsi="Arial" w:cs="Arial"/>
        </w:rPr>
      </w:pPr>
      <w:r>
        <w:rPr>
          <w:rFonts w:ascii="Arial" w:hAnsi="Arial" w:cs="Arial"/>
        </w:rPr>
        <w:t>El monto de $ 9,000,000.00 del Sistema de Medición de Aguas y Saneamiento se encuentra clasificado en la cuenta 831</w:t>
      </w:r>
    </w:p>
    <w:p w:rsidR="008575F1" w:rsidRDefault="008575F1" w:rsidP="008575F1">
      <w:pPr>
        <w:jc w:val="both"/>
        <w:rPr>
          <w:rFonts w:ascii="Arial" w:hAnsi="Arial" w:cs="Arial"/>
        </w:rPr>
      </w:pPr>
    </w:p>
    <w:p w:rsidR="008575F1" w:rsidRDefault="008575F1" w:rsidP="008575F1">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8575F1" w:rsidRDefault="008575F1" w:rsidP="008575F1">
      <w:pPr>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8575F1" w:rsidRPr="000C4C92" w:rsidTr="006054BC">
        <w:trPr>
          <w:trHeight w:val="281"/>
          <w:jc w:val="center"/>
        </w:trPr>
        <w:tc>
          <w:tcPr>
            <w:tcW w:w="8217" w:type="dxa"/>
            <w:gridSpan w:val="3"/>
            <w:shd w:val="clear" w:color="000000" w:fill="808080"/>
            <w:vAlign w:val="center"/>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POR FUENTES DE FINANCIAMIENTO (INGRESOS)</w:t>
            </w:r>
          </w:p>
        </w:tc>
      </w:tr>
      <w:tr w:rsidR="008575F1" w:rsidRPr="000C4C92" w:rsidTr="006054BC">
        <w:trPr>
          <w:trHeight w:val="259"/>
          <w:jc w:val="center"/>
        </w:trPr>
        <w:tc>
          <w:tcPr>
            <w:tcW w:w="5817"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88"/>
          <w:jc w:val="center"/>
        </w:trPr>
        <w:tc>
          <w:tcPr>
            <w:tcW w:w="5817"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8575F1" w:rsidRPr="000C4C92" w:rsidTr="006054BC">
        <w:trPr>
          <w:trHeight w:val="288"/>
          <w:jc w:val="center"/>
        </w:trPr>
        <w:tc>
          <w:tcPr>
            <w:tcW w:w="5817"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Centralizada</w:t>
            </w:r>
          </w:p>
        </w:tc>
        <w:tc>
          <w:tcPr>
            <w:tcW w:w="2400" w:type="dxa"/>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$659,842,112.18</w:t>
            </w:r>
          </w:p>
        </w:tc>
      </w:tr>
      <w:tr w:rsidR="008575F1" w:rsidRPr="000C4C92" w:rsidTr="006054BC">
        <w:trPr>
          <w:trHeight w:val="288"/>
          <w:jc w:val="center"/>
        </w:trPr>
        <w:tc>
          <w:tcPr>
            <w:tcW w:w="5817"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Descentralizada</w:t>
            </w:r>
          </w:p>
        </w:tc>
        <w:tc>
          <w:tcPr>
            <w:tcW w:w="2400" w:type="dxa"/>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$233,690,627.49</w:t>
            </w:r>
          </w:p>
        </w:tc>
      </w:tr>
      <w:tr w:rsidR="008575F1" w:rsidRPr="000C4C92" w:rsidTr="006054BC">
        <w:trPr>
          <w:trHeight w:val="288"/>
          <w:jc w:val="center"/>
        </w:trPr>
        <w:tc>
          <w:tcPr>
            <w:tcW w:w="5817"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TOTAL DE INGRESOS</w:t>
            </w:r>
          </w:p>
        </w:tc>
        <w:tc>
          <w:tcPr>
            <w:tcW w:w="2400" w:type="dxa"/>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$893,532,739.67</w:t>
            </w:r>
          </w:p>
        </w:tc>
      </w:tr>
      <w:tr w:rsidR="008575F1" w:rsidRPr="000C4C92" w:rsidTr="006054BC">
        <w:trPr>
          <w:trHeight w:val="400"/>
          <w:jc w:val="center"/>
        </w:trPr>
        <w:tc>
          <w:tcPr>
            <w:tcW w:w="5817" w:type="dxa"/>
            <w:gridSpan w:val="2"/>
            <w:shd w:val="clear" w:color="000000" w:fill="808080"/>
            <w:noWrap/>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0C4C92">
              <w:rPr>
                <w:rFonts w:ascii="Arial" w:hAnsi="Arial" w:cs="Arial"/>
                <w:b/>
                <w:bCs/>
                <w:color w:val="FFFFFF"/>
                <w:sz w:val="20"/>
                <w:szCs w:val="20"/>
                <w:lang w:eastAsia="es-MX"/>
              </w:rPr>
              <w:t>Ingresos Estimados</w:t>
            </w:r>
          </w:p>
        </w:tc>
      </w:tr>
      <w:tr w:rsidR="008575F1" w:rsidRPr="000C4C92" w:rsidTr="006054BC">
        <w:trPr>
          <w:trHeight w:val="264"/>
          <w:jc w:val="center"/>
        </w:trPr>
        <w:tc>
          <w:tcPr>
            <w:tcW w:w="431"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748,391,167.48</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183,805,203.11</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195,106,787.37</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369,479,177.00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145,141,572.19</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145,141,572.19</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76"/>
          <w:jc w:val="center"/>
        </w:trPr>
        <w:tc>
          <w:tcPr>
            <w:tcW w:w="5817" w:type="dxa"/>
            <w:gridSpan w:val="2"/>
            <w:shd w:val="clear" w:color="000000" w:fill="A6A6A6"/>
            <w:noWrap/>
            <w:vAlign w:val="bottom"/>
            <w:hideMark/>
          </w:tcPr>
          <w:p w:rsidR="008575F1" w:rsidRPr="004467B1" w:rsidRDefault="008575F1" w:rsidP="006054BC">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bl>
    <w:p w:rsidR="008575F1" w:rsidRDefault="008575F1" w:rsidP="008575F1">
      <w:pPr>
        <w:jc w:val="both"/>
        <w:rPr>
          <w:rFonts w:ascii="Arial" w:hAnsi="Arial" w:cs="Arial"/>
        </w:rPr>
      </w:pPr>
    </w:p>
    <w:p w:rsidR="008575F1" w:rsidRDefault="008575F1" w:rsidP="008575F1">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8575F1" w:rsidRDefault="008575F1" w:rsidP="008575F1">
      <w:pPr>
        <w:jc w:val="both"/>
        <w:rPr>
          <w:rFonts w:ascii="Arial"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8575F1" w:rsidRPr="000C4C92" w:rsidTr="006054BC">
        <w:trPr>
          <w:trHeight w:val="296"/>
          <w:jc w:val="center"/>
        </w:trPr>
        <w:tc>
          <w:tcPr>
            <w:tcW w:w="8500" w:type="dxa"/>
            <w:gridSpan w:val="3"/>
            <w:shd w:val="clear" w:color="000000" w:fill="808080"/>
            <w:vAlign w:val="center"/>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ECONÓMICA (INGRESOS)</w:t>
            </w:r>
          </w:p>
        </w:tc>
      </w:tr>
      <w:tr w:rsidR="008575F1" w:rsidRPr="000C4C92" w:rsidTr="006054BC">
        <w:trPr>
          <w:trHeight w:val="267"/>
          <w:jc w:val="center"/>
        </w:trPr>
        <w:tc>
          <w:tcPr>
            <w:tcW w:w="6374"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126"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64"/>
          <w:jc w:val="center"/>
        </w:trPr>
        <w:tc>
          <w:tcPr>
            <w:tcW w:w="6374"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126"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8575F1" w:rsidRPr="000C4C92" w:rsidTr="006054BC">
        <w:trPr>
          <w:trHeight w:val="264"/>
          <w:jc w:val="center"/>
        </w:trPr>
        <w:tc>
          <w:tcPr>
            <w:tcW w:w="6374"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Centralizada</w:t>
            </w:r>
          </w:p>
        </w:tc>
        <w:tc>
          <w:tcPr>
            <w:tcW w:w="2126" w:type="dxa"/>
            <w:shd w:val="clear" w:color="000000" w:fill="808080"/>
            <w:vAlign w:val="center"/>
          </w:tcPr>
          <w:p w:rsidR="008575F1" w:rsidRPr="004467B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$659,842,112.18</w:t>
            </w:r>
          </w:p>
        </w:tc>
      </w:tr>
      <w:tr w:rsidR="008575F1" w:rsidRPr="000C4C92" w:rsidTr="006054BC">
        <w:trPr>
          <w:trHeight w:val="264"/>
          <w:jc w:val="center"/>
        </w:trPr>
        <w:tc>
          <w:tcPr>
            <w:tcW w:w="6374"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Descentralizada</w:t>
            </w:r>
          </w:p>
        </w:tc>
        <w:tc>
          <w:tcPr>
            <w:tcW w:w="2126" w:type="dxa"/>
            <w:shd w:val="clear" w:color="000000" w:fill="808080"/>
            <w:vAlign w:val="center"/>
          </w:tcPr>
          <w:p w:rsidR="008575F1" w:rsidRPr="004467B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$233,690,627.49</w:t>
            </w:r>
          </w:p>
        </w:tc>
      </w:tr>
      <w:tr w:rsidR="008575F1" w:rsidRPr="000C4C92" w:rsidTr="006054BC">
        <w:trPr>
          <w:trHeight w:val="264"/>
          <w:jc w:val="center"/>
        </w:trPr>
        <w:tc>
          <w:tcPr>
            <w:tcW w:w="6374"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TOTAL DE INGRESOS</w:t>
            </w:r>
          </w:p>
        </w:tc>
        <w:tc>
          <w:tcPr>
            <w:tcW w:w="2126" w:type="dxa"/>
            <w:shd w:val="clear" w:color="000000" w:fill="808080"/>
            <w:vAlign w:val="center"/>
          </w:tcPr>
          <w:p w:rsidR="008575F1" w:rsidRPr="004467B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$893,532,739.67</w:t>
            </w:r>
          </w:p>
        </w:tc>
      </w:tr>
      <w:tr w:rsidR="008575F1" w:rsidRPr="000C4C92" w:rsidTr="006054BC">
        <w:trPr>
          <w:trHeight w:val="436"/>
          <w:jc w:val="center"/>
        </w:trPr>
        <w:tc>
          <w:tcPr>
            <w:tcW w:w="6374" w:type="dxa"/>
            <w:gridSpan w:val="2"/>
            <w:shd w:val="clear" w:color="000000" w:fill="808080"/>
            <w:noWrap/>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CE-Ingresos</w:t>
            </w:r>
          </w:p>
        </w:tc>
        <w:tc>
          <w:tcPr>
            <w:tcW w:w="2126"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0C4C92">
              <w:rPr>
                <w:rFonts w:ascii="Arial" w:hAnsi="Arial" w:cs="Arial"/>
                <w:b/>
                <w:bCs/>
                <w:color w:val="FFFFFF"/>
                <w:sz w:val="20"/>
                <w:szCs w:val="20"/>
                <w:lang w:eastAsia="es-MX"/>
              </w:rPr>
              <w:t>Ingresos Estimados</w:t>
            </w:r>
          </w:p>
        </w:tc>
      </w:tr>
      <w:tr w:rsidR="008575F1" w:rsidRPr="000C4C92" w:rsidTr="006054BC">
        <w:trPr>
          <w:trHeight w:val="264"/>
          <w:jc w:val="center"/>
        </w:trPr>
        <w:tc>
          <w:tcPr>
            <w:tcW w:w="1134" w:type="dxa"/>
            <w:shd w:val="clear" w:color="000000" w:fill="A6A6A6"/>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240" w:type="dxa"/>
            <w:shd w:val="clear" w:color="000000" w:fill="A6A6A6"/>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w:t>
            </w:r>
          </w:p>
        </w:tc>
        <w:tc>
          <w:tcPr>
            <w:tcW w:w="2126" w:type="dxa"/>
            <w:shd w:val="clear" w:color="000000" w:fill="A6A6A6"/>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r w:rsidR="008575F1" w:rsidRPr="000C4C92" w:rsidTr="006054BC">
        <w:trPr>
          <w:trHeight w:val="264"/>
          <w:jc w:val="center"/>
        </w:trPr>
        <w:tc>
          <w:tcPr>
            <w:tcW w:w="1134" w:type="dxa"/>
            <w:shd w:val="clear" w:color="000000" w:fill="D9D9D9"/>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w:t>
            </w:r>
          </w:p>
        </w:tc>
        <w:tc>
          <w:tcPr>
            <w:tcW w:w="5240" w:type="dxa"/>
            <w:shd w:val="clear" w:color="000000" w:fill="D9D9D9"/>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CORRIENTES</w:t>
            </w:r>
          </w:p>
        </w:tc>
        <w:tc>
          <w:tcPr>
            <w:tcW w:w="2126" w:type="dxa"/>
            <w:shd w:val="clear" w:color="000000" w:fill="D9D9D9"/>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863,948,899.55</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1.1.1</w:t>
            </w:r>
          </w:p>
        </w:tc>
        <w:tc>
          <w:tcPr>
            <w:tcW w:w="5240" w:type="dxa"/>
            <w:shd w:val="clear" w:color="000000" w:fill="F2F2F2"/>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Impuestos</w:t>
            </w:r>
          </w:p>
        </w:tc>
        <w:tc>
          <w:tcPr>
            <w:tcW w:w="2126" w:type="dxa"/>
            <w:shd w:val="clear" w:color="000000" w:fill="F2F2F2"/>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92,285,301.62</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personas físicas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No clasificables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1.1.1.2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89,073,677.75</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1.1.1.5</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1.1.1.6</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ecológicos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1.1.1.7</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1.1.1.8</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 impuestos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905,938.20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1.1.1.9</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Accesorios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2,305,685.67</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2,616,000.00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1.1.2.1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2,616,000.00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1.1.2.3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1.1.2.4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1.1.3</w:t>
            </w:r>
          </w:p>
        </w:tc>
        <w:tc>
          <w:tcPr>
            <w:tcW w:w="5240"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4,650,038.03</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1.1.4</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57,286,023.34</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1.1.4.1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no incluidos en otros conceptos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36,232,932.29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1.1.4.2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Productos corrientes no incluidos en otros conceptos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4,331,415.68</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1.1.4.3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Aprovechamientos corrientes no incluidos en otros conceptos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16,721,675.37</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1.1.5</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Intereses</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1.1.5.1.1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Internos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Externos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Dividendos y retiros de las </w:t>
            </w:r>
            <w:proofErr w:type="spellStart"/>
            <w:r w:rsidRPr="004467B1">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1.1.5.3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1.1.5.4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528"/>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1.1.6</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192,490,787.37</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1.1.6.1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1.1.6.2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1.1.6.3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administrativos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192,490,787.37</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528"/>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1.1.7.1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1.1.7.2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1.1.8</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154,141,572.19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1.1.8.1</w:t>
            </w:r>
            <w:r w:rsidRPr="004467B1">
              <w:rPr>
                <w:rFonts w:ascii="Arial" w:hAnsi="Arial" w:cs="Arial"/>
                <w:b/>
                <w:bCs/>
                <w:color w:val="000000"/>
                <w:sz w:val="20"/>
                <w:szCs w:val="20"/>
                <w:lang w:eastAsia="es-MX"/>
              </w:rPr>
              <w:t xml:space="preserve">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w:t>
            </w:r>
            <w:r w:rsidRPr="004467B1">
              <w:rPr>
                <w:rFonts w:ascii="Arial" w:hAnsi="Arial" w:cs="Arial"/>
                <w:b/>
                <w:bCs/>
                <w:color w:val="000000"/>
                <w:sz w:val="20"/>
                <w:szCs w:val="20"/>
                <w:lang w:eastAsia="es-MX"/>
              </w:rPr>
              <w:t>.</w:t>
            </w:r>
            <w:r w:rsidRPr="004467B1">
              <w:rPr>
                <w:rFonts w:ascii="Arial" w:hAnsi="Arial" w:cs="Arial"/>
                <w:color w:val="000000"/>
                <w:sz w:val="20"/>
                <w:szCs w:val="20"/>
                <w:lang w:eastAsia="es-MX"/>
              </w:rPr>
              <w:t xml:space="preserve">1.8.2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154,141,572.19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1.1.8.2.1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154,141,572.19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1.1.8.2.2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1.1.8.2.3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1.1.8.3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1.1.8.3.1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1.1.8.3.2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1.1.8.3.3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1.1.9</w:t>
            </w:r>
          </w:p>
        </w:tc>
        <w:tc>
          <w:tcPr>
            <w:tcW w:w="5240"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Participaciones</w:t>
            </w:r>
          </w:p>
        </w:tc>
        <w:tc>
          <w:tcPr>
            <w:tcW w:w="2126" w:type="dxa"/>
            <w:shd w:val="clear" w:color="000000" w:fill="FFFFF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360,479,177.00</w:t>
            </w:r>
          </w:p>
        </w:tc>
      </w:tr>
      <w:tr w:rsidR="008575F1" w:rsidRPr="000C4C92" w:rsidTr="006054BC">
        <w:trPr>
          <w:trHeight w:val="264"/>
          <w:jc w:val="center"/>
        </w:trPr>
        <w:tc>
          <w:tcPr>
            <w:tcW w:w="1134" w:type="dxa"/>
            <w:shd w:val="clear" w:color="000000" w:fill="D9D9D9"/>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w:t>
            </w:r>
          </w:p>
        </w:tc>
        <w:tc>
          <w:tcPr>
            <w:tcW w:w="5240" w:type="dxa"/>
            <w:shd w:val="clear" w:color="000000" w:fill="D9D9D9"/>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1.2.1</w:t>
            </w:r>
          </w:p>
        </w:tc>
        <w:tc>
          <w:tcPr>
            <w:tcW w:w="5240" w:type="dxa"/>
            <w:shd w:val="clear" w:color="000000" w:fill="F2F2F2"/>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1.2.1.1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fijos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1.2.1.2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objetos de valor</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1.2.1.3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Materiales y suministros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Materias Primas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Trabajos en curso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Bienes terminados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1.2.2.5</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Bienes para venta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1.2.2.6</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Bienes en tránsito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1.2.2.7</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528"/>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1.2.3</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Provisiones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1.2.4</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1.2.4.1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1.2.4.2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29,583,840.12</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1.2.4.2.1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1.2.4.2.2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1.2.4.2.3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29,583,840.12</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1.2.5</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76"/>
          <w:jc w:val="center"/>
        </w:trPr>
        <w:tc>
          <w:tcPr>
            <w:tcW w:w="6374" w:type="dxa"/>
            <w:gridSpan w:val="2"/>
            <w:shd w:val="clear" w:color="000000" w:fill="A6A6A6"/>
            <w:noWrap/>
            <w:vAlign w:val="center"/>
            <w:hideMark/>
          </w:tcPr>
          <w:p w:rsidR="008575F1" w:rsidRPr="004467B1" w:rsidRDefault="008575F1" w:rsidP="006054BC">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126" w:type="dxa"/>
            <w:shd w:val="clear" w:color="000000" w:fill="A6A6A6"/>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bl>
    <w:p w:rsidR="008575F1" w:rsidRDefault="008575F1" w:rsidP="008575F1">
      <w:pPr>
        <w:pStyle w:val="Prrafodelista"/>
        <w:ind w:left="360"/>
        <w:rPr>
          <w:rFonts w:cs="Arial"/>
          <w:b/>
        </w:rPr>
      </w:pPr>
    </w:p>
    <w:p w:rsidR="008575F1" w:rsidRDefault="008575F1" w:rsidP="008575F1">
      <w:pPr>
        <w:jc w:val="center"/>
        <w:rPr>
          <w:rFonts w:ascii="Arial" w:hAnsi="Arial" w:cs="Arial"/>
          <w:b/>
        </w:rPr>
      </w:pPr>
    </w:p>
    <w:p w:rsidR="008575F1" w:rsidRDefault="008575F1" w:rsidP="008575F1">
      <w:pPr>
        <w:jc w:val="center"/>
        <w:rPr>
          <w:rFonts w:ascii="Arial" w:hAnsi="Arial" w:cs="Arial"/>
          <w:b/>
        </w:rPr>
      </w:pPr>
    </w:p>
    <w:p w:rsidR="008575F1" w:rsidRDefault="008575F1" w:rsidP="008575F1">
      <w:pPr>
        <w:jc w:val="center"/>
        <w:rPr>
          <w:rFonts w:ascii="Arial" w:hAnsi="Arial" w:cs="Arial"/>
          <w:b/>
        </w:rPr>
      </w:pPr>
    </w:p>
    <w:p w:rsidR="008575F1" w:rsidRDefault="008575F1" w:rsidP="008575F1">
      <w:pPr>
        <w:jc w:val="center"/>
        <w:rPr>
          <w:rFonts w:ascii="Arial" w:hAnsi="Arial" w:cs="Arial"/>
          <w:b/>
        </w:rPr>
      </w:pPr>
    </w:p>
    <w:p w:rsidR="008575F1" w:rsidRPr="007A46A8" w:rsidRDefault="008575F1" w:rsidP="008575F1">
      <w:pPr>
        <w:pStyle w:val="Texto"/>
        <w:spacing w:after="0" w:line="240" w:lineRule="auto"/>
        <w:ind w:firstLine="0"/>
        <w:jc w:val="center"/>
        <w:rPr>
          <w:b/>
          <w:bCs/>
          <w:sz w:val="24"/>
        </w:rPr>
      </w:pPr>
      <w:r w:rsidRPr="007A46A8">
        <w:rPr>
          <w:b/>
          <w:bCs/>
          <w:sz w:val="24"/>
        </w:rPr>
        <w:t>Sección IV</w:t>
      </w:r>
    </w:p>
    <w:p w:rsidR="008575F1" w:rsidRPr="007A46A8" w:rsidRDefault="008575F1" w:rsidP="008575F1">
      <w:pPr>
        <w:pStyle w:val="Texto"/>
        <w:spacing w:after="0" w:line="240" w:lineRule="auto"/>
        <w:ind w:firstLine="0"/>
        <w:jc w:val="center"/>
        <w:rPr>
          <w:b/>
          <w:bCs/>
          <w:color w:val="000000"/>
          <w:sz w:val="24"/>
        </w:rPr>
      </w:pPr>
      <w:r w:rsidRPr="007A46A8">
        <w:rPr>
          <w:b/>
          <w:bCs/>
          <w:color w:val="000000"/>
          <w:sz w:val="24"/>
        </w:rPr>
        <w:t>Disciplina Financiera</w:t>
      </w:r>
    </w:p>
    <w:p w:rsidR="008575F1" w:rsidRDefault="008575F1" w:rsidP="008575F1">
      <w:pPr>
        <w:rPr>
          <w:rFonts w:ascii="Arial" w:hAnsi="Arial" w:cs="Arial"/>
          <w:b/>
        </w:rPr>
      </w:pPr>
    </w:p>
    <w:p w:rsidR="008575F1" w:rsidRDefault="008575F1" w:rsidP="008575F1">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8575F1" w:rsidRPr="00390A35" w:rsidRDefault="008575F1" w:rsidP="008575F1">
      <w:pPr>
        <w:jc w:val="both"/>
        <w:rPr>
          <w:rFonts w:ascii="Arial" w:hAnsi="Arial" w:cs="Arial"/>
        </w:rPr>
      </w:pPr>
    </w:p>
    <w:p w:rsidR="008575F1" w:rsidRDefault="008575F1" w:rsidP="008575F1">
      <w:pPr>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8575F1" w:rsidRPr="000C4C92"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8575F1" w:rsidRPr="000C4C92" w:rsidTr="006054B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8575F1" w:rsidRPr="000C4C9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575F1" w:rsidRPr="00104234" w:rsidRDefault="008575F1" w:rsidP="006054BC">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8575F1" w:rsidRPr="000C4C92"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575F1" w:rsidRPr="00104234" w:rsidRDefault="008575F1" w:rsidP="006054B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rPr>
                <w:rFonts w:ascii="Arial" w:hAnsi="Arial" w:cs="Arial"/>
                <w:bCs/>
                <w:color w:val="000000"/>
                <w:sz w:val="20"/>
                <w:szCs w:val="20"/>
                <w:lang w:eastAsia="es-MX"/>
              </w:rPr>
              <w:t>Ingresos: Recaudación eficiente de los ingresos propios, captación de mayores ingresos para mejoramiento y desarrollo del municipio</w:t>
            </w:r>
          </w:p>
          <w:p w:rsidR="008575F1" w:rsidRPr="00104234" w:rsidRDefault="008575F1" w:rsidP="006054BC">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2.</w:t>
            </w:r>
            <w:r>
              <w:rPr>
                <w:rFonts w:ascii="Arial" w:hAnsi="Arial" w:cs="Arial"/>
                <w:bCs/>
                <w:color w:val="000000"/>
                <w:sz w:val="20"/>
                <w:szCs w:val="20"/>
                <w:lang w:eastAsia="es-MX"/>
              </w:rPr>
              <w:t>Postura Fiscal: Registrar el 95% de los comprobantes fiscales digitales por internet (CFDI) para cumplir eficientemente con la función de fiscalización.</w:t>
            </w:r>
          </w:p>
        </w:tc>
      </w:tr>
      <w:tr w:rsidR="008575F1" w:rsidRPr="000C4C92"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575F1" w:rsidRPr="00104234" w:rsidRDefault="008575F1" w:rsidP="006054BC">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Estrategias</w:t>
            </w:r>
          </w:p>
        </w:tc>
      </w:tr>
      <w:tr w:rsidR="008575F1" w:rsidRPr="000C4C92"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575F1" w:rsidRPr="00104234" w:rsidRDefault="008575F1" w:rsidP="006054B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rPr>
                <w:rFonts w:ascii="Arial" w:hAnsi="Arial" w:cs="Arial"/>
                <w:bCs/>
                <w:color w:val="000000"/>
                <w:sz w:val="20"/>
                <w:szCs w:val="20"/>
                <w:lang w:eastAsia="es-MX"/>
              </w:rPr>
              <w:t>Ingresos: Recaudación eficiente de los ingresos a través de la instalación de módulos en lugares estratégicos, pagos en línea y aplicación de estímulos fiscales para la captación de pago del impuesto predial</w:t>
            </w:r>
          </w:p>
          <w:p w:rsidR="008575F1" w:rsidRPr="00104234" w:rsidRDefault="008575F1" w:rsidP="006054BC">
            <w:pPr>
              <w:jc w:val="both"/>
              <w:rPr>
                <w:rFonts w:ascii="Arial" w:hAnsi="Arial" w:cs="Arial"/>
                <w:b/>
                <w:bCs/>
                <w:color w:val="000000"/>
                <w:sz w:val="20"/>
                <w:szCs w:val="20"/>
                <w:lang w:eastAsia="es-MX"/>
              </w:rPr>
            </w:pPr>
            <w:r>
              <w:rPr>
                <w:rFonts w:ascii="Arial" w:hAnsi="Arial" w:cs="Arial"/>
                <w:bCs/>
                <w:color w:val="000000"/>
                <w:sz w:val="20"/>
                <w:szCs w:val="20"/>
                <w:lang w:eastAsia="es-MX"/>
              </w:rPr>
              <w:t>2. Cargar oportunamente la información y tenerla actualizada de manera mensual, trimestral, semestral y anual.</w:t>
            </w:r>
          </w:p>
        </w:tc>
      </w:tr>
      <w:tr w:rsidR="008575F1" w:rsidRPr="000C4C9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575F1" w:rsidRPr="00104234" w:rsidRDefault="008575F1" w:rsidP="006054BC">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Metas</w:t>
            </w:r>
          </w:p>
        </w:tc>
      </w:tr>
      <w:tr w:rsidR="008575F1" w:rsidRPr="000C4C9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75F1" w:rsidRPr="00104234" w:rsidRDefault="008575F1" w:rsidP="006054B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rPr>
                <w:rFonts w:ascii="Arial" w:hAnsi="Arial" w:cs="Arial"/>
                <w:bCs/>
                <w:color w:val="000000"/>
                <w:sz w:val="20"/>
                <w:szCs w:val="20"/>
                <w:lang w:eastAsia="es-MX"/>
              </w:rPr>
              <w:t>Ingresos: El Municipio recauda el 5.5% de sus ingresos en comparación al ejercicio 2021</w:t>
            </w:r>
          </w:p>
          <w:p w:rsidR="008575F1" w:rsidRPr="00104234" w:rsidRDefault="008575F1" w:rsidP="006054BC">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2.</w:t>
            </w:r>
            <w:r>
              <w:rPr>
                <w:rFonts w:ascii="Arial" w:hAnsi="Arial" w:cs="Arial"/>
                <w:bCs/>
                <w:color w:val="000000"/>
                <w:sz w:val="20"/>
                <w:szCs w:val="20"/>
                <w:lang w:eastAsia="es-MX"/>
              </w:rPr>
              <w:t>Postura Fiscal: Incrementar el registro de los comprobantes fiscales digitales por internet (CFDI) del ejercicio fiscal anterior (2021)</w:t>
            </w:r>
          </w:p>
        </w:tc>
      </w:tr>
    </w:tbl>
    <w:p w:rsidR="008575F1" w:rsidRDefault="008575F1" w:rsidP="008575F1">
      <w:pPr>
        <w:jc w:val="both"/>
        <w:rPr>
          <w:rFonts w:ascii="Arial" w:hAnsi="Arial" w:cs="Arial"/>
          <w:highlight w:val="yellow"/>
        </w:rPr>
      </w:pPr>
    </w:p>
    <w:p w:rsidR="008575F1" w:rsidRDefault="008575F1" w:rsidP="008575F1">
      <w:pPr>
        <w:jc w:val="both"/>
        <w:rPr>
          <w:rFonts w:ascii="Arial" w:hAnsi="Arial" w:cs="Arial"/>
          <w:highlight w:val="yellow"/>
        </w:rPr>
      </w:pPr>
    </w:p>
    <w:p w:rsidR="008575F1" w:rsidRDefault="008575F1" w:rsidP="008575F1">
      <w:pPr>
        <w:jc w:val="both"/>
        <w:rPr>
          <w:rFonts w:ascii="Arial" w:hAnsi="Arial" w:cs="Arial"/>
        </w:rPr>
      </w:pPr>
      <w:r>
        <w:rPr>
          <w:rFonts w:ascii="Arial" w:hAnsi="Arial" w:cs="Arial"/>
        </w:rPr>
        <w:t xml:space="preserve">Lo anterior, se acompañara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8575F1" w:rsidRDefault="008575F1" w:rsidP="008575F1">
      <w:pPr>
        <w:rPr>
          <w:rFonts w:ascii="Arial" w:hAnsi="Arial" w:cs="Arial"/>
          <w:b/>
        </w:rPr>
      </w:pPr>
    </w:p>
    <w:p w:rsidR="008575F1" w:rsidRDefault="008575F1" w:rsidP="008575F1">
      <w:pPr>
        <w:jc w:val="both"/>
        <w:rPr>
          <w:rFonts w:ascii="Arial" w:hAnsi="Arial" w:cs="Arial"/>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8575F1" w:rsidRDefault="008575F1" w:rsidP="008575F1">
      <w:pPr>
        <w:jc w:val="both"/>
        <w:rPr>
          <w:rFonts w:ascii="Arial" w:hAnsi="Arial" w:cs="Arial"/>
          <w:b/>
        </w:rPr>
      </w:pPr>
    </w:p>
    <w:p w:rsidR="008575F1" w:rsidRDefault="008575F1" w:rsidP="008575F1">
      <w:pPr>
        <w:jc w:val="both"/>
        <w:rPr>
          <w:rFonts w:ascii="Arial" w:hAnsi="Arial" w:cs="Arial"/>
        </w:rPr>
      </w:pPr>
    </w:p>
    <w:tbl>
      <w:tblPr>
        <w:tblW w:w="8940" w:type="dxa"/>
        <w:jc w:val="center"/>
        <w:tblCellMar>
          <w:left w:w="70" w:type="dxa"/>
          <w:right w:w="70" w:type="dxa"/>
        </w:tblCellMar>
        <w:tblLook w:val="04A0" w:firstRow="1" w:lastRow="0" w:firstColumn="1" w:lastColumn="0" w:noHBand="0" w:noVBand="1"/>
      </w:tblPr>
      <w:tblGrid>
        <w:gridCol w:w="3354"/>
        <w:gridCol w:w="1642"/>
        <w:gridCol w:w="1642"/>
        <w:gridCol w:w="1155"/>
        <w:gridCol w:w="1147"/>
      </w:tblGrid>
      <w:tr w:rsidR="008575F1" w:rsidRPr="000C4C92" w:rsidTr="006054BC">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PROYECCIONES DE INGRESOS - LDF</w:t>
            </w:r>
          </w:p>
        </w:tc>
      </w:tr>
      <w:tr w:rsidR="008575F1" w:rsidRPr="000C4C92" w:rsidTr="006054BC">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8575F1" w:rsidRPr="000C4C92" w:rsidTr="006054BC">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(CIFRAS NOMINALES)</w:t>
            </w:r>
          </w:p>
        </w:tc>
      </w:tr>
      <w:tr w:rsidR="008575F1" w:rsidRPr="000C4C92" w:rsidTr="006054BC">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8575F1" w:rsidRPr="000C4C92" w:rsidTr="006054BC">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Concepto</w:t>
            </w:r>
          </w:p>
        </w:tc>
        <w:tc>
          <w:tcPr>
            <w:tcW w:w="1642" w:type="dxa"/>
            <w:tcBorders>
              <w:top w:val="nil"/>
              <w:left w:val="single" w:sz="4" w:space="0" w:color="auto"/>
              <w:bottom w:val="nil"/>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2</w:t>
            </w:r>
          </w:p>
        </w:tc>
        <w:tc>
          <w:tcPr>
            <w:tcW w:w="1642" w:type="dxa"/>
            <w:vMerge w:val="restart"/>
            <w:tcBorders>
              <w:top w:val="nil"/>
              <w:left w:val="nil"/>
              <w:bottom w:val="single" w:sz="4" w:space="0" w:color="auto"/>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3</w:t>
            </w:r>
          </w:p>
        </w:tc>
        <w:tc>
          <w:tcPr>
            <w:tcW w:w="1155" w:type="dxa"/>
            <w:vMerge w:val="restart"/>
            <w:tcBorders>
              <w:top w:val="nil"/>
              <w:left w:val="single" w:sz="4" w:space="0" w:color="auto"/>
              <w:bottom w:val="single" w:sz="4" w:space="0" w:color="auto"/>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4</w:t>
            </w:r>
            <w:r w:rsidRPr="008D418A">
              <w:rPr>
                <w:rFonts w:ascii="Arial" w:hAnsi="Arial" w:cs="Arial"/>
                <w:b/>
                <w:bCs/>
                <w:color w:val="000000"/>
                <w:sz w:val="20"/>
                <w:szCs w:val="20"/>
                <w:lang w:eastAsia="es-MX"/>
              </w:rPr>
              <w:t xml:space="preserve"> </w:t>
            </w:r>
          </w:p>
        </w:tc>
        <w:tc>
          <w:tcPr>
            <w:tcW w:w="1147" w:type="dxa"/>
            <w:vMerge w:val="restart"/>
            <w:tcBorders>
              <w:top w:val="nil"/>
              <w:left w:val="single" w:sz="4" w:space="0" w:color="auto"/>
              <w:bottom w:val="single" w:sz="4" w:space="0" w:color="auto"/>
              <w:right w:val="single" w:sz="8"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5</w:t>
            </w:r>
            <w:r w:rsidRPr="008D418A">
              <w:rPr>
                <w:rFonts w:ascii="Arial" w:hAnsi="Arial" w:cs="Arial"/>
                <w:b/>
                <w:bCs/>
                <w:color w:val="000000"/>
                <w:sz w:val="20"/>
                <w:szCs w:val="20"/>
                <w:lang w:eastAsia="es-MX"/>
              </w:rPr>
              <w:t xml:space="preserve"> </w:t>
            </w:r>
          </w:p>
        </w:tc>
      </w:tr>
      <w:tr w:rsidR="008575F1" w:rsidRPr="000C4C92" w:rsidTr="006054BC">
        <w:trPr>
          <w:trHeight w:val="58"/>
          <w:jc w:val="center"/>
        </w:trPr>
        <w:tc>
          <w:tcPr>
            <w:tcW w:w="3354" w:type="dxa"/>
            <w:vMerge/>
            <w:tcBorders>
              <w:top w:val="nil"/>
              <w:left w:val="single" w:sz="8" w:space="0" w:color="auto"/>
              <w:bottom w:val="single" w:sz="4" w:space="0" w:color="auto"/>
              <w:right w:val="nil"/>
            </w:tcBorders>
            <w:vAlign w:val="center"/>
            <w:hideMark/>
          </w:tcPr>
          <w:p w:rsidR="008575F1" w:rsidRPr="008D418A" w:rsidRDefault="008575F1" w:rsidP="006054BC">
            <w:pPr>
              <w:rPr>
                <w:rFonts w:ascii="Arial" w:hAnsi="Arial" w:cs="Arial"/>
                <w:b/>
                <w:bCs/>
                <w:color w:val="000000"/>
                <w:sz w:val="20"/>
                <w:szCs w:val="20"/>
                <w:lang w:eastAsia="es-MX"/>
              </w:rPr>
            </w:pPr>
          </w:p>
        </w:tc>
        <w:tc>
          <w:tcPr>
            <w:tcW w:w="1642" w:type="dxa"/>
            <w:tcBorders>
              <w:top w:val="nil"/>
              <w:left w:val="single" w:sz="4" w:space="0" w:color="auto"/>
              <w:bottom w:val="single" w:sz="4" w:space="0" w:color="auto"/>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 xml:space="preserve">(de Iniciativa de Ley) </w:t>
            </w:r>
          </w:p>
        </w:tc>
        <w:tc>
          <w:tcPr>
            <w:tcW w:w="1642" w:type="dxa"/>
            <w:vMerge/>
            <w:tcBorders>
              <w:top w:val="nil"/>
              <w:left w:val="nil"/>
              <w:bottom w:val="single" w:sz="4" w:space="0" w:color="auto"/>
              <w:right w:val="single" w:sz="4" w:space="0" w:color="auto"/>
            </w:tcBorders>
            <w:vAlign w:val="center"/>
            <w:hideMark/>
          </w:tcPr>
          <w:p w:rsidR="008575F1" w:rsidRPr="008D418A" w:rsidRDefault="008575F1" w:rsidP="006054BC">
            <w:pPr>
              <w:rPr>
                <w:rFonts w:ascii="Arial" w:hAnsi="Arial" w:cs="Arial"/>
                <w:b/>
                <w:bCs/>
                <w:color w:val="000000"/>
                <w:sz w:val="20"/>
                <w:szCs w:val="20"/>
                <w:lang w:eastAsia="es-MX"/>
              </w:rPr>
            </w:pPr>
          </w:p>
        </w:tc>
        <w:tc>
          <w:tcPr>
            <w:tcW w:w="1155" w:type="dxa"/>
            <w:vMerge/>
            <w:tcBorders>
              <w:top w:val="nil"/>
              <w:left w:val="single" w:sz="4" w:space="0" w:color="auto"/>
              <w:bottom w:val="single" w:sz="4" w:space="0" w:color="auto"/>
              <w:right w:val="single" w:sz="4" w:space="0" w:color="auto"/>
            </w:tcBorders>
            <w:vAlign w:val="center"/>
            <w:hideMark/>
          </w:tcPr>
          <w:p w:rsidR="008575F1" w:rsidRPr="008D418A" w:rsidRDefault="008575F1" w:rsidP="006054BC">
            <w:pPr>
              <w:rPr>
                <w:rFonts w:ascii="Arial" w:hAnsi="Arial" w:cs="Arial"/>
                <w:b/>
                <w:bCs/>
                <w:color w:val="000000"/>
                <w:sz w:val="20"/>
                <w:szCs w:val="20"/>
                <w:lang w:eastAsia="es-MX"/>
              </w:rPr>
            </w:pPr>
          </w:p>
        </w:tc>
        <w:tc>
          <w:tcPr>
            <w:tcW w:w="1147" w:type="dxa"/>
            <w:vMerge/>
            <w:tcBorders>
              <w:top w:val="nil"/>
              <w:left w:val="single" w:sz="4" w:space="0" w:color="auto"/>
              <w:bottom w:val="single" w:sz="4" w:space="0" w:color="auto"/>
              <w:right w:val="single" w:sz="8" w:space="0" w:color="auto"/>
            </w:tcBorders>
            <w:vAlign w:val="center"/>
            <w:hideMark/>
          </w:tcPr>
          <w:p w:rsidR="008575F1" w:rsidRPr="008D418A" w:rsidRDefault="008575F1" w:rsidP="006054BC">
            <w:pPr>
              <w:rPr>
                <w:rFonts w:ascii="Arial" w:hAnsi="Arial" w:cs="Arial"/>
                <w:b/>
                <w:bCs/>
                <w:color w:val="000000"/>
                <w:sz w:val="20"/>
                <w:szCs w:val="20"/>
                <w:lang w:eastAsia="es-MX"/>
              </w:rPr>
            </w:pP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1.   Ingresos de Libre Disposición (1=A+B+C+D+E+F+G+H+I+J+K+L)</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514,700,539.99</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540,435,566.98</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A.     Impuestos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92,285,301.62</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96,899,566.70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B.     Cuotas y Aportaciones de Seguridad Social</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C.     Contribuciones de Mejoras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4,650,038.03</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4,882,539.93</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D.     Derechos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36,232,932.29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38,044,578.90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E.     Productos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4,331,415.68</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4,547,986.46</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F.     Aprovechamientos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16,721,675.37</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17,557,759.14</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G.     Ingresos por Venta de Bienes, Prestación de Servicios y Otros Ingresos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H.     Participaciones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360,479,177.00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378,503,135.85</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I.      Incentivos Derivados de la Colaboración Fiscal</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J.      Transferencias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K.     Convenios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L.     Otros Ingresos de Libre Disposición</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2.   Transferencias Federales Etiquetadas (2=A+B+C+D+E)</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145,141,572.19</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152,398,650.80</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Aportaciones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141,558,517.19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148,636,443.05</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B.     Convenios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3,583,055.00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3,762,207.75</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Financiamientos (3=A)</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A.     Ingresos Derivados de Financiamientos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4.   Total de Ingresos Proyectados (4=1+2+3)</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659,842,112.18</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692,834,217.78</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8575F1" w:rsidRPr="000C4C92" w:rsidTr="006054BC">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Datos Informativos</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1. Ingresos Derivados de Financiamientos con Fuente de Pago de Recursos de Libre Disposición</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514,700,539.99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540,435,566.98</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2. Ingresos derivados de Financiamientos con Fuente de Pago de Transferencias Federales Etiquetadas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145,141,572.19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152,398,650.80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 (3 = 1 + 2)</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659,842,112.18</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692,834,217.78</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8"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8"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8"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8"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bl>
    <w:p w:rsidR="008575F1" w:rsidRDefault="008575F1" w:rsidP="008575F1">
      <w:pPr>
        <w:jc w:val="both"/>
        <w:rPr>
          <w:rFonts w:ascii="Arial" w:hAnsi="Arial" w:cs="Arial"/>
        </w:rPr>
      </w:pPr>
    </w:p>
    <w:p w:rsidR="008575F1" w:rsidRPr="00974BF2" w:rsidRDefault="008575F1" w:rsidP="008575F1">
      <w:pPr>
        <w:jc w:val="both"/>
        <w:rPr>
          <w:rFonts w:ascii="Arial" w:hAnsi="Arial" w:cs="Arial"/>
        </w:rPr>
      </w:pPr>
    </w:p>
    <w:p w:rsidR="008575F1" w:rsidRDefault="008575F1" w:rsidP="008575F1">
      <w:pPr>
        <w:jc w:val="both"/>
        <w:rPr>
          <w:rFonts w:ascii="Arial" w:hAnsi="Arial" w:cs="Arial"/>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8575F1" w:rsidRDefault="008575F1" w:rsidP="008575F1">
      <w:pPr>
        <w:jc w:val="both"/>
        <w:rPr>
          <w:rFonts w:ascii="Arial" w:hAnsi="Arial" w:cs="Arial"/>
          <w:b/>
        </w:rPr>
      </w:pPr>
    </w:p>
    <w:p w:rsidR="008575F1" w:rsidRPr="001F3DB4" w:rsidRDefault="008575F1" w:rsidP="008575F1">
      <w:pPr>
        <w:rPr>
          <w:rFonts w:ascii="Arial" w:hAnsi="Arial" w:cs="Arial"/>
          <w:b/>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168"/>
        <w:gridCol w:w="1222"/>
        <w:gridCol w:w="1642"/>
        <w:gridCol w:w="1642"/>
      </w:tblGrid>
      <w:tr w:rsidR="008575F1" w:rsidRPr="000C4C92" w:rsidTr="006054BC">
        <w:trPr>
          <w:trHeight w:val="268"/>
          <w:jc w:val="center"/>
        </w:trPr>
        <w:tc>
          <w:tcPr>
            <w:tcW w:w="9076" w:type="dxa"/>
            <w:gridSpan w:val="5"/>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 xml:space="preserve"> RESULTADOS DE INGRESOS - LDF</w:t>
            </w:r>
          </w:p>
        </w:tc>
      </w:tr>
      <w:tr w:rsidR="008575F1" w:rsidRPr="000C4C92" w:rsidTr="006054BC">
        <w:trPr>
          <w:trHeight w:val="389"/>
          <w:jc w:val="center"/>
        </w:trPr>
        <w:tc>
          <w:tcPr>
            <w:tcW w:w="9076" w:type="dxa"/>
            <w:gridSpan w:val="5"/>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8575F1" w:rsidRPr="000C4C92" w:rsidTr="006054BC">
        <w:trPr>
          <w:trHeight w:val="280"/>
          <w:jc w:val="center"/>
        </w:trPr>
        <w:tc>
          <w:tcPr>
            <w:tcW w:w="3402" w:type="dxa"/>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674" w:type="dxa"/>
            <w:gridSpan w:val="4"/>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64"/>
          <w:jc w:val="center"/>
        </w:trPr>
        <w:tc>
          <w:tcPr>
            <w:tcW w:w="3402" w:type="dxa"/>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674" w:type="dxa"/>
            <w:gridSpan w:val="4"/>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8575F1" w:rsidRPr="000C4C92" w:rsidTr="006054BC">
        <w:trPr>
          <w:trHeight w:val="382"/>
          <w:jc w:val="center"/>
        </w:trPr>
        <w:tc>
          <w:tcPr>
            <w:tcW w:w="3402" w:type="dxa"/>
            <w:shd w:val="clear" w:color="000000" w:fill="BFBFBF"/>
            <w:noWrap/>
            <w:vAlign w:val="center"/>
            <w:hideMark/>
          </w:tcPr>
          <w:p w:rsidR="008575F1" w:rsidRPr="008D418A" w:rsidRDefault="008575F1" w:rsidP="006054BC">
            <w:pPr>
              <w:jc w:val="center"/>
              <w:rPr>
                <w:rFonts w:ascii="Arial" w:hAnsi="Arial" w:cs="Arial"/>
                <w:b/>
                <w:bCs/>
                <w:sz w:val="20"/>
                <w:szCs w:val="20"/>
                <w:lang w:eastAsia="es-MX"/>
              </w:rPr>
            </w:pPr>
            <w:r w:rsidRPr="008D418A">
              <w:rPr>
                <w:rFonts w:ascii="Arial" w:hAnsi="Arial" w:cs="Arial"/>
                <w:b/>
                <w:bCs/>
                <w:sz w:val="20"/>
                <w:szCs w:val="20"/>
                <w:lang w:eastAsia="es-MX"/>
              </w:rPr>
              <w:t>Concepto</w:t>
            </w:r>
          </w:p>
        </w:tc>
        <w:tc>
          <w:tcPr>
            <w:tcW w:w="1168"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2018</w:t>
            </w:r>
          </w:p>
        </w:tc>
        <w:tc>
          <w:tcPr>
            <w:tcW w:w="1222"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2019</w:t>
            </w:r>
          </w:p>
        </w:tc>
        <w:tc>
          <w:tcPr>
            <w:tcW w:w="1642"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2020</w:t>
            </w:r>
          </w:p>
        </w:tc>
        <w:tc>
          <w:tcPr>
            <w:tcW w:w="1642"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2021</w:t>
            </w:r>
          </w:p>
        </w:tc>
      </w:tr>
      <w:tr w:rsidR="008575F1" w:rsidRPr="000C4C92" w:rsidTr="006054BC">
        <w:trPr>
          <w:trHeight w:val="528"/>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1. Ingresos de Libre Disposición (1=A+B+C+D+E+F+G+H+I+J+K+L)</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533,601,880.31</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299,849,192.54</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Impuestos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100,167,831.24</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72,026,713.69</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B.     Cuotas y Aportaciones de Seguridad Social</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C.     Contribuciones de Mejoras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D.     Derechos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41,570,449.90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26,791,564.49</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E.     Productos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4,538,112.68</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2,606,808.46</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F.     Aprovechamientos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22,890,695.86</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9,595,685.99</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G.     Ingresos por Venta de Bienes, Prestación de Servicios y Otros Ingresos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H.     Participaciones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364,434,790.63</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188,828,419.91</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I.      Incentivos Derivados de la Colaboración Fiscal</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 xml:space="preserve">J.      Transferencias </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K.     Convenios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L.     Otros Ingresos de Libre Disposición</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96"/>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576"/>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2. Transferencias Federales Etiquetadas</w:t>
            </w:r>
            <w:r w:rsidRPr="008D418A">
              <w:rPr>
                <w:rFonts w:ascii="Arial" w:hAnsi="Arial" w:cs="Arial"/>
                <w:b/>
                <w:bCs/>
                <w:sz w:val="20"/>
                <w:szCs w:val="20"/>
                <w:vertAlign w:val="superscript"/>
                <w:lang w:eastAsia="es-MX"/>
              </w:rPr>
              <w:t xml:space="preserve"> </w:t>
            </w:r>
            <w:r w:rsidRPr="008D418A">
              <w:rPr>
                <w:rFonts w:ascii="Arial" w:hAnsi="Arial" w:cs="Arial"/>
                <w:b/>
                <w:bCs/>
                <w:sz w:val="20"/>
                <w:szCs w:val="20"/>
                <w:lang w:eastAsia="es-MX"/>
              </w:rPr>
              <w:t>(2=A+B+C+D+E)</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161,639,096.48</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74,325,484.12</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Aportaciones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141,954,430.58</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73,274,527.92</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B.     Convenios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7,153,763.90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1,050,956.20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12,530,902.00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73"/>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3. Ingresos Derivados de Financiamientos (3=A)</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Ingresos Derivados de Financiamientos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78"/>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4. Total de Resultados de Ingresos (4=1+2+3)</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695,240,976.79</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374,174,676.66</w:t>
            </w:r>
          </w:p>
        </w:tc>
      </w:tr>
      <w:tr w:rsidR="008575F1" w:rsidRPr="000C4C92" w:rsidTr="006054BC">
        <w:trPr>
          <w:trHeight w:val="73"/>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Datos Informativos</w:t>
            </w:r>
          </w:p>
        </w:tc>
        <w:tc>
          <w:tcPr>
            <w:tcW w:w="1168"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c>
          <w:tcPr>
            <w:tcW w:w="1222"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c>
          <w:tcPr>
            <w:tcW w:w="1642"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c>
          <w:tcPr>
            <w:tcW w:w="1642"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1. Ingresos Derivados de Financiamientos con Fuente de Pago de Recursos de Libre Disposición</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533,601,880.31</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299,849,192.54</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2. Ingresos derivados de Financiamientos con Fuente de Pago de Transferencias Federales Etiquetadas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161,639,096.48</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74,325,484.12</w:t>
            </w:r>
          </w:p>
        </w:tc>
      </w:tr>
      <w:tr w:rsidR="008575F1" w:rsidRPr="000C4C92" w:rsidTr="006054BC">
        <w:trPr>
          <w:trHeight w:val="528"/>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3. Ingresos Derivados de Financiamiento (3 = 1 + 2)</w:t>
            </w:r>
          </w:p>
        </w:tc>
        <w:tc>
          <w:tcPr>
            <w:tcW w:w="1168"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695,240,976.79</w:t>
            </w:r>
          </w:p>
        </w:tc>
        <w:tc>
          <w:tcPr>
            <w:tcW w:w="1642"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374,174,676.66</w:t>
            </w:r>
          </w:p>
        </w:tc>
      </w:tr>
      <w:tr w:rsidR="008575F1" w:rsidRPr="000C4C92" w:rsidTr="006054BC">
        <w:trPr>
          <w:trHeight w:val="73"/>
          <w:jc w:val="center"/>
        </w:trPr>
        <w:tc>
          <w:tcPr>
            <w:tcW w:w="3402" w:type="dxa"/>
            <w:shd w:val="clear" w:color="000000" w:fill="F2F2F2"/>
            <w:vAlign w:val="center"/>
            <w:hideMark/>
          </w:tcPr>
          <w:p w:rsidR="008575F1" w:rsidRPr="006C45D3" w:rsidRDefault="008575F1" w:rsidP="006054BC">
            <w:pPr>
              <w:rPr>
                <w:rFonts w:ascii="Arial" w:hAnsi="Arial" w:cs="Arial"/>
                <w:color w:val="F2F2F2"/>
                <w:sz w:val="16"/>
                <w:szCs w:val="16"/>
                <w:lang w:eastAsia="es-MX"/>
              </w:rPr>
            </w:pPr>
          </w:p>
        </w:tc>
        <w:tc>
          <w:tcPr>
            <w:tcW w:w="1168"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222"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642"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642"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r>
    </w:tbl>
    <w:p w:rsidR="008575F1" w:rsidRDefault="008575F1" w:rsidP="008575F1">
      <w:pPr>
        <w:rPr>
          <w:rFonts w:ascii="Arial" w:hAnsi="Arial" w:cs="Arial"/>
        </w:rPr>
      </w:pPr>
    </w:p>
    <w:p w:rsidR="008575F1" w:rsidRDefault="008575F1" w:rsidP="008575F1">
      <w:pPr>
        <w:rPr>
          <w:rFonts w:ascii="Arial" w:hAnsi="Arial" w:cs="Arial"/>
        </w:rPr>
      </w:pPr>
    </w:p>
    <w:p w:rsidR="008575F1" w:rsidRPr="006A6FFA" w:rsidRDefault="008575F1" w:rsidP="008575F1">
      <w:pPr>
        <w:jc w:val="center"/>
        <w:rPr>
          <w:rFonts w:ascii="Arial" w:hAnsi="Arial" w:cs="Arial"/>
          <w:color w:val="000000"/>
          <w:lang w:val="en-US"/>
        </w:rPr>
      </w:pPr>
      <w:r w:rsidRPr="006A6FFA">
        <w:rPr>
          <w:rFonts w:ascii="Arial" w:hAnsi="Arial" w:cs="Arial"/>
          <w:b/>
          <w:bCs/>
          <w:lang w:val="en-US"/>
        </w:rPr>
        <w:t>T R A N S I T O R I O S</w:t>
      </w:r>
    </w:p>
    <w:p w:rsidR="008575F1" w:rsidRDefault="008575F1" w:rsidP="008575F1">
      <w:pPr>
        <w:jc w:val="both"/>
        <w:rPr>
          <w:rFonts w:ascii="Arial" w:hAnsi="Arial" w:cs="Arial"/>
          <w:color w:val="000000"/>
          <w:lang w:val="en-US"/>
        </w:rPr>
      </w:pPr>
    </w:p>
    <w:p w:rsidR="008575F1" w:rsidRPr="00C0713C" w:rsidRDefault="008575F1" w:rsidP="008575F1">
      <w:pPr>
        <w:jc w:val="both"/>
        <w:rPr>
          <w:rFonts w:ascii="Arial" w:hAnsi="Arial" w:cs="Arial"/>
          <w:color w:val="000000"/>
          <w:lang w:val="en-US"/>
        </w:rPr>
      </w:pPr>
    </w:p>
    <w:p w:rsidR="008575F1" w:rsidRPr="00C25F01" w:rsidRDefault="008575F1" w:rsidP="008575F1">
      <w:pPr>
        <w:jc w:val="both"/>
        <w:rPr>
          <w:rFonts w:ascii="Arial" w:hAnsi="Arial" w:cs="Arial"/>
        </w:rPr>
      </w:pPr>
      <w:r w:rsidRPr="00037A3E">
        <w:rPr>
          <w:rFonts w:ascii="Arial" w:hAnsi="Arial" w:cs="Arial"/>
          <w:b/>
        </w:rPr>
        <w:t xml:space="preserve">ARTÍCULO </w:t>
      </w:r>
      <w:proofErr w:type="gramStart"/>
      <w:r w:rsidRPr="00037A3E">
        <w:rPr>
          <w:rFonts w:ascii="Arial" w:hAnsi="Arial" w:cs="Arial"/>
          <w:b/>
        </w:rPr>
        <w:t>PRIMERO.</w:t>
      </w:r>
      <w:r>
        <w:rPr>
          <w:rFonts w:ascii="Arial" w:hAnsi="Arial" w:cs="Arial"/>
          <w:b/>
        </w:rPr>
        <w:t>-</w:t>
      </w:r>
      <w:proofErr w:type="gramEnd"/>
      <w:r w:rsidRPr="00C25F01">
        <w:rPr>
          <w:rFonts w:ascii="Arial" w:hAnsi="Arial" w:cs="Arial"/>
        </w:rPr>
        <w:t xml:space="preserve"> </w:t>
      </w:r>
      <w:r>
        <w:rPr>
          <w:rFonts w:ascii="Arial" w:hAnsi="Arial" w:cs="Arial"/>
          <w:lang w:val="es-ES_tradnl"/>
        </w:rPr>
        <w:t>La Iniciativa de Ley de Ingresos</w:t>
      </w:r>
      <w:r w:rsidRPr="00C25F01">
        <w:rPr>
          <w:rFonts w:ascii="Arial" w:hAnsi="Arial" w:cs="Arial"/>
          <w:lang w:val="es-ES_tradnl"/>
        </w:rPr>
        <w:t xml:space="preserve"> deberá ser </w:t>
      </w:r>
      <w:r>
        <w:rPr>
          <w:rFonts w:ascii="Arial" w:hAnsi="Arial" w:cs="Arial"/>
          <w:lang w:val="es-ES_tradnl"/>
        </w:rPr>
        <w:t>presentada al Congreso</w:t>
      </w:r>
      <w:r w:rsidRPr="00C25F01">
        <w:rPr>
          <w:rFonts w:ascii="Arial" w:hAnsi="Arial" w:cs="Arial"/>
          <w:lang w:val="es-ES_tradnl"/>
        </w:rPr>
        <w:t xml:space="preserve"> del Estado de Coahuila</w:t>
      </w:r>
      <w:r>
        <w:rPr>
          <w:rFonts w:ascii="Arial" w:hAnsi="Arial" w:cs="Arial"/>
          <w:lang w:val="es-ES_tradnl"/>
        </w:rPr>
        <w:t xml:space="preserve"> para su revisión y aprobación.</w:t>
      </w:r>
    </w:p>
    <w:p w:rsidR="008575F1" w:rsidRDefault="008575F1" w:rsidP="008575F1">
      <w:pPr>
        <w:jc w:val="both"/>
        <w:rPr>
          <w:rFonts w:ascii="Arial" w:hAnsi="Arial" w:cs="Arial"/>
        </w:rPr>
      </w:pPr>
    </w:p>
    <w:p w:rsidR="008575F1" w:rsidRPr="00C25F01" w:rsidRDefault="008575F1" w:rsidP="008575F1">
      <w:pPr>
        <w:jc w:val="both"/>
        <w:rPr>
          <w:rFonts w:ascii="Arial" w:hAnsi="Arial" w:cs="Arial"/>
        </w:rPr>
      </w:pPr>
    </w:p>
    <w:p w:rsidR="008575F1" w:rsidRDefault="008575F1" w:rsidP="008575F1">
      <w:pPr>
        <w:jc w:val="both"/>
        <w:rPr>
          <w:rFonts w:ascii="Arial" w:hAnsi="Arial" w:cs="Arial"/>
        </w:rPr>
      </w:pPr>
      <w:r w:rsidRPr="00037A3E">
        <w:rPr>
          <w:rFonts w:ascii="Arial" w:hAnsi="Arial" w:cs="Arial"/>
          <w:b/>
        </w:rPr>
        <w:t xml:space="preserve">ARTÍCULO </w:t>
      </w:r>
      <w:r>
        <w:rPr>
          <w:rFonts w:ascii="Arial" w:hAnsi="Arial" w:cs="Arial"/>
          <w:b/>
        </w:rPr>
        <w:t>SEGUNDO</w:t>
      </w:r>
      <w:r w:rsidRPr="00037A3E">
        <w:rPr>
          <w:rFonts w:ascii="Arial" w:hAnsi="Arial" w:cs="Arial"/>
          <w:b/>
        </w:rPr>
        <w:t>.</w:t>
      </w:r>
      <w:r>
        <w:rPr>
          <w:rFonts w:ascii="Arial" w:hAnsi="Arial" w:cs="Arial"/>
        </w:rPr>
        <w:t>-</w:t>
      </w:r>
      <w:r w:rsidRPr="00A616F8">
        <w:rPr>
          <w:rFonts w:ascii="Arial" w:hAnsi="Arial" w:cs="Arial"/>
        </w:rPr>
        <w:t xml:space="preserve"> El municipio de </w:t>
      </w:r>
      <w:r>
        <w:rPr>
          <w:rFonts w:ascii="Arial" w:hAnsi="Arial" w:cs="Arial"/>
        </w:rPr>
        <w:t>Piedras Negras</w:t>
      </w:r>
      <w:r w:rsidRPr="00A616F8">
        <w:rPr>
          <w:rFonts w:ascii="Arial" w:hAnsi="Arial" w:cs="Arial"/>
        </w:rPr>
        <w:t>, Coahuila de Zaragoza, elaborará y difundirá a m</w:t>
      </w:r>
      <w:r>
        <w:rPr>
          <w:rFonts w:ascii="Arial" w:hAnsi="Arial" w:cs="Arial"/>
        </w:rPr>
        <w:t>ás tardar el 31 de enero de 2022</w:t>
      </w:r>
      <w:r w:rsidRPr="00A616F8">
        <w:rPr>
          <w:rFonts w:ascii="Arial" w:hAnsi="Arial" w:cs="Arial"/>
        </w:rPr>
        <w:t>, en su respectiva</w:t>
      </w:r>
      <w:r w:rsidRPr="000745F2">
        <w:rPr>
          <w:rFonts w:ascii="Arial" w:hAnsi="Arial" w:cs="Arial"/>
        </w:rPr>
        <w:t xml:space="preserve"> página de Internet el </w:t>
      </w:r>
      <w:r>
        <w:rPr>
          <w:rFonts w:ascii="Arial" w:hAnsi="Arial" w:cs="Arial"/>
        </w:rPr>
        <w:t>C</w:t>
      </w:r>
      <w:r w:rsidRPr="000745F2">
        <w:rPr>
          <w:rFonts w:ascii="Arial" w:hAnsi="Arial" w:cs="Arial"/>
        </w:rPr>
        <w:t xml:space="preserve">alendario de </w:t>
      </w:r>
      <w:r>
        <w:rPr>
          <w:rFonts w:ascii="Arial" w:hAnsi="Arial" w:cs="Arial"/>
        </w:rPr>
        <w:t xml:space="preserve">Ingresos </w:t>
      </w:r>
      <w:r w:rsidRPr="000745F2">
        <w:rPr>
          <w:rFonts w:ascii="Arial" w:hAnsi="Arial" w:cs="Arial"/>
        </w:rPr>
        <w:t xml:space="preserve">base mensual con los datos contenidos en </w:t>
      </w:r>
      <w:r>
        <w:rPr>
          <w:rFonts w:ascii="Arial" w:hAnsi="Arial" w:cs="Arial"/>
        </w:rPr>
        <w:t>el presente Proyecto</w:t>
      </w:r>
      <w:r w:rsidRPr="000745F2">
        <w:rPr>
          <w:rFonts w:ascii="Arial" w:hAnsi="Arial" w:cs="Arial"/>
        </w:rPr>
        <w:t xml:space="preserve">, en el formato establecido por el Consejo Nacional de Armonización Contable mediante la Norma para establecer la estructura del Calendario </w:t>
      </w:r>
      <w:r>
        <w:rPr>
          <w:rFonts w:ascii="Arial" w:hAnsi="Arial" w:cs="Arial"/>
        </w:rPr>
        <w:t>de Ingresos</w:t>
      </w:r>
      <w:r w:rsidRPr="000745F2">
        <w:rPr>
          <w:rFonts w:ascii="Arial" w:hAnsi="Arial" w:cs="Arial"/>
        </w:rPr>
        <w:t xml:space="preserve"> base mensual.</w:t>
      </w:r>
    </w:p>
    <w:p w:rsidR="008575F1" w:rsidRDefault="008575F1" w:rsidP="008575F1">
      <w:pPr>
        <w:jc w:val="both"/>
        <w:rPr>
          <w:rFonts w:ascii="Arial" w:hAnsi="Arial" w:cs="Arial"/>
        </w:rPr>
      </w:pPr>
    </w:p>
    <w:p w:rsidR="008575F1" w:rsidRDefault="008575F1" w:rsidP="008575F1">
      <w:pPr>
        <w:jc w:val="both"/>
        <w:rPr>
          <w:rFonts w:ascii="Arial" w:hAnsi="Arial" w:cs="Arial"/>
        </w:rPr>
      </w:pPr>
    </w:p>
    <w:p w:rsidR="008575F1" w:rsidRDefault="008575F1" w:rsidP="008575F1">
      <w:pPr>
        <w:jc w:val="both"/>
        <w:rPr>
          <w:rFonts w:ascii="Arial" w:hAnsi="Arial" w:cs="Arial"/>
        </w:rPr>
      </w:pPr>
    </w:p>
    <w:p w:rsidR="008575F1" w:rsidRPr="000745F2" w:rsidRDefault="008575F1" w:rsidP="008575F1">
      <w:pPr>
        <w:jc w:val="both"/>
        <w:rPr>
          <w:rFonts w:ascii="Arial" w:hAnsi="Arial" w:cs="Arial"/>
        </w:rPr>
      </w:pPr>
      <w:r w:rsidRPr="00037A3E">
        <w:rPr>
          <w:rFonts w:ascii="Arial" w:hAnsi="Arial" w:cs="Arial"/>
          <w:b/>
        </w:rPr>
        <w:t xml:space="preserve">ARTÍCULO </w:t>
      </w:r>
      <w:r>
        <w:rPr>
          <w:rFonts w:ascii="Arial" w:hAnsi="Arial" w:cs="Arial"/>
          <w:b/>
        </w:rPr>
        <w:t>TERCERO</w:t>
      </w:r>
      <w:r w:rsidRPr="00037A3E">
        <w:rPr>
          <w:rFonts w:ascii="Arial" w:hAnsi="Arial" w:cs="Arial"/>
          <w:b/>
        </w:rPr>
        <w:t>.</w:t>
      </w:r>
      <w:r>
        <w:rPr>
          <w:rFonts w:ascii="Arial" w:hAnsi="Arial" w:cs="Arial"/>
        </w:rPr>
        <w:t>-</w:t>
      </w:r>
      <w:r w:rsidRPr="00A616F8">
        <w:rPr>
          <w:rFonts w:ascii="Arial" w:hAnsi="Arial" w:cs="Arial"/>
        </w:rPr>
        <w:t xml:space="preserve"> El municipio de </w:t>
      </w:r>
      <w:r>
        <w:rPr>
          <w:rFonts w:ascii="Arial" w:hAnsi="Arial" w:cs="Arial"/>
          <w:bCs/>
        </w:rPr>
        <w:t>Piedras Negras</w:t>
      </w:r>
      <w:r w:rsidRPr="00A616F8">
        <w:rPr>
          <w:rFonts w:ascii="Arial" w:hAnsi="Arial" w:cs="Arial"/>
        </w:rPr>
        <w:t>, Coahuila de Zaragoza, elaborará y difundirá a m</w:t>
      </w:r>
      <w:r>
        <w:rPr>
          <w:rFonts w:ascii="Arial" w:hAnsi="Arial" w:cs="Arial"/>
        </w:rPr>
        <w:t>ás tardar el 31 de enero de 2022</w:t>
      </w:r>
      <w:r w:rsidRPr="00A616F8">
        <w:rPr>
          <w:rFonts w:ascii="Arial" w:hAnsi="Arial" w:cs="Arial"/>
        </w:rPr>
        <w:t>, en su respectiva</w:t>
      </w:r>
      <w:r>
        <w:rPr>
          <w:rFonts w:ascii="Arial" w:hAnsi="Arial" w:cs="Arial"/>
        </w:rPr>
        <w:t xml:space="preserve"> página de Internet la </w:t>
      </w:r>
      <w:r w:rsidRPr="007273A8">
        <w:rPr>
          <w:rFonts w:ascii="Arial" w:hAnsi="Arial" w:cs="Arial"/>
        </w:rPr>
        <w:t>información adicional a la iniciativa de la Ley de Ingresos</w:t>
      </w:r>
      <w:r>
        <w:rPr>
          <w:rFonts w:ascii="Arial" w:hAnsi="Arial" w:cs="Arial"/>
        </w:rPr>
        <w:t xml:space="preserve"> con los datos contenidos </w:t>
      </w:r>
      <w:r w:rsidRPr="000745F2">
        <w:rPr>
          <w:rFonts w:ascii="Arial" w:hAnsi="Arial" w:cs="Arial"/>
        </w:rPr>
        <w:t xml:space="preserve">en </w:t>
      </w:r>
      <w:r>
        <w:rPr>
          <w:rFonts w:ascii="Arial" w:hAnsi="Arial" w:cs="Arial"/>
        </w:rPr>
        <w:t>el presente Proyecto</w:t>
      </w:r>
      <w:r w:rsidRPr="000745F2">
        <w:rPr>
          <w:rFonts w:ascii="Arial" w:hAnsi="Arial" w:cs="Arial"/>
        </w:rPr>
        <w:t xml:space="preserve">, en el formato establecido por el Consejo Nacional de Armonización Contable mediante la </w:t>
      </w:r>
      <w:r w:rsidRPr="0056561C">
        <w:rPr>
          <w:rFonts w:ascii="Arial" w:hAnsi="Arial" w:cs="Arial"/>
        </w:rPr>
        <w:t xml:space="preserve">Norma </w:t>
      </w:r>
      <w:r w:rsidRPr="007273A8">
        <w:rPr>
          <w:rFonts w:ascii="Arial" w:hAnsi="Arial" w:cs="Arial"/>
        </w:rPr>
        <w:t>para armonizar la presentación de la información adicional a la iniciativa de la Ley de Ingresos</w:t>
      </w:r>
      <w:r>
        <w:rPr>
          <w:rFonts w:ascii="Arial" w:hAnsi="Arial" w:cs="Arial"/>
        </w:rPr>
        <w:t>.</w:t>
      </w:r>
    </w:p>
    <w:p w:rsidR="008575F1" w:rsidRDefault="008575F1" w:rsidP="008575F1">
      <w:pPr>
        <w:jc w:val="both"/>
        <w:rPr>
          <w:rFonts w:ascii="Arial" w:hAnsi="Arial" w:cs="Arial"/>
        </w:rPr>
      </w:pPr>
    </w:p>
    <w:p w:rsidR="008575F1" w:rsidRDefault="008575F1" w:rsidP="008575F1">
      <w:pPr>
        <w:jc w:val="both"/>
        <w:rPr>
          <w:rFonts w:ascii="Arial" w:hAnsi="Arial" w:cs="Arial"/>
          <w:color w:val="000000"/>
        </w:rPr>
      </w:pPr>
    </w:p>
    <w:p w:rsidR="008575F1" w:rsidRDefault="008575F1" w:rsidP="008575F1">
      <w:pPr>
        <w:jc w:val="both"/>
        <w:rPr>
          <w:rFonts w:ascii="Arial" w:hAnsi="Arial" w:cs="Arial"/>
          <w:color w:val="000000"/>
        </w:rPr>
      </w:pPr>
    </w:p>
    <w:p w:rsidR="008575F1" w:rsidRPr="007A46A8" w:rsidRDefault="008575F1" w:rsidP="008575F1">
      <w:pPr>
        <w:jc w:val="center"/>
        <w:rPr>
          <w:rFonts w:ascii="Arial" w:hAnsi="Arial" w:cs="Arial"/>
          <w:b/>
        </w:rPr>
      </w:pPr>
      <w:r w:rsidRPr="007A46A8">
        <w:rPr>
          <w:rFonts w:ascii="Arial" w:hAnsi="Arial" w:cs="Arial"/>
          <w:b/>
        </w:rPr>
        <w:t xml:space="preserve">Dado en </w:t>
      </w:r>
      <w:r>
        <w:rPr>
          <w:rFonts w:ascii="Arial" w:hAnsi="Arial" w:cs="Arial"/>
          <w:b/>
        </w:rPr>
        <w:t>Piedras Negras</w:t>
      </w:r>
      <w:r w:rsidRPr="007A46A8">
        <w:rPr>
          <w:rFonts w:ascii="Arial" w:hAnsi="Arial" w:cs="Arial"/>
          <w:b/>
        </w:rPr>
        <w:t>,</w:t>
      </w:r>
      <w:r>
        <w:rPr>
          <w:rFonts w:ascii="Arial" w:hAnsi="Arial" w:cs="Arial"/>
          <w:b/>
        </w:rPr>
        <w:t xml:space="preserve"> Coahuila</w:t>
      </w:r>
      <w:r w:rsidRPr="007A46A8">
        <w:rPr>
          <w:rFonts w:ascii="Arial" w:hAnsi="Arial" w:cs="Arial"/>
          <w:b/>
        </w:rPr>
        <w:t xml:space="preserve"> y a los días </w:t>
      </w:r>
      <w:r>
        <w:rPr>
          <w:rFonts w:ascii="Arial" w:hAnsi="Arial" w:cs="Arial"/>
          <w:b/>
        </w:rPr>
        <w:t>14</w:t>
      </w:r>
      <w:r w:rsidRPr="007A46A8">
        <w:rPr>
          <w:rFonts w:ascii="Arial" w:hAnsi="Arial" w:cs="Arial"/>
          <w:b/>
        </w:rPr>
        <w:t xml:space="preserve"> de </w:t>
      </w:r>
      <w:r>
        <w:rPr>
          <w:rFonts w:ascii="Arial" w:hAnsi="Arial" w:cs="Arial"/>
          <w:b/>
        </w:rPr>
        <w:t>Septiembre</w:t>
      </w:r>
      <w:r w:rsidRPr="007A46A8">
        <w:rPr>
          <w:rFonts w:ascii="Arial" w:hAnsi="Arial" w:cs="Arial"/>
          <w:b/>
        </w:rPr>
        <w:t xml:space="preserve"> de 202</w:t>
      </w:r>
      <w:r>
        <w:rPr>
          <w:rFonts w:ascii="Arial" w:hAnsi="Arial" w:cs="Arial"/>
          <w:b/>
        </w:rPr>
        <w:t>1</w:t>
      </w:r>
      <w:r w:rsidRPr="007A46A8">
        <w:rPr>
          <w:rFonts w:ascii="Arial" w:hAnsi="Arial" w:cs="Arial"/>
          <w:b/>
        </w:rPr>
        <w:t>.</w:t>
      </w:r>
    </w:p>
    <w:p w:rsidR="008575F1" w:rsidRPr="007A46A8" w:rsidRDefault="008575F1" w:rsidP="008575F1">
      <w:pPr>
        <w:rPr>
          <w:rFonts w:ascii="Arial" w:hAnsi="Arial" w:cs="Arial"/>
          <w:b/>
        </w:rPr>
      </w:pPr>
    </w:p>
    <w:p w:rsidR="008575F1" w:rsidRPr="007A46A8" w:rsidRDefault="008575F1" w:rsidP="008575F1">
      <w:pPr>
        <w:jc w:val="center"/>
        <w:rPr>
          <w:rFonts w:ascii="Arial" w:hAnsi="Arial" w:cs="Arial"/>
          <w:b/>
        </w:rPr>
      </w:pPr>
    </w:p>
    <w:p w:rsidR="008575F1" w:rsidRPr="007A46A8" w:rsidRDefault="008575F1" w:rsidP="008575F1">
      <w:pPr>
        <w:jc w:val="center"/>
        <w:rPr>
          <w:rFonts w:ascii="Arial" w:hAnsi="Arial" w:cs="Arial"/>
          <w:b/>
        </w:rPr>
      </w:pPr>
      <w:r w:rsidRPr="007A46A8">
        <w:rPr>
          <w:rFonts w:ascii="Arial" w:hAnsi="Arial" w:cs="Arial"/>
          <w:b/>
        </w:rPr>
        <w:t>Integrantes de la Comisión de Hacienda, Patrimonio y Cuenta Pública</w:t>
      </w:r>
    </w:p>
    <w:p w:rsidR="008575F1" w:rsidRPr="007A46A8" w:rsidRDefault="008575F1" w:rsidP="008575F1">
      <w:pPr>
        <w:jc w:val="center"/>
        <w:rPr>
          <w:rFonts w:ascii="Arial" w:hAnsi="Arial" w:cs="Arial"/>
          <w:b/>
        </w:rPr>
      </w:pPr>
    </w:p>
    <w:p w:rsidR="008575F1" w:rsidRDefault="008575F1" w:rsidP="008575F1">
      <w:pPr>
        <w:rPr>
          <w:rFonts w:ascii="Arial" w:hAnsi="Arial" w:cs="Arial"/>
          <w:b/>
          <w:bCs/>
        </w:rPr>
      </w:pPr>
      <w:r>
        <w:rPr>
          <w:rFonts w:ascii="Arial" w:hAnsi="Arial" w:cs="Arial"/>
          <w:b/>
          <w:bCs/>
        </w:rPr>
        <w:t>C. María Catalina Salinas González</w:t>
      </w:r>
      <w:r>
        <w:rPr>
          <w:rFonts w:ascii="Arial" w:hAnsi="Arial" w:cs="Arial"/>
          <w:b/>
          <w:bCs/>
        </w:rPr>
        <w:tab/>
      </w:r>
      <w:r>
        <w:rPr>
          <w:rFonts w:ascii="Arial" w:hAnsi="Arial" w:cs="Arial"/>
          <w:b/>
          <w:bCs/>
        </w:rPr>
        <w:tab/>
        <w:t>Síndico de Mayoría_______________</w:t>
      </w:r>
    </w:p>
    <w:p w:rsidR="008575F1" w:rsidRDefault="008575F1" w:rsidP="008575F1">
      <w:pPr>
        <w:rPr>
          <w:rFonts w:ascii="Arial" w:hAnsi="Arial" w:cs="Arial"/>
          <w:b/>
          <w:bCs/>
        </w:rPr>
      </w:pPr>
      <w:r>
        <w:rPr>
          <w:rFonts w:ascii="Arial" w:hAnsi="Arial" w:cs="Arial"/>
          <w:b/>
          <w:bCs/>
        </w:rPr>
        <w:t>Lic. Juan Olvera Velázquez</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Síndico de Minoría_______________</w:t>
      </w:r>
    </w:p>
    <w:p w:rsidR="008575F1" w:rsidRPr="00081EAE" w:rsidRDefault="008575F1" w:rsidP="008575F1">
      <w:pPr>
        <w:rPr>
          <w:rFonts w:ascii="Arial" w:hAnsi="Arial" w:cs="Arial"/>
          <w:b/>
          <w:bCs/>
        </w:rPr>
      </w:pPr>
      <w:r>
        <w:rPr>
          <w:rFonts w:ascii="Arial" w:hAnsi="Arial" w:cs="Arial"/>
          <w:b/>
          <w:bCs/>
        </w:rPr>
        <w:t>Lic. Jesús José Ángel Hinojosa Martínez</w:t>
      </w:r>
      <w:r>
        <w:rPr>
          <w:rFonts w:ascii="Arial" w:hAnsi="Arial" w:cs="Arial"/>
          <w:b/>
          <w:bCs/>
        </w:rPr>
        <w:tab/>
      </w:r>
      <w:r>
        <w:rPr>
          <w:rFonts w:ascii="Arial" w:hAnsi="Arial" w:cs="Arial"/>
          <w:b/>
          <w:bCs/>
        </w:rPr>
        <w:tab/>
        <w:t>Primer Regidor__________________</w:t>
      </w:r>
    </w:p>
    <w:p w:rsidR="008575F1" w:rsidRPr="00E322DE" w:rsidRDefault="008575F1" w:rsidP="008575F1">
      <w:pPr>
        <w:jc w:val="both"/>
        <w:rPr>
          <w:rFonts w:ascii="Arial" w:hAnsi="Arial" w:cs="Arial"/>
          <w:vanish/>
          <w:color w:val="000000"/>
          <w:specVanish/>
        </w:rPr>
      </w:pPr>
    </w:p>
    <w:p w:rsidR="008575F1" w:rsidRPr="00E322DE" w:rsidRDefault="008575F1" w:rsidP="008575F1">
      <w:pPr>
        <w:rPr>
          <w:rFonts w:ascii="Arial" w:hAnsi="Arial" w:cs="Arial"/>
          <w:vanish/>
          <w:color w:val="000000"/>
          <w:specVanish/>
        </w:rPr>
      </w:pPr>
      <w:r>
        <w:rPr>
          <w:rFonts w:ascii="Arial" w:hAnsi="Arial" w:cs="Arial"/>
          <w:color w:val="000000"/>
        </w:rPr>
        <w:t xml:space="preserve"> </w:t>
      </w:r>
    </w:p>
    <w:p w:rsidR="008575F1" w:rsidRDefault="008575F1" w:rsidP="008575F1">
      <w:pPr>
        <w:rPr>
          <w:rFonts w:ascii="Arial" w:hAnsi="Arial" w:cs="Arial"/>
          <w:color w:val="000000"/>
        </w:rPr>
      </w:pPr>
      <w:r>
        <w:rPr>
          <w:rFonts w:ascii="Arial" w:hAnsi="Arial" w:cs="Arial"/>
          <w:color w:val="000000"/>
        </w:rPr>
        <w:t xml:space="preserve"> </w:t>
      </w:r>
    </w:p>
    <w:p w:rsidR="008575F1" w:rsidRDefault="008575F1" w:rsidP="008575F1">
      <w:pPr>
        <w:spacing w:after="160" w:line="259" w:lineRule="auto"/>
        <w:rPr>
          <w:rFonts w:ascii="Arial" w:hAnsi="Arial" w:cs="Arial"/>
          <w:color w:val="000000"/>
        </w:rPr>
      </w:pPr>
      <w:r>
        <w:rPr>
          <w:rFonts w:ascii="Arial" w:hAnsi="Arial" w:cs="Arial"/>
          <w:color w:val="000000"/>
        </w:rPr>
        <w:br w:type="page"/>
      </w:r>
    </w:p>
    <w:p w:rsidR="008575F1" w:rsidRPr="00626004" w:rsidRDefault="008575F1" w:rsidP="008575F1">
      <w:pPr>
        <w:jc w:val="center"/>
        <w:rPr>
          <w:rFonts w:ascii="Arial" w:hAnsi="Arial" w:cs="Arial"/>
          <w:b/>
        </w:rPr>
      </w:pPr>
      <w:r w:rsidRPr="00626004">
        <w:rPr>
          <w:rFonts w:ascii="Arial" w:hAnsi="Arial" w:cs="Arial"/>
          <w:b/>
        </w:rPr>
        <w:t>Anexos</w:t>
      </w:r>
    </w:p>
    <w:p w:rsidR="008575F1" w:rsidRDefault="008575F1" w:rsidP="008575F1">
      <w:pPr>
        <w:rPr>
          <w:rFonts w:ascii="Arial" w:hAnsi="Arial" w:cs="Arial"/>
        </w:rPr>
      </w:pPr>
    </w:p>
    <w:p w:rsidR="008575F1" w:rsidRDefault="008575F1" w:rsidP="008575F1">
      <w:pPr>
        <w:rPr>
          <w:rFonts w:ascii="Arial" w:hAnsi="Arial" w:cs="Arial"/>
        </w:rPr>
      </w:pPr>
    </w:p>
    <w:p w:rsidR="008575F1" w:rsidRPr="004907B2" w:rsidRDefault="008575F1" w:rsidP="008575F1">
      <w:pPr>
        <w:pStyle w:val="Prrafodelista"/>
        <w:numPr>
          <w:ilvl w:val="0"/>
          <w:numId w:val="23"/>
        </w:numPr>
        <w:rPr>
          <w:rFonts w:cs="Arial"/>
        </w:rPr>
      </w:pPr>
      <w:r>
        <w:rPr>
          <w:rFonts w:cs="Arial"/>
          <w:szCs w:val="24"/>
        </w:rPr>
        <w:t>La i</w:t>
      </w:r>
      <w:r w:rsidRPr="004907B2">
        <w:rPr>
          <w:rFonts w:cs="Arial"/>
          <w:szCs w:val="24"/>
        </w:rPr>
        <w:t>nformación adicional a la Iniciativa de la Ley de Ingresos.</w:t>
      </w:r>
    </w:p>
    <w:p w:rsidR="008575F1" w:rsidRPr="00F045A8" w:rsidRDefault="008575F1" w:rsidP="008575F1">
      <w:pPr>
        <w:pStyle w:val="Prrafodelista"/>
        <w:rPr>
          <w:rFonts w:cs="Arial"/>
        </w:rPr>
      </w:pPr>
    </w:p>
    <w:p w:rsidR="008575F1" w:rsidRDefault="008575F1" w:rsidP="008575F1">
      <w:pPr>
        <w:pStyle w:val="Prrafodelista"/>
        <w:numPr>
          <w:ilvl w:val="0"/>
          <w:numId w:val="23"/>
        </w:numPr>
        <w:rPr>
          <w:rFonts w:cs="Arial"/>
        </w:rPr>
      </w:pPr>
      <w:r>
        <w:rPr>
          <w:rFonts w:cs="Arial"/>
        </w:rPr>
        <w:t>El c</w:t>
      </w:r>
      <w:r w:rsidRPr="004907B2">
        <w:rPr>
          <w:rFonts w:cs="Arial"/>
        </w:rPr>
        <w:t>alendario de ingresos base mensual.</w:t>
      </w:r>
    </w:p>
    <w:p w:rsidR="008575F1" w:rsidRPr="00955F16" w:rsidRDefault="008575F1" w:rsidP="008575F1">
      <w:pPr>
        <w:pStyle w:val="Prrafodelista"/>
        <w:rPr>
          <w:rFonts w:cs="Arial"/>
        </w:rPr>
      </w:pPr>
    </w:p>
    <w:p w:rsidR="008575F1" w:rsidRDefault="008575F1" w:rsidP="008575F1">
      <w:pPr>
        <w:pStyle w:val="Prrafodelista"/>
        <w:numPr>
          <w:ilvl w:val="0"/>
          <w:numId w:val="23"/>
        </w:numPr>
        <w:rPr>
          <w:rFonts w:cs="Arial"/>
        </w:rPr>
      </w:pPr>
      <w:r w:rsidRPr="00955F16">
        <w:rPr>
          <w:rFonts w:cs="Arial"/>
        </w:rPr>
        <w:t>El presupuesto ciudadano.</w:t>
      </w:r>
    </w:p>
    <w:p w:rsidR="008575F1" w:rsidRPr="00C07F04" w:rsidRDefault="008575F1" w:rsidP="008575F1">
      <w:pPr>
        <w:pStyle w:val="Prrafodelista"/>
        <w:rPr>
          <w:rFonts w:cs="Arial"/>
        </w:rPr>
      </w:pPr>
    </w:p>
    <w:p w:rsidR="008575F1" w:rsidRPr="004907B2" w:rsidRDefault="008575F1" w:rsidP="008575F1">
      <w:pPr>
        <w:pStyle w:val="Prrafodelista"/>
        <w:numPr>
          <w:ilvl w:val="0"/>
          <w:numId w:val="23"/>
        </w:numPr>
        <w:rPr>
          <w:rFonts w:cs="Arial"/>
        </w:rPr>
      </w:pPr>
      <w:r w:rsidRPr="00C07F04">
        <w:rPr>
          <w:rFonts w:cs="Arial"/>
        </w:rPr>
        <w:t>La información relativa a la evaluación más reciente del desempeño de los programas y políticas públicas</w:t>
      </w:r>
      <w:r>
        <w:rPr>
          <w:rFonts w:cs="Arial"/>
        </w:rPr>
        <w:t>.</w:t>
      </w:r>
    </w:p>
    <w:p w:rsidR="008575F1" w:rsidRPr="000552F1" w:rsidRDefault="008575F1" w:rsidP="008575F1">
      <w:pPr>
        <w:pStyle w:val="Prrafodelista"/>
        <w:rPr>
          <w:rFonts w:cs="Arial"/>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Pr="00E322DE" w:rsidRDefault="008575F1" w:rsidP="008575F1">
      <w:pPr>
        <w:jc w:val="center"/>
        <w:rPr>
          <w:rFonts w:ascii="Arial" w:hAnsi="Arial" w:cs="Arial"/>
          <w:color w:val="FF0000"/>
        </w:rPr>
      </w:pPr>
    </w:p>
    <w:p w:rsidR="008575F1" w:rsidRDefault="008575F1" w:rsidP="008F68E8">
      <w:pPr>
        <w:jc w:val="both"/>
        <w:rPr>
          <w:rFonts w:ascii="Arial" w:hAnsi="Arial" w:cs="Arial"/>
          <w:sz w:val="22"/>
          <w:szCs w:val="22"/>
        </w:rPr>
      </w:pPr>
    </w:p>
    <w:sectPr w:rsidR="008575F1" w:rsidSect="00A516F9">
      <w:headerReference w:type="default" r:id="rId7"/>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EF" w:rsidRDefault="00531AEF" w:rsidP="00530C8A">
      <w:r>
        <w:separator/>
      </w:r>
    </w:p>
  </w:endnote>
  <w:endnote w:type="continuationSeparator" w:id="0">
    <w:p w:rsidR="00531AEF" w:rsidRDefault="00531AEF"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F9" w:rsidRDefault="00A516F9">
    <w:pPr>
      <w:pStyle w:val="Piedepgina"/>
      <w:jc w:val="right"/>
    </w:pPr>
  </w:p>
  <w:p w:rsidR="00A516F9" w:rsidRDefault="00A516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EF" w:rsidRDefault="00531AEF" w:rsidP="00530C8A">
      <w:r>
        <w:separator/>
      </w:r>
    </w:p>
  </w:footnote>
  <w:footnote w:type="continuationSeparator" w:id="0">
    <w:p w:rsidR="00531AEF" w:rsidRDefault="00531AEF"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F9" w:rsidRPr="00530C8A" w:rsidRDefault="00A516F9"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A516F9" w:rsidRPr="00530C8A" w:rsidRDefault="00A516F9"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A516F9" w:rsidRPr="00B713E2" w:rsidRDefault="00A516F9"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A516F9" w:rsidRDefault="00A516F9" w:rsidP="00530C8A">
    <w:pPr>
      <w:pStyle w:val="Encabezado"/>
      <w:tabs>
        <w:tab w:val="left" w:pos="5040"/>
      </w:tabs>
      <w:jc w:val="center"/>
      <w:rPr>
        <w:rFonts w:cs="Arial"/>
        <w:bCs/>
      </w:rPr>
    </w:pPr>
  </w:p>
  <w:p w:rsidR="00A516F9" w:rsidRPr="00530C8A" w:rsidRDefault="00A516F9"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CD6BCF"/>
    <w:multiLevelType w:val="hybridMultilevel"/>
    <w:tmpl w:val="81BC8988"/>
    <w:lvl w:ilvl="0" w:tplc="C988F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E7C9E"/>
    <w:multiLevelType w:val="hybridMultilevel"/>
    <w:tmpl w:val="1E4C8B96"/>
    <w:lvl w:ilvl="0" w:tplc="080A0017">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0002C9"/>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85D93"/>
    <w:multiLevelType w:val="hybridMultilevel"/>
    <w:tmpl w:val="928C9066"/>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066CAD"/>
    <w:multiLevelType w:val="hybridMultilevel"/>
    <w:tmpl w:val="EC647306"/>
    <w:lvl w:ilvl="0" w:tplc="F01ADDA6">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24560"/>
    <w:multiLevelType w:val="hybridMultilevel"/>
    <w:tmpl w:val="EEF268A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7973CC"/>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4B6793"/>
    <w:multiLevelType w:val="hybridMultilevel"/>
    <w:tmpl w:val="9A82E284"/>
    <w:lvl w:ilvl="0" w:tplc="33DCC7B2">
      <w:start w:val="3"/>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9B18AB"/>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B80ED2"/>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0"/>
  </w:num>
  <w:num w:numId="4">
    <w:abstractNumId w:val="14"/>
  </w:num>
  <w:num w:numId="5">
    <w:abstractNumId w:val="19"/>
  </w:num>
  <w:num w:numId="6">
    <w:abstractNumId w:val="17"/>
  </w:num>
  <w:num w:numId="7">
    <w:abstractNumId w:val="5"/>
  </w:num>
  <w:num w:numId="8">
    <w:abstractNumId w:val="1"/>
  </w:num>
  <w:num w:numId="9">
    <w:abstractNumId w:val="2"/>
  </w:num>
  <w:num w:numId="10">
    <w:abstractNumId w:val="6"/>
  </w:num>
  <w:num w:numId="11">
    <w:abstractNumId w:val="7"/>
  </w:num>
  <w:num w:numId="12">
    <w:abstractNumId w:val="15"/>
  </w:num>
  <w:num w:numId="13">
    <w:abstractNumId w:val="18"/>
  </w:num>
  <w:num w:numId="14">
    <w:abstractNumId w:val="16"/>
  </w:num>
  <w:num w:numId="15">
    <w:abstractNumId w:val="8"/>
  </w:num>
  <w:num w:numId="16">
    <w:abstractNumId w:val="3"/>
  </w:num>
  <w:num w:numId="17">
    <w:abstractNumId w:val="22"/>
  </w:num>
  <w:num w:numId="18">
    <w:abstractNumId w:val="20"/>
  </w:num>
  <w:num w:numId="19">
    <w:abstractNumId w:val="13"/>
  </w:num>
  <w:num w:numId="20">
    <w:abstractNumId w:val="4"/>
  </w:num>
  <w:num w:numId="21">
    <w:abstractNumId w:val="21"/>
  </w:num>
  <w:num w:numId="22">
    <w:abstractNumId w:val="9"/>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9359E"/>
    <w:rsid w:val="000A46A4"/>
    <w:rsid w:val="000C0996"/>
    <w:rsid w:val="000D3F7B"/>
    <w:rsid w:val="00117EE0"/>
    <w:rsid w:val="0015586C"/>
    <w:rsid w:val="001F59E9"/>
    <w:rsid w:val="00213A86"/>
    <w:rsid w:val="0025350F"/>
    <w:rsid w:val="0029121A"/>
    <w:rsid w:val="00293A91"/>
    <w:rsid w:val="002A4159"/>
    <w:rsid w:val="002E6FF0"/>
    <w:rsid w:val="00302100"/>
    <w:rsid w:val="00313237"/>
    <w:rsid w:val="003508F5"/>
    <w:rsid w:val="00380350"/>
    <w:rsid w:val="003D1B11"/>
    <w:rsid w:val="003E5D84"/>
    <w:rsid w:val="0044311A"/>
    <w:rsid w:val="004936D7"/>
    <w:rsid w:val="004D2CCF"/>
    <w:rsid w:val="004E4863"/>
    <w:rsid w:val="005106D7"/>
    <w:rsid w:val="00510F05"/>
    <w:rsid w:val="00530C8A"/>
    <w:rsid w:val="00531AEF"/>
    <w:rsid w:val="005348A2"/>
    <w:rsid w:val="00551BB0"/>
    <w:rsid w:val="005D6227"/>
    <w:rsid w:val="00653C5D"/>
    <w:rsid w:val="00675F9D"/>
    <w:rsid w:val="006A096C"/>
    <w:rsid w:val="006E0974"/>
    <w:rsid w:val="00751D46"/>
    <w:rsid w:val="007844A4"/>
    <w:rsid w:val="007E7437"/>
    <w:rsid w:val="00806489"/>
    <w:rsid w:val="008575F1"/>
    <w:rsid w:val="008579CA"/>
    <w:rsid w:val="0086777A"/>
    <w:rsid w:val="008746DF"/>
    <w:rsid w:val="008A0B67"/>
    <w:rsid w:val="008F66E3"/>
    <w:rsid w:val="008F68E8"/>
    <w:rsid w:val="00903097"/>
    <w:rsid w:val="00920F64"/>
    <w:rsid w:val="009249DE"/>
    <w:rsid w:val="00932514"/>
    <w:rsid w:val="009F151E"/>
    <w:rsid w:val="00A516F9"/>
    <w:rsid w:val="00A62593"/>
    <w:rsid w:val="00A67EA6"/>
    <w:rsid w:val="00A70E9C"/>
    <w:rsid w:val="00A9420D"/>
    <w:rsid w:val="00B32B6F"/>
    <w:rsid w:val="00BA7AEC"/>
    <w:rsid w:val="00C32939"/>
    <w:rsid w:val="00C334E0"/>
    <w:rsid w:val="00D24BE0"/>
    <w:rsid w:val="00D54590"/>
    <w:rsid w:val="00E066F2"/>
    <w:rsid w:val="00E663D2"/>
    <w:rsid w:val="00F63405"/>
    <w:rsid w:val="00F6799B"/>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8F68E8"/>
    <w:pPr>
      <w:jc w:val="both"/>
    </w:pPr>
    <w:rPr>
      <w:rFonts w:ascii="Arial" w:hAnsi="Arial"/>
      <w:sz w:val="20"/>
      <w:szCs w:val="20"/>
      <w:lang w:val="es-MX"/>
    </w:rPr>
  </w:style>
  <w:style w:type="character" w:customStyle="1" w:styleId="TextonotapieCar">
    <w:name w:val="Texto nota pie Car"/>
    <w:basedOn w:val="Fuentedeprrafopredeter"/>
    <w:link w:val="Textonotapie"/>
    <w:rsid w:val="008F68E8"/>
    <w:rPr>
      <w:rFonts w:ascii="Arial" w:eastAsia="Times New Roman" w:hAnsi="Arial" w:cs="Times New Roman"/>
      <w:sz w:val="20"/>
      <w:szCs w:val="20"/>
      <w:lang w:val="es-MX" w:eastAsia="es-ES"/>
    </w:rPr>
  </w:style>
  <w:style w:type="character" w:styleId="Refdenotaalpie">
    <w:name w:val="footnote reference"/>
    <w:basedOn w:val="Fuentedeprrafopredeter"/>
    <w:rsid w:val="008F68E8"/>
    <w:rPr>
      <w:vertAlign w:val="superscript"/>
    </w:rPr>
  </w:style>
  <w:style w:type="paragraph" w:styleId="Textoindependienteprimerasangra">
    <w:name w:val="Body Text First Indent"/>
    <w:basedOn w:val="Textoindependiente"/>
    <w:link w:val="TextoindependienteprimerasangraCar"/>
    <w:rsid w:val="008F68E8"/>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F68E8"/>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8F68E8"/>
  </w:style>
  <w:style w:type="character" w:customStyle="1" w:styleId="Mencinsinresolver2">
    <w:name w:val="Mención sin resolver2"/>
    <w:basedOn w:val="Fuentedeprrafopredeter"/>
    <w:uiPriority w:val="99"/>
    <w:semiHidden/>
    <w:unhideWhenUsed/>
    <w:rsid w:val="008F68E8"/>
    <w:rPr>
      <w:color w:val="605E5C"/>
      <w:shd w:val="clear" w:color="auto" w:fill="E1DFDD"/>
    </w:rPr>
  </w:style>
  <w:style w:type="character" w:customStyle="1" w:styleId="TtuloCar2">
    <w:name w:val="Título Car2"/>
    <w:uiPriority w:val="99"/>
    <w:rsid w:val="008F68E8"/>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26186</Words>
  <Characters>144023</Characters>
  <Application>Microsoft Office Word</Application>
  <DocSecurity>0</DocSecurity>
  <Lines>1200</Lines>
  <Paragraphs>339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2021-12-09T20:31:00Z</cp:lastPrinted>
  <dcterms:created xsi:type="dcterms:W3CDTF">2021-12-17T16:51:00Z</dcterms:created>
  <dcterms:modified xsi:type="dcterms:W3CDTF">2021-12-17T16:51:00Z</dcterms:modified>
</cp:coreProperties>
</file>