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89" w:rsidRPr="0060515B" w:rsidRDefault="00540F89" w:rsidP="00540F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540F89" w:rsidRPr="0060515B" w:rsidRDefault="00540F89" w:rsidP="00540F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540F89" w:rsidRPr="0060515B" w:rsidRDefault="00540F89" w:rsidP="00540F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540F89" w:rsidRPr="0060515B" w:rsidRDefault="00540F89" w:rsidP="00540F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540F89" w:rsidRPr="0060515B" w:rsidRDefault="00540F89" w:rsidP="00540F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60515B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540F89" w:rsidRPr="0060515B" w:rsidRDefault="00540F89" w:rsidP="00540F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6"/>
          <w:szCs w:val="16"/>
          <w:lang w:val="es-ES_tradnl" w:eastAsia="es-ES"/>
        </w:rPr>
      </w:pPr>
    </w:p>
    <w:p w:rsidR="00540F89" w:rsidRPr="0060515B" w:rsidRDefault="00540F89" w:rsidP="00540F8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6"/>
          <w:szCs w:val="16"/>
          <w:lang w:val="es-ES_tradnl" w:eastAsia="es-ES"/>
        </w:rPr>
      </w:pPr>
    </w:p>
    <w:p w:rsidR="00540F89" w:rsidRPr="0060515B" w:rsidRDefault="00540F89" w:rsidP="00540F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60515B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DECRETA: </w:t>
      </w:r>
    </w:p>
    <w:p w:rsidR="00540F89" w:rsidRPr="0060515B" w:rsidRDefault="00540F89" w:rsidP="00540F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540F89" w:rsidRPr="0060515B" w:rsidRDefault="00540F89" w:rsidP="00540F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60515B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NÚMERO 220.- </w:t>
      </w:r>
    </w:p>
    <w:p w:rsidR="00540F89" w:rsidRPr="0060515B" w:rsidRDefault="00540F89" w:rsidP="00540F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6"/>
          <w:szCs w:val="16"/>
          <w:lang w:val="es-ES_tradnl" w:eastAsia="es-ES"/>
        </w:rPr>
      </w:pPr>
    </w:p>
    <w:p w:rsidR="00540F89" w:rsidRPr="0060515B" w:rsidRDefault="00540F89" w:rsidP="00540F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16"/>
          <w:szCs w:val="16"/>
          <w:lang w:val="es-ES_tradnl" w:eastAsia="es-ES"/>
        </w:rPr>
      </w:pPr>
    </w:p>
    <w:p w:rsidR="0060515B" w:rsidRPr="0060515B" w:rsidRDefault="0060515B" w:rsidP="006051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60515B"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  <w:t xml:space="preserve">ARTÍCULO PRIMERO.- </w:t>
      </w:r>
      <w:r w:rsidRPr="0060515B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Se autoriza al R. Ayuntamiento de Ramos Arizpe, Coahuila de Zaragoza, a desincorporar del dominio público municipal, una fracción de terreno que se identifica como área municipal AV-24 con una superficie de 3,055.96 m2., ubicado en el Fraccionamiento Villas de Santa María, con el fin de enajenarlo a título gratuito, a favor del Gobierno del Estado de Coahuila de Zaragoza para ser destinado a la Secretaría de Educación, la cual se identifica con el siguiente:</w:t>
      </w:r>
    </w:p>
    <w:p w:rsidR="0060515B" w:rsidRPr="0060515B" w:rsidRDefault="0060515B" w:rsidP="006051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</w:p>
    <w:p w:rsidR="0060515B" w:rsidRPr="0060515B" w:rsidRDefault="0060515B" w:rsidP="006051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</w:pPr>
      <w:r w:rsidRPr="0060515B"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  <w:t>CUADRO DE CONSTRUCCIÓN</w:t>
      </w:r>
    </w:p>
    <w:p w:rsidR="0060515B" w:rsidRDefault="0060515B" w:rsidP="006051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</w:pPr>
      <w:r w:rsidRPr="0060515B"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  <w:t>SUPERFICIE DE 3,055.96 M2.</w:t>
      </w:r>
    </w:p>
    <w:p w:rsidR="0060515B" w:rsidRPr="0060515B" w:rsidRDefault="0060515B" w:rsidP="0060515B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2"/>
        <w:gridCol w:w="2132"/>
        <w:gridCol w:w="1525"/>
        <w:gridCol w:w="706"/>
        <w:gridCol w:w="1739"/>
        <w:gridCol w:w="1705"/>
      </w:tblGrid>
      <w:tr w:rsidR="0060515B" w:rsidRPr="0060515B" w:rsidTr="00FA1574">
        <w:trPr>
          <w:jc w:val="center"/>
        </w:trPr>
        <w:tc>
          <w:tcPr>
            <w:tcW w:w="1780" w:type="dxa"/>
            <w:gridSpan w:val="2"/>
            <w:shd w:val="clear" w:color="auto" w:fill="BFBFBF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  <w:t>LADO</w:t>
            </w:r>
          </w:p>
        </w:tc>
        <w:tc>
          <w:tcPr>
            <w:tcW w:w="2317" w:type="dxa"/>
            <w:vMerge w:val="restart"/>
            <w:shd w:val="clear" w:color="auto" w:fill="BFBFBF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</w:pPr>
          </w:p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  <w:t>RUMBO</w:t>
            </w:r>
          </w:p>
        </w:tc>
        <w:tc>
          <w:tcPr>
            <w:tcW w:w="1551" w:type="dxa"/>
            <w:vMerge w:val="restart"/>
            <w:shd w:val="clear" w:color="auto" w:fill="BFBFBF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</w:pPr>
          </w:p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  <w:t>DISTANCIA</w:t>
            </w:r>
          </w:p>
        </w:tc>
        <w:tc>
          <w:tcPr>
            <w:tcW w:w="864" w:type="dxa"/>
            <w:vMerge w:val="restart"/>
            <w:shd w:val="clear" w:color="auto" w:fill="BFBFBF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</w:pPr>
          </w:p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  <w:t>V</w:t>
            </w:r>
          </w:p>
        </w:tc>
        <w:tc>
          <w:tcPr>
            <w:tcW w:w="4018" w:type="dxa"/>
            <w:gridSpan w:val="2"/>
            <w:shd w:val="clear" w:color="auto" w:fill="BFBFBF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  <w:t>COORDENADAS</w:t>
            </w:r>
          </w:p>
        </w:tc>
      </w:tr>
      <w:tr w:rsidR="0060515B" w:rsidRPr="0060515B" w:rsidTr="00FA1574">
        <w:trPr>
          <w:jc w:val="center"/>
        </w:trPr>
        <w:tc>
          <w:tcPr>
            <w:tcW w:w="890" w:type="dxa"/>
            <w:shd w:val="clear" w:color="auto" w:fill="BFBFBF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  <w:t>EST</w:t>
            </w:r>
          </w:p>
        </w:tc>
        <w:tc>
          <w:tcPr>
            <w:tcW w:w="890" w:type="dxa"/>
            <w:shd w:val="clear" w:color="auto" w:fill="BFBFBF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  <w:t>PV</w:t>
            </w:r>
          </w:p>
        </w:tc>
        <w:tc>
          <w:tcPr>
            <w:tcW w:w="2317" w:type="dxa"/>
            <w:vMerge/>
            <w:shd w:val="clear" w:color="auto" w:fill="BFBFBF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1551" w:type="dxa"/>
            <w:vMerge/>
            <w:shd w:val="clear" w:color="auto" w:fill="BFBFBF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864" w:type="dxa"/>
            <w:vMerge/>
            <w:shd w:val="clear" w:color="auto" w:fill="BFBFBF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2034" w:type="dxa"/>
            <w:shd w:val="clear" w:color="auto" w:fill="BFBFBF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  <w:t>Y</w:t>
            </w:r>
          </w:p>
        </w:tc>
        <w:tc>
          <w:tcPr>
            <w:tcW w:w="1984" w:type="dxa"/>
            <w:shd w:val="clear" w:color="auto" w:fill="BFBFBF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b/>
                <w:color w:val="000000"/>
                <w:sz w:val="23"/>
                <w:szCs w:val="23"/>
                <w:lang w:eastAsia="es-ES"/>
              </w:rPr>
              <w:t>X</w:t>
            </w:r>
          </w:p>
        </w:tc>
      </w:tr>
      <w:tr w:rsidR="0060515B" w:rsidRPr="0060515B" w:rsidTr="00FA1574">
        <w:trPr>
          <w:jc w:val="center"/>
        </w:trPr>
        <w:tc>
          <w:tcPr>
            <w:tcW w:w="890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890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2317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1551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</w:p>
        </w:tc>
        <w:tc>
          <w:tcPr>
            <w:tcW w:w="86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4,356.13</w:t>
            </w:r>
          </w:p>
        </w:tc>
        <w:tc>
          <w:tcPr>
            <w:tcW w:w="198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3,477.27</w:t>
            </w:r>
          </w:p>
        </w:tc>
      </w:tr>
      <w:tr w:rsidR="0060515B" w:rsidRPr="0060515B" w:rsidTr="00FA1574">
        <w:trPr>
          <w:jc w:val="center"/>
        </w:trPr>
        <w:tc>
          <w:tcPr>
            <w:tcW w:w="890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2</w:t>
            </w:r>
          </w:p>
        </w:tc>
        <w:tc>
          <w:tcPr>
            <w:tcW w:w="2317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 57°28’51.17”E</w:t>
            </w:r>
          </w:p>
        </w:tc>
        <w:tc>
          <w:tcPr>
            <w:tcW w:w="1551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3.07</w:t>
            </w:r>
          </w:p>
        </w:tc>
        <w:tc>
          <w:tcPr>
            <w:tcW w:w="86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4,354.48</w:t>
            </w:r>
          </w:p>
        </w:tc>
        <w:tc>
          <w:tcPr>
            <w:tcW w:w="198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3,479.85</w:t>
            </w:r>
          </w:p>
        </w:tc>
      </w:tr>
      <w:tr w:rsidR="0060515B" w:rsidRPr="0060515B" w:rsidTr="00FA1574">
        <w:trPr>
          <w:jc w:val="center"/>
        </w:trPr>
        <w:tc>
          <w:tcPr>
            <w:tcW w:w="890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 48°25’15.88”E</w:t>
            </w:r>
          </w:p>
        </w:tc>
        <w:tc>
          <w:tcPr>
            <w:tcW w:w="1551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12.37</w:t>
            </w:r>
          </w:p>
        </w:tc>
        <w:tc>
          <w:tcPr>
            <w:tcW w:w="86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4,346.27</w:t>
            </w:r>
          </w:p>
        </w:tc>
        <w:tc>
          <w:tcPr>
            <w:tcW w:w="198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3,489.11</w:t>
            </w:r>
          </w:p>
        </w:tc>
      </w:tr>
      <w:tr w:rsidR="0060515B" w:rsidRPr="0060515B" w:rsidTr="00FA1574">
        <w:trPr>
          <w:jc w:val="center"/>
        </w:trPr>
        <w:tc>
          <w:tcPr>
            <w:tcW w:w="890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3</w:t>
            </w:r>
          </w:p>
        </w:tc>
        <w:tc>
          <w:tcPr>
            <w:tcW w:w="890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4</w:t>
            </w:r>
          </w:p>
        </w:tc>
        <w:tc>
          <w:tcPr>
            <w:tcW w:w="2317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 57°28’51.57”E</w:t>
            </w:r>
          </w:p>
        </w:tc>
        <w:tc>
          <w:tcPr>
            <w:tcW w:w="1551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23.80</w:t>
            </w:r>
          </w:p>
        </w:tc>
        <w:tc>
          <w:tcPr>
            <w:tcW w:w="86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4,333.47</w:t>
            </w:r>
          </w:p>
        </w:tc>
        <w:tc>
          <w:tcPr>
            <w:tcW w:w="198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3,509.18</w:t>
            </w:r>
          </w:p>
        </w:tc>
      </w:tr>
      <w:tr w:rsidR="0060515B" w:rsidRPr="0060515B" w:rsidTr="00FA1574">
        <w:trPr>
          <w:jc w:val="center"/>
        </w:trPr>
        <w:tc>
          <w:tcPr>
            <w:tcW w:w="890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4</w:t>
            </w:r>
          </w:p>
        </w:tc>
        <w:tc>
          <w:tcPr>
            <w:tcW w:w="890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5</w:t>
            </w:r>
          </w:p>
        </w:tc>
        <w:tc>
          <w:tcPr>
            <w:tcW w:w="2317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 65°42’43.19”E</w:t>
            </w:r>
          </w:p>
        </w:tc>
        <w:tc>
          <w:tcPr>
            <w:tcW w:w="1551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13.74</w:t>
            </w:r>
          </w:p>
        </w:tc>
        <w:tc>
          <w:tcPr>
            <w:tcW w:w="86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4,372.82</w:t>
            </w:r>
          </w:p>
        </w:tc>
        <w:tc>
          <w:tcPr>
            <w:tcW w:w="198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3,521.70</w:t>
            </w:r>
          </w:p>
        </w:tc>
      </w:tr>
      <w:tr w:rsidR="0060515B" w:rsidRPr="0060515B" w:rsidTr="00FA1574">
        <w:trPr>
          <w:jc w:val="center"/>
        </w:trPr>
        <w:tc>
          <w:tcPr>
            <w:tcW w:w="890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5</w:t>
            </w:r>
          </w:p>
        </w:tc>
        <w:tc>
          <w:tcPr>
            <w:tcW w:w="890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 57°13’51.70”E</w:t>
            </w:r>
          </w:p>
        </w:tc>
        <w:tc>
          <w:tcPr>
            <w:tcW w:w="1551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4.69</w:t>
            </w:r>
          </w:p>
        </w:tc>
        <w:tc>
          <w:tcPr>
            <w:tcW w:w="86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4,325.28</w:t>
            </w:r>
          </w:p>
        </w:tc>
        <w:tc>
          <w:tcPr>
            <w:tcW w:w="198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3,525.65</w:t>
            </w:r>
          </w:p>
        </w:tc>
      </w:tr>
      <w:tr w:rsidR="0060515B" w:rsidRPr="0060515B" w:rsidTr="00FA1574">
        <w:trPr>
          <w:jc w:val="center"/>
        </w:trPr>
        <w:tc>
          <w:tcPr>
            <w:tcW w:w="890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6</w:t>
            </w:r>
          </w:p>
        </w:tc>
        <w:tc>
          <w:tcPr>
            <w:tcW w:w="890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7</w:t>
            </w:r>
          </w:p>
        </w:tc>
        <w:tc>
          <w:tcPr>
            <w:tcW w:w="2317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S 32°31’04.40”W</w:t>
            </w:r>
          </w:p>
        </w:tc>
        <w:tc>
          <w:tcPr>
            <w:tcW w:w="1551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54.60</w:t>
            </w:r>
          </w:p>
        </w:tc>
        <w:tc>
          <w:tcPr>
            <w:tcW w:w="86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7</w:t>
            </w:r>
          </w:p>
        </w:tc>
        <w:tc>
          <w:tcPr>
            <w:tcW w:w="203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4,279.24</w:t>
            </w:r>
          </w:p>
        </w:tc>
        <w:tc>
          <w:tcPr>
            <w:tcW w:w="198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3,496.30</w:t>
            </w:r>
          </w:p>
        </w:tc>
      </w:tr>
      <w:tr w:rsidR="0060515B" w:rsidRPr="0060515B" w:rsidTr="00FA1574">
        <w:trPr>
          <w:jc w:val="center"/>
        </w:trPr>
        <w:tc>
          <w:tcPr>
            <w:tcW w:w="890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7</w:t>
            </w:r>
          </w:p>
        </w:tc>
        <w:tc>
          <w:tcPr>
            <w:tcW w:w="890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8</w:t>
            </w:r>
          </w:p>
        </w:tc>
        <w:tc>
          <w:tcPr>
            <w:tcW w:w="2317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N 57°28’49.45”W</w:t>
            </w:r>
          </w:p>
        </w:tc>
        <w:tc>
          <w:tcPr>
            <w:tcW w:w="1551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57.17</w:t>
            </w:r>
          </w:p>
        </w:tc>
        <w:tc>
          <w:tcPr>
            <w:tcW w:w="86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4,309.98</w:t>
            </w:r>
          </w:p>
        </w:tc>
        <w:tc>
          <w:tcPr>
            <w:tcW w:w="198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3,448.09</w:t>
            </w:r>
          </w:p>
        </w:tc>
      </w:tr>
      <w:tr w:rsidR="0060515B" w:rsidRPr="0060515B" w:rsidTr="00FA1574">
        <w:trPr>
          <w:jc w:val="center"/>
        </w:trPr>
        <w:tc>
          <w:tcPr>
            <w:tcW w:w="890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8</w:t>
            </w:r>
          </w:p>
        </w:tc>
        <w:tc>
          <w:tcPr>
            <w:tcW w:w="890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2317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N 32°18’16.55”E</w:t>
            </w:r>
          </w:p>
        </w:tc>
        <w:tc>
          <w:tcPr>
            <w:tcW w:w="1551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54.60</w:t>
            </w:r>
          </w:p>
        </w:tc>
        <w:tc>
          <w:tcPr>
            <w:tcW w:w="86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4,356.13</w:t>
            </w:r>
          </w:p>
        </w:tc>
        <w:tc>
          <w:tcPr>
            <w:tcW w:w="1984" w:type="dxa"/>
            <w:shd w:val="clear" w:color="auto" w:fill="auto"/>
          </w:tcPr>
          <w:p w:rsidR="0060515B" w:rsidRPr="0060515B" w:rsidRDefault="0060515B" w:rsidP="00FA15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</w:pPr>
            <w:r w:rsidRPr="0060515B">
              <w:rPr>
                <w:rFonts w:ascii="Arial" w:eastAsia="Times New Roman" w:hAnsi="Arial" w:cs="Arial"/>
                <w:color w:val="000000"/>
                <w:sz w:val="23"/>
                <w:szCs w:val="23"/>
                <w:lang w:eastAsia="es-ES"/>
              </w:rPr>
              <w:t>3,477.27</w:t>
            </w:r>
          </w:p>
        </w:tc>
      </w:tr>
    </w:tbl>
    <w:p w:rsidR="0060515B" w:rsidRPr="00207498" w:rsidRDefault="0060515B" w:rsidP="0060515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60515B" w:rsidRPr="0060515B" w:rsidRDefault="0060515B" w:rsidP="006051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60515B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Dicha superficie se encuentra inscrita con una mayor superficie a favor del R. Ayuntamiento de Ramos Arizpe, en las oficinas del Registro Público de la ciudad de Saltillo del Estado de Coahuila de Zaragoza, bajo el Folio Real N°. 157232.</w:t>
      </w:r>
    </w:p>
    <w:p w:rsidR="0060515B" w:rsidRPr="0060515B" w:rsidRDefault="0060515B" w:rsidP="006051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</w:pPr>
    </w:p>
    <w:p w:rsidR="0060515B" w:rsidRPr="0060515B" w:rsidRDefault="0060515B" w:rsidP="006051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60515B"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  <w:t xml:space="preserve">ARTÍCULO SEGUNDO.- </w:t>
      </w:r>
      <w:r w:rsidRPr="0060515B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La autorización de esta operación es con objeto de llevar a cabo la construcción de un centro educativo de nivel preescolar. En caso de darle un uso distinto a lo estipulado, por ese sólo hecho se rescindirá la desincorporación revirtiéndose el predio junto con sus accesorios al patrimonio municipal, sin ninguna responsabilidad a cargo del R. Ayuntamiento.</w:t>
      </w:r>
    </w:p>
    <w:p w:rsidR="0060515B" w:rsidRPr="0060515B" w:rsidRDefault="0060515B" w:rsidP="006051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60515B">
        <w:rPr>
          <w:rFonts w:ascii="Arial" w:eastAsia="Times New Roman" w:hAnsi="Arial" w:cs="Arial"/>
          <w:b/>
          <w:color w:val="000000"/>
          <w:sz w:val="23"/>
          <w:szCs w:val="23"/>
          <w:lang w:eastAsia="es-ES"/>
        </w:rPr>
        <w:lastRenderedPageBreak/>
        <w:t xml:space="preserve">ARTÍCULO TERCERO.- </w:t>
      </w:r>
      <w:r w:rsidRPr="0060515B">
        <w:rPr>
          <w:rFonts w:ascii="Arial" w:eastAsia="Times New Roman" w:hAnsi="Arial" w:cs="Arial"/>
          <w:bCs/>
          <w:color w:val="000000"/>
          <w:sz w:val="23"/>
          <w:szCs w:val="23"/>
          <w:lang w:eastAsia="es-ES"/>
        </w:rPr>
        <w:t xml:space="preserve">Para que </w:t>
      </w:r>
      <w:r w:rsidRPr="0060515B">
        <w:rPr>
          <w:rFonts w:ascii="Arial" w:eastAsia="Times New Roman" w:hAnsi="Arial" w:cs="Arial"/>
          <w:color w:val="000000"/>
          <w:sz w:val="23"/>
          <w:szCs w:val="23"/>
          <w:lang w:eastAsia="es-ES"/>
        </w:rPr>
        <w:t xml:space="preserve">el Municipio pueda disponer de este bien inmueble, y cumplir con lo que se dispone en el Artículo que antecede, el Ayuntamiento, conforme a lo que señalan los Artículos 302, 304 </w:t>
      </w:r>
      <w:bookmarkStart w:id="0" w:name="_GoBack"/>
      <w:bookmarkEnd w:id="0"/>
      <w:r w:rsidRPr="0060515B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y 305 del Código Financiero para los Municipios del Estado de Coahuila, acordará las formalidades que deberán satisfacerse y establecerá un plazo cierto y determinado para su formalización.</w:t>
      </w:r>
    </w:p>
    <w:p w:rsidR="0060515B" w:rsidRPr="0060515B" w:rsidRDefault="0060515B" w:rsidP="0060515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60515B" w:rsidRPr="0060515B" w:rsidRDefault="0060515B" w:rsidP="0060515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60515B">
        <w:rPr>
          <w:rFonts w:ascii="Arial" w:eastAsia="Times New Roman" w:hAnsi="Arial" w:cs="Arial"/>
          <w:sz w:val="23"/>
          <w:szCs w:val="23"/>
          <w:lang w:eastAsia="es-ES"/>
        </w:rPr>
        <w:t>Así mismo, dentro de los cinco días hábiles siguientes de haber dictado la resolución correspondiente, deberá enviar ésta al Congreso del Estado, para que se resuelva sobre la validez o invalidez del acuerdo, por lo que el ayuntamiento no podrá formalizar la operación hasta en tanto este Congreso declare la validez de la misma y quede firme dicha resolución.</w:t>
      </w:r>
    </w:p>
    <w:p w:rsidR="0060515B" w:rsidRDefault="0060515B" w:rsidP="0060515B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60515B" w:rsidRPr="0060515B" w:rsidRDefault="0060515B" w:rsidP="0060515B">
      <w:pPr>
        <w:spacing w:after="0" w:line="276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60515B" w:rsidRPr="00D327E0" w:rsidRDefault="0060515B" w:rsidP="0060515B">
      <w:pPr>
        <w:keepNext/>
        <w:spacing w:after="0" w:line="276" w:lineRule="auto"/>
        <w:jc w:val="center"/>
        <w:outlineLvl w:val="0"/>
        <w:rPr>
          <w:rFonts w:ascii="Arial" w:eastAsia="Arial Unicode MS" w:hAnsi="Arial" w:cs="Arial"/>
          <w:b/>
          <w:sz w:val="23"/>
          <w:szCs w:val="23"/>
          <w:lang w:val="en-US" w:eastAsia="es-ES"/>
        </w:rPr>
      </w:pPr>
      <w:r w:rsidRPr="00D327E0">
        <w:rPr>
          <w:rFonts w:ascii="Arial" w:eastAsia="Arial Unicode MS" w:hAnsi="Arial" w:cs="Arial"/>
          <w:b/>
          <w:sz w:val="23"/>
          <w:szCs w:val="23"/>
          <w:lang w:val="en-US" w:eastAsia="es-ES"/>
        </w:rPr>
        <w:t>T R A N S I T O R I O S</w:t>
      </w:r>
    </w:p>
    <w:p w:rsidR="0060515B" w:rsidRPr="00D327E0" w:rsidRDefault="0060515B" w:rsidP="0060515B">
      <w:pPr>
        <w:spacing w:after="0" w:line="240" w:lineRule="auto"/>
        <w:jc w:val="both"/>
        <w:rPr>
          <w:rFonts w:ascii="Arial" w:eastAsia="Times New Roman" w:hAnsi="Arial" w:cs="Times New Roman"/>
          <w:sz w:val="23"/>
          <w:szCs w:val="23"/>
          <w:lang w:val="en-US" w:eastAsia="es-ES"/>
        </w:rPr>
      </w:pPr>
    </w:p>
    <w:p w:rsidR="0060515B" w:rsidRPr="0060515B" w:rsidRDefault="0060515B" w:rsidP="0060515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60515B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PRIMERO.- </w:t>
      </w:r>
      <w:r w:rsidRPr="0060515B">
        <w:rPr>
          <w:rFonts w:ascii="Arial" w:eastAsia="Times New Roman" w:hAnsi="Arial" w:cs="Arial"/>
          <w:sz w:val="23"/>
          <w:szCs w:val="23"/>
          <w:lang w:eastAsia="es-ES"/>
        </w:rPr>
        <w:t xml:space="preserve">El presente decreto entrará en vigor a partir del día siguiente de su publicación en el Periódico Oficial del Gobierno del Estado. </w:t>
      </w:r>
    </w:p>
    <w:p w:rsidR="0060515B" w:rsidRPr="0060515B" w:rsidRDefault="0060515B" w:rsidP="0060515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60515B" w:rsidRPr="0060515B" w:rsidRDefault="0060515B" w:rsidP="0060515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60515B">
        <w:rPr>
          <w:rFonts w:ascii="Arial" w:eastAsia="Times New Roman" w:hAnsi="Arial" w:cs="Arial"/>
          <w:b/>
          <w:sz w:val="23"/>
          <w:szCs w:val="23"/>
          <w:lang w:eastAsia="es-ES"/>
        </w:rPr>
        <w:t xml:space="preserve">SEGUNDO.- </w:t>
      </w:r>
      <w:r w:rsidRPr="0060515B">
        <w:rPr>
          <w:rFonts w:ascii="Arial" w:eastAsia="Times New Roman" w:hAnsi="Arial" w:cs="Arial"/>
          <w:sz w:val="23"/>
          <w:szCs w:val="23"/>
          <w:lang w:eastAsia="es-ES"/>
        </w:rPr>
        <w:t>Publíquese el presente Decreto en el Periódico Oficial del Gobierno del Estado.</w:t>
      </w:r>
    </w:p>
    <w:p w:rsidR="00540F89" w:rsidRDefault="00540F89" w:rsidP="00540F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5B" w:rsidRPr="0060515B" w:rsidRDefault="0060515B" w:rsidP="00540F8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5B" w:rsidRPr="0060515B" w:rsidRDefault="0060515B" w:rsidP="0060515B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60515B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DADO en la Ciudad de Saltillo, Coahuila de Zaragoza, </w:t>
      </w:r>
      <w:r w:rsidRPr="0060515B"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  <w:t xml:space="preserve">a los veintinueve días del mes de marzo </w:t>
      </w:r>
      <w:r w:rsidRPr="0060515B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del año dos mil veintidós.</w:t>
      </w:r>
    </w:p>
    <w:p w:rsidR="0060515B" w:rsidRPr="0060515B" w:rsidRDefault="0060515B" w:rsidP="0060515B">
      <w:pPr>
        <w:widowControl w:val="0"/>
        <w:tabs>
          <w:tab w:val="left" w:pos="8749"/>
        </w:tabs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5B" w:rsidRPr="0060515B" w:rsidRDefault="0060515B" w:rsidP="00605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</w:pPr>
      <w:r w:rsidRPr="0060515B"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  <w:t>DIPUTADO PRESIDENTE</w:t>
      </w:r>
    </w:p>
    <w:p w:rsidR="0060515B" w:rsidRPr="0060515B" w:rsidRDefault="0060515B" w:rsidP="00605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</w:pPr>
    </w:p>
    <w:p w:rsidR="0060515B" w:rsidRPr="0060515B" w:rsidRDefault="0060515B" w:rsidP="00605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</w:pPr>
    </w:p>
    <w:p w:rsidR="0060515B" w:rsidRPr="0060515B" w:rsidRDefault="0060515B" w:rsidP="0060515B">
      <w:pPr>
        <w:spacing w:after="0" w:line="240" w:lineRule="auto"/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</w:pPr>
    </w:p>
    <w:p w:rsidR="0060515B" w:rsidRPr="0060515B" w:rsidRDefault="0060515B" w:rsidP="0060515B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" w:eastAsia="es-ES"/>
        </w:rPr>
      </w:pPr>
    </w:p>
    <w:p w:rsidR="0060515B" w:rsidRPr="0060515B" w:rsidRDefault="0060515B" w:rsidP="0060515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60515B">
        <w:rPr>
          <w:rFonts w:ascii="Arial" w:hAnsi="Arial" w:cs="Arial"/>
          <w:b/>
          <w:sz w:val="23"/>
          <w:szCs w:val="23"/>
        </w:rPr>
        <w:t>FRANCISCO JAVIER CORTEZ GÓMEZ.</w:t>
      </w:r>
    </w:p>
    <w:p w:rsidR="0060515B" w:rsidRPr="0060515B" w:rsidRDefault="0060515B" w:rsidP="0060515B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60515B" w:rsidRPr="0060515B" w:rsidRDefault="0060515B" w:rsidP="0060515B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60515B" w:rsidRPr="0060515B" w:rsidRDefault="0060515B" w:rsidP="006051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60515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          </w:t>
      </w:r>
      <w:r w:rsidRPr="0060515B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DIPUTADA SECRETARIA                                        DIPUTADA SECRETARIA</w:t>
      </w:r>
    </w:p>
    <w:p w:rsidR="0060515B" w:rsidRPr="0060515B" w:rsidRDefault="0060515B" w:rsidP="006051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5B" w:rsidRPr="0060515B" w:rsidRDefault="0060515B" w:rsidP="006051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5B" w:rsidRPr="0060515B" w:rsidRDefault="0060515B" w:rsidP="006051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5B" w:rsidRPr="0060515B" w:rsidRDefault="0060515B" w:rsidP="0060515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60515B" w:rsidRPr="0060515B" w:rsidRDefault="0060515B" w:rsidP="0060515B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60515B" w:rsidRPr="0060515B" w:rsidRDefault="0060515B" w:rsidP="0060515B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60515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MARÍA EUGENIA GUADALUPE CALDERÓN                       </w:t>
      </w: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</w:t>
      </w:r>
      <w:r w:rsidRPr="0060515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LAURA FRANCISCA AGUILAR </w:t>
      </w:r>
    </w:p>
    <w:p w:rsidR="0060515B" w:rsidRPr="0060515B" w:rsidRDefault="0060515B" w:rsidP="0060515B">
      <w:pPr>
        <w:tabs>
          <w:tab w:val="left" w:pos="0"/>
        </w:tabs>
        <w:spacing w:after="0" w:line="240" w:lineRule="auto"/>
        <w:ind w:right="51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val="es-ES" w:eastAsia="es-ES"/>
        </w:rPr>
      </w:pPr>
      <w:r w:rsidRPr="0060515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                        AMEZCUA                                                                 TABARES</w:t>
      </w:r>
    </w:p>
    <w:p w:rsidR="0060515B" w:rsidRPr="00336F84" w:rsidRDefault="0060515B" w:rsidP="0060515B">
      <w:pPr>
        <w:rPr>
          <w:sz w:val="23"/>
          <w:szCs w:val="23"/>
        </w:rPr>
      </w:pPr>
    </w:p>
    <w:sectPr w:rsidR="0060515B" w:rsidRPr="00336F84" w:rsidSect="0060515B">
      <w:headerReference w:type="default" r:id="rId6"/>
      <w:pgSz w:w="12242" w:h="15842" w:code="1"/>
      <w:pgMar w:top="2552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8F9" w:rsidRDefault="00C848F9">
      <w:pPr>
        <w:spacing w:after="0" w:line="240" w:lineRule="auto"/>
      </w:pPr>
      <w:r>
        <w:separator/>
      </w:r>
    </w:p>
  </w:endnote>
  <w:endnote w:type="continuationSeparator" w:id="0">
    <w:p w:rsidR="00C848F9" w:rsidRDefault="00C8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8F9" w:rsidRDefault="00C848F9">
      <w:pPr>
        <w:spacing w:after="0" w:line="240" w:lineRule="auto"/>
      </w:pPr>
      <w:r>
        <w:separator/>
      </w:r>
    </w:p>
  </w:footnote>
  <w:footnote w:type="continuationSeparator" w:id="0">
    <w:p w:rsidR="00C848F9" w:rsidRDefault="00C8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08" w:rsidRPr="00ED4308" w:rsidRDefault="00540F89" w:rsidP="00ED4308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ED4308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17157774" wp14:editId="2D94563D">
          <wp:simplePos x="0" y="0"/>
          <wp:positionH relativeFrom="column">
            <wp:posOffset>-389890</wp:posOffset>
          </wp:positionH>
          <wp:positionV relativeFrom="paragraph">
            <wp:posOffset>-20955</wp:posOffset>
          </wp:positionV>
          <wp:extent cx="839470" cy="831215"/>
          <wp:effectExtent l="19050" t="0" r="0" b="0"/>
          <wp:wrapSquare wrapText="bothSides"/>
          <wp:docPr id="1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4308">
      <w:rPr>
        <w:rFonts w:ascii="Arial" w:eastAsia="Times New Roman" w:hAnsi="Arial" w:cs="Arial"/>
        <w:bCs/>
        <w:smallCaps/>
        <w:noProof/>
        <w:color w:val="000000" w:themeColor="text1"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2EBD255F" wp14:editId="294F84BB">
          <wp:simplePos x="0" y="0"/>
          <wp:positionH relativeFrom="column">
            <wp:posOffset>5429365</wp:posOffset>
          </wp:positionH>
          <wp:positionV relativeFrom="paragraph">
            <wp:posOffset>-180051</wp:posOffset>
          </wp:positionV>
          <wp:extent cx="1094914" cy="1032164"/>
          <wp:effectExtent l="19050" t="0" r="0" b="0"/>
          <wp:wrapNone/>
          <wp:docPr id="2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2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914" cy="1032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308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Estado Independiente, Libre y Soberano </w:t>
    </w:r>
  </w:p>
  <w:p w:rsidR="00ED4308" w:rsidRPr="00ED4308" w:rsidRDefault="00540F89" w:rsidP="00ED4308">
    <w:pPr>
      <w:tabs>
        <w:tab w:val="center" w:pos="4252"/>
        <w:tab w:val="left" w:pos="5040"/>
        <w:tab w:val="right" w:pos="8504"/>
      </w:tabs>
      <w:spacing w:after="0" w:line="240" w:lineRule="auto"/>
      <w:jc w:val="both"/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</w:pPr>
    <w:r w:rsidRPr="00ED4308">
      <w:rPr>
        <w:rFonts w:ascii="Times New Roman" w:eastAsia="Times New Roman" w:hAnsi="Times New Roman" w:cs="Arial"/>
        <w:bCs/>
        <w:smallCaps/>
        <w:color w:val="000000" w:themeColor="text1"/>
        <w:spacing w:val="20"/>
        <w:sz w:val="30"/>
        <w:szCs w:val="30"/>
        <w:lang w:eastAsia="es-ES"/>
      </w:rPr>
      <w:t xml:space="preserve">                           de Coahuila de Zaragoza</w:t>
    </w:r>
  </w:p>
  <w:p w:rsidR="00ED4308" w:rsidRPr="00ED4308" w:rsidRDefault="00C848F9" w:rsidP="00ED43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</w:p>
  <w:p w:rsidR="00ED4308" w:rsidRPr="00ED4308" w:rsidRDefault="00540F89" w:rsidP="00ED4308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</w:pPr>
    <w:r w:rsidRPr="00ED4308">
      <w:rPr>
        <w:rFonts w:ascii="Times New Roman" w:eastAsia="Times New Roman" w:hAnsi="Times New Roman" w:cs="Times New Roman"/>
        <w:smallCaps/>
        <w:color w:val="000000" w:themeColor="text1"/>
        <w:spacing w:val="20"/>
        <w:sz w:val="28"/>
        <w:szCs w:val="28"/>
        <w:lang w:eastAsia="es-ES"/>
      </w:rPr>
      <w:t xml:space="preserve">                                     Poder Legislativo</w:t>
    </w:r>
  </w:p>
  <w:p w:rsidR="00ED4308" w:rsidRPr="00ED4308" w:rsidRDefault="00C848F9" w:rsidP="00ED430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 w:themeColor="text1"/>
        <w:spacing w:val="20"/>
        <w:sz w:val="18"/>
        <w:szCs w:val="18"/>
        <w:lang w:eastAsia="es-ES"/>
      </w:rPr>
    </w:pPr>
  </w:p>
  <w:p w:rsidR="00ED4308" w:rsidRDefault="00C848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89"/>
    <w:rsid w:val="000653EC"/>
    <w:rsid w:val="00101059"/>
    <w:rsid w:val="00115FDA"/>
    <w:rsid w:val="00251C26"/>
    <w:rsid w:val="004562E7"/>
    <w:rsid w:val="00540F89"/>
    <w:rsid w:val="0060515B"/>
    <w:rsid w:val="00822583"/>
    <w:rsid w:val="00C848F9"/>
    <w:rsid w:val="00D327E0"/>
    <w:rsid w:val="00E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CECFB-E203-4898-A30F-7A57028B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F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0F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2022-03-31T15:57:00Z</dcterms:created>
  <dcterms:modified xsi:type="dcterms:W3CDTF">2022-03-31T15:57:00Z</dcterms:modified>
</cp:coreProperties>
</file>