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45" w:rsidRPr="008A3745" w:rsidRDefault="008A3745" w:rsidP="008A3745">
      <w:pPr>
        <w:widowControl w:val="0"/>
        <w:tabs>
          <w:tab w:val="left" w:pos="851"/>
        </w:tabs>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z w:val="25"/>
          <w:szCs w:val="25"/>
          <w:lang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r w:rsidRPr="008A3745">
        <w:rPr>
          <w:rFonts w:ascii="Arial" w:eastAsia="Times New Roman" w:hAnsi="Arial" w:cs="Arial"/>
          <w:b/>
          <w:snapToGrid w:val="0"/>
          <w:sz w:val="24"/>
          <w:szCs w:val="24"/>
          <w:lang w:val="es-ES_tradnl" w:eastAsia="es-ES"/>
        </w:rPr>
        <w:t>QUE EL CONGRESO DEL ESTADO INDEPENDIENTE, LIBRE Y SOBERANO DE COAHUILA DE ZARAGOZA;</w:t>
      </w: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widowControl w:val="0"/>
        <w:spacing w:after="0" w:line="240" w:lineRule="auto"/>
        <w:jc w:val="both"/>
        <w:rPr>
          <w:rFonts w:ascii="Arial" w:eastAsia="Times New Roman" w:hAnsi="Arial" w:cs="Arial"/>
          <w:b/>
          <w:snapToGrid w:val="0"/>
          <w:sz w:val="24"/>
          <w:szCs w:val="24"/>
          <w:lang w:val="es-ES_tradnl" w:eastAsia="es-ES"/>
        </w:rPr>
      </w:pPr>
      <w:r w:rsidRPr="008A3745">
        <w:rPr>
          <w:rFonts w:ascii="Arial" w:eastAsia="Times New Roman" w:hAnsi="Arial" w:cs="Arial"/>
          <w:b/>
          <w:snapToGrid w:val="0"/>
          <w:sz w:val="24"/>
          <w:szCs w:val="24"/>
          <w:lang w:val="es-ES_tradnl" w:eastAsia="es-ES"/>
        </w:rPr>
        <w:t xml:space="preserve">DECRETA: </w:t>
      </w:r>
    </w:p>
    <w:p w:rsidR="008A3745" w:rsidRPr="008A3745" w:rsidRDefault="008A3745" w:rsidP="008A3745">
      <w:pPr>
        <w:widowControl w:val="0"/>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230</w:t>
      </w:r>
      <w:r w:rsidRPr="008A3745">
        <w:rPr>
          <w:rFonts w:ascii="Arial" w:eastAsia="Times New Roman" w:hAnsi="Arial" w:cs="Arial"/>
          <w:b/>
          <w:snapToGrid w:val="0"/>
          <w:sz w:val="24"/>
          <w:szCs w:val="24"/>
          <w:lang w:val="es-ES_tradnl" w:eastAsia="es-ES"/>
        </w:rPr>
        <w:t xml:space="preserve">.- </w:t>
      </w:r>
    </w:p>
    <w:p w:rsidR="008A3745" w:rsidRDefault="008A3745" w:rsidP="008A3745">
      <w:pPr>
        <w:widowControl w:val="0"/>
        <w:spacing w:after="0" w:line="240" w:lineRule="auto"/>
        <w:jc w:val="both"/>
        <w:rPr>
          <w:rFonts w:ascii="Arial" w:eastAsia="Times New Roman" w:hAnsi="Arial" w:cs="Arial"/>
          <w:b/>
          <w:snapToGrid w:val="0"/>
          <w:sz w:val="24"/>
          <w:szCs w:val="24"/>
          <w:lang w:val="es-ES_tradnl" w:eastAsia="es-ES"/>
        </w:rPr>
      </w:pPr>
    </w:p>
    <w:p w:rsidR="008C514A" w:rsidRPr="008A3745" w:rsidRDefault="008C514A" w:rsidP="008A3745">
      <w:pPr>
        <w:widowControl w:val="0"/>
        <w:spacing w:after="0" w:line="240" w:lineRule="auto"/>
        <w:jc w:val="both"/>
        <w:rPr>
          <w:rFonts w:ascii="Arial" w:eastAsia="Times New Roman" w:hAnsi="Arial" w:cs="Arial"/>
          <w:b/>
          <w:snapToGrid w:val="0"/>
          <w:sz w:val="24"/>
          <w:szCs w:val="24"/>
          <w:lang w:val="es-ES_tradnl"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rsidR="008C514A" w:rsidRPr="00AD7088" w:rsidRDefault="008C514A" w:rsidP="008C514A">
      <w:pPr>
        <w:spacing w:after="0" w:line="240" w:lineRule="auto"/>
        <w:ind w:firstLine="1416"/>
        <w:jc w:val="both"/>
        <w:rPr>
          <w:rFonts w:ascii="Arial" w:eastAsia="Times New Roman" w:hAnsi="Arial" w:cs="Arial"/>
          <w:lang w:eastAsia="es-ES"/>
        </w:rPr>
      </w:pPr>
    </w:p>
    <w:p w:rsidR="008C514A" w:rsidRPr="00AD7088" w:rsidRDefault="008C514A" w:rsidP="008C514A">
      <w:pPr>
        <w:spacing w:after="0" w:line="240" w:lineRule="auto"/>
        <w:jc w:val="both"/>
        <w:rPr>
          <w:rFonts w:ascii="Arial" w:eastAsia="Times New Roman" w:hAnsi="Arial" w:cs="Arial"/>
          <w:b/>
          <w:lang w:eastAsia="es-ES"/>
        </w:rPr>
      </w:pPr>
      <w:r w:rsidRPr="00AD7088">
        <w:rPr>
          <w:rFonts w:ascii="Arial" w:eastAsia="Times New Roman" w:hAnsi="Arial" w:cs="Arial"/>
          <w:b/>
          <w:lang w:eastAsia="es-ES"/>
        </w:rPr>
        <w:t xml:space="preserve">Superficie total de 51-39-47 hectáreas, se identifica de la siguiente manera:  </w:t>
      </w:r>
    </w:p>
    <w:p w:rsidR="008C514A" w:rsidRPr="00AD7088" w:rsidRDefault="008C514A" w:rsidP="008C514A">
      <w:pPr>
        <w:spacing w:after="0" w:line="240" w:lineRule="auto"/>
        <w:jc w:val="both"/>
        <w:rPr>
          <w:rFonts w:ascii="Arial" w:eastAsia="Times New Roman" w:hAnsi="Arial" w:cs="Arial"/>
          <w:b/>
          <w:lang w:eastAsia="es-ES"/>
        </w:rPr>
      </w:pPr>
    </w:p>
    <w:tbl>
      <w:tblPr>
        <w:tblStyle w:val="Tablaconcuadrcula22"/>
        <w:tblW w:w="0" w:type="auto"/>
        <w:jc w:val="center"/>
        <w:tblLook w:val="04A0" w:firstRow="1" w:lastRow="0" w:firstColumn="1" w:lastColumn="0" w:noHBand="0" w:noVBand="1"/>
      </w:tblPr>
      <w:tblGrid>
        <w:gridCol w:w="2405"/>
        <w:gridCol w:w="2410"/>
        <w:gridCol w:w="3510"/>
      </w:tblGrid>
      <w:tr w:rsidR="008C514A" w:rsidRPr="00AD7088" w:rsidTr="003A5C3F">
        <w:trPr>
          <w:jc w:val="center"/>
        </w:trPr>
        <w:tc>
          <w:tcPr>
            <w:tcW w:w="2405" w:type="dxa"/>
            <w:shd w:val="clear" w:color="auto" w:fill="BFBFBF"/>
          </w:tcPr>
          <w:p w:rsidR="008C514A" w:rsidRPr="00AD7088" w:rsidRDefault="008C514A" w:rsidP="003A5C3F">
            <w:pPr>
              <w:jc w:val="center"/>
              <w:rPr>
                <w:rFonts w:ascii="Arial" w:hAnsi="Arial" w:cs="Arial"/>
                <w:b/>
                <w:sz w:val="24"/>
                <w:szCs w:val="24"/>
                <w:lang w:eastAsia="es-ES"/>
              </w:rPr>
            </w:pPr>
            <w:r w:rsidRPr="00AD7088">
              <w:rPr>
                <w:rFonts w:ascii="Arial" w:hAnsi="Arial" w:cs="Arial"/>
                <w:b/>
                <w:sz w:val="24"/>
                <w:szCs w:val="24"/>
                <w:lang w:eastAsia="es-ES"/>
              </w:rPr>
              <w:t>LADO</w:t>
            </w:r>
          </w:p>
        </w:tc>
        <w:tc>
          <w:tcPr>
            <w:tcW w:w="2410" w:type="dxa"/>
            <w:shd w:val="clear" w:color="auto" w:fill="BFBFBF"/>
          </w:tcPr>
          <w:p w:rsidR="008C514A" w:rsidRPr="00AD7088" w:rsidRDefault="008C514A" w:rsidP="003A5C3F">
            <w:pPr>
              <w:jc w:val="center"/>
              <w:rPr>
                <w:rFonts w:ascii="Arial" w:hAnsi="Arial" w:cs="Arial"/>
                <w:b/>
                <w:sz w:val="24"/>
                <w:szCs w:val="24"/>
                <w:lang w:eastAsia="es-ES"/>
              </w:rPr>
            </w:pPr>
            <w:r w:rsidRPr="00AD7088">
              <w:rPr>
                <w:rFonts w:ascii="Arial" w:hAnsi="Arial" w:cs="Arial"/>
                <w:b/>
                <w:sz w:val="24"/>
                <w:szCs w:val="24"/>
                <w:lang w:eastAsia="es-ES"/>
              </w:rPr>
              <w:t>RUMBO</w:t>
            </w:r>
          </w:p>
        </w:tc>
        <w:tc>
          <w:tcPr>
            <w:tcW w:w="3510" w:type="dxa"/>
            <w:shd w:val="clear" w:color="auto" w:fill="BFBFBF"/>
          </w:tcPr>
          <w:p w:rsidR="008C514A" w:rsidRPr="00AD7088" w:rsidRDefault="008C514A" w:rsidP="003A5C3F">
            <w:pPr>
              <w:jc w:val="center"/>
              <w:rPr>
                <w:rFonts w:ascii="Arial" w:hAnsi="Arial" w:cs="Arial"/>
                <w:b/>
                <w:sz w:val="24"/>
                <w:szCs w:val="24"/>
                <w:lang w:eastAsia="es-ES"/>
              </w:rPr>
            </w:pPr>
            <w:r w:rsidRPr="00AD7088">
              <w:rPr>
                <w:rFonts w:ascii="Arial" w:hAnsi="Arial" w:cs="Arial"/>
                <w:b/>
                <w:sz w:val="24"/>
                <w:szCs w:val="24"/>
                <w:lang w:eastAsia="es-ES"/>
              </w:rPr>
              <w:t>DISTANCIA</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1-2</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481.03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2-3</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09°09'35”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267.06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3-4</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25.00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4-5</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S 09°09'35”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497.76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5-6</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S 66°22'00”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360.67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6-7</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S 31°05'10”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306.00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7-8</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S 49°45'51”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442.73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8-9</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S 73°50'23”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327.04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9-10</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26°17'53”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229.14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10-11</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60°27'24”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66.00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11-12</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24°23'02” W</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52.00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12-13</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62°15'52”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290.63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13-14</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08°52'26”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218.76 metros</w:t>
            </w:r>
          </w:p>
        </w:tc>
      </w:tr>
      <w:tr w:rsidR="008C514A" w:rsidRPr="00AD7088" w:rsidTr="003A5C3F">
        <w:trPr>
          <w:jc w:val="center"/>
        </w:trPr>
        <w:tc>
          <w:tcPr>
            <w:tcW w:w="2405" w:type="dxa"/>
          </w:tcPr>
          <w:p w:rsidR="008C514A" w:rsidRPr="00AD7088" w:rsidRDefault="008C514A" w:rsidP="003A5C3F">
            <w:pPr>
              <w:jc w:val="center"/>
              <w:rPr>
                <w:rFonts w:ascii="Arial" w:hAnsi="Arial" w:cs="Arial"/>
                <w:sz w:val="24"/>
                <w:szCs w:val="24"/>
                <w:lang w:eastAsia="es-ES"/>
              </w:rPr>
            </w:pPr>
            <w:r w:rsidRPr="00AD7088">
              <w:rPr>
                <w:rFonts w:ascii="Arial" w:hAnsi="Arial" w:cs="Arial"/>
                <w:sz w:val="24"/>
                <w:szCs w:val="24"/>
                <w:lang w:eastAsia="es-ES"/>
              </w:rPr>
              <w:t>14-1</w:t>
            </w:r>
          </w:p>
        </w:tc>
        <w:tc>
          <w:tcPr>
            <w:tcW w:w="24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N 53°43'49” E</w:t>
            </w:r>
          </w:p>
        </w:tc>
        <w:tc>
          <w:tcPr>
            <w:tcW w:w="3510" w:type="dxa"/>
          </w:tcPr>
          <w:p w:rsidR="008C514A" w:rsidRPr="00AD7088" w:rsidRDefault="008C514A" w:rsidP="003A5C3F">
            <w:pPr>
              <w:jc w:val="center"/>
              <w:rPr>
                <w:rFonts w:ascii="Arial" w:hAnsi="Arial" w:cs="Arial"/>
                <w:b/>
                <w:sz w:val="24"/>
                <w:szCs w:val="24"/>
                <w:lang w:eastAsia="es-ES"/>
              </w:rPr>
            </w:pPr>
            <w:r w:rsidRPr="00AD7088">
              <w:rPr>
                <w:rFonts w:ascii="Arial" w:hAnsi="Arial" w:cs="Arial"/>
                <w:sz w:val="24"/>
                <w:szCs w:val="24"/>
                <w:lang w:eastAsia="es-ES"/>
              </w:rPr>
              <w:t>457.28 metros</w:t>
            </w:r>
          </w:p>
        </w:tc>
      </w:tr>
    </w:tbl>
    <w:p w:rsidR="008C514A" w:rsidRPr="00AD7088" w:rsidRDefault="008C514A" w:rsidP="008C514A">
      <w:pPr>
        <w:spacing w:after="0" w:line="240" w:lineRule="auto"/>
        <w:jc w:val="both"/>
        <w:rPr>
          <w:rFonts w:ascii="Arial" w:eastAsia="Times New Roman" w:hAnsi="Arial" w:cs="Arial"/>
          <w:b/>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Minas La Luz, se pretende regularizar 57 lotes con una superficie total de 22,223.29 m2., los cuales se identifica con las siguientes medidas y colindancias:</w:t>
      </w:r>
    </w:p>
    <w:p w:rsidR="008C514A" w:rsidRPr="00AD7088" w:rsidRDefault="008C514A" w:rsidP="008C514A">
      <w:pPr>
        <w:spacing w:after="0" w:line="240" w:lineRule="auto"/>
        <w:ind w:right="99"/>
        <w:jc w:val="both"/>
        <w:rPr>
          <w:rFonts w:ascii="Arial" w:eastAsia="Times New Roman" w:hAnsi="Arial" w:cs="Times New Roman"/>
          <w:b/>
          <w:noProof/>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lang w:eastAsia="es-ES"/>
        </w:rPr>
        <w:t>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5, AL OESTE 30.00 M CON LOTE 3</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 xml:space="preserve">CON UNA </w:t>
      </w:r>
      <w:r w:rsidRPr="00AD7088">
        <w:rPr>
          <w:rFonts w:ascii="Arial" w:eastAsia="Times New Roman" w:hAnsi="Arial" w:cs="Times New Roman"/>
          <w:sz w:val="23"/>
          <w:szCs w:val="23"/>
          <w:lang w:eastAsia="es-ES"/>
        </w:rPr>
        <w:t xml:space="preserve">SUPERFICIE DE </w:t>
      </w:r>
      <w:r w:rsidRPr="00AD7088">
        <w:rPr>
          <w:rFonts w:ascii="Arial" w:eastAsia="Times New Roman" w:hAnsi="Arial" w:cs="Times New Roman"/>
          <w:b/>
          <w:noProof/>
          <w:sz w:val="23"/>
          <w:szCs w:val="23"/>
          <w:lang w:eastAsia="es-ES"/>
        </w:rPr>
        <w:t>334.48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11.15 M CON CALLE LOMA ALTA, AL SUR 11.15 M CON CALLE NIÑOS HEROES, AL ESTE 30.00 M CON LOTE 2, AL OESTE 30.00 M CON CALLE PATRICIO MILMO</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249.97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25.00 M CON CALLE LOMA ALTA, AL SUR 25.00 M CON LOTE 4 (AREA DE RESERVA), AL ESTE 10.00 M CON CALLE 24 DE FEBRERO, AL OESTE 10.00 M CON CALLE HEROES DE NACOZARI</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271.48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9.05 M CON CALLE LOMA ALTA, AL SUR 9.05 M CON CALLE NIÑOS HEROES, AL ESTE 30.00 M CON LOTE 6, AL OESTE 30.00 M CON LOTE 4</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LOMA ALTA, AL SUR 9.00 M CON CALLE NIÑOS HEROES, AL ESTE 30.00 M CON CALLE FRANCISCO VILLA, AL OESTE 30.00 M CON LOTE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8, AL OESTE 30.00 M CON CALLE 20 DE NOVIEMBRE</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4, AL OESTE 30.00 M CON LOTE 2</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319.48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10.65 M CON CALLE LOMA ALTA, AL SUR 10.65 M CON CALLE NIÑOS HEROES, AL ESTE 30.00 M CON LOTE 3, AL OESTE 30.00 M CON LOTE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3, AL OESTE 30.00 M CON LOTE 1 (AREA DE RESERVA)</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461.70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18.89 M CON LOTES 6 Y 7, AL SUR 18.89 M CON CALLE MINERO, AL ESTE 24.44 M CON LOTE 20, AL OESTE 24.44 M CON LOTE 22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403.58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18.78 M CON LOTE 1  (AREA MUNICIPAL) Y LOTE 2, AL SUR 18.78 M CON CALLE FCO. I. MADERO, AL ESTE 21.49 M CON LOTE 26, AL OESTE 21.49 M CON CALLE BENITO JUAREZ</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474.41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17.61 M CON LOTES 4 Y 5, AL SUR 17.61 M CON CALLE MINERO, AL ESTE 27.15 M CON LOTE 12 (AREA DE RESERVA), AL OESTE 26.73 M CON LOTE 8</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4, AL OESTE 26.50 M CON LOTE 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2, AL OESTE 26.50 M CON CALLE CAÑON</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462.04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 4, AL SUR 18.96 M CON CALLE NAPOLEON GOMEZ SADA, AL ESTE 24.37 M CON CALLEJON N° 3, AL OESTE 24.37 M CON LOTE 16</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9</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466.18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19.13 M CON LOTE 19 (AREA DE RESERVA) , AL SUR 19.13 M CON CALLE NAPOLEON GOMEZ SADA, AL ESTE 24.37 M CON LOTE 8, AL OESTE 24.37 M CON LOTE 10</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19.39 M CON CALLE NAPOLEON GOMEZ SADA, AL SUR 19.39 M CON LOTES 19  Y 20, AL ESTE 26.01 M CON LOTE 9, AL OESTE 25.82 M CON LOTE 7</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456.44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18.73 M CON LOTE 19 (AREA DE RESERVA) , AL SUR 18.73 M CON CALLE NAPOLEON GOMEZ SADA, AL ESTE 24.37 M CON LOTE 11, AL OESTE 24.37 M CON LOTE 13</w:t>
      </w:r>
    </w:p>
    <w:p w:rsidR="008C514A" w:rsidRPr="00AD7088" w:rsidRDefault="008C514A" w:rsidP="008C514A">
      <w:pPr>
        <w:spacing w:after="0" w:line="240" w:lineRule="auto"/>
        <w:ind w:right="99"/>
        <w:jc w:val="both"/>
        <w:rPr>
          <w:rFonts w:ascii="Arial" w:eastAsia="Times New Roman" w:hAnsi="Arial" w:cs="Times New Roman"/>
          <w:sz w:val="23"/>
          <w:szCs w:val="23"/>
          <w:highlight w:val="green"/>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499.90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1 (AREA DE RESERVA) DE LA MANZANA 24, AL SUR 20.00 M CON CALLE NAPOLEON GOMEZ SADA, AL ESTE 25.00 M CON LOTE 3, AL OESTE 25.00 M CON LOTE 1 (AREA DE RESERVA)</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356.97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11.90 M CON CALLE MIGUEL HIDALGO, AL SUR 11.90 M CON CALLE LOMA ALTA, AL ESTE 30.00 M CON LOTE 8, AL OESTE 30.00 M CON LOTE 6</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509.81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20.92 M CON LOTE 19 (AREA DE RESERVA) , AL SUR 20.92 M CON CALLE NAPOLEON GOMEZ SADA, AL ESTE 24.37 M CON CALLE CAÑON, AL OESTE 24.37 M CON LOTE 7</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486.20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LOTES 1 Y 2, AL SUR 18.96 M CON CALLE MINERO, AL ESTE 25.87 M CON LOTE 9, AL OESTE 25.42 M CON LOTE 11</w:t>
      </w:r>
    </w:p>
    <w:p w:rsidR="008C514A" w:rsidRPr="00AD7088" w:rsidRDefault="008C514A" w:rsidP="008C514A">
      <w:pPr>
        <w:spacing w:after="0" w:line="240" w:lineRule="auto"/>
        <w:ind w:right="99"/>
        <w:jc w:val="both"/>
        <w:rPr>
          <w:rFonts w:ascii="Arial" w:eastAsia="Times New Roman" w:hAnsi="Arial" w:cs="Times New Roman"/>
          <w:sz w:val="23"/>
          <w:szCs w:val="23"/>
          <w:highlight w:val="green"/>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 xml:space="preserve">MEDIDAS Y COLINDANCIAS: </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14.98 M CON CALLE NAPOLEON GOMEZ SADA, AL SUR 14.98 M CON LOTES 17 Y 18, AL ESTE 26.40 M CON LOTE 11, AL OESTE 26.25 M CON CALLEJON N°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434.06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17.73 M CON LOTE 1, AL SUR 17.74 M CON CALLE MINERO, AL ESTE 24.47 M CON LOTE 26, AL OESTE 24.48 M CON CALLE BENITO JUAREZ</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18.13 M CON CALLE MINERO, AL SUR 18.13 M CON LOTES 23 Y 24, AL ESTE 21.64 M CON LOTE 5, AL OESTE 21.60 M CON LOTE 3</w:t>
      </w:r>
    </w:p>
    <w:p w:rsidR="008C514A" w:rsidRPr="00AD7088" w:rsidRDefault="008C514A" w:rsidP="008C514A">
      <w:pPr>
        <w:spacing w:after="0" w:line="240" w:lineRule="auto"/>
        <w:ind w:right="99"/>
        <w:jc w:val="both"/>
        <w:rPr>
          <w:rFonts w:ascii="Arial" w:eastAsia="Times New Roman" w:hAnsi="Arial" w:cs="Times New Roman"/>
          <w:sz w:val="23"/>
          <w:szCs w:val="23"/>
          <w:highlight w:val="green"/>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507.73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19.16 M CON CALLE NAPOLEON GOMEZ SADA, AL SUR 19.16 M CON LOTES 9 Y 10, AL ESTE 26.50 M CON LOTE 3, AL OESTE 26.50 M CON LOTE 1</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438.24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18.26 M CON CALLE MINERO, AL SUR 18.26 M CON LOTE 6 (AREA DE RESERVA), AL ESTE 24.00 M CON LOTE 6 (AREA DE RESERVA), AL OESTE 24.00 M CON LOTE 4</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CALLE MINERO, AL SUR 19.06 M CON LOTES 20 Y 21, AL ESTE 21.76 M CON LOTE 8, AL OESTE 21.72 M CON LOTE 6</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412.25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18.93 M CON CALLE MINERO, AL SUR 18.93 M CON LOTES 19 Y 20, AL ESTE 21.80 M CON LOTE 9, AL OESTE 21.76 M CON LOTE 7</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391.67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15.44 M CON CALLE NAPOLEON GOMEZ SADA, AL SUR 15.44 M CON LOTES 22 Y 23, AL ESTE 25.45 M CON LOTE 6, AL OESTE 25.29 M CON CALLEJON N° 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466.91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19.08 M CON LOTES 2 Y 3, AL SUR 19.08 M CON CALLE MINERO, AL ESTE 24.47 M CON LOTE 25, AL OESTE 24.47 M CON LOTE 27</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9 Y 10, AL SUR 19.00 M CON CALLE FCO. I. MADERO, AL ESTE 21.49 M CON LOTE 17, AL OESTE 21.49 M CON LOTE 19</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309.94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12.55 M CON LOTE 5, AL SUR 12.80 M CON CALLE MINERO, AL ESTE 24.45 M CON LOTE 22, AL OESTE 24.46 M CON CALLEJON N° 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NAPOLEON GOMEZ SADA, AL SUR 20.00 M CON LOTE 4, AL ESTE 25.00 M CON CALLE RUBEN TREJO, AL OESTE 25.00 M CON LOTE 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463.76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18.58 M CON CALLE NAPOLEON GOMEZ SADA, AL SUR 18.58 M CON LOTES 25 Y 26, AL ESTE 25.05 M CON LOTE 4, AL OESTE 24.87 M CON LOTE 2</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5, AL OESTE 30.00 M CON LOTE 3</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4, AL OESTE 30.00 M CON CALLE EMILIANO ZAPATA</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LOTE 2, AL OESTE 30.00 M CON CALLE 12 DE OCTUBRE</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8.75 M CON CALLE MIGUEL HIDALGO, AL SUR 8.75 M CON CALLE LOMA ALTA, AL ESTE 30.00 M CON LOTE 16, AL OESTE 30.00 M CON LOTE 14</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CALLE HEROES DE NACOZARI, AL OESTE 30.00 M CON LOTE 2</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2, AL OESTE 30.00 M CON CALLE 20 DE NOVIEMBRE</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347.98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11.60 M CON CALLE MIGUEL HIDALGO, AL SUR 11.60 M CON CALLE LOMA ALTA, AL ESTE 30.00 M CON LOTE 6, AL OESTE 30.00 M CON LOTE 4</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332.98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11.10 M CON CALLE MIGUEL HIDALGO, AL SUR 11.10 M CON CALLE LOMA ALTA, AL ESTE 30.00 M CON LOTE 15, AL OESTE 30.00 M CON LOTE 13</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13 Y 14, AL SUR 19.00 M CON CALLE FCO. I. MADERO, AL ESTE 21.49 M CON LOTE 28 (AREA DE RESERVA), AL OESTE 21.49 M CON LOTE 16</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CALLE 15 DE SEPTIEMBRE, AL OESTE 30.00 M CON LOTE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10,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284.22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9.47 M CON CALLE IGNACIO ZARAGOZA, AL SUR 9.47 M CON LOTE 1 (AREA DE RESERVA) DE LA MANZANA 14, AL ESTE 30.00 M CON CALLE 15 DE SEPTIEMBRE, AL OESTE 30.00 M CON LOTE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246.50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10.99 M CON CALLE MINERO, AL SUR 11.06 M CON LOTE 5, AL ESTE 22.41 M CON CALLE ARTICULO 123, AL OESTE 22.33 M CON LOTE 3 (KINDER)</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401.86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18.70 M CON LOTES 2 Y 3, AL SUR 18.70 M CON CALLE FCO. I. MADERO, AL ESTE 21.49 M CON LOTE 25, AL OESTE 21.49 M CON LOTE 27</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317.48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13.01 M CON LOTE 13, AL SUR 13.01 M CON CALLE MINERO, AL ESTE 24.40 M CON CALLE CAÑON, AL OESTE 24.41 M CON LOTE 15</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437.00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2, AL SUR 20.00 M CON CALLE FCO. I. MADERO, AL ESTE 21.85 M CON LOTES 3 Y 4, AL OESTE 21.85 M CON LOTE 6</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449.80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18.39 M CON LOTE 4, AL SUR 18.39 M CON CALLE MINERO, AL ESTE 24.46 M CON CALLEJON N° 2, AL OESTE 24.46 M CON LOTE 25</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478.19</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18.59 M CON CALLE NAPOLEON GOMEZ SADA, AL SUR 18.59 M CON LOTES 20 Y 21, AL ESTE 25.82 M CON LOTE 8, AL OESTE 25.63 M CON LOTE 6</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9,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291.00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9.70 M CON CALLE NIÑOS HEROES, AL SUR 9.70 M CON CALLE IGNACIO ZARAGOZA, AL ESTE 30.00 M CON LOTE 3, AL OESTE 30.00 M CON LOTE 1 (AREA DE RESERVA)</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487.43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19.38 M CON CALLE NAPOLEON GOMEZ SADA, AL SUR 19.38 M CON CALLEJON N° 2 Y LOTES 24 Y 25, AL ESTE 25.25 M CON CALLEJON N° 2, AL OESTE 25.05 M CON LOTE 3</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599.32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23.98 M CON CALLE FCO. I. MADERO, AL SUR 23.96 M CON LOTE 5, AL ESTE 25.00 M CON LOTE 3, AL OESTE 25.02 M CON LOTE 1</w:t>
      </w:r>
    </w:p>
    <w:p w:rsidR="008C514A" w:rsidRPr="00AD7088" w:rsidRDefault="008C514A" w:rsidP="008C514A">
      <w:pPr>
        <w:spacing w:after="0" w:line="240" w:lineRule="auto"/>
        <w:ind w:right="99"/>
        <w:jc w:val="both"/>
        <w:rPr>
          <w:rFonts w:ascii="Arial" w:eastAsia="Times New Roman" w:hAnsi="Arial" w:cs="Times New Roman"/>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FCO. I. MADERO, AL SUR 20.00 M CON LOTE 4, AL ESTE 25.00 M CON CALLE RUBEN TREJO, AL OESTE 25.00 M CON LOTE 2</w:t>
      </w:r>
    </w:p>
    <w:p w:rsidR="008C514A" w:rsidRPr="00AD7088" w:rsidRDefault="008C514A" w:rsidP="008C514A">
      <w:pPr>
        <w:spacing w:after="0" w:line="240" w:lineRule="auto"/>
        <w:ind w:right="99"/>
        <w:jc w:val="both"/>
        <w:rPr>
          <w:rFonts w:ascii="Arial" w:eastAsia="Times New Roman" w:hAnsi="Arial" w:cs="Times New Roman"/>
          <w:b/>
          <w:noProof/>
          <w:sz w:val="23"/>
          <w:szCs w:val="23"/>
          <w:lang w:eastAsia="es-ES"/>
        </w:rPr>
      </w:pP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26, </w:t>
      </w:r>
      <w:r w:rsidRPr="00AD7088">
        <w:rPr>
          <w:rFonts w:ascii="Arial" w:eastAsia="Times New Roman" w:hAnsi="Arial" w:cs="Times New Roman"/>
          <w:sz w:val="23"/>
          <w:szCs w:val="23"/>
          <w:lang w:eastAsia="es-ES"/>
        </w:rPr>
        <w:t>CON UNA SUPERFICIE DE</w:t>
      </w:r>
      <w:r w:rsidRPr="00AD7088">
        <w:rPr>
          <w:rFonts w:ascii="Arial" w:eastAsia="Times New Roman" w:hAnsi="Arial" w:cs="Times New Roman"/>
          <w:b/>
          <w:noProof/>
          <w:sz w:val="23"/>
          <w:szCs w:val="23"/>
          <w:lang w:eastAsia="es-ES"/>
        </w:rPr>
        <w:t>424.46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rsidR="008C514A" w:rsidRPr="00AD7088" w:rsidRDefault="008C514A" w:rsidP="008C514A">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17.42 M CON LOTE 5, AL SUR 17.46 M CON CALLE MINERO, AL ESTE 24.30 M CON CALLE BENITO JUAREZ, AL OESTE 24.38 M CON LOTE 7</w:t>
      </w:r>
    </w:p>
    <w:p w:rsidR="008C514A" w:rsidRPr="00AD7088" w:rsidRDefault="008C514A" w:rsidP="008C514A">
      <w:pPr>
        <w:spacing w:after="0" w:line="240" w:lineRule="auto"/>
        <w:ind w:left="99" w:right="99"/>
        <w:jc w:val="both"/>
        <w:rPr>
          <w:rFonts w:ascii="Arial" w:eastAsia="Times New Roman" w:hAnsi="Arial" w:cs="Times New Roman"/>
          <w:lang w:eastAsia="es-ES"/>
        </w:rPr>
      </w:pPr>
    </w:p>
    <w:p w:rsidR="008C514A" w:rsidRPr="00AD7088" w:rsidRDefault="008C514A" w:rsidP="008C514A">
      <w:pPr>
        <w:spacing w:after="0" w:line="240" w:lineRule="auto"/>
        <w:jc w:val="both"/>
        <w:rPr>
          <w:rFonts w:ascii="Arial" w:eastAsia="Times New Roman" w:hAnsi="Arial" w:cs="Times New Roman"/>
          <w:vanish/>
          <w:sz w:val="20"/>
          <w:szCs w:val="20"/>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inmuebles se encuentran inscritos con una superficie de 51-39-47 hectáreas, de la cual se van a regularizar 57 lotes con una superficie total de 22,223.29 m2., a favor del R. Ayuntamiento de Progreso, en la Oficina del Registro Público, con residencia en la cuidad de Sabinas del Estado de Coahuila de Zaragoza, bajo el Folio Real N° 1783.</w:t>
      </w:r>
    </w:p>
    <w:p w:rsidR="008C514A" w:rsidRPr="00AD7088" w:rsidRDefault="008C514A" w:rsidP="008C514A">
      <w:pPr>
        <w:spacing w:after="0" w:line="276" w:lineRule="auto"/>
        <w:jc w:val="both"/>
        <w:rPr>
          <w:rFonts w:ascii="Arial" w:eastAsia="Times New Roman" w:hAnsi="Arial" w:cs="Arial"/>
          <w:b/>
          <w:sz w:val="24"/>
          <w:szCs w:val="24"/>
          <w:lang w:eastAsia="es-ES"/>
        </w:rPr>
      </w:pPr>
    </w:p>
    <w:p w:rsidR="008C514A" w:rsidRPr="00AD7088" w:rsidRDefault="008C514A" w:rsidP="008C514A">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ARTÍCULO SEGUNDO.</w:t>
      </w:r>
      <w:r>
        <w:rPr>
          <w:rFonts w:ascii="Arial" w:eastAsia="Times New Roman" w:hAnsi="Arial" w:cs="Arial"/>
          <w:b/>
          <w:sz w:val="24"/>
          <w:szCs w:val="24"/>
          <w:lang w:eastAsia="es-MX"/>
        </w:rPr>
        <w:t>-</w:t>
      </w:r>
      <w:r w:rsidRPr="00AD7088">
        <w:rPr>
          <w:rFonts w:ascii="Arial" w:eastAsia="Times New Roman" w:hAnsi="Arial" w:cs="Arial"/>
          <w:b/>
          <w:sz w:val="24"/>
          <w:szCs w:val="24"/>
          <w:lang w:eastAsia="es-MX"/>
        </w:rPr>
        <w:t xml:space="preserve"> </w:t>
      </w:r>
      <w:r w:rsidRPr="00AD7088">
        <w:rPr>
          <w:rFonts w:ascii="Arial" w:eastAsia="Times New Roman" w:hAnsi="Arial" w:cs="Arial"/>
          <w:bCs/>
          <w:sz w:val="24"/>
          <w:szCs w:val="24"/>
          <w:lang w:eastAsia="es-MX"/>
        </w:rPr>
        <w:t>La autorización de esta operación es par</w:t>
      </w:r>
      <w:r w:rsidRPr="00AD7088">
        <w:rPr>
          <w:rFonts w:ascii="Arial" w:eastAsia="Times New Roman" w:hAnsi="Arial" w:cs="Arial"/>
          <w:sz w:val="24"/>
          <w:szCs w:val="24"/>
          <w:lang w:eastAsia="es-MX"/>
        </w:rPr>
        <w:t>a otorgar certeza jurídica de los predios con la escrituración y con esto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rsidR="008C514A" w:rsidRPr="00AD7088" w:rsidRDefault="008C514A" w:rsidP="008C514A">
      <w:pPr>
        <w:autoSpaceDE w:val="0"/>
        <w:autoSpaceDN w:val="0"/>
        <w:adjustRightInd w:val="0"/>
        <w:spacing w:after="0" w:line="276" w:lineRule="auto"/>
        <w:jc w:val="both"/>
        <w:rPr>
          <w:rFonts w:ascii="Arial" w:eastAsia="Times New Roman" w:hAnsi="Arial" w:cs="Arial"/>
          <w:b/>
          <w:sz w:val="24"/>
          <w:szCs w:val="24"/>
          <w:lang w:eastAsia="es-MX"/>
        </w:rPr>
      </w:pPr>
    </w:p>
    <w:p w:rsidR="008C514A" w:rsidRPr="00AD7088" w:rsidRDefault="008C514A" w:rsidP="008C514A">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ARTÍCULO TERCERO.</w:t>
      </w:r>
      <w:r>
        <w:rPr>
          <w:rFonts w:ascii="Arial" w:eastAsia="Times New Roman" w:hAnsi="Arial" w:cs="Arial"/>
          <w:b/>
          <w:sz w:val="24"/>
          <w:szCs w:val="24"/>
          <w:lang w:eastAsia="es-MX"/>
        </w:rPr>
        <w:t>-</w:t>
      </w:r>
      <w:r w:rsidRPr="00AD7088">
        <w:rPr>
          <w:rFonts w:ascii="Arial" w:eastAsia="Times New Roman" w:hAnsi="Arial" w:cs="Arial"/>
          <w:b/>
          <w:sz w:val="24"/>
          <w:szCs w:val="24"/>
          <w:lang w:eastAsia="es-MX"/>
        </w:rPr>
        <w:t xml:space="preserve">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rsidR="008C514A" w:rsidRPr="00AD7088" w:rsidRDefault="008C514A" w:rsidP="008C514A">
      <w:pPr>
        <w:spacing w:after="0" w:line="276" w:lineRule="auto"/>
        <w:jc w:val="both"/>
        <w:rPr>
          <w:rFonts w:ascii="Arial" w:eastAsia="Times New Roman" w:hAnsi="Arial" w:cs="Arial"/>
          <w:b/>
          <w:bCs/>
          <w:sz w:val="24"/>
          <w:szCs w:val="24"/>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8C514A" w:rsidRPr="00AD7088" w:rsidRDefault="008C514A" w:rsidP="008C514A">
      <w:pPr>
        <w:spacing w:after="0" w:line="276" w:lineRule="auto"/>
        <w:jc w:val="both"/>
        <w:rPr>
          <w:rFonts w:ascii="Arial" w:eastAsia="Times New Roman" w:hAnsi="Arial" w:cs="Arial"/>
          <w:sz w:val="24"/>
          <w:szCs w:val="24"/>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8C514A" w:rsidRPr="00AD7088" w:rsidRDefault="008C514A" w:rsidP="008C514A">
      <w:pPr>
        <w:spacing w:after="0" w:line="276" w:lineRule="auto"/>
        <w:jc w:val="both"/>
        <w:rPr>
          <w:rFonts w:ascii="Arial" w:eastAsia="Times New Roman" w:hAnsi="Arial" w:cs="Arial"/>
          <w:sz w:val="24"/>
          <w:szCs w:val="24"/>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El presente decreto deberá insertarse en la escritura correspondiente.</w:t>
      </w:r>
    </w:p>
    <w:p w:rsidR="008C514A" w:rsidRPr="00AD7088" w:rsidRDefault="008C514A" w:rsidP="008C514A">
      <w:pPr>
        <w:spacing w:after="0" w:line="276" w:lineRule="auto"/>
        <w:jc w:val="both"/>
        <w:rPr>
          <w:rFonts w:ascii="Arial" w:eastAsia="Times New Roman" w:hAnsi="Arial" w:cs="Arial"/>
          <w:sz w:val="24"/>
          <w:szCs w:val="24"/>
          <w:lang w:eastAsia="es-ES"/>
        </w:rPr>
      </w:pPr>
    </w:p>
    <w:p w:rsidR="008C514A" w:rsidRDefault="008C514A" w:rsidP="008C514A">
      <w:pPr>
        <w:keepNext/>
        <w:keepLines/>
        <w:spacing w:after="0" w:line="240" w:lineRule="auto"/>
        <w:jc w:val="center"/>
        <w:outlineLvl w:val="0"/>
        <w:rPr>
          <w:rFonts w:ascii="Arial" w:eastAsia="Times New Roman" w:hAnsi="Arial" w:cs="Arial"/>
          <w:b/>
          <w:sz w:val="24"/>
          <w:szCs w:val="24"/>
          <w:lang w:eastAsia="es-ES"/>
        </w:rPr>
      </w:pPr>
    </w:p>
    <w:p w:rsidR="008C514A" w:rsidRPr="00103B49" w:rsidRDefault="008C514A" w:rsidP="008C514A">
      <w:pPr>
        <w:keepNext/>
        <w:keepLines/>
        <w:spacing w:after="0" w:line="240" w:lineRule="auto"/>
        <w:jc w:val="center"/>
        <w:outlineLvl w:val="0"/>
        <w:rPr>
          <w:rFonts w:ascii="Arial" w:eastAsia="Times New Roman" w:hAnsi="Arial" w:cs="Arial"/>
          <w:b/>
          <w:sz w:val="24"/>
          <w:szCs w:val="24"/>
          <w:lang w:val="en-US" w:eastAsia="es-ES"/>
        </w:rPr>
      </w:pPr>
      <w:r w:rsidRPr="00103B49">
        <w:rPr>
          <w:rFonts w:ascii="Arial" w:eastAsia="Times New Roman" w:hAnsi="Arial" w:cs="Arial"/>
          <w:b/>
          <w:sz w:val="24"/>
          <w:szCs w:val="24"/>
          <w:lang w:val="en-US" w:eastAsia="es-ES"/>
        </w:rPr>
        <w:t>T R A N S I T O R I O S</w:t>
      </w:r>
    </w:p>
    <w:p w:rsidR="008C514A" w:rsidRPr="00103B49" w:rsidRDefault="008C514A" w:rsidP="008C514A">
      <w:pPr>
        <w:spacing w:after="0" w:line="276" w:lineRule="auto"/>
        <w:jc w:val="both"/>
        <w:rPr>
          <w:rFonts w:ascii="Arial" w:eastAsia="Times New Roman" w:hAnsi="Arial" w:cs="Arial"/>
          <w:b/>
          <w:bCs/>
          <w:sz w:val="24"/>
          <w:szCs w:val="24"/>
          <w:lang w:val="en-US" w:eastAsia="es-ES"/>
        </w:rPr>
      </w:pPr>
    </w:p>
    <w:p w:rsidR="008C514A" w:rsidRPr="00103B49" w:rsidRDefault="008C514A" w:rsidP="008C514A">
      <w:pPr>
        <w:spacing w:after="0" w:line="276" w:lineRule="auto"/>
        <w:jc w:val="both"/>
        <w:rPr>
          <w:rFonts w:ascii="Arial" w:eastAsia="Times New Roman" w:hAnsi="Arial" w:cs="Arial"/>
          <w:b/>
          <w:bCs/>
          <w:sz w:val="24"/>
          <w:szCs w:val="24"/>
          <w:lang w:val="en-US"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ARTÍCULO PRIMERO.</w:t>
      </w:r>
      <w:r>
        <w:rPr>
          <w:rFonts w:ascii="Arial" w:eastAsia="Times New Roman" w:hAnsi="Arial" w:cs="Arial"/>
          <w:b/>
          <w:bCs/>
          <w:sz w:val="24"/>
          <w:szCs w:val="24"/>
          <w:lang w:eastAsia="es-ES"/>
        </w:rPr>
        <w:t>-</w:t>
      </w:r>
      <w:r w:rsidRPr="00AD7088">
        <w:rPr>
          <w:rFonts w:ascii="Arial" w:eastAsia="Times New Roman" w:hAnsi="Arial" w:cs="Arial"/>
          <w:b/>
          <w:bCs/>
          <w:sz w:val="24"/>
          <w:szCs w:val="24"/>
          <w:lang w:eastAsia="es-ES"/>
        </w:rPr>
        <w:t xml:space="preserve">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8C514A" w:rsidRPr="00AD7088" w:rsidRDefault="008C514A" w:rsidP="008C514A">
      <w:pPr>
        <w:spacing w:after="0" w:line="276" w:lineRule="auto"/>
        <w:jc w:val="both"/>
        <w:rPr>
          <w:rFonts w:ascii="Arial" w:eastAsia="Times New Roman" w:hAnsi="Arial" w:cs="Arial"/>
          <w:sz w:val="24"/>
          <w:szCs w:val="24"/>
          <w:lang w:eastAsia="es-ES"/>
        </w:rPr>
      </w:pPr>
    </w:p>
    <w:p w:rsidR="008C514A" w:rsidRPr="00AD7088" w:rsidRDefault="008C514A" w:rsidP="008C514A">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Publíquese en el Periódico Oficial del Gobierno del Estado.</w:t>
      </w:r>
    </w:p>
    <w:p w:rsidR="008C514A" w:rsidRPr="00AD7088" w:rsidRDefault="008C514A" w:rsidP="008C514A">
      <w:pPr>
        <w:spacing w:after="0" w:line="276" w:lineRule="auto"/>
        <w:jc w:val="both"/>
        <w:rPr>
          <w:rFonts w:ascii="Arial" w:eastAsia="Times New Roman" w:hAnsi="Arial" w:cs="Arial"/>
          <w:sz w:val="24"/>
          <w:szCs w:val="24"/>
          <w:lang w:eastAsia="es-ES"/>
        </w:rPr>
      </w:pPr>
    </w:p>
    <w:p w:rsidR="008A3745" w:rsidRDefault="008A3745" w:rsidP="008A3745">
      <w:pPr>
        <w:widowControl w:val="0"/>
        <w:spacing w:after="0" w:line="240" w:lineRule="auto"/>
        <w:jc w:val="both"/>
        <w:rPr>
          <w:rFonts w:ascii="Arial" w:eastAsia="Times New Roman" w:hAnsi="Arial" w:cs="Arial"/>
          <w:b/>
          <w:snapToGrid w:val="0"/>
          <w:sz w:val="24"/>
          <w:szCs w:val="24"/>
          <w:lang w:val="es-ES_tradnl" w:eastAsia="es-ES"/>
        </w:rPr>
      </w:pPr>
    </w:p>
    <w:p w:rsidR="008C514A" w:rsidRPr="008A3745" w:rsidRDefault="008C514A" w:rsidP="008A3745">
      <w:pPr>
        <w:widowControl w:val="0"/>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A3745">
        <w:rPr>
          <w:rFonts w:ascii="Arial" w:eastAsia="Times New Roman" w:hAnsi="Arial" w:cs="Arial"/>
          <w:b/>
          <w:snapToGrid w:val="0"/>
          <w:sz w:val="24"/>
          <w:szCs w:val="24"/>
          <w:lang w:val="es-ES_tradnl" w:eastAsia="es-ES"/>
        </w:rPr>
        <w:t xml:space="preserve">DADO en la Ciudad de Saltillo, Coahuila de Zaragoza, </w:t>
      </w:r>
      <w:r w:rsidRPr="008A3745">
        <w:rPr>
          <w:rFonts w:ascii="Arial" w:eastAsia="Times New Roman" w:hAnsi="Arial" w:cs="Arial"/>
          <w:b/>
          <w:snapToGrid w:val="0"/>
          <w:sz w:val="24"/>
          <w:szCs w:val="24"/>
          <w:lang w:val="es-ES" w:eastAsia="es-ES"/>
        </w:rPr>
        <w:t xml:space="preserve">a los veintiséis días del mes de abril  </w:t>
      </w:r>
      <w:r w:rsidRPr="008A3745">
        <w:rPr>
          <w:rFonts w:ascii="Arial" w:eastAsia="Times New Roman" w:hAnsi="Arial" w:cs="Arial"/>
          <w:b/>
          <w:snapToGrid w:val="0"/>
          <w:sz w:val="24"/>
          <w:szCs w:val="24"/>
          <w:lang w:val="es-ES_tradnl" w:eastAsia="es-ES"/>
        </w:rPr>
        <w:t>d</w:t>
      </w:r>
      <w:bookmarkStart w:id="0" w:name="_GoBack"/>
      <w:bookmarkEnd w:id="0"/>
      <w:r w:rsidRPr="008A3745">
        <w:rPr>
          <w:rFonts w:ascii="Arial" w:eastAsia="Times New Roman" w:hAnsi="Arial" w:cs="Arial"/>
          <w:b/>
          <w:snapToGrid w:val="0"/>
          <w:sz w:val="24"/>
          <w:szCs w:val="24"/>
          <w:lang w:val="es-ES_tradnl" w:eastAsia="es-ES"/>
        </w:rPr>
        <w:t>el año dos mil veintidós.</w:t>
      </w:r>
    </w:p>
    <w:p w:rsidR="008A3745" w:rsidRPr="008A3745" w:rsidRDefault="008A3745" w:rsidP="008A374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center"/>
        <w:rPr>
          <w:rFonts w:ascii="Arial" w:eastAsia="Times New Roman" w:hAnsi="Arial" w:cs="Arial"/>
          <w:b/>
          <w:snapToGrid w:val="0"/>
          <w:sz w:val="24"/>
          <w:szCs w:val="24"/>
          <w:lang w:val="es-ES" w:eastAsia="es-ES"/>
        </w:rPr>
      </w:pPr>
      <w:r w:rsidRPr="008A3745">
        <w:rPr>
          <w:rFonts w:ascii="Arial" w:eastAsia="Times New Roman" w:hAnsi="Arial" w:cs="Arial"/>
          <w:b/>
          <w:snapToGrid w:val="0"/>
          <w:sz w:val="24"/>
          <w:szCs w:val="24"/>
          <w:lang w:val="es-ES" w:eastAsia="es-ES"/>
        </w:rPr>
        <w:t>DIPUTADO PRESIDENTE</w:t>
      </w:r>
    </w:p>
    <w:p w:rsidR="008A3745" w:rsidRPr="008A3745" w:rsidRDefault="008A3745" w:rsidP="008A3745">
      <w:pPr>
        <w:spacing w:after="0" w:line="240" w:lineRule="auto"/>
        <w:jc w:val="both"/>
        <w:rPr>
          <w:rFonts w:ascii="Arial" w:eastAsia="Times New Roman" w:hAnsi="Arial" w:cs="Arial"/>
          <w:b/>
          <w:snapToGrid w:val="0"/>
          <w:sz w:val="24"/>
          <w:szCs w:val="24"/>
          <w:lang w:val="es-ES" w:eastAsia="es-ES"/>
        </w:rPr>
      </w:pPr>
    </w:p>
    <w:p w:rsidR="008A3745" w:rsidRPr="008A3745" w:rsidRDefault="008A3745" w:rsidP="008A3745">
      <w:pPr>
        <w:spacing w:after="0" w:line="240" w:lineRule="auto"/>
        <w:jc w:val="center"/>
        <w:rPr>
          <w:rFonts w:ascii="Arial" w:eastAsia="Times New Roman" w:hAnsi="Arial" w:cs="Arial"/>
          <w:b/>
          <w:snapToGrid w:val="0"/>
          <w:sz w:val="24"/>
          <w:szCs w:val="24"/>
          <w:lang w:val="es-ES" w:eastAsia="es-ES"/>
        </w:rPr>
      </w:pPr>
    </w:p>
    <w:p w:rsidR="008A3745" w:rsidRPr="008A3745" w:rsidRDefault="008A3745" w:rsidP="008A3745">
      <w:pPr>
        <w:spacing w:after="0" w:line="240" w:lineRule="auto"/>
        <w:jc w:val="center"/>
        <w:rPr>
          <w:rFonts w:ascii="Arial" w:eastAsia="Times New Roman" w:hAnsi="Arial" w:cs="Arial"/>
          <w:b/>
          <w:snapToGrid w:val="0"/>
          <w:sz w:val="24"/>
          <w:szCs w:val="24"/>
          <w:lang w:val="es-ES" w:eastAsia="es-ES"/>
        </w:rPr>
      </w:pPr>
    </w:p>
    <w:p w:rsidR="008A3745" w:rsidRPr="008A3745" w:rsidRDefault="008A3745" w:rsidP="008A3745">
      <w:pPr>
        <w:spacing w:after="0" w:line="240" w:lineRule="auto"/>
        <w:jc w:val="center"/>
        <w:rPr>
          <w:rFonts w:ascii="Arial" w:eastAsia="Times New Roman" w:hAnsi="Arial" w:cs="Arial"/>
          <w:b/>
          <w:snapToGrid w:val="0"/>
          <w:sz w:val="24"/>
          <w:szCs w:val="24"/>
          <w:lang w:val="es-ES" w:eastAsia="es-ES"/>
        </w:rPr>
      </w:pPr>
    </w:p>
    <w:p w:rsidR="008A3745" w:rsidRPr="008A3745" w:rsidRDefault="008A3745" w:rsidP="008A3745">
      <w:pPr>
        <w:spacing w:after="0" w:line="240" w:lineRule="auto"/>
        <w:jc w:val="center"/>
        <w:rPr>
          <w:rFonts w:ascii="Arial" w:eastAsia="Times New Roman" w:hAnsi="Arial" w:cs="Arial"/>
          <w:b/>
          <w:snapToGrid w:val="0"/>
          <w:sz w:val="24"/>
          <w:szCs w:val="24"/>
          <w:lang w:val="es-ES" w:eastAsia="es-ES"/>
        </w:rPr>
      </w:pPr>
    </w:p>
    <w:p w:rsidR="008A3745" w:rsidRPr="008A3745" w:rsidRDefault="008A3745" w:rsidP="008A3745">
      <w:pPr>
        <w:spacing w:after="0" w:line="240" w:lineRule="auto"/>
        <w:jc w:val="center"/>
        <w:rPr>
          <w:rFonts w:ascii="Arial" w:eastAsia="Times New Roman" w:hAnsi="Arial" w:cs="Arial"/>
          <w:b/>
          <w:sz w:val="24"/>
          <w:szCs w:val="24"/>
          <w:lang w:val="es-ES" w:eastAsia="es-ES"/>
        </w:rPr>
      </w:pPr>
      <w:r w:rsidRPr="008A3745">
        <w:rPr>
          <w:rFonts w:ascii="Arial" w:eastAsia="Times New Roman" w:hAnsi="Arial" w:cs="Arial"/>
          <w:b/>
          <w:sz w:val="24"/>
          <w:szCs w:val="24"/>
          <w:lang w:eastAsia="es-ES"/>
        </w:rPr>
        <w:t>FRANCISCO JAVIER CORTEZ GÓMEZ.</w:t>
      </w:r>
    </w:p>
    <w:p w:rsidR="008A3745" w:rsidRPr="008A3745" w:rsidRDefault="008A3745" w:rsidP="008A3745">
      <w:pPr>
        <w:spacing w:after="0" w:line="240" w:lineRule="auto"/>
        <w:jc w:val="both"/>
        <w:rPr>
          <w:rFonts w:ascii="Arial" w:eastAsia="Times New Roman" w:hAnsi="Arial" w:cs="Arial"/>
          <w:b/>
          <w:sz w:val="24"/>
          <w:szCs w:val="24"/>
          <w:lang w:val="es-ES" w:eastAsia="es-ES"/>
        </w:rPr>
      </w:pPr>
    </w:p>
    <w:p w:rsidR="008A3745" w:rsidRPr="008A3745" w:rsidRDefault="008A3745" w:rsidP="008A3745">
      <w:pPr>
        <w:spacing w:after="0" w:line="240" w:lineRule="auto"/>
        <w:jc w:val="both"/>
        <w:rPr>
          <w:rFonts w:ascii="Arial" w:eastAsia="Times New Roman" w:hAnsi="Arial" w:cs="Arial"/>
          <w:b/>
          <w:sz w:val="24"/>
          <w:szCs w:val="24"/>
          <w:lang w:val="es-ES" w:eastAsia="es-ES"/>
        </w:rPr>
      </w:pPr>
    </w:p>
    <w:p w:rsidR="008A3745" w:rsidRPr="008A3745" w:rsidRDefault="008A3745" w:rsidP="008A3745">
      <w:pPr>
        <w:spacing w:after="0" w:line="240" w:lineRule="auto"/>
        <w:jc w:val="both"/>
        <w:rPr>
          <w:rFonts w:ascii="Arial" w:eastAsia="Times New Roman" w:hAnsi="Arial" w:cs="Arial"/>
          <w:b/>
          <w:sz w:val="24"/>
          <w:szCs w:val="24"/>
          <w:lang w:val="es-ES"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r w:rsidRPr="008A3745">
        <w:rPr>
          <w:rFonts w:ascii="Arial" w:eastAsia="Times New Roman" w:hAnsi="Arial" w:cs="Arial"/>
          <w:b/>
          <w:snapToGrid w:val="0"/>
          <w:sz w:val="24"/>
          <w:szCs w:val="24"/>
          <w:lang w:val="es-ES_tradnl" w:eastAsia="es-ES"/>
        </w:rPr>
        <w:t xml:space="preserve">       DIPUTADA SECRETARIA                               DIPUTADA SECRETARIA</w:t>
      </w: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tabs>
          <w:tab w:val="left" w:pos="3570"/>
        </w:tabs>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tabs>
          <w:tab w:val="left" w:pos="3570"/>
        </w:tabs>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Times New Roman"/>
          <w:b/>
          <w:sz w:val="24"/>
          <w:szCs w:val="24"/>
          <w:lang w:eastAsia="es-ES"/>
        </w:rPr>
      </w:pPr>
      <w:r w:rsidRPr="008A3745">
        <w:rPr>
          <w:rFonts w:ascii="Arial" w:eastAsia="Times New Roman" w:hAnsi="Arial" w:cs="Arial"/>
          <w:b/>
          <w:sz w:val="25"/>
          <w:szCs w:val="25"/>
          <w:lang w:eastAsia="es-ES"/>
        </w:rPr>
        <w:t xml:space="preserve">      OLIVIA MARTÍNEZ LEYVA               </w:t>
      </w:r>
      <w:r w:rsidR="008C514A">
        <w:rPr>
          <w:rFonts w:ascii="Arial" w:eastAsia="Times New Roman" w:hAnsi="Arial" w:cs="Arial"/>
          <w:b/>
          <w:sz w:val="25"/>
          <w:szCs w:val="25"/>
          <w:lang w:eastAsia="es-ES"/>
        </w:rPr>
        <w:t xml:space="preserve"> </w:t>
      </w:r>
      <w:r w:rsidRPr="008A3745">
        <w:rPr>
          <w:rFonts w:ascii="Arial" w:eastAsia="Times New Roman" w:hAnsi="Arial" w:cs="Arial"/>
          <w:b/>
          <w:sz w:val="25"/>
          <w:szCs w:val="25"/>
          <w:lang w:eastAsia="es-ES"/>
        </w:rPr>
        <w:t>MARÍA  BÁRBARA CEPEDA BOEHRINGER</w:t>
      </w:r>
    </w:p>
    <w:p w:rsidR="008A3745" w:rsidRPr="008A3745" w:rsidRDefault="008A3745" w:rsidP="008A3745">
      <w:pPr>
        <w:spacing w:after="0" w:line="240" w:lineRule="auto"/>
        <w:jc w:val="both"/>
        <w:rPr>
          <w:rFonts w:ascii="Arial" w:eastAsia="Times New Roman" w:hAnsi="Arial" w:cs="Times New Roman"/>
          <w:b/>
          <w:sz w:val="24"/>
          <w:szCs w:val="24"/>
          <w:lang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8A3745" w:rsidRPr="008A3745" w:rsidRDefault="008A3745" w:rsidP="008A3745">
      <w:pPr>
        <w:spacing w:after="0" w:line="240" w:lineRule="auto"/>
        <w:jc w:val="both"/>
        <w:rPr>
          <w:rFonts w:ascii="Arial" w:eastAsia="Times New Roman" w:hAnsi="Arial" w:cs="Arial"/>
          <w:b/>
          <w:snapToGrid w:val="0"/>
          <w:sz w:val="24"/>
          <w:szCs w:val="24"/>
          <w:lang w:val="es-ES_tradnl" w:eastAsia="es-ES"/>
        </w:rPr>
      </w:pPr>
    </w:p>
    <w:p w:rsidR="00245157" w:rsidRPr="00103B49" w:rsidRDefault="00D3047B">
      <w:pPr>
        <w:rPr>
          <w:lang w:val="es-ES_tradnl"/>
        </w:rPr>
      </w:pPr>
    </w:p>
    <w:sectPr w:rsidR="00245157" w:rsidRPr="00103B49"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7B" w:rsidRDefault="00D3047B">
      <w:pPr>
        <w:spacing w:after="0" w:line="240" w:lineRule="auto"/>
      </w:pPr>
      <w:r>
        <w:separator/>
      </w:r>
    </w:p>
  </w:endnote>
  <w:endnote w:type="continuationSeparator" w:id="0">
    <w:p w:rsidR="00D3047B" w:rsidRDefault="00D3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7B" w:rsidRDefault="00D3047B">
      <w:pPr>
        <w:spacing w:after="0" w:line="240" w:lineRule="auto"/>
      </w:pPr>
      <w:r>
        <w:separator/>
      </w:r>
    </w:p>
  </w:footnote>
  <w:footnote w:type="continuationSeparator" w:id="0">
    <w:p w:rsidR="00D3047B" w:rsidRDefault="00D3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8A3745"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7A5BDB2" wp14:editId="1C6B30C8">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73B1756" wp14:editId="10FB1E4E">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8A3745"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D3047B" w:rsidP="00CA3D62">
    <w:pPr>
      <w:pStyle w:val="Encabezado"/>
      <w:tabs>
        <w:tab w:val="left" w:pos="5040"/>
      </w:tabs>
      <w:jc w:val="center"/>
      <w:rPr>
        <w:rFonts w:ascii="Times New Roman" w:hAnsi="Times New Roman" w:cs="Arial"/>
        <w:bCs/>
        <w:smallCaps/>
        <w:spacing w:val="20"/>
      </w:rPr>
    </w:pPr>
  </w:p>
  <w:p w:rsidR="00CA3D62" w:rsidRDefault="008A3745"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D3047B"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8A3745"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45"/>
    <w:rsid w:val="000653EC"/>
    <w:rsid w:val="00103B49"/>
    <w:rsid w:val="00251C26"/>
    <w:rsid w:val="00395042"/>
    <w:rsid w:val="004562E7"/>
    <w:rsid w:val="006D0783"/>
    <w:rsid w:val="008A3745"/>
    <w:rsid w:val="008A635F"/>
    <w:rsid w:val="008C514A"/>
    <w:rsid w:val="00D3047B"/>
    <w:rsid w:val="00D90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7D05F-C548-47B3-947F-3573B6F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3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3745"/>
  </w:style>
  <w:style w:type="table" w:customStyle="1" w:styleId="Tablaconcuadrcula22">
    <w:name w:val="Tabla con cuadrícula22"/>
    <w:basedOn w:val="Tablanormal"/>
    <w:next w:val="Tablaconcuadrcula"/>
    <w:uiPriority w:val="59"/>
    <w:rsid w:val="008C514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3462</Words>
  <Characters>19047</Characters>
  <Application>Microsoft Office Word</Application>
  <DocSecurity>0</DocSecurity>
  <Lines>158</Lines>
  <Paragraphs>44</Paragraphs>
  <ScaleCrop>false</ScaleCrop>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2022-04-26T16:43:00Z</dcterms:created>
  <dcterms:modified xsi:type="dcterms:W3CDTF">2022-04-26T16:43:00Z</dcterms:modified>
</cp:coreProperties>
</file>