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A61C" w14:textId="48588A3C" w:rsidR="007200BD" w:rsidRPr="00D97D83" w:rsidRDefault="00A817EA" w:rsidP="007200BD">
      <w:pPr>
        <w:widowControl w:val="0"/>
        <w:jc w:val="both"/>
        <w:rPr>
          <w:rFonts w:ascii="Arial" w:hAnsi="Arial" w:cs="Arial"/>
          <w:b/>
          <w:snapToGrid w:val="0"/>
          <w:sz w:val="26"/>
          <w:szCs w:val="26"/>
        </w:rPr>
      </w:pPr>
      <w:r>
        <w:rPr>
          <w:rFonts w:ascii="Arial" w:hAnsi="Arial" w:cs="Arial"/>
          <w:b/>
          <w:snapToGrid w:val="0"/>
          <w:sz w:val="26"/>
          <w:szCs w:val="26"/>
        </w:rPr>
        <w:t xml:space="preserve">Dictámenes correspondientes a la </w:t>
      </w:r>
      <w:r w:rsidR="007200BD" w:rsidRPr="00D97D83">
        <w:rPr>
          <w:rFonts w:ascii="Arial" w:hAnsi="Arial" w:cs="Arial"/>
          <w:b/>
          <w:snapToGrid w:val="0"/>
          <w:sz w:val="26"/>
          <w:szCs w:val="26"/>
        </w:rPr>
        <w:t>Quinta Sesión del Segundo Período Ordinario de Sesiones, del Primer Año de Ejercicio Constitucional de la Sexagésima Segunda Legislatura del Congreso del Estado Independiente, Libre y Soberano de Coahuila de Zaragoza.</w:t>
      </w:r>
    </w:p>
    <w:p w14:paraId="79FE683E" w14:textId="77777777" w:rsidR="007200BD" w:rsidRPr="00D97D83" w:rsidRDefault="007200BD" w:rsidP="007200BD">
      <w:pPr>
        <w:widowControl w:val="0"/>
        <w:jc w:val="both"/>
        <w:rPr>
          <w:rFonts w:ascii="Arial" w:hAnsi="Arial" w:cs="Arial"/>
          <w:snapToGrid w:val="0"/>
          <w:sz w:val="26"/>
          <w:szCs w:val="26"/>
        </w:rPr>
      </w:pPr>
    </w:p>
    <w:p w14:paraId="2FF21E31" w14:textId="77777777" w:rsidR="007200BD" w:rsidRPr="00D97D83" w:rsidRDefault="007200BD" w:rsidP="007200BD">
      <w:pPr>
        <w:widowControl w:val="0"/>
        <w:jc w:val="center"/>
        <w:rPr>
          <w:rFonts w:ascii="Arial" w:hAnsi="Arial" w:cs="Arial"/>
          <w:b/>
          <w:snapToGrid w:val="0"/>
          <w:sz w:val="26"/>
          <w:szCs w:val="26"/>
        </w:rPr>
      </w:pPr>
      <w:r w:rsidRPr="00D97D83">
        <w:rPr>
          <w:rFonts w:ascii="Arial" w:hAnsi="Arial" w:cs="Arial"/>
          <w:b/>
          <w:snapToGrid w:val="0"/>
          <w:sz w:val="26"/>
          <w:szCs w:val="26"/>
        </w:rPr>
        <w:t>28 de septiembre del año 2021.</w:t>
      </w:r>
    </w:p>
    <w:p w14:paraId="767D0774" w14:textId="77777777" w:rsidR="007200BD" w:rsidRPr="00D97D83" w:rsidRDefault="007200BD" w:rsidP="007200BD">
      <w:pPr>
        <w:widowControl w:val="0"/>
        <w:jc w:val="both"/>
        <w:rPr>
          <w:rFonts w:ascii="Arial" w:hAnsi="Arial" w:cs="Arial"/>
          <w:b/>
          <w:snapToGrid w:val="0"/>
          <w:sz w:val="26"/>
          <w:szCs w:val="26"/>
        </w:rPr>
      </w:pPr>
    </w:p>
    <w:p w14:paraId="7A689954" w14:textId="07BBEA34" w:rsidR="007200BD" w:rsidRPr="00D97D83" w:rsidRDefault="007200BD" w:rsidP="00A817EA">
      <w:pPr>
        <w:widowControl w:val="0"/>
        <w:jc w:val="both"/>
        <w:rPr>
          <w:rFonts w:ascii="Arial" w:eastAsia="Calibri" w:hAnsi="Arial" w:cs="Arial"/>
          <w:sz w:val="26"/>
          <w:szCs w:val="26"/>
          <w:lang w:val="es-MX" w:eastAsia="en-US"/>
        </w:rPr>
      </w:pPr>
      <w:r w:rsidRPr="00D97D83">
        <w:rPr>
          <w:rFonts w:ascii="Arial" w:eastAsia="Calibri" w:hAnsi="Arial" w:cs="Arial"/>
          <w:sz w:val="26"/>
          <w:szCs w:val="26"/>
          <w:lang w:val="es-MX" w:eastAsia="en-US"/>
        </w:rPr>
        <w:t xml:space="preserve">Lectura, discusión y, en su caso, aprobación de Dictámenes en cartera: </w:t>
      </w:r>
    </w:p>
    <w:p w14:paraId="19CF2A86" w14:textId="77777777" w:rsidR="007200BD" w:rsidRPr="00D97D83" w:rsidRDefault="007200BD" w:rsidP="007200BD">
      <w:pPr>
        <w:widowControl w:val="0"/>
        <w:jc w:val="both"/>
        <w:rPr>
          <w:rFonts w:ascii="Arial" w:eastAsia="Calibri" w:hAnsi="Arial" w:cs="Arial"/>
          <w:sz w:val="26"/>
          <w:szCs w:val="26"/>
          <w:lang w:eastAsia="en-US"/>
        </w:rPr>
      </w:pPr>
    </w:p>
    <w:p w14:paraId="394CE237" w14:textId="796933FF" w:rsidR="007200BD" w:rsidRPr="00D97D83" w:rsidRDefault="0088778A" w:rsidP="007200BD">
      <w:pPr>
        <w:pStyle w:val="Default"/>
        <w:ind w:firstLine="708"/>
        <w:jc w:val="both"/>
        <w:rPr>
          <w:sz w:val="26"/>
          <w:szCs w:val="26"/>
          <w:shd w:val="clear" w:color="auto" w:fill="FFFFFF"/>
        </w:rPr>
      </w:pPr>
      <w:r>
        <w:rPr>
          <w:b/>
          <w:bCs/>
          <w:sz w:val="26"/>
          <w:szCs w:val="26"/>
        </w:rPr>
        <w:t>A</w:t>
      </w:r>
      <w:r w:rsidR="007200BD" w:rsidRPr="00D97D83">
        <w:rPr>
          <w:b/>
          <w:bCs/>
          <w:sz w:val="26"/>
          <w:szCs w:val="26"/>
        </w:rPr>
        <w:t xml:space="preserve">.- </w:t>
      </w:r>
      <w:r w:rsidR="007200BD" w:rsidRPr="00D97D83">
        <w:rPr>
          <w:bCs/>
          <w:sz w:val="26"/>
          <w:szCs w:val="26"/>
        </w:rPr>
        <w:t xml:space="preserve">Dictamen </w:t>
      </w:r>
      <w:r w:rsidR="007200BD" w:rsidRPr="00D97D83">
        <w:rPr>
          <w:sz w:val="26"/>
          <w:szCs w:val="26"/>
        </w:rPr>
        <w:t xml:space="preserve">de la Comisión de Finanzas, con relación a la </w:t>
      </w:r>
      <w:r w:rsidR="007200BD" w:rsidRPr="00D97D83">
        <w:rPr>
          <w:sz w:val="26"/>
          <w:szCs w:val="26"/>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y oneroso, de 79 lotes de terreno que conforman el Asentamiento Humano Irregular denominado “</w:t>
      </w:r>
      <w:r w:rsidR="007200BD" w:rsidRPr="00D97D83">
        <w:rPr>
          <w:bCs/>
          <w:sz w:val="26"/>
          <w:szCs w:val="26"/>
          <w:shd w:val="clear" w:color="auto" w:fill="FFFFFF"/>
        </w:rPr>
        <w:t>Colonia 23 de Abril”</w:t>
      </w:r>
      <w:r w:rsidR="007200BD" w:rsidRPr="00D97D83">
        <w:rPr>
          <w:sz w:val="26"/>
          <w:szCs w:val="26"/>
          <w:shd w:val="clear" w:color="auto" w:fill="FFFFFF"/>
        </w:rPr>
        <w:t>, ubicado en la Ciudad de Monclova, Coahuila de Zaragoza, a favor de sus actuales poseedores, con objeto de regularizar la tenencia de la tierra.</w:t>
      </w:r>
    </w:p>
    <w:p w14:paraId="558F3737" w14:textId="77777777" w:rsidR="007200BD" w:rsidRPr="00D97D83" w:rsidRDefault="007200BD" w:rsidP="007200BD">
      <w:pPr>
        <w:widowControl w:val="0"/>
        <w:jc w:val="both"/>
        <w:rPr>
          <w:rFonts w:ascii="Arial" w:eastAsia="Calibri" w:hAnsi="Arial" w:cs="Arial"/>
          <w:sz w:val="26"/>
          <w:szCs w:val="26"/>
          <w:lang w:eastAsia="en-US"/>
        </w:rPr>
      </w:pPr>
    </w:p>
    <w:p w14:paraId="72460DA6" w14:textId="211FFD76" w:rsidR="007200BD" w:rsidRPr="00D97D83" w:rsidRDefault="0088778A" w:rsidP="007200BD">
      <w:pPr>
        <w:pStyle w:val="Default"/>
        <w:ind w:firstLine="708"/>
        <w:jc w:val="both"/>
        <w:rPr>
          <w:sz w:val="26"/>
          <w:szCs w:val="26"/>
          <w:lang w:val="es-MX"/>
        </w:rPr>
      </w:pPr>
      <w:r>
        <w:rPr>
          <w:b/>
          <w:bCs/>
          <w:sz w:val="26"/>
          <w:szCs w:val="26"/>
          <w:lang w:val="es-MX"/>
        </w:rPr>
        <w:t>B</w:t>
      </w:r>
      <w:r w:rsidR="007200BD" w:rsidRPr="00D97D83">
        <w:rPr>
          <w:b/>
          <w:bCs/>
          <w:sz w:val="26"/>
          <w:szCs w:val="26"/>
          <w:lang w:val="es-MX"/>
        </w:rPr>
        <w:t xml:space="preserve">.- </w:t>
      </w:r>
      <w:r w:rsidR="007200BD" w:rsidRPr="00D97D83">
        <w:rPr>
          <w:bCs/>
          <w:sz w:val="26"/>
          <w:szCs w:val="26"/>
          <w:lang w:val="es-MX"/>
        </w:rPr>
        <w:t>Dictamen</w:t>
      </w:r>
      <w:r w:rsidR="007200BD" w:rsidRPr="00D97D83">
        <w:rPr>
          <w:b/>
          <w:bCs/>
          <w:sz w:val="26"/>
          <w:szCs w:val="26"/>
          <w:lang w:val="es-MX"/>
        </w:rPr>
        <w:t xml:space="preserve"> </w:t>
      </w:r>
      <w:r w:rsidR="007200BD" w:rsidRPr="00D97D83">
        <w:rPr>
          <w:sz w:val="26"/>
          <w:szCs w:val="26"/>
          <w:lang w:val="es-MX"/>
        </w:rPr>
        <w:t>de la Comisión de Finanzas, con relación a la Iniciativa de Decreto enviada por el Presidente Municipal de Arteaga, Coahuila de Zaragoza, para que se autorice a desincorporar del dominio público municipal, un bien inmueble con una superficie de 50,020.25 m2., ubicado en el Fraccionamiento Industrial denominado “Ampliación Server Industrial Park” de esa ciudad, con el fin de enajenarlo a título gratuito a favor del Instituto Tecnológico de Saltillo, con objeto de llevar a cabo la construcción de la Unidad Académica y a Distancia Extensión Arteaga del mencionado Instituto.</w:t>
      </w:r>
    </w:p>
    <w:p w14:paraId="04867CE3" w14:textId="77777777" w:rsidR="007200BD" w:rsidRPr="00D97D83" w:rsidRDefault="007200BD" w:rsidP="007200BD">
      <w:pPr>
        <w:widowControl w:val="0"/>
        <w:jc w:val="both"/>
        <w:rPr>
          <w:rFonts w:ascii="Arial" w:eastAsia="Calibri" w:hAnsi="Arial" w:cs="Arial"/>
          <w:sz w:val="26"/>
          <w:szCs w:val="26"/>
          <w:lang w:eastAsia="en-US"/>
        </w:rPr>
      </w:pPr>
    </w:p>
    <w:p w14:paraId="3671D360" w14:textId="5A76A210" w:rsidR="007200BD" w:rsidRPr="00D97D83" w:rsidRDefault="0088778A" w:rsidP="007200BD">
      <w:pPr>
        <w:pStyle w:val="Default"/>
        <w:ind w:firstLine="708"/>
        <w:jc w:val="both"/>
        <w:rPr>
          <w:sz w:val="26"/>
          <w:szCs w:val="26"/>
          <w:lang w:val="es-MX"/>
        </w:rPr>
      </w:pPr>
      <w:r>
        <w:rPr>
          <w:rFonts w:eastAsia="Calibri"/>
          <w:b/>
          <w:sz w:val="26"/>
          <w:szCs w:val="26"/>
          <w:lang w:val="es-MX" w:eastAsia="en-US"/>
        </w:rPr>
        <w:t>C</w:t>
      </w:r>
      <w:r w:rsidR="007200BD" w:rsidRPr="00D97D83">
        <w:rPr>
          <w:rFonts w:eastAsia="Calibri"/>
          <w:b/>
          <w:sz w:val="26"/>
          <w:szCs w:val="26"/>
          <w:lang w:val="es-MX" w:eastAsia="en-US"/>
        </w:rPr>
        <w:t>.-</w:t>
      </w:r>
      <w:r w:rsidR="007200BD" w:rsidRPr="00D97D83">
        <w:rPr>
          <w:rFonts w:eastAsia="Calibri"/>
          <w:sz w:val="26"/>
          <w:szCs w:val="26"/>
          <w:lang w:val="es-MX" w:eastAsia="en-US"/>
        </w:rPr>
        <w:t xml:space="preserve"> </w:t>
      </w:r>
      <w:r w:rsidR="007200BD" w:rsidRPr="00D97D83">
        <w:rPr>
          <w:bCs/>
          <w:sz w:val="26"/>
          <w:szCs w:val="26"/>
          <w:lang w:val="es-MX"/>
        </w:rPr>
        <w:t xml:space="preserve">Dictamen </w:t>
      </w:r>
      <w:r w:rsidR="007200BD" w:rsidRPr="00D97D83">
        <w:rPr>
          <w:sz w:val="26"/>
          <w:szCs w:val="26"/>
          <w:lang w:val="es-MX"/>
        </w:rPr>
        <w:t xml:space="preserve">de la Comisión de Finanzas, con relación a la Iniciativa de Decreto enviada por el Presidente Municipal de Ramos Arizpe, Coahuila de Zaragoza, para que se autorice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 con objeto de llevar a cabo la construcción de una Unidad de Medicina Familiar. </w:t>
      </w:r>
    </w:p>
    <w:p w14:paraId="47C6EB95" w14:textId="77777777" w:rsidR="007200BD" w:rsidRPr="00D97D83" w:rsidRDefault="007200BD" w:rsidP="007200BD">
      <w:pPr>
        <w:jc w:val="both"/>
        <w:rPr>
          <w:rFonts w:ascii="Arial" w:hAnsi="Arial" w:cs="Arial"/>
          <w:b/>
          <w:sz w:val="26"/>
          <w:szCs w:val="26"/>
          <w:lang w:val="es-MX"/>
        </w:rPr>
      </w:pPr>
    </w:p>
    <w:p w14:paraId="35488793" w14:textId="2EC30217" w:rsidR="007200BD" w:rsidRPr="00D97D83" w:rsidRDefault="0088778A" w:rsidP="007200BD">
      <w:pPr>
        <w:ind w:firstLine="708"/>
        <w:jc w:val="both"/>
        <w:rPr>
          <w:rFonts w:ascii="Arial" w:hAnsi="Arial" w:cs="Arial"/>
          <w:sz w:val="26"/>
          <w:szCs w:val="26"/>
        </w:rPr>
      </w:pPr>
      <w:r>
        <w:rPr>
          <w:rFonts w:ascii="Arial" w:hAnsi="Arial" w:cs="Arial"/>
          <w:b/>
          <w:bCs/>
          <w:sz w:val="26"/>
          <w:szCs w:val="26"/>
        </w:rPr>
        <w:lastRenderedPageBreak/>
        <w:t>D</w:t>
      </w:r>
      <w:r w:rsidR="007200BD" w:rsidRPr="00D97D83">
        <w:rPr>
          <w:rFonts w:ascii="Arial" w:hAnsi="Arial" w:cs="Arial"/>
          <w:b/>
          <w:bCs/>
          <w:sz w:val="26"/>
          <w:szCs w:val="26"/>
        </w:rPr>
        <w:t>.-</w:t>
      </w:r>
      <w:r w:rsidR="007200BD" w:rsidRPr="00D97D83">
        <w:rPr>
          <w:rFonts w:ascii="Arial" w:hAnsi="Arial" w:cs="Arial"/>
          <w:bCs/>
          <w:sz w:val="26"/>
          <w:szCs w:val="26"/>
        </w:rPr>
        <w:t xml:space="preserve"> Dictamen</w:t>
      </w:r>
      <w:r w:rsidR="007200BD" w:rsidRPr="00D97D83">
        <w:rPr>
          <w:rFonts w:ascii="Arial" w:hAnsi="Arial" w:cs="Arial"/>
          <w:sz w:val="26"/>
          <w:szCs w:val="26"/>
        </w:rPr>
        <w:t xml:space="preserve"> de la Comisión de Finanzas, con relación a la Iniciativa de Decreto enviada por la Presidenta Municipal de Sacramento, Coahuila de Zaragoza, mediante la cual solicita la validación de un acuerdo aprobado por el Ayuntamiento, </w:t>
      </w:r>
      <w:r w:rsidR="007200BD" w:rsidRPr="00D97D83">
        <w:rPr>
          <w:rFonts w:ascii="Arial" w:eastAsia="Calibri" w:hAnsi="Arial" w:cs="Arial"/>
          <w:snapToGrid w:val="0"/>
          <w:sz w:val="26"/>
          <w:szCs w:val="26"/>
        </w:rPr>
        <w:t xml:space="preserve">para enajenar a título gratuito, </w:t>
      </w:r>
      <w:bookmarkStart w:id="0" w:name="OLE_LINK1"/>
      <w:bookmarkStart w:id="1" w:name="OLE_LINK2"/>
      <w:r w:rsidR="007200BD" w:rsidRPr="00D97D83">
        <w:rPr>
          <w:rFonts w:ascii="Arial" w:hAnsi="Arial" w:cs="Arial"/>
          <w:sz w:val="26"/>
          <w:szCs w:val="26"/>
        </w:rPr>
        <w:t>un bien inmueble con una superficie de 1,359,473.769 M2., ubicado en el asentamiento humano irregular denominado “Zona Centro” de ese municipio, con objeto de dar certidumbre jurídica para que el Ayuntamiento acredite la legal posesión por medio de la escrituración y con esto regularizar la tenencia de la tierra del predio en mención</w:t>
      </w:r>
      <w:bookmarkEnd w:id="0"/>
      <w:bookmarkEnd w:id="1"/>
      <w:r w:rsidR="007200BD" w:rsidRPr="00D97D83">
        <w:rPr>
          <w:rFonts w:ascii="Arial" w:hAnsi="Arial" w:cs="Arial"/>
          <w:sz w:val="26"/>
          <w:szCs w:val="26"/>
        </w:rPr>
        <w:t>, el cual fue incorporado como Bien del Dominio Privado del Ayuntamiento con Decreto número 965 publicado en el Periódico Oficial del Gobierno del Estado de fecha 23 de febrero de 2021.</w:t>
      </w:r>
    </w:p>
    <w:p w14:paraId="3A85E114" w14:textId="77777777" w:rsidR="007200BD" w:rsidRPr="00D97D83" w:rsidRDefault="007200BD" w:rsidP="007200BD">
      <w:pPr>
        <w:jc w:val="both"/>
        <w:rPr>
          <w:rFonts w:ascii="Arial" w:hAnsi="Arial" w:cs="Arial"/>
          <w:sz w:val="26"/>
          <w:szCs w:val="26"/>
        </w:rPr>
      </w:pPr>
    </w:p>
    <w:p w14:paraId="3D188B77" w14:textId="06D07582" w:rsidR="007200BD" w:rsidRPr="00D97D83" w:rsidRDefault="0088778A" w:rsidP="007200BD">
      <w:pPr>
        <w:ind w:firstLine="708"/>
        <w:jc w:val="both"/>
        <w:rPr>
          <w:rFonts w:ascii="Arial" w:hAnsi="Arial" w:cs="Arial"/>
          <w:sz w:val="26"/>
          <w:szCs w:val="26"/>
        </w:rPr>
      </w:pPr>
      <w:r>
        <w:rPr>
          <w:rFonts w:ascii="Arial" w:hAnsi="Arial" w:cs="Arial"/>
          <w:b/>
          <w:sz w:val="26"/>
          <w:szCs w:val="26"/>
        </w:rPr>
        <w:t>E</w:t>
      </w:r>
      <w:r w:rsidR="007200BD" w:rsidRPr="00D97D83">
        <w:rPr>
          <w:rFonts w:ascii="Arial" w:hAnsi="Arial" w:cs="Arial"/>
          <w:b/>
          <w:sz w:val="26"/>
          <w:szCs w:val="26"/>
        </w:rPr>
        <w:t>.-</w:t>
      </w:r>
      <w:r w:rsidR="007200BD" w:rsidRPr="00D97D83">
        <w:rPr>
          <w:rFonts w:ascii="Arial" w:hAnsi="Arial" w:cs="Arial"/>
          <w:sz w:val="26"/>
          <w:szCs w:val="26"/>
        </w:rPr>
        <w:t xml:space="preserve"> Dictamen de la Comisión de Educación, Cultura, Familias, Desarrollo Humano y Actividades Cívicas, con relación a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64D9C568" w14:textId="77777777" w:rsidR="007200BD" w:rsidRPr="00D97D83" w:rsidRDefault="007200BD" w:rsidP="007200BD">
      <w:pPr>
        <w:jc w:val="both"/>
        <w:rPr>
          <w:rFonts w:ascii="Arial" w:hAnsi="Arial" w:cs="Arial"/>
          <w:b/>
          <w:sz w:val="26"/>
          <w:szCs w:val="26"/>
        </w:rPr>
      </w:pPr>
    </w:p>
    <w:p w14:paraId="11772138" w14:textId="45B11578" w:rsidR="007200BD" w:rsidRPr="00D97D83" w:rsidRDefault="0088778A" w:rsidP="007200BD">
      <w:pPr>
        <w:ind w:firstLine="708"/>
        <w:jc w:val="both"/>
        <w:rPr>
          <w:rFonts w:ascii="Arial" w:hAnsi="Arial" w:cs="Arial"/>
          <w:sz w:val="26"/>
          <w:szCs w:val="26"/>
        </w:rPr>
      </w:pPr>
      <w:r>
        <w:rPr>
          <w:rFonts w:ascii="Arial" w:hAnsi="Arial" w:cs="Arial"/>
          <w:b/>
          <w:sz w:val="26"/>
          <w:szCs w:val="26"/>
        </w:rPr>
        <w:t>F</w:t>
      </w:r>
      <w:r w:rsidR="007200BD" w:rsidRPr="00D97D83">
        <w:rPr>
          <w:rFonts w:ascii="Arial" w:hAnsi="Arial" w:cs="Arial"/>
          <w:b/>
          <w:sz w:val="26"/>
          <w:szCs w:val="26"/>
        </w:rPr>
        <w:t>.-</w:t>
      </w:r>
      <w:r w:rsidR="007200BD" w:rsidRPr="00D97D83">
        <w:rPr>
          <w:rFonts w:ascii="Arial" w:hAnsi="Arial" w:cs="Arial"/>
          <w:sz w:val="26"/>
          <w:szCs w:val="26"/>
        </w:rPr>
        <w:t xml:space="preserve"> Dictamen 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del Diputado Francisco Javier Cortez Gómez, </w:t>
      </w:r>
      <w:r w:rsidR="007200BD" w:rsidRPr="00D97D83">
        <w:rPr>
          <w:rFonts w:ascii="Arial" w:hAnsi="Arial" w:cs="Arial"/>
          <w:iCs/>
          <w:sz w:val="26"/>
          <w:szCs w:val="26"/>
        </w:rPr>
        <w:t>“</w:t>
      </w:r>
      <w:r w:rsidR="007200BD" w:rsidRPr="00D97D83">
        <w:rPr>
          <w:rFonts w:ascii="Arial" w:hAnsi="Arial" w:cs="Arial"/>
          <w:iCs/>
          <w:sz w:val="26"/>
          <w:szCs w:val="26"/>
          <w:lang w:val="es-ES_tradnl"/>
        </w:rPr>
        <w:t xml:space="preserve">Para que </w:t>
      </w:r>
      <w:r w:rsidR="007200BD" w:rsidRPr="00D97D83">
        <w:rPr>
          <w:rFonts w:ascii="Arial" w:hAnsi="Arial" w:cs="Arial"/>
          <w:iCs/>
          <w:sz w:val="26"/>
          <w:szCs w:val="26"/>
        </w:rPr>
        <w:t xml:space="preserve">se envíe atento exhorto </w:t>
      </w:r>
      <w:r w:rsidR="007200BD" w:rsidRPr="00D97D83">
        <w:rPr>
          <w:rFonts w:ascii="Arial" w:hAnsi="Arial" w:cs="Arial"/>
          <w:iCs/>
          <w:sz w:val="26"/>
          <w:szCs w:val="26"/>
          <w:lang w:val="es-ES_tradnl"/>
        </w:rPr>
        <w:t>a la Secretaría de Cultura del Estado de Coahuila, con el objeto de crear programas para la recuperación de la memoria histórica y cultural de los monumentos o esculturas en espacios públicos”.</w:t>
      </w:r>
    </w:p>
    <w:p w14:paraId="22420D2E" w14:textId="77777777" w:rsidR="007200BD" w:rsidRPr="00D97D83" w:rsidRDefault="007200BD" w:rsidP="007200BD">
      <w:pPr>
        <w:jc w:val="both"/>
        <w:rPr>
          <w:rFonts w:ascii="Arial" w:hAnsi="Arial" w:cs="Arial"/>
          <w:sz w:val="26"/>
          <w:szCs w:val="26"/>
        </w:rPr>
      </w:pPr>
    </w:p>
    <w:p w14:paraId="5B005B27" w14:textId="2AF4956B" w:rsidR="007200BD" w:rsidRPr="00D97D83" w:rsidRDefault="0088778A" w:rsidP="007200BD">
      <w:pPr>
        <w:ind w:firstLine="708"/>
        <w:jc w:val="both"/>
        <w:rPr>
          <w:rFonts w:ascii="Arial" w:hAnsi="Arial" w:cs="Arial"/>
          <w:sz w:val="26"/>
          <w:szCs w:val="26"/>
        </w:rPr>
      </w:pPr>
      <w:r>
        <w:rPr>
          <w:rFonts w:ascii="Arial" w:hAnsi="Arial" w:cs="Arial"/>
          <w:b/>
          <w:sz w:val="26"/>
          <w:szCs w:val="26"/>
        </w:rPr>
        <w:t>G</w:t>
      </w:r>
      <w:r w:rsidR="007200BD" w:rsidRPr="00673C9A">
        <w:rPr>
          <w:rFonts w:ascii="Arial" w:hAnsi="Arial" w:cs="Arial"/>
          <w:b/>
          <w:sz w:val="26"/>
          <w:szCs w:val="26"/>
        </w:rPr>
        <w:t>.-</w:t>
      </w:r>
      <w:r w:rsidR="007200BD" w:rsidRPr="00D97D83">
        <w:rPr>
          <w:rFonts w:ascii="Arial" w:hAnsi="Arial" w:cs="Arial"/>
          <w:sz w:val="26"/>
          <w:szCs w:val="26"/>
        </w:rPr>
        <w:t xml:space="preserve"> Dictamen de la Comisión de Educación, Cultura, Familias, Desarrollo Humano y Actividades Cívicas, mediante el cual se pronuncia sobre la Proposición con Punto de Acuerdo que presenta el Diputado Álvaro Moreira Valdés, conjuntamente con las Diputadas y los Diputados del Grupo Parlamentario "Miguel Ramos Arizpe", del Partido Revolucionario Institucional, con el objeto de exhortar al titular de</w:t>
      </w:r>
      <w:bookmarkStart w:id="2" w:name="_GoBack"/>
      <w:bookmarkEnd w:id="2"/>
      <w:r w:rsidR="007200BD" w:rsidRPr="00D97D83">
        <w:rPr>
          <w:rFonts w:ascii="Arial" w:hAnsi="Arial" w:cs="Arial"/>
          <w:sz w:val="26"/>
          <w:szCs w:val="26"/>
        </w:rPr>
        <w:t xml:space="preserve"> la Secretaría de Educación del Gobierno Federal, para que lleven a cabo las acciones necesarias para aplicar la prueba PLANEA, en coordinación con las instancias estatales correspondientes.</w:t>
      </w:r>
    </w:p>
    <w:p w14:paraId="7642A68B" w14:textId="75FC2817" w:rsidR="0007408B" w:rsidRDefault="0007408B" w:rsidP="007200BD">
      <w:pPr>
        <w:jc w:val="both"/>
        <w:rPr>
          <w:rFonts w:ascii="Arial" w:hAnsi="Arial" w:cs="Arial"/>
          <w:b/>
          <w:sz w:val="26"/>
          <w:szCs w:val="26"/>
          <w:lang w:val="es-MX"/>
        </w:rPr>
      </w:pPr>
      <w:bookmarkStart w:id="3" w:name="_30j0zll" w:colFirst="0" w:colLast="0"/>
      <w:bookmarkEnd w:id="3"/>
    </w:p>
    <w:p w14:paraId="7E4F3FB8" w14:textId="0FE88D29" w:rsidR="00601E4B" w:rsidRDefault="00601E4B">
      <w:pPr>
        <w:spacing w:after="160" w:line="259" w:lineRule="auto"/>
        <w:rPr>
          <w:rFonts w:ascii="Arial" w:hAnsi="Arial" w:cs="Arial"/>
          <w:b/>
          <w:snapToGrid w:val="0"/>
          <w:sz w:val="26"/>
          <w:szCs w:val="26"/>
        </w:rPr>
      </w:pPr>
      <w:r>
        <w:rPr>
          <w:rFonts w:ascii="Arial" w:hAnsi="Arial" w:cs="Arial"/>
          <w:b/>
          <w:snapToGrid w:val="0"/>
          <w:sz w:val="26"/>
          <w:szCs w:val="26"/>
        </w:rPr>
        <w:br w:type="page"/>
      </w:r>
    </w:p>
    <w:p w14:paraId="3A6AA156" w14:textId="77777777" w:rsidR="00986A57" w:rsidRPr="00986A57" w:rsidRDefault="00986A57" w:rsidP="00986A57">
      <w:pPr>
        <w:autoSpaceDE w:val="0"/>
        <w:autoSpaceDN w:val="0"/>
        <w:adjustRightInd w:val="0"/>
        <w:spacing w:line="276" w:lineRule="auto"/>
        <w:jc w:val="both"/>
        <w:rPr>
          <w:rFonts w:ascii="Arial" w:hAnsi="Arial" w:cs="Arial"/>
          <w:color w:val="000000"/>
          <w:shd w:val="clear" w:color="auto" w:fill="FFFFFF"/>
          <w:lang w:val="es-MX" w:eastAsia="es-MX"/>
        </w:rPr>
      </w:pPr>
      <w:r w:rsidRPr="00986A57">
        <w:rPr>
          <w:rFonts w:ascii="Arial" w:hAnsi="Arial" w:cs="Arial"/>
          <w:b/>
          <w:bCs/>
          <w:color w:val="000000"/>
          <w:lang w:val="es-MX" w:eastAsia="es-MX"/>
        </w:rPr>
        <w:lastRenderedPageBreak/>
        <w:t>DICTAMEN</w:t>
      </w:r>
      <w:r w:rsidRPr="00986A57">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w:t>
      </w:r>
      <w:r w:rsidRPr="00986A57">
        <w:rPr>
          <w:rFonts w:ascii="Arial" w:hAnsi="Arial" w:cs="Arial"/>
          <w:color w:val="000000"/>
          <w:shd w:val="clear" w:color="auto" w:fill="FFFFFF"/>
          <w:lang w:val="es-MX" w:eastAsia="es-MX"/>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y oneroso, de 79 lotes de terreno que conforman el Asentamiento Humano Irregular denominado “</w:t>
      </w:r>
      <w:r w:rsidRPr="00986A57">
        <w:rPr>
          <w:rFonts w:ascii="Arial" w:hAnsi="Arial" w:cs="Arial"/>
          <w:bCs/>
          <w:color w:val="000000"/>
          <w:shd w:val="clear" w:color="auto" w:fill="FFFFFF"/>
          <w:lang w:val="es-MX" w:eastAsia="es-MX"/>
        </w:rPr>
        <w:t>Colonia 23 de Abril”</w:t>
      </w:r>
      <w:r w:rsidRPr="00986A57">
        <w:rPr>
          <w:rFonts w:ascii="Arial" w:hAnsi="Arial" w:cs="Arial"/>
          <w:color w:val="000000"/>
          <w:shd w:val="clear" w:color="auto" w:fill="FFFFFF"/>
          <w:lang w:val="es-MX" w:eastAsia="es-MX"/>
        </w:rPr>
        <w:t>, ubicado en la Ciudad de Monclova, Coahuila de Zaragoza, a favor de sus actuales poseedores, con objeto de regularizar la tenencia de la tierra.</w:t>
      </w:r>
    </w:p>
    <w:p w14:paraId="27BC3609"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r w:rsidRPr="00986A57">
        <w:rPr>
          <w:rFonts w:ascii="Arial" w:hAnsi="Arial" w:cs="Arial"/>
          <w:color w:val="000000"/>
          <w:shd w:val="clear" w:color="auto" w:fill="FFFFFF"/>
          <w:lang w:val="es-MX" w:eastAsia="es-MX"/>
        </w:rPr>
        <w:t> </w:t>
      </w:r>
    </w:p>
    <w:p w14:paraId="7A71D048" w14:textId="77777777" w:rsidR="00986A57" w:rsidRPr="00986A57" w:rsidRDefault="00986A57" w:rsidP="00986A57">
      <w:pPr>
        <w:autoSpaceDE w:val="0"/>
        <w:autoSpaceDN w:val="0"/>
        <w:adjustRightInd w:val="0"/>
        <w:spacing w:line="276" w:lineRule="auto"/>
        <w:jc w:val="center"/>
        <w:rPr>
          <w:rFonts w:ascii="Arial" w:hAnsi="Arial" w:cs="Arial"/>
          <w:b/>
          <w:color w:val="000000"/>
          <w:lang w:val="es-MX" w:eastAsia="es-MX"/>
        </w:rPr>
      </w:pPr>
      <w:r w:rsidRPr="00986A57">
        <w:rPr>
          <w:rFonts w:ascii="Arial" w:hAnsi="Arial" w:cs="Arial"/>
          <w:b/>
          <w:color w:val="000000"/>
          <w:lang w:val="es-MX" w:eastAsia="es-MX"/>
        </w:rPr>
        <w:t>RESULTANDO</w:t>
      </w:r>
    </w:p>
    <w:p w14:paraId="7B505243" w14:textId="77777777" w:rsidR="00986A57" w:rsidRPr="00986A57" w:rsidRDefault="00986A57" w:rsidP="00986A57">
      <w:pPr>
        <w:jc w:val="both"/>
        <w:rPr>
          <w:rFonts w:ascii="Arial" w:hAnsi="Arial"/>
          <w:sz w:val="20"/>
          <w:szCs w:val="20"/>
          <w:lang w:val="es-MX"/>
        </w:rPr>
      </w:pPr>
    </w:p>
    <w:p w14:paraId="5370DB23"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r w:rsidRPr="00986A57">
        <w:rPr>
          <w:rFonts w:ascii="Arial" w:hAnsi="Arial" w:cs="Arial"/>
          <w:b/>
          <w:color w:val="000000"/>
          <w:lang w:val="es-MX" w:eastAsia="es-MX"/>
        </w:rPr>
        <w:t xml:space="preserve">ÚNICO. </w:t>
      </w:r>
      <w:r w:rsidRPr="00986A57">
        <w:rPr>
          <w:rFonts w:ascii="Arial" w:hAnsi="Arial" w:cs="Arial"/>
          <w:color w:val="000000"/>
          <w:lang w:val="es-MX" w:eastAsia="es-MX"/>
        </w:rPr>
        <w:t xml:space="preserve">Que, en sesión celebrada por el Pleno del Congreso, de fecha 29 del mes de marzo del año 2021, </w:t>
      </w:r>
      <w:r w:rsidRPr="00986A57">
        <w:rPr>
          <w:rFonts w:ascii="Arial" w:hAnsi="Arial" w:cs="Arial"/>
          <w:color w:val="000000"/>
          <w:lang w:val="es-419" w:eastAsia="es-MX"/>
        </w:rPr>
        <w:t xml:space="preserve">se acordó turnar a esta </w:t>
      </w:r>
      <w:r w:rsidRPr="00986A57">
        <w:rPr>
          <w:rFonts w:ascii="Arial" w:hAnsi="Arial" w:cs="Arial"/>
          <w:color w:val="000000"/>
          <w:lang w:val="es-MX" w:eastAsia="es-MX"/>
        </w:rPr>
        <w:t>Comisión de Finanzas, la iniciativa a que se ha hecho referencia para efecto de estudio y dictamen.</w:t>
      </w:r>
    </w:p>
    <w:p w14:paraId="2B939EDD"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p>
    <w:p w14:paraId="59425342" w14:textId="77777777" w:rsidR="00986A57" w:rsidRPr="00986A57" w:rsidRDefault="00986A57" w:rsidP="00986A57">
      <w:pPr>
        <w:autoSpaceDE w:val="0"/>
        <w:autoSpaceDN w:val="0"/>
        <w:adjustRightInd w:val="0"/>
        <w:spacing w:line="276" w:lineRule="auto"/>
        <w:jc w:val="center"/>
        <w:rPr>
          <w:rFonts w:ascii="Arial" w:hAnsi="Arial" w:cs="Arial"/>
          <w:b/>
          <w:color w:val="000000"/>
          <w:lang w:val="es-MX" w:eastAsia="es-MX"/>
        </w:rPr>
      </w:pPr>
      <w:r w:rsidRPr="00986A57">
        <w:rPr>
          <w:rFonts w:ascii="Arial" w:hAnsi="Arial" w:cs="Arial"/>
          <w:b/>
          <w:color w:val="000000"/>
          <w:lang w:val="es-MX" w:eastAsia="es-MX"/>
        </w:rPr>
        <w:t>CONSIDERANDO</w:t>
      </w:r>
    </w:p>
    <w:p w14:paraId="6080F60C" w14:textId="77777777" w:rsidR="00986A57" w:rsidRPr="00986A57" w:rsidRDefault="00986A57" w:rsidP="00986A57">
      <w:pPr>
        <w:jc w:val="both"/>
        <w:rPr>
          <w:rFonts w:ascii="Arial" w:hAnsi="Arial" w:cs="Arial"/>
          <w:lang w:val="es-MX"/>
        </w:rPr>
      </w:pPr>
    </w:p>
    <w:p w14:paraId="4E6C19DA" w14:textId="77777777" w:rsidR="00986A57" w:rsidRPr="00986A57" w:rsidRDefault="00986A57" w:rsidP="00986A57">
      <w:pPr>
        <w:spacing w:line="276" w:lineRule="auto"/>
        <w:ind w:right="114"/>
        <w:jc w:val="both"/>
        <w:rPr>
          <w:rFonts w:ascii="Arial" w:hAnsi="Arial" w:cs="Arial"/>
          <w:bCs/>
          <w:lang w:val="es-MX"/>
        </w:rPr>
      </w:pPr>
      <w:r w:rsidRPr="00986A57">
        <w:rPr>
          <w:rFonts w:ascii="Arial" w:hAnsi="Arial" w:cs="Arial"/>
          <w:b/>
          <w:bCs/>
          <w:lang w:val="es-MX"/>
        </w:rPr>
        <w:t xml:space="preserve">PRIMERO. </w:t>
      </w:r>
      <w:r w:rsidRPr="00986A57">
        <w:rPr>
          <w:rFonts w:ascii="Arial" w:hAnsi="Arial" w:cs="Arial"/>
          <w:bCs/>
          <w:lang w:val="es-MX"/>
        </w:rPr>
        <w:t xml:space="preserve"> Que esta</w:t>
      </w:r>
      <w:r w:rsidRPr="00986A57">
        <w:rPr>
          <w:rFonts w:ascii="Arial" w:hAnsi="Arial" w:cs="Arial"/>
          <w:b/>
          <w:bCs/>
          <w:lang w:val="es-MX"/>
        </w:rPr>
        <w:t xml:space="preserve"> </w:t>
      </w:r>
      <w:r w:rsidRPr="00986A57">
        <w:rPr>
          <w:rFonts w:ascii="Arial" w:hAnsi="Arial" w:cs="Arial"/>
          <w:bCs/>
          <w:lang w:val="es-MX"/>
        </w:rPr>
        <w:t>Comisión de Finanzas, con fundamento en los artículos 91, 116, 117 y demás relativos a la Ley Orgánica del Congreso del Estado, es competente para emitir el presente dictamen.</w:t>
      </w:r>
    </w:p>
    <w:p w14:paraId="2428A4D3" w14:textId="77777777" w:rsidR="00986A57" w:rsidRPr="00986A57" w:rsidRDefault="00986A57" w:rsidP="00986A57">
      <w:pPr>
        <w:spacing w:line="276" w:lineRule="auto"/>
        <w:ind w:right="114"/>
        <w:jc w:val="both"/>
        <w:rPr>
          <w:rFonts w:ascii="Arial" w:hAnsi="Arial" w:cs="Arial"/>
          <w:bCs/>
          <w:lang w:val="es-MX"/>
        </w:rPr>
      </w:pPr>
      <w:r w:rsidRPr="00986A57">
        <w:rPr>
          <w:rFonts w:ascii="Arial" w:hAnsi="Arial" w:cs="Arial"/>
          <w:bCs/>
          <w:lang w:val="es-MX"/>
        </w:rPr>
        <w:t xml:space="preserve"> </w:t>
      </w:r>
    </w:p>
    <w:p w14:paraId="46480A52" w14:textId="77777777" w:rsidR="00986A57" w:rsidRPr="00986A57" w:rsidRDefault="00986A57" w:rsidP="00986A57">
      <w:pPr>
        <w:spacing w:line="276" w:lineRule="auto"/>
        <w:ind w:right="114"/>
        <w:jc w:val="both"/>
        <w:rPr>
          <w:rFonts w:ascii="Arial" w:hAnsi="Arial" w:cs="Arial"/>
          <w:bCs/>
          <w:lang w:val="es-MX"/>
        </w:rPr>
      </w:pPr>
      <w:r w:rsidRPr="00986A57">
        <w:rPr>
          <w:rFonts w:ascii="Arial" w:hAnsi="Arial" w:cs="Arial"/>
          <w:b/>
          <w:bCs/>
          <w:lang w:val="es-MX"/>
        </w:rPr>
        <w:t xml:space="preserve">SEGUNDO.  </w:t>
      </w:r>
      <w:r w:rsidRPr="00986A57">
        <w:rPr>
          <w:rFonts w:ascii="Arial" w:hAnsi="Arial" w:cs="Arial"/>
          <w:bCs/>
          <w:lang w:val="es-MX"/>
        </w:rPr>
        <w:t>Que la iniciativa se sustentó en la siguiente exposición de motivos.</w:t>
      </w:r>
    </w:p>
    <w:p w14:paraId="54C0B332"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p>
    <w:p w14:paraId="7FA762F9" w14:textId="77777777" w:rsidR="00986A57" w:rsidRPr="00986A57" w:rsidRDefault="00986A57" w:rsidP="00986A57">
      <w:pPr>
        <w:spacing w:line="276" w:lineRule="auto"/>
        <w:jc w:val="both"/>
        <w:rPr>
          <w:rFonts w:ascii="Arial" w:hAnsi="Arial" w:cs="Arial"/>
          <w:lang w:val="es-MX"/>
        </w:rPr>
      </w:pPr>
      <w:r w:rsidRPr="00986A57">
        <w:rPr>
          <w:rFonts w:ascii="Arial" w:hAnsi="Arial"/>
          <w:b/>
          <w:lang w:val="es-MX"/>
        </w:rPr>
        <w:t xml:space="preserve">TERCERO. </w:t>
      </w:r>
      <w:r w:rsidRPr="00986A57">
        <w:rPr>
          <w:rFonts w:ascii="Arial" w:hAnsi="Arial" w:cs="Arial"/>
          <w:lang w:val="es-MX"/>
        </w:rPr>
        <w:t>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14:paraId="538CD42E" w14:textId="77777777" w:rsidR="00986A57" w:rsidRPr="00986A57" w:rsidRDefault="00986A57" w:rsidP="00986A57">
      <w:pPr>
        <w:spacing w:line="276" w:lineRule="auto"/>
        <w:jc w:val="both"/>
        <w:rPr>
          <w:rFonts w:ascii="Arial" w:hAnsi="Arial" w:cs="Arial"/>
          <w:lang w:val="es-MX"/>
        </w:rPr>
      </w:pPr>
    </w:p>
    <w:p w14:paraId="5CB4CDF0" w14:textId="2EADCD1E" w:rsidR="00986A57" w:rsidRPr="00986A57" w:rsidRDefault="00986A57" w:rsidP="00986A57">
      <w:pPr>
        <w:spacing w:line="276" w:lineRule="auto"/>
        <w:jc w:val="both"/>
        <w:rPr>
          <w:rFonts w:ascii="Arial" w:hAnsi="Arial" w:cs="Arial"/>
          <w:lang w:val="es-MX"/>
        </w:rPr>
      </w:pPr>
      <w:r w:rsidRPr="00986A57">
        <w:rPr>
          <w:rFonts w:ascii="Arial" w:hAnsi="Arial" w:cs="Arial"/>
          <w:lang w:val="es-MX"/>
        </w:rPr>
        <w:t>Que mediante Decreto número 262, publicado en el Periódico Oficial del Gobierno del Estado, número 47 de fecha 11 de junio de 2013, se adquirió una superficie de 111,381</w:t>
      </w:r>
      <w:r w:rsidR="00601E4B">
        <w:rPr>
          <w:rFonts w:ascii="Arial" w:hAnsi="Arial" w:cs="Arial"/>
          <w:lang w:val="es-MX"/>
        </w:rPr>
        <w:t>.</w:t>
      </w:r>
      <w:r w:rsidRPr="00986A57">
        <w:rPr>
          <w:rFonts w:ascii="Arial" w:hAnsi="Arial" w:cs="Arial"/>
          <w:lang w:val="es-MX"/>
        </w:rPr>
        <w:t xml:space="preserve">896 metros cuadrados, lo anterior, de acuerdo a su Artículo Segundo, constituye el título de propiedad a favor de Gobierno del Estado, mismo que se otorgó con el objeto de regularizar la posesión precaria de los particulares que actualmente poseen las porciones lotificadas de dicho inmueble y que conforman el asentamiento humano irregular denominado “Colonia 23 de Abril”, en la ciudad de Monclova, Coahuila de </w:t>
      </w:r>
      <w:r w:rsidRPr="00986A57">
        <w:rPr>
          <w:rFonts w:ascii="Arial" w:hAnsi="Arial" w:cs="Arial"/>
          <w:lang w:val="es-MX"/>
        </w:rPr>
        <w:lastRenderedPageBreak/>
        <w:t xml:space="preserve">Zaragoza. Documento inscrito en la oficina del Registro Público, bajo la Partida número 70, Libro 1, Sección IX, de fecha 12 de agosto del 2013. </w:t>
      </w:r>
    </w:p>
    <w:p w14:paraId="1F4D593D" w14:textId="77777777" w:rsidR="00986A57" w:rsidRPr="00986A57" w:rsidRDefault="00986A57" w:rsidP="00986A57">
      <w:pPr>
        <w:spacing w:line="276" w:lineRule="auto"/>
        <w:jc w:val="both"/>
        <w:rPr>
          <w:rFonts w:ascii="Arial" w:hAnsi="Arial" w:cs="Arial"/>
          <w:lang w:val="es-MX"/>
        </w:rPr>
      </w:pPr>
    </w:p>
    <w:p w14:paraId="756545F5" w14:textId="6C9FF97A" w:rsidR="00986A57" w:rsidRPr="00986A57" w:rsidRDefault="00986A57" w:rsidP="00986A57">
      <w:pPr>
        <w:spacing w:line="276" w:lineRule="auto"/>
        <w:jc w:val="both"/>
        <w:rPr>
          <w:rFonts w:ascii="Arial" w:hAnsi="Arial" w:cs="Arial"/>
          <w:lang w:val="es-MX"/>
        </w:rPr>
      </w:pPr>
      <w:r w:rsidRPr="00986A57">
        <w:rPr>
          <w:rFonts w:ascii="Arial" w:hAnsi="Arial" w:cs="Arial"/>
          <w:lang w:val="es-MX"/>
        </w:rPr>
        <w:t>Que dentro de los 111,381</w:t>
      </w:r>
      <w:r w:rsidR="00601E4B">
        <w:rPr>
          <w:rFonts w:ascii="Arial" w:hAnsi="Arial" w:cs="Arial"/>
          <w:lang w:val="es-MX"/>
        </w:rPr>
        <w:t>.</w:t>
      </w:r>
      <w:r w:rsidRPr="00986A57">
        <w:rPr>
          <w:rFonts w:ascii="Arial" w:hAnsi="Arial" w:cs="Arial"/>
          <w:lang w:val="es-MX"/>
        </w:rPr>
        <w:t xml:space="preserve">896 metros cuadrados, se encuentra constituida la “Colonia 23 de Abril”, en la ciudad de Monclova, Coahuila de Zaragoza, ubicada en los márgenes del Río Monclova, respecto de la cual se solicitó y obtuvo la delimitación de Zona federal del Río Monclova, resultando una superficie de 53,504.42 metros cuadrados, con un total de 134 lotes, de los cuales 127 lotes son de tipo habitacional y 7 lotes municipales. </w:t>
      </w:r>
    </w:p>
    <w:p w14:paraId="4939CF2D" w14:textId="77777777" w:rsidR="00986A57" w:rsidRPr="00986A57" w:rsidRDefault="00986A57" w:rsidP="00986A57">
      <w:pPr>
        <w:spacing w:line="276" w:lineRule="auto"/>
        <w:jc w:val="both"/>
        <w:rPr>
          <w:rFonts w:ascii="Arial" w:hAnsi="Arial" w:cs="Arial"/>
          <w:lang w:val="es-MX"/>
        </w:rPr>
      </w:pPr>
    </w:p>
    <w:p w14:paraId="49CDBEE6"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Que los 79 (setenta y nueve) lotes de referencia, se encuentran contenidos en una sola manzana identificada como </w:t>
      </w:r>
      <w:r w:rsidRPr="00986A57">
        <w:rPr>
          <w:rFonts w:ascii="Arial" w:hAnsi="Arial" w:cs="Arial"/>
          <w:b/>
          <w:bCs/>
          <w:lang w:val="es-MX"/>
        </w:rPr>
        <w:t>manzana única</w:t>
      </w:r>
      <w:r w:rsidRPr="00986A57">
        <w:rPr>
          <w:rFonts w:ascii="Arial" w:hAnsi="Arial" w:cs="Arial"/>
          <w:lang w:val="es-MX"/>
        </w:rPr>
        <w:t>.</w:t>
      </w:r>
    </w:p>
    <w:p w14:paraId="75215751" w14:textId="77777777" w:rsidR="00986A57" w:rsidRPr="00986A57" w:rsidRDefault="00986A57" w:rsidP="00986A57">
      <w:pPr>
        <w:spacing w:line="276" w:lineRule="auto"/>
        <w:jc w:val="both"/>
        <w:rPr>
          <w:rFonts w:ascii="Arial" w:hAnsi="Arial" w:cs="Arial"/>
          <w:lang w:val="es-MX"/>
        </w:rPr>
      </w:pPr>
    </w:p>
    <w:p w14:paraId="1B1FAF7F"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Cabe mencionar que, para efectos de la formalización de las operaciones autorizadas, se otorgó un plazo de 60 (sesenta) meses computados a partir de la entrada en vigor del referido Decreto 262 de fecha 11 de junio de 2013, de lo contrario, se requeriría de nueva autorización legislativa para su realización. </w:t>
      </w:r>
    </w:p>
    <w:p w14:paraId="299C525C" w14:textId="77777777" w:rsidR="00986A57" w:rsidRPr="00986A57" w:rsidRDefault="00986A57" w:rsidP="00986A57">
      <w:pPr>
        <w:spacing w:line="276" w:lineRule="auto"/>
        <w:jc w:val="both"/>
        <w:rPr>
          <w:rFonts w:ascii="Arial" w:hAnsi="Arial" w:cs="Arial"/>
          <w:szCs w:val="20"/>
          <w:lang w:val="es-MX"/>
        </w:rPr>
      </w:pPr>
    </w:p>
    <w:p w14:paraId="6D10683D"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r w:rsidRPr="00986A57">
        <w:rPr>
          <w:rFonts w:ascii="Arial" w:hAnsi="Arial" w:cs="Arial"/>
          <w:color w:val="000000"/>
          <w:lang w:val="es-MX" w:eastAsia="es-MX"/>
        </w:rPr>
        <w:t>En este sentido, y en virtud de que, a la fecha, ha fenecido el plazo estipulado en este último Decreto, sin que se hayan formalizado la totalidad de las enajenaciones a título gratuito autorizadas en el mismo, se solicita una nueva autorización, para concluir las enajenaciones a título gratuito y oneroso de la escrituración pendiente por parte de la Comisión Estatal para la Regularización de la Tenencia de la Tierra Urbana y Rústica en Coahuila.</w:t>
      </w:r>
    </w:p>
    <w:p w14:paraId="297BDDAE"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p>
    <w:p w14:paraId="0FF416E2" w14:textId="77777777" w:rsidR="00986A57" w:rsidRPr="00986A57" w:rsidRDefault="00986A57" w:rsidP="00986A57">
      <w:pPr>
        <w:widowControl w:val="0"/>
        <w:autoSpaceDE w:val="0"/>
        <w:autoSpaceDN w:val="0"/>
        <w:adjustRightInd w:val="0"/>
        <w:spacing w:line="276" w:lineRule="auto"/>
        <w:jc w:val="both"/>
        <w:rPr>
          <w:rFonts w:ascii="Arial" w:hAnsi="Arial"/>
          <w:lang w:val="es-MX"/>
        </w:rPr>
      </w:pPr>
      <w:r w:rsidRPr="00986A57">
        <w:rPr>
          <w:rFonts w:ascii="Arial" w:hAnsi="Arial"/>
          <w:b/>
          <w:bCs/>
          <w:lang w:val="es-MX"/>
        </w:rPr>
        <w:t>CUARTO</w:t>
      </w:r>
      <w:r w:rsidRPr="00986A57">
        <w:rPr>
          <w:rFonts w:ascii="Arial" w:hAnsi="Arial"/>
          <w:lang w:val="es-MX"/>
        </w:rPr>
        <w:t xml:space="preserve">. Por la relevancia del tema a que se refiere lo planteado en este caso y por las consideraciones antes expuestas, la Comisión de Finanzas, encargada de conocer y resolver sobre este asunto, estimó procedente invitar a reunión de trabajo a esta comisión, al Titular de la Secretaria de Vivienda y Ordenamiento Territorial, Lic. Enrique Martínez y Morales así como al Director General de la Comisión Estatal para la Regularización de la Tenencia de la Tierra Urbana y Rústica en Coahuila (CERTTURC), Ing. Miguel Ángel Leal Reyes, que en conjunto con los Diputados integrantes de la comisión concluyeron que los predios cuentan con extensiones de terreno muy extensas que no se contemplan con el esquema de personas de escasos recursos para proceder a la regularización de la tenencia de la tierra. </w:t>
      </w:r>
    </w:p>
    <w:p w14:paraId="221E9832" w14:textId="77777777" w:rsidR="00986A57" w:rsidRPr="00986A57" w:rsidRDefault="00986A57" w:rsidP="00986A57">
      <w:pPr>
        <w:widowControl w:val="0"/>
        <w:autoSpaceDE w:val="0"/>
        <w:autoSpaceDN w:val="0"/>
        <w:adjustRightInd w:val="0"/>
        <w:spacing w:line="340" w:lineRule="atLeast"/>
        <w:jc w:val="both"/>
        <w:rPr>
          <w:rFonts w:ascii="Arial" w:hAnsi="Arial"/>
          <w:lang w:val="es-MX"/>
        </w:rPr>
      </w:pPr>
    </w:p>
    <w:p w14:paraId="0AC18392"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3CE11D81" w14:textId="77777777" w:rsidR="00986A57" w:rsidRPr="00986A57" w:rsidRDefault="00986A57" w:rsidP="00986A57">
      <w:pPr>
        <w:autoSpaceDE w:val="0"/>
        <w:autoSpaceDN w:val="0"/>
        <w:adjustRightInd w:val="0"/>
        <w:spacing w:line="276" w:lineRule="auto"/>
        <w:jc w:val="both"/>
        <w:rPr>
          <w:rFonts w:ascii="Arial" w:hAnsi="Arial" w:cs="Arial"/>
          <w:b/>
          <w:color w:val="000000"/>
          <w:lang w:val="es-MX" w:eastAsia="es-MX"/>
        </w:rPr>
      </w:pPr>
    </w:p>
    <w:p w14:paraId="2335B0D0" w14:textId="77777777" w:rsidR="00986A57" w:rsidRPr="00986A57" w:rsidRDefault="00986A57" w:rsidP="00986A57">
      <w:pPr>
        <w:spacing w:line="276" w:lineRule="auto"/>
        <w:jc w:val="both"/>
        <w:rPr>
          <w:rFonts w:ascii="Arial" w:hAnsi="Arial" w:cs="Arial"/>
          <w:b/>
          <w:lang w:val="es-MX"/>
        </w:rPr>
      </w:pPr>
      <w:r w:rsidRPr="00986A57">
        <w:rPr>
          <w:rFonts w:ascii="Arial" w:hAnsi="Arial" w:cs="Arial"/>
          <w:b/>
          <w:lang w:val="es-MX"/>
        </w:rPr>
        <w:t>DECRETO POR EL QUE SE AUTORIZA AL GOBIERNO DEL ESTADO, A TRAVÉS DE LA COMISIÓN ESTATAL PARA LA REGULARIZACIÓN DE LA TENENCIA DE LA TIERRA URBANA Y RÚSTICA EN COAHUILA, PARA CONTINUAR CON LA ENAJENACIÓN A TÍTULO GRATUITO Y ONEROSO, DE 79 (SETENTA Y NUEVE) LOTES DE TERRENO QUE CONFORMAN EL ASENTAMIENTO HUMANO IRREGULAR DENOMINADO “COLONIA 23 DE ABRIL”, UBICADO EN LA CIUDAD DE MONCLOVA, COAHUILA DE ZARAGOZA.</w:t>
      </w:r>
    </w:p>
    <w:p w14:paraId="5DCCD1F5" w14:textId="77777777" w:rsidR="00986A57" w:rsidRPr="00986A57" w:rsidRDefault="00986A57" w:rsidP="00986A57">
      <w:pPr>
        <w:spacing w:line="276" w:lineRule="auto"/>
        <w:jc w:val="both"/>
        <w:rPr>
          <w:rFonts w:ascii="Arial" w:hAnsi="Arial" w:cs="Arial"/>
          <w:b/>
          <w:lang w:val="es-MX"/>
        </w:rPr>
      </w:pPr>
    </w:p>
    <w:p w14:paraId="159F9F44"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ARTÍCULO PRIMERO. </w:t>
      </w:r>
      <w:r w:rsidRPr="00986A57">
        <w:rPr>
          <w:rFonts w:ascii="Arial" w:hAnsi="Arial" w:cs="Arial"/>
          <w:lang w:val="es-MX"/>
        </w:rPr>
        <w:t xml:space="preserve">  Se autoriza al Gobierno del Estado de Coahuila de Zaragoza, través de la Comisión Estatal para la Regularización de la Tenencia de la Tierra Urbana y Rústica en Coahuila (CERTTURC), a enajenar a título gratuito 68 predios habitados hasta 500 metros cuadrados de superficie, cubriendo los beneficiarios, gastos de escrituración como lo es costo de escritura, plano manzanero y verificación.</w:t>
      </w:r>
    </w:p>
    <w:p w14:paraId="27AD9F77" w14:textId="77777777" w:rsidR="00986A57" w:rsidRPr="00986A57" w:rsidRDefault="00986A57" w:rsidP="00986A57">
      <w:pPr>
        <w:spacing w:line="276" w:lineRule="auto"/>
        <w:jc w:val="both"/>
        <w:rPr>
          <w:rFonts w:ascii="Arial" w:hAnsi="Arial" w:cs="Arial"/>
          <w:lang w:val="es-MX"/>
        </w:rPr>
      </w:pPr>
    </w:p>
    <w:p w14:paraId="4ACB4EB4" w14:textId="77777777" w:rsidR="00986A57" w:rsidRPr="00986A57" w:rsidRDefault="00986A57" w:rsidP="00986A57">
      <w:pPr>
        <w:spacing w:line="276" w:lineRule="auto"/>
        <w:jc w:val="both"/>
        <w:rPr>
          <w:rFonts w:ascii="Arial" w:hAnsi="Arial" w:cs="Arial"/>
          <w:lang w:val="es-MX"/>
        </w:rPr>
      </w:pPr>
      <w:r w:rsidRPr="00986A57">
        <w:rPr>
          <w:rFonts w:ascii="Arial" w:hAnsi="Arial" w:cs="Arial"/>
          <w:b/>
          <w:bCs/>
          <w:lang w:val="es-MX"/>
        </w:rPr>
        <w:t>ARTICULO SEGUNDO.</w:t>
      </w:r>
      <w:r w:rsidRPr="00986A57">
        <w:rPr>
          <w:rFonts w:ascii="Arial" w:hAnsi="Arial" w:cs="Arial"/>
          <w:lang w:val="es-MX"/>
        </w:rPr>
        <w:t xml:space="preserve"> Se autoriza al Gobierno del Estado de Coahuila de Zaragoza, a través de la Comisión Estatal para la Regularización de la Tenencia de la Tierra Urbana y Rustica en Coahuila (CERTTURC), a enajenar a título oneroso 11 predios habitados a partir de 501 metros cuadrados a 2000 metros cuadrados, cuyos beneficiarios deberán pagar a valor catastral el precio de los metros cuadrados que excedan respecto a los 500 metros y cubrir los costos que legalmente se generen, así como gastos de escrituración como lo es costo de escritura, plano manzanero, verificación.</w:t>
      </w:r>
    </w:p>
    <w:p w14:paraId="74972B40" w14:textId="77777777" w:rsidR="00986A57" w:rsidRPr="00986A57" w:rsidRDefault="00986A57" w:rsidP="00986A57">
      <w:pPr>
        <w:spacing w:line="276" w:lineRule="auto"/>
        <w:jc w:val="both"/>
        <w:rPr>
          <w:rFonts w:ascii="Arial" w:hAnsi="Arial" w:cs="Arial"/>
          <w:lang w:val="es-MX"/>
        </w:rPr>
      </w:pPr>
    </w:p>
    <w:p w14:paraId="66632A9D"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Se describen a continuación los lotes de terreno que conforman el asentamiento humano irregular denominado “Colonia 23 de Abril”.</w:t>
      </w:r>
    </w:p>
    <w:p w14:paraId="0566A653" w14:textId="77777777" w:rsidR="00986A57" w:rsidRPr="00986A57" w:rsidRDefault="00986A57" w:rsidP="00986A57">
      <w:pPr>
        <w:spacing w:line="276" w:lineRule="auto"/>
        <w:jc w:val="both"/>
        <w:rPr>
          <w:rFonts w:ascii="Arial" w:hAnsi="Arial" w:cs="Arial"/>
          <w:lang w:val="es-MX"/>
        </w:rPr>
      </w:pPr>
    </w:p>
    <w:p w14:paraId="4E07771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w:t>
      </w:r>
    </w:p>
    <w:p w14:paraId="0F70D5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 </w:t>
      </w:r>
      <w:r w:rsidRPr="00986A57">
        <w:rPr>
          <w:rFonts w:ascii="Arial" w:hAnsi="Arial" w:cs="Arial"/>
          <w:noProof/>
          <w:lang w:val="es-MX"/>
        </w:rPr>
        <w:t>48.58</w:t>
      </w:r>
      <w:r w:rsidRPr="00986A57">
        <w:rPr>
          <w:rFonts w:ascii="Arial" w:hAnsi="Arial" w:cs="Arial"/>
          <w:lang w:val="es-MX"/>
        </w:rPr>
        <w:t xml:space="preserve"> M CON </w:t>
      </w:r>
      <w:r w:rsidRPr="00986A57">
        <w:rPr>
          <w:rFonts w:ascii="Arial" w:hAnsi="Arial" w:cs="Arial"/>
          <w:noProof/>
          <w:lang w:val="es-MX"/>
        </w:rPr>
        <w:t>LOTE 129 ACCESO</w:t>
      </w:r>
    </w:p>
    <w:p w14:paraId="76C3D34D"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 xml:space="preserve"> </w:t>
      </w:r>
      <w:r w:rsidRPr="00986A57">
        <w:rPr>
          <w:rFonts w:ascii="Arial" w:hAnsi="Arial" w:cs="Arial"/>
          <w:noProof/>
          <w:lang w:val="es-MX"/>
        </w:rPr>
        <w:t>52.56</w:t>
      </w:r>
      <w:r w:rsidRPr="00986A57">
        <w:rPr>
          <w:rFonts w:ascii="Arial" w:hAnsi="Arial" w:cs="Arial"/>
          <w:lang w:val="es-MX"/>
        </w:rPr>
        <w:t xml:space="preserve"> M CON </w:t>
      </w:r>
      <w:r w:rsidRPr="00986A57">
        <w:rPr>
          <w:rFonts w:ascii="Arial" w:hAnsi="Arial" w:cs="Arial"/>
          <w:noProof/>
          <w:lang w:val="es-MX"/>
        </w:rPr>
        <w:t>LOTE 124</w:t>
      </w:r>
    </w:p>
    <w:p w14:paraId="518E1A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lastRenderedPageBreak/>
        <w:t xml:space="preserve">AL ESTE    </w:t>
      </w:r>
      <w:r w:rsidRPr="00986A57">
        <w:rPr>
          <w:rFonts w:ascii="Arial" w:hAnsi="Arial" w:cs="Arial"/>
          <w:lang w:val="es-MX"/>
        </w:rPr>
        <w:tab/>
        <w:t xml:space="preserve"> </w:t>
      </w:r>
      <w:r w:rsidRPr="00986A57">
        <w:rPr>
          <w:rFonts w:ascii="Arial" w:hAnsi="Arial" w:cs="Arial"/>
          <w:noProof/>
          <w:lang w:val="es-MX"/>
        </w:rPr>
        <w:t>12.50</w:t>
      </w:r>
      <w:r w:rsidRPr="00986A57">
        <w:rPr>
          <w:rFonts w:ascii="Arial" w:hAnsi="Arial" w:cs="Arial"/>
          <w:lang w:val="es-MX"/>
        </w:rPr>
        <w:t xml:space="preserve"> M CON </w:t>
      </w:r>
      <w:r w:rsidRPr="00986A57">
        <w:rPr>
          <w:rFonts w:ascii="Arial" w:hAnsi="Arial" w:cs="Arial"/>
          <w:noProof/>
          <w:lang w:val="es-MX"/>
        </w:rPr>
        <w:t>CALLE ALAMO</w:t>
      </w:r>
    </w:p>
    <w:p w14:paraId="539D442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14.80, 1.70</w:t>
      </w:r>
      <w:r w:rsidRPr="00986A57">
        <w:rPr>
          <w:rFonts w:ascii="Arial" w:hAnsi="Arial" w:cs="Arial"/>
          <w:lang w:val="es-MX"/>
        </w:rPr>
        <w:t xml:space="preserve"> M CON </w:t>
      </w:r>
      <w:r w:rsidRPr="00986A57">
        <w:rPr>
          <w:rFonts w:ascii="Arial" w:hAnsi="Arial" w:cs="Arial"/>
          <w:noProof/>
          <w:lang w:val="es-MX"/>
        </w:rPr>
        <w:t>AREA FEDERAL  (RIO MONCLOVA)</w:t>
      </w:r>
    </w:p>
    <w:p w14:paraId="534C571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715.81</w:t>
      </w:r>
      <w:r w:rsidRPr="00986A57">
        <w:rPr>
          <w:rFonts w:ascii="Arial" w:hAnsi="Arial" w:cs="Arial"/>
          <w:b/>
          <w:lang w:val="es-MX"/>
        </w:rPr>
        <w:t xml:space="preserve"> M2</w:t>
      </w:r>
    </w:p>
    <w:p w14:paraId="32B6262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0E1CE35" w14:textId="77777777" w:rsidR="00986A57" w:rsidRPr="00986A57" w:rsidRDefault="00986A57" w:rsidP="00986A57">
      <w:pPr>
        <w:spacing w:line="276" w:lineRule="auto"/>
        <w:ind w:right="99"/>
        <w:jc w:val="both"/>
        <w:rPr>
          <w:rFonts w:ascii="Arial" w:hAnsi="Arial" w:cs="Arial"/>
          <w:lang w:val="es-MX"/>
        </w:rPr>
      </w:pPr>
    </w:p>
    <w:p w14:paraId="41B0714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w:t>
      </w:r>
    </w:p>
    <w:p w14:paraId="28F6F9E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41.77</w:t>
      </w:r>
      <w:r w:rsidRPr="00986A57">
        <w:rPr>
          <w:rFonts w:ascii="Arial" w:hAnsi="Arial" w:cs="Arial"/>
          <w:lang w:val="es-MX"/>
        </w:rPr>
        <w:t xml:space="preserve"> M CON </w:t>
      </w:r>
      <w:r w:rsidRPr="00986A57">
        <w:rPr>
          <w:rFonts w:ascii="Arial" w:hAnsi="Arial" w:cs="Arial"/>
          <w:noProof/>
          <w:lang w:val="es-MX"/>
        </w:rPr>
        <w:t>LOTE 3</w:t>
      </w:r>
    </w:p>
    <w:p w14:paraId="25DDDA7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43.96</w:t>
      </w:r>
      <w:r w:rsidRPr="00986A57">
        <w:rPr>
          <w:rFonts w:ascii="Arial" w:hAnsi="Arial" w:cs="Arial"/>
          <w:lang w:val="es-MX"/>
        </w:rPr>
        <w:t xml:space="preserve"> M CON </w:t>
      </w:r>
      <w:r w:rsidRPr="00986A57">
        <w:rPr>
          <w:rFonts w:ascii="Arial" w:hAnsi="Arial" w:cs="Arial"/>
          <w:noProof/>
          <w:lang w:val="es-MX"/>
        </w:rPr>
        <w:t>LOTE 129 ACCESO</w:t>
      </w:r>
    </w:p>
    <w:p w14:paraId="4B133FB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7.00</w:t>
      </w:r>
      <w:r w:rsidRPr="00986A57">
        <w:rPr>
          <w:rFonts w:ascii="Arial" w:hAnsi="Arial" w:cs="Arial"/>
          <w:lang w:val="es-MX"/>
        </w:rPr>
        <w:t xml:space="preserve"> M CON </w:t>
      </w:r>
      <w:r w:rsidRPr="00986A57">
        <w:rPr>
          <w:rFonts w:ascii="Arial" w:hAnsi="Arial" w:cs="Arial"/>
          <w:noProof/>
          <w:lang w:val="es-MX"/>
        </w:rPr>
        <w:t>CALLE ALAMO</w:t>
      </w:r>
    </w:p>
    <w:p w14:paraId="3C7FBD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7.00 M CON </w:t>
      </w:r>
      <w:r w:rsidRPr="00986A57">
        <w:rPr>
          <w:rFonts w:ascii="Arial" w:hAnsi="Arial" w:cs="Arial"/>
          <w:noProof/>
          <w:lang w:val="es-MX"/>
        </w:rPr>
        <w:t>AREA FEDERAL  (RIO MONCLOVA)</w:t>
      </w:r>
    </w:p>
    <w:p w14:paraId="0BA3F9E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298.33 M2</w:t>
      </w:r>
    </w:p>
    <w:p w14:paraId="2CB7610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212D770" w14:textId="77777777" w:rsidR="00986A57" w:rsidRPr="00986A57" w:rsidRDefault="00986A57" w:rsidP="00986A57">
      <w:pPr>
        <w:spacing w:line="276" w:lineRule="auto"/>
        <w:ind w:right="99"/>
        <w:jc w:val="both"/>
        <w:rPr>
          <w:rFonts w:ascii="Arial" w:hAnsi="Arial" w:cs="Arial"/>
          <w:lang w:val="es-MX"/>
        </w:rPr>
      </w:pPr>
    </w:p>
    <w:p w14:paraId="77DFA18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w:t>
      </w:r>
    </w:p>
    <w:p w14:paraId="5943A6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38.58</w:t>
      </w:r>
      <w:r w:rsidRPr="00986A57">
        <w:rPr>
          <w:rFonts w:ascii="Arial" w:hAnsi="Arial" w:cs="Arial"/>
          <w:lang w:val="es-MX"/>
        </w:rPr>
        <w:t xml:space="preserve"> M CON </w:t>
      </w:r>
      <w:r w:rsidRPr="00986A57">
        <w:rPr>
          <w:rFonts w:ascii="Arial" w:hAnsi="Arial" w:cs="Arial"/>
          <w:noProof/>
          <w:lang w:val="es-MX"/>
        </w:rPr>
        <w:t>LOTE 4</w:t>
      </w:r>
    </w:p>
    <w:p w14:paraId="134753C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41.77</w:t>
      </w:r>
      <w:r w:rsidRPr="00986A57">
        <w:rPr>
          <w:rFonts w:ascii="Arial" w:hAnsi="Arial" w:cs="Arial"/>
          <w:lang w:val="es-MX"/>
        </w:rPr>
        <w:t xml:space="preserve"> M CON </w:t>
      </w:r>
      <w:r w:rsidRPr="00986A57">
        <w:rPr>
          <w:rFonts w:ascii="Arial" w:hAnsi="Arial" w:cs="Arial"/>
          <w:noProof/>
          <w:lang w:val="es-MX"/>
        </w:rPr>
        <w:t>LOTE 2</w:t>
      </w:r>
    </w:p>
    <w:p w14:paraId="32653B6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12.39</w:t>
      </w:r>
      <w:r w:rsidRPr="00986A57">
        <w:rPr>
          <w:rFonts w:ascii="Arial" w:hAnsi="Arial" w:cs="Arial"/>
          <w:lang w:val="es-MX"/>
        </w:rPr>
        <w:t xml:space="preserve"> M CON </w:t>
      </w:r>
      <w:r w:rsidRPr="00986A57">
        <w:rPr>
          <w:rFonts w:ascii="Arial" w:hAnsi="Arial" w:cs="Arial"/>
          <w:noProof/>
          <w:lang w:val="es-MX"/>
        </w:rPr>
        <w:t>CALLE ALAMO</w:t>
      </w:r>
    </w:p>
    <w:p w14:paraId="70A4B6E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8.39</w:t>
      </w:r>
      <w:r w:rsidRPr="00986A57">
        <w:rPr>
          <w:rFonts w:ascii="Arial" w:hAnsi="Arial" w:cs="Arial"/>
          <w:lang w:val="es-MX"/>
        </w:rPr>
        <w:t xml:space="preserve"> M CON </w:t>
      </w:r>
      <w:r w:rsidRPr="00986A57">
        <w:rPr>
          <w:rFonts w:ascii="Arial" w:hAnsi="Arial" w:cs="Arial"/>
          <w:noProof/>
          <w:lang w:val="es-MX"/>
        </w:rPr>
        <w:t>AREA FEDERAL  (RIO MONCLOVA)</w:t>
      </w:r>
    </w:p>
    <w:p w14:paraId="7A09CFF9"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411.91</w:t>
      </w:r>
      <w:r w:rsidRPr="00986A57">
        <w:rPr>
          <w:rFonts w:ascii="Arial" w:hAnsi="Arial" w:cs="Arial"/>
          <w:b/>
          <w:lang w:val="es-MX"/>
        </w:rPr>
        <w:t xml:space="preserve"> M2</w:t>
      </w:r>
    </w:p>
    <w:p w14:paraId="657C80A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460C150" w14:textId="77777777" w:rsidR="00986A57" w:rsidRPr="00986A57" w:rsidRDefault="00986A57" w:rsidP="00986A57">
      <w:pPr>
        <w:spacing w:line="276" w:lineRule="auto"/>
        <w:ind w:right="99"/>
        <w:jc w:val="both"/>
        <w:rPr>
          <w:rFonts w:ascii="Arial" w:hAnsi="Arial" w:cs="Arial"/>
          <w:lang w:val="es-MX"/>
        </w:rPr>
      </w:pPr>
    </w:p>
    <w:p w14:paraId="3EE505C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w:t>
      </w:r>
    </w:p>
    <w:p w14:paraId="731CB7D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35.27 M CON </w:t>
      </w:r>
      <w:r w:rsidRPr="00986A57">
        <w:rPr>
          <w:rFonts w:ascii="Arial" w:hAnsi="Arial" w:cs="Arial"/>
          <w:noProof/>
          <w:lang w:val="es-MX"/>
        </w:rPr>
        <w:t>LOTE 5</w:t>
      </w:r>
    </w:p>
    <w:p w14:paraId="2FC533D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38.58</w:t>
      </w:r>
      <w:r w:rsidRPr="00986A57">
        <w:rPr>
          <w:rFonts w:ascii="Arial" w:hAnsi="Arial" w:cs="Arial"/>
          <w:lang w:val="es-MX"/>
        </w:rPr>
        <w:t xml:space="preserve"> M CON </w:t>
      </w:r>
      <w:r w:rsidRPr="00986A57">
        <w:rPr>
          <w:rFonts w:ascii="Arial" w:hAnsi="Arial" w:cs="Arial"/>
          <w:noProof/>
          <w:lang w:val="es-MX"/>
        </w:rPr>
        <w:t>LOTE 3</w:t>
      </w:r>
    </w:p>
    <w:p w14:paraId="3B632B8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13.60</w:t>
      </w:r>
      <w:r w:rsidRPr="00986A57">
        <w:rPr>
          <w:rFonts w:ascii="Arial" w:hAnsi="Arial" w:cs="Arial"/>
          <w:lang w:val="es-MX"/>
        </w:rPr>
        <w:t xml:space="preserve"> M CON </w:t>
      </w:r>
      <w:r w:rsidRPr="00986A57">
        <w:rPr>
          <w:rFonts w:ascii="Arial" w:hAnsi="Arial" w:cs="Arial"/>
          <w:noProof/>
          <w:lang w:val="es-MX"/>
        </w:rPr>
        <w:t>CALLE ALAMO</w:t>
      </w:r>
    </w:p>
    <w:p w14:paraId="6688D09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12.24 M CON </w:t>
      </w:r>
      <w:r w:rsidRPr="00986A57">
        <w:rPr>
          <w:rFonts w:ascii="Arial" w:hAnsi="Arial" w:cs="Arial"/>
          <w:noProof/>
          <w:lang w:val="es-MX"/>
        </w:rPr>
        <w:t>AREA FEDERAL  (RIO MONCLOVA)</w:t>
      </w:r>
    </w:p>
    <w:p w14:paraId="29B85F0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SUPERFICIE</w:t>
      </w:r>
      <w:r w:rsidRPr="00986A57">
        <w:rPr>
          <w:rFonts w:ascii="Arial" w:hAnsi="Arial" w:cs="Arial"/>
          <w:lang w:val="es-MX"/>
        </w:rPr>
        <w:tab/>
        <w:t xml:space="preserve"> </w:t>
      </w:r>
      <w:r w:rsidRPr="00986A57">
        <w:rPr>
          <w:rFonts w:ascii="Arial" w:hAnsi="Arial" w:cs="Arial"/>
          <w:b/>
          <w:lang w:val="es-MX"/>
        </w:rPr>
        <w:t>470.70 M2</w:t>
      </w:r>
    </w:p>
    <w:p w14:paraId="212214F1"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38A1806" w14:textId="77777777" w:rsidR="00986A57" w:rsidRPr="00986A57" w:rsidRDefault="00986A57" w:rsidP="00986A57">
      <w:pPr>
        <w:spacing w:line="276" w:lineRule="auto"/>
        <w:ind w:right="99"/>
        <w:jc w:val="both"/>
        <w:rPr>
          <w:rFonts w:ascii="Arial" w:hAnsi="Arial" w:cs="Arial"/>
          <w:lang w:val="es-MX"/>
        </w:rPr>
      </w:pPr>
    </w:p>
    <w:p w14:paraId="53C87A0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w:t>
      </w:r>
    </w:p>
    <w:p w14:paraId="4CFEC5F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AL NORTE</w:t>
      </w:r>
      <w:r w:rsidRPr="00986A57">
        <w:rPr>
          <w:rFonts w:ascii="Arial" w:hAnsi="Arial" w:cs="Arial"/>
          <w:lang w:val="es-MX"/>
        </w:rPr>
        <w:tab/>
        <w:t xml:space="preserve">19.76 M CON </w:t>
      </w:r>
      <w:r w:rsidRPr="00986A57">
        <w:rPr>
          <w:rFonts w:ascii="Arial" w:hAnsi="Arial" w:cs="Arial"/>
          <w:noProof/>
          <w:lang w:val="es-MX"/>
        </w:rPr>
        <w:t>LOTE 8 TEMPLO</w:t>
      </w:r>
    </w:p>
    <w:p w14:paraId="64FEA4D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23.24</w:t>
      </w:r>
      <w:r w:rsidRPr="00986A57">
        <w:rPr>
          <w:rFonts w:ascii="Arial" w:hAnsi="Arial" w:cs="Arial"/>
          <w:lang w:val="es-MX"/>
        </w:rPr>
        <w:t xml:space="preserve"> M CON </w:t>
      </w:r>
      <w:r w:rsidRPr="00986A57">
        <w:rPr>
          <w:rFonts w:ascii="Arial" w:hAnsi="Arial" w:cs="Arial"/>
          <w:noProof/>
          <w:lang w:val="es-MX"/>
        </w:rPr>
        <w:t>LOTE 6</w:t>
      </w:r>
    </w:p>
    <w:p w14:paraId="1806F12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lastRenderedPageBreak/>
        <w:t>AL ESTE</w:t>
      </w:r>
      <w:r w:rsidRPr="00986A57">
        <w:rPr>
          <w:rFonts w:ascii="Arial" w:hAnsi="Arial" w:cs="Arial"/>
          <w:lang w:val="es-MX"/>
        </w:rPr>
        <w:tab/>
        <w:t xml:space="preserve">17.70 M CON </w:t>
      </w:r>
      <w:r w:rsidRPr="00986A57">
        <w:rPr>
          <w:rFonts w:ascii="Arial" w:hAnsi="Arial" w:cs="Arial"/>
          <w:noProof/>
          <w:lang w:val="es-MX"/>
        </w:rPr>
        <w:t>CALLE ALAMO</w:t>
      </w:r>
    </w:p>
    <w:p w14:paraId="5D5F04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8.32</w:t>
      </w:r>
      <w:r w:rsidRPr="00986A57">
        <w:rPr>
          <w:rFonts w:ascii="Arial" w:hAnsi="Arial" w:cs="Arial"/>
          <w:noProof/>
          <w:lang w:val="es-MX"/>
        </w:rPr>
        <w:t>, 9.95</w:t>
      </w:r>
      <w:r w:rsidRPr="00986A57">
        <w:rPr>
          <w:rFonts w:ascii="Arial" w:hAnsi="Arial" w:cs="Arial"/>
          <w:lang w:val="es-MX"/>
        </w:rPr>
        <w:t xml:space="preserve"> M CON </w:t>
      </w:r>
      <w:r w:rsidRPr="00986A57">
        <w:rPr>
          <w:rFonts w:ascii="Arial" w:hAnsi="Arial" w:cs="Arial"/>
          <w:noProof/>
          <w:lang w:val="es-MX"/>
        </w:rPr>
        <w:t>AREA FEDERAL  (RIO MONCLOVA)</w:t>
      </w:r>
    </w:p>
    <w:p w14:paraId="2145CC1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SUPERFICIE</w:t>
      </w:r>
      <w:r w:rsidRPr="00986A57">
        <w:rPr>
          <w:rFonts w:ascii="Arial" w:hAnsi="Arial" w:cs="Arial"/>
          <w:lang w:val="es-MX"/>
        </w:rPr>
        <w:tab/>
        <w:t xml:space="preserve"> </w:t>
      </w:r>
      <w:r w:rsidRPr="00986A57">
        <w:rPr>
          <w:rFonts w:ascii="Arial" w:hAnsi="Arial" w:cs="Arial"/>
          <w:b/>
          <w:lang w:val="es-MX"/>
        </w:rPr>
        <w:t>373.49 M2</w:t>
      </w:r>
    </w:p>
    <w:p w14:paraId="0DB414E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092CDBD" w14:textId="77777777" w:rsidR="00986A57" w:rsidRPr="00986A57" w:rsidRDefault="00986A57" w:rsidP="00986A57">
      <w:pPr>
        <w:spacing w:line="276" w:lineRule="auto"/>
        <w:ind w:right="99"/>
        <w:jc w:val="both"/>
        <w:rPr>
          <w:rFonts w:ascii="Arial" w:hAnsi="Arial" w:cs="Arial"/>
          <w:lang w:val="es-MX"/>
        </w:rPr>
      </w:pPr>
    </w:p>
    <w:p w14:paraId="2AEBB41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15</w:t>
      </w:r>
    </w:p>
    <w:p w14:paraId="2F6977F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19.31 M CON </w:t>
      </w:r>
      <w:r w:rsidRPr="00986A57">
        <w:rPr>
          <w:rFonts w:ascii="Arial" w:hAnsi="Arial" w:cs="Arial"/>
          <w:noProof/>
          <w:lang w:val="es-MX"/>
        </w:rPr>
        <w:t>LOTE 16</w:t>
      </w:r>
    </w:p>
    <w:p w14:paraId="7C2BA70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19.37</w:t>
      </w:r>
      <w:r w:rsidRPr="00986A57">
        <w:rPr>
          <w:rFonts w:ascii="Arial" w:hAnsi="Arial" w:cs="Arial"/>
          <w:lang w:val="es-MX"/>
        </w:rPr>
        <w:t xml:space="preserve"> M CON </w:t>
      </w:r>
      <w:r w:rsidRPr="00986A57">
        <w:rPr>
          <w:rFonts w:ascii="Arial" w:hAnsi="Arial" w:cs="Arial"/>
          <w:noProof/>
          <w:lang w:val="es-MX"/>
        </w:rPr>
        <w:t>LOTE 14</w:t>
      </w:r>
    </w:p>
    <w:p w14:paraId="31B48EA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12.21</w:t>
      </w:r>
      <w:r w:rsidRPr="00986A57">
        <w:rPr>
          <w:rFonts w:ascii="Arial" w:hAnsi="Arial" w:cs="Arial"/>
          <w:lang w:val="es-MX"/>
        </w:rPr>
        <w:t xml:space="preserve"> M CON </w:t>
      </w:r>
      <w:r w:rsidRPr="00986A57">
        <w:rPr>
          <w:rFonts w:ascii="Arial" w:hAnsi="Arial" w:cs="Arial"/>
          <w:noProof/>
          <w:lang w:val="es-MX"/>
        </w:rPr>
        <w:t>CALLE ALAMO</w:t>
      </w:r>
    </w:p>
    <w:p w14:paraId="76D0F93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12.21 M CON </w:t>
      </w:r>
      <w:r w:rsidRPr="00986A57">
        <w:rPr>
          <w:rFonts w:ascii="Arial" w:hAnsi="Arial" w:cs="Arial"/>
          <w:noProof/>
          <w:lang w:val="es-MX"/>
        </w:rPr>
        <w:t>AREA FEDERAL  (RIO MONCLOVA)</w:t>
      </w:r>
    </w:p>
    <w:p w14:paraId="49F60322" w14:textId="77777777" w:rsidR="00986A57" w:rsidRPr="00986A57" w:rsidRDefault="00986A57" w:rsidP="00986A57">
      <w:pPr>
        <w:pBdr>
          <w:bottom w:val="double" w:sz="6" w:space="1" w:color="auto"/>
        </w:pBd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235.86</w:t>
      </w:r>
      <w:r w:rsidRPr="00986A57">
        <w:rPr>
          <w:rFonts w:ascii="Arial" w:hAnsi="Arial" w:cs="Arial"/>
          <w:b/>
          <w:lang w:val="es-MX"/>
        </w:rPr>
        <w:t xml:space="preserve"> M2</w:t>
      </w:r>
    </w:p>
    <w:p w14:paraId="7DE2F9E7" w14:textId="77777777" w:rsidR="00986A57" w:rsidRPr="00986A57" w:rsidRDefault="00986A57" w:rsidP="00986A57">
      <w:pPr>
        <w:spacing w:line="276" w:lineRule="auto"/>
        <w:rPr>
          <w:rFonts w:ascii="Arial" w:eastAsia="Calibri" w:hAnsi="Arial" w:cs="Arial"/>
          <w:lang w:val="es-MX" w:eastAsia="en-US"/>
        </w:rPr>
      </w:pPr>
    </w:p>
    <w:p w14:paraId="079A08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16</w:t>
      </w:r>
    </w:p>
    <w:p w14:paraId="3B528FC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19.98 M CON </w:t>
      </w:r>
      <w:r w:rsidRPr="00986A57">
        <w:rPr>
          <w:rFonts w:ascii="Arial" w:hAnsi="Arial" w:cs="Arial"/>
          <w:noProof/>
          <w:lang w:val="es-MX"/>
        </w:rPr>
        <w:t>LOTE 123</w:t>
      </w:r>
    </w:p>
    <w:p w14:paraId="696387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19.31</w:t>
      </w:r>
      <w:r w:rsidRPr="00986A57">
        <w:rPr>
          <w:rFonts w:ascii="Arial" w:hAnsi="Arial" w:cs="Arial"/>
          <w:lang w:val="es-MX"/>
        </w:rPr>
        <w:t xml:space="preserve"> M CON </w:t>
      </w:r>
      <w:r w:rsidRPr="00986A57">
        <w:rPr>
          <w:rFonts w:ascii="Arial" w:hAnsi="Arial" w:cs="Arial"/>
          <w:noProof/>
          <w:lang w:val="es-MX"/>
        </w:rPr>
        <w:t>LOTE 15</w:t>
      </w:r>
    </w:p>
    <w:p w14:paraId="2A62BB3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15.26</w:t>
      </w:r>
      <w:r w:rsidRPr="00986A57">
        <w:rPr>
          <w:rFonts w:ascii="Arial" w:hAnsi="Arial" w:cs="Arial"/>
          <w:lang w:val="es-MX"/>
        </w:rPr>
        <w:t xml:space="preserve"> M CON </w:t>
      </w:r>
      <w:r w:rsidRPr="00986A57">
        <w:rPr>
          <w:rFonts w:ascii="Arial" w:hAnsi="Arial" w:cs="Arial"/>
          <w:noProof/>
          <w:lang w:val="es-MX"/>
        </w:rPr>
        <w:t>CALLE ALAMO</w:t>
      </w:r>
    </w:p>
    <w:p w14:paraId="28B4C2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15.88 M CON </w:t>
      </w:r>
      <w:r w:rsidRPr="00986A57">
        <w:rPr>
          <w:rFonts w:ascii="Arial" w:hAnsi="Arial" w:cs="Arial"/>
          <w:noProof/>
          <w:lang w:val="es-MX"/>
        </w:rPr>
        <w:t>AREA FEDERAL  (RIO MONCLOVA)</w:t>
      </w:r>
    </w:p>
    <w:p w14:paraId="39A44D4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305.48 M2</w:t>
      </w:r>
    </w:p>
    <w:p w14:paraId="6F34C6E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6C045CB" w14:textId="77777777" w:rsidR="00986A57" w:rsidRPr="00986A57" w:rsidRDefault="00986A57" w:rsidP="00986A57">
      <w:pPr>
        <w:spacing w:line="276" w:lineRule="auto"/>
        <w:ind w:right="99"/>
        <w:jc w:val="both"/>
        <w:rPr>
          <w:rFonts w:ascii="Arial" w:hAnsi="Arial" w:cs="Arial"/>
          <w:lang w:val="es-MX"/>
        </w:rPr>
      </w:pPr>
    </w:p>
    <w:p w14:paraId="2942528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123</w:t>
      </w:r>
    </w:p>
    <w:p w14:paraId="706551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20.77 M CON </w:t>
      </w:r>
      <w:r w:rsidRPr="00986A57">
        <w:rPr>
          <w:rFonts w:ascii="Arial" w:hAnsi="Arial" w:cs="Arial"/>
          <w:noProof/>
          <w:lang w:val="es-MX"/>
        </w:rPr>
        <w:t>LOTE 17</w:t>
      </w:r>
    </w:p>
    <w:p w14:paraId="79E6F0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19.98</w:t>
      </w:r>
      <w:r w:rsidRPr="00986A57">
        <w:rPr>
          <w:rFonts w:ascii="Arial" w:hAnsi="Arial" w:cs="Arial"/>
          <w:lang w:val="es-MX"/>
        </w:rPr>
        <w:t xml:space="preserve"> M CON </w:t>
      </w:r>
      <w:r w:rsidRPr="00986A57">
        <w:rPr>
          <w:rFonts w:ascii="Arial" w:hAnsi="Arial" w:cs="Arial"/>
          <w:noProof/>
          <w:lang w:val="es-MX"/>
        </w:rPr>
        <w:t>LOTE 16</w:t>
      </w:r>
    </w:p>
    <w:p w14:paraId="2BA731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16.90</w:t>
      </w:r>
      <w:r w:rsidRPr="00986A57">
        <w:rPr>
          <w:rFonts w:ascii="Arial" w:hAnsi="Arial" w:cs="Arial"/>
          <w:lang w:val="es-MX"/>
        </w:rPr>
        <w:t xml:space="preserve"> M CON </w:t>
      </w:r>
      <w:r w:rsidRPr="00986A57">
        <w:rPr>
          <w:rFonts w:ascii="Arial" w:hAnsi="Arial" w:cs="Arial"/>
          <w:noProof/>
          <w:lang w:val="es-MX"/>
        </w:rPr>
        <w:t>CALLE ALAMO</w:t>
      </w:r>
    </w:p>
    <w:p w14:paraId="4828CB2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17.89 M CON </w:t>
      </w:r>
      <w:r w:rsidRPr="00986A57">
        <w:rPr>
          <w:rFonts w:ascii="Arial" w:hAnsi="Arial" w:cs="Arial"/>
          <w:noProof/>
          <w:lang w:val="es-MX"/>
        </w:rPr>
        <w:t>AREA FEDERAL  (RIO MONCLOVA)</w:t>
      </w:r>
    </w:p>
    <w:p w14:paraId="600772A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354.18 M2</w:t>
      </w:r>
    </w:p>
    <w:p w14:paraId="18C78EA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AB83F6F" w14:textId="77777777" w:rsidR="00986A57" w:rsidRPr="00986A57" w:rsidRDefault="00986A57" w:rsidP="00986A57">
      <w:pPr>
        <w:spacing w:line="276" w:lineRule="auto"/>
        <w:ind w:right="99"/>
        <w:jc w:val="both"/>
        <w:rPr>
          <w:rFonts w:ascii="Arial" w:hAnsi="Arial" w:cs="Arial"/>
          <w:lang w:val="es-MX"/>
        </w:rPr>
      </w:pPr>
    </w:p>
    <w:p w14:paraId="496669F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17</w:t>
      </w:r>
    </w:p>
    <w:p w14:paraId="78FB8D4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21.84 M CON </w:t>
      </w:r>
      <w:r w:rsidRPr="00986A57">
        <w:rPr>
          <w:rFonts w:ascii="Arial" w:hAnsi="Arial" w:cs="Arial"/>
          <w:noProof/>
          <w:lang w:val="es-MX"/>
        </w:rPr>
        <w:t>LOTE 18</w:t>
      </w:r>
    </w:p>
    <w:p w14:paraId="6568D71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20.77</w:t>
      </w:r>
      <w:r w:rsidRPr="00986A57">
        <w:rPr>
          <w:rFonts w:ascii="Arial" w:hAnsi="Arial" w:cs="Arial"/>
          <w:lang w:val="es-MX"/>
        </w:rPr>
        <w:t xml:space="preserve"> M CON </w:t>
      </w:r>
      <w:r w:rsidRPr="00986A57">
        <w:rPr>
          <w:rFonts w:ascii="Arial" w:hAnsi="Arial" w:cs="Arial"/>
          <w:noProof/>
          <w:lang w:val="es-MX"/>
        </w:rPr>
        <w:t>LOTE 123</w:t>
      </w:r>
    </w:p>
    <w:p w14:paraId="021104B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24.30</w:t>
      </w:r>
      <w:r w:rsidRPr="00986A57">
        <w:rPr>
          <w:rFonts w:ascii="Arial" w:hAnsi="Arial" w:cs="Arial"/>
          <w:lang w:val="es-MX"/>
        </w:rPr>
        <w:t xml:space="preserve"> M CON </w:t>
      </w:r>
      <w:r w:rsidRPr="00986A57">
        <w:rPr>
          <w:rFonts w:ascii="Arial" w:hAnsi="Arial" w:cs="Arial"/>
          <w:noProof/>
          <w:lang w:val="es-MX"/>
        </w:rPr>
        <w:t>CALLE ALAMO</w:t>
      </w:r>
    </w:p>
    <w:p w14:paraId="61EDEAF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23.44</w:t>
      </w:r>
      <w:r w:rsidRPr="00986A57">
        <w:rPr>
          <w:rFonts w:ascii="Arial" w:hAnsi="Arial" w:cs="Arial"/>
          <w:lang w:val="es-MX"/>
        </w:rPr>
        <w:t xml:space="preserve"> M CON </w:t>
      </w:r>
      <w:r w:rsidRPr="00986A57">
        <w:rPr>
          <w:rFonts w:ascii="Arial" w:hAnsi="Arial" w:cs="Arial"/>
          <w:noProof/>
          <w:lang w:val="es-MX"/>
        </w:rPr>
        <w:t>AREA FEDERAL  (RIO MONCLOVA)</w:t>
      </w:r>
    </w:p>
    <w:p w14:paraId="7F5CF34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noProof/>
          <w:lang w:val="es-MX"/>
        </w:rPr>
        <w:t>508.17</w:t>
      </w:r>
      <w:r w:rsidRPr="00986A57">
        <w:rPr>
          <w:rFonts w:ascii="Arial" w:hAnsi="Arial" w:cs="Arial"/>
          <w:b/>
          <w:lang w:val="es-MX"/>
        </w:rPr>
        <w:t xml:space="preserve"> M2</w:t>
      </w:r>
    </w:p>
    <w:p w14:paraId="2BEEF0C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8988686" w14:textId="77777777" w:rsidR="00986A57" w:rsidRPr="00986A57" w:rsidRDefault="00986A57" w:rsidP="00986A57">
      <w:pPr>
        <w:spacing w:line="276" w:lineRule="auto"/>
        <w:ind w:right="99"/>
        <w:jc w:val="both"/>
        <w:rPr>
          <w:rFonts w:ascii="Arial" w:hAnsi="Arial" w:cs="Arial"/>
          <w:lang w:val="es-MX"/>
        </w:rPr>
      </w:pPr>
    </w:p>
    <w:p w14:paraId="5E6D6F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18</w:t>
      </w:r>
    </w:p>
    <w:p w14:paraId="276C18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23.15 M CON </w:t>
      </w:r>
      <w:r w:rsidRPr="00986A57">
        <w:rPr>
          <w:rFonts w:ascii="Arial" w:hAnsi="Arial" w:cs="Arial"/>
          <w:noProof/>
          <w:lang w:val="es-MX"/>
        </w:rPr>
        <w:t>LOTE 19</w:t>
      </w:r>
    </w:p>
    <w:p w14:paraId="7905855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21.84</w:t>
      </w:r>
      <w:r w:rsidRPr="00986A57">
        <w:rPr>
          <w:rFonts w:ascii="Arial" w:hAnsi="Arial" w:cs="Arial"/>
          <w:lang w:val="es-MX"/>
        </w:rPr>
        <w:t xml:space="preserve"> M CON </w:t>
      </w:r>
      <w:r w:rsidRPr="00986A57">
        <w:rPr>
          <w:rFonts w:ascii="Arial" w:hAnsi="Arial" w:cs="Arial"/>
          <w:noProof/>
          <w:lang w:val="es-MX"/>
        </w:rPr>
        <w:t>LOTE 17</w:t>
      </w:r>
    </w:p>
    <w:p w14:paraId="63D9C98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10.00</w:t>
      </w:r>
      <w:r w:rsidRPr="00986A57">
        <w:rPr>
          <w:rFonts w:ascii="Arial" w:hAnsi="Arial" w:cs="Arial"/>
          <w:lang w:val="es-MX"/>
        </w:rPr>
        <w:t xml:space="preserve"> M CON </w:t>
      </w:r>
      <w:r w:rsidRPr="00986A57">
        <w:rPr>
          <w:rFonts w:ascii="Arial" w:hAnsi="Arial" w:cs="Arial"/>
          <w:noProof/>
          <w:lang w:val="es-MX"/>
        </w:rPr>
        <w:t>CALLE ALAMO</w:t>
      </w:r>
    </w:p>
    <w:p w14:paraId="351609C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1.09</w:t>
      </w:r>
      <w:r w:rsidRPr="00986A57">
        <w:rPr>
          <w:rFonts w:ascii="Arial" w:hAnsi="Arial" w:cs="Arial"/>
          <w:noProof/>
          <w:lang w:val="es-MX"/>
        </w:rPr>
        <w:t>,10.05</w:t>
      </w:r>
      <w:r w:rsidRPr="00986A57">
        <w:rPr>
          <w:rFonts w:ascii="Arial" w:hAnsi="Arial" w:cs="Arial"/>
          <w:lang w:val="es-MX"/>
        </w:rPr>
        <w:t xml:space="preserve"> M CON </w:t>
      </w:r>
      <w:r w:rsidRPr="00986A57">
        <w:rPr>
          <w:rFonts w:ascii="Arial" w:hAnsi="Arial" w:cs="Arial"/>
          <w:noProof/>
          <w:lang w:val="es-MX"/>
        </w:rPr>
        <w:t>AREA FEDERAL  (RIO MONCLOVA)</w:t>
      </w:r>
    </w:p>
    <w:p w14:paraId="2982E6A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236.46 M2</w:t>
      </w:r>
    </w:p>
    <w:p w14:paraId="1DD82F3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9987647" w14:textId="77777777" w:rsidR="00986A57" w:rsidRPr="00986A57" w:rsidRDefault="00986A57" w:rsidP="00986A57">
      <w:pPr>
        <w:spacing w:line="276" w:lineRule="auto"/>
        <w:ind w:right="99"/>
        <w:jc w:val="both"/>
        <w:rPr>
          <w:rFonts w:ascii="Arial" w:hAnsi="Arial" w:cs="Arial"/>
          <w:lang w:val="es-MX"/>
        </w:rPr>
      </w:pPr>
    </w:p>
    <w:p w14:paraId="38FE29B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19</w:t>
      </w:r>
    </w:p>
    <w:p w14:paraId="0993BD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23.97</w:t>
      </w:r>
      <w:r w:rsidRPr="00986A57">
        <w:rPr>
          <w:rFonts w:ascii="Arial" w:hAnsi="Arial" w:cs="Arial"/>
          <w:lang w:val="es-MX"/>
        </w:rPr>
        <w:t xml:space="preserve"> M CON </w:t>
      </w:r>
      <w:r w:rsidRPr="00986A57">
        <w:rPr>
          <w:rFonts w:ascii="Arial" w:hAnsi="Arial" w:cs="Arial"/>
          <w:noProof/>
          <w:lang w:val="es-MX"/>
        </w:rPr>
        <w:t>LOTE 20</w:t>
      </w:r>
    </w:p>
    <w:p w14:paraId="03DF9DE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23.15</w:t>
      </w:r>
      <w:r w:rsidRPr="00986A57">
        <w:rPr>
          <w:rFonts w:ascii="Arial" w:hAnsi="Arial" w:cs="Arial"/>
          <w:lang w:val="es-MX"/>
        </w:rPr>
        <w:t xml:space="preserve"> M CON </w:t>
      </w:r>
      <w:r w:rsidRPr="00986A57">
        <w:rPr>
          <w:rFonts w:ascii="Arial" w:hAnsi="Arial" w:cs="Arial"/>
          <w:noProof/>
          <w:lang w:val="es-MX"/>
        </w:rPr>
        <w:t>LOTE 18</w:t>
      </w:r>
    </w:p>
    <w:p w14:paraId="34B8EE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7.30</w:t>
      </w:r>
      <w:r w:rsidRPr="00986A57">
        <w:rPr>
          <w:rFonts w:ascii="Arial" w:hAnsi="Arial" w:cs="Arial"/>
          <w:lang w:val="es-MX"/>
        </w:rPr>
        <w:t xml:space="preserve"> M CON </w:t>
      </w:r>
      <w:r w:rsidRPr="00986A57">
        <w:rPr>
          <w:rFonts w:ascii="Arial" w:hAnsi="Arial" w:cs="Arial"/>
          <w:noProof/>
          <w:lang w:val="es-MX"/>
        </w:rPr>
        <w:t>CALLE ALAMO</w:t>
      </w:r>
    </w:p>
    <w:p w14:paraId="35AB003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6.26 M CON </w:t>
      </w:r>
      <w:r w:rsidRPr="00986A57">
        <w:rPr>
          <w:rFonts w:ascii="Arial" w:hAnsi="Arial" w:cs="Arial"/>
          <w:noProof/>
          <w:lang w:val="es-MX"/>
        </w:rPr>
        <w:t>AREA FEDERAL  (RIO MONCLOVA)</w:t>
      </w:r>
    </w:p>
    <w:p w14:paraId="7C33B24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159.21</w:t>
      </w:r>
      <w:r w:rsidRPr="00986A57">
        <w:rPr>
          <w:rFonts w:ascii="Arial" w:hAnsi="Arial" w:cs="Arial"/>
          <w:b/>
          <w:lang w:val="es-MX"/>
        </w:rPr>
        <w:t xml:space="preserve"> M2</w:t>
      </w:r>
    </w:p>
    <w:p w14:paraId="664BB43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14CD0FD" w14:textId="77777777" w:rsidR="00986A57" w:rsidRPr="00986A57" w:rsidRDefault="00986A57" w:rsidP="00986A57">
      <w:pPr>
        <w:spacing w:line="276" w:lineRule="auto"/>
        <w:ind w:right="99"/>
        <w:jc w:val="both"/>
        <w:rPr>
          <w:rFonts w:ascii="Arial" w:hAnsi="Arial" w:cs="Arial"/>
          <w:lang w:val="es-MX"/>
        </w:rPr>
      </w:pPr>
    </w:p>
    <w:p w14:paraId="7AFA1FD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20</w:t>
      </w:r>
    </w:p>
    <w:p w14:paraId="68A3B80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26.24 M CON </w:t>
      </w:r>
      <w:r w:rsidRPr="00986A57">
        <w:rPr>
          <w:rFonts w:ascii="Arial" w:hAnsi="Arial" w:cs="Arial"/>
          <w:noProof/>
          <w:lang w:val="es-MX"/>
        </w:rPr>
        <w:t>LOTE 21</w:t>
      </w:r>
    </w:p>
    <w:p w14:paraId="6BD8740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23.97</w:t>
      </w:r>
      <w:r w:rsidRPr="00986A57">
        <w:rPr>
          <w:rFonts w:ascii="Arial" w:hAnsi="Arial" w:cs="Arial"/>
          <w:lang w:val="es-MX"/>
        </w:rPr>
        <w:t xml:space="preserve"> M CON </w:t>
      </w:r>
      <w:r w:rsidRPr="00986A57">
        <w:rPr>
          <w:rFonts w:ascii="Arial" w:hAnsi="Arial" w:cs="Arial"/>
          <w:noProof/>
          <w:lang w:val="es-MX"/>
        </w:rPr>
        <w:t>LOTE 19</w:t>
      </w:r>
    </w:p>
    <w:p w14:paraId="69E74D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17.50</w:t>
      </w:r>
      <w:r w:rsidRPr="00986A57">
        <w:rPr>
          <w:rFonts w:ascii="Arial" w:hAnsi="Arial" w:cs="Arial"/>
          <w:lang w:val="es-MX"/>
        </w:rPr>
        <w:t xml:space="preserve"> M CON </w:t>
      </w:r>
      <w:r w:rsidRPr="00986A57">
        <w:rPr>
          <w:rFonts w:ascii="Arial" w:hAnsi="Arial" w:cs="Arial"/>
          <w:noProof/>
          <w:lang w:val="es-MX"/>
        </w:rPr>
        <w:t>CALLE ALAMO</w:t>
      </w:r>
    </w:p>
    <w:p w14:paraId="69A008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17.90 M CON </w:t>
      </w:r>
      <w:r w:rsidRPr="00986A57">
        <w:rPr>
          <w:rFonts w:ascii="Arial" w:hAnsi="Arial" w:cs="Arial"/>
          <w:noProof/>
          <w:lang w:val="es-MX"/>
        </w:rPr>
        <w:t>AREA FEDERAL  (RIO MONCLOVA)</w:t>
      </w:r>
    </w:p>
    <w:p w14:paraId="3B83AEC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443.12 M2</w:t>
      </w:r>
    </w:p>
    <w:p w14:paraId="45D444EF"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B655359" w14:textId="77777777" w:rsidR="00986A57" w:rsidRPr="00986A57" w:rsidRDefault="00986A57" w:rsidP="00986A57">
      <w:pPr>
        <w:spacing w:line="276" w:lineRule="auto"/>
        <w:ind w:right="99"/>
        <w:jc w:val="both"/>
        <w:rPr>
          <w:rFonts w:ascii="Arial" w:hAnsi="Arial" w:cs="Arial"/>
          <w:lang w:val="es-MX"/>
        </w:rPr>
      </w:pPr>
    </w:p>
    <w:p w14:paraId="793B64F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22</w:t>
      </w:r>
    </w:p>
    <w:p w14:paraId="769CEC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31.35 M CON </w:t>
      </w:r>
      <w:r w:rsidRPr="00986A57">
        <w:rPr>
          <w:rFonts w:ascii="Arial" w:hAnsi="Arial" w:cs="Arial"/>
          <w:noProof/>
          <w:lang w:val="es-MX"/>
        </w:rPr>
        <w:t>LOTE 23</w:t>
      </w:r>
    </w:p>
    <w:p w14:paraId="7D3A763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28.93</w:t>
      </w:r>
      <w:r w:rsidRPr="00986A57">
        <w:rPr>
          <w:rFonts w:ascii="Arial" w:hAnsi="Arial" w:cs="Arial"/>
          <w:lang w:val="es-MX"/>
        </w:rPr>
        <w:t xml:space="preserve"> M CON </w:t>
      </w:r>
      <w:r w:rsidRPr="00986A57">
        <w:rPr>
          <w:rFonts w:ascii="Arial" w:hAnsi="Arial" w:cs="Arial"/>
          <w:noProof/>
          <w:lang w:val="es-MX"/>
        </w:rPr>
        <w:t>LOTE 21</w:t>
      </w:r>
    </w:p>
    <w:p w14:paraId="46D73E9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10.30</w:t>
      </w:r>
      <w:r w:rsidRPr="00986A57">
        <w:rPr>
          <w:rFonts w:ascii="Arial" w:hAnsi="Arial" w:cs="Arial"/>
          <w:lang w:val="es-MX"/>
        </w:rPr>
        <w:t xml:space="preserve"> M CON </w:t>
      </w:r>
      <w:r w:rsidRPr="00986A57">
        <w:rPr>
          <w:rFonts w:ascii="Arial" w:hAnsi="Arial" w:cs="Arial"/>
          <w:noProof/>
          <w:lang w:val="es-MX"/>
        </w:rPr>
        <w:t>CALLE ALAMO</w:t>
      </w:r>
    </w:p>
    <w:p w14:paraId="4A89938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10.92 M CON </w:t>
      </w:r>
      <w:r w:rsidRPr="00986A57">
        <w:rPr>
          <w:rFonts w:ascii="Arial" w:hAnsi="Arial" w:cs="Arial"/>
          <w:noProof/>
          <w:lang w:val="es-MX"/>
        </w:rPr>
        <w:t>AREA FEDERAL  (RIO MONCLOVA)</w:t>
      </w:r>
    </w:p>
    <w:p w14:paraId="1AEE80D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315.80 M2</w:t>
      </w:r>
    </w:p>
    <w:p w14:paraId="4AD23C5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E615C7F" w14:textId="77777777" w:rsidR="00986A57" w:rsidRPr="00986A57" w:rsidRDefault="00986A57" w:rsidP="00986A57">
      <w:pPr>
        <w:spacing w:line="276" w:lineRule="auto"/>
        <w:ind w:right="99"/>
        <w:jc w:val="both"/>
        <w:rPr>
          <w:rFonts w:ascii="Arial" w:hAnsi="Arial" w:cs="Arial"/>
          <w:lang w:val="es-MX"/>
        </w:rPr>
      </w:pPr>
    </w:p>
    <w:p w14:paraId="7826693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24</w:t>
      </w:r>
    </w:p>
    <w:p w14:paraId="74A0927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35.46 M CON </w:t>
      </w:r>
      <w:r w:rsidRPr="00986A57">
        <w:rPr>
          <w:rFonts w:ascii="Arial" w:hAnsi="Arial" w:cs="Arial"/>
          <w:noProof/>
          <w:lang w:val="es-MX"/>
        </w:rPr>
        <w:t>LOTE 25</w:t>
      </w:r>
    </w:p>
    <w:p w14:paraId="4F20C84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32.99</w:t>
      </w:r>
      <w:r w:rsidRPr="00986A57">
        <w:rPr>
          <w:rFonts w:ascii="Arial" w:hAnsi="Arial" w:cs="Arial"/>
          <w:lang w:val="es-MX"/>
        </w:rPr>
        <w:t xml:space="preserve"> M CON </w:t>
      </w:r>
      <w:r w:rsidRPr="00986A57">
        <w:rPr>
          <w:rFonts w:ascii="Arial" w:hAnsi="Arial" w:cs="Arial"/>
          <w:noProof/>
          <w:lang w:val="es-MX"/>
        </w:rPr>
        <w:t>LOTE 23</w:t>
      </w:r>
    </w:p>
    <w:p w14:paraId="37B1652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11.30</w:t>
      </w:r>
      <w:r w:rsidRPr="00986A57">
        <w:rPr>
          <w:rFonts w:ascii="Arial" w:hAnsi="Arial" w:cs="Arial"/>
          <w:lang w:val="es-MX"/>
        </w:rPr>
        <w:t xml:space="preserve"> M CON </w:t>
      </w:r>
      <w:r w:rsidRPr="00986A57">
        <w:rPr>
          <w:rFonts w:ascii="Arial" w:hAnsi="Arial" w:cs="Arial"/>
          <w:noProof/>
          <w:lang w:val="es-MX"/>
        </w:rPr>
        <w:t>CALLE ALAMO</w:t>
      </w:r>
    </w:p>
    <w:p w14:paraId="2B81621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11.07 M CON </w:t>
      </w:r>
      <w:r w:rsidRPr="00986A57">
        <w:rPr>
          <w:rFonts w:ascii="Arial" w:hAnsi="Arial" w:cs="Arial"/>
          <w:noProof/>
          <w:lang w:val="es-MX"/>
        </w:rPr>
        <w:t>AREA FEDERAL  (RIO MONCLOVA)</w:t>
      </w:r>
    </w:p>
    <w:p w14:paraId="1D9C70D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378.45 M2</w:t>
      </w:r>
    </w:p>
    <w:p w14:paraId="15A2685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28A735B" w14:textId="77777777" w:rsidR="00986A57" w:rsidRPr="00986A57" w:rsidRDefault="00986A57" w:rsidP="00986A57">
      <w:pPr>
        <w:spacing w:line="276" w:lineRule="auto"/>
        <w:ind w:right="99"/>
        <w:jc w:val="both"/>
        <w:rPr>
          <w:rFonts w:ascii="Arial" w:hAnsi="Arial" w:cs="Arial"/>
          <w:lang w:val="es-MX"/>
        </w:rPr>
      </w:pPr>
    </w:p>
    <w:p w14:paraId="64782D0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25</w:t>
      </w:r>
    </w:p>
    <w:p w14:paraId="7164E7A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37.15 M CON </w:t>
      </w:r>
      <w:r w:rsidRPr="00986A57">
        <w:rPr>
          <w:rFonts w:ascii="Arial" w:hAnsi="Arial" w:cs="Arial"/>
          <w:noProof/>
          <w:lang w:val="es-MX"/>
        </w:rPr>
        <w:t>LOTE 122</w:t>
      </w:r>
    </w:p>
    <w:p w14:paraId="471881C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35.46</w:t>
      </w:r>
      <w:r w:rsidRPr="00986A57">
        <w:rPr>
          <w:rFonts w:ascii="Arial" w:hAnsi="Arial" w:cs="Arial"/>
          <w:lang w:val="es-MX"/>
        </w:rPr>
        <w:t xml:space="preserve"> M CON </w:t>
      </w:r>
      <w:r w:rsidRPr="00986A57">
        <w:rPr>
          <w:rFonts w:ascii="Arial" w:hAnsi="Arial" w:cs="Arial"/>
          <w:noProof/>
          <w:lang w:val="es-MX"/>
        </w:rPr>
        <w:t>LOTE 24</w:t>
      </w:r>
    </w:p>
    <w:p w14:paraId="1238B14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9.90</w:t>
      </w:r>
      <w:r w:rsidRPr="00986A57">
        <w:rPr>
          <w:rFonts w:ascii="Arial" w:hAnsi="Arial" w:cs="Arial"/>
          <w:lang w:val="es-MX"/>
        </w:rPr>
        <w:t xml:space="preserve"> M CON </w:t>
      </w:r>
      <w:r w:rsidRPr="00986A57">
        <w:rPr>
          <w:rFonts w:ascii="Arial" w:hAnsi="Arial" w:cs="Arial"/>
          <w:noProof/>
          <w:lang w:val="es-MX"/>
        </w:rPr>
        <w:t>CALLE ALAMO</w:t>
      </w:r>
    </w:p>
    <w:p w14:paraId="23F4AFE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4.43</w:t>
      </w:r>
      <w:r w:rsidRPr="00986A57">
        <w:rPr>
          <w:rFonts w:ascii="Arial" w:hAnsi="Arial" w:cs="Arial"/>
          <w:noProof/>
          <w:lang w:val="es-MX"/>
        </w:rPr>
        <w:t>,3.88</w:t>
      </w:r>
      <w:r w:rsidRPr="00986A57">
        <w:rPr>
          <w:rFonts w:ascii="Arial" w:hAnsi="Arial" w:cs="Arial"/>
          <w:lang w:val="es-MX"/>
        </w:rPr>
        <w:t xml:space="preserve"> M CON </w:t>
      </w:r>
      <w:r w:rsidRPr="00986A57">
        <w:rPr>
          <w:rFonts w:ascii="Arial" w:hAnsi="Arial" w:cs="Arial"/>
          <w:noProof/>
          <w:lang w:val="es-MX"/>
        </w:rPr>
        <w:t>AREA FEDERAL  (RIO MONCLOVA)</w:t>
      </w:r>
    </w:p>
    <w:p w14:paraId="7D0E027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329.02 M2</w:t>
      </w:r>
    </w:p>
    <w:p w14:paraId="1D819A9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014B3BB" w14:textId="77777777" w:rsidR="00986A57" w:rsidRPr="00986A57" w:rsidRDefault="00986A57" w:rsidP="00986A57">
      <w:pPr>
        <w:spacing w:line="276" w:lineRule="auto"/>
        <w:ind w:right="99"/>
        <w:jc w:val="both"/>
        <w:rPr>
          <w:rFonts w:ascii="Arial" w:hAnsi="Arial" w:cs="Arial"/>
          <w:lang w:val="es-MX"/>
        </w:rPr>
      </w:pPr>
    </w:p>
    <w:p w14:paraId="053FBFB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122</w:t>
      </w:r>
    </w:p>
    <w:p w14:paraId="79AB6EF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37.80 M CON </w:t>
      </w:r>
      <w:r w:rsidRPr="00986A57">
        <w:rPr>
          <w:rFonts w:ascii="Arial" w:hAnsi="Arial" w:cs="Arial"/>
          <w:noProof/>
          <w:lang w:val="es-MX"/>
        </w:rPr>
        <w:t>LOTE 26</w:t>
      </w:r>
    </w:p>
    <w:p w14:paraId="40CD6B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37.15</w:t>
      </w:r>
      <w:r w:rsidRPr="00986A57">
        <w:rPr>
          <w:rFonts w:ascii="Arial" w:hAnsi="Arial" w:cs="Arial"/>
          <w:lang w:val="es-MX"/>
        </w:rPr>
        <w:t xml:space="preserve"> M CON </w:t>
      </w:r>
      <w:r w:rsidRPr="00986A57">
        <w:rPr>
          <w:rFonts w:ascii="Arial" w:hAnsi="Arial" w:cs="Arial"/>
          <w:noProof/>
          <w:lang w:val="es-MX"/>
        </w:rPr>
        <w:t>LOTE 25</w:t>
      </w:r>
    </w:p>
    <w:p w14:paraId="239A33D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4.20</w:t>
      </w:r>
      <w:r w:rsidRPr="00986A57">
        <w:rPr>
          <w:rFonts w:ascii="Arial" w:hAnsi="Arial" w:cs="Arial"/>
          <w:lang w:val="es-MX"/>
        </w:rPr>
        <w:t xml:space="preserve"> M CON </w:t>
      </w:r>
      <w:r w:rsidRPr="00986A57">
        <w:rPr>
          <w:rFonts w:ascii="Arial" w:hAnsi="Arial" w:cs="Arial"/>
          <w:noProof/>
          <w:lang w:val="es-MX"/>
        </w:rPr>
        <w:t>CALLE ALAMO</w:t>
      </w:r>
    </w:p>
    <w:p w14:paraId="6DC3111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4.00 M CON </w:t>
      </w:r>
      <w:r w:rsidRPr="00986A57">
        <w:rPr>
          <w:rFonts w:ascii="Arial" w:hAnsi="Arial" w:cs="Arial"/>
          <w:noProof/>
          <w:lang w:val="es-MX"/>
        </w:rPr>
        <w:t>AREA FEDERAL  (RIO MONCLOVA)</w:t>
      </w:r>
    </w:p>
    <w:p w14:paraId="6F73D80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153.14 M2</w:t>
      </w:r>
    </w:p>
    <w:p w14:paraId="4A34612F"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68128A8" w14:textId="77777777" w:rsidR="00986A57" w:rsidRPr="00986A57" w:rsidRDefault="00986A57" w:rsidP="00986A57">
      <w:pPr>
        <w:spacing w:line="276" w:lineRule="auto"/>
        <w:ind w:right="99"/>
        <w:jc w:val="both"/>
        <w:rPr>
          <w:rFonts w:ascii="Arial" w:hAnsi="Arial" w:cs="Arial"/>
          <w:lang w:val="es-MX"/>
        </w:rPr>
      </w:pPr>
    </w:p>
    <w:p w14:paraId="3401940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27</w:t>
      </w:r>
    </w:p>
    <w:p w14:paraId="3B9929C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42.52 M CON </w:t>
      </w:r>
      <w:r w:rsidRPr="00986A57">
        <w:rPr>
          <w:rFonts w:ascii="Arial" w:hAnsi="Arial" w:cs="Arial"/>
          <w:noProof/>
          <w:lang w:val="es-MX"/>
        </w:rPr>
        <w:t>LOTE 28</w:t>
      </w:r>
    </w:p>
    <w:p w14:paraId="7DE3E76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39.94</w:t>
      </w:r>
      <w:r w:rsidRPr="00986A57">
        <w:rPr>
          <w:rFonts w:ascii="Arial" w:hAnsi="Arial" w:cs="Arial"/>
          <w:lang w:val="es-MX"/>
        </w:rPr>
        <w:t xml:space="preserve"> M CON </w:t>
      </w:r>
      <w:r w:rsidRPr="00986A57">
        <w:rPr>
          <w:rFonts w:ascii="Arial" w:hAnsi="Arial" w:cs="Arial"/>
          <w:noProof/>
          <w:lang w:val="es-MX"/>
        </w:rPr>
        <w:t>LOTE 26</w:t>
      </w:r>
    </w:p>
    <w:p w14:paraId="2B31DBF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14.40</w:t>
      </w:r>
      <w:r w:rsidRPr="00986A57">
        <w:rPr>
          <w:rFonts w:ascii="Arial" w:hAnsi="Arial" w:cs="Arial"/>
          <w:lang w:val="es-MX"/>
        </w:rPr>
        <w:t xml:space="preserve"> M CON </w:t>
      </w:r>
      <w:r w:rsidRPr="00986A57">
        <w:rPr>
          <w:rFonts w:ascii="Arial" w:hAnsi="Arial" w:cs="Arial"/>
          <w:noProof/>
          <w:lang w:val="es-MX"/>
        </w:rPr>
        <w:t>CALLE ALAMO</w:t>
      </w:r>
    </w:p>
    <w:p w14:paraId="32CFB84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16.81 M CON </w:t>
      </w:r>
      <w:r w:rsidRPr="00986A57">
        <w:rPr>
          <w:rFonts w:ascii="Arial" w:hAnsi="Arial" w:cs="Arial"/>
          <w:noProof/>
          <w:lang w:val="es-MX"/>
        </w:rPr>
        <w:t>AREA FEDERAL  (RIO MONCLOVA)</w:t>
      </w:r>
    </w:p>
    <w:p w14:paraId="65DDE5D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640.41 M2</w:t>
      </w:r>
    </w:p>
    <w:p w14:paraId="0CC8609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E2DA298" w14:textId="77777777" w:rsidR="00986A57" w:rsidRPr="00986A57" w:rsidRDefault="00986A57" w:rsidP="00986A57">
      <w:pPr>
        <w:spacing w:line="276" w:lineRule="auto"/>
        <w:ind w:right="99"/>
        <w:jc w:val="both"/>
        <w:rPr>
          <w:rFonts w:ascii="Arial" w:hAnsi="Arial" w:cs="Arial"/>
          <w:lang w:val="es-MX"/>
        </w:rPr>
      </w:pPr>
    </w:p>
    <w:p w14:paraId="37C38E1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29</w:t>
      </w:r>
    </w:p>
    <w:p w14:paraId="642EDF5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35.27 M CON </w:t>
      </w:r>
      <w:r w:rsidRPr="00986A57">
        <w:rPr>
          <w:rFonts w:ascii="Arial" w:hAnsi="Arial" w:cs="Arial"/>
          <w:noProof/>
          <w:lang w:val="es-MX"/>
        </w:rPr>
        <w:t>LOTE 30</w:t>
      </w:r>
    </w:p>
    <w:p w14:paraId="753B2EB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39.07</w:t>
      </w:r>
      <w:r w:rsidRPr="00986A57">
        <w:rPr>
          <w:rFonts w:ascii="Arial" w:hAnsi="Arial" w:cs="Arial"/>
          <w:lang w:val="es-MX"/>
        </w:rPr>
        <w:t xml:space="preserve"> M CON </w:t>
      </w:r>
      <w:r w:rsidRPr="00986A57">
        <w:rPr>
          <w:rFonts w:ascii="Arial" w:hAnsi="Arial" w:cs="Arial"/>
          <w:noProof/>
          <w:lang w:val="es-MX"/>
        </w:rPr>
        <w:t>LOTE 28</w:t>
      </w:r>
    </w:p>
    <w:p w14:paraId="7A7D584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13.40</w:t>
      </w:r>
      <w:r w:rsidRPr="00986A57">
        <w:rPr>
          <w:rFonts w:ascii="Arial" w:hAnsi="Arial" w:cs="Arial"/>
          <w:lang w:val="es-MX"/>
        </w:rPr>
        <w:t xml:space="preserve"> M CON </w:t>
      </w:r>
      <w:r w:rsidRPr="00986A57">
        <w:rPr>
          <w:rFonts w:ascii="Arial" w:hAnsi="Arial" w:cs="Arial"/>
          <w:noProof/>
          <w:lang w:val="es-MX"/>
        </w:rPr>
        <w:t>CALLE ALAMO</w:t>
      </w:r>
    </w:p>
    <w:p w14:paraId="35B0CEF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13.67 M CON </w:t>
      </w:r>
      <w:r w:rsidRPr="00986A57">
        <w:rPr>
          <w:rFonts w:ascii="Arial" w:hAnsi="Arial" w:cs="Arial"/>
          <w:noProof/>
          <w:lang w:val="es-MX"/>
        </w:rPr>
        <w:t>AREA FEDERAL  (RIO MONCLOVA)</w:t>
      </w:r>
    </w:p>
    <w:p w14:paraId="5AFFFF71"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486.33 M2</w:t>
      </w:r>
    </w:p>
    <w:p w14:paraId="29F7709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4A7F35B" w14:textId="77777777" w:rsidR="00986A57" w:rsidRPr="00986A57" w:rsidRDefault="00986A57" w:rsidP="00986A57">
      <w:pPr>
        <w:spacing w:line="276" w:lineRule="auto"/>
        <w:ind w:right="99"/>
        <w:jc w:val="both"/>
        <w:rPr>
          <w:rFonts w:ascii="Arial" w:hAnsi="Arial" w:cs="Arial"/>
          <w:lang w:val="es-MX"/>
        </w:rPr>
      </w:pPr>
    </w:p>
    <w:p w14:paraId="0A2FA60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30</w:t>
      </w:r>
    </w:p>
    <w:p w14:paraId="610033D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33.26</w:t>
      </w:r>
      <w:r w:rsidRPr="00986A57">
        <w:rPr>
          <w:rFonts w:ascii="Arial" w:hAnsi="Arial" w:cs="Arial"/>
          <w:lang w:val="es-MX"/>
        </w:rPr>
        <w:t xml:space="preserve"> M CON </w:t>
      </w:r>
      <w:r w:rsidRPr="00986A57">
        <w:rPr>
          <w:rFonts w:ascii="Arial" w:hAnsi="Arial" w:cs="Arial"/>
          <w:noProof/>
          <w:lang w:val="es-MX"/>
        </w:rPr>
        <w:t>LOTE 121</w:t>
      </w:r>
    </w:p>
    <w:p w14:paraId="5FD120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35.27</w:t>
      </w:r>
      <w:r w:rsidRPr="00986A57">
        <w:rPr>
          <w:rFonts w:ascii="Arial" w:hAnsi="Arial" w:cs="Arial"/>
          <w:lang w:val="es-MX"/>
        </w:rPr>
        <w:t xml:space="preserve"> M CON </w:t>
      </w:r>
      <w:r w:rsidRPr="00986A57">
        <w:rPr>
          <w:rFonts w:ascii="Arial" w:hAnsi="Arial" w:cs="Arial"/>
          <w:noProof/>
          <w:lang w:val="es-MX"/>
        </w:rPr>
        <w:t>LOTE 29</w:t>
      </w:r>
    </w:p>
    <w:p w14:paraId="74C8BE3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6.70</w:t>
      </w:r>
      <w:r w:rsidRPr="00986A57">
        <w:rPr>
          <w:rFonts w:ascii="Arial" w:hAnsi="Arial" w:cs="Arial"/>
          <w:lang w:val="es-MX"/>
        </w:rPr>
        <w:t xml:space="preserve"> M CON </w:t>
      </w:r>
      <w:r w:rsidRPr="00986A57">
        <w:rPr>
          <w:rFonts w:ascii="Arial" w:hAnsi="Arial" w:cs="Arial"/>
          <w:noProof/>
          <w:lang w:val="es-MX"/>
        </w:rPr>
        <w:t>CALLE ALAMO</w:t>
      </w:r>
    </w:p>
    <w:p w14:paraId="54351B3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7.15 M CON </w:t>
      </w:r>
      <w:r w:rsidRPr="00986A57">
        <w:rPr>
          <w:rFonts w:ascii="Arial" w:hAnsi="Arial" w:cs="Arial"/>
          <w:noProof/>
          <w:lang w:val="es-MX"/>
        </w:rPr>
        <w:t>AREA FEDERAL  (RIO MONCLOVA)</w:t>
      </w:r>
    </w:p>
    <w:p w14:paraId="1462F14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228.85 M2</w:t>
      </w:r>
    </w:p>
    <w:p w14:paraId="32CE8C1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8E0B4F5" w14:textId="77777777" w:rsidR="00986A57" w:rsidRPr="00986A57" w:rsidRDefault="00986A57" w:rsidP="00986A57">
      <w:pPr>
        <w:spacing w:line="276" w:lineRule="auto"/>
        <w:ind w:right="99"/>
        <w:jc w:val="both"/>
        <w:rPr>
          <w:rFonts w:ascii="Arial" w:hAnsi="Arial" w:cs="Arial"/>
          <w:lang w:val="es-MX"/>
        </w:rPr>
      </w:pPr>
    </w:p>
    <w:p w14:paraId="1F8ADE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31</w:t>
      </w:r>
    </w:p>
    <w:p w14:paraId="2D8FDA4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28.14</w:t>
      </w:r>
      <w:r w:rsidRPr="00986A57">
        <w:rPr>
          <w:rFonts w:ascii="Arial" w:hAnsi="Arial" w:cs="Arial"/>
          <w:lang w:val="es-MX"/>
        </w:rPr>
        <w:t xml:space="preserve"> M CON </w:t>
      </w:r>
      <w:r w:rsidRPr="00986A57">
        <w:rPr>
          <w:rFonts w:ascii="Arial" w:hAnsi="Arial" w:cs="Arial"/>
          <w:noProof/>
          <w:lang w:val="es-MX"/>
        </w:rPr>
        <w:t>LOTE 32</w:t>
      </w:r>
    </w:p>
    <w:p w14:paraId="02B63CB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30.07</w:t>
      </w:r>
      <w:r w:rsidRPr="00986A57">
        <w:rPr>
          <w:rFonts w:ascii="Arial" w:hAnsi="Arial" w:cs="Arial"/>
          <w:lang w:val="es-MX"/>
        </w:rPr>
        <w:t xml:space="preserve"> M CON </w:t>
      </w:r>
      <w:r w:rsidRPr="00986A57">
        <w:rPr>
          <w:rFonts w:ascii="Arial" w:hAnsi="Arial" w:cs="Arial"/>
          <w:noProof/>
          <w:lang w:val="es-MX"/>
        </w:rPr>
        <w:t>LOTE 131 CALLE</w:t>
      </w:r>
    </w:p>
    <w:p w14:paraId="2444580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10.10</w:t>
      </w:r>
      <w:r w:rsidRPr="00986A57">
        <w:rPr>
          <w:rFonts w:ascii="Arial" w:hAnsi="Arial" w:cs="Arial"/>
          <w:lang w:val="es-MX"/>
        </w:rPr>
        <w:t xml:space="preserve"> M CON </w:t>
      </w:r>
      <w:r w:rsidRPr="00986A57">
        <w:rPr>
          <w:rFonts w:ascii="Arial" w:hAnsi="Arial" w:cs="Arial"/>
          <w:noProof/>
          <w:lang w:val="es-MX"/>
        </w:rPr>
        <w:t>CALLE ALAMO</w:t>
      </w:r>
    </w:p>
    <w:p w14:paraId="6CF0ED3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10.34 M CON </w:t>
      </w:r>
      <w:r w:rsidRPr="00986A57">
        <w:rPr>
          <w:rFonts w:ascii="Arial" w:hAnsi="Arial" w:cs="Arial"/>
          <w:noProof/>
          <w:lang w:val="es-MX"/>
        </w:rPr>
        <w:t>AREA FEDERAL  (RIO MONCLOVA)</w:t>
      </w:r>
    </w:p>
    <w:p w14:paraId="71C83E9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293.78 M2</w:t>
      </w:r>
    </w:p>
    <w:p w14:paraId="2A157C3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54B6310" w14:textId="77777777" w:rsidR="00986A57" w:rsidRPr="00986A57" w:rsidRDefault="00986A57" w:rsidP="00986A57">
      <w:pPr>
        <w:spacing w:line="276" w:lineRule="auto"/>
        <w:ind w:right="99"/>
        <w:jc w:val="both"/>
        <w:rPr>
          <w:rFonts w:ascii="Arial" w:hAnsi="Arial" w:cs="Arial"/>
          <w:lang w:val="es-MX"/>
        </w:rPr>
      </w:pPr>
    </w:p>
    <w:p w14:paraId="082413D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32</w:t>
      </w:r>
    </w:p>
    <w:p w14:paraId="6B18D27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25.42</w:t>
      </w:r>
      <w:r w:rsidRPr="00986A57">
        <w:rPr>
          <w:rFonts w:ascii="Arial" w:hAnsi="Arial" w:cs="Arial"/>
          <w:lang w:val="es-MX"/>
        </w:rPr>
        <w:t xml:space="preserve"> M CON </w:t>
      </w:r>
      <w:r w:rsidRPr="00986A57">
        <w:rPr>
          <w:rFonts w:ascii="Arial" w:hAnsi="Arial" w:cs="Arial"/>
          <w:noProof/>
          <w:lang w:val="es-MX"/>
        </w:rPr>
        <w:t>LOTE 33</w:t>
      </w:r>
    </w:p>
    <w:p w14:paraId="324F69D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28.14</w:t>
      </w:r>
      <w:r w:rsidRPr="00986A57">
        <w:rPr>
          <w:rFonts w:ascii="Arial" w:hAnsi="Arial" w:cs="Arial"/>
          <w:lang w:val="es-MX"/>
        </w:rPr>
        <w:t xml:space="preserve"> M CON </w:t>
      </w:r>
      <w:r w:rsidRPr="00986A57">
        <w:rPr>
          <w:rFonts w:ascii="Arial" w:hAnsi="Arial" w:cs="Arial"/>
          <w:noProof/>
          <w:lang w:val="es-MX"/>
        </w:rPr>
        <w:t>LOTE 31</w:t>
      </w:r>
    </w:p>
    <w:p w14:paraId="2B9C169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1E1AEB7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14.72</w:t>
      </w:r>
      <w:r w:rsidRPr="00986A57">
        <w:rPr>
          <w:rFonts w:ascii="Arial" w:hAnsi="Arial" w:cs="Arial"/>
          <w:lang w:val="es-MX"/>
        </w:rPr>
        <w:t xml:space="preserve"> M CON </w:t>
      </w:r>
      <w:r w:rsidRPr="00986A57">
        <w:rPr>
          <w:rFonts w:ascii="Arial" w:hAnsi="Arial" w:cs="Arial"/>
          <w:noProof/>
          <w:lang w:val="es-MX"/>
        </w:rPr>
        <w:t>AREA FEDERAL  (RIO MONCLOVA)</w:t>
      </w:r>
    </w:p>
    <w:p w14:paraId="09C7AA1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noProof/>
          <w:lang w:val="es-MX"/>
        </w:rPr>
        <w:t>392.48</w:t>
      </w:r>
      <w:r w:rsidRPr="00986A57">
        <w:rPr>
          <w:rFonts w:ascii="Arial" w:hAnsi="Arial" w:cs="Arial"/>
          <w:b/>
          <w:lang w:val="es-MX"/>
        </w:rPr>
        <w:t xml:space="preserve"> M2</w:t>
      </w:r>
    </w:p>
    <w:p w14:paraId="4BD606B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CCD18DC" w14:textId="77777777" w:rsidR="00986A57" w:rsidRPr="00986A57" w:rsidRDefault="00986A57" w:rsidP="00986A57">
      <w:pPr>
        <w:spacing w:line="276" w:lineRule="auto"/>
        <w:ind w:right="99"/>
        <w:jc w:val="both"/>
        <w:rPr>
          <w:rFonts w:ascii="Arial" w:hAnsi="Arial" w:cs="Arial"/>
          <w:lang w:val="es-MX"/>
        </w:rPr>
      </w:pPr>
    </w:p>
    <w:p w14:paraId="133FA37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33</w:t>
      </w:r>
    </w:p>
    <w:p w14:paraId="0B6EC34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24.78 M CON </w:t>
      </w:r>
      <w:r w:rsidRPr="00986A57">
        <w:rPr>
          <w:rFonts w:ascii="Arial" w:hAnsi="Arial" w:cs="Arial"/>
          <w:noProof/>
          <w:lang w:val="es-MX"/>
        </w:rPr>
        <w:t>LOTE 34</w:t>
      </w:r>
    </w:p>
    <w:p w14:paraId="33474E3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25.42</w:t>
      </w:r>
      <w:r w:rsidRPr="00986A57">
        <w:rPr>
          <w:rFonts w:ascii="Arial" w:hAnsi="Arial" w:cs="Arial"/>
          <w:lang w:val="es-MX"/>
        </w:rPr>
        <w:t xml:space="preserve"> M CON </w:t>
      </w:r>
      <w:r w:rsidRPr="00986A57">
        <w:rPr>
          <w:rFonts w:ascii="Arial" w:hAnsi="Arial" w:cs="Arial"/>
          <w:noProof/>
          <w:lang w:val="es-MX"/>
        </w:rPr>
        <w:t>LOTE 32</w:t>
      </w:r>
    </w:p>
    <w:p w14:paraId="51908DB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14.60</w:t>
      </w:r>
      <w:r w:rsidRPr="00986A57">
        <w:rPr>
          <w:rFonts w:ascii="Arial" w:hAnsi="Arial" w:cs="Arial"/>
          <w:lang w:val="es-MX"/>
        </w:rPr>
        <w:t xml:space="preserve"> M CON </w:t>
      </w:r>
      <w:r w:rsidRPr="00986A57">
        <w:rPr>
          <w:rFonts w:ascii="Arial" w:hAnsi="Arial" w:cs="Arial"/>
          <w:noProof/>
          <w:lang w:val="es-MX"/>
        </w:rPr>
        <w:t>CALLE ALAMO</w:t>
      </w:r>
    </w:p>
    <w:p w14:paraId="319A6B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7.76</w:t>
      </w:r>
      <w:r w:rsidRPr="00986A57">
        <w:rPr>
          <w:rFonts w:ascii="Arial" w:hAnsi="Arial" w:cs="Arial"/>
          <w:noProof/>
          <w:lang w:val="es-MX"/>
        </w:rPr>
        <w:t>,5.54</w:t>
      </w:r>
      <w:r w:rsidRPr="00986A57">
        <w:rPr>
          <w:rFonts w:ascii="Arial" w:hAnsi="Arial" w:cs="Arial"/>
          <w:lang w:val="es-MX"/>
        </w:rPr>
        <w:t xml:space="preserve"> M CON </w:t>
      </w:r>
      <w:r w:rsidRPr="00986A57">
        <w:rPr>
          <w:rFonts w:ascii="Arial" w:hAnsi="Arial" w:cs="Arial"/>
          <w:noProof/>
          <w:lang w:val="es-MX"/>
        </w:rPr>
        <w:t>AREA FEDERAL  (RIO MONCLOVA)</w:t>
      </w:r>
    </w:p>
    <w:p w14:paraId="0C29062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338.99 M2</w:t>
      </w:r>
    </w:p>
    <w:p w14:paraId="1CDEE71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E53D856" w14:textId="77777777" w:rsidR="00986A57" w:rsidRPr="00986A57" w:rsidRDefault="00986A57" w:rsidP="00986A57">
      <w:pPr>
        <w:spacing w:line="276" w:lineRule="auto"/>
        <w:ind w:right="99"/>
        <w:jc w:val="both"/>
        <w:rPr>
          <w:rFonts w:ascii="Arial" w:hAnsi="Arial" w:cs="Arial"/>
          <w:lang w:val="es-MX"/>
        </w:rPr>
      </w:pPr>
    </w:p>
    <w:p w14:paraId="619F2E9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34</w:t>
      </w:r>
    </w:p>
    <w:p w14:paraId="32CA238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26.23</w:t>
      </w:r>
      <w:r w:rsidRPr="00986A57">
        <w:rPr>
          <w:rFonts w:ascii="Arial" w:hAnsi="Arial" w:cs="Arial"/>
          <w:lang w:val="es-MX"/>
        </w:rPr>
        <w:t xml:space="preserve"> M CON </w:t>
      </w:r>
      <w:r w:rsidRPr="00986A57">
        <w:rPr>
          <w:rFonts w:ascii="Arial" w:hAnsi="Arial" w:cs="Arial"/>
          <w:noProof/>
          <w:lang w:val="es-MX"/>
        </w:rPr>
        <w:t>LOTE 35</w:t>
      </w:r>
    </w:p>
    <w:p w14:paraId="0FC2BEE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 xml:space="preserve"> </w:t>
      </w:r>
      <w:r w:rsidRPr="00986A57">
        <w:rPr>
          <w:rFonts w:ascii="Arial" w:hAnsi="Arial" w:cs="Arial"/>
          <w:noProof/>
          <w:lang w:val="es-MX"/>
        </w:rPr>
        <w:t>24.78</w:t>
      </w:r>
      <w:r w:rsidRPr="00986A57">
        <w:rPr>
          <w:rFonts w:ascii="Arial" w:hAnsi="Arial" w:cs="Arial"/>
          <w:lang w:val="es-MX"/>
        </w:rPr>
        <w:t xml:space="preserve"> M CON </w:t>
      </w:r>
      <w:r w:rsidRPr="00986A57">
        <w:rPr>
          <w:rFonts w:ascii="Arial" w:hAnsi="Arial" w:cs="Arial"/>
          <w:noProof/>
          <w:lang w:val="es-MX"/>
        </w:rPr>
        <w:t>LOTE 33</w:t>
      </w:r>
    </w:p>
    <w:p w14:paraId="3D216B5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11.70</w:t>
      </w:r>
      <w:r w:rsidRPr="00986A57">
        <w:rPr>
          <w:rFonts w:ascii="Arial" w:hAnsi="Arial" w:cs="Arial"/>
          <w:lang w:val="es-MX"/>
        </w:rPr>
        <w:t xml:space="preserve"> M CON </w:t>
      </w:r>
      <w:r w:rsidRPr="00986A57">
        <w:rPr>
          <w:rFonts w:ascii="Arial" w:hAnsi="Arial" w:cs="Arial"/>
          <w:noProof/>
          <w:lang w:val="es-MX"/>
        </w:rPr>
        <w:t>CALLE ALAMO</w:t>
      </w:r>
    </w:p>
    <w:p w14:paraId="4620E6B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11.68</w:t>
      </w:r>
      <w:r w:rsidRPr="00986A57">
        <w:rPr>
          <w:rFonts w:ascii="Arial" w:hAnsi="Arial" w:cs="Arial"/>
          <w:lang w:val="es-MX"/>
        </w:rPr>
        <w:t xml:space="preserve"> M CON </w:t>
      </w:r>
      <w:r w:rsidRPr="00986A57">
        <w:rPr>
          <w:rFonts w:ascii="Arial" w:hAnsi="Arial" w:cs="Arial"/>
          <w:noProof/>
          <w:lang w:val="es-MX"/>
        </w:rPr>
        <w:t>AREA FEDERAL  (RIO MONCLOVA)</w:t>
      </w:r>
    </w:p>
    <w:p w14:paraId="7740C89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297.19</w:t>
      </w:r>
      <w:r w:rsidRPr="00986A57">
        <w:rPr>
          <w:rFonts w:ascii="Arial" w:hAnsi="Arial" w:cs="Arial"/>
          <w:b/>
          <w:lang w:val="es-MX"/>
        </w:rPr>
        <w:t xml:space="preserve"> M2</w:t>
      </w:r>
    </w:p>
    <w:p w14:paraId="0B5BF9D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28D3EF7" w14:textId="77777777" w:rsidR="00986A57" w:rsidRPr="00986A57" w:rsidRDefault="00986A57" w:rsidP="00986A57">
      <w:pPr>
        <w:spacing w:line="276" w:lineRule="auto"/>
        <w:ind w:right="99"/>
        <w:jc w:val="both"/>
        <w:rPr>
          <w:rFonts w:ascii="Arial" w:hAnsi="Arial" w:cs="Arial"/>
          <w:lang w:val="es-MX"/>
        </w:rPr>
      </w:pPr>
    </w:p>
    <w:p w14:paraId="5FB585F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35</w:t>
      </w:r>
    </w:p>
    <w:p w14:paraId="51E10E5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27.26 M CON </w:t>
      </w:r>
      <w:r w:rsidRPr="00986A57">
        <w:rPr>
          <w:rFonts w:ascii="Arial" w:hAnsi="Arial" w:cs="Arial"/>
          <w:noProof/>
          <w:lang w:val="es-MX"/>
        </w:rPr>
        <w:t>LOTE 36</w:t>
      </w:r>
    </w:p>
    <w:p w14:paraId="41F060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26.23</w:t>
      </w:r>
      <w:r w:rsidRPr="00986A57">
        <w:rPr>
          <w:rFonts w:ascii="Arial" w:hAnsi="Arial" w:cs="Arial"/>
          <w:lang w:val="es-MX"/>
        </w:rPr>
        <w:t xml:space="preserve"> M CON </w:t>
      </w:r>
      <w:r w:rsidRPr="00986A57">
        <w:rPr>
          <w:rFonts w:ascii="Arial" w:hAnsi="Arial" w:cs="Arial"/>
          <w:noProof/>
          <w:lang w:val="es-MX"/>
        </w:rPr>
        <w:t>LOTE 34</w:t>
      </w:r>
    </w:p>
    <w:p w14:paraId="3DAC0A8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11.10</w:t>
      </w:r>
      <w:r w:rsidRPr="00986A57">
        <w:rPr>
          <w:rFonts w:ascii="Arial" w:hAnsi="Arial" w:cs="Arial"/>
          <w:lang w:val="es-MX"/>
        </w:rPr>
        <w:t xml:space="preserve"> M CON </w:t>
      </w:r>
      <w:r w:rsidRPr="00986A57">
        <w:rPr>
          <w:rFonts w:ascii="Arial" w:hAnsi="Arial" w:cs="Arial"/>
          <w:noProof/>
          <w:lang w:val="es-MX"/>
        </w:rPr>
        <w:t>CALLE ALAMO</w:t>
      </w:r>
    </w:p>
    <w:p w14:paraId="0C1C7D4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11.74 M CON </w:t>
      </w:r>
      <w:r w:rsidRPr="00986A57">
        <w:rPr>
          <w:rFonts w:ascii="Arial" w:hAnsi="Arial" w:cs="Arial"/>
          <w:noProof/>
          <w:lang w:val="es-MX"/>
        </w:rPr>
        <w:t>AREA FEDERAL  (RIO MONCLOVA)</w:t>
      </w:r>
    </w:p>
    <w:p w14:paraId="3BFE513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304.94 M2</w:t>
      </w:r>
    </w:p>
    <w:p w14:paraId="267EE867"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DA67216" w14:textId="77777777" w:rsidR="00986A57" w:rsidRPr="00986A57" w:rsidRDefault="00986A57" w:rsidP="00986A57">
      <w:pPr>
        <w:spacing w:line="276" w:lineRule="auto"/>
        <w:ind w:right="99"/>
        <w:jc w:val="both"/>
        <w:rPr>
          <w:rFonts w:ascii="Arial" w:hAnsi="Arial" w:cs="Arial"/>
          <w:lang w:val="es-MX"/>
        </w:rPr>
      </w:pPr>
    </w:p>
    <w:p w14:paraId="2573987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36</w:t>
      </w:r>
    </w:p>
    <w:p w14:paraId="5EAC415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28.33 M CON </w:t>
      </w:r>
      <w:r w:rsidRPr="00986A57">
        <w:rPr>
          <w:rFonts w:ascii="Arial" w:hAnsi="Arial" w:cs="Arial"/>
          <w:noProof/>
          <w:lang w:val="es-MX"/>
        </w:rPr>
        <w:t>LOTE 37</w:t>
      </w:r>
    </w:p>
    <w:p w14:paraId="11530D4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27.26</w:t>
      </w:r>
      <w:r w:rsidRPr="00986A57">
        <w:rPr>
          <w:rFonts w:ascii="Arial" w:hAnsi="Arial" w:cs="Arial"/>
          <w:lang w:val="es-MX"/>
        </w:rPr>
        <w:t xml:space="preserve"> M CON </w:t>
      </w:r>
      <w:r w:rsidRPr="00986A57">
        <w:rPr>
          <w:rFonts w:ascii="Arial" w:hAnsi="Arial" w:cs="Arial"/>
          <w:noProof/>
          <w:lang w:val="es-MX"/>
        </w:rPr>
        <w:t>LOTE 35</w:t>
      </w:r>
    </w:p>
    <w:p w14:paraId="3A314D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11.90</w:t>
      </w:r>
      <w:r w:rsidRPr="00986A57">
        <w:rPr>
          <w:rFonts w:ascii="Arial" w:hAnsi="Arial" w:cs="Arial"/>
          <w:lang w:val="es-MX"/>
        </w:rPr>
        <w:t xml:space="preserve"> M CON </w:t>
      </w:r>
      <w:r w:rsidRPr="00986A57">
        <w:rPr>
          <w:rFonts w:ascii="Arial" w:hAnsi="Arial" w:cs="Arial"/>
          <w:noProof/>
          <w:lang w:val="es-MX"/>
        </w:rPr>
        <w:t>CALLE ALAMO</w:t>
      </w:r>
    </w:p>
    <w:p w14:paraId="1084CE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11.20 M CON </w:t>
      </w:r>
      <w:r w:rsidRPr="00986A57">
        <w:rPr>
          <w:rFonts w:ascii="Arial" w:hAnsi="Arial" w:cs="Arial"/>
          <w:noProof/>
          <w:lang w:val="es-MX"/>
        </w:rPr>
        <w:t>AREA FEDERAL  (RIO MONCLOVA)</w:t>
      </w:r>
    </w:p>
    <w:p w14:paraId="51F0462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320.62 M2</w:t>
      </w:r>
    </w:p>
    <w:p w14:paraId="09C0FBA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B81E358" w14:textId="77777777" w:rsidR="00986A57" w:rsidRPr="00986A57" w:rsidRDefault="00986A57" w:rsidP="00986A57">
      <w:pPr>
        <w:spacing w:line="276" w:lineRule="auto"/>
        <w:ind w:right="99"/>
        <w:jc w:val="both"/>
        <w:rPr>
          <w:rFonts w:ascii="Arial" w:hAnsi="Arial" w:cs="Arial"/>
          <w:lang w:val="es-MX"/>
        </w:rPr>
      </w:pPr>
    </w:p>
    <w:p w14:paraId="50FB85F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37</w:t>
      </w:r>
    </w:p>
    <w:p w14:paraId="5C4FADF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26.20 M CON </w:t>
      </w:r>
      <w:r w:rsidRPr="00986A57">
        <w:rPr>
          <w:rFonts w:ascii="Arial" w:hAnsi="Arial" w:cs="Arial"/>
          <w:noProof/>
          <w:lang w:val="es-MX"/>
        </w:rPr>
        <w:t>LOTE 132 CALLE</w:t>
      </w:r>
    </w:p>
    <w:p w14:paraId="77D10CD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28.33</w:t>
      </w:r>
      <w:r w:rsidRPr="00986A57">
        <w:rPr>
          <w:rFonts w:ascii="Arial" w:hAnsi="Arial" w:cs="Arial"/>
          <w:lang w:val="es-MX"/>
        </w:rPr>
        <w:t xml:space="preserve"> M CON </w:t>
      </w:r>
      <w:r w:rsidRPr="00986A57">
        <w:rPr>
          <w:rFonts w:ascii="Arial" w:hAnsi="Arial" w:cs="Arial"/>
          <w:noProof/>
          <w:lang w:val="es-MX"/>
        </w:rPr>
        <w:t>LOTE 36</w:t>
      </w:r>
    </w:p>
    <w:p w14:paraId="29E715A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10.84, 0.26</w:t>
      </w:r>
      <w:r w:rsidRPr="00986A57">
        <w:rPr>
          <w:rFonts w:ascii="Arial" w:hAnsi="Arial" w:cs="Arial"/>
          <w:lang w:val="es-MX"/>
        </w:rPr>
        <w:t xml:space="preserve"> M CON </w:t>
      </w:r>
      <w:r w:rsidRPr="00986A57">
        <w:rPr>
          <w:rFonts w:ascii="Arial" w:hAnsi="Arial" w:cs="Arial"/>
          <w:noProof/>
          <w:lang w:val="es-MX"/>
        </w:rPr>
        <w:t>CALLE ALAMO</w:t>
      </w:r>
    </w:p>
    <w:p w14:paraId="2135CD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0.53</w:t>
      </w:r>
      <w:r w:rsidRPr="00986A57">
        <w:rPr>
          <w:rFonts w:ascii="Arial" w:hAnsi="Arial" w:cs="Arial"/>
          <w:noProof/>
          <w:lang w:val="es-MX"/>
        </w:rPr>
        <w:t>, 10.88</w:t>
      </w:r>
      <w:r w:rsidRPr="00986A57">
        <w:rPr>
          <w:rFonts w:ascii="Arial" w:hAnsi="Arial" w:cs="Arial"/>
          <w:lang w:val="es-MX"/>
        </w:rPr>
        <w:t xml:space="preserve"> M CON </w:t>
      </w:r>
      <w:r w:rsidRPr="00986A57">
        <w:rPr>
          <w:rFonts w:ascii="Arial" w:hAnsi="Arial" w:cs="Arial"/>
          <w:noProof/>
          <w:lang w:val="es-MX"/>
        </w:rPr>
        <w:t>AREA FEDERAL  (RIO MONCLOVA)</w:t>
      </w:r>
    </w:p>
    <w:p w14:paraId="280F210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301.34 M2</w:t>
      </w:r>
    </w:p>
    <w:p w14:paraId="6774010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8578B48" w14:textId="77777777" w:rsidR="00986A57" w:rsidRPr="00986A57" w:rsidRDefault="00986A57" w:rsidP="00986A57">
      <w:pPr>
        <w:spacing w:line="276" w:lineRule="auto"/>
        <w:ind w:right="99"/>
        <w:jc w:val="both"/>
        <w:rPr>
          <w:rFonts w:ascii="Arial" w:hAnsi="Arial" w:cs="Arial"/>
          <w:lang w:val="es-MX"/>
        </w:rPr>
      </w:pPr>
    </w:p>
    <w:p w14:paraId="0187360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38</w:t>
      </w:r>
    </w:p>
    <w:p w14:paraId="3B30817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20.43 M CON </w:t>
      </w:r>
      <w:r w:rsidRPr="00986A57">
        <w:rPr>
          <w:rFonts w:ascii="Arial" w:hAnsi="Arial" w:cs="Arial"/>
          <w:noProof/>
          <w:lang w:val="es-MX"/>
        </w:rPr>
        <w:t>LOTE 39</w:t>
      </w:r>
    </w:p>
    <w:p w14:paraId="4EE35A5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 xml:space="preserve"> </w:t>
      </w:r>
      <w:r w:rsidRPr="00986A57">
        <w:rPr>
          <w:rFonts w:ascii="Arial" w:hAnsi="Arial" w:cs="Arial"/>
          <w:noProof/>
          <w:lang w:val="es-MX"/>
        </w:rPr>
        <w:t>22.16</w:t>
      </w:r>
      <w:r w:rsidRPr="00986A57">
        <w:rPr>
          <w:rFonts w:ascii="Arial" w:hAnsi="Arial" w:cs="Arial"/>
          <w:lang w:val="es-MX"/>
        </w:rPr>
        <w:t xml:space="preserve"> M CON </w:t>
      </w:r>
      <w:r w:rsidRPr="00986A57">
        <w:rPr>
          <w:rFonts w:ascii="Arial" w:hAnsi="Arial" w:cs="Arial"/>
          <w:noProof/>
          <w:lang w:val="es-MX"/>
        </w:rPr>
        <w:t>LOTE 132 CALLE</w:t>
      </w:r>
    </w:p>
    <w:p w14:paraId="030CC18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11.10</w:t>
      </w:r>
      <w:r w:rsidRPr="00986A57">
        <w:rPr>
          <w:rFonts w:ascii="Arial" w:hAnsi="Arial" w:cs="Arial"/>
          <w:lang w:val="es-MX"/>
        </w:rPr>
        <w:t xml:space="preserve"> M CON </w:t>
      </w:r>
      <w:r w:rsidRPr="00986A57">
        <w:rPr>
          <w:rFonts w:ascii="Arial" w:hAnsi="Arial" w:cs="Arial"/>
          <w:noProof/>
          <w:lang w:val="es-MX"/>
        </w:rPr>
        <w:t>CALLE ALAMO</w:t>
      </w:r>
    </w:p>
    <w:p w14:paraId="1B69F5D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11.12 M CON </w:t>
      </w:r>
      <w:r w:rsidRPr="00986A57">
        <w:rPr>
          <w:rFonts w:ascii="Arial" w:hAnsi="Arial" w:cs="Arial"/>
          <w:noProof/>
          <w:lang w:val="es-MX"/>
        </w:rPr>
        <w:t>AREA FEDERAL  (RIO MONCLOVA)</w:t>
      </w:r>
    </w:p>
    <w:p w14:paraId="4B084A9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235.88 M2</w:t>
      </w:r>
    </w:p>
    <w:p w14:paraId="1822506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7737F8B" w14:textId="77777777" w:rsidR="00986A57" w:rsidRPr="00986A57" w:rsidRDefault="00986A57" w:rsidP="00986A57">
      <w:pPr>
        <w:spacing w:line="276" w:lineRule="auto"/>
        <w:ind w:right="99"/>
        <w:jc w:val="both"/>
        <w:rPr>
          <w:rFonts w:ascii="Arial" w:hAnsi="Arial" w:cs="Arial"/>
          <w:lang w:val="es-MX"/>
        </w:rPr>
      </w:pPr>
    </w:p>
    <w:p w14:paraId="24F0E89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39</w:t>
      </w:r>
    </w:p>
    <w:p w14:paraId="4916B9E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17.76 M CON </w:t>
      </w:r>
      <w:r w:rsidRPr="00986A57">
        <w:rPr>
          <w:rFonts w:ascii="Arial" w:hAnsi="Arial" w:cs="Arial"/>
          <w:noProof/>
          <w:lang w:val="es-MX"/>
        </w:rPr>
        <w:t>LOTE 40</w:t>
      </w:r>
    </w:p>
    <w:p w14:paraId="07E6816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20.43</w:t>
      </w:r>
      <w:r w:rsidRPr="00986A57">
        <w:rPr>
          <w:rFonts w:ascii="Arial" w:hAnsi="Arial" w:cs="Arial"/>
          <w:lang w:val="es-MX"/>
        </w:rPr>
        <w:t xml:space="preserve"> M CON </w:t>
      </w:r>
      <w:r w:rsidRPr="00986A57">
        <w:rPr>
          <w:rFonts w:ascii="Arial" w:hAnsi="Arial" w:cs="Arial"/>
          <w:noProof/>
          <w:lang w:val="es-MX"/>
        </w:rPr>
        <w:t>LOTE 38</w:t>
      </w:r>
    </w:p>
    <w:p w14:paraId="30FE0B0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17.70</w:t>
      </w:r>
      <w:r w:rsidRPr="00986A57">
        <w:rPr>
          <w:rFonts w:ascii="Arial" w:hAnsi="Arial" w:cs="Arial"/>
          <w:lang w:val="es-MX"/>
        </w:rPr>
        <w:t xml:space="preserve"> M CON </w:t>
      </w:r>
      <w:r w:rsidRPr="00986A57">
        <w:rPr>
          <w:rFonts w:ascii="Arial" w:hAnsi="Arial" w:cs="Arial"/>
          <w:noProof/>
          <w:lang w:val="es-MX"/>
        </w:rPr>
        <w:t>CALLE ALAMO</w:t>
      </w:r>
    </w:p>
    <w:p w14:paraId="1CF9EC8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16.96 M CON </w:t>
      </w:r>
      <w:r w:rsidRPr="00986A57">
        <w:rPr>
          <w:rFonts w:ascii="Arial" w:hAnsi="Arial" w:cs="Arial"/>
          <w:noProof/>
          <w:lang w:val="es-MX"/>
        </w:rPr>
        <w:t>AREA FEDERAL  (RIO MONCLOVA)</w:t>
      </w:r>
    </w:p>
    <w:p w14:paraId="3AF2C5F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329.67 M2</w:t>
      </w:r>
    </w:p>
    <w:p w14:paraId="0EA24C6F"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35B09C8" w14:textId="77777777" w:rsidR="00986A57" w:rsidRPr="00986A57" w:rsidRDefault="00986A57" w:rsidP="00986A57">
      <w:pPr>
        <w:spacing w:line="276" w:lineRule="auto"/>
        <w:ind w:right="99"/>
        <w:jc w:val="both"/>
        <w:rPr>
          <w:rFonts w:ascii="Arial" w:hAnsi="Arial" w:cs="Arial"/>
          <w:lang w:val="es-MX"/>
        </w:rPr>
      </w:pPr>
    </w:p>
    <w:p w14:paraId="5692EDC2" w14:textId="77777777" w:rsidR="00986A57" w:rsidRPr="00986A57" w:rsidRDefault="00986A57" w:rsidP="00986A57">
      <w:pPr>
        <w:spacing w:line="276" w:lineRule="auto"/>
        <w:ind w:right="99"/>
        <w:jc w:val="both"/>
        <w:rPr>
          <w:rFonts w:ascii="Arial" w:hAnsi="Arial" w:cs="Arial"/>
          <w:b/>
          <w:bCs/>
          <w:lang w:val="es-MX"/>
        </w:rPr>
      </w:pPr>
      <w:r w:rsidRPr="00986A57">
        <w:rPr>
          <w:rFonts w:ascii="Arial" w:hAnsi="Arial" w:cs="Arial"/>
          <w:lang w:val="es-MX"/>
        </w:rPr>
        <w:t xml:space="preserve">MANZANA ÚNICA   LOTE </w:t>
      </w:r>
      <w:r w:rsidRPr="00986A57">
        <w:rPr>
          <w:rFonts w:ascii="Arial" w:hAnsi="Arial" w:cs="Arial"/>
          <w:b/>
          <w:bCs/>
          <w:lang w:val="es-MX"/>
        </w:rPr>
        <w:t>41</w:t>
      </w:r>
    </w:p>
    <w:p w14:paraId="5DB81CD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13.61 M CON LOTE 42</w:t>
      </w:r>
    </w:p>
    <w:p w14:paraId="7B375D7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15.30 M CON LOTE 40</w:t>
      </w:r>
    </w:p>
    <w:p w14:paraId="160A68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t>15.10 M CON CALLE ALAMO</w:t>
      </w:r>
    </w:p>
    <w:p w14:paraId="2849FDE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7.06,7.98 M CON AREA FEDERAL (RIO MONCLOVA)</w:t>
      </w:r>
    </w:p>
    <w:p w14:paraId="399F469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 xml:space="preserve">215.01 </w:t>
      </w:r>
      <w:r w:rsidRPr="00986A57">
        <w:rPr>
          <w:rFonts w:ascii="Arial" w:hAnsi="Arial" w:cs="Arial"/>
          <w:b/>
          <w:bCs/>
          <w:lang w:val="es-MX"/>
        </w:rPr>
        <w:t>M2</w:t>
      </w:r>
    </w:p>
    <w:p w14:paraId="2E62D78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0F25DDC" w14:textId="77777777" w:rsidR="00986A57" w:rsidRPr="00986A57" w:rsidRDefault="00986A57" w:rsidP="00986A57">
      <w:pPr>
        <w:spacing w:line="276" w:lineRule="auto"/>
        <w:ind w:right="99"/>
        <w:jc w:val="both"/>
        <w:rPr>
          <w:rFonts w:ascii="Arial" w:hAnsi="Arial" w:cs="Arial"/>
          <w:lang w:val="es-MX"/>
        </w:rPr>
      </w:pPr>
    </w:p>
    <w:p w14:paraId="0D078D4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46</w:t>
      </w:r>
    </w:p>
    <w:p w14:paraId="75C393C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18.31 M CON </w:t>
      </w:r>
      <w:r w:rsidRPr="00986A57">
        <w:rPr>
          <w:rFonts w:ascii="Arial" w:hAnsi="Arial" w:cs="Arial"/>
          <w:noProof/>
          <w:lang w:val="es-MX"/>
        </w:rPr>
        <w:t>LOTE 47</w:t>
      </w:r>
    </w:p>
    <w:p w14:paraId="6B0992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14.72</w:t>
      </w:r>
      <w:r w:rsidRPr="00986A57">
        <w:rPr>
          <w:rFonts w:ascii="Arial" w:hAnsi="Arial" w:cs="Arial"/>
          <w:lang w:val="es-MX"/>
        </w:rPr>
        <w:t xml:space="preserve"> M CON </w:t>
      </w:r>
      <w:r w:rsidRPr="00986A57">
        <w:rPr>
          <w:rFonts w:ascii="Arial" w:hAnsi="Arial" w:cs="Arial"/>
          <w:noProof/>
          <w:lang w:val="es-MX"/>
        </w:rPr>
        <w:t>LOTE 45</w:t>
      </w:r>
    </w:p>
    <w:p w14:paraId="694C34F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16.20</w:t>
      </w:r>
      <w:r w:rsidRPr="00986A57">
        <w:rPr>
          <w:rFonts w:ascii="Arial" w:hAnsi="Arial" w:cs="Arial"/>
          <w:lang w:val="es-MX"/>
        </w:rPr>
        <w:t xml:space="preserve"> M CON </w:t>
      </w:r>
      <w:r w:rsidRPr="00986A57">
        <w:rPr>
          <w:rFonts w:ascii="Arial" w:hAnsi="Arial" w:cs="Arial"/>
          <w:noProof/>
          <w:lang w:val="es-MX"/>
        </w:rPr>
        <w:t>CALLE ALAMO</w:t>
      </w:r>
    </w:p>
    <w:p w14:paraId="2B998E6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15.47 M CON </w:t>
      </w:r>
      <w:r w:rsidRPr="00986A57">
        <w:rPr>
          <w:rFonts w:ascii="Arial" w:hAnsi="Arial" w:cs="Arial"/>
          <w:noProof/>
          <w:lang w:val="es-MX"/>
        </w:rPr>
        <w:t>AREA FEDERAL  (RIO MONCLOVA)</w:t>
      </w:r>
    </w:p>
    <w:p w14:paraId="3CF9AE22"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258.01 M2</w:t>
      </w:r>
    </w:p>
    <w:p w14:paraId="519A339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3B99DD1" w14:textId="77777777" w:rsidR="00986A57" w:rsidRPr="00986A57" w:rsidRDefault="00986A57" w:rsidP="00986A57">
      <w:pPr>
        <w:spacing w:line="276" w:lineRule="auto"/>
        <w:ind w:right="99"/>
        <w:jc w:val="both"/>
        <w:rPr>
          <w:rFonts w:ascii="Arial" w:hAnsi="Arial" w:cs="Arial"/>
          <w:lang w:val="es-MX"/>
        </w:rPr>
      </w:pPr>
    </w:p>
    <w:p w14:paraId="22E827B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48</w:t>
      </w:r>
    </w:p>
    <w:p w14:paraId="3F48EB6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15.93 M CON </w:t>
      </w:r>
      <w:r w:rsidRPr="00986A57">
        <w:rPr>
          <w:rFonts w:ascii="Arial" w:hAnsi="Arial" w:cs="Arial"/>
          <w:noProof/>
          <w:lang w:val="es-MX"/>
        </w:rPr>
        <w:t>LOTE 49</w:t>
      </w:r>
    </w:p>
    <w:p w14:paraId="6B7AB5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17.27</w:t>
      </w:r>
      <w:r w:rsidRPr="00986A57">
        <w:rPr>
          <w:rFonts w:ascii="Arial" w:hAnsi="Arial" w:cs="Arial"/>
          <w:lang w:val="es-MX"/>
        </w:rPr>
        <w:t xml:space="preserve"> M CON </w:t>
      </w:r>
      <w:r w:rsidRPr="00986A57">
        <w:rPr>
          <w:rFonts w:ascii="Arial" w:hAnsi="Arial" w:cs="Arial"/>
          <w:noProof/>
          <w:lang w:val="es-MX"/>
        </w:rPr>
        <w:t>LOTE 47</w:t>
      </w:r>
    </w:p>
    <w:p w14:paraId="5D9CE0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664FDC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11.89</w:t>
      </w:r>
      <w:r w:rsidRPr="00986A57">
        <w:rPr>
          <w:rFonts w:ascii="Arial" w:hAnsi="Arial" w:cs="Arial"/>
          <w:noProof/>
          <w:lang w:val="es-MX"/>
        </w:rPr>
        <w:t>,3.43</w:t>
      </w:r>
      <w:r w:rsidRPr="00986A57">
        <w:rPr>
          <w:rFonts w:ascii="Arial" w:hAnsi="Arial" w:cs="Arial"/>
          <w:lang w:val="es-MX"/>
        </w:rPr>
        <w:t xml:space="preserve"> M CON </w:t>
      </w:r>
      <w:r w:rsidRPr="00986A57">
        <w:rPr>
          <w:rFonts w:ascii="Arial" w:hAnsi="Arial" w:cs="Arial"/>
          <w:noProof/>
          <w:lang w:val="es-MX"/>
        </w:rPr>
        <w:t>AREA FEDERAL  (RIO MONCLOVA)</w:t>
      </w:r>
    </w:p>
    <w:p w14:paraId="20D1047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237.55 M2</w:t>
      </w:r>
    </w:p>
    <w:p w14:paraId="0DA5A84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7361545" w14:textId="77777777" w:rsidR="00986A57" w:rsidRPr="00986A57" w:rsidRDefault="00986A57" w:rsidP="00986A57">
      <w:pPr>
        <w:spacing w:line="276" w:lineRule="auto"/>
        <w:ind w:right="99"/>
        <w:jc w:val="both"/>
        <w:rPr>
          <w:rFonts w:ascii="Arial" w:hAnsi="Arial" w:cs="Arial"/>
          <w:lang w:val="es-MX"/>
        </w:rPr>
      </w:pPr>
    </w:p>
    <w:p w14:paraId="60DAD19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49</w:t>
      </w:r>
    </w:p>
    <w:p w14:paraId="45A8037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16.19 M CON </w:t>
      </w:r>
      <w:r w:rsidRPr="00986A57">
        <w:rPr>
          <w:rFonts w:ascii="Arial" w:hAnsi="Arial" w:cs="Arial"/>
          <w:noProof/>
          <w:lang w:val="es-MX"/>
        </w:rPr>
        <w:t>LOTE 50</w:t>
      </w:r>
    </w:p>
    <w:p w14:paraId="5999FC7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15.93</w:t>
      </w:r>
      <w:r w:rsidRPr="00986A57">
        <w:rPr>
          <w:rFonts w:ascii="Arial" w:hAnsi="Arial" w:cs="Arial"/>
          <w:lang w:val="es-MX"/>
        </w:rPr>
        <w:t xml:space="preserve"> M CON </w:t>
      </w:r>
      <w:r w:rsidRPr="00986A57">
        <w:rPr>
          <w:rFonts w:ascii="Arial" w:hAnsi="Arial" w:cs="Arial"/>
          <w:noProof/>
          <w:lang w:val="es-MX"/>
        </w:rPr>
        <w:t>LOTE 48</w:t>
      </w:r>
    </w:p>
    <w:p w14:paraId="0377545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13EAA7A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15.19 M CON </w:t>
      </w:r>
      <w:r w:rsidRPr="00986A57">
        <w:rPr>
          <w:rFonts w:ascii="Arial" w:hAnsi="Arial" w:cs="Arial"/>
          <w:noProof/>
          <w:lang w:val="es-MX"/>
        </w:rPr>
        <w:t>AREA FEDERAL  (RIO MONCLOVA)</w:t>
      </w:r>
    </w:p>
    <w:p w14:paraId="2C2D9D29"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242.41 M2</w:t>
      </w:r>
    </w:p>
    <w:p w14:paraId="6CF3074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26B49BF" w14:textId="77777777" w:rsidR="00986A57" w:rsidRPr="00986A57" w:rsidRDefault="00986A57" w:rsidP="00986A57">
      <w:pPr>
        <w:spacing w:line="276" w:lineRule="auto"/>
        <w:ind w:right="99"/>
        <w:jc w:val="both"/>
        <w:rPr>
          <w:rFonts w:ascii="Arial" w:hAnsi="Arial" w:cs="Arial"/>
          <w:lang w:val="es-MX"/>
        </w:rPr>
      </w:pPr>
    </w:p>
    <w:p w14:paraId="28F8F02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50</w:t>
      </w:r>
    </w:p>
    <w:p w14:paraId="7121610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16.44 M CON </w:t>
      </w:r>
      <w:r w:rsidRPr="00986A57">
        <w:rPr>
          <w:rFonts w:ascii="Arial" w:hAnsi="Arial" w:cs="Arial"/>
          <w:noProof/>
          <w:lang w:val="es-MX"/>
        </w:rPr>
        <w:t>LOTE 51</w:t>
      </w:r>
    </w:p>
    <w:p w14:paraId="289536F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16.19</w:t>
      </w:r>
      <w:r w:rsidRPr="00986A57">
        <w:rPr>
          <w:rFonts w:ascii="Arial" w:hAnsi="Arial" w:cs="Arial"/>
          <w:lang w:val="es-MX"/>
        </w:rPr>
        <w:t xml:space="preserve"> M CON </w:t>
      </w:r>
      <w:r w:rsidRPr="00986A57">
        <w:rPr>
          <w:rFonts w:ascii="Arial" w:hAnsi="Arial" w:cs="Arial"/>
          <w:noProof/>
          <w:lang w:val="es-MX"/>
        </w:rPr>
        <w:t>LOTE 49</w:t>
      </w:r>
    </w:p>
    <w:p w14:paraId="7F6A9CA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14.70</w:t>
      </w:r>
      <w:r w:rsidRPr="00986A57">
        <w:rPr>
          <w:rFonts w:ascii="Arial" w:hAnsi="Arial" w:cs="Arial"/>
          <w:lang w:val="es-MX"/>
        </w:rPr>
        <w:t xml:space="preserve"> M CON </w:t>
      </w:r>
      <w:r w:rsidRPr="00986A57">
        <w:rPr>
          <w:rFonts w:ascii="Arial" w:hAnsi="Arial" w:cs="Arial"/>
          <w:noProof/>
          <w:lang w:val="es-MX"/>
        </w:rPr>
        <w:t>CALLE ALAMO</w:t>
      </w:r>
    </w:p>
    <w:p w14:paraId="3809E88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14.70 M CON </w:t>
      </w:r>
      <w:r w:rsidRPr="00986A57">
        <w:rPr>
          <w:rFonts w:ascii="Arial" w:hAnsi="Arial" w:cs="Arial"/>
          <w:noProof/>
          <w:lang w:val="es-MX"/>
        </w:rPr>
        <w:t>AREA FEDERAL  (RIO MONCLOVA)</w:t>
      </w:r>
    </w:p>
    <w:p w14:paraId="6F2B302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239.82 M2</w:t>
      </w:r>
    </w:p>
    <w:p w14:paraId="66E42F1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AEEC82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51</w:t>
      </w:r>
    </w:p>
    <w:p w14:paraId="1580D78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16.29 M CON </w:t>
      </w:r>
      <w:r w:rsidRPr="00986A57">
        <w:rPr>
          <w:rFonts w:ascii="Arial" w:hAnsi="Arial" w:cs="Arial"/>
          <w:noProof/>
          <w:lang w:val="es-MX"/>
        </w:rPr>
        <w:t>LOTE 52</w:t>
      </w:r>
    </w:p>
    <w:p w14:paraId="0ADA518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16.44</w:t>
      </w:r>
      <w:r w:rsidRPr="00986A57">
        <w:rPr>
          <w:rFonts w:ascii="Arial" w:hAnsi="Arial" w:cs="Arial"/>
          <w:lang w:val="es-MX"/>
        </w:rPr>
        <w:t xml:space="preserve"> M CON </w:t>
      </w:r>
      <w:r w:rsidRPr="00986A57">
        <w:rPr>
          <w:rFonts w:ascii="Arial" w:hAnsi="Arial" w:cs="Arial"/>
          <w:noProof/>
          <w:lang w:val="es-MX"/>
        </w:rPr>
        <w:t>LOTE 50</w:t>
      </w:r>
    </w:p>
    <w:p w14:paraId="74778EC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10.40</w:t>
      </w:r>
      <w:r w:rsidRPr="00986A57">
        <w:rPr>
          <w:rFonts w:ascii="Arial" w:hAnsi="Arial" w:cs="Arial"/>
          <w:lang w:val="es-MX"/>
        </w:rPr>
        <w:t xml:space="preserve"> M CON </w:t>
      </w:r>
      <w:r w:rsidRPr="00986A57">
        <w:rPr>
          <w:rFonts w:ascii="Arial" w:hAnsi="Arial" w:cs="Arial"/>
          <w:noProof/>
          <w:lang w:val="es-MX"/>
        </w:rPr>
        <w:t>CALLE ALAMO</w:t>
      </w:r>
    </w:p>
    <w:p w14:paraId="29AE1CA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7.47</w:t>
      </w:r>
      <w:r w:rsidRPr="00986A57">
        <w:rPr>
          <w:rFonts w:ascii="Arial" w:hAnsi="Arial" w:cs="Arial"/>
          <w:noProof/>
          <w:lang w:val="es-MX"/>
        </w:rPr>
        <w:t>,3.09</w:t>
      </w:r>
      <w:r w:rsidRPr="00986A57">
        <w:rPr>
          <w:rFonts w:ascii="Arial" w:hAnsi="Arial" w:cs="Arial"/>
          <w:lang w:val="es-MX"/>
        </w:rPr>
        <w:t xml:space="preserve"> M CON </w:t>
      </w:r>
      <w:r w:rsidRPr="00986A57">
        <w:rPr>
          <w:rFonts w:ascii="Arial" w:hAnsi="Arial" w:cs="Arial"/>
          <w:noProof/>
          <w:lang w:val="es-MX"/>
        </w:rPr>
        <w:t>AREA FEDERAL  (RIO MONCLOVA)</w:t>
      </w:r>
    </w:p>
    <w:p w14:paraId="178CEAF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172.26 M2</w:t>
      </w:r>
    </w:p>
    <w:p w14:paraId="141F9C9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BC80F6D" w14:textId="77777777" w:rsidR="00986A57" w:rsidRPr="00986A57" w:rsidRDefault="00986A57" w:rsidP="00986A57">
      <w:pPr>
        <w:spacing w:line="276" w:lineRule="auto"/>
        <w:ind w:right="99"/>
        <w:jc w:val="both"/>
        <w:rPr>
          <w:rFonts w:ascii="Arial" w:hAnsi="Arial" w:cs="Arial"/>
          <w:lang w:val="es-MX"/>
        </w:rPr>
      </w:pPr>
    </w:p>
    <w:p w14:paraId="65047AA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52</w:t>
      </w:r>
    </w:p>
    <w:p w14:paraId="77E2190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15.33 M CON </w:t>
      </w:r>
      <w:r w:rsidRPr="00986A57">
        <w:rPr>
          <w:rFonts w:ascii="Arial" w:hAnsi="Arial" w:cs="Arial"/>
          <w:noProof/>
          <w:lang w:val="es-MX"/>
        </w:rPr>
        <w:t>LOTE 53</w:t>
      </w:r>
    </w:p>
    <w:p w14:paraId="37E722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16.29</w:t>
      </w:r>
      <w:r w:rsidRPr="00986A57">
        <w:rPr>
          <w:rFonts w:ascii="Arial" w:hAnsi="Arial" w:cs="Arial"/>
          <w:lang w:val="es-MX"/>
        </w:rPr>
        <w:t xml:space="preserve"> M CON </w:t>
      </w:r>
      <w:r w:rsidRPr="00986A57">
        <w:rPr>
          <w:rFonts w:ascii="Arial" w:hAnsi="Arial" w:cs="Arial"/>
          <w:noProof/>
          <w:lang w:val="es-MX"/>
        </w:rPr>
        <w:t>LOTE 51</w:t>
      </w:r>
    </w:p>
    <w:p w14:paraId="39318C4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3CDF02F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15.01 M CON </w:t>
      </w:r>
      <w:r w:rsidRPr="00986A57">
        <w:rPr>
          <w:rFonts w:ascii="Arial" w:hAnsi="Arial" w:cs="Arial"/>
          <w:noProof/>
          <w:lang w:val="es-MX"/>
        </w:rPr>
        <w:t>AREA FEDERAL  (RIO MONCLOVA)</w:t>
      </w:r>
    </w:p>
    <w:p w14:paraId="5280A32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237.11 M2</w:t>
      </w:r>
    </w:p>
    <w:p w14:paraId="2BFFF39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530112B" w14:textId="77777777" w:rsidR="00986A57" w:rsidRPr="00986A57" w:rsidRDefault="00986A57" w:rsidP="00986A57">
      <w:pPr>
        <w:spacing w:line="276" w:lineRule="auto"/>
        <w:ind w:right="99"/>
        <w:jc w:val="both"/>
        <w:rPr>
          <w:rFonts w:ascii="Arial" w:hAnsi="Arial" w:cs="Arial"/>
          <w:lang w:val="es-MX"/>
        </w:rPr>
      </w:pPr>
    </w:p>
    <w:p w14:paraId="700F4C0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53</w:t>
      </w:r>
    </w:p>
    <w:p w14:paraId="15E485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14.37 M CON </w:t>
      </w:r>
      <w:r w:rsidRPr="00986A57">
        <w:rPr>
          <w:rFonts w:ascii="Arial" w:hAnsi="Arial" w:cs="Arial"/>
          <w:noProof/>
          <w:lang w:val="es-MX"/>
        </w:rPr>
        <w:t>LOTE 54</w:t>
      </w:r>
    </w:p>
    <w:p w14:paraId="7AD7F66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15.33</w:t>
      </w:r>
      <w:r w:rsidRPr="00986A57">
        <w:rPr>
          <w:rFonts w:ascii="Arial" w:hAnsi="Arial" w:cs="Arial"/>
          <w:lang w:val="es-MX"/>
        </w:rPr>
        <w:t xml:space="preserve"> M CON </w:t>
      </w:r>
      <w:r w:rsidRPr="00986A57">
        <w:rPr>
          <w:rFonts w:ascii="Arial" w:hAnsi="Arial" w:cs="Arial"/>
          <w:noProof/>
          <w:lang w:val="es-MX"/>
        </w:rPr>
        <w:t>LOTE 52</w:t>
      </w:r>
    </w:p>
    <w:p w14:paraId="4A15DD8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15.10</w:t>
      </w:r>
      <w:r w:rsidRPr="00986A57">
        <w:rPr>
          <w:rFonts w:ascii="Arial" w:hAnsi="Arial" w:cs="Arial"/>
          <w:lang w:val="es-MX"/>
        </w:rPr>
        <w:t xml:space="preserve"> M CON </w:t>
      </w:r>
      <w:r w:rsidRPr="00986A57">
        <w:rPr>
          <w:rFonts w:ascii="Arial" w:hAnsi="Arial" w:cs="Arial"/>
          <w:noProof/>
          <w:lang w:val="es-MX"/>
        </w:rPr>
        <w:t>CALLE ALAMO</w:t>
      </w:r>
    </w:p>
    <w:p w14:paraId="43E0A9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15.11 M CON </w:t>
      </w:r>
      <w:r w:rsidRPr="00986A57">
        <w:rPr>
          <w:rFonts w:ascii="Arial" w:hAnsi="Arial" w:cs="Arial"/>
          <w:noProof/>
          <w:lang w:val="es-MX"/>
        </w:rPr>
        <w:t>AREA FEDERAL  (RIO MONCLOVA)</w:t>
      </w:r>
    </w:p>
    <w:p w14:paraId="1CC476E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224.23 M2</w:t>
      </w:r>
    </w:p>
    <w:p w14:paraId="3813678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B782C97" w14:textId="77777777" w:rsidR="00986A57" w:rsidRPr="00986A57" w:rsidRDefault="00986A57" w:rsidP="00986A57">
      <w:pPr>
        <w:spacing w:line="276" w:lineRule="auto"/>
        <w:ind w:right="99"/>
        <w:jc w:val="both"/>
        <w:rPr>
          <w:rFonts w:ascii="Arial" w:hAnsi="Arial" w:cs="Arial"/>
          <w:lang w:val="es-MX"/>
        </w:rPr>
      </w:pPr>
    </w:p>
    <w:p w14:paraId="2C5388A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54</w:t>
      </w:r>
    </w:p>
    <w:p w14:paraId="1BAF3D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15.75 M CON </w:t>
      </w:r>
      <w:r w:rsidRPr="00986A57">
        <w:rPr>
          <w:rFonts w:ascii="Arial" w:hAnsi="Arial" w:cs="Arial"/>
          <w:noProof/>
          <w:lang w:val="es-MX"/>
        </w:rPr>
        <w:t>LOTE 55</w:t>
      </w:r>
    </w:p>
    <w:p w14:paraId="2CCF6E6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14.37</w:t>
      </w:r>
      <w:r w:rsidRPr="00986A57">
        <w:rPr>
          <w:rFonts w:ascii="Arial" w:hAnsi="Arial" w:cs="Arial"/>
          <w:lang w:val="es-MX"/>
        </w:rPr>
        <w:t xml:space="preserve"> M CON </w:t>
      </w:r>
      <w:r w:rsidRPr="00986A57">
        <w:rPr>
          <w:rFonts w:ascii="Arial" w:hAnsi="Arial" w:cs="Arial"/>
          <w:noProof/>
          <w:lang w:val="es-MX"/>
        </w:rPr>
        <w:t>LOTE 53</w:t>
      </w:r>
    </w:p>
    <w:p w14:paraId="2CCACD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7B43BC9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8.80</w:t>
      </w:r>
      <w:r w:rsidRPr="00986A57">
        <w:rPr>
          <w:rFonts w:ascii="Arial" w:hAnsi="Arial" w:cs="Arial"/>
          <w:noProof/>
          <w:lang w:val="es-MX"/>
        </w:rPr>
        <w:t>,6.07</w:t>
      </w:r>
      <w:r w:rsidRPr="00986A57">
        <w:rPr>
          <w:rFonts w:ascii="Arial" w:hAnsi="Arial" w:cs="Arial"/>
          <w:lang w:val="es-MX"/>
        </w:rPr>
        <w:t xml:space="preserve"> M CON </w:t>
      </w:r>
      <w:r w:rsidRPr="00986A57">
        <w:rPr>
          <w:rFonts w:ascii="Arial" w:hAnsi="Arial" w:cs="Arial"/>
          <w:noProof/>
          <w:lang w:val="es-MX"/>
        </w:rPr>
        <w:t>AREA FEDERAL  (RIO MONCLOVA)</w:t>
      </w:r>
    </w:p>
    <w:p w14:paraId="70A64956"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208.23 M2</w:t>
      </w:r>
    </w:p>
    <w:p w14:paraId="365864D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7821B55E" w14:textId="77777777" w:rsidR="00986A57" w:rsidRPr="00986A57" w:rsidRDefault="00986A57" w:rsidP="00986A57">
      <w:pPr>
        <w:spacing w:line="276" w:lineRule="auto"/>
        <w:ind w:right="99"/>
        <w:jc w:val="both"/>
        <w:rPr>
          <w:rFonts w:ascii="Arial" w:hAnsi="Arial" w:cs="Arial"/>
          <w:lang w:val="es-MX"/>
        </w:rPr>
      </w:pPr>
    </w:p>
    <w:p w14:paraId="4037BD8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55</w:t>
      </w:r>
    </w:p>
    <w:p w14:paraId="356DB62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20.87 M CON </w:t>
      </w:r>
      <w:r w:rsidRPr="00986A57">
        <w:rPr>
          <w:rFonts w:ascii="Arial" w:hAnsi="Arial" w:cs="Arial"/>
          <w:noProof/>
          <w:lang w:val="es-MX"/>
        </w:rPr>
        <w:t>LOTE 56</w:t>
      </w:r>
    </w:p>
    <w:p w14:paraId="4CF1200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15.75</w:t>
      </w:r>
      <w:r w:rsidRPr="00986A57">
        <w:rPr>
          <w:rFonts w:ascii="Arial" w:hAnsi="Arial" w:cs="Arial"/>
          <w:lang w:val="es-MX"/>
        </w:rPr>
        <w:t xml:space="preserve"> M CON </w:t>
      </w:r>
      <w:r w:rsidRPr="00986A57">
        <w:rPr>
          <w:rFonts w:ascii="Arial" w:hAnsi="Arial" w:cs="Arial"/>
          <w:noProof/>
          <w:lang w:val="es-MX"/>
        </w:rPr>
        <w:t>LOTE 54</w:t>
      </w:r>
    </w:p>
    <w:p w14:paraId="59657E2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15.10</w:t>
      </w:r>
      <w:r w:rsidRPr="00986A57">
        <w:rPr>
          <w:rFonts w:ascii="Arial" w:hAnsi="Arial" w:cs="Arial"/>
          <w:lang w:val="es-MX"/>
        </w:rPr>
        <w:t xml:space="preserve"> M CON </w:t>
      </w:r>
      <w:r w:rsidRPr="00986A57">
        <w:rPr>
          <w:rFonts w:ascii="Arial" w:hAnsi="Arial" w:cs="Arial"/>
          <w:noProof/>
          <w:lang w:val="es-MX"/>
        </w:rPr>
        <w:t>CALLE ALAMO</w:t>
      </w:r>
    </w:p>
    <w:p w14:paraId="25A6B74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16.06 M CON </w:t>
      </w:r>
      <w:r w:rsidRPr="00986A57">
        <w:rPr>
          <w:rFonts w:ascii="Arial" w:hAnsi="Arial" w:cs="Arial"/>
          <w:noProof/>
          <w:lang w:val="es-MX"/>
        </w:rPr>
        <w:t>AREA FEDERAL  (RIO MONCLOVA)</w:t>
      </w:r>
    </w:p>
    <w:p w14:paraId="07D1EF5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276.40 M2</w:t>
      </w:r>
    </w:p>
    <w:p w14:paraId="1BD7C09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F0313A1" w14:textId="77777777" w:rsidR="00986A57" w:rsidRPr="00986A57" w:rsidRDefault="00986A57" w:rsidP="00986A57">
      <w:pPr>
        <w:spacing w:line="276" w:lineRule="auto"/>
        <w:ind w:right="99"/>
        <w:jc w:val="both"/>
        <w:rPr>
          <w:rFonts w:ascii="Arial" w:hAnsi="Arial" w:cs="Arial"/>
          <w:lang w:val="es-MX"/>
        </w:rPr>
      </w:pPr>
    </w:p>
    <w:p w14:paraId="7414CD9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57</w:t>
      </w:r>
    </w:p>
    <w:p w14:paraId="5D21273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21.67 M CON </w:t>
      </w:r>
      <w:r w:rsidRPr="00986A57">
        <w:rPr>
          <w:rFonts w:ascii="Arial" w:hAnsi="Arial" w:cs="Arial"/>
          <w:noProof/>
          <w:lang w:val="es-MX"/>
        </w:rPr>
        <w:t>LOTE 133</w:t>
      </w:r>
    </w:p>
    <w:p w14:paraId="5BE9B2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23.08</w:t>
      </w:r>
      <w:r w:rsidRPr="00986A57">
        <w:rPr>
          <w:rFonts w:ascii="Arial" w:hAnsi="Arial" w:cs="Arial"/>
          <w:lang w:val="es-MX"/>
        </w:rPr>
        <w:t xml:space="preserve"> M CON </w:t>
      </w:r>
      <w:r w:rsidRPr="00986A57">
        <w:rPr>
          <w:rFonts w:ascii="Arial" w:hAnsi="Arial" w:cs="Arial"/>
          <w:noProof/>
          <w:lang w:val="es-MX"/>
        </w:rPr>
        <w:t>LOTE 120 AREA MUNICIPAL</w:t>
      </w:r>
    </w:p>
    <w:p w14:paraId="2F77BC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9.80</w:t>
      </w:r>
      <w:r w:rsidRPr="00986A57">
        <w:rPr>
          <w:rFonts w:ascii="Arial" w:hAnsi="Arial" w:cs="Arial"/>
          <w:lang w:val="es-MX"/>
        </w:rPr>
        <w:t xml:space="preserve"> M CON </w:t>
      </w:r>
      <w:r w:rsidRPr="00986A57">
        <w:rPr>
          <w:rFonts w:ascii="Arial" w:hAnsi="Arial" w:cs="Arial"/>
          <w:noProof/>
          <w:lang w:val="es-MX"/>
        </w:rPr>
        <w:t>CALLE ALAMO</w:t>
      </w:r>
    </w:p>
    <w:p w14:paraId="1F92382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10.38 M CON </w:t>
      </w:r>
      <w:r w:rsidRPr="00986A57">
        <w:rPr>
          <w:rFonts w:ascii="Arial" w:hAnsi="Arial" w:cs="Arial"/>
          <w:noProof/>
          <w:lang w:val="es-MX"/>
        </w:rPr>
        <w:t>AREA FEDERAL  (RIO MONCLOVA)</w:t>
      </w:r>
    </w:p>
    <w:p w14:paraId="477FD39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225.02 M2</w:t>
      </w:r>
    </w:p>
    <w:p w14:paraId="0DE4B83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A7B316E" w14:textId="77777777" w:rsidR="00986A57" w:rsidRPr="00986A57" w:rsidRDefault="00986A57" w:rsidP="00986A57">
      <w:pPr>
        <w:spacing w:line="276" w:lineRule="auto"/>
        <w:ind w:right="99"/>
        <w:jc w:val="both"/>
        <w:rPr>
          <w:rFonts w:ascii="Arial" w:hAnsi="Arial" w:cs="Arial"/>
          <w:lang w:val="es-MX"/>
        </w:rPr>
      </w:pPr>
    </w:p>
    <w:p w14:paraId="0324059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133</w:t>
      </w:r>
    </w:p>
    <w:p w14:paraId="17F6D69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21.03 M CON </w:t>
      </w:r>
      <w:r w:rsidRPr="00986A57">
        <w:rPr>
          <w:rFonts w:ascii="Arial" w:hAnsi="Arial" w:cs="Arial"/>
          <w:noProof/>
          <w:lang w:val="es-MX"/>
        </w:rPr>
        <w:t>LOTE 58</w:t>
      </w:r>
    </w:p>
    <w:p w14:paraId="7392E77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21.67</w:t>
      </w:r>
      <w:r w:rsidRPr="00986A57">
        <w:rPr>
          <w:rFonts w:ascii="Arial" w:hAnsi="Arial" w:cs="Arial"/>
          <w:lang w:val="es-MX"/>
        </w:rPr>
        <w:t xml:space="preserve"> M CON </w:t>
      </w:r>
      <w:r w:rsidRPr="00986A57">
        <w:rPr>
          <w:rFonts w:ascii="Arial" w:hAnsi="Arial" w:cs="Arial"/>
          <w:noProof/>
          <w:lang w:val="es-MX"/>
        </w:rPr>
        <w:t>LOTE 57</w:t>
      </w:r>
    </w:p>
    <w:p w14:paraId="65C6F98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5.40</w:t>
      </w:r>
      <w:r w:rsidRPr="00986A57">
        <w:rPr>
          <w:rFonts w:ascii="Arial" w:hAnsi="Arial" w:cs="Arial"/>
          <w:lang w:val="es-MX"/>
        </w:rPr>
        <w:t xml:space="preserve"> M CON </w:t>
      </w:r>
      <w:r w:rsidRPr="00986A57">
        <w:rPr>
          <w:rFonts w:ascii="Arial" w:hAnsi="Arial" w:cs="Arial"/>
          <w:noProof/>
          <w:lang w:val="es-MX"/>
        </w:rPr>
        <w:t>CALLE ALAMO</w:t>
      </w:r>
    </w:p>
    <w:p w14:paraId="1D5F918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0.96</w:t>
      </w:r>
      <w:r w:rsidRPr="00986A57">
        <w:rPr>
          <w:rFonts w:ascii="Arial" w:hAnsi="Arial" w:cs="Arial"/>
          <w:noProof/>
          <w:lang w:val="es-MX"/>
        </w:rPr>
        <w:t>,3.81</w:t>
      </w:r>
      <w:r w:rsidRPr="00986A57">
        <w:rPr>
          <w:rFonts w:ascii="Arial" w:hAnsi="Arial" w:cs="Arial"/>
          <w:lang w:val="es-MX"/>
        </w:rPr>
        <w:t xml:space="preserve"> M CON </w:t>
      </w:r>
      <w:r w:rsidRPr="00986A57">
        <w:rPr>
          <w:rFonts w:ascii="Arial" w:hAnsi="Arial" w:cs="Arial"/>
          <w:noProof/>
          <w:lang w:val="es-MX"/>
        </w:rPr>
        <w:t>AREA FEDERAL  (RIO MONCLOVA)</w:t>
      </w:r>
    </w:p>
    <w:p w14:paraId="765EA79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108.26 M2</w:t>
      </w:r>
    </w:p>
    <w:p w14:paraId="284FDA2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A7171C6" w14:textId="77777777" w:rsidR="00986A57" w:rsidRPr="00986A57" w:rsidRDefault="00986A57" w:rsidP="00986A57">
      <w:pPr>
        <w:spacing w:line="276" w:lineRule="auto"/>
        <w:ind w:right="99"/>
        <w:jc w:val="both"/>
        <w:rPr>
          <w:rFonts w:ascii="Arial" w:hAnsi="Arial" w:cs="Arial"/>
          <w:lang w:val="es-MX"/>
        </w:rPr>
      </w:pPr>
    </w:p>
    <w:p w14:paraId="0D267DB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58</w:t>
      </w:r>
    </w:p>
    <w:p w14:paraId="18B1A59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19.73 M CON </w:t>
      </w:r>
      <w:r w:rsidRPr="00986A57">
        <w:rPr>
          <w:rFonts w:ascii="Arial" w:hAnsi="Arial" w:cs="Arial"/>
          <w:noProof/>
          <w:lang w:val="es-MX"/>
        </w:rPr>
        <w:t>LOTE 59</w:t>
      </w:r>
    </w:p>
    <w:p w14:paraId="7229FF4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21.03</w:t>
      </w:r>
      <w:r w:rsidRPr="00986A57">
        <w:rPr>
          <w:rFonts w:ascii="Arial" w:hAnsi="Arial" w:cs="Arial"/>
          <w:lang w:val="es-MX"/>
        </w:rPr>
        <w:t xml:space="preserve"> M CON </w:t>
      </w:r>
      <w:r w:rsidRPr="00986A57">
        <w:rPr>
          <w:rFonts w:ascii="Arial" w:hAnsi="Arial" w:cs="Arial"/>
          <w:noProof/>
          <w:lang w:val="es-MX"/>
        </w:rPr>
        <w:t>LOTE 133</w:t>
      </w:r>
    </w:p>
    <w:p w14:paraId="5032F87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10.10</w:t>
      </w:r>
      <w:r w:rsidRPr="00986A57">
        <w:rPr>
          <w:rFonts w:ascii="Arial" w:hAnsi="Arial" w:cs="Arial"/>
          <w:lang w:val="es-MX"/>
        </w:rPr>
        <w:t xml:space="preserve"> M CON </w:t>
      </w:r>
      <w:r w:rsidRPr="00986A57">
        <w:rPr>
          <w:rFonts w:ascii="Arial" w:hAnsi="Arial" w:cs="Arial"/>
          <w:noProof/>
          <w:lang w:val="es-MX"/>
        </w:rPr>
        <w:t>CALLE ALAMO</w:t>
      </w:r>
    </w:p>
    <w:p w14:paraId="4E72FDE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10.31 M CON </w:t>
      </w:r>
      <w:r w:rsidRPr="00986A57">
        <w:rPr>
          <w:rFonts w:ascii="Arial" w:hAnsi="Arial" w:cs="Arial"/>
          <w:noProof/>
          <w:lang w:val="es-MX"/>
        </w:rPr>
        <w:t>AREA FEDERAL  (RIO MONCLOVA)</w:t>
      </w:r>
    </w:p>
    <w:p w14:paraId="2C83F08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207.41 M2</w:t>
      </w:r>
    </w:p>
    <w:p w14:paraId="5CAFEBF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63FC8360" w14:textId="77777777" w:rsidR="00986A57" w:rsidRPr="00986A57" w:rsidRDefault="00986A57" w:rsidP="00986A57">
      <w:pPr>
        <w:spacing w:line="276" w:lineRule="auto"/>
        <w:ind w:right="99"/>
        <w:jc w:val="both"/>
        <w:rPr>
          <w:rFonts w:ascii="Arial" w:hAnsi="Arial" w:cs="Arial"/>
          <w:lang w:val="es-MX"/>
        </w:rPr>
      </w:pPr>
    </w:p>
    <w:p w14:paraId="6948E47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59</w:t>
      </w:r>
    </w:p>
    <w:p w14:paraId="2C72C82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17.95 M CON </w:t>
      </w:r>
      <w:r w:rsidRPr="00986A57">
        <w:rPr>
          <w:rFonts w:ascii="Arial" w:hAnsi="Arial" w:cs="Arial"/>
          <w:noProof/>
          <w:lang w:val="es-MX"/>
        </w:rPr>
        <w:t>LOTE 60</w:t>
      </w:r>
    </w:p>
    <w:p w14:paraId="4A768A1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19.73</w:t>
      </w:r>
      <w:r w:rsidRPr="00986A57">
        <w:rPr>
          <w:rFonts w:ascii="Arial" w:hAnsi="Arial" w:cs="Arial"/>
          <w:lang w:val="es-MX"/>
        </w:rPr>
        <w:t xml:space="preserve"> M CON </w:t>
      </w:r>
      <w:r w:rsidRPr="00986A57">
        <w:rPr>
          <w:rFonts w:ascii="Arial" w:hAnsi="Arial" w:cs="Arial"/>
          <w:noProof/>
          <w:lang w:val="es-MX"/>
        </w:rPr>
        <w:t>LOTE 58</w:t>
      </w:r>
    </w:p>
    <w:p w14:paraId="409B83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29143AC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14.56 M CON </w:t>
      </w:r>
      <w:r w:rsidRPr="00986A57">
        <w:rPr>
          <w:rFonts w:ascii="Arial" w:hAnsi="Arial" w:cs="Arial"/>
          <w:noProof/>
          <w:lang w:val="es-MX"/>
        </w:rPr>
        <w:t>AREA FEDERAL  (RIO MONCLOVA)</w:t>
      </w:r>
    </w:p>
    <w:p w14:paraId="081EE47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273.06 M2</w:t>
      </w:r>
    </w:p>
    <w:p w14:paraId="242F87B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E765331" w14:textId="77777777" w:rsidR="00986A57" w:rsidRPr="00986A57" w:rsidRDefault="00986A57" w:rsidP="00986A57">
      <w:pPr>
        <w:spacing w:line="276" w:lineRule="auto"/>
        <w:ind w:right="99"/>
        <w:jc w:val="both"/>
        <w:rPr>
          <w:rFonts w:ascii="Arial" w:hAnsi="Arial" w:cs="Arial"/>
          <w:lang w:val="es-MX"/>
        </w:rPr>
      </w:pPr>
    </w:p>
    <w:p w14:paraId="2C6265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60</w:t>
      </w:r>
    </w:p>
    <w:p w14:paraId="55D2478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16.41 M CON </w:t>
      </w:r>
      <w:r w:rsidRPr="00986A57">
        <w:rPr>
          <w:rFonts w:ascii="Arial" w:hAnsi="Arial" w:cs="Arial"/>
          <w:noProof/>
          <w:lang w:val="es-MX"/>
        </w:rPr>
        <w:t>LOTE 61</w:t>
      </w:r>
    </w:p>
    <w:p w14:paraId="7F0EB74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17.95</w:t>
      </w:r>
      <w:r w:rsidRPr="00986A57">
        <w:rPr>
          <w:rFonts w:ascii="Arial" w:hAnsi="Arial" w:cs="Arial"/>
          <w:lang w:val="es-MX"/>
        </w:rPr>
        <w:t xml:space="preserve"> M CON </w:t>
      </w:r>
      <w:r w:rsidRPr="00986A57">
        <w:rPr>
          <w:rFonts w:ascii="Arial" w:hAnsi="Arial" w:cs="Arial"/>
          <w:noProof/>
          <w:lang w:val="es-MX"/>
        </w:rPr>
        <w:t>LOTE 59</w:t>
      </w:r>
    </w:p>
    <w:p w14:paraId="7299B8D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15.10</w:t>
      </w:r>
      <w:r w:rsidRPr="00986A57">
        <w:rPr>
          <w:rFonts w:ascii="Arial" w:hAnsi="Arial" w:cs="Arial"/>
          <w:lang w:val="es-MX"/>
        </w:rPr>
        <w:t xml:space="preserve"> M CON </w:t>
      </w:r>
      <w:r w:rsidRPr="00986A57">
        <w:rPr>
          <w:rFonts w:ascii="Arial" w:hAnsi="Arial" w:cs="Arial"/>
          <w:noProof/>
          <w:lang w:val="es-MX"/>
        </w:rPr>
        <w:t>CALLE ALAMO</w:t>
      </w:r>
    </w:p>
    <w:p w14:paraId="0E55FE9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12.85</w:t>
      </w:r>
      <w:r w:rsidRPr="00986A57">
        <w:rPr>
          <w:rFonts w:ascii="Arial" w:hAnsi="Arial" w:cs="Arial"/>
          <w:noProof/>
          <w:lang w:val="es-MX"/>
        </w:rPr>
        <w:t>,2.30</w:t>
      </w:r>
      <w:r w:rsidRPr="00986A57">
        <w:rPr>
          <w:rFonts w:ascii="Arial" w:hAnsi="Arial" w:cs="Arial"/>
          <w:lang w:val="es-MX"/>
        </w:rPr>
        <w:t xml:space="preserve"> M CON </w:t>
      </w:r>
      <w:r w:rsidRPr="00986A57">
        <w:rPr>
          <w:rFonts w:ascii="Arial" w:hAnsi="Arial" w:cs="Arial"/>
          <w:noProof/>
          <w:lang w:val="es-MX"/>
        </w:rPr>
        <w:t>AREA FEDERAL  (RIO MONCLOVA)</w:t>
      </w:r>
    </w:p>
    <w:p w14:paraId="14145D31"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257.25 M2</w:t>
      </w:r>
    </w:p>
    <w:p w14:paraId="6C47EA1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DEBF3D5" w14:textId="77777777" w:rsidR="00986A57" w:rsidRPr="00986A57" w:rsidRDefault="00986A57" w:rsidP="00986A57">
      <w:pPr>
        <w:spacing w:line="276" w:lineRule="auto"/>
        <w:ind w:right="99"/>
        <w:jc w:val="both"/>
        <w:rPr>
          <w:rFonts w:ascii="Arial" w:hAnsi="Arial" w:cs="Arial"/>
          <w:lang w:val="es-MX"/>
        </w:rPr>
      </w:pPr>
    </w:p>
    <w:p w14:paraId="7FF601E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61</w:t>
      </w:r>
    </w:p>
    <w:p w14:paraId="1BB2E3D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16.57 M CON </w:t>
      </w:r>
      <w:r w:rsidRPr="00986A57">
        <w:rPr>
          <w:rFonts w:ascii="Arial" w:hAnsi="Arial" w:cs="Arial"/>
          <w:noProof/>
          <w:lang w:val="es-MX"/>
        </w:rPr>
        <w:t>LOTE 62</w:t>
      </w:r>
    </w:p>
    <w:p w14:paraId="38DC67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16.41</w:t>
      </w:r>
      <w:r w:rsidRPr="00986A57">
        <w:rPr>
          <w:rFonts w:ascii="Arial" w:hAnsi="Arial" w:cs="Arial"/>
          <w:lang w:val="es-MX"/>
        </w:rPr>
        <w:t xml:space="preserve"> M CON </w:t>
      </w:r>
      <w:r w:rsidRPr="00986A57">
        <w:rPr>
          <w:rFonts w:ascii="Arial" w:hAnsi="Arial" w:cs="Arial"/>
          <w:noProof/>
          <w:lang w:val="es-MX"/>
        </w:rPr>
        <w:t>LOTE 60</w:t>
      </w:r>
    </w:p>
    <w:p w14:paraId="7A8BFCB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30.10</w:t>
      </w:r>
      <w:r w:rsidRPr="00986A57">
        <w:rPr>
          <w:rFonts w:ascii="Arial" w:hAnsi="Arial" w:cs="Arial"/>
          <w:lang w:val="es-MX"/>
        </w:rPr>
        <w:t xml:space="preserve"> M CON </w:t>
      </w:r>
      <w:r w:rsidRPr="00986A57">
        <w:rPr>
          <w:rFonts w:ascii="Arial" w:hAnsi="Arial" w:cs="Arial"/>
          <w:noProof/>
          <w:lang w:val="es-MX"/>
        </w:rPr>
        <w:t>CALLE ALAMO</w:t>
      </w:r>
    </w:p>
    <w:p w14:paraId="676AB77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29.40 M CON </w:t>
      </w:r>
      <w:r w:rsidRPr="00986A57">
        <w:rPr>
          <w:rFonts w:ascii="Arial" w:hAnsi="Arial" w:cs="Arial"/>
          <w:noProof/>
          <w:lang w:val="es-MX"/>
        </w:rPr>
        <w:t>AREA FEDERAL  (RIO MONCLOVA)</w:t>
      </w:r>
    </w:p>
    <w:p w14:paraId="040E53D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490.29 M2</w:t>
      </w:r>
    </w:p>
    <w:p w14:paraId="34B3044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2B7A880" w14:textId="77777777" w:rsidR="00986A57" w:rsidRPr="00986A57" w:rsidRDefault="00986A57" w:rsidP="00986A57">
      <w:pPr>
        <w:spacing w:line="276" w:lineRule="auto"/>
        <w:ind w:right="99"/>
        <w:jc w:val="both"/>
        <w:rPr>
          <w:rFonts w:ascii="Arial" w:hAnsi="Arial" w:cs="Arial"/>
          <w:lang w:val="es-MX"/>
        </w:rPr>
      </w:pPr>
    </w:p>
    <w:p w14:paraId="6AC823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62</w:t>
      </w:r>
    </w:p>
    <w:p w14:paraId="1B1029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16.17 M CON </w:t>
      </w:r>
      <w:r w:rsidRPr="00986A57">
        <w:rPr>
          <w:rFonts w:ascii="Arial" w:hAnsi="Arial" w:cs="Arial"/>
          <w:noProof/>
          <w:lang w:val="es-MX"/>
        </w:rPr>
        <w:t>LOTE 63</w:t>
      </w:r>
    </w:p>
    <w:p w14:paraId="561FBD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16.57</w:t>
      </w:r>
      <w:r w:rsidRPr="00986A57">
        <w:rPr>
          <w:rFonts w:ascii="Arial" w:hAnsi="Arial" w:cs="Arial"/>
          <w:lang w:val="es-MX"/>
        </w:rPr>
        <w:t xml:space="preserve"> M CON </w:t>
      </w:r>
      <w:r w:rsidRPr="00986A57">
        <w:rPr>
          <w:rFonts w:ascii="Arial" w:hAnsi="Arial" w:cs="Arial"/>
          <w:noProof/>
          <w:lang w:val="es-MX"/>
        </w:rPr>
        <w:t>LOTE 61</w:t>
      </w:r>
    </w:p>
    <w:p w14:paraId="1AC689B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0.29, 15.20</w:t>
      </w:r>
      <w:r w:rsidRPr="00986A57">
        <w:rPr>
          <w:rFonts w:ascii="Arial" w:hAnsi="Arial" w:cs="Arial"/>
          <w:lang w:val="es-MX"/>
        </w:rPr>
        <w:t xml:space="preserve"> M CON </w:t>
      </w:r>
      <w:r w:rsidRPr="00986A57">
        <w:rPr>
          <w:rFonts w:ascii="Arial" w:hAnsi="Arial" w:cs="Arial"/>
          <w:noProof/>
          <w:lang w:val="es-MX"/>
        </w:rPr>
        <w:t>CALLE ALAMO</w:t>
      </w:r>
    </w:p>
    <w:p w14:paraId="4D9CF52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8.48</w:t>
      </w:r>
      <w:r w:rsidRPr="00986A57">
        <w:rPr>
          <w:rFonts w:ascii="Arial" w:hAnsi="Arial" w:cs="Arial"/>
          <w:noProof/>
          <w:lang w:val="es-MX"/>
        </w:rPr>
        <w:t>,7.73</w:t>
      </w:r>
      <w:r w:rsidRPr="00986A57">
        <w:rPr>
          <w:rFonts w:ascii="Arial" w:hAnsi="Arial" w:cs="Arial"/>
          <w:lang w:val="es-MX"/>
        </w:rPr>
        <w:t xml:space="preserve"> M CON </w:t>
      </w:r>
      <w:r w:rsidRPr="00986A57">
        <w:rPr>
          <w:rFonts w:ascii="Arial" w:hAnsi="Arial" w:cs="Arial"/>
          <w:noProof/>
          <w:lang w:val="es-MX"/>
        </w:rPr>
        <w:t>AREA FEDERAL  (RIO MONCLOVA)</w:t>
      </w:r>
    </w:p>
    <w:p w14:paraId="1976FA8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263.69 M2</w:t>
      </w:r>
    </w:p>
    <w:p w14:paraId="0475901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2D269389" w14:textId="77777777" w:rsidR="00986A57" w:rsidRPr="00986A57" w:rsidRDefault="00986A57" w:rsidP="00986A57">
      <w:pPr>
        <w:spacing w:line="276" w:lineRule="auto"/>
        <w:ind w:right="99"/>
        <w:jc w:val="both"/>
        <w:rPr>
          <w:rFonts w:ascii="Arial" w:hAnsi="Arial" w:cs="Arial"/>
          <w:lang w:val="es-MX"/>
        </w:rPr>
      </w:pPr>
    </w:p>
    <w:p w14:paraId="3BF6B0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64</w:t>
      </w:r>
    </w:p>
    <w:p w14:paraId="01EE833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14.09 M CON </w:t>
      </w:r>
      <w:r w:rsidRPr="00986A57">
        <w:rPr>
          <w:rFonts w:ascii="Arial" w:hAnsi="Arial" w:cs="Arial"/>
          <w:noProof/>
          <w:lang w:val="es-MX"/>
        </w:rPr>
        <w:t>LOTE 65</w:t>
      </w:r>
    </w:p>
    <w:p w14:paraId="362C85E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14.13</w:t>
      </w:r>
      <w:r w:rsidRPr="00986A57">
        <w:rPr>
          <w:rFonts w:ascii="Arial" w:hAnsi="Arial" w:cs="Arial"/>
          <w:lang w:val="es-MX"/>
        </w:rPr>
        <w:t xml:space="preserve"> M CON </w:t>
      </w:r>
      <w:r w:rsidRPr="00986A57">
        <w:rPr>
          <w:rFonts w:ascii="Arial" w:hAnsi="Arial" w:cs="Arial"/>
          <w:noProof/>
          <w:lang w:val="es-MX"/>
        </w:rPr>
        <w:t>LOTE 134 ACCESO</w:t>
      </w:r>
    </w:p>
    <w:p w14:paraId="651A069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327B187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8.15</w:t>
      </w:r>
      <w:r w:rsidRPr="00986A57">
        <w:rPr>
          <w:rFonts w:ascii="Arial" w:hAnsi="Arial" w:cs="Arial"/>
          <w:noProof/>
          <w:lang w:val="es-MX"/>
        </w:rPr>
        <w:t>,7.39</w:t>
      </w:r>
      <w:r w:rsidRPr="00986A57">
        <w:rPr>
          <w:rFonts w:ascii="Arial" w:hAnsi="Arial" w:cs="Arial"/>
          <w:lang w:val="es-MX"/>
        </w:rPr>
        <w:t xml:space="preserve"> M CON </w:t>
      </w:r>
      <w:r w:rsidRPr="00986A57">
        <w:rPr>
          <w:rFonts w:ascii="Arial" w:hAnsi="Arial" w:cs="Arial"/>
          <w:noProof/>
          <w:lang w:val="es-MX"/>
        </w:rPr>
        <w:t>AREA FEDERAL  (RIO MONCLOVA)</w:t>
      </w:r>
    </w:p>
    <w:p w14:paraId="37661F4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209.70 M2</w:t>
      </w:r>
    </w:p>
    <w:p w14:paraId="63CB2B1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44180C1" w14:textId="77777777" w:rsidR="00986A57" w:rsidRPr="00986A57" w:rsidRDefault="00986A57" w:rsidP="00986A57">
      <w:pPr>
        <w:spacing w:line="276" w:lineRule="auto"/>
        <w:ind w:right="99"/>
        <w:jc w:val="both"/>
        <w:rPr>
          <w:rFonts w:ascii="Arial" w:hAnsi="Arial" w:cs="Arial"/>
          <w:lang w:val="es-MX"/>
        </w:rPr>
      </w:pPr>
    </w:p>
    <w:p w14:paraId="5FF52CB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65</w:t>
      </w:r>
    </w:p>
    <w:p w14:paraId="5BC0BEE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15.02 M CON </w:t>
      </w:r>
      <w:r w:rsidRPr="00986A57">
        <w:rPr>
          <w:rFonts w:ascii="Arial" w:hAnsi="Arial" w:cs="Arial"/>
          <w:noProof/>
          <w:lang w:val="es-MX"/>
        </w:rPr>
        <w:t>LOTE 66</w:t>
      </w:r>
    </w:p>
    <w:p w14:paraId="0C6838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14.09</w:t>
      </w:r>
      <w:r w:rsidRPr="00986A57">
        <w:rPr>
          <w:rFonts w:ascii="Arial" w:hAnsi="Arial" w:cs="Arial"/>
          <w:lang w:val="es-MX"/>
        </w:rPr>
        <w:t xml:space="preserve"> M CON </w:t>
      </w:r>
      <w:r w:rsidRPr="00986A57">
        <w:rPr>
          <w:rFonts w:ascii="Arial" w:hAnsi="Arial" w:cs="Arial"/>
          <w:noProof/>
          <w:lang w:val="es-MX"/>
        </w:rPr>
        <w:t>LOTE 64</w:t>
      </w:r>
    </w:p>
    <w:p w14:paraId="1544A50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14.80</w:t>
      </w:r>
      <w:r w:rsidRPr="00986A57">
        <w:rPr>
          <w:rFonts w:ascii="Arial" w:hAnsi="Arial" w:cs="Arial"/>
          <w:lang w:val="es-MX"/>
        </w:rPr>
        <w:t xml:space="preserve"> M CON </w:t>
      </w:r>
      <w:r w:rsidRPr="00986A57">
        <w:rPr>
          <w:rFonts w:ascii="Arial" w:hAnsi="Arial" w:cs="Arial"/>
          <w:noProof/>
          <w:lang w:val="es-MX"/>
        </w:rPr>
        <w:t>CALLE ALAMO</w:t>
      </w:r>
    </w:p>
    <w:p w14:paraId="057C138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14.44</w:t>
      </w:r>
      <w:r w:rsidRPr="00986A57">
        <w:rPr>
          <w:rFonts w:ascii="Arial" w:hAnsi="Arial" w:cs="Arial"/>
          <w:lang w:val="es-MX"/>
        </w:rPr>
        <w:t xml:space="preserve"> M CON </w:t>
      </w:r>
      <w:r w:rsidRPr="00986A57">
        <w:rPr>
          <w:rFonts w:ascii="Arial" w:hAnsi="Arial" w:cs="Arial"/>
          <w:noProof/>
          <w:lang w:val="es-MX"/>
        </w:rPr>
        <w:t>AREA FEDERAL  (RIO MONCLOVA)</w:t>
      </w:r>
    </w:p>
    <w:p w14:paraId="0406D46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211.39</w:t>
      </w:r>
      <w:r w:rsidRPr="00986A57">
        <w:rPr>
          <w:rFonts w:ascii="Arial" w:hAnsi="Arial" w:cs="Arial"/>
          <w:b/>
          <w:lang w:val="es-MX"/>
        </w:rPr>
        <w:t xml:space="preserve"> M2</w:t>
      </w:r>
    </w:p>
    <w:p w14:paraId="1510290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8029356" w14:textId="77777777" w:rsidR="00986A57" w:rsidRPr="00986A57" w:rsidRDefault="00986A57" w:rsidP="00986A57">
      <w:pPr>
        <w:spacing w:line="276" w:lineRule="auto"/>
        <w:ind w:right="99"/>
        <w:jc w:val="both"/>
        <w:rPr>
          <w:rFonts w:ascii="Arial" w:hAnsi="Arial" w:cs="Arial"/>
          <w:lang w:val="es-MX"/>
        </w:rPr>
      </w:pPr>
    </w:p>
    <w:p w14:paraId="05DB210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68</w:t>
      </w:r>
    </w:p>
    <w:p w14:paraId="428E309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23.76 M CON </w:t>
      </w:r>
      <w:r w:rsidRPr="00986A57">
        <w:rPr>
          <w:rFonts w:ascii="Arial" w:hAnsi="Arial" w:cs="Arial"/>
          <w:noProof/>
          <w:lang w:val="es-MX"/>
        </w:rPr>
        <w:t>LOTE 69</w:t>
      </w:r>
    </w:p>
    <w:p w14:paraId="63EB6CD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22.07</w:t>
      </w:r>
      <w:r w:rsidRPr="00986A57">
        <w:rPr>
          <w:rFonts w:ascii="Arial" w:hAnsi="Arial" w:cs="Arial"/>
          <w:lang w:val="es-MX"/>
        </w:rPr>
        <w:t xml:space="preserve"> M CON </w:t>
      </w:r>
      <w:r w:rsidRPr="00986A57">
        <w:rPr>
          <w:rFonts w:ascii="Arial" w:hAnsi="Arial" w:cs="Arial"/>
          <w:noProof/>
          <w:lang w:val="es-MX"/>
        </w:rPr>
        <w:t>LOTE 67</w:t>
      </w:r>
    </w:p>
    <w:p w14:paraId="59BB7FB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14.70</w:t>
      </w:r>
      <w:r w:rsidRPr="00986A57">
        <w:rPr>
          <w:rFonts w:ascii="Arial" w:hAnsi="Arial" w:cs="Arial"/>
          <w:lang w:val="es-MX"/>
        </w:rPr>
        <w:t xml:space="preserve"> M CON </w:t>
      </w:r>
      <w:r w:rsidRPr="00986A57">
        <w:rPr>
          <w:rFonts w:ascii="Arial" w:hAnsi="Arial" w:cs="Arial"/>
          <w:noProof/>
          <w:lang w:val="es-MX"/>
        </w:rPr>
        <w:t>CALLE ALAMO</w:t>
      </w:r>
    </w:p>
    <w:p w14:paraId="091EB8B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12.12</w:t>
      </w:r>
      <w:r w:rsidRPr="00986A57">
        <w:rPr>
          <w:rFonts w:ascii="Arial" w:hAnsi="Arial" w:cs="Arial"/>
          <w:noProof/>
          <w:lang w:val="es-MX"/>
        </w:rPr>
        <w:t>,2.69</w:t>
      </w:r>
      <w:r w:rsidRPr="00986A57">
        <w:rPr>
          <w:rFonts w:ascii="Arial" w:hAnsi="Arial" w:cs="Arial"/>
          <w:lang w:val="es-MX"/>
        </w:rPr>
        <w:t xml:space="preserve"> M CON </w:t>
      </w:r>
      <w:r w:rsidRPr="00986A57">
        <w:rPr>
          <w:rFonts w:ascii="Arial" w:hAnsi="Arial" w:cs="Arial"/>
          <w:noProof/>
          <w:lang w:val="es-MX"/>
        </w:rPr>
        <w:t>AREA FEDERAL  (RIO MONCLOVA)</w:t>
      </w:r>
    </w:p>
    <w:p w14:paraId="7AA1114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341.39 M2</w:t>
      </w:r>
    </w:p>
    <w:p w14:paraId="1020D7F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709EC48" w14:textId="77777777" w:rsidR="00986A57" w:rsidRPr="00986A57" w:rsidRDefault="00986A57" w:rsidP="00986A57">
      <w:pPr>
        <w:spacing w:line="276" w:lineRule="auto"/>
        <w:ind w:right="99"/>
        <w:jc w:val="both"/>
        <w:rPr>
          <w:rFonts w:ascii="Arial" w:hAnsi="Arial" w:cs="Arial"/>
          <w:lang w:val="es-MX"/>
        </w:rPr>
      </w:pPr>
    </w:p>
    <w:p w14:paraId="32BA5FE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69</w:t>
      </w:r>
    </w:p>
    <w:p w14:paraId="32FEAB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18.08 M CON </w:t>
      </w:r>
      <w:r w:rsidRPr="00986A57">
        <w:rPr>
          <w:rFonts w:ascii="Arial" w:hAnsi="Arial" w:cs="Arial"/>
          <w:noProof/>
          <w:lang w:val="es-MX"/>
        </w:rPr>
        <w:t>LOTE 70</w:t>
      </w:r>
    </w:p>
    <w:p w14:paraId="6F03C53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23.76</w:t>
      </w:r>
      <w:r w:rsidRPr="00986A57">
        <w:rPr>
          <w:rFonts w:ascii="Arial" w:hAnsi="Arial" w:cs="Arial"/>
          <w:lang w:val="es-MX"/>
        </w:rPr>
        <w:t xml:space="preserve"> M CON </w:t>
      </w:r>
      <w:r w:rsidRPr="00986A57">
        <w:rPr>
          <w:rFonts w:ascii="Arial" w:hAnsi="Arial" w:cs="Arial"/>
          <w:noProof/>
          <w:lang w:val="es-MX"/>
        </w:rPr>
        <w:t>LOTE 68</w:t>
      </w:r>
    </w:p>
    <w:p w14:paraId="7EB1036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15.24</w:t>
      </w:r>
      <w:r w:rsidRPr="00986A57">
        <w:rPr>
          <w:rFonts w:ascii="Arial" w:hAnsi="Arial" w:cs="Arial"/>
          <w:lang w:val="es-MX"/>
        </w:rPr>
        <w:t xml:space="preserve"> M CON </w:t>
      </w:r>
      <w:r w:rsidRPr="00986A57">
        <w:rPr>
          <w:rFonts w:ascii="Arial" w:hAnsi="Arial" w:cs="Arial"/>
          <w:noProof/>
          <w:lang w:val="es-MX"/>
        </w:rPr>
        <w:t>CALLE ALAMO</w:t>
      </w:r>
    </w:p>
    <w:p w14:paraId="67DB6F9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16.10 M CON </w:t>
      </w:r>
      <w:r w:rsidRPr="00986A57">
        <w:rPr>
          <w:rFonts w:ascii="Arial" w:hAnsi="Arial" w:cs="Arial"/>
          <w:noProof/>
          <w:lang w:val="es-MX"/>
        </w:rPr>
        <w:t>AREA FEDERAL  (RIO MONCLOVA)</w:t>
      </w:r>
    </w:p>
    <w:p w14:paraId="6854B51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318.84 M2</w:t>
      </w:r>
    </w:p>
    <w:p w14:paraId="14B521C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3DCCB80" w14:textId="77777777" w:rsidR="00986A57" w:rsidRPr="00986A57" w:rsidRDefault="00986A57" w:rsidP="00986A57">
      <w:pPr>
        <w:spacing w:line="276" w:lineRule="auto"/>
        <w:ind w:right="99"/>
        <w:jc w:val="both"/>
        <w:rPr>
          <w:rFonts w:ascii="Arial" w:hAnsi="Arial" w:cs="Arial"/>
          <w:lang w:val="es-MX"/>
        </w:rPr>
      </w:pPr>
    </w:p>
    <w:p w14:paraId="48778D9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72</w:t>
      </w:r>
    </w:p>
    <w:p w14:paraId="2D7EE9FD" w14:textId="77777777" w:rsidR="00986A57" w:rsidRPr="00986A57" w:rsidRDefault="00986A57" w:rsidP="00986A57">
      <w:pPr>
        <w:tabs>
          <w:tab w:val="left" w:pos="709"/>
          <w:tab w:val="left" w:pos="1418"/>
          <w:tab w:val="left" w:pos="2127"/>
          <w:tab w:val="left" w:pos="2836"/>
          <w:tab w:val="left" w:pos="3545"/>
          <w:tab w:val="left" w:pos="7215"/>
        </w:tabs>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11.82 M CON </w:t>
      </w:r>
      <w:r w:rsidRPr="00986A57">
        <w:rPr>
          <w:rFonts w:ascii="Arial" w:hAnsi="Arial" w:cs="Arial"/>
          <w:noProof/>
          <w:lang w:val="es-MX"/>
        </w:rPr>
        <w:t>LOTE 73</w:t>
      </w:r>
      <w:r w:rsidRPr="00986A57">
        <w:rPr>
          <w:rFonts w:ascii="Arial" w:hAnsi="Arial" w:cs="Arial"/>
          <w:noProof/>
          <w:lang w:val="es-MX"/>
        </w:rPr>
        <w:tab/>
      </w:r>
    </w:p>
    <w:p w14:paraId="78E3617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10.24</w:t>
      </w:r>
      <w:r w:rsidRPr="00986A57">
        <w:rPr>
          <w:rFonts w:ascii="Arial" w:hAnsi="Arial" w:cs="Arial"/>
          <w:lang w:val="es-MX"/>
        </w:rPr>
        <w:t xml:space="preserve"> M CON </w:t>
      </w:r>
      <w:r w:rsidRPr="00986A57">
        <w:rPr>
          <w:rFonts w:ascii="Arial" w:hAnsi="Arial" w:cs="Arial"/>
          <w:noProof/>
          <w:lang w:val="es-MX"/>
        </w:rPr>
        <w:t>LOTE 71</w:t>
      </w:r>
    </w:p>
    <w:p w14:paraId="461F8BF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43496C4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16.02 M CON </w:t>
      </w:r>
      <w:r w:rsidRPr="00986A57">
        <w:rPr>
          <w:rFonts w:ascii="Arial" w:hAnsi="Arial" w:cs="Arial"/>
          <w:noProof/>
          <w:lang w:val="es-MX"/>
        </w:rPr>
        <w:t>AREA FEDERAL  (RIO MONCLOVA)</w:t>
      </w:r>
    </w:p>
    <w:p w14:paraId="72CCC38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169.47 M2</w:t>
      </w:r>
    </w:p>
    <w:p w14:paraId="3476E28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FDDE51B" w14:textId="77777777" w:rsidR="00986A57" w:rsidRPr="00986A57" w:rsidRDefault="00986A57" w:rsidP="00986A57">
      <w:pPr>
        <w:spacing w:line="276" w:lineRule="auto"/>
        <w:ind w:right="99"/>
        <w:jc w:val="both"/>
        <w:rPr>
          <w:rFonts w:ascii="Arial" w:hAnsi="Arial" w:cs="Arial"/>
          <w:lang w:val="es-MX"/>
        </w:rPr>
      </w:pPr>
    </w:p>
    <w:p w14:paraId="0EAB2B4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73</w:t>
      </w:r>
    </w:p>
    <w:p w14:paraId="57A72C6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13.91 M CON </w:t>
      </w:r>
      <w:r w:rsidRPr="00986A57">
        <w:rPr>
          <w:rFonts w:ascii="Arial" w:hAnsi="Arial" w:cs="Arial"/>
          <w:noProof/>
          <w:lang w:val="es-MX"/>
        </w:rPr>
        <w:t>LOTE 74</w:t>
      </w:r>
    </w:p>
    <w:p w14:paraId="435FA32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11.82</w:t>
      </w:r>
      <w:r w:rsidRPr="00986A57">
        <w:rPr>
          <w:rFonts w:ascii="Arial" w:hAnsi="Arial" w:cs="Arial"/>
          <w:lang w:val="es-MX"/>
        </w:rPr>
        <w:t xml:space="preserve"> M CON </w:t>
      </w:r>
      <w:r w:rsidRPr="00986A57">
        <w:rPr>
          <w:rFonts w:ascii="Arial" w:hAnsi="Arial" w:cs="Arial"/>
          <w:noProof/>
          <w:lang w:val="es-MX"/>
        </w:rPr>
        <w:t>LOTE 72</w:t>
      </w:r>
    </w:p>
    <w:p w14:paraId="4702849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23.60</w:t>
      </w:r>
      <w:r w:rsidRPr="00986A57">
        <w:rPr>
          <w:rFonts w:ascii="Arial" w:hAnsi="Arial" w:cs="Arial"/>
          <w:lang w:val="es-MX"/>
        </w:rPr>
        <w:t xml:space="preserve"> M CON </w:t>
      </w:r>
      <w:r w:rsidRPr="00986A57">
        <w:rPr>
          <w:rFonts w:ascii="Arial" w:hAnsi="Arial" w:cs="Arial"/>
          <w:noProof/>
          <w:lang w:val="es-MX"/>
        </w:rPr>
        <w:t>CALLE ALAMO</w:t>
      </w:r>
    </w:p>
    <w:p w14:paraId="46A5F0B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22.38 M CON </w:t>
      </w:r>
      <w:r w:rsidRPr="00986A57">
        <w:rPr>
          <w:rFonts w:ascii="Arial" w:hAnsi="Arial" w:cs="Arial"/>
          <w:noProof/>
          <w:lang w:val="es-MX"/>
        </w:rPr>
        <w:t>AREA FEDERAL  (RIO MONCLOVA)</w:t>
      </w:r>
    </w:p>
    <w:p w14:paraId="670FB3F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292.51 M2</w:t>
      </w:r>
    </w:p>
    <w:p w14:paraId="607788E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4CD04E0" w14:textId="77777777" w:rsidR="00986A57" w:rsidRPr="00986A57" w:rsidRDefault="00986A57" w:rsidP="00986A57">
      <w:pPr>
        <w:spacing w:line="276" w:lineRule="auto"/>
        <w:ind w:right="99"/>
        <w:jc w:val="both"/>
        <w:rPr>
          <w:rFonts w:ascii="Arial" w:hAnsi="Arial" w:cs="Arial"/>
          <w:lang w:val="es-MX"/>
        </w:rPr>
      </w:pPr>
    </w:p>
    <w:p w14:paraId="2840ED3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74</w:t>
      </w:r>
    </w:p>
    <w:p w14:paraId="5DD99A7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15.23 M CON </w:t>
      </w:r>
      <w:r w:rsidRPr="00986A57">
        <w:rPr>
          <w:rFonts w:ascii="Arial" w:hAnsi="Arial" w:cs="Arial"/>
          <w:noProof/>
          <w:lang w:val="es-MX"/>
        </w:rPr>
        <w:t>LOTE 119</w:t>
      </w:r>
    </w:p>
    <w:p w14:paraId="0007C39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13.91</w:t>
      </w:r>
      <w:r w:rsidRPr="00986A57">
        <w:rPr>
          <w:rFonts w:ascii="Arial" w:hAnsi="Arial" w:cs="Arial"/>
          <w:lang w:val="es-MX"/>
        </w:rPr>
        <w:t xml:space="preserve"> M CON </w:t>
      </w:r>
      <w:r w:rsidRPr="00986A57">
        <w:rPr>
          <w:rFonts w:ascii="Arial" w:hAnsi="Arial" w:cs="Arial"/>
          <w:noProof/>
          <w:lang w:val="es-MX"/>
        </w:rPr>
        <w:t>LOTE 73</w:t>
      </w:r>
    </w:p>
    <w:p w14:paraId="44E8259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6.40,15.84</w:t>
      </w:r>
      <w:r w:rsidRPr="00986A57">
        <w:rPr>
          <w:rFonts w:ascii="Arial" w:hAnsi="Arial" w:cs="Arial"/>
          <w:lang w:val="es-MX"/>
        </w:rPr>
        <w:t xml:space="preserve"> M CON </w:t>
      </w:r>
      <w:r w:rsidRPr="00986A57">
        <w:rPr>
          <w:rFonts w:ascii="Arial" w:hAnsi="Arial" w:cs="Arial"/>
          <w:noProof/>
          <w:lang w:val="es-MX"/>
        </w:rPr>
        <w:t>CALLE ALAMO</w:t>
      </w:r>
    </w:p>
    <w:p w14:paraId="18F6FD9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3.86</w:t>
      </w:r>
      <w:r w:rsidRPr="00986A57">
        <w:rPr>
          <w:rFonts w:ascii="Arial" w:hAnsi="Arial" w:cs="Arial"/>
          <w:noProof/>
          <w:lang w:val="es-MX"/>
        </w:rPr>
        <w:t>,15.67</w:t>
      </w:r>
      <w:r w:rsidRPr="00986A57">
        <w:rPr>
          <w:rFonts w:ascii="Arial" w:hAnsi="Arial" w:cs="Arial"/>
          <w:lang w:val="es-MX"/>
        </w:rPr>
        <w:t xml:space="preserve"> M CON </w:t>
      </w:r>
      <w:r w:rsidRPr="00986A57">
        <w:rPr>
          <w:rFonts w:ascii="Arial" w:hAnsi="Arial" w:cs="Arial"/>
          <w:noProof/>
          <w:lang w:val="es-MX"/>
        </w:rPr>
        <w:t>AREA FEDERAL  (RIO MONCLOVA)</w:t>
      </w:r>
    </w:p>
    <w:p w14:paraId="566BEC10"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305.64 M2</w:t>
      </w:r>
    </w:p>
    <w:p w14:paraId="054C09F7"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1270EA3" w14:textId="77777777" w:rsidR="00986A57" w:rsidRPr="00986A57" w:rsidRDefault="00986A57" w:rsidP="00986A57">
      <w:pPr>
        <w:spacing w:line="276" w:lineRule="auto"/>
        <w:ind w:right="99"/>
        <w:jc w:val="both"/>
        <w:rPr>
          <w:rFonts w:ascii="Arial" w:hAnsi="Arial" w:cs="Arial"/>
          <w:lang w:val="es-MX"/>
        </w:rPr>
      </w:pPr>
    </w:p>
    <w:p w14:paraId="62696F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75</w:t>
      </w:r>
    </w:p>
    <w:p w14:paraId="01D874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17.81 M CON </w:t>
      </w:r>
      <w:r w:rsidRPr="00986A57">
        <w:rPr>
          <w:rFonts w:ascii="Arial" w:hAnsi="Arial" w:cs="Arial"/>
          <w:noProof/>
          <w:lang w:val="es-MX"/>
        </w:rPr>
        <w:t>LOTE 76</w:t>
      </w:r>
    </w:p>
    <w:p w14:paraId="67FDA28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12.68</w:t>
      </w:r>
      <w:r w:rsidRPr="00986A57">
        <w:rPr>
          <w:rFonts w:ascii="Arial" w:hAnsi="Arial" w:cs="Arial"/>
          <w:lang w:val="es-MX"/>
        </w:rPr>
        <w:t xml:space="preserve"> M CON </w:t>
      </w:r>
      <w:r w:rsidRPr="00986A57">
        <w:rPr>
          <w:rFonts w:ascii="Arial" w:hAnsi="Arial" w:cs="Arial"/>
          <w:noProof/>
          <w:lang w:val="es-MX"/>
        </w:rPr>
        <w:t>LOTE 117</w:t>
      </w:r>
    </w:p>
    <w:p w14:paraId="08507DB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10.10</w:t>
      </w:r>
      <w:r w:rsidRPr="00986A57">
        <w:rPr>
          <w:rFonts w:ascii="Arial" w:hAnsi="Arial" w:cs="Arial"/>
          <w:lang w:val="es-MX"/>
        </w:rPr>
        <w:t xml:space="preserve"> M CON </w:t>
      </w:r>
      <w:r w:rsidRPr="00986A57">
        <w:rPr>
          <w:rFonts w:ascii="Arial" w:hAnsi="Arial" w:cs="Arial"/>
          <w:noProof/>
          <w:lang w:val="es-MX"/>
        </w:rPr>
        <w:t>CALLE ALAMO</w:t>
      </w:r>
    </w:p>
    <w:p w14:paraId="12F4C01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10.97 M CON </w:t>
      </w:r>
      <w:r w:rsidRPr="00986A57">
        <w:rPr>
          <w:rFonts w:ascii="Arial" w:hAnsi="Arial" w:cs="Arial"/>
          <w:noProof/>
          <w:lang w:val="es-MX"/>
        </w:rPr>
        <w:t>AREA FEDERAL  (RIO MONCLOVA)</w:t>
      </w:r>
    </w:p>
    <w:p w14:paraId="5278D7B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151.51 M2</w:t>
      </w:r>
    </w:p>
    <w:p w14:paraId="00F8604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53921A45" w14:textId="77777777" w:rsidR="00986A57" w:rsidRPr="00986A57" w:rsidRDefault="00986A57" w:rsidP="00986A57">
      <w:pPr>
        <w:spacing w:line="276" w:lineRule="auto"/>
        <w:ind w:right="99"/>
        <w:jc w:val="both"/>
        <w:rPr>
          <w:rFonts w:ascii="Arial" w:hAnsi="Arial" w:cs="Arial"/>
          <w:lang w:val="es-MX"/>
        </w:rPr>
      </w:pPr>
    </w:p>
    <w:p w14:paraId="2706B5C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76</w:t>
      </w:r>
    </w:p>
    <w:p w14:paraId="4778DAD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26.52 M CON </w:t>
      </w:r>
      <w:r w:rsidRPr="00986A57">
        <w:rPr>
          <w:rFonts w:ascii="Arial" w:hAnsi="Arial" w:cs="Arial"/>
          <w:noProof/>
          <w:lang w:val="es-MX"/>
        </w:rPr>
        <w:t>LOTE 77</w:t>
      </w:r>
    </w:p>
    <w:p w14:paraId="026FC5B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17.81</w:t>
      </w:r>
      <w:r w:rsidRPr="00986A57">
        <w:rPr>
          <w:rFonts w:ascii="Arial" w:hAnsi="Arial" w:cs="Arial"/>
          <w:lang w:val="es-MX"/>
        </w:rPr>
        <w:t xml:space="preserve"> M CON </w:t>
      </w:r>
      <w:r w:rsidRPr="00986A57">
        <w:rPr>
          <w:rFonts w:ascii="Arial" w:hAnsi="Arial" w:cs="Arial"/>
          <w:noProof/>
          <w:lang w:val="es-MX"/>
        </w:rPr>
        <w:t>LOTE 75</w:t>
      </w:r>
    </w:p>
    <w:p w14:paraId="14FFE68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19.80</w:t>
      </w:r>
      <w:r w:rsidRPr="00986A57">
        <w:rPr>
          <w:rFonts w:ascii="Arial" w:hAnsi="Arial" w:cs="Arial"/>
          <w:lang w:val="es-MX"/>
        </w:rPr>
        <w:t xml:space="preserve"> M CON </w:t>
      </w:r>
      <w:r w:rsidRPr="00986A57">
        <w:rPr>
          <w:rFonts w:ascii="Arial" w:hAnsi="Arial" w:cs="Arial"/>
          <w:noProof/>
          <w:lang w:val="es-MX"/>
        </w:rPr>
        <w:t>CALLE ALAMO</w:t>
      </w:r>
    </w:p>
    <w:p w14:paraId="383A961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19.95 M CON </w:t>
      </w:r>
      <w:r w:rsidRPr="00986A57">
        <w:rPr>
          <w:rFonts w:ascii="Arial" w:hAnsi="Arial" w:cs="Arial"/>
          <w:noProof/>
          <w:lang w:val="es-MX"/>
        </w:rPr>
        <w:t>AREA FEDERAL  (RIO MONCLOVA)</w:t>
      </w:r>
    </w:p>
    <w:p w14:paraId="3A9DD0A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421.09 M2</w:t>
      </w:r>
    </w:p>
    <w:p w14:paraId="535B0CC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7072F1F" w14:textId="77777777" w:rsidR="00986A57" w:rsidRPr="00986A57" w:rsidRDefault="00986A57" w:rsidP="00986A57">
      <w:pPr>
        <w:spacing w:line="276" w:lineRule="auto"/>
        <w:ind w:right="99"/>
        <w:jc w:val="both"/>
        <w:rPr>
          <w:rFonts w:ascii="Arial" w:hAnsi="Arial" w:cs="Arial"/>
          <w:lang w:val="es-MX"/>
        </w:rPr>
      </w:pPr>
    </w:p>
    <w:p w14:paraId="19A7B4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77</w:t>
      </w:r>
    </w:p>
    <w:p w14:paraId="51D285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31.18</w:t>
      </w:r>
      <w:r w:rsidRPr="00986A57">
        <w:rPr>
          <w:rFonts w:ascii="Arial" w:hAnsi="Arial" w:cs="Arial"/>
          <w:lang w:val="es-MX"/>
        </w:rPr>
        <w:t xml:space="preserve"> M CON </w:t>
      </w:r>
      <w:r w:rsidRPr="00986A57">
        <w:rPr>
          <w:rFonts w:ascii="Arial" w:hAnsi="Arial" w:cs="Arial"/>
          <w:noProof/>
          <w:lang w:val="es-MX"/>
        </w:rPr>
        <w:t>LOTE 78</w:t>
      </w:r>
    </w:p>
    <w:p w14:paraId="1449628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26.52</w:t>
      </w:r>
      <w:r w:rsidRPr="00986A57">
        <w:rPr>
          <w:rFonts w:ascii="Arial" w:hAnsi="Arial" w:cs="Arial"/>
          <w:lang w:val="es-MX"/>
        </w:rPr>
        <w:t xml:space="preserve"> M CON </w:t>
      </w:r>
      <w:r w:rsidRPr="00986A57">
        <w:rPr>
          <w:rFonts w:ascii="Arial" w:hAnsi="Arial" w:cs="Arial"/>
          <w:noProof/>
          <w:lang w:val="es-MX"/>
        </w:rPr>
        <w:t>LOTE 76</w:t>
      </w:r>
    </w:p>
    <w:p w14:paraId="5E56C43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11.00</w:t>
      </w:r>
      <w:r w:rsidRPr="00986A57">
        <w:rPr>
          <w:rFonts w:ascii="Arial" w:hAnsi="Arial" w:cs="Arial"/>
          <w:lang w:val="es-MX"/>
        </w:rPr>
        <w:t xml:space="preserve"> M CON </w:t>
      </w:r>
      <w:r w:rsidRPr="00986A57">
        <w:rPr>
          <w:rFonts w:ascii="Arial" w:hAnsi="Arial" w:cs="Arial"/>
          <w:noProof/>
          <w:lang w:val="es-MX"/>
        </w:rPr>
        <w:t>CALLE ALAMO</w:t>
      </w:r>
    </w:p>
    <w:p w14:paraId="41B1672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1.27,10.79</w:t>
      </w:r>
      <w:r w:rsidRPr="00986A57">
        <w:rPr>
          <w:rFonts w:ascii="Arial" w:hAnsi="Arial" w:cs="Arial"/>
          <w:lang w:val="es-MX"/>
        </w:rPr>
        <w:t xml:space="preserve"> M CON </w:t>
      </w:r>
      <w:r w:rsidRPr="00986A57">
        <w:rPr>
          <w:rFonts w:ascii="Arial" w:hAnsi="Arial" w:cs="Arial"/>
          <w:noProof/>
          <w:lang w:val="es-MX"/>
        </w:rPr>
        <w:t>AREA FEDERAL  (RIO MONCLOVA)</w:t>
      </w:r>
    </w:p>
    <w:p w14:paraId="4DCE93A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316.97</w:t>
      </w:r>
      <w:r w:rsidRPr="00986A57">
        <w:rPr>
          <w:rFonts w:ascii="Arial" w:hAnsi="Arial" w:cs="Arial"/>
          <w:b/>
          <w:lang w:val="es-MX"/>
        </w:rPr>
        <w:t xml:space="preserve"> M2</w:t>
      </w:r>
    </w:p>
    <w:p w14:paraId="0903B47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E2E9BDB" w14:textId="77777777" w:rsidR="00986A57" w:rsidRPr="00986A57" w:rsidRDefault="00986A57" w:rsidP="00986A57">
      <w:pPr>
        <w:spacing w:line="276" w:lineRule="auto"/>
        <w:ind w:right="99"/>
        <w:jc w:val="both"/>
        <w:rPr>
          <w:rFonts w:ascii="Arial" w:hAnsi="Arial" w:cs="Arial"/>
          <w:lang w:val="es-MX"/>
        </w:rPr>
      </w:pPr>
    </w:p>
    <w:p w14:paraId="0D1E18F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78</w:t>
      </w:r>
    </w:p>
    <w:p w14:paraId="56B0B80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35.74 M CON </w:t>
      </w:r>
      <w:r w:rsidRPr="00986A57">
        <w:rPr>
          <w:rFonts w:ascii="Arial" w:hAnsi="Arial" w:cs="Arial"/>
          <w:noProof/>
          <w:lang w:val="es-MX"/>
        </w:rPr>
        <w:t>LOTE 79</w:t>
      </w:r>
    </w:p>
    <w:p w14:paraId="5491183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31.18</w:t>
      </w:r>
      <w:r w:rsidRPr="00986A57">
        <w:rPr>
          <w:rFonts w:ascii="Arial" w:hAnsi="Arial" w:cs="Arial"/>
          <w:lang w:val="es-MX"/>
        </w:rPr>
        <w:t xml:space="preserve"> M CON </w:t>
      </w:r>
      <w:r w:rsidRPr="00986A57">
        <w:rPr>
          <w:rFonts w:ascii="Arial" w:hAnsi="Arial" w:cs="Arial"/>
          <w:noProof/>
          <w:lang w:val="es-MX"/>
        </w:rPr>
        <w:t>LOTE 77</w:t>
      </w:r>
    </w:p>
    <w:p w14:paraId="5D5B0C3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7.92, 0.86, 7.10</w:t>
      </w:r>
      <w:r w:rsidRPr="00986A57">
        <w:rPr>
          <w:rFonts w:ascii="Arial" w:hAnsi="Arial" w:cs="Arial"/>
          <w:lang w:val="es-MX"/>
        </w:rPr>
        <w:t xml:space="preserve"> M CON </w:t>
      </w:r>
      <w:r w:rsidRPr="00986A57">
        <w:rPr>
          <w:rFonts w:ascii="Arial" w:hAnsi="Arial" w:cs="Arial"/>
          <w:noProof/>
          <w:lang w:val="es-MX"/>
        </w:rPr>
        <w:t>CALLE ALAMO</w:t>
      </w:r>
    </w:p>
    <w:p w14:paraId="08F054B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11.14 M CON </w:t>
      </w:r>
      <w:r w:rsidRPr="00986A57">
        <w:rPr>
          <w:rFonts w:ascii="Arial" w:hAnsi="Arial" w:cs="Arial"/>
          <w:noProof/>
          <w:lang w:val="es-MX"/>
        </w:rPr>
        <w:t>AREA FEDERAL  (RIO MONCLOVA)</w:t>
      </w:r>
    </w:p>
    <w:p w14:paraId="06EF26A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428.98 M2</w:t>
      </w:r>
    </w:p>
    <w:p w14:paraId="1FA9DE2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2BB8A8E" w14:textId="77777777" w:rsidR="00986A57" w:rsidRPr="00986A57" w:rsidRDefault="00986A57" w:rsidP="00986A57">
      <w:pPr>
        <w:spacing w:line="276" w:lineRule="auto"/>
        <w:ind w:right="99"/>
        <w:jc w:val="both"/>
        <w:rPr>
          <w:rFonts w:ascii="Arial" w:hAnsi="Arial" w:cs="Arial"/>
          <w:lang w:val="es-MX"/>
        </w:rPr>
      </w:pPr>
    </w:p>
    <w:p w14:paraId="7FBF390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79</w:t>
      </w:r>
    </w:p>
    <w:p w14:paraId="65FAF03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37.43 M CON </w:t>
      </w:r>
      <w:r w:rsidRPr="00986A57">
        <w:rPr>
          <w:rFonts w:ascii="Arial" w:hAnsi="Arial" w:cs="Arial"/>
          <w:noProof/>
          <w:lang w:val="es-MX"/>
        </w:rPr>
        <w:t>LOTE 80</w:t>
      </w:r>
    </w:p>
    <w:p w14:paraId="66DF77B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35.74</w:t>
      </w:r>
      <w:r w:rsidRPr="00986A57">
        <w:rPr>
          <w:rFonts w:ascii="Arial" w:hAnsi="Arial" w:cs="Arial"/>
          <w:lang w:val="es-MX"/>
        </w:rPr>
        <w:t xml:space="preserve"> M CON </w:t>
      </w:r>
      <w:r w:rsidRPr="00986A57">
        <w:rPr>
          <w:rFonts w:ascii="Arial" w:hAnsi="Arial" w:cs="Arial"/>
          <w:noProof/>
          <w:lang w:val="es-MX"/>
        </w:rPr>
        <w:t>LOTE 78</w:t>
      </w:r>
    </w:p>
    <w:p w14:paraId="2601086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10.68</w:t>
      </w:r>
      <w:r w:rsidRPr="00986A57">
        <w:rPr>
          <w:rFonts w:ascii="Arial" w:hAnsi="Arial" w:cs="Arial"/>
          <w:lang w:val="es-MX"/>
        </w:rPr>
        <w:t xml:space="preserve"> M CON </w:t>
      </w:r>
      <w:r w:rsidRPr="00986A57">
        <w:rPr>
          <w:rFonts w:ascii="Arial" w:hAnsi="Arial" w:cs="Arial"/>
          <w:noProof/>
          <w:lang w:val="es-MX"/>
        </w:rPr>
        <w:t>CALLE ALAMO</w:t>
      </w:r>
    </w:p>
    <w:p w14:paraId="10ACAF4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10.20 M CON </w:t>
      </w:r>
      <w:r w:rsidRPr="00986A57">
        <w:rPr>
          <w:rFonts w:ascii="Arial" w:hAnsi="Arial" w:cs="Arial"/>
          <w:noProof/>
          <w:lang w:val="es-MX"/>
        </w:rPr>
        <w:t>AREA FEDERAL  (RIO MONCLOVA)</w:t>
      </w:r>
    </w:p>
    <w:p w14:paraId="4BCD691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373.72 M2</w:t>
      </w:r>
    </w:p>
    <w:p w14:paraId="2246AFC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CD2B6F2" w14:textId="77777777" w:rsidR="00986A57" w:rsidRPr="00986A57" w:rsidRDefault="00986A57" w:rsidP="00986A57">
      <w:pPr>
        <w:spacing w:line="276" w:lineRule="auto"/>
        <w:ind w:right="99"/>
        <w:jc w:val="both"/>
        <w:rPr>
          <w:rFonts w:ascii="Arial" w:hAnsi="Arial" w:cs="Arial"/>
          <w:lang w:val="es-MX"/>
        </w:rPr>
      </w:pPr>
    </w:p>
    <w:p w14:paraId="0AC11E3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80</w:t>
      </w:r>
    </w:p>
    <w:p w14:paraId="2DB19F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38.67 M CON </w:t>
      </w:r>
      <w:r w:rsidRPr="00986A57">
        <w:rPr>
          <w:rFonts w:ascii="Arial" w:hAnsi="Arial" w:cs="Arial"/>
          <w:noProof/>
          <w:lang w:val="es-MX"/>
        </w:rPr>
        <w:t>LOTE 81</w:t>
      </w:r>
    </w:p>
    <w:p w14:paraId="1249FB7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37.43</w:t>
      </w:r>
      <w:r w:rsidRPr="00986A57">
        <w:rPr>
          <w:rFonts w:ascii="Arial" w:hAnsi="Arial" w:cs="Arial"/>
          <w:lang w:val="es-MX"/>
        </w:rPr>
        <w:t xml:space="preserve"> M CON </w:t>
      </w:r>
      <w:r w:rsidRPr="00986A57">
        <w:rPr>
          <w:rFonts w:ascii="Arial" w:hAnsi="Arial" w:cs="Arial"/>
          <w:noProof/>
          <w:lang w:val="es-MX"/>
        </w:rPr>
        <w:t>LOTE 79</w:t>
      </w:r>
    </w:p>
    <w:p w14:paraId="3B41BE7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7.68</w:t>
      </w:r>
      <w:r w:rsidRPr="00986A57">
        <w:rPr>
          <w:rFonts w:ascii="Arial" w:hAnsi="Arial" w:cs="Arial"/>
          <w:lang w:val="es-MX"/>
        </w:rPr>
        <w:t xml:space="preserve"> M CON </w:t>
      </w:r>
      <w:r w:rsidRPr="00986A57">
        <w:rPr>
          <w:rFonts w:ascii="Arial" w:hAnsi="Arial" w:cs="Arial"/>
          <w:noProof/>
          <w:lang w:val="es-MX"/>
        </w:rPr>
        <w:t>CALLE ALAMO</w:t>
      </w:r>
    </w:p>
    <w:p w14:paraId="643546E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7.39 M CON </w:t>
      </w:r>
      <w:r w:rsidRPr="00986A57">
        <w:rPr>
          <w:rFonts w:ascii="Arial" w:hAnsi="Arial" w:cs="Arial"/>
          <w:noProof/>
          <w:lang w:val="es-MX"/>
        </w:rPr>
        <w:t>AREA FEDERAL  (RIO MONCLOVA)</w:t>
      </w:r>
    </w:p>
    <w:p w14:paraId="6AED098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281.47 M2</w:t>
      </w:r>
    </w:p>
    <w:p w14:paraId="2293F13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09A7F9D" w14:textId="77777777" w:rsidR="00986A57" w:rsidRPr="00986A57" w:rsidRDefault="00986A57" w:rsidP="00986A57">
      <w:pPr>
        <w:spacing w:line="276" w:lineRule="auto"/>
        <w:ind w:right="99"/>
        <w:jc w:val="both"/>
        <w:rPr>
          <w:rFonts w:ascii="Arial" w:hAnsi="Arial" w:cs="Arial"/>
          <w:lang w:val="es-MX"/>
        </w:rPr>
      </w:pPr>
    </w:p>
    <w:p w14:paraId="621E645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81</w:t>
      </w:r>
    </w:p>
    <w:p w14:paraId="42FBD07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42.16 M CON </w:t>
      </w:r>
      <w:r w:rsidRPr="00986A57">
        <w:rPr>
          <w:rFonts w:ascii="Arial" w:hAnsi="Arial" w:cs="Arial"/>
          <w:noProof/>
          <w:lang w:val="es-MX"/>
        </w:rPr>
        <w:t>LOTE 82</w:t>
      </w:r>
    </w:p>
    <w:p w14:paraId="517A53C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38.67</w:t>
      </w:r>
      <w:r w:rsidRPr="00986A57">
        <w:rPr>
          <w:rFonts w:ascii="Arial" w:hAnsi="Arial" w:cs="Arial"/>
          <w:lang w:val="es-MX"/>
        </w:rPr>
        <w:t xml:space="preserve"> M CON </w:t>
      </w:r>
      <w:r w:rsidRPr="00986A57">
        <w:rPr>
          <w:rFonts w:ascii="Arial" w:hAnsi="Arial" w:cs="Arial"/>
          <w:noProof/>
          <w:lang w:val="es-MX"/>
        </w:rPr>
        <w:t>LOTE 80</w:t>
      </w:r>
    </w:p>
    <w:p w14:paraId="5CECE99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16.90</w:t>
      </w:r>
      <w:r w:rsidRPr="00986A57">
        <w:rPr>
          <w:rFonts w:ascii="Arial" w:hAnsi="Arial" w:cs="Arial"/>
          <w:lang w:val="es-MX"/>
        </w:rPr>
        <w:t xml:space="preserve"> M CON </w:t>
      </w:r>
      <w:r w:rsidRPr="00986A57">
        <w:rPr>
          <w:rFonts w:ascii="Arial" w:hAnsi="Arial" w:cs="Arial"/>
          <w:noProof/>
          <w:lang w:val="es-MX"/>
        </w:rPr>
        <w:t>CALLE ALAMO</w:t>
      </w:r>
    </w:p>
    <w:p w14:paraId="07CAEA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20.80 M CON </w:t>
      </w:r>
      <w:r w:rsidRPr="00986A57">
        <w:rPr>
          <w:rFonts w:ascii="Arial" w:hAnsi="Arial" w:cs="Arial"/>
          <w:noProof/>
          <w:lang w:val="es-MX"/>
        </w:rPr>
        <w:t>AREA FEDERAL  (RIO MONCLOVA)</w:t>
      </w:r>
    </w:p>
    <w:p w14:paraId="0E8883C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739.36 M2</w:t>
      </w:r>
    </w:p>
    <w:p w14:paraId="2633E81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05BBE28" w14:textId="77777777" w:rsidR="00986A57" w:rsidRPr="00986A57" w:rsidRDefault="00986A57" w:rsidP="00986A57">
      <w:pPr>
        <w:spacing w:line="276" w:lineRule="auto"/>
        <w:ind w:right="99"/>
        <w:jc w:val="both"/>
        <w:rPr>
          <w:rFonts w:ascii="Arial" w:hAnsi="Arial" w:cs="Arial"/>
          <w:lang w:val="es-MX"/>
        </w:rPr>
      </w:pPr>
    </w:p>
    <w:p w14:paraId="4A9ACB6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82</w:t>
      </w:r>
    </w:p>
    <w:p w14:paraId="2F7A74E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42.68 M CON </w:t>
      </w:r>
      <w:r w:rsidRPr="00986A57">
        <w:rPr>
          <w:rFonts w:ascii="Arial" w:hAnsi="Arial" w:cs="Arial"/>
          <w:noProof/>
          <w:lang w:val="es-MX"/>
        </w:rPr>
        <w:t>LOTE 83</w:t>
      </w:r>
    </w:p>
    <w:p w14:paraId="07E3A22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42.16</w:t>
      </w:r>
      <w:r w:rsidRPr="00986A57">
        <w:rPr>
          <w:rFonts w:ascii="Arial" w:hAnsi="Arial" w:cs="Arial"/>
          <w:lang w:val="es-MX"/>
        </w:rPr>
        <w:t xml:space="preserve"> M CON </w:t>
      </w:r>
      <w:r w:rsidRPr="00986A57">
        <w:rPr>
          <w:rFonts w:ascii="Arial" w:hAnsi="Arial" w:cs="Arial"/>
          <w:noProof/>
          <w:lang w:val="es-MX"/>
        </w:rPr>
        <w:t>LOTE 81</w:t>
      </w:r>
    </w:p>
    <w:p w14:paraId="42CF882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40.33</w:t>
      </w:r>
      <w:r w:rsidRPr="00986A57">
        <w:rPr>
          <w:rFonts w:ascii="Arial" w:hAnsi="Arial" w:cs="Arial"/>
          <w:lang w:val="es-MX"/>
        </w:rPr>
        <w:t xml:space="preserve"> M CON </w:t>
      </w:r>
      <w:r w:rsidRPr="00986A57">
        <w:rPr>
          <w:rFonts w:ascii="Arial" w:hAnsi="Arial" w:cs="Arial"/>
          <w:noProof/>
          <w:lang w:val="es-MX"/>
        </w:rPr>
        <w:t>CALLE ALAMO</w:t>
      </w:r>
    </w:p>
    <w:p w14:paraId="2EA73AE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31.58</w:t>
      </w:r>
      <w:r w:rsidRPr="00986A57">
        <w:rPr>
          <w:rFonts w:ascii="Arial" w:hAnsi="Arial" w:cs="Arial"/>
          <w:noProof/>
          <w:lang w:val="es-MX"/>
        </w:rPr>
        <w:t>,7.50</w:t>
      </w:r>
      <w:r w:rsidRPr="00986A57">
        <w:rPr>
          <w:rFonts w:ascii="Arial" w:hAnsi="Arial" w:cs="Arial"/>
          <w:lang w:val="es-MX"/>
        </w:rPr>
        <w:t xml:space="preserve"> M CON </w:t>
      </w:r>
      <w:r w:rsidRPr="00986A57">
        <w:rPr>
          <w:rFonts w:ascii="Arial" w:hAnsi="Arial" w:cs="Arial"/>
          <w:noProof/>
          <w:lang w:val="es-MX"/>
        </w:rPr>
        <w:t>AREA FEDERAL  (RIO MONCLOVA)</w:t>
      </w:r>
    </w:p>
    <w:p w14:paraId="608B779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1,713.52 M2</w:t>
      </w:r>
    </w:p>
    <w:p w14:paraId="6179087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B45D6A6" w14:textId="77777777" w:rsidR="00986A57" w:rsidRPr="00986A57" w:rsidRDefault="00986A57" w:rsidP="00986A57">
      <w:pPr>
        <w:spacing w:line="276" w:lineRule="auto"/>
        <w:ind w:right="99"/>
        <w:jc w:val="both"/>
        <w:rPr>
          <w:rFonts w:ascii="Arial" w:hAnsi="Arial" w:cs="Arial"/>
          <w:lang w:val="es-MX"/>
        </w:rPr>
      </w:pPr>
    </w:p>
    <w:p w14:paraId="4148AB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83</w:t>
      </w:r>
    </w:p>
    <w:p w14:paraId="1BE13C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 </w:t>
      </w:r>
      <w:r w:rsidRPr="00986A57">
        <w:rPr>
          <w:rFonts w:ascii="Arial" w:hAnsi="Arial" w:cs="Arial"/>
          <w:noProof/>
          <w:lang w:val="es-MX"/>
        </w:rPr>
        <w:t>27.76</w:t>
      </w:r>
      <w:r w:rsidRPr="00986A57">
        <w:rPr>
          <w:rFonts w:ascii="Arial" w:hAnsi="Arial" w:cs="Arial"/>
          <w:lang w:val="es-MX"/>
        </w:rPr>
        <w:t xml:space="preserve"> M CON </w:t>
      </w:r>
      <w:r w:rsidRPr="00986A57">
        <w:rPr>
          <w:rFonts w:ascii="Arial" w:hAnsi="Arial" w:cs="Arial"/>
          <w:noProof/>
          <w:lang w:val="es-MX"/>
        </w:rPr>
        <w:t>LOTE 84</w:t>
      </w:r>
    </w:p>
    <w:p w14:paraId="2AEB75F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42.68</w:t>
      </w:r>
      <w:r w:rsidRPr="00986A57">
        <w:rPr>
          <w:rFonts w:ascii="Arial" w:hAnsi="Arial" w:cs="Arial"/>
          <w:lang w:val="es-MX"/>
        </w:rPr>
        <w:t xml:space="preserve"> M CON </w:t>
      </w:r>
      <w:r w:rsidRPr="00986A57">
        <w:rPr>
          <w:rFonts w:ascii="Arial" w:hAnsi="Arial" w:cs="Arial"/>
          <w:noProof/>
          <w:lang w:val="es-MX"/>
        </w:rPr>
        <w:t>LOTE 82</w:t>
      </w:r>
    </w:p>
    <w:p w14:paraId="261A4A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19.80</w:t>
      </w:r>
      <w:r w:rsidRPr="00986A57">
        <w:rPr>
          <w:rFonts w:ascii="Arial" w:hAnsi="Arial" w:cs="Arial"/>
          <w:lang w:val="es-MX"/>
        </w:rPr>
        <w:t xml:space="preserve"> M CON </w:t>
      </w:r>
      <w:r w:rsidRPr="00986A57">
        <w:rPr>
          <w:rFonts w:ascii="Arial" w:hAnsi="Arial" w:cs="Arial"/>
          <w:noProof/>
          <w:lang w:val="es-MX"/>
        </w:rPr>
        <w:t>CALLE ALAMO</w:t>
      </w:r>
    </w:p>
    <w:p w14:paraId="59AC815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25.88</w:t>
      </w:r>
      <w:r w:rsidRPr="00986A57">
        <w:rPr>
          <w:rFonts w:ascii="Arial" w:hAnsi="Arial" w:cs="Arial"/>
          <w:lang w:val="es-MX"/>
        </w:rPr>
        <w:t xml:space="preserve"> M CON </w:t>
      </w:r>
      <w:r w:rsidRPr="00986A57">
        <w:rPr>
          <w:rFonts w:ascii="Arial" w:hAnsi="Arial" w:cs="Arial"/>
          <w:noProof/>
          <w:lang w:val="es-MX"/>
        </w:rPr>
        <w:t>AREA FEDERAL  (RIO MONCLOVA)</w:t>
      </w:r>
    </w:p>
    <w:p w14:paraId="49EA8B1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735.54</w:t>
      </w:r>
      <w:r w:rsidRPr="00986A57">
        <w:rPr>
          <w:rFonts w:ascii="Arial" w:hAnsi="Arial" w:cs="Arial"/>
          <w:b/>
          <w:lang w:val="es-MX"/>
        </w:rPr>
        <w:t xml:space="preserve"> M2</w:t>
      </w:r>
    </w:p>
    <w:p w14:paraId="45E7032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4A714E3B" w14:textId="77777777" w:rsidR="00986A57" w:rsidRPr="00986A57" w:rsidRDefault="00986A57" w:rsidP="00986A57">
      <w:pPr>
        <w:spacing w:line="276" w:lineRule="auto"/>
        <w:ind w:right="99"/>
        <w:jc w:val="both"/>
        <w:rPr>
          <w:rFonts w:ascii="Arial" w:hAnsi="Arial" w:cs="Arial"/>
          <w:lang w:val="es-MX"/>
        </w:rPr>
      </w:pPr>
    </w:p>
    <w:p w14:paraId="77D2FD7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85</w:t>
      </w:r>
    </w:p>
    <w:p w14:paraId="74524B0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28.45 M CON </w:t>
      </w:r>
      <w:r w:rsidRPr="00986A57">
        <w:rPr>
          <w:rFonts w:ascii="Arial" w:hAnsi="Arial" w:cs="Arial"/>
          <w:noProof/>
          <w:lang w:val="es-MX"/>
        </w:rPr>
        <w:t>LOTE 86</w:t>
      </w:r>
    </w:p>
    <w:p w14:paraId="1415C13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22.87</w:t>
      </w:r>
      <w:r w:rsidRPr="00986A57">
        <w:rPr>
          <w:rFonts w:ascii="Arial" w:hAnsi="Arial" w:cs="Arial"/>
          <w:lang w:val="es-MX"/>
        </w:rPr>
        <w:t xml:space="preserve"> M CON </w:t>
      </w:r>
      <w:r w:rsidRPr="00986A57">
        <w:rPr>
          <w:rFonts w:ascii="Arial" w:hAnsi="Arial" w:cs="Arial"/>
          <w:noProof/>
          <w:lang w:val="es-MX"/>
        </w:rPr>
        <w:t>LOTE 84</w:t>
      </w:r>
    </w:p>
    <w:p w14:paraId="21A2E55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10.40</w:t>
      </w:r>
      <w:r w:rsidRPr="00986A57">
        <w:rPr>
          <w:rFonts w:ascii="Arial" w:hAnsi="Arial" w:cs="Arial"/>
          <w:lang w:val="es-MX"/>
        </w:rPr>
        <w:t xml:space="preserve"> M CON </w:t>
      </w:r>
      <w:r w:rsidRPr="00986A57">
        <w:rPr>
          <w:rFonts w:ascii="Arial" w:hAnsi="Arial" w:cs="Arial"/>
          <w:noProof/>
          <w:lang w:val="es-MX"/>
        </w:rPr>
        <w:t>CALLE ALAMO</w:t>
      </w:r>
    </w:p>
    <w:p w14:paraId="01457D4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12.88 M CON </w:t>
      </w:r>
      <w:r w:rsidRPr="00986A57">
        <w:rPr>
          <w:rFonts w:ascii="Arial" w:hAnsi="Arial" w:cs="Arial"/>
          <w:noProof/>
          <w:lang w:val="es-MX"/>
        </w:rPr>
        <w:t>AREA FEDERAL  (RIO MONCLOVA)</w:t>
      </w:r>
    </w:p>
    <w:p w14:paraId="61E3962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287.23 M2</w:t>
      </w:r>
    </w:p>
    <w:p w14:paraId="7304716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C8008F7" w14:textId="77777777" w:rsidR="00986A57" w:rsidRPr="00986A57" w:rsidRDefault="00986A57" w:rsidP="00986A57">
      <w:pPr>
        <w:spacing w:line="276" w:lineRule="auto"/>
        <w:ind w:right="99"/>
        <w:jc w:val="both"/>
        <w:rPr>
          <w:rFonts w:ascii="Arial" w:hAnsi="Arial" w:cs="Arial"/>
          <w:lang w:val="es-MX"/>
        </w:rPr>
      </w:pPr>
    </w:p>
    <w:p w14:paraId="26E49F3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86</w:t>
      </w:r>
    </w:p>
    <w:p w14:paraId="2BBC85E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32.06 M CON </w:t>
      </w:r>
      <w:r w:rsidRPr="00986A57">
        <w:rPr>
          <w:rFonts w:ascii="Arial" w:hAnsi="Arial" w:cs="Arial"/>
          <w:noProof/>
          <w:lang w:val="es-MX"/>
        </w:rPr>
        <w:t>LOTE 87</w:t>
      </w:r>
    </w:p>
    <w:p w14:paraId="7A6AAE7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28.45</w:t>
      </w:r>
      <w:r w:rsidRPr="00986A57">
        <w:rPr>
          <w:rFonts w:ascii="Arial" w:hAnsi="Arial" w:cs="Arial"/>
          <w:lang w:val="es-MX"/>
        </w:rPr>
        <w:t xml:space="preserve"> M CON </w:t>
      </w:r>
      <w:r w:rsidRPr="00986A57">
        <w:rPr>
          <w:rFonts w:ascii="Arial" w:hAnsi="Arial" w:cs="Arial"/>
          <w:noProof/>
          <w:lang w:val="es-MX"/>
        </w:rPr>
        <w:t>LOTE 85</w:t>
      </w:r>
    </w:p>
    <w:p w14:paraId="69B4BFA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10.33</w:t>
      </w:r>
      <w:r w:rsidRPr="00986A57">
        <w:rPr>
          <w:rFonts w:ascii="Arial" w:hAnsi="Arial" w:cs="Arial"/>
          <w:lang w:val="es-MX"/>
        </w:rPr>
        <w:t xml:space="preserve"> M CON </w:t>
      </w:r>
      <w:r w:rsidRPr="00986A57">
        <w:rPr>
          <w:rFonts w:ascii="Arial" w:hAnsi="Arial" w:cs="Arial"/>
          <w:noProof/>
          <w:lang w:val="es-MX"/>
        </w:rPr>
        <w:t>CALLE ALAMO</w:t>
      </w:r>
    </w:p>
    <w:p w14:paraId="56289BF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10.35 M CON </w:t>
      </w:r>
      <w:r w:rsidRPr="00986A57">
        <w:rPr>
          <w:rFonts w:ascii="Arial" w:hAnsi="Arial" w:cs="Arial"/>
          <w:noProof/>
          <w:lang w:val="es-MX"/>
        </w:rPr>
        <w:t>AREA FEDERAL  (RIO MONCLOVA)</w:t>
      </w:r>
    </w:p>
    <w:p w14:paraId="6EF44512"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301.83 M2</w:t>
      </w:r>
    </w:p>
    <w:p w14:paraId="2C0AA46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F5297D4" w14:textId="77777777" w:rsidR="00986A57" w:rsidRPr="00986A57" w:rsidRDefault="00986A57" w:rsidP="00986A57">
      <w:pPr>
        <w:spacing w:line="276" w:lineRule="auto"/>
        <w:ind w:right="99"/>
        <w:jc w:val="both"/>
        <w:rPr>
          <w:rFonts w:ascii="Arial" w:hAnsi="Arial" w:cs="Arial"/>
          <w:lang w:val="es-MX"/>
        </w:rPr>
      </w:pPr>
    </w:p>
    <w:p w14:paraId="0E977CA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88</w:t>
      </w:r>
    </w:p>
    <w:p w14:paraId="6494F37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29.76 M CON </w:t>
      </w:r>
      <w:r w:rsidRPr="00986A57">
        <w:rPr>
          <w:rFonts w:ascii="Arial" w:hAnsi="Arial" w:cs="Arial"/>
          <w:noProof/>
          <w:lang w:val="es-MX"/>
        </w:rPr>
        <w:t>LOTE 89</w:t>
      </w:r>
    </w:p>
    <w:p w14:paraId="414C36C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30.93</w:t>
      </w:r>
      <w:r w:rsidRPr="00986A57">
        <w:rPr>
          <w:rFonts w:ascii="Arial" w:hAnsi="Arial" w:cs="Arial"/>
          <w:lang w:val="es-MX"/>
        </w:rPr>
        <w:t xml:space="preserve"> M CON </w:t>
      </w:r>
      <w:r w:rsidRPr="00986A57">
        <w:rPr>
          <w:rFonts w:ascii="Arial" w:hAnsi="Arial" w:cs="Arial"/>
          <w:noProof/>
          <w:lang w:val="es-MX"/>
        </w:rPr>
        <w:t>LOTE 87</w:t>
      </w:r>
    </w:p>
    <w:p w14:paraId="23DE4C6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11.00</w:t>
      </w:r>
      <w:r w:rsidRPr="00986A57">
        <w:rPr>
          <w:rFonts w:ascii="Arial" w:hAnsi="Arial" w:cs="Arial"/>
          <w:lang w:val="es-MX"/>
        </w:rPr>
        <w:t xml:space="preserve"> M CON </w:t>
      </w:r>
      <w:r w:rsidRPr="00986A57">
        <w:rPr>
          <w:rFonts w:ascii="Arial" w:hAnsi="Arial" w:cs="Arial"/>
          <w:noProof/>
          <w:lang w:val="es-MX"/>
        </w:rPr>
        <w:t>CALLE ALAMO</w:t>
      </w:r>
    </w:p>
    <w:p w14:paraId="222508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12.04 M CON </w:t>
      </w:r>
      <w:r w:rsidRPr="00986A57">
        <w:rPr>
          <w:rFonts w:ascii="Arial" w:hAnsi="Arial" w:cs="Arial"/>
          <w:noProof/>
          <w:lang w:val="es-MX"/>
        </w:rPr>
        <w:t>AREA FEDERAL  (RIO MONCLOVA)</w:t>
      </w:r>
    </w:p>
    <w:p w14:paraId="01B6444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348.95 M2</w:t>
      </w:r>
    </w:p>
    <w:p w14:paraId="4866A45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4BBBF88" w14:textId="77777777" w:rsidR="00986A57" w:rsidRPr="00986A57" w:rsidRDefault="00986A57" w:rsidP="00986A57">
      <w:pPr>
        <w:spacing w:line="276" w:lineRule="auto"/>
        <w:ind w:right="99"/>
        <w:jc w:val="both"/>
        <w:rPr>
          <w:rFonts w:ascii="Arial" w:hAnsi="Arial" w:cs="Arial"/>
          <w:lang w:val="es-MX"/>
        </w:rPr>
      </w:pPr>
    </w:p>
    <w:p w14:paraId="51AF7CA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90</w:t>
      </w:r>
    </w:p>
    <w:p w14:paraId="544EE27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29.31 M CON </w:t>
      </w:r>
      <w:r w:rsidRPr="00986A57">
        <w:rPr>
          <w:rFonts w:ascii="Arial" w:hAnsi="Arial" w:cs="Arial"/>
          <w:noProof/>
          <w:lang w:val="es-MX"/>
        </w:rPr>
        <w:t>LOTE 91</w:t>
      </w:r>
    </w:p>
    <w:p w14:paraId="715400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28.89</w:t>
      </w:r>
      <w:r w:rsidRPr="00986A57">
        <w:rPr>
          <w:rFonts w:ascii="Arial" w:hAnsi="Arial" w:cs="Arial"/>
          <w:lang w:val="es-MX"/>
        </w:rPr>
        <w:t xml:space="preserve"> M CON </w:t>
      </w:r>
      <w:r w:rsidRPr="00986A57">
        <w:rPr>
          <w:rFonts w:ascii="Arial" w:hAnsi="Arial" w:cs="Arial"/>
          <w:noProof/>
          <w:lang w:val="es-MX"/>
        </w:rPr>
        <w:t>LOTE 89</w:t>
      </w:r>
    </w:p>
    <w:p w14:paraId="3E9D2FF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10.00</w:t>
      </w:r>
      <w:r w:rsidRPr="00986A57">
        <w:rPr>
          <w:rFonts w:ascii="Arial" w:hAnsi="Arial" w:cs="Arial"/>
          <w:lang w:val="es-MX"/>
        </w:rPr>
        <w:t xml:space="preserve"> M CON </w:t>
      </w:r>
      <w:r w:rsidRPr="00986A57">
        <w:rPr>
          <w:rFonts w:ascii="Arial" w:hAnsi="Arial" w:cs="Arial"/>
          <w:noProof/>
          <w:lang w:val="es-MX"/>
        </w:rPr>
        <w:t>CALLE ALAMO</w:t>
      </w:r>
    </w:p>
    <w:p w14:paraId="2F46F3D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10.78 M CON </w:t>
      </w:r>
      <w:r w:rsidRPr="00986A57">
        <w:rPr>
          <w:rFonts w:ascii="Arial" w:hAnsi="Arial" w:cs="Arial"/>
          <w:noProof/>
          <w:lang w:val="es-MX"/>
        </w:rPr>
        <w:t>AREA FEDERAL  (RIO MONCLOVA)</w:t>
      </w:r>
    </w:p>
    <w:p w14:paraId="5004A33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302.21 M2</w:t>
      </w:r>
    </w:p>
    <w:p w14:paraId="5CF7673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1A3EFC07" w14:textId="77777777" w:rsidR="00986A57" w:rsidRPr="00986A57" w:rsidRDefault="00986A57" w:rsidP="00986A57">
      <w:pPr>
        <w:spacing w:line="276" w:lineRule="auto"/>
        <w:ind w:right="99"/>
        <w:jc w:val="both"/>
        <w:rPr>
          <w:rFonts w:ascii="Arial" w:hAnsi="Arial" w:cs="Arial"/>
          <w:lang w:val="es-MX"/>
        </w:rPr>
      </w:pPr>
    </w:p>
    <w:p w14:paraId="7D574C9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91</w:t>
      </w:r>
    </w:p>
    <w:p w14:paraId="19232C7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28.62 M CON </w:t>
      </w:r>
      <w:r w:rsidRPr="00986A57">
        <w:rPr>
          <w:rFonts w:ascii="Arial" w:hAnsi="Arial" w:cs="Arial"/>
          <w:noProof/>
          <w:lang w:val="es-MX"/>
        </w:rPr>
        <w:t>LOTE 92</w:t>
      </w:r>
    </w:p>
    <w:p w14:paraId="756D3D1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29.31</w:t>
      </w:r>
      <w:r w:rsidRPr="00986A57">
        <w:rPr>
          <w:rFonts w:ascii="Arial" w:hAnsi="Arial" w:cs="Arial"/>
          <w:lang w:val="es-MX"/>
        </w:rPr>
        <w:t xml:space="preserve"> M CON </w:t>
      </w:r>
      <w:r w:rsidRPr="00986A57">
        <w:rPr>
          <w:rFonts w:ascii="Arial" w:hAnsi="Arial" w:cs="Arial"/>
          <w:noProof/>
          <w:lang w:val="es-MX"/>
        </w:rPr>
        <w:t>LOTE 90</w:t>
      </w:r>
    </w:p>
    <w:p w14:paraId="7ACCE10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10.35</w:t>
      </w:r>
      <w:r w:rsidRPr="00986A57">
        <w:rPr>
          <w:rFonts w:ascii="Arial" w:hAnsi="Arial" w:cs="Arial"/>
          <w:lang w:val="es-MX"/>
        </w:rPr>
        <w:t xml:space="preserve"> M CON </w:t>
      </w:r>
      <w:r w:rsidRPr="00986A57">
        <w:rPr>
          <w:rFonts w:ascii="Arial" w:hAnsi="Arial" w:cs="Arial"/>
          <w:noProof/>
          <w:lang w:val="es-MX"/>
        </w:rPr>
        <w:t>CALLE ALAMO</w:t>
      </w:r>
    </w:p>
    <w:p w14:paraId="20E2F0A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9.21 M CON </w:t>
      </w:r>
      <w:r w:rsidRPr="00986A57">
        <w:rPr>
          <w:rFonts w:ascii="Arial" w:hAnsi="Arial" w:cs="Arial"/>
          <w:noProof/>
          <w:lang w:val="es-MX"/>
        </w:rPr>
        <w:t>AREA FEDERAL  (RIO MONCLOVA)</w:t>
      </w:r>
    </w:p>
    <w:p w14:paraId="3D37791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282.45 M2</w:t>
      </w:r>
    </w:p>
    <w:p w14:paraId="142DE85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037EC4F" w14:textId="77777777" w:rsidR="00986A57" w:rsidRPr="00986A57" w:rsidRDefault="00986A57" w:rsidP="00986A57">
      <w:pPr>
        <w:spacing w:line="276" w:lineRule="auto"/>
        <w:ind w:right="99"/>
        <w:jc w:val="both"/>
        <w:rPr>
          <w:rFonts w:ascii="Arial" w:hAnsi="Arial" w:cs="Arial"/>
          <w:lang w:val="es-MX"/>
        </w:rPr>
      </w:pPr>
    </w:p>
    <w:p w14:paraId="3C71793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93</w:t>
      </w:r>
    </w:p>
    <w:p w14:paraId="684385F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32.40 M CON </w:t>
      </w:r>
      <w:r w:rsidRPr="00986A57">
        <w:rPr>
          <w:rFonts w:ascii="Arial" w:hAnsi="Arial" w:cs="Arial"/>
          <w:noProof/>
          <w:lang w:val="es-MX"/>
        </w:rPr>
        <w:t>LOTE 94</w:t>
      </w:r>
    </w:p>
    <w:p w14:paraId="01768EC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25.24</w:t>
      </w:r>
      <w:r w:rsidRPr="00986A57">
        <w:rPr>
          <w:rFonts w:ascii="Arial" w:hAnsi="Arial" w:cs="Arial"/>
          <w:lang w:val="es-MX"/>
        </w:rPr>
        <w:t xml:space="preserve"> M CON </w:t>
      </w:r>
      <w:r w:rsidRPr="00986A57">
        <w:rPr>
          <w:rFonts w:ascii="Arial" w:hAnsi="Arial" w:cs="Arial"/>
          <w:noProof/>
          <w:lang w:val="es-MX"/>
        </w:rPr>
        <w:t>LOTE 92</w:t>
      </w:r>
    </w:p>
    <w:p w14:paraId="3C4F1C9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42079E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15.91 M CON </w:t>
      </w:r>
      <w:r w:rsidRPr="00986A57">
        <w:rPr>
          <w:rFonts w:ascii="Arial" w:hAnsi="Arial" w:cs="Arial"/>
          <w:noProof/>
          <w:lang w:val="es-MX"/>
        </w:rPr>
        <w:t>AREA FEDERAL  (RIO MONCLOVA)</w:t>
      </w:r>
    </w:p>
    <w:p w14:paraId="3960FF6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402.21 M2</w:t>
      </w:r>
    </w:p>
    <w:p w14:paraId="5933680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42B1C01" w14:textId="77777777" w:rsidR="00986A57" w:rsidRPr="00986A57" w:rsidRDefault="00986A57" w:rsidP="00986A57">
      <w:pPr>
        <w:spacing w:line="276" w:lineRule="auto"/>
        <w:ind w:right="99"/>
        <w:jc w:val="both"/>
        <w:rPr>
          <w:rFonts w:ascii="Arial" w:hAnsi="Arial" w:cs="Arial"/>
          <w:lang w:val="es-MX"/>
        </w:rPr>
      </w:pPr>
    </w:p>
    <w:p w14:paraId="24DE1A1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96</w:t>
      </w:r>
    </w:p>
    <w:p w14:paraId="779AF7D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22.15</w:t>
      </w:r>
      <w:r w:rsidRPr="00986A57">
        <w:rPr>
          <w:rFonts w:ascii="Arial" w:hAnsi="Arial" w:cs="Arial"/>
          <w:noProof/>
          <w:lang w:val="es-MX"/>
        </w:rPr>
        <w:t>,5.60,8.50</w:t>
      </w:r>
      <w:r w:rsidRPr="00986A57">
        <w:rPr>
          <w:rFonts w:ascii="Arial" w:hAnsi="Arial" w:cs="Arial"/>
          <w:lang w:val="es-MX"/>
        </w:rPr>
        <w:t xml:space="preserve"> M CON </w:t>
      </w:r>
      <w:r w:rsidRPr="00986A57">
        <w:rPr>
          <w:rFonts w:ascii="Arial" w:hAnsi="Arial" w:cs="Arial"/>
          <w:noProof/>
          <w:lang w:val="es-MX"/>
        </w:rPr>
        <w:t>LOTE 97 Y CALLE ALAMO</w:t>
      </w:r>
    </w:p>
    <w:p w14:paraId="0F238C2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39.11</w:t>
      </w:r>
      <w:r w:rsidRPr="00986A57">
        <w:rPr>
          <w:rFonts w:ascii="Arial" w:hAnsi="Arial" w:cs="Arial"/>
          <w:lang w:val="es-MX"/>
        </w:rPr>
        <w:t xml:space="preserve"> M CON </w:t>
      </w:r>
      <w:r w:rsidRPr="00986A57">
        <w:rPr>
          <w:rFonts w:ascii="Arial" w:hAnsi="Arial" w:cs="Arial"/>
          <w:noProof/>
          <w:lang w:val="es-MX"/>
        </w:rPr>
        <w:t>LOTE 95</w:t>
      </w:r>
    </w:p>
    <w:p w14:paraId="61C4E79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5.44</w:t>
      </w:r>
      <w:r w:rsidRPr="00986A57">
        <w:rPr>
          <w:rFonts w:ascii="Arial" w:hAnsi="Arial" w:cs="Arial"/>
          <w:lang w:val="es-MX"/>
        </w:rPr>
        <w:t xml:space="preserve"> M CON </w:t>
      </w:r>
      <w:r w:rsidRPr="00986A57">
        <w:rPr>
          <w:rFonts w:ascii="Arial" w:hAnsi="Arial" w:cs="Arial"/>
          <w:noProof/>
          <w:lang w:val="es-MX"/>
        </w:rPr>
        <w:t>CALLE ALAMO</w:t>
      </w:r>
    </w:p>
    <w:p w14:paraId="59F699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11.77 M CON </w:t>
      </w:r>
      <w:r w:rsidRPr="00986A57">
        <w:rPr>
          <w:rFonts w:ascii="Arial" w:hAnsi="Arial" w:cs="Arial"/>
          <w:noProof/>
          <w:lang w:val="es-MX"/>
        </w:rPr>
        <w:t>AREA FEDERAL  (RIO MONCLOVA)</w:t>
      </w:r>
    </w:p>
    <w:p w14:paraId="64743BA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336.47 M2</w:t>
      </w:r>
    </w:p>
    <w:p w14:paraId="5A22442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F9D39A6" w14:textId="77777777" w:rsidR="00986A57" w:rsidRPr="00986A57" w:rsidRDefault="00986A57" w:rsidP="00986A57">
      <w:pPr>
        <w:spacing w:line="276" w:lineRule="auto"/>
        <w:ind w:right="99"/>
        <w:jc w:val="both"/>
        <w:rPr>
          <w:rFonts w:ascii="Arial" w:hAnsi="Arial" w:cs="Arial"/>
          <w:lang w:val="es-MX"/>
        </w:rPr>
      </w:pPr>
    </w:p>
    <w:p w14:paraId="7DB978F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97</w:t>
      </w:r>
    </w:p>
    <w:p w14:paraId="4F623F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15.20 M CON </w:t>
      </w:r>
      <w:r w:rsidRPr="00986A57">
        <w:rPr>
          <w:rFonts w:ascii="Arial" w:hAnsi="Arial" w:cs="Arial"/>
          <w:noProof/>
          <w:lang w:val="es-MX"/>
        </w:rPr>
        <w:t>LOTE 98</w:t>
      </w:r>
    </w:p>
    <w:p w14:paraId="0724116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22.15</w:t>
      </w:r>
      <w:r w:rsidRPr="00986A57">
        <w:rPr>
          <w:rFonts w:ascii="Arial" w:hAnsi="Arial" w:cs="Arial"/>
          <w:lang w:val="es-MX"/>
        </w:rPr>
        <w:t xml:space="preserve"> M CON </w:t>
      </w:r>
      <w:r w:rsidRPr="00986A57">
        <w:rPr>
          <w:rFonts w:ascii="Arial" w:hAnsi="Arial" w:cs="Arial"/>
          <w:noProof/>
          <w:lang w:val="es-MX"/>
        </w:rPr>
        <w:t>LOTE 96</w:t>
      </w:r>
    </w:p>
    <w:p w14:paraId="0DBD0D8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15.51</w:t>
      </w:r>
      <w:r w:rsidRPr="00986A57">
        <w:rPr>
          <w:rFonts w:ascii="Arial" w:hAnsi="Arial" w:cs="Arial"/>
          <w:lang w:val="es-MX"/>
        </w:rPr>
        <w:t xml:space="preserve"> M CON </w:t>
      </w:r>
      <w:r w:rsidRPr="00986A57">
        <w:rPr>
          <w:rFonts w:ascii="Arial" w:hAnsi="Arial" w:cs="Arial"/>
          <w:noProof/>
          <w:lang w:val="es-MX"/>
        </w:rPr>
        <w:t>CALLE ALAMO</w:t>
      </w:r>
    </w:p>
    <w:p w14:paraId="28BD2E8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12.36 M CON </w:t>
      </w:r>
      <w:r w:rsidRPr="00986A57">
        <w:rPr>
          <w:rFonts w:ascii="Arial" w:hAnsi="Arial" w:cs="Arial"/>
          <w:noProof/>
          <w:lang w:val="es-MX"/>
        </w:rPr>
        <w:t>AREA FEDERAL  (RIO MONCLOVA)</w:t>
      </w:r>
    </w:p>
    <w:p w14:paraId="7CAF41F1"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SUPERFICIE</w:t>
      </w:r>
      <w:r w:rsidRPr="00986A57">
        <w:rPr>
          <w:rFonts w:ascii="Arial" w:hAnsi="Arial" w:cs="Arial"/>
          <w:lang w:val="es-MX"/>
        </w:rPr>
        <w:tab/>
      </w:r>
      <w:r w:rsidRPr="00986A57">
        <w:rPr>
          <w:rFonts w:ascii="Arial" w:hAnsi="Arial" w:cs="Arial"/>
          <w:b/>
          <w:lang w:val="es-MX"/>
        </w:rPr>
        <w:t>249.23 M2</w:t>
      </w:r>
    </w:p>
    <w:p w14:paraId="6A81A44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A87F6A9" w14:textId="77777777" w:rsidR="00986A57" w:rsidRPr="00986A57" w:rsidRDefault="00986A57" w:rsidP="00986A57">
      <w:pPr>
        <w:spacing w:line="276" w:lineRule="auto"/>
        <w:ind w:right="99"/>
        <w:jc w:val="both"/>
        <w:rPr>
          <w:rFonts w:ascii="Arial" w:hAnsi="Arial" w:cs="Arial"/>
          <w:lang w:val="es-MX"/>
        </w:rPr>
      </w:pPr>
    </w:p>
    <w:p w14:paraId="1D0E74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98</w:t>
      </w:r>
    </w:p>
    <w:p w14:paraId="4E88166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16.08 M CON </w:t>
      </w:r>
      <w:r w:rsidRPr="00986A57">
        <w:rPr>
          <w:rFonts w:ascii="Arial" w:hAnsi="Arial" w:cs="Arial"/>
          <w:noProof/>
          <w:lang w:val="es-MX"/>
        </w:rPr>
        <w:t>LOTE 99</w:t>
      </w:r>
    </w:p>
    <w:p w14:paraId="55D15AC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15.20</w:t>
      </w:r>
      <w:r w:rsidRPr="00986A57">
        <w:rPr>
          <w:rFonts w:ascii="Arial" w:hAnsi="Arial" w:cs="Arial"/>
          <w:lang w:val="es-MX"/>
        </w:rPr>
        <w:t xml:space="preserve"> M CON </w:t>
      </w:r>
      <w:r w:rsidRPr="00986A57">
        <w:rPr>
          <w:rFonts w:ascii="Arial" w:hAnsi="Arial" w:cs="Arial"/>
          <w:noProof/>
          <w:lang w:val="es-MX"/>
        </w:rPr>
        <w:t>LOTE 97</w:t>
      </w:r>
    </w:p>
    <w:p w14:paraId="5B94051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24.20</w:t>
      </w:r>
      <w:r w:rsidRPr="00986A57">
        <w:rPr>
          <w:rFonts w:ascii="Arial" w:hAnsi="Arial" w:cs="Arial"/>
          <w:lang w:val="es-MX"/>
        </w:rPr>
        <w:t xml:space="preserve"> M CON </w:t>
      </w:r>
      <w:r w:rsidRPr="00986A57">
        <w:rPr>
          <w:rFonts w:ascii="Arial" w:hAnsi="Arial" w:cs="Arial"/>
          <w:noProof/>
          <w:lang w:val="es-MX"/>
        </w:rPr>
        <w:t>CALLE ALAMO</w:t>
      </w:r>
    </w:p>
    <w:p w14:paraId="589529A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1.35</w:t>
      </w:r>
      <w:r w:rsidRPr="00986A57">
        <w:rPr>
          <w:rFonts w:ascii="Arial" w:hAnsi="Arial" w:cs="Arial"/>
          <w:noProof/>
          <w:lang w:val="es-MX"/>
        </w:rPr>
        <w:t>,25.18</w:t>
      </w:r>
      <w:r w:rsidRPr="00986A57">
        <w:rPr>
          <w:rFonts w:ascii="Arial" w:hAnsi="Arial" w:cs="Arial"/>
          <w:lang w:val="es-MX"/>
        </w:rPr>
        <w:t xml:space="preserve"> M CON </w:t>
      </w:r>
      <w:r w:rsidRPr="00986A57">
        <w:rPr>
          <w:rFonts w:ascii="Arial" w:hAnsi="Arial" w:cs="Arial"/>
          <w:noProof/>
          <w:lang w:val="es-MX"/>
        </w:rPr>
        <w:t>AREA FEDERAL  (RIO MONCLOVA)</w:t>
      </w:r>
    </w:p>
    <w:p w14:paraId="6D6C297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390.41 M2</w:t>
      </w:r>
    </w:p>
    <w:p w14:paraId="697F716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92D6416" w14:textId="77777777" w:rsidR="00986A57" w:rsidRPr="00986A57" w:rsidRDefault="00986A57" w:rsidP="00986A57">
      <w:pPr>
        <w:spacing w:line="276" w:lineRule="auto"/>
        <w:ind w:right="99"/>
        <w:jc w:val="both"/>
        <w:rPr>
          <w:rFonts w:ascii="Arial" w:hAnsi="Arial" w:cs="Arial"/>
          <w:lang w:val="es-MX"/>
        </w:rPr>
      </w:pPr>
    </w:p>
    <w:p w14:paraId="3D6595A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99</w:t>
      </w:r>
    </w:p>
    <w:p w14:paraId="7D2A221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16.19 M CON </w:t>
      </w:r>
      <w:r w:rsidRPr="00986A57">
        <w:rPr>
          <w:rFonts w:ascii="Arial" w:hAnsi="Arial" w:cs="Arial"/>
          <w:noProof/>
          <w:lang w:val="es-MX"/>
        </w:rPr>
        <w:t>LOTE 100</w:t>
      </w:r>
    </w:p>
    <w:p w14:paraId="5469EB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16.08</w:t>
      </w:r>
      <w:r w:rsidRPr="00986A57">
        <w:rPr>
          <w:rFonts w:ascii="Arial" w:hAnsi="Arial" w:cs="Arial"/>
          <w:lang w:val="es-MX"/>
        </w:rPr>
        <w:t xml:space="preserve"> M CON </w:t>
      </w:r>
      <w:r w:rsidRPr="00986A57">
        <w:rPr>
          <w:rFonts w:ascii="Arial" w:hAnsi="Arial" w:cs="Arial"/>
          <w:noProof/>
          <w:lang w:val="es-MX"/>
        </w:rPr>
        <w:t>LOTE 98</w:t>
      </w:r>
    </w:p>
    <w:p w14:paraId="7E7E3FF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12.95</w:t>
      </w:r>
      <w:r w:rsidRPr="00986A57">
        <w:rPr>
          <w:rFonts w:ascii="Arial" w:hAnsi="Arial" w:cs="Arial"/>
          <w:lang w:val="es-MX"/>
        </w:rPr>
        <w:t xml:space="preserve"> M CON </w:t>
      </w:r>
      <w:r w:rsidRPr="00986A57">
        <w:rPr>
          <w:rFonts w:ascii="Arial" w:hAnsi="Arial" w:cs="Arial"/>
          <w:noProof/>
          <w:lang w:val="es-MX"/>
        </w:rPr>
        <w:t>CALLE ALAMO</w:t>
      </w:r>
    </w:p>
    <w:p w14:paraId="4C69967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12.95 M CON </w:t>
      </w:r>
      <w:r w:rsidRPr="00986A57">
        <w:rPr>
          <w:rFonts w:ascii="Arial" w:hAnsi="Arial" w:cs="Arial"/>
          <w:noProof/>
          <w:lang w:val="es-MX"/>
        </w:rPr>
        <w:t>AREA FEDERAL  (RIO MONCLOVA)</w:t>
      </w:r>
    </w:p>
    <w:p w14:paraId="09BF21A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205.84 M2</w:t>
      </w:r>
    </w:p>
    <w:p w14:paraId="047A371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FA05521" w14:textId="77777777" w:rsidR="00986A57" w:rsidRPr="00986A57" w:rsidRDefault="00986A57" w:rsidP="00986A57">
      <w:pPr>
        <w:spacing w:line="276" w:lineRule="auto"/>
        <w:ind w:right="99"/>
        <w:jc w:val="both"/>
        <w:rPr>
          <w:rFonts w:ascii="Arial" w:hAnsi="Arial" w:cs="Arial"/>
          <w:lang w:val="es-MX"/>
        </w:rPr>
      </w:pPr>
    </w:p>
    <w:p w14:paraId="24EEC2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102</w:t>
      </w:r>
    </w:p>
    <w:p w14:paraId="76B34CC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21.68 M CON </w:t>
      </w:r>
      <w:r w:rsidRPr="00986A57">
        <w:rPr>
          <w:rFonts w:ascii="Arial" w:hAnsi="Arial" w:cs="Arial"/>
          <w:noProof/>
          <w:lang w:val="es-MX"/>
        </w:rPr>
        <w:t>LOTE 103</w:t>
      </w:r>
    </w:p>
    <w:p w14:paraId="5795F54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19.34</w:t>
      </w:r>
      <w:r w:rsidRPr="00986A57">
        <w:rPr>
          <w:rFonts w:ascii="Arial" w:hAnsi="Arial" w:cs="Arial"/>
          <w:lang w:val="es-MX"/>
        </w:rPr>
        <w:t xml:space="preserve"> M CON </w:t>
      </w:r>
      <w:r w:rsidRPr="00986A57">
        <w:rPr>
          <w:rFonts w:ascii="Arial" w:hAnsi="Arial" w:cs="Arial"/>
          <w:noProof/>
          <w:lang w:val="es-MX"/>
        </w:rPr>
        <w:t>LOTE 101</w:t>
      </w:r>
    </w:p>
    <w:p w14:paraId="2EF007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18.20</w:t>
      </w:r>
      <w:r w:rsidRPr="00986A57">
        <w:rPr>
          <w:rFonts w:ascii="Arial" w:hAnsi="Arial" w:cs="Arial"/>
          <w:lang w:val="es-MX"/>
        </w:rPr>
        <w:t xml:space="preserve"> M CON </w:t>
      </w:r>
      <w:r w:rsidRPr="00986A57">
        <w:rPr>
          <w:rFonts w:ascii="Arial" w:hAnsi="Arial" w:cs="Arial"/>
          <w:noProof/>
          <w:lang w:val="es-MX"/>
        </w:rPr>
        <w:t>CALLE ALAMO</w:t>
      </w:r>
    </w:p>
    <w:p w14:paraId="4954F2A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6.84</w:t>
      </w:r>
      <w:r w:rsidRPr="00986A57">
        <w:rPr>
          <w:rFonts w:ascii="Arial" w:hAnsi="Arial" w:cs="Arial"/>
          <w:noProof/>
          <w:lang w:val="es-MX"/>
        </w:rPr>
        <w:t>,12.38</w:t>
      </w:r>
      <w:r w:rsidRPr="00986A57">
        <w:rPr>
          <w:rFonts w:ascii="Arial" w:hAnsi="Arial" w:cs="Arial"/>
          <w:lang w:val="es-MX"/>
        </w:rPr>
        <w:t xml:space="preserve"> M CON </w:t>
      </w:r>
      <w:r w:rsidRPr="00986A57">
        <w:rPr>
          <w:rFonts w:ascii="Arial" w:hAnsi="Arial" w:cs="Arial"/>
          <w:noProof/>
          <w:lang w:val="es-MX"/>
        </w:rPr>
        <w:t>AREA FEDERAL  (RIO MONCLOVA)</w:t>
      </w:r>
    </w:p>
    <w:p w14:paraId="5AED0CA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374.73 M2</w:t>
      </w:r>
    </w:p>
    <w:p w14:paraId="530AB69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D0C6001" w14:textId="77777777" w:rsidR="00986A57" w:rsidRPr="00986A57" w:rsidRDefault="00986A57" w:rsidP="00986A57">
      <w:pPr>
        <w:spacing w:line="276" w:lineRule="auto"/>
        <w:ind w:right="99"/>
        <w:jc w:val="both"/>
        <w:rPr>
          <w:rFonts w:ascii="Arial" w:hAnsi="Arial" w:cs="Arial"/>
          <w:lang w:val="es-MX"/>
        </w:rPr>
      </w:pPr>
    </w:p>
    <w:p w14:paraId="3ECBDE5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103</w:t>
      </w:r>
    </w:p>
    <w:p w14:paraId="2E1D1FC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23.46 M CON </w:t>
      </w:r>
      <w:r w:rsidRPr="00986A57">
        <w:rPr>
          <w:rFonts w:ascii="Arial" w:hAnsi="Arial" w:cs="Arial"/>
          <w:noProof/>
          <w:lang w:val="es-MX"/>
        </w:rPr>
        <w:t>LOTE 104</w:t>
      </w:r>
    </w:p>
    <w:p w14:paraId="2E59A2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21.68</w:t>
      </w:r>
      <w:r w:rsidRPr="00986A57">
        <w:rPr>
          <w:rFonts w:ascii="Arial" w:hAnsi="Arial" w:cs="Arial"/>
          <w:lang w:val="es-MX"/>
        </w:rPr>
        <w:t xml:space="preserve"> M CON </w:t>
      </w:r>
      <w:r w:rsidRPr="00986A57">
        <w:rPr>
          <w:rFonts w:ascii="Arial" w:hAnsi="Arial" w:cs="Arial"/>
          <w:noProof/>
          <w:lang w:val="es-MX"/>
        </w:rPr>
        <w:t>LOTE 102</w:t>
      </w:r>
    </w:p>
    <w:p w14:paraId="3FB967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13.10</w:t>
      </w:r>
      <w:r w:rsidRPr="00986A57">
        <w:rPr>
          <w:rFonts w:ascii="Arial" w:hAnsi="Arial" w:cs="Arial"/>
          <w:lang w:val="es-MX"/>
        </w:rPr>
        <w:t xml:space="preserve"> M CON </w:t>
      </w:r>
      <w:r w:rsidRPr="00986A57">
        <w:rPr>
          <w:rFonts w:ascii="Arial" w:hAnsi="Arial" w:cs="Arial"/>
          <w:noProof/>
          <w:lang w:val="es-MX"/>
        </w:rPr>
        <w:t>CALLE ALAMO</w:t>
      </w:r>
    </w:p>
    <w:p w14:paraId="46C63CE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13.79 M CON </w:t>
      </w:r>
      <w:r w:rsidRPr="00986A57">
        <w:rPr>
          <w:rFonts w:ascii="Arial" w:hAnsi="Arial" w:cs="Arial"/>
          <w:noProof/>
          <w:lang w:val="es-MX"/>
        </w:rPr>
        <w:t>AREA FEDERAL  (RIO MONCLOVA)</w:t>
      </w:r>
    </w:p>
    <w:p w14:paraId="3E1C2C7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295.64 M2</w:t>
      </w:r>
    </w:p>
    <w:p w14:paraId="59E3697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451BA99" w14:textId="77777777" w:rsidR="00986A57" w:rsidRPr="00986A57" w:rsidRDefault="00986A57" w:rsidP="00986A57">
      <w:pPr>
        <w:spacing w:line="276" w:lineRule="auto"/>
        <w:ind w:right="99"/>
        <w:jc w:val="both"/>
        <w:rPr>
          <w:rFonts w:ascii="Arial" w:hAnsi="Arial" w:cs="Arial"/>
          <w:lang w:val="es-MX"/>
        </w:rPr>
      </w:pPr>
    </w:p>
    <w:p w14:paraId="4E70342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112</w:t>
      </w:r>
    </w:p>
    <w:p w14:paraId="418EB62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53.51 M CON </w:t>
      </w:r>
      <w:r w:rsidRPr="00986A57">
        <w:rPr>
          <w:rFonts w:ascii="Arial" w:hAnsi="Arial" w:cs="Arial"/>
          <w:noProof/>
          <w:lang w:val="es-MX"/>
        </w:rPr>
        <w:t>LOTE 113</w:t>
      </w:r>
    </w:p>
    <w:p w14:paraId="1AEFEB0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58.24</w:t>
      </w:r>
      <w:r w:rsidRPr="00986A57">
        <w:rPr>
          <w:rFonts w:ascii="Arial" w:hAnsi="Arial" w:cs="Arial"/>
          <w:lang w:val="es-MX"/>
        </w:rPr>
        <w:t xml:space="preserve"> M CON </w:t>
      </w:r>
      <w:r w:rsidRPr="00986A57">
        <w:rPr>
          <w:rFonts w:ascii="Arial" w:hAnsi="Arial" w:cs="Arial"/>
          <w:noProof/>
          <w:lang w:val="es-MX"/>
        </w:rPr>
        <w:t>LOTE 111</w:t>
      </w:r>
    </w:p>
    <w:p w14:paraId="0117A5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23.80</w:t>
      </w:r>
      <w:r w:rsidRPr="00986A57">
        <w:rPr>
          <w:rFonts w:ascii="Arial" w:hAnsi="Arial" w:cs="Arial"/>
          <w:lang w:val="es-MX"/>
        </w:rPr>
        <w:t xml:space="preserve"> M CON </w:t>
      </w:r>
      <w:r w:rsidRPr="00986A57">
        <w:rPr>
          <w:rFonts w:ascii="Arial" w:hAnsi="Arial" w:cs="Arial"/>
          <w:noProof/>
          <w:lang w:val="es-MX"/>
        </w:rPr>
        <w:t>CALLE ALAMO</w:t>
      </w:r>
    </w:p>
    <w:p w14:paraId="0345A57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20.88</w:t>
      </w:r>
      <w:r w:rsidRPr="00986A57">
        <w:rPr>
          <w:rFonts w:ascii="Arial" w:hAnsi="Arial" w:cs="Arial"/>
          <w:noProof/>
          <w:lang w:val="es-MX"/>
        </w:rPr>
        <w:t>,4.79</w:t>
      </w:r>
      <w:r w:rsidRPr="00986A57">
        <w:rPr>
          <w:rFonts w:ascii="Arial" w:hAnsi="Arial" w:cs="Arial"/>
          <w:lang w:val="es-MX"/>
        </w:rPr>
        <w:t xml:space="preserve"> M CON </w:t>
      </w:r>
      <w:r w:rsidRPr="00986A57">
        <w:rPr>
          <w:rFonts w:ascii="Arial" w:hAnsi="Arial" w:cs="Arial"/>
          <w:noProof/>
          <w:lang w:val="es-MX"/>
        </w:rPr>
        <w:t>AREA FEDERAL  (RIO MONCLOVA)</w:t>
      </w:r>
    </w:p>
    <w:p w14:paraId="21EA297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1,352.32 M2</w:t>
      </w:r>
    </w:p>
    <w:p w14:paraId="2F468287"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F0A45A1" w14:textId="77777777" w:rsidR="00986A57" w:rsidRPr="00986A57" w:rsidRDefault="00986A57" w:rsidP="00986A57">
      <w:pPr>
        <w:spacing w:line="276" w:lineRule="auto"/>
        <w:ind w:right="99"/>
        <w:jc w:val="both"/>
        <w:rPr>
          <w:rFonts w:ascii="Arial" w:hAnsi="Arial" w:cs="Arial"/>
          <w:lang w:val="es-MX"/>
        </w:rPr>
      </w:pPr>
    </w:p>
    <w:p w14:paraId="081E05C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113</w:t>
      </w:r>
    </w:p>
    <w:p w14:paraId="02CF40D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55.60 M CON </w:t>
      </w:r>
      <w:r w:rsidRPr="00986A57">
        <w:rPr>
          <w:rFonts w:ascii="Arial" w:hAnsi="Arial" w:cs="Arial"/>
          <w:noProof/>
          <w:lang w:val="es-MX"/>
        </w:rPr>
        <w:t>LOTE 114</w:t>
      </w:r>
    </w:p>
    <w:p w14:paraId="63F814E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53.51</w:t>
      </w:r>
      <w:r w:rsidRPr="00986A57">
        <w:rPr>
          <w:rFonts w:ascii="Arial" w:hAnsi="Arial" w:cs="Arial"/>
          <w:lang w:val="es-MX"/>
        </w:rPr>
        <w:t xml:space="preserve"> M CON </w:t>
      </w:r>
      <w:r w:rsidRPr="00986A57">
        <w:rPr>
          <w:rFonts w:ascii="Arial" w:hAnsi="Arial" w:cs="Arial"/>
          <w:noProof/>
          <w:lang w:val="es-MX"/>
        </w:rPr>
        <w:t>LOTE 112</w:t>
      </w:r>
    </w:p>
    <w:p w14:paraId="3F46F2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11.00</w:t>
      </w:r>
      <w:r w:rsidRPr="00986A57">
        <w:rPr>
          <w:rFonts w:ascii="Arial" w:hAnsi="Arial" w:cs="Arial"/>
          <w:lang w:val="es-MX"/>
        </w:rPr>
        <w:t xml:space="preserve"> M CON </w:t>
      </w:r>
      <w:r w:rsidRPr="00986A57">
        <w:rPr>
          <w:rFonts w:ascii="Arial" w:hAnsi="Arial" w:cs="Arial"/>
          <w:noProof/>
          <w:lang w:val="es-MX"/>
        </w:rPr>
        <w:t>CALLE ALAMO</w:t>
      </w:r>
    </w:p>
    <w:p w14:paraId="1FC1EC6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11.13 M CON </w:t>
      </w:r>
      <w:r w:rsidRPr="00986A57">
        <w:rPr>
          <w:rFonts w:ascii="Arial" w:hAnsi="Arial" w:cs="Arial"/>
          <w:noProof/>
          <w:lang w:val="es-MX"/>
        </w:rPr>
        <w:t>AREA FEDERAL  (RIO MONCLOVA)</w:t>
      </w:r>
    </w:p>
    <w:p w14:paraId="6D968D3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599.23 M2</w:t>
      </w:r>
    </w:p>
    <w:p w14:paraId="43B495D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1E4C2DB" w14:textId="77777777" w:rsidR="00986A57" w:rsidRPr="00986A57" w:rsidRDefault="00986A57" w:rsidP="00986A57">
      <w:pPr>
        <w:spacing w:line="276" w:lineRule="auto"/>
        <w:ind w:right="99"/>
        <w:jc w:val="both"/>
        <w:rPr>
          <w:rFonts w:ascii="Arial" w:hAnsi="Arial" w:cs="Arial"/>
          <w:lang w:val="es-MX"/>
        </w:rPr>
      </w:pPr>
    </w:p>
    <w:p w14:paraId="4014010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114</w:t>
      </w:r>
    </w:p>
    <w:p w14:paraId="5A796A7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25.52</w:t>
      </w:r>
      <w:r w:rsidRPr="00986A57">
        <w:rPr>
          <w:rFonts w:ascii="Arial" w:hAnsi="Arial" w:cs="Arial"/>
          <w:noProof/>
          <w:lang w:val="es-MX"/>
        </w:rPr>
        <w:t>,16.50,20.00,10.00</w:t>
      </w:r>
      <w:r w:rsidRPr="00986A57">
        <w:rPr>
          <w:rFonts w:ascii="Arial" w:hAnsi="Arial" w:cs="Arial"/>
          <w:lang w:val="es-MX"/>
        </w:rPr>
        <w:t xml:space="preserve"> M CON </w:t>
      </w:r>
      <w:r w:rsidRPr="00986A57">
        <w:rPr>
          <w:rFonts w:ascii="Arial" w:hAnsi="Arial" w:cs="Arial"/>
          <w:noProof/>
          <w:lang w:val="es-MX"/>
        </w:rPr>
        <w:t>CALLE MARIA MONTESORI, LOTES 115 Y 116</w:t>
      </w:r>
    </w:p>
    <w:p w14:paraId="7EF5B1F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55.60</w:t>
      </w:r>
      <w:r w:rsidRPr="00986A57">
        <w:rPr>
          <w:rFonts w:ascii="Arial" w:hAnsi="Arial" w:cs="Arial"/>
          <w:lang w:val="es-MX"/>
        </w:rPr>
        <w:t xml:space="preserve"> M CON </w:t>
      </w:r>
      <w:r w:rsidRPr="00986A57">
        <w:rPr>
          <w:rFonts w:ascii="Arial" w:hAnsi="Arial" w:cs="Arial"/>
          <w:noProof/>
          <w:lang w:val="es-MX"/>
        </w:rPr>
        <w:t>LOTE 113</w:t>
      </w:r>
    </w:p>
    <w:p w14:paraId="32BA2C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21.01</w:t>
      </w:r>
      <w:r w:rsidRPr="00986A57">
        <w:rPr>
          <w:rFonts w:ascii="Arial" w:hAnsi="Arial" w:cs="Arial"/>
          <w:lang w:val="es-MX"/>
        </w:rPr>
        <w:t xml:space="preserve"> M CON </w:t>
      </w:r>
      <w:r w:rsidRPr="00986A57">
        <w:rPr>
          <w:rFonts w:ascii="Arial" w:hAnsi="Arial" w:cs="Arial"/>
          <w:noProof/>
          <w:lang w:val="es-MX"/>
        </w:rPr>
        <w:t>CALLE ALAMO</w:t>
      </w:r>
    </w:p>
    <w:p w14:paraId="2B4BD7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34.58</w:t>
      </w:r>
      <w:r w:rsidRPr="00986A57">
        <w:rPr>
          <w:rFonts w:ascii="Arial" w:hAnsi="Arial" w:cs="Arial"/>
          <w:noProof/>
          <w:lang w:val="es-MX"/>
        </w:rPr>
        <w:t>,10.35</w:t>
      </w:r>
      <w:r w:rsidRPr="00986A57">
        <w:rPr>
          <w:rFonts w:ascii="Arial" w:hAnsi="Arial" w:cs="Arial"/>
          <w:lang w:val="es-MX"/>
        </w:rPr>
        <w:t xml:space="preserve"> M CON </w:t>
      </w:r>
      <w:r w:rsidRPr="00986A57">
        <w:rPr>
          <w:rFonts w:ascii="Arial" w:hAnsi="Arial" w:cs="Arial"/>
          <w:noProof/>
          <w:lang w:val="es-MX"/>
        </w:rPr>
        <w:t>AREA FEDERAL  (RIO MONCLOVA)</w:t>
      </w:r>
    </w:p>
    <w:p w14:paraId="179AA8C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1,853.07 M2</w:t>
      </w:r>
    </w:p>
    <w:p w14:paraId="234A9E5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0A9F9C1" w14:textId="77777777" w:rsidR="00986A57" w:rsidRPr="00986A57" w:rsidRDefault="00986A57" w:rsidP="00986A57">
      <w:pPr>
        <w:spacing w:line="276" w:lineRule="auto"/>
        <w:ind w:right="99"/>
        <w:jc w:val="both"/>
        <w:rPr>
          <w:rFonts w:ascii="Arial" w:hAnsi="Arial" w:cs="Arial"/>
          <w:lang w:val="es-MX"/>
        </w:rPr>
      </w:pPr>
    </w:p>
    <w:p w14:paraId="13DF1B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116</w:t>
      </w:r>
    </w:p>
    <w:p w14:paraId="7139AA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10.00 M CON </w:t>
      </w:r>
      <w:r w:rsidRPr="00986A57">
        <w:rPr>
          <w:rFonts w:ascii="Arial" w:hAnsi="Arial" w:cs="Arial"/>
          <w:noProof/>
          <w:lang w:val="es-MX"/>
        </w:rPr>
        <w:t>CALLE MARIA MONTESORI</w:t>
      </w:r>
    </w:p>
    <w:p w14:paraId="4C3FF3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10.00</w:t>
      </w:r>
      <w:r w:rsidRPr="00986A57">
        <w:rPr>
          <w:rFonts w:ascii="Arial" w:hAnsi="Arial" w:cs="Arial"/>
          <w:lang w:val="es-MX"/>
        </w:rPr>
        <w:t xml:space="preserve"> M CON </w:t>
      </w:r>
      <w:r w:rsidRPr="00986A57">
        <w:rPr>
          <w:rFonts w:ascii="Arial" w:hAnsi="Arial" w:cs="Arial"/>
          <w:noProof/>
          <w:lang w:val="es-MX"/>
        </w:rPr>
        <w:t>LOTE 114</w:t>
      </w:r>
    </w:p>
    <w:p w14:paraId="4C6AEA4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16.50</w:t>
      </w:r>
      <w:r w:rsidRPr="00986A57">
        <w:rPr>
          <w:rFonts w:ascii="Arial" w:hAnsi="Arial" w:cs="Arial"/>
          <w:lang w:val="es-MX"/>
        </w:rPr>
        <w:t xml:space="preserve"> M CON </w:t>
      </w:r>
      <w:r w:rsidRPr="00986A57">
        <w:rPr>
          <w:rFonts w:ascii="Arial" w:hAnsi="Arial" w:cs="Arial"/>
          <w:noProof/>
          <w:lang w:val="es-MX"/>
        </w:rPr>
        <w:t>CALLE ALAMO</w:t>
      </w:r>
    </w:p>
    <w:p w14:paraId="3CAA706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16.50 M CON </w:t>
      </w:r>
      <w:r w:rsidRPr="00986A57">
        <w:rPr>
          <w:rFonts w:ascii="Arial" w:hAnsi="Arial" w:cs="Arial"/>
          <w:noProof/>
          <w:lang w:val="es-MX"/>
        </w:rPr>
        <w:t>LOTE 115</w:t>
      </w:r>
    </w:p>
    <w:p w14:paraId="71A7B5C6"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163.91 M2</w:t>
      </w:r>
    </w:p>
    <w:p w14:paraId="49F5654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63AB0C0" w14:textId="77777777" w:rsidR="00986A57" w:rsidRPr="00986A57" w:rsidRDefault="00986A57" w:rsidP="00986A57">
      <w:pPr>
        <w:spacing w:line="276" w:lineRule="auto"/>
        <w:ind w:right="99"/>
        <w:jc w:val="both"/>
        <w:rPr>
          <w:rFonts w:ascii="Arial" w:hAnsi="Arial" w:cs="Arial"/>
          <w:lang w:val="es-MX"/>
        </w:rPr>
      </w:pPr>
    </w:p>
    <w:p w14:paraId="749BA7C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124</w:t>
      </w:r>
    </w:p>
    <w:p w14:paraId="1280DBC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52.56 M CON </w:t>
      </w:r>
      <w:r w:rsidRPr="00986A57">
        <w:rPr>
          <w:rFonts w:ascii="Arial" w:hAnsi="Arial" w:cs="Arial"/>
          <w:noProof/>
          <w:lang w:val="es-MX"/>
        </w:rPr>
        <w:t>LOTE 1</w:t>
      </w:r>
    </w:p>
    <w:p w14:paraId="747B603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56.92</w:t>
      </w:r>
      <w:r w:rsidRPr="00986A57">
        <w:rPr>
          <w:rFonts w:ascii="Arial" w:hAnsi="Arial" w:cs="Arial"/>
          <w:lang w:val="es-MX"/>
        </w:rPr>
        <w:t xml:space="preserve"> M CON </w:t>
      </w:r>
      <w:r w:rsidRPr="00986A57">
        <w:rPr>
          <w:rFonts w:ascii="Arial" w:hAnsi="Arial" w:cs="Arial"/>
          <w:noProof/>
          <w:lang w:val="es-MX"/>
        </w:rPr>
        <w:t>LOTE 125</w:t>
      </w:r>
    </w:p>
    <w:p w14:paraId="3C2612E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22.06</w:t>
      </w:r>
      <w:r w:rsidRPr="00986A57">
        <w:rPr>
          <w:rFonts w:ascii="Arial" w:hAnsi="Arial" w:cs="Arial"/>
          <w:lang w:val="es-MX"/>
        </w:rPr>
        <w:t xml:space="preserve"> M CON </w:t>
      </w:r>
      <w:r w:rsidRPr="00986A57">
        <w:rPr>
          <w:rFonts w:ascii="Arial" w:hAnsi="Arial" w:cs="Arial"/>
          <w:noProof/>
          <w:lang w:val="es-MX"/>
        </w:rPr>
        <w:t>CALLE ALAMO</w:t>
      </w:r>
    </w:p>
    <w:p w14:paraId="1BB0700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9.37</w:t>
      </w:r>
      <w:r w:rsidRPr="00986A57">
        <w:rPr>
          <w:rFonts w:ascii="Arial" w:hAnsi="Arial" w:cs="Arial"/>
          <w:noProof/>
          <w:lang w:val="es-MX"/>
        </w:rPr>
        <w:t>,22.34</w:t>
      </w:r>
      <w:r w:rsidRPr="00986A57">
        <w:rPr>
          <w:rFonts w:ascii="Arial" w:hAnsi="Arial" w:cs="Arial"/>
          <w:lang w:val="es-MX"/>
        </w:rPr>
        <w:t xml:space="preserve"> M CON </w:t>
      </w:r>
      <w:r w:rsidRPr="00986A57">
        <w:rPr>
          <w:rFonts w:ascii="Arial" w:hAnsi="Arial" w:cs="Arial"/>
          <w:noProof/>
          <w:lang w:val="es-MX"/>
        </w:rPr>
        <w:t>AREA FEDERAL  (RIO MONCLOVA)</w:t>
      </w:r>
    </w:p>
    <w:p w14:paraId="5AC782C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1,478.72 M2</w:t>
      </w:r>
    </w:p>
    <w:p w14:paraId="32F1074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3AFFE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126</w:t>
      </w:r>
    </w:p>
    <w:p w14:paraId="71D12B3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55.73 M CON </w:t>
      </w:r>
      <w:r w:rsidRPr="00986A57">
        <w:rPr>
          <w:rFonts w:ascii="Arial" w:hAnsi="Arial" w:cs="Arial"/>
          <w:noProof/>
          <w:lang w:val="es-MX"/>
        </w:rPr>
        <w:t>LOTE 125</w:t>
      </w:r>
    </w:p>
    <w:p w14:paraId="0074C3E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54.77</w:t>
      </w:r>
      <w:r w:rsidRPr="00986A57">
        <w:rPr>
          <w:rFonts w:ascii="Arial" w:hAnsi="Arial" w:cs="Arial"/>
          <w:lang w:val="es-MX"/>
        </w:rPr>
        <w:t xml:space="preserve"> M CON </w:t>
      </w:r>
      <w:r w:rsidRPr="00986A57">
        <w:rPr>
          <w:rFonts w:ascii="Arial" w:hAnsi="Arial" w:cs="Arial"/>
          <w:noProof/>
          <w:lang w:val="es-MX"/>
        </w:rPr>
        <w:t>LOTE 127</w:t>
      </w:r>
    </w:p>
    <w:p w14:paraId="1A8BB7B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7D133ED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15.72 M CON </w:t>
      </w:r>
      <w:r w:rsidRPr="00986A57">
        <w:rPr>
          <w:rFonts w:ascii="Arial" w:hAnsi="Arial" w:cs="Arial"/>
          <w:noProof/>
          <w:lang w:val="es-MX"/>
        </w:rPr>
        <w:t>AREA FEDERAL  (RIO MONCLOVA)</w:t>
      </w:r>
    </w:p>
    <w:p w14:paraId="665FC51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841.73 M2</w:t>
      </w:r>
    </w:p>
    <w:p w14:paraId="0319F8E1"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66D6F36" w14:textId="77777777" w:rsidR="00986A57" w:rsidRPr="00986A57" w:rsidRDefault="00986A57" w:rsidP="00986A57">
      <w:pPr>
        <w:spacing w:line="276" w:lineRule="auto"/>
        <w:jc w:val="both"/>
        <w:rPr>
          <w:rFonts w:ascii="Arial" w:hAnsi="Arial" w:cs="Arial"/>
          <w:b/>
          <w:lang w:val="es-MX"/>
        </w:rPr>
      </w:pPr>
    </w:p>
    <w:p w14:paraId="7F50292E"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TERCERO</w:t>
      </w:r>
      <w:r w:rsidRPr="00986A57">
        <w:rPr>
          <w:rFonts w:ascii="Arial" w:hAnsi="Arial" w:cs="Arial"/>
          <w:lang w:val="es-MX"/>
        </w:rPr>
        <w:t>.</w:t>
      </w:r>
      <w:r w:rsidRPr="00986A57">
        <w:rPr>
          <w:rFonts w:ascii="Arial" w:hAnsi="Arial" w:cs="Arial"/>
          <w:b/>
          <w:lang w:val="es-MX"/>
        </w:rPr>
        <w:t xml:space="preserve"> </w:t>
      </w:r>
      <w:r w:rsidRPr="00986A57">
        <w:rPr>
          <w:rFonts w:ascii="Arial" w:hAnsi="Arial" w:cs="Arial"/>
          <w:lang w:val="es-MX"/>
        </w:rPr>
        <w:t xml:space="preserve">Las enajenaciones que se autoriza en este Decreto, se realizará a favor de las personas que poseen los predios habitados que se encuentran contenidos dentro de la superficie de 31,072.90 m2, descrita en el artículo que antecede, y cuyos datos se encuentran señalados en el censo que obra en poder de la Comisión Estatal para la Regularización de la Tenencia de la Tierra y Rústica en Coahuila, (CERTTURC). Para los efectos de lo dispuesto en este Artículo, CERTTURC, deberá verificar la posesión legal de aquellas personas que obren registradas en el censo, que para tal efecto se haya levantado. </w:t>
      </w:r>
    </w:p>
    <w:p w14:paraId="4148D441" w14:textId="77777777" w:rsidR="00986A57" w:rsidRPr="00986A57" w:rsidRDefault="00986A57" w:rsidP="00986A57">
      <w:pPr>
        <w:spacing w:line="276" w:lineRule="auto"/>
        <w:jc w:val="both"/>
        <w:rPr>
          <w:rFonts w:ascii="Arial" w:hAnsi="Arial" w:cs="Arial"/>
          <w:lang w:val="es-MX"/>
        </w:rPr>
      </w:pPr>
    </w:p>
    <w:p w14:paraId="220395E9"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CUARTO</w:t>
      </w:r>
      <w:r w:rsidRPr="00986A57">
        <w:rPr>
          <w:rFonts w:ascii="Arial" w:hAnsi="Arial" w:cs="Arial"/>
          <w:lang w:val="es-MX"/>
        </w:rPr>
        <w:t xml:space="preserve">.  El objeto de la operación que se autoriza, es regularizar la posesión precaria de los particulares que actualmente poseen los lotes de terreno que conforman el asentamiento humano irregular, conocido como “Colonia 23 de Abril” en la ciudad de Monclova, Coahuila de Zaragoza. </w:t>
      </w:r>
    </w:p>
    <w:p w14:paraId="7E9ACC61" w14:textId="77777777" w:rsidR="00986A57" w:rsidRPr="00986A57" w:rsidRDefault="00986A57" w:rsidP="00986A57">
      <w:pPr>
        <w:spacing w:line="276" w:lineRule="auto"/>
        <w:jc w:val="both"/>
        <w:rPr>
          <w:rFonts w:ascii="Arial" w:hAnsi="Arial" w:cs="Arial"/>
          <w:lang w:val="es-MX"/>
        </w:rPr>
      </w:pPr>
    </w:p>
    <w:p w14:paraId="139FA30C"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lastRenderedPageBreak/>
        <w:t>ARTÍCULO QUINTO.</w:t>
      </w:r>
      <w:r w:rsidRPr="00986A57">
        <w:rPr>
          <w:rFonts w:ascii="Arial" w:hAnsi="Arial" w:cs="Arial"/>
          <w:lang w:val="es-MX"/>
        </w:rPr>
        <w:t xml:space="preserve">  Se faculta al Ejecutivo del Estado para que, por conducto de la CERTTURC, otorgue los Títulos de Propiedad correspondientes a las enajenaciones a título gratuito y oneroso, que con el presente se autoriza. </w:t>
      </w:r>
    </w:p>
    <w:p w14:paraId="6E3EB5EF" w14:textId="77777777" w:rsidR="00986A57" w:rsidRPr="00986A57" w:rsidRDefault="00986A57" w:rsidP="00986A57">
      <w:pPr>
        <w:spacing w:line="276" w:lineRule="auto"/>
        <w:jc w:val="both"/>
        <w:rPr>
          <w:rFonts w:ascii="Arial" w:hAnsi="Arial" w:cs="Arial"/>
          <w:lang w:val="es-MX"/>
        </w:rPr>
      </w:pPr>
    </w:p>
    <w:p w14:paraId="76D682F7"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SEXTO.</w:t>
      </w:r>
      <w:r w:rsidRPr="00986A57">
        <w:rPr>
          <w:rFonts w:ascii="Arial" w:hAnsi="Arial" w:cs="Arial"/>
          <w:lang w:val="es-MX"/>
        </w:rPr>
        <w:t xml:space="preserve">  Los gastos que se generen a consecuencia del proceso de Escrituración y Registro de la operación autorizada en este Decreto, serán cubiertos por quienes adquieran los lotes. </w:t>
      </w:r>
    </w:p>
    <w:p w14:paraId="1E6B225D" w14:textId="77777777" w:rsidR="00986A57" w:rsidRPr="00986A57" w:rsidRDefault="00986A57" w:rsidP="00986A57">
      <w:pPr>
        <w:spacing w:line="276" w:lineRule="auto"/>
        <w:jc w:val="both"/>
        <w:rPr>
          <w:rFonts w:ascii="Arial" w:hAnsi="Arial" w:cs="Arial"/>
          <w:lang w:val="es-MX"/>
        </w:rPr>
      </w:pPr>
    </w:p>
    <w:p w14:paraId="0F11FB2B"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SÉPTIMO.</w:t>
      </w:r>
      <w:r w:rsidRPr="00986A57">
        <w:rPr>
          <w:rFonts w:ascii="Arial" w:hAnsi="Arial" w:cs="Arial"/>
          <w:lang w:val="es-MX"/>
        </w:rPr>
        <w:t xml:space="preserve"> El presente Decreto deberá insertarse íntegramente en los Títulos de Propiedad correspondientes. </w:t>
      </w:r>
    </w:p>
    <w:p w14:paraId="3FDD48A2" w14:textId="77777777" w:rsidR="00986A57" w:rsidRPr="00986A57" w:rsidRDefault="00986A57" w:rsidP="00986A57">
      <w:pPr>
        <w:spacing w:line="276" w:lineRule="auto"/>
        <w:jc w:val="both"/>
        <w:rPr>
          <w:rFonts w:ascii="Arial" w:hAnsi="Arial" w:cs="Arial"/>
          <w:b/>
          <w:lang w:val="es-MX"/>
        </w:rPr>
      </w:pPr>
    </w:p>
    <w:p w14:paraId="2738488B"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OCTAVO.</w:t>
      </w:r>
      <w:r w:rsidRPr="00986A57">
        <w:rPr>
          <w:rFonts w:ascii="Arial" w:hAnsi="Arial" w:cs="Arial"/>
          <w:lang w:val="es-MX"/>
        </w:rPr>
        <w:t xml:space="preserve">  En el supuesto de que no se formalicen las operaciones que se autorizan en un plazo de cuarenta y ocho (48) meses, computados a partir de la fecha en que inicie su vigencia el presente Decreto, quedarán sin efecto las disposiciones del mismo, requiriéndose, en su caso, de nueva autorización legislativa para proceder a las enajenaciones a título gratuito y oneroso, de los lotes a que se hace referencia en los Artículos Primero y Segundo de este Decreto.</w:t>
      </w:r>
    </w:p>
    <w:p w14:paraId="3543C03B"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 </w:t>
      </w:r>
    </w:p>
    <w:p w14:paraId="03327912" w14:textId="77777777" w:rsidR="00986A57" w:rsidRPr="00986A57" w:rsidRDefault="00986A57" w:rsidP="00986A57">
      <w:pPr>
        <w:spacing w:line="276" w:lineRule="auto"/>
        <w:jc w:val="both"/>
        <w:rPr>
          <w:rFonts w:ascii="Arial" w:hAnsi="Arial" w:cs="Arial"/>
          <w:lang w:val="es-MX"/>
        </w:rPr>
      </w:pPr>
    </w:p>
    <w:p w14:paraId="425B4EA7" w14:textId="77777777" w:rsidR="00986A57" w:rsidRPr="00986A57" w:rsidRDefault="00986A57" w:rsidP="00986A57">
      <w:pPr>
        <w:spacing w:line="276" w:lineRule="auto"/>
        <w:jc w:val="center"/>
        <w:rPr>
          <w:rFonts w:ascii="Arial" w:hAnsi="Arial" w:cs="Arial"/>
          <w:b/>
          <w:lang w:val="es-MX"/>
        </w:rPr>
      </w:pPr>
      <w:r w:rsidRPr="00986A57">
        <w:rPr>
          <w:rFonts w:ascii="Arial" w:hAnsi="Arial" w:cs="Arial"/>
          <w:b/>
          <w:lang w:val="es-MX"/>
        </w:rPr>
        <w:t>TRANSITORIOS</w:t>
      </w:r>
    </w:p>
    <w:p w14:paraId="43E52F77" w14:textId="77777777" w:rsidR="00986A57" w:rsidRPr="00986A57" w:rsidRDefault="00986A57" w:rsidP="00986A57">
      <w:pPr>
        <w:spacing w:line="276" w:lineRule="auto"/>
        <w:jc w:val="center"/>
        <w:rPr>
          <w:rFonts w:ascii="Arial" w:hAnsi="Arial" w:cs="Arial"/>
          <w:b/>
          <w:lang w:val="es-MX"/>
        </w:rPr>
      </w:pPr>
    </w:p>
    <w:p w14:paraId="4A5ACE0F"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PRIMERO.</w:t>
      </w:r>
      <w:r w:rsidRPr="00986A57">
        <w:rPr>
          <w:rFonts w:ascii="Arial" w:hAnsi="Arial" w:cs="Arial"/>
          <w:lang w:val="es-MX"/>
        </w:rPr>
        <w:t xml:space="preserve"> El presente Decreto entrará en vigor el día siguiente al de su publicación en el Periódico Oficial del Gobierno del Estado.</w:t>
      </w:r>
    </w:p>
    <w:p w14:paraId="189FE986" w14:textId="77777777" w:rsidR="00986A57" w:rsidRPr="00986A57" w:rsidRDefault="00986A57" w:rsidP="00986A57">
      <w:pPr>
        <w:spacing w:line="276" w:lineRule="auto"/>
        <w:jc w:val="both"/>
        <w:rPr>
          <w:rFonts w:ascii="Arial" w:hAnsi="Arial" w:cs="Arial"/>
          <w:lang w:val="es-MX"/>
        </w:rPr>
      </w:pPr>
    </w:p>
    <w:p w14:paraId="49CE6583"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SEGUNDO.</w:t>
      </w:r>
      <w:r w:rsidRPr="00986A57">
        <w:rPr>
          <w:rFonts w:ascii="Arial" w:hAnsi="Arial" w:cs="Arial"/>
          <w:lang w:val="es-MX"/>
        </w:rPr>
        <w:t xml:space="preserve"> Para los efectos de este Decreto, se reconocerán las operaciones realizadas conforme al Decreto No. 262, publicado en el Periódico Oficial del Gobierno del Estado No. 47, de fecha 11 de junio de 2013. </w:t>
      </w:r>
    </w:p>
    <w:p w14:paraId="0E193666" w14:textId="77777777" w:rsidR="00986A57" w:rsidRPr="00986A57" w:rsidRDefault="00986A57" w:rsidP="00986A57">
      <w:pPr>
        <w:spacing w:line="276" w:lineRule="auto"/>
        <w:jc w:val="both"/>
        <w:rPr>
          <w:rFonts w:ascii="Arial" w:hAnsi="Arial" w:cs="Arial"/>
          <w:lang w:val="es-MX"/>
        </w:rPr>
      </w:pPr>
    </w:p>
    <w:p w14:paraId="7848986E"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TERCERO.</w:t>
      </w:r>
      <w:r w:rsidRPr="00986A57">
        <w:rPr>
          <w:rFonts w:ascii="Arial" w:hAnsi="Arial" w:cs="Arial"/>
          <w:lang w:val="es-MX"/>
        </w:rPr>
        <w:t xml:space="preserve"> Publíquese en el Periódico Oficial del Gobierno del Estado.</w:t>
      </w:r>
    </w:p>
    <w:p w14:paraId="140CA8B4" w14:textId="77777777" w:rsidR="00986A57" w:rsidRPr="00986A57" w:rsidRDefault="00986A57" w:rsidP="00986A57">
      <w:pPr>
        <w:jc w:val="both"/>
        <w:rPr>
          <w:rFonts w:ascii="Arial" w:hAnsi="Arial" w:cs="Arial"/>
          <w:lang w:val="es-MX"/>
        </w:rPr>
      </w:pPr>
    </w:p>
    <w:p w14:paraId="44B0B4DE" w14:textId="77777777" w:rsidR="00986A57" w:rsidRPr="00986A57" w:rsidRDefault="00986A57" w:rsidP="00986A57">
      <w:pPr>
        <w:keepNext/>
        <w:tabs>
          <w:tab w:val="left" w:pos="0"/>
        </w:tabs>
        <w:jc w:val="both"/>
        <w:outlineLvl w:val="1"/>
        <w:rPr>
          <w:rFonts w:ascii="Arial" w:hAnsi="Arial" w:cs="Arial"/>
          <w:bCs/>
          <w:lang w:val="es-MX"/>
        </w:rPr>
      </w:pPr>
      <w:r w:rsidRPr="00986A57">
        <w:rPr>
          <w:rFonts w:ascii="Arial" w:hAnsi="Arial" w:cs="Arial"/>
          <w:bCs/>
          <w:lang w:val="es-MX"/>
        </w:rPr>
        <w:t>Congreso del Estado de Coahuila, en la ciudad de Saltillo, Coahuila de Zaragoza, a 21 de septiembre de 2021.</w:t>
      </w:r>
    </w:p>
    <w:p w14:paraId="4A177A52" w14:textId="77777777" w:rsidR="00986A57" w:rsidRPr="00986A57" w:rsidRDefault="00986A57" w:rsidP="00986A57">
      <w:pPr>
        <w:jc w:val="both"/>
        <w:rPr>
          <w:rFonts w:ascii="Arial" w:hAnsi="Arial"/>
          <w:sz w:val="20"/>
          <w:szCs w:val="20"/>
          <w:lang w:val="es-MX"/>
        </w:rPr>
      </w:pPr>
    </w:p>
    <w:p w14:paraId="01BC752F" w14:textId="77777777" w:rsidR="00986A57" w:rsidRPr="00986A57" w:rsidRDefault="00986A57" w:rsidP="00986A57">
      <w:pPr>
        <w:jc w:val="both"/>
        <w:rPr>
          <w:rFonts w:ascii="Arial" w:hAnsi="Arial"/>
          <w:sz w:val="20"/>
          <w:szCs w:val="20"/>
          <w:lang w:val="es-MX"/>
        </w:rPr>
      </w:pPr>
    </w:p>
    <w:p w14:paraId="35E833F0" w14:textId="77777777" w:rsidR="00986A57" w:rsidRPr="00986A57" w:rsidRDefault="00986A57" w:rsidP="00986A57">
      <w:pPr>
        <w:jc w:val="both"/>
        <w:rPr>
          <w:rFonts w:ascii="Arial" w:hAnsi="Arial"/>
          <w:sz w:val="20"/>
          <w:szCs w:val="20"/>
          <w:lang w:val="es-MX"/>
        </w:rPr>
      </w:pPr>
    </w:p>
    <w:p w14:paraId="281D49F2" w14:textId="77777777" w:rsidR="00986A57" w:rsidRPr="00986A57" w:rsidRDefault="00986A57" w:rsidP="00986A57">
      <w:pPr>
        <w:jc w:val="both"/>
        <w:rPr>
          <w:rFonts w:ascii="Arial" w:hAnsi="Arial"/>
          <w:sz w:val="20"/>
          <w:szCs w:val="20"/>
          <w:lang w:val="es-MX"/>
        </w:rPr>
      </w:pPr>
    </w:p>
    <w:p w14:paraId="06AA8589" w14:textId="77777777" w:rsidR="00986A57" w:rsidRPr="00986A57" w:rsidRDefault="00986A57" w:rsidP="00986A57">
      <w:pPr>
        <w:jc w:val="both"/>
        <w:rPr>
          <w:rFonts w:ascii="Arial" w:hAnsi="Arial"/>
          <w:sz w:val="20"/>
          <w:szCs w:val="20"/>
          <w:lang w:val="es-MX"/>
        </w:rPr>
      </w:pPr>
    </w:p>
    <w:p w14:paraId="56D18A39" w14:textId="77777777" w:rsidR="00986A57" w:rsidRPr="00986A57" w:rsidRDefault="00986A57" w:rsidP="00986A57">
      <w:pPr>
        <w:jc w:val="both"/>
        <w:rPr>
          <w:rFonts w:ascii="Arial" w:hAnsi="Arial"/>
          <w:sz w:val="20"/>
          <w:szCs w:val="20"/>
          <w:lang w:val="es-MX"/>
        </w:rPr>
      </w:pPr>
    </w:p>
    <w:p w14:paraId="3FB0820D" w14:textId="77777777" w:rsidR="00986A57" w:rsidRPr="00986A57" w:rsidRDefault="00986A57" w:rsidP="00986A57">
      <w:pPr>
        <w:jc w:val="both"/>
        <w:rPr>
          <w:rFonts w:ascii="Arial" w:hAnsi="Arial"/>
          <w:sz w:val="20"/>
          <w:szCs w:val="20"/>
          <w:lang w:val="es-MX"/>
        </w:rPr>
      </w:pPr>
    </w:p>
    <w:p w14:paraId="717A024A" w14:textId="77777777" w:rsidR="00986A57" w:rsidRPr="00986A57" w:rsidRDefault="00986A57" w:rsidP="00986A57">
      <w:pPr>
        <w:jc w:val="both"/>
        <w:rPr>
          <w:rFonts w:ascii="Arial" w:hAnsi="Arial"/>
          <w:sz w:val="20"/>
          <w:szCs w:val="20"/>
          <w:lang w:val="es-MX"/>
        </w:rPr>
      </w:pPr>
    </w:p>
    <w:p w14:paraId="70B6BB5A" w14:textId="77777777" w:rsidR="00986A57" w:rsidRPr="00986A57" w:rsidRDefault="00986A57" w:rsidP="00986A57">
      <w:pPr>
        <w:jc w:val="center"/>
        <w:rPr>
          <w:rFonts w:ascii="Arial" w:hAnsi="Arial" w:cs="Arial"/>
          <w:b/>
          <w:bCs/>
          <w:lang w:val="es-MX"/>
        </w:rPr>
      </w:pPr>
      <w:r w:rsidRPr="00986A57">
        <w:rPr>
          <w:rFonts w:ascii="Arial" w:hAnsi="Arial" w:cs="Arial"/>
          <w:b/>
          <w:bCs/>
          <w:lang w:val="es-MX"/>
        </w:rPr>
        <w:t xml:space="preserve">POR LA COMISIÓN DE FINANZAS DE LA LXII LEGISLATURA </w:t>
      </w:r>
    </w:p>
    <w:p w14:paraId="2D3E703F" w14:textId="77777777" w:rsidR="00986A57" w:rsidRPr="00986A57" w:rsidRDefault="00986A57" w:rsidP="00986A57">
      <w:pPr>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60D39CBE" w14:textId="77777777" w:rsidTr="00B67714">
        <w:tc>
          <w:tcPr>
            <w:tcW w:w="2500" w:type="pct"/>
            <w:vAlign w:val="center"/>
          </w:tcPr>
          <w:p w14:paraId="4F64E0CD"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6C10EFFD"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28C2E7A5" w14:textId="77777777" w:rsidTr="00B67714">
        <w:tc>
          <w:tcPr>
            <w:tcW w:w="2500" w:type="pct"/>
            <w:vAlign w:val="center"/>
          </w:tcPr>
          <w:p w14:paraId="31310B27" w14:textId="77777777" w:rsidR="00986A57" w:rsidRPr="00986A57" w:rsidRDefault="00986A57" w:rsidP="00986A57">
            <w:pPr>
              <w:jc w:val="center"/>
              <w:rPr>
                <w:rFonts w:ascii="Arial" w:hAnsi="Arial" w:cs="Arial"/>
                <w:sz w:val="18"/>
                <w:szCs w:val="18"/>
                <w:lang w:val="es-MX"/>
              </w:rPr>
            </w:pPr>
          </w:p>
          <w:p w14:paraId="4185A0BF" w14:textId="77777777" w:rsidR="00986A57" w:rsidRPr="00986A57" w:rsidRDefault="00986A57" w:rsidP="00986A57">
            <w:pPr>
              <w:jc w:val="center"/>
              <w:rPr>
                <w:rFonts w:ascii="Arial" w:hAnsi="Arial" w:cs="Arial"/>
                <w:sz w:val="18"/>
                <w:szCs w:val="18"/>
                <w:lang w:val="es-MX"/>
              </w:rPr>
            </w:pPr>
          </w:p>
          <w:p w14:paraId="3E74A776" w14:textId="77777777" w:rsidR="00986A57" w:rsidRPr="00986A57" w:rsidRDefault="00986A57" w:rsidP="00986A57">
            <w:pPr>
              <w:jc w:val="center"/>
              <w:rPr>
                <w:rFonts w:ascii="Arial" w:hAnsi="Arial" w:cs="Arial"/>
                <w:sz w:val="18"/>
                <w:szCs w:val="18"/>
                <w:lang w:val="es-MX"/>
              </w:rPr>
            </w:pPr>
          </w:p>
          <w:p w14:paraId="1C493F2C" w14:textId="77777777" w:rsidR="00986A57" w:rsidRPr="00986A57" w:rsidRDefault="00986A57" w:rsidP="00986A57">
            <w:pPr>
              <w:jc w:val="center"/>
              <w:rPr>
                <w:rFonts w:ascii="Arial" w:hAnsi="Arial" w:cs="Arial"/>
                <w:sz w:val="18"/>
                <w:szCs w:val="18"/>
                <w:lang w:val="es-MX"/>
              </w:rPr>
            </w:pPr>
          </w:p>
          <w:p w14:paraId="410944A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1B9B104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p w14:paraId="26CB9529" w14:textId="77777777" w:rsidR="00986A57" w:rsidRPr="00986A57" w:rsidRDefault="00986A57" w:rsidP="00986A57">
            <w:pPr>
              <w:jc w:val="center"/>
              <w:rPr>
                <w:rFonts w:ascii="Arial" w:hAnsi="Arial" w:cs="Arial"/>
                <w:sz w:val="18"/>
                <w:szCs w:val="18"/>
                <w:lang w:val="es-MX"/>
              </w:rPr>
            </w:pPr>
          </w:p>
        </w:tc>
        <w:tc>
          <w:tcPr>
            <w:tcW w:w="2500" w:type="pct"/>
            <w:vAlign w:val="center"/>
          </w:tcPr>
          <w:p w14:paraId="6B260FEC"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ABCF93F" w14:textId="77777777" w:rsidTr="00B67714">
              <w:tc>
                <w:tcPr>
                  <w:tcW w:w="1440" w:type="dxa"/>
                </w:tcPr>
                <w:p w14:paraId="2E3DBC42" w14:textId="77777777" w:rsidR="00986A57" w:rsidRPr="00986A57" w:rsidRDefault="00986A57" w:rsidP="00986A57">
                  <w:pPr>
                    <w:jc w:val="center"/>
                    <w:rPr>
                      <w:rFonts w:ascii="Arial" w:hAnsi="Arial" w:cs="Arial"/>
                      <w:sz w:val="16"/>
                      <w:szCs w:val="16"/>
                      <w:lang w:val="es-MX"/>
                    </w:rPr>
                  </w:pPr>
                </w:p>
                <w:p w14:paraId="116BFCA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76C77F5B" w14:textId="77777777" w:rsidR="00986A57" w:rsidRPr="00986A57" w:rsidRDefault="00986A57" w:rsidP="00986A57">
                  <w:pPr>
                    <w:jc w:val="center"/>
                    <w:rPr>
                      <w:rFonts w:ascii="Arial" w:hAnsi="Arial" w:cs="Arial"/>
                      <w:sz w:val="16"/>
                      <w:szCs w:val="16"/>
                      <w:lang w:val="es-MX"/>
                    </w:rPr>
                  </w:pPr>
                </w:p>
                <w:p w14:paraId="5E6DC237"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33C09112" w14:textId="77777777" w:rsidR="00986A57" w:rsidRPr="00986A57" w:rsidRDefault="00986A57" w:rsidP="00986A57">
                  <w:pPr>
                    <w:jc w:val="center"/>
                    <w:rPr>
                      <w:rFonts w:ascii="Arial" w:hAnsi="Arial" w:cs="Arial"/>
                      <w:sz w:val="16"/>
                      <w:szCs w:val="16"/>
                      <w:lang w:val="es-MX"/>
                    </w:rPr>
                  </w:pPr>
                </w:p>
              </w:tc>
              <w:tc>
                <w:tcPr>
                  <w:tcW w:w="1741" w:type="dxa"/>
                </w:tcPr>
                <w:p w14:paraId="7D8A3840" w14:textId="77777777" w:rsidR="00986A57" w:rsidRPr="00986A57" w:rsidRDefault="00986A57" w:rsidP="00986A57">
                  <w:pPr>
                    <w:jc w:val="center"/>
                    <w:rPr>
                      <w:rFonts w:ascii="Arial" w:hAnsi="Arial" w:cs="Arial"/>
                      <w:sz w:val="16"/>
                      <w:szCs w:val="16"/>
                      <w:lang w:val="es-MX"/>
                    </w:rPr>
                  </w:pPr>
                </w:p>
                <w:p w14:paraId="3A9CF1D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31F702C0" w14:textId="77777777" w:rsidR="00986A57" w:rsidRPr="00986A57" w:rsidRDefault="00986A57" w:rsidP="00986A57">
                  <w:pPr>
                    <w:jc w:val="center"/>
                    <w:rPr>
                      <w:rFonts w:ascii="Arial" w:hAnsi="Arial" w:cs="Arial"/>
                      <w:sz w:val="16"/>
                      <w:szCs w:val="16"/>
                      <w:lang w:val="es-MX"/>
                    </w:rPr>
                  </w:pPr>
                </w:p>
                <w:p w14:paraId="6C314F5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EB2B47C" w14:textId="77777777" w:rsidR="00986A57" w:rsidRPr="00986A57" w:rsidRDefault="00986A57" w:rsidP="00986A57">
            <w:pPr>
              <w:jc w:val="center"/>
              <w:rPr>
                <w:rFonts w:ascii="Arial" w:hAnsi="Arial" w:cs="Arial"/>
                <w:sz w:val="16"/>
                <w:szCs w:val="16"/>
                <w:lang w:val="es-MX"/>
              </w:rPr>
            </w:pPr>
          </w:p>
        </w:tc>
      </w:tr>
      <w:tr w:rsidR="00986A57" w:rsidRPr="00986A57" w14:paraId="7B2D7D8D" w14:textId="77777777" w:rsidTr="00B67714">
        <w:trPr>
          <w:trHeight w:val="1075"/>
        </w:trPr>
        <w:tc>
          <w:tcPr>
            <w:tcW w:w="2500" w:type="pct"/>
            <w:vAlign w:val="center"/>
          </w:tcPr>
          <w:p w14:paraId="583D5C50" w14:textId="77777777" w:rsidR="00986A57" w:rsidRPr="00986A57" w:rsidRDefault="00986A57" w:rsidP="00986A57">
            <w:pPr>
              <w:jc w:val="center"/>
              <w:rPr>
                <w:rFonts w:ascii="Arial" w:hAnsi="Arial" w:cs="Arial"/>
                <w:sz w:val="18"/>
                <w:szCs w:val="18"/>
                <w:lang w:val="es-MX"/>
              </w:rPr>
            </w:pPr>
          </w:p>
          <w:p w14:paraId="450B4BD1" w14:textId="77777777" w:rsidR="00986A57" w:rsidRPr="00986A57" w:rsidRDefault="00986A57" w:rsidP="00986A57">
            <w:pPr>
              <w:jc w:val="center"/>
              <w:rPr>
                <w:rFonts w:ascii="Arial" w:hAnsi="Arial" w:cs="Arial"/>
                <w:sz w:val="18"/>
                <w:szCs w:val="18"/>
                <w:lang w:val="es-MX"/>
              </w:rPr>
            </w:pPr>
          </w:p>
          <w:p w14:paraId="5D687A33" w14:textId="77777777" w:rsidR="00986A57" w:rsidRPr="00986A57" w:rsidRDefault="00986A57" w:rsidP="00986A57">
            <w:pPr>
              <w:jc w:val="center"/>
              <w:rPr>
                <w:rFonts w:ascii="Arial" w:hAnsi="Arial" w:cs="Arial"/>
                <w:sz w:val="18"/>
                <w:szCs w:val="18"/>
                <w:lang w:val="es-MX"/>
              </w:rPr>
            </w:pPr>
          </w:p>
          <w:p w14:paraId="0C24D83D" w14:textId="77777777" w:rsidR="00986A57" w:rsidRPr="00986A57" w:rsidRDefault="00986A57" w:rsidP="00986A57">
            <w:pPr>
              <w:jc w:val="center"/>
              <w:rPr>
                <w:rFonts w:ascii="Arial" w:hAnsi="Arial" w:cs="Arial"/>
                <w:sz w:val="18"/>
                <w:szCs w:val="18"/>
                <w:lang w:val="es-MX"/>
              </w:rPr>
            </w:pPr>
          </w:p>
          <w:p w14:paraId="7C884A3D"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1394FB3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p w14:paraId="5575A2E0" w14:textId="77777777" w:rsidR="00986A57" w:rsidRPr="00986A57" w:rsidRDefault="00986A57" w:rsidP="00986A57">
            <w:pPr>
              <w:jc w:val="center"/>
              <w:rPr>
                <w:rFonts w:ascii="Arial" w:hAnsi="Arial" w:cs="Arial"/>
                <w:sz w:val="18"/>
                <w:szCs w:val="18"/>
                <w:lang w:val="es-MX"/>
              </w:rPr>
            </w:pPr>
          </w:p>
        </w:tc>
        <w:tc>
          <w:tcPr>
            <w:tcW w:w="2500" w:type="pct"/>
            <w:vAlign w:val="center"/>
          </w:tcPr>
          <w:p w14:paraId="1CF652EE"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604E71EC" w14:textId="77777777" w:rsidTr="00B67714">
              <w:tc>
                <w:tcPr>
                  <w:tcW w:w="1440" w:type="dxa"/>
                </w:tcPr>
                <w:p w14:paraId="30D828FD" w14:textId="77777777" w:rsidR="00986A57" w:rsidRPr="00986A57" w:rsidRDefault="00986A57" w:rsidP="00986A57">
                  <w:pPr>
                    <w:jc w:val="center"/>
                    <w:rPr>
                      <w:rFonts w:ascii="Arial" w:hAnsi="Arial" w:cs="Arial"/>
                      <w:sz w:val="16"/>
                      <w:szCs w:val="16"/>
                      <w:lang w:val="es-MX"/>
                    </w:rPr>
                  </w:pPr>
                </w:p>
                <w:p w14:paraId="6FA9320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48F1E2C8" w14:textId="77777777" w:rsidR="00986A57" w:rsidRPr="00986A57" w:rsidRDefault="00986A57" w:rsidP="00986A57">
                  <w:pPr>
                    <w:jc w:val="center"/>
                    <w:rPr>
                      <w:rFonts w:ascii="Arial" w:hAnsi="Arial" w:cs="Arial"/>
                      <w:sz w:val="16"/>
                      <w:szCs w:val="16"/>
                      <w:lang w:val="es-MX"/>
                    </w:rPr>
                  </w:pPr>
                </w:p>
                <w:p w14:paraId="0295E635"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4BAD20AC" w14:textId="77777777" w:rsidR="00986A57" w:rsidRPr="00986A57" w:rsidRDefault="00986A57" w:rsidP="00986A57">
                  <w:pPr>
                    <w:jc w:val="center"/>
                    <w:rPr>
                      <w:rFonts w:ascii="Arial" w:hAnsi="Arial" w:cs="Arial"/>
                      <w:sz w:val="16"/>
                      <w:szCs w:val="16"/>
                      <w:lang w:val="es-MX"/>
                    </w:rPr>
                  </w:pPr>
                </w:p>
              </w:tc>
              <w:tc>
                <w:tcPr>
                  <w:tcW w:w="1741" w:type="dxa"/>
                </w:tcPr>
                <w:p w14:paraId="4BCB40C6" w14:textId="77777777" w:rsidR="00986A57" w:rsidRPr="00986A57" w:rsidRDefault="00986A57" w:rsidP="00986A57">
                  <w:pPr>
                    <w:jc w:val="center"/>
                    <w:rPr>
                      <w:rFonts w:ascii="Arial" w:hAnsi="Arial" w:cs="Arial"/>
                      <w:sz w:val="16"/>
                      <w:szCs w:val="16"/>
                      <w:lang w:val="es-MX"/>
                    </w:rPr>
                  </w:pPr>
                </w:p>
                <w:p w14:paraId="4F80D80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CED48AF" w14:textId="77777777" w:rsidR="00986A57" w:rsidRPr="00986A57" w:rsidRDefault="00986A57" w:rsidP="00986A57">
                  <w:pPr>
                    <w:jc w:val="center"/>
                    <w:rPr>
                      <w:rFonts w:ascii="Arial" w:hAnsi="Arial" w:cs="Arial"/>
                      <w:sz w:val="16"/>
                      <w:szCs w:val="16"/>
                      <w:lang w:val="es-MX"/>
                    </w:rPr>
                  </w:pPr>
                </w:p>
                <w:p w14:paraId="560A32D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3C754D91" w14:textId="77777777" w:rsidR="00986A57" w:rsidRPr="00986A57" w:rsidRDefault="00986A57" w:rsidP="00986A57">
            <w:pPr>
              <w:jc w:val="center"/>
              <w:rPr>
                <w:rFonts w:ascii="Arial" w:hAnsi="Arial" w:cs="Arial"/>
                <w:sz w:val="16"/>
                <w:szCs w:val="16"/>
                <w:lang w:val="es-MX"/>
              </w:rPr>
            </w:pPr>
          </w:p>
        </w:tc>
      </w:tr>
      <w:tr w:rsidR="00986A57" w:rsidRPr="00986A57" w14:paraId="4E146882" w14:textId="77777777" w:rsidTr="00B67714">
        <w:tc>
          <w:tcPr>
            <w:tcW w:w="2500" w:type="pct"/>
            <w:vAlign w:val="center"/>
          </w:tcPr>
          <w:p w14:paraId="1B368E2D" w14:textId="77777777" w:rsidR="00986A57" w:rsidRPr="00986A57" w:rsidRDefault="00986A57" w:rsidP="00986A57">
            <w:pPr>
              <w:jc w:val="center"/>
              <w:rPr>
                <w:rFonts w:ascii="Arial" w:hAnsi="Arial" w:cs="Arial"/>
                <w:sz w:val="18"/>
                <w:szCs w:val="18"/>
                <w:lang w:val="es-MX"/>
              </w:rPr>
            </w:pPr>
          </w:p>
          <w:p w14:paraId="16F902E2" w14:textId="77777777" w:rsidR="00986A57" w:rsidRPr="00986A57" w:rsidRDefault="00986A57" w:rsidP="00986A57">
            <w:pPr>
              <w:jc w:val="center"/>
              <w:rPr>
                <w:rFonts w:ascii="Arial" w:hAnsi="Arial" w:cs="Arial"/>
                <w:sz w:val="18"/>
                <w:szCs w:val="18"/>
                <w:lang w:val="es-MX"/>
              </w:rPr>
            </w:pPr>
          </w:p>
          <w:p w14:paraId="69F043DC" w14:textId="77777777" w:rsidR="00986A57" w:rsidRPr="00986A57" w:rsidRDefault="00986A57" w:rsidP="00986A57">
            <w:pPr>
              <w:jc w:val="center"/>
              <w:rPr>
                <w:rFonts w:ascii="Arial" w:hAnsi="Arial" w:cs="Arial"/>
                <w:sz w:val="18"/>
                <w:szCs w:val="18"/>
                <w:lang w:val="es-MX"/>
              </w:rPr>
            </w:pPr>
          </w:p>
          <w:p w14:paraId="41682BC2" w14:textId="77777777" w:rsidR="00986A57" w:rsidRPr="00986A57" w:rsidRDefault="00986A57" w:rsidP="00986A57">
            <w:pPr>
              <w:jc w:val="center"/>
              <w:rPr>
                <w:rFonts w:ascii="Arial" w:hAnsi="Arial" w:cs="Arial"/>
                <w:sz w:val="18"/>
                <w:szCs w:val="18"/>
                <w:lang w:val="es-MX"/>
              </w:rPr>
            </w:pPr>
          </w:p>
          <w:p w14:paraId="54638D5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Martha Loera Arámbula</w:t>
            </w:r>
          </w:p>
          <w:p w14:paraId="0A32109C" w14:textId="77777777" w:rsidR="00986A57" w:rsidRPr="00986A57" w:rsidRDefault="00986A57" w:rsidP="00986A57">
            <w:pPr>
              <w:jc w:val="center"/>
              <w:rPr>
                <w:rFonts w:ascii="Arial" w:hAnsi="Arial" w:cs="Arial"/>
                <w:sz w:val="18"/>
                <w:szCs w:val="18"/>
                <w:lang w:val="es-MX"/>
              </w:rPr>
            </w:pPr>
          </w:p>
        </w:tc>
        <w:tc>
          <w:tcPr>
            <w:tcW w:w="2500" w:type="pct"/>
            <w:vAlign w:val="center"/>
          </w:tcPr>
          <w:p w14:paraId="3DB3E785"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50D98C3" w14:textId="77777777" w:rsidTr="00B67714">
              <w:tc>
                <w:tcPr>
                  <w:tcW w:w="1440" w:type="dxa"/>
                </w:tcPr>
                <w:p w14:paraId="39C5B1A8" w14:textId="77777777" w:rsidR="00986A57" w:rsidRPr="00986A57" w:rsidRDefault="00986A57" w:rsidP="00986A57">
                  <w:pPr>
                    <w:jc w:val="center"/>
                    <w:rPr>
                      <w:rFonts w:ascii="Arial" w:hAnsi="Arial" w:cs="Arial"/>
                      <w:sz w:val="16"/>
                      <w:szCs w:val="16"/>
                      <w:lang w:val="es-MX"/>
                    </w:rPr>
                  </w:pPr>
                </w:p>
                <w:p w14:paraId="703D59C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7CAA7977" w14:textId="77777777" w:rsidR="00986A57" w:rsidRPr="00986A57" w:rsidRDefault="00986A57" w:rsidP="00986A57">
                  <w:pPr>
                    <w:jc w:val="center"/>
                    <w:rPr>
                      <w:rFonts w:ascii="Arial" w:hAnsi="Arial" w:cs="Arial"/>
                      <w:sz w:val="16"/>
                      <w:szCs w:val="16"/>
                      <w:lang w:val="es-MX"/>
                    </w:rPr>
                  </w:pPr>
                </w:p>
                <w:p w14:paraId="3302B767"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0A42B6EC" w14:textId="77777777" w:rsidR="00986A57" w:rsidRPr="00986A57" w:rsidRDefault="00986A57" w:rsidP="00986A57">
                  <w:pPr>
                    <w:jc w:val="center"/>
                    <w:rPr>
                      <w:rFonts w:ascii="Arial" w:hAnsi="Arial" w:cs="Arial"/>
                      <w:sz w:val="16"/>
                      <w:szCs w:val="16"/>
                      <w:lang w:val="es-MX"/>
                    </w:rPr>
                  </w:pPr>
                </w:p>
              </w:tc>
              <w:tc>
                <w:tcPr>
                  <w:tcW w:w="1741" w:type="dxa"/>
                </w:tcPr>
                <w:p w14:paraId="3C7040AB" w14:textId="77777777" w:rsidR="00986A57" w:rsidRPr="00986A57" w:rsidRDefault="00986A57" w:rsidP="00986A57">
                  <w:pPr>
                    <w:jc w:val="center"/>
                    <w:rPr>
                      <w:rFonts w:ascii="Arial" w:hAnsi="Arial" w:cs="Arial"/>
                      <w:sz w:val="16"/>
                      <w:szCs w:val="16"/>
                      <w:lang w:val="es-MX"/>
                    </w:rPr>
                  </w:pPr>
                </w:p>
                <w:p w14:paraId="396DBE2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224DCCC" w14:textId="77777777" w:rsidR="00986A57" w:rsidRPr="00986A57" w:rsidRDefault="00986A57" w:rsidP="00986A57">
                  <w:pPr>
                    <w:jc w:val="center"/>
                    <w:rPr>
                      <w:rFonts w:ascii="Arial" w:hAnsi="Arial" w:cs="Arial"/>
                      <w:sz w:val="16"/>
                      <w:szCs w:val="16"/>
                      <w:lang w:val="es-MX"/>
                    </w:rPr>
                  </w:pPr>
                </w:p>
                <w:p w14:paraId="1B3756E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65AA3732" w14:textId="77777777" w:rsidR="00986A57" w:rsidRPr="00986A57" w:rsidRDefault="00986A57" w:rsidP="00986A57">
            <w:pPr>
              <w:jc w:val="center"/>
              <w:rPr>
                <w:rFonts w:ascii="Arial" w:hAnsi="Arial" w:cs="Arial"/>
                <w:sz w:val="16"/>
                <w:szCs w:val="16"/>
                <w:lang w:val="es-MX"/>
              </w:rPr>
            </w:pPr>
          </w:p>
        </w:tc>
      </w:tr>
      <w:tr w:rsidR="00986A57" w:rsidRPr="00986A57" w14:paraId="10BF662B" w14:textId="77777777" w:rsidTr="00B67714">
        <w:tc>
          <w:tcPr>
            <w:tcW w:w="2500" w:type="pct"/>
            <w:vAlign w:val="center"/>
          </w:tcPr>
          <w:p w14:paraId="7FFA19EA" w14:textId="77777777" w:rsidR="00986A57" w:rsidRPr="00986A57" w:rsidRDefault="00986A57" w:rsidP="00986A57">
            <w:pPr>
              <w:jc w:val="center"/>
              <w:rPr>
                <w:rFonts w:ascii="Arial" w:hAnsi="Arial" w:cs="Arial"/>
                <w:sz w:val="18"/>
                <w:szCs w:val="18"/>
                <w:lang w:val="es-MX"/>
              </w:rPr>
            </w:pPr>
          </w:p>
          <w:p w14:paraId="38C12C48" w14:textId="77777777" w:rsidR="00986A57" w:rsidRPr="00986A57" w:rsidRDefault="00986A57" w:rsidP="00986A57">
            <w:pPr>
              <w:jc w:val="center"/>
              <w:rPr>
                <w:rFonts w:ascii="Arial" w:hAnsi="Arial" w:cs="Arial"/>
                <w:sz w:val="18"/>
                <w:szCs w:val="18"/>
                <w:lang w:val="es-MX"/>
              </w:rPr>
            </w:pPr>
          </w:p>
          <w:p w14:paraId="65CC8CD0" w14:textId="77777777" w:rsidR="00986A57" w:rsidRPr="00986A57" w:rsidRDefault="00986A57" w:rsidP="00986A57">
            <w:pPr>
              <w:jc w:val="center"/>
              <w:rPr>
                <w:rFonts w:ascii="Arial" w:hAnsi="Arial" w:cs="Arial"/>
                <w:sz w:val="18"/>
                <w:szCs w:val="18"/>
                <w:lang w:val="es-MX"/>
              </w:rPr>
            </w:pPr>
          </w:p>
          <w:p w14:paraId="7342EC6A" w14:textId="77777777" w:rsidR="00986A57" w:rsidRPr="00986A57" w:rsidRDefault="00986A57" w:rsidP="00986A57">
            <w:pPr>
              <w:jc w:val="center"/>
              <w:rPr>
                <w:rFonts w:ascii="Arial" w:hAnsi="Arial" w:cs="Arial"/>
                <w:sz w:val="18"/>
                <w:szCs w:val="18"/>
                <w:lang w:val="es-MX"/>
              </w:rPr>
            </w:pPr>
          </w:p>
          <w:p w14:paraId="69748B1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37085FC0" w14:textId="77777777" w:rsidR="00986A57" w:rsidRPr="00986A57" w:rsidRDefault="00986A57" w:rsidP="00986A57">
            <w:pPr>
              <w:jc w:val="center"/>
              <w:rPr>
                <w:rFonts w:ascii="Arial" w:hAnsi="Arial" w:cs="Arial"/>
                <w:sz w:val="18"/>
                <w:szCs w:val="18"/>
                <w:lang w:val="es-MX"/>
              </w:rPr>
            </w:pPr>
          </w:p>
        </w:tc>
        <w:tc>
          <w:tcPr>
            <w:tcW w:w="2500" w:type="pct"/>
            <w:vAlign w:val="center"/>
          </w:tcPr>
          <w:p w14:paraId="574E084A"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11C5C69E" w14:textId="77777777" w:rsidTr="00B67714">
              <w:tc>
                <w:tcPr>
                  <w:tcW w:w="1440" w:type="dxa"/>
                </w:tcPr>
                <w:p w14:paraId="67A0D9EB" w14:textId="77777777" w:rsidR="00986A57" w:rsidRPr="00986A57" w:rsidRDefault="00986A57" w:rsidP="00986A57">
                  <w:pPr>
                    <w:jc w:val="center"/>
                    <w:rPr>
                      <w:rFonts w:ascii="Arial" w:hAnsi="Arial" w:cs="Arial"/>
                      <w:sz w:val="16"/>
                      <w:szCs w:val="16"/>
                      <w:lang w:val="es-MX"/>
                    </w:rPr>
                  </w:pPr>
                </w:p>
                <w:p w14:paraId="20D500D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68CE961" w14:textId="77777777" w:rsidR="00986A57" w:rsidRPr="00986A57" w:rsidRDefault="00986A57" w:rsidP="00986A57">
                  <w:pPr>
                    <w:jc w:val="center"/>
                    <w:rPr>
                      <w:rFonts w:ascii="Arial" w:hAnsi="Arial" w:cs="Arial"/>
                      <w:sz w:val="16"/>
                      <w:szCs w:val="16"/>
                      <w:lang w:val="es-MX"/>
                    </w:rPr>
                  </w:pPr>
                </w:p>
                <w:p w14:paraId="06E2027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78522A4" w14:textId="77777777" w:rsidR="00986A57" w:rsidRPr="00986A57" w:rsidRDefault="00986A57" w:rsidP="00986A57">
                  <w:pPr>
                    <w:jc w:val="center"/>
                    <w:rPr>
                      <w:rFonts w:ascii="Arial" w:hAnsi="Arial" w:cs="Arial"/>
                      <w:sz w:val="16"/>
                      <w:szCs w:val="16"/>
                      <w:lang w:val="es-MX"/>
                    </w:rPr>
                  </w:pPr>
                </w:p>
              </w:tc>
              <w:tc>
                <w:tcPr>
                  <w:tcW w:w="1741" w:type="dxa"/>
                </w:tcPr>
                <w:p w14:paraId="398EA2C7" w14:textId="77777777" w:rsidR="00986A57" w:rsidRPr="00986A57" w:rsidRDefault="00986A57" w:rsidP="00986A57">
                  <w:pPr>
                    <w:jc w:val="center"/>
                    <w:rPr>
                      <w:rFonts w:ascii="Arial" w:hAnsi="Arial" w:cs="Arial"/>
                      <w:sz w:val="16"/>
                      <w:szCs w:val="16"/>
                      <w:lang w:val="es-MX"/>
                    </w:rPr>
                  </w:pPr>
                </w:p>
                <w:p w14:paraId="300784C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B7DDA5A" w14:textId="77777777" w:rsidR="00986A57" w:rsidRPr="00986A57" w:rsidRDefault="00986A57" w:rsidP="00986A57">
                  <w:pPr>
                    <w:jc w:val="center"/>
                    <w:rPr>
                      <w:rFonts w:ascii="Arial" w:hAnsi="Arial" w:cs="Arial"/>
                      <w:sz w:val="16"/>
                      <w:szCs w:val="16"/>
                      <w:lang w:val="es-MX"/>
                    </w:rPr>
                  </w:pPr>
                </w:p>
                <w:p w14:paraId="162E858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6B6159D0" w14:textId="77777777" w:rsidR="00986A57" w:rsidRPr="00986A57" w:rsidRDefault="00986A57" w:rsidP="00986A57">
            <w:pPr>
              <w:jc w:val="center"/>
              <w:rPr>
                <w:rFonts w:ascii="Arial" w:hAnsi="Arial" w:cs="Arial"/>
                <w:sz w:val="16"/>
                <w:szCs w:val="16"/>
                <w:lang w:val="es-MX"/>
              </w:rPr>
            </w:pPr>
          </w:p>
        </w:tc>
      </w:tr>
      <w:tr w:rsidR="00986A57" w:rsidRPr="00986A57" w14:paraId="5335D658" w14:textId="77777777" w:rsidTr="00B67714">
        <w:tc>
          <w:tcPr>
            <w:tcW w:w="2500" w:type="pct"/>
            <w:vAlign w:val="center"/>
          </w:tcPr>
          <w:p w14:paraId="19BF3ECA" w14:textId="77777777" w:rsidR="00986A57" w:rsidRPr="00986A57" w:rsidRDefault="00986A57" w:rsidP="00986A57">
            <w:pPr>
              <w:jc w:val="center"/>
              <w:rPr>
                <w:rFonts w:ascii="Arial" w:hAnsi="Arial" w:cs="Arial"/>
                <w:sz w:val="18"/>
                <w:szCs w:val="18"/>
                <w:lang w:val="es-MX"/>
              </w:rPr>
            </w:pPr>
          </w:p>
          <w:p w14:paraId="58D88394" w14:textId="77777777" w:rsidR="00986A57" w:rsidRPr="00986A57" w:rsidRDefault="00986A57" w:rsidP="00986A57">
            <w:pPr>
              <w:jc w:val="center"/>
              <w:rPr>
                <w:rFonts w:ascii="Arial" w:hAnsi="Arial" w:cs="Arial"/>
                <w:sz w:val="18"/>
                <w:szCs w:val="18"/>
                <w:lang w:val="es-MX"/>
              </w:rPr>
            </w:pPr>
          </w:p>
          <w:p w14:paraId="053CA773" w14:textId="77777777" w:rsidR="00986A57" w:rsidRPr="00986A57" w:rsidRDefault="00986A57" w:rsidP="00986A57">
            <w:pPr>
              <w:jc w:val="center"/>
              <w:rPr>
                <w:rFonts w:ascii="Arial" w:hAnsi="Arial" w:cs="Arial"/>
                <w:sz w:val="18"/>
                <w:szCs w:val="18"/>
                <w:lang w:val="es-MX"/>
              </w:rPr>
            </w:pPr>
          </w:p>
          <w:p w14:paraId="02F0A2B9" w14:textId="77777777" w:rsidR="00986A57" w:rsidRPr="00986A57" w:rsidRDefault="00986A57" w:rsidP="00986A57">
            <w:pPr>
              <w:jc w:val="center"/>
              <w:rPr>
                <w:rFonts w:ascii="Arial" w:hAnsi="Arial" w:cs="Arial"/>
                <w:sz w:val="18"/>
                <w:szCs w:val="18"/>
                <w:lang w:val="es-MX"/>
              </w:rPr>
            </w:pPr>
          </w:p>
          <w:p w14:paraId="649F52AB"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4F33648E" w14:textId="77777777" w:rsidR="00986A57" w:rsidRPr="00986A57" w:rsidRDefault="00986A57" w:rsidP="00986A57">
            <w:pPr>
              <w:jc w:val="center"/>
              <w:rPr>
                <w:rFonts w:ascii="Arial" w:hAnsi="Arial" w:cs="Arial"/>
                <w:sz w:val="18"/>
                <w:szCs w:val="18"/>
                <w:lang w:val="es-MX"/>
              </w:rPr>
            </w:pPr>
          </w:p>
        </w:tc>
        <w:tc>
          <w:tcPr>
            <w:tcW w:w="2500" w:type="pct"/>
            <w:vAlign w:val="center"/>
          </w:tcPr>
          <w:p w14:paraId="01A584CA"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D81C837" w14:textId="77777777" w:rsidTr="00B67714">
              <w:tc>
                <w:tcPr>
                  <w:tcW w:w="1440" w:type="dxa"/>
                </w:tcPr>
                <w:p w14:paraId="45E3EDC2" w14:textId="77777777" w:rsidR="00986A57" w:rsidRPr="00986A57" w:rsidRDefault="00986A57" w:rsidP="00986A57">
                  <w:pPr>
                    <w:jc w:val="center"/>
                    <w:rPr>
                      <w:rFonts w:ascii="Arial" w:hAnsi="Arial" w:cs="Arial"/>
                      <w:sz w:val="16"/>
                      <w:szCs w:val="16"/>
                      <w:lang w:val="es-MX"/>
                    </w:rPr>
                  </w:pPr>
                </w:p>
                <w:p w14:paraId="5425040B"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B18F3C3" w14:textId="77777777" w:rsidR="00986A57" w:rsidRPr="00986A57" w:rsidRDefault="00986A57" w:rsidP="00986A57">
                  <w:pPr>
                    <w:jc w:val="center"/>
                    <w:rPr>
                      <w:rFonts w:ascii="Arial" w:hAnsi="Arial" w:cs="Arial"/>
                      <w:sz w:val="16"/>
                      <w:szCs w:val="16"/>
                      <w:lang w:val="es-MX"/>
                    </w:rPr>
                  </w:pPr>
                </w:p>
              </w:tc>
              <w:tc>
                <w:tcPr>
                  <w:tcW w:w="1741" w:type="dxa"/>
                </w:tcPr>
                <w:p w14:paraId="774C4A8A" w14:textId="77777777" w:rsidR="00986A57" w:rsidRPr="00986A57" w:rsidRDefault="00986A57" w:rsidP="00986A57">
                  <w:pPr>
                    <w:jc w:val="center"/>
                    <w:rPr>
                      <w:rFonts w:ascii="Arial" w:hAnsi="Arial" w:cs="Arial"/>
                      <w:sz w:val="16"/>
                      <w:szCs w:val="16"/>
                      <w:lang w:val="es-MX"/>
                    </w:rPr>
                  </w:pPr>
                </w:p>
                <w:p w14:paraId="44D4940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A3EDE94" w14:textId="77777777" w:rsidR="00986A57" w:rsidRPr="00986A57" w:rsidRDefault="00986A57" w:rsidP="00986A57">
                  <w:pPr>
                    <w:jc w:val="center"/>
                    <w:rPr>
                      <w:rFonts w:ascii="Arial" w:hAnsi="Arial" w:cs="Arial"/>
                      <w:sz w:val="16"/>
                      <w:szCs w:val="16"/>
                      <w:lang w:val="es-MX"/>
                    </w:rPr>
                  </w:pPr>
                </w:p>
                <w:p w14:paraId="48EDA30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p w14:paraId="5F949737" w14:textId="77777777" w:rsidR="00986A57" w:rsidRPr="00986A57" w:rsidRDefault="00986A57" w:rsidP="00986A57">
                  <w:pPr>
                    <w:jc w:val="center"/>
                    <w:rPr>
                      <w:rFonts w:ascii="Arial" w:hAnsi="Arial" w:cs="Arial"/>
                      <w:sz w:val="16"/>
                      <w:szCs w:val="16"/>
                      <w:lang w:val="es-MX"/>
                    </w:rPr>
                  </w:pPr>
                </w:p>
                <w:p w14:paraId="6279F7FD"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7C2B8B09" w14:textId="77777777" w:rsidR="00986A57" w:rsidRPr="00986A57" w:rsidRDefault="00986A57" w:rsidP="00986A57">
                  <w:pPr>
                    <w:jc w:val="center"/>
                    <w:rPr>
                      <w:rFonts w:ascii="Arial" w:hAnsi="Arial" w:cs="Arial"/>
                      <w:sz w:val="16"/>
                      <w:szCs w:val="16"/>
                      <w:lang w:val="es-MX"/>
                    </w:rPr>
                  </w:pPr>
                </w:p>
              </w:tc>
            </w:tr>
          </w:tbl>
          <w:p w14:paraId="66EAA7D7" w14:textId="77777777" w:rsidR="00986A57" w:rsidRPr="00986A57" w:rsidRDefault="00986A57" w:rsidP="00986A57">
            <w:pPr>
              <w:jc w:val="center"/>
              <w:rPr>
                <w:rFonts w:ascii="Arial" w:hAnsi="Arial" w:cs="Arial"/>
                <w:sz w:val="16"/>
                <w:szCs w:val="16"/>
                <w:lang w:val="es-MX"/>
              </w:rPr>
            </w:pPr>
          </w:p>
        </w:tc>
      </w:tr>
      <w:tr w:rsidR="00986A57" w:rsidRPr="00986A57" w14:paraId="65A23584" w14:textId="77777777" w:rsidTr="00B67714">
        <w:tc>
          <w:tcPr>
            <w:tcW w:w="2500" w:type="pct"/>
            <w:vAlign w:val="center"/>
          </w:tcPr>
          <w:p w14:paraId="536CD5BE" w14:textId="77777777" w:rsidR="00986A57" w:rsidRPr="00986A57" w:rsidRDefault="00986A57" w:rsidP="00986A57">
            <w:pPr>
              <w:jc w:val="center"/>
              <w:rPr>
                <w:rFonts w:ascii="Arial" w:hAnsi="Arial" w:cs="Arial"/>
                <w:sz w:val="18"/>
                <w:szCs w:val="18"/>
                <w:lang w:val="es-MX"/>
              </w:rPr>
            </w:pPr>
          </w:p>
          <w:p w14:paraId="1150C9D2" w14:textId="77777777" w:rsidR="00986A57" w:rsidRPr="00986A57" w:rsidRDefault="00986A57" w:rsidP="00986A57">
            <w:pPr>
              <w:jc w:val="center"/>
              <w:rPr>
                <w:rFonts w:ascii="Arial" w:hAnsi="Arial" w:cs="Arial"/>
                <w:sz w:val="18"/>
                <w:szCs w:val="18"/>
                <w:lang w:val="es-MX"/>
              </w:rPr>
            </w:pPr>
          </w:p>
          <w:p w14:paraId="635B3110" w14:textId="77777777" w:rsidR="00986A57" w:rsidRPr="00986A57" w:rsidRDefault="00986A57" w:rsidP="00986A57">
            <w:pPr>
              <w:jc w:val="center"/>
              <w:rPr>
                <w:rFonts w:ascii="Arial" w:hAnsi="Arial" w:cs="Arial"/>
                <w:sz w:val="18"/>
                <w:szCs w:val="18"/>
                <w:lang w:val="es-MX"/>
              </w:rPr>
            </w:pPr>
          </w:p>
          <w:p w14:paraId="3C76205C" w14:textId="77777777" w:rsidR="00986A57" w:rsidRPr="00986A57" w:rsidRDefault="00986A57" w:rsidP="00986A57">
            <w:pPr>
              <w:jc w:val="center"/>
              <w:rPr>
                <w:rFonts w:ascii="Arial" w:hAnsi="Arial" w:cs="Arial"/>
                <w:sz w:val="18"/>
                <w:szCs w:val="18"/>
                <w:lang w:val="es-MX"/>
              </w:rPr>
            </w:pPr>
          </w:p>
          <w:p w14:paraId="1AC4325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73CB903D" w14:textId="77777777" w:rsidR="00986A57" w:rsidRPr="00986A57" w:rsidRDefault="00986A57" w:rsidP="00986A57">
            <w:pPr>
              <w:jc w:val="center"/>
              <w:rPr>
                <w:rFonts w:ascii="Arial" w:hAnsi="Arial" w:cs="Arial"/>
                <w:sz w:val="18"/>
                <w:szCs w:val="18"/>
                <w:lang w:val="es-MX"/>
              </w:rPr>
            </w:pPr>
          </w:p>
        </w:tc>
        <w:tc>
          <w:tcPr>
            <w:tcW w:w="2500" w:type="pct"/>
            <w:vAlign w:val="center"/>
          </w:tcPr>
          <w:p w14:paraId="63695830"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15C4FDBF" w14:textId="77777777" w:rsidTr="00B67714">
              <w:tc>
                <w:tcPr>
                  <w:tcW w:w="1440" w:type="dxa"/>
                </w:tcPr>
                <w:p w14:paraId="5B691628" w14:textId="77777777" w:rsidR="00986A57" w:rsidRPr="00986A57" w:rsidRDefault="00986A57" w:rsidP="00986A57">
                  <w:pPr>
                    <w:jc w:val="center"/>
                    <w:rPr>
                      <w:rFonts w:ascii="Arial" w:hAnsi="Arial" w:cs="Arial"/>
                      <w:sz w:val="16"/>
                      <w:szCs w:val="16"/>
                      <w:lang w:val="es-MX"/>
                    </w:rPr>
                  </w:pPr>
                </w:p>
                <w:p w14:paraId="6983EBD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04FCC712" w14:textId="77777777" w:rsidR="00986A57" w:rsidRPr="00986A57" w:rsidRDefault="00986A57" w:rsidP="00986A57">
                  <w:pPr>
                    <w:jc w:val="center"/>
                    <w:rPr>
                      <w:rFonts w:ascii="Arial" w:hAnsi="Arial" w:cs="Arial"/>
                      <w:sz w:val="16"/>
                      <w:szCs w:val="16"/>
                      <w:lang w:val="es-MX"/>
                    </w:rPr>
                  </w:pPr>
                </w:p>
              </w:tc>
              <w:tc>
                <w:tcPr>
                  <w:tcW w:w="1741" w:type="dxa"/>
                </w:tcPr>
                <w:p w14:paraId="706DB715" w14:textId="77777777" w:rsidR="00986A57" w:rsidRPr="00986A57" w:rsidRDefault="00986A57" w:rsidP="00986A57">
                  <w:pPr>
                    <w:jc w:val="center"/>
                    <w:rPr>
                      <w:rFonts w:ascii="Arial" w:hAnsi="Arial" w:cs="Arial"/>
                      <w:sz w:val="16"/>
                      <w:szCs w:val="16"/>
                      <w:lang w:val="es-MX"/>
                    </w:rPr>
                  </w:pPr>
                </w:p>
                <w:p w14:paraId="3C158DA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1E7FE3C" w14:textId="77777777" w:rsidR="00986A57" w:rsidRPr="00986A57" w:rsidRDefault="00986A57" w:rsidP="00986A57">
                  <w:pPr>
                    <w:jc w:val="center"/>
                    <w:rPr>
                      <w:rFonts w:ascii="Arial" w:hAnsi="Arial" w:cs="Arial"/>
                      <w:sz w:val="16"/>
                      <w:szCs w:val="16"/>
                      <w:lang w:val="es-MX"/>
                    </w:rPr>
                  </w:pPr>
                </w:p>
                <w:p w14:paraId="5C1110F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41474155" w14:textId="77777777" w:rsidR="00986A57" w:rsidRPr="00986A57" w:rsidRDefault="00986A57" w:rsidP="00986A57">
            <w:pPr>
              <w:jc w:val="center"/>
              <w:rPr>
                <w:rFonts w:ascii="Arial" w:hAnsi="Arial" w:cs="Arial"/>
                <w:sz w:val="16"/>
                <w:szCs w:val="16"/>
                <w:lang w:val="es-MX"/>
              </w:rPr>
            </w:pPr>
          </w:p>
        </w:tc>
      </w:tr>
      <w:tr w:rsidR="00986A57" w:rsidRPr="00986A57" w14:paraId="1AF02067" w14:textId="77777777" w:rsidTr="00B67714">
        <w:tc>
          <w:tcPr>
            <w:tcW w:w="2500" w:type="pct"/>
            <w:vAlign w:val="center"/>
          </w:tcPr>
          <w:p w14:paraId="1AEBE86A" w14:textId="77777777" w:rsidR="00986A57" w:rsidRPr="00986A57" w:rsidRDefault="00986A57" w:rsidP="00986A57">
            <w:pPr>
              <w:jc w:val="center"/>
              <w:rPr>
                <w:rFonts w:ascii="Arial" w:hAnsi="Arial" w:cs="Arial"/>
                <w:sz w:val="18"/>
                <w:szCs w:val="18"/>
                <w:lang w:val="es-MX"/>
              </w:rPr>
            </w:pPr>
          </w:p>
          <w:p w14:paraId="673FEDB7" w14:textId="77777777" w:rsidR="00986A57" w:rsidRPr="00986A57" w:rsidRDefault="00986A57" w:rsidP="00986A57">
            <w:pPr>
              <w:jc w:val="center"/>
              <w:rPr>
                <w:rFonts w:ascii="Arial" w:hAnsi="Arial" w:cs="Arial"/>
                <w:sz w:val="18"/>
                <w:szCs w:val="18"/>
                <w:lang w:val="es-MX"/>
              </w:rPr>
            </w:pPr>
          </w:p>
          <w:p w14:paraId="1A8F8310" w14:textId="77777777" w:rsidR="00986A57" w:rsidRPr="00986A57" w:rsidRDefault="00986A57" w:rsidP="00986A57">
            <w:pPr>
              <w:jc w:val="center"/>
              <w:rPr>
                <w:rFonts w:ascii="Arial" w:hAnsi="Arial" w:cs="Arial"/>
                <w:sz w:val="18"/>
                <w:szCs w:val="18"/>
                <w:lang w:val="es-MX"/>
              </w:rPr>
            </w:pPr>
          </w:p>
          <w:p w14:paraId="0EA3C0C7" w14:textId="77777777" w:rsidR="00986A57" w:rsidRPr="00986A57" w:rsidRDefault="00986A57" w:rsidP="00986A57">
            <w:pPr>
              <w:jc w:val="center"/>
              <w:rPr>
                <w:rFonts w:ascii="Arial" w:hAnsi="Arial" w:cs="Arial"/>
                <w:sz w:val="18"/>
                <w:szCs w:val="18"/>
                <w:lang w:val="es-MX"/>
              </w:rPr>
            </w:pPr>
          </w:p>
          <w:p w14:paraId="3B273C1B"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6B3998EB" w14:textId="77777777" w:rsidR="00986A57" w:rsidRPr="00986A57" w:rsidRDefault="00986A57" w:rsidP="00986A57">
            <w:pPr>
              <w:jc w:val="center"/>
              <w:rPr>
                <w:rFonts w:ascii="Arial" w:hAnsi="Arial" w:cs="Arial"/>
                <w:sz w:val="18"/>
                <w:szCs w:val="18"/>
                <w:lang w:val="es-MX"/>
              </w:rPr>
            </w:pPr>
          </w:p>
        </w:tc>
        <w:tc>
          <w:tcPr>
            <w:tcW w:w="2500" w:type="pct"/>
            <w:vAlign w:val="center"/>
          </w:tcPr>
          <w:p w14:paraId="1BAC69A8"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53FF544" w14:textId="77777777" w:rsidTr="00B67714">
              <w:tc>
                <w:tcPr>
                  <w:tcW w:w="1440" w:type="dxa"/>
                </w:tcPr>
                <w:p w14:paraId="405E164B" w14:textId="77777777" w:rsidR="00986A57" w:rsidRPr="00986A57" w:rsidRDefault="00986A57" w:rsidP="00986A57">
                  <w:pPr>
                    <w:jc w:val="center"/>
                    <w:rPr>
                      <w:rFonts w:ascii="Arial" w:hAnsi="Arial" w:cs="Arial"/>
                      <w:sz w:val="16"/>
                      <w:szCs w:val="16"/>
                      <w:lang w:val="es-MX"/>
                    </w:rPr>
                  </w:pPr>
                </w:p>
                <w:p w14:paraId="748A00E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D528173" w14:textId="77777777" w:rsidR="00986A57" w:rsidRPr="00986A57" w:rsidRDefault="00986A57" w:rsidP="00986A57">
                  <w:pPr>
                    <w:jc w:val="center"/>
                    <w:rPr>
                      <w:rFonts w:ascii="Arial" w:hAnsi="Arial" w:cs="Arial"/>
                      <w:sz w:val="16"/>
                      <w:szCs w:val="16"/>
                      <w:lang w:val="es-MX"/>
                    </w:rPr>
                  </w:pPr>
                </w:p>
              </w:tc>
              <w:tc>
                <w:tcPr>
                  <w:tcW w:w="1741" w:type="dxa"/>
                </w:tcPr>
                <w:p w14:paraId="113D14A3" w14:textId="77777777" w:rsidR="00986A57" w:rsidRPr="00986A57" w:rsidRDefault="00986A57" w:rsidP="00986A57">
                  <w:pPr>
                    <w:jc w:val="center"/>
                    <w:rPr>
                      <w:rFonts w:ascii="Arial" w:hAnsi="Arial" w:cs="Arial"/>
                      <w:sz w:val="16"/>
                      <w:szCs w:val="16"/>
                      <w:lang w:val="es-MX"/>
                    </w:rPr>
                  </w:pPr>
                </w:p>
                <w:p w14:paraId="6F4D6E6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p w14:paraId="08925B2A" w14:textId="77777777" w:rsidR="00986A57" w:rsidRPr="00986A57" w:rsidRDefault="00986A57" w:rsidP="00986A57">
                  <w:pPr>
                    <w:jc w:val="center"/>
                    <w:rPr>
                      <w:rFonts w:ascii="Arial" w:hAnsi="Arial" w:cs="Arial"/>
                      <w:sz w:val="16"/>
                      <w:szCs w:val="16"/>
                      <w:lang w:val="es-MX"/>
                    </w:rPr>
                  </w:pPr>
                </w:p>
                <w:p w14:paraId="71C00EA1"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6FFE356A" w14:textId="77777777" w:rsidR="00986A57" w:rsidRPr="00986A57" w:rsidRDefault="00986A57" w:rsidP="00986A57">
                  <w:pPr>
                    <w:jc w:val="center"/>
                    <w:rPr>
                      <w:rFonts w:ascii="Arial" w:hAnsi="Arial" w:cs="Arial"/>
                      <w:sz w:val="16"/>
                      <w:szCs w:val="16"/>
                      <w:lang w:val="es-MX"/>
                    </w:rPr>
                  </w:pPr>
                </w:p>
              </w:tc>
              <w:tc>
                <w:tcPr>
                  <w:tcW w:w="1462" w:type="dxa"/>
                </w:tcPr>
                <w:p w14:paraId="06541853" w14:textId="77777777" w:rsidR="00986A57" w:rsidRPr="00986A57" w:rsidRDefault="00986A57" w:rsidP="00986A57">
                  <w:pPr>
                    <w:jc w:val="center"/>
                    <w:rPr>
                      <w:rFonts w:ascii="Arial" w:hAnsi="Arial" w:cs="Arial"/>
                      <w:sz w:val="16"/>
                      <w:szCs w:val="16"/>
                      <w:lang w:val="es-MX"/>
                    </w:rPr>
                  </w:pPr>
                </w:p>
                <w:p w14:paraId="6335E28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1B0E93A" w14:textId="77777777" w:rsidR="00986A57" w:rsidRPr="00986A57" w:rsidRDefault="00986A57" w:rsidP="00986A57">
            <w:pPr>
              <w:jc w:val="center"/>
              <w:rPr>
                <w:rFonts w:ascii="Arial" w:hAnsi="Arial" w:cs="Arial"/>
                <w:sz w:val="16"/>
                <w:szCs w:val="16"/>
                <w:lang w:val="es-MX"/>
              </w:rPr>
            </w:pPr>
          </w:p>
        </w:tc>
      </w:tr>
    </w:tbl>
    <w:p w14:paraId="0917CA17" w14:textId="77777777" w:rsidR="00986A57" w:rsidRPr="00986A57" w:rsidRDefault="00986A57" w:rsidP="00986A57">
      <w:pPr>
        <w:autoSpaceDE w:val="0"/>
        <w:autoSpaceDN w:val="0"/>
        <w:adjustRightInd w:val="0"/>
        <w:jc w:val="both"/>
        <w:rPr>
          <w:rFonts w:ascii="Arial" w:hAnsi="Arial" w:cs="Arial"/>
          <w:color w:val="000000"/>
          <w:sz w:val="18"/>
          <w:szCs w:val="18"/>
          <w:lang w:val="es-MX" w:eastAsia="es-MX"/>
        </w:rPr>
      </w:pPr>
    </w:p>
    <w:p w14:paraId="2053C562" w14:textId="3A098554"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3130209F"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bCs/>
          <w:color w:val="000000"/>
          <w:lang w:val="es-MX"/>
        </w:rPr>
        <w:lastRenderedPageBreak/>
        <w:t xml:space="preserve">DICTAMEN </w:t>
      </w:r>
      <w:r w:rsidRPr="00986A57">
        <w:rPr>
          <w:rFonts w:ascii="Arial" w:hAnsi="Arial" w:cs="Arial"/>
          <w:color w:val="000000"/>
          <w:lang w:val="es-MX"/>
        </w:rPr>
        <w:t>de la Comisión de Finanzas de la Sexagésima Segunda Legislatura del Congreso del Estado Independiente, Libre y Soberano de Coahuila de Zaragoza, con relación a Iniciativa de Decreto enviada por el Presidente Municipal de Arteaga, Coahuila de Zaragoza, para que se autorice a desincorporar del dominio público municipal, un bien inmueble con una superficie de 50,020.25 m2., ubicado en el Fraccionamiento Industrial denominado “Ampliación Server Industrial Park” de esa ciudad, con el fin de enajenarlo a título gratuito a favor del Instituto Tecnológico de Saltillo, con objeto de llevar a cabo la construcción de la Unidad Académica y a Distancia Extensión Arteaga del mencionado Instituto.</w:t>
      </w:r>
    </w:p>
    <w:p w14:paraId="1E6053E6"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707F53C0"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RESULTANDO</w:t>
      </w:r>
    </w:p>
    <w:p w14:paraId="5FBCEB9A" w14:textId="77777777" w:rsidR="00986A57" w:rsidRPr="00986A57" w:rsidRDefault="00986A57" w:rsidP="00986A57">
      <w:pPr>
        <w:spacing w:line="276" w:lineRule="auto"/>
        <w:jc w:val="both"/>
        <w:rPr>
          <w:rFonts w:ascii="Arial" w:hAnsi="Arial" w:cs="Arial"/>
          <w:b/>
          <w:sz w:val="16"/>
          <w:szCs w:val="16"/>
          <w:lang w:val="es-MX"/>
        </w:rPr>
      </w:pPr>
    </w:p>
    <w:p w14:paraId="6DA760B6" w14:textId="77777777" w:rsidR="00986A57" w:rsidRPr="00986A57" w:rsidRDefault="00986A57" w:rsidP="00986A57">
      <w:pPr>
        <w:spacing w:line="276" w:lineRule="auto"/>
        <w:jc w:val="both"/>
        <w:rPr>
          <w:rFonts w:ascii="Arial" w:hAnsi="Arial"/>
          <w:lang w:val="es-MX"/>
        </w:rPr>
      </w:pPr>
      <w:r w:rsidRPr="00986A57">
        <w:rPr>
          <w:rFonts w:ascii="Arial" w:hAnsi="Arial"/>
          <w:b/>
          <w:lang w:val="es-MX"/>
        </w:rPr>
        <w:t xml:space="preserve">ÚNICO. </w:t>
      </w:r>
      <w:r w:rsidRPr="00986A57">
        <w:rPr>
          <w:rFonts w:ascii="Arial" w:hAnsi="Arial"/>
          <w:lang w:val="es-MX"/>
        </w:rPr>
        <w:t xml:space="preserve"> Que</w:t>
      </w:r>
      <w:r w:rsidRPr="00986A57">
        <w:rPr>
          <w:rFonts w:ascii="Arial" w:hAnsi="Arial"/>
          <w:lang w:val="es-419"/>
        </w:rPr>
        <w:t xml:space="preserve">, en sesión celebrada por la Diputación Permanente del Congreso del Estado de </w:t>
      </w:r>
      <w:r w:rsidRPr="00986A57">
        <w:rPr>
          <w:rFonts w:ascii="Arial" w:hAnsi="Arial"/>
          <w:lang w:val="es-MX"/>
        </w:rPr>
        <w:t xml:space="preserve">fecha 24 del mes de agosto del año 2021, </w:t>
      </w:r>
      <w:r w:rsidRPr="00986A57">
        <w:rPr>
          <w:rFonts w:ascii="Arial" w:hAnsi="Arial"/>
          <w:lang w:val="es-419"/>
        </w:rPr>
        <w:t xml:space="preserve">se acordó turnar a esta </w:t>
      </w:r>
      <w:r w:rsidRPr="00986A57">
        <w:rPr>
          <w:rFonts w:ascii="Arial" w:hAnsi="Arial"/>
          <w:lang w:val="es-MX"/>
        </w:rPr>
        <w:t>Comisión de Finanzas, la iniciativa a que se ha hecho referencia para efecto de estudio y dictamen.</w:t>
      </w:r>
    </w:p>
    <w:p w14:paraId="49362A4A"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3E01429B"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CONSIDERANDO</w:t>
      </w:r>
    </w:p>
    <w:p w14:paraId="51651976" w14:textId="77777777" w:rsidR="00986A57" w:rsidRPr="00986A57" w:rsidRDefault="00986A57" w:rsidP="00986A57">
      <w:pPr>
        <w:spacing w:line="276" w:lineRule="auto"/>
        <w:jc w:val="both"/>
        <w:rPr>
          <w:rFonts w:ascii="Arial" w:hAnsi="Arial" w:cs="Arial"/>
          <w:b/>
          <w:lang w:val="es-MX"/>
        </w:rPr>
      </w:pPr>
    </w:p>
    <w:p w14:paraId="2E8EA5F3"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31812C33" w14:textId="77777777" w:rsidR="00986A57" w:rsidRPr="00986A57" w:rsidRDefault="00986A57" w:rsidP="00986A57">
      <w:pPr>
        <w:spacing w:line="276" w:lineRule="auto"/>
        <w:jc w:val="both"/>
        <w:rPr>
          <w:rFonts w:ascii="Arial" w:hAnsi="Arial" w:cs="Arial"/>
          <w:lang w:val="es-MX"/>
        </w:rPr>
      </w:pPr>
    </w:p>
    <w:p w14:paraId="438980F6"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86A57">
        <w:rPr>
          <w:rFonts w:ascii="Arial" w:hAnsi="Arial" w:cs="Arial"/>
          <w:i/>
          <w:lang w:val="es-MX"/>
        </w:rPr>
        <w:t xml:space="preserve"> </w:t>
      </w:r>
      <w:r w:rsidRPr="00986A57">
        <w:rPr>
          <w:rFonts w:ascii="Arial" w:hAnsi="Arial" w:cs="Arial"/>
          <w:lang w:val="es-MX"/>
        </w:rPr>
        <w:t>que dispone</w:t>
      </w:r>
      <w:r w:rsidRPr="00986A57">
        <w:rPr>
          <w:rFonts w:ascii="Arial" w:hAnsi="Arial" w:cs="Arial"/>
          <w:i/>
          <w:lang w:val="es-MX"/>
        </w:rPr>
        <w:t xml:space="preserve"> ”</w:t>
      </w:r>
      <w:r w:rsidRPr="00986A57">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0D252E71" w14:textId="77777777" w:rsidR="00986A57" w:rsidRPr="00986A57" w:rsidRDefault="00986A57" w:rsidP="00986A57">
      <w:pPr>
        <w:spacing w:line="276" w:lineRule="auto"/>
        <w:jc w:val="both"/>
        <w:rPr>
          <w:rFonts w:ascii="Arial" w:hAnsi="Arial" w:cs="Arial"/>
          <w:lang w:val="es-MX"/>
        </w:rPr>
      </w:pPr>
    </w:p>
    <w:p w14:paraId="66736D0E" w14:textId="77777777" w:rsidR="00986A57" w:rsidRPr="00986A57" w:rsidRDefault="00986A57" w:rsidP="00986A57">
      <w:pPr>
        <w:spacing w:line="276" w:lineRule="auto"/>
        <w:jc w:val="both"/>
        <w:rPr>
          <w:rFonts w:ascii="Arial" w:hAnsi="Arial" w:cs="Arial"/>
          <w:b/>
          <w:bCs/>
          <w:lang w:val="es-MX"/>
        </w:rPr>
      </w:pPr>
      <w:r w:rsidRPr="00986A57">
        <w:rPr>
          <w:rFonts w:ascii="Arial" w:hAnsi="Arial" w:cs="Arial"/>
          <w:b/>
          <w:bCs/>
          <w:lang w:val="es-MX"/>
        </w:rPr>
        <w:t xml:space="preserve">TERCERO. </w:t>
      </w:r>
      <w:r w:rsidRPr="00986A57">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86A57">
        <w:rPr>
          <w:rFonts w:ascii="Arial" w:hAnsi="Arial" w:cs="Arial"/>
          <w:b/>
          <w:bCs/>
          <w:lang w:val="es-MX"/>
        </w:rPr>
        <w:t xml:space="preserve"> </w:t>
      </w:r>
    </w:p>
    <w:p w14:paraId="752BA147" w14:textId="77777777" w:rsidR="00986A57" w:rsidRPr="00986A57" w:rsidRDefault="00986A57" w:rsidP="00986A57">
      <w:pPr>
        <w:spacing w:line="276" w:lineRule="auto"/>
        <w:jc w:val="both"/>
        <w:rPr>
          <w:rFonts w:ascii="Arial" w:hAnsi="Arial" w:cs="Arial"/>
          <w:b/>
          <w:bCs/>
          <w:sz w:val="20"/>
          <w:szCs w:val="20"/>
          <w:lang w:val="es-MX"/>
        </w:rPr>
      </w:pPr>
    </w:p>
    <w:p w14:paraId="25D70FEA"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CUARTO. </w:t>
      </w:r>
      <w:r w:rsidRPr="00986A57">
        <w:rPr>
          <w:rFonts w:ascii="Arial" w:hAnsi="Arial" w:cs="Arial"/>
          <w:color w:val="000000"/>
          <w:lang w:val="es-MX"/>
        </w:rPr>
        <w:t>Que el Ayuntamiento de Arteaga, según consta en acta de Cabildo N</w:t>
      </w:r>
      <w:r w:rsidRPr="00986A57">
        <w:rPr>
          <w:rFonts w:ascii="Arial" w:hAnsi="Arial" w:cs="Arial"/>
          <w:lang w:val="es-MX"/>
        </w:rPr>
        <w:t>° 070/2021 de fecha 28 de julio de 2021, aprobó por unanimidad de los presentes del Cabildo, desincorporar del dominio público municipal, un bien inmueble con una superficie de 50,020.25 m2., ubicado</w:t>
      </w:r>
      <w:r w:rsidRPr="00986A57">
        <w:rPr>
          <w:rFonts w:ascii="Arial" w:hAnsi="Arial" w:cs="Arial"/>
          <w:color w:val="000000"/>
          <w:lang w:val="es-MX"/>
        </w:rPr>
        <w:t xml:space="preserve"> en el Fraccionamiento Industrial denominado “Ampliación Server Industrial Park” de esa ciudad, con el fin de enajenarlo a título gratuito a favor del Instituto Tecnológico de Saltillo, la cual cuenta con las siguientes medidas y colindancias:</w:t>
      </w:r>
    </w:p>
    <w:p w14:paraId="468A45DF"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41A748E3"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Norte:</w:t>
      </w:r>
      <w:r w:rsidRPr="00986A57">
        <w:rPr>
          <w:rFonts w:ascii="Arial" w:hAnsi="Arial" w:cs="Arial"/>
          <w:lang w:val="es-MX"/>
        </w:rPr>
        <w:tab/>
        <w:t>mide en dos líneas 267.97 metros y 51.84 metros y colinda con parte del Lote 1 y con calle Troya.</w:t>
      </w:r>
    </w:p>
    <w:p w14:paraId="49A4143E"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Suroriente:</w:t>
      </w:r>
      <w:r w:rsidRPr="00986A57">
        <w:rPr>
          <w:rFonts w:ascii="Arial" w:hAnsi="Arial" w:cs="Arial"/>
          <w:lang w:val="es-MX"/>
        </w:rPr>
        <w:tab/>
        <w:t>mide 52.41 metros y colinda con área municipal A.</w:t>
      </w:r>
    </w:p>
    <w:p w14:paraId="36A957F4"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216.64 metros y colinda con calle Troya.</w:t>
      </w:r>
    </w:p>
    <w:p w14:paraId="19A005C8"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Norponiente:</w:t>
      </w:r>
      <w:r w:rsidRPr="00986A57">
        <w:rPr>
          <w:rFonts w:ascii="Arial" w:hAnsi="Arial" w:cs="Arial"/>
          <w:lang w:val="es-MX"/>
        </w:rPr>
        <w:tab/>
        <w:t>mide en seis líneas 144.19 metros, 94.40 metros, 43.02 metros, 36.06 metros, 63.05 metros y 16.30 metros y colinda con otros propietarios.</w:t>
      </w:r>
    </w:p>
    <w:p w14:paraId="2B0A90D7"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4F635103"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Arteaga, en las oficinas del Registro Público con residencia en la ciudad de Saltillo del Estado de Coahuila de Zaragoza, bajo la Partida Real N°. 550168.</w:t>
      </w:r>
    </w:p>
    <w:p w14:paraId="3027AFD1"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7D90A297"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QUINTO. </w:t>
      </w:r>
      <w:r w:rsidRPr="00986A57">
        <w:rPr>
          <w:rFonts w:ascii="Arial" w:hAnsi="Arial" w:cs="Arial"/>
          <w:color w:val="000000"/>
          <w:lang w:val="es-MX"/>
        </w:rPr>
        <w:t>La autorización de esta operación es con objeto de llevar a cabo la construcción de la Unidad Académica y a Distancia Extensión Arteaga del Instituto Tecnológico de Saltillo. En caso de darle un uso distinto a lo estipulado, por ese sólo hecho se rescindirá la desincorporación revirtiéndose el predio junto con sus accesorios al patrimonio municipal, sin ninguna responsabilidad a cargo del R. Ayuntamiento.</w:t>
      </w:r>
    </w:p>
    <w:p w14:paraId="30BA6781"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7A218206"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SEXTO.  </w:t>
      </w:r>
      <w:r w:rsidRPr="00986A57">
        <w:rPr>
          <w:rFonts w:ascii="Arial" w:hAnsi="Arial" w:cs="Arial"/>
          <w:color w:val="000000"/>
        </w:rPr>
        <w:t>Esta Comisión de Finanzas encontró que el Ayuntamiento de Arteaga, ha cubierto los requisitos necesarios para la procedencia de la desincorporación de la superficie en mención, para coadyuvar con la educación profesional para los habitantes de ese Municipio, el cual otorgará un beneficio social.</w:t>
      </w:r>
    </w:p>
    <w:p w14:paraId="728608ED" w14:textId="77777777" w:rsidR="00986A57" w:rsidRPr="00986A57" w:rsidRDefault="00986A57" w:rsidP="00986A57">
      <w:pPr>
        <w:spacing w:line="276" w:lineRule="auto"/>
        <w:jc w:val="both"/>
        <w:rPr>
          <w:rFonts w:ascii="Arial" w:hAnsi="Arial" w:cs="Arial"/>
          <w:b/>
          <w:lang w:val="es-MX"/>
        </w:rPr>
      </w:pPr>
    </w:p>
    <w:p w14:paraId="1B1169E8"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986A57">
        <w:rPr>
          <w:rFonts w:ascii="Arial" w:hAnsi="Arial" w:cs="Arial"/>
          <w:lang w:val="es-MX"/>
        </w:rPr>
        <w:lastRenderedPageBreak/>
        <w:t>este H. Congreso del Estado, para su estudio, discusión y en su caso, aprobación, el siguiente:</w:t>
      </w:r>
    </w:p>
    <w:p w14:paraId="06189BDD" w14:textId="77777777" w:rsidR="00986A57" w:rsidRPr="00986A57" w:rsidRDefault="00986A57" w:rsidP="00986A57">
      <w:pPr>
        <w:spacing w:line="276" w:lineRule="auto"/>
        <w:jc w:val="both"/>
        <w:rPr>
          <w:rFonts w:ascii="Arial" w:hAnsi="Arial" w:cs="Arial"/>
          <w:lang w:val="es-MX"/>
        </w:rPr>
      </w:pPr>
    </w:p>
    <w:p w14:paraId="792011B2" w14:textId="77777777" w:rsidR="00986A57" w:rsidRPr="00986A57" w:rsidRDefault="00986A57" w:rsidP="00986A57">
      <w:pPr>
        <w:spacing w:line="276" w:lineRule="auto"/>
        <w:jc w:val="center"/>
        <w:rPr>
          <w:rFonts w:ascii="Arial" w:hAnsi="Arial" w:cs="Arial"/>
          <w:b/>
          <w:szCs w:val="20"/>
          <w:lang w:val="es-MX"/>
        </w:rPr>
      </w:pPr>
      <w:r w:rsidRPr="00986A57">
        <w:rPr>
          <w:rFonts w:ascii="Arial" w:hAnsi="Arial" w:cs="Arial"/>
          <w:b/>
          <w:szCs w:val="20"/>
          <w:lang w:val="es-MX"/>
        </w:rPr>
        <w:t>PROYECTO DE DECRETO</w:t>
      </w:r>
    </w:p>
    <w:p w14:paraId="5E53E481" w14:textId="77777777" w:rsidR="00986A57" w:rsidRPr="00986A57" w:rsidRDefault="00986A57" w:rsidP="00986A57">
      <w:pPr>
        <w:spacing w:line="276" w:lineRule="auto"/>
        <w:jc w:val="center"/>
        <w:rPr>
          <w:rFonts w:ascii="Arial" w:hAnsi="Arial" w:cs="Arial"/>
          <w:b/>
          <w:szCs w:val="20"/>
          <w:lang w:val="es-MX"/>
        </w:rPr>
      </w:pPr>
    </w:p>
    <w:p w14:paraId="53721908"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PRIMERO. </w:t>
      </w:r>
      <w:r w:rsidRPr="00986A57">
        <w:rPr>
          <w:rFonts w:ascii="Arial" w:hAnsi="Arial" w:cs="Arial"/>
          <w:color w:val="000000"/>
          <w:lang w:val="es-MX"/>
        </w:rPr>
        <w:t xml:space="preserve">Se autoriza al R. Ayuntamiento de Arteaga, Coahuila de Zaragoza, a </w:t>
      </w:r>
      <w:r w:rsidRPr="00986A57">
        <w:rPr>
          <w:rFonts w:ascii="Arial" w:hAnsi="Arial" w:cs="Arial"/>
          <w:lang w:val="es-MX"/>
        </w:rPr>
        <w:t>desincorporar del dominio público municipal, un bien inmueble con una superficie de 50,020.25 m2., ubicado</w:t>
      </w:r>
      <w:r w:rsidRPr="00986A57">
        <w:rPr>
          <w:rFonts w:ascii="Arial" w:hAnsi="Arial" w:cs="Arial"/>
          <w:color w:val="000000"/>
          <w:lang w:val="es-MX"/>
        </w:rPr>
        <w:t xml:space="preserve"> en el Fraccionamiento Industrial denominado “Ampliación Server Industrial Park” de esa ciudad, con el fin de enajenarlo a título gratuito a favor del Instituto Tecnológico de Saltillo, la cual cuenta con las siguientes medidas y colindancias:</w:t>
      </w:r>
    </w:p>
    <w:p w14:paraId="5B371E86"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6C9AD39E"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Norte:</w:t>
      </w:r>
      <w:r w:rsidRPr="00986A57">
        <w:rPr>
          <w:rFonts w:ascii="Arial" w:hAnsi="Arial" w:cs="Arial"/>
          <w:lang w:val="es-MX"/>
        </w:rPr>
        <w:tab/>
        <w:t>mide en dos líneas 267.97 metros y 51.84 metros y colinda con parte del Lote 1 y con calle Troya.</w:t>
      </w:r>
    </w:p>
    <w:p w14:paraId="0AB5458B"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Suroriente:</w:t>
      </w:r>
      <w:r w:rsidRPr="00986A57">
        <w:rPr>
          <w:rFonts w:ascii="Arial" w:hAnsi="Arial" w:cs="Arial"/>
          <w:lang w:val="es-MX"/>
        </w:rPr>
        <w:tab/>
        <w:t>mide 52.41 metros y colinda con área municipal A.</w:t>
      </w:r>
    </w:p>
    <w:p w14:paraId="6739A3C2"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216.64 metros y colinda con calle Troya.</w:t>
      </w:r>
    </w:p>
    <w:p w14:paraId="294C4782"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Norponiente:</w:t>
      </w:r>
      <w:r w:rsidRPr="00986A57">
        <w:rPr>
          <w:rFonts w:ascii="Arial" w:hAnsi="Arial" w:cs="Arial"/>
          <w:lang w:val="es-MX"/>
        </w:rPr>
        <w:tab/>
        <w:t>mide en seis líneas 144.19 metros, 94.40 metros, 43.02 metros, 36.06 metros, 63.05 metros y 16.30 metros y colinda con otros propietarios.</w:t>
      </w:r>
    </w:p>
    <w:p w14:paraId="6E600DA1"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75F7DDA9"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Arteaga, en las oficinas del Registro Público con residencia en la ciudad de Saltillo del Estado de Coahuila de Zaragoza, bajo la Partida Real N°. 550168.</w:t>
      </w:r>
    </w:p>
    <w:p w14:paraId="40FF861E"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25C91221"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SEGUNDO. </w:t>
      </w:r>
      <w:r w:rsidRPr="00986A57">
        <w:rPr>
          <w:rFonts w:ascii="Arial" w:hAnsi="Arial" w:cs="Arial"/>
          <w:color w:val="000000"/>
          <w:lang w:val="es-MX"/>
        </w:rPr>
        <w:t>La autorización de esta operación es con objeto de llevar a cabo la construcción de la Unidad Académica y a Distancia Extensión Arteaga del Instituto Tecnológico de Saltillo. En caso de darle un uso distinto a lo estipulado, por ese sólo hecho se rescindirá la desincorporación revirtiéndose el predio junto con sus accesorios al patrimonio municipal, sin ninguna responsabilidad a cargo del R. Ayuntamiento.</w:t>
      </w:r>
    </w:p>
    <w:p w14:paraId="2DC93EAD"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1C763FA7"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TERCERO. </w:t>
      </w:r>
      <w:r w:rsidRPr="00986A57">
        <w:rPr>
          <w:rFonts w:ascii="Arial" w:hAnsi="Arial" w:cs="Arial"/>
          <w:bCs/>
          <w:color w:val="000000"/>
          <w:lang w:val="es-MX"/>
        </w:rPr>
        <w:t xml:space="preserve">Para que </w:t>
      </w:r>
      <w:r w:rsidRPr="00986A57">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F74A41C" w14:textId="77777777" w:rsidR="00986A57" w:rsidRPr="00986A57" w:rsidRDefault="00986A57" w:rsidP="00986A57">
      <w:pPr>
        <w:spacing w:line="276" w:lineRule="auto"/>
        <w:jc w:val="both"/>
        <w:rPr>
          <w:rFonts w:ascii="Arial" w:hAnsi="Arial" w:cs="Arial"/>
          <w:sz w:val="20"/>
          <w:szCs w:val="20"/>
          <w:lang w:val="es-MX"/>
        </w:rPr>
      </w:pPr>
    </w:p>
    <w:p w14:paraId="38C8BA16"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lastRenderedPageBreak/>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0797B7D6" w14:textId="77777777" w:rsidR="00986A57" w:rsidRPr="00986A57" w:rsidRDefault="00986A57" w:rsidP="00986A57">
      <w:pPr>
        <w:spacing w:line="276" w:lineRule="auto"/>
        <w:jc w:val="both"/>
        <w:rPr>
          <w:rFonts w:ascii="Arial" w:hAnsi="Arial" w:cs="Arial"/>
          <w:lang w:val="es-MX"/>
        </w:rPr>
      </w:pPr>
    </w:p>
    <w:p w14:paraId="6274380D"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TRANSITORIOS</w:t>
      </w:r>
    </w:p>
    <w:p w14:paraId="1F97241D" w14:textId="77777777" w:rsidR="00986A57" w:rsidRPr="00986A57" w:rsidRDefault="00986A57" w:rsidP="00986A57">
      <w:pPr>
        <w:jc w:val="both"/>
        <w:rPr>
          <w:rFonts w:ascii="Arial" w:hAnsi="Arial"/>
          <w:sz w:val="20"/>
          <w:szCs w:val="20"/>
          <w:lang w:val="es-MX"/>
        </w:rPr>
      </w:pPr>
    </w:p>
    <w:p w14:paraId="04513AC4"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 xml:space="preserve">El presente decreto entrará en vigor a partir del día siguiente de su publicación en el Periódico Oficial del Gobierno del Estado. </w:t>
      </w:r>
    </w:p>
    <w:p w14:paraId="3B481698" w14:textId="77777777" w:rsidR="00986A57" w:rsidRPr="00986A57" w:rsidRDefault="00986A57" w:rsidP="00986A57">
      <w:pPr>
        <w:spacing w:line="276" w:lineRule="auto"/>
        <w:jc w:val="both"/>
        <w:rPr>
          <w:rFonts w:ascii="Arial" w:hAnsi="Arial" w:cs="Arial"/>
          <w:lang w:val="es-MX"/>
        </w:rPr>
      </w:pPr>
    </w:p>
    <w:p w14:paraId="57979132"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Publíquese el presente Decreto en el Periódico Oficial del Gobierno del Estado.</w:t>
      </w:r>
    </w:p>
    <w:p w14:paraId="6CAA0C0B" w14:textId="77777777" w:rsidR="00986A57" w:rsidRPr="00986A57" w:rsidRDefault="00986A57" w:rsidP="00986A57">
      <w:pPr>
        <w:keepNext/>
        <w:spacing w:before="240" w:after="60" w:line="276" w:lineRule="auto"/>
        <w:jc w:val="both"/>
        <w:outlineLvl w:val="1"/>
        <w:rPr>
          <w:rFonts w:ascii="Arial" w:hAnsi="Arial" w:cs="Arial"/>
          <w:b/>
          <w:bCs/>
          <w:i/>
          <w:iCs/>
          <w:sz w:val="28"/>
          <w:szCs w:val="28"/>
        </w:rPr>
      </w:pPr>
      <w:r w:rsidRPr="00986A57">
        <w:rPr>
          <w:rFonts w:ascii="Arial" w:hAnsi="Arial" w:cs="Arial"/>
          <w:iCs/>
          <w:lang w:val="es-MX"/>
        </w:rPr>
        <w:t>Congreso del Estado de Coahuila, en la ciudad de Saltillo, Coahuila de Zaragoza, a 21 de septiembre de 2021.</w:t>
      </w:r>
    </w:p>
    <w:p w14:paraId="529CFCE1" w14:textId="77777777" w:rsidR="00986A57" w:rsidRPr="00986A57" w:rsidRDefault="00986A57" w:rsidP="00986A57">
      <w:pPr>
        <w:jc w:val="both"/>
        <w:rPr>
          <w:rFonts w:ascii="Arial" w:hAnsi="Arial"/>
          <w:sz w:val="20"/>
          <w:szCs w:val="20"/>
          <w:lang w:val="es-MX"/>
        </w:rPr>
      </w:pPr>
    </w:p>
    <w:p w14:paraId="6B9E1961" w14:textId="77777777" w:rsidR="00986A57" w:rsidRPr="00986A57" w:rsidRDefault="00986A57" w:rsidP="00986A57">
      <w:pPr>
        <w:spacing w:line="360" w:lineRule="auto"/>
        <w:jc w:val="center"/>
        <w:rPr>
          <w:rFonts w:ascii="Arial" w:hAnsi="Arial" w:cs="Arial"/>
          <w:b/>
          <w:bCs/>
          <w:lang w:val="es-MX"/>
        </w:rPr>
      </w:pPr>
      <w:r w:rsidRPr="00986A57">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0FAFA3E1" w14:textId="77777777" w:rsidTr="00B67714">
        <w:tc>
          <w:tcPr>
            <w:tcW w:w="2500" w:type="pct"/>
            <w:vAlign w:val="center"/>
          </w:tcPr>
          <w:p w14:paraId="2B408FAE"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66D4E059"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234645B7" w14:textId="77777777" w:rsidTr="00B67714">
        <w:tc>
          <w:tcPr>
            <w:tcW w:w="2500" w:type="pct"/>
            <w:vAlign w:val="center"/>
          </w:tcPr>
          <w:p w14:paraId="602EB7A4" w14:textId="77777777" w:rsidR="00986A57" w:rsidRPr="00986A57" w:rsidRDefault="00986A57" w:rsidP="00986A57">
            <w:pPr>
              <w:jc w:val="center"/>
              <w:rPr>
                <w:rFonts w:ascii="Arial" w:hAnsi="Arial" w:cs="Arial"/>
                <w:sz w:val="18"/>
                <w:szCs w:val="18"/>
                <w:lang w:val="es-MX"/>
              </w:rPr>
            </w:pPr>
          </w:p>
          <w:p w14:paraId="7B4804A9" w14:textId="77777777" w:rsidR="00986A57" w:rsidRPr="00986A57" w:rsidRDefault="00986A57" w:rsidP="00986A57">
            <w:pPr>
              <w:jc w:val="center"/>
              <w:rPr>
                <w:rFonts w:ascii="Arial" w:hAnsi="Arial" w:cs="Arial"/>
                <w:sz w:val="18"/>
                <w:szCs w:val="18"/>
                <w:lang w:val="es-MX"/>
              </w:rPr>
            </w:pPr>
          </w:p>
          <w:p w14:paraId="14E7D1CA" w14:textId="77777777" w:rsidR="00986A57" w:rsidRPr="00986A57" w:rsidRDefault="00986A57" w:rsidP="00986A57">
            <w:pPr>
              <w:jc w:val="center"/>
              <w:rPr>
                <w:rFonts w:ascii="Arial" w:hAnsi="Arial" w:cs="Arial"/>
                <w:sz w:val="18"/>
                <w:szCs w:val="18"/>
                <w:lang w:val="es-MX"/>
              </w:rPr>
            </w:pPr>
          </w:p>
          <w:p w14:paraId="1C67F8BE" w14:textId="77777777" w:rsidR="00986A57" w:rsidRPr="00986A57" w:rsidRDefault="00986A57" w:rsidP="00986A57">
            <w:pPr>
              <w:jc w:val="center"/>
              <w:rPr>
                <w:rFonts w:ascii="Arial" w:hAnsi="Arial" w:cs="Arial"/>
                <w:sz w:val="18"/>
                <w:szCs w:val="18"/>
                <w:lang w:val="es-MX"/>
              </w:rPr>
            </w:pPr>
          </w:p>
          <w:p w14:paraId="5BBE5A01"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308FAF0E"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tc>
        <w:tc>
          <w:tcPr>
            <w:tcW w:w="2500" w:type="pct"/>
            <w:vAlign w:val="center"/>
          </w:tcPr>
          <w:p w14:paraId="133B8BF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D43B364" w14:textId="77777777" w:rsidTr="00B67714">
              <w:tc>
                <w:tcPr>
                  <w:tcW w:w="1440" w:type="dxa"/>
                </w:tcPr>
                <w:p w14:paraId="6E767C4B" w14:textId="77777777" w:rsidR="00986A57" w:rsidRPr="00986A57" w:rsidRDefault="00986A57" w:rsidP="00986A57">
                  <w:pPr>
                    <w:jc w:val="center"/>
                    <w:rPr>
                      <w:rFonts w:ascii="Arial" w:hAnsi="Arial" w:cs="Arial"/>
                      <w:sz w:val="16"/>
                      <w:szCs w:val="16"/>
                      <w:lang w:val="es-MX"/>
                    </w:rPr>
                  </w:pPr>
                </w:p>
                <w:p w14:paraId="528B2E1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407461CE" w14:textId="77777777" w:rsidR="00986A57" w:rsidRPr="00986A57" w:rsidRDefault="00986A57" w:rsidP="00986A57">
                  <w:pPr>
                    <w:jc w:val="center"/>
                    <w:rPr>
                      <w:rFonts w:ascii="Arial" w:hAnsi="Arial" w:cs="Arial"/>
                      <w:sz w:val="16"/>
                      <w:szCs w:val="16"/>
                      <w:lang w:val="es-MX"/>
                    </w:rPr>
                  </w:pPr>
                </w:p>
                <w:p w14:paraId="4BD8E4D1"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ACEFC9E" w14:textId="77777777" w:rsidR="00986A57" w:rsidRPr="00986A57" w:rsidRDefault="00986A57" w:rsidP="00986A57">
                  <w:pPr>
                    <w:jc w:val="center"/>
                    <w:rPr>
                      <w:rFonts w:ascii="Arial" w:hAnsi="Arial" w:cs="Arial"/>
                      <w:sz w:val="16"/>
                      <w:szCs w:val="16"/>
                      <w:lang w:val="es-MX"/>
                    </w:rPr>
                  </w:pPr>
                </w:p>
              </w:tc>
              <w:tc>
                <w:tcPr>
                  <w:tcW w:w="1741" w:type="dxa"/>
                </w:tcPr>
                <w:p w14:paraId="51BE194E" w14:textId="77777777" w:rsidR="00986A57" w:rsidRPr="00986A57" w:rsidRDefault="00986A57" w:rsidP="00986A57">
                  <w:pPr>
                    <w:jc w:val="center"/>
                    <w:rPr>
                      <w:rFonts w:ascii="Arial" w:hAnsi="Arial" w:cs="Arial"/>
                      <w:sz w:val="16"/>
                      <w:szCs w:val="16"/>
                      <w:lang w:val="es-MX"/>
                    </w:rPr>
                  </w:pPr>
                </w:p>
                <w:p w14:paraId="04DDB25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81031E9" w14:textId="77777777" w:rsidR="00986A57" w:rsidRPr="00986A57" w:rsidRDefault="00986A57" w:rsidP="00986A57">
                  <w:pPr>
                    <w:jc w:val="center"/>
                    <w:rPr>
                      <w:rFonts w:ascii="Arial" w:hAnsi="Arial" w:cs="Arial"/>
                      <w:sz w:val="16"/>
                      <w:szCs w:val="16"/>
                      <w:lang w:val="es-MX"/>
                    </w:rPr>
                  </w:pPr>
                </w:p>
                <w:p w14:paraId="3057A43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1945BBE7" w14:textId="77777777" w:rsidR="00986A57" w:rsidRPr="00986A57" w:rsidRDefault="00986A57" w:rsidP="00986A57">
            <w:pPr>
              <w:jc w:val="center"/>
              <w:rPr>
                <w:rFonts w:ascii="Arial" w:hAnsi="Arial" w:cs="Arial"/>
                <w:sz w:val="16"/>
                <w:szCs w:val="16"/>
                <w:lang w:val="es-MX"/>
              </w:rPr>
            </w:pPr>
          </w:p>
        </w:tc>
      </w:tr>
      <w:tr w:rsidR="00986A57" w:rsidRPr="00986A57" w14:paraId="3296C132" w14:textId="77777777" w:rsidTr="00B67714">
        <w:trPr>
          <w:trHeight w:val="1075"/>
        </w:trPr>
        <w:tc>
          <w:tcPr>
            <w:tcW w:w="2500" w:type="pct"/>
            <w:vAlign w:val="center"/>
          </w:tcPr>
          <w:p w14:paraId="59ED4B2E" w14:textId="77777777" w:rsidR="00986A57" w:rsidRPr="00986A57" w:rsidRDefault="00986A57" w:rsidP="00986A57">
            <w:pPr>
              <w:jc w:val="center"/>
              <w:rPr>
                <w:rFonts w:ascii="Arial" w:hAnsi="Arial" w:cs="Arial"/>
                <w:sz w:val="18"/>
                <w:szCs w:val="18"/>
                <w:lang w:val="es-MX"/>
              </w:rPr>
            </w:pPr>
          </w:p>
          <w:p w14:paraId="7F6A0B68" w14:textId="77777777" w:rsidR="00986A57" w:rsidRPr="00986A57" w:rsidRDefault="00986A57" w:rsidP="00986A57">
            <w:pPr>
              <w:jc w:val="center"/>
              <w:rPr>
                <w:rFonts w:ascii="Arial" w:hAnsi="Arial" w:cs="Arial"/>
                <w:sz w:val="18"/>
                <w:szCs w:val="18"/>
                <w:lang w:val="es-MX"/>
              </w:rPr>
            </w:pPr>
          </w:p>
          <w:p w14:paraId="2244A3F9" w14:textId="77777777" w:rsidR="00986A57" w:rsidRPr="00986A57" w:rsidRDefault="00986A57" w:rsidP="00986A57">
            <w:pPr>
              <w:jc w:val="center"/>
              <w:rPr>
                <w:rFonts w:ascii="Arial" w:hAnsi="Arial" w:cs="Arial"/>
                <w:sz w:val="18"/>
                <w:szCs w:val="18"/>
                <w:lang w:val="es-MX"/>
              </w:rPr>
            </w:pPr>
          </w:p>
          <w:p w14:paraId="3E533F6E" w14:textId="77777777" w:rsidR="00986A57" w:rsidRPr="00986A57" w:rsidRDefault="00986A57" w:rsidP="00986A57">
            <w:pPr>
              <w:jc w:val="center"/>
              <w:rPr>
                <w:rFonts w:ascii="Arial" w:hAnsi="Arial" w:cs="Arial"/>
                <w:sz w:val="18"/>
                <w:szCs w:val="18"/>
                <w:lang w:val="es-MX"/>
              </w:rPr>
            </w:pPr>
          </w:p>
          <w:p w14:paraId="1AB52CBD"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338216F8"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tc>
        <w:tc>
          <w:tcPr>
            <w:tcW w:w="2500" w:type="pct"/>
            <w:vAlign w:val="center"/>
          </w:tcPr>
          <w:p w14:paraId="20B7E670"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483040EC" w14:textId="77777777" w:rsidTr="00B67714">
              <w:tc>
                <w:tcPr>
                  <w:tcW w:w="1440" w:type="dxa"/>
                </w:tcPr>
                <w:p w14:paraId="4A100EF5" w14:textId="77777777" w:rsidR="00986A57" w:rsidRPr="00986A57" w:rsidRDefault="00986A57" w:rsidP="00986A57">
                  <w:pPr>
                    <w:jc w:val="center"/>
                    <w:rPr>
                      <w:rFonts w:ascii="Arial" w:hAnsi="Arial" w:cs="Arial"/>
                      <w:sz w:val="16"/>
                      <w:szCs w:val="16"/>
                      <w:lang w:val="es-MX"/>
                    </w:rPr>
                  </w:pPr>
                </w:p>
                <w:p w14:paraId="651AB6A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4CDE02DA" w14:textId="77777777" w:rsidR="00986A57" w:rsidRPr="00986A57" w:rsidRDefault="00986A57" w:rsidP="00986A57">
                  <w:pPr>
                    <w:jc w:val="center"/>
                    <w:rPr>
                      <w:rFonts w:ascii="Arial" w:hAnsi="Arial" w:cs="Arial"/>
                      <w:sz w:val="16"/>
                      <w:szCs w:val="16"/>
                      <w:lang w:val="es-MX"/>
                    </w:rPr>
                  </w:pPr>
                </w:p>
                <w:p w14:paraId="7C204B65"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7DF95899" w14:textId="77777777" w:rsidR="00986A57" w:rsidRPr="00986A57" w:rsidRDefault="00986A57" w:rsidP="00986A57">
                  <w:pPr>
                    <w:jc w:val="center"/>
                    <w:rPr>
                      <w:rFonts w:ascii="Arial" w:hAnsi="Arial" w:cs="Arial"/>
                      <w:sz w:val="16"/>
                      <w:szCs w:val="16"/>
                      <w:lang w:val="es-MX"/>
                    </w:rPr>
                  </w:pPr>
                </w:p>
              </w:tc>
              <w:tc>
                <w:tcPr>
                  <w:tcW w:w="1741" w:type="dxa"/>
                </w:tcPr>
                <w:p w14:paraId="61C8EFF9" w14:textId="77777777" w:rsidR="00986A57" w:rsidRPr="00986A57" w:rsidRDefault="00986A57" w:rsidP="00986A57">
                  <w:pPr>
                    <w:jc w:val="center"/>
                    <w:rPr>
                      <w:rFonts w:ascii="Arial" w:hAnsi="Arial" w:cs="Arial"/>
                      <w:sz w:val="16"/>
                      <w:szCs w:val="16"/>
                      <w:lang w:val="es-MX"/>
                    </w:rPr>
                  </w:pPr>
                </w:p>
                <w:p w14:paraId="74AB102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61987DB0" w14:textId="77777777" w:rsidR="00986A57" w:rsidRPr="00986A57" w:rsidRDefault="00986A57" w:rsidP="00986A57">
                  <w:pPr>
                    <w:jc w:val="center"/>
                    <w:rPr>
                      <w:rFonts w:ascii="Arial" w:hAnsi="Arial" w:cs="Arial"/>
                      <w:sz w:val="16"/>
                      <w:szCs w:val="16"/>
                      <w:lang w:val="es-MX"/>
                    </w:rPr>
                  </w:pPr>
                </w:p>
                <w:p w14:paraId="321AC62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E378282" w14:textId="77777777" w:rsidR="00986A57" w:rsidRPr="00986A57" w:rsidRDefault="00986A57" w:rsidP="00986A57">
            <w:pPr>
              <w:jc w:val="center"/>
              <w:rPr>
                <w:rFonts w:ascii="Arial" w:hAnsi="Arial" w:cs="Arial"/>
                <w:sz w:val="16"/>
                <w:szCs w:val="16"/>
                <w:lang w:val="es-MX"/>
              </w:rPr>
            </w:pPr>
          </w:p>
        </w:tc>
      </w:tr>
      <w:tr w:rsidR="00986A57" w:rsidRPr="00986A57" w14:paraId="4AAEC6A1" w14:textId="77777777" w:rsidTr="00B67714">
        <w:tc>
          <w:tcPr>
            <w:tcW w:w="2500" w:type="pct"/>
            <w:vAlign w:val="center"/>
          </w:tcPr>
          <w:p w14:paraId="5C7E5A54" w14:textId="77777777" w:rsidR="00986A57" w:rsidRPr="00986A57" w:rsidRDefault="00986A57" w:rsidP="00986A57">
            <w:pPr>
              <w:jc w:val="center"/>
              <w:rPr>
                <w:rFonts w:ascii="Arial" w:hAnsi="Arial" w:cs="Arial"/>
                <w:sz w:val="18"/>
                <w:szCs w:val="18"/>
                <w:lang w:val="es-MX"/>
              </w:rPr>
            </w:pPr>
          </w:p>
          <w:p w14:paraId="765C2712" w14:textId="77777777" w:rsidR="00986A57" w:rsidRPr="00986A57" w:rsidRDefault="00986A57" w:rsidP="00986A57">
            <w:pPr>
              <w:jc w:val="center"/>
              <w:rPr>
                <w:rFonts w:ascii="Arial" w:hAnsi="Arial" w:cs="Arial"/>
                <w:sz w:val="18"/>
                <w:szCs w:val="18"/>
                <w:lang w:val="es-MX"/>
              </w:rPr>
            </w:pPr>
          </w:p>
          <w:p w14:paraId="4853E695" w14:textId="77777777" w:rsidR="00986A57" w:rsidRPr="00986A57" w:rsidRDefault="00986A57" w:rsidP="00986A57">
            <w:pPr>
              <w:jc w:val="center"/>
              <w:rPr>
                <w:rFonts w:ascii="Arial" w:hAnsi="Arial" w:cs="Arial"/>
                <w:sz w:val="18"/>
                <w:szCs w:val="18"/>
                <w:lang w:val="es-MX"/>
              </w:rPr>
            </w:pPr>
          </w:p>
          <w:p w14:paraId="55C1C482" w14:textId="77777777" w:rsidR="00986A57" w:rsidRPr="00986A57" w:rsidRDefault="00986A57" w:rsidP="00986A57">
            <w:pPr>
              <w:jc w:val="center"/>
              <w:rPr>
                <w:rFonts w:ascii="Arial" w:hAnsi="Arial" w:cs="Arial"/>
                <w:sz w:val="18"/>
                <w:szCs w:val="18"/>
                <w:lang w:val="es-MX"/>
              </w:rPr>
            </w:pPr>
          </w:p>
          <w:p w14:paraId="059C9C07"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Martha Loera Arámbula</w:t>
            </w:r>
          </w:p>
          <w:p w14:paraId="641A6220" w14:textId="77777777" w:rsidR="00986A57" w:rsidRPr="00986A57" w:rsidRDefault="00986A57" w:rsidP="00986A57">
            <w:pPr>
              <w:jc w:val="center"/>
              <w:rPr>
                <w:rFonts w:ascii="Arial" w:hAnsi="Arial" w:cs="Arial"/>
                <w:sz w:val="18"/>
                <w:szCs w:val="18"/>
                <w:lang w:val="es-MX"/>
              </w:rPr>
            </w:pPr>
          </w:p>
        </w:tc>
        <w:tc>
          <w:tcPr>
            <w:tcW w:w="2500" w:type="pct"/>
            <w:vAlign w:val="center"/>
          </w:tcPr>
          <w:p w14:paraId="63335E8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8E05158" w14:textId="77777777" w:rsidTr="00B67714">
              <w:tc>
                <w:tcPr>
                  <w:tcW w:w="1440" w:type="dxa"/>
                </w:tcPr>
                <w:p w14:paraId="44BF743B" w14:textId="77777777" w:rsidR="00986A57" w:rsidRPr="00986A57" w:rsidRDefault="00986A57" w:rsidP="00986A57">
                  <w:pPr>
                    <w:jc w:val="center"/>
                    <w:rPr>
                      <w:rFonts w:ascii="Arial" w:hAnsi="Arial" w:cs="Arial"/>
                      <w:sz w:val="16"/>
                      <w:szCs w:val="16"/>
                      <w:lang w:val="es-MX"/>
                    </w:rPr>
                  </w:pPr>
                </w:p>
                <w:p w14:paraId="7FDAE4E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0B8D7513" w14:textId="77777777" w:rsidR="00986A57" w:rsidRPr="00986A57" w:rsidRDefault="00986A57" w:rsidP="00986A57">
                  <w:pPr>
                    <w:jc w:val="center"/>
                    <w:rPr>
                      <w:rFonts w:ascii="Arial" w:hAnsi="Arial" w:cs="Arial"/>
                      <w:sz w:val="16"/>
                      <w:szCs w:val="16"/>
                      <w:lang w:val="es-MX"/>
                    </w:rPr>
                  </w:pPr>
                </w:p>
                <w:p w14:paraId="4CD1220F"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0E147038" w14:textId="77777777" w:rsidR="00986A57" w:rsidRPr="00986A57" w:rsidRDefault="00986A57" w:rsidP="00986A57">
                  <w:pPr>
                    <w:jc w:val="center"/>
                    <w:rPr>
                      <w:rFonts w:ascii="Arial" w:hAnsi="Arial" w:cs="Arial"/>
                      <w:sz w:val="16"/>
                      <w:szCs w:val="16"/>
                      <w:lang w:val="es-MX"/>
                    </w:rPr>
                  </w:pPr>
                </w:p>
              </w:tc>
              <w:tc>
                <w:tcPr>
                  <w:tcW w:w="1741" w:type="dxa"/>
                </w:tcPr>
                <w:p w14:paraId="4121D4DB" w14:textId="77777777" w:rsidR="00986A57" w:rsidRPr="00986A57" w:rsidRDefault="00986A57" w:rsidP="00986A57">
                  <w:pPr>
                    <w:jc w:val="center"/>
                    <w:rPr>
                      <w:rFonts w:ascii="Arial" w:hAnsi="Arial" w:cs="Arial"/>
                      <w:sz w:val="16"/>
                      <w:szCs w:val="16"/>
                      <w:lang w:val="es-MX"/>
                    </w:rPr>
                  </w:pPr>
                </w:p>
                <w:p w14:paraId="49EFBE7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0D6A73BC" w14:textId="77777777" w:rsidR="00986A57" w:rsidRPr="00986A57" w:rsidRDefault="00986A57" w:rsidP="00986A57">
                  <w:pPr>
                    <w:jc w:val="center"/>
                    <w:rPr>
                      <w:rFonts w:ascii="Arial" w:hAnsi="Arial" w:cs="Arial"/>
                      <w:sz w:val="16"/>
                      <w:szCs w:val="16"/>
                      <w:lang w:val="es-MX"/>
                    </w:rPr>
                  </w:pPr>
                </w:p>
                <w:p w14:paraId="47E6B5F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509DA424" w14:textId="77777777" w:rsidR="00986A57" w:rsidRPr="00986A57" w:rsidRDefault="00986A57" w:rsidP="00986A57">
            <w:pPr>
              <w:jc w:val="center"/>
              <w:rPr>
                <w:rFonts w:ascii="Arial" w:hAnsi="Arial" w:cs="Arial"/>
                <w:sz w:val="16"/>
                <w:szCs w:val="16"/>
                <w:lang w:val="es-MX"/>
              </w:rPr>
            </w:pPr>
          </w:p>
        </w:tc>
      </w:tr>
      <w:tr w:rsidR="00986A57" w:rsidRPr="00986A57" w14:paraId="368D2F76" w14:textId="77777777" w:rsidTr="00B67714">
        <w:tc>
          <w:tcPr>
            <w:tcW w:w="2500" w:type="pct"/>
            <w:vAlign w:val="center"/>
          </w:tcPr>
          <w:p w14:paraId="2E06E841" w14:textId="77777777" w:rsidR="00986A57" w:rsidRPr="00986A57" w:rsidRDefault="00986A57" w:rsidP="00986A57">
            <w:pPr>
              <w:jc w:val="center"/>
              <w:rPr>
                <w:rFonts w:ascii="Arial" w:hAnsi="Arial" w:cs="Arial"/>
                <w:sz w:val="18"/>
                <w:szCs w:val="18"/>
                <w:lang w:val="es-MX"/>
              </w:rPr>
            </w:pPr>
          </w:p>
          <w:p w14:paraId="5A08D051" w14:textId="77777777" w:rsidR="00986A57" w:rsidRPr="00986A57" w:rsidRDefault="00986A57" w:rsidP="00986A57">
            <w:pPr>
              <w:jc w:val="center"/>
              <w:rPr>
                <w:rFonts w:ascii="Arial" w:hAnsi="Arial" w:cs="Arial"/>
                <w:sz w:val="18"/>
                <w:szCs w:val="18"/>
                <w:lang w:val="es-MX"/>
              </w:rPr>
            </w:pPr>
          </w:p>
          <w:p w14:paraId="1F2C90F0" w14:textId="77777777" w:rsidR="00986A57" w:rsidRPr="00986A57" w:rsidRDefault="00986A57" w:rsidP="00986A57">
            <w:pPr>
              <w:jc w:val="center"/>
              <w:rPr>
                <w:rFonts w:ascii="Arial" w:hAnsi="Arial" w:cs="Arial"/>
                <w:sz w:val="18"/>
                <w:szCs w:val="18"/>
                <w:lang w:val="es-MX"/>
              </w:rPr>
            </w:pPr>
          </w:p>
          <w:p w14:paraId="0BC1150B" w14:textId="77777777" w:rsidR="00986A57" w:rsidRPr="00986A57" w:rsidRDefault="00986A57" w:rsidP="00986A57">
            <w:pPr>
              <w:jc w:val="center"/>
              <w:rPr>
                <w:rFonts w:ascii="Arial" w:hAnsi="Arial" w:cs="Arial"/>
                <w:sz w:val="18"/>
                <w:szCs w:val="18"/>
                <w:lang w:val="es-MX"/>
              </w:rPr>
            </w:pPr>
          </w:p>
          <w:p w14:paraId="0950EFE9"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011077DE" w14:textId="77777777" w:rsidR="00986A57" w:rsidRPr="00986A57" w:rsidRDefault="00986A57" w:rsidP="00986A57">
            <w:pPr>
              <w:jc w:val="center"/>
              <w:rPr>
                <w:rFonts w:ascii="Arial" w:hAnsi="Arial" w:cs="Arial"/>
                <w:sz w:val="18"/>
                <w:szCs w:val="18"/>
                <w:lang w:val="es-MX"/>
              </w:rPr>
            </w:pPr>
          </w:p>
        </w:tc>
        <w:tc>
          <w:tcPr>
            <w:tcW w:w="2500" w:type="pct"/>
            <w:vAlign w:val="center"/>
          </w:tcPr>
          <w:p w14:paraId="6FD3384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FE3A2EB" w14:textId="77777777" w:rsidTr="00B67714">
              <w:tc>
                <w:tcPr>
                  <w:tcW w:w="1440" w:type="dxa"/>
                </w:tcPr>
                <w:p w14:paraId="15237B61" w14:textId="77777777" w:rsidR="00986A57" w:rsidRPr="00986A57" w:rsidRDefault="00986A57" w:rsidP="00986A57">
                  <w:pPr>
                    <w:jc w:val="center"/>
                    <w:rPr>
                      <w:rFonts w:ascii="Arial" w:hAnsi="Arial" w:cs="Arial"/>
                      <w:sz w:val="16"/>
                      <w:szCs w:val="16"/>
                      <w:lang w:val="es-MX"/>
                    </w:rPr>
                  </w:pPr>
                </w:p>
                <w:p w14:paraId="0D40E71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0DED652D" w14:textId="77777777" w:rsidR="00986A57" w:rsidRPr="00986A57" w:rsidRDefault="00986A57" w:rsidP="00986A57">
                  <w:pPr>
                    <w:jc w:val="center"/>
                    <w:rPr>
                      <w:rFonts w:ascii="Arial" w:hAnsi="Arial" w:cs="Arial"/>
                      <w:sz w:val="16"/>
                      <w:szCs w:val="16"/>
                      <w:lang w:val="es-MX"/>
                    </w:rPr>
                  </w:pPr>
                </w:p>
                <w:p w14:paraId="674F155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FF2619A" w14:textId="77777777" w:rsidR="00986A57" w:rsidRPr="00986A57" w:rsidRDefault="00986A57" w:rsidP="00986A57">
                  <w:pPr>
                    <w:jc w:val="center"/>
                    <w:rPr>
                      <w:rFonts w:ascii="Arial" w:hAnsi="Arial" w:cs="Arial"/>
                      <w:sz w:val="16"/>
                      <w:szCs w:val="16"/>
                      <w:lang w:val="es-MX"/>
                    </w:rPr>
                  </w:pPr>
                </w:p>
              </w:tc>
              <w:tc>
                <w:tcPr>
                  <w:tcW w:w="1741" w:type="dxa"/>
                </w:tcPr>
                <w:p w14:paraId="70973738" w14:textId="77777777" w:rsidR="00986A57" w:rsidRPr="00986A57" w:rsidRDefault="00986A57" w:rsidP="00986A57">
                  <w:pPr>
                    <w:jc w:val="center"/>
                    <w:rPr>
                      <w:rFonts w:ascii="Arial" w:hAnsi="Arial" w:cs="Arial"/>
                      <w:sz w:val="16"/>
                      <w:szCs w:val="16"/>
                      <w:lang w:val="es-MX"/>
                    </w:rPr>
                  </w:pPr>
                </w:p>
                <w:p w14:paraId="742E5D3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31BB338B" w14:textId="77777777" w:rsidR="00986A57" w:rsidRPr="00986A57" w:rsidRDefault="00986A57" w:rsidP="00986A57">
                  <w:pPr>
                    <w:jc w:val="center"/>
                    <w:rPr>
                      <w:rFonts w:ascii="Arial" w:hAnsi="Arial" w:cs="Arial"/>
                      <w:sz w:val="16"/>
                      <w:szCs w:val="16"/>
                      <w:lang w:val="es-MX"/>
                    </w:rPr>
                  </w:pPr>
                </w:p>
                <w:p w14:paraId="75B51B4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1AEDF999" w14:textId="77777777" w:rsidR="00986A57" w:rsidRPr="00986A57" w:rsidRDefault="00986A57" w:rsidP="00986A57">
            <w:pPr>
              <w:jc w:val="center"/>
              <w:rPr>
                <w:rFonts w:ascii="Arial" w:hAnsi="Arial" w:cs="Arial"/>
                <w:sz w:val="16"/>
                <w:szCs w:val="16"/>
                <w:lang w:val="es-MX"/>
              </w:rPr>
            </w:pPr>
          </w:p>
        </w:tc>
      </w:tr>
      <w:tr w:rsidR="00986A57" w:rsidRPr="00986A57" w14:paraId="2814DE9C" w14:textId="77777777" w:rsidTr="00B67714">
        <w:tc>
          <w:tcPr>
            <w:tcW w:w="2500" w:type="pct"/>
            <w:vAlign w:val="center"/>
          </w:tcPr>
          <w:p w14:paraId="61628347" w14:textId="77777777" w:rsidR="00986A57" w:rsidRPr="00986A57" w:rsidRDefault="00986A57" w:rsidP="00986A57">
            <w:pPr>
              <w:jc w:val="center"/>
              <w:rPr>
                <w:rFonts w:ascii="Arial" w:hAnsi="Arial" w:cs="Arial"/>
                <w:sz w:val="18"/>
                <w:szCs w:val="18"/>
                <w:lang w:val="es-MX"/>
              </w:rPr>
            </w:pPr>
          </w:p>
          <w:p w14:paraId="1B532A97" w14:textId="77777777" w:rsidR="00986A57" w:rsidRPr="00986A57" w:rsidRDefault="00986A57" w:rsidP="00986A57">
            <w:pPr>
              <w:jc w:val="center"/>
              <w:rPr>
                <w:rFonts w:ascii="Arial" w:hAnsi="Arial" w:cs="Arial"/>
                <w:sz w:val="18"/>
                <w:szCs w:val="18"/>
                <w:lang w:val="es-MX"/>
              </w:rPr>
            </w:pPr>
          </w:p>
          <w:p w14:paraId="609596A1" w14:textId="77777777" w:rsidR="00986A57" w:rsidRPr="00986A57" w:rsidRDefault="00986A57" w:rsidP="00986A57">
            <w:pPr>
              <w:jc w:val="center"/>
              <w:rPr>
                <w:rFonts w:ascii="Arial" w:hAnsi="Arial" w:cs="Arial"/>
                <w:sz w:val="18"/>
                <w:szCs w:val="18"/>
                <w:lang w:val="es-MX"/>
              </w:rPr>
            </w:pPr>
          </w:p>
          <w:p w14:paraId="65C08C08" w14:textId="77777777" w:rsidR="00986A57" w:rsidRPr="00986A57" w:rsidRDefault="00986A57" w:rsidP="00986A57">
            <w:pPr>
              <w:jc w:val="center"/>
              <w:rPr>
                <w:rFonts w:ascii="Arial" w:hAnsi="Arial" w:cs="Arial"/>
                <w:sz w:val="18"/>
                <w:szCs w:val="18"/>
                <w:lang w:val="es-MX"/>
              </w:rPr>
            </w:pPr>
          </w:p>
          <w:p w14:paraId="26C8FE2D"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07CBD413" w14:textId="77777777" w:rsidR="00986A57" w:rsidRPr="00986A57" w:rsidRDefault="00986A57" w:rsidP="00986A57">
            <w:pPr>
              <w:jc w:val="center"/>
              <w:rPr>
                <w:rFonts w:ascii="Arial" w:hAnsi="Arial" w:cs="Arial"/>
                <w:sz w:val="18"/>
                <w:szCs w:val="18"/>
                <w:lang w:val="es-MX"/>
              </w:rPr>
            </w:pPr>
          </w:p>
        </w:tc>
        <w:tc>
          <w:tcPr>
            <w:tcW w:w="2500" w:type="pct"/>
            <w:vAlign w:val="center"/>
          </w:tcPr>
          <w:p w14:paraId="31939A92"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FBD7DEE" w14:textId="77777777" w:rsidTr="00B67714">
              <w:tc>
                <w:tcPr>
                  <w:tcW w:w="1440" w:type="dxa"/>
                </w:tcPr>
                <w:p w14:paraId="069D9953" w14:textId="77777777" w:rsidR="00986A57" w:rsidRPr="00986A57" w:rsidRDefault="00986A57" w:rsidP="00986A57">
                  <w:pPr>
                    <w:jc w:val="center"/>
                    <w:rPr>
                      <w:rFonts w:ascii="Arial" w:hAnsi="Arial" w:cs="Arial"/>
                      <w:sz w:val="16"/>
                      <w:szCs w:val="16"/>
                      <w:lang w:val="es-MX"/>
                    </w:rPr>
                  </w:pPr>
                </w:p>
                <w:p w14:paraId="670FC72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3587112" w14:textId="77777777" w:rsidR="00986A57" w:rsidRPr="00986A57" w:rsidRDefault="00986A57" w:rsidP="00986A57">
                  <w:pPr>
                    <w:jc w:val="center"/>
                    <w:rPr>
                      <w:rFonts w:ascii="Arial" w:hAnsi="Arial" w:cs="Arial"/>
                      <w:sz w:val="16"/>
                      <w:szCs w:val="16"/>
                      <w:lang w:val="es-MX"/>
                    </w:rPr>
                  </w:pPr>
                </w:p>
              </w:tc>
              <w:tc>
                <w:tcPr>
                  <w:tcW w:w="1741" w:type="dxa"/>
                </w:tcPr>
                <w:p w14:paraId="52F69F12" w14:textId="77777777" w:rsidR="00986A57" w:rsidRPr="00986A57" w:rsidRDefault="00986A57" w:rsidP="00986A57">
                  <w:pPr>
                    <w:jc w:val="center"/>
                    <w:rPr>
                      <w:rFonts w:ascii="Arial" w:hAnsi="Arial" w:cs="Arial"/>
                      <w:sz w:val="16"/>
                      <w:szCs w:val="16"/>
                      <w:lang w:val="es-MX"/>
                    </w:rPr>
                  </w:pPr>
                </w:p>
                <w:p w14:paraId="5A416614"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9F606BA" w14:textId="77777777" w:rsidR="00986A57" w:rsidRPr="00986A57" w:rsidRDefault="00986A57" w:rsidP="00986A57">
                  <w:pPr>
                    <w:jc w:val="center"/>
                    <w:rPr>
                      <w:rFonts w:ascii="Arial" w:hAnsi="Arial" w:cs="Arial"/>
                      <w:sz w:val="16"/>
                      <w:szCs w:val="16"/>
                      <w:lang w:val="es-MX"/>
                    </w:rPr>
                  </w:pPr>
                </w:p>
                <w:p w14:paraId="0E6CD1E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3950CB2" w14:textId="77777777" w:rsidR="00986A57" w:rsidRPr="00986A57" w:rsidRDefault="00986A57" w:rsidP="00986A57">
            <w:pPr>
              <w:jc w:val="center"/>
              <w:rPr>
                <w:rFonts w:ascii="Arial" w:hAnsi="Arial" w:cs="Arial"/>
                <w:sz w:val="16"/>
                <w:szCs w:val="16"/>
                <w:lang w:val="es-MX"/>
              </w:rPr>
            </w:pPr>
          </w:p>
        </w:tc>
      </w:tr>
      <w:tr w:rsidR="00986A57" w:rsidRPr="00986A57" w14:paraId="35C91C99" w14:textId="77777777" w:rsidTr="00B67714">
        <w:tc>
          <w:tcPr>
            <w:tcW w:w="2500" w:type="pct"/>
            <w:vAlign w:val="center"/>
          </w:tcPr>
          <w:p w14:paraId="43ACC743" w14:textId="77777777" w:rsidR="00986A57" w:rsidRPr="00986A57" w:rsidRDefault="00986A57" w:rsidP="00986A57">
            <w:pPr>
              <w:jc w:val="center"/>
              <w:rPr>
                <w:rFonts w:ascii="Arial" w:hAnsi="Arial" w:cs="Arial"/>
                <w:sz w:val="18"/>
                <w:szCs w:val="18"/>
                <w:lang w:val="es-MX"/>
              </w:rPr>
            </w:pPr>
          </w:p>
          <w:p w14:paraId="56651ED8" w14:textId="77777777" w:rsidR="00986A57" w:rsidRPr="00986A57" w:rsidRDefault="00986A57" w:rsidP="00986A57">
            <w:pPr>
              <w:jc w:val="center"/>
              <w:rPr>
                <w:rFonts w:ascii="Arial" w:hAnsi="Arial" w:cs="Arial"/>
                <w:sz w:val="18"/>
                <w:szCs w:val="18"/>
                <w:lang w:val="es-MX"/>
              </w:rPr>
            </w:pPr>
          </w:p>
          <w:p w14:paraId="005D2594" w14:textId="77777777" w:rsidR="00986A57" w:rsidRPr="00986A57" w:rsidRDefault="00986A57" w:rsidP="00986A57">
            <w:pPr>
              <w:jc w:val="center"/>
              <w:rPr>
                <w:rFonts w:ascii="Arial" w:hAnsi="Arial" w:cs="Arial"/>
                <w:sz w:val="18"/>
                <w:szCs w:val="18"/>
                <w:lang w:val="es-MX"/>
              </w:rPr>
            </w:pPr>
          </w:p>
          <w:p w14:paraId="107761D4" w14:textId="77777777" w:rsidR="00986A57" w:rsidRPr="00986A57" w:rsidRDefault="00986A57" w:rsidP="00986A57">
            <w:pPr>
              <w:jc w:val="center"/>
              <w:rPr>
                <w:rFonts w:ascii="Arial" w:hAnsi="Arial" w:cs="Arial"/>
                <w:sz w:val="18"/>
                <w:szCs w:val="18"/>
                <w:lang w:val="es-MX"/>
              </w:rPr>
            </w:pPr>
          </w:p>
          <w:p w14:paraId="4EF0CB4C"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06B3FD2F" w14:textId="77777777" w:rsidR="00986A57" w:rsidRPr="00986A57" w:rsidRDefault="00986A57" w:rsidP="00986A57">
            <w:pPr>
              <w:jc w:val="center"/>
              <w:rPr>
                <w:rFonts w:ascii="Arial" w:hAnsi="Arial" w:cs="Arial"/>
                <w:sz w:val="18"/>
                <w:szCs w:val="18"/>
                <w:lang w:val="es-MX"/>
              </w:rPr>
            </w:pPr>
          </w:p>
        </w:tc>
        <w:tc>
          <w:tcPr>
            <w:tcW w:w="2500" w:type="pct"/>
            <w:vAlign w:val="center"/>
          </w:tcPr>
          <w:p w14:paraId="4204A035"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0A6C812" w14:textId="77777777" w:rsidTr="00B67714">
              <w:tc>
                <w:tcPr>
                  <w:tcW w:w="1440" w:type="dxa"/>
                </w:tcPr>
                <w:p w14:paraId="4682EA91" w14:textId="77777777" w:rsidR="00986A57" w:rsidRPr="00986A57" w:rsidRDefault="00986A57" w:rsidP="00986A57">
                  <w:pPr>
                    <w:jc w:val="center"/>
                    <w:rPr>
                      <w:rFonts w:ascii="Arial" w:hAnsi="Arial" w:cs="Arial"/>
                      <w:sz w:val="16"/>
                      <w:szCs w:val="16"/>
                      <w:lang w:val="es-MX"/>
                    </w:rPr>
                  </w:pPr>
                </w:p>
                <w:p w14:paraId="276DAA4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52AF57C" w14:textId="77777777" w:rsidR="00986A57" w:rsidRPr="00986A57" w:rsidRDefault="00986A57" w:rsidP="00986A57">
                  <w:pPr>
                    <w:jc w:val="center"/>
                    <w:rPr>
                      <w:rFonts w:ascii="Arial" w:hAnsi="Arial" w:cs="Arial"/>
                      <w:sz w:val="16"/>
                      <w:szCs w:val="16"/>
                      <w:lang w:val="es-MX"/>
                    </w:rPr>
                  </w:pPr>
                </w:p>
                <w:p w14:paraId="4C1861A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E6701B5" w14:textId="77777777" w:rsidR="00986A57" w:rsidRPr="00986A57" w:rsidRDefault="00986A57" w:rsidP="00986A57">
                  <w:pPr>
                    <w:jc w:val="center"/>
                    <w:rPr>
                      <w:rFonts w:ascii="Arial" w:hAnsi="Arial" w:cs="Arial"/>
                      <w:sz w:val="16"/>
                      <w:szCs w:val="16"/>
                      <w:lang w:val="es-MX"/>
                    </w:rPr>
                  </w:pPr>
                </w:p>
              </w:tc>
              <w:tc>
                <w:tcPr>
                  <w:tcW w:w="1741" w:type="dxa"/>
                </w:tcPr>
                <w:p w14:paraId="30B965E1" w14:textId="77777777" w:rsidR="00986A57" w:rsidRPr="00986A57" w:rsidRDefault="00986A57" w:rsidP="00986A57">
                  <w:pPr>
                    <w:jc w:val="center"/>
                    <w:rPr>
                      <w:rFonts w:ascii="Arial" w:hAnsi="Arial" w:cs="Arial"/>
                      <w:sz w:val="16"/>
                      <w:szCs w:val="16"/>
                      <w:lang w:val="es-MX"/>
                    </w:rPr>
                  </w:pPr>
                </w:p>
                <w:p w14:paraId="53863C8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5FCC23E9" w14:textId="77777777" w:rsidR="00986A57" w:rsidRPr="00986A57" w:rsidRDefault="00986A57" w:rsidP="00986A57">
                  <w:pPr>
                    <w:jc w:val="center"/>
                    <w:rPr>
                      <w:rFonts w:ascii="Arial" w:hAnsi="Arial" w:cs="Arial"/>
                      <w:sz w:val="16"/>
                      <w:szCs w:val="16"/>
                      <w:lang w:val="es-MX"/>
                    </w:rPr>
                  </w:pPr>
                </w:p>
                <w:p w14:paraId="358A95E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395610A3" w14:textId="77777777" w:rsidR="00986A57" w:rsidRPr="00986A57" w:rsidRDefault="00986A57" w:rsidP="00986A57">
            <w:pPr>
              <w:jc w:val="center"/>
              <w:rPr>
                <w:rFonts w:ascii="Arial" w:hAnsi="Arial" w:cs="Arial"/>
                <w:sz w:val="16"/>
                <w:szCs w:val="16"/>
                <w:lang w:val="es-MX"/>
              </w:rPr>
            </w:pPr>
          </w:p>
        </w:tc>
      </w:tr>
      <w:tr w:rsidR="00986A57" w:rsidRPr="00986A57" w14:paraId="5DBD4385" w14:textId="77777777" w:rsidTr="00B67714">
        <w:tc>
          <w:tcPr>
            <w:tcW w:w="2500" w:type="pct"/>
            <w:vAlign w:val="center"/>
          </w:tcPr>
          <w:p w14:paraId="7F5AFC2F" w14:textId="77777777" w:rsidR="00986A57" w:rsidRPr="00986A57" w:rsidRDefault="00986A57" w:rsidP="00986A57">
            <w:pPr>
              <w:jc w:val="center"/>
              <w:rPr>
                <w:rFonts w:ascii="Arial" w:hAnsi="Arial" w:cs="Arial"/>
                <w:sz w:val="18"/>
                <w:szCs w:val="18"/>
                <w:lang w:val="es-MX"/>
              </w:rPr>
            </w:pPr>
          </w:p>
          <w:p w14:paraId="608998C6" w14:textId="77777777" w:rsidR="00986A57" w:rsidRPr="00986A57" w:rsidRDefault="00986A57" w:rsidP="00986A57">
            <w:pPr>
              <w:jc w:val="center"/>
              <w:rPr>
                <w:rFonts w:ascii="Arial" w:hAnsi="Arial" w:cs="Arial"/>
                <w:sz w:val="18"/>
                <w:szCs w:val="18"/>
                <w:lang w:val="es-MX"/>
              </w:rPr>
            </w:pPr>
          </w:p>
          <w:p w14:paraId="19B6CDF5" w14:textId="77777777" w:rsidR="00986A57" w:rsidRPr="00986A57" w:rsidRDefault="00986A57" w:rsidP="00986A57">
            <w:pPr>
              <w:jc w:val="center"/>
              <w:rPr>
                <w:rFonts w:ascii="Arial" w:hAnsi="Arial" w:cs="Arial"/>
                <w:sz w:val="18"/>
                <w:szCs w:val="18"/>
                <w:lang w:val="es-MX"/>
              </w:rPr>
            </w:pPr>
          </w:p>
          <w:p w14:paraId="1507E44F" w14:textId="77777777" w:rsidR="00986A57" w:rsidRPr="00986A57" w:rsidRDefault="00986A57" w:rsidP="00986A57">
            <w:pPr>
              <w:jc w:val="center"/>
              <w:rPr>
                <w:rFonts w:ascii="Arial" w:hAnsi="Arial" w:cs="Arial"/>
                <w:sz w:val="18"/>
                <w:szCs w:val="18"/>
                <w:lang w:val="es-MX"/>
              </w:rPr>
            </w:pPr>
          </w:p>
          <w:p w14:paraId="6ACE55EE"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08C38440" w14:textId="77777777" w:rsidR="00986A57" w:rsidRPr="00986A57" w:rsidRDefault="00986A57" w:rsidP="00986A57">
            <w:pPr>
              <w:jc w:val="center"/>
              <w:rPr>
                <w:rFonts w:ascii="Arial" w:hAnsi="Arial" w:cs="Arial"/>
                <w:sz w:val="18"/>
                <w:szCs w:val="18"/>
                <w:lang w:val="es-MX"/>
              </w:rPr>
            </w:pPr>
          </w:p>
        </w:tc>
        <w:tc>
          <w:tcPr>
            <w:tcW w:w="2500" w:type="pct"/>
            <w:vAlign w:val="center"/>
          </w:tcPr>
          <w:p w14:paraId="4FB5373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63BE553" w14:textId="77777777" w:rsidTr="00B67714">
              <w:tc>
                <w:tcPr>
                  <w:tcW w:w="1440" w:type="dxa"/>
                </w:tcPr>
                <w:p w14:paraId="7614C42C" w14:textId="77777777" w:rsidR="00986A57" w:rsidRPr="00986A57" w:rsidRDefault="00986A57" w:rsidP="00986A57">
                  <w:pPr>
                    <w:jc w:val="center"/>
                    <w:rPr>
                      <w:rFonts w:ascii="Arial" w:hAnsi="Arial" w:cs="Arial"/>
                      <w:sz w:val="16"/>
                      <w:szCs w:val="16"/>
                      <w:lang w:val="es-MX"/>
                    </w:rPr>
                  </w:pPr>
                </w:p>
                <w:p w14:paraId="15B6C1D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1F377109" w14:textId="77777777" w:rsidR="00986A57" w:rsidRPr="00986A57" w:rsidRDefault="00986A57" w:rsidP="00986A57">
                  <w:pPr>
                    <w:jc w:val="center"/>
                    <w:rPr>
                      <w:rFonts w:ascii="Arial" w:hAnsi="Arial" w:cs="Arial"/>
                      <w:sz w:val="16"/>
                      <w:szCs w:val="16"/>
                      <w:lang w:val="es-MX"/>
                    </w:rPr>
                  </w:pPr>
                </w:p>
                <w:p w14:paraId="2CF8198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44F7E672" w14:textId="77777777" w:rsidR="00986A57" w:rsidRPr="00986A57" w:rsidRDefault="00986A57" w:rsidP="00986A57">
                  <w:pPr>
                    <w:jc w:val="center"/>
                    <w:rPr>
                      <w:rFonts w:ascii="Arial" w:hAnsi="Arial" w:cs="Arial"/>
                      <w:sz w:val="16"/>
                      <w:szCs w:val="16"/>
                      <w:lang w:val="es-MX"/>
                    </w:rPr>
                  </w:pPr>
                </w:p>
              </w:tc>
              <w:tc>
                <w:tcPr>
                  <w:tcW w:w="1741" w:type="dxa"/>
                </w:tcPr>
                <w:p w14:paraId="7550892A" w14:textId="77777777" w:rsidR="00986A57" w:rsidRPr="00986A57" w:rsidRDefault="00986A57" w:rsidP="00986A57">
                  <w:pPr>
                    <w:jc w:val="center"/>
                    <w:rPr>
                      <w:rFonts w:ascii="Arial" w:hAnsi="Arial" w:cs="Arial"/>
                      <w:sz w:val="16"/>
                      <w:szCs w:val="16"/>
                      <w:lang w:val="es-MX"/>
                    </w:rPr>
                  </w:pPr>
                </w:p>
                <w:p w14:paraId="2DAB03B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4BAA69A" w14:textId="77777777" w:rsidR="00986A57" w:rsidRPr="00986A57" w:rsidRDefault="00986A57" w:rsidP="00986A57">
                  <w:pPr>
                    <w:jc w:val="center"/>
                    <w:rPr>
                      <w:rFonts w:ascii="Arial" w:hAnsi="Arial" w:cs="Arial"/>
                      <w:sz w:val="16"/>
                      <w:szCs w:val="16"/>
                      <w:lang w:val="es-MX"/>
                    </w:rPr>
                  </w:pPr>
                </w:p>
                <w:p w14:paraId="579625FB"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32D98482" w14:textId="77777777" w:rsidR="00986A57" w:rsidRPr="00986A57" w:rsidRDefault="00986A57" w:rsidP="00986A57">
            <w:pPr>
              <w:jc w:val="center"/>
              <w:rPr>
                <w:rFonts w:ascii="Arial" w:hAnsi="Arial" w:cs="Arial"/>
                <w:sz w:val="16"/>
                <w:szCs w:val="16"/>
                <w:lang w:val="es-MX"/>
              </w:rPr>
            </w:pPr>
          </w:p>
        </w:tc>
      </w:tr>
    </w:tbl>
    <w:p w14:paraId="40D42C6B" w14:textId="77777777" w:rsidR="00986A57" w:rsidRPr="00986A57" w:rsidRDefault="00986A57" w:rsidP="00986A57">
      <w:pPr>
        <w:autoSpaceDE w:val="0"/>
        <w:autoSpaceDN w:val="0"/>
        <w:adjustRightInd w:val="0"/>
        <w:jc w:val="both"/>
        <w:rPr>
          <w:rFonts w:ascii="Arial" w:hAnsi="Arial" w:cs="Arial"/>
          <w:color w:val="000000"/>
          <w:sz w:val="18"/>
          <w:szCs w:val="18"/>
        </w:rPr>
      </w:pPr>
    </w:p>
    <w:p w14:paraId="1A4CBDB0" w14:textId="28648B46" w:rsidR="00E2004D" w:rsidRDefault="00E2004D" w:rsidP="00E2004D">
      <w:pPr>
        <w:rPr>
          <w:rFonts w:ascii="Arial" w:hAnsi="Arial" w:cs="Arial"/>
          <w:sz w:val="26"/>
          <w:szCs w:val="26"/>
          <w:lang w:val="es-MX"/>
        </w:rPr>
      </w:pPr>
    </w:p>
    <w:p w14:paraId="343FBEAB" w14:textId="0C826F7B" w:rsidR="00986A57" w:rsidRDefault="00986A57" w:rsidP="00E2004D">
      <w:pPr>
        <w:rPr>
          <w:rFonts w:ascii="Arial" w:hAnsi="Arial" w:cs="Arial"/>
          <w:sz w:val="26"/>
          <w:szCs w:val="26"/>
          <w:lang w:val="es-MX"/>
        </w:rPr>
      </w:pPr>
    </w:p>
    <w:p w14:paraId="02FB6E7F" w14:textId="02CAA315"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32E05A13"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bCs/>
          <w:color w:val="000000"/>
          <w:lang w:val="es-MX"/>
        </w:rPr>
        <w:lastRenderedPageBreak/>
        <w:t xml:space="preserve">DICTAMEN </w:t>
      </w:r>
      <w:r w:rsidRPr="00986A57">
        <w:rPr>
          <w:rFonts w:ascii="Arial" w:hAnsi="Arial" w:cs="Arial"/>
          <w:color w:val="000000"/>
          <w:lang w:val="es-MX"/>
        </w:rPr>
        <w:t xml:space="preserve">de la Comisión de Finanzas de la Sexagésima Segunda Legislatura del Congreso del Estado Independiente, Libre y Soberano de Coahuila de Zaragoza, con relación a Iniciativa de Decreto enviada por el Presidente Municipal de Ramos Arizpe, Coahuila de Zaragoza, para que se autorice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 con objeto de llevar a cabo la construcción de una Unidad de Medicina Familiar. </w:t>
      </w:r>
    </w:p>
    <w:p w14:paraId="63EC6809"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7F601900"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RESULTANDO</w:t>
      </w:r>
    </w:p>
    <w:p w14:paraId="24AC1F3F" w14:textId="77777777" w:rsidR="00986A57" w:rsidRPr="00986A57" w:rsidRDefault="00986A57" w:rsidP="00986A57">
      <w:pPr>
        <w:spacing w:line="276" w:lineRule="auto"/>
        <w:jc w:val="both"/>
        <w:rPr>
          <w:rFonts w:ascii="Arial" w:hAnsi="Arial" w:cs="Arial"/>
          <w:b/>
          <w:sz w:val="16"/>
          <w:szCs w:val="16"/>
          <w:lang w:val="es-MX"/>
        </w:rPr>
      </w:pPr>
    </w:p>
    <w:p w14:paraId="7A376C4E" w14:textId="77777777" w:rsidR="00986A57" w:rsidRPr="00986A57" w:rsidRDefault="00986A57" w:rsidP="00986A57">
      <w:pPr>
        <w:spacing w:line="276" w:lineRule="auto"/>
        <w:jc w:val="both"/>
        <w:rPr>
          <w:rFonts w:ascii="Arial" w:hAnsi="Arial"/>
          <w:lang w:val="es-MX"/>
        </w:rPr>
      </w:pPr>
      <w:r w:rsidRPr="00986A57">
        <w:rPr>
          <w:rFonts w:ascii="Arial" w:hAnsi="Arial"/>
          <w:b/>
          <w:lang w:val="es-MX"/>
        </w:rPr>
        <w:t xml:space="preserve">ÚNICO. </w:t>
      </w:r>
      <w:r w:rsidRPr="00986A57">
        <w:rPr>
          <w:rFonts w:ascii="Arial" w:hAnsi="Arial"/>
          <w:lang w:val="es-MX"/>
        </w:rPr>
        <w:t xml:space="preserve"> Que</w:t>
      </w:r>
      <w:r w:rsidRPr="00986A57">
        <w:rPr>
          <w:rFonts w:ascii="Arial" w:hAnsi="Arial"/>
          <w:lang w:val="es-419"/>
        </w:rPr>
        <w:t xml:space="preserve">, en sesión celebrada por el Pleno del Congreso del Estado de </w:t>
      </w:r>
      <w:r w:rsidRPr="00986A57">
        <w:rPr>
          <w:rFonts w:ascii="Arial" w:hAnsi="Arial"/>
          <w:lang w:val="es-MX"/>
        </w:rPr>
        <w:t xml:space="preserve">fecha 29 del mes de abril del año 2021, </w:t>
      </w:r>
      <w:r w:rsidRPr="00986A57">
        <w:rPr>
          <w:rFonts w:ascii="Arial" w:hAnsi="Arial"/>
          <w:lang w:val="es-419"/>
        </w:rPr>
        <w:t xml:space="preserve">se acordó turnar a esta </w:t>
      </w:r>
      <w:r w:rsidRPr="00986A57">
        <w:rPr>
          <w:rFonts w:ascii="Arial" w:hAnsi="Arial"/>
          <w:lang w:val="es-MX"/>
        </w:rPr>
        <w:t>Comisión de Finanzas, la iniciativa a que se ha hecho referencia para efecto de estudio y dictamen.</w:t>
      </w:r>
    </w:p>
    <w:p w14:paraId="3B42E3EC"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102EAAAE"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CONSIDERANDO</w:t>
      </w:r>
    </w:p>
    <w:p w14:paraId="695695CC" w14:textId="77777777" w:rsidR="00986A57" w:rsidRPr="00986A57" w:rsidRDefault="00986A57" w:rsidP="00986A57">
      <w:pPr>
        <w:spacing w:line="276" w:lineRule="auto"/>
        <w:jc w:val="both"/>
        <w:rPr>
          <w:rFonts w:ascii="Arial" w:hAnsi="Arial" w:cs="Arial"/>
          <w:b/>
          <w:lang w:val="es-MX"/>
        </w:rPr>
      </w:pPr>
    </w:p>
    <w:p w14:paraId="39BDA2FA"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3B2231EE" w14:textId="77777777" w:rsidR="00986A57" w:rsidRPr="00986A57" w:rsidRDefault="00986A57" w:rsidP="00986A57">
      <w:pPr>
        <w:spacing w:line="276" w:lineRule="auto"/>
        <w:jc w:val="both"/>
        <w:rPr>
          <w:rFonts w:ascii="Arial" w:hAnsi="Arial" w:cs="Arial"/>
          <w:lang w:val="es-MX"/>
        </w:rPr>
      </w:pPr>
    </w:p>
    <w:p w14:paraId="29E23A86"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86A57">
        <w:rPr>
          <w:rFonts w:ascii="Arial" w:hAnsi="Arial" w:cs="Arial"/>
          <w:i/>
          <w:lang w:val="es-MX"/>
        </w:rPr>
        <w:t xml:space="preserve"> </w:t>
      </w:r>
      <w:r w:rsidRPr="00986A57">
        <w:rPr>
          <w:rFonts w:ascii="Arial" w:hAnsi="Arial" w:cs="Arial"/>
          <w:lang w:val="es-MX"/>
        </w:rPr>
        <w:t>que dispone</w:t>
      </w:r>
      <w:r w:rsidRPr="00986A57">
        <w:rPr>
          <w:rFonts w:ascii="Arial" w:hAnsi="Arial" w:cs="Arial"/>
          <w:i/>
          <w:lang w:val="es-MX"/>
        </w:rPr>
        <w:t xml:space="preserve"> ”</w:t>
      </w:r>
      <w:r w:rsidRPr="00986A57">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66EBEFF5" w14:textId="77777777" w:rsidR="00986A57" w:rsidRPr="00986A57" w:rsidRDefault="00986A57" w:rsidP="00986A57">
      <w:pPr>
        <w:spacing w:line="276" w:lineRule="auto"/>
        <w:jc w:val="both"/>
        <w:rPr>
          <w:rFonts w:ascii="Arial" w:hAnsi="Arial" w:cs="Arial"/>
          <w:lang w:val="es-MX"/>
        </w:rPr>
      </w:pPr>
    </w:p>
    <w:p w14:paraId="04617C93" w14:textId="77777777" w:rsidR="00986A57" w:rsidRPr="00986A57" w:rsidRDefault="00986A57" w:rsidP="00986A57">
      <w:pPr>
        <w:spacing w:line="276" w:lineRule="auto"/>
        <w:jc w:val="both"/>
        <w:rPr>
          <w:rFonts w:ascii="Arial" w:hAnsi="Arial" w:cs="Arial"/>
          <w:b/>
          <w:bCs/>
          <w:lang w:val="es-MX"/>
        </w:rPr>
      </w:pPr>
      <w:r w:rsidRPr="00986A57">
        <w:rPr>
          <w:rFonts w:ascii="Arial" w:hAnsi="Arial" w:cs="Arial"/>
          <w:b/>
          <w:bCs/>
          <w:lang w:val="es-MX"/>
        </w:rPr>
        <w:t xml:space="preserve">TERCERO. </w:t>
      </w:r>
      <w:r w:rsidRPr="00986A57">
        <w:rPr>
          <w:rFonts w:ascii="Arial" w:hAnsi="Arial" w:cs="Arial"/>
          <w:bCs/>
          <w:lang w:val="es-MX"/>
        </w:rPr>
        <w:t xml:space="preserve">Que, entre los casos en que procede la autorización para enajenar bienes inmuebles del dominio público municipal, se señala el correspondiente a la disposición </w:t>
      </w:r>
      <w:r w:rsidRPr="00986A57">
        <w:rPr>
          <w:rFonts w:ascii="Arial" w:hAnsi="Arial" w:cs="Arial"/>
          <w:bCs/>
          <w:lang w:val="es-MX"/>
        </w:rPr>
        <w:lastRenderedPageBreak/>
        <w:t xml:space="preserve">de los mismos, para destinarlos al fomento de la vivienda, regularización de la tenencia de la tierra o cualquiera otra necesidad de interés público.   </w:t>
      </w:r>
      <w:r w:rsidRPr="00986A57">
        <w:rPr>
          <w:rFonts w:ascii="Arial" w:hAnsi="Arial" w:cs="Arial"/>
          <w:b/>
          <w:bCs/>
          <w:lang w:val="es-MX"/>
        </w:rPr>
        <w:t xml:space="preserve"> </w:t>
      </w:r>
    </w:p>
    <w:p w14:paraId="2AF4BC77" w14:textId="77777777" w:rsidR="00986A57" w:rsidRPr="00986A57" w:rsidRDefault="00986A57" w:rsidP="00986A57">
      <w:pPr>
        <w:spacing w:line="276" w:lineRule="auto"/>
        <w:jc w:val="both"/>
        <w:rPr>
          <w:rFonts w:ascii="Arial" w:hAnsi="Arial" w:cs="Arial"/>
          <w:b/>
          <w:bCs/>
          <w:sz w:val="20"/>
          <w:szCs w:val="20"/>
          <w:lang w:val="es-MX"/>
        </w:rPr>
      </w:pPr>
    </w:p>
    <w:p w14:paraId="09EEE964"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CUARTO. </w:t>
      </w:r>
      <w:r w:rsidRPr="00986A57">
        <w:rPr>
          <w:rFonts w:ascii="Arial" w:hAnsi="Arial" w:cs="Arial"/>
          <w:color w:val="000000"/>
          <w:lang w:val="es-MX"/>
        </w:rPr>
        <w:t>Que el Ayuntamiento del Municipio de Ramos Arizpe, según consta en acta de Cabildo N°125 de fecha 29 del mes de enero de 2020, aprobó por unanimidad de los presentes del Cabildo,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w:t>
      </w:r>
    </w:p>
    <w:p w14:paraId="2D7C51BC"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155859D0"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lang w:val="es-MX"/>
        </w:rPr>
        <w:t xml:space="preserve">El </w:t>
      </w:r>
      <w:r w:rsidRPr="00986A57">
        <w:rPr>
          <w:rFonts w:ascii="Arial" w:hAnsi="Arial" w:cs="Arial"/>
          <w:b/>
          <w:lang w:val="es-MX"/>
        </w:rPr>
        <w:t>primer</w:t>
      </w:r>
      <w:r w:rsidRPr="00986A57">
        <w:rPr>
          <w:rFonts w:ascii="Arial" w:hAnsi="Arial" w:cs="Arial"/>
          <w:lang w:val="es-MX"/>
        </w:rPr>
        <w:t xml:space="preserve"> predio municipal, se identifica como Manzana número 20, con una superficie de 3,957.76 </w:t>
      </w:r>
      <w:r w:rsidRPr="00986A57">
        <w:rPr>
          <w:rFonts w:ascii="Arial" w:hAnsi="Arial" w:cs="Arial"/>
          <w:color w:val="000000"/>
          <w:lang w:val="es-MX"/>
        </w:rPr>
        <w:t>m2., ubicado del Fraccionamiento “Valle Poniente” de esa ciudad y cuenta con las siguientes medidas y colindancias:</w:t>
      </w:r>
    </w:p>
    <w:p w14:paraId="797A4318"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Norte:</w:t>
      </w:r>
      <w:r w:rsidRPr="00986A57">
        <w:rPr>
          <w:rFonts w:ascii="Arial" w:hAnsi="Arial" w:cs="Arial"/>
          <w:lang w:val="es-MX"/>
        </w:rPr>
        <w:tab/>
      </w:r>
      <w:r w:rsidRPr="00986A57">
        <w:rPr>
          <w:rFonts w:ascii="Arial" w:hAnsi="Arial" w:cs="Arial"/>
          <w:lang w:val="es-MX"/>
        </w:rPr>
        <w:tab/>
        <w:t>mide 116.00 metros y colinda con calle Valle de Oaxaca.</w:t>
      </w:r>
    </w:p>
    <w:p w14:paraId="626CFB4F"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w:t>
      </w:r>
      <w:r w:rsidRPr="00986A57">
        <w:rPr>
          <w:rFonts w:ascii="Arial" w:hAnsi="Arial" w:cs="Arial"/>
          <w:lang w:val="es-MX"/>
        </w:rPr>
        <w:tab/>
      </w:r>
      <w:r w:rsidRPr="00986A57">
        <w:rPr>
          <w:rFonts w:ascii="Arial" w:hAnsi="Arial" w:cs="Arial"/>
          <w:lang w:val="es-MX"/>
        </w:rPr>
        <w:tab/>
        <w:t>mide 108.19 metros y 8.17 metros y colinda con calle Valle Sur.</w:t>
      </w:r>
    </w:p>
    <w:p w14:paraId="09F1EED4"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29.89 metros y colinda con calle Valle Oriente.</w:t>
      </w:r>
    </w:p>
    <w:p w14:paraId="2163E86D"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Poniente:</w:t>
      </w:r>
      <w:r w:rsidRPr="00986A57">
        <w:rPr>
          <w:rFonts w:ascii="Arial" w:hAnsi="Arial" w:cs="Arial"/>
          <w:lang w:val="es-MX"/>
        </w:rPr>
        <w:tab/>
        <w:t>mide 36.87 metros y colinda con calle Valle Apatzingan, uso de suelo área municipal.</w:t>
      </w:r>
    </w:p>
    <w:p w14:paraId="10D853ED"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561852A9"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Ramos Arizpe, en las oficinas del Registro Público de la ciudad de Saltillo del Estado de Coahuila de Zaragoza, bajo el Folio Real 140256 de fecha 29 de julio de 2021.</w:t>
      </w:r>
    </w:p>
    <w:p w14:paraId="7E27F3A2"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5DBA90AD"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 xml:space="preserve">El </w:t>
      </w:r>
      <w:r w:rsidRPr="00986A57">
        <w:rPr>
          <w:rFonts w:ascii="Arial" w:hAnsi="Arial" w:cs="Arial"/>
          <w:b/>
          <w:lang w:val="es-MX"/>
        </w:rPr>
        <w:t>segundo</w:t>
      </w:r>
      <w:r w:rsidRPr="00986A57">
        <w:rPr>
          <w:rFonts w:ascii="Arial" w:hAnsi="Arial" w:cs="Arial"/>
          <w:lang w:val="es-MX"/>
        </w:rPr>
        <w:t xml:space="preserve"> predio municipal, se identifica como fracción de calle en desuso, ubicada al costado sur de la Manzana número 20, con una superficie de 1,652.15 m2., en el Fraccionamiento Valle Poniente de esa ciudad y se describe con el siguiente:</w:t>
      </w:r>
    </w:p>
    <w:p w14:paraId="594D1C61"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7E46A5C7"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CUADRO DE CONSTRUCCIÓN</w:t>
      </w:r>
    </w:p>
    <w:p w14:paraId="7752BCC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SUPERFICIE 1,652.15 m2.</w:t>
      </w:r>
    </w:p>
    <w:p w14:paraId="3C1FFC86" w14:textId="77777777" w:rsidR="00986A57" w:rsidRPr="00986A57" w:rsidRDefault="00986A57" w:rsidP="00986A57">
      <w:pPr>
        <w:autoSpaceDE w:val="0"/>
        <w:autoSpaceDN w:val="0"/>
        <w:adjustRightInd w:val="0"/>
        <w:spacing w:line="276" w:lineRule="auto"/>
        <w:jc w:val="center"/>
        <w:rPr>
          <w:rFonts w:ascii="Arial" w:hAnsi="Arial" w:cs="Arial"/>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48"/>
        <w:gridCol w:w="1992"/>
        <w:gridCol w:w="1608"/>
        <w:gridCol w:w="537"/>
        <w:gridCol w:w="1958"/>
        <w:gridCol w:w="1872"/>
      </w:tblGrid>
      <w:tr w:rsidR="00986A57" w:rsidRPr="00986A57" w14:paraId="24869FCF" w14:textId="77777777" w:rsidTr="00B67714">
        <w:tc>
          <w:tcPr>
            <w:tcW w:w="1526" w:type="dxa"/>
            <w:gridSpan w:val="2"/>
            <w:shd w:val="clear" w:color="auto" w:fill="A6A6A6"/>
          </w:tcPr>
          <w:p w14:paraId="3227746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LADO</w:t>
            </w:r>
          </w:p>
        </w:tc>
        <w:tc>
          <w:tcPr>
            <w:tcW w:w="2551" w:type="dxa"/>
            <w:vMerge w:val="restart"/>
            <w:shd w:val="clear" w:color="auto" w:fill="A6A6A6"/>
          </w:tcPr>
          <w:p w14:paraId="2EA85C98"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RUMBO</w:t>
            </w:r>
          </w:p>
        </w:tc>
        <w:tc>
          <w:tcPr>
            <w:tcW w:w="1724" w:type="dxa"/>
            <w:vMerge w:val="restart"/>
            <w:shd w:val="clear" w:color="auto" w:fill="A6A6A6"/>
          </w:tcPr>
          <w:p w14:paraId="0BF50545"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DISTANCIA</w:t>
            </w:r>
          </w:p>
        </w:tc>
        <w:tc>
          <w:tcPr>
            <w:tcW w:w="754" w:type="dxa"/>
            <w:vMerge w:val="restart"/>
            <w:shd w:val="clear" w:color="auto" w:fill="A6A6A6"/>
          </w:tcPr>
          <w:p w14:paraId="51D7D792"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V</w:t>
            </w:r>
          </w:p>
        </w:tc>
        <w:tc>
          <w:tcPr>
            <w:tcW w:w="4185" w:type="dxa"/>
            <w:gridSpan w:val="2"/>
            <w:shd w:val="clear" w:color="auto" w:fill="A6A6A6"/>
          </w:tcPr>
          <w:p w14:paraId="6075DC05"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COORDENADAS</w:t>
            </w:r>
          </w:p>
        </w:tc>
      </w:tr>
      <w:tr w:rsidR="00986A57" w:rsidRPr="00986A57" w14:paraId="6D77DA85" w14:textId="77777777" w:rsidTr="00B67714">
        <w:tc>
          <w:tcPr>
            <w:tcW w:w="817" w:type="dxa"/>
            <w:shd w:val="clear" w:color="auto" w:fill="A6A6A6"/>
          </w:tcPr>
          <w:p w14:paraId="5BAD8291"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EST.</w:t>
            </w:r>
          </w:p>
        </w:tc>
        <w:tc>
          <w:tcPr>
            <w:tcW w:w="709" w:type="dxa"/>
            <w:shd w:val="clear" w:color="auto" w:fill="A6A6A6"/>
          </w:tcPr>
          <w:p w14:paraId="2A76E1A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PV.</w:t>
            </w:r>
          </w:p>
        </w:tc>
        <w:tc>
          <w:tcPr>
            <w:tcW w:w="2551" w:type="dxa"/>
            <w:vMerge/>
            <w:shd w:val="clear" w:color="auto" w:fill="A6A6A6"/>
          </w:tcPr>
          <w:p w14:paraId="2DBA6EA6"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1724" w:type="dxa"/>
            <w:vMerge/>
            <w:shd w:val="clear" w:color="auto" w:fill="A6A6A6"/>
          </w:tcPr>
          <w:p w14:paraId="6433A0A2"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754" w:type="dxa"/>
            <w:vMerge/>
            <w:shd w:val="clear" w:color="auto" w:fill="A6A6A6"/>
          </w:tcPr>
          <w:p w14:paraId="2BA647E3"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2058" w:type="dxa"/>
            <w:shd w:val="clear" w:color="auto" w:fill="A6A6A6"/>
          </w:tcPr>
          <w:p w14:paraId="25208B8F"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Y</w:t>
            </w:r>
          </w:p>
        </w:tc>
        <w:tc>
          <w:tcPr>
            <w:tcW w:w="2127" w:type="dxa"/>
            <w:shd w:val="clear" w:color="auto" w:fill="A6A6A6"/>
          </w:tcPr>
          <w:p w14:paraId="6C96BA59"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X</w:t>
            </w:r>
          </w:p>
        </w:tc>
      </w:tr>
      <w:tr w:rsidR="00986A57" w:rsidRPr="00986A57" w14:paraId="2135A595" w14:textId="77777777" w:rsidTr="00B67714">
        <w:tc>
          <w:tcPr>
            <w:tcW w:w="817" w:type="dxa"/>
            <w:shd w:val="clear" w:color="auto" w:fill="auto"/>
          </w:tcPr>
          <w:p w14:paraId="2A0719A1"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09" w:type="dxa"/>
            <w:shd w:val="clear" w:color="auto" w:fill="auto"/>
          </w:tcPr>
          <w:p w14:paraId="6D6EEBF5"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2551" w:type="dxa"/>
            <w:shd w:val="clear" w:color="auto" w:fill="auto"/>
          </w:tcPr>
          <w:p w14:paraId="535F183A"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1724" w:type="dxa"/>
            <w:shd w:val="clear" w:color="auto" w:fill="auto"/>
          </w:tcPr>
          <w:p w14:paraId="02315D97"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54" w:type="dxa"/>
            <w:shd w:val="clear" w:color="auto" w:fill="auto"/>
          </w:tcPr>
          <w:p w14:paraId="3AE0084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3FAA5BE5" w14:textId="77777777" w:rsidR="00986A57" w:rsidRPr="00986A57" w:rsidRDefault="00986A57" w:rsidP="00986A57">
            <w:pPr>
              <w:autoSpaceDE w:val="0"/>
              <w:autoSpaceDN w:val="0"/>
              <w:adjustRightInd w:val="0"/>
              <w:spacing w:line="276" w:lineRule="auto"/>
              <w:rPr>
                <w:rFonts w:ascii="Arial" w:hAnsi="Arial" w:cs="Arial"/>
                <w:lang w:val="es-MX"/>
              </w:rPr>
            </w:pPr>
            <w:r w:rsidRPr="00986A57">
              <w:rPr>
                <w:rFonts w:ascii="Arial" w:hAnsi="Arial" w:cs="Arial"/>
                <w:lang w:val="es-MX"/>
              </w:rPr>
              <w:t>2,826,850.6740</w:t>
            </w:r>
          </w:p>
        </w:tc>
        <w:tc>
          <w:tcPr>
            <w:tcW w:w="2127" w:type="dxa"/>
            <w:shd w:val="clear" w:color="auto" w:fill="auto"/>
          </w:tcPr>
          <w:p w14:paraId="0594315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302,139.3190</w:t>
            </w:r>
          </w:p>
        </w:tc>
      </w:tr>
      <w:tr w:rsidR="00986A57" w:rsidRPr="00986A57" w14:paraId="7D539ACD" w14:textId="77777777" w:rsidTr="00B67714">
        <w:tc>
          <w:tcPr>
            <w:tcW w:w="817" w:type="dxa"/>
            <w:shd w:val="clear" w:color="auto" w:fill="auto"/>
          </w:tcPr>
          <w:p w14:paraId="221E09D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lastRenderedPageBreak/>
              <w:t>1</w:t>
            </w:r>
          </w:p>
        </w:tc>
        <w:tc>
          <w:tcPr>
            <w:tcW w:w="709" w:type="dxa"/>
            <w:shd w:val="clear" w:color="auto" w:fill="auto"/>
          </w:tcPr>
          <w:p w14:paraId="756C463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551" w:type="dxa"/>
            <w:shd w:val="clear" w:color="auto" w:fill="auto"/>
          </w:tcPr>
          <w:p w14:paraId="55CF506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73°07’46.17” E</w:t>
            </w:r>
          </w:p>
        </w:tc>
        <w:tc>
          <w:tcPr>
            <w:tcW w:w="1724" w:type="dxa"/>
            <w:shd w:val="clear" w:color="auto" w:fill="auto"/>
          </w:tcPr>
          <w:p w14:paraId="0D4D3D5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113.618</w:t>
            </w:r>
          </w:p>
        </w:tc>
        <w:tc>
          <w:tcPr>
            <w:tcW w:w="754" w:type="dxa"/>
            <w:shd w:val="clear" w:color="auto" w:fill="auto"/>
          </w:tcPr>
          <w:p w14:paraId="673700FA"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058" w:type="dxa"/>
            <w:shd w:val="clear" w:color="auto" w:fill="auto"/>
          </w:tcPr>
          <w:p w14:paraId="442D76DF" w14:textId="77777777" w:rsidR="00986A57" w:rsidRPr="00986A57" w:rsidRDefault="00986A57" w:rsidP="00986A57">
            <w:pPr>
              <w:jc w:val="both"/>
              <w:rPr>
                <w:rFonts w:ascii="Arial" w:hAnsi="Arial"/>
                <w:lang w:val="es-MX"/>
              </w:rPr>
            </w:pPr>
            <w:r w:rsidRPr="00986A57">
              <w:rPr>
                <w:rFonts w:ascii="Arial" w:hAnsi="Arial"/>
                <w:lang w:val="es-MX"/>
              </w:rPr>
              <w:t>2,826,817.7009</w:t>
            </w:r>
          </w:p>
        </w:tc>
        <w:tc>
          <w:tcPr>
            <w:tcW w:w="2127" w:type="dxa"/>
            <w:shd w:val="clear" w:color="auto" w:fill="auto"/>
          </w:tcPr>
          <w:p w14:paraId="1F36331D" w14:textId="77777777" w:rsidR="00986A57" w:rsidRPr="00986A57" w:rsidRDefault="00986A57" w:rsidP="00986A57">
            <w:pPr>
              <w:jc w:val="center"/>
              <w:rPr>
                <w:rFonts w:ascii="Arial" w:hAnsi="Arial"/>
                <w:lang w:val="es-MX"/>
              </w:rPr>
            </w:pPr>
            <w:r w:rsidRPr="00986A57">
              <w:rPr>
                <w:rFonts w:ascii="Arial" w:hAnsi="Arial"/>
                <w:lang w:val="es-MX"/>
              </w:rPr>
              <w:t>302,248.0474</w:t>
            </w:r>
          </w:p>
        </w:tc>
      </w:tr>
      <w:tr w:rsidR="00986A57" w:rsidRPr="00986A57" w14:paraId="25D84B56" w14:textId="77777777" w:rsidTr="00B67714">
        <w:tc>
          <w:tcPr>
            <w:tcW w:w="817" w:type="dxa"/>
            <w:shd w:val="clear" w:color="auto" w:fill="auto"/>
          </w:tcPr>
          <w:p w14:paraId="0B669E5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709" w:type="dxa"/>
            <w:shd w:val="clear" w:color="auto" w:fill="auto"/>
          </w:tcPr>
          <w:p w14:paraId="7AD4360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551" w:type="dxa"/>
            <w:shd w:val="clear" w:color="auto" w:fill="auto"/>
          </w:tcPr>
          <w:p w14:paraId="3A28C77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18°54’28.60” W</w:t>
            </w:r>
          </w:p>
        </w:tc>
        <w:tc>
          <w:tcPr>
            <w:tcW w:w="1724" w:type="dxa"/>
            <w:shd w:val="clear" w:color="auto" w:fill="auto"/>
          </w:tcPr>
          <w:p w14:paraId="4979DB74"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14.786</w:t>
            </w:r>
          </w:p>
        </w:tc>
        <w:tc>
          <w:tcPr>
            <w:tcW w:w="754" w:type="dxa"/>
            <w:shd w:val="clear" w:color="auto" w:fill="auto"/>
          </w:tcPr>
          <w:p w14:paraId="62E4D132"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058" w:type="dxa"/>
            <w:shd w:val="clear" w:color="auto" w:fill="auto"/>
          </w:tcPr>
          <w:p w14:paraId="7F3A661E" w14:textId="77777777" w:rsidR="00986A57" w:rsidRPr="00986A57" w:rsidRDefault="00986A57" w:rsidP="00986A57">
            <w:pPr>
              <w:jc w:val="both"/>
              <w:rPr>
                <w:rFonts w:ascii="Arial" w:hAnsi="Arial"/>
                <w:lang w:val="es-MX"/>
              </w:rPr>
            </w:pPr>
            <w:r w:rsidRPr="00986A57">
              <w:rPr>
                <w:rFonts w:ascii="Arial" w:hAnsi="Arial"/>
                <w:lang w:val="es-MX"/>
              </w:rPr>
              <w:t>2,826,803.7123</w:t>
            </w:r>
          </w:p>
        </w:tc>
        <w:tc>
          <w:tcPr>
            <w:tcW w:w="2127" w:type="dxa"/>
            <w:shd w:val="clear" w:color="auto" w:fill="auto"/>
          </w:tcPr>
          <w:p w14:paraId="7E6C8FDF" w14:textId="77777777" w:rsidR="00986A57" w:rsidRPr="00986A57" w:rsidRDefault="00986A57" w:rsidP="00986A57">
            <w:pPr>
              <w:jc w:val="center"/>
              <w:rPr>
                <w:rFonts w:ascii="Arial" w:hAnsi="Arial"/>
                <w:lang w:val="es-MX"/>
              </w:rPr>
            </w:pPr>
            <w:r w:rsidRPr="00986A57">
              <w:rPr>
                <w:rFonts w:ascii="Arial" w:hAnsi="Arial"/>
                <w:lang w:val="es-MX"/>
              </w:rPr>
              <w:t>302,243.2559</w:t>
            </w:r>
          </w:p>
        </w:tc>
      </w:tr>
      <w:tr w:rsidR="00986A57" w:rsidRPr="00986A57" w14:paraId="15256AB3" w14:textId="77777777" w:rsidTr="00B67714">
        <w:tc>
          <w:tcPr>
            <w:tcW w:w="817" w:type="dxa"/>
            <w:shd w:val="clear" w:color="auto" w:fill="auto"/>
          </w:tcPr>
          <w:p w14:paraId="75CED650"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709" w:type="dxa"/>
            <w:shd w:val="clear" w:color="auto" w:fill="auto"/>
          </w:tcPr>
          <w:p w14:paraId="1B00C47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551" w:type="dxa"/>
            <w:shd w:val="clear" w:color="auto" w:fill="auto"/>
          </w:tcPr>
          <w:p w14:paraId="077E819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72°57’27.30” W</w:t>
            </w:r>
          </w:p>
        </w:tc>
        <w:tc>
          <w:tcPr>
            <w:tcW w:w="1724" w:type="dxa"/>
            <w:shd w:val="clear" w:color="auto" w:fill="auto"/>
          </w:tcPr>
          <w:p w14:paraId="1B3F698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112.526</w:t>
            </w:r>
          </w:p>
        </w:tc>
        <w:tc>
          <w:tcPr>
            <w:tcW w:w="754" w:type="dxa"/>
            <w:shd w:val="clear" w:color="auto" w:fill="auto"/>
          </w:tcPr>
          <w:p w14:paraId="6AC160A6"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058" w:type="dxa"/>
            <w:shd w:val="clear" w:color="auto" w:fill="auto"/>
          </w:tcPr>
          <w:p w14:paraId="17A5A802" w14:textId="77777777" w:rsidR="00986A57" w:rsidRPr="00986A57" w:rsidRDefault="00986A57" w:rsidP="00986A57">
            <w:pPr>
              <w:jc w:val="both"/>
              <w:rPr>
                <w:rFonts w:ascii="Arial" w:hAnsi="Arial"/>
                <w:lang w:val="es-MX"/>
              </w:rPr>
            </w:pPr>
            <w:r w:rsidRPr="00986A57">
              <w:rPr>
                <w:rFonts w:ascii="Arial" w:hAnsi="Arial"/>
                <w:lang w:val="es-MX"/>
              </w:rPr>
              <w:t>2,826,836.6915</w:t>
            </w:r>
          </w:p>
        </w:tc>
        <w:tc>
          <w:tcPr>
            <w:tcW w:w="2127" w:type="dxa"/>
            <w:shd w:val="clear" w:color="auto" w:fill="auto"/>
          </w:tcPr>
          <w:p w14:paraId="492B1730" w14:textId="77777777" w:rsidR="00986A57" w:rsidRPr="00986A57" w:rsidRDefault="00986A57" w:rsidP="00986A57">
            <w:pPr>
              <w:jc w:val="center"/>
              <w:rPr>
                <w:rFonts w:ascii="Arial" w:hAnsi="Arial"/>
                <w:lang w:val="es-MX"/>
              </w:rPr>
            </w:pPr>
            <w:r w:rsidRPr="00986A57">
              <w:rPr>
                <w:rFonts w:ascii="Arial" w:hAnsi="Arial"/>
                <w:lang w:val="es-MX"/>
              </w:rPr>
              <w:t>302,135.6708</w:t>
            </w:r>
          </w:p>
        </w:tc>
      </w:tr>
      <w:tr w:rsidR="00986A57" w:rsidRPr="00986A57" w14:paraId="0DF3F527" w14:textId="77777777" w:rsidTr="00B67714">
        <w:tc>
          <w:tcPr>
            <w:tcW w:w="817" w:type="dxa"/>
            <w:shd w:val="clear" w:color="auto" w:fill="auto"/>
          </w:tcPr>
          <w:p w14:paraId="577B1BD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709" w:type="dxa"/>
            <w:shd w:val="clear" w:color="auto" w:fill="auto"/>
          </w:tcPr>
          <w:p w14:paraId="28E7AD2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551" w:type="dxa"/>
            <w:shd w:val="clear" w:color="auto" w:fill="auto"/>
          </w:tcPr>
          <w:p w14:paraId="5AEB2EF3"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14°03’03.97” E</w:t>
            </w:r>
          </w:p>
        </w:tc>
        <w:tc>
          <w:tcPr>
            <w:tcW w:w="1724" w:type="dxa"/>
            <w:shd w:val="clear" w:color="auto" w:fill="auto"/>
          </w:tcPr>
          <w:p w14:paraId="0B750270"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5.471</w:t>
            </w:r>
          </w:p>
        </w:tc>
        <w:tc>
          <w:tcPr>
            <w:tcW w:w="754" w:type="dxa"/>
            <w:shd w:val="clear" w:color="auto" w:fill="auto"/>
          </w:tcPr>
          <w:p w14:paraId="22EB343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058" w:type="dxa"/>
            <w:shd w:val="clear" w:color="auto" w:fill="auto"/>
          </w:tcPr>
          <w:p w14:paraId="343EFE4B" w14:textId="77777777" w:rsidR="00986A57" w:rsidRPr="00986A57" w:rsidRDefault="00986A57" w:rsidP="00986A57">
            <w:pPr>
              <w:jc w:val="both"/>
              <w:rPr>
                <w:rFonts w:ascii="Arial" w:hAnsi="Arial"/>
                <w:lang w:val="es-MX"/>
              </w:rPr>
            </w:pPr>
            <w:r w:rsidRPr="00986A57">
              <w:rPr>
                <w:rFonts w:ascii="Arial" w:hAnsi="Arial"/>
                <w:lang w:val="es-MX"/>
              </w:rPr>
              <w:t>2,826,841.9991</w:t>
            </w:r>
          </w:p>
        </w:tc>
        <w:tc>
          <w:tcPr>
            <w:tcW w:w="2127" w:type="dxa"/>
            <w:shd w:val="clear" w:color="auto" w:fill="auto"/>
          </w:tcPr>
          <w:p w14:paraId="6FAE54B1" w14:textId="77777777" w:rsidR="00986A57" w:rsidRPr="00986A57" w:rsidRDefault="00986A57" w:rsidP="00986A57">
            <w:pPr>
              <w:jc w:val="center"/>
              <w:rPr>
                <w:rFonts w:ascii="Arial" w:hAnsi="Arial"/>
                <w:lang w:val="es-MX"/>
              </w:rPr>
            </w:pPr>
            <w:r w:rsidRPr="00986A57">
              <w:rPr>
                <w:rFonts w:ascii="Arial" w:hAnsi="Arial"/>
                <w:lang w:val="es-MX"/>
              </w:rPr>
              <w:t>302,136.9992</w:t>
            </w:r>
          </w:p>
        </w:tc>
      </w:tr>
      <w:tr w:rsidR="00986A57" w:rsidRPr="00986A57" w14:paraId="5D613550" w14:textId="77777777" w:rsidTr="00B67714">
        <w:tc>
          <w:tcPr>
            <w:tcW w:w="817" w:type="dxa"/>
            <w:shd w:val="clear" w:color="auto" w:fill="auto"/>
          </w:tcPr>
          <w:p w14:paraId="63108D8B"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709" w:type="dxa"/>
            <w:shd w:val="clear" w:color="auto" w:fill="auto"/>
          </w:tcPr>
          <w:p w14:paraId="0D12E61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551" w:type="dxa"/>
            <w:shd w:val="clear" w:color="auto" w:fill="auto"/>
          </w:tcPr>
          <w:p w14:paraId="2910C21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14°58’17.88” E</w:t>
            </w:r>
          </w:p>
        </w:tc>
        <w:tc>
          <w:tcPr>
            <w:tcW w:w="1724" w:type="dxa"/>
            <w:shd w:val="clear" w:color="auto" w:fill="auto"/>
          </w:tcPr>
          <w:p w14:paraId="02F3A543"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8.980</w:t>
            </w:r>
          </w:p>
        </w:tc>
        <w:tc>
          <w:tcPr>
            <w:tcW w:w="754" w:type="dxa"/>
            <w:shd w:val="clear" w:color="auto" w:fill="auto"/>
          </w:tcPr>
          <w:p w14:paraId="58179CD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1CE878A4" w14:textId="77777777" w:rsidR="00986A57" w:rsidRPr="00986A57" w:rsidRDefault="00986A57" w:rsidP="00986A57">
            <w:pPr>
              <w:jc w:val="both"/>
              <w:rPr>
                <w:rFonts w:ascii="Arial" w:hAnsi="Arial"/>
                <w:lang w:val="es-MX"/>
              </w:rPr>
            </w:pPr>
            <w:r w:rsidRPr="00986A57">
              <w:rPr>
                <w:rFonts w:ascii="Arial" w:hAnsi="Arial"/>
                <w:lang w:val="es-MX"/>
              </w:rPr>
              <w:t>2,826,850.6740</w:t>
            </w:r>
          </w:p>
        </w:tc>
        <w:tc>
          <w:tcPr>
            <w:tcW w:w="2127" w:type="dxa"/>
            <w:shd w:val="clear" w:color="auto" w:fill="auto"/>
          </w:tcPr>
          <w:p w14:paraId="1D68ED38" w14:textId="77777777" w:rsidR="00986A57" w:rsidRPr="00986A57" w:rsidRDefault="00986A57" w:rsidP="00986A57">
            <w:pPr>
              <w:jc w:val="center"/>
              <w:rPr>
                <w:rFonts w:ascii="Arial" w:hAnsi="Arial"/>
                <w:lang w:val="es-MX"/>
              </w:rPr>
            </w:pPr>
            <w:r w:rsidRPr="00986A57">
              <w:rPr>
                <w:rFonts w:ascii="Arial" w:hAnsi="Arial"/>
                <w:lang w:val="es-MX"/>
              </w:rPr>
              <w:t>302,139.3190</w:t>
            </w:r>
          </w:p>
        </w:tc>
      </w:tr>
    </w:tbl>
    <w:p w14:paraId="75473233"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475DBD32"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QUINTO. </w:t>
      </w:r>
      <w:r w:rsidRPr="00986A57">
        <w:rPr>
          <w:rFonts w:ascii="Arial" w:hAnsi="Arial" w:cs="Arial"/>
          <w:color w:val="000000"/>
          <w:lang w:val="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desincorporación revirtiéndose los predios junto con sus accesorios al patrimonio municipal, sin ninguna responsabilidad a cargo del R. Ayuntamiento.</w:t>
      </w:r>
    </w:p>
    <w:p w14:paraId="72300BF1"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38470228"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SEXTO.  </w:t>
      </w:r>
      <w:r w:rsidRPr="00986A57">
        <w:rPr>
          <w:rFonts w:ascii="Arial" w:hAnsi="Arial" w:cs="Arial"/>
          <w:color w:val="000000"/>
        </w:rPr>
        <w:t>Esta Comisión de Finanzas encontró que el Ayuntamiento de Ramos Arizpe, ha cubierto los requisitos necesarios para la procedencia de la desincorporación de la superficie en mención, para ampliar y lograr una mejor atención médica a los habitantes de ese sector con la construcción de una Unidad de Medicina Familiar, el cual otorgará un beneficio a la población.</w:t>
      </w:r>
    </w:p>
    <w:p w14:paraId="172A77B3" w14:textId="77777777" w:rsidR="00986A57" w:rsidRPr="00986A57" w:rsidRDefault="00986A57" w:rsidP="00986A57">
      <w:pPr>
        <w:spacing w:line="276" w:lineRule="auto"/>
        <w:jc w:val="both"/>
        <w:rPr>
          <w:rFonts w:ascii="Arial" w:hAnsi="Arial" w:cs="Arial"/>
          <w:b/>
          <w:lang w:val="es-MX"/>
        </w:rPr>
      </w:pPr>
    </w:p>
    <w:p w14:paraId="533EC639"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A475B64" w14:textId="77777777" w:rsidR="00986A57" w:rsidRPr="00986A57" w:rsidRDefault="00986A57" w:rsidP="00986A57">
      <w:pPr>
        <w:spacing w:line="276" w:lineRule="auto"/>
        <w:jc w:val="both"/>
        <w:rPr>
          <w:rFonts w:ascii="Arial" w:hAnsi="Arial" w:cs="Arial"/>
          <w:lang w:val="es-MX"/>
        </w:rPr>
      </w:pPr>
    </w:p>
    <w:p w14:paraId="0E89C746" w14:textId="77777777" w:rsidR="00986A57" w:rsidRPr="00986A57" w:rsidRDefault="00986A57" w:rsidP="00986A57">
      <w:pPr>
        <w:spacing w:line="276" w:lineRule="auto"/>
        <w:jc w:val="center"/>
        <w:rPr>
          <w:rFonts w:ascii="Arial" w:hAnsi="Arial" w:cs="Arial"/>
          <w:b/>
          <w:szCs w:val="20"/>
          <w:lang w:val="es-MX"/>
        </w:rPr>
      </w:pPr>
      <w:r w:rsidRPr="00986A57">
        <w:rPr>
          <w:rFonts w:ascii="Arial" w:hAnsi="Arial" w:cs="Arial"/>
          <w:b/>
          <w:szCs w:val="20"/>
          <w:lang w:val="es-MX"/>
        </w:rPr>
        <w:t>PROYECTO DE DECRETO</w:t>
      </w:r>
    </w:p>
    <w:p w14:paraId="56AE87E5" w14:textId="77777777" w:rsidR="00986A57" w:rsidRPr="00986A57" w:rsidRDefault="00986A57" w:rsidP="00986A57">
      <w:pPr>
        <w:spacing w:line="276" w:lineRule="auto"/>
        <w:jc w:val="center"/>
        <w:rPr>
          <w:rFonts w:ascii="Arial" w:hAnsi="Arial" w:cs="Arial"/>
          <w:b/>
          <w:szCs w:val="20"/>
          <w:lang w:val="es-MX"/>
        </w:rPr>
      </w:pPr>
    </w:p>
    <w:p w14:paraId="00A03044"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lastRenderedPageBreak/>
        <w:t xml:space="preserve">ARTÍCULO PRIMERO. </w:t>
      </w:r>
      <w:r w:rsidRPr="00986A57">
        <w:rPr>
          <w:rFonts w:ascii="Arial" w:hAnsi="Arial" w:cs="Arial"/>
          <w:color w:val="000000"/>
          <w:lang w:val="es-MX"/>
        </w:rPr>
        <w:t>Se autoriza al R. Ayuntamiento de Ramos Arizpe, Coahuila de Zaragoza,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w:t>
      </w:r>
    </w:p>
    <w:p w14:paraId="1C684C8A"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684D0793"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lang w:val="es-MX"/>
        </w:rPr>
        <w:t xml:space="preserve">El </w:t>
      </w:r>
      <w:r w:rsidRPr="00986A57">
        <w:rPr>
          <w:rFonts w:ascii="Arial" w:hAnsi="Arial" w:cs="Arial"/>
          <w:b/>
          <w:lang w:val="es-MX"/>
        </w:rPr>
        <w:t>primer</w:t>
      </w:r>
      <w:r w:rsidRPr="00986A57">
        <w:rPr>
          <w:rFonts w:ascii="Arial" w:hAnsi="Arial" w:cs="Arial"/>
          <w:lang w:val="es-MX"/>
        </w:rPr>
        <w:t xml:space="preserve"> predio municipal, se identifica como Manzana número 20, con una superficie de 3,957.76 </w:t>
      </w:r>
      <w:r w:rsidRPr="00986A57">
        <w:rPr>
          <w:rFonts w:ascii="Arial" w:hAnsi="Arial" w:cs="Arial"/>
          <w:color w:val="000000"/>
          <w:lang w:val="es-MX"/>
        </w:rPr>
        <w:t>m2., ubicado del Fraccionamiento “Valle Poniente” de esa ciudad y cuenta con las siguientes medidas y colindancias:</w:t>
      </w:r>
    </w:p>
    <w:p w14:paraId="6E2875A4"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Norte:</w:t>
      </w:r>
      <w:r w:rsidRPr="00986A57">
        <w:rPr>
          <w:rFonts w:ascii="Arial" w:hAnsi="Arial" w:cs="Arial"/>
          <w:lang w:val="es-MX"/>
        </w:rPr>
        <w:tab/>
      </w:r>
      <w:r w:rsidRPr="00986A57">
        <w:rPr>
          <w:rFonts w:ascii="Arial" w:hAnsi="Arial" w:cs="Arial"/>
          <w:lang w:val="es-MX"/>
        </w:rPr>
        <w:tab/>
        <w:t>mide 116.00 metros y colinda con calle Valle de Oaxaca.</w:t>
      </w:r>
    </w:p>
    <w:p w14:paraId="21361801"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w:t>
      </w:r>
      <w:r w:rsidRPr="00986A57">
        <w:rPr>
          <w:rFonts w:ascii="Arial" w:hAnsi="Arial" w:cs="Arial"/>
          <w:lang w:val="es-MX"/>
        </w:rPr>
        <w:tab/>
      </w:r>
      <w:r w:rsidRPr="00986A57">
        <w:rPr>
          <w:rFonts w:ascii="Arial" w:hAnsi="Arial" w:cs="Arial"/>
          <w:lang w:val="es-MX"/>
        </w:rPr>
        <w:tab/>
        <w:t>mide 108.19 metros y 8.17 metros y colinda con calle Valle Sur.</w:t>
      </w:r>
    </w:p>
    <w:p w14:paraId="3343A8EB"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29.89 metros y colinda con calle Valle Oriente.</w:t>
      </w:r>
    </w:p>
    <w:p w14:paraId="45B40EF2"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Poniente:</w:t>
      </w:r>
      <w:r w:rsidRPr="00986A57">
        <w:rPr>
          <w:rFonts w:ascii="Arial" w:hAnsi="Arial" w:cs="Arial"/>
          <w:lang w:val="es-MX"/>
        </w:rPr>
        <w:tab/>
        <w:t>mide 36.87 metros y colinda con calle Valle Apatzingan, uso de suelo área municipal.</w:t>
      </w:r>
    </w:p>
    <w:p w14:paraId="27AE3002"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60748B40"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Ramos Arizpe, en las oficinas del Registro Público de la ciudad de Saltillo del Estado de Coahuila de Zaragoza, bajo el Folio Real 140256 de fecha 29 de julio de 2021.</w:t>
      </w:r>
    </w:p>
    <w:p w14:paraId="720EFDE0"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442E5C3B"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 xml:space="preserve">El </w:t>
      </w:r>
      <w:r w:rsidRPr="00986A57">
        <w:rPr>
          <w:rFonts w:ascii="Arial" w:hAnsi="Arial" w:cs="Arial"/>
          <w:b/>
          <w:lang w:val="es-MX"/>
        </w:rPr>
        <w:t>segundo</w:t>
      </w:r>
      <w:r w:rsidRPr="00986A57">
        <w:rPr>
          <w:rFonts w:ascii="Arial" w:hAnsi="Arial" w:cs="Arial"/>
          <w:lang w:val="es-MX"/>
        </w:rPr>
        <w:t xml:space="preserve"> predio municipal, se identifica como fracción de calle en desuso, ubicada al costado sur de la Manzana número 20, con una superficie de 1,652.15 m2., en el Fraccionamiento Valle Poniente de esa ciudad y se describe con el siguiente:</w:t>
      </w:r>
    </w:p>
    <w:p w14:paraId="419525F7"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11DE491A"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CUADRO DE CONSTRUCCIÓN</w:t>
      </w:r>
    </w:p>
    <w:p w14:paraId="17A73228"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SUPERFICIE 1,652.15 m2.</w:t>
      </w:r>
    </w:p>
    <w:p w14:paraId="043BD57E" w14:textId="77777777" w:rsidR="00986A57" w:rsidRPr="00986A57" w:rsidRDefault="00986A57" w:rsidP="00986A57">
      <w:pPr>
        <w:autoSpaceDE w:val="0"/>
        <w:autoSpaceDN w:val="0"/>
        <w:adjustRightInd w:val="0"/>
        <w:spacing w:line="276" w:lineRule="auto"/>
        <w:jc w:val="center"/>
        <w:rPr>
          <w:rFonts w:ascii="Arial" w:hAnsi="Arial" w:cs="Arial"/>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48"/>
        <w:gridCol w:w="1992"/>
        <w:gridCol w:w="1608"/>
        <w:gridCol w:w="537"/>
        <w:gridCol w:w="1958"/>
        <w:gridCol w:w="1872"/>
      </w:tblGrid>
      <w:tr w:rsidR="00986A57" w:rsidRPr="00986A57" w14:paraId="4969D701" w14:textId="77777777" w:rsidTr="00B67714">
        <w:tc>
          <w:tcPr>
            <w:tcW w:w="1526" w:type="dxa"/>
            <w:gridSpan w:val="2"/>
            <w:shd w:val="clear" w:color="auto" w:fill="A6A6A6"/>
          </w:tcPr>
          <w:p w14:paraId="0679F5A7"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LADO</w:t>
            </w:r>
          </w:p>
        </w:tc>
        <w:tc>
          <w:tcPr>
            <w:tcW w:w="2551" w:type="dxa"/>
            <w:vMerge w:val="restart"/>
            <w:shd w:val="clear" w:color="auto" w:fill="A6A6A6"/>
          </w:tcPr>
          <w:p w14:paraId="0FD1C7F6"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RUMBO</w:t>
            </w:r>
          </w:p>
        </w:tc>
        <w:tc>
          <w:tcPr>
            <w:tcW w:w="1724" w:type="dxa"/>
            <w:vMerge w:val="restart"/>
            <w:shd w:val="clear" w:color="auto" w:fill="A6A6A6"/>
          </w:tcPr>
          <w:p w14:paraId="7DF0D5FF"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DISTANCIA</w:t>
            </w:r>
          </w:p>
        </w:tc>
        <w:tc>
          <w:tcPr>
            <w:tcW w:w="754" w:type="dxa"/>
            <w:vMerge w:val="restart"/>
            <w:shd w:val="clear" w:color="auto" w:fill="A6A6A6"/>
          </w:tcPr>
          <w:p w14:paraId="1B4E893B"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V</w:t>
            </w:r>
          </w:p>
        </w:tc>
        <w:tc>
          <w:tcPr>
            <w:tcW w:w="4185" w:type="dxa"/>
            <w:gridSpan w:val="2"/>
            <w:shd w:val="clear" w:color="auto" w:fill="A6A6A6"/>
          </w:tcPr>
          <w:p w14:paraId="2EF35DFF"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COORDENADAS</w:t>
            </w:r>
          </w:p>
        </w:tc>
      </w:tr>
      <w:tr w:rsidR="00986A57" w:rsidRPr="00986A57" w14:paraId="64FCD741" w14:textId="77777777" w:rsidTr="00B67714">
        <w:tc>
          <w:tcPr>
            <w:tcW w:w="817" w:type="dxa"/>
            <w:shd w:val="clear" w:color="auto" w:fill="A6A6A6"/>
          </w:tcPr>
          <w:p w14:paraId="7C6A1342"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EST.</w:t>
            </w:r>
          </w:p>
        </w:tc>
        <w:tc>
          <w:tcPr>
            <w:tcW w:w="709" w:type="dxa"/>
            <w:shd w:val="clear" w:color="auto" w:fill="A6A6A6"/>
          </w:tcPr>
          <w:p w14:paraId="0C71B946"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PV.</w:t>
            </w:r>
          </w:p>
        </w:tc>
        <w:tc>
          <w:tcPr>
            <w:tcW w:w="2551" w:type="dxa"/>
            <w:vMerge/>
            <w:shd w:val="clear" w:color="auto" w:fill="A6A6A6"/>
          </w:tcPr>
          <w:p w14:paraId="01DD744C"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1724" w:type="dxa"/>
            <w:vMerge/>
            <w:shd w:val="clear" w:color="auto" w:fill="A6A6A6"/>
          </w:tcPr>
          <w:p w14:paraId="27C32E20"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754" w:type="dxa"/>
            <w:vMerge/>
            <w:shd w:val="clear" w:color="auto" w:fill="A6A6A6"/>
          </w:tcPr>
          <w:p w14:paraId="05CD430B"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2058" w:type="dxa"/>
            <w:shd w:val="clear" w:color="auto" w:fill="A6A6A6"/>
          </w:tcPr>
          <w:p w14:paraId="2E91B711"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Y</w:t>
            </w:r>
          </w:p>
        </w:tc>
        <w:tc>
          <w:tcPr>
            <w:tcW w:w="2127" w:type="dxa"/>
            <w:shd w:val="clear" w:color="auto" w:fill="A6A6A6"/>
          </w:tcPr>
          <w:p w14:paraId="2728D84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X</w:t>
            </w:r>
          </w:p>
        </w:tc>
      </w:tr>
      <w:tr w:rsidR="00986A57" w:rsidRPr="00986A57" w14:paraId="031F5C29" w14:textId="77777777" w:rsidTr="00B67714">
        <w:tc>
          <w:tcPr>
            <w:tcW w:w="817" w:type="dxa"/>
            <w:shd w:val="clear" w:color="auto" w:fill="auto"/>
          </w:tcPr>
          <w:p w14:paraId="52DAC7CE"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09" w:type="dxa"/>
            <w:shd w:val="clear" w:color="auto" w:fill="auto"/>
          </w:tcPr>
          <w:p w14:paraId="2E3018F5"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2551" w:type="dxa"/>
            <w:shd w:val="clear" w:color="auto" w:fill="auto"/>
          </w:tcPr>
          <w:p w14:paraId="063A30CB"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1724" w:type="dxa"/>
            <w:shd w:val="clear" w:color="auto" w:fill="auto"/>
          </w:tcPr>
          <w:p w14:paraId="016EA1A9"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54" w:type="dxa"/>
            <w:shd w:val="clear" w:color="auto" w:fill="auto"/>
          </w:tcPr>
          <w:p w14:paraId="0C3C6F9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0590D6BC" w14:textId="77777777" w:rsidR="00986A57" w:rsidRPr="00986A57" w:rsidRDefault="00986A57" w:rsidP="00986A57">
            <w:pPr>
              <w:autoSpaceDE w:val="0"/>
              <w:autoSpaceDN w:val="0"/>
              <w:adjustRightInd w:val="0"/>
              <w:spacing w:line="276" w:lineRule="auto"/>
              <w:rPr>
                <w:rFonts w:ascii="Arial" w:hAnsi="Arial" w:cs="Arial"/>
                <w:lang w:val="es-MX"/>
              </w:rPr>
            </w:pPr>
            <w:r w:rsidRPr="00986A57">
              <w:rPr>
                <w:rFonts w:ascii="Arial" w:hAnsi="Arial" w:cs="Arial"/>
                <w:lang w:val="es-MX"/>
              </w:rPr>
              <w:t>2,826,850.6740</w:t>
            </w:r>
          </w:p>
        </w:tc>
        <w:tc>
          <w:tcPr>
            <w:tcW w:w="2127" w:type="dxa"/>
            <w:shd w:val="clear" w:color="auto" w:fill="auto"/>
          </w:tcPr>
          <w:p w14:paraId="208AAD1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302,139.3190</w:t>
            </w:r>
          </w:p>
        </w:tc>
      </w:tr>
      <w:tr w:rsidR="00986A57" w:rsidRPr="00986A57" w14:paraId="358EDF58" w14:textId="77777777" w:rsidTr="00B67714">
        <w:tc>
          <w:tcPr>
            <w:tcW w:w="817" w:type="dxa"/>
            <w:shd w:val="clear" w:color="auto" w:fill="auto"/>
          </w:tcPr>
          <w:p w14:paraId="651F31F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709" w:type="dxa"/>
            <w:shd w:val="clear" w:color="auto" w:fill="auto"/>
          </w:tcPr>
          <w:p w14:paraId="78CD11E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551" w:type="dxa"/>
            <w:shd w:val="clear" w:color="auto" w:fill="auto"/>
          </w:tcPr>
          <w:p w14:paraId="6E35E94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73°07’46.17” E</w:t>
            </w:r>
          </w:p>
        </w:tc>
        <w:tc>
          <w:tcPr>
            <w:tcW w:w="1724" w:type="dxa"/>
            <w:shd w:val="clear" w:color="auto" w:fill="auto"/>
          </w:tcPr>
          <w:p w14:paraId="2542E83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113.618</w:t>
            </w:r>
          </w:p>
        </w:tc>
        <w:tc>
          <w:tcPr>
            <w:tcW w:w="754" w:type="dxa"/>
            <w:shd w:val="clear" w:color="auto" w:fill="auto"/>
          </w:tcPr>
          <w:p w14:paraId="12D2577A"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058" w:type="dxa"/>
            <w:shd w:val="clear" w:color="auto" w:fill="auto"/>
          </w:tcPr>
          <w:p w14:paraId="2A729539" w14:textId="77777777" w:rsidR="00986A57" w:rsidRPr="00986A57" w:rsidRDefault="00986A57" w:rsidP="00986A57">
            <w:pPr>
              <w:jc w:val="both"/>
              <w:rPr>
                <w:rFonts w:ascii="Arial" w:hAnsi="Arial"/>
                <w:lang w:val="es-MX"/>
              </w:rPr>
            </w:pPr>
            <w:r w:rsidRPr="00986A57">
              <w:rPr>
                <w:rFonts w:ascii="Arial" w:hAnsi="Arial"/>
                <w:lang w:val="es-MX"/>
              </w:rPr>
              <w:t>2,826,817.7009</w:t>
            </w:r>
          </w:p>
        </w:tc>
        <w:tc>
          <w:tcPr>
            <w:tcW w:w="2127" w:type="dxa"/>
            <w:shd w:val="clear" w:color="auto" w:fill="auto"/>
          </w:tcPr>
          <w:p w14:paraId="08D38480" w14:textId="77777777" w:rsidR="00986A57" w:rsidRPr="00986A57" w:rsidRDefault="00986A57" w:rsidP="00986A57">
            <w:pPr>
              <w:jc w:val="center"/>
              <w:rPr>
                <w:rFonts w:ascii="Arial" w:hAnsi="Arial"/>
                <w:lang w:val="es-MX"/>
              </w:rPr>
            </w:pPr>
            <w:r w:rsidRPr="00986A57">
              <w:rPr>
                <w:rFonts w:ascii="Arial" w:hAnsi="Arial"/>
                <w:lang w:val="es-MX"/>
              </w:rPr>
              <w:t>302,248.0474</w:t>
            </w:r>
          </w:p>
        </w:tc>
      </w:tr>
      <w:tr w:rsidR="00986A57" w:rsidRPr="00986A57" w14:paraId="30B07B75" w14:textId="77777777" w:rsidTr="00B67714">
        <w:tc>
          <w:tcPr>
            <w:tcW w:w="817" w:type="dxa"/>
            <w:shd w:val="clear" w:color="auto" w:fill="auto"/>
          </w:tcPr>
          <w:p w14:paraId="451AF954"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709" w:type="dxa"/>
            <w:shd w:val="clear" w:color="auto" w:fill="auto"/>
          </w:tcPr>
          <w:p w14:paraId="36DBD47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551" w:type="dxa"/>
            <w:shd w:val="clear" w:color="auto" w:fill="auto"/>
          </w:tcPr>
          <w:p w14:paraId="2A73E2D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18°54’28.60” W</w:t>
            </w:r>
          </w:p>
        </w:tc>
        <w:tc>
          <w:tcPr>
            <w:tcW w:w="1724" w:type="dxa"/>
            <w:shd w:val="clear" w:color="auto" w:fill="auto"/>
          </w:tcPr>
          <w:p w14:paraId="3AD1BEE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14.786</w:t>
            </w:r>
          </w:p>
        </w:tc>
        <w:tc>
          <w:tcPr>
            <w:tcW w:w="754" w:type="dxa"/>
            <w:shd w:val="clear" w:color="auto" w:fill="auto"/>
          </w:tcPr>
          <w:p w14:paraId="1B9650C2"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058" w:type="dxa"/>
            <w:shd w:val="clear" w:color="auto" w:fill="auto"/>
          </w:tcPr>
          <w:p w14:paraId="70A4E0F7" w14:textId="77777777" w:rsidR="00986A57" w:rsidRPr="00986A57" w:rsidRDefault="00986A57" w:rsidP="00986A57">
            <w:pPr>
              <w:jc w:val="both"/>
              <w:rPr>
                <w:rFonts w:ascii="Arial" w:hAnsi="Arial"/>
                <w:lang w:val="es-MX"/>
              </w:rPr>
            </w:pPr>
            <w:r w:rsidRPr="00986A57">
              <w:rPr>
                <w:rFonts w:ascii="Arial" w:hAnsi="Arial"/>
                <w:lang w:val="es-MX"/>
              </w:rPr>
              <w:t>2,826,803.7123</w:t>
            </w:r>
          </w:p>
        </w:tc>
        <w:tc>
          <w:tcPr>
            <w:tcW w:w="2127" w:type="dxa"/>
            <w:shd w:val="clear" w:color="auto" w:fill="auto"/>
          </w:tcPr>
          <w:p w14:paraId="0057504E" w14:textId="77777777" w:rsidR="00986A57" w:rsidRPr="00986A57" w:rsidRDefault="00986A57" w:rsidP="00986A57">
            <w:pPr>
              <w:jc w:val="center"/>
              <w:rPr>
                <w:rFonts w:ascii="Arial" w:hAnsi="Arial"/>
                <w:lang w:val="es-MX"/>
              </w:rPr>
            </w:pPr>
            <w:r w:rsidRPr="00986A57">
              <w:rPr>
                <w:rFonts w:ascii="Arial" w:hAnsi="Arial"/>
                <w:lang w:val="es-MX"/>
              </w:rPr>
              <w:t>302,243.2559</w:t>
            </w:r>
          </w:p>
        </w:tc>
      </w:tr>
      <w:tr w:rsidR="00986A57" w:rsidRPr="00986A57" w14:paraId="2F050A2E" w14:textId="77777777" w:rsidTr="00B67714">
        <w:tc>
          <w:tcPr>
            <w:tcW w:w="817" w:type="dxa"/>
            <w:shd w:val="clear" w:color="auto" w:fill="auto"/>
          </w:tcPr>
          <w:p w14:paraId="7D7CF70B"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lastRenderedPageBreak/>
              <w:t>3</w:t>
            </w:r>
          </w:p>
        </w:tc>
        <w:tc>
          <w:tcPr>
            <w:tcW w:w="709" w:type="dxa"/>
            <w:shd w:val="clear" w:color="auto" w:fill="auto"/>
          </w:tcPr>
          <w:p w14:paraId="3E1E4A6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551" w:type="dxa"/>
            <w:shd w:val="clear" w:color="auto" w:fill="auto"/>
          </w:tcPr>
          <w:p w14:paraId="2B19DA9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72°57’27.30” W</w:t>
            </w:r>
          </w:p>
        </w:tc>
        <w:tc>
          <w:tcPr>
            <w:tcW w:w="1724" w:type="dxa"/>
            <w:shd w:val="clear" w:color="auto" w:fill="auto"/>
          </w:tcPr>
          <w:p w14:paraId="19E3A60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112.526</w:t>
            </w:r>
          </w:p>
        </w:tc>
        <w:tc>
          <w:tcPr>
            <w:tcW w:w="754" w:type="dxa"/>
            <w:shd w:val="clear" w:color="auto" w:fill="auto"/>
          </w:tcPr>
          <w:p w14:paraId="4D6525D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058" w:type="dxa"/>
            <w:shd w:val="clear" w:color="auto" w:fill="auto"/>
          </w:tcPr>
          <w:p w14:paraId="3C69BE5D" w14:textId="77777777" w:rsidR="00986A57" w:rsidRPr="00986A57" w:rsidRDefault="00986A57" w:rsidP="00986A57">
            <w:pPr>
              <w:jc w:val="both"/>
              <w:rPr>
                <w:rFonts w:ascii="Arial" w:hAnsi="Arial"/>
                <w:lang w:val="es-MX"/>
              </w:rPr>
            </w:pPr>
            <w:r w:rsidRPr="00986A57">
              <w:rPr>
                <w:rFonts w:ascii="Arial" w:hAnsi="Arial"/>
                <w:lang w:val="es-MX"/>
              </w:rPr>
              <w:t>2,826,836.6915</w:t>
            </w:r>
          </w:p>
        </w:tc>
        <w:tc>
          <w:tcPr>
            <w:tcW w:w="2127" w:type="dxa"/>
            <w:shd w:val="clear" w:color="auto" w:fill="auto"/>
          </w:tcPr>
          <w:p w14:paraId="3FB8C908" w14:textId="77777777" w:rsidR="00986A57" w:rsidRPr="00986A57" w:rsidRDefault="00986A57" w:rsidP="00986A57">
            <w:pPr>
              <w:jc w:val="center"/>
              <w:rPr>
                <w:rFonts w:ascii="Arial" w:hAnsi="Arial"/>
                <w:lang w:val="es-MX"/>
              </w:rPr>
            </w:pPr>
            <w:r w:rsidRPr="00986A57">
              <w:rPr>
                <w:rFonts w:ascii="Arial" w:hAnsi="Arial"/>
                <w:lang w:val="es-MX"/>
              </w:rPr>
              <w:t>302,135.6708</w:t>
            </w:r>
          </w:p>
        </w:tc>
      </w:tr>
      <w:tr w:rsidR="00986A57" w:rsidRPr="00986A57" w14:paraId="6F27FD6D" w14:textId="77777777" w:rsidTr="00B67714">
        <w:tc>
          <w:tcPr>
            <w:tcW w:w="817" w:type="dxa"/>
            <w:shd w:val="clear" w:color="auto" w:fill="auto"/>
          </w:tcPr>
          <w:p w14:paraId="6F644B1E"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709" w:type="dxa"/>
            <w:shd w:val="clear" w:color="auto" w:fill="auto"/>
          </w:tcPr>
          <w:p w14:paraId="75A2B7E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551" w:type="dxa"/>
            <w:shd w:val="clear" w:color="auto" w:fill="auto"/>
          </w:tcPr>
          <w:p w14:paraId="7E7527D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14°03’03.97” E</w:t>
            </w:r>
          </w:p>
        </w:tc>
        <w:tc>
          <w:tcPr>
            <w:tcW w:w="1724" w:type="dxa"/>
            <w:shd w:val="clear" w:color="auto" w:fill="auto"/>
          </w:tcPr>
          <w:p w14:paraId="6F86AC6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5.471</w:t>
            </w:r>
          </w:p>
        </w:tc>
        <w:tc>
          <w:tcPr>
            <w:tcW w:w="754" w:type="dxa"/>
            <w:shd w:val="clear" w:color="auto" w:fill="auto"/>
          </w:tcPr>
          <w:p w14:paraId="1C92213A"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058" w:type="dxa"/>
            <w:shd w:val="clear" w:color="auto" w:fill="auto"/>
          </w:tcPr>
          <w:p w14:paraId="2D116E23" w14:textId="77777777" w:rsidR="00986A57" w:rsidRPr="00986A57" w:rsidRDefault="00986A57" w:rsidP="00986A57">
            <w:pPr>
              <w:jc w:val="both"/>
              <w:rPr>
                <w:rFonts w:ascii="Arial" w:hAnsi="Arial"/>
                <w:lang w:val="es-MX"/>
              </w:rPr>
            </w:pPr>
            <w:r w:rsidRPr="00986A57">
              <w:rPr>
                <w:rFonts w:ascii="Arial" w:hAnsi="Arial"/>
                <w:lang w:val="es-MX"/>
              </w:rPr>
              <w:t>2,826,841.9991</w:t>
            </w:r>
          </w:p>
        </w:tc>
        <w:tc>
          <w:tcPr>
            <w:tcW w:w="2127" w:type="dxa"/>
            <w:shd w:val="clear" w:color="auto" w:fill="auto"/>
          </w:tcPr>
          <w:p w14:paraId="10BAF3CF" w14:textId="77777777" w:rsidR="00986A57" w:rsidRPr="00986A57" w:rsidRDefault="00986A57" w:rsidP="00986A57">
            <w:pPr>
              <w:jc w:val="center"/>
              <w:rPr>
                <w:rFonts w:ascii="Arial" w:hAnsi="Arial"/>
                <w:lang w:val="es-MX"/>
              </w:rPr>
            </w:pPr>
            <w:r w:rsidRPr="00986A57">
              <w:rPr>
                <w:rFonts w:ascii="Arial" w:hAnsi="Arial"/>
                <w:lang w:val="es-MX"/>
              </w:rPr>
              <w:t>302,136.9992</w:t>
            </w:r>
          </w:p>
        </w:tc>
      </w:tr>
      <w:tr w:rsidR="00986A57" w:rsidRPr="00986A57" w14:paraId="5994DD32" w14:textId="77777777" w:rsidTr="00B67714">
        <w:tc>
          <w:tcPr>
            <w:tcW w:w="817" w:type="dxa"/>
            <w:shd w:val="clear" w:color="auto" w:fill="auto"/>
          </w:tcPr>
          <w:p w14:paraId="6C322566"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709" w:type="dxa"/>
            <w:shd w:val="clear" w:color="auto" w:fill="auto"/>
          </w:tcPr>
          <w:p w14:paraId="5AD19BF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551" w:type="dxa"/>
            <w:shd w:val="clear" w:color="auto" w:fill="auto"/>
          </w:tcPr>
          <w:p w14:paraId="3659FBF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14°58’17.88” E</w:t>
            </w:r>
          </w:p>
        </w:tc>
        <w:tc>
          <w:tcPr>
            <w:tcW w:w="1724" w:type="dxa"/>
            <w:shd w:val="clear" w:color="auto" w:fill="auto"/>
          </w:tcPr>
          <w:p w14:paraId="352448B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8.980</w:t>
            </w:r>
          </w:p>
        </w:tc>
        <w:tc>
          <w:tcPr>
            <w:tcW w:w="754" w:type="dxa"/>
            <w:shd w:val="clear" w:color="auto" w:fill="auto"/>
          </w:tcPr>
          <w:p w14:paraId="4C0746D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4E365BB5" w14:textId="77777777" w:rsidR="00986A57" w:rsidRPr="00986A57" w:rsidRDefault="00986A57" w:rsidP="00986A57">
            <w:pPr>
              <w:jc w:val="both"/>
              <w:rPr>
                <w:rFonts w:ascii="Arial" w:hAnsi="Arial"/>
                <w:lang w:val="es-MX"/>
              </w:rPr>
            </w:pPr>
            <w:r w:rsidRPr="00986A57">
              <w:rPr>
                <w:rFonts w:ascii="Arial" w:hAnsi="Arial"/>
                <w:lang w:val="es-MX"/>
              </w:rPr>
              <w:t>2,826,850.6740</w:t>
            </w:r>
          </w:p>
        </w:tc>
        <w:tc>
          <w:tcPr>
            <w:tcW w:w="2127" w:type="dxa"/>
            <w:shd w:val="clear" w:color="auto" w:fill="auto"/>
          </w:tcPr>
          <w:p w14:paraId="16691D47" w14:textId="77777777" w:rsidR="00986A57" w:rsidRPr="00986A57" w:rsidRDefault="00986A57" w:rsidP="00986A57">
            <w:pPr>
              <w:jc w:val="center"/>
              <w:rPr>
                <w:rFonts w:ascii="Arial" w:hAnsi="Arial"/>
                <w:lang w:val="es-MX"/>
              </w:rPr>
            </w:pPr>
            <w:r w:rsidRPr="00986A57">
              <w:rPr>
                <w:rFonts w:ascii="Arial" w:hAnsi="Arial"/>
                <w:lang w:val="es-MX"/>
              </w:rPr>
              <w:t>302,139.3190</w:t>
            </w:r>
          </w:p>
        </w:tc>
      </w:tr>
    </w:tbl>
    <w:p w14:paraId="3EF6AE0A"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187F9E89"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SEGUNDO. </w:t>
      </w:r>
      <w:r w:rsidRPr="00986A57">
        <w:rPr>
          <w:rFonts w:ascii="Arial" w:hAnsi="Arial" w:cs="Arial"/>
          <w:color w:val="000000"/>
          <w:lang w:val="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desincorporación revirtiéndose los predios junto con sus accesorios al patrimonio municipal, sin ninguna responsabilidad a cargo del R. Ayuntamiento.</w:t>
      </w:r>
    </w:p>
    <w:p w14:paraId="72F1ACA2"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3C78ABE7"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TERCERO. </w:t>
      </w:r>
      <w:r w:rsidRPr="00986A57">
        <w:rPr>
          <w:rFonts w:ascii="Arial" w:hAnsi="Arial" w:cs="Arial"/>
          <w:bCs/>
          <w:color w:val="000000"/>
          <w:lang w:val="es-MX"/>
        </w:rPr>
        <w:t xml:space="preserve">Para que </w:t>
      </w:r>
      <w:r w:rsidRPr="00986A57">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C6789DE" w14:textId="77777777" w:rsidR="00986A57" w:rsidRPr="00986A57" w:rsidRDefault="00986A57" w:rsidP="00986A57">
      <w:pPr>
        <w:spacing w:line="276" w:lineRule="auto"/>
        <w:jc w:val="both"/>
        <w:rPr>
          <w:rFonts w:ascii="Arial" w:hAnsi="Arial" w:cs="Arial"/>
          <w:sz w:val="20"/>
          <w:szCs w:val="20"/>
          <w:lang w:val="es-MX"/>
        </w:rPr>
      </w:pPr>
    </w:p>
    <w:p w14:paraId="2B20F865"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2AE60027" w14:textId="77777777" w:rsidR="00986A57" w:rsidRPr="00986A57" w:rsidRDefault="00986A57" w:rsidP="00986A57">
      <w:pPr>
        <w:spacing w:line="276" w:lineRule="auto"/>
        <w:jc w:val="both"/>
        <w:rPr>
          <w:rFonts w:ascii="Arial" w:hAnsi="Arial" w:cs="Arial"/>
          <w:lang w:val="es-MX"/>
        </w:rPr>
      </w:pPr>
    </w:p>
    <w:p w14:paraId="54A09A41"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TRANSITORIOS</w:t>
      </w:r>
    </w:p>
    <w:p w14:paraId="304A9165" w14:textId="77777777" w:rsidR="00986A57" w:rsidRPr="00986A57" w:rsidRDefault="00986A57" w:rsidP="00986A57">
      <w:pPr>
        <w:jc w:val="both"/>
        <w:rPr>
          <w:rFonts w:ascii="Arial" w:hAnsi="Arial"/>
          <w:sz w:val="20"/>
          <w:szCs w:val="20"/>
          <w:lang w:val="es-MX"/>
        </w:rPr>
      </w:pPr>
    </w:p>
    <w:p w14:paraId="37B8AB1B"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 xml:space="preserve">El presente decreto entrará en vigor a partir del día siguiente de su publicación en el Periódico Oficial del Gobierno del Estado. </w:t>
      </w:r>
    </w:p>
    <w:p w14:paraId="4288F55D" w14:textId="77777777" w:rsidR="00986A57" w:rsidRPr="00986A57" w:rsidRDefault="00986A57" w:rsidP="00986A57">
      <w:pPr>
        <w:spacing w:line="276" w:lineRule="auto"/>
        <w:jc w:val="both"/>
        <w:rPr>
          <w:rFonts w:ascii="Arial" w:hAnsi="Arial" w:cs="Arial"/>
          <w:lang w:val="es-MX"/>
        </w:rPr>
      </w:pPr>
    </w:p>
    <w:p w14:paraId="1B39C05D"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Publíquese el presente Decreto en el Periódico Oficial del Gobierno del Estado.</w:t>
      </w:r>
    </w:p>
    <w:p w14:paraId="11955F85" w14:textId="77777777" w:rsidR="00986A57" w:rsidRPr="00986A57" w:rsidRDefault="00986A57" w:rsidP="00986A57">
      <w:pPr>
        <w:keepNext/>
        <w:spacing w:before="240" w:after="60" w:line="276" w:lineRule="auto"/>
        <w:jc w:val="both"/>
        <w:outlineLvl w:val="1"/>
        <w:rPr>
          <w:rFonts w:ascii="Arial" w:hAnsi="Arial" w:cs="Arial"/>
          <w:iCs/>
          <w:lang w:val="es-MX"/>
        </w:rPr>
      </w:pPr>
      <w:r w:rsidRPr="00986A57">
        <w:rPr>
          <w:rFonts w:ascii="Arial" w:hAnsi="Arial" w:cs="Arial"/>
          <w:iCs/>
          <w:lang w:val="es-MX"/>
        </w:rPr>
        <w:lastRenderedPageBreak/>
        <w:t>Congreso del Estado de Coahuila, en la ciudad de Saltillo, Coahuila de Zaragoza, a 21 de septiembre de 2021.</w:t>
      </w:r>
    </w:p>
    <w:p w14:paraId="2A7E197B" w14:textId="77777777" w:rsidR="00986A57" w:rsidRPr="00986A57" w:rsidRDefault="00986A57" w:rsidP="00986A57">
      <w:pPr>
        <w:jc w:val="both"/>
        <w:rPr>
          <w:rFonts w:ascii="Arial" w:hAnsi="Arial"/>
          <w:sz w:val="20"/>
          <w:szCs w:val="20"/>
          <w:lang w:val="es-MX"/>
        </w:rPr>
      </w:pPr>
    </w:p>
    <w:p w14:paraId="42A444F2" w14:textId="77777777" w:rsidR="00986A57" w:rsidRPr="00986A57" w:rsidRDefault="00986A57" w:rsidP="00986A57">
      <w:pPr>
        <w:spacing w:line="360" w:lineRule="auto"/>
        <w:jc w:val="center"/>
        <w:rPr>
          <w:rFonts w:ascii="Arial" w:hAnsi="Arial" w:cs="Arial"/>
          <w:b/>
          <w:bCs/>
          <w:lang w:val="es-MX"/>
        </w:rPr>
      </w:pPr>
      <w:r w:rsidRPr="00986A57">
        <w:rPr>
          <w:rFonts w:ascii="Arial" w:hAnsi="Arial" w:cs="Arial"/>
          <w:b/>
          <w:bCs/>
          <w:lang w:val="es-MX"/>
        </w:rPr>
        <w:t xml:space="preserve">POR LA COMISIÓN DE FINANZAS DE LA LXII LEGISLATURA </w:t>
      </w:r>
    </w:p>
    <w:p w14:paraId="32F5D9C6" w14:textId="77777777" w:rsidR="00986A57" w:rsidRPr="00986A57" w:rsidRDefault="00986A57" w:rsidP="00986A57">
      <w:pPr>
        <w:spacing w:line="360"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2FD1A211" w14:textId="77777777" w:rsidTr="00B67714">
        <w:tc>
          <w:tcPr>
            <w:tcW w:w="2500" w:type="pct"/>
            <w:vAlign w:val="center"/>
          </w:tcPr>
          <w:p w14:paraId="1CB03CF3"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301EFCB6"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39B59EC8" w14:textId="77777777" w:rsidTr="00B67714">
        <w:tc>
          <w:tcPr>
            <w:tcW w:w="2500" w:type="pct"/>
            <w:vAlign w:val="center"/>
          </w:tcPr>
          <w:p w14:paraId="184338C0" w14:textId="77777777" w:rsidR="00986A57" w:rsidRPr="00986A57" w:rsidRDefault="00986A57" w:rsidP="00986A57">
            <w:pPr>
              <w:jc w:val="center"/>
              <w:rPr>
                <w:rFonts w:ascii="Arial" w:hAnsi="Arial" w:cs="Arial"/>
                <w:sz w:val="18"/>
                <w:szCs w:val="18"/>
                <w:lang w:val="es-MX"/>
              </w:rPr>
            </w:pPr>
          </w:p>
          <w:p w14:paraId="65E4D7AB" w14:textId="77777777" w:rsidR="00986A57" w:rsidRPr="00986A57" w:rsidRDefault="00986A57" w:rsidP="00986A57">
            <w:pPr>
              <w:jc w:val="center"/>
              <w:rPr>
                <w:rFonts w:ascii="Arial" w:hAnsi="Arial" w:cs="Arial"/>
                <w:sz w:val="18"/>
                <w:szCs w:val="18"/>
                <w:lang w:val="es-MX"/>
              </w:rPr>
            </w:pPr>
          </w:p>
          <w:p w14:paraId="1732A49F" w14:textId="77777777" w:rsidR="00986A57" w:rsidRPr="00986A57" w:rsidRDefault="00986A57" w:rsidP="00986A57">
            <w:pPr>
              <w:jc w:val="center"/>
              <w:rPr>
                <w:rFonts w:ascii="Arial" w:hAnsi="Arial" w:cs="Arial"/>
                <w:sz w:val="18"/>
                <w:szCs w:val="18"/>
                <w:lang w:val="es-MX"/>
              </w:rPr>
            </w:pPr>
          </w:p>
          <w:p w14:paraId="0CE23803" w14:textId="77777777" w:rsidR="00986A57" w:rsidRPr="00986A57" w:rsidRDefault="00986A57" w:rsidP="00986A57">
            <w:pPr>
              <w:jc w:val="center"/>
              <w:rPr>
                <w:rFonts w:ascii="Arial" w:hAnsi="Arial" w:cs="Arial"/>
                <w:sz w:val="18"/>
                <w:szCs w:val="18"/>
                <w:lang w:val="es-MX"/>
              </w:rPr>
            </w:pPr>
          </w:p>
          <w:p w14:paraId="5D8B932B" w14:textId="77777777" w:rsidR="00986A57" w:rsidRPr="00986A57" w:rsidRDefault="00986A57" w:rsidP="00986A57">
            <w:pPr>
              <w:jc w:val="center"/>
              <w:rPr>
                <w:rFonts w:ascii="Arial" w:hAnsi="Arial" w:cs="Arial"/>
                <w:sz w:val="18"/>
                <w:szCs w:val="18"/>
                <w:lang w:val="es-MX"/>
              </w:rPr>
            </w:pPr>
          </w:p>
          <w:p w14:paraId="4E99CEC8"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7D9EB9A7"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p w14:paraId="4D452431" w14:textId="77777777" w:rsidR="00986A57" w:rsidRPr="00986A57" w:rsidRDefault="00986A57" w:rsidP="00986A57">
            <w:pPr>
              <w:jc w:val="center"/>
              <w:rPr>
                <w:rFonts w:ascii="Arial" w:hAnsi="Arial" w:cs="Arial"/>
                <w:sz w:val="18"/>
                <w:szCs w:val="18"/>
                <w:lang w:val="es-MX"/>
              </w:rPr>
            </w:pPr>
          </w:p>
        </w:tc>
        <w:tc>
          <w:tcPr>
            <w:tcW w:w="2500" w:type="pct"/>
            <w:vAlign w:val="center"/>
          </w:tcPr>
          <w:p w14:paraId="708A549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BABDBED" w14:textId="77777777" w:rsidTr="00B67714">
              <w:tc>
                <w:tcPr>
                  <w:tcW w:w="1440" w:type="dxa"/>
                </w:tcPr>
                <w:p w14:paraId="05DD5C64" w14:textId="77777777" w:rsidR="00986A57" w:rsidRPr="00986A57" w:rsidRDefault="00986A57" w:rsidP="00986A57">
                  <w:pPr>
                    <w:jc w:val="center"/>
                    <w:rPr>
                      <w:rFonts w:ascii="Arial" w:hAnsi="Arial" w:cs="Arial"/>
                      <w:sz w:val="16"/>
                      <w:szCs w:val="16"/>
                      <w:lang w:val="es-MX"/>
                    </w:rPr>
                  </w:pPr>
                </w:p>
                <w:p w14:paraId="182E08E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9192019" w14:textId="77777777" w:rsidR="00986A57" w:rsidRPr="00986A57" w:rsidRDefault="00986A57" w:rsidP="00986A57">
                  <w:pPr>
                    <w:jc w:val="center"/>
                    <w:rPr>
                      <w:rFonts w:ascii="Arial" w:hAnsi="Arial" w:cs="Arial"/>
                      <w:sz w:val="16"/>
                      <w:szCs w:val="16"/>
                      <w:lang w:val="es-MX"/>
                    </w:rPr>
                  </w:pPr>
                </w:p>
                <w:p w14:paraId="13F13B2C"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877C387" w14:textId="77777777" w:rsidR="00986A57" w:rsidRPr="00986A57" w:rsidRDefault="00986A57" w:rsidP="00986A57">
                  <w:pPr>
                    <w:jc w:val="center"/>
                    <w:rPr>
                      <w:rFonts w:ascii="Arial" w:hAnsi="Arial" w:cs="Arial"/>
                      <w:sz w:val="16"/>
                      <w:szCs w:val="16"/>
                      <w:lang w:val="es-MX"/>
                    </w:rPr>
                  </w:pPr>
                </w:p>
              </w:tc>
              <w:tc>
                <w:tcPr>
                  <w:tcW w:w="1741" w:type="dxa"/>
                </w:tcPr>
                <w:p w14:paraId="1594E2E5" w14:textId="77777777" w:rsidR="00986A57" w:rsidRPr="00986A57" w:rsidRDefault="00986A57" w:rsidP="00986A57">
                  <w:pPr>
                    <w:jc w:val="center"/>
                    <w:rPr>
                      <w:rFonts w:ascii="Arial" w:hAnsi="Arial" w:cs="Arial"/>
                      <w:sz w:val="16"/>
                      <w:szCs w:val="16"/>
                      <w:lang w:val="es-MX"/>
                    </w:rPr>
                  </w:pPr>
                </w:p>
                <w:p w14:paraId="0BD11E4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7083F870" w14:textId="77777777" w:rsidR="00986A57" w:rsidRPr="00986A57" w:rsidRDefault="00986A57" w:rsidP="00986A57">
                  <w:pPr>
                    <w:jc w:val="center"/>
                    <w:rPr>
                      <w:rFonts w:ascii="Arial" w:hAnsi="Arial" w:cs="Arial"/>
                      <w:sz w:val="16"/>
                      <w:szCs w:val="16"/>
                      <w:lang w:val="es-MX"/>
                    </w:rPr>
                  </w:pPr>
                </w:p>
                <w:p w14:paraId="11DECEA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B20F074" w14:textId="77777777" w:rsidR="00986A57" w:rsidRPr="00986A57" w:rsidRDefault="00986A57" w:rsidP="00986A57">
            <w:pPr>
              <w:jc w:val="center"/>
              <w:rPr>
                <w:rFonts w:ascii="Arial" w:hAnsi="Arial" w:cs="Arial"/>
                <w:sz w:val="16"/>
                <w:szCs w:val="16"/>
                <w:lang w:val="es-MX"/>
              </w:rPr>
            </w:pPr>
          </w:p>
        </w:tc>
      </w:tr>
      <w:tr w:rsidR="00986A57" w:rsidRPr="00986A57" w14:paraId="67C6EF4E" w14:textId="77777777" w:rsidTr="00B67714">
        <w:trPr>
          <w:trHeight w:val="1075"/>
        </w:trPr>
        <w:tc>
          <w:tcPr>
            <w:tcW w:w="2500" w:type="pct"/>
            <w:vAlign w:val="center"/>
          </w:tcPr>
          <w:p w14:paraId="07993640" w14:textId="77777777" w:rsidR="00986A57" w:rsidRPr="00986A57" w:rsidRDefault="00986A57" w:rsidP="00986A57">
            <w:pPr>
              <w:jc w:val="center"/>
              <w:rPr>
                <w:rFonts w:ascii="Arial" w:hAnsi="Arial" w:cs="Arial"/>
                <w:sz w:val="18"/>
                <w:szCs w:val="18"/>
                <w:lang w:val="es-MX"/>
              </w:rPr>
            </w:pPr>
          </w:p>
          <w:p w14:paraId="1BC2F5B1" w14:textId="77777777" w:rsidR="00986A57" w:rsidRPr="00986A57" w:rsidRDefault="00986A57" w:rsidP="00986A57">
            <w:pPr>
              <w:jc w:val="center"/>
              <w:rPr>
                <w:rFonts w:ascii="Arial" w:hAnsi="Arial" w:cs="Arial"/>
                <w:sz w:val="18"/>
                <w:szCs w:val="18"/>
                <w:lang w:val="es-MX"/>
              </w:rPr>
            </w:pPr>
          </w:p>
          <w:p w14:paraId="215842DF" w14:textId="77777777" w:rsidR="00986A57" w:rsidRPr="00986A57" w:rsidRDefault="00986A57" w:rsidP="00986A57">
            <w:pPr>
              <w:jc w:val="center"/>
              <w:rPr>
                <w:rFonts w:ascii="Arial" w:hAnsi="Arial" w:cs="Arial"/>
                <w:sz w:val="18"/>
                <w:szCs w:val="18"/>
                <w:lang w:val="es-MX"/>
              </w:rPr>
            </w:pPr>
          </w:p>
          <w:p w14:paraId="520A27FF" w14:textId="77777777" w:rsidR="00986A57" w:rsidRPr="00986A57" w:rsidRDefault="00986A57" w:rsidP="00986A57">
            <w:pPr>
              <w:jc w:val="center"/>
              <w:rPr>
                <w:rFonts w:ascii="Arial" w:hAnsi="Arial" w:cs="Arial"/>
                <w:sz w:val="18"/>
                <w:szCs w:val="18"/>
                <w:lang w:val="es-MX"/>
              </w:rPr>
            </w:pPr>
          </w:p>
          <w:p w14:paraId="6AAD4A4F" w14:textId="77777777" w:rsidR="00986A57" w:rsidRPr="00986A57" w:rsidRDefault="00986A57" w:rsidP="00986A57">
            <w:pPr>
              <w:jc w:val="center"/>
              <w:rPr>
                <w:rFonts w:ascii="Arial" w:hAnsi="Arial" w:cs="Arial"/>
                <w:sz w:val="18"/>
                <w:szCs w:val="18"/>
                <w:lang w:val="es-MX"/>
              </w:rPr>
            </w:pPr>
          </w:p>
          <w:p w14:paraId="1508AF6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093D3805"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p w14:paraId="0C9ABD22" w14:textId="77777777" w:rsidR="00986A57" w:rsidRPr="00986A57" w:rsidRDefault="00986A57" w:rsidP="00986A57">
            <w:pPr>
              <w:jc w:val="center"/>
              <w:rPr>
                <w:rFonts w:ascii="Arial" w:hAnsi="Arial" w:cs="Arial"/>
                <w:sz w:val="18"/>
                <w:szCs w:val="18"/>
                <w:lang w:val="es-MX"/>
              </w:rPr>
            </w:pPr>
          </w:p>
        </w:tc>
        <w:tc>
          <w:tcPr>
            <w:tcW w:w="2500" w:type="pct"/>
            <w:vAlign w:val="center"/>
          </w:tcPr>
          <w:p w14:paraId="2756865D"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4ECDCD3A" w14:textId="77777777" w:rsidTr="00B67714">
              <w:tc>
                <w:tcPr>
                  <w:tcW w:w="1440" w:type="dxa"/>
                </w:tcPr>
                <w:p w14:paraId="3D6D5C6D" w14:textId="77777777" w:rsidR="00986A57" w:rsidRPr="00986A57" w:rsidRDefault="00986A57" w:rsidP="00986A57">
                  <w:pPr>
                    <w:jc w:val="center"/>
                    <w:rPr>
                      <w:rFonts w:ascii="Arial" w:hAnsi="Arial" w:cs="Arial"/>
                      <w:sz w:val="16"/>
                      <w:szCs w:val="16"/>
                      <w:lang w:val="es-MX"/>
                    </w:rPr>
                  </w:pPr>
                </w:p>
                <w:p w14:paraId="277F95B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4A07330" w14:textId="77777777" w:rsidR="00986A57" w:rsidRPr="00986A57" w:rsidRDefault="00986A57" w:rsidP="00986A57">
                  <w:pPr>
                    <w:jc w:val="center"/>
                    <w:rPr>
                      <w:rFonts w:ascii="Arial" w:hAnsi="Arial" w:cs="Arial"/>
                      <w:sz w:val="16"/>
                      <w:szCs w:val="16"/>
                      <w:lang w:val="es-MX"/>
                    </w:rPr>
                  </w:pPr>
                </w:p>
                <w:p w14:paraId="7A6FD81E"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FC2F561" w14:textId="77777777" w:rsidR="00986A57" w:rsidRPr="00986A57" w:rsidRDefault="00986A57" w:rsidP="00986A57">
                  <w:pPr>
                    <w:jc w:val="center"/>
                    <w:rPr>
                      <w:rFonts w:ascii="Arial" w:hAnsi="Arial" w:cs="Arial"/>
                      <w:sz w:val="16"/>
                      <w:szCs w:val="16"/>
                      <w:lang w:val="es-MX"/>
                    </w:rPr>
                  </w:pPr>
                </w:p>
              </w:tc>
              <w:tc>
                <w:tcPr>
                  <w:tcW w:w="1741" w:type="dxa"/>
                </w:tcPr>
                <w:p w14:paraId="654C5517" w14:textId="77777777" w:rsidR="00986A57" w:rsidRPr="00986A57" w:rsidRDefault="00986A57" w:rsidP="00986A57">
                  <w:pPr>
                    <w:jc w:val="center"/>
                    <w:rPr>
                      <w:rFonts w:ascii="Arial" w:hAnsi="Arial" w:cs="Arial"/>
                      <w:sz w:val="16"/>
                      <w:szCs w:val="16"/>
                      <w:lang w:val="es-MX"/>
                    </w:rPr>
                  </w:pPr>
                </w:p>
                <w:p w14:paraId="3C693EC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C9B2A72" w14:textId="77777777" w:rsidR="00986A57" w:rsidRPr="00986A57" w:rsidRDefault="00986A57" w:rsidP="00986A57">
                  <w:pPr>
                    <w:jc w:val="center"/>
                    <w:rPr>
                      <w:rFonts w:ascii="Arial" w:hAnsi="Arial" w:cs="Arial"/>
                      <w:sz w:val="16"/>
                      <w:szCs w:val="16"/>
                      <w:lang w:val="es-MX"/>
                    </w:rPr>
                  </w:pPr>
                </w:p>
                <w:p w14:paraId="57B8277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4847063B" w14:textId="77777777" w:rsidR="00986A57" w:rsidRPr="00986A57" w:rsidRDefault="00986A57" w:rsidP="00986A57">
            <w:pPr>
              <w:jc w:val="center"/>
              <w:rPr>
                <w:rFonts w:ascii="Arial" w:hAnsi="Arial" w:cs="Arial"/>
                <w:sz w:val="16"/>
                <w:szCs w:val="16"/>
                <w:lang w:val="es-MX"/>
              </w:rPr>
            </w:pPr>
          </w:p>
        </w:tc>
      </w:tr>
      <w:tr w:rsidR="00986A57" w:rsidRPr="00986A57" w14:paraId="4ABF31A5" w14:textId="77777777" w:rsidTr="00B67714">
        <w:tc>
          <w:tcPr>
            <w:tcW w:w="2500" w:type="pct"/>
            <w:vAlign w:val="center"/>
          </w:tcPr>
          <w:p w14:paraId="55D7766D" w14:textId="77777777" w:rsidR="00986A57" w:rsidRPr="00986A57" w:rsidRDefault="00986A57" w:rsidP="00986A57">
            <w:pPr>
              <w:jc w:val="center"/>
              <w:rPr>
                <w:rFonts w:ascii="Arial" w:hAnsi="Arial" w:cs="Arial"/>
                <w:sz w:val="18"/>
                <w:szCs w:val="18"/>
                <w:lang w:val="es-MX"/>
              </w:rPr>
            </w:pPr>
          </w:p>
          <w:p w14:paraId="45E70D70" w14:textId="77777777" w:rsidR="00986A57" w:rsidRPr="00986A57" w:rsidRDefault="00986A57" w:rsidP="00986A57">
            <w:pPr>
              <w:jc w:val="center"/>
              <w:rPr>
                <w:rFonts w:ascii="Arial" w:hAnsi="Arial" w:cs="Arial"/>
                <w:sz w:val="18"/>
                <w:szCs w:val="18"/>
                <w:lang w:val="es-MX"/>
              </w:rPr>
            </w:pPr>
          </w:p>
          <w:p w14:paraId="4BFB535C" w14:textId="77777777" w:rsidR="00986A57" w:rsidRPr="00986A57" w:rsidRDefault="00986A57" w:rsidP="00986A57">
            <w:pPr>
              <w:jc w:val="center"/>
              <w:rPr>
                <w:rFonts w:ascii="Arial" w:hAnsi="Arial" w:cs="Arial"/>
                <w:sz w:val="18"/>
                <w:szCs w:val="18"/>
                <w:lang w:val="es-MX"/>
              </w:rPr>
            </w:pPr>
          </w:p>
          <w:p w14:paraId="03B9C9D1" w14:textId="77777777" w:rsidR="00986A57" w:rsidRPr="00986A57" w:rsidRDefault="00986A57" w:rsidP="00986A57">
            <w:pPr>
              <w:jc w:val="center"/>
              <w:rPr>
                <w:rFonts w:ascii="Arial" w:hAnsi="Arial" w:cs="Arial"/>
                <w:sz w:val="18"/>
                <w:szCs w:val="18"/>
                <w:lang w:val="es-MX"/>
              </w:rPr>
            </w:pPr>
          </w:p>
          <w:p w14:paraId="097FFECB" w14:textId="77777777" w:rsidR="00986A57" w:rsidRPr="00986A57" w:rsidRDefault="00986A57" w:rsidP="00986A57">
            <w:pPr>
              <w:jc w:val="center"/>
              <w:rPr>
                <w:rFonts w:ascii="Arial" w:hAnsi="Arial" w:cs="Arial"/>
                <w:sz w:val="18"/>
                <w:szCs w:val="18"/>
                <w:lang w:val="es-MX"/>
              </w:rPr>
            </w:pPr>
          </w:p>
          <w:p w14:paraId="0E5E572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Martha Loera Arámbula</w:t>
            </w:r>
          </w:p>
          <w:p w14:paraId="5441A5B1" w14:textId="77777777" w:rsidR="00986A57" w:rsidRPr="00986A57" w:rsidRDefault="00986A57" w:rsidP="00986A57">
            <w:pPr>
              <w:jc w:val="center"/>
              <w:rPr>
                <w:rFonts w:ascii="Arial" w:hAnsi="Arial" w:cs="Arial"/>
                <w:sz w:val="18"/>
                <w:szCs w:val="18"/>
                <w:lang w:val="es-MX"/>
              </w:rPr>
            </w:pPr>
          </w:p>
        </w:tc>
        <w:tc>
          <w:tcPr>
            <w:tcW w:w="2500" w:type="pct"/>
            <w:vAlign w:val="center"/>
          </w:tcPr>
          <w:p w14:paraId="757E582E"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42B26D2E" w14:textId="77777777" w:rsidTr="00B67714">
              <w:tc>
                <w:tcPr>
                  <w:tcW w:w="1440" w:type="dxa"/>
                </w:tcPr>
                <w:p w14:paraId="0B09D799" w14:textId="77777777" w:rsidR="00986A57" w:rsidRPr="00986A57" w:rsidRDefault="00986A57" w:rsidP="00986A57">
                  <w:pPr>
                    <w:jc w:val="center"/>
                    <w:rPr>
                      <w:rFonts w:ascii="Arial" w:hAnsi="Arial" w:cs="Arial"/>
                      <w:sz w:val="16"/>
                      <w:szCs w:val="16"/>
                      <w:lang w:val="es-MX"/>
                    </w:rPr>
                  </w:pPr>
                </w:p>
                <w:p w14:paraId="13A0B7D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17BA645E" w14:textId="77777777" w:rsidR="00986A57" w:rsidRPr="00986A57" w:rsidRDefault="00986A57" w:rsidP="00986A57">
                  <w:pPr>
                    <w:jc w:val="center"/>
                    <w:rPr>
                      <w:rFonts w:ascii="Arial" w:hAnsi="Arial" w:cs="Arial"/>
                      <w:sz w:val="16"/>
                      <w:szCs w:val="16"/>
                      <w:lang w:val="es-MX"/>
                    </w:rPr>
                  </w:pPr>
                </w:p>
                <w:p w14:paraId="64A91DC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46E8148A" w14:textId="77777777" w:rsidR="00986A57" w:rsidRPr="00986A57" w:rsidRDefault="00986A57" w:rsidP="00986A57">
                  <w:pPr>
                    <w:jc w:val="center"/>
                    <w:rPr>
                      <w:rFonts w:ascii="Arial" w:hAnsi="Arial" w:cs="Arial"/>
                      <w:sz w:val="16"/>
                      <w:szCs w:val="16"/>
                      <w:lang w:val="es-MX"/>
                    </w:rPr>
                  </w:pPr>
                </w:p>
              </w:tc>
              <w:tc>
                <w:tcPr>
                  <w:tcW w:w="1741" w:type="dxa"/>
                </w:tcPr>
                <w:p w14:paraId="5068C348" w14:textId="77777777" w:rsidR="00986A57" w:rsidRPr="00986A57" w:rsidRDefault="00986A57" w:rsidP="00986A57">
                  <w:pPr>
                    <w:jc w:val="center"/>
                    <w:rPr>
                      <w:rFonts w:ascii="Arial" w:hAnsi="Arial" w:cs="Arial"/>
                      <w:sz w:val="16"/>
                      <w:szCs w:val="16"/>
                      <w:lang w:val="es-MX"/>
                    </w:rPr>
                  </w:pPr>
                </w:p>
                <w:p w14:paraId="5E187021"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6A928D0F" w14:textId="77777777" w:rsidR="00986A57" w:rsidRPr="00986A57" w:rsidRDefault="00986A57" w:rsidP="00986A57">
                  <w:pPr>
                    <w:jc w:val="center"/>
                    <w:rPr>
                      <w:rFonts w:ascii="Arial" w:hAnsi="Arial" w:cs="Arial"/>
                      <w:sz w:val="16"/>
                      <w:szCs w:val="16"/>
                      <w:lang w:val="es-MX"/>
                    </w:rPr>
                  </w:pPr>
                </w:p>
                <w:p w14:paraId="133A67F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52135560" w14:textId="77777777" w:rsidR="00986A57" w:rsidRPr="00986A57" w:rsidRDefault="00986A57" w:rsidP="00986A57">
            <w:pPr>
              <w:jc w:val="center"/>
              <w:rPr>
                <w:rFonts w:ascii="Arial" w:hAnsi="Arial" w:cs="Arial"/>
                <w:sz w:val="16"/>
                <w:szCs w:val="16"/>
                <w:lang w:val="es-MX"/>
              </w:rPr>
            </w:pPr>
          </w:p>
        </w:tc>
      </w:tr>
      <w:tr w:rsidR="00986A57" w:rsidRPr="00986A57" w14:paraId="7E8FE266" w14:textId="77777777" w:rsidTr="00B67714">
        <w:tc>
          <w:tcPr>
            <w:tcW w:w="2500" w:type="pct"/>
            <w:vAlign w:val="center"/>
          </w:tcPr>
          <w:p w14:paraId="23E064C1" w14:textId="77777777" w:rsidR="00986A57" w:rsidRPr="00986A57" w:rsidRDefault="00986A57" w:rsidP="00986A57">
            <w:pPr>
              <w:jc w:val="center"/>
              <w:rPr>
                <w:rFonts w:ascii="Arial" w:hAnsi="Arial" w:cs="Arial"/>
                <w:sz w:val="18"/>
                <w:szCs w:val="18"/>
                <w:lang w:val="es-MX"/>
              </w:rPr>
            </w:pPr>
          </w:p>
          <w:p w14:paraId="72860379" w14:textId="77777777" w:rsidR="00986A57" w:rsidRPr="00986A57" w:rsidRDefault="00986A57" w:rsidP="00986A57">
            <w:pPr>
              <w:jc w:val="center"/>
              <w:rPr>
                <w:rFonts w:ascii="Arial" w:hAnsi="Arial" w:cs="Arial"/>
                <w:sz w:val="18"/>
                <w:szCs w:val="18"/>
                <w:lang w:val="es-MX"/>
              </w:rPr>
            </w:pPr>
          </w:p>
          <w:p w14:paraId="1A401E1D" w14:textId="77777777" w:rsidR="00986A57" w:rsidRPr="00986A57" w:rsidRDefault="00986A57" w:rsidP="00986A57">
            <w:pPr>
              <w:jc w:val="center"/>
              <w:rPr>
                <w:rFonts w:ascii="Arial" w:hAnsi="Arial" w:cs="Arial"/>
                <w:sz w:val="18"/>
                <w:szCs w:val="18"/>
                <w:lang w:val="es-MX"/>
              </w:rPr>
            </w:pPr>
          </w:p>
          <w:p w14:paraId="28CFFA68" w14:textId="77777777" w:rsidR="00986A57" w:rsidRPr="00986A57" w:rsidRDefault="00986A57" w:rsidP="00986A57">
            <w:pPr>
              <w:jc w:val="center"/>
              <w:rPr>
                <w:rFonts w:ascii="Arial" w:hAnsi="Arial" w:cs="Arial"/>
                <w:sz w:val="18"/>
                <w:szCs w:val="18"/>
                <w:lang w:val="es-MX"/>
              </w:rPr>
            </w:pPr>
          </w:p>
          <w:p w14:paraId="4DC62047" w14:textId="77777777" w:rsidR="00986A57" w:rsidRPr="00986A57" w:rsidRDefault="00986A57" w:rsidP="00986A57">
            <w:pPr>
              <w:jc w:val="center"/>
              <w:rPr>
                <w:rFonts w:ascii="Arial" w:hAnsi="Arial" w:cs="Arial"/>
                <w:sz w:val="18"/>
                <w:szCs w:val="18"/>
                <w:lang w:val="es-MX"/>
              </w:rPr>
            </w:pPr>
          </w:p>
          <w:p w14:paraId="44D11BFC"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252B645F" w14:textId="77777777" w:rsidR="00986A57" w:rsidRPr="00986A57" w:rsidRDefault="00986A57" w:rsidP="00986A57">
            <w:pPr>
              <w:jc w:val="center"/>
              <w:rPr>
                <w:rFonts w:ascii="Arial" w:hAnsi="Arial" w:cs="Arial"/>
                <w:sz w:val="18"/>
                <w:szCs w:val="18"/>
                <w:lang w:val="es-MX"/>
              </w:rPr>
            </w:pPr>
          </w:p>
        </w:tc>
        <w:tc>
          <w:tcPr>
            <w:tcW w:w="2500" w:type="pct"/>
            <w:vAlign w:val="center"/>
          </w:tcPr>
          <w:p w14:paraId="0CB6517A"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F43C995" w14:textId="77777777" w:rsidTr="00B67714">
              <w:tc>
                <w:tcPr>
                  <w:tcW w:w="1440" w:type="dxa"/>
                </w:tcPr>
                <w:p w14:paraId="49607B4E" w14:textId="77777777" w:rsidR="00986A57" w:rsidRPr="00986A57" w:rsidRDefault="00986A57" w:rsidP="00986A57">
                  <w:pPr>
                    <w:jc w:val="center"/>
                    <w:rPr>
                      <w:rFonts w:ascii="Arial" w:hAnsi="Arial" w:cs="Arial"/>
                      <w:sz w:val="16"/>
                      <w:szCs w:val="16"/>
                      <w:lang w:val="es-MX"/>
                    </w:rPr>
                  </w:pPr>
                </w:p>
                <w:p w14:paraId="15672BD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2099C0A" w14:textId="77777777" w:rsidR="00986A57" w:rsidRPr="00986A57" w:rsidRDefault="00986A57" w:rsidP="00986A57">
                  <w:pPr>
                    <w:jc w:val="center"/>
                    <w:rPr>
                      <w:rFonts w:ascii="Arial" w:hAnsi="Arial" w:cs="Arial"/>
                      <w:sz w:val="16"/>
                      <w:szCs w:val="16"/>
                      <w:lang w:val="es-MX"/>
                    </w:rPr>
                  </w:pPr>
                </w:p>
                <w:p w14:paraId="35B409AB"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6E3BD63" w14:textId="77777777" w:rsidR="00986A57" w:rsidRPr="00986A57" w:rsidRDefault="00986A57" w:rsidP="00986A57">
                  <w:pPr>
                    <w:jc w:val="center"/>
                    <w:rPr>
                      <w:rFonts w:ascii="Arial" w:hAnsi="Arial" w:cs="Arial"/>
                      <w:sz w:val="16"/>
                      <w:szCs w:val="16"/>
                      <w:lang w:val="es-MX"/>
                    </w:rPr>
                  </w:pPr>
                </w:p>
              </w:tc>
              <w:tc>
                <w:tcPr>
                  <w:tcW w:w="1741" w:type="dxa"/>
                </w:tcPr>
                <w:p w14:paraId="79E557C0" w14:textId="77777777" w:rsidR="00986A57" w:rsidRPr="00986A57" w:rsidRDefault="00986A57" w:rsidP="00986A57">
                  <w:pPr>
                    <w:jc w:val="center"/>
                    <w:rPr>
                      <w:rFonts w:ascii="Arial" w:hAnsi="Arial" w:cs="Arial"/>
                      <w:sz w:val="16"/>
                      <w:szCs w:val="16"/>
                      <w:lang w:val="es-MX"/>
                    </w:rPr>
                  </w:pPr>
                </w:p>
                <w:p w14:paraId="6E646A51"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D4F9226" w14:textId="77777777" w:rsidR="00986A57" w:rsidRPr="00986A57" w:rsidRDefault="00986A57" w:rsidP="00986A57">
                  <w:pPr>
                    <w:jc w:val="center"/>
                    <w:rPr>
                      <w:rFonts w:ascii="Arial" w:hAnsi="Arial" w:cs="Arial"/>
                      <w:sz w:val="16"/>
                      <w:szCs w:val="16"/>
                      <w:lang w:val="es-MX"/>
                    </w:rPr>
                  </w:pPr>
                </w:p>
                <w:p w14:paraId="10A684D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469934EA" w14:textId="77777777" w:rsidR="00986A57" w:rsidRPr="00986A57" w:rsidRDefault="00986A57" w:rsidP="00986A57">
            <w:pPr>
              <w:jc w:val="center"/>
              <w:rPr>
                <w:rFonts w:ascii="Arial" w:hAnsi="Arial" w:cs="Arial"/>
                <w:sz w:val="16"/>
                <w:szCs w:val="16"/>
                <w:lang w:val="es-MX"/>
              </w:rPr>
            </w:pPr>
          </w:p>
        </w:tc>
      </w:tr>
      <w:tr w:rsidR="00986A57" w:rsidRPr="00986A57" w14:paraId="7F144634" w14:textId="77777777" w:rsidTr="00B67714">
        <w:tc>
          <w:tcPr>
            <w:tcW w:w="2500" w:type="pct"/>
            <w:vAlign w:val="center"/>
          </w:tcPr>
          <w:p w14:paraId="70ED6ABF" w14:textId="77777777" w:rsidR="00986A57" w:rsidRPr="00986A57" w:rsidRDefault="00986A57" w:rsidP="00986A57">
            <w:pPr>
              <w:jc w:val="center"/>
              <w:rPr>
                <w:rFonts w:ascii="Arial" w:hAnsi="Arial" w:cs="Arial"/>
                <w:sz w:val="18"/>
                <w:szCs w:val="18"/>
                <w:lang w:val="es-MX"/>
              </w:rPr>
            </w:pPr>
          </w:p>
          <w:p w14:paraId="5F251FCA" w14:textId="77777777" w:rsidR="00986A57" w:rsidRPr="00986A57" w:rsidRDefault="00986A57" w:rsidP="00986A57">
            <w:pPr>
              <w:jc w:val="center"/>
              <w:rPr>
                <w:rFonts w:ascii="Arial" w:hAnsi="Arial" w:cs="Arial"/>
                <w:sz w:val="18"/>
                <w:szCs w:val="18"/>
                <w:lang w:val="es-MX"/>
              </w:rPr>
            </w:pPr>
          </w:p>
          <w:p w14:paraId="2E4172B5" w14:textId="77777777" w:rsidR="00986A57" w:rsidRPr="00986A57" w:rsidRDefault="00986A57" w:rsidP="00986A57">
            <w:pPr>
              <w:jc w:val="center"/>
              <w:rPr>
                <w:rFonts w:ascii="Arial" w:hAnsi="Arial" w:cs="Arial"/>
                <w:sz w:val="18"/>
                <w:szCs w:val="18"/>
                <w:lang w:val="es-MX"/>
              </w:rPr>
            </w:pPr>
          </w:p>
          <w:p w14:paraId="1FDA59EE" w14:textId="77777777" w:rsidR="00986A57" w:rsidRPr="00986A57" w:rsidRDefault="00986A57" w:rsidP="00986A57">
            <w:pPr>
              <w:jc w:val="center"/>
              <w:rPr>
                <w:rFonts w:ascii="Arial" w:hAnsi="Arial" w:cs="Arial"/>
                <w:sz w:val="18"/>
                <w:szCs w:val="18"/>
                <w:lang w:val="es-MX"/>
              </w:rPr>
            </w:pPr>
          </w:p>
          <w:p w14:paraId="16B8C094" w14:textId="77777777" w:rsidR="00986A57" w:rsidRPr="00986A57" w:rsidRDefault="00986A57" w:rsidP="00986A57">
            <w:pPr>
              <w:jc w:val="center"/>
              <w:rPr>
                <w:rFonts w:ascii="Arial" w:hAnsi="Arial" w:cs="Arial"/>
                <w:sz w:val="18"/>
                <w:szCs w:val="18"/>
                <w:lang w:val="es-MX"/>
              </w:rPr>
            </w:pPr>
          </w:p>
          <w:p w14:paraId="48C09B52"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2013836A" w14:textId="77777777" w:rsidR="00986A57" w:rsidRPr="00986A57" w:rsidRDefault="00986A57" w:rsidP="00986A57">
            <w:pPr>
              <w:jc w:val="center"/>
              <w:rPr>
                <w:rFonts w:ascii="Arial" w:hAnsi="Arial" w:cs="Arial"/>
                <w:sz w:val="18"/>
                <w:szCs w:val="18"/>
                <w:lang w:val="es-MX"/>
              </w:rPr>
            </w:pPr>
          </w:p>
        </w:tc>
        <w:tc>
          <w:tcPr>
            <w:tcW w:w="2500" w:type="pct"/>
            <w:vAlign w:val="center"/>
          </w:tcPr>
          <w:p w14:paraId="27A53F31"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0F139AB" w14:textId="77777777" w:rsidTr="00B67714">
              <w:tc>
                <w:tcPr>
                  <w:tcW w:w="1440" w:type="dxa"/>
                </w:tcPr>
                <w:p w14:paraId="097611CC" w14:textId="77777777" w:rsidR="00986A57" w:rsidRPr="00986A57" w:rsidRDefault="00986A57" w:rsidP="00986A57">
                  <w:pPr>
                    <w:jc w:val="center"/>
                    <w:rPr>
                      <w:rFonts w:ascii="Arial" w:hAnsi="Arial" w:cs="Arial"/>
                      <w:sz w:val="16"/>
                      <w:szCs w:val="16"/>
                      <w:lang w:val="es-MX"/>
                    </w:rPr>
                  </w:pPr>
                </w:p>
                <w:p w14:paraId="11956E2B"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CB01DCC" w14:textId="77777777" w:rsidR="00986A57" w:rsidRPr="00986A57" w:rsidRDefault="00986A57" w:rsidP="00986A57">
                  <w:pPr>
                    <w:jc w:val="center"/>
                    <w:rPr>
                      <w:rFonts w:ascii="Arial" w:hAnsi="Arial" w:cs="Arial"/>
                      <w:sz w:val="16"/>
                      <w:szCs w:val="16"/>
                      <w:lang w:val="es-MX"/>
                    </w:rPr>
                  </w:pPr>
                </w:p>
              </w:tc>
              <w:tc>
                <w:tcPr>
                  <w:tcW w:w="1741" w:type="dxa"/>
                </w:tcPr>
                <w:p w14:paraId="7B73DB18" w14:textId="77777777" w:rsidR="00986A57" w:rsidRPr="00986A57" w:rsidRDefault="00986A57" w:rsidP="00986A57">
                  <w:pPr>
                    <w:jc w:val="center"/>
                    <w:rPr>
                      <w:rFonts w:ascii="Arial" w:hAnsi="Arial" w:cs="Arial"/>
                      <w:sz w:val="16"/>
                      <w:szCs w:val="16"/>
                      <w:lang w:val="es-MX"/>
                    </w:rPr>
                  </w:pPr>
                </w:p>
                <w:p w14:paraId="26A92C9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31F9277" w14:textId="77777777" w:rsidR="00986A57" w:rsidRPr="00986A57" w:rsidRDefault="00986A57" w:rsidP="00986A57">
                  <w:pPr>
                    <w:jc w:val="center"/>
                    <w:rPr>
                      <w:rFonts w:ascii="Arial" w:hAnsi="Arial" w:cs="Arial"/>
                      <w:sz w:val="16"/>
                      <w:szCs w:val="16"/>
                      <w:lang w:val="es-MX"/>
                    </w:rPr>
                  </w:pPr>
                </w:p>
                <w:p w14:paraId="2D42A644"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13E5373" w14:textId="77777777" w:rsidR="00986A57" w:rsidRPr="00986A57" w:rsidRDefault="00986A57" w:rsidP="00986A57">
            <w:pPr>
              <w:jc w:val="center"/>
              <w:rPr>
                <w:rFonts w:ascii="Arial" w:hAnsi="Arial" w:cs="Arial"/>
                <w:sz w:val="16"/>
                <w:szCs w:val="16"/>
                <w:lang w:val="es-MX"/>
              </w:rPr>
            </w:pPr>
          </w:p>
        </w:tc>
      </w:tr>
      <w:tr w:rsidR="00986A57" w:rsidRPr="00986A57" w14:paraId="3F30A2CC" w14:textId="77777777" w:rsidTr="00B67714">
        <w:tc>
          <w:tcPr>
            <w:tcW w:w="2500" w:type="pct"/>
            <w:vAlign w:val="center"/>
          </w:tcPr>
          <w:p w14:paraId="47D63A97" w14:textId="77777777" w:rsidR="00986A57" w:rsidRPr="00986A57" w:rsidRDefault="00986A57" w:rsidP="00986A57">
            <w:pPr>
              <w:jc w:val="center"/>
              <w:rPr>
                <w:rFonts w:ascii="Arial" w:hAnsi="Arial" w:cs="Arial"/>
                <w:sz w:val="18"/>
                <w:szCs w:val="18"/>
                <w:lang w:val="es-MX"/>
              </w:rPr>
            </w:pPr>
          </w:p>
          <w:p w14:paraId="00929CE2" w14:textId="77777777" w:rsidR="00986A57" w:rsidRPr="00986A57" w:rsidRDefault="00986A57" w:rsidP="00986A57">
            <w:pPr>
              <w:jc w:val="center"/>
              <w:rPr>
                <w:rFonts w:ascii="Arial" w:hAnsi="Arial" w:cs="Arial"/>
                <w:sz w:val="18"/>
                <w:szCs w:val="18"/>
                <w:lang w:val="es-MX"/>
              </w:rPr>
            </w:pPr>
          </w:p>
          <w:p w14:paraId="13993E68" w14:textId="77777777" w:rsidR="00986A57" w:rsidRPr="00986A57" w:rsidRDefault="00986A57" w:rsidP="00986A57">
            <w:pPr>
              <w:jc w:val="center"/>
              <w:rPr>
                <w:rFonts w:ascii="Arial" w:hAnsi="Arial" w:cs="Arial"/>
                <w:sz w:val="18"/>
                <w:szCs w:val="18"/>
                <w:lang w:val="es-MX"/>
              </w:rPr>
            </w:pPr>
          </w:p>
          <w:p w14:paraId="78FBC703" w14:textId="77777777" w:rsidR="00986A57" w:rsidRPr="00986A57" w:rsidRDefault="00986A57" w:rsidP="00986A57">
            <w:pPr>
              <w:jc w:val="center"/>
              <w:rPr>
                <w:rFonts w:ascii="Arial" w:hAnsi="Arial" w:cs="Arial"/>
                <w:sz w:val="18"/>
                <w:szCs w:val="18"/>
                <w:lang w:val="es-MX"/>
              </w:rPr>
            </w:pPr>
          </w:p>
          <w:p w14:paraId="6E0EC260" w14:textId="77777777" w:rsidR="00986A57" w:rsidRPr="00986A57" w:rsidRDefault="00986A57" w:rsidP="00986A57">
            <w:pPr>
              <w:jc w:val="center"/>
              <w:rPr>
                <w:rFonts w:ascii="Arial" w:hAnsi="Arial" w:cs="Arial"/>
                <w:sz w:val="18"/>
                <w:szCs w:val="18"/>
                <w:lang w:val="es-MX"/>
              </w:rPr>
            </w:pPr>
          </w:p>
          <w:p w14:paraId="4743BDE8"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0CD94FD1" w14:textId="77777777" w:rsidR="00986A57" w:rsidRPr="00986A57" w:rsidRDefault="00986A57" w:rsidP="00986A57">
            <w:pPr>
              <w:jc w:val="center"/>
              <w:rPr>
                <w:rFonts w:ascii="Arial" w:hAnsi="Arial" w:cs="Arial"/>
                <w:sz w:val="18"/>
                <w:szCs w:val="18"/>
                <w:lang w:val="es-MX"/>
              </w:rPr>
            </w:pPr>
          </w:p>
        </w:tc>
        <w:tc>
          <w:tcPr>
            <w:tcW w:w="2500" w:type="pct"/>
            <w:vAlign w:val="center"/>
          </w:tcPr>
          <w:p w14:paraId="07D7B2E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6F1BA87" w14:textId="77777777" w:rsidTr="00B67714">
              <w:tc>
                <w:tcPr>
                  <w:tcW w:w="1440" w:type="dxa"/>
                </w:tcPr>
                <w:p w14:paraId="78F84287" w14:textId="77777777" w:rsidR="00986A57" w:rsidRPr="00986A57" w:rsidRDefault="00986A57" w:rsidP="00986A57">
                  <w:pPr>
                    <w:jc w:val="center"/>
                    <w:rPr>
                      <w:rFonts w:ascii="Arial" w:hAnsi="Arial" w:cs="Arial"/>
                      <w:sz w:val="16"/>
                      <w:szCs w:val="16"/>
                      <w:lang w:val="es-MX"/>
                    </w:rPr>
                  </w:pPr>
                </w:p>
                <w:p w14:paraId="671D2EB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5966ECF" w14:textId="77777777" w:rsidR="00986A57" w:rsidRPr="00986A57" w:rsidRDefault="00986A57" w:rsidP="00986A57">
                  <w:pPr>
                    <w:jc w:val="center"/>
                    <w:rPr>
                      <w:rFonts w:ascii="Arial" w:hAnsi="Arial" w:cs="Arial"/>
                      <w:sz w:val="16"/>
                      <w:szCs w:val="16"/>
                      <w:lang w:val="es-MX"/>
                    </w:rPr>
                  </w:pPr>
                </w:p>
                <w:p w14:paraId="5725E1DA"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63563C30" w14:textId="77777777" w:rsidR="00986A57" w:rsidRPr="00986A57" w:rsidRDefault="00986A57" w:rsidP="00986A57">
                  <w:pPr>
                    <w:jc w:val="center"/>
                    <w:rPr>
                      <w:rFonts w:ascii="Arial" w:hAnsi="Arial" w:cs="Arial"/>
                      <w:sz w:val="16"/>
                      <w:szCs w:val="16"/>
                      <w:lang w:val="es-MX"/>
                    </w:rPr>
                  </w:pPr>
                </w:p>
              </w:tc>
              <w:tc>
                <w:tcPr>
                  <w:tcW w:w="1741" w:type="dxa"/>
                </w:tcPr>
                <w:p w14:paraId="7E4FEF06" w14:textId="77777777" w:rsidR="00986A57" w:rsidRPr="00986A57" w:rsidRDefault="00986A57" w:rsidP="00986A57">
                  <w:pPr>
                    <w:jc w:val="center"/>
                    <w:rPr>
                      <w:rFonts w:ascii="Arial" w:hAnsi="Arial" w:cs="Arial"/>
                      <w:sz w:val="16"/>
                      <w:szCs w:val="16"/>
                      <w:lang w:val="es-MX"/>
                    </w:rPr>
                  </w:pPr>
                </w:p>
                <w:p w14:paraId="5B91C77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029E1E0A" w14:textId="77777777" w:rsidR="00986A57" w:rsidRPr="00986A57" w:rsidRDefault="00986A57" w:rsidP="00986A57">
                  <w:pPr>
                    <w:jc w:val="center"/>
                    <w:rPr>
                      <w:rFonts w:ascii="Arial" w:hAnsi="Arial" w:cs="Arial"/>
                      <w:sz w:val="16"/>
                      <w:szCs w:val="16"/>
                      <w:lang w:val="es-MX"/>
                    </w:rPr>
                  </w:pPr>
                </w:p>
                <w:p w14:paraId="06F31823"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28DA645" w14:textId="77777777" w:rsidR="00986A57" w:rsidRPr="00986A57" w:rsidRDefault="00986A57" w:rsidP="00986A57">
            <w:pPr>
              <w:jc w:val="center"/>
              <w:rPr>
                <w:rFonts w:ascii="Arial" w:hAnsi="Arial" w:cs="Arial"/>
                <w:sz w:val="16"/>
                <w:szCs w:val="16"/>
                <w:lang w:val="es-MX"/>
              </w:rPr>
            </w:pPr>
          </w:p>
        </w:tc>
      </w:tr>
      <w:tr w:rsidR="00986A57" w:rsidRPr="00986A57" w14:paraId="3A9CA1C6" w14:textId="77777777" w:rsidTr="00B67714">
        <w:tc>
          <w:tcPr>
            <w:tcW w:w="2500" w:type="pct"/>
            <w:vAlign w:val="center"/>
          </w:tcPr>
          <w:p w14:paraId="47E23E28" w14:textId="77777777" w:rsidR="00986A57" w:rsidRPr="00986A57" w:rsidRDefault="00986A57" w:rsidP="00986A57">
            <w:pPr>
              <w:jc w:val="center"/>
              <w:rPr>
                <w:rFonts w:ascii="Arial" w:hAnsi="Arial" w:cs="Arial"/>
                <w:sz w:val="18"/>
                <w:szCs w:val="18"/>
                <w:lang w:val="es-MX"/>
              </w:rPr>
            </w:pPr>
          </w:p>
          <w:p w14:paraId="4D775A66" w14:textId="77777777" w:rsidR="00986A57" w:rsidRPr="00986A57" w:rsidRDefault="00986A57" w:rsidP="00986A57">
            <w:pPr>
              <w:jc w:val="center"/>
              <w:rPr>
                <w:rFonts w:ascii="Arial" w:hAnsi="Arial" w:cs="Arial"/>
                <w:sz w:val="18"/>
                <w:szCs w:val="18"/>
                <w:lang w:val="es-MX"/>
              </w:rPr>
            </w:pPr>
          </w:p>
          <w:p w14:paraId="76D3DB09" w14:textId="77777777" w:rsidR="00986A57" w:rsidRPr="00986A57" w:rsidRDefault="00986A57" w:rsidP="00986A57">
            <w:pPr>
              <w:jc w:val="center"/>
              <w:rPr>
                <w:rFonts w:ascii="Arial" w:hAnsi="Arial" w:cs="Arial"/>
                <w:sz w:val="18"/>
                <w:szCs w:val="18"/>
                <w:lang w:val="es-MX"/>
              </w:rPr>
            </w:pPr>
          </w:p>
          <w:p w14:paraId="3886DC42" w14:textId="77777777" w:rsidR="00986A57" w:rsidRPr="00986A57" w:rsidRDefault="00986A57" w:rsidP="00986A57">
            <w:pPr>
              <w:jc w:val="center"/>
              <w:rPr>
                <w:rFonts w:ascii="Arial" w:hAnsi="Arial" w:cs="Arial"/>
                <w:sz w:val="18"/>
                <w:szCs w:val="18"/>
                <w:lang w:val="es-MX"/>
              </w:rPr>
            </w:pPr>
          </w:p>
          <w:p w14:paraId="28BCB0B6" w14:textId="77777777" w:rsidR="00986A57" w:rsidRPr="00986A57" w:rsidRDefault="00986A57" w:rsidP="00986A57">
            <w:pPr>
              <w:jc w:val="center"/>
              <w:rPr>
                <w:rFonts w:ascii="Arial" w:hAnsi="Arial" w:cs="Arial"/>
                <w:sz w:val="18"/>
                <w:szCs w:val="18"/>
                <w:lang w:val="es-MX"/>
              </w:rPr>
            </w:pPr>
          </w:p>
          <w:p w14:paraId="69D3FCB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04923CEB" w14:textId="77777777" w:rsidR="00986A57" w:rsidRPr="00986A57" w:rsidRDefault="00986A57" w:rsidP="00986A57">
            <w:pPr>
              <w:jc w:val="center"/>
              <w:rPr>
                <w:rFonts w:ascii="Arial" w:hAnsi="Arial" w:cs="Arial"/>
                <w:sz w:val="18"/>
                <w:szCs w:val="18"/>
                <w:lang w:val="es-MX"/>
              </w:rPr>
            </w:pPr>
          </w:p>
        </w:tc>
        <w:tc>
          <w:tcPr>
            <w:tcW w:w="2500" w:type="pct"/>
            <w:vAlign w:val="center"/>
          </w:tcPr>
          <w:p w14:paraId="7937A755"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5237546" w14:textId="77777777" w:rsidTr="00B67714">
              <w:tc>
                <w:tcPr>
                  <w:tcW w:w="1440" w:type="dxa"/>
                </w:tcPr>
                <w:p w14:paraId="671B6F46" w14:textId="77777777" w:rsidR="00986A57" w:rsidRPr="00986A57" w:rsidRDefault="00986A57" w:rsidP="00986A57">
                  <w:pPr>
                    <w:jc w:val="center"/>
                    <w:rPr>
                      <w:rFonts w:ascii="Arial" w:hAnsi="Arial" w:cs="Arial"/>
                      <w:sz w:val="16"/>
                      <w:szCs w:val="16"/>
                      <w:lang w:val="es-MX"/>
                    </w:rPr>
                  </w:pPr>
                </w:p>
                <w:p w14:paraId="2288B2F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lastRenderedPageBreak/>
                    <w:t>A FAVOR</w:t>
                  </w:r>
                </w:p>
                <w:p w14:paraId="71465BBC" w14:textId="77777777" w:rsidR="00986A57" w:rsidRPr="00986A57" w:rsidRDefault="00986A57" w:rsidP="00986A57">
                  <w:pPr>
                    <w:jc w:val="center"/>
                    <w:rPr>
                      <w:rFonts w:ascii="Arial" w:hAnsi="Arial" w:cs="Arial"/>
                      <w:sz w:val="16"/>
                      <w:szCs w:val="16"/>
                      <w:lang w:val="es-MX"/>
                    </w:rPr>
                  </w:pPr>
                </w:p>
                <w:p w14:paraId="333A295E"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951CE8B" w14:textId="77777777" w:rsidR="00986A57" w:rsidRPr="00986A57" w:rsidRDefault="00986A57" w:rsidP="00986A57">
                  <w:pPr>
                    <w:jc w:val="center"/>
                    <w:rPr>
                      <w:rFonts w:ascii="Arial" w:hAnsi="Arial" w:cs="Arial"/>
                      <w:sz w:val="16"/>
                      <w:szCs w:val="16"/>
                      <w:lang w:val="es-MX"/>
                    </w:rPr>
                  </w:pPr>
                </w:p>
              </w:tc>
              <w:tc>
                <w:tcPr>
                  <w:tcW w:w="1741" w:type="dxa"/>
                </w:tcPr>
                <w:p w14:paraId="326D8AB5" w14:textId="77777777" w:rsidR="00986A57" w:rsidRPr="00986A57" w:rsidRDefault="00986A57" w:rsidP="00986A57">
                  <w:pPr>
                    <w:jc w:val="center"/>
                    <w:rPr>
                      <w:rFonts w:ascii="Arial" w:hAnsi="Arial" w:cs="Arial"/>
                      <w:sz w:val="16"/>
                      <w:szCs w:val="16"/>
                      <w:lang w:val="es-MX"/>
                    </w:rPr>
                  </w:pPr>
                </w:p>
                <w:p w14:paraId="2F6EFDE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lastRenderedPageBreak/>
                    <w:t>ABSTENCIÓN</w:t>
                  </w:r>
                </w:p>
              </w:tc>
              <w:tc>
                <w:tcPr>
                  <w:tcW w:w="1462" w:type="dxa"/>
                </w:tcPr>
                <w:p w14:paraId="50101B1A" w14:textId="77777777" w:rsidR="00986A57" w:rsidRPr="00986A57" w:rsidRDefault="00986A57" w:rsidP="00986A57">
                  <w:pPr>
                    <w:jc w:val="center"/>
                    <w:rPr>
                      <w:rFonts w:ascii="Arial" w:hAnsi="Arial" w:cs="Arial"/>
                      <w:sz w:val="16"/>
                      <w:szCs w:val="16"/>
                      <w:lang w:val="es-MX"/>
                    </w:rPr>
                  </w:pPr>
                </w:p>
                <w:p w14:paraId="14ECA28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lastRenderedPageBreak/>
                    <w:t>EN CONTRA</w:t>
                  </w:r>
                </w:p>
              </w:tc>
            </w:tr>
          </w:tbl>
          <w:p w14:paraId="4C56D7AB" w14:textId="77777777" w:rsidR="00986A57" w:rsidRPr="00986A57" w:rsidRDefault="00986A57" w:rsidP="00986A57">
            <w:pPr>
              <w:jc w:val="center"/>
              <w:rPr>
                <w:rFonts w:ascii="Arial" w:hAnsi="Arial" w:cs="Arial"/>
                <w:sz w:val="16"/>
                <w:szCs w:val="16"/>
                <w:lang w:val="es-MX"/>
              </w:rPr>
            </w:pPr>
          </w:p>
        </w:tc>
      </w:tr>
    </w:tbl>
    <w:p w14:paraId="25F6FCED" w14:textId="77777777" w:rsidR="00986A57" w:rsidRPr="00986A57" w:rsidRDefault="00986A57" w:rsidP="00986A57">
      <w:pPr>
        <w:autoSpaceDE w:val="0"/>
        <w:autoSpaceDN w:val="0"/>
        <w:adjustRightInd w:val="0"/>
        <w:jc w:val="both"/>
        <w:rPr>
          <w:rFonts w:ascii="Arial" w:hAnsi="Arial" w:cs="Arial"/>
          <w:color w:val="000000"/>
          <w:sz w:val="18"/>
          <w:szCs w:val="18"/>
        </w:rPr>
      </w:pPr>
    </w:p>
    <w:p w14:paraId="32DEFECD" w14:textId="1148C1A3" w:rsidR="00986A57" w:rsidRDefault="00986A57" w:rsidP="00E2004D">
      <w:pPr>
        <w:rPr>
          <w:rFonts w:ascii="Arial" w:hAnsi="Arial" w:cs="Arial"/>
          <w:sz w:val="26"/>
          <w:szCs w:val="26"/>
          <w:lang w:val="es-MX"/>
        </w:rPr>
      </w:pPr>
    </w:p>
    <w:p w14:paraId="2F3935C0" w14:textId="40CFCEAE" w:rsidR="00986A57" w:rsidRDefault="00986A57" w:rsidP="00E2004D">
      <w:pPr>
        <w:rPr>
          <w:rFonts w:ascii="Arial" w:hAnsi="Arial" w:cs="Arial"/>
          <w:sz w:val="26"/>
          <w:szCs w:val="26"/>
          <w:lang w:val="es-MX"/>
        </w:rPr>
      </w:pPr>
    </w:p>
    <w:p w14:paraId="7F38D16F" w14:textId="41C78290" w:rsidR="00986A57" w:rsidRDefault="00986A57" w:rsidP="00E2004D">
      <w:pPr>
        <w:rPr>
          <w:rFonts w:ascii="Arial" w:hAnsi="Arial" w:cs="Arial"/>
          <w:sz w:val="26"/>
          <w:szCs w:val="26"/>
          <w:lang w:val="es-MX"/>
        </w:rPr>
      </w:pPr>
    </w:p>
    <w:p w14:paraId="1DE8B63E" w14:textId="03A41988" w:rsidR="00986A57" w:rsidRDefault="00986A57" w:rsidP="00E2004D">
      <w:pPr>
        <w:rPr>
          <w:rFonts w:ascii="Arial" w:hAnsi="Arial" w:cs="Arial"/>
          <w:sz w:val="26"/>
          <w:szCs w:val="26"/>
          <w:lang w:val="es-MX"/>
        </w:rPr>
      </w:pPr>
    </w:p>
    <w:p w14:paraId="497421F0" w14:textId="0746E27C"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39137778" w14:textId="77777777" w:rsidR="00E45EA4" w:rsidRPr="00E45EA4" w:rsidRDefault="00E45EA4" w:rsidP="00E45EA4">
      <w:pPr>
        <w:spacing w:line="276" w:lineRule="auto"/>
        <w:jc w:val="both"/>
        <w:rPr>
          <w:rFonts w:ascii="Arial" w:hAnsi="Arial" w:cs="Arial"/>
          <w:lang w:val="es-MX"/>
        </w:rPr>
      </w:pPr>
      <w:r w:rsidRPr="00E45EA4">
        <w:rPr>
          <w:rFonts w:ascii="Arial" w:hAnsi="Arial"/>
          <w:b/>
          <w:bCs/>
          <w:lang w:val="es-MX"/>
        </w:rPr>
        <w:lastRenderedPageBreak/>
        <w:t>DICTAMEN</w:t>
      </w:r>
      <w:r w:rsidRPr="00E45EA4">
        <w:rPr>
          <w:rFonts w:ascii="Arial" w:hAnsi="Arial"/>
          <w:lang w:val="es-MX"/>
        </w:rPr>
        <w:t xml:space="preserve"> de la Comisión de Finanzas de la Sexagésima Segunda Legislatura del Congreso del Estado, Independiente, Libre y Soberano de Coahuila de Zaragoza, con relación a Iniciativa de Decreto enviada por la Presidenta Municipal de Sacramento, Coahuila de Zaragoza, mediante la cual solicita la validación de un acuerdo aprobado por el Ayuntamiento, </w:t>
      </w:r>
      <w:r w:rsidRPr="00E45EA4">
        <w:rPr>
          <w:rFonts w:ascii="Arial" w:eastAsia="Calibri" w:hAnsi="Arial"/>
          <w:snapToGrid w:val="0"/>
          <w:lang w:val="es-MX"/>
        </w:rPr>
        <w:t xml:space="preserve">para enajenar a título gratuito, </w:t>
      </w:r>
      <w:r w:rsidRPr="00E45EA4">
        <w:rPr>
          <w:rFonts w:ascii="Arial" w:hAnsi="Arial" w:cs="Arial"/>
          <w:lang w:val="es-MX"/>
        </w:rPr>
        <w:t>un bien inmueble con una superficie de 1,359,473.769 M2., ubicado en el asentamiento humano irregular denominado “Zona Centro” de ese municipio, con objeto de dar certidumbre jurídica para que el Ayuntamiento acredite la legal posesión por medio de la escrituración y con esto regularizar la tenencia de la tierra del predio en mención, el cual fue incorporado como Bien del Dominio Privado del Ayuntamiento con Decreto número 965 publicado en el Periódico Oficial del Gobierno del Estado de fecha 23 de febrero de 2021.</w:t>
      </w:r>
    </w:p>
    <w:p w14:paraId="3ADB0A84" w14:textId="77777777" w:rsidR="00E45EA4" w:rsidRPr="00E45EA4" w:rsidRDefault="00E45EA4" w:rsidP="00E45EA4">
      <w:pPr>
        <w:autoSpaceDE w:val="0"/>
        <w:autoSpaceDN w:val="0"/>
        <w:adjustRightInd w:val="0"/>
        <w:spacing w:line="276" w:lineRule="auto"/>
        <w:jc w:val="both"/>
        <w:rPr>
          <w:rFonts w:ascii="Arial" w:hAnsi="Arial" w:cs="Arial"/>
          <w:color w:val="FF0000"/>
          <w:lang w:val="es-MX" w:eastAsia="es-MX"/>
        </w:rPr>
      </w:pPr>
    </w:p>
    <w:p w14:paraId="002F2E38" w14:textId="77777777" w:rsidR="00E45EA4" w:rsidRPr="00E45EA4" w:rsidRDefault="00E45EA4" w:rsidP="00E45EA4">
      <w:pPr>
        <w:keepNext/>
        <w:keepLines/>
        <w:jc w:val="center"/>
        <w:outlineLvl w:val="0"/>
        <w:rPr>
          <w:rFonts w:ascii="Arial" w:hAnsi="Arial" w:cs="Arial"/>
          <w:b/>
          <w:lang w:val="es-MX"/>
        </w:rPr>
      </w:pPr>
      <w:r w:rsidRPr="00E45EA4">
        <w:rPr>
          <w:rFonts w:ascii="Arial" w:hAnsi="Arial" w:cs="Arial"/>
          <w:b/>
          <w:lang w:val="es-MX"/>
        </w:rPr>
        <w:t>RESULTANDO</w:t>
      </w:r>
    </w:p>
    <w:p w14:paraId="2D0CB9AA" w14:textId="77777777" w:rsidR="00E45EA4" w:rsidRPr="00E45EA4" w:rsidRDefault="00E45EA4" w:rsidP="00E45EA4">
      <w:pPr>
        <w:jc w:val="both"/>
        <w:rPr>
          <w:rFonts w:ascii="Arial" w:hAnsi="Arial"/>
          <w:sz w:val="20"/>
          <w:szCs w:val="20"/>
          <w:lang w:val="es-MX"/>
        </w:rPr>
      </w:pPr>
    </w:p>
    <w:p w14:paraId="5C3B85C0"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PRIMERO. </w:t>
      </w:r>
      <w:r w:rsidRPr="00E45EA4">
        <w:rPr>
          <w:rFonts w:ascii="Arial" w:hAnsi="Arial" w:cs="Arial"/>
          <w:color w:val="000000"/>
          <w:lang w:val="es-MX" w:eastAsia="es-MX"/>
        </w:rPr>
        <w:t xml:space="preserve">Que, en sesión celebrada por la Diputación Permanente del Congreso, de fecha 17 del mes de febrero de año 2021, </w:t>
      </w:r>
      <w:r w:rsidRPr="00E45EA4">
        <w:rPr>
          <w:rFonts w:ascii="Arial" w:hAnsi="Arial" w:cs="Arial"/>
          <w:color w:val="000000"/>
          <w:lang w:val="es-419" w:eastAsia="es-MX"/>
        </w:rPr>
        <w:t xml:space="preserve">se acordó turnar a esta </w:t>
      </w:r>
      <w:r w:rsidRPr="00E45EA4">
        <w:rPr>
          <w:rFonts w:ascii="Arial" w:hAnsi="Arial" w:cs="Arial"/>
          <w:color w:val="000000"/>
          <w:lang w:val="es-MX" w:eastAsia="es-MX"/>
        </w:rPr>
        <w:t>Comisión de Finanzas, la iniciativa a que se ha hecho referencia para efecto de estudio y dictamen.</w:t>
      </w:r>
    </w:p>
    <w:p w14:paraId="7286FA8D"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3F46F154" w14:textId="77777777" w:rsidR="00E45EA4" w:rsidRPr="00E45EA4" w:rsidRDefault="00E45EA4" w:rsidP="00E45EA4">
      <w:pPr>
        <w:keepNext/>
        <w:keepLines/>
        <w:jc w:val="center"/>
        <w:outlineLvl w:val="0"/>
        <w:rPr>
          <w:rFonts w:ascii="Arial" w:hAnsi="Arial" w:cs="Arial"/>
          <w:b/>
          <w:lang w:val="es-MX"/>
        </w:rPr>
      </w:pPr>
      <w:r w:rsidRPr="00E45EA4">
        <w:rPr>
          <w:rFonts w:ascii="Arial" w:hAnsi="Arial" w:cs="Arial"/>
          <w:b/>
          <w:lang w:val="es-MX"/>
        </w:rPr>
        <w:t>CONSIDERANDO</w:t>
      </w:r>
    </w:p>
    <w:p w14:paraId="1FA4F1F8" w14:textId="77777777" w:rsidR="00E45EA4" w:rsidRPr="00E45EA4" w:rsidRDefault="00E45EA4" w:rsidP="00E45EA4">
      <w:pPr>
        <w:jc w:val="both"/>
        <w:rPr>
          <w:rFonts w:ascii="Arial" w:hAnsi="Arial" w:cs="Arial"/>
          <w:lang w:val="es-MX"/>
        </w:rPr>
      </w:pPr>
    </w:p>
    <w:p w14:paraId="15E37164"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PRIMERO. </w:t>
      </w:r>
      <w:r w:rsidRPr="00E45EA4">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5181C8F1" w14:textId="77777777" w:rsidR="00E45EA4" w:rsidRPr="00E45EA4" w:rsidRDefault="00E45EA4" w:rsidP="00E45EA4">
      <w:pPr>
        <w:spacing w:line="276" w:lineRule="auto"/>
        <w:jc w:val="both"/>
        <w:rPr>
          <w:rFonts w:ascii="Arial" w:hAnsi="Arial" w:cs="Arial"/>
          <w:lang w:val="es-MX"/>
        </w:rPr>
      </w:pPr>
    </w:p>
    <w:p w14:paraId="7B06A78E" w14:textId="77777777" w:rsidR="00E45EA4" w:rsidRPr="00E45EA4" w:rsidRDefault="00E45EA4" w:rsidP="00E45EA4">
      <w:pPr>
        <w:spacing w:line="276" w:lineRule="auto"/>
        <w:jc w:val="both"/>
        <w:rPr>
          <w:rFonts w:ascii="Arial" w:hAnsi="Arial"/>
          <w:lang w:val="es-MX"/>
        </w:rPr>
      </w:pPr>
      <w:r w:rsidRPr="00E45EA4">
        <w:rPr>
          <w:rFonts w:ascii="Arial" w:hAnsi="Arial"/>
          <w:b/>
          <w:lang w:val="es-MX"/>
        </w:rPr>
        <w:t xml:space="preserve">SEGUNDO. </w:t>
      </w:r>
      <w:r w:rsidRPr="00E45EA4">
        <w:rPr>
          <w:rFonts w:ascii="Arial" w:hAnsi="Arial"/>
          <w:lang w:val="es-MX"/>
        </w:rPr>
        <w:t xml:space="preserve">Que, en cumplimiento con lo que señalan los Artículos 302 y 305 del Código Financiero para los Municipios del Estado de Coahuila, el Ayuntamiento según consta en acta de Cabildo de fecha 05 de febrero de 2021, se aprobó por unanimidad de los presentes del Cabildo, la validación de un acuerdo aprobado por el Ayuntamiento, </w:t>
      </w:r>
      <w:r w:rsidRPr="00E45EA4">
        <w:rPr>
          <w:rFonts w:ascii="Arial" w:eastAsia="Calibri" w:hAnsi="Arial"/>
          <w:snapToGrid w:val="0"/>
          <w:lang w:val="es-MX"/>
        </w:rPr>
        <w:t xml:space="preserve">para </w:t>
      </w:r>
      <w:r w:rsidRPr="00E45EA4">
        <w:rPr>
          <w:rFonts w:ascii="Arial" w:hAnsi="Arial"/>
          <w:lang w:val="es-MX"/>
        </w:rPr>
        <w:t xml:space="preserve">enajenar a título gratuito, un predio con una superficie de 1,359,473.769 M2., ubicado en el asentamiento humano irregular denominado “Zona Centro” de ese municipio, </w:t>
      </w:r>
      <w:r w:rsidRPr="00E45EA4">
        <w:rPr>
          <w:rFonts w:ascii="Arial" w:hAnsi="Arial" w:cs="Arial"/>
          <w:lang w:val="es-MX"/>
        </w:rPr>
        <w:t xml:space="preserve">el cual fue incorporado como Bien del Dominio Privado del Ayuntamiento con Decreto número 965 publicado en el Periódico Oficial del Gobierno del Estado de fecha 23 de febrero de 2021, </w:t>
      </w:r>
      <w:r w:rsidRPr="00E45EA4">
        <w:rPr>
          <w:rFonts w:ascii="Arial" w:hAnsi="Arial"/>
          <w:lang w:val="es-MX"/>
        </w:rPr>
        <w:t>la cual se identifica con el siguiente:</w:t>
      </w:r>
    </w:p>
    <w:p w14:paraId="4956E2E7"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254B9C8C"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CUADRO DE CONSTRUCCIÓN</w:t>
      </w:r>
    </w:p>
    <w:p w14:paraId="60C17E86"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SUPERFICIE 1,359,473.769 M2.</w:t>
      </w:r>
    </w:p>
    <w:p w14:paraId="7A1FC872"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tbl>
      <w:tblPr>
        <w:tblStyle w:val="Tablaconcuadrcula50"/>
        <w:tblW w:w="0" w:type="auto"/>
        <w:jc w:val="center"/>
        <w:tblLook w:val="04A0" w:firstRow="1" w:lastRow="0" w:firstColumn="1" w:lastColumn="0" w:noHBand="0" w:noVBand="1"/>
      </w:tblPr>
      <w:tblGrid>
        <w:gridCol w:w="693"/>
        <w:gridCol w:w="671"/>
        <w:gridCol w:w="2108"/>
        <w:gridCol w:w="1421"/>
        <w:gridCol w:w="653"/>
        <w:gridCol w:w="1944"/>
        <w:gridCol w:w="1904"/>
      </w:tblGrid>
      <w:tr w:rsidR="00E45EA4" w:rsidRPr="00E45EA4" w14:paraId="60D015F8" w14:textId="77777777" w:rsidTr="00E45EA4">
        <w:trPr>
          <w:jc w:val="center"/>
        </w:trPr>
        <w:tc>
          <w:tcPr>
            <w:tcW w:w="1413" w:type="dxa"/>
            <w:gridSpan w:val="2"/>
            <w:shd w:val="clear" w:color="auto" w:fill="A6A6A6"/>
          </w:tcPr>
          <w:p w14:paraId="3059C197"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lastRenderedPageBreak/>
              <w:t>LADO</w:t>
            </w:r>
          </w:p>
        </w:tc>
        <w:tc>
          <w:tcPr>
            <w:tcW w:w="2268" w:type="dxa"/>
            <w:vMerge w:val="restart"/>
            <w:shd w:val="clear" w:color="auto" w:fill="A6A6A6"/>
          </w:tcPr>
          <w:p w14:paraId="7E6481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RUMBO</w:t>
            </w:r>
          </w:p>
        </w:tc>
        <w:tc>
          <w:tcPr>
            <w:tcW w:w="1423" w:type="dxa"/>
            <w:vMerge w:val="restart"/>
            <w:shd w:val="clear" w:color="auto" w:fill="A6A6A6"/>
          </w:tcPr>
          <w:p w14:paraId="70BE002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DISTANCIA</w:t>
            </w:r>
          </w:p>
        </w:tc>
        <w:tc>
          <w:tcPr>
            <w:tcW w:w="698" w:type="dxa"/>
            <w:vMerge w:val="restart"/>
            <w:shd w:val="clear" w:color="auto" w:fill="A6A6A6"/>
          </w:tcPr>
          <w:p w14:paraId="4417FA9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V</w:t>
            </w:r>
          </w:p>
        </w:tc>
        <w:tc>
          <w:tcPr>
            <w:tcW w:w="3974" w:type="dxa"/>
            <w:gridSpan w:val="2"/>
            <w:shd w:val="clear" w:color="auto" w:fill="A6A6A6"/>
          </w:tcPr>
          <w:p w14:paraId="66F50510"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COORDENADAS</w:t>
            </w:r>
          </w:p>
        </w:tc>
      </w:tr>
      <w:tr w:rsidR="00E45EA4" w:rsidRPr="00E45EA4" w14:paraId="23C4E119" w14:textId="77777777" w:rsidTr="00E45EA4">
        <w:trPr>
          <w:jc w:val="center"/>
        </w:trPr>
        <w:tc>
          <w:tcPr>
            <w:tcW w:w="704" w:type="dxa"/>
            <w:shd w:val="clear" w:color="auto" w:fill="A6A6A6"/>
          </w:tcPr>
          <w:p w14:paraId="29E7BF29"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EST</w:t>
            </w:r>
          </w:p>
        </w:tc>
        <w:tc>
          <w:tcPr>
            <w:tcW w:w="709" w:type="dxa"/>
            <w:shd w:val="clear" w:color="auto" w:fill="A6A6A6"/>
          </w:tcPr>
          <w:p w14:paraId="3A9D493C"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PV</w:t>
            </w:r>
          </w:p>
        </w:tc>
        <w:tc>
          <w:tcPr>
            <w:tcW w:w="2268" w:type="dxa"/>
            <w:vMerge/>
            <w:shd w:val="clear" w:color="auto" w:fill="A6A6A6"/>
          </w:tcPr>
          <w:p w14:paraId="3F0F4542"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423" w:type="dxa"/>
            <w:vMerge/>
            <w:shd w:val="clear" w:color="auto" w:fill="A6A6A6"/>
          </w:tcPr>
          <w:p w14:paraId="47E0D33C"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698" w:type="dxa"/>
            <w:vMerge/>
            <w:shd w:val="clear" w:color="auto" w:fill="A6A6A6"/>
          </w:tcPr>
          <w:p w14:paraId="171491F8"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990" w:type="dxa"/>
            <w:shd w:val="clear" w:color="auto" w:fill="A6A6A6"/>
          </w:tcPr>
          <w:p w14:paraId="0B30A386"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Y</w:t>
            </w:r>
          </w:p>
        </w:tc>
        <w:tc>
          <w:tcPr>
            <w:tcW w:w="1984" w:type="dxa"/>
            <w:shd w:val="clear" w:color="auto" w:fill="A6A6A6"/>
          </w:tcPr>
          <w:p w14:paraId="63FE09A5"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X</w:t>
            </w:r>
          </w:p>
        </w:tc>
      </w:tr>
      <w:tr w:rsidR="00E45EA4" w:rsidRPr="00E45EA4" w14:paraId="298F7DD7" w14:textId="77777777" w:rsidTr="003070F2">
        <w:trPr>
          <w:jc w:val="center"/>
        </w:trPr>
        <w:tc>
          <w:tcPr>
            <w:tcW w:w="704" w:type="dxa"/>
          </w:tcPr>
          <w:p w14:paraId="52FC53F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709" w:type="dxa"/>
          </w:tcPr>
          <w:p w14:paraId="352E53C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2268" w:type="dxa"/>
          </w:tcPr>
          <w:p w14:paraId="4D507E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1423" w:type="dxa"/>
          </w:tcPr>
          <w:p w14:paraId="23FF23F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698" w:type="dxa"/>
          </w:tcPr>
          <w:p w14:paraId="0E1288C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781604E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2,988,988.3280</w:t>
            </w:r>
          </w:p>
        </w:tc>
        <w:tc>
          <w:tcPr>
            <w:tcW w:w="1984" w:type="dxa"/>
          </w:tcPr>
          <w:p w14:paraId="7FC7A84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229,383.0280</w:t>
            </w:r>
          </w:p>
        </w:tc>
      </w:tr>
      <w:tr w:rsidR="00E45EA4" w:rsidRPr="00E45EA4" w14:paraId="26153774" w14:textId="77777777" w:rsidTr="003070F2">
        <w:trPr>
          <w:jc w:val="center"/>
        </w:trPr>
        <w:tc>
          <w:tcPr>
            <w:tcW w:w="704" w:type="dxa"/>
          </w:tcPr>
          <w:p w14:paraId="00DB77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709" w:type="dxa"/>
          </w:tcPr>
          <w:p w14:paraId="7E72EE4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2268" w:type="dxa"/>
          </w:tcPr>
          <w:p w14:paraId="1A2D3C9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66’19’37.36” E</w:t>
            </w:r>
          </w:p>
        </w:tc>
        <w:tc>
          <w:tcPr>
            <w:tcW w:w="1423" w:type="dxa"/>
          </w:tcPr>
          <w:p w14:paraId="5479736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961.886</w:t>
            </w:r>
          </w:p>
        </w:tc>
        <w:tc>
          <w:tcPr>
            <w:tcW w:w="698" w:type="dxa"/>
          </w:tcPr>
          <w:p w14:paraId="524CD90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1990" w:type="dxa"/>
          </w:tcPr>
          <w:p w14:paraId="692F04F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2,989,374.5400</w:t>
            </w:r>
          </w:p>
        </w:tc>
        <w:tc>
          <w:tcPr>
            <w:tcW w:w="1984" w:type="dxa"/>
          </w:tcPr>
          <w:p w14:paraId="4BDE314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230,263.9730</w:t>
            </w:r>
          </w:p>
        </w:tc>
      </w:tr>
      <w:tr w:rsidR="00E45EA4" w:rsidRPr="00E45EA4" w14:paraId="68606BFE" w14:textId="77777777" w:rsidTr="003070F2">
        <w:trPr>
          <w:jc w:val="center"/>
        </w:trPr>
        <w:tc>
          <w:tcPr>
            <w:tcW w:w="704" w:type="dxa"/>
          </w:tcPr>
          <w:p w14:paraId="16FD1BA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709" w:type="dxa"/>
          </w:tcPr>
          <w:p w14:paraId="0719DC1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2268" w:type="dxa"/>
          </w:tcPr>
          <w:p w14:paraId="061C0CD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25’37’50.45” W</w:t>
            </w:r>
          </w:p>
        </w:tc>
        <w:tc>
          <w:tcPr>
            <w:tcW w:w="1423" w:type="dxa"/>
          </w:tcPr>
          <w:p w14:paraId="7D260C7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111.453</w:t>
            </w:r>
          </w:p>
        </w:tc>
        <w:tc>
          <w:tcPr>
            <w:tcW w:w="698" w:type="dxa"/>
          </w:tcPr>
          <w:p w14:paraId="37BA1CE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1990" w:type="dxa"/>
          </w:tcPr>
          <w:p w14:paraId="79F4CAA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2,989,475.0260</w:t>
            </w:r>
          </w:p>
        </w:tc>
        <w:tc>
          <w:tcPr>
            <w:tcW w:w="1984" w:type="dxa"/>
          </w:tcPr>
          <w:p w14:paraId="3F101E1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230,215.7620</w:t>
            </w:r>
          </w:p>
        </w:tc>
      </w:tr>
      <w:tr w:rsidR="00E45EA4" w:rsidRPr="00E45EA4" w14:paraId="78B12F60" w14:textId="77777777" w:rsidTr="003070F2">
        <w:trPr>
          <w:jc w:val="center"/>
        </w:trPr>
        <w:tc>
          <w:tcPr>
            <w:tcW w:w="704" w:type="dxa"/>
          </w:tcPr>
          <w:p w14:paraId="561BDC3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709" w:type="dxa"/>
          </w:tcPr>
          <w:p w14:paraId="05DC2E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2268" w:type="dxa"/>
          </w:tcPr>
          <w:p w14:paraId="6AE657C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26’34’02.41” W</w:t>
            </w:r>
          </w:p>
        </w:tc>
        <w:tc>
          <w:tcPr>
            <w:tcW w:w="1423" w:type="dxa"/>
          </w:tcPr>
          <w:p w14:paraId="21C1B4E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11.211</w:t>
            </w:r>
          </w:p>
        </w:tc>
        <w:tc>
          <w:tcPr>
            <w:tcW w:w="698" w:type="dxa"/>
          </w:tcPr>
          <w:p w14:paraId="1F44B1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1990" w:type="dxa"/>
          </w:tcPr>
          <w:p w14:paraId="295BF5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2,989,485.0530</w:t>
            </w:r>
          </w:p>
        </w:tc>
        <w:tc>
          <w:tcPr>
            <w:tcW w:w="1984" w:type="dxa"/>
          </w:tcPr>
          <w:p w14:paraId="47F40D5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230,210.7480</w:t>
            </w:r>
          </w:p>
        </w:tc>
      </w:tr>
      <w:tr w:rsidR="00E45EA4" w:rsidRPr="00E45EA4" w14:paraId="257061F8" w14:textId="77777777" w:rsidTr="003070F2">
        <w:trPr>
          <w:jc w:val="center"/>
        </w:trPr>
        <w:tc>
          <w:tcPr>
            <w:tcW w:w="704" w:type="dxa"/>
          </w:tcPr>
          <w:p w14:paraId="4073757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709" w:type="dxa"/>
          </w:tcPr>
          <w:p w14:paraId="286EB00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2268" w:type="dxa"/>
          </w:tcPr>
          <w:p w14:paraId="3964975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64’08’58.92” E</w:t>
            </w:r>
          </w:p>
        </w:tc>
        <w:tc>
          <w:tcPr>
            <w:tcW w:w="1423" w:type="dxa"/>
          </w:tcPr>
          <w:p w14:paraId="630E124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65.965</w:t>
            </w:r>
          </w:p>
        </w:tc>
        <w:tc>
          <w:tcPr>
            <w:tcW w:w="698" w:type="dxa"/>
          </w:tcPr>
          <w:p w14:paraId="2DDF564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1990" w:type="dxa"/>
          </w:tcPr>
          <w:p w14:paraId="6BFDB5A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2,989,513.8150</w:t>
            </w:r>
          </w:p>
        </w:tc>
        <w:tc>
          <w:tcPr>
            <w:tcW w:w="1984" w:type="dxa"/>
          </w:tcPr>
          <w:p w14:paraId="7F2E11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230,270.1120</w:t>
            </w:r>
          </w:p>
        </w:tc>
      </w:tr>
      <w:tr w:rsidR="00E45EA4" w:rsidRPr="00E45EA4" w14:paraId="72BDAE4E" w14:textId="77777777" w:rsidTr="003070F2">
        <w:trPr>
          <w:jc w:val="center"/>
        </w:trPr>
        <w:tc>
          <w:tcPr>
            <w:tcW w:w="704" w:type="dxa"/>
          </w:tcPr>
          <w:p w14:paraId="636B255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709" w:type="dxa"/>
          </w:tcPr>
          <w:p w14:paraId="2085121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2268" w:type="dxa"/>
          </w:tcPr>
          <w:p w14:paraId="2C13C3C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31’23’06.93” W</w:t>
            </w:r>
          </w:p>
        </w:tc>
        <w:tc>
          <w:tcPr>
            <w:tcW w:w="1423" w:type="dxa"/>
          </w:tcPr>
          <w:p w14:paraId="0D49EDA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111.690</w:t>
            </w:r>
          </w:p>
        </w:tc>
        <w:tc>
          <w:tcPr>
            <w:tcW w:w="698" w:type="dxa"/>
          </w:tcPr>
          <w:p w14:paraId="682EE30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1990" w:type="dxa"/>
          </w:tcPr>
          <w:p w14:paraId="69C868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2,989,609.1630</w:t>
            </w:r>
          </w:p>
        </w:tc>
        <w:tc>
          <w:tcPr>
            <w:tcW w:w="1984" w:type="dxa"/>
          </w:tcPr>
          <w:p w14:paraId="486556B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230,211.9450</w:t>
            </w:r>
          </w:p>
        </w:tc>
      </w:tr>
      <w:tr w:rsidR="00E45EA4" w:rsidRPr="00E45EA4" w14:paraId="484C0B30" w14:textId="77777777" w:rsidTr="003070F2">
        <w:trPr>
          <w:jc w:val="center"/>
        </w:trPr>
        <w:tc>
          <w:tcPr>
            <w:tcW w:w="704" w:type="dxa"/>
          </w:tcPr>
          <w:p w14:paraId="71D4ED2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709" w:type="dxa"/>
          </w:tcPr>
          <w:p w14:paraId="109A028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2268" w:type="dxa"/>
          </w:tcPr>
          <w:p w14:paraId="7F5EB78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31’11’18.97” W</w:t>
            </w:r>
          </w:p>
        </w:tc>
        <w:tc>
          <w:tcPr>
            <w:tcW w:w="1423" w:type="dxa"/>
          </w:tcPr>
          <w:p w14:paraId="6FB467E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7.823</w:t>
            </w:r>
          </w:p>
        </w:tc>
        <w:tc>
          <w:tcPr>
            <w:tcW w:w="698" w:type="dxa"/>
          </w:tcPr>
          <w:p w14:paraId="7702CE1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1990" w:type="dxa"/>
          </w:tcPr>
          <w:p w14:paraId="41A8A1E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2,989,615.8550</w:t>
            </w:r>
          </w:p>
        </w:tc>
        <w:tc>
          <w:tcPr>
            <w:tcW w:w="1984" w:type="dxa"/>
          </w:tcPr>
          <w:p w14:paraId="7D58875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230,207.8940</w:t>
            </w:r>
          </w:p>
        </w:tc>
      </w:tr>
      <w:tr w:rsidR="00E45EA4" w:rsidRPr="00E45EA4" w14:paraId="74BFB326" w14:textId="77777777" w:rsidTr="003070F2">
        <w:trPr>
          <w:jc w:val="center"/>
        </w:trPr>
        <w:tc>
          <w:tcPr>
            <w:tcW w:w="704" w:type="dxa"/>
          </w:tcPr>
          <w:p w14:paraId="285605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709" w:type="dxa"/>
          </w:tcPr>
          <w:p w14:paraId="071D1FB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2268" w:type="dxa"/>
          </w:tcPr>
          <w:p w14:paraId="0357909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31’22’14.55” W</w:t>
            </w:r>
          </w:p>
        </w:tc>
        <w:tc>
          <w:tcPr>
            <w:tcW w:w="1423" w:type="dxa"/>
          </w:tcPr>
          <w:p w14:paraId="5153DA0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71.665</w:t>
            </w:r>
          </w:p>
        </w:tc>
        <w:tc>
          <w:tcPr>
            <w:tcW w:w="698" w:type="dxa"/>
          </w:tcPr>
          <w:p w14:paraId="18DF6C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1990" w:type="dxa"/>
          </w:tcPr>
          <w:p w14:paraId="4E40E2B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2,989,677.0440</w:t>
            </w:r>
          </w:p>
        </w:tc>
        <w:tc>
          <w:tcPr>
            <w:tcW w:w="1984" w:type="dxa"/>
          </w:tcPr>
          <w:p w14:paraId="2A46AF4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230,170.5870</w:t>
            </w:r>
          </w:p>
        </w:tc>
      </w:tr>
      <w:tr w:rsidR="00E45EA4" w:rsidRPr="00E45EA4" w14:paraId="084E9803" w14:textId="77777777" w:rsidTr="003070F2">
        <w:trPr>
          <w:jc w:val="center"/>
        </w:trPr>
        <w:tc>
          <w:tcPr>
            <w:tcW w:w="704" w:type="dxa"/>
          </w:tcPr>
          <w:p w14:paraId="7948B0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709" w:type="dxa"/>
          </w:tcPr>
          <w:p w14:paraId="749562F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2268" w:type="dxa"/>
          </w:tcPr>
          <w:p w14:paraId="2203868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10’59’33.00” W</w:t>
            </w:r>
          </w:p>
        </w:tc>
        <w:tc>
          <w:tcPr>
            <w:tcW w:w="1423" w:type="dxa"/>
          </w:tcPr>
          <w:p w14:paraId="7C4C1A2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128.498</w:t>
            </w:r>
          </w:p>
        </w:tc>
        <w:tc>
          <w:tcPr>
            <w:tcW w:w="698" w:type="dxa"/>
          </w:tcPr>
          <w:p w14:paraId="0E93CD0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1990" w:type="dxa"/>
          </w:tcPr>
          <w:p w14:paraId="572CE8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2,989,803.1840</w:t>
            </w:r>
          </w:p>
        </w:tc>
        <w:tc>
          <w:tcPr>
            <w:tcW w:w="1984" w:type="dxa"/>
          </w:tcPr>
          <w:p w14:paraId="70E7D11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230,146.0850</w:t>
            </w:r>
          </w:p>
        </w:tc>
      </w:tr>
      <w:tr w:rsidR="00E45EA4" w:rsidRPr="00E45EA4" w14:paraId="1D52633B" w14:textId="77777777" w:rsidTr="003070F2">
        <w:trPr>
          <w:jc w:val="center"/>
        </w:trPr>
        <w:tc>
          <w:tcPr>
            <w:tcW w:w="704" w:type="dxa"/>
          </w:tcPr>
          <w:p w14:paraId="4A2A676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709" w:type="dxa"/>
          </w:tcPr>
          <w:p w14:paraId="57CDE31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2268" w:type="dxa"/>
          </w:tcPr>
          <w:p w14:paraId="108DA8D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01’54’15.69” E</w:t>
            </w:r>
          </w:p>
        </w:tc>
        <w:tc>
          <w:tcPr>
            <w:tcW w:w="1423" w:type="dxa"/>
          </w:tcPr>
          <w:p w14:paraId="2592545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83.626</w:t>
            </w:r>
          </w:p>
        </w:tc>
        <w:tc>
          <w:tcPr>
            <w:tcW w:w="698" w:type="dxa"/>
          </w:tcPr>
          <w:p w14:paraId="79BB1F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1990" w:type="dxa"/>
          </w:tcPr>
          <w:p w14:paraId="1AB8D43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2,989,886.7640</w:t>
            </w:r>
          </w:p>
        </w:tc>
        <w:tc>
          <w:tcPr>
            <w:tcW w:w="1984" w:type="dxa"/>
          </w:tcPr>
          <w:p w14:paraId="3FB1A6A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230,148.8640</w:t>
            </w:r>
          </w:p>
        </w:tc>
      </w:tr>
      <w:tr w:rsidR="00E45EA4" w:rsidRPr="00E45EA4" w14:paraId="474B62AD" w14:textId="77777777" w:rsidTr="003070F2">
        <w:trPr>
          <w:jc w:val="center"/>
        </w:trPr>
        <w:tc>
          <w:tcPr>
            <w:tcW w:w="704" w:type="dxa"/>
          </w:tcPr>
          <w:p w14:paraId="7CB581C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709" w:type="dxa"/>
          </w:tcPr>
          <w:p w14:paraId="5A3FD99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2268" w:type="dxa"/>
          </w:tcPr>
          <w:p w14:paraId="5E8ABE0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07’34’07.64” E</w:t>
            </w:r>
          </w:p>
        </w:tc>
        <w:tc>
          <w:tcPr>
            <w:tcW w:w="1423" w:type="dxa"/>
          </w:tcPr>
          <w:p w14:paraId="0BA92CC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97.528</w:t>
            </w:r>
          </w:p>
        </w:tc>
        <w:tc>
          <w:tcPr>
            <w:tcW w:w="698" w:type="dxa"/>
          </w:tcPr>
          <w:p w14:paraId="74266E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1990" w:type="dxa"/>
          </w:tcPr>
          <w:p w14:paraId="015DCFE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2,989,983.4420</w:t>
            </w:r>
          </w:p>
        </w:tc>
        <w:tc>
          <w:tcPr>
            <w:tcW w:w="1984" w:type="dxa"/>
          </w:tcPr>
          <w:p w14:paraId="06FD87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230,161.7100</w:t>
            </w:r>
          </w:p>
        </w:tc>
      </w:tr>
      <w:tr w:rsidR="00E45EA4" w:rsidRPr="00E45EA4" w14:paraId="47765DEC" w14:textId="77777777" w:rsidTr="003070F2">
        <w:trPr>
          <w:jc w:val="center"/>
        </w:trPr>
        <w:tc>
          <w:tcPr>
            <w:tcW w:w="704" w:type="dxa"/>
          </w:tcPr>
          <w:p w14:paraId="32154F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709" w:type="dxa"/>
          </w:tcPr>
          <w:p w14:paraId="76A5BE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2268" w:type="dxa"/>
          </w:tcPr>
          <w:p w14:paraId="4F90FA8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10’51’57.20” E</w:t>
            </w:r>
          </w:p>
        </w:tc>
        <w:tc>
          <w:tcPr>
            <w:tcW w:w="1423" w:type="dxa"/>
          </w:tcPr>
          <w:p w14:paraId="07E87E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12.121</w:t>
            </w:r>
          </w:p>
        </w:tc>
        <w:tc>
          <w:tcPr>
            <w:tcW w:w="698" w:type="dxa"/>
          </w:tcPr>
          <w:p w14:paraId="7D4B380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1990" w:type="dxa"/>
          </w:tcPr>
          <w:p w14:paraId="49B0E10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2,989,995.3460</w:t>
            </w:r>
          </w:p>
        </w:tc>
        <w:tc>
          <w:tcPr>
            <w:tcW w:w="1984" w:type="dxa"/>
          </w:tcPr>
          <w:p w14:paraId="21B5687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230,163.9950</w:t>
            </w:r>
          </w:p>
        </w:tc>
      </w:tr>
      <w:tr w:rsidR="00E45EA4" w:rsidRPr="00E45EA4" w14:paraId="44AD7DDB" w14:textId="77777777" w:rsidTr="003070F2">
        <w:trPr>
          <w:jc w:val="center"/>
        </w:trPr>
        <w:tc>
          <w:tcPr>
            <w:tcW w:w="704" w:type="dxa"/>
          </w:tcPr>
          <w:p w14:paraId="22FE10C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709" w:type="dxa"/>
          </w:tcPr>
          <w:p w14:paraId="07D5BD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2268" w:type="dxa"/>
          </w:tcPr>
          <w:p w14:paraId="2DC5DFA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10’54’14.52” E</w:t>
            </w:r>
          </w:p>
        </w:tc>
        <w:tc>
          <w:tcPr>
            <w:tcW w:w="1423" w:type="dxa"/>
          </w:tcPr>
          <w:p w14:paraId="1B22C24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19.295</w:t>
            </w:r>
          </w:p>
        </w:tc>
        <w:tc>
          <w:tcPr>
            <w:tcW w:w="698" w:type="dxa"/>
          </w:tcPr>
          <w:p w14:paraId="1F83A36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1990" w:type="dxa"/>
          </w:tcPr>
          <w:p w14:paraId="1820E4E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2,990,014.2930</w:t>
            </w:r>
          </w:p>
        </w:tc>
        <w:tc>
          <w:tcPr>
            <w:tcW w:w="1984" w:type="dxa"/>
          </w:tcPr>
          <w:p w14:paraId="40F9A7F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230,167.6450</w:t>
            </w:r>
          </w:p>
        </w:tc>
      </w:tr>
      <w:tr w:rsidR="00E45EA4" w:rsidRPr="00E45EA4" w14:paraId="17467B3C" w14:textId="77777777" w:rsidTr="003070F2">
        <w:trPr>
          <w:jc w:val="center"/>
        </w:trPr>
        <w:tc>
          <w:tcPr>
            <w:tcW w:w="704" w:type="dxa"/>
          </w:tcPr>
          <w:p w14:paraId="4EC20D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709" w:type="dxa"/>
          </w:tcPr>
          <w:p w14:paraId="05816B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2268" w:type="dxa"/>
          </w:tcPr>
          <w:p w14:paraId="50F8297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05’45’11.51” E</w:t>
            </w:r>
          </w:p>
        </w:tc>
        <w:tc>
          <w:tcPr>
            <w:tcW w:w="1423" w:type="dxa"/>
          </w:tcPr>
          <w:p w14:paraId="5B5B3E2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24.889</w:t>
            </w:r>
          </w:p>
        </w:tc>
        <w:tc>
          <w:tcPr>
            <w:tcW w:w="698" w:type="dxa"/>
          </w:tcPr>
          <w:p w14:paraId="566B3C8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1990" w:type="dxa"/>
          </w:tcPr>
          <w:p w14:paraId="6AFEA86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2,990,039.0570</w:t>
            </w:r>
          </w:p>
        </w:tc>
        <w:tc>
          <w:tcPr>
            <w:tcW w:w="1984" w:type="dxa"/>
          </w:tcPr>
          <w:p w14:paraId="468FD76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230,170.1400</w:t>
            </w:r>
          </w:p>
        </w:tc>
      </w:tr>
      <w:tr w:rsidR="00E45EA4" w:rsidRPr="00E45EA4" w14:paraId="2EEAD2B0" w14:textId="77777777" w:rsidTr="003070F2">
        <w:trPr>
          <w:jc w:val="center"/>
        </w:trPr>
        <w:tc>
          <w:tcPr>
            <w:tcW w:w="704" w:type="dxa"/>
          </w:tcPr>
          <w:p w14:paraId="05F25BD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709" w:type="dxa"/>
          </w:tcPr>
          <w:p w14:paraId="3DBA96B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2268" w:type="dxa"/>
          </w:tcPr>
          <w:p w14:paraId="3A356A4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00’05’08.30” E</w:t>
            </w:r>
          </w:p>
        </w:tc>
        <w:tc>
          <w:tcPr>
            <w:tcW w:w="1423" w:type="dxa"/>
          </w:tcPr>
          <w:p w14:paraId="2E3B510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24.096</w:t>
            </w:r>
          </w:p>
        </w:tc>
        <w:tc>
          <w:tcPr>
            <w:tcW w:w="698" w:type="dxa"/>
          </w:tcPr>
          <w:p w14:paraId="349F6F1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1990" w:type="dxa"/>
          </w:tcPr>
          <w:p w14:paraId="6375125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2,990,063.1530</w:t>
            </w:r>
          </w:p>
        </w:tc>
        <w:tc>
          <w:tcPr>
            <w:tcW w:w="1984" w:type="dxa"/>
          </w:tcPr>
          <w:p w14:paraId="1D4D05F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230,170.1760</w:t>
            </w:r>
          </w:p>
        </w:tc>
      </w:tr>
      <w:tr w:rsidR="00E45EA4" w:rsidRPr="00E45EA4" w14:paraId="2A098BE7" w14:textId="77777777" w:rsidTr="003070F2">
        <w:trPr>
          <w:jc w:val="center"/>
        </w:trPr>
        <w:tc>
          <w:tcPr>
            <w:tcW w:w="704" w:type="dxa"/>
          </w:tcPr>
          <w:p w14:paraId="01A16A6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709" w:type="dxa"/>
          </w:tcPr>
          <w:p w14:paraId="287AC6C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2268" w:type="dxa"/>
          </w:tcPr>
          <w:p w14:paraId="0929B63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00’41’38.31” W</w:t>
            </w:r>
          </w:p>
        </w:tc>
        <w:tc>
          <w:tcPr>
            <w:tcW w:w="1423" w:type="dxa"/>
          </w:tcPr>
          <w:p w14:paraId="203F1D4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66.713</w:t>
            </w:r>
          </w:p>
        </w:tc>
        <w:tc>
          <w:tcPr>
            <w:tcW w:w="698" w:type="dxa"/>
          </w:tcPr>
          <w:p w14:paraId="3051FF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1990" w:type="dxa"/>
          </w:tcPr>
          <w:p w14:paraId="54B8FD2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2,990,129.8610</w:t>
            </w:r>
          </w:p>
        </w:tc>
        <w:tc>
          <w:tcPr>
            <w:tcW w:w="1984" w:type="dxa"/>
          </w:tcPr>
          <w:p w14:paraId="57D5397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230,169.3680</w:t>
            </w:r>
          </w:p>
        </w:tc>
      </w:tr>
      <w:tr w:rsidR="00E45EA4" w:rsidRPr="00E45EA4" w14:paraId="12F3CD7E" w14:textId="77777777" w:rsidTr="003070F2">
        <w:trPr>
          <w:jc w:val="center"/>
        </w:trPr>
        <w:tc>
          <w:tcPr>
            <w:tcW w:w="704" w:type="dxa"/>
          </w:tcPr>
          <w:p w14:paraId="4B48ED5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709" w:type="dxa"/>
          </w:tcPr>
          <w:p w14:paraId="47C5127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2268" w:type="dxa"/>
          </w:tcPr>
          <w:p w14:paraId="6E6166F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01’59’07.63” W</w:t>
            </w:r>
          </w:p>
        </w:tc>
        <w:tc>
          <w:tcPr>
            <w:tcW w:w="1423" w:type="dxa"/>
          </w:tcPr>
          <w:p w14:paraId="29B823D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14.259</w:t>
            </w:r>
          </w:p>
        </w:tc>
        <w:tc>
          <w:tcPr>
            <w:tcW w:w="698" w:type="dxa"/>
          </w:tcPr>
          <w:p w14:paraId="1843D0B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1990" w:type="dxa"/>
          </w:tcPr>
          <w:p w14:paraId="7CABB02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2,990,144.1110</w:t>
            </w:r>
          </w:p>
        </w:tc>
        <w:tc>
          <w:tcPr>
            <w:tcW w:w="1984" w:type="dxa"/>
          </w:tcPr>
          <w:p w14:paraId="6191018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230,168.8740</w:t>
            </w:r>
          </w:p>
        </w:tc>
      </w:tr>
      <w:tr w:rsidR="00E45EA4" w:rsidRPr="00E45EA4" w14:paraId="53F9CA28" w14:textId="77777777" w:rsidTr="003070F2">
        <w:trPr>
          <w:jc w:val="center"/>
        </w:trPr>
        <w:tc>
          <w:tcPr>
            <w:tcW w:w="704" w:type="dxa"/>
          </w:tcPr>
          <w:p w14:paraId="2E1F188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709" w:type="dxa"/>
          </w:tcPr>
          <w:p w14:paraId="79FC4D3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2268" w:type="dxa"/>
          </w:tcPr>
          <w:p w14:paraId="5F2AA82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00’19’31.01” W</w:t>
            </w:r>
          </w:p>
        </w:tc>
        <w:tc>
          <w:tcPr>
            <w:tcW w:w="1423" w:type="dxa"/>
          </w:tcPr>
          <w:p w14:paraId="02816E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77.591</w:t>
            </w:r>
          </w:p>
        </w:tc>
        <w:tc>
          <w:tcPr>
            <w:tcW w:w="698" w:type="dxa"/>
          </w:tcPr>
          <w:p w14:paraId="3A83B23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1990" w:type="dxa"/>
          </w:tcPr>
          <w:p w14:paraId="6959C83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2,990,221.7010</w:t>
            </w:r>
          </w:p>
        </w:tc>
        <w:tc>
          <w:tcPr>
            <w:tcW w:w="1984" w:type="dxa"/>
          </w:tcPr>
          <w:p w14:paraId="3462F91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230,168.4335</w:t>
            </w:r>
          </w:p>
        </w:tc>
      </w:tr>
      <w:tr w:rsidR="00E45EA4" w:rsidRPr="00E45EA4" w14:paraId="4C4F89D5" w14:textId="77777777" w:rsidTr="003070F2">
        <w:trPr>
          <w:jc w:val="center"/>
        </w:trPr>
        <w:tc>
          <w:tcPr>
            <w:tcW w:w="704" w:type="dxa"/>
          </w:tcPr>
          <w:p w14:paraId="30CD37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709" w:type="dxa"/>
          </w:tcPr>
          <w:p w14:paraId="4BCC65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2268" w:type="dxa"/>
          </w:tcPr>
          <w:p w14:paraId="7B63250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02’20’05.38” W</w:t>
            </w:r>
          </w:p>
        </w:tc>
        <w:tc>
          <w:tcPr>
            <w:tcW w:w="1423" w:type="dxa"/>
          </w:tcPr>
          <w:p w14:paraId="25916EF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111.908</w:t>
            </w:r>
          </w:p>
        </w:tc>
        <w:tc>
          <w:tcPr>
            <w:tcW w:w="698" w:type="dxa"/>
          </w:tcPr>
          <w:p w14:paraId="5759D9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1990" w:type="dxa"/>
          </w:tcPr>
          <w:p w14:paraId="2D0988A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2,990,333.5380</w:t>
            </w:r>
          </w:p>
        </w:tc>
        <w:tc>
          <w:tcPr>
            <w:tcW w:w="1984" w:type="dxa"/>
          </w:tcPr>
          <w:p w14:paraId="61CB38D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230,164.4600</w:t>
            </w:r>
          </w:p>
        </w:tc>
      </w:tr>
      <w:tr w:rsidR="00E45EA4" w:rsidRPr="00E45EA4" w14:paraId="4A638FAF" w14:textId="77777777" w:rsidTr="003070F2">
        <w:trPr>
          <w:jc w:val="center"/>
        </w:trPr>
        <w:tc>
          <w:tcPr>
            <w:tcW w:w="704" w:type="dxa"/>
          </w:tcPr>
          <w:p w14:paraId="22679D6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709" w:type="dxa"/>
          </w:tcPr>
          <w:p w14:paraId="7C0E36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2268" w:type="dxa"/>
          </w:tcPr>
          <w:p w14:paraId="485D4ED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01’16’26.33” W</w:t>
            </w:r>
          </w:p>
        </w:tc>
        <w:tc>
          <w:tcPr>
            <w:tcW w:w="1423" w:type="dxa"/>
          </w:tcPr>
          <w:p w14:paraId="3EA6E2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184.723</w:t>
            </w:r>
          </w:p>
        </w:tc>
        <w:tc>
          <w:tcPr>
            <w:tcW w:w="698" w:type="dxa"/>
          </w:tcPr>
          <w:p w14:paraId="2352ECC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1990" w:type="dxa"/>
          </w:tcPr>
          <w:p w14:paraId="3F515CC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2,990,518.2150</w:t>
            </w:r>
          </w:p>
        </w:tc>
        <w:tc>
          <w:tcPr>
            <w:tcW w:w="1984" w:type="dxa"/>
          </w:tcPr>
          <w:p w14:paraId="2F617F7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230,160.3530</w:t>
            </w:r>
          </w:p>
        </w:tc>
      </w:tr>
      <w:tr w:rsidR="00E45EA4" w:rsidRPr="00E45EA4" w14:paraId="54CFC0DE" w14:textId="77777777" w:rsidTr="003070F2">
        <w:trPr>
          <w:jc w:val="center"/>
        </w:trPr>
        <w:tc>
          <w:tcPr>
            <w:tcW w:w="704" w:type="dxa"/>
          </w:tcPr>
          <w:p w14:paraId="688C00C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709" w:type="dxa"/>
          </w:tcPr>
          <w:p w14:paraId="5E074BE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2268" w:type="dxa"/>
          </w:tcPr>
          <w:p w14:paraId="58F6D24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66’49’10.67” W</w:t>
            </w:r>
          </w:p>
        </w:tc>
        <w:tc>
          <w:tcPr>
            <w:tcW w:w="1423" w:type="dxa"/>
          </w:tcPr>
          <w:p w14:paraId="0FEEAC7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390.194</w:t>
            </w:r>
          </w:p>
        </w:tc>
        <w:tc>
          <w:tcPr>
            <w:tcW w:w="698" w:type="dxa"/>
          </w:tcPr>
          <w:p w14:paraId="525B189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1990" w:type="dxa"/>
          </w:tcPr>
          <w:p w14:paraId="0BCA232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2,990,364.6240</w:t>
            </w:r>
          </w:p>
        </w:tc>
        <w:tc>
          <w:tcPr>
            <w:tcW w:w="1984" w:type="dxa"/>
          </w:tcPr>
          <w:p w14:paraId="64B37D0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229,801.6590</w:t>
            </w:r>
          </w:p>
        </w:tc>
      </w:tr>
      <w:tr w:rsidR="00E45EA4" w:rsidRPr="00E45EA4" w14:paraId="7CE60D95" w14:textId="77777777" w:rsidTr="003070F2">
        <w:trPr>
          <w:jc w:val="center"/>
        </w:trPr>
        <w:tc>
          <w:tcPr>
            <w:tcW w:w="704" w:type="dxa"/>
          </w:tcPr>
          <w:p w14:paraId="4126EA4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709" w:type="dxa"/>
          </w:tcPr>
          <w:p w14:paraId="0CF57E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2268" w:type="dxa"/>
          </w:tcPr>
          <w:p w14:paraId="410D76D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6’05’22.12” W</w:t>
            </w:r>
          </w:p>
        </w:tc>
        <w:tc>
          <w:tcPr>
            <w:tcW w:w="1423" w:type="dxa"/>
          </w:tcPr>
          <w:p w14:paraId="3C956BE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110.042</w:t>
            </w:r>
          </w:p>
        </w:tc>
        <w:tc>
          <w:tcPr>
            <w:tcW w:w="698" w:type="dxa"/>
          </w:tcPr>
          <w:p w14:paraId="4B5852A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1990" w:type="dxa"/>
          </w:tcPr>
          <w:p w14:paraId="1668C30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2,990,320.0230</w:t>
            </w:r>
          </w:p>
        </w:tc>
        <w:tc>
          <w:tcPr>
            <w:tcW w:w="1984" w:type="dxa"/>
          </w:tcPr>
          <w:p w14:paraId="4C0F2AB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229,701.0610</w:t>
            </w:r>
          </w:p>
        </w:tc>
      </w:tr>
      <w:tr w:rsidR="00E45EA4" w:rsidRPr="00E45EA4" w14:paraId="7173A75A" w14:textId="77777777" w:rsidTr="003070F2">
        <w:trPr>
          <w:jc w:val="center"/>
        </w:trPr>
        <w:tc>
          <w:tcPr>
            <w:tcW w:w="704" w:type="dxa"/>
          </w:tcPr>
          <w:p w14:paraId="20A4174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709" w:type="dxa"/>
          </w:tcPr>
          <w:p w14:paraId="521E965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2268" w:type="dxa"/>
          </w:tcPr>
          <w:p w14:paraId="7A7AC91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54’38’03.86” W</w:t>
            </w:r>
          </w:p>
        </w:tc>
        <w:tc>
          <w:tcPr>
            <w:tcW w:w="1423" w:type="dxa"/>
          </w:tcPr>
          <w:p w14:paraId="5380913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10.102</w:t>
            </w:r>
          </w:p>
        </w:tc>
        <w:tc>
          <w:tcPr>
            <w:tcW w:w="698" w:type="dxa"/>
          </w:tcPr>
          <w:p w14:paraId="0650483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1990" w:type="dxa"/>
          </w:tcPr>
          <w:p w14:paraId="50F05B1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2,990,314.1760</w:t>
            </w:r>
          </w:p>
        </w:tc>
        <w:tc>
          <w:tcPr>
            <w:tcW w:w="1984" w:type="dxa"/>
          </w:tcPr>
          <w:p w14:paraId="2FE4A3F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229,692.8230</w:t>
            </w:r>
          </w:p>
        </w:tc>
      </w:tr>
      <w:tr w:rsidR="00E45EA4" w:rsidRPr="00E45EA4" w14:paraId="71D28CD2" w14:textId="77777777" w:rsidTr="003070F2">
        <w:trPr>
          <w:jc w:val="center"/>
        </w:trPr>
        <w:tc>
          <w:tcPr>
            <w:tcW w:w="704" w:type="dxa"/>
          </w:tcPr>
          <w:p w14:paraId="7CE8195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709" w:type="dxa"/>
          </w:tcPr>
          <w:p w14:paraId="6F21CD6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2268" w:type="dxa"/>
          </w:tcPr>
          <w:p w14:paraId="7ED14F9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65’35’13.83” W</w:t>
            </w:r>
          </w:p>
        </w:tc>
        <w:tc>
          <w:tcPr>
            <w:tcW w:w="1423" w:type="dxa"/>
          </w:tcPr>
          <w:p w14:paraId="3EE8359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108.307</w:t>
            </w:r>
          </w:p>
        </w:tc>
        <w:tc>
          <w:tcPr>
            <w:tcW w:w="698" w:type="dxa"/>
          </w:tcPr>
          <w:p w14:paraId="6D5CCFE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1990" w:type="dxa"/>
          </w:tcPr>
          <w:p w14:paraId="1CA18A6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2,990,269.4120</w:t>
            </w:r>
          </w:p>
        </w:tc>
        <w:tc>
          <w:tcPr>
            <w:tcW w:w="1984" w:type="dxa"/>
          </w:tcPr>
          <w:p w14:paraId="7C48041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229,594.2000</w:t>
            </w:r>
          </w:p>
        </w:tc>
      </w:tr>
      <w:tr w:rsidR="00E45EA4" w:rsidRPr="00E45EA4" w14:paraId="54BC67BD" w14:textId="77777777" w:rsidTr="003070F2">
        <w:trPr>
          <w:jc w:val="center"/>
        </w:trPr>
        <w:tc>
          <w:tcPr>
            <w:tcW w:w="704" w:type="dxa"/>
          </w:tcPr>
          <w:p w14:paraId="35714EC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709" w:type="dxa"/>
          </w:tcPr>
          <w:p w14:paraId="56E8C15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2268" w:type="dxa"/>
          </w:tcPr>
          <w:p w14:paraId="3A4E59F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68’17’09.69” W</w:t>
            </w:r>
          </w:p>
        </w:tc>
        <w:tc>
          <w:tcPr>
            <w:tcW w:w="1423" w:type="dxa"/>
          </w:tcPr>
          <w:p w14:paraId="6ADEEC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12.168</w:t>
            </w:r>
          </w:p>
        </w:tc>
        <w:tc>
          <w:tcPr>
            <w:tcW w:w="698" w:type="dxa"/>
          </w:tcPr>
          <w:p w14:paraId="05255BB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1990" w:type="dxa"/>
          </w:tcPr>
          <w:p w14:paraId="053CB02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2,990,264.9100</w:t>
            </w:r>
          </w:p>
        </w:tc>
        <w:tc>
          <w:tcPr>
            <w:tcW w:w="1984" w:type="dxa"/>
          </w:tcPr>
          <w:p w14:paraId="043DDFB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229,582.8950</w:t>
            </w:r>
          </w:p>
        </w:tc>
      </w:tr>
      <w:tr w:rsidR="00E45EA4" w:rsidRPr="00E45EA4" w14:paraId="252882EA" w14:textId="77777777" w:rsidTr="003070F2">
        <w:trPr>
          <w:jc w:val="center"/>
        </w:trPr>
        <w:tc>
          <w:tcPr>
            <w:tcW w:w="704" w:type="dxa"/>
          </w:tcPr>
          <w:p w14:paraId="5AE4ABF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709" w:type="dxa"/>
          </w:tcPr>
          <w:p w14:paraId="11A597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2268" w:type="dxa"/>
          </w:tcPr>
          <w:p w14:paraId="18BFEC8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66’43’35.19” W</w:t>
            </w:r>
          </w:p>
        </w:tc>
        <w:tc>
          <w:tcPr>
            <w:tcW w:w="1423" w:type="dxa"/>
          </w:tcPr>
          <w:p w14:paraId="15E1B87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136.082</w:t>
            </w:r>
          </w:p>
        </w:tc>
        <w:tc>
          <w:tcPr>
            <w:tcW w:w="698" w:type="dxa"/>
          </w:tcPr>
          <w:p w14:paraId="0F6E29F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1990" w:type="dxa"/>
          </w:tcPr>
          <w:p w14:paraId="104B8FF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2,990,211.1410</w:t>
            </w:r>
          </w:p>
        </w:tc>
        <w:tc>
          <w:tcPr>
            <w:tcW w:w="1984" w:type="dxa"/>
          </w:tcPr>
          <w:p w14:paraId="3DDEBDE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229,457.8860</w:t>
            </w:r>
          </w:p>
        </w:tc>
      </w:tr>
      <w:tr w:rsidR="00E45EA4" w:rsidRPr="00E45EA4" w14:paraId="34BCF997" w14:textId="77777777" w:rsidTr="003070F2">
        <w:trPr>
          <w:jc w:val="center"/>
        </w:trPr>
        <w:tc>
          <w:tcPr>
            <w:tcW w:w="704" w:type="dxa"/>
          </w:tcPr>
          <w:p w14:paraId="1E331AB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709" w:type="dxa"/>
          </w:tcPr>
          <w:p w14:paraId="29955BF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2268" w:type="dxa"/>
          </w:tcPr>
          <w:p w14:paraId="61F5D9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66’39’52.25</w:t>
            </w:r>
          </w:p>
        </w:tc>
        <w:tc>
          <w:tcPr>
            <w:tcW w:w="1423" w:type="dxa"/>
          </w:tcPr>
          <w:p w14:paraId="2F93307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39.239</w:t>
            </w:r>
          </w:p>
        </w:tc>
        <w:tc>
          <w:tcPr>
            <w:tcW w:w="698" w:type="dxa"/>
          </w:tcPr>
          <w:p w14:paraId="3CB7200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1990" w:type="dxa"/>
          </w:tcPr>
          <w:p w14:paraId="5855258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2,990,195.5980</w:t>
            </w:r>
          </w:p>
        </w:tc>
        <w:tc>
          <w:tcPr>
            <w:tcW w:w="1984" w:type="dxa"/>
          </w:tcPr>
          <w:p w14:paraId="558D9C9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229,421.8570</w:t>
            </w:r>
          </w:p>
        </w:tc>
      </w:tr>
      <w:tr w:rsidR="00E45EA4" w:rsidRPr="00E45EA4" w14:paraId="765596D0" w14:textId="77777777" w:rsidTr="003070F2">
        <w:trPr>
          <w:jc w:val="center"/>
        </w:trPr>
        <w:tc>
          <w:tcPr>
            <w:tcW w:w="704" w:type="dxa"/>
          </w:tcPr>
          <w:p w14:paraId="50BFDA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709" w:type="dxa"/>
          </w:tcPr>
          <w:p w14:paraId="6B22567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2268" w:type="dxa"/>
          </w:tcPr>
          <w:p w14:paraId="1F5B73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11’42’17.96</w:t>
            </w:r>
          </w:p>
        </w:tc>
        <w:tc>
          <w:tcPr>
            <w:tcW w:w="1423" w:type="dxa"/>
          </w:tcPr>
          <w:p w14:paraId="1258100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13.624</w:t>
            </w:r>
          </w:p>
        </w:tc>
        <w:tc>
          <w:tcPr>
            <w:tcW w:w="698" w:type="dxa"/>
          </w:tcPr>
          <w:p w14:paraId="576BE9D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1990" w:type="dxa"/>
          </w:tcPr>
          <w:p w14:paraId="61F7666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2,990,208.9390</w:t>
            </w:r>
          </w:p>
        </w:tc>
        <w:tc>
          <w:tcPr>
            <w:tcW w:w="1984" w:type="dxa"/>
          </w:tcPr>
          <w:p w14:paraId="6B2144B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229,419.0930</w:t>
            </w:r>
          </w:p>
        </w:tc>
      </w:tr>
      <w:tr w:rsidR="00E45EA4" w:rsidRPr="00E45EA4" w14:paraId="3E139B6D" w14:textId="77777777" w:rsidTr="003070F2">
        <w:trPr>
          <w:jc w:val="center"/>
        </w:trPr>
        <w:tc>
          <w:tcPr>
            <w:tcW w:w="704" w:type="dxa"/>
          </w:tcPr>
          <w:p w14:paraId="4C87994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709" w:type="dxa"/>
          </w:tcPr>
          <w:p w14:paraId="0910326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2268" w:type="dxa"/>
          </w:tcPr>
          <w:p w14:paraId="4D6A6BB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19’19’47.78</w:t>
            </w:r>
          </w:p>
        </w:tc>
        <w:tc>
          <w:tcPr>
            <w:tcW w:w="1423" w:type="dxa"/>
          </w:tcPr>
          <w:p w14:paraId="06B229B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121.937</w:t>
            </w:r>
          </w:p>
        </w:tc>
        <w:tc>
          <w:tcPr>
            <w:tcW w:w="698" w:type="dxa"/>
          </w:tcPr>
          <w:p w14:paraId="7BF6FEB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1990" w:type="dxa"/>
          </w:tcPr>
          <w:p w14:paraId="4D97676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2,990,324.0020</w:t>
            </w:r>
          </w:p>
        </w:tc>
        <w:tc>
          <w:tcPr>
            <w:tcW w:w="1984" w:type="dxa"/>
          </w:tcPr>
          <w:p w14:paraId="4466FD6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229,378.7310</w:t>
            </w:r>
          </w:p>
        </w:tc>
      </w:tr>
      <w:tr w:rsidR="00E45EA4" w:rsidRPr="00E45EA4" w14:paraId="679D18E7" w14:textId="77777777" w:rsidTr="003070F2">
        <w:trPr>
          <w:jc w:val="center"/>
        </w:trPr>
        <w:tc>
          <w:tcPr>
            <w:tcW w:w="704" w:type="dxa"/>
          </w:tcPr>
          <w:p w14:paraId="113E83F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709" w:type="dxa"/>
          </w:tcPr>
          <w:p w14:paraId="265A16C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2268" w:type="dxa"/>
          </w:tcPr>
          <w:p w14:paraId="69291EB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65’05’10.03</w:t>
            </w:r>
          </w:p>
        </w:tc>
        <w:tc>
          <w:tcPr>
            <w:tcW w:w="1423" w:type="dxa"/>
          </w:tcPr>
          <w:p w14:paraId="698C62C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203.288</w:t>
            </w:r>
          </w:p>
        </w:tc>
        <w:tc>
          <w:tcPr>
            <w:tcW w:w="698" w:type="dxa"/>
          </w:tcPr>
          <w:p w14:paraId="49B6D97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1990" w:type="dxa"/>
          </w:tcPr>
          <w:p w14:paraId="06C099C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2,990,238.3660</w:t>
            </w:r>
          </w:p>
        </w:tc>
        <w:tc>
          <w:tcPr>
            <w:tcW w:w="1984" w:type="dxa"/>
          </w:tcPr>
          <w:p w14:paraId="25D7EC9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229,194.3610</w:t>
            </w:r>
          </w:p>
        </w:tc>
      </w:tr>
      <w:tr w:rsidR="00E45EA4" w:rsidRPr="00E45EA4" w14:paraId="46DB5A17" w14:textId="77777777" w:rsidTr="003070F2">
        <w:trPr>
          <w:jc w:val="center"/>
        </w:trPr>
        <w:tc>
          <w:tcPr>
            <w:tcW w:w="704" w:type="dxa"/>
          </w:tcPr>
          <w:p w14:paraId="10D135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709" w:type="dxa"/>
          </w:tcPr>
          <w:p w14:paraId="450DAC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2268" w:type="dxa"/>
          </w:tcPr>
          <w:p w14:paraId="38A1313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20’00’36.61</w:t>
            </w:r>
          </w:p>
        </w:tc>
        <w:tc>
          <w:tcPr>
            <w:tcW w:w="1423" w:type="dxa"/>
          </w:tcPr>
          <w:p w14:paraId="1AEA6B0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117.027</w:t>
            </w:r>
          </w:p>
        </w:tc>
        <w:tc>
          <w:tcPr>
            <w:tcW w:w="698" w:type="dxa"/>
          </w:tcPr>
          <w:p w14:paraId="2E1856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1990" w:type="dxa"/>
          </w:tcPr>
          <w:p w14:paraId="76B511E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2,990,128.4040</w:t>
            </w:r>
          </w:p>
        </w:tc>
        <w:tc>
          <w:tcPr>
            <w:tcW w:w="1984" w:type="dxa"/>
          </w:tcPr>
          <w:p w14:paraId="1B7DDED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229,234.4060</w:t>
            </w:r>
          </w:p>
        </w:tc>
      </w:tr>
      <w:tr w:rsidR="00E45EA4" w:rsidRPr="00E45EA4" w14:paraId="3E817653" w14:textId="77777777" w:rsidTr="003070F2">
        <w:trPr>
          <w:jc w:val="center"/>
        </w:trPr>
        <w:tc>
          <w:tcPr>
            <w:tcW w:w="704" w:type="dxa"/>
          </w:tcPr>
          <w:p w14:paraId="681BF8B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709" w:type="dxa"/>
          </w:tcPr>
          <w:p w14:paraId="1421BF4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2268" w:type="dxa"/>
          </w:tcPr>
          <w:p w14:paraId="6DB3DA1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23’46’45.36</w:t>
            </w:r>
          </w:p>
        </w:tc>
        <w:tc>
          <w:tcPr>
            <w:tcW w:w="1423" w:type="dxa"/>
          </w:tcPr>
          <w:p w14:paraId="27C363C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12.521</w:t>
            </w:r>
          </w:p>
        </w:tc>
        <w:tc>
          <w:tcPr>
            <w:tcW w:w="698" w:type="dxa"/>
          </w:tcPr>
          <w:p w14:paraId="0DD789A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1990" w:type="dxa"/>
          </w:tcPr>
          <w:p w14:paraId="20C8CCF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2,990,116.9464</w:t>
            </w:r>
          </w:p>
        </w:tc>
        <w:tc>
          <w:tcPr>
            <w:tcW w:w="1984" w:type="dxa"/>
          </w:tcPr>
          <w:p w14:paraId="526D19B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229,239.4544</w:t>
            </w:r>
          </w:p>
        </w:tc>
      </w:tr>
      <w:tr w:rsidR="00E45EA4" w:rsidRPr="00E45EA4" w14:paraId="29EDCD65" w14:textId="77777777" w:rsidTr="003070F2">
        <w:trPr>
          <w:jc w:val="center"/>
        </w:trPr>
        <w:tc>
          <w:tcPr>
            <w:tcW w:w="704" w:type="dxa"/>
          </w:tcPr>
          <w:p w14:paraId="07A5220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709" w:type="dxa"/>
          </w:tcPr>
          <w:p w14:paraId="6516174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2268" w:type="dxa"/>
          </w:tcPr>
          <w:p w14:paraId="1B88620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64’23’48.71</w:t>
            </w:r>
          </w:p>
        </w:tc>
        <w:tc>
          <w:tcPr>
            <w:tcW w:w="1423" w:type="dxa"/>
          </w:tcPr>
          <w:p w14:paraId="5A2663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135.796</w:t>
            </w:r>
          </w:p>
        </w:tc>
        <w:tc>
          <w:tcPr>
            <w:tcW w:w="698" w:type="dxa"/>
          </w:tcPr>
          <w:p w14:paraId="0DBDD98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1990" w:type="dxa"/>
          </w:tcPr>
          <w:p w14:paraId="474F9AA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2,990,058.2640</w:t>
            </w:r>
          </w:p>
        </w:tc>
        <w:tc>
          <w:tcPr>
            <w:tcW w:w="1984" w:type="dxa"/>
          </w:tcPr>
          <w:p w14:paraId="53EC43B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229,116.9920</w:t>
            </w:r>
          </w:p>
        </w:tc>
      </w:tr>
      <w:tr w:rsidR="00E45EA4" w:rsidRPr="00E45EA4" w14:paraId="2A5BEC06" w14:textId="77777777" w:rsidTr="003070F2">
        <w:trPr>
          <w:jc w:val="center"/>
        </w:trPr>
        <w:tc>
          <w:tcPr>
            <w:tcW w:w="704" w:type="dxa"/>
          </w:tcPr>
          <w:p w14:paraId="22ED6B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709" w:type="dxa"/>
          </w:tcPr>
          <w:p w14:paraId="093BC5A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2268" w:type="dxa"/>
          </w:tcPr>
          <w:p w14:paraId="551AFB8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65’21’10.00</w:t>
            </w:r>
          </w:p>
        </w:tc>
        <w:tc>
          <w:tcPr>
            <w:tcW w:w="1423" w:type="dxa"/>
          </w:tcPr>
          <w:p w14:paraId="07302BA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238.822</w:t>
            </w:r>
          </w:p>
        </w:tc>
        <w:tc>
          <w:tcPr>
            <w:tcW w:w="698" w:type="dxa"/>
          </w:tcPr>
          <w:p w14:paraId="5E0890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1990" w:type="dxa"/>
          </w:tcPr>
          <w:p w14:paraId="099E18A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2,989,958.6680</w:t>
            </w:r>
          </w:p>
        </w:tc>
        <w:tc>
          <w:tcPr>
            <w:tcW w:w="1984" w:type="dxa"/>
          </w:tcPr>
          <w:p w14:paraId="1123ED8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228,899.9280</w:t>
            </w:r>
          </w:p>
        </w:tc>
      </w:tr>
      <w:tr w:rsidR="00E45EA4" w:rsidRPr="00E45EA4" w14:paraId="03534745" w14:textId="77777777" w:rsidTr="003070F2">
        <w:trPr>
          <w:jc w:val="center"/>
        </w:trPr>
        <w:tc>
          <w:tcPr>
            <w:tcW w:w="704" w:type="dxa"/>
          </w:tcPr>
          <w:p w14:paraId="237A5A7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709" w:type="dxa"/>
          </w:tcPr>
          <w:p w14:paraId="27ECD7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2268" w:type="dxa"/>
          </w:tcPr>
          <w:p w14:paraId="44114E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67’01’19.41</w:t>
            </w:r>
          </w:p>
        </w:tc>
        <w:tc>
          <w:tcPr>
            <w:tcW w:w="1423" w:type="dxa"/>
          </w:tcPr>
          <w:p w14:paraId="670834D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121.042</w:t>
            </w:r>
          </w:p>
        </w:tc>
        <w:tc>
          <w:tcPr>
            <w:tcW w:w="698" w:type="dxa"/>
          </w:tcPr>
          <w:p w14:paraId="40E0AC7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1990" w:type="dxa"/>
          </w:tcPr>
          <w:p w14:paraId="06455B8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2,989,911.4160</w:t>
            </w:r>
          </w:p>
        </w:tc>
        <w:tc>
          <w:tcPr>
            <w:tcW w:w="1984" w:type="dxa"/>
          </w:tcPr>
          <w:p w14:paraId="2DD5EF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228,788.4900</w:t>
            </w:r>
          </w:p>
        </w:tc>
      </w:tr>
      <w:tr w:rsidR="00E45EA4" w:rsidRPr="00E45EA4" w14:paraId="6CFC3A78" w14:textId="77777777" w:rsidTr="003070F2">
        <w:trPr>
          <w:jc w:val="center"/>
        </w:trPr>
        <w:tc>
          <w:tcPr>
            <w:tcW w:w="704" w:type="dxa"/>
          </w:tcPr>
          <w:p w14:paraId="2CE1D6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709" w:type="dxa"/>
          </w:tcPr>
          <w:p w14:paraId="6EE1062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2268" w:type="dxa"/>
          </w:tcPr>
          <w:p w14:paraId="49B53C2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26’16’10.56</w:t>
            </w:r>
          </w:p>
        </w:tc>
        <w:tc>
          <w:tcPr>
            <w:tcW w:w="1423" w:type="dxa"/>
          </w:tcPr>
          <w:p w14:paraId="48D0F9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470.235</w:t>
            </w:r>
          </w:p>
        </w:tc>
        <w:tc>
          <w:tcPr>
            <w:tcW w:w="698" w:type="dxa"/>
          </w:tcPr>
          <w:p w14:paraId="13F6499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1990" w:type="dxa"/>
          </w:tcPr>
          <w:p w14:paraId="6A71003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2,989,489.7460</w:t>
            </w:r>
          </w:p>
        </w:tc>
        <w:tc>
          <w:tcPr>
            <w:tcW w:w="1984" w:type="dxa"/>
          </w:tcPr>
          <w:p w14:paraId="0C211A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228,996.6140</w:t>
            </w:r>
          </w:p>
        </w:tc>
      </w:tr>
      <w:tr w:rsidR="00E45EA4" w:rsidRPr="00E45EA4" w14:paraId="16FD0A37" w14:textId="77777777" w:rsidTr="003070F2">
        <w:trPr>
          <w:jc w:val="center"/>
        </w:trPr>
        <w:tc>
          <w:tcPr>
            <w:tcW w:w="704" w:type="dxa"/>
          </w:tcPr>
          <w:p w14:paraId="235BF6A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lastRenderedPageBreak/>
              <w:t>36</w:t>
            </w:r>
          </w:p>
        </w:tc>
        <w:tc>
          <w:tcPr>
            <w:tcW w:w="709" w:type="dxa"/>
          </w:tcPr>
          <w:p w14:paraId="1A11E4E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2268" w:type="dxa"/>
          </w:tcPr>
          <w:p w14:paraId="3B86ED9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66’39’17.52</w:t>
            </w:r>
          </w:p>
        </w:tc>
        <w:tc>
          <w:tcPr>
            <w:tcW w:w="1423" w:type="dxa"/>
          </w:tcPr>
          <w:p w14:paraId="4254E5B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54.778</w:t>
            </w:r>
          </w:p>
        </w:tc>
        <w:tc>
          <w:tcPr>
            <w:tcW w:w="698" w:type="dxa"/>
          </w:tcPr>
          <w:p w14:paraId="4DFD51A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1990" w:type="dxa"/>
          </w:tcPr>
          <w:p w14:paraId="0A31778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2,989,511.4530</w:t>
            </w:r>
          </w:p>
        </w:tc>
        <w:tc>
          <w:tcPr>
            <w:tcW w:w="1984" w:type="dxa"/>
          </w:tcPr>
          <w:p w14:paraId="26C2B74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229,046.9080</w:t>
            </w:r>
          </w:p>
        </w:tc>
      </w:tr>
      <w:tr w:rsidR="00E45EA4" w:rsidRPr="00E45EA4" w14:paraId="692E819D" w14:textId="77777777" w:rsidTr="003070F2">
        <w:trPr>
          <w:jc w:val="center"/>
        </w:trPr>
        <w:tc>
          <w:tcPr>
            <w:tcW w:w="704" w:type="dxa"/>
          </w:tcPr>
          <w:p w14:paraId="047D8C0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709" w:type="dxa"/>
          </w:tcPr>
          <w:p w14:paraId="5F722DF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2268" w:type="dxa"/>
          </w:tcPr>
          <w:p w14:paraId="3A5AC19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25’48’25.22</w:t>
            </w:r>
          </w:p>
        </w:tc>
        <w:tc>
          <w:tcPr>
            <w:tcW w:w="1423" w:type="dxa"/>
          </w:tcPr>
          <w:p w14:paraId="46C080D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12.609</w:t>
            </w:r>
          </w:p>
        </w:tc>
        <w:tc>
          <w:tcPr>
            <w:tcW w:w="698" w:type="dxa"/>
          </w:tcPr>
          <w:p w14:paraId="621A7AA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1990" w:type="dxa"/>
          </w:tcPr>
          <w:p w14:paraId="2CE1849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2,989,500.1020</w:t>
            </w:r>
          </w:p>
        </w:tc>
        <w:tc>
          <w:tcPr>
            <w:tcW w:w="1984" w:type="dxa"/>
          </w:tcPr>
          <w:p w14:paraId="62A82F6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229,052.3970</w:t>
            </w:r>
          </w:p>
        </w:tc>
      </w:tr>
      <w:tr w:rsidR="00E45EA4" w:rsidRPr="00E45EA4" w14:paraId="6C067412" w14:textId="77777777" w:rsidTr="003070F2">
        <w:trPr>
          <w:jc w:val="center"/>
        </w:trPr>
        <w:tc>
          <w:tcPr>
            <w:tcW w:w="704" w:type="dxa"/>
          </w:tcPr>
          <w:p w14:paraId="382F5B0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709" w:type="dxa"/>
          </w:tcPr>
          <w:p w14:paraId="0BC3B9B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2268" w:type="dxa"/>
          </w:tcPr>
          <w:p w14:paraId="6EB9693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27’52’32.11</w:t>
            </w:r>
          </w:p>
        </w:tc>
        <w:tc>
          <w:tcPr>
            <w:tcW w:w="1423" w:type="dxa"/>
          </w:tcPr>
          <w:p w14:paraId="5A064FD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235.171</w:t>
            </w:r>
          </w:p>
        </w:tc>
        <w:tc>
          <w:tcPr>
            <w:tcW w:w="698" w:type="dxa"/>
          </w:tcPr>
          <w:p w14:paraId="3F3235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1990" w:type="dxa"/>
          </w:tcPr>
          <w:p w14:paraId="042F47D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2,989,292.2190</w:t>
            </w:r>
          </w:p>
        </w:tc>
        <w:tc>
          <w:tcPr>
            <w:tcW w:w="1984" w:type="dxa"/>
          </w:tcPr>
          <w:p w14:paraId="24E4791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229,162.3520</w:t>
            </w:r>
          </w:p>
        </w:tc>
      </w:tr>
      <w:tr w:rsidR="00E45EA4" w:rsidRPr="00E45EA4" w14:paraId="76D835BF" w14:textId="77777777" w:rsidTr="003070F2">
        <w:trPr>
          <w:jc w:val="center"/>
        </w:trPr>
        <w:tc>
          <w:tcPr>
            <w:tcW w:w="704" w:type="dxa"/>
          </w:tcPr>
          <w:p w14:paraId="4E9FB50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709" w:type="dxa"/>
          </w:tcPr>
          <w:p w14:paraId="5FF082F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2268" w:type="dxa"/>
          </w:tcPr>
          <w:p w14:paraId="28DD2B2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25’34’21.06</w:t>
            </w:r>
          </w:p>
        </w:tc>
        <w:tc>
          <w:tcPr>
            <w:tcW w:w="1423" w:type="dxa"/>
          </w:tcPr>
          <w:p w14:paraId="47CC4BF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127.487</w:t>
            </w:r>
          </w:p>
        </w:tc>
        <w:tc>
          <w:tcPr>
            <w:tcW w:w="698" w:type="dxa"/>
          </w:tcPr>
          <w:p w14:paraId="038ACDF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1990" w:type="dxa"/>
          </w:tcPr>
          <w:p w14:paraId="7F0C865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2,989,177.2210</w:t>
            </w:r>
          </w:p>
        </w:tc>
        <w:tc>
          <w:tcPr>
            <w:tcW w:w="1984" w:type="dxa"/>
          </w:tcPr>
          <w:p w14:paraId="1E8BDE3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229,217.3820</w:t>
            </w:r>
          </w:p>
        </w:tc>
      </w:tr>
      <w:tr w:rsidR="00E45EA4" w:rsidRPr="00E45EA4" w14:paraId="1BB0B4F3" w14:textId="77777777" w:rsidTr="003070F2">
        <w:trPr>
          <w:jc w:val="center"/>
        </w:trPr>
        <w:tc>
          <w:tcPr>
            <w:tcW w:w="704" w:type="dxa"/>
          </w:tcPr>
          <w:p w14:paraId="5F92DDD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709" w:type="dxa"/>
          </w:tcPr>
          <w:p w14:paraId="2054777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2268" w:type="dxa"/>
          </w:tcPr>
          <w:p w14:paraId="6377D03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35’27’52.36</w:t>
            </w:r>
          </w:p>
        </w:tc>
        <w:tc>
          <w:tcPr>
            <w:tcW w:w="1423" w:type="dxa"/>
          </w:tcPr>
          <w:p w14:paraId="067BD2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10.291</w:t>
            </w:r>
          </w:p>
        </w:tc>
        <w:tc>
          <w:tcPr>
            <w:tcW w:w="698" w:type="dxa"/>
          </w:tcPr>
          <w:p w14:paraId="5753EAB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1990" w:type="dxa"/>
          </w:tcPr>
          <w:p w14:paraId="4960C7F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2,989,168.8390</w:t>
            </w:r>
          </w:p>
        </w:tc>
        <w:tc>
          <w:tcPr>
            <w:tcW w:w="1984" w:type="dxa"/>
          </w:tcPr>
          <w:p w14:paraId="20E5671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229,223.3530</w:t>
            </w:r>
          </w:p>
        </w:tc>
      </w:tr>
      <w:tr w:rsidR="00E45EA4" w:rsidRPr="00E45EA4" w14:paraId="563F486F" w14:textId="77777777" w:rsidTr="003070F2">
        <w:trPr>
          <w:jc w:val="center"/>
        </w:trPr>
        <w:tc>
          <w:tcPr>
            <w:tcW w:w="704" w:type="dxa"/>
          </w:tcPr>
          <w:p w14:paraId="651A8EB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709" w:type="dxa"/>
          </w:tcPr>
          <w:p w14:paraId="46E1E46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2268" w:type="dxa"/>
          </w:tcPr>
          <w:p w14:paraId="6304797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64’12’49.09</w:t>
            </w:r>
          </w:p>
        </w:tc>
        <w:tc>
          <w:tcPr>
            <w:tcW w:w="1423" w:type="dxa"/>
          </w:tcPr>
          <w:p w14:paraId="3DB5BF7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55.350</w:t>
            </w:r>
          </w:p>
        </w:tc>
        <w:tc>
          <w:tcPr>
            <w:tcW w:w="698" w:type="dxa"/>
          </w:tcPr>
          <w:p w14:paraId="007E6F1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1990" w:type="dxa"/>
          </w:tcPr>
          <w:p w14:paraId="0D7907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2,989,144.7610</w:t>
            </w:r>
          </w:p>
        </w:tc>
        <w:tc>
          <w:tcPr>
            <w:tcW w:w="1984" w:type="dxa"/>
          </w:tcPr>
          <w:p w14:paraId="77215ED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229,173.5150</w:t>
            </w:r>
          </w:p>
        </w:tc>
      </w:tr>
      <w:tr w:rsidR="00E45EA4" w:rsidRPr="00E45EA4" w14:paraId="12044145" w14:textId="77777777" w:rsidTr="003070F2">
        <w:trPr>
          <w:jc w:val="center"/>
        </w:trPr>
        <w:tc>
          <w:tcPr>
            <w:tcW w:w="704" w:type="dxa"/>
          </w:tcPr>
          <w:p w14:paraId="54CABE1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709" w:type="dxa"/>
          </w:tcPr>
          <w:p w14:paraId="00EB44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2268" w:type="dxa"/>
          </w:tcPr>
          <w:p w14:paraId="5CA3920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27’00’12.50</w:t>
            </w:r>
          </w:p>
        </w:tc>
        <w:tc>
          <w:tcPr>
            <w:tcW w:w="1423" w:type="dxa"/>
          </w:tcPr>
          <w:p w14:paraId="0A25A69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111.163</w:t>
            </w:r>
          </w:p>
        </w:tc>
        <w:tc>
          <w:tcPr>
            <w:tcW w:w="698" w:type="dxa"/>
          </w:tcPr>
          <w:p w14:paraId="61745C1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1990" w:type="dxa"/>
          </w:tcPr>
          <w:p w14:paraId="47FF01B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2,989,045.7170</w:t>
            </w:r>
          </w:p>
        </w:tc>
        <w:tc>
          <w:tcPr>
            <w:tcW w:w="1984" w:type="dxa"/>
          </w:tcPr>
          <w:p w14:paraId="1CF22F1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229,223.9880</w:t>
            </w:r>
          </w:p>
        </w:tc>
      </w:tr>
      <w:tr w:rsidR="00E45EA4" w:rsidRPr="00E45EA4" w14:paraId="495E665B" w14:textId="77777777" w:rsidTr="003070F2">
        <w:trPr>
          <w:jc w:val="center"/>
        </w:trPr>
        <w:tc>
          <w:tcPr>
            <w:tcW w:w="704" w:type="dxa"/>
          </w:tcPr>
          <w:p w14:paraId="4848C0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709" w:type="dxa"/>
          </w:tcPr>
          <w:p w14:paraId="2A07C65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2268" w:type="dxa"/>
          </w:tcPr>
          <w:p w14:paraId="0751A1D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65’03’35.01</w:t>
            </w:r>
          </w:p>
        </w:tc>
        <w:tc>
          <w:tcPr>
            <w:tcW w:w="1423" w:type="dxa"/>
          </w:tcPr>
          <w:p w14:paraId="61B9CC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117.774</w:t>
            </w:r>
          </w:p>
        </w:tc>
        <w:tc>
          <w:tcPr>
            <w:tcW w:w="698" w:type="dxa"/>
          </w:tcPr>
          <w:p w14:paraId="2FE47B5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1990" w:type="dxa"/>
          </w:tcPr>
          <w:p w14:paraId="6B5BA6B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2,989,095.3790</w:t>
            </w:r>
          </w:p>
        </w:tc>
        <w:tc>
          <w:tcPr>
            <w:tcW w:w="1984" w:type="dxa"/>
          </w:tcPr>
          <w:p w14:paraId="3617C7F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229,330.7790</w:t>
            </w:r>
          </w:p>
        </w:tc>
      </w:tr>
      <w:tr w:rsidR="00E45EA4" w:rsidRPr="00E45EA4" w14:paraId="2E192F48" w14:textId="77777777" w:rsidTr="003070F2">
        <w:trPr>
          <w:jc w:val="center"/>
        </w:trPr>
        <w:tc>
          <w:tcPr>
            <w:tcW w:w="704" w:type="dxa"/>
          </w:tcPr>
          <w:p w14:paraId="458989E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709" w:type="dxa"/>
          </w:tcPr>
          <w:p w14:paraId="487D0C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2268" w:type="dxa"/>
          </w:tcPr>
          <w:p w14:paraId="006508E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26’00’57.18</w:t>
            </w:r>
          </w:p>
        </w:tc>
        <w:tc>
          <w:tcPr>
            <w:tcW w:w="1423" w:type="dxa"/>
          </w:tcPr>
          <w:p w14:paraId="3F128F7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119.121</w:t>
            </w:r>
          </w:p>
        </w:tc>
        <w:tc>
          <w:tcPr>
            <w:tcW w:w="698" w:type="dxa"/>
          </w:tcPr>
          <w:p w14:paraId="46164E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60D51C8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2,988,988.3280</w:t>
            </w:r>
          </w:p>
        </w:tc>
        <w:tc>
          <w:tcPr>
            <w:tcW w:w="1984" w:type="dxa"/>
          </w:tcPr>
          <w:p w14:paraId="6AB49D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229,383.0280</w:t>
            </w:r>
          </w:p>
        </w:tc>
      </w:tr>
    </w:tbl>
    <w:p w14:paraId="1737AAA3"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color w:val="000000"/>
          <w:lang w:val="es-MX" w:eastAsia="es-MX"/>
        </w:rPr>
        <w:t xml:space="preserve"> </w:t>
      </w:r>
    </w:p>
    <w:p w14:paraId="4D99DBA6" w14:textId="77777777" w:rsidR="00E45EA4" w:rsidRPr="00E45EA4" w:rsidRDefault="00E45EA4" w:rsidP="00E45EA4">
      <w:pPr>
        <w:spacing w:line="276" w:lineRule="auto"/>
        <w:jc w:val="both"/>
        <w:rPr>
          <w:rFonts w:ascii="Arial" w:hAnsi="Arial" w:cs="Arial"/>
          <w:lang w:val="es-MX"/>
        </w:rPr>
      </w:pPr>
      <w:r w:rsidRPr="00E45EA4">
        <w:rPr>
          <w:rFonts w:ascii="Arial" w:hAnsi="Arial" w:cs="Arial"/>
          <w:lang w:val="es-MX"/>
        </w:rPr>
        <w:t>Dicho inmueble se encuentra inscrito en la Oficina del Registro Público, con residencia en la cuidad de Monclova del Estado de Coahuila de Zaragoza, con Folio Real N° 12222.</w:t>
      </w:r>
    </w:p>
    <w:p w14:paraId="228C3E22" w14:textId="77777777" w:rsidR="00E45EA4" w:rsidRPr="00E45EA4" w:rsidRDefault="00E45EA4" w:rsidP="00E45EA4">
      <w:pPr>
        <w:spacing w:line="276" w:lineRule="auto"/>
        <w:jc w:val="both"/>
        <w:rPr>
          <w:rFonts w:ascii="Arial" w:hAnsi="Arial" w:cs="Arial"/>
          <w:b/>
          <w:lang w:val="es-MX"/>
        </w:rPr>
      </w:pPr>
    </w:p>
    <w:p w14:paraId="7938551F"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TERCERO. </w:t>
      </w:r>
      <w:r w:rsidRPr="00E45EA4">
        <w:rPr>
          <w:rFonts w:ascii="Arial" w:hAnsi="Arial" w:cs="Arial"/>
          <w:bCs/>
          <w:color w:val="000000"/>
          <w:lang w:val="es-MX" w:eastAsia="es-MX"/>
        </w:rPr>
        <w:t>La autorización de esta operación es exclusivamente par</w:t>
      </w:r>
      <w:r w:rsidRPr="00E45EA4">
        <w:rPr>
          <w:rFonts w:ascii="Arial" w:hAnsi="Arial" w:cs="Arial"/>
          <w:color w:val="000000"/>
          <w:lang w:val="es-MX" w:eastAsia="es-MX"/>
        </w:rPr>
        <w:t xml:space="preserve">a dar certidumbre jurídica para que el Ayuntamiento acredite la legal posesión por medio de la escrituración y con esto regularizar la tenencia de la tierra del predio en mención. </w:t>
      </w:r>
    </w:p>
    <w:p w14:paraId="01267E00"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3CBC83AB"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CUARTO.  </w:t>
      </w:r>
      <w:r w:rsidRPr="00E45EA4">
        <w:rPr>
          <w:rFonts w:ascii="Arial" w:hAnsi="Arial" w:cs="Arial"/>
          <w:color w:val="000000"/>
          <w:lang w:val="es-MX" w:eastAsia="es-MX"/>
        </w:rPr>
        <w:t>Esta Comisión de Finanzas encontró que el Municipio de Sacramento, ha cubierto con la documentación requerida para la procedencia de la incorporación de la superficie en mención, logrando así la posibilidad de formalizar su posesión y garantizar la regularización de la tenencia de la tierra, el cual otorgará un beneficio social.</w:t>
      </w:r>
    </w:p>
    <w:p w14:paraId="2713FD68"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44ED4C42" w14:textId="77777777" w:rsidR="00E45EA4" w:rsidRPr="00E45EA4" w:rsidRDefault="00E45EA4" w:rsidP="00E45EA4">
      <w:pPr>
        <w:spacing w:line="276" w:lineRule="auto"/>
        <w:jc w:val="both"/>
        <w:rPr>
          <w:rFonts w:ascii="Arial" w:hAnsi="Arial" w:cs="Arial"/>
          <w:lang w:val="es-MX"/>
        </w:rPr>
      </w:pPr>
      <w:r w:rsidRPr="00E45EA4">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E9352C5" w14:textId="77777777" w:rsidR="00E45EA4" w:rsidRPr="00E45EA4" w:rsidRDefault="00E45EA4" w:rsidP="00E45EA4">
      <w:pPr>
        <w:spacing w:line="276" w:lineRule="auto"/>
        <w:jc w:val="center"/>
        <w:rPr>
          <w:rFonts w:ascii="Arial" w:hAnsi="Arial" w:cs="Arial"/>
          <w:lang w:val="es-MX"/>
        </w:rPr>
      </w:pPr>
    </w:p>
    <w:p w14:paraId="54DB44C1" w14:textId="77777777" w:rsidR="00E45EA4" w:rsidRPr="00E45EA4" w:rsidRDefault="00E45EA4" w:rsidP="00E45EA4">
      <w:pPr>
        <w:spacing w:after="120" w:line="276" w:lineRule="auto"/>
        <w:jc w:val="center"/>
        <w:rPr>
          <w:rFonts w:ascii="Arial" w:hAnsi="Arial" w:cs="Arial"/>
          <w:b/>
          <w:lang w:val="es-MX"/>
        </w:rPr>
      </w:pPr>
      <w:r w:rsidRPr="00E45EA4">
        <w:rPr>
          <w:rFonts w:ascii="Arial" w:hAnsi="Arial" w:cs="Arial"/>
          <w:b/>
          <w:lang w:val="es-MX"/>
        </w:rPr>
        <w:t xml:space="preserve">PROYECTO DE DECRETO </w:t>
      </w:r>
    </w:p>
    <w:p w14:paraId="7AE97D3F" w14:textId="77777777" w:rsidR="00E45EA4" w:rsidRPr="00E45EA4" w:rsidRDefault="00E45EA4" w:rsidP="00E45EA4">
      <w:pPr>
        <w:autoSpaceDE w:val="0"/>
        <w:autoSpaceDN w:val="0"/>
        <w:adjustRightInd w:val="0"/>
        <w:spacing w:line="276" w:lineRule="auto"/>
        <w:jc w:val="both"/>
        <w:rPr>
          <w:rFonts w:ascii="Arial" w:hAnsi="Arial" w:cs="Arial"/>
          <w:b/>
          <w:color w:val="000000"/>
          <w:lang w:val="es-MX" w:eastAsia="es-MX"/>
        </w:rPr>
      </w:pPr>
    </w:p>
    <w:p w14:paraId="6A76D19F" w14:textId="77777777" w:rsidR="00E45EA4" w:rsidRPr="00E45EA4" w:rsidRDefault="00E45EA4" w:rsidP="00E45EA4">
      <w:pPr>
        <w:spacing w:line="276" w:lineRule="auto"/>
        <w:jc w:val="both"/>
        <w:rPr>
          <w:rFonts w:ascii="Arial" w:hAnsi="Arial"/>
          <w:lang w:val="es-MX"/>
        </w:rPr>
      </w:pPr>
      <w:r w:rsidRPr="00E45EA4">
        <w:rPr>
          <w:rFonts w:ascii="Arial" w:hAnsi="Arial"/>
          <w:b/>
          <w:lang w:val="es-MX"/>
        </w:rPr>
        <w:t xml:space="preserve">ARTÍCULO PRIMERO. </w:t>
      </w:r>
      <w:r w:rsidRPr="00E45EA4">
        <w:rPr>
          <w:rFonts w:ascii="Arial" w:hAnsi="Arial"/>
          <w:lang w:val="es-MX"/>
        </w:rPr>
        <w:t xml:space="preserve">Se valida el acuerdo aprobado por el R. Ayuntamiento de Sacramento, Coahuila de Zaragoza, </w:t>
      </w:r>
      <w:r w:rsidRPr="00E45EA4">
        <w:rPr>
          <w:rFonts w:ascii="Arial" w:eastAsia="Calibri" w:hAnsi="Arial"/>
          <w:snapToGrid w:val="0"/>
          <w:lang w:val="es-MX"/>
        </w:rPr>
        <w:t xml:space="preserve">para </w:t>
      </w:r>
      <w:r w:rsidRPr="00E45EA4">
        <w:rPr>
          <w:rFonts w:ascii="Arial" w:hAnsi="Arial"/>
          <w:lang w:val="es-MX"/>
        </w:rPr>
        <w:t xml:space="preserve">enajenar a título gratuito, un predio con una superficie de 1,359,473.769 M2., ubicado en el asentamiento humano irregular denominado “Zona Centro” de ese municipio, </w:t>
      </w:r>
      <w:r w:rsidRPr="00E45EA4">
        <w:rPr>
          <w:rFonts w:ascii="Arial" w:hAnsi="Arial" w:cs="Arial"/>
          <w:lang w:val="es-MX"/>
        </w:rPr>
        <w:t xml:space="preserve">el cual fue incorporado como Bien del </w:t>
      </w:r>
      <w:r w:rsidRPr="00E45EA4">
        <w:rPr>
          <w:rFonts w:ascii="Arial" w:hAnsi="Arial" w:cs="Arial"/>
          <w:lang w:val="es-MX"/>
        </w:rPr>
        <w:lastRenderedPageBreak/>
        <w:t xml:space="preserve">Dominio Privado del Ayuntamiento con Decreto número 965 publicado en el Periódico Oficial del Gobierno del Estado de fecha 23 de febrero de 2021, </w:t>
      </w:r>
      <w:r w:rsidRPr="00E45EA4">
        <w:rPr>
          <w:rFonts w:ascii="Arial" w:hAnsi="Arial"/>
          <w:lang w:val="es-MX"/>
        </w:rPr>
        <w:t>la cual se identifica con el siguiente:</w:t>
      </w:r>
    </w:p>
    <w:p w14:paraId="6B54A4CA"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2942C608"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CUADRO DE CONSTRUCCIÓN</w:t>
      </w:r>
    </w:p>
    <w:p w14:paraId="01B3E312"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p w14:paraId="6D1AEBEC"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p w14:paraId="3CD9BA64"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SUPERFICIE 1,359,473.769 M2.</w:t>
      </w:r>
    </w:p>
    <w:p w14:paraId="07D07043"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p w14:paraId="626F7D53"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tbl>
      <w:tblPr>
        <w:tblStyle w:val="Tablaconcuadrcula50"/>
        <w:tblW w:w="0" w:type="auto"/>
        <w:jc w:val="center"/>
        <w:tblLook w:val="04A0" w:firstRow="1" w:lastRow="0" w:firstColumn="1" w:lastColumn="0" w:noHBand="0" w:noVBand="1"/>
      </w:tblPr>
      <w:tblGrid>
        <w:gridCol w:w="693"/>
        <w:gridCol w:w="671"/>
        <w:gridCol w:w="2108"/>
        <w:gridCol w:w="1421"/>
        <w:gridCol w:w="653"/>
        <w:gridCol w:w="1944"/>
        <w:gridCol w:w="1904"/>
      </w:tblGrid>
      <w:tr w:rsidR="00E45EA4" w:rsidRPr="00E45EA4" w14:paraId="714AF1A0" w14:textId="77777777" w:rsidTr="00E45EA4">
        <w:trPr>
          <w:jc w:val="center"/>
        </w:trPr>
        <w:tc>
          <w:tcPr>
            <w:tcW w:w="1413" w:type="dxa"/>
            <w:gridSpan w:val="2"/>
            <w:shd w:val="clear" w:color="auto" w:fill="A6A6A6"/>
          </w:tcPr>
          <w:p w14:paraId="6A27C1D3"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LADO</w:t>
            </w:r>
          </w:p>
        </w:tc>
        <w:tc>
          <w:tcPr>
            <w:tcW w:w="2268" w:type="dxa"/>
            <w:vMerge w:val="restart"/>
            <w:shd w:val="clear" w:color="auto" w:fill="A6A6A6"/>
          </w:tcPr>
          <w:p w14:paraId="1243B2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RUMBO</w:t>
            </w:r>
          </w:p>
        </w:tc>
        <w:tc>
          <w:tcPr>
            <w:tcW w:w="1423" w:type="dxa"/>
            <w:vMerge w:val="restart"/>
            <w:shd w:val="clear" w:color="auto" w:fill="A6A6A6"/>
          </w:tcPr>
          <w:p w14:paraId="4A1D82A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DISTANCIA</w:t>
            </w:r>
          </w:p>
        </w:tc>
        <w:tc>
          <w:tcPr>
            <w:tcW w:w="698" w:type="dxa"/>
            <w:vMerge w:val="restart"/>
            <w:shd w:val="clear" w:color="auto" w:fill="A6A6A6"/>
          </w:tcPr>
          <w:p w14:paraId="692A32B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V</w:t>
            </w:r>
          </w:p>
        </w:tc>
        <w:tc>
          <w:tcPr>
            <w:tcW w:w="3974" w:type="dxa"/>
            <w:gridSpan w:val="2"/>
            <w:shd w:val="clear" w:color="auto" w:fill="A6A6A6"/>
          </w:tcPr>
          <w:p w14:paraId="12E83521"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COORDENADAS</w:t>
            </w:r>
          </w:p>
        </w:tc>
      </w:tr>
      <w:tr w:rsidR="00E45EA4" w:rsidRPr="00E45EA4" w14:paraId="121F9D4C" w14:textId="77777777" w:rsidTr="00E45EA4">
        <w:trPr>
          <w:jc w:val="center"/>
        </w:trPr>
        <w:tc>
          <w:tcPr>
            <w:tcW w:w="704" w:type="dxa"/>
            <w:shd w:val="clear" w:color="auto" w:fill="A6A6A6"/>
          </w:tcPr>
          <w:p w14:paraId="632481A2"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EST</w:t>
            </w:r>
          </w:p>
        </w:tc>
        <w:tc>
          <w:tcPr>
            <w:tcW w:w="709" w:type="dxa"/>
            <w:shd w:val="clear" w:color="auto" w:fill="A6A6A6"/>
          </w:tcPr>
          <w:p w14:paraId="0A8DFD18"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PV</w:t>
            </w:r>
          </w:p>
        </w:tc>
        <w:tc>
          <w:tcPr>
            <w:tcW w:w="2268" w:type="dxa"/>
            <w:vMerge/>
            <w:shd w:val="clear" w:color="auto" w:fill="A6A6A6"/>
          </w:tcPr>
          <w:p w14:paraId="04334203"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423" w:type="dxa"/>
            <w:vMerge/>
            <w:shd w:val="clear" w:color="auto" w:fill="A6A6A6"/>
          </w:tcPr>
          <w:p w14:paraId="3D781AB9"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698" w:type="dxa"/>
            <w:vMerge/>
            <w:shd w:val="clear" w:color="auto" w:fill="A6A6A6"/>
          </w:tcPr>
          <w:p w14:paraId="43A5F66F"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990" w:type="dxa"/>
            <w:shd w:val="clear" w:color="auto" w:fill="A6A6A6"/>
          </w:tcPr>
          <w:p w14:paraId="50EBE840"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Y</w:t>
            </w:r>
          </w:p>
        </w:tc>
        <w:tc>
          <w:tcPr>
            <w:tcW w:w="1984" w:type="dxa"/>
            <w:shd w:val="clear" w:color="auto" w:fill="A6A6A6"/>
          </w:tcPr>
          <w:p w14:paraId="0539B69F"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X</w:t>
            </w:r>
          </w:p>
        </w:tc>
      </w:tr>
      <w:tr w:rsidR="00E45EA4" w:rsidRPr="00E45EA4" w14:paraId="461B0138" w14:textId="77777777" w:rsidTr="003070F2">
        <w:trPr>
          <w:jc w:val="center"/>
        </w:trPr>
        <w:tc>
          <w:tcPr>
            <w:tcW w:w="704" w:type="dxa"/>
          </w:tcPr>
          <w:p w14:paraId="61E234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709" w:type="dxa"/>
          </w:tcPr>
          <w:p w14:paraId="3E067A5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2268" w:type="dxa"/>
          </w:tcPr>
          <w:p w14:paraId="1990E84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1423" w:type="dxa"/>
          </w:tcPr>
          <w:p w14:paraId="672C936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698" w:type="dxa"/>
          </w:tcPr>
          <w:p w14:paraId="341F066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25452A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2,988,988.3280</w:t>
            </w:r>
          </w:p>
        </w:tc>
        <w:tc>
          <w:tcPr>
            <w:tcW w:w="1984" w:type="dxa"/>
          </w:tcPr>
          <w:p w14:paraId="6988F48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229,383.0280</w:t>
            </w:r>
          </w:p>
        </w:tc>
      </w:tr>
      <w:tr w:rsidR="00E45EA4" w:rsidRPr="00E45EA4" w14:paraId="62F11883" w14:textId="77777777" w:rsidTr="003070F2">
        <w:trPr>
          <w:jc w:val="center"/>
        </w:trPr>
        <w:tc>
          <w:tcPr>
            <w:tcW w:w="704" w:type="dxa"/>
          </w:tcPr>
          <w:p w14:paraId="150A911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709" w:type="dxa"/>
          </w:tcPr>
          <w:p w14:paraId="516C1D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2268" w:type="dxa"/>
          </w:tcPr>
          <w:p w14:paraId="3BA940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66’19’37.36” E</w:t>
            </w:r>
          </w:p>
        </w:tc>
        <w:tc>
          <w:tcPr>
            <w:tcW w:w="1423" w:type="dxa"/>
          </w:tcPr>
          <w:p w14:paraId="671DB0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961.886</w:t>
            </w:r>
          </w:p>
        </w:tc>
        <w:tc>
          <w:tcPr>
            <w:tcW w:w="698" w:type="dxa"/>
          </w:tcPr>
          <w:p w14:paraId="78FB564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1990" w:type="dxa"/>
          </w:tcPr>
          <w:p w14:paraId="5D28DB2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2,989,374.5400</w:t>
            </w:r>
          </w:p>
        </w:tc>
        <w:tc>
          <w:tcPr>
            <w:tcW w:w="1984" w:type="dxa"/>
          </w:tcPr>
          <w:p w14:paraId="036C0B1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230,263.9730</w:t>
            </w:r>
          </w:p>
        </w:tc>
      </w:tr>
      <w:tr w:rsidR="00E45EA4" w:rsidRPr="00E45EA4" w14:paraId="44FA2C5B" w14:textId="77777777" w:rsidTr="003070F2">
        <w:trPr>
          <w:jc w:val="center"/>
        </w:trPr>
        <w:tc>
          <w:tcPr>
            <w:tcW w:w="704" w:type="dxa"/>
          </w:tcPr>
          <w:p w14:paraId="5646402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709" w:type="dxa"/>
          </w:tcPr>
          <w:p w14:paraId="60187EA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2268" w:type="dxa"/>
          </w:tcPr>
          <w:p w14:paraId="26BF75A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25’37’50.45” W</w:t>
            </w:r>
          </w:p>
        </w:tc>
        <w:tc>
          <w:tcPr>
            <w:tcW w:w="1423" w:type="dxa"/>
          </w:tcPr>
          <w:p w14:paraId="1A116F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111.453</w:t>
            </w:r>
          </w:p>
        </w:tc>
        <w:tc>
          <w:tcPr>
            <w:tcW w:w="698" w:type="dxa"/>
          </w:tcPr>
          <w:p w14:paraId="29E492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1990" w:type="dxa"/>
          </w:tcPr>
          <w:p w14:paraId="40CAC7F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2,989,475.0260</w:t>
            </w:r>
          </w:p>
        </w:tc>
        <w:tc>
          <w:tcPr>
            <w:tcW w:w="1984" w:type="dxa"/>
          </w:tcPr>
          <w:p w14:paraId="3E65083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230,215.7620</w:t>
            </w:r>
          </w:p>
        </w:tc>
      </w:tr>
      <w:tr w:rsidR="00E45EA4" w:rsidRPr="00E45EA4" w14:paraId="7C034E95" w14:textId="77777777" w:rsidTr="003070F2">
        <w:trPr>
          <w:jc w:val="center"/>
        </w:trPr>
        <w:tc>
          <w:tcPr>
            <w:tcW w:w="704" w:type="dxa"/>
          </w:tcPr>
          <w:p w14:paraId="4C8486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709" w:type="dxa"/>
          </w:tcPr>
          <w:p w14:paraId="131E8A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2268" w:type="dxa"/>
          </w:tcPr>
          <w:p w14:paraId="15A8E80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26’34’02.41” W</w:t>
            </w:r>
          </w:p>
        </w:tc>
        <w:tc>
          <w:tcPr>
            <w:tcW w:w="1423" w:type="dxa"/>
          </w:tcPr>
          <w:p w14:paraId="0BD90C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11.211</w:t>
            </w:r>
          </w:p>
        </w:tc>
        <w:tc>
          <w:tcPr>
            <w:tcW w:w="698" w:type="dxa"/>
          </w:tcPr>
          <w:p w14:paraId="20B54C2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1990" w:type="dxa"/>
          </w:tcPr>
          <w:p w14:paraId="66374F4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2,989,485.0530</w:t>
            </w:r>
          </w:p>
        </w:tc>
        <w:tc>
          <w:tcPr>
            <w:tcW w:w="1984" w:type="dxa"/>
          </w:tcPr>
          <w:p w14:paraId="72E9523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230,210.7480</w:t>
            </w:r>
          </w:p>
        </w:tc>
      </w:tr>
      <w:tr w:rsidR="00E45EA4" w:rsidRPr="00E45EA4" w14:paraId="332B32EA" w14:textId="77777777" w:rsidTr="003070F2">
        <w:trPr>
          <w:jc w:val="center"/>
        </w:trPr>
        <w:tc>
          <w:tcPr>
            <w:tcW w:w="704" w:type="dxa"/>
          </w:tcPr>
          <w:p w14:paraId="25EAA53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709" w:type="dxa"/>
          </w:tcPr>
          <w:p w14:paraId="35D1D96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2268" w:type="dxa"/>
          </w:tcPr>
          <w:p w14:paraId="4E8EC9E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64’08’58.92” E</w:t>
            </w:r>
          </w:p>
        </w:tc>
        <w:tc>
          <w:tcPr>
            <w:tcW w:w="1423" w:type="dxa"/>
          </w:tcPr>
          <w:p w14:paraId="56E5135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65.965</w:t>
            </w:r>
          </w:p>
        </w:tc>
        <w:tc>
          <w:tcPr>
            <w:tcW w:w="698" w:type="dxa"/>
          </w:tcPr>
          <w:p w14:paraId="2D24AC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1990" w:type="dxa"/>
          </w:tcPr>
          <w:p w14:paraId="72EF236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2,989,513.8150</w:t>
            </w:r>
          </w:p>
        </w:tc>
        <w:tc>
          <w:tcPr>
            <w:tcW w:w="1984" w:type="dxa"/>
          </w:tcPr>
          <w:p w14:paraId="5B2EF2F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230,270.1120</w:t>
            </w:r>
          </w:p>
        </w:tc>
      </w:tr>
      <w:tr w:rsidR="00E45EA4" w:rsidRPr="00E45EA4" w14:paraId="4CC39F5B" w14:textId="77777777" w:rsidTr="003070F2">
        <w:trPr>
          <w:jc w:val="center"/>
        </w:trPr>
        <w:tc>
          <w:tcPr>
            <w:tcW w:w="704" w:type="dxa"/>
          </w:tcPr>
          <w:p w14:paraId="1B4CFE4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709" w:type="dxa"/>
          </w:tcPr>
          <w:p w14:paraId="73C461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2268" w:type="dxa"/>
          </w:tcPr>
          <w:p w14:paraId="4FDA9F2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31’23’06.93” W</w:t>
            </w:r>
          </w:p>
        </w:tc>
        <w:tc>
          <w:tcPr>
            <w:tcW w:w="1423" w:type="dxa"/>
          </w:tcPr>
          <w:p w14:paraId="1118DEC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111.690</w:t>
            </w:r>
          </w:p>
        </w:tc>
        <w:tc>
          <w:tcPr>
            <w:tcW w:w="698" w:type="dxa"/>
          </w:tcPr>
          <w:p w14:paraId="022868C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1990" w:type="dxa"/>
          </w:tcPr>
          <w:p w14:paraId="6348F30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2,989,609.1630</w:t>
            </w:r>
          </w:p>
        </w:tc>
        <w:tc>
          <w:tcPr>
            <w:tcW w:w="1984" w:type="dxa"/>
          </w:tcPr>
          <w:p w14:paraId="00A172F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230,211.9450</w:t>
            </w:r>
          </w:p>
        </w:tc>
      </w:tr>
      <w:tr w:rsidR="00E45EA4" w:rsidRPr="00E45EA4" w14:paraId="26E96A89" w14:textId="77777777" w:rsidTr="003070F2">
        <w:trPr>
          <w:jc w:val="center"/>
        </w:trPr>
        <w:tc>
          <w:tcPr>
            <w:tcW w:w="704" w:type="dxa"/>
          </w:tcPr>
          <w:p w14:paraId="07C540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709" w:type="dxa"/>
          </w:tcPr>
          <w:p w14:paraId="3536F76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2268" w:type="dxa"/>
          </w:tcPr>
          <w:p w14:paraId="18BF267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31’11’18.97” W</w:t>
            </w:r>
          </w:p>
        </w:tc>
        <w:tc>
          <w:tcPr>
            <w:tcW w:w="1423" w:type="dxa"/>
          </w:tcPr>
          <w:p w14:paraId="783314C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7.823</w:t>
            </w:r>
          </w:p>
        </w:tc>
        <w:tc>
          <w:tcPr>
            <w:tcW w:w="698" w:type="dxa"/>
          </w:tcPr>
          <w:p w14:paraId="5AB0A13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1990" w:type="dxa"/>
          </w:tcPr>
          <w:p w14:paraId="4526425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2,989,615.8550</w:t>
            </w:r>
          </w:p>
        </w:tc>
        <w:tc>
          <w:tcPr>
            <w:tcW w:w="1984" w:type="dxa"/>
          </w:tcPr>
          <w:p w14:paraId="67CC627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230,207.8940</w:t>
            </w:r>
          </w:p>
        </w:tc>
      </w:tr>
      <w:tr w:rsidR="00E45EA4" w:rsidRPr="00E45EA4" w14:paraId="07D63566" w14:textId="77777777" w:rsidTr="003070F2">
        <w:trPr>
          <w:jc w:val="center"/>
        </w:trPr>
        <w:tc>
          <w:tcPr>
            <w:tcW w:w="704" w:type="dxa"/>
          </w:tcPr>
          <w:p w14:paraId="63A8C94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709" w:type="dxa"/>
          </w:tcPr>
          <w:p w14:paraId="5D3FB6B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2268" w:type="dxa"/>
          </w:tcPr>
          <w:p w14:paraId="70523EB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31’22’14.55” W</w:t>
            </w:r>
          </w:p>
        </w:tc>
        <w:tc>
          <w:tcPr>
            <w:tcW w:w="1423" w:type="dxa"/>
          </w:tcPr>
          <w:p w14:paraId="1E3D967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71.665</w:t>
            </w:r>
          </w:p>
        </w:tc>
        <w:tc>
          <w:tcPr>
            <w:tcW w:w="698" w:type="dxa"/>
          </w:tcPr>
          <w:p w14:paraId="3BC29A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1990" w:type="dxa"/>
          </w:tcPr>
          <w:p w14:paraId="33B2602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2,989,677.0440</w:t>
            </w:r>
          </w:p>
        </w:tc>
        <w:tc>
          <w:tcPr>
            <w:tcW w:w="1984" w:type="dxa"/>
          </w:tcPr>
          <w:p w14:paraId="5D1EF62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230,170.5870</w:t>
            </w:r>
          </w:p>
        </w:tc>
      </w:tr>
      <w:tr w:rsidR="00E45EA4" w:rsidRPr="00E45EA4" w14:paraId="4EDF9A5F" w14:textId="77777777" w:rsidTr="003070F2">
        <w:trPr>
          <w:jc w:val="center"/>
        </w:trPr>
        <w:tc>
          <w:tcPr>
            <w:tcW w:w="704" w:type="dxa"/>
          </w:tcPr>
          <w:p w14:paraId="3FCB4DD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709" w:type="dxa"/>
          </w:tcPr>
          <w:p w14:paraId="7576FFE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2268" w:type="dxa"/>
          </w:tcPr>
          <w:p w14:paraId="714370D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10’59’33.00” W</w:t>
            </w:r>
          </w:p>
        </w:tc>
        <w:tc>
          <w:tcPr>
            <w:tcW w:w="1423" w:type="dxa"/>
          </w:tcPr>
          <w:p w14:paraId="434BFB8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128.498</w:t>
            </w:r>
          </w:p>
        </w:tc>
        <w:tc>
          <w:tcPr>
            <w:tcW w:w="698" w:type="dxa"/>
          </w:tcPr>
          <w:p w14:paraId="54FD891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1990" w:type="dxa"/>
          </w:tcPr>
          <w:p w14:paraId="1D820F4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2,989,803.1840</w:t>
            </w:r>
          </w:p>
        </w:tc>
        <w:tc>
          <w:tcPr>
            <w:tcW w:w="1984" w:type="dxa"/>
          </w:tcPr>
          <w:p w14:paraId="2190E64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230,146.0850</w:t>
            </w:r>
          </w:p>
        </w:tc>
      </w:tr>
      <w:tr w:rsidR="00E45EA4" w:rsidRPr="00E45EA4" w14:paraId="3F8A4FFC" w14:textId="77777777" w:rsidTr="003070F2">
        <w:trPr>
          <w:jc w:val="center"/>
        </w:trPr>
        <w:tc>
          <w:tcPr>
            <w:tcW w:w="704" w:type="dxa"/>
          </w:tcPr>
          <w:p w14:paraId="7332012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709" w:type="dxa"/>
          </w:tcPr>
          <w:p w14:paraId="606342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2268" w:type="dxa"/>
          </w:tcPr>
          <w:p w14:paraId="5B05D82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01’54’15.69” E</w:t>
            </w:r>
          </w:p>
        </w:tc>
        <w:tc>
          <w:tcPr>
            <w:tcW w:w="1423" w:type="dxa"/>
          </w:tcPr>
          <w:p w14:paraId="0A4361A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83.626</w:t>
            </w:r>
          </w:p>
        </w:tc>
        <w:tc>
          <w:tcPr>
            <w:tcW w:w="698" w:type="dxa"/>
          </w:tcPr>
          <w:p w14:paraId="5605668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1990" w:type="dxa"/>
          </w:tcPr>
          <w:p w14:paraId="283B51B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2,989,886.7640</w:t>
            </w:r>
          </w:p>
        </w:tc>
        <w:tc>
          <w:tcPr>
            <w:tcW w:w="1984" w:type="dxa"/>
          </w:tcPr>
          <w:p w14:paraId="06BA98F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230,148.8640</w:t>
            </w:r>
          </w:p>
        </w:tc>
      </w:tr>
      <w:tr w:rsidR="00E45EA4" w:rsidRPr="00E45EA4" w14:paraId="7E2E43BC" w14:textId="77777777" w:rsidTr="003070F2">
        <w:trPr>
          <w:jc w:val="center"/>
        </w:trPr>
        <w:tc>
          <w:tcPr>
            <w:tcW w:w="704" w:type="dxa"/>
          </w:tcPr>
          <w:p w14:paraId="382B48B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709" w:type="dxa"/>
          </w:tcPr>
          <w:p w14:paraId="6F9284D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2268" w:type="dxa"/>
          </w:tcPr>
          <w:p w14:paraId="62FE90C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07’34’07.64” E</w:t>
            </w:r>
          </w:p>
        </w:tc>
        <w:tc>
          <w:tcPr>
            <w:tcW w:w="1423" w:type="dxa"/>
          </w:tcPr>
          <w:p w14:paraId="5B0430E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97.528</w:t>
            </w:r>
          </w:p>
        </w:tc>
        <w:tc>
          <w:tcPr>
            <w:tcW w:w="698" w:type="dxa"/>
          </w:tcPr>
          <w:p w14:paraId="4AD5D4C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1990" w:type="dxa"/>
          </w:tcPr>
          <w:p w14:paraId="084FD61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2,989,983.4420</w:t>
            </w:r>
          </w:p>
        </w:tc>
        <w:tc>
          <w:tcPr>
            <w:tcW w:w="1984" w:type="dxa"/>
          </w:tcPr>
          <w:p w14:paraId="79D5125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230,161.7100</w:t>
            </w:r>
          </w:p>
        </w:tc>
      </w:tr>
      <w:tr w:rsidR="00E45EA4" w:rsidRPr="00E45EA4" w14:paraId="6DBA634E" w14:textId="77777777" w:rsidTr="003070F2">
        <w:trPr>
          <w:jc w:val="center"/>
        </w:trPr>
        <w:tc>
          <w:tcPr>
            <w:tcW w:w="704" w:type="dxa"/>
          </w:tcPr>
          <w:p w14:paraId="4FE98E4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709" w:type="dxa"/>
          </w:tcPr>
          <w:p w14:paraId="4E0484A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2268" w:type="dxa"/>
          </w:tcPr>
          <w:p w14:paraId="1E60BC8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10’51’57.20” E</w:t>
            </w:r>
          </w:p>
        </w:tc>
        <w:tc>
          <w:tcPr>
            <w:tcW w:w="1423" w:type="dxa"/>
          </w:tcPr>
          <w:p w14:paraId="002C543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12.121</w:t>
            </w:r>
          </w:p>
        </w:tc>
        <w:tc>
          <w:tcPr>
            <w:tcW w:w="698" w:type="dxa"/>
          </w:tcPr>
          <w:p w14:paraId="3FA69F8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1990" w:type="dxa"/>
          </w:tcPr>
          <w:p w14:paraId="76432C6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2,989,995.3460</w:t>
            </w:r>
          </w:p>
        </w:tc>
        <w:tc>
          <w:tcPr>
            <w:tcW w:w="1984" w:type="dxa"/>
          </w:tcPr>
          <w:p w14:paraId="0A0B474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230,163.9950</w:t>
            </w:r>
          </w:p>
        </w:tc>
      </w:tr>
      <w:tr w:rsidR="00E45EA4" w:rsidRPr="00E45EA4" w14:paraId="53291283" w14:textId="77777777" w:rsidTr="003070F2">
        <w:trPr>
          <w:jc w:val="center"/>
        </w:trPr>
        <w:tc>
          <w:tcPr>
            <w:tcW w:w="704" w:type="dxa"/>
          </w:tcPr>
          <w:p w14:paraId="228092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709" w:type="dxa"/>
          </w:tcPr>
          <w:p w14:paraId="39806F4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2268" w:type="dxa"/>
          </w:tcPr>
          <w:p w14:paraId="0F3A7E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10’54’14.52” E</w:t>
            </w:r>
          </w:p>
        </w:tc>
        <w:tc>
          <w:tcPr>
            <w:tcW w:w="1423" w:type="dxa"/>
          </w:tcPr>
          <w:p w14:paraId="521B1C1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19.295</w:t>
            </w:r>
          </w:p>
        </w:tc>
        <w:tc>
          <w:tcPr>
            <w:tcW w:w="698" w:type="dxa"/>
          </w:tcPr>
          <w:p w14:paraId="7511D61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1990" w:type="dxa"/>
          </w:tcPr>
          <w:p w14:paraId="484EA5C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2,990,014.2930</w:t>
            </w:r>
          </w:p>
        </w:tc>
        <w:tc>
          <w:tcPr>
            <w:tcW w:w="1984" w:type="dxa"/>
          </w:tcPr>
          <w:p w14:paraId="0C3B1F3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230,167.6450</w:t>
            </w:r>
          </w:p>
        </w:tc>
      </w:tr>
      <w:tr w:rsidR="00E45EA4" w:rsidRPr="00E45EA4" w14:paraId="4A81D7AA" w14:textId="77777777" w:rsidTr="003070F2">
        <w:trPr>
          <w:jc w:val="center"/>
        </w:trPr>
        <w:tc>
          <w:tcPr>
            <w:tcW w:w="704" w:type="dxa"/>
          </w:tcPr>
          <w:p w14:paraId="69B818C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709" w:type="dxa"/>
          </w:tcPr>
          <w:p w14:paraId="569ABD4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2268" w:type="dxa"/>
          </w:tcPr>
          <w:p w14:paraId="095BBE0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05’45’11.51” E</w:t>
            </w:r>
          </w:p>
        </w:tc>
        <w:tc>
          <w:tcPr>
            <w:tcW w:w="1423" w:type="dxa"/>
          </w:tcPr>
          <w:p w14:paraId="1F961B1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24.889</w:t>
            </w:r>
          </w:p>
        </w:tc>
        <w:tc>
          <w:tcPr>
            <w:tcW w:w="698" w:type="dxa"/>
          </w:tcPr>
          <w:p w14:paraId="5C990CB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1990" w:type="dxa"/>
          </w:tcPr>
          <w:p w14:paraId="768931B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2,990,039.0570</w:t>
            </w:r>
          </w:p>
        </w:tc>
        <w:tc>
          <w:tcPr>
            <w:tcW w:w="1984" w:type="dxa"/>
          </w:tcPr>
          <w:p w14:paraId="084497D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230,170.1400</w:t>
            </w:r>
          </w:p>
        </w:tc>
      </w:tr>
      <w:tr w:rsidR="00E45EA4" w:rsidRPr="00E45EA4" w14:paraId="5FC7244F" w14:textId="77777777" w:rsidTr="003070F2">
        <w:trPr>
          <w:jc w:val="center"/>
        </w:trPr>
        <w:tc>
          <w:tcPr>
            <w:tcW w:w="704" w:type="dxa"/>
          </w:tcPr>
          <w:p w14:paraId="723B765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709" w:type="dxa"/>
          </w:tcPr>
          <w:p w14:paraId="6E36C7E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2268" w:type="dxa"/>
          </w:tcPr>
          <w:p w14:paraId="46A0F2D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00’05’08.30” E</w:t>
            </w:r>
          </w:p>
        </w:tc>
        <w:tc>
          <w:tcPr>
            <w:tcW w:w="1423" w:type="dxa"/>
          </w:tcPr>
          <w:p w14:paraId="2790116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24.096</w:t>
            </w:r>
          </w:p>
        </w:tc>
        <w:tc>
          <w:tcPr>
            <w:tcW w:w="698" w:type="dxa"/>
          </w:tcPr>
          <w:p w14:paraId="5CF9196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1990" w:type="dxa"/>
          </w:tcPr>
          <w:p w14:paraId="5B4F5A1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2,990,063.1530</w:t>
            </w:r>
          </w:p>
        </w:tc>
        <w:tc>
          <w:tcPr>
            <w:tcW w:w="1984" w:type="dxa"/>
          </w:tcPr>
          <w:p w14:paraId="0E409CA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230,170.1760</w:t>
            </w:r>
          </w:p>
        </w:tc>
      </w:tr>
      <w:tr w:rsidR="00E45EA4" w:rsidRPr="00E45EA4" w14:paraId="5F41B77D" w14:textId="77777777" w:rsidTr="003070F2">
        <w:trPr>
          <w:jc w:val="center"/>
        </w:trPr>
        <w:tc>
          <w:tcPr>
            <w:tcW w:w="704" w:type="dxa"/>
          </w:tcPr>
          <w:p w14:paraId="75C8E2E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709" w:type="dxa"/>
          </w:tcPr>
          <w:p w14:paraId="36B4DF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2268" w:type="dxa"/>
          </w:tcPr>
          <w:p w14:paraId="53EC450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00’41’38.31” W</w:t>
            </w:r>
          </w:p>
        </w:tc>
        <w:tc>
          <w:tcPr>
            <w:tcW w:w="1423" w:type="dxa"/>
          </w:tcPr>
          <w:p w14:paraId="2A20A44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66.713</w:t>
            </w:r>
          </w:p>
        </w:tc>
        <w:tc>
          <w:tcPr>
            <w:tcW w:w="698" w:type="dxa"/>
          </w:tcPr>
          <w:p w14:paraId="414B6BB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1990" w:type="dxa"/>
          </w:tcPr>
          <w:p w14:paraId="056F6A1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2,990,129.8610</w:t>
            </w:r>
          </w:p>
        </w:tc>
        <w:tc>
          <w:tcPr>
            <w:tcW w:w="1984" w:type="dxa"/>
          </w:tcPr>
          <w:p w14:paraId="1E452FA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230,169.3680</w:t>
            </w:r>
          </w:p>
        </w:tc>
      </w:tr>
      <w:tr w:rsidR="00E45EA4" w:rsidRPr="00E45EA4" w14:paraId="2E254C70" w14:textId="77777777" w:rsidTr="003070F2">
        <w:trPr>
          <w:jc w:val="center"/>
        </w:trPr>
        <w:tc>
          <w:tcPr>
            <w:tcW w:w="704" w:type="dxa"/>
          </w:tcPr>
          <w:p w14:paraId="77291B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709" w:type="dxa"/>
          </w:tcPr>
          <w:p w14:paraId="7F10658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2268" w:type="dxa"/>
          </w:tcPr>
          <w:p w14:paraId="33139AB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01’59’07.63” W</w:t>
            </w:r>
          </w:p>
        </w:tc>
        <w:tc>
          <w:tcPr>
            <w:tcW w:w="1423" w:type="dxa"/>
          </w:tcPr>
          <w:p w14:paraId="12238B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14.259</w:t>
            </w:r>
          </w:p>
        </w:tc>
        <w:tc>
          <w:tcPr>
            <w:tcW w:w="698" w:type="dxa"/>
          </w:tcPr>
          <w:p w14:paraId="78A5642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1990" w:type="dxa"/>
          </w:tcPr>
          <w:p w14:paraId="7C009E1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2,990,144.1110</w:t>
            </w:r>
          </w:p>
        </w:tc>
        <w:tc>
          <w:tcPr>
            <w:tcW w:w="1984" w:type="dxa"/>
          </w:tcPr>
          <w:p w14:paraId="3EBE85F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230,168.8740</w:t>
            </w:r>
          </w:p>
        </w:tc>
      </w:tr>
      <w:tr w:rsidR="00E45EA4" w:rsidRPr="00E45EA4" w14:paraId="52EE2466" w14:textId="77777777" w:rsidTr="003070F2">
        <w:trPr>
          <w:jc w:val="center"/>
        </w:trPr>
        <w:tc>
          <w:tcPr>
            <w:tcW w:w="704" w:type="dxa"/>
          </w:tcPr>
          <w:p w14:paraId="67F22F0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709" w:type="dxa"/>
          </w:tcPr>
          <w:p w14:paraId="51028D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2268" w:type="dxa"/>
          </w:tcPr>
          <w:p w14:paraId="69FAB0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00’19’31.01” W</w:t>
            </w:r>
          </w:p>
        </w:tc>
        <w:tc>
          <w:tcPr>
            <w:tcW w:w="1423" w:type="dxa"/>
          </w:tcPr>
          <w:p w14:paraId="5152124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77.591</w:t>
            </w:r>
          </w:p>
        </w:tc>
        <w:tc>
          <w:tcPr>
            <w:tcW w:w="698" w:type="dxa"/>
          </w:tcPr>
          <w:p w14:paraId="5493868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1990" w:type="dxa"/>
          </w:tcPr>
          <w:p w14:paraId="3A9CE25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2,990,221.7010</w:t>
            </w:r>
          </w:p>
        </w:tc>
        <w:tc>
          <w:tcPr>
            <w:tcW w:w="1984" w:type="dxa"/>
          </w:tcPr>
          <w:p w14:paraId="2FA4737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230,168.4335</w:t>
            </w:r>
          </w:p>
        </w:tc>
      </w:tr>
      <w:tr w:rsidR="00E45EA4" w:rsidRPr="00E45EA4" w14:paraId="4859C61C" w14:textId="77777777" w:rsidTr="003070F2">
        <w:trPr>
          <w:jc w:val="center"/>
        </w:trPr>
        <w:tc>
          <w:tcPr>
            <w:tcW w:w="704" w:type="dxa"/>
          </w:tcPr>
          <w:p w14:paraId="14F72F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709" w:type="dxa"/>
          </w:tcPr>
          <w:p w14:paraId="69D9AE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2268" w:type="dxa"/>
          </w:tcPr>
          <w:p w14:paraId="5EFC1CE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02’20’05.38” W</w:t>
            </w:r>
          </w:p>
        </w:tc>
        <w:tc>
          <w:tcPr>
            <w:tcW w:w="1423" w:type="dxa"/>
          </w:tcPr>
          <w:p w14:paraId="08EEF13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111.908</w:t>
            </w:r>
          </w:p>
        </w:tc>
        <w:tc>
          <w:tcPr>
            <w:tcW w:w="698" w:type="dxa"/>
          </w:tcPr>
          <w:p w14:paraId="51A79BA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1990" w:type="dxa"/>
          </w:tcPr>
          <w:p w14:paraId="260B07A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2,990,333.5380</w:t>
            </w:r>
          </w:p>
        </w:tc>
        <w:tc>
          <w:tcPr>
            <w:tcW w:w="1984" w:type="dxa"/>
          </w:tcPr>
          <w:p w14:paraId="103124B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230,164.4600</w:t>
            </w:r>
          </w:p>
        </w:tc>
      </w:tr>
      <w:tr w:rsidR="00E45EA4" w:rsidRPr="00E45EA4" w14:paraId="41CD4CF8" w14:textId="77777777" w:rsidTr="003070F2">
        <w:trPr>
          <w:jc w:val="center"/>
        </w:trPr>
        <w:tc>
          <w:tcPr>
            <w:tcW w:w="704" w:type="dxa"/>
          </w:tcPr>
          <w:p w14:paraId="37120D4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709" w:type="dxa"/>
          </w:tcPr>
          <w:p w14:paraId="4A93D58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2268" w:type="dxa"/>
          </w:tcPr>
          <w:p w14:paraId="24735E2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01’16’26.33” W</w:t>
            </w:r>
          </w:p>
        </w:tc>
        <w:tc>
          <w:tcPr>
            <w:tcW w:w="1423" w:type="dxa"/>
          </w:tcPr>
          <w:p w14:paraId="78EEF9C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184.723</w:t>
            </w:r>
          </w:p>
        </w:tc>
        <w:tc>
          <w:tcPr>
            <w:tcW w:w="698" w:type="dxa"/>
          </w:tcPr>
          <w:p w14:paraId="02F0D5F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1990" w:type="dxa"/>
          </w:tcPr>
          <w:p w14:paraId="6C4DC8B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2,990,518.2150</w:t>
            </w:r>
          </w:p>
        </w:tc>
        <w:tc>
          <w:tcPr>
            <w:tcW w:w="1984" w:type="dxa"/>
          </w:tcPr>
          <w:p w14:paraId="7F1ACA3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230,160.3530</w:t>
            </w:r>
          </w:p>
        </w:tc>
      </w:tr>
      <w:tr w:rsidR="00E45EA4" w:rsidRPr="00E45EA4" w14:paraId="1817D0B4" w14:textId="77777777" w:rsidTr="003070F2">
        <w:trPr>
          <w:jc w:val="center"/>
        </w:trPr>
        <w:tc>
          <w:tcPr>
            <w:tcW w:w="704" w:type="dxa"/>
          </w:tcPr>
          <w:p w14:paraId="7C0E929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709" w:type="dxa"/>
          </w:tcPr>
          <w:p w14:paraId="561ABC8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2268" w:type="dxa"/>
          </w:tcPr>
          <w:p w14:paraId="5ABEF1F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66’49’10.67” W</w:t>
            </w:r>
          </w:p>
        </w:tc>
        <w:tc>
          <w:tcPr>
            <w:tcW w:w="1423" w:type="dxa"/>
          </w:tcPr>
          <w:p w14:paraId="6A564F2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390.194</w:t>
            </w:r>
          </w:p>
        </w:tc>
        <w:tc>
          <w:tcPr>
            <w:tcW w:w="698" w:type="dxa"/>
          </w:tcPr>
          <w:p w14:paraId="0C284A2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1990" w:type="dxa"/>
          </w:tcPr>
          <w:p w14:paraId="00B103E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2,990,364.6240</w:t>
            </w:r>
          </w:p>
        </w:tc>
        <w:tc>
          <w:tcPr>
            <w:tcW w:w="1984" w:type="dxa"/>
          </w:tcPr>
          <w:p w14:paraId="21F03B1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229,801.6590</w:t>
            </w:r>
          </w:p>
        </w:tc>
      </w:tr>
      <w:tr w:rsidR="00E45EA4" w:rsidRPr="00E45EA4" w14:paraId="2B273CF6" w14:textId="77777777" w:rsidTr="003070F2">
        <w:trPr>
          <w:jc w:val="center"/>
        </w:trPr>
        <w:tc>
          <w:tcPr>
            <w:tcW w:w="704" w:type="dxa"/>
          </w:tcPr>
          <w:p w14:paraId="64AE453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709" w:type="dxa"/>
          </w:tcPr>
          <w:p w14:paraId="0CA263E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2268" w:type="dxa"/>
          </w:tcPr>
          <w:p w14:paraId="4CDF5BF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6’05’22.12” W</w:t>
            </w:r>
          </w:p>
        </w:tc>
        <w:tc>
          <w:tcPr>
            <w:tcW w:w="1423" w:type="dxa"/>
          </w:tcPr>
          <w:p w14:paraId="2FD75A9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110.042</w:t>
            </w:r>
          </w:p>
        </w:tc>
        <w:tc>
          <w:tcPr>
            <w:tcW w:w="698" w:type="dxa"/>
          </w:tcPr>
          <w:p w14:paraId="73BBEAA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1990" w:type="dxa"/>
          </w:tcPr>
          <w:p w14:paraId="0B2552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2,990,320.0230</w:t>
            </w:r>
          </w:p>
        </w:tc>
        <w:tc>
          <w:tcPr>
            <w:tcW w:w="1984" w:type="dxa"/>
          </w:tcPr>
          <w:p w14:paraId="31DA9F8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229,701.0610</w:t>
            </w:r>
          </w:p>
        </w:tc>
      </w:tr>
      <w:tr w:rsidR="00E45EA4" w:rsidRPr="00E45EA4" w14:paraId="2EA54E67" w14:textId="77777777" w:rsidTr="003070F2">
        <w:trPr>
          <w:jc w:val="center"/>
        </w:trPr>
        <w:tc>
          <w:tcPr>
            <w:tcW w:w="704" w:type="dxa"/>
          </w:tcPr>
          <w:p w14:paraId="1B5A7C5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709" w:type="dxa"/>
          </w:tcPr>
          <w:p w14:paraId="795FE5D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2268" w:type="dxa"/>
          </w:tcPr>
          <w:p w14:paraId="6F00A48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54’38’03.86” W</w:t>
            </w:r>
          </w:p>
        </w:tc>
        <w:tc>
          <w:tcPr>
            <w:tcW w:w="1423" w:type="dxa"/>
          </w:tcPr>
          <w:p w14:paraId="06B5610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10.102</w:t>
            </w:r>
          </w:p>
        </w:tc>
        <w:tc>
          <w:tcPr>
            <w:tcW w:w="698" w:type="dxa"/>
          </w:tcPr>
          <w:p w14:paraId="775939F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1990" w:type="dxa"/>
          </w:tcPr>
          <w:p w14:paraId="3511977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2,990,314.1760</w:t>
            </w:r>
          </w:p>
        </w:tc>
        <w:tc>
          <w:tcPr>
            <w:tcW w:w="1984" w:type="dxa"/>
          </w:tcPr>
          <w:p w14:paraId="7EEB944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229,692.8230</w:t>
            </w:r>
          </w:p>
        </w:tc>
      </w:tr>
      <w:tr w:rsidR="00E45EA4" w:rsidRPr="00E45EA4" w14:paraId="4472C97C" w14:textId="77777777" w:rsidTr="003070F2">
        <w:trPr>
          <w:jc w:val="center"/>
        </w:trPr>
        <w:tc>
          <w:tcPr>
            <w:tcW w:w="704" w:type="dxa"/>
          </w:tcPr>
          <w:p w14:paraId="16BD85C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709" w:type="dxa"/>
          </w:tcPr>
          <w:p w14:paraId="7FC2249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2268" w:type="dxa"/>
          </w:tcPr>
          <w:p w14:paraId="5603AE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65’35’13.83” W</w:t>
            </w:r>
          </w:p>
        </w:tc>
        <w:tc>
          <w:tcPr>
            <w:tcW w:w="1423" w:type="dxa"/>
          </w:tcPr>
          <w:p w14:paraId="6658630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108.307</w:t>
            </w:r>
          </w:p>
        </w:tc>
        <w:tc>
          <w:tcPr>
            <w:tcW w:w="698" w:type="dxa"/>
          </w:tcPr>
          <w:p w14:paraId="67DBB7F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1990" w:type="dxa"/>
          </w:tcPr>
          <w:p w14:paraId="732E6AC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2,990,269.4120</w:t>
            </w:r>
          </w:p>
        </w:tc>
        <w:tc>
          <w:tcPr>
            <w:tcW w:w="1984" w:type="dxa"/>
          </w:tcPr>
          <w:p w14:paraId="56C4516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229,594.2000</w:t>
            </w:r>
          </w:p>
        </w:tc>
      </w:tr>
      <w:tr w:rsidR="00E45EA4" w:rsidRPr="00E45EA4" w14:paraId="2FB7C914" w14:textId="77777777" w:rsidTr="003070F2">
        <w:trPr>
          <w:jc w:val="center"/>
        </w:trPr>
        <w:tc>
          <w:tcPr>
            <w:tcW w:w="704" w:type="dxa"/>
          </w:tcPr>
          <w:p w14:paraId="02A86C5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709" w:type="dxa"/>
          </w:tcPr>
          <w:p w14:paraId="12504A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2268" w:type="dxa"/>
          </w:tcPr>
          <w:p w14:paraId="2D3B5A2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68’17’09.69” W</w:t>
            </w:r>
          </w:p>
        </w:tc>
        <w:tc>
          <w:tcPr>
            <w:tcW w:w="1423" w:type="dxa"/>
          </w:tcPr>
          <w:p w14:paraId="58FE49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12.168</w:t>
            </w:r>
          </w:p>
        </w:tc>
        <w:tc>
          <w:tcPr>
            <w:tcW w:w="698" w:type="dxa"/>
          </w:tcPr>
          <w:p w14:paraId="2E58C0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1990" w:type="dxa"/>
          </w:tcPr>
          <w:p w14:paraId="1DCC890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2,990,264.9100</w:t>
            </w:r>
          </w:p>
        </w:tc>
        <w:tc>
          <w:tcPr>
            <w:tcW w:w="1984" w:type="dxa"/>
          </w:tcPr>
          <w:p w14:paraId="4AB2281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229,582.8950</w:t>
            </w:r>
          </w:p>
        </w:tc>
      </w:tr>
      <w:tr w:rsidR="00E45EA4" w:rsidRPr="00E45EA4" w14:paraId="66EA34C6" w14:textId="77777777" w:rsidTr="003070F2">
        <w:trPr>
          <w:jc w:val="center"/>
        </w:trPr>
        <w:tc>
          <w:tcPr>
            <w:tcW w:w="704" w:type="dxa"/>
          </w:tcPr>
          <w:p w14:paraId="38A9C0E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709" w:type="dxa"/>
          </w:tcPr>
          <w:p w14:paraId="635975E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2268" w:type="dxa"/>
          </w:tcPr>
          <w:p w14:paraId="7A0D8DB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66’43’35.19” W</w:t>
            </w:r>
          </w:p>
        </w:tc>
        <w:tc>
          <w:tcPr>
            <w:tcW w:w="1423" w:type="dxa"/>
          </w:tcPr>
          <w:p w14:paraId="75027B0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136.082</w:t>
            </w:r>
          </w:p>
        </w:tc>
        <w:tc>
          <w:tcPr>
            <w:tcW w:w="698" w:type="dxa"/>
          </w:tcPr>
          <w:p w14:paraId="7B3765F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1990" w:type="dxa"/>
          </w:tcPr>
          <w:p w14:paraId="17503A4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2,990,211.1410</w:t>
            </w:r>
          </w:p>
        </w:tc>
        <w:tc>
          <w:tcPr>
            <w:tcW w:w="1984" w:type="dxa"/>
          </w:tcPr>
          <w:p w14:paraId="7BD9A05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229,457.8860</w:t>
            </w:r>
          </w:p>
        </w:tc>
      </w:tr>
      <w:tr w:rsidR="00E45EA4" w:rsidRPr="00E45EA4" w14:paraId="26FD6332" w14:textId="77777777" w:rsidTr="003070F2">
        <w:trPr>
          <w:jc w:val="center"/>
        </w:trPr>
        <w:tc>
          <w:tcPr>
            <w:tcW w:w="704" w:type="dxa"/>
          </w:tcPr>
          <w:p w14:paraId="41F78F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lastRenderedPageBreak/>
              <w:t>26</w:t>
            </w:r>
          </w:p>
        </w:tc>
        <w:tc>
          <w:tcPr>
            <w:tcW w:w="709" w:type="dxa"/>
          </w:tcPr>
          <w:p w14:paraId="513EBB9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2268" w:type="dxa"/>
          </w:tcPr>
          <w:p w14:paraId="6EAEDAE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66’39’52.25</w:t>
            </w:r>
          </w:p>
        </w:tc>
        <w:tc>
          <w:tcPr>
            <w:tcW w:w="1423" w:type="dxa"/>
          </w:tcPr>
          <w:p w14:paraId="450FD9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39.239</w:t>
            </w:r>
          </w:p>
        </w:tc>
        <w:tc>
          <w:tcPr>
            <w:tcW w:w="698" w:type="dxa"/>
          </w:tcPr>
          <w:p w14:paraId="0C24900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1990" w:type="dxa"/>
          </w:tcPr>
          <w:p w14:paraId="71B6399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2,990,195.5980</w:t>
            </w:r>
          </w:p>
        </w:tc>
        <w:tc>
          <w:tcPr>
            <w:tcW w:w="1984" w:type="dxa"/>
          </w:tcPr>
          <w:p w14:paraId="76CCB9B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229,421.8570</w:t>
            </w:r>
          </w:p>
        </w:tc>
      </w:tr>
      <w:tr w:rsidR="00E45EA4" w:rsidRPr="00E45EA4" w14:paraId="4DDBFC63" w14:textId="77777777" w:rsidTr="003070F2">
        <w:trPr>
          <w:jc w:val="center"/>
        </w:trPr>
        <w:tc>
          <w:tcPr>
            <w:tcW w:w="704" w:type="dxa"/>
          </w:tcPr>
          <w:p w14:paraId="61D3342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709" w:type="dxa"/>
          </w:tcPr>
          <w:p w14:paraId="7E85995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2268" w:type="dxa"/>
          </w:tcPr>
          <w:p w14:paraId="66583CC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11’42’17.96</w:t>
            </w:r>
          </w:p>
        </w:tc>
        <w:tc>
          <w:tcPr>
            <w:tcW w:w="1423" w:type="dxa"/>
          </w:tcPr>
          <w:p w14:paraId="6221661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13.624</w:t>
            </w:r>
          </w:p>
        </w:tc>
        <w:tc>
          <w:tcPr>
            <w:tcW w:w="698" w:type="dxa"/>
          </w:tcPr>
          <w:p w14:paraId="3656E74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1990" w:type="dxa"/>
          </w:tcPr>
          <w:p w14:paraId="3EF3AE5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2,990,208.9390</w:t>
            </w:r>
          </w:p>
        </w:tc>
        <w:tc>
          <w:tcPr>
            <w:tcW w:w="1984" w:type="dxa"/>
          </w:tcPr>
          <w:p w14:paraId="2573284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229,419.0930</w:t>
            </w:r>
          </w:p>
        </w:tc>
      </w:tr>
      <w:tr w:rsidR="00E45EA4" w:rsidRPr="00E45EA4" w14:paraId="118452FF" w14:textId="77777777" w:rsidTr="003070F2">
        <w:trPr>
          <w:jc w:val="center"/>
        </w:trPr>
        <w:tc>
          <w:tcPr>
            <w:tcW w:w="704" w:type="dxa"/>
          </w:tcPr>
          <w:p w14:paraId="0B6E33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709" w:type="dxa"/>
          </w:tcPr>
          <w:p w14:paraId="1DB44E2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2268" w:type="dxa"/>
          </w:tcPr>
          <w:p w14:paraId="2925D9F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19’19’47.78</w:t>
            </w:r>
          </w:p>
        </w:tc>
        <w:tc>
          <w:tcPr>
            <w:tcW w:w="1423" w:type="dxa"/>
          </w:tcPr>
          <w:p w14:paraId="2C27EFB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121.937</w:t>
            </w:r>
          </w:p>
        </w:tc>
        <w:tc>
          <w:tcPr>
            <w:tcW w:w="698" w:type="dxa"/>
          </w:tcPr>
          <w:p w14:paraId="1323F32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1990" w:type="dxa"/>
          </w:tcPr>
          <w:p w14:paraId="6535124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2,990,324.0020</w:t>
            </w:r>
          </w:p>
        </w:tc>
        <w:tc>
          <w:tcPr>
            <w:tcW w:w="1984" w:type="dxa"/>
          </w:tcPr>
          <w:p w14:paraId="400B6DE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229,378.7310</w:t>
            </w:r>
          </w:p>
        </w:tc>
      </w:tr>
      <w:tr w:rsidR="00E45EA4" w:rsidRPr="00E45EA4" w14:paraId="527883B6" w14:textId="77777777" w:rsidTr="003070F2">
        <w:trPr>
          <w:jc w:val="center"/>
        </w:trPr>
        <w:tc>
          <w:tcPr>
            <w:tcW w:w="704" w:type="dxa"/>
          </w:tcPr>
          <w:p w14:paraId="1C70C1D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709" w:type="dxa"/>
          </w:tcPr>
          <w:p w14:paraId="2CC896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2268" w:type="dxa"/>
          </w:tcPr>
          <w:p w14:paraId="264412A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65’05’10.03</w:t>
            </w:r>
          </w:p>
        </w:tc>
        <w:tc>
          <w:tcPr>
            <w:tcW w:w="1423" w:type="dxa"/>
          </w:tcPr>
          <w:p w14:paraId="1C8BBD4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203.288</w:t>
            </w:r>
          </w:p>
        </w:tc>
        <w:tc>
          <w:tcPr>
            <w:tcW w:w="698" w:type="dxa"/>
          </w:tcPr>
          <w:p w14:paraId="37E8F9E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1990" w:type="dxa"/>
          </w:tcPr>
          <w:p w14:paraId="7FC7D3B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2,990,238.3660</w:t>
            </w:r>
          </w:p>
        </w:tc>
        <w:tc>
          <w:tcPr>
            <w:tcW w:w="1984" w:type="dxa"/>
          </w:tcPr>
          <w:p w14:paraId="30128B5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229,194.3610</w:t>
            </w:r>
          </w:p>
        </w:tc>
      </w:tr>
      <w:tr w:rsidR="00E45EA4" w:rsidRPr="00E45EA4" w14:paraId="6FFD6F01" w14:textId="77777777" w:rsidTr="003070F2">
        <w:trPr>
          <w:jc w:val="center"/>
        </w:trPr>
        <w:tc>
          <w:tcPr>
            <w:tcW w:w="704" w:type="dxa"/>
          </w:tcPr>
          <w:p w14:paraId="7461C7A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709" w:type="dxa"/>
          </w:tcPr>
          <w:p w14:paraId="6635A9D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2268" w:type="dxa"/>
          </w:tcPr>
          <w:p w14:paraId="33C151E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20’00’36.61</w:t>
            </w:r>
          </w:p>
        </w:tc>
        <w:tc>
          <w:tcPr>
            <w:tcW w:w="1423" w:type="dxa"/>
          </w:tcPr>
          <w:p w14:paraId="1A70F37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117.027</w:t>
            </w:r>
          </w:p>
        </w:tc>
        <w:tc>
          <w:tcPr>
            <w:tcW w:w="698" w:type="dxa"/>
          </w:tcPr>
          <w:p w14:paraId="7A3944E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1990" w:type="dxa"/>
          </w:tcPr>
          <w:p w14:paraId="0214DA2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2,990,128.4040</w:t>
            </w:r>
          </w:p>
        </w:tc>
        <w:tc>
          <w:tcPr>
            <w:tcW w:w="1984" w:type="dxa"/>
          </w:tcPr>
          <w:p w14:paraId="7502302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229,234.4060</w:t>
            </w:r>
          </w:p>
        </w:tc>
      </w:tr>
      <w:tr w:rsidR="00E45EA4" w:rsidRPr="00E45EA4" w14:paraId="49462924" w14:textId="77777777" w:rsidTr="003070F2">
        <w:trPr>
          <w:jc w:val="center"/>
        </w:trPr>
        <w:tc>
          <w:tcPr>
            <w:tcW w:w="704" w:type="dxa"/>
          </w:tcPr>
          <w:p w14:paraId="6898646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709" w:type="dxa"/>
          </w:tcPr>
          <w:p w14:paraId="3951E5E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2268" w:type="dxa"/>
          </w:tcPr>
          <w:p w14:paraId="15ED47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23’46’45.36</w:t>
            </w:r>
          </w:p>
        </w:tc>
        <w:tc>
          <w:tcPr>
            <w:tcW w:w="1423" w:type="dxa"/>
          </w:tcPr>
          <w:p w14:paraId="4AD9F42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12.521</w:t>
            </w:r>
          </w:p>
        </w:tc>
        <w:tc>
          <w:tcPr>
            <w:tcW w:w="698" w:type="dxa"/>
          </w:tcPr>
          <w:p w14:paraId="2677F7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1990" w:type="dxa"/>
          </w:tcPr>
          <w:p w14:paraId="63541FF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2,990,116.9464</w:t>
            </w:r>
          </w:p>
        </w:tc>
        <w:tc>
          <w:tcPr>
            <w:tcW w:w="1984" w:type="dxa"/>
          </w:tcPr>
          <w:p w14:paraId="2D5C4EC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229,239.4544</w:t>
            </w:r>
          </w:p>
        </w:tc>
      </w:tr>
      <w:tr w:rsidR="00E45EA4" w:rsidRPr="00E45EA4" w14:paraId="2E6A354C" w14:textId="77777777" w:rsidTr="003070F2">
        <w:trPr>
          <w:jc w:val="center"/>
        </w:trPr>
        <w:tc>
          <w:tcPr>
            <w:tcW w:w="704" w:type="dxa"/>
          </w:tcPr>
          <w:p w14:paraId="23A51A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709" w:type="dxa"/>
          </w:tcPr>
          <w:p w14:paraId="0FF870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2268" w:type="dxa"/>
          </w:tcPr>
          <w:p w14:paraId="48F58B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64’23’48.71</w:t>
            </w:r>
          </w:p>
        </w:tc>
        <w:tc>
          <w:tcPr>
            <w:tcW w:w="1423" w:type="dxa"/>
          </w:tcPr>
          <w:p w14:paraId="0EE45DD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135.796</w:t>
            </w:r>
          </w:p>
        </w:tc>
        <w:tc>
          <w:tcPr>
            <w:tcW w:w="698" w:type="dxa"/>
          </w:tcPr>
          <w:p w14:paraId="69F1056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1990" w:type="dxa"/>
          </w:tcPr>
          <w:p w14:paraId="5E6A1E4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2,990,058.2640</w:t>
            </w:r>
          </w:p>
        </w:tc>
        <w:tc>
          <w:tcPr>
            <w:tcW w:w="1984" w:type="dxa"/>
          </w:tcPr>
          <w:p w14:paraId="2817A6E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229,116.9920</w:t>
            </w:r>
          </w:p>
        </w:tc>
      </w:tr>
      <w:tr w:rsidR="00E45EA4" w:rsidRPr="00E45EA4" w14:paraId="78DC2937" w14:textId="77777777" w:rsidTr="003070F2">
        <w:trPr>
          <w:jc w:val="center"/>
        </w:trPr>
        <w:tc>
          <w:tcPr>
            <w:tcW w:w="704" w:type="dxa"/>
          </w:tcPr>
          <w:p w14:paraId="3B8B6E7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709" w:type="dxa"/>
          </w:tcPr>
          <w:p w14:paraId="6F1A8EF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2268" w:type="dxa"/>
          </w:tcPr>
          <w:p w14:paraId="68ECA17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65’21’10.00</w:t>
            </w:r>
          </w:p>
        </w:tc>
        <w:tc>
          <w:tcPr>
            <w:tcW w:w="1423" w:type="dxa"/>
          </w:tcPr>
          <w:p w14:paraId="58FAD0A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238.822</w:t>
            </w:r>
          </w:p>
        </w:tc>
        <w:tc>
          <w:tcPr>
            <w:tcW w:w="698" w:type="dxa"/>
          </w:tcPr>
          <w:p w14:paraId="29239DF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1990" w:type="dxa"/>
          </w:tcPr>
          <w:p w14:paraId="5670CE6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2,989,958.6680</w:t>
            </w:r>
          </w:p>
        </w:tc>
        <w:tc>
          <w:tcPr>
            <w:tcW w:w="1984" w:type="dxa"/>
          </w:tcPr>
          <w:p w14:paraId="40AAF09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228,899.9280</w:t>
            </w:r>
          </w:p>
        </w:tc>
      </w:tr>
      <w:tr w:rsidR="00E45EA4" w:rsidRPr="00E45EA4" w14:paraId="09D4AC09" w14:textId="77777777" w:rsidTr="003070F2">
        <w:trPr>
          <w:jc w:val="center"/>
        </w:trPr>
        <w:tc>
          <w:tcPr>
            <w:tcW w:w="704" w:type="dxa"/>
          </w:tcPr>
          <w:p w14:paraId="31261FD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709" w:type="dxa"/>
          </w:tcPr>
          <w:p w14:paraId="1E9F39B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2268" w:type="dxa"/>
          </w:tcPr>
          <w:p w14:paraId="5D76027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67’01’19.41</w:t>
            </w:r>
          </w:p>
        </w:tc>
        <w:tc>
          <w:tcPr>
            <w:tcW w:w="1423" w:type="dxa"/>
          </w:tcPr>
          <w:p w14:paraId="13485E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121.042</w:t>
            </w:r>
          </w:p>
        </w:tc>
        <w:tc>
          <w:tcPr>
            <w:tcW w:w="698" w:type="dxa"/>
          </w:tcPr>
          <w:p w14:paraId="5A51B5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1990" w:type="dxa"/>
          </w:tcPr>
          <w:p w14:paraId="0BBAF77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2,989,911.4160</w:t>
            </w:r>
          </w:p>
        </w:tc>
        <w:tc>
          <w:tcPr>
            <w:tcW w:w="1984" w:type="dxa"/>
          </w:tcPr>
          <w:p w14:paraId="1EB466B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228,788.4900</w:t>
            </w:r>
          </w:p>
        </w:tc>
      </w:tr>
      <w:tr w:rsidR="00E45EA4" w:rsidRPr="00E45EA4" w14:paraId="1BD3DE13" w14:textId="77777777" w:rsidTr="003070F2">
        <w:trPr>
          <w:jc w:val="center"/>
        </w:trPr>
        <w:tc>
          <w:tcPr>
            <w:tcW w:w="704" w:type="dxa"/>
          </w:tcPr>
          <w:p w14:paraId="3ED881E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709" w:type="dxa"/>
          </w:tcPr>
          <w:p w14:paraId="12FD44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2268" w:type="dxa"/>
          </w:tcPr>
          <w:p w14:paraId="194649C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26’16’10.56</w:t>
            </w:r>
          </w:p>
        </w:tc>
        <w:tc>
          <w:tcPr>
            <w:tcW w:w="1423" w:type="dxa"/>
          </w:tcPr>
          <w:p w14:paraId="38899CE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470.235</w:t>
            </w:r>
          </w:p>
        </w:tc>
        <w:tc>
          <w:tcPr>
            <w:tcW w:w="698" w:type="dxa"/>
          </w:tcPr>
          <w:p w14:paraId="12543D0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1990" w:type="dxa"/>
          </w:tcPr>
          <w:p w14:paraId="44B7095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2,989,489.7460</w:t>
            </w:r>
          </w:p>
        </w:tc>
        <w:tc>
          <w:tcPr>
            <w:tcW w:w="1984" w:type="dxa"/>
          </w:tcPr>
          <w:p w14:paraId="3CEE44D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228,996.6140</w:t>
            </w:r>
          </w:p>
        </w:tc>
      </w:tr>
      <w:tr w:rsidR="00E45EA4" w:rsidRPr="00E45EA4" w14:paraId="6485CCCC" w14:textId="77777777" w:rsidTr="003070F2">
        <w:trPr>
          <w:jc w:val="center"/>
        </w:trPr>
        <w:tc>
          <w:tcPr>
            <w:tcW w:w="704" w:type="dxa"/>
          </w:tcPr>
          <w:p w14:paraId="29FB3CF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709" w:type="dxa"/>
          </w:tcPr>
          <w:p w14:paraId="265DD2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2268" w:type="dxa"/>
          </w:tcPr>
          <w:p w14:paraId="78680A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66’39’17.52</w:t>
            </w:r>
          </w:p>
        </w:tc>
        <w:tc>
          <w:tcPr>
            <w:tcW w:w="1423" w:type="dxa"/>
          </w:tcPr>
          <w:p w14:paraId="4A6C2C1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54.778</w:t>
            </w:r>
          </w:p>
        </w:tc>
        <w:tc>
          <w:tcPr>
            <w:tcW w:w="698" w:type="dxa"/>
          </w:tcPr>
          <w:p w14:paraId="32E415F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1990" w:type="dxa"/>
          </w:tcPr>
          <w:p w14:paraId="732C8E7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2,989,511.4530</w:t>
            </w:r>
          </w:p>
        </w:tc>
        <w:tc>
          <w:tcPr>
            <w:tcW w:w="1984" w:type="dxa"/>
          </w:tcPr>
          <w:p w14:paraId="0F63036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229,046.9080</w:t>
            </w:r>
          </w:p>
        </w:tc>
      </w:tr>
      <w:tr w:rsidR="00E45EA4" w:rsidRPr="00E45EA4" w14:paraId="7AF6AEB5" w14:textId="77777777" w:rsidTr="003070F2">
        <w:trPr>
          <w:jc w:val="center"/>
        </w:trPr>
        <w:tc>
          <w:tcPr>
            <w:tcW w:w="704" w:type="dxa"/>
          </w:tcPr>
          <w:p w14:paraId="7C0E942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709" w:type="dxa"/>
          </w:tcPr>
          <w:p w14:paraId="5656D1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2268" w:type="dxa"/>
          </w:tcPr>
          <w:p w14:paraId="5BBE1DE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25’48’25.22</w:t>
            </w:r>
          </w:p>
        </w:tc>
        <w:tc>
          <w:tcPr>
            <w:tcW w:w="1423" w:type="dxa"/>
          </w:tcPr>
          <w:p w14:paraId="278EAC4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12.609</w:t>
            </w:r>
          </w:p>
        </w:tc>
        <w:tc>
          <w:tcPr>
            <w:tcW w:w="698" w:type="dxa"/>
          </w:tcPr>
          <w:p w14:paraId="27739C2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1990" w:type="dxa"/>
          </w:tcPr>
          <w:p w14:paraId="19392EE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2,989,500.1020</w:t>
            </w:r>
          </w:p>
        </w:tc>
        <w:tc>
          <w:tcPr>
            <w:tcW w:w="1984" w:type="dxa"/>
          </w:tcPr>
          <w:p w14:paraId="41C9EF8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229,052.3970</w:t>
            </w:r>
          </w:p>
        </w:tc>
      </w:tr>
      <w:tr w:rsidR="00E45EA4" w:rsidRPr="00E45EA4" w14:paraId="70BF21F7" w14:textId="77777777" w:rsidTr="003070F2">
        <w:trPr>
          <w:jc w:val="center"/>
        </w:trPr>
        <w:tc>
          <w:tcPr>
            <w:tcW w:w="704" w:type="dxa"/>
          </w:tcPr>
          <w:p w14:paraId="64995D7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709" w:type="dxa"/>
          </w:tcPr>
          <w:p w14:paraId="6AA2DCD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2268" w:type="dxa"/>
          </w:tcPr>
          <w:p w14:paraId="04FE28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27’52’32.11</w:t>
            </w:r>
          </w:p>
        </w:tc>
        <w:tc>
          <w:tcPr>
            <w:tcW w:w="1423" w:type="dxa"/>
          </w:tcPr>
          <w:p w14:paraId="25580F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235.171</w:t>
            </w:r>
          </w:p>
        </w:tc>
        <w:tc>
          <w:tcPr>
            <w:tcW w:w="698" w:type="dxa"/>
          </w:tcPr>
          <w:p w14:paraId="3E597FD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1990" w:type="dxa"/>
          </w:tcPr>
          <w:p w14:paraId="0A896ED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2,989,292.2190</w:t>
            </w:r>
          </w:p>
        </w:tc>
        <w:tc>
          <w:tcPr>
            <w:tcW w:w="1984" w:type="dxa"/>
          </w:tcPr>
          <w:p w14:paraId="556DCF8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229,162.3520</w:t>
            </w:r>
          </w:p>
        </w:tc>
      </w:tr>
      <w:tr w:rsidR="00E45EA4" w:rsidRPr="00E45EA4" w14:paraId="3757B6C3" w14:textId="77777777" w:rsidTr="003070F2">
        <w:trPr>
          <w:jc w:val="center"/>
        </w:trPr>
        <w:tc>
          <w:tcPr>
            <w:tcW w:w="704" w:type="dxa"/>
          </w:tcPr>
          <w:p w14:paraId="6F86FC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709" w:type="dxa"/>
          </w:tcPr>
          <w:p w14:paraId="28868AA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2268" w:type="dxa"/>
          </w:tcPr>
          <w:p w14:paraId="4C81AC7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25’34’21.06</w:t>
            </w:r>
          </w:p>
        </w:tc>
        <w:tc>
          <w:tcPr>
            <w:tcW w:w="1423" w:type="dxa"/>
          </w:tcPr>
          <w:p w14:paraId="25C31B5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127.487</w:t>
            </w:r>
          </w:p>
        </w:tc>
        <w:tc>
          <w:tcPr>
            <w:tcW w:w="698" w:type="dxa"/>
          </w:tcPr>
          <w:p w14:paraId="48FDA47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1990" w:type="dxa"/>
          </w:tcPr>
          <w:p w14:paraId="459B2F5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2,989,177.2210</w:t>
            </w:r>
          </w:p>
        </w:tc>
        <w:tc>
          <w:tcPr>
            <w:tcW w:w="1984" w:type="dxa"/>
          </w:tcPr>
          <w:p w14:paraId="6D74DD3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229,217.3820</w:t>
            </w:r>
          </w:p>
        </w:tc>
      </w:tr>
      <w:tr w:rsidR="00E45EA4" w:rsidRPr="00E45EA4" w14:paraId="4B0ACC73" w14:textId="77777777" w:rsidTr="003070F2">
        <w:trPr>
          <w:jc w:val="center"/>
        </w:trPr>
        <w:tc>
          <w:tcPr>
            <w:tcW w:w="704" w:type="dxa"/>
          </w:tcPr>
          <w:p w14:paraId="3B0B35C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709" w:type="dxa"/>
          </w:tcPr>
          <w:p w14:paraId="381ACC1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2268" w:type="dxa"/>
          </w:tcPr>
          <w:p w14:paraId="77145C0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35’27’52.36</w:t>
            </w:r>
          </w:p>
        </w:tc>
        <w:tc>
          <w:tcPr>
            <w:tcW w:w="1423" w:type="dxa"/>
          </w:tcPr>
          <w:p w14:paraId="631C6CC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10.291</w:t>
            </w:r>
          </w:p>
        </w:tc>
        <w:tc>
          <w:tcPr>
            <w:tcW w:w="698" w:type="dxa"/>
          </w:tcPr>
          <w:p w14:paraId="548643D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1990" w:type="dxa"/>
          </w:tcPr>
          <w:p w14:paraId="3DE593B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2,989,168.8390</w:t>
            </w:r>
          </w:p>
        </w:tc>
        <w:tc>
          <w:tcPr>
            <w:tcW w:w="1984" w:type="dxa"/>
          </w:tcPr>
          <w:p w14:paraId="2B6133B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229,223.3530</w:t>
            </w:r>
          </w:p>
        </w:tc>
      </w:tr>
      <w:tr w:rsidR="00E45EA4" w:rsidRPr="00E45EA4" w14:paraId="5214E4A0" w14:textId="77777777" w:rsidTr="003070F2">
        <w:trPr>
          <w:jc w:val="center"/>
        </w:trPr>
        <w:tc>
          <w:tcPr>
            <w:tcW w:w="704" w:type="dxa"/>
          </w:tcPr>
          <w:p w14:paraId="78523C1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709" w:type="dxa"/>
          </w:tcPr>
          <w:p w14:paraId="05D8B9F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2268" w:type="dxa"/>
          </w:tcPr>
          <w:p w14:paraId="666310C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64’12’49.09</w:t>
            </w:r>
          </w:p>
        </w:tc>
        <w:tc>
          <w:tcPr>
            <w:tcW w:w="1423" w:type="dxa"/>
          </w:tcPr>
          <w:p w14:paraId="01873FD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55.350</w:t>
            </w:r>
          </w:p>
        </w:tc>
        <w:tc>
          <w:tcPr>
            <w:tcW w:w="698" w:type="dxa"/>
          </w:tcPr>
          <w:p w14:paraId="3CA7FE2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1990" w:type="dxa"/>
          </w:tcPr>
          <w:p w14:paraId="13CD239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2,989,144.7610</w:t>
            </w:r>
          </w:p>
        </w:tc>
        <w:tc>
          <w:tcPr>
            <w:tcW w:w="1984" w:type="dxa"/>
          </w:tcPr>
          <w:p w14:paraId="3FDB10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229,173.5150</w:t>
            </w:r>
          </w:p>
        </w:tc>
      </w:tr>
      <w:tr w:rsidR="00E45EA4" w:rsidRPr="00E45EA4" w14:paraId="7E7271FB" w14:textId="77777777" w:rsidTr="003070F2">
        <w:trPr>
          <w:jc w:val="center"/>
        </w:trPr>
        <w:tc>
          <w:tcPr>
            <w:tcW w:w="704" w:type="dxa"/>
          </w:tcPr>
          <w:p w14:paraId="0693BE1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709" w:type="dxa"/>
          </w:tcPr>
          <w:p w14:paraId="6CEF7A4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2268" w:type="dxa"/>
          </w:tcPr>
          <w:p w14:paraId="3A31CE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27’00’12.50</w:t>
            </w:r>
          </w:p>
        </w:tc>
        <w:tc>
          <w:tcPr>
            <w:tcW w:w="1423" w:type="dxa"/>
          </w:tcPr>
          <w:p w14:paraId="23CDE73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111.163</w:t>
            </w:r>
          </w:p>
        </w:tc>
        <w:tc>
          <w:tcPr>
            <w:tcW w:w="698" w:type="dxa"/>
          </w:tcPr>
          <w:p w14:paraId="2D2CFE3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1990" w:type="dxa"/>
          </w:tcPr>
          <w:p w14:paraId="3220F21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2,989,045.7170</w:t>
            </w:r>
          </w:p>
        </w:tc>
        <w:tc>
          <w:tcPr>
            <w:tcW w:w="1984" w:type="dxa"/>
          </w:tcPr>
          <w:p w14:paraId="34F38CE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229,223.9880</w:t>
            </w:r>
          </w:p>
        </w:tc>
      </w:tr>
      <w:tr w:rsidR="00E45EA4" w:rsidRPr="00E45EA4" w14:paraId="2ECCA573" w14:textId="77777777" w:rsidTr="003070F2">
        <w:trPr>
          <w:jc w:val="center"/>
        </w:trPr>
        <w:tc>
          <w:tcPr>
            <w:tcW w:w="704" w:type="dxa"/>
          </w:tcPr>
          <w:p w14:paraId="078B9D2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709" w:type="dxa"/>
          </w:tcPr>
          <w:p w14:paraId="1217A0A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2268" w:type="dxa"/>
          </w:tcPr>
          <w:p w14:paraId="2F7BF4B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65’03’35.01</w:t>
            </w:r>
          </w:p>
        </w:tc>
        <w:tc>
          <w:tcPr>
            <w:tcW w:w="1423" w:type="dxa"/>
          </w:tcPr>
          <w:p w14:paraId="4167476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117.774</w:t>
            </w:r>
          </w:p>
        </w:tc>
        <w:tc>
          <w:tcPr>
            <w:tcW w:w="698" w:type="dxa"/>
          </w:tcPr>
          <w:p w14:paraId="322BF69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1990" w:type="dxa"/>
          </w:tcPr>
          <w:p w14:paraId="5BA0D2F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2,989,095.3790</w:t>
            </w:r>
          </w:p>
        </w:tc>
        <w:tc>
          <w:tcPr>
            <w:tcW w:w="1984" w:type="dxa"/>
          </w:tcPr>
          <w:p w14:paraId="43C9C66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229,330.7790</w:t>
            </w:r>
          </w:p>
        </w:tc>
      </w:tr>
      <w:tr w:rsidR="00E45EA4" w:rsidRPr="00E45EA4" w14:paraId="4DE7A543" w14:textId="77777777" w:rsidTr="003070F2">
        <w:trPr>
          <w:jc w:val="center"/>
        </w:trPr>
        <w:tc>
          <w:tcPr>
            <w:tcW w:w="704" w:type="dxa"/>
          </w:tcPr>
          <w:p w14:paraId="7BF3EC5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709" w:type="dxa"/>
          </w:tcPr>
          <w:p w14:paraId="57BDBA7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2268" w:type="dxa"/>
          </w:tcPr>
          <w:p w14:paraId="24A7356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26’00’57.18</w:t>
            </w:r>
          </w:p>
        </w:tc>
        <w:tc>
          <w:tcPr>
            <w:tcW w:w="1423" w:type="dxa"/>
          </w:tcPr>
          <w:p w14:paraId="3DB7B56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119.121</w:t>
            </w:r>
          </w:p>
        </w:tc>
        <w:tc>
          <w:tcPr>
            <w:tcW w:w="698" w:type="dxa"/>
          </w:tcPr>
          <w:p w14:paraId="4BB6671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2F9CB15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2,988,988.3280</w:t>
            </w:r>
          </w:p>
        </w:tc>
        <w:tc>
          <w:tcPr>
            <w:tcW w:w="1984" w:type="dxa"/>
          </w:tcPr>
          <w:p w14:paraId="294B6ED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229,383.0280</w:t>
            </w:r>
          </w:p>
        </w:tc>
      </w:tr>
    </w:tbl>
    <w:p w14:paraId="4ABBEAE8"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color w:val="000000"/>
          <w:lang w:val="es-MX" w:eastAsia="es-MX"/>
        </w:rPr>
        <w:t xml:space="preserve"> </w:t>
      </w:r>
    </w:p>
    <w:p w14:paraId="262FB1E1" w14:textId="77777777" w:rsidR="00E45EA4" w:rsidRPr="00E45EA4" w:rsidRDefault="00E45EA4" w:rsidP="00E45EA4">
      <w:pPr>
        <w:spacing w:line="276" w:lineRule="auto"/>
        <w:jc w:val="both"/>
        <w:rPr>
          <w:rFonts w:ascii="Arial" w:hAnsi="Arial" w:cs="Arial"/>
          <w:lang w:val="es-MX"/>
        </w:rPr>
      </w:pPr>
    </w:p>
    <w:p w14:paraId="0EC7D849" w14:textId="77777777" w:rsidR="00E45EA4" w:rsidRPr="00E45EA4" w:rsidRDefault="00E45EA4" w:rsidP="00E45EA4">
      <w:pPr>
        <w:spacing w:line="276" w:lineRule="auto"/>
        <w:jc w:val="both"/>
        <w:rPr>
          <w:rFonts w:ascii="Arial" w:hAnsi="Arial" w:cs="Arial"/>
          <w:lang w:val="es-MX"/>
        </w:rPr>
      </w:pPr>
      <w:r w:rsidRPr="00E45EA4">
        <w:rPr>
          <w:rFonts w:ascii="Arial" w:hAnsi="Arial" w:cs="Arial"/>
          <w:lang w:val="es-MX"/>
        </w:rPr>
        <w:t>Dicho inmueble se encuentra inscrito en la Oficina del Registro Público, con residencia en la cuidad de Monclova del Estado de Coahuila de Zaragoza, con Folio Real N° 12222.</w:t>
      </w:r>
    </w:p>
    <w:p w14:paraId="23C1304E" w14:textId="77777777" w:rsidR="00E45EA4" w:rsidRPr="00E45EA4" w:rsidRDefault="00E45EA4" w:rsidP="00E45EA4">
      <w:pPr>
        <w:spacing w:line="276" w:lineRule="auto"/>
        <w:jc w:val="both"/>
        <w:rPr>
          <w:rFonts w:ascii="Arial" w:hAnsi="Arial" w:cs="Arial"/>
          <w:b/>
          <w:lang w:val="es-MX"/>
        </w:rPr>
      </w:pPr>
    </w:p>
    <w:p w14:paraId="4566D443" w14:textId="77777777" w:rsidR="00E45EA4" w:rsidRPr="00E45EA4" w:rsidRDefault="00E45EA4" w:rsidP="00E45EA4">
      <w:pPr>
        <w:autoSpaceDE w:val="0"/>
        <w:autoSpaceDN w:val="0"/>
        <w:adjustRightInd w:val="0"/>
        <w:spacing w:line="276" w:lineRule="auto"/>
        <w:jc w:val="both"/>
        <w:rPr>
          <w:rFonts w:ascii="Arial" w:hAnsi="Arial" w:cs="Arial"/>
          <w:b/>
          <w:color w:val="000000"/>
          <w:lang w:val="es-MX" w:eastAsia="es-MX"/>
        </w:rPr>
      </w:pPr>
      <w:r w:rsidRPr="00E45EA4">
        <w:rPr>
          <w:rFonts w:ascii="Arial" w:hAnsi="Arial" w:cs="Arial"/>
          <w:b/>
          <w:color w:val="000000"/>
          <w:lang w:val="es-MX" w:eastAsia="es-MX"/>
        </w:rPr>
        <w:t xml:space="preserve">ARTÍCULO SEGUNDO. </w:t>
      </w:r>
      <w:r w:rsidRPr="00E45EA4">
        <w:rPr>
          <w:rFonts w:ascii="Arial" w:hAnsi="Arial" w:cs="Arial"/>
          <w:bCs/>
          <w:color w:val="000000"/>
          <w:lang w:val="es-MX" w:eastAsia="es-MX"/>
        </w:rPr>
        <w:t>La autorización de esta operación es exclusivamente par</w:t>
      </w:r>
      <w:r w:rsidRPr="00E45EA4">
        <w:rPr>
          <w:rFonts w:ascii="Arial" w:hAnsi="Arial" w:cs="Arial"/>
          <w:color w:val="000000"/>
          <w:lang w:val="es-MX" w:eastAsia="es-MX"/>
        </w:rPr>
        <w:t>a dar certidumbre jurídica para que el Ayuntamiento acredite la legal posesión por medio de la escrituración y con esto regularizar la tenencia de la tierra del predio en mención.</w:t>
      </w:r>
    </w:p>
    <w:p w14:paraId="14E9E376" w14:textId="77777777" w:rsidR="00E45EA4" w:rsidRPr="00E45EA4" w:rsidRDefault="00E45EA4" w:rsidP="00E45EA4">
      <w:pPr>
        <w:autoSpaceDE w:val="0"/>
        <w:autoSpaceDN w:val="0"/>
        <w:adjustRightInd w:val="0"/>
        <w:spacing w:line="276" w:lineRule="auto"/>
        <w:jc w:val="both"/>
        <w:rPr>
          <w:rFonts w:ascii="Arial" w:hAnsi="Arial" w:cs="Arial"/>
          <w:b/>
          <w:color w:val="000000"/>
          <w:lang w:val="es-MX" w:eastAsia="es-MX"/>
        </w:rPr>
      </w:pPr>
    </w:p>
    <w:p w14:paraId="6BC7E687"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ARTÍCULO TERCERO. </w:t>
      </w:r>
      <w:r w:rsidRPr="00E45EA4">
        <w:rPr>
          <w:rFonts w:ascii="Arial" w:hAnsi="Arial" w:cs="Arial"/>
          <w:color w:val="000000"/>
          <w:lang w:val="es-MX" w:eastAsia="es-MX"/>
        </w:rPr>
        <w:t>El Ayuntamiento del Municipio de Sacramento, por conducto de su Presidente Municipal o de su Representante legal acreditado, deberá formalizar la operación que se autoriza y proceder a la escrituración correspondiente.</w:t>
      </w:r>
    </w:p>
    <w:p w14:paraId="6EE3BFE0" w14:textId="77777777" w:rsidR="00E45EA4" w:rsidRPr="00E45EA4" w:rsidRDefault="00E45EA4" w:rsidP="00E45EA4">
      <w:pPr>
        <w:spacing w:line="276" w:lineRule="auto"/>
        <w:jc w:val="both"/>
        <w:rPr>
          <w:rFonts w:ascii="Arial" w:hAnsi="Arial" w:cs="Arial"/>
          <w:b/>
          <w:bCs/>
          <w:lang w:val="es-MX"/>
        </w:rPr>
      </w:pPr>
    </w:p>
    <w:p w14:paraId="3244F7E0"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CUARTO.  </w:t>
      </w:r>
      <w:r w:rsidRPr="00E45EA4">
        <w:rPr>
          <w:rFonts w:ascii="Arial" w:hAnsi="Arial" w:cs="Arial"/>
          <w:lang w:val="es-MX"/>
        </w:rPr>
        <w:t xml:space="preserve">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w:t>
      </w:r>
      <w:r w:rsidRPr="00E45EA4">
        <w:rPr>
          <w:rFonts w:ascii="Arial" w:hAnsi="Arial" w:cs="Arial"/>
          <w:lang w:val="es-MX"/>
        </w:rPr>
        <w:lastRenderedPageBreak/>
        <w:t>la formalización de las operaciones realizadas con la enajenación del inmueble a que se refiere el artículo primero de este Decreto.</w:t>
      </w:r>
    </w:p>
    <w:p w14:paraId="1AE61DD3" w14:textId="77777777" w:rsidR="00E45EA4" w:rsidRPr="00E45EA4" w:rsidRDefault="00E45EA4" w:rsidP="00E45EA4">
      <w:pPr>
        <w:spacing w:line="276" w:lineRule="auto"/>
        <w:jc w:val="both"/>
        <w:rPr>
          <w:rFonts w:ascii="Arial" w:hAnsi="Arial" w:cs="Arial"/>
          <w:lang w:val="es-MX"/>
        </w:rPr>
      </w:pPr>
    </w:p>
    <w:p w14:paraId="0912EC24"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QUINTO. </w:t>
      </w:r>
      <w:r w:rsidRPr="00E45EA4">
        <w:rPr>
          <w:rFonts w:ascii="Arial" w:hAnsi="Arial" w:cs="Arial"/>
          <w:lang w:val="es-MX"/>
        </w:rPr>
        <w:t>Los gastos de escrituración y registro que se originen de la operación que mediante este decreto se valida, serán por cuenta del beneficiario.</w:t>
      </w:r>
    </w:p>
    <w:p w14:paraId="35F9D54E" w14:textId="77777777" w:rsidR="00E45EA4" w:rsidRPr="00E45EA4" w:rsidRDefault="00E45EA4" w:rsidP="00E45EA4">
      <w:pPr>
        <w:spacing w:line="276" w:lineRule="auto"/>
        <w:jc w:val="both"/>
        <w:rPr>
          <w:rFonts w:ascii="Arial" w:hAnsi="Arial" w:cs="Arial"/>
          <w:lang w:val="es-MX"/>
        </w:rPr>
      </w:pPr>
    </w:p>
    <w:p w14:paraId="4C78DBF7"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SEXTO. </w:t>
      </w:r>
      <w:r w:rsidRPr="00E45EA4">
        <w:rPr>
          <w:rFonts w:ascii="Arial" w:hAnsi="Arial" w:cs="Arial"/>
          <w:lang w:val="es-MX"/>
        </w:rPr>
        <w:t>El presente decreto deberá insertarse en la escritura correspondiente.</w:t>
      </w:r>
    </w:p>
    <w:p w14:paraId="539B6946" w14:textId="77777777" w:rsidR="00E45EA4" w:rsidRPr="00E45EA4" w:rsidRDefault="00E45EA4" w:rsidP="00E45EA4">
      <w:pPr>
        <w:spacing w:line="276" w:lineRule="auto"/>
        <w:jc w:val="both"/>
        <w:rPr>
          <w:rFonts w:ascii="Arial" w:hAnsi="Arial" w:cs="Arial"/>
          <w:lang w:val="es-MX"/>
        </w:rPr>
      </w:pPr>
    </w:p>
    <w:p w14:paraId="0C227468" w14:textId="77777777" w:rsidR="00E45EA4" w:rsidRPr="00E45EA4" w:rsidRDefault="00E45EA4" w:rsidP="00E45EA4">
      <w:pPr>
        <w:spacing w:line="276" w:lineRule="auto"/>
        <w:jc w:val="both"/>
        <w:rPr>
          <w:rFonts w:ascii="Arial" w:hAnsi="Arial" w:cs="Arial"/>
          <w:lang w:val="es-MX"/>
        </w:rPr>
      </w:pPr>
    </w:p>
    <w:p w14:paraId="20D86252" w14:textId="77777777" w:rsidR="00E45EA4" w:rsidRPr="00E45EA4" w:rsidRDefault="00E45EA4" w:rsidP="00E45EA4">
      <w:pPr>
        <w:spacing w:line="276" w:lineRule="auto"/>
        <w:jc w:val="both"/>
        <w:rPr>
          <w:rFonts w:ascii="Arial" w:hAnsi="Arial" w:cs="Arial"/>
          <w:lang w:val="es-MX"/>
        </w:rPr>
      </w:pPr>
    </w:p>
    <w:p w14:paraId="2840A188" w14:textId="77777777" w:rsidR="00E45EA4" w:rsidRPr="00E45EA4" w:rsidRDefault="00E45EA4" w:rsidP="00E45EA4">
      <w:pPr>
        <w:keepNext/>
        <w:keepLines/>
        <w:jc w:val="center"/>
        <w:outlineLvl w:val="0"/>
        <w:rPr>
          <w:rFonts w:ascii="Arial" w:hAnsi="Arial" w:cs="Arial"/>
          <w:b/>
          <w:lang w:val="es-MX"/>
        </w:rPr>
      </w:pPr>
      <w:r w:rsidRPr="00E45EA4">
        <w:rPr>
          <w:rFonts w:ascii="Arial" w:hAnsi="Arial" w:cs="Arial"/>
          <w:b/>
          <w:lang w:val="es-MX"/>
        </w:rPr>
        <w:t>TRANSITORIOS</w:t>
      </w:r>
    </w:p>
    <w:p w14:paraId="5281ABA8" w14:textId="77777777" w:rsidR="00E45EA4" w:rsidRPr="00E45EA4" w:rsidRDefault="00E45EA4" w:rsidP="00E45EA4">
      <w:pPr>
        <w:spacing w:line="276" w:lineRule="auto"/>
        <w:jc w:val="both"/>
        <w:rPr>
          <w:rFonts w:ascii="Arial" w:hAnsi="Arial" w:cs="Arial"/>
          <w:b/>
          <w:bCs/>
          <w:lang w:val="es-MX"/>
        </w:rPr>
      </w:pPr>
    </w:p>
    <w:p w14:paraId="53A33049"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PRIMERO. </w:t>
      </w:r>
      <w:r w:rsidRPr="00E45EA4">
        <w:rPr>
          <w:rFonts w:ascii="Arial" w:hAnsi="Arial" w:cs="Arial"/>
          <w:lang w:val="es-MX"/>
        </w:rPr>
        <w:t xml:space="preserve">El presente decreto entrará en vigor a partir del día siguiente de su publicación en el Periódico Oficial del Gobierno del Estado. </w:t>
      </w:r>
    </w:p>
    <w:p w14:paraId="36803BB5" w14:textId="77777777" w:rsidR="00E45EA4" w:rsidRPr="00E45EA4" w:rsidRDefault="00E45EA4" w:rsidP="00E45EA4">
      <w:pPr>
        <w:spacing w:line="276" w:lineRule="auto"/>
        <w:jc w:val="both"/>
        <w:rPr>
          <w:rFonts w:ascii="Arial" w:hAnsi="Arial" w:cs="Arial"/>
          <w:lang w:val="es-MX"/>
        </w:rPr>
      </w:pPr>
    </w:p>
    <w:p w14:paraId="707F6AC3" w14:textId="77777777" w:rsidR="00E45EA4" w:rsidRPr="00E45EA4" w:rsidRDefault="00E45EA4" w:rsidP="00E45EA4">
      <w:pPr>
        <w:spacing w:line="276" w:lineRule="auto"/>
        <w:jc w:val="both"/>
        <w:rPr>
          <w:rFonts w:ascii="Arial" w:hAnsi="Arial" w:cs="Arial"/>
          <w:lang w:val="es-MX"/>
        </w:rPr>
      </w:pPr>
      <w:r w:rsidRPr="00E45EA4">
        <w:rPr>
          <w:rFonts w:ascii="Arial" w:hAnsi="Arial" w:cs="Arial"/>
          <w:b/>
          <w:lang w:val="es-MX"/>
        </w:rPr>
        <w:t xml:space="preserve">ARTÍCULO SEGUNDO. </w:t>
      </w:r>
      <w:r w:rsidRPr="00E45EA4">
        <w:rPr>
          <w:rFonts w:ascii="Arial" w:hAnsi="Arial" w:cs="Arial"/>
          <w:lang w:val="es-MX"/>
        </w:rPr>
        <w:t>Publíquese en el Periódico Oficial del Gobierno del Estado.</w:t>
      </w:r>
    </w:p>
    <w:p w14:paraId="632FBD23" w14:textId="77777777" w:rsidR="00E45EA4" w:rsidRPr="00E45EA4" w:rsidRDefault="00E45EA4" w:rsidP="00E45EA4">
      <w:pPr>
        <w:spacing w:line="276" w:lineRule="auto"/>
        <w:jc w:val="both"/>
        <w:rPr>
          <w:rFonts w:ascii="Arial" w:hAnsi="Arial" w:cs="Arial"/>
          <w:lang w:val="es-MX"/>
        </w:rPr>
      </w:pPr>
    </w:p>
    <w:p w14:paraId="3977E31F" w14:textId="77777777" w:rsidR="00E45EA4" w:rsidRPr="00E45EA4" w:rsidRDefault="00E45EA4" w:rsidP="00E45EA4">
      <w:pPr>
        <w:keepNext/>
        <w:tabs>
          <w:tab w:val="left" w:pos="0"/>
        </w:tabs>
        <w:spacing w:line="276" w:lineRule="auto"/>
        <w:jc w:val="both"/>
        <w:outlineLvl w:val="1"/>
        <w:rPr>
          <w:rFonts w:ascii="Arial" w:hAnsi="Arial" w:cs="Arial"/>
          <w:bCs/>
          <w:lang w:val="es-MX"/>
        </w:rPr>
      </w:pPr>
      <w:r w:rsidRPr="00E45EA4">
        <w:rPr>
          <w:rFonts w:ascii="Arial" w:hAnsi="Arial" w:cs="Arial"/>
          <w:bCs/>
          <w:lang w:val="es-MX"/>
        </w:rPr>
        <w:t>Congreso del Estado de Coahuila, en la ciudad de Saltillo, Coahuila de Zaragoza, a 21 de septiembre de 2021.</w:t>
      </w:r>
    </w:p>
    <w:p w14:paraId="4750FC52" w14:textId="77777777" w:rsidR="00E45EA4" w:rsidRPr="00E45EA4" w:rsidRDefault="00E45EA4" w:rsidP="00E45EA4">
      <w:pPr>
        <w:jc w:val="both"/>
        <w:rPr>
          <w:rFonts w:ascii="Arial" w:hAnsi="Arial"/>
          <w:sz w:val="20"/>
          <w:szCs w:val="20"/>
          <w:lang w:val="es-MX"/>
        </w:rPr>
      </w:pPr>
    </w:p>
    <w:p w14:paraId="08ECAA63" w14:textId="77777777" w:rsidR="00E45EA4" w:rsidRPr="00E45EA4" w:rsidRDefault="00E45EA4" w:rsidP="00E45EA4">
      <w:pPr>
        <w:spacing w:after="120" w:line="276" w:lineRule="auto"/>
        <w:jc w:val="center"/>
        <w:rPr>
          <w:rFonts w:ascii="Arial" w:hAnsi="Arial" w:cs="Arial"/>
          <w:b/>
          <w:bCs/>
          <w:lang w:val="es-MX"/>
        </w:rPr>
      </w:pPr>
      <w:r w:rsidRPr="00E45EA4">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5F93A702" w14:textId="77777777" w:rsidTr="00B67714">
        <w:tc>
          <w:tcPr>
            <w:tcW w:w="2500" w:type="pct"/>
            <w:vAlign w:val="center"/>
          </w:tcPr>
          <w:p w14:paraId="6BD0B1A6"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403C2CE8"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24FE26C3" w14:textId="77777777" w:rsidTr="00B67714">
        <w:tc>
          <w:tcPr>
            <w:tcW w:w="2500" w:type="pct"/>
            <w:vAlign w:val="center"/>
          </w:tcPr>
          <w:p w14:paraId="3E7AD2B1" w14:textId="77777777" w:rsidR="00986A57" w:rsidRPr="00986A57" w:rsidRDefault="00986A57" w:rsidP="00986A57">
            <w:pPr>
              <w:jc w:val="center"/>
              <w:rPr>
                <w:rFonts w:ascii="Arial" w:hAnsi="Arial" w:cs="Arial"/>
                <w:sz w:val="18"/>
                <w:szCs w:val="18"/>
                <w:lang w:val="es-MX"/>
              </w:rPr>
            </w:pPr>
          </w:p>
          <w:p w14:paraId="08F19769" w14:textId="77777777" w:rsidR="00986A57" w:rsidRPr="00986A57" w:rsidRDefault="00986A57" w:rsidP="00986A57">
            <w:pPr>
              <w:jc w:val="center"/>
              <w:rPr>
                <w:rFonts w:ascii="Arial" w:hAnsi="Arial" w:cs="Arial"/>
                <w:sz w:val="18"/>
                <w:szCs w:val="18"/>
                <w:lang w:val="es-MX"/>
              </w:rPr>
            </w:pPr>
          </w:p>
          <w:p w14:paraId="374A5915" w14:textId="77777777" w:rsidR="00986A57" w:rsidRPr="00986A57" w:rsidRDefault="00986A57" w:rsidP="00986A57">
            <w:pPr>
              <w:jc w:val="center"/>
              <w:rPr>
                <w:rFonts w:ascii="Arial" w:hAnsi="Arial" w:cs="Arial"/>
                <w:sz w:val="18"/>
                <w:szCs w:val="18"/>
                <w:lang w:val="es-MX"/>
              </w:rPr>
            </w:pPr>
          </w:p>
          <w:p w14:paraId="3A484E79" w14:textId="77777777" w:rsidR="00986A57" w:rsidRPr="00986A57" w:rsidRDefault="00986A57" w:rsidP="00986A57">
            <w:pPr>
              <w:jc w:val="center"/>
              <w:rPr>
                <w:rFonts w:ascii="Arial" w:hAnsi="Arial" w:cs="Arial"/>
                <w:sz w:val="18"/>
                <w:szCs w:val="18"/>
                <w:lang w:val="es-MX"/>
              </w:rPr>
            </w:pPr>
          </w:p>
          <w:p w14:paraId="02F75B9E" w14:textId="77777777" w:rsidR="00986A57" w:rsidRPr="00986A57" w:rsidRDefault="00986A57" w:rsidP="00986A57">
            <w:pPr>
              <w:jc w:val="center"/>
              <w:rPr>
                <w:rFonts w:ascii="Arial" w:hAnsi="Arial" w:cs="Arial"/>
                <w:sz w:val="18"/>
                <w:szCs w:val="18"/>
                <w:lang w:val="es-MX"/>
              </w:rPr>
            </w:pPr>
          </w:p>
          <w:p w14:paraId="66825FD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32A391BA"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p w14:paraId="481A5626" w14:textId="77777777" w:rsidR="00986A57" w:rsidRPr="00986A57" w:rsidRDefault="00986A57" w:rsidP="00986A57">
            <w:pPr>
              <w:jc w:val="center"/>
              <w:rPr>
                <w:rFonts w:ascii="Arial" w:hAnsi="Arial" w:cs="Arial"/>
                <w:sz w:val="18"/>
                <w:szCs w:val="18"/>
                <w:lang w:val="es-MX"/>
              </w:rPr>
            </w:pPr>
          </w:p>
        </w:tc>
        <w:tc>
          <w:tcPr>
            <w:tcW w:w="2500" w:type="pct"/>
            <w:vAlign w:val="center"/>
          </w:tcPr>
          <w:p w14:paraId="3567D7E2"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8C05A9A" w14:textId="77777777" w:rsidTr="00B67714">
              <w:tc>
                <w:tcPr>
                  <w:tcW w:w="1440" w:type="dxa"/>
                </w:tcPr>
                <w:p w14:paraId="6BD1B80A" w14:textId="77777777" w:rsidR="00986A57" w:rsidRPr="00986A57" w:rsidRDefault="00986A57" w:rsidP="00986A57">
                  <w:pPr>
                    <w:jc w:val="center"/>
                    <w:rPr>
                      <w:rFonts w:ascii="Arial" w:hAnsi="Arial" w:cs="Arial"/>
                      <w:sz w:val="16"/>
                      <w:szCs w:val="16"/>
                      <w:lang w:val="es-MX"/>
                    </w:rPr>
                  </w:pPr>
                </w:p>
                <w:p w14:paraId="678E47A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585F9A6C" w14:textId="77777777" w:rsidR="00986A57" w:rsidRPr="00986A57" w:rsidRDefault="00986A57" w:rsidP="00986A57">
                  <w:pPr>
                    <w:jc w:val="center"/>
                    <w:rPr>
                      <w:rFonts w:ascii="Arial" w:hAnsi="Arial" w:cs="Arial"/>
                      <w:sz w:val="16"/>
                      <w:szCs w:val="16"/>
                      <w:lang w:val="es-MX"/>
                    </w:rPr>
                  </w:pPr>
                </w:p>
                <w:p w14:paraId="66B40962"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3D8E0E0" w14:textId="77777777" w:rsidR="00986A57" w:rsidRPr="00986A57" w:rsidRDefault="00986A57" w:rsidP="00986A57">
                  <w:pPr>
                    <w:jc w:val="center"/>
                    <w:rPr>
                      <w:rFonts w:ascii="Arial" w:hAnsi="Arial" w:cs="Arial"/>
                      <w:sz w:val="16"/>
                      <w:szCs w:val="16"/>
                      <w:lang w:val="es-MX"/>
                    </w:rPr>
                  </w:pPr>
                </w:p>
              </w:tc>
              <w:tc>
                <w:tcPr>
                  <w:tcW w:w="1741" w:type="dxa"/>
                </w:tcPr>
                <w:p w14:paraId="5237B6E8" w14:textId="77777777" w:rsidR="00986A57" w:rsidRPr="00986A57" w:rsidRDefault="00986A57" w:rsidP="00986A57">
                  <w:pPr>
                    <w:jc w:val="center"/>
                    <w:rPr>
                      <w:rFonts w:ascii="Arial" w:hAnsi="Arial" w:cs="Arial"/>
                      <w:sz w:val="16"/>
                      <w:szCs w:val="16"/>
                      <w:lang w:val="es-MX"/>
                    </w:rPr>
                  </w:pPr>
                </w:p>
                <w:p w14:paraId="3E70D1B3"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09299DB1" w14:textId="77777777" w:rsidR="00986A57" w:rsidRPr="00986A57" w:rsidRDefault="00986A57" w:rsidP="00986A57">
                  <w:pPr>
                    <w:jc w:val="center"/>
                    <w:rPr>
                      <w:rFonts w:ascii="Arial" w:hAnsi="Arial" w:cs="Arial"/>
                      <w:sz w:val="16"/>
                      <w:szCs w:val="16"/>
                      <w:lang w:val="es-MX"/>
                    </w:rPr>
                  </w:pPr>
                </w:p>
                <w:p w14:paraId="1C9344B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6660A746" w14:textId="77777777" w:rsidR="00986A57" w:rsidRPr="00986A57" w:rsidRDefault="00986A57" w:rsidP="00986A57">
            <w:pPr>
              <w:jc w:val="center"/>
              <w:rPr>
                <w:rFonts w:ascii="Arial" w:hAnsi="Arial" w:cs="Arial"/>
                <w:sz w:val="16"/>
                <w:szCs w:val="16"/>
                <w:lang w:val="es-MX"/>
              </w:rPr>
            </w:pPr>
          </w:p>
        </w:tc>
      </w:tr>
      <w:tr w:rsidR="00986A57" w:rsidRPr="00986A57" w14:paraId="7538E186" w14:textId="77777777" w:rsidTr="00B67714">
        <w:trPr>
          <w:trHeight w:val="1075"/>
        </w:trPr>
        <w:tc>
          <w:tcPr>
            <w:tcW w:w="2500" w:type="pct"/>
            <w:vAlign w:val="center"/>
          </w:tcPr>
          <w:p w14:paraId="4521C3C2" w14:textId="77777777" w:rsidR="00986A57" w:rsidRPr="00986A57" w:rsidRDefault="00986A57" w:rsidP="00986A57">
            <w:pPr>
              <w:jc w:val="center"/>
              <w:rPr>
                <w:rFonts w:ascii="Arial" w:hAnsi="Arial" w:cs="Arial"/>
                <w:sz w:val="18"/>
                <w:szCs w:val="18"/>
                <w:lang w:val="es-MX"/>
              </w:rPr>
            </w:pPr>
          </w:p>
          <w:p w14:paraId="3B5FB6CE" w14:textId="77777777" w:rsidR="00986A57" w:rsidRPr="00986A57" w:rsidRDefault="00986A57" w:rsidP="00986A57">
            <w:pPr>
              <w:jc w:val="center"/>
              <w:rPr>
                <w:rFonts w:ascii="Arial" w:hAnsi="Arial" w:cs="Arial"/>
                <w:sz w:val="18"/>
                <w:szCs w:val="18"/>
                <w:lang w:val="es-MX"/>
              </w:rPr>
            </w:pPr>
          </w:p>
          <w:p w14:paraId="61F4C1B1" w14:textId="77777777" w:rsidR="00986A57" w:rsidRPr="00986A57" w:rsidRDefault="00986A57" w:rsidP="00986A57">
            <w:pPr>
              <w:jc w:val="center"/>
              <w:rPr>
                <w:rFonts w:ascii="Arial" w:hAnsi="Arial" w:cs="Arial"/>
                <w:sz w:val="18"/>
                <w:szCs w:val="18"/>
                <w:lang w:val="es-MX"/>
              </w:rPr>
            </w:pPr>
          </w:p>
          <w:p w14:paraId="05B7A0BC" w14:textId="77777777" w:rsidR="00986A57" w:rsidRPr="00986A57" w:rsidRDefault="00986A57" w:rsidP="00986A57">
            <w:pPr>
              <w:jc w:val="center"/>
              <w:rPr>
                <w:rFonts w:ascii="Arial" w:hAnsi="Arial" w:cs="Arial"/>
                <w:sz w:val="18"/>
                <w:szCs w:val="18"/>
                <w:lang w:val="es-MX"/>
              </w:rPr>
            </w:pPr>
          </w:p>
          <w:p w14:paraId="709E0251" w14:textId="77777777" w:rsidR="00986A57" w:rsidRPr="00986A57" w:rsidRDefault="00986A57" w:rsidP="00986A57">
            <w:pPr>
              <w:jc w:val="center"/>
              <w:rPr>
                <w:rFonts w:ascii="Arial" w:hAnsi="Arial" w:cs="Arial"/>
                <w:sz w:val="18"/>
                <w:szCs w:val="18"/>
                <w:lang w:val="es-MX"/>
              </w:rPr>
            </w:pPr>
          </w:p>
          <w:p w14:paraId="78CBDC3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3FCB9D9E"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p w14:paraId="016A9171" w14:textId="77777777" w:rsidR="00986A57" w:rsidRPr="00986A57" w:rsidRDefault="00986A57" w:rsidP="00986A57">
            <w:pPr>
              <w:jc w:val="center"/>
              <w:rPr>
                <w:rFonts w:ascii="Arial" w:hAnsi="Arial" w:cs="Arial"/>
                <w:sz w:val="18"/>
                <w:szCs w:val="18"/>
                <w:lang w:val="es-MX"/>
              </w:rPr>
            </w:pPr>
          </w:p>
        </w:tc>
        <w:tc>
          <w:tcPr>
            <w:tcW w:w="2500" w:type="pct"/>
            <w:vAlign w:val="center"/>
          </w:tcPr>
          <w:p w14:paraId="705A43C3"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0C147B4" w14:textId="77777777" w:rsidTr="00B67714">
              <w:tc>
                <w:tcPr>
                  <w:tcW w:w="1440" w:type="dxa"/>
                </w:tcPr>
                <w:p w14:paraId="51E67405" w14:textId="77777777" w:rsidR="00986A57" w:rsidRPr="00986A57" w:rsidRDefault="00986A57" w:rsidP="00986A57">
                  <w:pPr>
                    <w:jc w:val="center"/>
                    <w:rPr>
                      <w:rFonts w:ascii="Arial" w:hAnsi="Arial" w:cs="Arial"/>
                      <w:sz w:val="16"/>
                      <w:szCs w:val="16"/>
                      <w:lang w:val="es-MX"/>
                    </w:rPr>
                  </w:pPr>
                </w:p>
                <w:p w14:paraId="10FDC3A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72479D5B" w14:textId="77777777" w:rsidR="00986A57" w:rsidRPr="00986A57" w:rsidRDefault="00986A57" w:rsidP="00986A57">
                  <w:pPr>
                    <w:jc w:val="center"/>
                    <w:rPr>
                      <w:rFonts w:ascii="Arial" w:hAnsi="Arial" w:cs="Arial"/>
                      <w:sz w:val="16"/>
                      <w:szCs w:val="16"/>
                      <w:lang w:val="es-MX"/>
                    </w:rPr>
                  </w:pPr>
                </w:p>
                <w:p w14:paraId="406C9509"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09E402E" w14:textId="77777777" w:rsidR="00986A57" w:rsidRPr="00986A57" w:rsidRDefault="00986A57" w:rsidP="00986A57">
                  <w:pPr>
                    <w:jc w:val="center"/>
                    <w:rPr>
                      <w:rFonts w:ascii="Arial" w:hAnsi="Arial" w:cs="Arial"/>
                      <w:sz w:val="16"/>
                      <w:szCs w:val="16"/>
                      <w:lang w:val="es-MX"/>
                    </w:rPr>
                  </w:pPr>
                </w:p>
              </w:tc>
              <w:tc>
                <w:tcPr>
                  <w:tcW w:w="1741" w:type="dxa"/>
                </w:tcPr>
                <w:p w14:paraId="7210EA3E" w14:textId="77777777" w:rsidR="00986A57" w:rsidRPr="00986A57" w:rsidRDefault="00986A57" w:rsidP="00986A57">
                  <w:pPr>
                    <w:jc w:val="center"/>
                    <w:rPr>
                      <w:rFonts w:ascii="Arial" w:hAnsi="Arial" w:cs="Arial"/>
                      <w:sz w:val="16"/>
                      <w:szCs w:val="16"/>
                      <w:lang w:val="es-MX"/>
                    </w:rPr>
                  </w:pPr>
                </w:p>
                <w:p w14:paraId="0DF73BF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60C36A49" w14:textId="77777777" w:rsidR="00986A57" w:rsidRPr="00986A57" w:rsidRDefault="00986A57" w:rsidP="00986A57">
                  <w:pPr>
                    <w:jc w:val="center"/>
                    <w:rPr>
                      <w:rFonts w:ascii="Arial" w:hAnsi="Arial" w:cs="Arial"/>
                      <w:sz w:val="16"/>
                      <w:szCs w:val="16"/>
                      <w:lang w:val="es-MX"/>
                    </w:rPr>
                  </w:pPr>
                </w:p>
                <w:p w14:paraId="43D1554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1E8A619" w14:textId="77777777" w:rsidR="00986A57" w:rsidRPr="00986A57" w:rsidRDefault="00986A57" w:rsidP="00986A57">
            <w:pPr>
              <w:jc w:val="center"/>
              <w:rPr>
                <w:rFonts w:ascii="Arial" w:hAnsi="Arial" w:cs="Arial"/>
                <w:sz w:val="16"/>
                <w:szCs w:val="16"/>
                <w:lang w:val="es-MX"/>
              </w:rPr>
            </w:pPr>
          </w:p>
        </w:tc>
      </w:tr>
      <w:tr w:rsidR="00986A57" w:rsidRPr="00986A57" w14:paraId="0A5F69B7" w14:textId="77777777" w:rsidTr="00B67714">
        <w:tc>
          <w:tcPr>
            <w:tcW w:w="2500" w:type="pct"/>
            <w:vAlign w:val="center"/>
          </w:tcPr>
          <w:p w14:paraId="2230C6B8" w14:textId="77777777" w:rsidR="00986A57" w:rsidRPr="00986A57" w:rsidRDefault="00986A57" w:rsidP="00986A57">
            <w:pPr>
              <w:jc w:val="center"/>
              <w:rPr>
                <w:rFonts w:ascii="Arial" w:hAnsi="Arial" w:cs="Arial"/>
                <w:sz w:val="18"/>
                <w:szCs w:val="18"/>
                <w:lang w:val="es-MX"/>
              </w:rPr>
            </w:pPr>
          </w:p>
          <w:p w14:paraId="44445031" w14:textId="77777777" w:rsidR="00986A57" w:rsidRPr="00986A57" w:rsidRDefault="00986A57" w:rsidP="00986A57">
            <w:pPr>
              <w:jc w:val="center"/>
              <w:rPr>
                <w:rFonts w:ascii="Arial" w:hAnsi="Arial" w:cs="Arial"/>
                <w:sz w:val="18"/>
                <w:szCs w:val="18"/>
                <w:lang w:val="es-MX"/>
              </w:rPr>
            </w:pPr>
          </w:p>
          <w:p w14:paraId="0BC54F5B" w14:textId="77777777" w:rsidR="00986A57" w:rsidRPr="00986A57" w:rsidRDefault="00986A57" w:rsidP="00986A57">
            <w:pPr>
              <w:jc w:val="center"/>
              <w:rPr>
                <w:rFonts w:ascii="Arial" w:hAnsi="Arial" w:cs="Arial"/>
                <w:sz w:val="18"/>
                <w:szCs w:val="18"/>
                <w:lang w:val="es-MX"/>
              </w:rPr>
            </w:pPr>
          </w:p>
          <w:p w14:paraId="2B820A96" w14:textId="77777777" w:rsidR="00986A57" w:rsidRPr="00986A57" w:rsidRDefault="00986A57" w:rsidP="00986A57">
            <w:pPr>
              <w:jc w:val="center"/>
              <w:rPr>
                <w:rFonts w:ascii="Arial" w:hAnsi="Arial" w:cs="Arial"/>
                <w:sz w:val="18"/>
                <w:szCs w:val="18"/>
                <w:lang w:val="es-MX"/>
              </w:rPr>
            </w:pPr>
          </w:p>
          <w:p w14:paraId="36DCDCA2" w14:textId="77777777" w:rsidR="00986A57" w:rsidRPr="00986A57" w:rsidRDefault="00986A57" w:rsidP="00986A57">
            <w:pPr>
              <w:jc w:val="center"/>
              <w:rPr>
                <w:rFonts w:ascii="Arial" w:hAnsi="Arial" w:cs="Arial"/>
                <w:sz w:val="18"/>
                <w:szCs w:val="18"/>
                <w:lang w:val="es-MX"/>
              </w:rPr>
            </w:pPr>
          </w:p>
          <w:p w14:paraId="5208F8E9"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lastRenderedPageBreak/>
              <w:t>Dip. Martha Loera Arámbula</w:t>
            </w:r>
          </w:p>
          <w:p w14:paraId="3D41D61D" w14:textId="77777777" w:rsidR="00986A57" w:rsidRPr="00986A57" w:rsidRDefault="00986A57" w:rsidP="00986A57">
            <w:pPr>
              <w:jc w:val="center"/>
              <w:rPr>
                <w:rFonts w:ascii="Arial" w:hAnsi="Arial" w:cs="Arial"/>
                <w:sz w:val="18"/>
                <w:szCs w:val="18"/>
                <w:lang w:val="es-MX"/>
              </w:rPr>
            </w:pPr>
          </w:p>
        </w:tc>
        <w:tc>
          <w:tcPr>
            <w:tcW w:w="2500" w:type="pct"/>
            <w:vAlign w:val="center"/>
          </w:tcPr>
          <w:p w14:paraId="21BFFDB7"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665659C" w14:textId="77777777" w:rsidTr="00B67714">
              <w:tc>
                <w:tcPr>
                  <w:tcW w:w="1440" w:type="dxa"/>
                </w:tcPr>
                <w:p w14:paraId="5D750D86" w14:textId="77777777" w:rsidR="00986A57" w:rsidRPr="00986A57" w:rsidRDefault="00986A57" w:rsidP="00986A57">
                  <w:pPr>
                    <w:jc w:val="center"/>
                    <w:rPr>
                      <w:rFonts w:ascii="Arial" w:hAnsi="Arial" w:cs="Arial"/>
                      <w:sz w:val="16"/>
                      <w:szCs w:val="16"/>
                      <w:lang w:val="es-MX"/>
                    </w:rPr>
                  </w:pPr>
                </w:p>
                <w:p w14:paraId="6E94C8C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5CE7B191" w14:textId="77777777" w:rsidR="00986A57" w:rsidRPr="00986A57" w:rsidRDefault="00986A57" w:rsidP="00986A57">
                  <w:pPr>
                    <w:jc w:val="center"/>
                    <w:rPr>
                      <w:rFonts w:ascii="Arial" w:hAnsi="Arial" w:cs="Arial"/>
                      <w:sz w:val="16"/>
                      <w:szCs w:val="16"/>
                      <w:lang w:val="es-MX"/>
                    </w:rPr>
                  </w:pPr>
                </w:p>
                <w:p w14:paraId="3F93ECE7"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8F442F8" w14:textId="77777777" w:rsidR="00986A57" w:rsidRPr="00986A57" w:rsidRDefault="00986A57" w:rsidP="00986A57">
                  <w:pPr>
                    <w:jc w:val="center"/>
                    <w:rPr>
                      <w:rFonts w:ascii="Arial" w:hAnsi="Arial" w:cs="Arial"/>
                      <w:sz w:val="16"/>
                      <w:szCs w:val="16"/>
                      <w:lang w:val="es-MX"/>
                    </w:rPr>
                  </w:pPr>
                </w:p>
              </w:tc>
              <w:tc>
                <w:tcPr>
                  <w:tcW w:w="1741" w:type="dxa"/>
                </w:tcPr>
                <w:p w14:paraId="3DB9F0E5" w14:textId="77777777" w:rsidR="00986A57" w:rsidRPr="00986A57" w:rsidRDefault="00986A57" w:rsidP="00986A57">
                  <w:pPr>
                    <w:jc w:val="center"/>
                    <w:rPr>
                      <w:rFonts w:ascii="Arial" w:hAnsi="Arial" w:cs="Arial"/>
                      <w:sz w:val="16"/>
                      <w:szCs w:val="16"/>
                      <w:lang w:val="es-MX"/>
                    </w:rPr>
                  </w:pPr>
                </w:p>
                <w:p w14:paraId="215B620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9CB678D" w14:textId="77777777" w:rsidR="00986A57" w:rsidRPr="00986A57" w:rsidRDefault="00986A57" w:rsidP="00986A57">
                  <w:pPr>
                    <w:jc w:val="center"/>
                    <w:rPr>
                      <w:rFonts w:ascii="Arial" w:hAnsi="Arial" w:cs="Arial"/>
                      <w:sz w:val="16"/>
                      <w:szCs w:val="16"/>
                      <w:lang w:val="es-MX"/>
                    </w:rPr>
                  </w:pPr>
                </w:p>
                <w:p w14:paraId="1B5065F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AF8158C" w14:textId="77777777" w:rsidR="00986A57" w:rsidRPr="00986A57" w:rsidRDefault="00986A57" w:rsidP="00986A57">
            <w:pPr>
              <w:jc w:val="center"/>
              <w:rPr>
                <w:rFonts w:ascii="Arial" w:hAnsi="Arial" w:cs="Arial"/>
                <w:sz w:val="16"/>
                <w:szCs w:val="16"/>
                <w:lang w:val="es-MX"/>
              </w:rPr>
            </w:pPr>
          </w:p>
        </w:tc>
      </w:tr>
      <w:tr w:rsidR="00986A57" w:rsidRPr="00986A57" w14:paraId="6E4C0318" w14:textId="77777777" w:rsidTr="00B67714">
        <w:tc>
          <w:tcPr>
            <w:tcW w:w="2500" w:type="pct"/>
            <w:vAlign w:val="center"/>
          </w:tcPr>
          <w:p w14:paraId="09673A65" w14:textId="77777777" w:rsidR="00986A57" w:rsidRPr="00986A57" w:rsidRDefault="00986A57" w:rsidP="00986A57">
            <w:pPr>
              <w:jc w:val="center"/>
              <w:rPr>
                <w:rFonts w:ascii="Arial" w:hAnsi="Arial" w:cs="Arial"/>
                <w:sz w:val="18"/>
                <w:szCs w:val="18"/>
                <w:lang w:val="es-MX"/>
              </w:rPr>
            </w:pPr>
          </w:p>
          <w:p w14:paraId="5837EEE9" w14:textId="77777777" w:rsidR="00986A57" w:rsidRPr="00986A57" w:rsidRDefault="00986A57" w:rsidP="00986A57">
            <w:pPr>
              <w:jc w:val="center"/>
              <w:rPr>
                <w:rFonts w:ascii="Arial" w:hAnsi="Arial" w:cs="Arial"/>
                <w:sz w:val="18"/>
                <w:szCs w:val="18"/>
                <w:lang w:val="es-MX"/>
              </w:rPr>
            </w:pPr>
          </w:p>
          <w:p w14:paraId="74D53FA7" w14:textId="77777777" w:rsidR="00986A57" w:rsidRPr="00986A57" w:rsidRDefault="00986A57" w:rsidP="00986A57">
            <w:pPr>
              <w:jc w:val="center"/>
              <w:rPr>
                <w:rFonts w:ascii="Arial" w:hAnsi="Arial" w:cs="Arial"/>
                <w:sz w:val="18"/>
                <w:szCs w:val="18"/>
                <w:lang w:val="es-MX"/>
              </w:rPr>
            </w:pPr>
          </w:p>
          <w:p w14:paraId="33F7CFCC" w14:textId="77777777" w:rsidR="00986A57" w:rsidRPr="00986A57" w:rsidRDefault="00986A57" w:rsidP="00986A57">
            <w:pPr>
              <w:jc w:val="center"/>
              <w:rPr>
                <w:rFonts w:ascii="Arial" w:hAnsi="Arial" w:cs="Arial"/>
                <w:sz w:val="18"/>
                <w:szCs w:val="18"/>
                <w:lang w:val="es-MX"/>
              </w:rPr>
            </w:pPr>
          </w:p>
          <w:p w14:paraId="44EB8EC4" w14:textId="77777777" w:rsidR="00986A57" w:rsidRPr="00986A57" w:rsidRDefault="00986A57" w:rsidP="00986A57">
            <w:pPr>
              <w:jc w:val="center"/>
              <w:rPr>
                <w:rFonts w:ascii="Arial" w:hAnsi="Arial" w:cs="Arial"/>
                <w:sz w:val="18"/>
                <w:szCs w:val="18"/>
                <w:lang w:val="es-MX"/>
              </w:rPr>
            </w:pPr>
          </w:p>
          <w:p w14:paraId="1BD0BDE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32116849" w14:textId="77777777" w:rsidR="00986A57" w:rsidRPr="00986A57" w:rsidRDefault="00986A57" w:rsidP="00986A57">
            <w:pPr>
              <w:jc w:val="center"/>
              <w:rPr>
                <w:rFonts w:ascii="Arial" w:hAnsi="Arial" w:cs="Arial"/>
                <w:sz w:val="18"/>
                <w:szCs w:val="18"/>
                <w:lang w:val="es-MX"/>
              </w:rPr>
            </w:pPr>
          </w:p>
        </w:tc>
        <w:tc>
          <w:tcPr>
            <w:tcW w:w="2500" w:type="pct"/>
            <w:vAlign w:val="center"/>
          </w:tcPr>
          <w:p w14:paraId="60DA828C"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6A844A46" w14:textId="77777777" w:rsidTr="00B67714">
              <w:tc>
                <w:tcPr>
                  <w:tcW w:w="1440" w:type="dxa"/>
                </w:tcPr>
                <w:p w14:paraId="39CF2062" w14:textId="77777777" w:rsidR="00986A57" w:rsidRPr="00986A57" w:rsidRDefault="00986A57" w:rsidP="00986A57">
                  <w:pPr>
                    <w:jc w:val="center"/>
                    <w:rPr>
                      <w:rFonts w:ascii="Arial" w:hAnsi="Arial" w:cs="Arial"/>
                      <w:sz w:val="16"/>
                      <w:szCs w:val="16"/>
                      <w:lang w:val="es-MX"/>
                    </w:rPr>
                  </w:pPr>
                </w:p>
                <w:p w14:paraId="5A1A1C2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6B7DC9D" w14:textId="77777777" w:rsidR="00986A57" w:rsidRPr="00986A57" w:rsidRDefault="00986A57" w:rsidP="00986A57">
                  <w:pPr>
                    <w:jc w:val="center"/>
                    <w:rPr>
                      <w:rFonts w:ascii="Arial" w:hAnsi="Arial" w:cs="Arial"/>
                      <w:sz w:val="16"/>
                      <w:szCs w:val="16"/>
                      <w:lang w:val="es-MX"/>
                    </w:rPr>
                  </w:pPr>
                </w:p>
                <w:p w14:paraId="46974CF3"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356FDEEB" w14:textId="77777777" w:rsidR="00986A57" w:rsidRPr="00986A57" w:rsidRDefault="00986A57" w:rsidP="00986A57">
                  <w:pPr>
                    <w:jc w:val="center"/>
                    <w:rPr>
                      <w:rFonts w:ascii="Arial" w:hAnsi="Arial" w:cs="Arial"/>
                      <w:sz w:val="16"/>
                      <w:szCs w:val="16"/>
                      <w:lang w:val="es-MX"/>
                    </w:rPr>
                  </w:pPr>
                </w:p>
              </w:tc>
              <w:tc>
                <w:tcPr>
                  <w:tcW w:w="1741" w:type="dxa"/>
                </w:tcPr>
                <w:p w14:paraId="1FC7B2A4" w14:textId="77777777" w:rsidR="00986A57" w:rsidRPr="00986A57" w:rsidRDefault="00986A57" w:rsidP="00986A57">
                  <w:pPr>
                    <w:jc w:val="center"/>
                    <w:rPr>
                      <w:rFonts w:ascii="Arial" w:hAnsi="Arial" w:cs="Arial"/>
                      <w:sz w:val="16"/>
                      <w:szCs w:val="16"/>
                      <w:lang w:val="es-MX"/>
                    </w:rPr>
                  </w:pPr>
                </w:p>
                <w:p w14:paraId="4B1D0C2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346908F1" w14:textId="77777777" w:rsidR="00986A57" w:rsidRPr="00986A57" w:rsidRDefault="00986A57" w:rsidP="00986A57">
                  <w:pPr>
                    <w:jc w:val="center"/>
                    <w:rPr>
                      <w:rFonts w:ascii="Arial" w:hAnsi="Arial" w:cs="Arial"/>
                      <w:sz w:val="16"/>
                      <w:szCs w:val="16"/>
                      <w:lang w:val="es-MX"/>
                    </w:rPr>
                  </w:pPr>
                </w:p>
                <w:p w14:paraId="3C88E34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02248B4" w14:textId="77777777" w:rsidR="00986A57" w:rsidRPr="00986A57" w:rsidRDefault="00986A57" w:rsidP="00986A57">
            <w:pPr>
              <w:jc w:val="center"/>
              <w:rPr>
                <w:rFonts w:ascii="Arial" w:hAnsi="Arial" w:cs="Arial"/>
                <w:sz w:val="16"/>
                <w:szCs w:val="16"/>
                <w:lang w:val="es-MX"/>
              </w:rPr>
            </w:pPr>
          </w:p>
        </w:tc>
      </w:tr>
      <w:tr w:rsidR="00986A57" w:rsidRPr="00986A57" w14:paraId="5E8C05A4" w14:textId="77777777" w:rsidTr="00B67714">
        <w:tc>
          <w:tcPr>
            <w:tcW w:w="2500" w:type="pct"/>
            <w:vAlign w:val="center"/>
          </w:tcPr>
          <w:p w14:paraId="751FAA86" w14:textId="77777777" w:rsidR="00986A57" w:rsidRPr="00986A57" w:rsidRDefault="00986A57" w:rsidP="00986A57">
            <w:pPr>
              <w:jc w:val="center"/>
              <w:rPr>
                <w:rFonts w:ascii="Arial" w:hAnsi="Arial" w:cs="Arial"/>
                <w:sz w:val="18"/>
                <w:szCs w:val="18"/>
                <w:lang w:val="es-MX"/>
              </w:rPr>
            </w:pPr>
          </w:p>
          <w:p w14:paraId="5ADDCBCB" w14:textId="77777777" w:rsidR="00986A57" w:rsidRPr="00986A57" w:rsidRDefault="00986A57" w:rsidP="00986A57">
            <w:pPr>
              <w:jc w:val="center"/>
              <w:rPr>
                <w:rFonts w:ascii="Arial" w:hAnsi="Arial" w:cs="Arial"/>
                <w:sz w:val="18"/>
                <w:szCs w:val="18"/>
                <w:lang w:val="es-MX"/>
              </w:rPr>
            </w:pPr>
          </w:p>
          <w:p w14:paraId="09E000FE" w14:textId="77777777" w:rsidR="00986A57" w:rsidRPr="00986A57" w:rsidRDefault="00986A57" w:rsidP="00986A57">
            <w:pPr>
              <w:jc w:val="center"/>
              <w:rPr>
                <w:rFonts w:ascii="Arial" w:hAnsi="Arial" w:cs="Arial"/>
                <w:sz w:val="18"/>
                <w:szCs w:val="18"/>
                <w:lang w:val="es-MX"/>
              </w:rPr>
            </w:pPr>
          </w:p>
          <w:p w14:paraId="7192C65E" w14:textId="77777777" w:rsidR="00986A57" w:rsidRPr="00986A57" w:rsidRDefault="00986A57" w:rsidP="00986A57">
            <w:pPr>
              <w:jc w:val="center"/>
              <w:rPr>
                <w:rFonts w:ascii="Arial" w:hAnsi="Arial" w:cs="Arial"/>
                <w:sz w:val="18"/>
                <w:szCs w:val="18"/>
                <w:lang w:val="es-MX"/>
              </w:rPr>
            </w:pPr>
          </w:p>
          <w:p w14:paraId="26D109E6" w14:textId="77777777" w:rsidR="00986A57" w:rsidRPr="00986A57" w:rsidRDefault="00986A57" w:rsidP="00986A57">
            <w:pPr>
              <w:jc w:val="center"/>
              <w:rPr>
                <w:rFonts w:ascii="Arial" w:hAnsi="Arial" w:cs="Arial"/>
                <w:sz w:val="18"/>
                <w:szCs w:val="18"/>
                <w:lang w:val="es-MX"/>
              </w:rPr>
            </w:pPr>
          </w:p>
          <w:p w14:paraId="3C7578DF"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01AAE552" w14:textId="77777777" w:rsidR="00986A57" w:rsidRPr="00986A57" w:rsidRDefault="00986A57" w:rsidP="00986A57">
            <w:pPr>
              <w:jc w:val="center"/>
              <w:rPr>
                <w:rFonts w:ascii="Arial" w:hAnsi="Arial" w:cs="Arial"/>
                <w:sz w:val="18"/>
                <w:szCs w:val="18"/>
                <w:lang w:val="es-MX"/>
              </w:rPr>
            </w:pPr>
          </w:p>
        </w:tc>
        <w:tc>
          <w:tcPr>
            <w:tcW w:w="2500" w:type="pct"/>
            <w:vAlign w:val="center"/>
          </w:tcPr>
          <w:p w14:paraId="142C3A42"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0A734C44" w14:textId="77777777" w:rsidTr="00B67714">
              <w:tc>
                <w:tcPr>
                  <w:tcW w:w="1440" w:type="dxa"/>
                </w:tcPr>
                <w:p w14:paraId="7FC3A3AE" w14:textId="77777777" w:rsidR="00986A57" w:rsidRPr="00986A57" w:rsidRDefault="00986A57" w:rsidP="00986A57">
                  <w:pPr>
                    <w:jc w:val="center"/>
                    <w:rPr>
                      <w:rFonts w:ascii="Arial" w:hAnsi="Arial" w:cs="Arial"/>
                      <w:sz w:val="16"/>
                      <w:szCs w:val="16"/>
                      <w:lang w:val="es-MX"/>
                    </w:rPr>
                  </w:pPr>
                </w:p>
                <w:p w14:paraId="0F6B59C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45FDBAB" w14:textId="77777777" w:rsidR="00986A57" w:rsidRPr="00986A57" w:rsidRDefault="00986A57" w:rsidP="00986A57">
                  <w:pPr>
                    <w:jc w:val="center"/>
                    <w:rPr>
                      <w:rFonts w:ascii="Arial" w:hAnsi="Arial" w:cs="Arial"/>
                      <w:sz w:val="16"/>
                      <w:szCs w:val="16"/>
                      <w:lang w:val="es-MX"/>
                    </w:rPr>
                  </w:pPr>
                </w:p>
              </w:tc>
              <w:tc>
                <w:tcPr>
                  <w:tcW w:w="1741" w:type="dxa"/>
                </w:tcPr>
                <w:p w14:paraId="0C7B07B1" w14:textId="77777777" w:rsidR="00986A57" w:rsidRPr="00986A57" w:rsidRDefault="00986A57" w:rsidP="00986A57">
                  <w:pPr>
                    <w:jc w:val="center"/>
                    <w:rPr>
                      <w:rFonts w:ascii="Arial" w:hAnsi="Arial" w:cs="Arial"/>
                      <w:sz w:val="16"/>
                      <w:szCs w:val="16"/>
                      <w:lang w:val="es-MX"/>
                    </w:rPr>
                  </w:pPr>
                </w:p>
                <w:p w14:paraId="66E2B93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2E92BE2" w14:textId="77777777" w:rsidR="00986A57" w:rsidRPr="00986A57" w:rsidRDefault="00986A57" w:rsidP="00986A57">
                  <w:pPr>
                    <w:jc w:val="center"/>
                    <w:rPr>
                      <w:rFonts w:ascii="Arial" w:hAnsi="Arial" w:cs="Arial"/>
                      <w:sz w:val="16"/>
                      <w:szCs w:val="16"/>
                      <w:lang w:val="es-MX"/>
                    </w:rPr>
                  </w:pPr>
                </w:p>
                <w:p w14:paraId="664544F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04417757" w14:textId="77777777" w:rsidR="00986A57" w:rsidRPr="00986A57" w:rsidRDefault="00986A57" w:rsidP="00986A57">
            <w:pPr>
              <w:jc w:val="center"/>
              <w:rPr>
                <w:rFonts w:ascii="Arial" w:hAnsi="Arial" w:cs="Arial"/>
                <w:sz w:val="16"/>
                <w:szCs w:val="16"/>
                <w:lang w:val="es-MX"/>
              </w:rPr>
            </w:pPr>
          </w:p>
        </w:tc>
      </w:tr>
      <w:tr w:rsidR="00986A57" w:rsidRPr="00986A57" w14:paraId="16824DE7" w14:textId="77777777" w:rsidTr="00B67714">
        <w:tc>
          <w:tcPr>
            <w:tcW w:w="2500" w:type="pct"/>
            <w:vAlign w:val="center"/>
          </w:tcPr>
          <w:p w14:paraId="3CC157E5" w14:textId="77777777" w:rsidR="00986A57" w:rsidRPr="00986A57" w:rsidRDefault="00986A57" w:rsidP="00986A57">
            <w:pPr>
              <w:jc w:val="center"/>
              <w:rPr>
                <w:rFonts w:ascii="Arial" w:hAnsi="Arial" w:cs="Arial"/>
                <w:sz w:val="18"/>
                <w:szCs w:val="18"/>
                <w:lang w:val="es-MX"/>
              </w:rPr>
            </w:pPr>
          </w:p>
          <w:p w14:paraId="6055B492" w14:textId="77777777" w:rsidR="00986A57" w:rsidRPr="00986A57" w:rsidRDefault="00986A57" w:rsidP="00986A57">
            <w:pPr>
              <w:jc w:val="center"/>
              <w:rPr>
                <w:rFonts w:ascii="Arial" w:hAnsi="Arial" w:cs="Arial"/>
                <w:sz w:val="18"/>
                <w:szCs w:val="18"/>
                <w:lang w:val="es-MX"/>
              </w:rPr>
            </w:pPr>
          </w:p>
          <w:p w14:paraId="52FD30B6" w14:textId="77777777" w:rsidR="00986A57" w:rsidRPr="00986A57" w:rsidRDefault="00986A57" w:rsidP="00986A57">
            <w:pPr>
              <w:jc w:val="center"/>
              <w:rPr>
                <w:rFonts w:ascii="Arial" w:hAnsi="Arial" w:cs="Arial"/>
                <w:sz w:val="18"/>
                <w:szCs w:val="18"/>
                <w:lang w:val="es-MX"/>
              </w:rPr>
            </w:pPr>
          </w:p>
          <w:p w14:paraId="564290A1" w14:textId="77777777" w:rsidR="00986A57" w:rsidRPr="00986A57" w:rsidRDefault="00986A57" w:rsidP="00986A57">
            <w:pPr>
              <w:jc w:val="center"/>
              <w:rPr>
                <w:rFonts w:ascii="Arial" w:hAnsi="Arial" w:cs="Arial"/>
                <w:sz w:val="18"/>
                <w:szCs w:val="18"/>
                <w:lang w:val="es-MX"/>
              </w:rPr>
            </w:pPr>
          </w:p>
          <w:p w14:paraId="52B35A83" w14:textId="77777777" w:rsidR="00986A57" w:rsidRPr="00986A57" w:rsidRDefault="00986A57" w:rsidP="00986A57">
            <w:pPr>
              <w:jc w:val="center"/>
              <w:rPr>
                <w:rFonts w:ascii="Arial" w:hAnsi="Arial" w:cs="Arial"/>
                <w:sz w:val="18"/>
                <w:szCs w:val="18"/>
                <w:lang w:val="es-MX"/>
              </w:rPr>
            </w:pPr>
          </w:p>
          <w:p w14:paraId="45A42E41" w14:textId="77777777" w:rsidR="00986A57" w:rsidRPr="00986A57" w:rsidRDefault="00986A57" w:rsidP="00986A57">
            <w:pPr>
              <w:jc w:val="center"/>
              <w:rPr>
                <w:rFonts w:ascii="Arial" w:hAnsi="Arial" w:cs="Arial"/>
                <w:sz w:val="18"/>
                <w:szCs w:val="18"/>
                <w:lang w:val="es-MX"/>
              </w:rPr>
            </w:pPr>
          </w:p>
          <w:p w14:paraId="468F453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015EFB0B" w14:textId="77777777" w:rsidR="00986A57" w:rsidRPr="00986A57" w:rsidRDefault="00986A57" w:rsidP="00986A57">
            <w:pPr>
              <w:jc w:val="center"/>
              <w:rPr>
                <w:rFonts w:ascii="Arial" w:hAnsi="Arial" w:cs="Arial"/>
                <w:sz w:val="18"/>
                <w:szCs w:val="18"/>
                <w:lang w:val="es-MX"/>
              </w:rPr>
            </w:pPr>
          </w:p>
        </w:tc>
        <w:tc>
          <w:tcPr>
            <w:tcW w:w="2500" w:type="pct"/>
            <w:vAlign w:val="center"/>
          </w:tcPr>
          <w:p w14:paraId="33D180F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05582EA3" w14:textId="77777777" w:rsidTr="00B67714">
              <w:tc>
                <w:tcPr>
                  <w:tcW w:w="1440" w:type="dxa"/>
                </w:tcPr>
                <w:p w14:paraId="074DE891" w14:textId="77777777" w:rsidR="00986A57" w:rsidRPr="00986A57" w:rsidRDefault="00986A57" w:rsidP="00986A57">
                  <w:pPr>
                    <w:jc w:val="center"/>
                    <w:rPr>
                      <w:rFonts w:ascii="Arial" w:hAnsi="Arial" w:cs="Arial"/>
                      <w:sz w:val="16"/>
                      <w:szCs w:val="16"/>
                      <w:lang w:val="es-MX"/>
                    </w:rPr>
                  </w:pPr>
                </w:p>
                <w:p w14:paraId="52DFB75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B8855D5" w14:textId="77777777" w:rsidR="00986A57" w:rsidRPr="00986A57" w:rsidRDefault="00986A57" w:rsidP="00986A57">
                  <w:pPr>
                    <w:jc w:val="center"/>
                    <w:rPr>
                      <w:rFonts w:ascii="Arial" w:hAnsi="Arial" w:cs="Arial"/>
                      <w:sz w:val="16"/>
                      <w:szCs w:val="16"/>
                      <w:lang w:val="es-MX"/>
                    </w:rPr>
                  </w:pPr>
                </w:p>
                <w:p w14:paraId="6851C5C3"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41CAD92" w14:textId="77777777" w:rsidR="00986A57" w:rsidRPr="00986A57" w:rsidRDefault="00986A57" w:rsidP="00986A57">
                  <w:pPr>
                    <w:jc w:val="center"/>
                    <w:rPr>
                      <w:rFonts w:ascii="Arial" w:hAnsi="Arial" w:cs="Arial"/>
                      <w:sz w:val="16"/>
                      <w:szCs w:val="16"/>
                      <w:lang w:val="es-MX"/>
                    </w:rPr>
                  </w:pPr>
                </w:p>
              </w:tc>
              <w:tc>
                <w:tcPr>
                  <w:tcW w:w="1741" w:type="dxa"/>
                </w:tcPr>
                <w:p w14:paraId="7B3B8ACF" w14:textId="77777777" w:rsidR="00986A57" w:rsidRPr="00986A57" w:rsidRDefault="00986A57" w:rsidP="00986A57">
                  <w:pPr>
                    <w:jc w:val="center"/>
                    <w:rPr>
                      <w:rFonts w:ascii="Arial" w:hAnsi="Arial" w:cs="Arial"/>
                      <w:sz w:val="16"/>
                      <w:szCs w:val="16"/>
                      <w:lang w:val="es-MX"/>
                    </w:rPr>
                  </w:pPr>
                </w:p>
                <w:p w14:paraId="3649200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E5FB8D7" w14:textId="77777777" w:rsidR="00986A57" w:rsidRPr="00986A57" w:rsidRDefault="00986A57" w:rsidP="00986A57">
                  <w:pPr>
                    <w:jc w:val="center"/>
                    <w:rPr>
                      <w:rFonts w:ascii="Arial" w:hAnsi="Arial" w:cs="Arial"/>
                      <w:sz w:val="16"/>
                      <w:szCs w:val="16"/>
                      <w:lang w:val="es-MX"/>
                    </w:rPr>
                  </w:pPr>
                </w:p>
                <w:p w14:paraId="2942DE5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301C8D5" w14:textId="77777777" w:rsidR="00986A57" w:rsidRPr="00986A57" w:rsidRDefault="00986A57" w:rsidP="00986A57">
            <w:pPr>
              <w:jc w:val="center"/>
              <w:rPr>
                <w:rFonts w:ascii="Arial" w:hAnsi="Arial" w:cs="Arial"/>
                <w:sz w:val="16"/>
                <w:szCs w:val="16"/>
                <w:lang w:val="es-MX"/>
              </w:rPr>
            </w:pPr>
          </w:p>
        </w:tc>
      </w:tr>
      <w:tr w:rsidR="00986A57" w:rsidRPr="00986A57" w14:paraId="152B6BF5" w14:textId="77777777" w:rsidTr="00B67714">
        <w:tc>
          <w:tcPr>
            <w:tcW w:w="2500" w:type="pct"/>
            <w:vAlign w:val="center"/>
          </w:tcPr>
          <w:p w14:paraId="1FF34513" w14:textId="77777777" w:rsidR="00986A57" w:rsidRPr="00986A57" w:rsidRDefault="00986A57" w:rsidP="00986A57">
            <w:pPr>
              <w:jc w:val="center"/>
              <w:rPr>
                <w:rFonts w:ascii="Arial" w:hAnsi="Arial" w:cs="Arial"/>
                <w:sz w:val="18"/>
                <w:szCs w:val="18"/>
                <w:lang w:val="es-MX"/>
              </w:rPr>
            </w:pPr>
          </w:p>
          <w:p w14:paraId="52ADBF8B" w14:textId="77777777" w:rsidR="00986A57" w:rsidRPr="00986A57" w:rsidRDefault="00986A57" w:rsidP="00986A57">
            <w:pPr>
              <w:jc w:val="center"/>
              <w:rPr>
                <w:rFonts w:ascii="Arial" w:hAnsi="Arial" w:cs="Arial"/>
                <w:sz w:val="18"/>
                <w:szCs w:val="18"/>
                <w:lang w:val="es-MX"/>
              </w:rPr>
            </w:pPr>
          </w:p>
          <w:p w14:paraId="6E9A28EF" w14:textId="77777777" w:rsidR="00986A57" w:rsidRPr="00986A57" w:rsidRDefault="00986A57" w:rsidP="00986A57">
            <w:pPr>
              <w:jc w:val="center"/>
              <w:rPr>
                <w:rFonts w:ascii="Arial" w:hAnsi="Arial" w:cs="Arial"/>
                <w:sz w:val="18"/>
                <w:szCs w:val="18"/>
                <w:lang w:val="es-MX"/>
              </w:rPr>
            </w:pPr>
          </w:p>
          <w:p w14:paraId="2B21592E" w14:textId="77777777" w:rsidR="00986A57" w:rsidRPr="00986A57" w:rsidRDefault="00986A57" w:rsidP="00986A57">
            <w:pPr>
              <w:jc w:val="center"/>
              <w:rPr>
                <w:rFonts w:ascii="Arial" w:hAnsi="Arial" w:cs="Arial"/>
                <w:sz w:val="18"/>
                <w:szCs w:val="18"/>
                <w:lang w:val="es-MX"/>
              </w:rPr>
            </w:pPr>
          </w:p>
          <w:p w14:paraId="3966F308" w14:textId="77777777" w:rsidR="00986A57" w:rsidRPr="00986A57" w:rsidRDefault="00986A57" w:rsidP="00986A57">
            <w:pPr>
              <w:jc w:val="center"/>
              <w:rPr>
                <w:rFonts w:ascii="Arial" w:hAnsi="Arial" w:cs="Arial"/>
                <w:sz w:val="18"/>
                <w:szCs w:val="18"/>
                <w:lang w:val="es-MX"/>
              </w:rPr>
            </w:pPr>
          </w:p>
          <w:p w14:paraId="3D86520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65057B08" w14:textId="77777777" w:rsidR="00986A57" w:rsidRPr="00986A57" w:rsidRDefault="00986A57" w:rsidP="00986A57">
            <w:pPr>
              <w:jc w:val="center"/>
              <w:rPr>
                <w:rFonts w:ascii="Arial" w:hAnsi="Arial" w:cs="Arial"/>
                <w:sz w:val="18"/>
                <w:szCs w:val="18"/>
                <w:lang w:val="es-MX"/>
              </w:rPr>
            </w:pPr>
          </w:p>
        </w:tc>
        <w:tc>
          <w:tcPr>
            <w:tcW w:w="2500" w:type="pct"/>
            <w:vAlign w:val="center"/>
          </w:tcPr>
          <w:p w14:paraId="1E4DCD5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18E724FE" w14:textId="77777777" w:rsidTr="00B67714">
              <w:tc>
                <w:tcPr>
                  <w:tcW w:w="1440" w:type="dxa"/>
                </w:tcPr>
                <w:p w14:paraId="29CBE1AB" w14:textId="77777777" w:rsidR="00986A57" w:rsidRPr="00986A57" w:rsidRDefault="00986A57" w:rsidP="00986A57">
                  <w:pPr>
                    <w:jc w:val="center"/>
                    <w:rPr>
                      <w:rFonts w:ascii="Arial" w:hAnsi="Arial" w:cs="Arial"/>
                      <w:sz w:val="16"/>
                      <w:szCs w:val="16"/>
                      <w:lang w:val="es-MX"/>
                    </w:rPr>
                  </w:pPr>
                </w:p>
                <w:p w14:paraId="0D9D2D2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1D9BDFB" w14:textId="77777777" w:rsidR="00986A57" w:rsidRPr="00986A57" w:rsidRDefault="00986A57" w:rsidP="00986A57">
                  <w:pPr>
                    <w:jc w:val="center"/>
                    <w:rPr>
                      <w:rFonts w:ascii="Arial" w:hAnsi="Arial" w:cs="Arial"/>
                      <w:sz w:val="16"/>
                      <w:szCs w:val="16"/>
                      <w:lang w:val="es-MX"/>
                    </w:rPr>
                  </w:pPr>
                </w:p>
                <w:p w14:paraId="795A2258"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11E473D8" w14:textId="77777777" w:rsidR="00986A57" w:rsidRPr="00986A57" w:rsidRDefault="00986A57" w:rsidP="00986A57">
                  <w:pPr>
                    <w:jc w:val="center"/>
                    <w:rPr>
                      <w:rFonts w:ascii="Arial" w:hAnsi="Arial" w:cs="Arial"/>
                      <w:sz w:val="16"/>
                      <w:szCs w:val="16"/>
                      <w:lang w:val="es-MX"/>
                    </w:rPr>
                  </w:pPr>
                </w:p>
              </w:tc>
              <w:tc>
                <w:tcPr>
                  <w:tcW w:w="1741" w:type="dxa"/>
                </w:tcPr>
                <w:p w14:paraId="043CF246" w14:textId="77777777" w:rsidR="00986A57" w:rsidRPr="00986A57" w:rsidRDefault="00986A57" w:rsidP="00986A57">
                  <w:pPr>
                    <w:jc w:val="center"/>
                    <w:rPr>
                      <w:rFonts w:ascii="Arial" w:hAnsi="Arial" w:cs="Arial"/>
                      <w:sz w:val="16"/>
                      <w:szCs w:val="16"/>
                      <w:lang w:val="es-MX"/>
                    </w:rPr>
                  </w:pPr>
                </w:p>
                <w:p w14:paraId="312721E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54B5BED" w14:textId="77777777" w:rsidR="00986A57" w:rsidRPr="00986A57" w:rsidRDefault="00986A57" w:rsidP="00986A57">
                  <w:pPr>
                    <w:jc w:val="center"/>
                    <w:rPr>
                      <w:rFonts w:ascii="Arial" w:hAnsi="Arial" w:cs="Arial"/>
                      <w:sz w:val="16"/>
                      <w:szCs w:val="16"/>
                      <w:lang w:val="es-MX"/>
                    </w:rPr>
                  </w:pPr>
                </w:p>
                <w:p w14:paraId="77126CD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682DB7E" w14:textId="77777777" w:rsidR="00986A57" w:rsidRPr="00986A57" w:rsidRDefault="00986A57" w:rsidP="00986A57">
            <w:pPr>
              <w:jc w:val="center"/>
              <w:rPr>
                <w:rFonts w:ascii="Arial" w:hAnsi="Arial" w:cs="Arial"/>
                <w:sz w:val="16"/>
                <w:szCs w:val="16"/>
                <w:lang w:val="es-MX"/>
              </w:rPr>
            </w:pPr>
          </w:p>
        </w:tc>
      </w:tr>
    </w:tbl>
    <w:p w14:paraId="3DD96128" w14:textId="77777777" w:rsidR="00986A57" w:rsidRPr="00986A57" w:rsidRDefault="00986A57" w:rsidP="00986A57">
      <w:pPr>
        <w:autoSpaceDE w:val="0"/>
        <w:autoSpaceDN w:val="0"/>
        <w:adjustRightInd w:val="0"/>
        <w:jc w:val="both"/>
        <w:rPr>
          <w:rFonts w:ascii="Arial" w:hAnsi="Arial" w:cs="Arial"/>
          <w:color w:val="000000"/>
          <w:sz w:val="18"/>
          <w:szCs w:val="18"/>
          <w:lang w:val="es-MX" w:eastAsia="es-MX"/>
        </w:rPr>
      </w:pPr>
    </w:p>
    <w:p w14:paraId="456B70E9" w14:textId="295EC2E6"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5D7B63D6"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lastRenderedPageBreak/>
        <w:t xml:space="preserve">DICTAMEN </w:t>
      </w:r>
      <w:r w:rsidRPr="00792CDD">
        <w:rPr>
          <w:rFonts w:ascii="Arial" w:hAnsi="Arial" w:cs="Arial"/>
          <w:lang w:val="es-MX"/>
        </w:rPr>
        <w:t xml:space="preserve">de la Comisión de Educación, Cultura, Familias, Desarrollo Humano y Actividades Cívicas de la LXII Legislatura del Congreso del Estado Independiente, Libre y Soberano de Coahuila de Zaragoza, con relación a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61B1F2CD" w14:textId="77777777" w:rsidR="00792CDD" w:rsidRPr="00792CDD" w:rsidRDefault="00792CDD" w:rsidP="00792CDD">
      <w:pPr>
        <w:spacing w:line="360" w:lineRule="auto"/>
        <w:jc w:val="both"/>
        <w:rPr>
          <w:rFonts w:ascii="Arial" w:eastAsia="Calibri" w:hAnsi="Arial" w:cs="Arial"/>
          <w:snapToGrid w:val="0"/>
          <w:lang w:val="es-MX"/>
        </w:rPr>
      </w:pPr>
    </w:p>
    <w:p w14:paraId="02BC93C5"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R E S U L T A N D O</w:t>
      </w:r>
    </w:p>
    <w:p w14:paraId="177D9242" w14:textId="77777777" w:rsidR="00792CDD" w:rsidRPr="00792CDD" w:rsidRDefault="00792CDD" w:rsidP="00792CDD">
      <w:pPr>
        <w:spacing w:line="360" w:lineRule="auto"/>
        <w:jc w:val="both"/>
        <w:rPr>
          <w:rFonts w:ascii="Arial" w:hAnsi="Arial" w:cs="Arial"/>
          <w:lang w:val="es-MX"/>
        </w:rPr>
      </w:pPr>
    </w:p>
    <w:p w14:paraId="4760AF77"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w:t>
      </w:r>
      <w:r w:rsidRPr="00792CDD">
        <w:rPr>
          <w:rFonts w:ascii="Arial" w:hAnsi="Arial" w:cs="Arial"/>
          <w:lang w:val="es-MX"/>
        </w:rPr>
        <w:t xml:space="preserve">Que en sesión celebrada por el H. Pleno del Congreso del Estado el día 25 de mayo del presente año, se acordó turnar a esta Comisión de Educación, Cultura, Familias, Desarrollo Humano y Actividades Cívicas,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63384FA1" w14:textId="77777777" w:rsidR="00792CDD" w:rsidRPr="00792CDD" w:rsidRDefault="00792CDD" w:rsidP="00792CDD">
      <w:pPr>
        <w:spacing w:line="360" w:lineRule="auto"/>
        <w:jc w:val="both"/>
        <w:rPr>
          <w:rFonts w:ascii="Arial" w:hAnsi="Arial" w:cs="Arial"/>
          <w:lang w:val="es-MX"/>
        </w:rPr>
      </w:pPr>
    </w:p>
    <w:p w14:paraId="0253C6CF" w14:textId="77777777" w:rsidR="00792CDD" w:rsidRPr="00792CDD" w:rsidRDefault="00792CDD" w:rsidP="00792CDD">
      <w:pPr>
        <w:spacing w:line="360" w:lineRule="auto"/>
        <w:jc w:val="both"/>
        <w:rPr>
          <w:rFonts w:ascii="Arial" w:hAnsi="Arial" w:cs="Arial"/>
          <w:b/>
          <w:lang w:val="es-MX"/>
        </w:rPr>
      </w:pPr>
      <w:r w:rsidRPr="00792CDD">
        <w:rPr>
          <w:rFonts w:ascii="Arial" w:hAnsi="Arial" w:cs="Arial"/>
          <w:b/>
          <w:lang w:val="es-MX"/>
        </w:rPr>
        <w:t>SEGUNDO.-</w:t>
      </w:r>
      <w:r w:rsidRPr="00792CDD">
        <w:rPr>
          <w:rFonts w:ascii="Arial" w:hAnsi="Arial" w:cs="Arial"/>
          <w:lang w:val="es-MX"/>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62FE9537" w14:textId="77777777" w:rsidR="00792CDD" w:rsidRPr="00792CDD" w:rsidRDefault="00792CDD" w:rsidP="00792CDD">
      <w:pPr>
        <w:spacing w:line="360" w:lineRule="auto"/>
        <w:jc w:val="both"/>
        <w:rPr>
          <w:rFonts w:ascii="Arial" w:hAnsi="Arial" w:cs="Arial"/>
          <w:b/>
          <w:lang w:val="es-MX"/>
        </w:rPr>
      </w:pPr>
    </w:p>
    <w:p w14:paraId="5BAF4AA7"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C O N S I D E R A N D O</w:t>
      </w:r>
    </w:p>
    <w:p w14:paraId="6ECFDA2F" w14:textId="77777777" w:rsidR="00792CDD" w:rsidRPr="00792CDD" w:rsidRDefault="00792CDD" w:rsidP="00792CDD">
      <w:pPr>
        <w:spacing w:line="360" w:lineRule="auto"/>
        <w:jc w:val="center"/>
        <w:rPr>
          <w:rFonts w:ascii="Arial" w:hAnsi="Arial" w:cs="Arial"/>
          <w:b/>
          <w:lang w:val="es-MX"/>
        </w:rPr>
      </w:pPr>
    </w:p>
    <w:p w14:paraId="36F21E08"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w:t>
      </w:r>
      <w:r w:rsidRPr="00792CDD">
        <w:rPr>
          <w:rFonts w:ascii="Arial" w:hAnsi="Arial" w:cs="Arial"/>
          <w:lang w:val="es-MX"/>
        </w:rPr>
        <w:t xml:space="preserve">Que esta Comisión de Educación, Cultura, Familias, Desarrollo Humano y Actividades Cívicas, es competente para emitir el presente dictamen, de conformidad con </w:t>
      </w:r>
      <w:r w:rsidRPr="00792CDD">
        <w:rPr>
          <w:rFonts w:ascii="Arial" w:hAnsi="Arial" w:cs="Arial"/>
          <w:lang w:val="es-MX"/>
        </w:rPr>
        <w:lastRenderedPageBreak/>
        <w:t>lo dispuesto en el artículo 97, 116, 117  y demás relativos de la Ley Orgánica del Congreso del Estado Independiente, Libre y Soberano de Coahuila de Zaragoza.</w:t>
      </w:r>
    </w:p>
    <w:p w14:paraId="0176F48C" w14:textId="77777777" w:rsidR="00792CDD" w:rsidRPr="00792CDD" w:rsidRDefault="00792CDD" w:rsidP="00792CDD">
      <w:pPr>
        <w:spacing w:line="360" w:lineRule="auto"/>
        <w:jc w:val="both"/>
        <w:rPr>
          <w:rFonts w:ascii="Arial" w:hAnsi="Arial" w:cs="Arial"/>
          <w:lang w:val="es-MX"/>
        </w:rPr>
      </w:pPr>
    </w:p>
    <w:p w14:paraId="4B9057F4" w14:textId="77777777" w:rsidR="00792CDD" w:rsidRPr="00792CDD" w:rsidRDefault="00792CDD" w:rsidP="00792CDD">
      <w:pPr>
        <w:spacing w:line="360" w:lineRule="auto"/>
        <w:jc w:val="both"/>
        <w:rPr>
          <w:rFonts w:ascii="Arial" w:eastAsia="Calibri" w:hAnsi="Arial" w:cs="Arial"/>
          <w:snapToGrid w:val="0"/>
          <w:lang w:val="es-MX"/>
        </w:rPr>
      </w:pPr>
      <w:r w:rsidRPr="00792CDD">
        <w:rPr>
          <w:rFonts w:ascii="Arial" w:hAnsi="Arial" w:cs="Arial"/>
          <w:b/>
          <w:lang w:val="es-MX"/>
        </w:rPr>
        <w:t xml:space="preserve">SEGUNDO.- </w:t>
      </w:r>
      <w:r w:rsidRPr="00792CDD">
        <w:rPr>
          <w:rFonts w:ascii="Arial" w:hAnsi="Arial" w:cs="Arial"/>
          <w:lang w:val="es-MX"/>
        </w:rPr>
        <w:t>Que la Iniciativa con Proyecto de Decreto</w:t>
      </w:r>
      <w:r w:rsidRPr="00792CDD">
        <w:rPr>
          <w:rFonts w:ascii="Arial" w:eastAsia="Calibri" w:hAnsi="Arial" w:cs="Arial"/>
          <w:snapToGrid w:val="0"/>
          <w:lang w:val="es-MX"/>
        </w:rPr>
        <w:t xml:space="preserve"> por el que se declara el 17 de mayo como el “Día Estatal contra la Homofobia, la Transfobia y la Bifobia”, planteada por la Diputada Teresa de Jesús Meraz García,  conjuntamente con las Diputadas y Diputados del Grupo Parlamentario “Movimiento Regeneración Nacional (Morena)</w:t>
      </w:r>
      <w:r w:rsidRPr="00792CDD">
        <w:rPr>
          <w:rFonts w:ascii="Arial" w:hAnsi="Arial" w:cs="Arial"/>
          <w:lang w:val="es-MX"/>
        </w:rPr>
        <w:t>, se basa en la siguiente:</w:t>
      </w:r>
    </w:p>
    <w:p w14:paraId="7B8B1536" w14:textId="77777777" w:rsidR="00792CDD" w:rsidRPr="00792CDD" w:rsidRDefault="00792CDD" w:rsidP="00792CDD">
      <w:pPr>
        <w:spacing w:line="360" w:lineRule="auto"/>
        <w:jc w:val="center"/>
        <w:rPr>
          <w:rFonts w:ascii="Arial" w:hAnsi="Arial" w:cs="Arial"/>
          <w:b/>
          <w:lang w:val="es-MX"/>
        </w:rPr>
      </w:pPr>
    </w:p>
    <w:p w14:paraId="21B9C1AA"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E X P O S I C I Ó N  D E  M O T I V O S</w:t>
      </w:r>
    </w:p>
    <w:p w14:paraId="6E4752C6" w14:textId="77777777" w:rsidR="00792CDD" w:rsidRPr="00792CDD" w:rsidRDefault="00792CDD" w:rsidP="00792CDD">
      <w:pPr>
        <w:spacing w:line="360" w:lineRule="auto"/>
        <w:jc w:val="both"/>
        <w:rPr>
          <w:rFonts w:ascii="Arial" w:hAnsi="Arial" w:cs="Arial"/>
          <w:bCs/>
          <w:i/>
          <w:bdr w:val="none" w:sz="0" w:space="0" w:color="auto" w:frame="1"/>
          <w:shd w:val="clear" w:color="auto" w:fill="FFFFFF"/>
          <w:lang w:val="es-MX"/>
        </w:rPr>
      </w:pPr>
    </w:p>
    <w:p w14:paraId="413F62BA" w14:textId="77777777" w:rsidR="00792CDD" w:rsidRPr="00792CDD" w:rsidRDefault="00792CDD" w:rsidP="00792CDD">
      <w:pPr>
        <w:ind w:left="567" w:right="617"/>
        <w:jc w:val="both"/>
        <w:rPr>
          <w:rFonts w:ascii="Arial" w:hAnsi="Arial" w:cs="Arial"/>
          <w:i/>
        </w:rPr>
      </w:pPr>
      <w:r w:rsidRPr="00792CDD">
        <w:rPr>
          <w:rFonts w:ascii="Arial" w:hAnsi="Arial" w:cs="Arial"/>
          <w:i/>
          <w:lang w:val="es-MX"/>
        </w:rPr>
        <w:t>“</w:t>
      </w:r>
      <w:r w:rsidRPr="00792CDD">
        <w:rPr>
          <w:rFonts w:ascii="Arial" w:hAnsi="Arial" w:cs="Arial"/>
          <w:i/>
        </w:rPr>
        <w:t>En México siempre hemos luchado por el derecho a expresarnos, a pensar libremente, a decidir sobre nuestro cuerpo y sobre nuestras decisiones, a participar políticamente y por todas aquellas causas que tengan como apellido la palabra “libertad”.</w:t>
      </w:r>
    </w:p>
    <w:p w14:paraId="37BB4985" w14:textId="77777777" w:rsidR="00792CDD" w:rsidRPr="00792CDD" w:rsidRDefault="00792CDD" w:rsidP="00792CDD">
      <w:pPr>
        <w:ind w:left="567" w:right="617"/>
        <w:jc w:val="both"/>
        <w:rPr>
          <w:rFonts w:ascii="Arial" w:hAnsi="Arial" w:cs="Arial"/>
          <w:i/>
        </w:rPr>
      </w:pPr>
    </w:p>
    <w:p w14:paraId="270045E4" w14:textId="77777777" w:rsidR="00792CDD" w:rsidRPr="00792CDD" w:rsidRDefault="00792CDD" w:rsidP="00792CDD">
      <w:pPr>
        <w:ind w:left="567" w:right="617"/>
        <w:jc w:val="both"/>
        <w:rPr>
          <w:rFonts w:ascii="Arial" w:hAnsi="Arial" w:cs="Arial"/>
          <w:i/>
        </w:rPr>
      </w:pPr>
      <w:r w:rsidRPr="00792CDD">
        <w:rPr>
          <w:rFonts w:ascii="Arial" w:hAnsi="Arial" w:cs="Arial"/>
          <w:i/>
        </w:rPr>
        <w:t>luchar por ser libres implica darle voz a todos aquellos sectores de la población que han estado oprimidos, física o psicológicamente, para que puedan expresarse sin temor a ser juzgados por la sociedad.</w:t>
      </w:r>
    </w:p>
    <w:p w14:paraId="5085F5BF" w14:textId="77777777" w:rsidR="00792CDD" w:rsidRPr="00792CDD" w:rsidRDefault="00792CDD" w:rsidP="00792CDD">
      <w:pPr>
        <w:ind w:left="567" w:right="617"/>
        <w:jc w:val="both"/>
        <w:rPr>
          <w:rFonts w:ascii="Arial" w:hAnsi="Arial" w:cs="Arial"/>
          <w:i/>
        </w:rPr>
      </w:pPr>
    </w:p>
    <w:p w14:paraId="3E3189E3" w14:textId="77777777" w:rsidR="00792CDD" w:rsidRPr="00792CDD" w:rsidRDefault="00792CDD" w:rsidP="00792CDD">
      <w:pPr>
        <w:ind w:left="567" w:right="617"/>
        <w:jc w:val="both"/>
        <w:rPr>
          <w:rFonts w:ascii="Arial" w:hAnsi="Arial" w:cs="Arial"/>
          <w:i/>
        </w:rPr>
      </w:pPr>
      <w:r w:rsidRPr="00792CDD">
        <w:rPr>
          <w:rFonts w:ascii="Arial" w:hAnsi="Arial" w:cs="Arial"/>
          <w:i/>
        </w:rPr>
        <w:t>Esto nos lleva a la necesidad de visibilizar algunas fechas, con el objetivo de hacer un recordatorio público de que se está trabajando por crear condiciones propicias para que nadie tenga miedo de ser ni de existir.</w:t>
      </w:r>
    </w:p>
    <w:p w14:paraId="0D8399B7" w14:textId="77777777" w:rsidR="00792CDD" w:rsidRPr="00792CDD" w:rsidRDefault="00792CDD" w:rsidP="00792CDD">
      <w:pPr>
        <w:ind w:left="567" w:right="617"/>
        <w:jc w:val="both"/>
        <w:rPr>
          <w:rFonts w:ascii="Arial" w:hAnsi="Arial" w:cs="Arial"/>
          <w:i/>
        </w:rPr>
      </w:pPr>
    </w:p>
    <w:p w14:paraId="0CACC991" w14:textId="77777777" w:rsidR="00792CDD" w:rsidRPr="00792CDD" w:rsidRDefault="00792CDD" w:rsidP="00792CDD">
      <w:pPr>
        <w:ind w:left="567" w:right="617"/>
        <w:jc w:val="both"/>
        <w:rPr>
          <w:rFonts w:ascii="Arial" w:hAnsi="Arial" w:cs="Arial"/>
          <w:i/>
        </w:rPr>
      </w:pPr>
      <w:r w:rsidRPr="00792CDD">
        <w:rPr>
          <w:rFonts w:ascii="Arial" w:hAnsi="Arial" w:cs="Arial"/>
          <w:i/>
        </w:rPr>
        <w:t>Precisamente el 17 de mayo se conmemora el Día Internacional contra la Homofobia, la Transfobia y la Bifobia, fecha que hace honor a aquella Asamblea General de la Organización Mundial de la Salud en dicho día, pero  fue en 1990, donde se eliminó la homosexualidad de la lista de enfermedades mentales.</w:t>
      </w:r>
    </w:p>
    <w:p w14:paraId="5BBD691C" w14:textId="77777777" w:rsidR="00792CDD" w:rsidRPr="00792CDD" w:rsidRDefault="00792CDD" w:rsidP="00792CDD">
      <w:pPr>
        <w:ind w:left="567" w:right="617"/>
        <w:jc w:val="both"/>
        <w:rPr>
          <w:rFonts w:ascii="Arial" w:hAnsi="Arial" w:cs="Arial"/>
          <w:i/>
        </w:rPr>
      </w:pPr>
    </w:p>
    <w:p w14:paraId="0C76422C" w14:textId="77777777" w:rsidR="00792CDD" w:rsidRPr="00792CDD" w:rsidRDefault="00792CDD" w:rsidP="00792CDD">
      <w:pPr>
        <w:ind w:left="567" w:right="617"/>
        <w:jc w:val="both"/>
        <w:rPr>
          <w:rFonts w:ascii="Arial" w:hAnsi="Arial" w:cs="Arial"/>
          <w:i/>
        </w:rPr>
      </w:pPr>
      <w:r w:rsidRPr="00792CDD">
        <w:rPr>
          <w:rFonts w:ascii="Arial" w:hAnsi="Arial" w:cs="Arial"/>
          <w:i/>
        </w:rPr>
        <w:t>Pero eso fue tan solo un pequeño paso, porque remover a la homosexualidad como enfermedad mental no es un logro, sino corregir una aberración.</w:t>
      </w:r>
    </w:p>
    <w:p w14:paraId="2FD55426" w14:textId="77777777" w:rsidR="00792CDD" w:rsidRPr="00792CDD" w:rsidRDefault="00792CDD" w:rsidP="00792CDD">
      <w:pPr>
        <w:ind w:left="567" w:right="617"/>
        <w:jc w:val="both"/>
        <w:rPr>
          <w:rFonts w:ascii="Arial" w:hAnsi="Arial" w:cs="Arial"/>
          <w:i/>
        </w:rPr>
      </w:pPr>
    </w:p>
    <w:p w14:paraId="2609F831" w14:textId="77777777" w:rsidR="00792CDD" w:rsidRPr="00792CDD" w:rsidRDefault="00792CDD" w:rsidP="00792CDD">
      <w:pPr>
        <w:ind w:left="567" w:right="617"/>
        <w:jc w:val="both"/>
        <w:rPr>
          <w:rFonts w:ascii="Arial" w:hAnsi="Arial" w:cs="Arial"/>
          <w:i/>
        </w:rPr>
      </w:pPr>
      <w:r w:rsidRPr="00792CDD">
        <w:rPr>
          <w:rFonts w:ascii="Arial" w:hAnsi="Arial" w:cs="Arial"/>
          <w:i/>
        </w:rPr>
        <w:t>Sin embargo, tres décadas después los avances han sido tan solo aceptables en cuanto a los derechos de las personas homosexuales, transgénero y bisexuales, pero muy distante de algo ideal.</w:t>
      </w:r>
    </w:p>
    <w:p w14:paraId="67834717" w14:textId="77777777" w:rsidR="00792CDD" w:rsidRPr="00792CDD" w:rsidRDefault="00792CDD" w:rsidP="00792CDD">
      <w:pPr>
        <w:ind w:left="567" w:right="617"/>
        <w:jc w:val="both"/>
        <w:rPr>
          <w:rFonts w:ascii="Arial" w:hAnsi="Arial" w:cs="Arial"/>
          <w:i/>
        </w:rPr>
      </w:pPr>
    </w:p>
    <w:p w14:paraId="324B2EA6" w14:textId="77777777" w:rsidR="00792CDD" w:rsidRPr="00792CDD" w:rsidRDefault="00792CDD" w:rsidP="00792CDD">
      <w:pPr>
        <w:ind w:left="567" w:right="617"/>
        <w:jc w:val="both"/>
        <w:rPr>
          <w:rFonts w:ascii="Arial" w:hAnsi="Arial" w:cs="Arial"/>
          <w:i/>
        </w:rPr>
      </w:pPr>
      <w:r w:rsidRPr="00792CDD">
        <w:rPr>
          <w:rFonts w:ascii="Arial" w:hAnsi="Arial" w:cs="Arial"/>
          <w:i/>
        </w:rPr>
        <w:t>De acuerdo con un informe anual publicado el año pasado por el Observatorio Nacional de Crímenes de Odio contra personas LGBT, Coahuila se ubica como el tercer estado con mayor número de asesinatos contra dicho grupo de la población y el noveno con el menor número de casos resueltos por la autoridad.</w:t>
      </w:r>
    </w:p>
    <w:p w14:paraId="0949625C" w14:textId="77777777" w:rsidR="00792CDD" w:rsidRPr="00792CDD" w:rsidRDefault="00792CDD" w:rsidP="00792CDD">
      <w:pPr>
        <w:ind w:left="567" w:right="617"/>
        <w:jc w:val="both"/>
        <w:rPr>
          <w:rFonts w:ascii="Arial" w:hAnsi="Arial" w:cs="Arial"/>
          <w:i/>
        </w:rPr>
      </w:pPr>
    </w:p>
    <w:p w14:paraId="5F4F24E8" w14:textId="77777777" w:rsidR="00792CDD" w:rsidRPr="00792CDD" w:rsidRDefault="00792CDD" w:rsidP="00792CDD">
      <w:pPr>
        <w:ind w:left="567" w:right="617"/>
        <w:jc w:val="both"/>
        <w:rPr>
          <w:rFonts w:ascii="Arial" w:hAnsi="Arial" w:cs="Arial"/>
          <w:i/>
        </w:rPr>
      </w:pPr>
      <w:r w:rsidRPr="00792CDD">
        <w:rPr>
          <w:rFonts w:ascii="Arial" w:hAnsi="Arial" w:cs="Arial"/>
          <w:i/>
        </w:rPr>
        <w:t>Tras dicho informe, la Asociación Civil de Saltillo, San Aelredo, aseguró que de los 14 homicidios en contra de la población LGBT, tan solo en cinco casos se ha dado con el culpable.</w:t>
      </w:r>
    </w:p>
    <w:p w14:paraId="7A47CF0A" w14:textId="77777777" w:rsidR="00792CDD" w:rsidRPr="00792CDD" w:rsidRDefault="00792CDD" w:rsidP="00792CDD">
      <w:pPr>
        <w:ind w:left="567" w:right="617"/>
        <w:jc w:val="both"/>
        <w:rPr>
          <w:rFonts w:ascii="Arial" w:hAnsi="Arial" w:cs="Arial"/>
          <w:i/>
        </w:rPr>
      </w:pPr>
    </w:p>
    <w:p w14:paraId="2FDEAF04" w14:textId="77777777" w:rsidR="00792CDD" w:rsidRPr="00792CDD" w:rsidRDefault="00792CDD" w:rsidP="00792CDD">
      <w:pPr>
        <w:ind w:left="567" w:right="617"/>
        <w:jc w:val="both"/>
        <w:rPr>
          <w:rFonts w:ascii="Arial" w:hAnsi="Arial" w:cs="Arial"/>
          <w:i/>
        </w:rPr>
      </w:pPr>
      <w:r w:rsidRPr="00792CDD">
        <w:rPr>
          <w:rFonts w:ascii="Arial" w:hAnsi="Arial" w:cs="Arial"/>
          <w:i/>
        </w:rPr>
        <w:t>Estas cifras se basan únicamente en muestras de odio llevadas a su máxima expresión, como lo es el homicidio, pero es importante considerar la violencia que no llega precisamente a lo físico, sino a lo psicológico.</w:t>
      </w:r>
    </w:p>
    <w:p w14:paraId="0CECF403" w14:textId="77777777" w:rsidR="00792CDD" w:rsidRPr="00792CDD" w:rsidRDefault="00792CDD" w:rsidP="00792CDD">
      <w:pPr>
        <w:ind w:left="567" w:right="617"/>
        <w:jc w:val="both"/>
        <w:rPr>
          <w:rFonts w:ascii="Arial" w:hAnsi="Arial" w:cs="Arial"/>
          <w:i/>
        </w:rPr>
      </w:pPr>
    </w:p>
    <w:p w14:paraId="7959DC78" w14:textId="77777777" w:rsidR="00792CDD" w:rsidRPr="00792CDD" w:rsidRDefault="00792CDD" w:rsidP="00792CDD">
      <w:pPr>
        <w:ind w:left="567" w:right="617"/>
        <w:jc w:val="both"/>
        <w:rPr>
          <w:rFonts w:ascii="Arial" w:hAnsi="Arial" w:cs="Arial"/>
          <w:i/>
        </w:rPr>
      </w:pPr>
      <w:r w:rsidRPr="00792CDD">
        <w:rPr>
          <w:rFonts w:ascii="Arial" w:hAnsi="Arial" w:cs="Arial"/>
          <w:i/>
        </w:rPr>
        <w:t>Las expresiones peyorativas en Coahuila y en México son comunes, como son comunes las referencias hacia personas de la diversidad sexual para hacer menos a alguien. Con palabras como “puto”, “maricón”, “joto”, entre otras, se propaga el odio hacia ese grupo de nuestra población.</w:t>
      </w:r>
    </w:p>
    <w:p w14:paraId="076BEF71" w14:textId="77777777" w:rsidR="00792CDD" w:rsidRPr="00792CDD" w:rsidRDefault="00792CDD" w:rsidP="00792CDD">
      <w:pPr>
        <w:ind w:left="567" w:right="617"/>
        <w:jc w:val="both"/>
        <w:rPr>
          <w:rFonts w:ascii="Arial" w:hAnsi="Arial" w:cs="Arial"/>
          <w:i/>
        </w:rPr>
      </w:pPr>
    </w:p>
    <w:p w14:paraId="52CD81AA" w14:textId="77777777" w:rsidR="00792CDD" w:rsidRPr="00792CDD" w:rsidRDefault="00792CDD" w:rsidP="00792CDD">
      <w:pPr>
        <w:ind w:left="567" w:right="617"/>
        <w:jc w:val="both"/>
        <w:rPr>
          <w:rFonts w:ascii="Arial" w:hAnsi="Arial" w:cs="Arial"/>
          <w:i/>
        </w:rPr>
      </w:pPr>
      <w:r w:rsidRPr="00792CDD">
        <w:rPr>
          <w:rFonts w:ascii="Arial" w:hAnsi="Arial" w:cs="Arial"/>
          <w:i/>
        </w:rPr>
        <w:t>Lo peor de esto es que la sociedad ha aprendido a tomarlas como si de un léxico tradicional se tratara, incluso se ha tratado de justificar diciendo que en el norte “hablamos de forma colorida”.</w:t>
      </w:r>
    </w:p>
    <w:p w14:paraId="30F438C4" w14:textId="77777777" w:rsidR="00792CDD" w:rsidRPr="00792CDD" w:rsidRDefault="00792CDD" w:rsidP="00792CDD">
      <w:pPr>
        <w:ind w:left="567" w:right="617"/>
        <w:jc w:val="both"/>
        <w:rPr>
          <w:rFonts w:ascii="Arial" w:hAnsi="Arial" w:cs="Arial"/>
          <w:i/>
        </w:rPr>
      </w:pPr>
    </w:p>
    <w:p w14:paraId="24328129" w14:textId="77777777" w:rsidR="00792CDD" w:rsidRPr="00792CDD" w:rsidRDefault="00792CDD" w:rsidP="00792CDD">
      <w:pPr>
        <w:ind w:left="567" w:right="617"/>
        <w:jc w:val="both"/>
        <w:rPr>
          <w:rFonts w:ascii="Arial" w:hAnsi="Arial" w:cs="Arial"/>
          <w:i/>
        </w:rPr>
      </w:pPr>
      <w:r w:rsidRPr="00792CDD">
        <w:rPr>
          <w:rFonts w:ascii="Arial" w:hAnsi="Arial" w:cs="Arial"/>
          <w:i/>
        </w:rPr>
        <w:t>Quizá visibilizar una fecha no resolverá los grandes problemas de odio hacia la comunidad de la diversidad sexual, pero sí será el inicio para que no solo las leyes cambien, sino también la cultura del respeto en Coahuila.</w:t>
      </w:r>
    </w:p>
    <w:p w14:paraId="4091C016" w14:textId="77777777" w:rsidR="00792CDD" w:rsidRPr="00792CDD" w:rsidRDefault="00792CDD" w:rsidP="00792CDD">
      <w:pPr>
        <w:ind w:left="567" w:right="617"/>
        <w:jc w:val="both"/>
        <w:rPr>
          <w:rFonts w:ascii="Arial" w:hAnsi="Arial" w:cs="Arial"/>
          <w:i/>
        </w:rPr>
      </w:pPr>
    </w:p>
    <w:p w14:paraId="3282DCB1" w14:textId="77777777" w:rsidR="00792CDD" w:rsidRPr="00792CDD" w:rsidRDefault="00792CDD" w:rsidP="00792CDD">
      <w:pPr>
        <w:ind w:left="567" w:right="617"/>
        <w:jc w:val="both"/>
        <w:rPr>
          <w:rFonts w:ascii="Arial" w:hAnsi="Arial" w:cs="Arial"/>
          <w:i/>
        </w:rPr>
      </w:pPr>
      <w:r w:rsidRPr="00792CDD">
        <w:rPr>
          <w:rFonts w:ascii="Arial" w:hAnsi="Arial" w:cs="Arial"/>
          <w:i/>
        </w:rPr>
        <w:t xml:space="preserve">Con el </w:t>
      </w:r>
      <w:r w:rsidRPr="00792CDD">
        <w:rPr>
          <w:rFonts w:ascii="Arial" w:hAnsi="Arial" w:cs="Arial"/>
          <w:i/>
          <w:iCs/>
        </w:rPr>
        <w:t>Día Estatal contra la Homofobia, la Transfobia y la Bifobia</w:t>
      </w:r>
      <w:r w:rsidRPr="00792CDD">
        <w:rPr>
          <w:rFonts w:ascii="Arial" w:hAnsi="Arial" w:cs="Arial"/>
          <w:i/>
        </w:rPr>
        <w:t>no no se acabará el odio ni el resentimiento, pero sí será una fecha que nos invite a hablar con nuestras familias, amigos, conocidos, sobre el tema.</w:t>
      </w:r>
    </w:p>
    <w:p w14:paraId="61593DD4" w14:textId="77777777" w:rsidR="00792CDD" w:rsidRPr="00792CDD" w:rsidRDefault="00792CDD" w:rsidP="00792CDD">
      <w:pPr>
        <w:ind w:left="567" w:right="617"/>
        <w:jc w:val="both"/>
        <w:rPr>
          <w:rFonts w:ascii="Arial" w:hAnsi="Arial" w:cs="Arial"/>
          <w:i/>
        </w:rPr>
      </w:pPr>
    </w:p>
    <w:p w14:paraId="37A5CB74" w14:textId="77777777" w:rsidR="00792CDD" w:rsidRPr="00792CDD" w:rsidRDefault="00792CDD" w:rsidP="00792CDD">
      <w:pPr>
        <w:ind w:left="567" w:right="617"/>
        <w:jc w:val="both"/>
        <w:rPr>
          <w:rFonts w:ascii="Arial" w:hAnsi="Arial" w:cs="Arial"/>
          <w:i/>
        </w:rPr>
      </w:pPr>
      <w:r w:rsidRPr="00792CDD">
        <w:rPr>
          <w:rFonts w:ascii="Arial" w:hAnsi="Arial" w:cs="Arial"/>
          <w:i/>
        </w:rPr>
        <w:t xml:space="preserve">Con el </w:t>
      </w:r>
      <w:r w:rsidRPr="00792CDD">
        <w:rPr>
          <w:rFonts w:ascii="Arial" w:hAnsi="Arial" w:cs="Arial"/>
          <w:i/>
          <w:iCs/>
        </w:rPr>
        <w:t>Día Estatal contra la Homofobia, la Transfobia y la Bifobia</w:t>
      </w:r>
      <w:r w:rsidRPr="00792CDD">
        <w:rPr>
          <w:rFonts w:ascii="Arial" w:hAnsi="Arial" w:cs="Arial"/>
          <w:i/>
        </w:rPr>
        <w:t>no no tendremos precisamente un nuevo orden jurídico en la materia, pero sí empezaremos a pensar como sociedad en los anacronismos en los que vivimos.</w:t>
      </w:r>
    </w:p>
    <w:p w14:paraId="6E7AE805" w14:textId="77777777" w:rsidR="00792CDD" w:rsidRPr="00792CDD" w:rsidRDefault="00792CDD" w:rsidP="00792CDD">
      <w:pPr>
        <w:ind w:left="567" w:right="617"/>
        <w:jc w:val="both"/>
        <w:rPr>
          <w:rFonts w:ascii="Arial" w:hAnsi="Arial" w:cs="Arial"/>
          <w:i/>
        </w:rPr>
      </w:pPr>
    </w:p>
    <w:p w14:paraId="7C240192" w14:textId="77777777" w:rsidR="00792CDD" w:rsidRPr="00792CDD" w:rsidRDefault="00792CDD" w:rsidP="00792CDD">
      <w:pPr>
        <w:ind w:left="567" w:right="617"/>
        <w:jc w:val="both"/>
        <w:rPr>
          <w:rFonts w:ascii="Arial" w:hAnsi="Arial" w:cs="Arial"/>
          <w:i/>
        </w:rPr>
      </w:pPr>
      <w:r w:rsidRPr="00792CDD">
        <w:rPr>
          <w:rFonts w:ascii="Arial" w:hAnsi="Arial" w:cs="Arial"/>
          <w:i/>
        </w:rPr>
        <w:t xml:space="preserve">Con el </w:t>
      </w:r>
      <w:r w:rsidRPr="00792CDD">
        <w:rPr>
          <w:rFonts w:ascii="Arial" w:hAnsi="Arial" w:cs="Arial"/>
          <w:i/>
          <w:iCs/>
        </w:rPr>
        <w:t>Día Estatal contra la Homofobia, la Transfobia y la Bifobia</w:t>
      </w:r>
      <w:r w:rsidRPr="00792CDD">
        <w:rPr>
          <w:rFonts w:ascii="Arial" w:hAnsi="Arial" w:cs="Arial"/>
          <w:i/>
        </w:rPr>
        <w:t>quizá no cambiaremos la opinión de mucha gente con respecto al tema, pero sí podremos decir que en Coahuila defendemos el derecho a ser como queremos y a amar a quien queramos</w:t>
      </w:r>
      <w:r w:rsidRPr="00792CDD">
        <w:rPr>
          <w:rFonts w:ascii="Arial" w:hAnsi="Arial" w:cs="Arial"/>
          <w:i/>
          <w:lang w:val="es-MX"/>
        </w:rPr>
        <w:t>.</w:t>
      </w:r>
      <w:r w:rsidRPr="00792CDD">
        <w:rPr>
          <w:rFonts w:ascii="Arial" w:hAnsi="Arial" w:cs="Arial"/>
          <w:i/>
        </w:rPr>
        <w:t>”</w:t>
      </w:r>
    </w:p>
    <w:p w14:paraId="0C5D44B0" w14:textId="77777777" w:rsidR="00792CDD" w:rsidRPr="00792CDD" w:rsidRDefault="00792CDD" w:rsidP="00792CDD">
      <w:pPr>
        <w:ind w:left="567" w:right="617"/>
        <w:jc w:val="both"/>
        <w:rPr>
          <w:rFonts w:ascii="Arial" w:hAnsi="Arial" w:cs="Arial"/>
          <w:i/>
          <w:lang w:val="es-MX"/>
        </w:rPr>
      </w:pPr>
    </w:p>
    <w:p w14:paraId="7120D725" w14:textId="77777777" w:rsidR="00792CDD" w:rsidRPr="00792CDD" w:rsidRDefault="00792CDD" w:rsidP="00792CDD">
      <w:pPr>
        <w:spacing w:line="360" w:lineRule="auto"/>
        <w:jc w:val="both"/>
        <w:rPr>
          <w:rFonts w:ascii="Arial" w:hAnsi="Arial" w:cs="Arial"/>
          <w:b/>
          <w:lang w:val="es-MX"/>
        </w:rPr>
      </w:pPr>
    </w:p>
    <w:p w14:paraId="13EAA406"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TERCERO. - </w:t>
      </w:r>
      <w:r w:rsidRPr="00792CDD">
        <w:rPr>
          <w:rFonts w:ascii="Arial" w:hAnsi="Arial" w:cs="Arial"/>
          <w:lang w:val="es-MX"/>
        </w:rPr>
        <w:t>Esta Comisión Dictaminadora considera pertinente la propuesta relativa con declarar el día 17 de mayo como el “Día Estatal contra la Homofobia, la Transfobia y la Bifobia”, sin embargo resulta necesario precisar que el día 17 de mayo de 2013, se publicó en el Periódico Oficial del Estado de Coahuila el Decreto mediante el cual se declara el 17 de mayo como el Día Estatal de la Lucha contra la Homofobia.</w:t>
      </w:r>
    </w:p>
    <w:p w14:paraId="2BA33E24" w14:textId="77777777" w:rsidR="00792CDD" w:rsidRPr="00792CDD" w:rsidRDefault="00792CDD" w:rsidP="00792CDD">
      <w:pPr>
        <w:spacing w:line="360" w:lineRule="auto"/>
        <w:jc w:val="both"/>
        <w:rPr>
          <w:rFonts w:ascii="Arial" w:hAnsi="Arial" w:cs="Arial"/>
          <w:lang w:val="es-MX"/>
        </w:rPr>
      </w:pPr>
    </w:p>
    <w:p w14:paraId="3093BB41"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Lo anterior atendiendo a una de las prioridades que ha tenido el Gobierno Estatal, consistente en la protección a los derechos humanos y el ejercicio pleno de las libertades de toda persona.</w:t>
      </w:r>
    </w:p>
    <w:p w14:paraId="2E836DBA" w14:textId="77777777" w:rsidR="00792CDD" w:rsidRPr="00792CDD" w:rsidRDefault="00792CDD" w:rsidP="00792CDD">
      <w:pPr>
        <w:spacing w:line="360" w:lineRule="auto"/>
        <w:jc w:val="both"/>
        <w:rPr>
          <w:rFonts w:ascii="Arial" w:hAnsi="Arial" w:cs="Arial"/>
          <w:lang w:val="es-MX"/>
        </w:rPr>
      </w:pPr>
    </w:p>
    <w:p w14:paraId="03154C7E"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Dicho decreto se basa en el significado de la Homofobia  como la </w:t>
      </w:r>
      <w:r w:rsidRPr="00792CDD">
        <w:rPr>
          <w:rFonts w:ascii="Arial" w:hAnsi="Arial" w:cs="Arial"/>
          <w:bCs/>
          <w:lang w:val="es-MX"/>
        </w:rPr>
        <w:t>aversión irracional, prejuicio y discriminación hacia las personas homosexuales, lesbianas, transexuales y bisexuales o comunidad LGBT</w:t>
      </w:r>
      <w:r w:rsidRPr="00792CDD">
        <w:rPr>
          <w:rFonts w:ascii="Arial" w:hAnsi="Arial" w:cs="Arial"/>
          <w:lang w:val="es-MX"/>
        </w:rPr>
        <w:t xml:space="preserve">, basada en prejuicios y que es comparable al racismo, la xenofobia, el antisemitismo, el sexismo, que se manifiesta en las esferas pública y privada de diferentes formas, tales como la incitación al odio y a la discriminación, la ridiculización y la violencia verbal, psicológica y física, así como la persecución y el asesinato, la discriminación en principios de igualdad, y limitaciones injustificadas de derechos ocultas a menudo tras justificaciones de orden público, de libertad religiosa y del derecho a la objeción de conciencia. </w:t>
      </w:r>
    </w:p>
    <w:p w14:paraId="63244208" w14:textId="77777777" w:rsidR="00792CDD" w:rsidRPr="00792CDD" w:rsidRDefault="00792CDD" w:rsidP="00792CDD">
      <w:pPr>
        <w:spacing w:line="360" w:lineRule="auto"/>
        <w:jc w:val="both"/>
        <w:rPr>
          <w:rFonts w:ascii="Arial" w:hAnsi="Arial" w:cs="Arial"/>
          <w:lang w:val="es-MX"/>
        </w:rPr>
      </w:pPr>
    </w:p>
    <w:p w14:paraId="010618F6"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Tomando en cuenta dicho precedente, es que el decreto al que se hace referencia solamente señala “Día Estatal contra la homofobia”, ante ello, y conscientes de tratarse de un decreto administrativo es que no es procedente aprobar la Iniciativa con Proyecto de Decreto que motiva el presente estudio, sin embargo esta Comisión dictaminadora estima pertinente, enviar un atento exhorto al Ejecutivo del Estado, con la finalidad de que de estimarlo procedente se incluya en la leyenda de dicho decreto la transfobia y la Bifobia. </w:t>
      </w:r>
    </w:p>
    <w:p w14:paraId="61F836A2" w14:textId="77777777" w:rsidR="00792CDD" w:rsidRPr="00792CDD" w:rsidRDefault="00792CDD" w:rsidP="00792CDD">
      <w:pPr>
        <w:spacing w:line="360" w:lineRule="auto"/>
        <w:jc w:val="both"/>
        <w:rPr>
          <w:rFonts w:ascii="Arial" w:hAnsi="Arial" w:cs="Arial"/>
          <w:lang w:val="es-MX"/>
        </w:rPr>
      </w:pPr>
    </w:p>
    <w:p w14:paraId="0A54D79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73DEBE7F" w14:textId="77777777" w:rsidR="00792CDD" w:rsidRPr="00792CDD" w:rsidRDefault="00792CDD" w:rsidP="00792CDD">
      <w:pPr>
        <w:spacing w:line="360" w:lineRule="auto"/>
        <w:jc w:val="both"/>
        <w:rPr>
          <w:rFonts w:ascii="Arial" w:hAnsi="Arial" w:cs="Arial"/>
          <w:lang w:val="es-MX"/>
        </w:rPr>
      </w:pPr>
    </w:p>
    <w:p w14:paraId="433F12C3"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ACUERDO</w:t>
      </w:r>
    </w:p>
    <w:p w14:paraId="65BF89CC" w14:textId="77777777" w:rsidR="00792CDD" w:rsidRPr="00792CDD" w:rsidRDefault="00792CDD" w:rsidP="00792CDD">
      <w:pPr>
        <w:spacing w:line="360" w:lineRule="auto"/>
        <w:jc w:val="center"/>
        <w:rPr>
          <w:rFonts w:ascii="Arial" w:hAnsi="Arial" w:cs="Arial"/>
          <w:b/>
          <w:bCs/>
          <w:bdr w:val="none" w:sz="0" w:space="0" w:color="auto" w:frame="1"/>
          <w:shd w:val="clear" w:color="auto" w:fill="FFFFFF"/>
          <w:lang w:val="es-MX"/>
        </w:rPr>
      </w:pPr>
    </w:p>
    <w:p w14:paraId="0016317A"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r w:rsidRPr="00792CDD">
        <w:rPr>
          <w:rFonts w:ascii="Arial" w:hAnsi="Arial" w:cs="Arial"/>
          <w:b/>
          <w:bCs/>
          <w:bdr w:val="none" w:sz="0" w:space="0" w:color="auto" w:frame="1"/>
          <w:shd w:val="clear" w:color="auto" w:fill="FFFFFF"/>
          <w:lang w:val="es-MX"/>
        </w:rPr>
        <w:t xml:space="preserve">PRIMERO. - </w:t>
      </w:r>
      <w:r w:rsidRPr="00792CDD">
        <w:rPr>
          <w:rFonts w:ascii="Arial" w:hAnsi="Arial" w:cs="Arial"/>
          <w:bCs/>
          <w:bdr w:val="none" w:sz="0" w:space="0" w:color="auto" w:frame="1"/>
          <w:shd w:val="clear" w:color="auto" w:fill="FFFFFF"/>
          <w:lang w:val="es-MX"/>
        </w:rPr>
        <w:t>Por las razones expuestas en el Considerando Tercero del presente Dictamen, es improcedente la Iniciativa con Proyecto de Decreto planteada por la Diputada Teresa de Jesús Meraz García del Grupo Parlamentario “Movimiento de Regeneración Nacional” MORENA, con el fin de que se declare el 17 de mayo como “Día Estatal contra la Homofobia, Transfobia y Bifobia”</w:t>
      </w:r>
    </w:p>
    <w:p w14:paraId="6E74CB0B"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p>
    <w:p w14:paraId="119E47E8"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r w:rsidRPr="00792CDD">
        <w:rPr>
          <w:rFonts w:ascii="Arial" w:hAnsi="Arial" w:cs="Arial"/>
          <w:b/>
          <w:bCs/>
          <w:bdr w:val="none" w:sz="0" w:space="0" w:color="auto" w:frame="1"/>
          <w:shd w:val="clear" w:color="auto" w:fill="FFFFFF"/>
          <w:lang w:val="es-MX"/>
        </w:rPr>
        <w:t xml:space="preserve">SEGUNDO. – </w:t>
      </w:r>
      <w:r w:rsidRPr="00792CDD">
        <w:rPr>
          <w:rFonts w:ascii="Arial" w:hAnsi="Arial" w:cs="Arial"/>
          <w:bCs/>
          <w:bdr w:val="none" w:sz="0" w:space="0" w:color="auto" w:frame="1"/>
          <w:shd w:val="clear" w:color="auto" w:fill="FFFFFF"/>
          <w:lang w:val="es-MX"/>
        </w:rPr>
        <w:t>Envíese</w:t>
      </w:r>
      <w:r w:rsidRPr="00792CDD">
        <w:rPr>
          <w:rFonts w:ascii="Arial" w:hAnsi="Arial" w:cs="Arial"/>
          <w:b/>
          <w:bCs/>
          <w:bdr w:val="none" w:sz="0" w:space="0" w:color="auto" w:frame="1"/>
          <w:shd w:val="clear" w:color="auto" w:fill="FFFFFF"/>
          <w:lang w:val="es-MX"/>
        </w:rPr>
        <w:t xml:space="preserve"> </w:t>
      </w:r>
      <w:r w:rsidRPr="00792CDD">
        <w:rPr>
          <w:rFonts w:ascii="Arial" w:hAnsi="Arial" w:cs="Arial"/>
          <w:bCs/>
          <w:bdr w:val="none" w:sz="0" w:space="0" w:color="auto" w:frame="1"/>
          <w:shd w:val="clear" w:color="auto" w:fill="FFFFFF"/>
          <w:lang w:val="es-MX"/>
        </w:rPr>
        <w:t>un atento Exhorto al Ejecutivo del Estado Ingeniero Miguel Ángel Riquelme Solís, para que de estimarlo conducente se incluya en la leyenda del “Día Estatal contra la Homofobia”, a la transfobia y la bifobia.</w:t>
      </w:r>
    </w:p>
    <w:p w14:paraId="0039478E"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p>
    <w:p w14:paraId="307AD5DF"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r w:rsidRPr="00792CDD">
        <w:rPr>
          <w:rFonts w:ascii="Arial" w:hAnsi="Arial" w:cs="Arial"/>
          <w:b/>
          <w:bCs/>
          <w:bdr w:val="none" w:sz="0" w:space="0" w:color="auto" w:frame="1"/>
          <w:shd w:val="clear" w:color="auto" w:fill="FFFFFF"/>
          <w:lang w:val="es-MX"/>
        </w:rPr>
        <w:t>TERCERO. -</w:t>
      </w:r>
      <w:r w:rsidRPr="00792CDD">
        <w:rPr>
          <w:rFonts w:ascii="Arial" w:hAnsi="Arial" w:cs="Arial"/>
          <w:bCs/>
          <w:bdr w:val="none" w:sz="0" w:space="0" w:color="auto" w:frame="1"/>
          <w:shd w:val="clear" w:color="auto" w:fill="FFFFFF"/>
          <w:lang w:val="es-MX"/>
        </w:rPr>
        <w:t xml:space="preserve"> Notifíquese lo anterior, a la Oficialía Mayor para los efectos legales procedentes.</w:t>
      </w:r>
    </w:p>
    <w:p w14:paraId="736BAA32" w14:textId="77777777" w:rsidR="00792CDD" w:rsidRPr="00792CDD" w:rsidRDefault="00792CDD" w:rsidP="00792CDD">
      <w:pPr>
        <w:spacing w:line="360" w:lineRule="auto"/>
        <w:ind w:left="360"/>
        <w:jc w:val="center"/>
        <w:rPr>
          <w:rFonts w:ascii="Arial" w:hAnsi="Arial" w:cs="Arial"/>
          <w:lang w:val="es-MX"/>
        </w:rPr>
      </w:pPr>
    </w:p>
    <w:p w14:paraId="046D34C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22 de septiembre de 2021.</w:t>
      </w:r>
    </w:p>
    <w:p w14:paraId="6C8D9BDD" w14:textId="77777777" w:rsidR="00792CDD" w:rsidRPr="00792CDD" w:rsidRDefault="00792CDD" w:rsidP="00792CDD">
      <w:pPr>
        <w:jc w:val="center"/>
        <w:rPr>
          <w:rFonts w:ascii="Arial" w:hAnsi="Arial" w:cs="Arial"/>
          <w:b/>
          <w:lang w:val="es-MX"/>
        </w:rPr>
      </w:pPr>
      <w:r w:rsidRPr="00792CDD">
        <w:rPr>
          <w:rFonts w:ascii="Arial" w:hAnsi="Arial" w:cs="Arial"/>
          <w:b/>
          <w:lang w:val="es-MX"/>
        </w:rPr>
        <w:br w:type="page"/>
      </w:r>
      <w:r w:rsidRPr="00792CDD">
        <w:rPr>
          <w:rFonts w:ascii="Arial" w:hAnsi="Arial" w:cs="Arial"/>
          <w:b/>
          <w:lang w:val="es-MX"/>
        </w:rPr>
        <w:lastRenderedPageBreak/>
        <w:t xml:space="preserve">POR LA COMISION DE EDUCACIÓN, CULTURA, FAMILIAS </w:t>
      </w:r>
    </w:p>
    <w:p w14:paraId="0FA15FA1" w14:textId="77777777" w:rsidR="00792CDD" w:rsidRPr="00792CDD" w:rsidRDefault="00792CDD" w:rsidP="00792CDD">
      <w:pPr>
        <w:jc w:val="center"/>
        <w:rPr>
          <w:rFonts w:ascii="Arial" w:hAnsi="Arial" w:cs="Arial"/>
          <w:b/>
          <w:lang w:val="es-MX"/>
        </w:rPr>
      </w:pPr>
      <w:r w:rsidRPr="00792CDD">
        <w:rPr>
          <w:rFonts w:ascii="Arial" w:hAnsi="Arial" w:cs="Arial"/>
          <w:b/>
          <w:lang w:val="es-MX"/>
        </w:rPr>
        <w:t>DESARROLLO HUMANO Y ACTIVIDADES CÍVICAS</w:t>
      </w:r>
    </w:p>
    <w:p w14:paraId="3CDE5E28" w14:textId="77777777" w:rsidR="00792CDD" w:rsidRPr="00792CDD" w:rsidRDefault="00792CDD" w:rsidP="00792CDD">
      <w:pPr>
        <w:jc w:val="center"/>
        <w:rPr>
          <w:rFonts w:ascii="Arial" w:hAnsi="Arial" w:cs="Arial"/>
          <w:b/>
          <w:lang w:val="es-MX"/>
        </w:rPr>
      </w:pPr>
    </w:p>
    <w:p w14:paraId="39CF06FD" w14:textId="77777777" w:rsidR="00792CDD" w:rsidRPr="00792CDD" w:rsidRDefault="00792CDD" w:rsidP="00792CDD">
      <w:pPr>
        <w:jc w:val="center"/>
        <w:rPr>
          <w:rFonts w:ascii="Arial" w:hAnsi="Arial" w:cs="Arial"/>
          <w:b/>
          <w:lang w:val="es-MX"/>
        </w:rPr>
      </w:pPr>
    </w:p>
    <w:tbl>
      <w:tblPr>
        <w:tblStyle w:val="Tablaconcuadrcula"/>
        <w:tblW w:w="9351" w:type="dxa"/>
        <w:tblInd w:w="0" w:type="dxa"/>
        <w:tblLook w:val="04A0" w:firstRow="1" w:lastRow="0" w:firstColumn="1" w:lastColumn="0" w:noHBand="0" w:noVBand="1"/>
      </w:tblPr>
      <w:tblGrid>
        <w:gridCol w:w="4673"/>
        <w:gridCol w:w="1559"/>
        <w:gridCol w:w="1560"/>
        <w:gridCol w:w="1559"/>
      </w:tblGrid>
      <w:tr w:rsidR="00792CDD" w:rsidRPr="00792CDD" w14:paraId="2564615D" w14:textId="77777777" w:rsidTr="00B67714">
        <w:trPr>
          <w:trHeight w:val="947"/>
        </w:trPr>
        <w:tc>
          <w:tcPr>
            <w:tcW w:w="4673" w:type="dxa"/>
          </w:tcPr>
          <w:p w14:paraId="564BE54F" w14:textId="77777777" w:rsidR="00792CDD" w:rsidRPr="00792CDD" w:rsidRDefault="00792CDD" w:rsidP="00792CDD">
            <w:pPr>
              <w:jc w:val="center"/>
              <w:rPr>
                <w:rFonts w:ascii="Arial" w:hAnsi="Arial" w:cs="Arial"/>
                <w:b/>
                <w:sz w:val="20"/>
                <w:lang w:val="es-MX"/>
              </w:rPr>
            </w:pPr>
          </w:p>
          <w:p w14:paraId="38A8F9E4"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NOMBRE Y FIRMA</w:t>
            </w:r>
          </w:p>
          <w:p w14:paraId="458772C6" w14:textId="77777777" w:rsidR="00792CDD" w:rsidRPr="00792CDD" w:rsidRDefault="00792CDD" w:rsidP="00792CDD">
            <w:pPr>
              <w:jc w:val="center"/>
              <w:rPr>
                <w:rFonts w:ascii="Arial" w:hAnsi="Arial" w:cs="Arial"/>
                <w:b/>
                <w:lang w:val="es-MX"/>
              </w:rPr>
            </w:pPr>
          </w:p>
        </w:tc>
        <w:tc>
          <w:tcPr>
            <w:tcW w:w="4678" w:type="dxa"/>
            <w:gridSpan w:val="3"/>
          </w:tcPr>
          <w:p w14:paraId="784AF2B0" w14:textId="77777777" w:rsidR="00792CDD" w:rsidRPr="00792CDD" w:rsidRDefault="00792CDD" w:rsidP="00792CDD">
            <w:pPr>
              <w:jc w:val="center"/>
              <w:rPr>
                <w:rFonts w:ascii="Arial" w:hAnsi="Arial" w:cs="Arial"/>
                <w:b/>
                <w:sz w:val="20"/>
                <w:lang w:val="es-MX"/>
              </w:rPr>
            </w:pPr>
          </w:p>
          <w:p w14:paraId="6E4D4531"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VOTO</w:t>
            </w:r>
          </w:p>
        </w:tc>
      </w:tr>
      <w:tr w:rsidR="00792CDD" w:rsidRPr="00792CDD" w14:paraId="612EC3AC" w14:textId="77777777" w:rsidTr="00B67714">
        <w:tc>
          <w:tcPr>
            <w:tcW w:w="4673" w:type="dxa"/>
          </w:tcPr>
          <w:p w14:paraId="16F7EA4E" w14:textId="77777777" w:rsidR="00792CDD" w:rsidRPr="00792CDD" w:rsidRDefault="00792CDD" w:rsidP="00792CDD">
            <w:pPr>
              <w:jc w:val="center"/>
              <w:rPr>
                <w:rFonts w:ascii="Arial" w:hAnsi="Arial" w:cs="Arial"/>
                <w:b/>
                <w:lang w:val="es-MX"/>
              </w:rPr>
            </w:pPr>
          </w:p>
        </w:tc>
        <w:tc>
          <w:tcPr>
            <w:tcW w:w="1559" w:type="dxa"/>
          </w:tcPr>
          <w:p w14:paraId="3FE46AAF" w14:textId="77777777" w:rsidR="00792CDD" w:rsidRPr="00792CDD" w:rsidRDefault="00792CDD" w:rsidP="00792CDD">
            <w:pPr>
              <w:jc w:val="center"/>
              <w:rPr>
                <w:rFonts w:ascii="Arial" w:hAnsi="Arial" w:cs="Arial"/>
                <w:b/>
                <w:sz w:val="16"/>
                <w:szCs w:val="16"/>
                <w:lang w:val="es-MX"/>
              </w:rPr>
            </w:pPr>
          </w:p>
          <w:p w14:paraId="38DD85D4"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 FAVOR</w:t>
            </w:r>
          </w:p>
        </w:tc>
        <w:tc>
          <w:tcPr>
            <w:tcW w:w="1560" w:type="dxa"/>
          </w:tcPr>
          <w:p w14:paraId="2563F015" w14:textId="77777777" w:rsidR="00792CDD" w:rsidRPr="00792CDD" w:rsidRDefault="00792CDD" w:rsidP="00792CDD">
            <w:pPr>
              <w:jc w:val="center"/>
              <w:rPr>
                <w:rFonts w:ascii="Arial" w:hAnsi="Arial" w:cs="Arial"/>
                <w:b/>
                <w:sz w:val="16"/>
                <w:szCs w:val="16"/>
                <w:lang w:val="es-MX"/>
              </w:rPr>
            </w:pPr>
          </w:p>
          <w:p w14:paraId="05FE15D9"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EN CONTRA</w:t>
            </w:r>
          </w:p>
        </w:tc>
        <w:tc>
          <w:tcPr>
            <w:tcW w:w="1559" w:type="dxa"/>
          </w:tcPr>
          <w:p w14:paraId="7F98CC7E" w14:textId="77777777" w:rsidR="00792CDD" w:rsidRPr="00792CDD" w:rsidRDefault="00792CDD" w:rsidP="00792CDD">
            <w:pPr>
              <w:jc w:val="center"/>
              <w:rPr>
                <w:rFonts w:ascii="Arial" w:hAnsi="Arial" w:cs="Arial"/>
                <w:b/>
                <w:sz w:val="16"/>
                <w:szCs w:val="16"/>
                <w:lang w:val="es-MX"/>
              </w:rPr>
            </w:pPr>
          </w:p>
          <w:p w14:paraId="23E9F37D"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ABSTENCION</w:t>
            </w:r>
          </w:p>
        </w:tc>
      </w:tr>
      <w:tr w:rsidR="00792CDD" w:rsidRPr="00792CDD" w14:paraId="67C9B328" w14:textId="77777777" w:rsidTr="00B67714">
        <w:tc>
          <w:tcPr>
            <w:tcW w:w="4673" w:type="dxa"/>
          </w:tcPr>
          <w:p w14:paraId="5A157F57" w14:textId="77777777" w:rsidR="00792CDD" w:rsidRPr="00792CDD" w:rsidRDefault="00792CDD" w:rsidP="00792CDD">
            <w:pPr>
              <w:jc w:val="center"/>
              <w:rPr>
                <w:rFonts w:ascii="Arial" w:hAnsi="Arial" w:cs="Arial"/>
                <w:b/>
                <w:sz w:val="20"/>
                <w:lang w:val="es-MX"/>
              </w:rPr>
            </w:pPr>
          </w:p>
          <w:p w14:paraId="05C30EFD" w14:textId="77777777" w:rsidR="00792CDD" w:rsidRPr="00792CDD" w:rsidRDefault="00792CDD" w:rsidP="00792CDD">
            <w:pPr>
              <w:jc w:val="center"/>
              <w:rPr>
                <w:rFonts w:ascii="Arial" w:hAnsi="Arial" w:cs="Arial"/>
                <w:b/>
                <w:sz w:val="20"/>
                <w:lang w:val="es-MX"/>
              </w:rPr>
            </w:pPr>
          </w:p>
          <w:p w14:paraId="2722C658" w14:textId="77777777" w:rsidR="00792CDD" w:rsidRPr="00792CDD" w:rsidRDefault="00792CDD" w:rsidP="00792CDD">
            <w:pPr>
              <w:jc w:val="center"/>
              <w:rPr>
                <w:rFonts w:ascii="Arial" w:hAnsi="Arial" w:cs="Arial"/>
                <w:b/>
                <w:sz w:val="20"/>
                <w:lang w:val="es-MX"/>
              </w:rPr>
            </w:pPr>
          </w:p>
          <w:p w14:paraId="7C1FEDEA" w14:textId="77777777" w:rsidR="00792CDD" w:rsidRPr="00792CDD" w:rsidRDefault="00792CDD" w:rsidP="00792CDD">
            <w:pPr>
              <w:jc w:val="center"/>
              <w:rPr>
                <w:rFonts w:ascii="Arial" w:hAnsi="Arial" w:cs="Arial"/>
                <w:b/>
                <w:sz w:val="20"/>
                <w:lang w:val="es-MX"/>
              </w:rPr>
            </w:pPr>
          </w:p>
          <w:p w14:paraId="6FF722F1"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DIP. MARÍA EUGENIA GUADALUPE CALDERÓN AMEZCUA          (COORDINADORA)</w:t>
            </w:r>
          </w:p>
        </w:tc>
        <w:tc>
          <w:tcPr>
            <w:tcW w:w="1559" w:type="dxa"/>
          </w:tcPr>
          <w:p w14:paraId="770457FB" w14:textId="77777777" w:rsidR="00792CDD" w:rsidRPr="00792CDD" w:rsidRDefault="00792CDD" w:rsidP="00792CDD">
            <w:pPr>
              <w:jc w:val="center"/>
              <w:rPr>
                <w:rFonts w:ascii="Arial" w:hAnsi="Arial" w:cs="Arial"/>
                <w:b/>
                <w:sz w:val="20"/>
                <w:szCs w:val="16"/>
                <w:lang w:val="es-MX"/>
              </w:rPr>
            </w:pPr>
          </w:p>
          <w:p w14:paraId="7CB02FB1" w14:textId="77777777" w:rsidR="00792CDD" w:rsidRPr="00792CDD" w:rsidRDefault="00792CDD" w:rsidP="00792CDD">
            <w:pPr>
              <w:jc w:val="center"/>
              <w:rPr>
                <w:rFonts w:ascii="Arial" w:hAnsi="Arial" w:cs="Arial"/>
                <w:b/>
                <w:sz w:val="20"/>
                <w:szCs w:val="16"/>
                <w:lang w:val="es-MX"/>
              </w:rPr>
            </w:pPr>
          </w:p>
          <w:p w14:paraId="0E228EB7"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EC9CE3B" w14:textId="77777777" w:rsidR="00792CDD" w:rsidRPr="00792CDD" w:rsidRDefault="00792CDD" w:rsidP="00792CDD">
            <w:pPr>
              <w:jc w:val="center"/>
              <w:rPr>
                <w:rFonts w:ascii="Arial" w:hAnsi="Arial" w:cs="Arial"/>
                <w:b/>
                <w:sz w:val="16"/>
                <w:szCs w:val="16"/>
                <w:lang w:val="es-MX"/>
              </w:rPr>
            </w:pPr>
          </w:p>
        </w:tc>
        <w:tc>
          <w:tcPr>
            <w:tcW w:w="1560" w:type="dxa"/>
          </w:tcPr>
          <w:p w14:paraId="7EF99FC5" w14:textId="77777777" w:rsidR="00792CDD" w:rsidRPr="00792CDD" w:rsidRDefault="00792CDD" w:rsidP="00792CDD">
            <w:pPr>
              <w:jc w:val="center"/>
              <w:rPr>
                <w:rFonts w:ascii="Arial" w:hAnsi="Arial" w:cs="Arial"/>
                <w:b/>
                <w:sz w:val="16"/>
                <w:szCs w:val="16"/>
                <w:lang w:val="es-MX"/>
              </w:rPr>
            </w:pPr>
          </w:p>
        </w:tc>
        <w:tc>
          <w:tcPr>
            <w:tcW w:w="1559" w:type="dxa"/>
          </w:tcPr>
          <w:p w14:paraId="49734FD0" w14:textId="77777777" w:rsidR="00792CDD" w:rsidRPr="00792CDD" w:rsidRDefault="00792CDD" w:rsidP="00792CDD">
            <w:pPr>
              <w:jc w:val="center"/>
              <w:rPr>
                <w:rFonts w:ascii="Arial" w:hAnsi="Arial" w:cs="Arial"/>
                <w:b/>
                <w:sz w:val="16"/>
                <w:szCs w:val="16"/>
                <w:lang w:val="es-MX"/>
              </w:rPr>
            </w:pPr>
          </w:p>
        </w:tc>
      </w:tr>
      <w:tr w:rsidR="00792CDD" w:rsidRPr="00792CDD" w14:paraId="2063C86E" w14:textId="77777777" w:rsidTr="00B67714">
        <w:tc>
          <w:tcPr>
            <w:tcW w:w="4673" w:type="dxa"/>
          </w:tcPr>
          <w:p w14:paraId="3FEAE225" w14:textId="77777777" w:rsidR="00792CDD" w:rsidRPr="00792CDD" w:rsidRDefault="00792CDD" w:rsidP="00792CDD">
            <w:pPr>
              <w:jc w:val="center"/>
              <w:rPr>
                <w:rFonts w:ascii="Arial" w:hAnsi="Arial" w:cs="Arial"/>
                <w:b/>
                <w:sz w:val="20"/>
                <w:lang w:val="es-MX"/>
              </w:rPr>
            </w:pPr>
          </w:p>
          <w:p w14:paraId="30F26C66" w14:textId="77777777" w:rsidR="00792CDD" w:rsidRPr="00792CDD" w:rsidRDefault="00792CDD" w:rsidP="00792CDD">
            <w:pPr>
              <w:jc w:val="center"/>
              <w:rPr>
                <w:rFonts w:ascii="Arial" w:hAnsi="Arial" w:cs="Arial"/>
                <w:b/>
                <w:sz w:val="20"/>
                <w:lang w:val="es-MX"/>
              </w:rPr>
            </w:pPr>
          </w:p>
          <w:p w14:paraId="5F355F6B" w14:textId="77777777" w:rsidR="00792CDD" w:rsidRPr="00792CDD" w:rsidRDefault="00792CDD" w:rsidP="00792CDD">
            <w:pPr>
              <w:jc w:val="center"/>
              <w:rPr>
                <w:rFonts w:ascii="Arial" w:hAnsi="Arial" w:cs="Arial"/>
                <w:b/>
                <w:sz w:val="20"/>
                <w:lang w:val="es-MX"/>
              </w:rPr>
            </w:pPr>
          </w:p>
          <w:p w14:paraId="1D9A67F6" w14:textId="77777777" w:rsidR="00792CDD" w:rsidRPr="00792CDD" w:rsidRDefault="00792CDD" w:rsidP="00792CDD">
            <w:pPr>
              <w:jc w:val="center"/>
              <w:rPr>
                <w:rFonts w:ascii="Arial" w:hAnsi="Arial" w:cs="Arial"/>
                <w:b/>
                <w:sz w:val="20"/>
                <w:lang w:val="es-MX"/>
              </w:rPr>
            </w:pPr>
          </w:p>
          <w:p w14:paraId="479304E9"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 xml:space="preserve">DIP. </w:t>
            </w:r>
            <w:r w:rsidRPr="00792CDD">
              <w:rPr>
                <w:rFonts w:ascii="Arial" w:hAnsi="Arial" w:cs="Arial"/>
                <w:b/>
                <w:sz w:val="20"/>
                <w:szCs w:val="20"/>
                <w:lang w:val="es-MX"/>
              </w:rPr>
              <w:t>MARTHA LOERA ARÁMBULA         (SECRETARIA)</w:t>
            </w:r>
          </w:p>
        </w:tc>
        <w:tc>
          <w:tcPr>
            <w:tcW w:w="1559" w:type="dxa"/>
          </w:tcPr>
          <w:p w14:paraId="6E302F7D" w14:textId="77777777" w:rsidR="00792CDD" w:rsidRPr="00792CDD" w:rsidRDefault="00792CDD" w:rsidP="00792CDD">
            <w:pPr>
              <w:jc w:val="center"/>
              <w:rPr>
                <w:rFonts w:ascii="Arial" w:hAnsi="Arial" w:cs="Arial"/>
                <w:b/>
                <w:sz w:val="20"/>
                <w:szCs w:val="16"/>
                <w:lang w:val="es-MX"/>
              </w:rPr>
            </w:pPr>
          </w:p>
          <w:p w14:paraId="499ACE3D" w14:textId="77777777" w:rsidR="00792CDD" w:rsidRPr="00792CDD" w:rsidRDefault="00792CDD" w:rsidP="00792CDD">
            <w:pPr>
              <w:jc w:val="center"/>
              <w:rPr>
                <w:rFonts w:ascii="Arial" w:hAnsi="Arial" w:cs="Arial"/>
                <w:b/>
                <w:sz w:val="20"/>
                <w:szCs w:val="16"/>
                <w:lang w:val="es-MX"/>
              </w:rPr>
            </w:pPr>
          </w:p>
          <w:p w14:paraId="52E6CF81"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7BB35D6E" w14:textId="77777777" w:rsidR="00792CDD" w:rsidRPr="00792CDD" w:rsidRDefault="00792CDD" w:rsidP="00792CDD">
            <w:pPr>
              <w:jc w:val="center"/>
              <w:rPr>
                <w:rFonts w:ascii="Arial" w:hAnsi="Arial" w:cs="Arial"/>
                <w:b/>
                <w:sz w:val="16"/>
                <w:szCs w:val="16"/>
                <w:lang w:val="es-MX"/>
              </w:rPr>
            </w:pPr>
          </w:p>
        </w:tc>
        <w:tc>
          <w:tcPr>
            <w:tcW w:w="1560" w:type="dxa"/>
          </w:tcPr>
          <w:p w14:paraId="2B142F70" w14:textId="77777777" w:rsidR="00792CDD" w:rsidRPr="00792CDD" w:rsidRDefault="00792CDD" w:rsidP="00792CDD">
            <w:pPr>
              <w:jc w:val="center"/>
              <w:rPr>
                <w:rFonts w:ascii="Arial" w:hAnsi="Arial" w:cs="Arial"/>
                <w:b/>
                <w:sz w:val="16"/>
                <w:szCs w:val="16"/>
                <w:lang w:val="es-MX"/>
              </w:rPr>
            </w:pPr>
          </w:p>
        </w:tc>
        <w:tc>
          <w:tcPr>
            <w:tcW w:w="1559" w:type="dxa"/>
          </w:tcPr>
          <w:p w14:paraId="406C9382" w14:textId="77777777" w:rsidR="00792CDD" w:rsidRPr="00792CDD" w:rsidRDefault="00792CDD" w:rsidP="00792CDD">
            <w:pPr>
              <w:jc w:val="center"/>
              <w:rPr>
                <w:rFonts w:ascii="Arial" w:hAnsi="Arial" w:cs="Arial"/>
                <w:b/>
                <w:sz w:val="16"/>
                <w:szCs w:val="16"/>
                <w:lang w:val="es-MX"/>
              </w:rPr>
            </w:pPr>
          </w:p>
        </w:tc>
      </w:tr>
      <w:tr w:rsidR="00792CDD" w:rsidRPr="00792CDD" w14:paraId="2879AD36" w14:textId="77777777" w:rsidTr="00B67714">
        <w:tc>
          <w:tcPr>
            <w:tcW w:w="4673" w:type="dxa"/>
          </w:tcPr>
          <w:p w14:paraId="2F0CF483" w14:textId="77777777" w:rsidR="00792CDD" w:rsidRPr="00792CDD" w:rsidRDefault="00792CDD" w:rsidP="00792CDD">
            <w:pPr>
              <w:jc w:val="both"/>
              <w:rPr>
                <w:rFonts w:ascii="Arial" w:hAnsi="Arial" w:cs="Arial"/>
                <w:b/>
                <w:sz w:val="20"/>
                <w:lang w:val="es-MX"/>
              </w:rPr>
            </w:pPr>
          </w:p>
          <w:p w14:paraId="1F0D032F" w14:textId="77777777" w:rsidR="00792CDD" w:rsidRPr="00792CDD" w:rsidRDefault="00792CDD" w:rsidP="00792CDD">
            <w:pPr>
              <w:jc w:val="both"/>
              <w:rPr>
                <w:rFonts w:ascii="Arial" w:hAnsi="Arial" w:cs="Arial"/>
                <w:b/>
                <w:sz w:val="20"/>
                <w:lang w:val="es-MX"/>
              </w:rPr>
            </w:pPr>
          </w:p>
          <w:p w14:paraId="513FE163" w14:textId="77777777" w:rsidR="00792CDD" w:rsidRPr="00792CDD" w:rsidRDefault="00792CDD" w:rsidP="00792CDD">
            <w:pPr>
              <w:jc w:val="both"/>
              <w:rPr>
                <w:rFonts w:ascii="Arial" w:hAnsi="Arial" w:cs="Arial"/>
                <w:b/>
                <w:sz w:val="20"/>
                <w:lang w:val="es-MX"/>
              </w:rPr>
            </w:pPr>
          </w:p>
          <w:p w14:paraId="1AB67F77" w14:textId="77777777" w:rsidR="00792CDD" w:rsidRPr="00792CDD" w:rsidRDefault="00792CDD" w:rsidP="00792CDD">
            <w:pPr>
              <w:jc w:val="both"/>
              <w:rPr>
                <w:rFonts w:ascii="Arial" w:hAnsi="Arial" w:cs="Arial"/>
                <w:b/>
                <w:sz w:val="20"/>
                <w:lang w:val="es-MX"/>
              </w:rPr>
            </w:pPr>
          </w:p>
          <w:p w14:paraId="6644AC4E"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DIP. ALVARO MOREIRA VÁLDES</w:t>
            </w:r>
          </w:p>
        </w:tc>
        <w:tc>
          <w:tcPr>
            <w:tcW w:w="1559" w:type="dxa"/>
          </w:tcPr>
          <w:p w14:paraId="73930F63" w14:textId="77777777" w:rsidR="00792CDD" w:rsidRPr="00792CDD" w:rsidRDefault="00792CDD" w:rsidP="00792CDD">
            <w:pPr>
              <w:jc w:val="center"/>
              <w:rPr>
                <w:rFonts w:ascii="Arial" w:hAnsi="Arial" w:cs="Arial"/>
                <w:b/>
                <w:sz w:val="20"/>
                <w:szCs w:val="16"/>
                <w:lang w:val="es-MX"/>
              </w:rPr>
            </w:pPr>
          </w:p>
          <w:p w14:paraId="6BC24E1C" w14:textId="77777777" w:rsidR="00792CDD" w:rsidRPr="00792CDD" w:rsidRDefault="00792CDD" w:rsidP="00792CDD">
            <w:pPr>
              <w:jc w:val="center"/>
              <w:rPr>
                <w:rFonts w:ascii="Arial" w:hAnsi="Arial" w:cs="Arial"/>
                <w:b/>
                <w:sz w:val="20"/>
                <w:szCs w:val="16"/>
                <w:lang w:val="es-MX"/>
              </w:rPr>
            </w:pPr>
          </w:p>
          <w:p w14:paraId="183B7FD6"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3DA3EB5E" w14:textId="77777777" w:rsidR="00792CDD" w:rsidRPr="00792CDD" w:rsidRDefault="00792CDD" w:rsidP="00792CDD">
            <w:pPr>
              <w:jc w:val="center"/>
              <w:rPr>
                <w:rFonts w:ascii="Arial" w:hAnsi="Arial" w:cs="Arial"/>
                <w:b/>
                <w:sz w:val="16"/>
                <w:szCs w:val="16"/>
                <w:lang w:val="es-MX"/>
              </w:rPr>
            </w:pPr>
          </w:p>
        </w:tc>
        <w:tc>
          <w:tcPr>
            <w:tcW w:w="1560" w:type="dxa"/>
          </w:tcPr>
          <w:p w14:paraId="54893895" w14:textId="77777777" w:rsidR="00792CDD" w:rsidRPr="00792CDD" w:rsidRDefault="00792CDD" w:rsidP="00792CDD">
            <w:pPr>
              <w:jc w:val="center"/>
              <w:rPr>
                <w:rFonts w:ascii="Arial" w:hAnsi="Arial" w:cs="Arial"/>
                <w:b/>
                <w:sz w:val="16"/>
                <w:szCs w:val="16"/>
                <w:lang w:val="es-MX"/>
              </w:rPr>
            </w:pPr>
          </w:p>
        </w:tc>
        <w:tc>
          <w:tcPr>
            <w:tcW w:w="1559" w:type="dxa"/>
          </w:tcPr>
          <w:p w14:paraId="2F4C9840" w14:textId="77777777" w:rsidR="00792CDD" w:rsidRPr="00792CDD" w:rsidRDefault="00792CDD" w:rsidP="00792CDD">
            <w:pPr>
              <w:jc w:val="center"/>
              <w:rPr>
                <w:rFonts w:ascii="Arial" w:hAnsi="Arial" w:cs="Arial"/>
                <w:b/>
                <w:sz w:val="16"/>
                <w:szCs w:val="16"/>
                <w:lang w:val="es-MX"/>
              </w:rPr>
            </w:pPr>
          </w:p>
        </w:tc>
      </w:tr>
      <w:tr w:rsidR="00792CDD" w:rsidRPr="00792CDD" w14:paraId="7B8B0CF5" w14:textId="77777777" w:rsidTr="00B67714">
        <w:tc>
          <w:tcPr>
            <w:tcW w:w="4673" w:type="dxa"/>
          </w:tcPr>
          <w:p w14:paraId="5EF6C1EA" w14:textId="77777777" w:rsidR="00792CDD" w:rsidRPr="00792CDD" w:rsidRDefault="00792CDD" w:rsidP="00792CDD">
            <w:pPr>
              <w:jc w:val="center"/>
              <w:rPr>
                <w:rFonts w:ascii="Arial" w:hAnsi="Arial" w:cs="Arial"/>
                <w:b/>
                <w:sz w:val="20"/>
                <w:lang w:val="es-MX"/>
              </w:rPr>
            </w:pPr>
          </w:p>
          <w:p w14:paraId="3B7A0AEB" w14:textId="77777777" w:rsidR="00792CDD" w:rsidRPr="00792CDD" w:rsidRDefault="00792CDD" w:rsidP="00792CDD">
            <w:pPr>
              <w:jc w:val="center"/>
              <w:rPr>
                <w:rFonts w:ascii="Arial" w:hAnsi="Arial" w:cs="Arial"/>
                <w:b/>
                <w:sz w:val="20"/>
                <w:lang w:val="es-MX"/>
              </w:rPr>
            </w:pPr>
          </w:p>
          <w:p w14:paraId="5401BC33" w14:textId="77777777" w:rsidR="00792CDD" w:rsidRPr="00792CDD" w:rsidRDefault="00792CDD" w:rsidP="00792CDD">
            <w:pPr>
              <w:jc w:val="center"/>
              <w:rPr>
                <w:rFonts w:ascii="Arial" w:hAnsi="Arial" w:cs="Arial"/>
                <w:b/>
                <w:sz w:val="20"/>
                <w:lang w:val="es-MX"/>
              </w:rPr>
            </w:pPr>
          </w:p>
          <w:p w14:paraId="619DE0C5" w14:textId="77777777" w:rsidR="00792CDD" w:rsidRPr="00792CDD" w:rsidRDefault="00792CDD" w:rsidP="00792CDD">
            <w:pPr>
              <w:jc w:val="center"/>
              <w:rPr>
                <w:rFonts w:ascii="Arial" w:hAnsi="Arial" w:cs="Arial"/>
                <w:b/>
                <w:sz w:val="20"/>
                <w:lang w:val="es-MX"/>
              </w:rPr>
            </w:pPr>
          </w:p>
          <w:p w14:paraId="00C4C328" w14:textId="77777777" w:rsidR="00792CDD" w:rsidRPr="00792CDD" w:rsidRDefault="00792CDD" w:rsidP="00792CDD">
            <w:pPr>
              <w:jc w:val="center"/>
              <w:rPr>
                <w:rFonts w:ascii="Arial" w:hAnsi="Arial" w:cs="Arial"/>
                <w:b/>
                <w:sz w:val="20"/>
                <w:lang w:val="es-MX"/>
              </w:rPr>
            </w:pPr>
          </w:p>
          <w:p w14:paraId="177F83FD"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 xml:space="preserve">DIP. </w:t>
            </w:r>
            <w:r w:rsidRPr="00792CDD">
              <w:rPr>
                <w:rFonts w:ascii="Arial" w:hAnsi="Arial" w:cs="Arial"/>
                <w:b/>
                <w:sz w:val="20"/>
                <w:szCs w:val="20"/>
                <w:lang w:val="es-MX"/>
              </w:rPr>
              <w:t>MARIO CEPEDA RAMÍREZ</w:t>
            </w:r>
          </w:p>
        </w:tc>
        <w:tc>
          <w:tcPr>
            <w:tcW w:w="1559" w:type="dxa"/>
          </w:tcPr>
          <w:p w14:paraId="11F74C11" w14:textId="77777777" w:rsidR="00792CDD" w:rsidRPr="00792CDD" w:rsidRDefault="00792CDD" w:rsidP="00792CDD">
            <w:pPr>
              <w:jc w:val="center"/>
              <w:rPr>
                <w:rFonts w:ascii="Arial" w:hAnsi="Arial" w:cs="Arial"/>
                <w:b/>
                <w:sz w:val="20"/>
                <w:szCs w:val="16"/>
                <w:lang w:val="es-MX"/>
              </w:rPr>
            </w:pPr>
          </w:p>
          <w:p w14:paraId="572DEE45" w14:textId="77777777" w:rsidR="00792CDD" w:rsidRPr="00792CDD" w:rsidRDefault="00792CDD" w:rsidP="00792CDD">
            <w:pPr>
              <w:jc w:val="center"/>
              <w:rPr>
                <w:rFonts w:ascii="Arial" w:hAnsi="Arial" w:cs="Arial"/>
                <w:b/>
                <w:sz w:val="20"/>
                <w:szCs w:val="16"/>
                <w:lang w:val="es-MX"/>
              </w:rPr>
            </w:pPr>
          </w:p>
          <w:p w14:paraId="181AB735"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3F317DC" w14:textId="77777777" w:rsidR="00792CDD" w:rsidRPr="00792CDD" w:rsidRDefault="00792CDD" w:rsidP="00792CDD">
            <w:pPr>
              <w:jc w:val="center"/>
              <w:rPr>
                <w:rFonts w:ascii="Arial" w:hAnsi="Arial" w:cs="Arial"/>
                <w:b/>
                <w:sz w:val="16"/>
                <w:szCs w:val="16"/>
                <w:lang w:val="es-MX"/>
              </w:rPr>
            </w:pPr>
          </w:p>
        </w:tc>
        <w:tc>
          <w:tcPr>
            <w:tcW w:w="1560" w:type="dxa"/>
          </w:tcPr>
          <w:p w14:paraId="2FE74830" w14:textId="77777777" w:rsidR="00792CDD" w:rsidRPr="00792CDD" w:rsidRDefault="00792CDD" w:rsidP="00792CDD">
            <w:pPr>
              <w:jc w:val="center"/>
              <w:rPr>
                <w:rFonts w:ascii="Arial" w:hAnsi="Arial" w:cs="Arial"/>
                <w:b/>
                <w:sz w:val="16"/>
                <w:szCs w:val="16"/>
                <w:lang w:val="es-MX"/>
              </w:rPr>
            </w:pPr>
          </w:p>
        </w:tc>
        <w:tc>
          <w:tcPr>
            <w:tcW w:w="1559" w:type="dxa"/>
          </w:tcPr>
          <w:p w14:paraId="56C9172D" w14:textId="77777777" w:rsidR="00792CDD" w:rsidRPr="00792CDD" w:rsidRDefault="00792CDD" w:rsidP="00792CDD">
            <w:pPr>
              <w:jc w:val="center"/>
              <w:rPr>
                <w:rFonts w:ascii="Arial" w:hAnsi="Arial" w:cs="Arial"/>
                <w:b/>
                <w:sz w:val="16"/>
                <w:szCs w:val="16"/>
                <w:lang w:val="es-MX"/>
              </w:rPr>
            </w:pPr>
          </w:p>
        </w:tc>
      </w:tr>
      <w:tr w:rsidR="00792CDD" w:rsidRPr="00792CDD" w14:paraId="4CCACA87" w14:textId="77777777" w:rsidTr="00B67714">
        <w:tc>
          <w:tcPr>
            <w:tcW w:w="4673" w:type="dxa"/>
          </w:tcPr>
          <w:p w14:paraId="207D1DA0" w14:textId="77777777" w:rsidR="00792CDD" w:rsidRPr="00792CDD" w:rsidRDefault="00792CDD" w:rsidP="00792CDD">
            <w:pPr>
              <w:jc w:val="center"/>
              <w:rPr>
                <w:rFonts w:ascii="Arial" w:hAnsi="Arial" w:cs="Arial"/>
                <w:b/>
                <w:sz w:val="20"/>
                <w:lang w:val="es-MX"/>
              </w:rPr>
            </w:pPr>
          </w:p>
          <w:p w14:paraId="7AE63819" w14:textId="77777777" w:rsidR="00792CDD" w:rsidRPr="00792CDD" w:rsidRDefault="00792CDD" w:rsidP="00792CDD">
            <w:pPr>
              <w:jc w:val="center"/>
              <w:rPr>
                <w:rFonts w:ascii="Arial" w:hAnsi="Arial" w:cs="Arial"/>
                <w:b/>
                <w:sz w:val="20"/>
                <w:lang w:val="es-MX"/>
              </w:rPr>
            </w:pPr>
          </w:p>
          <w:p w14:paraId="6D030107" w14:textId="77777777" w:rsidR="00792CDD" w:rsidRPr="00792CDD" w:rsidRDefault="00792CDD" w:rsidP="00792CDD">
            <w:pPr>
              <w:jc w:val="center"/>
              <w:rPr>
                <w:rFonts w:ascii="Arial" w:hAnsi="Arial" w:cs="Arial"/>
                <w:b/>
                <w:sz w:val="20"/>
                <w:lang w:val="es-MX"/>
              </w:rPr>
            </w:pPr>
          </w:p>
          <w:p w14:paraId="274B63C1" w14:textId="77777777" w:rsidR="00792CDD" w:rsidRPr="00792CDD" w:rsidRDefault="00792CDD" w:rsidP="00792CDD">
            <w:pPr>
              <w:jc w:val="center"/>
              <w:rPr>
                <w:rFonts w:ascii="Arial" w:hAnsi="Arial" w:cs="Arial"/>
                <w:b/>
                <w:sz w:val="20"/>
                <w:lang w:val="es-MX"/>
              </w:rPr>
            </w:pPr>
          </w:p>
          <w:p w14:paraId="123EA07C" w14:textId="77777777" w:rsidR="00792CDD" w:rsidRPr="00792CDD" w:rsidRDefault="00792CDD" w:rsidP="00792CDD">
            <w:pPr>
              <w:jc w:val="center"/>
              <w:rPr>
                <w:rFonts w:ascii="Arial" w:hAnsi="Arial" w:cs="Arial"/>
                <w:b/>
                <w:sz w:val="20"/>
                <w:lang w:val="es-MX"/>
              </w:rPr>
            </w:pPr>
          </w:p>
          <w:p w14:paraId="079F5F76"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MAYRA LUCILA VALDÉS GONZÁLEZ</w:t>
            </w:r>
          </w:p>
        </w:tc>
        <w:tc>
          <w:tcPr>
            <w:tcW w:w="1559" w:type="dxa"/>
          </w:tcPr>
          <w:p w14:paraId="081DDE01" w14:textId="77777777" w:rsidR="00792CDD" w:rsidRPr="00792CDD" w:rsidRDefault="00792CDD" w:rsidP="00792CDD">
            <w:pPr>
              <w:jc w:val="center"/>
              <w:rPr>
                <w:rFonts w:ascii="Arial" w:hAnsi="Arial" w:cs="Arial"/>
                <w:b/>
                <w:sz w:val="20"/>
                <w:szCs w:val="16"/>
                <w:lang w:val="es-MX"/>
              </w:rPr>
            </w:pPr>
          </w:p>
          <w:p w14:paraId="7CDA7F50" w14:textId="77777777" w:rsidR="00792CDD" w:rsidRPr="00792CDD" w:rsidRDefault="00792CDD" w:rsidP="00792CDD">
            <w:pPr>
              <w:jc w:val="center"/>
              <w:rPr>
                <w:rFonts w:ascii="Arial" w:hAnsi="Arial" w:cs="Arial"/>
                <w:b/>
                <w:sz w:val="20"/>
                <w:szCs w:val="16"/>
                <w:lang w:val="es-MX"/>
              </w:rPr>
            </w:pPr>
          </w:p>
          <w:p w14:paraId="65530DAE" w14:textId="77777777" w:rsidR="00792CDD" w:rsidRPr="00792CDD" w:rsidRDefault="00792CDD" w:rsidP="00792CDD">
            <w:pPr>
              <w:jc w:val="center"/>
              <w:rPr>
                <w:rFonts w:ascii="Arial" w:hAnsi="Arial" w:cs="Arial"/>
                <w:b/>
                <w:sz w:val="20"/>
                <w:szCs w:val="16"/>
                <w:lang w:val="es-MX"/>
              </w:rPr>
            </w:pPr>
          </w:p>
          <w:p w14:paraId="3E40C286"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5736140" w14:textId="77777777" w:rsidR="00792CDD" w:rsidRPr="00792CDD" w:rsidRDefault="00792CDD" w:rsidP="00792CDD">
            <w:pPr>
              <w:jc w:val="center"/>
              <w:rPr>
                <w:rFonts w:ascii="Arial" w:hAnsi="Arial" w:cs="Arial"/>
                <w:b/>
                <w:sz w:val="16"/>
                <w:szCs w:val="16"/>
                <w:lang w:val="es-MX"/>
              </w:rPr>
            </w:pPr>
          </w:p>
        </w:tc>
        <w:tc>
          <w:tcPr>
            <w:tcW w:w="1560" w:type="dxa"/>
          </w:tcPr>
          <w:p w14:paraId="4666B488" w14:textId="77777777" w:rsidR="00792CDD" w:rsidRPr="00792CDD" w:rsidRDefault="00792CDD" w:rsidP="00792CDD">
            <w:pPr>
              <w:jc w:val="center"/>
              <w:rPr>
                <w:rFonts w:ascii="Arial" w:hAnsi="Arial" w:cs="Arial"/>
                <w:b/>
                <w:sz w:val="16"/>
                <w:szCs w:val="16"/>
                <w:lang w:val="es-MX"/>
              </w:rPr>
            </w:pPr>
          </w:p>
        </w:tc>
        <w:tc>
          <w:tcPr>
            <w:tcW w:w="1559" w:type="dxa"/>
          </w:tcPr>
          <w:p w14:paraId="6D28AEE7" w14:textId="77777777" w:rsidR="00792CDD" w:rsidRPr="00792CDD" w:rsidRDefault="00792CDD" w:rsidP="00792CDD">
            <w:pPr>
              <w:jc w:val="center"/>
              <w:rPr>
                <w:rFonts w:ascii="Arial" w:hAnsi="Arial" w:cs="Arial"/>
                <w:b/>
                <w:sz w:val="16"/>
                <w:szCs w:val="16"/>
                <w:lang w:val="es-MX"/>
              </w:rPr>
            </w:pPr>
          </w:p>
        </w:tc>
      </w:tr>
      <w:tr w:rsidR="00792CDD" w:rsidRPr="00792CDD" w14:paraId="4828992F" w14:textId="77777777" w:rsidTr="00B67714">
        <w:tc>
          <w:tcPr>
            <w:tcW w:w="4673" w:type="dxa"/>
          </w:tcPr>
          <w:p w14:paraId="1AC88B91" w14:textId="77777777" w:rsidR="00792CDD" w:rsidRPr="00792CDD" w:rsidRDefault="00792CDD" w:rsidP="00792CDD">
            <w:pPr>
              <w:jc w:val="center"/>
              <w:rPr>
                <w:rFonts w:ascii="Arial" w:hAnsi="Arial" w:cs="Arial"/>
                <w:b/>
                <w:sz w:val="20"/>
                <w:lang w:val="es-MX"/>
              </w:rPr>
            </w:pPr>
          </w:p>
          <w:p w14:paraId="1A9EEA15" w14:textId="77777777" w:rsidR="00792CDD" w:rsidRPr="00792CDD" w:rsidRDefault="00792CDD" w:rsidP="00792CDD">
            <w:pPr>
              <w:jc w:val="center"/>
              <w:rPr>
                <w:rFonts w:ascii="Arial" w:hAnsi="Arial" w:cs="Arial"/>
                <w:b/>
                <w:sz w:val="20"/>
                <w:lang w:val="es-MX"/>
              </w:rPr>
            </w:pPr>
          </w:p>
          <w:p w14:paraId="5D86E824" w14:textId="77777777" w:rsidR="00792CDD" w:rsidRPr="00792CDD" w:rsidRDefault="00792CDD" w:rsidP="00792CDD">
            <w:pPr>
              <w:jc w:val="center"/>
              <w:rPr>
                <w:rFonts w:ascii="Arial" w:hAnsi="Arial" w:cs="Arial"/>
                <w:b/>
                <w:sz w:val="20"/>
                <w:lang w:val="es-MX"/>
              </w:rPr>
            </w:pPr>
          </w:p>
          <w:p w14:paraId="1B8495FB" w14:textId="77777777" w:rsidR="00792CDD" w:rsidRPr="00792CDD" w:rsidRDefault="00792CDD" w:rsidP="00792CDD">
            <w:pPr>
              <w:jc w:val="center"/>
              <w:rPr>
                <w:rFonts w:ascii="Arial" w:hAnsi="Arial" w:cs="Arial"/>
                <w:b/>
                <w:sz w:val="20"/>
                <w:lang w:val="es-MX"/>
              </w:rPr>
            </w:pPr>
          </w:p>
          <w:p w14:paraId="487A7D0C"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LAURA FRANCISCA AGUILAR TABARES</w:t>
            </w:r>
          </w:p>
        </w:tc>
        <w:tc>
          <w:tcPr>
            <w:tcW w:w="1559" w:type="dxa"/>
          </w:tcPr>
          <w:p w14:paraId="1E1C1E69" w14:textId="77777777" w:rsidR="00792CDD" w:rsidRPr="00792CDD" w:rsidRDefault="00792CDD" w:rsidP="00792CDD">
            <w:pPr>
              <w:jc w:val="center"/>
              <w:rPr>
                <w:rFonts w:ascii="Arial" w:hAnsi="Arial" w:cs="Arial"/>
                <w:b/>
                <w:sz w:val="20"/>
                <w:szCs w:val="16"/>
                <w:lang w:val="es-MX"/>
              </w:rPr>
            </w:pPr>
          </w:p>
          <w:p w14:paraId="37C76EF2" w14:textId="77777777" w:rsidR="00792CDD" w:rsidRPr="00792CDD" w:rsidRDefault="00792CDD" w:rsidP="00792CDD">
            <w:pPr>
              <w:jc w:val="center"/>
              <w:rPr>
                <w:rFonts w:ascii="Arial" w:hAnsi="Arial" w:cs="Arial"/>
                <w:b/>
                <w:sz w:val="20"/>
                <w:szCs w:val="16"/>
                <w:lang w:val="es-MX"/>
              </w:rPr>
            </w:pPr>
          </w:p>
          <w:p w14:paraId="78F81AB8" w14:textId="77777777" w:rsidR="00792CDD" w:rsidRPr="00792CDD" w:rsidRDefault="00792CDD" w:rsidP="00792CDD">
            <w:pPr>
              <w:jc w:val="center"/>
              <w:rPr>
                <w:rFonts w:ascii="Arial" w:hAnsi="Arial" w:cs="Arial"/>
                <w:b/>
                <w:sz w:val="20"/>
                <w:szCs w:val="16"/>
                <w:lang w:val="es-MX"/>
              </w:rPr>
            </w:pPr>
          </w:p>
          <w:p w14:paraId="6125F8C2"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08C50452" w14:textId="77777777" w:rsidR="00792CDD" w:rsidRPr="00792CDD" w:rsidRDefault="00792CDD" w:rsidP="00792CDD">
            <w:pPr>
              <w:jc w:val="center"/>
              <w:rPr>
                <w:rFonts w:ascii="Arial" w:hAnsi="Arial" w:cs="Arial"/>
                <w:b/>
                <w:sz w:val="16"/>
                <w:szCs w:val="16"/>
                <w:lang w:val="es-MX"/>
              </w:rPr>
            </w:pPr>
          </w:p>
        </w:tc>
        <w:tc>
          <w:tcPr>
            <w:tcW w:w="1560" w:type="dxa"/>
          </w:tcPr>
          <w:p w14:paraId="0943691A" w14:textId="77777777" w:rsidR="00792CDD" w:rsidRPr="00792CDD" w:rsidRDefault="00792CDD" w:rsidP="00792CDD">
            <w:pPr>
              <w:jc w:val="center"/>
              <w:rPr>
                <w:rFonts w:ascii="Arial" w:hAnsi="Arial" w:cs="Arial"/>
                <w:b/>
                <w:sz w:val="16"/>
                <w:szCs w:val="16"/>
                <w:lang w:val="es-MX"/>
              </w:rPr>
            </w:pPr>
          </w:p>
        </w:tc>
        <w:tc>
          <w:tcPr>
            <w:tcW w:w="1559" w:type="dxa"/>
          </w:tcPr>
          <w:p w14:paraId="7A23BD78" w14:textId="77777777" w:rsidR="00792CDD" w:rsidRPr="00792CDD" w:rsidRDefault="00792CDD" w:rsidP="00792CDD">
            <w:pPr>
              <w:jc w:val="center"/>
              <w:rPr>
                <w:rFonts w:ascii="Arial" w:hAnsi="Arial" w:cs="Arial"/>
                <w:b/>
                <w:sz w:val="16"/>
                <w:szCs w:val="16"/>
                <w:lang w:val="es-MX"/>
              </w:rPr>
            </w:pPr>
          </w:p>
        </w:tc>
      </w:tr>
    </w:tbl>
    <w:p w14:paraId="58896BD3" w14:textId="77777777" w:rsidR="00792CDD" w:rsidRPr="00792CDD" w:rsidRDefault="00792CDD" w:rsidP="00792CDD">
      <w:pPr>
        <w:jc w:val="both"/>
        <w:rPr>
          <w:rFonts w:ascii="Arial" w:hAnsi="Arial" w:cs="Arial"/>
          <w:bCs/>
          <w:sz w:val="16"/>
          <w:szCs w:val="16"/>
          <w:lang w:val="es-MX"/>
        </w:rPr>
      </w:pPr>
    </w:p>
    <w:p w14:paraId="2AFA6FFF" w14:textId="77777777" w:rsidR="00792CDD" w:rsidRPr="00792CDD" w:rsidRDefault="00792CDD" w:rsidP="00792CDD">
      <w:pPr>
        <w:jc w:val="both"/>
        <w:rPr>
          <w:rFonts w:ascii="Arial" w:hAnsi="Arial" w:cs="Arial"/>
          <w:bCs/>
          <w:sz w:val="16"/>
          <w:szCs w:val="16"/>
          <w:lang w:val="es-MX"/>
        </w:rPr>
      </w:pPr>
    </w:p>
    <w:p w14:paraId="7FEE870C" w14:textId="7CBFD35D" w:rsidR="00792CDD" w:rsidRDefault="00792CDD">
      <w:pPr>
        <w:spacing w:after="160" w:line="259" w:lineRule="auto"/>
        <w:rPr>
          <w:rFonts w:ascii="Arial" w:hAnsi="Arial" w:cs="Arial"/>
          <w:sz w:val="16"/>
          <w:szCs w:val="16"/>
          <w:lang w:val="es-MX"/>
        </w:rPr>
      </w:pPr>
      <w:r>
        <w:rPr>
          <w:rFonts w:ascii="Arial" w:hAnsi="Arial" w:cs="Arial"/>
          <w:sz w:val="16"/>
          <w:szCs w:val="16"/>
          <w:lang w:val="es-MX"/>
        </w:rPr>
        <w:br w:type="page"/>
      </w:r>
    </w:p>
    <w:p w14:paraId="2BF142BB"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lastRenderedPageBreak/>
        <w:t xml:space="preserve">DICTAMEN </w:t>
      </w:r>
      <w:r w:rsidRPr="00792CDD">
        <w:rPr>
          <w:rFonts w:ascii="Arial" w:hAnsi="Arial" w:cs="Arial"/>
          <w:lang w:val="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planteada por las Diputadas y Diputado del Grupo Parlamentario “Movimiento de Regeneración Nacional” (MORENA), por conducto del Diputado Francisco Javier Cortez Gómez, </w:t>
      </w:r>
      <w:r w:rsidRPr="00792CDD">
        <w:rPr>
          <w:rFonts w:ascii="Arial" w:hAnsi="Arial" w:cs="Arial"/>
          <w:i/>
          <w:iCs/>
          <w:lang w:val="es-MX"/>
        </w:rPr>
        <w:t>“</w:t>
      </w:r>
      <w:r w:rsidRPr="00792CDD">
        <w:rPr>
          <w:rFonts w:ascii="Arial" w:hAnsi="Arial" w:cs="Arial"/>
          <w:i/>
          <w:iCs/>
          <w:lang w:val="es-ES_tradnl"/>
        </w:rPr>
        <w:t xml:space="preserve">Para que </w:t>
      </w:r>
      <w:r w:rsidRPr="00792CDD">
        <w:rPr>
          <w:rFonts w:ascii="Arial" w:hAnsi="Arial" w:cs="Arial"/>
          <w:i/>
          <w:iCs/>
          <w:lang w:val="es-MX"/>
        </w:rPr>
        <w:t xml:space="preserve">se envíe atento exhorto </w:t>
      </w:r>
      <w:r w:rsidRPr="00792CDD">
        <w:rPr>
          <w:rFonts w:ascii="Arial" w:hAnsi="Arial" w:cs="Arial"/>
          <w:i/>
          <w:iCs/>
          <w:lang w:val="es-ES_tradnl"/>
        </w:rPr>
        <w:t>a la Secretaría de Cultura del Estado de Coahuila, con el objeto de crear programas para la recuperación de la memoria histórica y cultural de los monumentos o esculturas en espacios públicos”.</w:t>
      </w:r>
    </w:p>
    <w:p w14:paraId="6199BB0D" w14:textId="77777777" w:rsidR="00792CDD" w:rsidRPr="00792CDD" w:rsidRDefault="00792CDD" w:rsidP="00792CDD">
      <w:pPr>
        <w:spacing w:line="360" w:lineRule="auto"/>
        <w:jc w:val="both"/>
        <w:rPr>
          <w:rFonts w:ascii="Arial" w:hAnsi="Arial" w:cs="Arial"/>
          <w:lang w:val="es-MX"/>
        </w:rPr>
      </w:pPr>
    </w:p>
    <w:p w14:paraId="61A9C7A0" w14:textId="77777777" w:rsidR="00792CDD" w:rsidRPr="00792CDD" w:rsidRDefault="00792CDD" w:rsidP="00792CDD">
      <w:pPr>
        <w:keepNext/>
        <w:spacing w:line="360" w:lineRule="auto"/>
        <w:jc w:val="center"/>
        <w:outlineLvl w:val="3"/>
        <w:rPr>
          <w:rFonts w:ascii="Arial" w:hAnsi="Arial" w:cs="Arial"/>
          <w:b/>
          <w:lang w:val="es-MX"/>
        </w:rPr>
      </w:pPr>
      <w:r w:rsidRPr="00792CDD">
        <w:rPr>
          <w:rFonts w:ascii="Arial" w:hAnsi="Arial" w:cs="Arial"/>
          <w:b/>
          <w:lang w:val="es-MX"/>
        </w:rPr>
        <w:t>R E S U L T A N D O</w:t>
      </w:r>
    </w:p>
    <w:p w14:paraId="495C202A" w14:textId="77777777" w:rsidR="00792CDD" w:rsidRPr="00792CDD" w:rsidRDefault="00792CDD" w:rsidP="00792CDD">
      <w:pPr>
        <w:spacing w:line="360" w:lineRule="auto"/>
        <w:jc w:val="both"/>
        <w:rPr>
          <w:rFonts w:ascii="Arial" w:hAnsi="Arial" w:cs="Arial"/>
          <w:lang w:val="es-MX"/>
        </w:rPr>
      </w:pPr>
    </w:p>
    <w:p w14:paraId="6E4AB955"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w:t>
      </w:r>
      <w:r w:rsidRPr="00792CDD">
        <w:rPr>
          <w:rFonts w:ascii="Arial" w:hAnsi="Arial" w:cs="Arial"/>
          <w:lang w:val="es-MX"/>
        </w:rPr>
        <w:t xml:space="preserve">Que en sesión celebrada el día 25 de mayo de año en curso, el Pleno del Congreso trató lo relativo a una Proposición con Punto de Acuerdo planteada por las Diputadas y Diputado del Grupo Parlamentario “Movimiento de Regeneración Nacional” (MORENA), por conducto del Diputado Francisco Javier Cortez Gómez, </w:t>
      </w:r>
      <w:r w:rsidRPr="00792CDD">
        <w:rPr>
          <w:rFonts w:ascii="Arial" w:hAnsi="Arial" w:cs="Arial"/>
          <w:i/>
          <w:iCs/>
          <w:lang w:val="es-MX"/>
        </w:rPr>
        <w:t>“</w:t>
      </w:r>
      <w:r w:rsidRPr="00792CDD">
        <w:rPr>
          <w:rFonts w:ascii="Arial" w:hAnsi="Arial" w:cs="Arial"/>
          <w:i/>
          <w:iCs/>
          <w:lang w:val="es-ES_tradnl"/>
        </w:rPr>
        <w:t xml:space="preserve">Para que </w:t>
      </w:r>
      <w:r w:rsidRPr="00792CDD">
        <w:rPr>
          <w:rFonts w:ascii="Arial" w:hAnsi="Arial" w:cs="Arial"/>
          <w:i/>
          <w:iCs/>
          <w:lang w:val="es-MX"/>
        </w:rPr>
        <w:t xml:space="preserve">se envíe atento exhorto </w:t>
      </w:r>
      <w:r w:rsidRPr="00792CDD">
        <w:rPr>
          <w:rFonts w:ascii="Arial" w:hAnsi="Arial" w:cs="Arial"/>
          <w:i/>
          <w:iCs/>
          <w:lang w:val="es-ES_tradnl"/>
        </w:rPr>
        <w:t xml:space="preserve">a la Secretaría de Cultura del Estado de Coahuila, con el objeto de crear programas para la recuperación de la memoria histórica y cultural de los monumentos o esculturas en espacios públicos”. </w:t>
      </w:r>
    </w:p>
    <w:p w14:paraId="43B4D60F" w14:textId="77777777" w:rsidR="00792CDD" w:rsidRPr="00792CDD" w:rsidRDefault="00792CDD" w:rsidP="00792CDD">
      <w:pPr>
        <w:spacing w:line="360" w:lineRule="auto"/>
        <w:jc w:val="both"/>
        <w:rPr>
          <w:rFonts w:ascii="Arial" w:eastAsia="Calibri" w:hAnsi="Arial" w:cs="Arial"/>
          <w:lang w:val="es-MX" w:eastAsia="en-US"/>
        </w:rPr>
      </w:pPr>
    </w:p>
    <w:p w14:paraId="0B84D1BF"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SEGUNDO.- </w:t>
      </w:r>
      <w:r w:rsidRPr="00792CDD">
        <w:rPr>
          <w:rFonts w:ascii="Arial" w:hAnsi="Arial" w:cs="Arial"/>
          <w:lang w:val="es-MX"/>
        </w:rPr>
        <w:t>Que la Presidencia de la Mesa Directiva del Pleno del Congreso, al no haberse planteado como de urgente y obvia resolución, dispuso que la referida Proposición con Punto de Acuerdo, fuera turnado a esta Comisión para efectos de estudio y análisis.</w:t>
      </w:r>
    </w:p>
    <w:p w14:paraId="016F4D21" w14:textId="77777777" w:rsidR="00792CDD" w:rsidRPr="00792CDD" w:rsidRDefault="00792CDD" w:rsidP="00792CDD">
      <w:pPr>
        <w:spacing w:line="360" w:lineRule="auto"/>
        <w:jc w:val="both"/>
        <w:rPr>
          <w:rFonts w:ascii="Arial" w:hAnsi="Arial" w:cs="Arial"/>
          <w:lang w:val="es-MX"/>
        </w:rPr>
      </w:pPr>
    </w:p>
    <w:p w14:paraId="25EE9C11"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TERCERO. - </w:t>
      </w:r>
      <w:r w:rsidRPr="00792CDD">
        <w:rPr>
          <w:rFonts w:ascii="Arial" w:hAnsi="Arial" w:cs="Arial"/>
          <w:lang w:val="es-MX"/>
        </w:rPr>
        <w:t xml:space="preserve">Que en cumplimiento a lo anterior y con fundamento en lo dispuesto en la fracción X del artículo 278 de la Ley Orgánica del Congreso del Estado Independiente, Libre y Soberano de Coahuila de Zaragoza, la Oficialía Mayor turnó a la Coordinadora de </w:t>
      </w:r>
      <w:r w:rsidRPr="00792CDD">
        <w:rPr>
          <w:rFonts w:ascii="Arial" w:hAnsi="Arial" w:cs="Arial"/>
          <w:lang w:val="es-MX"/>
        </w:rPr>
        <w:lastRenderedPageBreak/>
        <w:t>esta Comisión de Educación, Cultura, Familias, Desarrollo Humano y Actividades Cívicas, la referida Proposición con Punto de Acuerdo para los efectos procedentes.</w:t>
      </w:r>
    </w:p>
    <w:p w14:paraId="4DE6110B" w14:textId="77777777" w:rsidR="00792CDD" w:rsidRPr="00792CDD" w:rsidRDefault="00792CDD" w:rsidP="00792CDD">
      <w:pPr>
        <w:spacing w:line="360" w:lineRule="auto"/>
        <w:jc w:val="both"/>
        <w:rPr>
          <w:rFonts w:ascii="Arial" w:hAnsi="Arial" w:cs="Arial"/>
          <w:color w:val="000000"/>
          <w:lang w:val="es-MX"/>
        </w:rPr>
      </w:pPr>
    </w:p>
    <w:p w14:paraId="0E28A250"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C O N S I D E R A N D O</w:t>
      </w:r>
    </w:p>
    <w:p w14:paraId="47E7819F" w14:textId="77777777" w:rsidR="00792CDD" w:rsidRPr="00792CDD" w:rsidRDefault="00792CDD" w:rsidP="00792CDD">
      <w:pPr>
        <w:spacing w:line="360" w:lineRule="auto"/>
        <w:jc w:val="center"/>
        <w:rPr>
          <w:rFonts w:ascii="Arial" w:hAnsi="Arial" w:cs="Arial"/>
          <w:b/>
          <w:lang w:val="es-MX"/>
        </w:rPr>
      </w:pPr>
    </w:p>
    <w:p w14:paraId="17649132"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 </w:t>
      </w:r>
      <w:r w:rsidRPr="00792CDD">
        <w:rPr>
          <w:rFonts w:ascii="Arial" w:hAnsi="Arial" w:cs="Arial"/>
          <w:lang w:val="es-MX"/>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14:paraId="0822FC3D" w14:textId="77777777" w:rsidR="00792CDD" w:rsidRPr="00792CDD" w:rsidRDefault="00792CDD" w:rsidP="00792CDD">
      <w:pPr>
        <w:spacing w:line="360" w:lineRule="auto"/>
        <w:jc w:val="both"/>
        <w:rPr>
          <w:rFonts w:ascii="Arial" w:hAnsi="Arial" w:cs="Arial"/>
          <w:lang w:val="es-MX"/>
        </w:rPr>
      </w:pPr>
    </w:p>
    <w:p w14:paraId="4133782B" w14:textId="77777777" w:rsidR="00792CDD" w:rsidRPr="00792CDD" w:rsidRDefault="00792CDD" w:rsidP="00792CDD">
      <w:pPr>
        <w:spacing w:line="360" w:lineRule="auto"/>
        <w:jc w:val="both"/>
        <w:rPr>
          <w:rFonts w:ascii="Arial" w:eastAsia="Calibri" w:hAnsi="Arial" w:cs="Arial"/>
          <w:lang w:val="es-MX" w:eastAsia="en-US"/>
        </w:rPr>
      </w:pPr>
      <w:r w:rsidRPr="00792CDD">
        <w:rPr>
          <w:rFonts w:ascii="Arial" w:hAnsi="Arial" w:cs="Arial"/>
          <w:b/>
          <w:lang w:val="es-MX"/>
        </w:rPr>
        <w:t xml:space="preserve">SEGUNDO.- </w:t>
      </w:r>
      <w:r w:rsidRPr="00792CDD">
        <w:rPr>
          <w:rFonts w:ascii="Arial" w:hAnsi="Arial" w:cs="Arial"/>
          <w:lang w:val="es-MX"/>
        </w:rPr>
        <w:t xml:space="preserve">Que respecto a la Proposición con Punto de Acuerdo planteada por las Diputadas y Diputado del Grupo Parlamentario “Movimiento de Regeneración Nacional” (MORENA), por conducto del Diputado Francisco Javier Cortez Gómez, </w:t>
      </w:r>
      <w:r w:rsidRPr="00792CDD">
        <w:rPr>
          <w:rFonts w:ascii="Arial" w:hAnsi="Arial" w:cs="Arial"/>
          <w:i/>
          <w:iCs/>
          <w:lang w:val="es-MX"/>
        </w:rPr>
        <w:t>“</w:t>
      </w:r>
      <w:r w:rsidRPr="00792CDD">
        <w:rPr>
          <w:rFonts w:ascii="Arial" w:hAnsi="Arial" w:cs="Arial"/>
          <w:i/>
          <w:iCs/>
          <w:lang w:val="es-ES_tradnl"/>
        </w:rPr>
        <w:t xml:space="preserve">Para que </w:t>
      </w:r>
      <w:r w:rsidRPr="00792CDD">
        <w:rPr>
          <w:rFonts w:ascii="Arial" w:hAnsi="Arial" w:cs="Arial"/>
          <w:i/>
          <w:iCs/>
          <w:lang w:val="es-MX"/>
        </w:rPr>
        <w:t xml:space="preserve">se envíe atento exhorto </w:t>
      </w:r>
      <w:r w:rsidRPr="00792CDD">
        <w:rPr>
          <w:rFonts w:ascii="Arial" w:hAnsi="Arial" w:cs="Arial"/>
          <w:i/>
          <w:iCs/>
          <w:lang w:val="es-ES_tradnl"/>
        </w:rPr>
        <w:t>a la Secretaría de Cultura del Estado de Coahuila, con el objeto de crear programas para la recuperación de la memoria histórica y cultural de los monumentos o esculturas en espacios públicos”</w:t>
      </w:r>
      <w:r w:rsidRPr="00792CDD">
        <w:rPr>
          <w:rFonts w:ascii="Arial" w:eastAsia="Calibri" w:hAnsi="Arial" w:cs="Arial"/>
          <w:i/>
          <w:iCs/>
          <w:lang w:val="es-MX" w:eastAsia="en-US"/>
        </w:rPr>
        <w:t>,</w:t>
      </w:r>
      <w:r w:rsidRPr="00792CDD">
        <w:rPr>
          <w:rFonts w:ascii="Arial" w:eastAsia="Calibri" w:hAnsi="Arial" w:cs="Arial"/>
          <w:lang w:val="es-MX" w:eastAsia="en-US"/>
        </w:rPr>
        <w:t xml:space="preserve"> resulta conveniente hacer un análisis del mismo, a efecto de que esta Comisión se pronuncie al respecto.</w:t>
      </w:r>
    </w:p>
    <w:p w14:paraId="6E95D273"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 </w:t>
      </w:r>
    </w:p>
    <w:p w14:paraId="04B774E6" w14:textId="77777777" w:rsidR="00792CDD" w:rsidRPr="00792CDD" w:rsidRDefault="00792CDD" w:rsidP="00792CDD">
      <w:pPr>
        <w:spacing w:line="360" w:lineRule="auto"/>
        <w:jc w:val="both"/>
        <w:rPr>
          <w:rFonts w:ascii="Arial" w:hAnsi="Arial" w:cs="Arial"/>
          <w:lang w:val="es-MX"/>
        </w:rPr>
      </w:pPr>
      <w:r w:rsidRPr="00792CDD">
        <w:rPr>
          <w:rFonts w:ascii="Arial" w:eastAsia="Calibri" w:hAnsi="Arial" w:cs="Arial"/>
          <w:lang w:val="es-MX" w:eastAsia="en-US"/>
        </w:rPr>
        <w:t>La Proposición con Punto de Acuerdo planteada, se basa en las siguientes consideraciones:</w:t>
      </w:r>
    </w:p>
    <w:p w14:paraId="0D0C5D6C" w14:textId="77777777" w:rsidR="00792CDD" w:rsidRPr="00792CDD" w:rsidRDefault="00792CDD" w:rsidP="00792CDD">
      <w:pPr>
        <w:tabs>
          <w:tab w:val="left" w:pos="8931"/>
        </w:tabs>
        <w:spacing w:line="360" w:lineRule="auto"/>
        <w:ind w:left="708"/>
        <w:rPr>
          <w:rFonts w:ascii="Arial" w:eastAsia="Calibri" w:hAnsi="Arial" w:cs="Arial"/>
          <w:lang w:val="es-MX" w:eastAsia="en-US"/>
        </w:rPr>
      </w:pPr>
      <w:r w:rsidRPr="00792CDD">
        <w:rPr>
          <w:rFonts w:ascii="Arial" w:eastAsia="Calibri" w:hAnsi="Arial" w:cs="Arial"/>
          <w:lang w:val="es-MX" w:eastAsia="en-US"/>
        </w:rPr>
        <w:tab/>
      </w:r>
    </w:p>
    <w:p w14:paraId="2E689EC0"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r w:rsidRPr="00792CDD">
        <w:rPr>
          <w:rFonts w:ascii="Arial" w:eastAsia="Calibri" w:hAnsi="Arial" w:cs="Arial"/>
          <w:i/>
          <w:sz w:val="22"/>
          <w:szCs w:val="22"/>
          <w:lang w:val="es-MX" w:eastAsia="en-US"/>
        </w:rPr>
        <w:t>“</w:t>
      </w:r>
      <w:r w:rsidRPr="00792CDD">
        <w:rPr>
          <w:rFonts w:ascii="Arial" w:eastAsia="Calibri" w:hAnsi="Arial" w:cs="Arial"/>
          <w:bCs/>
          <w:i/>
          <w:sz w:val="22"/>
          <w:szCs w:val="22"/>
          <w:lang w:eastAsia="en-US"/>
        </w:rPr>
        <w:t>Desde que tenemos vestigios en la historia, el ser humano ha tratado de simbolizar a través de la escultura, ya sea en madera, piedra o en las mismas formas de la naturaleza, aquello que intuía o presentía como superior, invisible o sagrado, desde sus dioses y sus valores de concordia como justicia o valentía hasta regentes políticos de gran importancia.</w:t>
      </w:r>
    </w:p>
    <w:p w14:paraId="7E9EED29"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31FD2DB0"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r w:rsidRPr="00792CDD">
        <w:rPr>
          <w:rFonts w:ascii="Arial" w:eastAsia="Calibri" w:hAnsi="Arial" w:cs="Arial"/>
          <w:bCs/>
          <w:i/>
          <w:sz w:val="22"/>
          <w:szCs w:val="22"/>
          <w:lang w:eastAsia="en-US"/>
        </w:rPr>
        <w:t xml:space="preserve">La escultura es un símbolo vivo lleno de significados, no solo puede acompañarnos en cualquier ambiente sino que a veces merece la pena tomarse el tiempo de disfrutar del mero hecho de la contemplación, y por ello </w:t>
      </w:r>
      <w:r w:rsidRPr="00792CDD">
        <w:rPr>
          <w:rFonts w:ascii="Arial" w:eastAsia="Calibri" w:hAnsi="Arial" w:cs="Arial"/>
          <w:bCs/>
          <w:i/>
          <w:sz w:val="22"/>
          <w:szCs w:val="22"/>
          <w:lang w:eastAsia="en-US"/>
        </w:rPr>
        <w:lastRenderedPageBreak/>
        <w:t xml:space="preserve">desde hace siglos, la escultura y su ocupación de espacio público van de la mano. </w:t>
      </w:r>
    </w:p>
    <w:p w14:paraId="58CE9313"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07ED2D74"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r w:rsidRPr="00792CDD">
        <w:rPr>
          <w:rFonts w:ascii="Arial" w:eastAsia="Calibri" w:hAnsi="Arial" w:cs="Arial"/>
          <w:bCs/>
          <w:i/>
          <w:sz w:val="22"/>
          <w:szCs w:val="22"/>
          <w:lang w:eastAsia="en-US"/>
        </w:rPr>
        <w:t xml:space="preserve">Su importancia política, histórica y cultural es obvia, no obstante, en Coahuila el destino de importantes piezas es incierto, ya que con el paso del tiempo, la falta de mantenimiento, la desaparición de obras y el poco interés en las autoridades, ha traído como consecuencia la importante pérdida de memoria histórica, privando a los coahuilenses al acceso a esta manifestación de cultura de forma gratuita y digna. </w:t>
      </w:r>
    </w:p>
    <w:p w14:paraId="30F55DAF"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5017D24C"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r w:rsidRPr="00792CDD">
        <w:rPr>
          <w:rFonts w:ascii="Arial" w:eastAsia="Calibri" w:hAnsi="Arial" w:cs="Arial"/>
          <w:bCs/>
          <w:i/>
          <w:sz w:val="22"/>
          <w:szCs w:val="22"/>
          <w:lang w:eastAsia="en-US"/>
        </w:rPr>
        <w:t xml:space="preserve">Por mencionar, en el municipio de Torreón se han perpetuado </w:t>
      </w:r>
      <w:r w:rsidRPr="00792CDD">
        <w:rPr>
          <w:rFonts w:ascii="Arial" w:eastAsia="Calibri" w:hAnsi="Arial" w:cs="Arial"/>
          <w:i/>
          <w:sz w:val="22"/>
          <w:szCs w:val="22"/>
          <w:lang w:eastAsia="en-US"/>
        </w:rPr>
        <w:t>dos robos de esculturas que adornan las diferentes fuentes de la Plaza de Armas</w:t>
      </w:r>
      <w:r w:rsidRPr="00792CDD">
        <w:rPr>
          <w:rFonts w:ascii="Arial" w:eastAsia="Calibri" w:hAnsi="Arial" w:cs="Arial"/>
          <w:i/>
          <w:sz w:val="22"/>
          <w:szCs w:val="22"/>
          <w:vertAlign w:val="superscript"/>
          <w:lang w:eastAsia="en-US"/>
        </w:rPr>
        <w:footnoteReference w:id="1"/>
      </w:r>
      <w:r w:rsidRPr="00792CDD">
        <w:rPr>
          <w:rFonts w:ascii="Arial" w:eastAsia="Calibri" w:hAnsi="Arial" w:cs="Arial"/>
          <w:i/>
          <w:sz w:val="22"/>
          <w:szCs w:val="22"/>
          <w:lang w:eastAsia="en-US"/>
        </w:rPr>
        <w:t xml:space="preserve">, las piezas fueron donadas por la Colonia Alemana de Torreón en 1907. </w:t>
      </w:r>
    </w:p>
    <w:p w14:paraId="3CEB91A4"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p>
    <w:p w14:paraId="343F06DD"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r w:rsidRPr="00792CDD">
        <w:rPr>
          <w:rFonts w:ascii="Arial" w:eastAsia="Calibri" w:hAnsi="Arial" w:cs="Arial"/>
          <w:i/>
          <w:sz w:val="22"/>
          <w:szCs w:val="22"/>
          <w:lang w:eastAsia="en-US"/>
        </w:rPr>
        <w:t>Es realmente lamentable que esta serie de actos delictivos se han venido presentando en todo el estado desde años atrás con el propósito de robar materiales como bronce, cobre y fierro, e incluso se ha sustraído material histórico simbólico o de valor testimonial al arrancar placas que no tienen metales de valor comercial.</w:t>
      </w:r>
    </w:p>
    <w:p w14:paraId="70F70E4B"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p>
    <w:p w14:paraId="50EC546C"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r w:rsidRPr="00792CDD">
        <w:rPr>
          <w:rFonts w:ascii="Arial" w:eastAsia="Calibri" w:hAnsi="Arial" w:cs="Arial"/>
          <w:i/>
          <w:sz w:val="22"/>
          <w:szCs w:val="22"/>
          <w:lang w:eastAsia="en-US"/>
        </w:rPr>
        <w:t xml:space="preserve">No vayamos tan lejos, un claro ejemplo del robo y descuido en espacios públicos que tienen escultura lo tenemos aquí a una cuadra, apreciamos un muro de la fama sin letras y sin placas, la escultura de un hombre que, para turistas será desconocido pues la placa que nos narraba su identidad, ya no existe. </w:t>
      </w:r>
    </w:p>
    <w:p w14:paraId="156F92C5"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745E59BE" w14:textId="77777777" w:rsidR="00792CDD" w:rsidRPr="00792CDD" w:rsidRDefault="00792CDD" w:rsidP="00792CDD">
      <w:pPr>
        <w:tabs>
          <w:tab w:val="left" w:pos="8931"/>
        </w:tabs>
        <w:ind w:left="851" w:right="1043"/>
        <w:jc w:val="both"/>
        <w:rPr>
          <w:rFonts w:ascii="Arial" w:eastAsia="Calibri" w:hAnsi="Arial" w:cs="Arial"/>
          <w:b/>
          <w:bCs/>
          <w:i/>
          <w:sz w:val="22"/>
          <w:szCs w:val="22"/>
          <w:lang w:eastAsia="en-US"/>
        </w:rPr>
      </w:pPr>
    </w:p>
    <w:p w14:paraId="62A5C77B"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La violencia situacional está matando los espacios públicos pues los hace  menos apreciables, hay un carente mantenimiento, no son vigilados y si las esculturas o placas son de bronce es más propenso el vandalismo.</w:t>
      </w:r>
    </w:p>
    <w:p w14:paraId="0CE2A476"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bCs/>
          <w:i/>
          <w:noProof/>
          <w:sz w:val="22"/>
          <w:szCs w:val="22"/>
          <w:lang w:val="es-MX" w:eastAsia="es-MX"/>
        </w:rPr>
        <w:drawing>
          <wp:anchor distT="0" distB="0" distL="114300" distR="114300" simplePos="0" relativeHeight="251660288" behindDoc="0" locked="0" layoutInCell="1" allowOverlap="1" wp14:anchorId="1FDBE5FB" wp14:editId="52128867">
            <wp:simplePos x="0" y="0"/>
            <wp:positionH relativeFrom="column">
              <wp:posOffset>204470</wp:posOffset>
            </wp:positionH>
            <wp:positionV relativeFrom="paragraph">
              <wp:posOffset>123598</wp:posOffset>
            </wp:positionV>
            <wp:extent cx="5451475" cy="2014220"/>
            <wp:effectExtent l="0" t="0" r="0" b="508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1475" cy="2014220"/>
                    </a:xfrm>
                    <a:prstGeom prst="rect">
                      <a:avLst/>
                    </a:prstGeom>
                  </pic:spPr>
                </pic:pic>
              </a:graphicData>
            </a:graphic>
            <wp14:sizeRelH relativeFrom="page">
              <wp14:pctWidth>0</wp14:pctWidth>
            </wp14:sizeRelH>
            <wp14:sizeRelV relativeFrom="page">
              <wp14:pctHeight>0</wp14:pctHeight>
            </wp14:sizeRelV>
          </wp:anchor>
        </w:drawing>
      </w:r>
    </w:p>
    <w:p w14:paraId="6DCBF01F"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43C7CA60"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62AB9B1E"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6C6AAA5C"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53166ACE"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1E0C4385"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57870142"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714826CD"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780580E7"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062F16A2"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5783E9F1"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7AB29904"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30A51FD2"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b/>
          <w:bCs/>
          <w:i/>
          <w:noProof/>
          <w:sz w:val="22"/>
          <w:szCs w:val="22"/>
          <w:lang w:val="es-MX" w:eastAsia="es-MX"/>
        </w:rPr>
        <w:drawing>
          <wp:anchor distT="0" distB="0" distL="114300" distR="114300" simplePos="0" relativeHeight="251659264" behindDoc="0" locked="0" layoutInCell="1" allowOverlap="1" wp14:anchorId="2C07B66E" wp14:editId="3EEE59BA">
            <wp:simplePos x="0" y="0"/>
            <wp:positionH relativeFrom="column">
              <wp:posOffset>245821</wp:posOffset>
            </wp:positionH>
            <wp:positionV relativeFrom="paragraph">
              <wp:posOffset>5373</wp:posOffset>
            </wp:positionV>
            <wp:extent cx="5652552" cy="2256980"/>
            <wp:effectExtent l="0" t="0" r="571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2552" cy="2256980"/>
                    </a:xfrm>
                    <a:prstGeom prst="rect">
                      <a:avLst/>
                    </a:prstGeom>
                  </pic:spPr>
                </pic:pic>
              </a:graphicData>
            </a:graphic>
            <wp14:sizeRelH relativeFrom="margin">
              <wp14:pctWidth>0</wp14:pctWidth>
            </wp14:sizeRelH>
            <wp14:sizeRelV relativeFrom="margin">
              <wp14:pctHeight>0</wp14:pctHeight>
            </wp14:sizeRelV>
          </wp:anchor>
        </w:drawing>
      </w:r>
    </w:p>
    <w:p w14:paraId="49C28E62"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47DD304D"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0B92C6A1"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18DABB00"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1A449E6F"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557EBAFA"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79D7DA90"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68E8CD08"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 xml:space="preserve">El problema reside en que  la ciudadanía desconoce su historia y por tal no valora el patrimonio histórico. El sentido de pertenencia es marcado por un conocimiento y educación que debería darse en todos los estratos sociales, sin embargo la ignorancia y el desinterés alcanza hasta los gobernantes quienes  deberían proteger el patrimonio y no es así </w:t>
      </w:r>
    </w:p>
    <w:p w14:paraId="460E9C86"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39979ABF"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 xml:space="preserve">Para mantener los monumentos y el patrimonio lo que mejor se puede hacer es generar el amor hacia las cosas para su respeto. Tenemos que enamorarnos de dónde vivimos, suena muy romántico pero se práctica con el hecho y si amas a la ciudad se nota en los cuidados. </w:t>
      </w:r>
    </w:p>
    <w:p w14:paraId="0818519B"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27FF4DF9"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No vemos un programa que aliente al respeto, a la recuperación del arte y de la memoria histórica en los espacios públicos, y si es que existe demuestra un gran fracaso, sobre la preservación del patrimonio. Es urgente comenzar a pensar en estrategias sobre como preservar el patrimonio que aún tenemos.</w:t>
      </w:r>
    </w:p>
    <w:p w14:paraId="085F18CF"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p>
    <w:p w14:paraId="43477E63" w14:textId="77777777" w:rsidR="00792CDD" w:rsidRPr="00792CDD" w:rsidRDefault="00792CDD" w:rsidP="00792CDD">
      <w:pPr>
        <w:tabs>
          <w:tab w:val="left" w:pos="8931"/>
        </w:tabs>
        <w:ind w:left="851" w:right="1043"/>
        <w:jc w:val="both"/>
        <w:rPr>
          <w:rFonts w:ascii="Arial" w:eastAsia="Calibri" w:hAnsi="Arial" w:cs="Arial"/>
          <w:i/>
          <w:lang w:val="es-MX" w:eastAsia="en-US"/>
        </w:rPr>
      </w:pPr>
    </w:p>
    <w:p w14:paraId="28C876DB" w14:textId="77777777" w:rsidR="00792CDD" w:rsidRPr="00792CDD" w:rsidRDefault="00792CDD" w:rsidP="00792CDD">
      <w:pPr>
        <w:widowControl w:val="0"/>
        <w:jc w:val="both"/>
        <w:rPr>
          <w:rFonts w:ascii="Arial" w:hAnsi="Arial" w:cs="Arial"/>
          <w:color w:val="000000" w:themeColor="text1"/>
          <w:lang w:val="es-MX"/>
        </w:rPr>
      </w:pPr>
    </w:p>
    <w:p w14:paraId="2D846FB3"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TERCERO. – </w:t>
      </w:r>
      <w:r w:rsidRPr="00792CDD">
        <w:rPr>
          <w:rFonts w:ascii="Arial" w:hAnsi="Arial" w:cs="Arial"/>
          <w:lang w:val="es-MX"/>
        </w:rPr>
        <w:t>Que una vez analizado el contenido de la proposición con punto de acuerdo que da razón al presente instrumento, esta dictaminadora ve la necesidad de precisar algunos puntos importantes en el tema.</w:t>
      </w:r>
    </w:p>
    <w:p w14:paraId="4CBDEC16" w14:textId="77777777" w:rsidR="00792CDD" w:rsidRPr="00792CDD" w:rsidRDefault="00792CDD" w:rsidP="00792CDD">
      <w:pPr>
        <w:spacing w:line="360" w:lineRule="auto"/>
        <w:jc w:val="both"/>
        <w:rPr>
          <w:rFonts w:ascii="Arial" w:hAnsi="Arial" w:cs="Arial"/>
          <w:lang w:val="es-MX"/>
        </w:rPr>
      </w:pPr>
    </w:p>
    <w:p w14:paraId="2D16DB77"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Se entiende que el objetivo de la Proposición que nos ocupa, es que la Secretaría de Cultura del Estado cree programas para la recuperación de la memoria histórica de los monumentos o esculturas que se encuentran en los espacios públicos, sin embargo se estima que dicho petición debe realizarse de manera diferente ya que las campañas para fomentar y difundir el conocimiento, respeto, conservación y enriquecimiento del patrimonio cultural es un trabajo que se realiza en conjunto y en coordinación con la federación, los estados, los municipios, participando también los sectores cultural, educativo, turístico y ambiental.</w:t>
      </w:r>
    </w:p>
    <w:p w14:paraId="60EE250B" w14:textId="77777777" w:rsidR="00792CDD" w:rsidRPr="00792CDD" w:rsidRDefault="00792CDD" w:rsidP="00792CDD">
      <w:pPr>
        <w:spacing w:line="360" w:lineRule="auto"/>
        <w:jc w:val="both"/>
        <w:rPr>
          <w:rFonts w:ascii="Arial" w:hAnsi="Arial" w:cs="Arial"/>
          <w:lang w:val="es-MX"/>
        </w:rPr>
      </w:pPr>
    </w:p>
    <w:p w14:paraId="2B0FF568"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lastRenderedPageBreak/>
        <w:t>Se desprende del Punto de Acuerdo en mención, que es lamentable que en algunos municipios del Estado de Coahuila se han perpetuado robos de esculturas, y que existen algunos espacios públicos con zonas descuidadas, ante ello es importante señalar que la Ley de Desarrollo Cultural para el Estado de Coahuila, establece en su artículo 85, que es a la Dirección de Obras Públicas municipal a quien le corresponde vigilar y cuidar que la conservación, restauración, adaptación o modificación de un bien adscrito al patrimonio cultural, se ejecute, de acuerdo a las recomendaciones del Comité de patrimonio Cultural y de las Juntas de Protección y Conservación del Patrimonio Cultural, organismos en los cuales participan integrantes de los tres órganos de gobierno, tomando en cuenta que cada municipio cuenta con sus reglamentos respectivos.</w:t>
      </w:r>
    </w:p>
    <w:p w14:paraId="1E466B87" w14:textId="77777777" w:rsidR="00792CDD" w:rsidRPr="00792CDD" w:rsidRDefault="00792CDD" w:rsidP="00792CDD">
      <w:pPr>
        <w:spacing w:line="360" w:lineRule="auto"/>
        <w:jc w:val="both"/>
        <w:rPr>
          <w:rFonts w:ascii="Arial" w:hAnsi="Arial" w:cs="Arial"/>
          <w:lang w:val="es-MX"/>
        </w:rPr>
      </w:pPr>
      <w:r w:rsidRPr="00792CDD">
        <w:rPr>
          <w:rFonts w:ascii="Arial" w:hAnsi="Arial" w:cs="Arial"/>
          <w:iCs/>
          <w:lang w:val="es-MX"/>
        </w:rPr>
        <w:t xml:space="preserve">Ahora bien, la </w:t>
      </w:r>
      <w:r w:rsidRPr="00792CDD">
        <w:rPr>
          <w:rFonts w:ascii="Arial" w:hAnsi="Arial" w:cs="Arial"/>
          <w:i/>
          <w:iCs/>
          <w:lang w:val="es-MX"/>
        </w:rPr>
        <w:t>Ley Federal sobre Monumentos y Zonas Arqueológicos, Artísticos e Históricos</w:t>
      </w:r>
      <w:r w:rsidRPr="00792CDD">
        <w:rPr>
          <w:rFonts w:ascii="Arial" w:hAnsi="Arial" w:cs="Arial"/>
          <w:lang w:val="es-MX"/>
        </w:rPr>
        <w:t xml:space="preserve"> que, por la naturaleza e importancia de su contenido es considerada de orden público e interés social,  hace referencia en los artículos 2° y 8°  a la necesaria coordinación y complementación de las autoridades municipales con el Instituto Nacional de Antropología e Historia (INAH) y el Instituto Nacional de Bellas Artes (INBA), dependencias federales que tienen competencia en el resguardo del patrimonio cultural y en la promoción de acciones y campañas para promover su protección, conocimiento y disfrute por parte de la población. </w:t>
      </w:r>
    </w:p>
    <w:p w14:paraId="0E97DE3B" w14:textId="77777777" w:rsidR="00792CDD" w:rsidRPr="00792CDD" w:rsidRDefault="00792CDD" w:rsidP="00792CDD">
      <w:pPr>
        <w:spacing w:line="360" w:lineRule="auto"/>
        <w:jc w:val="both"/>
        <w:rPr>
          <w:rFonts w:ascii="Arial" w:hAnsi="Arial" w:cs="Arial"/>
          <w:lang w:val="es-MX"/>
        </w:rPr>
      </w:pPr>
    </w:p>
    <w:p w14:paraId="73353C25"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Además y de conformidad con lo que establece la Ley de Desarrollo Cultural para el Estado de Coahuila, la difusión de la historia nacional es un trabajo </w:t>
      </w:r>
      <w:r w:rsidRPr="00792CDD">
        <w:rPr>
          <w:rFonts w:ascii="Arial" w:hAnsi="Arial" w:cs="Arial"/>
          <w:u w:val="single"/>
          <w:lang w:val="es-MX"/>
        </w:rPr>
        <w:t>en conjunto entre la federación, las entidades federativas y los municipios</w:t>
      </w:r>
      <w:r w:rsidRPr="00792CDD">
        <w:rPr>
          <w:rFonts w:ascii="Arial" w:hAnsi="Arial" w:cs="Arial"/>
          <w:lang w:val="es-MX"/>
        </w:rPr>
        <w:t xml:space="preserve">, cada uno en sus respectivas competencias. </w:t>
      </w:r>
    </w:p>
    <w:p w14:paraId="5C5158EB" w14:textId="77777777" w:rsidR="00792CDD" w:rsidRPr="00792CDD" w:rsidRDefault="00792CDD" w:rsidP="00792CDD">
      <w:pPr>
        <w:spacing w:line="360" w:lineRule="auto"/>
        <w:jc w:val="both"/>
        <w:rPr>
          <w:rFonts w:ascii="Arial" w:hAnsi="Arial" w:cs="Arial"/>
          <w:lang w:val="es-MX"/>
        </w:rPr>
      </w:pPr>
    </w:p>
    <w:p w14:paraId="37CD046A"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Es importante señalar que para el Estado de Coahuila de Zaragoza, la difusión de la cultura es un tema primordial, que se incluye en el Plan Estatal de Desarrollo 2017-2023, en su Eje 4 de  Desarrollo Social Incluyente y Participativo, cuyo  objetivo específico </w:t>
      </w:r>
      <w:r w:rsidRPr="00792CDD">
        <w:rPr>
          <w:rFonts w:ascii="Arial" w:hAnsi="Arial" w:cs="Arial"/>
          <w:lang w:val="es-MX"/>
        </w:rPr>
        <w:lastRenderedPageBreak/>
        <w:t xml:space="preserve">consiste en </w:t>
      </w:r>
      <w:r w:rsidRPr="00792CDD">
        <w:rPr>
          <w:rFonts w:ascii="Arial" w:hAnsi="Arial" w:cs="Arial"/>
          <w:i/>
          <w:lang w:val="es-MX"/>
        </w:rPr>
        <w:t>“Contribuir a la garantía del ejercicio pleno de los derechos culturales como una forma de construir el desarrollo integral individual y comunitario.”</w:t>
      </w:r>
      <w:r w:rsidRPr="00792CDD">
        <w:rPr>
          <w:rFonts w:ascii="Arial" w:hAnsi="Arial" w:cs="Arial"/>
          <w:lang w:val="es-MX"/>
        </w:rPr>
        <w:t>.</w:t>
      </w:r>
    </w:p>
    <w:p w14:paraId="4F2F3691" w14:textId="77777777" w:rsidR="00792CDD" w:rsidRPr="00792CDD" w:rsidRDefault="00792CDD" w:rsidP="00792CDD">
      <w:pPr>
        <w:spacing w:line="360" w:lineRule="auto"/>
        <w:jc w:val="both"/>
        <w:rPr>
          <w:rFonts w:ascii="Arial" w:hAnsi="Arial" w:cs="Arial"/>
          <w:lang w:val="es-MX"/>
        </w:rPr>
      </w:pPr>
    </w:p>
    <w:p w14:paraId="614D2D45"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Asimismo, en los artículos 7, 8 y 11, de la Ley de Desarrollo Cultural para el Estado de Coahuila de Zaragoza, se establece el derecho fundamental del acceso a la cultura y la afirmación de la identidad de las comunidades, reconociéndose e impulsando la cultura mexicana, compuesta por las experiencias históricas de la comunidad nacional y por las actividades universales; de igual forma, los derechos culturales sociales hacen referencia a aquellos que toda persona tiene respecto a descubrir, rescatar, investigar, restaurar, preservar, proteger, defender, difundir, promover y transmitir los valores integrantes de su identidad comunitaria. </w:t>
      </w:r>
    </w:p>
    <w:p w14:paraId="68CE8CAD" w14:textId="77777777" w:rsidR="00792CDD" w:rsidRPr="00792CDD" w:rsidRDefault="00792CDD" w:rsidP="00792CDD">
      <w:pPr>
        <w:spacing w:line="360" w:lineRule="auto"/>
        <w:jc w:val="both"/>
        <w:rPr>
          <w:rFonts w:ascii="Arial" w:hAnsi="Arial" w:cs="Arial"/>
          <w:lang w:val="es-MX"/>
        </w:rPr>
      </w:pPr>
    </w:p>
    <w:p w14:paraId="56F7B62B"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Conforme a la obligación que el Estado tiene respecto a la rectoría del desarrollo cultural en la entidad, es que el Gobierno del Estado de Coahuila de Zaragoza, a través de la Secretaría de Cultura, de manera permanente, lleva a cabo investigaciones respecto a la historia de nuestra entidad y su impacto a nivel nacional, atendiendo a lo que establece el Plan Estatal de Desarrollo.</w:t>
      </w:r>
    </w:p>
    <w:p w14:paraId="781469FB" w14:textId="77777777" w:rsidR="00792CDD" w:rsidRPr="00792CDD" w:rsidRDefault="00792CDD" w:rsidP="00792CDD">
      <w:pPr>
        <w:spacing w:line="360" w:lineRule="auto"/>
        <w:jc w:val="both"/>
        <w:rPr>
          <w:rFonts w:ascii="Arial" w:hAnsi="Arial" w:cs="Arial"/>
          <w:lang w:val="es-MX"/>
        </w:rPr>
      </w:pPr>
    </w:p>
    <w:p w14:paraId="4232C4A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El Estado de Coahuila de Zaragoza ha tenido una participación muy importante a nivel nacional respecto a los sucesos históricos que han marcado un parte aguas para la organización y dirección del País. El estudio de estos hechos ha sido significativo para conocer nuestro pasado, entender y comprender nuestro presente, así como dar forma a nuestro futuro.</w:t>
      </w:r>
    </w:p>
    <w:p w14:paraId="30AE5DD5" w14:textId="77777777" w:rsidR="00792CDD" w:rsidRPr="00792CDD" w:rsidRDefault="00792CDD" w:rsidP="00792CDD">
      <w:pPr>
        <w:spacing w:line="360" w:lineRule="auto"/>
        <w:jc w:val="both"/>
        <w:rPr>
          <w:rFonts w:ascii="Arial" w:hAnsi="Arial" w:cs="Arial"/>
          <w:lang w:val="es-MX"/>
        </w:rPr>
      </w:pPr>
    </w:p>
    <w:p w14:paraId="2C528C3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La historia contribuye a proporcionar identidad; este es uno de los motivos por los que se promueve su estudio a nivel nacional y estatal, desde los primeros niveles educativos y la realización de eventos cívicos y culturales que nos recuerdan los momentos más importantes de nuestra nación. Lo anterior aporta a la formación de buenos ciudadanos, </w:t>
      </w:r>
      <w:r w:rsidRPr="00792CDD">
        <w:rPr>
          <w:rFonts w:ascii="Arial" w:hAnsi="Arial" w:cs="Arial"/>
          <w:lang w:val="es-MX"/>
        </w:rPr>
        <w:lastRenderedPageBreak/>
        <w:t xml:space="preserve">buscando ofrecer una comprensión de los valores que como sociedad tenemos y un compromiso de lealtad hacia la nación. </w:t>
      </w:r>
    </w:p>
    <w:p w14:paraId="75D92F81" w14:textId="77777777" w:rsidR="00792CDD" w:rsidRPr="00792CDD" w:rsidRDefault="00792CDD" w:rsidP="00792CDD">
      <w:pPr>
        <w:spacing w:line="360" w:lineRule="auto"/>
        <w:jc w:val="both"/>
        <w:rPr>
          <w:rFonts w:ascii="Arial" w:hAnsi="Arial" w:cs="Arial"/>
          <w:lang w:val="es-MX"/>
        </w:rPr>
      </w:pPr>
    </w:p>
    <w:p w14:paraId="280063CC"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En tal sentido, deducimos que los diferentes niveles de gobierno municipal, estatal, y federal,  deben contribuir a la definición, elaboración, ejecución y evaluación de las políticas de conservación del patrimonio y como señalamos con antelación, las autoridades municipales, por estar en su territorio y en permanente y cercana comunicación con la población, pueden impulsar y asumir un papel más activo en la gestión y recuperación del patrimonio cultural material e inmaterial, haciendo una lectura proactiva de la ley, tomando iniciativas y asumiendo francas y dignas responsabilidades con la formación de las actuales y futuras generaciones.</w:t>
      </w:r>
    </w:p>
    <w:p w14:paraId="32014D5F" w14:textId="77777777" w:rsidR="00792CDD" w:rsidRPr="00792CDD" w:rsidRDefault="00792CDD" w:rsidP="00792CDD">
      <w:pPr>
        <w:spacing w:line="360" w:lineRule="auto"/>
        <w:jc w:val="both"/>
        <w:rPr>
          <w:rFonts w:ascii="Arial" w:hAnsi="Arial" w:cs="Arial"/>
          <w:lang w:val="es-MX"/>
        </w:rPr>
      </w:pPr>
    </w:p>
    <w:p w14:paraId="7701FB31"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Considerando lo anterior, </w:t>
      </w:r>
      <w:r w:rsidRPr="00792CDD">
        <w:rPr>
          <w:rFonts w:ascii="Arial" w:hAnsi="Arial" w:cs="Arial"/>
          <w:shd w:val="clear" w:color="auto" w:fill="FFFFFF"/>
          <w:lang w:val="es-MX"/>
        </w:rPr>
        <w:t>los integrantes de la Comisión de Educación, Cultura, Familias, Desarrollo Humano y Actividades Cívicas</w:t>
      </w:r>
      <w:r w:rsidRPr="00792CDD">
        <w:rPr>
          <w:rFonts w:ascii="Arial" w:hAnsi="Arial" w:cs="Arial"/>
          <w:lang w:val="es-MX"/>
        </w:rPr>
        <w:t xml:space="preserve"> estimamos pertinente realizar un ajuste al punto petitorio del documento motivo de estudio y exhortar al Instituto Nacional de Antropología e Historia (INAH),  para que coordine las acciones necesarias con la finalidad de crear programas municipales tendientes a la recuperación de la memoria histórica y cultural de los monumentos y esculturas que se encuentran en los espacios públicos. </w:t>
      </w:r>
    </w:p>
    <w:p w14:paraId="220E8428" w14:textId="77777777" w:rsidR="00792CDD" w:rsidRPr="00792CDD" w:rsidRDefault="00792CDD" w:rsidP="00792CDD">
      <w:pPr>
        <w:spacing w:line="360" w:lineRule="auto"/>
        <w:jc w:val="both"/>
        <w:rPr>
          <w:rFonts w:ascii="Arial" w:hAnsi="Arial" w:cs="Arial"/>
          <w:shd w:val="clear" w:color="auto" w:fill="FFFFFF"/>
          <w:lang w:val="es-MX"/>
        </w:rPr>
      </w:pPr>
    </w:p>
    <w:p w14:paraId="21F0C807"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Por lo anteriormente expuesto, los integrantes de la Comisión de Educación, Cultura, Familias, Desarrollo Humano y Actividades Cívicas de la Sexagésima Segunda Legislatura del Congreso del Estado Independiente, Libre y Soberano de Coahuila de Zaragoza, tiene a bien emitir el siguiente:</w:t>
      </w:r>
    </w:p>
    <w:p w14:paraId="2D3671B0" w14:textId="77777777" w:rsidR="00792CDD" w:rsidRPr="00792CDD" w:rsidRDefault="00792CDD" w:rsidP="00792CDD">
      <w:pPr>
        <w:spacing w:line="360" w:lineRule="auto"/>
        <w:jc w:val="both"/>
        <w:rPr>
          <w:rFonts w:ascii="Arial" w:hAnsi="Arial" w:cs="Arial"/>
          <w:lang w:val="es-MX"/>
        </w:rPr>
      </w:pPr>
    </w:p>
    <w:p w14:paraId="1CB428CF" w14:textId="77777777" w:rsidR="00792CDD" w:rsidRPr="00792CDD" w:rsidRDefault="00792CDD" w:rsidP="00792CDD">
      <w:pPr>
        <w:autoSpaceDE w:val="0"/>
        <w:autoSpaceDN w:val="0"/>
        <w:adjustRightInd w:val="0"/>
        <w:spacing w:line="360" w:lineRule="auto"/>
        <w:jc w:val="center"/>
        <w:rPr>
          <w:rFonts w:ascii="Arial" w:eastAsia="Calibri" w:hAnsi="Arial" w:cs="Arial"/>
          <w:b/>
          <w:color w:val="000000"/>
          <w:lang w:eastAsia="en-US"/>
        </w:rPr>
      </w:pPr>
      <w:r w:rsidRPr="00792CDD">
        <w:rPr>
          <w:rFonts w:ascii="Arial" w:eastAsia="Calibri" w:hAnsi="Arial" w:cs="Arial"/>
          <w:b/>
          <w:color w:val="000000"/>
          <w:lang w:eastAsia="en-US"/>
        </w:rPr>
        <w:t>DICTAMEN DE PROPOSICIÓN CON PUNTO DE ACUERDO</w:t>
      </w:r>
    </w:p>
    <w:p w14:paraId="468E45B2" w14:textId="77777777" w:rsidR="00792CDD" w:rsidRPr="00792CDD" w:rsidRDefault="00792CDD" w:rsidP="00792CDD">
      <w:pPr>
        <w:spacing w:line="360" w:lineRule="auto"/>
        <w:jc w:val="both"/>
        <w:rPr>
          <w:rFonts w:ascii="Arial" w:hAnsi="Arial" w:cs="Arial"/>
          <w:b/>
          <w:bCs/>
          <w:color w:val="000000"/>
          <w:lang w:val="es-MX"/>
        </w:rPr>
      </w:pPr>
    </w:p>
    <w:p w14:paraId="5B1495DA" w14:textId="77777777" w:rsidR="00792CDD" w:rsidRPr="00792CDD" w:rsidRDefault="00792CDD" w:rsidP="00792CDD">
      <w:pPr>
        <w:spacing w:line="360" w:lineRule="auto"/>
        <w:jc w:val="both"/>
        <w:rPr>
          <w:rFonts w:ascii="Arial" w:hAnsi="Arial" w:cs="Arial"/>
          <w:color w:val="000000"/>
          <w:lang w:val="es-MX"/>
        </w:rPr>
      </w:pPr>
      <w:r w:rsidRPr="00792CDD">
        <w:rPr>
          <w:rFonts w:ascii="Arial" w:hAnsi="Arial" w:cs="Arial"/>
          <w:b/>
          <w:bCs/>
          <w:color w:val="000000"/>
          <w:lang w:val="es-MX"/>
        </w:rPr>
        <w:t xml:space="preserve">PRIMERO. – </w:t>
      </w:r>
      <w:r w:rsidRPr="00792CDD">
        <w:rPr>
          <w:rFonts w:ascii="Arial" w:hAnsi="Arial" w:cs="Arial"/>
          <w:color w:val="000000"/>
          <w:lang w:val="es-MX"/>
        </w:rPr>
        <w:t>Envíese un atento exhorto</w:t>
      </w:r>
      <w:r w:rsidRPr="00792CDD">
        <w:rPr>
          <w:rFonts w:ascii="Arial" w:hAnsi="Arial" w:cs="Arial"/>
          <w:lang w:val="es-MX"/>
        </w:rPr>
        <w:t xml:space="preserve"> </w:t>
      </w:r>
      <w:r w:rsidRPr="00792CDD">
        <w:rPr>
          <w:rFonts w:ascii="Arial" w:hAnsi="Arial" w:cs="Arial"/>
          <w:color w:val="000000"/>
          <w:lang w:val="es-MX"/>
        </w:rPr>
        <w:t xml:space="preserve">al Instituto Nacional de Antropología e Historia (INAH),  para que coordine las acciones necesarias con la Secretaría de Cultura Federal </w:t>
      </w:r>
      <w:r w:rsidRPr="00792CDD">
        <w:rPr>
          <w:rFonts w:ascii="Arial" w:hAnsi="Arial" w:cs="Arial"/>
          <w:color w:val="000000"/>
          <w:lang w:val="es-MX"/>
        </w:rPr>
        <w:lastRenderedPageBreak/>
        <w:t>y Estatal, con el objeto de implementar un diseño de programas municipales tendientes a la recuperación de la memoria histórica y cultural de los monumentos y esculturas que se encuentran en los espacios públicos.</w:t>
      </w:r>
    </w:p>
    <w:p w14:paraId="3FC5C461" w14:textId="77777777" w:rsidR="00792CDD" w:rsidRPr="00792CDD" w:rsidRDefault="00792CDD" w:rsidP="00792CDD">
      <w:pPr>
        <w:spacing w:line="360" w:lineRule="auto"/>
        <w:jc w:val="both"/>
        <w:rPr>
          <w:rFonts w:ascii="Arial" w:hAnsi="Arial" w:cs="Arial"/>
          <w:color w:val="000000"/>
          <w:lang w:val="es-MX"/>
        </w:rPr>
      </w:pPr>
    </w:p>
    <w:p w14:paraId="210BA491" w14:textId="77777777" w:rsidR="00792CDD" w:rsidRPr="00792CDD" w:rsidRDefault="00792CDD" w:rsidP="00792CDD">
      <w:pPr>
        <w:spacing w:line="360" w:lineRule="auto"/>
        <w:jc w:val="both"/>
        <w:rPr>
          <w:rFonts w:ascii="Arial" w:hAnsi="Arial" w:cs="Arial"/>
          <w:color w:val="000000" w:themeColor="text1"/>
          <w:lang w:val="es-MX"/>
        </w:rPr>
      </w:pPr>
      <w:r w:rsidRPr="00792CDD">
        <w:rPr>
          <w:rFonts w:ascii="Arial" w:hAnsi="Arial" w:cs="Arial"/>
          <w:b/>
          <w:color w:val="000000" w:themeColor="text1"/>
          <w:lang w:val="es-MX"/>
        </w:rPr>
        <w:t xml:space="preserve">SEGUNDO. - </w:t>
      </w:r>
      <w:r w:rsidRPr="00792CDD">
        <w:rPr>
          <w:rFonts w:ascii="Arial" w:hAnsi="Arial" w:cs="Arial"/>
          <w:color w:val="000000" w:themeColor="text1"/>
          <w:lang w:val="es-MX"/>
        </w:rPr>
        <w:t>Notifíquese lo anterior, a la Oficialía Mayor de este Órgano Legislativo para los efectos legales procedentes.</w:t>
      </w:r>
    </w:p>
    <w:p w14:paraId="56B514A8" w14:textId="77777777" w:rsidR="00792CDD" w:rsidRPr="00792CDD" w:rsidRDefault="00792CDD" w:rsidP="00792CDD">
      <w:pPr>
        <w:spacing w:line="360" w:lineRule="auto"/>
        <w:jc w:val="both"/>
        <w:rPr>
          <w:rFonts w:ascii="Arial" w:hAnsi="Arial" w:cs="Arial"/>
          <w:color w:val="000000" w:themeColor="text1"/>
          <w:lang w:val="es-MX"/>
        </w:rPr>
      </w:pPr>
    </w:p>
    <w:p w14:paraId="7BE663E5"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22 de septiembre de 2021.</w:t>
      </w:r>
    </w:p>
    <w:p w14:paraId="5093337D" w14:textId="77777777" w:rsidR="00792CDD" w:rsidRPr="00792CDD" w:rsidRDefault="00792CDD" w:rsidP="00792CDD">
      <w:pPr>
        <w:jc w:val="center"/>
        <w:rPr>
          <w:rFonts w:ascii="Arial" w:hAnsi="Arial" w:cs="Arial"/>
          <w:b/>
          <w:lang w:val="es-MX"/>
        </w:rPr>
      </w:pPr>
    </w:p>
    <w:p w14:paraId="3A2B2072" w14:textId="77777777" w:rsidR="00792CDD" w:rsidRPr="00792CDD" w:rsidRDefault="00792CDD" w:rsidP="00792CDD">
      <w:pPr>
        <w:jc w:val="center"/>
        <w:rPr>
          <w:rFonts w:ascii="Arial" w:hAnsi="Arial" w:cs="Arial"/>
          <w:b/>
          <w:lang w:val="es-MX"/>
        </w:rPr>
      </w:pPr>
    </w:p>
    <w:p w14:paraId="23888DAF" w14:textId="77777777" w:rsidR="00792CDD" w:rsidRPr="00792CDD" w:rsidRDefault="00792CDD" w:rsidP="00792CDD">
      <w:pPr>
        <w:jc w:val="center"/>
        <w:rPr>
          <w:rFonts w:ascii="Arial" w:hAnsi="Arial" w:cs="Arial"/>
          <w:b/>
          <w:lang w:val="es-MX"/>
        </w:rPr>
      </w:pPr>
    </w:p>
    <w:p w14:paraId="48B02500" w14:textId="77777777" w:rsidR="00792CDD" w:rsidRPr="00792CDD" w:rsidRDefault="00792CDD" w:rsidP="00792CDD">
      <w:pPr>
        <w:jc w:val="center"/>
        <w:rPr>
          <w:rFonts w:ascii="Arial" w:hAnsi="Arial" w:cs="Arial"/>
          <w:b/>
          <w:lang w:val="es-MX"/>
        </w:rPr>
      </w:pPr>
    </w:p>
    <w:p w14:paraId="28885435" w14:textId="77777777" w:rsidR="00792CDD" w:rsidRPr="00792CDD" w:rsidRDefault="00792CDD" w:rsidP="00792CDD">
      <w:pPr>
        <w:jc w:val="center"/>
        <w:rPr>
          <w:rFonts w:ascii="Arial" w:hAnsi="Arial" w:cs="Arial"/>
          <w:b/>
          <w:lang w:val="es-MX"/>
        </w:rPr>
      </w:pPr>
    </w:p>
    <w:p w14:paraId="11133B9D" w14:textId="77777777" w:rsidR="00792CDD" w:rsidRPr="00792CDD" w:rsidRDefault="00792CDD" w:rsidP="00792CDD">
      <w:pPr>
        <w:jc w:val="center"/>
        <w:rPr>
          <w:rFonts w:ascii="Arial" w:hAnsi="Arial" w:cs="Arial"/>
          <w:b/>
          <w:lang w:val="es-MX"/>
        </w:rPr>
      </w:pPr>
    </w:p>
    <w:p w14:paraId="29E2BF04" w14:textId="77777777" w:rsidR="00792CDD" w:rsidRPr="00792CDD" w:rsidRDefault="00792CDD" w:rsidP="00792CDD">
      <w:pPr>
        <w:jc w:val="center"/>
        <w:rPr>
          <w:rFonts w:ascii="Arial" w:hAnsi="Arial" w:cs="Arial"/>
          <w:b/>
          <w:lang w:val="es-MX"/>
        </w:rPr>
      </w:pPr>
    </w:p>
    <w:p w14:paraId="7AC6D324" w14:textId="77777777" w:rsidR="00792CDD" w:rsidRPr="00792CDD" w:rsidRDefault="00792CDD" w:rsidP="00792CDD">
      <w:pPr>
        <w:jc w:val="center"/>
        <w:rPr>
          <w:rFonts w:ascii="Arial" w:hAnsi="Arial" w:cs="Arial"/>
          <w:b/>
          <w:lang w:val="es-MX"/>
        </w:rPr>
      </w:pPr>
    </w:p>
    <w:p w14:paraId="389F125A" w14:textId="77777777" w:rsidR="00792CDD" w:rsidRPr="00792CDD" w:rsidRDefault="00792CDD" w:rsidP="00792CDD">
      <w:pPr>
        <w:jc w:val="center"/>
        <w:rPr>
          <w:rFonts w:ascii="Arial" w:hAnsi="Arial" w:cs="Arial"/>
          <w:b/>
          <w:lang w:val="es-MX"/>
        </w:rPr>
      </w:pPr>
    </w:p>
    <w:p w14:paraId="498FCD5A" w14:textId="77777777" w:rsidR="00792CDD" w:rsidRPr="00792CDD" w:rsidRDefault="00792CDD" w:rsidP="00792CDD">
      <w:pPr>
        <w:jc w:val="center"/>
        <w:rPr>
          <w:rFonts w:ascii="Arial" w:hAnsi="Arial" w:cs="Arial"/>
          <w:b/>
          <w:lang w:val="es-MX"/>
        </w:rPr>
      </w:pPr>
    </w:p>
    <w:p w14:paraId="2CC5DA8D" w14:textId="77777777" w:rsidR="00792CDD" w:rsidRPr="00792CDD" w:rsidRDefault="00792CDD" w:rsidP="00792CDD">
      <w:pPr>
        <w:jc w:val="center"/>
        <w:rPr>
          <w:rFonts w:ascii="Arial" w:hAnsi="Arial" w:cs="Arial"/>
          <w:b/>
          <w:lang w:val="es-MX"/>
        </w:rPr>
      </w:pPr>
    </w:p>
    <w:p w14:paraId="3D5E196E" w14:textId="77777777" w:rsidR="00792CDD" w:rsidRPr="00792CDD" w:rsidRDefault="00792CDD" w:rsidP="00792CDD">
      <w:pPr>
        <w:jc w:val="center"/>
        <w:rPr>
          <w:rFonts w:ascii="Arial" w:hAnsi="Arial" w:cs="Arial"/>
          <w:b/>
          <w:lang w:val="es-MX"/>
        </w:rPr>
      </w:pPr>
    </w:p>
    <w:p w14:paraId="5E02725E" w14:textId="77777777" w:rsidR="00792CDD" w:rsidRPr="00792CDD" w:rsidRDefault="00792CDD" w:rsidP="00792CDD">
      <w:pPr>
        <w:tabs>
          <w:tab w:val="center" w:pos="4987"/>
          <w:tab w:val="right" w:pos="9974"/>
        </w:tabs>
        <w:rPr>
          <w:rFonts w:ascii="Arial" w:hAnsi="Arial" w:cs="Arial"/>
          <w:b/>
          <w:lang w:val="es-MX"/>
        </w:rPr>
      </w:pPr>
      <w:r w:rsidRPr="00792CDD">
        <w:rPr>
          <w:rFonts w:ascii="Arial" w:hAnsi="Arial" w:cs="Arial"/>
          <w:b/>
          <w:lang w:val="es-MX"/>
        </w:rPr>
        <w:tab/>
        <w:t xml:space="preserve">POR LA COMISIÓN DE EDUCACIÓN, CULTURA, FAMILIAS </w:t>
      </w:r>
      <w:r w:rsidRPr="00792CDD">
        <w:rPr>
          <w:rFonts w:ascii="Arial" w:hAnsi="Arial" w:cs="Arial"/>
          <w:b/>
          <w:lang w:val="es-MX"/>
        </w:rPr>
        <w:tab/>
      </w:r>
    </w:p>
    <w:p w14:paraId="1EEA5F16" w14:textId="77777777" w:rsidR="00792CDD" w:rsidRPr="00792CDD" w:rsidRDefault="00792CDD" w:rsidP="00792CDD">
      <w:pPr>
        <w:jc w:val="center"/>
        <w:rPr>
          <w:rFonts w:ascii="Arial" w:hAnsi="Arial" w:cs="Arial"/>
          <w:b/>
          <w:lang w:val="es-MX"/>
        </w:rPr>
      </w:pPr>
      <w:r w:rsidRPr="00792CDD">
        <w:rPr>
          <w:rFonts w:ascii="Arial" w:hAnsi="Arial" w:cs="Arial"/>
          <w:b/>
          <w:lang w:val="es-MX"/>
        </w:rPr>
        <w:t>DESARROLLO HUMANO Y ACTIVIDADES CÍVICAS</w:t>
      </w:r>
    </w:p>
    <w:p w14:paraId="204E87CA" w14:textId="77777777" w:rsidR="00792CDD" w:rsidRPr="00792CDD" w:rsidRDefault="00792CDD" w:rsidP="00792CDD">
      <w:pPr>
        <w:jc w:val="center"/>
        <w:rPr>
          <w:rFonts w:ascii="Arial" w:hAnsi="Arial" w:cs="Arial"/>
          <w:b/>
          <w:lang w:val="es-MX"/>
        </w:rPr>
      </w:pPr>
    </w:p>
    <w:p w14:paraId="7FBC1E14" w14:textId="77777777" w:rsidR="00792CDD" w:rsidRPr="00792CDD" w:rsidRDefault="00792CDD" w:rsidP="00792CDD">
      <w:pPr>
        <w:jc w:val="center"/>
        <w:rPr>
          <w:rFonts w:ascii="Arial" w:hAnsi="Arial" w:cs="Arial"/>
          <w:b/>
          <w:lang w:val="es-MX"/>
        </w:rPr>
      </w:pPr>
    </w:p>
    <w:tbl>
      <w:tblPr>
        <w:tblStyle w:val="Tablaconcuadrcula1"/>
        <w:tblW w:w="9351" w:type="dxa"/>
        <w:tblLook w:val="04A0" w:firstRow="1" w:lastRow="0" w:firstColumn="1" w:lastColumn="0" w:noHBand="0" w:noVBand="1"/>
      </w:tblPr>
      <w:tblGrid>
        <w:gridCol w:w="4673"/>
        <w:gridCol w:w="1559"/>
        <w:gridCol w:w="1560"/>
        <w:gridCol w:w="1559"/>
      </w:tblGrid>
      <w:tr w:rsidR="00792CDD" w:rsidRPr="00792CDD" w14:paraId="03492EFF" w14:textId="77777777" w:rsidTr="00B67714">
        <w:trPr>
          <w:trHeight w:val="947"/>
        </w:trPr>
        <w:tc>
          <w:tcPr>
            <w:tcW w:w="4673" w:type="dxa"/>
          </w:tcPr>
          <w:p w14:paraId="6EDAF354" w14:textId="77777777" w:rsidR="00792CDD" w:rsidRPr="00792CDD" w:rsidRDefault="00792CDD" w:rsidP="00792CDD">
            <w:pPr>
              <w:jc w:val="center"/>
              <w:rPr>
                <w:rFonts w:ascii="Arial" w:hAnsi="Arial" w:cs="Arial"/>
                <w:b/>
                <w:sz w:val="20"/>
                <w:lang w:val="es-MX"/>
              </w:rPr>
            </w:pPr>
          </w:p>
          <w:p w14:paraId="60B5C657"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NOMBRE Y FIRMA</w:t>
            </w:r>
          </w:p>
          <w:p w14:paraId="3886D5F1" w14:textId="77777777" w:rsidR="00792CDD" w:rsidRPr="00792CDD" w:rsidRDefault="00792CDD" w:rsidP="00792CDD">
            <w:pPr>
              <w:jc w:val="center"/>
              <w:rPr>
                <w:rFonts w:ascii="Arial" w:hAnsi="Arial" w:cs="Arial"/>
                <w:b/>
                <w:lang w:val="es-MX"/>
              </w:rPr>
            </w:pPr>
          </w:p>
        </w:tc>
        <w:tc>
          <w:tcPr>
            <w:tcW w:w="4678" w:type="dxa"/>
            <w:gridSpan w:val="3"/>
          </w:tcPr>
          <w:p w14:paraId="27CA4C54" w14:textId="77777777" w:rsidR="00792CDD" w:rsidRPr="00792CDD" w:rsidRDefault="00792CDD" w:rsidP="00792CDD">
            <w:pPr>
              <w:jc w:val="center"/>
              <w:rPr>
                <w:rFonts w:ascii="Arial" w:hAnsi="Arial" w:cs="Arial"/>
                <w:b/>
                <w:sz w:val="20"/>
                <w:lang w:val="es-MX"/>
              </w:rPr>
            </w:pPr>
          </w:p>
          <w:p w14:paraId="16DEFAD3"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VOTO</w:t>
            </w:r>
          </w:p>
        </w:tc>
      </w:tr>
      <w:tr w:rsidR="00792CDD" w:rsidRPr="00792CDD" w14:paraId="633FBA24" w14:textId="77777777" w:rsidTr="00B67714">
        <w:tc>
          <w:tcPr>
            <w:tcW w:w="4673" w:type="dxa"/>
          </w:tcPr>
          <w:p w14:paraId="299CA4E9" w14:textId="77777777" w:rsidR="00792CDD" w:rsidRPr="00792CDD" w:rsidRDefault="00792CDD" w:rsidP="00792CDD">
            <w:pPr>
              <w:jc w:val="center"/>
              <w:rPr>
                <w:rFonts w:ascii="Arial" w:hAnsi="Arial" w:cs="Arial"/>
                <w:b/>
                <w:lang w:val="es-MX"/>
              </w:rPr>
            </w:pPr>
          </w:p>
        </w:tc>
        <w:tc>
          <w:tcPr>
            <w:tcW w:w="1559" w:type="dxa"/>
          </w:tcPr>
          <w:p w14:paraId="796F41EE" w14:textId="77777777" w:rsidR="00792CDD" w:rsidRPr="00792CDD" w:rsidRDefault="00792CDD" w:rsidP="00792CDD">
            <w:pPr>
              <w:jc w:val="center"/>
              <w:rPr>
                <w:rFonts w:ascii="Arial" w:hAnsi="Arial" w:cs="Arial"/>
                <w:b/>
                <w:sz w:val="16"/>
                <w:szCs w:val="16"/>
                <w:lang w:val="es-MX"/>
              </w:rPr>
            </w:pPr>
          </w:p>
          <w:p w14:paraId="3C413CA6"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 FAVOR</w:t>
            </w:r>
          </w:p>
        </w:tc>
        <w:tc>
          <w:tcPr>
            <w:tcW w:w="1560" w:type="dxa"/>
          </w:tcPr>
          <w:p w14:paraId="2DC08971" w14:textId="77777777" w:rsidR="00792CDD" w:rsidRPr="00792CDD" w:rsidRDefault="00792CDD" w:rsidP="00792CDD">
            <w:pPr>
              <w:jc w:val="center"/>
              <w:rPr>
                <w:rFonts w:ascii="Arial" w:hAnsi="Arial" w:cs="Arial"/>
                <w:b/>
                <w:sz w:val="16"/>
                <w:szCs w:val="16"/>
                <w:lang w:val="es-MX"/>
              </w:rPr>
            </w:pPr>
          </w:p>
          <w:p w14:paraId="4E65856C"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EN CONTRA</w:t>
            </w:r>
          </w:p>
        </w:tc>
        <w:tc>
          <w:tcPr>
            <w:tcW w:w="1559" w:type="dxa"/>
          </w:tcPr>
          <w:p w14:paraId="27BC641E" w14:textId="77777777" w:rsidR="00792CDD" w:rsidRPr="00792CDD" w:rsidRDefault="00792CDD" w:rsidP="00792CDD">
            <w:pPr>
              <w:jc w:val="center"/>
              <w:rPr>
                <w:rFonts w:ascii="Arial" w:hAnsi="Arial" w:cs="Arial"/>
                <w:b/>
                <w:sz w:val="16"/>
                <w:szCs w:val="16"/>
                <w:lang w:val="es-MX"/>
              </w:rPr>
            </w:pPr>
          </w:p>
          <w:p w14:paraId="01598B40"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ABSTENCION</w:t>
            </w:r>
          </w:p>
        </w:tc>
      </w:tr>
      <w:tr w:rsidR="00792CDD" w:rsidRPr="00792CDD" w14:paraId="5C5EAC35" w14:textId="77777777" w:rsidTr="00B67714">
        <w:tc>
          <w:tcPr>
            <w:tcW w:w="4673" w:type="dxa"/>
          </w:tcPr>
          <w:p w14:paraId="1ED4D125" w14:textId="77777777" w:rsidR="00792CDD" w:rsidRPr="00792CDD" w:rsidRDefault="00792CDD" w:rsidP="00792CDD">
            <w:pPr>
              <w:jc w:val="center"/>
              <w:rPr>
                <w:rFonts w:ascii="Arial" w:hAnsi="Arial" w:cs="Arial"/>
                <w:b/>
                <w:sz w:val="20"/>
                <w:lang w:val="es-MX"/>
              </w:rPr>
            </w:pPr>
          </w:p>
          <w:p w14:paraId="6568441E" w14:textId="77777777" w:rsidR="00792CDD" w:rsidRPr="00792CDD" w:rsidRDefault="00792CDD" w:rsidP="00792CDD">
            <w:pPr>
              <w:jc w:val="center"/>
              <w:rPr>
                <w:rFonts w:ascii="Arial" w:hAnsi="Arial" w:cs="Arial"/>
                <w:b/>
                <w:sz w:val="20"/>
                <w:lang w:val="es-MX"/>
              </w:rPr>
            </w:pPr>
          </w:p>
          <w:p w14:paraId="6C0A1E45" w14:textId="77777777" w:rsidR="00792CDD" w:rsidRPr="00792CDD" w:rsidRDefault="00792CDD" w:rsidP="00792CDD">
            <w:pPr>
              <w:jc w:val="center"/>
              <w:rPr>
                <w:rFonts w:ascii="Arial" w:hAnsi="Arial" w:cs="Arial"/>
                <w:b/>
                <w:sz w:val="20"/>
                <w:lang w:val="es-MX"/>
              </w:rPr>
            </w:pPr>
          </w:p>
          <w:p w14:paraId="5B382212" w14:textId="77777777" w:rsidR="00792CDD" w:rsidRPr="00792CDD" w:rsidRDefault="00792CDD" w:rsidP="00792CDD">
            <w:pPr>
              <w:jc w:val="center"/>
              <w:rPr>
                <w:rFonts w:ascii="Arial" w:hAnsi="Arial" w:cs="Arial"/>
                <w:b/>
                <w:sz w:val="20"/>
                <w:lang w:val="es-MX"/>
              </w:rPr>
            </w:pPr>
          </w:p>
          <w:p w14:paraId="137FE0B0"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lastRenderedPageBreak/>
              <w:t>DIP. MARÍA EUGENIA GUADALUPE CALDERÓN AMEZCUA          (COORDINADORA)</w:t>
            </w:r>
          </w:p>
        </w:tc>
        <w:tc>
          <w:tcPr>
            <w:tcW w:w="1559" w:type="dxa"/>
          </w:tcPr>
          <w:p w14:paraId="2BDB72BE" w14:textId="77777777" w:rsidR="00792CDD" w:rsidRPr="00792CDD" w:rsidRDefault="00792CDD" w:rsidP="00792CDD">
            <w:pPr>
              <w:jc w:val="center"/>
              <w:rPr>
                <w:rFonts w:ascii="Arial" w:hAnsi="Arial" w:cs="Arial"/>
                <w:b/>
                <w:sz w:val="20"/>
                <w:szCs w:val="16"/>
                <w:lang w:val="es-MX"/>
              </w:rPr>
            </w:pPr>
          </w:p>
          <w:p w14:paraId="1CCD9C59" w14:textId="77777777" w:rsidR="00792CDD" w:rsidRPr="00792CDD" w:rsidRDefault="00792CDD" w:rsidP="00792CDD">
            <w:pPr>
              <w:jc w:val="center"/>
              <w:rPr>
                <w:rFonts w:ascii="Arial" w:hAnsi="Arial" w:cs="Arial"/>
                <w:b/>
                <w:sz w:val="20"/>
                <w:szCs w:val="16"/>
                <w:lang w:val="es-MX"/>
              </w:rPr>
            </w:pPr>
          </w:p>
          <w:p w14:paraId="16F3B416"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1E507AD9" w14:textId="77777777" w:rsidR="00792CDD" w:rsidRPr="00792CDD" w:rsidRDefault="00792CDD" w:rsidP="00792CDD">
            <w:pPr>
              <w:jc w:val="center"/>
              <w:rPr>
                <w:rFonts w:ascii="Arial" w:hAnsi="Arial" w:cs="Arial"/>
                <w:b/>
                <w:sz w:val="16"/>
                <w:szCs w:val="16"/>
                <w:lang w:val="es-MX"/>
              </w:rPr>
            </w:pPr>
          </w:p>
        </w:tc>
        <w:tc>
          <w:tcPr>
            <w:tcW w:w="1560" w:type="dxa"/>
          </w:tcPr>
          <w:p w14:paraId="10859BEB" w14:textId="77777777" w:rsidR="00792CDD" w:rsidRPr="00792CDD" w:rsidRDefault="00792CDD" w:rsidP="00792CDD">
            <w:pPr>
              <w:jc w:val="center"/>
              <w:rPr>
                <w:rFonts w:ascii="Arial" w:hAnsi="Arial" w:cs="Arial"/>
                <w:b/>
                <w:sz w:val="16"/>
                <w:szCs w:val="16"/>
                <w:lang w:val="es-MX"/>
              </w:rPr>
            </w:pPr>
          </w:p>
        </w:tc>
        <w:tc>
          <w:tcPr>
            <w:tcW w:w="1559" w:type="dxa"/>
          </w:tcPr>
          <w:p w14:paraId="70BB4BFA" w14:textId="77777777" w:rsidR="00792CDD" w:rsidRPr="00792CDD" w:rsidRDefault="00792CDD" w:rsidP="00792CDD">
            <w:pPr>
              <w:jc w:val="center"/>
              <w:rPr>
                <w:rFonts w:ascii="Arial" w:hAnsi="Arial" w:cs="Arial"/>
                <w:b/>
                <w:sz w:val="16"/>
                <w:szCs w:val="16"/>
                <w:lang w:val="es-MX"/>
              </w:rPr>
            </w:pPr>
          </w:p>
        </w:tc>
      </w:tr>
      <w:tr w:rsidR="00792CDD" w:rsidRPr="00792CDD" w14:paraId="52CA1EBB" w14:textId="77777777" w:rsidTr="00B67714">
        <w:tc>
          <w:tcPr>
            <w:tcW w:w="4673" w:type="dxa"/>
          </w:tcPr>
          <w:p w14:paraId="370146CB" w14:textId="77777777" w:rsidR="00792CDD" w:rsidRPr="00792CDD" w:rsidRDefault="00792CDD" w:rsidP="00792CDD">
            <w:pPr>
              <w:jc w:val="center"/>
              <w:rPr>
                <w:rFonts w:ascii="Arial" w:hAnsi="Arial" w:cs="Arial"/>
                <w:b/>
                <w:sz w:val="20"/>
                <w:lang w:val="es-MX"/>
              </w:rPr>
            </w:pPr>
          </w:p>
          <w:p w14:paraId="4705B5E8" w14:textId="77777777" w:rsidR="00792CDD" w:rsidRPr="00792CDD" w:rsidRDefault="00792CDD" w:rsidP="00792CDD">
            <w:pPr>
              <w:jc w:val="center"/>
              <w:rPr>
                <w:rFonts w:ascii="Arial" w:hAnsi="Arial" w:cs="Arial"/>
                <w:b/>
                <w:sz w:val="20"/>
                <w:lang w:val="es-MX"/>
              </w:rPr>
            </w:pPr>
          </w:p>
          <w:p w14:paraId="41206F28" w14:textId="77777777" w:rsidR="00792CDD" w:rsidRPr="00792CDD" w:rsidRDefault="00792CDD" w:rsidP="00792CDD">
            <w:pPr>
              <w:jc w:val="center"/>
              <w:rPr>
                <w:rFonts w:ascii="Arial" w:hAnsi="Arial" w:cs="Arial"/>
                <w:b/>
                <w:sz w:val="20"/>
                <w:lang w:val="es-MX"/>
              </w:rPr>
            </w:pPr>
          </w:p>
          <w:p w14:paraId="14551E43" w14:textId="77777777" w:rsidR="00792CDD" w:rsidRPr="00792CDD" w:rsidRDefault="00792CDD" w:rsidP="00792CDD">
            <w:pPr>
              <w:jc w:val="center"/>
              <w:rPr>
                <w:rFonts w:ascii="Arial" w:hAnsi="Arial" w:cs="Arial"/>
                <w:b/>
                <w:sz w:val="20"/>
                <w:lang w:val="es-MX"/>
              </w:rPr>
            </w:pPr>
          </w:p>
          <w:p w14:paraId="2076A3D1"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 xml:space="preserve">DIP. </w:t>
            </w:r>
            <w:r w:rsidRPr="00792CDD">
              <w:rPr>
                <w:rFonts w:ascii="Arial" w:hAnsi="Arial" w:cs="Arial"/>
                <w:b/>
                <w:sz w:val="20"/>
                <w:szCs w:val="20"/>
                <w:lang w:val="es-MX"/>
              </w:rPr>
              <w:t>MARTHA LOERA ARÁMBULA         (SECRETARIA)</w:t>
            </w:r>
          </w:p>
        </w:tc>
        <w:tc>
          <w:tcPr>
            <w:tcW w:w="1559" w:type="dxa"/>
          </w:tcPr>
          <w:p w14:paraId="02775A9A" w14:textId="77777777" w:rsidR="00792CDD" w:rsidRPr="00792CDD" w:rsidRDefault="00792CDD" w:rsidP="00792CDD">
            <w:pPr>
              <w:jc w:val="center"/>
              <w:rPr>
                <w:rFonts w:ascii="Arial" w:hAnsi="Arial" w:cs="Arial"/>
                <w:b/>
                <w:sz w:val="20"/>
                <w:szCs w:val="16"/>
                <w:lang w:val="es-MX"/>
              </w:rPr>
            </w:pPr>
          </w:p>
          <w:p w14:paraId="37DB78F9" w14:textId="77777777" w:rsidR="00792CDD" w:rsidRPr="00792CDD" w:rsidRDefault="00792CDD" w:rsidP="00792CDD">
            <w:pPr>
              <w:jc w:val="center"/>
              <w:rPr>
                <w:rFonts w:ascii="Arial" w:hAnsi="Arial" w:cs="Arial"/>
                <w:b/>
                <w:sz w:val="20"/>
                <w:szCs w:val="16"/>
                <w:lang w:val="es-MX"/>
              </w:rPr>
            </w:pPr>
          </w:p>
          <w:p w14:paraId="79BCB6AE"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7B93A54" w14:textId="77777777" w:rsidR="00792CDD" w:rsidRPr="00792CDD" w:rsidRDefault="00792CDD" w:rsidP="00792CDD">
            <w:pPr>
              <w:jc w:val="center"/>
              <w:rPr>
                <w:rFonts w:ascii="Arial" w:hAnsi="Arial" w:cs="Arial"/>
                <w:b/>
                <w:sz w:val="16"/>
                <w:szCs w:val="16"/>
                <w:lang w:val="es-MX"/>
              </w:rPr>
            </w:pPr>
          </w:p>
        </w:tc>
        <w:tc>
          <w:tcPr>
            <w:tcW w:w="1560" w:type="dxa"/>
          </w:tcPr>
          <w:p w14:paraId="77FF91F0" w14:textId="77777777" w:rsidR="00792CDD" w:rsidRPr="00792CDD" w:rsidRDefault="00792CDD" w:rsidP="00792CDD">
            <w:pPr>
              <w:jc w:val="center"/>
              <w:rPr>
                <w:rFonts w:ascii="Arial" w:hAnsi="Arial" w:cs="Arial"/>
                <w:b/>
                <w:sz w:val="16"/>
                <w:szCs w:val="16"/>
                <w:lang w:val="es-MX"/>
              </w:rPr>
            </w:pPr>
          </w:p>
        </w:tc>
        <w:tc>
          <w:tcPr>
            <w:tcW w:w="1559" w:type="dxa"/>
          </w:tcPr>
          <w:p w14:paraId="228E93D5" w14:textId="77777777" w:rsidR="00792CDD" w:rsidRPr="00792CDD" w:rsidRDefault="00792CDD" w:rsidP="00792CDD">
            <w:pPr>
              <w:jc w:val="center"/>
              <w:rPr>
                <w:rFonts w:ascii="Arial" w:hAnsi="Arial" w:cs="Arial"/>
                <w:b/>
                <w:sz w:val="16"/>
                <w:szCs w:val="16"/>
                <w:lang w:val="es-MX"/>
              </w:rPr>
            </w:pPr>
          </w:p>
        </w:tc>
      </w:tr>
      <w:tr w:rsidR="00792CDD" w:rsidRPr="00792CDD" w14:paraId="5D9248D3" w14:textId="77777777" w:rsidTr="00B67714">
        <w:tc>
          <w:tcPr>
            <w:tcW w:w="4673" w:type="dxa"/>
          </w:tcPr>
          <w:p w14:paraId="2F09C94C" w14:textId="77777777" w:rsidR="00792CDD" w:rsidRPr="00792CDD" w:rsidRDefault="00792CDD" w:rsidP="00792CDD">
            <w:pPr>
              <w:jc w:val="both"/>
              <w:rPr>
                <w:rFonts w:ascii="Arial" w:hAnsi="Arial" w:cs="Arial"/>
                <w:b/>
                <w:sz w:val="20"/>
                <w:lang w:val="es-MX"/>
              </w:rPr>
            </w:pPr>
          </w:p>
          <w:p w14:paraId="257C2886" w14:textId="77777777" w:rsidR="00792CDD" w:rsidRPr="00792CDD" w:rsidRDefault="00792CDD" w:rsidP="00792CDD">
            <w:pPr>
              <w:jc w:val="both"/>
              <w:rPr>
                <w:rFonts w:ascii="Arial" w:hAnsi="Arial" w:cs="Arial"/>
                <w:b/>
                <w:sz w:val="20"/>
                <w:lang w:val="es-MX"/>
              </w:rPr>
            </w:pPr>
          </w:p>
          <w:p w14:paraId="272B7433" w14:textId="77777777" w:rsidR="00792CDD" w:rsidRPr="00792CDD" w:rsidRDefault="00792CDD" w:rsidP="00792CDD">
            <w:pPr>
              <w:jc w:val="both"/>
              <w:rPr>
                <w:rFonts w:ascii="Arial" w:hAnsi="Arial" w:cs="Arial"/>
                <w:b/>
                <w:sz w:val="20"/>
                <w:lang w:val="es-MX"/>
              </w:rPr>
            </w:pPr>
          </w:p>
          <w:p w14:paraId="491581FF" w14:textId="77777777" w:rsidR="00792CDD" w:rsidRPr="00792CDD" w:rsidRDefault="00792CDD" w:rsidP="00792CDD">
            <w:pPr>
              <w:jc w:val="both"/>
              <w:rPr>
                <w:rFonts w:ascii="Arial" w:hAnsi="Arial" w:cs="Arial"/>
                <w:b/>
                <w:sz w:val="20"/>
                <w:lang w:val="es-MX"/>
              </w:rPr>
            </w:pPr>
          </w:p>
          <w:p w14:paraId="5928F9B0"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DIP. ALVARO MOREIRA VÁLDES</w:t>
            </w:r>
          </w:p>
        </w:tc>
        <w:tc>
          <w:tcPr>
            <w:tcW w:w="1559" w:type="dxa"/>
          </w:tcPr>
          <w:p w14:paraId="13FFBDEA" w14:textId="77777777" w:rsidR="00792CDD" w:rsidRPr="00792CDD" w:rsidRDefault="00792CDD" w:rsidP="00792CDD">
            <w:pPr>
              <w:jc w:val="center"/>
              <w:rPr>
                <w:rFonts w:ascii="Arial" w:hAnsi="Arial" w:cs="Arial"/>
                <w:b/>
                <w:sz w:val="20"/>
                <w:szCs w:val="16"/>
                <w:lang w:val="es-MX"/>
              </w:rPr>
            </w:pPr>
          </w:p>
          <w:p w14:paraId="55257FD7" w14:textId="77777777" w:rsidR="00792CDD" w:rsidRPr="00792CDD" w:rsidRDefault="00792CDD" w:rsidP="00792CDD">
            <w:pPr>
              <w:jc w:val="center"/>
              <w:rPr>
                <w:rFonts w:ascii="Arial" w:hAnsi="Arial" w:cs="Arial"/>
                <w:b/>
                <w:sz w:val="20"/>
                <w:szCs w:val="16"/>
                <w:lang w:val="es-MX"/>
              </w:rPr>
            </w:pPr>
          </w:p>
          <w:p w14:paraId="1AA64009"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76F36671" w14:textId="77777777" w:rsidR="00792CDD" w:rsidRPr="00792CDD" w:rsidRDefault="00792CDD" w:rsidP="00792CDD">
            <w:pPr>
              <w:jc w:val="center"/>
              <w:rPr>
                <w:rFonts w:ascii="Arial" w:hAnsi="Arial" w:cs="Arial"/>
                <w:b/>
                <w:sz w:val="16"/>
                <w:szCs w:val="16"/>
                <w:lang w:val="es-MX"/>
              </w:rPr>
            </w:pPr>
          </w:p>
        </w:tc>
        <w:tc>
          <w:tcPr>
            <w:tcW w:w="1560" w:type="dxa"/>
          </w:tcPr>
          <w:p w14:paraId="72AE00B2" w14:textId="77777777" w:rsidR="00792CDD" w:rsidRPr="00792CDD" w:rsidRDefault="00792CDD" w:rsidP="00792CDD">
            <w:pPr>
              <w:jc w:val="center"/>
              <w:rPr>
                <w:rFonts w:ascii="Arial" w:hAnsi="Arial" w:cs="Arial"/>
                <w:b/>
                <w:sz w:val="16"/>
                <w:szCs w:val="16"/>
                <w:lang w:val="es-MX"/>
              </w:rPr>
            </w:pPr>
          </w:p>
        </w:tc>
        <w:tc>
          <w:tcPr>
            <w:tcW w:w="1559" w:type="dxa"/>
          </w:tcPr>
          <w:p w14:paraId="185DB26A" w14:textId="77777777" w:rsidR="00792CDD" w:rsidRPr="00792CDD" w:rsidRDefault="00792CDD" w:rsidP="00792CDD">
            <w:pPr>
              <w:jc w:val="center"/>
              <w:rPr>
                <w:rFonts w:ascii="Arial" w:hAnsi="Arial" w:cs="Arial"/>
                <w:b/>
                <w:sz w:val="16"/>
                <w:szCs w:val="16"/>
                <w:lang w:val="es-MX"/>
              </w:rPr>
            </w:pPr>
          </w:p>
        </w:tc>
      </w:tr>
      <w:tr w:rsidR="00792CDD" w:rsidRPr="00792CDD" w14:paraId="3E5F6E1D" w14:textId="77777777" w:rsidTr="00B67714">
        <w:tc>
          <w:tcPr>
            <w:tcW w:w="4673" w:type="dxa"/>
          </w:tcPr>
          <w:p w14:paraId="5000A8F5" w14:textId="77777777" w:rsidR="00792CDD" w:rsidRPr="00792CDD" w:rsidRDefault="00792CDD" w:rsidP="00792CDD">
            <w:pPr>
              <w:jc w:val="center"/>
              <w:rPr>
                <w:rFonts w:ascii="Arial" w:hAnsi="Arial" w:cs="Arial"/>
                <w:b/>
                <w:sz w:val="20"/>
                <w:lang w:val="es-MX"/>
              </w:rPr>
            </w:pPr>
          </w:p>
          <w:p w14:paraId="445EA4D5" w14:textId="77777777" w:rsidR="00792CDD" w:rsidRPr="00792CDD" w:rsidRDefault="00792CDD" w:rsidP="00792CDD">
            <w:pPr>
              <w:jc w:val="center"/>
              <w:rPr>
                <w:rFonts w:ascii="Arial" w:hAnsi="Arial" w:cs="Arial"/>
                <w:b/>
                <w:sz w:val="20"/>
                <w:lang w:val="es-MX"/>
              </w:rPr>
            </w:pPr>
          </w:p>
          <w:p w14:paraId="7DE65372" w14:textId="77777777" w:rsidR="00792CDD" w:rsidRPr="00792CDD" w:rsidRDefault="00792CDD" w:rsidP="00792CDD">
            <w:pPr>
              <w:jc w:val="center"/>
              <w:rPr>
                <w:rFonts w:ascii="Arial" w:hAnsi="Arial" w:cs="Arial"/>
                <w:b/>
                <w:sz w:val="20"/>
                <w:lang w:val="es-MX"/>
              </w:rPr>
            </w:pPr>
          </w:p>
          <w:p w14:paraId="081C34FA" w14:textId="77777777" w:rsidR="00792CDD" w:rsidRPr="00792CDD" w:rsidRDefault="00792CDD" w:rsidP="00792CDD">
            <w:pPr>
              <w:jc w:val="center"/>
              <w:rPr>
                <w:rFonts w:ascii="Arial" w:hAnsi="Arial" w:cs="Arial"/>
                <w:b/>
                <w:sz w:val="20"/>
                <w:lang w:val="es-MX"/>
              </w:rPr>
            </w:pPr>
          </w:p>
          <w:p w14:paraId="3D291856" w14:textId="77777777" w:rsidR="00792CDD" w:rsidRPr="00792CDD" w:rsidRDefault="00792CDD" w:rsidP="00792CDD">
            <w:pPr>
              <w:jc w:val="center"/>
              <w:rPr>
                <w:rFonts w:ascii="Arial" w:hAnsi="Arial" w:cs="Arial"/>
                <w:b/>
                <w:sz w:val="20"/>
                <w:lang w:val="es-MX"/>
              </w:rPr>
            </w:pPr>
          </w:p>
          <w:p w14:paraId="6C9779F3"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 xml:space="preserve">DIP. </w:t>
            </w:r>
            <w:r w:rsidRPr="00792CDD">
              <w:rPr>
                <w:rFonts w:ascii="Arial" w:hAnsi="Arial" w:cs="Arial"/>
                <w:b/>
                <w:sz w:val="20"/>
                <w:szCs w:val="20"/>
                <w:lang w:val="es-MX"/>
              </w:rPr>
              <w:t>MARIO CEPEDA RAMÍREZ</w:t>
            </w:r>
          </w:p>
        </w:tc>
        <w:tc>
          <w:tcPr>
            <w:tcW w:w="1559" w:type="dxa"/>
          </w:tcPr>
          <w:p w14:paraId="0A2E4FE6" w14:textId="77777777" w:rsidR="00792CDD" w:rsidRPr="00792CDD" w:rsidRDefault="00792CDD" w:rsidP="00792CDD">
            <w:pPr>
              <w:jc w:val="center"/>
              <w:rPr>
                <w:rFonts w:ascii="Arial" w:hAnsi="Arial" w:cs="Arial"/>
                <w:b/>
                <w:sz w:val="20"/>
                <w:szCs w:val="16"/>
                <w:lang w:val="es-MX"/>
              </w:rPr>
            </w:pPr>
          </w:p>
          <w:p w14:paraId="2DBBDE55" w14:textId="77777777" w:rsidR="00792CDD" w:rsidRPr="00792CDD" w:rsidRDefault="00792CDD" w:rsidP="00792CDD">
            <w:pPr>
              <w:jc w:val="center"/>
              <w:rPr>
                <w:rFonts w:ascii="Arial" w:hAnsi="Arial" w:cs="Arial"/>
                <w:b/>
                <w:sz w:val="20"/>
                <w:szCs w:val="16"/>
                <w:lang w:val="es-MX"/>
              </w:rPr>
            </w:pPr>
          </w:p>
          <w:p w14:paraId="1B4D2A10"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7A5370B7" w14:textId="77777777" w:rsidR="00792CDD" w:rsidRPr="00792CDD" w:rsidRDefault="00792CDD" w:rsidP="00792CDD">
            <w:pPr>
              <w:jc w:val="center"/>
              <w:rPr>
                <w:rFonts w:ascii="Arial" w:hAnsi="Arial" w:cs="Arial"/>
                <w:b/>
                <w:sz w:val="16"/>
                <w:szCs w:val="16"/>
                <w:lang w:val="es-MX"/>
              </w:rPr>
            </w:pPr>
          </w:p>
        </w:tc>
        <w:tc>
          <w:tcPr>
            <w:tcW w:w="1560" w:type="dxa"/>
          </w:tcPr>
          <w:p w14:paraId="6E181291" w14:textId="77777777" w:rsidR="00792CDD" w:rsidRPr="00792CDD" w:rsidRDefault="00792CDD" w:rsidP="00792CDD">
            <w:pPr>
              <w:jc w:val="center"/>
              <w:rPr>
                <w:rFonts w:ascii="Arial" w:hAnsi="Arial" w:cs="Arial"/>
                <w:b/>
                <w:sz w:val="16"/>
                <w:szCs w:val="16"/>
                <w:lang w:val="es-MX"/>
              </w:rPr>
            </w:pPr>
          </w:p>
        </w:tc>
        <w:tc>
          <w:tcPr>
            <w:tcW w:w="1559" w:type="dxa"/>
          </w:tcPr>
          <w:p w14:paraId="2C8D28B5" w14:textId="77777777" w:rsidR="00792CDD" w:rsidRPr="00792CDD" w:rsidRDefault="00792CDD" w:rsidP="00792CDD">
            <w:pPr>
              <w:jc w:val="center"/>
              <w:rPr>
                <w:rFonts w:ascii="Arial" w:hAnsi="Arial" w:cs="Arial"/>
                <w:b/>
                <w:sz w:val="16"/>
                <w:szCs w:val="16"/>
                <w:lang w:val="es-MX"/>
              </w:rPr>
            </w:pPr>
          </w:p>
        </w:tc>
      </w:tr>
      <w:tr w:rsidR="00792CDD" w:rsidRPr="00792CDD" w14:paraId="0E9B0BDA" w14:textId="77777777" w:rsidTr="00B67714">
        <w:tc>
          <w:tcPr>
            <w:tcW w:w="4673" w:type="dxa"/>
          </w:tcPr>
          <w:p w14:paraId="6E101783" w14:textId="77777777" w:rsidR="00792CDD" w:rsidRPr="00792CDD" w:rsidRDefault="00792CDD" w:rsidP="00792CDD">
            <w:pPr>
              <w:jc w:val="center"/>
              <w:rPr>
                <w:rFonts w:ascii="Arial" w:hAnsi="Arial" w:cs="Arial"/>
                <w:b/>
                <w:sz w:val="20"/>
                <w:lang w:val="es-MX"/>
              </w:rPr>
            </w:pPr>
          </w:p>
          <w:p w14:paraId="7A62F9A4" w14:textId="77777777" w:rsidR="00792CDD" w:rsidRPr="00792CDD" w:rsidRDefault="00792CDD" w:rsidP="00792CDD">
            <w:pPr>
              <w:jc w:val="center"/>
              <w:rPr>
                <w:rFonts w:ascii="Arial" w:hAnsi="Arial" w:cs="Arial"/>
                <w:b/>
                <w:sz w:val="20"/>
                <w:lang w:val="es-MX"/>
              </w:rPr>
            </w:pPr>
          </w:p>
          <w:p w14:paraId="42100EED" w14:textId="77777777" w:rsidR="00792CDD" w:rsidRPr="00792CDD" w:rsidRDefault="00792CDD" w:rsidP="00792CDD">
            <w:pPr>
              <w:jc w:val="center"/>
              <w:rPr>
                <w:rFonts w:ascii="Arial" w:hAnsi="Arial" w:cs="Arial"/>
                <w:b/>
                <w:sz w:val="20"/>
                <w:lang w:val="es-MX"/>
              </w:rPr>
            </w:pPr>
          </w:p>
          <w:p w14:paraId="7D1967CB" w14:textId="77777777" w:rsidR="00792CDD" w:rsidRPr="00792CDD" w:rsidRDefault="00792CDD" w:rsidP="00792CDD">
            <w:pPr>
              <w:jc w:val="center"/>
              <w:rPr>
                <w:rFonts w:ascii="Arial" w:hAnsi="Arial" w:cs="Arial"/>
                <w:b/>
                <w:sz w:val="20"/>
                <w:lang w:val="es-MX"/>
              </w:rPr>
            </w:pPr>
          </w:p>
          <w:p w14:paraId="52AFE4CF" w14:textId="77777777" w:rsidR="00792CDD" w:rsidRPr="00792CDD" w:rsidRDefault="00792CDD" w:rsidP="00792CDD">
            <w:pPr>
              <w:jc w:val="center"/>
              <w:rPr>
                <w:rFonts w:ascii="Arial" w:hAnsi="Arial" w:cs="Arial"/>
                <w:b/>
                <w:sz w:val="20"/>
                <w:lang w:val="es-MX"/>
              </w:rPr>
            </w:pPr>
          </w:p>
          <w:p w14:paraId="40E9C206"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MAYRA LUCILA VALDÉS GONZÁLEZ</w:t>
            </w:r>
          </w:p>
        </w:tc>
        <w:tc>
          <w:tcPr>
            <w:tcW w:w="1559" w:type="dxa"/>
          </w:tcPr>
          <w:p w14:paraId="62C53E70" w14:textId="77777777" w:rsidR="00792CDD" w:rsidRPr="00792CDD" w:rsidRDefault="00792CDD" w:rsidP="00792CDD">
            <w:pPr>
              <w:jc w:val="center"/>
              <w:rPr>
                <w:rFonts w:ascii="Arial" w:hAnsi="Arial" w:cs="Arial"/>
                <w:b/>
                <w:sz w:val="20"/>
                <w:szCs w:val="16"/>
                <w:lang w:val="es-MX"/>
              </w:rPr>
            </w:pPr>
          </w:p>
          <w:p w14:paraId="43F93BDC" w14:textId="77777777" w:rsidR="00792CDD" w:rsidRPr="00792CDD" w:rsidRDefault="00792CDD" w:rsidP="00792CDD">
            <w:pPr>
              <w:jc w:val="center"/>
              <w:rPr>
                <w:rFonts w:ascii="Arial" w:hAnsi="Arial" w:cs="Arial"/>
                <w:b/>
                <w:sz w:val="20"/>
                <w:szCs w:val="16"/>
                <w:lang w:val="es-MX"/>
              </w:rPr>
            </w:pPr>
          </w:p>
          <w:p w14:paraId="4B7A3359"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2A10C1AA" w14:textId="77777777" w:rsidR="00792CDD" w:rsidRPr="00792CDD" w:rsidRDefault="00792CDD" w:rsidP="00792CDD">
            <w:pPr>
              <w:jc w:val="center"/>
              <w:rPr>
                <w:rFonts w:ascii="Arial" w:hAnsi="Arial" w:cs="Arial"/>
                <w:b/>
                <w:sz w:val="16"/>
                <w:szCs w:val="16"/>
                <w:lang w:val="es-MX"/>
              </w:rPr>
            </w:pPr>
          </w:p>
        </w:tc>
        <w:tc>
          <w:tcPr>
            <w:tcW w:w="1560" w:type="dxa"/>
          </w:tcPr>
          <w:p w14:paraId="5FE2528D" w14:textId="77777777" w:rsidR="00792CDD" w:rsidRPr="00792CDD" w:rsidRDefault="00792CDD" w:rsidP="00792CDD">
            <w:pPr>
              <w:jc w:val="center"/>
              <w:rPr>
                <w:rFonts w:ascii="Arial" w:hAnsi="Arial" w:cs="Arial"/>
                <w:b/>
                <w:sz w:val="16"/>
                <w:szCs w:val="16"/>
                <w:lang w:val="es-MX"/>
              </w:rPr>
            </w:pPr>
          </w:p>
        </w:tc>
        <w:tc>
          <w:tcPr>
            <w:tcW w:w="1559" w:type="dxa"/>
          </w:tcPr>
          <w:p w14:paraId="0885C31E" w14:textId="77777777" w:rsidR="00792CDD" w:rsidRPr="00792CDD" w:rsidRDefault="00792CDD" w:rsidP="00792CDD">
            <w:pPr>
              <w:jc w:val="center"/>
              <w:rPr>
                <w:rFonts w:ascii="Arial" w:hAnsi="Arial" w:cs="Arial"/>
                <w:b/>
                <w:sz w:val="16"/>
                <w:szCs w:val="16"/>
                <w:lang w:val="es-MX"/>
              </w:rPr>
            </w:pPr>
          </w:p>
        </w:tc>
      </w:tr>
      <w:tr w:rsidR="00792CDD" w:rsidRPr="00792CDD" w14:paraId="7CEB66A0" w14:textId="77777777" w:rsidTr="00B67714">
        <w:tc>
          <w:tcPr>
            <w:tcW w:w="4673" w:type="dxa"/>
          </w:tcPr>
          <w:p w14:paraId="6D225547" w14:textId="77777777" w:rsidR="00792CDD" w:rsidRPr="00792CDD" w:rsidRDefault="00792CDD" w:rsidP="00792CDD">
            <w:pPr>
              <w:jc w:val="center"/>
              <w:rPr>
                <w:rFonts w:ascii="Arial" w:hAnsi="Arial" w:cs="Arial"/>
                <w:b/>
                <w:sz w:val="20"/>
                <w:lang w:val="es-MX"/>
              </w:rPr>
            </w:pPr>
          </w:p>
          <w:p w14:paraId="592E6FA4" w14:textId="77777777" w:rsidR="00792CDD" w:rsidRPr="00792CDD" w:rsidRDefault="00792CDD" w:rsidP="00792CDD">
            <w:pPr>
              <w:jc w:val="center"/>
              <w:rPr>
                <w:rFonts w:ascii="Arial" w:hAnsi="Arial" w:cs="Arial"/>
                <w:b/>
                <w:sz w:val="20"/>
                <w:lang w:val="es-MX"/>
              </w:rPr>
            </w:pPr>
          </w:p>
          <w:p w14:paraId="657DC150" w14:textId="77777777" w:rsidR="00792CDD" w:rsidRPr="00792CDD" w:rsidRDefault="00792CDD" w:rsidP="00792CDD">
            <w:pPr>
              <w:jc w:val="center"/>
              <w:rPr>
                <w:rFonts w:ascii="Arial" w:hAnsi="Arial" w:cs="Arial"/>
                <w:b/>
                <w:sz w:val="20"/>
                <w:lang w:val="es-MX"/>
              </w:rPr>
            </w:pPr>
          </w:p>
          <w:p w14:paraId="246E18FE" w14:textId="77777777" w:rsidR="00792CDD" w:rsidRPr="00792CDD" w:rsidRDefault="00792CDD" w:rsidP="00792CDD">
            <w:pPr>
              <w:jc w:val="center"/>
              <w:rPr>
                <w:rFonts w:ascii="Arial" w:hAnsi="Arial" w:cs="Arial"/>
                <w:b/>
                <w:sz w:val="20"/>
                <w:lang w:val="es-MX"/>
              </w:rPr>
            </w:pPr>
          </w:p>
          <w:p w14:paraId="2EC19693"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LAURA FRANCISCA AGUILAR TABARES</w:t>
            </w:r>
          </w:p>
        </w:tc>
        <w:tc>
          <w:tcPr>
            <w:tcW w:w="1559" w:type="dxa"/>
          </w:tcPr>
          <w:p w14:paraId="53BA581F" w14:textId="77777777" w:rsidR="00792CDD" w:rsidRPr="00792CDD" w:rsidRDefault="00792CDD" w:rsidP="00792CDD">
            <w:pPr>
              <w:jc w:val="center"/>
              <w:rPr>
                <w:rFonts w:ascii="Arial" w:hAnsi="Arial" w:cs="Arial"/>
                <w:b/>
                <w:sz w:val="20"/>
                <w:szCs w:val="16"/>
                <w:lang w:val="es-MX"/>
              </w:rPr>
            </w:pPr>
          </w:p>
          <w:p w14:paraId="2ED38B7C" w14:textId="77777777" w:rsidR="00792CDD" w:rsidRPr="00792CDD" w:rsidRDefault="00792CDD" w:rsidP="00792CDD">
            <w:pPr>
              <w:jc w:val="center"/>
              <w:rPr>
                <w:rFonts w:ascii="Arial" w:hAnsi="Arial" w:cs="Arial"/>
                <w:b/>
                <w:sz w:val="20"/>
                <w:szCs w:val="16"/>
                <w:lang w:val="es-MX"/>
              </w:rPr>
            </w:pPr>
          </w:p>
          <w:p w14:paraId="049ACEF2"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4201C48C" w14:textId="77777777" w:rsidR="00792CDD" w:rsidRPr="00792CDD" w:rsidRDefault="00792CDD" w:rsidP="00792CDD">
            <w:pPr>
              <w:jc w:val="center"/>
              <w:rPr>
                <w:rFonts w:ascii="Arial" w:hAnsi="Arial" w:cs="Arial"/>
                <w:b/>
                <w:sz w:val="16"/>
                <w:szCs w:val="16"/>
                <w:lang w:val="es-MX"/>
              </w:rPr>
            </w:pPr>
          </w:p>
        </w:tc>
        <w:tc>
          <w:tcPr>
            <w:tcW w:w="1560" w:type="dxa"/>
          </w:tcPr>
          <w:p w14:paraId="58DE1642" w14:textId="77777777" w:rsidR="00792CDD" w:rsidRPr="00792CDD" w:rsidRDefault="00792CDD" w:rsidP="00792CDD">
            <w:pPr>
              <w:jc w:val="center"/>
              <w:rPr>
                <w:rFonts w:ascii="Arial" w:hAnsi="Arial" w:cs="Arial"/>
                <w:b/>
                <w:sz w:val="16"/>
                <w:szCs w:val="16"/>
                <w:lang w:val="es-MX"/>
              </w:rPr>
            </w:pPr>
          </w:p>
        </w:tc>
        <w:tc>
          <w:tcPr>
            <w:tcW w:w="1559" w:type="dxa"/>
          </w:tcPr>
          <w:p w14:paraId="5B08D54A" w14:textId="77777777" w:rsidR="00792CDD" w:rsidRPr="00792CDD" w:rsidRDefault="00792CDD" w:rsidP="00792CDD">
            <w:pPr>
              <w:jc w:val="center"/>
              <w:rPr>
                <w:rFonts w:ascii="Arial" w:hAnsi="Arial" w:cs="Arial"/>
                <w:b/>
                <w:sz w:val="16"/>
                <w:szCs w:val="16"/>
                <w:lang w:val="es-MX"/>
              </w:rPr>
            </w:pPr>
          </w:p>
        </w:tc>
      </w:tr>
    </w:tbl>
    <w:p w14:paraId="6DCCF3CB" w14:textId="77777777" w:rsidR="00792CDD" w:rsidRPr="00792CDD" w:rsidRDefault="00792CDD" w:rsidP="00792CDD">
      <w:pPr>
        <w:jc w:val="both"/>
        <w:rPr>
          <w:rFonts w:ascii="Arial" w:hAnsi="Arial" w:cs="Arial"/>
          <w:bCs/>
          <w:sz w:val="16"/>
          <w:szCs w:val="16"/>
          <w:lang w:val="es-MX"/>
        </w:rPr>
      </w:pPr>
    </w:p>
    <w:p w14:paraId="6AB1B3B2" w14:textId="77777777" w:rsidR="00792CDD" w:rsidRPr="00792CDD" w:rsidRDefault="00792CDD" w:rsidP="00792CDD">
      <w:pPr>
        <w:jc w:val="both"/>
        <w:rPr>
          <w:rFonts w:ascii="Arial" w:hAnsi="Arial" w:cs="Arial"/>
          <w:bCs/>
          <w:sz w:val="16"/>
          <w:szCs w:val="16"/>
          <w:lang w:val="es-MX"/>
        </w:rPr>
      </w:pPr>
    </w:p>
    <w:p w14:paraId="3367C314" w14:textId="49C6DFE1" w:rsidR="00792CDD" w:rsidRDefault="00792CDD">
      <w:pPr>
        <w:spacing w:after="160" w:line="259" w:lineRule="auto"/>
        <w:rPr>
          <w:rFonts w:ascii="Arial" w:hAnsi="Arial" w:cs="Arial"/>
          <w:sz w:val="26"/>
          <w:szCs w:val="26"/>
          <w:lang w:val="es-MX"/>
        </w:rPr>
      </w:pPr>
      <w:r>
        <w:rPr>
          <w:rFonts w:ascii="Arial" w:hAnsi="Arial" w:cs="Arial"/>
          <w:sz w:val="26"/>
          <w:szCs w:val="26"/>
          <w:lang w:val="es-MX"/>
        </w:rPr>
        <w:br w:type="page"/>
      </w:r>
    </w:p>
    <w:p w14:paraId="2F0C8CBB" w14:textId="77777777" w:rsidR="00792CDD" w:rsidRPr="00792CDD" w:rsidRDefault="00792CDD" w:rsidP="00792CDD">
      <w:pPr>
        <w:spacing w:line="360" w:lineRule="auto"/>
        <w:jc w:val="both"/>
        <w:rPr>
          <w:rFonts w:ascii="Arial" w:eastAsia="Arial" w:hAnsi="Arial" w:cs="Arial"/>
          <w:lang w:eastAsia="es-MX"/>
        </w:rPr>
      </w:pPr>
      <w:r w:rsidRPr="00792CDD">
        <w:rPr>
          <w:rFonts w:ascii="Arial" w:eastAsia="Arial" w:hAnsi="Arial" w:cs="Arial"/>
          <w:b/>
          <w:lang w:val="es-MX" w:eastAsia="es-MX"/>
        </w:rPr>
        <w:lastRenderedPageBreak/>
        <w:t xml:space="preserve">DICTAMEN </w:t>
      </w:r>
      <w:r w:rsidRPr="00792CDD">
        <w:rPr>
          <w:rFonts w:ascii="Arial" w:eastAsia="Arial" w:hAnsi="Arial" w:cs="Arial"/>
          <w:lang w:val="es-MX" w:eastAsia="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w:t>
      </w:r>
      <w:r w:rsidRPr="00792CDD">
        <w:rPr>
          <w:rFonts w:ascii="Arial" w:hAnsi="Arial" w:cs="Arial"/>
          <w:lang w:val="es-MX" w:eastAsia="es-MX"/>
        </w:rPr>
        <w:t xml:space="preserve">que presenta el Diputado Álvaro Moreira Valdés, conjuntamente con las Diputadas y los Diputados del Grupo Parlamentario </w:t>
      </w:r>
      <w:r w:rsidRPr="00792CDD">
        <w:rPr>
          <w:rFonts w:ascii="Arial" w:hAnsi="Arial" w:cs="Arial"/>
          <w:snapToGrid w:val="0"/>
          <w:lang w:val="es-MX" w:eastAsia="es-MX"/>
        </w:rPr>
        <w:t>"Miguel Ramos Arizpe"</w:t>
      </w:r>
      <w:r w:rsidRPr="00792CDD">
        <w:rPr>
          <w:rFonts w:ascii="Arial" w:hAnsi="Arial" w:cs="Arial"/>
          <w:lang w:val="es-MX" w:eastAsia="es-MX"/>
        </w:rPr>
        <w:t xml:space="preserve">, del Partido Revolucionario Institucional, </w:t>
      </w:r>
      <w:r w:rsidRPr="00792CDD">
        <w:rPr>
          <w:rFonts w:ascii="Arial" w:hAnsi="Arial" w:cs="Arial"/>
          <w:bCs/>
          <w:lang w:val="es-MX" w:eastAsia="es-MX"/>
        </w:rPr>
        <w:t xml:space="preserve">con el objeto de </w:t>
      </w:r>
      <w:r w:rsidRPr="00792CDD">
        <w:rPr>
          <w:rFonts w:ascii="Arial" w:hAnsi="Arial" w:cs="Arial"/>
          <w:lang w:val="es-MX" w:eastAsia="es-MX"/>
        </w:rPr>
        <w:t>exhortar al titular de la Secretaría de Educación del Gobierno Federal, para que lleven a cabo las acciones necesarias para aplicar la prueba PLANEA, en coordinación con las instancias estatales correspondientes.</w:t>
      </w:r>
    </w:p>
    <w:p w14:paraId="0F7FB6E8" w14:textId="77777777" w:rsidR="00792CDD" w:rsidRPr="00792CDD" w:rsidRDefault="00792CDD" w:rsidP="00792CDD">
      <w:pPr>
        <w:keepNext/>
        <w:spacing w:line="360" w:lineRule="auto"/>
        <w:jc w:val="center"/>
        <w:outlineLvl w:val="3"/>
        <w:rPr>
          <w:rFonts w:ascii="Arial" w:hAnsi="Arial" w:cs="Arial"/>
          <w:b/>
          <w:lang w:val="es-MX"/>
        </w:rPr>
      </w:pPr>
    </w:p>
    <w:p w14:paraId="31989502" w14:textId="77777777" w:rsidR="00792CDD" w:rsidRPr="00792CDD" w:rsidRDefault="00792CDD" w:rsidP="00792CDD">
      <w:pPr>
        <w:keepNext/>
        <w:spacing w:line="360" w:lineRule="auto"/>
        <w:jc w:val="center"/>
        <w:outlineLvl w:val="3"/>
        <w:rPr>
          <w:rFonts w:ascii="Arial" w:hAnsi="Arial" w:cs="Arial"/>
          <w:b/>
          <w:lang w:val="es-MX"/>
        </w:rPr>
      </w:pPr>
      <w:r w:rsidRPr="00792CDD">
        <w:rPr>
          <w:rFonts w:ascii="Arial" w:hAnsi="Arial" w:cs="Arial"/>
          <w:b/>
          <w:lang w:val="es-MX"/>
        </w:rPr>
        <w:t>R E S U L T A N D O</w:t>
      </w:r>
    </w:p>
    <w:p w14:paraId="45994671" w14:textId="77777777" w:rsidR="00792CDD" w:rsidRPr="00792CDD" w:rsidRDefault="00792CDD" w:rsidP="00792CDD">
      <w:pPr>
        <w:spacing w:line="360" w:lineRule="auto"/>
        <w:jc w:val="both"/>
        <w:rPr>
          <w:rFonts w:ascii="Arial" w:eastAsia="Arial" w:hAnsi="Arial" w:cs="Arial"/>
          <w:lang w:val="es-MX" w:eastAsia="es-MX"/>
        </w:rPr>
      </w:pPr>
    </w:p>
    <w:p w14:paraId="2430394A" w14:textId="77777777" w:rsidR="00792CDD" w:rsidRPr="00792CDD" w:rsidRDefault="00792CDD" w:rsidP="00792CDD">
      <w:pPr>
        <w:widowControl w:val="0"/>
        <w:spacing w:line="360" w:lineRule="auto"/>
        <w:contextualSpacing/>
        <w:jc w:val="both"/>
        <w:rPr>
          <w:rFonts w:ascii="Arial" w:hAnsi="Arial" w:cs="Arial"/>
          <w:snapToGrid w:val="0"/>
          <w:lang w:eastAsia="es-ES_tradnl"/>
        </w:rPr>
      </w:pPr>
      <w:r w:rsidRPr="00792CDD">
        <w:rPr>
          <w:rFonts w:ascii="Arial" w:hAnsi="Arial" w:cs="Arial"/>
          <w:b/>
          <w:snapToGrid w:val="0"/>
          <w:lang w:eastAsia="es-ES_tradnl"/>
        </w:rPr>
        <w:t>PRIMERO.-</w:t>
      </w:r>
      <w:r w:rsidRPr="00792CDD">
        <w:rPr>
          <w:rFonts w:ascii="Arial" w:hAnsi="Arial" w:cs="Arial"/>
          <w:snapToGrid w:val="0"/>
          <w:lang w:eastAsia="es-ES_tradnl"/>
        </w:rPr>
        <w:t xml:space="preserve"> Que en sesión celebrada el día 03 de agosto del año en curso, la Diputación Permanente trató lo relativo a una Proposición con Punto de Acuerdo que presenta el Diputado Álvaro Moreira Valdés, conjuntamente con las Diputadas y los Diputados del Grupo Parlamentario "Miguel Ramos Arizpe", del Partido Revolucionario Institucional, </w:t>
      </w:r>
      <w:r w:rsidRPr="00792CDD">
        <w:rPr>
          <w:rFonts w:ascii="Arial" w:hAnsi="Arial" w:cs="Arial"/>
          <w:bCs/>
          <w:snapToGrid w:val="0"/>
          <w:lang w:eastAsia="es-ES_tradnl"/>
        </w:rPr>
        <w:t xml:space="preserve">con el objeto de </w:t>
      </w:r>
      <w:r w:rsidRPr="00792CDD">
        <w:rPr>
          <w:rFonts w:ascii="Arial" w:hAnsi="Arial" w:cs="Arial"/>
          <w:snapToGrid w:val="0"/>
          <w:lang w:eastAsia="es-ES_tradnl"/>
        </w:rPr>
        <w:t>exhortar al titular de la Secretaría de Educación del Gobierno Federal, para que lleven a cabo las acciones necesarias para aplicar la prueba PLANEA, en coordinación con las instancias estatales correspondientes.</w:t>
      </w:r>
    </w:p>
    <w:p w14:paraId="6912965C" w14:textId="77777777" w:rsidR="00792CDD" w:rsidRPr="00792CDD" w:rsidRDefault="00792CDD" w:rsidP="00792CDD">
      <w:pPr>
        <w:widowControl w:val="0"/>
        <w:spacing w:line="360" w:lineRule="auto"/>
        <w:contextualSpacing/>
        <w:jc w:val="both"/>
        <w:rPr>
          <w:rFonts w:ascii="Arial" w:eastAsia="Calibri" w:hAnsi="Arial" w:cs="Arial"/>
          <w:b/>
          <w:snapToGrid w:val="0"/>
          <w:lang w:eastAsia="en-US"/>
        </w:rPr>
      </w:pPr>
    </w:p>
    <w:p w14:paraId="091F3665"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SEGUNDO.- </w:t>
      </w:r>
      <w:r w:rsidRPr="00792CDD">
        <w:rPr>
          <w:rFonts w:ascii="Arial" w:eastAsia="Arial" w:hAnsi="Arial" w:cs="Arial"/>
          <w:lang w:val="es-MX" w:eastAsia="es-MX"/>
        </w:rPr>
        <w:t>Que la Presidencia de la Mesa Directiva de la Diputación Permanente, al no haberse planteado como de urgente y obvia resolución, dispuso que la referida Proposición con Punto de Acuerdo, fuera turnado a esta Comisión Dictaminadora para efectos de su estudio y análisis.</w:t>
      </w:r>
    </w:p>
    <w:p w14:paraId="0D76748C" w14:textId="77777777" w:rsidR="00792CDD" w:rsidRPr="00792CDD" w:rsidRDefault="00792CDD" w:rsidP="00792CDD">
      <w:pPr>
        <w:spacing w:line="360" w:lineRule="auto"/>
        <w:jc w:val="both"/>
        <w:rPr>
          <w:rFonts w:ascii="Arial" w:eastAsia="Arial" w:hAnsi="Arial" w:cs="Arial"/>
          <w:lang w:val="es-MX" w:eastAsia="es-MX"/>
        </w:rPr>
      </w:pPr>
    </w:p>
    <w:p w14:paraId="1461C6A6"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TERCERO.- </w:t>
      </w:r>
      <w:r w:rsidRPr="00792CDD">
        <w:rPr>
          <w:rFonts w:ascii="Arial" w:eastAsia="Arial" w:hAnsi="Arial" w:cs="Arial"/>
          <w:lang w:val="es-MX" w:eastAsia="es-MX"/>
        </w:rPr>
        <w:t xml:space="preserve">Que en cumplimiento a lo anterior y con fundamento en lo dispuesto en la fracción X del artículo 278 de la Ley Orgánica del Congreso del Estado Independiente, Libre y Soberano de Coahuila de Zaragoza, la Oficialía Mayor turnó a la Coordinadora de </w:t>
      </w:r>
      <w:r w:rsidRPr="00792CDD">
        <w:rPr>
          <w:rFonts w:ascii="Arial" w:eastAsia="Arial" w:hAnsi="Arial" w:cs="Arial"/>
          <w:lang w:val="es-MX" w:eastAsia="es-MX"/>
        </w:rPr>
        <w:lastRenderedPageBreak/>
        <w:t>la Comisión de Educación, Cultura, Familias, Desarrollo Humano y Actividades Cívicas, la referida Proposición con Punto de Acuerdo para los efectos procedentes, y;</w:t>
      </w:r>
    </w:p>
    <w:p w14:paraId="060E9318" w14:textId="77777777" w:rsidR="00792CDD" w:rsidRPr="00792CDD" w:rsidRDefault="00792CDD" w:rsidP="00792CDD">
      <w:pPr>
        <w:spacing w:line="360" w:lineRule="auto"/>
        <w:jc w:val="both"/>
        <w:rPr>
          <w:rFonts w:ascii="Arial" w:eastAsia="Arial" w:hAnsi="Arial" w:cs="Arial"/>
          <w:lang w:val="es-MX" w:eastAsia="es-MX"/>
        </w:rPr>
      </w:pPr>
    </w:p>
    <w:p w14:paraId="782DA973" w14:textId="77777777" w:rsidR="00792CDD" w:rsidRPr="00792CDD" w:rsidRDefault="00792CDD" w:rsidP="00792CDD">
      <w:pPr>
        <w:spacing w:line="360" w:lineRule="auto"/>
        <w:jc w:val="center"/>
        <w:rPr>
          <w:rFonts w:ascii="Arial" w:eastAsia="Arial" w:hAnsi="Arial" w:cs="Arial"/>
          <w:b/>
          <w:lang w:val="es-MX" w:eastAsia="es-MX"/>
        </w:rPr>
      </w:pPr>
      <w:r w:rsidRPr="00792CDD">
        <w:rPr>
          <w:rFonts w:ascii="Arial" w:eastAsia="Arial" w:hAnsi="Arial" w:cs="Arial"/>
          <w:b/>
          <w:lang w:val="es-MX" w:eastAsia="es-MX"/>
        </w:rPr>
        <w:t>C O N S I D E R A N D O</w:t>
      </w:r>
    </w:p>
    <w:p w14:paraId="0ACAA7A7" w14:textId="77777777" w:rsidR="00792CDD" w:rsidRPr="00792CDD" w:rsidRDefault="00792CDD" w:rsidP="00792CDD">
      <w:pPr>
        <w:spacing w:line="360" w:lineRule="auto"/>
        <w:jc w:val="both"/>
        <w:rPr>
          <w:rFonts w:ascii="Arial" w:eastAsia="Arial" w:hAnsi="Arial" w:cs="Arial"/>
          <w:b/>
          <w:lang w:val="es-MX" w:eastAsia="es-MX"/>
        </w:rPr>
      </w:pPr>
    </w:p>
    <w:p w14:paraId="1B8E6359"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PRIMERO.- </w:t>
      </w:r>
      <w:r w:rsidRPr="00792CDD">
        <w:rPr>
          <w:rFonts w:ascii="Arial" w:eastAsia="Arial" w:hAnsi="Arial" w:cs="Arial"/>
          <w:lang w:val="es-MX" w:eastAsia="es-MX"/>
        </w:rPr>
        <w:t>Que la Comisión de Educación, Cultura, Familias, Desarrollo Humano y Actividades Cívicas es competente para emitir el presente acuerdo, de conformidad con las facultades que le otorgan los artículos 96, 116, 117 y demás relativos de la Ley Orgánica del Congreso del Estado Independiente, Libre y Soberano de Coahuila de Zaragoza.</w:t>
      </w:r>
    </w:p>
    <w:p w14:paraId="40861138" w14:textId="77777777" w:rsidR="00792CDD" w:rsidRPr="00792CDD" w:rsidRDefault="00792CDD" w:rsidP="00792CDD">
      <w:pPr>
        <w:spacing w:line="360" w:lineRule="auto"/>
        <w:jc w:val="both"/>
        <w:rPr>
          <w:rFonts w:ascii="Arial" w:eastAsia="Arial" w:hAnsi="Arial" w:cs="Arial"/>
          <w:lang w:val="es-MX" w:eastAsia="es-MX"/>
        </w:rPr>
      </w:pPr>
    </w:p>
    <w:p w14:paraId="724F5A8C" w14:textId="77777777" w:rsidR="00792CDD" w:rsidRPr="00792CDD" w:rsidRDefault="00792CDD" w:rsidP="00792CDD">
      <w:pPr>
        <w:widowControl w:val="0"/>
        <w:spacing w:line="360" w:lineRule="auto"/>
        <w:contextualSpacing/>
        <w:jc w:val="both"/>
        <w:rPr>
          <w:rFonts w:ascii="Arial" w:eastAsia="Calibri" w:hAnsi="Arial" w:cs="Arial"/>
          <w:snapToGrid w:val="0"/>
          <w:lang w:eastAsia="en-US"/>
        </w:rPr>
      </w:pPr>
      <w:r w:rsidRPr="00792CDD">
        <w:rPr>
          <w:rFonts w:ascii="Arial" w:hAnsi="Arial" w:cs="Arial"/>
          <w:b/>
          <w:snapToGrid w:val="0"/>
          <w:lang w:eastAsia="es-ES_tradnl"/>
        </w:rPr>
        <w:t xml:space="preserve">SEGUNDO.- </w:t>
      </w:r>
      <w:r w:rsidRPr="00792CDD">
        <w:rPr>
          <w:rFonts w:ascii="Arial" w:hAnsi="Arial" w:cs="Arial"/>
          <w:snapToGrid w:val="0"/>
          <w:lang w:eastAsia="es-ES_tradnl"/>
        </w:rPr>
        <w:t xml:space="preserve">Que respecto a la Proposición con Punto de Acuerdo </w:t>
      </w:r>
      <w:r w:rsidRPr="00792CDD">
        <w:rPr>
          <w:rFonts w:ascii="Arial" w:hAnsi="Arial" w:cs="Arial"/>
          <w:bCs/>
          <w:snapToGrid w:val="0"/>
          <w:lang w:eastAsia="es-ES_tradnl"/>
        </w:rPr>
        <w:t>que presenta el Diputado Álvaro Moreira Valdés</w:t>
      </w:r>
      <w:r w:rsidRPr="00792CDD">
        <w:rPr>
          <w:rFonts w:ascii="Arial" w:eastAsia="Calibri" w:hAnsi="Arial" w:cs="Arial"/>
          <w:snapToGrid w:val="0"/>
          <w:lang w:eastAsia="en-US"/>
        </w:rPr>
        <w:t>, resulta conveniente hacer un análisis de la misma, a efecto de que esta Dictaminadora se pronuncie al respecto. La proposición planteada, se basa en las siguientes consideraciones:</w:t>
      </w:r>
    </w:p>
    <w:p w14:paraId="69519874" w14:textId="77777777" w:rsidR="00792CDD" w:rsidRPr="00792CDD" w:rsidRDefault="00792CDD" w:rsidP="00792CDD">
      <w:pPr>
        <w:widowControl w:val="0"/>
        <w:tabs>
          <w:tab w:val="left" w:pos="8931"/>
        </w:tabs>
        <w:spacing w:line="360" w:lineRule="auto"/>
        <w:ind w:left="720"/>
        <w:contextualSpacing/>
        <w:jc w:val="both"/>
        <w:rPr>
          <w:rFonts w:ascii="Arial" w:eastAsia="Calibri" w:hAnsi="Arial" w:cs="Arial"/>
          <w:b/>
          <w:snapToGrid w:val="0"/>
          <w:lang w:eastAsia="en-US"/>
        </w:rPr>
      </w:pPr>
    </w:p>
    <w:p w14:paraId="7A52940C"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“La educación es una herramienta fundamental para el progreso y desarrollo de cada país, así como para la mejora de la calidad de vida de la población. Su función básica es ampliar las oportunidades económicas y sociales de las personas, a la vez que garantiza el ejercicio de una ciudadanía más democrática, responsable, libre y crítica. </w:t>
      </w:r>
    </w:p>
    <w:p w14:paraId="4D067E81"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0D2FF54E"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La Organización de las Naciones Unidas para la Educación, la Ciencia y la Cultura (UNESCO), señala que la educación es un derecho humano fundamental que consiste en transformar vidas, consolidar la paz, erradicar la pobreza e impulsar el desarrollo sostenible.</w:t>
      </w:r>
    </w:p>
    <w:p w14:paraId="03E26E08" w14:textId="77777777" w:rsidR="00792CDD" w:rsidRPr="00792CDD" w:rsidRDefault="00792CDD" w:rsidP="00792CDD">
      <w:pPr>
        <w:spacing w:line="276" w:lineRule="auto"/>
        <w:ind w:left="709" w:right="571"/>
        <w:rPr>
          <w:rFonts w:ascii="Arial" w:hAnsi="Arial" w:cs="Arial"/>
          <w:i/>
          <w:sz w:val="22"/>
          <w:szCs w:val="22"/>
          <w:lang w:val="es-MX" w:eastAsia="es-MX"/>
        </w:rPr>
      </w:pPr>
    </w:p>
    <w:p w14:paraId="20A3E154"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La delicada situación que se vive a nivel mundial ha vuelto a la educación un tema complejo de abordar y evaluar. Desafortunadamente en México las estrategias, acciones y programas impulsados por el Gobierno Federal para que las y los estudiantes tengan garantizado este derecho no han logrado repuntar una mejoría en el objetivo final, que es el aprendizaje.</w:t>
      </w:r>
    </w:p>
    <w:p w14:paraId="4A0824BD"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35763C9B"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lastRenderedPageBreak/>
        <w:t>La Secretaría de Educación Pública federal ha utilizado desde años atrás diversos instrumentos para evaluar el aprendizaje alcanzado por los alumnos de educación básica y media superior. Una de ellas es la prueba PLANEA (Plan Nacional para la Evaluación de los Aprendizajes).</w:t>
      </w:r>
    </w:p>
    <w:p w14:paraId="13FFC6E6"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567E2F0F"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shd w:val="clear" w:color="auto" w:fill="FFFFFF"/>
          <w:lang w:val="es-MX" w:eastAsia="es-MX"/>
        </w:rPr>
        <w:t>El principal objetivo de PLANEA es aportar información relevante del logro alcanzado por los alumnos de cada centro escolar al terminar el nivel educativo, permitiendo que el colectivo reflexione acerca de estos resultados. De esta manera, se podrán detectar áreas, temas o contenidos que requieren mayor atención en</w:t>
      </w:r>
      <w:r w:rsidRPr="00792CDD">
        <w:rPr>
          <w:rFonts w:ascii="Arial" w:hAnsi="Arial" w:cs="Arial"/>
          <w:i/>
          <w:sz w:val="22"/>
          <w:szCs w:val="22"/>
          <w:lang w:val="es-MX" w:eastAsia="es-MX"/>
        </w:rPr>
        <w:t xml:space="preserve"> aspectos claves relacionados con los campos formativos de Lenguaje y Comunicación, Matemáticas y habilidades socio afectivas.</w:t>
      </w:r>
    </w:p>
    <w:p w14:paraId="41E0338E"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5126B802"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Al haberse concluido el actual ciclo escolar (2020-2021) se debió aplicar esta prueba, la cual se estimaba se realizaría desde los días 25 al 28 de mayo en nuestra entidad. Sin embargo, sin dar mayor información las autoridades educativas federales suspendieron su aplicación por segundo año consecutivo, dejando sin evaluar a 56 mil 744 alumnos de sexto de primaria y 50 mil 210 alumnos de tercero de secundaria.</w:t>
      </w:r>
    </w:p>
    <w:p w14:paraId="556E145E"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7B104CB6"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Entendemos que la pandemia por COVID-19 afectó el sistema educativo porque las clases en línea no fueron accesibles de igual manera para todas las niñas, niños y adolescentes, pero no podemos permitir que se de pié al estancamiento escolar. </w:t>
      </w:r>
    </w:p>
    <w:p w14:paraId="3B5BD7E8"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4D76A770"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Hoy más que nunca cobra importancia esta prueba, pues las distintas modalidades que se han implementado en materia educativa desde la contingencia, requieren conocer el dominio de aprendizajes esenciales para la planeación y operación del sistema escolar.</w:t>
      </w:r>
    </w:p>
    <w:p w14:paraId="5C024A74"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5EEF2B04"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Entendamos: PLANEA no es para sentenciar el modelo educativo ni para juzgar el desempeño de los docentes; tampoco se trata de realizar rankings de escuelas ni para justificar procesos de control administrativo sobre estudiantes, docentes o escuelas.</w:t>
      </w:r>
    </w:p>
    <w:p w14:paraId="1852215B"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21D65EED"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PLANEA es para aportar a las autoridades educativas información relevante para el monitoreo, la planeación, programación y operación del sistema educativo y sus centros escolares. Es para informar a los mexicanos sobre el estado que guarda el aprendizaje de sus hijos e hijas, y para conocer el grado de equidad o inequidad que existe en los resultados educativos. </w:t>
      </w:r>
    </w:p>
    <w:p w14:paraId="38046CC9"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1CCE27D3"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lastRenderedPageBreak/>
        <w:t>Es importante reconocer que este tipo de evaluaciones puede ofrecer información pertinente, oportuna y contextualizada a las escuelas y a los docentes, que les ayude a mejorar sus prácticas de enseñanza y el nivel de conocimiento de todos sus estudiantes. Además de contribuir al desarrollo de directrices para la mejora educativa con información relevante sobre los resultados educativos y los contextos en que se dan.</w:t>
      </w:r>
    </w:p>
    <w:p w14:paraId="2BDA8419"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790A80A1"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Nuestros padres nos lo decían y ahora nosotros lo replicamos, la mejor herencia que podemos dejar a nuestros hijos es la educación y es tiempo de garantizar que en todo momento se dé cumplimiento a ese derecho plasmado en el artículo tercero constitucional, así como a los principios rectores de la educación establecidos en las diversas leyes. </w:t>
      </w:r>
    </w:p>
    <w:p w14:paraId="22F5A09E"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441F9840"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En tal virtud, resulta apremiante que la Secretaría de Educación Pública del Gobierno Federal implemente las acciones necesarias para que las niñas, niños y adolescentes cuenten con las herramientas necesarias para mejorar su aprendizaje en todas las áreas de la educación, realizando al efecto la evaluación correspondiente para tener un diagnóstico claro de las necesidades más apremiantes de los educandos.”</w:t>
      </w:r>
    </w:p>
    <w:p w14:paraId="0B20BAB3" w14:textId="77777777" w:rsidR="00792CDD" w:rsidRPr="00792CDD" w:rsidRDefault="00792CDD" w:rsidP="00792CDD">
      <w:pPr>
        <w:spacing w:line="360" w:lineRule="auto"/>
        <w:jc w:val="both"/>
        <w:rPr>
          <w:rFonts w:ascii="Arial" w:eastAsia="Arial" w:hAnsi="Arial" w:cs="Arial"/>
          <w:b/>
          <w:lang w:val="es-MX" w:eastAsia="es-MX"/>
        </w:rPr>
      </w:pPr>
    </w:p>
    <w:p w14:paraId="01A72AA4"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TERCERO.- </w:t>
      </w:r>
      <w:r w:rsidRPr="00792CDD">
        <w:rPr>
          <w:rFonts w:ascii="Arial" w:eastAsia="Arial" w:hAnsi="Arial" w:cs="Arial"/>
          <w:lang w:val="es-MX" w:eastAsia="es-MX"/>
        </w:rPr>
        <w:t>Que una vez analizado el contenido de la proposición con punto de acuerdo que da razón al presente instrumento, esta dictaminadora ve la necesidad de precisar algunos puntos importantes en el tema.</w:t>
      </w:r>
    </w:p>
    <w:p w14:paraId="051B7F3E" w14:textId="77777777" w:rsidR="00792CDD" w:rsidRPr="00792CDD" w:rsidRDefault="00792CDD" w:rsidP="00792CDD">
      <w:pPr>
        <w:spacing w:line="360" w:lineRule="auto"/>
        <w:jc w:val="both"/>
        <w:rPr>
          <w:rFonts w:ascii="Arial" w:eastAsia="Arial" w:hAnsi="Arial" w:cs="Arial"/>
          <w:lang w:val="es-MX" w:eastAsia="es-MX"/>
        </w:rPr>
      </w:pPr>
    </w:p>
    <w:p w14:paraId="0AED20B4"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Como bien se comenta en el cuerpo de la proposición analizada, el Plan Nacional para la Evaluación de los Aprendizajes (PLANEA por sus siglas), ha sido un instrumento de apoyo estadístico y calificativo de suma importancia para las autoridades e instituciones educativas en el País.</w:t>
      </w:r>
    </w:p>
    <w:p w14:paraId="460C5AB0" w14:textId="77777777" w:rsidR="00792CDD" w:rsidRPr="00792CDD" w:rsidRDefault="00792CDD" w:rsidP="00792CDD">
      <w:pPr>
        <w:spacing w:line="360" w:lineRule="auto"/>
        <w:jc w:val="both"/>
        <w:rPr>
          <w:rFonts w:ascii="Arial" w:eastAsia="Arial" w:hAnsi="Arial" w:cs="Arial"/>
          <w:lang w:val="es-MX" w:eastAsia="es-MX"/>
        </w:rPr>
      </w:pPr>
    </w:p>
    <w:p w14:paraId="62FFDC78"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 xml:space="preserve">Desde 2015 -cuando inicio su aplicación- fue establecido como un método efectivo para suplir lo que era la Prueba ENLACE (Evaluación Nacional de Logros Académicos en Centros Escolares) y la Prueba EXCALE (Exámenes de la Calidad y el Logro Académico) instrumentos evaluativos en aquel entonces vigentes que no terminaban de establecerse y aplicarse del todo correcto. Lo anterior, se priorizo, proyecto y materializo para no </w:t>
      </w:r>
      <w:r w:rsidRPr="00792CDD">
        <w:rPr>
          <w:rFonts w:ascii="Arial" w:eastAsia="Arial" w:hAnsi="Arial" w:cs="Arial"/>
          <w:lang w:val="es-MX" w:eastAsia="es-MX"/>
        </w:rPr>
        <w:lastRenderedPageBreak/>
        <w:t>abandonar este rubro estadístico, y poder seguir atendiendo puntualmente este sector, ahora bajo esquemas acordes a la educación actual.</w:t>
      </w:r>
    </w:p>
    <w:p w14:paraId="0CB9E567" w14:textId="77777777" w:rsidR="00792CDD" w:rsidRPr="00792CDD" w:rsidRDefault="00792CDD" w:rsidP="00792CDD">
      <w:pPr>
        <w:spacing w:line="360" w:lineRule="auto"/>
        <w:jc w:val="both"/>
        <w:rPr>
          <w:rFonts w:ascii="Arial" w:eastAsia="Arial" w:hAnsi="Arial" w:cs="Arial"/>
          <w:lang w:val="es-MX" w:eastAsia="es-MX"/>
        </w:rPr>
      </w:pPr>
    </w:p>
    <w:p w14:paraId="52A252EB" w14:textId="77777777" w:rsidR="00792CDD" w:rsidRPr="00792CDD" w:rsidRDefault="00792CDD" w:rsidP="00792CDD">
      <w:pPr>
        <w:spacing w:line="360" w:lineRule="auto"/>
        <w:jc w:val="both"/>
        <w:rPr>
          <w:rFonts w:ascii="Arial" w:eastAsia="Arial" w:hAnsi="Arial"/>
          <w:shd w:val="clear" w:color="auto" w:fill="FFFFFF"/>
        </w:rPr>
      </w:pPr>
      <w:r w:rsidRPr="00792CDD">
        <w:rPr>
          <w:rFonts w:ascii="Arial" w:eastAsia="Arial" w:hAnsi="Arial" w:cs="Arial"/>
          <w:lang w:val="es-MX" w:eastAsia="es-MX"/>
        </w:rPr>
        <w:t xml:space="preserve">Durante la elaboración de PLANEA, expertos en la materia identificaron las fortalezas y excluyeron las debilidades de las 2 pruebas anteriores, para así, obtener lo que ahora funge como un Programa sumamente valido y confiable. </w:t>
      </w:r>
      <w:r w:rsidRPr="00792CDD">
        <w:rPr>
          <w:rFonts w:ascii="Arial" w:eastAsia="Arial" w:hAnsi="Arial"/>
          <w:shd w:val="clear" w:color="auto" w:fill="FFFFFF"/>
        </w:rPr>
        <w:t>Los objetivos principales de este programa evaluativo son</w:t>
      </w:r>
      <w:r w:rsidRPr="00792CDD">
        <w:rPr>
          <w:rFonts w:ascii="Arial" w:eastAsia="Arial" w:hAnsi="Arial"/>
          <w:sz w:val="20"/>
          <w:shd w:val="clear" w:color="auto" w:fill="FFFFFF"/>
          <w:vertAlign w:val="subscript"/>
        </w:rPr>
        <w:t>1</w:t>
      </w:r>
      <w:r w:rsidRPr="00792CDD">
        <w:rPr>
          <w:rFonts w:ascii="Arial" w:eastAsia="Arial" w:hAnsi="Arial"/>
          <w:shd w:val="clear" w:color="auto" w:fill="FFFFFF"/>
        </w:rPr>
        <w:t>:</w:t>
      </w:r>
    </w:p>
    <w:p w14:paraId="3853EB8C" w14:textId="77777777" w:rsidR="00792CDD" w:rsidRPr="00792CDD" w:rsidRDefault="00792CDD" w:rsidP="00792CDD">
      <w:pPr>
        <w:spacing w:line="360" w:lineRule="auto"/>
        <w:jc w:val="both"/>
        <w:rPr>
          <w:rFonts w:ascii="Arial" w:eastAsia="Arial" w:hAnsi="Arial" w:cs="Arial"/>
          <w:lang w:val="es-MX" w:eastAsia="es-MX"/>
        </w:rPr>
      </w:pPr>
    </w:p>
    <w:p w14:paraId="06801C1A" w14:textId="77777777" w:rsidR="00792CDD" w:rsidRPr="00792CDD" w:rsidRDefault="00792CDD" w:rsidP="005010E4">
      <w:pPr>
        <w:numPr>
          <w:ilvl w:val="0"/>
          <w:numId w:val="8"/>
        </w:numPr>
        <w:spacing w:line="360" w:lineRule="auto"/>
        <w:jc w:val="both"/>
        <w:rPr>
          <w:rFonts w:ascii="Arial" w:eastAsia="Arial" w:hAnsi="Arial"/>
        </w:rPr>
      </w:pPr>
      <w:r w:rsidRPr="00792CDD">
        <w:rPr>
          <w:rFonts w:ascii="Arial" w:eastAsia="Arial" w:hAnsi="Arial"/>
        </w:rPr>
        <w:t>Conocer la medida en que los estudiantes logran el dominio de un conjunto de aprendizajes esenciales al término de cada nivel de la educación obligatorio.</w:t>
      </w:r>
    </w:p>
    <w:p w14:paraId="7BC2B46F" w14:textId="77777777" w:rsidR="00792CDD" w:rsidRPr="00792CDD" w:rsidRDefault="00792CDD" w:rsidP="005010E4">
      <w:pPr>
        <w:numPr>
          <w:ilvl w:val="0"/>
          <w:numId w:val="8"/>
        </w:numPr>
        <w:spacing w:line="360" w:lineRule="auto"/>
        <w:jc w:val="both"/>
        <w:rPr>
          <w:rFonts w:ascii="Arial" w:eastAsia="Arial" w:hAnsi="Arial"/>
        </w:rPr>
      </w:pPr>
      <w:r w:rsidRPr="00792CDD">
        <w:rPr>
          <w:rFonts w:ascii="Arial" w:eastAsia="Arial" w:hAnsi="Arial"/>
        </w:rPr>
        <w:t>Ofrecer información contextualizada para la mejora de los procesos de enseñanza en los centros escolares.</w:t>
      </w:r>
    </w:p>
    <w:p w14:paraId="7790FFDB" w14:textId="77777777" w:rsidR="00792CDD" w:rsidRPr="00792CDD" w:rsidRDefault="00792CDD" w:rsidP="005010E4">
      <w:pPr>
        <w:numPr>
          <w:ilvl w:val="0"/>
          <w:numId w:val="8"/>
        </w:numPr>
        <w:spacing w:line="360" w:lineRule="auto"/>
        <w:jc w:val="both"/>
        <w:rPr>
          <w:rFonts w:ascii="Arial" w:eastAsia="Arial" w:hAnsi="Arial"/>
        </w:rPr>
      </w:pPr>
      <w:r w:rsidRPr="00792CDD">
        <w:rPr>
          <w:rFonts w:ascii="Arial" w:eastAsia="Arial" w:hAnsi="Arial"/>
        </w:rPr>
        <w:t>Informar a la sociedad sobre el estado que guarda la educación, en términos del logro de aprendizajes de los estudiantes, y;</w:t>
      </w:r>
    </w:p>
    <w:p w14:paraId="10B46661" w14:textId="77777777" w:rsidR="00792CDD" w:rsidRPr="00792CDD" w:rsidRDefault="00792CDD" w:rsidP="005010E4">
      <w:pPr>
        <w:numPr>
          <w:ilvl w:val="0"/>
          <w:numId w:val="8"/>
        </w:numPr>
        <w:spacing w:line="360" w:lineRule="auto"/>
        <w:jc w:val="both"/>
        <w:rPr>
          <w:rFonts w:ascii="Arial" w:eastAsia="Arial" w:hAnsi="Arial" w:cs="Arial"/>
        </w:rPr>
      </w:pPr>
      <w:r w:rsidRPr="00792CDD">
        <w:rPr>
          <w:rFonts w:ascii="Arial" w:eastAsia="Arial" w:hAnsi="Arial"/>
        </w:rPr>
        <w:t xml:space="preserve">Aportar a las autoridades educativas la información relevante y utilizable para el monitoreo, la planeación, programación y operación del sistema educativo y sus </w:t>
      </w:r>
      <w:r w:rsidRPr="00792CDD">
        <w:rPr>
          <w:rFonts w:ascii="Arial" w:eastAsia="Arial" w:hAnsi="Arial" w:cs="Arial"/>
        </w:rPr>
        <w:t>centros escolares.</w:t>
      </w:r>
    </w:p>
    <w:p w14:paraId="73C8476A" w14:textId="77777777" w:rsidR="00792CDD" w:rsidRPr="00792CDD" w:rsidRDefault="00792CDD" w:rsidP="00792CDD">
      <w:pPr>
        <w:spacing w:line="360" w:lineRule="auto"/>
        <w:jc w:val="both"/>
        <w:rPr>
          <w:rFonts w:ascii="Arial" w:eastAsia="Arial" w:hAnsi="Arial" w:cs="Arial"/>
        </w:rPr>
      </w:pPr>
    </w:p>
    <w:p w14:paraId="6568A5D7" w14:textId="77777777" w:rsidR="00792CDD" w:rsidRPr="00792CDD" w:rsidRDefault="00792CDD" w:rsidP="00792CDD">
      <w:pPr>
        <w:spacing w:line="360" w:lineRule="auto"/>
        <w:jc w:val="both"/>
        <w:rPr>
          <w:rFonts w:ascii="Arial" w:hAnsi="Arial" w:cs="Arial"/>
        </w:rPr>
      </w:pPr>
      <w:r w:rsidRPr="00792CDD">
        <w:rPr>
          <w:rFonts w:ascii="Arial" w:hAnsi="Arial" w:cs="Arial"/>
        </w:rPr>
        <w:t xml:space="preserve">Al desentrañar cada uno de estos, vemos que, aunque los resultados de dichas pruebas demuestran indirectamente el empeño y compromiso tanto de docentes y centros escolares por la impartición y aprovechamiento de la enseñanza educativa, la esencia de PLANEA realmente recae en la medición de los conocimientos y aptitudes obtenidos por los alumnos cada ciclo escolar. </w:t>
      </w:r>
      <w:r w:rsidRPr="00792CDD">
        <w:rPr>
          <w:rFonts w:ascii="Arial" w:eastAsia="Arial" w:hAnsi="Arial" w:cs="Arial"/>
        </w:rPr>
        <w:t>Como bien comenta el Diputado Moreira Valdés, este programa no busca estigmatizar la forma de educación, y mucho menos pretende señalar si se está impartiendo correcta o incorrectamente;  más bien, pretende identificar el beneficio obtenido del sistema educativo con el paso del tiempo.</w:t>
      </w:r>
    </w:p>
    <w:p w14:paraId="7AAF1E84" w14:textId="77777777" w:rsidR="00792CDD" w:rsidRPr="00792CDD" w:rsidRDefault="00792CDD" w:rsidP="00792CDD">
      <w:pPr>
        <w:spacing w:line="360" w:lineRule="auto"/>
        <w:jc w:val="both"/>
        <w:rPr>
          <w:rFonts w:ascii="Arial" w:eastAsia="Arial" w:hAnsi="Arial" w:cs="Arial"/>
          <w:shd w:val="clear" w:color="auto" w:fill="FFFFFF"/>
          <w:vertAlign w:val="subscript"/>
          <w:lang w:eastAsia="es-MX"/>
        </w:rPr>
      </w:pPr>
      <w:r w:rsidRPr="00792CDD">
        <w:rPr>
          <w:rFonts w:ascii="Arial" w:eastAsia="Arial" w:hAnsi="Arial" w:cs="Arial"/>
          <w:shd w:val="clear" w:color="auto" w:fill="FFFFFF"/>
          <w:vertAlign w:val="subscript"/>
          <w:lang w:eastAsia="es-MX"/>
        </w:rPr>
        <w:t>_____________________________________________</w:t>
      </w:r>
    </w:p>
    <w:p w14:paraId="2B329FFF" w14:textId="77777777" w:rsidR="00792CDD" w:rsidRPr="00792CDD" w:rsidRDefault="001E09E2" w:rsidP="005010E4">
      <w:pPr>
        <w:widowControl w:val="0"/>
        <w:numPr>
          <w:ilvl w:val="0"/>
          <w:numId w:val="7"/>
        </w:numPr>
        <w:spacing w:line="360" w:lineRule="auto"/>
        <w:contextualSpacing/>
        <w:jc w:val="both"/>
        <w:rPr>
          <w:rFonts w:ascii="Arial" w:hAnsi="Arial" w:cs="Arial"/>
          <w:snapToGrid w:val="0"/>
          <w:sz w:val="20"/>
          <w:shd w:val="clear" w:color="auto" w:fill="FFFFFF"/>
          <w:vertAlign w:val="subscript"/>
          <w:lang w:eastAsia="es-ES_tradnl"/>
        </w:rPr>
      </w:pPr>
      <w:hyperlink r:id="rId10" w:history="1">
        <w:r w:rsidR="00792CDD" w:rsidRPr="00792CDD">
          <w:rPr>
            <w:rFonts w:ascii="Arial" w:hAnsi="Arial" w:cs="Arial"/>
            <w:snapToGrid w:val="0"/>
            <w:color w:val="0563C1" w:themeColor="hyperlink"/>
            <w:sz w:val="20"/>
            <w:u w:val="single"/>
            <w:shd w:val="clear" w:color="auto" w:fill="FFFFFF"/>
            <w:vertAlign w:val="subscript"/>
            <w:lang w:eastAsia="es-ES_tradnl"/>
          </w:rPr>
          <w:t>http://planea.sep.gob.mx/bienvenida/</w:t>
        </w:r>
      </w:hyperlink>
      <w:r w:rsidR="00792CDD" w:rsidRPr="00792CDD">
        <w:rPr>
          <w:rFonts w:ascii="Arial" w:hAnsi="Arial" w:cs="Arial"/>
          <w:snapToGrid w:val="0"/>
          <w:sz w:val="20"/>
          <w:shd w:val="clear" w:color="auto" w:fill="FFFFFF"/>
          <w:vertAlign w:val="subscript"/>
          <w:lang w:eastAsia="es-ES_tradnl"/>
        </w:rPr>
        <w:t xml:space="preserve"> </w:t>
      </w:r>
    </w:p>
    <w:p w14:paraId="5030BECB" w14:textId="77777777" w:rsidR="00792CDD" w:rsidRPr="00792CDD" w:rsidRDefault="00792CDD" w:rsidP="00792CDD">
      <w:pPr>
        <w:spacing w:line="360" w:lineRule="auto"/>
        <w:jc w:val="both"/>
        <w:rPr>
          <w:rFonts w:ascii="Arial" w:eastAsia="Arial" w:hAnsi="Arial" w:cs="Arial"/>
          <w:lang w:val="es-MX" w:eastAsia="es-MX"/>
        </w:rPr>
      </w:pPr>
    </w:p>
    <w:p w14:paraId="791464AF" w14:textId="77777777" w:rsidR="00792CDD" w:rsidRPr="00792CDD" w:rsidRDefault="00792CDD" w:rsidP="00792CDD">
      <w:pPr>
        <w:spacing w:line="360" w:lineRule="auto"/>
        <w:jc w:val="both"/>
        <w:rPr>
          <w:rFonts w:ascii="Arial" w:eastAsia="Arial" w:hAnsi="Arial"/>
          <w:sz w:val="20"/>
          <w:vertAlign w:val="subscript"/>
          <w:lang w:val="es-MX" w:eastAsia="es-MX"/>
        </w:rPr>
      </w:pPr>
      <w:r w:rsidRPr="00792CDD">
        <w:rPr>
          <w:rFonts w:ascii="Arial" w:eastAsia="Arial" w:hAnsi="Arial"/>
          <w:lang w:val="es-MX" w:eastAsia="es-MX"/>
        </w:rPr>
        <w:t>Y es que el Estado tiene la responsabilidad de informar a la sociedad sobre lo que ocurre con la educación que ofrece a su población. Es su tarea identificar los aprendizajes alcanzados, y al dar a conocer los resultados obtenidos en pruebas como PLANEA, permite a la misma sociedad estar en el papel y posición de exigir a las autoridades el cabal cumplimiento del derecho a recibir una educación de calidad.</w:t>
      </w:r>
      <w:r w:rsidRPr="00792CDD">
        <w:rPr>
          <w:rFonts w:ascii="Arial" w:eastAsia="Arial" w:hAnsi="Arial"/>
          <w:sz w:val="20"/>
          <w:vertAlign w:val="subscript"/>
          <w:lang w:val="es-MX" w:eastAsia="es-MX"/>
        </w:rPr>
        <w:t>2</w:t>
      </w:r>
    </w:p>
    <w:p w14:paraId="1E677FD8" w14:textId="77777777" w:rsidR="00792CDD" w:rsidRPr="00792CDD" w:rsidRDefault="00792CDD" w:rsidP="00792CDD">
      <w:pPr>
        <w:spacing w:line="360" w:lineRule="auto"/>
        <w:jc w:val="both"/>
        <w:rPr>
          <w:rFonts w:ascii="Arial" w:eastAsia="Arial" w:hAnsi="Arial" w:cs="Arial"/>
          <w:lang w:val="es-MX" w:eastAsia="es-MX"/>
        </w:rPr>
      </w:pPr>
    </w:p>
    <w:p w14:paraId="03A03519"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Pero, aun y cuando todo lo antes mencionado lo encontremos establecido formal y legalmente como una acción pública, hoy en día, dicho programa se encuentra suspendido y sin aplicación “hasta nuevo aviso” por decisión del Gobierno Federal.</w:t>
      </w:r>
      <w:r w:rsidRPr="00792CDD">
        <w:rPr>
          <w:rFonts w:ascii="Arial" w:eastAsia="Arial" w:hAnsi="Arial" w:cs="Arial"/>
          <w:sz w:val="20"/>
          <w:vertAlign w:val="subscript"/>
          <w:lang w:val="es-MX" w:eastAsia="es-MX"/>
        </w:rPr>
        <w:t>3</w:t>
      </w:r>
      <w:r w:rsidRPr="00792CDD">
        <w:rPr>
          <w:rFonts w:ascii="Arial" w:eastAsia="Arial" w:hAnsi="Arial" w:cs="Arial"/>
          <w:lang w:val="es-MX" w:eastAsia="es-MX"/>
        </w:rPr>
        <w:t xml:space="preserve"> </w:t>
      </w:r>
    </w:p>
    <w:p w14:paraId="3421B954" w14:textId="77777777" w:rsidR="00792CDD" w:rsidRPr="00792CDD" w:rsidRDefault="00792CDD" w:rsidP="00792CDD">
      <w:pPr>
        <w:spacing w:line="360" w:lineRule="auto"/>
        <w:jc w:val="both"/>
        <w:rPr>
          <w:rFonts w:ascii="Arial" w:eastAsia="Arial" w:hAnsi="Arial" w:cs="Arial"/>
          <w:lang w:val="es-MX" w:eastAsia="es-MX"/>
        </w:rPr>
      </w:pPr>
    </w:p>
    <w:p w14:paraId="0CCF9CAB"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El ciclo escolar 2019-2020 no pudo ser evaluado, derivado de miles de situaciones de fuerza mayor, y ahora, cuando pudiese ser posible retomar la aplicación de dicho programa durante este nuevo ciclo escolar 2020-2021, parece ser que por segunda ocasión, no existe una intención por hacerlo. Sea por falta de asignación de presupuesto o por falta de voluntad de la administración pública, lo que a ciencia cierta sabemos es que cualquiera de las razones antepuestas son superadas con creces por la necesidad y el derecho a la educación de calidad.</w:t>
      </w:r>
    </w:p>
    <w:p w14:paraId="13B9F4BC" w14:textId="77777777" w:rsidR="00792CDD" w:rsidRPr="00792CDD" w:rsidRDefault="00792CDD" w:rsidP="00792CDD">
      <w:pPr>
        <w:spacing w:line="360" w:lineRule="auto"/>
        <w:jc w:val="both"/>
        <w:rPr>
          <w:rFonts w:ascii="Arial" w:eastAsia="Arial" w:hAnsi="Arial" w:cs="Arial"/>
          <w:lang w:val="es-MX" w:eastAsia="es-MX"/>
        </w:rPr>
      </w:pPr>
    </w:p>
    <w:p w14:paraId="5FEE9501" w14:textId="77777777" w:rsidR="00792CDD" w:rsidRPr="00792CDD" w:rsidRDefault="00792CDD" w:rsidP="00792CDD">
      <w:pPr>
        <w:spacing w:line="360" w:lineRule="auto"/>
        <w:jc w:val="both"/>
        <w:rPr>
          <w:rFonts w:ascii="Arial" w:eastAsia="Arial" w:hAnsi="Arial" w:cs="Arial"/>
          <w:sz w:val="20"/>
          <w:vertAlign w:val="subscript"/>
          <w:lang w:val="es-MX" w:eastAsia="es-MX"/>
        </w:rPr>
      </w:pPr>
      <w:r w:rsidRPr="00792CDD">
        <w:rPr>
          <w:rFonts w:ascii="Arial" w:eastAsia="Arial" w:hAnsi="Arial" w:cs="Arial"/>
          <w:lang w:val="es-MX" w:eastAsia="es-MX"/>
        </w:rPr>
        <w:t>Sin duda, esta dictaminadora considera que dicha situación es contraria a lo que la sociedad y el sistema educativo necesitan; si la Secretaria de Educación Pública (SEP) Federal no deja en activo pruebas como PLANEA, el plan o modelo de valuación y valoración de los aprendizajes establecidos por la misma SEP carece de sustento y no brindará alternativas que permitan por ejemplo, combatir el rezago educativo, aportar para la recuperación de aprendizajes, o bien, crear una generación de jóvenes con aptitudes y herramientas intelectuales suficientes para competir en el mundo.</w:t>
      </w:r>
      <w:r w:rsidRPr="00792CDD">
        <w:rPr>
          <w:rFonts w:ascii="Arial" w:eastAsia="Arial" w:hAnsi="Arial" w:cs="Arial"/>
          <w:sz w:val="20"/>
          <w:vertAlign w:val="subscript"/>
          <w:lang w:val="es-MX" w:eastAsia="es-MX"/>
        </w:rPr>
        <w:t>4</w:t>
      </w:r>
    </w:p>
    <w:p w14:paraId="5ED736DB" w14:textId="77777777" w:rsidR="00792CDD" w:rsidRPr="00792CDD" w:rsidRDefault="00792CDD" w:rsidP="00792CDD">
      <w:pPr>
        <w:spacing w:line="360" w:lineRule="auto"/>
        <w:jc w:val="both"/>
        <w:rPr>
          <w:rFonts w:ascii="Arial" w:eastAsia="Arial" w:hAnsi="Arial" w:cs="Arial"/>
          <w:vertAlign w:val="subscript"/>
          <w:lang w:val="es-MX" w:eastAsia="es-MX"/>
        </w:rPr>
      </w:pPr>
      <w:r w:rsidRPr="00792CDD">
        <w:rPr>
          <w:rFonts w:ascii="Arial" w:eastAsia="Arial" w:hAnsi="Arial" w:cs="Arial"/>
          <w:vertAlign w:val="subscript"/>
          <w:lang w:val="es-MX" w:eastAsia="es-MX"/>
        </w:rPr>
        <w:t>________________________________</w:t>
      </w:r>
    </w:p>
    <w:p w14:paraId="01605431" w14:textId="77777777" w:rsidR="00792CDD" w:rsidRPr="00792CDD" w:rsidRDefault="001E09E2" w:rsidP="005010E4">
      <w:pPr>
        <w:widowControl w:val="0"/>
        <w:numPr>
          <w:ilvl w:val="0"/>
          <w:numId w:val="7"/>
        </w:numPr>
        <w:spacing w:line="360" w:lineRule="auto"/>
        <w:contextualSpacing/>
        <w:jc w:val="both"/>
        <w:rPr>
          <w:rFonts w:ascii="Arial" w:hAnsi="Arial" w:cs="Arial"/>
          <w:snapToGrid w:val="0"/>
          <w:sz w:val="20"/>
          <w:vertAlign w:val="subscript"/>
          <w:lang w:eastAsia="es-ES_tradnl"/>
        </w:rPr>
      </w:pPr>
      <w:hyperlink r:id="rId11" w:history="1">
        <w:r w:rsidR="00792CDD" w:rsidRPr="00792CDD">
          <w:rPr>
            <w:rFonts w:ascii="Arial" w:hAnsi="Arial" w:cs="Arial"/>
            <w:snapToGrid w:val="0"/>
            <w:color w:val="0563C1" w:themeColor="hyperlink"/>
            <w:sz w:val="20"/>
            <w:u w:val="single"/>
            <w:vertAlign w:val="subscript"/>
            <w:lang w:eastAsia="es-ES_tradnl"/>
          </w:rPr>
          <w:t>https://www.inee.edu.mx/evaluaciones/planea/</w:t>
        </w:r>
      </w:hyperlink>
      <w:r w:rsidR="00792CDD" w:rsidRPr="00792CDD">
        <w:rPr>
          <w:rFonts w:ascii="Arial" w:hAnsi="Arial" w:cs="Arial"/>
          <w:snapToGrid w:val="0"/>
          <w:sz w:val="20"/>
          <w:vertAlign w:val="subscript"/>
          <w:lang w:eastAsia="es-ES_tradnl"/>
        </w:rPr>
        <w:t xml:space="preserve"> </w:t>
      </w:r>
    </w:p>
    <w:p w14:paraId="678A8D1A" w14:textId="77777777" w:rsidR="00792CDD" w:rsidRPr="00792CDD" w:rsidRDefault="001E09E2" w:rsidP="005010E4">
      <w:pPr>
        <w:widowControl w:val="0"/>
        <w:numPr>
          <w:ilvl w:val="0"/>
          <w:numId w:val="7"/>
        </w:numPr>
        <w:spacing w:line="360" w:lineRule="auto"/>
        <w:contextualSpacing/>
        <w:jc w:val="both"/>
        <w:rPr>
          <w:rFonts w:ascii="Arial" w:hAnsi="Arial" w:cs="Arial"/>
          <w:snapToGrid w:val="0"/>
          <w:sz w:val="20"/>
          <w:vertAlign w:val="subscript"/>
          <w:lang w:eastAsia="es-ES_tradnl"/>
        </w:rPr>
      </w:pPr>
      <w:hyperlink r:id="rId12" w:history="1">
        <w:r w:rsidR="00792CDD" w:rsidRPr="00792CDD">
          <w:rPr>
            <w:rFonts w:ascii="Arial" w:hAnsi="Arial" w:cs="Arial"/>
            <w:snapToGrid w:val="0"/>
            <w:color w:val="0563C1" w:themeColor="hyperlink"/>
            <w:sz w:val="20"/>
            <w:u w:val="single"/>
            <w:vertAlign w:val="subscript"/>
            <w:lang w:eastAsia="es-ES_tradnl"/>
          </w:rPr>
          <w:t>http://planea.sep.gob.mx/</w:t>
        </w:r>
      </w:hyperlink>
      <w:r w:rsidR="00792CDD" w:rsidRPr="00792CDD">
        <w:rPr>
          <w:rFonts w:ascii="Arial" w:hAnsi="Arial" w:cs="Arial"/>
          <w:snapToGrid w:val="0"/>
          <w:sz w:val="20"/>
          <w:vertAlign w:val="subscript"/>
          <w:lang w:eastAsia="es-ES_tradnl"/>
        </w:rPr>
        <w:t xml:space="preserve"> </w:t>
      </w:r>
    </w:p>
    <w:p w14:paraId="49540C37" w14:textId="77777777" w:rsidR="00792CDD" w:rsidRPr="00792CDD" w:rsidRDefault="001E09E2" w:rsidP="005010E4">
      <w:pPr>
        <w:widowControl w:val="0"/>
        <w:numPr>
          <w:ilvl w:val="0"/>
          <w:numId w:val="7"/>
        </w:numPr>
        <w:spacing w:line="360" w:lineRule="auto"/>
        <w:contextualSpacing/>
        <w:jc w:val="both"/>
        <w:rPr>
          <w:rFonts w:ascii="Arial" w:hAnsi="Arial" w:cs="Arial"/>
          <w:snapToGrid w:val="0"/>
          <w:sz w:val="20"/>
          <w:vertAlign w:val="subscript"/>
          <w:lang w:eastAsia="es-ES_tradnl"/>
        </w:rPr>
      </w:pPr>
      <w:hyperlink r:id="rId13" w:history="1">
        <w:r w:rsidR="00792CDD" w:rsidRPr="00792CDD">
          <w:rPr>
            <w:rFonts w:ascii="Arial" w:hAnsi="Arial" w:cs="Arial"/>
            <w:snapToGrid w:val="0"/>
            <w:color w:val="0563C1" w:themeColor="hyperlink"/>
            <w:sz w:val="20"/>
            <w:u w:val="single"/>
            <w:vertAlign w:val="subscript"/>
            <w:lang w:eastAsia="es-ES_tradnl"/>
          </w:rPr>
          <w:t>https://www.milenio.com/politica/imco-ve-deficiente-estrategia-valoracion-aprendizajes</w:t>
        </w:r>
      </w:hyperlink>
      <w:r w:rsidR="00792CDD" w:rsidRPr="00792CDD">
        <w:rPr>
          <w:rFonts w:ascii="Arial" w:hAnsi="Arial" w:cs="Arial"/>
          <w:snapToGrid w:val="0"/>
          <w:sz w:val="20"/>
          <w:vertAlign w:val="subscript"/>
          <w:lang w:eastAsia="es-ES_tradnl"/>
        </w:rPr>
        <w:t xml:space="preserve"> </w:t>
      </w:r>
    </w:p>
    <w:p w14:paraId="38658341" w14:textId="77777777" w:rsidR="00792CDD" w:rsidRPr="00792CDD" w:rsidRDefault="00792CDD" w:rsidP="00792CDD">
      <w:pPr>
        <w:spacing w:line="360" w:lineRule="auto"/>
        <w:jc w:val="both"/>
        <w:rPr>
          <w:rFonts w:ascii="Arial" w:eastAsia="Arial" w:hAnsi="Arial" w:cs="Arial"/>
          <w:lang w:val="es-MX" w:eastAsia="es-MX"/>
        </w:rPr>
      </w:pPr>
    </w:p>
    <w:p w14:paraId="29693652"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cs="Arial"/>
          <w:lang w:val="es-MX" w:eastAsia="es-MX"/>
        </w:rPr>
        <w:t>Hoy se pretende dejar la encomienda y la responsabilidad a criterio de los docentes, ya que l</w:t>
      </w:r>
      <w:r w:rsidRPr="00792CDD">
        <w:rPr>
          <w:rFonts w:ascii="Arial" w:eastAsia="Arial" w:hAnsi="Arial"/>
          <w:lang w:val="es-MX" w:eastAsia="es-MX"/>
        </w:rPr>
        <w:t>a riqueza de las evaluaciones que estos realizan día a día en sus aulas es indiscutible. Tenemos claro que el seguimiento puntual de la adquisición y el desarrollo de los aprendizajes de cada estudiante a lo largo de un periodo, ciclo o nivel escolar sólo puede hacerse a partir del trabajo constante y profesional que los propios docentes llevan a cabo en sus grupos, sin embargo, no podemos dejar que existan criterios subjetivos y personales que sirvan como base evaluativa, y por lo contrario, creemos que deben seguir aplicándose métodos unificados y estandarizados.</w:t>
      </w:r>
    </w:p>
    <w:p w14:paraId="4455BC3C" w14:textId="77777777" w:rsidR="00792CDD" w:rsidRPr="00792CDD" w:rsidRDefault="00792CDD" w:rsidP="00792CDD">
      <w:pPr>
        <w:spacing w:line="360" w:lineRule="auto"/>
        <w:jc w:val="both"/>
        <w:rPr>
          <w:rFonts w:ascii="Arial" w:eastAsia="Arial" w:hAnsi="Arial"/>
          <w:lang w:val="es-MX" w:eastAsia="es-MX"/>
        </w:rPr>
      </w:pPr>
    </w:p>
    <w:p w14:paraId="28231879"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lang w:val="es-MX" w:eastAsia="es-MX"/>
        </w:rPr>
        <w:t xml:space="preserve">Las evaluaciones estandarizadas tienen la virtud de que brindan un panorama amplio acerca de cuántos estudiantes de cierto grado o nivel escolar logran determinados aprendizajes, y ofrecen información comparable sobre conjuntos grandes de alumnos. </w:t>
      </w:r>
    </w:p>
    <w:p w14:paraId="656EA927" w14:textId="77777777" w:rsidR="00792CDD" w:rsidRPr="00792CDD" w:rsidRDefault="00792CDD" w:rsidP="00792CDD">
      <w:pPr>
        <w:spacing w:line="360" w:lineRule="auto"/>
        <w:jc w:val="both"/>
        <w:rPr>
          <w:rFonts w:ascii="Arial" w:eastAsia="Arial" w:hAnsi="Arial"/>
          <w:lang w:val="es-MX" w:eastAsia="es-MX"/>
        </w:rPr>
      </w:pPr>
    </w:p>
    <w:p w14:paraId="615C3D25"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lang w:val="es-MX" w:eastAsia="es-MX"/>
        </w:rPr>
        <w:t xml:space="preserve">Pruebas como PLANEA son indispensables para evaluar el sistema educativo en general y para complementar la evaluación que realiza el docente, pues contribuyen a que los actores educativos identifiquen las brechas del logro escolar, en qué se necesita avanzar y cuáles son los eventuales obstáculos que limitan el aprendizaje. </w:t>
      </w:r>
    </w:p>
    <w:p w14:paraId="2AA29793" w14:textId="77777777" w:rsidR="00792CDD" w:rsidRPr="00792CDD" w:rsidRDefault="00792CDD" w:rsidP="00792CDD">
      <w:pPr>
        <w:spacing w:line="360" w:lineRule="auto"/>
        <w:jc w:val="both"/>
        <w:rPr>
          <w:rFonts w:ascii="Arial" w:eastAsia="Arial" w:hAnsi="Arial"/>
          <w:lang w:val="es-MX" w:eastAsia="es-MX"/>
        </w:rPr>
      </w:pPr>
    </w:p>
    <w:p w14:paraId="3A9DA1CB"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lang w:val="es-MX" w:eastAsia="es-MX"/>
        </w:rPr>
        <w:t xml:space="preserve">Valorando lo anterior, consideramos acertado requerir urgentemente la activación y sobre todo la aplicación de PLANEA, puesto que con ello, permitiríamos al personal directivo y docente de una institución educativa enriquecer una ruta de Mejora Escolar. </w:t>
      </w:r>
    </w:p>
    <w:p w14:paraId="4C54B5D9" w14:textId="77777777" w:rsidR="00792CDD" w:rsidRPr="00792CDD" w:rsidRDefault="00792CDD" w:rsidP="00792CDD">
      <w:pPr>
        <w:spacing w:line="360" w:lineRule="auto"/>
        <w:jc w:val="both"/>
        <w:rPr>
          <w:rFonts w:ascii="Arial" w:eastAsia="Arial" w:hAnsi="Arial"/>
          <w:lang w:val="es-MX" w:eastAsia="es-MX"/>
        </w:rPr>
      </w:pPr>
    </w:p>
    <w:p w14:paraId="68D11C26"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color w:val="222222"/>
          <w:shd w:val="clear" w:color="auto" w:fill="FFFFFF"/>
          <w:lang w:val="es-MX" w:eastAsia="es-MX"/>
        </w:rPr>
        <w:t xml:space="preserve">Es de vital importancia medir la calidad de la educación que reciben los estudiantes, monitorear su desempeño e identificar la incidencia de las políticas educativas sobre los procesos de mejora; el indicador más relevante para medir la calidad de la educación son </w:t>
      </w:r>
      <w:r w:rsidRPr="00792CDD">
        <w:rPr>
          <w:rFonts w:ascii="Arial" w:eastAsia="Arial" w:hAnsi="Arial" w:cs="Arial"/>
          <w:color w:val="222222"/>
          <w:shd w:val="clear" w:color="auto" w:fill="FFFFFF"/>
          <w:lang w:val="es-MX" w:eastAsia="es-MX"/>
        </w:rPr>
        <w:lastRenderedPageBreak/>
        <w:t>los aprendizajes, ya que estos, son el vínculo entre la educación presente y el bienestar futuro.</w:t>
      </w:r>
    </w:p>
    <w:p w14:paraId="3931C13C" w14:textId="77777777" w:rsidR="00792CDD" w:rsidRPr="00792CDD" w:rsidRDefault="00792CDD" w:rsidP="00792CDD">
      <w:pPr>
        <w:spacing w:line="360" w:lineRule="auto"/>
        <w:jc w:val="both"/>
        <w:rPr>
          <w:rFonts w:ascii="Arial" w:eastAsia="Arial" w:hAnsi="Arial" w:cs="Arial"/>
          <w:lang w:val="es-MX" w:eastAsia="es-MX"/>
        </w:rPr>
      </w:pPr>
    </w:p>
    <w:p w14:paraId="44CEF60F"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Por lo anteriormente expuesto, los integrantes de la Comisión de Educación, Cultura, Familias, Desarrollo Humano y Actividades Cívicas de la Sexagésima Segunda Legislatura del Congreso del Estado Independiente, Libre y Soberano de Coahuila de Zaragoza, tiene a bien emitir el siguiente:</w:t>
      </w:r>
    </w:p>
    <w:p w14:paraId="52C2806E" w14:textId="77777777" w:rsidR="00792CDD" w:rsidRPr="00792CDD" w:rsidRDefault="00792CDD" w:rsidP="00792CDD">
      <w:pPr>
        <w:spacing w:line="360" w:lineRule="auto"/>
        <w:jc w:val="both"/>
        <w:rPr>
          <w:rFonts w:ascii="Arial" w:eastAsia="Arial" w:hAnsi="Arial" w:cs="Arial"/>
          <w:lang w:val="es-MX" w:eastAsia="es-MX"/>
        </w:rPr>
      </w:pPr>
    </w:p>
    <w:p w14:paraId="0AC5D3C8" w14:textId="77777777" w:rsidR="00792CDD" w:rsidRPr="00792CDD" w:rsidRDefault="00792CDD" w:rsidP="00792CDD">
      <w:pPr>
        <w:autoSpaceDE w:val="0"/>
        <w:autoSpaceDN w:val="0"/>
        <w:adjustRightInd w:val="0"/>
        <w:spacing w:line="360" w:lineRule="auto"/>
        <w:jc w:val="center"/>
        <w:rPr>
          <w:rFonts w:ascii="Arial" w:eastAsia="Calibri" w:hAnsi="Arial" w:cs="Arial"/>
          <w:b/>
          <w:lang w:eastAsia="en-US"/>
        </w:rPr>
      </w:pPr>
      <w:r w:rsidRPr="00792CDD">
        <w:rPr>
          <w:rFonts w:ascii="Arial" w:eastAsia="Calibri" w:hAnsi="Arial" w:cs="Arial"/>
          <w:b/>
          <w:lang w:eastAsia="en-US"/>
        </w:rPr>
        <w:t>DICTAMEN</w:t>
      </w:r>
    </w:p>
    <w:p w14:paraId="625A4EA2" w14:textId="77777777" w:rsidR="00792CDD" w:rsidRPr="00792CDD" w:rsidRDefault="00792CDD" w:rsidP="00792CDD">
      <w:pPr>
        <w:spacing w:line="360" w:lineRule="auto"/>
        <w:jc w:val="both"/>
        <w:rPr>
          <w:rFonts w:ascii="Arial" w:eastAsia="Arial" w:hAnsi="Arial" w:cs="Arial"/>
          <w:b/>
          <w:bCs/>
          <w:lang w:val="es-MX" w:eastAsia="es-MX"/>
        </w:rPr>
      </w:pPr>
    </w:p>
    <w:p w14:paraId="3D8798C9"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bCs/>
          <w:lang w:val="es-MX" w:eastAsia="es-MX"/>
        </w:rPr>
        <w:t xml:space="preserve">PRIMERO.- </w:t>
      </w:r>
      <w:r w:rsidRPr="00792CDD">
        <w:rPr>
          <w:rFonts w:ascii="Arial" w:eastAsia="Arial" w:hAnsi="Arial" w:cs="Arial"/>
          <w:lang w:val="es-MX" w:eastAsia="es-MX"/>
        </w:rPr>
        <w:t>Por las razones antes expuestas en los Considerandos del presente Dictamen, esta dictaminadora considera procedente la Proposición con Punto de Acuerdo planteada por el Diputado Álvaro Moreira Valdés, en los términos planteados.</w:t>
      </w:r>
    </w:p>
    <w:p w14:paraId="15FD1B22" w14:textId="77777777" w:rsidR="00792CDD" w:rsidRPr="00792CDD" w:rsidRDefault="00792CDD" w:rsidP="00792CDD">
      <w:pPr>
        <w:spacing w:line="360" w:lineRule="auto"/>
        <w:jc w:val="both"/>
        <w:rPr>
          <w:rFonts w:ascii="Arial" w:eastAsia="Arial" w:hAnsi="Arial" w:cs="Arial"/>
          <w:lang w:val="es-MX" w:eastAsia="es-MX"/>
        </w:rPr>
      </w:pPr>
    </w:p>
    <w:p w14:paraId="2A069F1A"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SEGUNDO.- </w:t>
      </w:r>
      <w:r w:rsidRPr="00792CDD">
        <w:rPr>
          <w:rFonts w:ascii="Arial" w:eastAsia="Arial" w:hAnsi="Arial" w:cs="Arial"/>
          <w:lang w:val="es-MX" w:eastAsia="es-MX"/>
        </w:rPr>
        <w:t>Notifíquese lo anterior, a la Oficialía Mayor de este Órgano Legislativo para los efectos legales procedentes.</w:t>
      </w:r>
    </w:p>
    <w:p w14:paraId="5B126151" w14:textId="77777777" w:rsidR="00792CDD" w:rsidRPr="00792CDD" w:rsidRDefault="00792CDD" w:rsidP="00792CDD">
      <w:pPr>
        <w:spacing w:line="360" w:lineRule="auto"/>
        <w:jc w:val="both"/>
        <w:rPr>
          <w:rFonts w:ascii="Arial" w:eastAsia="Arial" w:hAnsi="Arial" w:cs="Arial"/>
          <w:lang w:val="es-MX" w:eastAsia="es-MX"/>
        </w:rPr>
      </w:pPr>
    </w:p>
    <w:p w14:paraId="6B2C3518"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22 de septiembre de 2021.</w:t>
      </w:r>
    </w:p>
    <w:p w14:paraId="19FDBD4D" w14:textId="77777777" w:rsidR="00792CDD" w:rsidRPr="00792CDD" w:rsidRDefault="00792CDD" w:rsidP="00792CDD">
      <w:pPr>
        <w:spacing w:line="360" w:lineRule="auto"/>
        <w:jc w:val="both"/>
        <w:rPr>
          <w:rFonts w:ascii="Arial" w:eastAsia="Arial" w:hAnsi="Arial" w:cs="Arial"/>
          <w:b/>
          <w:lang w:val="es-MX" w:eastAsia="es-MX"/>
        </w:rPr>
      </w:pPr>
    </w:p>
    <w:p w14:paraId="0C47F54F" w14:textId="77777777" w:rsidR="00792CDD" w:rsidRPr="00792CDD" w:rsidRDefault="00792CDD" w:rsidP="00792CDD">
      <w:pPr>
        <w:spacing w:line="360" w:lineRule="auto"/>
        <w:jc w:val="both"/>
        <w:rPr>
          <w:rFonts w:ascii="Arial" w:eastAsia="Arial" w:hAnsi="Arial" w:cs="Arial"/>
          <w:b/>
          <w:lang w:val="es-MX" w:eastAsia="es-MX"/>
        </w:rPr>
      </w:pPr>
    </w:p>
    <w:p w14:paraId="3F9A8422" w14:textId="77777777" w:rsidR="00792CDD" w:rsidRPr="00792CDD" w:rsidRDefault="00792CDD" w:rsidP="00792CDD">
      <w:pPr>
        <w:spacing w:line="276" w:lineRule="auto"/>
        <w:jc w:val="both"/>
        <w:rPr>
          <w:rFonts w:ascii="Arial" w:eastAsia="Arial" w:hAnsi="Arial" w:cs="Arial"/>
          <w:b/>
          <w:lang w:val="es-MX" w:eastAsia="es-MX"/>
        </w:rPr>
      </w:pPr>
      <w:r w:rsidRPr="00792CDD">
        <w:rPr>
          <w:rFonts w:ascii="Arial" w:eastAsia="Arial" w:hAnsi="Arial" w:cs="Arial"/>
          <w:b/>
          <w:lang w:val="es-MX" w:eastAsia="es-MX"/>
        </w:rPr>
        <w:t>POR LA COMISION DE EDUCACION, CULTURA, FAMILIAS, DESARROLLO HUMANO Y ACTIVIDADES CIVICAS:</w:t>
      </w:r>
    </w:p>
    <w:tbl>
      <w:tblPr>
        <w:tblStyle w:val="Tablaconcuadrcula1"/>
        <w:tblW w:w="9243" w:type="dxa"/>
        <w:tblInd w:w="108" w:type="dxa"/>
        <w:tblLook w:val="04A0" w:firstRow="1" w:lastRow="0" w:firstColumn="1" w:lastColumn="0" w:noHBand="0" w:noVBand="1"/>
      </w:tblPr>
      <w:tblGrid>
        <w:gridCol w:w="5387"/>
        <w:gridCol w:w="992"/>
        <w:gridCol w:w="1193"/>
        <w:gridCol w:w="1671"/>
      </w:tblGrid>
      <w:tr w:rsidR="00792CDD" w:rsidRPr="00792CDD" w14:paraId="6CFEA86B" w14:textId="77777777" w:rsidTr="00B67714">
        <w:trPr>
          <w:trHeight w:val="406"/>
        </w:trPr>
        <w:tc>
          <w:tcPr>
            <w:tcW w:w="5387" w:type="dxa"/>
          </w:tcPr>
          <w:p w14:paraId="25CBDB2E"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NOMBRE Y FIRMA</w:t>
            </w:r>
          </w:p>
        </w:tc>
        <w:tc>
          <w:tcPr>
            <w:tcW w:w="3856" w:type="dxa"/>
            <w:gridSpan w:val="3"/>
          </w:tcPr>
          <w:p w14:paraId="18A42A7C"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VOTO</w:t>
            </w:r>
          </w:p>
        </w:tc>
      </w:tr>
      <w:tr w:rsidR="00792CDD" w:rsidRPr="00792CDD" w14:paraId="3C386F32" w14:textId="77777777" w:rsidTr="00B67714">
        <w:tc>
          <w:tcPr>
            <w:tcW w:w="5387" w:type="dxa"/>
          </w:tcPr>
          <w:p w14:paraId="008FF4C1"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992" w:type="dxa"/>
          </w:tcPr>
          <w:p w14:paraId="2DAD4889"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A FAVOR</w:t>
            </w:r>
          </w:p>
        </w:tc>
        <w:tc>
          <w:tcPr>
            <w:tcW w:w="1193" w:type="dxa"/>
          </w:tcPr>
          <w:p w14:paraId="6BC480FE"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EN CONTRA</w:t>
            </w:r>
          </w:p>
        </w:tc>
        <w:tc>
          <w:tcPr>
            <w:tcW w:w="1671" w:type="dxa"/>
          </w:tcPr>
          <w:p w14:paraId="6C9571B7"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ABSTENCION</w:t>
            </w:r>
          </w:p>
        </w:tc>
      </w:tr>
      <w:tr w:rsidR="00792CDD" w:rsidRPr="00792CDD" w14:paraId="38B0C753" w14:textId="77777777" w:rsidTr="00B67714">
        <w:tc>
          <w:tcPr>
            <w:tcW w:w="5387" w:type="dxa"/>
          </w:tcPr>
          <w:p w14:paraId="5C0E926D"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6144174"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21FE186"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5C1B981C"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MARÍA EUGENIA GUADALUPE CALDERÓN AMEZCUA</w:t>
            </w:r>
          </w:p>
          <w:p w14:paraId="29A7607C"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(COORDINADORA)</w:t>
            </w:r>
          </w:p>
        </w:tc>
        <w:tc>
          <w:tcPr>
            <w:tcW w:w="992" w:type="dxa"/>
          </w:tcPr>
          <w:p w14:paraId="152D479F" w14:textId="77777777" w:rsidR="00792CDD" w:rsidRPr="00792CDD" w:rsidRDefault="00792CDD" w:rsidP="00792CDD">
            <w:pPr>
              <w:spacing w:line="360" w:lineRule="auto"/>
              <w:jc w:val="center"/>
              <w:rPr>
                <w:rFonts w:ascii="Arial" w:eastAsia="Arial" w:hAnsi="Arial" w:cs="Arial"/>
                <w:b/>
                <w:szCs w:val="16"/>
                <w:lang w:val="es-MX" w:eastAsia="es-MX"/>
              </w:rPr>
            </w:pPr>
          </w:p>
          <w:p w14:paraId="052158AF" w14:textId="77777777" w:rsidR="00792CDD" w:rsidRPr="00792CDD" w:rsidRDefault="00792CDD" w:rsidP="00792CDD">
            <w:pPr>
              <w:spacing w:line="360" w:lineRule="auto"/>
              <w:jc w:val="center"/>
              <w:rPr>
                <w:rFonts w:ascii="Arial" w:eastAsia="Arial" w:hAnsi="Arial" w:cs="Arial"/>
                <w:b/>
                <w:szCs w:val="16"/>
                <w:lang w:val="es-MX" w:eastAsia="es-MX"/>
              </w:rPr>
            </w:pPr>
          </w:p>
          <w:p w14:paraId="6B53F4B5"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0EDFBA5E"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37FD704E"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10CA371B"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07E3703D" w14:textId="77777777" w:rsidTr="00B67714">
        <w:tc>
          <w:tcPr>
            <w:tcW w:w="5387" w:type="dxa"/>
          </w:tcPr>
          <w:p w14:paraId="70DB7DB0"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2F71AE2B"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7336A62"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A85055F"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MARTHA LOERA ARÁMBULA</w:t>
            </w:r>
          </w:p>
          <w:p w14:paraId="6C2BEA32"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(SECRETARIA)</w:t>
            </w:r>
          </w:p>
        </w:tc>
        <w:tc>
          <w:tcPr>
            <w:tcW w:w="992" w:type="dxa"/>
          </w:tcPr>
          <w:p w14:paraId="6BC47473" w14:textId="77777777" w:rsidR="00792CDD" w:rsidRPr="00792CDD" w:rsidRDefault="00792CDD" w:rsidP="00792CDD">
            <w:pPr>
              <w:spacing w:line="360" w:lineRule="auto"/>
              <w:jc w:val="center"/>
              <w:rPr>
                <w:rFonts w:ascii="Arial" w:eastAsia="Arial" w:hAnsi="Arial" w:cs="Arial"/>
                <w:b/>
                <w:szCs w:val="16"/>
                <w:lang w:val="es-MX" w:eastAsia="es-MX"/>
              </w:rPr>
            </w:pPr>
          </w:p>
          <w:p w14:paraId="6AB45C61" w14:textId="77777777" w:rsidR="00792CDD" w:rsidRPr="00792CDD" w:rsidRDefault="00792CDD" w:rsidP="00792CDD">
            <w:pPr>
              <w:spacing w:line="360" w:lineRule="auto"/>
              <w:jc w:val="center"/>
              <w:rPr>
                <w:rFonts w:ascii="Arial" w:eastAsia="Arial" w:hAnsi="Arial" w:cs="Arial"/>
                <w:b/>
                <w:szCs w:val="16"/>
                <w:lang w:val="es-MX" w:eastAsia="es-MX"/>
              </w:rPr>
            </w:pPr>
          </w:p>
          <w:p w14:paraId="2448F824"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1E643D12"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068793AA"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1A38961C"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2C5C4963" w14:textId="77777777" w:rsidTr="00B67714">
        <w:tc>
          <w:tcPr>
            <w:tcW w:w="5387" w:type="dxa"/>
          </w:tcPr>
          <w:p w14:paraId="3B559340"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5CFED5D7"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75E7FE8"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F5DC937"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ÁLVARO MOREIRA VALDÉS</w:t>
            </w:r>
          </w:p>
        </w:tc>
        <w:tc>
          <w:tcPr>
            <w:tcW w:w="992" w:type="dxa"/>
          </w:tcPr>
          <w:p w14:paraId="0BFD05F8" w14:textId="77777777" w:rsidR="00792CDD" w:rsidRPr="00792CDD" w:rsidRDefault="00792CDD" w:rsidP="00792CDD">
            <w:pPr>
              <w:spacing w:line="360" w:lineRule="auto"/>
              <w:jc w:val="center"/>
              <w:rPr>
                <w:rFonts w:ascii="Arial" w:eastAsia="Arial" w:hAnsi="Arial" w:cs="Arial"/>
                <w:b/>
                <w:szCs w:val="16"/>
                <w:lang w:val="es-MX" w:eastAsia="es-MX"/>
              </w:rPr>
            </w:pPr>
          </w:p>
          <w:p w14:paraId="04DABD69" w14:textId="77777777" w:rsidR="00792CDD" w:rsidRPr="00792CDD" w:rsidRDefault="00792CDD" w:rsidP="00792CDD">
            <w:pPr>
              <w:spacing w:line="360" w:lineRule="auto"/>
              <w:jc w:val="center"/>
              <w:rPr>
                <w:rFonts w:ascii="Arial" w:eastAsia="Arial" w:hAnsi="Arial" w:cs="Arial"/>
                <w:b/>
                <w:szCs w:val="16"/>
                <w:lang w:val="es-MX" w:eastAsia="es-MX"/>
              </w:rPr>
            </w:pPr>
          </w:p>
          <w:p w14:paraId="56A10F1A"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7BCD4DDB"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0E30BC9A"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7EC0251A"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7641FCCA" w14:textId="77777777" w:rsidTr="00B67714">
        <w:tc>
          <w:tcPr>
            <w:tcW w:w="5387" w:type="dxa"/>
          </w:tcPr>
          <w:p w14:paraId="6B782704"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7B7DAC4D"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1F47FCE3"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27BD4E22"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MARIO CEPEDA RAMÍREZ</w:t>
            </w:r>
          </w:p>
        </w:tc>
        <w:tc>
          <w:tcPr>
            <w:tcW w:w="992" w:type="dxa"/>
          </w:tcPr>
          <w:p w14:paraId="246B34A3" w14:textId="77777777" w:rsidR="00792CDD" w:rsidRPr="00792CDD" w:rsidRDefault="00792CDD" w:rsidP="00792CDD">
            <w:pPr>
              <w:spacing w:line="360" w:lineRule="auto"/>
              <w:jc w:val="center"/>
              <w:rPr>
                <w:rFonts w:ascii="Arial" w:eastAsia="Arial" w:hAnsi="Arial" w:cs="Arial"/>
                <w:b/>
                <w:szCs w:val="16"/>
                <w:lang w:val="es-MX" w:eastAsia="es-MX"/>
              </w:rPr>
            </w:pPr>
          </w:p>
          <w:p w14:paraId="3FCF133A" w14:textId="77777777" w:rsidR="00792CDD" w:rsidRPr="00792CDD" w:rsidRDefault="00792CDD" w:rsidP="00792CDD">
            <w:pPr>
              <w:spacing w:line="360" w:lineRule="auto"/>
              <w:jc w:val="center"/>
              <w:rPr>
                <w:rFonts w:ascii="Arial" w:eastAsia="Arial" w:hAnsi="Arial" w:cs="Arial"/>
                <w:b/>
                <w:szCs w:val="16"/>
                <w:lang w:val="es-MX" w:eastAsia="es-MX"/>
              </w:rPr>
            </w:pPr>
          </w:p>
          <w:p w14:paraId="062172E3"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4C4127A2"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7A9A6264"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0FBD8FCA"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157721B3" w14:textId="77777777" w:rsidTr="00B67714">
        <w:tc>
          <w:tcPr>
            <w:tcW w:w="5387" w:type="dxa"/>
          </w:tcPr>
          <w:p w14:paraId="5C8BCB5D"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7A05A3E5"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56D84B9"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158982DA"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MAYRA LUCILA VALDÉS GÓNZALEZ</w:t>
            </w:r>
          </w:p>
        </w:tc>
        <w:tc>
          <w:tcPr>
            <w:tcW w:w="992" w:type="dxa"/>
          </w:tcPr>
          <w:p w14:paraId="576DB046" w14:textId="77777777" w:rsidR="00792CDD" w:rsidRPr="00792CDD" w:rsidRDefault="00792CDD" w:rsidP="00792CDD">
            <w:pPr>
              <w:spacing w:line="360" w:lineRule="auto"/>
              <w:jc w:val="center"/>
              <w:rPr>
                <w:rFonts w:ascii="Arial" w:eastAsia="Arial" w:hAnsi="Arial" w:cs="Arial"/>
                <w:b/>
                <w:szCs w:val="16"/>
                <w:lang w:val="es-MX" w:eastAsia="es-MX"/>
              </w:rPr>
            </w:pPr>
          </w:p>
          <w:p w14:paraId="2610476C" w14:textId="77777777" w:rsidR="00792CDD" w:rsidRPr="00792CDD" w:rsidRDefault="00792CDD" w:rsidP="00792CDD">
            <w:pPr>
              <w:spacing w:line="360" w:lineRule="auto"/>
              <w:jc w:val="center"/>
              <w:rPr>
                <w:rFonts w:ascii="Arial" w:eastAsia="Arial" w:hAnsi="Arial" w:cs="Arial"/>
                <w:b/>
                <w:szCs w:val="16"/>
                <w:lang w:val="es-MX" w:eastAsia="es-MX"/>
              </w:rPr>
            </w:pPr>
          </w:p>
          <w:p w14:paraId="5990B37A"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1F4246D5"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4CA4285A"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50ACEFC4"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19E70ED6" w14:textId="77777777" w:rsidTr="00B67714">
        <w:trPr>
          <w:trHeight w:val="1259"/>
        </w:trPr>
        <w:tc>
          <w:tcPr>
            <w:tcW w:w="5387" w:type="dxa"/>
          </w:tcPr>
          <w:p w14:paraId="16548E4C"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4E3AAEA"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6D209A69"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16D0B252"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LAURA FRANCISCA AGUILAR TABARES</w:t>
            </w:r>
          </w:p>
        </w:tc>
        <w:tc>
          <w:tcPr>
            <w:tcW w:w="992" w:type="dxa"/>
          </w:tcPr>
          <w:p w14:paraId="5F55B726" w14:textId="77777777" w:rsidR="00792CDD" w:rsidRPr="00792CDD" w:rsidRDefault="00792CDD" w:rsidP="00792CDD">
            <w:pPr>
              <w:spacing w:line="360" w:lineRule="auto"/>
              <w:jc w:val="center"/>
              <w:rPr>
                <w:rFonts w:ascii="Arial" w:eastAsia="Arial" w:hAnsi="Arial" w:cs="Arial"/>
                <w:b/>
                <w:szCs w:val="16"/>
                <w:lang w:val="es-MX" w:eastAsia="es-MX"/>
              </w:rPr>
            </w:pPr>
          </w:p>
          <w:p w14:paraId="766011F4" w14:textId="77777777" w:rsidR="00792CDD" w:rsidRPr="00792CDD" w:rsidRDefault="00792CDD" w:rsidP="00792CDD">
            <w:pPr>
              <w:spacing w:line="360" w:lineRule="auto"/>
              <w:jc w:val="center"/>
              <w:rPr>
                <w:rFonts w:ascii="Arial" w:eastAsia="Arial" w:hAnsi="Arial" w:cs="Arial"/>
                <w:b/>
                <w:szCs w:val="16"/>
                <w:lang w:val="es-MX" w:eastAsia="es-MX"/>
              </w:rPr>
            </w:pPr>
          </w:p>
          <w:p w14:paraId="5E9DC615"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65C50AFD"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5343734F"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5DAB9103" w14:textId="77777777" w:rsidR="00792CDD" w:rsidRPr="00792CDD" w:rsidRDefault="00792CDD" w:rsidP="00792CDD">
            <w:pPr>
              <w:spacing w:line="276" w:lineRule="auto"/>
              <w:jc w:val="both"/>
              <w:rPr>
                <w:rFonts w:ascii="Arial" w:eastAsia="Arial" w:hAnsi="Arial" w:cs="Arial"/>
                <w:b/>
                <w:sz w:val="22"/>
                <w:szCs w:val="22"/>
                <w:lang w:val="es-MX" w:eastAsia="es-MX"/>
              </w:rPr>
            </w:pPr>
          </w:p>
        </w:tc>
      </w:tr>
    </w:tbl>
    <w:p w14:paraId="0A4775D3" w14:textId="727FD3F3" w:rsidR="00792CDD" w:rsidRDefault="00792CDD" w:rsidP="00792CDD">
      <w:pPr>
        <w:spacing w:line="276" w:lineRule="auto"/>
        <w:jc w:val="both"/>
        <w:rPr>
          <w:rFonts w:ascii="Arial" w:eastAsia="Arial" w:hAnsi="Arial" w:cs="Arial"/>
          <w:sz w:val="16"/>
          <w:szCs w:val="16"/>
          <w:lang w:val="es-ES_tradnl" w:eastAsia="es-MX"/>
        </w:rPr>
      </w:pPr>
    </w:p>
    <w:p w14:paraId="2CF31713" w14:textId="04C8EFC6" w:rsidR="00792CDD" w:rsidRDefault="00792CDD" w:rsidP="00792CDD">
      <w:pPr>
        <w:spacing w:line="276" w:lineRule="auto"/>
        <w:jc w:val="both"/>
        <w:rPr>
          <w:rFonts w:ascii="Arial" w:eastAsia="Arial" w:hAnsi="Arial" w:cs="Arial"/>
          <w:sz w:val="16"/>
          <w:szCs w:val="16"/>
          <w:lang w:val="es-ES_tradnl" w:eastAsia="es-MX"/>
        </w:rPr>
      </w:pPr>
    </w:p>
    <w:p w14:paraId="2BA3376D" w14:textId="2F9228CA" w:rsidR="00792CDD" w:rsidRDefault="00792CDD" w:rsidP="00792CDD">
      <w:pPr>
        <w:spacing w:line="276" w:lineRule="auto"/>
        <w:jc w:val="both"/>
        <w:rPr>
          <w:rFonts w:ascii="Arial" w:eastAsia="Arial" w:hAnsi="Arial" w:cs="Arial"/>
          <w:sz w:val="16"/>
          <w:szCs w:val="16"/>
          <w:lang w:val="es-ES_tradnl" w:eastAsia="es-MX"/>
        </w:rPr>
      </w:pPr>
    </w:p>
    <w:p w14:paraId="15339F35" w14:textId="786F7537" w:rsidR="00792CDD" w:rsidRDefault="00792CDD" w:rsidP="00792CDD">
      <w:pPr>
        <w:spacing w:line="276" w:lineRule="auto"/>
        <w:jc w:val="both"/>
        <w:rPr>
          <w:rFonts w:ascii="Arial" w:eastAsia="Arial" w:hAnsi="Arial" w:cs="Arial"/>
          <w:sz w:val="16"/>
          <w:szCs w:val="16"/>
          <w:lang w:val="es-ES_tradnl" w:eastAsia="es-MX"/>
        </w:rPr>
      </w:pPr>
    </w:p>
    <w:p w14:paraId="66F0AB53" w14:textId="3AC81A74" w:rsidR="00792CDD" w:rsidRDefault="00792CDD">
      <w:pPr>
        <w:spacing w:after="160" w:line="259" w:lineRule="auto"/>
        <w:rPr>
          <w:rFonts w:ascii="Arial" w:eastAsia="Arial" w:hAnsi="Arial" w:cs="Arial"/>
          <w:sz w:val="16"/>
          <w:szCs w:val="16"/>
          <w:lang w:val="es-ES_tradnl" w:eastAsia="es-MX"/>
        </w:rPr>
      </w:pPr>
    </w:p>
    <w:sectPr w:rsidR="00792CDD" w:rsidSect="001322D8">
      <w:headerReference w:type="default" r:id="rId14"/>
      <w:footerReference w:type="default" r:id="rId15"/>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9060" w14:textId="77777777" w:rsidR="001E09E2" w:rsidRDefault="001E09E2" w:rsidP="00294FC5">
      <w:r>
        <w:separator/>
      </w:r>
    </w:p>
  </w:endnote>
  <w:endnote w:type="continuationSeparator" w:id="0">
    <w:p w14:paraId="17169775" w14:textId="77777777" w:rsidR="001E09E2" w:rsidRDefault="001E09E2"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B67714" w:rsidRPr="00F06D3B" w:rsidRDefault="00B67714"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EFC8" w14:textId="77777777" w:rsidR="001E09E2" w:rsidRDefault="001E09E2" w:rsidP="00294FC5">
      <w:r>
        <w:separator/>
      </w:r>
    </w:p>
  </w:footnote>
  <w:footnote w:type="continuationSeparator" w:id="0">
    <w:p w14:paraId="603D612A" w14:textId="77777777" w:rsidR="001E09E2" w:rsidRDefault="001E09E2" w:rsidP="00294FC5">
      <w:r>
        <w:continuationSeparator/>
      </w:r>
    </w:p>
  </w:footnote>
  <w:footnote w:id="1">
    <w:p w14:paraId="58F4FE26" w14:textId="77777777" w:rsidR="00B67714" w:rsidRPr="00C85D97" w:rsidRDefault="00B67714" w:rsidP="00792CDD">
      <w:pPr>
        <w:pStyle w:val="Textonotapie"/>
        <w:rPr>
          <w:sz w:val="16"/>
        </w:rPr>
      </w:pPr>
      <w:r w:rsidRPr="00C85D97">
        <w:rPr>
          <w:rStyle w:val="Refdenotaalpie"/>
          <w:sz w:val="16"/>
        </w:rPr>
        <w:footnoteRef/>
      </w:r>
      <w:r w:rsidRPr="00C85D97">
        <w:rPr>
          <w:sz w:val="16"/>
        </w:rPr>
        <w:t>https://www.milenio.com/policia/plaza-armas-torreon-roban-destruyen-estatua-fuente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67714" w:rsidRPr="005053FE" w14:paraId="652DF3DF" w14:textId="77777777" w:rsidTr="00497212">
      <w:trPr>
        <w:jc w:val="center"/>
      </w:trPr>
      <w:tc>
        <w:tcPr>
          <w:tcW w:w="1541" w:type="dxa"/>
        </w:tcPr>
        <w:p w14:paraId="3BDFD188" w14:textId="77777777" w:rsidR="00B67714" w:rsidRPr="005053FE" w:rsidRDefault="00B67714"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B67714" w:rsidRPr="005053FE" w:rsidRDefault="00B67714" w:rsidP="005053FE">
          <w:pPr>
            <w:jc w:val="center"/>
            <w:rPr>
              <w:rFonts w:ascii="Arial" w:hAnsi="Arial"/>
              <w:b/>
              <w:bCs/>
              <w:sz w:val="12"/>
              <w:szCs w:val="20"/>
            </w:rPr>
          </w:pPr>
        </w:p>
        <w:p w14:paraId="11D38301" w14:textId="77777777" w:rsidR="00B67714" w:rsidRPr="005053FE" w:rsidRDefault="00B67714" w:rsidP="005053FE">
          <w:pPr>
            <w:jc w:val="center"/>
            <w:rPr>
              <w:rFonts w:ascii="Arial" w:hAnsi="Arial"/>
              <w:b/>
              <w:bCs/>
              <w:sz w:val="12"/>
              <w:szCs w:val="20"/>
            </w:rPr>
          </w:pPr>
        </w:p>
      </w:tc>
      <w:tc>
        <w:tcPr>
          <w:tcW w:w="8665" w:type="dxa"/>
        </w:tcPr>
        <w:p w14:paraId="7A557C00" w14:textId="77777777" w:rsidR="00B67714" w:rsidRPr="005053FE" w:rsidRDefault="00B67714" w:rsidP="005053FE">
          <w:pPr>
            <w:jc w:val="center"/>
            <w:rPr>
              <w:rFonts w:ascii="Arial" w:hAnsi="Arial"/>
              <w:b/>
              <w:bCs/>
              <w:sz w:val="20"/>
              <w:szCs w:val="20"/>
            </w:rPr>
          </w:pPr>
        </w:p>
        <w:p w14:paraId="3C830682" w14:textId="77777777" w:rsidR="00B67714" w:rsidRPr="005053FE" w:rsidRDefault="00B67714"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B67714" w:rsidRPr="005053FE" w:rsidRDefault="00B67714"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B67714" w:rsidRPr="005053FE" w:rsidRDefault="00B67714" w:rsidP="005053FE">
          <w:pPr>
            <w:tabs>
              <w:tab w:val="center" w:pos="4252"/>
              <w:tab w:val="right" w:pos="8504"/>
            </w:tabs>
            <w:jc w:val="center"/>
            <w:rPr>
              <w:smallCaps/>
              <w:spacing w:val="20"/>
              <w:sz w:val="20"/>
              <w:szCs w:val="20"/>
            </w:rPr>
          </w:pPr>
        </w:p>
        <w:p w14:paraId="58BFB318" w14:textId="77777777" w:rsidR="00B67714" w:rsidRPr="005053FE" w:rsidRDefault="00B67714"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B67714" w:rsidRPr="005053FE" w:rsidRDefault="00B67714" w:rsidP="005053FE">
          <w:pPr>
            <w:tabs>
              <w:tab w:val="center" w:pos="4252"/>
              <w:tab w:val="left" w:pos="5040"/>
              <w:tab w:val="right" w:pos="8504"/>
            </w:tabs>
            <w:ind w:right="-93"/>
            <w:jc w:val="center"/>
            <w:rPr>
              <w:rFonts w:ascii="Arial" w:hAnsi="Arial"/>
              <w:b/>
              <w:bCs/>
              <w:sz w:val="16"/>
              <w:szCs w:val="20"/>
            </w:rPr>
          </w:pPr>
        </w:p>
        <w:p w14:paraId="27444B7F" w14:textId="77777777" w:rsidR="00B67714" w:rsidRPr="005053FE" w:rsidRDefault="00B67714"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B67714" w:rsidRPr="005053FE" w:rsidRDefault="00B67714" w:rsidP="005053FE">
          <w:pPr>
            <w:jc w:val="center"/>
            <w:rPr>
              <w:rFonts w:ascii="Arial" w:hAnsi="Arial"/>
              <w:b/>
              <w:bCs/>
              <w:sz w:val="12"/>
              <w:szCs w:val="20"/>
            </w:rPr>
          </w:pPr>
        </w:p>
      </w:tc>
    </w:tr>
  </w:tbl>
  <w:p w14:paraId="5229F406" w14:textId="77777777" w:rsidR="00B67714" w:rsidRDefault="00B677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27"/>
  </w:num>
  <w:num w:numId="4">
    <w:abstractNumId w:val="13"/>
  </w:num>
  <w:num w:numId="5">
    <w:abstractNumId w:val="15"/>
  </w:num>
  <w:num w:numId="6">
    <w:abstractNumId w:val="0"/>
  </w:num>
  <w:num w:numId="7">
    <w:abstractNumId w:val="28"/>
  </w:num>
  <w:num w:numId="8">
    <w:abstractNumId w:val="16"/>
  </w:num>
  <w:num w:numId="9">
    <w:abstractNumId w:val="3"/>
  </w:num>
  <w:num w:numId="10">
    <w:abstractNumId w:val="22"/>
  </w:num>
  <w:num w:numId="11">
    <w:abstractNumId w:val="29"/>
  </w:num>
  <w:num w:numId="12">
    <w:abstractNumId w:val="2"/>
  </w:num>
  <w:num w:numId="13">
    <w:abstractNumId w:val="30"/>
  </w:num>
  <w:num w:numId="14">
    <w:abstractNumId w:val="12"/>
  </w:num>
  <w:num w:numId="15">
    <w:abstractNumId w:val="24"/>
  </w:num>
  <w:num w:numId="16">
    <w:abstractNumId w:val="18"/>
  </w:num>
  <w:num w:numId="17">
    <w:abstractNumId w:val="21"/>
  </w:num>
  <w:num w:numId="18">
    <w:abstractNumId w:val="8"/>
  </w:num>
  <w:num w:numId="19">
    <w:abstractNumId w:val="11"/>
  </w:num>
  <w:num w:numId="20">
    <w:abstractNumId w:val="5"/>
  </w:num>
  <w:num w:numId="21">
    <w:abstractNumId w:val="1"/>
  </w:num>
  <w:num w:numId="22">
    <w:abstractNumId w:val="7"/>
  </w:num>
  <w:num w:numId="23">
    <w:abstractNumId w:val="20"/>
  </w:num>
  <w:num w:numId="24">
    <w:abstractNumId w:val="19"/>
  </w:num>
  <w:num w:numId="25">
    <w:abstractNumId w:val="25"/>
  </w:num>
  <w:num w:numId="26">
    <w:abstractNumId w:val="26"/>
  </w:num>
  <w:num w:numId="27">
    <w:abstractNumId w:val="14"/>
  </w:num>
  <w:num w:numId="28">
    <w:abstractNumId w:val="10"/>
  </w:num>
  <w:num w:numId="29">
    <w:abstractNumId w:val="17"/>
  </w:num>
  <w:num w:numId="30">
    <w:abstractNumId w:val="23"/>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210B1"/>
    <w:rsid w:val="0002600E"/>
    <w:rsid w:val="00027DAE"/>
    <w:rsid w:val="00033245"/>
    <w:rsid w:val="00036683"/>
    <w:rsid w:val="00040699"/>
    <w:rsid w:val="0005170D"/>
    <w:rsid w:val="0005240F"/>
    <w:rsid w:val="00053E37"/>
    <w:rsid w:val="00055771"/>
    <w:rsid w:val="00060B95"/>
    <w:rsid w:val="00063D6F"/>
    <w:rsid w:val="00064AFE"/>
    <w:rsid w:val="0007408B"/>
    <w:rsid w:val="00090F16"/>
    <w:rsid w:val="00092264"/>
    <w:rsid w:val="00093CC2"/>
    <w:rsid w:val="000A0819"/>
    <w:rsid w:val="000A69C0"/>
    <w:rsid w:val="000B297D"/>
    <w:rsid w:val="000B397B"/>
    <w:rsid w:val="000B3C6A"/>
    <w:rsid w:val="000B4982"/>
    <w:rsid w:val="000C0799"/>
    <w:rsid w:val="000C079A"/>
    <w:rsid w:val="000D426D"/>
    <w:rsid w:val="000D6611"/>
    <w:rsid w:val="000E3361"/>
    <w:rsid w:val="000E3AD1"/>
    <w:rsid w:val="000F3AED"/>
    <w:rsid w:val="000F5374"/>
    <w:rsid w:val="00115ED5"/>
    <w:rsid w:val="00117A2A"/>
    <w:rsid w:val="00117CE1"/>
    <w:rsid w:val="00121237"/>
    <w:rsid w:val="0012517D"/>
    <w:rsid w:val="00126C8C"/>
    <w:rsid w:val="0013109C"/>
    <w:rsid w:val="001322D8"/>
    <w:rsid w:val="0013400E"/>
    <w:rsid w:val="00146A25"/>
    <w:rsid w:val="001528BB"/>
    <w:rsid w:val="00153404"/>
    <w:rsid w:val="001562B2"/>
    <w:rsid w:val="001565D7"/>
    <w:rsid w:val="0015742B"/>
    <w:rsid w:val="001710BD"/>
    <w:rsid w:val="00173C99"/>
    <w:rsid w:val="00181236"/>
    <w:rsid w:val="00191D50"/>
    <w:rsid w:val="001A38F5"/>
    <w:rsid w:val="001B28FF"/>
    <w:rsid w:val="001C4F02"/>
    <w:rsid w:val="001D2D28"/>
    <w:rsid w:val="001E013A"/>
    <w:rsid w:val="001E09E2"/>
    <w:rsid w:val="001F0094"/>
    <w:rsid w:val="002007C0"/>
    <w:rsid w:val="00201657"/>
    <w:rsid w:val="00202915"/>
    <w:rsid w:val="00205AA6"/>
    <w:rsid w:val="00213F02"/>
    <w:rsid w:val="00242ED9"/>
    <w:rsid w:val="00256AE1"/>
    <w:rsid w:val="00260968"/>
    <w:rsid w:val="0026551B"/>
    <w:rsid w:val="002704FB"/>
    <w:rsid w:val="00282CBC"/>
    <w:rsid w:val="00282F25"/>
    <w:rsid w:val="002853F6"/>
    <w:rsid w:val="00291A6C"/>
    <w:rsid w:val="00294EE3"/>
    <w:rsid w:val="00294FC5"/>
    <w:rsid w:val="002B49C5"/>
    <w:rsid w:val="002D6553"/>
    <w:rsid w:val="002E1BDB"/>
    <w:rsid w:val="002F024F"/>
    <w:rsid w:val="00302504"/>
    <w:rsid w:val="00312A8A"/>
    <w:rsid w:val="00327AFC"/>
    <w:rsid w:val="00336DFF"/>
    <w:rsid w:val="00345FC4"/>
    <w:rsid w:val="00350090"/>
    <w:rsid w:val="003532C6"/>
    <w:rsid w:val="00365E78"/>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30885"/>
    <w:rsid w:val="00437DAD"/>
    <w:rsid w:val="00444C54"/>
    <w:rsid w:val="00447807"/>
    <w:rsid w:val="00474067"/>
    <w:rsid w:val="004749DD"/>
    <w:rsid w:val="00480328"/>
    <w:rsid w:val="0049275D"/>
    <w:rsid w:val="004953EC"/>
    <w:rsid w:val="0049564C"/>
    <w:rsid w:val="00497212"/>
    <w:rsid w:val="004A2D05"/>
    <w:rsid w:val="004B2684"/>
    <w:rsid w:val="004B3020"/>
    <w:rsid w:val="004B472F"/>
    <w:rsid w:val="004D2936"/>
    <w:rsid w:val="004E1991"/>
    <w:rsid w:val="004E3571"/>
    <w:rsid w:val="004E4D33"/>
    <w:rsid w:val="005010E4"/>
    <w:rsid w:val="00502E5C"/>
    <w:rsid w:val="005053FE"/>
    <w:rsid w:val="00520A2D"/>
    <w:rsid w:val="00521D46"/>
    <w:rsid w:val="0052765B"/>
    <w:rsid w:val="00530E70"/>
    <w:rsid w:val="0053369D"/>
    <w:rsid w:val="00540DB5"/>
    <w:rsid w:val="005420F0"/>
    <w:rsid w:val="005432C7"/>
    <w:rsid w:val="00543F55"/>
    <w:rsid w:val="00555308"/>
    <w:rsid w:val="00560749"/>
    <w:rsid w:val="00564056"/>
    <w:rsid w:val="00567505"/>
    <w:rsid w:val="005730A4"/>
    <w:rsid w:val="0057671B"/>
    <w:rsid w:val="00576F76"/>
    <w:rsid w:val="0057742E"/>
    <w:rsid w:val="005A19EF"/>
    <w:rsid w:val="005A4E6F"/>
    <w:rsid w:val="005A63DA"/>
    <w:rsid w:val="005A7AEE"/>
    <w:rsid w:val="005C5BA4"/>
    <w:rsid w:val="005C5C1C"/>
    <w:rsid w:val="005C7944"/>
    <w:rsid w:val="005E02AA"/>
    <w:rsid w:val="005E38A5"/>
    <w:rsid w:val="005E4834"/>
    <w:rsid w:val="005F20E2"/>
    <w:rsid w:val="005F6530"/>
    <w:rsid w:val="005F706E"/>
    <w:rsid w:val="00601E4B"/>
    <w:rsid w:val="00611C86"/>
    <w:rsid w:val="006230AA"/>
    <w:rsid w:val="00631FC8"/>
    <w:rsid w:val="006321F8"/>
    <w:rsid w:val="00642675"/>
    <w:rsid w:val="006525E8"/>
    <w:rsid w:val="006575FF"/>
    <w:rsid w:val="006608E7"/>
    <w:rsid w:val="00663A23"/>
    <w:rsid w:val="00664792"/>
    <w:rsid w:val="00664DCC"/>
    <w:rsid w:val="00673C9A"/>
    <w:rsid w:val="00674500"/>
    <w:rsid w:val="00685D1F"/>
    <w:rsid w:val="00692AF3"/>
    <w:rsid w:val="006A1981"/>
    <w:rsid w:val="006A69B2"/>
    <w:rsid w:val="006B7090"/>
    <w:rsid w:val="006C3C06"/>
    <w:rsid w:val="006D0A95"/>
    <w:rsid w:val="006E5E38"/>
    <w:rsid w:val="006F1C43"/>
    <w:rsid w:val="006F2180"/>
    <w:rsid w:val="006F5DFF"/>
    <w:rsid w:val="00714FC9"/>
    <w:rsid w:val="00720043"/>
    <w:rsid w:val="007200BD"/>
    <w:rsid w:val="00725763"/>
    <w:rsid w:val="00735EC3"/>
    <w:rsid w:val="00743E3F"/>
    <w:rsid w:val="0074648A"/>
    <w:rsid w:val="007466CA"/>
    <w:rsid w:val="00747B7D"/>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805BEC"/>
    <w:rsid w:val="00811360"/>
    <w:rsid w:val="00823018"/>
    <w:rsid w:val="00827327"/>
    <w:rsid w:val="0085665A"/>
    <w:rsid w:val="00862566"/>
    <w:rsid w:val="00862780"/>
    <w:rsid w:val="0087300E"/>
    <w:rsid w:val="008748D8"/>
    <w:rsid w:val="00885257"/>
    <w:rsid w:val="0088778A"/>
    <w:rsid w:val="0089167A"/>
    <w:rsid w:val="008935BC"/>
    <w:rsid w:val="008A6097"/>
    <w:rsid w:val="008A635C"/>
    <w:rsid w:val="008A7832"/>
    <w:rsid w:val="008B0896"/>
    <w:rsid w:val="008B3141"/>
    <w:rsid w:val="008B6328"/>
    <w:rsid w:val="008B713B"/>
    <w:rsid w:val="008D670E"/>
    <w:rsid w:val="008E1089"/>
    <w:rsid w:val="008F041A"/>
    <w:rsid w:val="008F2930"/>
    <w:rsid w:val="008F2EDC"/>
    <w:rsid w:val="008F34A3"/>
    <w:rsid w:val="008F6148"/>
    <w:rsid w:val="00917F24"/>
    <w:rsid w:val="00925C16"/>
    <w:rsid w:val="0092749D"/>
    <w:rsid w:val="00930744"/>
    <w:rsid w:val="009314EB"/>
    <w:rsid w:val="0094143B"/>
    <w:rsid w:val="009542B1"/>
    <w:rsid w:val="00955563"/>
    <w:rsid w:val="00961CBA"/>
    <w:rsid w:val="00964B09"/>
    <w:rsid w:val="00971145"/>
    <w:rsid w:val="00981CAC"/>
    <w:rsid w:val="0098380E"/>
    <w:rsid w:val="00984849"/>
    <w:rsid w:val="00986A57"/>
    <w:rsid w:val="009A317D"/>
    <w:rsid w:val="009A33C9"/>
    <w:rsid w:val="009A629C"/>
    <w:rsid w:val="009B70F0"/>
    <w:rsid w:val="009C02D9"/>
    <w:rsid w:val="009C5146"/>
    <w:rsid w:val="009C776B"/>
    <w:rsid w:val="009D04AA"/>
    <w:rsid w:val="009D0526"/>
    <w:rsid w:val="009D25F2"/>
    <w:rsid w:val="009E369D"/>
    <w:rsid w:val="009E391C"/>
    <w:rsid w:val="009E3991"/>
    <w:rsid w:val="009E569D"/>
    <w:rsid w:val="009F71B8"/>
    <w:rsid w:val="009F7564"/>
    <w:rsid w:val="00A011E7"/>
    <w:rsid w:val="00A119C9"/>
    <w:rsid w:val="00A21514"/>
    <w:rsid w:val="00A311E9"/>
    <w:rsid w:val="00A4150A"/>
    <w:rsid w:val="00A624D8"/>
    <w:rsid w:val="00A661C3"/>
    <w:rsid w:val="00A66B0B"/>
    <w:rsid w:val="00A73CA0"/>
    <w:rsid w:val="00A73D97"/>
    <w:rsid w:val="00A817EA"/>
    <w:rsid w:val="00A87FC9"/>
    <w:rsid w:val="00AA1335"/>
    <w:rsid w:val="00AA1E81"/>
    <w:rsid w:val="00AA7564"/>
    <w:rsid w:val="00AB5653"/>
    <w:rsid w:val="00AE199C"/>
    <w:rsid w:val="00AE1B70"/>
    <w:rsid w:val="00AE6CE3"/>
    <w:rsid w:val="00AF50FD"/>
    <w:rsid w:val="00B113EF"/>
    <w:rsid w:val="00B13A21"/>
    <w:rsid w:val="00B255A1"/>
    <w:rsid w:val="00B464EF"/>
    <w:rsid w:val="00B5385A"/>
    <w:rsid w:val="00B54128"/>
    <w:rsid w:val="00B57586"/>
    <w:rsid w:val="00B61357"/>
    <w:rsid w:val="00B648FD"/>
    <w:rsid w:val="00B67714"/>
    <w:rsid w:val="00B73B9E"/>
    <w:rsid w:val="00B83A6A"/>
    <w:rsid w:val="00B92A45"/>
    <w:rsid w:val="00BB087E"/>
    <w:rsid w:val="00BD0721"/>
    <w:rsid w:val="00BD299C"/>
    <w:rsid w:val="00BE3328"/>
    <w:rsid w:val="00BE795D"/>
    <w:rsid w:val="00BF623A"/>
    <w:rsid w:val="00C12F13"/>
    <w:rsid w:val="00C22F93"/>
    <w:rsid w:val="00C3189F"/>
    <w:rsid w:val="00C56B67"/>
    <w:rsid w:val="00C61328"/>
    <w:rsid w:val="00C75616"/>
    <w:rsid w:val="00C7650F"/>
    <w:rsid w:val="00C76B8B"/>
    <w:rsid w:val="00C80AA1"/>
    <w:rsid w:val="00C9770A"/>
    <w:rsid w:val="00CB41F2"/>
    <w:rsid w:val="00CB573F"/>
    <w:rsid w:val="00CB7C61"/>
    <w:rsid w:val="00CC0E03"/>
    <w:rsid w:val="00D00B52"/>
    <w:rsid w:val="00D0203B"/>
    <w:rsid w:val="00D13655"/>
    <w:rsid w:val="00D264E9"/>
    <w:rsid w:val="00D433D7"/>
    <w:rsid w:val="00D51601"/>
    <w:rsid w:val="00D56AFB"/>
    <w:rsid w:val="00D6346F"/>
    <w:rsid w:val="00D64E67"/>
    <w:rsid w:val="00D672A4"/>
    <w:rsid w:val="00D74FEE"/>
    <w:rsid w:val="00D77081"/>
    <w:rsid w:val="00D8078F"/>
    <w:rsid w:val="00D83D7C"/>
    <w:rsid w:val="00D86F25"/>
    <w:rsid w:val="00D97D83"/>
    <w:rsid w:val="00DA27DD"/>
    <w:rsid w:val="00DA7317"/>
    <w:rsid w:val="00DB695B"/>
    <w:rsid w:val="00DC317B"/>
    <w:rsid w:val="00DC36D4"/>
    <w:rsid w:val="00DD26BE"/>
    <w:rsid w:val="00DE3753"/>
    <w:rsid w:val="00DE39C1"/>
    <w:rsid w:val="00DE42A7"/>
    <w:rsid w:val="00DF0257"/>
    <w:rsid w:val="00E00ECC"/>
    <w:rsid w:val="00E1137D"/>
    <w:rsid w:val="00E15E80"/>
    <w:rsid w:val="00E2004D"/>
    <w:rsid w:val="00E31FC5"/>
    <w:rsid w:val="00E33F5C"/>
    <w:rsid w:val="00E360FB"/>
    <w:rsid w:val="00E40933"/>
    <w:rsid w:val="00E409D5"/>
    <w:rsid w:val="00E40C44"/>
    <w:rsid w:val="00E433EC"/>
    <w:rsid w:val="00E4538C"/>
    <w:rsid w:val="00E45EA4"/>
    <w:rsid w:val="00E55B48"/>
    <w:rsid w:val="00E61DD2"/>
    <w:rsid w:val="00E772A0"/>
    <w:rsid w:val="00E81FAF"/>
    <w:rsid w:val="00E93A01"/>
    <w:rsid w:val="00E97E9B"/>
    <w:rsid w:val="00ED45FD"/>
    <w:rsid w:val="00ED4E80"/>
    <w:rsid w:val="00ED5C8C"/>
    <w:rsid w:val="00EE3BF5"/>
    <w:rsid w:val="00EE6B89"/>
    <w:rsid w:val="00EF4D94"/>
    <w:rsid w:val="00EF699F"/>
    <w:rsid w:val="00EF7641"/>
    <w:rsid w:val="00F024CA"/>
    <w:rsid w:val="00F06D3B"/>
    <w:rsid w:val="00F267DB"/>
    <w:rsid w:val="00F345A3"/>
    <w:rsid w:val="00F37BCF"/>
    <w:rsid w:val="00F4681E"/>
    <w:rsid w:val="00F53B7F"/>
    <w:rsid w:val="00F64380"/>
    <w:rsid w:val="00F64524"/>
    <w:rsid w:val="00F80806"/>
    <w:rsid w:val="00F85335"/>
    <w:rsid w:val="00FB6392"/>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6"/>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lenio.com/politica/imco-ve-deficiente-estrategia-valoracion-aprendizaj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ea.sep.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e.edu.mx/evaluaciones/plane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lanea.sep.gob.mx/bienveni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9105-2053-4646-AA60-028BE708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16070</Words>
  <Characters>88389</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Quinta Sesión_Segundo Período Ordinario_Sep 28 2021</vt:lpstr>
    </vt:vector>
  </TitlesOfParts>
  <Company>HP</Company>
  <LinksUpToDate>false</LinksUpToDate>
  <CharactersWithSpaces>104251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Sesión_Segundo Período Ordinario_Sep 28 2021</dc:title>
  <dc:subject/>
  <dc:creator>H. Congreso del Estado de Coahuila/Juan M. Lumbreras Teniente</dc:creator>
  <cp:keywords/>
  <dc:description/>
  <cp:lastModifiedBy>Juan Lumbreras</cp:lastModifiedBy>
  <cp:revision>4</cp:revision>
  <cp:lastPrinted>2021-09-29T19:04:00Z</cp:lastPrinted>
  <dcterms:created xsi:type="dcterms:W3CDTF">2021-09-30T15:55:00Z</dcterms:created>
  <dcterms:modified xsi:type="dcterms:W3CDTF">2021-09-30T16:00:00Z</dcterms:modified>
</cp:coreProperties>
</file>