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FB3E5" w14:textId="77777777" w:rsidR="00E6408D" w:rsidRPr="00E6408D" w:rsidRDefault="00E6408D" w:rsidP="00E6408D">
      <w:pPr>
        <w:widowControl w:val="0"/>
        <w:rPr>
          <w:rFonts w:eastAsia="Calibri" w:cs="Arial"/>
          <w:b/>
          <w:snapToGrid w:val="0"/>
          <w:sz w:val="26"/>
          <w:szCs w:val="26"/>
          <w:lang w:eastAsia="en-US"/>
        </w:rPr>
      </w:pPr>
      <w:r w:rsidRPr="00E6408D">
        <w:rPr>
          <w:rFonts w:eastAsia="Calibri" w:cs="Arial"/>
          <w:b/>
          <w:snapToGrid w:val="0"/>
          <w:sz w:val="26"/>
          <w:szCs w:val="26"/>
          <w:lang w:eastAsia="en-US"/>
        </w:rPr>
        <w:t>Orden del Día de la Novena Sesión del Primer Período de la Diputación Permanente, correspondiente al Tercer Año de Ejercicio Constitucional de la Sexagésima Primera Legislatura.</w:t>
      </w:r>
    </w:p>
    <w:p w14:paraId="0D152D77" w14:textId="77777777" w:rsidR="00E6408D" w:rsidRPr="00E6408D" w:rsidRDefault="00E6408D" w:rsidP="00E6408D">
      <w:pPr>
        <w:widowControl w:val="0"/>
        <w:rPr>
          <w:rFonts w:eastAsia="Calibri" w:cs="Arial"/>
          <w:b/>
          <w:snapToGrid w:val="0"/>
          <w:sz w:val="26"/>
          <w:szCs w:val="26"/>
          <w:lang w:eastAsia="en-US"/>
        </w:rPr>
      </w:pPr>
    </w:p>
    <w:p w14:paraId="007DD679" w14:textId="77777777" w:rsidR="00E6408D" w:rsidRPr="00E6408D" w:rsidRDefault="00E6408D" w:rsidP="00E6408D">
      <w:pPr>
        <w:widowControl w:val="0"/>
        <w:jc w:val="center"/>
        <w:rPr>
          <w:rFonts w:cs="Arial"/>
          <w:snapToGrid w:val="0"/>
          <w:sz w:val="26"/>
          <w:szCs w:val="26"/>
          <w:lang w:val="es-ES"/>
        </w:rPr>
      </w:pPr>
      <w:r w:rsidRPr="00E6408D">
        <w:rPr>
          <w:rFonts w:cs="Arial"/>
          <w:b/>
          <w:snapToGrid w:val="0"/>
          <w:sz w:val="26"/>
          <w:szCs w:val="26"/>
          <w:lang w:val="es-ES"/>
        </w:rPr>
        <w:t>26 de febrero del año 2020.</w:t>
      </w:r>
    </w:p>
    <w:p w14:paraId="769981D2" w14:textId="77777777" w:rsidR="00E6408D" w:rsidRPr="00E6408D" w:rsidRDefault="00E6408D" w:rsidP="00E6408D">
      <w:pPr>
        <w:widowControl w:val="0"/>
        <w:rPr>
          <w:rFonts w:cs="Arial"/>
          <w:snapToGrid w:val="0"/>
          <w:sz w:val="26"/>
          <w:szCs w:val="26"/>
          <w:lang w:val="es-ES"/>
        </w:rPr>
      </w:pPr>
    </w:p>
    <w:p w14:paraId="7A165963" w14:textId="77777777" w:rsidR="00E6408D" w:rsidRPr="00E6408D" w:rsidRDefault="00E6408D" w:rsidP="00E6408D">
      <w:pPr>
        <w:widowControl w:val="0"/>
        <w:ind w:firstLine="720"/>
        <w:rPr>
          <w:rFonts w:eastAsia="Calibri" w:cs="Arial"/>
          <w:snapToGrid w:val="0"/>
          <w:sz w:val="26"/>
          <w:szCs w:val="26"/>
          <w:lang w:eastAsia="en-US"/>
        </w:rPr>
      </w:pPr>
      <w:r w:rsidRPr="00E6408D">
        <w:rPr>
          <w:rFonts w:eastAsia="Calibri" w:cs="Arial"/>
          <w:b/>
          <w:snapToGrid w:val="0"/>
          <w:sz w:val="26"/>
          <w:szCs w:val="26"/>
          <w:lang w:eastAsia="en-US"/>
        </w:rPr>
        <w:t>1.-</w:t>
      </w:r>
      <w:r w:rsidRPr="00E6408D">
        <w:rPr>
          <w:rFonts w:eastAsia="Calibri" w:cs="Arial"/>
          <w:snapToGrid w:val="0"/>
          <w:sz w:val="26"/>
          <w:szCs w:val="26"/>
          <w:lang w:eastAsia="en-US"/>
        </w:rPr>
        <w:t xml:space="preserve"> Lista de asistencia de las Diputadas y Diputados integrantes de la Diputación Permanente de la Sexagésima Primera Legislatura del Congreso del Estado.</w:t>
      </w:r>
    </w:p>
    <w:p w14:paraId="46701956" w14:textId="77777777" w:rsidR="00E6408D" w:rsidRPr="00E6408D" w:rsidRDefault="00E6408D" w:rsidP="00E6408D">
      <w:pPr>
        <w:widowControl w:val="0"/>
        <w:ind w:firstLine="720"/>
        <w:rPr>
          <w:rFonts w:eastAsia="Calibri" w:cs="Arial"/>
          <w:b/>
          <w:snapToGrid w:val="0"/>
          <w:sz w:val="26"/>
          <w:szCs w:val="26"/>
          <w:lang w:eastAsia="en-US"/>
        </w:rPr>
      </w:pPr>
    </w:p>
    <w:p w14:paraId="5588C125" w14:textId="77777777" w:rsidR="00E6408D" w:rsidRPr="00E6408D" w:rsidRDefault="00E6408D" w:rsidP="00E6408D">
      <w:pPr>
        <w:widowControl w:val="0"/>
        <w:ind w:firstLine="720"/>
        <w:rPr>
          <w:rFonts w:eastAsia="Calibri" w:cs="Arial"/>
          <w:snapToGrid w:val="0"/>
          <w:sz w:val="26"/>
          <w:szCs w:val="26"/>
          <w:lang w:eastAsia="en-US"/>
        </w:rPr>
      </w:pPr>
      <w:r w:rsidRPr="00E6408D">
        <w:rPr>
          <w:rFonts w:eastAsia="Calibri" w:cs="Arial"/>
          <w:b/>
          <w:snapToGrid w:val="0"/>
          <w:sz w:val="26"/>
          <w:szCs w:val="26"/>
          <w:lang w:eastAsia="en-US"/>
        </w:rPr>
        <w:t>2.-</w:t>
      </w:r>
      <w:r w:rsidRPr="00E6408D">
        <w:rPr>
          <w:rFonts w:eastAsia="Calibri" w:cs="Arial"/>
          <w:snapToGrid w:val="0"/>
          <w:sz w:val="26"/>
          <w:szCs w:val="26"/>
          <w:lang w:eastAsia="en-US"/>
        </w:rPr>
        <w:t xml:space="preserve"> Declaratoria de apertura de la Sesión. </w:t>
      </w:r>
    </w:p>
    <w:p w14:paraId="7A669E86" w14:textId="77777777" w:rsidR="00E6408D" w:rsidRPr="00E6408D" w:rsidRDefault="00E6408D" w:rsidP="00E6408D">
      <w:pPr>
        <w:widowControl w:val="0"/>
        <w:ind w:firstLine="708"/>
        <w:rPr>
          <w:rFonts w:eastAsia="Calibri" w:cs="Arial"/>
          <w:b/>
          <w:snapToGrid w:val="0"/>
          <w:sz w:val="26"/>
          <w:szCs w:val="26"/>
          <w:lang w:eastAsia="en-US"/>
        </w:rPr>
      </w:pPr>
    </w:p>
    <w:p w14:paraId="4DDC8512" w14:textId="77777777" w:rsidR="00E6408D" w:rsidRPr="00E6408D" w:rsidRDefault="00E6408D" w:rsidP="00E6408D">
      <w:pPr>
        <w:widowControl w:val="0"/>
        <w:ind w:firstLine="708"/>
        <w:rPr>
          <w:rFonts w:eastAsia="Calibri" w:cs="Arial"/>
          <w:snapToGrid w:val="0"/>
          <w:sz w:val="26"/>
          <w:szCs w:val="26"/>
          <w:lang w:eastAsia="en-US"/>
        </w:rPr>
      </w:pPr>
      <w:r w:rsidRPr="00E6408D">
        <w:rPr>
          <w:rFonts w:eastAsia="Calibri" w:cs="Arial"/>
          <w:b/>
          <w:snapToGrid w:val="0"/>
          <w:sz w:val="26"/>
          <w:szCs w:val="26"/>
          <w:lang w:eastAsia="en-US"/>
        </w:rPr>
        <w:t>3.-</w:t>
      </w:r>
      <w:r w:rsidRPr="00E6408D">
        <w:rPr>
          <w:rFonts w:eastAsia="Calibri" w:cs="Arial"/>
          <w:snapToGrid w:val="0"/>
          <w:sz w:val="26"/>
          <w:szCs w:val="26"/>
          <w:lang w:eastAsia="en-US"/>
        </w:rPr>
        <w:t xml:space="preserve"> Lectura, discusión y, en su caso aprobación del Orden del Día propuesto para el desarrollo de la Sesión. </w:t>
      </w:r>
    </w:p>
    <w:p w14:paraId="1FE9F043" w14:textId="77777777" w:rsidR="00E6408D" w:rsidRPr="00E6408D" w:rsidRDefault="00E6408D" w:rsidP="00E6408D">
      <w:pPr>
        <w:widowControl w:val="0"/>
        <w:rPr>
          <w:rFonts w:eastAsia="Calibri" w:cs="Arial"/>
          <w:b/>
          <w:snapToGrid w:val="0"/>
          <w:sz w:val="26"/>
          <w:szCs w:val="26"/>
          <w:lang w:eastAsia="en-US"/>
        </w:rPr>
      </w:pPr>
    </w:p>
    <w:p w14:paraId="6CB30351" w14:textId="77777777" w:rsidR="00E6408D" w:rsidRPr="00E6408D" w:rsidRDefault="00E6408D" w:rsidP="00E6408D">
      <w:pPr>
        <w:widowControl w:val="0"/>
        <w:ind w:firstLine="708"/>
        <w:rPr>
          <w:rFonts w:eastAsia="Calibri" w:cs="Arial"/>
          <w:snapToGrid w:val="0"/>
          <w:sz w:val="26"/>
          <w:szCs w:val="26"/>
          <w:lang w:eastAsia="en-US"/>
        </w:rPr>
      </w:pPr>
      <w:r w:rsidRPr="00E6408D">
        <w:rPr>
          <w:rFonts w:eastAsia="Calibri" w:cs="Arial"/>
          <w:b/>
          <w:snapToGrid w:val="0"/>
          <w:sz w:val="26"/>
          <w:szCs w:val="26"/>
          <w:lang w:eastAsia="en-US"/>
        </w:rPr>
        <w:t>4.-</w:t>
      </w:r>
      <w:r w:rsidRPr="00E6408D">
        <w:rPr>
          <w:rFonts w:eastAsia="Calibri" w:cs="Arial"/>
          <w:snapToGrid w:val="0"/>
          <w:sz w:val="26"/>
          <w:szCs w:val="26"/>
          <w:lang w:eastAsia="en-US"/>
        </w:rPr>
        <w:t xml:space="preserve"> Lectura, discusión y, en su caso, aprobación de la Minuta de la Sesión anterior.</w:t>
      </w:r>
    </w:p>
    <w:p w14:paraId="2A93377C" w14:textId="77777777" w:rsidR="00E6408D" w:rsidRPr="00E6408D" w:rsidRDefault="00E6408D" w:rsidP="00E6408D">
      <w:pPr>
        <w:widowControl w:val="0"/>
        <w:rPr>
          <w:rFonts w:eastAsia="Calibri" w:cs="Arial"/>
          <w:b/>
          <w:snapToGrid w:val="0"/>
          <w:sz w:val="26"/>
          <w:szCs w:val="26"/>
          <w:lang w:eastAsia="en-US"/>
        </w:rPr>
      </w:pPr>
    </w:p>
    <w:p w14:paraId="6CC449AA" w14:textId="77777777" w:rsidR="00E6408D" w:rsidRPr="00E6408D" w:rsidRDefault="00E6408D" w:rsidP="00E6408D">
      <w:pPr>
        <w:widowControl w:val="0"/>
        <w:ind w:firstLine="708"/>
        <w:rPr>
          <w:rFonts w:eastAsia="Calibri" w:cs="Arial"/>
          <w:snapToGrid w:val="0"/>
          <w:sz w:val="26"/>
          <w:szCs w:val="26"/>
          <w:lang w:eastAsia="en-US"/>
        </w:rPr>
      </w:pPr>
      <w:r w:rsidRPr="00E6408D">
        <w:rPr>
          <w:rFonts w:eastAsia="Calibri" w:cs="Arial"/>
          <w:b/>
          <w:snapToGrid w:val="0"/>
          <w:sz w:val="26"/>
          <w:szCs w:val="26"/>
          <w:lang w:eastAsia="en-US"/>
        </w:rPr>
        <w:t xml:space="preserve">5.- </w:t>
      </w:r>
      <w:r w:rsidRPr="00E6408D">
        <w:rPr>
          <w:rFonts w:eastAsia="Calibri" w:cs="Arial"/>
          <w:snapToGrid w:val="0"/>
          <w:sz w:val="26"/>
          <w:szCs w:val="26"/>
          <w:lang w:eastAsia="en-US"/>
        </w:rPr>
        <w:t>Lectura del informe de correspondencia y documentación recibida por el Congreso del Estado.</w:t>
      </w:r>
    </w:p>
    <w:p w14:paraId="414AF2BF" w14:textId="77777777" w:rsidR="00E6408D" w:rsidRPr="00E6408D" w:rsidRDefault="00E6408D" w:rsidP="00E6408D">
      <w:pPr>
        <w:widowControl w:val="0"/>
        <w:ind w:firstLine="708"/>
        <w:rPr>
          <w:rFonts w:eastAsia="Calibri" w:cs="Arial"/>
          <w:b/>
          <w:snapToGrid w:val="0"/>
          <w:sz w:val="26"/>
          <w:szCs w:val="26"/>
          <w:lang w:val="es-ES" w:eastAsia="en-US"/>
        </w:rPr>
      </w:pPr>
    </w:p>
    <w:p w14:paraId="734F6A1E" w14:textId="77777777" w:rsidR="00E6408D" w:rsidRPr="00E6408D" w:rsidRDefault="00E6408D" w:rsidP="00E6408D">
      <w:pPr>
        <w:widowControl w:val="0"/>
        <w:ind w:firstLine="708"/>
        <w:rPr>
          <w:rFonts w:cs="Arial"/>
          <w:snapToGrid w:val="0"/>
          <w:sz w:val="26"/>
          <w:szCs w:val="26"/>
          <w:lang w:eastAsia="en-US"/>
        </w:rPr>
      </w:pPr>
      <w:r w:rsidRPr="00E6408D">
        <w:rPr>
          <w:rFonts w:eastAsia="Calibri" w:cs="Arial"/>
          <w:b/>
          <w:snapToGrid w:val="0"/>
          <w:sz w:val="26"/>
          <w:szCs w:val="26"/>
          <w:lang w:val="es-ES" w:eastAsia="en-US"/>
        </w:rPr>
        <w:t>6.-</w:t>
      </w:r>
      <w:r w:rsidRPr="00E6408D">
        <w:rPr>
          <w:rFonts w:eastAsia="Calibri" w:cs="Arial"/>
          <w:snapToGrid w:val="0"/>
          <w:sz w:val="26"/>
          <w:szCs w:val="26"/>
          <w:lang w:val="es-ES" w:eastAsia="en-US"/>
        </w:rPr>
        <w:t xml:space="preserve"> Toma de protesta de la C. </w:t>
      </w:r>
      <w:r w:rsidRPr="00E6408D">
        <w:rPr>
          <w:rFonts w:eastAsia="Calibri" w:cs="Arial"/>
          <w:snapToGrid w:val="0"/>
          <w:sz w:val="26"/>
          <w:szCs w:val="26"/>
          <w:lang w:eastAsia="en-US"/>
        </w:rPr>
        <w:t xml:space="preserve">María del Rosario Contreras Pérez, como Diputada de la Sexagésima Primera Legislatura del Congreso del Estado de Coahuila y lectura de la </w:t>
      </w:r>
      <w:r w:rsidRPr="00E6408D">
        <w:rPr>
          <w:rFonts w:eastAsia="Arial" w:cs="Arial"/>
          <w:sz w:val="26"/>
          <w:szCs w:val="26"/>
          <w:lang w:eastAsia="en-US"/>
        </w:rPr>
        <w:t>Propuesta de la Junta de Gobierno sobre la designación de la Secretaria, de la Diputación Permanente, del Primer Período, del Tercer Año de Ejercicio Constitucional de la Sexagésima Primera Legislatura.</w:t>
      </w:r>
    </w:p>
    <w:p w14:paraId="48A6EDD8" w14:textId="77777777" w:rsidR="00E6408D" w:rsidRPr="00E6408D" w:rsidRDefault="00E6408D" w:rsidP="00E6408D">
      <w:pPr>
        <w:widowControl w:val="0"/>
        <w:ind w:firstLine="708"/>
        <w:rPr>
          <w:rFonts w:eastAsia="Calibri" w:cs="Arial"/>
          <w:b/>
          <w:snapToGrid w:val="0"/>
          <w:sz w:val="26"/>
          <w:szCs w:val="26"/>
          <w:lang w:eastAsia="en-US"/>
        </w:rPr>
      </w:pPr>
    </w:p>
    <w:p w14:paraId="46FF5581" w14:textId="77777777" w:rsidR="00E6408D" w:rsidRPr="00E6408D" w:rsidRDefault="00E6408D" w:rsidP="00E6408D">
      <w:pPr>
        <w:ind w:firstLine="708"/>
        <w:rPr>
          <w:rFonts w:eastAsia="Calibri" w:cs="Arial"/>
          <w:sz w:val="26"/>
          <w:szCs w:val="26"/>
          <w:lang w:val="es-ES" w:eastAsia="en-US"/>
        </w:rPr>
      </w:pPr>
      <w:r w:rsidRPr="00E6408D">
        <w:rPr>
          <w:rFonts w:eastAsia="Calibri" w:cs="Arial"/>
          <w:b/>
          <w:snapToGrid w:val="0"/>
          <w:sz w:val="26"/>
          <w:szCs w:val="26"/>
          <w:lang w:val="es-ES" w:eastAsia="en-US"/>
        </w:rPr>
        <w:t>7.-</w:t>
      </w:r>
      <w:r w:rsidRPr="00E6408D">
        <w:rPr>
          <w:rFonts w:eastAsia="Calibri" w:cs="Arial"/>
          <w:b/>
          <w:sz w:val="26"/>
          <w:szCs w:val="26"/>
          <w:lang w:val="es-ES" w:eastAsia="en-US"/>
        </w:rPr>
        <w:t xml:space="preserve"> </w:t>
      </w:r>
      <w:r w:rsidRPr="00E6408D">
        <w:rPr>
          <w:rFonts w:eastAsia="Calibri" w:cs="Arial"/>
          <w:sz w:val="26"/>
          <w:szCs w:val="26"/>
          <w:lang w:val="es-ES" w:eastAsia="en-US"/>
        </w:rPr>
        <w:t>Lectura, discusión y, en su caso, aprobación de Dictámenes en cartera:</w:t>
      </w:r>
    </w:p>
    <w:p w14:paraId="4C800E21" w14:textId="77777777" w:rsidR="00E6408D" w:rsidRPr="00E6408D" w:rsidRDefault="00E6408D" w:rsidP="00E6408D">
      <w:pPr>
        <w:jc w:val="left"/>
        <w:rPr>
          <w:rFonts w:eastAsia="Calibri" w:cs="Arial"/>
          <w:sz w:val="26"/>
          <w:szCs w:val="26"/>
          <w:lang w:val="es-ES" w:eastAsia="en-US"/>
        </w:rPr>
      </w:pPr>
    </w:p>
    <w:p w14:paraId="67AAE0C7" w14:textId="77777777" w:rsidR="00E6408D" w:rsidRPr="00E6408D" w:rsidRDefault="00E6408D" w:rsidP="00E6408D">
      <w:pPr>
        <w:ind w:firstLine="709"/>
        <w:rPr>
          <w:rFonts w:eastAsia="Calibri" w:cs="Arial"/>
          <w:sz w:val="26"/>
          <w:szCs w:val="26"/>
          <w:lang w:eastAsia="en-US"/>
        </w:rPr>
      </w:pPr>
      <w:r w:rsidRPr="00E6408D">
        <w:rPr>
          <w:rFonts w:eastAsia="Calibri" w:cs="Arial"/>
          <w:b/>
          <w:sz w:val="26"/>
          <w:szCs w:val="26"/>
          <w:lang w:eastAsia="en-US"/>
        </w:rPr>
        <w:t>A.-</w:t>
      </w:r>
      <w:r w:rsidRPr="00E6408D">
        <w:rPr>
          <w:rFonts w:eastAsia="Calibri" w:cs="Arial"/>
          <w:sz w:val="26"/>
          <w:szCs w:val="26"/>
          <w:lang w:eastAsia="en-US"/>
        </w:rPr>
        <w:t xml:space="preserve"> Dictamen presentado por la Comisión de Finanzas, con relación a la Iniciativa de Decreto planteada por el Ejecutivo del Estado, en virtud de que no se encuentra inscrito a favor de persona alguna,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37,760.12 M2., que constituyen el asentamiento humano irregular denominado “ANTIGUO TAJO LA CONCHA”, en el Municipio de Torreón, Coahuila de Zaragoza, a favor de sus actuales poseedores, con objeto de dar certidumbre jurídica a los particulares que actualmente poseen los lotes y con esto llevar a cabo la regularización de la tenencia de la tierra.</w:t>
      </w:r>
    </w:p>
    <w:p w14:paraId="217E1580" w14:textId="77777777" w:rsidR="00E6408D" w:rsidRPr="00E6408D" w:rsidRDefault="00E6408D" w:rsidP="00E6408D">
      <w:pPr>
        <w:shd w:val="clear" w:color="auto" w:fill="FFFFFF"/>
        <w:ind w:firstLine="708"/>
        <w:rPr>
          <w:rFonts w:eastAsia="Calibri" w:cs="Arial"/>
          <w:sz w:val="26"/>
          <w:szCs w:val="26"/>
          <w:lang w:eastAsia="en-US"/>
        </w:rPr>
      </w:pPr>
      <w:r w:rsidRPr="00E6408D">
        <w:rPr>
          <w:rFonts w:eastAsia="Calibri" w:cs="Arial"/>
          <w:b/>
          <w:sz w:val="26"/>
          <w:szCs w:val="26"/>
          <w:lang w:eastAsia="en-US"/>
        </w:rPr>
        <w:lastRenderedPageBreak/>
        <w:t>8.-</w:t>
      </w:r>
      <w:r w:rsidRPr="00E6408D">
        <w:rPr>
          <w:rFonts w:eastAsia="Calibri" w:cs="Arial"/>
          <w:sz w:val="26"/>
          <w:szCs w:val="26"/>
          <w:lang w:eastAsia="en-US"/>
        </w:rPr>
        <w:t xml:space="preserve"> Proposiciones de Grupos Parlamentarios, Fracción Parlamentaria y Diputadas y Diputados:</w:t>
      </w:r>
    </w:p>
    <w:p w14:paraId="7D0B95DB" w14:textId="77777777" w:rsidR="00E6408D" w:rsidRPr="00E6408D" w:rsidRDefault="00E6408D" w:rsidP="00E6408D">
      <w:pPr>
        <w:shd w:val="clear" w:color="auto" w:fill="FFFFFF"/>
        <w:rPr>
          <w:rFonts w:eastAsia="Calibri" w:cs="Arial"/>
          <w:b/>
          <w:sz w:val="26"/>
          <w:szCs w:val="26"/>
          <w:lang w:val="es-ES" w:eastAsia="en-US"/>
        </w:rPr>
      </w:pPr>
    </w:p>
    <w:p w14:paraId="4080E1E7" w14:textId="77777777" w:rsidR="00E6408D" w:rsidRPr="00E6408D" w:rsidRDefault="00E6408D" w:rsidP="00E6408D">
      <w:pPr>
        <w:shd w:val="clear" w:color="auto" w:fill="FFFFFF"/>
        <w:ind w:firstLine="708"/>
        <w:rPr>
          <w:rFonts w:eastAsia="Calibri" w:cs="Arial"/>
          <w:sz w:val="26"/>
          <w:szCs w:val="26"/>
          <w:lang w:val="es-ES" w:eastAsia="en-US"/>
        </w:rPr>
      </w:pPr>
      <w:r w:rsidRPr="00E6408D">
        <w:rPr>
          <w:rFonts w:eastAsia="Calibri" w:cs="Arial"/>
          <w:b/>
          <w:sz w:val="26"/>
          <w:szCs w:val="26"/>
          <w:lang w:val="es-ES" w:eastAsia="en-US"/>
        </w:rPr>
        <w:t>A.-</w:t>
      </w:r>
      <w:r w:rsidRPr="00E6408D">
        <w:rPr>
          <w:rFonts w:eastAsia="Calibri" w:cs="Arial"/>
          <w:sz w:val="26"/>
          <w:szCs w:val="26"/>
          <w:lang w:val="es-ES" w:eastAsia="en-US"/>
        </w:rPr>
        <w:t xml:space="preserve"> Proposición con Punto de Acuerdo </w:t>
      </w:r>
      <w:r w:rsidRPr="00E6408D">
        <w:rPr>
          <w:rFonts w:eastAsia="Calibri" w:cs="Arial"/>
          <w:sz w:val="26"/>
          <w:szCs w:val="26"/>
          <w:lang w:eastAsia="en-US"/>
        </w:rPr>
        <w:t xml:space="preserve">planteado por las Diputadas y Diputados integrantes del Grupo Parlamentario “Gral. Andrés S. Viesca”, del Partido Revolucionario Institucional, </w:t>
      </w:r>
      <w:r w:rsidRPr="00E6408D">
        <w:rPr>
          <w:rFonts w:eastAsia="Calibri" w:cs="Arial"/>
          <w:sz w:val="26"/>
          <w:szCs w:val="26"/>
          <w:lang w:val="es-ES" w:eastAsia="en-US"/>
        </w:rPr>
        <w:t>por conducto de la Diputada María Esperanza Chapa García,</w:t>
      </w:r>
      <w:r w:rsidRPr="00E6408D">
        <w:rPr>
          <w:rFonts w:eastAsia="Calibri" w:cs="Arial"/>
          <w:bCs/>
          <w:sz w:val="26"/>
          <w:szCs w:val="26"/>
          <w:lang w:eastAsia="en-US"/>
        </w:rPr>
        <w:t xml:space="preserve"> “Con objeto de solicitar a la Secretaría de Educación del Estado, difunda en las instituciones educativas, tanto públicas como privadas, la reciente reforma a la Ley Estatal de Educación, con relación a los uniformes escolares, a fin de erradicar la práctica de un solo proveedor de uniformes escolares y garantizar a los padres y madres de familia su derecho a elegir el proveedor de uniformes que más le convenga en cuanto precio y calidad, y así  dar cumplimiento a lo establecido  en el artículo 6 de la Ley Estatal de Educación”.</w:t>
      </w:r>
    </w:p>
    <w:p w14:paraId="2B6731C3" w14:textId="77777777" w:rsidR="00E6408D" w:rsidRPr="00E6408D" w:rsidRDefault="00E6408D" w:rsidP="00E6408D">
      <w:pPr>
        <w:shd w:val="clear" w:color="auto" w:fill="FFFFFF"/>
        <w:jc w:val="right"/>
        <w:rPr>
          <w:rFonts w:eastAsia="Calibri" w:cs="Arial"/>
          <w:b/>
          <w:sz w:val="26"/>
          <w:szCs w:val="26"/>
          <w:lang w:val="es-ES" w:eastAsia="en-US"/>
        </w:rPr>
      </w:pPr>
      <w:r w:rsidRPr="00E6408D">
        <w:rPr>
          <w:rFonts w:eastAsia="Calibri" w:cs="Arial"/>
          <w:b/>
          <w:sz w:val="26"/>
          <w:szCs w:val="26"/>
          <w:lang w:eastAsia="en-US"/>
        </w:rPr>
        <w:t>De urgente y Obvia Resolución</w:t>
      </w:r>
    </w:p>
    <w:p w14:paraId="30ECCD53" w14:textId="77777777" w:rsidR="00E6408D" w:rsidRPr="00E6408D" w:rsidRDefault="00E6408D" w:rsidP="00E6408D">
      <w:pPr>
        <w:widowControl w:val="0"/>
        <w:rPr>
          <w:rFonts w:eastAsia="Calibri" w:cs="Arial"/>
          <w:b/>
          <w:sz w:val="26"/>
          <w:szCs w:val="26"/>
          <w:lang w:val="es-ES" w:eastAsia="en-US"/>
        </w:rPr>
      </w:pPr>
    </w:p>
    <w:p w14:paraId="078DA792" w14:textId="77777777" w:rsidR="00E6408D" w:rsidRPr="00E6408D" w:rsidRDefault="00E6408D" w:rsidP="00E6408D">
      <w:pPr>
        <w:widowControl w:val="0"/>
        <w:rPr>
          <w:rFonts w:eastAsia="Calibri" w:cs="Arial"/>
          <w:sz w:val="26"/>
          <w:szCs w:val="26"/>
          <w:lang w:val="es-ES" w:eastAsia="en-US"/>
        </w:rPr>
      </w:pPr>
      <w:r w:rsidRPr="00E6408D">
        <w:rPr>
          <w:rFonts w:eastAsia="Calibri" w:cs="Arial"/>
          <w:b/>
          <w:sz w:val="26"/>
          <w:szCs w:val="26"/>
          <w:lang w:val="es-ES" w:eastAsia="en-US"/>
        </w:rPr>
        <w:tab/>
        <w:t xml:space="preserve">B.- </w:t>
      </w:r>
      <w:r w:rsidRPr="00E6408D">
        <w:rPr>
          <w:rFonts w:eastAsia="Calibri" w:cs="Arial"/>
          <w:sz w:val="26"/>
          <w:szCs w:val="26"/>
          <w:lang w:eastAsia="es-MX"/>
        </w:rPr>
        <w:t>Proposición con Punto de acuerdo que presenta el Diputado Marcelo de Jesús Torres Cofiño, en conjunto con las Diputadas y Diputados integrantes del Grupo Parlamentario “Del Partido Acción Nacional”, “Con el objeto de que esta Soberanía con respeto a la Autonomía Universitaria, exhorte al Rector de la Universidad Autónoma de Coahuila, Ingeniero Salvador Hernández Vélez, para que a través del Consejo Universitario de la Máxima Casa de Estudios, y de la Comisión General Permanente de Hacienda de dicho órgano, efectúen una supervisión de las actividades administrativas relacionadas con el ejercicio de los recursos públicos que se recaudan y manejan en el Hospital Universitario de Saltillo, Dr. Gonzalo Valdés Valdés, así mismo, que se convoque a las Autoridades Universitarias para que presenten a este Poder Legislativo, una propuesta de Ley Orgánica que regularice  y eficienticie el funcionamiento de los Nosocomios con que cuenta la Universidad como instituciones prestadoras de servicios de salud”</w:t>
      </w:r>
      <w:r w:rsidRPr="00E6408D">
        <w:rPr>
          <w:rFonts w:eastAsia="Calibri" w:cs="Arial"/>
          <w:sz w:val="26"/>
          <w:szCs w:val="26"/>
          <w:lang w:val="es-ES_tradnl" w:eastAsia="en-US"/>
        </w:rPr>
        <w:t>.</w:t>
      </w:r>
    </w:p>
    <w:p w14:paraId="60624B47" w14:textId="77777777" w:rsidR="00E6408D" w:rsidRPr="00E6408D" w:rsidRDefault="00E6408D" w:rsidP="00E6408D">
      <w:pPr>
        <w:shd w:val="clear" w:color="auto" w:fill="FFFFFF"/>
        <w:jc w:val="right"/>
        <w:rPr>
          <w:rFonts w:eastAsia="Calibri" w:cs="Arial"/>
          <w:b/>
          <w:sz w:val="26"/>
          <w:szCs w:val="26"/>
          <w:lang w:val="es-ES" w:eastAsia="en-US"/>
        </w:rPr>
      </w:pPr>
      <w:r w:rsidRPr="00E6408D">
        <w:rPr>
          <w:rFonts w:eastAsia="Calibri" w:cs="Arial"/>
          <w:b/>
          <w:sz w:val="26"/>
          <w:szCs w:val="26"/>
          <w:lang w:eastAsia="en-US"/>
        </w:rPr>
        <w:t>De urgente y Obvia Resolución</w:t>
      </w:r>
    </w:p>
    <w:p w14:paraId="35EEC852" w14:textId="77777777" w:rsidR="00E6408D" w:rsidRPr="00E6408D" w:rsidRDefault="00E6408D" w:rsidP="00E6408D">
      <w:pPr>
        <w:widowControl w:val="0"/>
        <w:jc w:val="left"/>
        <w:rPr>
          <w:rFonts w:eastAsia="Calibri" w:cs="Arial"/>
          <w:b/>
          <w:sz w:val="26"/>
          <w:szCs w:val="26"/>
          <w:lang w:val="es-ES" w:eastAsia="en-US"/>
        </w:rPr>
      </w:pPr>
    </w:p>
    <w:p w14:paraId="2487D05A" w14:textId="77777777" w:rsidR="00E6408D" w:rsidRPr="00E6408D" w:rsidRDefault="00E6408D" w:rsidP="00E6408D">
      <w:pPr>
        <w:widowControl w:val="0"/>
        <w:rPr>
          <w:rFonts w:eastAsia="Calibri" w:cs="Arial"/>
          <w:snapToGrid w:val="0"/>
          <w:sz w:val="26"/>
          <w:szCs w:val="26"/>
          <w:lang w:eastAsia="en-US"/>
        </w:rPr>
      </w:pPr>
      <w:r w:rsidRPr="00E6408D">
        <w:rPr>
          <w:rFonts w:eastAsia="Calibri" w:cs="Arial"/>
          <w:sz w:val="26"/>
          <w:szCs w:val="26"/>
          <w:lang w:val="es-ES" w:eastAsia="en-US"/>
        </w:rPr>
        <w:tab/>
      </w:r>
      <w:r w:rsidRPr="00E6408D">
        <w:rPr>
          <w:rFonts w:eastAsia="Calibri" w:cs="Arial"/>
          <w:b/>
          <w:sz w:val="26"/>
          <w:szCs w:val="26"/>
          <w:lang w:val="es-ES" w:eastAsia="en-US"/>
        </w:rPr>
        <w:t>C.-</w:t>
      </w:r>
      <w:r w:rsidRPr="00E6408D">
        <w:rPr>
          <w:rFonts w:eastAsia="Calibri" w:cs="Arial"/>
          <w:sz w:val="26"/>
          <w:szCs w:val="26"/>
          <w:lang w:val="es-ES" w:eastAsia="en-US"/>
        </w:rPr>
        <w:t xml:space="preserve"> Proposición con Punto de Acuerdo que presenta el Diputado </w:t>
      </w:r>
      <w:r w:rsidRPr="00E6408D">
        <w:rPr>
          <w:rFonts w:eastAsia="Calibri" w:cs="Arial"/>
          <w:snapToGrid w:val="0"/>
          <w:sz w:val="26"/>
          <w:szCs w:val="26"/>
          <w:lang w:eastAsia="en-US"/>
        </w:rPr>
        <w:t>Emilio Alejandro de Hoyos Montemayor</w:t>
      </w:r>
      <w:r w:rsidRPr="00E6408D">
        <w:rPr>
          <w:rFonts w:eastAsia="Calibri" w:cs="Arial"/>
          <w:sz w:val="26"/>
          <w:szCs w:val="26"/>
          <w:lang w:val="es-ES" w:eastAsia="en-US"/>
        </w:rPr>
        <w:t xml:space="preserve">, conjuntamente con la Diputada Zulmma Verenice Guerrero Cázares, </w:t>
      </w:r>
      <w:r w:rsidRPr="00E6408D">
        <w:rPr>
          <w:rFonts w:eastAsia="Calibri" w:cs="Arial"/>
          <w:snapToGrid w:val="0"/>
          <w:sz w:val="26"/>
          <w:szCs w:val="26"/>
          <w:lang w:eastAsia="en-US"/>
        </w:rPr>
        <w:t>del Grupo Parlamentario “Brígido Ramiro Moreno Hernández”, del Partido Unidad Democrática de Coahuila, “Por el que se solicita a la Secretaría de Salud del Estado, a priorizar la atención de la salud mental”.</w:t>
      </w:r>
    </w:p>
    <w:p w14:paraId="0950C904" w14:textId="77777777" w:rsidR="00E6408D" w:rsidRPr="00E6408D" w:rsidRDefault="00E6408D" w:rsidP="00E6408D">
      <w:pPr>
        <w:shd w:val="clear" w:color="auto" w:fill="FFFFFF"/>
        <w:jc w:val="right"/>
        <w:rPr>
          <w:rFonts w:eastAsia="Calibri" w:cs="Arial"/>
          <w:b/>
          <w:sz w:val="26"/>
          <w:szCs w:val="26"/>
          <w:lang w:val="es-ES" w:eastAsia="en-US"/>
        </w:rPr>
      </w:pPr>
    </w:p>
    <w:p w14:paraId="7B3C5A64" w14:textId="77777777" w:rsidR="00E6408D" w:rsidRPr="00E6408D" w:rsidRDefault="00E6408D" w:rsidP="00E6408D">
      <w:pPr>
        <w:shd w:val="clear" w:color="auto" w:fill="FFFFFF"/>
        <w:jc w:val="right"/>
        <w:rPr>
          <w:rFonts w:eastAsia="Calibri" w:cs="Arial"/>
          <w:sz w:val="26"/>
          <w:szCs w:val="26"/>
          <w:lang w:eastAsia="en-US"/>
        </w:rPr>
      </w:pPr>
      <w:r w:rsidRPr="00E6408D">
        <w:rPr>
          <w:rFonts w:eastAsia="Calibri" w:cs="Arial"/>
          <w:b/>
          <w:sz w:val="26"/>
          <w:szCs w:val="26"/>
          <w:lang w:val="es-ES" w:eastAsia="en-US"/>
        </w:rPr>
        <w:t>De urgente y Obvia Resolución</w:t>
      </w:r>
    </w:p>
    <w:p w14:paraId="02390C09" w14:textId="727A4935" w:rsidR="00E6408D" w:rsidRDefault="00E6408D" w:rsidP="00E6408D">
      <w:pPr>
        <w:widowControl w:val="0"/>
        <w:rPr>
          <w:rFonts w:eastAsia="Calibri" w:cs="Arial"/>
          <w:sz w:val="26"/>
          <w:szCs w:val="26"/>
          <w:lang w:val="es-ES" w:eastAsia="en-US"/>
        </w:rPr>
      </w:pPr>
    </w:p>
    <w:p w14:paraId="58575E54" w14:textId="2ACAA1E5" w:rsidR="004B4215" w:rsidRDefault="004B4215" w:rsidP="00E6408D">
      <w:pPr>
        <w:widowControl w:val="0"/>
        <w:rPr>
          <w:rFonts w:eastAsia="Calibri" w:cs="Arial"/>
          <w:sz w:val="26"/>
          <w:szCs w:val="26"/>
          <w:lang w:val="es-ES" w:eastAsia="en-US"/>
        </w:rPr>
      </w:pPr>
    </w:p>
    <w:p w14:paraId="3AB19ED1" w14:textId="77777777" w:rsidR="004B4215" w:rsidRPr="00E6408D" w:rsidRDefault="004B4215" w:rsidP="00E6408D">
      <w:pPr>
        <w:widowControl w:val="0"/>
        <w:rPr>
          <w:rFonts w:eastAsia="Calibri" w:cs="Arial"/>
          <w:sz w:val="26"/>
          <w:szCs w:val="26"/>
          <w:lang w:val="es-ES" w:eastAsia="en-US"/>
        </w:rPr>
      </w:pPr>
    </w:p>
    <w:p w14:paraId="618F6E97" w14:textId="1E82829B" w:rsidR="00E6408D" w:rsidRPr="00E6408D" w:rsidRDefault="00E6408D" w:rsidP="00E6408D">
      <w:pPr>
        <w:widowControl w:val="0"/>
        <w:rPr>
          <w:rFonts w:eastAsia="Calibri" w:cs="Arial"/>
          <w:sz w:val="26"/>
          <w:szCs w:val="26"/>
          <w:lang w:val="es-ES" w:eastAsia="en-US"/>
        </w:rPr>
      </w:pPr>
      <w:r w:rsidRPr="00E6408D">
        <w:rPr>
          <w:rFonts w:eastAsia="Calibri" w:cs="Arial"/>
          <w:b/>
          <w:sz w:val="26"/>
          <w:szCs w:val="26"/>
          <w:lang w:val="es-ES" w:eastAsia="en-US"/>
        </w:rPr>
        <w:lastRenderedPageBreak/>
        <w:tab/>
      </w:r>
      <w:r w:rsidR="004B4215">
        <w:rPr>
          <w:rFonts w:eastAsia="Calibri" w:cs="Arial"/>
          <w:b/>
          <w:sz w:val="26"/>
          <w:szCs w:val="26"/>
          <w:lang w:val="es-ES" w:eastAsia="en-US"/>
        </w:rPr>
        <w:t>D</w:t>
      </w:r>
      <w:r w:rsidRPr="00E6408D">
        <w:rPr>
          <w:rFonts w:eastAsia="Calibri" w:cs="Arial"/>
          <w:b/>
          <w:sz w:val="26"/>
          <w:szCs w:val="26"/>
          <w:lang w:val="es-ES" w:eastAsia="en-US"/>
        </w:rPr>
        <w:t>.-</w:t>
      </w:r>
      <w:r w:rsidRPr="00E6408D">
        <w:rPr>
          <w:rFonts w:eastAsia="Calibri" w:cs="Arial"/>
          <w:sz w:val="26"/>
          <w:szCs w:val="26"/>
          <w:lang w:val="es-ES" w:eastAsia="en-US"/>
        </w:rPr>
        <w:t xml:space="preserve"> Proposición con Punto de Acuerdo que presenta el Diputado Edgar Gerardo Sánchez Garza, de la Fracción Parlamentaria “General Francisco L. Urquizo”, “Con relación a solicitar que a la brevedad se castiguen todas las irregularidades que sean han cometido en el Municipio de San Pedro, Coahuila, pues ha transcurrido un tiempo considerable, sin que haya habido una respuesta, no obstante estar plenamente comprobados actos de nepotismo, corrupción, tráfico de influencias, delincuencia organizada, entre otros”.</w:t>
      </w:r>
    </w:p>
    <w:p w14:paraId="4AB82850" w14:textId="77777777" w:rsidR="00E6408D" w:rsidRPr="00E6408D" w:rsidRDefault="00E6408D" w:rsidP="00E6408D">
      <w:pPr>
        <w:widowControl w:val="0"/>
        <w:rPr>
          <w:rFonts w:eastAsia="Calibri" w:cs="Arial"/>
          <w:b/>
          <w:sz w:val="26"/>
          <w:szCs w:val="26"/>
          <w:lang w:val="es-ES" w:eastAsia="en-US"/>
        </w:rPr>
      </w:pPr>
      <w:r w:rsidRPr="00E6408D">
        <w:rPr>
          <w:rFonts w:eastAsia="Calibri" w:cs="Arial"/>
          <w:b/>
          <w:sz w:val="26"/>
          <w:szCs w:val="26"/>
          <w:lang w:val="es-ES" w:eastAsia="en-US"/>
        </w:rPr>
        <w:tab/>
      </w:r>
    </w:p>
    <w:p w14:paraId="15EF6772" w14:textId="1BB23AD8" w:rsidR="00E6408D" w:rsidRPr="00E6408D" w:rsidRDefault="00E6408D" w:rsidP="00E6408D">
      <w:pPr>
        <w:widowControl w:val="0"/>
        <w:rPr>
          <w:rFonts w:eastAsia="Calibri" w:cs="Arial"/>
          <w:sz w:val="26"/>
          <w:szCs w:val="26"/>
          <w:lang w:val="es-ES" w:eastAsia="en-US"/>
        </w:rPr>
      </w:pPr>
      <w:r w:rsidRPr="00E6408D">
        <w:rPr>
          <w:rFonts w:eastAsia="Calibri" w:cs="Arial"/>
          <w:b/>
          <w:sz w:val="26"/>
          <w:szCs w:val="26"/>
          <w:lang w:val="es-ES" w:eastAsia="en-US"/>
        </w:rPr>
        <w:tab/>
      </w:r>
      <w:r w:rsidR="004B4215">
        <w:rPr>
          <w:rFonts w:eastAsia="Calibri" w:cs="Arial"/>
          <w:b/>
          <w:sz w:val="26"/>
          <w:szCs w:val="26"/>
          <w:lang w:val="es-ES" w:eastAsia="en-US"/>
        </w:rPr>
        <w:t>E</w:t>
      </w:r>
      <w:r w:rsidRPr="00E6408D">
        <w:rPr>
          <w:rFonts w:eastAsia="Calibri" w:cs="Arial"/>
          <w:b/>
          <w:sz w:val="26"/>
          <w:szCs w:val="26"/>
          <w:lang w:val="es-ES" w:eastAsia="en-US"/>
        </w:rPr>
        <w:t xml:space="preserve">.- </w:t>
      </w:r>
      <w:r w:rsidRPr="00E6408D">
        <w:rPr>
          <w:rFonts w:eastAsia="Calibri" w:cs="Arial"/>
          <w:sz w:val="26"/>
          <w:szCs w:val="26"/>
          <w:lang w:val="es-ES" w:eastAsia="en-US"/>
        </w:rPr>
        <w:t>Proposición con Punto de Acuerdo que presenta la Diputada Claudia Isela Ramírez Pineda, de la Fracción Parlamentaria “Elvia Carrillo Puerto”, del Partido de la Revolución Democrática, “A través de la que se exhorta respetuosamente a la Secretaría de Medio Ambiente y Recursos Naturales y a la Secretaría de Medio Ambiente del Estado, a que dentro de sus respectivas competencias revisen e inspeccionen el relleno sanitario del Municipio de General Cepeda, para saber si el mismo cumple con la Norma Oficial Mexicana NOM-083-SEMARNAT-2003”.</w:t>
      </w:r>
    </w:p>
    <w:p w14:paraId="348AC2C8" w14:textId="10AE70AE" w:rsidR="00E6408D" w:rsidRDefault="00347614" w:rsidP="00347614">
      <w:pPr>
        <w:widowControl w:val="0"/>
        <w:jc w:val="right"/>
        <w:rPr>
          <w:rFonts w:eastAsia="Calibri" w:cs="Arial"/>
          <w:b/>
          <w:sz w:val="26"/>
          <w:szCs w:val="26"/>
          <w:lang w:val="es-ES" w:eastAsia="en-US"/>
        </w:rPr>
      </w:pPr>
      <w:r>
        <w:rPr>
          <w:rFonts w:eastAsia="Calibri" w:cs="Arial"/>
          <w:b/>
          <w:sz w:val="26"/>
          <w:szCs w:val="26"/>
          <w:lang w:val="es-ES" w:eastAsia="en-US"/>
        </w:rPr>
        <w:t>De urgente y Obvia Resolución</w:t>
      </w:r>
    </w:p>
    <w:p w14:paraId="7342AA34" w14:textId="77777777" w:rsidR="00347614" w:rsidRPr="00E6408D" w:rsidRDefault="00347614" w:rsidP="00E6408D">
      <w:pPr>
        <w:widowControl w:val="0"/>
        <w:rPr>
          <w:rFonts w:eastAsia="Calibri" w:cs="Arial"/>
          <w:b/>
          <w:sz w:val="26"/>
          <w:szCs w:val="26"/>
          <w:lang w:val="es-ES" w:eastAsia="en-US"/>
        </w:rPr>
      </w:pPr>
    </w:p>
    <w:p w14:paraId="4A5F453A" w14:textId="48E29E07" w:rsidR="00E6408D" w:rsidRPr="00E6408D" w:rsidRDefault="00E6408D" w:rsidP="00E6408D">
      <w:pPr>
        <w:widowControl w:val="0"/>
        <w:rPr>
          <w:rFonts w:eastAsia="Calibri" w:cs="Arial"/>
          <w:sz w:val="26"/>
          <w:szCs w:val="26"/>
          <w:lang w:val="es-ES" w:eastAsia="en-US"/>
        </w:rPr>
      </w:pPr>
      <w:r w:rsidRPr="00E6408D">
        <w:rPr>
          <w:rFonts w:eastAsia="Calibri" w:cs="Arial"/>
          <w:b/>
          <w:sz w:val="26"/>
          <w:szCs w:val="26"/>
          <w:lang w:val="es-ES" w:eastAsia="en-US"/>
        </w:rPr>
        <w:tab/>
      </w:r>
      <w:r w:rsidR="004B4215">
        <w:rPr>
          <w:rFonts w:eastAsia="Calibri" w:cs="Arial"/>
          <w:b/>
          <w:sz w:val="26"/>
          <w:szCs w:val="26"/>
          <w:lang w:val="es-ES" w:eastAsia="en-US"/>
        </w:rPr>
        <w:t>F</w:t>
      </w:r>
      <w:r w:rsidRPr="00E6408D">
        <w:rPr>
          <w:rFonts w:eastAsia="Calibri" w:cs="Arial"/>
          <w:b/>
          <w:sz w:val="26"/>
          <w:szCs w:val="26"/>
          <w:lang w:val="es-ES" w:eastAsia="en-US"/>
        </w:rPr>
        <w:t xml:space="preserve">.- </w:t>
      </w:r>
      <w:r w:rsidRPr="00E6408D">
        <w:rPr>
          <w:rFonts w:eastAsia="Calibri" w:cs="Arial"/>
          <w:sz w:val="26"/>
          <w:szCs w:val="26"/>
          <w:lang w:val="es-ES" w:eastAsia="en-US"/>
        </w:rPr>
        <w:t>Proposición con Punto de Acuerdo que presenta la Diputada Elisa Catalina Villalobos Hernández, del Partido Movimiento de Regeneración Nacional (MORENA), “Con el objeto de exhortar al Gobierno Federal, a tomar medidas eficaces para evitar y prevenir la propagación del coronavirus en nuestro país”.</w:t>
      </w:r>
    </w:p>
    <w:p w14:paraId="43EFA25A" w14:textId="77777777" w:rsidR="00E6408D" w:rsidRPr="00E6408D" w:rsidRDefault="00E6408D" w:rsidP="00E6408D">
      <w:pPr>
        <w:shd w:val="clear" w:color="auto" w:fill="FFFFFF"/>
        <w:ind w:firstLine="708"/>
        <w:jc w:val="right"/>
        <w:rPr>
          <w:rFonts w:eastAsia="Calibri" w:cs="Arial"/>
          <w:b/>
          <w:sz w:val="26"/>
          <w:szCs w:val="26"/>
          <w:lang w:val="es-ES" w:eastAsia="en-US"/>
        </w:rPr>
      </w:pPr>
      <w:r w:rsidRPr="00E6408D">
        <w:rPr>
          <w:rFonts w:eastAsia="Calibri" w:cs="Arial"/>
          <w:b/>
          <w:sz w:val="26"/>
          <w:szCs w:val="26"/>
          <w:lang w:val="es-ES" w:eastAsia="en-US"/>
        </w:rPr>
        <w:t>De urgente y Obvia Resolución</w:t>
      </w:r>
    </w:p>
    <w:p w14:paraId="5B344031" w14:textId="77777777" w:rsidR="00E6408D" w:rsidRPr="00E6408D" w:rsidRDefault="00E6408D" w:rsidP="00E6408D">
      <w:pPr>
        <w:widowControl w:val="0"/>
        <w:rPr>
          <w:rFonts w:eastAsia="Calibri" w:cs="Arial"/>
          <w:b/>
          <w:sz w:val="26"/>
          <w:szCs w:val="26"/>
          <w:lang w:val="es-ES" w:eastAsia="en-US"/>
        </w:rPr>
      </w:pPr>
    </w:p>
    <w:p w14:paraId="7E8F8E69" w14:textId="6BB1C852" w:rsidR="00E6408D" w:rsidRPr="00E6408D" w:rsidRDefault="004B4215" w:rsidP="00E6408D">
      <w:pPr>
        <w:shd w:val="clear" w:color="auto" w:fill="FFFFFF"/>
        <w:ind w:firstLine="708"/>
        <w:rPr>
          <w:rFonts w:eastAsia="Calibri" w:cs="Arial"/>
          <w:bCs/>
          <w:sz w:val="26"/>
          <w:szCs w:val="26"/>
          <w:lang w:eastAsia="en-US"/>
        </w:rPr>
      </w:pPr>
      <w:r>
        <w:rPr>
          <w:rFonts w:eastAsia="Calibri" w:cs="Arial"/>
          <w:b/>
          <w:sz w:val="26"/>
          <w:szCs w:val="26"/>
          <w:lang w:val="es-ES" w:eastAsia="en-US"/>
        </w:rPr>
        <w:t>G</w:t>
      </w:r>
      <w:r w:rsidR="00E6408D" w:rsidRPr="00E6408D">
        <w:rPr>
          <w:rFonts w:eastAsia="Calibri" w:cs="Arial"/>
          <w:b/>
          <w:sz w:val="26"/>
          <w:szCs w:val="26"/>
          <w:lang w:val="es-ES" w:eastAsia="en-US"/>
        </w:rPr>
        <w:t xml:space="preserve">.- </w:t>
      </w:r>
      <w:r w:rsidR="00E6408D" w:rsidRPr="00E6408D">
        <w:rPr>
          <w:rFonts w:eastAsia="Calibri" w:cs="Arial"/>
          <w:sz w:val="26"/>
          <w:szCs w:val="26"/>
          <w:lang w:val="es-ES" w:eastAsia="en-US"/>
        </w:rPr>
        <w:t xml:space="preserve">Proposición con Punto de Acuerdo </w:t>
      </w:r>
      <w:r w:rsidR="00E6408D" w:rsidRPr="00E6408D">
        <w:rPr>
          <w:rFonts w:eastAsia="Calibri" w:cs="Arial"/>
          <w:sz w:val="26"/>
          <w:szCs w:val="26"/>
          <w:lang w:eastAsia="en-US"/>
        </w:rPr>
        <w:t xml:space="preserve">planteada por las Diputadas y Diputados integrantes del Grupo Parlamentario “Gral. Andrés S. Viesca”, del Partido Revolucionario Institucional, </w:t>
      </w:r>
      <w:r w:rsidR="00E6408D" w:rsidRPr="00E6408D">
        <w:rPr>
          <w:rFonts w:eastAsia="Calibri" w:cs="Arial"/>
          <w:sz w:val="26"/>
          <w:szCs w:val="26"/>
          <w:lang w:val="es-ES" w:eastAsia="en-US"/>
        </w:rPr>
        <w:t>por conducto de la Diputada Graciela Fernández Almaraz,</w:t>
      </w:r>
      <w:r w:rsidR="00E6408D" w:rsidRPr="00E6408D">
        <w:rPr>
          <w:rFonts w:eastAsia="Calibri" w:cs="Arial"/>
          <w:bCs/>
          <w:sz w:val="26"/>
          <w:szCs w:val="26"/>
          <w:lang w:eastAsia="en-US"/>
        </w:rPr>
        <w:t xml:space="preserve"> “Mediante el cual se exhorta respetuosamente a los propietario de las rutas, camiones y unidades de taxis, en general todos lo que pertenezcan a algún transporte público en al Estado, para que en la medida de sus posibilidades, consideren instalar, unidades de cámaras y monitoreo satelital, con el fin de salvaguardar la integridad y seguridad de los usuarios”.</w:t>
      </w:r>
    </w:p>
    <w:p w14:paraId="64574096" w14:textId="77777777" w:rsidR="00E6408D" w:rsidRPr="00E6408D" w:rsidRDefault="00E6408D" w:rsidP="00E6408D">
      <w:pPr>
        <w:widowControl w:val="0"/>
        <w:jc w:val="right"/>
        <w:rPr>
          <w:rFonts w:eastAsia="Calibri" w:cs="Arial"/>
          <w:b/>
          <w:sz w:val="26"/>
          <w:szCs w:val="26"/>
          <w:lang w:val="es-ES" w:eastAsia="en-US"/>
        </w:rPr>
      </w:pPr>
    </w:p>
    <w:p w14:paraId="0255B0CF" w14:textId="39150A70" w:rsidR="00E6408D" w:rsidRPr="00E6408D" w:rsidRDefault="00E6408D" w:rsidP="00E6408D">
      <w:pPr>
        <w:widowControl w:val="0"/>
        <w:rPr>
          <w:rFonts w:eastAsia="Calibri" w:cs="Arial"/>
          <w:snapToGrid w:val="0"/>
          <w:sz w:val="26"/>
          <w:szCs w:val="26"/>
          <w:lang w:eastAsia="en-US"/>
        </w:rPr>
      </w:pPr>
      <w:r w:rsidRPr="00E6408D">
        <w:rPr>
          <w:rFonts w:eastAsia="Calibri" w:cs="Arial"/>
          <w:b/>
          <w:sz w:val="26"/>
          <w:szCs w:val="26"/>
          <w:lang w:val="es-ES" w:eastAsia="en-US"/>
        </w:rPr>
        <w:tab/>
      </w:r>
      <w:r w:rsidR="004B4215">
        <w:rPr>
          <w:rFonts w:eastAsia="Calibri" w:cs="Arial"/>
          <w:b/>
          <w:sz w:val="26"/>
          <w:szCs w:val="26"/>
          <w:lang w:val="es-ES" w:eastAsia="en-US"/>
        </w:rPr>
        <w:t>H</w:t>
      </w:r>
      <w:r w:rsidRPr="00E6408D">
        <w:rPr>
          <w:rFonts w:eastAsia="Calibri" w:cs="Arial"/>
          <w:b/>
          <w:sz w:val="26"/>
          <w:szCs w:val="26"/>
          <w:lang w:val="es-ES" w:eastAsia="en-US"/>
        </w:rPr>
        <w:t xml:space="preserve">.- </w:t>
      </w:r>
      <w:r w:rsidRPr="00E6408D">
        <w:rPr>
          <w:rFonts w:eastAsia="Calibri" w:cs="Arial"/>
          <w:sz w:val="26"/>
          <w:szCs w:val="26"/>
          <w:lang w:val="es-ES" w:eastAsia="en-US"/>
        </w:rPr>
        <w:t xml:space="preserve">Proposición con Punto de Acuerdo </w:t>
      </w:r>
      <w:r w:rsidRPr="00E6408D">
        <w:rPr>
          <w:rFonts w:eastAsia="Calibri" w:cs="Arial"/>
          <w:snapToGrid w:val="0"/>
          <w:sz w:val="26"/>
          <w:szCs w:val="26"/>
          <w:lang w:eastAsia="en-US"/>
        </w:rPr>
        <w:t>planteada por la Diputada Blanca Eppen Canales, conjuntamente con las y los Diputados del Grupo Parlamentario “Del Partido Acción Nacional”, “Con el objeto de que esta Soberanía envíe una atenta  solicitud al Cabildo del Municipio de Saltillo, para que por conducto de la o las direcciones que estimen  pertinentes, informen a esta Soberanía las razones y fundamentos legales por los que se determinó sancionar a las personas que pintaron  su casa  con motivos alusivos a casos de feminicidios (el mural morado)”.</w:t>
      </w:r>
    </w:p>
    <w:p w14:paraId="2C6CA169" w14:textId="77777777" w:rsidR="00E6408D" w:rsidRPr="00E6408D" w:rsidRDefault="00E6408D" w:rsidP="00E6408D">
      <w:pPr>
        <w:widowControl w:val="0"/>
        <w:jc w:val="right"/>
        <w:rPr>
          <w:rFonts w:eastAsia="Calibri" w:cs="Arial"/>
          <w:b/>
          <w:snapToGrid w:val="0"/>
          <w:sz w:val="26"/>
          <w:szCs w:val="26"/>
          <w:lang w:eastAsia="en-US"/>
        </w:rPr>
      </w:pPr>
      <w:r w:rsidRPr="00E6408D">
        <w:rPr>
          <w:rFonts w:eastAsia="Calibri" w:cs="Arial"/>
          <w:b/>
          <w:snapToGrid w:val="0"/>
          <w:sz w:val="26"/>
          <w:szCs w:val="26"/>
          <w:lang w:eastAsia="en-US"/>
        </w:rPr>
        <w:lastRenderedPageBreak/>
        <w:t>De urgente y Obvia Resolución</w:t>
      </w:r>
    </w:p>
    <w:p w14:paraId="5E78F311" w14:textId="77777777" w:rsidR="00E6408D" w:rsidRPr="00E6408D" w:rsidRDefault="00E6408D" w:rsidP="00E6408D">
      <w:pPr>
        <w:widowControl w:val="0"/>
        <w:jc w:val="left"/>
        <w:rPr>
          <w:rFonts w:eastAsia="Calibri" w:cs="Arial"/>
          <w:b/>
          <w:sz w:val="26"/>
          <w:szCs w:val="26"/>
          <w:lang w:val="es-ES" w:eastAsia="en-US"/>
        </w:rPr>
      </w:pPr>
    </w:p>
    <w:p w14:paraId="6111AD50" w14:textId="2A846478" w:rsidR="00E6408D" w:rsidRPr="00E6408D" w:rsidRDefault="004B4215" w:rsidP="0073086B">
      <w:pPr>
        <w:shd w:val="clear" w:color="auto" w:fill="FFFFFF"/>
        <w:ind w:firstLine="709"/>
        <w:rPr>
          <w:rFonts w:cs="Arial"/>
          <w:bCs/>
          <w:color w:val="222222"/>
          <w:sz w:val="26"/>
          <w:szCs w:val="26"/>
          <w:lang w:eastAsia="es-MX"/>
        </w:rPr>
      </w:pPr>
      <w:r>
        <w:rPr>
          <w:rFonts w:cs="Arial"/>
          <w:b/>
          <w:sz w:val="26"/>
          <w:szCs w:val="26"/>
          <w:lang w:val="es-ES" w:eastAsia="es-MX"/>
        </w:rPr>
        <w:t>I</w:t>
      </w:r>
      <w:r w:rsidR="00E6408D" w:rsidRPr="00E6408D">
        <w:rPr>
          <w:rFonts w:cs="Arial"/>
          <w:b/>
          <w:sz w:val="26"/>
          <w:szCs w:val="26"/>
          <w:lang w:val="es-ES" w:eastAsia="es-MX"/>
        </w:rPr>
        <w:t xml:space="preserve">.- </w:t>
      </w:r>
      <w:r w:rsidR="00E6408D" w:rsidRPr="00E6408D">
        <w:rPr>
          <w:rFonts w:cs="Arial"/>
          <w:bCs/>
          <w:color w:val="222222"/>
          <w:sz w:val="26"/>
          <w:szCs w:val="26"/>
          <w:lang w:eastAsia="es-MX"/>
        </w:rPr>
        <w:t>Proposición con Punto de Acuerdo que presenta el Diputado Emilio Alejandro De Hoyos Montemayor, conjuntamente con la Diputada Zulmma Verenice Guerrero Cázares  del Partido Unidad Democrática de Coahuila, “Por el que se exhorta respetuosamente a la Secretaría de Infraestructura, Desarrollo Urbano y Movilidad del Estado, y a las Autoridades Federales de la Secretaría de Comunicaciones y Transportes en el Estado, para llevar a cabo una reunión conjunta con el fin de analizar la situación legal de la Empresa Concesionaria del tramo Agujita-Allende, super carreteras del Norte S.A. de C.V. y ponderar la cancelación de dicha concesión”.</w:t>
      </w:r>
    </w:p>
    <w:p w14:paraId="7E32C39B" w14:textId="77777777" w:rsidR="00E6408D" w:rsidRPr="00E6408D" w:rsidRDefault="00E6408D" w:rsidP="00E6408D">
      <w:pPr>
        <w:shd w:val="clear" w:color="auto" w:fill="FFFFFF"/>
        <w:jc w:val="right"/>
        <w:rPr>
          <w:rFonts w:eastAsia="Calibri" w:cs="Arial"/>
          <w:sz w:val="26"/>
          <w:szCs w:val="26"/>
          <w:lang w:eastAsia="en-US"/>
        </w:rPr>
      </w:pPr>
      <w:r w:rsidRPr="00E6408D">
        <w:rPr>
          <w:rFonts w:eastAsia="Calibri" w:cs="Arial"/>
          <w:b/>
          <w:sz w:val="26"/>
          <w:szCs w:val="26"/>
          <w:lang w:val="es-ES" w:eastAsia="en-US"/>
        </w:rPr>
        <w:t>De urgente y Obvia Resolución</w:t>
      </w:r>
    </w:p>
    <w:p w14:paraId="7C870093" w14:textId="77777777" w:rsidR="00E6408D" w:rsidRPr="00E6408D" w:rsidRDefault="00E6408D" w:rsidP="00E6408D">
      <w:pPr>
        <w:widowControl w:val="0"/>
        <w:rPr>
          <w:rFonts w:eastAsia="Calibri" w:cs="Arial"/>
          <w:b/>
          <w:sz w:val="26"/>
          <w:szCs w:val="26"/>
          <w:lang w:val="es-ES" w:eastAsia="en-US"/>
        </w:rPr>
      </w:pPr>
    </w:p>
    <w:p w14:paraId="622DFD90" w14:textId="3F90D43A" w:rsidR="00E6408D" w:rsidRPr="00E6408D" w:rsidRDefault="004B4215" w:rsidP="00E6408D">
      <w:pPr>
        <w:shd w:val="clear" w:color="auto" w:fill="FFFFFF"/>
        <w:ind w:firstLine="708"/>
        <w:rPr>
          <w:rFonts w:eastAsia="Calibri" w:cs="Arial"/>
          <w:sz w:val="26"/>
          <w:szCs w:val="26"/>
          <w:lang w:val="es-ES" w:eastAsia="en-US"/>
        </w:rPr>
      </w:pPr>
      <w:r>
        <w:rPr>
          <w:rFonts w:eastAsia="Calibri" w:cs="Arial"/>
          <w:b/>
          <w:sz w:val="26"/>
          <w:szCs w:val="26"/>
          <w:lang w:val="es-ES" w:eastAsia="en-US"/>
        </w:rPr>
        <w:t>J</w:t>
      </w:r>
      <w:r w:rsidR="00E6408D" w:rsidRPr="00E6408D">
        <w:rPr>
          <w:rFonts w:eastAsia="Calibri" w:cs="Arial"/>
          <w:b/>
          <w:sz w:val="26"/>
          <w:szCs w:val="26"/>
          <w:lang w:val="es-ES" w:eastAsia="en-US"/>
        </w:rPr>
        <w:t>.-</w:t>
      </w:r>
      <w:r w:rsidR="00E6408D" w:rsidRPr="00E6408D">
        <w:rPr>
          <w:rFonts w:eastAsia="Calibri" w:cs="Arial"/>
          <w:sz w:val="26"/>
          <w:szCs w:val="26"/>
          <w:lang w:val="es-ES" w:eastAsia="en-US"/>
        </w:rPr>
        <w:t xml:space="preserve"> Proposición con Punto de Acuerdo </w:t>
      </w:r>
      <w:r w:rsidR="00E6408D" w:rsidRPr="00E6408D">
        <w:rPr>
          <w:rFonts w:eastAsia="Calibri" w:cs="Arial"/>
          <w:sz w:val="26"/>
          <w:szCs w:val="26"/>
          <w:lang w:eastAsia="en-US"/>
        </w:rPr>
        <w:t xml:space="preserve">planteada por las Diputadas y Diputados integrantes del Grupo Parlamentario “Gral. Andrés S. Viesca”, del Partido Revolucionario Institucional, </w:t>
      </w:r>
      <w:r w:rsidR="00E6408D" w:rsidRPr="00E6408D">
        <w:rPr>
          <w:rFonts w:eastAsia="Calibri" w:cs="Arial"/>
          <w:sz w:val="26"/>
          <w:szCs w:val="26"/>
          <w:lang w:val="es-ES" w:eastAsia="en-US"/>
        </w:rPr>
        <w:t>por conducto de la Diputada Lilia Isabel Gutiérrez Burciaga, “Mediante el cual e solicita a los Ayuntamientos del Estado, para que en la medida de sus posibilidades, consideren, a través de sus direcciones correspondientes, realizar de manera constante las tareas de supervisión y vigilancia respecto a las autorizaciones sobre el uso de espacios en la vía pública para el estacionamiento exclusivo de vehículos  automotores</w:t>
      </w:r>
      <w:r w:rsidR="00E6408D" w:rsidRPr="00E6408D">
        <w:rPr>
          <w:rFonts w:eastAsia="Calibri" w:cs="Arial"/>
          <w:bCs/>
          <w:sz w:val="26"/>
          <w:szCs w:val="26"/>
          <w:lang w:eastAsia="en-US"/>
        </w:rPr>
        <w:t>”.</w:t>
      </w:r>
    </w:p>
    <w:p w14:paraId="19656863" w14:textId="284FA3A0" w:rsidR="00E6408D" w:rsidRDefault="00E6408D" w:rsidP="00E6408D">
      <w:pPr>
        <w:shd w:val="clear" w:color="auto" w:fill="FFFFFF"/>
        <w:jc w:val="right"/>
        <w:rPr>
          <w:rFonts w:eastAsia="Calibri" w:cs="Arial"/>
          <w:b/>
          <w:sz w:val="26"/>
          <w:szCs w:val="26"/>
          <w:lang w:val="es-ES" w:eastAsia="en-US"/>
        </w:rPr>
      </w:pPr>
      <w:r w:rsidRPr="00E6408D">
        <w:rPr>
          <w:rFonts w:eastAsia="Calibri" w:cs="Arial"/>
          <w:b/>
          <w:sz w:val="26"/>
          <w:szCs w:val="26"/>
          <w:lang w:val="es-ES" w:eastAsia="en-US"/>
        </w:rPr>
        <w:t>De urgente y Obvia Resolución</w:t>
      </w:r>
    </w:p>
    <w:p w14:paraId="1244EE45" w14:textId="77777777" w:rsidR="0073086B" w:rsidRPr="00E6408D" w:rsidRDefault="0073086B" w:rsidP="00E6408D">
      <w:pPr>
        <w:shd w:val="clear" w:color="auto" w:fill="FFFFFF"/>
        <w:jc w:val="right"/>
        <w:rPr>
          <w:rFonts w:eastAsia="Calibri" w:cs="Arial"/>
          <w:sz w:val="26"/>
          <w:szCs w:val="26"/>
          <w:lang w:eastAsia="en-US"/>
        </w:rPr>
      </w:pPr>
    </w:p>
    <w:p w14:paraId="62626718" w14:textId="77777777" w:rsidR="00E6408D" w:rsidRPr="00E6408D" w:rsidRDefault="00E6408D" w:rsidP="00E6408D">
      <w:pPr>
        <w:ind w:firstLine="708"/>
        <w:rPr>
          <w:rFonts w:eastAsia="Calibri" w:cs="Arial"/>
          <w:bCs/>
          <w:sz w:val="26"/>
          <w:szCs w:val="26"/>
          <w:bdr w:val="none" w:sz="0" w:space="0" w:color="auto" w:frame="1"/>
          <w:lang w:eastAsia="es-MX"/>
        </w:rPr>
      </w:pPr>
      <w:r w:rsidRPr="00E6408D">
        <w:rPr>
          <w:rFonts w:eastAsia="Calibri" w:cs="Arial"/>
          <w:b/>
          <w:sz w:val="26"/>
          <w:szCs w:val="26"/>
          <w:lang w:val="es-ES" w:eastAsia="en-US"/>
        </w:rPr>
        <w:t xml:space="preserve">L.- </w:t>
      </w:r>
      <w:r w:rsidRPr="00E6408D">
        <w:rPr>
          <w:rFonts w:eastAsia="Calibri" w:cs="Arial"/>
          <w:bCs/>
          <w:sz w:val="26"/>
          <w:szCs w:val="26"/>
          <w:bdr w:val="none" w:sz="0" w:space="0" w:color="auto" w:frame="1"/>
          <w:lang w:eastAsia="es-MX"/>
        </w:rPr>
        <w:t>Proposición con Punto de Acuerdo que presenta el Diputado Juan Antonio García Villa, conjuntamente con los Diputados integrantes del Grupo Parlamentario del “Partido Acción Nacional”, “Mediante el cual se propone a la Diputación Permanente, recomiende a las Comisiones Unidas de Auditoría Gubernamental y Cuenta Pública y de Finanzas, convoquen a una o más reuniones conjuntas para el efecto de analizar el tema relativo a  las pensiones de los trabajadores al servicio del  Estado, incluidos los profesores, a raíz de los datos relativos a este asunto contenidos tanto en la cuenta pública correspondiente al ejercicio 2018, como en el  informe anual de resultados de la revisión a ésta, presentado por la Auditoría Superior del Estado”.</w:t>
      </w:r>
    </w:p>
    <w:p w14:paraId="7419E858" w14:textId="77777777" w:rsidR="00E6408D" w:rsidRPr="00E6408D" w:rsidRDefault="00E6408D" w:rsidP="00E6408D">
      <w:pPr>
        <w:shd w:val="clear" w:color="auto" w:fill="FFFFFF"/>
        <w:jc w:val="right"/>
        <w:rPr>
          <w:rFonts w:eastAsia="Calibri" w:cs="Arial"/>
          <w:sz w:val="26"/>
          <w:szCs w:val="26"/>
          <w:lang w:eastAsia="en-US"/>
        </w:rPr>
      </w:pPr>
      <w:r w:rsidRPr="00E6408D">
        <w:rPr>
          <w:rFonts w:eastAsia="Calibri" w:cs="Arial"/>
          <w:b/>
          <w:sz w:val="26"/>
          <w:szCs w:val="26"/>
          <w:lang w:val="es-ES" w:eastAsia="en-US"/>
        </w:rPr>
        <w:t>De urgente y Obvia Resolución</w:t>
      </w:r>
    </w:p>
    <w:p w14:paraId="3702A58F" w14:textId="77777777" w:rsidR="00E6408D" w:rsidRPr="00E6408D" w:rsidRDefault="00E6408D" w:rsidP="00E6408D">
      <w:pPr>
        <w:widowControl w:val="0"/>
        <w:rPr>
          <w:rFonts w:eastAsia="Calibri" w:cs="Arial"/>
          <w:b/>
          <w:sz w:val="26"/>
          <w:szCs w:val="26"/>
          <w:lang w:eastAsia="en-US"/>
        </w:rPr>
      </w:pPr>
      <w:r w:rsidRPr="00E6408D">
        <w:rPr>
          <w:rFonts w:eastAsia="Calibri" w:cs="Arial"/>
          <w:b/>
          <w:sz w:val="26"/>
          <w:szCs w:val="26"/>
          <w:lang w:val="es-ES" w:eastAsia="en-US"/>
        </w:rPr>
        <w:tab/>
      </w:r>
    </w:p>
    <w:p w14:paraId="7B962454" w14:textId="26CD45E7" w:rsidR="00E6408D" w:rsidRPr="00E6408D" w:rsidRDefault="004B4215" w:rsidP="00E6408D">
      <w:pPr>
        <w:shd w:val="clear" w:color="auto" w:fill="FFFFFF"/>
        <w:ind w:firstLine="708"/>
        <w:rPr>
          <w:rFonts w:eastAsia="Calibri" w:cs="Arial"/>
          <w:bCs/>
          <w:sz w:val="26"/>
          <w:szCs w:val="26"/>
          <w:lang w:eastAsia="en-US"/>
        </w:rPr>
      </w:pPr>
      <w:r>
        <w:rPr>
          <w:rFonts w:eastAsia="Calibri" w:cs="Arial"/>
          <w:b/>
          <w:sz w:val="26"/>
          <w:szCs w:val="26"/>
          <w:lang w:val="es-ES" w:eastAsia="en-US"/>
        </w:rPr>
        <w:t>K</w:t>
      </w:r>
      <w:r w:rsidR="00E6408D" w:rsidRPr="00E6408D">
        <w:rPr>
          <w:rFonts w:eastAsia="Calibri" w:cs="Arial"/>
          <w:b/>
          <w:sz w:val="26"/>
          <w:szCs w:val="26"/>
          <w:lang w:val="es-ES" w:eastAsia="en-US"/>
        </w:rPr>
        <w:t>.-</w:t>
      </w:r>
      <w:r w:rsidR="00E6408D" w:rsidRPr="00E6408D">
        <w:rPr>
          <w:rFonts w:eastAsia="Calibri" w:cs="Arial"/>
          <w:sz w:val="26"/>
          <w:szCs w:val="26"/>
          <w:lang w:val="es-ES" w:eastAsia="en-US"/>
        </w:rPr>
        <w:t xml:space="preserve"> Proposición con Punto de Acuerdo </w:t>
      </w:r>
      <w:r w:rsidR="00E6408D" w:rsidRPr="00E6408D">
        <w:rPr>
          <w:rFonts w:eastAsia="Calibri" w:cs="Arial"/>
          <w:sz w:val="26"/>
          <w:szCs w:val="26"/>
          <w:lang w:eastAsia="en-US"/>
        </w:rPr>
        <w:t xml:space="preserve">planteada por las Diputadas y Diputados integrantes del Grupo Parlamentario “Gral. Andrés S. Viesca”, del Partido Revolucionario Institucional, </w:t>
      </w:r>
      <w:r w:rsidR="00E6408D" w:rsidRPr="00E6408D">
        <w:rPr>
          <w:rFonts w:eastAsia="Calibri" w:cs="Arial"/>
          <w:sz w:val="26"/>
          <w:szCs w:val="26"/>
          <w:lang w:val="es-ES" w:eastAsia="en-US"/>
        </w:rPr>
        <w:t xml:space="preserve">por conducto de la Diputada Verónica Boreque Martínez González, “Para exhortar al Ejecutivo Federal, con la finalidad de que contemple cuanto antes, la aplicación de los acuerdos tomados con lo </w:t>
      </w:r>
      <w:r w:rsidR="00E6408D" w:rsidRPr="00E6408D">
        <w:rPr>
          <w:rFonts w:eastAsia="Calibri" w:cs="Arial"/>
          <w:sz w:val="26"/>
          <w:szCs w:val="26"/>
          <w:lang w:val="es-ES" w:eastAsia="en-US"/>
        </w:rPr>
        <w:lastRenderedPageBreak/>
        <w:t>relativo al funcionamiento del FUCAM, ya su vez, haga lo necesario para implementar un plan permanente de financiamiento y apoyo presupuestal</w:t>
      </w:r>
      <w:r w:rsidR="00E6408D" w:rsidRPr="00E6408D">
        <w:rPr>
          <w:rFonts w:eastAsia="Calibri" w:cs="Arial"/>
          <w:bCs/>
          <w:sz w:val="26"/>
          <w:szCs w:val="26"/>
          <w:lang w:eastAsia="en-US"/>
        </w:rPr>
        <w:t>”.</w:t>
      </w:r>
    </w:p>
    <w:p w14:paraId="49FCB25C" w14:textId="77777777" w:rsidR="00E6408D" w:rsidRPr="00E6408D" w:rsidRDefault="00E6408D" w:rsidP="00E6408D">
      <w:pPr>
        <w:shd w:val="clear" w:color="auto" w:fill="FFFFFF"/>
        <w:jc w:val="right"/>
        <w:rPr>
          <w:rFonts w:eastAsia="Calibri" w:cs="Arial"/>
          <w:b/>
          <w:sz w:val="26"/>
          <w:szCs w:val="26"/>
          <w:lang w:val="es-ES" w:eastAsia="en-US"/>
        </w:rPr>
      </w:pPr>
      <w:r w:rsidRPr="00E6408D">
        <w:rPr>
          <w:rFonts w:eastAsia="Calibri" w:cs="Arial"/>
          <w:b/>
          <w:sz w:val="26"/>
          <w:szCs w:val="26"/>
          <w:lang w:val="es-ES" w:eastAsia="en-US"/>
        </w:rPr>
        <w:t>De urgente y Obvia Resolución</w:t>
      </w:r>
    </w:p>
    <w:p w14:paraId="7E535965" w14:textId="77777777" w:rsidR="00E6408D" w:rsidRPr="00E6408D" w:rsidRDefault="00E6408D" w:rsidP="00E6408D">
      <w:pPr>
        <w:shd w:val="clear" w:color="auto" w:fill="FFFFFF"/>
        <w:jc w:val="right"/>
        <w:rPr>
          <w:rFonts w:eastAsia="Calibri" w:cs="Arial"/>
          <w:sz w:val="26"/>
          <w:szCs w:val="26"/>
          <w:lang w:eastAsia="en-US"/>
        </w:rPr>
      </w:pPr>
    </w:p>
    <w:p w14:paraId="5E99800F" w14:textId="699A601D" w:rsidR="00E6408D" w:rsidRPr="00E6408D" w:rsidRDefault="00E6408D" w:rsidP="00E6408D">
      <w:pPr>
        <w:widowControl w:val="0"/>
        <w:rPr>
          <w:rFonts w:eastAsia="Calibri" w:cs="Arial"/>
          <w:snapToGrid w:val="0"/>
          <w:sz w:val="26"/>
          <w:szCs w:val="26"/>
          <w:lang w:eastAsia="en-US"/>
        </w:rPr>
      </w:pPr>
      <w:r w:rsidRPr="00E6408D">
        <w:rPr>
          <w:rFonts w:eastAsia="Calibri" w:cs="Arial"/>
          <w:b/>
          <w:sz w:val="26"/>
          <w:szCs w:val="26"/>
          <w:lang w:val="es-ES" w:eastAsia="en-US"/>
        </w:rPr>
        <w:tab/>
      </w:r>
      <w:r w:rsidR="004B4215">
        <w:rPr>
          <w:rFonts w:eastAsia="Calibri" w:cs="Arial"/>
          <w:b/>
          <w:sz w:val="26"/>
          <w:szCs w:val="26"/>
          <w:lang w:val="es-ES" w:eastAsia="en-US"/>
        </w:rPr>
        <w:t>L</w:t>
      </w:r>
      <w:r w:rsidRPr="00E6408D">
        <w:rPr>
          <w:rFonts w:eastAsia="Calibri" w:cs="Arial"/>
          <w:b/>
          <w:sz w:val="26"/>
          <w:szCs w:val="26"/>
          <w:lang w:val="es-ES" w:eastAsia="en-US"/>
        </w:rPr>
        <w:t>.-</w:t>
      </w:r>
      <w:r w:rsidRPr="00E6408D">
        <w:rPr>
          <w:rFonts w:eastAsia="Calibri" w:cs="Arial"/>
          <w:sz w:val="26"/>
          <w:szCs w:val="26"/>
          <w:lang w:val="es-ES" w:eastAsia="en-US"/>
        </w:rPr>
        <w:t xml:space="preserve"> </w:t>
      </w:r>
      <w:r w:rsidRPr="00E6408D">
        <w:rPr>
          <w:rFonts w:cs="Arial"/>
          <w:sz w:val="26"/>
          <w:szCs w:val="26"/>
        </w:rPr>
        <w:t>Proposición con Punto de Acuerdo que presenta el Diputado Gerardo Abraham Aguado Gómez, conjuntamente con los Diputados integrantes del Grupo Parlamentario del Partido Acción Nacional, “Con objeto de que eta Diputación Permanente, solicite al Presidente de la República, Licenciado Andrés Manuel López Obrador, la suspensión, por lo menos temporal, de las Mañaneras, durante los procesos electorales de los Estados de Coahuila e Hidalgo.</w:t>
      </w:r>
    </w:p>
    <w:p w14:paraId="41D2AFC4" w14:textId="77777777" w:rsidR="00E6408D" w:rsidRPr="00E6408D" w:rsidRDefault="00E6408D" w:rsidP="00E6408D">
      <w:pPr>
        <w:widowControl w:val="0"/>
        <w:jc w:val="right"/>
        <w:rPr>
          <w:rFonts w:eastAsia="Calibri" w:cs="Arial"/>
          <w:b/>
          <w:sz w:val="26"/>
          <w:szCs w:val="26"/>
          <w:lang w:val="es-ES" w:eastAsia="en-US"/>
        </w:rPr>
      </w:pPr>
      <w:r w:rsidRPr="00E6408D">
        <w:rPr>
          <w:rFonts w:eastAsia="Calibri" w:cs="Arial"/>
          <w:b/>
          <w:snapToGrid w:val="0"/>
          <w:sz w:val="26"/>
          <w:szCs w:val="26"/>
          <w:lang w:eastAsia="en-US"/>
        </w:rPr>
        <w:t>De urgente y Obvia Resolución</w:t>
      </w:r>
    </w:p>
    <w:p w14:paraId="4AADD6C2" w14:textId="77777777" w:rsidR="00E6408D" w:rsidRPr="00E6408D" w:rsidRDefault="00E6408D" w:rsidP="00E6408D">
      <w:pPr>
        <w:widowControl w:val="0"/>
        <w:jc w:val="right"/>
        <w:rPr>
          <w:rFonts w:eastAsia="Calibri" w:cs="Arial"/>
          <w:b/>
          <w:sz w:val="26"/>
          <w:szCs w:val="26"/>
          <w:lang w:val="es-ES" w:eastAsia="en-US"/>
        </w:rPr>
      </w:pPr>
    </w:p>
    <w:p w14:paraId="0A14A12E" w14:textId="016C75BD" w:rsidR="00E6408D" w:rsidRPr="00E6408D" w:rsidRDefault="004B4215" w:rsidP="00E6408D">
      <w:pPr>
        <w:shd w:val="clear" w:color="auto" w:fill="FFFFFF"/>
        <w:ind w:firstLine="708"/>
        <w:rPr>
          <w:rFonts w:eastAsia="Calibri" w:cs="Arial"/>
          <w:sz w:val="26"/>
          <w:szCs w:val="26"/>
          <w:lang w:val="es-ES" w:eastAsia="en-US"/>
        </w:rPr>
      </w:pPr>
      <w:r>
        <w:rPr>
          <w:rFonts w:eastAsia="Calibri" w:cs="Arial"/>
          <w:b/>
          <w:sz w:val="26"/>
          <w:szCs w:val="26"/>
          <w:lang w:val="es-ES" w:eastAsia="en-US"/>
        </w:rPr>
        <w:t>M</w:t>
      </w:r>
      <w:r w:rsidR="00E6408D" w:rsidRPr="00E6408D">
        <w:rPr>
          <w:rFonts w:eastAsia="Calibri" w:cs="Arial"/>
          <w:b/>
          <w:sz w:val="26"/>
          <w:szCs w:val="26"/>
          <w:lang w:val="es-ES" w:eastAsia="en-US"/>
        </w:rPr>
        <w:t>.-</w:t>
      </w:r>
      <w:r w:rsidR="00E6408D" w:rsidRPr="00E6408D">
        <w:rPr>
          <w:rFonts w:eastAsia="Calibri" w:cs="Arial"/>
          <w:sz w:val="26"/>
          <w:szCs w:val="26"/>
          <w:lang w:val="es-ES" w:eastAsia="en-US"/>
        </w:rPr>
        <w:t xml:space="preserve"> Proposición con Punto de Acuerdo </w:t>
      </w:r>
      <w:r w:rsidR="00E6408D" w:rsidRPr="00E6408D">
        <w:rPr>
          <w:rFonts w:eastAsia="Calibri" w:cs="Arial"/>
          <w:sz w:val="26"/>
          <w:szCs w:val="26"/>
          <w:lang w:eastAsia="en-US"/>
        </w:rPr>
        <w:t xml:space="preserve">planteada por las Diputadas y Diputados integrantes del Grupo Parlamentario “Gral. Andrés S. Viesca”, del Partido Revolucionario Institucional, </w:t>
      </w:r>
      <w:r w:rsidR="00E6408D" w:rsidRPr="00E6408D">
        <w:rPr>
          <w:rFonts w:eastAsia="Calibri" w:cs="Arial"/>
          <w:sz w:val="26"/>
          <w:szCs w:val="26"/>
          <w:lang w:val="es-ES" w:eastAsia="en-US"/>
        </w:rPr>
        <w:t>por conducto del Diputado Jaime Bueno Zertuche, “Mediante el cual se solicita de la manera más atenta a los 38 Ayuntamientos de Coahuila, intensifiquen y  fortalezcan campañas de difusión, concientización y sensibilización entre su población sobre los riesgos y consecuencias que representa manejar en estado de ebriedad y se impulse la figura del conductor designado, con el propósito de prevenir accidentes viales</w:t>
      </w:r>
      <w:r w:rsidR="00E6408D" w:rsidRPr="00E6408D">
        <w:rPr>
          <w:rFonts w:eastAsia="Calibri" w:cs="Arial"/>
          <w:bCs/>
          <w:sz w:val="26"/>
          <w:szCs w:val="26"/>
          <w:lang w:eastAsia="en-US"/>
        </w:rPr>
        <w:t>”.</w:t>
      </w:r>
    </w:p>
    <w:p w14:paraId="547806E0" w14:textId="77777777" w:rsidR="00E6408D" w:rsidRPr="00E6408D" w:rsidRDefault="00E6408D" w:rsidP="00E6408D">
      <w:pPr>
        <w:widowControl w:val="0"/>
        <w:jc w:val="right"/>
        <w:rPr>
          <w:rFonts w:eastAsia="Calibri" w:cs="Arial"/>
          <w:b/>
          <w:sz w:val="26"/>
          <w:szCs w:val="26"/>
          <w:lang w:val="es-ES" w:eastAsia="en-US"/>
        </w:rPr>
      </w:pPr>
      <w:r w:rsidRPr="00E6408D">
        <w:rPr>
          <w:rFonts w:eastAsia="Calibri" w:cs="Arial"/>
          <w:b/>
          <w:sz w:val="26"/>
          <w:szCs w:val="26"/>
          <w:lang w:val="es-ES" w:eastAsia="en-US"/>
        </w:rPr>
        <w:t>De urgente y Obvia Resolución</w:t>
      </w:r>
    </w:p>
    <w:p w14:paraId="1BAC9CD0" w14:textId="797588EE" w:rsidR="00E6408D" w:rsidRPr="00E6408D" w:rsidRDefault="00E6408D" w:rsidP="00E6408D">
      <w:pPr>
        <w:ind w:firstLine="709"/>
        <w:rPr>
          <w:rFonts w:eastAsia="Calibri" w:cs="Arial"/>
          <w:b/>
          <w:sz w:val="26"/>
          <w:szCs w:val="26"/>
          <w:lang w:val="es-ES" w:eastAsia="en-US"/>
        </w:rPr>
      </w:pPr>
    </w:p>
    <w:p w14:paraId="48089E72" w14:textId="085B1E70" w:rsidR="00E6408D" w:rsidRPr="00E6408D" w:rsidRDefault="004B4215" w:rsidP="00E6408D">
      <w:pPr>
        <w:ind w:firstLine="709"/>
        <w:rPr>
          <w:rFonts w:eastAsia="Calibri" w:cs="Arial"/>
          <w:bCs/>
          <w:sz w:val="26"/>
          <w:szCs w:val="26"/>
          <w:bdr w:val="none" w:sz="0" w:space="0" w:color="auto" w:frame="1"/>
          <w:lang w:val="es-ES_tradnl" w:eastAsia="es-MX"/>
        </w:rPr>
      </w:pPr>
      <w:r>
        <w:rPr>
          <w:rFonts w:eastAsia="Calibri" w:cs="Arial"/>
          <w:b/>
          <w:bCs/>
          <w:sz w:val="26"/>
          <w:szCs w:val="26"/>
          <w:bdr w:val="none" w:sz="0" w:space="0" w:color="auto" w:frame="1"/>
          <w:lang w:val="es-ES_tradnl" w:eastAsia="es-MX"/>
        </w:rPr>
        <w:t>Ñ</w:t>
      </w:r>
      <w:r w:rsidR="00E6408D" w:rsidRPr="00E6408D">
        <w:rPr>
          <w:rFonts w:eastAsia="Calibri" w:cs="Arial"/>
          <w:b/>
          <w:bCs/>
          <w:sz w:val="26"/>
          <w:szCs w:val="26"/>
          <w:bdr w:val="none" w:sz="0" w:space="0" w:color="auto" w:frame="1"/>
          <w:lang w:val="es-ES_tradnl" w:eastAsia="es-MX"/>
        </w:rPr>
        <w:t xml:space="preserve">.- </w:t>
      </w:r>
      <w:r w:rsidR="00E6408D" w:rsidRPr="00E6408D">
        <w:rPr>
          <w:rFonts w:eastAsia="Calibri" w:cs="Arial"/>
          <w:bCs/>
          <w:sz w:val="26"/>
          <w:szCs w:val="26"/>
          <w:bdr w:val="none" w:sz="0" w:space="0" w:color="auto" w:frame="1"/>
          <w:lang w:val="es-ES_tradnl" w:eastAsia="es-MX"/>
        </w:rPr>
        <w:t>Proposición con Punto de Acuerdo que presenta el</w:t>
      </w:r>
      <w:r w:rsidR="00E6408D" w:rsidRPr="00E6408D">
        <w:rPr>
          <w:rFonts w:eastAsia="Calibri" w:cs="Arial"/>
          <w:b/>
          <w:bCs/>
          <w:sz w:val="26"/>
          <w:szCs w:val="26"/>
          <w:bdr w:val="none" w:sz="0" w:space="0" w:color="auto" w:frame="1"/>
          <w:lang w:val="es-ES_tradnl" w:eastAsia="es-MX"/>
        </w:rPr>
        <w:t xml:space="preserve"> </w:t>
      </w:r>
      <w:r w:rsidR="00E6408D" w:rsidRPr="00E6408D">
        <w:rPr>
          <w:rFonts w:eastAsia="Calibri" w:cs="Arial"/>
          <w:bCs/>
          <w:sz w:val="26"/>
          <w:szCs w:val="26"/>
          <w:bdr w:val="none" w:sz="0" w:space="0" w:color="auto" w:frame="1"/>
          <w:lang w:val="es-ES_tradnl" w:eastAsia="es-MX"/>
        </w:rPr>
        <w:t>Diputado Fernando Izaguirre Valdés</w:t>
      </w:r>
      <w:r w:rsidR="00E6408D" w:rsidRPr="00E6408D">
        <w:rPr>
          <w:rFonts w:eastAsia="Calibri" w:cs="Arial"/>
          <w:b/>
          <w:bCs/>
          <w:sz w:val="26"/>
          <w:szCs w:val="26"/>
          <w:bdr w:val="none" w:sz="0" w:space="0" w:color="auto" w:frame="1"/>
          <w:lang w:val="es-ES_tradnl" w:eastAsia="es-MX"/>
        </w:rPr>
        <w:t xml:space="preserve">, </w:t>
      </w:r>
      <w:r w:rsidR="00E6408D" w:rsidRPr="00E6408D">
        <w:rPr>
          <w:rFonts w:eastAsia="Calibri" w:cs="Arial"/>
          <w:bCs/>
          <w:sz w:val="26"/>
          <w:szCs w:val="26"/>
          <w:bdr w:val="none" w:sz="0" w:space="0" w:color="auto" w:frame="1"/>
          <w:lang w:val="es-ES_tradnl" w:eastAsia="es-MX"/>
        </w:rPr>
        <w:t>conjuntamente con los Diputados integrantes del Grupo Parlamentario del “Partido Acción Nacional”, “Por la que se exhorta al Presidente de México, Licenciado Andrés Manuel López Obrador a que, de manera urgente, genere las acciones necesarias para impulsar la cultura de la denuncia en materia de violencia contra las mujeres, debido al aumento considerable de feminicidios en territorio  nacional”.</w:t>
      </w:r>
    </w:p>
    <w:p w14:paraId="0DB34ED0" w14:textId="77777777" w:rsidR="00E6408D" w:rsidRPr="00E6408D" w:rsidRDefault="00E6408D" w:rsidP="00E6408D">
      <w:pPr>
        <w:widowControl w:val="0"/>
        <w:jc w:val="right"/>
        <w:rPr>
          <w:rFonts w:eastAsia="Calibri" w:cs="Arial"/>
          <w:b/>
          <w:snapToGrid w:val="0"/>
          <w:sz w:val="26"/>
          <w:szCs w:val="26"/>
          <w:lang w:eastAsia="en-US"/>
        </w:rPr>
      </w:pPr>
      <w:r w:rsidRPr="00E6408D">
        <w:rPr>
          <w:rFonts w:eastAsia="Calibri" w:cs="Arial"/>
          <w:b/>
          <w:snapToGrid w:val="0"/>
          <w:sz w:val="26"/>
          <w:szCs w:val="26"/>
          <w:lang w:eastAsia="en-US"/>
        </w:rPr>
        <w:t>De urgente y Obvia Resolución</w:t>
      </w:r>
    </w:p>
    <w:p w14:paraId="526AE750" w14:textId="77777777" w:rsidR="00E6408D" w:rsidRPr="00E6408D" w:rsidRDefault="00E6408D" w:rsidP="00E6408D">
      <w:pPr>
        <w:widowControl w:val="0"/>
        <w:jc w:val="right"/>
        <w:rPr>
          <w:rFonts w:eastAsia="Calibri" w:cs="Arial"/>
          <w:b/>
          <w:sz w:val="26"/>
          <w:szCs w:val="26"/>
          <w:lang w:val="es-ES" w:eastAsia="en-US"/>
        </w:rPr>
      </w:pPr>
    </w:p>
    <w:p w14:paraId="6A38BC6E" w14:textId="77777777" w:rsidR="00E6408D" w:rsidRPr="00E6408D" w:rsidRDefault="00E6408D" w:rsidP="00E6408D">
      <w:pPr>
        <w:widowControl w:val="0"/>
        <w:rPr>
          <w:rFonts w:cs="Arial"/>
          <w:sz w:val="26"/>
          <w:szCs w:val="26"/>
          <w:lang w:val="es-ES"/>
        </w:rPr>
      </w:pPr>
      <w:r w:rsidRPr="00E6408D">
        <w:rPr>
          <w:rFonts w:cs="Arial"/>
          <w:b/>
          <w:sz w:val="26"/>
          <w:szCs w:val="26"/>
          <w:lang w:val="es-ES"/>
        </w:rPr>
        <w:tab/>
        <w:t>9.-</w:t>
      </w:r>
      <w:r w:rsidRPr="00E6408D">
        <w:rPr>
          <w:rFonts w:cs="Arial"/>
          <w:sz w:val="26"/>
          <w:szCs w:val="26"/>
          <w:lang w:val="es-ES"/>
        </w:rPr>
        <w:t xml:space="preserve"> Agenda Política:</w:t>
      </w:r>
    </w:p>
    <w:p w14:paraId="1DA1B608" w14:textId="77777777" w:rsidR="00E6408D" w:rsidRPr="00E6408D" w:rsidRDefault="00E6408D" w:rsidP="00E6408D">
      <w:pPr>
        <w:widowControl w:val="0"/>
        <w:rPr>
          <w:rFonts w:eastAsia="Calibri" w:cs="Arial"/>
          <w:sz w:val="26"/>
          <w:szCs w:val="26"/>
          <w:lang w:eastAsia="en-US"/>
        </w:rPr>
      </w:pPr>
    </w:p>
    <w:p w14:paraId="5FD1243A" w14:textId="77777777" w:rsidR="00E6408D" w:rsidRPr="00E6408D" w:rsidRDefault="00E6408D" w:rsidP="00E6408D">
      <w:pPr>
        <w:shd w:val="clear" w:color="auto" w:fill="FFFFFF"/>
        <w:ind w:firstLine="708"/>
        <w:rPr>
          <w:rFonts w:eastAsia="Calibri" w:cs="Arial"/>
          <w:bCs/>
          <w:sz w:val="26"/>
          <w:szCs w:val="26"/>
          <w:lang w:eastAsia="en-US"/>
        </w:rPr>
      </w:pPr>
      <w:r w:rsidRPr="00E6408D">
        <w:rPr>
          <w:rFonts w:eastAsia="Calibri" w:cs="Arial"/>
          <w:b/>
          <w:sz w:val="26"/>
          <w:szCs w:val="26"/>
          <w:lang w:val="es-ES" w:eastAsia="en-US"/>
        </w:rPr>
        <w:t>A.-</w:t>
      </w:r>
      <w:r w:rsidRPr="00E6408D">
        <w:rPr>
          <w:rFonts w:eastAsia="Calibri" w:cs="Arial"/>
          <w:sz w:val="26"/>
          <w:szCs w:val="26"/>
          <w:lang w:val="es-ES" w:eastAsia="en-US"/>
        </w:rPr>
        <w:t xml:space="preserve"> Pronunciamiento que</w:t>
      </w:r>
      <w:r w:rsidRPr="00E6408D">
        <w:rPr>
          <w:rFonts w:eastAsia="Calibri" w:cs="Arial"/>
          <w:sz w:val="26"/>
          <w:szCs w:val="26"/>
          <w:lang w:eastAsia="en-US"/>
        </w:rPr>
        <w:t xml:space="preserve"> presentan las Diputadas y Diputados integrantes del Grupo Parlamentario “Gral. Andrés S. Viesca”, del Partido Revolucionario Institucional, por conducto del Diputado Jaime Bueno Zertuche, </w:t>
      </w:r>
      <w:r w:rsidRPr="00E6408D">
        <w:rPr>
          <w:rFonts w:eastAsia="Calibri" w:cs="Arial"/>
          <w:bCs/>
          <w:sz w:val="26"/>
          <w:szCs w:val="26"/>
          <w:lang w:eastAsia="en-US"/>
        </w:rPr>
        <w:t>“Con el objeto de sumarnos a la Campaña Respira San Lorenzo”.</w:t>
      </w:r>
      <w:r w:rsidRPr="00E6408D">
        <w:rPr>
          <w:rFonts w:eastAsia="Calibri" w:cs="Arial"/>
          <w:sz w:val="26"/>
          <w:szCs w:val="26"/>
          <w:lang w:val="es-ES" w:eastAsia="en-US"/>
        </w:rPr>
        <w:t xml:space="preserve"> </w:t>
      </w:r>
    </w:p>
    <w:p w14:paraId="75679E4F" w14:textId="77777777" w:rsidR="00E6408D" w:rsidRPr="00E6408D" w:rsidRDefault="00E6408D" w:rsidP="00E6408D">
      <w:pPr>
        <w:rPr>
          <w:rFonts w:cs="Arial"/>
          <w:b/>
          <w:snapToGrid w:val="0"/>
          <w:sz w:val="26"/>
          <w:szCs w:val="26"/>
          <w:lang w:val="es-ES"/>
        </w:rPr>
      </w:pPr>
    </w:p>
    <w:p w14:paraId="2331235A" w14:textId="77777777" w:rsidR="00E6408D" w:rsidRPr="00E6408D" w:rsidRDefault="00E6408D" w:rsidP="00E6408D">
      <w:pPr>
        <w:ind w:firstLine="708"/>
        <w:rPr>
          <w:rFonts w:cs="Arial"/>
          <w:b/>
          <w:snapToGrid w:val="0"/>
          <w:sz w:val="26"/>
          <w:szCs w:val="26"/>
          <w:lang w:val="es-ES"/>
        </w:rPr>
      </w:pPr>
      <w:r w:rsidRPr="00E6408D">
        <w:rPr>
          <w:rFonts w:eastAsia="Calibri" w:cs="Arial"/>
          <w:b/>
          <w:bCs/>
          <w:sz w:val="26"/>
          <w:szCs w:val="26"/>
          <w:bdr w:val="none" w:sz="0" w:space="0" w:color="auto" w:frame="1"/>
          <w:lang w:val="es-ES_tradnl" w:eastAsia="es-MX"/>
        </w:rPr>
        <w:lastRenderedPageBreak/>
        <w:t>B.-</w:t>
      </w:r>
      <w:r w:rsidRPr="00E6408D">
        <w:rPr>
          <w:rFonts w:eastAsia="Calibri" w:cs="Arial"/>
          <w:bCs/>
          <w:sz w:val="26"/>
          <w:szCs w:val="26"/>
          <w:bdr w:val="none" w:sz="0" w:space="0" w:color="auto" w:frame="1"/>
          <w:lang w:val="es-ES_tradnl" w:eastAsia="es-MX"/>
        </w:rPr>
        <w:t xml:space="preserve"> Pronunciamiento que presenta el Diputado Gerardo Abraham Aguado Gómez, conjuntamente con los Diputados integrantes del Grupo Parlamentario del “Partido Acción Nacional”, “En relación a la ola de feminicidios que azota al país”.</w:t>
      </w:r>
    </w:p>
    <w:p w14:paraId="2F2607D7" w14:textId="77777777" w:rsidR="00E6408D" w:rsidRPr="00E6408D" w:rsidRDefault="00E6408D" w:rsidP="00E6408D">
      <w:pPr>
        <w:rPr>
          <w:rFonts w:cs="Arial"/>
          <w:b/>
          <w:snapToGrid w:val="0"/>
          <w:sz w:val="26"/>
          <w:szCs w:val="26"/>
          <w:lang w:val="es-ES"/>
        </w:rPr>
      </w:pPr>
    </w:p>
    <w:p w14:paraId="61079C45" w14:textId="77777777" w:rsidR="00E6408D" w:rsidRPr="00E6408D" w:rsidRDefault="00E6408D" w:rsidP="00E6408D">
      <w:pPr>
        <w:ind w:firstLine="709"/>
        <w:rPr>
          <w:rFonts w:eastAsia="Calibri" w:cs="Arial"/>
          <w:sz w:val="26"/>
          <w:szCs w:val="26"/>
          <w:lang w:eastAsia="en-US"/>
        </w:rPr>
      </w:pPr>
      <w:r w:rsidRPr="00E6408D">
        <w:rPr>
          <w:rFonts w:eastAsia="Calibri" w:cs="Arial"/>
          <w:b/>
          <w:sz w:val="26"/>
          <w:szCs w:val="26"/>
          <w:lang w:eastAsia="en-US"/>
        </w:rPr>
        <w:t xml:space="preserve">C.- </w:t>
      </w:r>
      <w:r w:rsidRPr="00E6408D">
        <w:rPr>
          <w:rFonts w:eastAsia="Calibri" w:cs="Arial"/>
          <w:sz w:val="26"/>
          <w:szCs w:val="26"/>
          <w:lang w:eastAsia="en-US"/>
        </w:rPr>
        <w:t>Pronunciamiento que presenta el Grupo Parlamentario de Unidad Democrática de Coahuila (UDC), “Sobre los derechos de la niñez y las acciones del estado para garantizarlos”.</w:t>
      </w:r>
    </w:p>
    <w:p w14:paraId="7C02E2BF" w14:textId="77777777" w:rsidR="00E6408D" w:rsidRPr="00E6408D" w:rsidRDefault="00E6408D" w:rsidP="00E6408D">
      <w:pPr>
        <w:rPr>
          <w:rFonts w:cs="Arial"/>
          <w:b/>
          <w:snapToGrid w:val="0"/>
          <w:sz w:val="26"/>
          <w:szCs w:val="26"/>
          <w:lang w:val="es-ES"/>
        </w:rPr>
      </w:pPr>
    </w:p>
    <w:p w14:paraId="15C1B7DE" w14:textId="77777777" w:rsidR="00E6408D" w:rsidRPr="00E6408D" w:rsidRDefault="00E6408D" w:rsidP="00E6408D">
      <w:pPr>
        <w:ind w:firstLine="708"/>
        <w:rPr>
          <w:rFonts w:cs="Arial"/>
          <w:b/>
          <w:snapToGrid w:val="0"/>
          <w:sz w:val="26"/>
          <w:szCs w:val="26"/>
          <w:lang w:val="es-ES"/>
        </w:rPr>
      </w:pPr>
      <w:r w:rsidRPr="00E6408D">
        <w:rPr>
          <w:rFonts w:cs="Arial"/>
          <w:b/>
          <w:snapToGrid w:val="0"/>
          <w:sz w:val="26"/>
          <w:szCs w:val="26"/>
          <w:lang w:val="es-ES"/>
        </w:rPr>
        <w:t xml:space="preserve">D.- </w:t>
      </w:r>
      <w:r w:rsidRPr="00E6408D">
        <w:rPr>
          <w:rFonts w:cs="Arial"/>
          <w:snapToGrid w:val="0"/>
          <w:sz w:val="26"/>
          <w:szCs w:val="26"/>
          <w:lang w:val="es-ES"/>
        </w:rPr>
        <w:t xml:space="preserve">Pronunciamiento que presenta el Diputado Edgar Gerardo Sánchez Garza, de la Fracción Parlamentaria General Francisco L. Urquizo, </w:t>
      </w:r>
      <w:r w:rsidRPr="00E6408D">
        <w:rPr>
          <w:rFonts w:eastAsia="Calibri" w:cs="Arial"/>
          <w:bCs/>
          <w:sz w:val="26"/>
          <w:szCs w:val="26"/>
          <w:bdr w:val="none" w:sz="0" w:space="0" w:color="auto" w:frame="1"/>
          <w:lang w:val="es-ES_tradnl" w:eastAsia="es-MX"/>
        </w:rPr>
        <w:t>“Con relación al Día Internacional sin Pajita (popotes)</w:t>
      </w:r>
      <w:r w:rsidRPr="00E6408D">
        <w:rPr>
          <w:rFonts w:cs="Arial"/>
          <w:snapToGrid w:val="0"/>
          <w:sz w:val="26"/>
          <w:szCs w:val="26"/>
          <w:lang w:val="es-ES"/>
        </w:rPr>
        <w:t>”.</w:t>
      </w:r>
    </w:p>
    <w:p w14:paraId="43B78A80" w14:textId="77777777" w:rsidR="00E6408D" w:rsidRPr="00E6408D" w:rsidRDefault="00E6408D" w:rsidP="00E6408D">
      <w:pPr>
        <w:widowControl w:val="0"/>
        <w:rPr>
          <w:rFonts w:cs="Arial"/>
          <w:b/>
          <w:snapToGrid w:val="0"/>
          <w:sz w:val="26"/>
          <w:szCs w:val="26"/>
          <w:lang w:val="es-ES"/>
        </w:rPr>
      </w:pPr>
    </w:p>
    <w:p w14:paraId="73493BF2" w14:textId="77777777" w:rsidR="00E6408D" w:rsidRPr="00E6408D" w:rsidRDefault="00E6408D" w:rsidP="00E6408D">
      <w:pPr>
        <w:widowControl w:val="0"/>
        <w:ind w:firstLine="708"/>
        <w:rPr>
          <w:rFonts w:cs="Arial"/>
          <w:snapToGrid w:val="0"/>
          <w:sz w:val="26"/>
          <w:szCs w:val="26"/>
          <w:lang w:val="es-ES"/>
        </w:rPr>
      </w:pPr>
      <w:r w:rsidRPr="00E6408D">
        <w:rPr>
          <w:rFonts w:cs="Arial"/>
          <w:b/>
          <w:snapToGrid w:val="0"/>
          <w:sz w:val="26"/>
          <w:szCs w:val="26"/>
          <w:lang w:val="es-ES"/>
        </w:rPr>
        <w:t xml:space="preserve">E.- </w:t>
      </w:r>
      <w:r w:rsidRPr="00E6408D">
        <w:rPr>
          <w:rFonts w:cs="Arial"/>
          <w:snapToGrid w:val="0"/>
          <w:sz w:val="26"/>
          <w:szCs w:val="26"/>
          <w:lang w:val="es-ES"/>
        </w:rPr>
        <w:t xml:space="preserve">Pronunciamiento que presenta la Diputada Claudia Isela Ramírez Pineda, de la Fracción Parlamentaria “Elvia Carrillo Puerro”, del Partido de la Revolución Democrática, “Con relación a los recientes hechos de violencia contra la mujer en el país”. </w:t>
      </w:r>
    </w:p>
    <w:p w14:paraId="5B8D9EE2" w14:textId="77777777" w:rsidR="00E6408D" w:rsidRPr="00E6408D" w:rsidRDefault="00E6408D" w:rsidP="00E6408D">
      <w:pPr>
        <w:widowControl w:val="0"/>
        <w:rPr>
          <w:rFonts w:eastAsia="Calibri" w:cs="Arial"/>
          <w:b/>
          <w:snapToGrid w:val="0"/>
          <w:sz w:val="26"/>
          <w:szCs w:val="26"/>
          <w:lang w:eastAsia="en-US"/>
        </w:rPr>
      </w:pPr>
    </w:p>
    <w:p w14:paraId="63153A90" w14:textId="23325C80" w:rsidR="00E6408D" w:rsidRPr="00E6408D" w:rsidRDefault="00E6408D" w:rsidP="0073086B">
      <w:pPr>
        <w:widowControl w:val="0"/>
        <w:ind w:firstLine="708"/>
        <w:rPr>
          <w:rFonts w:cs="Arial"/>
          <w:snapToGrid w:val="0"/>
          <w:sz w:val="26"/>
          <w:szCs w:val="26"/>
          <w:lang w:val="es-ES"/>
        </w:rPr>
      </w:pPr>
      <w:r w:rsidRPr="00E6408D">
        <w:rPr>
          <w:rFonts w:cs="Arial"/>
          <w:b/>
          <w:snapToGrid w:val="0"/>
          <w:sz w:val="26"/>
          <w:szCs w:val="26"/>
          <w:lang w:val="es-ES"/>
        </w:rPr>
        <w:t>10.-</w:t>
      </w:r>
      <w:r w:rsidRPr="00E6408D">
        <w:rPr>
          <w:rFonts w:cs="Arial"/>
          <w:snapToGrid w:val="0"/>
          <w:sz w:val="26"/>
          <w:szCs w:val="26"/>
          <w:lang w:val="es-ES"/>
        </w:rPr>
        <w:t xml:space="preserve"> Clausura de la Sesión y citatorio para la próxima Sesión.</w:t>
      </w:r>
    </w:p>
    <w:p w14:paraId="407486D2" w14:textId="77777777" w:rsidR="00E6408D" w:rsidRPr="00E6408D" w:rsidRDefault="00E6408D" w:rsidP="00E6408D">
      <w:pPr>
        <w:widowControl w:val="0"/>
        <w:ind w:firstLine="708"/>
        <w:rPr>
          <w:rFonts w:cs="Arial"/>
          <w:snapToGrid w:val="0"/>
          <w:sz w:val="26"/>
          <w:szCs w:val="26"/>
          <w:lang w:val="es-ES"/>
        </w:rPr>
      </w:pPr>
    </w:p>
    <w:p w14:paraId="5B51C503" w14:textId="77777777" w:rsidR="005E2014" w:rsidRPr="005E2014" w:rsidRDefault="005E2014" w:rsidP="005E2014">
      <w:pPr>
        <w:widowControl w:val="0"/>
        <w:rPr>
          <w:rFonts w:cs="Arial"/>
          <w:snapToGrid w:val="0"/>
          <w:sz w:val="26"/>
          <w:szCs w:val="26"/>
          <w:lang w:val="es-ES"/>
        </w:rPr>
      </w:pPr>
    </w:p>
    <w:p w14:paraId="6AFFE3D9" w14:textId="5318B51A" w:rsidR="00BD6775" w:rsidRDefault="00BD6775">
      <w:pPr>
        <w:jc w:val="left"/>
        <w:rPr>
          <w:rFonts w:cs="Arial"/>
          <w:snapToGrid w:val="0"/>
          <w:sz w:val="26"/>
          <w:szCs w:val="26"/>
          <w:lang w:val="es-ES"/>
        </w:rPr>
      </w:pPr>
      <w:r>
        <w:rPr>
          <w:rFonts w:cs="Arial"/>
          <w:snapToGrid w:val="0"/>
          <w:sz w:val="26"/>
          <w:szCs w:val="26"/>
          <w:lang w:val="es-ES"/>
        </w:rPr>
        <w:br w:type="page"/>
      </w:r>
    </w:p>
    <w:p w14:paraId="5427912F" w14:textId="77777777" w:rsidR="000D5DDE" w:rsidRPr="000D5DDE" w:rsidRDefault="000D5DDE" w:rsidP="000D5DDE">
      <w:pPr>
        <w:rPr>
          <w:rFonts w:ascii="Tahoma" w:eastAsia="Calibri" w:hAnsi="Tahoma" w:cs="Tahoma"/>
          <w:b/>
          <w:sz w:val="16"/>
          <w:szCs w:val="16"/>
          <w:lang w:eastAsia="en-US"/>
        </w:rPr>
      </w:pPr>
      <w:r w:rsidRPr="000D5DDE">
        <w:rPr>
          <w:rFonts w:ascii="Tahoma" w:eastAsia="Calibri" w:hAnsi="Tahoma" w:cs="Tahoma"/>
          <w:b/>
          <w:sz w:val="16"/>
          <w:szCs w:val="16"/>
          <w:lang w:eastAsia="en-US"/>
        </w:rPr>
        <w:lastRenderedPageBreak/>
        <w:t>MINUTA DE LA SÉPTIMA SESIÓN DEL PRIMER PERIODO DE LA DIPUTACIÓN PERMANENTE, CORRESPONDIENTE AL TERCER AÑO, DE EJERCICIO CONSTITUCIONAL DE LA SEXAGÉSIMA PRIMERA LEGISLATURA DEL CONGRESO DEL ESTADO, INDEPENDIENTE, LIBRE Y SOBERANO DE COAHUILA DE ZARAGOZA.</w:t>
      </w:r>
    </w:p>
    <w:p w14:paraId="0CF9A267" w14:textId="77777777" w:rsidR="000D5DDE" w:rsidRPr="000D5DDE" w:rsidRDefault="000D5DDE" w:rsidP="000D5DDE">
      <w:pPr>
        <w:rPr>
          <w:rFonts w:ascii="Tahoma" w:eastAsia="Calibri" w:hAnsi="Tahoma" w:cs="Tahoma"/>
          <w:b/>
          <w:sz w:val="16"/>
          <w:szCs w:val="16"/>
          <w:lang w:eastAsia="en-US"/>
        </w:rPr>
      </w:pPr>
    </w:p>
    <w:p w14:paraId="5FD7F33A" w14:textId="77777777" w:rsidR="000D5DDE" w:rsidRPr="000D5DDE" w:rsidRDefault="000D5DDE" w:rsidP="000D5DDE">
      <w:pPr>
        <w:rPr>
          <w:rFonts w:ascii="Tahoma" w:hAnsi="Tahoma" w:cs="Tahoma"/>
          <w:color w:val="000000"/>
          <w:sz w:val="16"/>
          <w:szCs w:val="16"/>
          <w:lang w:eastAsia="es-MX"/>
        </w:rPr>
      </w:pPr>
      <w:r w:rsidRPr="000D5DDE">
        <w:rPr>
          <w:rFonts w:ascii="Tahoma" w:eastAsia="Calibri" w:hAnsi="Tahoma" w:cs="Tahoma"/>
          <w:sz w:val="16"/>
          <w:szCs w:val="16"/>
          <w:lang w:eastAsia="en-US"/>
        </w:rPr>
        <w:t xml:space="preserve">EN LA CIUDAD DE SALTILLO, COAHUILA DE  ZARAGOZA, EN EL SALÓN DE SESIONES DEL CONGRESO DEL ESTADO INDEPENDIENTE, LIBRE Y SOBERANO DE COAHUILA DE ZARAGOZA,  SIENDO LAS 10 HORAS, CON 29 MINUTOS, DEL DÍA 14 DE FEBRERO DE AÑO 2020, DIO INICIO LA SESIÓN ESTANDO PRESENTES 8 DE LOS 11 DE LOS INTEGRANTES DE LA DIPUTACIÓN PERMANENTE, </w:t>
      </w:r>
      <w:r w:rsidRPr="000D5DDE">
        <w:rPr>
          <w:rFonts w:ascii="Tahoma" w:hAnsi="Tahoma" w:cs="Tahoma"/>
          <w:color w:val="000000"/>
          <w:sz w:val="16"/>
          <w:szCs w:val="16"/>
          <w:lang w:eastAsia="es-MX"/>
        </w:rPr>
        <w:t>ACLARANDO LA PRESIDENCIA QUE LAS DIPUTADAS ROSA NILDA GONZÁLEZ NORIEGA, VERÓNICA BOREQUE MARTÍNEZ GONZÁLEZ, ELISA CATALINA VILLALOBOS HERNÁNDEZ, Y LOS DIPUTADOS FERNANDO IZAGUIRRE VALDÉS  Y JOSÉ BENITO RAMÍREZ ROSAS, Y SU SUPLENTE, DIPUTADO JUAN ANTONIO GARCÍA VILLA, DIERON AVISO QUE NO ASISTIRÍAN A LA SESIÓN POR CAUSA JUSTIFICADA, POR LO QUE SUS SUPLENTES, LA DIPUTADA GABRIELA ZAPOPAN GARZA GALVÁN, EL DIPUTADO JESÚS BERINO GRANADOS, LA DIPUTADA DIANA PATRICIA GONZÁLEZ SOTO Y EL DIPUTADO JUAN CARLOS GUERRA LÓPEZ, RESPECTIVAMENTE,  SERÍAN LOS QUE PARTICIPARAN EN LA SESIÓN.</w:t>
      </w:r>
    </w:p>
    <w:p w14:paraId="7A9ADF8B" w14:textId="77777777" w:rsidR="000D5DDE" w:rsidRPr="000D5DDE" w:rsidRDefault="000D5DDE" w:rsidP="000D5DDE">
      <w:pPr>
        <w:widowControl w:val="0"/>
        <w:rPr>
          <w:rFonts w:ascii="Tahoma" w:eastAsia="Calibri" w:hAnsi="Tahoma" w:cs="Tahoma"/>
          <w:sz w:val="16"/>
          <w:szCs w:val="16"/>
          <w:lang w:eastAsia="en-US"/>
        </w:rPr>
      </w:pPr>
    </w:p>
    <w:p w14:paraId="227ED1C8" w14:textId="77777777" w:rsidR="000D5DDE" w:rsidRPr="000D5DDE" w:rsidRDefault="000D5DDE" w:rsidP="000D5DDE">
      <w:pPr>
        <w:widowControl w:val="0"/>
        <w:rPr>
          <w:rFonts w:ascii="Tahoma" w:hAnsi="Tahoma" w:cs="Tahoma"/>
          <w:snapToGrid w:val="0"/>
          <w:sz w:val="16"/>
          <w:szCs w:val="16"/>
        </w:rPr>
      </w:pPr>
      <w:r w:rsidRPr="000D5DDE">
        <w:rPr>
          <w:rFonts w:ascii="Tahoma" w:hAnsi="Tahoma" w:cs="Tahoma"/>
          <w:b/>
          <w:snapToGrid w:val="0"/>
          <w:sz w:val="16"/>
          <w:szCs w:val="16"/>
        </w:rPr>
        <w:t xml:space="preserve">1.- </w:t>
      </w:r>
      <w:r w:rsidRPr="000D5DDE">
        <w:rPr>
          <w:rFonts w:ascii="Tahoma" w:hAnsi="Tahoma" w:cs="Tahoma"/>
          <w:snapToGrid w:val="0"/>
          <w:sz w:val="16"/>
          <w:szCs w:val="16"/>
        </w:rPr>
        <w:t>SE DIO LECTURA AL ORDEN DEL DÍA, APROBÁNDOSE POR UNANIMIDAD DE VOTOS, EN LOS TÉRMINOS QUE FUE LEÍDA.</w:t>
      </w:r>
    </w:p>
    <w:p w14:paraId="7642A9EA" w14:textId="77777777" w:rsidR="000D5DDE" w:rsidRPr="000D5DDE" w:rsidRDefault="000D5DDE" w:rsidP="000D5DDE">
      <w:pPr>
        <w:widowControl w:val="0"/>
        <w:rPr>
          <w:rFonts w:ascii="Tahoma" w:hAnsi="Tahoma" w:cs="Tahoma"/>
          <w:b/>
          <w:snapToGrid w:val="0"/>
          <w:sz w:val="16"/>
          <w:szCs w:val="16"/>
        </w:rPr>
      </w:pPr>
    </w:p>
    <w:p w14:paraId="767D620D" w14:textId="77777777" w:rsidR="000D5DDE" w:rsidRPr="000D5DDE" w:rsidRDefault="000D5DDE" w:rsidP="000D5DDE">
      <w:pPr>
        <w:autoSpaceDE w:val="0"/>
        <w:autoSpaceDN w:val="0"/>
        <w:adjustRightInd w:val="0"/>
        <w:rPr>
          <w:rFonts w:ascii="Tahoma" w:hAnsi="Tahoma" w:cs="Tahoma"/>
          <w:snapToGrid w:val="0"/>
          <w:sz w:val="16"/>
          <w:szCs w:val="16"/>
        </w:rPr>
      </w:pPr>
      <w:r w:rsidRPr="000D5DDE">
        <w:rPr>
          <w:rFonts w:ascii="Tahoma" w:hAnsi="Tahoma" w:cs="Tahoma"/>
          <w:b/>
          <w:snapToGrid w:val="0"/>
          <w:sz w:val="16"/>
          <w:szCs w:val="16"/>
        </w:rPr>
        <w:t>2.-</w:t>
      </w:r>
      <w:r w:rsidRPr="000D5DDE">
        <w:rPr>
          <w:rFonts w:ascii="Tahoma" w:hAnsi="Tahoma" w:cs="Tahoma"/>
          <w:snapToGrid w:val="0"/>
          <w:sz w:val="16"/>
          <w:szCs w:val="16"/>
        </w:rPr>
        <w:t xml:space="preserve"> SE APROBÓ POR UNANIMIDAD DE VOTOS LA MINUTA DE LA SESIÓN ANTERIOR, EN LOS TÉRMINOS UE FUE PRESENTADA, DISPENSÁNDOSE SU LECTURA.</w:t>
      </w:r>
    </w:p>
    <w:p w14:paraId="43278A3A" w14:textId="77777777" w:rsidR="000D5DDE" w:rsidRPr="000D5DDE" w:rsidRDefault="000D5DDE" w:rsidP="000D5DDE">
      <w:pPr>
        <w:autoSpaceDE w:val="0"/>
        <w:autoSpaceDN w:val="0"/>
        <w:adjustRightInd w:val="0"/>
        <w:rPr>
          <w:rFonts w:ascii="Tahoma" w:hAnsi="Tahoma" w:cs="Tahoma"/>
          <w:snapToGrid w:val="0"/>
          <w:sz w:val="16"/>
          <w:szCs w:val="16"/>
        </w:rPr>
      </w:pPr>
    </w:p>
    <w:p w14:paraId="5EEEB680" w14:textId="77777777" w:rsidR="000D5DDE" w:rsidRPr="000D5DDE" w:rsidRDefault="000D5DDE" w:rsidP="000D5DDE">
      <w:pPr>
        <w:widowControl w:val="0"/>
        <w:rPr>
          <w:rFonts w:ascii="Tahoma" w:hAnsi="Tahoma" w:cs="Tahoma"/>
          <w:snapToGrid w:val="0"/>
          <w:sz w:val="16"/>
          <w:szCs w:val="16"/>
        </w:rPr>
      </w:pPr>
      <w:r w:rsidRPr="000D5DDE">
        <w:rPr>
          <w:rFonts w:ascii="Tahoma" w:hAnsi="Tahoma" w:cs="Tahoma"/>
          <w:b/>
          <w:snapToGrid w:val="0"/>
          <w:sz w:val="16"/>
          <w:szCs w:val="16"/>
        </w:rPr>
        <w:t xml:space="preserve">3.- </w:t>
      </w:r>
      <w:r w:rsidRPr="000D5DDE">
        <w:rPr>
          <w:rFonts w:ascii="Tahoma" w:hAnsi="Tahoma" w:cs="Tahoma"/>
          <w:snapToGrid w:val="0"/>
          <w:sz w:val="16"/>
          <w:szCs w:val="16"/>
        </w:rPr>
        <w:t>SE DIO LECTURA DEL INFORME DE CORRESPONDENCIA Y DOCUMENTACIÓN RECIBIDA POR EL CONGRESO DEL ESTADO.</w:t>
      </w:r>
    </w:p>
    <w:p w14:paraId="06DC27C4" w14:textId="77777777" w:rsidR="000D5DDE" w:rsidRPr="000D5DDE" w:rsidRDefault="000D5DDE" w:rsidP="000D5DDE">
      <w:pPr>
        <w:widowControl w:val="0"/>
        <w:rPr>
          <w:rFonts w:ascii="Tahoma" w:hAnsi="Tahoma" w:cs="Tahoma"/>
          <w:snapToGrid w:val="0"/>
          <w:sz w:val="16"/>
          <w:szCs w:val="16"/>
        </w:rPr>
      </w:pPr>
    </w:p>
    <w:p w14:paraId="46EE46D2" w14:textId="77777777" w:rsidR="000D5DDE" w:rsidRPr="000D5DDE" w:rsidRDefault="000D5DDE" w:rsidP="000D5DDE">
      <w:pPr>
        <w:autoSpaceDE w:val="0"/>
        <w:autoSpaceDN w:val="0"/>
        <w:adjustRightInd w:val="0"/>
        <w:rPr>
          <w:rFonts w:ascii="Tahoma" w:hAnsi="Tahoma" w:cs="Tahoma"/>
          <w:snapToGrid w:val="0"/>
          <w:sz w:val="16"/>
          <w:szCs w:val="16"/>
        </w:rPr>
      </w:pPr>
      <w:r w:rsidRPr="000D5DDE">
        <w:rPr>
          <w:rFonts w:ascii="Tahoma" w:hAnsi="Tahoma" w:cs="Tahoma"/>
          <w:b/>
          <w:snapToGrid w:val="0"/>
          <w:sz w:val="16"/>
          <w:szCs w:val="16"/>
        </w:rPr>
        <w:t xml:space="preserve">4.- </w:t>
      </w:r>
      <w:r w:rsidRPr="000D5DDE">
        <w:rPr>
          <w:rFonts w:ascii="Tahoma" w:hAnsi="Tahoma" w:cs="Tahoma"/>
          <w:snapToGrid w:val="0"/>
          <w:sz w:val="16"/>
          <w:szCs w:val="16"/>
        </w:rPr>
        <w:t>SE CONOCIÓ EL INFORME SOBRE EL TRAMITE REALIZADO RESPECTO A LAS PROPOSICIONES CON PUNTO DE ACUERDO QUE SE PRESENTARON EN LA SESIÓN ANTERIOR, DISPENSÁNDOSE SU LECTURA.</w:t>
      </w:r>
    </w:p>
    <w:p w14:paraId="3E1FBE1B" w14:textId="77777777" w:rsidR="000D5DDE" w:rsidRPr="000D5DDE" w:rsidRDefault="000D5DDE" w:rsidP="000D5DDE">
      <w:pPr>
        <w:rPr>
          <w:rFonts w:ascii="Tahoma" w:eastAsia="Calibri" w:hAnsi="Tahoma" w:cs="Tahoma"/>
          <w:sz w:val="16"/>
          <w:szCs w:val="16"/>
        </w:rPr>
      </w:pPr>
    </w:p>
    <w:p w14:paraId="62CCE726" w14:textId="77777777" w:rsidR="000D5DDE" w:rsidRPr="000D5DDE" w:rsidRDefault="000D5DDE" w:rsidP="000D5DDE">
      <w:pPr>
        <w:rPr>
          <w:rFonts w:ascii="Tahoma" w:eastAsia="Calibri" w:hAnsi="Tahoma" w:cs="Tahoma"/>
          <w:bCs/>
          <w:sz w:val="16"/>
          <w:szCs w:val="16"/>
          <w:lang w:eastAsia="en-US"/>
        </w:rPr>
      </w:pPr>
      <w:r w:rsidRPr="000D5DDE">
        <w:rPr>
          <w:rFonts w:ascii="Tahoma" w:eastAsia="Calibri" w:hAnsi="Tahoma" w:cs="Tahoma"/>
          <w:b/>
          <w:bCs/>
          <w:sz w:val="16"/>
          <w:szCs w:val="16"/>
          <w:lang w:eastAsia="en-US"/>
        </w:rPr>
        <w:t xml:space="preserve">5.- </w:t>
      </w:r>
      <w:r w:rsidRPr="000D5DDE">
        <w:rPr>
          <w:rFonts w:ascii="Tahoma" w:eastAsia="Calibri" w:hAnsi="Tahoma" w:cs="Tahoma"/>
          <w:bCs/>
          <w:sz w:val="16"/>
          <w:szCs w:val="16"/>
          <w:lang w:eastAsia="en-US"/>
        </w:rPr>
        <w:t>SE APROBÓ POR UNANIMIDAD DE VOTOS, Y EN LOS TÉRMINOS QUE FUE LEÍDO, EL DICTAMEN DE LA COMISIÓN DE GOBERNACIÓN, PUNTOS CONSTITUCIONALES Y JUSTICIA, CON RELACIÓN AL OFICIO ENVIADO POR EL LIC. ESTEBAN MARTIN BLACKALLER ROSAS, SECRETARIO DEL R. AYUNTAMIENTO DE MONCLOVA, COAHUILA DE ZARAGOZA, MEDIANTE EL CUAL INFORMA E INSTA SE DÉ TRÁMITE CORRESPONDIENTE A LA SOLICITUD DE LICENCIA POR MÁS DE QUINCE DÍAS Y POR TIEMPO INDEFINIDO AL C. CÉSAR MENCHACA LUNA, AL CARGO DE SÉPTIMO REGIDOR DE DICHO AYUNTAMIENTO.</w:t>
      </w:r>
    </w:p>
    <w:p w14:paraId="69CC98BC" w14:textId="77777777" w:rsidR="000D5DDE" w:rsidRPr="000D5DDE" w:rsidRDefault="000D5DDE" w:rsidP="000D5DDE">
      <w:pPr>
        <w:rPr>
          <w:rFonts w:ascii="Tahoma" w:eastAsia="Calibri" w:hAnsi="Tahoma" w:cs="Tahoma"/>
          <w:sz w:val="16"/>
          <w:szCs w:val="16"/>
          <w:lang w:eastAsia="en-US"/>
        </w:rPr>
      </w:pPr>
    </w:p>
    <w:p w14:paraId="690C4EC5" w14:textId="77777777" w:rsidR="000D5DDE" w:rsidRPr="000D5DDE" w:rsidRDefault="000D5DDE" w:rsidP="000D5DDE">
      <w:pPr>
        <w:rPr>
          <w:rFonts w:ascii="Tahoma" w:eastAsia="Calibri" w:hAnsi="Tahoma" w:cs="Tahoma"/>
          <w:sz w:val="16"/>
          <w:szCs w:val="16"/>
          <w:lang w:eastAsia="en-US"/>
        </w:rPr>
      </w:pPr>
    </w:p>
    <w:p w14:paraId="1836B9AE" w14:textId="77777777" w:rsidR="000D5DDE" w:rsidRPr="000D5DDE" w:rsidRDefault="000D5DDE" w:rsidP="000D5DDE">
      <w:pPr>
        <w:rPr>
          <w:rFonts w:ascii="Tahoma" w:eastAsia="Calibri" w:hAnsi="Tahoma" w:cs="Tahoma"/>
          <w:bCs/>
          <w:sz w:val="16"/>
          <w:szCs w:val="16"/>
          <w:lang w:eastAsia="en-US"/>
        </w:rPr>
      </w:pPr>
      <w:r w:rsidRPr="000D5DDE">
        <w:rPr>
          <w:rFonts w:ascii="Tahoma" w:eastAsia="Calibri" w:hAnsi="Tahoma" w:cs="Tahoma"/>
          <w:b/>
          <w:bCs/>
          <w:sz w:val="16"/>
          <w:szCs w:val="16"/>
          <w:lang w:eastAsia="en-US"/>
        </w:rPr>
        <w:t xml:space="preserve">6.- </w:t>
      </w:r>
      <w:r w:rsidRPr="000D5DDE">
        <w:rPr>
          <w:rFonts w:ascii="Tahoma" w:eastAsia="Calibri" w:hAnsi="Tahoma" w:cs="Tahoma"/>
          <w:bCs/>
          <w:sz w:val="16"/>
          <w:szCs w:val="16"/>
          <w:lang w:eastAsia="en-US"/>
        </w:rPr>
        <w:t>SE APROBÓ POR UNANIMIDAD DE VOTOS, Y EN LOS TÉRMINOS QUE FUE LEÍDO, EL DICTAMEN DE LA COMISIÓN DE GOBERNACIÓN, PUNTOS CONSTITUCIONALES Y JUSTICIA, CON RELACIÓN AL OFICIO ENVIADO POR EL ING. FELIPE BASULTO CORONA, SECRETARIO DEL R. AYUNTAMIENTO DE ACUÑA, COAHUILA DE ZARAGOZA, MEDIANTE EL CUAL INFORMA E INSTA SE DÉ TRÁMITE CORRESPONDIENTE A LA SOLICITUD DE LICENCIA POR MÁS DE QUINCE DÍAS Y POR TIEMPO INDEFINIDO AL C. HÉCTOR EDUARDO AROCHA GÓMEZ AL CARGO DE NOVENO REGIDOR DE DICHO AYUNTAMIENTO.</w:t>
      </w:r>
    </w:p>
    <w:p w14:paraId="067E0116" w14:textId="77777777" w:rsidR="000D5DDE" w:rsidRPr="000D5DDE" w:rsidRDefault="000D5DDE" w:rsidP="000D5DDE">
      <w:pPr>
        <w:rPr>
          <w:rFonts w:ascii="Tahoma" w:eastAsia="Calibri" w:hAnsi="Tahoma" w:cs="Tahoma"/>
          <w:bCs/>
          <w:sz w:val="16"/>
          <w:szCs w:val="16"/>
          <w:lang w:eastAsia="en-US"/>
        </w:rPr>
      </w:pPr>
    </w:p>
    <w:p w14:paraId="2AFC574D" w14:textId="77777777" w:rsidR="000D5DDE" w:rsidRPr="000D5DDE" w:rsidRDefault="000D5DDE" w:rsidP="000D5DDE">
      <w:pPr>
        <w:rPr>
          <w:rFonts w:ascii="Tahoma" w:eastAsia="Calibri" w:hAnsi="Tahoma" w:cs="Tahoma"/>
          <w:bCs/>
          <w:sz w:val="16"/>
          <w:szCs w:val="16"/>
          <w:lang w:eastAsia="en-US"/>
        </w:rPr>
      </w:pPr>
      <w:r w:rsidRPr="000D5DDE">
        <w:rPr>
          <w:rFonts w:ascii="Tahoma" w:eastAsia="Calibri" w:hAnsi="Tahoma" w:cs="Tahoma"/>
          <w:b/>
          <w:bCs/>
          <w:sz w:val="16"/>
          <w:szCs w:val="16"/>
          <w:lang w:eastAsia="en-US"/>
        </w:rPr>
        <w:t xml:space="preserve">7.- </w:t>
      </w:r>
      <w:r w:rsidRPr="000D5DDE">
        <w:rPr>
          <w:rFonts w:ascii="Tahoma" w:eastAsia="Calibri" w:hAnsi="Tahoma" w:cs="Tahoma"/>
          <w:bCs/>
          <w:sz w:val="16"/>
          <w:szCs w:val="16"/>
          <w:lang w:eastAsia="en-US"/>
        </w:rPr>
        <w:t>SE APROBÓ POR UNANIMIDAD DE VOTOS, Y EN LOS TÉRMINOS QUE FUE LEÍDO, EL DICTAMEN 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BOEHRINGER AL CARGO DE SEGUNDA REGIDORA DE DICHO AYUNTAMIENTO.</w:t>
      </w:r>
    </w:p>
    <w:p w14:paraId="2DADE231" w14:textId="77777777" w:rsidR="000D5DDE" w:rsidRPr="000D5DDE" w:rsidRDefault="000D5DDE" w:rsidP="000D5DDE">
      <w:pPr>
        <w:rPr>
          <w:rFonts w:ascii="Tahoma" w:eastAsia="Calibri" w:hAnsi="Tahoma" w:cs="Tahoma"/>
          <w:sz w:val="16"/>
          <w:szCs w:val="16"/>
          <w:lang w:eastAsia="en-US"/>
        </w:rPr>
      </w:pPr>
    </w:p>
    <w:p w14:paraId="02CB34A4" w14:textId="77777777" w:rsidR="000D5DDE" w:rsidRPr="000D5DDE" w:rsidRDefault="000D5DDE" w:rsidP="000D5DDE">
      <w:pPr>
        <w:rPr>
          <w:rFonts w:ascii="Tahoma" w:eastAsia="Calibri" w:hAnsi="Tahoma" w:cs="Tahoma"/>
          <w:sz w:val="16"/>
          <w:szCs w:val="16"/>
          <w:lang w:eastAsia="en-US"/>
        </w:rPr>
      </w:pPr>
      <w:r w:rsidRPr="000D5DDE">
        <w:rPr>
          <w:rFonts w:ascii="Tahoma" w:eastAsia="Calibri" w:hAnsi="Tahoma" w:cs="Tahoma"/>
          <w:b/>
          <w:bCs/>
          <w:sz w:val="16"/>
          <w:szCs w:val="16"/>
          <w:lang w:eastAsia="en-US"/>
        </w:rPr>
        <w:t xml:space="preserve">8- </w:t>
      </w:r>
      <w:r w:rsidRPr="000D5DDE">
        <w:rPr>
          <w:rFonts w:ascii="Tahoma" w:eastAsia="Calibri" w:hAnsi="Tahoma" w:cs="Tahoma"/>
          <w:bCs/>
          <w:sz w:val="16"/>
          <w:szCs w:val="16"/>
          <w:lang w:eastAsia="en-US"/>
        </w:rPr>
        <w:t>SE APROBÓ POR UNANIMIDAD DE VOTOS, Y EN LOS TÉRMINOS QUE FUE LEÍDO, EL DICTAMEN DE LA</w:t>
      </w:r>
      <w:r w:rsidRPr="000D5DDE">
        <w:rPr>
          <w:rFonts w:ascii="Tahoma" w:eastAsia="Calibri" w:hAnsi="Tahoma" w:cs="Tahoma"/>
          <w:sz w:val="16"/>
          <w:szCs w:val="16"/>
          <w:lang w:eastAsia="en-US"/>
        </w:rPr>
        <w:t xml:space="preserve"> COMISIÓN DE GOBERNACIÓN, PUNTOS CONSTITUCIONALES Y JUSTICIA, CON RELACIÓN AL OFICIO ENVIADO POR EL DR. FRANCISCO SALVADOR VEGA DE LEÓN, SECRETARIO DEL R. AYUNTAMIENTO DE MATAMOROS, COAHUILA DE ZARAGOZA, MEDIANTE EL CUAL INFORMA E INSTA SE DÉ TRÁMITE CORRESPONDIENTE A LA SOLICITUD DE LICENCIA POR MÁS DE QUINCE DÍAS Y POR TIEMPO INDEFINIDO A LA C. LIZETH INUNGARAY GONZÁLEZ, AL CARGO DE REGIDORA DE REPRESENTACIÓN PROPORCIONAL DE DICHO AYUNTAMIENTO.</w:t>
      </w:r>
    </w:p>
    <w:p w14:paraId="48AF2BF4" w14:textId="77777777" w:rsidR="000D5DDE" w:rsidRPr="000D5DDE" w:rsidRDefault="000D5DDE" w:rsidP="000D5DDE">
      <w:pPr>
        <w:rPr>
          <w:rFonts w:ascii="Tahoma" w:eastAsia="Calibri" w:hAnsi="Tahoma" w:cs="Tahoma"/>
          <w:sz w:val="16"/>
          <w:szCs w:val="16"/>
          <w:lang w:eastAsia="en-US"/>
        </w:rPr>
      </w:pPr>
    </w:p>
    <w:p w14:paraId="03360836" w14:textId="77777777" w:rsidR="000D5DDE" w:rsidRPr="000D5DDE" w:rsidRDefault="000D5DDE" w:rsidP="000D5DDE">
      <w:pPr>
        <w:rPr>
          <w:rFonts w:ascii="Tahoma" w:eastAsia="Calibri" w:hAnsi="Tahoma" w:cs="Tahoma"/>
          <w:sz w:val="16"/>
          <w:szCs w:val="16"/>
          <w:lang w:eastAsia="en-US"/>
        </w:rPr>
      </w:pPr>
      <w:r w:rsidRPr="000D5DDE">
        <w:rPr>
          <w:rFonts w:ascii="Tahoma" w:eastAsia="Calibri" w:hAnsi="Tahoma" w:cs="Tahoma"/>
          <w:b/>
          <w:bCs/>
          <w:sz w:val="16"/>
          <w:szCs w:val="16"/>
          <w:lang w:eastAsia="en-US"/>
        </w:rPr>
        <w:t xml:space="preserve">9.- </w:t>
      </w:r>
      <w:r w:rsidRPr="000D5DDE">
        <w:rPr>
          <w:rFonts w:ascii="Tahoma" w:eastAsia="Calibri" w:hAnsi="Tahoma" w:cs="Tahoma"/>
          <w:bCs/>
          <w:sz w:val="16"/>
          <w:szCs w:val="16"/>
          <w:lang w:eastAsia="en-US"/>
        </w:rPr>
        <w:t>SE APROBÓ POR UNANIMIDAD DE VOTOS, Y EN LOS TÉRMINOS QUE FUE LEÍDO, EL DICTAMEN DE LA</w:t>
      </w:r>
      <w:r w:rsidRPr="000D5DDE">
        <w:rPr>
          <w:rFonts w:ascii="Tahoma" w:eastAsia="Calibri" w:hAnsi="Tahoma" w:cs="Tahoma"/>
          <w:sz w:val="16"/>
          <w:szCs w:val="16"/>
          <w:lang w:eastAsia="en-US"/>
        </w:rPr>
        <w:t xml:space="preserve"> COMISIÓN DE GOBERNACIÓN, PUNTOS CONSTITUCIONALES Y JUSTICIA, CON RELACIÓN AL OFICIO ENVIADO POR EL PROFR. ROBERTO CARLOS BRIONES CHAVARRÍA, SECRETARIO DEL R. AYUNTAMIENTO DE MÚZQUIZ,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14:paraId="4AE5BE8E" w14:textId="77777777" w:rsidR="000D5DDE" w:rsidRPr="000D5DDE" w:rsidRDefault="000D5DDE" w:rsidP="000D5DDE">
      <w:pPr>
        <w:rPr>
          <w:rFonts w:ascii="Tahoma" w:eastAsia="Calibri" w:hAnsi="Tahoma" w:cs="Tahoma"/>
          <w:b/>
          <w:bCs/>
          <w:sz w:val="16"/>
          <w:szCs w:val="16"/>
          <w:lang w:eastAsia="en-US"/>
        </w:rPr>
      </w:pPr>
    </w:p>
    <w:p w14:paraId="6ACC3D9B" w14:textId="77777777" w:rsidR="000D5DDE" w:rsidRPr="000D5DDE" w:rsidRDefault="000D5DDE" w:rsidP="000D5DDE">
      <w:pPr>
        <w:rPr>
          <w:rFonts w:ascii="Tahoma" w:eastAsia="Calibri" w:hAnsi="Tahoma" w:cs="Tahoma"/>
          <w:bCs/>
          <w:sz w:val="16"/>
          <w:szCs w:val="16"/>
          <w:lang w:eastAsia="en-US"/>
        </w:rPr>
      </w:pPr>
      <w:r w:rsidRPr="000D5DDE">
        <w:rPr>
          <w:rFonts w:ascii="Tahoma" w:eastAsia="Calibri" w:hAnsi="Tahoma" w:cs="Tahoma"/>
          <w:b/>
          <w:bCs/>
          <w:sz w:val="16"/>
          <w:szCs w:val="16"/>
          <w:lang w:eastAsia="en-US"/>
        </w:rPr>
        <w:t xml:space="preserve">10.- </w:t>
      </w:r>
      <w:r w:rsidRPr="000D5DDE">
        <w:rPr>
          <w:rFonts w:ascii="Tahoma" w:eastAsia="Calibri" w:hAnsi="Tahoma" w:cs="Tahoma"/>
          <w:bCs/>
          <w:sz w:val="16"/>
          <w:szCs w:val="16"/>
          <w:lang w:eastAsia="en-US"/>
        </w:rPr>
        <w:t xml:space="preserve">SE APROBÓ POR UNANIMIDAD DE VOTOS, Y EN LOS TÉRMINOS QUE FUE LEÍDO, EL DICTAMEN DE LA COMISIÓN DE GOBERNACIÓN, PUNTOS CONSTITUCIONALES Y JUSTICIA, CON RELACIÓN AL OFICIO ENVIADO POR EL SECRETARIO  DEL R. AYUNTAMIENTO DE FRANCISCO I. MADERO, COAHUILA DE ZARAGOZA, MEDIANTE EL CUAL INFORMA E INSTA SE DÉ TRÁMITE </w:t>
      </w:r>
      <w:r w:rsidRPr="000D5DDE">
        <w:rPr>
          <w:rFonts w:ascii="Tahoma" w:eastAsia="Calibri" w:hAnsi="Tahoma" w:cs="Tahoma"/>
          <w:bCs/>
          <w:sz w:val="16"/>
          <w:szCs w:val="16"/>
          <w:lang w:eastAsia="en-US"/>
        </w:rPr>
        <w:lastRenderedPageBreak/>
        <w:t>CORRESPONDIENTE A LA SOLICITUD DE LICENCIA POR MÁS DE QUINCE DÍAS Y POR TIEMPO INDEFINIDO A LA C. MARIELA MARÍN CONTRERAS, AL CARGO DE OCTAVA REGIDORA DE DICHO AYUNTAMIENTO.</w:t>
      </w:r>
    </w:p>
    <w:p w14:paraId="386442FE" w14:textId="77777777" w:rsidR="000D5DDE" w:rsidRPr="000D5DDE" w:rsidRDefault="000D5DDE" w:rsidP="000D5DDE">
      <w:pPr>
        <w:rPr>
          <w:rFonts w:ascii="Tahoma" w:eastAsia="Calibri" w:hAnsi="Tahoma" w:cs="Tahoma"/>
          <w:sz w:val="16"/>
          <w:szCs w:val="16"/>
          <w:lang w:eastAsia="en-US"/>
        </w:rPr>
      </w:pPr>
    </w:p>
    <w:p w14:paraId="796AE276" w14:textId="77777777" w:rsidR="000D5DDE" w:rsidRPr="000D5DDE" w:rsidRDefault="000D5DDE" w:rsidP="000D5DDE">
      <w:pPr>
        <w:rPr>
          <w:rFonts w:ascii="Tahoma" w:eastAsia="Calibri" w:hAnsi="Tahoma" w:cs="Tahoma"/>
          <w:bCs/>
          <w:sz w:val="16"/>
          <w:szCs w:val="16"/>
          <w:lang w:eastAsia="en-US"/>
        </w:rPr>
      </w:pPr>
      <w:r w:rsidRPr="000D5DDE">
        <w:rPr>
          <w:rFonts w:ascii="Tahoma" w:eastAsia="Calibri" w:hAnsi="Tahoma" w:cs="Tahoma"/>
          <w:b/>
          <w:bCs/>
          <w:sz w:val="16"/>
          <w:szCs w:val="16"/>
          <w:lang w:eastAsia="en-US"/>
        </w:rPr>
        <w:t xml:space="preserve">11.- </w:t>
      </w:r>
      <w:r w:rsidRPr="000D5DDE">
        <w:rPr>
          <w:rFonts w:ascii="Tahoma" w:eastAsia="Calibri" w:hAnsi="Tahoma" w:cs="Tahoma"/>
          <w:bCs/>
          <w:sz w:val="16"/>
          <w:szCs w:val="16"/>
          <w:lang w:eastAsia="en-US"/>
        </w:rPr>
        <w:t>SE APROBÓ POR UNANIMIDAD DE VOTOS, Y EN LOS TÉRMINOS QUE FUE LEÍDO, EL DICTAMEN DE LA COMISIÓN DE GOBERNACIÓN, PUNTOS CONSTITUCIONALES Y JUSTICIA, DE LA SEXAGÉSIMA PRIMERA LEGISLATURA DEL CONGRESO DEL ESTADO INDEPENDIENTE, LIBRE Y SOBERANO DE COAHUILA DE ZARAGOZA, CON RELACIÓN AL OFICIO ENVIADO POR EL LIC. ALEJANDRO GONZÁLEZ FARÍAS, SECRETARIO DEL R. AYUNTAMIENTO DE RAMOS ARIZPE, COAHUILA DE ZARAGOZA, MEDIANTE EL CUAL INFORMA E INSTA SE DÉ TRÁMITE CORRESPONDIENTE A LA SOLICITUD DE LICENCIA POR MÁS DE QUINCE DÍAS Y POR TIEMPO INDEFINIDO A LA C. CLAUDIA LEZA ORTEGA AL CARGO DE SEXTA REGIDORA DE DICHO AYUNTAMIENTO.</w:t>
      </w:r>
    </w:p>
    <w:p w14:paraId="147EC10E" w14:textId="77777777" w:rsidR="000D5DDE" w:rsidRPr="000D5DDE" w:rsidRDefault="000D5DDE" w:rsidP="000D5DDE">
      <w:pPr>
        <w:rPr>
          <w:rFonts w:ascii="Tahoma" w:hAnsi="Tahoma" w:cs="Tahoma"/>
          <w:sz w:val="16"/>
          <w:szCs w:val="16"/>
        </w:rPr>
      </w:pPr>
    </w:p>
    <w:p w14:paraId="5DC0F70C" w14:textId="77777777" w:rsidR="000D5DDE" w:rsidRPr="000D5DDE" w:rsidRDefault="000D5DDE" w:rsidP="000D5DDE">
      <w:pPr>
        <w:rPr>
          <w:rFonts w:ascii="Tahoma" w:hAnsi="Tahoma" w:cs="Tahoma"/>
          <w:sz w:val="16"/>
          <w:szCs w:val="16"/>
        </w:rPr>
      </w:pPr>
      <w:r w:rsidRPr="000D5DDE">
        <w:rPr>
          <w:rFonts w:ascii="Tahoma" w:eastAsia="Calibri" w:hAnsi="Tahoma" w:cs="Tahoma"/>
          <w:b/>
          <w:bCs/>
          <w:sz w:val="16"/>
          <w:szCs w:val="16"/>
          <w:lang w:eastAsia="en-US"/>
        </w:rPr>
        <w:t xml:space="preserve">12.- </w:t>
      </w:r>
      <w:r w:rsidRPr="000D5DDE">
        <w:rPr>
          <w:rFonts w:ascii="Tahoma" w:eastAsia="Calibri" w:hAnsi="Tahoma" w:cs="Tahoma"/>
          <w:bCs/>
          <w:sz w:val="16"/>
          <w:szCs w:val="16"/>
          <w:lang w:eastAsia="en-US"/>
        </w:rPr>
        <w:t>SE APROBÓ POR UNANIMIDAD DE VOTOS, Y EN LOS TÉRMINOS QUE FUE LEÍDO, EL DICTAMEN DE LA</w:t>
      </w:r>
      <w:r w:rsidRPr="000D5DDE">
        <w:rPr>
          <w:rFonts w:ascii="Tahoma" w:hAnsi="Tahoma" w:cs="Tahoma"/>
          <w:sz w:val="16"/>
          <w:szCs w:val="16"/>
        </w:rPr>
        <w:t xml:space="preserve"> COMISIÓN DE GOBERNACIÓN, PUNTOS CONSTITUCIONALES Y JUSTICIA,  CON RELACIÓN AL OFICIO ENVIADO POR EL </w:t>
      </w:r>
      <w:r w:rsidRPr="000D5DDE">
        <w:rPr>
          <w:rFonts w:ascii="Tahoma" w:hAnsi="Tahoma" w:cs="Tahoma"/>
          <w:bCs/>
          <w:sz w:val="16"/>
          <w:szCs w:val="16"/>
        </w:rPr>
        <w:t>LIC. SERGIO LARA GALVÁN, SECRETARIO DEL R. AYUNTAMIENTO DE TORREÓN</w:t>
      </w:r>
      <w:r w:rsidRPr="000D5DDE">
        <w:rPr>
          <w:rFonts w:ascii="Tahoma" w:hAnsi="Tahoma" w:cs="Tahoma"/>
          <w:sz w:val="16"/>
          <w:szCs w:val="16"/>
        </w:rPr>
        <w:t>, COAHUILA DE ZARAGOZA, MEDIANTE EL CUAL INFORMA E INSTA SE DÉ TRÁMITE CORRESPONDIENTE A LA SOLICITUD DE LICENCIA POR MÁS DE QUINCE DÍAS Y POR TIEMPO INDEFINIDO, A</w:t>
      </w:r>
      <w:r w:rsidRPr="000D5DDE">
        <w:rPr>
          <w:rFonts w:ascii="Tahoma" w:hAnsi="Tahoma" w:cs="Tahoma"/>
          <w:bCs/>
          <w:sz w:val="16"/>
          <w:szCs w:val="16"/>
        </w:rPr>
        <w:t>L C. JOSÉ IGNACIO GARCÍA CASTILLO, AL CARGO DE PRIMER REGIDOR</w:t>
      </w:r>
      <w:r w:rsidRPr="000D5DDE">
        <w:rPr>
          <w:rFonts w:ascii="Tahoma" w:hAnsi="Tahoma" w:cs="Tahoma"/>
          <w:sz w:val="16"/>
          <w:szCs w:val="16"/>
        </w:rPr>
        <w:t xml:space="preserve"> DE DICHO AYUNTAMIENTO.</w:t>
      </w:r>
    </w:p>
    <w:p w14:paraId="4ED273B5" w14:textId="77777777" w:rsidR="000D5DDE" w:rsidRPr="000D5DDE" w:rsidRDefault="000D5DDE" w:rsidP="000D5DDE">
      <w:pPr>
        <w:rPr>
          <w:rFonts w:ascii="Tahoma" w:hAnsi="Tahoma" w:cs="Tahoma"/>
          <w:b/>
          <w:bCs/>
          <w:sz w:val="16"/>
          <w:szCs w:val="16"/>
        </w:rPr>
      </w:pPr>
    </w:p>
    <w:p w14:paraId="7AADB341" w14:textId="77777777" w:rsidR="000D5DDE" w:rsidRPr="000D5DDE" w:rsidRDefault="000D5DDE" w:rsidP="000D5DDE">
      <w:pPr>
        <w:rPr>
          <w:rFonts w:ascii="Tahoma" w:hAnsi="Tahoma" w:cs="Tahoma"/>
          <w:sz w:val="16"/>
          <w:szCs w:val="16"/>
        </w:rPr>
      </w:pPr>
      <w:r w:rsidRPr="000D5DDE">
        <w:rPr>
          <w:rFonts w:ascii="Tahoma" w:eastAsia="Calibri" w:hAnsi="Tahoma" w:cs="Tahoma"/>
          <w:b/>
          <w:bCs/>
          <w:sz w:val="16"/>
          <w:szCs w:val="16"/>
          <w:lang w:eastAsia="en-US"/>
        </w:rPr>
        <w:t xml:space="preserve">13.- </w:t>
      </w:r>
      <w:r w:rsidRPr="000D5DDE">
        <w:rPr>
          <w:rFonts w:ascii="Tahoma" w:eastAsia="Calibri" w:hAnsi="Tahoma" w:cs="Tahoma"/>
          <w:bCs/>
          <w:sz w:val="16"/>
          <w:szCs w:val="16"/>
          <w:lang w:eastAsia="en-US"/>
        </w:rPr>
        <w:t>SE APROBÓ POR UNANIMIDAD DE VOTOS, Y EN LOS TÉRMINOS QUE FUE LEÍDO, EL DICTAMEN DE LA</w:t>
      </w:r>
      <w:r w:rsidRPr="000D5DDE">
        <w:rPr>
          <w:rFonts w:ascii="Tahoma" w:hAnsi="Tahoma" w:cs="Tahoma"/>
          <w:sz w:val="16"/>
          <w:szCs w:val="16"/>
        </w:rPr>
        <w:t xml:space="preserve"> COMISIÓN DE GOBERNACIÓN, PUNTOS CONSTITUCIONALES Y JUSTICIA,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14:paraId="74C2AFE8" w14:textId="77777777" w:rsidR="000D5DDE" w:rsidRPr="000D5DDE" w:rsidRDefault="000D5DDE" w:rsidP="000D5DDE">
      <w:pPr>
        <w:rPr>
          <w:rFonts w:ascii="Tahoma" w:hAnsi="Tahoma" w:cs="Tahoma"/>
          <w:sz w:val="16"/>
          <w:szCs w:val="16"/>
        </w:rPr>
      </w:pPr>
    </w:p>
    <w:p w14:paraId="6BE35BAD" w14:textId="77777777" w:rsidR="000D5DDE" w:rsidRPr="000D5DDE" w:rsidRDefault="000D5DDE" w:rsidP="000D5DDE">
      <w:pPr>
        <w:rPr>
          <w:rFonts w:ascii="Tahoma" w:hAnsi="Tahoma" w:cs="Tahoma"/>
          <w:sz w:val="16"/>
          <w:szCs w:val="16"/>
        </w:rPr>
      </w:pPr>
      <w:r w:rsidRPr="000D5DDE">
        <w:rPr>
          <w:rFonts w:ascii="Tahoma" w:hAnsi="Tahoma" w:cs="Tahoma"/>
          <w:sz w:val="16"/>
          <w:szCs w:val="16"/>
        </w:rPr>
        <w:t>EN BREVES MINUTOS SE PRESENTARON LOS LEGISLADORES QUE NO PASARON LISTA AL INICIO DE LA SESIÓN, ASISTIENDO FINALMENTE 10 DE LOS 11 INTEGRANTES DE LA DIPUTACIÓN PERMANENTE.</w:t>
      </w:r>
    </w:p>
    <w:p w14:paraId="0C40FA8E" w14:textId="77777777" w:rsidR="000D5DDE" w:rsidRPr="000D5DDE" w:rsidRDefault="000D5DDE" w:rsidP="000D5DDE">
      <w:pPr>
        <w:rPr>
          <w:rFonts w:ascii="Tahoma" w:eastAsia="Calibri" w:hAnsi="Tahoma" w:cs="Tahoma"/>
          <w:sz w:val="16"/>
          <w:szCs w:val="16"/>
          <w:lang w:eastAsia="en-US"/>
        </w:rPr>
      </w:pPr>
    </w:p>
    <w:p w14:paraId="33D8D30F" w14:textId="77777777" w:rsidR="000D5DDE" w:rsidRPr="000D5DDE" w:rsidRDefault="000D5DDE" w:rsidP="000D5DDE">
      <w:pPr>
        <w:widowControl w:val="0"/>
        <w:rPr>
          <w:rFonts w:ascii="Tahoma" w:eastAsia="Calibri" w:hAnsi="Tahoma" w:cs="Tahoma"/>
          <w:snapToGrid w:val="0"/>
          <w:sz w:val="16"/>
          <w:szCs w:val="16"/>
          <w:lang w:eastAsia="en-US"/>
        </w:rPr>
      </w:pPr>
      <w:r w:rsidRPr="000D5DDE">
        <w:rPr>
          <w:rFonts w:ascii="Tahoma" w:eastAsia="Calibri" w:hAnsi="Tahoma" w:cs="Tahoma"/>
          <w:sz w:val="16"/>
          <w:szCs w:val="16"/>
          <w:lang w:eastAsia="en-US"/>
        </w:rPr>
        <w:t xml:space="preserve">NO HABIENDO OTRO ASUNTO QUE TRATAR LA PRESIDENCIA DIO POR CONCLUIDA LA SESIÓN, SIENDO LAS 13 HORAS, CON 25 MINUTOS, DEL MISMO DÍA Y AÑO. CITANDO </w:t>
      </w:r>
      <w:r w:rsidRPr="000D5DDE">
        <w:rPr>
          <w:rFonts w:ascii="Tahoma" w:eastAsia="Calibri" w:hAnsi="Tahoma" w:cs="Tahoma"/>
          <w:snapToGrid w:val="0"/>
          <w:sz w:val="16"/>
          <w:szCs w:val="16"/>
          <w:lang w:eastAsia="en-US"/>
        </w:rPr>
        <w:t>A LAS DIPUTADAS Y DIPUTADOS INTEGRANTES DE LA SEXAGÉSIMA PRIMERA LEGISLATURA A LA SESIÓN SOLEMNE EN LA QUE SE CELEBRARÁ EL DÍA DEL EJÉRCITO QUE SE LLEVARÁ A CABO EL DÍA MIÉRCOLES 19 DEL PRESENTE A LAS 08:00 HORAS Y AL TÉRMINO DE LA MISMA  CITÓ A LOS INTEGRANTES DE LA LEGISLATURA A LA SESIÓN DEL PRIMER PERIODO EXTRAORDINARIO DE SESIONES DEL TERCER AÑO DE EJERCICIO CONSTITUCIONAL.</w:t>
      </w:r>
    </w:p>
    <w:p w14:paraId="2025A624" w14:textId="77777777" w:rsidR="000D5DDE" w:rsidRPr="000D5DDE" w:rsidRDefault="000D5DDE" w:rsidP="000D5DDE">
      <w:pPr>
        <w:rPr>
          <w:rFonts w:ascii="Tahoma" w:hAnsi="Tahoma" w:cs="Tahoma"/>
          <w:sz w:val="16"/>
          <w:szCs w:val="16"/>
        </w:rPr>
      </w:pPr>
    </w:p>
    <w:p w14:paraId="5F6375B0" w14:textId="77777777" w:rsidR="000D5DDE" w:rsidRPr="000D5DDE" w:rsidRDefault="000D5DDE" w:rsidP="000D5DDE">
      <w:pPr>
        <w:rPr>
          <w:rFonts w:ascii="Tahoma" w:hAnsi="Tahoma" w:cs="Tahoma"/>
          <w:sz w:val="16"/>
          <w:szCs w:val="16"/>
        </w:rPr>
      </w:pPr>
    </w:p>
    <w:p w14:paraId="05A6CD23" w14:textId="77777777" w:rsidR="000D5DDE" w:rsidRPr="000D5DDE" w:rsidRDefault="000D5DDE" w:rsidP="000D5DDE">
      <w:pPr>
        <w:widowControl w:val="0"/>
        <w:rPr>
          <w:rFonts w:ascii="Tahoma" w:hAnsi="Tahoma" w:cs="Tahoma"/>
          <w:snapToGrid w:val="0"/>
          <w:sz w:val="16"/>
          <w:szCs w:val="16"/>
        </w:rPr>
      </w:pPr>
    </w:p>
    <w:p w14:paraId="6B187647" w14:textId="77777777" w:rsidR="000D5DDE" w:rsidRPr="000D5DDE" w:rsidRDefault="000D5DDE" w:rsidP="000D5DDE">
      <w:pPr>
        <w:jc w:val="center"/>
        <w:rPr>
          <w:rFonts w:ascii="Tahoma" w:eastAsia="Calibri" w:hAnsi="Tahoma" w:cs="Tahoma"/>
          <w:b/>
          <w:sz w:val="16"/>
          <w:szCs w:val="16"/>
          <w:lang w:eastAsia="en-US"/>
        </w:rPr>
      </w:pPr>
      <w:r w:rsidRPr="000D5DDE">
        <w:rPr>
          <w:rFonts w:ascii="Tahoma" w:eastAsia="Calibri" w:hAnsi="Tahoma" w:cs="Tahoma"/>
          <w:b/>
          <w:sz w:val="16"/>
          <w:szCs w:val="16"/>
          <w:lang w:eastAsia="en-US"/>
        </w:rPr>
        <w:t>DIP. ZULMMA VERENICE GUERRERO CÁZARES.</w:t>
      </w:r>
    </w:p>
    <w:p w14:paraId="247E7556" w14:textId="77777777" w:rsidR="000D5DDE" w:rsidRPr="000D5DDE" w:rsidRDefault="000D5DDE" w:rsidP="000D5DDE">
      <w:pPr>
        <w:jc w:val="center"/>
        <w:rPr>
          <w:rFonts w:ascii="Tahoma" w:eastAsia="Calibri" w:hAnsi="Tahoma" w:cs="Tahoma"/>
          <w:b/>
          <w:sz w:val="16"/>
          <w:szCs w:val="16"/>
          <w:lang w:eastAsia="en-US"/>
        </w:rPr>
      </w:pPr>
      <w:r w:rsidRPr="000D5DDE">
        <w:rPr>
          <w:rFonts w:ascii="Tahoma" w:eastAsia="Calibri" w:hAnsi="Tahoma" w:cs="Tahoma"/>
          <w:b/>
          <w:sz w:val="16"/>
          <w:szCs w:val="16"/>
          <w:lang w:eastAsia="en-US"/>
        </w:rPr>
        <w:t>PRESIDENTA DE LA DIPUTACIÓN PERMANENTE.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0D5DDE" w:rsidRPr="000D5DDE" w14:paraId="22F55BB1" w14:textId="77777777" w:rsidTr="00044879">
        <w:trPr>
          <w:trHeight w:val="894"/>
        </w:trPr>
        <w:tc>
          <w:tcPr>
            <w:tcW w:w="4503" w:type="dxa"/>
            <w:tcBorders>
              <w:top w:val="nil"/>
              <w:left w:val="nil"/>
              <w:bottom w:val="nil"/>
              <w:right w:val="nil"/>
            </w:tcBorders>
          </w:tcPr>
          <w:p w14:paraId="22681B51" w14:textId="77777777" w:rsidR="000D5DDE" w:rsidRPr="000D5DDE" w:rsidRDefault="000D5DDE" w:rsidP="000D5DDE">
            <w:pPr>
              <w:jc w:val="center"/>
              <w:rPr>
                <w:rFonts w:ascii="Tahoma" w:eastAsia="Calibri" w:hAnsi="Tahoma" w:cs="Tahoma"/>
                <w:b/>
                <w:sz w:val="16"/>
                <w:szCs w:val="16"/>
                <w:lang w:eastAsia="en-US"/>
              </w:rPr>
            </w:pPr>
          </w:p>
          <w:p w14:paraId="0EECB950" w14:textId="77777777" w:rsidR="000D5DDE" w:rsidRPr="000D5DDE" w:rsidRDefault="000D5DDE" w:rsidP="000D5DDE">
            <w:pPr>
              <w:jc w:val="center"/>
              <w:rPr>
                <w:rFonts w:ascii="Tahoma" w:eastAsia="Calibri" w:hAnsi="Tahoma" w:cs="Tahoma"/>
                <w:b/>
                <w:sz w:val="16"/>
                <w:szCs w:val="16"/>
                <w:lang w:eastAsia="en-US"/>
              </w:rPr>
            </w:pPr>
          </w:p>
          <w:p w14:paraId="2A8DDF19" w14:textId="77777777" w:rsidR="000D5DDE" w:rsidRPr="000D5DDE" w:rsidRDefault="000D5DDE" w:rsidP="000D5DDE">
            <w:pPr>
              <w:jc w:val="center"/>
              <w:rPr>
                <w:rFonts w:ascii="Tahoma" w:eastAsia="Calibri" w:hAnsi="Tahoma" w:cs="Tahoma"/>
                <w:b/>
                <w:sz w:val="16"/>
                <w:szCs w:val="16"/>
                <w:lang w:eastAsia="en-US"/>
              </w:rPr>
            </w:pPr>
          </w:p>
          <w:p w14:paraId="1FB47BEE" w14:textId="77777777" w:rsidR="000D5DDE" w:rsidRPr="000D5DDE" w:rsidRDefault="000D5DDE" w:rsidP="000D5DDE">
            <w:pPr>
              <w:jc w:val="center"/>
              <w:rPr>
                <w:rFonts w:ascii="Tahoma" w:eastAsia="Calibri" w:hAnsi="Tahoma" w:cs="Tahoma"/>
                <w:b/>
                <w:sz w:val="16"/>
                <w:szCs w:val="16"/>
                <w:lang w:eastAsia="en-US"/>
              </w:rPr>
            </w:pPr>
          </w:p>
          <w:p w14:paraId="6A0315A0" w14:textId="77777777" w:rsidR="000D5DDE" w:rsidRPr="000D5DDE" w:rsidRDefault="000D5DDE" w:rsidP="000D5DDE">
            <w:pPr>
              <w:jc w:val="center"/>
              <w:rPr>
                <w:rFonts w:ascii="Tahoma" w:eastAsia="Arial" w:hAnsi="Tahoma" w:cs="Tahoma"/>
                <w:b/>
                <w:sz w:val="16"/>
                <w:szCs w:val="16"/>
                <w:lang w:eastAsia="en-US"/>
              </w:rPr>
            </w:pPr>
            <w:r w:rsidRPr="000D5DDE">
              <w:rPr>
                <w:rFonts w:ascii="Tahoma" w:eastAsia="Calibri" w:hAnsi="Tahoma" w:cs="Tahoma"/>
                <w:b/>
                <w:sz w:val="16"/>
                <w:szCs w:val="16"/>
                <w:lang w:eastAsia="en-US"/>
              </w:rPr>
              <w:t>DIP. LUCIA AZUCENA RAMOS RAMOS.</w:t>
            </w:r>
          </w:p>
          <w:p w14:paraId="136195DC" w14:textId="77777777" w:rsidR="000D5DDE" w:rsidRPr="000D5DDE" w:rsidRDefault="000D5DDE" w:rsidP="000D5DDE">
            <w:pPr>
              <w:jc w:val="center"/>
              <w:rPr>
                <w:rFonts w:ascii="Tahoma" w:eastAsia="Arial" w:hAnsi="Tahoma" w:cs="Tahoma"/>
                <w:b/>
                <w:sz w:val="16"/>
                <w:szCs w:val="16"/>
                <w:lang w:eastAsia="en-US"/>
              </w:rPr>
            </w:pPr>
            <w:r w:rsidRPr="000D5DDE">
              <w:rPr>
                <w:rFonts w:ascii="Tahoma" w:eastAsia="Arial" w:hAnsi="Tahoma" w:cs="Tahoma"/>
                <w:b/>
                <w:sz w:val="16"/>
                <w:szCs w:val="16"/>
                <w:lang w:eastAsia="en-US"/>
              </w:rPr>
              <w:t>SECRETARIA</w:t>
            </w:r>
          </w:p>
        </w:tc>
        <w:tc>
          <w:tcPr>
            <w:tcW w:w="5103" w:type="dxa"/>
            <w:tcBorders>
              <w:top w:val="nil"/>
              <w:left w:val="nil"/>
              <w:bottom w:val="nil"/>
              <w:right w:val="nil"/>
            </w:tcBorders>
          </w:tcPr>
          <w:p w14:paraId="21BEE0A1" w14:textId="77777777" w:rsidR="000D5DDE" w:rsidRPr="000D5DDE" w:rsidRDefault="000D5DDE" w:rsidP="000D5DDE">
            <w:pPr>
              <w:jc w:val="center"/>
              <w:rPr>
                <w:rFonts w:ascii="Tahoma" w:eastAsia="Calibri" w:hAnsi="Tahoma" w:cs="Tahoma"/>
                <w:b/>
                <w:sz w:val="16"/>
                <w:szCs w:val="16"/>
                <w:lang w:eastAsia="en-US"/>
              </w:rPr>
            </w:pPr>
          </w:p>
          <w:p w14:paraId="32BC53CF" w14:textId="77777777" w:rsidR="000D5DDE" w:rsidRPr="000D5DDE" w:rsidRDefault="000D5DDE" w:rsidP="000D5DDE">
            <w:pPr>
              <w:jc w:val="center"/>
              <w:rPr>
                <w:rFonts w:ascii="Tahoma" w:eastAsia="Calibri" w:hAnsi="Tahoma" w:cs="Tahoma"/>
                <w:b/>
                <w:sz w:val="16"/>
                <w:szCs w:val="16"/>
                <w:lang w:eastAsia="en-US"/>
              </w:rPr>
            </w:pPr>
          </w:p>
          <w:p w14:paraId="7DE8056F" w14:textId="77777777" w:rsidR="000D5DDE" w:rsidRPr="000D5DDE" w:rsidRDefault="000D5DDE" w:rsidP="000D5DDE">
            <w:pPr>
              <w:jc w:val="center"/>
              <w:rPr>
                <w:rFonts w:ascii="Tahoma" w:eastAsia="Calibri" w:hAnsi="Tahoma" w:cs="Tahoma"/>
                <w:b/>
                <w:sz w:val="16"/>
                <w:szCs w:val="16"/>
                <w:lang w:eastAsia="en-US"/>
              </w:rPr>
            </w:pPr>
          </w:p>
          <w:p w14:paraId="49258057" w14:textId="77777777" w:rsidR="000D5DDE" w:rsidRPr="000D5DDE" w:rsidRDefault="000D5DDE" w:rsidP="000D5DDE">
            <w:pPr>
              <w:jc w:val="center"/>
              <w:rPr>
                <w:rFonts w:ascii="Tahoma" w:eastAsia="Calibri" w:hAnsi="Tahoma" w:cs="Tahoma"/>
                <w:b/>
                <w:sz w:val="16"/>
                <w:szCs w:val="16"/>
                <w:lang w:eastAsia="en-US"/>
              </w:rPr>
            </w:pPr>
          </w:p>
          <w:p w14:paraId="3EB95DC0" w14:textId="77777777" w:rsidR="000D5DDE" w:rsidRPr="000D5DDE" w:rsidRDefault="000D5DDE" w:rsidP="000D5DDE">
            <w:pPr>
              <w:jc w:val="center"/>
              <w:rPr>
                <w:rFonts w:ascii="Tahoma" w:eastAsia="Arial" w:hAnsi="Tahoma" w:cs="Tahoma"/>
                <w:b/>
                <w:sz w:val="16"/>
                <w:szCs w:val="16"/>
                <w:lang w:eastAsia="en-US"/>
              </w:rPr>
            </w:pPr>
            <w:r w:rsidRPr="000D5DDE">
              <w:rPr>
                <w:rFonts w:ascii="Tahoma" w:eastAsia="Calibri" w:hAnsi="Tahoma" w:cs="Tahoma"/>
                <w:b/>
                <w:sz w:val="16"/>
                <w:szCs w:val="16"/>
                <w:lang w:eastAsia="en-US"/>
              </w:rPr>
              <w:t xml:space="preserve">DIP. </w:t>
            </w:r>
            <w:r w:rsidRPr="000D5DDE">
              <w:rPr>
                <w:rFonts w:ascii="Tahoma" w:eastAsia="Arial" w:hAnsi="Tahoma" w:cs="Tahoma"/>
                <w:b/>
                <w:sz w:val="16"/>
                <w:szCs w:val="16"/>
                <w:lang w:eastAsia="en-US"/>
              </w:rPr>
              <w:t>ELISA CATALINA VILLALOBOS HERNÁNDEZ.</w:t>
            </w:r>
          </w:p>
          <w:p w14:paraId="684E67EA" w14:textId="77777777" w:rsidR="000D5DDE" w:rsidRPr="000D5DDE" w:rsidRDefault="000D5DDE" w:rsidP="000D5DDE">
            <w:pPr>
              <w:jc w:val="center"/>
              <w:rPr>
                <w:rFonts w:ascii="Tahoma" w:eastAsia="Calibri" w:hAnsi="Tahoma" w:cs="Tahoma"/>
                <w:b/>
                <w:sz w:val="16"/>
                <w:szCs w:val="16"/>
                <w:lang w:eastAsia="en-US"/>
              </w:rPr>
            </w:pPr>
            <w:r w:rsidRPr="000D5DDE">
              <w:rPr>
                <w:rFonts w:ascii="Tahoma" w:eastAsia="Arial" w:hAnsi="Tahoma" w:cs="Tahoma"/>
                <w:b/>
                <w:sz w:val="16"/>
                <w:szCs w:val="16"/>
                <w:lang w:eastAsia="en-US"/>
              </w:rPr>
              <w:t>SECRETARIA</w:t>
            </w:r>
          </w:p>
        </w:tc>
      </w:tr>
    </w:tbl>
    <w:p w14:paraId="39CB6D6B" w14:textId="77777777" w:rsidR="000D5DDE" w:rsidRPr="000D5DDE" w:rsidRDefault="000D5DDE" w:rsidP="000D5DDE">
      <w:pPr>
        <w:spacing w:after="200"/>
        <w:jc w:val="left"/>
        <w:rPr>
          <w:rFonts w:ascii="Tahoma" w:eastAsia="Calibri" w:hAnsi="Tahoma" w:cs="Tahoma"/>
          <w:sz w:val="16"/>
          <w:szCs w:val="16"/>
          <w:lang w:eastAsia="en-US"/>
        </w:rPr>
      </w:pPr>
    </w:p>
    <w:p w14:paraId="56A0C955" w14:textId="7EAC5575" w:rsidR="0073086B" w:rsidRDefault="0073086B">
      <w:pPr>
        <w:jc w:val="left"/>
        <w:rPr>
          <w:rFonts w:eastAsia="Calibri" w:cs="Arial"/>
          <w:b/>
          <w:bCs/>
          <w:sz w:val="24"/>
          <w:szCs w:val="24"/>
          <w:lang w:eastAsia="en-US"/>
        </w:rPr>
      </w:pPr>
      <w:r>
        <w:rPr>
          <w:rFonts w:eastAsia="Calibri" w:cs="Arial"/>
          <w:b/>
          <w:bCs/>
          <w:sz w:val="24"/>
          <w:szCs w:val="24"/>
          <w:lang w:eastAsia="en-US"/>
        </w:rPr>
        <w:br w:type="page"/>
      </w:r>
    </w:p>
    <w:p w14:paraId="037D7EE6" w14:textId="77777777" w:rsidR="0073086B" w:rsidRPr="0073086B" w:rsidRDefault="0073086B" w:rsidP="0073086B">
      <w:pPr>
        <w:widowControl w:val="0"/>
        <w:tabs>
          <w:tab w:val="left" w:pos="9072"/>
        </w:tabs>
        <w:jc w:val="center"/>
        <w:rPr>
          <w:rFonts w:eastAsia="Calibri" w:cs="Arial"/>
          <w:b/>
          <w:snapToGrid w:val="0"/>
          <w:sz w:val="24"/>
          <w:szCs w:val="24"/>
          <w:lang w:eastAsia="en-US"/>
        </w:rPr>
      </w:pPr>
      <w:r w:rsidRPr="0073086B">
        <w:rPr>
          <w:rFonts w:eastAsia="Calibri" w:cs="Arial"/>
          <w:b/>
          <w:snapToGrid w:val="0"/>
          <w:sz w:val="24"/>
          <w:szCs w:val="24"/>
          <w:lang w:eastAsia="en-US"/>
        </w:rPr>
        <w:lastRenderedPageBreak/>
        <w:t>INFORME DE CORRESPONDENCIA Y DOCUMENTACIÓN</w:t>
      </w:r>
    </w:p>
    <w:p w14:paraId="0079DEFA" w14:textId="77777777" w:rsidR="0073086B" w:rsidRPr="0073086B" w:rsidRDefault="0073086B" w:rsidP="0073086B">
      <w:pPr>
        <w:widowControl w:val="0"/>
        <w:jc w:val="center"/>
        <w:rPr>
          <w:rFonts w:eastAsia="Calibri" w:cs="Arial"/>
          <w:b/>
          <w:snapToGrid w:val="0"/>
          <w:sz w:val="24"/>
          <w:szCs w:val="24"/>
          <w:lang w:eastAsia="en-US"/>
        </w:rPr>
      </w:pPr>
      <w:r w:rsidRPr="0073086B">
        <w:rPr>
          <w:rFonts w:eastAsia="Calibri" w:cs="Arial"/>
          <w:b/>
          <w:snapToGrid w:val="0"/>
          <w:sz w:val="24"/>
          <w:szCs w:val="24"/>
          <w:lang w:eastAsia="en-US"/>
        </w:rPr>
        <w:t>RECIBIDA POR EL CONGRESO DEL ESTADO</w:t>
      </w:r>
    </w:p>
    <w:p w14:paraId="5E6BD0BE" w14:textId="77777777" w:rsidR="0073086B" w:rsidRPr="0073086B" w:rsidRDefault="0073086B" w:rsidP="0073086B">
      <w:pPr>
        <w:widowControl w:val="0"/>
        <w:jc w:val="center"/>
        <w:rPr>
          <w:rFonts w:eastAsia="Calibri" w:cs="Arial"/>
          <w:b/>
          <w:snapToGrid w:val="0"/>
          <w:sz w:val="24"/>
          <w:szCs w:val="24"/>
          <w:lang w:eastAsia="en-US"/>
        </w:rPr>
      </w:pPr>
    </w:p>
    <w:p w14:paraId="69340481" w14:textId="77777777" w:rsidR="0073086B" w:rsidRPr="0073086B" w:rsidRDefault="0073086B" w:rsidP="0073086B">
      <w:pPr>
        <w:autoSpaceDE w:val="0"/>
        <w:autoSpaceDN w:val="0"/>
        <w:adjustRightInd w:val="0"/>
        <w:jc w:val="center"/>
        <w:rPr>
          <w:rFonts w:eastAsia="Calibri" w:cs="Arial"/>
          <w:b/>
          <w:sz w:val="24"/>
          <w:szCs w:val="24"/>
          <w:lang w:eastAsia="en-US"/>
        </w:rPr>
      </w:pPr>
      <w:r w:rsidRPr="0073086B">
        <w:rPr>
          <w:rFonts w:eastAsia="Calibri" w:cs="Arial"/>
          <w:b/>
          <w:sz w:val="24"/>
          <w:szCs w:val="24"/>
          <w:lang w:eastAsia="en-US"/>
        </w:rPr>
        <w:t>26 DE FEBRERO DE 2020</w:t>
      </w:r>
    </w:p>
    <w:p w14:paraId="0B9DBB5B" w14:textId="77777777" w:rsidR="0073086B" w:rsidRPr="0073086B" w:rsidRDefault="0073086B" w:rsidP="0073086B">
      <w:pPr>
        <w:rPr>
          <w:rFonts w:eastAsia="Calibri" w:cs="Arial"/>
          <w:b/>
          <w:sz w:val="24"/>
          <w:szCs w:val="24"/>
          <w:lang w:eastAsia="en-US"/>
        </w:rPr>
      </w:pPr>
    </w:p>
    <w:p w14:paraId="3D295A84" w14:textId="77777777" w:rsidR="0073086B" w:rsidRPr="0073086B" w:rsidRDefault="0073086B" w:rsidP="0073086B">
      <w:pPr>
        <w:rPr>
          <w:rFonts w:eastAsia="Calibri" w:cs="Arial"/>
          <w:sz w:val="24"/>
          <w:szCs w:val="24"/>
          <w:lang w:eastAsia="en-US"/>
        </w:rPr>
      </w:pPr>
      <w:r w:rsidRPr="0073086B">
        <w:rPr>
          <w:rFonts w:eastAsia="Calibri" w:cs="Arial"/>
          <w:b/>
          <w:sz w:val="24"/>
          <w:szCs w:val="24"/>
          <w:lang w:eastAsia="en-US"/>
        </w:rPr>
        <w:t>1.-</w:t>
      </w:r>
      <w:r w:rsidRPr="0073086B">
        <w:rPr>
          <w:rFonts w:eastAsia="Calibri" w:cs="Arial"/>
          <w:sz w:val="24"/>
          <w:szCs w:val="24"/>
          <w:lang w:eastAsia="en-US"/>
        </w:rPr>
        <w:t xml:space="preserve"> OFICIOS DEL DESPACHO NARVÁEZ CONSULTORES, S.C., MEDIANTE EL CUAL ENVÍA EL DICTÁMEN DEL INFORME DE AVANCE DE GESTIÓN FINANCIERA CORRESPONDIENTE AL CUARTO TRIMESTRE DE 2019, DEL INSTITUTO ELECTORAL DE COAHUILA.</w:t>
      </w:r>
    </w:p>
    <w:p w14:paraId="7682463A" w14:textId="77777777" w:rsidR="0073086B" w:rsidRPr="0073086B" w:rsidRDefault="0073086B" w:rsidP="0073086B">
      <w:pPr>
        <w:autoSpaceDE w:val="0"/>
        <w:autoSpaceDN w:val="0"/>
        <w:adjustRightInd w:val="0"/>
        <w:rPr>
          <w:rFonts w:eastAsia="Calibri" w:cs="Arial"/>
          <w:b/>
          <w:sz w:val="24"/>
          <w:szCs w:val="24"/>
          <w:lang w:eastAsia="en-US"/>
        </w:rPr>
      </w:pPr>
    </w:p>
    <w:p w14:paraId="7ECD1BD3" w14:textId="77777777" w:rsidR="0073086B" w:rsidRPr="0073086B" w:rsidRDefault="0073086B" w:rsidP="0073086B">
      <w:pPr>
        <w:autoSpaceDE w:val="0"/>
        <w:autoSpaceDN w:val="0"/>
        <w:adjustRightInd w:val="0"/>
        <w:jc w:val="right"/>
        <w:rPr>
          <w:rFonts w:eastAsia="Tahoma-Bold" w:cs="Arial"/>
          <w:b/>
          <w:bCs/>
          <w:sz w:val="24"/>
          <w:szCs w:val="24"/>
          <w:lang w:eastAsia="en-US"/>
        </w:rPr>
      </w:pPr>
      <w:r w:rsidRPr="0073086B">
        <w:rPr>
          <w:rFonts w:eastAsia="Calibri" w:cs="Arial"/>
          <w:b/>
          <w:sz w:val="24"/>
          <w:szCs w:val="24"/>
          <w:lang w:eastAsia="en-US"/>
        </w:rPr>
        <w:t xml:space="preserve">TÚRNESE  A LA COMISIÓN DE </w:t>
      </w:r>
      <w:r w:rsidRPr="0073086B">
        <w:rPr>
          <w:rFonts w:eastAsia="Tahoma-Bold" w:cs="Arial"/>
          <w:b/>
          <w:bCs/>
          <w:sz w:val="24"/>
          <w:szCs w:val="24"/>
          <w:lang w:eastAsia="en-US"/>
        </w:rPr>
        <w:t>AUDITORÍA GUBERNAMENTAL Y CUENTA PÚBLICA</w:t>
      </w:r>
    </w:p>
    <w:p w14:paraId="1DB15821" w14:textId="77777777" w:rsidR="0073086B" w:rsidRPr="0073086B" w:rsidRDefault="0073086B" w:rsidP="0073086B">
      <w:pPr>
        <w:rPr>
          <w:rFonts w:eastAsia="Calibri" w:cs="Arial"/>
          <w:sz w:val="24"/>
          <w:szCs w:val="24"/>
          <w:lang w:eastAsia="en-US"/>
        </w:rPr>
      </w:pPr>
    </w:p>
    <w:p w14:paraId="378EA1D0" w14:textId="77777777" w:rsidR="0073086B" w:rsidRPr="0073086B" w:rsidRDefault="0073086B" w:rsidP="0073086B">
      <w:pPr>
        <w:rPr>
          <w:rFonts w:eastAsia="Calibri" w:cs="Arial"/>
          <w:sz w:val="24"/>
          <w:szCs w:val="24"/>
          <w:lang w:eastAsia="en-US"/>
        </w:rPr>
      </w:pPr>
      <w:r w:rsidRPr="0073086B">
        <w:rPr>
          <w:rFonts w:eastAsia="Calibri" w:cs="Arial"/>
          <w:b/>
          <w:sz w:val="24"/>
          <w:szCs w:val="24"/>
          <w:lang w:eastAsia="en-US"/>
        </w:rPr>
        <w:t>2.-</w:t>
      </w:r>
      <w:r w:rsidRPr="0073086B">
        <w:rPr>
          <w:rFonts w:eastAsia="Calibri" w:cs="Arial"/>
          <w:sz w:val="24"/>
          <w:szCs w:val="24"/>
          <w:lang w:eastAsia="en-US"/>
        </w:rPr>
        <w:t xml:space="preserve"> INICIATIVA PRESENTADA POR EL CIUDADANO INGENIERO ERICK RODRIGO VALDEZ RANGEL, MEDIANTE LA CUAL SE REFORMA EL CÓDIGO PENAL DE COAHUILA DE ZARAGOZA.</w:t>
      </w:r>
    </w:p>
    <w:p w14:paraId="75E26866" w14:textId="77777777" w:rsidR="0073086B" w:rsidRPr="0073086B" w:rsidRDefault="0073086B" w:rsidP="0073086B">
      <w:pPr>
        <w:widowControl w:val="0"/>
        <w:tabs>
          <w:tab w:val="left" w:pos="851"/>
        </w:tabs>
        <w:rPr>
          <w:rFonts w:eastAsia="Calibri" w:cs="Arial"/>
          <w:b/>
          <w:sz w:val="24"/>
          <w:szCs w:val="24"/>
          <w:lang w:eastAsia="en-US"/>
        </w:rPr>
      </w:pPr>
    </w:p>
    <w:p w14:paraId="09CC07F8" w14:textId="77777777" w:rsidR="0073086B" w:rsidRPr="0073086B" w:rsidRDefault="0073086B" w:rsidP="0073086B">
      <w:pPr>
        <w:rPr>
          <w:rFonts w:eastAsia="Calibri" w:cs="Arial"/>
          <w:b/>
          <w:sz w:val="24"/>
          <w:szCs w:val="24"/>
          <w:lang w:eastAsia="en-US"/>
        </w:rPr>
      </w:pPr>
      <w:r w:rsidRPr="0073086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14:paraId="735A72C2" w14:textId="77777777" w:rsidR="0073086B" w:rsidRPr="0073086B" w:rsidRDefault="0073086B" w:rsidP="0073086B">
      <w:pPr>
        <w:widowControl w:val="0"/>
        <w:tabs>
          <w:tab w:val="left" w:pos="851"/>
        </w:tabs>
        <w:rPr>
          <w:rFonts w:eastAsia="Calibri" w:cs="Arial"/>
          <w:b/>
          <w:sz w:val="24"/>
          <w:szCs w:val="24"/>
          <w:lang w:eastAsia="en-US"/>
        </w:rPr>
      </w:pPr>
    </w:p>
    <w:p w14:paraId="6FF1691F" w14:textId="77777777" w:rsidR="0073086B" w:rsidRPr="0073086B" w:rsidRDefault="0073086B" w:rsidP="0073086B">
      <w:pPr>
        <w:rPr>
          <w:rFonts w:eastAsia="Calibri" w:cs="Arial"/>
          <w:sz w:val="24"/>
          <w:szCs w:val="24"/>
          <w:lang w:eastAsia="en-US"/>
        </w:rPr>
      </w:pPr>
      <w:r w:rsidRPr="0073086B">
        <w:rPr>
          <w:rFonts w:eastAsia="Calibri" w:cs="Arial"/>
          <w:b/>
          <w:sz w:val="24"/>
          <w:szCs w:val="24"/>
          <w:lang w:eastAsia="en-US"/>
        </w:rPr>
        <w:t>3.-</w:t>
      </w:r>
      <w:r w:rsidRPr="0073086B">
        <w:rPr>
          <w:rFonts w:eastAsia="Calibri" w:cs="Arial"/>
          <w:sz w:val="24"/>
          <w:szCs w:val="24"/>
          <w:lang w:eastAsia="en-US"/>
        </w:rPr>
        <w:t xml:space="preserve"> INICIATIVA PRESENTADA POR EL CIUDADANO INGENIERO ERICK RODRIGO VALDEZ RANGEL, MEDIANTE LA CUAL SE REFORMA LA LEY DE VIVIENDA PARA EL ESTADO COAHUILA DE ZARAGOZA.</w:t>
      </w:r>
    </w:p>
    <w:p w14:paraId="1B5AB2CA" w14:textId="77777777" w:rsidR="0073086B" w:rsidRPr="0073086B" w:rsidRDefault="0073086B" w:rsidP="0073086B">
      <w:pPr>
        <w:widowControl w:val="0"/>
        <w:tabs>
          <w:tab w:val="left" w:pos="851"/>
        </w:tabs>
        <w:rPr>
          <w:rFonts w:eastAsia="Calibri" w:cs="Arial"/>
          <w:b/>
          <w:sz w:val="24"/>
          <w:szCs w:val="24"/>
          <w:lang w:eastAsia="en-US"/>
        </w:rPr>
      </w:pPr>
    </w:p>
    <w:p w14:paraId="0189B1D9" w14:textId="77777777" w:rsidR="0073086B" w:rsidRPr="0073086B" w:rsidRDefault="0073086B" w:rsidP="0073086B">
      <w:pPr>
        <w:rPr>
          <w:rFonts w:eastAsia="Calibri" w:cs="Arial"/>
          <w:b/>
          <w:sz w:val="24"/>
          <w:szCs w:val="24"/>
          <w:lang w:eastAsia="en-US"/>
        </w:rPr>
      </w:pPr>
      <w:r w:rsidRPr="0073086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14:paraId="1A7889BB" w14:textId="77777777" w:rsidR="0073086B" w:rsidRPr="0073086B" w:rsidRDefault="0073086B" w:rsidP="0073086B">
      <w:pPr>
        <w:widowControl w:val="0"/>
        <w:tabs>
          <w:tab w:val="left" w:pos="851"/>
        </w:tabs>
        <w:rPr>
          <w:rFonts w:eastAsia="Calibri" w:cs="Arial"/>
          <w:b/>
          <w:sz w:val="24"/>
          <w:szCs w:val="24"/>
          <w:lang w:eastAsia="en-US"/>
        </w:rPr>
      </w:pPr>
    </w:p>
    <w:p w14:paraId="1A060E2F" w14:textId="77777777" w:rsidR="0073086B" w:rsidRPr="0073086B" w:rsidRDefault="0073086B" w:rsidP="0073086B">
      <w:pPr>
        <w:rPr>
          <w:rFonts w:eastAsia="Calibri" w:cs="Arial"/>
          <w:sz w:val="24"/>
          <w:szCs w:val="24"/>
          <w:lang w:eastAsia="en-US"/>
        </w:rPr>
      </w:pPr>
      <w:r w:rsidRPr="0073086B">
        <w:rPr>
          <w:rFonts w:eastAsia="Calibri" w:cs="Arial"/>
          <w:b/>
          <w:sz w:val="24"/>
          <w:szCs w:val="24"/>
          <w:lang w:eastAsia="en-US"/>
        </w:rPr>
        <w:t>4.-</w:t>
      </w:r>
      <w:r w:rsidRPr="0073086B">
        <w:rPr>
          <w:rFonts w:eastAsia="Calibri" w:cs="Arial"/>
          <w:sz w:val="24"/>
          <w:szCs w:val="24"/>
          <w:lang w:eastAsia="en-US"/>
        </w:rPr>
        <w:t xml:space="preserve"> INICIATIVA PRESENTADA POR EL CIUDADANO INGENIERO ERICK RODRIGO VALDEZ RANGEL, MEDIANTE LA CUAL SE REFORMA EL ARTÍCULO 285 DEL CÓDIGO PENAL DE COAHUILA DE ZARAGOZA.</w:t>
      </w:r>
    </w:p>
    <w:p w14:paraId="755AE5B5" w14:textId="77777777" w:rsidR="0073086B" w:rsidRPr="0073086B" w:rsidRDefault="0073086B" w:rsidP="0073086B">
      <w:pPr>
        <w:widowControl w:val="0"/>
        <w:tabs>
          <w:tab w:val="left" w:pos="851"/>
        </w:tabs>
        <w:rPr>
          <w:rFonts w:eastAsia="Calibri" w:cs="Arial"/>
          <w:b/>
          <w:sz w:val="24"/>
          <w:szCs w:val="24"/>
          <w:lang w:eastAsia="en-US"/>
        </w:rPr>
      </w:pPr>
    </w:p>
    <w:p w14:paraId="3B2B3948" w14:textId="77777777" w:rsidR="0073086B" w:rsidRPr="0073086B" w:rsidRDefault="0073086B" w:rsidP="0073086B">
      <w:pPr>
        <w:rPr>
          <w:rFonts w:eastAsia="Calibri" w:cs="Arial"/>
          <w:b/>
          <w:sz w:val="24"/>
          <w:szCs w:val="24"/>
          <w:lang w:eastAsia="en-US"/>
        </w:rPr>
      </w:pPr>
      <w:r w:rsidRPr="0073086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14:paraId="0441419F" w14:textId="77777777" w:rsidR="0073086B" w:rsidRPr="0073086B" w:rsidRDefault="0073086B" w:rsidP="0073086B">
      <w:pPr>
        <w:rPr>
          <w:rFonts w:eastAsia="Calibri" w:cs="Arial"/>
          <w:sz w:val="24"/>
          <w:szCs w:val="24"/>
          <w:lang w:eastAsia="en-US"/>
        </w:rPr>
      </w:pPr>
    </w:p>
    <w:p w14:paraId="567F28A8" w14:textId="77777777" w:rsidR="0073086B" w:rsidRPr="0073086B" w:rsidRDefault="0073086B" w:rsidP="0073086B">
      <w:pPr>
        <w:rPr>
          <w:rFonts w:eastAsia="Calibri" w:cs="Arial"/>
          <w:sz w:val="24"/>
          <w:szCs w:val="24"/>
          <w:lang w:eastAsia="en-US"/>
        </w:rPr>
      </w:pPr>
      <w:r w:rsidRPr="0073086B">
        <w:rPr>
          <w:rFonts w:eastAsia="Calibri" w:cs="Arial"/>
          <w:b/>
          <w:sz w:val="24"/>
          <w:szCs w:val="24"/>
          <w:lang w:eastAsia="en-US"/>
        </w:rPr>
        <w:lastRenderedPageBreak/>
        <w:t xml:space="preserve">5.- </w:t>
      </w:r>
      <w:r w:rsidRPr="0073086B">
        <w:rPr>
          <w:rFonts w:eastAsia="Calibri" w:cs="Arial"/>
          <w:sz w:val="24"/>
          <w:szCs w:val="24"/>
          <w:lang w:eastAsia="en-US"/>
        </w:rPr>
        <w:t>INFORME ANUAL DE ACTIVIDADES 2019, DEL PODER JUDICIAL DEL ESTADO DE COAHUILA.</w:t>
      </w:r>
    </w:p>
    <w:p w14:paraId="6747A233" w14:textId="77777777" w:rsidR="0073086B" w:rsidRPr="0073086B" w:rsidRDefault="0073086B" w:rsidP="0073086B">
      <w:pPr>
        <w:rPr>
          <w:rFonts w:eastAsia="Calibri" w:cs="Arial"/>
          <w:sz w:val="24"/>
          <w:szCs w:val="24"/>
          <w:lang w:eastAsia="en-US"/>
        </w:rPr>
      </w:pPr>
    </w:p>
    <w:p w14:paraId="42267151" w14:textId="77777777" w:rsidR="0073086B" w:rsidRPr="0073086B" w:rsidRDefault="0073086B" w:rsidP="0073086B">
      <w:pPr>
        <w:jc w:val="right"/>
        <w:rPr>
          <w:rFonts w:eastAsia="Calibri" w:cs="Arial"/>
          <w:b/>
          <w:sz w:val="24"/>
          <w:szCs w:val="24"/>
          <w:lang w:eastAsia="en-US"/>
        </w:rPr>
      </w:pPr>
      <w:r w:rsidRPr="0073086B">
        <w:rPr>
          <w:rFonts w:eastAsia="Calibri" w:cs="Arial"/>
          <w:b/>
          <w:sz w:val="24"/>
          <w:szCs w:val="24"/>
          <w:lang w:eastAsia="en-US"/>
        </w:rPr>
        <w:t>DE ENTERADO Y A DISPOSICIÓN DE LOS INTEGRANTES DE LA SEXAGÉSIMA PRIMERA LEGISLATURA.</w:t>
      </w:r>
    </w:p>
    <w:p w14:paraId="57D614C1" w14:textId="77777777" w:rsidR="0073086B" w:rsidRPr="0073086B" w:rsidRDefault="0073086B" w:rsidP="0073086B">
      <w:pPr>
        <w:rPr>
          <w:rFonts w:eastAsia="Calibri" w:cs="Arial"/>
          <w:b/>
          <w:bCs/>
          <w:sz w:val="24"/>
          <w:szCs w:val="24"/>
          <w:lang w:eastAsia="en-US"/>
        </w:rPr>
      </w:pPr>
    </w:p>
    <w:p w14:paraId="4AE71245" w14:textId="77777777" w:rsidR="0073086B" w:rsidRPr="0073086B" w:rsidRDefault="0073086B" w:rsidP="0073086B">
      <w:pPr>
        <w:rPr>
          <w:rFonts w:eastAsia="Calibri" w:cs="Arial"/>
          <w:bCs/>
          <w:sz w:val="24"/>
          <w:szCs w:val="24"/>
          <w:lang w:eastAsia="en-US"/>
        </w:rPr>
      </w:pPr>
      <w:r w:rsidRPr="0073086B">
        <w:rPr>
          <w:rFonts w:eastAsia="Calibri" w:cs="Arial"/>
          <w:b/>
          <w:bCs/>
          <w:sz w:val="24"/>
          <w:szCs w:val="24"/>
          <w:lang w:eastAsia="en-US"/>
        </w:rPr>
        <w:t xml:space="preserve">6.- </w:t>
      </w:r>
      <w:r w:rsidRPr="0073086B">
        <w:rPr>
          <w:rFonts w:eastAsia="Calibri" w:cs="Arial"/>
          <w:bCs/>
          <w:sz w:val="24"/>
          <w:szCs w:val="24"/>
          <w:lang w:eastAsia="en-US"/>
        </w:rPr>
        <w:t xml:space="preserve">ESCRITO QUE SUSCRIBEN EL PRESIDENTE Y VICEPRESIDENTE DE LA ORGANIZACIÓN POPULAR DE PUEBLOS INDEPENDIENTES, MEDIANTE EL CUAL SOLICITAN LA CREACIÓN DE UNA COMISIÓN QUE ATIENDA LA PROBLEMÁTICA DE CIUDADANOS QUE POR ALGUNA RAZÓN TIENEN QUE ATENDER ASUNTOS EN LA FISCALÍA GENERAL, REGIÓN LAGUNA II Y QUE SE LES RESPETE SUS DERECHOS LEGALES, CONSTITUCIONALES Y HUMANOS. </w:t>
      </w:r>
    </w:p>
    <w:p w14:paraId="1DB4B8F6" w14:textId="77777777" w:rsidR="0073086B" w:rsidRPr="0073086B" w:rsidRDefault="0073086B" w:rsidP="0073086B">
      <w:pPr>
        <w:rPr>
          <w:rFonts w:eastAsia="Calibri" w:cs="Arial"/>
          <w:b/>
          <w:bCs/>
          <w:sz w:val="24"/>
          <w:szCs w:val="24"/>
          <w:lang w:eastAsia="en-US"/>
        </w:rPr>
      </w:pPr>
    </w:p>
    <w:p w14:paraId="39286B51" w14:textId="77777777" w:rsidR="0073086B" w:rsidRPr="0073086B" w:rsidRDefault="0073086B" w:rsidP="0073086B">
      <w:pPr>
        <w:jc w:val="right"/>
        <w:rPr>
          <w:rFonts w:eastAsia="Calibri" w:cs="Arial"/>
          <w:b/>
          <w:bCs/>
          <w:sz w:val="24"/>
          <w:szCs w:val="24"/>
          <w:lang w:eastAsia="en-US"/>
        </w:rPr>
      </w:pPr>
      <w:r w:rsidRPr="0073086B">
        <w:rPr>
          <w:rFonts w:eastAsia="Calibri" w:cs="Arial"/>
          <w:b/>
          <w:bCs/>
          <w:sz w:val="24"/>
          <w:szCs w:val="24"/>
          <w:lang w:eastAsia="en-US"/>
        </w:rPr>
        <w:t>TÚRNESE A LA COMISIÓN DE GOBERNACIÓN, PUNTOS CONSTITUCIONALES Y JUSTICIA</w:t>
      </w:r>
    </w:p>
    <w:p w14:paraId="5EA9D3DF" w14:textId="77777777" w:rsidR="0073086B" w:rsidRPr="0073086B" w:rsidRDefault="0073086B" w:rsidP="0073086B">
      <w:pPr>
        <w:rPr>
          <w:rFonts w:eastAsia="Calibri" w:cs="Arial"/>
          <w:b/>
          <w:bCs/>
          <w:sz w:val="24"/>
          <w:szCs w:val="24"/>
          <w:lang w:eastAsia="en-US"/>
        </w:rPr>
      </w:pPr>
    </w:p>
    <w:p w14:paraId="3431FCDC" w14:textId="77777777" w:rsidR="0073086B" w:rsidRPr="0073086B" w:rsidRDefault="0073086B" w:rsidP="0073086B">
      <w:pPr>
        <w:rPr>
          <w:rFonts w:eastAsia="Calibri" w:cs="Arial"/>
          <w:bCs/>
          <w:sz w:val="24"/>
          <w:szCs w:val="24"/>
          <w:lang w:eastAsia="en-US"/>
        </w:rPr>
      </w:pPr>
      <w:r w:rsidRPr="0073086B">
        <w:rPr>
          <w:rFonts w:eastAsia="Calibri" w:cs="Arial"/>
          <w:b/>
          <w:bCs/>
          <w:sz w:val="24"/>
          <w:szCs w:val="24"/>
          <w:lang w:eastAsia="en-US"/>
        </w:rPr>
        <w:t xml:space="preserve">7.- </w:t>
      </w:r>
      <w:r w:rsidRPr="0073086B">
        <w:rPr>
          <w:rFonts w:eastAsia="Calibri" w:cs="Arial"/>
          <w:bCs/>
          <w:sz w:val="24"/>
          <w:szCs w:val="24"/>
          <w:lang w:eastAsia="en-US"/>
        </w:rPr>
        <w:t xml:space="preserve">ESCRITOS QUE SUSCRIBEN DERECHOHABIENTES DE INSTITUCIONES DE SEGURIDAD SOCIAL DE LOS TRABAJADORES DE LA EDUCACIÓN PÚBLICA DE COAHUILA, DIRIGIDOS AL FISCAL GENERAL DEL ESTADO, AL FISCAL ESPECIALIZADO EN DELITOS POR HECHOS DE CORRUPCIÓN Y A LOS INTEGRANTES DEL CONSEJO DE PARTICIPACIÓN CIUDADANA DEL SISTEMA ESTATAL ANTICORRUPCIÓN, MEDIANTE LOS CUALES LES SOLICITAN INFORMACIÓN SOBRE EL ESTADO QUE DE LAS INVESTIGACIONES REALIZADAS A PARTIR DE LAS DENUNCIAS PRESENTADAS POR LA AUDITORÍA SUPERIOR DEL ESTADO Y DE LAS DILIGENCIAS PRACTICADAS PARA ACREDITAR LOS HECHOS DENUNCIADOS, RELACIONADAS CON LOS PRESUNTOS DELITOS CONTRA EL PATRIMONIO DE LAS INSTITUCIONES DE SEGURIDAD SOCIAL DE LOS TRABAJADORES DE LA EDUCACIÓN DE COAHUILA. </w:t>
      </w:r>
    </w:p>
    <w:p w14:paraId="7CBE5E82" w14:textId="77777777" w:rsidR="0073086B" w:rsidRPr="0073086B" w:rsidRDefault="0073086B" w:rsidP="0073086B">
      <w:pPr>
        <w:rPr>
          <w:rFonts w:eastAsia="Calibri" w:cs="Arial"/>
          <w:b/>
          <w:bCs/>
          <w:sz w:val="24"/>
          <w:szCs w:val="24"/>
          <w:lang w:eastAsia="en-US"/>
        </w:rPr>
      </w:pPr>
    </w:p>
    <w:p w14:paraId="2E3C9238" w14:textId="77777777" w:rsidR="0073086B" w:rsidRPr="0073086B" w:rsidRDefault="0073086B" w:rsidP="0073086B">
      <w:pPr>
        <w:jc w:val="right"/>
        <w:rPr>
          <w:rFonts w:eastAsia="Calibri" w:cs="Arial"/>
          <w:b/>
          <w:sz w:val="24"/>
          <w:szCs w:val="24"/>
          <w:lang w:eastAsia="en-US"/>
        </w:rPr>
      </w:pPr>
      <w:r w:rsidRPr="0073086B">
        <w:rPr>
          <w:rFonts w:eastAsia="Calibri" w:cs="Arial"/>
          <w:b/>
          <w:sz w:val="24"/>
          <w:szCs w:val="24"/>
          <w:lang w:eastAsia="en-US"/>
        </w:rPr>
        <w:t>DE ENTERADO Y A DISPOSICIÓN DE LOS INTEGRANTES DE LA SEXAGÉSIMA PRIMERA LEGISLATURA.</w:t>
      </w:r>
    </w:p>
    <w:p w14:paraId="3457545A" w14:textId="77777777" w:rsidR="000D5DDE" w:rsidRDefault="000D5DDE" w:rsidP="00D048B6">
      <w:pPr>
        <w:spacing w:line="276" w:lineRule="auto"/>
        <w:rPr>
          <w:rFonts w:eastAsia="Calibri" w:cs="Arial"/>
          <w:b/>
          <w:bCs/>
          <w:sz w:val="24"/>
          <w:szCs w:val="24"/>
          <w:lang w:eastAsia="en-US"/>
        </w:rPr>
      </w:pPr>
    </w:p>
    <w:p w14:paraId="70ED2168" w14:textId="77777777" w:rsidR="000D5DDE" w:rsidRDefault="000D5DDE" w:rsidP="00D048B6">
      <w:pPr>
        <w:spacing w:line="276" w:lineRule="auto"/>
        <w:rPr>
          <w:rFonts w:eastAsia="Calibri" w:cs="Arial"/>
          <w:b/>
          <w:bCs/>
          <w:sz w:val="24"/>
          <w:szCs w:val="24"/>
          <w:lang w:eastAsia="en-US"/>
        </w:rPr>
      </w:pPr>
    </w:p>
    <w:p w14:paraId="1F24E0A8" w14:textId="77777777" w:rsidR="000D5DDE" w:rsidRDefault="000D5DDE">
      <w:pPr>
        <w:jc w:val="left"/>
        <w:rPr>
          <w:rFonts w:eastAsia="Calibri" w:cs="Arial"/>
          <w:b/>
          <w:bCs/>
          <w:sz w:val="24"/>
          <w:szCs w:val="24"/>
          <w:lang w:eastAsia="en-US"/>
        </w:rPr>
      </w:pPr>
      <w:r>
        <w:rPr>
          <w:rFonts w:eastAsia="Calibri" w:cs="Arial"/>
          <w:b/>
          <w:bCs/>
          <w:sz w:val="24"/>
          <w:szCs w:val="24"/>
          <w:lang w:eastAsia="en-US"/>
        </w:rPr>
        <w:br w:type="page"/>
      </w:r>
    </w:p>
    <w:p w14:paraId="25C6DF93" w14:textId="77777777" w:rsidR="00347614" w:rsidRPr="00347614" w:rsidRDefault="00347614" w:rsidP="00347614">
      <w:pPr>
        <w:rPr>
          <w:rFonts w:cs="Arial"/>
          <w:b/>
          <w:bCs/>
          <w:sz w:val="24"/>
          <w:szCs w:val="24"/>
        </w:rPr>
      </w:pPr>
      <w:r w:rsidRPr="00347614">
        <w:rPr>
          <w:rFonts w:cs="Arial"/>
          <w:b/>
          <w:bCs/>
          <w:sz w:val="24"/>
          <w:szCs w:val="24"/>
        </w:rPr>
        <w:lastRenderedPageBreak/>
        <w:t>ACUERDO DE LA JUNTA DE GOBIERNO, SOBRE LA DESIGNACIÓN DE QUIEN DEBERÁ OCUPAR EL CARGO DE SECRETARIA DEL PRIMER PERÍODO DE LA DIPUTACIÓN PERMANENTE DEL TERCER AÑO DE EJERCICIO DE LA SEXAGÉSIMA PRIMERA LEGISLATURA, VIRTUD DE LA LICENCIA AUTORIZADA A LA LEGISLADORA QUE OCUPABA DICHO CARGO.</w:t>
      </w:r>
    </w:p>
    <w:p w14:paraId="597BCA77" w14:textId="77777777" w:rsidR="00347614" w:rsidRPr="00347614" w:rsidRDefault="00347614" w:rsidP="00347614">
      <w:pPr>
        <w:tabs>
          <w:tab w:val="left" w:pos="1209"/>
        </w:tabs>
        <w:rPr>
          <w:rFonts w:cs="Arial"/>
          <w:b/>
          <w:bCs/>
          <w:sz w:val="24"/>
          <w:szCs w:val="24"/>
        </w:rPr>
      </w:pPr>
    </w:p>
    <w:p w14:paraId="7D131CAE" w14:textId="77777777" w:rsidR="00347614" w:rsidRPr="00347614" w:rsidRDefault="00347614" w:rsidP="00347614">
      <w:pPr>
        <w:rPr>
          <w:rFonts w:cs="Arial"/>
          <w:sz w:val="24"/>
          <w:szCs w:val="24"/>
        </w:rPr>
      </w:pPr>
      <w:r w:rsidRPr="00347614">
        <w:rPr>
          <w:rFonts w:cs="Arial"/>
          <w:sz w:val="24"/>
          <w:szCs w:val="24"/>
        </w:rPr>
        <w:t xml:space="preserve">El 18 de febrero de 2020, la Ciudadana Lucía Azucena Ramos Ramos, conforme a lo dispuesto en el Artículo 25 de la Ley Orgánica del Congreso del Estado, dirigió atento oficio al Presidente de la Mesa Directiva, Diputado Jaime Bueno Zertuche, mediante el cual planteó una solicitud de licencia para separarse de su cargo de Diputada de la Sexagésima Primera Legislatura, hasta por 30 días, la cual, una vez formalizada su recepción, fue tramitada en apego a lo establecido en la citada disposición legal. </w:t>
      </w:r>
    </w:p>
    <w:p w14:paraId="61403D2A" w14:textId="77777777" w:rsidR="00347614" w:rsidRPr="00347614" w:rsidRDefault="00347614" w:rsidP="00347614">
      <w:pPr>
        <w:tabs>
          <w:tab w:val="left" w:pos="1209"/>
        </w:tabs>
        <w:rPr>
          <w:rFonts w:cs="Arial"/>
          <w:sz w:val="24"/>
          <w:szCs w:val="24"/>
        </w:rPr>
      </w:pPr>
    </w:p>
    <w:p w14:paraId="78775B22" w14:textId="77777777" w:rsidR="00347614" w:rsidRPr="00347614" w:rsidRDefault="00347614" w:rsidP="00347614">
      <w:pPr>
        <w:tabs>
          <w:tab w:val="left" w:pos="1209"/>
        </w:tabs>
        <w:rPr>
          <w:rFonts w:cs="Arial"/>
          <w:b/>
          <w:bCs/>
          <w:sz w:val="24"/>
          <w:szCs w:val="24"/>
        </w:rPr>
      </w:pPr>
      <w:r w:rsidRPr="00347614">
        <w:rPr>
          <w:rFonts w:cs="Arial"/>
          <w:sz w:val="24"/>
          <w:szCs w:val="24"/>
        </w:rPr>
        <w:t>Posteriormente, en Sesión celebrada el 19 de febrero del año 2020, correspondiente al Primer Período Extraordinario de Sesiones del Tercer Año de Ejercicio de la Sexagésima Primera Legislatura, el Pleno del Congreso concedió licencia a la Ciudadana Lucía Azucena Ramos Ramos, para separarse del cargo de Diputada de la propia Legislatura, en los términos señalados, con la consecuencia de que también quedó separada del cargo de Secretaria de la Diputación Permanente, por lo que se dispuso citar a la suplente, la  Ciudadana María del Rosario Contreras Pérez, para efectos de que se presentara en la Sesión del mencionado órgano legislativo, a celebrarse el día 26 de febrero del año en curso, a fin de que rindiera la protesta de ley respectiva.</w:t>
      </w:r>
    </w:p>
    <w:p w14:paraId="15F01041" w14:textId="77777777" w:rsidR="00347614" w:rsidRPr="00347614" w:rsidRDefault="00347614" w:rsidP="00347614">
      <w:pPr>
        <w:rPr>
          <w:rFonts w:cs="Arial"/>
          <w:sz w:val="24"/>
          <w:szCs w:val="24"/>
        </w:rPr>
      </w:pPr>
    </w:p>
    <w:p w14:paraId="35AC4C7B" w14:textId="77777777" w:rsidR="00347614" w:rsidRPr="00347614" w:rsidRDefault="00347614" w:rsidP="00347614">
      <w:pPr>
        <w:rPr>
          <w:rFonts w:cs="Arial"/>
          <w:sz w:val="24"/>
          <w:szCs w:val="24"/>
        </w:rPr>
      </w:pPr>
      <w:r w:rsidRPr="00347614">
        <w:rPr>
          <w:rFonts w:cs="Arial"/>
          <w:sz w:val="24"/>
          <w:szCs w:val="24"/>
        </w:rPr>
        <w:t xml:space="preserve">En virtud de lo anterior, el Presidente de la Mesa Directiva y Coordinador del Grupo Parlamentario del Partido Revolucionario Institucional, planteó a los integrantes de la Junta de Gobierno, la necesidad de considerar que, una vez tomada la protesta de ley referida en el párrafo anterior, la Diputada María del Rosario Contreras Pérez, desempeñe las funciones de Secretaria, toda vez que es de especial importancia que la Diputación Permanente se encuentre debidamente integrada para el adecuado desarrollo de sus trabajos. </w:t>
      </w:r>
    </w:p>
    <w:p w14:paraId="2DFECD5F" w14:textId="77777777" w:rsidR="00347614" w:rsidRPr="00347614" w:rsidRDefault="00347614" w:rsidP="00347614">
      <w:pPr>
        <w:rPr>
          <w:rFonts w:cs="Arial"/>
          <w:sz w:val="24"/>
          <w:szCs w:val="24"/>
        </w:rPr>
      </w:pPr>
    </w:p>
    <w:p w14:paraId="23198251" w14:textId="77777777" w:rsidR="00347614" w:rsidRPr="00347614" w:rsidRDefault="00347614" w:rsidP="00347614">
      <w:pPr>
        <w:rPr>
          <w:rFonts w:cs="Arial"/>
          <w:sz w:val="24"/>
          <w:szCs w:val="24"/>
        </w:rPr>
      </w:pPr>
      <w:r w:rsidRPr="00347614">
        <w:rPr>
          <w:rFonts w:cs="Arial"/>
          <w:sz w:val="24"/>
          <w:szCs w:val="24"/>
        </w:rPr>
        <w:t>También, señaló que en el Artículo 46 de la Ley Orgánica del Congreso del Estado, se consideraba la posibilidad de que, en el caso de que se separara algún integrante de la Diputación Permanente, el Grupo Parlamentario al que perteneciera o la Junta de Gobierno, podrán proponer a quien debe sustituirlo.</w:t>
      </w:r>
    </w:p>
    <w:p w14:paraId="24A917DF" w14:textId="77777777" w:rsidR="00347614" w:rsidRPr="00347614" w:rsidRDefault="00347614" w:rsidP="00347614">
      <w:pPr>
        <w:rPr>
          <w:rFonts w:cs="Arial"/>
          <w:sz w:val="24"/>
          <w:szCs w:val="24"/>
        </w:rPr>
      </w:pPr>
    </w:p>
    <w:p w14:paraId="06059391" w14:textId="77777777" w:rsidR="00347614" w:rsidRPr="00347614" w:rsidRDefault="00347614" w:rsidP="00347614">
      <w:pPr>
        <w:rPr>
          <w:rFonts w:cs="Arial"/>
          <w:sz w:val="24"/>
          <w:szCs w:val="24"/>
        </w:rPr>
      </w:pPr>
      <w:r w:rsidRPr="00347614">
        <w:rPr>
          <w:rFonts w:cs="Arial"/>
          <w:sz w:val="24"/>
          <w:szCs w:val="24"/>
        </w:rPr>
        <w:t>Conforme a lo antes expuesto y considerando lo previsto en los Artículos 46 y 145 de la Ley Orgánica del Congreso del Estado,  los integrantes de la Junta de Gobierno, determinamos someter a la consideración y aprobación de la Diputación Permanente del Congreso, el siguiente:</w:t>
      </w:r>
    </w:p>
    <w:p w14:paraId="1EFAD514" w14:textId="77777777" w:rsidR="00347614" w:rsidRPr="00347614" w:rsidRDefault="00347614" w:rsidP="00347614">
      <w:pPr>
        <w:rPr>
          <w:rFonts w:cs="Arial"/>
          <w:b/>
          <w:bCs/>
          <w:sz w:val="24"/>
          <w:szCs w:val="24"/>
        </w:rPr>
      </w:pPr>
    </w:p>
    <w:p w14:paraId="17CD2AF9" w14:textId="77777777" w:rsidR="00347614" w:rsidRPr="00347614" w:rsidRDefault="00347614" w:rsidP="00347614">
      <w:pPr>
        <w:jc w:val="center"/>
        <w:rPr>
          <w:rFonts w:cs="Arial"/>
          <w:b/>
          <w:bCs/>
          <w:sz w:val="24"/>
          <w:szCs w:val="24"/>
        </w:rPr>
      </w:pPr>
      <w:r w:rsidRPr="00347614">
        <w:rPr>
          <w:rFonts w:cs="Arial"/>
          <w:b/>
          <w:bCs/>
          <w:sz w:val="24"/>
          <w:szCs w:val="24"/>
        </w:rPr>
        <w:t>ACUERDO</w:t>
      </w:r>
    </w:p>
    <w:p w14:paraId="34F6499B" w14:textId="77777777" w:rsidR="00347614" w:rsidRPr="00347614" w:rsidRDefault="00347614" w:rsidP="00347614">
      <w:pPr>
        <w:jc w:val="center"/>
        <w:rPr>
          <w:rFonts w:cs="Arial"/>
          <w:b/>
          <w:bCs/>
          <w:sz w:val="24"/>
          <w:szCs w:val="24"/>
        </w:rPr>
      </w:pPr>
    </w:p>
    <w:p w14:paraId="67728D28" w14:textId="77777777" w:rsidR="00347614" w:rsidRPr="00347614" w:rsidRDefault="00347614" w:rsidP="00347614">
      <w:pPr>
        <w:rPr>
          <w:rFonts w:cs="Arial"/>
          <w:b/>
          <w:bCs/>
          <w:sz w:val="24"/>
          <w:szCs w:val="24"/>
        </w:rPr>
      </w:pPr>
      <w:r w:rsidRPr="00347614">
        <w:rPr>
          <w:rFonts w:cs="Arial"/>
          <w:b/>
          <w:bCs/>
          <w:sz w:val="24"/>
          <w:szCs w:val="24"/>
        </w:rPr>
        <w:lastRenderedPageBreak/>
        <w:t xml:space="preserve">PRIMERO.- </w:t>
      </w:r>
      <w:r w:rsidRPr="00347614">
        <w:rPr>
          <w:rFonts w:cs="Arial"/>
          <w:bCs/>
          <w:sz w:val="24"/>
          <w:szCs w:val="24"/>
        </w:rPr>
        <w:t xml:space="preserve">La Diputada </w:t>
      </w:r>
      <w:r w:rsidRPr="00347614">
        <w:rPr>
          <w:rFonts w:cs="Arial"/>
          <w:sz w:val="24"/>
          <w:szCs w:val="24"/>
        </w:rPr>
        <w:t xml:space="preserve">María del Rosario Contreras Pérez </w:t>
      </w:r>
      <w:r w:rsidRPr="00347614">
        <w:rPr>
          <w:rFonts w:cs="Arial"/>
          <w:bCs/>
          <w:sz w:val="24"/>
          <w:szCs w:val="24"/>
        </w:rPr>
        <w:t>se desempeñará como Secretaria del Primer Período de la Diputación Permanente del Tercer Año de Ejercicio Constitucional de la Sexagésima Primera Legislatura.</w:t>
      </w:r>
    </w:p>
    <w:p w14:paraId="309E2D2C" w14:textId="77777777" w:rsidR="00347614" w:rsidRPr="00347614" w:rsidRDefault="00347614" w:rsidP="00347614">
      <w:pPr>
        <w:rPr>
          <w:rFonts w:cs="Arial"/>
          <w:b/>
          <w:bCs/>
          <w:sz w:val="24"/>
          <w:szCs w:val="24"/>
        </w:rPr>
      </w:pPr>
    </w:p>
    <w:p w14:paraId="3F37AB34" w14:textId="77777777" w:rsidR="00347614" w:rsidRPr="00347614" w:rsidRDefault="00347614" w:rsidP="00347614">
      <w:pPr>
        <w:rPr>
          <w:rFonts w:cs="Arial"/>
          <w:bCs/>
          <w:sz w:val="24"/>
          <w:szCs w:val="24"/>
        </w:rPr>
      </w:pPr>
      <w:r w:rsidRPr="00347614">
        <w:rPr>
          <w:rFonts w:cs="Arial"/>
          <w:b/>
          <w:bCs/>
          <w:sz w:val="24"/>
          <w:szCs w:val="24"/>
        </w:rPr>
        <w:t xml:space="preserve">SEGUNDO.- </w:t>
      </w:r>
      <w:r w:rsidRPr="00347614">
        <w:rPr>
          <w:rFonts w:cs="Arial"/>
          <w:bCs/>
          <w:sz w:val="24"/>
          <w:szCs w:val="24"/>
        </w:rPr>
        <w:t>Lo establecido en el presente Acuerdo, surtirá efectos a partir del momento de su aprobación.</w:t>
      </w:r>
    </w:p>
    <w:p w14:paraId="55AFC8E6" w14:textId="77777777" w:rsidR="00347614" w:rsidRPr="00347614" w:rsidRDefault="00347614" w:rsidP="00347614">
      <w:pPr>
        <w:rPr>
          <w:rFonts w:cs="Arial"/>
          <w:bCs/>
          <w:sz w:val="24"/>
          <w:szCs w:val="24"/>
        </w:rPr>
      </w:pPr>
    </w:p>
    <w:p w14:paraId="53BB05AE" w14:textId="77777777" w:rsidR="00347614" w:rsidRPr="00347614" w:rsidRDefault="00347614" w:rsidP="00347614">
      <w:pPr>
        <w:rPr>
          <w:rFonts w:eastAsia="Arial" w:cs="Arial"/>
          <w:b/>
          <w:sz w:val="24"/>
          <w:szCs w:val="24"/>
        </w:rPr>
      </w:pPr>
      <w:r w:rsidRPr="00347614">
        <w:rPr>
          <w:rFonts w:eastAsia="Arial" w:cs="Arial"/>
          <w:b/>
          <w:sz w:val="24"/>
          <w:szCs w:val="24"/>
        </w:rPr>
        <w:t>Así lo acuerdan los integrantes de la Junta de Gobierno de la Sexagésima Primera Legislatura del Congreso del Estado, en la Ciudad de Saltillo, Coahuila de Zaragoza, el 25 de febrero del año 2020.</w:t>
      </w:r>
    </w:p>
    <w:p w14:paraId="48D5D427" w14:textId="77777777" w:rsidR="00347614" w:rsidRPr="00347614" w:rsidRDefault="00347614" w:rsidP="00347614">
      <w:pPr>
        <w:rPr>
          <w:rFonts w:cs="Arial"/>
          <w:b/>
          <w:bCs/>
          <w:sz w:val="24"/>
          <w:szCs w:val="24"/>
        </w:rPr>
      </w:pPr>
    </w:p>
    <w:p w14:paraId="4E38C43E" w14:textId="77777777" w:rsidR="00347614" w:rsidRPr="00347614" w:rsidRDefault="00347614" w:rsidP="00347614">
      <w:pPr>
        <w:tabs>
          <w:tab w:val="left" w:pos="5940"/>
        </w:tabs>
        <w:jc w:val="center"/>
        <w:rPr>
          <w:rFonts w:eastAsia="Arial" w:cs="Arial"/>
          <w:b/>
          <w:bCs/>
          <w:color w:val="000000"/>
          <w:sz w:val="24"/>
          <w:szCs w:val="24"/>
        </w:rPr>
      </w:pPr>
    </w:p>
    <w:p w14:paraId="72CD63D3" w14:textId="77777777" w:rsidR="00347614" w:rsidRPr="00347614" w:rsidRDefault="00347614" w:rsidP="00347614">
      <w:pPr>
        <w:jc w:val="center"/>
        <w:rPr>
          <w:rFonts w:cs="Arial"/>
          <w:b/>
          <w:sz w:val="24"/>
          <w:szCs w:val="24"/>
          <w:lang w:val="es-ES" w:eastAsia="es-MX"/>
        </w:rPr>
      </w:pPr>
    </w:p>
    <w:p w14:paraId="4C7B85AB" w14:textId="77777777" w:rsidR="00347614" w:rsidRPr="00347614" w:rsidRDefault="00347614" w:rsidP="00347614">
      <w:pPr>
        <w:jc w:val="center"/>
        <w:rPr>
          <w:rFonts w:cs="Arial"/>
          <w:b/>
          <w:sz w:val="24"/>
          <w:szCs w:val="24"/>
          <w:lang w:val="es-ES" w:eastAsia="es-MX"/>
        </w:rPr>
      </w:pPr>
    </w:p>
    <w:p w14:paraId="39C3E03E" w14:textId="77777777" w:rsidR="00347614" w:rsidRPr="00347614" w:rsidRDefault="00347614" w:rsidP="00347614">
      <w:pPr>
        <w:jc w:val="center"/>
        <w:rPr>
          <w:rFonts w:cs="Arial"/>
          <w:b/>
          <w:sz w:val="24"/>
          <w:szCs w:val="24"/>
          <w:lang w:val="es-ES" w:eastAsia="es-MX"/>
        </w:rPr>
      </w:pPr>
    </w:p>
    <w:p w14:paraId="2A7E6C50" w14:textId="77777777" w:rsidR="00347614" w:rsidRPr="00347614" w:rsidRDefault="00347614" w:rsidP="00347614">
      <w:pPr>
        <w:jc w:val="center"/>
        <w:rPr>
          <w:rFonts w:cs="Arial"/>
          <w:b/>
          <w:sz w:val="24"/>
          <w:szCs w:val="24"/>
          <w:lang w:val="es-ES" w:eastAsia="es-MX"/>
        </w:rPr>
      </w:pPr>
    </w:p>
    <w:p w14:paraId="4F0DFEF8"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DIP. EMILIO ALEJANDRO DE HOYOS MONTEMAYOR.</w:t>
      </w:r>
    </w:p>
    <w:p w14:paraId="66FB5BFD" w14:textId="77777777" w:rsidR="00347614" w:rsidRPr="00347614" w:rsidRDefault="00347614" w:rsidP="00347614">
      <w:pPr>
        <w:tabs>
          <w:tab w:val="left" w:pos="5940"/>
        </w:tabs>
        <w:jc w:val="center"/>
        <w:rPr>
          <w:rFonts w:cs="Arial"/>
          <w:b/>
          <w:bCs/>
          <w:color w:val="000000"/>
          <w:sz w:val="24"/>
          <w:szCs w:val="24"/>
        </w:rPr>
      </w:pPr>
      <w:r w:rsidRPr="00347614">
        <w:rPr>
          <w:rFonts w:cs="Arial"/>
          <w:b/>
          <w:bCs/>
          <w:color w:val="000000"/>
          <w:sz w:val="24"/>
          <w:szCs w:val="24"/>
        </w:rPr>
        <w:t>PRESIDENTE DE LA JUNTA DE GOBIERNO.</w:t>
      </w:r>
    </w:p>
    <w:p w14:paraId="5404E854" w14:textId="77777777" w:rsidR="00347614" w:rsidRPr="00347614" w:rsidRDefault="00347614" w:rsidP="00347614">
      <w:pPr>
        <w:jc w:val="left"/>
        <w:rPr>
          <w:rFonts w:cs="Arial"/>
          <w:b/>
          <w:sz w:val="24"/>
          <w:szCs w:val="24"/>
          <w:lang w:eastAsia="es-MX"/>
        </w:rPr>
      </w:pPr>
    </w:p>
    <w:p w14:paraId="5B51BC2D" w14:textId="77777777" w:rsidR="00347614" w:rsidRPr="00347614" w:rsidRDefault="00347614" w:rsidP="00347614">
      <w:pPr>
        <w:jc w:val="center"/>
        <w:rPr>
          <w:rFonts w:cs="Arial"/>
          <w:b/>
          <w:sz w:val="24"/>
          <w:szCs w:val="24"/>
          <w:lang w:val="es-ES" w:eastAsia="es-MX"/>
        </w:rPr>
      </w:pPr>
    </w:p>
    <w:p w14:paraId="69ACE622" w14:textId="77777777" w:rsidR="00347614" w:rsidRPr="00347614" w:rsidRDefault="00347614" w:rsidP="00347614">
      <w:pPr>
        <w:jc w:val="center"/>
        <w:rPr>
          <w:rFonts w:cs="Arial"/>
          <w:b/>
          <w:sz w:val="24"/>
          <w:szCs w:val="24"/>
          <w:lang w:val="es-ES" w:eastAsia="es-MX"/>
        </w:rPr>
      </w:pPr>
    </w:p>
    <w:p w14:paraId="290593C0" w14:textId="77777777" w:rsidR="00347614" w:rsidRPr="00347614" w:rsidRDefault="00347614" w:rsidP="00347614">
      <w:pPr>
        <w:jc w:val="center"/>
        <w:rPr>
          <w:rFonts w:cs="Arial"/>
          <w:b/>
          <w:sz w:val="24"/>
          <w:szCs w:val="24"/>
          <w:lang w:val="es-ES" w:eastAsia="es-MX"/>
        </w:rPr>
      </w:pPr>
    </w:p>
    <w:p w14:paraId="5601E7B8" w14:textId="77777777" w:rsidR="00347614" w:rsidRPr="00347614" w:rsidRDefault="00347614" w:rsidP="00347614">
      <w:pPr>
        <w:jc w:val="center"/>
        <w:rPr>
          <w:rFonts w:cs="Arial"/>
          <w:b/>
          <w:sz w:val="24"/>
          <w:szCs w:val="24"/>
          <w:lang w:val="es-ES" w:eastAsia="es-MX"/>
        </w:rPr>
      </w:pPr>
    </w:p>
    <w:p w14:paraId="222355D0"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 xml:space="preserve">DIP. </w:t>
      </w:r>
      <w:r w:rsidRPr="00347614">
        <w:rPr>
          <w:rFonts w:cs="Arial"/>
          <w:b/>
          <w:sz w:val="24"/>
          <w:szCs w:val="24"/>
          <w:lang w:val="es-ES_tradnl" w:eastAsia="es-MX"/>
        </w:rPr>
        <w:t>JAIME BUENO ZERTUCHE</w:t>
      </w:r>
      <w:r w:rsidRPr="00347614">
        <w:rPr>
          <w:rFonts w:cs="Arial"/>
          <w:b/>
          <w:sz w:val="24"/>
          <w:szCs w:val="24"/>
          <w:lang w:val="es-ES" w:eastAsia="es-MX"/>
        </w:rPr>
        <w:t>.</w:t>
      </w:r>
    </w:p>
    <w:p w14:paraId="409FC97B" w14:textId="77777777" w:rsidR="00347614" w:rsidRPr="00347614" w:rsidRDefault="00347614" w:rsidP="00347614">
      <w:pPr>
        <w:jc w:val="center"/>
        <w:rPr>
          <w:rFonts w:cs="Arial"/>
          <w:b/>
          <w:sz w:val="24"/>
          <w:szCs w:val="24"/>
          <w:lang w:val="es-ES" w:eastAsia="es-MX"/>
        </w:rPr>
      </w:pPr>
    </w:p>
    <w:p w14:paraId="4D014102" w14:textId="77777777" w:rsidR="00347614" w:rsidRPr="00347614" w:rsidRDefault="00347614" w:rsidP="00347614">
      <w:pPr>
        <w:rPr>
          <w:rFonts w:cs="Arial"/>
          <w:b/>
          <w:sz w:val="24"/>
          <w:szCs w:val="24"/>
          <w:lang w:val="es-ES_tradnl" w:eastAsia="es-MX"/>
        </w:rPr>
      </w:pPr>
    </w:p>
    <w:p w14:paraId="4427D4F3" w14:textId="77777777" w:rsidR="00347614" w:rsidRPr="00347614" w:rsidRDefault="00347614" w:rsidP="00347614">
      <w:pPr>
        <w:rPr>
          <w:rFonts w:cs="Arial"/>
          <w:b/>
          <w:sz w:val="24"/>
          <w:szCs w:val="24"/>
          <w:lang w:val="es-ES_tradnl" w:eastAsia="es-MX"/>
        </w:rPr>
      </w:pPr>
    </w:p>
    <w:p w14:paraId="47214558" w14:textId="77777777" w:rsidR="00347614" w:rsidRPr="00347614" w:rsidRDefault="00347614" w:rsidP="00347614">
      <w:pPr>
        <w:jc w:val="center"/>
        <w:rPr>
          <w:rFonts w:cs="Arial"/>
          <w:b/>
          <w:sz w:val="24"/>
          <w:szCs w:val="24"/>
          <w:lang w:val="es-ES_tradnl" w:eastAsia="es-MX"/>
        </w:rPr>
      </w:pPr>
    </w:p>
    <w:p w14:paraId="626E1D5B" w14:textId="77777777" w:rsidR="00347614" w:rsidRPr="00347614" w:rsidRDefault="00347614" w:rsidP="00347614">
      <w:pPr>
        <w:jc w:val="center"/>
        <w:rPr>
          <w:rFonts w:cs="Arial"/>
          <w:b/>
          <w:sz w:val="24"/>
          <w:szCs w:val="24"/>
          <w:lang w:val="es-ES_tradnl" w:eastAsia="es-MX"/>
        </w:rPr>
      </w:pPr>
      <w:r w:rsidRPr="00347614">
        <w:rPr>
          <w:rFonts w:cs="Arial"/>
          <w:b/>
          <w:sz w:val="24"/>
          <w:szCs w:val="24"/>
          <w:lang w:val="es-ES_tradnl" w:eastAsia="es-MX"/>
        </w:rPr>
        <w:t>DIP. MARCELO DE JESÚS TORRES COFIÑO</w:t>
      </w:r>
    </w:p>
    <w:p w14:paraId="3569047A" w14:textId="77777777" w:rsidR="00347614" w:rsidRPr="00347614" w:rsidRDefault="00347614" w:rsidP="00347614">
      <w:pPr>
        <w:jc w:val="center"/>
        <w:rPr>
          <w:rFonts w:cs="Arial"/>
          <w:b/>
          <w:sz w:val="24"/>
          <w:szCs w:val="24"/>
          <w:lang w:val="es-ES_tradnl" w:eastAsia="es-MX"/>
        </w:rPr>
      </w:pPr>
    </w:p>
    <w:p w14:paraId="18DD7CB0" w14:textId="77777777" w:rsidR="00347614" w:rsidRPr="00347614" w:rsidRDefault="00347614" w:rsidP="00347614">
      <w:pPr>
        <w:jc w:val="center"/>
        <w:rPr>
          <w:rFonts w:cs="Arial"/>
          <w:b/>
          <w:sz w:val="24"/>
          <w:szCs w:val="24"/>
          <w:lang w:val="es-ES_tradnl" w:eastAsia="es-MX"/>
        </w:rPr>
      </w:pPr>
    </w:p>
    <w:p w14:paraId="0405208B" w14:textId="77777777" w:rsidR="00347614" w:rsidRPr="00347614" w:rsidRDefault="00347614" w:rsidP="00347614">
      <w:pPr>
        <w:jc w:val="center"/>
        <w:rPr>
          <w:rFonts w:cs="Arial"/>
          <w:b/>
          <w:sz w:val="24"/>
          <w:szCs w:val="24"/>
          <w:lang w:val="es-ES_tradnl" w:eastAsia="es-MX"/>
        </w:rPr>
      </w:pPr>
    </w:p>
    <w:p w14:paraId="53BE153D" w14:textId="77777777" w:rsidR="00347614" w:rsidRPr="00347614" w:rsidRDefault="00347614" w:rsidP="00347614">
      <w:pPr>
        <w:jc w:val="center"/>
        <w:rPr>
          <w:rFonts w:cs="Arial"/>
          <w:b/>
          <w:sz w:val="24"/>
          <w:szCs w:val="24"/>
          <w:lang w:val="es-ES_tradnl" w:eastAsia="es-MX"/>
        </w:rPr>
      </w:pPr>
    </w:p>
    <w:p w14:paraId="3E41AD76" w14:textId="77777777" w:rsidR="00347614" w:rsidRPr="00347614" w:rsidRDefault="00347614" w:rsidP="00347614">
      <w:pPr>
        <w:jc w:val="center"/>
        <w:rPr>
          <w:rFonts w:cs="Arial"/>
          <w:b/>
          <w:sz w:val="24"/>
          <w:szCs w:val="24"/>
          <w:lang w:val="es-ES" w:eastAsia="es-MX"/>
        </w:rPr>
      </w:pPr>
      <w:r w:rsidRPr="00347614">
        <w:rPr>
          <w:rFonts w:cs="Arial"/>
          <w:b/>
          <w:sz w:val="24"/>
          <w:szCs w:val="24"/>
          <w:lang w:val="es-ES_tradnl" w:eastAsia="es-MX"/>
        </w:rPr>
        <w:t>DIP. ELISA CATALINA VILLALOBOS HERNÁNDEZ.</w:t>
      </w:r>
    </w:p>
    <w:p w14:paraId="78A85BB5" w14:textId="77777777" w:rsidR="00347614" w:rsidRPr="00347614" w:rsidRDefault="00347614" w:rsidP="00347614">
      <w:pPr>
        <w:jc w:val="center"/>
        <w:rPr>
          <w:rFonts w:cs="Arial"/>
          <w:b/>
          <w:sz w:val="24"/>
          <w:szCs w:val="24"/>
          <w:lang w:val="es-ES" w:eastAsia="es-MX"/>
        </w:rPr>
      </w:pPr>
    </w:p>
    <w:p w14:paraId="6DD338C5" w14:textId="77777777" w:rsidR="00347614" w:rsidRPr="00347614" w:rsidRDefault="00347614" w:rsidP="00347614">
      <w:pPr>
        <w:jc w:val="left"/>
        <w:rPr>
          <w:rFonts w:cs="Arial"/>
          <w:b/>
          <w:sz w:val="24"/>
          <w:szCs w:val="24"/>
          <w:lang w:val="es-ES" w:eastAsia="es-MX"/>
        </w:rPr>
      </w:pPr>
    </w:p>
    <w:p w14:paraId="5B35CDE2" w14:textId="77777777" w:rsidR="00347614" w:rsidRPr="00347614" w:rsidRDefault="00347614" w:rsidP="00347614">
      <w:pPr>
        <w:jc w:val="left"/>
        <w:rPr>
          <w:rFonts w:cs="Arial"/>
          <w:b/>
          <w:sz w:val="24"/>
          <w:szCs w:val="24"/>
          <w:lang w:val="es-ES" w:eastAsia="es-MX"/>
        </w:rPr>
      </w:pPr>
    </w:p>
    <w:p w14:paraId="3A283BBB" w14:textId="77777777" w:rsidR="00347614" w:rsidRPr="00347614" w:rsidRDefault="00347614" w:rsidP="00347614">
      <w:pPr>
        <w:jc w:val="center"/>
        <w:rPr>
          <w:rFonts w:cs="Arial"/>
          <w:b/>
          <w:sz w:val="24"/>
          <w:szCs w:val="24"/>
          <w:lang w:val="es-ES" w:eastAsia="es-MX"/>
        </w:rPr>
      </w:pPr>
    </w:p>
    <w:p w14:paraId="34884C9A" w14:textId="77777777" w:rsidR="00347614" w:rsidRPr="00347614" w:rsidRDefault="00347614" w:rsidP="00347614">
      <w:pPr>
        <w:jc w:val="center"/>
        <w:rPr>
          <w:rFonts w:cs="Arial"/>
          <w:b/>
          <w:sz w:val="24"/>
          <w:szCs w:val="24"/>
          <w:lang w:val="es-ES" w:eastAsia="es-MX"/>
        </w:rPr>
      </w:pPr>
    </w:p>
    <w:p w14:paraId="6BEF775A" w14:textId="77777777" w:rsidR="00347614" w:rsidRPr="00347614" w:rsidRDefault="00347614" w:rsidP="00347614">
      <w:pPr>
        <w:jc w:val="center"/>
        <w:rPr>
          <w:rFonts w:cs="Arial"/>
          <w:b/>
          <w:sz w:val="24"/>
          <w:szCs w:val="24"/>
          <w:lang w:val="es-ES" w:eastAsia="es-MX"/>
        </w:rPr>
      </w:pPr>
    </w:p>
    <w:p w14:paraId="5CC29581" w14:textId="77777777" w:rsidR="00347614" w:rsidRPr="00347614" w:rsidRDefault="00347614" w:rsidP="00347614">
      <w:pPr>
        <w:jc w:val="center"/>
        <w:rPr>
          <w:rFonts w:cs="Arial"/>
          <w:b/>
          <w:sz w:val="24"/>
          <w:szCs w:val="24"/>
          <w:lang w:val="es-ES" w:eastAsia="es-MX"/>
        </w:rPr>
      </w:pPr>
    </w:p>
    <w:p w14:paraId="2FEE5F97" w14:textId="77777777" w:rsidR="00347614" w:rsidRPr="00347614" w:rsidRDefault="00347614" w:rsidP="00347614">
      <w:pPr>
        <w:jc w:val="center"/>
        <w:rPr>
          <w:rFonts w:cs="Arial"/>
          <w:b/>
          <w:sz w:val="24"/>
          <w:szCs w:val="24"/>
          <w:lang w:val="es-ES" w:eastAsia="es-MX"/>
        </w:rPr>
      </w:pPr>
    </w:p>
    <w:p w14:paraId="66D5E2A5" w14:textId="77777777" w:rsidR="00347614" w:rsidRPr="00347614" w:rsidRDefault="00347614" w:rsidP="00347614">
      <w:pPr>
        <w:jc w:val="center"/>
        <w:rPr>
          <w:rFonts w:cs="Arial"/>
          <w:b/>
          <w:sz w:val="24"/>
          <w:szCs w:val="24"/>
          <w:lang w:val="es-ES" w:eastAsia="es-MX"/>
        </w:rPr>
      </w:pPr>
    </w:p>
    <w:p w14:paraId="3664B606" w14:textId="77777777" w:rsidR="00347614" w:rsidRPr="00347614" w:rsidRDefault="00347614" w:rsidP="00347614">
      <w:pPr>
        <w:jc w:val="center"/>
        <w:rPr>
          <w:rFonts w:cs="Arial"/>
          <w:b/>
          <w:sz w:val="24"/>
          <w:szCs w:val="24"/>
          <w:lang w:val="es-ES" w:eastAsia="es-MX"/>
        </w:rPr>
      </w:pPr>
    </w:p>
    <w:p w14:paraId="50A7D51A" w14:textId="77777777" w:rsidR="00347614" w:rsidRPr="00347614" w:rsidRDefault="00347614" w:rsidP="00347614">
      <w:pPr>
        <w:jc w:val="center"/>
        <w:rPr>
          <w:rFonts w:cs="Arial"/>
          <w:b/>
          <w:sz w:val="24"/>
          <w:szCs w:val="24"/>
          <w:lang w:val="es-ES" w:eastAsia="es-MX"/>
        </w:rPr>
      </w:pPr>
    </w:p>
    <w:p w14:paraId="51A726E1" w14:textId="77777777" w:rsidR="00347614" w:rsidRPr="00347614" w:rsidRDefault="00347614" w:rsidP="00347614">
      <w:pPr>
        <w:jc w:val="center"/>
        <w:rPr>
          <w:rFonts w:cs="Arial"/>
          <w:b/>
          <w:sz w:val="24"/>
          <w:szCs w:val="24"/>
          <w:lang w:val="es-ES" w:eastAsia="es-MX"/>
        </w:rPr>
      </w:pPr>
    </w:p>
    <w:p w14:paraId="148B56D0" w14:textId="77777777" w:rsidR="00347614" w:rsidRPr="00347614" w:rsidRDefault="00347614" w:rsidP="00347614">
      <w:pPr>
        <w:jc w:val="center"/>
        <w:rPr>
          <w:rFonts w:cs="Arial"/>
          <w:b/>
          <w:sz w:val="24"/>
          <w:szCs w:val="24"/>
          <w:lang w:val="es-ES" w:eastAsia="es-MX"/>
        </w:rPr>
      </w:pPr>
    </w:p>
    <w:p w14:paraId="408E3192"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DIP. CLAUDIA ISELA RAMÍREZ PINEDA.</w:t>
      </w:r>
    </w:p>
    <w:p w14:paraId="2A1076DF" w14:textId="77777777" w:rsidR="00347614" w:rsidRPr="00347614" w:rsidRDefault="00347614" w:rsidP="00347614">
      <w:pPr>
        <w:jc w:val="center"/>
        <w:rPr>
          <w:rFonts w:cs="Arial"/>
          <w:b/>
          <w:sz w:val="24"/>
          <w:szCs w:val="24"/>
          <w:lang w:val="es-ES" w:eastAsia="es-MX"/>
        </w:rPr>
      </w:pPr>
    </w:p>
    <w:p w14:paraId="54AD11C4" w14:textId="77777777" w:rsidR="00347614" w:rsidRPr="00347614" w:rsidRDefault="00347614" w:rsidP="00347614">
      <w:pPr>
        <w:jc w:val="center"/>
        <w:rPr>
          <w:rFonts w:cs="Arial"/>
          <w:b/>
          <w:sz w:val="24"/>
          <w:szCs w:val="24"/>
          <w:lang w:val="es-ES" w:eastAsia="es-MX"/>
        </w:rPr>
      </w:pPr>
    </w:p>
    <w:p w14:paraId="0E8F745B" w14:textId="77777777" w:rsidR="00347614" w:rsidRPr="00347614" w:rsidRDefault="00347614" w:rsidP="00347614">
      <w:pPr>
        <w:jc w:val="center"/>
        <w:rPr>
          <w:rFonts w:cs="Arial"/>
          <w:b/>
          <w:sz w:val="24"/>
          <w:szCs w:val="24"/>
          <w:lang w:val="es-ES" w:eastAsia="es-MX"/>
        </w:rPr>
      </w:pPr>
    </w:p>
    <w:p w14:paraId="306F8CF8" w14:textId="77777777" w:rsidR="00347614" w:rsidRPr="00347614" w:rsidRDefault="00347614" w:rsidP="00347614">
      <w:pPr>
        <w:jc w:val="center"/>
        <w:rPr>
          <w:rFonts w:cs="Arial"/>
          <w:b/>
          <w:sz w:val="24"/>
          <w:szCs w:val="24"/>
          <w:lang w:val="es-ES" w:eastAsia="es-MX"/>
        </w:rPr>
      </w:pPr>
    </w:p>
    <w:p w14:paraId="427FCBA1"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DIP. ÉDGAR GERARDO SÁNCHEZ GARZA.</w:t>
      </w:r>
    </w:p>
    <w:p w14:paraId="3BB3A88B" w14:textId="77777777" w:rsidR="00347614" w:rsidRPr="00347614" w:rsidRDefault="00347614" w:rsidP="00347614">
      <w:pPr>
        <w:jc w:val="center"/>
        <w:rPr>
          <w:rFonts w:cs="Arial"/>
          <w:b/>
          <w:sz w:val="24"/>
          <w:szCs w:val="24"/>
          <w:lang w:val="es-ES" w:eastAsia="es-MX"/>
        </w:rPr>
      </w:pPr>
    </w:p>
    <w:p w14:paraId="7655BA27" w14:textId="77777777" w:rsidR="00347614" w:rsidRPr="00347614" w:rsidRDefault="00347614" w:rsidP="00347614">
      <w:pPr>
        <w:jc w:val="center"/>
        <w:rPr>
          <w:rFonts w:cs="Arial"/>
          <w:b/>
          <w:sz w:val="24"/>
          <w:szCs w:val="24"/>
          <w:lang w:val="es-ES" w:eastAsia="es-MX"/>
        </w:rPr>
      </w:pPr>
    </w:p>
    <w:p w14:paraId="51D36C51" w14:textId="77777777" w:rsidR="00347614" w:rsidRPr="00347614" w:rsidRDefault="00347614" w:rsidP="00347614">
      <w:pPr>
        <w:rPr>
          <w:rFonts w:cs="Arial"/>
          <w:b/>
          <w:sz w:val="24"/>
          <w:szCs w:val="24"/>
          <w:lang w:val="es-ES" w:eastAsia="es-MX"/>
        </w:rPr>
      </w:pPr>
    </w:p>
    <w:p w14:paraId="36EF4CE6" w14:textId="77777777" w:rsidR="00347614" w:rsidRPr="00347614" w:rsidRDefault="00347614" w:rsidP="00347614">
      <w:pPr>
        <w:jc w:val="center"/>
        <w:rPr>
          <w:rFonts w:cs="Arial"/>
          <w:b/>
          <w:sz w:val="24"/>
          <w:szCs w:val="24"/>
          <w:lang w:val="es-ES" w:eastAsia="es-MX"/>
        </w:rPr>
      </w:pPr>
    </w:p>
    <w:p w14:paraId="1565D57F"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DIP. JOSÉ BENITO RAMÍREZ ROSAS</w:t>
      </w:r>
    </w:p>
    <w:p w14:paraId="7EBC169D" w14:textId="77777777" w:rsidR="00347614" w:rsidRPr="00347614" w:rsidRDefault="00347614" w:rsidP="00347614">
      <w:pPr>
        <w:jc w:val="center"/>
        <w:rPr>
          <w:rFonts w:cs="Arial"/>
          <w:b/>
          <w:sz w:val="24"/>
          <w:szCs w:val="24"/>
          <w:lang w:val="es-ES" w:eastAsia="es-MX"/>
        </w:rPr>
      </w:pPr>
    </w:p>
    <w:p w14:paraId="10BC8F0E" w14:textId="77777777" w:rsidR="00347614" w:rsidRPr="00347614" w:rsidRDefault="00347614" w:rsidP="00347614">
      <w:pPr>
        <w:jc w:val="center"/>
        <w:rPr>
          <w:rFonts w:cs="Arial"/>
          <w:b/>
          <w:sz w:val="24"/>
          <w:szCs w:val="24"/>
          <w:lang w:val="es-ES" w:eastAsia="es-MX"/>
        </w:rPr>
      </w:pPr>
    </w:p>
    <w:p w14:paraId="2CC8D60B" w14:textId="77777777" w:rsidR="00347614" w:rsidRPr="00347614" w:rsidRDefault="00347614" w:rsidP="00347614">
      <w:pPr>
        <w:jc w:val="center"/>
        <w:rPr>
          <w:rFonts w:cs="Arial"/>
          <w:b/>
          <w:sz w:val="24"/>
          <w:szCs w:val="24"/>
          <w:lang w:val="es-ES" w:eastAsia="es-MX"/>
        </w:rPr>
      </w:pPr>
    </w:p>
    <w:p w14:paraId="2FC82230"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 xml:space="preserve">DIP. ZULMMA VERENICE </w:t>
      </w:r>
      <w:r w:rsidRPr="00347614">
        <w:rPr>
          <w:rFonts w:cs="Arial"/>
          <w:b/>
          <w:sz w:val="24"/>
          <w:szCs w:val="24"/>
          <w:lang w:val="es-ES_tradnl" w:eastAsia="es-MX"/>
        </w:rPr>
        <w:t>GUERRERO CÁZARES</w:t>
      </w:r>
    </w:p>
    <w:p w14:paraId="2BD45C23" w14:textId="77777777" w:rsidR="00347614" w:rsidRPr="00347614" w:rsidRDefault="00347614" w:rsidP="00347614">
      <w:pPr>
        <w:rPr>
          <w:rFonts w:eastAsia="Arial Unicode MS" w:cs="Arial"/>
          <w:color w:val="000000"/>
          <w:sz w:val="24"/>
          <w:szCs w:val="24"/>
          <w:u w:color="000000"/>
          <w:lang w:eastAsia="es-MX"/>
        </w:rPr>
      </w:pPr>
    </w:p>
    <w:p w14:paraId="0CDF763F" w14:textId="77777777" w:rsidR="00347614" w:rsidRPr="00347614" w:rsidRDefault="00347614" w:rsidP="00347614">
      <w:pPr>
        <w:rPr>
          <w:rFonts w:eastAsia="Arial Unicode MS" w:cs="Arial"/>
          <w:color w:val="000000"/>
          <w:sz w:val="24"/>
          <w:szCs w:val="24"/>
          <w:u w:color="000000"/>
          <w:lang w:eastAsia="es-MX"/>
        </w:rPr>
      </w:pPr>
    </w:p>
    <w:p w14:paraId="73C805F5" w14:textId="77777777" w:rsidR="00347614" w:rsidRPr="00347614" w:rsidRDefault="00347614" w:rsidP="00347614">
      <w:pPr>
        <w:rPr>
          <w:rFonts w:eastAsia="Arial Unicode MS" w:cs="Arial"/>
          <w:color w:val="000000"/>
          <w:sz w:val="24"/>
          <w:szCs w:val="24"/>
          <w:u w:color="000000"/>
          <w:lang w:eastAsia="es-MX"/>
        </w:rPr>
      </w:pPr>
    </w:p>
    <w:p w14:paraId="5B99753F" w14:textId="77777777" w:rsidR="00347614" w:rsidRPr="00347614" w:rsidRDefault="00347614" w:rsidP="00347614">
      <w:pPr>
        <w:rPr>
          <w:rFonts w:eastAsia="Arial Unicode MS" w:cs="Arial"/>
          <w:color w:val="000000"/>
          <w:sz w:val="24"/>
          <w:szCs w:val="24"/>
          <w:u w:color="000000"/>
          <w:lang w:eastAsia="es-MX"/>
        </w:rPr>
      </w:pPr>
    </w:p>
    <w:p w14:paraId="2933EBCC" w14:textId="77777777" w:rsidR="00347614" w:rsidRPr="00347614" w:rsidRDefault="00347614" w:rsidP="00347614">
      <w:pPr>
        <w:rPr>
          <w:rFonts w:eastAsia="Arial Unicode MS" w:cs="Arial"/>
          <w:color w:val="000000"/>
          <w:sz w:val="24"/>
          <w:szCs w:val="24"/>
          <w:u w:color="000000"/>
          <w:lang w:eastAsia="es-MX"/>
        </w:rPr>
      </w:pPr>
    </w:p>
    <w:p w14:paraId="47E9B8E4" w14:textId="77777777" w:rsidR="00347614" w:rsidRPr="00347614" w:rsidRDefault="00347614" w:rsidP="00347614">
      <w:pPr>
        <w:rPr>
          <w:rFonts w:eastAsia="Arial Unicode MS" w:cs="Arial"/>
          <w:color w:val="000000"/>
          <w:sz w:val="24"/>
          <w:szCs w:val="24"/>
          <w:u w:color="000000"/>
          <w:lang w:eastAsia="es-MX"/>
        </w:rPr>
      </w:pPr>
    </w:p>
    <w:p w14:paraId="6C66DD1D" w14:textId="77777777" w:rsidR="00347614" w:rsidRPr="00347614" w:rsidRDefault="00347614" w:rsidP="00347614">
      <w:pPr>
        <w:rPr>
          <w:rFonts w:eastAsia="Arial Unicode MS" w:cs="Arial"/>
          <w:color w:val="000000"/>
          <w:sz w:val="24"/>
          <w:szCs w:val="24"/>
          <w:u w:color="000000"/>
          <w:lang w:eastAsia="es-MX"/>
        </w:rPr>
      </w:pPr>
    </w:p>
    <w:p w14:paraId="413D9D04" w14:textId="77777777" w:rsidR="00347614" w:rsidRPr="00347614" w:rsidRDefault="00347614" w:rsidP="00347614">
      <w:pPr>
        <w:rPr>
          <w:rFonts w:eastAsia="Arial Unicode MS" w:cs="Arial"/>
          <w:color w:val="000000"/>
          <w:sz w:val="24"/>
          <w:szCs w:val="24"/>
          <w:u w:color="000000"/>
          <w:lang w:eastAsia="es-MX"/>
        </w:rPr>
      </w:pPr>
    </w:p>
    <w:p w14:paraId="31782D5F" w14:textId="77777777" w:rsidR="00347614" w:rsidRDefault="00347614">
      <w:pPr>
        <w:jc w:val="left"/>
        <w:rPr>
          <w:rFonts w:eastAsia="Calibri" w:cs="Arial"/>
          <w:b/>
          <w:bCs/>
          <w:sz w:val="24"/>
          <w:szCs w:val="24"/>
          <w:lang w:eastAsia="en-US"/>
        </w:rPr>
      </w:pPr>
      <w:r>
        <w:rPr>
          <w:rFonts w:eastAsia="Calibri" w:cs="Arial"/>
          <w:b/>
          <w:bCs/>
          <w:sz w:val="24"/>
          <w:szCs w:val="24"/>
          <w:lang w:eastAsia="en-US"/>
        </w:rPr>
        <w:br w:type="page"/>
      </w:r>
    </w:p>
    <w:p w14:paraId="49166FC2" w14:textId="216EC494" w:rsidR="00D048B6" w:rsidRPr="00D048B6" w:rsidRDefault="00D048B6" w:rsidP="00D048B6">
      <w:pPr>
        <w:spacing w:line="276" w:lineRule="auto"/>
        <w:rPr>
          <w:rFonts w:eastAsia="Calibri" w:cs="Arial"/>
          <w:sz w:val="24"/>
          <w:szCs w:val="24"/>
          <w:lang w:eastAsia="en-US"/>
        </w:rPr>
      </w:pPr>
      <w:bookmarkStart w:id="0" w:name="_GoBack"/>
      <w:bookmarkEnd w:id="0"/>
      <w:r w:rsidRPr="00D048B6">
        <w:rPr>
          <w:rFonts w:eastAsia="Calibri" w:cs="Arial"/>
          <w:b/>
          <w:bCs/>
          <w:sz w:val="24"/>
          <w:szCs w:val="24"/>
          <w:lang w:eastAsia="en-US"/>
        </w:rPr>
        <w:lastRenderedPageBreak/>
        <w:t>DICTAMEN</w:t>
      </w:r>
      <w:r w:rsidRPr="00D048B6">
        <w:rPr>
          <w:rFonts w:eastAsia="Calibri" w:cs="Arial"/>
          <w:b/>
          <w:sz w:val="24"/>
          <w:szCs w:val="24"/>
          <w:lang w:eastAsia="en-US"/>
        </w:rPr>
        <w:t xml:space="preserve"> </w:t>
      </w:r>
      <w:r w:rsidRPr="00D048B6">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en virtud de que no se encuentra inscrito a favor de persona alguna,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37,760.12 M2., que constituyen el asentamiento humano irregular denominado </w:t>
      </w:r>
      <w:r w:rsidRPr="00D048B6">
        <w:rPr>
          <w:rFonts w:eastAsia="Calibri" w:cs="Arial"/>
          <w:b/>
          <w:sz w:val="24"/>
          <w:szCs w:val="24"/>
          <w:lang w:eastAsia="en-US"/>
        </w:rPr>
        <w:t>“ANTIGUO TAJO LA CONCHA”</w:t>
      </w:r>
      <w:r w:rsidRPr="00D048B6">
        <w:rPr>
          <w:rFonts w:eastAsia="Calibri" w:cs="Arial"/>
          <w:sz w:val="24"/>
          <w:szCs w:val="24"/>
          <w:lang w:eastAsia="en-US"/>
        </w:rPr>
        <w:t xml:space="preserve"> en el municipio de Torreón, Coahuila de Zaragoza, a favor de sus actuales poseedores, con objeto de dar certidumbre jurídica a los particulares que actualmente poseen los lotes y con esto llevar a cabo la regularización de la tenencia de la tierra.</w:t>
      </w:r>
    </w:p>
    <w:p w14:paraId="7CCA326D" w14:textId="77777777" w:rsidR="00D048B6" w:rsidRPr="00D048B6" w:rsidRDefault="00D048B6" w:rsidP="00D048B6">
      <w:pPr>
        <w:widowControl w:val="0"/>
        <w:spacing w:line="276" w:lineRule="auto"/>
        <w:rPr>
          <w:rFonts w:eastAsia="Calibri" w:cs="Arial"/>
          <w:sz w:val="24"/>
          <w:szCs w:val="24"/>
          <w:lang w:eastAsia="en-US"/>
        </w:rPr>
      </w:pPr>
    </w:p>
    <w:p w14:paraId="73FD6E57" w14:textId="77777777" w:rsidR="00D048B6" w:rsidRPr="00D048B6" w:rsidRDefault="00D048B6" w:rsidP="00D048B6">
      <w:pPr>
        <w:spacing w:after="200" w:line="276" w:lineRule="auto"/>
        <w:jc w:val="center"/>
        <w:rPr>
          <w:rFonts w:eastAsia="Calibri" w:cs="Arial"/>
          <w:b/>
          <w:bCs/>
          <w:sz w:val="24"/>
          <w:szCs w:val="24"/>
          <w:lang w:eastAsia="en-US"/>
        </w:rPr>
      </w:pPr>
      <w:r w:rsidRPr="00D048B6">
        <w:rPr>
          <w:rFonts w:eastAsia="Calibri" w:cs="Arial"/>
          <w:b/>
          <w:bCs/>
          <w:sz w:val="24"/>
          <w:szCs w:val="24"/>
          <w:lang w:eastAsia="en-US"/>
        </w:rPr>
        <w:t>RESULTANDO</w:t>
      </w:r>
    </w:p>
    <w:p w14:paraId="5C7EEB6D" w14:textId="77777777" w:rsidR="00D048B6" w:rsidRPr="00D048B6" w:rsidRDefault="00D048B6" w:rsidP="00D048B6">
      <w:pPr>
        <w:autoSpaceDE w:val="0"/>
        <w:autoSpaceDN w:val="0"/>
        <w:adjustRightInd w:val="0"/>
        <w:spacing w:line="276" w:lineRule="auto"/>
        <w:rPr>
          <w:rFonts w:cs="Arial"/>
          <w:color w:val="000000"/>
          <w:sz w:val="24"/>
          <w:szCs w:val="24"/>
          <w:lang w:eastAsia="es-MX"/>
        </w:rPr>
      </w:pPr>
      <w:r w:rsidRPr="00D048B6">
        <w:rPr>
          <w:rFonts w:cs="Arial"/>
          <w:b/>
          <w:color w:val="000000"/>
          <w:sz w:val="24"/>
          <w:szCs w:val="24"/>
          <w:lang w:eastAsia="es-MX"/>
        </w:rPr>
        <w:t xml:space="preserve">ÚNICO. </w:t>
      </w:r>
      <w:r w:rsidRPr="00D048B6">
        <w:rPr>
          <w:rFonts w:cs="Arial"/>
          <w:color w:val="000000"/>
          <w:sz w:val="24"/>
          <w:szCs w:val="24"/>
          <w:lang w:eastAsia="es-MX"/>
        </w:rPr>
        <w:t>Que, en sesión celebrada por el Pleno del Congreso del Estado, el día 18 del mes de diciembre del año 2019, se dio cuenta la mencionada Iniciativa y turnada a esta Comisión de Finanzas, para su estudio y dictamen.</w:t>
      </w:r>
    </w:p>
    <w:p w14:paraId="0C1A9D20" w14:textId="77777777" w:rsidR="00D048B6" w:rsidRPr="00D048B6" w:rsidRDefault="00D048B6" w:rsidP="00D048B6">
      <w:pPr>
        <w:widowControl w:val="0"/>
        <w:spacing w:line="276" w:lineRule="auto"/>
        <w:jc w:val="center"/>
        <w:rPr>
          <w:rFonts w:eastAsia="Calibri" w:cs="Arial"/>
          <w:b/>
          <w:sz w:val="24"/>
          <w:szCs w:val="24"/>
          <w:lang w:eastAsia="en-US"/>
        </w:rPr>
      </w:pPr>
    </w:p>
    <w:p w14:paraId="740A9702" w14:textId="77777777" w:rsidR="00D048B6" w:rsidRPr="00D048B6" w:rsidRDefault="00D048B6" w:rsidP="00D048B6">
      <w:pPr>
        <w:widowControl w:val="0"/>
        <w:spacing w:after="200" w:line="276" w:lineRule="auto"/>
        <w:jc w:val="center"/>
        <w:rPr>
          <w:rFonts w:eastAsia="Calibri" w:cs="Arial"/>
          <w:b/>
          <w:sz w:val="24"/>
          <w:szCs w:val="24"/>
          <w:lang w:eastAsia="en-US"/>
        </w:rPr>
      </w:pPr>
      <w:r w:rsidRPr="00D048B6">
        <w:rPr>
          <w:rFonts w:eastAsia="Calibri" w:cs="Arial"/>
          <w:b/>
          <w:sz w:val="24"/>
          <w:szCs w:val="24"/>
          <w:lang w:eastAsia="en-US"/>
        </w:rPr>
        <w:t>C O N S I D E R A N D O</w:t>
      </w:r>
    </w:p>
    <w:p w14:paraId="55502561" w14:textId="77777777" w:rsidR="00D048B6" w:rsidRPr="00D048B6" w:rsidRDefault="00D048B6" w:rsidP="00D048B6">
      <w:pPr>
        <w:spacing w:line="276" w:lineRule="auto"/>
        <w:ind w:right="114"/>
        <w:rPr>
          <w:rFonts w:cs="Arial"/>
          <w:bCs/>
          <w:sz w:val="24"/>
          <w:szCs w:val="24"/>
        </w:rPr>
      </w:pPr>
      <w:r w:rsidRPr="00D048B6">
        <w:rPr>
          <w:rFonts w:cs="Arial"/>
          <w:b/>
          <w:bCs/>
          <w:sz w:val="24"/>
          <w:szCs w:val="24"/>
        </w:rPr>
        <w:t xml:space="preserve">PRIMERO. </w:t>
      </w:r>
      <w:r w:rsidRPr="00D048B6">
        <w:rPr>
          <w:rFonts w:cs="Arial"/>
          <w:bCs/>
          <w:sz w:val="24"/>
          <w:szCs w:val="24"/>
        </w:rPr>
        <w:t xml:space="preserve"> Que esta</w:t>
      </w:r>
      <w:r w:rsidRPr="00D048B6">
        <w:rPr>
          <w:rFonts w:cs="Arial"/>
          <w:b/>
          <w:bCs/>
          <w:sz w:val="24"/>
          <w:szCs w:val="24"/>
        </w:rPr>
        <w:t xml:space="preserve"> </w:t>
      </w:r>
      <w:r w:rsidRPr="00D048B6">
        <w:rPr>
          <w:rFonts w:cs="Arial"/>
          <w:bCs/>
          <w:sz w:val="24"/>
          <w:szCs w:val="24"/>
        </w:rPr>
        <w:t>Comisión de Finanzas, con fundamento en los artículos 91, 116, 117 y demás relativos a la Ley Orgánica del Congreso del Estado, es competente para emitir el presente dictamen.</w:t>
      </w:r>
    </w:p>
    <w:p w14:paraId="7EB6EB9A" w14:textId="77777777" w:rsidR="00D048B6" w:rsidRPr="00D048B6" w:rsidRDefault="00D048B6" w:rsidP="00D048B6">
      <w:pPr>
        <w:spacing w:line="276" w:lineRule="auto"/>
        <w:ind w:right="114"/>
        <w:rPr>
          <w:rFonts w:cs="Arial"/>
          <w:bCs/>
          <w:sz w:val="24"/>
          <w:szCs w:val="24"/>
        </w:rPr>
      </w:pPr>
      <w:r w:rsidRPr="00D048B6">
        <w:rPr>
          <w:rFonts w:cs="Arial"/>
          <w:bCs/>
          <w:sz w:val="24"/>
          <w:szCs w:val="24"/>
        </w:rPr>
        <w:t xml:space="preserve"> </w:t>
      </w:r>
    </w:p>
    <w:p w14:paraId="4A796C54" w14:textId="77777777" w:rsidR="00D048B6" w:rsidRPr="00D048B6" w:rsidRDefault="00D048B6" w:rsidP="00D048B6">
      <w:pPr>
        <w:spacing w:line="276" w:lineRule="auto"/>
        <w:ind w:right="114"/>
        <w:rPr>
          <w:rFonts w:cs="Arial"/>
          <w:bCs/>
          <w:sz w:val="24"/>
          <w:szCs w:val="24"/>
        </w:rPr>
      </w:pPr>
      <w:r w:rsidRPr="00D048B6">
        <w:rPr>
          <w:rFonts w:cs="Arial"/>
          <w:b/>
          <w:bCs/>
          <w:sz w:val="24"/>
          <w:szCs w:val="24"/>
        </w:rPr>
        <w:t xml:space="preserve">SEGUNDO.  </w:t>
      </w:r>
      <w:r w:rsidRPr="00D048B6">
        <w:rPr>
          <w:rFonts w:cs="Arial"/>
          <w:bCs/>
          <w:sz w:val="24"/>
          <w:szCs w:val="24"/>
        </w:rPr>
        <w:t>Que la iniciativa se sustentó en la siguiente exposición de motivos.</w:t>
      </w:r>
    </w:p>
    <w:p w14:paraId="2F3DB63F" w14:textId="77777777" w:rsidR="00D048B6" w:rsidRPr="00D048B6" w:rsidRDefault="00D048B6" w:rsidP="00D048B6">
      <w:pPr>
        <w:rPr>
          <w:rFonts w:eastAsia="Calibri" w:cs="Arial"/>
          <w:b/>
          <w:sz w:val="24"/>
          <w:szCs w:val="24"/>
          <w:lang w:val="es-ES" w:eastAsia="en-US"/>
        </w:rPr>
      </w:pPr>
    </w:p>
    <w:p w14:paraId="6D855FA8" w14:textId="77777777" w:rsidR="00D048B6" w:rsidRPr="00D048B6" w:rsidRDefault="00D048B6" w:rsidP="00D048B6">
      <w:pPr>
        <w:spacing w:line="276" w:lineRule="auto"/>
        <w:rPr>
          <w:rFonts w:eastAsia="Calibri" w:cs="Arial"/>
          <w:sz w:val="24"/>
          <w:szCs w:val="24"/>
          <w:lang w:eastAsia="en-US"/>
        </w:rPr>
      </w:pPr>
      <w:r w:rsidRPr="00D048B6">
        <w:rPr>
          <w:rFonts w:eastAsia="Calibri" w:cs="Arial"/>
          <w:b/>
          <w:sz w:val="24"/>
          <w:szCs w:val="24"/>
          <w:lang w:val="es-ES" w:eastAsia="en-US"/>
        </w:rPr>
        <w:t xml:space="preserve">TERCERO. </w:t>
      </w:r>
      <w:r w:rsidRPr="00D048B6">
        <w:rPr>
          <w:rFonts w:eastAsia="Calibri" w:cs="Arial"/>
          <w:sz w:val="24"/>
          <w:szCs w:val="24"/>
          <w:lang w:val="es-ES" w:eastAsia="en-US"/>
        </w:rPr>
        <w:tab/>
      </w:r>
      <w:r w:rsidRPr="00D048B6">
        <w:rPr>
          <w:rFonts w:eastAsia="Calibri" w:cs="Arial"/>
          <w:sz w:val="24"/>
          <w:szCs w:val="24"/>
          <w:lang w:eastAsia="en-US"/>
        </w:rPr>
        <w:t>Reconocer el derecho de ocupación, beneficia ampliamente a los coahuilenses que se encuentran en una situación de inseguridad respecto de su patrimonio, pues significa el reconocimiento de su propiedad y de las inversiones realizadas en los terrenos, así como su permanencia, abriendo la posibilidad de una solución progresiva al incorporar la tierra al sector formal del Estado.</w:t>
      </w:r>
    </w:p>
    <w:p w14:paraId="30B3A8E4" w14:textId="77777777" w:rsidR="00D048B6" w:rsidRPr="00D048B6" w:rsidRDefault="00D048B6" w:rsidP="00D048B6">
      <w:pPr>
        <w:spacing w:line="276" w:lineRule="auto"/>
        <w:rPr>
          <w:rFonts w:eastAsia="Calibri" w:cs="Arial"/>
          <w:sz w:val="24"/>
          <w:szCs w:val="24"/>
          <w:lang w:eastAsia="en-US"/>
        </w:rPr>
      </w:pPr>
    </w:p>
    <w:p w14:paraId="77630C37"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t>En este sentido, el Gobierno del Estado de Coahuila de 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14:paraId="2DD88E92" w14:textId="77777777" w:rsidR="00D048B6" w:rsidRPr="00D048B6" w:rsidRDefault="00D048B6" w:rsidP="00D048B6">
      <w:pPr>
        <w:spacing w:line="276" w:lineRule="auto"/>
        <w:rPr>
          <w:rFonts w:eastAsia="Calibri" w:cs="Arial"/>
          <w:b/>
          <w:sz w:val="24"/>
          <w:szCs w:val="24"/>
          <w:lang w:eastAsia="en-US"/>
        </w:rPr>
      </w:pPr>
    </w:p>
    <w:p w14:paraId="67E242CA"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lastRenderedPageBreak/>
        <w:t>En tal virtud, el Gobierno del Estado de Coahuila de Zaragoza, ratificando el compromiso con sus habitantes, ha resuelto enajenar una superficie que más adelante se describirá, en favor de las personas que actualmente los poseen, con la finalidad de regularizar su tenencia.</w:t>
      </w:r>
    </w:p>
    <w:p w14:paraId="6E2931B9" w14:textId="77777777" w:rsidR="00D048B6" w:rsidRPr="00D048B6" w:rsidRDefault="00D048B6" w:rsidP="00D048B6">
      <w:pPr>
        <w:spacing w:line="276" w:lineRule="auto"/>
        <w:rPr>
          <w:rFonts w:eastAsia="Calibri" w:cs="Arial"/>
          <w:sz w:val="24"/>
          <w:szCs w:val="24"/>
          <w:lang w:eastAsia="en-US"/>
        </w:rPr>
      </w:pPr>
    </w:p>
    <w:p w14:paraId="3D656717"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t>Que la superficie de 37,760.12 metros cuadrados, ubicados actualmente en la colonia “Antiguo Tajo la Concha”, en el municipio de Torreón, Coahuila de Zaragoza, podrá formar parte del dominio privado del Estado de Coahuila de Zaragoza, por encontrarse dentro del supuesto contemplado en la fracción II del artículo 3 de la Ley General de Bienes del Estado de Coahuila, es decir, por ser un bien vacante dentro del territorio del Estado.</w:t>
      </w:r>
    </w:p>
    <w:p w14:paraId="7630B1F2" w14:textId="77777777" w:rsidR="00D048B6" w:rsidRPr="00D048B6" w:rsidRDefault="00D048B6" w:rsidP="00D048B6">
      <w:pPr>
        <w:spacing w:line="276" w:lineRule="auto"/>
        <w:rPr>
          <w:rFonts w:eastAsia="Calibri" w:cs="Arial"/>
          <w:sz w:val="24"/>
          <w:szCs w:val="24"/>
          <w:lang w:eastAsia="en-US"/>
        </w:rPr>
      </w:pPr>
    </w:p>
    <w:p w14:paraId="452793E4"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t xml:space="preserve">Lo anterior se encuentra amparado mediante la certificación de fecha 4 de abril del 2019 signada por la C. Patricia Chairez Valadez, en su carácter de Administradora Local del Registro Público de Torreón del Estado de Coahuila de Zaragoza. En ella se hace constar que el bien en cuestión no se localizó inscrito a nombre de persona alguna. </w:t>
      </w:r>
    </w:p>
    <w:p w14:paraId="1A6158CA" w14:textId="77777777" w:rsidR="00D048B6" w:rsidRPr="00D048B6" w:rsidRDefault="00D048B6" w:rsidP="00D048B6">
      <w:pPr>
        <w:spacing w:line="276" w:lineRule="auto"/>
        <w:rPr>
          <w:rFonts w:eastAsia="Calibri" w:cs="Arial"/>
          <w:sz w:val="24"/>
          <w:szCs w:val="24"/>
          <w:lang w:eastAsia="en-US"/>
        </w:rPr>
      </w:pPr>
    </w:p>
    <w:p w14:paraId="2397F163"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t>Asimismo, como antecedente contamos con en el oficio N°611/2017, de fecha 6 de marzo del 2017, signado por la Lic. Claudia Verónica González Díaz, en su carácter de Delegada Regional del Instituto Coahuilense del Catastro y la Información Territorial, Delegación Regional Torreón, Coahuila de Zaragoza; se informa que no se encontró antecedente alguno del predio ubicado en la Colonia Antiguo Tajo la Concha con una superficie de 37,760.12 metros cuadrados, en el municipio de Torreón, Coahuila de Zaragoza; inmueble que constituye el objeto del presente instrumento.</w:t>
      </w:r>
    </w:p>
    <w:p w14:paraId="171418B1" w14:textId="77777777" w:rsidR="00D048B6" w:rsidRPr="00D048B6" w:rsidRDefault="00D048B6" w:rsidP="00D048B6">
      <w:pPr>
        <w:autoSpaceDE w:val="0"/>
        <w:autoSpaceDN w:val="0"/>
        <w:adjustRightInd w:val="0"/>
        <w:spacing w:line="276" w:lineRule="auto"/>
        <w:rPr>
          <w:rFonts w:cs="Arial"/>
          <w:b/>
          <w:sz w:val="24"/>
          <w:szCs w:val="24"/>
          <w:lang w:eastAsia="es-MX"/>
        </w:rPr>
      </w:pPr>
    </w:p>
    <w:p w14:paraId="7903FAD7" w14:textId="77777777" w:rsidR="00D048B6" w:rsidRPr="00D048B6" w:rsidRDefault="00D048B6" w:rsidP="00D048B6">
      <w:pPr>
        <w:autoSpaceDE w:val="0"/>
        <w:autoSpaceDN w:val="0"/>
        <w:adjustRightInd w:val="0"/>
        <w:spacing w:line="276" w:lineRule="auto"/>
        <w:rPr>
          <w:rFonts w:cs="Arial"/>
          <w:sz w:val="24"/>
          <w:szCs w:val="24"/>
          <w:lang w:eastAsia="es-MX"/>
        </w:rPr>
      </w:pPr>
      <w:r w:rsidRPr="00D048B6">
        <w:rPr>
          <w:rFonts w:cs="Arial"/>
          <w:b/>
          <w:sz w:val="24"/>
          <w:szCs w:val="24"/>
          <w:lang w:eastAsia="es-MX"/>
        </w:rPr>
        <w:t xml:space="preserve">CUARTO.  </w:t>
      </w:r>
      <w:r w:rsidRPr="00D048B6">
        <w:rPr>
          <w:rFonts w:cs="Arial"/>
          <w:sz w:val="24"/>
          <w:szCs w:val="24"/>
          <w:lang w:eastAsia="es-MX"/>
        </w:rPr>
        <w:t xml:space="preserve">Esta Comisión de Finanzas encontró que se han cubierto los requisitos necesarios para la incorporación como bien del dominio privado de la superficie en mención, logrando así la posibilidad de formalizar su posesión, permitiendo certeza jurídica a los actuales poseedores y llevar a cabo la regularización de la tenencia de la tierra, el cual otorgará un beneficio social. </w:t>
      </w:r>
    </w:p>
    <w:p w14:paraId="28BB0151" w14:textId="77777777" w:rsidR="00D048B6" w:rsidRPr="00D048B6" w:rsidRDefault="00D048B6" w:rsidP="00D048B6">
      <w:pPr>
        <w:autoSpaceDE w:val="0"/>
        <w:autoSpaceDN w:val="0"/>
        <w:adjustRightInd w:val="0"/>
        <w:spacing w:line="276" w:lineRule="auto"/>
        <w:rPr>
          <w:rFonts w:cs="Arial"/>
          <w:sz w:val="24"/>
          <w:szCs w:val="24"/>
          <w:lang w:eastAsia="es-MX"/>
        </w:rPr>
      </w:pPr>
    </w:p>
    <w:p w14:paraId="292E59F8" w14:textId="77777777" w:rsidR="00D048B6" w:rsidRPr="00D048B6" w:rsidRDefault="00D048B6" w:rsidP="00D048B6">
      <w:pPr>
        <w:autoSpaceDE w:val="0"/>
        <w:autoSpaceDN w:val="0"/>
        <w:adjustRightInd w:val="0"/>
        <w:spacing w:line="276" w:lineRule="auto"/>
        <w:rPr>
          <w:rFonts w:cs="Arial"/>
          <w:sz w:val="24"/>
          <w:szCs w:val="24"/>
          <w:lang w:eastAsia="es-MX"/>
        </w:rPr>
      </w:pPr>
      <w:r w:rsidRPr="00D048B6">
        <w:rPr>
          <w:rFonts w:cs="Arial"/>
          <w:sz w:val="24"/>
          <w:szCs w:val="24"/>
          <w:lang w:eastAsia="es-MX"/>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D048B6">
        <w:rPr>
          <w:rFonts w:cs="Arial"/>
          <w:sz w:val="24"/>
          <w:szCs w:val="24"/>
          <w:lang w:eastAsia="es-MX"/>
        </w:rPr>
        <w:lastRenderedPageBreak/>
        <w:t>este H. Congreso del Estado, para su estudio, discusión y en su caso, aprobación, el siguiente:</w:t>
      </w:r>
    </w:p>
    <w:p w14:paraId="723E34E4" w14:textId="77777777" w:rsidR="00D048B6" w:rsidRPr="00D048B6" w:rsidRDefault="00D048B6" w:rsidP="00D048B6">
      <w:pPr>
        <w:autoSpaceDE w:val="0"/>
        <w:autoSpaceDN w:val="0"/>
        <w:adjustRightInd w:val="0"/>
        <w:spacing w:line="276" w:lineRule="auto"/>
        <w:rPr>
          <w:rFonts w:cs="Arial"/>
          <w:sz w:val="24"/>
          <w:szCs w:val="24"/>
          <w:lang w:eastAsia="es-MX"/>
        </w:rPr>
      </w:pPr>
    </w:p>
    <w:p w14:paraId="577FF8B3" w14:textId="77777777" w:rsidR="00D048B6" w:rsidRPr="00D048B6" w:rsidRDefault="00D048B6" w:rsidP="00D048B6">
      <w:pPr>
        <w:spacing w:line="276" w:lineRule="auto"/>
        <w:rPr>
          <w:rFonts w:eastAsia="Calibri" w:cs="Arial"/>
          <w:b/>
          <w:sz w:val="24"/>
          <w:szCs w:val="24"/>
          <w:lang w:eastAsia="en-US"/>
        </w:rPr>
      </w:pPr>
      <w:r w:rsidRPr="00D048B6">
        <w:rPr>
          <w:rFonts w:eastAsia="Calibri" w:cs="Arial"/>
          <w:b/>
          <w:sz w:val="24"/>
          <w:szCs w:val="24"/>
          <w:lang w:eastAsia="en-US"/>
        </w:rPr>
        <w:t>DECRETO POR EL QUE DECLARA BIEN DE DOMINIO PRIVADO DEL GOBIERNO DEL ESTADO DE COAHUILA DE ZARAGOZA Y SE AUTORIZA AL GOBIERNO DEL ESTADO, A TRAVÉS DE LA COMISIÓN ESTATAL PARA LA REGULARIZACIÓN DE LA TENENCIA DE LA TIERRA URBANA Y RÚSTICA EN COAHUILA, PARA ENAJENAR A TÍTULO GRATUITO, LOS LOTES DE TERRENO QUE CONSTITUYEN EL ASENTAMIENTO HUMANO IRREGULAR UBICADO EN LA COLONIA “ANTIGUO TAJO LA CONCHA”, EN EL MUNICIPIO DE TORREÓN, COAHUILA DE ZARAGOZA.</w:t>
      </w:r>
    </w:p>
    <w:p w14:paraId="6374DE31" w14:textId="77777777" w:rsidR="00D048B6" w:rsidRPr="00D048B6" w:rsidRDefault="00D048B6" w:rsidP="00D048B6">
      <w:pPr>
        <w:spacing w:line="276" w:lineRule="auto"/>
        <w:rPr>
          <w:rFonts w:eastAsia="Calibri" w:cs="Arial"/>
          <w:b/>
          <w:sz w:val="24"/>
          <w:szCs w:val="24"/>
          <w:lang w:eastAsia="en-US"/>
        </w:rPr>
      </w:pPr>
    </w:p>
    <w:p w14:paraId="157CDE9C" w14:textId="77777777" w:rsidR="00D048B6" w:rsidRPr="00D048B6" w:rsidRDefault="00D048B6" w:rsidP="00D048B6">
      <w:pPr>
        <w:spacing w:line="276" w:lineRule="auto"/>
        <w:rPr>
          <w:rFonts w:eastAsia="Calibri" w:cs="Arial"/>
          <w:b/>
          <w:sz w:val="24"/>
          <w:szCs w:val="24"/>
          <w:lang w:eastAsia="en-US"/>
        </w:rPr>
      </w:pPr>
      <w:r w:rsidRPr="00D048B6">
        <w:rPr>
          <w:rFonts w:eastAsia="Calibri" w:cs="Arial"/>
          <w:b/>
          <w:sz w:val="24"/>
          <w:szCs w:val="24"/>
          <w:lang w:eastAsia="en-US"/>
        </w:rPr>
        <w:t xml:space="preserve">ARTÍCULO PRIMERO. - </w:t>
      </w:r>
      <w:r w:rsidRPr="00D048B6">
        <w:rPr>
          <w:rFonts w:eastAsia="Calibri" w:cs="Arial"/>
          <w:sz w:val="24"/>
          <w:szCs w:val="24"/>
          <w:lang w:eastAsia="en-US"/>
        </w:rPr>
        <w:t xml:space="preserve">Se declara como bien del dominio privado del Gobierno del Estado de Coahuila de Zaragoza, la superficie de 37,760.12 metros cuadrados, que constituyen el asentamiento humano irregular ubicado en la colonia </w:t>
      </w:r>
      <w:r w:rsidRPr="00D048B6">
        <w:rPr>
          <w:rFonts w:eastAsia="Calibri" w:cs="Arial"/>
          <w:b/>
          <w:sz w:val="24"/>
          <w:szCs w:val="24"/>
          <w:lang w:eastAsia="en-US"/>
        </w:rPr>
        <w:t>“ANTIGUO TAJO LA CONCHA”,</w:t>
      </w:r>
      <w:r w:rsidRPr="00D048B6">
        <w:rPr>
          <w:rFonts w:eastAsia="Calibri" w:cs="Arial"/>
          <w:sz w:val="24"/>
          <w:szCs w:val="24"/>
          <w:lang w:eastAsia="en-US"/>
        </w:rPr>
        <w:t xml:space="preserve"> en el municipio de Torreón, Coahuila de Zaragoza, en virtud de que no se encuentra inscrito a favor de persona alguna, y la superficie antes mencionada cuenta con el siguiente:</w:t>
      </w:r>
    </w:p>
    <w:p w14:paraId="7274D438" w14:textId="77777777" w:rsidR="00D048B6" w:rsidRPr="00D048B6" w:rsidRDefault="00D048B6" w:rsidP="00D048B6">
      <w:pPr>
        <w:spacing w:line="276" w:lineRule="auto"/>
        <w:rPr>
          <w:rFonts w:eastAsia="Calibri" w:cs="Arial"/>
          <w:sz w:val="24"/>
          <w:szCs w:val="24"/>
          <w:lang w:eastAsia="en-US"/>
        </w:rPr>
      </w:pPr>
    </w:p>
    <w:tbl>
      <w:tblPr>
        <w:tblW w:w="9254" w:type="dxa"/>
        <w:jc w:val="center"/>
        <w:tblCellMar>
          <w:left w:w="70" w:type="dxa"/>
          <w:right w:w="70" w:type="dxa"/>
        </w:tblCellMar>
        <w:tblLook w:val="0000" w:firstRow="0" w:lastRow="0" w:firstColumn="0" w:lastColumn="0" w:noHBand="0" w:noVBand="0"/>
      </w:tblPr>
      <w:tblGrid>
        <w:gridCol w:w="709"/>
        <w:gridCol w:w="567"/>
        <w:gridCol w:w="2229"/>
        <w:gridCol w:w="2024"/>
        <w:gridCol w:w="567"/>
        <w:gridCol w:w="1425"/>
        <w:gridCol w:w="1741"/>
      </w:tblGrid>
      <w:tr w:rsidR="00D048B6" w:rsidRPr="00D048B6" w14:paraId="4F7729EA" w14:textId="77777777" w:rsidTr="00044879">
        <w:trPr>
          <w:trHeight w:val="375"/>
          <w:jc w:val="center"/>
        </w:trPr>
        <w:tc>
          <w:tcPr>
            <w:tcW w:w="9254" w:type="dxa"/>
            <w:gridSpan w:val="7"/>
            <w:tcBorders>
              <w:top w:val="nil"/>
              <w:left w:val="nil"/>
              <w:bottom w:val="single" w:sz="4" w:space="0" w:color="auto"/>
              <w:right w:val="nil"/>
            </w:tcBorders>
            <w:shd w:val="clear" w:color="auto" w:fill="auto"/>
            <w:noWrap/>
            <w:vAlign w:val="bottom"/>
          </w:tcPr>
          <w:p w14:paraId="06FE687A" w14:textId="77777777" w:rsidR="00D048B6" w:rsidRPr="00D048B6" w:rsidRDefault="00D048B6" w:rsidP="00D048B6">
            <w:pPr>
              <w:tabs>
                <w:tab w:val="left" w:pos="0"/>
              </w:tabs>
              <w:spacing w:line="276" w:lineRule="auto"/>
              <w:jc w:val="center"/>
              <w:rPr>
                <w:rFonts w:eastAsia="Calibri" w:cs="Arial"/>
                <w:b/>
                <w:sz w:val="24"/>
                <w:szCs w:val="24"/>
                <w:lang w:val="es-ES_tradnl" w:eastAsia="en-US"/>
              </w:rPr>
            </w:pPr>
            <w:r w:rsidRPr="00D048B6">
              <w:rPr>
                <w:rFonts w:eastAsia="Calibri" w:cs="Arial"/>
                <w:b/>
                <w:sz w:val="24"/>
                <w:szCs w:val="24"/>
                <w:lang w:val="es-ES_tradnl" w:eastAsia="en-US"/>
              </w:rPr>
              <w:t>CUADRO DE CONSTRUCCIÓN</w:t>
            </w:r>
          </w:p>
          <w:p w14:paraId="68FAB4CF" w14:textId="77777777" w:rsidR="00D048B6" w:rsidRPr="00D048B6" w:rsidRDefault="00D048B6" w:rsidP="00D048B6">
            <w:pPr>
              <w:tabs>
                <w:tab w:val="left" w:pos="1701"/>
              </w:tabs>
              <w:spacing w:line="276" w:lineRule="auto"/>
              <w:jc w:val="center"/>
              <w:rPr>
                <w:rFonts w:eastAsia="Calibri" w:cs="Arial"/>
                <w:b/>
                <w:sz w:val="24"/>
                <w:szCs w:val="24"/>
                <w:lang w:val="es-ES_tradnl" w:eastAsia="en-US"/>
              </w:rPr>
            </w:pPr>
            <w:r w:rsidRPr="00D048B6">
              <w:rPr>
                <w:rFonts w:eastAsia="Calibri" w:cs="Arial"/>
                <w:b/>
                <w:sz w:val="24"/>
                <w:szCs w:val="24"/>
                <w:lang w:val="es-ES_tradnl" w:eastAsia="en-US"/>
              </w:rPr>
              <w:t>SUPERFICIE: 37,760.12 M2</w:t>
            </w:r>
          </w:p>
          <w:p w14:paraId="74F754A5" w14:textId="77777777" w:rsidR="00D048B6" w:rsidRPr="00D048B6" w:rsidRDefault="00D048B6" w:rsidP="00D048B6">
            <w:pPr>
              <w:tabs>
                <w:tab w:val="left" w:pos="1701"/>
              </w:tabs>
              <w:spacing w:line="276" w:lineRule="auto"/>
              <w:rPr>
                <w:rFonts w:eastAsia="Calibri" w:cs="Arial"/>
                <w:bCs/>
                <w:sz w:val="24"/>
                <w:szCs w:val="24"/>
                <w:lang w:val="es-ES_tradnl" w:eastAsia="en-US"/>
              </w:rPr>
            </w:pPr>
          </w:p>
        </w:tc>
      </w:tr>
      <w:tr w:rsidR="00D048B6" w:rsidRPr="00D048B6" w14:paraId="577EE423" w14:textId="77777777" w:rsidTr="00044879">
        <w:trPr>
          <w:trHeight w:val="27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98FC61C"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EST.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BAFDA52"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PV</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4572D77"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RUMBO</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F78187A"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DISTANCIA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D4FF00A"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V</w:t>
            </w:r>
          </w:p>
        </w:tc>
        <w:tc>
          <w:tcPr>
            <w:tcW w:w="3158" w:type="dxa"/>
            <w:gridSpan w:val="2"/>
            <w:tcBorders>
              <w:top w:val="single" w:sz="4" w:space="0" w:color="auto"/>
              <w:left w:val="single" w:sz="4" w:space="0" w:color="auto"/>
              <w:right w:val="single" w:sz="4" w:space="0" w:color="auto"/>
            </w:tcBorders>
            <w:shd w:val="clear" w:color="auto" w:fill="BFBFBF"/>
            <w:noWrap/>
            <w:vAlign w:val="center"/>
          </w:tcPr>
          <w:p w14:paraId="0EB882CE"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COORDENADAS</w:t>
            </w:r>
          </w:p>
        </w:tc>
      </w:tr>
      <w:tr w:rsidR="00D048B6" w:rsidRPr="00D048B6" w14:paraId="6E1B7298" w14:textId="77777777" w:rsidTr="00044879">
        <w:trPr>
          <w:trHeight w:val="27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A03019C"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06190EB"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2229"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A0159A4"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2024"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0D8D35B"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930F751"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1417" w:type="dxa"/>
            <w:tcBorders>
              <w:left w:val="single" w:sz="4" w:space="0" w:color="auto"/>
              <w:bottom w:val="single" w:sz="4" w:space="0" w:color="auto"/>
            </w:tcBorders>
            <w:shd w:val="clear" w:color="auto" w:fill="BFBFBF"/>
            <w:noWrap/>
            <w:vAlign w:val="center"/>
          </w:tcPr>
          <w:p w14:paraId="068CAD2E"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Y</w:t>
            </w:r>
          </w:p>
        </w:tc>
        <w:tc>
          <w:tcPr>
            <w:tcW w:w="1741" w:type="dxa"/>
            <w:tcBorders>
              <w:bottom w:val="single" w:sz="4" w:space="0" w:color="auto"/>
              <w:right w:val="single" w:sz="4" w:space="0" w:color="auto"/>
            </w:tcBorders>
            <w:shd w:val="clear" w:color="auto" w:fill="BFBFBF"/>
            <w:noWrap/>
            <w:vAlign w:val="center"/>
          </w:tcPr>
          <w:p w14:paraId="5DDC7904"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X</w:t>
            </w:r>
          </w:p>
        </w:tc>
      </w:tr>
      <w:tr w:rsidR="00D048B6" w:rsidRPr="00D048B6" w14:paraId="15F067B8"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152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211ED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CA7E5A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0214A0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22922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14E2CF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2,831,513.21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5F21276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659,195.20</w:t>
            </w:r>
          </w:p>
        </w:tc>
      </w:tr>
      <w:tr w:rsidR="00D048B6" w:rsidRPr="00D048B6" w14:paraId="4C7C48B1"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7A92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B1169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4BB3A2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08°39’55.32”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DB39C1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417.60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7868E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5E153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2,831,100.38</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06136B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659,258.12</w:t>
            </w:r>
          </w:p>
        </w:tc>
      </w:tr>
      <w:tr w:rsidR="00D048B6" w:rsidRPr="00D048B6" w14:paraId="7C4F9755"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D9C1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593C5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C6D0C0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26°54’29.56” E</w:t>
            </w:r>
          </w:p>
        </w:tc>
        <w:tc>
          <w:tcPr>
            <w:tcW w:w="2024" w:type="dxa"/>
            <w:tcBorders>
              <w:top w:val="single" w:sz="4" w:space="0" w:color="auto"/>
              <w:left w:val="single" w:sz="4" w:space="0" w:color="auto"/>
              <w:bottom w:val="single" w:sz="4" w:space="0" w:color="auto"/>
              <w:right w:val="nil"/>
            </w:tcBorders>
            <w:shd w:val="clear" w:color="auto" w:fill="auto"/>
            <w:noWrap/>
            <w:vAlign w:val="center"/>
          </w:tcPr>
          <w:p w14:paraId="6E745A3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18.37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6B83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C6F38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2,831,084.00</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7791CB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659,266.43</w:t>
            </w:r>
          </w:p>
        </w:tc>
      </w:tr>
      <w:tr w:rsidR="00D048B6" w:rsidRPr="00D048B6" w14:paraId="76ED8AFA"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D85A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AD0F3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22C952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09°32’43.41”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361F40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11.49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DB464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A23B8F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2,831,072.67</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77C4EF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659,268.34</w:t>
            </w:r>
          </w:p>
        </w:tc>
      </w:tr>
      <w:tr w:rsidR="00D048B6" w:rsidRPr="00D048B6" w14:paraId="76C71B35"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99CC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00067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C04AEF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2AB9FCB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14.58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22074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7CF04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2,831,058.26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5419A47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659,270.58</w:t>
            </w:r>
          </w:p>
        </w:tc>
      </w:tr>
      <w:tr w:rsidR="00D048B6" w:rsidRPr="00D048B6" w14:paraId="3AB09E0E"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BAB7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9E3E7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1CF183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0E1172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35.08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4201D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D4DA1A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2,831,023.59</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63FDA8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659,275.98</w:t>
            </w:r>
          </w:p>
        </w:tc>
      </w:tr>
      <w:tr w:rsidR="00D048B6" w:rsidRPr="00D048B6" w14:paraId="19DAD20B"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C4D7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24818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08B0EA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21BF313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CF975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CEDE3A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2,831,002.81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D448CD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659,279.21</w:t>
            </w:r>
          </w:p>
        </w:tc>
      </w:tr>
      <w:tr w:rsidR="00D048B6" w:rsidRPr="00D048B6" w14:paraId="324C69A6"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8B89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8EC62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8</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F54E1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64A4E2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27.72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A4B18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3BDBA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2,830,975.42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1B65FA9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659,283.48</w:t>
            </w:r>
          </w:p>
        </w:tc>
      </w:tr>
      <w:tr w:rsidR="00D048B6" w:rsidRPr="00D048B6" w14:paraId="3C07F183"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DCE8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683CD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2F23E3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248F25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7.18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849AF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13AB10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2,830,968.33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3A6409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659,284.58</w:t>
            </w:r>
          </w:p>
        </w:tc>
      </w:tr>
      <w:tr w:rsidR="00D048B6" w:rsidRPr="00D048B6" w14:paraId="04EC0BC2"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90B9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CDF03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10</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584C0A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09°00’16.83”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0DF7E4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49.13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FBC82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E3A44A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2,830,919.81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C68A0C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659,292.27</w:t>
            </w:r>
          </w:p>
        </w:tc>
      </w:tr>
      <w:tr w:rsidR="00D048B6" w:rsidRPr="00D048B6" w14:paraId="6B5F24BE"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BC21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A25B3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9929C9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88ECCA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34.80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4E64E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8104B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2,830,885.43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39FFAA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659,297.73</w:t>
            </w:r>
          </w:p>
        </w:tc>
      </w:tr>
      <w:tr w:rsidR="00D048B6" w:rsidRPr="00D048B6" w14:paraId="68A0DEFF"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16B9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5915F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BAC484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B5C767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7.03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39D4C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A4A17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2,830,878.49</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14D2736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659,298.83</w:t>
            </w:r>
          </w:p>
        </w:tc>
      </w:tr>
      <w:tr w:rsidR="00D048B6" w:rsidRPr="00D048B6" w14:paraId="373E8CE4"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7D48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C0E42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FFCC2E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ECD9D2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49.07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13234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3E596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2,830,830.02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0F7A34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659,306.53</w:t>
            </w:r>
          </w:p>
        </w:tc>
      </w:tr>
      <w:tr w:rsidR="00D048B6" w:rsidRPr="00D048B6" w14:paraId="15F8FC31"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FDAF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70671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512F8EB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08°27’30.53”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288390C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54D0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BE1BF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2,830,795.26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5244017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659,311.70</w:t>
            </w:r>
          </w:p>
        </w:tc>
      </w:tr>
      <w:tr w:rsidR="00D048B6" w:rsidRPr="00D048B6" w14:paraId="78A653F5"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F92A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D9187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38D196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78°46’40.32”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7143B6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6.02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38434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7A2DC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2,830,794.09</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D3BC29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659,305.79</w:t>
            </w:r>
          </w:p>
        </w:tc>
      </w:tr>
      <w:tr w:rsidR="00D048B6" w:rsidRPr="00D048B6" w14:paraId="79082BC2"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C42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lastRenderedPageBreak/>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44160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B0D136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10°01’23.96”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FAE5DF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13.77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5796D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E425BF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2,830,780.53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2CE225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659,308.19</w:t>
            </w:r>
          </w:p>
        </w:tc>
      </w:tr>
      <w:tr w:rsidR="00D048B6" w:rsidRPr="00D048B6" w14:paraId="2B3C2103"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3AE9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CE575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17</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5F94EB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10°01’23.96”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84D9F7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97.14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EB820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E832A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2,830,684.88</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BEC81C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659,325.10</w:t>
            </w:r>
          </w:p>
        </w:tc>
      </w:tr>
      <w:tr w:rsidR="00D048B6" w:rsidRPr="00D048B6" w14:paraId="132ADB6A"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B48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B7C2F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18</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DBE844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56°16’24.18”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0E53A6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9.59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FEA4F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0C456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2,830,679.55</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9CEF21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659,317.12</w:t>
            </w:r>
          </w:p>
        </w:tc>
      </w:tr>
      <w:tr w:rsidR="00D048B6" w:rsidRPr="00D048B6" w14:paraId="67A6DFF8"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30A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C815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19</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BDC29D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62°34’25.90”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83D73E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28.40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93F5C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F48A81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2,830,666.47</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1662BB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659,291.92</w:t>
            </w:r>
          </w:p>
        </w:tc>
      </w:tr>
      <w:tr w:rsidR="00D048B6" w:rsidRPr="00D048B6" w14:paraId="02EA4A97"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B0F8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C0619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20</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26E02F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1741D9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127.99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9FE05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6DD26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2,830,793.14</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E2CACB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659,273.55</w:t>
            </w:r>
          </w:p>
        </w:tc>
      </w:tr>
      <w:tr w:rsidR="00D048B6" w:rsidRPr="00D048B6" w14:paraId="12E5F558"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C241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42ABF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7CC8A2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CDE0A4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153.10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3D6AD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3959A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2,830,944.65</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3B32474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659,251.58</w:t>
            </w:r>
          </w:p>
        </w:tc>
      </w:tr>
      <w:tr w:rsidR="00D048B6" w:rsidRPr="00D048B6" w14:paraId="0049364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1F66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579C0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D0A5A2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130F27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120.55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D3965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93AE41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2,831,063.95</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34D1C7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659,234.28</w:t>
            </w:r>
          </w:p>
        </w:tc>
      </w:tr>
      <w:tr w:rsidR="00D048B6" w:rsidRPr="00D048B6" w14:paraId="3ADDA07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50F9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24427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E15B37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191993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99.31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AECDE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1E26B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2,831,162.24</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9BFB70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869,220.03</w:t>
            </w:r>
          </w:p>
        </w:tc>
      </w:tr>
      <w:tr w:rsidR="00D048B6" w:rsidRPr="00D048B6" w14:paraId="180D84D5"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116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41A4C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55A7D3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B839A6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C723F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BB2CD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2,831,202.62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3B529B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659,214.18</w:t>
            </w:r>
          </w:p>
        </w:tc>
      </w:tr>
      <w:tr w:rsidR="00D048B6" w:rsidRPr="00D048B6" w14:paraId="17F24EF6"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D99D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F3013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C8201A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28654E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126.51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734D8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072DFD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2,831,327.82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201BE6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659,196.02</w:t>
            </w:r>
          </w:p>
        </w:tc>
      </w:tr>
      <w:tr w:rsidR="00D048B6" w:rsidRPr="00D048B6" w14:paraId="3B4D854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BE92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BCF12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D7B8F5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838308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64.00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AAEF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EC16B1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2,831,391.16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D36685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659,186.84</w:t>
            </w:r>
          </w:p>
        </w:tc>
      </w:tr>
      <w:tr w:rsidR="00D048B6" w:rsidRPr="00D048B6" w14:paraId="28BF49EB"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FE7E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70C90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4DD2D9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42BEDF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118.99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545E2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3AD57D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2,831,508.92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C0F79C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659,169.76</w:t>
            </w:r>
          </w:p>
        </w:tc>
      </w:tr>
      <w:tr w:rsidR="00D048B6" w:rsidRPr="00D048B6" w14:paraId="66009B0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37DA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7791B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E1DAF2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3D4982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38.96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DDB9C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2BF3A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2,831,547.47</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73060D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659,164.17</w:t>
            </w:r>
          </w:p>
        </w:tc>
      </w:tr>
      <w:tr w:rsidR="00D048B6" w:rsidRPr="00D048B6" w14:paraId="3E53DB10"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5EB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C2C11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29</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F771EF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7EBFB1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27.31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0C89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312657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2,831,574.50</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33CC43D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659,160.26</w:t>
            </w:r>
          </w:p>
        </w:tc>
      </w:tr>
      <w:tr w:rsidR="00D048B6" w:rsidRPr="00D048B6" w14:paraId="4279EA15"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7B8A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42945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E427D2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7C7A15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30.17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84BF6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FB07D0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2,831,604.36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0B8895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659,155.93</w:t>
            </w:r>
          </w:p>
        </w:tc>
      </w:tr>
      <w:tr w:rsidR="00D048B6" w:rsidRPr="00D048B6" w14:paraId="2D9912BA"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5FDC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B65C1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6F6D3A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622F24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59.67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B57F9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EED5A2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2,831,663.41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2A7E21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659,147.36</w:t>
            </w:r>
          </w:p>
        </w:tc>
      </w:tr>
      <w:tr w:rsidR="00D048B6" w:rsidRPr="00D048B6" w14:paraId="65EFEC02"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02DF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A0C9C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96AB29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D51FAA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64.91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09FAE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2EAB9F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2,831,727.66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1ED415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659,138.05</w:t>
            </w:r>
          </w:p>
        </w:tc>
      </w:tr>
      <w:tr w:rsidR="00D048B6" w:rsidRPr="00D048B6" w14:paraId="656F7E9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E074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AA26F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8A62C2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9F873C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46.37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7ED8E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C53416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2,831,773.54</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1100C41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659,131.39</w:t>
            </w:r>
          </w:p>
        </w:tc>
      </w:tr>
      <w:tr w:rsidR="00D048B6" w:rsidRPr="00D048B6" w14:paraId="63387192"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9728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8C6E6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975385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0FE763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30.11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0AAA7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3AB32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2,831,803.34</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FF7DF2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659,127.07</w:t>
            </w:r>
          </w:p>
        </w:tc>
      </w:tr>
      <w:tr w:rsidR="00D048B6" w:rsidRPr="00D048B6" w14:paraId="4EA91797"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9D3D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F1BFB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254C8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98B0B7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74.84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42B66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5D85C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2,831,877.41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6E2321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659,116.33</w:t>
            </w:r>
          </w:p>
        </w:tc>
      </w:tr>
      <w:tr w:rsidR="00D048B6" w:rsidRPr="00D048B6" w14:paraId="2B933B60"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AD74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213C9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F1F6F5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3FF0C7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34.05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8ECD9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71B38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2,831,911.11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C02340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659,111.45</w:t>
            </w:r>
          </w:p>
        </w:tc>
      </w:tr>
      <w:tr w:rsidR="00D048B6" w:rsidRPr="00D048B6" w14:paraId="3F1DC75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9A05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6870C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37</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0BC9B2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81°38’52.50”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E99EF6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6.64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831F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6B018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2,831,912.07</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326B5E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659,118.01</w:t>
            </w:r>
          </w:p>
        </w:tc>
      </w:tr>
      <w:tr w:rsidR="00D048B6" w:rsidRPr="00D048B6" w14:paraId="1B515FB4"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5660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D87D2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38</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A45194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80°42’30.73”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57E6AA4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1F539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D5992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2,831,914.01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86023F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659,129.86</w:t>
            </w:r>
          </w:p>
        </w:tc>
      </w:tr>
      <w:tr w:rsidR="00D048B6" w:rsidRPr="00D048B6" w14:paraId="03BA4402"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1384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681AD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39</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8DA5BE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81°42’06.53”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C05B1A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9.50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7CEE4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0CD930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2,831,915.38</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98F263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659,139.26</w:t>
            </w:r>
          </w:p>
        </w:tc>
      </w:tr>
      <w:tr w:rsidR="00D048B6" w:rsidRPr="00D048B6" w14:paraId="1403D55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FB86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E1F95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A26979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07°59’12.10”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5591EBF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1675D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B29BE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2,831,865.86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113E9F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659,146.21</w:t>
            </w:r>
          </w:p>
        </w:tc>
      </w:tr>
      <w:tr w:rsidR="00D048B6" w:rsidRPr="00D048B6" w14:paraId="46F57EBC"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3DC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D8ECB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AFD08A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07°44’50’.19”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842046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AEAD9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45739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2,831,796.50</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A70082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659,155.65</w:t>
            </w:r>
          </w:p>
        </w:tc>
      </w:tr>
      <w:tr w:rsidR="00D048B6" w:rsidRPr="00D048B6" w14:paraId="7059E17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BBF7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BD623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06EC3D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45B9E0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C9DEF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7C5A1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2,831,727.23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D98F77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659,165.75</w:t>
            </w:r>
          </w:p>
        </w:tc>
      </w:tr>
      <w:tr w:rsidR="00D048B6" w:rsidRPr="00D048B6" w14:paraId="4EFF989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BD1F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23106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3391C2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0FAE59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47546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7EFA2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2,831,687.65</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550274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659,171.52</w:t>
            </w:r>
          </w:p>
        </w:tc>
      </w:tr>
      <w:tr w:rsidR="00D048B6" w:rsidRPr="00D048B6" w14:paraId="3712B9DA"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DFC3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11097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0A50B5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6B21FF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821D1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CA25E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2,831,662.91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C1EDD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659,175.13</w:t>
            </w:r>
          </w:p>
        </w:tc>
      </w:tr>
      <w:tr w:rsidR="00D048B6" w:rsidRPr="00D048B6" w14:paraId="1E24FB51"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0A54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8180C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335AF3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08°10’33.45”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D901D9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CCC5D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CE664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2,831,613.42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3735986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659,182.24</w:t>
            </w:r>
          </w:p>
        </w:tc>
      </w:tr>
      <w:tr w:rsidR="00D048B6" w:rsidRPr="00D048B6" w14:paraId="2524039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A1FF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39939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FDFAC3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08°27’00.86”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2DDD7A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63.99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A7D5B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BE034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2,831,550.12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C91818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659,191.65</w:t>
            </w:r>
          </w:p>
        </w:tc>
      </w:tr>
      <w:tr w:rsidR="00D048B6" w:rsidRPr="00D048B6" w14:paraId="5F5B9EBA"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C45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3B53E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20EF9D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08°29’57.53”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394ACE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37.08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B9683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8E0DC0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2,831,513.21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565D9A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659,195.20</w:t>
            </w:r>
          </w:p>
        </w:tc>
      </w:tr>
    </w:tbl>
    <w:p w14:paraId="58E5354A" w14:textId="77777777" w:rsidR="00D048B6" w:rsidRPr="00D048B6" w:rsidRDefault="00D048B6" w:rsidP="00D048B6">
      <w:pPr>
        <w:spacing w:line="276" w:lineRule="auto"/>
        <w:ind w:left="1701"/>
        <w:rPr>
          <w:rFonts w:eastAsia="Calibri" w:cs="Arial"/>
          <w:sz w:val="22"/>
          <w:szCs w:val="24"/>
          <w:lang w:val="es-ES_tradnl" w:eastAsia="en-US"/>
        </w:rPr>
      </w:pPr>
    </w:p>
    <w:p w14:paraId="6C3A2B0D" w14:textId="77777777" w:rsidR="00D048B6" w:rsidRPr="00D048B6" w:rsidRDefault="00D048B6" w:rsidP="00D048B6">
      <w:pPr>
        <w:spacing w:after="200" w:line="276" w:lineRule="auto"/>
        <w:rPr>
          <w:rFonts w:eastAsia="Calibri" w:cs="Arial"/>
          <w:sz w:val="24"/>
          <w:szCs w:val="24"/>
          <w:lang w:eastAsia="en-US"/>
        </w:rPr>
      </w:pPr>
      <w:r w:rsidRPr="00D048B6">
        <w:rPr>
          <w:rFonts w:eastAsia="Calibri" w:cs="Arial"/>
          <w:b/>
          <w:sz w:val="24"/>
          <w:szCs w:val="24"/>
          <w:lang w:eastAsia="en-US"/>
        </w:rPr>
        <w:t>ARTÍCULO SEGUNDO. -</w:t>
      </w:r>
      <w:r w:rsidRPr="00D048B6">
        <w:rPr>
          <w:rFonts w:eastAsia="Calibri" w:cs="Arial"/>
          <w:sz w:val="24"/>
          <w:szCs w:val="24"/>
          <w:lang w:eastAsia="en-US"/>
        </w:rPr>
        <w:t xml:space="preserve"> El presente Decreto, constituye el Título de Propiedad a favor del Gobierno del Estado de Coahuila de Zaragoza, mismo que deberá inscribirse en la Oficina del Registro Público de la ciudad de Torreón, Coahuila de Zaragoza, para que surta sus efectos contra terceras personas.</w:t>
      </w:r>
    </w:p>
    <w:p w14:paraId="0E928364" w14:textId="77777777" w:rsidR="00D048B6" w:rsidRPr="00D048B6" w:rsidRDefault="00D048B6" w:rsidP="00D048B6">
      <w:pPr>
        <w:spacing w:after="200" w:line="276" w:lineRule="auto"/>
        <w:rPr>
          <w:rFonts w:eastAsia="Calibri" w:cs="Arial"/>
          <w:sz w:val="24"/>
          <w:szCs w:val="24"/>
          <w:lang w:eastAsia="en-US"/>
        </w:rPr>
      </w:pPr>
      <w:r w:rsidRPr="00D048B6">
        <w:rPr>
          <w:rFonts w:eastAsia="Calibri" w:cs="Arial"/>
          <w:b/>
          <w:sz w:val="24"/>
          <w:szCs w:val="24"/>
          <w:lang w:eastAsia="en-US"/>
        </w:rPr>
        <w:lastRenderedPageBreak/>
        <w:t>ARTÍCULO TERCERO</w:t>
      </w:r>
      <w:r w:rsidRPr="00D048B6">
        <w:rPr>
          <w:rFonts w:eastAsia="Calibri" w:cs="Arial"/>
          <w:sz w:val="24"/>
          <w:szCs w:val="24"/>
          <w:lang w:eastAsia="en-US"/>
        </w:rPr>
        <w:t xml:space="preserve">.- Una vez llevado a cabo el registro mencionado en el artículo inmediato anterior, se autoriza la enajenación a título gratuito de 45 (cuarenta y cinco) lotes de terreno ubicados dentro de la superficie total de 37,760.12 metros cuadrados, que constituyen el asentamiento humano irregular denominado </w:t>
      </w:r>
      <w:r w:rsidRPr="00D048B6">
        <w:rPr>
          <w:rFonts w:eastAsia="Calibri" w:cs="Arial"/>
          <w:b/>
          <w:sz w:val="24"/>
          <w:szCs w:val="24"/>
          <w:lang w:eastAsia="en-US"/>
        </w:rPr>
        <w:t>“ANTIGUO TAJO LA CONCHA”,</w:t>
      </w:r>
      <w:r w:rsidRPr="00D048B6">
        <w:rPr>
          <w:rFonts w:eastAsia="Calibri" w:cs="Arial"/>
          <w:sz w:val="24"/>
          <w:szCs w:val="24"/>
          <w:lang w:eastAsia="en-US"/>
        </w:rPr>
        <w:t xml:space="preserve"> ubicado en el municipio de Torreón, Coahuila de Zaragoza, misma que se realizará por conducto de la Comisión Estatal para la Regularización de la Tenencia de la Tierra Urbana y Rústica en Coahuila, conforme a los datos de identificación de los poseedores que obran en los archivos de la Comisión citada.</w:t>
      </w:r>
    </w:p>
    <w:p w14:paraId="25C75BF0" w14:textId="77777777" w:rsidR="00D048B6" w:rsidRPr="00D048B6" w:rsidRDefault="00D048B6" w:rsidP="00D048B6">
      <w:pPr>
        <w:spacing w:after="200" w:line="276" w:lineRule="auto"/>
        <w:rPr>
          <w:rFonts w:eastAsia="Calibri" w:cs="Arial"/>
          <w:sz w:val="24"/>
          <w:szCs w:val="24"/>
          <w:lang w:eastAsia="en-US"/>
        </w:rPr>
      </w:pPr>
      <w:r w:rsidRPr="00D048B6">
        <w:rPr>
          <w:rFonts w:eastAsia="Calibri" w:cs="Arial"/>
          <w:b/>
          <w:sz w:val="24"/>
          <w:szCs w:val="24"/>
          <w:lang w:eastAsia="en-US"/>
        </w:rPr>
        <w:t>ARTÍCULO CUARTO. -</w:t>
      </w:r>
      <w:r w:rsidRPr="00D048B6">
        <w:rPr>
          <w:rFonts w:eastAsia="Calibri" w:cs="Arial"/>
          <w:sz w:val="24"/>
          <w:szCs w:val="24"/>
          <w:lang w:eastAsia="en-US"/>
        </w:rPr>
        <w:t xml:space="preserve"> El objeto de la operación que se autoriza, es el de comenzar con el proceso de escrituración de 45 (cuarenta y cinco) lotes de terreno ubicados dentro de la superficie total de 37,760.12 metros cuadrados, que conforman el asentamiento humano irregular denominado “</w:t>
      </w:r>
      <w:r w:rsidRPr="00D048B6">
        <w:rPr>
          <w:rFonts w:eastAsia="Calibri" w:cs="Arial"/>
          <w:b/>
          <w:sz w:val="24"/>
          <w:szCs w:val="24"/>
          <w:lang w:eastAsia="en-US"/>
        </w:rPr>
        <w:t>ANTIGUO TAJO LA CONCHA”,</w:t>
      </w:r>
      <w:r w:rsidRPr="00D048B6">
        <w:rPr>
          <w:rFonts w:eastAsia="Calibri" w:cs="Arial"/>
          <w:sz w:val="24"/>
          <w:szCs w:val="24"/>
          <w:lang w:eastAsia="en-US"/>
        </w:rPr>
        <w:t xml:space="preserve"> ubicado en el municipio de Torreón, Coahuila de Zaragoza, los cuales se describen a continuación con medidas y colindancias:</w:t>
      </w:r>
    </w:p>
    <w:p w14:paraId="6C1EBA09" w14:textId="77777777" w:rsidR="00D048B6" w:rsidRPr="00D048B6" w:rsidRDefault="00D048B6" w:rsidP="00D048B6">
      <w:pPr>
        <w:jc w:val="center"/>
        <w:rPr>
          <w:rFonts w:eastAsia="Calibri" w:cs="Arial"/>
          <w:sz w:val="24"/>
          <w:szCs w:val="24"/>
          <w:lang w:eastAsia="en-US"/>
        </w:rPr>
      </w:pPr>
    </w:p>
    <w:p w14:paraId="71D3DFC8"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22,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148.71</w:t>
      </w:r>
      <w:r w:rsidRPr="00D048B6">
        <w:rPr>
          <w:rFonts w:eastAsia="Calibri" w:cs="Arial"/>
          <w:b/>
          <w:sz w:val="24"/>
          <w:szCs w:val="24"/>
          <w:lang w:eastAsia="en-US"/>
        </w:rPr>
        <w:t xml:space="preserve"> M2</w:t>
      </w:r>
    </w:p>
    <w:p w14:paraId="683CE6E0" w14:textId="77777777" w:rsidR="00D048B6" w:rsidRPr="00D048B6" w:rsidRDefault="00D048B6" w:rsidP="00D048B6">
      <w:pPr>
        <w:ind w:left="99"/>
        <w:jc w:val="left"/>
        <w:rPr>
          <w:rFonts w:eastAsia="Calibri" w:cs="Arial"/>
          <w:sz w:val="24"/>
          <w:szCs w:val="24"/>
          <w:lang w:eastAsia="en-US"/>
        </w:rPr>
      </w:pPr>
    </w:p>
    <w:p w14:paraId="03721CE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t xml:space="preserve"> </w:t>
      </w:r>
      <w:r w:rsidRPr="00D048B6">
        <w:rPr>
          <w:rFonts w:eastAsia="Calibri" w:cs="Arial"/>
          <w:noProof/>
          <w:sz w:val="24"/>
          <w:szCs w:val="24"/>
          <w:lang w:eastAsia="en-US"/>
        </w:rPr>
        <w:t>13.51</w:t>
      </w:r>
      <w:r w:rsidRPr="00D048B6">
        <w:rPr>
          <w:rFonts w:eastAsia="Calibri" w:cs="Arial"/>
          <w:sz w:val="24"/>
          <w:szCs w:val="24"/>
          <w:lang w:eastAsia="en-US"/>
        </w:rPr>
        <w:t xml:space="preserve"> CON </w:t>
      </w:r>
      <w:r w:rsidRPr="00D048B6">
        <w:rPr>
          <w:rFonts w:eastAsia="Calibri" w:cs="Arial"/>
          <w:noProof/>
          <w:sz w:val="24"/>
          <w:szCs w:val="24"/>
          <w:lang w:eastAsia="en-US"/>
        </w:rPr>
        <w:t>LOTE 23</w:t>
      </w:r>
    </w:p>
    <w:p w14:paraId="4BCAC71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13.53</w:t>
      </w:r>
      <w:r w:rsidRPr="00D048B6">
        <w:rPr>
          <w:rFonts w:eastAsia="Calibri" w:cs="Arial"/>
          <w:sz w:val="24"/>
          <w:szCs w:val="24"/>
          <w:lang w:eastAsia="en-US"/>
        </w:rPr>
        <w:t xml:space="preserve"> CON </w:t>
      </w:r>
      <w:r w:rsidRPr="00D048B6">
        <w:rPr>
          <w:rFonts w:eastAsia="Calibri" w:cs="Arial"/>
          <w:noProof/>
          <w:sz w:val="24"/>
          <w:szCs w:val="24"/>
          <w:lang w:eastAsia="en-US"/>
        </w:rPr>
        <w:t>LOTE 21</w:t>
      </w:r>
    </w:p>
    <w:p w14:paraId="3D44B80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11.00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1054323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11.00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916593F" w14:textId="77777777" w:rsidR="00D048B6" w:rsidRPr="00D048B6" w:rsidRDefault="00D048B6" w:rsidP="00D048B6">
      <w:pPr>
        <w:ind w:left="99"/>
        <w:jc w:val="left"/>
        <w:rPr>
          <w:rFonts w:eastAsia="Calibri" w:cs="Arial"/>
          <w:sz w:val="24"/>
          <w:szCs w:val="24"/>
          <w:lang w:eastAsia="en-US"/>
        </w:rPr>
      </w:pPr>
    </w:p>
    <w:p w14:paraId="396A7864"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23,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209.34</w:t>
      </w:r>
      <w:r w:rsidRPr="00D048B6">
        <w:rPr>
          <w:rFonts w:eastAsia="Calibri" w:cs="Arial"/>
          <w:b/>
          <w:sz w:val="24"/>
          <w:szCs w:val="24"/>
          <w:lang w:eastAsia="en-US"/>
        </w:rPr>
        <w:t xml:space="preserve"> M2</w:t>
      </w:r>
    </w:p>
    <w:p w14:paraId="44995823" w14:textId="77777777" w:rsidR="00D048B6" w:rsidRPr="00D048B6" w:rsidRDefault="00D048B6" w:rsidP="00D048B6">
      <w:pPr>
        <w:ind w:left="99"/>
        <w:jc w:val="left"/>
        <w:rPr>
          <w:rFonts w:eastAsia="Calibri" w:cs="Arial"/>
          <w:sz w:val="24"/>
          <w:szCs w:val="24"/>
          <w:lang w:eastAsia="en-US"/>
        </w:rPr>
      </w:pPr>
    </w:p>
    <w:p w14:paraId="49D71F5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13.49</w:t>
      </w:r>
      <w:r w:rsidRPr="00D048B6">
        <w:rPr>
          <w:rFonts w:eastAsia="Calibri" w:cs="Arial"/>
          <w:sz w:val="24"/>
          <w:szCs w:val="24"/>
          <w:lang w:eastAsia="en-US"/>
        </w:rPr>
        <w:t xml:space="preserve"> CON </w:t>
      </w:r>
      <w:r w:rsidRPr="00D048B6">
        <w:rPr>
          <w:rFonts w:eastAsia="Calibri" w:cs="Arial"/>
          <w:noProof/>
          <w:sz w:val="24"/>
          <w:szCs w:val="24"/>
          <w:lang w:eastAsia="en-US"/>
        </w:rPr>
        <w:t>LOTE 24</w:t>
      </w:r>
    </w:p>
    <w:p w14:paraId="5CD92FC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13.51</w:t>
      </w:r>
      <w:r w:rsidRPr="00D048B6">
        <w:rPr>
          <w:rFonts w:eastAsia="Calibri" w:cs="Arial"/>
          <w:sz w:val="24"/>
          <w:szCs w:val="24"/>
          <w:lang w:eastAsia="en-US"/>
        </w:rPr>
        <w:t xml:space="preserve"> CON </w:t>
      </w:r>
      <w:r w:rsidRPr="00D048B6">
        <w:rPr>
          <w:rFonts w:eastAsia="Calibri" w:cs="Arial"/>
          <w:noProof/>
          <w:sz w:val="24"/>
          <w:szCs w:val="24"/>
          <w:lang w:eastAsia="en-US"/>
        </w:rPr>
        <w:t>LOTE 22</w:t>
      </w:r>
    </w:p>
    <w:p w14:paraId="130ADED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15.51</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313365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15.51</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317B052" w14:textId="77777777" w:rsidR="00D048B6" w:rsidRPr="00D048B6" w:rsidRDefault="00D048B6" w:rsidP="00D048B6">
      <w:pPr>
        <w:jc w:val="left"/>
        <w:rPr>
          <w:rFonts w:eastAsia="Calibri" w:cs="Arial"/>
          <w:sz w:val="24"/>
          <w:szCs w:val="24"/>
          <w:lang w:eastAsia="en-US"/>
        </w:rPr>
      </w:pPr>
    </w:p>
    <w:p w14:paraId="2ED40D09"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26,</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281.94</w:t>
      </w:r>
      <w:r w:rsidRPr="00D048B6">
        <w:rPr>
          <w:rFonts w:eastAsia="Calibri" w:cs="Arial"/>
          <w:b/>
          <w:sz w:val="24"/>
          <w:szCs w:val="24"/>
          <w:lang w:eastAsia="en-US"/>
        </w:rPr>
        <w:t xml:space="preserve"> M2</w:t>
      </w:r>
    </w:p>
    <w:p w14:paraId="1804E48B" w14:textId="77777777" w:rsidR="00D048B6" w:rsidRPr="00D048B6" w:rsidRDefault="00D048B6" w:rsidP="00D048B6">
      <w:pPr>
        <w:ind w:left="99"/>
        <w:jc w:val="left"/>
        <w:rPr>
          <w:rFonts w:eastAsia="Calibri" w:cs="Arial"/>
          <w:b/>
          <w:sz w:val="24"/>
          <w:szCs w:val="24"/>
          <w:lang w:eastAsia="en-US"/>
        </w:rPr>
      </w:pPr>
    </w:p>
    <w:p w14:paraId="0EC06CE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13.41</w:t>
      </w:r>
      <w:r w:rsidRPr="00D048B6">
        <w:rPr>
          <w:rFonts w:eastAsia="Calibri" w:cs="Arial"/>
          <w:sz w:val="24"/>
          <w:szCs w:val="24"/>
          <w:lang w:eastAsia="en-US"/>
        </w:rPr>
        <w:t xml:space="preserve"> CON </w:t>
      </w:r>
      <w:r w:rsidRPr="00D048B6">
        <w:rPr>
          <w:rFonts w:eastAsia="Calibri" w:cs="Arial"/>
          <w:noProof/>
          <w:sz w:val="24"/>
          <w:szCs w:val="24"/>
          <w:lang w:eastAsia="en-US"/>
        </w:rPr>
        <w:t>LOTE 27</w:t>
      </w:r>
    </w:p>
    <w:p w14:paraId="071ED3E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13.44</w:t>
      </w:r>
      <w:r w:rsidRPr="00D048B6">
        <w:rPr>
          <w:rFonts w:eastAsia="Calibri" w:cs="Arial"/>
          <w:sz w:val="24"/>
          <w:szCs w:val="24"/>
          <w:lang w:eastAsia="en-US"/>
        </w:rPr>
        <w:t xml:space="preserve"> CON </w:t>
      </w:r>
      <w:r w:rsidRPr="00D048B6">
        <w:rPr>
          <w:rFonts w:eastAsia="Calibri" w:cs="Arial"/>
          <w:noProof/>
          <w:sz w:val="24"/>
          <w:szCs w:val="24"/>
          <w:lang w:eastAsia="en-US"/>
        </w:rPr>
        <w:t>LOTE 25</w:t>
      </w:r>
    </w:p>
    <w:p w14:paraId="44B413A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21.00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4B635D4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21.00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DFEB560" w14:textId="77777777" w:rsidR="00D048B6" w:rsidRPr="00D048B6" w:rsidRDefault="00D048B6" w:rsidP="00D048B6">
      <w:pPr>
        <w:ind w:left="99"/>
        <w:jc w:val="left"/>
        <w:rPr>
          <w:rFonts w:eastAsia="Calibri" w:cs="Arial"/>
          <w:sz w:val="24"/>
          <w:szCs w:val="24"/>
          <w:lang w:eastAsia="en-US"/>
        </w:rPr>
      </w:pPr>
    </w:p>
    <w:p w14:paraId="6F810761"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28,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140.92</w:t>
      </w:r>
      <w:r w:rsidRPr="00D048B6">
        <w:rPr>
          <w:rFonts w:eastAsia="Calibri" w:cs="Arial"/>
          <w:b/>
          <w:sz w:val="24"/>
          <w:szCs w:val="24"/>
          <w:lang w:eastAsia="en-US"/>
        </w:rPr>
        <w:t xml:space="preserve"> M2</w:t>
      </w:r>
    </w:p>
    <w:p w14:paraId="4404F678" w14:textId="77777777" w:rsidR="00D048B6" w:rsidRPr="00D048B6" w:rsidRDefault="00D048B6" w:rsidP="00D048B6">
      <w:pPr>
        <w:ind w:left="99"/>
        <w:jc w:val="left"/>
        <w:rPr>
          <w:rFonts w:eastAsia="Calibri" w:cs="Arial"/>
          <w:b/>
          <w:sz w:val="24"/>
          <w:szCs w:val="24"/>
          <w:lang w:eastAsia="en-US"/>
        </w:rPr>
      </w:pPr>
    </w:p>
    <w:p w14:paraId="0D70388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13.42</w:t>
      </w:r>
      <w:r w:rsidRPr="00D048B6">
        <w:rPr>
          <w:rFonts w:eastAsia="Calibri" w:cs="Arial"/>
          <w:sz w:val="24"/>
          <w:szCs w:val="24"/>
          <w:lang w:eastAsia="en-US"/>
        </w:rPr>
        <w:t xml:space="preserve"> CON </w:t>
      </w:r>
      <w:r w:rsidRPr="00D048B6">
        <w:rPr>
          <w:rFonts w:eastAsia="Calibri" w:cs="Arial"/>
          <w:noProof/>
          <w:sz w:val="24"/>
          <w:szCs w:val="24"/>
          <w:lang w:eastAsia="en-US"/>
        </w:rPr>
        <w:t>LOTE 29</w:t>
      </w:r>
    </w:p>
    <w:p w14:paraId="2535723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r>
      <w:r w:rsidRPr="00D048B6">
        <w:rPr>
          <w:rFonts w:eastAsia="Calibri" w:cs="Arial"/>
          <w:noProof/>
          <w:sz w:val="24"/>
          <w:szCs w:val="24"/>
          <w:lang w:eastAsia="en-US"/>
        </w:rPr>
        <w:t>13.42</w:t>
      </w:r>
      <w:r w:rsidRPr="00D048B6">
        <w:rPr>
          <w:rFonts w:eastAsia="Calibri" w:cs="Arial"/>
          <w:sz w:val="24"/>
          <w:szCs w:val="24"/>
          <w:lang w:eastAsia="en-US"/>
        </w:rPr>
        <w:t xml:space="preserve"> CON </w:t>
      </w:r>
      <w:r w:rsidRPr="00D048B6">
        <w:rPr>
          <w:rFonts w:eastAsia="Calibri" w:cs="Arial"/>
          <w:noProof/>
          <w:sz w:val="24"/>
          <w:szCs w:val="24"/>
          <w:lang w:eastAsia="en-US"/>
        </w:rPr>
        <w:t>LOTE 27</w:t>
      </w:r>
    </w:p>
    <w:p w14:paraId="0E6B029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A4F428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DB92A6A" w14:textId="77777777" w:rsidR="00D048B6" w:rsidRPr="00D048B6" w:rsidRDefault="00D048B6" w:rsidP="00D048B6">
      <w:pPr>
        <w:ind w:left="99"/>
        <w:jc w:val="left"/>
        <w:rPr>
          <w:rFonts w:eastAsia="Calibri" w:cs="Arial"/>
          <w:b/>
          <w:sz w:val="24"/>
          <w:szCs w:val="24"/>
          <w:lang w:eastAsia="en-US"/>
        </w:rPr>
      </w:pPr>
    </w:p>
    <w:p w14:paraId="139CDC68"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5.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32,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141.12</w:t>
      </w:r>
      <w:r w:rsidRPr="00D048B6">
        <w:rPr>
          <w:rFonts w:eastAsia="Calibri" w:cs="Arial"/>
          <w:b/>
          <w:sz w:val="24"/>
          <w:szCs w:val="24"/>
          <w:lang w:eastAsia="en-US"/>
        </w:rPr>
        <w:t xml:space="preserve"> M2</w:t>
      </w:r>
    </w:p>
    <w:p w14:paraId="03C04898" w14:textId="77777777" w:rsidR="00D048B6" w:rsidRPr="00D048B6" w:rsidRDefault="00D048B6" w:rsidP="00D048B6">
      <w:pPr>
        <w:ind w:left="99"/>
        <w:jc w:val="left"/>
        <w:rPr>
          <w:rFonts w:eastAsia="Calibri" w:cs="Arial"/>
          <w:b/>
          <w:sz w:val="24"/>
          <w:szCs w:val="24"/>
          <w:lang w:eastAsia="en-US"/>
        </w:rPr>
      </w:pPr>
    </w:p>
    <w:p w14:paraId="02AD954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13.44</w:t>
      </w:r>
      <w:r w:rsidRPr="00D048B6">
        <w:rPr>
          <w:rFonts w:eastAsia="Calibri" w:cs="Arial"/>
          <w:sz w:val="24"/>
          <w:szCs w:val="24"/>
          <w:lang w:eastAsia="en-US"/>
        </w:rPr>
        <w:t xml:space="preserve"> CON </w:t>
      </w:r>
      <w:r w:rsidRPr="00D048B6">
        <w:rPr>
          <w:rFonts w:eastAsia="Calibri" w:cs="Arial"/>
          <w:noProof/>
          <w:sz w:val="24"/>
          <w:szCs w:val="24"/>
          <w:lang w:eastAsia="en-US"/>
        </w:rPr>
        <w:t>LOTE 33</w:t>
      </w:r>
    </w:p>
    <w:p w14:paraId="5844CF7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13.44</w:t>
      </w:r>
      <w:r w:rsidRPr="00D048B6">
        <w:rPr>
          <w:rFonts w:eastAsia="Calibri" w:cs="Arial"/>
          <w:sz w:val="24"/>
          <w:szCs w:val="24"/>
          <w:lang w:eastAsia="en-US"/>
        </w:rPr>
        <w:t xml:space="preserve"> CON </w:t>
      </w:r>
      <w:r w:rsidRPr="00D048B6">
        <w:rPr>
          <w:rFonts w:eastAsia="Calibri" w:cs="Arial"/>
          <w:noProof/>
          <w:sz w:val="24"/>
          <w:szCs w:val="24"/>
          <w:lang w:eastAsia="en-US"/>
        </w:rPr>
        <w:t>LOTE 31</w:t>
      </w:r>
    </w:p>
    <w:p w14:paraId="62D8AA3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D067BC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CC7A143" w14:textId="77777777" w:rsidR="00D048B6" w:rsidRPr="00D048B6" w:rsidRDefault="00D048B6" w:rsidP="00D048B6">
      <w:pPr>
        <w:jc w:val="left"/>
        <w:rPr>
          <w:rFonts w:eastAsia="Calibri" w:cs="Arial"/>
          <w:sz w:val="24"/>
          <w:szCs w:val="24"/>
          <w:lang w:eastAsia="en-US"/>
        </w:rPr>
      </w:pPr>
    </w:p>
    <w:p w14:paraId="41827FFA"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6.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36,</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141.31</w:t>
      </w:r>
      <w:r w:rsidRPr="00D048B6">
        <w:rPr>
          <w:rFonts w:eastAsia="Calibri" w:cs="Arial"/>
          <w:b/>
          <w:sz w:val="24"/>
          <w:szCs w:val="24"/>
          <w:lang w:eastAsia="en-US"/>
        </w:rPr>
        <w:t xml:space="preserve"> M2</w:t>
      </w:r>
    </w:p>
    <w:p w14:paraId="46745E61" w14:textId="77777777" w:rsidR="00D048B6" w:rsidRPr="00D048B6" w:rsidRDefault="00D048B6" w:rsidP="00D048B6">
      <w:pPr>
        <w:ind w:left="99"/>
        <w:jc w:val="left"/>
        <w:rPr>
          <w:rFonts w:eastAsia="Calibri" w:cs="Arial"/>
          <w:b/>
          <w:sz w:val="24"/>
          <w:szCs w:val="24"/>
          <w:lang w:eastAsia="en-US"/>
        </w:rPr>
      </w:pPr>
    </w:p>
    <w:p w14:paraId="795590C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13.46</w:t>
      </w:r>
      <w:r w:rsidRPr="00D048B6">
        <w:rPr>
          <w:rFonts w:eastAsia="Calibri" w:cs="Arial"/>
          <w:sz w:val="24"/>
          <w:szCs w:val="24"/>
          <w:lang w:eastAsia="en-US"/>
        </w:rPr>
        <w:t xml:space="preserve"> CON </w:t>
      </w:r>
      <w:r w:rsidRPr="00D048B6">
        <w:rPr>
          <w:rFonts w:eastAsia="Calibri" w:cs="Arial"/>
          <w:noProof/>
          <w:sz w:val="24"/>
          <w:szCs w:val="24"/>
          <w:lang w:eastAsia="en-US"/>
        </w:rPr>
        <w:t>LOTE 37</w:t>
      </w:r>
    </w:p>
    <w:p w14:paraId="62A0A89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13.46</w:t>
      </w:r>
      <w:r w:rsidRPr="00D048B6">
        <w:rPr>
          <w:rFonts w:eastAsia="Calibri" w:cs="Arial"/>
          <w:sz w:val="24"/>
          <w:szCs w:val="24"/>
          <w:lang w:eastAsia="en-US"/>
        </w:rPr>
        <w:t xml:space="preserve"> CON </w:t>
      </w:r>
      <w:r w:rsidRPr="00D048B6">
        <w:rPr>
          <w:rFonts w:eastAsia="Calibri" w:cs="Arial"/>
          <w:noProof/>
          <w:sz w:val="24"/>
          <w:szCs w:val="24"/>
          <w:lang w:eastAsia="en-US"/>
        </w:rPr>
        <w:t>LOTE 35</w:t>
      </w:r>
    </w:p>
    <w:p w14:paraId="48718C6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4723ADB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ECD54EC" w14:textId="77777777" w:rsidR="00D048B6" w:rsidRPr="00D048B6" w:rsidRDefault="00D048B6" w:rsidP="00D048B6">
      <w:pPr>
        <w:jc w:val="left"/>
        <w:rPr>
          <w:rFonts w:eastAsia="Calibri" w:cs="Arial"/>
          <w:sz w:val="24"/>
          <w:szCs w:val="24"/>
          <w:lang w:eastAsia="en-US"/>
        </w:rPr>
      </w:pPr>
    </w:p>
    <w:p w14:paraId="663FC81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7.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37,</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188.16</w:t>
      </w:r>
      <w:r w:rsidRPr="00D048B6">
        <w:rPr>
          <w:rFonts w:eastAsia="Calibri" w:cs="Arial"/>
          <w:b/>
          <w:sz w:val="24"/>
          <w:szCs w:val="24"/>
          <w:lang w:eastAsia="en-US"/>
        </w:rPr>
        <w:t xml:space="preserve"> M2</w:t>
      </w:r>
    </w:p>
    <w:p w14:paraId="37EBD27A" w14:textId="77777777" w:rsidR="00D048B6" w:rsidRPr="00D048B6" w:rsidRDefault="00D048B6" w:rsidP="00D048B6">
      <w:pPr>
        <w:ind w:left="99"/>
        <w:jc w:val="left"/>
        <w:rPr>
          <w:rFonts w:eastAsia="Calibri" w:cs="Arial"/>
          <w:b/>
          <w:sz w:val="24"/>
          <w:szCs w:val="24"/>
          <w:lang w:eastAsia="en-US"/>
        </w:rPr>
      </w:pPr>
    </w:p>
    <w:p w14:paraId="6CF66E0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13.51</w:t>
      </w:r>
      <w:r w:rsidRPr="00D048B6">
        <w:rPr>
          <w:rFonts w:eastAsia="Calibri" w:cs="Arial"/>
          <w:sz w:val="24"/>
          <w:szCs w:val="24"/>
          <w:lang w:eastAsia="en-US"/>
        </w:rPr>
        <w:t xml:space="preserve"> CON </w:t>
      </w:r>
      <w:r w:rsidRPr="00D048B6">
        <w:rPr>
          <w:rFonts w:eastAsia="Calibri" w:cs="Arial"/>
          <w:noProof/>
          <w:sz w:val="24"/>
          <w:szCs w:val="24"/>
          <w:lang w:eastAsia="en-US"/>
        </w:rPr>
        <w:t>BLVD. LAS QUINTAS</w:t>
      </w:r>
    </w:p>
    <w:p w14:paraId="44E80F5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13.46</w:t>
      </w:r>
      <w:r w:rsidRPr="00D048B6">
        <w:rPr>
          <w:rFonts w:eastAsia="Calibri" w:cs="Arial"/>
          <w:sz w:val="24"/>
          <w:szCs w:val="24"/>
          <w:lang w:eastAsia="en-US"/>
        </w:rPr>
        <w:t xml:space="preserve"> CON </w:t>
      </w:r>
      <w:r w:rsidRPr="00D048B6">
        <w:rPr>
          <w:rFonts w:eastAsia="Calibri" w:cs="Arial"/>
          <w:noProof/>
          <w:sz w:val="24"/>
          <w:szCs w:val="24"/>
          <w:lang w:eastAsia="en-US"/>
        </w:rPr>
        <w:t>LOTE 36</w:t>
      </w:r>
    </w:p>
    <w:p w14:paraId="15A1156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13.91</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FBF155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13.99</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0A28D49" w14:textId="77777777" w:rsidR="00D048B6" w:rsidRPr="00D048B6" w:rsidRDefault="00D048B6" w:rsidP="00D048B6">
      <w:pPr>
        <w:ind w:left="99"/>
        <w:jc w:val="left"/>
        <w:rPr>
          <w:rFonts w:eastAsia="Calibri" w:cs="Arial"/>
          <w:sz w:val="24"/>
          <w:szCs w:val="24"/>
          <w:lang w:eastAsia="en-US"/>
        </w:rPr>
      </w:pPr>
    </w:p>
    <w:p w14:paraId="37130BD4"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8.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189.86</w:t>
      </w:r>
      <w:r w:rsidRPr="00D048B6">
        <w:rPr>
          <w:rFonts w:eastAsia="Calibri" w:cs="Arial"/>
          <w:b/>
          <w:sz w:val="24"/>
          <w:szCs w:val="24"/>
          <w:lang w:eastAsia="en-US"/>
        </w:rPr>
        <w:t xml:space="preserve"> M2</w:t>
      </w:r>
    </w:p>
    <w:p w14:paraId="70B9837A" w14:textId="77777777" w:rsidR="00D048B6" w:rsidRPr="00D048B6" w:rsidRDefault="00D048B6" w:rsidP="00D048B6">
      <w:pPr>
        <w:ind w:left="99"/>
        <w:jc w:val="left"/>
        <w:rPr>
          <w:rFonts w:eastAsia="Calibri" w:cs="Arial"/>
          <w:sz w:val="24"/>
          <w:szCs w:val="24"/>
          <w:lang w:eastAsia="en-US"/>
        </w:rPr>
      </w:pPr>
    </w:p>
    <w:p w14:paraId="17F5D9C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7.05</w:t>
      </w:r>
      <w:r w:rsidRPr="00D048B6">
        <w:rPr>
          <w:rFonts w:eastAsia="Calibri" w:cs="Arial"/>
          <w:sz w:val="24"/>
          <w:szCs w:val="24"/>
          <w:lang w:eastAsia="en-US"/>
        </w:rPr>
        <w:t xml:space="preserve"> CON </w:t>
      </w:r>
      <w:r w:rsidRPr="00D048B6">
        <w:rPr>
          <w:rFonts w:eastAsia="Calibri" w:cs="Arial"/>
          <w:noProof/>
          <w:sz w:val="24"/>
          <w:szCs w:val="24"/>
          <w:lang w:eastAsia="en-US"/>
        </w:rPr>
        <w:t>LOTE 2</w:t>
      </w:r>
    </w:p>
    <w:p w14:paraId="4DAF937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7.08</w:t>
      </w:r>
      <w:r w:rsidRPr="00D048B6">
        <w:rPr>
          <w:rFonts w:eastAsia="Calibri" w:cs="Arial"/>
          <w:sz w:val="24"/>
          <w:szCs w:val="24"/>
          <w:lang w:eastAsia="en-US"/>
        </w:rPr>
        <w:t xml:space="preserve"> CON </w:t>
      </w:r>
      <w:r w:rsidRPr="00D048B6">
        <w:rPr>
          <w:rFonts w:eastAsia="Calibri" w:cs="Arial"/>
          <w:noProof/>
          <w:sz w:val="24"/>
          <w:szCs w:val="24"/>
          <w:lang w:eastAsia="en-US"/>
        </w:rPr>
        <w:t>BLVD. LAS QUINTAS</w:t>
      </w:r>
    </w:p>
    <w:p w14:paraId="63B8E13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26.55</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46A5FD6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27.31</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8F68E16" w14:textId="77777777" w:rsidR="00D048B6" w:rsidRPr="00D048B6" w:rsidRDefault="00D048B6" w:rsidP="00D048B6">
      <w:pPr>
        <w:ind w:left="99"/>
        <w:jc w:val="left"/>
        <w:rPr>
          <w:rFonts w:eastAsia="Calibri" w:cs="Arial"/>
          <w:sz w:val="24"/>
          <w:szCs w:val="24"/>
          <w:lang w:eastAsia="en-US"/>
        </w:rPr>
      </w:pPr>
    </w:p>
    <w:p w14:paraId="55B5DB00" w14:textId="77777777" w:rsidR="00D048B6" w:rsidRPr="00D048B6" w:rsidRDefault="00D048B6" w:rsidP="00D048B6">
      <w:pPr>
        <w:ind w:left="99"/>
        <w:jc w:val="left"/>
        <w:rPr>
          <w:rFonts w:eastAsia="Calibri" w:cs="Arial"/>
          <w:b/>
          <w:sz w:val="24"/>
          <w:szCs w:val="24"/>
          <w:lang w:eastAsia="en-US"/>
        </w:rPr>
      </w:pPr>
    </w:p>
    <w:p w14:paraId="3C9F764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9.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2,</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70.40</w:t>
      </w:r>
      <w:r w:rsidRPr="00D048B6">
        <w:rPr>
          <w:rFonts w:eastAsia="Calibri" w:cs="Arial"/>
          <w:b/>
          <w:sz w:val="24"/>
          <w:szCs w:val="24"/>
          <w:lang w:eastAsia="en-US"/>
        </w:rPr>
        <w:t xml:space="preserve"> M2</w:t>
      </w:r>
    </w:p>
    <w:p w14:paraId="4C885AA1" w14:textId="77777777" w:rsidR="00D048B6" w:rsidRPr="00D048B6" w:rsidRDefault="00D048B6" w:rsidP="00D048B6">
      <w:pPr>
        <w:ind w:left="99"/>
        <w:jc w:val="left"/>
        <w:rPr>
          <w:rFonts w:eastAsia="Calibri" w:cs="Arial"/>
          <w:sz w:val="24"/>
          <w:szCs w:val="24"/>
          <w:lang w:eastAsia="en-US"/>
        </w:rPr>
      </w:pPr>
    </w:p>
    <w:p w14:paraId="2609A31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7.03</w:t>
      </w:r>
      <w:r w:rsidRPr="00D048B6">
        <w:rPr>
          <w:rFonts w:eastAsia="Calibri" w:cs="Arial"/>
          <w:sz w:val="24"/>
          <w:szCs w:val="24"/>
          <w:lang w:eastAsia="en-US"/>
        </w:rPr>
        <w:t xml:space="preserve"> CON </w:t>
      </w:r>
      <w:r w:rsidRPr="00D048B6">
        <w:rPr>
          <w:rFonts w:eastAsia="Calibri" w:cs="Arial"/>
          <w:noProof/>
          <w:sz w:val="24"/>
          <w:szCs w:val="24"/>
          <w:lang w:eastAsia="en-US"/>
        </w:rPr>
        <w:t>LOTE 3</w:t>
      </w:r>
    </w:p>
    <w:p w14:paraId="5AC3541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7.05</w:t>
      </w:r>
      <w:r w:rsidRPr="00D048B6">
        <w:rPr>
          <w:rFonts w:eastAsia="Calibri" w:cs="Arial"/>
          <w:sz w:val="24"/>
          <w:szCs w:val="24"/>
          <w:lang w:eastAsia="en-US"/>
        </w:rPr>
        <w:t xml:space="preserve"> CON </w:t>
      </w:r>
      <w:r w:rsidRPr="00D048B6">
        <w:rPr>
          <w:rFonts w:eastAsia="Calibri" w:cs="Arial"/>
          <w:noProof/>
          <w:sz w:val="24"/>
          <w:szCs w:val="24"/>
          <w:lang w:eastAsia="en-US"/>
        </w:rPr>
        <w:t>LOTE 1</w:t>
      </w:r>
    </w:p>
    <w:p w14:paraId="127DFE4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10.02</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0690B04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10.02</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77C850E3" w14:textId="77777777" w:rsidR="00D048B6" w:rsidRPr="00D048B6" w:rsidRDefault="00D048B6" w:rsidP="00D048B6">
      <w:pPr>
        <w:ind w:left="99"/>
        <w:jc w:val="left"/>
        <w:rPr>
          <w:rFonts w:eastAsia="Calibri" w:cs="Arial"/>
          <w:b/>
          <w:sz w:val="24"/>
          <w:szCs w:val="24"/>
          <w:lang w:eastAsia="en-US"/>
        </w:rPr>
      </w:pPr>
    </w:p>
    <w:p w14:paraId="5AD40947"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10.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3,</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142.69</w:t>
      </w:r>
      <w:r w:rsidRPr="00D048B6">
        <w:rPr>
          <w:rFonts w:eastAsia="Calibri" w:cs="Arial"/>
          <w:b/>
          <w:sz w:val="24"/>
          <w:szCs w:val="24"/>
          <w:lang w:eastAsia="en-US"/>
        </w:rPr>
        <w:t xml:space="preserve"> M2</w:t>
      </w:r>
    </w:p>
    <w:p w14:paraId="1374C987" w14:textId="77777777" w:rsidR="00D048B6" w:rsidRPr="00D048B6" w:rsidRDefault="00D048B6" w:rsidP="00D048B6">
      <w:pPr>
        <w:ind w:left="99"/>
        <w:jc w:val="left"/>
        <w:rPr>
          <w:rFonts w:eastAsia="Calibri" w:cs="Arial"/>
          <w:b/>
          <w:sz w:val="24"/>
          <w:szCs w:val="24"/>
          <w:lang w:eastAsia="en-US"/>
        </w:rPr>
      </w:pPr>
    </w:p>
    <w:p w14:paraId="026406A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LOTE 4</w:t>
      </w:r>
    </w:p>
    <w:p w14:paraId="525F060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7.03</w:t>
      </w:r>
      <w:r w:rsidRPr="00D048B6">
        <w:rPr>
          <w:rFonts w:eastAsia="Calibri" w:cs="Arial"/>
          <w:sz w:val="24"/>
          <w:szCs w:val="24"/>
          <w:lang w:eastAsia="en-US"/>
        </w:rPr>
        <w:t xml:space="preserve"> CON </w:t>
      </w:r>
      <w:r w:rsidRPr="00D048B6">
        <w:rPr>
          <w:rFonts w:eastAsia="Calibri" w:cs="Arial"/>
          <w:noProof/>
          <w:sz w:val="24"/>
          <w:szCs w:val="24"/>
          <w:lang w:eastAsia="en-US"/>
        </w:rPr>
        <w:t>LOTE 2</w:t>
      </w:r>
    </w:p>
    <w:p w14:paraId="22766B6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20.55</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403DFE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20.15</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13B1A0AC" w14:textId="77777777" w:rsidR="00D048B6" w:rsidRPr="00D048B6" w:rsidRDefault="00D048B6" w:rsidP="00D048B6">
      <w:pPr>
        <w:jc w:val="left"/>
        <w:rPr>
          <w:rFonts w:eastAsia="Calibri" w:cs="Arial"/>
          <w:sz w:val="24"/>
          <w:szCs w:val="24"/>
          <w:lang w:eastAsia="en-US"/>
        </w:rPr>
      </w:pPr>
    </w:p>
    <w:p w14:paraId="206DB4B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11.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4,</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104.87</w:t>
      </w:r>
      <w:r w:rsidRPr="00D048B6">
        <w:rPr>
          <w:rFonts w:eastAsia="Calibri" w:cs="Arial"/>
          <w:b/>
          <w:sz w:val="24"/>
          <w:szCs w:val="24"/>
          <w:lang w:eastAsia="en-US"/>
        </w:rPr>
        <w:t xml:space="preserve"> M2</w:t>
      </w:r>
    </w:p>
    <w:p w14:paraId="2BBA75DF" w14:textId="77777777" w:rsidR="00D048B6" w:rsidRPr="00D048B6" w:rsidRDefault="00D048B6" w:rsidP="00D048B6">
      <w:pPr>
        <w:ind w:left="99"/>
        <w:jc w:val="left"/>
        <w:rPr>
          <w:rFonts w:eastAsia="Calibri" w:cs="Arial"/>
          <w:b/>
          <w:sz w:val="24"/>
          <w:szCs w:val="24"/>
          <w:lang w:eastAsia="en-US"/>
        </w:rPr>
      </w:pPr>
    </w:p>
    <w:p w14:paraId="2B48B7F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6.98</w:t>
      </w:r>
      <w:r w:rsidRPr="00D048B6">
        <w:rPr>
          <w:rFonts w:eastAsia="Calibri" w:cs="Arial"/>
          <w:sz w:val="24"/>
          <w:szCs w:val="24"/>
          <w:lang w:eastAsia="en-US"/>
        </w:rPr>
        <w:t xml:space="preserve"> CON </w:t>
      </w:r>
      <w:r w:rsidRPr="00D048B6">
        <w:rPr>
          <w:rFonts w:eastAsia="Calibri" w:cs="Arial"/>
          <w:noProof/>
          <w:sz w:val="24"/>
          <w:szCs w:val="24"/>
          <w:lang w:eastAsia="en-US"/>
        </w:rPr>
        <w:t>LOTE 5</w:t>
      </w:r>
    </w:p>
    <w:p w14:paraId="1FC745C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LOTE 3</w:t>
      </w:r>
    </w:p>
    <w:p w14:paraId="3ACD514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1B3735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C5CE86A" w14:textId="77777777" w:rsidR="00D048B6" w:rsidRPr="00D048B6" w:rsidRDefault="00D048B6" w:rsidP="00D048B6">
      <w:pPr>
        <w:jc w:val="left"/>
        <w:rPr>
          <w:rFonts w:eastAsia="Calibri" w:cs="Arial"/>
          <w:sz w:val="24"/>
          <w:szCs w:val="24"/>
          <w:lang w:eastAsia="en-US"/>
        </w:rPr>
      </w:pPr>
    </w:p>
    <w:p w14:paraId="634CDE48"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12.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6,</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104.46</w:t>
      </w:r>
      <w:r w:rsidRPr="00D048B6">
        <w:rPr>
          <w:rFonts w:eastAsia="Calibri" w:cs="Arial"/>
          <w:b/>
          <w:sz w:val="24"/>
          <w:szCs w:val="24"/>
          <w:lang w:eastAsia="en-US"/>
        </w:rPr>
        <w:t xml:space="preserve"> M2</w:t>
      </w:r>
    </w:p>
    <w:p w14:paraId="16F85DB4" w14:textId="77777777" w:rsidR="00D048B6" w:rsidRPr="00D048B6" w:rsidRDefault="00D048B6" w:rsidP="00D048B6">
      <w:pPr>
        <w:jc w:val="left"/>
        <w:rPr>
          <w:rFonts w:eastAsia="Calibri" w:cs="Arial"/>
          <w:sz w:val="24"/>
          <w:szCs w:val="24"/>
          <w:lang w:eastAsia="en-US"/>
        </w:rPr>
      </w:pPr>
    </w:p>
    <w:p w14:paraId="512F8B4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6.95</w:t>
      </w:r>
      <w:r w:rsidRPr="00D048B6">
        <w:rPr>
          <w:rFonts w:eastAsia="Calibri" w:cs="Arial"/>
          <w:sz w:val="24"/>
          <w:szCs w:val="24"/>
          <w:lang w:eastAsia="en-US"/>
        </w:rPr>
        <w:t xml:space="preserve"> CON </w:t>
      </w:r>
      <w:r w:rsidRPr="00D048B6">
        <w:rPr>
          <w:rFonts w:eastAsia="Calibri" w:cs="Arial"/>
          <w:noProof/>
          <w:sz w:val="24"/>
          <w:szCs w:val="24"/>
          <w:lang w:eastAsia="en-US"/>
        </w:rPr>
        <w:t>LOTE 7</w:t>
      </w:r>
    </w:p>
    <w:p w14:paraId="27FFB25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6.97</w:t>
      </w:r>
      <w:r w:rsidRPr="00D048B6">
        <w:rPr>
          <w:rFonts w:eastAsia="Calibri" w:cs="Arial"/>
          <w:sz w:val="24"/>
          <w:szCs w:val="24"/>
          <w:lang w:eastAsia="en-US"/>
        </w:rPr>
        <w:t xml:space="preserve"> CON </w:t>
      </w:r>
      <w:r w:rsidRPr="00D048B6">
        <w:rPr>
          <w:rFonts w:eastAsia="Calibri" w:cs="Arial"/>
          <w:noProof/>
          <w:sz w:val="24"/>
          <w:szCs w:val="24"/>
          <w:lang w:eastAsia="en-US"/>
        </w:rPr>
        <w:t>LOTE 5</w:t>
      </w:r>
    </w:p>
    <w:p w14:paraId="17694AE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15.01</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D6B92E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15.01</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2F07679" w14:textId="77777777" w:rsidR="00D048B6" w:rsidRPr="00D048B6" w:rsidRDefault="00D048B6" w:rsidP="00D048B6">
      <w:pPr>
        <w:ind w:left="99"/>
        <w:jc w:val="left"/>
        <w:rPr>
          <w:rFonts w:eastAsia="Calibri" w:cs="Arial"/>
          <w:b/>
          <w:sz w:val="24"/>
          <w:szCs w:val="24"/>
          <w:lang w:eastAsia="en-US"/>
        </w:rPr>
      </w:pPr>
    </w:p>
    <w:p w14:paraId="3DFDDAC5"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13.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8,</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103.40</w:t>
      </w:r>
      <w:r w:rsidRPr="00D048B6">
        <w:rPr>
          <w:rFonts w:eastAsia="Calibri" w:cs="Arial"/>
          <w:b/>
          <w:sz w:val="24"/>
          <w:szCs w:val="24"/>
          <w:lang w:eastAsia="en-US"/>
        </w:rPr>
        <w:t xml:space="preserve"> M2</w:t>
      </w:r>
    </w:p>
    <w:p w14:paraId="4EBE9719" w14:textId="77777777" w:rsidR="00D048B6" w:rsidRPr="00D048B6" w:rsidRDefault="00D048B6" w:rsidP="00D048B6">
      <w:pPr>
        <w:ind w:left="99"/>
        <w:jc w:val="left"/>
        <w:rPr>
          <w:rFonts w:eastAsia="Calibri" w:cs="Arial"/>
          <w:b/>
          <w:sz w:val="24"/>
          <w:szCs w:val="24"/>
          <w:lang w:eastAsia="en-US"/>
        </w:rPr>
      </w:pPr>
    </w:p>
    <w:p w14:paraId="00B78AA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6.91</w:t>
      </w:r>
      <w:r w:rsidRPr="00D048B6">
        <w:rPr>
          <w:rFonts w:eastAsia="Calibri" w:cs="Arial"/>
          <w:sz w:val="24"/>
          <w:szCs w:val="24"/>
          <w:lang w:eastAsia="en-US"/>
        </w:rPr>
        <w:t xml:space="preserve"> CON </w:t>
      </w:r>
      <w:r w:rsidRPr="00D048B6">
        <w:rPr>
          <w:rFonts w:eastAsia="Calibri" w:cs="Arial"/>
          <w:noProof/>
          <w:sz w:val="24"/>
          <w:szCs w:val="24"/>
          <w:lang w:eastAsia="en-US"/>
        </w:rPr>
        <w:t>LOTE 9</w:t>
      </w:r>
    </w:p>
    <w:p w14:paraId="1C4DEF3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6.93</w:t>
      </w:r>
      <w:r w:rsidRPr="00D048B6">
        <w:rPr>
          <w:rFonts w:eastAsia="Calibri" w:cs="Arial"/>
          <w:sz w:val="24"/>
          <w:szCs w:val="24"/>
          <w:lang w:eastAsia="en-US"/>
        </w:rPr>
        <w:t xml:space="preserve"> CON </w:t>
      </w:r>
      <w:r w:rsidRPr="00D048B6">
        <w:rPr>
          <w:rFonts w:eastAsia="Calibri" w:cs="Arial"/>
          <w:noProof/>
          <w:sz w:val="24"/>
          <w:szCs w:val="24"/>
          <w:lang w:eastAsia="en-US"/>
        </w:rPr>
        <w:t>LOTE 7</w:t>
      </w:r>
    </w:p>
    <w:p w14:paraId="74DF220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14.94</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F29D82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14.93</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73560B6F" w14:textId="77777777" w:rsidR="00D048B6" w:rsidRPr="00D048B6" w:rsidRDefault="00D048B6" w:rsidP="00D048B6">
      <w:pPr>
        <w:jc w:val="left"/>
        <w:rPr>
          <w:rFonts w:eastAsia="Calibri" w:cs="Arial"/>
          <w:sz w:val="24"/>
          <w:szCs w:val="24"/>
          <w:lang w:eastAsia="en-US"/>
        </w:rPr>
      </w:pPr>
    </w:p>
    <w:p w14:paraId="4701952A" w14:textId="77777777" w:rsidR="00D048B6" w:rsidRPr="00D048B6" w:rsidRDefault="00D048B6" w:rsidP="00D048B6">
      <w:pPr>
        <w:jc w:val="left"/>
        <w:rPr>
          <w:rFonts w:eastAsia="Calibri" w:cs="Arial"/>
          <w:sz w:val="24"/>
          <w:szCs w:val="24"/>
          <w:lang w:eastAsia="en-US"/>
        </w:rPr>
      </w:pPr>
    </w:p>
    <w:p w14:paraId="22C43F35"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14.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10,</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147.90</w:t>
      </w:r>
      <w:r w:rsidRPr="00D048B6">
        <w:rPr>
          <w:rFonts w:eastAsia="Calibri" w:cs="Arial"/>
          <w:b/>
          <w:sz w:val="24"/>
          <w:szCs w:val="24"/>
          <w:lang w:eastAsia="en-US"/>
        </w:rPr>
        <w:t xml:space="preserve"> M2</w:t>
      </w:r>
    </w:p>
    <w:p w14:paraId="5DB98AA6" w14:textId="77777777" w:rsidR="00D048B6" w:rsidRPr="00D048B6" w:rsidRDefault="00D048B6" w:rsidP="00D048B6">
      <w:pPr>
        <w:ind w:left="99"/>
        <w:jc w:val="left"/>
        <w:rPr>
          <w:rFonts w:eastAsia="Calibri" w:cs="Arial"/>
          <w:b/>
          <w:sz w:val="24"/>
          <w:szCs w:val="24"/>
          <w:lang w:eastAsia="en-US"/>
        </w:rPr>
      </w:pPr>
    </w:p>
    <w:p w14:paraId="3208FD9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t xml:space="preserve">  </w:t>
      </w:r>
      <w:r w:rsidRPr="00D048B6">
        <w:rPr>
          <w:rFonts w:eastAsia="Calibri" w:cs="Arial"/>
          <w:noProof/>
          <w:sz w:val="24"/>
          <w:szCs w:val="24"/>
          <w:lang w:eastAsia="en-US"/>
        </w:rPr>
        <w:t>6.88</w:t>
      </w:r>
      <w:r w:rsidRPr="00D048B6">
        <w:rPr>
          <w:rFonts w:eastAsia="Calibri" w:cs="Arial"/>
          <w:sz w:val="24"/>
          <w:szCs w:val="24"/>
          <w:lang w:eastAsia="en-US"/>
        </w:rPr>
        <w:t xml:space="preserve">  CON </w:t>
      </w:r>
      <w:r w:rsidRPr="00D048B6">
        <w:rPr>
          <w:rFonts w:eastAsia="Calibri" w:cs="Arial"/>
          <w:noProof/>
          <w:sz w:val="24"/>
          <w:szCs w:val="24"/>
          <w:lang w:eastAsia="en-US"/>
        </w:rPr>
        <w:t>LOTE 11</w:t>
      </w:r>
    </w:p>
    <w:p w14:paraId="1DF44F7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6.90</w:t>
      </w:r>
      <w:r w:rsidRPr="00D048B6">
        <w:rPr>
          <w:rFonts w:eastAsia="Calibri" w:cs="Arial"/>
          <w:sz w:val="24"/>
          <w:szCs w:val="24"/>
          <w:lang w:eastAsia="en-US"/>
        </w:rPr>
        <w:t xml:space="preserve">  CON </w:t>
      </w:r>
      <w:r w:rsidRPr="00D048B6">
        <w:rPr>
          <w:rFonts w:eastAsia="Calibri" w:cs="Arial"/>
          <w:noProof/>
          <w:sz w:val="24"/>
          <w:szCs w:val="24"/>
          <w:lang w:eastAsia="en-US"/>
        </w:rPr>
        <w:t>LOTE 9</w:t>
      </w:r>
    </w:p>
    <w:p w14:paraId="4098322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21.48</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9C92AC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21.46</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257A227B" w14:textId="77777777" w:rsidR="00D048B6" w:rsidRPr="00D048B6" w:rsidRDefault="00D048B6" w:rsidP="00D048B6">
      <w:pPr>
        <w:ind w:left="99"/>
        <w:jc w:val="left"/>
        <w:rPr>
          <w:rFonts w:eastAsia="Calibri" w:cs="Arial"/>
          <w:b/>
          <w:sz w:val="24"/>
          <w:szCs w:val="24"/>
          <w:lang w:eastAsia="en-US"/>
        </w:rPr>
      </w:pPr>
    </w:p>
    <w:p w14:paraId="59897F88"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15.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11,</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118.83</w:t>
      </w:r>
      <w:r w:rsidRPr="00D048B6">
        <w:rPr>
          <w:rFonts w:eastAsia="Calibri" w:cs="Arial"/>
          <w:b/>
          <w:sz w:val="24"/>
          <w:szCs w:val="24"/>
          <w:lang w:eastAsia="en-US"/>
        </w:rPr>
        <w:t xml:space="preserve"> M2</w:t>
      </w:r>
    </w:p>
    <w:p w14:paraId="0AEE5CC0" w14:textId="77777777" w:rsidR="00D048B6" w:rsidRPr="00D048B6" w:rsidRDefault="00D048B6" w:rsidP="00D048B6">
      <w:pPr>
        <w:ind w:left="99"/>
        <w:jc w:val="left"/>
        <w:rPr>
          <w:rFonts w:eastAsia="Calibri" w:cs="Arial"/>
          <w:b/>
          <w:sz w:val="24"/>
          <w:szCs w:val="24"/>
          <w:lang w:eastAsia="en-US"/>
        </w:rPr>
      </w:pPr>
    </w:p>
    <w:p w14:paraId="7568EB2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6.86</w:t>
      </w:r>
      <w:r w:rsidRPr="00D048B6">
        <w:rPr>
          <w:rFonts w:eastAsia="Calibri" w:cs="Arial"/>
          <w:sz w:val="24"/>
          <w:szCs w:val="24"/>
          <w:lang w:eastAsia="en-US"/>
        </w:rPr>
        <w:t xml:space="preserve">  CON </w:t>
      </w:r>
      <w:r w:rsidRPr="00D048B6">
        <w:rPr>
          <w:rFonts w:eastAsia="Calibri" w:cs="Arial"/>
          <w:noProof/>
          <w:sz w:val="24"/>
          <w:szCs w:val="24"/>
          <w:lang w:eastAsia="en-US"/>
        </w:rPr>
        <w:t>LOTE 12</w:t>
      </w:r>
    </w:p>
    <w:p w14:paraId="5511C98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6.88</w:t>
      </w:r>
      <w:r w:rsidRPr="00D048B6">
        <w:rPr>
          <w:rFonts w:eastAsia="Calibri" w:cs="Arial"/>
          <w:sz w:val="24"/>
          <w:szCs w:val="24"/>
          <w:lang w:eastAsia="en-US"/>
        </w:rPr>
        <w:t xml:space="preserve">  CON </w:t>
      </w:r>
      <w:r w:rsidRPr="00D048B6">
        <w:rPr>
          <w:rFonts w:eastAsia="Calibri" w:cs="Arial"/>
          <w:noProof/>
          <w:sz w:val="24"/>
          <w:szCs w:val="24"/>
          <w:lang w:eastAsia="en-US"/>
        </w:rPr>
        <w:t>LOTE 10</w:t>
      </w:r>
    </w:p>
    <w:p w14:paraId="266D06D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17.43</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FACA59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17.18</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D5AA917" w14:textId="77777777" w:rsidR="00D048B6" w:rsidRPr="00D048B6" w:rsidRDefault="00D048B6" w:rsidP="00D048B6">
      <w:pPr>
        <w:ind w:left="99"/>
        <w:jc w:val="left"/>
        <w:rPr>
          <w:rFonts w:eastAsia="Calibri" w:cs="Arial"/>
          <w:b/>
          <w:sz w:val="24"/>
          <w:szCs w:val="24"/>
          <w:lang w:eastAsia="en-US"/>
        </w:rPr>
      </w:pPr>
    </w:p>
    <w:p w14:paraId="7A15B982"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16.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15,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102.31</w:t>
      </w:r>
      <w:r w:rsidRPr="00D048B6">
        <w:rPr>
          <w:rFonts w:eastAsia="Calibri" w:cs="Arial"/>
          <w:b/>
          <w:sz w:val="24"/>
          <w:szCs w:val="24"/>
          <w:lang w:eastAsia="en-US"/>
        </w:rPr>
        <w:t xml:space="preserve"> M2</w:t>
      </w:r>
    </w:p>
    <w:p w14:paraId="2E7AAE7B" w14:textId="77777777" w:rsidR="00D048B6" w:rsidRPr="00D048B6" w:rsidRDefault="00D048B6" w:rsidP="00D048B6">
      <w:pPr>
        <w:ind w:left="99"/>
        <w:jc w:val="left"/>
        <w:rPr>
          <w:rFonts w:eastAsia="Calibri" w:cs="Arial"/>
          <w:b/>
          <w:sz w:val="24"/>
          <w:szCs w:val="24"/>
          <w:lang w:eastAsia="en-US"/>
        </w:rPr>
      </w:pPr>
    </w:p>
    <w:p w14:paraId="3384811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6.77</w:t>
      </w:r>
      <w:r w:rsidRPr="00D048B6">
        <w:rPr>
          <w:rFonts w:eastAsia="Calibri" w:cs="Arial"/>
          <w:sz w:val="24"/>
          <w:szCs w:val="24"/>
          <w:lang w:eastAsia="en-US"/>
        </w:rPr>
        <w:t xml:space="preserve">  CON </w:t>
      </w:r>
      <w:r w:rsidRPr="00D048B6">
        <w:rPr>
          <w:rFonts w:eastAsia="Calibri" w:cs="Arial"/>
          <w:noProof/>
          <w:sz w:val="24"/>
          <w:szCs w:val="24"/>
          <w:lang w:eastAsia="en-US"/>
        </w:rPr>
        <w:t>LOTE 16</w:t>
      </w:r>
    </w:p>
    <w:p w14:paraId="7D5867F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6.79</w:t>
      </w:r>
      <w:r w:rsidRPr="00D048B6">
        <w:rPr>
          <w:rFonts w:eastAsia="Calibri" w:cs="Arial"/>
          <w:sz w:val="24"/>
          <w:szCs w:val="24"/>
          <w:lang w:eastAsia="en-US"/>
        </w:rPr>
        <w:t xml:space="preserve">  CON </w:t>
      </w:r>
      <w:r w:rsidRPr="00D048B6">
        <w:rPr>
          <w:rFonts w:eastAsia="Calibri" w:cs="Arial"/>
          <w:noProof/>
          <w:sz w:val="24"/>
          <w:szCs w:val="24"/>
          <w:lang w:eastAsia="en-US"/>
        </w:rPr>
        <w:t>LOTE 14</w:t>
      </w:r>
    </w:p>
    <w:p w14:paraId="4398E25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15.08</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B310B2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15.11</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386FE84" w14:textId="77777777" w:rsidR="00D048B6" w:rsidRPr="00D048B6" w:rsidRDefault="00D048B6" w:rsidP="00D048B6">
      <w:pPr>
        <w:jc w:val="left"/>
        <w:rPr>
          <w:rFonts w:eastAsia="Calibri" w:cs="Arial"/>
          <w:sz w:val="24"/>
          <w:szCs w:val="24"/>
          <w:lang w:eastAsia="en-US"/>
        </w:rPr>
      </w:pPr>
    </w:p>
    <w:p w14:paraId="6CDECBC4"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17.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17,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100.88</w:t>
      </w:r>
      <w:r w:rsidRPr="00D048B6">
        <w:rPr>
          <w:rFonts w:eastAsia="Calibri" w:cs="Arial"/>
          <w:b/>
          <w:sz w:val="24"/>
          <w:szCs w:val="24"/>
          <w:lang w:eastAsia="en-US"/>
        </w:rPr>
        <w:t xml:space="preserve"> M2</w:t>
      </w:r>
    </w:p>
    <w:p w14:paraId="3A3C18C9" w14:textId="77777777" w:rsidR="00D048B6" w:rsidRPr="00D048B6" w:rsidRDefault="00D048B6" w:rsidP="00D048B6">
      <w:pPr>
        <w:ind w:left="99"/>
        <w:jc w:val="left"/>
        <w:rPr>
          <w:rFonts w:eastAsia="Calibri" w:cs="Arial"/>
          <w:b/>
          <w:sz w:val="24"/>
          <w:szCs w:val="24"/>
          <w:lang w:eastAsia="en-US"/>
        </w:rPr>
      </w:pPr>
    </w:p>
    <w:p w14:paraId="2E8FB72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6.72</w:t>
      </w:r>
      <w:r w:rsidRPr="00D048B6">
        <w:rPr>
          <w:rFonts w:eastAsia="Calibri" w:cs="Arial"/>
          <w:sz w:val="24"/>
          <w:szCs w:val="24"/>
          <w:lang w:eastAsia="en-US"/>
        </w:rPr>
        <w:t xml:space="preserve">  CON </w:t>
      </w:r>
      <w:r w:rsidRPr="00D048B6">
        <w:rPr>
          <w:rFonts w:eastAsia="Calibri" w:cs="Arial"/>
          <w:noProof/>
          <w:sz w:val="24"/>
          <w:szCs w:val="24"/>
          <w:lang w:eastAsia="en-US"/>
        </w:rPr>
        <w:t>LOTE 18</w:t>
      </w:r>
    </w:p>
    <w:p w14:paraId="5A722EB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6.73</w:t>
      </w:r>
      <w:r w:rsidRPr="00D048B6">
        <w:rPr>
          <w:rFonts w:eastAsia="Calibri" w:cs="Arial"/>
          <w:sz w:val="24"/>
          <w:szCs w:val="24"/>
          <w:lang w:eastAsia="en-US"/>
        </w:rPr>
        <w:t xml:space="preserve">  CON </w:t>
      </w:r>
      <w:r w:rsidRPr="00D048B6">
        <w:rPr>
          <w:rFonts w:eastAsia="Calibri" w:cs="Arial"/>
          <w:noProof/>
          <w:sz w:val="24"/>
          <w:szCs w:val="24"/>
          <w:lang w:eastAsia="en-US"/>
        </w:rPr>
        <w:t>LOTE 16</w:t>
      </w:r>
    </w:p>
    <w:p w14:paraId="6977946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B85E0E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A12E14D" w14:textId="77777777" w:rsidR="00D048B6" w:rsidRPr="00D048B6" w:rsidRDefault="00D048B6" w:rsidP="00D048B6">
      <w:pPr>
        <w:ind w:left="99"/>
        <w:jc w:val="left"/>
        <w:rPr>
          <w:rFonts w:eastAsia="Calibri" w:cs="Arial"/>
          <w:sz w:val="24"/>
          <w:szCs w:val="24"/>
          <w:lang w:eastAsia="en-US"/>
        </w:rPr>
      </w:pPr>
    </w:p>
    <w:p w14:paraId="515A34D1"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18.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19,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98.04</w:t>
      </w:r>
      <w:r w:rsidRPr="00D048B6">
        <w:rPr>
          <w:rFonts w:eastAsia="Calibri" w:cs="Arial"/>
          <w:b/>
          <w:sz w:val="24"/>
          <w:szCs w:val="24"/>
          <w:lang w:eastAsia="en-US"/>
        </w:rPr>
        <w:t xml:space="preserve"> M2</w:t>
      </w:r>
    </w:p>
    <w:p w14:paraId="0CA91AB5" w14:textId="77777777" w:rsidR="00D048B6" w:rsidRPr="00D048B6" w:rsidRDefault="00D048B6" w:rsidP="00D048B6">
      <w:pPr>
        <w:ind w:left="99"/>
        <w:jc w:val="left"/>
        <w:rPr>
          <w:rFonts w:eastAsia="Calibri" w:cs="Arial"/>
          <w:b/>
          <w:sz w:val="24"/>
          <w:szCs w:val="24"/>
          <w:lang w:eastAsia="en-US"/>
        </w:rPr>
      </w:pPr>
    </w:p>
    <w:p w14:paraId="4E7250F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t xml:space="preserve">  </w:t>
      </w:r>
      <w:r w:rsidRPr="00D048B6">
        <w:rPr>
          <w:rFonts w:eastAsia="Calibri" w:cs="Arial"/>
          <w:noProof/>
          <w:sz w:val="24"/>
          <w:szCs w:val="24"/>
          <w:lang w:eastAsia="en-US"/>
        </w:rPr>
        <w:t>6.68</w:t>
      </w:r>
      <w:r w:rsidRPr="00D048B6">
        <w:rPr>
          <w:rFonts w:eastAsia="Calibri" w:cs="Arial"/>
          <w:sz w:val="24"/>
          <w:szCs w:val="24"/>
          <w:lang w:eastAsia="en-US"/>
        </w:rPr>
        <w:t xml:space="preserve">  CON </w:t>
      </w:r>
      <w:r w:rsidRPr="00D048B6">
        <w:rPr>
          <w:rFonts w:eastAsia="Calibri" w:cs="Arial"/>
          <w:noProof/>
          <w:sz w:val="24"/>
          <w:szCs w:val="24"/>
          <w:lang w:eastAsia="en-US"/>
        </w:rPr>
        <w:t>LOTE 20</w:t>
      </w:r>
    </w:p>
    <w:p w14:paraId="129A05C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6.70</w:t>
      </w:r>
      <w:r w:rsidRPr="00D048B6">
        <w:rPr>
          <w:rFonts w:eastAsia="Calibri" w:cs="Arial"/>
          <w:sz w:val="24"/>
          <w:szCs w:val="24"/>
          <w:lang w:eastAsia="en-US"/>
        </w:rPr>
        <w:t xml:space="preserve">  CON </w:t>
      </w:r>
      <w:r w:rsidRPr="00D048B6">
        <w:rPr>
          <w:rFonts w:eastAsia="Calibri" w:cs="Arial"/>
          <w:noProof/>
          <w:sz w:val="24"/>
          <w:szCs w:val="24"/>
          <w:lang w:eastAsia="en-US"/>
        </w:rPr>
        <w:t>LOTE 18</w:t>
      </w:r>
    </w:p>
    <w:p w14:paraId="39DD680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14.65</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DECDD9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14.65</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2FDA5CD" w14:textId="77777777" w:rsidR="00D048B6" w:rsidRPr="00D048B6" w:rsidRDefault="00D048B6" w:rsidP="00D048B6">
      <w:pPr>
        <w:jc w:val="left"/>
        <w:rPr>
          <w:rFonts w:eastAsia="Calibri" w:cs="Arial"/>
          <w:sz w:val="24"/>
          <w:szCs w:val="24"/>
          <w:lang w:eastAsia="en-US"/>
        </w:rPr>
      </w:pPr>
    </w:p>
    <w:p w14:paraId="57CE68F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19.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34.28</w:t>
      </w:r>
      <w:r w:rsidRPr="00D048B6">
        <w:rPr>
          <w:rFonts w:eastAsia="Calibri" w:cs="Arial"/>
          <w:b/>
          <w:sz w:val="24"/>
          <w:szCs w:val="24"/>
          <w:lang w:eastAsia="en-US"/>
        </w:rPr>
        <w:t xml:space="preserve"> M2</w:t>
      </w:r>
    </w:p>
    <w:p w14:paraId="249C9343" w14:textId="77777777" w:rsidR="00D048B6" w:rsidRPr="00D048B6" w:rsidRDefault="00D048B6" w:rsidP="00D048B6">
      <w:pPr>
        <w:ind w:left="99"/>
        <w:jc w:val="left"/>
        <w:rPr>
          <w:rFonts w:eastAsia="Calibri" w:cs="Arial"/>
          <w:sz w:val="24"/>
          <w:szCs w:val="24"/>
          <w:lang w:eastAsia="en-US"/>
        </w:rPr>
      </w:pPr>
    </w:p>
    <w:p w14:paraId="25CA342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4.79</w:t>
      </w:r>
      <w:r w:rsidRPr="00D048B6">
        <w:rPr>
          <w:rFonts w:eastAsia="Calibri" w:cs="Arial"/>
          <w:sz w:val="24"/>
          <w:szCs w:val="24"/>
          <w:lang w:eastAsia="en-US"/>
        </w:rPr>
        <w:t xml:space="preserve">  CON </w:t>
      </w:r>
      <w:r w:rsidRPr="00D048B6">
        <w:rPr>
          <w:rFonts w:eastAsia="Calibri" w:cs="Arial"/>
          <w:noProof/>
          <w:sz w:val="24"/>
          <w:szCs w:val="24"/>
          <w:lang w:eastAsia="en-US"/>
        </w:rPr>
        <w:t>CALLE VALENTE ARELLANO</w:t>
      </w:r>
    </w:p>
    <w:p w14:paraId="59407D1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4.82</w:t>
      </w:r>
      <w:r w:rsidRPr="00D048B6">
        <w:rPr>
          <w:rFonts w:eastAsia="Calibri" w:cs="Arial"/>
          <w:sz w:val="24"/>
          <w:szCs w:val="24"/>
          <w:lang w:eastAsia="en-US"/>
        </w:rPr>
        <w:t xml:space="preserve">  CON </w:t>
      </w:r>
      <w:r w:rsidRPr="00D048B6">
        <w:rPr>
          <w:rFonts w:eastAsia="Calibri" w:cs="Arial"/>
          <w:noProof/>
          <w:sz w:val="24"/>
          <w:szCs w:val="24"/>
          <w:lang w:eastAsia="en-US"/>
        </w:rPr>
        <w:t>LOTE 2</w:t>
      </w:r>
    </w:p>
    <w:p w14:paraId="1A0B8D8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7.58</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842754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6.79</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898EAF9" w14:textId="77777777" w:rsidR="00D048B6" w:rsidRPr="00D048B6" w:rsidRDefault="00D048B6" w:rsidP="00D048B6">
      <w:pPr>
        <w:ind w:left="99"/>
        <w:jc w:val="left"/>
        <w:rPr>
          <w:rFonts w:eastAsia="Calibri" w:cs="Arial"/>
          <w:sz w:val="24"/>
          <w:szCs w:val="24"/>
          <w:lang w:eastAsia="en-US"/>
        </w:rPr>
      </w:pPr>
    </w:p>
    <w:p w14:paraId="5D7B1A5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20.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34.10</w:t>
      </w:r>
      <w:r w:rsidRPr="00D048B6">
        <w:rPr>
          <w:rFonts w:eastAsia="Calibri" w:cs="Arial"/>
          <w:b/>
          <w:sz w:val="24"/>
          <w:szCs w:val="24"/>
          <w:lang w:eastAsia="en-US"/>
        </w:rPr>
        <w:t xml:space="preserve"> M2</w:t>
      </w:r>
    </w:p>
    <w:p w14:paraId="56AD5052" w14:textId="77777777" w:rsidR="00D048B6" w:rsidRPr="00D048B6" w:rsidRDefault="00D048B6" w:rsidP="00D048B6">
      <w:pPr>
        <w:ind w:left="99"/>
        <w:jc w:val="left"/>
        <w:rPr>
          <w:rFonts w:eastAsia="Calibri" w:cs="Arial"/>
          <w:b/>
          <w:sz w:val="24"/>
          <w:szCs w:val="24"/>
          <w:lang w:eastAsia="en-US"/>
        </w:rPr>
      </w:pPr>
    </w:p>
    <w:p w14:paraId="51EF2AC9" w14:textId="77777777" w:rsidR="00D048B6" w:rsidRPr="00D048B6" w:rsidRDefault="00D048B6" w:rsidP="00D048B6">
      <w:pPr>
        <w:ind w:left="99"/>
        <w:jc w:val="left"/>
        <w:rPr>
          <w:rFonts w:eastAsia="Calibri" w:cs="Arial"/>
          <w:sz w:val="24"/>
          <w:szCs w:val="24"/>
          <w:lang w:eastAsia="en-US"/>
        </w:rPr>
      </w:pPr>
    </w:p>
    <w:p w14:paraId="5F49486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4.82</w:t>
      </w:r>
      <w:r w:rsidRPr="00D048B6">
        <w:rPr>
          <w:rFonts w:eastAsia="Calibri" w:cs="Arial"/>
          <w:sz w:val="24"/>
          <w:szCs w:val="24"/>
          <w:lang w:eastAsia="en-US"/>
        </w:rPr>
        <w:t xml:space="preserve"> CON </w:t>
      </w:r>
      <w:r w:rsidRPr="00D048B6">
        <w:rPr>
          <w:rFonts w:eastAsia="Calibri" w:cs="Arial"/>
          <w:noProof/>
          <w:sz w:val="24"/>
          <w:szCs w:val="24"/>
          <w:lang w:eastAsia="en-US"/>
        </w:rPr>
        <w:t>LOTE 1</w:t>
      </w:r>
    </w:p>
    <w:p w14:paraId="196C243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4.92</w:t>
      </w:r>
      <w:r w:rsidRPr="00D048B6">
        <w:rPr>
          <w:rFonts w:eastAsia="Calibri" w:cs="Arial"/>
          <w:sz w:val="24"/>
          <w:szCs w:val="24"/>
          <w:lang w:eastAsia="en-US"/>
        </w:rPr>
        <w:t xml:space="preserve">  CON </w:t>
      </w:r>
      <w:r w:rsidRPr="00D048B6">
        <w:rPr>
          <w:rFonts w:eastAsia="Calibri" w:cs="Arial"/>
          <w:noProof/>
          <w:sz w:val="24"/>
          <w:szCs w:val="24"/>
          <w:lang w:eastAsia="en-US"/>
        </w:rPr>
        <w:t>LOTE 3</w:t>
      </w:r>
    </w:p>
    <w:p w14:paraId="64B50DD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10DFF69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B042618" w14:textId="77777777" w:rsidR="00D048B6" w:rsidRPr="00D048B6" w:rsidRDefault="00D048B6" w:rsidP="00D048B6">
      <w:pPr>
        <w:ind w:left="99"/>
        <w:jc w:val="left"/>
        <w:rPr>
          <w:rFonts w:eastAsia="Calibri" w:cs="Arial"/>
          <w:sz w:val="24"/>
          <w:szCs w:val="24"/>
          <w:lang w:eastAsia="en-US"/>
        </w:rPr>
      </w:pPr>
    </w:p>
    <w:p w14:paraId="693650BD"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21.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33.82</w:t>
      </w:r>
      <w:r w:rsidRPr="00D048B6">
        <w:rPr>
          <w:rFonts w:eastAsia="Calibri" w:cs="Arial"/>
          <w:b/>
          <w:sz w:val="24"/>
          <w:szCs w:val="24"/>
          <w:lang w:eastAsia="en-US"/>
        </w:rPr>
        <w:t xml:space="preserve"> M2</w:t>
      </w:r>
    </w:p>
    <w:p w14:paraId="63C463C2" w14:textId="77777777" w:rsidR="00D048B6" w:rsidRPr="00D048B6" w:rsidRDefault="00D048B6" w:rsidP="00D048B6">
      <w:pPr>
        <w:ind w:left="99"/>
        <w:jc w:val="left"/>
        <w:rPr>
          <w:rFonts w:eastAsia="Calibri" w:cs="Arial"/>
          <w:sz w:val="24"/>
          <w:szCs w:val="24"/>
          <w:lang w:eastAsia="en-US"/>
        </w:rPr>
      </w:pPr>
    </w:p>
    <w:p w14:paraId="0034086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4.92</w:t>
      </w:r>
      <w:r w:rsidRPr="00D048B6">
        <w:rPr>
          <w:rFonts w:eastAsia="Calibri" w:cs="Arial"/>
          <w:sz w:val="24"/>
          <w:szCs w:val="24"/>
          <w:lang w:eastAsia="en-US"/>
        </w:rPr>
        <w:t xml:space="preserve">  CON </w:t>
      </w:r>
      <w:r w:rsidRPr="00D048B6">
        <w:rPr>
          <w:rFonts w:eastAsia="Calibri" w:cs="Arial"/>
          <w:noProof/>
          <w:sz w:val="24"/>
          <w:szCs w:val="24"/>
          <w:lang w:eastAsia="en-US"/>
        </w:rPr>
        <w:t>LOTE 2</w:t>
      </w:r>
    </w:p>
    <w:p w14:paraId="67334C1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4.94</w:t>
      </w:r>
      <w:r w:rsidRPr="00D048B6">
        <w:rPr>
          <w:rFonts w:eastAsia="Calibri" w:cs="Arial"/>
          <w:sz w:val="24"/>
          <w:szCs w:val="24"/>
          <w:lang w:eastAsia="en-US"/>
        </w:rPr>
        <w:t xml:space="preserve">  CON </w:t>
      </w:r>
      <w:r w:rsidRPr="00D048B6">
        <w:rPr>
          <w:rFonts w:eastAsia="Calibri" w:cs="Arial"/>
          <w:noProof/>
          <w:sz w:val="24"/>
          <w:szCs w:val="24"/>
          <w:lang w:eastAsia="en-US"/>
        </w:rPr>
        <w:t>LOTE 4</w:t>
      </w:r>
    </w:p>
    <w:p w14:paraId="35FA945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6.84</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91A16F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6.87</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8EED1A7" w14:textId="77777777" w:rsidR="00D048B6" w:rsidRPr="00D048B6" w:rsidRDefault="00D048B6" w:rsidP="00D048B6">
      <w:pPr>
        <w:ind w:left="99"/>
        <w:jc w:val="left"/>
        <w:rPr>
          <w:rFonts w:eastAsia="Calibri" w:cs="Arial"/>
          <w:sz w:val="24"/>
          <w:szCs w:val="24"/>
          <w:lang w:eastAsia="en-US"/>
        </w:rPr>
      </w:pPr>
    </w:p>
    <w:p w14:paraId="6CEDACB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22.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4, CON UNA</w:t>
      </w:r>
      <w:r w:rsidRPr="00D048B6">
        <w:rPr>
          <w:rFonts w:eastAsia="Calibri" w:cs="Arial"/>
          <w:b/>
          <w:sz w:val="24"/>
          <w:szCs w:val="24"/>
          <w:lang w:eastAsia="en-US"/>
        </w:rPr>
        <w:t xml:space="preserve"> SUPERFICIE DE 35.80 M2</w:t>
      </w:r>
    </w:p>
    <w:p w14:paraId="7506BE8A" w14:textId="77777777" w:rsidR="00D048B6" w:rsidRPr="00D048B6" w:rsidRDefault="00D048B6" w:rsidP="00D048B6">
      <w:pPr>
        <w:ind w:left="99"/>
        <w:jc w:val="left"/>
        <w:rPr>
          <w:rFonts w:eastAsia="Calibri" w:cs="Arial"/>
          <w:b/>
          <w:sz w:val="24"/>
          <w:szCs w:val="24"/>
          <w:lang w:eastAsia="en-US"/>
        </w:rPr>
      </w:pPr>
    </w:p>
    <w:p w14:paraId="1EC8B5D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4.94</w:t>
      </w:r>
      <w:r w:rsidRPr="00D048B6">
        <w:rPr>
          <w:rFonts w:eastAsia="Calibri" w:cs="Arial"/>
          <w:sz w:val="24"/>
          <w:szCs w:val="24"/>
          <w:lang w:eastAsia="en-US"/>
        </w:rPr>
        <w:t xml:space="preserve">  CON </w:t>
      </w:r>
      <w:r w:rsidRPr="00D048B6">
        <w:rPr>
          <w:rFonts w:eastAsia="Calibri" w:cs="Arial"/>
          <w:noProof/>
          <w:sz w:val="24"/>
          <w:szCs w:val="24"/>
          <w:lang w:eastAsia="en-US"/>
        </w:rPr>
        <w:t>LOTE 3</w:t>
      </w:r>
    </w:p>
    <w:p w14:paraId="14F4966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t>4.96  CON LOTE 5</w:t>
      </w:r>
    </w:p>
    <w:p w14:paraId="063AC81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7.23  CON PROPIEDAD PRIVADA</w:t>
      </w:r>
    </w:p>
    <w:p w14:paraId="181A9F3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7.23  CON CALLE LA PERLA</w:t>
      </w:r>
    </w:p>
    <w:p w14:paraId="505B467E" w14:textId="77777777" w:rsidR="00D048B6" w:rsidRPr="00D048B6" w:rsidRDefault="00D048B6" w:rsidP="00D048B6">
      <w:pPr>
        <w:ind w:left="99"/>
        <w:jc w:val="left"/>
        <w:rPr>
          <w:rFonts w:eastAsia="Calibri" w:cs="Arial"/>
          <w:sz w:val="24"/>
          <w:szCs w:val="24"/>
          <w:lang w:eastAsia="en-US"/>
        </w:rPr>
      </w:pPr>
    </w:p>
    <w:p w14:paraId="58AC221E"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23.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5, CON UNA</w:t>
      </w:r>
      <w:r w:rsidRPr="00D048B6">
        <w:rPr>
          <w:rFonts w:eastAsia="Calibri" w:cs="Arial"/>
          <w:b/>
          <w:sz w:val="24"/>
          <w:szCs w:val="24"/>
          <w:lang w:eastAsia="en-US"/>
        </w:rPr>
        <w:t xml:space="preserve"> SUPERFICIE DE 34.80 M2</w:t>
      </w:r>
    </w:p>
    <w:p w14:paraId="5EA5CAA3" w14:textId="77777777" w:rsidR="00D048B6" w:rsidRPr="00D048B6" w:rsidRDefault="00D048B6" w:rsidP="00D048B6">
      <w:pPr>
        <w:ind w:left="99"/>
        <w:jc w:val="left"/>
        <w:rPr>
          <w:rFonts w:eastAsia="Calibri" w:cs="Arial"/>
          <w:b/>
          <w:noProof/>
          <w:sz w:val="24"/>
          <w:szCs w:val="24"/>
          <w:lang w:eastAsia="en-US"/>
        </w:rPr>
      </w:pPr>
    </w:p>
    <w:p w14:paraId="195BC51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4.96  CON LOTE 4</w:t>
      </w:r>
    </w:p>
    <w:p w14:paraId="70A45F6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4.98  CON LOTE 6</w:t>
      </w:r>
    </w:p>
    <w:p w14:paraId="6CEC51F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7.00  CON PROPIEDAD PRIVADA</w:t>
      </w:r>
    </w:p>
    <w:p w14:paraId="4111A4C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7.00  CON CALLE LA PERLA</w:t>
      </w:r>
    </w:p>
    <w:p w14:paraId="5CEB7913" w14:textId="77777777" w:rsidR="00D048B6" w:rsidRPr="00D048B6" w:rsidRDefault="00D048B6" w:rsidP="00D048B6">
      <w:pPr>
        <w:ind w:left="99"/>
        <w:jc w:val="left"/>
        <w:rPr>
          <w:rFonts w:eastAsia="Calibri" w:cs="Arial"/>
          <w:b/>
          <w:sz w:val="24"/>
          <w:szCs w:val="24"/>
          <w:lang w:eastAsia="en-US"/>
        </w:rPr>
      </w:pPr>
    </w:p>
    <w:p w14:paraId="5090C7BC"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24. MANZANA 3   LOTE 6, CON UNA SUPERFICIE DE 34.61 M2</w:t>
      </w:r>
    </w:p>
    <w:p w14:paraId="5D4B5E79" w14:textId="77777777" w:rsidR="00D048B6" w:rsidRPr="00D048B6" w:rsidRDefault="00D048B6" w:rsidP="00D048B6">
      <w:pPr>
        <w:ind w:left="99"/>
        <w:jc w:val="left"/>
        <w:rPr>
          <w:rFonts w:eastAsia="Calibri" w:cs="Arial"/>
          <w:b/>
          <w:sz w:val="24"/>
          <w:szCs w:val="24"/>
          <w:lang w:eastAsia="en-US"/>
        </w:rPr>
      </w:pPr>
    </w:p>
    <w:p w14:paraId="2F74265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4.98  CON LOTE 5</w:t>
      </w:r>
    </w:p>
    <w:p w14:paraId="15F0B8E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5.00  CON LOTE 7</w:t>
      </w:r>
    </w:p>
    <w:p w14:paraId="4EF1ED6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6.93  CON PROPIEDAD PRIVADA</w:t>
      </w:r>
    </w:p>
    <w:p w14:paraId="322C60F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6.94  CON CALLE LA PERLA</w:t>
      </w:r>
    </w:p>
    <w:p w14:paraId="6B904BC0" w14:textId="77777777" w:rsidR="00D048B6" w:rsidRPr="00D048B6" w:rsidRDefault="00D048B6" w:rsidP="00D048B6">
      <w:pPr>
        <w:ind w:left="99"/>
        <w:jc w:val="left"/>
        <w:rPr>
          <w:rFonts w:eastAsia="Calibri" w:cs="Arial"/>
          <w:sz w:val="24"/>
          <w:szCs w:val="24"/>
          <w:lang w:eastAsia="en-US"/>
        </w:rPr>
      </w:pPr>
    </w:p>
    <w:p w14:paraId="19B70029"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25.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7, CON UNA</w:t>
      </w:r>
      <w:r w:rsidRPr="00D048B6">
        <w:rPr>
          <w:rFonts w:eastAsia="Calibri" w:cs="Arial"/>
          <w:b/>
          <w:sz w:val="24"/>
          <w:szCs w:val="24"/>
          <w:lang w:eastAsia="en-US"/>
        </w:rPr>
        <w:t xml:space="preserve"> SUPERFICIE DE 35.37 M2</w:t>
      </w:r>
    </w:p>
    <w:p w14:paraId="1C8DDEAB" w14:textId="77777777" w:rsidR="00D048B6" w:rsidRPr="00D048B6" w:rsidRDefault="00D048B6" w:rsidP="00D048B6">
      <w:pPr>
        <w:ind w:left="99"/>
        <w:jc w:val="left"/>
        <w:rPr>
          <w:rFonts w:eastAsia="Calibri" w:cs="Arial"/>
          <w:sz w:val="24"/>
          <w:szCs w:val="24"/>
          <w:lang w:eastAsia="en-US"/>
        </w:rPr>
      </w:pPr>
    </w:p>
    <w:p w14:paraId="09A3FB5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5.00  CON LOTE 6</w:t>
      </w:r>
    </w:p>
    <w:p w14:paraId="72ED514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sz w:val="24"/>
          <w:szCs w:val="24"/>
          <w:lang w:eastAsia="en-US"/>
        </w:rPr>
        <w:tab/>
        <w:t>5.02  CON LOTE 8</w:t>
      </w:r>
    </w:p>
    <w:p w14:paraId="1553FE7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7.08  CON PROPIEDAD PRIVADA</w:t>
      </w:r>
    </w:p>
    <w:p w14:paraId="5256D84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7.04  CON CALLE LA PERLA</w:t>
      </w:r>
    </w:p>
    <w:p w14:paraId="68B2FD18" w14:textId="77777777" w:rsidR="00D048B6" w:rsidRPr="00D048B6" w:rsidRDefault="00D048B6" w:rsidP="00D048B6">
      <w:pPr>
        <w:spacing w:after="200"/>
        <w:ind w:left="99"/>
        <w:jc w:val="left"/>
        <w:rPr>
          <w:rFonts w:eastAsia="Calibri" w:cs="Arial"/>
          <w:b/>
          <w:sz w:val="24"/>
          <w:szCs w:val="24"/>
          <w:lang w:eastAsia="en-US"/>
        </w:rPr>
      </w:pPr>
    </w:p>
    <w:p w14:paraId="35A4668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26.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8, CON UNA</w:t>
      </w:r>
      <w:r w:rsidRPr="00D048B6">
        <w:rPr>
          <w:rFonts w:eastAsia="Calibri" w:cs="Arial"/>
          <w:b/>
          <w:sz w:val="24"/>
          <w:szCs w:val="24"/>
          <w:lang w:eastAsia="en-US"/>
        </w:rPr>
        <w:t xml:space="preserve"> SUPERFICIE DE 35.10 M2</w:t>
      </w:r>
    </w:p>
    <w:p w14:paraId="7EFCFBBC" w14:textId="77777777" w:rsidR="00D048B6" w:rsidRPr="00D048B6" w:rsidRDefault="00D048B6" w:rsidP="00D048B6">
      <w:pPr>
        <w:ind w:left="99"/>
        <w:jc w:val="left"/>
        <w:rPr>
          <w:rFonts w:eastAsia="Calibri" w:cs="Arial"/>
          <w:sz w:val="24"/>
          <w:szCs w:val="24"/>
          <w:lang w:eastAsia="en-US"/>
        </w:rPr>
      </w:pPr>
    </w:p>
    <w:p w14:paraId="4A52673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5.02  CON LOTE 7</w:t>
      </w:r>
    </w:p>
    <w:p w14:paraId="564D7B1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5.01  CON LOTE 9</w:t>
      </w:r>
    </w:p>
    <w:p w14:paraId="75774B2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7.00  CON PROPIEDAD PRIVADA</w:t>
      </w:r>
    </w:p>
    <w:p w14:paraId="7C8C4E9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7.00  CON CALLE LA PERLA</w:t>
      </w:r>
    </w:p>
    <w:p w14:paraId="2DB1100A" w14:textId="77777777" w:rsidR="00D048B6" w:rsidRPr="00D048B6" w:rsidRDefault="00D048B6" w:rsidP="00D048B6">
      <w:pPr>
        <w:jc w:val="left"/>
        <w:rPr>
          <w:rFonts w:eastAsia="Calibri" w:cs="Arial"/>
          <w:sz w:val="24"/>
          <w:szCs w:val="24"/>
          <w:lang w:eastAsia="en-US"/>
        </w:rPr>
      </w:pPr>
    </w:p>
    <w:p w14:paraId="7CC12738" w14:textId="77777777" w:rsidR="00D048B6" w:rsidRPr="00D048B6" w:rsidRDefault="00D048B6" w:rsidP="00D048B6">
      <w:pPr>
        <w:ind w:left="99"/>
        <w:rPr>
          <w:rFonts w:eastAsia="Calibri" w:cs="Arial"/>
          <w:b/>
          <w:sz w:val="24"/>
          <w:szCs w:val="24"/>
          <w:lang w:eastAsia="en-US"/>
        </w:rPr>
      </w:pPr>
      <w:r w:rsidRPr="00D048B6">
        <w:rPr>
          <w:rFonts w:eastAsia="Calibri" w:cs="Arial"/>
          <w:b/>
          <w:sz w:val="24"/>
          <w:szCs w:val="24"/>
          <w:lang w:eastAsia="en-US"/>
        </w:rPr>
        <w:t xml:space="preserve">27.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11,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36.27</w:t>
      </w:r>
      <w:r w:rsidRPr="00D048B6">
        <w:rPr>
          <w:rFonts w:eastAsia="Calibri" w:cs="Arial"/>
          <w:b/>
          <w:sz w:val="24"/>
          <w:szCs w:val="24"/>
          <w:lang w:eastAsia="en-US"/>
        </w:rPr>
        <w:t xml:space="preserve"> M2</w:t>
      </w:r>
    </w:p>
    <w:p w14:paraId="190A9C83" w14:textId="77777777" w:rsidR="00D048B6" w:rsidRPr="00D048B6" w:rsidRDefault="00D048B6" w:rsidP="00D048B6">
      <w:pPr>
        <w:rPr>
          <w:rFonts w:eastAsia="Calibri" w:cs="Arial"/>
          <w:b/>
          <w:noProof/>
          <w:sz w:val="24"/>
          <w:szCs w:val="24"/>
          <w:lang w:eastAsia="en-US"/>
        </w:rPr>
      </w:pPr>
    </w:p>
    <w:p w14:paraId="47230928"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5.15</w:t>
      </w:r>
      <w:r w:rsidRPr="00D048B6">
        <w:rPr>
          <w:rFonts w:eastAsia="Calibri" w:cs="Arial"/>
          <w:sz w:val="24"/>
          <w:szCs w:val="24"/>
          <w:lang w:eastAsia="en-US"/>
        </w:rPr>
        <w:t xml:space="preserve">  CON </w:t>
      </w:r>
      <w:r w:rsidRPr="00D048B6">
        <w:rPr>
          <w:rFonts w:eastAsia="Calibri" w:cs="Arial"/>
          <w:noProof/>
          <w:sz w:val="24"/>
          <w:szCs w:val="24"/>
          <w:lang w:eastAsia="en-US"/>
        </w:rPr>
        <w:t>LOTE 10</w:t>
      </w:r>
    </w:p>
    <w:p w14:paraId="26232CE2"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5.36</w:t>
      </w:r>
      <w:r w:rsidRPr="00D048B6">
        <w:rPr>
          <w:rFonts w:eastAsia="Calibri" w:cs="Arial"/>
          <w:sz w:val="24"/>
          <w:szCs w:val="24"/>
          <w:lang w:eastAsia="en-US"/>
        </w:rPr>
        <w:t xml:space="preserve">  CON </w:t>
      </w:r>
      <w:r w:rsidRPr="00D048B6">
        <w:rPr>
          <w:rFonts w:eastAsia="Calibri" w:cs="Arial"/>
          <w:noProof/>
          <w:sz w:val="24"/>
          <w:szCs w:val="24"/>
          <w:lang w:eastAsia="en-US"/>
        </w:rPr>
        <w:t>LOTE 12</w:t>
      </w:r>
    </w:p>
    <w:p w14:paraId="2E7D9C6A"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6.89</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23E65ED5"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6.93</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7D0E06D" w14:textId="77777777" w:rsidR="00D048B6" w:rsidRPr="00D048B6" w:rsidRDefault="00D048B6" w:rsidP="00D048B6">
      <w:pPr>
        <w:ind w:left="99"/>
        <w:rPr>
          <w:rFonts w:eastAsia="Calibri" w:cs="Arial"/>
          <w:b/>
          <w:sz w:val="24"/>
          <w:szCs w:val="24"/>
          <w:lang w:eastAsia="en-US"/>
        </w:rPr>
      </w:pPr>
    </w:p>
    <w:p w14:paraId="033EA7A4" w14:textId="77777777" w:rsidR="00D048B6" w:rsidRPr="00D048B6" w:rsidRDefault="00D048B6" w:rsidP="00D048B6">
      <w:pPr>
        <w:ind w:left="99"/>
        <w:rPr>
          <w:rFonts w:eastAsia="Calibri" w:cs="Arial"/>
          <w:b/>
          <w:sz w:val="24"/>
          <w:szCs w:val="24"/>
          <w:lang w:eastAsia="en-US"/>
        </w:rPr>
      </w:pPr>
      <w:r w:rsidRPr="00D048B6">
        <w:rPr>
          <w:rFonts w:eastAsia="Calibri" w:cs="Arial"/>
          <w:b/>
          <w:sz w:val="24"/>
          <w:szCs w:val="24"/>
          <w:lang w:eastAsia="en-US"/>
        </w:rPr>
        <w:t>28. MANZANA 3   LOTE 13, CON UNA SUPERFICIE DE 39.69 M2</w:t>
      </w:r>
    </w:p>
    <w:p w14:paraId="15B20397" w14:textId="77777777" w:rsidR="00D048B6" w:rsidRPr="00D048B6" w:rsidRDefault="00D048B6" w:rsidP="00D048B6">
      <w:pPr>
        <w:ind w:left="99"/>
        <w:rPr>
          <w:rFonts w:eastAsia="Calibri" w:cs="Arial"/>
          <w:b/>
          <w:sz w:val="24"/>
          <w:szCs w:val="24"/>
          <w:lang w:eastAsia="en-US"/>
        </w:rPr>
      </w:pPr>
    </w:p>
    <w:p w14:paraId="6940767F"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5.57  CON LOTE 12</w:t>
      </w:r>
    </w:p>
    <w:p w14:paraId="690ED148"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t>5.78  CON LOTE 14</w:t>
      </w:r>
    </w:p>
    <w:p w14:paraId="787FAD9D"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7.00  CON PROPIEDAD PRIVADA</w:t>
      </w:r>
    </w:p>
    <w:p w14:paraId="553466E8"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7.00  CON CALLE LA PERLA</w:t>
      </w:r>
    </w:p>
    <w:p w14:paraId="565CAA52" w14:textId="77777777" w:rsidR="00D048B6" w:rsidRPr="00D048B6" w:rsidRDefault="00D048B6" w:rsidP="00D048B6">
      <w:pPr>
        <w:ind w:left="99"/>
        <w:jc w:val="left"/>
        <w:rPr>
          <w:rFonts w:eastAsia="Calibri" w:cs="Arial"/>
          <w:b/>
          <w:sz w:val="24"/>
          <w:szCs w:val="24"/>
          <w:lang w:eastAsia="en-US"/>
        </w:rPr>
      </w:pPr>
    </w:p>
    <w:p w14:paraId="3BFEF60A" w14:textId="77777777" w:rsidR="00D048B6" w:rsidRPr="00D048B6" w:rsidRDefault="00D048B6" w:rsidP="00D048B6">
      <w:pPr>
        <w:ind w:left="99"/>
        <w:rPr>
          <w:rFonts w:eastAsia="Calibri" w:cs="Arial"/>
          <w:b/>
          <w:sz w:val="24"/>
          <w:szCs w:val="24"/>
          <w:lang w:eastAsia="en-US"/>
        </w:rPr>
      </w:pPr>
      <w:r w:rsidRPr="00D048B6">
        <w:rPr>
          <w:rFonts w:eastAsia="Calibri" w:cs="Arial"/>
          <w:b/>
          <w:sz w:val="24"/>
          <w:szCs w:val="24"/>
          <w:lang w:eastAsia="en-US"/>
        </w:rPr>
        <w:t xml:space="preserve">29.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14, CON UNA</w:t>
      </w:r>
      <w:r w:rsidRPr="00D048B6">
        <w:rPr>
          <w:rFonts w:eastAsia="Calibri" w:cs="Arial"/>
          <w:b/>
          <w:sz w:val="24"/>
          <w:szCs w:val="24"/>
          <w:lang w:eastAsia="en-US"/>
        </w:rPr>
        <w:t xml:space="preserve"> SUPERFICIE DE 40.11 M2</w:t>
      </w:r>
    </w:p>
    <w:p w14:paraId="3F31A6D7" w14:textId="77777777" w:rsidR="00D048B6" w:rsidRPr="00D048B6" w:rsidRDefault="00D048B6" w:rsidP="00D048B6">
      <w:pPr>
        <w:ind w:left="99"/>
        <w:rPr>
          <w:rFonts w:eastAsia="Calibri" w:cs="Arial"/>
          <w:sz w:val="24"/>
          <w:szCs w:val="24"/>
          <w:lang w:eastAsia="en-US"/>
        </w:rPr>
      </w:pPr>
    </w:p>
    <w:p w14:paraId="6EDA4B56"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5.78  CON LOTE 13</w:t>
      </w:r>
    </w:p>
    <w:p w14:paraId="47891C26"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5.98  CON LOTE 15</w:t>
      </w:r>
    </w:p>
    <w:p w14:paraId="7209CC05"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6.84  CON PROPIEDAD PRIVADA</w:t>
      </w:r>
    </w:p>
    <w:p w14:paraId="7CE4E36F"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6.80  CON CALLE LA PERLA</w:t>
      </w:r>
    </w:p>
    <w:p w14:paraId="73F610D5" w14:textId="77777777" w:rsidR="00D048B6" w:rsidRPr="00D048B6" w:rsidRDefault="00D048B6" w:rsidP="00D048B6">
      <w:pPr>
        <w:ind w:left="99"/>
        <w:jc w:val="left"/>
        <w:rPr>
          <w:rFonts w:eastAsia="Calibri" w:cs="Arial"/>
          <w:b/>
          <w:sz w:val="24"/>
          <w:szCs w:val="24"/>
          <w:lang w:eastAsia="en-US"/>
        </w:rPr>
      </w:pPr>
    </w:p>
    <w:p w14:paraId="41F0B0CB" w14:textId="77777777" w:rsidR="00D048B6" w:rsidRPr="00D048B6" w:rsidRDefault="00D048B6" w:rsidP="00D048B6">
      <w:pPr>
        <w:spacing w:after="200"/>
        <w:ind w:left="99"/>
        <w:jc w:val="left"/>
        <w:rPr>
          <w:rFonts w:eastAsia="Calibri" w:cs="Arial"/>
          <w:b/>
          <w:sz w:val="24"/>
          <w:szCs w:val="24"/>
          <w:lang w:eastAsia="en-US"/>
        </w:rPr>
      </w:pPr>
      <w:r w:rsidRPr="00D048B6">
        <w:rPr>
          <w:rFonts w:eastAsia="Calibri" w:cs="Arial"/>
          <w:b/>
          <w:sz w:val="24"/>
          <w:szCs w:val="24"/>
          <w:lang w:eastAsia="en-US"/>
        </w:rPr>
        <w:t xml:space="preserve">30.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15,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39.76</w:t>
      </w:r>
      <w:r w:rsidRPr="00D048B6">
        <w:rPr>
          <w:rFonts w:eastAsia="Calibri" w:cs="Arial"/>
          <w:b/>
          <w:sz w:val="24"/>
          <w:szCs w:val="24"/>
          <w:lang w:eastAsia="en-US"/>
        </w:rPr>
        <w:t xml:space="preserve"> M2</w:t>
      </w:r>
    </w:p>
    <w:p w14:paraId="49BB2780"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t>5.98  CON LOTE 14</w:t>
      </w:r>
    </w:p>
    <w:p w14:paraId="2BE7257B"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5.10  CON LOTE 16</w:t>
      </w:r>
    </w:p>
    <w:p w14:paraId="5D959A33"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7.18  CON PROPIEDAD PRIVADA</w:t>
      </w:r>
    </w:p>
    <w:p w14:paraId="4F499169"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7.23  CON CALLE LA PERLA</w:t>
      </w:r>
    </w:p>
    <w:p w14:paraId="545C3EC9" w14:textId="77777777" w:rsidR="00D048B6" w:rsidRPr="00D048B6" w:rsidRDefault="00D048B6" w:rsidP="00D048B6">
      <w:pPr>
        <w:spacing w:after="200"/>
        <w:jc w:val="left"/>
        <w:rPr>
          <w:rFonts w:eastAsia="Calibri" w:cs="Arial"/>
          <w:b/>
          <w:sz w:val="24"/>
          <w:szCs w:val="24"/>
          <w:lang w:eastAsia="en-US"/>
        </w:rPr>
      </w:pPr>
      <w:r w:rsidRPr="00D048B6">
        <w:rPr>
          <w:rFonts w:eastAsia="Calibri" w:cs="Arial"/>
          <w:b/>
          <w:sz w:val="24"/>
          <w:szCs w:val="24"/>
          <w:lang w:eastAsia="en-US"/>
        </w:rPr>
        <w:t xml:space="preserve"> </w:t>
      </w:r>
    </w:p>
    <w:p w14:paraId="71E19675"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31.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17,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35.50</w:t>
      </w:r>
      <w:r w:rsidRPr="00D048B6">
        <w:rPr>
          <w:rFonts w:eastAsia="Calibri" w:cs="Arial"/>
          <w:b/>
          <w:sz w:val="24"/>
          <w:szCs w:val="24"/>
          <w:lang w:eastAsia="en-US"/>
        </w:rPr>
        <w:t xml:space="preserve"> M2</w:t>
      </w:r>
    </w:p>
    <w:p w14:paraId="765606DA" w14:textId="77777777" w:rsidR="00D048B6" w:rsidRPr="00D048B6" w:rsidRDefault="00D048B6" w:rsidP="00D048B6">
      <w:pPr>
        <w:ind w:left="99"/>
        <w:jc w:val="left"/>
        <w:rPr>
          <w:rFonts w:eastAsia="Calibri" w:cs="Arial"/>
          <w:sz w:val="24"/>
          <w:szCs w:val="24"/>
          <w:lang w:eastAsia="en-US"/>
        </w:rPr>
      </w:pPr>
    </w:p>
    <w:p w14:paraId="5D51DF3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5.08</w:t>
      </w:r>
      <w:r w:rsidRPr="00D048B6">
        <w:rPr>
          <w:rFonts w:eastAsia="Calibri" w:cs="Arial"/>
          <w:sz w:val="24"/>
          <w:szCs w:val="24"/>
          <w:lang w:eastAsia="en-US"/>
        </w:rPr>
        <w:t xml:space="preserve">  CON </w:t>
      </w:r>
      <w:r w:rsidRPr="00D048B6">
        <w:rPr>
          <w:rFonts w:eastAsia="Calibri" w:cs="Arial"/>
          <w:noProof/>
          <w:sz w:val="24"/>
          <w:szCs w:val="24"/>
          <w:lang w:eastAsia="en-US"/>
        </w:rPr>
        <w:t>LOTE 16</w:t>
      </w:r>
    </w:p>
    <w:p w14:paraId="28EE25B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5.06</w:t>
      </w:r>
      <w:r w:rsidRPr="00D048B6">
        <w:rPr>
          <w:rFonts w:eastAsia="Calibri" w:cs="Arial"/>
          <w:sz w:val="24"/>
          <w:szCs w:val="24"/>
          <w:lang w:eastAsia="en-US"/>
        </w:rPr>
        <w:t xml:space="preserve">  CON </w:t>
      </w:r>
      <w:r w:rsidRPr="00D048B6">
        <w:rPr>
          <w:rFonts w:eastAsia="Calibri" w:cs="Arial"/>
          <w:noProof/>
          <w:sz w:val="24"/>
          <w:szCs w:val="24"/>
          <w:lang w:eastAsia="en-US"/>
        </w:rPr>
        <w:t>LOTE 18</w:t>
      </w:r>
    </w:p>
    <w:p w14:paraId="5329AF4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137044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6ACC3F5" w14:textId="77777777" w:rsidR="00D048B6" w:rsidRPr="00D048B6" w:rsidRDefault="00D048B6" w:rsidP="00D048B6">
      <w:pPr>
        <w:ind w:left="99"/>
        <w:jc w:val="left"/>
        <w:rPr>
          <w:rFonts w:eastAsia="Calibri" w:cs="Arial"/>
          <w:b/>
          <w:sz w:val="24"/>
          <w:szCs w:val="24"/>
          <w:lang w:eastAsia="en-US"/>
        </w:rPr>
      </w:pPr>
    </w:p>
    <w:p w14:paraId="1CE65A82"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32.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18,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35.39</w:t>
      </w:r>
      <w:r w:rsidRPr="00D048B6">
        <w:rPr>
          <w:rFonts w:eastAsia="Calibri" w:cs="Arial"/>
          <w:b/>
          <w:sz w:val="24"/>
          <w:szCs w:val="24"/>
          <w:lang w:eastAsia="en-US"/>
        </w:rPr>
        <w:t xml:space="preserve"> M2</w:t>
      </w:r>
    </w:p>
    <w:p w14:paraId="4C2AFDA0" w14:textId="77777777" w:rsidR="00D048B6" w:rsidRPr="00D048B6" w:rsidRDefault="00D048B6" w:rsidP="00D048B6">
      <w:pPr>
        <w:jc w:val="left"/>
        <w:rPr>
          <w:rFonts w:eastAsia="Calibri" w:cs="Arial"/>
          <w:b/>
          <w:sz w:val="24"/>
          <w:szCs w:val="24"/>
          <w:lang w:eastAsia="en-US"/>
        </w:rPr>
      </w:pPr>
    </w:p>
    <w:p w14:paraId="2850B92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5.06</w:t>
      </w:r>
      <w:r w:rsidRPr="00D048B6">
        <w:rPr>
          <w:rFonts w:eastAsia="Calibri" w:cs="Arial"/>
          <w:sz w:val="24"/>
          <w:szCs w:val="24"/>
          <w:lang w:eastAsia="en-US"/>
        </w:rPr>
        <w:t xml:space="preserve">  CON </w:t>
      </w:r>
      <w:r w:rsidRPr="00D048B6">
        <w:rPr>
          <w:rFonts w:eastAsia="Calibri" w:cs="Arial"/>
          <w:noProof/>
          <w:sz w:val="24"/>
          <w:szCs w:val="24"/>
          <w:lang w:eastAsia="en-US"/>
        </w:rPr>
        <w:t>LOTE 17</w:t>
      </w:r>
    </w:p>
    <w:p w14:paraId="3BDB880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5.05</w:t>
      </w:r>
      <w:r w:rsidRPr="00D048B6">
        <w:rPr>
          <w:rFonts w:eastAsia="Calibri" w:cs="Arial"/>
          <w:sz w:val="24"/>
          <w:szCs w:val="24"/>
          <w:lang w:eastAsia="en-US"/>
        </w:rPr>
        <w:t xml:space="preserve">  CON </w:t>
      </w:r>
      <w:r w:rsidRPr="00D048B6">
        <w:rPr>
          <w:rFonts w:eastAsia="Calibri" w:cs="Arial"/>
          <w:noProof/>
          <w:sz w:val="24"/>
          <w:szCs w:val="24"/>
          <w:lang w:eastAsia="en-US"/>
        </w:rPr>
        <w:t>LOTE 19</w:t>
      </w:r>
    </w:p>
    <w:p w14:paraId="6FFD2D6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EC2EA1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69B0D9A" w14:textId="77777777" w:rsidR="00D048B6" w:rsidRPr="00D048B6" w:rsidRDefault="00D048B6" w:rsidP="00D048B6">
      <w:pPr>
        <w:ind w:left="99"/>
        <w:jc w:val="left"/>
        <w:rPr>
          <w:rFonts w:eastAsia="Calibri" w:cs="Arial"/>
          <w:b/>
          <w:sz w:val="24"/>
          <w:szCs w:val="24"/>
          <w:lang w:eastAsia="en-US"/>
        </w:rPr>
      </w:pPr>
    </w:p>
    <w:p w14:paraId="3565D551"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33.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19, CON UNA</w:t>
      </w:r>
      <w:r w:rsidRPr="00D048B6">
        <w:rPr>
          <w:rFonts w:eastAsia="Calibri" w:cs="Arial"/>
          <w:b/>
          <w:sz w:val="24"/>
          <w:szCs w:val="24"/>
          <w:lang w:eastAsia="en-US"/>
        </w:rPr>
        <w:t xml:space="preserve"> SUPERFICIE DE 35.28 M2</w:t>
      </w:r>
    </w:p>
    <w:p w14:paraId="1EB54E62" w14:textId="77777777" w:rsidR="00D048B6" w:rsidRPr="00D048B6" w:rsidRDefault="00D048B6" w:rsidP="00D048B6">
      <w:pPr>
        <w:ind w:left="99"/>
        <w:jc w:val="left"/>
        <w:rPr>
          <w:rFonts w:eastAsia="Calibri" w:cs="Arial"/>
          <w:b/>
          <w:sz w:val="24"/>
          <w:szCs w:val="24"/>
          <w:lang w:eastAsia="en-US"/>
        </w:rPr>
      </w:pPr>
    </w:p>
    <w:p w14:paraId="2C8CC3C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5.05  CON LOTE 18</w:t>
      </w:r>
    </w:p>
    <w:p w14:paraId="2F40137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5.03  CON LOTE 20</w:t>
      </w:r>
    </w:p>
    <w:p w14:paraId="4836C7F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7.00  CON PROPIEDAD PRIVADA</w:t>
      </w:r>
    </w:p>
    <w:p w14:paraId="78A145F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7.00  CON CALLE LA PERLA</w:t>
      </w:r>
    </w:p>
    <w:p w14:paraId="5E06C1CA" w14:textId="77777777" w:rsidR="00D048B6" w:rsidRPr="00D048B6" w:rsidRDefault="00D048B6" w:rsidP="00D048B6">
      <w:pPr>
        <w:ind w:left="99"/>
        <w:jc w:val="left"/>
        <w:rPr>
          <w:rFonts w:eastAsia="Calibri" w:cs="Arial"/>
          <w:b/>
          <w:sz w:val="24"/>
          <w:szCs w:val="24"/>
          <w:lang w:eastAsia="en-US"/>
        </w:rPr>
      </w:pPr>
    </w:p>
    <w:p w14:paraId="44455C4B"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34.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21,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35.05</w:t>
      </w:r>
      <w:r w:rsidRPr="00D048B6">
        <w:rPr>
          <w:rFonts w:eastAsia="Calibri" w:cs="Arial"/>
          <w:b/>
          <w:sz w:val="24"/>
          <w:szCs w:val="24"/>
          <w:lang w:eastAsia="en-US"/>
        </w:rPr>
        <w:t xml:space="preserve"> M2</w:t>
      </w:r>
    </w:p>
    <w:p w14:paraId="33F27107" w14:textId="77777777" w:rsidR="00D048B6" w:rsidRPr="00D048B6" w:rsidRDefault="00D048B6" w:rsidP="00D048B6">
      <w:pPr>
        <w:ind w:left="99"/>
        <w:jc w:val="left"/>
        <w:rPr>
          <w:rFonts w:eastAsia="Calibri" w:cs="Arial"/>
          <w:b/>
          <w:sz w:val="24"/>
          <w:szCs w:val="24"/>
          <w:lang w:eastAsia="en-US"/>
        </w:rPr>
      </w:pPr>
    </w:p>
    <w:p w14:paraId="76E6F3D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5.01</w:t>
      </w:r>
      <w:r w:rsidRPr="00D048B6">
        <w:rPr>
          <w:rFonts w:eastAsia="Calibri" w:cs="Arial"/>
          <w:sz w:val="24"/>
          <w:szCs w:val="24"/>
          <w:lang w:eastAsia="en-US"/>
        </w:rPr>
        <w:t xml:space="preserve">  CON </w:t>
      </w:r>
      <w:r w:rsidRPr="00D048B6">
        <w:rPr>
          <w:rFonts w:eastAsia="Calibri" w:cs="Arial"/>
          <w:noProof/>
          <w:sz w:val="24"/>
          <w:szCs w:val="24"/>
          <w:lang w:eastAsia="en-US"/>
        </w:rPr>
        <w:t>LOTE 20</w:t>
      </w:r>
    </w:p>
    <w:p w14:paraId="1525078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r>
      <w:r w:rsidRPr="00D048B6">
        <w:rPr>
          <w:rFonts w:eastAsia="Calibri" w:cs="Arial"/>
          <w:noProof/>
          <w:sz w:val="24"/>
          <w:szCs w:val="24"/>
          <w:lang w:eastAsia="en-US"/>
        </w:rPr>
        <w:t>5.00</w:t>
      </w:r>
      <w:r w:rsidRPr="00D048B6">
        <w:rPr>
          <w:rFonts w:eastAsia="Calibri" w:cs="Arial"/>
          <w:sz w:val="24"/>
          <w:szCs w:val="24"/>
          <w:lang w:eastAsia="en-US"/>
        </w:rPr>
        <w:t xml:space="preserve">  CON </w:t>
      </w:r>
      <w:r w:rsidRPr="00D048B6">
        <w:rPr>
          <w:rFonts w:eastAsia="Calibri" w:cs="Arial"/>
          <w:noProof/>
          <w:sz w:val="24"/>
          <w:szCs w:val="24"/>
          <w:lang w:eastAsia="en-US"/>
        </w:rPr>
        <w:t>LOTE 22</w:t>
      </w:r>
    </w:p>
    <w:p w14:paraId="489D7A2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C646DB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13D27BEC" w14:textId="77777777" w:rsidR="00D048B6" w:rsidRPr="00D048B6" w:rsidRDefault="00D048B6" w:rsidP="00D048B6">
      <w:pPr>
        <w:ind w:left="99"/>
        <w:jc w:val="left"/>
        <w:rPr>
          <w:rFonts w:eastAsia="Calibri" w:cs="Arial"/>
          <w:sz w:val="24"/>
          <w:szCs w:val="24"/>
          <w:lang w:eastAsia="en-US"/>
        </w:rPr>
      </w:pPr>
    </w:p>
    <w:p w14:paraId="0CE8D02C"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35.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22,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34.93</w:t>
      </w:r>
      <w:r w:rsidRPr="00D048B6">
        <w:rPr>
          <w:rFonts w:eastAsia="Calibri" w:cs="Arial"/>
          <w:b/>
          <w:sz w:val="24"/>
          <w:szCs w:val="24"/>
          <w:lang w:eastAsia="en-US"/>
        </w:rPr>
        <w:t xml:space="preserve"> M2</w:t>
      </w:r>
    </w:p>
    <w:p w14:paraId="5A86EDBE" w14:textId="77777777" w:rsidR="00D048B6" w:rsidRPr="00D048B6" w:rsidRDefault="00D048B6" w:rsidP="00D048B6">
      <w:pPr>
        <w:ind w:left="99"/>
        <w:jc w:val="left"/>
        <w:rPr>
          <w:rFonts w:eastAsia="Calibri" w:cs="Arial"/>
          <w:b/>
          <w:sz w:val="24"/>
          <w:szCs w:val="24"/>
          <w:lang w:eastAsia="en-US"/>
        </w:rPr>
      </w:pPr>
    </w:p>
    <w:p w14:paraId="055B6FF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5.00</w:t>
      </w:r>
      <w:r w:rsidRPr="00D048B6">
        <w:rPr>
          <w:rFonts w:eastAsia="Calibri" w:cs="Arial"/>
          <w:sz w:val="24"/>
          <w:szCs w:val="24"/>
          <w:lang w:eastAsia="en-US"/>
        </w:rPr>
        <w:t xml:space="preserve">  CON </w:t>
      </w:r>
      <w:r w:rsidRPr="00D048B6">
        <w:rPr>
          <w:rFonts w:eastAsia="Calibri" w:cs="Arial"/>
          <w:noProof/>
          <w:sz w:val="24"/>
          <w:szCs w:val="24"/>
          <w:lang w:eastAsia="en-US"/>
        </w:rPr>
        <w:t>LOTE 21</w:t>
      </w:r>
    </w:p>
    <w:p w14:paraId="1FE3E7D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4.98</w:t>
      </w:r>
      <w:r w:rsidRPr="00D048B6">
        <w:rPr>
          <w:rFonts w:eastAsia="Calibri" w:cs="Arial"/>
          <w:sz w:val="24"/>
          <w:szCs w:val="24"/>
          <w:lang w:eastAsia="en-US"/>
        </w:rPr>
        <w:t xml:space="preserve">  CON </w:t>
      </w:r>
      <w:r w:rsidRPr="00D048B6">
        <w:rPr>
          <w:rFonts w:eastAsia="Calibri" w:cs="Arial"/>
          <w:noProof/>
          <w:sz w:val="24"/>
          <w:szCs w:val="24"/>
          <w:lang w:eastAsia="en-US"/>
        </w:rPr>
        <w:t>LOTE 23</w:t>
      </w:r>
    </w:p>
    <w:p w14:paraId="0542266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5C73A1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70B8E6B" w14:textId="77777777" w:rsidR="00D048B6" w:rsidRPr="00D048B6" w:rsidRDefault="00D048B6" w:rsidP="00D048B6">
      <w:pPr>
        <w:jc w:val="left"/>
        <w:rPr>
          <w:rFonts w:eastAsia="Calibri" w:cs="Arial"/>
          <w:sz w:val="24"/>
          <w:szCs w:val="24"/>
          <w:lang w:eastAsia="en-US"/>
        </w:rPr>
      </w:pPr>
    </w:p>
    <w:p w14:paraId="71637C74"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36.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23,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34.81</w:t>
      </w:r>
      <w:r w:rsidRPr="00D048B6">
        <w:rPr>
          <w:rFonts w:eastAsia="Calibri" w:cs="Arial"/>
          <w:b/>
          <w:sz w:val="24"/>
          <w:szCs w:val="24"/>
          <w:lang w:eastAsia="en-US"/>
        </w:rPr>
        <w:t xml:space="preserve"> M2</w:t>
      </w:r>
    </w:p>
    <w:p w14:paraId="10AA6953" w14:textId="77777777" w:rsidR="00D048B6" w:rsidRPr="00D048B6" w:rsidRDefault="00D048B6" w:rsidP="00D048B6">
      <w:pPr>
        <w:ind w:left="99"/>
        <w:jc w:val="left"/>
        <w:rPr>
          <w:rFonts w:eastAsia="Calibri" w:cs="Arial"/>
          <w:sz w:val="24"/>
          <w:szCs w:val="24"/>
          <w:lang w:eastAsia="en-US"/>
        </w:rPr>
      </w:pPr>
    </w:p>
    <w:p w14:paraId="7497604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4.98</w:t>
      </w:r>
      <w:r w:rsidRPr="00D048B6">
        <w:rPr>
          <w:rFonts w:eastAsia="Calibri" w:cs="Arial"/>
          <w:sz w:val="24"/>
          <w:szCs w:val="24"/>
          <w:lang w:eastAsia="en-US"/>
        </w:rPr>
        <w:t xml:space="preserve">  CON </w:t>
      </w:r>
      <w:r w:rsidRPr="00D048B6">
        <w:rPr>
          <w:rFonts w:eastAsia="Calibri" w:cs="Arial"/>
          <w:noProof/>
          <w:sz w:val="24"/>
          <w:szCs w:val="24"/>
          <w:lang w:eastAsia="en-US"/>
        </w:rPr>
        <w:t>LOTE 22</w:t>
      </w:r>
    </w:p>
    <w:p w14:paraId="6E56714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5.00</w:t>
      </w:r>
      <w:r w:rsidRPr="00D048B6">
        <w:rPr>
          <w:rFonts w:eastAsia="Calibri" w:cs="Arial"/>
          <w:sz w:val="24"/>
          <w:szCs w:val="24"/>
          <w:lang w:eastAsia="en-US"/>
        </w:rPr>
        <w:t xml:space="preserve">  CON </w:t>
      </w:r>
      <w:r w:rsidRPr="00D048B6">
        <w:rPr>
          <w:rFonts w:eastAsia="Calibri" w:cs="Arial"/>
          <w:noProof/>
          <w:sz w:val="24"/>
          <w:szCs w:val="24"/>
          <w:lang w:eastAsia="en-US"/>
        </w:rPr>
        <w:t>LOTE 24</w:t>
      </w:r>
    </w:p>
    <w:p w14:paraId="054525E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6.98</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8CB2EA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6.98</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5C8ED65" w14:textId="77777777" w:rsidR="00D048B6" w:rsidRPr="00D048B6" w:rsidRDefault="00D048B6" w:rsidP="00D048B6">
      <w:pPr>
        <w:ind w:left="99"/>
        <w:jc w:val="left"/>
        <w:rPr>
          <w:rFonts w:eastAsia="Calibri" w:cs="Arial"/>
          <w:b/>
          <w:sz w:val="24"/>
          <w:szCs w:val="24"/>
          <w:lang w:eastAsia="en-US"/>
        </w:rPr>
      </w:pPr>
    </w:p>
    <w:p w14:paraId="78480EC9"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37.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25,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34.71</w:t>
      </w:r>
      <w:r w:rsidRPr="00D048B6">
        <w:rPr>
          <w:rFonts w:eastAsia="Calibri" w:cs="Arial"/>
          <w:b/>
          <w:sz w:val="24"/>
          <w:szCs w:val="24"/>
          <w:lang w:eastAsia="en-US"/>
        </w:rPr>
        <w:t xml:space="preserve"> M2</w:t>
      </w:r>
    </w:p>
    <w:p w14:paraId="7F6C1FB7" w14:textId="77777777" w:rsidR="00D048B6" w:rsidRPr="00D048B6" w:rsidRDefault="00D048B6" w:rsidP="00D048B6">
      <w:pPr>
        <w:ind w:left="99"/>
        <w:jc w:val="left"/>
        <w:rPr>
          <w:rFonts w:eastAsia="Calibri" w:cs="Arial"/>
          <w:sz w:val="24"/>
          <w:szCs w:val="24"/>
          <w:lang w:eastAsia="en-US"/>
        </w:rPr>
      </w:pPr>
    </w:p>
    <w:p w14:paraId="7209A27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5.01</w:t>
      </w:r>
      <w:r w:rsidRPr="00D048B6">
        <w:rPr>
          <w:rFonts w:eastAsia="Calibri" w:cs="Arial"/>
          <w:sz w:val="24"/>
          <w:szCs w:val="24"/>
          <w:lang w:eastAsia="en-US"/>
        </w:rPr>
        <w:t xml:space="preserve">  CON </w:t>
      </w:r>
      <w:r w:rsidRPr="00D048B6">
        <w:rPr>
          <w:rFonts w:eastAsia="Calibri" w:cs="Arial"/>
          <w:noProof/>
          <w:sz w:val="24"/>
          <w:szCs w:val="24"/>
          <w:lang w:eastAsia="en-US"/>
        </w:rPr>
        <w:t>LOTE 24</w:t>
      </w:r>
    </w:p>
    <w:p w14:paraId="76ABB51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5.01</w:t>
      </w:r>
      <w:r w:rsidRPr="00D048B6">
        <w:rPr>
          <w:rFonts w:eastAsia="Calibri" w:cs="Arial"/>
          <w:sz w:val="24"/>
          <w:szCs w:val="24"/>
          <w:lang w:eastAsia="en-US"/>
        </w:rPr>
        <w:t xml:space="preserve">  CON </w:t>
      </w:r>
      <w:r w:rsidRPr="00D048B6">
        <w:rPr>
          <w:rFonts w:eastAsia="Calibri" w:cs="Arial"/>
          <w:noProof/>
          <w:sz w:val="24"/>
          <w:szCs w:val="24"/>
          <w:lang w:eastAsia="en-US"/>
        </w:rPr>
        <w:t>LOTE 26</w:t>
      </w:r>
    </w:p>
    <w:p w14:paraId="344EC37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6.93</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CAD882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6.93</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84DAE97" w14:textId="77777777" w:rsidR="00D048B6" w:rsidRPr="00D048B6" w:rsidRDefault="00D048B6" w:rsidP="00D048B6">
      <w:pPr>
        <w:spacing w:after="200"/>
        <w:ind w:left="99"/>
        <w:jc w:val="left"/>
        <w:rPr>
          <w:rFonts w:eastAsia="Calibri" w:cs="Arial"/>
          <w:b/>
          <w:sz w:val="24"/>
          <w:szCs w:val="24"/>
          <w:lang w:eastAsia="en-US"/>
        </w:rPr>
      </w:pPr>
    </w:p>
    <w:p w14:paraId="172FAFF3"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38.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28,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38.95</w:t>
      </w:r>
      <w:r w:rsidRPr="00D048B6">
        <w:rPr>
          <w:rFonts w:eastAsia="Calibri" w:cs="Arial"/>
          <w:b/>
          <w:sz w:val="24"/>
          <w:szCs w:val="24"/>
          <w:lang w:eastAsia="en-US"/>
        </w:rPr>
        <w:t xml:space="preserve"> M2</w:t>
      </w:r>
    </w:p>
    <w:p w14:paraId="1B7DAFA2" w14:textId="77777777" w:rsidR="00D048B6" w:rsidRPr="00D048B6" w:rsidRDefault="00D048B6" w:rsidP="00D048B6">
      <w:pPr>
        <w:ind w:left="99"/>
        <w:jc w:val="left"/>
        <w:rPr>
          <w:rFonts w:eastAsia="Calibri" w:cs="Arial"/>
          <w:sz w:val="24"/>
          <w:szCs w:val="24"/>
          <w:lang w:eastAsia="en-US"/>
        </w:rPr>
      </w:pPr>
    </w:p>
    <w:p w14:paraId="3FC78FB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5.58</w:t>
      </w:r>
      <w:r w:rsidRPr="00D048B6">
        <w:rPr>
          <w:rFonts w:eastAsia="Calibri" w:cs="Arial"/>
          <w:sz w:val="24"/>
          <w:szCs w:val="24"/>
          <w:lang w:eastAsia="en-US"/>
        </w:rPr>
        <w:t xml:space="preserve">  CON </w:t>
      </w:r>
      <w:r w:rsidRPr="00D048B6">
        <w:rPr>
          <w:rFonts w:eastAsia="Calibri" w:cs="Arial"/>
          <w:noProof/>
          <w:sz w:val="24"/>
          <w:szCs w:val="24"/>
          <w:lang w:eastAsia="en-US"/>
        </w:rPr>
        <w:t>LOTE 27</w:t>
      </w:r>
    </w:p>
    <w:p w14:paraId="65E19D0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5.50</w:t>
      </w:r>
      <w:r w:rsidRPr="00D048B6">
        <w:rPr>
          <w:rFonts w:eastAsia="Calibri" w:cs="Arial"/>
          <w:sz w:val="24"/>
          <w:szCs w:val="24"/>
          <w:lang w:eastAsia="en-US"/>
        </w:rPr>
        <w:t xml:space="preserve">  CON </w:t>
      </w:r>
      <w:r w:rsidRPr="00D048B6">
        <w:rPr>
          <w:rFonts w:eastAsia="Calibri" w:cs="Arial"/>
          <w:noProof/>
          <w:sz w:val="24"/>
          <w:szCs w:val="24"/>
          <w:lang w:eastAsia="en-US"/>
        </w:rPr>
        <w:t>LOTE 29</w:t>
      </w:r>
    </w:p>
    <w:p w14:paraId="1B52C45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7.03</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142A4BB" w14:textId="77777777" w:rsidR="00D048B6" w:rsidRPr="00D048B6" w:rsidRDefault="00D048B6" w:rsidP="00D048B6">
      <w:pPr>
        <w:ind w:left="99"/>
        <w:jc w:val="left"/>
        <w:rPr>
          <w:rFonts w:eastAsia="Calibri" w:cs="Arial"/>
          <w:noProof/>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7.03</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04B66816" w14:textId="77777777" w:rsidR="00D048B6" w:rsidRPr="00D048B6" w:rsidRDefault="00D048B6" w:rsidP="00D048B6">
      <w:pPr>
        <w:ind w:left="99"/>
        <w:jc w:val="left"/>
        <w:rPr>
          <w:rFonts w:eastAsia="Calibri" w:cs="Arial"/>
          <w:noProof/>
          <w:sz w:val="24"/>
          <w:szCs w:val="24"/>
          <w:lang w:eastAsia="en-US"/>
        </w:rPr>
      </w:pPr>
    </w:p>
    <w:p w14:paraId="64C3D8C6" w14:textId="77777777" w:rsidR="00D048B6" w:rsidRPr="00D048B6" w:rsidRDefault="00D048B6" w:rsidP="00D048B6">
      <w:pPr>
        <w:ind w:left="99"/>
        <w:jc w:val="left"/>
        <w:rPr>
          <w:rFonts w:eastAsia="Calibri" w:cs="Arial"/>
          <w:sz w:val="24"/>
          <w:szCs w:val="24"/>
          <w:lang w:eastAsia="en-US"/>
        </w:rPr>
      </w:pPr>
    </w:p>
    <w:p w14:paraId="48601A64" w14:textId="77777777" w:rsidR="00D048B6" w:rsidRPr="00D048B6" w:rsidRDefault="00D048B6" w:rsidP="00D048B6">
      <w:pPr>
        <w:ind w:left="99"/>
        <w:jc w:val="left"/>
        <w:rPr>
          <w:rFonts w:eastAsia="Calibri" w:cs="Arial"/>
          <w:sz w:val="24"/>
          <w:szCs w:val="24"/>
          <w:lang w:eastAsia="en-US"/>
        </w:rPr>
      </w:pPr>
    </w:p>
    <w:p w14:paraId="29E14ED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39.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29,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38.43</w:t>
      </w:r>
      <w:r w:rsidRPr="00D048B6">
        <w:rPr>
          <w:rFonts w:eastAsia="Calibri" w:cs="Arial"/>
          <w:b/>
          <w:sz w:val="24"/>
          <w:szCs w:val="24"/>
          <w:lang w:eastAsia="en-US"/>
        </w:rPr>
        <w:t xml:space="preserve"> M2</w:t>
      </w:r>
    </w:p>
    <w:p w14:paraId="439A3FC8" w14:textId="77777777" w:rsidR="00D048B6" w:rsidRPr="00D048B6" w:rsidRDefault="00D048B6" w:rsidP="00D048B6">
      <w:pPr>
        <w:ind w:left="99"/>
        <w:jc w:val="left"/>
        <w:rPr>
          <w:rFonts w:eastAsia="Calibri" w:cs="Arial"/>
          <w:sz w:val="24"/>
          <w:szCs w:val="24"/>
          <w:lang w:eastAsia="en-US"/>
        </w:rPr>
      </w:pPr>
    </w:p>
    <w:p w14:paraId="0F8DC5E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5.50</w:t>
      </w:r>
      <w:r w:rsidRPr="00D048B6">
        <w:rPr>
          <w:rFonts w:eastAsia="Calibri" w:cs="Arial"/>
          <w:sz w:val="24"/>
          <w:szCs w:val="24"/>
          <w:lang w:eastAsia="en-US"/>
        </w:rPr>
        <w:t xml:space="preserve">  CON </w:t>
      </w:r>
      <w:r w:rsidRPr="00D048B6">
        <w:rPr>
          <w:rFonts w:eastAsia="Calibri" w:cs="Arial"/>
          <w:noProof/>
          <w:sz w:val="24"/>
          <w:szCs w:val="24"/>
          <w:lang w:eastAsia="en-US"/>
        </w:rPr>
        <w:t>LOTE 28</w:t>
      </w:r>
    </w:p>
    <w:p w14:paraId="4CEE1E7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5.43</w:t>
      </w:r>
      <w:r w:rsidRPr="00D048B6">
        <w:rPr>
          <w:rFonts w:eastAsia="Calibri" w:cs="Arial"/>
          <w:sz w:val="24"/>
          <w:szCs w:val="24"/>
          <w:lang w:eastAsia="en-US"/>
        </w:rPr>
        <w:t xml:space="preserve">  CON </w:t>
      </w:r>
      <w:r w:rsidRPr="00D048B6">
        <w:rPr>
          <w:rFonts w:eastAsia="Calibri" w:cs="Arial"/>
          <w:noProof/>
          <w:sz w:val="24"/>
          <w:szCs w:val="24"/>
          <w:lang w:eastAsia="en-US"/>
        </w:rPr>
        <w:t>LOTE 30</w:t>
      </w:r>
    </w:p>
    <w:p w14:paraId="661466A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7.07</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7B29B7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A03D231" w14:textId="77777777" w:rsidR="00D048B6" w:rsidRPr="00D048B6" w:rsidRDefault="00D048B6" w:rsidP="00D048B6">
      <w:pPr>
        <w:ind w:left="99"/>
        <w:jc w:val="left"/>
        <w:rPr>
          <w:rFonts w:eastAsia="Calibri" w:cs="Arial"/>
          <w:b/>
          <w:sz w:val="24"/>
          <w:szCs w:val="24"/>
          <w:lang w:eastAsia="en-US"/>
        </w:rPr>
      </w:pPr>
    </w:p>
    <w:p w14:paraId="5FA37C1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40.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30,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37.78</w:t>
      </w:r>
      <w:r w:rsidRPr="00D048B6">
        <w:rPr>
          <w:rFonts w:eastAsia="Calibri" w:cs="Arial"/>
          <w:b/>
          <w:sz w:val="24"/>
          <w:szCs w:val="24"/>
          <w:lang w:eastAsia="en-US"/>
        </w:rPr>
        <w:t xml:space="preserve"> M2</w:t>
      </w:r>
    </w:p>
    <w:p w14:paraId="1DDC537A" w14:textId="77777777" w:rsidR="00D048B6" w:rsidRPr="00D048B6" w:rsidRDefault="00D048B6" w:rsidP="00D048B6">
      <w:pPr>
        <w:ind w:left="99"/>
        <w:jc w:val="left"/>
        <w:rPr>
          <w:rFonts w:eastAsia="Calibri" w:cs="Arial"/>
          <w:sz w:val="24"/>
          <w:szCs w:val="24"/>
          <w:lang w:eastAsia="en-US"/>
        </w:rPr>
      </w:pPr>
    </w:p>
    <w:p w14:paraId="287B2FF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5.43</w:t>
      </w:r>
      <w:r w:rsidRPr="00D048B6">
        <w:rPr>
          <w:rFonts w:eastAsia="Calibri" w:cs="Arial"/>
          <w:sz w:val="24"/>
          <w:szCs w:val="24"/>
          <w:lang w:eastAsia="en-US"/>
        </w:rPr>
        <w:t xml:space="preserve">  CON </w:t>
      </w:r>
      <w:r w:rsidRPr="00D048B6">
        <w:rPr>
          <w:rFonts w:eastAsia="Calibri" w:cs="Arial"/>
          <w:noProof/>
          <w:sz w:val="24"/>
          <w:szCs w:val="24"/>
          <w:lang w:eastAsia="en-US"/>
        </w:rPr>
        <w:t>LOTE 29</w:t>
      </w:r>
    </w:p>
    <w:p w14:paraId="18ECA70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5.36</w:t>
      </w:r>
      <w:r w:rsidRPr="00D048B6">
        <w:rPr>
          <w:rFonts w:eastAsia="Calibri" w:cs="Arial"/>
          <w:sz w:val="24"/>
          <w:szCs w:val="24"/>
          <w:lang w:eastAsia="en-US"/>
        </w:rPr>
        <w:t xml:space="preserve">  CON </w:t>
      </w:r>
      <w:r w:rsidRPr="00D048B6">
        <w:rPr>
          <w:rFonts w:eastAsia="Calibri" w:cs="Arial"/>
          <w:noProof/>
          <w:sz w:val="24"/>
          <w:szCs w:val="24"/>
          <w:lang w:eastAsia="en-US"/>
        </w:rPr>
        <w:t>LOTE 31</w:t>
      </w:r>
    </w:p>
    <w:p w14:paraId="49D047C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65F6D4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5EFDC31" w14:textId="77777777" w:rsidR="00D048B6" w:rsidRPr="00D048B6" w:rsidRDefault="00D048B6" w:rsidP="00D048B6">
      <w:pPr>
        <w:ind w:left="99"/>
        <w:jc w:val="left"/>
        <w:rPr>
          <w:rFonts w:eastAsia="Calibri" w:cs="Arial"/>
          <w:b/>
          <w:sz w:val="24"/>
          <w:szCs w:val="24"/>
          <w:lang w:eastAsia="en-US"/>
        </w:rPr>
      </w:pPr>
    </w:p>
    <w:p w14:paraId="7DDEFB65"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41.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31,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37.31</w:t>
      </w:r>
      <w:r w:rsidRPr="00D048B6">
        <w:rPr>
          <w:rFonts w:eastAsia="Calibri" w:cs="Arial"/>
          <w:b/>
          <w:sz w:val="24"/>
          <w:szCs w:val="24"/>
          <w:lang w:eastAsia="en-US"/>
        </w:rPr>
        <w:t xml:space="preserve"> M2</w:t>
      </w:r>
    </w:p>
    <w:p w14:paraId="6E5F4959" w14:textId="77777777" w:rsidR="00D048B6" w:rsidRPr="00D048B6" w:rsidRDefault="00D048B6" w:rsidP="00D048B6">
      <w:pPr>
        <w:ind w:left="99"/>
        <w:jc w:val="left"/>
        <w:rPr>
          <w:rFonts w:eastAsia="Calibri" w:cs="Arial"/>
          <w:sz w:val="24"/>
          <w:szCs w:val="24"/>
          <w:lang w:eastAsia="en-US"/>
        </w:rPr>
      </w:pPr>
    </w:p>
    <w:p w14:paraId="588DDEA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5.36</w:t>
      </w:r>
      <w:r w:rsidRPr="00D048B6">
        <w:rPr>
          <w:rFonts w:eastAsia="Calibri" w:cs="Arial"/>
          <w:sz w:val="24"/>
          <w:szCs w:val="24"/>
          <w:lang w:eastAsia="en-US"/>
        </w:rPr>
        <w:t xml:space="preserve">  CON </w:t>
      </w:r>
      <w:r w:rsidRPr="00D048B6">
        <w:rPr>
          <w:rFonts w:eastAsia="Calibri" w:cs="Arial"/>
          <w:noProof/>
          <w:sz w:val="24"/>
          <w:szCs w:val="24"/>
          <w:lang w:eastAsia="en-US"/>
        </w:rPr>
        <w:t>LOTE 30</w:t>
      </w:r>
    </w:p>
    <w:p w14:paraId="55A4A31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5.30</w:t>
      </w:r>
      <w:r w:rsidRPr="00D048B6">
        <w:rPr>
          <w:rFonts w:eastAsia="Calibri" w:cs="Arial"/>
          <w:sz w:val="24"/>
          <w:szCs w:val="24"/>
          <w:lang w:eastAsia="en-US"/>
        </w:rPr>
        <w:t xml:space="preserve">  CON </w:t>
      </w:r>
      <w:r w:rsidRPr="00D048B6">
        <w:rPr>
          <w:rFonts w:eastAsia="Calibri" w:cs="Arial"/>
          <w:noProof/>
          <w:sz w:val="24"/>
          <w:szCs w:val="24"/>
          <w:lang w:eastAsia="en-US"/>
        </w:rPr>
        <w:t>LOTE 32</w:t>
      </w:r>
    </w:p>
    <w:p w14:paraId="28114FB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B2C1FA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6C84E3F" w14:textId="77777777" w:rsidR="00D048B6" w:rsidRPr="00D048B6" w:rsidRDefault="00D048B6" w:rsidP="00D048B6">
      <w:pPr>
        <w:spacing w:after="200"/>
        <w:ind w:left="99"/>
        <w:jc w:val="left"/>
        <w:rPr>
          <w:rFonts w:eastAsia="Calibri" w:cs="Arial"/>
          <w:sz w:val="24"/>
          <w:szCs w:val="24"/>
          <w:lang w:eastAsia="en-US"/>
        </w:rPr>
      </w:pPr>
    </w:p>
    <w:p w14:paraId="6D6EA04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42.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32,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36.85</w:t>
      </w:r>
      <w:r w:rsidRPr="00D048B6">
        <w:rPr>
          <w:rFonts w:eastAsia="Calibri" w:cs="Arial"/>
          <w:b/>
          <w:sz w:val="24"/>
          <w:szCs w:val="24"/>
          <w:lang w:eastAsia="en-US"/>
        </w:rPr>
        <w:t xml:space="preserve"> M2</w:t>
      </w:r>
    </w:p>
    <w:p w14:paraId="48079205" w14:textId="77777777" w:rsidR="00D048B6" w:rsidRPr="00D048B6" w:rsidRDefault="00D048B6" w:rsidP="00D048B6">
      <w:pPr>
        <w:ind w:left="99"/>
        <w:jc w:val="left"/>
        <w:rPr>
          <w:rFonts w:eastAsia="Calibri" w:cs="Arial"/>
          <w:sz w:val="24"/>
          <w:szCs w:val="24"/>
          <w:lang w:eastAsia="en-US"/>
        </w:rPr>
      </w:pPr>
    </w:p>
    <w:p w14:paraId="6579959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5.30</w:t>
      </w:r>
      <w:r w:rsidRPr="00D048B6">
        <w:rPr>
          <w:rFonts w:eastAsia="Calibri" w:cs="Arial"/>
          <w:sz w:val="24"/>
          <w:szCs w:val="24"/>
          <w:lang w:eastAsia="en-US"/>
        </w:rPr>
        <w:t xml:space="preserve">  CON </w:t>
      </w:r>
      <w:r w:rsidRPr="00D048B6">
        <w:rPr>
          <w:rFonts w:eastAsia="Calibri" w:cs="Arial"/>
          <w:noProof/>
          <w:sz w:val="24"/>
          <w:szCs w:val="24"/>
          <w:lang w:eastAsia="en-US"/>
        </w:rPr>
        <w:t>LOTE 31</w:t>
      </w:r>
    </w:p>
    <w:p w14:paraId="046BCE0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5.23</w:t>
      </w:r>
      <w:r w:rsidRPr="00D048B6">
        <w:rPr>
          <w:rFonts w:eastAsia="Calibri" w:cs="Arial"/>
          <w:sz w:val="24"/>
          <w:szCs w:val="24"/>
          <w:lang w:eastAsia="en-US"/>
        </w:rPr>
        <w:t xml:space="preserve">  CON </w:t>
      </w:r>
      <w:r w:rsidRPr="00D048B6">
        <w:rPr>
          <w:rFonts w:eastAsia="Calibri" w:cs="Arial"/>
          <w:noProof/>
          <w:sz w:val="24"/>
          <w:szCs w:val="24"/>
          <w:lang w:eastAsia="en-US"/>
        </w:rPr>
        <w:t>LOTE 33</w:t>
      </w:r>
    </w:p>
    <w:p w14:paraId="36CB505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0D5C7C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145D597C" w14:textId="77777777" w:rsidR="00D048B6" w:rsidRPr="00D048B6" w:rsidRDefault="00D048B6" w:rsidP="00D048B6">
      <w:pPr>
        <w:ind w:left="99"/>
        <w:jc w:val="left"/>
        <w:rPr>
          <w:rFonts w:eastAsia="Calibri" w:cs="Arial"/>
          <w:b/>
          <w:sz w:val="24"/>
          <w:szCs w:val="24"/>
          <w:lang w:eastAsia="en-US"/>
        </w:rPr>
      </w:pPr>
    </w:p>
    <w:p w14:paraId="5C3EB52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43.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33,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36.39</w:t>
      </w:r>
      <w:r w:rsidRPr="00D048B6">
        <w:rPr>
          <w:rFonts w:eastAsia="Calibri" w:cs="Arial"/>
          <w:b/>
          <w:sz w:val="24"/>
          <w:szCs w:val="24"/>
          <w:lang w:eastAsia="en-US"/>
        </w:rPr>
        <w:t xml:space="preserve"> M2</w:t>
      </w:r>
    </w:p>
    <w:p w14:paraId="6CB7669D" w14:textId="77777777" w:rsidR="00D048B6" w:rsidRPr="00D048B6" w:rsidRDefault="00D048B6" w:rsidP="00D048B6">
      <w:pPr>
        <w:ind w:left="99"/>
        <w:jc w:val="left"/>
        <w:rPr>
          <w:rFonts w:eastAsia="Calibri" w:cs="Arial"/>
          <w:b/>
          <w:sz w:val="24"/>
          <w:szCs w:val="24"/>
          <w:lang w:eastAsia="en-US"/>
        </w:rPr>
      </w:pPr>
    </w:p>
    <w:p w14:paraId="52E874A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5.23</w:t>
      </w:r>
      <w:r w:rsidRPr="00D048B6">
        <w:rPr>
          <w:rFonts w:eastAsia="Calibri" w:cs="Arial"/>
          <w:sz w:val="24"/>
          <w:szCs w:val="24"/>
          <w:lang w:eastAsia="en-US"/>
        </w:rPr>
        <w:t xml:space="preserve">  CON </w:t>
      </w:r>
      <w:r w:rsidRPr="00D048B6">
        <w:rPr>
          <w:rFonts w:eastAsia="Calibri" w:cs="Arial"/>
          <w:noProof/>
          <w:sz w:val="24"/>
          <w:szCs w:val="24"/>
          <w:lang w:eastAsia="en-US"/>
        </w:rPr>
        <w:t>LOTE 32</w:t>
      </w:r>
    </w:p>
    <w:p w14:paraId="3ACFAF1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5.17</w:t>
      </w:r>
      <w:r w:rsidRPr="00D048B6">
        <w:rPr>
          <w:rFonts w:eastAsia="Calibri" w:cs="Arial"/>
          <w:sz w:val="24"/>
          <w:szCs w:val="24"/>
          <w:lang w:eastAsia="en-US"/>
        </w:rPr>
        <w:t xml:space="preserve">  CON </w:t>
      </w:r>
      <w:r w:rsidRPr="00D048B6">
        <w:rPr>
          <w:rFonts w:eastAsia="Calibri" w:cs="Arial"/>
          <w:noProof/>
          <w:sz w:val="24"/>
          <w:szCs w:val="24"/>
          <w:lang w:eastAsia="en-US"/>
        </w:rPr>
        <w:t>LOTE 34</w:t>
      </w:r>
    </w:p>
    <w:p w14:paraId="4C7CD45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BEA859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1F13BAFD" w14:textId="77777777" w:rsidR="00D048B6" w:rsidRPr="00D048B6" w:rsidRDefault="00D048B6" w:rsidP="00D048B6">
      <w:pPr>
        <w:ind w:left="99"/>
        <w:jc w:val="left"/>
        <w:rPr>
          <w:rFonts w:eastAsia="Calibri" w:cs="Arial"/>
          <w:b/>
          <w:sz w:val="24"/>
          <w:szCs w:val="24"/>
          <w:lang w:eastAsia="en-US"/>
        </w:rPr>
      </w:pPr>
    </w:p>
    <w:p w14:paraId="52F93A2D"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44.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34,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36.06</w:t>
      </w:r>
      <w:r w:rsidRPr="00D048B6">
        <w:rPr>
          <w:rFonts w:eastAsia="Calibri" w:cs="Arial"/>
          <w:b/>
          <w:sz w:val="24"/>
          <w:szCs w:val="24"/>
          <w:lang w:eastAsia="en-US"/>
        </w:rPr>
        <w:t xml:space="preserve"> M2</w:t>
      </w:r>
    </w:p>
    <w:p w14:paraId="3E39A804" w14:textId="77777777" w:rsidR="00D048B6" w:rsidRPr="00D048B6" w:rsidRDefault="00D048B6" w:rsidP="00D048B6">
      <w:pPr>
        <w:ind w:left="99"/>
        <w:jc w:val="left"/>
        <w:rPr>
          <w:rFonts w:eastAsia="Calibri" w:cs="Arial"/>
          <w:b/>
          <w:sz w:val="24"/>
          <w:szCs w:val="24"/>
          <w:lang w:eastAsia="en-US"/>
        </w:rPr>
      </w:pPr>
    </w:p>
    <w:p w14:paraId="44EF68D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5.17</w:t>
      </w:r>
      <w:r w:rsidRPr="00D048B6">
        <w:rPr>
          <w:rFonts w:eastAsia="Calibri" w:cs="Arial"/>
          <w:sz w:val="24"/>
          <w:szCs w:val="24"/>
          <w:lang w:eastAsia="en-US"/>
        </w:rPr>
        <w:t xml:space="preserve">  CON </w:t>
      </w:r>
      <w:r w:rsidRPr="00D048B6">
        <w:rPr>
          <w:rFonts w:eastAsia="Calibri" w:cs="Arial"/>
          <w:noProof/>
          <w:sz w:val="24"/>
          <w:szCs w:val="24"/>
          <w:lang w:eastAsia="en-US"/>
        </w:rPr>
        <w:t>LOTE 33</w:t>
      </w:r>
    </w:p>
    <w:p w14:paraId="2F969DB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5.10</w:t>
      </w:r>
      <w:r w:rsidRPr="00D048B6">
        <w:rPr>
          <w:rFonts w:eastAsia="Calibri" w:cs="Arial"/>
          <w:sz w:val="24"/>
          <w:szCs w:val="24"/>
          <w:lang w:eastAsia="en-US"/>
        </w:rPr>
        <w:t xml:space="preserve">  CON </w:t>
      </w:r>
      <w:r w:rsidRPr="00D048B6">
        <w:rPr>
          <w:rFonts w:eastAsia="Calibri" w:cs="Arial"/>
          <w:noProof/>
          <w:sz w:val="24"/>
          <w:szCs w:val="24"/>
          <w:lang w:eastAsia="en-US"/>
        </w:rPr>
        <w:t>LOTE 35</w:t>
      </w:r>
    </w:p>
    <w:p w14:paraId="402DF8A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EA92A2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7.05</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AC42F27" w14:textId="77777777" w:rsidR="00D048B6" w:rsidRPr="00D048B6" w:rsidRDefault="00D048B6" w:rsidP="00D048B6">
      <w:pPr>
        <w:jc w:val="left"/>
        <w:rPr>
          <w:rFonts w:eastAsia="Calibri" w:cs="Arial"/>
          <w:sz w:val="24"/>
          <w:szCs w:val="24"/>
          <w:lang w:eastAsia="en-US"/>
        </w:rPr>
      </w:pPr>
    </w:p>
    <w:p w14:paraId="5351E274" w14:textId="77777777" w:rsidR="00D048B6" w:rsidRPr="00D048B6" w:rsidRDefault="00D048B6" w:rsidP="00D048B6">
      <w:pPr>
        <w:jc w:val="left"/>
        <w:rPr>
          <w:rFonts w:eastAsia="Calibri" w:cs="Arial"/>
          <w:sz w:val="24"/>
          <w:szCs w:val="24"/>
          <w:lang w:eastAsia="en-US"/>
        </w:rPr>
      </w:pPr>
    </w:p>
    <w:p w14:paraId="07695C94" w14:textId="77777777" w:rsidR="00D048B6" w:rsidRPr="00D048B6" w:rsidRDefault="00D048B6" w:rsidP="00D048B6">
      <w:pPr>
        <w:jc w:val="left"/>
        <w:rPr>
          <w:rFonts w:eastAsia="Calibri" w:cs="Arial"/>
          <w:sz w:val="24"/>
          <w:szCs w:val="24"/>
          <w:lang w:eastAsia="en-US"/>
        </w:rPr>
      </w:pPr>
    </w:p>
    <w:p w14:paraId="70114479"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45.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38,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39.91</w:t>
      </w:r>
      <w:r w:rsidRPr="00D048B6">
        <w:rPr>
          <w:rFonts w:eastAsia="Calibri" w:cs="Arial"/>
          <w:b/>
          <w:sz w:val="24"/>
          <w:szCs w:val="24"/>
          <w:lang w:eastAsia="en-US"/>
        </w:rPr>
        <w:t xml:space="preserve"> M2</w:t>
      </w:r>
    </w:p>
    <w:p w14:paraId="617CC453" w14:textId="77777777" w:rsidR="00D048B6" w:rsidRPr="00D048B6" w:rsidRDefault="00D048B6" w:rsidP="00D048B6">
      <w:pPr>
        <w:ind w:left="99"/>
        <w:jc w:val="left"/>
        <w:rPr>
          <w:rFonts w:eastAsia="Calibri" w:cs="Arial"/>
          <w:sz w:val="24"/>
          <w:szCs w:val="24"/>
          <w:lang w:eastAsia="en-US"/>
        </w:rPr>
      </w:pPr>
    </w:p>
    <w:p w14:paraId="0A84936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5.99</w:t>
      </w:r>
      <w:r w:rsidRPr="00D048B6">
        <w:rPr>
          <w:rFonts w:eastAsia="Calibri" w:cs="Arial"/>
          <w:sz w:val="24"/>
          <w:szCs w:val="24"/>
          <w:lang w:eastAsia="en-US"/>
        </w:rPr>
        <w:t xml:space="preserve">  CON </w:t>
      </w:r>
      <w:r w:rsidRPr="00D048B6">
        <w:rPr>
          <w:rFonts w:eastAsia="Calibri" w:cs="Arial"/>
          <w:noProof/>
          <w:sz w:val="24"/>
          <w:szCs w:val="24"/>
          <w:lang w:eastAsia="en-US"/>
        </w:rPr>
        <w:t>LOTE 37</w:t>
      </w:r>
    </w:p>
    <w:p w14:paraId="1B1865F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4.57</w:t>
      </w:r>
      <w:r w:rsidRPr="00D048B6">
        <w:rPr>
          <w:rFonts w:eastAsia="Calibri" w:cs="Arial"/>
          <w:sz w:val="24"/>
          <w:szCs w:val="24"/>
          <w:lang w:eastAsia="en-US"/>
        </w:rPr>
        <w:t xml:space="preserve">  CON </w:t>
      </w:r>
      <w:r w:rsidRPr="00D048B6">
        <w:rPr>
          <w:rFonts w:eastAsia="Calibri" w:cs="Arial"/>
          <w:noProof/>
          <w:sz w:val="24"/>
          <w:szCs w:val="24"/>
          <w:lang w:eastAsia="en-US"/>
        </w:rPr>
        <w:t>LOTE 39</w:t>
      </w:r>
    </w:p>
    <w:p w14:paraId="120C4C0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7CCDBB8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4.16, 3.15</w:t>
      </w:r>
      <w:r w:rsidRPr="00D048B6">
        <w:rPr>
          <w:rFonts w:eastAsia="Calibri" w:cs="Arial"/>
          <w:sz w:val="24"/>
          <w:szCs w:val="24"/>
          <w:lang w:eastAsia="en-US"/>
        </w:rPr>
        <w:t xml:space="preserve">  CON </w:t>
      </w:r>
      <w:r w:rsidRPr="00D048B6">
        <w:rPr>
          <w:rFonts w:eastAsia="Calibri" w:cs="Arial"/>
          <w:noProof/>
          <w:sz w:val="24"/>
          <w:szCs w:val="24"/>
          <w:lang w:eastAsia="en-US"/>
        </w:rPr>
        <w:t>CALLE LA PERLA Y AREA FEDERAL</w:t>
      </w:r>
    </w:p>
    <w:p w14:paraId="7BA0F898" w14:textId="77777777" w:rsidR="00D048B6" w:rsidRPr="00D048B6" w:rsidRDefault="00D048B6" w:rsidP="00D048B6">
      <w:pPr>
        <w:ind w:left="99"/>
        <w:jc w:val="left"/>
        <w:rPr>
          <w:rFonts w:eastAsia="Calibri" w:cs="Arial"/>
          <w:sz w:val="24"/>
          <w:szCs w:val="24"/>
          <w:lang w:eastAsia="en-US"/>
        </w:rPr>
      </w:pPr>
    </w:p>
    <w:p w14:paraId="696DE078" w14:textId="77777777" w:rsidR="00D048B6" w:rsidRPr="00D048B6" w:rsidRDefault="00D048B6" w:rsidP="00D048B6">
      <w:pPr>
        <w:spacing w:after="200"/>
        <w:jc w:val="left"/>
        <w:rPr>
          <w:rFonts w:eastAsia="Calibri" w:cs="Arial"/>
          <w:vanish/>
          <w:sz w:val="24"/>
          <w:szCs w:val="24"/>
          <w:lang w:eastAsia="en-US"/>
        </w:rPr>
      </w:pPr>
    </w:p>
    <w:p w14:paraId="3749422C" w14:textId="77777777" w:rsidR="00D048B6" w:rsidRPr="00D048B6" w:rsidRDefault="00D048B6" w:rsidP="00D048B6">
      <w:pPr>
        <w:rPr>
          <w:rFonts w:eastAsia="Calibri" w:cs="Arial"/>
          <w:sz w:val="24"/>
          <w:szCs w:val="24"/>
          <w:lang w:eastAsia="en-US"/>
        </w:rPr>
      </w:pPr>
    </w:p>
    <w:p w14:paraId="107C5F04" w14:textId="77777777" w:rsidR="00D048B6" w:rsidRPr="00D048B6" w:rsidRDefault="00D048B6" w:rsidP="00D048B6">
      <w:pPr>
        <w:spacing w:line="276" w:lineRule="auto"/>
        <w:rPr>
          <w:rFonts w:eastAsia="Calibri" w:cs="Arial"/>
          <w:sz w:val="24"/>
          <w:szCs w:val="24"/>
          <w:lang w:eastAsia="en-US"/>
        </w:rPr>
      </w:pPr>
      <w:r w:rsidRPr="00D048B6">
        <w:rPr>
          <w:rFonts w:eastAsia="Calibri" w:cs="Arial"/>
          <w:b/>
          <w:sz w:val="24"/>
          <w:szCs w:val="24"/>
          <w:lang w:eastAsia="en-US"/>
        </w:rPr>
        <w:t>ARTÍCULO QUINTO. -</w:t>
      </w:r>
      <w:r w:rsidRPr="00D048B6">
        <w:rPr>
          <w:rFonts w:eastAsia="Calibri" w:cs="Arial"/>
          <w:sz w:val="24"/>
          <w:szCs w:val="24"/>
          <w:lang w:eastAsia="en-US"/>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El presente Decreto deberá insertarse íntegramente en los Títulos de Propiedad correspondientes.</w:t>
      </w:r>
    </w:p>
    <w:p w14:paraId="0E55C571" w14:textId="77777777" w:rsidR="00D048B6" w:rsidRPr="00D048B6" w:rsidRDefault="00D048B6" w:rsidP="00D048B6">
      <w:pPr>
        <w:spacing w:line="276" w:lineRule="auto"/>
        <w:rPr>
          <w:rFonts w:eastAsia="Calibri" w:cs="Arial"/>
          <w:sz w:val="24"/>
          <w:szCs w:val="24"/>
          <w:lang w:eastAsia="en-US"/>
        </w:rPr>
      </w:pPr>
    </w:p>
    <w:p w14:paraId="0B84413E" w14:textId="77777777" w:rsidR="00D048B6" w:rsidRPr="00D048B6" w:rsidRDefault="00D048B6" w:rsidP="00D048B6">
      <w:pPr>
        <w:spacing w:line="276" w:lineRule="auto"/>
        <w:rPr>
          <w:rFonts w:eastAsia="Calibri" w:cs="Arial"/>
          <w:sz w:val="24"/>
          <w:szCs w:val="24"/>
          <w:lang w:eastAsia="en-US"/>
        </w:rPr>
      </w:pPr>
      <w:r w:rsidRPr="00D048B6">
        <w:rPr>
          <w:rFonts w:eastAsia="Calibri" w:cs="Arial"/>
          <w:b/>
          <w:sz w:val="24"/>
          <w:szCs w:val="24"/>
          <w:lang w:eastAsia="en-US"/>
        </w:rPr>
        <w:t>ARTÍCULO SEXTO.</w:t>
      </w:r>
      <w:r w:rsidRPr="00D048B6">
        <w:rPr>
          <w:rFonts w:eastAsia="Calibri" w:cs="Arial"/>
          <w:sz w:val="24"/>
          <w:szCs w:val="24"/>
          <w:lang w:eastAsia="en-US"/>
        </w:rPr>
        <w:t xml:space="preserve"> - Los gastos que se generen a consecuencia del proceso de escrituración y registro de la operación autorizada en este Decreto, serán cubiertos totalmente por los beneficiarios de los lotes de terreno. </w:t>
      </w:r>
    </w:p>
    <w:p w14:paraId="6BC79C0C" w14:textId="77777777" w:rsidR="00D048B6" w:rsidRPr="00D048B6" w:rsidRDefault="00D048B6" w:rsidP="00D048B6">
      <w:pPr>
        <w:spacing w:line="276" w:lineRule="auto"/>
        <w:rPr>
          <w:rFonts w:eastAsia="Calibri" w:cs="Arial"/>
          <w:sz w:val="24"/>
          <w:szCs w:val="24"/>
          <w:lang w:eastAsia="en-US"/>
        </w:rPr>
      </w:pPr>
    </w:p>
    <w:p w14:paraId="63BA5EDC" w14:textId="77777777" w:rsidR="00D048B6" w:rsidRPr="00D048B6" w:rsidRDefault="00D048B6" w:rsidP="00D048B6">
      <w:pPr>
        <w:spacing w:line="276" w:lineRule="auto"/>
        <w:rPr>
          <w:rFonts w:eastAsia="Calibri" w:cs="Arial"/>
          <w:sz w:val="24"/>
          <w:szCs w:val="24"/>
          <w:lang w:eastAsia="en-US"/>
        </w:rPr>
      </w:pPr>
      <w:r w:rsidRPr="00D048B6">
        <w:rPr>
          <w:rFonts w:eastAsia="Calibri" w:cs="Arial"/>
          <w:b/>
          <w:sz w:val="24"/>
          <w:szCs w:val="24"/>
          <w:lang w:eastAsia="en-US"/>
        </w:rPr>
        <w:t>ARTÍCULO SÉPTIMO. -</w:t>
      </w:r>
      <w:r w:rsidRPr="00D048B6">
        <w:rPr>
          <w:rFonts w:eastAsia="Calibri" w:cs="Arial"/>
          <w:sz w:val="24"/>
          <w:szCs w:val="24"/>
          <w:lang w:eastAsia="en-US"/>
        </w:rPr>
        <w:t xml:space="preserve"> En el supuesto de que no se formalicen las operaciones que se autorizan en un plazo de 48 (cuarenta y ocho) meses, computados a partir de la fecha en que inicie la vigencia del presente Decreto, quedarán sin efecto las disposiciones del mismo, requiriéndose, en su caso, de nueva autorización legislativa para proceder a la enajenación a que se hace referencia el Artículo Tercero de este Decreto.</w:t>
      </w:r>
    </w:p>
    <w:p w14:paraId="7FD60A57" w14:textId="77777777" w:rsidR="00D048B6" w:rsidRPr="00D048B6" w:rsidRDefault="00D048B6" w:rsidP="00D048B6">
      <w:pPr>
        <w:spacing w:line="276" w:lineRule="auto"/>
        <w:rPr>
          <w:rFonts w:eastAsia="Calibri" w:cs="Arial"/>
          <w:sz w:val="24"/>
          <w:szCs w:val="24"/>
          <w:lang w:eastAsia="en-US"/>
        </w:rPr>
      </w:pPr>
    </w:p>
    <w:p w14:paraId="5157A570" w14:textId="77777777" w:rsidR="00D048B6" w:rsidRPr="00D048B6" w:rsidRDefault="00D048B6" w:rsidP="00D048B6">
      <w:pPr>
        <w:jc w:val="center"/>
        <w:rPr>
          <w:rFonts w:eastAsia="Calibri" w:cs="Arial"/>
          <w:sz w:val="22"/>
          <w:szCs w:val="22"/>
          <w:lang w:eastAsia="en-US"/>
        </w:rPr>
      </w:pPr>
    </w:p>
    <w:p w14:paraId="2A72A104" w14:textId="77777777" w:rsidR="00D048B6" w:rsidRPr="00D048B6" w:rsidRDefault="00D048B6" w:rsidP="00D048B6">
      <w:pPr>
        <w:spacing w:after="200" w:line="276" w:lineRule="auto"/>
        <w:jc w:val="center"/>
        <w:rPr>
          <w:rFonts w:eastAsia="Calibri" w:cs="Arial"/>
          <w:b/>
          <w:sz w:val="24"/>
          <w:szCs w:val="24"/>
          <w:lang w:val="en-US" w:eastAsia="en-US"/>
        </w:rPr>
      </w:pPr>
      <w:r w:rsidRPr="00D048B6">
        <w:rPr>
          <w:rFonts w:eastAsia="Calibri" w:cs="Arial"/>
          <w:b/>
          <w:sz w:val="24"/>
          <w:szCs w:val="24"/>
          <w:lang w:val="en-US" w:eastAsia="en-US"/>
        </w:rPr>
        <w:t>T R A N S I T O R I O S</w:t>
      </w:r>
    </w:p>
    <w:p w14:paraId="0A97DC71" w14:textId="77777777" w:rsidR="00D048B6" w:rsidRPr="00D048B6" w:rsidRDefault="00D048B6" w:rsidP="00D048B6">
      <w:pPr>
        <w:spacing w:after="200" w:line="276" w:lineRule="auto"/>
        <w:jc w:val="center"/>
        <w:rPr>
          <w:rFonts w:eastAsia="Calibri" w:cs="Arial"/>
          <w:b/>
          <w:sz w:val="24"/>
          <w:szCs w:val="24"/>
          <w:lang w:val="en-US" w:eastAsia="en-US"/>
        </w:rPr>
      </w:pPr>
    </w:p>
    <w:p w14:paraId="7EF08130" w14:textId="77777777" w:rsidR="00D048B6" w:rsidRPr="00D048B6" w:rsidRDefault="00D048B6" w:rsidP="00D048B6">
      <w:pPr>
        <w:spacing w:before="100" w:beforeAutospacing="1" w:after="100" w:afterAutospacing="1" w:line="276" w:lineRule="auto"/>
        <w:rPr>
          <w:rFonts w:cs="Arial"/>
          <w:sz w:val="24"/>
          <w:szCs w:val="24"/>
          <w:lang w:eastAsia="es-MX"/>
        </w:rPr>
      </w:pPr>
      <w:r w:rsidRPr="00D048B6">
        <w:rPr>
          <w:rFonts w:cs="Arial"/>
          <w:b/>
          <w:sz w:val="24"/>
          <w:szCs w:val="24"/>
          <w:lang w:eastAsia="es-MX"/>
        </w:rPr>
        <w:t xml:space="preserve">PRIMERO. </w:t>
      </w:r>
      <w:r w:rsidRPr="00D048B6">
        <w:rPr>
          <w:rFonts w:cs="Arial"/>
          <w:sz w:val="24"/>
          <w:szCs w:val="24"/>
          <w:lang w:eastAsia="es-MX"/>
        </w:rPr>
        <w:t>El presente Decreto entrará en vigor al día siguiente de su publicación en el Periódico Oficial del Gobierno del Estado.</w:t>
      </w:r>
    </w:p>
    <w:p w14:paraId="6B98F9BC" w14:textId="77777777" w:rsidR="00D048B6" w:rsidRPr="00D048B6" w:rsidRDefault="00D048B6" w:rsidP="00D048B6">
      <w:pPr>
        <w:spacing w:before="100" w:beforeAutospacing="1" w:after="100" w:afterAutospacing="1" w:line="276" w:lineRule="auto"/>
        <w:rPr>
          <w:rFonts w:cs="Arial"/>
          <w:sz w:val="24"/>
          <w:szCs w:val="24"/>
          <w:lang w:eastAsia="es-MX"/>
        </w:rPr>
      </w:pPr>
      <w:r w:rsidRPr="00D048B6">
        <w:rPr>
          <w:rFonts w:cs="Arial"/>
          <w:b/>
          <w:sz w:val="24"/>
          <w:szCs w:val="24"/>
          <w:lang w:eastAsia="es-MX"/>
        </w:rPr>
        <w:t xml:space="preserve">SEGUNDO. </w:t>
      </w:r>
      <w:r w:rsidRPr="00D048B6">
        <w:rPr>
          <w:rFonts w:cs="Arial"/>
          <w:sz w:val="24"/>
          <w:szCs w:val="24"/>
          <w:lang w:eastAsia="es-MX"/>
        </w:rPr>
        <w:t>Publíquese en el Periódico Oficial del Gobierno del Estado.</w:t>
      </w:r>
    </w:p>
    <w:p w14:paraId="48A8F087" w14:textId="77777777" w:rsidR="00D048B6" w:rsidRPr="00D048B6" w:rsidRDefault="00D048B6" w:rsidP="00D048B6">
      <w:pPr>
        <w:spacing w:after="120" w:line="276" w:lineRule="auto"/>
        <w:rPr>
          <w:rFonts w:eastAsia="Calibri" w:cs="Arial"/>
          <w:bCs/>
          <w:sz w:val="24"/>
          <w:szCs w:val="24"/>
          <w:lang w:eastAsia="en-US"/>
        </w:rPr>
      </w:pPr>
    </w:p>
    <w:p w14:paraId="14205824" w14:textId="77777777" w:rsidR="00D048B6" w:rsidRPr="00D048B6" w:rsidRDefault="00D048B6" w:rsidP="00D048B6">
      <w:pPr>
        <w:spacing w:after="120" w:line="276" w:lineRule="auto"/>
        <w:rPr>
          <w:rFonts w:eastAsia="Calibri" w:cs="Arial"/>
          <w:bCs/>
          <w:sz w:val="24"/>
          <w:szCs w:val="24"/>
          <w:lang w:eastAsia="en-US"/>
        </w:rPr>
      </w:pPr>
      <w:r w:rsidRPr="00D048B6">
        <w:rPr>
          <w:rFonts w:eastAsia="Calibri" w:cs="Arial"/>
          <w:bCs/>
          <w:sz w:val="24"/>
          <w:szCs w:val="24"/>
          <w:lang w:eastAsia="en-US"/>
        </w:rPr>
        <w:t>Congreso del Estado de Coahuila, en la ciudad de Saltillo, Coahuila de Zaragoza, a 18 de febrero de 2020.</w:t>
      </w:r>
    </w:p>
    <w:p w14:paraId="37E2228A" w14:textId="77777777" w:rsidR="00D048B6" w:rsidRPr="00D048B6" w:rsidRDefault="00D048B6" w:rsidP="00D048B6">
      <w:pPr>
        <w:spacing w:after="120" w:line="276" w:lineRule="auto"/>
        <w:jc w:val="center"/>
        <w:rPr>
          <w:rFonts w:eastAsia="Calibri" w:cs="Arial"/>
          <w:b/>
          <w:bCs/>
          <w:sz w:val="24"/>
          <w:szCs w:val="24"/>
          <w:lang w:eastAsia="en-US"/>
        </w:rPr>
      </w:pPr>
      <w:r w:rsidRPr="00D048B6">
        <w:rPr>
          <w:rFonts w:eastAsia="Calibri" w:cs="Arial"/>
          <w:b/>
          <w:bCs/>
          <w:sz w:val="24"/>
          <w:szCs w:val="24"/>
          <w:lang w:eastAsia="en-U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D048B6" w:rsidRPr="00D048B6" w14:paraId="6F1BAF1C" w14:textId="77777777" w:rsidTr="00044879">
        <w:tc>
          <w:tcPr>
            <w:tcW w:w="2500" w:type="pct"/>
            <w:vAlign w:val="center"/>
          </w:tcPr>
          <w:p w14:paraId="7953CA37" w14:textId="77777777" w:rsidR="00D048B6" w:rsidRPr="00D048B6" w:rsidRDefault="00D048B6" w:rsidP="00D048B6">
            <w:pPr>
              <w:jc w:val="center"/>
              <w:rPr>
                <w:rFonts w:eastAsia="Calibri" w:cs="Arial"/>
                <w:b/>
                <w:sz w:val="18"/>
                <w:szCs w:val="18"/>
                <w:lang w:eastAsia="en-US"/>
              </w:rPr>
            </w:pPr>
            <w:r w:rsidRPr="00D048B6">
              <w:rPr>
                <w:rFonts w:eastAsia="Calibri" w:cs="Arial"/>
                <w:b/>
                <w:sz w:val="18"/>
                <w:szCs w:val="18"/>
                <w:lang w:eastAsia="en-US"/>
              </w:rPr>
              <w:t>NOMBRE Y FIRMA</w:t>
            </w:r>
          </w:p>
        </w:tc>
        <w:tc>
          <w:tcPr>
            <w:tcW w:w="2500" w:type="pct"/>
            <w:vAlign w:val="center"/>
          </w:tcPr>
          <w:p w14:paraId="1E81A821" w14:textId="77777777" w:rsidR="00D048B6" w:rsidRPr="00D048B6" w:rsidRDefault="00D048B6" w:rsidP="00D048B6">
            <w:pPr>
              <w:jc w:val="center"/>
              <w:rPr>
                <w:rFonts w:eastAsia="Calibri" w:cs="Arial"/>
                <w:b/>
                <w:sz w:val="16"/>
                <w:szCs w:val="16"/>
                <w:lang w:eastAsia="en-US"/>
              </w:rPr>
            </w:pPr>
            <w:r w:rsidRPr="00D048B6">
              <w:rPr>
                <w:rFonts w:eastAsia="Calibri" w:cs="Arial"/>
                <w:b/>
                <w:sz w:val="16"/>
                <w:szCs w:val="16"/>
                <w:lang w:eastAsia="en-US"/>
              </w:rPr>
              <w:t xml:space="preserve">VOTO </w:t>
            </w:r>
          </w:p>
        </w:tc>
      </w:tr>
      <w:tr w:rsidR="00D048B6" w:rsidRPr="00D048B6" w14:paraId="33EEF2F6" w14:textId="77777777" w:rsidTr="00044879">
        <w:tc>
          <w:tcPr>
            <w:tcW w:w="2500" w:type="pct"/>
            <w:vAlign w:val="center"/>
          </w:tcPr>
          <w:p w14:paraId="1419BD0F" w14:textId="77777777" w:rsidR="00D048B6" w:rsidRPr="00D048B6" w:rsidRDefault="00D048B6" w:rsidP="00D048B6">
            <w:pPr>
              <w:jc w:val="center"/>
              <w:rPr>
                <w:rFonts w:eastAsia="Calibri" w:cs="Arial"/>
                <w:sz w:val="18"/>
                <w:szCs w:val="18"/>
                <w:lang w:eastAsia="en-US"/>
              </w:rPr>
            </w:pPr>
          </w:p>
          <w:p w14:paraId="3A76B3E7" w14:textId="77777777" w:rsidR="00D048B6" w:rsidRPr="00D048B6" w:rsidRDefault="00D048B6" w:rsidP="00D048B6">
            <w:pPr>
              <w:jc w:val="center"/>
              <w:rPr>
                <w:rFonts w:eastAsia="Calibri" w:cs="Arial"/>
                <w:sz w:val="18"/>
                <w:szCs w:val="18"/>
                <w:lang w:eastAsia="en-US"/>
              </w:rPr>
            </w:pPr>
          </w:p>
          <w:p w14:paraId="76E07B62" w14:textId="77777777" w:rsidR="00D048B6" w:rsidRPr="00D048B6" w:rsidRDefault="00D048B6" w:rsidP="00D048B6">
            <w:pPr>
              <w:jc w:val="center"/>
              <w:rPr>
                <w:rFonts w:eastAsia="Calibri" w:cs="Arial"/>
                <w:sz w:val="18"/>
                <w:szCs w:val="18"/>
                <w:lang w:eastAsia="en-US"/>
              </w:rPr>
            </w:pPr>
          </w:p>
          <w:p w14:paraId="1CEA4FF8" w14:textId="77777777" w:rsidR="00D048B6" w:rsidRPr="00D048B6" w:rsidRDefault="00D048B6" w:rsidP="00D048B6">
            <w:pPr>
              <w:jc w:val="center"/>
              <w:rPr>
                <w:rFonts w:eastAsia="Calibri" w:cs="Arial"/>
                <w:sz w:val="18"/>
                <w:szCs w:val="18"/>
                <w:lang w:eastAsia="en-US"/>
              </w:rPr>
            </w:pPr>
          </w:p>
          <w:p w14:paraId="640AB030"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Lucía Azucena Ramos Ramos</w:t>
            </w:r>
          </w:p>
          <w:p w14:paraId="09160C24"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Coordinadora</w:t>
            </w:r>
          </w:p>
          <w:p w14:paraId="2DDC675E" w14:textId="77777777" w:rsidR="00D048B6" w:rsidRPr="00D048B6" w:rsidRDefault="00D048B6" w:rsidP="00D048B6">
            <w:pPr>
              <w:jc w:val="center"/>
              <w:rPr>
                <w:rFonts w:eastAsia="Calibri" w:cs="Arial"/>
                <w:sz w:val="18"/>
                <w:szCs w:val="18"/>
                <w:lang w:eastAsia="en-US"/>
              </w:rPr>
            </w:pPr>
          </w:p>
        </w:tc>
        <w:tc>
          <w:tcPr>
            <w:tcW w:w="2500" w:type="pct"/>
            <w:vAlign w:val="center"/>
          </w:tcPr>
          <w:p w14:paraId="7B765404"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7CC45EEB" w14:textId="77777777" w:rsidTr="00044879">
              <w:tc>
                <w:tcPr>
                  <w:tcW w:w="1440" w:type="dxa"/>
                </w:tcPr>
                <w:p w14:paraId="0582199D" w14:textId="77777777" w:rsidR="00D048B6" w:rsidRPr="00D048B6" w:rsidRDefault="00D048B6" w:rsidP="00D048B6">
                  <w:pPr>
                    <w:jc w:val="center"/>
                    <w:rPr>
                      <w:rFonts w:eastAsia="Calibri" w:cs="Arial"/>
                      <w:sz w:val="16"/>
                      <w:szCs w:val="16"/>
                      <w:lang w:eastAsia="en-US"/>
                    </w:rPr>
                  </w:pPr>
                </w:p>
                <w:p w14:paraId="6B1D4EC2"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5E63678E" w14:textId="77777777" w:rsidR="00D048B6" w:rsidRPr="00D048B6" w:rsidRDefault="00D048B6" w:rsidP="00D048B6">
                  <w:pPr>
                    <w:jc w:val="center"/>
                    <w:rPr>
                      <w:rFonts w:eastAsia="Calibri" w:cs="Arial"/>
                      <w:sz w:val="16"/>
                      <w:szCs w:val="16"/>
                      <w:lang w:eastAsia="en-US"/>
                    </w:rPr>
                  </w:pPr>
                </w:p>
                <w:p w14:paraId="26888ED3" w14:textId="77777777" w:rsidR="00D048B6" w:rsidRPr="00D048B6" w:rsidRDefault="00D048B6" w:rsidP="00D048B6">
                  <w:pPr>
                    <w:jc w:val="center"/>
                    <w:rPr>
                      <w:rFonts w:eastAsia="Calibri" w:cs="Arial"/>
                      <w:sz w:val="16"/>
                      <w:szCs w:val="16"/>
                      <w:lang w:eastAsia="en-US"/>
                    </w:rPr>
                  </w:pPr>
                </w:p>
              </w:tc>
              <w:tc>
                <w:tcPr>
                  <w:tcW w:w="1741" w:type="dxa"/>
                </w:tcPr>
                <w:p w14:paraId="5FDBFF21" w14:textId="77777777" w:rsidR="00D048B6" w:rsidRPr="00D048B6" w:rsidRDefault="00D048B6" w:rsidP="00D048B6">
                  <w:pPr>
                    <w:jc w:val="center"/>
                    <w:rPr>
                      <w:rFonts w:eastAsia="Calibri" w:cs="Arial"/>
                      <w:sz w:val="16"/>
                      <w:szCs w:val="16"/>
                      <w:lang w:eastAsia="en-US"/>
                    </w:rPr>
                  </w:pPr>
                </w:p>
                <w:p w14:paraId="15D783F6"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07EE2839" w14:textId="77777777" w:rsidR="00D048B6" w:rsidRPr="00D048B6" w:rsidRDefault="00D048B6" w:rsidP="00D048B6">
                  <w:pPr>
                    <w:jc w:val="center"/>
                    <w:rPr>
                      <w:rFonts w:eastAsia="Calibri" w:cs="Arial"/>
                      <w:sz w:val="16"/>
                      <w:szCs w:val="16"/>
                      <w:lang w:eastAsia="en-US"/>
                    </w:rPr>
                  </w:pPr>
                </w:p>
                <w:p w14:paraId="5689BA7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147A53D6" w14:textId="77777777" w:rsidR="00D048B6" w:rsidRPr="00D048B6" w:rsidRDefault="00D048B6" w:rsidP="00D048B6">
            <w:pPr>
              <w:jc w:val="center"/>
              <w:rPr>
                <w:rFonts w:eastAsia="Calibri" w:cs="Arial"/>
                <w:sz w:val="16"/>
                <w:szCs w:val="16"/>
                <w:lang w:eastAsia="en-US"/>
              </w:rPr>
            </w:pPr>
          </w:p>
        </w:tc>
      </w:tr>
      <w:tr w:rsidR="00D048B6" w:rsidRPr="00D048B6" w14:paraId="67C907BB" w14:textId="77777777" w:rsidTr="00044879">
        <w:trPr>
          <w:trHeight w:val="1075"/>
        </w:trPr>
        <w:tc>
          <w:tcPr>
            <w:tcW w:w="2500" w:type="pct"/>
            <w:vAlign w:val="center"/>
          </w:tcPr>
          <w:p w14:paraId="70EBA660" w14:textId="77777777" w:rsidR="00D048B6" w:rsidRPr="00D048B6" w:rsidRDefault="00D048B6" w:rsidP="00D048B6">
            <w:pPr>
              <w:jc w:val="center"/>
              <w:rPr>
                <w:rFonts w:eastAsia="Calibri" w:cs="Arial"/>
                <w:sz w:val="18"/>
                <w:szCs w:val="18"/>
                <w:lang w:eastAsia="en-US"/>
              </w:rPr>
            </w:pPr>
          </w:p>
          <w:p w14:paraId="1B5A9701" w14:textId="77777777" w:rsidR="00D048B6" w:rsidRPr="00D048B6" w:rsidRDefault="00D048B6" w:rsidP="00D048B6">
            <w:pPr>
              <w:jc w:val="center"/>
              <w:rPr>
                <w:rFonts w:eastAsia="Calibri" w:cs="Arial"/>
                <w:sz w:val="18"/>
                <w:szCs w:val="18"/>
                <w:lang w:eastAsia="en-US"/>
              </w:rPr>
            </w:pPr>
          </w:p>
          <w:p w14:paraId="7D5FCB04" w14:textId="77777777" w:rsidR="00D048B6" w:rsidRPr="00D048B6" w:rsidRDefault="00D048B6" w:rsidP="00D048B6">
            <w:pPr>
              <w:jc w:val="center"/>
              <w:rPr>
                <w:rFonts w:eastAsia="Calibri" w:cs="Arial"/>
                <w:sz w:val="18"/>
                <w:szCs w:val="18"/>
                <w:lang w:eastAsia="en-US"/>
              </w:rPr>
            </w:pPr>
          </w:p>
          <w:p w14:paraId="5EFC477F" w14:textId="77777777" w:rsidR="00D048B6" w:rsidRPr="00D048B6" w:rsidRDefault="00D048B6" w:rsidP="00D048B6">
            <w:pPr>
              <w:jc w:val="center"/>
              <w:rPr>
                <w:rFonts w:eastAsia="Calibri" w:cs="Arial"/>
                <w:sz w:val="18"/>
                <w:szCs w:val="18"/>
                <w:lang w:eastAsia="en-US"/>
              </w:rPr>
            </w:pPr>
          </w:p>
          <w:p w14:paraId="0F4FB479"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Gabriela Zapopan Garza Galván</w:t>
            </w:r>
          </w:p>
          <w:p w14:paraId="7FCB378E"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Secretaria</w:t>
            </w:r>
          </w:p>
          <w:p w14:paraId="321F4C3B" w14:textId="77777777" w:rsidR="00D048B6" w:rsidRPr="00D048B6" w:rsidRDefault="00D048B6" w:rsidP="00D048B6">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65C64AE0" w14:textId="77777777" w:rsidTr="00044879">
              <w:tc>
                <w:tcPr>
                  <w:tcW w:w="1440" w:type="dxa"/>
                </w:tcPr>
                <w:p w14:paraId="75BC40D5" w14:textId="77777777" w:rsidR="00D048B6" w:rsidRPr="00D048B6" w:rsidRDefault="00D048B6" w:rsidP="00D048B6">
                  <w:pPr>
                    <w:jc w:val="center"/>
                    <w:rPr>
                      <w:rFonts w:eastAsia="Calibri" w:cs="Arial"/>
                      <w:sz w:val="16"/>
                      <w:szCs w:val="16"/>
                      <w:lang w:eastAsia="en-US"/>
                    </w:rPr>
                  </w:pPr>
                </w:p>
                <w:p w14:paraId="52101D92"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4F4B3CFC" w14:textId="77777777" w:rsidR="00D048B6" w:rsidRPr="00D048B6" w:rsidRDefault="00D048B6" w:rsidP="00D048B6">
                  <w:pPr>
                    <w:jc w:val="center"/>
                    <w:rPr>
                      <w:rFonts w:eastAsia="Calibri" w:cs="Arial"/>
                      <w:sz w:val="16"/>
                      <w:szCs w:val="16"/>
                      <w:lang w:eastAsia="en-US"/>
                    </w:rPr>
                  </w:pPr>
                </w:p>
                <w:p w14:paraId="146F6C50" w14:textId="77777777" w:rsidR="00D048B6" w:rsidRPr="00D048B6" w:rsidRDefault="00D048B6" w:rsidP="00D048B6">
                  <w:pPr>
                    <w:jc w:val="center"/>
                    <w:rPr>
                      <w:rFonts w:eastAsia="Calibri" w:cs="Arial"/>
                      <w:sz w:val="16"/>
                      <w:szCs w:val="16"/>
                      <w:lang w:eastAsia="en-US"/>
                    </w:rPr>
                  </w:pPr>
                </w:p>
              </w:tc>
              <w:tc>
                <w:tcPr>
                  <w:tcW w:w="1741" w:type="dxa"/>
                </w:tcPr>
                <w:p w14:paraId="119AE799" w14:textId="77777777" w:rsidR="00D048B6" w:rsidRPr="00D048B6" w:rsidRDefault="00D048B6" w:rsidP="00D048B6">
                  <w:pPr>
                    <w:jc w:val="center"/>
                    <w:rPr>
                      <w:rFonts w:eastAsia="Calibri" w:cs="Arial"/>
                      <w:sz w:val="16"/>
                      <w:szCs w:val="16"/>
                      <w:lang w:eastAsia="en-US"/>
                    </w:rPr>
                  </w:pPr>
                </w:p>
                <w:p w14:paraId="7EB38456"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47E8DA71" w14:textId="77777777" w:rsidR="00D048B6" w:rsidRPr="00D048B6" w:rsidRDefault="00D048B6" w:rsidP="00D048B6">
                  <w:pPr>
                    <w:jc w:val="center"/>
                    <w:rPr>
                      <w:rFonts w:eastAsia="Calibri" w:cs="Arial"/>
                      <w:sz w:val="16"/>
                      <w:szCs w:val="16"/>
                      <w:lang w:eastAsia="en-US"/>
                    </w:rPr>
                  </w:pPr>
                </w:p>
                <w:p w14:paraId="4B10FCFD"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033372D5" w14:textId="77777777" w:rsidR="00D048B6" w:rsidRPr="00D048B6" w:rsidRDefault="00D048B6" w:rsidP="00D048B6">
            <w:pPr>
              <w:jc w:val="center"/>
              <w:rPr>
                <w:rFonts w:eastAsia="Calibri" w:cs="Arial"/>
                <w:sz w:val="16"/>
                <w:szCs w:val="16"/>
                <w:lang w:eastAsia="en-US"/>
              </w:rPr>
            </w:pPr>
          </w:p>
        </w:tc>
      </w:tr>
      <w:tr w:rsidR="00D048B6" w:rsidRPr="00D048B6" w14:paraId="09B40CB2" w14:textId="77777777" w:rsidTr="00044879">
        <w:tc>
          <w:tcPr>
            <w:tcW w:w="2500" w:type="pct"/>
            <w:vAlign w:val="center"/>
          </w:tcPr>
          <w:p w14:paraId="263A6D2D" w14:textId="77777777" w:rsidR="00D048B6" w:rsidRPr="00D048B6" w:rsidRDefault="00D048B6" w:rsidP="00D048B6">
            <w:pPr>
              <w:jc w:val="center"/>
              <w:rPr>
                <w:rFonts w:eastAsia="Calibri" w:cs="Arial"/>
                <w:sz w:val="18"/>
                <w:szCs w:val="18"/>
                <w:lang w:eastAsia="en-US"/>
              </w:rPr>
            </w:pPr>
          </w:p>
          <w:p w14:paraId="2A7B1278" w14:textId="77777777" w:rsidR="00D048B6" w:rsidRPr="00D048B6" w:rsidRDefault="00D048B6" w:rsidP="00D048B6">
            <w:pPr>
              <w:jc w:val="center"/>
              <w:rPr>
                <w:rFonts w:eastAsia="Calibri" w:cs="Arial"/>
                <w:sz w:val="18"/>
                <w:szCs w:val="18"/>
                <w:lang w:eastAsia="en-US"/>
              </w:rPr>
            </w:pPr>
          </w:p>
          <w:p w14:paraId="4E804522" w14:textId="77777777" w:rsidR="00D048B6" w:rsidRPr="00D048B6" w:rsidRDefault="00D048B6" w:rsidP="00D048B6">
            <w:pPr>
              <w:jc w:val="center"/>
              <w:rPr>
                <w:rFonts w:eastAsia="Calibri" w:cs="Arial"/>
                <w:sz w:val="18"/>
                <w:szCs w:val="18"/>
                <w:lang w:eastAsia="en-US"/>
              </w:rPr>
            </w:pPr>
          </w:p>
          <w:p w14:paraId="29E90464" w14:textId="77777777" w:rsidR="00D048B6" w:rsidRPr="00D048B6" w:rsidRDefault="00D048B6" w:rsidP="00D048B6">
            <w:pPr>
              <w:jc w:val="center"/>
              <w:rPr>
                <w:rFonts w:eastAsia="Calibri" w:cs="Arial"/>
                <w:sz w:val="18"/>
                <w:szCs w:val="18"/>
                <w:lang w:eastAsia="en-US"/>
              </w:rPr>
            </w:pPr>
          </w:p>
          <w:p w14:paraId="6B5A3E67"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Lilia Isabel Gutiérrez Burciaga.</w:t>
            </w:r>
          </w:p>
          <w:p w14:paraId="0018D99A" w14:textId="77777777" w:rsidR="00D048B6" w:rsidRPr="00D048B6" w:rsidRDefault="00D048B6" w:rsidP="00D048B6">
            <w:pPr>
              <w:jc w:val="center"/>
              <w:rPr>
                <w:rFonts w:eastAsia="Calibri" w:cs="Arial"/>
                <w:sz w:val="18"/>
                <w:szCs w:val="18"/>
                <w:lang w:eastAsia="en-US"/>
              </w:rPr>
            </w:pPr>
          </w:p>
        </w:tc>
        <w:tc>
          <w:tcPr>
            <w:tcW w:w="2500" w:type="pct"/>
            <w:vAlign w:val="center"/>
          </w:tcPr>
          <w:p w14:paraId="546096E0"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4C069942" w14:textId="77777777" w:rsidTr="00044879">
              <w:tc>
                <w:tcPr>
                  <w:tcW w:w="1440" w:type="dxa"/>
                </w:tcPr>
                <w:p w14:paraId="1888F67B" w14:textId="77777777" w:rsidR="00D048B6" w:rsidRPr="00D048B6" w:rsidRDefault="00D048B6" w:rsidP="00D048B6">
                  <w:pPr>
                    <w:jc w:val="center"/>
                    <w:rPr>
                      <w:rFonts w:eastAsia="Calibri" w:cs="Arial"/>
                      <w:sz w:val="16"/>
                      <w:szCs w:val="16"/>
                      <w:lang w:eastAsia="en-US"/>
                    </w:rPr>
                  </w:pPr>
                </w:p>
                <w:p w14:paraId="59648B66"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0144A32C" w14:textId="77777777" w:rsidR="00D048B6" w:rsidRPr="00D048B6" w:rsidRDefault="00D048B6" w:rsidP="00D048B6">
                  <w:pPr>
                    <w:jc w:val="center"/>
                    <w:rPr>
                      <w:rFonts w:eastAsia="Calibri" w:cs="Arial"/>
                      <w:sz w:val="16"/>
                      <w:szCs w:val="16"/>
                      <w:lang w:eastAsia="en-US"/>
                    </w:rPr>
                  </w:pPr>
                </w:p>
                <w:p w14:paraId="41347DAA" w14:textId="77777777" w:rsidR="00D048B6" w:rsidRPr="00D048B6" w:rsidRDefault="00D048B6" w:rsidP="00D048B6">
                  <w:pPr>
                    <w:jc w:val="center"/>
                    <w:rPr>
                      <w:rFonts w:eastAsia="Calibri" w:cs="Arial"/>
                      <w:sz w:val="16"/>
                      <w:szCs w:val="16"/>
                      <w:lang w:eastAsia="en-US"/>
                    </w:rPr>
                  </w:pPr>
                </w:p>
              </w:tc>
              <w:tc>
                <w:tcPr>
                  <w:tcW w:w="1741" w:type="dxa"/>
                </w:tcPr>
                <w:p w14:paraId="15C5C2D2" w14:textId="77777777" w:rsidR="00D048B6" w:rsidRPr="00D048B6" w:rsidRDefault="00D048B6" w:rsidP="00D048B6">
                  <w:pPr>
                    <w:jc w:val="center"/>
                    <w:rPr>
                      <w:rFonts w:eastAsia="Calibri" w:cs="Arial"/>
                      <w:sz w:val="16"/>
                      <w:szCs w:val="16"/>
                      <w:lang w:eastAsia="en-US"/>
                    </w:rPr>
                  </w:pPr>
                </w:p>
                <w:p w14:paraId="5ECFABFB"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6005B724" w14:textId="77777777" w:rsidR="00D048B6" w:rsidRPr="00D048B6" w:rsidRDefault="00D048B6" w:rsidP="00D048B6">
                  <w:pPr>
                    <w:jc w:val="center"/>
                    <w:rPr>
                      <w:rFonts w:eastAsia="Calibri" w:cs="Arial"/>
                      <w:sz w:val="16"/>
                      <w:szCs w:val="16"/>
                      <w:lang w:eastAsia="en-US"/>
                    </w:rPr>
                  </w:pPr>
                </w:p>
                <w:p w14:paraId="564FBCB0"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34325357" w14:textId="77777777" w:rsidR="00D048B6" w:rsidRPr="00D048B6" w:rsidRDefault="00D048B6" w:rsidP="00D048B6">
            <w:pPr>
              <w:jc w:val="center"/>
              <w:rPr>
                <w:rFonts w:eastAsia="Calibri" w:cs="Arial"/>
                <w:sz w:val="16"/>
                <w:szCs w:val="16"/>
                <w:lang w:eastAsia="en-US"/>
              </w:rPr>
            </w:pPr>
          </w:p>
        </w:tc>
      </w:tr>
      <w:tr w:rsidR="00D048B6" w:rsidRPr="00D048B6" w14:paraId="5C78DE9F" w14:textId="77777777" w:rsidTr="00044879">
        <w:tc>
          <w:tcPr>
            <w:tcW w:w="2500" w:type="pct"/>
            <w:vAlign w:val="center"/>
          </w:tcPr>
          <w:p w14:paraId="5B57C534" w14:textId="77777777" w:rsidR="00D048B6" w:rsidRPr="00D048B6" w:rsidRDefault="00D048B6" w:rsidP="00D048B6">
            <w:pPr>
              <w:jc w:val="center"/>
              <w:rPr>
                <w:rFonts w:eastAsia="Calibri" w:cs="Arial"/>
                <w:sz w:val="18"/>
                <w:szCs w:val="18"/>
                <w:lang w:eastAsia="en-US"/>
              </w:rPr>
            </w:pPr>
          </w:p>
          <w:p w14:paraId="5135531A" w14:textId="77777777" w:rsidR="00D048B6" w:rsidRPr="00D048B6" w:rsidRDefault="00D048B6" w:rsidP="00D048B6">
            <w:pPr>
              <w:jc w:val="center"/>
              <w:rPr>
                <w:rFonts w:eastAsia="Calibri" w:cs="Arial"/>
                <w:sz w:val="18"/>
                <w:szCs w:val="18"/>
                <w:lang w:eastAsia="en-US"/>
              </w:rPr>
            </w:pPr>
          </w:p>
          <w:p w14:paraId="05C1E5EA" w14:textId="77777777" w:rsidR="00D048B6" w:rsidRPr="00D048B6" w:rsidRDefault="00D048B6" w:rsidP="00D048B6">
            <w:pPr>
              <w:jc w:val="center"/>
              <w:rPr>
                <w:rFonts w:eastAsia="Calibri" w:cs="Arial"/>
                <w:sz w:val="18"/>
                <w:szCs w:val="18"/>
                <w:lang w:eastAsia="en-US"/>
              </w:rPr>
            </w:pPr>
          </w:p>
          <w:p w14:paraId="7A9DF0D6" w14:textId="77777777" w:rsidR="00D048B6" w:rsidRPr="00D048B6" w:rsidRDefault="00D048B6" w:rsidP="00D048B6">
            <w:pPr>
              <w:jc w:val="center"/>
              <w:rPr>
                <w:rFonts w:eastAsia="Calibri" w:cs="Arial"/>
                <w:sz w:val="18"/>
                <w:szCs w:val="18"/>
                <w:lang w:eastAsia="en-US"/>
              </w:rPr>
            </w:pPr>
          </w:p>
          <w:p w14:paraId="182D2FBD"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Rosa Nilda González Noriega.</w:t>
            </w:r>
          </w:p>
          <w:p w14:paraId="188D3204" w14:textId="77777777" w:rsidR="00D048B6" w:rsidRPr="00D048B6" w:rsidRDefault="00D048B6" w:rsidP="00D048B6">
            <w:pPr>
              <w:jc w:val="center"/>
              <w:rPr>
                <w:rFonts w:eastAsia="Calibri" w:cs="Arial"/>
                <w:sz w:val="18"/>
                <w:szCs w:val="18"/>
                <w:lang w:eastAsia="en-US"/>
              </w:rPr>
            </w:pPr>
          </w:p>
        </w:tc>
        <w:tc>
          <w:tcPr>
            <w:tcW w:w="2500" w:type="pct"/>
            <w:vAlign w:val="center"/>
          </w:tcPr>
          <w:p w14:paraId="7BC47A72"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2F41CA76" w14:textId="77777777" w:rsidTr="00044879">
              <w:tc>
                <w:tcPr>
                  <w:tcW w:w="1440" w:type="dxa"/>
                </w:tcPr>
                <w:p w14:paraId="3B9A740E" w14:textId="77777777" w:rsidR="00D048B6" w:rsidRPr="00D048B6" w:rsidRDefault="00D048B6" w:rsidP="00D048B6">
                  <w:pPr>
                    <w:jc w:val="center"/>
                    <w:rPr>
                      <w:rFonts w:eastAsia="Calibri" w:cs="Arial"/>
                      <w:sz w:val="16"/>
                      <w:szCs w:val="16"/>
                      <w:lang w:eastAsia="en-US"/>
                    </w:rPr>
                  </w:pPr>
                </w:p>
                <w:p w14:paraId="2F6314A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071D17A7" w14:textId="77777777" w:rsidR="00D048B6" w:rsidRPr="00D048B6" w:rsidRDefault="00D048B6" w:rsidP="00D048B6">
                  <w:pPr>
                    <w:jc w:val="center"/>
                    <w:rPr>
                      <w:rFonts w:eastAsia="Calibri" w:cs="Arial"/>
                      <w:sz w:val="16"/>
                      <w:szCs w:val="16"/>
                      <w:lang w:eastAsia="en-US"/>
                    </w:rPr>
                  </w:pPr>
                </w:p>
                <w:p w14:paraId="02211D3D" w14:textId="77777777" w:rsidR="00D048B6" w:rsidRPr="00D048B6" w:rsidRDefault="00D048B6" w:rsidP="00D048B6">
                  <w:pPr>
                    <w:jc w:val="center"/>
                    <w:rPr>
                      <w:rFonts w:eastAsia="Calibri" w:cs="Arial"/>
                      <w:sz w:val="16"/>
                      <w:szCs w:val="16"/>
                      <w:lang w:eastAsia="en-US"/>
                    </w:rPr>
                  </w:pPr>
                </w:p>
              </w:tc>
              <w:tc>
                <w:tcPr>
                  <w:tcW w:w="1741" w:type="dxa"/>
                </w:tcPr>
                <w:p w14:paraId="4B6B7025" w14:textId="77777777" w:rsidR="00D048B6" w:rsidRPr="00D048B6" w:rsidRDefault="00D048B6" w:rsidP="00D048B6">
                  <w:pPr>
                    <w:jc w:val="center"/>
                    <w:rPr>
                      <w:rFonts w:eastAsia="Calibri" w:cs="Arial"/>
                      <w:sz w:val="16"/>
                      <w:szCs w:val="16"/>
                      <w:lang w:eastAsia="en-US"/>
                    </w:rPr>
                  </w:pPr>
                </w:p>
                <w:p w14:paraId="73BA241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47087A39" w14:textId="77777777" w:rsidR="00D048B6" w:rsidRPr="00D048B6" w:rsidRDefault="00D048B6" w:rsidP="00D048B6">
                  <w:pPr>
                    <w:jc w:val="center"/>
                    <w:rPr>
                      <w:rFonts w:eastAsia="Calibri" w:cs="Arial"/>
                      <w:sz w:val="16"/>
                      <w:szCs w:val="16"/>
                      <w:lang w:eastAsia="en-US"/>
                    </w:rPr>
                  </w:pPr>
                </w:p>
                <w:p w14:paraId="2B45C921"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0A00D1AF" w14:textId="77777777" w:rsidR="00D048B6" w:rsidRPr="00D048B6" w:rsidRDefault="00D048B6" w:rsidP="00D048B6">
            <w:pPr>
              <w:jc w:val="center"/>
              <w:rPr>
                <w:rFonts w:eastAsia="Calibri" w:cs="Arial"/>
                <w:sz w:val="16"/>
                <w:szCs w:val="16"/>
                <w:lang w:eastAsia="en-US"/>
              </w:rPr>
            </w:pPr>
          </w:p>
        </w:tc>
      </w:tr>
      <w:tr w:rsidR="00D048B6" w:rsidRPr="00D048B6" w14:paraId="21C7C33D" w14:textId="77777777" w:rsidTr="00044879">
        <w:tc>
          <w:tcPr>
            <w:tcW w:w="2500" w:type="pct"/>
            <w:vAlign w:val="center"/>
          </w:tcPr>
          <w:p w14:paraId="24014E82" w14:textId="77777777" w:rsidR="00D048B6" w:rsidRPr="00D048B6" w:rsidRDefault="00D048B6" w:rsidP="00D048B6">
            <w:pPr>
              <w:jc w:val="center"/>
              <w:rPr>
                <w:rFonts w:eastAsia="Calibri" w:cs="Arial"/>
                <w:sz w:val="18"/>
                <w:szCs w:val="18"/>
                <w:lang w:eastAsia="en-US"/>
              </w:rPr>
            </w:pPr>
          </w:p>
          <w:p w14:paraId="612D9569" w14:textId="77777777" w:rsidR="00D048B6" w:rsidRPr="00D048B6" w:rsidRDefault="00D048B6" w:rsidP="00D048B6">
            <w:pPr>
              <w:jc w:val="center"/>
              <w:rPr>
                <w:rFonts w:eastAsia="Calibri" w:cs="Arial"/>
                <w:sz w:val="18"/>
                <w:szCs w:val="18"/>
                <w:lang w:eastAsia="en-US"/>
              </w:rPr>
            </w:pPr>
          </w:p>
          <w:p w14:paraId="2CC9C239" w14:textId="77777777" w:rsidR="00D048B6" w:rsidRPr="00D048B6" w:rsidRDefault="00D048B6" w:rsidP="00D048B6">
            <w:pPr>
              <w:jc w:val="center"/>
              <w:rPr>
                <w:rFonts w:eastAsia="Calibri" w:cs="Arial"/>
                <w:sz w:val="18"/>
                <w:szCs w:val="18"/>
                <w:lang w:eastAsia="en-US"/>
              </w:rPr>
            </w:pPr>
          </w:p>
          <w:p w14:paraId="532CDFD2" w14:textId="77777777" w:rsidR="00D048B6" w:rsidRPr="00D048B6" w:rsidRDefault="00D048B6" w:rsidP="00D048B6">
            <w:pPr>
              <w:jc w:val="center"/>
              <w:rPr>
                <w:rFonts w:eastAsia="Calibri" w:cs="Arial"/>
                <w:sz w:val="18"/>
                <w:szCs w:val="18"/>
                <w:lang w:eastAsia="en-US"/>
              </w:rPr>
            </w:pPr>
          </w:p>
          <w:p w14:paraId="7B935054"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Zulmma Verenice Guerrero Cázares</w:t>
            </w:r>
          </w:p>
          <w:p w14:paraId="5D7DACEF" w14:textId="77777777" w:rsidR="00D048B6" w:rsidRPr="00D048B6" w:rsidRDefault="00D048B6" w:rsidP="00D048B6">
            <w:pPr>
              <w:jc w:val="center"/>
              <w:rPr>
                <w:rFonts w:eastAsia="Calibri" w:cs="Arial"/>
                <w:sz w:val="18"/>
                <w:szCs w:val="18"/>
                <w:lang w:eastAsia="en-US"/>
              </w:rPr>
            </w:pPr>
          </w:p>
        </w:tc>
        <w:tc>
          <w:tcPr>
            <w:tcW w:w="2500" w:type="pct"/>
            <w:vAlign w:val="center"/>
          </w:tcPr>
          <w:p w14:paraId="396047EF"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6C5B1392" w14:textId="77777777" w:rsidTr="00044879">
              <w:tc>
                <w:tcPr>
                  <w:tcW w:w="1440" w:type="dxa"/>
                </w:tcPr>
                <w:p w14:paraId="3DB46002" w14:textId="77777777" w:rsidR="00D048B6" w:rsidRPr="00D048B6" w:rsidRDefault="00D048B6" w:rsidP="00D048B6">
                  <w:pPr>
                    <w:jc w:val="center"/>
                    <w:rPr>
                      <w:rFonts w:eastAsia="Calibri" w:cs="Arial"/>
                      <w:sz w:val="16"/>
                      <w:szCs w:val="16"/>
                      <w:lang w:eastAsia="en-US"/>
                    </w:rPr>
                  </w:pPr>
                </w:p>
                <w:p w14:paraId="4BD411C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21BBE6F3" w14:textId="77777777" w:rsidR="00D048B6" w:rsidRPr="00D048B6" w:rsidRDefault="00D048B6" w:rsidP="00D048B6">
                  <w:pPr>
                    <w:jc w:val="center"/>
                    <w:rPr>
                      <w:rFonts w:eastAsia="Calibri" w:cs="Arial"/>
                      <w:sz w:val="16"/>
                      <w:szCs w:val="16"/>
                      <w:lang w:eastAsia="en-US"/>
                    </w:rPr>
                  </w:pPr>
                </w:p>
              </w:tc>
              <w:tc>
                <w:tcPr>
                  <w:tcW w:w="1741" w:type="dxa"/>
                </w:tcPr>
                <w:p w14:paraId="4097CD52" w14:textId="77777777" w:rsidR="00D048B6" w:rsidRPr="00D048B6" w:rsidRDefault="00D048B6" w:rsidP="00D048B6">
                  <w:pPr>
                    <w:jc w:val="center"/>
                    <w:rPr>
                      <w:rFonts w:eastAsia="Calibri" w:cs="Arial"/>
                      <w:sz w:val="16"/>
                      <w:szCs w:val="16"/>
                      <w:lang w:eastAsia="en-US"/>
                    </w:rPr>
                  </w:pPr>
                </w:p>
                <w:p w14:paraId="1AACA2DA"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6BF0336C" w14:textId="77777777" w:rsidR="00D048B6" w:rsidRPr="00D048B6" w:rsidRDefault="00D048B6" w:rsidP="00D048B6">
                  <w:pPr>
                    <w:jc w:val="center"/>
                    <w:rPr>
                      <w:rFonts w:eastAsia="Calibri" w:cs="Arial"/>
                      <w:sz w:val="16"/>
                      <w:szCs w:val="16"/>
                      <w:lang w:eastAsia="en-US"/>
                    </w:rPr>
                  </w:pPr>
                </w:p>
                <w:p w14:paraId="78F1B935"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7D0AC8D6" w14:textId="77777777" w:rsidR="00D048B6" w:rsidRPr="00D048B6" w:rsidRDefault="00D048B6" w:rsidP="00D048B6">
            <w:pPr>
              <w:jc w:val="center"/>
              <w:rPr>
                <w:rFonts w:eastAsia="Calibri" w:cs="Arial"/>
                <w:sz w:val="16"/>
                <w:szCs w:val="16"/>
                <w:lang w:eastAsia="en-US"/>
              </w:rPr>
            </w:pPr>
          </w:p>
        </w:tc>
      </w:tr>
      <w:tr w:rsidR="00D048B6" w:rsidRPr="00D048B6" w14:paraId="248D8A25" w14:textId="77777777" w:rsidTr="00044879">
        <w:tc>
          <w:tcPr>
            <w:tcW w:w="2500" w:type="pct"/>
            <w:vAlign w:val="center"/>
          </w:tcPr>
          <w:p w14:paraId="0799BAA1" w14:textId="77777777" w:rsidR="00D048B6" w:rsidRPr="00D048B6" w:rsidRDefault="00D048B6" w:rsidP="00D048B6">
            <w:pPr>
              <w:jc w:val="center"/>
              <w:rPr>
                <w:rFonts w:eastAsia="Calibri" w:cs="Arial"/>
                <w:sz w:val="18"/>
                <w:szCs w:val="18"/>
                <w:lang w:eastAsia="en-US"/>
              </w:rPr>
            </w:pPr>
          </w:p>
          <w:p w14:paraId="2F996032" w14:textId="77777777" w:rsidR="00D048B6" w:rsidRPr="00D048B6" w:rsidRDefault="00D048B6" w:rsidP="00D048B6">
            <w:pPr>
              <w:jc w:val="center"/>
              <w:rPr>
                <w:rFonts w:eastAsia="Calibri" w:cs="Arial"/>
                <w:sz w:val="18"/>
                <w:szCs w:val="18"/>
                <w:lang w:eastAsia="en-US"/>
              </w:rPr>
            </w:pPr>
          </w:p>
          <w:p w14:paraId="2A0C305D" w14:textId="77777777" w:rsidR="00D048B6" w:rsidRPr="00D048B6" w:rsidRDefault="00D048B6" w:rsidP="00D048B6">
            <w:pPr>
              <w:jc w:val="center"/>
              <w:rPr>
                <w:rFonts w:eastAsia="Calibri" w:cs="Arial"/>
                <w:sz w:val="18"/>
                <w:szCs w:val="18"/>
                <w:lang w:eastAsia="en-US"/>
              </w:rPr>
            </w:pPr>
          </w:p>
          <w:p w14:paraId="30A81D3A"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Elisa Catalina Villalobos Hernández</w:t>
            </w:r>
          </w:p>
          <w:p w14:paraId="3C7611D0" w14:textId="77777777" w:rsidR="00D048B6" w:rsidRPr="00D048B6" w:rsidRDefault="00D048B6" w:rsidP="00D048B6">
            <w:pPr>
              <w:jc w:val="center"/>
              <w:rPr>
                <w:rFonts w:eastAsia="Calibri" w:cs="Arial"/>
                <w:sz w:val="18"/>
                <w:szCs w:val="18"/>
                <w:lang w:eastAsia="en-US"/>
              </w:rPr>
            </w:pPr>
          </w:p>
        </w:tc>
        <w:tc>
          <w:tcPr>
            <w:tcW w:w="2500" w:type="pct"/>
            <w:vAlign w:val="center"/>
          </w:tcPr>
          <w:p w14:paraId="189626F1"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0E510823" w14:textId="77777777" w:rsidTr="00044879">
              <w:tc>
                <w:tcPr>
                  <w:tcW w:w="1440" w:type="dxa"/>
                </w:tcPr>
                <w:p w14:paraId="53609EE0" w14:textId="77777777" w:rsidR="00D048B6" w:rsidRPr="00D048B6" w:rsidRDefault="00D048B6" w:rsidP="00D048B6">
                  <w:pPr>
                    <w:jc w:val="center"/>
                    <w:rPr>
                      <w:rFonts w:eastAsia="Calibri" w:cs="Arial"/>
                      <w:sz w:val="16"/>
                      <w:szCs w:val="16"/>
                      <w:lang w:eastAsia="en-US"/>
                    </w:rPr>
                  </w:pPr>
                </w:p>
                <w:p w14:paraId="3CBBE179"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0EC5C098" w14:textId="77777777" w:rsidR="00D048B6" w:rsidRPr="00D048B6" w:rsidRDefault="00D048B6" w:rsidP="00D048B6">
                  <w:pPr>
                    <w:jc w:val="center"/>
                    <w:rPr>
                      <w:rFonts w:eastAsia="Calibri" w:cs="Arial"/>
                      <w:sz w:val="16"/>
                      <w:szCs w:val="16"/>
                      <w:lang w:eastAsia="en-US"/>
                    </w:rPr>
                  </w:pPr>
                </w:p>
              </w:tc>
              <w:tc>
                <w:tcPr>
                  <w:tcW w:w="1741" w:type="dxa"/>
                </w:tcPr>
                <w:p w14:paraId="537A2E55" w14:textId="77777777" w:rsidR="00D048B6" w:rsidRPr="00D048B6" w:rsidRDefault="00D048B6" w:rsidP="00D048B6">
                  <w:pPr>
                    <w:jc w:val="center"/>
                    <w:rPr>
                      <w:rFonts w:eastAsia="Calibri" w:cs="Arial"/>
                      <w:sz w:val="16"/>
                      <w:szCs w:val="16"/>
                      <w:lang w:eastAsia="en-US"/>
                    </w:rPr>
                  </w:pPr>
                </w:p>
                <w:p w14:paraId="115045A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4F8DCCAC" w14:textId="77777777" w:rsidR="00D048B6" w:rsidRPr="00D048B6" w:rsidRDefault="00D048B6" w:rsidP="00D048B6">
                  <w:pPr>
                    <w:jc w:val="center"/>
                    <w:rPr>
                      <w:rFonts w:eastAsia="Calibri" w:cs="Arial"/>
                      <w:sz w:val="16"/>
                      <w:szCs w:val="16"/>
                      <w:lang w:eastAsia="en-US"/>
                    </w:rPr>
                  </w:pPr>
                </w:p>
                <w:p w14:paraId="0DF1BFA0"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55B1E43B" w14:textId="77777777" w:rsidR="00D048B6" w:rsidRPr="00D048B6" w:rsidRDefault="00D048B6" w:rsidP="00D048B6">
            <w:pPr>
              <w:jc w:val="center"/>
              <w:rPr>
                <w:rFonts w:eastAsia="Calibri" w:cs="Arial"/>
                <w:sz w:val="16"/>
                <w:szCs w:val="16"/>
                <w:lang w:eastAsia="en-US"/>
              </w:rPr>
            </w:pPr>
          </w:p>
        </w:tc>
      </w:tr>
      <w:tr w:rsidR="00D048B6" w:rsidRPr="00D048B6" w14:paraId="45AA005D" w14:textId="77777777" w:rsidTr="00044879">
        <w:tc>
          <w:tcPr>
            <w:tcW w:w="2500" w:type="pct"/>
            <w:vAlign w:val="center"/>
          </w:tcPr>
          <w:p w14:paraId="64F977B2" w14:textId="77777777" w:rsidR="00D048B6" w:rsidRPr="00D048B6" w:rsidRDefault="00D048B6" w:rsidP="00D048B6">
            <w:pPr>
              <w:jc w:val="center"/>
              <w:rPr>
                <w:rFonts w:eastAsia="Calibri" w:cs="Arial"/>
                <w:sz w:val="18"/>
                <w:szCs w:val="18"/>
                <w:lang w:eastAsia="en-US"/>
              </w:rPr>
            </w:pPr>
          </w:p>
          <w:p w14:paraId="5171C1BA" w14:textId="77777777" w:rsidR="00D048B6" w:rsidRPr="00D048B6" w:rsidRDefault="00D048B6" w:rsidP="00D048B6">
            <w:pPr>
              <w:jc w:val="center"/>
              <w:rPr>
                <w:rFonts w:eastAsia="Calibri" w:cs="Arial"/>
                <w:sz w:val="18"/>
                <w:szCs w:val="18"/>
                <w:lang w:eastAsia="en-US"/>
              </w:rPr>
            </w:pPr>
          </w:p>
          <w:p w14:paraId="1421E326" w14:textId="77777777" w:rsidR="00D048B6" w:rsidRPr="00D048B6" w:rsidRDefault="00D048B6" w:rsidP="00D048B6">
            <w:pPr>
              <w:jc w:val="center"/>
              <w:rPr>
                <w:rFonts w:eastAsia="Calibri" w:cs="Arial"/>
                <w:sz w:val="18"/>
                <w:szCs w:val="18"/>
                <w:lang w:eastAsia="en-US"/>
              </w:rPr>
            </w:pPr>
          </w:p>
          <w:p w14:paraId="7313F5D4"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Claudia Isela Ramírez Pineda.</w:t>
            </w:r>
          </w:p>
          <w:p w14:paraId="5FCABBBA" w14:textId="77777777" w:rsidR="00D048B6" w:rsidRPr="00D048B6" w:rsidRDefault="00D048B6" w:rsidP="00D048B6">
            <w:pPr>
              <w:jc w:val="center"/>
              <w:rPr>
                <w:rFonts w:eastAsia="Calibri" w:cs="Arial"/>
                <w:sz w:val="18"/>
                <w:szCs w:val="18"/>
                <w:lang w:eastAsia="en-US"/>
              </w:rPr>
            </w:pPr>
          </w:p>
        </w:tc>
        <w:tc>
          <w:tcPr>
            <w:tcW w:w="2500" w:type="pct"/>
            <w:vAlign w:val="center"/>
          </w:tcPr>
          <w:p w14:paraId="7F90B631"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418BD4E2" w14:textId="77777777" w:rsidTr="00044879">
              <w:tc>
                <w:tcPr>
                  <w:tcW w:w="1440" w:type="dxa"/>
                </w:tcPr>
                <w:p w14:paraId="6DAA7E05" w14:textId="77777777" w:rsidR="00D048B6" w:rsidRPr="00D048B6" w:rsidRDefault="00D048B6" w:rsidP="00D048B6">
                  <w:pPr>
                    <w:jc w:val="center"/>
                    <w:rPr>
                      <w:rFonts w:eastAsia="Calibri" w:cs="Arial"/>
                      <w:sz w:val="16"/>
                      <w:szCs w:val="16"/>
                      <w:lang w:eastAsia="en-US"/>
                    </w:rPr>
                  </w:pPr>
                </w:p>
                <w:p w14:paraId="40B16859"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70FCF2C6" w14:textId="77777777" w:rsidR="00D048B6" w:rsidRPr="00D048B6" w:rsidRDefault="00D048B6" w:rsidP="00D048B6">
                  <w:pPr>
                    <w:jc w:val="center"/>
                    <w:rPr>
                      <w:rFonts w:eastAsia="Calibri" w:cs="Arial"/>
                      <w:sz w:val="16"/>
                      <w:szCs w:val="16"/>
                      <w:lang w:eastAsia="en-US"/>
                    </w:rPr>
                  </w:pPr>
                </w:p>
              </w:tc>
              <w:tc>
                <w:tcPr>
                  <w:tcW w:w="1741" w:type="dxa"/>
                </w:tcPr>
                <w:p w14:paraId="32FA8AF8" w14:textId="77777777" w:rsidR="00D048B6" w:rsidRPr="00D048B6" w:rsidRDefault="00D048B6" w:rsidP="00D048B6">
                  <w:pPr>
                    <w:jc w:val="center"/>
                    <w:rPr>
                      <w:rFonts w:eastAsia="Calibri" w:cs="Arial"/>
                      <w:sz w:val="16"/>
                      <w:szCs w:val="16"/>
                      <w:lang w:eastAsia="en-US"/>
                    </w:rPr>
                  </w:pPr>
                </w:p>
                <w:p w14:paraId="50B21B71"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5BD3A59A" w14:textId="77777777" w:rsidR="00D048B6" w:rsidRPr="00D048B6" w:rsidRDefault="00D048B6" w:rsidP="00D048B6">
                  <w:pPr>
                    <w:jc w:val="center"/>
                    <w:rPr>
                      <w:rFonts w:eastAsia="Calibri" w:cs="Arial"/>
                      <w:sz w:val="16"/>
                      <w:szCs w:val="16"/>
                      <w:lang w:eastAsia="en-US"/>
                    </w:rPr>
                  </w:pPr>
                </w:p>
                <w:p w14:paraId="6184DFD5"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2C72A829" w14:textId="77777777" w:rsidR="00D048B6" w:rsidRPr="00D048B6" w:rsidRDefault="00D048B6" w:rsidP="00D048B6">
            <w:pPr>
              <w:jc w:val="center"/>
              <w:rPr>
                <w:rFonts w:eastAsia="Calibri" w:cs="Arial"/>
                <w:sz w:val="16"/>
                <w:szCs w:val="16"/>
                <w:lang w:eastAsia="en-US"/>
              </w:rPr>
            </w:pPr>
          </w:p>
        </w:tc>
      </w:tr>
    </w:tbl>
    <w:p w14:paraId="25DCD6F7" w14:textId="77777777" w:rsidR="00D048B6" w:rsidRPr="00D048B6" w:rsidRDefault="00D048B6" w:rsidP="00D048B6">
      <w:pPr>
        <w:widowControl w:val="0"/>
        <w:rPr>
          <w:rFonts w:eastAsia="Calibri" w:cs="Arial"/>
          <w:sz w:val="18"/>
          <w:szCs w:val="18"/>
          <w:lang w:eastAsia="en-US"/>
        </w:rPr>
      </w:pPr>
    </w:p>
    <w:p w14:paraId="52D36C49" w14:textId="4C5F9C09" w:rsidR="00111B7B" w:rsidRDefault="00111B7B" w:rsidP="00455633">
      <w:pPr>
        <w:rPr>
          <w:lang w:val="es-ES"/>
        </w:rPr>
      </w:pPr>
    </w:p>
    <w:p w14:paraId="0AF1EFD2" w14:textId="7E8A0A00" w:rsidR="00D048B6" w:rsidRDefault="00D048B6">
      <w:pPr>
        <w:jc w:val="left"/>
        <w:rPr>
          <w:lang w:val="es-ES"/>
        </w:rPr>
      </w:pPr>
      <w:r>
        <w:rPr>
          <w:lang w:val="es-ES"/>
        </w:rPr>
        <w:br w:type="page"/>
      </w:r>
    </w:p>
    <w:p w14:paraId="54BA2060" w14:textId="77777777" w:rsidR="00D048B6" w:rsidRPr="00D048B6" w:rsidRDefault="00D048B6" w:rsidP="00D048B6">
      <w:pPr>
        <w:spacing w:line="276" w:lineRule="auto"/>
        <w:rPr>
          <w:rFonts w:cs="Arial"/>
          <w:b/>
          <w:sz w:val="28"/>
          <w:szCs w:val="28"/>
          <w:lang w:val="es-ES_tradnl" w:eastAsia="es-ES_tradnl"/>
        </w:rPr>
      </w:pPr>
      <w:r w:rsidRPr="00D048B6">
        <w:rPr>
          <w:rFonts w:cs="Arial"/>
          <w:b/>
          <w:sz w:val="28"/>
          <w:szCs w:val="28"/>
          <w:lang w:val="es-ES_tradnl" w:eastAsia="es-ES_tradnl"/>
        </w:rPr>
        <w:lastRenderedPageBreak/>
        <w:t>PROPOSICIÓN CON PUNTO DE ACUERDO QUE PRESENTAN LAS DIPUTADAS Y DIPUTADOS INTEGRANTES DEL GRUPO PARLAMENTARIO “GRAL. ANDRÉS S. VIESCA” DEL PARTIDO REVOLUCIONARIO INSTITUCIONAL, POR CONDUCTO DE LA DIPUTADA MARÍA ESPERANZA CHAPA GARCÍA, “CON OBJETO SOLICITAR A LA SECRETARÍA DE EDUCACIÓN DEL ESTADO,  DIFUNDA EN LAS INSTITUCIONES EDUCATIVAS TANTO PÚBLICAS COMO PRIVADAS, LA RECIENTE REFORMA A LA LEY ESTATAL DE EDUCACIÓN CON RELACIÓN A LOS UNIFORMES ESCOLARES, A FIN DE ERRADICAR LA PRÁCTICA DE UN SOLO PROVEEDOR DE UNIFORMES ESCOLARES Y GARANTIZAR A LOS PADRES Y MADRES DE FAMILIA SU DERECHO A ELEGIR EL PROVEEDOR DE UNIFORMES QUE MÁS LE CONVENGA EN CUANTO PRECIO Y CALIDAD, Y ASÍ DAR CUMPLIMIENTO A LO ESTABLECIDO EN EL ARTÍCULO 6 DE LA LEY ESTATAL DE EDUCACIÓN.”</w:t>
      </w:r>
    </w:p>
    <w:p w14:paraId="0378D63D" w14:textId="77777777" w:rsidR="00D048B6" w:rsidRPr="00D048B6" w:rsidRDefault="00D048B6" w:rsidP="00D048B6">
      <w:pPr>
        <w:spacing w:line="276" w:lineRule="auto"/>
        <w:rPr>
          <w:rFonts w:cs="Arial"/>
          <w:b/>
          <w:sz w:val="28"/>
          <w:szCs w:val="28"/>
          <w:lang w:val="es-ES"/>
        </w:rPr>
      </w:pPr>
    </w:p>
    <w:p w14:paraId="4DBF8560" w14:textId="77777777" w:rsidR="00D048B6" w:rsidRPr="00D048B6" w:rsidRDefault="00D048B6" w:rsidP="00D048B6">
      <w:pPr>
        <w:spacing w:line="276" w:lineRule="auto"/>
        <w:rPr>
          <w:rFonts w:cs="Arial"/>
          <w:b/>
          <w:sz w:val="28"/>
          <w:szCs w:val="28"/>
        </w:rPr>
      </w:pPr>
      <w:r w:rsidRPr="00D048B6">
        <w:rPr>
          <w:rFonts w:cs="Arial"/>
          <w:b/>
          <w:sz w:val="28"/>
          <w:szCs w:val="28"/>
        </w:rPr>
        <w:t xml:space="preserve">H.  DIPUTACIÓN PERMANENTE DEL CONGRESO </w:t>
      </w:r>
    </w:p>
    <w:p w14:paraId="476C9BF3" w14:textId="77777777" w:rsidR="00D048B6" w:rsidRPr="00D048B6" w:rsidRDefault="00D048B6" w:rsidP="00D048B6">
      <w:pPr>
        <w:spacing w:line="276" w:lineRule="auto"/>
        <w:rPr>
          <w:rFonts w:cs="Arial"/>
          <w:b/>
          <w:sz w:val="28"/>
          <w:szCs w:val="28"/>
        </w:rPr>
      </w:pPr>
      <w:r w:rsidRPr="00D048B6">
        <w:rPr>
          <w:rFonts w:cs="Arial"/>
          <w:b/>
          <w:sz w:val="28"/>
          <w:szCs w:val="28"/>
        </w:rPr>
        <w:t>DEL ESTADO DE COAHUILA DE ZARAGOZA</w:t>
      </w:r>
    </w:p>
    <w:p w14:paraId="2CA79E95" w14:textId="77777777" w:rsidR="00D048B6" w:rsidRPr="00D048B6" w:rsidRDefault="00D048B6" w:rsidP="00D048B6">
      <w:pPr>
        <w:spacing w:line="276" w:lineRule="auto"/>
        <w:rPr>
          <w:rFonts w:cs="Arial"/>
          <w:b/>
          <w:sz w:val="28"/>
          <w:szCs w:val="28"/>
        </w:rPr>
      </w:pPr>
      <w:r w:rsidRPr="00D048B6">
        <w:rPr>
          <w:rFonts w:cs="Arial"/>
          <w:b/>
          <w:sz w:val="28"/>
          <w:szCs w:val="28"/>
        </w:rPr>
        <w:t>P R E S E N T E.-</w:t>
      </w:r>
    </w:p>
    <w:p w14:paraId="357B83C9" w14:textId="77777777" w:rsidR="00D048B6" w:rsidRPr="00D048B6" w:rsidRDefault="00D048B6" w:rsidP="00D048B6">
      <w:pPr>
        <w:spacing w:line="276" w:lineRule="auto"/>
        <w:rPr>
          <w:rFonts w:cs="Arial"/>
          <w:sz w:val="28"/>
          <w:szCs w:val="28"/>
        </w:rPr>
      </w:pPr>
    </w:p>
    <w:p w14:paraId="5E7B7EB3" w14:textId="77777777" w:rsidR="00D048B6" w:rsidRPr="00D048B6" w:rsidRDefault="00D048B6" w:rsidP="00D048B6">
      <w:pPr>
        <w:spacing w:line="276" w:lineRule="auto"/>
        <w:rPr>
          <w:rFonts w:cs="Arial"/>
          <w:sz w:val="28"/>
          <w:szCs w:val="28"/>
        </w:rPr>
      </w:pPr>
      <w:r w:rsidRPr="00D048B6">
        <w:rPr>
          <w:rFonts w:cs="Arial"/>
          <w:sz w:val="28"/>
          <w:szCs w:val="28"/>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que la misma sea considerada de </w:t>
      </w:r>
      <w:r w:rsidRPr="00D048B6">
        <w:rPr>
          <w:rFonts w:cs="Arial"/>
          <w:b/>
          <w:sz w:val="28"/>
          <w:szCs w:val="28"/>
        </w:rPr>
        <w:t>urgente y obvia resolución</w:t>
      </w:r>
      <w:r w:rsidRPr="00D048B6">
        <w:rPr>
          <w:rFonts w:cs="Arial"/>
          <w:sz w:val="28"/>
          <w:szCs w:val="28"/>
        </w:rPr>
        <w:t xml:space="preserve"> en base a las siguientes:</w:t>
      </w:r>
    </w:p>
    <w:p w14:paraId="42B87A36" w14:textId="77777777" w:rsidR="00D048B6" w:rsidRPr="00D048B6" w:rsidRDefault="00D048B6" w:rsidP="00D048B6">
      <w:pPr>
        <w:spacing w:line="276" w:lineRule="auto"/>
        <w:rPr>
          <w:rFonts w:cs="Arial"/>
          <w:sz w:val="28"/>
          <w:szCs w:val="28"/>
        </w:rPr>
      </w:pPr>
    </w:p>
    <w:p w14:paraId="3A3533A6" w14:textId="77777777" w:rsidR="00D048B6" w:rsidRPr="00D048B6" w:rsidRDefault="00D048B6" w:rsidP="00D048B6">
      <w:pPr>
        <w:spacing w:line="276" w:lineRule="auto"/>
        <w:jc w:val="center"/>
        <w:rPr>
          <w:rFonts w:cs="Arial"/>
          <w:b/>
          <w:sz w:val="28"/>
          <w:szCs w:val="28"/>
        </w:rPr>
      </w:pPr>
      <w:r w:rsidRPr="00D048B6">
        <w:rPr>
          <w:rFonts w:cs="Arial"/>
          <w:b/>
          <w:sz w:val="28"/>
          <w:szCs w:val="28"/>
        </w:rPr>
        <w:t>C O N S I D E R A C I O N E S</w:t>
      </w:r>
    </w:p>
    <w:p w14:paraId="260B2C77" w14:textId="77777777" w:rsidR="00D048B6" w:rsidRPr="00D048B6" w:rsidRDefault="00D048B6" w:rsidP="00D048B6">
      <w:pPr>
        <w:spacing w:line="276" w:lineRule="auto"/>
        <w:jc w:val="center"/>
        <w:rPr>
          <w:rFonts w:cs="Arial"/>
          <w:b/>
          <w:sz w:val="28"/>
          <w:szCs w:val="28"/>
        </w:rPr>
      </w:pPr>
    </w:p>
    <w:p w14:paraId="15B59DCF" w14:textId="77777777" w:rsidR="00D048B6" w:rsidRPr="00D048B6" w:rsidRDefault="00D048B6" w:rsidP="00D048B6">
      <w:pPr>
        <w:spacing w:line="276" w:lineRule="auto"/>
        <w:rPr>
          <w:rFonts w:cs="Arial"/>
          <w:bCs/>
          <w:sz w:val="28"/>
          <w:szCs w:val="28"/>
          <w:lang w:val="es-ES"/>
        </w:rPr>
      </w:pPr>
      <w:r w:rsidRPr="00D048B6">
        <w:rPr>
          <w:rFonts w:cs="Arial"/>
          <w:bCs/>
          <w:sz w:val="28"/>
          <w:szCs w:val="28"/>
          <w:lang w:val="es-ES"/>
        </w:rPr>
        <w:lastRenderedPageBreak/>
        <w:t>El 31 de enero de año en curso fue publicado en el Periódico Oficial del Estado, la reforma al cuarto párrafo del artículo 6 de la Ley Estatal de Educación, que establece que las escuelas tanto públicas como privadas que implementan el uso de uniformes, deberán otorgar a los padres y tutores la libertad de adquirirlos con el proveedor de su elección, que para ello las instituciones educativas deben autorizar diversos proveedores y se les prohíbe la práctica de un solo proveedor exclusivo.</w:t>
      </w:r>
    </w:p>
    <w:p w14:paraId="7373DA19" w14:textId="77777777" w:rsidR="00D048B6" w:rsidRPr="00D048B6" w:rsidRDefault="00D048B6" w:rsidP="00D048B6">
      <w:pPr>
        <w:spacing w:line="276" w:lineRule="auto"/>
        <w:rPr>
          <w:rFonts w:cs="Arial"/>
          <w:bCs/>
          <w:sz w:val="28"/>
          <w:szCs w:val="28"/>
          <w:lang w:val="es-ES"/>
        </w:rPr>
      </w:pPr>
    </w:p>
    <w:p w14:paraId="3E82F15C" w14:textId="77777777" w:rsidR="00D048B6" w:rsidRPr="00D048B6" w:rsidRDefault="00D048B6" w:rsidP="00D048B6">
      <w:pPr>
        <w:spacing w:line="276" w:lineRule="auto"/>
        <w:rPr>
          <w:rFonts w:cs="Arial"/>
          <w:bCs/>
          <w:sz w:val="28"/>
          <w:szCs w:val="28"/>
          <w:lang w:val="es-ES"/>
        </w:rPr>
      </w:pPr>
      <w:r w:rsidRPr="00D048B6">
        <w:rPr>
          <w:rFonts w:cs="Arial"/>
          <w:bCs/>
          <w:sz w:val="28"/>
          <w:szCs w:val="28"/>
          <w:lang w:val="es-ES"/>
        </w:rPr>
        <w:t xml:space="preserve">Quiero señalar que fue a partir del 2018 que, por diversas inconformidades de padres y madres de familia a la hora de adquirir uniformes, que mediante un punto de acuerdo nuestro Grupo Parlamentario solicitó se detuvieran las practicas monopólicas que se generan a la hora de comercializar los uniformes exclusivos, y que desgraciadamente es común en nuestro Estado. </w:t>
      </w:r>
    </w:p>
    <w:p w14:paraId="40722F10" w14:textId="77777777" w:rsidR="00D048B6" w:rsidRPr="00D048B6" w:rsidRDefault="00D048B6" w:rsidP="00D048B6">
      <w:pPr>
        <w:spacing w:line="276" w:lineRule="auto"/>
        <w:rPr>
          <w:rFonts w:cs="Arial"/>
          <w:bCs/>
          <w:sz w:val="28"/>
          <w:szCs w:val="28"/>
          <w:lang w:val="es-ES"/>
        </w:rPr>
      </w:pPr>
    </w:p>
    <w:p w14:paraId="77844E14" w14:textId="77777777" w:rsidR="00D048B6" w:rsidRPr="00D048B6" w:rsidRDefault="00D048B6" w:rsidP="00D048B6">
      <w:pPr>
        <w:spacing w:line="276" w:lineRule="auto"/>
        <w:rPr>
          <w:rFonts w:cs="Arial"/>
          <w:bCs/>
          <w:sz w:val="28"/>
          <w:szCs w:val="28"/>
          <w:lang w:val="es-ES"/>
        </w:rPr>
      </w:pPr>
      <w:r w:rsidRPr="00D048B6">
        <w:rPr>
          <w:rFonts w:cs="Arial"/>
          <w:bCs/>
          <w:sz w:val="28"/>
          <w:szCs w:val="28"/>
          <w:lang w:val="es-ES"/>
        </w:rPr>
        <w:t>Por ello, y visto que dichas prácticas siguen siendo observadas, sobre todo en las escuelas o colegios particulares nos dimos a la tarea de presentar una iniciativa, misma que como se desprende del presente ya fue aprobada y se encuentra vigente en la Ley Estatal de Educación.</w:t>
      </w:r>
    </w:p>
    <w:p w14:paraId="29B44A3B" w14:textId="77777777" w:rsidR="00D048B6" w:rsidRPr="00D048B6" w:rsidRDefault="00D048B6" w:rsidP="00D048B6">
      <w:pPr>
        <w:spacing w:line="276" w:lineRule="auto"/>
        <w:rPr>
          <w:rFonts w:cs="Arial"/>
          <w:bCs/>
          <w:sz w:val="28"/>
          <w:szCs w:val="28"/>
          <w:lang w:val="es-ES"/>
        </w:rPr>
      </w:pPr>
    </w:p>
    <w:p w14:paraId="049081BE" w14:textId="77777777" w:rsidR="00D048B6" w:rsidRPr="00D048B6" w:rsidRDefault="00D048B6" w:rsidP="00D048B6">
      <w:pPr>
        <w:spacing w:line="276" w:lineRule="auto"/>
        <w:rPr>
          <w:rFonts w:cs="Arial"/>
          <w:bCs/>
          <w:sz w:val="28"/>
          <w:szCs w:val="28"/>
          <w:lang w:val="es-ES"/>
        </w:rPr>
      </w:pPr>
      <w:r w:rsidRPr="00D048B6">
        <w:rPr>
          <w:rFonts w:cs="Arial"/>
          <w:bCs/>
          <w:sz w:val="28"/>
          <w:szCs w:val="28"/>
          <w:lang w:val="es-ES"/>
        </w:rPr>
        <w:t xml:space="preserve">Ya que no solamente se trata del monopolio que existe con la comercialización de los uniformes escolares, es además los altos costos y la gran demanda que se tienen de ellos, que en muchas ocasiones ese proveedor exclusivo no es suficiente para cubrir el número de pedidos, lo que ocasiona que alumnos no cuenten con la totalidad del uniforme escolar, sin dejar de lado que aún y cuando está prohibido que le impidan o nieguen el acceso a los servicios educativos, los centros escolares encuentran otras formas de sancionarlos por no cumplir con el uniforme completo. </w:t>
      </w:r>
    </w:p>
    <w:p w14:paraId="36CE145D" w14:textId="77777777" w:rsidR="00D048B6" w:rsidRPr="00D048B6" w:rsidRDefault="00D048B6" w:rsidP="00D048B6">
      <w:pPr>
        <w:spacing w:line="276" w:lineRule="auto"/>
        <w:rPr>
          <w:rFonts w:cs="Arial"/>
          <w:bCs/>
          <w:sz w:val="28"/>
          <w:szCs w:val="28"/>
          <w:lang w:val="es-ES"/>
        </w:rPr>
      </w:pPr>
    </w:p>
    <w:p w14:paraId="1AF0126C" w14:textId="77777777" w:rsidR="00D048B6" w:rsidRPr="00D048B6" w:rsidRDefault="00D048B6" w:rsidP="00D048B6">
      <w:pPr>
        <w:spacing w:line="276" w:lineRule="auto"/>
        <w:rPr>
          <w:rFonts w:cs="Arial"/>
          <w:bCs/>
          <w:sz w:val="28"/>
          <w:szCs w:val="28"/>
        </w:rPr>
      </w:pPr>
      <w:r w:rsidRPr="00D048B6">
        <w:rPr>
          <w:rFonts w:cs="Arial"/>
          <w:bCs/>
          <w:sz w:val="28"/>
          <w:szCs w:val="28"/>
          <w:lang w:val="es-ES"/>
        </w:rPr>
        <w:t xml:space="preserve">No debemos olvidar que el objetivo principal de la época en la que se implementó el uso de uniformes, fue evitar las distinciones sociales entre el alumnado debido a que con su uso se evitaba la diferencia que surgía por la calidad y variedad de la vestimenta de las niñas y niños de diferentes clases </w:t>
      </w:r>
      <w:r w:rsidRPr="00D048B6">
        <w:rPr>
          <w:rFonts w:cs="Arial"/>
          <w:bCs/>
          <w:sz w:val="28"/>
          <w:szCs w:val="28"/>
          <w:lang w:val="es-ES"/>
        </w:rPr>
        <w:lastRenderedPageBreak/>
        <w:t xml:space="preserve">sociales que acudían a la misma escuela. Y al implementarlo fue necesario que reuniera ciertas características tales </w:t>
      </w:r>
      <w:r w:rsidRPr="00D048B6">
        <w:rPr>
          <w:rFonts w:cs="Arial"/>
          <w:bCs/>
          <w:sz w:val="28"/>
          <w:szCs w:val="28"/>
        </w:rPr>
        <w:t>como, ser accesible económicamente para los padres de familia y lo suficientemente resistentes para evitar que se rompiera durante el curso escolar, lo único que quedaba fuera de la obligatoriedad era el calzado y el abrigo.</w:t>
      </w:r>
    </w:p>
    <w:p w14:paraId="06FF7C86" w14:textId="77777777" w:rsidR="00D048B6" w:rsidRPr="00D048B6" w:rsidRDefault="00D048B6" w:rsidP="00D048B6">
      <w:pPr>
        <w:spacing w:line="276" w:lineRule="auto"/>
        <w:rPr>
          <w:rFonts w:cs="Arial"/>
          <w:bCs/>
          <w:sz w:val="28"/>
          <w:szCs w:val="28"/>
        </w:rPr>
      </w:pPr>
    </w:p>
    <w:p w14:paraId="1258D881" w14:textId="77777777" w:rsidR="00D048B6" w:rsidRPr="00D048B6" w:rsidRDefault="00D048B6" w:rsidP="00D048B6">
      <w:pPr>
        <w:spacing w:line="276" w:lineRule="auto"/>
        <w:rPr>
          <w:rFonts w:cs="Arial"/>
          <w:bCs/>
          <w:sz w:val="28"/>
          <w:szCs w:val="28"/>
        </w:rPr>
      </w:pPr>
      <w:r w:rsidRPr="00D048B6">
        <w:rPr>
          <w:rFonts w:cs="Arial"/>
          <w:bCs/>
          <w:sz w:val="28"/>
          <w:szCs w:val="28"/>
        </w:rPr>
        <w:t>Actualmente en nuestro Estado, las condiciones impuestas por la mayoría de los colegios privados para adquirir los uniformes conllevan a un precio elevado de estos, además de que en algunos centros educativos no pueden llevar cualquier abrigo o chaqueta en época invernal, se les condiciona al uso de ciertos colores o a chaquetas también con el logo de la escuela y que solo pueden ser adquiridas con un solo proveedor y a muy alto costo; por ello insistimos en que se ha perdido la esencia de la implementación de uniformes pues suele ser a veces más costoso que llevar ropa común a las escuelas.</w:t>
      </w:r>
    </w:p>
    <w:p w14:paraId="75768CB3" w14:textId="77777777" w:rsidR="00D048B6" w:rsidRPr="00D048B6" w:rsidRDefault="00D048B6" w:rsidP="00D048B6">
      <w:pPr>
        <w:spacing w:line="276" w:lineRule="auto"/>
        <w:rPr>
          <w:rFonts w:cs="Arial"/>
          <w:bCs/>
          <w:sz w:val="28"/>
          <w:szCs w:val="28"/>
        </w:rPr>
      </w:pPr>
    </w:p>
    <w:p w14:paraId="6000A5F0" w14:textId="77777777" w:rsidR="00D048B6" w:rsidRPr="00D048B6" w:rsidRDefault="00D048B6" w:rsidP="00D048B6">
      <w:pPr>
        <w:spacing w:line="276" w:lineRule="auto"/>
        <w:rPr>
          <w:rFonts w:cs="Arial"/>
          <w:sz w:val="28"/>
          <w:szCs w:val="28"/>
        </w:rPr>
      </w:pPr>
      <w:r w:rsidRPr="00D048B6">
        <w:rPr>
          <w:rFonts w:cs="Arial"/>
          <w:sz w:val="28"/>
          <w:szCs w:val="28"/>
          <w:lang w:val="es-ES"/>
        </w:rPr>
        <w:t>Por lo expuesto con antelación es que instamos a que se cumpla cabalmente con lo estipulado en el cuarto párrafo del Artículo 6 de la Ley Estatal de Educación, que se le de difusión a dicho precepto, y se dejen de realizar esas prácticas monopólicas que aún y cuando están prohibidas siguen siendo ejercidas por algunas instituciones Educativas de nuestro Estado. Las instituciones educativas deben concientizar q</w:t>
      </w:r>
      <w:r w:rsidRPr="00D048B6">
        <w:rPr>
          <w:rFonts w:cs="Arial"/>
          <w:sz w:val="28"/>
          <w:szCs w:val="28"/>
        </w:rPr>
        <w:t>ue el uso obligatorio de uniforme no debe constituir una carga para las familias coahuilenses, más bien debe traducirse a un modo de ahorro en prendas de ropa para vestir, por lo cual es conveniente que se abran distintas opciones a las familias consumidoras.</w:t>
      </w:r>
    </w:p>
    <w:p w14:paraId="13EACC38" w14:textId="77777777" w:rsidR="00D048B6" w:rsidRPr="00D048B6" w:rsidRDefault="00D048B6" w:rsidP="00D048B6">
      <w:pPr>
        <w:spacing w:line="276" w:lineRule="auto"/>
        <w:rPr>
          <w:rFonts w:cs="Arial"/>
          <w:sz w:val="28"/>
          <w:szCs w:val="28"/>
        </w:rPr>
      </w:pPr>
    </w:p>
    <w:p w14:paraId="31A946A1" w14:textId="77777777" w:rsidR="00D048B6" w:rsidRPr="00D048B6" w:rsidRDefault="00D048B6" w:rsidP="00D048B6">
      <w:pPr>
        <w:spacing w:line="276" w:lineRule="auto"/>
        <w:rPr>
          <w:rFonts w:cs="Arial"/>
          <w:bCs/>
          <w:sz w:val="28"/>
          <w:szCs w:val="28"/>
        </w:rPr>
      </w:pPr>
      <w:r w:rsidRPr="00D048B6">
        <w:rPr>
          <w:rFonts w:cs="Arial"/>
          <w:bCs/>
          <w:sz w:val="28"/>
          <w:szCs w:val="28"/>
          <w:lang w:val="es-ES"/>
        </w:rPr>
        <w:t>En virtud de lo anterior, nos permitimos solicitar respetuosamente a la Secretaría de Educación en el Estado,</w:t>
      </w:r>
      <w:r w:rsidRPr="00D048B6">
        <w:rPr>
          <w:rFonts w:cs="Arial"/>
          <w:b/>
          <w:sz w:val="28"/>
          <w:szCs w:val="28"/>
          <w:lang w:val="es-ES_tradnl" w:eastAsia="es-ES_tradnl"/>
        </w:rPr>
        <w:t xml:space="preserve"> </w:t>
      </w:r>
      <w:r w:rsidRPr="00D048B6">
        <w:rPr>
          <w:rFonts w:cs="Arial"/>
          <w:sz w:val="28"/>
          <w:szCs w:val="28"/>
          <w:lang w:val="es-ES_tradnl" w:eastAsia="es-ES_tradnl"/>
        </w:rPr>
        <w:t xml:space="preserve">que previo al inicio del próximo ciclo escolar, </w:t>
      </w:r>
      <w:r w:rsidRPr="00D048B6">
        <w:rPr>
          <w:rFonts w:cs="Arial"/>
          <w:bCs/>
          <w:sz w:val="28"/>
          <w:szCs w:val="28"/>
          <w:lang w:val="es-ES_tradnl"/>
        </w:rPr>
        <w:t>se informe y se difunda entre las instituciones Educativas tanto públicas como privadas, la reciente reforma del cuarto párrafo del Artículo 6 de la Ley Estatal de Educación, relativo a los Uniformes Escolares.</w:t>
      </w:r>
    </w:p>
    <w:p w14:paraId="46075080" w14:textId="77777777" w:rsidR="00D048B6" w:rsidRPr="00D048B6" w:rsidRDefault="00D048B6" w:rsidP="00D048B6">
      <w:pPr>
        <w:spacing w:line="276" w:lineRule="auto"/>
        <w:rPr>
          <w:rFonts w:cs="Arial"/>
          <w:sz w:val="28"/>
          <w:szCs w:val="28"/>
          <w:lang w:eastAsia="es-MX"/>
        </w:rPr>
      </w:pPr>
      <w:r w:rsidRPr="00D048B6">
        <w:rPr>
          <w:rFonts w:cs="Arial"/>
          <w:b/>
          <w:noProof/>
          <w:sz w:val="28"/>
          <w:szCs w:val="28"/>
          <w:lang w:eastAsia="es-MX"/>
        </w:rPr>
        <w:lastRenderedPageBreak/>
        <w:drawing>
          <wp:anchor distT="0" distB="0" distL="114300" distR="114300" simplePos="0" relativeHeight="251659264" behindDoc="0" locked="0" layoutInCell="1" allowOverlap="1" wp14:anchorId="7278A36E" wp14:editId="1922B4E4">
            <wp:simplePos x="0" y="0"/>
            <wp:positionH relativeFrom="column">
              <wp:posOffset>-440955430</wp:posOffset>
            </wp:positionH>
            <wp:positionV relativeFrom="paragraph">
              <wp:posOffset>-1595811515</wp:posOffset>
            </wp:positionV>
            <wp:extent cx="1066800" cy="1003300"/>
            <wp:effectExtent l="0" t="0" r="0" b="6350"/>
            <wp:wrapNone/>
            <wp:docPr id="3" name="Imagen 3"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81951" w14:textId="77777777" w:rsidR="00D048B6" w:rsidRPr="00D048B6" w:rsidRDefault="00D048B6" w:rsidP="00D048B6">
      <w:pPr>
        <w:spacing w:line="276" w:lineRule="auto"/>
        <w:rPr>
          <w:rFonts w:cs="Arial"/>
          <w:sz w:val="28"/>
          <w:szCs w:val="28"/>
        </w:rPr>
      </w:pPr>
      <w:r w:rsidRPr="00D048B6">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D048B6">
        <w:rPr>
          <w:rFonts w:cs="Arial"/>
          <w:b/>
          <w:sz w:val="28"/>
          <w:szCs w:val="28"/>
        </w:rPr>
        <w:t>urgente y obvia resolución</w:t>
      </w:r>
      <w:r w:rsidRPr="00D048B6">
        <w:rPr>
          <w:rFonts w:cs="Arial"/>
          <w:sz w:val="28"/>
          <w:szCs w:val="28"/>
        </w:rPr>
        <w:t xml:space="preserve"> el siguiente:</w:t>
      </w:r>
    </w:p>
    <w:p w14:paraId="48DFF199" w14:textId="77777777" w:rsidR="00D048B6" w:rsidRPr="00D048B6" w:rsidRDefault="00D048B6" w:rsidP="00D048B6">
      <w:pPr>
        <w:spacing w:line="276" w:lineRule="auto"/>
        <w:rPr>
          <w:rFonts w:cs="Arial"/>
          <w:sz w:val="28"/>
          <w:szCs w:val="28"/>
        </w:rPr>
      </w:pPr>
    </w:p>
    <w:p w14:paraId="524444C3" w14:textId="77777777" w:rsidR="00D048B6" w:rsidRPr="00D048B6" w:rsidRDefault="00D048B6" w:rsidP="00D048B6">
      <w:pPr>
        <w:spacing w:line="276" w:lineRule="auto"/>
        <w:jc w:val="center"/>
        <w:rPr>
          <w:rFonts w:cs="Arial"/>
          <w:b/>
          <w:sz w:val="28"/>
          <w:szCs w:val="28"/>
        </w:rPr>
      </w:pPr>
      <w:r w:rsidRPr="00D048B6">
        <w:rPr>
          <w:rFonts w:cs="Arial"/>
          <w:b/>
          <w:sz w:val="28"/>
          <w:szCs w:val="28"/>
        </w:rPr>
        <w:t>PUNTO DE ACUERDO</w:t>
      </w:r>
    </w:p>
    <w:p w14:paraId="200EBFF0" w14:textId="77777777" w:rsidR="00D048B6" w:rsidRPr="00D048B6" w:rsidRDefault="00D048B6" w:rsidP="00D048B6">
      <w:pPr>
        <w:spacing w:line="276" w:lineRule="auto"/>
        <w:rPr>
          <w:rFonts w:cs="Arial"/>
          <w:sz w:val="28"/>
          <w:szCs w:val="28"/>
        </w:rPr>
      </w:pPr>
    </w:p>
    <w:p w14:paraId="70E61E85" w14:textId="77777777" w:rsidR="00D048B6" w:rsidRPr="00D048B6" w:rsidRDefault="00D048B6" w:rsidP="00D048B6">
      <w:pPr>
        <w:spacing w:line="276" w:lineRule="auto"/>
        <w:rPr>
          <w:rFonts w:cs="Arial"/>
          <w:b/>
          <w:sz w:val="28"/>
          <w:szCs w:val="28"/>
          <w:lang w:val="es-ES_tradnl"/>
        </w:rPr>
      </w:pPr>
      <w:r w:rsidRPr="00D048B6">
        <w:rPr>
          <w:rFonts w:cs="Arial"/>
          <w:b/>
          <w:sz w:val="28"/>
          <w:szCs w:val="28"/>
        </w:rPr>
        <w:t xml:space="preserve">ÚNICO. - SE ENVÍE ATENTO EXHORTO </w:t>
      </w:r>
      <w:r w:rsidRPr="00D048B6">
        <w:rPr>
          <w:rFonts w:cs="Arial"/>
          <w:b/>
          <w:sz w:val="28"/>
          <w:szCs w:val="28"/>
          <w:lang w:val="es-ES_tradnl"/>
        </w:rPr>
        <w:t xml:space="preserve">A LA SECRETARÍA DE EDUCACIÓN, EN EL ESTADO, PARA QUE DIFUNDA EN LAS INSTITUCIONES EDUCATIVAS TANTO PÚBLICAS COMO PRIVADAS, LA RECIENTE REFORMA A LA LEY ESTATAL DE EDUCACIÓN CON RELACIÓN A LOS UNIFORMES ESCOLARES, </w:t>
      </w:r>
      <w:r w:rsidRPr="00D048B6">
        <w:rPr>
          <w:rFonts w:cs="Arial"/>
          <w:b/>
          <w:sz w:val="28"/>
          <w:szCs w:val="28"/>
          <w:lang w:val="es-ES_tradnl" w:eastAsia="es-ES_tradnl"/>
        </w:rPr>
        <w:t>A FIN DE ERRADICAR LA PRÁCTICA DE UN SOLO PROVEEDOR DE UNIFORMES ESCOLARES Y GARANTIZAR A LOS PADRES Y MADRES DE FAMILIA SU DERECHO A ELEGIR EL PROVEEDOR DE UNIFORMES QUE MÁS LE CONVENGA EN CUANTO PRECIO Y CALIDAD, Y ASÍ DAR CUMPLIMIENTO A LO ESTABLECIDO EN EL ARTÍCULO 6 DE LA LEY ESTATAL DE EDUCACIÓN.</w:t>
      </w:r>
    </w:p>
    <w:p w14:paraId="472DC755" w14:textId="77777777" w:rsidR="00D048B6" w:rsidRPr="00D048B6" w:rsidRDefault="00D048B6" w:rsidP="00D048B6">
      <w:pPr>
        <w:spacing w:line="276" w:lineRule="auto"/>
        <w:rPr>
          <w:rFonts w:cs="Arial"/>
          <w:b/>
          <w:sz w:val="28"/>
          <w:szCs w:val="28"/>
          <w:lang w:val="es-ES_tradnl"/>
        </w:rPr>
      </w:pPr>
    </w:p>
    <w:p w14:paraId="4244DAD3" w14:textId="77777777" w:rsidR="00D048B6" w:rsidRPr="00D048B6" w:rsidRDefault="00D048B6" w:rsidP="00D048B6">
      <w:pPr>
        <w:spacing w:line="276" w:lineRule="auto"/>
        <w:jc w:val="center"/>
        <w:rPr>
          <w:rFonts w:cs="Arial"/>
          <w:b/>
          <w:bCs/>
          <w:sz w:val="28"/>
          <w:szCs w:val="28"/>
        </w:rPr>
      </w:pPr>
      <w:r w:rsidRPr="00D048B6">
        <w:rPr>
          <w:rFonts w:cs="Arial"/>
          <w:b/>
          <w:bCs/>
          <w:sz w:val="28"/>
          <w:szCs w:val="28"/>
        </w:rPr>
        <w:t>A T E N T A M E N T E</w:t>
      </w:r>
    </w:p>
    <w:p w14:paraId="668BAD69" w14:textId="77777777" w:rsidR="00D048B6" w:rsidRPr="00D048B6" w:rsidRDefault="00D048B6" w:rsidP="00D048B6">
      <w:pPr>
        <w:spacing w:line="276" w:lineRule="auto"/>
        <w:jc w:val="center"/>
        <w:rPr>
          <w:rFonts w:cs="Arial"/>
          <w:b/>
          <w:bCs/>
          <w:sz w:val="28"/>
          <w:szCs w:val="28"/>
        </w:rPr>
      </w:pPr>
      <w:r w:rsidRPr="00D048B6">
        <w:rPr>
          <w:rFonts w:cs="Arial"/>
          <w:b/>
          <w:bCs/>
          <w:sz w:val="28"/>
          <w:szCs w:val="28"/>
        </w:rPr>
        <w:t>Saltillo, Coahuila de Zaragoza, febrero de 2020</w:t>
      </w:r>
    </w:p>
    <w:tbl>
      <w:tblPr>
        <w:tblStyle w:val="Tablaconcuadrcula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048B6" w:rsidRPr="00D048B6" w14:paraId="6B340107" w14:textId="77777777" w:rsidTr="00044879">
        <w:tc>
          <w:tcPr>
            <w:tcW w:w="9396" w:type="dxa"/>
          </w:tcPr>
          <w:p w14:paraId="17889068" w14:textId="171F98CF" w:rsidR="00D048B6" w:rsidRPr="00D048B6" w:rsidRDefault="00D048B6" w:rsidP="00D048B6">
            <w:pPr>
              <w:spacing w:line="276" w:lineRule="auto"/>
              <w:jc w:val="center"/>
              <w:rPr>
                <w:rFonts w:cs="Arial"/>
                <w:b/>
                <w:sz w:val="28"/>
                <w:szCs w:val="28"/>
              </w:rPr>
            </w:pPr>
          </w:p>
          <w:p w14:paraId="6D189189" w14:textId="77777777" w:rsidR="00D048B6" w:rsidRPr="00D048B6" w:rsidRDefault="00D048B6" w:rsidP="00D048B6">
            <w:pPr>
              <w:spacing w:line="276" w:lineRule="auto"/>
              <w:jc w:val="center"/>
              <w:rPr>
                <w:rFonts w:cs="Arial"/>
                <w:b/>
                <w:sz w:val="28"/>
                <w:szCs w:val="28"/>
              </w:rPr>
            </w:pPr>
          </w:p>
          <w:p w14:paraId="629437F8" w14:textId="77777777" w:rsidR="00D048B6" w:rsidRPr="00D048B6" w:rsidRDefault="00D048B6" w:rsidP="00D048B6">
            <w:pPr>
              <w:spacing w:line="276" w:lineRule="auto"/>
              <w:jc w:val="center"/>
              <w:rPr>
                <w:rFonts w:cs="Arial"/>
                <w:b/>
                <w:sz w:val="28"/>
                <w:szCs w:val="28"/>
              </w:rPr>
            </w:pPr>
          </w:p>
        </w:tc>
      </w:tr>
      <w:tr w:rsidR="00D048B6" w:rsidRPr="00D048B6" w14:paraId="53E2BE9D" w14:textId="77777777" w:rsidTr="00044879">
        <w:tc>
          <w:tcPr>
            <w:tcW w:w="9396" w:type="dxa"/>
          </w:tcPr>
          <w:p w14:paraId="451864E0" w14:textId="77777777" w:rsidR="00D048B6" w:rsidRPr="00D048B6" w:rsidRDefault="00D048B6" w:rsidP="00D048B6">
            <w:pPr>
              <w:spacing w:line="276" w:lineRule="auto"/>
              <w:jc w:val="center"/>
              <w:rPr>
                <w:rFonts w:cs="Arial"/>
                <w:b/>
                <w:sz w:val="28"/>
                <w:szCs w:val="28"/>
              </w:rPr>
            </w:pPr>
            <w:r w:rsidRPr="00D048B6">
              <w:rPr>
                <w:rFonts w:cs="Arial"/>
                <w:b/>
                <w:sz w:val="28"/>
                <w:szCs w:val="28"/>
              </w:rPr>
              <w:t xml:space="preserve">DIP. </w:t>
            </w:r>
            <w:r w:rsidRPr="00D048B6">
              <w:rPr>
                <w:rFonts w:cs="Arial"/>
                <w:b/>
                <w:snapToGrid w:val="0"/>
                <w:sz w:val="28"/>
                <w:szCs w:val="28"/>
              </w:rPr>
              <w:t>MARÍA ESPERANZA CHAPA GARCÍA</w:t>
            </w:r>
            <w:r w:rsidRPr="00D048B6">
              <w:rPr>
                <w:rFonts w:cs="Arial"/>
                <w:b/>
                <w:sz w:val="28"/>
                <w:szCs w:val="28"/>
              </w:rPr>
              <w:t xml:space="preserve"> </w:t>
            </w:r>
          </w:p>
        </w:tc>
      </w:tr>
      <w:tr w:rsidR="00D048B6" w:rsidRPr="00D048B6" w14:paraId="32F06E0E" w14:textId="77777777" w:rsidTr="00044879">
        <w:tc>
          <w:tcPr>
            <w:tcW w:w="9396" w:type="dxa"/>
          </w:tcPr>
          <w:p w14:paraId="3CB773B0" w14:textId="77777777" w:rsidR="00D048B6" w:rsidRPr="00D048B6" w:rsidRDefault="00D048B6" w:rsidP="00D048B6">
            <w:pPr>
              <w:spacing w:line="276" w:lineRule="auto"/>
              <w:jc w:val="center"/>
              <w:rPr>
                <w:rFonts w:cs="Arial"/>
                <w:b/>
                <w:sz w:val="28"/>
                <w:szCs w:val="28"/>
              </w:rPr>
            </w:pPr>
            <w:r w:rsidRPr="00D048B6">
              <w:rPr>
                <w:rFonts w:cs="Arial"/>
                <w:b/>
                <w:sz w:val="28"/>
                <w:szCs w:val="28"/>
              </w:rPr>
              <w:t xml:space="preserve">DEL GRUPO PARLAMENTARIO “GRAL. ANDRÉS S. VIESCA”, </w:t>
            </w:r>
          </w:p>
          <w:p w14:paraId="64DDFAEE" w14:textId="77777777" w:rsidR="00D048B6" w:rsidRPr="00D048B6" w:rsidRDefault="00D048B6" w:rsidP="00D048B6">
            <w:pPr>
              <w:spacing w:line="276" w:lineRule="auto"/>
              <w:jc w:val="center"/>
              <w:rPr>
                <w:rFonts w:cs="Arial"/>
                <w:b/>
                <w:sz w:val="28"/>
                <w:szCs w:val="28"/>
              </w:rPr>
            </w:pPr>
            <w:r w:rsidRPr="00D048B6">
              <w:rPr>
                <w:rFonts w:cs="Arial"/>
                <w:b/>
                <w:sz w:val="28"/>
                <w:szCs w:val="28"/>
              </w:rPr>
              <w:t>DEL PARTIDO REVOLUCIONARIO INSTITUCIONAL.</w:t>
            </w:r>
          </w:p>
        </w:tc>
      </w:tr>
    </w:tbl>
    <w:p w14:paraId="4CBAD0A6" w14:textId="77777777" w:rsidR="00D048B6" w:rsidRPr="00D048B6" w:rsidRDefault="00D048B6" w:rsidP="00D048B6">
      <w:pPr>
        <w:jc w:val="center"/>
        <w:rPr>
          <w:rFonts w:cs="Arial"/>
          <w:b/>
          <w:sz w:val="28"/>
          <w:szCs w:val="28"/>
        </w:rPr>
      </w:pPr>
    </w:p>
    <w:p w14:paraId="35E347AC" w14:textId="77777777" w:rsidR="00D048B6" w:rsidRPr="00D048B6" w:rsidRDefault="00D048B6" w:rsidP="00D048B6">
      <w:pPr>
        <w:spacing w:after="160" w:line="259" w:lineRule="auto"/>
        <w:jc w:val="left"/>
        <w:rPr>
          <w:rFonts w:cs="Arial"/>
          <w:b/>
          <w:sz w:val="28"/>
          <w:szCs w:val="28"/>
        </w:rPr>
      </w:pPr>
      <w:r w:rsidRPr="00D048B6">
        <w:rPr>
          <w:rFonts w:cs="Arial"/>
          <w:b/>
          <w:sz w:val="28"/>
          <w:szCs w:val="28"/>
        </w:rPr>
        <w:br w:type="page"/>
      </w:r>
    </w:p>
    <w:p w14:paraId="6B416361" w14:textId="77777777" w:rsidR="00D048B6" w:rsidRPr="00D048B6" w:rsidRDefault="00D048B6" w:rsidP="00D048B6">
      <w:pPr>
        <w:jc w:val="center"/>
        <w:rPr>
          <w:rFonts w:cs="Arial"/>
          <w:b/>
        </w:rPr>
      </w:pPr>
      <w:r w:rsidRPr="00D048B6">
        <w:rPr>
          <w:rFonts w:cs="Arial"/>
          <w:b/>
        </w:rPr>
        <w:lastRenderedPageBreak/>
        <w:t>CONJUNTAMENTE CON LAS DIPUTADAS Y LOS DIPUTADOS INTEGRANTES</w:t>
      </w:r>
    </w:p>
    <w:p w14:paraId="468E6E88" w14:textId="77777777" w:rsidR="00D048B6" w:rsidRPr="00D048B6" w:rsidRDefault="00D048B6" w:rsidP="00D048B6">
      <w:pPr>
        <w:jc w:val="center"/>
        <w:rPr>
          <w:rFonts w:cs="Arial"/>
          <w:b/>
        </w:rPr>
      </w:pPr>
      <w:r w:rsidRPr="00D048B6">
        <w:rPr>
          <w:rFonts w:cs="Arial"/>
          <w:b/>
        </w:rPr>
        <w:t xml:space="preserve"> DEL GRUPO PARLAMENTARIO “GRAL. ANDRÉS S. VIESCA”, </w:t>
      </w:r>
    </w:p>
    <w:p w14:paraId="61333FA1" w14:textId="77777777" w:rsidR="00D048B6" w:rsidRPr="00D048B6" w:rsidRDefault="00D048B6" w:rsidP="00D048B6">
      <w:pPr>
        <w:jc w:val="center"/>
        <w:rPr>
          <w:rFonts w:cs="Arial"/>
          <w:b/>
        </w:rPr>
      </w:pPr>
      <w:r w:rsidRPr="00D048B6">
        <w:rPr>
          <w:rFonts w:cs="Arial"/>
          <w:b/>
        </w:rPr>
        <w:t>DEL PARTIDO REVOLUCIONARIO INSTITUCIONAL.</w:t>
      </w:r>
    </w:p>
    <w:p w14:paraId="061CF6BB" w14:textId="77777777" w:rsidR="00D048B6" w:rsidRPr="00D048B6" w:rsidRDefault="00D048B6" w:rsidP="00D048B6">
      <w:pPr>
        <w:jc w:val="center"/>
        <w:rPr>
          <w:rFonts w:cs="Arial"/>
          <w:b/>
        </w:rPr>
      </w:pPr>
    </w:p>
    <w:tbl>
      <w:tblPr>
        <w:tblStyle w:val="Tablaconcuadrcula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048B6" w:rsidRPr="00D048B6" w14:paraId="465D3E3A" w14:textId="77777777" w:rsidTr="00044879">
        <w:tc>
          <w:tcPr>
            <w:tcW w:w="4248" w:type="dxa"/>
          </w:tcPr>
          <w:p w14:paraId="20322559" w14:textId="7DF813C8" w:rsidR="00D048B6" w:rsidRPr="00D048B6" w:rsidRDefault="00D048B6" w:rsidP="00D048B6">
            <w:pPr>
              <w:tabs>
                <w:tab w:val="left" w:pos="5056"/>
              </w:tabs>
              <w:jc w:val="center"/>
              <w:rPr>
                <w:rFonts w:cs="Arial"/>
                <w:b/>
              </w:rPr>
            </w:pPr>
          </w:p>
          <w:p w14:paraId="3ECF90C3" w14:textId="77777777" w:rsidR="00D048B6" w:rsidRPr="00D048B6" w:rsidRDefault="00D048B6" w:rsidP="00D048B6">
            <w:pPr>
              <w:tabs>
                <w:tab w:val="left" w:pos="5056"/>
              </w:tabs>
              <w:jc w:val="center"/>
              <w:rPr>
                <w:rFonts w:cs="Arial"/>
                <w:b/>
              </w:rPr>
            </w:pPr>
          </w:p>
          <w:p w14:paraId="3BF162FB" w14:textId="77777777" w:rsidR="00D048B6" w:rsidRPr="00D048B6" w:rsidRDefault="00D048B6" w:rsidP="00D048B6">
            <w:pPr>
              <w:tabs>
                <w:tab w:val="left" w:pos="5056"/>
              </w:tabs>
              <w:jc w:val="center"/>
              <w:rPr>
                <w:rFonts w:cs="Arial"/>
                <w:b/>
              </w:rPr>
            </w:pPr>
          </w:p>
          <w:p w14:paraId="366EFE5E" w14:textId="77777777" w:rsidR="00D048B6" w:rsidRPr="00D048B6" w:rsidRDefault="00D048B6" w:rsidP="00D048B6">
            <w:pPr>
              <w:tabs>
                <w:tab w:val="left" w:pos="5056"/>
              </w:tabs>
              <w:jc w:val="center"/>
              <w:rPr>
                <w:rFonts w:cs="Arial"/>
                <w:b/>
              </w:rPr>
            </w:pPr>
          </w:p>
        </w:tc>
        <w:tc>
          <w:tcPr>
            <w:tcW w:w="709" w:type="dxa"/>
          </w:tcPr>
          <w:p w14:paraId="5B21250D" w14:textId="77777777" w:rsidR="00D048B6" w:rsidRPr="00D048B6" w:rsidRDefault="00D048B6" w:rsidP="00D048B6">
            <w:pPr>
              <w:tabs>
                <w:tab w:val="left" w:pos="5056"/>
              </w:tabs>
              <w:jc w:val="center"/>
              <w:rPr>
                <w:rFonts w:cs="Arial"/>
                <w:b/>
              </w:rPr>
            </w:pPr>
          </w:p>
        </w:tc>
        <w:tc>
          <w:tcPr>
            <w:tcW w:w="4439" w:type="dxa"/>
          </w:tcPr>
          <w:p w14:paraId="219759D0" w14:textId="311BEB53" w:rsidR="00D048B6" w:rsidRPr="00D048B6" w:rsidRDefault="00D048B6" w:rsidP="00D048B6">
            <w:pPr>
              <w:tabs>
                <w:tab w:val="left" w:pos="5056"/>
              </w:tabs>
              <w:jc w:val="center"/>
              <w:rPr>
                <w:rFonts w:cs="Arial"/>
                <w:b/>
              </w:rPr>
            </w:pPr>
          </w:p>
        </w:tc>
      </w:tr>
      <w:tr w:rsidR="00D048B6" w:rsidRPr="00D048B6" w14:paraId="0E0E5220" w14:textId="77777777" w:rsidTr="00044879">
        <w:tc>
          <w:tcPr>
            <w:tcW w:w="4248" w:type="dxa"/>
          </w:tcPr>
          <w:p w14:paraId="022923B8" w14:textId="77777777" w:rsidR="00D048B6" w:rsidRPr="00D048B6" w:rsidRDefault="00D048B6" w:rsidP="00D048B6">
            <w:pPr>
              <w:tabs>
                <w:tab w:val="left" w:pos="5056"/>
              </w:tabs>
              <w:rPr>
                <w:rFonts w:cs="Arial"/>
                <w:b/>
              </w:rPr>
            </w:pPr>
            <w:r w:rsidRPr="00D048B6">
              <w:rPr>
                <w:rFonts w:cs="Arial"/>
                <w:b/>
              </w:rPr>
              <w:t>DIP. JOSEFINA GARZA BARRERA</w:t>
            </w:r>
          </w:p>
        </w:tc>
        <w:tc>
          <w:tcPr>
            <w:tcW w:w="709" w:type="dxa"/>
          </w:tcPr>
          <w:p w14:paraId="7F4C0BDA" w14:textId="77777777" w:rsidR="00D048B6" w:rsidRPr="00D048B6" w:rsidRDefault="00D048B6" w:rsidP="00D048B6">
            <w:pPr>
              <w:tabs>
                <w:tab w:val="left" w:pos="5056"/>
              </w:tabs>
              <w:rPr>
                <w:rFonts w:cs="Arial"/>
                <w:b/>
              </w:rPr>
            </w:pPr>
          </w:p>
        </w:tc>
        <w:tc>
          <w:tcPr>
            <w:tcW w:w="4439" w:type="dxa"/>
          </w:tcPr>
          <w:p w14:paraId="236FAB60" w14:textId="6399C261" w:rsidR="00D048B6" w:rsidRPr="00D048B6" w:rsidRDefault="00D048B6" w:rsidP="00D048B6">
            <w:pPr>
              <w:tabs>
                <w:tab w:val="left" w:pos="5056"/>
              </w:tabs>
              <w:rPr>
                <w:rFonts w:cs="Arial"/>
                <w:b/>
              </w:rPr>
            </w:pPr>
            <w:r w:rsidRPr="00D048B6">
              <w:rPr>
                <w:rFonts w:cs="Arial"/>
                <w:b/>
              </w:rPr>
              <w:t xml:space="preserve">DIP. </w:t>
            </w:r>
            <w:r w:rsidRPr="00D048B6">
              <w:rPr>
                <w:rFonts w:cs="Arial"/>
                <w:b/>
                <w:snapToGrid w:val="0"/>
              </w:rPr>
              <w:t>GRACIELA FERNÁNDEZ ALMARAZ</w:t>
            </w:r>
            <w:r w:rsidRPr="00D048B6">
              <w:rPr>
                <w:rFonts w:cs="Arial"/>
                <w:b/>
              </w:rPr>
              <w:t xml:space="preserve"> </w:t>
            </w:r>
          </w:p>
        </w:tc>
      </w:tr>
      <w:tr w:rsidR="00D048B6" w:rsidRPr="00D048B6" w14:paraId="22C8AAE2" w14:textId="77777777" w:rsidTr="00044879">
        <w:tc>
          <w:tcPr>
            <w:tcW w:w="4248" w:type="dxa"/>
          </w:tcPr>
          <w:p w14:paraId="56715DB4" w14:textId="77777777" w:rsidR="00D048B6" w:rsidRPr="00D048B6" w:rsidRDefault="00D048B6" w:rsidP="00D048B6">
            <w:pPr>
              <w:tabs>
                <w:tab w:val="left" w:pos="5056"/>
              </w:tabs>
              <w:rPr>
                <w:rFonts w:cs="Arial"/>
                <w:b/>
              </w:rPr>
            </w:pPr>
          </w:p>
          <w:p w14:paraId="5624B88D" w14:textId="77777777" w:rsidR="00D048B6" w:rsidRPr="00D048B6" w:rsidRDefault="00D048B6" w:rsidP="00D048B6">
            <w:pPr>
              <w:tabs>
                <w:tab w:val="left" w:pos="5056"/>
              </w:tabs>
              <w:rPr>
                <w:rFonts w:cs="Arial"/>
                <w:b/>
              </w:rPr>
            </w:pPr>
          </w:p>
          <w:p w14:paraId="59C8E438" w14:textId="77777777" w:rsidR="00D048B6" w:rsidRPr="00D048B6" w:rsidRDefault="00D048B6" w:rsidP="00D048B6">
            <w:pPr>
              <w:tabs>
                <w:tab w:val="left" w:pos="5056"/>
              </w:tabs>
              <w:rPr>
                <w:rFonts w:cs="Arial"/>
                <w:b/>
              </w:rPr>
            </w:pPr>
          </w:p>
          <w:p w14:paraId="0AE820DF" w14:textId="77777777" w:rsidR="00D048B6" w:rsidRPr="00D048B6" w:rsidRDefault="00D048B6" w:rsidP="00D048B6">
            <w:pPr>
              <w:tabs>
                <w:tab w:val="left" w:pos="5056"/>
              </w:tabs>
              <w:rPr>
                <w:rFonts w:cs="Arial"/>
                <w:b/>
              </w:rPr>
            </w:pPr>
          </w:p>
          <w:p w14:paraId="0641CD67" w14:textId="77777777" w:rsidR="00D048B6" w:rsidRPr="00D048B6" w:rsidRDefault="00D048B6" w:rsidP="00D048B6">
            <w:pPr>
              <w:tabs>
                <w:tab w:val="left" w:pos="5056"/>
              </w:tabs>
              <w:rPr>
                <w:rFonts w:cs="Arial"/>
                <w:b/>
              </w:rPr>
            </w:pPr>
          </w:p>
        </w:tc>
        <w:tc>
          <w:tcPr>
            <w:tcW w:w="709" w:type="dxa"/>
          </w:tcPr>
          <w:p w14:paraId="25719959" w14:textId="77777777" w:rsidR="00D048B6" w:rsidRPr="00D048B6" w:rsidRDefault="00D048B6" w:rsidP="00D048B6">
            <w:pPr>
              <w:tabs>
                <w:tab w:val="left" w:pos="5056"/>
              </w:tabs>
              <w:rPr>
                <w:rFonts w:cs="Arial"/>
                <w:b/>
              </w:rPr>
            </w:pPr>
          </w:p>
          <w:p w14:paraId="1214B643" w14:textId="77777777" w:rsidR="00D048B6" w:rsidRPr="00D048B6" w:rsidRDefault="00D048B6" w:rsidP="00D048B6">
            <w:pPr>
              <w:tabs>
                <w:tab w:val="left" w:pos="5056"/>
              </w:tabs>
              <w:rPr>
                <w:rFonts w:cs="Arial"/>
                <w:b/>
              </w:rPr>
            </w:pPr>
          </w:p>
          <w:p w14:paraId="3FA0F464" w14:textId="77777777" w:rsidR="00D048B6" w:rsidRPr="00D048B6" w:rsidRDefault="00D048B6" w:rsidP="00D048B6">
            <w:pPr>
              <w:tabs>
                <w:tab w:val="left" w:pos="5056"/>
              </w:tabs>
              <w:rPr>
                <w:rFonts w:cs="Arial"/>
                <w:b/>
              </w:rPr>
            </w:pPr>
          </w:p>
          <w:p w14:paraId="1CCC882E" w14:textId="77777777" w:rsidR="00D048B6" w:rsidRPr="00D048B6" w:rsidRDefault="00D048B6" w:rsidP="00D048B6">
            <w:pPr>
              <w:tabs>
                <w:tab w:val="left" w:pos="5056"/>
              </w:tabs>
              <w:rPr>
                <w:rFonts w:cs="Arial"/>
                <w:b/>
              </w:rPr>
            </w:pPr>
          </w:p>
          <w:p w14:paraId="6D911D1B" w14:textId="77777777" w:rsidR="00D048B6" w:rsidRPr="00D048B6" w:rsidRDefault="00D048B6" w:rsidP="00D048B6">
            <w:pPr>
              <w:tabs>
                <w:tab w:val="left" w:pos="5056"/>
              </w:tabs>
              <w:rPr>
                <w:rFonts w:cs="Arial"/>
                <w:b/>
              </w:rPr>
            </w:pPr>
          </w:p>
          <w:p w14:paraId="73169130" w14:textId="77777777" w:rsidR="00D048B6" w:rsidRPr="00D048B6" w:rsidRDefault="00D048B6" w:rsidP="00D048B6">
            <w:pPr>
              <w:tabs>
                <w:tab w:val="left" w:pos="5056"/>
              </w:tabs>
              <w:rPr>
                <w:rFonts w:cs="Arial"/>
                <w:b/>
              </w:rPr>
            </w:pPr>
          </w:p>
        </w:tc>
        <w:tc>
          <w:tcPr>
            <w:tcW w:w="4439" w:type="dxa"/>
          </w:tcPr>
          <w:p w14:paraId="43CCCC5B" w14:textId="77777777" w:rsidR="00D048B6" w:rsidRPr="00D048B6" w:rsidRDefault="00D048B6" w:rsidP="00D048B6">
            <w:pPr>
              <w:tabs>
                <w:tab w:val="left" w:pos="5056"/>
              </w:tabs>
              <w:rPr>
                <w:rFonts w:cs="Arial"/>
                <w:b/>
              </w:rPr>
            </w:pPr>
          </w:p>
        </w:tc>
      </w:tr>
      <w:tr w:rsidR="00D048B6" w:rsidRPr="00D048B6" w14:paraId="12279509" w14:textId="77777777" w:rsidTr="00044879">
        <w:tc>
          <w:tcPr>
            <w:tcW w:w="4248" w:type="dxa"/>
          </w:tcPr>
          <w:p w14:paraId="07506231" w14:textId="1CC2F32F" w:rsidR="00D048B6" w:rsidRPr="00D048B6" w:rsidRDefault="00D048B6" w:rsidP="00D048B6">
            <w:pPr>
              <w:tabs>
                <w:tab w:val="left" w:pos="5056"/>
              </w:tabs>
              <w:rPr>
                <w:rFonts w:cs="Arial"/>
                <w:b/>
              </w:rPr>
            </w:pPr>
            <w:r w:rsidRPr="00D048B6">
              <w:rPr>
                <w:rFonts w:cs="Arial"/>
                <w:b/>
              </w:rPr>
              <w:t xml:space="preserve">DIP. </w:t>
            </w:r>
            <w:r w:rsidRPr="00D048B6">
              <w:rPr>
                <w:rFonts w:cs="Arial"/>
                <w:b/>
                <w:snapToGrid w:val="0"/>
              </w:rPr>
              <w:t>LILIA ISABEL GUTIÉRREZ BURCIAGA</w:t>
            </w:r>
          </w:p>
        </w:tc>
        <w:tc>
          <w:tcPr>
            <w:tcW w:w="709" w:type="dxa"/>
          </w:tcPr>
          <w:p w14:paraId="31D3AD38" w14:textId="77777777" w:rsidR="00D048B6" w:rsidRPr="00D048B6" w:rsidRDefault="00D048B6" w:rsidP="00D048B6">
            <w:pPr>
              <w:tabs>
                <w:tab w:val="left" w:pos="5056"/>
              </w:tabs>
              <w:rPr>
                <w:rFonts w:cs="Arial"/>
                <w:b/>
              </w:rPr>
            </w:pPr>
          </w:p>
        </w:tc>
        <w:tc>
          <w:tcPr>
            <w:tcW w:w="4439" w:type="dxa"/>
          </w:tcPr>
          <w:p w14:paraId="20A918C2" w14:textId="3113E736" w:rsidR="00D048B6" w:rsidRPr="00D048B6" w:rsidRDefault="00D048B6" w:rsidP="00D048B6">
            <w:pPr>
              <w:tabs>
                <w:tab w:val="left" w:pos="5056"/>
              </w:tabs>
              <w:rPr>
                <w:rFonts w:cs="Arial"/>
                <w:b/>
              </w:rPr>
            </w:pPr>
            <w:r w:rsidRPr="00D048B6">
              <w:rPr>
                <w:rFonts w:cs="Arial"/>
                <w:b/>
              </w:rPr>
              <w:t xml:space="preserve">DIP. </w:t>
            </w:r>
            <w:r w:rsidRPr="00D048B6">
              <w:rPr>
                <w:rFonts w:cs="Arial"/>
                <w:b/>
                <w:snapToGrid w:val="0"/>
              </w:rPr>
              <w:t>JAIME BUENO ZERTUCHE</w:t>
            </w:r>
            <w:r w:rsidRPr="00D048B6">
              <w:rPr>
                <w:b/>
                <w:noProof/>
                <w:lang w:eastAsia="es-MX"/>
              </w:rPr>
              <w:t xml:space="preserve"> </w:t>
            </w:r>
          </w:p>
        </w:tc>
      </w:tr>
      <w:tr w:rsidR="00D048B6" w:rsidRPr="00D048B6" w14:paraId="0E31F1DC" w14:textId="77777777" w:rsidTr="00044879">
        <w:tc>
          <w:tcPr>
            <w:tcW w:w="4248" w:type="dxa"/>
          </w:tcPr>
          <w:p w14:paraId="138D237C" w14:textId="64A1DFCF" w:rsidR="00D048B6" w:rsidRPr="00D048B6" w:rsidRDefault="00D048B6" w:rsidP="00D048B6">
            <w:pPr>
              <w:tabs>
                <w:tab w:val="left" w:pos="5056"/>
              </w:tabs>
              <w:rPr>
                <w:rFonts w:cs="Arial"/>
                <w:b/>
              </w:rPr>
            </w:pPr>
          </w:p>
          <w:p w14:paraId="2896FBC7" w14:textId="77777777" w:rsidR="00D048B6" w:rsidRPr="00D048B6" w:rsidRDefault="00D048B6" w:rsidP="00D048B6">
            <w:pPr>
              <w:tabs>
                <w:tab w:val="left" w:pos="5056"/>
              </w:tabs>
              <w:rPr>
                <w:rFonts w:cs="Arial"/>
                <w:b/>
              </w:rPr>
            </w:pPr>
          </w:p>
          <w:p w14:paraId="4345CFD1" w14:textId="77777777" w:rsidR="00D048B6" w:rsidRPr="00D048B6" w:rsidRDefault="00D048B6" w:rsidP="00D048B6">
            <w:pPr>
              <w:tabs>
                <w:tab w:val="left" w:pos="5056"/>
              </w:tabs>
              <w:rPr>
                <w:rFonts w:cs="Arial"/>
                <w:b/>
              </w:rPr>
            </w:pPr>
          </w:p>
          <w:p w14:paraId="68426C8D" w14:textId="77777777" w:rsidR="00D048B6" w:rsidRPr="00D048B6" w:rsidRDefault="00D048B6" w:rsidP="00D048B6">
            <w:pPr>
              <w:tabs>
                <w:tab w:val="left" w:pos="5056"/>
              </w:tabs>
              <w:rPr>
                <w:rFonts w:cs="Arial"/>
                <w:b/>
              </w:rPr>
            </w:pPr>
          </w:p>
          <w:p w14:paraId="574B3F14" w14:textId="77777777" w:rsidR="00D048B6" w:rsidRPr="00D048B6" w:rsidRDefault="00D048B6" w:rsidP="00D048B6">
            <w:pPr>
              <w:tabs>
                <w:tab w:val="left" w:pos="5056"/>
              </w:tabs>
              <w:rPr>
                <w:rFonts w:cs="Arial"/>
                <w:b/>
              </w:rPr>
            </w:pPr>
          </w:p>
        </w:tc>
        <w:tc>
          <w:tcPr>
            <w:tcW w:w="709" w:type="dxa"/>
          </w:tcPr>
          <w:p w14:paraId="7CBFC4A5" w14:textId="77777777" w:rsidR="00D048B6" w:rsidRPr="00D048B6" w:rsidRDefault="00D048B6" w:rsidP="00D048B6">
            <w:pPr>
              <w:tabs>
                <w:tab w:val="left" w:pos="5056"/>
              </w:tabs>
              <w:rPr>
                <w:rFonts w:cs="Arial"/>
                <w:b/>
              </w:rPr>
            </w:pPr>
          </w:p>
          <w:p w14:paraId="63E7DABC" w14:textId="77777777" w:rsidR="00D048B6" w:rsidRPr="00D048B6" w:rsidRDefault="00D048B6" w:rsidP="00D048B6">
            <w:pPr>
              <w:tabs>
                <w:tab w:val="left" w:pos="5056"/>
              </w:tabs>
              <w:rPr>
                <w:rFonts w:cs="Arial"/>
                <w:b/>
              </w:rPr>
            </w:pPr>
          </w:p>
          <w:p w14:paraId="50BF549C" w14:textId="77777777" w:rsidR="00D048B6" w:rsidRPr="00D048B6" w:rsidRDefault="00D048B6" w:rsidP="00D048B6">
            <w:pPr>
              <w:tabs>
                <w:tab w:val="left" w:pos="5056"/>
              </w:tabs>
              <w:rPr>
                <w:rFonts w:cs="Arial"/>
                <w:b/>
              </w:rPr>
            </w:pPr>
          </w:p>
          <w:p w14:paraId="571DB73E" w14:textId="77777777" w:rsidR="00D048B6" w:rsidRPr="00D048B6" w:rsidRDefault="00D048B6" w:rsidP="00D048B6">
            <w:pPr>
              <w:tabs>
                <w:tab w:val="left" w:pos="5056"/>
              </w:tabs>
              <w:rPr>
                <w:rFonts w:cs="Arial"/>
                <w:b/>
              </w:rPr>
            </w:pPr>
          </w:p>
          <w:p w14:paraId="2A0BA5CF" w14:textId="77777777" w:rsidR="00D048B6" w:rsidRPr="00D048B6" w:rsidRDefault="00D048B6" w:rsidP="00D048B6">
            <w:pPr>
              <w:tabs>
                <w:tab w:val="left" w:pos="5056"/>
              </w:tabs>
              <w:rPr>
                <w:rFonts w:cs="Arial"/>
                <w:b/>
              </w:rPr>
            </w:pPr>
          </w:p>
          <w:p w14:paraId="1BE4B956" w14:textId="77777777" w:rsidR="00D048B6" w:rsidRPr="00D048B6" w:rsidRDefault="00D048B6" w:rsidP="00D048B6">
            <w:pPr>
              <w:tabs>
                <w:tab w:val="left" w:pos="5056"/>
              </w:tabs>
              <w:rPr>
                <w:rFonts w:cs="Arial"/>
                <w:b/>
              </w:rPr>
            </w:pPr>
          </w:p>
        </w:tc>
        <w:tc>
          <w:tcPr>
            <w:tcW w:w="4439" w:type="dxa"/>
          </w:tcPr>
          <w:p w14:paraId="30A6E87E" w14:textId="77777777" w:rsidR="00D048B6" w:rsidRPr="00D048B6" w:rsidRDefault="00D048B6" w:rsidP="00D048B6">
            <w:pPr>
              <w:tabs>
                <w:tab w:val="left" w:pos="5056"/>
              </w:tabs>
              <w:rPr>
                <w:rFonts w:cs="Arial"/>
                <w:b/>
              </w:rPr>
            </w:pPr>
          </w:p>
        </w:tc>
      </w:tr>
      <w:tr w:rsidR="00D048B6" w:rsidRPr="00D048B6" w14:paraId="2DD60A6C" w14:textId="77777777" w:rsidTr="00044879">
        <w:tc>
          <w:tcPr>
            <w:tcW w:w="4248" w:type="dxa"/>
          </w:tcPr>
          <w:p w14:paraId="2D182E5C" w14:textId="77777777" w:rsidR="00D048B6" w:rsidRPr="00D048B6" w:rsidRDefault="00D048B6" w:rsidP="00D048B6">
            <w:pPr>
              <w:tabs>
                <w:tab w:val="left" w:pos="4678"/>
              </w:tabs>
              <w:rPr>
                <w:rFonts w:cs="Arial"/>
                <w:b/>
              </w:rPr>
            </w:pPr>
            <w:r w:rsidRPr="00D048B6">
              <w:rPr>
                <w:rFonts w:cs="Arial"/>
                <w:b/>
              </w:rPr>
              <w:t xml:space="preserve">DIP. </w:t>
            </w:r>
            <w:r w:rsidRPr="00D048B6">
              <w:rPr>
                <w:rFonts w:cs="Arial"/>
                <w:b/>
                <w:snapToGrid w:val="0"/>
              </w:rPr>
              <w:t>LUCÍA AZUCENA RAMOS RAMOS</w:t>
            </w:r>
          </w:p>
        </w:tc>
        <w:tc>
          <w:tcPr>
            <w:tcW w:w="709" w:type="dxa"/>
          </w:tcPr>
          <w:p w14:paraId="13B7440F" w14:textId="77777777" w:rsidR="00D048B6" w:rsidRPr="00D048B6" w:rsidRDefault="00D048B6" w:rsidP="00D048B6">
            <w:pPr>
              <w:tabs>
                <w:tab w:val="left" w:pos="5056"/>
              </w:tabs>
              <w:rPr>
                <w:rFonts w:cs="Arial"/>
                <w:b/>
              </w:rPr>
            </w:pPr>
          </w:p>
        </w:tc>
        <w:tc>
          <w:tcPr>
            <w:tcW w:w="4439" w:type="dxa"/>
          </w:tcPr>
          <w:p w14:paraId="78BAB59C" w14:textId="77777777" w:rsidR="00D048B6" w:rsidRPr="00D048B6" w:rsidRDefault="00D048B6" w:rsidP="00D048B6">
            <w:pPr>
              <w:tabs>
                <w:tab w:val="left" w:pos="5056"/>
              </w:tabs>
              <w:rPr>
                <w:rFonts w:cs="Arial"/>
                <w:b/>
              </w:rPr>
            </w:pPr>
            <w:r w:rsidRPr="00D048B6">
              <w:rPr>
                <w:rFonts w:cs="Arial"/>
                <w:b/>
              </w:rPr>
              <w:t xml:space="preserve">DIP.  JESÚS </w:t>
            </w:r>
            <w:r w:rsidRPr="00D048B6">
              <w:rPr>
                <w:rFonts w:cs="Arial"/>
                <w:b/>
                <w:snapToGrid w:val="0"/>
              </w:rPr>
              <w:t>ANDRÉS LOYA CARDONA</w:t>
            </w:r>
          </w:p>
        </w:tc>
      </w:tr>
      <w:tr w:rsidR="00D048B6" w:rsidRPr="00D048B6" w14:paraId="4A17E6C5" w14:textId="77777777" w:rsidTr="00044879">
        <w:tc>
          <w:tcPr>
            <w:tcW w:w="4248" w:type="dxa"/>
          </w:tcPr>
          <w:p w14:paraId="075AA8AE" w14:textId="2BE75483" w:rsidR="00D048B6" w:rsidRPr="00D048B6" w:rsidRDefault="00D048B6" w:rsidP="00D048B6">
            <w:pPr>
              <w:tabs>
                <w:tab w:val="left" w:pos="4678"/>
              </w:tabs>
              <w:rPr>
                <w:rFonts w:cs="Arial"/>
                <w:b/>
              </w:rPr>
            </w:pPr>
          </w:p>
          <w:p w14:paraId="3C05CDB7" w14:textId="77777777" w:rsidR="00D048B6" w:rsidRPr="00D048B6" w:rsidRDefault="00D048B6" w:rsidP="00D048B6">
            <w:pPr>
              <w:tabs>
                <w:tab w:val="left" w:pos="4678"/>
              </w:tabs>
              <w:rPr>
                <w:rFonts w:cs="Arial"/>
                <w:b/>
              </w:rPr>
            </w:pPr>
          </w:p>
          <w:p w14:paraId="45B1A94A" w14:textId="77777777" w:rsidR="00D048B6" w:rsidRPr="00D048B6" w:rsidRDefault="00D048B6" w:rsidP="00D048B6">
            <w:pPr>
              <w:tabs>
                <w:tab w:val="left" w:pos="4678"/>
              </w:tabs>
              <w:rPr>
                <w:rFonts w:cs="Arial"/>
                <w:b/>
              </w:rPr>
            </w:pPr>
          </w:p>
          <w:p w14:paraId="4BB8647B" w14:textId="77777777" w:rsidR="00D048B6" w:rsidRPr="00D048B6" w:rsidRDefault="00D048B6" w:rsidP="00D048B6">
            <w:pPr>
              <w:tabs>
                <w:tab w:val="left" w:pos="4678"/>
              </w:tabs>
              <w:rPr>
                <w:rFonts w:cs="Arial"/>
                <w:b/>
              </w:rPr>
            </w:pPr>
          </w:p>
          <w:p w14:paraId="7BF3B266" w14:textId="77777777" w:rsidR="00D048B6" w:rsidRPr="00D048B6" w:rsidRDefault="00D048B6" w:rsidP="00D048B6">
            <w:pPr>
              <w:tabs>
                <w:tab w:val="left" w:pos="4678"/>
              </w:tabs>
              <w:rPr>
                <w:rFonts w:cs="Arial"/>
                <w:b/>
              </w:rPr>
            </w:pPr>
          </w:p>
        </w:tc>
        <w:tc>
          <w:tcPr>
            <w:tcW w:w="709" w:type="dxa"/>
          </w:tcPr>
          <w:p w14:paraId="4F0FEC96" w14:textId="77777777" w:rsidR="00D048B6" w:rsidRPr="00D048B6" w:rsidRDefault="00D048B6" w:rsidP="00D048B6">
            <w:pPr>
              <w:tabs>
                <w:tab w:val="left" w:pos="5056"/>
              </w:tabs>
              <w:rPr>
                <w:rFonts w:cs="Arial"/>
                <w:b/>
              </w:rPr>
            </w:pPr>
          </w:p>
          <w:p w14:paraId="30F4284F" w14:textId="77777777" w:rsidR="00D048B6" w:rsidRPr="00D048B6" w:rsidRDefault="00D048B6" w:rsidP="00D048B6">
            <w:pPr>
              <w:tabs>
                <w:tab w:val="left" w:pos="5056"/>
              </w:tabs>
              <w:rPr>
                <w:rFonts w:cs="Arial"/>
                <w:b/>
              </w:rPr>
            </w:pPr>
          </w:p>
          <w:p w14:paraId="21BB352B" w14:textId="77777777" w:rsidR="00D048B6" w:rsidRPr="00D048B6" w:rsidRDefault="00D048B6" w:rsidP="00D048B6">
            <w:pPr>
              <w:tabs>
                <w:tab w:val="left" w:pos="5056"/>
              </w:tabs>
              <w:rPr>
                <w:rFonts w:cs="Arial"/>
                <w:b/>
              </w:rPr>
            </w:pPr>
          </w:p>
          <w:p w14:paraId="25F37DA0" w14:textId="77777777" w:rsidR="00D048B6" w:rsidRPr="00D048B6" w:rsidRDefault="00D048B6" w:rsidP="00D048B6">
            <w:pPr>
              <w:tabs>
                <w:tab w:val="left" w:pos="5056"/>
              </w:tabs>
              <w:rPr>
                <w:rFonts w:cs="Arial"/>
                <w:b/>
              </w:rPr>
            </w:pPr>
          </w:p>
          <w:p w14:paraId="09273626" w14:textId="77777777" w:rsidR="00D048B6" w:rsidRPr="00D048B6" w:rsidRDefault="00D048B6" w:rsidP="00D048B6">
            <w:pPr>
              <w:tabs>
                <w:tab w:val="left" w:pos="5056"/>
              </w:tabs>
              <w:rPr>
                <w:rFonts w:cs="Arial"/>
                <w:b/>
              </w:rPr>
            </w:pPr>
          </w:p>
          <w:p w14:paraId="40550D2C" w14:textId="77777777" w:rsidR="00D048B6" w:rsidRPr="00D048B6" w:rsidRDefault="00D048B6" w:rsidP="00D048B6">
            <w:pPr>
              <w:tabs>
                <w:tab w:val="left" w:pos="5056"/>
              </w:tabs>
              <w:rPr>
                <w:rFonts w:cs="Arial"/>
                <w:b/>
              </w:rPr>
            </w:pPr>
          </w:p>
          <w:p w14:paraId="19E721C2" w14:textId="77777777" w:rsidR="00D048B6" w:rsidRPr="00D048B6" w:rsidRDefault="00D048B6" w:rsidP="00D048B6">
            <w:pPr>
              <w:tabs>
                <w:tab w:val="left" w:pos="5056"/>
              </w:tabs>
              <w:rPr>
                <w:rFonts w:cs="Arial"/>
                <w:b/>
              </w:rPr>
            </w:pPr>
          </w:p>
        </w:tc>
        <w:tc>
          <w:tcPr>
            <w:tcW w:w="4439" w:type="dxa"/>
          </w:tcPr>
          <w:p w14:paraId="5306E1F9" w14:textId="53E24E6B" w:rsidR="00D048B6" w:rsidRPr="00D048B6" w:rsidRDefault="00D048B6" w:rsidP="00D048B6">
            <w:pPr>
              <w:tabs>
                <w:tab w:val="left" w:pos="5056"/>
              </w:tabs>
              <w:rPr>
                <w:rFonts w:cs="Arial"/>
                <w:b/>
              </w:rPr>
            </w:pPr>
          </w:p>
        </w:tc>
      </w:tr>
      <w:tr w:rsidR="00D048B6" w:rsidRPr="00D048B6" w14:paraId="3D01D42A" w14:textId="77777777" w:rsidTr="00044879">
        <w:tc>
          <w:tcPr>
            <w:tcW w:w="4248" w:type="dxa"/>
          </w:tcPr>
          <w:p w14:paraId="11FD0131" w14:textId="77777777" w:rsidR="00D048B6" w:rsidRPr="00D048B6" w:rsidRDefault="00D048B6" w:rsidP="00D048B6">
            <w:pPr>
              <w:tabs>
                <w:tab w:val="left" w:pos="4678"/>
              </w:tabs>
              <w:rPr>
                <w:rFonts w:cs="Arial"/>
                <w:b/>
              </w:rPr>
            </w:pPr>
            <w:r w:rsidRPr="00D048B6">
              <w:rPr>
                <w:rFonts w:cs="Arial"/>
                <w:b/>
              </w:rPr>
              <w:t xml:space="preserve">DIP. </w:t>
            </w:r>
            <w:r w:rsidRPr="00D048B6">
              <w:rPr>
                <w:rFonts w:cs="Arial"/>
                <w:b/>
                <w:snapToGrid w:val="0"/>
              </w:rPr>
              <w:t>VERÓNICA BOREQUE MARTÍNEZ GONZÁLEZ</w:t>
            </w:r>
          </w:p>
        </w:tc>
        <w:tc>
          <w:tcPr>
            <w:tcW w:w="709" w:type="dxa"/>
          </w:tcPr>
          <w:p w14:paraId="32235E50" w14:textId="77777777" w:rsidR="00D048B6" w:rsidRPr="00D048B6" w:rsidRDefault="00D048B6" w:rsidP="00D048B6">
            <w:pPr>
              <w:tabs>
                <w:tab w:val="left" w:pos="5056"/>
              </w:tabs>
              <w:rPr>
                <w:rFonts w:cs="Arial"/>
                <w:b/>
              </w:rPr>
            </w:pPr>
          </w:p>
        </w:tc>
        <w:tc>
          <w:tcPr>
            <w:tcW w:w="4439" w:type="dxa"/>
          </w:tcPr>
          <w:p w14:paraId="11E5EEAB" w14:textId="77777777" w:rsidR="00D048B6" w:rsidRPr="00D048B6" w:rsidRDefault="00D048B6" w:rsidP="00D048B6">
            <w:pPr>
              <w:tabs>
                <w:tab w:val="left" w:pos="5056"/>
              </w:tabs>
              <w:rPr>
                <w:rFonts w:cs="Arial"/>
                <w:b/>
              </w:rPr>
            </w:pPr>
            <w:r w:rsidRPr="00D048B6">
              <w:rPr>
                <w:rFonts w:cs="Arial"/>
                <w:b/>
              </w:rPr>
              <w:t xml:space="preserve">DIP. </w:t>
            </w:r>
            <w:r w:rsidRPr="00D048B6">
              <w:rPr>
                <w:rFonts w:cs="Arial"/>
                <w:b/>
                <w:snapToGrid w:val="0"/>
              </w:rPr>
              <w:t>JESÚS BERINO GRANADOS</w:t>
            </w:r>
          </w:p>
        </w:tc>
      </w:tr>
      <w:tr w:rsidR="00D048B6" w:rsidRPr="00D048B6" w14:paraId="6760CD75" w14:textId="77777777" w:rsidTr="00044879">
        <w:tc>
          <w:tcPr>
            <w:tcW w:w="9396" w:type="dxa"/>
            <w:gridSpan w:val="3"/>
          </w:tcPr>
          <w:p w14:paraId="0A351206" w14:textId="0AA415BB" w:rsidR="00D048B6" w:rsidRPr="00D048B6" w:rsidRDefault="00D048B6" w:rsidP="00D048B6">
            <w:pPr>
              <w:tabs>
                <w:tab w:val="left" w:pos="5056"/>
              </w:tabs>
              <w:jc w:val="center"/>
              <w:rPr>
                <w:rFonts w:cs="Arial"/>
                <w:b/>
              </w:rPr>
            </w:pPr>
          </w:p>
          <w:p w14:paraId="31011D96" w14:textId="77777777" w:rsidR="00D048B6" w:rsidRPr="00D048B6" w:rsidRDefault="00D048B6" w:rsidP="00D048B6">
            <w:pPr>
              <w:tabs>
                <w:tab w:val="left" w:pos="5056"/>
              </w:tabs>
              <w:jc w:val="center"/>
              <w:rPr>
                <w:rFonts w:cs="Arial"/>
                <w:b/>
              </w:rPr>
            </w:pPr>
          </w:p>
          <w:p w14:paraId="12D8E02E" w14:textId="77777777" w:rsidR="00D048B6" w:rsidRPr="00D048B6" w:rsidRDefault="00D048B6" w:rsidP="00D048B6">
            <w:pPr>
              <w:tabs>
                <w:tab w:val="left" w:pos="5056"/>
              </w:tabs>
              <w:jc w:val="center"/>
              <w:rPr>
                <w:rFonts w:cs="Arial"/>
                <w:b/>
              </w:rPr>
            </w:pPr>
          </w:p>
          <w:p w14:paraId="251D12A3" w14:textId="77777777" w:rsidR="00D048B6" w:rsidRPr="00D048B6" w:rsidRDefault="00D048B6" w:rsidP="00D048B6">
            <w:pPr>
              <w:tabs>
                <w:tab w:val="left" w:pos="5056"/>
              </w:tabs>
              <w:jc w:val="center"/>
              <w:rPr>
                <w:rFonts w:cs="Arial"/>
                <w:b/>
              </w:rPr>
            </w:pPr>
          </w:p>
        </w:tc>
      </w:tr>
      <w:tr w:rsidR="00D048B6" w:rsidRPr="00D048B6" w14:paraId="0D6E2C1E" w14:textId="77777777" w:rsidTr="00044879">
        <w:tc>
          <w:tcPr>
            <w:tcW w:w="9396" w:type="dxa"/>
            <w:gridSpan w:val="3"/>
          </w:tcPr>
          <w:p w14:paraId="07B6DDF8" w14:textId="77777777" w:rsidR="00D048B6" w:rsidRPr="00D048B6" w:rsidRDefault="00D048B6" w:rsidP="00D048B6">
            <w:pPr>
              <w:tabs>
                <w:tab w:val="left" w:pos="5056"/>
              </w:tabs>
              <w:jc w:val="center"/>
              <w:rPr>
                <w:rFonts w:cs="Arial"/>
                <w:b/>
              </w:rPr>
            </w:pPr>
            <w:r w:rsidRPr="00D048B6">
              <w:rPr>
                <w:rFonts w:cs="Arial"/>
                <w:b/>
              </w:rPr>
              <w:t xml:space="preserve">DIP. </w:t>
            </w:r>
            <w:r w:rsidRPr="00D048B6">
              <w:rPr>
                <w:rFonts w:cs="Arial"/>
                <w:b/>
                <w:snapToGrid w:val="0"/>
              </w:rPr>
              <w:t>DIANA PATRICIA GONZÁLEZ SOTO</w:t>
            </w:r>
          </w:p>
        </w:tc>
      </w:tr>
    </w:tbl>
    <w:p w14:paraId="569F3724" w14:textId="77777777" w:rsidR="00D048B6" w:rsidRPr="00D048B6" w:rsidRDefault="00D048B6" w:rsidP="00D048B6">
      <w:pPr>
        <w:tabs>
          <w:tab w:val="left" w:pos="5056"/>
        </w:tabs>
        <w:jc w:val="center"/>
        <w:rPr>
          <w:sz w:val="14"/>
          <w:szCs w:val="14"/>
        </w:rPr>
      </w:pPr>
    </w:p>
    <w:p w14:paraId="35133B6B" w14:textId="77777777" w:rsidR="00D048B6" w:rsidRPr="00D048B6" w:rsidRDefault="00D048B6" w:rsidP="00D048B6">
      <w:pPr>
        <w:rPr>
          <w:sz w:val="14"/>
          <w:szCs w:val="14"/>
        </w:rPr>
      </w:pPr>
    </w:p>
    <w:p w14:paraId="3DDB3B75" w14:textId="77777777" w:rsidR="00D048B6" w:rsidRPr="00D048B6" w:rsidRDefault="00D048B6" w:rsidP="00D048B6">
      <w:pPr>
        <w:rPr>
          <w:sz w:val="14"/>
          <w:szCs w:val="14"/>
        </w:rPr>
      </w:pPr>
    </w:p>
    <w:p w14:paraId="10AEA37B" w14:textId="323605E1" w:rsidR="00D048B6" w:rsidRDefault="00D048B6">
      <w:pPr>
        <w:jc w:val="left"/>
        <w:rPr>
          <w:lang w:val="es-ES_tradnl"/>
        </w:rPr>
      </w:pPr>
      <w:r>
        <w:rPr>
          <w:lang w:val="es-ES_tradnl"/>
        </w:rPr>
        <w:br w:type="page"/>
      </w:r>
    </w:p>
    <w:p w14:paraId="616BD1B5" w14:textId="77777777" w:rsidR="00A86BB1" w:rsidRPr="00A86BB1" w:rsidRDefault="00A86BB1" w:rsidP="00A86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4"/>
          <w:szCs w:val="24"/>
          <w:lang w:eastAsia="es-MX"/>
        </w:rPr>
      </w:pPr>
      <w:r w:rsidRPr="00A86BB1">
        <w:rPr>
          <w:rFonts w:cs="Arial"/>
          <w:b/>
          <w:sz w:val="24"/>
          <w:szCs w:val="24"/>
          <w:lang w:eastAsia="es-MX"/>
        </w:rPr>
        <w:lastRenderedPageBreak/>
        <w:t>H.  DIPUTACION PERMANENTE DEL CONGRESO DEL ESTADO</w:t>
      </w:r>
    </w:p>
    <w:p w14:paraId="00590578" w14:textId="77777777" w:rsidR="00A86BB1" w:rsidRPr="00A86BB1" w:rsidRDefault="00A86BB1" w:rsidP="00A86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4"/>
          <w:szCs w:val="24"/>
          <w:lang w:eastAsia="es-MX"/>
        </w:rPr>
      </w:pPr>
      <w:r w:rsidRPr="00A86BB1">
        <w:rPr>
          <w:rFonts w:cs="Arial"/>
          <w:b/>
          <w:sz w:val="24"/>
          <w:szCs w:val="24"/>
          <w:lang w:eastAsia="es-MX"/>
        </w:rPr>
        <w:t xml:space="preserve"> INDEPENDIENTE, LIBRE Y SOBERANO DE </w:t>
      </w:r>
    </w:p>
    <w:p w14:paraId="7233719B" w14:textId="77777777" w:rsidR="00A86BB1" w:rsidRPr="00A86BB1" w:rsidRDefault="00A86BB1" w:rsidP="00A86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4"/>
          <w:szCs w:val="24"/>
          <w:lang w:eastAsia="es-MX"/>
        </w:rPr>
      </w:pPr>
      <w:r w:rsidRPr="00A86BB1">
        <w:rPr>
          <w:rFonts w:cs="Arial"/>
          <w:b/>
          <w:sz w:val="24"/>
          <w:szCs w:val="24"/>
          <w:lang w:eastAsia="es-MX"/>
        </w:rPr>
        <w:t>COAHUILA DE ZARAGOZA.</w:t>
      </w:r>
    </w:p>
    <w:p w14:paraId="3A9A3D2C" w14:textId="77777777" w:rsidR="00A86BB1" w:rsidRPr="00A86BB1" w:rsidRDefault="00A86BB1" w:rsidP="00A86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4"/>
          <w:szCs w:val="24"/>
          <w:lang w:eastAsia="es-MX"/>
        </w:rPr>
      </w:pPr>
      <w:r w:rsidRPr="00A86BB1">
        <w:rPr>
          <w:rFonts w:cs="Arial"/>
          <w:b/>
          <w:sz w:val="24"/>
          <w:szCs w:val="24"/>
          <w:lang w:eastAsia="es-MX"/>
        </w:rPr>
        <w:t xml:space="preserve">PRESENTE. – </w:t>
      </w:r>
    </w:p>
    <w:p w14:paraId="4A299E92" w14:textId="77777777" w:rsidR="00A86BB1" w:rsidRPr="00A86BB1" w:rsidRDefault="00A86BB1" w:rsidP="00A86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4"/>
          <w:szCs w:val="24"/>
          <w:lang w:eastAsia="es-MX"/>
        </w:rPr>
      </w:pPr>
    </w:p>
    <w:p w14:paraId="39B51BDC" w14:textId="77777777" w:rsidR="00A86BB1" w:rsidRPr="00A86BB1" w:rsidRDefault="00A86BB1" w:rsidP="00A86BB1">
      <w:pPr>
        <w:tabs>
          <w:tab w:val="left" w:pos="4820"/>
        </w:tabs>
        <w:spacing w:after="200" w:line="276" w:lineRule="auto"/>
        <w:rPr>
          <w:rFonts w:cs="Arial"/>
          <w:b/>
          <w:sz w:val="24"/>
          <w:szCs w:val="24"/>
          <w:lang w:eastAsia="es-MX"/>
        </w:rPr>
      </w:pPr>
      <w:r w:rsidRPr="00A86BB1">
        <w:rPr>
          <w:rFonts w:cs="Arial"/>
          <w:b/>
          <w:sz w:val="24"/>
          <w:szCs w:val="24"/>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A86BB1">
        <w:rPr>
          <w:rFonts w:cs="Arial"/>
          <w:b/>
          <w:sz w:val="24"/>
          <w:szCs w:val="24"/>
          <w:u w:val="single"/>
          <w:lang w:eastAsia="es-MX"/>
        </w:rPr>
        <w:t xml:space="preserve">con el objeto de que esta Soberanía con respeto a la Autonomía Universitaria, exhorte al Rector de la Universidad Autónoma de Coahuila, Ingeniero Salvador Hernández Vélez, para que a través del Consejo Universitario de la Máxima Casa de Estudios, y de la Comisión General Permanente de Hacienda de dicho órgano,  efectúen una supervisión de las actividades administrativas relacionadas con el ejercicio de los recursos públicos que se recaudan y manejan en el Hospital Universitario de la Ciudad de Saltillo, Dr. Gonzalo Valdés Valdés, así mismo,  que se convoque a las Autoridades Universitarias para que presenten a este Poder Legislativo, una propuesta de Ley Orgánica que regularice y eficientice el funcionamiento de los Nosocomios con que cuenta la Universidad como instituciones Prestadoras de Servicios de Salud, </w:t>
      </w:r>
      <w:r w:rsidRPr="00A86BB1">
        <w:rPr>
          <w:rFonts w:cs="Arial"/>
          <w:b/>
          <w:sz w:val="24"/>
          <w:szCs w:val="24"/>
          <w:lang w:eastAsia="es-MX"/>
        </w:rPr>
        <w:t>lo anterior con base en las siguientes:</w:t>
      </w:r>
    </w:p>
    <w:p w14:paraId="73FA9212" w14:textId="77777777" w:rsidR="00A86BB1" w:rsidRPr="00A86BB1" w:rsidRDefault="00A86BB1" w:rsidP="00A86BB1">
      <w:pPr>
        <w:tabs>
          <w:tab w:val="left" w:pos="4820"/>
        </w:tabs>
        <w:spacing w:after="200" w:line="360" w:lineRule="auto"/>
        <w:jc w:val="center"/>
        <w:rPr>
          <w:rFonts w:cs="Arial"/>
          <w:b/>
          <w:sz w:val="24"/>
          <w:szCs w:val="24"/>
          <w:lang w:eastAsia="es-MX"/>
        </w:rPr>
      </w:pPr>
      <w:r w:rsidRPr="00A86BB1">
        <w:rPr>
          <w:rFonts w:cs="Arial"/>
          <w:b/>
          <w:sz w:val="24"/>
          <w:szCs w:val="24"/>
          <w:lang w:eastAsia="es-MX"/>
        </w:rPr>
        <w:t>CONSIDERACIONES:</w:t>
      </w:r>
    </w:p>
    <w:p w14:paraId="6EC2C3DB" w14:textId="77777777" w:rsidR="00A86BB1" w:rsidRPr="00A86BB1" w:rsidRDefault="00A86BB1" w:rsidP="00A86BB1">
      <w:pPr>
        <w:rPr>
          <w:rFonts w:cs="Arial"/>
          <w:sz w:val="24"/>
          <w:szCs w:val="24"/>
          <w:lang w:eastAsia="es-MX"/>
        </w:rPr>
      </w:pPr>
      <w:r w:rsidRPr="00A86BB1">
        <w:rPr>
          <w:rFonts w:cs="Arial"/>
          <w:sz w:val="24"/>
          <w:szCs w:val="24"/>
          <w:lang w:eastAsia="es-MX"/>
        </w:rPr>
        <w:t>Conforme a los ordenamientos legales que rigen a la Máxima Casa de Estudios, la Universidad Autónoma de Coahuila es un Organismo Público Descentralizado, dotado de plena personalidad jurídica y autonomía en sus aspectos económicos, técnicos y administrativos, y en su declaración de principios expresamente establecen que es una institución que está al servicio de la sociedad, comprometida en inculcar en los universitarios la participación en la búsqueda de soluciones de los problemas sociales de la comunidad, atendiendo las necesidades de los sectores más marginados para brindarles una debida atención, haciéndose solidarios y empáticos con ellos mediante una gran responsabilidad social.</w:t>
      </w:r>
    </w:p>
    <w:p w14:paraId="40E0AA8F" w14:textId="77777777" w:rsidR="00A86BB1" w:rsidRPr="00A86BB1" w:rsidRDefault="00A86BB1" w:rsidP="00A86BB1">
      <w:pPr>
        <w:rPr>
          <w:rFonts w:cs="Arial"/>
          <w:sz w:val="24"/>
          <w:szCs w:val="24"/>
          <w:lang w:eastAsia="es-MX"/>
        </w:rPr>
      </w:pPr>
    </w:p>
    <w:p w14:paraId="05FC0F7D" w14:textId="77777777" w:rsidR="00A86BB1" w:rsidRPr="00A86BB1" w:rsidRDefault="00A86BB1" w:rsidP="00A86BB1">
      <w:pPr>
        <w:rPr>
          <w:rFonts w:cs="Arial"/>
          <w:sz w:val="24"/>
          <w:szCs w:val="24"/>
          <w:lang w:eastAsia="es-MX"/>
        </w:rPr>
      </w:pPr>
      <w:r w:rsidRPr="00A86BB1">
        <w:rPr>
          <w:rFonts w:cs="Arial"/>
          <w:sz w:val="24"/>
          <w:szCs w:val="24"/>
          <w:lang w:eastAsia="es-MX"/>
        </w:rPr>
        <w:t>Ahora bien, el Consejo Universitario de la U. A. de C., viene a ser su máxima autoridad con facultades para expedir las normas relativas a la organización y funcionamiento de todas sus áreas y dependencias, contando para ello con varios órganos técnicos, como la Comisión Permanente General de Hacienda, la cual tiene entre sus facultades el de supervisar periódicamente a través del Contralor las actividades financieras de todas las unidades de la universidad, así como de implementar auditorías externas para garantizar el buen uso de los recursos que obtengan por concepto de  pago de derechos  y servicios, así como de vigilar su correcta aplicación.</w:t>
      </w:r>
    </w:p>
    <w:p w14:paraId="31EAD23A" w14:textId="77777777" w:rsidR="00A86BB1" w:rsidRPr="00A86BB1" w:rsidRDefault="00A86BB1" w:rsidP="00A86BB1">
      <w:pPr>
        <w:rPr>
          <w:rFonts w:cs="Arial"/>
          <w:sz w:val="24"/>
          <w:szCs w:val="24"/>
          <w:lang w:eastAsia="es-MX"/>
        </w:rPr>
      </w:pPr>
    </w:p>
    <w:p w14:paraId="188FCE2B" w14:textId="77777777" w:rsidR="00A86BB1" w:rsidRPr="00A86BB1" w:rsidRDefault="00A86BB1" w:rsidP="00A86BB1">
      <w:pPr>
        <w:rPr>
          <w:rFonts w:cs="Arial"/>
          <w:sz w:val="24"/>
          <w:szCs w:val="24"/>
          <w:lang w:eastAsia="es-MX"/>
        </w:rPr>
      </w:pPr>
      <w:r w:rsidRPr="00A86BB1">
        <w:rPr>
          <w:rFonts w:cs="Arial"/>
          <w:sz w:val="24"/>
          <w:szCs w:val="24"/>
          <w:lang w:eastAsia="es-MX"/>
        </w:rPr>
        <w:t>Ahora bien, los Hospitales Universitarios son instituciones prestadoras de salud que también proporcionan entrenamiento a los estudiantes de las Facultades de Medicina de la Universidad Autónoma de Coahuila, los cuales se convierten así en hospitales de enseñanza y practica supervisada por las autoridades académicas competentes, que les  ofrecen formación y atención medica en cada uno de los niveles de complejidad, tal y como es el caso del Hospital Universitario de esta Ciudad Doctor Gonzalo Valdés Valdes, cuyo Director es el Medico José Lauro Cortes Hernández, de quien vale la pena recordar que fue Secretario de Salud en el mal logrado Gobierno de Rubén Moreira Valdez, funcionario que  durante su actual gestión como Director del Hospital Universitario de Saltillo, se ha distinguido solamente por señalamientos de presuntos actos de corrupción y de hostigamiento laboral por los propios trabajadores de dicho nosocomio, quienes públicamente señalaron que más de 20 médicos generales y especialistas le han renunciado por su mala administración, donde también las quejas en contra de su dirección han sido constantes, tanto por familiares de los enfermos que ahí se atienden, como por los propios pacientes que son atendidos en dicho hospital, quienes han asegurado que desde las jeringas hasta los medicamentos que se utilizan para atender a sus pacientes son de pésima calidad, circunstancias que se corroboraron con motivo de la  manifestación pública que realizaron  los propios colaboradores de ese nosocomio, los cuales en ese momento exigieron respeto a su dignidad profesional y que se pusiera un alto a la represión y hostigamiento laboral de que son objeto.</w:t>
      </w:r>
    </w:p>
    <w:p w14:paraId="5FE50BF4" w14:textId="77777777" w:rsidR="00A86BB1" w:rsidRPr="00A86BB1" w:rsidRDefault="00A86BB1" w:rsidP="00A86BB1">
      <w:pPr>
        <w:rPr>
          <w:rFonts w:cs="Arial"/>
          <w:sz w:val="24"/>
          <w:szCs w:val="24"/>
          <w:lang w:eastAsia="es-MX"/>
        </w:rPr>
      </w:pPr>
    </w:p>
    <w:p w14:paraId="710882A7" w14:textId="77777777" w:rsidR="00A86BB1" w:rsidRPr="00A86BB1" w:rsidRDefault="00A86BB1" w:rsidP="00A86BB1">
      <w:pPr>
        <w:rPr>
          <w:rFonts w:cs="Arial"/>
          <w:sz w:val="24"/>
          <w:szCs w:val="24"/>
          <w:lang w:eastAsia="es-MX"/>
        </w:rPr>
      </w:pPr>
      <w:r w:rsidRPr="00A86BB1">
        <w:rPr>
          <w:rFonts w:cs="Arial"/>
          <w:sz w:val="24"/>
          <w:szCs w:val="24"/>
          <w:lang w:eastAsia="es-MX"/>
        </w:rPr>
        <w:t>Dichos manifestantes, también hicieron patentes las malas condiciones en que se encuentran las áreas de laparoscopia y de anestesia las cuales ponen en riesgo la salud de los pacientes, y señalaron que indebidamente se autoriza que estudiantes residentes realicen procedimientos quirúrgicos sin la supervisión y presencia de los médicos adscritos, y no obstante la mala calidad con que se brindan los servicios médicos, en perjuicio de los ciudadanos se realizan cobros de atención y suministro de medicamentos con precios equivalentes a hospitales privados, lo cual va en contra de la naturaleza social de un Hospital Universitario, además de que solicitan garantías indebidas para el pago de sus adeudos, llegando incluso a retener indebidamente la salida de los pacientes que han sido dados de alta, hasta que no paguen o garanticen sus adeudos con escrituras o facturas de vehículos, e inclusive han retenido los cuerpos de pacientes fallecidos, lo cual es una violación grave a los derechos humanos de los usuarios, lo cual trasgrede gravemente la finalidad asistencial de ese centro hospitalario.</w:t>
      </w:r>
    </w:p>
    <w:p w14:paraId="6E8939E6" w14:textId="77777777" w:rsidR="00A86BB1" w:rsidRPr="00A86BB1" w:rsidRDefault="00A86BB1" w:rsidP="00A86BB1">
      <w:pPr>
        <w:rPr>
          <w:rFonts w:cs="Arial"/>
          <w:sz w:val="24"/>
          <w:szCs w:val="24"/>
          <w:lang w:eastAsia="es-MX"/>
        </w:rPr>
      </w:pPr>
    </w:p>
    <w:p w14:paraId="217F28DD" w14:textId="77777777" w:rsidR="00A86BB1" w:rsidRPr="00A86BB1" w:rsidRDefault="00A86BB1" w:rsidP="00A86BB1">
      <w:pPr>
        <w:rPr>
          <w:rFonts w:cs="Arial"/>
          <w:sz w:val="24"/>
          <w:szCs w:val="24"/>
          <w:lang w:eastAsia="es-MX"/>
        </w:rPr>
      </w:pPr>
      <w:r w:rsidRPr="00A86BB1">
        <w:rPr>
          <w:rFonts w:cs="Arial"/>
          <w:sz w:val="24"/>
          <w:szCs w:val="24"/>
          <w:lang w:eastAsia="es-MX"/>
        </w:rPr>
        <w:t xml:space="preserve">Aunado a lo anterior, también agrava el incorrecto funcionamiento de esa institución prestadora de salud, la falta de una Ley Orgánica que regule su funcionamiento en donde se establezca orgánicamente su estructura, atribuciones, bases de organización y su funcionamiento para el ejercicio de sus atribuciones, en términos análogos a como se han constituidos los Hospitales Universitarios de las Universidades Publicas de otras entidades, y así se puedan evitar los actos de corrupción que han quedado señalados </w:t>
      </w:r>
      <w:r w:rsidRPr="00A86BB1">
        <w:rPr>
          <w:rFonts w:cs="Arial"/>
          <w:sz w:val="24"/>
          <w:szCs w:val="24"/>
          <w:lang w:eastAsia="es-MX"/>
        </w:rPr>
        <w:lastRenderedPageBreak/>
        <w:t>anteriormente, de ahí, que se presente a esta Soberanía en la Vía de Urgente y de Obvia Resolución la siguiente:</w:t>
      </w:r>
    </w:p>
    <w:p w14:paraId="264F66F3" w14:textId="77777777" w:rsidR="00A86BB1" w:rsidRPr="00A86BB1" w:rsidRDefault="00A86BB1" w:rsidP="00A86BB1">
      <w:pPr>
        <w:tabs>
          <w:tab w:val="left" w:pos="4820"/>
        </w:tabs>
        <w:spacing w:after="200" w:line="360" w:lineRule="auto"/>
        <w:jc w:val="center"/>
        <w:rPr>
          <w:rFonts w:cs="Arial"/>
          <w:b/>
          <w:sz w:val="24"/>
          <w:szCs w:val="24"/>
          <w:lang w:eastAsia="es-MX"/>
        </w:rPr>
      </w:pPr>
    </w:p>
    <w:p w14:paraId="4F2D48C0" w14:textId="77777777" w:rsidR="00A86BB1" w:rsidRPr="00A86BB1" w:rsidRDefault="00A86BB1" w:rsidP="00A86BB1">
      <w:pPr>
        <w:tabs>
          <w:tab w:val="left" w:pos="4820"/>
        </w:tabs>
        <w:spacing w:after="200" w:line="360" w:lineRule="auto"/>
        <w:jc w:val="center"/>
        <w:rPr>
          <w:rFonts w:cs="Arial"/>
          <w:b/>
          <w:sz w:val="24"/>
          <w:szCs w:val="24"/>
          <w:lang w:eastAsia="es-MX"/>
        </w:rPr>
      </w:pPr>
      <w:r w:rsidRPr="00A86BB1">
        <w:rPr>
          <w:rFonts w:cs="Arial"/>
          <w:b/>
          <w:sz w:val="24"/>
          <w:szCs w:val="24"/>
          <w:lang w:eastAsia="es-MX"/>
        </w:rPr>
        <w:t xml:space="preserve">PROPOSICIÓN CON PUNTO DE ACUERDO </w:t>
      </w:r>
    </w:p>
    <w:p w14:paraId="174CCABD" w14:textId="77777777" w:rsidR="00A86BB1" w:rsidRPr="00A86BB1" w:rsidRDefault="00A86BB1" w:rsidP="00A86BB1">
      <w:pPr>
        <w:tabs>
          <w:tab w:val="left" w:pos="4820"/>
        </w:tabs>
        <w:spacing w:after="200" w:line="360" w:lineRule="auto"/>
        <w:rPr>
          <w:rFonts w:cs="Arial"/>
          <w:b/>
          <w:sz w:val="24"/>
          <w:szCs w:val="24"/>
          <w:u w:val="single"/>
          <w:lang w:eastAsia="es-MX"/>
        </w:rPr>
      </w:pPr>
      <w:r w:rsidRPr="00A86BB1">
        <w:rPr>
          <w:rFonts w:cs="Arial"/>
          <w:b/>
          <w:sz w:val="24"/>
          <w:szCs w:val="24"/>
          <w:lang w:eastAsia="es-MX"/>
        </w:rPr>
        <w:t xml:space="preserve">ÚNICO.  </w:t>
      </w:r>
      <w:r w:rsidRPr="00A86BB1">
        <w:rPr>
          <w:rFonts w:cs="Arial"/>
          <w:b/>
          <w:sz w:val="24"/>
          <w:szCs w:val="24"/>
          <w:u w:val="single"/>
          <w:lang w:eastAsia="es-MX"/>
        </w:rPr>
        <w:t>Que esta Soberanía con respeto a la Autonomía Universitaria, exhorte al Rector de la Universidad Autónoma de Coahuila, Ingeniero Salvador Hernández Vélez, para que a través del Consejo Universitario de la Máxima Casa de Estudios, y de la Comisión General Permanente de Hacienda de dicho órgano,  efectúen una supervisión de las actividades administrativas relacionadas con el ejercicio de los recursos públicos que se recaudan y manejan en el Hospital Universitario de la Ciudad de Saltillo, Dr. Gonzalo Valdés Valdés, así mismo,  que se convoque a las Autoridades Universitarias para que presenten a este Poder Legislativo, una propuesta de Ley Orgánica que regularice y eficientice el funcionamiento de los Nosocomios con que cuenta la Universidad como instituciones Prestadoras de Servicios de Salud.</w:t>
      </w:r>
    </w:p>
    <w:p w14:paraId="780A7818" w14:textId="77777777" w:rsidR="00A86BB1" w:rsidRPr="00A86BB1" w:rsidRDefault="00A86BB1" w:rsidP="00A86BB1">
      <w:pPr>
        <w:keepNext/>
        <w:keepLines/>
        <w:spacing w:before="200"/>
        <w:jc w:val="center"/>
        <w:outlineLvl w:val="4"/>
        <w:rPr>
          <w:rFonts w:cs="Arial"/>
          <w:i/>
          <w:sz w:val="24"/>
          <w:szCs w:val="24"/>
        </w:rPr>
      </w:pPr>
    </w:p>
    <w:p w14:paraId="44AE1CD7" w14:textId="77777777" w:rsidR="00A86BB1" w:rsidRPr="00A86BB1" w:rsidRDefault="00A86BB1" w:rsidP="00A86BB1">
      <w:pPr>
        <w:keepNext/>
        <w:keepLines/>
        <w:spacing w:before="200"/>
        <w:jc w:val="center"/>
        <w:outlineLvl w:val="4"/>
        <w:rPr>
          <w:rFonts w:cs="Arial"/>
          <w:i/>
          <w:sz w:val="24"/>
          <w:szCs w:val="24"/>
          <w:lang w:val="es-ES_tradnl"/>
        </w:rPr>
      </w:pPr>
      <w:r w:rsidRPr="00A86BB1">
        <w:rPr>
          <w:rFonts w:cs="Arial"/>
          <w:i/>
          <w:sz w:val="24"/>
          <w:szCs w:val="24"/>
          <w:lang w:val="es-ES_tradnl"/>
        </w:rPr>
        <w:t>ATENTAMENTE</w:t>
      </w:r>
    </w:p>
    <w:p w14:paraId="66954223" w14:textId="77777777" w:rsidR="00A86BB1" w:rsidRPr="00A86BB1" w:rsidRDefault="00A86BB1" w:rsidP="00A86BB1">
      <w:pPr>
        <w:spacing w:after="200" w:line="276" w:lineRule="auto"/>
        <w:jc w:val="center"/>
        <w:rPr>
          <w:rFonts w:cs="Arial"/>
          <w:sz w:val="24"/>
          <w:szCs w:val="24"/>
          <w:lang w:eastAsia="es-MX"/>
        </w:rPr>
      </w:pPr>
      <w:r w:rsidRPr="00A86BB1">
        <w:rPr>
          <w:rFonts w:cs="Arial"/>
          <w:sz w:val="24"/>
          <w:szCs w:val="24"/>
          <w:lang w:eastAsia="es-MX"/>
        </w:rPr>
        <w:t>“POR UNA PATRIA ORDENADA Y GENEROSA Y UNA VIDA MEJOR Y MÁS DIGNA PARA TODOS”</w:t>
      </w:r>
    </w:p>
    <w:p w14:paraId="07173759" w14:textId="77777777" w:rsidR="00A86BB1" w:rsidRPr="00A86BB1" w:rsidRDefault="00A86BB1" w:rsidP="00A86BB1">
      <w:pPr>
        <w:spacing w:after="200" w:line="276" w:lineRule="auto"/>
        <w:jc w:val="center"/>
        <w:rPr>
          <w:rFonts w:cs="Arial"/>
          <w:b/>
          <w:bCs/>
          <w:sz w:val="28"/>
          <w:szCs w:val="28"/>
          <w:lang w:eastAsia="es-MX"/>
        </w:rPr>
      </w:pPr>
      <w:r w:rsidRPr="00A86BB1">
        <w:rPr>
          <w:rFonts w:cs="Arial"/>
          <w:b/>
          <w:bCs/>
          <w:sz w:val="28"/>
          <w:szCs w:val="28"/>
          <w:lang w:eastAsia="es-MX"/>
        </w:rPr>
        <w:t xml:space="preserve">POR EL GRUPO PARLAMENTARIO “DEL PARTIDO ACCION NACIONAL” </w:t>
      </w:r>
    </w:p>
    <w:p w14:paraId="20B303C3" w14:textId="77777777" w:rsidR="00A86BB1" w:rsidRPr="00A86BB1" w:rsidRDefault="00A86BB1" w:rsidP="00A86BB1">
      <w:pPr>
        <w:keepNext/>
        <w:keepLines/>
        <w:spacing w:before="200"/>
        <w:jc w:val="center"/>
        <w:outlineLvl w:val="1"/>
        <w:rPr>
          <w:rFonts w:cs="Arial"/>
          <w:b/>
          <w:bCs/>
          <w:sz w:val="28"/>
          <w:szCs w:val="28"/>
        </w:rPr>
      </w:pPr>
      <w:r w:rsidRPr="00A86BB1">
        <w:rPr>
          <w:rFonts w:cs="Arial"/>
          <w:b/>
          <w:bCs/>
          <w:sz w:val="28"/>
          <w:szCs w:val="28"/>
        </w:rPr>
        <w:t>Saltillo, Coahuila de Zaragoza, 26 de febrero de 2020</w:t>
      </w:r>
    </w:p>
    <w:p w14:paraId="0EA40CAF" w14:textId="7909C6A5" w:rsidR="00A86BB1" w:rsidRPr="00A86BB1" w:rsidRDefault="00A86BB1" w:rsidP="00A86BB1">
      <w:pPr>
        <w:keepNext/>
        <w:keepLines/>
        <w:spacing w:before="200"/>
        <w:jc w:val="center"/>
        <w:outlineLvl w:val="1"/>
        <w:rPr>
          <w:rFonts w:cs="Arial"/>
          <w:b/>
          <w:bCs/>
          <w:sz w:val="28"/>
          <w:szCs w:val="28"/>
        </w:rPr>
      </w:pPr>
    </w:p>
    <w:p w14:paraId="46875BEF" w14:textId="77777777" w:rsidR="00A86BB1" w:rsidRPr="00A86BB1" w:rsidRDefault="00A86BB1" w:rsidP="00A86BB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bookmarkStart w:id="1" w:name="_Hlk32219682"/>
    </w:p>
    <w:p w14:paraId="51DEA8CE" w14:textId="77777777" w:rsidR="00A86BB1" w:rsidRPr="00A86BB1" w:rsidRDefault="00A86BB1" w:rsidP="00A86BB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65FEBD87" w14:textId="77777777" w:rsidR="00A86BB1" w:rsidRPr="00A86BB1" w:rsidRDefault="00A86BB1" w:rsidP="00A86BB1">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A86BB1">
        <w:rPr>
          <w:rFonts w:ascii="Calibri" w:eastAsia="Calibri" w:hAnsi="Calibri" w:cs="Calibri"/>
          <w:color w:val="000000"/>
          <w:sz w:val="24"/>
          <w:szCs w:val="24"/>
          <w:u w:color="000000"/>
          <w:bdr w:val="nil"/>
          <w:lang w:eastAsia="es-MX"/>
        </w:rPr>
        <w:t xml:space="preserve">DIP. </w:t>
      </w:r>
      <w:r w:rsidRPr="00A86BB1">
        <w:rPr>
          <w:rFonts w:ascii="Calibri" w:eastAsia="Calibri" w:hAnsi="Calibri" w:cs="Calibri"/>
          <w:color w:val="000000"/>
          <w:sz w:val="24"/>
          <w:u w:color="000000"/>
          <w:bdr w:val="nil"/>
          <w:lang w:eastAsia="es-MX"/>
        </w:rPr>
        <w:t>MARCELO DE JESÚS TORRES COFIÑO</w:t>
      </w:r>
    </w:p>
    <w:tbl>
      <w:tblPr>
        <w:tblStyle w:val="Tablaconcuadrcula28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86BB1" w:rsidRPr="00A86BB1" w14:paraId="2869A58A" w14:textId="77777777" w:rsidTr="00044879">
        <w:trPr>
          <w:trHeight w:val="1570"/>
        </w:trPr>
        <w:tc>
          <w:tcPr>
            <w:tcW w:w="5471" w:type="dxa"/>
          </w:tcPr>
          <w:p w14:paraId="78B9C3F3" w14:textId="6E09623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r w:rsidRPr="00A86BB1">
              <w:rPr>
                <w:rFonts w:ascii="Calibri" w:hAnsi="Calibri" w:cs="Calibri"/>
                <w:lang w:eastAsia="en-US"/>
              </w:rPr>
              <w:lastRenderedPageBreak/>
              <w:tab/>
            </w:r>
            <w:r w:rsidRPr="00A86BB1">
              <w:rPr>
                <w:rFonts w:ascii="Calibri" w:hAnsi="Calibri" w:cs="Calibri"/>
                <w:lang w:eastAsia="en-US"/>
              </w:rPr>
              <w:tab/>
            </w:r>
          </w:p>
          <w:p w14:paraId="099F2E4D"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3ABFFE8A"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7294C14E" w14:textId="2041DAF6" w:rsidR="00A86BB1" w:rsidRPr="00A86BB1" w:rsidRDefault="00A86BB1" w:rsidP="00A86BB1">
            <w:pPr>
              <w:tabs>
                <w:tab w:val="left" w:pos="885"/>
                <w:tab w:val="center" w:pos="4987"/>
                <w:tab w:val="left" w:pos="5056"/>
              </w:tabs>
              <w:spacing w:after="160" w:line="360" w:lineRule="auto"/>
              <w:jc w:val="center"/>
              <w:rPr>
                <w:rFonts w:ascii="Calibri" w:hAnsi="Calibri" w:cs="Calibri"/>
                <w:lang w:eastAsia="en-US"/>
              </w:rPr>
            </w:pPr>
            <w:r w:rsidRPr="00A86BB1">
              <w:rPr>
                <w:rFonts w:ascii="Calibri" w:hAnsi="Calibri" w:cs="Calibri"/>
                <w:sz w:val="24"/>
                <w:lang w:eastAsia="en-US"/>
              </w:rPr>
              <w:t xml:space="preserve">DIP. </w:t>
            </w:r>
            <w:r w:rsidRPr="00A86BB1">
              <w:rPr>
                <w:rFonts w:ascii="Calibri" w:hAnsi="Calibri" w:cs="Calibri"/>
                <w:sz w:val="24"/>
                <w:szCs w:val="24"/>
                <w:lang w:eastAsia="en-US"/>
              </w:rPr>
              <w:t>ROSA NILDA GONZALEZ NORIEGA</w:t>
            </w:r>
            <w:r w:rsidRPr="00A86BB1">
              <w:rPr>
                <w:rFonts w:ascii="Calibri" w:hAnsi="Calibri" w:cs="Calibri"/>
                <w:sz w:val="24"/>
                <w:lang w:eastAsia="en-US"/>
              </w:rPr>
              <w:t xml:space="preserve"> </w:t>
            </w:r>
          </w:p>
        </w:tc>
        <w:tc>
          <w:tcPr>
            <w:tcW w:w="4594" w:type="dxa"/>
          </w:tcPr>
          <w:p w14:paraId="4FC8D0FC" w14:textId="6F06AC35"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660632EE"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16DCB712"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2C67E284" w14:textId="77777777" w:rsidR="00A86BB1" w:rsidRPr="00A86BB1" w:rsidRDefault="00A86BB1" w:rsidP="00A86BB1">
            <w:pPr>
              <w:tabs>
                <w:tab w:val="left" w:pos="885"/>
                <w:tab w:val="center" w:pos="4987"/>
                <w:tab w:val="left" w:pos="5056"/>
              </w:tabs>
              <w:spacing w:after="160" w:line="360" w:lineRule="auto"/>
              <w:jc w:val="center"/>
              <w:rPr>
                <w:rFonts w:ascii="Calibri" w:hAnsi="Calibri" w:cs="Calibri"/>
                <w:sz w:val="24"/>
                <w:szCs w:val="24"/>
                <w:lang w:val="pt-BR" w:eastAsia="en-US"/>
              </w:rPr>
            </w:pPr>
            <w:r w:rsidRPr="00A86BB1">
              <w:rPr>
                <w:rFonts w:ascii="Calibri" w:hAnsi="Calibri" w:cs="Calibri"/>
                <w:sz w:val="24"/>
                <w:szCs w:val="24"/>
                <w:lang w:val="pt-BR" w:eastAsia="en-US"/>
              </w:rPr>
              <w:t>DIP. MARIA EUGENIA CAZARES MARTINEZ</w:t>
            </w:r>
          </w:p>
        </w:tc>
      </w:tr>
      <w:tr w:rsidR="00A86BB1" w:rsidRPr="00A86BB1" w14:paraId="4C0EC176" w14:textId="77777777" w:rsidTr="00044879">
        <w:trPr>
          <w:trHeight w:val="398"/>
        </w:trPr>
        <w:tc>
          <w:tcPr>
            <w:tcW w:w="5471" w:type="dxa"/>
          </w:tcPr>
          <w:p w14:paraId="780072D3"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444204BC"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33BC7258"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5F7B6FD6"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1D7E44BA" w14:textId="72F79CA8" w:rsidR="00A86BB1" w:rsidRPr="00A86BB1" w:rsidRDefault="00A86BB1" w:rsidP="00A86BB1">
            <w:pPr>
              <w:tabs>
                <w:tab w:val="left" w:pos="885"/>
                <w:tab w:val="center" w:pos="4987"/>
                <w:tab w:val="left" w:pos="5056"/>
              </w:tabs>
              <w:spacing w:after="160" w:line="360" w:lineRule="auto"/>
              <w:jc w:val="center"/>
              <w:rPr>
                <w:rFonts w:ascii="Calibri" w:hAnsi="Calibri" w:cs="Calibri"/>
                <w:sz w:val="24"/>
                <w:szCs w:val="24"/>
                <w:lang w:val="pt-BR" w:eastAsia="en-US"/>
              </w:rPr>
            </w:pPr>
            <w:r w:rsidRPr="00A86BB1">
              <w:rPr>
                <w:rFonts w:ascii="Calibri" w:hAnsi="Calibri" w:cs="Calibri"/>
                <w:sz w:val="24"/>
                <w:szCs w:val="24"/>
                <w:lang w:eastAsia="en-US"/>
              </w:rPr>
              <w:t>DIP. BLANCA EPPEN CANALES</w:t>
            </w:r>
          </w:p>
        </w:tc>
        <w:tc>
          <w:tcPr>
            <w:tcW w:w="4594" w:type="dxa"/>
          </w:tcPr>
          <w:p w14:paraId="101F6133" w14:textId="1979C1A6"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1EE09BE6"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29C98D24"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3438559A"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7038BF46" w14:textId="77777777" w:rsidR="00A86BB1" w:rsidRPr="00A86BB1" w:rsidRDefault="00A86BB1" w:rsidP="00A86BB1">
            <w:pPr>
              <w:tabs>
                <w:tab w:val="left" w:pos="885"/>
                <w:tab w:val="center" w:pos="4987"/>
                <w:tab w:val="left" w:pos="5056"/>
              </w:tabs>
              <w:spacing w:after="160" w:line="360" w:lineRule="auto"/>
              <w:jc w:val="center"/>
              <w:rPr>
                <w:rFonts w:ascii="Calibri" w:hAnsi="Calibri" w:cs="Calibri"/>
                <w:sz w:val="24"/>
                <w:szCs w:val="24"/>
                <w:lang w:val="pt-BR" w:eastAsia="en-US"/>
              </w:rPr>
            </w:pPr>
            <w:r w:rsidRPr="00A86BB1">
              <w:rPr>
                <w:rFonts w:ascii="Calibri" w:hAnsi="Calibri" w:cs="Calibri"/>
                <w:sz w:val="24"/>
                <w:szCs w:val="24"/>
                <w:lang w:eastAsia="en-US"/>
              </w:rPr>
              <w:t>DIP. FERNANDO IZAGUIRRE VALDES</w:t>
            </w:r>
          </w:p>
        </w:tc>
      </w:tr>
      <w:tr w:rsidR="00A86BB1" w:rsidRPr="00A86BB1" w14:paraId="58F0188D" w14:textId="77777777" w:rsidTr="00044879">
        <w:trPr>
          <w:trHeight w:val="398"/>
        </w:trPr>
        <w:tc>
          <w:tcPr>
            <w:tcW w:w="5471" w:type="dxa"/>
          </w:tcPr>
          <w:p w14:paraId="6D20AE65"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19CF536D"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41C04474"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080EF767"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4135D50D" w14:textId="77777777" w:rsidR="00A86BB1" w:rsidRPr="00A86BB1" w:rsidRDefault="00A86BB1" w:rsidP="00A86BB1">
            <w:pPr>
              <w:tabs>
                <w:tab w:val="left" w:pos="885"/>
                <w:tab w:val="center" w:pos="4987"/>
                <w:tab w:val="left" w:pos="5056"/>
              </w:tabs>
              <w:spacing w:after="160" w:line="360" w:lineRule="auto"/>
              <w:jc w:val="center"/>
              <w:rPr>
                <w:rFonts w:ascii="Calibri" w:hAnsi="Calibri" w:cs="Calibri"/>
                <w:sz w:val="24"/>
                <w:szCs w:val="24"/>
                <w:lang w:eastAsia="en-US"/>
              </w:rPr>
            </w:pPr>
            <w:r w:rsidRPr="00A86BB1">
              <w:rPr>
                <w:rFonts w:ascii="Calibri" w:hAnsi="Calibri" w:cs="Calibri"/>
                <w:sz w:val="24"/>
                <w:szCs w:val="24"/>
                <w:lang w:eastAsia="en-US"/>
              </w:rPr>
              <w:t>DIP. GABRIELA ZAPOPAN GARZA GALVÁN</w:t>
            </w:r>
          </w:p>
        </w:tc>
        <w:tc>
          <w:tcPr>
            <w:tcW w:w="4594" w:type="dxa"/>
          </w:tcPr>
          <w:p w14:paraId="493B3B20" w14:textId="400DF833"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00580795"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4C278125"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2292541E"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62B1C56F" w14:textId="66C21E36" w:rsidR="00A86BB1" w:rsidRPr="00A86BB1" w:rsidRDefault="00A86BB1" w:rsidP="00A86BB1">
            <w:pPr>
              <w:tabs>
                <w:tab w:val="left" w:pos="885"/>
                <w:tab w:val="center" w:pos="4987"/>
                <w:tab w:val="left" w:pos="5056"/>
              </w:tabs>
              <w:spacing w:after="160" w:line="360" w:lineRule="auto"/>
              <w:jc w:val="center"/>
              <w:rPr>
                <w:rFonts w:ascii="Calibri" w:hAnsi="Calibri" w:cs="Calibri"/>
                <w:sz w:val="24"/>
                <w:szCs w:val="24"/>
                <w:lang w:val="pt-BR" w:eastAsia="en-US"/>
              </w:rPr>
            </w:pPr>
            <w:r w:rsidRPr="00A86BB1">
              <w:rPr>
                <w:rFonts w:ascii="Calibri" w:hAnsi="Calibri" w:cs="Calibri"/>
                <w:sz w:val="24"/>
                <w:szCs w:val="24"/>
                <w:lang w:val="pt-BR" w:eastAsia="en-US"/>
              </w:rPr>
              <w:t>DIP. GERARDO ABRAHAM AGUADO GÓMEZ</w:t>
            </w:r>
          </w:p>
        </w:tc>
      </w:tr>
      <w:tr w:rsidR="00A86BB1" w:rsidRPr="00A86BB1" w14:paraId="1364F2B7" w14:textId="77777777" w:rsidTr="00044879">
        <w:trPr>
          <w:trHeight w:val="398"/>
        </w:trPr>
        <w:tc>
          <w:tcPr>
            <w:tcW w:w="5471" w:type="dxa"/>
          </w:tcPr>
          <w:p w14:paraId="0DEAC247"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022BC43C" w14:textId="54734F9D"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6413EC3D"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6B5AD413"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val="pt-BR" w:eastAsia="en-US"/>
              </w:rPr>
            </w:pPr>
          </w:p>
          <w:p w14:paraId="1686CDAC" w14:textId="77777777" w:rsidR="00A86BB1" w:rsidRPr="00A86BB1" w:rsidRDefault="00A86BB1" w:rsidP="00A86BB1">
            <w:pPr>
              <w:tabs>
                <w:tab w:val="left" w:pos="885"/>
                <w:tab w:val="center" w:pos="4987"/>
                <w:tab w:val="left" w:pos="5056"/>
              </w:tabs>
              <w:spacing w:after="160" w:line="360" w:lineRule="auto"/>
              <w:jc w:val="center"/>
              <w:rPr>
                <w:rFonts w:ascii="Calibri" w:hAnsi="Calibri" w:cs="Calibri"/>
                <w:sz w:val="24"/>
                <w:szCs w:val="24"/>
                <w:lang w:eastAsia="en-US"/>
              </w:rPr>
            </w:pPr>
            <w:r w:rsidRPr="00A86BB1">
              <w:rPr>
                <w:rFonts w:ascii="Calibri" w:hAnsi="Calibri" w:cs="Calibri"/>
                <w:sz w:val="24"/>
                <w:szCs w:val="24"/>
                <w:lang w:eastAsia="en-US"/>
              </w:rPr>
              <w:t>DIP. JUAN ANTONIO GARCÍA VILLA</w:t>
            </w:r>
          </w:p>
        </w:tc>
        <w:tc>
          <w:tcPr>
            <w:tcW w:w="4594" w:type="dxa"/>
          </w:tcPr>
          <w:p w14:paraId="4C8D0132"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5873C077"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6BAB853F"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2E23B0EF" w14:textId="77777777" w:rsidR="00A86BB1" w:rsidRPr="00A86BB1" w:rsidRDefault="00A86BB1" w:rsidP="00A86BB1">
            <w:pPr>
              <w:tabs>
                <w:tab w:val="left" w:pos="885"/>
                <w:tab w:val="center" w:pos="4987"/>
                <w:tab w:val="left" w:pos="5056"/>
              </w:tabs>
              <w:spacing w:after="160" w:line="360" w:lineRule="auto"/>
              <w:jc w:val="left"/>
              <w:rPr>
                <w:rFonts w:ascii="Calibri" w:hAnsi="Calibri" w:cs="Calibri"/>
                <w:lang w:eastAsia="en-US"/>
              </w:rPr>
            </w:pPr>
          </w:p>
          <w:p w14:paraId="2A477BCB" w14:textId="77777777" w:rsidR="00A86BB1" w:rsidRPr="00A86BB1" w:rsidRDefault="00A86BB1" w:rsidP="00A86BB1">
            <w:pPr>
              <w:tabs>
                <w:tab w:val="left" w:pos="885"/>
                <w:tab w:val="center" w:pos="4987"/>
                <w:tab w:val="left" w:pos="5056"/>
              </w:tabs>
              <w:spacing w:after="160" w:line="360" w:lineRule="auto"/>
              <w:jc w:val="center"/>
              <w:rPr>
                <w:rFonts w:ascii="Calibri" w:hAnsi="Calibri" w:cs="Calibri"/>
                <w:sz w:val="24"/>
                <w:szCs w:val="24"/>
                <w:lang w:eastAsia="en-US"/>
              </w:rPr>
            </w:pPr>
            <w:r w:rsidRPr="00A86BB1">
              <w:rPr>
                <w:rFonts w:ascii="Calibri" w:hAnsi="Calibri" w:cs="Calibri"/>
                <w:sz w:val="24"/>
                <w:szCs w:val="24"/>
                <w:lang w:eastAsia="en-US"/>
              </w:rPr>
              <w:t>DIP. JUAN CARLOS GUERRA LÓPEZ NEGRETE</w:t>
            </w:r>
          </w:p>
        </w:tc>
      </w:tr>
      <w:bookmarkEnd w:id="1"/>
    </w:tbl>
    <w:p w14:paraId="63695D75" w14:textId="77777777" w:rsidR="00A86BB1" w:rsidRPr="00A86BB1" w:rsidRDefault="00A86BB1" w:rsidP="00A86BB1">
      <w:pPr>
        <w:tabs>
          <w:tab w:val="left" w:pos="4820"/>
        </w:tabs>
        <w:spacing w:after="200"/>
        <w:rPr>
          <w:rFonts w:cs="Arial"/>
          <w:b/>
          <w:bCs/>
          <w:sz w:val="16"/>
          <w:szCs w:val="16"/>
        </w:rPr>
      </w:pPr>
    </w:p>
    <w:p w14:paraId="5D8C69EB" w14:textId="0716B316" w:rsidR="00A86BB1" w:rsidRDefault="00A86BB1">
      <w:pPr>
        <w:jc w:val="left"/>
      </w:pPr>
      <w:r>
        <w:br w:type="page"/>
      </w:r>
    </w:p>
    <w:p w14:paraId="113BDB65" w14:textId="77777777" w:rsidR="00A86BB1" w:rsidRPr="00A86BB1" w:rsidRDefault="00A86BB1" w:rsidP="00A86BB1">
      <w:pPr>
        <w:tabs>
          <w:tab w:val="center" w:pos="4987"/>
        </w:tabs>
        <w:spacing w:line="360" w:lineRule="auto"/>
        <w:rPr>
          <w:rFonts w:cs="Arial"/>
          <w:b/>
          <w:sz w:val="28"/>
          <w:szCs w:val="28"/>
        </w:rPr>
      </w:pPr>
      <w:r w:rsidRPr="00A86BB1">
        <w:rPr>
          <w:rFonts w:cs="Arial"/>
          <w:b/>
          <w:sz w:val="28"/>
          <w:szCs w:val="28"/>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POR EL QUE SOLICITA A LA SECRETARÍA DE SALUD DEL ESTADO, A PRIORIZAR LA ATENCIÓN DE LA SALUD MENTAL.</w:t>
      </w:r>
    </w:p>
    <w:p w14:paraId="405C63AB" w14:textId="77777777" w:rsidR="00A86BB1" w:rsidRPr="00A86BB1" w:rsidRDefault="00A86BB1" w:rsidP="00A86BB1">
      <w:pPr>
        <w:tabs>
          <w:tab w:val="center" w:pos="4987"/>
        </w:tabs>
        <w:spacing w:line="360" w:lineRule="auto"/>
        <w:rPr>
          <w:rFonts w:cs="Arial"/>
          <w:b/>
          <w:sz w:val="28"/>
          <w:szCs w:val="28"/>
        </w:rPr>
      </w:pPr>
    </w:p>
    <w:p w14:paraId="336876E1" w14:textId="77777777" w:rsidR="00A86BB1" w:rsidRPr="00A86BB1" w:rsidRDefault="00A86BB1" w:rsidP="00A86BB1">
      <w:pPr>
        <w:tabs>
          <w:tab w:val="center" w:pos="4987"/>
        </w:tabs>
        <w:spacing w:line="360" w:lineRule="auto"/>
        <w:rPr>
          <w:rFonts w:cs="Arial"/>
          <w:b/>
          <w:sz w:val="28"/>
          <w:szCs w:val="28"/>
        </w:rPr>
      </w:pPr>
    </w:p>
    <w:p w14:paraId="49A574D2" w14:textId="77777777" w:rsidR="00A86BB1" w:rsidRPr="00A86BB1" w:rsidRDefault="00A86BB1" w:rsidP="00A86BB1">
      <w:pPr>
        <w:tabs>
          <w:tab w:val="center" w:pos="4987"/>
        </w:tabs>
        <w:spacing w:line="360" w:lineRule="auto"/>
        <w:rPr>
          <w:rFonts w:cs="Arial"/>
          <w:b/>
          <w:sz w:val="28"/>
          <w:szCs w:val="28"/>
        </w:rPr>
      </w:pPr>
      <w:r w:rsidRPr="00A86BB1">
        <w:rPr>
          <w:rFonts w:cs="Arial"/>
          <w:b/>
          <w:sz w:val="28"/>
          <w:szCs w:val="28"/>
        </w:rPr>
        <w:t xml:space="preserve">DIPUTADA PRESIDENTA.- </w:t>
      </w:r>
    </w:p>
    <w:p w14:paraId="6B7F8962" w14:textId="77777777" w:rsidR="00A86BB1" w:rsidRPr="00A86BB1" w:rsidRDefault="00A86BB1" w:rsidP="00A86BB1">
      <w:pPr>
        <w:tabs>
          <w:tab w:val="center" w:pos="4987"/>
        </w:tabs>
        <w:spacing w:line="360" w:lineRule="auto"/>
        <w:rPr>
          <w:rFonts w:cs="Arial"/>
          <w:b/>
          <w:sz w:val="28"/>
          <w:szCs w:val="28"/>
        </w:rPr>
      </w:pPr>
    </w:p>
    <w:p w14:paraId="16C6606D" w14:textId="77777777" w:rsidR="00A86BB1" w:rsidRPr="00A86BB1" w:rsidRDefault="00A86BB1" w:rsidP="00A86BB1">
      <w:pPr>
        <w:tabs>
          <w:tab w:val="center" w:pos="4987"/>
        </w:tabs>
        <w:spacing w:line="360" w:lineRule="auto"/>
        <w:rPr>
          <w:rFonts w:cs="Arial"/>
          <w:b/>
          <w:sz w:val="28"/>
          <w:szCs w:val="28"/>
        </w:rPr>
      </w:pPr>
      <w:r w:rsidRPr="00A86BB1">
        <w:rPr>
          <w:rFonts w:cs="Arial"/>
          <w:b/>
          <w:sz w:val="28"/>
          <w:szCs w:val="28"/>
        </w:rPr>
        <w:t>H. DIPUTACIÓN PERMANENTE</w:t>
      </w:r>
    </w:p>
    <w:p w14:paraId="536DF7C2" w14:textId="77777777" w:rsidR="00A86BB1" w:rsidRPr="00A86BB1" w:rsidRDefault="00A86BB1" w:rsidP="00A86BB1">
      <w:pPr>
        <w:tabs>
          <w:tab w:val="center" w:pos="4987"/>
        </w:tabs>
        <w:spacing w:line="360" w:lineRule="auto"/>
        <w:rPr>
          <w:rFonts w:cs="Arial"/>
          <w:bCs/>
          <w:sz w:val="28"/>
          <w:szCs w:val="28"/>
        </w:rPr>
      </w:pPr>
      <w:r w:rsidRPr="00A86BB1">
        <w:rPr>
          <w:rFonts w:cs="Arial"/>
          <w:b/>
          <w:sz w:val="28"/>
          <w:szCs w:val="28"/>
        </w:rPr>
        <w:t>PRESENTE.-</w:t>
      </w:r>
      <w:r w:rsidRPr="00A86BB1">
        <w:rPr>
          <w:rFonts w:cs="Arial"/>
          <w:bCs/>
          <w:sz w:val="28"/>
          <w:szCs w:val="28"/>
        </w:rPr>
        <w:tab/>
      </w:r>
    </w:p>
    <w:p w14:paraId="3CC6B63A" w14:textId="77777777" w:rsidR="00A86BB1" w:rsidRPr="00A86BB1" w:rsidRDefault="00A86BB1" w:rsidP="00A86BB1">
      <w:pPr>
        <w:spacing w:line="360" w:lineRule="auto"/>
        <w:rPr>
          <w:rFonts w:cs="Arial"/>
          <w:bCs/>
          <w:sz w:val="28"/>
          <w:szCs w:val="28"/>
        </w:rPr>
      </w:pPr>
    </w:p>
    <w:p w14:paraId="2E49A65D" w14:textId="77777777" w:rsidR="00A86BB1" w:rsidRPr="00A86BB1" w:rsidRDefault="00A86BB1" w:rsidP="00A86BB1">
      <w:pPr>
        <w:spacing w:line="360" w:lineRule="auto"/>
        <w:rPr>
          <w:rFonts w:cs="Arial"/>
          <w:bCs/>
          <w:sz w:val="28"/>
          <w:szCs w:val="28"/>
        </w:rPr>
      </w:pPr>
      <w:r w:rsidRPr="00A86BB1">
        <w:rPr>
          <w:rFonts w:cs="Arial"/>
          <w:bCs/>
          <w:sz w:val="28"/>
          <w:szCs w:val="28"/>
        </w:rPr>
        <w:t>El Suscrito Diputado Emilio Alejandro de Hoyos Montemayor, del Grupo Parlamentario “Brigido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14:paraId="5A8008B6" w14:textId="77777777" w:rsidR="00A86BB1" w:rsidRPr="00A86BB1" w:rsidRDefault="00A86BB1" w:rsidP="00A86BB1">
      <w:pPr>
        <w:spacing w:line="360" w:lineRule="auto"/>
        <w:rPr>
          <w:rFonts w:cs="Arial"/>
          <w:bCs/>
          <w:sz w:val="28"/>
          <w:szCs w:val="28"/>
        </w:rPr>
      </w:pPr>
    </w:p>
    <w:p w14:paraId="7CDB2088" w14:textId="77777777" w:rsidR="00A86BB1" w:rsidRPr="00A86BB1" w:rsidRDefault="00A86BB1" w:rsidP="00A86BB1">
      <w:pPr>
        <w:spacing w:line="360" w:lineRule="auto"/>
        <w:jc w:val="center"/>
        <w:rPr>
          <w:rFonts w:cs="Arial"/>
          <w:b/>
          <w:sz w:val="28"/>
          <w:szCs w:val="28"/>
        </w:rPr>
      </w:pPr>
      <w:r w:rsidRPr="00A86BB1">
        <w:rPr>
          <w:rFonts w:cs="Arial"/>
          <w:b/>
          <w:sz w:val="28"/>
          <w:szCs w:val="28"/>
        </w:rPr>
        <w:t>CONSIDERACIONES</w:t>
      </w:r>
    </w:p>
    <w:p w14:paraId="7D7BE941" w14:textId="77777777" w:rsidR="00A86BB1" w:rsidRPr="00A86BB1" w:rsidRDefault="00A86BB1" w:rsidP="00A86BB1">
      <w:pPr>
        <w:spacing w:line="360" w:lineRule="auto"/>
        <w:rPr>
          <w:rFonts w:cs="Arial"/>
          <w:bCs/>
          <w:sz w:val="28"/>
          <w:szCs w:val="28"/>
        </w:rPr>
      </w:pPr>
    </w:p>
    <w:p w14:paraId="15B05987" w14:textId="77777777" w:rsidR="00A86BB1" w:rsidRPr="00A86BB1" w:rsidRDefault="00A86BB1" w:rsidP="00A86BB1">
      <w:pPr>
        <w:spacing w:line="360" w:lineRule="auto"/>
        <w:rPr>
          <w:rFonts w:cs="Arial"/>
          <w:bCs/>
          <w:sz w:val="28"/>
          <w:szCs w:val="28"/>
        </w:rPr>
      </w:pPr>
      <w:r w:rsidRPr="00A86BB1">
        <w:rPr>
          <w:rFonts w:cs="Arial"/>
          <w:bCs/>
          <w:sz w:val="28"/>
          <w:szCs w:val="28"/>
        </w:rPr>
        <w:t xml:space="preserve">Existen muchas formas para mejorar la vida de las personas que padecen algún trastorno mental, pero sin duda, la más importante, es a través de políticas públicas que garanticen el acceso a mejores servicios de atención para quienes padecen estos trastornos. </w:t>
      </w:r>
    </w:p>
    <w:p w14:paraId="29674DB6" w14:textId="77777777" w:rsidR="00A86BB1" w:rsidRPr="00A86BB1" w:rsidRDefault="00A86BB1" w:rsidP="00A86BB1">
      <w:pPr>
        <w:spacing w:line="360" w:lineRule="auto"/>
        <w:rPr>
          <w:rFonts w:cs="Arial"/>
          <w:bCs/>
          <w:sz w:val="28"/>
          <w:szCs w:val="28"/>
        </w:rPr>
      </w:pPr>
    </w:p>
    <w:p w14:paraId="7B1D0566" w14:textId="77777777" w:rsidR="00A86BB1" w:rsidRPr="00A86BB1" w:rsidRDefault="00A86BB1" w:rsidP="00A86BB1">
      <w:pPr>
        <w:spacing w:line="360" w:lineRule="auto"/>
        <w:rPr>
          <w:rFonts w:cs="Arial"/>
          <w:bCs/>
          <w:sz w:val="28"/>
          <w:szCs w:val="28"/>
        </w:rPr>
      </w:pPr>
      <w:r w:rsidRPr="00A86BB1">
        <w:rPr>
          <w:rFonts w:cs="Arial"/>
          <w:bCs/>
          <w:sz w:val="28"/>
          <w:szCs w:val="28"/>
        </w:rPr>
        <w:t>De acuerdo con la Encuesta Nacional de Epidemiología Psiquiátrica en México (ENEP), se estima que los trastornos mentales afectan a casi el 30 por ciento de la población. Además, 3 millones de personas son adictas al alcohol, 13 millones son fumadores y hay más de 400 mil adictos a psicotrópicos. Se ha documentado que entre el 1 y 2% de la población adulta ha intentado suicidarse y la tasa de suicidios consumados tiene una tendencia al alza, en este sentido en la actualidad, el suicidio es la segunda causa de muerte entre los 15 y los 29 años (OMS, 2018).</w:t>
      </w:r>
      <w:r w:rsidRPr="00A86BB1">
        <w:rPr>
          <w:rFonts w:cs="Arial"/>
          <w:bCs/>
          <w:sz w:val="28"/>
          <w:szCs w:val="28"/>
          <w:vertAlign w:val="superscript"/>
        </w:rPr>
        <w:footnoteReference w:id="1"/>
      </w:r>
    </w:p>
    <w:p w14:paraId="2365026F" w14:textId="77777777" w:rsidR="00A86BB1" w:rsidRPr="00A86BB1" w:rsidRDefault="00A86BB1" w:rsidP="00A86BB1">
      <w:pPr>
        <w:spacing w:line="360" w:lineRule="auto"/>
        <w:rPr>
          <w:rFonts w:cs="Arial"/>
          <w:bCs/>
          <w:sz w:val="28"/>
          <w:szCs w:val="28"/>
        </w:rPr>
      </w:pPr>
    </w:p>
    <w:p w14:paraId="751B10D9" w14:textId="77777777" w:rsidR="00A86BB1" w:rsidRPr="00A86BB1" w:rsidRDefault="00A86BB1" w:rsidP="00A86BB1">
      <w:pPr>
        <w:spacing w:line="360" w:lineRule="auto"/>
        <w:rPr>
          <w:rFonts w:cs="Arial"/>
          <w:bCs/>
          <w:sz w:val="28"/>
          <w:szCs w:val="28"/>
        </w:rPr>
      </w:pPr>
      <w:r w:rsidRPr="00A86BB1">
        <w:rPr>
          <w:rFonts w:cs="Arial"/>
          <w:bCs/>
          <w:sz w:val="28"/>
          <w:szCs w:val="28"/>
        </w:rPr>
        <w:t>El panorama actual de la salud mental indica que los trastornos más frecuentes es el trastorno de ansiedad, déficit de atención, esquizofrenia, trastorno bipolar, depresión y el uso de sustancias, así como los intentos suicidas. Un dato aún de mayor interés es que de cada cinco personas que padecen un trastorno sólo uno recibe un tratamiento (ENEP), y una persona con un trastorno mental visita cinco médicos antes de ver a un psiquiatra, de acuerdo con la Asociación Psiquiátrica Mexicana (APM).</w:t>
      </w:r>
    </w:p>
    <w:p w14:paraId="2A623B56" w14:textId="77777777" w:rsidR="00A86BB1" w:rsidRPr="00A86BB1" w:rsidRDefault="00A86BB1" w:rsidP="00A86BB1">
      <w:pPr>
        <w:spacing w:line="360" w:lineRule="auto"/>
        <w:rPr>
          <w:rFonts w:cs="Arial"/>
          <w:bCs/>
          <w:sz w:val="28"/>
          <w:szCs w:val="28"/>
        </w:rPr>
      </w:pPr>
    </w:p>
    <w:p w14:paraId="158B184E" w14:textId="77777777" w:rsidR="00A86BB1" w:rsidRPr="00A86BB1" w:rsidRDefault="00A86BB1" w:rsidP="00A86BB1">
      <w:pPr>
        <w:spacing w:line="360" w:lineRule="auto"/>
        <w:rPr>
          <w:rFonts w:cs="Arial"/>
          <w:bCs/>
          <w:sz w:val="28"/>
          <w:szCs w:val="28"/>
        </w:rPr>
      </w:pPr>
    </w:p>
    <w:p w14:paraId="14301572" w14:textId="77777777" w:rsidR="00A86BB1" w:rsidRPr="00A86BB1" w:rsidRDefault="00A86BB1" w:rsidP="00A86BB1">
      <w:pPr>
        <w:spacing w:line="360" w:lineRule="auto"/>
        <w:rPr>
          <w:rFonts w:cs="Arial"/>
          <w:bCs/>
          <w:sz w:val="28"/>
          <w:szCs w:val="28"/>
        </w:rPr>
      </w:pPr>
      <w:r w:rsidRPr="00A86BB1">
        <w:rPr>
          <w:rFonts w:cs="Arial"/>
          <w:bCs/>
          <w:sz w:val="28"/>
          <w:szCs w:val="28"/>
        </w:rPr>
        <w:t>Por su parte, la Organización Mundial de la Salud (OMS) refiere en este 2020 la depresión será la segunda causa de mortalidad prematura y de discapacidad en el mundo, y la primera en países en vías de desarrollo como México, esto a pesar de que en casi el 50 por ciento de los casos es posible identificar los trastornos mentales antes de los 14 años.</w:t>
      </w:r>
    </w:p>
    <w:p w14:paraId="13B3773B" w14:textId="77777777" w:rsidR="00A86BB1" w:rsidRPr="00A86BB1" w:rsidRDefault="00A86BB1" w:rsidP="00A86BB1">
      <w:pPr>
        <w:spacing w:line="360" w:lineRule="auto"/>
        <w:rPr>
          <w:rFonts w:cs="Arial"/>
          <w:bCs/>
          <w:sz w:val="28"/>
          <w:szCs w:val="28"/>
        </w:rPr>
      </w:pPr>
    </w:p>
    <w:p w14:paraId="66F1CA7A" w14:textId="77777777" w:rsidR="00A86BB1" w:rsidRPr="00A86BB1" w:rsidRDefault="00A86BB1" w:rsidP="00A86BB1">
      <w:pPr>
        <w:spacing w:line="360" w:lineRule="auto"/>
        <w:rPr>
          <w:rFonts w:cs="Arial"/>
          <w:bCs/>
          <w:sz w:val="28"/>
          <w:szCs w:val="28"/>
        </w:rPr>
      </w:pPr>
      <w:r w:rsidRPr="00A86BB1">
        <w:rPr>
          <w:rFonts w:cs="Arial"/>
          <w:bCs/>
          <w:sz w:val="28"/>
          <w:szCs w:val="28"/>
        </w:rPr>
        <w:t>México, al igual que otros países de ingreso medio-alto, destina en promedio el 2.4 por ciento de su gasto en salud a la salud mental, mientras que la OMS recomienda que se invierta entre el 5 y el 10 por ciento del gasto en salud.</w:t>
      </w:r>
    </w:p>
    <w:p w14:paraId="64F1A56D" w14:textId="77777777" w:rsidR="00A86BB1" w:rsidRPr="00A86BB1" w:rsidRDefault="00A86BB1" w:rsidP="00A86BB1">
      <w:pPr>
        <w:spacing w:line="360" w:lineRule="auto"/>
        <w:jc w:val="center"/>
        <w:rPr>
          <w:rFonts w:cs="Arial"/>
          <w:bCs/>
          <w:sz w:val="28"/>
          <w:szCs w:val="28"/>
        </w:rPr>
      </w:pPr>
    </w:p>
    <w:p w14:paraId="25643126" w14:textId="77777777" w:rsidR="00A86BB1" w:rsidRPr="00A86BB1" w:rsidRDefault="00A86BB1" w:rsidP="00A86BB1">
      <w:pPr>
        <w:spacing w:line="360" w:lineRule="auto"/>
        <w:rPr>
          <w:rFonts w:cs="Arial"/>
          <w:bCs/>
          <w:sz w:val="28"/>
          <w:szCs w:val="28"/>
        </w:rPr>
      </w:pPr>
      <w:r w:rsidRPr="00A86BB1">
        <w:rPr>
          <w:rFonts w:cs="Arial"/>
          <w:bCs/>
          <w:sz w:val="28"/>
          <w:szCs w:val="28"/>
        </w:rPr>
        <w:t>Por otro lado, recientemente la Organización de las Naciones Unidas, reconoció la creciente importancia de la salud mental como un asunto de interés público, al incluirla en los Objetivos Globales del Desarrollo Sostenibles.</w:t>
      </w:r>
    </w:p>
    <w:p w14:paraId="0FBE3D86" w14:textId="77777777" w:rsidR="00A86BB1" w:rsidRPr="00A86BB1" w:rsidRDefault="00A86BB1" w:rsidP="00A86BB1">
      <w:pPr>
        <w:spacing w:line="360" w:lineRule="auto"/>
        <w:rPr>
          <w:rFonts w:cs="Arial"/>
          <w:bCs/>
          <w:sz w:val="28"/>
          <w:szCs w:val="28"/>
        </w:rPr>
      </w:pPr>
    </w:p>
    <w:p w14:paraId="104AF26F" w14:textId="77777777" w:rsidR="00A86BB1" w:rsidRPr="00A86BB1" w:rsidRDefault="00A86BB1" w:rsidP="00A86BB1">
      <w:pPr>
        <w:spacing w:line="360" w:lineRule="auto"/>
        <w:rPr>
          <w:rFonts w:cs="Arial"/>
          <w:bCs/>
          <w:sz w:val="28"/>
          <w:szCs w:val="28"/>
        </w:rPr>
      </w:pPr>
      <w:r w:rsidRPr="00A86BB1">
        <w:rPr>
          <w:rFonts w:cs="Arial"/>
          <w:bCs/>
          <w:i/>
          <w:sz w:val="28"/>
          <w:szCs w:val="28"/>
        </w:rPr>
        <w:t>“Los psiquiatras somos raros, no en el concepto de extrañeza, sino de frecuencia”</w:t>
      </w:r>
      <w:r w:rsidRPr="00A86BB1">
        <w:rPr>
          <w:rFonts w:cs="Arial"/>
          <w:bCs/>
          <w:sz w:val="28"/>
          <w:szCs w:val="28"/>
        </w:rPr>
        <w:t>, aseguró el doctor Jeremy Bernardo Cruz Islas, miembro de la Asociación Psicoanalítica Mexicana.</w:t>
      </w:r>
    </w:p>
    <w:p w14:paraId="26433B02" w14:textId="77777777" w:rsidR="00A86BB1" w:rsidRPr="00A86BB1" w:rsidRDefault="00A86BB1" w:rsidP="00A86BB1">
      <w:pPr>
        <w:spacing w:line="360" w:lineRule="auto"/>
        <w:rPr>
          <w:rFonts w:cs="Arial"/>
          <w:bCs/>
          <w:sz w:val="28"/>
          <w:szCs w:val="28"/>
        </w:rPr>
      </w:pPr>
    </w:p>
    <w:p w14:paraId="7C3B756B" w14:textId="77777777" w:rsidR="00A86BB1" w:rsidRPr="00A86BB1" w:rsidRDefault="00A86BB1" w:rsidP="00A86BB1">
      <w:pPr>
        <w:spacing w:line="360" w:lineRule="auto"/>
        <w:rPr>
          <w:rFonts w:cs="Arial"/>
          <w:bCs/>
          <w:sz w:val="28"/>
          <w:szCs w:val="28"/>
        </w:rPr>
      </w:pPr>
      <w:r w:rsidRPr="00A86BB1">
        <w:rPr>
          <w:rFonts w:cs="Arial"/>
          <w:bCs/>
          <w:i/>
          <w:sz w:val="28"/>
          <w:szCs w:val="28"/>
        </w:rPr>
        <w:t>“México tiene alrededor de 4,600 psiquiatras en todo su territorio, pero requeriríamos de 12,000. Yéndonos a las estadísticas mínimas de la Organización Mundial de la Salud, se necesitan 6,500. Tenemos un déficit importante de psiquiatras”</w:t>
      </w:r>
      <w:r w:rsidRPr="00A86BB1">
        <w:rPr>
          <w:rFonts w:cs="Arial"/>
          <w:bCs/>
          <w:sz w:val="28"/>
          <w:szCs w:val="28"/>
        </w:rPr>
        <w:t>, dijo.</w:t>
      </w:r>
    </w:p>
    <w:p w14:paraId="101484D5" w14:textId="77777777" w:rsidR="00A86BB1" w:rsidRPr="00A86BB1" w:rsidRDefault="00A86BB1" w:rsidP="00A86BB1">
      <w:pPr>
        <w:spacing w:line="360" w:lineRule="auto"/>
        <w:rPr>
          <w:rFonts w:cs="Arial"/>
          <w:bCs/>
          <w:sz w:val="28"/>
          <w:szCs w:val="28"/>
        </w:rPr>
      </w:pPr>
    </w:p>
    <w:p w14:paraId="7E3895B3" w14:textId="77777777" w:rsidR="00A86BB1" w:rsidRPr="00A86BB1" w:rsidRDefault="00A86BB1" w:rsidP="00A86BB1">
      <w:pPr>
        <w:spacing w:line="360" w:lineRule="auto"/>
        <w:rPr>
          <w:rFonts w:cs="Arial"/>
          <w:bCs/>
          <w:sz w:val="28"/>
          <w:szCs w:val="28"/>
        </w:rPr>
      </w:pPr>
    </w:p>
    <w:p w14:paraId="5BD3E851" w14:textId="77777777" w:rsidR="00A86BB1" w:rsidRPr="00A86BB1" w:rsidRDefault="00A86BB1" w:rsidP="00A86BB1">
      <w:pPr>
        <w:spacing w:line="360" w:lineRule="auto"/>
        <w:rPr>
          <w:rFonts w:cs="Arial"/>
          <w:bCs/>
          <w:sz w:val="28"/>
          <w:szCs w:val="28"/>
        </w:rPr>
      </w:pPr>
      <w:r w:rsidRPr="00A86BB1">
        <w:rPr>
          <w:rFonts w:cs="Arial"/>
          <w:bCs/>
          <w:sz w:val="28"/>
          <w:szCs w:val="28"/>
        </w:rPr>
        <w:t>Esto fue motivo de discusión durante el 8° Encuentro de Neurociencias en Guadalajara, Jalisco, a donde alrededor de 400 médicos de toda la República Mexicana acudieron para generar el vínculo con otras especialidades y destacar la importancia de la salud mental.</w:t>
      </w:r>
    </w:p>
    <w:p w14:paraId="6B8441AA" w14:textId="77777777" w:rsidR="00A86BB1" w:rsidRPr="00A86BB1" w:rsidRDefault="00A86BB1" w:rsidP="00A86BB1">
      <w:pPr>
        <w:spacing w:line="360" w:lineRule="auto"/>
        <w:rPr>
          <w:rFonts w:cs="Arial"/>
          <w:bCs/>
          <w:sz w:val="28"/>
          <w:szCs w:val="28"/>
        </w:rPr>
      </w:pPr>
    </w:p>
    <w:p w14:paraId="4BD81995" w14:textId="77777777" w:rsidR="00A86BB1" w:rsidRPr="00A86BB1" w:rsidRDefault="00A86BB1" w:rsidP="00A86BB1">
      <w:pPr>
        <w:spacing w:line="360" w:lineRule="auto"/>
        <w:rPr>
          <w:rFonts w:cs="Arial"/>
          <w:bCs/>
          <w:sz w:val="28"/>
          <w:szCs w:val="28"/>
        </w:rPr>
      </w:pPr>
      <w:r w:rsidRPr="00A86BB1">
        <w:rPr>
          <w:rFonts w:cs="Arial"/>
          <w:bCs/>
          <w:sz w:val="28"/>
          <w:szCs w:val="28"/>
        </w:rPr>
        <w:t>En nuestro país, existe un déficit importante de atención psiquiátrica, de los 4,600 psiquiatras, sólo 1,400 trabajan en el servicio público; 60% de los especialistas se distribuye en Ciudad de México, Estado de México, Jalisco y Nuevo León.</w:t>
      </w:r>
      <w:r w:rsidRPr="00A86BB1">
        <w:rPr>
          <w:rFonts w:cs="Arial"/>
          <w:bCs/>
          <w:sz w:val="28"/>
          <w:szCs w:val="28"/>
          <w:vertAlign w:val="superscript"/>
        </w:rPr>
        <w:footnoteReference w:id="2"/>
      </w:r>
    </w:p>
    <w:p w14:paraId="3C5A48AA" w14:textId="77777777" w:rsidR="00A86BB1" w:rsidRPr="00A86BB1" w:rsidRDefault="00A86BB1" w:rsidP="00A86BB1">
      <w:pPr>
        <w:spacing w:line="360" w:lineRule="auto"/>
        <w:rPr>
          <w:rFonts w:cs="Arial"/>
          <w:bCs/>
          <w:sz w:val="28"/>
          <w:szCs w:val="28"/>
        </w:rPr>
      </w:pPr>
    </w:p>
    <w:p w14:paraId="6EA26BEF" w14:textId="77777777" w:rsidR="00A86BB1" w:rsidRPr="00A86BB1" w:rsidRDefault="00A86BB1" w:rsidP="00A86BB1">
      <w:pPr>
        <w:spacing w:line="360" w:lineRule="auto"/>
        <w:rPr>
          <w:rFonts w:cs="Arial"/>
          <w:bCs/>
          <w:sz w:val="28"/>
          <w:szCs w:val="28"/>
        </w:rPr>
      </w:pPr>
      <w:r w:rsidRPr="00A86BB1">
        <w:rPr>
          <w:rFonts w:cs="Arial"/>
          <w:bCs/>
          <w:sz w:val="28"/>
          <w:szCs w:val="28"/>
        </w:rPr>
        <w:t>La mayor parte de los estados presenta déficits de psiquiatras superiores a 90 por ciento. Aunado a ello, del presupuesto de salud en el país, sólo se asigna 2% a la salud mental. De este monto, 80% se destina a la operación de los hospitales psiquiátricos.</w:t>
      </w:r>
    </w:p>
    <w:p w14:paraId="6813A948" w14:textId="77777777" w:rsidR="00A86BB1" w:rsidRPr="00A86BB1" w:rsidRDefault="00A86BB1" w:rsidP="00A86BB1">
      <w:pPr>
        <w:spacing w:line="360" w:lineRule="auto"/>
        <w:rPr>
          <w:rFonts w:cs="Arial"/>
          <w:bCs/>
          <w:sz w:val="28"/>
          <w:szCs w:val="28"/>
        </w:rPr>
      </w:pPr>
    </w:p>
    <w:p w14:paraId="555219EE" w14:textId="77777777" w:rsidR="00A86BB1" w:rsidRPr="00A86BB1" w:rsidRDefault="00A86BB1" w:rsidP="00A86BB1">
      <w:pPr>
        <w:spacing w:line="360" w:lineRule="auto"/>
        <w:rPr>
          <w:rFonts w:cs="Arial"/>
          <w:bCs/>
          <w:sz w:val="28"/>
          <w:szCs w:val="28"/>
        </w:rPr>
      </w:pPr>
      <w:r w:rsidRPr="00A86BB1">
        <w:rPr>
          <w:rFonts w:cs="Arial"/>
          <w:bCs/>
          <w:sz w:val="28"/>
          <w:szCs w:val="28"/>
        </w:rPr>
        <w:t>Tampoco hay un enfoque específico a la salud mental en las universidades. El promedio de los temarios de psiquiatría y salud mental es de alrededor de 4%, y en los siete años de estudio se le dedica una semana al tema.</w:t>
      </w:r>
    </w:p>
    <w:p w14:paraId="49B99315" w14:textId="77777777" w:rsidR="00A86BB1" w:rsidRPr="00A86BB1" w:rsidRDefault="00A86BB1" w:rsidP="00A86BB1">
      <w:pPr>
        <w:spacing w:line="360" w:lineRule="auto"/>
        <w:rPr>
          <w:rFonts w:cs="Arial"/>
          <w:bCs/>
          <w:sz w:val="28"/>
          <w:szCs w:val="28"/>
        </w:rPr>
      </w:pPr>
    </w:p>
    <w:p w14:paraId="6F4C5B60" w14:textId="77777777" w:rsidR="00A86BB1" w:rsidRPr="00A86BB1" w:rsidRDefault="00A86BB1" w:rsidP="00A86BB1">
      <w:pPr>
        <w:spacing w:line="360" w:lineRule="auto"/>
        <w:rPr>
          <w:rFonts w:cs="Arial"/>
          <w:bCs/>
          <w:sz w:val="28"/>
          <w:szCs w:val="28"/>
        </w:rPr>
      </w:pPr>
      <w:r w:rsidRPr="00A86BB1">
        <w:rPr>
          <w:rFonts w:cs="Arial"/>
          <w:bCs/>
          <w:sz w:val="28"/>
          <w:szCs w:val="28"/>
        </w:rPr>
        <w:t xml:space="preserve">En contraste, la enfermedad más incapacitante hoy para países de ingresos altos es la depresión. Quita alrededor de 65 días al año, más los riesgos que se tienen de suicidio y otras morbilidades. Para México </w:t>
      </w:r>
    </w:p>
    <w:p w14:paraId="5F5A6E67" w14:textId="77777777" w:rsidR="00A86BB1" w:rsidRPr="00A86BB1" w:rsidRDefault="00A86BB1" w:rsidP="00A86BB1">
      <w:pPr>
        <w:spacing w:line="360" w:lineRule="auto"/>
        <w:rPr>
          <w:rFonts w:cs="Arial"/>
          <w:bCs/>
          <w:sz w:val="28"/>
          <w:szCs w:val="28"/>
        </w:rPr>
      </w:pPr>
    </w:p>
    <w:p w14:paraId="2B4A616D" w14:textId="77777777" w:rsidR="00A86BB1" w:rsidRPr="00A86BB1" w:rsidRDefault="00A86BB1" w:rsidP="00A86BB1">
      <w:pPr>
        <w:spacing w:line="360" w:lineRule="auto"/>
        <w:rPr>
          <w:rFonts w:cs="Arial"/>
          <w:bCs/>
          <w:sz w:val="28"/>
          <w:szCs w:val="28"/>
        </w:rPr>
      </w:pPr>
      <w:r w:rsidRPr="00A86BB1">
        <w:rPr>
          <w:rFonts w:cs="Arial"/>
          <w:bCs/>
          <w:sz w:val="28"/>
          <w:szCs w:val="28"/>
        </w:rPr>
        <w:t>se ha estimado que los trastornos psiquiátricos ocupan el quinto lugar como carga de enfermedad. La depresión afecta a alrededor de 10% de los mexicanos, y es la tercera y cuarta incapacidad, de acuerdo con la Encuesta Nacional de Salud y Nutrición (Ensanut) que en definitiva se requiere de nuevas encuestas porque la prevalencia ha ascendido.</w:t>
      </w:r>
      <w:r w:rsidRPr="00A86BB1">
        <w:rPr>
          <w:rFonts w:cs="Arial"/>
          <w:bCs/>
          <w:sz w:val="28"/>
          <w:szCs w:val="28"/>
          <w:vertAlign w:val="superscript"/>
        </w:rPr>
        <w:footnoteReference w:id="3"/>
      </w:r>
    </w:p>
    <w:p w14:paraId="5F885DAD" w14:textId="77777777" w:rsidR="00A86BB1" w:rsidRPr="00A86BB1" w:rsidRDefault="00A86BB1" w:rsidP="00A86BB1">
      <w:pPr>
        <w:spacing w:line="360" w:lineRule="auto"/>
        <w:rPr>
          <w:rFonts w:cs="Arial"/>
          <w:bCs/>
          <w:sz w:val="28"/>
          <w:szCs w:val="28"/>
        </w:rPr>
      </w:pPr>
    </w:p>
    <w:p w14:paraId="0D7E8FD7" w14:textId="77777777" w:rsidR="00A86BB1" w:rsidRPr="00A86BB1" w:rsidRDefault="00A86BB1" w:rsidP="00A86BB1">
      <w:pPr>
        <w:spacing w:line="360" w:lineRule="auto"/>
        <w:rPr>
          <w:rFonts w:cs="Arial"/>
          <w:bCs/>
          <w:sz w:val="28"/>
          <w:szCs w:val="28"/>
        </w:rPr>
      </w:pPr>
      <w:r w:rsidRPr="00A86BB1">
        <w:rPr>
          <w:rFonts w:cs="Arial"/>
          <w:bCs/>
          <w:sz w:val="28"/>
          <w:szCs w:val="28"/>
        </w:rPr>
        <w:t>Lo que es claro es que 30% de los mexicanos en algún momento de su vida se ha deprimido, alrededor de 33 millones de personas y, lamentablemente de estos millones solamente uno de cada 10 va a recibir servicios de atención mental.</w:t>
      </w:r>
    </w:p>
    <w:p w14:paraId="4B60E45A" w14:textId="77777777" w:rsidR="00A86BB1" w:rsidRPr="00A86BB1" w:rsidRDefault="00A86BB1" w:rsidP="00A86BB1">
      <w:pPr>
        <w:spacing w:line="360" w:lineRule="auto"/>
        <w:rPr>
          <w:rFonts w:cs="Arial"/>
          <w:bCs/>
          <w:sz w:val="28"/>
          <w:szCs w:val="28"/>
        </w:rPr>
      </w:pPr>
    </w:p>
    <w:p w14:paraId="5F2521D7" w14:textId="77777777" w:rsidR="00A86BB1" w:rsidRPr="00A86BB1" w:rsidRDefault="00A86BB1" w:rsidP="00A86BB1">
      <w:pPr>
        <w:spacing w:line="360" w:lineRule="auto"/>
        <w:rPr>
          <w:rFonts w:cs="Arial"/>
          <w:bCs/>
          <w:sz w:val="28"/>
          <w:szCs w:val="28"/>
        </w:rPr>
      </w:pPr>
      <w:r w:rsidRPr="00A86BB1">
        <w:rPr>
          <w:rFonts w:cs="Arial"/>
          <w:bCs/>
          <w:sz w:val="28"/>
          <w:szCs w:val="28"/>
        </w:rPr>
        <w:t>Al día de hoy es evidente que se requiere de mayor atención por parte de todos, existe una necesidad y urge invertir en generar la mayor accesibilidad a nuestros ciudadanos para la atención de problemas relacionados con salud mental. Por cada dólar que un gobierno invierte en salud mental se retribuyen 7. En México se requieren de 1 a 5 dólares para tener un buen programa de salud por habitante.</w:t>
      </w:r>
    </w:p>
    <w:p w14:paraId="2E902A72" w14:textId="77777777" w:rsidR="00A86BB1" w:rsidRPr="00A86BB1" w:rsidRDefault="00A86BB1" w:rsidP="00A86BB1">
      <w:pPr>
        <w:spacing w:line="360" w:lineRule="auto"/>
        <w:rPr>
          <w:rFonts w:cs="Arial"/>
          <w:bCs/>
          <w:sz w:val="28"/>
          <w:szCs w:val="28"/>
        </w:rPr>
      </w:pPr>
    </w:p>
    <w:p w14:paraId="6BB91C1F" w14:textId="77777777" w:rsidR="00A86BB1" w:rsidRPr="00A86BB1" w:rsidRDefault="00A86BB1" w:rsidP="00A86BB1">
      <w:pPr>
        <w:spacing w:line="360" w:lineRule="auto"/>
        <w:rPr>
          <w:rFonts w:cs="Arial"/>
          <w:bCs/>
          <w:sz w:val="28"/>
          <w:szCs w:val="28"/>
        </w:rPr>
      </w:pPr>
      <w:r w:rsidRPr="00A86BB1">
        <w:rPr>
          <w:rFonts w:cs="Arial"/>
          <w:bCs/>
          <w:sz w:val="28"/>
          <w:szCs w:val="28"/>
        </w:rPr>
        <w:t xml:space="preserve">Tenemos que priorizar por las enfermedades de mayores prevalencias e incapacidad. Históricamente por interés es muy difícil meter los temas de salud mental. Los médicos psiquiatras tratan la enfermedad por medio de </w:t>
      </w:r>
      <w:r w:rsidRPr="00A86BB1">
        <w:rPr>
          <w:rFonts w:cs="Arial"/>
          <w:bCs/>
          <w:sz w:val="28"/>
          <w:szCs w:val="28"/>
        </w:rPr>
        <w:lastRenderedPageBreak/>
        <w:t>signos y síntomas que son revisados por la entrevista clínica, no por estudios de laboratorio, por lo que resulta más difícil su tratamiento, pero cada vez se demuestra más la urgencia de un abordaje multidisciplinario, es clave y debe ser una prioridad para fortalecer una sociedad sana en sus relaciones humanas y la aspiración de una vida digna.</w:t>
      </w:r>
    </w:p>
    <w:p w14:paraId="3778C0C2" w14:textId="77777777" w:rsidR="00A86BB1" w:rsidRPr="00A86BB1" w:rsidRDefault="00A86BB1" w:rsidP="00A86BB1">
      <w:pPr>
        <w:spacing w:line="360" w:lineRule="auto"/>
        <w:rPr>
          <w:rFonts w:cs="Arial"/>
          <w:bCs/>
          <w:sz w:val="28"/>
          <w:szCs w:val="28"/>
        </w:rPr>
      </w:pPr>
    </w:p>
    <w:p w14:paraId="2E8790BE" w14:textId="77777777" w:rsidR="00A86BB1" w:rsidRPr="00A86BB1" w:rsidRDefault="00A86BB1" w:rsidP="00A86BB1">
      <w:pPr>
        <w:spacing w:line="360" w:lineRule="auto"/>
        <w:rPr>
          <w:rFonts w:cs="Arial"/>
          <w:bCs/>
          <w:sz w:val="28"/>
          <w:szCs w:val="28"/>
        </w:rPr>
      </w:pPr>
      <w:r w:rsidRPr="00A86BB1">
        <w:rPr>
          <w:rFonts w:cs="Arial"/>
          <w:bCs/>
          <w:sz w:val="28"/>
          <w:szCs w:val="28"/>
        </w:rPr>
        <w:t xml:space="preserve">Es por lo anteriormente expuesto que solicito a esta Diputación Permanente Congreso del Estado aprobar el presente punto de acuerdo con carácter de </w:t>
      </w:r>
      <w:r w:rsidRPr="00A86BB1">
        <w:rPr>
          <w:rFonts w:cs="Arial"/>
          <w:b/>
          <w:bCs/>
          <w:sz w:val="28"/>
          <w:szCs w:val="28"/>
        </w:rPr>
        <w:t>urgente y obvia</w:t>
      </w:r>
      <w:r w:rsidRPr="00A86BB1">
        <w:rPr>
          <w:rFonts w:cs="Arial"/>
          <w:bCs/>
          <w:sz w:val="28"/>
          <w:szCs w:val="28"/>
        </w:rPr>
        <w:t xml:space="preserve"> resolución:</w:t>
      </w:r>
    </w:p>
    <w:p w14:paraId="21C8A0B1" w14:textId="77777777" w:rsidR="00A86BB1" w:rsidRPr="00A86BB1" w:rsidRDefault="00A86BB1" w:rsidP="00A86BB1">
      <w:pPr>
        <w:spacing w:line="360" w:lineRule="auto"/>
        <w:rPr>
          <w:rFonts w:cs="Arial"/>
          <w:bCs/>
          <w:sz w:val="28"/>
          <w:szCs w:val="28"/>
        </w:rPr>
      </w:pPr>
    </w:p>
    <w:p w14:paraId="28C96DB6" w14:textId="77777777" w:rsidR="00A86BB1" w:rsidRPr="00A86BB1" w:rsidRDefault="00A86BB1" w:rsidP="00A86BB1">
      <w:pPr>
        <w:spacing w:line="360" w:lineRule="auto"/>
        <w:jc w:val="center"/>
        <w:rPr>
          <w:rFonts w:cs="Arial"/>
          <w:b/>
          <w:bCs/>
          <w:sz w:val="28"/>
          <w:szCs w:val="28"/>
        </w:rPr>
      </w:pPr>
      <w:r w:rsidRPr="00A86BB1">
        <w:rPr>
          <w:rFonts w:cs="Arial"/>
          <w:b/>
          <w:bCs/>
          <w:sz w:val="28"/>
          <w:szCs w:val="28"/>
        </w:rPr>
        <w:t>PUNTO DE ACUERDO</w:t>
      </w:r>
    </w:p>
    <w:p w14:paraId="52829690" w14:textId="77777777" w:rsidR="00A86BB1" w:rsidRPr="00A86BB1" w:rsidRDefault="00A86BB1" w:rsidP="00A86BB1">
      <w:pPr>
        <w:spacing w:line="360" w:lineRule="auto"/>
        <w:jc w:val="center"/>
        <w:rPr>
          <w:rFonts w:cs="Arial"/>
          <w:b/>
          <w:bCs/>
          <w:sz w:val="28"/>
          <w:szCs w:val="28"/>
        </w:rPr>
      </w:pPr>
    </w:p>
    <w:p w14:paraId="76D6FC09" w14:textId="77777777" w:rsidR="00A86BB1" w:rsidRPr="00A86BB1" w:rsidRDefault="00A86BB1" w:rsidP="00A86BB1">
      <w:pPr>
        <w:spacing w:line="360" w:lineRule="auto"/>
        <w:rPr>
          <w:rFonts w:cs="Arial"/>
          <w:bCs/>
          <w:sz w:val="28"/>
          <w:szCs w:val="28"/>
        </w:rPr>
      </w:pPr>
      <w:r w:rsidRPr="00A86BB1">
        <w:rPr>
          <w:rFonts w:cs="Arial"/>
          <w:b/>
          <w:bCs/>
          <w:sz w:val="28"/>
          <w:szCs w:val="28"/>
        </w:rPr>
        <w:t>PRIMERO.-</w:t>
      </w:r>
      <w:r w:rsidRPr="00A86BB1">
        <w:rPr>
          <w:rFonts w:cs="Arial"/>
          <w:bCs/>
          <w:sz w:val="28"/>
          <w:szCs w:val="28"/>
        </w:rPr>
        <w:t xml:space="preserve"> Que esta H. Diputación Permanente exhorte respetuosamente a la Secretaría de Salud del Estado de Coahuila, a que se implementen acciones necesarias y urgentes a fin de que se priorice la atención de la salud mental de los coahuilenses.</w:t>
      </w:r>
    </w:p>
    <w:p w14:paraId="308FCA6D" w14:textId="77777777" w:rsidR="00A86BB1" w:rsidRPr="00A86BB1" w:rsidRDefault="00A86BB1" w:rsidP="00A86BB1">
      <w:pPr>
        <w:spacing w:line="360" w:lineRule="auto"/>
        <w:rPr>
          <w:rFonts w:cs="Arial"/>
          <w:bCs/>
          <w:sz w:val="28"/>
          <w:szCs w:val="28"/>
        </w:rPr>
      </w:pPr>
    </w:p>
    <w:p w14:paraId="17557378" w14:textId="77777777" w:rsidR="00A86BB1" w:rsidRPr="00A86BB1" w:rsidRDefault="00A86BB1" w:rsidP="00A86BB1">
      <w:pPr>
        <w:spacing w:line="360" w:lineRule="auto"/>
        <w:rPr>
          <w:rFonts w:cs="Arial"/>
          <w:bCs/>
          <w:sz w:val="28"/>
          <w:szCs w:val="28"/>
        </w:rPr>
      </w:pPr>
      <w:r w:rsidRPr="00A86BB1">
        <w:rPr>
          <w:rFonts w:cs="Arial"/>
          <w:b/>
          <w:bCs/>
          <w:sz w:val="28"/>
          <w:szCs w:val="28"/>
        </w:rPr>
        <w:t xml:space="preserve">SEGUNDO.- </w:t>
      </w:r>
      <w:r w:rsidRPr="00A86BB1">
        <w:rPr>
          <w:rFonts w:cs="Arial"/>
          <w:bCs/>
          <w:sz w:val="28"/>
          <w:szCs w:val="28"/>
        </w:rPr>
        <w:t>Que esta H. Diputación Permanente exhorte respetuosamente al Consejo Estatal de Salud Mental y Adicciones, como una herramienta plural y ciudadana, a que las políticas públicas propuestas respeten en todo momento los estándares internacionales para el respeto a los derechos humanos, con la finalidad de otorgar una orientación adecuada de las instituciones gubernamentales encargadas del cumplimiento su implementación.</w:t>
      </w:r>
    </w:p>
    <w:p w14:paraId="443B7B17" w14:textId="77777777" w:rsidR="00A86BB1" w:rsidRPr="00A86BB1" w:rsidRDefault="00A86BB1" w:rsidP="00A86BB1">
      <w:pPr>
        <w:spacing w:line="360" w:lineRule="auto"/>
        <w:rPr>
          <w:rFonts w:cs="Arial"/>
          <w:bCs/>
          <w:sz w:val="28"/>
          <w:szCs w:val="28"/>
        </w:rPr>
      </w:pPr>
    </w:p>
    <w:p w14:paraId="38EDF98C" w14:textId="77777777" w:rsidR="00A86BB1" w:rsidRPr="00A86BB1" w:rsidRDefault="00A86BB1" w:rsidP="00A86BB1">
      <w:pPr>
        <w:spacing w:line="360" w:lineRule="auto"/>
        <w:rPr>
          <w:rFonts w:cs="Arial"/>
          <w:bCs/>
          <w:sz w:val="28"/>
          <w:szCs w:val="28"/>
        </w:rPr>
      </w:pPr>
    </w:p>
    <w:p w14:paraId="1C8B41AF" w14:textId="77777777" w:rsidR="00A86BB1" w:rsidRPr="00A86BB1" w:rsidRDefault="00A86BB1" w:rsidP="00A86BB1">
      <w:pPr>
        <w:spacing w:line="360" w:lineRule="auto"/>
        <w:rPr>
          <w:rFonts w:cs="Arial"/>
          <w:bCs/>
          <w:sz w:val="28"/>
          <w:szCs w:val="28"/>
        </w:rPr>
      </w:pPr>
    </w:p>
    <w:p w14:paraId="2563978A" w14:textId="77777777" w:rsidR="00A86BB1" w:rsidRPr="00A86BB1" w:rsidRDefault="00A86BB1" w:rsidP="00A86BB1">
      <w:pPr>
        <w:spacing w:line="360" w:lineRule="auto"/>
        <w:rPr>
          <w:rFonts w:cs="Arial"/>
          <w:bCs/>
          <w:sz w:val="28"/>
          <w:szCs w:val="28"/>
        </w:rPr>
      </w:pPr>
    </w:p>
    <w:p w14:paraId="78B94F1D" w14:textId="77777777" w:rsidR="00A86BB1" w:rsidRPr="00A86BB1" w:rsidRDefault="00A86BB1" w:rsidP="00A86BB1">
      <w:pPr>
        <w:spacing w:line="360" w:lineRule="auto"/>
        <w:jc w:val="center"/>
        <w:textAlignment w:val="baseline"/>
        <w:rPr>
          <w:rFonts w:cs="Arial"/>
          <w:b/>
          <w:bCs/>
          <w:sz w:val="28"/>
          <w:szCs w:val="28"/>
          <w:lang w:eastAsia="es-MX"/>
        </w:rPr>
      </w:pPr>
      <w:r w:rsidRPr="00A86BB1">
        <w:rPr>
          <w:rFonts w:cs="Arial"/>
          <w:b/>
          <w:bCs/>
          <w:sz w:val="28"/>
          <w:szCs w:val="28"/>
          <w:lang w:eastAsia="es-MX"/>
        </w:rPr>
        <w:t>POR UN GOBIERNO DE CONCERTACIÓN DEMOCRÁTICA.</w:t>
      </w:r>
    </w:p>
    <w:p w14:paraId="781CFE66" w14:textId="77777777" w:rsidR="00A86BB1" w:rsidRPr="00A86BB1" w:rsidRDefault="00A86BB1" w:rsidP="00A86BB1">
      <w:pPr>
        <w:spacing w:line="360" w:lineRule="auto"/>
        <w:jc w:val="center"/>
        <w:textAlignment w:val="baseline"/>
        <w:rPr>
          <w:rFonts w:cs="Arial"/>
          <w:b/>
          <w:bCs/>
          <w:sz w:val="28"/>
          <w:szCs w:val="28"/>
          <w:lang w:eastAsia="es-MX"/>
        </w:rPr>
      </w:pPr>
      <w:r w:rsidRPr="00A86BB1">
        <w:rPr>
          <w:rFonts w:cs="Arial"/>
          <w:b/>
          <w:bCs/>
          <w:sz w:val="28"/>
          <w:szCs w:val="28"/>
          <w:lang w:eastAsia="es-MX"/>
        </w:rPr>
        <w:t>GRUPO PARLAMENTARIO "BRIGIDO RAMIRO MORENO HERNANDEZ"</w:t>
      </w:r>
    </w:p>
    <w:p w14:paraId="0B587A6E" w14:textId="77777777" w:rsidR="00A86BB1" w:rsidRPr="00A86BB1" w:rsidRDefault="00A86BB1" w:rsidP="00A86BB1">
      <w:pPr>
        <w:spacing w:line="360" w:lineRule="auto"/>
        <w:jc w:val="center"/>
        <w:textAlignment w:val="baseline"/>
        <w:rPr>
          <w:rFonts w:cs="Arial"/>
          <w:b/>
          <w:bCs/>
          <w:sz w:val="28"/>
          <w:szCs w:val="28"/>
          <w:lang w:eastAsia="es-MX"/>
        </w:rPr>
      </w:pPr>
    </w:p>
    <w:p w14:paraId="5C5D8CAD" w14:textId="77777777" w:rsidR="00A86BB1" w:rsidRPr="00A86BB1" w:rsidRDefault="00A86BB1" w:rsidP="00A86BB1">
      <w:pPr>
        <w:spacing w:line="360" w:lineRule="auto"/>
        <w:jc w:val="center"/>
        <w:textAlignment w:val="baseline"/>
        <w:rPr>
          <w:rFonts w:cs="Arial"/>
          <w:b/>
          <w:bCs/>
          <w:sz w:val="28"/>
          <w:szCs w:val="28"/>
          <w:lang w:eastAsia="es-MX"/>
        </w:rPr>
      </w:pPr>
      <w:r w:rsidRPr="00A86BB1">
        <w:rPr>
          <w:rFonts w:cs="Arial"/>
          <w:b/>
          <w:bCs/>
          <w:sz w:val="28"/>
          <w:szCs w:val="28"/>
          <w:lang w:eastAsia="es-MX"/>
        </w:rPr>
        <w:t>SALTILLO, COAHUILA A 26 DE FEBRERO DE 2020</w:t>
      </w:r>
    </w:p>
    <w:p w14:paraId="4B97C49E" w14:textId="77777777" w:rsidR="00A86BB1" w:rsidRDefault="00A86BB1" w:rsidP="00A86BB1">
      <w:pPr>
        <w:spacing w:line="360" w:lineRule="auto"/>
        <w:jc w:val="center"/>
        <w:textAlignment w:val="baseline"/>
        <w:rPr>
          <w:rFonts w:cs="Arial"/>
          <w:b/>
          <w:bCs/>
          <w:noProof/>
          <w:sz w:val="28"/>
          <w:szCs w:val="28"/>
          <w:lang w:eastAsia="es-MX"/>
        </w:rPr>
      </w:pPr>
    </w:p>
    <w:p w14:paraId="0BEAA3F7" w14:textId="1AB4BBAD" w:rsidR="00A86BB1" w:rsidRDefault="00A86BB1" w:rsidP="00A86BB1">
      <w:pPr>
        <w:spacing w:line="360" w:lineRule="auto"/>
        <w:jc w:val="center"/>
        <w:textAlignment w:val="baseline"/>
        <w:rPr>
          <w:rFonts w:cs="Arial"/>
          <w:b/>
          <w:bCs/>
          <w:color w:val="000000"/>
          <w:sz w:val="28"/>
          <w:szCs w:val="28"/>
          <w:lang w:eastAsia="es-MX"/>
        </w:rPr>
      </w:pPr>
    </w:p>
    <w:p w14:paraId="2290ADD2" w14:textId="77777777" w:rsidR="00A86BB1" w:rsidRPr="00A86BB1" w:rsidRDefault="00A86BB1" w:rsidP="00A86BB1">
      <w:pPr>
        <w:spacing w:line="360" w:lineRule="auto"/>
        <w:jc w:val="center"/>
        <w:textAlignment w:val="baseline"/>
        <w:rPr>
          <w:rFonts w:cs="Arial"/>
          <w:b/>
          <w:bCs/>
          <w:color w:val="000000"/>
          <w:sz w:val="28"/>
          <w:szCs w:val="28"/>
          <w:lang w:eastAsia="es-MX"/>
        </w:rPr>
      </w:pPr>
    </w:p>
    <w:p w14:paraId="43A0E969" w14:textId="77777777" w:rsidR="00A86BB1" w:rsidRPr="00A86BB1" w:rsidRDefault="00A86BB1" w:rsidP="00A86BB1">
      <w:pPr>
        <w:spacing w:line="360" w:lineRule="auto"/>
        <w:jc w:val="center"/>
        <w:textAlignment w:val="baseline"/>
        <w:rPr>
          <w:rFonts w:cs="Arial"/>
          <w:b/>
          <w:bCs/>
          <w:color w:val="000000"/>
          <w:sz w:val="28"/>
          <w:szCs w:val="28"/>
          <w:lang w:eastAsia="es-MX"/>
        </w:rPr>
      </w:pPr>
      <w:r w:rsidRPr="00A86BB1">
        <w:rPr>
          <w:rFonts w:cs="Arial"/>
          <w:b/>
          <w:bCs/>
          <w:color w:val="000000"/>
          <w:sz w:val="28"/>
          <w:szCs w:val="28"/>
          <w:lang w:eastAsia="es-MX"/>
        </w:rPr>
        <w:t>DIPUTADO EMILIO ALEJANDRO DE HOYOS MONTEMAYOR</w:t>
      </w:r>
    </w:p>
    <w:p w14:paraId="0F274135" w14:textId="055EA38B" w:rsidR="00A86BB1" w:rsidRPr="00A86BB1" w:rsidRDefault="00A86BB1" w:rsidP="00A86BB1">
      <w:pPr>
        <w:spacing w:line="360" w:lineRule="auto"/>
        <w:jc w:val="center"/>
        <w:textAlignment w:val="baseline"/>
        <w:rPr>
          <w:rFonts w:cs="Arial"/>
          <w:b/>
          <w:bCs/>
          <w:color w:val="000000"/>
          <w:sz w:val="28"/>
          <w:szCs w:val="28"/>
          <w:lang w:eastAsia="es-MX"/>
        </w:rPr>
      </w:pPr>
    </w:p>
    <w:p w14:paraId="6FFD3C7B" w14:textId="77777777" w:rsidR="00A86BB1" w:rsidRPr="00A86BB1" w:rsidRDefault="00A86BB1" w:rsidP="00A86BB1">
      <w:pPr>
        <w:spacing w:line="360" w:lineRule="auto"/>
        <w:jc w:val="center"/>
        <w:textAlignment w:val="baseline"/>
        <w:rPr>
          <w:rFonts w:cs="Arial"/>
          <w:b/>
          <w:bCs/>
          <w:color w:val="000000"/>
          <w:sz w:val="28"/>
          <w:szCs w:val="28"/>
          <w:lang w:eastAsia="es-MX"/>
        </w:rPr>
      </w:pPr>
    </w:p>
    <w:p w14:paraId="61063DA8" w14:textId="77777777" w:rsidR="00A86BB1" w:rsidRPr="00A86BB1" w:rsidRDefault="00A86BB1" w:rsidP="00A86BB1">
      <w:pPr>
        <w:spacing w:line="360" w:lineRule="auto"/>
        <w:jc w:val="center"/>
        <w:textAlignment w:val="baseline"/>
        <w:rPr>
          <w:rFonts w:cs="Arial"/>
          <w:b/>
          <w:bCs/>
          <w:color w:val="000000"/>
          <w:sz w:val="28"/>
          <w:szCs w:val="28"/>
          <w:lang w:eastAsia="es-MX"/>
        </w:rPr>
      </w:pPr>
    </w:p>
    <w:p w14:paraId="4778435A" w14:textId="77777777" w:rsidR="00A86BB1" w:rsidRPr="00A86BB1" w:rsidRDefault="00A86BB1" w:rsidP="00A86BB1">
      <w:pPr>
        <w:spacing w:line="360" w:lineRule="auto"/>
        <w:jc w:val="center"/>
        <w:textAlignment w:val="baseline"/>
        <w:rPr>
          <w:rFonts w:cs="Arial"/>
          <w:b/>
          <w:bCs/>
          <w:color w:val="000000"/>
          <w:sz w:val="28"/>
          <w:szCs w:val="28"/>
          <w:lang w:eastAsia="es-MX"/>
        </w:rPr>
      </w:pPr>
    </w:p>
    <w:p w14:paraId="6BBCAE0E" w14:textId="77777777" w:rsidR="00A86BB1" w:rsidRPr="00A86BB1" w:rsidRDefault="00A86BB1" w:rsidP="00A86BB1">
      <w:pPr>
        <w:spacing w:line="360" w:lineRule="auto"/>
        <w:jc w:val="center"/>
        <w:textAlignment w:val="baseline"/>
        <w:rPr>
          <w:rFonts w:cs="Arial"/>
          <w:b/>
          <w:bCs/>
          <w:sz w:val="28"/>
          <w:szCs w:val="28"/>
          <w:lang w:eastAsia="es-MX"/>
        </w:rPr>
      </w:pPr>
      <w:r w:rsidRPr="00A86BB1">
        <w:rPr>
          <w:rFonts w:cs="Arial"/>
          <w:b/>
          <w:bCs/>
          <w:color w:val="000000"/>
          <w:sz w:val="28"/>
          <w:szCs w:val="28"/>
          <w:lang w:eastAsia="es-MX"/>
        </w:rPr>
        <w:t>DIPUTADA ZULMMA VERENICE GUERRERO CAZARES</w:t>
      </w:r>
    </w:p>
    <w:p w14:paraId="406E5189" w14:textId="77777777" w:rsidR="00A86BB1" w:rsidRPr="00A86BB1" w:rsidRDefault="00A86BB1" w:rsidP="00A86BB1">
      <w:pPr>
        <w:jc w:val="left"/>
        <w:rPr>
          <w:rFonts w:ascii="Times New Roman" w:hAnsi="Times New Roman"/>
          <w:sz w:val="14"/>
          <w:szCs w:val="14"/>
          <w:lang w:eastAsia="es-MX"/>
        </w:rPr>
      </w:pPr>
    </w:p>
    <w:p w14:paraId="0CE1124F" w14:textId="36B562C0" w:rsidR="00A86BB1" w:rsidRDefault="00A86BB1">
      <w:pPr>
        <w:jc w:val="left"/>
      </w:pPr>
      <w:r>
        <w:br w:type="page"/>
      </w:r>
    </w:p>
    <w:p w14:paraId="56347522" w14:textId="77777777" w:rsidR="00A86BB1" w:rsidRPr="00A86BB1" w:rsidRDefault="00A86BB1" w:rsidP="00A86BB1">
      <w:pPr>
        <w:spacing w:line="360" w:lineRule="auto"/>
        <w:rPr>
          <w:rFonts w:eastAsia="Calibri" w:cs="Arial"/>
          <w:sz w:val="28"/>
          <w:szCs w:val="28"/>
        </w:rPr>
      </w:pPr>
      <w:r w:rsidRPr="00A86BB1">
        <w:rPr>
          <w:noProof/>
          <w:sz w:val="28"/>
          <w:szCs w:val="28"/>
          <w:lang w:eastAsia="es-MX"/>
        </w:rPr>
        <w:lastRenderedPageBreak/>
        <w:drawing>
          <wp:anchor distT="0" distB="0" distL="114300" distR="114300" simplePos="0" relativeHeight="251661312" behindDoc="1" locked="0" layoutInCell="1" allowOverlap="1" wp14:anchorId="1E96291F" wp14:editId="01B43B45">
            <wp:simplePos x="0" y="0"/>
            <wp:positionH relativeFrom="column">
              <wp:posOffset>7387590</wp:posOffset>
            </wp:positionH>
            <wp:positionV relativeFrom="paragraph">
              <wp:posOffset>-157480</wp:posOffset>
            </wp:positionV>
            <wp:extent cx="885825" cy="533400"/>
            <wp:effectExtent l="0" t="0" r="0" b="0"/>
            <wp:wrapNone/>
            <wp:docPr id="25"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BB1">
        <w:rPr>
          <w:rFonts w:cs="Arial"/>
          <w:sz w:val="28"/>
          <w:szCs w:val="28"/>
        </w:rPr>
        <w:t>Proposición con punto de acuerdo, que presenta el Diputado Edgar Sánchez Garza</w:t>
      </w:r>
      <w:r w:rsidRPr="00A86BB1">
        <w:rPr>
          <w:rFonts w:eastAsia="Calibri" w:cs="Arial"/>
          <w:sz w:val="28"/>
          <w:szCs w:val="28"/>
        </w:rPr>
        <w:t xml:space="preserve">, </w:t>
      </w:r>
      <w:r w:rsidRPr="00A86BB1">
        <w:rPr>
          <w:rFonts w:cs="Arial"/>
          <w:color w:val="000000"/>
          <w:sz w:val="28"/>
          <w:szCs w:val="28"/>
        </w:rPr>
        <w:t xml:space="preserve">de </w:t>
      </w:r>
      <w:r w:rsidRPr="00A86BB1">
        <w:rPr>
          <w:rFonts w:eastAsia="Calibri" w:cs="Arial"/>
          <w:sz w:val="28"/>
          <w:szCs w:val="28"/>
        </w:rPr>
        <w:t xml:space="preserve">la Fracción Parlamentaria General Francisco L. Urquizo, con relación a solicitar que a la brevedad se castiguen todas las irregularidades que se han cometido en el municipio de San Pedro, Coahuila, pues ha transcurrido un tiempo considerable, sin que haya habido una respuesta, no obstante estar plenamente comprobados actos de nepotismo, corrupción, tráfico de influencias, delincuencia organizada, entre otros.  </w:t>
      </w:r>
    </w:p>
    <w:p w14:paraId="357E7E81" w14:textId="77777777" w:rsidR="00A86BB1" w:rsidRPr="00A86BB1" w:rsidRDefault="00A86BB1" w:rsidP="00A86BB1">
      <w:pPr>
        <w:spacing w:line="360" w:lineRule="auto"/>
        <w:rPr>
          <w:rFonts w:eastAsia="Calibri" w:cs="Arial"/>
          <w:sz w:val="28"/>
          <w:szCs w:val="28"/>
        </w:rPr>
      </w:pPr>
    </w:p>
    <w:p w14:paraId="50C7FCF2" w14:textId="77777777" w:rsidR="00A86BB1" w:rsidRPr="00A86BB1" w:rsidRDefault="00A86BB1" w:rsidP="00A86BB1">
      <w:pPr>
        <w:spacing w:line="360" w:lineRule="auto"/>
        <w:rPr>
          <w:rFonts w:cs="Arial"/>
          <w:b/>
          <w:sz w:val="28"/>
          <w:szCs w:val="28"/>
        </w:rPr>
      </w:pPr>
      <w:r w:rsidRPr="00A86BB1">
        <w:rPr>
          <w:rFonts w:cs="Arial"/>
          <w:b/>
          <w:sz w:val="28"/>
          <w:szCs w:val="28"/>
        </w:rPr>
        <w:t>H. Diputación Permanente del Congreso</w:t>
      </w:r>
    </w:p>
    <w:p w14:paraId="233FA0D7" w14:textId="77777777" w:rsidR="00A86BB1" w:rsidRPr="00A86BB1" w:rsidRDefault="00A86BB1" w:rsidP="00A86BB1">
      <w:pPr>
        <w:spacing w:line="360" w:lineRule="auto"/>
        <w:rPr>
          <w:rFonts w:cs="Arial"/>
          <w:b/>
          <w:sz w:val="28"/>
          <w:szCs w:val="28"/>
        </w:rPr>
      </w:pPr>
      <w:r w:rsidRPr="00A86BB1">
        <w:rPr>
          <w:rFonts w:cs="Arial"/>
          <w:b/>
          <w:sz w:val="28"/>
          <w:szCs w:val="28"/>
        </w:rPr>
        <w:t>del Estado de Coahuila de Zaragoza.</w:t>
      </w:r>
    </w:p>
    <w:p w14:paraId="5B0A122C" w14:textId="77777777" w:rsidR="00A86BB1" w:rsidRPr="00A86BB1" w:rsidRDefault="00A86BB1" w:rsidP="00A86BB1">
      <w:pPr>
        <w:spacing w:line="360" w:lineRule="auto"/>
        <w:rPr>
          <w:rFonts w:cs="Arial"/>
          <w:b/>
          <w:sz w:val="28"/>
          <w:szCs w:val="28"/>
        </w:rPr>
      </w:pPr>
      <w:r w:rsidRPr="00A86BB1">
        <w:rPr>
          <w:rFonts w:cs="Arial"/>
          <w:b/>
          <w:sz w:val="28"/>
          <w:szCs w:val="28"/>
        </w:rPr>
        <w:t>Presente.-</w:t>
      </w:r>
    </w:p>
    <w:p w14:paraId="2C68196C" w14:textId="77777777" w:rsidR="00A86BB1" w:rsidRPr="00A86BB1" w:rsidRDefault="00A86BB1" w:rsidP="00A86BB1">
      <w:pPr>
        <w:spacing w:line="360" w:lineRule="auto"/>
        <w:rPr>
          <w:rFonts w:cs="Arial"/>
          <w:snapToGrid w:val="0"/>
          <w:sz w:val="28"/>
          <w:szCs w:val="28"/>
          <w:lang w:val="es-ES"/>
        </w:rPr>
      </w:pPr>
    </w:p>
    <w:p w14:paraId="30A40C3E" w14:textId="77777777" w:rsidR="00A86BB1" w:rsidRPr="00A86BB1" w:rsidRDefault="00A86BB1" w:rsidP="00A86BB1">
      <w:pPr>
        <w:spacing w:line="360" w:lineRule="auto"/>
        <w:rPr>
          <w:rFonts w:cs="Arial"/>
          <w:sz w:val="28"/>
          <w:szCs w:val="28"/>
        </w:rPr>
      </w:pPr>
      <w:r w:rsidRPr="00A86BB1">
        <w:rPr>
          <w:rFonts w:cs="Arial"/>
          <w:sz w:val="28"/>
          <w:szCs w:val="28"/>
        </w:rPr>
        <w:t>El Suscrito Diputado Edgar Sánchez Garza</w:t>
      </w:r>
      <w:r w:rsidRPr="00A86BB1">
        <w:rPr>
          <w:rFonts w:eastAsia="Calibri" w:cs="Arial"/>
          <w:sz w:val="28"/>
          <w:szCs w:val="28"/>
        </w:rPr>
        <w:t xml:space="preserve">, </w:t>
      </w:r>
      <w:r w:rsidRPr="00A86BB1">
        <w:rPr>
          <w:rFonts w:cs="Arial"/>
          <w:color w:val="000000"/>
          <w:sz w:val="28"/>
          <w:szCs w:val="28"/>
        </w:rPr>
        <w:t xml:space="preserve">de </w:t>
      </w:r>
      <w:r w:rsidRPr="00A86BB1">
        <w:rPr>
          <w:rFonts w:eastAsia="Calibri" w:cs="Arial"/>
          <w:sz w:val="28"/>
          <w:szCs w:val="28"/>
        </w:rPr>
        <w:t xml:space="preserve">la Fracción Parlamentaria General Francisco L. Urquizo, </w:t>
      </w:r>
      <w:r w:rsidRPr="00A86BB1">
        <w:rPr>
          <w:rFonts w:cs="Arial"/>
          <w:sz w:val="28"/>
          <w:szCs w:val="28"/>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14:paraId="20766F5B" w14:textId="77777777" w:rsidR="00A86BB1" w:rsidRPr="00A86BB1" w:rsidRDefault="00A86BB1" w:rsidP="00A86BB1">
      <w:pPr>
        <w:spacing w:line="360" w:lineRule="auto"/>
        <w:rPr>
          <w:rFonts w:cs="Arial"/>
          <w:sz w:val="28"/>
          <w:szCs w:val="28"/>
        </w:rPr>
      </w:pPr>
    </w:p>
    <w:p w14:paraId="7A9ABED0" w14:textId="77777777" w:rsidR="00A86BB1" w:rsidRPr="00A86BB1" w:rsidRDefault="00A86BB1" w:rsidP="00A86BB1">
      <w:pPr>
        <w:spacing w:line="360" w:lineRule="auto"/>
        <w:jc w:val="center"/>
        <w:rPr>
          <w:rFonts w:cs="Arial"/>
          <w:b/>
          <w:sz w:val="28"/>
          <w:szCs w:val="28"/>
        </w:rPr>
      </w:pPr>
      <w:r w:rsidRPr="00A86BB1">
        <w:rPr>
          <w:rFonts w:cs="Arial"/>
          <w:b/>
          <w:sz w:val="28"/>
          <w:szCs w:val="28"/>
        </w:rPr>
        <w:t>Exposición de Motivos</w:t>
      </w:r>
    </w:p>
    <w:p w14:paraId="1D9719B7" w14:textId="77777777" w:rsidR="00A86BB1" w:rsidRPr="00A86BB1" w:rsidRDefault="00A86BB1" w:rsidP="00A86BB1">
      <w:pPr>
        <w:spacing w:line="360" w:lineRule="auto"/>
        <w:rPr>
          <w:rFonts w:cs="Arial"/>
          <w:sz w:val="28"/>
          <w:szCs w:val="28"/>
        </w:rPr>
      </w:pPr>
      <w:r w:rsidRPr="00A86BB1">
        <w:rPr>
          <w:rFonts w:cs="Arial"/>
          <w:sz w:val="28"/>
          <w:szCs w:val="28"/>
        </w:rPr>
        <w:t xml:space="preserve">En días pasados, algunos miembros del cabildo de San Pedro, Coahuila, como diversos funcionarios públicos del mismo, firmaron un desplegado en el periódico el Siglo de Torreón, en contra de mí persona, el cual se pagó de manera indebida con recursos públicos de la ciudadanía, tal y como se comprueba con la factura expedida por ese medio de comunicación, misma </w:t>
      </w:r>
      <w:r w:rsidRPr="00A86BB1">
        <w:rPr>
          <w:rFonts w:cs="Arial"/>
          <w:sz w:val="28"/>
          <w:szCs w:val="28"/>
        </w:rPr>
        <w:lastRenderedPageBreak/>
        <w:t>que se anexo a la presente proposición con punto de acuerdo al igual que el desplegado en mención, documentos que están a disposición de todos ustedes en la gaceta parlamentaria.</w:t>
      </w:r>
    </w:p>
    <w:p w14:paraId="48C2478A" w14:textId="77777777" w:rsidR="00A86BB1" w:rsidRPr="00A86BB1" w:rsidRDefault="00A86BB1" w:rsidP="00A86BB1">
      <w:pPr>
        <w:spacing w:line="360" w:lineRule="auto"/>
        <w:rPr>
          <w:rFonts w:cs="Arial"/>
          <w:sz w:val="28"/>
          <w:szCs w:val="28"/>
        </w:rPr>
      </w:pPr>
    </w:p>
    <w:p w14:paraId="603F4C9A" w14:textId="77777777" w:rsidR="00A86BB1" w:rsidRPr="00A86BB1" w:rsidRDefault="00A86BB1" w:rsidP="00A86BB1">
      <w:pPr>
        <w:spacing w:line="360" w:lineRule="auto"/>
        <w:rPr>
          <w:rFonts w:cs="Arial"/>
          <w:sz w:val="28"/>
          <w:szCs w:val="28"/>
        </w:rPr>
      </w:pPr>
      <w:r w:rsidRPr="00A86BB1">
        <w:rPr>
          <w:rFonts w:cs="Arial"/>
          <w:sz w:val="28"/>
          <w:szCs w:val="28"/>
        </w:rPr>
        <w:t>Respecto a la publicación antes referida, les quiero comentar, que es mentira</w:t>
      </w:r>
      <w:r w:rsidRPr="00A86BB1">
        <w:rPr>
          <w:rFonts w:cs="Arial"/>
          <w:b/>
          <w:sz w:val="28"/>
          <w:szCs w:val="28"/>
        </w:rPr>
        <w:t xml:space="preserve"> </w:t>
      </w:r>
      <w:r w:rsidRPr="00A86BB1">
        <w:rPr>
          <w:rFonts w:cs="Arial"/>
          <w:sz w:val="28"/>
          <w:szCs w:val="28"/>
        </w:rPr>
        <w:t>lo ahí señalado, pues en ningún momento agredí ni lastime a la regidora María de Lourdes Mendoza García, ni al señor Elis Aarón Vázquez, como falsamente lo han venido sosteniendo, prueba de ello, es la misma denuncia que ellos interpusieron, donde la propia regidora declaró que nunca la golpee, sino que se lastimó al según ella quitarme de encima de su esposo para que no lo siguiera golpeando, y por su parte Aarón Vázquez, dice que yo solo le di una bofetada y un golpe en la cara, pero todo ello se desvirtúa con los dictámenes médicos de la Fiscalía General del Estado los cuales arrojan, que la regidora tenía una lesión pasada de varias semanas atrás, y que su esposo, solo traía un derrame en el ojo sin presentar más golpes.</w:t>
      </w:r>
    </w:p>
    <w:p w14:paraId="776A971E" w14:textId="77777777" w:rsidR="00A86BB1" w:rsidRPr="00A86BB1" w:rsidRDefault="00A86BB1" w:rsidP="00A86BB1">
      <w:pPr>
        <w:spacing w:line="360" w:lineRule="auto"/>
        <w:rPr>
          <w:rFonts w:cs="Arial"/>
          <w:sz w:val="28"/>
          <w:szCs w:val="28"/>
        </w:rPr>
      </w:pPr>
    </w:p>
    <w:p w14:paraId="4F345EAC" w14:textId="77777777" w:rsidR="00A86BB1" w:rsidRPr="00A86BB1" w:rsidRDefault="00A86BB1" w:rsidP="00A86BB1">
      <w:pPr>
        <w:spacing w:line="360" w:lineRule="auto"/>
        <w:rPr>
          <w:rFonts w:cs="Arial"/>
          <w:sz w:val="28"/>
          <w:szCs w:val="28"/>
        </w:rPr>
      </w:pPr>
      <w:r w:rsidRPr="00A86BB1">
        <w:rPr>
          <w:rFonts w:cs="Arial"/>
          <w:sz w:val="28"/>
          <w:szCs w:val="28"/>
        </w:rPr>
        <w:t>No cabe duda, estoy siendo objeto de una campaña de desprestigio por parte de la alcaldesa Dra. Patricia Grado Falcón, quien utilizando su poder, obliga algunos miembros del cabildo y servidores públicos a firmar un desplegado totalmente lleno de mentiras.</w:t>
      </w:r>
    </w:p>
    <w:p w14:paraId="2720C13B" w14:textId="77777777" w:rsidR="00A86BB1" w:rsidRPr="00A86BB1" w:rsidRDefault="00A86BB1" w:rsidP="00A86BB1">
      <w:pPr>
        <w:spacing w:line="360" w:lineRule="auto"/>
        <w:rPr>
          <w:rFonts w:cs="Arial"/>
          <w:sz w:val="28"/>
          <w:szCs w:val="28"/>
        </w:rPr>
      </w:pPr>
    </w:p>
    <w:p w14:paraId="2EA1B89F" w14:textId="77777777" w:rsidR="00A86BB1" w:rsidRPr="00A86BB1" w:rsidRDefault="00A86BB1" w:rsidP="00A86BB1">
      <w:pPr>
        <w:spacing w:line="360" w:lineRule="auto"/>
        <w:rPr>
          <w:rFonts w:cs="Arial"/>
          <w:sz w:val="28"/>
          <w:szCs w:val="28"/>
        </w:rPr>
      </w:pPr>
      <w:r w:rsidRPr="00A86BB1">
        <w:rPr>
          <w:rFonts w:cs="Arial"/>
          <w:sz w:val="28"/>
          <w:szCs w:val="28"/>
        </w:rPr>
        <w:t xml:space="preserve">Cabe señalar que hace algunos días como parte de mí trabajo como legislador, denuncie en esta misma tribuna los actos de corrupción, tráfico de influencias y nepotismo, que tanto el señor Elis Aarón Vázquez como su </w:t>
      </w:r>
      <w:r w:rsidRPr="00A86BB1">
        <w:rPr>
          <w:rFonts w:cs="Arial"/>
          <w:sz w:val="28"/>
          <w:szCs w:val="28"/>
        </w:rPr>
        <w:lastRenderedPageBreak/>
        <w:t xml:space="preserve">esposa la regidora María de Lourdes Mendoza García, quienes pertenecen al Partido Acción Nacional, han venido cometiendo. </w:t>
      </w:r>
    </w:p>
    <w:p w14:paraId="0D346A7B" w14:textId="77777777" w:rsidR="00A86BB1" w:rsidRPr="00A86BB1" w:rsidRDefault="00A86BB1" w:rsidP="00A86BB1">
      <w:pPr>
        <w:spacing w:line="360" w:lineRule="auto"/>
        <w:rPr>
          <w:rFonts w:cs="Arial"/>
          <w:sz w:val="28"/>
          <w:szCs w:val="28"/>
        </w:rPr>
      </w:pPr>
    </w:p>
    <w:p w14:paraId="2EE5A56F" w14:textId="77777777" w:rsidR="00A86BB1" w:rsidRPr="00A86BB1" w:rsidRDefault="00A86BB1" w:rsidP="00A86BB1">
      <w:pPr>
        <w:spacing w:line="360" w:lineRule="auto"/>
        <w:rPr>
          <w:rFonts w:cs="Arial"/>
          <w:sz w:val="28"/>
          <w:szCs w:val="28"/>
        </w:rPr>
      </w:pPr>
      <w:r w:rsidRPr="00A86BB1">
        <w:rPr>
          <w:rFonts w:cs="Arial"/>
          <w:sz w:val="28"/>
          <w:szCs w:val="28"/>
        </w:rPr>
        <w:t>En efecto, estas personas, aprovechando el poder que detentan dentro del cabildo municipal de San Pedro, Coahuila, ofrecen a los ciudadanos a cambio de dinero, supuestos apoyos que se otorgarán a través de proyectos municipales, los cuales nunca les entregan y si en cambio se quedan con el dinero que se les da por adelantado por esa supuesta ayuda que ofrecen. Además está plenamente comprobado que estas dos personas, tienen una considerable cantidad de familiares dentro de la nómina municipal, lo que sin lugar a dudas, constituye un grave daño al erario municipal, además de estar plenamente configurado los delitos de nepotismo y tráfico de influencias.</w:t>
      </w:r>
    </w:p>
    <w:p w14:paraId="3B08685E" w14:textId="77777777" w:rsidR="00A86BB1" w:rsidRPr="00A86BB1" w:rsidRDefault="00A86BB1" w:rsidP="00A86BB1">
      <w:pPr>
        <w:spacing w:line="360" w:lineRule="auto"/>
        <w:rPr>
          <w:rFonts w:cs="Arial"/>
          <w:sz w:val="28"/>
          <w:szCs w:val="28"/>
        </w:rPr>
      </w:pPr>
    </w:p>
    <w:p w14:paraId="4C98BE35" w14:textId="77777777" w:rsidR="00A86BB1" w:rsidRPr="00A86BB1" w:rsidRDefault="00A86BB1" w:rsidP="00A86BB1">
      <w:pPr>
        <w:spacing w:line="360" w:lineRule="auto"/>
        <w:rPr>
          <w:rFonts w:cs="Arial"/>
          <w:sz w:val="28"/>
          <w:szCs w:val="28"/>
        </w:rPr>
      </w:pPr>
      <w:r w:rsidRPr="00A86BB1">
        <w:rPr>
          <w:rFonts w:cs="Arial"/>
          <w:sz w:val="28"/>
          <w:szCs w:val="28"/>
        </w:rPr>
        <w:t xml:space="preserve">Así mismo, le recuerdo a la Dr. Doctora Patricia Grado Falcón, que siempre hay que decir la verdad, pues hace tiempo también con el afán de distraer los actos de corrupción, nepotismo, tráfico de influencias y delincuencia organizada, que continuamente estoy solicitando se castiguen, denunció a un servidor, ante la Comisión Estatal de los Derechos Humanos, por supuesta Violencia de Género hacia su persona, pero le recuerdo que ese organismo autónomo, emitió una resolución definitiva número </w:t>
      </w:r>
      <w:r w:rsidRPr="00A86BB1">
        <w:rPr>
          <w:rFonts w:cs="Arial"/>
          <w:b/>
          <w:sz w:val="28"/>
          <w:szCs w:val="28"/>
        </w:rPr>
        <w:t>CDHEC/2/2019/048/Q</w:t>
      </w:r>
      <w:r w:rsidRPr="00A86BB1">
        <w:rPr>
          <w:rFonts w:cs="Arial"/>
          <w:sz w:val="28"/>
          <w:szCs w:val="28"/>
        </w:rPr>
        <w:t xml:space="preserve">, en la que determinó a mi favor </w:t>
      </w:r>
      <w:r w:rsidRPr="00A86BB1">
        <w:rPr>
          <w:rFonts w:cs="Arial"/>
          <w:b/>
          <w:sz w:val="28"/>
          <w:szCs w:val="28"/>
          <w:u w:val="single"/>
        </w:rPr>
        <w:t>“la conclusión de la instancia por no acreditarse los hechos de la queja, al no existir elementos suficientes y aptos para definir que los hechos atribuidos a mi persona sean violatorios de Derechos Humanos, ordenando su archivo como asunto totalmente Concluido</w:t>
      </w:r>
      <w:r w:rsidRPr="00A86BB1">
        <w:rPr>
          <w:rFonts w:cs="Arial"/>
          <w:sz w:val="28"/>
          <w:szCs w:val="28"/>
        </w:rPr>
        <w:t xml:space="preserve">”  </w:t>
      </w:r>
    </w:p>
    <w:p w14:paraId="1AC5CBDA" w14:textId="77777777" w:rsidR="00A86BB1" w:rsidRPr="00A86BB1" w:rsidRDefault="00A86BB1" w:rsidP="00A86BB1">
      <w:pPr>
        <w:spacing w:line="360" w:lineRule="auto"/>
        <w:rPr>
          <w:rFonts w:cs="Arial"/>
          <w:sz w:val="28"/>
          <w:szCs w:val="28"/>
        </w:rPr>
      </w:pPr>
    </w:p>
    <w:p w14:paraId="312A2072" w14:textId="77777777" w:rsidR="00A86BB1" w:rsidRPr="00A86BB1" w:rsidRDefault="00A86BB1" w:rsidP="00A86BB1">
      <w:pPr>
        <w:spacing w:line="360" w:lineRule="auto"/>
        <w:rPr>
          <w:rFonts w:cs="Arial"/>
          <w:sz w:val="28"/>
          <w:szCs w:val="28"/>
        </w:rPr>
      </w:pPr>
      <w:r w:rsidRPr="00A86BB1">
        <w:rPr>
          <w:rFonts w:cs="Arial"/>
          <w:sz w:val="28"/>
          <w:szCs w:val="28"/>
        </w:rPr>
        <w:t>En mi labor de legislador local, responsablemente he señalado y lo seguiré haciendo, los actos de nepotismo, corrupción, tráfico de influencias, delincuencia organizada, en los que han incurrido tanto familiares directos de la alcaldesa, como algunos miembros de su cabildo, los cuales se encuentran plenamente comprobados ante diversas autoridades, por tanto con el afán de distraer a la ciudadanía con una cortina de humo de sus fechorías</w:t>
      </w:r>
      <w:r w:rsidRPr="00A86BB1">
        <w:rPr>
          <w:rFonts w:cs="Arial"/>
          <w:b/>
          <w:sz w:val="28"/>
          <w:szCs w:val="28"/>
        </w:rPr>
        <w:t xml:space="preserve">,  </w:t>
      </w:r>
      <w:r w:rsidRPr="00A86BB1">
        <w:rPr>
          <w:rFonts w:cs="Arial"/>
          <w:sz w:val="28"/>
          <w:szCs w:val="28"/>
        </w:rPr>
        <w:t>inventaron  las supuestas agresiones y amenazas de parte de un servidor, cuando realmente la alcaldesa Patricia Grado y su equipo de trabajo, están traicionando la confianza que les dio el pueblo de San Pedro.</w:t>
      </w:r>
    </w:p>
    <w:p w14:paraId="382B7C5F" w14:textId="77777777" w:rsidR="00A86BB1" w:rsidRPr="00A86BB1" w:rsidRDefault="00A86BB1" w:rsidP="00A86BB1">
      <w:pPr>
        <w:spacing w:line="360" w:lineRule="auto"/>
        <w:rPr>
          <w:rFonts w:cs="Arial"/>
          <w:sz w:val="28"/>
          <w:szCs w:val="28"/>
        </w:rPr>
      </w:pPr>
    </w:p>
    <w:p w14:paraId="774F22DF" w14:textId="77777777" w:rsidR="00A86BB1" w:rsidRPr="00A86BB1" w:rsidRDefault="00A86BB1" w:rsidP="00A86BB1">
      <w:pPr>
        <w:spacing w:line="360" w:lineRule="auto"/>
        <w:rPr>
          <w:rFonts w:cs="Arial"/>
          <w:sz w:val="28"/>
          <w:szCs w:val="28"/>
        </w:rPr>
      </w:pPr>
      <w:r w:rsidRPr="00A86BB1">
        <w:rPr>
          <w:rFonts w:cs="Arial"/>
          <w:sz w:val="28"/>
          <w:szCs w:val="28"/>
        </w:rPr>
        <w:t>Por otro lado, les comento que es lamentable como la alcaldesa Patricia Grado Falcón, quien destina más de cien millones al año en la nómina municipal, así como algunos miembros del cabildo y funcionarios públicos firmantes, con una frialdad y falta de sensibilidad</w:t>
      </w:r>
      <w:r w:rsidRPr="00A86BB1">
        <w:rPr>
          <w:rFonts w:cs="Arial"/>
          <w:b/>
          <w:sz w:val="28"/>
          <w:szCs w:val="28"/>
        </w:rPr>
        <w:t>,</w:t>
      </w:r>
      <w:r w:rsidRPr="00A86BB1">
        <w:rPr>
          <w:rFonts w:cs="Arial"/>
          <w:sz w:val="28"/>
          <w:szCs w:val="28"/>
        </w:rPr>
        <w:t xml:space="preserve"> utilizan el desplegado para hacer referencia a dos feminicidios, que han lastimado a todos los mexicanos, con el único fin de seguir tapando sus actos de corrupción, nepotismo y tráfico de influencias.</w:t>
      </w:r>
    </w:p>
    <w:p w14:paraId="31F9C777" w14:textId="77777777" w:rsidR="00A86BB1" w:rsidRPr="00A86BB1" w:rsidRDefault="00A86BB1" w:rsidP="00A86BB1">
      <w:pPr>
        <w:spacing w:line="360" w:lineRule="auto"/>
        <w:rPr>
          <w:rFonts w:cs="Arial"/>
          <w:sz w:val="28"/>
          <w:szCs w:val="28"/>
        </w:rPr>
      </w:pPr>
    </w:p>
    <w:p w14:paraId="5665DCD9" w14:textId="77777777" w:rsidR="00A86BB1" w:rsidRPr="00A86BB1" w:rsidRDefault="00A86BB1" w:rsidP="00A86BB1">
      <w:pPr>
        <w:spacing w:line="360" w:lineRule="auto"/>
        <w:rPr>
          <w:rFonts w:cs="Arial"/>
          <w:sz w:val="28"/>
          <w:szCs w:val="28"/>
        </w:rPr>
      </w:pPr>
      <w:r w:rsidRPr="00A86BB1">
        <w:rPr>
          <w:rFonts w:cs="Arial"/>
          <w:sz w:val="28"/>
          <w:szCs w:val="28"/>
        </w:rPr>
        <w:t>Un servidor, por ningún motivo, dejará de seguir señalando las anomalías e irregularidades existentes, buscando se castiguen con todo el rigor de la ley, pues no vamos a permitir se sigan</w:t>
      </w:r>
      <w:r w:rsidRPr="00A86BB1">
        <w:rPr>
          <w:rFonts w:cs="Arial"/>
          <w:b/>
          <w:sz w:val="28"/>
          <w:szCs w:val="28"/>
        </w:rPr>
        <w:t xml:space="preserve"> </w:t>
      </w:r>
      <w:r w:rsidRPr="00A86BB1">
        <w:rPr>
          <w:rFonts w:cs="Arial"/>
          <w:sz w:val="28"/>
          <w:szCs w:val="28"/>
        </w:rPr>
        <w:t>robando</w:t>
      </w:r>
      <w:r w:rsidRPr="00A86BB1">
        <w:rPr>
          <w:rFonts w:cs="Arial"/>
          <w:b/>
          <w:sz w:val="28"/>
          <w:szCs w:val="28"/>
        </w:rPr>
        <w:t xml:space="preserve"> </w:t>
      </w:r>
      <w:r w:rsidRPr="00A86BB1">
        <w:rPr>
          <w:rFonts w:cs="Arial"/>
          <w:sz w:val="28"/>
          <w:szCs w:val="28"/>
        </w:rPr>
        <w:t>el dinero del pueblo de San Pedro.</w:t>
      </w:r>
    </w:p>
    <w:p w14:paraId="1CD648A7" w14:textId="77777777" w:rsidR="00A86BB1" w:rsidRPr="00A86BB1" w:rsidRDefault="00A86BB1" w:rsidP="00A86BB1">
      <w:pPr>
        <w:spacing w:line="360" w:lineRule="auto"/>
        <w:rPr>
          <w:rFonts w:cs="Arial"/>
          <w:sz w:val="28"/>
          <w:szCs w:val="28"/>
        </w:rPr>
      </w:pPr>
    </w:p>
    <w:p w14:paraId="63ADDDA5" w14:textId="77777777" w:rsidR="00A86BB1" w:rsidRPr="00A86BB1" w:rsidRDefault="00A86BB1" w:rsidP="00A86BB1">
      <w:pPr>
        <w:spacing w:line="360" w:lineRule="auto"/>
        <w:rPr>
          <w:rFonts w:cs="Arial"/>
          <w:sz w:val="28"/>
          <w:szCs w:val="28"/>
        </w:rPr>
      </w:pPr>
      <w:r w:rsidRPr="00A86BB1">
        <w:rPr>
          <w:rFonts w:cs="Arial"/>
          <w:sz w:val="28"/>
          <w:szCs w:val="28"/>
        </w:rPr>
        <w:lastRenderedPageBreak/>
        <w:t>Ejemplo de ello, es lo sucedido apenas la semana pasada donde la alcaldesa Patricia Grado, actuando de manera arbitraria, con abuso de poder, utilizando la fuerza del municipio, mando demoler con una retro excavadora, así como retirar el material de acero en un camión de volteo, el puesto conocido como FLY que desde hace 25 años vende snacks frente a la preparatoria, el cual con mucho esfuerzo por parte de su dueño fue construyendo, y todo porque la alcaldesa pensó que supuestamente ahí se vendía droga.</w:t>
      </w:r>
    </w:p>
    <w:p w14:paraId="201CFEE0" w14:textId="77777777" w:rsidR="00A86BB1" w:rsidRPr="00A86BB1" w:rsidRDefault="00A86BB1" w:rsidP="00A86BB1">
      <w:pPr>
        <w:spacing w:line="360" w:lineRule="auto"/>
        <w:rPr>
          <w:rFonts w:cs="Arial"/>
          <w:sz w:val="28"/>
          <w:szCs w:val="28"/>
        </w:rPr>
      </w:pPr>
    </w:p>
    <w:p w14:paraId="136A9B7D" w14:textId="77777777" w:rsidR="00A86BB1" w:rsidRPr="00A86BB1" w:rsidRDefault="00A86BB1" w:rsidP="00A86BB1">
      <w:pPr>
        <w:spacing w:line="360" w:lineRule="auto"/>
        <w:rPr>
          <w:rFonts w:cs="Arial"/>
          <w:sz w:val="28"/>
          <w:szCs w:val="28"/>
        </w:rPr>
      </w:pPr>
      <w:r w:rsidRPr="00A86BB1">
        <w:rPr>
          <w:rFonts w:cs="Arial"/>
          <w:sz w:val="28"/>
          <w:szCs w:val="28"/>
        </w:rPr>
        <w:t>Gracias a la presión que ejerció la ciudadanía ante este abuso de poder, pero sobre todo ante una gran injusticia, al día siguiente la presidenta municipal, salió a declarar pidiendo una disculpa por lo que había sucedido, señalando además que dicho puesto se le iba a reponer al afectado.</w:t>
      </w:r>
    </w:p>
    <w:p w14:paraId="7BDBC227" w14:textId="77777777" w:rsidR="00A86BB1" w:rsidRPr="00A86BB1" w:rsidRDefault="00A86BB1" w:rsidP="00A86BB1">
      <w:pPr>
        <w:spacing w:line="360" w:lineRule="auto"/>
        <w:rPr>
          <w:rFonts w:cs="Arial"/>
          <w:sz w:val="28"/>
          <w:szCs w:val="28"/>
        </w:rPr>
      </w:pPr>
    </w:p>
    <w:p w14:paraId="38B457C4" w14:textId="77777777" w:rsidR="00A86BB1" w:rsidRPr="00A86BB1" w:rsidRDefault="00A86BB1" w:rsidP="00A86BB1">
      <w:pPr>
        <w:spacing w:line="360" w:lineRule="auto"/>
        <w:rPr>
          <w:rFonts w:cs="Arial"/>
          <w:sz w:val="28"/>
          <w:szCs w:val="28"/>
        </w:rPr>
      </w:pPr>
      <w:r w:rsidRPr="00A86BB1">
        <w:rPr>
          <w:rFonts w:cs="Arial"/>
          <w:sz w:val="28"/>
          <w:szCs w:val="28"/>
        </w:rPr>
        <w:t>El problema no estriba en si la alcaldesa reconoce que cometió un error y va a reponer el puesto que mando demoler indebidamente, sino que ella en pleno ejercicio de autoridad, cometió un acto ilegal que además le va a costar económicamente a todos los Sampetrinos, que no tenemos por qué pagar los abusos de sus autoridades, por tanto exigimos se realice una investigación de esta situación, debiendo las autoridades correspondientes, sancionar a la doctora Patricia Grado, como cualquier ciudadano que violenta la ley.</w:t>
      </w:r>
    </w:p>
    <w:p w14:paraId="7997CEF2" w14:textId="77777777" w:rsidR="00A86BB1" w:rsidRPr="00A86BB1" w:rsidRDefault="00A86BB1" w:rsidP="00A86BB1">
      <w:pPr>
        <w:spacing w:line="360" w:lineRule="auto"/>
        <w:rPr>
          <w:rFonts w:cs="Arial"/>
          <w:sz w:val="28"/>
          <w:szCs w:val="28"/>
        </w:rPr>
      </w:pPr>
    </w:p>
    <w:p w14:paraId="4FEB0476" w14:textId="77777777" w:rsidR="00A86BB1" w:rsidRPr="00A86BB1" w:rsidRDefault="00A86BB1" w:rsidP="00A86BB1">
      <w:pPr>
        <w:spacing w:line="360" w:lineRule="auto"/>
        <w:rPr>
          <w:sz w:val="28"/>
          <w:szCs w:val="28"/>
          <w:shd w:val="clear" w:color="auto" w:fill="FFFFFF"/>
        </w:rPr>
      </w:pPr>
      <w:r w:rsidRPr="00A86BB1">
        <w:rPr>
          <w:sz w:val="28"/>
          <w:szCs w:val="28"/>
          <w:shd w:val="clear" w:color="auto" w:fill="FFFFFF"/>
        </w:rPr>
        <w:t xml:space="preserve">Otros actos ilegales y de corrupción que han cometido tanto el segundo regidor de nombre Fredy Amador Sánchez Villarreal, del Partido Acción </w:t>
      </w:r>
      <w:r w:rsidRPr="00A86BB1">
        <w:rPr>
          <w:sz w:val="28"/>
          <w:szCs w:val="28"/>
          <w:shd w:val="clear" w:color="auto" w:fill="FFFFFF"/>
        </w:rPr>
        <w:lastRenderedPageBreak/>
        <w:t>Nacional, junto con su esposa de nombre Leticia Flores, quien trabaja en el Departamento de Desarrollo Social del municipio de San pedro, Coahuila, pues desde que son funcionarios públicos municipales, a través de las señoras Rosario Torres Martínez y Leticia García Martínez, ofrecieron a cambio de dinero en efectivo a más de cincuenta personas de los ejidos San Pablo, Reinosa, entre otros más, del municipio de San Pedro, paquetes de material para construcción a nombre de proyectos de la presidencia municipal. Estos supuestos paquetes de construcción que se operarían con proyectos de presidencia a bajo costo, consistían en 500 blocks por quinientos pesos, 6 bultos de cemento por doscientos pesos, fogones por cien pesos, techos en quinientos pesos, entre otros, paquetes de construcción que fueron pagados y nunca se entregaron por parte de estas dos personas, que se quedaron con el dinero de ciudadanos.</w:t>
      </w:r>
    </w:p>
    <w:p w14:paraId="06170819" w14:textId="77777777" w:rsidR="00A86BB1" w:rsidRPr="00A86BB1" w:rsidRDefault="00A86BB1" w:rsidP="00A86BB1">
      <w:pPr>
        <w:spacing w:line="360" w:lineRule="auto"/>
        <w:rPr>
          <w:sz w:val="28"/>
          <w:szCs w:val="28"/>
          <w:shd w:val="clear" w:color="auto" w:fill="FFFFFF"/>
        </w:rPr>
      </w:pPr>
    </w:p>
    <w:p w14:paraId="3C9E69C5" w14:textId="77777777" w:rsidR="00A86BB1" w:rsidRPr="00A86BB1" w:rsidRDefault="00A86BB1" w:rsidP="00A86BB1">
      <w:pPr>
        <w:spacing w:line="360" w:lineRule="auto"/>
        <w:rPr>
          <w:sz w:val="28"/>
          <w:szCs w:val="28"/>
          <w:shd w:val="clear" w:color="auto" w:fill="FFFFFF"/>
        </w:rPr>
      </w:pPr>
      <w:r w:rsidRPr="00A86BB1">
        <w:rPr>
          <w:sz w:val="28"/>
          <w:szCs w:val="28"/>
          <w:shd w:val="clear" w:color="auto" w:fill="FFFFFF"/>
        </w:rPr>
        <w:t>Así mismo, otro acto de corrupción, que denuncie en su momento en esta misma tribuna, es el realizado por la décimo primera regidora de nombre Iris Cervantes Vega, del Partido Movimiento de Regeneración Nacional, misma que en funciones de regidora tanto en la pasada como en la actual administración municipal, en el ejido San Miguel del municipio de San Pedro, Coahuila, solicitó a varios habitantes de esa comunidad cantidades de dinero en efectivo a cambio de bajarles unos proyectos.</w:t>
      </w:r>
    </w:p>
    <w:p w14:paraId="244C775F" w14:textId="77777777" w:rsidR="00A86BB1" w:rsidRPr="00A86BB1" w:rsidRDefault="00A86BB1" w:rsidP="00A86BB1">
      <w:pPr>
        <w:spacing w:line="360" w:lineRule="auto"/>
        <w:rPr>
          <w:sz w:val="28"/>
          <w:szCs w:val="28"/>
          <w:shd w:val="clear" w:color="auto" w:fill="FFFFFF"/>
        </w:rPr>
      </w:pPr>
    </w:p>
    <w:p w14:paraId="248C31F5" w14:textId="77777777" w:rsidR="00A86BB1" w:rsidRPr="00A86BB1" w:rsidRDefault="00A86BB1" w:rsidP="00A86BB1">
      <w:pPr>
        <w:spacing w:line="360" w:lineRule="auto"/>
        <w:rPr>
          <w:sz w:val="28"/>
          <w:szCs w:val="28"/>
          <w:shd w:val="clear" w:color="auto" w:fill="FFFFFF"/>
        </w:rPr>
      </w:pPr>
      <w:r w:rsidRPr="00A86BB1">
        <w:rPr>
          <w:sz w:val="28"/>
          <w:szCs w:val="28"/>
          <w:shd w:val="clear" w:color="auto" w:fill="FFFFFF"/>
        </w:rPr>
        <w:t xml:space="preserve">Entre los proyectos que ofrecía bajar la regidora Iris Cervantes Vega a cambio de dinero, tenemos Fondo de Cofinanciamiento, Asistencia Técnica y Acompañamiento, Fondo de Capital para el Desarrollo Social, Proyectos </w:t>
      </w:r>
      <w:r w:rsidRPr="00A86BB1">
        <w:rPr>
          <w:sz w:val="28"/>
          <w:szCs w:val="28"/>
          <w:shd w:val="clear" w:color="auto" w:fill="FFFFFF"/>
        </w:rPr>
        <w:lastRenderedPageBreak/>
        <w:t>integradores, Atención a Jornaleros Agrícolas, Fondo para el Apoyo a Proyectos Productivos en Núcleos Agrarios, el Programa de la Mujer en el Sector Agrario, Vivienda Rural, Procampo, entre otros.</w:t>
      </w:r>
    </w:p>
    <w:p w14:paraId="3165518E" w14:textId="77777777" w:rsidR="00A86BB1" w:rsidRPr="00A86BB1" w:rsidRDefault="00A86BB1" w:rsidP="00A86BB1">
      <w:pPr>
        <w:spacing w:line="360" w:lineRule="auto"/>
        <w:rPr>
          <w:sz w:val="28"/>
          <w:szCs w:val="28"/>
          <w:shd w:val="clear" w:color="auto" w:fill="FFFFFF"/>
        </w:rPr>
      </w:pPr>
    </w:p>
    <w:p w14:paraId="16F68E5A" w14:textId="77777777" w:rsidR="00A86BB1" w:rsidRPr="00A86BB1" w:rsidRDefault="00A86BB1" w:rsidP="00A86BB1">
      <w:pPr>
        <w:spacing w:line="360" w:lineRule="auto"/>
        <w:rPr>
          <w:sz w:val="28"/>
          <w:szCs w:val="28"/>
          <w:shd w:val="clear" w:color="auto" w:fill="FFFFFF"/>
        </w:rPr>
      </w:pPr>
      <w:r w:rsidRPr="00A86BB1">
        <w:rPr>
          <w:sz w:val="28"/>
          <w:szCs w:val="28"/>
          <w:shd w:val="clear" w:color="auto" w:fill="FFFFFF"/>
        </w:rPr>
        <w:t xml:space="preserve">Cabe mencionar, que los ciudadanos del ejido San Miguel, con la esperanza de poder obtener algún beneficio a través de un proyecto productivo, le hicieron entrega de la cantidad de dinero que se acordó a la regidora, siendo que hasta el día de hoy jamás han sido objeto de apoyo alguno como se les ofreció o se le haya devuelto su dinero por parte de la regidora Iris Cervantes Vega. </w:t>
      </w:r>
    </w:p>
    <w:p w14:paraId="0BBFDD67" w14:textId="77777777" w:rsidR="00A86BB1" w:rsidRPr="00A86BB1" w:rsidRDefault="00A86BB1" w:rsidP="00A86BB1">
      <w:pPr>
        <w:spacing w:line="360" w:lineRule="auto"/>
        <w:rPr>
          <w:sz w:val="28"/>
          <w:szCs w:val="28"/>
          <w:shd w:val="clear" w:color="auto" w:fill="FFFFFF"/>
        </w:rPr>
      </w:pPr>
    </w:p>
    <w:p w14:paraId="5A9D6F90" w14:textId="77777777" w:rsidR="00A86BB1" w:rsidRPr="00A86BB1" w:rsidRDefault="00A86BB1" w:rsidP="00A86BB1">
      <w:pPr>
        <w:spacing w:line="360" w:lineRule="auto"/>
        <w:rPr>
          <w:sz w:val="28"/>
          <w:szCs w:val="28"/>
          <w:shd w:val="clear" w:color="auto" w:fill="FFFFFF"/>
        </w:rPr>
      </w:pPr>
      <w:r w:rsidRPr="00A86BB1">
        <w:rPr>
          <w:sz w:val="28"/>
          <w:szCs w:val="28"/>
          <w:shd w:val="clear" w:color="auto" w:fill="FFFFFF"/>
        </w:rPr>
        <w:t>Otro acto que merece total castigo, es el realizado por regidor José de Jesús Muñoz Allende, quien pretendió llevar a cabo compra de voluntades, pues mediante engaños ofreciendo dinero en efectivo así como despensas, trató de constituir un nuevo partido político.</w:t>
      </w:r>
    </w:p>
    <w:p w14:paraId="64CDDB86" w14:textId="77777777" w:rsidR="00A86BB1" w:rsidRPr="00A86BB1" w:rsidRDefault="00A86BB1" w:rsidP="00A86BB1">
      <w:pPr>
        <w:spacing w:line="360" w:lineRule="auto"/>
        <w:rPr>
          <w:sz w:val="28"/>
          <w:szCs w:val="28"/>
          <w:shd w:val="clear" w:color="auto" w:fill="FFFFFF"/>
        </w:rPr>
      </w:pPr>
    </w:p>
    <w:p w14:paraId="486B9951" w14:textId="77777777" w:rsidR="00A86BB1" w:rsidRPr="00A86BB1" w:rsidRDefault="00A86BB1" w:rsidP="00A86BB1">
      <w:pPr>
        <w:spacing w:line="360" w:lineRule="auto"/>
        <w:rPr>
          <w:sz w:val="28"/>
          <w:szCs w:val="28"/>
          <w:shd w:val="clear" w:color="auto" w:fill="FFFFFF"/>
        </w:rPr>
      </w:pPr>
      <w:r w:rsidRPr="00A86BB1">
        <w:rPr>
          <w:sz w:val="28"/>
          <w:szCs w:val="28"/>
          <w:shd w:val="clear" w:color="auto" w:fill="FFFFFF"/>
        </w:rPr>
        <w:t>En efecto, el día 12 de enero del presente año, José de Jesús Muñoz Allende,</w:t>
      </w:r>
      <w:r w:rsidRPr="00A86BB1">
        <w:rPr>
          <w:b/>
          <w:sz w:val="28"/>
          <w:szCs w:val="28"/>
          <w:shd w:val="clear" w:color="auto" w:fill="FFFFFF"/>
        </w:rPr>
        <w:t xml:space="preserve"> </w:t>
      </w:r>
      <w:r w:rsidRPr="00A86BB1">
        <w:rPr>
          <w:sz w:val="28"/>
          <w:szCs w:val="28"/>
          <w:shd w:val="clear" w:color="auto" w:fill="FFFFFF"/>
        </w:rPr>
        <w:t xml:space="preserve">citó mediante engaños en el Casino San Pedro, a por lo menos una centena de ciudadanos de comunidades ejidales como Tacubaya, Gatas Mochas, Carolina, San Felipe, Zaragoza, así como de diversas colonias como Cerrada San Fernando, Lázaro Cárdenas, Ampliación Lázaro Cárdenas, Colosio, entre otras, con la intención de que dichos ciudadanos ante representantes del Instituto Nacional Electoral (INE), realizaran una asamblea constitutiva que sirviera de origen para que la Asociación Civil </w:t>
      </w:r>
      <w:r w:rsidRPr="00A86BB1">
        <w:rPr>
          <w:sz w:val="28"/>
          <w:szCs w:val="28"/>
          <w:shd w:val="clear" w:color="auto" w:fill="FFFFFF"/>
        </w:rPr>
        <w:lastRenderedPageBreak/>
        <w:t>Movimiento Ambientalista Social por México, pudiera constituirse como partido político a nivel nacional.</w:t>
      </w:r>
    </w:p>
    <w:p w14:paraId="62E59902" w14:textId="77777777" w:rsidR="00A86BB1" w:rsidRPr="00A86BB1" w:rsidRDefault="00A86BB1" w:rsidP="00A86BB1">
      <w:pPr>
        <w:spacing w:line="360" w:lineRule="auto"/>
        <w:rPr>
          <w:sz w:val="28"/>
          <w:szCs w:val="28"/>
          <w:shd w:val="clear" w:color="auto" w:fill="FFFFFF"/>
        </w:rPr>
      </w:pPr>
    </w:p>
    <w:p w14:paraId="1D2BC0BD" w14:textId="77777777" w:rsidR="00A86BB1" w:rsidRPr="00A86BB1" w:rsidRDefault="00A86BB1" w:rsidP="00A86BB1">
      <w:pPr>
        <w:spacing w:line="360" w:lineRule="auto"/>
        <w:rPr>
          <w:sz w:val="28"/>
          <w:szCs w:val="28"/>
          <w:shd w:val="clear" w:color="auto" w:fill="FFFFFF"/>
        </w:rPr>
      </w:pPr>
      <w:r w:rsidRPr="00A86BB1">
        <w:rPr>
          <w:sz w:val="28"/>
          <w:szCs w:val="28"/>
          <w:shd w:val="clear" w:color="auto" w:fill="FFFFFF"/>
        </w:rPr>
        <w:t>Cabe señalar, que dicha reunión se llevó a cabo ante los representantes del Instituto Nacional Electoral, los cuales realizaron su trabajo de manera objetiva e imparcial, pues recabaron la lista de presencia de los asistentes, llevándose además como lo dispone la ley electoral, copia de la credencial de elector de los mismos, desconociendo dichos servidores públicos en todo momento, que esas personas habían sido citadas mediante engaños por el regidor José de Jesús Muñoz Allende, a cambio de entregarles despensas y dinero en efectivo, hecho que se puede corroborar plenamente con el video que se anexo como prueba a la proposición con punto de acuerdo que se presentó en su momento.</w:t>
      </w:r>
    </w:p>
    <w:p w14:paraId="328DD26D" w14:textId="77777777" w:rsidR="00A86BB1" w:rsidRPr="00A86BB1" w:rsidRDefault="00A86BB1" w:rsidP="00A86BB1">
      <w:pPr>
        <w:spacing w:line="360" w:lineRule="auto"/>
        <w:rPr>
          <w:sz w:val="28"/>
          <w:szCs w:val="28"/>
          <w:shd w:val="clear" w:color="auto" w:fill="FFFFFF"/>
        </w:rPr>
      </w:pPr>
    </w:p>
    <w:p w14:paraId="05CE692E"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t>Así mismo en esta misma tribuna denunciamos como un sobrino de la pareja de la alcaldesa Patricia Grado, de nombre Saúl Godoy Ramírez, quien fuera hace algunos años subdirector de la policía municipal, el cual en reiteradas ocasiones ha sido señalado por pertenecer a un grupo de la delincuencia organizada y quien además es socio en un despacho jurídico del actual secretario del ayuntamiento Job Esaú Salazar, los cuales ejercen influencias sobre jueces y autoridades locales.</w:t>
      </w:r>
    </w:p>
    <w:p w14:paraId="5AA5CB6C" w14:textId="77777777" w:rsidR="00A86BB1" w:rsidRPr="00A86BB1" w:rsidRDefault="00A86BB1" w:rsidP="00A86BB1">
      <w:pPr>
        <w:spacing w:line="360" w:lineRule="auto"/>
        <w:rPr>
          <w:rFonts w:cs="Arial"/>
          <w:bCs/>
          <w:sz w:val="28"/>
          <w:szCs w:val="28"/>
          <w:shd w:val="clear" w:color="auto" w:fill="FFFFFF"/>
        </w:rPr>
      </w:pPr>
    </w:p>
    <w:p w14:paraId="2579D38A"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t xml:space="preserve">Porque señalo esta situación del sobrino de la alcaldesa Patricia Grado, Saúl Godoy Ramírez, pues porque precisamente con la actual </w:t>
      </w:r>
      <w:r w:rsidRPr="00A86BB1">
        <w:rPr>
          <w:rFonts w:cs="Arial"/>
          <w:b/>
          <w:bCs/>
          <w:sz w:val="28"/>
          <w:szCs w:val="28"/>
          <w:shd w:val="clear" w:color="auto" w:fill="FFFFFF"/>
        </w:rPr>
        <w:lastRenderedPageBreak/>
        <w:t>administración municipal, coincidentemente tanto el consumo como la circulación de las drogas se ha venido dando de manera descarada y sin restricción alguna por todo el municipio de San Pedro, sin que exista alguna actuación enérgica por parte de las autoridades para evitar este aumento en el consumo de enervantes.</w:t>
      </w:r>
    </w:p>
    <w:p w14:paraId="4DB51EC9" w14:textId="77777777" w:rsidR="00A86BB1" w:rsidRPr="00A86BB1" w:rsidRDefault="00A86BB1" w:rsidP="00A86BB1">
      <w:pPr>
        <w:spacing w:line="360" w:lineRule="auto"/>
        <w:rPr>
          <w:sz w:val="28"/>
          <w:szCs w:val="28"/>
        </w:rPr>
      </w:pPr>
    </w:p>
    <w:p w14:paraId="386AF410" w14:textId="77777777" w:rsidR="00A86BB1" w:rsidRPr="00A86BB1" w:rsidRDefault="00A86BB1" w:rsidP="00A86BB1">
      <w:pPr>
        <w:spacing w:line="360" w:lineRule="auto"/>
        <w:rPr>
          <w:rFonts w:cs="Arial"/>
          <w:bCs/>
          <w:sz w:val="28"/>
          <w:szCs w:val="28"/>
          <w:shd w:val="clear" w:color="auto" w:fill="FFFFFF"/>
        </w:rPr>
      </w:pPr>
      <w:r w:rsidRPr="00A86BB1">
        <w:rPr>
          <w:sz w:val="28"/>
          <w:szCs w:val="28"/>
        </w:rPr>
        <w:t>De igual forma, denunciamos los actos de corrupción ejecutados por el r</w:t>
      </w:r>
      <w:r w:rsidRPr="00A86BB1">
        <w:rPr>
          <w:rFonts w:cs="Arial"/>
          <w:b/>
          <w:bCs/>
          <w:sz w:val="28"/>
          <w:szCs w:val="28"/>
          <w:shd w:val="clear" w:color="auto" w:fill="FFFFFF"/>
        </w:rPr>
        <w:t>egidor de MORENA Feliciano López, el cual cuenta con antecedentes penales por haber estado en prisión por el delito de homicidio, además de ser investigado por delincuencia organizada.</w:t>
      </w:r>
    </w:p>
    <w:p w14:paraId="7A21EAFE" w14:textId="77777777" w:rsidR="00A86BB1" w:rsidRPr="00A86BB1" w:rsidRDefault="00A86BB1" w:rsidP="00A86BB1">
      <w:pPr>
        <w:spacing w:line="360" w:lineRule="auto"/>
        <w:rPr>
          <w:sz w:val="28"/>
          <w:szCs w:val="28"/>
        </w:rPr>
      </w:pPr>
    </w:p>
    <w:p w14:paraId="024102AC" w14:textId="77777777" w:rsidR="00A86BB1" w:rsidRPr="00A86BB1" w:rsidRDefault="00A86BB1" w:rsidP="00A86BB1">
      <w:pPr>
        <w:spacing w:line="360" w:lineRule="auto"/>
        <w:rPr>
          <w:rFonts w:cs="Arial"/>
          <w:bCs/>
          <w:sz w:val="28"/>
          <w:szCs w:val="28"/>
          <w:shd w:val="clear" w:color="auto" w:fill="FFFFFF"/>
        </w:rPr>
      </w:pPr>
    </w:p>
    <w:p w14:paraId="13101F48"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t>Les comento que en los mismos años en los que Saúl Godoy Ramírez era subdirector de la policía municipal, Feliciano López fungía como Gerente de la planta despepitadora de la sociedad campesina llamada Lázaro Cárdenas, el cual defraudo a varios campesinos robándoles sus pacas de algodón, pero además esa sociedad era dueña de una gasolinera, la cual todos esos años que fungió como gerente, se dedicó a comprar combustible robado, a tal grado que un grupo delincuencial asesinó al gerente de la gasolinera Américo Castillo, el cual trabajaba para Feliciano López, por tener vínculos con la delincuencia organizada.</w:t>
      </w:r>
    </w:p>
    <w:p w14:paraId="6C8CD9BC" w14:textId="77777777" w:rsidR="00A86BB1" w:rsidRPr="00A86BB1" w:rsidRDefault="00A86BB1" w:rsidP="00A86BB1">
      <w:pPr>
        <w:spacing w:line="360" w:lineRule="auto"/>
        <w:rPr>
          <w:rFonts w:cs="Arial"/>
          <w:bCs/>
          <w:sz w:val="28"/>
          <w:szCs w:val="28"/>
          <w:shd w:val="clear" w:color="auto" w:fill="FFFFFF"/>
        </w:rPr>
      </w:pPr>
    </w:p>
    <w:p w14:paraId="7289E433"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t xml:space="preserve">Por último, denunciamos en su momento como Mayra Puentes, Jesús Muñoz y Leonardo Rosales, a través de empresas fantasma, con </w:t>
      </w:r>
      <w:r w:rsidRPr="00A86BB1">
        <w:rPr>
          <w:rFonts w:cs="Arial"/>
          <w:b/>
          <w:bCs/>
          <w:sz w:val="28"/>
          <w:szCs w:val="28"/>
          <w:shd w:val="clear" w:color="auto" w:fill="FFFFFF"/>
        </w:rPr>
        <w:lastRenderedPageBreak/>
        <w:t>prestanombres usadas como fachada saquearon el dinero del Sistema Municipal del Agua, en obras que ni siquiera se ejecutaron, las cuales existen desde los tiempos en que fungió como alcalde Juan González González, logrando obtener un enriquecimiento ilícito desde que son proveedoras del municipio.</w:t>
      </w:r>
    </w:p>
    <w:p w14:paraId="2F046FBD" w14:textId="77777777" w:rsidR="00A86BB1" w:rsidRPr="00A86BB1" w:rsidRDefault="00A86BB1" w:rsidP="00A86BB1">
      <w:pPr>
        <w:spacing w:line="360" w:lineRule="auto"/>
        <w:rPr>
          <w:rFonts w:cs="Arial"/>
          <w:bCs/>
          <w:sz w:val="28"/>
          <w:szCs w:val="28"/>
          <w:shd w:val="clear" w:color="auto" w:fill="FFFFFF"/>
        </w:rPr>
      </w:pPr>
    </w:p>
    <w:p w14:paraId="583F7F33"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t>En efecto, existen varias empresas acusadas como empresas fantasma, con prestanombres usadas como fachada para sacar el dinero del pueblo, en obras que ni siquiera se ejecutaron, logrando obtener un enriquecimiento ilícito desde que son proveedoras del municipio.</w:t>
      </w:r>
    </w:p>
    <w:p w14:paraId="16FFA3B1" w14:textId="77777777" w:rsidR="00A86BB1" w:rsidRPr="00A86BB1" w:rsidRDefault="00A86BB1" w:rsidP="00A86BB1">
      <w:pPr>
        <w:spacing w:line="360" w:lineRule="auto"/>
        <w:rPr>
          <w:rFonts w:cs="Arial"/>
          <w:bCs/>
          <w:sz w:val="28"/>
          <w:szCs w:val="28"/>
          <w:shd w:val="clear" w:color="auto" w:fill="FFFFFF"/>
        </w:rPr>
      </w:pPr>
    </w:p>
    <w:p w14:paraId="683780CF"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t>Los nombres de estas empresas son:</w:t>
      </w:r>
    </w:p>
    <w:p w14:paraId="3455784A" w14:textId="77777777" w:rsidR="00A86BB1" w:rsidRPr="00A86BB1" w:rsidRDefault="00A86BB1" w:rsidP="00A86BB1">
      <w:pPr>
        <w:spacing w:line="360" w:lineRule="auto"/>
        <w:rPr>
          <w:rFonts w:cs="Arial"/>
          <w:bCs/>
          <w:sz w:val="28"/>
          <w:szCs w:val="28"/>
          <w:shd w:val="clear" w:color="auto" w:fill="FFFFFF"/>
        </w:rPr>
      </w:pPr>
    </w:p>
    <w:p w14:paraId="4DF488B9"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t xml:space="preserve">a) Milfer Construcciones S.A de C.V., cuyo representante es Jesús Milán Fernández, misma que en estos últimos años ha facturado más de 300 millones de pesos al municipio de San Pedro, Coahuila en obras, muchas de las cuales han sido fantasmas, pues nunca se ejecutaron, además nos han comentado que esta empresa compro facturas de papel por más de cien millones de pesos, donde tiene cierta participación la actual regidora y ex directora de obras públicas municipal Mayra Puentes. Cabe mencionar que esta regidora actualmente es investigada por el gobierno federal por uso indebido de funciones y desvió de recursos públicos. </w:t>
      </w:r>
    </w:p>
    <w:p w14:paraId="392DF2E1" w14:textId="77777777" w:rsidR="00A86BB1" w:rsidRPr="00A86BB1" w:rsidRDefault="00A86BB1" w:rsidP="00A86BB1">
      <w:pPr>
        <w:spacing w:line="360" w:lineRule="auto"/>
        <w:rPr>
          <w:rFonts w:cs="Arial"/>
          <w:bCs/>
          <w:sz w:val="28"/>
          <w:szCs w:val="28"/>
          <w:shd w:val="clear" w:color="auto" w:fill="FFFFFF"/>
        </w:rPr>
      </w:pPr>
    </w:p>
    <w:p w14:paraId="32CB7B21"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lastRenderedPageBreak/>
        <w:t>c)Tidy Multiservicios S.A de C.V., la cual se dedica a vender facturas a la presidencia municipal y presta el nombre como contratista a la regidora Mariana Trujillo.</w:t>
      </w:r>
    </w:p>
    <w:p w14:paraId="433F6F37" w14:textId="77777777" w:rsidR="00A86BB1" w:rsidRPr="00A86BB1" w:rsidRDefault="00A86BB1" w:rsidP="00A86BB1">
      <w:pPr>
        <w:spacing w:line="360" w:lineRule="auto"/>
        <w:rPr>
          <w:rFonts w:cs="Arial"/>
          <w:bCs/>
          <w:sz w:val="28"/>
          <w:szCs w:val="28"/>
          <w:shd w:val="clear" w:color="auto" w:fill="FFFFFF"/>
        </w:rPr>
      </w:pPr>
    </w:p>
    <w:p w14:paraId="739A5CBB" w14:textId="77777777" w:rsidR="00A86BB1" w:rsidRPr="00A86BB1" w:rsidRDefault="00A86BB1" w:rsidP="00A86BB1">
      <w:pPr>
        <w:spacing w:line="360" w:lineRule="auto"/>
        <w:rPr>
          <w:rFonts w:cs="Arial"/>
          <w:bCs/>
          <w:sz w:val="28"/>
          <w:szCs w:val="28"/>
          <w:shd w:val="clear" w:color="auto" w:fill="FFFFFF"/>
        </w:rPr>
      </w:pPr>
      <w:r w:rsidRPr="00A86BB1">
        <w:rPr>
          <w:rFonts w:cs="Arial"/>
          <w:b/>
          <w:bCs/>
          <w:sz w:val="28"/>
          <w:szCs w:val="28"/>
          <w:shd w:val="clear" w:color="auto" w:fill="FFFFFF"/>
        </w:rPr>
        <w:t>Como podemos ver existe toda una red de corrupción y tráfico de influencias por parte de algunas autoridades municipales, para saquear los recursos públicos del municipio.</w:t>
      </w:r>
    </w:p>
    <w:p w14:paraId="03E46447" w14:textId="77777777" w:rsidR="00A86BB1" w:rsidRPr="009735F3" w:rsidRDefault="00A86BB1" w:rsidP="00A86BB1">
      <w:pPr>
        <w:spacing w:line="360" w:lineRule="auto"/>
        <w:rPr>
          <w:rFonts w:cs="Arial"/>
          <w:bCs/>
          <w:sz w:val="28"/>
          <w:szCs w:val="28"/>
          <w:shd w:val="clear" w:color="auto" w:fill="FFFFFF"/>
        </w:rPr>
      </w:pPr>
    </w:p>
    <w:p w14:paraId="774F415A" w14:textId="77777777" w:rsidR="009735F3" w:rsidRPr="009735F3" w:rsidRDefault="009735F3" w:rsidP="009735F3">
      <w:pPr>
        <w:spacing w:line="360" w:lineRule="auto"/>
        <w:rPr>
          <w:rFonts w:cs="Arial"/>
          <w:sz w:val="28"/>
          <w:szCs w:val="28"/>
        </w:rPr>
      </w:pPr>
      <w:r w:rsidRPr="009735F3">
        <w:rPr>
          <w:rFonts w:cs="Arial"/>
          <w:sz w:val="28"/>
          <w:szCs w:val="28"/>
        </w:rPr>
        <w:t>Por lo anteriormente expuesto, y con fundamento en lo dispuesto por los Artículos 21 fracción VI, 179, 180, 181, y demás relativos de la Ley Orgánica del Congreso del Estado Independiente, Libre y Soberano de Coahuila de Zaragoza, se presenta ante esta Diputación Permanente, la siguiente proposición con punto de acuerdo para que sea turnado a la Comisión de Gobernación, Puntos Constitucionales y Justicia, para que de considerarlo procedente apruebe lo siguiente:</w:t>
      </w:r>
    </w:p>
    <w:p w14:paraId="32B63B53" w14:textId="77777777" w:rsidR="00A86BB1" w:rsidRPr="00A86BB1" w:rsidRDefault="00A86BB1" w:rsidP="00A86BB1">
      <w:pPr>
        <w:spacing w:line="360" w:lineRule="auto"/>
        <w:rPr>
          <w:b/>
          <w:sz w:val="28"/>
          <w:szCs w:val="28"/>
        </w:rPr>
      </w:pPr>
    </w:p>
    <w:p w14:paraId="140EACB5" w14:textId="77777777" w:rsidR="00A86BB1" w:rsidRPr="00A86BB1" w:rsidRDefault="00A86BB1" w:rsidP="00A86BB1">
      <w:pPr>
        <w:spacing w:line="360" w:lineRule="auto"/>
        <w:rPr>
          <w:sz w:val="28"/>
          <w:szCs w:val="28"/>
        </w:rPr>
      </w:pPr>
      <w:r w:rsidRPr="00A86BB1">
        <w:rPr>
          <w:b/>
          <w:sz w:val="28"/>
          <w:szCs w:val="28"/>
        </w:rPr>
        <w:t>Primero.-</w:t>
      </w:r>
      <w:r w:rsidRPr="00A86BB1">
        <w:rPr>
          <w:sz w:val="28"/>
          <w:szCs w:val="28"/>
        </w:rPr>
        <w:t xml:space="preserve"> Que ésta H. Diputación Permanente, envíe un exhorto a la Fiscalía Estatal Anticorrupción, a efecto de solicitarle proceda a castigar los hechos de corrupción, nepotismo, tráfico de influencias que se han sido denunciados desde hace tiempo por parte de un servidor, que fueron cometidos por las y los servidores públicos del municipio de San Pedro, Coahuila, que se señalan en el presente punto de acuerdo, toda vez que se encuentran plenamente documentados y no existe razón alguna para seguir postergando su castigo.  </w:t>
      </w:r>
    </w:p>
    <w:p w14:paraId="12044F28" w14:textId="77777777" w:rsidR="00A86BB1" w:rsidRPr="00A86BB1" w:rsidRDefault="00A86BB1" w:rsidP="00A86BB1">
      <w:pPr>
        <w:spacing w:line="360" w:lineRule="auto"/>
        <w:rPr>
          <w:sz w:val="28"/>
          <w:szCs w:val="28"/>
        </w:rPr>
      </w:pPr>
    </w:p>
    <w:p w14:paraId="4A5D7C3C" w14:textId="77777777" w:rsidR="00A86BB1" w:rsidRPr="00A86BB1" w:rsidRDefault="00A86BB1" w:rsidP="00A86BB1">
      <w:pPr>
        <w:spacing w:line="360" w:lineRule="auto"/>
        <w:rPr>
          <w:sz w:val="28"/>
          <w:szCs w:val="28"/>
          <w:lang w:eastAsia="es-MX"/>
        </w:rPr>
      </w:pPr>
      <w:r w:rsidRPr="00A86BB1">
        <w:rPr>
          <w:b/>
          <w:sz w:val="28"/>
          <w:szCs w:val="28"/>
        </w:rPr>
        <w:lastRenderedPageBreak/>
        <w:t>Segundo.-</w:t>
      </w:r>
      <w:r w:rsidRPr="00A86BB1">
        <w:rPr>
          <w:sz w:val="28"/>
          <w:szCs w:val="28"/>
        </w:rPr>
        <w:t xml:space="preserve"> Que ésta H. Diputación Permanente, envíe nuevamente un exhorto a </w:t>
      </w:r>
      <w:r w:rsidRPr="00A86BB1">
        <w:rPr>
          <w:sz w:val="28"/>
          <w:szCs w:val="28"/>
          <w:lang w:eastAsia="es-MX"/>
        </w:rPr>
        <w:t xml:space="preserve">la Fiscalía Especializada para la Atención de Delitos Electorales (FEPADE), a efecto de solicitarle proceda a sancionar los hechos delictivos en materia electoral, cometidos por el sexto regidor </w:t>
      </w:r>
      <w:r w:rsidRPr="00A86BB1">
        <w:rPr>
          <w:sz w:val="28"/>
          <w:szCs w:val="28"/>
          <w:shd w:val="clear" w:color="auto" w:fill="FFFFFF"/>
        </w:rPr>
        <w:t>José de Jesús Muñoz Allende del municipio de San Pedro, Coahuila,</w:t>
      </w:r>
      <w:r w:rsidRPr="00A86BB1">
        <w:rPr>
          <w:sz w:val="28"/>
          <w:szCs w:val="28"/>
          <w:lang w:eastAsia="es-MX"/>
        </w:rPr>
        <w:t xml:space="preserve"> mismos que se encuentran narrados en la presente proposición con punto de acuerdo y que ya le fueron expuestos a esa autoridad con anterioridad.</w:t>
      </w:r>
    </w:p>
    <w:p w14:paraId="1C7D8F8D" w14:textId="77777777" w:rsidR="00A86BB1" w:rsidRPr="00A86BB1" w:rsidRDefault="00A86BB1" w:rsidP="00A86BB1">
      <w:pPr>
        <w:spacing w:line="360" w:lineRule="auto"/>
        <w:rPr>
          <w:sz w:val="28"/>
          <w:szCs w:val="28"/>
        </w:rPr>
      </w:pPr>
    </w:p>
    <w:p w14:paraId="17F8E393" w14:textId="77777777" w:rsidR="00A86BB1" w:rsidRPr="00A86BB1" w:rsidRDefault="00A86BB1" w:rsidP="00A86BB1">
      <w:pPr>
        <w:spacing w:line="360" w:lineRule="auto"/>
        <w:rPr>
          <w:sz w:val="28"/>
          <w:szCs w:val="28"/>
        </w:rPr>
      </w:pPr>
      <w:r w:rsidRPr="00A86BB1">
        <w:rPr>
          <w:b/>
          <w:sz w:val="28"/>
          <w:szCs w:val="28"/>
        </w:rPr>
        <w:t>Tercero.-</w:t>
      </w:r>
      <w:r w:rsidRPr="00A86BB1">
        <w:rPr>
          <w:sz w:val="28"/>
          <w:szCs w:val="28"/>
        </w:rPr>
        <w:t xml:space="preserve"> Que ésta H. Diputación Permanente, envíe un exhorto a la Unidad de inteligencia Financiera de la Secretaría de Hacienda y Crédito Público (SHCP),  a efecto de solicitarle proceda a sancionar como en derecho corresponde el desvió y lavado de dinero, por parte de las empresas que se señalan en el presente punto de acuerdo, en perjuicio de las arcas públicas del municipio de San Pedro, Coahuila.</w:t>
      </w:r>
    </w:p>
    <w:p w14:paraId="423F3F97" w14:textId="77777777" w:rsidR="00A86BB1" w:rsidRPr="00A86BB1" w:rsidRDefault="00A86BB1" w:rsidP="00A86BB1">
      <w:pPr>
        <w:spacing w:line="360" w:lineRule="auto"/>
        <w:rPr>
          <w:sz w:val="28"/>
          <w:szCs w:val="28"/>
        </w:rPr>
      </w:pPr>
      <w:r w:rsidRPr="00A86BB1">
        <w:rPr>
          <w:sz w:val="28"/>
          <w:szCs w:val="28"/>
        </w:rPr>
        <w:t xml:space="preserve"> </w:t>
      </w:r>
    </w:p>
    <w:p w14:paraId="0F775EBF" w14:textId="77777777" w:rsidR="00A86BB1" w:rsidRPr="00A86BB1" w:rsidRDefault="00A86BB1" w:rsidP="00A86BB1">
      <w:pPr>
        <w:spacing w:line="360" w:lineRule="auto"/>
        <w:rPr>
          <w:sz w:val="28"/>
          <w:szCs w:val="28"/>
        </w:rPr>
      </w:pPr>
      <w:r w:rsidRPr="00A86BB1">
        <w:rPr>
          <w:b/>
          <w:sz w:val="28"/>
          <w:szCs w:val="28"/>
        </w:rPr>
        <w:t>Cuarto.-</w:t>
      </w:r>
      <w:r w:rsidRPr="00A86BB1">
        <w:rPr>
          <w:sz w:val="28"/>
          <w:szCs w:val="28"/>
        </w:rPr>
        <w:t xml:space="preserve"> Que ésta H. Diputación Permanente, envíe un exhorto a la Fiscalía General de la República, a efecto de solicitarle que realice una investigación sobre el alto índice de venta y consumo de drogas en el municipio de San Pedro, Coahuila, y en su caso, proceda a castigar de manera ejemplar a quien o quienes resulten responsables. </w:t>
      </w:r>
    </w:p>
    <w:p w14:paraId="717A8586" w14:textId="77777777" w:rsidR="00A86BB1" w:rsidRPr="00A86BB1" w:rsidRDefault="00A86BB1" w:rsidP="00A86BB1">
      <w:pPr>
        <w:spacing w:line="360" w:lineRule="auto"/>
        <w:rPr>
          <w:b/>
          <w:sz w:val="28"/>
          <w:szCs w:val="28"/>
        </w:rPr>
      </w:pPr>
    </w:p>
    <w:p w14:paraId="0461521B" w14:textId="77777777" w:rsidR="00A86BB1" w:rsidRPr="00A86BB1" w:rsidRDefault="00A86BB1" w:rsidP="00A86BB1">
      <w:pPr>
        <w:jc w:val="center"/>
        <w:rPr>
          <w:rFonts w:cs="Arial"/>
          <w:b/>
          <w:sz w:val="26"/>
          <w:szCs w:val="26"/>
        </w:rPr>
      </w:pPr>
      <w:r w:rsidRPr="00A86BB1">
        <w:rPr>
          <w:rFonts w:cs="Arial"/>
          <w:b/>
          <w:sz w:val="26"/>
          <w:szCs w:val="26"/>
        </w:rPr>
        <w:t xml:space="preserve">Atentamente </w:t>
      </w:r>
    </w:p>
    <w:p w14:paraId="249782FE" w14:textId="77777777" w:rsidR="00A86BB1" w:rsidRPr="00A86BB1" w:rsidRDefault="00A86BB1" w:rsidP="00A86BB1">
      <w:pPr>
        <w:jc w:val="center"/>
        <w:rPr>
          <w:rFonts w:cs="Arial"/>
          <w:b/>
          <w:sz w:val="26"/>
          <w:szCs w:val="26"/>
        </w:rPr>
      </w:pPr>
      <w:r w:rsidRPr="00A86BB1">
        <w:rPr>
          <w:rFonts w:cs="Arial"/>
          <w:b/>
          <w:sz w:val="26"/>
          <w:szCs w:val="26"/>
        </w:rPr>
        <w:t>Saltillo, Coahuila a 25 de Febrero del 2020.</w:t>
      </w:r>
    </w:p>
    <w:p w14:paraId="7121174C" w14:textId="77777777" w:rsidR="00A86BB1" w:rsidRPr="00A86BB1" w:rsidRDefault="00A86BB1" w:rsidP="00A86BB1">
      <w:pPr>
        <w:tabs>
          <w:tab w:val="left" w:pos="2928"/>
        </w:tabs>
        <w:spacing w:line="360" w:lineRule="auto"/>
        <w:rPr>
          <w:rFonts w:cs="Arial"/>
          <w:b/>
          <w:sz w:val="28"/>
          <w:szCs w:val="28"/>
        </w:rPr>
      </w:pPr>
    </w:p>
    <w:p w14:paraId="1D87B586" w14:textId="77777777" w:rsidR="00A86BB1" w:rsidRPr="00A86BB1" w:rsidRDefault="00A86BB1" w:rsidP="00A86BB1">
      <w:pPr>
        <w:jc w:val="center"/>
        <w:rPr>
          <w:rFonts w:eastAsia="Arial Unicode MS" w:cs="Arial"/>
          <w:b/>
          <w:sz w:val="28"/>
          <w:szCs w:val="28"/>
          <w:u w:color="000000"/>
          <w:lang w:eastAsia="es-MX"/>
        </w:rPr>
      </w:pPr>
      <w:r w:rsidRPr="00A86BB1">
        <w:rPr>
          <w:rFonts w:eastAsia="Arial Unicode MS" w:cs="Arial"/>
          <w:b/>
          <w:sz w:val="28"/>
          <w:szCs w:val="28"/>
          <w:u w:color="000000"/>
          <w:lang w:eastAsia="es-MX"/>
        </w:rPr>
        <w:t>Dip. Edgar Sánchez Garza</w:t>
      </w:r>
    </w:p>
    <w:p w14:paraId="1F0CD6E0" w14:textId="160619F4" w:rsidR="00D048B6" w:rsidRDefault="00D048B6" w:rsidP="00455633"/>
    <w:p w14:paraId="031E6E7A" w14:textId="4180E0B6" w:rsidR="00044879" w:rsidRDefault="00044879" w:rsidP="00455633"/>
    <w:p w14:paraId="08398E46" w14:textId="2313C9FB" w:rsidR="00044879" w:rsidRDefault="00044879" w:rsidP="00455633"/>
    <w:p w14:paraId="49385EA7" w14:textId="60FBDAF7" w:rsidR="00044879" w:rsidRDefault="00044879" w:rsidP="00044879">
      <w:pPr>
        <w:jc w:val="center"/>
      </w:pPr>
      <w:r>
        <w:rPr>
          <w:noProof/>
          <w:lang w:eastAsia="es-MX"/>
        </w:rPr>
        <w:drawing>
          <wp:inline distT="0" distB="0" distL="0" distR="0" wp14:anchorId="390C2EAA" wp14:editId="50CF5E4C">
            <wp:extent cx="3943485" cy="7010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nto de Acuerdo de Edgar.jpg"/>
                    <pic:cNvPicPr/>
                  </pic:nvPicPr>
                  <pic:blipFill>
                    <a:blip r:embed="rId10">
                      <a:extLst>
                        <a:ext uri="{28A0092B-C50C-407E-A947-70E740481C1C}">
                          <a14:useLocalDpi xmlns:a14="http://schemas.microsoft.com/office/drawing/2010/main" val="0"/>
                        </a:ext>
                      </a:extLst>
                    </a:blip>
                    <a:stretch>
                      <a:fillRect/>
                    </a:stretch>
                  </pic:blipFill>
                  <pic:spPr>
                    <a:xfrm>
                      <a:off x="0" y="0"/>
                      <a:ext cx="3948633" cy="7019552"/>
                    </a:xfrm>
                    <a:prstGeom prst="rect">
                      <a:avLst/>
                    </a:prstGeom>
                  </pic:spPr>
                </pic:pic>
              </a:graphicData>
            </a:graphic>
          </wp:inline>
        </w:drawing>
      </w:r>
    </w:p>
    <w:p w14:paraId="198EAF65" w14:textId="11EB648F" w:rsidR="00A86BB1" w:rsidRDefault="00A86BB1">
      <w:pPr>
        <w:jc w:val="left"/>
      </w:pPr>
      <w:r>
        <w:br w:type="page"/>
      </w:r>
    </w:p>
    <w:p w14:paraId="27293A11" w14:textId="77777777" w:rsidR="00A86BB1" w:rsidRPr="00A86BB1" w:rsidRDefault="00A86BB1" w:rsidP="00A86BB1">
      <w:pPr>
        <w:spacing w:after="200" w:line="360" w:lineRule="auto"/>
        <w:rPr>
          <w:rFonts w:cs="Arial"/>
          <w:b/>
          <w:bCs/>
          <w:sz w:val="28"/>
          <w:szCs w:val="28"/>
        </w:rPr>
      </w:pPr>
      <w:r w:rsidRPr="00A86BB1">
        <w:rPr>
          <w:b/>
          <w:sz w:val="28"/>
          <w:szCs w:val="28"/>
        </w:rPr>
        <w:lastRenderedPageBreak/>
        <w:t xml:space="preserve">PROPOSICIÓN CON PUNTO DE ACUERDO QUE PRESENTA LA DIPUTADA </w:t>
      </w:r>
      <w:r w:rsidRPr="00A86BB1">
        <w:rPr>
          <w:b/>
          <w:sz w:val="28"/>
          <w:szCs w:val="28"/>
          <w:lang w:val="es-ES"/>
        </w:rPr>
        <w:t>CLAUDIA ISELA RAMÍREZ PINEDA</w:t>
      </w:r>
      <w:r w:rsidRPr="00A86BB1">
        <w:rPr>
          <w:b/>
          <w:sz w:val="28"/>
          <w:szCs w:val="28"/>
        </w:rPr>
        <w:t xml:space="preserve"> DE LA FRACCIÓN PARLAMENTARIA “ELVIA CARRILLO PUERTO” DEL PARTIDO DE LA REVOLUCIÓN DEMOCRÁTICA</w:t>
      </w:r>
      <w:r w:rsidRPr="00A86BB1">
        <w:rPr>
          <w:rFonts w:cs="Arial"/>
          <w:b/>
          <w:sz w:val="28"/>
          <w:szCs w:val="28"/>
        </w:rPr>
        <w:t xml:space="preserve">, </w:t>
      </w:r>
      <w:bookmarkStart w:id="2" w:name="_Hlk526681136"/>
      <w:bookmarkStart w:id="3" w:name="_Hlk526680585"/>
      <w:r w:rsidRPr="00A86BB1">
        <w:rPr>
          <w:rFonts w:cs="Arial"/>
          <w:b/>
          <w:sz w:val="28"/>
          <w:szCs w:val="28"/>
        </w:rPr>
        <w:t xml:space="preserve">A TRAVÉS DE LA QUE </w:t>
      </w:r>
      <w:bookmarkEnd w:id="2"/>
      <w:bookmarkEnd w:id="3"/>
      <w:r w:rsidRPr="00A86BB1">
        <w:rPr>
          <w:rFonts w:cs="Arial"/>
          <w:b/>
          <w:sz w:val="28"/>
          <w:szCs w:val="28"/>
        </w:rPr>
        <w:t>SE EXHORTA RESPETUOSAMENTE A LA SECRETARÍA DE MEDIO AMBIENTE Y RECURSOS NATURALES (SEMARNAT) Y A LA SECRETARIA DE MEDIO AMBIENTE DEL ESTADO DE COAHUILA (SEMA) A QUE DENTRO DE SUS RESPECTIVAS COMPETENCIAS REVISEN E INSPECCIONEN EL RELLENO SANITARIO DEL MUNICIPIO DE GENERAL CEPEDA PARA SABER SI EL MISMO CUMPLE CON LA NORMA OFICIAL MEXICANA</w:t>
      </w:r>
      <w:r w:rsidRPr="00A86BB1">
        <w:rPr>
          <w:rFonts w:ascii="Calibri" w:eastAsia="Calibri" w:hAnsi="Calibri"/>
          <w:sz w:val="22"/>
          <w:szCs w:val="22"/>
          <w:lang w:eastAsia="en-US"/>
        </w:rPr>
        <w:t xml:space="preserve"> </w:t>
      </w:r>
      <w:r w:rsidRPr="00A86BB1">
        <w:rPr>
          <w:rFonts w:cs="Arial"/>
          <w:b/>
          <w:sz w:val="28"/>
          <w:szCs w:val="28"/>
        </w:rPr>
        <w:t>NOM-083-SEMARNAT-2003 .</w:t>
      </w:r>
    </w:p>
    <w:p w14:paraId="73A557A5" w14:textId="77777777" w:rsidR="00A86BB1" w:rsidRPr="00A86BB1" w:rsidRDefault="00A86BB1" w:rsidP="00A86BB1">
      <w:pPr>
        <w:rPr>
          <w:b/>
          <w:sz w:val="28"/>
          <w:szCs w:val="28"/>
        </w:rPr>
      </w:pPr>
      <w:r w:rsidRPr="00A86BB1">
        <w:rPr>
          <w:b/>
          <w:sz w:val="28"/>
          <w:szCs w:val="28"/>
        </w:rPr>
        <w:t xml:space="preserve">H. DIPUTACIÓN PERMANENTE. </w:t>
      </w:r>
    </w:p>
    <w:p w14:paraId="29203AFF" w14:textId="77777777" w:rsidR="00A86BB1" w:rsidRPr="00A86BB1" w:rsidRDefault="00A86BB1" w:rsidP="00A86BB1">
      <w:pPr>
        <w:rPr>
          <w:b/>
          <w:sz w:val="28"/>
          <w:szCs w:val="28"/>
        </w:rPr>
      </w:pPr>
      <w:r w:rsidRPr="00A86BB1">
        <w:rPr>
          <w:b/>
          <w:sz w:val="28"/>
          <w:szCs w:val="28"/>
        </w:rPr>
        <w:t>PRESENTE.</w:t>
      </w:r>
    </w:p>
    <w:p w14:paraId="54840B66" w14:textId="77777777" w:rsidR="00A86BB1" w:rsidRPr="00A86BB1" w:rsidRDefault="00A86BB1" w:rsidP="00A86BB1">
      <w:pPr>
        <w:rPr>
          <w:b/>
          <w:sz w:val="28"/>
          <w:szCs w:val="28"/>
        </w:rPr>
      </w:pPr>
    </w:p>
    <w:p w14:paraId="68B61BD3" w14:textId="77777777" w:rsidR="00A86BB1" w:rsidRPr="00A86BB1" w:rsidRDefault="00A86BB1" w:rsidP="00A86BB1">
      <w:pPr>
        <w:spacing w:after="200" w:line="360" w:lineRule="auto"/>
        <w:rPr>
          <w:rFonts w:cs="Arial"/>
          <w:sz w:val="28"/>
          <w:szCs w:val="28"/>
        </w:rPr>
      </w:pPr>
      <w:r w:rsidRPr="00A86BB1">
        <w:rPr>
          <w:rFonts w:cs="Arial"/>
          <w:sz w:val="28"/>
          <w:szCs w:val="28"/>
        </w:rPr>
        <w:t>La suscrita Diputada Claudia Isela Ramírez Pineda, de la Fracción Parlamentaria “Elvia Carrillo Puerto” del Partido de la Revolución Democrática, con apoyo en lo dispuesto por los artículos</w:t>
      </w:r>
      <w:r w:rsidRPr="00A86BB1">
        <w:rPr>
          <w:sz w:val="28"/>
          <w:szCs w:val="28"/>
        </w:rPr>
        <w:t xml:space="preserve"> </w:t>
      </w:r>
      <w:r w:rsidRPr="00A86BB1">
        <w:rPr>
          <w:rFonts w:cs="Arial"/>
          <w:sz w:val="28"/>
          <w:szCs w:val="28"/>
        </w:rPr>
        <w:t xml:space="preserve">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 la Secretaría de Medio Ambiente y Recursos Naturales (SEMARNAT) y a la Secretaría de Medio Ambiente del Estado de Coahuila (SEMA) a que dentro de sus respectivas competencias revisen e inspeccionen el relleno sanitario del </w:t>
      </w:r>
      <w:r w:rsidRPr="00A86BB1">
        <w:rPr>
          <w:rFonts w:cs="Arial"/>
          <w:sz w:val="28"/>
          <w:szCs w:val="28"/>
        </w:rPr>
        <w:lastRenderedPageBreak/>
        <w:t>municipio de General Cepeda para saber si el mismo cumple con la norma oficial mexicana 083.</w:t>
      </w:r>
    </w:p>
    <w:p w14:paraId="2D564A57" w14:textId="77777777" w:rsidR="00A86BB1" w:rsidRPr="00A86BB1" w:rsidRDefault="00A86BB1" w:rsidP="00A86BB1">
      <w:pPr>
        <w:spacing w:after="200" w:line="360" w:lineRule="auto"/>
        <w:jc w:val="center"/>
        <w:rPr>
          <w:rFonts w:cs="Arial"/>
          <w:b/>
          <w:bCs/>
          <w:sz w:val="28"/>
          <w:szCs w:val="28"/>
        </w:rPr>
      </w:pPr>
      <w:r w:rsidRPr="00A86BB1">
        <w:rPr>
          <w:rFonts w:cs="Arial"/>
          <w:b/>
          <w:bCs/>
          <w:sz w:val="28"/>
          <w:szCs w:val="28"/>
        </w:rPr>
        <w:t>MOTIVOS DE ESTA PROPOSICIÓN.</w:t>
      </w:r>
    </w:p>
    <w:p w14:paraId="626EB987" w14:textId="77777777" w:rsidR="00A86BB1" w:rsidRPr="00A86BB1" w:rsidRDefault="00A86BB1" w:rsidP="00A86BB1">
      <w:pPr>
        <w:spacing w:after="200" w:line="360" w:lineRule="auto"/>
        <w:rPr>
          <w:sz w:val="28"/>
          <w:szCs w:val="28"/>
        </w:rPr>
      </w:pPr>
      <w:r w:rsidRPr="00A86BB1">
        <w:rPr>
          <w:sz w:val="28"/>
          <w:szCs w:val="28"/>
        </w:rPr>
        <w:t>En las últimas décadas la población del país creció más 30 millones de habitantes por lo que la generación de residuos se incrementó alrededor de 10 veces en comparación con la segunda mitad del siglo pasado. Lo cual resulta alarmante, si tomamos en cuenta que la mayoría de los países desarrollados han disminuido la generación de residuos durante el mismo periodo, gracias a la cultura del reciclaje. En nuestro país, desgraciadamente cada habitante en promedio genera 1.2 kilogramos de basura al día.</w:t>
      </w:r>
      <w:r w:rsidRPr="00A86BB1">
        <w:rPr>
          <w:sz w:val="28"/>
          <w:szCs w:val="28"/>
          <w:vertAlign w:val="superscript"/>
        </w:rPr>
        <w:footnoteReference w:id="4"/>
      </w:r>
    </w:p>
    <w:p w14:paraId="4CD06CA6" w14:textId="77777777" w:rsidR="00A86BB1" w:rsidRPr="00A86BB1" w:rsidRDefault="00A86BB1" w:rsidP="00A86BB1">
      <w:pPr>
        <w:spacing w:after="200" w:line="360" w:lineRule="auto"/>
        <w:rPr>
          <w:sz w:val="28"/>
          <w:szCs w:val="28"/>
        </w:rPr>
      </w:pPr>
      <w:r w:rsidRPr="00A86BB1">
        <w:rPr>
          <w:sz w:val="28"/>
          <w:szCs w:val="28"/>
        </w:rPr>
        <w:t>Tal situación ha generado al mismo tiempo, una complicación grave en el  manejo de residuos urbanos y residuos de manejo especial, coloquialmente conocidos como basura.  Entre las principales causas de este problema se encuentran, el crecimiento de las poblaciones, la falta de recursos para la creación de rellenos sanitarios óptimos y la poca cultura del reciclaje.</w:t>
      </w:r>
    </w:p>
    <w:p w14:paraId="72E4F8C3" w14:textId="77777777" w:rsidR="00A86BB1" w:rsidRPr="00A86BB1" w:rsidRDefault="00A86BB1" w:rsidP="00A86BB1">
      <w:pPr>
        <w:spacing w:after="200" w:line="360" w:lineRule="auto"/>
        <w:rPr>
          <w:sz w:val="28"/>
          <w:szCs w:val="28"/>
        </w:rPr>
      </w:pPr>
      <w:r w:rsidRPr="00A86BB1">
        <w:rPr>
          <w:sz w:val="28"/>
          <w:szCs w:val="28"/>
        </w:rPr>
        <w:t xml:space="preserve"> Al mismo tiempo existen factores  atribuibles totalmente a las autoridades, como lo son improvisación y la corrupción en los gobiernos municipales quienes debiendo invertir en ese rubro, no lo hacen, o bien, simulan hacerlo, convirtiéndose así en cómplices del problema, ya sea por omisión, negligencia o de manera dolosa.</w:t>
      </w:r>
    </w:p>
    <w:p w14:paraId="55285696" w14:textId="77777777" w:rsidR="00A86BB1" w:rsidRPr="00A86BB1" w:rsidRDefault="00A86BB1" w:rsidP="00A86BB1">
      <w:pPr>
        <w:spacing w:after="200" w:line="360" w:lineRule="auto"/>
        <w:rPr>
          <w:sz w:val="28"/>
          <w:szCs w:val="28"/>
        </w:rPr>
      </w:pPr>
      <w:r w:rsidRPr="00A86BB1">
        <w:rPr>
          <w:sz w:val="28"/>
          <w:szCs w:val="28"/>
        </w:rPr>
        <w:lastRenderedPageBreak/>
        <w:t xml:space="preserve">Lo anterior viene a colación, porque en días pasados diversos ciudadanos del municipio de General Cepeda me hicieron llegar fotografías, mismas que se agregaron en este punto de acuerdo,  en las cuales, se muestra la lamentable situación en la que se encuentra el relleno sanitario del Municipio de General Cepeda. Situación que de no atenderse puede convertirse en un serio problema de salud para los habitantes de dicho municipio. </w:t>
      </w:r>
    </w:p>
    <w:p w14:paraId="078E9B2D" w14:textId="77777777" w:rsidR="00A86BB1" w:rsidRPr="00A86BB1" w:rsidRDefault="00A86BB1" w:rsidP="00A86BB1">
      <w:pPr>
        <w:spacing w:after="200" w:line="360" w:lineRule="auto"/>
        <w:rPr>
          <w:sz w:val="28"/>
          <w:szCs w:val="28"/>
        </w:rPr>
      </w:pPr>
      <w:r w:rsidRPr="00A86BB1">
        <w:rPr>
          <w:sz w:val="28"/>
          <w:szCs w:val="28"/>
        </w:rPr>
        <w:t>Ya desde la pasada administración del alcalde Juan Gilberto Salas Aguirre, diversos regidores, ciudadanos y medios de comunicación han denunciado en reiteradas ocasiones que el relleno sanitario de ese municipio no cumple con las condiciones necesarias de operación establecidas en la NOM-083-SEMARNAT-2003. No obstante, y a decir de la ciudadanía, el alcalde y su administración, continúan siendo omisos en la efectiva atención del problema.</w:t>
      </w:r>
      <w:r w:rsidRPr="00A86BB1">
        <w:rPr>
          <w:sz w:val="28"/>
          <w:szCs w:val="28"/>
          <w:vertAlign w:val="superscript"/>
        </w:rPr>
        <w:footnoteReference w:id="5"/>
      </w:r>
    </w:p>
    <w:p w14:paraId="04E3C94B" w14:textId="77777777" w:rsidR="00A86BB1" w:rsidRPr="00A86BB1" w:rsidRDefault="00A86BB1" w:rsidP="00A86BB1">
      <w:pPr>
        <w:spacing w:after="200" w:line="360" w:lineRule="auto"/>
        <w:rPr>
          <w:sz w:val="28"/>
          <w:szCs w:val="28"/>
        </w:rPr>
      </w:pPr>
      <w:r w:rsidRPr="00A86BB1">
        <w:rPr>
          <w:sz w:val="28"/>
          <w:szCs w:val="28"/>
        </w:rPr>
        <w:t xml:space="preserve">El tratamiento de los residuos urbanos así como la inversión en la infraestructura necesaria para la recolección, la compactación y manejo de los mismos, debe ser una prioridad para las autoridades municipales pues ellas son las primeras responsables en garantizar un medio ambiente sano para sus ciudadanos. </w:t>
      </w:r>
    </w:p>
    <w:p w14:paraId="31AE01B6" w14:textId="77777777" w:rsidR="00A86BB1" w:rsidRPr="003E6B92" w:rsidRDefault="00A86BB1" w:rsidP="00A86BB1">
      <w:pPr>
        <w:spacing w:after="200" w:line="360" w:lineRule="auto"/>
        <w:rPr>
          <w:sz w:val="28"/>
          <w:szCs w:val="28"/>
        </w:rPr>
      </w:pPr>
      <w:r w:rsidRPr="00A86BB1">
        <w:rPr>
          <w:sz w:val="28"/>
          <w:szCs w:val="28"/>
        </w:rPr>
        <w:t xml:space="preserve">De ahí que el día de hoy sea necesario exhortar a las secretarías encargadas de la protección del medio ambiente a nivel estatal y federal a que inspeccionen y revisen si el relleno sanitario de General Cepeda cumple con las medidas necesarias para operar que exige la norma oficial mexicana. </w:t>
      </w:r>
      <w:r w:rsidRPr="00A86BB1">
        <w:rPr>
          <w:sz w:val="28"/>
          <w:szCs w:val="28"/>
        </w:rPr>
        <w:lastRenderedPageBreak/>
        <w:t xml:space="preserve">Asimismo hacemos un enérgico llamado al cabildo del citado municipio para que a la brevedad realice las medidas necesarias para adecuar el relleno </w:t>
      </w:r>
      <w:r w:rsidRPr="003E6B92">
        <w:rPr>
          <w:sz w:val="28"/>
          <w:szCs w:val="28"/>
        </w:rPr>
        <w:t xml:space="preserve">sanitario a fin de proteger la salud y el bienestar de los cepedences. </w:t>
      </w:r>
    </w:p>
    <w:p w14:paraId="097871A7" w14:textId="3952955F" w:rsidR="003E6B92" w:rsidRDefault="003E6B92" w:rsidP="003E6B92">
      <w:pPr>
        <w:spacing w:line="360" w:lineRule="auto"/>
        <w:rPr>
          <w:rFonts w:cs="Arial"/>
          <w:sz w:val="28"/>
          <w:szCs w:val="28"/>
        </w:rPr>
      </w:pPr>
      <w:r w:rsidRPr="003E6B92">
        <w:rPr>
          <w:rFonts w:cs="Arial"/>
          <w:sz w:val="28"/>
          <w:szCs w:val="28"/>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siguiente proposición con punto de acuerdo para que sea turnado a la Comisión de </w:t>
      </w:r>
      <w:r>
        <w:rPr>
          <w:rFonts w:cs="Arial"/>
          <w:sz w:val="28"/>
          <w:szCs w:val="28"/>
        </w:rPr>
        <w:t>Salud, Medio Ambiente, Recursos Naturales y Agua</w:t>
      </w:r>
      <w:r w:rsidRPr="003E6B92">
        <w:rPr>
          <w:rFonts w:cs="Arial"/>
          <w:sz w:val="28"/>
          <w:szCs w:val="28"/>
        </w:rPr>
        <w:t>, para que de considerarlo procedente apruebe lo siguiente:</w:t>
      </w:r>
    </w:p>
    <w:p w14:paraId="30392FDC" w14:textId="77777777" w:rsidR="003E6B92" w:rsidRPr="003E6B92" w:rsidRDefault="003E6B92" w:rsidP="003E6B92">
      <w:pPr>
        <w:spacing w:line="360" w:lineRule="auto"/>
        <w:rPr>
          <w:rFonts w:cs="Arial"/>
          <w:sz w:val="28"/>
          <w:szCs w:val="28"/>
        </w:rPr>
      </w:pPr>
    </w:p>
    <w:p w14:paraId="3D60D4A5" w14:textId="6B431778" w:rsidR="00A86BB1" w:rsidRDefault="00A86BB1" w:rsidP="00A86BB1">
      <w:pPr>
        <w:spacing w:after="200" w:line="360" w:lineRule="auto"/>
        <w:rPr>
          <w:sz w:val="28"/>
          <w:szCs w:val="28"/>
        </w:rPr>
      </w:pPr>
      <w:r w:rsidRPr="00A86BB1">
        <w:rPr>
          <w:b/>
          <w:sz w:val="28"/>
          <w:szCs w:val="28"/>
        </w:rPr>
        <w:t xml:space="preserve">PRIMERO.- </w:t>
      </w:r>
      <w:r w:rsidRPr="00A86BB1">
        <w:rPr>
          <w:sz w:val="28"/>
          <w:szCs w:val="28"/>
        </w:rPr>
        <w:t>Se exhorta respetuosamente a la Secretaría de Medio Ambiente y Recursos Naturales (SEMARNAT) y a la Secretaría de Medio Ambiente del Estado de Coahuila (SEMA) a que dentro de sus respectivas competencias revisen e inspeccionen el relleno sanitario del municipio de General Cepeda para saber si el mismo cumple con la norma oficial mexicana 083. Asimismo se solicita a ambas autoridades que una vez realizada la inspección o revisión, se ponga en conocimiento de esta Soberanía el resultado de la misma.</w:t>
      </w:r>
    </w:p>
    <w:p w14:paraId="07E84C16" w14:textId="77777777" w:rsidR="003E6B92" w:rsidRPr="00A86BB1" w:rsidRDefault="003E6B92" w:rsidP="00A86BB1">
      <w:pPr>
        <w:spacing w:after="200" w:line="360" w:lineRule="auto"/>
        <w:rPr>
          <w:sz w:val="28"/>
          <w:szCs w:val="28"/>
        </w:rPr>
      </w:pPr>
    </w:p>
    <w:p w14:paraId="46CA8832" w14:textId="77777777" w:rsidR="00A86BB1" w:rsidRPr="00A86BB1" w:rsidRDefault="00A86BB1" w:rsidP="00A86BB1">
      <w:pPr>
        <w:spacing w:after="200" w:line="360" w:lineRule="auto"/>
        <w:rPr>
          <w:sz w:val="28"/>
          <w:szCs w:val="28"/>
        </w:rPr>
      </w:pPr>
      <w:r w:rsidRPr="00A86BB1">
        <w:rPr>
          <w:b/>
          <w:sz w:val="28"/>
          <w:szCs w:val="28"/>
        </w:rPr>
        <w:t xml:space="preserve">SEGUNDO.- </w:t>
      </w:r>
      <w:r w:rsidRPr="00A86BB1">
        <w:rPr>
          <w:sz w:val="28"/>
          <w:szCs w:val="28"/>
        </w:rPr>
        <w:t xml:space="preserve">Se exhorta enérgicamente al Cabildo de General Cepeda y a su presidente municipal Juan Gilberto Salas Aguirre a que revisen y atiendan las problemáticas relacionadas con el relleno sanitario, y tomen todas las </w:t>
      </w:r>
      <w:r w:rsidRPr="00A86BB1">
        <w:rPr>
          <w:sz w:val="28"/>
          <w:szCs w:val="28"/>
        </w:rPr>
        <w:lastRenderedPageBreak/>
        <w:t>medidas necesarias para la adecuación de su infraestructura para que se cumpla con la norma oficial mexicana NOM-083-SEMARNAT-2003.</w:t>
      </w:r>
    </w:p>
    <w:p w14:paraId="62D7C03A" w14:textId="77777777" w:rsidR="00A86BB1" w:rsidRPr="00A86BB1" w:rsidRDefault="00A86BB1" w:rsidP="00A86BB1">
      <w:pPr>
        <w:spacing w:after="240" w:line="360" w:lineRule="auto"/>
        <w:jc w:val="center"/>
        <w:rPr>
          <w:rFonts w:cs="Arial"/>
          <w:b/>
          <w:sz w:val="28"/>
          <w:szCs w:val="28"/>
        </w:rPr>
      </w:pPr>
    </w:p>
    <w:p w14:paraId="09F657A7" w14:textId="77777777" w:rsidR="00A86BB1" w:rsidRPr="00A86BB1" w:rsidRDefault="00A86BB1" w:rsidP="00A86BB1">
      <w:pPr>
        <w:spacing w:after="240" w:line="360" w:lineRule="auto"/>
        <w:jc w:val="center"/>
        <w:rPr>
          <w:rFonts w:cs="Arial"/>
          <w:b/>
          <w:sz w:val="28"/>
          <w:szCs w:val="28"/>
        </w:rPr>
      </w:pPr>
      <w:r w:rsidRPr="00A86BB1">
        <w:rPr>
          <w:rFonts w:cs="Arial"/>
          <w:b/>
          <w:sz w:val="28"/>
          <w:szCs w:val="28"/>
        </w:rPr>
        <w:t>SALÓN DE SESIONES DEL H. CONGRESO DEL ESTADO.</w:t>
      </w:r>
    </w:p>
    <w:p w14:paraId="4A8D4855" w14:textId="77777777" w:rsidR="00A86BB1" w:rsidRPr="00A86BB1" w:rsidRDefault="00A86BB1" w:rsidP="00A86BB1">
      <w:pPr>
        <w:spacing w:after="240" w:line="360" w:lineRule="auto"/>
        <w:jc w:val="center"/>
        <w:rPr>
          <w:rFonts w:cs="Arial"/>
          <w:b/>
          <w:sz w:val="28"/>
          <w:szCs w:val="28"/>
        </w:rPr>
      </w:pPr>
      <w:r w:rsidRPr="00A86BB1">
        <w:rPr>
          <w:rFonts w:cs="Arial"/>
          <w:b/>
          <w:sz w:val="28"/>
          <w:szCs w:val="28"/>
        </w:rPr>
        <w:t>Saltillo, Coahuila de Zaragoza, a 25 de febrero de 2020.</w:t>
      </w:r>
    </w:p>
    <w:p w14:paraId="291CB43B" w14:textId="77777777" w:rsidR="00A86BB1" w:rsidRPr="00A86BB1" w:rsidRDefault="00A86BB1" w:rsidP="00A86BB1">
      <w:pPr>
        <w:spacing w:after="240" w:line="360" w:lineRule="auto"/>
        <w:jc w:val="center"/>
        <w:rPr>
          <w:rFonts w:cs="Arial"/>
          <w:b/>
          <w:sz w:val="28"/>
          <w:szCs w:val="28"/>
        </w:rPr>
      </w:pPr>
    </w:p>
    <w:p w14:paraId="4D3AFC9F" w14:textId="77777777" w:rsidR="00A86BB1" w:rsidRPr="00A86BB1" w:rsidRDefault="00A86BB1" w:rsidP="00A86BB1">
      <w:pPr>
        <w:spacing w:after="240" w:line="360" w:lineRule="auto"/>
        <w:jc w:val="center"/>
        <w:rPr>
          <w:rFonts w:cs="Arial"/>
          <w:b/>
          <w:sz w:val="28"/>
          <w:szCs w:val="28"/>
        </w:rPr>
      </w:pPr>
      <w:r w:rsidRPr="00A86BB1">
        <w:rPr>
          <w:rFonts w:cs="Arial"/>
          <w:b/>
          <w:sz w:val="28"/>
          <w:szCs w:val="28"/>
        </w:rPr>
        <w:t>DIPUTADA</w:t>
      </w:r>
    </w:p>
    <w:p w14:paraId="6AFA3AA6" w14:textId="77777777" w:rsidR="00A86BB1" w:rsidRPr="00A86BB1" w:rsidRDefault="00A86BB1" w:rsidP="00A86BB1">
      <w:pPr>
        <w:spacing w:after="240" w:line="360" w:lineRule="auto"/>
        <w:jc w:val="center"/>
        <w:rPr>
          <w:rFonts w:cs="Arial"/>
          <w:b/>
          <w:sz w:val="28"/>
          <w:szCs w:val="28"/>
        </w:rPr>
      </w:pPr>
    </w:p>
    <w:p w14:paraId="1CA8D8CF" w14:textId="77777777" w:rsidR="00A86BB1" w:rsidRPr="00A86BB1" w:rsidRDefault="00A86BB1" w:rsidP="00A86BB1">
      <w:pPr>
        <w:spacing w:after="200" w:line="276" w:lineRule="auto"/>
        <w:jc w:val="center"/>
        <w:rPr>
          <w:rFonts w:cs="Arial"/>
          <w:b/>
          <w:sz w:val="28"/>
          <w:szCs w:val="28"/>
        </w:rPr>
      </w:pPr>
      <w:r w:rsidRPr="00A86BB1">
        <w:rPr>
          <w:rFonts w:cs="Arial"/>
          <w:b/>
          <w:sz w:val="28"/>
          <w:szCs w:val="28"/>
        </w:rPr>
        <w:t>CLAUDIA ISELA RAMÍREZ PINEDA.</w:t>
      </w:r>
    </w:p>
    <w:p w14:paraId="14924343" w14:textId="77777777" w:rsidR="00A86BB1" w:rsidRPr="00A86BB1" w:rsidRDefault="00A86BB1" w:rsidP="00A86BB1">
      <w:pPr>
        <w:spacing w:after="200" w:line="276" w:lineRule="auto"/>
        <w:jc w:val="center"/>
        <w:rPr>
          <w:rFonts w:cs="Arial"/>
          <w:b/>
          <w:sz w:val="28"/>
          <w:szCs w:val="28"/>
        </w:rPr>
      </w:pPr>
    </w:p>
    <w:p w14:paraId="4A2B0E72" w14:textId="77777777" w:rsidR="00A86BB1" w:rsidRPr="00A86BB1" w:rsidRDefault="00A86BB1" w:rsidP="00A86BB1">
      <w:pPr>
        <w:spacing w:after="200" w:line="276" w:lineRule="auto"/>
        <w:jc w:val="center"/>
        <w:rPr>
          <w:rFonts w:cs="Arial"/>
          <w:b/>
          <w:sz w:val="28"/>
          <w:szCs w:val="28"/>
        </w:rPr>
      </w:pPr>
    </w:p>
    <w:p w14:paraId="70D61296" w14:textId="77777777" w:rsidR="00A86BB1" w:rsidRPr="00A86BB1" w:rsidRDefault="00A86BB1" w:rsidP="00A86BB1">
      <w:pPr>
        <w:spacing w:after="200" w:line="276" w:lineRule="auto"/>
        <w:jc w:val="center"/>
        <w:rPr>
          <w:rFonts w:cs="Arial"/>
          <w:b/>
          <w:sz w:val="28"/>
          <w:szCs w:val="28"/>
        </w:rPr>
      </w:pPr>
    </w:p>
    <w:p w14:paraId="5F940943" w14:textId="77777777" w:rsidR="00A86BB1" w:rsidRPr="00A86BB1" w:rsidRDefault="00A86BB1" w:rsidP="00A86BB1">
      <w:pPr>
        <w:spacing w:after="200" w:line="276" w:lineRule="auto"/>
        <w:jc w:val="center"/>
        <w:rPr>
          <w:rFonts w:cs="Arial"/>
          <w:b/>
          <w:sz w:val="28"/>
          <w:szCs w:val="28"/>
        </w:rPr>
      </w:pPr>
    </w:p>
    <w:p w14:paraId="4D344A72" w14:textId="77777777" w:rsidR="00A86BB1" w:rsidRPr="00A86BB1" w:rsidRDefault="00A86BB1" w:rsidP="00A86BB1">
      <w:pPr>
        <w:spacing w:after="200" w:line="276" w:lineRule="auto"/>
        <w:jc w:val="center"/>
        <w:rPr>
          <w:rFonts w:cs="Arial"/>
          <w:b/>
          <w:sz w:val="28"/>
          <w:szCs w:val="28"/>
        </w:rPr>
      </w:pPr>
    </w:p>
    <w:p w14:paraId="6A18E1F6" w14:textId="77777777" w:rsidR="00A86BB1" w:rsidRPr="00A86BB1" w:rsidRDefault="00A86BB1" w:rsidP="00A86BB1">
      <w:pPr>
        <w:spacing w:after="200" w:line="276" w:lineRule="auto"/>
        <w:jc w:val="center"/>
        <w:rPr>
          <w:rFonts w:cs="Arial"/>
          <w:b/>
          <w:sz w:val="28"/>
          <w:szCs w:val="28"/>
        </w:rPr>
      </w:pPr>
    </w:p>
    <w:p w14:paraId="57A17F72" w14:textId="77777777" w:rsidR="00A86BB1" w:rsidRPr="00A86BB1" w:rsidRDefault="00A86BB1" w:rsidP="00A86BB1">
      <w:pPr>
        <w:spacing w:after="200" w:line="276" w:lineRule="auto"/>
        <w:jc w:val="center"/>
        <w:rPr>
          <w:rFonts w:cs="Arial"/>
          <w:b/>
          <w:sz w:val="28"/>
          <w:szCs w:val="28"/>
        </w:rPr>
      </w:pPr>
    </w:p>
    <w:p w14:paraId="69A31386" w14:textId="77777777" w:rsidR="00A86BB1" w:rsidRPr="00A86BB1" w:rsidRDefault="00A86BB1" w:rsidP="00A86BB1">
      <w:pPr>
        <w:spacing w:after="200" w:line="276" w:lineRule="auto"/>
        <w:jc w:val="center"/>
        <w:rPr>
          <w:rFonts w:cs="Arial"/>
          <w:b/>
          <w:sz w:val="24"/>
          <w:szCs w:val="24"/>
        </w:rPr>
      </w:pPr>
    </w:p>
    <w:p w14:paraId="3030F716" w14:textId="77777777" w:rsidR="00A86BB1" w:rsidRPr="00A86BB1" w:rsidRDefault="00A86BB1" w:rsidP="00A86BB1">
      <w:pPr>
        <w:spacing w:after="200" w:line="276" w:lineRule="auto"/>
        <w:jc w:val="center"/>
        <w:rPr>
          <w:rFonts w:cs="Arial"/>
          <w:b/>
          <w:sz w:val="24"/>
          <w:szCs w:val="24"/>
        </w:rPr>
      </w:pPr>
    </w:p>
    <w:p w14:paraId="6183E70C" w14:textId="77777777" w:rsidR="00A86BB1" w:rsidRPr="00A86BB1" w:rsidRDefault="00A86BB1" w:rsidP="00A86BB1">
      <w:pPr>
        <w:spacing w:after="200" w:line="276" w:lineRule="auto"/>
        <w:jc w:val="center"/>
        <w:rPr>
          <w:rFonts w:cs="Arial"/>
          <w:b/>
          <w:sz w:val="24"/>
          <w:szCs w:val="24"/>
        </w:rPr>
      </w:pPr>
    </w:p>
    <w:p w14:paraId="1C43B252" w14:textId="77777777" w:rsidR="00A86BB1" w:rsidRPr="00A86BB1" w:rsidRDefault="00A86BB1" w:rsidP="00A86BB1">
      <w:pPr>
        <w:spacing w:after="200" w:line="276" w:lineRule="auto"/>
        <w:jc w:val="center"/>
        <w:rPr>
          <w:rFonts w:cs="Arial"/>
          <w:b/>
          <w:sz w:val="24"/>
          <w:szCs w:val="24"/>
        </w:rPr>
      </w:pPr>
    </w:p>
    <w:p w14:paraId="5C80174D" w14:textId="77777777" w:rsidR="00A86BB1" w:rsidRPr="00A86BB1" w:rsidRDefault="00A86BB1" w:rsidP="00A86BB1">
      <w:pPr>
        <w:spacing w:after="200" w:line="276" w:lineRule="auto"/>
        <w:jc w:val="center"/>
        <w:rPr>
          <w:rFonts w:cs="Arial"/>
          <w:b/>
          <w:sz w:val="24"/>
          <w:szCs w:val="24"/>
        </w:rPr>
      </w:pPr>
      <w:r w:rsidRPr="00A86BB1">
        <w:rPr>
          <w:rFonts w:cs="Arial"/>
          <w:b/>
          <w:sz w:val="24"/>
          <w:szCs w:val="24"/>
        </w:rPr>
        <w:lastRenderedPageBreak/>
        <w:t>Anexo 1. Fotografías del Relleno Sanitario de General Cepeda.</w:t>
      </w:r>
    </w:p>
    <w:p w14:paraId="390AC3E8" w14:textId="53652E6C" w:rsidR="00A86BB1" w:rsidRDefault="00A86BB1" w:rsidP="00A86BB1">
      <w:pPr>
        <w:spacing w:after="200" w:line="276" w:lineRule="auto"/>
        <w:jc w:val="center"/>
        <w:rPr>
          <w:rFonts w:eastAsia="Calibri" w:cs="Arial"/>
          <w:sz w:val="24"/>
          <w:szCs w:val="24"/>
          <w:lang w:eastAsia="en-US"/>
        </w:rPr>
      </w:pPr>
      <w:r w:rsidRPr="00A86BB1">
        <w:rPr>
          <w:rFonts w:eastAsia="Calibri" w:cs="Arial"/>
          <w:noProof/>
          <w:sz w:val="24"/>
          <w:szCs w:val="24"/>
          <w:lang w:eastAsia="es-MX"/>
        </w:rPr>
        <w:drawing>
          <wp:inline distT="0" distB="0" distL="0" distR="0" wp14:anchorId="262F9266" wp14:editId="5975E1AA">
            <wp:extent cx="5406886" cy="4055165"/>
            <wp:effectExtent l="0" t="0" r="3810" b="2540"/>
            <wp:docPr id="27" name="Imagen 27" descr="C:\Users\Daniel Lautsi\Pictures\relleno sanitar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autsi\Pictures\relleno sanitari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5465" cy="4069099"/>
                    </a:xfrm>
                    <a:prstGeom prst="rect">
                      <a:avLst/>
                    </a:prstGeom>
                    <a:noFill/>
                    <a:ln>
                      <a:noFill/>
                    </a:ln>
                  </pic:spPr>
                </pic:pic>
              </a:graphicData>
            </a:graphic>
          </wp:inline>
        </w:drawing>
      </w:r>
    </w:p>
    <w:p w14:paraId="6BB2BA6D" w14:textId="77777777" w:rsidR="00A86BB1" w:rsidRPr="00A86BB1" w:rsidRDefault="00A86BB1" w:rsidP="00A86BB1">
      <w:pPr>
        <w:spacing w:after="200" w:line="276" w:lineRule="auto"/>
        <w:jc w:val="center"/>
        <w:rPr>
          <w:rFonts w:eastAsia="Calibri" w:cs="Arial"/>
          <w:sz w:val="24"/>
          <w:szCs w:val="24"/>
          <w:lang w:eastAsia="en-US"/>
        </w:rPr>
      </w:pPr>
    </w:p>
    <w:p w14:paraId="46080EC0" w14:textId="77777777" w:rsidR="00A86BB1" w:rsidRPr="00A86BB1" w:rsidRDefault="00A86BB1" w:rsidP="00A86BB1">
      <w:pPr>
        <w:spacing w:after="200" w:line="276" w:lineRule="auto"/>
        <w:jc w:val="center"/>
        <w:rPr>
          <w:rFonts w:cs="Arial"/>
          <w:sz w:val="24"/>
          <w:szCs w:val="24"/>
        </w:rPr>
      </w:pPr>
      <w:r w:rsidRPr="00A86BB1">
        <w:rPr>
          <w:rFonts w:cs="Arial"/>
          <w:noProof/>
          <w:sz w:val="24"/>
          <w:szCs w:val="24"/>
          <w:lang w:eastAsia="es-MX"/>
        </w:rPr>
        <w:lastRenderedPageBreak/>
        <w:drawing>
          <wp:inline distT="0" distB="0" distL="0" distR="0" wp14:anchorId="255E4F7E" wp14:editId="3B2078BB">
            <wp:extent cx="5258463" cy="3943847"/>
            <wp:effectExtent l="0" t="0" r="0" b="0"/>
            <wp:docPr id="28" name="Imagen 28" descr="C:\Users\Daniel Lautsi\Pictures\relleno sanitari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 Lautsi\Pictures\relleno sanitario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9984" cy="3952488"/>
                    </a:xfrm>
                    <a:prstGeom prst="rect">
                      <a:avLst/>
                    </a:prstGeom>
                    <a:noFill/>
                    <a:ln>
                      <a:noFill/>
                    </a:ln>
                  </pic:spPr>
                </pic:pic>
              </a:graphicData>
            </a:graphic>
          </wp:inline>
        </w:drawing>
      </w:r>
    </w:p>
    <w:p w14:paraId="099BDB7A" w14:textId="77777777" w:rsidR="00A86BB1" w:rsidRPr="00A86BB1" w:rsidRDefault="00A86BB1" w:rsidP="00A86BB1">
      <w:pPr>
        <w:spacing w:after="200" w:line="276" w:lineRule="auto"/>
        <w:jc w:val="left"/>
        <w:rPr>
          <w:rFonts w:cs="Arial"/>
          <w:sz w:val="24"/>
          <w:szCs w:val="24"/>
        </w:rPr>
      </w:pPr>
      <w:r w:rsidRPr="00A86BB1">
        <w:rPr>
          <w:rFonts w:cs="Arial"/>
          <w:noProof/>
          <w:sz w:val="24"/>
          <w:szCs w:val="24"/>
          <w:lang w:eastAsia="es-MX"/>
        </w:rPr>
        <w:lastRenderedPageBreak/>
        <w:drawing>
          <wp:inline distT="0" distB="0" distL="0" distR="0" wp14:anchorId="103A37D6" wp14:editId="247CC5EA">
            <wp:extent cx="5943600" cy="4457700"/>
            <wp:effectExtent l="0" t="0" r="0" b="0"/>
            <wp:docPr id="29" name="Imagen 29" descr="C:\Users\Daniel Lautsi\Pictures\relleno sanitari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 Lautsi\Pictures\relleno sanitario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B3F8B19" w14:textId="77777777" w:rsidR="00A86BB1" w:rsidRPr="00A86BB1" w:rsidRDefault="00A86BB1" w:rsidP="00A86BB1">
      <w:pPr>
        <w:spacing w:after="200" w:line="276" w:lineRule="auto"/>
        <w:jc w:val="left"/>
        <w:rPr>
          <w:rFonts w:cs="Arial"/>
          <w:sz w:val="24"/>
          <w:szCs w:val="24"/>
        </w:rPr>
      </w:pPr>
      <w:r w:rsidRPr="00A86BB1">
        <w:rPr>
          <w:rFonts w:cs="Arial"/>
          <w:noProof/>
          <w:sz w:val="24"/>
          <w:szCs w:val="24"/>
          <w:lang w:eastAsia="es-MX"/>
        </w:rPr>
        <w:lastRenderedPageBreak/>
        <w:drawing>
          <wp:inline distT="0" distB="0" distL="0" distR="0" wp14:anchorId="61C16C2F" wp14:editId="54604088">
            <wp:extent cx="5943600" cy="4457700"/>
            <wp:effectExtent l="0" t="0" r="0" b="0"/>
            <wp:docPr id="30" name="Imagen 30" descr="C:\Users\Daniel Lautsi\Pictures\relleno sanitari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 Lautsi\Pictures\relleno sanitario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FC80544" w14:textId="77777777" w:rsidR="00A86BB1" w:rsidRPr="00A86BB1" w:rsidRDefault="00A86BB1" w:rsidP="00A86BB1">
      <w:pPr>
        <w:spacing w:after="200" w:line="276" w:lineRule="auto"/>
        <w:jc w:val="left"/>
        <w:rPr>
          <w:rFonts w:cs="Arial"/>
          <w:sz w:val="24"/>
          <w:szCs w:val="24"/>
        </w:rPr>
      </w:pPr>
    </w:p>
    <w:p w14:paraId="077ECA9D" w14:textId="77777777" w:rsidR="00A86BB1" w:rsidRPr="00A86BB1" w:rsidRDefault="00A86BB1" w:rsidP="00A86BB1">
      <w:pPr>
        <w:spacing w:after="200" w:line="276" w:lineRule="auto"/>
        <w:jc w:val="left"/>
        <w:rPr>
          <w:rFonts w:cs="Arial"/>
          <w:sz w:val="24"/>
          <w:szCs w:val="24"/>
        </w:rPr>
      </w:pPr>
      <w:r w:rsidRPr="00A86BB1">
        <w:rPr>
          <w:rFonts w:cs="Arial"/>
          <w:noProof/>
          <w:sz w:val="24"/>
          <w:szCs w:val="24"/>
          <w:lang w:eastAsia="es-MX"/>
        </w:rPr>
        <w:lastRenderedPageBreak/>
        <w:drawing>
          <wp:inline distT="0" distB="0" distL="0" distR="0" wp14:anchorId="0B988C1C" wp14:editId="7643B475">
            <wp:extent cx="5943600" cy="4457700"/>
            <wp:effectExtent l="0" t="0" r="0" b="0"/>
            <wp:docPr id="31" name="Imagen 31" descr="C:\Users\Daniel Lautsi\Pictures\relleno sanitari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niel Lautsi\Pictures\relleno sanitario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E7D8C22" w14:textId="67C46843" w:rsidR="00A86BB1" w:rsidRDefault="00A86BB1" w:rsidP="00455633"/>
    <w:p w14:paraId="74E0B35E" w14:textId="6B4E25F7" w:rsidR="00A86BB1" w:rsidRDefault="00A86BB1" w:rsidP="00455633"/>
    <w:p w14:paraId="301368A5" w14:textId="73A25BC7" w:rsidR="00A86BB1" w:rsidRDefault="00A86BB1">
      <w:pPr>
        <w:jc w:val="left"/>
      </w:pPr>
      <w:r>
        <w:br w:type="page"/>
      </w:r>
    </w:p>
    <w:p w14:paraId="60551938" w14:textId="77777777" w:rsidR="00645B23" w:rsidRPr="00645B23" w:rsidRDefault="00645B23" w:rsidP="00645B23">
      <w:pPr>
        <w:rPr>
          <w:b/>
          <w:sz w:val="28"/>
          <w:szCs w:val="28"/>
          <w:lang w:val="es-ES_tradnl"/>
        </w:rPr>
      </w:pPr>
      <w:r w:rsidRPr="00645B23">
        <w:rPr>
          <w:b/>
          <w:sz w:val="28"/>
          <w:szCs w:val="28"/>
          <w:lang w:val="es-ES_tradnl"/>
        </w:rPr>
        <w:lastRenderedPageBreak/>
        <w:t>PROPOSICIÓN CON PUNTOS DE ACUERDO, DE URGENTE Y OBVIA RESOLUCIÓN, QUE PRESENTA LA DIPUTADA ELISA CATALINA VILLALOBOS HERNÁNDEZ, DEL PARTIDO MOVIMIENTO DE REGENERACIÓN NACIONAL (MORENA), CON EL OBJETO DE EXHORTAR AL GOBIERNO FEDERAL A TOMAR MEDIDAS EFICACES PARA EVITAR Y PREVENIR LA PROPAGACIÓN DEL CORONAVIRUS EN NUESTRO PAÍS.</w:t>
      </w:r>
    </w:p>
    <w:p w14:paraId="3BB569BD" w14:textId="77777777" w:rsidR="00645B23" w:rsidRPr="00645B23" w:rsidRDefault="00645B23" w:rsidP="00645B23">
      <w:pPr>
        <w:rPr>
          <w:sz w:val="28"/>
          <w:szCs w:val="28"/>
          <w:lang w:val="es-ES_tradnl"/>
        </w:rPr>
      </w:pPr>
    </w:p>
    <w:p w14:paraId="39A63CD2" w14:textId="77777777" w:rsidR="00645B23" w:rsidRPr="00645B23" w:rsidRDefault="00645B23" w:rsidP="00645B23">
      <w:pPr>
        <w:rPr>
          <w:sz w:val="28"/>
          <w:szCs w:val="28"/>
          <w:lang w:val="es-ES_tradnl"/>
        </w:rPr>
      </w:pPr>
    </w:p>
    <w:p w14:paraId="397810DE" w14:textId="77777777" w:rsidR="00645B23" w:rsidRPr="00645B23" w:rsidRDefault="00645B23" w:rsidP="00645B23">
      <w:pPr>
        <w:rPr>
          <w:sz w:val="28"/>
          <w:szCs w:val="28"/>
          <w:lang w:val="es-ES_tradnl"/>
        </w:rPr>
      </w:pPr>
    </w:p>
    <w:p w14:paraId="4E2BE08D" w14:textId="77777777" w:rsidR="00645B23" w:rsidRPr="00645B23" w:rsidRDefault="00645B23" w:rsidP="00645B23">
      <w:pPr>
        <w:rPr>
          <w:sz w:val="28"/>
          <w:szCs w:val="28"/>
          <w:lang w:val="es-ES_tradnl"/>
        </w:rPr>
      </w:pPr>
    </w:p>
    <w:p w14:paraId="04525B24" w14:textId="77777777" w:rsidR="00645B23" w:rsidRPr="00645B23" w:rsidRDefault="00645B23" w:rsidP="00645B23">
      <w:pPr>
        <w:rPr>
          <w:sz w:val="28"/>
          <w:szCs w:val="28"/>
          <w:lang w:val="es-ES_tradnl"/>
        </w:rPr>
      </w:pPr>
      <w:r w:rsidRPr="00645B23">
        <w:rPr>
          <w:sz w:val="28"/>
          <w:szCs w:val="28"/>
          <w:lang w:val="es-ES_tradnl"/>
        </w:rPr>
        <w:t>Compañeras y Compañeros:</w:t>
      </w:r>
    </w:p>
    <w:p w14:paraId="667F265A" w14:textId="77777777" w:rsidR="00645B23" w:rsidRPr="00645B23" w:rsidRDefault="00645B23" w:rsidP="00645B23">
      <w:pPr>
        <w:jc w:val="left"/>
        <w:rPr>
          <w:sz w:val="28"/>
          <w:szCs w:val="28"/>
          <w:lang w:val="es-ES_tradnl"/>
        </w:rPr>
      </w:pPr>
    </w:p>
    <w:p w14:paraId="36EF4654" w14:textId="77777777" w:rsidR="00645B23" w:rsidRPr="00645B23" w:rsidRDefault="00645B23" w:rsidP="00645B23">
      <w:pPr>
        <w:rPr>
          <w:sz w:val="28"/>
          <w:szCs w:val="28"/>
          <w:lang w:val="es-ES_tradnl"/>
        </w:rPr>
      </w:pPr>
      <w:r w:rsidRPr="00645B23">
        <w:rPr>
          <w:sz w:val="28"/>
          <w:szCs w:val="28"/>
          <w:lang w:val="es-ES_tradnl"/>
        </w:rPr>
        <w:t xml:space="preserve">La suscrita, </w:t>
      </w:r>
      <w:r w:rsidRPr="00645B23">
        <w:rPr>
          <w:b/>
          <w:sz w:val="28"/>
          <w:szCs w:val="28"/>
          <w:lang w:val="es-ES_tradnl"/>
        </w:rPr>
        <w:t>DIPUTADA ELISA CATALINA VILLALOBOS HERNÁNDEZ,</w:t>
      </w:r>
      <w:r w:rsidRPr="00645B23">
        <w:rPr>
          <w:sz w:val="28"/>
          <w:szCs w:val="28"/>
          <w:lang w:val="es-ES_tradnl"/>
        </w:rPr>
        <w:t xml:space="preserve"> del Partido Movimiento de Regeneración Nacional (</w:t>
      </w:r>
      <w:r w:rsidRPr="00645B23">
        <w:rPr>
          <w:b/>
          <w:sz w:val="28"/>
          <w:szCs w:val="28"/>
          <w:lang w:val="es-ES_tradnl"/>
        </w:rPr>
        <w:t>MORENA</w:t>
      </w:r>
      <w:r w:rsidRPr="00645B23">
        <w:rPr>
          <w:sz w:val="28"/>
          <w:szCs w:val="28"/>
          <w:lang w:val="es-ES_tradnl"/>
        </w:rPr>
        <w:t>), con fundamento en las disposiciones aplicables de la Ley Orgánica del Congreso, comparezco para presentar Proposición con Puntos de Acuerdo, por el que el Pleno de la Diputación Permanente acuerda exhortar al Gobierno Federal a tomar, de inmediato, medidas eficaces para evitar y prevenir la propagación del coronavirus en nuestro país.</w:t>
      </w:r>
    </w:p>
    <w:p w14:paraId="1469D31E" w14:textId="77777777" w:rsidR="00645B23" w:rsidRPr="00645B23" w:rsidRDefault="00645B23" w:rsidP="00645B23">
      <w:pPr>
        <w:rPr>
          <w:sz w:val="28"/>
          <w:szCs w:val="28"/>
          <w:lang w:val="es-ES_tradnl"/>
        </w:rPr>
      </w:pPr>
    </w:p>
    <w:p w14:paraId="3AD4EE21" w14:textId="77777777" w:rsidR="00645B23" w:rsidRPr="00645B23" w:rsidRDefault="00645B23" w:rsidP="00645B23">
      <w:pPr>
        <w:rPr>
          <w:sz w:val="28"/>
          <w:szCs w:val="28"/>
          <w:lang w:val="es-ES_tradnl"/>
        </w:rPr>
      </w:pPr>
      <w:r w:rsidRPr="00645B23">
        <w:rPr>
          <w:sz w:val="28"/>
          <w:szCs w:val="28"/>
          <w:lang w:val="es-ES_tradnl"/>
        </w:rPr>
        <w:t>Sustento mi proposición en las siguientes consideraciones:</w:t>
      </w:r>
    </w:p>
    <w:p w14:paraId="15C045BA" w14:textId="77777777" w:rsidR="00645B23" w:rsidRPr="00645B23" w:rsidRDefault="00645B23" w:rsidP="00645B23">
      <w:pPr>
        <w:rPr>
          <w:sz w:val="28"/>
          <w:szCs w:val="28"/>
          <w:lang w:val="es-ES_tradnl"/>
        </w:rPr>
      </w:pPr>
    </w:p>
    <w:p w14:paraId="0C3FACF7" w14:textId="77777777" w:rsidR="00645B23" w:rsidRPr="00645B23" w:rsidRDefault="00645B23" w:rsidP="00645B23">
      <w:pPr>
        <w:rPr>
          <w:sz w:val="28"/>
          <w:szCs w:val="28"/>
          <w:lang w:val="es-ES_tradnl"/>
        </w:rPr>
      </w:pPr>
      <w:r w:rsidRPr="00645B23">
        <w:rPr>
          <w:sz w:val="28"/>
          <w:szCs w:val="28"/>
          <w:lang w:val="es-ES_tradnl"/>
        </w:rPr>
        <w:t>Según la nota informativa publicada por el Periódico Excelsior el sábado pasado, “la Organización Mundial de la Salud (OMS) advirtió el viernes que el tiempo para erradicar el nuevo coronavirus "se estrecha" y está preocupada por los casos sin "vínculo epidemiológico claro" fuera de China, en medio de lo cual Italia cerró lugares públicos en una decena de localidades.”</w:t>
      </w:r>
      <w:r w:rsidRPr="00645B23">
        <w:rPr>
          <w:sz w:val="28"/>
          <w:szCs w:val="28"/>
          <w:vertAlign w:val="superscript"/>
          <w:lang w:val="es-ES_tradnl"/>
        </w:rPr>
        <w:footnoteReference w:id="6"/>
      </w:r>
    </w:p>
    <w:p w14:paraId="01DB42A5" w14:textId="77777777" w:rsidR="00645B23" w:rsidRPr="00645B23" w:rsidRDefault="00645B23" w:rsidP="00645B23">
      <w:pPr>
        <w:rPr>
          <w:sz w:val="28"/>
          <w:szCs w:val="28"/>
          <w:lang w:val="es-ES_tradnl"/>
        </w:rPr>
      </w:pPr>
    </w:p>
    <w:p w14:paraId="53986F49" w14:textId="77777777" w:rsidR="00645B23" w:rsidRPr="00645B23" w:rsidRDefault="00645B23" w:rsidP="00645B23">
      <w:pPr>
        <w:rPr>
          <w:sz w:val="28"/>
          <w:szCs w:val="28"/>
          <w:lang w:val="es-ES_tradnl"/>
        </w:rPr>
      </w:pPr>
      <w:r w:rsidRPr="00645B23">
        <w:rPr>
          <w:sz w:val="28"/>
          <w:szCs w:val="28"/>
          <w:lang w:val="es-ES_tradnl"/>
        </w:rPr>
        <w:t>“Señal del temor que avanza en el mundo, en esos pueblos del norte de Italia serán cerrados bares, escuelas y otros lugares públicos y se suspenderán misas, fiestas y otras actividades, luego de que se detectaran 14 casos en esa zona.</w:t>
      </w:r>
    </w:p>
    <w:p w14:paraId="19F217F8" w14:textId="77777777" w:rsidR="00645B23" w:rsidRPr="00645B23" w:rsidRDefault="00645B23" w:rsidP="00645B23">
      <w:pPr>
        <w:rPr>
          <w:sz w:val="28"/>
          <w:szCs w:val="28"/>
          <w:lang w:val="es-ES_tradnl"/>
        </w:rPr>
      </w:pPr>
    </w:p>
    <w:p w14:paraId="778E4468" w14:textId="77777777" w:rsidR="00645B23" w:rsidRPr="00645B23" w:rsidRDefault="00645B23" w:rsidP="00645B23">
      <w:pPr>
        <w:rPr>
          <w:sz w:val="28"/>
          <w:szCs w:val="28"/>
          <w:lang w:val="es-ES_tradnl"/>
        </w:rPr>
      </w:pPr>
      <w:r w:rsidRPr="00645B23">
        <w:rPr>
          <w:sz w:val="28"/>
          <w:szCs w:val="28"/>
          <w:lang w:val="es-ES_tradnl"/>
        </w:rPr>
        <w:lastRenderedPageBreak/>
        <w:t>Unos 50 mil habitantes no podrán salir de sus casas en los próximos cinco días, en una medida similar al cierre de ciudades que ordenó China en la región epicentro de la epidemia.</w:t>
      </w:r>
    </w:p>
    <w:p w14:paraId="27E33647" w14:textId="77777777" w:rsidR="00645B23" w:rsidRPr="00645B23" w:rsidRDefault="00645B23" w:rsidP="00645B23">
      <w:pPr>
        <w:rPr>
          <w:sz w:val="28"/>
          <w:szCs w:val="28"/>
          <w:lang w:val="es-ES_tradnl"/>
        </w:rPr>
      </w:pPr>
    </w:p>
    <w:p w14:paraId="52A61C3B" w14:textId="77777777" w:rsidR="00645B23" w:rsidRPr="00645B23" w:rsidRDefault="00645B23" w:rsidP="00645B23">
      <w:pPr>
        <w:rPr>
          <w:sz w:val="28"/>
          <w:szCs w:val="28"/>
          <w:lang w:val="es-ES_tradnl"/>
        </w:rPr>
      </w:pPr>
      <w:r w:rsidRPr="00645B23">
        <w:rPr>
          <w:sz w:val="28"/>
          <w:szCs w:val="28"/>
          <w:lang w:val="es-ES_tradnl"/>
        </w:rPr>
        <w:t>Los nuevos brotes de la enfermedad se multiplican: dos muertos más en Irán, primer contagio en Israel y Líbano, duplicación de casos en Corea del Sur y unos 500 prisioneros contaminados en China.</w:t>
      </w:r>
    </w:p>
    <w:p w14:paraId="4995E67D" w14:textId="77777777" w:rsidR="00645B23" w:rsidRPr="00645B23" w:rsidRDefault="00645B23" w:rsidP="00645B23">
      <w:pPr>
        <w:rPr>
          <w:sz w:val="28"/>
          <w:szCs w:val="28"/>
          <w:lang w:val="es-ES_tradnl"/>
        </w:rPr>
      </w:pPr>
    </w:p>
    <w:p w14:paraId="16B82833" w14:textId="77777777" w:rsidR="00645B23" w:rsidRPr="00645B23" w:rsidRDefault="00645B23" w:rsidP="00645B23">
      <w:pPr>
        <w:rPr>
          <w:sz w:val="28"/>
          <w:szCs w:val="28"/>
          <w:lang w:val="es-ES_tradnl"/>
        </w:rPr>
      </w:pPr>
      <w:r w:rsidRPr="00645B23">
        <w:rPr>
          <w:sz w:val="28"/>
          <w:szCs w:val="28"/>
          <w:lang w:val="es-ES_tradnl"/>
        </w:rPr>
        <w:t>“La "ventana de oportunidad" para erradicar la epidemia "se está estrechando", advirtió el director de la OMS, quien pidió a la comunidad internacional actuar "rápidamente" y lamentó la falta de apoyo financiero.</w:t>
      </w:r>
    </w:p>
    <w:p w14:paraId="31EAD763" w14:textId="77777777" w:rsidR="00645B23" w:rsidRPr="00645B23" w:rsidRDefault="00645B23" w:rsidP="00645B23">
      <w:pPr>
        <w:rPr>
          <w:sz w:val="28"/>
          <w:szCs w:val="28"/>
          <w:lang w:val="es-ES_tradnl"/>
        </w:rPr>
      </w:pPr>
    </w:p>
    <w:p w14:paraId="1955C6E9" w14:textId="77777777" w:rsidR="00645B23" w:rsidRPr="00645B23" w:rsidRDefault="00645B23" w:rsidP="00645B23">
      <w:pPr>
        <w:rPr>
          <w:sz w:val="28"/>
          <w:szCs w:val="28"/>
          <w:lang w:val="es-ES_tradnl"/>
        </w:rPr>
      </w:pPr>
      <w:r w:rsidRPr="00645B23">
        <w:rPr>
          <w:sz w:val="28"/>
          <w:szCs w:val="28"/>
          <w:lang w:val="es-ES_tradnl"/>
        </w:rPr>
        <w:t>“El virus deja ya en China continental (sin incluir Hong Kong y Macao) 2.236 muertos y ha contagiado a más de 75.000 personas. En otras partes del mundo 11 muertos y 1.100 contaminados.” (fin de la cita)</w:t>
      </w:r>
    </w:p>
    <w:p w14:paraId="0ABC993C" w14:textId="77777777" w:rsidR="00645B23" w:rsidRPr="00645B23" w:rsidRDefault="00645B23" w:rsidP="00645B23">
      <w:pPr>
        <w:rPr>
          <w:sz w:val="28"/>
          <w:szCs w:val="28"/>
          <w:lang w:val="es-ES_tradnl"/>
        </w:rPr>
      </w:pPr>
    </w:p>
    <w:p w14:paraId="004F5C4E" w14:textId="77777777" w:rsidR="00645B23" w:rsidRPr="00645B23" w:rsidRDefault="00645B23" w:rsidP="00645B23">
      <w:pPr>
        <w:rPr>
          <w:sz w:val="28"/>
          <w:szCs w:val="28"/>
          <w:lang w:val="es-ES_tradnl"/>
        </w:rPr>
      </w:pPr>
      <w:r w:rsidRPr="00645B23">
        <w:rPr>
          <w:sz w:val="28"/>
          <w:szCs w:val="28"/>
          <w:lang w:val="es-ES_tradnl"/>
        </w:rPr>
        <w:t>El pasado 19 de febrero, en su página web, el Instituto Tecnológico de Estudios Superiores de Monterrey, informó que “la Organización Mundial de la Salud precisa que las vacunas contra la influenza o neumonía no brindan protección contra el nuevo coronavirus. Estima que en 18 meses se tenga ya una disponible.”</w:t>
      </w:r>
    </w:p>
    <w:p w14:paraId="7F94D713" w14:textId="77777777" w:rsidR="00645B23" w:rsidRPr="00645B23" w:rsidRDefault="00645B23" w:rsidP="00645B23">
      <w:pPr>
        <w:rPr>
          <w:sz w:val="28"/>
          <w:szCs w:val="28"/>
          <w:lang w:val="es-ES_tradnl"/>
        </w:rPr>
      </w:pPr>
    </w:p>
    <w:p w14:paraId="0C0C03B2" w14:textId="77777777" w:rsidR="00645B23" w:rsidRPr="00645B23" w:rsidRDefault="00645B23" w:rsidP="00645B23">
      <w:pPr>
        <w:rPr>
          <w:sz w:val="28"/>
          <w:szCs w:val="28"/>
          <w:lang w:val="es-ES_tradnl"/>
        </w:rPr>
      </w:pPr>
      <w:r w:rsidRPr="00645B23">
        <w:rPr>
          <w:sz w:val="28"/>
          <w:szCs w:val="28"/>
          <w:lang w:val="es-ES_tradnl"/>
        </w:rPr>
        <w:t>El 11 de febrero la Organización Mundial de la Salud anunció que el nombre oficial de la enfermedad que está causando el brote del nuevo coronavirus 2019 es COVID-19.</w:t>
      </w:r>
    </w:p>
    <w:p w14:paraId="43F6750B" w14:textId="77777777" w:rsidR="00645B23" w:rsidRPr="00645B23" w:rsidRDefault="00645B23" w:rsidP="00645B23">
      <w:pPr>
        <w:rPr>
          <w:sz w:val="28"/>
          <w:szCs w:val="28"/>
          <w:lang w:val="es-ES_tradnl"/>
        </w:rPr>
      </w:pPr>
    </w:p>
    <w:p w14:paraId="60F4F55F" w14:textId="77777777" w:rsidR="00645B23" w:rsidRPr="00645B23" w:rsidRDefault="00645B23" w:rsidP="00645B23">
      <w:pPr>
        <w:rPr>
          <w:sz w:val="28"/>
          <w:szCs w:val="28"/>
          <w:lang w:val="es-ES_tradnl"/>
        </w:rPr>
      </w:pPr>
      <w:r w:rsidRPr="00645B23">
        <w:rPr>
          <w:sz w:val="28"/>
          <w:szCs w:val="28"/>
          <w:lang w:val="es-ES_tradnl"/>
        </w:rPr>
        <w:t>¿Qué es lo que se sabe de este nuevo virus? Casi nada. Como ya se señaló no existe una vacuna para prevenir la infección por el nuevo coronavirus 2019-nCoV.</w:t>
      </w:r>
    </w:p>
    <w:p w14:paraId="30761734" w14:textId="77777777" w:rsidR="00645B23" w:rsidRPr="00645B23" w:rsidRDefault="00645B23" w:rsidP="00645B23">
      <w:pPr>
        <w:rPr>
          <w:sz w:val="28"/>
          <w:szCs w:val="28"/>
          <w:lang w:val="es-ES_tradnl"/>
        </w:rPr>
      </w:pPr>
    </w:p>
    <w:p w14:paraId="3D64E9A0" w14:textId="77777777" w:rsidR="00645B23" w:rsidRPr="00645B23" w:rsidRDefault="00645B23" w:rsidP="00645B23">
      <w:pPr>
        <w:rPr>
          <w:sz w:val="28"/>
          <w:szCs w:val="28"/>
          <w:lang w:val="es-ES_tradnl"/>
        </w:rPr>
      </w:pPr>
      <w:r w:rsidRPr="00645B23">
        <w:rPr>
          <w:sz w:val="28"/>
          <w:szCs w:val="28"/>
          <w:lang w:val="es-ES_tradnl"/>
        </w:rPr>
        <w:t xml:space="preserve">Las medidas que se han propuesto para evitar el contagio y propagación del virus son muy elementales y básicamente se pueden resumir en lavarse continuamente las manos, evitar tocarse ojos, nariz y boca con las manos y evitar tener contacto con personas infectadas. </w:t>
      </w:r>
    </w:p>
    <w:p w14:paraId="636380C1" w14:textId="77777777" w:rsidR="00645B23" w:rsidRPr="00645B23" w:rsidRDefault="00645B23" w:rsidP="00645B23">
      <w:pPr>
        <w:rPr>
          <w:sz w:val="28"/>
          <w:szCs w:val="28"/>
          <w:lang w:val="es-ES_tradnl"/>
        </w:rPr>
      </w:pPr>
    </w:p>
    <w:p w14:paraId="7B4F5FF3" w14:textId="77777777" w:rsidR="00645B23" w:rsidRPr="00645B23" w:rsidRDefault="00645B23" w:rsidP="00645B23">
      <w:pPr>
        <w:rPr>
          <w:sz w:val="28"/>
          <w:szCs w:val="28"/>
          <w:lang w:val="es-ES_tradnl"/>
        </w:rPr>
      </w:pPr>
      <w:r w:rsidRPr="00645B23">
        <w:rPr>
          <w:sz w:val="28"/>
          <w:szCs w:val="28"/>
          <w:lang w:val="es-ES_tradnl"/>
        </w:rPr>
        <w:lastRenderedPageBreak/>
        <w:t>Las medidas tomadas por el gobierno chino también son elementales: Millones de personas se encuentran en cuarentena, pues ante la falta de una cura, lo único que puede hacerse es tratar de evitar la propagación del virus.</w:t>
      </w:r>
    </w:p>
    <w:p w14:paraId="2F20E670" w14:textId="77777777" w:rsidR="00645B23" w:rsidRPr="00645B23" w:rsidRDefault="00645B23" w:rsidP="00645B23">
      <w:pPr>
        <w:rPr>
          <w:sz w:val="28"/>
          <w:szCs w:val="28"/>
          <w:lang w:val="es-ES_tradnl"/>
        </w:rPr>
      </w:pPr>
    </w:p>
    <w:p w14:paraId="1C352597" w14:textId="77777777" w:rsidR="00645B23" w:rsidRPr="00645B23" w:rsidRDefault="00645B23" w:rsidP="00645B23">
      <w:pPr>
        <w:rPr>
          <w:sz w:val="28"/>
          <w:szCs w:val="28"/>
          <w:lang w:val="es-ES_tradnl"/>
        </w:rPr>
      </w:pPr>
      <w:r w:rsidRPr="00645B23">
        <w:rPr>
          <w:sz w:val="28"/>
          <w:szCs w:val="28"/>
          <w:lang w:val="es-ES_tradnl"/>
        </w:rPr>
        <w:t xml:space="preserve">Los expertos no logran ponerse de acuerdo ni siquiera en el período de incubación del virus. Las estimaciones son de entre 48 horas y 24 días. Tampoco se ha determinado con exactitud el origen del virus. Lo cierto es que cada día crece el número de infectados y, consecuentemente, el número de muertos. Cada día son más los países en los que se confirman nuevos casos. </w:t>
      </w:r>
    </w:p>
    <w:p w14:paraId="3DEFCF99" w14:textId="77777777" w:rsidR="00645B23" w:rsidRPr="00645B23" w:rsidRDefault="00645B23" w:rsidP="00645B23">
      <w:pPr>
        <w:rPr>
          <w:sz w:val="28"/>
          <w:szCs w:val="28"/>
          <w:lang w:val="es-ES_tradnl"/>
        </w:rPr>
      </w:pPr>
    </w:p>
    <w:p w14:paraId="33FBEDD6" w14:textId="77777777" w:rsidR="00645B23" w:rsidRPr="00645B23" w:rsidRDefault="00645B23" w:rsidP="00645B23">
      <w:pPr>
        <w:rPr>
          <w:sz w:val="28"/>
          <w:szCs w:val="28"/>
          <w:lang w:val="es-ES_tradnl"/>
        </w:rPr>
      </w:pPr>
      <w:r w:rsidRPr="00645B23">
        <w:rPr>
          <w:sz w:val="28"/>
          <w:szCs w:val="28"/>
          <w:lang w:val="es-ES_tradnl"/>
        </w:rPr>
        <w:t>En nuestro continente ya hay casos confirmados en Canadá y los Estados Unidos.</w:t>
      </w:r>
    </w:p>
    <w:p w14:paraId="62DFE8A2" w14:textId="77777777" w:rsidR="00645B23" w:rsidRPr="00645B23" w:rsidRDefault="00645B23" w:rsidP="00645B23">
      <w:pPr>
        <w:rPr>
          <w:sz w:val="28"/>
          <w:szCs w:val="28"/>
          <w:lang w:val="es-ES_tradnl"/>
        </w:rPr>
      </w:pPr>
    </w:p>
    <w:p w14:paraId="42EC6A0A" w14:textId="77777777" w:rsidR="00645B23" w:rsidRPr="00645B23" w:rsidRDefault="00645B23" w:rsidP="00645B23">
      <w:pPr>
        <w:rPr>
          <w:sz w:val="28"/>
          <w:szCs w:val="28"/>
          <w:lang w:val="es-ES_tradnl"/>
        </w:rPr>
      </w:pPr>
      <w:r w:rsidRPr="00645B23">
        <w:rPr>
          <w:sz w:val="28"/>
          <w:szCs w:val="28"/>
          <w:lang w:val="es-ES_tradnl"/>
        </w:rPr>
        <w:t>Lo más grave es que la Organización Mundial de la Salud emitió una alerta señalando que la propagación de este virus en países con sistemas de salud no consolidados o deficientes puede derivar en pandemia, contagio masivo y gran mortalidad. Y en esas circunstancias se encuentra América Latina, incluido nuestro país.</w:t>
      </w:r>
    </w:p>
    <w:p w14:paraId="02ACDDA6" w14:textId="77777777" w:rsidR="00645B23" w:rsidRPr="00645B23" w:rsidRDefault="00645B23" w:rsidP="00645B23">
      <w:pPr>
        <w:rPr>
          <w:sz w:val="28"/>
          <w:szCs w:val="28"/>
          <w:lang w:val="es-ES_tradnl"/>
        </w:rPr>
      </w:pPr>
    </w:p>
    <w:p w14:paraId="3CBFDEE1" w14:textId="77777777" w:rsidR="00645B23" w:rsidRPr="00645B23" w:rsidRDefault="00645B23" w:rsidP="00645B23">
      <w:pPr>
        <w:rPr>
          <w:sz w:val="28"/>
          <w:szCs w:val="28"/>
          <w:lang w:val="es-ES_tradnl"/>
        </w:rPr>
      </w:pPr>
      <w:r w:rsidRPr="00645B23">
        <w:rPr>
          <w:sz w:val="28"/>
          <w:szCs w:val="28"/>
          <w:lang w:val="es-ES_tradnl"/>
        </w:rPr>
        <w:t>Tómese en cuenta que, según la OMS “No hay ningún tratamiento antiviral específico que se recomiende para la infección por el nuevo coronavirus 2019-nCoV. Las personas infectadas por el nuevo coronavirus 2019-nCoV deben recibir cuidados de apoyo para ayudar a aliviar los síntomas. En los casos graves, el tratamiento debe incluir atención médica para apoyar el funcionamiento de los órganos vitales.”</w:t>
      </w:r>
    </w:p>
    <w:p w14:paraId="27D632B6" w14:textId="77777777" w:rsidR="00645B23" w:rsidRPr="00645B23" w:rsidRDefault="00645B23" w:rsidP="00645B23">
      <w:pPr>
        <w:rPr>
          <w:sz w:val="28"/>
          <w:szCs w:val="28"/>
          <w:lang w:val="es-ES_tradnl"/>
        </w:rPr>
      </w:pPr>
    </w:p>
    <w:p w14:paraId="5F6439D8" w14:textId="77777777" w:rsidR="00645B23" w:rsidRPr="00645B23" w:rsidRDefault="00645B23" w:rsidP="00645B23">
      <w:pPr>
        <w:rPr>
          <w:sz w:val="28"/>
          <w:szCs w:val="28"/>
          <w:lang w:val="es-ES_tradnl"/>
        </w:rPr>
      </w:pPr>
      <w:r w:rsidRPr="00645B23">
        <w:rPr>
          <w:sz w:val="28"/>
          <w:szCs w:val="28"/>
          <w:lang w:val="es-ES_tradnl"/>
        </w:rPr>
        <w:t>Frente a esta situación resulta sumamente grave que en los puertos, aeropuertos y puntos fronterizos del país no haya ningún protocolo para evitar y prevenir la propagación del virus.</w:t>
      </w:r>
    </w:p>
    <w:p w14:paraId="230C097C" w14:textId="77777777" w:rsidR="00645B23" w:rsidRPr="00645B23" w:rsidRDefault="00645B23" w:rsidP="00645B23">
      <w:pPr>
        <w:rPr>
          <w:sz w:val="28"/>
          <w:szCs w:val="28"/>
          <w:lang w:val="es-ES_tradnl"/>
        </w:rPr>
      </w:pPr>
    </w:p>
    <w:p w14:paraId="1FD490BF" w14:textId="77777777" w:rsidR="00645B23" w:rsidRPr="00645B23" w:rsidRDefault="00645B23" w:rsidP="00645B23">
      <w:pPr>
        <w:rPr>
          <w:sz w:val="28"/>
          <w:szCs w:val="28"/>
          <w:lang w:val="es-ES_tradnl"/>
        </w:rPr>
      </w:pPr>
      <w:r w:rsidRPr="00645B23">
        <w:rPr>
          <w:sz w:val="28"/>
          <w:szCs w:val="28"/>
          <w:lang w:val="es-ES_tradnl"/>
        </w:rPr>
        <w:t>En efecto, los aeropuertos mexicanos con conexiones al extranjero carecen de cualquier protocolo para detectar personas infectadas o con síntomas. Lo mismo ocurre en los puertos y en los puntos fronterizos.</w:t>
      </w:r>
    </w:p>
    <w:p w14:paraId="38C1B9CB" w14:textId="77777777" w:rsidR="00645B23" w:rsidRPr="00645B23" w:rsidRDefault="00645B23" w:rsidP="00645B23">
      <w:pPr>
        <w:rPr>
          <w:sz w:val="28"/>
          <w:szCs w:val="28"/>
          <w:lang w:val="es-ES_tradnl"/>
        </w:rPr>
      </w:pPr>
    </w:p>
    <w:p w14:paraId="7B016261" w14:textId="77777777" w:rsidR="00645B23" w:rsidRPr="00645B23" w:rsidRDefault="00645B23" w:rsidP="00645B23">
      <w:pPr>
        <w:rPr>
          <w:sz w:val="28"/>
          <w:szCs w:val="28"/>
          <w:lang w:val="es-ES_tradnl"/>
        </w:rPr>
      </w:pPr>
      <w:r w:rsidRPr="00645B23">
        <w:rPr>
          <w:sz w:val="28"/>
          <w:szCs w:val="28"/>
          <w:lang w:val="es-ES_tradnl"/>
        </w:rPr>
        <w:lastRenderedPageBreak/>
        <w:t>Considerando las características de nuestro sistema de salud pública, la propagación del coronavirus en nuestro país sería de consecuencias catastróficas.</w:t>
      </w:r>
    </w:p>
    <w:p w14:paraId="7F2827EF" w14:textId="77777777" w:rsidR="00645B23" w:rsidRPr="00645B23" w:rsidRDefault="00645B23" w:rsidP="00645B23">
      <w:pPr>
        <w:rPr>
          <w:sz w:val="28"/>
          <w:szCs w:val="28"/>
          <w:lang w:val="es-ES_tradnl"/>
        </w:rPr>
      </w:pPr>
    </w:p>
    <w:p w14:paraId="4290F00A" w14:textId="77777777" w:rsidR="00645B23" w:rsidRPr="00645B23" w:rsidRDefault="00645B23" w:rsidP="00645B23">
      <w:pPr>
        <w:rPr>
          <w:sz w:val="28"/>
          <w:szCs w:val="28"/>
          <w:lang w:val="es-ES_tradnl"/>
        </w:rPr>
      </w:pPr>
      <w:r w:rsidRPr="00645B23">
        <w:rPr>
          <w:sz w:val="28"/>
          <w:szCs w:val="28"/>
          <w:lang w:val="es-ES_tradnl"/>
        </w:rPr>
        <w:t xml:space="preserve">Es cierto que en Coahuila el Gobierno del Estado ha tomado algunas medidas, lo que sin duda es positivo. Sin embargo, mientras no haya una vacuna o un tratamiento efectivo, las medidas se limitan básicamente a desinfectantes y tapabocas. </w:t>
      </w:r>
    </w:p>
    <w:p w14:paraId="4D557EFB" w14:textId="77777777" w:rsidR="00645B23" w:rsidRPr="00645B23" w:rsidRDefault="00645B23" w:rsidP="00645B23">
      <w:pPr>
        <w:rPr>
          <w:sz w:val="28"/>
          <w:szCs w:val="28"/>
          <w:lang w:val="es-ES_tradnl"/>
        </w:rPr>
      </w:pPr>
    </w:p>
    <w:p w14:paraId="63F54ABC" w14:textId="77777777" w:rsidR="00645B23" w:rsidRPr="00645B23" w:rsidRDefault="00645B23" w:rsidP="00645B23">
      <w:pPr>
        <w:rPr>
          <w:sz w:val="28"/>
          <w:szCs w:val="28"/>
          <w:lang w:val="es-ES_tradnl"/>
        </w:rPr>
      </w:pPr>
      <w:r w:rsidRPr="00645B23">
        <w:rPr>
          <w:sz w:val="28"/>
          <w:szCs w:val="28"/>
          <w:lang w:val="es-ES_tradnl"/>
        </w:rPr>
        <w:t>Hay que reconocer que, ante esta amenaza, nuestro sistema de salud es altamente vulnerable, por lo que se deben implementar, de inmediato, medidas eficaces para prevenir y evitar la propagación del virus en nuestro país, antes de que sea demasiado tarde.</w:t>
      </w:r>
    </w:p>
    <w:p w14:paraId="5440E92F" w14:textId="77777777" w:rsidR="00645B23" w:rsidRPr="00645B23" w:rsidRDefault="00645B23" w:rsidP="00645B23">
      <w:pPr>
        <w:rPr>
          <w:sz w:val="28"/>
          <w:szCs w:val="28"/>
          <w:lang w:val="es-ES_tradnl"/>
        </w:rPr>
      </w:pPr>
    </w:p>
    <w:p w14:paraId="593E9693" w14:textId="77777777" w:rsidR="00645B23" w:rsidRPr="00645B23" w:rsidRDefault="00645B23" w:rsidP="00645B23">
      <w:pPr>
        <w:rPr>
          <w:sz w:val="28"/>
          <w:szCs w:val="28"/>
          <w:lang w:val="es-ES_tradnl"/>
        </w:rPr>
      </w:pPr>
      <w:r w:rsidRPr="00645B23">
        <w:rPr>
          <w:sz w:val="28"/>
          <w:szCs w:val="28"/>
          <w:lang w:val="es-ES_tradnl"/>
        </w:rPr>
        <w:t>Por lo expuesto, solicito al Pleno de la Diputación Permanente, se sirva calificar como de urgente y obvia la resolución y, en su caso, aprobación, de la siguiente</w:t>
      </w:r>
    </w:p>
    <w:p w14:paraId="512371D3" w14:textId="77777777" w:rsidR="00645B23" w:rsidRPr="00645B23" w:rsidRDefault="00645B23" w:rsidP="00645B23">
      <w:pPr>
        <w:rPr>
          <w:sz w:val="28"/>
          <w:szCs w:val="28"/>
          <w:lang w:val="es-ES_tradnl"/>
        </w:rPr>
      </w:pPr>
    </w:p>
    <w:p w14:paraId="57D27F1F" w14:textId="77777777" w:rsidR="00645B23" w:rsidRPr="00645B23" w:rsidRDefault="00645B23" w:rsidP="00645B23">
      <w:pPr>
        <w:rPr>
          <w:sz w:val="28"/>
          <w:szCs w:val="28"/>
          <w:lang w:val="es-ES_tradnl"/>
        </w:rPr>
      </w:pPr>
    </w:p>
    <w:p w14:paraId="5C17A5D3" w14:textId="77777777" w:rsidR="00645B23" w:rsidRPr="00645B23" w:rsidRDefault="00645B23" w:rsidP="00645B23">
      <w:pPr>
        <w:jc w:val="center"/>
        <w:rPr>
          <w:b/>
          <w:sz w:val="28"/>
          <w:szCs w:val="28"/>
          <w:lang w:val="es-ES_tradnl"/>
        </w:rPr>
      </w:pPr>
      <w:r w:rsidRPr="00645B23">
        <w:rPr>
          <w:b/>
          <w:sz w:val="28"/>
          <w:szCs w:val="28"/>
          <w:lang w:val="es-ES_tradnl"/>
        </w:rPr>
        <w:t>PROPOSICIÓN CON PUNTOS DE ACUERDO</w:t>
      </w:r>
    </w:p>
    <w:p w14:paraId="12417A34" w14:textId="77777777" w:rsidR="00645B23" w:rsidRPr="00645B23" w:rsidRDefault="00645B23" w:rsidP="00645B23">
      <w:pPr>
        <w:rPr>
          <w:b/>
          <w:sz w:val="28"/>
          <w:szCs w:val="28"/>
          <w:lang w:val="es-ES_tradnl"/>
        </w:rPr>
      </w:pPr>
    </w:p>
    <w:p w14:paraId="06329848" w14:textId="77777777" w:rsidR="00645B23" w:rsidRPr="00645B23" w:rsidRDefault="00645B23" w:rsidP="00645B23">
      <w:pPr>
        <w:rPr>
          <w:b/>
          <w:sz w:val="28"/>
          <w:szCs w:val="28"/>
          <w:lang w:val="es-ES_tradnl"/>
        </w:rPr>
      </w:pPr>
    </w:p>
    <w:p w14:paraId="5E08BBD9" w14:textId="77777777" w:rsidR="00645B23" w:rsidRPr="00645B23" w:rsidRDefault="00645B23" w:rsidP="00645B23">
      <w:pPr>
        <w:rPr>
          <w:sz w:val="28"/>
          <w:szCs w:val="28"/>
          <w:lang w:val="es-ES_tradnl"/>
        </w:rPr>
      </w:pPr>
      <w:r w:rsidRPr="00645B23">
        <w:rPr>
          <w:b/>
          <w:sz w:val="28"/>
          <w:szCs w:val="28"/>
          <w:lang w:val="es-ES_tradnl"/>
        </w:rPr>
        <w:t xml:space="preserve">ÚNICO. </w:t>
      </w:r>
      <w:r w:rsidRPr="00645B23">
        <w:rPr>
          <w:sz w:val="28"/>
          <w:szCs w:val="28"/>
          <w:lang w:val="es-ES_tradnl"/>
        </w:rPr>
        <w:t>La Diputación Permanente del Congreso del Estado de Coahuila de Zaragoza, exhorta respetuosamente al Gobierno Federal a tomar, de inmediato, medidas eficaces para evitar y prevenir la propagación del coronavirus en nuestro país.</w:t>
      </w:r>
    </w:p>
    <w:p w14:paraId="101B6ECB" w14:textId="77777777" w:rsidR="00645B23" w:rsidRPr="00645B23" w:rsidRDefault="00645B23" w:rsidP="00645B23">
      <w:pPr>
        <w:rPr>
          <w:sz w:val="28"/>
          <w:szCs w:val="28"/>
          <w:lang w:val="es-ES_tradnl"/>
        </w:rPr>
      </w:pPr>
    </w:p>
    <w:p w14:paraId="58835898" w14:textId="77777777" w:rsidR="00645B23" w:rsidRPr="00645B23" w:rsidRDefault="00645B23" w:rsidP="00645B23">
      <w:pPr>
        <w:rPr>
          <w:b/>
          <w:sz w:val="28"/>
          <w:szCs w:val="28"/>
          <w:lang w:val="es-ES_tradnl"/>
        </w:rPr>
      </w:pPr>
    </w:p>
    <w:p w14:paraId="41EA9995" w14:textId="77777777" w:rsidR="00645B23" w:rsidRPr="00645B23" w:rsidRDefault="00645B23" w:rsidP="00645B23">
      <w:pPr>
        <w:jc w:val="right"/>
        <w:rPr>
          <w:sz w:val="28"/>
          <w:szCs w:val="28"/>
          <w:lang w:val="es-ES_tradnl"/>
        </w:rPr>
      </w:pPr>
      <w:r w:rsidRPr="00645B23">
        <w:rPr>
          <w:sz w:val="28"/>
          <w:szCs w:val="28"/>
          <w:lang w:val="es-ES_tradnl"/>
        </w:rPr>
        <w:t>Saltillo, Coahuila, a 26 de febrero de 2020.</w:t>
      </w:r>
    </w:p>
    <w:p w14:paraId="4B24B1E3" w14:textId="77777777" w:rsidR="00645B23" w:rsidRPr="00645B23" w:rsidRDefault="00645B23" w:rsidP="00645B23">
      <w:pPr>
        <w:jc w:val="right"/>
        <w:rPr>
          <w:sz w:val="28"/>
          <w:szCs w:val="28"/>
          <w:lang w:val="es-ES_tradnl"/>
        </w:rPr>
      </w:pPr>
    </w:p>
    <w:p w14:paraId="14363088" w14:textId="77777777" w:rsidR="00645B23" w:rsidRPr="00645B23" w:rsidRDefault="00645B23" w:rsidP="00645B23">
      <w:pPr>
        <w:jc w:val="right"/>
        <w:rPr>
          <w:sz w:val="28"/>
          <w:szCs w:val="28"/>
          <w:lang w:val="es-ES_tradnl"/>
        </w:rPr>
      </w:pPr>
    </w:p>
    <w:p w14:paraId="7DF0803C" w14:textId="77777777" w:rsidR="00645B23" w:rsidRPr="00645B23" w:rsidRDefault="00645B23" w:rsidP="00645B23">
      <w:pPr>
        <w:jc w:val="right"/>
        <w:rPr>
          <w:sz w:val="28"/>
          <w:szCs w:val="28"/>
          <w:lang w:val="es-ES_tradnl"/>
        </w:rPr>
      </w:pPr>
    </w:p>
    <w:p w14:paraId="0E746BCC" w14:textId="59739054" w:rsidR="00645B23" w:rsidRPr="00645B23" w:rsidRDefault="00645B23" w:rsidP="00645B23">
      <w:pPr>
        <w:tabs>
          <w:tab w:val="left" w:pos="1008"/>
          <w:tab w:val="center" w:pos="4987"/>
        </w:tabs>
        <w:jc w:val="center"/>
        <w:rPr>
          <w:sz w:val="28"/>
          <w:szCs w:val="28"/>
          <w:lang w:val="es-ES_tradnl"/>
        </w:rPr>
      </w:pPr>
      <w:r w:rsidRPr="00645B23">
        <w:rPr>
          <w:b/>
          <w:sz w:val="28"/>
          <w:szCs w:val="28"/>
          <w:lang w:val="es-ES_tradnl"/>
        </w:rPr>
        <w:t>DIPUTADA ELISA CATALINA VILLALOBOS HERNÁNDEZ</w:t>
      </w:r>
    </w:p>
    <w:p w14:paraId="2358171A" w14:textId="77777777" w:rsidR="00645B23" w:rsidRPr="00645B23" w:rsidRDefault="00645B23" w:rsidP="00645B23">
      <w:pPr>
        <w:tabs>
          <w:tab w:val="left" w:pos="5804"/>
        </w:tabs>
        <w:jc w:val="left"/>
        <w:rPr>
          <w:sz w:val="28"/>
          <w:szCs w:val="28"/>
          <w:lang w:val="es-ES_tradnl"/>
        </w:rPr>
      </w:pPr>
    </w:p>
    <w:p w14:paraId="36A7D954" w14:textId="4174BE08" w:rsidR="00645B23" w:rsidRDefault="00645B23">
      <w:pPr>
        <w:jc w:val="left"/>
        <w:rPr>
          <w:lang w:val="es-ES_tradnl"/>
        </w:rPr>
      </w:pPr>
      <w:r>
        <w:rPr>
          <w:lang w:val="es-ES_tradnl"/>
        </w:rPr>
        <w:br w:type="page"/>
      </w:r>
    </w:p>
    <w:p w14:paraId="4C7C46EE" w14:textId="77777777" w:rsidR="00645B23" w:rsidRPr="001B6389" w:rsidRDefault="00645B23" w:rsidP="00645B23">
      <w:pPr>
        <w:spacing w:line="276" w:lineRule="auto"/>
        <w:rPr>
          <w:rFonts w:cs="Arial"/>
          <w:b/>
          <w:sz w:val="28"/>
          <w:szCs w:val="28"/>
        </w:rPr>
      </w:pPr>
      <w:r w:rsidRPr="001B6389">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1B6389">
        <w:rPr>
          <w:rFonts w:cs="Arial"/>
          <w:b/>
          <w:sz w:val="28"/>
          <w:szCs w:val="28"/>
        </w:rPr>
        <w:t xml:space="preserve">LA DIPUTADA </w:t>
      </w:r>
      <w:r w:rsidRPr="001B6389">
        <w:rPr>
          <w:rFonts w:cs="Arial"/>
          <w:b/>
          <w:sz w:val="28"/>
          <w:szCs w:val="28"/>
          <w:lang w:val="es-ES"/>
        </w:rPr>
        <w:t>GRACIELA FERNÁNDEZ ALMARAZ</w:t>
      </w:r>
      <w:r w:rsidRPr="001B6389">
        <w:rPr>
          <w:rFonts w:cs="Arial"/>
          <w:b/>
          <w:sz w:val="28"/>
          <w:szCs w:val="28"/>
        </w:rPr>
        <w:t xml:space="preserve">, </w:t>
      </w:r>
      <w:r w:rsidRPr="001B6389">
        <w:rPr>
          <w:rFonts w:cs="Arial"/>
          <w:b/>
          <w:sz w:val="28"/>
          <w:szCs w:val="28"/>
          <w:lang w:val="es-ES_tradnl" w:eastAsia="es-ES_tradnl"/>
        </w:rPr>
        <w:t xml:space="preserve">MEDIANTE EL CUAL SE </w:t>
      </w:r>
      <w:r w:rsidRPr="001B6389">
        <w:rPr>
          <w:rFonts w:cs="Arial"/>
          <w:b/>
          <w:sz w:val="28"/>
          <w:szCs w:val="28"/>
        </w:rPr>
        <w:t xml:space="preserve">EXHORTA RESPETUOSAMENTE A LOS PROPIETARIOS DE LAS RUTAS, CAMIONES Y UNIDADES DE TAXIS, EN GENERAL TODOS LOS QUE PERTENEZCAN A ALGÚN TRANSPORTE PÚBLICO EN EL </w:t>
      </w:r>
      <w:r>
        <w:rPr>
          <w:rFonts w:cs="Arial"/>
          <w:b/>
          <w:sz w:val="28"/>
          <w:szCs w:val="28"/>
        </w:rPr>
        <w:t xml:space="preserve">ESTADO, PARA QUE </w:t>
      </w:r>
      <w:r w:rsidRPr="001B6389">
        <w:rPr>
          <w:rFonts w:cs="Arial"/>
          <w:b/>
          <w:sz w:val="28"/>
          <w:szCs w:val="28"/>
        </w:rPr>
        <w:t>EN MEDIDA DE SUS POSIBILIDADES</w:t>
      </w:r>
      <w:r>
        <w:rPr>
          <w:rFonts w:cs="Arial"/>
          <w:b/>
          <w:sz w:val="28"/>
          <w:szCs w:val="28"/>
        </w:rPr>
        <w:t>, CONSIDEREN</w:t>
      </w:r>
      <w:r w:rsidRPr="001B6389">
        <w:rPr>
          <w:rFonts w:cs="Arial"/>
          <w:b/>
          <w:sz w:val="28"/>
          <w:szCs w:val="28"/>
        </w:rPr>
        <w:t xml:space="preserve"> </w:t>
      </w:r>
      <w:r>
        <w:rPr>
          <w:rFonts w:cs="Arial"/>
          <w:b/>
          <w:sz w:val="28"/>
          <w:szCs w:val="28"/>
        </w:rPr>
        <w:t xml:space="preserve">INSTALAR, </w:t>
      </w:r>
      <w:r w:rsidRPr="001B6389">
        <w:rPr>
          <w:rFonts w:cs="Arial"/>
          <w:b/>
          <w:sz w:val="28"/>
          <w:szCs w:val="28"/>
        </w:rPr>
        <w:t>UNIDADES DE CÁMARAS Y MONITOREO SATELITAL,</w:t>
      </w:r>
      <w:r>
        <w:rPr>
          <w:rFonts w:cs="Arial"/>
          <w:b/>
          <w:sz w:val="28"/>
          <w:szCs w:val="28"/>
        </w:rPr>
        <w:t>CON EL FIN DE SALVAGUARDAR LA INTEGRIDAD Y SEGURIDAD DE LOS USUARIOS.</w:t>
      </w:r>
    </w:p>
    <w:p w14:paraId="56B9F838" w14:textId="77777777" w:rsidR="00645B23" w:rsidRDefault="00645B23" w:rsidP="00645B23">
      <w:pPr>
        <w:spacing w:line="276" w:lineRule="auto"/>
        <w:rPr>
          <w:rFonts w:cs="Arial"/>
          <w:b/>
          <w:sz w:val="28"/>
          <w:szCs w:val="28"/>
        </w:rPr>
      </w:pPr>
    </w:p>
    <w:p w14:paraId="37745B6E" w14:textId="77777777" w:rsidR="00645B23" w:rsidRDefault="00645B23" w:rsidP="00645B23">
      <w:pPr>
        <w:spacing w:line="276" w:lineRule="auto"/>
        <w:rPr>
          <w:rFonts w:cs="Arial"/>
          <w:b/>
          <w:sz w:val="28"/>
          <w:szCs w:val="28"/>
        </w:rPr>
      </w:pPr>
      <w:r w:rsidRPr="001B6389">
        <w:rPr>
          <w:rFonts w:cs="Arial"/>
          <w:b/>
          <w:sz w:val="28"/>
          <w:szCs w:val="28"/>
        </w:rPr>
        <w:t xml:space="preserve">H.  </w:t>
      </w:r>
      <w:r>
        <w:rPr>
          <w:rFonts w:cs="Arial"/>
          <w:b/>
          <w:sz w:val="28"/>
          <w:szCs w:val="28"/>
        </w:rPr>
        <w:t xml:space="preserve">DIPUTACIÓN PERMANENTE DEL CONGRESO </w:t>
      </w:r>
    </w:p>
    <w:p w14:paraId="05E451B2" w14:textId="77777777" w:rsidR="00645B23" w:rsidRPr="001B6389" w:rsidRDefault="00645B23" w:rsidP="00645B23">
      <w:pPr>
        <w:spacing w:line="276" w:lineRule="auto"/>
        <w:rPr>
          <w:rFonts w:cs="Arial"/>
          <w:b/>
          <w:sz w:val="28"/>
          <w:szCs w:val="28"/>
        </w:rPr>
      </w:pPr>
      <w:r w:rsidRPr="001B6389">
        <w:rPr>
          <w:rFonts w:cs="Arial"/>
          <w:b/>
          <w:sz w:val="28"/>
          <w:szCs w:val="28"/>
        </w:rPr>
        <w:t>DEL ESTADO DE COAHUILA DE ZARAGOZA</w:t>
      </w:r>
      <w:r>
        <w:rPr>
          <w:rFonts w:cs="Arial"/>
          <w:b/>
          <w:sz w:val="28"/>
          <w:szCs w:val="28"/>
        </w:rPr>
        <w:t>.</w:t>
      </w:r>
    </w:p>
    <w:p w14:paraId="231EDF20" w14:textId="77777777" w:rsidR="00645B23" w:rsidRDefault="00645B23" w:rsidP="00645B23">
      <w:pPr>
        <w:spacing w:line="276" w:lineRule="auto"/>
        <w:rPr>
          <w:rFonts w:cs="Arial"/>
          <w:b/>
          <w:sz w:val="28"/>
          <w:szCs w:val="28"/>
        </w:rPr>
      </w:pPr>
      <w:r w:rsidRPr="001B6389">
        <w:rPr>
          <w:rFonts w:cs="Arial"/>
          <w:b/>
          <w:sz w:val="28"/>
          <w:szCs w:val="28"/>
        </w:rPr>
        <w:t>P R E S E N T E.-</w:t>
      </w:r>
    </w:p>
    <w:p w14:paraId="726290B6" w14:textId="77777777" w:rsidR="00645B23" w:rsidRPr="001B6389" w:rsidRDefault="00645B23" w:rsidP="00645B23">
      <w:pPr>
        <w:spacing w:line="276" w:lineRule="auto"/>
        <w:rPr>
          <w:rFonts w:cs="Arial"/>
          <w:b/>
          <w:sz w:val="28"/>
          <w:szCs w:val="28"/>
        </w:rPr>
      </w:pPr>
    </w:p>
    <w:p w14:paraId="4A5677E6" w14:textId="77777777" w:rsidR="00645B23" w:rsidRPr="00A14E8E" w:rsidRDefault="00645B23" w:rsidP="00645B23">
      <w:pPr>
        <w:spacing w:line="276" w:lineRule="auto"/>
        <w:rPr>
          <w:rFonts w:cs="Arial"/>
          <w:sz w:val="28"/>
          <w:szCs w:val="28"/>
        </w:rPr>
      </w:pPr>
      <w:r w:rsidRPr="00A14E8E">
        <w:rPr>
          <w:rFonts w:cs="Arial"/>
          <w:sz w:val="28"/>
          <w:szCs w:val="28"/>
        </w:rPr>
        <w:t>La suscrita Diputada</w:t>
      </w:r>
      <w:r>
        <w:rPr>
          <w:rFonts w:eastAsia="Arial" w:cs="Arial"/>
          <w:bCs/>
          <w:sz w:val="28"/>
          <w:szCs w:val="28"/>
        </w:rPr>
        <w:t xml:space="preserve"> Graciela Fernández Almaraz</w:t>
      </w:r>
      <w:r w:rsidRPr="00A14E8E">
        <w:rPr>
          <w:rFonts w:cs="Arial"/>
          <w:sz w:val="28"/>
          <w:szCs w:val="28"/>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en base a las siguientes:</w:t>
      </w:r>
    </w:p>
    <w:p w14:paraId="72428E0A" w14:textId="77777777" w:rsidR="00645B23" w:rsidRPr="001B6389" w:rsidRDefault="00645B23" w:rsidP="00645B23">
      <w:pPr>
        <w:spacing w:line="276" w:lineRule="auto"/>
        <w:rPr>
          <w:rFonts w:cs="Arial"/>
          <w:b/>
          <w:sz w:val="28"/>
          <w:szCs w:val="28"/>
        </w:rPr>
      </w:pPr>
    </w:p>
    <w:p w14:paraId="7E500D84" w14:textId="77777777" w:rsidR="00645B23" w:rsidRPr="001B6389" w:rsidRDefault="00645B23" w:rsidP="00645B23">
      <w:pPr>
        <w:spacing w:line="276" w:lineRule="auto"/>
        <w:jc w:val="center"/>
        <w:rPr>
          <w:rFonts w:cs="Arial"/>
          <w:b/>
          <w:sz w:val="28"/>
          <w:szCs w:val="28"/>
        </w:rPr>
      </w:pPr>
      <w:r w:rsidRPr="001B6389">
        <w:rPr>
          <w:rFonts w:cs="Arial"/>
          <w:b/>
          <w:sz w:val="28"/>
          <w:szCs w:val="28"/>
        </w:rPr>
        <w:t>C</w:t>
      </w:r>
      <w:r>
        <w:rPr>
          <w:rFonts w:cs="Arial"/>
          <w:b/>
          <w:sz w:val="28"/>
          <w:szCs w:val="28"/>
        </w:rPr>
        <w:t xml:space="preserve"> </w:t>
      </w:r>
      <w:r w:rsidRPr="001B6389">
        <w:rPr>
          <w:rFonts w:cs="Arial"/>
          <w:b/>
          <w:sz w:val="28"/>
          <w:szCs w:val="28"/>
        </w:rPr>
        <w:t>O</w:t>
      </w:r>
      <w:r>
        <w:rPr>
          <w:rFonts w:cs="Arial"/>
          <w:b/>
          <w:sz w:val="28"/>
          <w:szCs w:val="28"/>
        </w:rPr>
        <w:t xml:space="preserve"> </w:t>
      </w:r>
      <w:r w:rsidRPr="001B6389">
        <w:rPr>
          <w:rFonts w:cs="Arial"/>
          <w:b/>
          <w:sz w:val="28"/>
          <w:szCs w:val="28"/>
        </w:rPr>
        <w:t>N</w:t>
      </w:r>
      <w:r>
        <w:rPr>
          <w:rFonts w:cs="Arial"/>
          <w:b/>
          <w:sz w:val="28"/>
          <w:szCs w:val="28"/>
        </w:rPr>
        <w:t xml:space="preserve"> </w:t>
      </w:r>
      <w:r w:rsidRPr="001B6389">
        <w:rPr>
          <w:rFonts w:cs="Arial"/>
          <w:b/>
          <w:sz w:val="28"/>
          <w:szCs w:val="28"/>
        </w:rPr>
        <w:t>S</w:t>
      </w:r>
      <w:r>
        <w:rPr>
          <w:rFonts w:cs="Arial"/>
          <w:b/>
          <w:sz w:val="28"/>
          <w:szCs w:val="28"/>
        </w:rPr>
        <w:t xml:space="preserve"> </w:t>
      </w:r>
      <w:r w:rsidRPr="001B6389">
        <w:rPr>
          <w:rFonts w:cs="Arial"/>
          <w:b/>
          <w:sz w:val="28"/>
          <w:szCs w:val="28"/>
        </w:rPr>
        <w:t>I</w:t>
      </w:r>
      <w:r>
        <w:rPr>
          <w:rFonts w:cs="Arial"/>
          <w:b/>
          <w:sz w:val="28"/>
          <w:szCs w:val="28"/>
        </w:rPr>
        <w:t xml:space="preserve"> </w:t>
      </w:r>
      <w:r w:rsidRPr="001B6389">
        <w:rPr>
          <w:rFonts w:cs="Arial"/>
          <w:b/>
          <w:sz w:val="28"/>
          <w:szCs w:val="28"/>
        </w:rPr>
        <w:t>D</w:t>
      </w:r>
      <w:r>
        <w:rPr>
          <w:rFonts w:cs="Arial"/>
          <w:b/>
          <w:sz w:val="28"/>
          <w:szCs w:val="28"/>
        </w:rPr>
        <w:t xml:space="preserve"> </w:t>
      </w:r>
      <w:r w:rsidRPr="001B6389">
        <w:rPr>
          <w:rFonts w:cs="Arial"/>
          <w:b/>
          <w:sz w:val="28"/>
          <w:szCs w:val="28"/>
        </w:rPr>
        <w:t>E</w:t>
      </w:r>
      <w:r>
        <w:rPr>
          <w:rFonts w:cs="Arial"/>
          <w:b/>
          <w:sz w:val="28"/>
          <w:szCs w:val="28"/>
        </w:rPr>
        <w:t xml:space="preserve"> </w:t>
      </w:r>
      <w:r w:rsidRPr="001B6389">
        <w:rPr>
          <w:rFonts w:cs="Arial"/>
          <w:b/>
          <w:sz w:val="28"/>
          <w:szCs w:val="28"/>
        </w:rPr>
        <w:t>R</w:t>
      </w:r>
      <w:r>
        <w:rPr>
          <w:rFonts w:cs="Arial"/>
          <w:b/>
          <w:sz w:val="28"/>
          <w:szCs w:val="28"/>
        </w:rPr>
        <w:t xml:space="preserve"> </w:t>
      </w:r>
      <w:r w:rsidRPr="001B6389">
        <w:rPr>
          <w:rFonts w:cs="Arial"/>
          <w:b/>
          <w:sz w:val="28"/>
          <w:szCs w:val="28"/>
        </w:rPr>
        <w:t>A</w:t>
      </w:r>
      <w:r>
        <w:rPr>
          <w:rFonts w:cs="Arial"/>
          <w:b/>
          <w:sz w:val="28"/>
          <w:szCs w:val="28"/>
        </w:rPr>
        <w:t xml:space="preserve"> </w:t>
      </w:r>
      <w:r w:rsidRPr="001B6389">
        <w:rPr>
          <w:rFonts w:cs="Arial"/>
          <w:b/>
          <w:sz w:val="28"/>
          <w:szCs w:val="28"/>
        </w:rPr>
        <w:t>C</w:t>
      </w:r>
      <w:r>
        <w:rPr>
          <w:rFonts w:cs="Arial"/>
          <w:b/>
          <w:sz w:val="28"/>
          <w:szCs w:val="28"/>
        </w:rPr>
        <w:t xml:space="preserve"> </w:t>
      </w:r>
      <w:r w:rsidRPr="001B6389">
        <w:rPr>
          <w:rFonts w:cs="Arial"/>
          <w:b/>
          <w:sz w:val="28"/>
          <w:szCs w:val="28"/>
        </w:rPr>
        <w:t>I</w:t>
      </w:r>
      <w:r>
        <w:rPr>
          <w:rFonts w:cs="Arial"/>
          <w:b/>
          <w:sz w:val="28"/>
          <w:szCs w:val="28"/>
        </w:rPr>
        <w:t xml:space="preserve"> </w:t>
      </w:r>
      <w:r w:rsidRPr="001B6389">
        <w:rPr>
          <w:rFonts w:cs="Arial"/>
          <w:b/>
          <w:sz w:val="28"/>
          <w:szCs w:val="28"/>
        </w:rPr>
        <w:t>O</w:t>
      </w:r>
      <w:r>
        <w:rPr>
          <w:rFonts w:cs="Arial"/>
          <w:b/>
          <w:sz w:val="28"/>
          <w:szCs w:val="28"/>
        </w:rPr>
        <w:t xml:space="preserve"> </w:t>
      </w:r>
      <w:r w:rsidRPr="001B6389">
        <w:rPr>
          <w:rFonts w:cs="Arial"/>
          <w:b/>
          <w:sz w:val="28"/>
          <w:szCs w:val="28"/>
        </w:rPr>
        <w:t>N</w:t>
      </w:r>
      <w:r>
        <w:rPr>
          <w:rFonts w:cs="Arial"/>
          <w:b/>
          <w:sz w:val="28"/>
          <w:szCs w:val="28"/>
        </w:rPr>
        <w:t xml:space="preserve"> </w:t>
      </w:r>
      <w:r w:rsidRPr="001B6389">
        <w:rPr>
          <w:rFonts w:cs="Arial"/>
          <w:b/>
          <w:sz w:val="28"/>
          <w:szCs w:val="28"/>
        </w:rPr>
        <w:t>E</w:t>
      </w:r>
      <w:r>
        <w:rPr>
          <w:rFonts w:cs="Arial"/>
          <w:b/>
          <w:sz w:val="28"/>
          <w:szCs w:val="28"/>
        </w:rPr>
        <w:t xml:space="preserve"> </w:t>
      </w:r>
      <w:r w:rsidRPr="001B6389">
        <w:rPr>
          <w:rFonts w:cs="Arial"/>
          <w:b/>
          <w:sz w:val="28"/>
          <w:szCs w:val="28"/>
        </w:rPr>
        <w:t>S</w:t>
      </w:r>
    </w:p>
    <w:p w14:paraId="602372C4" w14:textId="77777777" w:rsidR="00645B23" w:rsidRPr="001B6389" w:rsidRDefault="00645B23" w:rsidP="00645B23">
      <w:pPr>
        <w:tabs>
          <w:tab w:val="left" w:pos="3000"/>
          <w:tab w:val="center" w:pos="4749"/>
        </w:tabs>
        <w:spacing w:line="276" w:lineRule="auto"/>
        <w:rPr>
          <w:rFonts w:cs="Arial"/>
          <w:sz w:val="28"/>
          <w:szCs w:val="28"/>
        </w:rPr>
      </w:pPr>
    </w:p>
    <w:p w14:paraId="4AF6C61C" w14:textId="77777777" w:rsidR="00645B23" w:rsidRDefault="00645B23" w:rsidP="00645B23">
      <w:pPr>
        <w:tabs>
          <w:tab w:val="left" w:pos="3000"/>
          <w:tab w:val="center" w:pos="4749"/>
        </w:tabs>
        <w:spacing w:line="276" w:lineRule="auto"/>
        <w:rPr>
          <w:rFonts w:cs="Arial"/>
          <w:sz w:val="28"/>
          <w:szCs w:val="28"/>
        </w:rPr>
      </w:pPr>
      <w:r>
        <w:rPr>
          <w:rFonts w:cs="Arial"/>
          <w:sz w:val="28"/>
          <w:szCs w:val="28"/>
        </w:rPr>
        <w:t xml:space="preserve">El Gobierno Coahuilense ha trabajado intensamente para cambiar los índices de violencia que nuestro país ha estado sufriendo, mediante programas de seguridad, y políticas públicas implementadas en los distintos municipios del estado. </w:t>
      </w:r>
    </w:p>
    <w:p w14:paraId="781AF224" w14:textId="77777777" w:rsidR="00645B23" w:rsidRPr="001B6389" w:rsidRDefault="00645B23" w:rsidP="00645B23">
      <w:pPr>
        <w:tabs>
          <w:tab w:val="left" w:pos="3000"/>
          <w:tab w:val="center" w:pos="4749"/>
        </w:tabs>
        <w:spacing w:line="276" w:lineRule="auto"/>
        <w:rPr>
          <w:rFonts w:cs="Arial"/>
          <w:sz w:val="28"/>
          <w:szCs w:val="28"/>
        </w:rPr>
      </w:pPr>
      <w:r>
        <w:rPr>
          <w:rFonts w:cs="Arial"/>
          <w:sz w:val="28"/>
          <w:szCs w:val="28"/>
        </w:rPr>
        <w:lastRenderedPageBreak/>
        <w:t>Y aunque los esfuerzos han sido grandes</w:t>
      </w:r>
      <w:r w:rsidRPr="001B6389">
        <w:rPr>
          <w:rFonts w:cs="Arial"/>
          <w:sz w:val="28"/>
          <w:szCs w:val="28"/>
        </w:rPr>
        <w:t>, los feminicidios han ido al alza, secuestros, robos, entre otros crímenes que se com</w:t>
      </w:r>
      <w:r>
        <w:rPr>
          <w:rFonts w:cs="Arial"/>
          <w:sz w:val="28"/>
          <w:szCs w:val="28"/>
        </w:rPr>
        <w:t>enten en contra de las personas;</w:t>
      </w:r>
      <w:r w:rsidRPr="001B6389">
        <w:rPr>
          <w:rFonts w:cs="Arial"/>
          <w:sz w:val="28"/>
          <w:szCs w:val="28"/>
        </w:rPr>
        <w:t xml:space="preserve"> </w:t>
      </w:r>
      <w:r>
        <w:rPr>
          <w:rFonts w:cs="Arial"/>
          <w:sz w:val="28"/>
          <w:szCs w:val="28"/>
        </w:rPr>
        <w:t xml:space="preserve">siendo </w:t>
      </w:r>
      <w:r w:rsidRPr="001B6389">
        <w:rPr>
          <w:rFonts w:cs="Arial"/>
          <w:sz w:val="28"/>
          <w:szCs w:val="28"/>
        </w:rPr>
        <w:t xml:space="preserve">muy común </w:t>
      </w:r>
      <w:r>
        <w:rPr>
          <w:rFonts w:cs="Arial"/>
          <w:sz w:val="28"/>
          <w:szCs w:val="28"/>
        </w:rPr>
        <w:t xml:space="preserve">y el tema que abordaremos, las situaciones que se presentan cada día, con los usuarios del transporte público, quienes, en cumplimiento de sus labores diarias, tienen que hacer uso de este y se ven afectados en cuanto a su seguridad, siendo objeto, en su mayoría mujeres, de acoso sexual, violencia verbal, etc. </w:t>
      </w:r>
    </w:p>
    <w:p w14:paraId="3CC84457" w14:textId="77777777" w:rsidR="00645B23" w:rsidRPr="001B6389" w:rsidRDefault="00645B23" w:rsidP="00645B23">
      <w:pPr>
        <w:tabs>
          <w:tab w:val="left" w:pos="3000"/>
          <w:tab w:val="center" w:pos="4749"/>
        </w:tabs>
        <w:spacing w:line="276" w:lineRule="auto"/>
        <w:rPr>
          <w:rFonts w:cs="Arial"/>
          <w:sz w:val="28"/>
          <w:szCs w:val="28"/>
        </w:rPr>
      </w:pPr>
    </w:p>
    <w:p w14:paraId="69F2A1C8"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t xml:space="preserve">Es necesario </w:t>
      </w:r>
      <w:r>
        <w:rPr>
          <w:rFonts w:cs="Arial"/>
          <w:sz w:val="28"/>
          <w:szCs w:val="28"/>
        </w:rPr>
        <w:t xml:space="preserve">considerar </w:t>
      </w:r>
      <w:r w:rsidRPr="001B6389">
        <w:rPr>
          <w:rFonts w:cs="Arial"/>
          <w:sz w:val="28"/>
          <w:szCs w:val="28"/>
        </w:rPr>
        <w:t xml:space="preserve">establecer nuevas estrategias con el fin de proteger la integridad de quienes utilizan los transportes públicos, así como de quienes operan las unidades, es que exhortamos a los dueños, concesionarios o responsables de las unidades de transportes públicos, que, en medida de su posibilidad, </w:t>
      </w:r>
      <w:r>
        <w:rPr>
          <w:rFonts w:cs="Arial"/>
          <w:sz w:val="28"/>
          <w:szCs w:val="28"/>
        </w:rPr>
        <w:t>instalen</w:t>
      </w:r>
      <w:r w:rsidRPr="001B6389">
        <w:rPr>
          <w:rFonts w:cs="Arial"/>
          <w:sz w:val="28"/>
          <w:szCs w:val="28"/>
        </w:rPr>
        <w:t xml:space="preserve"> en sus unidades cámaras de seguridad, con el fin de salvaguardar la integridad física de quienes hacen uso de dichas unidades.</w:t>
      </w:r>
    </w:p>
    <w:p w14:paraId="1C35703E" w14:textId="77777777" w:rsidR="00645B23" w:rsidRPr="001B6389" w:rsidRDefault="00645B23" w:rsidP="00645B23">
      <w:pPr>
        <w:tabs>
          <w:tab w:val="left" w:pos="3000"/>
          <w:tab w:val="center" w:pos="4749"/>
        </w:tabs>
        <w:spacing w:line="276" w:lineRule="auto"/>
        <w:rPr>
          <w:rFonts w:cs="Arial"/>
          <w:sz w:val="28"/>
          <w:szCs w:val="28"/>
        </w:rPr>
      </w:pPr>
    </w:p>
    <w:p w14:paraId="491FB44B"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t>Que dichas cámaras de seguridad estén vinculadas con las distintas corporaciones de seguridad, así como a las unidades de e</w:t>
      </w:r>
      <w:r>
        <w:rPr>
          <w:rFonts w:cs="Arial"/>
          <w:sz w:val="28"/>
          <w:szCs w:val="28"/>
        </w:rPr>
        <w:t>mergencia y rescate de nuestro E</w:t>
      </w:r>
      <w:r w:rsidRPr="001B6389">
        <w:rPr>
          <w:rFonts w:cs="Arial"/>
          <w:sz w:val="28"/>
          <w:szCs w:val="28"/>
        </w:rPr>
        <w:t xml:space="preserve">stado, con el fin de que en algún caso de emergencia sea más rápida su respuesta y su detección del lugar en el cual ha estado siendo solicitada tal ayuda a los cuerpos de emergencia o corporaciones policiacas. </w:t>
      </w:r>
    </w:p>
    <w:p w14:paraId="60547CCF" w14:textId="77777777" w:rsidR="00645B23" w:rsidRPr="001B6389" w:rsidRDefault="00645B23" w:rsidP="00645B23">
      <w:pPr>
        <w:tabs>
          <w:tab w:val="left" w:pos="3000"/>
          <w:tab w:val="center" w:pos="4749"/>
        </w:tabs>
        <w:spacing w:line="276" w:lineRule="auto"/>
        <w:rPr>
          <w:rFonts w:cs="Arial"/>
          <w:sz w:val="28"/>
          <w:szCs w:val="28"/>
        </w:rPr>
      </w:pPr>
    </w:p>
    <w:p w14:paraId="2444E9B1"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t>Las cámaras podrán ser instaladas en una zona estratégica con el fin de que sean captados todos los pasajeros quienes estén a bordo de las unidades, así como el audio y grabación este en poder de los concesionarios, con el fin de que se proporcione en caso de que sea necesario por alguna unidad policiaca o de investigación de igual manera garantizar a las mujeres, no sufran más algún acto de molestia, como acoso sexual, mediante tocamientos o bien con algún comentario inapropiado.</w:t>
      </w:r>
    </w:p>
    <w:p w14:paraId="02C5F2A3" w14:textId="77777777" w:rsidR="00645B23" w:rsidRPr="001B6389" w:rsidRDefault="00645B23" w:rsidP="00645B23">
      <w:pPr>
        <w:tabs>
          <w:tab w:val="left" w:pos="3000"/>
          <w:tab w:val="center" w:pos="4749"/>
        </w:tabs>
        <w:spacing w:line="276" w:lineRule="auto"/>
        <w:rPr>
          <w:rFonts w:cs="Arial"/>
          <w:sz w:val="28"/>
          <w:szCs w:val="28"/>
        </w:rPr>
      </w:pPr>
    </w:p>
    <w:p w14:paraId="7EFA07B1"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lastRenderedPageBreak/>
        <w:t xml:space="preserve">Siendo las mujeres uno de los grupos más vulnerables en la actualidad, que enfrentan diariamente algunas barreras para acceder plenamente y efectivamente a sus derechos de movilidad segura, accesible y digna. </w:t>
      </w:r>
    </w:p>
    <w:p w14:paraId="5905FF26" w14:textId="77777777" w:rsidR="00645B23" w:rsidRPr="001B6389" w:rsidRDefault="00645B23" w:rsidP="00645B23">
      <w:pPr>
        <w:tabs>
          <w:tab w:val="left" w:pos="3000"/>
          <w:tab w:val="center" w:pos="4749"/>
        </w:tabs>
        <w:spacing w:line="276" w:lineRule="auto"/>
        <w:rPr>
          <w:rFonts w:cs="Arial"/>
          <w:sz w:val="28"/>
          <w:szCs w:val="28"/>
        </w:rPr>
      </w:pPr>
    </w:p>
    <w:p w14:paraId="561A2A4C"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t xml:space="preserve">Las percepciones de inseguridad, violencia, así como la sensación que se genera por el miedo, entre las mujeres, niñas, niños y adolescentes, se puede entender observando la prevalencia de las situaciones las cuales enfrentan cotidianamente en las unidades de transportes públicos, taxis, microbuses, rutas o unidades de transportes mediante aplicaciones. </w:t>
      </w:r>
    </w:p>
    <w:p w14:paraId="44D5891D" w14:textId="77777777" w:rsidR="00645B23" w:rsidRPr="001B6389" w:rsidRDefault="00645B23" w:rsidP="00645B23">
      <w:pPr>
        <w:tabs>
          <w:tab w:val="left" w:pos="3000"/>
          <w:tab w:val="center" w:pos="4749"/>
        </w:tabs>
        <w:spacing w:line="276" w:lineRule="auto"/>
        <w:rPr>
          <w:rFonts w:cs="Arial"/>
          <w:sz w:val="28"/>
          <w:szCs w:val="28"/>
        </w:rPr>
      </w:pPr>
    </w:p>
    <w:p w14:paraId="4EF9FFC4"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t xml:space="preserve">Ser víctima de acoso o violencia sexual en el transporte público, genera en la mayoría de las ocasiones efectos psicológicos importantes en las personas que sufren dichos actos, es por eso que </w:t>
      </w:r>
      <w:r>
        <w:rPr>
          <w:rFonts w:cs="Arial"/>
          <w:sz w:val="28"/>
          <w:szCs w:val="28"/>
        </w:rPr>
        <w:t xml:space="preserve">consideramos que paulatinamente se pueden ir </w:t>
      </w:r>
      <w:r w:rsidRPr="001B6389">
        <w:rPr>
          <w:rFonts w:cs="Arial"/>
          <w:sz w:val="28"/>
          <w:szCs w:val="28"/>
        </w:rPr>
        <w:t>implement</w:t>
      </w:r>
      <w:r>
        <w:rPr>
          <w:rFonts w:cs="Arial"/>
          <w:sz w:val="28"/>
          <w:szCs w:val="28"/>
        </w:rPr>
        <w:t xml:space="preserve">ando medidas preventivas, como la de colocar </w:t>
      </w:r>
      <w:r w:rsidRPr="001B6389">
        <w:rPr>
          <w:rFonts w:cs="Arial"/>
          <w:sz w:val="28"/>
          <w:szCs w:val="28"/>
        </w:rPr>
        <w:t xml:space="preserve">cámaras de seguridad y monitoreo, para lograr de prevenir cualquier hecho ilícito, que se comenta en contra de las mujeres, niñas, niños, adolescentes y hombres, así como en contra de cualquier adulto mayor sin importar todos ellos su sexo. </w:t>
      </w:r>
    </w:p>
    <w:p w14:paraId="67D5E10F" w14:textId="77777777" w:rsidR="00645B23" w:rsidRPr="001B6389" w:rsidRDefault="00645B23" w:rsidP="00645B23">
      <w:pPr>
        <w:tabs>
          <w:tab w:val="left" w:pos="3000"/>
          <w:tab w:val="center" w:pos="4749"/>
        </w:tabs>
        <w:spacing w:line="276" w:lineRule="auto"/>
        <w:rPr>
          <w:rFonts w:cs="Arial"/>
          <w:sz w:val="28"/>
          <w:szCs w:val="28"/>
        </w:rPr>
      </w:pPr>
    </w:p>
    <w:p w14:paraId="1327FB02"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t xml:space="preserve">Ser víctima de algún acoso sexual o asalto en el transporte público, no solo genera caos, frustración, enojos, o si nos vamos a algo más violento, pues algunas lesiones, </w:t>
      </w:r>
      <w:r>
        <w:rPr>
          <w:rFonts w:cs="Arial"/>
          <w:sz w:val="28"/>
          <w:szCs w:val="28"/>
        </w:rPr>
        <w:t>incluso llegar</w:t>
      </w:r>
      <w:r w:rsidRPr="001B6389">
        <w:rPr>
          <w:rFonts w:cs="Arial"/>
          <w:sz w:val="28"/>
          <w:szCs w:val="28"/>
        </w:rPr>
        <w:t xml:space="preserve"> hasta la muerte.</w:t>
      </w:r>
    </w:p>
    <w:p w14:paraId="7FD5272E" w14:textId="77777777" w:rsidR="00645B23" w:rsidRPr="001B6389" w:rsidRDefault="00645B23" w:rsidP="00645B23">
      <w:pPr>
        <w:tabs>
          <w:tab w:val="left" w:pos="3000"/>
          <w:tab w:val="center" w:pos="4749"/>
        </w:tabs>
        <w:spacing w:line="276" w:lineRule="auto"/>
        <w:rPr>
          <w:rFonts w:cs="Arial"/>
          <w:sz w:val="28"/>
          <w:szCs w:val="28"/>
        </w:rPr>
      </w:pPr>
    </w:p>
    <w:p w14:paraId="2F4D1D67"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t>Aunque el plan suena un poco costoso es posible establecer un plan de acción para que los dueños o concesionarios en medida de sus posibilidades</w:t>
      </w:r>
      <w:r>
        <w:rPr>
          <w:rFonts w:cs="Arial"/>
          <w:sz w:val="28"/>
          <w:szCs w:val="28"/>
        </w:rPr>
        <w:t>,</w:t>
      </w:r>
      <w:r w:rsidRPr="001B6389">
        <w:rPr>
          <w:rFonts w:cs="Arial"/>
          <w:sz w:val="28"/>
          <w:szCs w:val="28"/>
        </w:rPr>
        <w:t xml:space="preserve"> instalen las cámaras de seguridad en sus unidades de transporte, y mediante un plan coordinado con las unidades de seguridad pública del Estado garanticen la vigilancia y supervisión permanente de dichas unidades.</w:t>
      </w:r>
    </w:p>
    <w:p w14:paraId="3C6DBE7A" w14:textId="77777777" w:rsidR="00645B23" w:rsidRDefault="00645B23" w:rsidP="00645B23">
      <w:pPr>
        <w:tabs>
          <w:tab w:val="left" w:pos="3000"/>
          <w:tab w:val="center" w:pos="4749"/>
        </w:tabs>
        <w:spacing w:line="276" w:lineRule="auto"/>
        <w:rPr>
          <w:rFonts w:cs="Arial"/>
          <w:sz w:val="28"/>
          <w:szCs w:val="28"/>
        </w:rPr>
      </w:pPr>
    </w:p>
    <w:p w14:paraId="593121CA" w14:textId="77777777" w:rsidR="00645B23" w:rsidRPr="001B6389" w:rsidRDefault="00645B23" w:rsidP="00645B23">
      <w:pPr>
        <w:tabs>
          <w:tab w:val="left" w:pos="3000"/>
          <w:tab w:val="center" w:pos="4749"/>
        </w:tabs>
        <w:spacing w:line="276" w:lineRule="auto"/>
        <w:rPr>
          <w:rFonts w:cs="Arial"/>
          <w:sz w:val="28"/>
          <w:szCs w:val="28"/>
        </w:rPr>
      </w:pPr>
    </w:p>
    <w:p w14:paraId="4CEA298F" w14:textId="77777777" w:rsidR="00645B23" w:rsidRPr="001B6389" w:rsidRDefault="00645B23" w:rsidP="00645B23">
      <w:pPr>
        <w:tabs>
          <w:tab w:val="left" w:pos="3000"/>
          <w:tab w:val="center" w:pos="4749"/>
        </w:tabs>
        <w:spacing w:line="276" w:lineRule="auto"/>
        <w:rPr>
          <w:rFonts w:cs="Arial"/>
          <w:sz w:val="28"/>
          <w:szCs w:val="28"/>
        </w:rPr>
      </w:pPr>
      <w:r w:rsidRPr="001B6389">
        <w:rPr>
          <w:rFonts w:cs="Arial"/>
          <w:sz w:val="28"/>
          <w:szCs w:val="28"/>
        </w:rPr>
        <w:lastRenderedPageBreak/>
        <w:t>Todo esto con el fin de garantizar plenamente el uso de las unidades, sin el miedo que actualmente estamos viviendo como sociedad, nuestro trabajo debe de ser firme y arduo en beneficio de nuestros ciudadanos coahuilenses.</w:t>
      </w:r>
    </w:p>
    <w:p w14:paraId="4E49315C" w14:textId="77777777" w:rsidR="00645B23" w:rsidRPr="00D8000E" w:rsidRDefault="00645B23" w:rsidP="00645B23">
      <w:pPr>
        <w:tabs>
          <w:tab w:val="left" w:pos="3000"/>
          <w:tab w:val="center" w:pos="4749"/>
        </w:tabs>
        <w:spacing w:line="276" w:lineRule="auto"/>
        <w:rPr>
          <w:rFonts w:cs="Arial"/>
          <w:b/>
          <w:sz w:val="28"/>
          <w:szCs w:val="28"/>
        </w:rPr>
      </w:pPr>
    </w:p>
    <w:p w14:paraId="46B13F24" w14:textId="781C1D90" w:rsidR="008E7F88" w:rsidRDefault="008E7F88" w:rsidP="008E7F88">
      <w:pPr>
        <w:spacing w:line="360" w:lineRule="auto"/>
        <w:rPr>
          <w:rFonts w:cs="Arial"/>
          <w:sz w:val="28"/>
          <w:szCs w:val="28"/>
        </w:rPr>
      </w:pPr>
      <w:r w:rsidRPr="003E6B92">
        <w:rPr>
          <w:rFonts w:cs="Arial"/>
          <w:sz w:val="28"/>
          <w:szCs w:val="28"/>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siguiente proposición con punto de acuerdo para que sea turnado a la </w:t>
      </w:r>
      <w:r w:rsidR="00DC62F9" w:rsidRPr="00DC62F9">
        <w:rPr>
          <w:rFonts w:cs="Arial"/>
          <w:sz w:val="28"/>
          <w:szCs w:val="28"/>
        </w:rPr>
        <w:t>Desarrollo Urbano, Infraestructura, Transporte y Movilidad Sustentable</w:t>
      </w:r>
      <w:r w:rsidRPr="003E6B92">
        <w:rPr>
          <w:rFonts w:cs="Arial"/>
          <w:sz w:val="28"/>
          <w:szCs w:val="28"/>
        </w:rPr>
        <w:t>, para que de considerarlo procedente apruebe lo siguiente:</w:t>
      </w:r>
    </w:p>
    <w:p w14:paraId="0FAB952E" w14:textId="77777777" w:rsidR="00645B23" w:rsidRPr="001B6389" w:rsidRDefault="00645B23" w:rsidP="00645B23">
      <w:pPr>
        <w:spacing w:line="276" w:lineRule="auto"/>
        <w:rPr>
          <w:rFonts w:cs="Arial"/>
          <w:b/>
          <w:sz w:val="28"/>
          <w:szCs w:val="28"/>
        </w:rPr>
      </w:pPr>
    </w:p>
    <w:p w14:paraId="4486BB49" w14:textId="77777777" w:rsidR="00645B23" w:rsidRPr="001B6389" w:rsidRDefault="00645B23" w:rsidP="00645B23">
      <w:pPr>
        <w:rPr>
          <w:rFonts w:cs="Arial"/>
          <w:sz w:val="28"/>
          <w:szCs w:val="28"/>
        </w:rPr>
      </w:pPr>
      <w:r w:rsidRPr="001B6389">
        <w:rPr>
          <w:rFonts w:cs="Arial"/>
          <w:b/>
          <w:sz w:val="28"/>
          <w:szCs w:val="28"/>
        </w:rPr>
        <w:t xml:space="preserve">UNICO. - </w:t>
      </w:r>
      <w:r w:rsidRPr="001B6389">
        <w:rPr>
          <w:rFonts w:cs="Arial"/>
          <w:b/>
          <w:sz w:val="28"/>
          <w:szCs w:val="28"/>
          <w:lang w:val="es-ES_tradnl" w:eastAsia="es-ES_tradnl"/>
        </w:rPr>
        <w:t xml:space="preserve">SE </w:t>
      </w:r>
      <w:r w:rsidRPr="001B6389">
        <w:rPr>
          <w:rFonts w:cs="Arial"/>
          <w:b/>
          <w:sz w:val="28"/>
          <w:szCs w:val="28"/>
        </w:rPr>
        <w:t xml:space="preserve">EXHORTA RESPETUOSAMENTE A LOS PROPIETARIOS DE LAS RUTAS, CAMIONES Y UNIDADES DE TAXIS, EN GENERAL TODOS LOS QUE PERTENEZCAN A ALGÚN TRANSPORTE PÚBLICO EN EL </w:t>
      </w:r>
      <w:r>
        <w:rPr>
          <w:rFonts w:cs="Arial"/>
          <w:b/>
          <w:sz w:val="28"/>
          <w:szCs w:val="28"/>
        </w:rPr>
        <w:t xml:space="preserve">ESTADO, PARA QUE, </w:t>
      </w:r>
      <w:r w:rsidRPr="001B6389">
        <w:rPr>
          <w:rFonts w:cs="Arial"/>
          <w:b/>
          <w:sz w:val="28"/>
          <w:szCs w:val="28"/>
        </w:rPr>
        <w:t>EN MEDIDA DE SUS POSIBILIDADES</w:t>
      </w:r>
      <w:r>
        <w:rPr>
          <w:rFonts w:cs="Arial"/>
          <w:b/>
          <w:sz w:val="28"/>
          <w:szCs w:val="28"/>
        </w:rPr>
        <w:t>, CONSIDEREN</w:t>
      </w:r>
      <w:r w:rsidRPr="001B6389">
        <w:rPr>
          <w:rFonts w:cs="Arial"/>
          <w:b/>
          <w:sz w:val="28"/>
          <w:szCs w:val="28"/>
        </w:rPr>
        <w:t xml:space="preserve"> </w:t>
      </w:r>
      <w:r>
        <w:rPr>
          <w:rFonts w:cs="Arial"/>
          <w:b/>
          <w:sz w:val="28"/>
          <w:szCs w:val="28"/>
        </w:rPr>
        <w:t xml:space="preserve">INSTALAR, </w:t>
      </w:r>
      <w:r w:rsidRPr="001B6389">
        <w:rPr>
          <w:rFonts w:cs="Arial"/>
          <w:b/>
          <w:sz w:val="28"/>
          <w:szCs w:val="28"/>
        </w:rPr>
        <w:t>UNIDADES DE CÁMARAS Y MONITOREO SATELITAL,</w:t>
      </w:r>
      <w:r>
        <w:rPr>
          <w:rFonts w:cs="Arial"/>
          <w:b/>
          <w:sz w:val="28"/>
          <w:szCs w:val="28"/>
        </w:rPr>
        <w:t xml:space="preserve"> CON EL FIN DE SALVAGUARDAR LA INTEGRIDAD Y SEGURIDAD DE LOS USUARIOS.</w:t>
      </w:r>
    </w:p>
    <w:p w14:paraId="44D7F880" w14:textId="77777777" w:rsidR="00645B23" w:rsidRPr="001B6389" w:rsidRDefault="00645B23" w:rsidP="00645B23">
      <w:pPr>
        <w:spacing w:line="276" w:lineRule="auto"/>
        <w:rPr>
          <w:rFonts w:cs="Arial"/>
          <w:b/>
          <w:bCs/>
          <w:sz w:val="28"/>
          <w:szCs w:val="28"/>
        </w:rPr>
      </w:pPr>
    </w:p>
    <w:p w14:paraId="3E6E3D17" w14:textId="77777777" w:rsidR="00645B23" w:rsidRPr="001B6389" w:rsidRDefault="00645B23" w:rsidP="00645B23">
      <w:pPr>
        <w:spacing w:line="276" w:lineRule="auto"/>
        <w:jc w:val="center"/>
        <w:rPr>
          <w:rFonts w:cs="Arial"/>
          <w:b/>
          <w:bCs/>
          <w:sz w:val="28"/>
          <w:szCs w:val="28"/>
        </w:rPr>
      </w:pPr>
      <w:r w:rsidRPr="001B6389">
        <w:rPr>
          <w:rFonts w:cs="Arial"/>
          <w:b/>
          <w:bCs/>
          <w:sz w:val="28"/>
          <w:szCs w:val="28"/>
        </w:rPr>
        <w:t>A T E N T E M E N T E</w:t>
      </w:r>
    </w:p>
    <w:p w14:paraId="262A61B7" w14:textId="77777777" w:rsidR="00645B23" w:rsidRPr="001B6389" w:rsidRDefault="00645B23" w:rsidP="00645B23">
      <w:pPr>
        <w:spacing w:line="276" w:lineRule="auto"/>
        <w:jc w:val="center"/>
        <w:rPr>
          <w:rFonts w:cs="Arial"/>
          <w:b/>
          <w:bCs/>
          <w:sz w:val="28"/>
          <w:szCs w:val="28"/>
        </w:rPr>
      </w:pPr>
      <w:r w:rsidRPr="001B6389">
        <w:rPr>
          <w:rFonts w:cs="Arial"/>
          <w:b/>
          <w:bCs/>
          <w:sz w:val="28"/>
          <w:szCs w:val="28"/>
        </w:rPr>
        <w:t>Saltillo, Coahuila de Zaragoza, febrero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645B23" w:rsidRPr="001B6389" w14:paraId="120A5E95" w14:textId="77777777" w:rsidTr="00044879">
        <w:trPr>
          <w:trHeight w:val="1344"/>
        </w:trPr>
        <w:tc>
          <w:tcPr>
            <w:tcW w:w="9426" w:type="dxa"/>
          </w:tcPr>
          <w:p w14:paraId="107AEF90" w14:textId="77777777" w:rsidR="00645B23" w:rsidRPr="001B6389" w:rsidRDefault="00645B23" w:rsidP="00044879">
            <w:pPr>
              <w:spacing w:line="276" w:lineRule="auto"/>
              <w:jc w:val="center"/>
              <w:rPr>
                <w:rFonts w:cs="Arial"/>
                <w:b/>
                <w:sz w:val="28"/>
                <w:szCs w:val="28"/>
              </w:rPr>
            </w:pPr>
          </w:p>
          <w:p w14:paraId="574520DB" w14:textId="77777777" w:rsidR="00645B23" w:rsidRPr="001B6389" w:rsidRDefault="00645B23" w:rsidP="00044879">
            <w:pPr>
              <w:spacing w:line="276" w:lineRule="auto"/>
              <w:jc w:val="center"/>
              <w:rPr>
                <w:rFonts w:cs="Arial"/>
                <w:b/>
                <w:sz w:val="28"/>
                <w:szCs w:val="28"/>
              </w:rPr>
            </w:pPr>
          </w:p>
        </w:tc>
      </w:tr>
      <w:tr w:rsidR="00645B23" w:rsidRPr="001B6389" w14:paraId="1F17F1F9" w14:textId="77777777" w:rsidTr="00044879">
        <w:trPr>
          <w:trHeight w:val="442"/>
        </w:trPr>
        <w:tc>
          <w:tcPr>
            <w:tcW w:w="9426" w:type="dxa"/>
          </w:tcPr>
          <w:p w14:paraId="32DB389F" w14:textId="77777777" w:rsidR="00645B23" w:rsidRPr="001B6389" w:rsidRDefault="00645B23" w:rsidP="00044879">
            <w:pPr>
              <w:spacing w:line="276" w:lineRule="auto"/>
              <w:jc w:val="center"/>
              <w:rPr>
                <w:rFonts w:cs="Arial"/>
                <w:b/>
                <w:sz w:val="28"/>
                <w:szCs w:val="28"/>
              </w:rPr>
            </w:pPr>
            <w:r w:rsidRPr="001B6389">
              <w:rPr>
                <w:rFonts w:cs="Arial"/>
                <w:b/>
                <w:sz w:val="28"/>
                <w:szCs w:val="28"/>
              </w:rPr>
              <w:t>DIP. GRACIELA FERNÁNDEZ ALMARAZ</w:t>
            </w:r>
          </w:p>
        </w:tc>
      </w:tr>
      <w:tr w:rsidR="00645B23" w:rsidRPr="001B6389" w14:paraId="2BD9928F" w14:textId="77777777" w:rsidTr="00044879">
        <w:trPr>
          <w:trHeight w:val="884"/>
        </w:trPr>
        <w:tc>
          <w:tcPr>
            <w:tcW w:w="9426" w:type="dxa"/>
          </w:tcPr>
          <w:p w14:paraId="74AA987F" w14:textId="77777777" w:rsidR="00645B23" w:rsidRPr="001B6389" w:rsidRDefault="00645B23" w:rsidP="00044879">
            <w:pPr>
              <w:spacing w:line="276" w:lineRule="auto"/>
              <w:jc w:val="center"/>
              <w:rPr>
                <w:rFonts w:cs="Arial"/>
                <w:b/>
                <w:sz w:val="28"/>
                <w:szCs w:val="28"/>
              </w:rPr>
            </w:pPr>
            <w:r w:rsidRPr="001B6389">
              <w:rPr>
                <w:rFonts w:cs="Arial"/>
                <w:b/>
                <w:sz w:val="28"/>
                <w:szCs w:val="28"/>
              </w:rPr>
              <w:t>DEL GRUPO PARLAMENTARIO “GRAL. ANDRÉS S. VIESCA”,</w:t>
            </w:r>
          </w:p>
          <w:p w14:paraId="4FA9456F" w14:textId="77777777" w:rsidR="00645B23" w:rsidRPr="001B6389" w:rsidRDefault="00645B23" w:rsidP="00044879">
            <w:pPr>
              <w:spacing w:line="276" w:lineRule="auto"/>
              <w:jc w:val="center"/>
              <w:rPr>
                <w:rFonts w:cs="Arial"/>
                <w:b/>
                <w:sz w:val="28"/>
                <w:szCs w:val="28"/>
              </w:rPr>
            </w:pPr>
            <w:r w:rsidRPr="001B6389">
              <w:rPr>
                <w:rFonts w:cs="Arial"/>
                <w:b/>
                <w:sz w:val="28"/>
                <w:szCs w:val="28"/>
              </w:rPr>
              <w:t>DEL PARTIDO REVOLUCIONARIO INSTITUCIONAL.</w:t>
            </w:r>
          </w:p>
        </w:tc>
      </w:tr>
    </w:tbl>
    <w:p w14:paraId="54D84C9E" w14:textId="77777777" w:rsidR="00645B23" w:rsidRDefault="00645B23" w:rsidP="00645B23">
      <w:pPr>
        <w:jc w:val="center"/>
        <w:rPr>
          <w:rFonts w:cs="Arial"/>
          <w:b/>
          <w:sz w:val="24"/>
          <w:szCs w:val="24"/>
        </w:rPr>
      </w:pPr>
    </w:p>
    <w:p w14:paraId="09002CFB" w14:textId="62D4A5A7" w:rsidR="00645B23" w:rsidRDefault="00645B23" w:rsidP="00645B23">
      <w:pPr>
        <w:jc w:val="left"/>
        <w:rPr>
          <w:rFonts w:cs="Arial"/>
          <w:b/>
          <w:sz w:val="24"/>
          <w:szCs w:val="24"/>
        </w:rPr>
      </w:pPr>
    </w:p>
    <w:p w14:paraId="66CA5C05" w14:textId="77777777" w:rsidR="00645B23" w:rsidRPr="00D8000E" w:rsidRDefault="00645B23" w:rsidP="00645B23">
      <w:pPr>
        <w:jc w:val="center"/>
        <w:rPr>
          <w:rFonts w:cs="Arial"/>
          <w:b/>
        </w:rPr>
      </w:pPr>
      <w:r w:rsidRPr="00D8000E">
        <w:rPr>
          <w:rFonts w:cs="Arial"/>
          <w:b/>
        </w:rPr>
        <w:t>CONJUNTAMENTE CON LAS DIPUTADAS Y LOS DIPUTADOS INTEGRANTES DEL GRUPO PARLAMENTARIO “GRAL. ANDRÉS S. VIESCA”, 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45B23" w:rsidRPr="00D8000E" w14:paraId="769FC928" w14:textId="77777777" w:rsidTr="00044879">
        <w:tc>
          <w:tcPr>
            <w:tcW w:w="4248" w:type="dxa"/>
          </w:tcPr>
          <w:p w14:paraId="7C39068D" w14:textId="6A17AF74" w:rsidR="00645B23" w:rsidRPr="00D8000E" w:rsidRDefault="00645B23" w:rsidP="00044879">
            <w:pPr>
              <w:tabs>
                <w:tab w:val="left" w:pos="5056"/>
              </w:tabs>
              <w:jc w:val="center"/>
              <w:rPr>
                <w:rFonts w:cs="Arial"/>
                <w:b/>
              </w:rPr>
            </w:pPr>
          </w:p>
          <w:p w14:paraId="32BD4E27" w14:textId="77777777" w:rsidR="00645B23" w:rsidRPr="00D8000E" w:rsidRDefault="00645B23" w:rsidP="00044879">
            <w:pPr>
              <w:tabs>
                <w:tab w:val="left" w:pos="5056"/>
              </w:tabs>
              <w:jc w:val="center"/>
              <w:rPr>
                <w:rFonts w:cs="Arial"/>
                <w:b/>
              </w:rPr>
            </w:pPr>
          </w:p>
          <w:p w14:paraId="236BFC9F" w14:textId="77777777" w:rsidR="00645B23" w:rsidRPr="00D8000E" w:rsidRDefault="00645B23" w:rsidP="00044879">
            <w:pPr>
              <w:tabs>
                <w:tab w:val="left" w:pos="5056"/>
              </w:tabs>
              <w:jc w:val="center"/>
              <w:rPr>
                <w:rFonts w:cs="Arial"/>
                <w:b/>
              </w:rPr>
            </w:pPr>
          </w:p>
          <w:p w14:paraId="00C71A0F" w14:textId="77777777" w:rsidR="00645B23" w:rsidRPr="00D8000E" w:rsidRDefault="00645B23" w:rsidP="00044879">
            <w:pPr>
              <w:tabs>
                <w:tab w:val="left" w:pos="5056"/>
              </w:tabs>
              <w:jc w:val="center"/>
              <w:rPr>
                <w:rFonts w:cs="Arial"/>
                <w:b/>
              </w:rPr>
            </w:pPr>
          </w:p>
          <w:p w14:paraId="713F7110" w14:textId="77777777" w:rsidR="00645B23" w:rsidRPr="00D8000E" w:rsidRDefault="00645B23" w:rsidP="00044879">
            <w:pPr>
              <w:tabs>
                <w:tab w:val="left" w:pos="5056"/>
              </w:tabs>
              <w:jc w:val="center"/>
              <w:rPr>
                <w:rFonts w:cs="Arial"/>
                <w:b/>
              </w:rPr>
            </w:pPr>
          </w:p>
        </w:tc>
        <w:tc>
          <w:tcPr>
            <w:tcW w:w="709" w:type="dxa"/>
          </w:tcPr>
          <w:p w14:paraId="29E154D2" w14:textId="77777777" w:rsidR="00645B23" w:rsidRPr="00D8000E" w:rsidRDefault="00645B23" w:rsidP="00044879">
            <w:pPr>
              <w:tabs>
                <w:tab w:val="left" w:pos="5056"/>
              </w:tabs>
              <w:jc w:val="center"/>
              <w:rPr>
                <w:rFonts w:cs="Arial"/>
                <w:b/>
              </w:rPr>
            </w:pPr>
          </w:p>
        </w:tc>
        <w:tc>
          <w:tcPr>
            <w:tcW w:w="4439" w:type="dxa"/>
          </w:tcPr>
          <w:p w14:paraId="447FD1C8" w14:textId="3BBA0326" w:rsidR="00645B23" w:rsidRPr="00D8000E" w:rsidRDefault="00645B23" w:rsidP="00044879">
            <w:pPr>
              <w:tabs>
                <w:tab w:val="left" w:pos="5056"/>
              </w:tabs>
              <w:jc w:val="center"/>
              <w:rPr>
                <w:rFonts w:cs="Arial"/>
                <w:b/>
              </w:rPr>
            </w:pPr>
          </w:p>
        </w:tc>
      </w:tr>
      <w:tr w:rsidR="00645B23" w:rsidRPr="00D8000E" w14:paraId="1B818EBF" w14:textId="77777777" w:rsidTr="00044879">
        <w:tc>
          <w:tcPr>
            <w:tcW w:w="4248" w:type="dxa"/>
          </w:tcPr>
          <w:p w14:paraId="6AF50C20" w14:textId="77777777" w:rsidR="00645B23" w:rsidRPr="00D8000E" w:rsidRDefault="00645B23" w:rsidP="00044879">
            <w:pPr>
              <w:tabs>
                <w:tab w:val="left" w:pos="5056"/>
              </w:tabs>
              <w:jc w:val="center"/>
              <w:rPr>
                <w:rFonts w:cs="Arial"/>
                <w:b/>
              </w:rPr>
            </w:pPr>
            <w:r w:rsidRPr="00D8000E">
              <w:rPr>
                <w:rFonts w:cs="Arial"/>
                <w:b/>
              </w:rPr>
              <w:t xml:space="preserve">DIP. </w:t>
            </w:r>
            <w:r w:rsidRPr="00D8000E">
              <w:rPr>
                <w:rFonts w:cs="Arial"/>
                <w:b/>
                <w:snapToGrid w:val="0"/>
              </w:rPr>
              <w:t>MARÍA ESPERANZA CHAPA GARCÍA</w:t>
            </w:r>
          </w:p>
        </w:tc>
        <w:tc>
          <w:tcPr>
            <w:tcW w:w="709" w:type="dxa"/>
          </w:tcPr>
          <w:p w14:paraId="55DF068F" w14:textId="77777777" w:rsidR="00645B23" w:rsidRPr="00D8000E" w:rsidRDefault="00645B23" w:rsidP="00044879">
            <w:pPr>
              <w:tabs>
                <w:tab w:val="left" w:pos="5056"/>
              </w:tabs>
              <w:jc w:val="center"/>
              <w:rPr>
                <w:rFonts w:cs="Arial"/>
                <w:b/>
              </w:rPr>
            </w:pPr>
          </w:p>
        </w:tc>
        <w:tc>
          <w:tcPr>
            <w:tcW w:w="4439" w:type="dxa"/>
          </w:tcPr>
          <w:p w14:paraId="680B7B2E" w14:textId="23B040FE" w:rsidR="00645B23" w:rsidRPr="00D8000E" w:rsidRDefault="00645B23" w:rsidP="00044879">
            <w:pPr>
              <w:tabs>
                <w:tab w:val="left" w:pos="5056"/>
              </w:tabs>
              <w:jc w:val="center"/>
              <w:rPr>
                <w:rFonts w:cs="Arial"/>
                <w:b/>
              </w:rPr>
            </w:pPr>
            <w:r w:rsidRPr="00D8000E">
              <w:rPr>
                <w:rFonts w:cs="Arial"/>
                <w:b/>
              </w:rPr>
              <w:t>DIP. JOSEFINA GARZA BARRERA</w:t>
            </w:r>
          </w:p>
        </w:tc>
      </w:tr>
      <w:tr w:rsidR="00645B23" w:rsidRPr="00D8000E" w14:paraId="40A64A8A" w14:textId="77777777" w:rsidTr="00044879">
        <w:tc>
          <w:tcPr>
            <w:tcW w:w="4248" w:type="dxa"/>
          </w:tcPr>
          <w:p w14:paraId="544DF29A" w14:textId="77777777" w:rsidR="00645B23" w:rsidRPr="00D8000E" w:rsidRDefault="00645B23" w:rsidP="00044879">
            <w:pPr>
              <w:tabs>
                <w:tab w:val="left" w:pos="5056"/>
              </w:tabs>
              <w:jc w:val="center"/>
              <w:rPr>
                <w:rFonts w:cs="Arial"/>
                <w:b/>
              </w:rPr>
            </w:pPr>
          </w:p>
          <w:p w14:paraId="4D60E725" w14:textId="77777777" w:rsidR="00645B23" w:rsidRPr="00D8000E" w:rsidRDefault="00645B23" w:rsidP="00044879">
            <w:pPr>
              <w:tabs>
                <w:tab w:val="left" w:pos="5056"/>
              </w:tabs>
              <w:jc w:val="center"/>
              <w:rPr>
                <w:rFonts w:cs="Arial"/>
                <w:b/>
              </w:rPr>
            </w:pPr>
          </w:p>
          <w:p w14:paraId="1990512F" w14:textId="77777777" w:rsidR="00645B23" w:rsidRPr="00D8000E" w:rsidRDefault="00645B23" w:rsidP="00044879">
            <w:pPr>
              <w:tabs>
                <w:tab w:val="left" w:pos="5056"/>
              </w:tabs>
              <w:jc w:val="center"/>
              <w:rPr>
                <w:rFonts w:cs="Arial"/>
                <w:b/>
              </w:rPr>
            </w:pPr>
          </w:p>
          <w:p w14:paraId="50872A47" w14:textId="77777777" w:rsidR="00645B23" w:rsidRPr="00D8000E" w:rsidRDefault="00645B23" w:rsidP="00044879">
            <w:pPr>
              <w:tabs>
                <w:tab w:val="left" w:pos="5056"/>
              </w:tabs>
              <w:jc w:val="center"/>
              <w:rPr>
                <w:rFonts w:cs="Arial"/>
                <w:b/>
              </w:rPr>
            </w:pPr>
          </w:p>
          <w:p w14:paraId="6C6DB417" w14:textId="3F941111" w:rsidR="00645B23" w:rsidRPr="00D8000E" w:rsidRDefault="00645B23" w:rsidP="00044879">
            <w:pPr>
              <w:tabs>
                <w:tab w:val="left" w:pos="5056"/>
              </w:tabs>
              <w:jc w:val="center"/>
              <w:rPr>
                <w:rFonts w:cs="Arial"/>
                <w:b/>
              </w:rPr>
            </w:pPr>
          </w:p>
        </w:tc>
        <w:tc>
          <w:tcPr>
            <w:tcW w:w="709" w:type="dxa"/>
          </w:tcPr>
          <w:p w14:paraId="47A2CF70" w14:textId="77777777" w:rsidR="00645B23" w:rsidRPr="00D8000E" w:rsidRDefault="00645B23" w:rsidP="00044879">
            <w:pPr>
              <w:tabs>
                <w:tab w:val="left" w:pos="5056"/>
              </w:tabs>
              <w:jc w:val="center"/>
              <w:rPr>
                <w:rFonts w:cs="Arial"/>
                <w:b/>
              </w:rPr>
            </w:pPr>
          </w:p>
        </w:tc>
        <w:tc>
          <w:tcPr>
            <w:tcW w:w="4439" w:type="dxa"/>
          </w:tcPr>
          <w:p w14:paraId="4BFCE9E8" w14:textId="77777777" w:rsidR="00645B23" w:rsidRPr="00D8000E" w:rsidRDefault="00645B23" w:rsidP="00044879">
            <w:pPr>
              <w:tabs>
                <w:tab w:val="left" w:pos="5056"/>
              </w:tabs>
              <w:jc w:val="center"/>
              <w:rPr>
                <w:rFonts w:cs="Arial"/>
                <w:b/>
              </w:rPr>
            </w:pPr>
          </w:p>
        </w:tc>
      </w:tr>
      <w:tr w:rsidR="00645B23" w:rsidRPr="00D8000E" w14:paraId="38A5DD8A" w14:textId="77777777" w:rsidTr="00044879">
        <w:tc>
          <w:tcPr>
            <w:tcW w:w="4248" w:type="dxa"/>
          </w:tcPr>
          <w:p w14:paraId="46866121" w14:textId="2E5F93A7" w:rsidR="00645B23" w:rsidRPr="00D8000E" w:rsidRDefault="00645B23" w:rsidP="00044879">
            <w:pPr>
              <w:tabs>
                <w:tab w:val="left" w:pos="5056"/>
              </w:tabs>
              <w:jc w:val="center"/>
              <w:rPr>
                <w:rFonts w:cs="Arial"/>
                <w:b/>
              </w:rPr>
            </w:pPr>
            <w:r w:rsidRPr="00D8000E">
              <w:rPr>
                <w:rFonts w:cs="Arial"/>
                <w:b/>
              </w:rPr>
              <w:t xml:space="preserve">DIP. </w:t>
            </w:r>
            <w:r w:rsidRPr="00D8000E">
              <w:rPr>
                <w:rFonts w:cs="Arial"/>
                <w:b/>
                <w:snapToGrid w:val="0"/>
              </w:rPr>
              <w:t>LILIA ISABEL GUTIÉRREZ BURCIAGA</w:t>
            </w:r>
          </w:p>
        </w:tc>
        <w:tc>
          <w:tcPr>
            <w:tcW w:w="709" w:type="dxa"/>
          </w:tcPr>
          <w:p w14:paraId="2C491664" w14:textId="77777777" w:rsidR="00645B23" w:rsidRPr="00D8000E" w:rsidRDefault="00645B23" w:rsidP="00044879">
            <w:pPr>
              <w:tabs>
                <w:tab w:val="left" w:pos="5056"/>
              </w:tabs>
              <w:jc w:val="center"/>
              <w:rPr>
                <w:rFonts w:cs="Arial"/>
                <w:b/>
              </w:rPr>
            </w:pPr>
          </w:p>
        </w:tc>
        <w:tc>
          <w:tcPr>
            <w:tcW w:w="4439" w:type="dxa"/>
          </w:tcPr>
          <w:p w14:paraId="0AECC748" w14:textId="16290AE8" w:rsidR="00645B23" w:rsidRPr="00D8000E" w:rsidRDefault="00645B23" w:rsidP="00044879">
            <w:pPr>
              <w:tabs>
                <w:tab w:val="left" w:pos="5056"/>
              </w:tabs>
              <w:jc w:val="center"/>
              <w:rPr>
                <w:rFonts w:cs="Arial"/>
                <w:b/>
              </w:rPr>
            </w:pPr>
            <w:r w:rsidRPr="00D8000E">
              <w:rPr>
                <w:rFonts w:cs="Arial"/>
                <w:b/>
              </w:rPr>
              <w:t xml:space="preserve">DIP. </w:t>
            </w:r>
            <w:r w:rsidRPr="00D8000E">
              <w:rPr>
                <w:rFonts w:cs="Arial"/>
                <w:b/>
                <w:snapToGrid w:val="0"/>
              </w:rPr>
              <w:t>JAIME BUENO ZERTUCHE</w:t>
            </w:r>
            <w:r w:rsidRPr="00D8000E">
              <w:rPr>
                <w:rFonts w:cs="Arial"/>
                <w:b/>
                <w:noProof/>
                <w:lang w:eastAsia="es-MX"/>
              </w:rPr>
              <w:t xml:space="preserve"> </w:t>
            </w:r>
          </w:p>
        </w:tc>
      </w:tr>
      <w:tr w:rsidR="00645B23" w:rsidRPr="00D8000E" w14:paraId="5B2713E6" w14:textId="77777777" w:rsidTr="00044879">
        <w:tc>
          <w:tcPr>
            <w:tcW w:w="4248" w:type="dxa"/>
          </w:tcPr>
          <w:p w14:paraId="4E30BC71" w14:textId="77777777" w:rsidR="00645B23" w:rsidRPr="00D8000E" w:rsidRDefault="00645B23" w:rsidP="00044879">
            <w:pPr>
              <w:tabs>
                <w:tab w:val="left" w:pos="5056"/>
              </w:tabs>
              <w:jc w:val="center"/>
              <w:rPr>
                <w:rFonts w:cs="Arial"/>
                <w:b/>
              </w:rPr>
            </w:pPr>
          </w:p>
          <w:p w14:paraId="3EBA1591" w14:textId="77777777" w:rsidR="00645B23" w:rsidRPr="00D8000E" w:rsidRDefault="00645B23" w:rsidP="00044879">
            <w:pPr>
              <w:tabs>
                <w:tab w:val="left" w:pos="5056"/>
              </w:tabs>
              <w:jc w:val="center"/>
              <w:rPr>
                <w:rFonts w:cs="Arial"/>
                <w:b/>
              </w:rPr>
            </w:pPr>
          </w:p>
          <w:p w14:paraId="03DA1F57" w14:textId="77777777" w:rsidR="00645B23" w:rsidRPr="00D8000E" w:rsidRDefault="00645B23" w:rsidP="00044879">
            <w:pPr>
              <w:tabs>
                <w:tab w:val="left" w:pos="5056"/>
              </w:tabs>
              <w:jc w:val="center"/>
              <w:rPr>
                <w:rFonts w:cs="Arial"/>
                <w:b/>
              </w:rPr>
            </w:pPr>
          </w:p>
          <w:p w14:paraId="61F100E7" w14:textId="77777777" w:rsidR="00645B23" w:rsidRPr="00D8000E" w:rsidRDefault="00645B23" w:rsidP="00044879">
            <w:pPr>
              <w:tabs>
                <w:tab w:val="left" w:pos="5056"/>
              </w:tabs>
              <w:jc w:val="center"/>
              <w:rPr>
                <w:rFonts w:cs="Arial"/>
                <w:b/>
              </w:rPr>
            </w:pPr>
          </w:p>
          <w:p w14:paraId="75BC95E0" w14:textId="77777777" w:rsidR="00645B23" w:rsidRPr="00D8000E" w:rsidRDefault="00645B23" w:rsidP="00044879">
            <w:pPr>
              <w:tabs>
                <w:tab w:val="left" w:pos="5056"/>
              </w:tabs>
              <w:jc w:val="center"/>
              <w:rPr>
                <w:rFonts w:cs="Arial"/>
                <w:b/>
              </w:rPr>
            </w:pPr>
          </w:p>
        </w:tc>
        <w:tc>
          <w:tcPr>
            <w:tcW w:w="709" w:type="dxa"/>
          </w:tcPr>
          <w:p w14:paraId="5ECEAB28" w14:textId="77777777" w:rsidR="00645B23" w:rsidRPr="00D8000E" w:rsidRDefault="00645B23" w:rsidP="00044879">
            <w:pPr>
              <w:tabs>
                <w:tab w:val="left" w:pos="5056"/>
              </w:tabs>
              <w:jc w:val="center"/>
              <w:rPr>
                <w:rFonts w:cs="Arial"/>
                <w:b/>
              </w:rPr>
            </w:pPr>
          </w:p>
        </w:tc>
        <w:tc>
          <w:tcPr>
            <w:tcW w:w="4439" w:type="dxa"/>
          </w:tcPr>
          <w:p w14:paraId="3989163E" w14:textId="77777777" w:rsidR="00645B23" w:rsidRPr="00D8000E" w:rsidRDefault="00645B23" w:rsidP="00044879">
            <w:pPr>
              <w:tabs>
                <w:tab w:val="left" w:pos="5056"/>
              </w:tabs>
              <w:jc w:val="center"/>
              <w:rPr>
                <w:rFonts w:cs="Arial"/>
                <w:b/>
              </w:rPr>
            </w:pPr>
          </w:p>
        </w:tc>
      </w:tr>
      <w:tr w:rsidR="00645B23" w:rsidRPr="00D8000E" w14:paraId="7CF86967" w14:textId="77777777" w:rsidTr="00044879">
        <w:tc>
          <w:tcPr>
            <w:tcW w:w="4248" w:type="dxa"/>
          </w:tcPr>
          <w:p w14:paraId="0533546C" w14:textId="40FE9252" w:rsidR="00645B23" w:rsidRPr="00D8000E" w:rsidRDefault="00645B23" w:rsidP="00044879">
            <w:pPr>
              <w:tabs>
                <w:tab w:val="left" w:pos="4678"/>
              </w:tabs>
              <w:jc w:val="center"/>
              <w:rPr>
                <w:rFonts w:cs="Arial"/>
                <w:b/>
              </w:rPr>
            </w:pPr>
            <w:r w:rsidRPr="00D8000E">
              <w:rPr>
                <w:rFonts w:cs="Arial"/>
                <w:b/>
              </w:rPr>
              <w:t xml:space="preserve">DIP. </w:t>
            </w:r>
            <w:r w:rsidRPr="00D8000E">
              <w:rPr>
                <w:rFonts w:cs="Arial"/>
                <w:b/>
                <w:snapToGrid w:val="0"/>
              </w:rPr>
              <w:t>LUCÍA AZUCENA RAMOS RAMOS</w:t>
            </w:r>
          </w:p>
        </w:tc>
        <w:tc>
          <w:tcPr>
            <w:tcW w:w="709" w:type="dxa"/>
          </w:tcPr>
          <w:p w14:paraId="1D3A5BFF" w14:textId="77777777" w:rsidR="00645B23" w:rsidRPr="00D8000E" w:rsidRDefault="00645B23" w:rsidP="00044879">
            <w:pPr>
              <w:tabs>
                <w:tab w:val="left" w:pos="5056"/>
              </w:tabs>
              <w:jc w:val="center"/>
              <w:rPr>
                <w:rFonts w:cs="Arial"/>
                <w:b/>
              </w:rPr>
            </w:pPr>
          </w:p>
        </w:tc>
        <w:tc>
          <w:tcPr>
            <w:tcW w:w="4439" w:type="dxa"/>
          </w:tcPr>
          <w:p w14:paraId="62E81848" w14:textId="77777777" w:rsidR="00645B23" w:rsidRPr="00D8000E" w:rsidRDefault="00645B23" w:rsidP="00044879">
            <w:pPr>
              <w:tabs>
                <w:tab w:val="left" w:pos="5056"/>
              </w:tabs>
              <w:jc w:val="center"/>
              <w:rPr>
                <w:rFonts w:cs="Arial"/>
                <w:b/>
              </w:rPr>
            </w:pPr>
            <w:r w:rsidRPr="00D8000E">
              <w:rPr>
                <w:rFonts w:cs="Arial"/>
                <w:b/>
              </w:rPr>
              <w:t xml:space="preserve">DIP.  JESÚS </w:t>
            </w:r>
            <w:r w:rsidRPr="00D8000E">
              <w:rPr>
                <w:rFonts w:cs="Arial"/>
                <w:b/>
                <w:snapToGrid w:val="0"/>
              </w:rPr>
              <w:t>ANDRÉS LOYA CARDONA</w:t>
            </w:r>
          </w:p>
        </w:tc>
      </w:tr>
      <w:tr w:rsidR="00645B23" w:rsidRPr="00D8000E" w14:paraId="1C904437" w14:textId="77777777" w:rsidTr="00044879">
        <w:tc>
          <w:tcPr>
            <w:tcW w:w="4248" w:type="dxa"/>
          </w:tcPr>
          <w:p w14:paraId="60F0A028" w14:textId="77777777" w:rsidR="00645B23" w:rsidRPr="00D8000E" w:rsidRDefault="00645B23" w:rsidP="00044879">
            <w:pPr>
              <w:tabs>
                <w:tab w:val="left" w:pos="4678"/>
              </w:tabs>
              <w:jc w:val="center"/>
              <w:rPr>
                <w:rFonts w:cs="Arial"/>
                <w:b/>
              </w:rPr>
            </w:pPr>
          </w:p>
          <w:p w14:paraId="0A3D1599" w14:textId="77777777" w:rsidR="00645B23" w:rsidRPr="00D8000E" w:rsidRDefault="00645B23" w:rsidP="00044879">
            <w:pPr>
              <w:tabs>
                <w:tab w:val="left" w:pos="4678"/>
              </w:tabs>
              <w:jc w:val="center"/>
              <w:rPr>
                <w:rFonts w:cs="Arial"/>
                <w:b/>
              </w:rPr>
            </w:pPr>
          </w:p>
          <w:p w14:paraId="647233BF" w14:textId="77777777" w:rsidR="00645B23" w:rsidRPr="00D8000E" w:rsidRDefault="00645B23" w:rsidP="00044879">
            <w:pPr>
              <w:tabs>
                <w:tab w:val="left" w:pos="4678"/>
              </w:tabs>
              <w:jc w:val="center"/>
              <w:rPr>
                <w:rFonts w:cs="Arial"/>
                <w:b/>
              </w:rPr>
            </w:pPr>
          </w:p>
          <w:p w14:paraId="0C3803D3" w14:textId="77777777" w:rsidR="00645B23" w:rsidRPr="00D8000E" w:rsidRDefault="00645B23" w:rsidP="00044879">
            <w:pPr>
              <w:tabs>
                <w:tab w:val="left" w:pos="4678"/>
              </w:tabs>
              <w:jc w:val="center"/>
              <w:rPr>
                <w:rFonts w:cs="Arial"/>
                <w:b/>
              </w:rPr>
            </w:pPr>
          </w:p>
          <w:p w14:paraId="5BF77C88" w14:textId="77777777" w:rsidR="00645B23" w:rsidRPr="00D8000E" w:rsidRDefault="00645B23" w:rsidP="00044879">
            <w:pPr>
              <w:tabs>
                <w:tab w:val="left" w:pos="4678"/>
              </w:tabs>
              <w:jc w:val="center"/>
              <w:rPr>
                <w:rFonts w:cs="Arial"/>
                <w:b/>
              </w:rPr>
            </w:pPr>
          </w:p>
        </w:tc>
        <w:tc>
          <w:tcPr>
            <w:tcW w:w="709" w:type="dxa"/>
          </w:tcPr>
          <w:p w14:paraId="4071672A" w14:textId="77777777" w:rsidR="00645B23" w:rsidRPr="00D8000E" w:rsidRDefault="00645B23" w:rsidP="00044879">
            <w:pPr>
              <w:tabs>
                <w:tab w:val="left" w:pos="5056"/>
              </w:tabs>
              <w:jc w:val="center"/>
              <w:rPr>
                <w:rFonts w:cs="Arial"/>
                <w:b/>
              </w:rPr>
            </w:pPr>
          </w:p>
        </w:tc>
        <w:tc>
          <w:tcPr>
            <w:tcW w:w="4439" w:type="dxa"/>
          </w:tcPr>
          <w:p w14:paraId="598F9677" w14:textId="01402DC8" w:rsidR="00645B23" w:rsidRPr="00D8000E" w:rsidRDefault="00645B23" w:rsidP="00044879">
            <w:pPr>
              <w:tabs>
                <w:tab w:val="left" w:pos="5056"/>
              </w:tabs>
              <w:jc w:val="center"/>
              <w:rPr>
                <w:rFonts w:cs="Arial"/>
                <w:b/>
              </w:rPr>
            </w:pPr>
          </w:p>
          <w:p w14:paraId="748C35C2" w14:textId="77777777" w:rsidR="00645B23" w:rsidRPr="00D8000E" w:rsidRDefault="00645B23" w:rsidP="00044879">
            <w:pPr>
              <w:jc w:val="center"/>
              <w:rPr>
                <w:rFonts w:cs="Arial"/>
              </w:rPr>
            </w:pPr>
          </w:p>
          <w:p w14:paraId="41F74E36" w14:textId="77777777" w:rsidR="00645B23" w:rsidRPr="00D8000E" w:rsidRDefault="00645B23" w:rsidP="00044879">
            <w:pPr>
              <w:jc w:val="center"/>
              <w:rPr>
                <w:rFonts w:cs="Arial"/>
              </w:rPr>
            </w:pPr>
          </w:p>
          <w:p w14:paraId="47803579" w14:textId="77777777" w:rsidR="00645B23" w:rsidRPr="00D8000E" w:rsidRDefault="00645B23" w:rsidP="00044879">
            <w:pPr>
              <w:tabs>
                <w:tab w:val="left" w:pos="1440"/>
              </w:tabs>
              <w:jc w:val="center"/>
              <w:rPr>
                <w:rFonts w:cs="Arial"/>
              </w:rPr>
            </w:pPr>
          </w:p>
        </w:tc>
      </w:tr>
      <w:tr w:rsidR="00645B23" w:rsidRPr="00D8000E" w14:paraId="2A3F4EC7" w14:textId="77777777" w:rsidTr="00044879">
        <w:tc>
          <w:tcPr>
            <w:tcW w:w="4248" w:type="dxa"/>
          </w:tcPr>
          <w:p w14:paraId="6595C2FA" w14:textId="77777777" w:rsidR="00645B23" w:rsidRPr="00D8000E" w:rsidRDefault="00645B23" w:rsidP="00044879">
            <w:pPr>
              <w:tabs>
                <w:tab w:val="left" w:pos="4678"/>
              </w:tabs>
              <w:jc w:val="center"/>
              <w:rPr>
                <w:rFonts w:cs="Arial"/>
                <w:b/>
              </w:rPr>
            </w:pPr>
            <w:r w:rsidRPr="00D8000E">
              <w:rPr>
                <w:rFonts w:cs="Arial"/>
                <w:b/>
              </w:rPr>
              <w:t xml:space="preserve">DIP. </w:t>
            </w:r>
            <w:r w:rsidRPr="00D8000E">
              <w:rPr>
                <w:rFonts w:cs="Arial"/>
                <w:b/>
                <w:snapToGrid w:val="0"/>
              </w:rPr>
              <w:t>VERÓNICA BOREQUE MARTÍNEZ GONZÁLEZ</w:t>
            </w:r>
          </w:p>
        </w:tc>
        <w:tc>
          <w:tcPr>
            <w:tcW w:w="709" w:type="dxa"/>
          </w:tcPr>
          <w:p w14:paraId="3D65D839" w14:textId="77777777" w:rsidR="00645B23" w:rsidRPr="00D8000E" w:rsidRDefault="00645B23" w:rsidP="00044879">
            <w:pPr>
              <w:tabs>
                <w:tab w:val="left" w:pos="5056"/>
              </w:tabs>
              <w:jc w:val="center"/>
              <w:rPr>
                <w:rFonts w:cs="Arial"/>
                <w:b/>
              </w:rPr>
            </w:pPr>
          </w:p>
        </w:tc>
        <w:tc>
          <w:tcPr>
            <w:tcW w:w="4439" w:type="dxa"/>
          </w:tcPr>
          <w:p w14:paraId="0724CFAA" w14:textId="77777777" w:rsidR="00645B23" w:rsidRPr="00D8000E" w:rsidRDefault="00645B23" w:rsidP="00044879">
            <w:pPr>
              <w:tabs>
                <w:tab w:val="left" w:pos="5056"/>
              </w:tabs>
              <w:jc w:val="center"/>
              <w:rPr>
                <w:rFonts w:cs="Arial"/>
                <w:b/>
              </w:rPr>
            </w:pPr>
            <w:r w:rsidRPr="00D8000E">
              <w:rPr>
                <w:rFonts w:cs="Arial"/>
                <w:b/>
              </w:rPr>
              <w:t xml:space="preserve">DIP. </w:t>
            </w:r>
            <w:r w:rsidRPr="00D8000E">
              <w:rPr>
                <w:rFonts w:cs="Arial"/>
                <w:b/>
                <w:snapToGrid w:val="0"/>
              </w:rPr>
              <w:t>JESÚS BERINO GRANADOS</w:t>
            </w:r>
          </w:p>
        </w:tc>
      </w:tr>
      <w:tr w:rsidR="00645B23" w:rsidRPr="00D8000E" w14:paraId="137D4A1F" w14:textId="77777777" w:rsidTr="00044879">
        <w:tc>
          <w:tcPr>
            <w:tcW w:w="9396" w:type="dxa"/>
            <w:gridSpan w:val="3"/>
          </w:tcPr>
          <w:p w14:paraId="59BDED9A" w14:textId="40E23456" w:rsidR="00645B23" w:rsidRPr="00D8000E" w:rsidRDefault="00645B23" w:rsidP="00044879">
            <w:pPr>
              <w:tabs>
                <w:tab w:val="left" w:pos="5056"/>
              </w:tabs>
              <w:jc w:val="center"/>
              <w:rPr>
                <w:rFonts w:cs="Arial"/>
                <w:b/>
              </w:rPr>
            </w:pPr>
          </w:p>
          <w:p w14:paraId="66510775" w14:textId="77777777" w:rsidR="00645B23" w:rsidRPr="00D8000E" w:rsidRDefault="00645B23" w:rsidP="00044879">
            <w:pPr>
              <w:tabs>
                <w:tab w:val="left" w:pos="5056"/>
              </w:tabs>
              <w:jc w:val="center"/>
              <w:rPr>
                <w:rFonts w:cs="Arial"/>
                <w:b/>
              </w:rPr>
            </w:pPr>
          </w:p>
          <w:p w14:paraId="4D97FD87" w14:textId="77777777" w:rsidR="00645B23" w:rsidRPr="00D8000E" w:rsidRDefault="00645B23" w:rsidP="00044879">
            <w:pPr>
              <w:tabs>
                <w:tab w:val="left" w:pos="5056"/>
              </w:tabs>
              <w:jc w:val="center"/>
              <w:rPr>
                <w:rFonts w:cs="Arial"/>
                <w:b/>
              </w:rPr>
            </w:pPr>
          </w:p>
          <w:p w14:paraId="5AE5FEB4" w14:textId="77777777" w:rsidR="00645B23" w:rsidRPr="00D8000E" w:rsidRDefault="00645B23" w:rsidP="00044879">
            <w:pPr>
              <w:tabs>
                <w:tab w:val="left" w:pos="5056"/>
              </w:tabs>
              <w:jc w:val="center"/>
              <w:rPr>
                <w:rFonts w:cs="Arial"/>
                <w:b/>
              </w:rPr>
            </w:pPr>
          </w:p>
          <w:p w14:paraId="4469375A" w14:textId="77777777" w:rsidR="00645B23" w:rsidRPr="00D8000E" w:rsidRDefault="00645B23" w:rsidP="00044879">
            <w:pPr>
              <w:tabs>
                <w:tab w:val="left" w:pos="5056"/>
              </w:tabs>
              <w:jc w:val="center"/>
              <w:rPr>
                <w:rFonts w:cs="Arial"/>
                <w:b/>
              </w:rPr>
            </w:pPr>
          </w:p>
        </w:tc>
      </w:tr>
      <w:tr w:rsidR="00645B23" w:rsidRPr="00D8000E" w14:paraId="0567C345" w14:textId="77777777" w:rsidTr="00044879">
        <w:tc>
          <w:tcPr>
            <w:tcW w:w="9396" w:type="dxa"/>
            <w:gridSpan w:val="3"/>
          </w:tcPr>
          <w:p w14:paraId="4891333F" w14:textId="77777777" w:rsidR="00645B23" w:rsidRPr="00D8000E" w:rsidRDefault="00645B23" w:rsidP="00044879">
            <w:pPr>
              <w:tabs>
                <w:tab w:val="left" w:pos="5056"/>
              </w:tabs>
              <w:jc w:val="center"/>
              <w:rPr>
                <w:rFonts w:cs="Arial"/>
                <w:b/>
              </w:rPr>
            </w:pPr>
            <w:r w:rsidRPr="00D8000E">
              <w:rPr>
                <w:rFonts w:cs="Arial"/>
                <w:b/>
              </w:rPr>
              <w:t xml:space="preserve">DIP. </w:t>
            </w:r>
            <w:r w:rsidRPr="00D8000E">
              <w:rPr>
                <w:rFonts w:cs="Arial"/>
                <w:b/>
                <w:snapToGrid w:val="0"/>
              </w:rPr>
              <w:t>DIANA PATRICIA GONZÁLEZ SOTO</w:t>
            </w:r>
          </w:p>
        </w:tc>
      </w:tr>
    </w:tbl>
    <w:p w14:paraId="78BAD733" w14:textId="509ACCBA" w:rsidR="00645B23" w:rsidRDefault="00645B23" w:rsidP="00645B23">
      <w:pPr>
        <w:spacing w:line="276" w:lineRule="auto"/>
        <w:rPr>
          <w:rFonts w:cs="Arial"/>
          <w:sz w:val="28"/>
          <w:szCs w:val="28"/>
        </w:rPr>
      </w:pPr>
    </w:p>
    <w:p w14:paraId="5DACE37F" w14:textId="6EDD54C5" w:rsidR="00645B23" w:rsidRDefault="00645B23" w:rsidP="00645B23">
      <w:pPr>
        <w:spacing w:line="276" w:lineRule="auto"/>
        <w:rPr>
          <w:rFonts w:cs="Arial"/>
          <w:sz w:val="28"/>
          <w:szCs w:val="28"/>
        </w:rPr>
      </w:pPr>
    </w:p>
    <w:p w14:paraId="3C09F1CB" w14:textId="648DC5B2" w:rsidR="00645B23" w:rsidRDefault="00645B23" w:rsidP="00645B23">
      <w:pPr>
        <w:spacing w:line="276" w:lineRule="auto"/>
        <w:rPr>
          <w:rFonts w:cs="Arial"/>
          <w:sz w:val="28"/>
          <w:szCs w:val="28"/>
        </w:rPr>
      </w:pPr>
    </w:p>
    <w:p w14:paraId="2DE62C69" w14:textId="72427D73" w:rsidR="00645B23" w:rsidRDefault="00645B23">
      <w:pPr>
        <w:jc w:val="left"/>
        <w:rPr>
          <w:rFonts w:cs="Arial"/>
          <w:sz w:val="28"/>
          <w:szCs w:val="28"/>
        </w:rPr>
      </w:pPr>
      <w:r>
        <w:rPr>
          <w:rFonts w:cs="Arial"/>
          <w:sz w:val="28"/>
          <w:szCs w:val="28"/>
        </w:rPr>
        <w:br w:type="page"/>
      </w:r>
    </w:p>
    <w:p w14:paraId="14B55446" w14:textId="77777777" w:rsidR="009B777C" w:rsidRPr="009B777C" w:rsidRDefault="009B777C" w:rsidP="009B777C">
      <w:pPr>
        <w:spacing w:line="360" w:lineRule="auto"/>
        <w:rPr>
          <w:rFonts w:cs="Arial"/>
          <w:b/>
          <w:sz w:val="24"/>
          <w:szCs w:val="24"/>
          <w:lang w:val="es-ES" w:eastAsia="es-MX"/>
        </w:rPr>
      </w:pPr>
      <w:bookmarkStart w:id="4" w:name="_Hlk33428740"/>
      <w:r w:rsidRPr="009B777C">
        <w:rPr>
          <w:rFonts w:cs="Arial"/>
          <w:b/>
          <w:sz w:val="24"/>
          <w:szCs w:val="24"/>
          <w:lang w:val="es-ES" w:eastAsia="es-MX"/>
        </w:rPr>
        <w:lastRenderedPageBreak/>
        <w:t>H. DIPUTACIÓN PERMANENTE DEL CONGRESO DEL ESTADO</w:t>
      </w:r>
    </w:p>
    <w:p w14:paraId="0B6ECEE9" w14:textId="77777777" w:rsidR="009B777C" w:rsidRPr="009B777C" w:rsidRDefault="009B777C" w:rsidP="009B777C">
      <w:pPr>
        <w:spacing w:line="360" w:lineRule="auto"/>
        <w:rPr>
          <w:rFonts w:cs="Arial"/>
          <w:b/>
          <w:sz w:val="24"/>
          <w:szCs w:val="24"/>
          <w:lang w:val="es-ES" w:eastAsia="es-MX"/>
        </w:rPr>
      </w:pPr>
      <w:r w:rsidRPr="009B777C">
        <w:rPr>
          <w:rFonts w:cs="Arial"/>
          <w:b/>
          <w:sz w:val="24"/>
          <w:szCs w:val="24"/>
          <w:lang w:val="es-ES" w:eastAsia="es-MX"/>
        </w:rPr>
        <w:t>DE COAHUILA DE ZARAGOZA.</w:t>
      </w:r>
    </w:p>
    <w:p w14:paraId="35046D14" w14:textId="77777777" w:rsidR="009B777C" w:rsidRPr="009B777C" w:rsidRDefault="009B777C" w:rsidP="009B777C">
      <w:pPr>
        <w:spacing w:line="360" w:lineRule="auto"/>
        <w:rPr>
          <w:rFonts w:cs="Arial"/>
          <w:b/>
          <w:sz w:val="24"/>
          <w:szCs w:val="24"/>
          <w:lang w:val="es-ES" w:eastAsia="es-MX"/>
        </w:rPr>
      </w:pPr>
      <w:r w:rsidRPr="009B777C">
        <w:rPr>
          <w:rFonts w:cs="Arial"/>
          <w:b/>
          <w:sz w:val="24"/>
          <w:szCs w:val="24"/>
          <w:lang w:val="es-ES" w:eastAsia="es-MX"/>
        </w:rPr>
        <w:t>PRESENTE. -</w:t>
      </w:r>
    </w:p>
    <w:p w14:paraId="05D96718"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 xml:space="preserve"> </w:t>
      </w:r>
    </w:p>
    <w:bookmarkEnd w:id="4"/>
    <w:p w14:paraId="0054BA7F" w14:textId="77777777" w:rsidR="009B777C" w:rsidRPr="009B777C" w:rsidRDefault="009B777C" w:rsidP="009B777C">
      <w:pPr>
        <w:spacing w:line="360" w:lineRule="auto"/>
        <w:rPr>
          <w:rFonts w:cs="Arial"/>
          <w:b/>
          <w:sz w:val="24"/>
          <w:szCs w:val="24"/>
          <w:lang w:val="es-ES" w:eastAsia="es-MX"/>
        </w:rPr>
      </w:pPr>
      <w:r w:rsidRPr="009B777C">
        <w:rPr>
          <w:rFonts w:cs="Arial"/>
          <w:b/>
          <w:sz w:val="24"/>
          <w:szCs w:val="24"/>
          <w:lang w:val="es-ES" w:eastAsia="es-MX"/>
        </w:rPr>
        <w:t>Proposición con Punto de Acuerdo que en la Vía de Urgente y Obvia Resolución presenta la Diputada  Blanca Eppen Canales, conjuntamente con los Diputados integrantes del Grupo Parlamentario del “Partido Acción Nacional”, con el objeto de que esta Soberanía envíe una atenta solicitud al Cabildo del Municipio de Saltillo, Coahuila, para que por conducto de la o las direcciones que estimen pertinentes, informen a esta Soberanía las razones y fundamentos legales por los que se determinó sancionar a las personas que pintaron su casa con motivos alusivos a casos de feminicidios (el Mural Morado); lo anterior con base en lo siguiente:</w:t>
      </w:r>
    </w:p>
    <w:p w14:paraId="4D834525" w14:textId="77777777" w:rsidR="009B777C" w:rsidRPr="009B777C" w:rsidRDefault="009B777C" w:rsidP="009B777C">
      <w:pPr>
        <w:spacing w:line="360" w:lineRule="auto"/>
        <w:rPr>
          <w:rFonts w:cs="Arial"/>
          <w:sz w:val="24"/>
          <w:szCs w:val="24"/>
          <w:lang w:val="es-ES" w:eastAsia="es-MX"/>
        </w:rPr>
      </w:pPr>
    </w:p>
    <w:p w14:paraId="40008053"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Esta noticia ha hecho eco a nivel nacional; el gobierno municipal de Saltillo, determinó abrir un proceso sancionador en contra de quienes pintaron un inmueble de la zona centro de esta ciudad, con motivo de los feminicidios que han ocurrido en el Estado, al que denominaron el “Mural Morado”.</w:t>
      </w:r>
    </w:p>
    <w:p w14:paraId="6E47B6E2" w14:textId="77777777" w:rsidR="009B777C" w:rsidRPr="009B777C" w:rsidRDefault="009B777C" w:rsidP="009B777C">
      <w:pPr>
        <w:spacing w:line="360" w:lineRule="auto"/>
        <w:rPr>
          <w:rFonts w:cs="Arial"/>
          <w:sz w:val="24"/>
          <w:szCs w:val="24"/>
          <w:lang w:val="es-ES" w:eastAsia="es-MX"/>
        </w:rPr>
      </w:pPr>
    </w:p>
    <w:p w14:paraId="503FE7EC"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Algunas fuentes periodísticas señalan que: “La autoridad municipal aplicó los reglamentos de “Anuncios y del Centro Histórico, Zonas e Inmuebles Protegidos”, al considerar que el mural es una forma de publicidad y el uso del color violeta no está considerado en lo que es el primer y segundo cuadro del centro de la ciudad, según consta en el acta levantada por el inspector de Desarrollo Urbano. El mural se ubica en la capital de Coahuila, domicilio de Jacqueline Campbell.</w:t>
      </w:r>
    </w:p>
    <w:p w14:paraId="3EB13142" w14:textId="77777777" w:rsidR="009B777C" w:rsidRPr="009B777C" w:rsidRDefault="009B777C" w:rsidP="009B777C">
      <w:pPr>
        <w:spacing w:line="360" w:lineRule="auto"/>
        <w:rPr>
          <w:rFonts w:cs="Arial"/>
          <w:sz w:val="24"/>
          <w:szCs w:val="24"/>
          <w:lang w:val="es-ES" w:eastAsia="es-MX"/>
        </w:rPr>
      </w:pPr>
    </w:p>
    <w:p w14:paraId="2EBB99BA" w14:textId="77777777" w:rsidR="009B777C" w:rsidRPr="009B777C" w:rsidRDefault="009B777C" w:rsidP="009B777C">
      <w:pPr>
        <w:spacing w:line="360" w:lineRule="auto"/>
        <w:rPr>
          <w:rFonts w:cs="Arial"/>
          <w:b/>
          <w:sz w:val="24"/>
          <w:szCs w:val="24"/>
          <w:lang w:val="es-ES" w:eastAsia="es-MX"/>
        </w:rPr>
      </w:pPr>
      <w:r w:rsidRPr="009B777C">
        <w:rPr>
          <w:rFonts w:cs="Arial"/>
          <w:sz w:val="24"/>
          <w:szCs w:val="24"/>
          <w:lang w:val="es-ES" w:eastAsia="es-MX"/>
        </w:rPr>
        <w:t xml:space="preserve">En el acta levantada por el área de inspección municipal no se especifican los artículos violados de los reglamentos que mencionan y sólo quedaron registradas las </w:t>
      </w:r>
      <w:r w:rsidRPr="009B777C">
        <w:rPr>
          <w:rFonts w:cs="Arial"/>
          <w:sz w:val="24"/>
          <w:szCs w:val="24"/>
          <w:lang w:val="es-ES" w:eastAsia="es-MX"/>
        </w:rPr>
        <w:lastRenderedPageBreak/>
        <w:t xml:space="preserve">irregularidades por el uso de la pintura color morado en muros y parte de la fachada, así como los rostros en color dorado y morado.” </w:t>
      </w:r>
      <w:r w:rsidRPr="009B777C">
        <w:rPr>
          <w:rFonts w:cs="Arial"/>
          <w:b/>
          <w:sz w:val="24"/>
          <w:szCs w:val="24"/>
          <w:lang w:val="es-ES" w:eastAsia="es-MX"/>
        </w:rPr>
        <w:t>Fin de la cita textual.</w:t>
      </w:r>
    </w:p>
    <w:p w14:paraId="6E054BDC" w14:textId="77777777" w:rsidR="009B777C" w:rsidRPr="009B777C" w:rsidRDefault="009B777C" w:rsidP="009B777C">
      <w:pPr>
        <w:spacing w:line="360" w:lineRule="auto"/>
        <w:rPr>
          <w:rFonts w:cs="Arial"/>
          <w:b/>
          <w:sz w:val="24"/>
          <w:szCs w:val="24"/>
          <w:lang w:val="es-ES" w:eastAsia="es-MX"/>
        </w:rPr>
      </w:pPr>
    </w:p>
    <w:p w14:paraId="5C3C2836"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Los actos de autoridad, de acuerdo a la Ley de Procedimiento Administrativo del Estado, deben contener elementos esenciales para su validez; de dicho ordenamiento nos permitimos citar lo siguiente:</w:t>
      </w:r>
    </w:p>
    <w:p w14:paraId="0ADF9209" w14:textId="77777777" w:rsidR="009B777C" w:rsidRPr="009B777C" w:rsidRDefault="009B777C" w:rsidP="009B777C">
      <w:pPr>
        <w:spacing w:line="360" w:lineRule="auto"/>
        <w:rPr>
          <w:rFonts w:cs="Arial"/>
          <w:sz w:val="24"/>
          <w:szCs w:val="24"/>
          <w:lang w:val="es-ES" w:eastAsia="es-MX"/>
        </w:rPr>
      </w:pPr>
    </w:p>
    <w:p w14:paraId="3DF224C2" w14:textId="77777777" w:rsidR="009B777C" w:rsidRPr="009B777C" w:rsidRDefault="009B777C" w:rsidP="009B777C">
      <w:pPr>
        <w:spacing w:line="360" w:lineRule="auto"/>
        <w:rPr>
          <w:rFonts w:cs="Arial"/>
          <w:i/>
          <w:sz w:val="24"/>
          <w:szCs w:val="24"/>
          <w:lang w:val="es-ES" w:eastAsia="es-MX"/>
        </w:rPr>
      </w:pPr>
      <w:r w:rsidRPr="009B777C">
        <w:rPr>
          <w:rFonts w:cs="Arial"/>
          <w:i/>
          <w:sz w:val="24"/>
          <w:szCs w:val="24"/>
          <w:lang w:val="es-ES" w:eastAsia="es-MX"/>
        </w:rPr>
        <w:t>Artículo 4. Son elementos y requisitos del acto administrativo:</w:t>
      </w:r>
    </w:p>
    <w:p w14:paraId="0D78F6E1" w14:textId="77777777" w:rsidR="009B777C" w:rsidRPr="009B777C" w:rsidRDefault="009B777C" w:rsidP="009B777C">
      <w:pPr>
        <w:spacing w:line="360" w:lineRule="auto"/>
        <w:rPr>
          <w:rFonts w:cs="Arial"/>
          <w:i/>
          <w:sz w:val="24"/>
          <w:szCs w:val="24"/>
          <w:lang w:val="es-ES" w:eastAsia="es-MX"/>
        </w:rPr>
      </w:pPr>
    </w:p>
    <w:p w14:paraId="74A3C564" w14:textId="77777777" w:rsidR="009B777C" w:rsidRPr="009B777C" w:rsidRDefault="009B777C" w:rsidP="009B777C">
      <w:pPr>
        <w:spacing w:line="360" w:lineRule="auto"/>
        <w:rPr>
          <w:rFonts w:cs="Arial"/>
          <w:i/>
          <w:sz w:val="24"/>
          <w:szCs w:val="24"/>
          <w:lang w:val="es-ES" w:eastAsia="es-MX"/>
        </w:rPr>
      </w:pPr>
      <w:r w:rsidRPr="009B777C">
        <w:rPr>
          <w:rFonts w:cs="Arial"/>
          <w:i/>
          <w:sz w:val="24"/>
          <w:szCs w:val="24"/>
          <w:lang w:val="es-ES" w:eastAsia="es-MX"/>
        </w:rPr>
        <w:t>I. Ser expedido por órgano competente, a través de servidor público, y en caso de que dicho órgano fuere colegiado, reúna las formalidades de la ley o decreto para emitirlo;</w:t>
      </w:r>
    </w:p>
    <w:p w14:paraId="49D87B3F" w14:textId="77777777" w:rsidR="009B777C" w:rsidRPr="009B777C" w:rsidRDefault="009B777C" w:rsidP="009B777C">
      <w:pPr>
        <w:spacing w:line="360" w:lineRule="auto"/>
        <w:rPr>
          <w:rFonts w:cs="Arial"/>
          <w:i/>
          <w:sz w:val="24"/>
          <w:szCs w:val="24"/>
          <w:lang w:val="es-ES" w:eastAsia="es-MX"/>
        </w:rPr>
      </w:pPr>
    </w:p>
    <w:p w14:paraId="10FD0BB6" w14:textId="77777777" w:rsidR="009B777C" w:rsidRPr="009B777C" w:rsidRDefault="009B777C" w:rsidP="009B777C">
      <w:pPr>
        <w:spacing w:line="360" w:lineRule="auto"/>
        <w:rPr>
          <w:rFonts w:cs="Arial"/>
          <w:i/>
          <w:sz w:val="24"/>
          <w:szCs w:val="24"/>
          <w:lang w:val="es-ES" w:eastAsia="es-MX"/>
        </w:rPr>
      </w:pPr>
      <w:r w:rsidRPr="009B777C">
        <w:rPr>
          <w:rFonts w:cs="Arial"/>
          <w:i/>
          <w:sz w:val="24"/>
          <w:szCs w:val="24"/>
          <w:lang w:val="es-ES" w:eastAsia="es-MX"/>
        </w:rPr>
        <w:t>II. Tener objeto que pueda ser materia del mismo; determinado o determinable; preciso en cuanto a las circunstancias de tiempo y lugar, y previsto por la ley;</w:t>
      </w:r>
    </w:p>
    <w:p w14:paraId="56B70734" w14:textId="77777777" w:rsidR="009B777C" w:rsidRPr="009B777C" w:rsidRDefault="009B777C" w:rsidP="009B777C">
      <w:pPr>
        <w:spacing w:line="360" w:lineRule="auto"/>
        <w:rPr>
          <w:rFonts w:cs="Arial"/>
          <w:i/>
          <w:sz w:val="24"/>
          <w:szCs w:val="24"/>
          <w:lang w:val="es-ES" w:eastAsia="es-MX"/>
        </w:rPr>
      </w:pPr>
    </w:p>
    <w:p w14:paraId="469C37AC" w14:textId="77777777" w:rsidR="009B777C" w:rsidRPr="009B777C" w:rsidRDefault="009B777C" w:rsidP="009B777C">
      <w:pPr>
        <w:spacing w:line="360" w:lineRule="auto"/>
        <w:rPr>
          <w:rFonts w:cs="Arial"/>
          <w:i/>
          <w:sz w:val="24"/>
          <w:szCs w:val="24"/>
          <w:lang w:val="es-ES" w:eastAsia="es-MX"/>
        </w:rPr>
      </w:pPr>
      <w:r w:rsidRPr="009B777C">
        <w:rPr>
          <w:rFonts w:cs="Arial"/>
          <w:i/>
          <w:sz w:val="24"/>
          <w:szCs w:val="24"/>
          <w:lang w:val="es-ES" w:eastAsia="es-MX"/>
        </w:rPr>
        <w:t>III.</w:t>
      </w:r>
      <w:r w:rsidRPr="009B777C">
        <w:rPr>
          <w:rFonts w:cs="Arial"/>
          <w:i/>
          <w:sz w:val="24"/>
          <w:szCs w:val="24"/>
          <w:lang w:val="es-ES" w:eastAsia="es-MX"/>
        </w:rPr>
        <w:tab/>
        <w:t>Cumplir con la finalidad de interés público regulado por las normas en que se concreta, sin que puedan perseguirse distintos fines;</w:t>
      </w:r>
    </w:p>
    <w:p w14:paraId="72109CE5" w14:textId="77777777" w:rsidR="009B777C" w:rsidRPr="009B777C" w:rsidRDefault="009B777C" w:rsidP="009B777C">
      <w:pPr>
        <w:spacing w:line="360" w:lineRule="auto"/>
        <w:rPr>
          <w:rFonts w:cs="Arial"/>
          <w:i/>
          <w:sz w:val="24"/>
          <w:szCs w:val="24"/>
          <w:lang w:val="es-ES" w:eastAsia="es-MX"/>
        </w:rPr>
      </w:pPr>
      <w:r w:rsidRPr="009B777C">
        <w:rPr>
          <w:rFonts w:cs="Arial"/>
          <w:i/>
          <w:sz w:val="24"/>
          <w:szCs w:val="24"/>
          <w:lang w:val="es-ES" w:eastAsia="es-MX"/>
        </w:rPr>
        <w:t>…</w:t>
      </w:r>
    </w:p>
    <w:p w14:paraId="025FEE1D" w14:textId="77777777" w:rsidR="009B777C" w:rsidRPr="009B777C" w:rsidRDefault="009B777C" w:rsidP="009B777C">
      <w:pPr>
        <w:spacing w:line="360" w:lineRule="auto"/>
        <w:rPr>
          <w:rFonts w:cs="Arial"/>
          <w:i/>
          <w:sz w:val="24"/>
          <w:szCs w:val="24"/>
          <w:u w:val="single"/>
          <w:lang w:val="es-ES" w:eastAsia="es-MX"/>
        </w:rPr>
      </w:pPr>
      <w:r w:rsidRPr="009B777C">
        <w:rPr>
          <w:rFonts w:cs="Arial"/>
          <w:i/>
          <w:sz w:val="24"/>
          <w:szCs w:val="24"/>
          <w:lang w:val="es-ES" w:eastAsia="es-MX"/>
        </w:rPr>
        <w:t>V.</w:t>
      </w:r>
      <w:r w:rsidRPr="009B777C">
        <w:rPr>
          <w:rFonts w:cs="Arial"/>
          <w:i/>
          <w:sz w:val="24"/>
          <w:szCs w:val="24"/>
          <w:lang w:val="es-ES" w:eastAsia="es-MX"/>
        </w:rPr>
        <w:tab/>
      </w:r>
      <w:r w:rsidRPr="009B777C">
        <w:rPr>
          <w:rFonts w:cs="Arial"/>
          <w:i/>
          <w:sz w:val="24"/>
          <w:szCs w:val="24"/>
          <w:u w:val="single"/>
          <w:lang w:val="es-ES" w:eastAsia="es-MX"/>
        </w:rPr>
        <w:t>Estar fundado y motivado;</w:t>
      </w:r>
    </w:p>
    <w:p w14:paraId="353E77D2" w14:textId="77777777" w:rsidR="009B777C" w:rsidRPr="009B777C" w:rsidRDefault="009B777C" w:rsidP="009B777C">
      <w:pPr>
        <w:spacing w:line="360" w:lineRule="auto"/>
        <w:rPr>
          <w:rFonts w:cs="Arial"/>
          <w:i/>
          <w:sz w:val="24"/>
          <w:szCs w:val="24"/>
          <w:lang w:val="es-ES" w:eastAsia="es-MX"/>
        </w:rPr>
      </w:pPr>
    </w:p>
    <w:p w14:paraId="3887905A"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Estos elementos reconocidos también por la Ley Federal de Procedimiento Administrativo y confirmados por la Suprema Corte de Justicia de la Nación.</w:t>
      </w:r>
    </w:p>
    <w:p w14:paraId="43B9AE1A" w14:textId="77777777" w:rsidR="009B777C" w:rsidRPr="009B777C" w:rsidRDefault="009B777C" w:rsidP="009B777C">
      <w:pPr>
        <w:spacing w:line="360" w:lineRule="auto"/>
        <w:rPr>
          <w:rFonts w:cs="Arial"/>
          <w:sz w:val="24"/>
          <w:szCs w:val="24"/>
          <w:lang w:val="es-ES" w:eastAsia="es-MX"/>
        </w:rPr>
      </w:pPr>
    </w:p>
    <w:p w14:paraId="4558FA61"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 xml:space="preserve">La omisión de uno o varios de estos elementos o su irregularidad pueden producir </w:t>
      </w:r>
      <w:r w:rsidRPr="009B777C">
        <w:rPr>
          <w:rFonts w:cs="Arial"/>
          <w:sz w:val="24"/>
          <w:szCs w:val="24"/>
          <w:u w:val="single"/>
          <w:lang w:val="es-ES" w:eastAsia="es-MX"/>
        </w:rPr>
        <w:t>la nulidad o la anulabilidad del acto administrativo</w:t>
      </w:r>
      <w:r w:rsidRPr="009B777C">
        <w:rPr>
          <w:rFonts w:cs="Arial"/>
          <w:sz w:val="24"/>
          <w:szCs w:val="24"/>
          <w:lang w:val="es-ES" w:eastAsia="es-MX"/>
        </w:rPr>
        <w:t>.</w:t>
      </w:r>
    </w:p>
    <w:p w14:paraId="018A3A67" w14:textId="77777777" w:rsidR="009B777C" w:rsidRPr="009B777C" w:rsidRDefault="009B777C" w:rsidP="009B777C">
      <w:pPr>
        <w:spacing w:line="360" w:lineRule="auto"/>
        <w:rPr>
          <w:rFonts w:cs="Arial"/>
          <w:sz w:val="24"/>
          <w:szCs w:val="24"/>
          <w:lang w:val="es-ES" w:eastAsia="es-MX"/>
        </w:rPr>
      </w:pPr>
    </w:p>
    <w:p w14:paraId="2EEF28C2"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Revisamos los reglamentos a los que hacen alusión los medios informativos: De Urbanismo, el de Anuncios y el del Centro Histórico.</w:t>
      </w:r>
    </w:p>
    <w:p w14:paraId="27FB5BD1" w14:textId="77777777" w:rsidR="009B777C" w:rsidRPr="009B777C" w:rsidRDefault="009B777C" w:rsidP="009B777C">
      <w:pPr>
        <w:spacing w:line="360" w:lineRule="auto"/>
        <w:rPr>
          <w:rFonts w:cs="Arial"/>
          <w:sz w:val="24"/>
          <w:szCs w:val="24"/>
          <w:lang w:val="es-ES" w:eastAsia="es-MX"/>
        </w:rPr>
      </w:pPr>
    </w:p>
    <w:p w14:paraId="70FE2EE3"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lastRenderedPageBreak/>
        <w:t>De los tres, el que más se aproxima a la eventual regulación de lo que el municipio pretende utilizar como fundamento para sancionar a las activistas ya señaladas, es el Reglamento de Anuncios. Sin embargo, este contiene, por ejemplo, la referencia a la existencia de diversos órganos como:</w:t>
      </w:r>
    </w:p>
    <w:p w14:paraId="6259A75F" w14:textId="77777777" w:rsidR="009B777C" w:rsidRPr="009B777C" w:rsidRDefault="009B777C" w:rsidP="009B777C">
      <w:pPr>
        <w:spacing w:line="360" w:lineRule="auto"/>
        <w:rPr>
          <w:rFonts w:cs="Arial"/>
          <w:sz w:val="24"/>
          <w:szCs w:val="24"/>
          <w:lang w:val="es-ES" w:eastAsia="es-MX"/>
        </w:rPr>
      </w:pPr>
    </w:p>
    <w:p w14:paraId="2476D522"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Consejo Municipal de Desarrollo Urbano y la Junta de Protección y Conservación del Patrimonio Cultural. De los cuales no conocemos su opinión o participación en este caso.</w:t>
      </w:r>
    </w:p>
    <w:p w14:paraId="7DDB4939" w14:textId="77777777" w:rsidR="009B777C" w:rsidRPr="009B777C" w:rsidRDefault="009B777C" w:rsidP="009B777C">
      <w:pPr>
        <w:spacing w:line="360" w:lineRule="auto"/>
        <w:rPr>
          <w:rFonts w:cs="Arial"/>
          <w:sz w:val="24"/>
          <w:szCs w:val="24"/>
          <w:lang w:val="es-ES" w:eastAsia="es-MX"/>
        </w:rPr>
      </w:pPr>
    </w:p>
    <w:p w14:paraId="609501AC"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Destaca en este texto normativo el siguiente artículo:</w:t>
      </w:r>
    </w:p>
    <w:p w14:paraId="4F6E07F6" w14:textId="77777777" w:rsidR="009B777C" w:rsidRPr="009B777C" w:rsidRDefault="009B777C" w:rsidP="009B777C">
      <w:pPr>
        <w:spacing w:line="360" w:lineRule="auto"/>
        <w:rPr>
          <w:rFonts w:cs="Arial"/>
          <w:sz w:val="24"/>
          <w:szCs w:val="24"/>
          <w:lang w:val="es-ES" w:eastAsia="es-MX"/>
        </w:rPr>
      </w:pPr>
    </w:p>
    <w:p w14:paraId="4B345876" w14:textId="77777777" w:rsidR="009B777C" w:rsidRPr="009B777C" w:rsidRDefault="009B777C" w:rsidP="009B777C">
      <w:pPr>
        <w:spacing w:line="360" w:lineRule="auto"/>
        <w:rPr>
          <w:rFonts w:cs="Arial"/>
          <w:i/>
          <w:sz w:val="24"/>
          <w:szCs w:val="24"/>
          <w:lang w:val="es-ES" w:eastAsia="es-MX"/>
        </w:rPr>
      </w:pPr>
      <w:r w:rsidRPr="009B777C">
        <w:rPr>
          <w:rFonts w:cs="Arial"/>
          <w:i/>
          <w:sz w:val="24"/>
          <w:szCs w:val="24"/>
          <w:lang w:val="es-ES" w:eastAsia="es-MX"/>
        </w:rPr>
        <w:t>Artículo 5. EXCEPCIONES.  Este Reglamento no será aplicable cuando se trate de:</w:t>
      </w:r>
    </w:p>
    <w:p w14:paraId="32327684" w14:textId="77777777" w:rsidR="009B777C" w:rsidRPr="009B777C" w:rsidRDefault="009B777C" w:rsidP="009B777C">
      <w:pPr>
        <w:spacing w:line="360" w:lineRule="auto"/>
        <w:rPr>
          <w:rFonts w:cs="Arial"/>
          <w:i/>
          <w:sz w:val="24"/>
          <w:szCs w:val="24"/>
          <w:lang w:val="es-ES" w:eastAsia="es-MX"/>
        </w:rPr>
      </w:pPr>
    </w:p>
    <w:p w14:paraId="54F98303" w14:textId="77777777" w:rsidR="009B777C" w:rsidRPr="009B777C" w:rsidRDefault="009B777C" w:rsidP="009B777C">
      <w:pPr>
        <w:spacing w:line="360" w:lineRule="auto"/>
        <w:rPr>
          <w:rFonts w:cs="Arial"/>
          <w:i/>
          <w:sz w:val="24"/>
          <w:szCs w:val="24"/>
          <w:lang w:val="es-ES" w:eastAsia="es-MX"/>
        </w:rPr>
      </w:pPr>
      <w:r w:rsidRPr="009B777C">
        <w:rPr>
          <w:rFonts w:cs="Arial"/>
          <w:i/>
          <w:sz w:val="24"/>
          <w:szCs w:val="24"/>
          <w:lang w:val="es-ES" w:eastAsia="es-MX"/>
        </w:rPr>
        <w:t>I. La manifestación de difusión oral, escrita o grafica que realicen las personas en el ejercicio de las garantías consignadas  en los artículos  6o., 7o. y 8o. de la Constitución Política  de los Estados Unidos Mexicanos.</w:t>
      </w:r>
    </w:p>
    <w:p w14:paraId="0323FADC" w14:textId="77777777" w:rsidR="009B777C" w:rsidRPr="009B777C" w:rsidRDefault="009B777C" w:rsidP="009B777C">
      <w:pPr>
        <w:spacing w:line="360" w:lineRule="auto"/>
        <w:rPr>
          <w:rFonts w:cs="Arial"/>
          <w:sz w:val="24"/>
          <w:szCs w:val="24"/>
          <w:lang w:val="es-ES" w:eastAsia="es-MX"/>
        </w:rPr>
      </w:pPr>
    </w:p>
    <w:p w14:paraId="165B8B90"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Este mural cumple de forma plena con el derecho y las garantías de libertad de expresión, de informar y de protesta legal y pacífica contempladas en nuestra Ley Suprema.</w:t>
      </w:r>
    </w:p>
    <w:p w14:paraId="5105CB49" w14:textId="77777777" w:rsidR="009B777C" w:rsidRPr="009B777C" w:rsidRDefault="009B777C" w:rsidP="009B777C">
      <w:pPr>
        <w:spacing w:line="360" w:lineRule="auto"/>
        <w:rPr>
          <w:rFonts w:cs="Arial"/>
          <w:sz w:val="24"/>
          <w:szCs w:val="24"/>
          <w:lang w:val="es-ES" w:eastAsia="es-MX"/>
        </w:rPr>
      </w:pPr>
    </w:p>
    <w:p w14:paraId="6654944C"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Persigue además un fin mayor, el reclamo colectivo, mayoritario y socialmente sensible de las mujeres coahuilenses y saltillenses en contra del feminicidio.</w:t>
      </w:r>
    </w:p>
    <w:p w14:paraId="55CA0D36" w14:textId="77777777" w:rsidR="009B777C" w:rsidRPr="009B777C" w:rsidRDefault="009B777C" w:rsidP="009B777C">
      <w:pPr>
        <w:spacing w:line="360" w:lineRule="auto"/>
        <w:rPr>
          <w:rFonts w:cs="Arial"/>
          <w:sz w:val="24"/>
          <w:szCs w:val="24"/>
          <w:lang w:val="es-ES" w:eastAsia="es-MX"/>
        </w:rPr>
      </w:pPr>
    </w:p>
    <w:p w14:paraId="4369B625"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Por tal motivo, consideramos que, sin politizar ni ir más allá, esto se trata de hacer las aclaraciones pertinentes, y en su caso, las rectificaciones que correspondan, en aras de que prevalezca el derecho y la razón para cada una de las partes involucradas, privilegiando el derecho a la libertad de expresión y de protesta.</w:t>
      </w:r>
    </w:p>
    <w:p w14:paraId="497D8800" w14:textId="77777777" w:rsidR="009B777C" w:rsidRPr="009B777C" w:rsidRDefault="009B777C" w:rsidP="009B777C">
      <w:pPr>
        <w:spacing w:line="360" w:lineRule="auto"/>
        <w:rPr>
          <w:rFonts w:cs="Arial"/>
          <w:sz w:val="24"/>
          <w:szCs w:val="24"/>
          <w:lang w:val="es-ES" w:eastAsia="es-MX"/>
        </w:rPr>
      </w:pPr>
    </w:p>
    <w:p w14:paraId="6FD74AAE"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 xml:space="preserve"> Por las razones expuestas, presentamos a esta soberanía la siguiente:</w:t>
      </w:r>
    </w:p>
    <w:p w14:paraId="3158D785" w14:textId="77777777" w:rsidR="009B777C" w:rsidRPr="009B777C" w:rsidRDefault="009B777C" w:rsidP="009B777C">
      <w:pPr>
        <w:spacing w:line="360" w:lineRule="auto"/>
        <w:rPr>
          <w:rFonts w:cs="Arial"/>
          <w:sz w:val="24"/>
          <w:szCs w:val="24"/>
          <w:lang w:val="es-ES" w:eastAsia="es-MX"/>
        </w:rPr>
      </w:pPr>
    </w:p>
    <w:p w14:paraId="3850C8C8" w14:textId="77777777" w:rsidR="009B777C" w:rsidRPr="009B777C" w:rsidRDefault="009B777C" w:rsidP="009B777C">
      <w:pPr>
        <w:spacing w:line="360" w:lineRule="auto"/>
        <w:jc w:val="center"/>
        <w:rPr>
          <w:rFonts w:cs="Arial"/>
          <w:sz w:val="24"/>
          <w:szCs w:val="24"/>
          <w:lang w:val="es-ES" w:eastAsia="es-MX"/>
        </w:rPr>
      </w:pPr>
      <w:r w:rsidRPr="009B777C">
        <w:rPr>
          <w:rFonts w:cs="Arial"/>
          <w:sz w:val="24"/>
          <w:szCs w:val="24"/>
          <w:lang w:val="es-ES" w:eastAsia="es-MX"/>
        </w:rPr>
        <w:lastRenderedPageBreak/>
        <w:t>PROPOSICIÓN CON PUNTO DE ACUERDO</w:t>
      </w:r>
    </w:p>
    <w:p w14:paraId="0E3374BB"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 xml:space="preserve"> </w:t>
      </w:r>
    </w:p>
    <w:p w14:paraId="6711D5C4"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Que por las características del caso solicitamos que sea resuelta en la vía de urgente y obvia resolución.</w:t>
      </w:r>
    </w:p>
    <w:p w14:paraId="3242A402" w14:textId="77777777" w:rsidR="009B777C" w:rsidRPr="009B777C" w:rsidRDefault="009B777C" w:rsidP="009B777C">
      <w:pPr>
        <w:spacing w:line="360" w:lineRule="auto"/>
        <w:rPr>
          <w:rFonts w:cs="Arial"/>
          <w:b/>
          <w:sz w:val="24"/>
          <w:szCs w:val="24"/>
          <w:lang w:val="es-ES" w:eastAsia="es-MX"/>
        </w:rPr>
      </w:pPr>
      <w:r w:rsidRPr="009B777C">
        <w:rPr>
          <w:rFonts w:cs="Arial"/>
          <w:b/>
          <w:sz w:val="24"/>
          <w:szCs w:val="24"/>
          <w:lang w:val="es-ES" w:eastAsia="es-MX"/>
        </w:rPr>
        <w:t xml:space="preserve"> </w:t>
      </w:r>
    </w:p>
    <w:p w14:paraId="419AB878" w14:textId="77777777" w:rsidR="009B777C" w:rsidRPr="009B777C" w:rsidRDefault="009B777C" w:rsidP="009B777C">
      <w:pPr>
        <w:spacing w:line="360" w:lineRule="auto"/>
        <w:rPr>
          <w:rFonts w:cs="Arial"/>
          <w:b/>
          <w:sz w:val="24"/>
          <w:szCs w:val="24"/>
          <w:lang w:val="es-ES" w:eastAsia="es-MX"/>
        </w:rPr>
      </w:pPr>
      <w:r w:rsidRPr="009B777C">
        <w:rPr>
          <w:rFonts w:cs="Arial"/>
          <w:b/>
          <w:sz w:val="24"/>
          <w:szCs w:val="24"/>
          <w:lang w:val="es-ES" w:eastAsia="es-MX"/>
        </w:rPr>
        <w:t>ÚNICO. Esta H. Diputación Permanente envía una atenta solicitud al Cabildo del Municipio de Saltillo, Coahuila, para que por conducto de la o las direcciones que estimen pertinentes, informen a esta Soberanía las razones y fundamentos legales por los que se determinó sancionar a las personas que pintaron su casa con motivos alusivos a casos de feminicidios (el Mural Morado).</w:t>
      </w:r>
    </w:p>
    <w:p w14:paraId="67A3A1F7" w14:textId="77777777" w:rsidR="009B777C" w:rsidRPr="009B777C" w:rsidRDefault="009B777C" w:rsidP="009B777C">
      <w:pPr>
        <w:spacing w:line="360" w:lineRule="auto"/>
        <w:rPr>
          <w:rFonts w:cs="Arial"/>
          <w:sz w:val="24"/>
          <w:szCs w:val="24"/>
          <w:lang w:val="es-ES" w:eastAsia="es-MX"/>
        </w:rPr>
      </w:pPr>
    </w:p>
    <w:p w14:paraId="0B8980C9"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Fundamos esta petición en los artículos 21, Fracción VI, 179, 180 y 182 de La Ley Orgánica del Congreso del Estado de Coahuila de Zaragoza.</w:t>
      </w:r>
    </w:p>
    <w:p w14:paraId="351E62C1" w14:textId="77777777" w:rsidR="009B777C" w:rsidRPr="009B777C" w:rsidRDefault="009B777C" w:rsidP="009B777C">
      <w:pPr>
        <w:spacing w:line="360" w:lineRule="auto"/>
        <w:rPr>
          <w:rFonts w:cs="Arial"/>
          <w:sz w:val="24"/>
          <w:szCs w:val="24"/>
          <w:lang w:val="es-ES" w:eastAsia="es-MX"/>
        </w:rPr>
      </w:pPr>
      <w:r w:rsidRPr="009B777C">
        <w:rPr>
          <w:rFonts w:cs="Arial"/>
          <w:sz w:val="24"/>
          <w:szCs w:val="24"/>
          <w:lang w:val="es-ES" w:eastAsia="es-MX"/>
        </w:rPr>
        <w:tab/>
      </w:r>
    </w:p>
    <w:p w14:paraId="69BF67BE" w14:textId="77777777" w:rsidR="009B777C" w:rsidRPr="009B777C" w:rsidRDefault="009B777C" w:rsidP="009B777C">
      <w:pPr>
        <w:spacing w:line="360" w:lineRule="auto"/>
        <w:jc w:val="center"/>
        <w:rPr>
          <w:rFonts w:cs="Arial"/>
          <w:sz w:val="24"/>
          <w:szCs w:val="24"/>
          <w:lang w:val="es-ES" w:eastAsia="es-MX"/>
        </w:rPr>
      </w:pPr>
      <w:bookmarkStart w:id="5" w:name="_Hlk33428713"/>
      <w:r w:rsidRPr="009B777C">
        <w:rPr>
          <w:rFonts w:cs="Arial"/>
          <w:sz w:val="24"/>
          <w:szCs w:val="24"/>
          <w:lang w:val="es-ES" w:eastAsia="es-MX"/>
        </w:rPr>
        <w:t>ATENTAMENTE</w:t>
      </w:r>
    </w:p>
    <w:p w14:paraId="6EFBD7DC" w14:textId="77777777" w:rsidR="009B777C" w:rsidRPr="009B777C" w:rsidRDefault="009B777C" w:rsidP="009B777C">
      <w:pPr>
        <w:spacing w:line="360" w:lineRule="auto"/>
        <w:jc w:val="center"/>
        <w:rPr>
          <w:rFonts w:cs="Arial"/>
          <w:sz w:val="24"/>
          <w:szCs w:val="24"/>
          <w:lang w:val="es-ES" w:eastAsia="es-MX"/>
        </w:rPr>
      </w:pPr>
      <w:r w:rsidRPr="009B777C">
        <w:rPr>
          <w:rFonts w:cs="Arial"/>
          <w:sz w:val="24"/>
          <w:szCs w:val="24"/>
          <w:lang w:val="es-ES" w:eastAsia="es-MX"/>
        </w:rPr>
        <w:t>“POR UNA PATRIA ORDENADA Y GENEROSA, Y UNA VIDA MEJOR Y MÁS DIGNA PARA TODOS”</w:t>
      </w:r>
    </w:p>
    <w:p w14:paraId="4E950C15" w14:textId="77777777" w:rsidR="009B777C" w:rsidRPr="009B777C" w:rsidRDefault="009B777C" w:rsidP="009B777C">
      <w:pPr>
        <w:spacing w:line="360" w:lineRule="auto"/>
        <w:jc w:val="center"/>
        <w:rPr>
          <w:rFonts w:cs="Arial"/>
          <w:sz w:val="24"/>
          <w:szCs w:val="24"/>
          <w:lang w:val="es-ES" w:eastAsia="es-MX"/>
        </w:rPr>
      </w:pPr>
      <w:r w:rsidRPr="009B777C">
        <w:rPr>
          <w:rFonts w:cs="Arial"/>
          <w:sz w:val="24"/>
          <w:szCs w:val="24"/>
          <w:lang w:val="es-ES" w:eastAsia="es-MX"/>
        </w:rPr>
        <w:t>GRUPO PARLAMENTARIO DEL “PARTIDO ACCIÓN NACIONAL”.</w:t>
      </w:r>
    </w:p>
    <w:p w14:paraId="46FD5087" w14:textId="77777777" w:rsidR="009B777C" w:rsidRPr="009B777C" w:rsidRDefault="009B777C" w:rsidP="009B777C">
      <w:pPr>
        <w:spacing w:line="360" w:lineRule="auto"/>
        <w:jc w:val="center"/>
        <w:rPr>
          <w:rFonts w:cs="Arial"/>
          <w:sz w:val="24"/>
          <w:szCs w:val="24"/>
          <w:lang w:val="es-ES" w:eastAsia="es-MX"/>
        </w:rPr>
      </w:pPr>
      <w:r w:rsidRPr="009B777C">
        <w:rPr>
          <w:rFonts w:cs="Arial"/>
          <w:sz w:val="24"/>
          <w:szCs w:val="24"/>
          <w:lang w:val="es-ES" w:eastAsia="es-MX"/>
        </w:rPr>
        <w:t>SALTILLO, COAHUILA DE ZARAGOZA; A 26 DE FEBRERO DEL 2020.</w:t>
      </w:r>
    </w:p>
    <w:bookmarkEnd w:id="5"/>
    <w:p w14:paraId="7F072F25" w14:textId="77777777" w:rsidR="009B777C" w:rsidRPr="009B777C" w:rsidRDefault="009B777C" w:rsidP="009B777C">
      <w:pPr>
        <w:spacing w:line="360" w:lineRule="auto"/>
        <w:jc w:val="center"/>
        <w:rPr>
          <w:rFonts w:cs="Arial"/>
          <w:sz w:val="24"/>
          <w:szCs w:val="24"/>
          <w:lang w:val="es-ES" w:eastAsia="es-MX"/>
        </w:rPr>
      </w:pPr>
    </w:p>
    <w:p w14:paraId="51A8920E" w14:textId="53138333" w:rsidR="009B777C" w:rsidRPr="009B777C" w:rsidRDefault="009B777C" w:rsidP="009B777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4AF8076A" w14:textId="77777777" w:rsidR="009B777C" w:rsidRPr="009B777C" w:rsidRDefault="009B777C" w:rsidP="009B777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28414FAA" w14:textId="77777777" w:rsidR="009B777C" w:rsidRPr="009B777C" w:rsidRDefault="009B777C" w:rsidP="009B777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9B777C">
        <w:rPr>
          <w:rFonts w:ascii="Calibri" w:eastAsia="Calibri" w:hAnsi="Calibri" w:cs="Calibri"/>
          <w:color w:val="000000"/>
          <w:sz w:val="24"/>
          <w:szCs w:val="24"/>
          <w:u w:color="000000"/>
          <w:bdr w:val="nil"/>
          <w:lang w:eastAsia="es-MX"/>
        </w:rPr>
        <w:t>DIP. BLANCA EPPEN CANALES</w:t>
      </w:r>
    </w:p>
    <w:tbl>
      <w:tblPr>
        <w:tblStyle w:val="Tablaconcuadrcula110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B777C" w:rsidRPr="009B777C" w14:paraId="51A1EECF" w14:textId="77777777" w:rsidTr="00044879">
        <w:trPr>
          <w:trHeight w:val="1570"/>
        </w:trPr>
        <w:tc>
          <w:tcPr>
            <w:tcW w:w="5471" w:type="dxa"/>
          </w:tcPr>
          <w:p w14:paraId="6C9A04A5" w14:textId="47318DA3"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r w:rsidRPr="009B777C">
              <w:rPr>
                <w:rFonts w:ascii="Calibri" w:hAnsi="Calibri" w:cs="Calibri"/>
                <w:lang w:val="es-ES" w:eastAsia="en-US"/>
              </w:rPr>
              <w:tab/>
            </w:r>
            <w:r w:rsidRPr="009B777C">
              <w:rPr>
                <w:rFonts w:ascii="Calibri" w:hAnsi="Calibri" w:cs="Calibri"/>
                <w:lang w:val="es-ES" w:eastAsia="en-US"/>
              </w:rPr>
              <w:tab/>
            </w:r>
          </w:p>
          <w:p w14:paraId="6BB1309D"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07A2EED9"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10B1BF65" w14:textId="77777777" w:rsidR="009B777C" w:rsidRPr="009B777C" w:rsidRDefault="009B777C" w:rsidP="009B777C">
            <w:pPr>
              <w:tabs>
                <w:tab w:val="left" w:pos="885"/>
                <w:tab w:val="center" w:pos="4987"/>
                <w:tab w:val="left" w:pos="5056"/>
              </w:tabs>
              <w:spacing w:line="360" w:lineRule="auto"/>
              <w:jc w:val="center"/>
              <w:rPr>
                <w:rFonts w:ascii="Calibri" w:hAnsi="Calibri" w:cs="Calibri"/>
                <w:lang w:val="es-ES" w:eastAsia="en-US"/>
              </w:rPr>
            </w:pPr>
            <w:r w:rsidRPr="009B777C">
              <w:rPr>
                <w:rFonts w:ascii="Calibri" w:hAnsi="Calibri" w:cs="Calibri"/>
                <w:sz w:val="24"/>
                <w:lang w:val="es-ES" w:eastAsia="en-US"/>
              </w:rPr>
              <w:t>DIP. MARCELO DE JESÚS TORRES COFIÑO</w:t>
            </w:r>
          </w:p>
        </w:tc>
        <w:tc>
          <w:tcPr>
            <w:tcW w:w="4594" w:type="dxa"/>
          </w:tcPr>
          <w:p w14:paraId="0E0840E3" w14:textId="56604B31"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6DAE0AF8"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48E7C960"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7F253652" w14:textId="77777777" w:rsidR="009B777C" w:rsidRPr="009B777C" w:rsidRDefault="009B777C" w:rsidP="009B777C">
            <w:pPr>
              <w:tabs>
                <w:tab w:val="left" w:pos="885"/>
                <w:tab w:val="center" w:pos="4987"/>
                <w:tab w:val="left" w:pos="5056"/>
              </w:tabs>
              <w:spacing w:line="360" w:lineRule="auto"/>
              <w:jc w:val="center"/>
              <w:rPr>
                <w:rFonts w:ascii="Calibri" w:hAnsi="Calibri" w:cs="Calibri"/>
                <w:sz w:val="24"/>
                <w:szCs w:val="24"/>
                <w:lang w:val="es-ES" w:eastAsia="en-US"/>
              </w:rPr>
            </w:pPr>
            <w:r w:rsidRPr="009B777C">
              <w:rPr>
                <w:rFonts w:ascii="Calibri" w:hAnsi="Calibri" w:cs="Calibri"/>
                <w:sz w:val="24"/>
                <w:szCs w:val="24"/>
                <w:lang w:val="es-ES" w:eastAsia="en-US"/>
              </w:rPr>
              <w:t>DIP. MARÍA EUGENIA CÁZARES MARTÍNEZ</w:t>
            </w:r>
          </w:p>
        </w:tc>
      </w:tr>
      <w:tr w:rsidR="009B777C" w:rsidRPr="009B777C" w14:paraId="08AAFF27" w14:textId="77777777" w:rsidTr="00044879">
        <w:trPr>
          <w:trHeight w:val="398"/>
        </w:trPr>
        <w:tc>
          <w:tcPr>
            <w:tcW w:w="5471" w:type="dxa"/>
          </w:tcPr>
          <w:p w14:paraId="4C536153"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35C99D19" w14:textId="05CAE6D4"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129C89CC"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1A5F160D"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4CDDBA60" w14:textId="34F3BDF3" w:rsidR="009B777C" w:rsidRPr="009B777C" w:rsidRDefault="009B777C" w:rsidP="009B777C">
            <w:pPr>
              <w:tabs>
                <w:tab w:val="left" w:pos="885"/>
                <w:tab w:val="center" w:pos="4987"/>
                <w:tab w:val="left" w:pos="5056"/>
              </w:tabs>
              <w:spacing w:line="360" w:lineRule="auto"/>
              <w:jc w:val="center"/>
              <w:rPr>
                <w:rFonts w:ascii="Calibri" w:hAnsi="Calibri" w:cs="Calibri"/>
                <w:sz w:val="24"/>
                <w:szCs w:val="24"/>
                <w:lang w:val="es-ES" w:eastAsia="en-US"/>
              </w:rPr>
            </w:pPr>
            <w:r w:rsidRPr="009B777C">
              <w:rPr>
                <w:rFonts w:ascii="Calibri" w:hAnsi="Calibri" w:cs="Calibri"/>
                <w:sz w:val="24"/>
                <w:szCs w:val="24"/>
                <w:lang w:val="es-ES" w:eastAsia="en-US"/>
              </w:rPr>
              <w:t>DIP. ROSA NILDA GONZÁLEZ NORIEGA</w:t>
            </w:r>
          </w:p>
        </w:tc>
        <w:tc>
          <w:tcPr>
            <w:tcW w:w="4594" w:type="dxa"/>
          </w:tcPr>
          <w:p w14:paraId="7143E3EB"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548B8F8D" w14:textId="3F12FC2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2033C66E" w14:textId="5405F46F" w:rsid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037F209E"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7D50326A" w14:textId="77777777" w:rsidR="009B777C" w:rsidRPr="009B777C" w:rsidRDefault="009B777C" w:rsidP="009B777C">
            <w:pPr>
              <w:tabs>
                <w:tab w:val="left" w:pos="885"/>
                <w:tab w:val="center" w:pos="4987"/>
                <w:tab w:val="left" w:pos="5056"/>
              </w:tabs>
              <w:spacing w:line="360" w:lineRule="auto"/>
              <w:jc w:val="center"/>
              <w:rPr>
                <w:rFonts w:ascii="Calibri" w:hAnsi="Calibri" w:cs="Calibri"/>
                <w:sz w:val="24"/>
                <w:szCs w:val="24"/>
                <w:lang w:val="pt-BR" w:eastAsia="en-US"/>
              </w:rPr>
            </w:pPr>
            <w:r w:rsidRPr="009B777C">
              <w:rPr>
                <w:rFonts w:ascii="Calibri" w:hAnsi="Calibri" w:cs="Calibri"/>
                <w:sz w:val="24"/>
                <w:szCs w:val="24"/>
                <w:lang w:val="es-ES" w:eastAsia="en-US"/>
              </w:rPr>
              <w:t>DIP. FERNANDO IZAGUIRRE VALDES</w:t>
            </w:r>
          </w:p>
        </w:tc>
      </w:tr>
      <w:tr w:rsidR="009B777C" w:rsidRPr="009B777C" w14:paraId="0CB46C2B" w14:textId="77777777" w:rsidTr="00044879">
        <w:trPr>
          <w:trHeight w:val="398"/>
        </w:trPr>
        <w:tc>
          <w:tcPr>
            <w:tcW w:w="5471" w:type="dxa"/>
          </w:tcPr>
          <w:p w14:paraId="230B2B59"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7E8AC74D"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2D0CCA3D"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5EB743F9"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37B7A20A" w14:textId="77777777" w:rsidR="009B777C" w:rsidRPr="009B777C" w:rsidRDefault="009B777C" w:rsidP="009B777C">
            <w:pPr>
              <w:tabs>
                <w:tab w:val="left" w:pos="885"/>
                <w:tab w:val="center" w:pos="4987"/>
                <w:tab w:val="left" w:pos="5056"/>
              </w:tabs>
              <w:spacing w:line="360" w:lineRule="auto"/>
              <w:jc w:val="center"/>
              <w:rPr>
                <w:rFonts w:ascii="Calibri" w:hAnsi="Calibri" w:cs="Calibri"/>
                <w:sz w:val="24"/>
                <w:szCs w:val="24"/>
                <w:lang w:val="es-ES" w:eastAsia="en-US"/>
              </w:rPr>
            </w:pPr>
            <w:r w:rsidRPr="009B777C">
              <w:rPr>
                <w:rFonts w:ascii="Calibri" w:hAnsi="Calibri" w:cs="Calibri"/>
                <w:sz w:val="24"/>
                <w:szCs w:val="24"/>
                <w:lang w:val="es-ES" w:eastAsia="en-US"/>
              </w:rPr>
              <w:t>DIP. GABRIELA ZAPOPAN GARZA GALVÁN</w:t>
            </w:r>
          </w:p>
        </w:tc>
        <w:tc>
          <w:tcPr>
            <w:tcW w:w="4594" w:type="dxa"/>
          </w:tcPr>
          <w:p w14:paraId="1AD039C5" w14:textId="796F1133"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4144EFC4"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0CAF0AB2"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323A15FF"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796AAE7A" w14:textId="7FF8735F" w:rsidR="009B777C" w:rsidRPr="009B777C" w:rsidRDefault="009B777C" w:rsidP="009B777C">
            <w:pPr>
              <w:tabs>
                <w:tab w:val="left" w:pos="885"/>
                <w:tab w:val="center" w:pos="4987"/>
                <w:tab w:val="left" w:pos="5056"/>
              </w:tabs>
              <w:spacing w:line="360" w:lineRule="auto"/>
              <w:jc w:val="center"/>
              <w:rPr>
                <w:rFonts w:ascii="Calibri" w:hAnsi="Calibri" w:cs="Calibri"/>
                <w:sz w:val="24"/>
                <w:szCs w:val="24"/>
                <w:lang w:val="pt-BR" w:eastAsia="en-US"/>
              </w:rPr>
            </w:pPr>
            <w:r w:rsidRPr="009B777C">
              <w:rPr>
                <w:rFonts w:ascii="Calibri" w:hAnsi="Calibri" w:cs="Calibri"/>
                <w:sz w:val="24"/>
                <w:szCs w:val="24"/>
                <w:lang w:val="pt-BR" w:eastAsia="en-US"/>
              </w:rPr>
              <w:t>DIP. GERARDO ABRAHAM AGUADO GÓMEZ</w:t>
            </w:r>
          </w:p>
        </w:tc>
      </w:tr>
      <w:tr w:rsidR="009B777C" w:rsidRPr="009B777C" w14:paraId="4BEF350B" w14:textId="77777777" w:rsidTr="00044879">
        <w:trPr>
          <w:trHeight w:val="398"/>
        </w:trPr>
        <w:tc>
          <w:tcPr>
            <w:tcW w:w="5471" w:type="dxa"/>
          </w:tcPr>
          <w:p w14:paraId="00A66C31"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pt-BR" w:eastAsia="en-US"/>
              </w:rPr>
            </w:pPr>
          </w:p>
          <w:p w14:paraId="0B913A9E" w14:textId="07C732E7" w:rsidR="009B777C" w:rsidRPr="009B777C" w:rsidRDefault="009B777C" w:rsidP="009B777C">
            <w:pPr>
              <w:tabs>
                <w:tab w:val="left" w:pos="885"/>
                <w:tab w:val="center" w:pos="4987"/>
                <w:tab w:val="left" w:pos="5056"/>
              </w:tabs>
              <w:spacing w:line="360" w:lineRule="auto"/>
              <w:jc w:val="left"/>
              <w:rPr>
                <w:rFonts w:ascii="Calibri" w:hAnsi="Calibri" w:cs="Calibri"/>
                <w:lang w:val="pt-BR" w:eastAsia="en-US"/>
              </w:rPr>
            </w:pPr>
          </w:p>
          <w:p w14:paraId="5D827652"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pt-BR" w:eastAsia="en-US"/>
              </w:rPr>
            </w:pPr>
          </w:p>
          <w:p w14:paraId="71021299"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pt-BR" w:eastAsia="en-US"/>
              </w:rPr>
            </w:pPr>
          </w:p>
          <w:p w14:paraId="779061D4" w14:textId="77777777" w:rsidR="009B777C" w:rsidRPr="009B777C" w:rsidRDefault="009B777C" w:rsidP="009B777C">
            <w:pPr>
              <w:tabs>
                <w:tab w:val="left" w:pos="885"/>
                <w:tab w:val="center" w:pos="4987"/>
                <w:tab w:val="left" w:pos="5056"/>
              </w:tabs>
              <w:spacing w:line="360" w:lineRule="auto"/>
              <w:jc w:val="center"/>
              <w:rPr>
                <w:rFonts w:ascii="Calibri" w:hAnsi="Calibri" w:cs="Calibri"/>
                <w:sz w:val="24"/>
                <w:szCs w:val="24"/>
                <w:lang w:val="es-ES" w:eastAsia="en-US"/>
              </w:rPr>
            </w:pPr>
            <w:r w:rsidRPr="009B777C">
              <w:rPr>
                <w:rFonts w:ascii="Calibri" w:hAnsi="Calibri" w:cs="Calibri"/>
                <w:sz w:val="24"/>
                <w:szCs w:val="24"/>
                <w:lang w:val="es-ES" w:eastAsia="en-US"/>
              </w:rPr>
              <w:t>DIP. JUAN ANTONIO GARCÍA VILLA</w:t>
            </w:r>
          </w:p>
        </w:tc>
        <w:tc>
          <w:tcPr>
            <w:tcW w:w="4594" w:type="dxa"/>
          </w:tcPr>
          <w:p w14:paraId="7905F1BB"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74178C8A"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467782D8"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71E363EB" w14:textId="77777777" w:rsidR="009B777C" w:rsidRPr="009B777C" w:rsidRDefault="009B777C" w:rsidP="009B777C">
            <w:pPr>
              <w:tabs>
                <w:tab w:val="left" w:pos="885"/>
                <w:tab w:val="center" w:pos="4987"/>
                <w:tab w:val="left" w:pos="5056"/>
              </w:tabs>
              <w:spacing w:line="360" w:lineRule="auto"/>
              <w:jc w:val="left"/>
              <w:rPr>
                <w:rFonts w:ascii="Calibri" w:hAnsi="Calibri" w:cs="Calibri"/>
                <w:lang w:val="es-ES" w:eastAsia="en-US"/>
              </w:rPr>
            </w:pPr>
          </w:p>
          <w:p w14:paraId="3B7D2B34" w14:textId="77777777" w:rsidR="009B777C" w:rsidRPr="009B777C" w:rsidRDefault="009B777C" w:rsidP="009B777C">
            <w:pPr>
              <w:tabs>
                <w:tab w:val="left" w:pos="885"/>
                <w:tab w:val="center" w:pos="4987"/>
                <w:tab w:val="left" w:pos="5056"/>
              </w:tabs>
              <w:spacing w:line="360" w:lineRule="auto"/>
              <w:jc w:val="center"/>
              <w:rPr>
                <w:rFonts w:ascii="Calibri" w:hAnsi="Calibri" w:cs="Calibri"/>
                <w:sz w:val="24"/>
                <w:szCs w:val="24"/>
                <w:lang w:val="es-ES" w:eastAsia="en-US"/>
              </w:rPr>
            </w:pPr>
            <w:r w:rsidRPr="009B777C">
              <w:rPr>
                <w:rFonts w:ascii="Calibri" w:hAnsi="Calibri" w:cs="Calibri"/>
                <w:sz w:val="24"/>
                <w:szCs w:val="24"/>
                <w:lang w:val="es-ES" w:eastAsia="en-US"/>
              </w:rPr>
              <w:t>DIP. JUAN CARLOS GUERRA LÓPEZ NEGRETE</w:t>
            </w:r>
          </w:p>
        </w:tc>
      </w:tr>
    </w:tbl>
    <w:p w14:paraId="32D2C7F4" w14:textId="77777777" w:rsidR="009B777C" w:rsidRPr="009B777C" w:rsidRDefault="009B777C" w:rsidP="009B777C">
      <w:pPr>
        <w:tabs>
          <w:tab w:val="left" w:pos="885"/>
          <w:tab w:val="center" w:pos="4987"/>
          <w:tab w:val="left" w:pos="5056"/>
        </w:tabs>
        <w:spacing w:after="200" w:line="360" w:lineRule="auto"/>
        <w:jc w:val="left"/>
        <w:rPr>
          <w:rFonts w:ascii="Calibri" w:eastAsia="Calibri" w:hAnsi="Calibri" w:cs="Calibri"/>
          <w:b/>
          <w:lang w:eastAsia="en-US"/>
        </w:rPr>
      </w:pPr>
    </w:p>
    <w:p w14:paraId="7BD3A5A7" w14:textId="2E9D2554" w:rsidR="009B777C" w:rsidRDefault="009B777C">
      <w:pPr>
        <w:jc w:val="left"/>
        <w:rPr>
          <w:rFonts w:cs="Arial"/>
          <w:sz w:val="28"/>
          <w:szCs w:val="28"/>
        </w:rPr>
      </w:pPr>
      <w:r>
        <w:rPr>
          <w:rFonts w:cs="Arial"/>
          <w:sz w:val="28"/>
          <w:szCs w:val="28"/>
        </w:rPr>
        <w:br w:type="page"/>
      </w:r>
    </w:p>
    <w:p w14:paraId="6B024185" w14:textId="77777777" w:rsidR="005722DF" w:rsidRPr="005722DF" w:rsidRDefault="005722DF" w:rsidP="005722DF">
      <w:pPr>
        <w:spacing w:line="360" w:lineRule="auto"/>
        <w:rPr>
          <w:rFonts w:cs="Arial"/>
          <w:b/>
          <w:color w:val="000000"/>
          <w:sz w:val="28"/>
          <w:szCs w:val="28"/>
        </w:rPr>
      </w:pPr>
      <w:r w:rsidRPr="005722DF">
        <w:rPr>
          <w:rFonts w:cs="Arial"/>
          <w:b/>
          <w:sz w:val="28"/>
          <w:szCs w:val="28"/>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5722DF">
        <w:rPr>
          <w:rFonts w:cs="Arial"/>
          <w:b/>
          <w:color w:val="000000"/>
          <w:sz w:val="28"/>
          <w:szCs w:val="28"/>
        </w:rPr>
        <w:t>POR EL QUE SE EXHORTA RESPETUOSAMENTE A LA SECRETARÍA DE INFRAESTRUCTURA, DESARROLLO URBANO Y MOVILIDAD DEL ESTADO, Y A LAS AUTORIDADES FEDERALES DE LA SECRETARÍA DE COMUNICACIONES Y TRANSPORTES EN EL ESTADO, PARA LLEVAR A CABO UNA REUNIÓN CONJUNTA CON EL FIN DE ANALIZAR LA SITUACIÓN LEGAL DE LA EMPRESA CONCESIONARIA DEL TRAMO AGUJITA – ALLENDE, SUPERCARRETERAS DEL NORTE SA DE CV, Y PONDERAR LA CANCELACIÓN DE DICHA CONCESIÓN.</w:t>
      </w:r>
    </w:p>
    <w:p w14:paraId="50988958" w14:textId="77777777" w:rsidR="005722DF" w:rsidRPr="005722DF" w:rsidRDefault="005722DF" w:rsidP="005722DF">
      <w:pPr>
        <w:tabs>
          <w:tab w:val="center" w:pos="4987"/>
        </w:tabs>
        <w:spacing w:line="360" w:lineRule="auto"/>
        <w:rPr>
          <w:rFonts w:cs="Arial"/>
          <w:b/>
          <w:sz w:val="28"/>
          <w:szCs w:val="28"/>
        </w:rPr>
      </w:pPr>
    </w:p>
    <w:p w14:paraId="06D9E2E4" w14:textId="77777777" w:rsidR="005722DF" w:rsidRPr="005722DF" w:rsidRDefault="005722DF" w:rsidP="005722DF">
      <w:pPr>
        <w:tabs>
          <w:tab w:val="center" w:pos="4987"/>
        </w:tabs>
        <w:spacing w:line="360" w:lineRule="auto"/>
        <w:rPr>
          <w:rFonts w:cs="Arial"/>
          <w:b/>
          <w:sz w:val="28"/>
          <w:szCs w:val="28"/>
        </w:rPr>
      </w:pPr>
      <w:r w:rsidRPr="005722DF">
        <w:rPr>
          <w:rFonts w:cs="Arial"/>
          <w:b/>
          <w:sz w:val="28"/>
          <w:szCs w:val="28"/>
        </w:rPr>
        <w:t xml:space="preserve">DIPUTADA PRESIDENTA.- </w:t>
      </w:r>
    </w:p>
    <w:p w14:paraId="6FE20A36" w14:textId="77777777" w:rsidR="005722DF" w:rsidRPr="005722DF" w:rsidRDefault="005722DF" w:rsidP="005722DF">
      <w:pPr>
        <w:tabs>
          <w:tab w:val="center" w:pos="4987"/>
        </w:tabs>
        <w:spacing w:line="360" w:lineRule="auto"/>
        <w:rPr>
          <w:rFonts w:cs="Arial"/>
          <w:b/>
          <w:sz w:val="28"/>
          <w:szCs w:val="28"/>
        </w:rPr>
      </w:pPr>
    </w:p>
    <w:p w14:paraId="4DAE9B19" w14:textId="77777777" w:rsidR="005722DF" w:rsidRPr="005722DF" w:rsidRDefault="005722DF" w:rsidP="005722DF">
      <w:pPr>
        <w:tabs>
          <w:tab w:val="center" w:pos="4987"/>
        </w:tabs>
        <w:spacing w:line="360" w:lineRule="auto"/>
        <w:rPr>
          <w:rFonts w:cs="Arial"/>
          <w:b/>
          <w:sz w:val="28"/>
          <w:szCs w:val="28"/>
        </w:rPr>
      </w:pPr>
      <w:r w:rsidRPr="005722DF">
        <w:rPr>
          <w:rFonts w:cs="Arial"/>
          <w:b/>
          <w:sz w:val="28"/>
          <w:szCs w:val="28"/>
        </w:rPr>
        <w:t>H. COMISIÓN PERMANENTE</w:t>
      </w:r>
    </w:p>
    <w:p w14:paraId="3E80F40F" w14:textId="77777777" w:rsidR="005722DF" w:rsidRPr="005722DF" w:rsidRDefault="005722DF" w:rsidP="005722DF">
      <w:pPr>
        <w:tabs>
          <w:tab w:val="center" w:pos="4987"/>
        </w:tabs>
        <w:spacing w:line="360" w:lineRule="auto"/>
        <w:rPr>
          <w:rFonts w:cs="Arial"/>
          <w:bCs/>
          <w:sz w:val="28"/>
          <w:szCs w:val="28"/>
        </w:rPr>
      </w:pPr>
      <w:r w:rsidRPr="005722DF">
        <w:rPr>
          <w:rFonts w:cs="Arial"/>
          <w:b/>
          <w:sz w:val="28"/>
          <w:szCs w:val="28"/>
        </w:rPr>
        <w:t>PRESENTE.-</w:t>
      </w:r>
      <w:r w:rsidRPr="005722DF">
        <w:rPr>
          <w:rFonts w:cs="Arial"/>
          <w:bCs/>
          <w:sz w:val="28"/>
          <w:szCs w:val="28"/>
        </w:rPr>
        <w:tab/>
      </w:r>
    </w:p>
    <w:p w14:paraId="741FC574" w14:textId="77777777" w:rsidR="005722DF" w:rsidRPr="005722DF" w:rsidRDefault="005722DF" w:rsidP="005722DF">
      <w:pPr>
        <w:spacing w:line="360" w:lineRule="auto"/>
        <w:rPr>
          <w:rFonts w:cs="Arial"/>
          <w:bCs/>
          <w:sz w:val="28"/>
          <w:szCs w:val="28"/>
        </w:rPr>
      </w:pPr>
    </w:p>
    <w:p w14:paraId="01E6E376" w14:textId="77777777" w:rsidR="005722DF" w:rsidRPr="005722DF" w:rsidRDefault="005722DF" w:rsidP="005722DF">
      <w:pPr>
        <w:spacing w:line="360" w:lineRule="auto"/>
        <w:rPr>
          <w:rFonts w:cs="Arial"/>
          <w:bCs/>
          <w:sz w:val="28"/>
          <w:szCs w:val="28"/>
        </w:rPr>
      </w:pPr>
      <w:r w:rsidRPr="005722DF">
        <w:rPr>
          <w:rFonts w:cs="Arial"/>
          <w:bCs/>
          <w:sz w:val="28"/>
          <w:szCs w:val="28"/>
        </w:rPr>
        <w:t xml:space="preserve">El Suscrito Diputado Emilio Alejandro de Hoyos Montemayor, del Grupo Parlamentario “Brigido Ramiro Moreno Hernández” conjuntamente con la Diputada Zulmma Verenice Guerrero Cázares del Partido Unidad </w:t>
      </w:r>
    </w:p>
    <w:p w14:paraId="11B0E423" w14:textId="77777777" w:rsidR="005722DF" w:rsidRPr="005722DF" w:rsidRDefault="005722DF" w:rsidP="005722DF">
      <w:pPr>
        <w:spacing w:line="360" w:lineRule="auto"/>
        <w:rPr>
          <w:rFonts w:cs="Arial"/>
          <w:bCs/>
          <w:sz w:val="28"/>
          <w:szCs w:val="28"/>
        </w:rPr>
      </w:pPr>
    </w:p>
    <w:p w14:paraId="4A2CC405" w14:textId="77777777" w:rsidR="005722DF" w:rsidRPr="005722DF" w:rsidRDefault="005722DF" w:rsidP="005722DF">
      <w:pPr>
        <w:spacing w:line="360" w:lineRule="auto"/>
        <w:rPr>
          <w:rFonts w:cs="Arial"/>
          <w:bCs/>
          <w:sz w:val="28"/>
          <w:szCs w:val="28"/>
        </w:rPr>
      </w:pPr>
      <w:r w:rsidRPr="005722DF">
        <w:rPr>
          <w:rFonts w:cs="Arial"/>
          <w:bCs/>
          <w:sz w:val="28"/>
          <w:szCs w:val="28"/>
        </w:rPr>
        <w:lastRenderedPageBreak/>
        <w:t>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14:paraId="3268D23A" w14:textId="77777777" w:rsidR="005722DF" w:rsidRPr="005722DF" w:rsidRDefault="005722DF" w:rsidP="005722DF">
      <w:pPr>
        <w:spacing w:line="360" w:lineRule="auto"/>
        <w:rPr>
          <w:rFonts w:cs="Arial"/>
          <w:bCs/>
          <w:sz w:val="28"/>
          <w:szCs w:val="28"/>
        </w:rPr>
      </w:pPr>
    </w:p>
    <w:p w14:paraId="7A55CFD0" w14:textId="77777777" w:rsidR="005722DF" w:rsidRPr="005722DF" w:rsidRDefault="005722DF" w:rsidP="005722DF">
      <w:pPr>
        <w:spacing w:line="360" w:lineRule="auto"/>
        <w:jc w:val="center"/>
        <w:rPr>
          <w:rFonts w:cs="Arial"/>
          <w:b/>
          <w:sz w:val="28"/>
          <w:szCs w:val="28"/>
        </w:rPr>
      </w:pPr>
      <w:r w:rsidRPr="005722DF">
        <w:rPr>
          <w:rFonts w:cs="Arial"/>
          <w:b/>
          <w:sz w:val="28"/>
          <w:szCs w:val="28"/>
        </w:rPr>
        <w:t>CONSIDERACIONES</w:t>
      </w:r>
    </w:p>
    <w:p w14:paraId="4912491C" w14:textId="77777777" w:rsidR="005722DF" w:rsidRPr="005722DF" w:rsidRDefault="005722DF" w:rsidP="005722DF">
      <w:pPr>
        <w:spacing w:line="360" w:lineRule="auto"/>
        <w:jc w:val="center"/>
        <w:rPr>
          <w:rFonts w:cs="Arial"/>
          <w:bCs/>
          <w:sz w:val="28"/>
          <w:szCs w:val="28"/>
        </w:rPr>
      </w:pPr>
    </w:p>
    <w:p w14:paraId="5D8B9C66" w14:textId="77777777" w:rsidR="005722DF" w:rsidRPr="005722DF" w:rsidRDefault="005722DF" w:rsidP="005722DF">
      <w:pPr>
        <w:spacing w:line="360" w:lineRule="auto"/>
        <w:rPr>
          <w:rFonts w:cs="Arial"/>
          <w:bCs/>
          <w:sz w:val="28"/>
          <w:szCs w:val="28"/>
        </w:rPr>
      </w:pPr>
      <w:r w:rsidRPr="005722DF">
        <w:rPr>
          <w:rFonts w:cs="Arial"/>
          <w:bCs/>
          <w:sz w:val="28"/>
          <w:szCs w:val="28"/>
        </w:rPr>
        <w:t>El Estado de Coahuila está ubicado en la séptima posición a nivel nacional en lo que respecta al porcentaje de kilómetros de carreteras pavimentadas, una red que supera los dos mil kilómetros y más de 4,500 kilómetros de caminos rurales.</w:t>
      </w:r>
    </w:p>
    <w:p w14:paraId="4FFBDE1A" w14:textId="77777777" w:rsidR="005722DF" w:rsidRPr="005722DF" w:rsidRDefault="005722DF" w:rsidP="005722DF">
      <w:pPr>
        <w:spacing w:line="360" w:lineRule="auto"/>
        <w:rPr>
          <w:rFonts w:cs="Arial"/>
          <w:bCs/>
          <w:sz w:val="28"/>
          <w:szCs w:val="28"/>
        </w:rPr>
      </w:pPr>
    </w:p>
    <w:p w14:paraId="0C847E9D" w14:textId="77777777" w:rsidR="005722DF" w:rsidRPr="005722DF" w:rsidRDefault="005722DF" w:rsidP="005722DF">
      <w:pPr>
        <w:spacing w:line="360" w:lineRule="auto"/>
        <w:rPr>
          <w:rFonts w:cs="Arial"/>
          <w:bCs/>
          <w:sz w:val="28"/>
          <w:szCs w:val="28"/>
        </w:rPr>
      </w:pPr>
      <w:r w:rsidRPr="005722DF">
        <w:rPr>
          <w:rFonts w:cs="Arial"/>
          <w:bCs/>
          <w:sz w:val="28"/>
          <w:szCs w:val="28"/>
        </w:rPr>
        <w:t>Los datos anteriores demuestran que la cobertura del estado en esta materia representa un área de oportunidad para lograr mayor cobertura y accesibilidad, para el flujo económico del país.</w:t>
      </w:r>
    </w:p>
    <w:p w14:paraId="51FA077A" w14:textId="77777777" w:rsidR="005722DF" w:rsidRPr="005722DF" w:rsidRDefault="005722DF" w:rsidP="005722DF">
      <w:pPr>
        <w:spacing w:line="360" w:lineRule="auto"/>
        <w:rPr>
          <w:rFonts w:cs="Arial"/>
          <w:bCs/>
          <w:sz w:val="28"/>
          <w:szCs w:val="28"/>
        </w:rPr>
      </w:pPr>
    </w:p>
    <w:p w14:paraId="7FFDC73B" w14:textId="77777777" w:rsidR="005722DF" w:rsidRPr="005722DF" w:rsidRDefault="005722DF" w:rsidP="005722DF">
      <w:pPr>
        <w:spacing w:line="360" w:lineRule="auto"/>
        <w:rPr>
          <w:rFonts w:cs="Arial"/>
          <w:bCs/>
          <w:sz w:val="28"/>
          <w:szCs w:val="28"/>
        </w:rPr>
      </w:pPr>
      <w:r w:rsidRPr="005722DF">
        <w:rPr>
          <w:rFonts w:cs="Arial"/>
          <w:bCs/>
          <w:sz w:val="28"/>
          <w:szCs w:val="28"/>
        </w:rPr>
        <w:t>La carretera “Premier”, que conecta a los municipios de San Juan de Sabinas y Allende a través de 51 kilómetros de carretera, es una de las vías más importantes del Estado, sin embargo, es considerada para miles de usuarios como una de las más peligrosas y costosas del país.</w:t>
      </w:r>
    </w:p>
    <w:p w14:paraId="45D12290" w14:textId="77777777" w:rsidR="005722DF" w:rsidRPr="005722DF" w:rsidRDefault="005722DF" w:rsidP="005722DF">
      <w:pPr>
        <w:spacing w:line="360" w:lineRule="auto"/>
        <w:rPr>
          <w:rFonts w:cs="Arial"/>
          <w:bCs/>
          <w:sz w:val="28"/>
          <w:szCs w:val="28"/>
        </w:rPr>
      </w:pPr>
    </w:p>
    <w:p w14:paraId="0327B92B" w14:textId="77777777" w:rsidR="005722DF" w:rsidRPr="005722DF" w:rsidRDefault="005722DF" w:rsidP="005722DF">
      <w:pPr>
        <w:spacing w:line="360" w:lineRule="auto"/>
        <w:rPr>
          <w:rFonts w:cs="Arial"/>
          <w:bCs/>
          <w:sz w:val="28"/>
          <w:szCs w:val="28"/>
        </w:rPr>
      </w:pPr>
      <w:r w:rsidRPr="005722DF">
        <w:rPr>
          <w:rFonts w:cs="Arial"/>
          <w:bCs/>
          <w:sz w:val="28"/>
          <w:szCs w:val="28"/>
        </w:rPr>
        <w:t xml:space="preserve">Innumerables automovilistas, han sufrido accidentes en dicho tramo carretero aunado a los largos trámites burocráticos, e irresponsabilidad </w:t>
      </w:r>
    </w:p>
    <w:p w14:paraId="25F76BB5" w14:textId="77777777" w:rsidR="005722DF" w:rsidRPr="005722DF" w:rsidRDefault="005722DF" w:rsidP="005722DF">
      <w:pPr>
        <w:spacing w:line="360" w:lineRule="auto"/>
        <w:rPr>
          <w:rFonts w:cs="Arial"/>
          <w:bCs/>
          <w:sz w:val="28"/>
          <w:szCs w:val="28"/>
        </w:rPr>
      </w:pPr>
    </w:p>
    <w:p w14:paraId="1FEBC45E" w14:textId="77777777" w:rsidR="005722DF" w:rsidRPr="005722DF" w:rsidRDefault="005722DF" w:rsidP="005722DF">
      <w:pPr>
        <w:spacing w:line="360" w:lineRule="auto"/>
        <w:rPr>
          <w:rFonts w:cs="Arial"/>
          <w:bCs/>
          <w:sz w:val="28"/>
          <w:szCs w:val="28"/>
        </w:rPr>
      </w:pPr>
    </w:p>
    <w:p w14:paraId="32D90AD0" w14:textId="77777777" w:rsidR="005722DF" w:rsidRPr="005722DF" w:rsidRDefault="005722DF" w:rsidP="005722DF">
      <w:pPr>
        <w:spacing w:line="360" w:lineRule="auto"/>
        <w:rPr>
          <w:rFonts w:cs="Arial"/>
          <w:bCs/>
          <w:sz w:val="28"/>
          <w:szCs w:val="28"/>
        </w:rPr>
      </w:pPr>
      <w:r w:rsidRPr="005722DF">
        <w:rPr>
          <w:rFonts w:cs="Arial"/>
          <w:bCs/>
          <w:sz w:val="28"/>
          <w:szCs w:val="28"/>
        </w:rPr>
        <w:t>por parte de las autoridades, dan como resultado, la injusticia de no amparar a los afectados en dichos incidentes.</w:t>
      </w:r>
    </w:p>
    <w:p w14:paraId="4B809E09" w14:textId="77777777" w:rsidR="005722DF" w:rsidRPr="005722DF" w:rsidRDefault="005722DF" w:rsidP="005722DF">
      <w:pPr>
        <w:spacing w:line="360" w:lineRule="auto"/>
        <w:rPr>
          <w:rFonts w:cs="Arial"/>
          <w:bCs/>
          <w:sz w:val="28"/>
          <w:szCs w:val="28"/>
        </w:rPr>
      </w:pPr>
    </w:p>
    <w:p w14:paraId="203B9C42" w14:textId="77777777" w:rsidR="005722DF" w:rsidRPr="005722DF" w:rsidRDefault="005722DF" w:rsidP="005722DF">
      <w:pPr>
        <w:spacing w:line="360" w:lineRule="auto"/>
        <w:rPr>
          <w:rFonts w:cs="Arial"/>
          <w:bCs/>
          <w:sz w:val="28"/>
          <w:szCs w:val="28"/>
        </w:rPr>
      </w:pPr>
      <w:r w:rsidRPr="005722DF">
        <w:rPr>
          <w:rFonts w:cs="Arial"/>
          <w:bCs/>
          <w:sz w:val="28"/>
          <w:szCs w:val="28"/>
        </w:rPr>
        <w:t>La autopista presenta múltiples deficiencias en el pavimento, lo que crea desniveles en el tramo carretero y, en algunas ocasiones se han generado deslaves. Desafortunadamente no se cuenta con un servicio de emergencia, lo que la hace una autopista insegura, además la tarifa resulta ser demasiado costosa.</w:t>
      </w:r>
    </w:p>
    <w:p w14:paraId="29E6536A" w14:textId="77777777" w:rsidR="005722DF" w:rsidRPr="005722DF" w:rsidRDefault="005722DF" w:rsidP="005722DF">
      <w:pPr>
        <w:spacing w:line="360" w:lineRule="auto"/>
        <w:rPr>
          <w:rFonts w:cs="Arial"/>
          <w:bCs/>
          <w:sz w:val="28"/>
          <w:szCs w:val="28"/>
        </w:rPr>
      </w:pPr>
    </w:p>
    <w:p w14:paraId="041ACF45" w14:textId="77777777" w:rsidR="005722DF" w:rsidRPr="005722DF" w:rsidRDefault="005722DF" w:rsidP="005722DF">
      <w:pPr>
        <w:spacing w:line="360" w:lineRule="auto"/>
        <w:rPr>
          <w:rFonts w:cs="Arial"/>
          <w:bCs/>
          <w:sz w:val="28"/>
          <w:szCs w:val="28"/>
        </w:rPr>
      </w:pPr>
      <w:r w:rsidRPr="005722DF">
        <w:rPr>
          <w:rFonts w:cs="Arial"/>
          <w:bCs/>
          <w:sz w:val="28"/>
          <w:szCs w:val="28"/>
        </w:rPr>
        <w:t>Se tiene conocimiento de que la concesión de este tramo carretero, fue otorgada, a la empresa “Supercarreteras del Norte”, desde hace ya más de 20 años la cual, según su sitio de internet, publica que es una compañía constituida con el objeto de construir, operar, explotar y conservar las carreteras, puentes y libramientos que le concesione la Secretaría de Comunicaciones y Transportes o cualquier otra entidad del Gobierno Federal, Estatal o Municipal.</w:t>
      </w:r>
    </w:p>
    <w:p w14:paraId="138E41AB" w14:textId="77777777" w:rsidR="005722DF" w:rsidRPr="005722DF" w:rsidRDefault="005722DF" w:rsidP="005722DF">
      <w:pPr>
        <w:spacing w:line="360" w:lineRule="auto"/>
        <w:rPr>
          <w:rFonts w:cs="Arial"/>
          <w:bCs/>
          <w:sz w:val="28"/>
          <w:szCs w:val="28"/>
        </w:rPr>
      </w:pPr>
    </w:p>
    <w:p w14:paraId="5379E80E" w14:textId="77777777" w:rsidR="005722DF" w:rsidRPr="005722DF" w:rsidRDefault="005722DF" w:rsidP="005722DF">
      <w:pPr>
        <w:spacing w:line="360" w:lineRule="auto"/>
        <w:rPr>
          <w:rFonts w:cs="Arial"/>
          <w:bCs/>
          <w:sz w:val="28"/>
          <w:szCs w:val="28"/>
        </w:rPr>
      </w:pPr>
      <w:r w:rsidRPr="005722DF">
        <w:rPr>
          <w:rFonts w:cs="Arial"/>
          <w:bCs/>
          <w:sz w:val="28"/>
          <w:szCs w:val="28"/>
        </w:rPr>
        <w:t xml:space="preserve">Sin embargo, la realidad es otra, pues no se cumple con la conservación de dicha carretera, situación que no solamente perjudica la seguridad de los automovilistas y locatarios de la ciudad que la usan como medio de transporte, sino que generan un impacto negativo en la economía. La dinámica de comercio que mantiene el estado, requiere de carreteras seguras que propicien la llegada de más empresas que generen más </w:t>
      </w:r>
      <w:r w:rsidRPr="005722DF">
        <w:rPr>
          <w:rFonts w:cs="Arial"/>
          <w:bCs/>
          <w:sz w:val="28"/>
          <w:szCs w:val="28"/>
        </w:rPr>
        <w:lastRenderedPageBreak/>
        <w:t>empleos de calidad en beneficio de las y los coahuilenses, lo cual se ve mermado por el mal estado de la vía carretera Agujita -  Allende.</w:t>
      </w:r>
    </w:p>
    <w:p w14:paraId="06C83E00" w14:textId="77777777" w:rsidR="005722DF" w:rsidRPr="005722DF" w:rsidRDefault="005722DF" w:rsidP="005722DF">
      <w:pPr>
        <w:spacing w:line="360" w:lineRule="auto"/>
        <w:rPr>
          <w:rFonts w:cs="Arial"/>
          <w:bCs/>
          <w:sz w:val="28"/>
          <w:szCs w:val="28"/>
        </w:rPr>
      </w:pPr>
    </w:p>
    <w:p w14:paraId="4AFF4277" w14:textId="77777777" w:rsidR="005722DF" w:rsidRPr="005722DF" w:rsidRDefault="005722DF" w:rsidP="005722DF">
      <w:pPr>
        <w:spacing w:line="360" w:lineRule="auto"/>
        <w:rPr>
          <w:rFonts w:cs="Arial"/>
          <w:bCs/>
          <w:sz w:val="28"/>
          <w:szCs w:val="28"/>
        </w:rPr>
      </w:pPr>
      <w:r w:rsidRPr="005722DF">
        <w:rPr>
          <w:rFonts w:cs="Arial"/>
          <w:bCs/>
          <w:sz w:val="28"/>
          <w:szCs w:val="28"/>
        </w:rPr>
        <w:t xml:space="preserve">La Ley de Planeación para el Desarrollo, la Ley de Obras Públicas y Servicios Relacionados con las Mismas y la Ley Orgánica de la Administración Pública todas ellas del Estado de Coahuila de Zaragoza, entre otras disposiciones establecen que la Secretaría de Infraestructura, Desarrollo Urbano y Movilidad es la dependencia facultada para formular políticas públicas en materia de desarrollo urbano, ordenamiento territorial, obras públicas, transporte y vivienda. </w:t>
      </w:r>
    </w:p>
    <w:p w14:paraId="3DA5BF79" w14:textId="77777777" w:rsidR="005722DF" w:rsidRPr="005722DF" w:rsidRDefault="005722DF" w:rsidP="005722DF">
      <w:pPr>
        <w:spacing w:line="360" w:lineRule="auto"/>
        <w:rPr>
          <w:rFonts w:cs="Arial"/>
          <w:bCs/>
          <w:sz w:val="28"/>
          <w:szCs w:val="28"/>
        </w:rPr>
      </w:pPr>
    </w:p>
    <w:p w14:paraId="1AAF628C" w14:textId="77777777" w:rsidR="005722DF" w:rsidRPr="005722DF" w:rsidRDefault="005722DF" w:rsidP="005722DF">
      <w:pPr>
        <w:spacing w:line="360" w:lineRule="auto"/>
        <w:rPr>
          <w:rFonts w:cs="Arial"/>
          <w:bCs/>
          <w:sz w:val="28"/>
          <w:szCs w:val="28"/>
        </w:rPr>
      </w:pPr>
      <w:r w:rsidRPr="005722DF">
        <w:rPr>
          <w:rFonts w:cs="Arial"/>
          <w:bCs/>
          <w:sz w:val="28"/>
          <w:szCs w:val="28"/>
        </w:rPr>
        <w:t>Además, tiene dentro de sus atribuciones licitar y adjudicar contratos de obra pública, con el objetivo de construir y conservar la infraestructura de la red de carreteras y vías de comunicación de jurisdicción estatal, con el uso de tecnologías y sistemas de construcción que permitan una mayor eficiencia del aprovechamiento del erario, así como realizar las gestiones necesarias para la consecución de una movilidad sustentable en la entidad.</w:t>
      </w:r>
    </w:p>
    <w:p w14:paraId="55644350" w14:textId="77777777" w:rsidR="005722DF" w:rsidRPr="005722DF" w:rsidRDefault="005722DF" w:rsidP="005722DF">
      <w:pPr>
        <w:spacing w:line="360" w:lineRule="auto"/>
        <w:rPr>
          <w:rFonts w:cs="Arial"/>
          <w:bCs/>
          <w:sz w:val="28"/>
          <w:szCs w:val="28"/>
        </w:rPr>
      </w:pPr>
    </w:p>
    <w:p w14:paraId="02774595" w14:textId="77777777" w:rsidR="005722DF" w:rsidRPr="005722DF" w:rsidRDefault="005722DF" w:rsidP="005722DF">
      <w:pPr>
        <w:spacing w:line="360" w:lineRule="auto"/>
        <w:rPr>
          <w:rFonts w:cs="Arial"/>
          <w:bCs/>
          <w:sz w:val="28"/>
          <w:szCs w:val="28"/>
        </w:rPr>
      </w:pPr>
      <w:r w:rsidRPr="005722DF">
        <w:rPr>
          <w:rFonts w:cs="Arial"/>
          <w:bCs/>
          <w:sz w:val="28"/>
          <w:szCs w:val="28"/>
        </w:rPr>
        <w:t>Estamos ante una situación delicada en primer lugar porque se está poniendo en peligro la vida de miles de automovilistas desde hace años, en segundo lugar, porque la empresa prácticamente no rinde cuentas a nadie y tercer lugar porque como servicio concesionado por el Estado, la empresa tiene la obligación de rendir cuentas sobre su ejercicio y actuar.</w:t>
      </w:r>
    </w:p>
    <w:p w14:paraId="34B51FB9" w14:textId="77777777" w:rsidR="005722DF" w:rsidRPr="005722DF" w:rsidRDefault="005722DF" w:rsidP="005722DF">
      <w:pPr>
        <w:spacing w:line="360" w:lineRule="auto"/>
        <w:rPr>
          <w:rFonts w:cs="Arial"/>
          <w:bCs/>
          <w:sz w:val="28"/>
          <w:szCs w:val="28"/>
        </w:rPr>
      </w:pPr>
    </w:p>
    <w:p w14:paraId="238ED7B3" w14:textId="77777777" w:rsidR="005722DF" w:rsidRPr="005722DF" w:rsidRDefault="005722DF" w:rsidP="005722DF">
      <w:pPr>
        <w:spacing w:line="360" w:lineRule="auto"/>
        <w:rPr>
          <w:rFonts w:cs="Arial"/>
          <w:bCs/>
          <w:sz w:val="28"/>
          <w:szCs w:val="28"/>
        </w:rPr>
      </w:pPr>
      <w:r w:rsidRPr="005722DF">
        <w:rPr>
          <w:rFonts w:cs="Arial"/>
          <w:bCs/>
          <w:sz w:val="28"/>
          <w:szCs w:val="28"/>
        </w:rPr>
        <w:lastRenderedPageBreak/>
        <w:t xml:space="preserve">Es por ello que reiteramos nuestro llamado desde esta tribuna a las federales y estatales, a fin de que intervengan con el fin de dar una solución a las fallas de infraestructura que presenta la denominada </w:t>
      </w:r>
    </w:p>
    <w:p w14:paraId="39F5B031" w14:textId="77777777" w:rsidR="005722DF" w:rsidRPr="005722DF" w:rsidRDefault="005722DF" w:rsidP="005722DF">
      <w:pPr>
        <w:spacing w:line="360" w:lineRule="auto"/>
        <w:rPr>
          <w:rFonts w:cs="Arial"/>
          <w:bCs/>
          <w:sz w:val="28"/>
          <w:szCs w:val="28"/>
        </w:rPr>
      </w:pPr>
    </w:p>
    <w:p w14:paraId="21750A30" w14:textId="77777777" w:rsidR="005722DF" w:rsidRPr="005722DF" w:rsidRDefault="005722DF" w:rsidP="005722DF">
      <w:pPr>
        <w:spacing w:line="360" w:lineRule="auto"/>
        <w:rPr>
          <w:rFonts w:cs="Arial"/>
          <w:bCs/>
          <w:sz w:val="28"/>
          <w:szCs w:val="28"/>
        </w:rPr>
      </w:pPr>
      <w:r w:rsidRPr="005722DF">
        <w:rPr>
          <w:rFonts w:cs="Arial"/>
          <w:bCs/>
          <w:sz w:val="28"/>
          <w:szCs w:val="28"/>
        </w:rPr>
        <w:t>Autopista Premier y, sobre todo, a la revisión de la legalidad de la concesión entregada a Súper Carretera del Norte, S.A. de C.V.</w:t>
      </w:r>
    </w:p>
    <w:p w14:paraId="2214AABB" w14:textId="77777777" w:rsidR="005722DF" w:rsidRPr="005722DF" w:rsidRDefault="005722DF" w:rsidP="005722DF">
      <w:pPr>
        <w:spacing w:line="360" w:lineRule="auto"/>
        <w:rPr>
          <w:rFonts w:cs="Arial"/>
          <w:bCs/>
          <w:sz w:val="28"/>
          <w:szCs w:val="28"/>
        </w:rPr>
      </w:pPr>
    </w:p>
    <w:p w14:paraId="0DE692DE" w14:textId="77777777" w:rsidR="005722DF" w:rsidRPr="005722DF" w:rsidRDefault="005722DF" w:rsidP="005722DF">
      <w:pPr>
        <w:spacing w:line="360" w:lineRule="auto"/>
        <w:rPr>
          <w:rFonts w:cs="Arial"/>
          <w:bCs/>
          <w:sz w:val="28"/>
          <w:szCs w:val="28"/>
        </w:rPr>
      </w:pPr>
      <w:r w:rsidRPr="005722DF">
        <w:rPr>
          <w:rFonts w:cs="Arial"/>
          <w:bCs/>
          <w:sz w:val="28"/>
          <w:szCs w:val="28"/>
        </w:rPr>
        <w:t>Y que en aras del precepto de máxima publicidad otorguemos certeza a la población coahuilense de lo que las autoridades municipales, estatales y federales pueden hacer en conjunto ante un problema añejo.</w:t>
      </w:r>
    </w:p>
    <w:p w14:paraId="619CF456" w14:textId="77777777" w:rsidR="005722DF" w:rsidRPr="005722DF" w:rsidRDefault="005722DF" w:rsidP="005722DF">
      <w:pPr>
        <w:spacing w:line="360" w:lineRule="auto"/>
        <w:rPr>
          <w:rFonts w:cs="Arial"/>
          <w:bCs/>
          <w:sz w:val="28"/>
          <w:szCs w:val="28"/>
        </w:rPr>
      </w:pPr>
    </w:p>
    <w:p w14:paraId="5D566F17" w14:textId="77777777" w:rsidR="005722DF" w:rsidRPr="005722DF" w:rsidRDefault="005722DF" w:rsidP="005722DF">
      <w:pPr>
        <w:spacing w:line="360" w:lineRule="auto"/>
        <w:rPr>
          <w:rFonts w:cs="Arial"/>
          <w:bCs/>
          <w:sz w:val="28"/>
          <w:szCs w:val="28"/>
        </w:rPr>
      </w:pPr>
      <w:r w:rsidRPr="005722DF">
        <w:rPr>
          <w:rFonts w:cs="Arial"/>
          <w:bCs/>
          <w:sz w:val="28"/>
          <w:szCs w:val="28"/>
        </w:rPr>
        <w:t xml:space="preserve">Es por lo anteriormente expuesto que solicito a esta Diputación Permanente Congreso del Estado aprobar el presente punto de acuerdo con carácter de </w:t>
      </w:r>
      <w:r w:rsidRPr="005722DF">
        <w:rPr>
          <w:rFonts w:cs="Arial"/>
          <w:b/>
          <w:bCs/>
          <w:sz w:val="28"/>
          <w:szCs w:val="28"/>
        </w:rPr>
        <w:t>urgente y obvia resolución</w:t>
      </w:r>
      <w:r w:rsidRPr="005722DF">
        <w:rPr>
          <w:rFonts w:cs="Arial"/>
          <w:bCs/>
          <w:sz w:val="28"/>
          <w:szCs w:val="28"/>
        </w:rPr>
        <w:t>:</w:t>
      </w:r>
    </w:p>
    <w:p w14:paraId="57F0BC1E" w14:textId="77777777" w:rsidR="005722DF" w:rsidRPr="005722DF" w:rsidRDefault="005722DF" w:rsidP="005722DF">
      <w:pPr>
        <w:spacing w:line="360" w:lineRule="auto"/>
        <w:rPr>
          <w:rFonts w:cs="Arial"/>
          <w:bCs/>
          <w:color w:val="000000"/>
          <w:sz w:val="28"/>
          <w:szCs w:val="28"/>
        </w:rPr>
      </w:pPr>
    </w:p>
    <w:p w14:paraId="496DA0EA" w14:textId="77777777" w:rsidR="005722DF" w:rsidRPr="005722DF" w:rsidRDefault="005722DF" w:rsidP="005722DF">
      <w:pPr>
        <w:spacing w:line="360" w:lineRule="auto"/>
        <w:rPr>
          <w:rFonts w:cs="Arial"/>
          <w:bCs/>
          <w:sz w:val="28"/>
          <w:szCs w:val="28"/>
        </w:rPr>
      </w:pPr>
      <w:r w:rsidRPr="005722DF">
        <w:rPr>
          <w:rFonts w:cs="Arial"/>
          <w:b/>
          <w:bCs/>
          <w:sz w:val="28"/>
          <w:szCs w:val="28"/>
        </w:rPr>
        <w:t>PRIMERO:</w:t>
      </w:r>
      <w:r w:rsidRPr="005722DF">
        <w:rPr>
          <w:rFonts w:cs="Arial"/>
          <w:bCs/>
          <w:sz w:val="28"/>
          <w:szCs w:val="28"/>
        </w:rPr>
        <w:t xml:space="preserve"> Que esta H. Diputación Permanente exhorta respetuosamente a la Secretaría de Infraestructura, Desarrollo Urbano y Movilidad del estado, y a las autoridades federales de la Secretaría de Comunicaciones y Transportes en el estado, para llevar a cabo una reunión conjunta con el fin de analizar la situación legal de la empresa concesionaria del tramo Agujita – Allende, Supercarreteras del Norte SA de CV, y ponderar la cancelación de dicha concesión.</w:t>
      </w:r>
    </w:p>
    <w:p w14:paraId="0DC31EEE" w14:textId="77777777" w:rsidR="005722DF" w:rsidRPr="005722DF" w:rsidRDefault="005722DF" w:rsidP="005722DF">
      <w:pPr>
        <w:spacing w:line="360" w:lineRule="auto"/>
        <w:rPr>
          <w:rFonts w:cs="Arial"/>
          <w:bCs/>
          <w:sz w:val="28"/>
          <w:szCs w:val="28"/>
        </w:rPr>
      </w:pPr>
    </w:p>
    <w:p w14:paraId="118655D9" w14:textId="77777777" w:rsidR="005722DF" w:rsidRPr="005722DF" w:rsidRDefault="005722DF" w:rsidP="005722DF">
      <w:pPr>
        <w:spacing w:line="360" w:lineRule="auto"/>
        <w:rPr>
          <w:rFonts w:cs="Arial"/>
          <w:bCs/>
          <w:sz w:val="28"/>
          <w:szCs w:val="28"/>
        </w:rPr>
      </w:pPr>
    </w:p>
    <w:p w14:paraId="699820F3" w14:textId="77777777" w:rsidR="005722DF" w:rsidRPr="005722DF" w:rsidRDefault="005722DF" w:rsidP="005722DF">
      <w:pPr>
        <w:jc w:val="center"/>
        <w:textAlignment w:val="baseline"/>
        <w:rPr>
          <w:rFonts w:cs="Arial"/>
          <w:b/>
          <w:bCs/>
          <w:sz w:val="28"/>
          <w:szCs w:val="28"/>
          <w:lang w:eastAsia="es-MX"/>
        </w:rPr>
      </w:pPr>
      <w:r w:rsidRPr="005722DF">
        <w:rPr>
          <w:rFonts w:cs="Arial"/>
          <w:b/>
          <w:bCs/>
          <w:sz w:val="28"/>
          <w:szCs w:val="28"/>
          <w:lang w:eastAsia="es-MX"/>
        </w:rPr>
        <w:t>POR UN GOBIERNO DE CONCERTACIÓN DEMOCRÁTICA.</w:t>
      </w:r>
    </w:p>
    <w:p w14:paraId="0C34F02F" w14:textId="77777777" w:rsidR="005722DF" w:rsidRPr="005722DF" w:rsidRDefault="005722DF" w:rsidP="005722DF">
      <w:pPr>
        <w:jc w:val="center"/>
        <w:textAlignment w:val="baseline"/>
        <w:rPr>
          <w:rFonts w:cs="Arial"/>
          <w:b/>
          <w:bCs/>
          <w:sz w:val="28"/>
          <w:szCs w:val="28"/>
          <w:lang w:eastAsia="es-MX"/>
        </w:rPr>
      </w:pPr>
      <w:r w:rsidRPr="005722DF">
        <w:rPr>
          <w:rFonts w:cs="Arial"/>
          <w:b/>
          <w:bCs/>
          <w:sz w:val="28"/>
          <w:szCs w:val="28"/>
          <w:lang w:eastAsia="es-MX"/>
        </w:rPr>
        <w:lastRenderedPageBreak/>
        <w:t>GRUPO PARLAMENTARIO "BRIGIDO RAMIRO MORENO HERNANDEZ"</w:t>
      </w:r>
    </w:p>
    <w:p w14:paraId="65EEEFBF" w14:textId="77777777" w:rsidR="005722DF" w:rsidRPr="005722DF" w:rsidRDefault="005722DF" w:rsidP="005722DF">
      <w:pPr>
        <w:jc w:val="center"/>
        <w:textAlignment w:val="baseline"/>
        <w:rPr>
          <w:rFonts w:cs="Arial"/>
          <w:b/>
          <w:bCs/>
          <w:sz w:val="28"/>
          <w:szCs w:val="28"/>
          <w:lang w:eastAsia="es-MX"/>
        </w:rPr>
      </w:pPr>
    </w:p>
    <w:p w14:paraId="1A7066D4" w14:textId="77777777" w:rsidR="005722DF" w:rsidRPr="005722DF" w:rsidRDefault="005722DF" w:rsidP="005722DF">
      <w:pPr>
        <w:jc w:val="center"/>
        <w:textAlignment w:val="baseline"/>
        <w:rPr>
          <w:rFonts w:cs="Arial"/>
          <w:b/>
          <w:bCs/>
          <w:sz w:val="28"/>
          <w:szCs w:val="28"/>
          <w:lang w:eastAsia="es-MX"/>
        </w:rPr>
      </w:pPr>
      <w:r w:rsidRPr="005722DF">
        <w:rPr>
          <w:rFonts w:cs="Arial"/>
          <w:b/>
          <w:bCs/>
          <w:sz w:val="28"/>
          <w:szCs w:val="28"/>
          <w:lang w:eastAsia="es-MX"/>
        </w:rPr>
        <w:t>SALTILLO, COAHUILA A 26 DE FEBRERO DE 2020</w:t>
      </w:r>
    </w:p>
    <w:p w14:paraId="3FC8928F" w14:textId="77777777" w:rsidR="005722DF" w:rsidRDefault="005722DF" w:rsidP="005722DF">
      <w:pPr>
        <w:jc w:val="center"/>
        <w:textAlignment w:val="baseline"/>
        <w:rPr>
          <w:rFonts w:cs="Arial"/>
          <w:b/>
          <w:bCs/>
          <w:noProof/>
          <w:sz w:val="28"/>
          <w:szCs w:val="28"/>
          <w:lang w:eastAsia="es-MX"/>
        </w:rPr>
      </w:pPr>
    </w:p>
    <w:p w14:paraId="652590D4" w14:textId="2298CDA0" w:rsidR="005722DF" w:rsidRDefault="005722DF" w:rsidP="005722DF">
      <w:pPr>
        <w:jc w:val="center"/>
        <w:textAlignment w:val="baseline"/>
        <w:rPr>
          <w:rFonts w:cs="Arial"/>
          <w:b/>
          <w:bCs/>
          <w:noProof/>
          <w:sz w:val="28"/>
          <w:szCs w:val="28"/>
          <w:lang w:eastAsia="es-MX"/>
        </w:rPr>
      </w:pPr>
    </w:p>
    <w:p w14:paraId="5B154A91" w14:textId="77777777" w:rsidR="005722DF" w:rsidRPr="005722DF" w:rsidRDefault="005722DF" w:rsidP="005722DF">
      <w:pPr>
        <w:jc w:val="center"/>
        <w:textAlignment w:val="baseline"/>
        <w:rPr>
          <w:rFonts w:cs="Arial"/>
          <w:b/>
          <w:bCs/>
          <w:color w:val="000000"/>
          <w:sz w:val="28"/>
          <w:szCs w:val="28"/>
          <w:lang w:eastAsia="es-MX"/>
        </w:rPr>
      </w:pPr>
    </w:p>
    <w:p w14:paraId="6D320F99" w14:textId="77777777" w:rsidR="005722DF" w:rsidRPr="005722DF" w:rsidRDefault="005722DF" w:rsidP="005722DF">
      <w:pPr>
        <w:jc w:val="center"/>
        <w:textAlignment w:val="baseline"/>
        <w:rPr>
          <w:rFonts w:cs="Arial"/>
          <w:b/>
          <w:bCs/>
          <w:color w:val="000000"/>
          <w:sz w:val="28"/>
          <w:szCs w:val="28"/>
          <w:lang w:eastAsia="es-MX"/>
        </w:rPr>
      </w:pPr>
      <w:r w:rsidRPr="005722DF">
        <w:rPr>
          <w:rFonts w:cs="Arial"/>
          <w:b/>
          <w:bCs/>
          <w:color w:val="000000"/>
          <w:sz w:val="28"/>
          <w:szCs w:val="28"/>
          <w:lang w:eastAsia="es-MX"/>
        </w:rPr>
        <w:t>DIPUTADO EMILIO ALEJANDRO DE HOYOS MONTEMAYOR</w:t>
      </w:r>
    </w:p>
    <w:p w14:paraId="348D40B7" w14:textId="5BC3ADEF" w:rsidR="005722DF" w:rsidRPr="005722DF" w:rsidRDefault="005722DF" w:rsidP="005722DF">
      <w:pPr>
        <w:jc w:val="center"/>
        <w:textAlignment w:val="baseline"/>
        <w:rPr>
          <w:rFonts w:cs="Arial"/>
          <w:b/>
          <w:bCs/>
          <w:color w:val="000000"/>
          <w:sz w:val="28"/>
          <w:szCs w:val="28"/>
          <w:lang w:eastAsia="es-MX"/>
        </w:rPr>
      </w:pPr>
    </w:p>
    <w:p w14:paraId="29F8881F" w14:textId="77777777" w:rsidR="005722DF" w:rsidRPr="005722DF" w:rsidRDefault="005722DF" w:rsidP="005722DF">
      <w:pPr>
        <w:jc w:val="center"/>
        <w:textAlignment w:val="baseline"/>
        <w:rPr>
          <w:rFonts w:cs="Arial"/>
          <w:b/>
          <w:bCs/>
          <w:color w:val="000000"/>
          <w:sz w:val="28"/>
          <w:szCs w:val="28"/>
          <w:lang w:eastAsia="es-MX"/>
        </w:rPr>
      </w:pPr>
    </w:p>
    <w:p w14:paraId="3E8AC65C" w14:textId="77777777" w:rsidR="005722DF" w:rsidRPr="005722DF" w:rsidRDefault="005722DF" w:rsidP="005722DF">
      <w:pPr>
        <w:jc w:val="center"/>
        <w:textAlignment w:val="baseline"/>
        <w:rPr>
          <w:rFonts w:cs="Arial"/>
          <w:b/>
          <w:bCs/>
          <w:color w:val="000000"/>
          <w:sz w:val="28"/>
          <w:szCs w:val="28"/>
          <w:lang w:eastAsia="es-MX"/>
        </w:rPr>
      </w:pPr>
    </w:p>
    <w:p w14:paraId="6CE87AA1" w14:textId="77777777" w:rsidR="005722DF" w:rsidRPr="005722DF" w:rsidRDefault="005722DF" w:rsidP="005722DF">
      <w:pPr>
        <w:jc w:val="center"/>
        <w:textAlignment w:val="baseline"/>
        <w:rPr>
          <w:rFonts w:cs="Arial"/>
          <w:b/>
          <w:bCs/>
          <w:color w:val="000000"/>
          <w:sz w:val="28"/>
          <w:szCs w:val="28"/>
          <w:lang w:eastAsia="es-MX"/>
        </w:rPr>
      </w:pPr>
    </w:p>
    <w:p w14:paraId="2DB57012" w14:textId="77777777" w:rsidR="005722DF" w:rsidRPr="005722DF" w:rsidRDefault="005722DF" w:rsidP="005722DF">
      <w:pPr>
        <w:jc w:val="center"/>
        <w:textAlignment w:val="baseline"/>
        <w:rPr>
          <w:rFonts w:cs="Arial"/>
          <w:b/>
          <w:bCs/>
          <w:sz w:val="28"/>
          <w:szCs w:val="28"/>
          <w:lang w:eastAsia="es-MX"/>
        </w:rPr>
      </w:pPr>
      <w:r w:rsidRPr="005722DF">
        <w:rPr>
          <w:rFonts w:cs="Arial"/>
          <w:b/>
          <w:bCs/>
          <w:color w:val="000000"/>
          <w:sz w:val="28"/>
          <w:szCs w:val="28"/>
          <w:lang w:eastAsia="es-MX"/>
        </w:rPr>
        <w:t>DIPUTADA ZULMMA VERENICE GUERRERO CAZARES</w:t>
      </w:r>
    </w:p>
    <w:p w14:paraId="24992680" w14:textId="77777777" w:rsidR="005722DF" w:rsidRPr="005722DF" w:rsidRDefault="005722DF" w:rsidP="005722DF">
      <w:pPr>
        <w:jc w:val="left"/>
        <w:rPr>
          <w:rFonts w:cs="Arial"/>
          <w:sz w:val="24"/>
          <w:szCs w:val="24"/>
          <w:lang w:eastAsia="es-MX"/>
        </w:rPr>
      </w:pPr>
    </w:p>
    <w:p w14:paraId="5DADCD46" w14:textId="7CF4998A" w:rsidR="005722DF" w:rsidRDefault="005722DF">
      <w:pPr>
        <w:jc w:val="left"/>
        <w:rPr>
          <w:rFonts w:cs="Arial"/>
          <w:sz w:val="28"/>
          <w:szCs w:val="28"/>
        </w:rPr>
      </w:pPr>
      <w:r>
        <w:rPr>
          <w:rFonts w:cs="Arial"/>
          <w:sz w:val="28"/>
          <w:szCs w:val="28"/>
        </w:rPr>
        <w:br w:type="page"/>
      </w:r>
    </w:p>
    <w:p w14:paraId="346070F8" w14:textId="77777777" w:rsidR="00503C4D" w:rsidRPr="00503C4D" w:rsidRDefault="00503C4D" w:rsidP="00503C4D">
      <w:pPr>
        <w:spacing w:line="276" w:lineRule="auto"/>
        <w:ind w:right="50"/>
        <w:rPr>
          <w:rFonts w:cs="Arial"/>
          <w:b/>
          <w:color w:val="262626"/>
          <w:sz w:val="28"/>
          <w:szCs w:val="28"/>
        </w:rPr>
      </w:pPr>
      <w:r w:rsidRPr="00503C4D">
        <w:rPr>
          <w:rFonts w:cs="Arial"/>
          <w:b/>
          <w:bCs/>
          <w:color w:val="262626"/>
          <w:sz w:val="28"/>
          <w:szCs w:val="28"/>
        </w:rPr>
        <w:lastRenderedPageBreak/>
        <w:t>PROPOSICIÓN CON PUNTO DE ACUERDO QUE PRESENTAN LAS DIPUTADAS Y LOS DIPUTADOS INTEGRANTES DEL GRUPO PARLAMENTARIO “GRAL. ANDRÉS S. VIESCA”, DEL PARTIDO REVOLUCIONARIO INSTITUCIONAL, POR CONDUCTO DE LA DIPUTADA LILIA ISABEL GUTIÉRREZ BURCIAGA</w:t>
      </w:r>
      <w:r w:rsidRPr="00503C4D">
        <w:rPr>
          <w:rFonts w:cs="Arial"/>
          <w:b/>
          <w:bCs/>
          <w:color w:val="262626"/>
          <w:sz w:val="28"/>
          <w:szCs w:val="28"/>
          <w:shd w:val="clear" w:color="auto" w:fill="FFFFFF"/>
        </w:rPr>
        <w:t xml:space="preserve">, </w:t>
      </w:r>
      <w:r w:rsidRPr="00503C4D">
        <w:rPr>
          <w:rFonts w:cs="Arial"/>
          <w:b/>
          <w:color w:val="262626"/>
          <w:sz w:val="28"/>
          <w:szCs w:val="28"/>
        </w:rPr>
        <w:t>MEDIANTE EL CUAL</w:t>
      </w:r>
      <w:r w:rsidRPr="00503C4D">
        <w:rPr>
          <w:rFonts w:cs="Arial"/>
          <w:b/>
          <w:bCs/>
          <w:color w:val="262626"/>
          <w:sz w:val="28"/>
          <w:szCs w:val="28"/>
        </w:rPr>
        <w:t xml:space="preserve"> </w:t>
      </w:r>
      <w:r w:rsidRPr="00503C4D">
        <w:rPr>
          <w:rFonts w:cs="Arial"/>
          <w:b/>
          <w:color w:val="262626"/>
          <w:sz w:val="28"/>
          <w:szCs w:val="28"/>
        </w:rPr>
        <w:t>SE SOLICITA A LOS AYUNTAMIENTOS DEL ESTADO DE COAHUILA DE ZARAGOZA, PARA QUE EN LA MEDIDA DE SUS POSIBILIDADES, CONSIDEREN, A TRAVÉS DE SUS DIRECCIONES CORRESPONDIENTES, REALIZAR DE MANERA CONSTANTE LAS TAREAS DE SUPERVISIÓN Y VIGILANCIA RESPECTO A LAS AUTORIZACIONES SOBRE EL USO DE ESPACIOS EN LA VÍA PÚBLICA PARA EL ESTACIONAMIENTO EXCLUSIVO DE VEHÍCULOS AUTOMOTORES.</w:t>
      </w:r>
    </w:p>
    <w:p w14:paraId="72DAA0C0" w14:textId="77777777" w:rsidR="00503C4D" w:rsidRPr="00503C4D" w:rsidRDefault="00503C4D" w:rsidP="00503C4D">
      <w:pPr>
        <w:spacing w:line="276" w:lineRule="auto"/>
        <w:ind w:right="50"/>
        <w:rPr>
          <w:rFonts w:cs="Arial"/>
          <w:b/>
          <w:color w:val="262626"/>
          <w:sz w:val="28"/>
          <w:szCs w:val="28"/>
        </w:rPr>
      </w:pPr>
    </w:p>
    <w:p w14:paraId="4855CA9A" w14:textId="77777777" w:rsidR="00503C4D" w:rsidRPr="00503C4D" w:rsidRDefault="00503C4D" w:rsidP="00503C4D">
      <w:pPr>
        <w:spacing w:line="276" w:lineRule="auto"/>
        <w:ind w:right="50"/>
        <w:rPr>
          <w:rFonts w:cs="Arial"/>
          <w:b/>
          <w:color w:val="262626"/>
          <w:sz w:val="28"/>
          <w:szCs w:val="28"/>
        </w:rPr>
      </w:pPr>
    </w:p>
    <w:p w14:paraId="1E4A62AB" w14:textId="77777777" w:rsidR="00503C4D" w:rsidRPr="00503C4D" w:rsidRDefault="00503C4D" w:rsidP="00503C4D">
      <w:pPr>
        <w:spacing w:line="276" w:lineRule="auto"/>
        <w:ind w:right="50"/>
        <w:rPr>
          <w:rFonts w:cs="Arial"/>
          <w:b/>
          <w:color w:val="262626"/>
          <w:sz w:val="28"/>
          <w:szCs w:val="28"/>
        </w:rPr>
      </w:pPr>
      <w:r w:rsidRPr="00503C4D">
        <w:rPr>
          <w:rFonts w:cs="Arial"/>
          <w:b/>
          <w:color w:val="262626"/>
          <w:sz w:val="28"/>
          <w:szCs w:val="28"/>
        </w:rPr>
        <w:t>H. DIPUTACIÓN PERMANENTE DEL CONGRESO</w:t>
      </w:r>
    </w:p>
    <w:p w14:paraId="26B8031A" w14:textId="77777777" w:rsidR="00503C4D" w:rsidRPr="00503C4D" w:rsidRDefault="00503C4D" w:rsidP="00503C4D">
      <w:pPr>
        <w:spacing w:line="276" w:lineRule="auto"/>
        <w:ind w:right="50"/>
        <w:rPr>
          <w:rFonts w:cs="Arial"/>
          <w:b/>
          <w:color w:val="262626"/>
          <w:sz w:val="28"/>
          <w:szCs w:val="28"/>
        </w:rPr>
      </w:pPr>
      <w:r w:rsidRPr="00503C4D">
        <w:rPr>
          <w:rFonts w:cs="Arial"/>
          <w:b/>
          <w:color w:val="262626"/>
          <w:sz w:val="28"/>
          <w:szCs w:val="28"/>
        </w:rPr>
        <w:t>DEL ESTADO DE COAHUILA DE ZARAGOZA</w:t>
      </w:r>
    </w:p>
    <w:p w14:paraId="7C5BD322" w14:textId="77777777" w:rsidR="00503C4D" w:rsidRPr="00503C4D" w:rsidRDefault="00503C4D" w:rsidP="00503C4D">
      <w:pPr>
        <w:spacing w:line="276" w:lineRule="auto"/>
        <w:ind w:right="50"/>
        <w:rPr>
          <w:rFonts w:cs="Arial"/>
          <w:b/>
          <w:color w:val="262626"/>
          <w:sz w:val="28"/>
          <w:szCs w:val="28"/>
        </w:rPr>
      </w:pPr>
      <w:r w:rsidRPr="00503C4D">
        <w:rPr>
          <w:rFonts w:cs="Arial"/>
          <w:b/>
          <w:color w:val="262626"/>
          <w:sz w:val="28"/>
          <w:szCs w:val="28"/>
        </w:rPr>
        <w:t>P R E S E N T E.-</w:t>
      </w:r>
    </w:p>
    <w:p w14:paraId="69BFC59F" w14:textId="77777777" w:rsidR="00503C4D" w:rsidRPr="00503C4D" w:rsidRDefault="00503C4D" w:rsidP="00503C4D">
      <w:pPr>
        <w:spacing w:line="276" w:lineRule="auto"/>
        <w:ind w:right="50"/>
        <w:rPr>
          <w:rFonts w:cs="Arial"/>
          <w:b/>
          <w:color w:val="262626"/>
          <w:sz w:val="28"/>
          <w:szCs w:val="28"/>
        </w:rPr>
      </w:pPr>
      <w:r w:rsidRPr="00503C4D">
        <w:rPr>
          <w:rFonts w:cs="Arial"/>
          <w:b/>
          <w:color w:val="262626"/>
          <w:sz w:val="28"/>
          <w:szCs w:val="28"/>
        </w:rPr>
        <w:t xml:space="preserve"> </w:t>
      </w:r>
    </w:p>
    <w:p w14:paraId="7D0D51C7" w14:textId="77777777" w:rsidR="00503C4D" w:rsidRPr="00503C4D" w:rsidRDefault="00503C4D" w:rsidP="00503C4D">
      <w:pPr>
        <w:spacing w:line="276" w:lineRule="auto"/>
        <w:ind w:right="50"/>
        <w:rPr>
          <w:rFonts w:cs="Arial"/>
          <w:color w:val="262626"/>
          <w:sz w:val="28"/>
          <w:szCs w:val="28"/>
        </w:rPr>
      </w:pPr>
      <w:r w:rsidRPr="00503C4D">
        <w:rPr>
          <w:rFonts w:cs="Arial"/>
          <w:bCs/>
          <w:color w:val="262626"/>
          <w:sz w:val="28"/>
          <w:szCs w:val="28"/>
        </w:rPr>
        <w:t xml:space="preserve">La suscrita Diputada Lilia Isabel Gutiérrez Burciaga, conjuntamente con las Diputadas y los Diputados integrantes del Grupo Parlamentario “Gral. Andrés S. Viesca”, del Partido Revolucionario Institucional, </w:t>
      </w:r>
      <w:r w:rsidRPr="00503C4D">
        <w:rPr>
          <w:rFonts w:cs="Arial"/>
          <w:color w:val="262626"/>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sea considerada de </w:t>
      </w:r>
      <w:r w:rsidRPr="00503C4D">
        <w:rPr>
          <w:rFonts w:cs="Arial"/>
          <w:b/>
          <w:color w:val="262626"/>
          <w:sz w:val="28"/>
          <w:szCs w:val="28"/>
        </w:rPr>
        <w:t>urgente y obvia resolución</w:t>
      </w:r>
      <w:r w:rsidRPr="00503C4D">
        <w:rPr>
          <w:rFonts w:cs="Arial"/>
          <w:color w:val="262626"/>
          <w:sz w:val="28"/>
          <w:szCs w:val="28"/>
        </w:rPr>
        <w:t xml:space="preserve"> en base a las siguientes:</w:t>
      </w:r>
    </w:p>
    <w:p w14:paraId="03074A84" w14:textId="77777777" w:rsidR="00503C4D" w:rsidRPr="00503C4D" w:rsidRDefault="00503C4D" w:rsidP="00503C4D">
      <w:pPr>
        <w:spacing w:line="276" w:lineRule="auto"/>
        <w:ind w:right="50"/>
        <w:rPr>
          <w:rFonts w:cs="Arial"/>
          <w:bCs/>
          <w:color w:val="262626"/>
          <w:sz w:val="28"/>
          <w:szCs w:val="28"/>
        </w:rPr>
      </w:pPr>
    </w:p>
    <w:p w14:paraId="49C249F2" w14:textId="77777777" w:rsidR="00503C4D" w:rsidRPr="00503C4D" w:rsidRDefault="00503C4D" w:rsidP="00503C4D">
      <w:pPr>
        <w:spacing w:line="276" w:lineRule="auto"/>
        <w:ind w:right="50"/>
        <w:jc w:val="center"/>
        <w:rPr>
          <w:rFonts w:cs="Arial"/>
          <w:b/>
          <w:color w:val="262626"/>
          <w:sz w:val="28"/>
          <w:szCs w:val="28"/>
        </w:rPr>
      </w:pPr>
      <w:r w:rsidRPr="00503C4D">
        <w:rPr>
          <w:rFonts w:cs="Arial"/>
          <w:b/>
          <w:color w:val="262626"/>
          <w:sz w:val="28"/>
          <w:szCs w:val="28"/>
        </w:rPr>
        <w:t>C O N S I D E R A C I O N E S</w:t>
      </w:r>
    </w:p>
    <w:p w14:paraId="3D9BB843" w14:textId="77777777" w:rsidR="00503C4D" w:rsidRPr="00503C4D" w:rsidRDefault="00503C4D" w:rsidP="00503C4D">
      <w:pPr>
        <w:spacing w:line="276" w:lineRule="auto"/>
        <w:ind w:right="50"/>
        <w:jc w:val="center"/>
        <w:rPr>
          <w:rFonts w:cs="Arial"/>
          <w:b/>
          <w:color w:val="262626"/>
          <w:sz w:val="28"/>
          <w:szCs w:val="28"/>
        </w:rPr>
      </w:pPr>
    </w:p>
    <w:p w14:paraId="19F8A9AD"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lastRenderedPageBreak/>
        <w:t>Existe una necesidad perenne de que todos los integrantes de una sociedad, llámese autoridades y ciudadanos, actúen de una manera coordinada y armónica, desarrollado cada uno con responsabilidad sus actividades cotidianas para elevar la calidad de vida de nuestra población y con ello reconstruir el tejido social.</w:t>
      </w:r>
    </w:p>
    <w:p w14:paraId="73920253" w14:textId="77777777" w:rsidR="00503C4D" w:rsidRPr="00503C4D" w:rsidRDefault="00503C4D" w:rsidP="00503C4D">
      <w:pPr>
        <w:spacing w:line="276" w:lineRule="auto"/>
        <w:ind w:right="50"/>
        <w:rPr>
          <w:rFonts w:cs="Arial"/>
          <w:color w:val="262626"/>
          <w:sz w:val="28"/>
          <w:szCs w:val="28"/>
        </w:rPr>
      </w:pPr>
    </w:p>
    <w:p w14:paraId="437017FF"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Para ello es necesario que el ciudadano cumpla con la normatividad emitida por el Estado y sus municipios, que sigan sus procesos y cooperen con la autoridad, en caso de ser necesario, para que el funcionamiento de la ciudad en general sea el más óptimo.</w:t>
      </w:r>
    </w:p>
    <w:p w14:paraId="3E557691" w14:textId="77777777" w:rsidR="00503C4D" w:rsidRPr="00503C4D" w:rsidRDefault="00503C4D" w:rsidP="00503C4D">
      <w:pPr>
        <w:spacing w:line="276" w:lineRule="auto"/>
        <w:ind w:right="50"/>
        <w:rPr>
          <w:rFonts w:cs="Arial"/>
          <w:color w:val="262626"/>
          <w:sz w:val="28"/>
          <w:szCs w:val="28"/>
        </w:rPr>
      </w:pPr>
    </w:p>
    <w:p w14:paraId="6FB265D9"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Sé que en muchas ocasiones la queja es de lo tedioso que es hacer algún trámite burocrático, sin embargo todo ese proceso se lleva a cabo para un objetivo que va más allá del ser individual, va dirigido a un bien común.</w:t>
      </w:r>
    </w:p>
    <w:p w14:paraId="29FA397C" w14:textId="77777777" w:rsidR="00503C4D" w:rsidRPr="00503C4D" w:rsidRDefault="00503C4D" w:rsidP="00503C4D">
      <w:pPr>
        <w:spacing w:line="276" w:lineRule="auto"/>
        <w:ind w:right="50"/>
        <w:rPr>
          <w:rFonts w:cs="Arial"/>
          <w:color w:val="262626"/>
          <w:sz w:val="28"/>
          <w:szCs w:val="28"/>
        </w:rPr>
      </w:pPr>
    </w:p>
    <w:p w14:paraId="7F7C0310"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Tal es el caso de la oportunidad que por ley está reconocida para el ciudadano, de obtener mediante el pago de un derecho, una autorización para la ocupación temporal de la superficie limitada bajo el control de los municipios, para el estacionamiento de vehículos particulares, a lo que comúnmente conocemos como el estacionamiento exclusivo, que por regla general, es el espacio destinado para el resguardo de vehículos público o privados, según la Ley Transporte y Movilidad Sustentable para el Estado de Coahuila de Zaragoza y que es pintado sobre el cordón cuneta e inclusive sobre la calle en algunos casos de color amarillo.</w:t>
      </w:r>
    </w:p>
    <w:p w14:paraId="538E85C8" w14:textId="77777777" w:rsidR="00503C4D" w:rsidRPr="00503C4D" w:rsidRDefault="00503C4D" w:rsidP="00503C4D">
      <w:pPr>
        <w:spacing w:line="276" w:lineRule="auto"/>
        <w:ind w:right="50"/>
        <w:rPr>
          <w:rFonts w:cs="Arial"/>
          <w:color w:val="262626"/>
          <w:sz w:val="28"/>
          <w:szCs w:val="28"/>
        </w:rPr>
      </w:pPr>
    </w:p>
    <w:p w14:paraId="1DAF24FF"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Este derecho tiene su fundamento legítimo tanto en el Código Financiero para los Municipios del Estado de Coahuila de Zaragoza, así como en cada una de las Leyes de Ingresos de nuestros municipios, ya que forman parte de las contribuciones que obtienen los municipios con los cuales, en suma de muchos otros, dotan al Ayuntamiento de recursos económicos suficientes para que puedan desarrollar mejor sus funciones.</w:t>
      </w:r>
    </w:p>
    <w:p w14:paraId="632B0E38" w14:textId="77777777" w:rsidR="00503C4D" w:rsidRPr="00503C4D" w:rsidRDefault="00503C4D" w:rsidP="00503C4D">
      <w:pPr>
        <w:spacing w:line="276" w:lineRule="auto"/>
        <w:ind w:right="50"/>
        <w:rPr>
          <w:rFonts w:cs="Arial"/>
          <w:color w:val="262626"/>
          <w:sz w:val="28"/>
          <w:szCs w:val="28"/>
        </w:rPr>
      </w:pPr>
    </w:p>
    <w:p w14:paraId="05CD7468"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lastRenderedPageBreak/>
        <w:t>Ahora bien, es necesario mencionar que a la par de cada derecho, existe una obligación, es decir va unido un derecho a una obligación, por lo que si soy un ciudadano que adquiere un beneficio especial, primeramente tengo la obligación de pagar para poder contar con él y segundo tengo la obligación de adherirme a los términos en que se me otorgó este permiso y ser responsable de no hacer un uso indebido del mismo, asumiendo a su vez que en caso de incumplimiento seré acreedor a la sanción correspondiente.</w:t>
      </w:r>
    </w:p>
    <w:p w14:paraId="35F76923" w14:textId="77777777" w:rsidR="00503C4D" w:rsidRPr="00503C4D" w:rsidRDefault="00503C4D" w:rsidP="00503C4D">
      <w:pPr>
        <w:spacing w:line="276" w:lineRule="auto"/>
        <w:ind w:right="50"/>
        <w:rPr>
          <w:rFonts w:cs="Arial"/>
          <w:color w:val="262626"/>
          <w:sz w:val="28"/>
          <w:szCs w:val="28"/>
        </w:rPr>
      </w:pPr>
    </w:p>
    <w:p w14:paraId="6F8935C2"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Manifestado lo anterior, haré mención ahora de la parte que le corresponde hacer a la autoridad municipal.</w:t>
      </w:r>
    </w:p>
    <w:p w14:paraId="7DE04FB4" w14:textId="77777777" w:rsidR="00503C4D" w:rsidRPr="00503C4D" w:rsidRDefault="00503C4D" w:rsidP="00503C4D">
      <w:pPr>
        <w:spacing w:line="276" w:lineRule="auto"/>
        <w:ind w:right="50"/>
        <w:rPr>
          <w:rFonts w:cs="Arial"/>
          <w:color w:val="262626"/>
          <w:sz w:val="28"/>
          <w:szCs w:val="28"/>
        </w:rPr>
      </w:pPr>
    </w:p>
    <w:p w14:paraId="215EB2E4"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Los municipios con fundamento en el artículo 115 de la Constitución Política de los Estados Unidos Mexicanos, se les otorga la facultad de aprobar, los reglamentos, circulares y disposiciones administrativas de observancia general en su jurisdicción, que ayuden a organizar la administración pública municipal, regulen las materia, procedimientos, funciones y servicios públicos de su competencia, que tenga como objetivo asegurar la participación ciudadana y vecinal.</w:t>
      </w:r>
    </w:p>
    <w:p w14:paraId="49018A1A" w14:textId="77777777" w:rsidR="00503C4D" w:rsidRPr="00503C4D" w:rsidRDefault="00503C4D" w:rsidP="00503C4D">
      <w:pPr>
        <w:spacing w:line="276" w:lineRule="auto"/>
        <w:ind w:right="50"/>
        <w:rPr>
          <w:rFonts w:cs="Arial"/>
          <w:color w:val="262626"/>
          <w:sz w:val="28"/>
          <w:szCs w:val="28"/>
        </w:rPr>
      </w:pPr>
    </w:p>
    <w:p w14:paraId="5B1BE6E7"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 xml:space="preserve">Además, de acuerdo con ese mismo artículo, administrarán libremente su hacienda, la cual se formará de los rendimientos de los bienes que les pertenezcan, así como de las contribuciones y otros ingresos que las legislaturas establezcan a su favor. </w:t>
      </w:r>
    </w:p>
    <w:p w14:paraId="5876157E" w14:textId="77777777" w:rsidR="00503C4D" w:rsidRPr="00503C4D" w:rsidRDefault="00503C4D" w:rsidP="00503C4D">
      <w:pPr>
        <w:spacing w:line="276" w:lineRule="auto"/>
        <w:ind w:right="50"/>
        <w:rPr>
          <w:rFonts w:cs="Arial"/>
          <w:color w:val="262626"/>
          <w:sz w:val="28"/>
          <w:szCs w:val="28"/>
        </w:rPr>
      </w:pPr>
    </w:p>
    <w:p w14:paraId="452359FD"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En el mismo tenor la Constitución Política de nuestro Estado menciona en el artículo 158-U, que los ayuntamientos tienen la competencia, facultad y obligación en materia de hacienda pública, de administrar libremente su hacienda, así como controlar la aplicación del presupuesto de egresos, así como coordinar, supervisar y vigila con toda oportunidad los ingresos municipales.</w:t>
      </w:r>
    </w:p>
    <w:p w14:paraId="7840293B" w14:textId="77777777" w:rsidR="00503C4D" w:rsidRPr="00503C4D" w:rsidRDefault="00503C4D" w:rsidP="00503C4D">
      <w:pPr>
        <w:spacing w:line="276" w:lineRule="auto"/>
        <w:ind w:right="50"/>
        <w:rPr>
          <w:rFonts w:cs="Arial"/>
          <w:color w:val="262626"/>
          <w:sz w:val="28"/>
          <w:szCs w:val="28"/>
        </w:rPr>
      </w:pPr>
    </w:p>
    <w:p w14:paraId="507AB2F8" w14:textId="77777777" w:rsidR="00503C4D" w:rsidRPr="00503C4D" w:rsidRDefault="00503C4D" w:rsidP="00503C4D">
      <w:pPr>
        <w:spacing w:line="276" w:lineRule="auto"/>
        <w:ind w:right="50"/>
        <w:rPr>
          <w:rFonts w:eastAsia="Calibri" w:cs="Arial"/>
          <w:color w:val="262626"/>
          <w:sz w:val="28"/>
          <w:szCs w:val="28"/>
        </w:rPr>
      </w:pPr>
      <w:r w:rsidRPr="00503C4D">
        <w:rPr>
          <w:rFonts w:cs="Arial"/>
          <w:color w:val="262626"/>
          <w:sz w:val="28"/>
          <w:szCs w:val="28"/>
        </w:rPr>
        <w:lastRenderedPageBreak/>
        <w:t xml:space="preserve">Así pues, los municipios presentan ante este Congreso para su aprobación y publicación sus Leyes de Ingresos, las que </w:t>
      </w:r>
      <w:r w:rsidRPr="00503C4D">
        <w:rPr>
          <w:rFonts w:eastAsia="Calibri" w:cs="Arial"/>
          <w:color w:val="262626"/>
          <w:sz w:val="28"/>
          <w:szCs w:val="28"/>
        </w:rPr>
        <w:t xml:space="preserve">tienen por objeto el establecimiento de las cuotas, tasas o tarifas de aquellas fuentes de ingresos que se perciban en cada ejercicio fiscal. </w:t>
      </w:r>
    </w:p>
    <w:p w14:paraId="0E30BBB9" w14:textId="77777777" w:rsidR="00503C4D" w:rsidRPr="00503C4D" w:rsidRDefault="00503C4D" w:rsidP="00503C4D">
      <w:pPr>
        <w:spacing w:line="276" w:lineRule="auto"/>
        <w:ind w:right="50"/>
        <w:rPr>
          <w:rFonts w:eastAsia="Calibri" w:cs="Arial"/>
          <w:color w:val="262626"/>
          <w:sz w:val="28"/>
          <w:szCs w:val="28"/>
        </w:rPr>
      </w:pPr>
    </w:p>
    <w:p w14:paraId="7E9E63B2" w14:textId="77777777" w:rsidR="00503C4D" w:rsidRPr="00503C4D" w:rsidRDefault="00503C4D" w:rsidP="00503C4D">
      <w:pPr>
        <w:spacing w:line="276" w:lineRule="auto"/>
        <w:ind w:right="50"/>
        <w:rPr>
          <w:rFonts w:cs="Arial"/>
          <w:color w:val="262626"/>
          <w:sz w:val="28"/>
          <w:szCs w:val="28"/>
        </w:rPr>
      </w:pPr>
      <w:r w:rsidRPr="00503C4D">
        <w:rPr>
          <w:rFonts w:eastAsia="Calibri" w:cs="Arial"/>
          <w:color w:val="262626"/>
          <w:sz w:val="28"/>
          <w:szCs w:val="28"/>
        </w:rPr>
        <w:t>En su g</w:t>
      </w:r>
      <w:r w:rsidRPr="00503C4D">
        <w:rPr>
          <w:rFonts w:cs="Arial"/>
          <w:color w:val="262626"/>
          <w:sz w:val="28"/>
          <w:szCs w:val="28"/>
        </w:rPr>
        <w:t>ran mayoría dicha normatividad contiene el Capítulo de los Derechos por el uso o aprovechamiento de bienes del dominio público del Municipio y aquí es donde se encuentra la sección del pago de derechos proveniente de la ocupación de las vías pública, que varían dependiendo del municipio.</w:t>
      </w:r>
    </w:p>
    <w:p w14:paraId="1D63AC69" w14:textId="77777777" w:rsidR="00503C4D" w:rsidRPr="00503C4D" w:rsidRDefault="00503C4D" w:rsidP="00503C4D">
      <w:pPr>
        <w:spacing w:line="276" w:lineRule="auto"/>
        <w:ind w:right="50"/>
        <w:rPr>
          <w:rFonts w:cs="Arial"/>
          <w:color w:val="262626"/>
          <w:sz w:val="28"/>
          <w:szCs w:val="28"/>
        </w:rPr>
      </w:pPr>
    </w:p>
    <w:p w14:paraId="13D9FEA8"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Para dar cumplimiento y observación a dicha ley, los ayuntamientos estructuran su organización dependiendo de sus necesidades, por lo que para el caso que nos ocupa existen áreas específicas en su mayoría, que son las encargadas de autorizar este tipo de uso de espacios en la vía pública, a quienes de igual manera les corresponde su supervisión y vigilancia.</w:t>
      </w:r>
    </w:p>
    <w:p w14:paraId="2D0B2396" w14:textId="77777777" w:rsidR="00503C4D" w:rsidRPr="00503C4D" w:rsidRDefault="00503C4D" w:rsidP="00503C4D">
      <w:pPr>
        <w:spacing w:line="276" w:lineRule="auto"/>
        <w:ind w:right="50"/>
        <w:rPr>
          <w:rFonts w:cs="Arial"/>
          <w:color w:val="262626"/>
          <w:sz w:val="28"/>
          <w:szCs w:val="28"/>
        </w:rPr>
      </w:pPr>
    </w:p>
    <w:p w14:paraId="1F60FFF2"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Y aquí en este punto, es donde igual que al ciudadano que se ve beneficiado con un derecho y como consecuencia cuenta con una obligación, para el caso de la autoridad es similar, es decir, reciben el beneficio del recurso que paga el ciudadano y a su vez tienen la obligación de vigilar el cumplimiento de los lineamientos bajo los cuales les fue otorgado este beneficio.</w:t>
      </w:r>
    </w:p>
    <w:p w14:paraId="6747A135" w14:textId="77777777" w:rsidR="00503C4D" w:rsidRPr="00503C4D" w:rsidRDefault="00503C4D" w:rsidP="00503C4D">
      <w:pPr>
        <w:spacing w:line="276" w:lineRule="auto"/>
        <w:ind w:right="50"/>
        <w:rPr>
          <w:rFonts w:cs="Arial"/>
          <w:color w:val="262626"/>
          <w:sz w:val="28"/>
          <w:szCs w:val="28"/>
        </w:rPr>
      </w:pPr>
    </w:p>
    <w:p w14:paraId="4200543B"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Es por ello, compañeros Diputados que en aras de seguir con una armonía entre sociedad y gobierno, solicito su apoyo para que exhortemos a que la autoridad municipal revise con mayor frecuencia este tipo de autorizaciones, pretendiendo que no solo sea en beneficio particular de quien lo pague, sino sea en aras de un bien común, evitando en todo momento un mal uso de dicha autorización, y que en caso de que quien obtuvo dicha autorización no cumplieran con el refrendo establecido en la ley, se le impongan las sanciones correspondientes.</w:t>
      </w:r>
    </w:p>
    <w:p w14:paraId="21AC3D71" w14:textId="77777777" w:rsidR="00503C4D" w:rsidRPr="00503C4D" w:rsidRDefault="00503C4D" w:rsidP="00503C4D">
      <w:pPr>
        <w:spacing w:line="276" w:lineRule="auto"/>
        <w:ind w:right="50"/>
        <w:rPr>
          <w:rFonts w:cs="Arial"/>
          <w:color w:val="262626"/>
          <w:sz w:val="28"/>
          <w:szCs w:val="28"/>
        </w:rPr>
      </w:pPr>
    </w:p>
    <w:p w14:paraId="67BDE201"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Congreso del Estado, solicitando que sea tramitado como de </w:t>
      </w:r>
      <w:r w:rsidRPr="00503C4D">
        <w:rPr>
          <w:rFonts w:cs="Arial"/>
          <w:b/>
          <w:color w:val="262626"/>
          <w:sz w:val="28"/>
          <w:szCs w:val="28"/>
        </w:rPr>
        <w:t>urgente y obvia resolución</w:t>
      </w:r>
      <w:r w:rsidRPr="00503C4D">
        <w:rPr>
          <w:rFonts w:cs="Arial"/>
          <w:color w:val="262626"/>
          <w:sz w:val="28"/>
          <w:szCs w:val="28"/>
        </w:rPr>
        <w:t xml:space="preserve"> el siguiente:</w:t>
      </w:r>
    </w:p>
    <w:p w14:paraId="7A9424EA" w14:textId="77777777" w:rsidR="00503C4D" w:rsidRPr="00503C4D" w:rsidRDefault="00503C4D" w:rsidP="00503C4D">
      <w:pPr>
        <w:spacing w:line="276" w:lineRule="auto"/>
        <w:ind w:right="50"/>
        <w:rPr>
          <w:rFonts w:cs="Arial"/>
          <w:color w:val="262626"/>
          <w:sz w:val="28"/>
          <w:szCs w:val="28"/>
        </w:rPr>
      </w:pPr>
    </w:p>
    <w:p w14:paraId="20591C12" w14:textId="77777777" w:rsidR="00503C4D" w:rsidRPr="00503C4D" w:rsidRDefault="00503C4D" w:rsidP="00503C4D">
      <w:pPr>
        <w:spacing w:line="276" w:lineRule="auto"/>
        <w:ind w:right="50"/>
        <w:jc w:val="center"/>
        <w:rPr>
          <w:rFonts w:cs="Arial"/>
          <w:b/>
          <w:color w:val="262626"/>
          <w:sz w:val="28"/>
          <w:szCs w:val="28"/>
        </w:rPr>
      </w:pPr>
      <w:r w:rsidRPr="00503C4D">
        <w:rPr>
          <w:rFonts w:cs="Arial"/>
          <w:b/>
          <w:color w:val="262626"/>
          <w:sz w:val="28"/>
          <w:szCs w:val="28"/>
        </w:rPr>
        <w:t>PUNTO DE ACUERDO</w:t>
      </w:r>
    </w:p>
    <w:p w14:paraId="1596AA25" w14:textId="77777777" w:rsidR="00503C4D" w:rsidRPr="00503C4D" w:rsidRDefault="00503C4D" w:rsidP="00503C4D">
      <w:pPr>
        <w:spacing w:line="276" w:lineRule="auto"/>
        <w:ind w:right="50"/>
        <w:rPr>
          <w:rFonts w:cs="Arial"/>
          <w:color w:val="262626"/>
          <w:sz w:val="28"/>
          <w:szCs w:val="28"/>
        </w:rPr>
      </w:pPr>
    </w:p>
    <w:p w14:paraId="500A0B7B" w14:textId="77777777" w:rsidR="00503C4D" w:rsidRPr="00503C4D" w:rsidRDefault="00503C4D" w:rsidP="00503C4D">
      <w:pPr>
        <w:spacing w:line="276" w:lineRule="auto"/>
        <w:ind w:right="50"/>
        <w:rPr>
          <w:rFonts w:cs="Arial"/>
          <w:b/>
          <w:color w:val="262626"/>
          <w:sz w:val="28"/>
          <w:szCs w:val="28"/>
        </w:rPr>
      </w:pPr>
      <w:r w:rsidRPr="00503C4D">
        <w:rPr>
          <w:rFonts w:cs="Arial"/>
          <w:b/>
          <w:color w:val="262626"/>
          <w:sz w:val="28"/>
          <w:szCs w:val="28"/>
        </w:rPr>
        <w:t>ÚNICO.- SE SOLICITA A LOS AYUNTAMIENTOS DEL ESTADO DE COAHUILA DE ZARAGOZA, PARA QUE EN LA MEDIDA DE SUS POSIBILIDADES, CONSIDEREN, A TRAVÉS DE SUS DIRECCIONES CORRESPONDIENTES, REALIZAR DE MANERA CONSTANTE LAS TAREAS DE SUPERVISIÓN Y VIGILANCIA RESPECTO A LAS AUTORIZACIONES SOBRE EL USO DE ESPACIOS EN LA VÍA PÚBLICA PARA EL ESTACIONAMIENTO EXCLUSIVO DE VEHÍCULOS AUTOMOTORES.</w:t>
      </w:r>
    </w:p>
    <w:p w14:paraId="2C6756CF" w14:textId="77777777" w:rsidR="00503C4D" w:rsidRPr="00503C4D" w:rsidRDefault="00503C4D" w:rsidP="00503C4D">
      <w:pPr>
        <w:jc w:val="center"/>
        <w:rPr>
          <w:rFonts w:cs="Arial"/>
          <w:b/>
          <w:bCs/>
          <w:color w:val="262626"/>
          <w:sz w:val="28"/>
          <w:szCs w:val="28"/>
        </w:rPr>
      </w:pPr>
    </w:p>
    <w:p w14:paraId="137A16F9" w14:textId="77777777" w:rsidR="00503C4D" w:rsidRPr="00503C4D" w:rsidRDefault="00503C4D" w:rsidP="00503C4D">
      <w:pPr>
        <w:jc w:val="center"/>
        <w:rPr>
          <w:rFonts w:cs="Arial"/>
          <w:b/>
          <w:bCs/>
          <w:color w:val="262626"/>
          <w:sz w:val="28"/>
          <w:szCs w:val="28"/>
        </w:rPr>
      </w:pPr>
      <w:r w:rsidRPr="00503C4D">
        <w:rPr>
          <w:rFonts w:cs="Arial"/>
          <w:b/>
          <w:bCs/>
          <w:color w:val="262626"/>
          <w:sz w:val="28"/>
          <w:szCs w:val="28"/>
        </w:rPr>
        <w:t>A T E N T A M E N T E</w:t>
      </w:r>
    </w:p>
    <w:p w14:paraId="4DD004C8" w14:textId="77777777" w:rsidR="00503C4D" w:rsidRPr="00503C4D" w:rsidRDefault="00503C4D" w:rsidP="00503C4D">
      <w:pPr>
        <w:jc w:val="center"/>
        <w:rPr>
          <w:rFonts w:cs="Arial"/>
          <w:b/>
          <w:bCs/>
          <w:color w:val="262626"/>
          <w:sz w:val="28"/>
          <w:szCs w:val="28"/>
        </w:rPr>
      </w:pPr>
    </w:p>
    <w:p w14:paraId="40543A95" w14:textId="77777777" w:rsidR="00503C4D" w:rsidRPr="00503C4D" w:rsidRDefault="00503C4D" w:rsidP="00503C4D">
      <w:pPr>
        <w:jc w:val="center"/>
        <w:rPr>
          <w:rFonts w:cs="Arial"/>
          <w:b/>
          <w:bCs/>
          <w:color w:val="262626"/>
          <w:sz w:val="28"/>
          <w:szCs w:val="28"/>
        </w:rPr>
      </w:pPr>
      <w:r w:rsidRPr="00503C4D">
        <w:rPr>
          <w:rFonts w:cs="Arial"/>
          <w:b/>
          <w:bCs/>
          <w:color w:val="262626"/>
          <w:sz w:val="28"/>
          <w:szCs w:val="28"/>
        </w:rPr>
        <w:t>Saltillo, Coahuila de Zaragoza, a febrero del 2020.</w:t>
      </w:r>
    </w:p>
    <w:p w14:paraId="7A583C5E" w14:textId="77777777" w:rsidR="00503C4D" w:rsidRPr="00503C4D" w:rsidRDefault="00503C4D" w:rsidP="00503C4D">
      <w:pPr>
        <w:jc w:val="center"/>
        <w:rPr>
          <w:rFonts w:cs="Arial"/>
          <w:b/>
          <w:color w:val="262626"/>
          <w:sz w:val="28"/>
          <w:szCs w:val="28"/>
        </w:rPr>
      </w:pPr>
    </w:p>
    <w:tbl>
      <w:tblPr>
        <w:tblStyle w:val="Tablaconcuadrcula5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03C4D" w:rsidRPr="00503C4D" w14:paraId="5D81C262" w14:textId="77777777" w:rsidTr="00044879">
        <w:tc>
          <w:tcPr>
            <w:tcW w:w="9396" w:type="dxa"/>
          </w:tcPr>
          <w:p w14:paraId="2610E4FA" w14:textId="75780B45" w:rsidR="00503C4D" w:rsidRPr="00503C4D" w:rsidRDefault="00503C4D" w:rsidP="00503C4D">
            <w:pPr>
              <w:jc w:val="center"/>
              <w:rPr>
                <w:rFonts w:cs="Arial"/>
                <w:b/>
                <w:color w:val="262626"/>
                <w:sz w:val="28"/>
                <w:szCs w:val="28"/>
              </w:rPr>
            </w:pPr>
          </w:p>
          <w:p w14:paraId="712D03FD" w14:textId="77777777" w:rsidR="00503C4D" w:rsidRPr="00503C4D" w:rsidRDefault="00503C4D" w:rsidP="00503C4D">
            <w:pPr>
              <w:jc w:val="center"/>
              <w:rPr>
                <w:rFonts w:cs="Arial"/>
                <w:b/>
                <w:color w:val="262626"/>
                <w:sz w:val="28"/>
                <w:szCs w:val="28"/>
              </w:rPr>
            </w:pPr>
          </w:p>
          <w:p w14:paraId="66FEF173" w14:textId="77777777" w:rsidR="00503C4D" w:rsidRPr="00503C4D" w:rsidRDefault="00503C4D" w:rsidP="00503C4D">
            <w:pPr>
              <w:jc w:val="center"/>
              <w:rPr>
                <w:rFonts w:cs="Arial"/>
                <w:b/>
                <w:color w:val="262626"/>
                <w:sz w:val="28"/>
                <w:szCs w:val="28"/>
              </w:rPr>
            </w:pPr>
          </w:p>
        </w:tc>
      </w:tr>
      <w:tr w:rsidR="00503C4D" w:rsidRPr="00503C4D" w14:paraId="042D4293" w14:textId="77777777" w:rsidTr="00044879">
        <w:tc>
          <w:tcPr>
            <w:tcW w:w="9396" w:type="dxa"/>
          </w:tcPr>
          <w:p w14:paraId="560B223C" w14:textId="77777777" w:rsidR="00503C4D" w:rsidRPr="00503C4D" w:rsidRDefault="00503C4D" w:rsidP="00503C4D">
            <w:pPr>
              <w:jc w:val="center"/>
              <w:rPr>
                <w:rFonts w:cs="Arial"/>
                <w:b/>
                <w:color w:val="262626"/>
                <w:sz w:val="28"/>
                <w:szCs w:val="28"/>
              </w:rPr>
            </w:pPr>
            <w:r w:rsidRPr="00503C4D">
              <w:rPr>
                <w:rFonts w:cs="Arial"/>
                <w:b/>
                <w:color w:val="262626"/>
                <w:sz w:val="28"/>
                <w:szCs w:val="28"/>
              </w:rPr>
              <w:t xml:space="preserve">DIP. </w:t>
            </w:r>
            <w:r w:rsidRPr="00503C4D">
              <w:rPr>
                <w:rFonts w:cs="Arial"/>
                <w:b/>
                <w:snapToGrid w:val="0"/>
                <w:color w:val="262626"/>
                <w:sz w:val="28"/>
                <w:szCs w:val="28"/>
              </w:rPr>
              <w:t>LILIA ISABEL GUTIÉRREZ BURCIAGA</w:t>
            </w:r>
          </w:p>
        </w:tc>
      </w:tr>
      <w:tr w:rsidR="00503C4D" w:rsidRPr="00503C4D" w14:paraId="308E599C" w14:textId="77777777" w:rsidTr="00044879">
        <w:tc>
          <w:tcPr>
            <w:tcW w:w="9396" w:type="dxa"/>
          </w:tcPr>
          <w:p w14:paraId="575FAEA8" w14:textId="77777777" w:rsidR="00503C4D" w:rsidRPr="00503C4D" w:rsidRDefault="00503C4D" w:rsidP="00503C4D">
            <w:pPr>
              <w:jc w:val="center"/>
              <w:rPr>
                <w:rFonts w:cs="Arial"/>
                <w:b/>
                <w:color w:val="262626"/>
                <w:sz w:val="28"/>
                <w:szCs w:val="28"/>
              </w:rPr>
            </w:pPr>
            <w:r w:rsidRPr="00503C4D">
              <w:rPr>
                <w:rFonts w:cs="Arial"/>
                <w:b/>
                <w:color w:val="262626"/>
                <w:sz w:val="28"/>
                <w:szCs w:val="28"/>
              </w:rPr>
              <w:t xml:space="preserve">DEL GRUPO PARLAMENTARIO “GRAL. ANDRÉS S. VIESCA”, </w:t>
            </w:r>
          </w:p>
          <w:p w14:paraId="0CBC5826" w14:textId="77777777" w:rsidR="00503C4D" w:rsidRPr="00503C4D" w:rsidRDefault="00503C4D" w:rsidP="00503C4D">
            <w:pPr>
              <w:jc w:val="center"/>
              <w:rPr>
                <w:rFonts w:cs="Arial"/>
                <w:b/>
                <w:color w:val="262626"/>
                <w:sz w:val="28"/>
                <w:szCs w:val="28"/>
              </w:rPr>
            </w:pPr>
            <w:r w:rsidRPr="00503C4D">
              <w:rPr>
                <w:rFonts w:cs="Arial"/>
                <w:b/>
                <w:color w:val="262626"/>
                <w:sz w:val="28"/>
                <w:szCs w:val="28"/>
              </w:rPr>
              <w:t>DEL PARTIDO REVOLUCIONARIO INSTITUCIONAL.</w:t>
            </w:r>
          </w:p>
        </w:tc>
      </w:tr>
    </w:tbl>
    <w:p w14:paraId="60108B2A" w14:textId="77777777" w:rsidR="00503C4D" w:rsidRPr="00503C4D" w:rsidRDefault="00503C4D" w:rsidP="00503C4D">
      <w:pPr>
        <w:rPr>
          <w:rFonts w:cs="Arial"/>
          <w:b/>
          <w:color w:val="262626"/>
          <w:sz w:val="28"/>
          <w:szCs w:val="28"/>
        </w:rPr>
      </w:pPr>
    </w:p>
    <w:p w14:paraId="75B7ADC2" w14:textId="77777777" w:rsidR="00503C4D" w:rsidRPr="00503C4D" w:rsidRDefault="00503C4D" w:rsidP="00503C4D">
      <w:pPr>
        <w:spacing w:after="160"/>
        <w:jc w:val="left"/>
        <w:rPr>
          <w:rFonts w:cs="Arial"/>
          <w:b/>
          <w:color w:val="262626"/>
          <w:sz w:val="28"/>
          <w:szCs w:val="28"/>
        </w:rPr>
      </w:pPr>
      <w:r w:rsidRPr="00503C4D">
        <w:rPr>
          <w:rFonts w:cs="Arial"/>
          <w:b/>
          <w:color w:val="262626"/>
          <w:sz w:val="28"/>
          <w:szCs w:val="28"/>
        </w:rPr>
        <w:br w:type="page"/>
      </w:r>
    </w:p>
    <w:p w14:paraId="2291F413" w14:textId="77777777" w:rsidR="00503C4D" w:rsidRPr="00503C4D" w:rsidRDefault="00503C4D" w:rsidP="00503C4D">
      <w:pPr>
        <w:jc w:val="center"/>
        <w:rPr>
          <w:rFonts w:cs="Arial"/>
          <w:b/>
          <w:color w:val="262626"/>
        </w:rPr>
      </w:pPr>
    </w:p>
    <w:p w14:paraId="544D3579" w14:textId="77777777" w:rsidR="00503C4D" w:rsidRPr="00503C4D" w:rsidRDefault="00503C4D" w:rsidP="00503C4D">
      <w:pPr>
        <w:jc w:val="center"/>
        <w:rPr>
          <w:rFonts w:cs="Arial"/>
          <w:b/>
          <w:color w:val="262626"/>
        </w:rPr>
      </w:pPr>
    </w:p>
    <w:p w14:paraId="3109421E" w14:textId="77777777" w:rsidR="00503C4D" w:rsidRPr="00503C4D" w:rsidRDefault="00503C4D" w:rsidP="00503C4D">
      <w:pPr>
        <w:jc w:val="center"/>
        <w:rPr>
          <w:rFonts w:cs="Arial"/>
          <w:b/>
          <w:color w:val="262626"/>
        </w:rPr>
      </w:pPr>
      <w:r w:rsidRPr="00503C4D">
        <w:rPr>
          <w:rFonts w:cs="Arial"/>
          <w:b/>
          <w:color w:val="262626"/>
        </w:rPr>
        <w:t xml:space="preserve">CONJUNTAMENTE CON LAS DEMAS DIPUTADAS Y LOS DIPUTADOS INTEGRANTES DEL </w:t>
      </w:r>
    </w:p>
    <w:p w14:paraId="4B3A4699" w14:textId="77777777" w:rsidR="00503C4D" w:rsidRPr="00503C4D" w:rsidRDefault="00503C4D" w:rsidP="00503C4D">
      <w:pPr>
        <w:jc w:val="center"/>
        <w:rPr>
          <w:rFonts w:cs="Arial"/>
          <w:b/>
          <w:color w:val="262626"/>
        </w:rPr>
      </w:pPr>
      <w:r w:rsidRPr="00503C4D">
        <w:rPr>
          <w:rFonts w:cs="Arial"/>
          <w:b/>
          <w:color w:val="262626"/>
        </w:rPr>
        <w:t xml:space="preserve">GRUPO PARLAMENTARIO “GRAL. ANDRÉS S. VIESCA”, </w:t>
      </w:r>
    </w:p>
    <w:p w14:paraId="15B34349" w14:textId="77777777" w:rsidR="00503C4D" w:rsidRPr="00503C4D" w:rsidRDefault="00503C4D" w:rsidP="00503C4D">
      <w:pPr>
        <w:jc w:val="center"/>
        <w:rPr>
          <w:rFonts w:cs="Arial"/>
          <w:b/>
          <w:color w:val="262626"/>
        </w:rPr>
      </w:pPr>
      <w:r w:rsidRPr="00503C4D">
        <w:rPr>
          <w:rFonts w:cs="Arial"/>
          <w:b/>
          <w:color w:val="262626"/>
        </w:rPr>
        <w:t>DEL PARTIDO REVOLUCIONARIO INSTITUCIONAL.</w:t>
      </w:r>
    </w:p>
    <w:p w14:paraId="192909FC" w14:textId="77777777" w:rsidR="00503C4D" w:rsidRPr="00503C4D" w:rsidRDefault="00503C4D" w:rsidP="00503C4D">
      <w:pPr>
        <w:jc w:val="center"/>
        <w:rPr>
          <w:rFonts w:cs="Arial"/>
          <w:b/>
          <w:color w:val="262626"/>
        </w:rPr>
      </w:pPr>
    </w:p>
    <w:p w14:paraId="5670C071" w14:textId="77777777" w:rsidR="00503C4D" w:rsidRPr="00503C4D" w:rsidRDefault="00503C4D" w:rsidP="00503C4D">
      <w:pPr>
        <w:tabs>
          <w:tab w:val="left" w:pos="4678"/>
        </w:tabs>
        <w:rPr>
          <w:rFonts w:cs="Arial"/>
          <w:b/>
          <w:color w:val="262626"/>
        </w:rPr>
      </w:pPr>
    </w:p>
    <w:tbl>
      <w:tblPr>
        <w:tblStyle w:val="Tablaconcuadrcula6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03C4D" w:rsidRPr="00503C4D" w14:paraId="1F150A46" w14:textId="77777777" w:rsidTr="00044879">
        <w:tc>
          <w:tcPr>
            <w:tcW w:w="4248" w:type="dxa"/>
          </w:tcPr>
          <w:p w14:paraId="3E939C39" w14:textId="0D364169" w:rsidR="00503C4D" w:rsidRPr="00503C4D" w:rsidRDefault="00503C4D" w:rsidP="00503C4D">
            <w:pPr>
              <w:tabs>
                <w:tab w:val="left" w:pos="5056"/>
              </w:tabs>
              <w:jc w:val="center"/>
              <w:rPr>
                <w:rFonts w:eastAsia="Times New Roman" w:cs="Arial"/>
                <w:b/>
                <w:color w:val="262626"/>
                <w:sz w:val="20"/>
                <w:szCs w:val="20"/>
              </w:rPr>
            </w:pPr>
          </w:p>
          <w:p w14:paraId="3FDD0322" w14:textId="77777777" w:rsidR="00503C4D" w:rsidRPr="00503C4D" w:rsidRDefault="00503C4D" w:rsidP="00503C4D">
            <w:pPr>
              <w:tabs>
                <w:tab w:val="left" w:pos="5056"/>
              </w:tabs>
              <w:jc w:val="center"/>
              <w:rPr>
                <w:rFonts w:eastAsia="Times New Roman" w:cs="Arial"/>
                <w:b/>
                <w:color w:val="262626"/>
                <w:sz w:val="20"/>
                <w:szCs w:val="20"/>
              </w:rPr>
            </w:pPr>
          </w:p>
          <w:p w14:paraId="1CCE13AF" w14:textId="77777777" w:rsidR="00503C4D" w:rsidRPr="00503C4D" w:rsidRDefault="00503C4D" w:rsidP="00503C4D">
            <w:pPr>
              <w:tabs>
                <w:tab w:val="left" w:pos="5056"/>
              </w:tabs>
              <w:jc w:val="center"/>
              <w:rPr>
                <w:rFonts w:eastAsia="Times New Roman" w:cs="Arial"/>
                <w:b/>
                <w:color w:val="262626"/>
                <w:sz w:val="20"/>
                <w:szCs w:val="20"/>
              </w:rPr>
            </w:pPr>
          </w:p>
          <w:p w14:paraId="28D5DC5E" w14:textId="77777777" w:rsidR="00503C4D" w:rsidRPr="00503C4D" w:rsidRDefault="00503C4D" w:rsidP="00503C4D">
            <w:pPr>
              <w:tabs>
                <w:tab w:val="left" w:pos="5056"/>
              </w:tabs>
              <w:jc w:val="center"/>
              <w:rPr>
                <w:rFonts w:eastAsia="Times New Roman" w:cs="Arial"/>
                <w:b/>
                <w:color w:val="262626"/>
                <w:sz w:val="20"/>
                <w:szCs w:val="20"/>
              </w:rPr>
            </w:pPr>
          </w:p>
          <w:p w14:paraId="2F73DA0A" w14:textId="77777777" w:rsidR="00503C4D" w:rsidRPr="00503C4D" w:rsidRDefault="00503C4D" w:rsidP="00503C4D">
            <w:pPr>
              <w:tabs>
                <w:tab w:val="left" w:pos="5056"/>
              </w:tabs>
              <w:jc w:val="center"/>
              <w:rPr>
                <w:rFonts w:eastAsia="Times New Roman" w:cs="Arial"/>
                <w:b/>
                <w:color w:val="262626"/>
                <w:sz w:val="20"/>
                <w:szCs w:val="20"/>
              </w:rPr>
            </w:pPr>
          </w:p>
        </w:tc>
        <w:tc>
          <w:tcPr>
            <w:tcW w:w="709" w:type="dxa"/>
          </w:tcPr>
          <w:p w14:paraId="0A808DF3" w14:textId="77777777" w:rsidR="00503C4D" w:rsidRPr="00503C4D" w:rsidRDefault="00503C4D" w:rsidP="00503C4D">
            <w:pPr>
              <w:tabs>
                <w:tab w:val="left" w:pos="5056"/>
              </w:tabs>
              <w:jc w:val="center"/>
              <w:rPr>
                <w:rFonts w:eastAsia="Times New Roman" w:cs="Arial"/>
                <w:b/>
                <w:color w:val="262626"/>
                <w:sz w:val="20"/>
                <w:szCs w:val="20"/>
              </w:rPr>
            </w:pPr>
          </w:p>
        </w:tc>
        <w:tc>
          <w:tcPr>
            <w:tcW w:w="4439" w:type="dxa"/>
          </w:tcPr>
          <w:p w14:paraId="00D24E5E" w14:textId="0961EFB9" w:rsidR="00503C4D" w:rsidRPr="00503C4D" w:rsidRDefault="00503C4D" w:rsidP="00503C4D">
            <w:pPr>
              <w:tabs>
                <w:tab w:val="left" w:pos="5056"/>
              </w:tabs>
              <w:jc w:val="center"/>
              <w:rPr>
                <w:rFonts w:eastAsia="Times New Roman" w:cs="Arial"/>
                <w:b/>
                <w:color w:val="262626"/>
                <w:sz w:val="20"/>
                <w:szCs w:val="20"/>
              </w:rPr>
            </w:pPr>
          </w:p>
        </w:tc>
      </w:tr>
      <w:tr w:rsidR="00503C4D" w:rsidRPr="00503C4D" w14:paraId="02753A6B" w14:textId="77777777" w:rsidTr="00044879">
        <w:tc>
          <w:tcPr>
            <w:tcW w:w="4248" w:type="dxa"/>
          </w:tcPr>
          <w:p w14:paraId="0537D3A9" w14:textId="77777777" w:rsidR="00503C4D" w:rsidRPr="00503C4D" w:rsidRDefault="00503C4D" w:rsidP="00503C4D">
            <w:pPr>
              <w:tabs>
                <w:tab w:val="left" w:pos="5056"/>
              </w:tabs>
              <w:rPr>
                <w:rFonts w:eastAsia="Times New Roman" w:cs="Arial"/>
                <w:b/>
                <w:color w:val="262626"/>
                <w:sz w:val="20"/>
                <w:szCs w:val="20"/>
              </w:rPr>
            </w:pPr>
            <w:r w:rsidRPr="00503C4D">
              <w:rPr>
                <w:rFonts w:eastAsia="Times New Roman" w:cs="Arial"/>
                <w:b/>
                <w:color w:val="262626"/>
                <w:sz w:val="20"/>
                <w:szCs w:val="20"/>
              </w:rPr>
              <w:t xml:space="preserve">DIP. </w:t>
            </w:r>
            <w:r w:rsidRPr="00503C4D">
              <w:rPr>
                <w:rFonts w:eastAsia="Times New Roman" w:cs="Arial"/>
                <w:b/>
                <w:snapToGrid w:val="0"/>
                <w:color w:val="262626"/>
                <w:sz w:val="20"/>
                <w:szCs w:val="20"/>
              </w:rPr>
              <w:t>MARÍA ESPERANZA CHAPA GARCÍA</w:t>
            </w:r>
          </w:p>
        </w:tc>
        <w:tc>
          <w:tcPr>
            <w:tcW w:w="709" w:type="dxa"/>
          </w:tcPr>
          <w:p w14:paraId="49BFAA29" w14:textId="77777777" w:rsidR="00503C4D" w:rsidRPr="00503C4D" w:rsidRDefault="00503C4D" w:rsidP="00503C4D">
            <w:pPr>
              <w:tabs>
                <w:tab w:val="left" w:pos="5056"/>
              </w:tabs>
              <w:rPr>
                <w:rFonts w:eastAsia="Times New Roman" w:cs="Arial"/>
                <w:b/>
                <w:color w:val="262626"/>
                <w:sz w:val="20"/>
                <w:szCs w:val="20"/>
              </w:rPr>
            </w:pPr>
          </w:p>
        </w:tc>
        <w:tc>
          <w:tcPr>
            <w:tcW w:w="4439" w:type="dxa"/>
          </w:tcPr>
          <w:p w14:paraId="58EFCC16" w14:textId="5AB2688E" w:rsidR="00503C4D" w:rsidRPr="00503C4D" w:rsidRDefault="00503C4D" w:rsidP="00503C4D">
            <w:pPr>
              <w:tabs>
                <w:tab w:val="left" w:pos="5056"/>
              </w:tabs>
              <w:rPr>
                <w:rFonts w:eastAsia="Times New Roman" w:cs="Arial"/>
                <w:b/>
                <w:color w:val="262626"/>
                <w:sz w:val="20"/>
                <w:szCs w:val="20"/>
              </w:rPr>
            </w:pPr>
            <w:r w:rsidRPr="00503C4D">
              <w:rPr>
                <w:rFonts w:eastAsia="Times New Roman" w:cs="Arial"/>
                <w:b/>
                <w:color w:val="262626"/>
                <w:sz w:val="20"/>
                <w:szCs w:val="20"/>
              </w:rPr>
              <w:t>DIP. JOSEFINA GARZA BARRERA</w:t>
            </w:r>
          </w:p>
        </w:tc>
      </w:tr>
      <w:tr w:rsidR="00503C4D" w:rsidRPr="00503C4D" w14:paraId="016391F5" w14:textId="77777777" w:rsidTr="00044879">
        <w:tc>
          <w:tcPr>
            <w:tcW w:w="4248" w:type="dxa"/>
          </w:tcPr>
          <w:p w14:paraId="664EC6DA" w14:textId="78F1435E" w:rsidR="00503C4D" w:rsidRPr="00503C4D" w:rsidRDefault="00503C4D" w:rsidP="00503C4D">
            <w:pPr>
              <w:tabs>
                <w:tab w:val="left" w:pos="5056"/>
              </w:tabs>
              <w:rPr>
                <w:rFonts w:eastAsia="Times New Roman" w:cs="Arial"/>
                <w:b/>
                <w:color w:val="262626"/>
                <w:sz w:val="20"/>
                <w:szCs w:val="20"/>
              </w:rPr>
            </w:pPr>
          </w:p>
          <w:p w14:paraId="772F8AF0" w14:textId="77777777" w:rsidR="00503C4D" w:rsidRPr="00503C4D" w:rsidRDefault="00503C4D" w:rsidP="00503C4D">
            <w:pPr>
              <w:tabs>
                <w:tab w:val="left" w:pos="5056"/>
              </w:tabs>
              <w:rPr>
                <w:rFonts w:eastAsia="Times New Roman" w:cs="Arial"/>
                <w:b/>
                <w:color w:val="262626"/>
                <w:sz w:val="20"/>
                <w:szCs w:val="20"/>
              </w:rPr>
            </w:pPr>
          </w:p>
          <w:p w14:paraId="75F1FFB0" w14:textId="77777777" w:rsidR="00503C4D" w:rsidRPr="00503C4D" w:rsidRDefault="00503C4D" w:rsidP="00503C4D">
            <w:pPr>
              <w:tabs>
                <w:tab w:val="left" w:pos="5056"/>
              </w:tabs>
              <w:rPr>
                <w:rFonts w:eastAsia="Times New Roman" w:cs="Arial"/>
                <w:b/>
                <w:color w:val="262626"/>
                <w:sz w:val="20"/>
                <w:szCs w:val="20"/>
              </w:rPr>
            </w:pPr>
          </w:p>
          <w:p w14:paraId="5FEAEF5B" w14:textId="77777777" w:rsidR="00503C4D" w:rsidRPr="00503C4D" w:rsidRDefault="00503C4D" w:rsidP="00503C4D">
            <w:pPr>
              <w:tabs>
                <w:tab w:val="left" w:pos="5056"/>
              </w:tabs>
              <w:rPr>
                <w:rFonts w:eastAsia="Times New Roman" w:cs="Arial"/>
                <w:b/>
                <w:color w:val="262626"/>
                <w:sz w:val="20"/>
                <w:szCs w:val="20"/>
              </w:rPr>
            </w:pPr>
          </w:p>
          <w:p w14:paraId="52ED6FF7" w14:textId="6E70D03A" w:rsidR="00503C4D" w:rsidRPr="00503C4D" w:rsidRDefault="00503C4D" w:rsidP="00503C4D">
            <w:pPr>
              <w:tabs>
                <w:tab w:val="left" w:pos="5056"/>
              </w:tabs>
              <w:rPr>
                <w:rFonts w:eastAsia="Times New Roman" w:cs="Arial"/>
                <w:b/>
                <w:color w:val="262626"/>
                <w:sz w:val="20"/>
                <w:szCs w:val="20"/>
              </w:rPr>
            </w:pPr>
          </w:p>
        </w:tc>
        <w:tc>
          <w:tcPr>
            <w:tcW w:w="709" w:type="dxa"/>
          </w:tcPr>
          <w:p w14:paraId="79ED44DF" w14:textId="77777777" w:rsidR="00503C4D" w:rsidRPr="00503C4D" w:rsidRDefault="00503C4D" w:rsidP="00503C4D">
            <w:pPr>
              <w:tabs>
                <w:tab w:val="left" w:pos="5056"/>
              </w:tabs>
              <w:rPr>
                <w:rFonts w:eastAsia="Times New Roman" w:cs="Arial"/>
                <w:b/>
                <w:color w:val="262626"/>
                <w:sz w:val="20"/>
                <w:szCs w:val="20"/>
              </w:rPr>
            </w:pPr>
          </w:p>
        </w:tc>
        <w:tc>
          <w:tcPr>
            <w:tcW w:w="4439" w:type="dxa"/>
          </w:tcPr>
          <w:p w14:paraId="1E781FAA" w14:textId="77777777" w:rsidR="00503C4D" w:rsidRPr="00503C4D" w:rsidRDefault="00503C4D" w:rsidP="00503C4D">
            <w:pPr>
              <w:tabs>
                <w:tab w:val="left" w:pos="5056"/>
              </w:tabs>
              <w:rPr>
                <w:rFonts w:eastAsia="Times New Roman" w:cs="Arial"/>
                <w:b/>
                <w:color w:val="262626"/>
                <w:sz w:val="20"/>
                <w:szCs w:val="20"/>
              </w:rPr>
            </w:pPr>
          </w:p>
        </w:tc>
      </w:tr>
      <w:tr w:rsidR="00503C4D" w:rsidRPr="00503C4D" w14:paraId="329D73F2" w14:textId="77777777" w:rsidTr="00044879">
        <w:tc>
          <w:tcPr>
            <w:tcW w:w="4248" w:type="dxa"/>
          </w:tcPr>
          <w:p w14:paraId="63E30545" w14:textId="77777777" w:rsidR="00503C4D" w:rsidRPr="00503C4D" w:rsidRDefault="00503C4D" w:rsidP="00503C4D">
            <w:pPr>
              <w:tabs>
                <w:tab w:val="left" w:pos="5056"/>
              </w:tabs>
              <w:rPr>
                <w:rFonts w:eastAsia="Times New Roman" w:cs="Arial"/>
                <w:b/>
                <w:color w:val="262626"/>
                <w:sz w:val="20"/>
                <w:szCs w:val="20"/>
              </w:rPr>
            </w:pPr>
            <w:r w:rsidRPr="00503C4D">
              <w:rPr>
                <w:rFonts w:eastAsia="Times New Roman" w:cs="Arial"/>
                <w:b/>
                <w:color w:val="262626"/>
                <w:sz w:val="20"/>
                <w:szCs w:val="20"/>
              </w:rPr>
              <w:t xml:space="preserve">DIP. </w:t>
            </w:r>
            <w:r w:rsidRPr="00503C4D">
              <w:rPr>
                <w:rFonts w:eastAsia="Times New Roman" w:cs="Arial"/>
                <w:b/>
                <w:snapToGrid w:val="0"/>
                <w:color w:val="262626"/>
                <w:sz w:val="20"/>
                <w:szCs w:val="20"/>
              </w:rPr>
              <w:t>GRACIELA FERNÁNDEZ ALMARAZ</w:t>
            </w:r>
          </w:p>
        </w:tc>
        <w:tc>
          <w:tcPr>
            <w:tcW w:w="709" w:type="dxa"/>
          </w:tcPr>
          <w:p w14:paraId="174E1AC9" w14:textId="77777777" w:rsidR="00503C4D" w:rsidRPr="00503C4D" w:rsidRDefault="00503C4D" w:rsidP="00503C4D">
            <w:pPr>
              <w:tabs>
                <w:tab w:val="left" w:pos="5056"/>
              </w:tabs>
              <w:rPr>
                <w:rFonts w:eastAsia="Times New Roman" w:cs="Arial"/>
                <w:b/>
                <w:color w:val="262626"/>
                <w:sz w:val="20"/>
                <w:szCs w:val="20"/>
              </w:rPr>
            </w:pPr>
          </w:p>
        </w:tc>
        <w:tc>
          <w:tcPr>
            <w:tcW w:w="4439" w:type="dxa"/>
          </w:tcPr>
          <w:p w14:paraId="2A66537C" w14:textId="65B51198" w:rsidR="00503C4D" w:rsidRPr="00503C4D" w:rsidRDefault="00503C4D" w:rsidP="00503C4D">
            <w:pPr>
              <w:tabs>
                <w:tab w:val="left" w:pos="5056"/>
              </w:tabs>
              <w:rPr>
                <w:rFonts w:eastAsia="Times New Roman" w:cs="Arial"/>
                <w:b/>
                <w:color w:val="262626"/>
                <w:sz w:val="20"/>
                <w:szCs w:val="20"/>
              </w:rPr>
            </w:pPr>
            <w:r w:rsidRPr="00503C4D">
              <w:rPr>
                <w:rFonts w:eastAsia="Times New Roman" w:cs="Arial"/>
                <w:b/>
                <w:color w:val="262626"/>
                <w:sz w:val="20"/>
                <w:szCs w:val="20"/>
              </w:rPr>
              <w:t xml:space="preserve">DIP. </w:t>
            </w:r>
            <w:r w:rsidRPr="00503C4D">
              <w:rPr>
                <w:rFonts w:eastAsia="Times New Roman" w:cs="Arial"/>
                <w:b/>
                <w:snapToGrid w:val="0"/>
                <w:color w:val="262626"/>
                <w:sz w:val="20"/>
                <w:szCs w:val="20"/>
              </w:rPr>
              <w:t>JAIME BUENO ZERTUCHE</w:t>
            </w:r>
            <w:r w:rsidRPr="00503C4D">
              <w:rPr>
                <w:rFonts w:eastAsia="Times New Roman"/>
                <w:b/>
                <w:noProof/>
                <w:color w:val="262626"/>
                <w:sz w:val="20"/>
                <w:szCs w:val="20"/>
                <w:lang w:eastAsia="es-MX"/>
              </w:rPr>
              <w:t xml:space="preserve"> </w:t>
            </w:r>
          </w:p>
        </w:tc>
      </w:tr>
      <w:tr w:rsidR="00503C4D" w:rsidRPr="00503C4D" w14:paraId="3625EDC5" w14:textId="77777777" w:rsidTr="00044879">
        <w:tc>
          <w:tcPr>
            <w:tcW w:w="4248" w:type="dxa"/>
          </w:tcPr>
          <w:p w14:paraId="5D75D1B8" w14:textId="77777777" w:rsidR="00503C4D" w:rsidRPr="00503C4D" w:rsidRDefault="00503C4D" w:rsidP="00503C4D">
            <w:pPr>
              <w:tabs>
                <w:tab w:val="left" w:pos="5056"/>
              </w:tabs>
              <w:rPr>
                <w:rFonts w:eastAsia="Times New Roman" w:cs="Arial"/>
                <w:b/>
                <w:color w:val="262626"/>
                <w:sz w:val="20"/>
                <w:szCs w:val="20"/>
              </w:rPr>
            </w:pPr>
          </w:p>
          <w:p w14:paraId="0BFB72A3" w14:textId="77777777" w:rsidR="00503C4D" w:rsidRPr="00503C4D" w:rsidRDefault="00503C4D" w:rsidP="00503C4D">
            <w:pPr>
              <w:tabs>
                <w:tab w:val="left" w:pos="5056"/>
              </w:tabs>
              <w:rPr>
                <w:rFonts w:eastAsia="Times New Roman" w:cs="Arial"/>
                <w:b/>
                <w:color w:val="262626"/>
                <w:sz w:val="20"/>
                <w:szCs w:val="20"/>
              </w:rPr>
            </w:pPr>
          </w:p>
          <w:p w14:paraId="4869952E" w14:textId="77777777" w:rsidR="00503C4D" w:rsidRPr="00503C4D" w:rsidRDefault="00503C4D" w:rsidP="00503C4D">
            <w:pPr>
              <w:tabs>
                <w:tab w:val="left" w:pos="5056"/>
              </w:tabs>
              <w:rPr>
                <w:rFonts w:eastAsia="Times New Roman" w:cs="Arial"/>
                <w:b/>
                <w:color w:val="262626"/>
                <w:sz w:val="20"/>
                <w:szCs w:val="20"/>
              </w:rPr>
            </w:pPr>
          </w:p>
          <w:p w14:paraId="158CE7DF" w14:textId="77777777" w:rsidR="00503C4D" w:rsidRPr="00503C4D" w:rsidRDefault="00503C4D" w:rsidP="00503C4D">
            <w:pPr>
              <w:tabs>
                <w:tab w:val="left" w:pos="5056"/>
              </w:tabs>
              <w:rPr>
                <w:rFonts w:eastAsia="Times New Roman" w:cs="Arial"/>
                <w:b/>
                <w:color w:val="262626"/>
                <w:sz w:val="20"/>
                <w:szCs w:val="20"/>
              </w:rPr>
            </w:pPr>
          </w:p>
          <w:p w14:paraId="59A8078A" w14:textId="77777777" w:rsidR="00503C4D" w:rsidRPr="00503C4D" w:rsidRDefault="00503C4D" w:rsidP="00503C4D">
            <w:pPr>
              <w:tabs>
                <w:tab w:val="left" w:pos="5056"/>
              </w:tabs>
              <w:rPr>
                <w:rFonts w:eastAsia="Times New Roman" w:cs="Arial"/>
                <w:b/>
                <w:color w:val="262626"/>
                <w:sz w:val="20"/>
                <w:szCs w:val="20"/>
              </w:rPr>
            </w:pPr>
          </w:p>
        </w:tc>
        <w:tc>
          <w:tcPr>
            <w:tcW w:w="709" w:type="dxa"/>
          </w:tcPr>
          <w:p w14:paraId="1E361572" w14:textId="77777777" w:rsidR="00503C4D" w:rsidRPr="00503C4D" w:rsidRDefault="00503C4D" w:rsidP="00503C4D">
            <w:pPr>
              <w:tabs>
                <w:tab w:val="left" w:pos="5056"/>
              </w:tabs>
              <w:rPr>
                <w:rFonts w:eastAsia="Times New Roman" w:cs="Arial"/>
                <w:b/>
                <w:color w:val="262626"/>
                <w:sz w:val="20"/>
                <w:szCs w:val="20"/>
              </w:rPr>
            </w:pPr>
          </w:p>
        </w:tc>
        <w:tc>
          <w:tcPr>
            <w:tcW w:w="4439" w:type="dxa"/>
          </w:tcPr>
          <w:p w14:paraId="1BE187DD" w14:textId="77777777" w:rsidR="00503C4D" w:rsidRPr="00503C4D" w:rsidRDefault="00503C4D" w:rsidP="00503C4D">
            <w:pPr>
              <w:tabs>
                <w:tab w:val="left" w:pos="5056"/>
              </w:tabs>
              <w:rPr>
                <w:rFonts w:eastAsia="Times New Roman" w:cs="Arial"/>
                <w:b/>
                <w:color w:val="262626"/>
                <w:sz w:val="20"/>
                <w:szCs w:val="20"/>
              </w:rPr>
            </w:pPr>
          </w:p>
        </w:tc>
      </w:tr>
      <w:tr w:rsidR="00503C4D" w:rsidRPr="00503C4D" w14:paraId="338EF7A9" w14:textId="77777777" w:rsidTr="00044879">
        <w:tc>
          <w:tcPr>
            <w:tcW w:w="4248" w:type="dxa"/>
          </w:tcPr>
          <w:p w14:paraId="681F7927" w14:textId="05B607F4" w:rsidR="00503C4D" w:rsidRPr="00503C4D" w:rsidRDefault="00503C4D" w:rsidP="00503C4D">
            <w:pPr>
              <w:tabs>
                <w:tab w:val="left" w:pos="4678"/>
              </w:tabs>
              <w:rPr>
                <w:rFonts w:eastAsia="Times New Roman" w:cs="Arial"/>
                <w:b/>
                <w:color w:val="262626"/>
                <w:sz w:val="20"/>
                <w:szCs w:val="20"/>
              </w:rPr>
            </w:pPr>
            <w:r w:rsidRPr="00503C4D">
              <w:rPr>
                <w:rFonts w:eastAsia="Times New Roman" w:cs="Arial"/>
                <w:b/>
                <w:color w:val="262626"/>
                <w:sz w:val="20"/>
                <w:szCs w:val="20"/>
              </w:rPr>
              <w:t xml:space="preserve">DIP. </w:t>
            </w:r>
            <w:r w:rsidRPr="00503C4D">
              <w:rPr>
                <w:rFonts w:eastAsia="Times New Roman" w:cs="Arial"/>
                <w:b/>
                <w:snapToGrid w:val="0"/>
                <w:color w:val="262626"/>
                <w:sz w:val="20"/>
                <w:szCs w:val="20"/>
              </w:rPr>
              <w:t>LUCÍA AZUCENA RAMOS RAMOS</w:t>
            </w:r>
          </w:p>
        </w:tc>
        <w:tc>
          <w:tcPr>
            <w:tcW w:w="709" w:type="dxa"/>
          </w:tcPr>
          <w:p w14:paraId="1A77BE2A" w14:textId="77777777" w:rsidR="00503C4D" w:rsidRPr="00503C4D" w:rsidRDefault="00503C4D" w:rsidP="00503C4D">
            <w:pPr>
              <w:tabs>
                <w:tab w:val="left" w:pos="5056"/>
              </w:tabs>
              <w:rPr>
                <w:rFonts w:eastAsia="Times New Roman" w:cs="Arial"/>
                <w:b/>
                <w:color w:val="262626"/>
                <w:sz w:val="20"/>
                <w:szCs w:val="20"/>
              </w:rPr>
            </w:pPr>
          </w:p>
        </w:tc>
        <w:tc>
          <w:tcPr>
            <w:tcW w:w="4439" w:type="dxa"/>
          </w:tcPr>
          <w:p w14:paraId="7EC7016F" w14:textId="77777777" w:rsidR="00503C4D" w:rsidRPr="00503C4D" w:rsidRDefault="00503C4D" w:rsidP="00503C4D">
            <w:pPr>
              <w:tabs>
                <w:tab w:val="left" w:pos="5056"/>
              </w:tabs>
              <w:rPr>
                <w:rFonts w:eastAsia="Times New Roman" w:cs="Arial"/>
                <w:b/>
                <w:color w:val="262626"/>
                <w:sz w:val="20"/>
                <w:szCs w:val="20"/>
              </w:rPr>
            </w:pPr>
            <w:r w:rsidRPr="00503C4D">
              <w:rPr>
                <w:rFonts w:eastAsia="Times New Roman" w:cs="Arial"/>
                <w:b/>
                <w:color w:val="262626"/>
                <w:sz w:val="20"/>
                <w:szCs w:val="20"/>
              </w:rPr>
              <w:t xml:space="preserve">DIP.  JESÚS </w:t>
            </w:r>
            <w:r w:rsidRPr="00503C4D">
              <w:rPr>
                <w:rFonts w:eastAsia="Times New Roman" w:cs="Arial"/>
                <w:b/>
                <w:snapToGrid w:val="0"/>
                <w:color w:val="262626"/>
                <w:sz w:val="20"/>
                <w:szCs w:val="20"/>
              </w:rPr>
              <w:t>ANDRÉS LOYA CARDONA</w:t>
            </w:r>
          </w:p>
        </w:tc>
      </w:tr>
      <w:tr w:rsidR="00503C4D" w:rsidRPr="00503C4D" w14:paraId="7CE296F6" w14:textId="77777777" w:rsidTr="00044879">
        <w:tc>
          <w:tcPr>
            <w:tcW w:w="4248" w:type="dxa"/>
          </w:tcPr>
          <w:p w14:paraId="0EBFDD72" w14:textId="77777777" w:rsidR="00503C4D" w:rsidRPr="00503C4D" w:rsidRDefault="00503C4D" w:rsidP="00503C4D">
            <w:pPr>
              <w:tabs>
                <w:tab w:val="left" w:pos="4678"/>
              </w:tabs>
              <w:rPr>
                <w:rFonts w:eastAsia="Times New Roman" w:cs="Arial"/>
                <w:b/>
                <w:color w:val="262626"/>
                <w:sz w:val="20"/>
                <w:szCs w:val="20"/>
              </w:rPr>
            </w:pPr>
          </w:p>
          <w:p w14:paraId="719F2A17" w14:textId="77777777" w:rsidR="00503C4D" w:rsidRPr="00503C4D" w:rsidRDefault="00503C4D" w:rsidP="00503C4D">
            <w:pPr>
              <w:tabs>
                <w:tab w:val="left" w:pos="4678"/>
              </w:tabs>
              <w:rPr>
                <w:rFonts w:eastAsia="Times New Roman" w:cs="Arial"/>
                <w:b/>
                <w:color w:val="262626"/>
                <w:sz w:val="20"/>
                <w:szCs w:val="20"/>
              </w:rPr>
            </w:pPr>
          </w:p>
          <w:p w14:paraId="021E9FBB" w14:textId="77777777" w:rsidR="00503C4D" w:rsidRPr="00503C4D" w:rsidRDefault="00503C4D" w:rsidP="00503C4D">
            <w:pPr>
              <w:tabs>
                <w:tab w:val="left" w:pos="4678"/>
              </w:tabs>
              <w:rPr>
                <w:rFonts w:eastAsia="Times New Roman" w:cs="Arial"/>
                <w:b/>
                <w:color w:val="262626"/>
                <w:sz w:val="20"/>
                <w:szCs w:val="20"/>
              </w:rPr>
            </w:pPr>
          </w:p>
          <w:p w14:paraId="6BE287A5" w14:textId="77777777" w:rsidR="00503C4D" w:rsidRPr="00503C4D" w:rsidRDefault="00503C4D" w:rsidP="00503C4D">
            <w:pPr>
              <w:tabs>
                <w:tab w:val="left" w:pos="4678"/>
              </w:tabs>
              <w:rPr>
                <w:rFonts w:eastAsia="Times New Roman" w:cs="Arial"/>
                <w:b/>
                <w:color w:val="262626"/>
                <w:sz w:val="20"/>
                <w:szCs w:val="20"/>
              </w:rPr>
            </w:pPr>
          </w:p>
          <w:p w14:paraId="6C7AC66B" w14:textId="77777777" w:rsidR="00503C4D" w:rsidRPr="00503C4D" w:rsidRDefault="00503C4D" w:rsidP="00503C4D">
            <w:pPr>
              <w:tabs>
                <w:tab w:val="left" w:pos="4678"/>
              </w:tabs>
              <w:rPr>
                <w:rFonts w:eastAsia="Times New Roman" w:cs="Arial"/>
                <w:b/>
                <w:color w:val="262626"/>
                <w:sz w:val="20"/>
                <w:szCs w:val="20"/>
              </w:rPr>
            </w:pPr>
          </w:p>
        </w:tc>
        <w:tc>
          <w:tcPr>
            <w:tcW w:w="709" w:type="dxa"/>
          </w:tcPr>
          <w:p w14:paraId="3D1AE2FE" w14:textId="77777777" w:rsidR="00503C4D" w:rsidRPr="00503C4D" w:rsidRDefault="00503C4D" w:rsidP="00503C4D">
            <w:pPr>
              <w:tabs>
                <w:tab w:val="left" w:pos="5056"/>
              </w:tabs>
              <w:rPr>
                <w:rFonts w:eastAsia="Times New Roman" w:cs="Arial"/>
                <w:b/>
                <w:color w:val="262626"/>
                <w:sz w:val="20"/>
                <w:szCs w:val="20"/>
              </w:rPr>
            </w:pPr>
          </w:p>
        </w:tc>
        <w:tc>
          <w:tcPr>
            <w:tcW w:w="4439" w:type="dxa"/>
          </w:tcPr>
          <w:p w14:paraId="4B83084F" w14:textId="335BD988" w:rsidR="00503C4D" w:rsidRPr="00503C4D" w:rsidRDefault="00503C4D" w:rsidP="00503C4D">
            <w:pPr>
              <w:tabs>
                <w:tab w:val="left" w:pos="5056"/>
              </w:tabs>
              <w:rPr>
                <w:rFonts w:eastAsia="Times New Roman" w:cs="Arial"/>
                <w:b/>
                <w:color w:val="262626"/>
                <w:sz w:val="20"/>
                <w:szCs w:val="20"/>
              </w:rPr>
            </w:pPr>
          </w:p>
        </w:tc>
      </w:tr>
      <w:tr w:rsidR="00503C4D" w:rsidRPr="00503C4D" w14:paraId="6A071C80" w14:textId="77777777" w:rsidTr="00044879">
        <w:tc>
          <w:tcPr>
            <w:tcW w:w="4248" w:type="dxa"/>
          </w:tcPr>
          <w:p w14:paraId="1BC65A86" w14:textId="77777777" w:rsidR="00503C4D" w:rsidRPr="00503C4D" w:rsidRDefault="00503C4D" w:rsidP="00503C4D">
            <w:pPr>
              <w:tabs>
                <w:tab w:val="left" w:pos="4678"/>
              </w:tabs>
              <w:rPr>
                <w:rFonts w:eastAsia="Times New Roman" w:cs="Arial"/>
                <w:b/>
                <w:color w:val="262626"/>
                <w:sz w:val="20"/>
                <w:szCs w:val="20"/>
              </w:rPr>
            </w:pPr>
            <w:r w:rsidRPr="00503C4D">
              <w:rPr>
                <w:rFonts w:eastAsia="Times New Roman" w:cs="Arial"/>
                <w:b/>
                <w:color w:val="262626"/>
                <w:sz w:val="20"/>
                <w:szCs w:val="20"/>
              </w:rPr>
              <w:t xml:space="preserve">DIP. </w:t>
            </w:r>
            <w:r w:rsidRPr="00503C4D">
              <w:rPr>
                <w:rFonts w:eastAsia="Times New Roman" w:cs="Arial"/>
                <w:b/>
                <w:snapToGrid w:val="0"/>
                <w:color w:val="262626"/>
                <w:sz w:val="20"/>
                <w:szCs w:val="20"/>
              </w:rPr>
              <w:t>VERÓNICA BOREQUE MARTÍNEZ GONZÁLEZ</w:t>
            </w:r>
          </w:p>
        </w:tc>
        <w:tc>
          <w:tcPr>
            <w:tcW w:w="709" w:type="dxa"/>
          </w:tcPr>
          <w:p w14:paraId="238B8399" w14:textId="77777777" w:rsidR="00503C4D" w:rsidRPr="00503C4D" w:rsidRDefault="00503C4D" w:rsidP="00503C4D">
            <w:pPr>
              <w:tabs>
                <w:tab w:val="left" w:pos="5056"/>
              </w:tabs>
              <w:rPr>
                <w:rFonts w:eastAsia="Times New Roman" w:cs="Arial"/>
                <w:b/>
                <w:color w:val="262626"/>
                <w:sz w:val="20"/>
                <w:szCs w:val="20"/>
              </w:rPr>
            </w:pPr>
          </w:p>
        </w:tc>
        <w:tc>
          <w:tcPr>
            <w:tcW w:w="4439" w:type="dxa"/>
          </w:tcPr>
          <w:p w14:paraId="3A4451E9" w14:textId="77777777" w:rsidR="00503C4D" w:rsidRPr="00503C4D" w:rsidRDefault="00503C4D" w:rsidP="00503C4D">
            <w:pPr>
              <w:tabs>
                <w:tab w:val="left" w:pos="5056"/>
              </w:tabs>
              <w:rPr>
                <w:rFonts w:eastAsia="Times New Roman" w:cs="Arial"/>
                <w:b/>
                <w:color w:val="262626"/>
                <w:sz w:val="20"/>
                <w:szCs w:val="20"/>
              </w:rPr>
            </w:pPr>
            <w:r w:rsidRPr="00503C4D">
              <w:rPr>
                <w:rFonts w:eastAsia="Times New Roman" w:cs="Arial"/>
                <w:b/>
                <w:color w:val="262626"/>
                <w:sz w:val="20"/>
                <w:szCs w:val="20"/>
              </w:rPr>
              <w:t xml:space="preserve">DIP. </w:t>
            </w:r>
            <w:r w:rsidRPr="00503C4D">
              <w:rPr>
                <w:rFonts w:eastAsia="Times New Roman" w:cs="Arial"/>
                <w:b/>
                <w:snapToGrid w:val="0"/>
                <w:color w:val="262626"/>
                <w:sz w:val="20"/>
                <w:szCs w:val="20"/>
              </w:rPr>
              <w:t>JESÚS BERINO GRANADOS</w:t>
            </w:r>
          </w:p>
        </w:tc>
      </w:tr>
      <w:tr w:rsidR="00503C4D" w:rsidRPr="00503C4D" w14:paraId="4575721B" w14:textId="77777777" w:rsidTr="00044879">
        <w:tc>
          <w:tcPr>
            <w:tcW w:w="9396" w:type="dxa"/>
            <w:gridSpan w:val="3"/>
          </w:tcPr>
          <w:p w14:paraId="2DDD57EE" w14:textId="4BF4B44F" w:rsidR="00503C4D" w:rsidRPr="00503C4D" w:rsidRDefault="00503C4D" w:rsidP="00503C4D">
            <w:pPr>
              <w:tabs>
                <w:tab w:val="left" w:pos="5056"/>
              </w:tabs>
              <w:jc w:val="center"/>
              <w:rPr>
                <w:rFonts w:eastAsia="Times New Roman" w:cs="Arial"/>
                <w:b/>
                <w:color w:val="262626"/>
                <w:sz w:val="20"/>
                <w:szCs w:val="20"/>
              </w:rPr>
            </w:pPr>
          </w:p>
          <w:p w14:paraId="1F8321DA" w14:textId="77777777" w:rsidR="00503C4D" w:rsidRPr="00503C4D" w:rsidRDefault="00503C4D" w:rsidP="00503C4D">
            <w:pPr>
              <w:tabs>
                <w:tab w:val="left" w:pos="5056"/>
              </w:tabs>
              <w:jc w:val="center"/>
              <w:rPr>
                <w:rFonts w:eastAsia="Times New Roman" w:cs="Arial"/>
                <w:b/>
                <w:color w:val="262626"/>
                <w:sz w:val="20"/>
                <w:szCs w:val="20"/>
              </w:rPr>
            </w:pPr>
          </w:p>
          <w:p w14:paraId="04B65A40" w14:textId="77777777" w:rsidR="00503C4D" w:rsidRPr="00503C4D" w:rsidRDefault="00503C4D" w:rsidP="00503C4D">
            <w:pPr>
              <w:tabs>
                <w:tab w:val="left" w:pos="5056"/>
              </w:tabs>
              <w:jc w:val="center"/>
              <w:rPr>
                <w:rFonts w:eastAsia="Times New Roman" w:cs="Arial"/>
                <w:b/>
                <w:color w:val="262626"/>
                <w:sz w:val="20"/>
                <w:szCs w:val="20"/>
              </w:rPr>
            </w:pPr>
          </w:p>
          <w:p w14:paraId="62B1099D" w14:textId="77777777" w:rsidR="00503C4D" w:rsidRPr="00503C4D" w:rsidRDefault="00503C4D" w:rsidP="00503C4D">
            <w:pPr>
              <w:tabs>
                <w:tab w:val="left" w:pos="5056"/>
              </w:tabs>
              <w:jc w:val="center"/>
              <w:rPr>
                <w:rFonts w:eastAsia="Times New Roman" w:cs="Arial"/>
                <w:b/>
                <w:color w:val="262626"/>
                <w:sz w:val="20"/>
                <w:szCs w:val="20"/>
              </w:rPr>
            </w:pPr>
          </w:p>
          <w:p w14:paraId="3CCAA700" w14:textId="77777777" w:rsidR="00503C4D" w:rsidRPr="00503C4D" w:rsidRDefault="00503C4D" w:rsidP="00503C4D">
            <w:pPr>
              <w:tabs>
                <w:tab w:val="left" w:pos="5056"/>
              </w:tabs>
              <w:jc w:val="center"/>
              <w:rPr>
                <w:rFonts w:eastAsia="Times New Roman" w:cs="Arial"/>
                <w:b/>
                <w:color w:val="262626"/>
                <w:sz w:val="20"/>
                <w:szCs w:val="20"/>
              </w:rPr>
            </w:pPr>
          </w:p>
        </w:tc>
      </w:tr>
      <w:tr w:rsidR="00503C4D" w:rsidRPr="00503C4D" w14:paraId="40D22C04" w14:textId="77777777" w:rsidTr="00044879">
        <w:tc>
          <w:tcPr>
            <w:tcW w:w="9396" w:type="dxa"/>
            <w:gridSpan w:val="3"/>
          </w:tcPr>
          <w:p w14:paraId="45A75E1C" w14:textId="77777777" w:rsidR="00503C4D" w:rsidRPr="00503C4D" w:rsidRDefault="00503C4D" w:rsidP="00503C4D">
            <w:pPr>
              <w:tabs>
                <w:tab w:val="left" w:pos="5056"/>
              </w:tabs>
              <w:jc w:val="center"/>
              <w:rPr>
                <w:rFonts w:eastAsia="Times New Roman" w:cs="Arial"/>
                <w:b/>
                <w:color w:val="262626"/>
                <w:sz w:val="20"/>
                <w:szCs w:val="20"/>
              </w:rPr>
            </w:pPr>
            <w:r w:rsidRPr="00503C4D">
              <w:rPr>
                <w:rFonts w:eastAsia="Times New Roman" w:cs="Arial"/>
                <w:b/>
                <w:color w:val="262626"/>
                <w:sz w:val="20"/>
                <w:szCs w:val="20"/>
              </w:rPr>
              <w:t xml:space="preserve">DIP. </w:t>
            </w:r>
            <w:r w:rsidRPr="00503C4D">
              <w:rPr>
                <w:rFonts w:eastAsia="Times New Roman" w:cs="Arial"/>
                <w:b/>
                <w:snapToGrid w:val="0"/>
                <w:color w:val="262626"/>
                <w:sz w:val="20"/>
                <w:szCs w:val="20"/>
              </w:rPr>
              <w:t>DIANA PATRICIA GONZÁLEZ SOTO</w:t>
            </w:r>
          </w:p>
        </w:tc>
      </w:tr>
    </w:tbl>
    <w:p w14:paraId="59EF791B" w14:textId="77777777" w:rsidR="00503C4D" w:rsidRPr="00503C4D" w:rsidRDefault="00503C4D" w:rsidP="00503C4D">
      <w:pPr>
        <w:spacing w:line="276" w:lineRule="auto"/>
        <w:rPr>
          <w:rFonts w:cs="Arial"/>
          <w:color w:val="262626"/>
          <w:lang w:eastAsia="es-MX"/>
        </w:rPr>
      </w:pPr>
    </w:p>
    <w:p w14:paraId="5305F0FA" w14:textId="77777777" w:rsidR="00503C4D" w:rsidRPr="00503C4D" w:rsidRDefault="00503C4D" w:rsidP="00503C4D">
      <w:pPr>
        <w:spacing w:line="276" w:lineRule="auto"/>
        <w:rPr>
          <w:rFonts w:cs="Arial"/>
          <w:color w:val="262626"/>
          <w:lang w:eastAsia="es-MX"/>
        </w:rPr>
      </w:pPr>
    </w:p>
    <w:p w14:paraId="4EB33CAA" w14:textId="195543C4" w:rsidR="00503C4D" w:rsidRDefault="00503C4D">
      <w:pPr>
        <w:jc w:val="left"/>
        <w:rPr>
          <w:rFonts w:cs="Arial"/>
          <w:sz w:val="28"/>
          <w:szCs w:val="28"/>
        </w:rPr>
      </w:pPr>
      <w:r>
        <w:rPr>
          <w:rFonts w:cs="Arial"/>
          <w:sz w:val="28"/>
          <w:szCs w:val="28"/>
        </w:rPr>
        <w:br w:type="page"/>
      </w:r>
    </w:p>
    <w:p w14:paraId="688E2845" w14:textId="77777777" w:rsidR="00503C4D" w:rsidRPr="00503C4D" w:rsidRDefault="00503C4D" w:rsidP="00503C4D">
      <w:pPr>
        <w:spacing w:line="360" w:lineRule="auto"/>
        <w:rPr>
          <w:rFonts w:cs="Arial"/>
          <w:b/>
          <w:sz w:val="24"/>
          <w:szCs w:val="24"/>
          <w:lang w:val="es-ES" w:eastAsia="es-MX"/>
        </w:rPr>
      </w:pPr>
      <w:r w:rsidRPr="00503C4D">
        <w:rPr>
          <w:rFonts w:cs="Arial"/>
          <w:b/>
          <w:sz w:val="24"/>
          <w:szCs w:val="24"/>
          <w:lang w:val="es-ES" w:eastAsia="es-MX"/>
        </w:rPr>
        <w:lastRenderedPageBreak/>
        <w:t>H. DIPUTACIÓN PERMANENTE DEL CONGRESO DEL ESTADO</w:t>
      </w:r>
    </w:p>
    <w:p w14:paraId="30ABC293" w14:textId="77777777" w:rsidR="00503C4D" w:rsidRPr="00503C4D" w:rsidRDefault="00503C4D" w:rsidP="00503C4D">
      <w:pPr>
        <w:spacing w:line="360" w:lineRule="auto"/>
        <w:rPr>
          <w:rFonts w:cs="Arial"/>
          <w:b/>
          <w:sz w:val="24"/>
          <w:szCs w:val="24"/>
          <w:lang w:val="es-ES" w:eastAsia="es-MX"/>
        </w:rPr>
      </w:pPr>
      <w:r w:rsidRPr="00503C4D">
        <w:rPr>
          <w:rFonts w:cs="Arial"/>
          <w:b/>
          <w:sz w:val="24"/>
          <w:szCs w:val="24"/>
          <w:lang w:val="es-ES" w:eastAsia="es-MX"/>
        </w:rPr>
        <w:t>DE COAHUILA DE ZARAGOZA.</w:t>
      </w:r>
    </w:p>
    <w:p w14:paraId="48543D45" w14:textId="77777777" w:rsidR="00503C4D" w:rsidRPr="00503C4D" w:rsidRDefault="00503C4D" w:rsidP="00503C4D">
      <w:pPr>
        <w:spacing w:line="360" w:lineRule="auto"/>
        <w:rPr>
          <w:rFonts w:cs="Arial"/>
          <w:b/>
          <w:sz w:val="24"/>
          <w:szCs w:val="24"/>
          <w:lang w:val="es-ES" w:eastAsia="es-MX"/>
        </w:rPr>
      </w:pPr>
      <w:r w:rsidRPr="00503C4D">
        <w:rPr>
          <w:rFonts w:cs="Arial"/>
          <w:b/>
          <w:sz w:val="24"/>
          <w:szCs w:val="24"/>
          <w:lang w:val="es-ES" w:eastAsia="es-MX"/>
        </w:rPr>
        <w:t>PRESENTE. -</w:t>
      </w:r>
    </w:p>
    <w:p w14:paraId="62BF5EED" w14:textId="77777777" w:rsidR="00503C4D" w:rsidRPr="00503C4D" w:rsidRDefault="00503C4D" w:rsidP="00503C4D">
      <w:pPr>
        <w:spacing w:line="360" w:lineRule="auto"/>
        <w:rPr>
          <w:rFonts w:cs="Arial"/>
          <w:sz w:val="24"/>
          <w:szCs w:val="24"/>
          <w:lang w:val="es-ES" w:eastAsia="es-MX"/>
        </w:rPr>
      </w:pPr>
      <w:r w:rsidRPr="00503C4D">
        <w:rPr>
          <w:rFonts w:cs="Arial"/>
          <w:sz w:val="24"/>
          <w:szCs w:val="24"/>
          <w:lang w:val="es-ES" w:eastAsia="es-MX"/>
        </w:rPr>
        <w:t xml:space="preserve"> </w:t>
      </w:r>
    </w:p>
    <w:p w14:paraId="62A98249" w14:textId="77777777" w:rsidR="00503C4D" w:rsidRPr="00503C4D" w:rsidRDefault="00503C4D" w:rsidP="00503C4D">
      <w:pPr>
        <w:rPr>
          <w:rFonts w:cs="Arial"/>
          <w:sz w:val="24"/>
          <w:szCs w:val="28"/>
          <w:shd w:val="clear" w:color="auto" w:fill="FFFFFF"/>
          <w:lang w:val="es-ES" w:eastAsia="es-MX"/>
        </w:rPr>
      </w:pPr>
      <w:r w:rsidRPr="00503C4D">
        <w:rPr>
          <w:rFonts w:cs="Arial"/>
          <w:sz w:val="24"/>
          <w:szCs w:val="28"/>
          <w:shd w:val="clear" w:color="auto" w:fill="FFFFFF"/>
          <w:lang w:val="es-ES" w:eastAsia="es-MX"/>
        </w:rPr>
        <w:t>Proposición con punto de acuerdo que presenta el Dip. Juan Antonio García Villa, del Grupo Parlamentario del Partido Acción Nacional, mediante el cual propone a la Diputación Permanente recomiende a las Comisiones Unidas de Auditoría Gubernamental y Cuenta Pública, y de Finanzas, convoquen a una o más reuniones conjuntas para el efecto de analizar el tema relativo a las pensiones de los trabajadores al servicio del estado de Coahuila, incluidos los profesores, a raíz de los datos  relativos a este asunto contenidos tanto en la Cuenta Pública correspondiente al ejercicio 2018, como en el Informe Anual de Resultados de la revisión a ésta, presentado por la Auditoría Superior del Estado.</w:t>
      </w:r>
    </w:p>
    <w:p w14:paraId="1BF822B5" w14:textId="77777777" w:rsidR="00503C4D" w:rsidRPr="00503C4D" w:rsidRDefault="00503C4D" w:rsidP="00503C4D">
      <w:pPr>
        <w:widowControl w:val="0"/>
        <w:spacing w:line="360" w:lineRule="auto"/>
        <w:ind w:left="720"/>
        <w:contextualSpacing/>
        <w:rPr>
          <w:rFonts w:cs="Arial"/>
          <w:snapToGrid w:val="0"/>
          <w:sz w:val="24"/>
          <w:shd w:val="clear" w:color="auto" w:fill="FFFFFF"/>
          <w:lang w:val="es-ES"/>
        </w:rPr>
      </w:pPr>
    </w:p>
    <w:p w14:paraId="19583AB8" w14:textId="77777777" w:rsidR="00503C4D" w:rsidRPr="00503C4D" w:rsidRDefault="00503C4D" w:rsidP="00503C4D">
      <w:pPr>
        <w:widowControl w:val="0"/>
        <w:autoSpaceDE w:val="0"/>
        <w:autoSpaceDN w:val="0"/>
        <w:adjustRightInd w:val="0"/>
        <w:rPr>
          <w:rFonts w:cs="Arial"/>
          <w:b/>
          <w:color w:val="000000"/>
          <w:sz w:val="6"/>
          <w:szCs w:val="24"/>
          <w:lang w:val="es-ES" w:eastAsia="es-MX"/>
        </w:rPr>
      </w:pPr>
    </w:p>
    <w:p w14:paraId="68D16AD3" w14:textId="77777777" w:rsidR="00503C4D" w:rsidRPr="00503C4D" w:rsidRDefault="00503C4D" w:rsidP="00503C4D">
      <w:pPr>
        <w:widowControl w:val="0"/>
        <w:autoSpaceDE w:val="0"/>
        <w:autoSpaceDN w:val="0"/>
        <w:adjustRightInd w:val="0"/>
        <w:ind w:left="708"/>
        <w:rPr>
          <w:rFonts w:cs="Arial"/>
          <w:b/>
          <w:color w:val="000000"/>
          <w:sz w:val="6"/>
          <w:szCs w:val="24"/>
          <w:lang w:val="es-ES" w:eastAsia="es-MX"/>
        </w:rPr>
      </w:pPr>
    </w:p>
    <w:p w14:paraId="44FC1384" w14:textId="77777777" w:rsidR="00503C4D" w:rsidRPr="00503C4D" w:rsidRDefault="00503C4D" w:rsidP="00503C4D">
      <w:pPr>
        <w:widowControl w:val="0"/>
        <w:autoSpaceDE w:val="0"/>
        <w:autoSpaceDN w:val="0"/>
        <w:adjustRightInd w:val="0"/>
        <w:spacing w:line="360" w:lineRule="auto"/>
        <w:rPr>
          <w:rFonts w:cs="Arial"/>
          <w:color w:val="000000"/>
          <w:sz w:val="24"/>
          <w:szCs w:val="24"/>
          <w:lang w:val="es-ES" w:eastAsia="es-MX"/>
        </w:rPr>
      </w:pPr>
      <w:r w:rsidRPr="00503C4D">
        <w:rPr>
          <w:rFonts w:cs="Arial"/>
          <w:color w:val="000000"/>
          <w:sz w:val="24"/>
          <w:szCs w:val="24"/>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a la consideración de la Diputación Permanente esta proposición con Punto de Acuerdo, a la que solicito se le dé trámite de urgente u obvia resolución, al tenor de la siguiente </w:t>
      </w:r>
    </w:p>
    <w:p w14:paraId="15859A41" w14:textId="77777777" w:rsidR="00503C4D" w:rsidRPr="00503C4D" w:rsidRDefault="00503C4D" w:rsidP="00503C4D">
      <w:pPr>
        <w:spacing w:line="360" w:lineRule="auto"/>
        <w:ind w:left="708"/>
        <w:jc w:val="center"/>
        <w:rPr>
          <w:rFonts w:cs="Arial"/>
          <w:b/>
          <w:sz w:val="24"/>
          <w:szCs w:val="26"/>
          <w:lang w:val="es-ES" w:eastAsia="es-MX"/>
        </w:rPr>
      </w:pPr>
    </w:p>
    <w:p w14:paraId="417B6749" w14:textId="77777777" w:rsidR="00503C4D" w:rsidRPr="00503C4D" w:rsidRDefault="00503C4D" w:rsidP="00503C4D">
      <w:pPr>
        <w:spacing w:line="360" w:lineRule="auto"/>
        <w:ind w:left="708"/>
        <w:jc w:val="center"/>
        <w:rPr>
          <w:rFonts w:cs="Arial"/>
          <w:b/>
          <w:sz w:val="10"/>
          <w:szCs w:val="26"/>
          <w:lang w:val="es-ES" w:eastAsia="es-MX"/>
        </w:rPr>
      </w:pPr>
    </w:p>
    <w:p w14:paraId="363633C9" w14:textId="77777777" w:rsidR="00503C4D" w:rsidRPr="00503C4D" w:rsidRDefault="00503C4D" w:rsidP="00503C4D">
      <w:pPr>
        <w:spacing w:line="360" w:lineRule="auto"/>
        <w:jc w:val="center"/>
        <w:rPr>
          <w:rFonts w:cs="Arial"/>
          <w:b/>
          <w:sz w:val="24"/>
          <w:szCs w:val="26"/>
          <w:lang w:val="es-ES" w:eastAsia="es-MX"/>
        </w:rPr>
      </w:pPr>
      <w:r w:rsidRPr="00503C4D">
        <w:rPr>
          <w:rFonts w:cs="Arial"/>
          <w:b/>
          <w:sz w:val="24"/>
          <w:szCs w:val="26"/>
          <w:lang w:val="es-ES" w:eastAsia="es-MX"/>
        </w:rPr>
        <w:t>EXPOSICIÓN DE MOTIVOS:</w:t>
      </w:r>
    </w:p>
    <w:p w14:paraId="586D7ECF" w14:textId="77777777" w:rsidR="00503C4D" w:rsidRPr="00503C4D" w:rsidRDefault="00503C4D" w:rsidP="00503C4D">
      <w:pPr>
        <w:spacing w:line="360" w:lineRule="auto"/>
        <w:ind w:left="708"/>
        <w:jc w:val="center"/>
        <w:rPr>
          <w:rFonts w:cs="Arial"/>
          <w:b/>
          <w:sz w:val="24"/>
          <w:szCs w:val="26"/>
          <w:lang w:val="es-ES" w:eastAsia="es-MX"/>
        </w:rPr>
      </w:pPr>
    </w:p>
    <w:p w14:paraId="7BA6AE67" w14:textId="77777777" w:rsidR="00503C4D" w:rsidRPr="00503C4D" w:rsidRDefault="00503C4D" w:rsidP="00503C4D">
      <w:pPr>
        <w:spacing w:line="360" w:lineRule="auto"/>
        <w:ind w:left="708"/>
        <w:jc w:val="center"/>
        <w:rPr>
          <w:rFonts w:cs="Arial"/>
          <w:b/>
          <w:sz w:val="24"/>
          <w:szCs w:val="26"/>
          <w:lang w:val="es-ES" w:eastAsia="es-MX"/>
        </w:rPr>
      </w:pPr>
    </w:p>
    <w:p w14:paraId="447D9224" w14:textId="77777777" w:rsidR="00503C4D" w:rsidRPr="00503C4D" w:rsidRDefault="00503C4D" w:rsidP="00503C4D">
      <w:pPr>
        <w:spacing w:line="360" w:lineRule="auto"/>
        <w:rPr>
          <w:rFonts w:cs="Arial"/>
          <w:sz w:val="24"/>
          <w:szCs w:val="26"/>
          <w:lang w:val="es-ES" w:eastAsia="es-MX"/>
        </w:rPr>
      </w:pPr>
      <w:r w:rsidRPr="00503C4D">
        <w:rPr>
          <w:rFonts w:cs="Arial"/>
          <w:sz w:val="24"/>
          <w:szCs w:val="26"/>
          <w:lang w:val="es-ES" w:eastAsia="es-MX"/>
        </w:rPr>
        <w:t>La reunión celebrada por la Comisión de Auditoría Gubernamental y Cuenta Pública el 11 de febrero del año en curso, misma que a moción suspensiva presentada por el Dip. Jaime Bueno Zertuche –integrante de la Comisión- y aprobada por unanimidad, se declaró en sesión permanente, la cual se reanudó y concluyó dos días después, es decir, el día 13 de febrero.</w:t>
      </w:r>
    </w:p>
    <w:p w14:paraId="205C3823" w14:textId="77777777" w:rsidR="00503C4D" w:rsidRPr="00503C4D" w:rsidRDefault="00503C4D" w:rsidP="00503C4D">
      <w:pPr>
        <w:spacing w:line="360" w:lineRule="auto"/>
        <w:ind w:left="708"/>
        <w:rPr>
          <w:rFonts w:cs="Arial"/>
          <w:sz w:val="24"/>
          <w:szCs w:val="26"/>
          <w:lang w:val="es-ES" w:eastAsia="es-MX"/>
        </w:rPr>
      </w:pPr>
    </w:p>
    <w:p w14:paraId="0CE24E04" w14:textId="77777777" w:rsidR="00503C4D" w:rsidRPr="00503C4D" w:rsidRDefault="00503C4D" w:rsidP="00503C4D">
      <w:pPr>
        <w:spacing w:line="360" w:lineRule="auto"/>
        <w:rPr>
          <w:rFonts w:cs="Arial"/>
          <w:sz w:val="24"/>
          <w:szCs w:val="26"/>
          <w:lang w:val="es-ES" w:eastAsia="es-MX"/>
        </w:rPr>
      </w:pPr>
      <w:r w:rsidRPr="00503C4D">
        <w:rPr>
          <w:rFonts w:cs="Arial"/>
          <w:sz w:val="24"/>
          <w:szCs w:val="26"/>
          <w:lang w:val="es-ES" w:eastAsia="es-MX"/>
        </w:rPr>
        <w:lastRenderedPageBreak/>
        <w:t>En el orden del día presentado y aprobado para desahogarse en dicha sesión, el punto 7. fue para conocer y resolver sobre el “Dictamen relativo al Informe Anual de Resultados presentado por la Auditoría Superior del Estado, respecto de la revisión de la Cuenta Pública de 2018”. Fue precisamente cuando se iba a abordar este punto que el Dip. Bueno Zertuche propuso la moción suspensiva de la sesión de la Comisión de Auditoría Gubernamental y Cuenta Pública, con el argumento de que los diputados miembros de la Comisión requerían de mayor tiempo para conocer y profundizar en el contenido del proyecto de dictamen presentado por el coordinador de la Comisión.</w:t>
      </w:r>
    </w:p>
    <w:p w14:paraId="60D7A4E0" w14:textId="77777777" w:rsidR="00503C4D" w:rsidRPr="00503C4D" w:rsidRDefault="00503C4D" w:rsidP="00503C4D">
      <w:pPr>
        <w:spacing w:line="360" w:lineRule="auto"/>
        <w:ind w:left="708"/>
        <w:rPr>
          <w:rFonts w:cs="Arial"/>
          <w:sz w:val="24"/>
          <w:szCs w:val="26"/>
          <w:lang w:val="es-ES" w:eastAsia="es-MX"/>
        </w:rPr>
      </w:pPr>
    </w:p>
    <w:p w14:paraId="4BDD12C5" w14:textId="77777777" w:rsidR="00503C4D" w:rsidRPr="00503C4D" w:rsidRDefault="00503C4D" w:rsidP="00503C4D">
      <w:pPr>
        <w:spacing w:line="360" w:lineRule="auto"/>
        <w:rPr>
          <w:rFonts w:cs="Arial"/>
          <w:sz w:val="24"/>
          <w:szCs w:val="26"/>
          <w:lang w:val="es-ES" w:eastAsia="es-MX"/>
        </w:rPr>
      </w:pPr>
      <w:r w:rsidRPr="00503C4D">
        <w:rPr>
          <w:rFonts w:cs="Arial"/>
          <w:sz w:val="24"/>
          <w:szCs w:val="26"/>
          <w:lang w:val="es-ES" w:eastAsia="es-MX"/>
        </w:rPr>
        <w:t>Sin embargo, al reanudarse la sesión dos días después, el 13 de febrero como ya se dijo, el Dip. Bueno presentó un proyecto de dictamen alternativo, en cuya presentación verbal a los integrantes de la Comisión expresó que, entre otros temas de los incluidos en el proyecto de dictamen presentado por el coordinador de la Comisión, el suyo, el del Dip. Bueno Zertuche, excluía lo planteado en torno al tema de las pensiones de los trabajadores al servicio del gobierno del estado de Coahuila.</w:t>
      </w:r>
    </w:p>
    <w:p w14:paraId="7B25F0E5" w14:textId="77777777" w:rsidR="00503C4D" w:rsidRPr="00503C4D" w:rsidRDefault="00503C4D" w:rsidP="00503C4D">
      <w:pPr>
        <w:spacing w:line="360" w:lineRule="auto"/>
        <w:ind w:left="708"/>
        <w:rPr>
          <w:rFonts w:cs="Arial"/>
          <w:sz w:val="24"/>
          <w:szCs w:val="26"/>
          <w:lang w:val="es-ES" w:eastAsia="es-MX"/>
        </w:rPr>
      </w:pPr>
    </w:p>
    <w:p w14:paraId="79977F84" w14:textId="77777777" w:rsidR="00503C4D" w:rsidRPr="00503C4D" w:rsidRDefault="00503C4D" w:rsidP="00503C4D">
      <w:pPr>
        <w:spacing w:line="360" w:lineRule="auto"/>
        <w:rPr>
          <w:rFonts w:cs="Arial"/>
          <w:sz w:val="24"/>
          <w:szCs w:val="26"/>
          <w:lang w:val="es-ES" w:eastAsia="es-MX"/>
        </w:rPr>
      </w:pPr>
      <w:r w:rsidRPr="00503C4D">
        <w:rPr>
          <w:rFonts w:cs="Arial"/>
          <w:sz w:val="24"/>
          <w:szCs w:val="26"/>
          <w:lang w:val="es-ES" w:eastAsia="es-MX"/>
        </w:rPr>
        <w:t>En intervención posterior durante el desarrollo de la sesión, la Dip. María Eugenia Cázares Martínez preguntó al Dip. Bueno Zertuche por qué consideraba que el asunto de las pensiones no debía incluirse en el dictamen sobre el Informe de Resultados de la revisión a la Cuenta Pública del referido ejercicio, a lo que el Dip. Bueno Zertuche respondió que porque resulta mejor abordar este tema en cualquier otro momento.</w:t>
      </w:r>
    </w:p>
    <w:p w14:paraId="4403F4BF" w14:textId="77777777" w:rsidR="00503C4D" w:rsidRPr="00503C4D" w:rsidRDefault="00503C4D" w:rsidP="00503C4D">
      <w:pPr>
        <w:spacing w:line="360" w:lineRule="auto"/>
        <w:ind w:left="708"/>
        <w:rPr>
          <w:rFonts w:cs="Arial"/>
          <w:sz w:val="24"/>
          <w:szCs w:val="26"/>
          <w:lang w:val="es-ES" w:eastAsia="es-MX"/>
        </w:rPr>
      </w:pPr>
    </w:p>
    <w:p w14:paraId="66D11EB9" w14:textId="77777777" w:rsidR="00503C4D" w:rsidRPr="00503C4D" w:rsidRDefault="00503C4D" w:rsidP="00503C4D">
      <w:pPr>
        <w:spacing w:line="360" w:lineRule="auto"/>
        <w:rPr>
          <w:rFonts w:cs="Arial"/>
          <w:sz w:val="24"/>
          <w:szCs w:val="26"/>
          <w:lang w:val="es-ES" w:eastAsia="es-MX"/>
        </w:rPr>
      </w:pPr>
      <w:r w:rsidRPr="00503C4D">
        <w:rPr>
          <w:rFonts w:cs="Arial"/>
          <w:sz w:val="24"/>
          <w:szCs w:val="26"/>
          <w:lang w:val="es-ES" w:eastAsia="es-MX"/>
        </w:rPr>
        <w:t>Toda vez que no se trata de un asunto menor, habida cuenta de que al cierre del ejercicio 2018 y según los estudios actuariales acompañados a la referida Cuenta Pública, los pasivos laborales tanto del Instituto de Pensiones de los Trabajadores al Servicio del Estado de Coahuila como de la Dirección de Pensiones de los Trabajadores de la Educación, DIPETRE, suman 56 mil 630 millones de pesos, el asunto amerita la mayor atención de esta Legislatura.</w:t>
      </w:r>
    </w:p>
    <w:p w14:paraId="7F948927" w14:textId="77777777" w:rsidR="00503C4D" w:rsidRPr="00503C4D" w:rsidRDefault="00503C4D" w:rsidP="00503C4D">
      <w:pPr>
        <w:spacing w:line="360" w:lineRule="auto"/>
        <w:ind w:left="708"/>
        <w:rPr>
          <w:rFonts w:cs="Arial"/>
          <w:sz w:val="24"/>
          <w:szCs w:val="26"/>
          <w:lang w:val="es-ES" w:eastAsia="es-MX"/>
        </w:rPr>
      </w:pPr>
    </w:p>
    <w:p w14:paraId="005E973B" w14:textId="77777777" w:rsidR="00503C4D" w:rsidRPr="00503C4D" w:rsidRDefault="00503C4D" w:rsidP="00503C4D">
      <w:pPr>
        <w:spacing w:line="360" w:lineRule="auto"/>
        <w:rPr>
          <w:rFonts w:cs="Arial"/>
          <w:sz w:val="24"/>
          <w:szCs w:val="26"/>
          <w:lang w:val="es-ES" w:eastAsia="es-MX"/>
        </w:rPr>
      </w:pPr>
      <w:r w:rsidRPr="00503C4D">
        <w:rPr>
          <w:rFonts w:cs="Arial"/>
          <w:sz w:val="24"/>
          <w:szCs w:val="26"/>
          <w:lang w:val="es-ES" w:eastAsia="es-MX"/>
        </w:rPr>
        <w:lastRenderedPageBreak/>
        <w:t xml:space="preserve">Por lo expuesto y con fundamento en los preceptos ya invocados de la Ley Orgánica del Congreso del Estado, se propone la aprobación, por la vía de urgente u obvia resolución, del siguiente </w:t>
      </w:r>
    </w:p>
    <w:p w14:paraId="47DC61DD" w14:textId="77777777" w:rsidR="00503C4D" w:rsidRPr="00503C4D" w:rsidRDefault="00503C4D" w:rsidP="00503C4D">
      <w:pPr>
        <w:spacing w:line="360" w:lineRule="auto"/>
        <w:ind w:left="708"/>
        <w:rPr>
          <w:rFonts w:cs="Arial"/>
          <w:sz w:val="24"/>
          <w:szCs w:val="26"/>
          <w:lang w:val="es-ES" w:eastAsia="es-MX"/>
        </w:rPr>
      </w:pPr>
    </w:p>
    <w:p w14:paraId="6CA3344D" w14:textId="77777777" w:rsidR="00503C4D" w:rsidRPr="00503C4D" w:rsidRDefault="00503C4D" w:rsidP="00503C4D">
      <w:pPr>
        <w:spacing w:line="360" w:lineRule="auto"/>
        <w:jc w:val="center"/>
        <w:rPr>
          <w:rFonts w:cs="Arial"/>
          <w:b/>
          <w:sz w:val="24"/>
          <w:szCs w:val="24"/>
          <w:lang w:val="es-ES" w:eastAsia="es-MX"/>
        </w:rPr>
      </w:pPr>
      <w:r w:rsidRPr="00503C4D">
        <w:rPr>
          <w:rFonts w:cs="Arial"/>
          <w:b/>
          <w:sz w:val="24"/>
          <w:szCs w:val="24"/>
          <w:lang w:val="es-ES" w:eastAsia="es-MX"/>
        </w:rPr>
        <w:t>PUNTO DE ACUERDO</w:t>
      </w:r>
    </w:p>
    <w:p w14:paraId="4C1A4E1B" w14:textId="77777777" w:rsidR="00503C4D" w:rsidRPr="00503C4D" w:rsidRDefault="00503C4D" w:rsidP="00503C4D">
      <w:pPr>
        <w:spacing w:line="360" w:lineRule="auto"/>
        <w:ind w:left="708"/>
        <w:rPr>
          <w:rFonts w:cs="Arial"/>
          <w:sz w:val="24"/>
          <w:szCs w:val="26"/>
          <w:lang w:val="es-ES" w:eastAsia="es-MX"/>
        </w:rPr>
      </w:pPr>
    </w:p>
    <w:p w14:paraId="28333D73" w14:textId="77777777" w:rsidR="00503C4D" w:rsidRPr="00503C4D" w:rsidRDefault="00503C4D" w:rsidP="00503C4D">
      <w:pPr>
        <w:spacing w:line="360" w:lineRule="auto"/>
        <w:rPr>
          <w:rFonts w:cs="Arial"/>
          <w:b/>
          <w:sz w:val="24"/>
          <w:szCs w:val="24"/>
          <w:lang w:val="es-ES" w:eastAsia="es-MX"/>
        </w:rPr>
      </w:pPr>
      <w:r w:rsidRPr="00503C4D">
        <w:rPr>
          <w:rFonts w:cs="Arial"/>
          <w:b/>
          <w:sz w:val="24"/>
          <w:szCs w:val="24"/>
          <w:lang w:val="es-ES" w:eastAsia="es-MX"/>
        </w:rPr>
        <w:t>ÚNICO. Se recomienda a las Comisiones de Auditoría Gubernamental y Cuenta Pública, y de Finanzas, celebren, con el carácter de Comisiones Unidas, reuniones de trabajo para analizar los diversos aspectos relativos al problema que enfrentan los sistemas de pensiones de los trabajadores al servicio del estado de Coahuila, con invitación a participar, de considerarlo necesario, de especialistas en la materia, para la mejor atención desde la perspectiva legislativa de dicha cuestión.</w:t>
      </w:r>
    </w:p>
    <w:p w14:paraId="50C91DDF" w14:textId="77777777" w:rsidR="00503C4D" w:rsidRPr="00503C4D" w:rsidRDefault="00503C4D" w:rsidP="00503C4D">
      <w:pPr>
        <w:spacing w:line="360" w:lineRule="auto"/>
        <w:ind w:left="708"/>
        <w:rPr>
          <w:rFonts w:cs="Arial"/>
          <w:b/>
          <w:sz w:val="24"/>
          <w:szCs w:val="24"/>
          <w:lang w:val="es-ES" w:eastAsia="es-MX"/>
        </w:rPr>
      </w:pPr>
    </w:p>
    <w:p w14:paraId="4E8BDD96" w14:textId="77777777" w:rsidR="00503C4D" w:rsidRPr="00503C4D" w:rsidRDefault="00503C4D" w:rsidP="00503C4D">
      <w:pPr>
        <w:spacing w:line="360" w:lineRule="auto"/>
        <w:rPr>
          <w:rFonts w:cs="Arial"/>
          <w:b/>
          <w:sz w:val="24"/>
          <w:szCs w:val="24"/>
          <w:lang w:val="es-ES" w:eastAsia="es-MX"/>
        </w:rPr>
      </w:pPr>
    </w:p>
    <w:p w14:paraId="66C09AB5" w14:textId="77777777" w:rsidR="00503C4D" w:rsidRPr="00503C4D" w:rsidRDefault="00503C4D" w:rsidP="00503C4D">
      <w:pPr>
        <w:rPr>
          <w:rFonts w:cs="Arial"/>
          <w:sz w:val="24"/>
          <w:szCs w:val="24"/>
          <w:lang w:val="es-ES"/>
        </w:rPr>
      </w:pPr>
    </w:p>
    <w:p w14:paraId="05FBFC15" w14:textId="77777777" w:rsidR="00503C4D" w:rsidRPr="00503C4D" w:rsidRDefault="00503C4D" w:rsidP="00503C4D">
      <w:pPr>
        <w:jc w:val="center"/>
        <w:rPr>
          <w:rFonts w:cs="Arial"/>
          <w:sz w:val="24"/>
          <w:szCs w:val="24"/>
          <w:lang w:val="es-ES"/>
        </w:rPr>
      </w:pPr>
      <w:r w:rsidRPr="00503C4D">
        <w:rPr>
          <w:rFonts w:cs="Arial"/>
          <w:sz w:val="24"/>
          <w:szCs w:val="24"/>
          <w:lang w:val="es-ES"/>
        </w:rPr>
        <w:t>ATENTAMENTE</w:t>
      </w:r>
    </w:p>
    <w:p w14:paraId="2F025B71" w14:textId="77777777" w:rsidR="00503C4D" w:rsidRPr="00503C4D" w:rsidRDefault="00503C4D" w:rsidP="00503C4D">
      <w:pPr>
        <w:jc w:val="center"/>
        <w:rPr>
          <w:rFonts w:cs="Arial"/>
          <w:sz w:val="24"/>
          <w:szCs w:val="24"/>
          <w:lang w:val="es-ES"/>
        </w:rPr>
      </w:pPr>
    </w:p>
    <w:p w14:paraId="087ABF2B" w14:textId="77777777" w:rsidR="00503C4D" w:rsidRPr="00503C4D" w:rsidRDefault="00503C4D" w:rsidP="00503C4D">
      <w:pPr>
        <w:jc w:val="center"/>
        <w:rPr>
          <w:rFonts w:cs="Arial"/>
          <w:sz w:val="24"/>
          <w:szCs w:val="24"/>
          <w:lang w:val="es-ES"/>
        </w:rPr>
      </w:pPr>
      <w:r w:rsidRPr="00503C4D">
        <w:rPr>
          <w:rFonts w:cs="Arial"/>
          <w:sz w:val="24"/>
          <w:szCs w:val="24"/>
          <w:lang w:val="es-ES"/>
        </w:rPr>
        <w:t>“POR UNA PATRIA ORDENADA Y GENEROSA Y UNA VIDA MEJOR Y MÁS DIGNA PARA TODOS”</w:t>
      </w:r>
    </w:p>
    <w:p w14:paraId="6804822D" w14:textId="77777777" w:rsidR="00503C4D" w:rsidRPr="00503C4D" w:rsidRDefault="00503C4D" w:rsidP="00503C4D">
      <w:pPr>
        <w:jc w:val="center"/>
        <w:rPr>
          <w:rFonts w:cs="Arial"/>
          <w:sz w:val="24"/>
          <w:szCs w:val="24"/>
          <w:lang w:val="es-ES"/>
        </w:rPr>
      </w:pPr>
    </w:p>
    <w:p w14:paraId="1002E2F9" w14:textId="77777777" w:rsidR="00503C4D" w:rsidRPr="00503C4D" w:rsidRDefault="00503C4D" w:rsidP="00503C4D">
      <w:pPr>
        <w:jc w:val="center"/>
        <w:rPr>
          <w:rFonts w:cs="Arial"/>
          <w:sz w:val="24"/>
          <w:szCs w:val="24"/>
          <w:lang w:val="es-ES"/>
        </w:rPr>
      </w:pPr>
      <w:r w:rsidRPr="00503C4D">
        <w:rPr>
          <w:rFonts w:cs="Arial"/>
          <w:sz w:val="24"/>
          <w:szCs w:val="24"/>
          <w:lang w:val="es-ES"/>
        </w:rPr>
        <w:t>GRUPO PARLAMENTARIO “DEL PARTIDO ACCIÓN NACIONAL”</w:t>
      </w:r>
    </w:p>
    <w:p w14:paraId="59CA3024" w14:textId="77777777" w:rsidR="00503C4D" w:rsidRPr="00503C4D" w:rsidRDefault="00503C4D" w:rsidP="00503C4D">
      <w:pPr>
        <w:jc w:val="center"/>
        <w:rPr>
          <w:rFonts w:cs="Arial"/>
          <w:sz w:val="24"/>
          <w:szCs w:val="24"/>
          <w:lang w:val="es-ES"/>
        </w:rPr>
      </w:pPr>
    </w:p>
    <w:p w14:paraId="3CA5AC12" w14:textId="77777777" w:rsidR="00503C4D" w:rsidRPr="00503C4D" w:rsidRDefault="00503C4D" w:rsidP="00503C4D">
      <w:pPr>
        <w:jc w:val="center"/>
        <w:rPr>
          <w:rFonts w:cs="Arial"/>
          <w:sz w:val="24"/>
          <w:szCs w:val="24"/>
          <w:lang w:val="es-ES"/>
        </w:rPr>
      </w:pPr>
      <w:r w:rsidRPr="00503C4D">
        <w:rPr>
          <w:rFonts w:cs="Arial"/>
          <w:sz w:val="24"/>
          <w:szCs w:val="24"/>
          <w:lang w:val="es-ES"/>
        </w:rPr>
        <w:t>Saltillo, Coahuila de Zaragoza, a 26 de febrero de 2020.</w:t>
      </w:r>
    </w:p>
    <w:p w14:paraId="3AC703F5" w14:textId="77777777" w:rsidR="00503C4D" w:rsidRPr="00503C4D" w:rsidRDefault="00503C4D" w:rsidP="00503C4D">
      <w:pPr>
        <w:rPr>
          <w:rFonts w:cs="Arial"/>
          <w:sz w:val="24"/>
          <w:szCs w:val="24"/>
          <w:lang w:val="es-ES"/>
        </w:rPr>
      </w:pPr>
      <w:r w:rsidRPr="00503C4D">
        <w:rPr>
          <w:rFonts w:cs="Arial"/>
          <w:sz w:val="24"/>
          <w:szCs w:val="24"/>
          <w:lang w:val="es-ES"/>
        </w:rPr>
        <w:t xml:space="preserve">  </w:t>
      </w:r>
    </w:p>
    <w:p w14:paraId="7FEFAA89" w14:textId="77777777" w:rsidR="00503C4D" w:rsidRPr="00503C4D" w:rsidRDefault="00503C4D" w:rsidP="00503C4D">
      <w:pPr>
        <w:rPr>
          <w:rFonts w:cs="Arial"/>
          <w:sz w:val="24"/>
          <w:szCs w:val="24"/>
          <w:lang w:val="es-ES"/>
        </w:rPr>
      </w:pPr>
    </w:p>
    <w:p w14:paraId="286E567D" w14:textId="78CA7704" w:rsidR="00503C4D" w:rsidRPr="00503C4D" w:rsidRDefault="00503C4D" w:rsidP="00503C4D">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2BF8B1AF" w14:textId="77777777" w:rsidR="00503C4D" w:rsidRPr="00503C4D" w:rsidRDefault="00503C4D" w:rsidP="00503C4D">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7EC549DB" w14:textId="77777777" w:rsidR="00503C4D" w:rsidRPr="00503C4D" w:rsidRDefault="00503C4D" w:rsidP="00503C4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503C4D">
        <w:rPr>
          <w:rFonts w:ascii="Calibri" w:eastAsia="Calibri" w:hAnsi="Calibri" w:cs="Calibri"/>
          <w:color w:val="000000"/>
          <w:sz w:val="24"/>
          <w:szCs w:val="24"/>
          <w:u w:color="000000"/>
          <w:bdr w:val="nil"/>
          <w:lang w:eastAsia="es-MX"/>
        </w:rPr>
        <w:t>DIP. JUAN ANTONIO GARCÍA VILLA</w:t>
      </w:r>
      <w:r w:rsidRPr="00503C4D">
        <w:rPr>
          <w:rFonts w:ascii="Calibri" w:eastAsia="Calibri" w:hAnsi="Calibri" w:cs="Calibri"/>
          <w:color w:val="000000"/>
          <w:sz w:val="24"/>
          <w:szCs w:val="24"/>
          <w:u w:color="000000"/>
          <w:bdr w:val="nil"/>
          <w:lang w:val="pt-BR" w:eastAsia="es-MX"/>
        </w:rPr>
        <w:t xml:space="preserve"> </w:t>
      </w:r>
    </w:p>
    <w:p w14:paraId="71AF5B1B" w14:textId="77777777" w:rsidR="00503C4D" w:rsidRPr="00503C4D" w:rsidRDefault="00503C4D" w:rsidP="00503C4D">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28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03C4D" w:rsidRPr="00503C4D" w14:paraId="057A708C" w14:textId="77777777" w:rsidTr="00044879">
        <w:trPr>
          <w:trHeight w:val="1570"/>
        </w:trPr>
        <w:tc>
          <w:tcPr>
            <w:tcW w:w="5471" w:type="dxa"/>
          </w:tcPr>
          <w:p w14:paraId="6F470115" w14:textId="27AB7C40"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r w:rsidRPr="00503C4D">
              <w:rPr>
                <w:rFonts w:ascii="Calibri" w:hAnsi="Calibri" w:cs="Calibri"/>
                <w:lang w:val="es-ES" w:eastAsia="en-US"/>
              </w:rPr>
              <w:lastRenderedPageBreak/>
              <w:tab/>
            </w:r>
            <w:r w:rsidRPr="00503C4D">
              <w:rPr>
                <w:rFonts w:ascii="Calibri" w:hAnsi="Calibri" w:cs="Calibri"/>
                <w:lang w:val="es-ES" w:eastAsia="en-US"/>
              </w:rPr>
              <w:tab/>
            </w:r>
          </w:p>
          <w:p w14:paraId="12018096"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5EAEBB01"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048FE43" w14:textId="77777777" w:rsidR="00503C4D" w:rsidRPr="00503C4D" w:rsidRDefault="00503C4D" w:rsidP="00503C4D">
            <w:pPr>
              <w:tabs>
                <w:tab w:val="left" w:pos="885"/>
                <w:tab w:val="center" w:pos="4987"/>
                <w:tab w:val="left" w:pos="5056"/>
              </w:tabs>
              <w:spacing w:line="360" w:lineRule="auto"/>
              <w:jc w:val="center"/>
              <w:rPr>
                <w:rFonts w:ascii="Calibri" w:hAnsi="Calibri" w:cs="Calibri"/>
                <w:lang w:val="es-ES" w:eastAsia="en-US"/>
              </w:rPr>
            </w:pPr>
            <w:r w:rsidRPr="00503C4D">
              <w:rPr>
                <w:rFonts w:ascii="Calibri" w:hAnsi="Calibri" w:cs="Calibri"/>
                <w:sz w:val="24"/>
                <w:lang w:val="es-ES" w:eastAsia="en-US"/>
              </w:rPr>
              <w:t>DIP. MARCELO DE JESÚS TORRES COFIÑO</w:t>
            </w:r>
          </w:p>
        </w:tc>
        <w:tc>
          <w:tcPr>
            <w:tcW w:w="4594" w:type="dxa"/>
          </w:tcPr>
          <w:p w14:paraId="3B4F3592" w14:textId="27E56DA1"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68C6E4CC"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144603E"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272D0736"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MARÍA EUGENIA CÁZARES MARTÍNEZ</w:t>
            </w:r>
          </w:p>
        </w:tc>
      </w:tr>
      <w:tr w:rsidR="00503C4D" w:rsidRPr="00503C4D" w14:paraId="3360EDD1" w14:textId="77777777" w:rsidTr="00044879">
        <w:trPr>
          <w:trHeight w:val="398"/>
        </w:trPr>
        <w:tc>
          <w:tcPr>
            <w:tcW w:w="5471" w:type="dxa"/>
          </w:tcPr>
          <w:p w14:paraId="453C5ABD"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771E11F" w14:textId="20469B8F"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26D641A6"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4A1398D"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8298B33"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ROSA NILDA GONZÁLEZ NORIEGA</w:t>
            </w:r>
          </w:p>
        </w:tc>
        <w:tc>
          <w:tcPr>
            <w:tcW w:w="4594" w:type="dxa"/>
          </w:tcPr>
          <w:p w14:paraId="2CCDE71D" w14:textId="4FCA888D"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228173A"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7100828"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D159238"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F971DDA" w14:textId="069BED8D"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BLANCA EPPEN CANALES</w:t>
            </w:r>
          </w:p>
        </w:tc>
      </w:tr>
      <w:tr w:rsidR="00503C4D" w:rsidRPr="00503C4D" w14:paraId="7264B698" w14:textId="77777777" w:rsidTr="00044879">
        <w:trPr>
          <w:trHeight w:val="398"/>
        </w:trPr>
        <w:tc>
          <w:tcPr>
            <w:tcW w:w="5471" w:type="dxa"/>
          </w:tcPr>
          <w:p w14:paraId="2890388E" w14:textId="26F5017B"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FD659F5"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1D45D297"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1AACA261"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6BDE2D91"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FERNANDO IZAGUIRRE VALDÉS</w:t>
            </w:r>
          </w:p>
        </w:tc>
        <w:tc>
          <w:tcPr>
            <w:tcW w:w="4594" w:type="dxa"/>
          </w:tcPr>
          <w:p w14:paraId="4586F4B5"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6566A648"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2E0612E4"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A0F7C89"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F296716" w14:textId="3122296C"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GABRIELA ZAPOPAN GARZA GALVÁN</w:t>
            </w:r>
          </w:p>
        </w:tc>
      </w:tr>
      <w:tr w:rsidR="00503C4D" w:rsidRPr="00503C4D" w14:paraId="2A908195" w14:textId="77777777" w:rsidTr="00044879">
        <w:trPr>
          <w:trHeight w:val="398"/>
        </w:trPr>
        <w:tc>
          <w:tcPr>
            <w:tcW w:w="5471" w:type="dxa"/>
          </w:tcPr>
          <w:p w14:paraId="1CBDCBF3" w14:textId="4BC3C9D1"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845DDF4"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6B60A7B7"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60EFBA8"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7D956B1"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pt-BR" w:eastAsia="en-US"/>
              </w:rPr>
            </w:pPr>
            <w:r w:rsidRPr="00503C4D">
              <w:rPr>
                <w:rFonts w:ascii="Calibri" w:hAnsi="Calibri" w:cs="Calibri"/>
                <w:sz w:val="24"/>
                <w:szCs w:val="24"/>
                <w:lang w:val="pt-BR" w:eastAsia="en-US"/>
              </w:rPr>
              <w:t>DIP. GERARDO ABRAHAM AGUADO GÓMEZ</w:t>
            </w:r>
          </w:p>
        </w:tc>
        <w:tc>
          <w:tcPr>
            <w:tcW w:w="4594" w:type="dxa"/>
          </w:tcPr>
          <w:p w14:paraId="27DF851E"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pt-BR" w:eastAsia="en-US"/>
              </w:rPr>
            </w:pPr>
          </w:p>
          <w:p w14:paraId="450287F2"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pt-BR" w:eastAsia="en-US"/>
              </w:rPr>
            </w:pPr>
          </w:p>
          <w:p w14:paraId="0D2623A9"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pt-BR" w:eastAsia="en-US"/>
              </w:rPr>
            </w:pPr>
          </w:p>
          <w:p w14:paraId="0B32CE95"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pt-BR" w:eastAsia="en-US"/>
              </w:rPr>
            </w:pPr>
          </w:p>
          <w:p w14:paraId="372BE8D8"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JUAN CARLOS GUERRA LÓPEZ NEGRETE</w:t>
            </w:r>
          </w:p>
        </w:tc>
      </w:tr>
    </w:tbl>
    <w:p w14:paraId="04C8062D" w14:textId="77777777" w:rsidR="00503C4D" w:rsidRPr="00503C4D" w:rsidRDefault="00503C4D" w:rsidP="00503C4D">
      <w:pPr>
        <w:tabs>
          <w:tab w:val="left" w:pos="885"/>
          <w:tab w:val="center" w:pos="4987"/>
          <w:tab w:val="left" w:pos="5056"/>
        </w:tabs>
        <w:spacing w:after="200" w:line="360" w:lineRule="auto"/>
        <w:jc w:val="left"/>
        <w:rPr>
          <w:rFonts w:ascii="Calibri" w:eastAsia="Calibri" w:hAnsi="Calibri" w:cs="Calibri"/>
          <w:b/>
          <w:lang w:eastAsia="en-US"/>
        </w:rPr>
      </w:pPr>
    </w:p>
    <w:p w14:paraId="08A1A60C" w14:textId="77777777" w:rsidR="00503C4D" w:rsidRPr="00503C4D" w:rsidRDefault="00503C4D" w:rsidP="00503C4D">
      <w:pPr>
        <w:rPr>
          <w:rFonts w:eastAsia="Calibri" w:cs="Arial"/>
          <w:b/>
          <w:sz w:val="16"/>
          <w:szCs w:val="16"/>
          <w:lang w:eastAsia="en-US"/>
        </w:rPr>
      </w:pPr>
    </w:p>
    <w:p w14:paraId="059B8297" w14:textId="77777777" w:rsidR="00503C4D" w:rsidRPr="00503C4D" w:rsidRDefault="00503C4D" w:rsidP="00503C4D">
      <w:pPr>
        <w:rPr>
          <w:rFonts w:eastAsia="Calibri" w:cs="Arial"/>
          <w:b/>
          <w:sz w:val="16"/>
          <w:szCs w:val="16"/>
          <w:lang w:eastAsia="en-US"/>
        </w:rPr>
      </w:pPr>
    </w:p>
    <w:p w14:paraId="39ED90BB" w14:textId="77777777" w:rsidR="00503C4D" w:rsidRPr="00503C4D" w:rsidRDefault="00503C4D" w:rsidP="00503C4D">
      <w:pPr>
        <w:rPr>
          <w:rFonts w:eastAsia="Calibri" w:cs="Arial"/>
          <w:b/>
          <w:sz w:val="16"/>
          <w:szCs w:val="16"/>
          <w:lang w:eastAsia="en-US"/>
        </w:rPr>
      </w:pPr>
    </w:p>
    <w:p w14:paraId="69D62069" w14:textId="0A44D782" w:rsidR="00503C4D" w:rsidRDefault="00503C4D">
      <w:pPr>
        <w:jc w:val="left"/>
        <w:rPr>
          <w:rFonts w:eastAsia="Calibri" w:cs="Arial"/>
          <w:b/>
          <w:sz w:val="16"/>
          <w:szCs w:val="16"/>
          <w:lang w:eastAsia="en-US"/>
        </w:rPr>
      </w:pPr>
      <w:r>
        <w:rPr>
          <w:rFonts w:eastAsia="Calibri" w:cs="Arial"/>
          <w:b/>
          <w:sz w:val="16"/>
          <w:szCs w:val="16"/>
          <w:lang w:eastAsia="en-US"/>
        </w:rPr>
        <w:br w:type="page"/>
      </w:r>
    </w:p>
    <w:p w14:paraId="310F7A84" w14:textId="77777777" w:rsidR="00503C4D" w:rsidRPr="00503C4D" w:rsidRDefault="00503C4D" w:rsidP="00503C4D">
      <w:pPr>
        <w:spacing w:line="276" w:lineRule="auto"/>
        <w:rPr>
          <w:rFonts w:eastAsia="Arial" w:cs="Arial"/>
          <w:b/>
          <w:bCs/>
          <w:color w:val="262626"/>
          <w:sz w:val="28"/>
          <w:szCs w:val="28"/>
        </w:rPr>
      </w:pPr>
      <w:r w:rsidRPr="00503C4D">
        <w:rPr>
          <w:rFonts w:eastAsia="Arial" w:cs="Arial"/>
          <w:b/>
          <w:bCs/>
          <w:color w:val="262626"/>
          <w:sz w:val="28"/>
          <w:szCs w:val="28"/>
        </w:rPr>
        <w:lastRenderedPageBreak/>
        <w:t xml:space="preserve">PROPOSICION CON PUNTO DE ACUERDO QUE PRESENTAN LAS DIPUTADAS Y DIPUTADOS INTEGRANTES DEL GRUPO PARLAMENTARIO “GRAL. ANDRÉS S. VIESCA” DEL PARTIDO REVOLUCIONARIO INSTITUCIONAL, POR CONDUCTO DE LA DIPUTADA VERÓNICA BOREQUE MARTÍNEZ GONZÁLEZ, PARA EXHORTAR AL EJECUTIVO FEDERAL CON LA FINALIDAD DE QUE CONTEMPLE CUANTO ANTES, LA APLICACIÓN DE LOS ACUERDOS TOMADOS CON LO RELATIVO AL FUNCIONAMIENTO DEL FUCAM, Y A SU VEZ, HAGA LO NECESARIO PARA IMPLEMENTAR UN PLAN PERMANENTE DE FINANCIAMIENTO Y APOYO PRESUPUESTAL. </w:t>
      </w:r>
    </w:p>
    <w:p w14:paraId="39DBEEB3" w14:textId="77777777" w:rsidR="00503C4D" w:rsidRPr="00503C4D" w:rsidRDefault="00503C4D" w:rsidP="00503C4D">
      <w:pPr>
        <w:tabs>
          <w:tab w:val="left" w:pos="5964"/>
        </w:tabs>
        <w:spacing w:line="276" w:lineRule="auto"/>
        <w:rPr>
          <w:rFonts w:eastAsia="Arial" w:cs="Arial"/>
          <w:b/>
          <w:bCs/>
          <w:color w:val="262626"/>
          <w:sz w:val="28"/>
          <w:szCs w:val="28"/>
        </w:rPr>
      </w:pPr>
      <w:r w:rsidRPr="00503C4D">
        <w:rPr>
          <w:rFonts w:eastAsia="Arial" w:cs="Arial"/>
          <w:b/>
          <w:bCs/>
          <w:color w:val="262626"/>
          <w:sz w:val="28"/>
          <w:szCs w:val="28"/>
        </w:rPr>
        <w:tab/>
      </w:r>
    </w:p>
    <w:p w14:paraId="45610D36" w14:textId="77777777" w:rsidR="00503C4D" w:rsidRPr="00503C4D" w:rsidRDefault="00503C4D" w:rsidP="00503C4D">
      <w:pPr>
        <w:spacing w:line="276" w:lineRule="auto"/>
        <w:rPr>
          <w:rFonts w:cs="Arial"/>
          <w:b/>
          <w:color w:val="262626"/>
          <w:sz w:val="28"/>
          <w:szCs w:val="28"/>
        </w:rPr>
      </w:pPr>
      <w:r w:rsidRPr="00503C4D">
        <w:rPr>
          <w:rFonts w:cs="Arial"/>
          <w:b/>
          <w:color w:val="262626"/>
          <w:sz w:val="28"/>
          <w:szCs w:val="28"/>
        </w:rPr>
        <w:t>H. DIPUTACION PERMANENTE DEL CONGRESO</w:t>
      </w:r>
    </w:p>
    <w:p w14:paraId="3744B5B2" w14:textId="77777777" w:rsidR="00503C4D" w:rsidRPr="00503C4D" w:rsidRDefault="00503C4D" w:rsidP="00503C4D">
      <w:pPr>
        <w:spacing w:line="276" w:lineRule="auto"/>
        <w:rPr>
          <w:rFonts w:cs="Arial"/>
          <w:b/>
          <w:color w:val="262626"/>
          <w:sz w:val="28"/>
          <w:szCs w:val="28"/>
        </w:rPr>
      </w:pPr>
      <w:r w:rsidRPr="00503C4D">
        <w:rPr>
          <w:rFonts w:cs="Arial"/>
          <w:b/>
          <w:color w:val="262626"/>
          <w:sz w:val="28"/>
          <w:szCs w:val="28"/>
        </w:rPr>
        <w:t>DEL ESTADO DE COAHUILA DE ZARAGOZA.</w:t>
      </w:r>
    </w:p>
    <w:p w14:paraId="61FB48C6" w14:textId="77777777" w:rsidR="00503C4D" w:rsidRPr="00503C4D" w:rsidRDefault="00503C4D" w:rsidP="00503C4D">
      <w:pPr>
        <w:spacing w:line="276" w:lineRule="auto"/>
        <w:rPr>
          <w:rFonts w:cs="Arial"/>
          <w:b/>
          <w:color w:val="262626"/>
          <w:sz w:val="28"/>
          <w:szCs w:val="28"/>
        </w:rPr>
      </w:pPr>
      <w:r w:rsidRPr="00503C4D">
        <w:rPr>
          <w:rFonts w:cs="Arial"/>
          <w:b/>
          <w:color w:val="262626"/>
          <w:sz w:val="28"/>
          <w:szCs w:val="28"/>
        </w:rPr>
        <w:t>P R E S E N T E.-</w:t>
      </w:r>
    </w:p>
    <w:p w14:paraId="0023CF57" w14:textId="77777777" w:rsidR="00503C4D" w:rsidRPr="00503C4D" w:rsidRDefault="00503C4D" w:rsidP="00503C4D">
      <w:pPr>
        <w:spacing w:line="276" w:lineRule="auto"/>
        <w:rPr>
          <w:rFonts w:cs="Arial"/>
          <w:color w:val="262626"/>
          <w:sz w:val="28"/>
          <w:szCs w:val="28"/>
        </w:rPr>
      </w:pPr>
    </w:p>
    <w:p w14:paraId="78D5F64C" w14:textId="77777777" w:rsidR="00503C4D" w:rsidRPr="00503C4D" w:rsidRDefault="00503C4D" w:rsidP="00503C4D">
      <w:pPr>
        <w:spacing w:line="276" w:lineRule="auto"/>
        <w:ind w:right="50"/>
        <w:rPr>
          <w:rFonts w:cs="Arial"/>
          <w:color w:val="262626"/>
          <w:sz w:val="28"/>
          <w:szCs w:val="28"/>
        </w:rPr>
      </w:pPr>
      <w:r w:rsidRPr="00503C4D">
        <w:rPr>
          <w:rFonts w:cs="Arial"/>
          <w:color w:val="262626"/>
          <w:sz w:val="28"/>
          <w:szCs w:val="28"/>
        </w:rPr>
        <w:t xml:space="preserve">La suscrita </w:t>
      </w:r>
      <w:r w:rsidRPr="00503C4D">
        <w:rPr>
          <w:rFonts w:eastAsia="Arial" w:cs="Arial"/>
          <w:bCs/>
          <w:color w:val="262626"/>
          <w:sz w:val="28"/>
          <w:szCs w:val="28"/>
        </w:rPr>
        <w:t xml:space="preserve">Diputada Verónica Boreque Martínez González, conjuntamente con las demás </w:t>
      </w:r>
      <w:r w:rsidRPr="00503C4D">
        <w:rPr>
          <w:rFonts w:cs="Arial"/>
          <w:color w:val="262626"/>
          <w:sz w:val="28"/>
          <w:szCs w:val="28"/>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503C4D">
        <w:rPr>
          <w:rFonts w:cs="Arial"/>
          <w:b/>
          <w:color w:val="262626"/>
          <w:sz w:val="28"/>
          <w:szCs w:val="28"/>
        </w:rPr>
        <w:t xml:space="preserve">urgente y obvia </w:t>
      </w:r>
      <w:r w:rsidRPr="00503C4D">
        <w:rPr>
          <w:rFonts w:cs="Arial"/>
          <w:color w:val="262626"/>
          <w:sz w:val="28"/>
          <w:szCs w:val="28"/>
        </w:rPr>
        <w:t>resolución en base a las siguientes:</w:t>
      </w:r>
    </w:p>
    <w:p w14:paraId="4356BC91" w14:textId="77777777" w:rsidR="00503C4D" w:rsidRPr="00503C4D" w:rsidRDefault="00503C4D" w:rsidP="00503C4D">
      <w:pPr>
        <w:spacing w:line="276" w:lineRule="auto"/>
        <w:ind w:right="50"/>
        <w:rPr>
          <w:rFonts w:cs="Arial"/>
          <w:bCs/>
          <w:color w:val="262626"/>
          <w:sz w:val="28"/>
          <w:szCs w:val="28"/>
        </w:rPr>
      </w:pPr>
    </w:p>
    <w:p w14:paraId="718CF1BF" w14:textId="77777777" w:rsidR="00503C4D" w:rsidRPr="00503C4D" w:rsidRDefault="00503C4D" w:rsidP="00503C4D">
      <w:pPr>
        <w:spacing w:line="276" w:lineRule="auto"/>
        <w:ind w:right="50"/>
        <w:jc w:val="center"/>
        <w:rPr>
          <w:rFonts w:cs="Arial"/>
          <w:b/>
          <w:color w:val="262626"/>
          <w:sz w:val="28"/>
          <w:szCs w:val="28"/>
        </w:rPr>
      </w:pPr>
      <w:r w:rsidRPr="00503C4D">
        <w:rPr>
          <w:rFonts w:cs="Arial"/>
          <w:b/>
          <w:color w:val="262626"/>
          <w:sz w:val="28"/>
          <w:szCs w:val="28"/>
        </w:rPr>
        <w:t>C O N S I D E R A C I O N E S</w:t>
      </w:r>
    </w:p>
    <w:p w14:paraId="47231BE1" w14:textId="77777777" w:rsidR="00503C4D" w:rsidRPr="00503C4D" w:rsidRDefault="00503C4D" w:rsidP="00503C4D">
      <w:pPr>
        <w:spacing w:line="276" w:lineRule="auto"/>
        <w:rPr>
          <w:rFonts w:eastAsia="Arial"/>
          <w:color w:val="262626"/>
          <w:sz w:val="28"/>
          <w:szCs w:val="28"/>
        </w:rPr>
      </w:pPr>
    </w:p>
    <w:p w14:paraId="28F16B5E" w14:textId="77777777" w:rsidR="00503C4D" w:rsidRPr="00503C4D" w:rsidRDefault="00503C4D" w:rsidP="00503C4D">
      <w:pPr>
        <w:spacing w:line="276" w:lineRule="auto"/>
        <w:rPr>
          <w:rFonts w:eastAsia="Arial"/>
          <w:color w:val="262626"/>
          <w:sz w:val="28"/>
          <w:szCs w:val="28"/>
        </w:rPr>
      </w:pPr>
      <w:r w:rsidRPr="00503C4D">
        <w:rPr>
          <w:rFonts w:eastAsia="Arial"/>
          <w:color w:val="262626"/>
          <w:sz w:val="28"/>
          <w:szCs w:val="28"/>
        </w:rPr>
        <w:t xml:space="preserve">En pasados días cientos de mujeres se dieron cita en Palacio Nacional de manera voluntaria y con el mismo móvil, bajo un mismo objetivo y con la convicción de obtener una respuesta a sus necesidades; unidas en una misma fuerza, clamaron desesperadamente a su Gobierno por un servicio </w:t>
      </w:r>
      <w:r w:rsidRPr="00503C4D">
        <w:rPr>
          <w:rFonts w:eastAsia="Arial"/>
          <w:color w:val="262626"/>
          <w:sz w:val="28"/>
          <w:szCs w:val="28"/>
        </w:rPr>
        <w:lastRenderedPageBreak/>
        <w:t>básico importantísimo, como es el de la salud pública, y que para algunas de ellas se traduce a debatir entre la vida y la muerte.</w:t>
      </w:r>
    </w:p>
    <w:p w14:paraId="50B0CCD0" w14:textId="77777777" w:rsidR="00503C4D" w:rsidRPr="00503C4D" w:rsidRDefault="00503C4D" w:rsidP="00503C4D">
      <w:pPr>
        <w:spacing w:line="276" w:lineRule="auto"/>
        <w:rPr>
          <w:rFonts w:eastAsia="Arial"/>
          <w:color w:val="262626"/>
          <w:sz w:val="28"/>
          <w:szCs w:val="28"/>
        </w:rPr>
      </w:pPr>
    </w:p>
    <w:p w14:paraId="29AE3556" w14:textId="77777777" w:rsidR="00503C4D" w:rsidRPr="00503C4D" w:rsidRDefault="00503C4D" w:rsidP="00503C4D">
      <w:pPr>
        <w:spacing w:line="276" w:lineRule="auto"/>
        <w:rPr>
          <w:rFonts w:eastAsia="Arial"/>
          <w:color w:val="262626"/>
          <w:sz w:val="28"/>
          <w:szCs w:val="28"/>
        </w:rPr>
      </w:pPr>
      <w:r w:rsidRPr="00503C4D">
        <w:rPr>
          <w:rFonts w:eastAsia="Arial"/>
          <w:color w:val="262626"/>
          <w:sz w:val="28"/>
          <w:szCs w:val="28"/>
        </w:rPr>
        <w:t>Algunas de estas mujeres externaron su descontento; alzaron la voz con enojo, frustración, con tristeza y al borde de lágrimas, y decidieron plantarse juntas en la lucha por los derechos que les corresponden y que el Estado tiene que reconocerles y garantizarles. Y como no sentir esa rabia, esa impotencia, sentir el dolor y la angustia de saber que su salud corre peligro, que por falta de la atención médica y ahora por falta de apoyo por parte del Gobierno Federal se podría provocar la muerte de muchas mujeres mexicanas que hoy en día sufren a diario, a causa de una enfermedad tan peligrosa como lo es el cáncer de mama.</w:t>
      </w:r>
    </w:p>
    <w:p w14:paraId="1B40DBB1" w14:textId="77777777" w:rsidR="00503C4D" w:rsidRPr="00503C4D" w:rsidRDefault="00503C4D" w:rsidP="00503C4D">
      <w:pPr>
        <w:spacing w:line="276" w:lineRule="auto"/>
        <w:rPr>
          <w:rFonts w:eastAsia="Arial"/>
          <w:color w:val="262626"/>
          <w:sz w:val="28"/>
          <w:szCs w:val="28"/>
        </w:rPr>
      </w:pPr>
    </w:p>
    <w:p w14:paraId="2238D8AA" w14:textId="77777777" w:rsidR="00503C4D" w:rsidRPr="00503C4D" w:rsidRDefault="00503C4D" w:rsidP="00503C4D">
      <w:pPr>
        <w:spacing w:line="276" w:lineRule="auto"/>
        <w:rPr>
          <w:rFonts w:eastAsia="Arial"/>
          <w:color w:val="262626"/>
          <w:sz w:val="28"/>
          <w:szCs w:val="28"/>
        </w:rPr>
      </w:pPr>
      <w:r w:rsidRPr="00503C4D">
        <w:rPr>
          <w:rFonts w:eastAsia="Arial"/>
          <w:color w:val="262626"/>
          <w:sz w:val="28"/>
          <w:szCs w:val="28"/>
        </w:rPr>
        <w:t>Con gritos unísonos de “¡FUCAM! ¡FUCAM!”, otros más como “¡SOLUCIÓN!, ¡QUEREMOS VIVIR! y ¡LA SALUD NO PUEDE ESPERAR!” las mujeres afectadas por el recorte de presupuesto se opusieron con alma y corazón a lo que veían como la “extinción” de sus esperanzas para vivir. Exigían que no se les desamparara, ya que para todas esas miles de mujeres les es imposible atender una enfermedad de tal magnitud, por los altos costos de atención médica, aunado a la falta de recursos propios por una mala economía.</w:t>
      </w:r>
    </w:p>
    <w:p w14:paraId="79DCB08B" w14:textId="77777777" w:rsidR="00503C4D" w:rsidRPr="00503C4D" w:rsidRDefault="00503C4D" w:rsidP="00503C4D">
      <w:pPr>
        <w:spacing w:line="276" w:lineRule="auto"/>
        <w:rPr>
          <w:rFonts w:eastAsia="Arial"/>
          <w:color w:val="262626"/>
          <w:sz w:val="28"/>
          <w:szCs w:val="28"/>
        </w:rPr>
      </w:pPr>
    </w:p>
    <w:p w14:paraId="226DCCF1" w14:textId="77777777" w:rsidR="00503C4D" w:rsidRPr="00503C4D" w:rsidRDefault="00503C4D" w:rsidP="00503C4D">
      <w:pPr>
        <w:spacing w:line="276" w:lineRule="auto"/>
        <w:rPr>
          <w:rFonts w:cs="Arial"/>
          <w:color w:val="262626"/>
          <w:sz w:val="28"/>
          <w:szCs w:val="28"/>
          <w:shd w:val="clear" w:color="auto" w:fill="FFFFFF"/>
        </w:rPr>
      </w:pPr>
      <w:r w:rsidRPr="00503C4D">
        <w:rPr>
          <w:rFonts w:eastAsia="Arial"/>
          <w:color w:val="262626"/>
          <w:sz w:val="28"/>
          <w:szCs w:val="28"/>
        </w:rPr>
        <w:t xml:space="preserve">Originalmente la Fundación de Cáncer de Mama (FUCAM) había anunciado que todo apoyo recibido por la Federación iba a ser cortado de raíz, ya que el convenio que sostenían con el seguro popular había llegado a su fin; mencionaron que ya no entraba en planes de apoyo, el </w:t>
      </w:r>
      <w:r w:rsidRPr="00503C4D">
        <w:rPr>
          <w:rFonts w:eastAsia="Arial" w:cs="Arial"/>
          <w:color w:val="262626"/>
          <w:sz w:val="28"/>
          <w:szCs w:val="28"/>
        </w:rPr>
        <w:t xml:space="preserve">financiamiento </w:t>
      </w:r>
      <w:r w:rsidRPr="00503C4D">
        <w:rPr>
          <w:rFonts w:cs="Arial"/>
          <w:color w:val="262626"/>
          <w:sz w:val="28"/>
          <w:szCs w:val="28"/>
          <w:shd w:val="clear" w:color="auto" w:fill="FFFFFF"/>
        </w:rPr>
        <w:t xml:space="preserve">ya había llegado a su límite y no había un acuerdo presupuestario con el Instituto de Salud Para el Bienestar (INSABI), por lo que se iba a dejar de atender a todas estas mujeres de manera gratuita o subrogada a partir del 2020. </w:t>
      </w:r>
    </w:p>
    <w:p w14:paraId="695C0A8C" w14:textId="77777777" w:rsidR="00503C4D" w:rsidRPr="00503C4D" w:rsidRDefault="00503C4D" w:rsidP="00503C4D">
      <w:pPr>
        <w:spacing w:line="276" w:lineRule="auto"/>
        <w:rPr>
          <w:rFonts w:cs="Arial"/>
          <w:color w:val="262626"/>
          <w:sz w:val="28"/>
          <w:szCs w:val="28"/>
          <w:shd w:val="clear" w:color="auto" w:fill="FFFFFF"/>
        </w:rPr>
      </w:pPr>
    </w:p>
    <w:p w14:paraId="0B0D8444"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lastRenderedPageBreak/>
        <w:t>Nos preguntamos entonces, ¿Qué pasará con esos recursos que venían etiquetados a un sector de suma importancia?, ¿Acaso no es el sector salud el más importante para asignar inversión?</w:t>
      </w:r>
    </w:p>
    <w:p w14:paraId="2097CB4B" w14:textId="77777777" w:rsidR="00503C4D" w:rsidRPr="00503C4D" w:rsidRDefault="00503C4D" w:rsidP="00503C4D">
      <w:pPr>
        <w:spacing w:line="276" w:lineRule="auto"/>
        <w:rPr>
          <w:rFonts w:cs="Arial"/>
          <w:color w:val="262626"/>
          <w:sz w:val="28"/>
          <w:szCs w:val="28"/>
          <w:shd w:val="clear" w:color="auto" w:fill="FFFFFF"/>
        </w:rPr>
      </w:pPr>
    </w:p>
    <w:p w14:paraId="7A5EC4A0"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Para dimensionar la importancia de este aporte gubernamental, vemos que del 2017 a 2019 el FUCAM recibió alrededor de 776 millones de pesos para la atención de 3 mil 884 pacientes con cáncer de mama, lo que equivale aproximadamente a 199 mil pesos por persona; según estas cifras, se demuestra la eficacia en la aplicación de dichos recursos, ya que el costo promedio de tratamiento es superior; además que le sumamos una atención medica real e inmediata, ya que al requerir de dicha atención en el sector público de salud muchas de las veces no la reciben a tiempo, derivado de la alta demanda social.</w:t>
      </w:r>
    </w:p>
    <w:p w14:paraId="20AA19CD" w14:textId="77777777" w:rsidR="00503C4D" w:rsidRPr="00503C4D" w:rsidRDefault="00503C4D" w:rsidP="00503C4D">
      <w:pPr>
        <w:spacing w:line="276" w:lineRule="auto"/>
        <w:rPr>
          <w:rFonts w:cs="Arial"/>
          <w:color w:val="262626"/>
          <w:sz w:val="28"/>
          <w:szCs w:val="28"/>
          <w:shd w:val="clear" w:color="auto" w:fill="FFFFFF"/>
        </w:rPr>
      </w:pPr>
    </w:p>
    <w:p w14:paraId="38AC81B3"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 xml:space="preserve">Luego al paso de un par de días, y supongo yo, que al analizar con un mayor raciocinio el </w:t>
      </w:r>
      <w:r w:rsidRPr="00503C4D">
        <w:rPr>
          <w:rFonts w:cs="Arial"/>
          <w:i/>
          <w:color w:val="262626"/>
          <w:sz w:val="28"/>
          <w:szCs w:val="28"/>
          <w:shd w:val="clear" w:color="auto" w:fill="FFFFFF"/>
        </w:rPr>
        <w:t>“balde de agua fría”</w:t>
      </w:r>
      <w:r w:rsidRPr="00503C4D">
        <w:rPr>
          <w:rFonts w:cs="Arial"/>
          <w:color w:val="262626"/>
          <w:sz w:val="28"/>
          <w:szCs w:val="28"/>
          <w:shd w:val="clear" w:color="auto" w:fill="FFFFFF"/>
        </w:rPr>
        <w:t xml:space="preserve"> que habían echado a la ciudadanía, el INSABI se pronunció respecto al tema, con una postura diferente y contradictoria a lo que primeramente habían externado: dijeron que siempre si habrá apoyo, ¡pero a medias y con limitantes!.</w:t>
      </w:r>
    </w:p>
    <w:p w14:paraId="4CF87AA8" w14:textId="77777777" w:rsidR="00503C4D" w:rsidRPr="00503C4D" w:rsidRDefault="00503C4D" w:rsidP="00503C4D">
      <w:pPr>
        <w:spacing w:line="276" w:lineRule="auto"/>
        <w:rPr>
          <w:rFonts w:cs="Arial"/>
          <w:color w:val="262626"/>
          <w:sz w:val="28"/>
          <w:szCs w:val="28"/>
          <w:shd w:val="clear" w:color="auto" w:fill="FFFFFF"/>
        </w:rPr>
      </w:pPr>
    </w:p>
    <w:p w14:paraId="73865592"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 xml:space="preserve">Mediante un comunicado, el FUCAM anunció que se había llegado a un acuerdo verbal con el INSABI, y que se pactó el reembolso  correspondiente a gastos pendientes de </w:t>
      </w:r>
      <w:r w:rsidRPr="00503C4D">
        <w:rPr>
          <w:rFonts w:cs="Arial"/>
          <w:i/>
          <w:color w:val="262626"/>
          <w:sz w:val="28"/>
          <w:szCs w:val="28"/>
          <w:shd w:val="clear" w:color="auto" w:fill="FFFFFF"/>
        </w:rPr>
        <w:t>“tratamientos otorgados en 2019”</w:t>
      </w:r>
      <w:r w:rsidRPr="00503C4D">
        <w:rPr>
          <w:rFonts w:cs="Arial"/>
          <w:color w:val="262626"/>
          <w:sz w:val="28"/>
          <w:szCs w:val="28"/>
          <w:shd w:val="clear" w:color="auto" w:fill="FFFFFF"/>
        </w:rPr>
        <w:t>; logrando al menos dar la atención a todas las mujeres que ya estaban inscritas hasta finales del año pasado. Sin embargo, quedó en el aire y con cierta incertidumbre la razón que tendrá el panorama para esta alianza de salud y bienestar durante este 2020 así como años posteriores, y por ende, lo realizado recientemente en estos 2 meses con nuevos casos.</w:t>
      </w:r>
    </w:p>
    <w:p w14:paraId="038DBA61" w14:textId="77777777" w:rsidR="00503C4D" w:rsidRPr="00503C4D" w:rsidRDefault="00503C4D" w:rsidP="00503C4D">
      <w:pPr>
        <w:spacing w:line="276" w:lineRule="auto"/>
        <w:rPr>
          <w:rFonts w:cs="Arial"/>
          <w:color w:val="262626"/>
          <w:sz w:val="28"/>
          <w:szCs w:val="28"/>
          <w:shd w:val="clear" w:color="auto" w:fill="FFFFFF"/>
        </w:rPr>
      </w:pPr>
    </w:p>
    <w:p w14:paraId="6F33C3EC"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 xml:space="preserve">Todavía que se han venido recortando (malamente) presupuestos en temas puntuales como centros de justicia para mujeres, refugios y centros de atención de violencia, en guarderías, ¿ahora también en los tratamientos de </w:t>
      </w:r>
      <w:r w:rsidRPr="00503C4D">
        <w:rPr>
          <w:rFonts w:cs="Arial"/>
          <w:color w:val="262626"/>
          <w:sz w:val="28"/>
          <w:szCs w:val="28"/>
          <w:shd w:val="clear" w:color="auto" w:fill="FFFFFF"/>
        </w:rPr>
        <w:lastRenderedPageBreak/>
        <w:t>cáncer? No podemos permitir que siga mermando el trabajo dirigido hacia nuestras mujeres; al contrario, debemos de seguir luchando por brindar un entorno social que las apoye y las cuide.</w:t>
      </w:r>
    </w:p>
    <w:p w14:paraId="2FF026C7" w14:textId="77777777" w:rsidR="00503C4D" w:rsidRPr="00503C4D" w:rsidRDefault="00503C4D" w:rsidP="00503C4D">
      <w:pPr>
        <w:spacing w:line="276" w:lineRule="auto"/>
        <w:rPr>
          <w:rFonts w:cs="Arial"/>
          <w:color w:val="262626"/>
          <w:sz w:val="28"/>
          <w:szCs w:val="28"/>
          <w:shd w:val="clear" w:color="auto" w:fill="FFFFFF"/>
        </w:rPr>
      </w:pPr>
    </w:p>
    <w:p w14:paraId="2B0C6574"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 xml:space="preserve">Haciendo un paréntesis, recordamos que la transformación del sector salud tiene como uno de sus objetivos principales el fortalecimiento de los servicios públicos de salud, garantizando una atención sin intermediarios. </w:t>
      </w:r>
    </w:p>
    <w:p w14:paraId="159CDFB8" w14:textId="77777777" w:rsidR="00503C4D" w:rsidRPr="00503C4D" w:rsidRDefault="00503C4D" w:rsidP="00503C4D">
      <w:pPr>
        <w:spacing w:line="276" w:lineRule="auto"/>
        <w:rPr>
          <w:rFonts w:cs="Arial"/>
          <w:color w:val="262626"/>
          <w:sz w:val="28"/>
          <w:szCs w:val="28"/>
          <w:shd w:val="clear" w:color="auto" w:fill="FFFFFF"/>
        </w:rPr>
      </w:pPr>
    </w:p>
    <w:p w14:paraId="3E3F61BF"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Además, desde inicios del año 2019, el titular del Ejecutivo Federal manifestó que ya no se daría apoyo ni habría algún fondo destinado a ONG’s, Asociaciones o Fundaciones civiles.</w:t>
      </w:r>
    </w:p>
    <w:p w14:paraId="2095B64E" w14:textId="77777777" w:rsidR="00503C4D" w:rsidRPr="00503C4D" w:rsidRDefault="00503C4D" w:rsidP="00503C4D">
      <w:pPr>
        <w:spacing w:line="276" w:lineRule="auto"/>
        <w:rPr>
          <w:rFonts w:cs="Arial"/>
          <w:color w:val="262626"/>
          <w:sz w:val="28"/>
          <w:szCs w:val="28"/>
          <w:shd w:val="clear" w:color="auto" w:fill="FFFFFF"/>
        </w:rPr>
      </w:pPr>
    </w:p>
    <w:p w14:paraId="2A7F809D"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 xml:space="preserve">Pese a dicha postura, sabemos que existen situaciones emergentes (y sobre todo en el sector salud) que tienen que atenderse a la de ya, desde todos los sectores involucrados, y no solo estar esperando a que el Gobierno lo haga todo, ya que entre más manos ayuden, más fácil es el camino hacia el bienestar. </w:t>
      </w:r>
    </w:p>
    <w:p w14:paraId="7875DC4D" w14:textId="77777777" w:rsidR="00503C4D" w:rsidRPr="00503C4D" w:rsidRDefault="00503C4D" w:rsidP="00503C4D">
      <w:pPr>
        <w:spacing w:line="276" w:lineRule="auto"/>
        <w:rPr>
          <w:rFonts w:cs="Arial"/>
          <w:color w:val="262626"/>
          <w:sz w:val="28"/>
          <w:szCs w:val="28"/>
          <w:shd w:val="clear" w:color="auto" w:fill="FFFFFF"/>
        </w:rPr>
      </w:pPr>
    </w:p>
    <w:p w14:paraId="5C916AEF"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 xml:space="preserve">Es ahí, donde entra </w:t>
      </w:r>
      <w:r w:rsidRPr="00503C4D">
        <w:rPr>
          <w:rFonts w:cs="Arial"/>
          <w:i/>
          <w:color w:val="262626"/>
          <w:sz w:val="28"/>
          <w:szCs w:val="28"/>
          <w:shd w:val="clear" w:color="auto" w:fill="FFFFFF"/>
        </w:rPr>
        <w:t>“como anillo al dedo”</w:t>
      </w:r>
      <w:r w:rsidRPr="00503C4D">
        <w:rPr>
          <w:rFonts w:cs="Arial"/>
          <w:color w:val="262626"/>
          <w:sz w:val="28"/>
          <w:szCs w:val="28"/>
          <w:shd w:val="clear" w:color="auto" w:fill="FFFFFF"/>
        </w:rPr>
        <w:t xml:space="preserve"> el apoyo y el esfuerzo que este tipo de asociaciones y fundaciones realizan en favor de la ciudadanía; coadyuvando específicamente en el sector salud logran avances importantes y al mismo tiempo que salvan vidas.</w:t>
      </w:r>
    </w:p>
    <w:p w14:paraId="51C0417E" w14:textId="77777777" w:rsidR="00503C4D" w:rsidRPr="00503C4D" w:rsidRDefault="00503C4D" w:rsidP="00503C4D">
      <w:pPr>
        <w:spacing w:line="276" w:lineRule="auto"/>
        <w:rPr>
          <w:rFonts w:cs="Arial"/>
          <w:color w:val="262626"/>
          <w:sz w:val="28"/>
          <w:szCs w:val="28"/>
          <w:shd w:val="clear" w:color="auto" w:fill="FFFFFF"/>
        </w:rPr>
      </w:pPr>
    </w:p>
    <w:p w14:paraId="579D637A"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shd w:val="clear" w:color="auto" w:fill="FFFFFF"/>
        </w:rPr>
        <w:t>Por ello es que requerimos urgentemente que se atienda la situación que hacemos alusión; que se dé cumplimiento cabal de los acuerdos pactados por las partes y a su vez que el Gobierno Federal haga lo conducente para garantizar durante más años, por medio del FUCAM, el apoyo que nuestras mujeres necesitan para atender cuestiones vitales de salud.</w:t>
      </w:r>
    </w:p>
    <w:p w14:paraId="4BFE1DF4" w14:textId="77777777" w:rsidR="00503C4D" w:rsidRPr="00503C4D" w:rsidRDefault="00503C4D" w:rsidP="00503C4D">
      <w:pPr>
        <w:spacing w:line="276" w:lineRule="auto"/>
        <w:rPr>
          <w:rFonts w:cs="Arial"/>
          <w:color w:val="262626"/>
          <w:sz w:val="28"/>
          <w:szCs w:val="28"/>
          <w:shd w:val="clear" w:color="auto" w:fill="FFFFFF"/>
        </w:rPr>
      </w:pPr>
    </w:p>
    <w:p w14:paraId="6ED00349" w14:textId="77777777" w:rsidR="00503C4D" w:rsidRPr="00503C4D" w:rsidRDefault="00503C4D" w:rsidP="00503C4D">
      <w:pPr>
        <w:spacing w:line="276" w:lineRule="auto"/>
        <w:rPr>
          <w:rFonts w:cs="Arial"/>
          <w:color w:val="262626"/>
          <w:sz w:val="28"/>
          <w:szCs w:val="28"/>
          <w:shd w:val="clear" w:color="auto" w:fill="FFFFFF"/>
        </w:rPr>
      </w:pPr>
      <w:r w:rsidRPr="00503C4D">
        <w:rPr>
          <w:rFonts w:cs="Arial"/>
          <w:color w:val="262626"/>
          <w:sz w:val="28"/>
          <w:szCs w:val="28"/>
        </w:rPr>
        <w:t xml:space="preserve">Por lo anteriormente expuesto, se presenta ante esta H. Diputación Permanente del Congreso del Estado, solicitando que sea tramitado como de </w:t>
      </w:r>
      <w:r w:rsidRPr="00503C4D">
        <w:rPr>
          <w:rFonts w:cs="Arial"/>
          <w:b/>
          <w:color w:val="262626"/>
          <w:sz w:val="28"/>
          <w:szCs w:val="28"/>
        </w:rPr>
        <w:t xml:space="preserve">urgente y obvia </w:t>
      </w:r>
      <w:r w:rsidRPr="00503C4D">
        <w:rPr>
          <w:rFonts w:cs="Arial"/>
          <w:color w:val="262626"/>
          <w:sz w:val="28"/>
          <w:szCs w:val="28"/>
        </w:rPr>
        <w:t>resolución el siguiente:</w:t>
      </w:r>
    </w:p>
    <w:p w14:paraId="3D1B0C11" w14:textId="77777777" w:rsidR="00503C4D" w:rsidRPr="00503C4D" w:rsidRDefault="00503C4D" w:rsidP="00503C4D">
      <w:pPr>
        <w:spacing w:line="276" w:lineRule="auto"/>
        <w:ind w:right="50"/>
        <w:rPr>
          <w:rFonts w:cs="Arial"/>
          <w:color w:val="262626"/>
          <w:sz w:val="28"/>
          <w:szCs w:val="28"/>
        </w:rPr>
      </w:pPr>
    </w:p>
    <w:p w14:paraId="51AACE74" w14:textId="77777777" w:rsidR="00503C4D" w:rsidRPr="00503C4D" w:rsidRDefault="00503C4D" w:rsidP="00503C4D">
      <w:pPr>
        <w:spacing w:line="276" w:lineRule="auto"/>
        <w:ind w:right="50"/>
        <w:rPr>
          <w:rFonts w:cs="Arial"/>
          <w:color w:val="262626"/>
          <w:sz w:val="28"/>
          <w:szCs w:val="28"/>
        </w:rPr>
      </w:pPr>
    </w:p>
    <w:p w14:paraId="20BF0FA9" w14:textId="77777777" w:rsidR="00503C4D" w:rsidRPr="00503C4D" w:rsidRDefault="00503C4D" w:rsidP="00503C4D">
      <w:pPr>
        <w:spacing w:line="276" w:lineRule="auto"/>
        <w:ind w:right="50"/>
        <w:jc w:val="center"/>
        <w:rPr>
          <w:rFonts w:cs="Arial"/>
          <w:b/>
          <w:color w:val="262626"/>
          <w:sz w:val="28"/>
          <w:szCs w:val="28"/>
        </w:rPr>
      </w:pPr>
      <w:r w:rsidRPr="00503C4D">
        <w:rPr>
          <w:rFonts w:cs="Arial"/>
          <w:b/>
          <w:color w:val="262626"/>
          <w:sz w:val="28"/>
          <w:szCs w:val="28"/>
        </w:rPr>
        <w:t>P U N T O   D E   A C U E R D O</w:t>
      </w:r>
    </w:p>
    <w:p w14:paraId="5CC87FDD" w14:textId="77777777" w:rsidR="00503C4D" w:rsidRPr="00503C4D" w:rsidRDefault="00503C4D" w:rsidP="00503C4D">
      <w:pPr>
        <w:spacing w:line="276" w:lineRule="auto"/>
        <w:ind w:right="50"/>
        <w:jc w:val="center"/>
        <w:rPr>
          <w:rFonts w:cs="Arial"/>
          <w:b/>
          <w:color w:val="262626"/>
          <w:sz w:val="28"/>
          <w:szCs w:val="28"/>
        </w:rPr>
      </w:pPr>
    </w:p>
    <w:p w14:paraId="12DE2757" w14:textId="77777777" w:rsidR="00503C4D" w:rsidRPr="00503C4D" w:rsidRDefault="00503C4D" w:rsidP="00503C4D">
      <w:pPr>
        <w:spacing w:line="276" w:lineRule="auto"/>
        <w:rPr>
          <w:rFonts w:eastAsia="Arial" w:cs="Arial"/>
          <w:color w:val="262626"/>
          <w:sz w:val="28"/>
          <w:szCs w:val="28"/>
        </w:rPr>
      </w:pPr>
      <w:r w:rsidRPr="00503C4D">
        <w:rPr>
          <w:rFonts w:cs="Arial"/>
          <w:b/>
          <w:color w:val="262626"/>
          <w:sz w:val="28"/>
          <w:szCs w:val="28"/>
        </w:rPr>
        <w:t>ÚNICO. –</w:t>
      </w:r>
      <w:r w:rsidRPr="00503C4D">
        <w:rPr>
          <w:rFonts w:cs="Arial"/>
          <w:color w:val="262626"/>
          <w:sz w:val="28"/>
          <w:szCs w:val="28"/>
        </w:rPr>
        <w:t xml:space="preserve"> Se gira un atento exhorto al Ejecutivo Federal a fin de</w:t>
      </w:r>
      <w:r w:rsidRPr="00503C4D">
        <w:rPr>
          <w:rFonts w:eastAsia="Arial" w:cs="Arial"/>
          <w:bCs/>
          <w:color w:val="262626"/>
          <w:sz w:val="28"/>
          <w:szCs w:val="28"/>
        </w:rPr>
        <w:t xml:space="preserve"> que contemple la pronta aplicación de los acuerdos tomados con el FUCAM en relación al financiamiento de sus actividades con fondos públicos, y a su vez, haga lo necesario para contemplar un plan permanente de apoyo presupuestal mediante la renovación del convenio de colaboración.</w:t>
      </w:r>
    </w:p>
    <w:p w14:paraId="6F97F737" w14:textId="77777777" w:rsidR="00503C4D" w:rsidRPr="00503C4D" w:rsidRDefault="00503C4D" w:rsidP="00503C4D">
      <w:pPr>
        <w:spacing w:line="276" w:lineRule="auto"/>
        <w:rPr>
          <w:rFonts w:eastAsia="Arial" w:cs="Arial"/>
          <w:color w:val="262626"/>
          <w:sz w:val="24"/>
          <w:szCs w:val="24"/>
        </w:rPr>
      </w:pPr>
    </w:p>
    <w:p w14:paraId="33F3E52E" w14:textId="77777777" w:rsidR="00503C4D" w:rsidRPr="00503C4D" w:rsidRDefault="00503C4D" w:rsidP="00503C4D">
      <w:pPr>
        <w:spacing w:line="276" w:lineRule="auto"/>
        <w:rPr>
          <w:rFonts w:eastAsia="Arial" w:cs="Arial"/>
          <w:color w:val="262626"/>
          <w:sz w:val="24"/>
          <w:szCs w:val="24"/>
        </w:rPr>
      </w:pPr>
    </w:p>
    <w:p w14:paraId="2EABD447" w14:textId="77777777" w:rsidR="00503C4D" w:rsidRPr="00503C4D" w:rsidRDefault="00503C4D" w:rsidP="00503C4D">
      <w:pPr>
        <w:spacing w:line="276" w:lineRule="auto"/>
        <w:rPr>
          <w:rFonts w:eastAsia="Arial" w:cs="Arial"/>
          <w:color w:val="262626"/>
          <w:sz w:val="24"/>
          <w:szCs w:val="24"/>
        </w:rPr>
      </w:pPr>
    </w:p>
    <w:p w14:paraId="10FB74F9" w14:textId="77777777" w:rsidR="00503C4D" w:rsidRPr="00503C4D" w:rsidRDefault="00503C4D" w:rsidP="00503C4D">
      <w:pPr>
        <w:spacing w:line="360" w:lineRule="auto"/>
        <w:jc w:val="center"/>
        <w:rPr>
          <w:rFonts w:cs="Arial"/>
          <w:b/>
          <w:bCs/>
          <w:color w:val="262626"/>
          <w:sz w:val="28"/>
          <w:szCs w:val="28"/>
        </w:rPr>
      </w:pPr>
      <w:r w:rsidRPr="00503C4D">
        <w:rPr>
          <w:rFonts w:cs="Arial"/>
          <w:b/>
          <w:bCs/>
          <w:color w:val="262626"/>
          <w:sz w:val="28"/>
          <w:szCs w:val="28"/>
        </w:rPr>
        <w:t>A T E N T A M E N T E</w:t>
      </w:r>
    </w:p>
    <w:p w14:paraId="19C32B62" w14:textId="77777777" w:rsidR="00503C4D" w:rsidRPr="00503C4D" w:rsidRDefault="00503C4D" w:rsidP="00503C4D">
      <w:pPr>
        <w:spacing w:line="360" w:lineRule="auto"/>
        <w:jc w:val="center"/>
        <w:rPr>
          <w:rFonts w:cs="Arial"/>
          <w:b/>
          <w:bCs/>
          <w:color w:val="262626"/>
          <w:sz w:val="28"/>
          <w:szCs w:val="28"/>
        </w:rPr>
      </w:pPr>
      <w:r w:rsidRPr="00503C4D">
        <w:rPr>
          <w:rFonts w:cs="Arial"/>
          <w:b/>
          <w:bCs/>
          <w:color w:val="262626"/>
          <w:sz w:val="28"/>
          <w:szCs w:val="28"/>
        </w:rPr>
        <w:t>Saltillo, Coahuila de Zaragoza, Febrero de 2020</w:t>
      </w:r>
    </w:p>
    <w:tbl>
      <w:tblPr>
        <w:tblStyle w:val="Tablaconcuadrcula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03C4D" w:rsidRPr="00503C4D" w14:paraId="4C76C0B9" w14:textId="77777777" w:rsidTr="00044879">
        <w:tc>
          <w:tcPr>
            <w:tcW w:w="9396" w:type="dxa"/>
          </w:tcPr>
          <w:p w14:paraId="6F64078B" w14:textId="6501C5CA" w:rsidR="00503C4D" w:rsidRPr="00503C4D" w:rsidRDefault="00503C4D" w:rsidP="00503C4D">
            <w:pPr>
              <w:tabs>
                <w:tab w:val="left" w:pos="5056"/>
              </w:tabs>
              <w:jc w:val="center"/>
              <w:rPr>
                <w:rFonts w:cs="Arial"/>
                <w:b/>
                <w:color w:val="262626"/>
                <w:sz w:val="28"/>
                <w:szCs w:val="28"/>
              </w:rPr>
            </w:pPr>
          </w:p>
          <w:p w14:paraId="6B82617F" w14:textId="77777777" w:rsidR="00503C4D" w:rsidRPr="00503C4D" w:rsidRDefault="00503C4D" w:rsidP="00503C4D">
            <w:pPr>
              <w:tabs>
                <w:tab w:val="left" w:pos="5056"/>
              </w:tabs>
              <w:jc w:val="center"/>
              <w:rPr>
                <w:rFonts w:cs="Arial"/>
                <w:b/>
                <w:color w:val="262626"/>
                <w:sz w:val="28"/>
                <w:szCs w:val="28"/>
              </w:rPr>
            </w:pPr>
          </w:p>
          <w:p w14:paraId="03E324AD" w14:textId="77777777" w:rsidR="00503C4D" w:rsidRPr="00503C4D" w:rsidRDefault="00503C4D" w:rsidP="00503C4D">
            <w:pPr>
              <w:tabs>
                <w:tab w:val="left" w:pos="5056"/>
              </w:tabs>
              <w:jc w:val="center"/>
              <w:rPr>
                <w:rFonts w:cs="Arial"/>
                <w:b/>
                <w:color w:val="262626"/>
                <w:sz w:val="28"/>
                <w:szCs w:val="28"/>
              </w:rPr>
            </w:pPr>
          </w:p>
          <w:p w14:paraId="3C02A4BD" w14:textId="77777777" w:rsidR="00503C4D" w:rsidRPr="00503C4D" w:rsidRDefault="00503C4D" w:rsidP="00503C4D">
            <w:pPr>
              <w:tabs>
                <w:tab w:val="left" w:pos="5056"/>
              </w:tabs>
              <w:jc w:val="center"/>
              <w:rPr>
                <w:rFonts w:cs="Arial"/>
                <w:b/>
                <w:color w:val="262626"/>
                <w:sz w:val="28"/>
                <w:szCs w:val="28"/>
              </w:rPr>
            </w:pPr>
          </w:p>
        </w:tc>
      </w:tr>
      <w:tr w:rsidR="00503C4D" w:rsidRPr="00503C4D" w14:paraId="75836F0B" w14:textId="77777777" w:rsidTr="00044879">
        <w:tc>
          <w:tcPr>
            <w:tcW w:w="9396" w:type="dxa"/>
          </w:tcPr>
          <w:p w14:paraId="02CC5FCA" w14:textId="77777777" w:rsidR="00503C4D" w:rsidRPr="00503C4D" w:rsidRDefault="00503C4D" w:rsidP="00503C4D">
            <w:pPr>
              <w:tabs>
                <w:tab w:val="left" w:pos="4678"/>
              </w:tabs>
              <w:jc w:val="center"/>
              <w:rPr>
                <w:rFonts w:cs="Arial"/>
                <w:b/>
                <w:color w:val="262626"/>
                <w:sz w:val="28"/>
                <w:szCs w:val="28"/>
              </w:rPr>
            </w:pPr>
            <w:r w:rsidRPr="00503C4D">
              <w:rPr>
                <w:rFonts w:cs="Arial"/>
                <w:b/>
                <w:color w:val="262626"/>
                <w:sz w:val="28"/>
                <w:szCs w:val="28"/>
              </w:rPr>
              <w:t xml:space="preserve">DIP. </w:t>
            </w:r>
            <w:r w:rsidRPr="00503C4D">
              <w:rPr>
                <w:rFonts w:cs="Arial"/>
                <w:b/>
                <w:snapToGrid w:val="0"/>
                <w:color w:val="262626"/>
                <w:sz w:val="28"/>
                <w:szCs w:val="28"/>
              </w:rPr>
              <w:t>VERÓNICA BOREQUE MARTÍNEZ GONZÁLEZ</w:t>
            </w:r>
          </w:p>
        </w:tc>
      </w:tr>
      <w:tr w:rsidR="00503C4D" w:rsidRPr="00503C4D" w14:paraId="104F6C86" w14:textId="77777777" w:rsidTr="00044879">
        <w:tc>
          <w:tcPr>
            <w:tcW w:w="9396" w:type="dxa"/>
          </w:tcPr>
          <w:p w14:paraId="4E47EEB6" w14:textId="77777777" w:rsidR="00503C4D" w:rsidRPr="00503C4D" w:rsidRDefault="00503C4D" w:rsidP="00503C4D">
            <w:pPr>
              <w:jc w:val="center"/>
              <w:rPr>
                <w:rFonts w:cs="Arial"/>
                <w:b/>
                <w:color w:val="262626"/>
                <w:sz w:val="28"/>
                <w:szCs w:val="28"/>
              </w:rPr>
            </w:pPr>
            <w:r w:rsidRPr="00503C4D">
              <w:rPr>
                <w:rFonts w:cs="Arial"/>
                <w:b/>
                <w:color w:val="262626"/>
                <w:sz w:val="28"/>
                <w:szCs w:val="28"/>
              </w:rPr>
              <w:t xml:space="preserve">DEL GRUPO PARLAMENTARIO “GRAL. ANDRÉS S. VIESCA”, </w:t>
            </w:r>
          </w:p>
          <w:p w14:paraId="389D944F" w14:textId="77777777" w:rsidR="00503C4D" w:rsidRPr="00503C4D" w:rsidRDefault="00503C4D" w:rsidP="00503C4D">
            <w:pPr>
              <w:tabs>
                <w:tab w:val="left" w:pos="5056"/>
              </w:tabs>
              <w:jc w:val="center"/>
              <w:rPr>
                <w:rFonts w:cs="Arial"/>
                <w:b/>
                <w:color w:val="262626"/>
                <w:sz w:val="28"/>
                <w:szCs w:val="28"/>
              </w:rPr>
            </w:pPr>
            <w:r w:rsidRPr="00503C4D">
              <w:rPr>
                <w:rFonts w:cs="Arial"/>
                <w:b/>
                <w:color w:val="262626"/>
                <w:sz w:val="28"/>
                <w:szCs w:val="28"/>
              </w:rPr>
              <w:t>DEL PARTIDO REVOLUCIONARIO INSTITUCIONAL</w:t>
            </w:r>
          </w:p>
        </w:tc>
      </w:tr>
    </w:tbl>
    <w:p w14:paraId="520311A4" w14:textId="77777777" w:rsidR="00503C4D" w:rsidRPr="00503C4D" w:rsidRDefault="00503C4D" w:rsidP="00503C4D">
      <w:pPr>
        <w:spacing w:line="360" w:lineRule="auto"/>
        <w:rPr>
          <w:rFonts w:cs="Arial"/>
          <w:b/>
          <w:color w:val="262626"/>
          <w:sz w:val="28"/>
          <w:szCs w:val="28"/>
        </w:rPr>
      </w:pPr>
    </w:p>
    <w:p w14:paraId="5AC8ACEC" w14:textId="77777777" w:rsidR="00503C4D" w:rsidRPr="00503C4D" w:rsidRDefault="00503C4D" w:rsidP="00503C4D">
      <w:pPr>
        <w:rPr>
          <w:rFonts w:cs="Arial"/>
          <w:b/>
          <w:color w:val="262626"/>
        </w:rPr>
      </w:pPr>
      <w:r w:rsidRPr="00503C4D">
        <w:rPr>
          <w:rFonts w:cs="Arial"/>
          <w:b/>
          <w:color w:val="262626"/>
        </w:rPr>
        <w:br w:type="page"/>
      </w:r>
    </w:p>
    <w:p w14:paraId="5F9ECC99" w14:textId="77777777" w:rsidR="00503C4D" w:rsidRPr="00503C4D" w:rsidRDefault="00503C4D" w:rsidP="00503C4D">
      <w:pPr>
        <w:jc w:val="center"/>
        <w:rPr>
          <w:rFonts w:cs="Arial"/>
          <w:b/>
          <w:color w:val="262626"/>
        </w:rPr>
      </w:pPr>
      <w:r w:rsidRPr="00503C4D">
        <w:rPr>
          <w:rFonts w:cs="Arial"/>
          <w:b/>
          <w:color w:val="262626"/>
        </w:rPr>
        <w:lastRenderedPageBreak/>
        <w:t xml:space="preserve">CONJUNTAMENTE CON LAS DEMAS DIPUTADAS Y LOS DIPUTADOS INTEGRANTES DEL </w:t>
      </w:r>
    </w:p>
    <w:p w14:paraId="6A1BF4E1" w14:textId="77777777" w:rsidR="00503C4D" w:rsidRPr="00503C4D" w:rsidRDefault="00503C4D" w:rsidP="00503C4D">
      <w:pPr>
        <w:jc w:val="center"/>
        <w:rPr>
          <w:rFonts w:cs="Arial"/>
          <w:b/>
          <w:color w:val="262626"/>
        </w:rPr>
      </w:pPr>
      <w:r w:rsidRPr="00503C4D">
        <w:rPr>
          <w:rFonts w:cs="Arial"/>
          <w:b/>
          <w:color w:val="262626"/>
        </w:rPr>
        <w:t xml:space="preserve">GRUPO PARLAMENTARIO “GRAL. ANDRÉS S. VIESCA”, </w:t>
      </w:r>
    </w:p>
    <w:p w14:paraId="4D8E39C6" w14:textId="77777777" w:rsidR="00503C4D" w:rsidRPr="00503C4D" w:rsidRDefault="00503C4D" w:rsidP="00503C4D">
      <w:pPr>
        <w:jc w:val="center"/>
        <w:rPr>
          <w:rFonts w:cs="Arial"/>
          <w:b/>
          <w:color w:val="262626"/>
        </w:rPr>
      </w:pPr>
      <w:r w:rsidRPr="00503C4D">
        <w:rPr>
          <w:rFonts w:cs="Arial"/>
          <w:b/>
          <w:color w:val="262626"/>
        </w:rPr>
        <w:t>DEL PARTIDO REVOLUCIONARIO INSTITUCIONAL.</w:t>
      </w:r>
    </w:p>
    <w:p w14:paraId="644B3931" w14:textId="755BFCE5" w:rsidR="00503C4D" w:rsidRPr="00503C4D" w:rsidRDefault="00503C4D" w:rsidP="00503C4D">
      <w:pPr>
        <w:jc w:val="center"/>
        <w:rPr>
          <w:rFonts w:cs="Arial"/>
          <w:b/>
          <w:color w:val="262626"/>
          <w:sz w:val="24"/>
          <w:szCs w:val="24"/>
        </w:rPr>
      </w:pPr>
    </w:p>
    <w:tbl>
      <w:tblPr>
        <w:tblStyle w:val="Tablaconcuadrcula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03C4D" w:rsidRPr="00503C4D" w14:paraId="39B102BC" w14:textId="77777777" w:rsidTr="00044879">
        <w:tc>
          <w:tcPr>
            <w:tcW w:w="4248" w:type="dxa"/>
          </w:tcPr>
          <w:p w14:paraId="34DE0BF5" w14:textId="77777777" w:rsidR="00503C4D" w:rsidRPr="00503C4D" w:rsidRDefault="00503C4D" w:rsidP="00503C4D">
            <w:pPr>
              <w:tabs>
                <w:tab w:val="left" w:pos="5056"/>
              </w:tabs>
              <w:jc w:val="center"/>
              <w:rPr>
                <w:rFonts w:cs="Arial"/>
                <w:b/>
                <w:color w:val="262626"/>
              </w:rPr>
            </w:pPr>
          </w:p>
          <w:p w14:paraId="78ABB530" w14:textId="77777777" w:rsidR="00503C4D" w:rsidRPr="00503C4D" w:rsidRDefault="00503C4D" w:rsidP="00503C4D">
            <w:pPr>
              <w:tabs>
                <w:tab w:val="left" w:pos="5056"/>
              </w:tabs>
              <w:jc w:val="center"/>
              <w:rPr>
                <w:rFonts w:cs="Arial"/>
                <w:b/>
                <w:color w:val="262626"/>
              </w:rPr>
            </w:pPr>
          </w:p>
          <w:p w14:paraId="6E52E1C7" w14:textId="77777777" w:rsidR="00503C4D" w:rsidRPr="00503C4D" w:rsidRDefault="00503C4D" w:rsidP="00503C4D">
            <w:pPr>
              <w:tabs>
                <w:tab w:val="left" w:pos="5056"/>
              </w:tabs>
              <w:jc w:val="center"/>
              <w:rPr>
                <w:rFonts w:cs="Arial"/>
                <w:b/>
                <w:color w:val="262626"/>
              </w:rPr>
            </w:pPr>
          </w:p>
          <w:p w14:paraId="7CAC8C7F" w14:textId="77777777" w:rsidR="00503C4D" w:rsidRPr="00503C4D" w:rsidRDefault="00503C4D" w:rsidP="00503C4D">
            <w:pPr>
              <w:tabs>
                <w:tab w:val="left" w:pos="5056"/>
              </w:tabs>
              <w:jc w:val="center"/>
              <w:rPr>
                <w:rFonts w:cs="Arial"/>
                <w:b/>
                <w:color w:val="262626"/>
              </w:rPr>
            </w:pPr>
          </w:p>
        </w:tc>
        <w:tc>
          <w:tcPr>
            <w:tcW w:w="709" w:type="dxa"/>
          </w:tcPr>
          <w:p w14:paraId="0296D210" w14:textId="77777777" w:rsidR="00503C4D" w:rsidRPr="00503C4D" w:rsidRDefault="00503C4D" w:rsidP="00503C4D">
            <w:pPr>
              <w:tabs>
                <w:tab w:val="left" w:pos="5056"/>
              </w:tabs>
              <w:jc w:val="center"/>
              <w:rPr>
                <w:rFonts w:cs="Arial"/>
                <w:b/>
                <w:color w:val="262626"/>
              </w:rPr>
            </w:pPr>
          </w:p>
        </w:tc>
        <w:tc>
          <w:tcPr>
            <w:tcW w:w="4439" w:type="dxa"/>
          </w:tcPr>
          <w:p w14:paraId="6F054EE8" w14:textId="206FA00E" w:rsidR="00503C4D" w:rsidRPr="00503C4D" w:rsidRDefault="00503C4D" w:rsidP="00503C4D">
            <w:pPr>
              <w:tabs>
                <w:tab w:val="left" w:pos="5056"/>
              </w:tabs>
              <w:jc w:val="center"/>
              <w:rPr>
                <w:rFonts w:cs="Arial"/>
                <w:b/>
                <w:color w:val="262626"/>
              </w:rPr>
            </w:pPr>
          </w:p>
        </w:tc>
      </w:tr>
      <w:tr w:rsidR="00503C4D" w:rsidRPr="00503C4D" w14:paraId="6BB8A069" w14:textId="77777777" w:rsidTr="00044879">
        <w:tc>
          <w:tcPr>
            <w:tcW w:w="4248" w:type="dxa"/>
          </w:tcPr>
          <w:p w14:paraId="56C2B8CB" w14:textId="77777777" w:rsidR="00503C4D" w:rsidRPr="00503C4D" w:rsidRDefault="00503C4D" w:rsidP="00503C4D">
            <w:pPr>
              <w:tabs>
                <w:tab w:val="left" w:pos="5056"/>
              </w:tabs>
              <w:rPr>
                <w:rFonts w:cs="Arial"/>
                <w:b/>
                <w:color w:val="262626"/>
              </w:rPr>
            </w:pPr>
            <w:r w:rsidRPr="00503C4D">
              <w:rPr>
                <w:rFonts w:cs="Arial"/>
                <w:b/>
                <w:color w:val="262626"/>
              </w:rPr>
              <w:t xml:space="preserve">DIP. </w:t>
            </w:r>
            <w:r w:rsidRPr="00503C4D">
              <w:rPr>
                <w:rFonts w:cs="Arial"/>
                <w:b/>
                <w:snapToGrid w:val="0"/>
                <w:color w:val="262626"/>
              </w:rPr>
              <w:t>MARÍA ESPERANZA CHAPA GARCÍA</w:t>
            </w:r>
          </w:p>
        </w:tc>
        <w:tc>
          <w:tcPr>
            <w:tcW w:w="709" w:type="dxa"/>
          </w:tcPr>
          <w:p w14:paraId="07381D10" w14:textId="77777777" w:rsidR="00503C4D" w:rsidRPr="00503C4D" w:rsidRDefault="00503C4D" w:rsidP="00503C4D">
            <w:pPr>
              <w:tabs>
                <w:tab w:val="left" w:pos="5056"/>
              </w:tabs>
              <w:rPr>
                <w:rFonts w:cs="Arial"/>
                <w:b/>
                <w:color w:val="262626"/>
              </w:rPr>
            </w:pPr>
          </w:p>
        </w:tc>
        <w:tc>
          <w:tcPr>
            <w:tcW w:w="4439" w:type="dxa"/>
          </w:tcPr>
          <w:p w14:paraId="0EBFB613" w14:textId="77777777" w:rsidR="00503C4D" w:rsidRPr="00503C4D" w:rsidRDefault="00503C4D" w:rsidP="00503C4D">
            <w:pPr>
              <w:tabs>
                <w:tab w:val="left" w:pos="5056"/>
              </w:tabs>
              <w:rPr>
                <w:rFonts w:cs="Arial"/>
                <w:b/>
                <w:color w:val="262626"/>
              </w:rPr>
            </w:pPr>
            <w:r w:rsidRPr="00503C4D">
              <w:rPr>
                <w:rFonts w:cs="Arial"/>
                <w:b/>
                <w:color w:val="262626"/>
              </w:rPr>
              <w:t>DIP. JOSEFINA GARZA BARRERA</w:t>
            </w:r>
          </w:p>
        </w:tc>
      </w:tr>
      <w:tr w:rsidR="00503C4D" w:rsidRPr="00503C4D" w14:paraId="3C0CDA91" w14:textId="77777777" w:rsidTr="00044879">
        <w:tc>
          <w:tcPr>
            <w:tcW w:w="4248" w:type="dxa"/>
          </w:tcPr>
          <w:p w14:paraId="24EECE1D" w14:textId="17351C15" w:rsidR="00503C4D" w:rsidRPr="00503C4D" w:rsidRDefault="00503C4D" w:rsidP="00503C4D">
            <w:pPr>
              <w:tabs>
                <w:tab w:val="left" w:pos="5056"/>
              </w:tabs>
              <w:rPr>
                <w:rFonts w:cs="Arial"/>
                <w:b/>
                <w:color w:val="262626"/>
              </w:rPr>
            </w:pPr>
          </w:p>
          <w:p w14:paraId="79348C65" w14:textId="77777777" w:rsidR="00503C4D" w:rsidRPr="00503C4D" w:rsidRDefault="00503C4D" w:rsidP="00503C4D">
            <w:pPr>
              <w:tabs>
                <w:tab w:val="left" w:pos="5056"/>
              </w:tabs>
              <w:rPr>
                <w:rFonts w:cs="Arial"/>
                <w:b/>
                <w:color w:val="262626"/>
              </w:rPr>
            </w:pPr>
          </w:p>
          <w:p w14:paraId="6FFAF4B3" w14:textId="77777777" w:rsidR="00503C4D" w:rsidRPr="00503C4D" w:rsidRDefault="00503C4D" w:rsidP="00503C4D">
            <w:pPr>
              <w:tabs>
                <w:tab w:val="left" w:pos="5056"/>
              </w:tabs>
              <w:rPr>
                <w:rFonts w:cs="Arial"/>
                <w:b/>
                <w:color w:val="262626"/>
              </w:rPr>
            </w:pPr>
          </w:p>
          <w:p w14:paraId="098A7A88" w14:textId="77777777" w:rsidR="00503C4D" w:rsidRPr="00503C4D" w:rsidRDefault="00503C4D" w:rsidP="00503C4D">
            <w:pPr>
              <w:tabs>
                <w:tab w:val="left" w:pos="5056"/>
              </w:tabs>
              <w:rPr>
                <w:rFonts w:cs="Arial"/>
                <w:b/>
                <w:color w:val="262626"/>
              </w:rPr>
            </w:pPr>
          </w:p>
        </w:tc>
        <w:tc>
          <w:tcPr>
            <w:tcW w:w="709" w:type="dxa"/>
          </w:tcPr>
          <w:p w14:paraId="208B5E7E" w14:textId="77777777" w:rsidR="00503C4D" w:rsidRPr="00503C4D" w:rsidRDefault="00503C4D" w:rsidP="00503C4D">
            <w:pPr>
              <w:tabs>
                <w:tab w:val="left" w:pos="5056"/>
              </w:tabs>
              <w:rPr>
                <w:rFonts w:cs="Arial"/>
                <w:b/>
                <w:color w:val="262626"/>
              </w:rPr>
            </w:pPr>
          </w:p>
        </w:tc>
        <w:tc>
          <w:tcPr>
            <w:tcW w:w="4439" w:type="dxa"/>
          </w:tcPr>
          <w:p w14:paraId="1DB4CC43" w14:textId="6B832000" w:rsidR="00503C4D" w:rsidRPr="00503C4D" w:rsidRDefault="00503C4D" w:rsidP="00503C4D">
            <w:pPr>
              <w:tabs>
                <w:tab w:val="left" w:pos="5056"/>
              </w:tabs>
              <w:rPr>
                <w:rFonts w:cs="Arial"/>
                <w:b/>
                <w:color w:val="262626"/>
              </w:rPr>
            </w:pPr>
          </w:p>
        </w:tc>
      </w:tr>
      <w:tr w:rsidR="00503C4D" w:rsidRPr="00503C4D" w14:paraId="4F5DA304" w14:textId="77777777" w:rsidTr="00044879">
        <w:tc>
          <w:tcPr>
            <w:tcW w:w="4248" w:type="dxa"/>
          </w:tcPr>
          <w:p w14:paraId="5429B74E" w14:textId="77777777" w:rsidR="00503C4D" w:rsidRPr="00503C4D" w:rsidRDefault="00503C4D" w:rsidP="00503C4D">
            <w:pPr>
              <w:tabs>
                <w:tab w:val="left" w:pos="5056"/>
              </w:tabs>
              <w:rPr>
                <w:rFonts w:cs="Arial"/>
                <w:b/>
                <w:color w:val="262626"/>
              </w:rPr>
            </w:pPr>
            <w:r w:rsidRPr="00503C4D">
              <w:rPr>
                <w:rFonts w:cs="Arial"/>
                <w:b/>
                <w:color w:val="262626"/>
              </w:rPr>
              <w:t xml:space="preserve">DIP. </w:t>
            </w:r>
            <w:r w:rsidRPr="00503C4D">
              <w:rPr>
                <w:rFonts w:cs="Arial"/>
                <w:b/>
                <w:snapToGrid w:val="0"/>
                <w:color w:val="262626"/>
              </w:rPr>
              <w:t>GRACIELA FERNÁNDEZ ALMARAZ</w:t>
            </w:r>
          </w:p>
        </w:tc>
        <w:tc>
          <w:tcPr>
            <w:tcW w:w="709" w:type="dxa"/>
          </w:tcPr>
          <w:p w14:paraId="5F6A01E0" w14:textId="77777777" w:rsidR="00503C4D" w:rsidRPr="00503C4D" w:rsidRDefault="00503C4D" w:rsidP="00503C4D">
            <w:pPr>
              <w:tabs>
                <w:tab w:val="left" w:pos="5056"/>
              </w:tabs>
              <w:rPr>
                <w:rFonts w:cs="Arial"/>
                <w:b/>
                <w:color w:val="262626"/>
              </w:rPr>
            </w:pPr>
          </w:p>
        </w:tc>
        <w:tc>
          <w:tcPr>
            <w:tcW w:w="4439" w:type="dxa"/>
          </w:tcPr>
          <w:p w14:paraId="00D6E6B7" w14:textId="77777777" w:rsidR="00503C4D" w:rsidRPr="00503C4D" w:rsidRDefault="00503C4D" w:rsidP="00503C4D">
            <w:pPr>
              <w:tabs>
                <w:tab w:val="left" w:pos="5056"/>
              </w:tabs>
              <w:rPr>
                <w:rFonts w:cs="Arial"/>
                <w:b/>
                <w:color w:val="262626"/>
              </w:rPr>
            </w:pPr>
            <w:r w:rsidRPr="00503C4D">
              <w:rPr>
                <w:rFonts w:cs="Arial"/>
                <w:b/>
                <w:color w:val="262626"/>
              </w:rPr>
              <w:t xml:space="preserve">DIP. </w:t>
            </w:r>
            <w:r w:rsidRPr="00503C4D">
              <w:rPr>
                <w:rFonts w:cs="Arial"/>
                <w:b/>
                <w:snapToGrid w:val="0"/>
                <w:color w:val="262626"/>
              </w:rPr>
              <w:t>LILIA ISABEL GUTIÉRREZ BURCIAGA</w:t>
            </w:r>
          </w:p>
        </w:tc>
      </w:tr>
      <w:tr w:rsidR="00503C4D" w:rsidRPr="00503C4D" w14:paraId="658BC7CD" w14:textId="77777777" w:rsidTr="00044879">
        <w:tc>
          <w:tcPr>
            <w:tcW w:w="4248" w:type="dxa"/>
          </w:tcPr>
          <w:p w14:paraId="5643B48F" w14:textId="77777777" w:rsidR="00503C4D" w:rsidRPr="00503C4D" w:rsidRDefault="00503C4D" w:rsidP="00503C4D">
            <w:pPr>
              <w:tabs>
                <w:tab w:val="left" w:pos="5056"/>
              </w:tabs>
              <w:rPr>
                <w:rFonts w:cs="Arial"/>
                <w:b/>
                <w:color w:val="262626"/>
              </w:rPr>
            </w:pPr>
          </w:p>
          <w:p w14:paraId="7E72AAA9" w14:textId="59D1A6F9" w:rsidR="00503C4D" w:rsidRPr="00503C4D" w:rsidRDefault="00503C4D" w:rsidP="00503C4D">
            <w:pPr>
              <w:tabs>
                <w:tab w:val="left" w:pos="5056"/>
              </w:tabs>
              <w:rPr>
                <w:rFonts w:cs="Arial"/>
                <w:b/>
                <w:color w:val="262626"/>
              </w:rPr>
            </w:pPr>
          </w:p>
          <w:p w14:paraId="582AA01E" w14:textId="77777777" w:rsidR="00503C4D" w:rsidRPr="00503C4D" w:rsidRDefault="00503C4D" w:rsidP="00503C4D">
            <w:pPr>
              <w:tabs>
                <w:tab w:val="left" w:pos="5056"/>
              </w:tabs>
              <w:rPr>
                <w:rFonts w:cs="Arial"/>
                <w:b/>
                <w:color w:val="262626"/>
              </w:rPr>
            </w:pPr>
          </w:p>
          <w:p w14:paraId="764D7B5B" w14:textId="77777777" w:rsidR="00503C4D" w:rsidRPr="00503C4D" w:rsidRDefault="00503C4D" w:rsidP="00503C4D">
            <w:pPr>
              <w:tabs>
                <w:tab w:val="left" w:pos="5056"/>
              </w:tabs>
              <w:rPr>
                <w:rFonts w:cs="Arial"/>
                <w:b/>
                <w:color w:val="262626"/>
              </w:rPr>
            </w:pPr>
          </w:p>
          <w:p w14:paraId="158257CF" w14:textId="77777777" w:rsidR="00503C4D" w:rsidRPr="00503C4D" w:rsidRDefault="00503C4D" w:rsidP="00503C4D">
            <w:pPr>
              <w:tabs>
                <w:tab w:val="left" w:pos="5056"/>
              </w:tabs>
              <w:rPr>
                <w:rFonts w:cs="Arial"/>
                <w:b/>
                <w:color w:val="262626"/>
              </w:rPr>
            </w:pPr>
          </w:p>
        </w:tc>
        <w:tc>
          <w:tcPr>
            <w:tcW w:w="709" w:type="dxa"/>
          </w:tcPr>
          <w:p w14:paraId="446F5C84" w14:textId="77777777" w:rsidR="00503C4D" w:rsidRPr="00503C4D" w:rsidRDefault="00503C4D" w:rsidP="00503C4D">
            <w:pPr>
              <w:tabs>
                <w:tab w:val="left" w:pos="5056"/>
              </w:tabs>
              <w:rPr>
                <w:rFonts w:cs="Arial"/>
                <w:b/>
                <w:color w:val="262626"/>
              </w:rPr>
            </w:pPr>
          </w:p>
        </w:tc>
        <w:tc>
          <w:tcPr>
            <w:tcW w:w="4439" w:type="dxa"/>
          </w:tcPr>
          <w:p w14:paraId="7F3D1641" w14:textId="77777777" w:rsidR="00503C4D" w:rsidRPr="00503C4D" w:rsidRDefault="00503C4D" w:rsidP="00503C4D">
            <w:pPr>
              <w:tabs>
                <w:tab w:val="left" w:pos="5056"/>
              </w:tabs>
              <w:rPr>
                <w:rFonts w:cs="Arial"/>
                <w:b/>
                <w:color w:val="262626"/>
              </w:rPr>
            </w:pPr>
          </w:p>
        </w:tc>
      </w:tr>
      <w:tr w:rsidR="00503C4D" w:rsidRPr="00503C4D" w14:paraId="626CA691" w14:textId="77777777" w:rsidTr="00044879">
        <w:tc>
          <w:tcPr>
            <w:tcW w:w="4248" w:type="dxa"/>
          </w:tcPr>
          <w:p w14:paraId="3E7CFDFB" w14:textId="77777777" w:rsidR="00503C4D" w:rsidRPr="00503C4D" w:rsidRDefault="00503C4D" w:rsidP="00503C4D">
            <w:pPr>
              <w:tabs>
                <w:tab w:val="left" w:pos="4678"/>
              </w:tabs>
              <w:rPr>
                <w:rFonts w:cs="Arial"/>
                <w:b/>
                <w:color w:val="262626"/>
              </w:rPr>
            </w:pPr>
            <w:r w:rsidRPr="00503C4D">
              <w:rPr>
                <w:rFonts w:cs="Arial"/>
                <w:b/>
                <w:color w:val="262626"/>
              </w:rPr>
              <w:t xml:space="preserve">DIP. </w:t>
            </w:r>
            <w:r w:rsidRPr="00503C4D">
              <w:rPr>
                <w:rFonts w:cs="Arial"/>
                <w:b/>
                <w:snapToGrid w:val="0"/>
                <w:color w:val="262626"/>
              </w:rPr>
              <w:t>JAIME BUENO ZERTUCHE</w:t>
            </w:r>
          </w:p>
        </w:tc>
        <w:tc>
          <w:tcPr>
            <w:tcW w:w="709" w:type="dxa"/>
          </w:tcPr>
          <w:p w14:paraId="5C285F59" w14:textId="77777777" w:rsidR="00503C4D" w:rsidRPr="00503C4D" w:rsidRDefault="00503C4D" w:rsidP="00503C4D">
            <w:pPr>
              <w:tabs>
                <w:tab w:val="left" w:pos="5056"/>
              </w:tabs>
              <w:rPr>
                <w:rFonts w:cs="Arial"/>
                <w:b/>
                <w:color w:val="262626"/>
              </w:rPr>
            </w:pPr>
          </w:p>
        </w:tc>
        <w:tc>
          <w:tcPr>
            <w:tcW w:w="4439" w:type="dxa"/>
          </w:tcPr>
          <w:p w14:paraId="13DEB905" w14:textId="77777777" w:rsidR="00503C4D" w:rsidRPr="00503C4D" w:rsidRDefault="00503C4D" w:rsidP="00503C4D">
            <w:pPr>
              <w:tabs>
                <w:tab w:val="left" w:pos="5056"/>
              </w:tabs>
              <w:rPr>
                <w:rFonts w:cs="Arial"/>
                <w:b/>
                <w:color w:val="262626"/>
              </w:rPr>
            </w:pPr>
            <w:r w:rsidRPr="00503C4D">
              <w:rPr>
                <w:rFonts w:cs="Arial"/>
                <w:b/>
                <w:color w:val="262626"/>
              </w:rPr>
              <w:t xml:space="preserve">DIP. </w:t>
            </w:r>
            <w:r w:rsidRPr="00503C4D">
              <w:rPr>
                <w:rFonts w:cs="Arial"/>
                <w:b/>
                <w:snapToGrid w:val="0"/>
                <w:color w:val="262626"/>
              </w:rPr>
              <w:t>LUCÍA AZUCENA RAMOS RAMOS</w:t>
            </w:r>
          </w:p>
        </w:tc>
      </w:tr>
      <w:tr w:rsidR="00503C4D" w:rsidRPr="00503C4D" w14:paraId="00879B6E" w14:textId="77777777" w:rsidTr="00044879">
        <w:tc>
          <w:tcPr>
            <w:tcW w:w="4248" w:type="dxa"/>
          </w:tcPr>
          <w:p w14:paraId="7D3EF9E4" w14:textId="3C3986D5" w:rsidR="00503C4D" w:rsidRPr="00503C4D" w:rsidRDefault="00503C4D" w:rsidP="00503C4D">
            <w:pPr>
              <w:tabs>
                <w:tab w:val="left" w:pos="4678"/>
              </w:tabs>
              <w:rPr>
                <w:rFonts w:cs="Arial"/>
                <w:b/>
                <w:color w:val="262626"/>
              </w:rPr>
            </w:pPr>
          </w:p>
          <w:p w14:paraId="74058B46" w14:textId="77777777" w:rsidR="00503C4D" w:rsidRPr="00503C4D" w:rsidRDefault="00503C4D" w:rsidP="00503C4D">
            <w:pPr>
              <w:tabs>
                <w:tab w:val="left" w:pos="4678"/>
              </w:tabs>
              <w:rPr>
                <w:rFonts w:cs="Arial"/>
                <w:b/>
                <w:color w:val="262626"/>
              </w:rPr>
            </w:pPr>
          </w:p>
          <w:p w14:paraId="51324742" w14:textId="77777777" w:rsidR="00503C4D" w:rsidRPr="00503C4D" w:rsidRDefault="00503C4D" w:rsidP="00503C4D">
            <w:pPr>
              <w:tabs>
                <w:tab w:val="left" w:pos="4678"/>
              </w:tabs>
              <w:rPr>
                <w:rFonts w:cs="Arial"/>
                <w:b/>
                <w:color w:val="262626"/>
              </w:rPr>
            </w:pPr>
          </w:p>
          <w:p w14:paraId="10E4873F" w14:textId="77777777" w:rsidR="00503C4D" w:rsidRPr="00503C4D" w:rsidRDefault="00503C4D" w:rsidP="00503C4D">
            <w:pPr>
              <w:tabs>
                <w:tab w:val="left" w:pos="4678"/>
              </w:tabs>
              <w:rPr>
                <w:rFonts w:cs="Arial"/>
                <w:b/>
                <w:color w:val="262626"/>
              </w:rPr>
            </w:pPr>
          </w:p>
        </w:tc>
        <w:tc>
          <w:tcPr>
            <w:tcW w:w="709" w:type="dxa"/>
          </w:tcPr>
          <w:p w14:paraId="2A252E51" w14:textId="77777777" w:rsidR="00503C4D" w:rsidRPr="00503C4D" w:rsidRDefault="00503C4D" w:rsidP="00503C4D">
            <w:pPr>
              <w:tabs>
                <w:tab w:val="left" w:pos="5056"/>
              </w:tabs>
              <w:rPr>
                <w:rFonts w:cs="Arial"/>
                <w:b/>
                <w:color w:val="262626"/>
              </w:rPr>
            </w:pPr>
          </w:p>
        </w:tc>
        <w:tc>
          <w:tcPr>
            <w:tcW w:w="4439" w:type="dxa"/>
          </w:tcPr>
          <w:p w14:paraId="6F6E9644" w14:textId="05F66D74" w:rsidR="00503C4D" w:rsidRPr="00503C4D" w:rsidRDefault="00503C4D" w:rsidP="00503C4D">
            <w:pPr>
              <w:tabs>
                <w:tab w:val="left" w:pos="5056"/>
              </w:tabs>
              <w:rPr>
                <w:rFonts w:cs="Arial"/>
                <w:b/>
                <w:color w:val="262626"/>
              </w:rPr>
            </w:pPr>
          </w:p>
        </w:tc>
      </w:tr>
      <w:tr w:rsidR="00503C4D" w:rsidRPr="00503C4D" w14:paraId="673C40A3" w14:textId="77777777" w:rsidTr="00044879">
        <w:tc>
          <w:tcPr>
            <w:tcW w:w="4248" w:type="dxa"/>
          </w:tcPr>
          <w:p w14:paraId="6D626DA6" w14:textId="77777777" w:rsidR="00503C4D" w:rsidRPr="00503C4D" w:rsidRDefault="00503C4D" w:rsidP="00503C4D">
            <w:pPr>
              <w:tabs>
                <w:tab w:val="left" w:pos="4678"/>
              </w:tabs>
              <w:rPr>
                <w:rFonts w:cs="Arial"/>
                <w:b/>
                <w:color w:val="262626"/>
              </w:rPr>
            </w:pPr>
          </w:p>
          <w:p w14:paraId="74157D54" w14:textId="77777777" w:rsidR="00503C4D" w:rsidRPr="00503C4D" w:rsidRDefault="00503C4D" w:rsidP="00503C4D">
            <w:pPr>
              <w:tabs>
                <w:tab w:val="left" w:pos="4678"/>
              </w:tabs>
              <w:rPr>
                <w:rFonts w:cs="Arial"/>
                <w:b/>
                <w:color w:val="262626"/>
              </w:rPr>
            </w:pPr>
            <w:r w:rsidRPr="00503C4D">
              <w:rPr>
                <w:rFonts w:cs="Arial"/>
                <w:b/>
                <w:color w:val="262626"/>
              </w:rPr>
              <w:t xml:space="preserve">DIP.  JESÚS </w:t>
            </w:r>
            <w:r w:rsidRPr="00503C4D">
              <w:rPr>
                <w:rFonts w:cs="Arial"/>
                <w:b/>
                <w:snapToGrid w:val="0"/>
                <w:color w:val="262626"/>
              </w:rPr>
              <w:t>ANDRÉS LOYA CARDONA</w:t>
            </w:r>
          </w:p>
        </w:tc>
        <w:tc>
          <w:tcPr>
            <w:tcW w:w="709" w:type="dxa"/>
          </w:tcPr>
          <w:p w14:paraId="7775E6D7" w14:textId="77777777" w:rsidR="00503C4D" w:rsidRPr="00503C4D" w:rsidRDefault="00503C4D" w:rsidP="00503C4D">
            <w:pPr>
              <w:tabs>
                <w:tab w:val="left" w:pos="5056"/>
              </w:tabs>
              <w:rPr>
                <w:rFonts w:cs="Arial"/>
                <w:b/>
                <w:color w:val="262626"/>
              </w:rPr>
            </w:pPr>
          </w:p>
        </w:tc>
        <w:tc>
          <w:tcPr>
            <w:tcW w:w="4439" w:type="dxa"/>
          </w:tcPr>
          <w:p w14:paraId="0125B288" w14:textId="77777777" w:rsidR="00503C4D" w:rsidRPr="00503C4D" w:rsidRDefault="00503C4D" w:rsidP="00503C4D">
            <w:pPr>
              <w:tabs>
                <w:tab w:val="left" w:pos="5056"/>
              </w:tabs>
              <w:rPr>
                <w:rFonts w:cs="Arial"/>
                <w:b/>
                <w:color w:val="262626"/>
              </w:rPr>
            </w:pPr>
          </w:p>
          <w:p w14:paraId="1E3EB897" w14:textId="77777777" w:rsidR="00503C4D" w:rsidRPr="00503C4D" w:rsidRDefault="00503C4D" w:rsidP="00503C4D">
            <w:pPr>
              <w:tabs>
                <w:tab w:val="left" w:pos="5056"/>
              </w:tabs>
              <w:rPr>
                <w:rFonts w:cs="Arial"/>
                <w:b/>
                <w:color w:val="262626"/>
              </w:rPr>
            </w:pPr>
            <w:r w:rsidRPr="00503C4D">
              <w:rPr>
                <w:rFonts w:cs="Arial"/>
                <w:b/>
                <w:color w:val="262626"/>
              </w:rPr>
              <w:t xml:space="preserve">DIP. </w:t>
            </w:r>
            <w:r w:rsidRPr="00503C4D">
              <w:rPr>
                <w:rFonts w:cs="Arial"/>
                <w:b/>
                <w:snapToGrid w:val="0"/>
                <w:color w:val="262626"/>
              </w:rPr>
              <w:t>JESÚS BERINO GRANADOS</w:t>
            </w:r>
          </w:p>
        </w:tc>
      </w:tr>
      <w:tr w:rsidR="00503C4D" w:rsidRPr="00503C4D" w14:paraId="207A6DDE" w14:textId="77777777" w:rsidTr="00044879">
        <w:tc>
          <w:tcPr>
            <w:tcW w:w="9396" w:type="dxa"/>
            <w:gridSpan w:val="3"/>
          </w:tcPr>
          <w:p w14:paraId="0D889302" w14:textId="1B94F2F6" w:rsidR="00503C4D" w:rsidRPr="00503C4D" w:rsidRDefault="00503C4D" w:rsidP="00503C4D">
            <w:pPr>
              <w:tabs>
                <w:tab w:val="left" w:pos="5056"/>
              </w:tabs>
              <w:jc w:val="center"/>
              <w:rPr>
                <w:rFonts w:cs="Arial"/>
                <w:b/>
                <w:color w:val="262626"/>
              </w:rPr>
            </w:pPr>
          </w:p>
          <w:p w14:paraId="4B7C712B" w14:textId="77777777" w:rsidR="00503C4D" w:rsidRPr="00503C4D" w:rsidRDefault="00503C4D" w:rsidP="00503C4D">
            <w:pPr>
              <w:tabs>
                <w:tab w:val="left" w:pos="5056"/>
              </w:tabs>
              <w:jc w:val="center"/>
              <w:rPr>
                <w:rFonts w:cs="Arial"/>
                <w:b/>
                <w:color w:val="262626"/>
              </w:rPr>
            </w:pPr>
          </w:p>
          <w:p w14:paraId="4113FC29" w14:textId="77777777" w:rsidR="00503C4D" w:rsidRPr="00503C4D" w:rsidRDefault="00503C4D" w:rsidP="00503C4D">
            <w:pPr>
              <w:tabs>
                <w:tab w:val="left" w:pos="5056"/>
              </w:tabs>
              <w:jc w:val="center"/>
              <w:rPr>
                <w:rFonts w:cs="Arial"/>
                <w:b/>
                <w:color w:val="262626"/>
              </w:rPr>
            </w:pPr>
          </w:p>
          <w:p w14:paraId="36BD8A96" w14:textId="77777777" w:rsidR="00503C4D" w:rsidRPr="00503C4D" w:rsidRDefault="00503C4D" w:rsidP="00503C4D">
            <w:pPr>
              <w:tabs>
                <w:tab w:val="left" w:pos="5056"/>
              </w:tabs>
              <w:jc w:val="center"/>
              <w:rPr>
                <w:rFonts w:cs="Arial"/>
                <w:b/>
                <w:color w:val="262626"/>
              </w:rPr>
            </w:pPr>
          </w:p>
        </w:tc>
      </w:tr>
      <w:tr w:rsidR="00503C4D" w:rsidRPr="00503C4D" w14:paraId="04AE78F9" w14:textId="77777777" w:rsidTr="00044879">
        <w:tc>
          <w:tcPr>
            <w:tcW w:w="9396" w:type="dxa"/>
            <w:gridSpan w:val="3"/>
          </w:tcPr>
          <w:p w14:paraId="13D59B2B" w14:textId="77777777" w:rsidR="00503C4D" w:rsidRPr="00503C4D" w:rsidRDefault="00503C4D" w:rsidP="00503C4D">
            <w:pPr>
              <w:tabs>
                <w:tab w:val="left" w:pos="5056"/>
              </w:tabs>
              <w:jc w:val="center"/>
              <w:rPr>
                <w:rFonts w:cs="Arial"/>
                <w:b/>
                <w:color w:val="262626"/>
              </w:rPr>
            </w:pPr>
            <w:r w:rsidRPr="00503C4D">
              <w:rPr>
                <w:rFonts w:cs="Arial"/>
                <w:b/>
                <w:color w:val="262626"/>
              </w:rPr>
              <w:t xml:space="preserve">DIP. </w:t>
            </w:r>
            <w:r w:rsidRPr="00503C4D">
              <w:rPr>
                <w:rFonts w:cs="Arial"/>
                <w:b/>
                <w:snapToGrid w:val="0"/>
                <w:color w:val="262626"/>
              </w:rPr>
              <w:t>DIANA PATRICIA GONZÁLEZ SOTO</w:t>
            </w:r>
          </w:p>
        </w:tc>
      </w:tr>
    </w:tbl>
    <w:p w14:paraId="34638C59" w14:textId="77777777" w:rsidR="00503C4D" w:rsidRPr="00503C4D" w:rsidRDefault="00503C4D" w:rsidP="00503C4D">
      <w:pPr>
        <w:tabs>
          <w:tab w:val="left" w:pos="4678"/>
        </w:tabs>
        <w:rPr>
          <w:rFonts w:cs="Arial"/>
          <w:b/>
          <w:snapToGrid w:val="0"/>
          <w:color w:val="262626"/>
          <w:sz w:val="24"/>
          <w:szCs w:val="24"/>
        </w:rPr>
      </w:pPr>
    </w:p>
    <w:p w14:paraId="6A0C0C65" w14:textId="77777777" w:rsidR="00503C4D" w:rsidRPr="00503C4D" w:rsidRDefault="00503C4D" w:rsidP="00503C4D">
      <w:pPr>
        <w:tabs>
          <w:tab w:val="left" w:pos="4678"/>
        </w:tabs>
        <w:rPr>
          <w:rFonts w:cs="Arial"/>
          <w:b/>
          <w:snapToGrid w:val="0"/>
          <w:color w:val="262626"/>
          <w:sz w:val="24"/>
          <w:szCs w:val="24"/>
        </w:rPr>
      </w:pPr>
    </w:p>
    <w:p w14:paraId="5C7278BA" w14:textId="77777777" w:rsidR="00503C4D" w:rsidRPr="00503C4D" w:rsidRDefault="00503C4D" w:rsidP="00503C4D">
      <w:pPr>
        <w:tabs>
          <w:tab w:val="left" w:pos="4678"/>
        </w:tabs>
        <w:rPr>
          <w:rFonts w:cs="Arial"/>
          <w:snapToGrid w:val="0"/>
          <w:color w:val="262626"/>
          <w:sz w:val="16"/>
          <w:szCs w:val="16"/>
        </w:rPr>
      </w:pPr>
    </w:p>
    <w:p w14:paraId="0E0C3DDE" w14:textId="100DC61B" w:rsidR="00503C4D" w:rsidRDefault="00503C4D">
      <w:pPr>
        <w:jc w:val="left"/>
        <w:rPr>
          <w:rFonts w:eastAsia="Calibri" w:cs="Arial"/>
          <w:b/>
          <w:sz w:val="16"/>
          <w:szCs w:val="16"/>
          <w:lang w:eastAsia="en-US"/>
        </w:rPr>
      </w:pPr>
      <w:r>
        <w:rPr>
          <w:rFonts w:eastAsia="Calibri" w:cs="Arial"/>
          <w:b/>
          <w:sz w:val="16"/>
          <w:szCs w:val="16"/>
          <w:lang w:eastAsia="en-US"/>
        </w:rPr>
        <w:br w:type="page"/>
      </w:r>
    </w:p>
    <w:p w14:paraId="19888B4B" w14:textId="77777777" w:rsidR="00503C4D" w:rsidRPr="00503C4D" w:rsidRDefault="00503C4D" w:rsidP="00503C4D">
      <w:pPr>
        <w:rPr>
          <w:rFonts w:cs="Arial"/>
          <w:sz w:val="24"/>
          <w:szCs w:val="24"/>
          <w:lang w:val="es-ES"/>
        </w:rPr>
      </w:pPr>
      <w:bookmarkStart w:id="6" w:name="_Hlk33428841"/>
      <w:r w:rsidRPr="00503C4D">
        <w:rPr>
          <w:rFonts w:cs="Arial"/>
          <w:sz w:val="24"/>
          <w:szCs w:val="24"/>
          <w:lang w:val="es-ES"/>
        </w:rPr>
        <w:lastRenderedPageBreak/>
        <w:t xml:space="preserve">H. DIPUTACIÓN PERMANENTE DEL CONGRESO DEL ESTADO </w:t>
      </w:r>
    </w:p>
    <w:p w14:paraId="26546D1A" w14:textId="77777777" w:rsidR="00503C4D" w:rsidRPr="00503C4D" w:rsidRDefault="00503C4D" w:rsidP="00503C4D">
      <w:pPr>
        <w:rPr>
          <w:rFonts w:cs="Arial"/>
          <w:sz w:val="24"/>
          <w:szCs w:val="24"/>
          <w:lang w:val="es-ES"/>
        </w:rPr>
      </w:pPr>
      <w:r w:rsidRPr="00503C4D">
        <w:rPr>
          <w:rFonts w:cs="Arial"/>
          <w:sz w:val="24"/>
          <w:szCs w:val="24"/>
          <w:lang w:val="es-ES"/>
        </w:rPr>
        <w:t>DE COAHUILA DE ZARAGOZA.</w:t>
      </w:r>
    </w:p>
    <w:p w14:paraId="0FEA4269" w14:textId="77777777" w:rsidR="00503C4D" w:rsidRPr="00503C4D" w:rsidRDefault="00503C4D" w:rsidP="00503C4D">
      <w:pPr>
        <w:rPr>
          <w:rFonts w:cs="Arial"/>
          <w:sz w:val="24"/>
          <w:szCs w:val="24"/>
          <w:lang w:val="es-ES"/>
        </w:rPr>
      </w:pPr>
      <w:r w:rsidRPr="00503C4D">
        <w:rPr>
          <w:rFonts w:cs="Arial"/>
          <w:sz w:val="24"/>
          <w:szCs w:val="24"/>
          <w:lang w:val="es-ES"/>
        </w:rPr>
        <w:t xml:space="preserve">PRESENTE. – </w:t>
      </w:r>
    </w:p>
    <w:bookmarkEnd w:id="6"/>
    <w:p w14:paraId="29025FF5" w14:textId="77777777" w:rsidR="00503C4D" w:rsidRPr="00503C4D" w:rsidRDefault="00503C4D" w:rsidP="00503C4D">
      <w:pPr>
        <w:rPr>
          <w:rFonts w:cs="Arial"/>
          <w:sz w:val="24"/>
          <w:szCs w:val="24"/>
          <w:lang w:val="es-ES"/>
        </w:rPr>
      </w:pPr>
    </w:p>
    <w:p w14:paraId="5B27FB1E" w14:textId="77777777" w:rsidR="00503C4D" w:rsidRPr="00503C4D" w:rsidRDefault="00503C4D" w:rsidP="00503C4D">
      <w:pPr>
        <w:spacing w:line="360" w:lineRule="auto"/>
        <w:rPr>
          <w:rFonts w:cs="Arial"/>
          <w:b/>
          <w:sz w:val="24"/>
          <w:szCs w:val="24"/>
          <w:lang w:val="es-ES"/>
        </w:rPr>
      </w:pPr>
      <w:r w:rsidRPr="00503C4D">
        <w:rPr>
          <w:rFonts w:cs="Arial"/>
          <w:b/>
          <w:sz w:val="24"/>
          <w:szCs w:val="24"/>
          <w:lang w:val="es-ES"/>
        </w:rPr>
        <w:t xml:space="preserve">Proposición con Punto de Acuerdo que presenta el Diputado Gerardo Abraham Aguado Gómez, conjuntamente con los diputados integrantes del Grupo Parlamentario del Partido Acción Nacional, con objeto de que esta H. Diputación Permanente solicite al presidente de la República, Licenciado Andrés Manuel López Obrador, la suspensión, por lo menos temporal, de “Las Mañaneras”, durante los procesos electorales de los estados de Coahuila e Hidalgo; lo anterior con base en la siguiente: </w:t>
      </w:r>
    </w:p>
    <w:p w14:paraId="27D981D2" w14:textId="77777777" w:rsidR="00503C4D" w:rsidRPr="00503C4D" w:rsidRDefault="00503C4D" w:rsidP="00503C4D">
      <w:pPr>
        <w:spacing w:line="360" w:lineRule="auto"/>
        <w:jc w:val="center"/>
        <w:rPr>
          <w:rFonts w:cs="Arial"/>
          <w:b/>
          <w:sz w:val="24"/>
          <w:szCs w:val="24"/>
          <w:lang w:val="es-ES"/>
        </w:rPr>
      </w:pPr>
      <w:r w:rsidRPr="00503C4D">
        <w:rPr>
          <w:rFonts w:cs="Arial"/>
          <w:b/>
          <w:sz w:val="24"/>
          <w:szCs w:val="24"/>
          <w:lang w:val="es-ES"/>
        </w:rPr>
        <w:t>Exposición de Motivos</w:t>
      </w:r>
    </w:p>
    <w:p w14:paraId="5E56198C" w14:textId="77777777" w:rsidR="00503C4D" w:rsidRPr="00503C4D" w:rsidRDefault="00503C4D" w:rsidP="00503C4D">
      <w:pPr>
        <w:spacing w:line="360" w:lineRule="auto"/>
        <w:jc w:val="center"/>
        <w:rPr>
          <w:rFonts w:cs="Arial"/>
          <w:b/>
          <w:sz w:val="24"/>
          <w:szCs w:val="24"/>
          <w:lang w:val="es-ES"/>
        </w:rPr>
      </w:pPr>
    </w:p>
    <w:p w14:paraId="281EFBE8"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El 02 de enero del presenta año, se publicó en el Diario Oficial de la Federación el “ACUERDO por el que se establecen los Lineamientos generales para el registro y autorización de las Estrategias y Programas de Comunicación Social y de Promoción y Publicidad de las dependencias y entidades de la Administración Pública Federal para el Ejercicio Fiscal 2020.”</w:t>
      </w:r>
    </w:p>
    <w:p w14:paraId="47B2CA46" w14:textId="77777777" w:rsidR="00503C4D" w:rsidRPr="00503C4D" w:rsidRDefault="00503C4D" w:rsidP="00503C4D">
      <w:pPr>
        <w:spacing w:line="360" w:lineRule="auto"/>
        <w:rPr>
          <w:rFonts w:cs="Arial"/>
          <w:sz w:val="24"/>
          <w:szCs w:val="24"/>
          <w:lang w:val="es-ES"/>
        </w:rPr>
      </w:pPr>
    </w:p>
    <w:p w14:paraId="3106B4D9"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De este Acuerdo, por su relación con el objeto de la presente, destacamos lo siguiente:</w:t>
      </w:r>
    </w:p>
    <w:p w14:paraId="6954C55E" w14:textId="77777777" w:rsidR="00503C4D" w:rsidRPr="00503C4D" w:rsidRDefault="00503C4D" w:rsidP="00503C4D">
      <w:pPr>
        <w:spacing w:line="360" w:lineRule="auto"/>
        <w:rPr>
          <w:rFonts w:cs="Arial"/>
          <w:sz w:val="24"/>
          <w:szCs w:val="24"/>
          <w:lang w:val="es-ES"/>
        </w:rPr>
      </w:pPr>
    </w:p>
    <w:p w14:paraId="74248D7F" w14:textId="77777777" w:rsidR="00503C4D" w:rsidRPr="00503C4D" w:rsidRDefault="00503C4D" w:rsidP="00503C4D">
      <w:pPr>
        <w:spacing w:line="360" w:lineRule="auto"/>
        <w:jc w:val="center"/>
        <w:rPr>
          <w:rFonts w:cs="Arial"/>
          <w:sz w:val="24"/>
          <w:szCs w:val="24"/>
          <w:lang w:val="es-ES"/>
        </w:rPr>
      </w:pPr>
      <w:r w:rsidRPr="00503C4D">
        <w:rPr>
          <w:rFonts w:cs="Arial"/>
          <w:sz w:val="24"/>
          <w:szCs w:val="24"/>
          <w:lang w:val="es-ES"/>
        </w:rPr>
        <w:t>“…CONSIDERANDO</w:t>
      </w:r>
    </w:p>
    <w:p w14:paraId="395545FC"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Que el artículo 134 de la Constitución Política de los Estados Unidos Mexicanos, en su párrafo octavo, establece que la propaganda, bajo cualquier modalidad de comunicación social, que difundan los poderes públicos, los órganos autónomos, las dependencias y entidades de la administración pública y cualquier otro ente de los tres órdenes de gobierno, debe tener carácter institucional y fines informativos, educativos o de orientación social. En ningún caso esta propaganda incluirá nombres, imágenes, voces o símbolos que impliquen promoción personalizada de cualquier servidor público.</w:t>
      </w:r>
    </w:p>
    <w:p w14:paraId="176AB056"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lastRenderedPageBreak/>
        <w:t>Artículo 3.- Las estrategias, programas y campañas emitidos por las dependencias y entidades deben atender lo establecido en la Política de Comunicación Social del Gobierno Federal, considerando lo siguiente:</w:t>
      </w:r>
    </w:p>
    <w:p w14:paraId="72FB9A45"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w:t>
      </w:r>
    </w:p>
    <w:p w14:paraId="395A50C3"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IV. Verificar que los contenidos de sus campañas sean acordes a lo dispuesto en el artículo 134 de la Constitución Política de los Estados Unidos Mexicanos, así como en el artículo 8 de la Ley General de Comunicación Social, así como el artículo 5° de la Política de Comunicación Social del Gobierno Federal;</w:t>
      </w:r>
    </w:p>
    <w:p w14:paraId="58D920E1"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w:t>
      </w:r>
    </w:p>
    <w:p w14:paraId="1CCF41FD"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Artículo 40.- Para el uso de tiempos oficiales, de conformidad con el artículo 251 de la Ley Federal de Telecomunicaciones y Radiodifusión y el artículo 15 de la Ley General de Comunicación Social los mensajes deben contener información de interés institucional en los ámbitos educativo, cultural y de interés social.</w:t>
      </w:r>
    </w:p>
    <w:p w14:paraId="5623501D"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w:t>
      </w:r>
    </w:p>
    <w:p w14:paraId="23C55422" w14:textId="77777777" w:rsidR="00503C4D" w:rsidRPr="00503C4D" w:rsidRDefault="00503C4D" w:rsidP="00503C4D">
      <w:pPr>
        <w:spacing w:line="360" w:lineRule="auto"/>
        <w:jc w:val="center"/>
        <w:rPr>
          <w:rFonts w:cs="Arial"/>
          <w:sz w:val="24"/>
          <w:szCs w:val="24"/>
          <w:lang w:val="es-ES"/>
        </w:rPr>
      </w:pPr>
      <w:r w:rsidRPr="00503C4D">
        <w:rPr>
          <w:rFonts w:cs="Arial"/>
          <w:sz w:val="24"/>
          <w:szCs w:val="24"/>
          <w:lang w:val="es-ES"/>
        </w:rPr>
        <w:t>Capítulo XIII.</w:t>
      </w:r>
    </w:p>
    <w:p w14:paraId="64396FE5" w14:textId="77777777" w:rsidR="00503C4D" w:rsidRPr="00503C4D" w:rsidRDefault="00503C4D" w:rsidP="00503C4D">
      <w:pPr>
        <w:spacing w:line="360" w:lineRule="auto"/>
        <w:jc w:val="center"/>
        <w:rPr>
          <w:rFonts w:cs="Arial"/>
          <w:sz w:val="24"/>
          <w:szCs w:val="24"/>
          <w:lang w:val="es-ES"/>
        </w:rPr>
      </w:pPr>
      <w:r w:rsidRPr="00503C4D">
        <w:rPr>
          <w:rFonts w:cs="Arial"/>
          <w:sz w:val="24"/>
          <w:szCs w:val="24"/>
          <w:lang w:val="es-ES"/>
        </w:rPr>
        <w:t>Suspensión de Propaganda Gubernamental</w:t>
      </w:r>
    </w:p>
    <w:p w14:paraId="0A869257"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 xml:space="preserve">Artículo 64.- A partir del inicio de las campañas electorales federales y locales y hasta la conclusión de la jornada comicial, las dependencias y entidades deben suspender la difusión de propaganda gubernamental </w:t>
      </w:r>
      <w:r w:rsidRPr="00503C4D">
        <w:rPr>
          <w:rFonts w:cs="Arial"/>
          <w:sz w:val="24"/>
          <w:szCs w:val="24"/>
          <w:u w:val="single"/>
          <w:lang w:val="es-ES"/>
        </w:rPr>
        <w:t>cuyos contenidos no sean de conformidad con lo señalado por los artículos 41, base III, Apartado C, párrafo segundo de la Constitución Política de los Estados Unidos Mexicanos, y 209, numeral 1 de la Ley General de Instituciones y Procedimientos Electorales</w:t>
      </w:r>
      <w:r w:rsidRPr="00503C4D">
        <w:rPr>
          <w:rFonts w:cs="Arial"/>
          <w:sz w:val="24"/>
          <w:szCs w:val="24"/>
          <w:lang w:val="es-ES"/>
        </w:rPr>
        <w:t xml:space="preserve">, así como aquellas que eventualmente sean autorizadas por el Instituto Nacional Electoral, tal como indica el artículo 8 de la Política de Comunicación Social del Gobierno Federal…” </w:t>
      </w:r>
    </w:p>
    <w:p w14:paraId="67A8C787"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w:t>
      </w:r>
    </w:p>
    <w:p w14:paraId="50FB8186"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¿Y que disponen los artículos antes mencionados?</w:t>
      </w:r>
    </w:p>
    <w:p w14:paraId="5BA4D8B4" w14:textId="77777777" w:rsidR="00503C4D" w:rsidRPr="00503C4D" w:rsidRDefault="00503C4D" w:rsidP="00503C4D">
      <w:pPr>
        <w:spacing w:line="360" w:lineRule="auto"/>
        <w:rPr>
          <w:rFonts w:cs="Arial"/>
          <w:sz w:val="24"/>
          <w:szCs w:val="24"/>
          <w:lang w:val="es-ES"/>
        </w:rPr>
      </w:pPr>
    </w:p>
    <w:p w14:paraId="5E1A683A"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Constitución General:</w:t>
      </w:r>
    </w:p>
    <w:p w14:paraId="361D560F" w14:textId="77777777" w:rsidR="00503C4D" w:rsidRPr="00503C4D" w:rsidRDefault="00503C4D" w:rsidP="00503C4D">
      <w:pPr>
        <w:spacing w:line="360" w:lineRule="auto"/>
        <w:rPr>
          <w:rFonts w:cs="Arial"/>
          <w:sz w:val="24"/>
          <w:szCs w:val="24"/>
          <w:lang w:val="es-ES"/>
        </w:rPr>
      </w:pPr>
    </w:p>
    <w:p w14:paraId="1E7B40E3" w14:textId="77777777" w:rsidR="00503C4D" w:rsidRPr="00503C4D" w:rsidRDefault="00503C4D" w:rsidP="00503C4D">
      <w:pPr>
        <w:spacing w:line="360" w:lineRule="auto"/>
        <w:rPr>
          <w:rFonts w:cs="Arial"/>
          <w:i/>
          <w:sz w:val="24"/>
          <w:szCs w:val="24"/>
          <w:lang w:val="es-ES"/>
        </w:rPr>
      </w:pPr>
      <w:r w:rsidRPr="00503C4D">
        <w:rPr>
          <w:rFonts w:cs="Arial"/>
          <w:i/>
          <w:sz w:val="24"/>
          <w:szCs w:val="24"/>
          <w:lang w:val="es-ES"/>
        </w:rPr>
        <w:lastRenderedPageBreak/>
        <w:t>Artículo 41…</w:t>
      </w:r>
    </w:p>
    <w:p w14:paraId="79750A38" w14:textId="77777777" w:rsidR="00503C4D" w:rsidRPr="00503C4D" w:rsidRDefault="00503C4D" w:rsidP="00503C4D">
      <w:pPr>
        <w:spacing w:line="360" w:lineRule="auto"/>
        <w:rPr>
          <w:rFonts w:cs="Arial"/>
          <w:i/>
          <w:sz w:val="24"/>
          <w:szCs w:val="24"/>
          <w:lang w:val="es-ES"/>
        </w:rPr>
      </w:pPr>
      <w:r w:rsidRPr="00503C4D">
        <w:rPr>
          <w:rFonts w:cs="Arial"/>
          <w:i/>
          <w:sz w:val="24"/>
          <w:szCs w:val="24"/>
          <w:lang w:val="es-ES"/>
        </w:rPr>
        <w:t xml:space="preserve">III. </w:t>
      </w:r>
      <w:r w:rsidRPr="00503C4D">
        <w:rPr>
          <w:rFonts w:cs="Arial"/>
          <w:i/>
          <w:sz w:val="24"/>
          <w:szCs w:val="24"/>
          <w:lang w:val="es-ES"/>
        </w:rPr>
        <w:tab/>
        <w:t>…</w:t>
      </w:r>
    </w:p>
    <w:p w14:paraId="1A160AAB" w14:textId="77777777" w:rsidR="00503C4D" w:rsidRPr="00503C4D" w:rsidRDefault="00503C4D" w:rsidP="00503C4D">
      <w:pPr>
        <w:spacing w:line="360" w:lineRule="auto"/>
        <w:rPr>
          <w:rFonts w:cs="Arial"/>
          <w:i/>
          <w:sz w:val="24"/>
          <w:szCs w:val="24"/>
          <w:lang w:val="es-ES"/>
        </w:rPr>
      </w:pPr>
      <w:r w:rsidRPr="00503C4D">
        <w:rPr>
          <w:rFonts w:cs="Arial"/>
          <w:i/>
          <w:sz w:val="24"/>
          <w:szCs w:val="24"/>
          <w:lang w:val="es-ES"/>
        </w:rPr>
        <w:t>Apartado C. En la propaganda política o electoral que difundan los partidos y candidatos deberán abstenerse de expresiones que calumnien a las personas.</w:t>
      </w:r>
    </w:p>
    <w:p w14:paraId="5AA41391" w14:textId="77777777" w:rsidR="00503C4D" w:rsidRPr="00503C4D" w:rsidRDefault="00503C4D" w:rsidP="00503C4D">
      <w:pPr>
        <w:spacing w:line="360" w:lineRule="auto"/>
        <w:rPr>
          <w:rFonts w:cs="Arial"/>
          <w:i/>
          <w:sz w:val="24"/>
          <w:szCs w:val="24"/>
          <w:lang w:val="es-ES"/>
        </w:rPr>
      </w:pPr>
      <w:r w:rsidRPr="00503C4D">
        <w:rPr>
          <w:rFonts w:cs="Arial"/>
          <w:i/>
          <w:sz w:val="24"/>
          <w:szCs w:val="24"/>
          <w:lang w:val="es-ES"/>
        </w:rPr>
        <w:t xml:space="preserve"> </w:t>
      </w:r>
    </w:p>
    <w:p w14:paraId="638F8C86" w14:textId="77777777" w:rsidR="00503C4D" w:rsidRPr="00503C4D" w:rsidRDefault="00503C4D" w:rsidP="00503C4D">
      <w:pPr>
        <w:spacing w:line="360" w:lineRule="auto"/>
        <w:rPr>
          <w:rFonts w:cs="Arial"/>
          <w:i/>
          <w:sz w:val="24"/>
          <w:szCs w:val="24"/>
          <w:u w:val="single"/>
          <w:lang w:val="es-ES"/>
        </w:rPr>
      </w:pPr>
      <w:r w:rsidRPr="00503C4D">
        <w:rPr>
          <w:rFonts w:cs="Arial"/>
          <w:i/>
          <w:sz w:val="24"/>
          <w:szCs w:val="24"/>
          <w:lang w:val="es-ES"/>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w:t>
      </w:r>
      <w:r w:rsidRPr="00503C4D">
        <w:rPr>
          <w:rFonts w:cs="Arial"/>
          <w:i/>
          <w:sz w:val="24"/>
          <w:szCs w:val="24"/>
          <w:u w:val="single"/>
          <w:lang w:val="es-ES"/>
        </w:rPr>
        <w:t>Las únicas excepciones a lo anterior serán las campañas de información de las autoridades electorales, las relativas a servicios educativos y de salud, o las necesarias para la protección civil en casos de emergencia.</w:t>
      </w:r>
    </w:p>
    <w:p w14:paraId="150ECB45" w14:textId="77777777" w:rsidR="00503C4D" w:rsidRPr="00503C4D" w:rsidRDefault="00503C4D" w:rsidP="00503C4D">
      <w:pPr>
        <w:spacing w:line="360" w:lineRule="auto"/>
        <w:rPr>
          <w:rFonts w:cs="Arial"/>
          <w:i/>
          <w:sz w:val="24"/>
          <w:szCs w:val="24"/>
          <w:lang w:val="es-ES"/>
        </w:rPr>
      </w:pPr>
    </w:p>
    <w:p w14:paraId="7398E0B1"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Ley General de Instituciones y Procedimientos Electorales:</w:t>
      </w:r>
    </w:p>
    <w:p w14:paraId="4AF0E335" w14:textId="77777777" w:rsidR="00503C4D" w:rsidRPr="00503C4D" w:rsidRDefault="00503C4D" w:rsidP="00503C4D">
      <w:pPr>
        <w:spacing w:line="360" w:lineRule="auto"/>
        <w:rPr>
          <w:rFonts w:cs="Arial"/>
          <w:sz w:val="24"/>
          <w:szCs w:val="24"/>
          <w:lang w:val="es-ES"/>
        </w:rPr>
      </w:pPr>
    </w:p>
    <w:p w14:paraId="16493A4E" w14:textId="77777777" w:rsidR="00503C4D" w:rsidRPr="00503C4D" w:rsidRDefault="00503C4D" w:rsidP="00503C4D">
      <w:pPr>
        <w:spacing w:line="360" w:lineRule="auto"/>
        <w:rPr>
          <w:rFonts w:cs="Arial"/>
          <w:i/>
          <w:sz w:val="24"/>
          <w:szCs w:val="24"/>
          <w:lang w:val="es-ES"/>
        </w:rPr>
      </w:pPr>
      <w:r w:rsidRPr="00503C4D">
        <w:rPr>
          <w:rFonts w:cs="Arial"/>
          <w:i/>
          <w:sz w:val="24"/>
          <w:szCs w:val="24"/>
          <w:lang w:val="es-ES"/>
        </w:rPr>
        <w:t>Artículo 209.</w:t>
      </w:r>
    </w:p>
    <w:p w14:paraId="124E71D8" w14:textId="77777777" w:rsidR="00503C4D" w:rsidRPr="00503C4D" w:rsidRDefault="00503C4D" w:rsidP="00503C4D">
      <w:pPr>
        <w:spacing w:line="360" w:lineRule="auto"/>
        <w:rPr>
          <w:rFonts w:cs="Arial"/>
          <w:i/>
          <w:sz w:val="24"/>
          <w:szCs w:val="24"/>
          <w:lang w:val="es-ES"/>
        </w:rPr>
      </w:pPr>
      <w:r w:rsidRPr="00503C4D">
        <w:rPr>
          <w:rFonts w:cs="Arial"/>
          <w:i/>
          <w:sz w:val="24"/>
          <w:szCs w:val="24"/>
          <w:lang w:val="es-ES"/>
        </w:rPr>
        <w:t>1.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14:paraId="66722516" w14:textId="77777777" w:rsidR="00503C4D" w:rsidRPr="00503C4D" w:rsidRDefault="00503C4D" w:rsidP="00503C4D">
      <w:pPr>
        <w:spacing w:line="360" w:lineRule="auto"/>
        <w:rPr>
          <w:rFonts w:cs="Arial"/>
          <w:sz w:val="24"/>
          <w:szCs w:val="24"/>
          <w:lang w:val="es-ES"/>
        </w:rPr>
      </w:pPr>
    </w:p>
    <w:p w14:paraId="4405B0FB"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Las Mañaneras, son un programa que utiliza tiempos oficiales y el espectro radio eléctrico nacional, es decir, un programa que pretende ser institucional e informativo. Y según el presidente AMLO, un “ejercicio de transparencia y rendición de cuentas”.</w:t>
      </w:r>
    </w:p>
    <w:p w14:paraId="29636DEB" w14:textId="77777777" w:rsidR="00503C4D" w:rsidRPr="00503C4D" w:rsidRDefault="00503C4D" w:rsidP="00503C4D">
      <w:pPr>
        <w:spacing w:line="360" w:lineRule="auto"/>
        <w:rPr>
          <w:rFonts w:cs="Arial"/>
          <w:sz w:val="24"/>
          <w:szCs w:val="24"/>
          <w:lang w:val="es-ES"/>
        </w:rPr>
      </w:pPr>
    </w:p>
    <w:p w14:paraId="667C96F4"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lastRenderedPageBreak/>
        <w:t>En los hechos no es ninguna de esas cosas ni cumple ninguno de los objetivos señalados, tampoco los establecidos de manera verbal por el presidente, ni los que señala la legislación constitucional y electoral. Analicemos:</w:t>
      </w:r>
    </w:p>
    <w:p w14:paraId="54B7EC86" w14:textId="77777777" w:rsidR="00503C4D" w:rsidRPr="00503C4D" w:rsidRDefault="00503C4D" w:rsidP="00503C4D">
      <w:pPr>
        <w:spacing w:line="360" w:lineRule="auto"/>
        <w:rPr>
          <w:rFonts w:cs="Arial"/>
          <w:sz w:val="24"/>
          <w:szCs w:val="24"/>
          <w:lang w:val="es-ES"/>
        </w:rPr>
      </w:pPr>
    </w:p>
    <w:p w14:paraId="2EF9C160"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I.- No es un ejercicio de transparencia ni de rendición de cuentas, toda vez que el presidente se dedica a descalificar cifras y datos oficiales, con su ya mundialmente famosa frase: “Yo tengo otros datos”.  Datos y fuentes que jamás ha citado ni demostrado alguna vez; por ende, un ejercicio de opacidad y mentiras sí es. ¡Comprobado!</w:t>
      </w:r>
    </w:p>
    <w:p w14:paraId="3E7C3A8B" w14:textId="77777777" w:rsidR="00503C4D" w:rsidRPr="00503C4D" w:rsidRDefault="00503C4D" w:rsidP="00503C4D">
      <w:pPr>
        <w:spacing w:line="360" w:lineRule="auto"/>
        <w:rPr>
          <w:rFonts w:cs="Arial"/>
          <w:sz w:val="24"/>
          <w:szCs w:val="24"/>
          <w:lang w:val="es-ES"/>
        </w:rPr>
      </w:pPr>
    </w:p>
    <w:p w14:paraId="3EDEC8F4"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Es también un ataque formal a las instituciones del país, como el INEGI y el IMSS, ataque que no le está permitido a un gobernante y menos al presidente.</w:t>
      </w:r>
    </w:p>
    <w:p w14:paraId="03D0060C" w14:textId="77777777" w:rsidR="00503C4D" w:rsidRPr="00503C4D" w:rsidRDefault="00503C4D" w:rsidP="00503C4D">
      <w:pPr>
        <w:spacing w:line="360" w:lineRule="auto"/>
        <w:rPr>
          <w:rFonts w:cs="Arial"/>
          <w:sz w:val="24"/>
          <w:szCs w:val="24"/>
          <w:lang w:val="es-ES"/>
        </w:rPr>
      </w:pPr>
    </w:p>
    <w:p w14:paraId="5E849FD2"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II.- No es un ejercicio de transparencia, porque en combate a la corrupción, las mañaneras se utilizan para descalificar actos de corrupción atribuidos a personas como Manuel Bartlett, el ex presidente EPN y otros funcionarios, donde el presidente pasa por encima de lo que diga la FGR y la Función Pública, para afirmar con atribuciones que no les corresponden, que tales personas son inocentes y no hay nada contra ellos.</w:t>
      </w:r>
    </w:p>
    <w:p w14:paraId="20F4349A" w14:textId="77777777" w:rsidR="00503C4D" w:rsidRPr="00503C4D" w:rsidRDefault="00503C4D" w:rsidP="00503C4D">
      <w:pPr>
        <w:spacing w:line="360" w:lineRule="auto"/>
        <w:rPr>
          <w:rFonts w:cs="Arial"/>
          <w:sz w:val="24"/>
          <w:szCs w:val="24"/>
          <w:lang w:val="es-ES"/>
        </w:rPr>
      </w:pPr>
    </w:p>
    <w:p w14:paraId="5392AE58"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III.- No es un ejercicio de rendición de cuentas, porque jamás en ese programa se transparenta o muestran los documentos que a diario requieren los medios de comunicación sobre diversos temas nacionales.</w:t>
      </w:r>
    </w:p>
    <w:p w14:paraId="3D373ADD" w14:textId="77777777" w:rsidR="00503C4D" w:rsidRPr="00503C4D" w:rsidRDefault="00503C4D" w:rsidP="00503C4D">
      <w:pPr>
        <w:spacing w:line="360" w:lineRule="auto"/>
        <w:rPr>
          <w:rFonts w:cs="Arial"/>
          <w:sz w:val="24"/>
          <w:szCs w:val="24"/>
          <w:lang w:val="es-ES"/>
        </w:rPr>
      </w:pPr>
    </w:p>
    <w:p w14:paraId="0ADA0269"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IV.- Por el contrario, el presidente usa el espacio para generar la polarización política y social del país, atacando a sus opositores, descalificando a todo el que no piense como él, o no le crea. Atacando a organizaciones civiles y movimientos sociales legítimos, lo que vulnera de manera evidente el 41 constitucional, e incluso ameritaría sanciones de parte del INE.</w:t>
      </w:r>
    </w:p>
    <w:p w14:paraId="689B2C9E" w14:textId="77777777" w:rsidR="00503C4D" w:rsidRPr="00503C4D" w:rsidRDefault="00503C4D" w:rsidP="00503C4D">
      <w:pPr>
        <w:spacing w:line="360" w:lineRule="auto"/>
        <w:rPr>
          <w:rFonts w:cs="Arial"/>
          <w:sz w:val="24"/>
          <w:szCs w:val="24"/>
          <w:lang w:val="es-ES"/>
        </w:rPr>
      </w:pPr>
    </w:p>
    <w:p w14:paraId="240B8543"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lastRenderedPageBreak/>
        <w:t>Sus dichos, ataques y descalificaciones inciden de forma directa en las preferencias políticas de la población, estableciendo inequidad electoral.</w:t>
      </w:r>
    </w:p>
    <w:p w14:paraId="69042957" w14:textId="77777777" w:rsidR="00503C4D" w:rsidRPr="00503C4D" w:rsidRDefault="00503C4D" w:rsidP="00503C4D">
      <w:pPr>
        <w:spacing w:line="360" w:lineRule="auto"/>
        <w:rPr>
          <w:rFonts w:cs="Arial"/>
          <w:sz w:val="24"/>
          <w:szCs w:val="24"/>
          <w:lang w:val="es-ES"/>
        </w:rPr>
      </w:pPr>
    </w:p>
    <w:p w14:paraId="5FB2CBD1"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Finalmente, el programa Las Mañaneras tampoco se usa para informar cuestiones educativas, de salud o por urgencias de protección civil como lo establece la normativa que ya hemos expuesto.</w:t>
      </w:r>
    </w:p>
    <w:p w14:paraId="6941E944" w14:textId="77777777" w:rsidR="00503C4D" w:rsidRPr="00503C4D" w:rsidRDefault="00503C4D" w:rsidP="00503C4D">
      <w:pPr>
        <w:spacing w:line="360" w:lineRule="auto"/>
        <w:rPr>
          <w:rFonts w:cs="Arial"/>
          <w:sz w:val="24"/>
          <w:szCs w:val="24"/>
          <w:lang w:val="es-ES"/>
        </w:rPr>
      </w:pPr>
    </w:p>
    <w:p w14:paraId="209EB577" w14:textId="77777777" w:rsidR="00503C4D" w:rsidRPr="00503C4D" w:rsidRDefault="00503C4D" w:rsidP="00503C4D">
      <w:pPr>
        <w:spacing w:line="360" w:lineRule="auto"/>
        <w:rPr>
          <w:rFonts w:cs="Arial"/>
          <w:sz w:val="24"/>
          <w:szCs w:val="24"/>
          <w:lang w:val="es-ES"/>
        </w:rPr>
      </w:pPr>
      <w:r w:rsidRPr="00503C4D">
        <w:rPr>
          <w:rFonts w:cs="Arial"/>
          <w:sz w:val="24"/>
          <w:szCs w:val="24"/>
          <w:lang w:val="es-ES"/>
        </w:rPr>
        <w:t xml:space="preserve">Por las razones expuestas, presentamos a esta soberanía la siguiente: </w:t>
      </w:r>
    </w:p>
    <w:p w14:paraId="03A44EF5" w14:textId="77777777" w:rsidR="00503C4D" w:rsidRPr="00503C4D" w:rsidRDefault="00503C4D" w:rsidP="00503C4D">
      <w:pPr>
        <w:rPr>
          <w:rFonts w:cs="Arial"/>
          <w:sz w:val="24"/>
          <w:szCs w:val="24"/>
          <w:lang w:val="es-ES"/>
        </w:rPr>
      </w:pPr>
    </w:p>
    <w:p w14:paraId="5175AD5F" w14:textId="77777777" w:rsidR="00503C4D" w:rsidRPr="00503C4D" w:rsidRDefault="00503C4D" w:rsidP="00503C4D">
      <w:pPr>
        <w:jc w:val="center"/>
        <w:rPr>
          <w:rFonts w:cs="Arial"/>
          <w:b/>
          <w:sz w:val="24"/>
          <w:szCs w:val="24"/>
          <w:lang w:val="es-ES"/>
        </w:rPr>
      </w:pPr>
      <w:r w:rsidRPr="00503C4D">
        <w:rPr>
          <w:rFonts w:cs="Arial"/>
          <w:b/>
          <w:sz w:val="24"/>
          <w:szCs w:val="24"/>
          <w:lang w:val="es-ES"/>
        </w:rPr>
        <w:t>Proposición con Puntos de Acuerdo</w:t>
      </w:r>
    </w:p>
    <w:p w14:paraId="2A890156" w14:textId="77777777" w:rsidR="00503C4D" w:rsidRPr="00503C4D" w:rsidRDefault="00503C4D" w:rsidP="00503C4D">
      <w:pPr>
        <w:jc w:val="center"/>
        <w:rPr>
          <w:rFonts w:cs="Arial"/>
          <w:b/>
          <w:sz w:val="24"/>
          <w:szCs w:val="24"/>
          <w:lang w:val="es-ES"/>
        </w:rPr>
      </w:pPr>
    </w:p>
    <w:p w14:paraId="65050254" w14:textId="77777777" w:rsidR="00503C4D" w:rsidRPr="00503C4D" w:rsidRDefault="00503C4D" w:rsidP="00503C4D">
      <w:pPr>
        <w:rPr>
          <w:rFonts w:cs="Arial"/>
          <w:sz w:val="24"/>
          <w:szCs w:val="24"/>
          <w:lang w:val="es-ES"/>
        </w:rPr>
      </w:pPr>
      <w:r w:rsidRPr="00503C4D">
        <w:rPr>
          <w:rFonts w:cs="Arial"/>
          <w:sz w:val="24"/>
          <w:szCs w:val="24"/>
          <w:lang w:val="es-ES"/>
        </w:rPr>
        <w:t>Que, por las características del caso solicitamos que sea resuelta en la vía de urgente y obvia resolución.</w:t>
      </w:r>
    </w:p>
    <w:p w14:paraId="0C37324D" w14:textId="77777777" w:rsidR="00503C4D" w:rsidRPr="00503C4D" w:rsidRDefault="00503C4D" w:rsidP="00503C4D">
      <w:pPr>
        <w:rPr>
          <w:rFonts w:cs="Arial"/>
          <w:sz w:val="24"/>
          <w:szCs w:val="24"/>
          <w:lang w:val="es-ES"/>
        </w:rPr>
      </w:pPr>
    </w:p>
    <w:p w14:paraId="3C916906" w14:textId="77777777" w:rsidR="00503C4D" w:rsidRPr="00503C4D" w:rsidRDefault="00503C4D" w:rsidP="00503C4D">
      <w:pPr>
        <w:rPr>
          <w:rFonts w:cs="Arial"/>
          <w:b/>
          <w:sz w:val="24"/>
          <w:szCs w:val="24"/>
          <w:lang w:val="es-ES"/>
        </w:rPr>
      </w:pPr>
      <w:r w:rsidRPr="00503C4D">
        <w:rPr>
          <w:rFonts w:cs="Arial"/>
          <w:b/>
          <w:sz w:val="24"/>
          <w:szCs w:val="24"/>
          <w:lang w:val="es-ES"/>
        </w:rPr>
        <w:t>Único. - Esta H. Diputación Permanente solicita al presidente de la República, Licenciado Andrés Manuel López Obrador, la suspensión, por lo menos temporal, de “Las Mañaneras”, durante los procesos electorales de los estados de Coahuila e Hidalgo</w:t>
      </w:r>
    </w:p>
    <w:p w14:paraId="3176D5BC" w14:textId="77777777" w:rsidR="00503C4D" w:rsidRPr="00503C4D" w:rsidRDefault="00503C4D" w:rsidP="00503C4D">
      <w:pPr>
        <w:rPr>
          <w:rFonts w:cs="Arial"/>
          <w:sz w:val="24"/>
          <w:szCs w:val="24"/>
          <w:lang w:val="es-ES"/>
        </w:rPr>
      </w:pPr>
    </w:p>
    <w:p w14:paraId="36F25CDF" w14:textId="77777777" w:rsidR="00503C4D" w:rsidRPr="00503C4D" w:rsidRDefault="00503C4D" w:rsidP="00503C4D">
      <w:pPr>
        <w:rPr>
          <w:rFonts w:cs="Arial"/>
          <w:sz w:val="24"/>
          <w:szCs w:val="24"/>
          <w:lang w:val="es-ES"/>
        </w:rPr>
      </w:pPr>
      <w:r w:rsidRPr="00503C4D">
        <w:rPr>
          <w:rFonts w:cs="Arial"/>
          <w:sz w:val="24"/>
          <w:szCs w:val="24"/>
          <w:lang w:val="es-ES"/>
        </w:rPr>
        <w:t xml:space="preserve">Fundamos esta petición en los artículos 21, Fracción VI, 179, 180 y 182 de La Ley Orgánica del Congreso del Estado de Coahuila de Zaragoza. </w:t>
      </w:r>
    </w:p>
    <w:p w14:paraId="0AE1AD1C" w14:textId="77777777" w:rsidR="00503C4D" w:rsidRPr="00503C4D" w:rsidRDefault="00503C4D" w:rsidP="00503C4D">
      <w:pPr>
        <w:rPr>
          <w:rFonts w:cs="Arial"/>
          <w:sz w:val="24"/>
          <w:szCs w:val="24"/>
          <w:lang w:val="es-ES"/>
        </w:rPr>
      </w:pPr>
      <w:bookmarkStart w:id="7" w:name="_Hlk33428790"/>
    </w:p>
    <w:p w14:paraId="0EBAB356" w14:textId="77777777" w:rsidR="00503C4D" w:rsidRPr="00503C4D" w:rsidRDefault="00503C4D" w:rsidP="00503C4D">
      <w:pPr>
        <w:jc w:val="center"/>
        <w:rPr>
          <w:rFonts w:cs="Arial"/>
          <w:sz w:val="24"/>
          <w:szCs w:val="24"/>
          <w:lang w:val="es-ES"/>
        </w:rPr>
      </w:pPr>
      <w:r w:rsidRPr="00503C4D">
        <w:rPr>
          <w:rFonts w:cs="Arial"/>
          <w:sz w:val="24"/>
          <w:szCs w:val="24"/>
          <w:lang w:val="es-ES"/>
        </w:rPr>
        <w:t>ATENTAMENTE</w:t>
      </w:r>
    </w:p>
    <w:p w14:paraId="2B7EAB82" w14:textId="77777777" w:rsidR="00503C4D" w:rsidRPr="00503C4D" w:rsidRDefault="00503C4D" w:rsidP="00503C4D">
      <w:pPr>
        <w:jc w:val="center"/>
        <w:rPr>
          <w:rFonts w:cs="Arial"/>
          <w:sz w:val="24"/>
          <w:szCs w:val="24"/>
          <w:lang w:val="es-ES"/>
        </w:rPr>
      </w:pPr>
    </w:p>
    <w:p w14:paraId="358655B8" w14:textId="77777777" w:rsidR="00503C4D" w:rsidRPr="00503C4D" w:rsidRDefault="00503C4D" w:rsidP="00503C4D">
      <w:pPr>
        <w:jc w:val="center"/>
        <w:rPr>
          <w:rFonts w:cs="Arial"/>
          <w:sz w:val="24"/>
          <w:szCs w:val="24"/>
          <w:lang w:val="es-ES"/>
        </w:rPr>
      </w:pPr>
      <w:r w:rsidRPr="00503C4D">
        <w:rPr>
          <w:rFonts w:cs="Arial"/>
          <w:sz w:val="24"/>
          <w:szCs w:val="24"/>
          <w:lang w:val="es-ES"/>
        </w:rPr>
        <w:t>“POR UNA PATRIA ORDENADA Y GENEROSA Y UNA VIDA MEJOR Y MÁS DIGNA PARA TODOS”</w:t>
      </w:r>
    </w:p>
    <w:p w14:paraId="7D935639" w14:textId="77777777" w:rsidR="00503C4D" w:rsidRPr="00503C4D" w:rsidRDefault="00503C4D" w:rsidP="00503C4D">
      <w:pPr>
        <w:jc w:val="center"/>
        <w:rPr>
          <w:rFonts w:cs="Arial"/>
          <w:sz w:val="24"/>
          <w:szCs w:val="24"/>
          <w:lang w:val="es-ES"/>
        </w:rPr>
      </w:pPr>
    </w:p>
    <w:p w14:paraId="185FB581" w14:textId="77777777" w:rsidR="00503C4D" w:rsidRPr="00503C4D" w:rsidRDefault="00503C4D" w:rsidP="00503C4D">
      <w:pPr>
        <w:jc w:val="center"/>
        <w:rPr>
          <w:rFonts w:cs="Arial"/>
          <w:sz w:val="24"/>
          <w:szCs w:val="24"/>
          <w:lang w:val="es-ES"/>
        </w:rPr>
      </w:pPr>
      <w:r w:rsidRPr="00503C4D">
        <w:rPr>
          <w:rFonts w:cs="Arial"/>
          <w:sz w:val="24"/>
          <w:szCs w:val="24"/>
          <w:lang w:val="es-ES"/>
        </w:rPr>
        <w:t>GRUPO PARLAMENTARIO “DEL PARTIDO ACCIÓN NACIONAL”</w:t>
      </w:r>
    </w:p>
    <w:p w14:paraId="2AC2E5D0" w14:textId="77777777" w:rsidR="00503C4D" w:rsidRPr="00503C4D" w:rsidRDefault="00503C4D" w:rsidP="00503C4D">
      <w:pPr>
        <w:jc w:val="center"/>
        <w:rPr>
          <w:rFonts w:cs="Arial"/>
          <w:sz w:val="24"/>
          <w:szCs w:val="24"/>
          <w:lang w:val="es-ES"/>
        </w:rPr>
      </w:pPr>
    </w:p>
    <w:p w14:paraId="11F72F23" w14:textId="77777777" w:rsidR="00503C4D" w:rsidRPr="00503C4D" w:rsidRDefault="00503C4D" w:rsidP="00503C4D">
      <w:pPr>
        <w:jc w:val="center"/>
        <w:rPr>
          <w:rFonts w:cs="Arial"/>
          <w:sz w:val="24"/>
          <w:szCs w:val="24"/>
          <w:lang w:val="es-ES"/>
        </w:rPr>
      </w:pPr>
      <w:r w:rsidRPr="00503C4D">
        <w:rPr>
          <w:rFonts w:cs="Arial"/>
          <w:sz w:val="24"/>
          <w:szCs w:val="24"/>
          <w:lang w:val="es-ES"/>
        </w:rPr>
        <w:t>Saltillo, Coahuila de Zaragoza, a 26 de febrero de 2020.</w:t>
      </w:r>
    </w:p>
    <w:p w14:paraId="52D80BA2" w14:textId="77777777" w:rsidR="00503C4D" w:rsidRPr="00503C4D" w:rsidRDefault="00503C4D" w:rsidP="00503C4D">
      <w:pPr>
        <w:rPr>
          <w:rFonts w:cs="Arial"/>
          <w:sz w:val="24"/>
          <w:szCs w:val="24"/>
          <w:lang w:val="es-ES"/>
        </w:rPr>
      </w:pPr>
      <w:r w:rsidRPr="00503C4D">
        <w:rPr>
          <w:rFonts w:cs="Arial"/>
          <w:sz w:val="24"/>
          <w:szCs w:val="24"/>
          <w:lang w:val="es-ES"/>
        </w:rPr>
        <w:t xml:space="preserve">  </w:t>
      </w:r>
    </w:p>
    <w:p w14:paraId="45432F5A" w14:textId="77777777" w:rsidR="00503C4D" w:rsidRPr="00503C4D" w:rsidRDefault="00503C4D" w:rsidP="00503C4D">
      <w:pPr>
        <w:rPr>
          <w:rFonts w:cs="Arial"/>
          <w:sz w:val="24"/>
          <w:szCs w:val="24"/>
          <w:lang w:val="es-ES"/>
        </w:rPr>
      </w:pPr>
    </w:p>
    <w:bookmarkEnd w:id="7"/>
    <w:p w14:paraId="3D7C5FF2" w14:textId="77777777" w:rsidR="00503C4D" w:rsidRPr="00503C4D" w:rsidRDefault="00503C4D" w:rsidP="00503C4D">
      <w:pPr>
        <w:rPr>
          <w:rFonts w:cs="Arial"/>
          <w:sz w:val="24"/>
          <w:szCs w:val="24"/>
          <w:lang w:val="es-ES"/>
        </w:rPr>
      </w:pPr>
    </w:p>
    <w:p w14:paraId="67798EFE" w14:textId="04B807E8" w:rsidR="00503C4D" w:rsidRPr="00503C4D" w:rsidRDefault="00503C4D" w:rsidP="00503C4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503C4D">
        <w:rPr>
          <w:rFonts w:ascii="Calibri" w:eastAsia="Calibri" w:hAnsi="Calibri" w:cs="Calibri"/>
          <w:color w:val="000000"/>
          <w:sz w:val="24"/>
          <w:szCs w:val="24"/>
          <w:u w:color="000000"/>
          <w:bdr w:val="nil"/>
        </w:rPr>
        <w:t xml:space="preserve"> </w:t>
      </w:r>
    </w:p>
    <w:p w14:paraId="3D6F9C70" w14:textId="77777777" w:rsidR="00503C4D" w:rsidRPr="00503C4D" w:rsidRDefault="00503C4D" w:rsidP="00503C4D">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7DD13952" w14:textId="77777777" w:rsidR="00503C4D" w:rsidRPr="00503C4D" w:rsidRDefault="00503C4D" w:rsidP="00503C4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503C4D">
        <w:rPr>
          <w:rFonts w:ascii="Calibri" w:eastAsia="Calibri" w:hAnsi="Calibri" w:cs="Calibri"/>
          <w:color w:val="000000"/>
          <w:sz w:val="24"/>
          <w:szCs w:val="24"/>
          <w:u w:color="000000"/>
          <w:bdr w:val="nil"/>
          <w:lang w:eastAsia="es-MX"/>
        </w:rPr>
        <w:t xml:space="preserve">DIP. </w:t>
      </w:r>
      <w:r w:rsidRPr="00503C4D">
        <w:rPr>
          <w:rFonts w:ascii="Calibri" w:eastAsia="Calibri" w:hAnsi="Calibri" w:cs="Calibri"/>
          <w:color w:val="000000"/>
          <w:sz w:val="24"/>
          <w:szCs w:val="24"/>
          <w:u w:color="000000"/>
          <w:bdr w:val="nil"/>
          <w:lang w:val="pt-BR" w:eastAsia="es-MX"/>
        </w:rPr>
        <w:t>GERARDO ABRAHAM AGUADO GÓMEZ</w:t>
      </w:r>
      <w:r w:rsidRPr="00503C4D">
        <w:rPr>
          <w:rFonts w:ascii="Calibri" w:eastAsia="Calibri" w:hAnsi="Calibri" w:cs="Calibri"/>
          <w:color w:val="000000"/>
          <w:sz w:val="24"/>
          <w:szCs w:val="24"/>
          <w:u w:color="000000"/>
          <w:bdr w:val="nil"/>
          <w:lang w:eastAsia="es-MX"/>
        </w:rPr>
        <w:t xml:space="preserve"> </w:t>
      </w:r>
    </w:p>
    <w:tbl>
      <w:tblPr>
        <w:tblStyle w:val="Tablaconcuadrcula110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03C4D" w:rsidRPr="00503C4D" w14:paraId="6FDFFCDC" w14:textId="77777777" w:rsidTr="00044879">
        <w:trPr>
          <w:trHeight w:val="1570"/>
        </w:trPr>
        <w:tc>
          <w:tcPr>
            <w:tcW w:w="5471" w:type="dxa"/>
          </w:tcPr>
          <w:p w14:paraId="5E90E750" w14:textId="0525BC8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r w:rsidRPr="00503C4D">
              <w:rPr>
                <w:rFonts w:ascii="Calibri" w:hAnsi="Calibri" w:cs="Calibri"/>
                <w:lang w:val="es-ES" w:eastAsia="en-US"/>
              </w:rPr>
              <w:lastRenderedPageBreak/>
              <w:tab/>
            </w:r>
            <w:r w:rsidRPr="00503C4D">
              <w:rPr>
                <w:rFonts w:ascii="Calibri" w:hAnsi="Calibri" w:cs="Calibri"/>
                <w:lang w:val="es-ES" w:eastAsia="en-US"/>
              </w:rPr>
              <w:tab/>
            </w:r>
          </w:p>
          <w:p w14:paraId="7806D0E2"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88872BA"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65A61087" w14:textId="77777777" w:rsidR="00503C4D" w:rsidRPr="00503C4D" w:rsidRDefault="00503C4D" w:rsidP="00503C4D">
            <w:pPr>
              <w:tabs>
                <w:tab w:val="left" w:pos="885"/>
                <w:tab w:val="center" w:pos="4987"/>
                <w:tab w:val="left" w:pos="5056"/>
              </w:tabs>
              <w:spacing w:line="360" w:lineRule="auto"/>
              <w:jc w:val="center"/>
              <w:rPr>
                <w:rFonts w:ascii="Calibri" w:hAnsi="Calibri" w:cs="Calibri"/>
                <w:lang w:val="es-ES" w:eastAsia="en-US"/>
              </w:rPr>
            </w:pPr>
            <w:r w:rsidRPr="00503C4D">
              <w:rPr>
                <w:rFonts w:ascii="Calibri" w:hAnsi="Calibri" w:cs="Calibri"/>
                <w:sz w:val="24"/>
                <w:lang w:val="es-ES" w:eastAsia="en-US"/>
              </w:rPr>
              <w:t>DIP. MARCELO DE JESÚS TORRES COFIÑO</w:t>
            </w:r>
          </w:p>
        </w:tc>
        <w:tc>
          <w:tcPr>
            <w:tcW w:w="4594" w:type="dxa"/>
          </w:tcPr>
          <w:p w14:paraId="2ED4E568" w14:textId="13BE405E"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871A2DE"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A82018D"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6882756E" w14:textId="48C44E13"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MARÍA EUGENIA CÁZARES MARTÍNEZ</w:t>
            </w:r>
          </w:p>
        </w:tc>
      </w:tr>
      <w:tr w:rsidR="00503C4D" w:rsidRPr="00503C4D" w14:paraId="7765B0B9" w14:textId="77777777" w:rsidTr="00044879">
        <w:trPr>
          <w:trHeight w:val="398"/>
        </w:trPr>
        <w:tc>
          <w:tcPr>
            <w:tcW w:w="5471" w:type="dxa"/>
          </w:tcPr>
          <w:p w14:paraId="7EF48672"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5D6AD71" w14:textId="2DF4030C"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17C87C6E"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15A3A2B"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D762B8E"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ROSA NILDA GONZÁLEZ NORIEGA</w:t>
            </w:r>
          </w:p>
        </w:tc>
        <w:tc>
          <w:tcPr>
            <w:tcW w:w="4594" w:type="dxa"/>
          </w:tcPr>
          <w:p w14:paraId="3971DFAC"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609E9CE1"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FF543F2"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F3C7D72"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EA552C9" w14:textId="450E183A"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BLANCA EPPEN CANALES</w:t>
            </w:r>
          </w:p>
        </w:tc>
      </w:tr>
      <w:tr w:rsidR="00503C4D" w:rsidRPr="00503C4D" w14:paraId="4911F286" w14:textId="77777777" w:rsidTr="00044879">
        <w:trPr>
          <w:trHeight w:val="398"/>
        </w:trPr>
        <w:tc>
          <w:tcPr>
            <w:tcW w:w="5471" w:type="dxa"/>
          </w:tcPr>
          <w:p w14:paraId="1339A2E5" w14:textId="2453FC98"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252ADE12"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89618D3"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31435103"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E87AB64"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FERNANDO IZAGUIRRE VALDÉS</w:t>
            </w:r>
          </w:p>
        </w:tc>
        <w:tc>
          <w:tcPr>
            <w:tcW w:w="4594" w:type="dxa"/>
          </w:tcPr>
          <w:p w14:paraId="35C70A39"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pt-BR" w:eastAsia="en-US"/>
              </w:rPr>
            </w:pPr>
          </w:p>
          <w:p w14:paraId="2FDFFFF4"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pt-BR" w:eastAsia="en-US"/>
              </w:rPr>
            </w:pPr>
          </w:p>
          <w:p w14:paraId="3F6B05EA"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pt-BR" w:eastAsia="en-US"/>
              </w:rPr>
            </w:pPr>
          </w:p>
          <w:p w14:paraId="07CEA66C"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pt-BR" w:eastAsia="en-US"/>
              </w:rPr>
            </w:pPr>
          </w:p>
          <w:p w14:paraId="1DD32A7E"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GABRIELA ZAPOPAN GARZA GALVÁN</w:t>
            </w:r>
          </w:p>
        </w:tc>
      </w:tr>
      <w:tr w:rsidR="00503C4D" w:rsidRPr="00503C4D" w14:paraId="6865B8FA" w14:textId="77777777" w:rsidTr="00044879">
        <w:trPr>
          <w:trHeight w:val="398"/>
        </w:trPr>
        <w:tc>
          <w:tcPr>
            <w:tcW w:w="5471" w:type="dxa"/>
          </w:tcPr>
          <w:p w14:paraId="5091D4D9"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59F5E54" w14:textId="439173CE"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4DF279A8"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6A320443"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1BDA5D34"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JUAN ANTONIO GARCÍA VILLA</w:t>
            </w:r>
          </w:p>
        </w:tc>
        <w:tc>
          <w:tcPr>
            <w:tcW w:w="4594" w:type="dxa"/>
          </w:tcPr>
          <w:p w14:paraId="233645B8" w14:textId="3E147629"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741D75AA"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2937E216"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5FE92C0C" w14:textId="77777777" w:rsidR="00503C4D" w:rsidRPr="00503C4D" w:rsidRDefault="00503C4D" w:rsidP="00503C4D">
            <w:pPr>
              <w:tabs>
                <w:tab w:val="left" w:pos="885"/>
                <w:tab w:val="center" w:pos="4987"/>
                <w:tab w:val="left" w:pos="5056"/>
              </w:tabs>
              <w:spacing w:line="360" w:lineRule="auto"/>
              <w:jc w:val="left"/>
              <w:rPr>
                <w:rFonts w:ascii="Calibri" w:hAnsi="Calibri" w:cs="Calibri"/>
                <w:lang w:val="es-ES" w:eastAsia="en-US"/>
              </w:rPr>
            </w:pPr>
          </w:p>
          <w:p w14:paraId="0F4BC232" w14:textId="77777777" w:rsidR="00503C4D" w:rsidRPr="00503C4D" w:rsidRDefault="00503C4D" w:rsidP="00503C4D">
            <w:pPr>
              <w:tabs>
                <w:tab w:val="left" w:pos="885"/>
                <w:tab w:val="center" w:pos="4987"/>
                <w:tab w:val="left" w:pos="5056"/>
              </w:tabs>
              <w:spacing w:line="360" w:lineRule="auto"/>
              <w:jc w:val="center"/>
              <w:rPr>
                <w:rFonts w:ascii="Calibri" w:hAnsi="Calibri" w:cs="Calibri"/>
                <w:sz w:val="24"/>
                <w:szCs w:val="24"/>
                <w:lang w:val="es-ES" w:eastAsia="en-US"/>
              </w:rPr>
            </w:pPr>
            <w:r w:rsidRPr="00503C4D">
              <w:rPr>
                <w:rFonts w:ascii="Calibri" w:hAnsi="Calibri" w:cs="Calibri"/>
                <w:sz w:val="24"/>
                <w:szCs w:val="24"/>
                <w:lang w:val="es-ES" w:eastAsia="en-US"/>
              </w:rPr>
              <w:t>DIP. JUAN CARLOS GUERRA LÓPEZ NEGRETE</w:t>
            </w:r>
          </w:p>
        </w:tc>
      </w:tr>
    </w:tbl>
    <w:p w14:paraId="05BA2B46" w14:textId="2313F3C6" w:rsidR="00503C4D" w:rsidRDefault="00503C4D" w:rsidP="00503C4D">
      <w:pPr>
        <w:rPr>
          <w:rFonts w:cs="Arial"/>
          <w:sz w:val="24"/>
          <w:szCs w:val="24"/>
        </w:rPr>
      </w:pPr>
    </w:p>
    <w:p w14:paraId="4F7BB803" w14:textId="0C5E5B49" w:rsidR="00503C4D" w:rsidRDefault="00503C4D">
      <w:pPr>
        <w:jc w:val="left"/>
        <w:rPr>
          <w:rFonts w:cs="Arial"/>
          <w:sz w:val="24"/>
          <w:szCs w:val="24"/>
        </w:rPr>
      </w:pPr>
      <w:r>
        <w:rPr>
          <w:rFonts w:cs="Arial"/>
          <w:sz w:val="24"/>
          <w:szCs w:val="24"/>
        </w:rPr>
        <w:br w:type="page"/>
      </w:r>
    </w:p>
    <w:p w14:paraId="0BAA7922" w14:textId="77777777" w:rsidR="00AB4620" w:rsidRPr="00AB4620" w:rsidRDefault="00AB4620" w:rsidP="00AB4620">
      <w:pPr>
        <w:spacing w:line="276" w:lineRule="auto"/>
        <w:rPr>
          <w:rFonts w:cs="Arial"/>
          <w:b/>
          <w:snapToGrid w:val="0"/>
          <w:color w:val="000000"/>
          <w:sz w:val="28"/>
          <w:szCs w:val="28"/>
          <w:lang w:val="es-ES_tradnl"/>
        </w:rPr>
      </w:pPr>
      <w:r w:rsidRPr="00AB4620">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DEL DIPUTADO JAIME BUENO ZERTUCHE, </w:t>
      </w:r>
      <w:r w:rsidRPr="00AB4620">
        <w:rPr>
          <w:rFonts w:cs="Arial"/>
          <w:b/>
          <w:sz w:val="28"/>
          <w:szCs w:val="28"/>
          <w:lang w:val="es-419" w:eastAsia="es-ES_tradnl"/>
        </w:rPr>
        <w:t>MEDIANTE EL CUAL</w:t>
      </w:r>
      <w:r w:rsidRPr="00AB4620">
        <w:rPr>
          <w:rFonts w:cs="Arial"/>
          <w:b/>
          <w:sz w:val="28"/>
          <w:szCs w:val="28"/>
          <w:lang w:val="es-ES_tradnl" w:eastAsia="es-ES_tradnl"/>
        </w:rPr>
        <w:t xml:space="preserve"> </w:t>
      </w:r>
      <w:r w:rsidRPr="00AB4620">
        <w:rPr>
          <w:rFonts w:cs="Arial"/>
          <w:b/>
          <w:sz w:val="28"/>
          <w:szCs w:val="28"/>
          <w:lang w:val="es-419" w:eastAsia="es-ES_tradnl"/>
        </w:rPr>
        <w:t xml:space="preserve">SE </w:t>
      </w:r>
      <w:r w:rsidRPr="00AB4620">
        <w:rPr>
          <w:rFonts w:cs="Arial"/>
          <w:b/>
          <w:sz w:val="28"/>
          <w:szCs w:val="28"/>
          <w:lang w:val="es-ES_tradnl" w:eastAsia="es-ES_tradnl"/>
        </w:rPr>
        <w:t xml:space="preserve">SOLICITA </w:t>
      </w:r>
      <w:r w:rsidRPr="00AB4620">
        <w:rPr>
          <w:rFonts w:cs="Arial"/>
          <w:b/>
          <w:sz w:val="28"/>
          <w:szCs w:val="28"/>
          <w:lang w:val="es-419" w:eastAsia="es-ES_tradnl"/>
        </w:rPr>
        <w:t xml:space="preserve">DE LA MANERA MÁS ATENTA A LOS 38 AYUNTAMIENTOS DE COAHUILA, INTENSIFIQUEN Y FORTALEZCAN CAMPAÑAS DE DIFUSIÓN,  CONCIENTIZACIÓN Y SENSIBILIZACIÓN ENTRE SU POBLACIÓN SOBRE LOS RIESGOS Y CONSECUENCIAS QUE REPRESENTA MANEJAR EN ESTADO DE EBRIEDAD Y SE IMPULSE LA FIGURA DEL CONDUCTOR DESIGNADO, CON EL PROPÓSITO DE </w:t>
      </w:r>
      <w:r w:rsidRPr="00AB4620">
        <w:rPr>
          <w:rFonts w:cs="Arial"/>
          <w:b/>
          <w:snapToGrid w:val="0"/>
          <w:color w:val="000000"/>
          <w:sz w:val="28"/>
          <w:szCs w:val="28"/>
          <w:lang w:val="es-ES_tradnl"/>
        </w:rPr>
        <w:t>PREVENIR ACCIDENTES VIALES.</w:t>
      </w:r>
    </w:p>
    <w:p w14:paraId="25F5D5CF" w14:textId="77777777" w:rsidR="00AB4620" w:rsidRPr="00AB4620" w:rsidRDefault="00AB4620" w:rsidP="00AB4620">
      <w:pPr>
        <w:spacing w:line="276" w:lineRule="auto"/>
        <w:rPr>
          <w:rFonts w:cs="Arial"/>
          <w:b/>
          <w:snapToGrid w:val="0"/>
          <w:color w:val="000000"/>
          <w:sz w:val="28"/>
          <w:szCs w:val="28"/>
          <w:lang w:val="es-ES_tradnl"/>
        </w:rPr>
      </w:pPr>
    </w:p>
    <w:p w14:paraId="63183279" w14:textId="77777777" w:rsidR="00AB4620" w:rsidRPr="00AB4620" w:rsidRDefault="00AB4620" w:rsidP="00AB4620">
      <w:pPr>
        <w:spacing w:line="276" w:lineRule="auto"/>
        <w:rPr>
          <w:rFonts w:cs="Arial"/>
          <w:b/>
          <w:snapToGrid w:val="0"/>
          <w:color w:val="000000"/>
          <w:sz w:val="28"/>
          <w:szCs w:val="28"/>
          <w:lang w:val="es-ES_tradnl"/>
        </w:rPr>
      </w:pPr>
    </w:p>
    <w:p w14:paraId="325548B7" w14:textId="77777777" w:rsidR="00AB4620" w:rsidRPr="00AB4620" w:rsidRDefault="00AB4620" w:rsidP="00AB4620">
      <w:pPr>
        <w:spacing w:line="276" w:lineRule="auto"/>
        <w:ind w:right="50"/>
        <w:rPr>
          <w:rFonts w:cs="Arial"/>
          <w:b/>
          <w:sz w:val="28"/>
          <w:szCs w:val="28"/>
          <w:lang w:val="es-ES_tradnl"/>
        </w:rPr>
      </w:pPr>
      <w:r w:rsidRPr="00AB4620">
        <w:rPr>
          <w:rFonts w:cs="Arial"/>
          <w:b/>
          <w:sz w:val="28"/>
          <w:szCs w:val="28"/>
          <w:lang w:val="es-ES_tradnl"/>
        </w:rPr>
        <w:t>H. DIPUTACIÓN PERMANENTE DEL CONGRESO</w:t>
      </w:r>
    </w:p>
    <w:p w14:paraId="0CD35885" w14:textId="77777777" w:rsidR="00AB4620" w:rsidRPr="00AB4620" w:rsidRDefault="00AB4620" w:rsidP="00AB4620">
      <w:pPr>
        <w:spacing w:line="276" w:lineRule="auto"/>
        <w:ind w:right="50"/>
        <w:rPr>
          <w:rFonts w:cs="Arial"/>
          <w:b/>
          <w:sz w:val="28"/>
          <w:szCs w:val="28"/>
          <w:lang w:val="es-ES_tradnl"/>
        </w:rPr>
      </w:pPr>
      <w:r w:rsidRPr="00AB4620">
        <w:rPr>
          <w:rFonts w:cs="Arial"/>
          <w:b/>
          <w:sz w:val="28"/>
          <w:szCs w:val="28"/>
          <w:lang w:val="es-ES_tradnl"/>
        </w:rPr>
        <w:t>DEL ESTADO DE COAHUILA DE ZARAGOZA</w:t>
      </w:r>
    </w:p>
    <w:p w14:paraId="22F79719" w14:textId="77777777" w:rsidR="00AB4620" w:rsidRPr="00AB4620" w:rsidRDefault="00AB4620" w:rsidP="00AB4620">
      <w:pPr>
        <w:spacing w:line="276" w:lineRule="auto"/>
        <w:ind w:right="50"/>
        <w:rPr>
          <w:rFonts w:cs="Arial"/>
          <w:b/>
          <w:sz w:val="28"/>
          <w:szCs w:val="28"/>
          <w:lang w:val="es-ES_tradnl"/>
        </w:rPr>
      </w:pPr>
      <w:r w:rsidRPr="00AB4620">
        <w:rPr>
          <w:rFonts w:cs="Arial"/>
          <w:b/>
          <w:sz w:val="28"/>
          <w:szCs w:val="28"/>
          <w:lang w:val="es-ES_tradnl"/>
        </w:rPr>
        <w:t>P R E S E N T E.-</w:t>
      </w:r>
    </w:p>
    <w:p w14:paraId="0F6C5714" w14:textId="77777777" w:rsidR="00AB4620" w:rsidRPr="00AB4620" w:rsidRDefault="00AB4620" w:rsidP="00AB4620">
      <w:pPr>
        <w:spacing w:line="276" w:lineRule="auto"/>
        <w:ind w:right="50"/>
        <w:rPr>
          <w:rFonts w:cs="Arial"/>
          <w:b/>
          <w:sz w:val="28"/>
          <w:szCs w:val="28"/>
          <w:lang w:val="es-ES_tradnl"/>
        </w:rPr>
      </w:pPr>
    </w:p>
    <w:p w14:paraId="4A554832" w14:textId="77777777" w:rsidR="00AB4620" w:rsidRPr="00AB4620" w:rsidRDefault="00AB4620" w:rsidP="00AB4620">
      <w:pPr>
        <w:spacing w:line="276" w:lineRule="auto"/>
        <w:ind w:right="50"/>
        <w:rPr>
          <w:rFonts w:cs="Arial"/>
          <w:b/>
          <w:sz w:val="28"/>
          <w:szCs w:val="28"/>
          <w:lang w:val="es-ES_tradnl"/>
        </w:rPr>
      </w:pPr>
    </w:p>
    <w:p w14:paraId="44BF8D44" w14:textId="77777777" w:rsidR="00AB4620" w:rsidRPr="00AB4620" w:rsidRDefault="00AB4620" w:rsidP="00AB4620">
      <w:pPr>
        <w:spacing w:line="276" w:lineRule="auto"/>
        <w:ind w:right="50"/>
        <w:rPr>
          <w:rFonts w:cs="Arial"/>
          <w:sz w:val="28"/>
          <w:szCs w:val="28"/>
          <w:lang w:val="es-ES_tradnl"/>
        </w:rPr>
      </w:pPr>
      <w:r w:rsidRPr="00AB4620">
        <w:rPr>
          <w:rFonts w:cs="Arial"/>
          <w:bCs/>
          <w:sz w:val="28"/>
          <w:szCs w:val="28"/>
          <w:lang w:val="es-ES_tradnl"/>
        </w:rPr>
        <w:t xml:space="preserve">El suscrito Diputado Jaime Bueno Zertuche, conjuntamente con los demás integrantes del Grupo Parlamentario “Gral. Andrés S. Viesca”, del Partido Revolucionario Institucional, </w:t>
      </w:r>
      <w:r w:rsidRPr="00AB4620">
        <w:rPr>
          <w:rFonts w:cs="Arial"/>
          <w:sz w:val="28"/>
          <w:szCs w:val="28"/>
          <w:lang w:val="es-ES_tradnl"/>
        </w:rPr>
        <w:t xml:space="preserve">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AB4620">
        <w:rPr>
          <w:rFonts w:cs="Arial"/>
          <w:b/>
          <w:sz w:val="28"/>
          <w:szCs w:val="28"/>
          <w:lang w:val="es-ES_tradnl"/>
        </w:rPr>
        <w:t>urgente y obvia resolución</w:t>
      </w:r>
      <w:r w:rsidRPr="00AB4620">
        <w:rPr>
          <w:rFonts w:cs="Arial"/>
          <w:sz w:val="28"/>
          <w:szCs w:val="28"/>
          <w:lang w:val="es-ES_tradnl"/>
        </w:rPr>
        <w:t xml:space="preserve"> en base a las siguientes:</w:t>
      </w:r>
    </w:p>
    <w:p w14:paraId="039B4126" w14:textId="77777777" w:rsidR="00AB4620" w:rsidRPr="00AB4620" w:rsidRDefault="00AB4620" w:rsidP="00AB4620">
      <w:pPr>
        <w:spacing w:line="276" w:lineRule="auto"/>
        <w:ind w:right="50"/>
        <w:rPr>
          <w:rFonts w:cs="Arial"/>
          <w:bCs/>
          <w:sz w:val="28"/>
          <w:szCs w:val="28"/>
          <w:lang w:val="es-ES_tradnl"/>
        </w:rPr>
      </w:pPr>
    </w:p>
    <w:p w14:paraId="761F014E" w14:textId="77777777" w:rsidR="00AB4620" w:rsidRPr="00AB4620" w:rsidRDefault="00AB4620" w:rsidP="00AB4620">
      <w:pPr>
        <w:spacing w:line="276" w:lineRule="auto"/>
        <w:ind w:right="50"/>
        <w:jc w:val="center"/>
        <w:rPr>
          <w:rFonts w:cs="Arial"/>
          <w:b/>
          <w:sz w:val="28"/>
          <w:szCs w:val="28"/>
          <w:lang w:val="es-ES_tradnl"/>
        </w:rPr>
      </w:pPr>
      <w:r w:rsidRPr="00AB4620">
        <w:rPr>
          <w:rFonts w:cs="Arial"/>
          <w:b/>
          <w:sz w:val="28"/>
          <w:szCs w:val="28"/>
          <w:lang w:val="es-ES_tradnl"/>
        </w:rPr>
        <w:t>C O N S I D E R A C I O N E S</w:t>
      </w:r>
    </w:p>
    <w:p w14:paraId="1E81F783" w14:textId="77777777" w:rsidR="00AB4620" w:rsidRPr="00AB4620" w:rsidRDefault="00AB4620" w:rsidP="00AB4620">
      <w:pPr>
        <w:spacing w:line="276" w:lineRule="auto"/>
        <w:ind w:right="50"/>
        <w:jc w:val="center"/>
        <w:rPr>
          <w:rFonts w:cs="Arial"/>
          <w:b/>
          <w:sz w:val="28"/>
          <w:szCs w:val="28"/>
          <w:lang w:val="es-ES_tradnl"/>
        </w:rPr>
      </w:pPr>
    </w:p>
    <w:p w14:paraId="7B011EE6" w14:textId="77777777" w:rsidR="00AB4620" w:rsidRPr="00AB4620" w:rsidRDefault="00AB4620" w:rsidP="00AB4620">
      <w:pPr>
        <w:spacing w:line="276" w:lineRule="auto"/>
        <w:rPr>
          <w:rFonts w:cs="Arial"/>
          <w:snapToGrid w:val="0"/>
          <w:color w:val="000000"/>
          <w:sz w:val="28"/>
          <w:szCs w:val="28"/>
          <w:lang w:val="es-ES_tradnl"/>
        </w:rPr>
      </w:pPr>
      <w:r w:rsidRPr="00AB4620">
        <w:rPr>
          <w:rFonts w:cs="Arial"/>
          <w:snapToGrid w:val="0"/>
          <w:color w:val="000000"/>
          <w:sz w:val="28"/>
          <w:szCs w:val="28"/>
          <w:lang w:val="es-ES_tradnl"/>
        </w:rPr>
        <w:lastRenderedPageBreak/>
        <w:t>El pasado 21 de febrero del presente año, se registró una trágica muerte de un policía municipal en Saltillo; mismo hecho que fue provocado por un accidente de tránsito, en el que el conductor se encontraba bajo el influjo del alcohol, arrollando al policía, convirtiéndolo en víctima de su huida del operativo anti alcohol.</w:t>
      </w:r>
    </w:p>
    <w:p w14:paraId="750B543D" w14:textId="77777777" w:rsidR="00AB4620" w:rsidRPr="00AB4620" w:rsidRDefault="00AB4620" w:rsidP="00AB4620">
      <w:pPr>
        <w:spacing w:line="276" w:lineRule="auto"/>
        <w:rPr>
          <w:rFonts w:cs="Arial"/>
          <w:snapToGrid w:val="0"/>
          <w:color w:val="000000"/>
          <w:sz w:val="28"/>
          <w:szCs w:val="28"/>
          <w:lang w:val="es-ES_tradnl"/>
        </w:rPr>
      </w:pPr>
    </w:p>
    <w:p w14:paraId="4EAB9D92" w14:textId="77777777" w:rsidR="00AB4620" w:rsidRPr="00AB4620" w:rsidRDefault="00AB4620" w:rsidP="00AB4620">
      <w:pPr>
        <w:spacing w:line="276" w:lineRule="auto"/>
        <w:rPr>
          <w:rFonts w:cs="Arial"/>
          <w:snapToGrid w:val="0"/>
          <w:color w:val="000000"/>
          <w:sz w:val="28"/>
          <w:szCs w:val="28"/>
          <w:lang w:val="es-ES_tradnl"/>
        </w:rPr>
      </w:pPr>
      <w:r w:rsidRPr="00AB4620">
        <w:rPr>
          <w:rFonts w:cs="Arial"/>
          <w:snapToGrid w:val="0"/>
          <w:color w:val="000000"/>
          <w:sz w:val="28"/>
          <w:szCs w:val="28"/>
          <w:lang w:val="es-ES_tradnl"/>
        </w:rPr>
        <w:t>Esto sucedió mientras el agente de tránsito tomaba conocimiento de un percance entre dos automóviles, los cuales estaban a punto de retirarse del lugar, otro vehículo se impactó en la parte trasera de la grúa, provocando que uno de los vehículos se desprendiera de la cadena, por lo que el oficial no tuvo oportunidad de esquivar el golpe, siendo esto la causa de su deceso.</w:t>
      </w:r>
    </w:p>
    <w:p w14:paraId="28C8DC28" w14:textId="77777777" w:rsidR="00AB4620" w:rsidRPr="00AB4620" w:rsidRDefault="00AB4620" w:rsidP="00AB4620">
      <w:pPr>
        <w:spacing w:line="276" w:lineRule="auto"/>
        <w:rPr>
          <w:rFonts w:cs="Arial"/>
          <w:snapToGrid w:val="0"/>
          <w:color w:val="000000"/>
          <w:sz w:val="28"/>
          <w:szCs w:val="28"/>
          <w:lang w:val="es-ES_tradnl"/>
        </w:rPr>
      </w:pPr>
    </w:p>
    <w:p w14:paraId="3CB2B682" w14:textId="77777777" w:rsidR="00AB4620" w:rsidRPr="00AB4620" w:rsidRDefault="00AB4620" w:rsidP="00AB4620">
      <w:pPr>
        <w:spacing w:line="276" w:lineRule="auto"/>
        <w:rPr>
          <w:rFonts w:cs="Arial"/>
          <w:snapToGrid w:val="0"/>
          <w:color w:val="000000"/>
          <w:sz w:val="28"/>
          <w:szCs w:val="28"/>
          <w:lang w:val="es-ES_tradnl"/>
        </w:rPr>
      </w:pPr>
      <w:r w:rsidRPr="00AB4620">
        <w:rPr>
          <w:rFonts w:cs="Arial"/>
          <w:snapToGrid w:val="0"/>
          <w:color w:val="000000"/>
          <w:sz w:val="28"/>
          <w:szCs w:val="28"/>
          <w:lang w:val="es-ES_tradnl"/>
        </w:rPr>
        <w:t>Se sabe que el consumo del alcohol ha ido en incremento los últimos años, por lo que nos hemos encargado de trabajar en conjunto, con el fin de elaborar políticas públicas y rediseñar estrategias para evitar accidentes a causa de esta problemática.</w:t>
      </w:r>
    </w:p>
    <w:p w14:paraId="2F107A1C" w14:textId="77777777" w:rsidR="00AB4620" w:rsidRPr="00AB4620" w:rsidRDefault="00AB4620" w:rsidP="00AB4620">
      <w:pPr>
        <w:spacing w:line="276" w:lineRule="auto"/>
        <w:rPr>
          <w:rFonts w:cs="Arial"/>
          <w:b/>
          <w:snapToGrid w:val="0"/>
          <w:color w:val="000000"/>
          <w:sz w:val="28"/>
          <w:szCs w:val="28"/>
          <w:lang w:val="es-ES_tradnl"/>
        </w:rPr>
      </w:pPr>
    </w:p>
    <w:p w14:paraId="262958B1" w14:textId="77777777" w:rsidR="00AB4620" w:rsidRPr="00AB4620" w:rsidRDefault="00AB4620" w:rsidP="00AB4620">
      <w:pPr>
        <w:spacing w:line="276" w:lineRule="auto"/>
        <w:ind w:right="50"/>
        <w:rPr>
          <w:rFonts w:cs="Arial"/>
          <w:sz w:val="28"/>
          <w:szCs w:val="28"/>
          <w:lang w:val="es-ES_tradnl"/>
        </w:rPr>
      </w:pPr>
      <w:r w:rsidRPr="00AB4620">
        <w:rPr>
          <w:rFonts w:cs="Arial"/>
          <w:snapToGrid w:val="0"/>
          <w:color w:val="000000"/>
          <w:sz w:val="28"/>
          <w:szCs w:val="28"/>
          <w:lang w:val="es-ES_tradnl"/>
        </w:rPr>
        <w:t xml:space="preserve">En el pasado periodo ordinario de sesiones, presenté una iniciativa de reforma a la </w:t>
      </w:r>
      <w:r w:rsidRPr="00AB4620">
        <w:rPr>
          <w:rFonts w:cs="Arial"/>
          <w:color w:val="000000"/>
          <w:sz w:val="28"/>
          <w:szCs w:val="28"/>
          <w:lang w:val="es-ES_tradnl"/>
        </w:rPr>
        <w:t xml:space="preserve">Ley para la Regulación de la Venta y Consumo de Alcohol en el Estado, con el objeto de </w:t>
      </w:r>
      <w:r w:rsidRPr="00AB4620">
        <w:rPr>
          <w:rFonts w:cs="Arial"/>
          <w:bCs/>
          <w:color w:val="000000"/>
          <w:sz w:val="28"/>
          <w:szCs w:val="28"/>
          <w:lang w:val="es-ES_tradnl"/>
        </w:rPr>
        <w:t xml:space="preserve">impulsar la figura del conductor designado, como una medida estratégica </w:t>
      </w:r>
      <w:r w:rsidRPr="00AB4620">
        <w:rPr>
          <w:rFonts w:cs="Arial"/>
          <w:sz w:val="28"/>
          <w:szCs w:val="28"/>
          <w:lang w:val="es-ES_tradnl"/>
        </w:rPr>
        <w:t>para prevenir accidentes viales por causa de consumo de bebidas alcohólicas.</w:t>
      </w:r>
    </w:p>
    <w:p w14:paraId="1B3C53F2" w14:textId="77777777" w:rsidR="00AB4620" w:rsidRPr="00AB4620" w:rsidRDefault="00AB4620" w:rsidP="00AB4620">
      <w:pPr>
        <w:spacing w:line="276" w:lineRule="auto"/>
        <w:ind w:right="50"/>
        <w:rPr>
          <w:rFonts w:cs="Arial"/>
          <w:sz w:val="28"/>
          <w:szCs w:val="28"/>
          <w:lang w:val="es-ES_tradnl"/>
        </w:rPr>
      </w:pPr>
    </w:p>
    <w:p w14:paraId="746D35FD" w14:textId="77777777" w:rsidR="00AB4620" w:rsidRPr="00AB4620" w:rsidRDefault="00AB4620" w:rsidP="00AB4620">
      <w:pPr>
        <w:spacing w:line="276" w:lineRule="auto"/>
        <w:ind w:right="50"/>
        <w:rPr>
          <w:rFonts w:cs="Arial"/>
          <w:sz w:val="28"/>
          <w:szCs w:val="28"/>
          <w:lang w:val="es-ES_tradnl"/>
        </w:rPr>
      </w:pPr>
      <w:r w:rsidRPr="00AB4620">
        <w:rPr>
          <w:rFonts w:cs="Arial"/>
          <w:sz w:val="28"/>
          <w:szCs w:val="28"/>
          <w:lang w:val="es-ES_tradnl"/>
        </w:rPr>
        <w:t>Esta reforma aprobada y publicada en el Periódico Oficial del Estado el 10 de enero de 2020, surgió ante la necesidad de generar estrategias preventivas ante el incremento de muertes derivadas de accidentes ocasionados por conductores que manejan bajo el influjo del alcohol.</w:t>
      </w:r>
    </w:p>
    <w:p w14:paraId="1CBD2B44" w14:textId="77777777" w:rsidR="00AB4620" w:rsidRPr="00AB4620" w:rsidRDefault="00AB4620" w:rsidP="00AB4620">
      <w:pPr>
        <w:spacing w:line="276" w:lineRule="auto"/>
        <w:ind w:right="50"/>
        <w:rPr>
          <w:rFonts w:cs="Arial"/>
          <w:sz w:val="28"/>
          <w:szCs w:val="28"/>
          <w:lang w:val="es-ES_tradnl"/>
        </w:rPr>
      </w:pPr>
    </w:p>
    <w:p w14:paraId="20318907" w14:textId="77777777" w:rsidR="00AB4620" w:rsidRPr="00AB4620" w:rsidRDefault="00AB4620" w:rsidP="00AB4620">
      <w:pPr>
        <w:spacing w:line="276" w:lineRule="auto"/>
        <w:ind w:right="50"/>
        <w:rPr>
          <w:rFonts w:cs="Arial"/>
          <w:sz w:val="28"/>
          <w:szCs w:val="28"/>
          <w:lang w:val="es-ES_tradnl"/>
        </w:rPr>
      </w:pPr>
      <w:r w:rsidRPr="00AB4620">
        <w:rPr>
          <w:rFonts w:cs="Arial"/>
          <w:color w:val="000000"/>
          <w:sz w:val="28"/>
          <w:szCs w:val="28"/>
          <w:bdr w:val="none" w:sz="0" w:space="0" w:color="auto" w:frame="1"/>
          <w:shd w:val="clear" w:color="auto" w:fill="FFFFFF"/>
          <w:lang w:val="es-ES_tradnl"/>
        </w:rPr>
        <w:t xml:space="preserve">La figura del conductor designado había sido parte de programas y campañas para estimular la participación de la ciudadanía en esta práctica, hoy gracias a esta reforma ya se encuentra en la ley, como una acción preventiva de accidentes viales y evitar que siga aumentando las </w:t>
      </w:r>
      <w:r w:rsidRPr="00AB4620">
        <w:rPr>
          <w:rFonts w:cs="Arial"/>
          <w:color w:val="000000"/>
          <w:sz w:val="28"/>
          <w:szCs w:val="28"/>
          <w:bdr w:val="none" w:sz="0" w:space="0" w:color="auto" w:frame="1"/>
          <w:shd w:val="clear" w:color="auto" w:fill="FFFFFF"/>
          <w:lang w:val="es-ES_tradnl"/>
        </w:rPr>
        <w:lastRenderedPageBreak/>
        <w:t>consecuencias fatales que conlleva manejar alcoholizado, además consideramos que si se le da la debida difusión entre la población para estimular su participación como conductor designado, se verá reflejado con</w:t>
      </w:r>
      <w:r w:rsidRPr="00AB4620">
        <w:rPr>
          <w:rFonts w:cs="Arial"/>
          <w:sz w:val="28"/>
          <w:szCs w:val="28"/>
          <w:lang w:val="es-ES_tradnl"/>
        </w:rPr>
        <w:t xml:space="preserve"> una mayor seguridad vial en nuestro entorno.</w:t>
      </w:r>
    </w:p>
    <w:p w14:paraId="2762834C" w14:textId="77777777" w:rsidR="00AB4620" w:rsidRPr="00AB4620" w:rsidRDefault="00AB4620" w:rsidP="00AB4620">
      <w:pPr>
        <w:spacing w:line="276" w:lineRule="auto"/>
        <w:ind w:right="50"/>
        <w:rPr>
          <w:rFonts w:cs="Arial"/>
          <w:sz w:val="28"/>
          <w:szCs w:val="28"/>
          <w:lang w:val="es-ES_tradnl"/>
        </w:rPr>
      </w:pPr>
    </w:p>
    <w:p w14:paraId="0953C577" w14:textId="77777777" w:rsidR="00AB4620" w:rsidRPr="00AB4620" w:rsidRDefault="00AB4620" w:rsidP="00AB4620">
      <w:pPr>
        <w:spacing w:line="276" w:lineRule="auto"/>
        <w:ind w:right="50"/>
        <w:rPr>
          <w:rFonts w:cs="Arial"/>
          <w:sz w:val="28"/>
          <w:szCs w:val="28"/>
          <w:lang w:val="es-ES_tradnl"/>
        </w:rPr>
      </w:pPr>
      <w:r w:rsidRPr="00AB4620">
        <w:rPr>
          <w:rFonts w:cs="Arial"/>
          <w:sz w:val="28"/>
          <w:szCs w:val="28"/>
          <w:lang w:val="es-ES_tradnl"/>
        </w:rPr>
        <w:t>Siendo un asunto en el que intervienen múltiples factores, el incremento de accidentes a causa del alcohol, se siguen realizando los operativos de alcoholímetro con el fin de impactar el pensamiento y concientizar a la ciudadanía, ya que los accidentes a causa del alcohol, no solo derivan en daños económicos, sino que también ocasionan pérdida de vidas humanas, siendo la mayoría de ellas personas inocentes.</w:t>
      </w:r>
    </w:p>
    <w:p w14:paraId="6DCB2B50" w14:textId="77777777" w:rsidR="00AB4620" w:rsidRPr="00AB4620" w:rsidRDefault="00AB4620" w:rsidP="00AB4620">
      <w:pPr>
        <w:spacing w:line="276" w:lineRule="auto"/>
        <w:ind w:right="50"/>
        <w:rPr>
          <w:rFonts w:cs="Arial"/>
          <w:sz w:val="28"/>
          <w:szCs w:val="28"/>
          <w:lang w:val="es-ES_tradnl"/>
        </w:rPr>
      </w:pPr>
    </w:p>
    <w:p w14:paraId="26498809" w14:textId="77777777" w:rsidR="00AB4620" w:rsidRPr="00AB4620" w:rsidRDefault="00AB4620" w:rsidP="00AB4620">
      <w:pPr>
        <w:spacing w:line="276" w:lineRule="auto"/>
        <w:ind w:right="50"/>
        <w:rPr>
          <w:rFonts w:cs="Arial"/>
          <w:sz w:val="28"/>
          <w:szCs w:val="28"/>
          <w:lang w:val="es-ES_tradnl"/>
        </w:rPr>
      </w:pPr>
      <w:r w:rsidRPr="00AB4620">
        <w:rPr>
          <w:rFonts w:cs="Arial"/>
          <w:sz w:val="28"/>
          <w:szCs w:val="28"/>
          <w:lang w:val="es-ES_tradnl"/>
        </w:rPr>
        <w:t>En el año 2019 se registraron 162 muertes en incidentes de automóviles, de los cuales la mayoría de ellos fueron causa del exceso de velocidad en combinación con el alcohol.</w:t>
      </w:r>
    </w:p>
    <w:p w14:paraId="6DF4915E" w14:textId="77777777" w:rsidR="00AB4620" w:rsidRPr="00AB4620" w:rsidRDefault="00AB4620" w:rsidP="00AB4620">
      <w:pPr>
        <w:spacing w:line="276" w:lineRule="auto"/>
        <w:ind w:right="50"/>
        <w:rPr>
          <w:rFonts w:cs="Arial"/>
          <w:sz w:val="28"/>
          <w:szCs w:val="28"/>
          <w:lang w:val="es-ES_tradnl"/>
        </w:rPr>
      </w:pPr>
    </w:p>
    <w:p w14:paraId="5A79A3A8" w14:textId="77777777" w:rsidR="00AB4620" w:rsidRPr="00AB4620" w:rsidRDefault="00AB4620" w:rsidP="00AB4620">
      <w:pPr>
        <w:spacing w:line="276" w:lineRule="auto"/>
        <w:ind w:right="50"/>
        <w:rPr>
          <w:rFonts w:cs="Arial"/>
          <w:sz w:val="28"/>
          <w:szCs w:val="28"/>
          <w:lang w:val="es-ES_tradnl"/>
        </w:rPr>
      </w:pPr>
      <w:r w:rsidRPr="00AB4620">
        <w:rPr>
          <w:rFonts w:cs="Arial"/>
          <w:sz w:val="28"/>
          <w:szCs w:val="28"/>
          <w:lang w:val="es-ES_tradnl"/>
        </w:rPr>
        <w:t>El consumo de alcohol en Coahuila, nos ubica en tercer lugar nacional, según la Encuesta Nacional de Salud y Nutrición, siendo el 25.6% de la población mayor a 20 años que consume diaria u ocasionalmente bebidas alcohólicas, es por ello que solicitamos a los 38 municipios, implementen acciones y estrategias encaminadas a una mayor difusión de la figura de conductor designado, siendo uno de los beneficios la disminución de accidentes ocasionados por el consumo desmesurado de alcohol.</w:t>
      </w:r>
    </w:p>
    <w:p w14:paraId="07883C13" w14:textId="77777777" w:rsidR="00AB4620" w:rsidRPr="00AB4620" w:rsidRDefault="00AB4620" w:rsidP="00AB4620">
      <w:pPr>
        <w:spacing w:line="276" w:lineRule="auto"/>
        <w:ind w:right="50"/>
        <w:rPr>
          <w:rFonts w:cs="Arial"/>
          <w:sz w:val="28"/>
          <w:szCs w:val="28"/>
          <w:lang w:val="es-ES_tradnl"/>
        </w:rPr>
      </w:pPr>
    </w:p>
    <w:p w14:paraId="107568CA" w14:textId="77777777" w:rsidR="00AB4620" w:rsidRPr="00AB4620" w:rsidRDefault="00AB4620" w:rsidP="00AB4620">
      <w:pPr>
        <w:spacing w:line="276" w:lineRule="auto"/>
        <w:rPr>
          <w:rFonts w:cs="Arial"/>
          <w:sz w:val="28"/>
          <w:szCs w:val="28"/>
          <w:lang w:val="es-ES_tradnl"/>
        </w:rPr>
      </w:pPr>
      <w:r w:rsidRPr="00AB4620">
        <w:rPr>
          <w:rFonts w:cs="Arial"/>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solicitando que sea tramitado como de </w:t>
      </w:r>
      <w:r w:rsidRPr="00AB4620">
        <w:rPr>
          <w:rFonts w:cs="Arial"/>
          <w:b/>
          <w:sz w:val="28"/>
          <w:szCs w:val="28"/>
          <w:lang w:val="es-ES_tradnl"/>
        </w:rPr>
        <w:t>urgente y obvia resolución</w:t>
      </w:r>
      <w:r w:rsidRPr="00AB4620">
        <w:rPr>
          <w:rFonts w:cs="Arial"/>
          <w:sz w:val="28"/>
          <w:szCs w:val="28"/>
          <w:lang w:val="es-ES_tradnl"/>
        </w:rPr>
        <w:t xml:space="preserve"> el siguiente:</w:t>
      </w:r>
    </w:p>
    <w:p w14:paraId="0341D697" w14:textId="77777777" w:rsidR="00AB4620" w:rsidRPr="00AB4620" w:rsidRDefault="00AB4620" w:rsidP="00AB4620">
      <w:pPr>
        <w:spacing w:line="276" w:lineRule="auto"/>
        <w:rPr>
          <w:rFonts w:cs="Arial"/>
          <w:sz w:val="28"/>
          <w:szCs w:val="28"/>
          <w:lang w:val="es-ES_tradnl" w:eastAsia="es-MX"/>
        </w:rPr>
      </w:pPr>
    </w:p>
    <w:p w14:paraId="0FD22418" w14:textId="77777777" w:rsidR="00AB4620" w:rsidRPr="00AB4620" w:rsidRDefault="00AB4620" w:rsidP="00AB4620">
      <w:pPr>
        <w:spacing w:line="276" w:lineRule="auto"/>
        <w:jc w:val="center"/>
        <w:rPr>
          <w:rFonts w:cs="Arial"/>
          <w:b/>
          <w:sz w:val="28"/>
          <w:szCs w:val="28"/>
          <w:lang w:val="es-ES_tradnl"/>
        </w:rPr>
      </w:pPr>
    </w:p>
    <w:p w14:paraId="0BBF59E8" w14:textId="77777777" w:rsidR="00AB4620" w:rsidRPr="00AB4620" w:rsidRDefault="00AB4620" w:rsidP="00AB4620">
      <w:pPr>
        <w:spacing w:line="276" w:lineRule="auto"/>
        <w:jc w:val="center"/>
        <w:rPr>
          <w:rFonts w:cs="Arial"/>
          <w:b/>
          <w:sz w:val="28"/>
          <w:szCs w:val="28"/>
          <w:lang w:val="es-ES_tradnl"/>
        </w:rPr>
      </w:pPr>
      <w:r w:rsidRPr="00AB4620">
        <w:rPr>
          <w:rFonts w:cs="Arial"/>
          <w:b/>
          <w:sz w:val="28"/>
          <w:szCs w:val="28"/>
          <w:lang w:val="es-ES_tradnl"/>
        </w:rPr>
        <w:lastRenderedPageBreak/>
        <w:t>PUNTO DE ACUERDO</w:t>
      </w:r>
    </w:p>
    <w:p w14:paraId="46E8D1B4" w14:textId="77777777" w:rsidR="00AB4620" w:rsidRPr="00AB4620" w:rsidRDefault="00AB4620" w:rsidP="00AB4620">
      <w:pPr>
        <w:spacing w:line="276" w:lineRule="auto"/>
        <w:rPr>
          <w:rFonts w:cs="Arial"/>
          <w:sz w:val="28"/>
          <w:szCs w:val="28"/>
          <w:lang w:val="es-ES_tradnl"/>
        </w:rPr>
      </w:pPr>
    </w:p>
    <w:p w14:paraId="6CC1B79C" w14:textId="77777777" w:rsidR="00AB4620" w:rsidRPr="00AB4620" w:rsidRDefault="00AB4620" w:rsidP="00AB4620">
      <w:pPr>
        <w:spacing w:line="276" w:lineRule="auto"/>
        <w:rPr>
          <w:rFonts w:cs="Arial"/>
          <w:b/>
          <w:snapToGrid w:val="0"/>
          <w:color w:val="000000"/>
          <w:sz w:val="28"/>
          <w:szCs w:val="28"/>
          <w:lang w:val="es-ES_tradnl"/>
        </w:rPr>
      </w:pPr>
      <w:r w:rsidRPr="00AB4620">
        <w:rPr>
          <w:rFonts w:cs="Arial"/>
          <w:b/>
          <w:sz w:val="28"/>
          <w:szCs w:val="28"/>
          <w:lang w:val="es-ES_tradnl"/>
        </w:rPr>
        <w:t xml:space="preserve">ÚNICO.- </w:t>
      </w:r>
      <w:r w:rsidRPr="00AB4620">
        <w:rPr>
          <w:rFonts w:cs="Arial"/>
          <w:b/>
          <w:sz w:val="28"/>
          <w:szCs w:val="28"/>
          <w:lang w:val="es-419" w:eastAsia="es-ES_tradnl"/>
        </w:rPr>
        <w:t xml:space="preserve">SE </w:t>
      </w:r>
      <w:r w:rsidRPr="00AB4620">
        <w:rPr>
          <w:rFonts w:cs="Arial"/>
          <w:b/>
          <w:sz w:val="28"/>
          <w:szCs w:val="28"/>
          <w:lang w:val="es-ES_tradnl" w:eastAsia="es-ES_tradnl"/>
        </w:rPr>
        <w:t xml:space="preserve">SOLICITA </w:t>
      </w:r>
      <w:r w:rsidRPr="00AB4620">
        <w:rPr>
          <w:rFonts w:cs="Arial"/>
          <w:b/>
          <w:sz w:val="28"/>
          <w:szCs w:val="28"/>
          <w:lang w:val="es-419" w:eastAsia="es-ES_tradnl"/>
        </w:rPr>
        <w:t xml:space="preserve">DE LA MANERA MÁS ATENTA A LOS 38 AYUNTAMIENTOS DE COAHUILA, INTENSIFIQUEN Y FORTALEZCAN CAMPAÑAS DE DIFUSIÓN,  CONCIENTIZACIÓN Y SENSIBILIZACIÓN ENTRE SU POBLACIÓN SOBRE LOS RIESGOS Y CONSECUENCIAS QUE REPRESENTA MANEJAR EN ESTADO DE EBRIEDAD Y SE IMPULSE LA FIGURA DEL CONDUCTOR DESIGNADO, CON EL PROPÓSITO DE </w:t>
      </w:r>
      <w:r w:rsidRPr="00AB4620">
        <w:rPr>
          <w:rFonts w:cs="Arial"/>
          <w:b/>
          <w:snapToGrid w:val="0"/>
          <w:color w:val="000000"/>
          <w:sz w:val="28"/>
          <w:szCs w:val="28"/>
          <w:lang w:val="es-ES_tradnl"/>
        </w:rPr>
        <w:t>PREVENIR ACCIDENTES VIALES.</w:t>
      </w:r>
    </w:p>
    <w:p w14:paraId="5EADD7FA" w14:textId="77777777" w:rsidR="00AB4620" w:rsidRPr="00AB4620" w:rsidRDefault="00AB4620" w:rsidP="00AB4620">
      <w:pPr>
        <w:spacing w:line="276" w:lineRule="auto"/>
        <w:rPr>
          <w:rFonts w:cs="Arial"/>
          <w:b/>
          <w:sz w:val="28"/>
          <w:szCs w:val="28"/>
          <w:lang w:val="es-ES_tradnl"/>
        </w:rPr>
      </w:pPr>
    </w:p>
    <w:p w14:paraId="4E4378D9" w14:textId="77777777" w:rsidR="00AB4620" w:rsidRPr="00AB4620" w:rsidRDefault="00AB4620" w:rsidP="00AB4620">
      <w:pPr>
        <w:spacing w:line="360" w:lineRule="auto"/>
        <w:rPr>
          <w:rFonts w:cs="Arial"/>
          <w:b/>
          <w:iCs/>
          <w:sz w:val="28"/>
          <w:szCs w:val="28"/>
          <w:lang w:val="es-ES_tradnl" w:eastAsia="es-MX"/>
        </w:rPr>
      </w:pPr>
    </w:p>
    <w:p w14:paraId="0D7FED4F" w14:textId="77777777" w:rsidR="00AB4620" w:rsidRPr="00AB4620" w:rsidRDefault="00AB4620" w:rsidP="00AB4620">
      <w:pPr>
        <w:spacing w:line="360" w:lineRule="auto"/>
        <w:jc w:val="center"/>
        <w:rPr>
          <w:rFonts w:cs="Arial"/>
          <w:b/>
          <w:bCs/>
          <w:sz w:val="28"/>
          <w:szCs w:val="28"/>
          <w:lang w:val="es-ES_tradnl"/>
        </w:rPr>
      </w:pPr>
      <w:r w:rsidRPr="00AB4620">
        <w:rPr>
          <w:rFonts w:cs="Arial"/>
          <w:b/>
          <w:bCs/>
          <w:sz w:val="28"/>
          <w:szCs w:val="28"/>
          <w:lang w:val="es-ES_tradnl"/>
        </w:rPr>
        <w:t>A T E N T A M E N T E</w:t>
      </w:r>
    </w:p>
    <w:p w14:paraId="7FBFA652" w14:textId="77777777" w:rsidR="00AB4620" w:rsidRPr="00AB4620" w:rsidRDefault="00AB4620" w:rsidP="00AB4620">
      <w:pPr>
        <w:spacing w:line="360" w:lineRule="auto"/>
        <w:jc w:val="center"/>
        <w:rPr>
          <w:rFonts w:cs="Arial"/>
          <w:b/>
          <w:bCs/>
          <w:sz w:val="28"/>
          <w:szCs w:val="28"/>
          <w:lang w:val="es-ES_tradnl"/>
        </w:rPr>
      </w:pPr>
      <w:r w:rsidRPr="00AB4620">
        <w:rPr>
          <w:rFonts w:cs="Arial"/>
          <w:b/>
          <w:bCs/>
          <w:sz w:val="28"/>
          <w:szCs w:val="28"/>
          <w:lang w:val="es-ES_tradnl"/>
        </w:rPr>
        <w:t>Saltillo, Coahuila de Zaragoza, a febrero de 2020</w:t>
      </w:r>
    </w:p>
    <w:tbl>
      <w:tblPr>
        <w:tblStyle w:val="Tablaconcuadrcula2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B4620" w:rsidRPr="00AB4620" w14:paraId="50F5D6CE" w14:textId="77777777" w:rsidTr="00044879">
        <w:tc>
          <w:tcPr>
            <w:tcW w:w="9396" w:type="dxa"/>
          </w:tcPr>
          <w:p w14:paraId="765C8196" w14:textId="3C712DFA" w:rsidR="00AB4620" w:rsidRPr="00AB4620" w:rsidRDefault="00AB4620" w:rsidP="00AB4620">
            <w:pPr>
              <w:spacing w:line="360" w:lineRule="auto"/>
              <w:jc w:val="center"/>
              <w:rPr>
                <w:rFonts w:cs="Arial"/>
                <w:b/>
                <w:sz w:val="28"/>
                <w:szCs w:val="28"/>
                <w:lang w:val="es-ES_tradnl"/>
              </w:rPr>
            </w:pPr>
          </w:p>
          <w:p w14:paraId="55E4439D" w14:textId="77777777" w:rsidR="00AB4620" w:rsidRPr="00AB4620" w:rsidRDefault="00AB4620" w:rsidP="00AB4620">
            <w:pPr>
              <w:spacing w:line="360" w:lineRule="auto"/>
              <w:jc w:val="center"/>
              <w:rPr>
                <w:rFonts w:cs="Arial"/>
                <w:b/>
                <w:sz w:val="28"/>
                <w:szCs w:val="28"/>
                <w:lang w:val="es-ES_tradnl"/>
              </w:rPr>
            </w:pPr>
          </w:p>
          <w:p w14:paraId="3102BC12" w14:textId="77777777" w:rsidR="00AB4620" w:rsidRPr="00AB4620" w:rsidRDefault="00AB4620" w:rsidP="00AB4620">
            <w:pPr>
              <w:spacing w:line="360" w:lineRule="auto"/>
              <w:jc w:val="center"/>
              <w:rPr>
                <w:rFonts w:cs="Arial"/>
                <w:b/>
                <w:sz w:val="28"/>
                <w:szCs w:val="28"/>
                <w:lang w:val="es-ES_tradnl"/>
              </w:rPr>
            </w:pPr>
          </w:p>
        </w:tc>
      </w:tr>
      <w:tr w:rsidR="00AB4620" w:rsidRPr="00AB4620" w14:paraId="31335E55" w14:textId="77777777" w:rsidTr="00044879">
        <w:tc>
          <w:tcPr>
            <w:tcW w:w="9396" w:type="dxa"/>
          </w:tcPr>
          <w:p w14:paraId="023E75A1" w14:textId="77777777" w:rsidR="00AB4620" w:rsidRPr="00AB4620" w:rsidRDefault="00AB4620" w:rsidP="00AB4620">
            <w:pPr>
              <w:spacing w:line="360" w:lineRule="auto"/>
              <w:jc w:val="center"/>
              <w:rPr>
                <w:rFonts w:cs="Arial"/>
                <w:b/>
                <w:sz w:val="28"/>
                <w:szCs w:val="28"/>
                <w:lang w:val="es-ES_tradnl"/>
              </w:rPr>
            </w:pPr>
            <w:r w:rsidRPr="00AB4620">
              <w:rPr>
                <w:rFonts w:cs="Arial"/>
                <w:b/>
                <w:sz w:val="28"/>
                <w:szCs w:val="28"/>
                <w:lang w:val="es-ES_tradnl"/>
              </w:rPr>
              <w:t xml:space="preserve">DIP. </w:t>
            </w:r>
            <w:r w:rsidRPr="00AB4620">
              <w:rPr>
                <w:rFonts w:cs="Arial"/>
                <w:b/>
                <w:snapToGrid w:val="0"/>
                <w:sz w:val="28"/>
                <w:szCs w:val="28"/>
                <w:lang w:val="es-ES_tradnl"/>
              </w:rPr>
              <w:t>JAIME BUENO ZERTUCHE</w:t>
            </w:r>
          </w:p>
        </w:tc>
      </w:tr>
      <w:tr w:rsidR="00AB4620" w:rsidRPr="00AB4620" w14:paraId="21D97E12" w14:textId="77777777" w:rsidTr="00044879">
        <w:tc>
          <w:tcPr>
            <w:tcW w:w="9396" w:type="dxa"/>
          </w:tcPr>
          <w:p w14:paraId="1AB6A93E" w14:textId="77777777" w:rsidR="00AB4620" w:rsidRPr="00AB4620" w:rsidRDefault="00AB4620" w:rsidP="00AB4620">
            <w:pPr>
              <w:jc w:val="center"/>
              <w:rPr>
                <w:rFonts w:cs="Arial"/>
                <w:b/>
                <w:sz w:val="28"/>
                <w:szCs w:val="28"/>
                <w:lang w:val="es-ES_tradnl"/>
              </w:rPr>
            </w:pPr>
            <w:r w:rsidRPr="00AB4620">
              <w:rPr>
                <w:rFonts w:cs="Arial"/>
                <w:b/>
                <w:sz w:val="28"/>
                <w:szCs w:val="28"/>
                <w:lang w:val="es-ES_tradnl"/>
              </w:rPr>
              <w:t xml:space="preserve">DEL GRUPO PARLAMENTARIO “GRAL. ANDRÉS S. VIESCA”, </w:t>
            </w:r>
          </w:p>
          <w:p w14:paraId="6C876924" w14:textId="77777777" w:rsidR="00AB4620" w:rsidRPr="00AB4620" w:rsidRDefault="00AB4620" w:rsidP="00AB4620">
            <w:pPr>
              <w:spacing w:line="360" w:lineRule="auto"/>
              <w:jc w:val="center"/>
              <w:rPr>
                <w:rFonts w:cs="Arial"/>
                <w:b/>
                <w:sz w:val="28"/>
                <w:szCs w:val="28"/>
                <w:lang w:val="es-ES_tradnl"/>
              </w:rPr>
            </w:pPr>
            <w:r w:rsidRPr="00AB4620">
              <w:rPr>
                <w:rFonts w:cs="Arial"/>
                <w:b/>
                <w:sz w:val="28"/>
                <w:szCs w:val="28"/>
                <w:lang w:val="es-ES_tradnl"/>
              </w:rPr>
              <w:t>DEL PARTIDO REVOLUCIONARIO INSTITUCIONAL.</w:t>
            </w:r>
          </w:p>
        </w:tc>
      </w:tr>
    </w:tbl>
    <w:p w14:paraId="2FC632E9" w14:textId="77777777" w:rsidR="00AB4620" w:rsidRPr="00AB4620" w:rsidRDefault="00AB4620" w:rsidP="00AB4620">
      <w:pPr>
        <w:spacing w:line="360" w:lineRule="auto"/>
        <w:jc w:val="center"/>
        <w:rPr>
          <w:rFonts w:cs="Arial"/>
          <w:b/>
          <w:sz w:val="28"/>
          <w:szCs w:val="28"/>
          <w:lang w:val="es-ES_tradnl"/>
        </w:rPr>
      </w:pPr>
    </w:p>
    <w:p w14:paraId="619BDB3A" w14:textId="77777777" w:rsidR="00AB4620" w:rsidRPr="00AB4620" w:rsidRDefault="00AB4620" w:rsidP="00AB4620">
      <w:pPr>
        <w:spacing w:after="160" w:line="259" w:lineRule="auto"/>
        <w:jc w:val="left"/>
        <w:rPr>
          <w:rFonts w:cs="Arial"/>
          <w:b/>
          <w:lang w:val="es-ES_tradnl"/>
        </w:rPr>
      </w:pPr>
      <w:r w:rsidRPr="00AB4620">
        <w:rPr>
          <w:rFonts w:cs="Arial"/>
          <w:b/>
          <w:lang w:val="es-ES_tradnl"/>
        </w:rPr>
        <w:br w:type="page"/>
      </w:r>
    </w:p>
    <w:p w14:paraId="33361DF5" w14:textId="77777777" w:rsidR="00AB4620" w:rsidRPr="00AB4620" w:rsidRDefault="00AB4620" w:rsidP="00AB4620">
      <w:pPr>
        <w:jc w:val="center"/>
        <w:rPr>
          <w:rFonts w:cs="Arial"/>
          <w:b/>
          <w:lang w:val="es-ES_tradnl"/>
        </w:rPr>
      </w:pPr>
      <w:r w:rsidRPr="00AB4620">
        <w:rPr>
          <w:rFonts w:cs="Arial"/>
          <w:b/>
          <w:lang w:val="es-ES_tradnl"/>
        </w:rPr>
        <w:lastRenderedPageBreak/>
        <w:t>CONJUNTAMENTE CON LAS DIPUTADAS Y LOS DIPUTADOS INTEGRANTES</w:t>
      </w:r>
    </w:p>
    <w:p w14:paraId="3E280A55" w14:textId="77777777" w:rsidR="00AB4620" w:rsidRPr="00AB4620" w:rsidRDefault="00AB4620" w:rsidP="00AB4620">
      <w:pPr>
        <w:jc w:val="center"/>
        <w:rPr>
          <w:rFonts w:cs="Arial"/>
          <w:b/>
          <w:lang w:val="es-ES_tradnl"/>
        </w:rPr>
      </w:pPr>
      <w:r w:rsidRPr="00AB4620">
        <w:rPr>
          <w:rFonts w:cs="Arial"/>
          <w:b/>
          <w:lang w:val="es-ES_tradnl"/>
        </w:rPr>
        <w:t xml:space="preserve"> DEL GRUPO PARLAMENTARIO “GRAL. ANDRÉS S. VIESCA”, </w:t>
      </w:r>
    </w:p>
    <w:p w14:paraId="21213FEA" w14:textId="77777777" w:rsidR="00AB4620" w:rsidRPr="00AB4620" w:rsidRDefault="00AB4620" w:rsidP="00AB4620">
      <w:pPr>
        <w:jc w:val="center"/>
        <w:rPr>
          <w:rFonts w:cs="Arial"/>
          <w:b/>
          <w:lang w:val="es-ES_tradnl"/>
        </w:rPr>
      </w:pPr>
      <w:r w:rsidRPr="00AB4620">
        <w:rPr>
          <w:rFonts w:cs="Arial"/>
          <w:b/>
          <w:lang w:val="es-ES_tradnl"/>
        </w:rPr>
        <w:t>DEL PARTIDO REVOLUCIONARIO INSTITUCIONAL.</w:t>
      </w:r>
    </w:p>
    <w:p w14:paraId="139DB01A" w14:textId="77777777" w:rsidR="00AB4620" w:rsidRPr="00AB4620" w:rsidRDefault="00AB4620" w:rsidP="00AB4620">
      <w:pPr>
        <w:jc w:val="center"/>
        <w:rPr>
          <w:rFonts w:cs="Arial"/>
          <w:b/>
          <w:sz w:val="24"/>
          <w:szCs w:val="24"/>
          <w:lang w:val="es-ES_tradnl"/>
        </w:rPr>
      </w:pPr>
    </w:p>
    <w:tbl>
      <w:tblPr>
        <w:tblStyle w:val="Tablaconcuadrcula2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B4620" w:rsidRPr="00AB4620" w14:paraId="7958F428" w14:textId="77777777" w:rsidTr="00044879">
        <w:tc>
          <w:tcPr>
            <w:tcW w:w="4248" w:type="dxa"/>
          </w:tcPr>
          <w:p w14:paraId="2379A2D9" w14:textId="7FE9457A" w:rsidR="00AB4620" w:rsidRPr="00AB4620" w:rsidRDefault="00AB4620" w:rsidP="00AB4620">
            <w:pPr>
              <w:tabs>
                <w:tab w:val="left" w:pos="5056"/>
              </w:tabs>
              <w:jc w:val="center"/>
              <w:rPr>
                <w:rFonts w:cs="Arial"/>
                <w:b/>
                <w:lang w:val="es-ES_tradnl"/>
              </w:rPr>
            </w:pPr>
          </w:p>
          <w:p w14:paraId="0C692AAA" w14:textId="77777777" w:rsidR="00AB4620" w:rsidRPr="00AB4620" w:rsidRDefault="00AB4620" w:rsidP="00AB4620">
            <w:pPr>
              <w:tabs>
                <w:tab w:val="left" w:pos="5056"/>
              </w:tabs>
              <w:jc w:val="center"/>
              <w:rPr>
                <w:rFonts w:cs="Arial"/>
                <w:b/>
                <w:lang w:val="es-ES_tradnl"/>
              </w:rPr>
            </w:pPr>
          </w:p>
          <w:p w14:paraId="39966857" w14:textId="77777777" w:rsidR="00AB4620" w:rsidRPr="00AB4620" w:rsidRDefault="00AB4620" w:rsidP="00AB4620">
            <w:pPr>
              <w:tabs>
                <w:tab w:val="left" w:pos="5056"/>
              </w:tabs>
              <w:jc w:val="center"/>
              <w:rPr>
                <w:rFonts w:cs="Arial"/>
                <w:b/>
                <w:lang w:val="es-ES_tradnl"/>
              </w:rPr>
            </w:pPr>
          </w:p>
          <w:p w14:paraId="5A2DAE5E" w14:textId="77777777" w:rsidR="00AB4620" w:rsidRPr="00AB4620" w:rsidRDefault="00AB4620" w:rsidP="00AB4620">
            <w:pPr>
              <w:tabs>
                <w:tab w:val="left" w:pos="5056"/>
              </w:tabs>
              <w:jc w:val="center"/>
              <w:rPr>
                <w:rFonts w:cs="Arial"/>
                <w:b/>
                <w:lang w:val="es-ES_tradnl"/>
              </w:rPr>
            </w:pPr>
          </w:p>
          <w:p w14:paraId="2587210B" w14:textId="77777777" w:rsidR="00AB4620" w:rsidRPr="00AB4620" w:rsidRDefault="00AB4620" w:rsidP="00AB4620">
            <w:pPr>
              <w:tabs>
                <w:tab w:val="left" w:pos="5056"/>
              </w:tabs>
              <w:jc w:val="center"/>
              <w:rPr>
                <w:rFonts w:cs="Arial"/>
                <w:b/>
                <w:lang w:val="es-ES_tradnl"/>
              </w:rPr>
            </w:pPr>
          </w:p>
        </w:tc>
        <w:tc>
          <w:tcPr>
            <w:tcW w:w="709" w:type="dxa"/>
          </w:tcPr>
          <w:p w14:paraId="4C0B751E" w14:textId="77777777" w:rsidR="00AB4620" w:rsidRPr="00AB4620" w:rsidRDefault="00AB4620" w:rsidP="00AB4620">
            <w:pPr>
              <w:tabs>
                <w:tab w:val="left" w:pos="5056"/>
              </w:tabs>
              <w:jc w:val="center"/>
              <w:rPr>
                <w:rFonts w:cs="Arial"/>
                <w:b/>
                <w:lang w:val="es-ES_tradnl"/>
              </w:rPr>
            </w:pPr>
          </w:p>
        </w:tc>
        <w:tc>
          <w:tcPr>
            <w:tcW w:w="4439" w:type="dxa"/>
          </w:tcPr>
          <w:p w14:paraId="6E98DCBB" w14:textId="331B6151" w:rsidR="00AB4620" w:rsidRPr="00AB4620" w:rsidRDefault="00AB4620" w:rsidP="00AB4620">
            <w:pPr>
              <w:tabs>
                <w:tab w:val="left" w:pos="5056"/>
              </w:tabs>
              <w:jc w:val="center"/>
              <w:rPr>
                <w:rFonts w:cs="Arial"/>
                <w:b/>
                <w:lang w:val="es-ES_tradnl"/>
              </w:rPr>
            </w:pPr>
          </w:p>
        </w:tc>
      </w:tr>
      <w:tr w:rsidR="00AB4620" w:rsidRPr="00AB4620" w14:paraId="4113D388" w14:textId="77777777" w:rsidTr="00044879">
        <w:tc>
          <w:tcPr>
            <w:tcW w:w="4248" w:type="dxa"/>
          </w:tcPr>
          <w:p w14:paraId="649B970B" w14:textId="77777777" w:rsidR="00AB4620" w:rsidRPr="00AB4620" w:rsidRDefault="00AB4620" w:rsidP="00AB4620">
            <w:pPr>
              <w:tabs>
                <w:tab w:val="left" w:pos="5056"/>
              </w:tabs>
              <w:rPr>
                <w:rFonts w:cs="Arial"/>
                <w:b/>
                <w:lang w:val="es-ES_tradnl"/>
              </w:rPr>
            </w:pPr>
            <w:r w:rsidRPr="00AB4620">
              <w:rPr>
                <w:rFonts w:cs="Arial"/>
                <w:b/>
                <w:lang w:val="es-ES_tradnl"/>
              </w:rPr>
              <w:t xml:space="preserve">DIP. </w:t>
            </w:r>
            <w:r w:rsidRPr="00AB4620">
              <w:rPr>
                <w:rFonts w:cs="Arial"/>
                <w:b/>
                <w:snapToGrid w:val="0"/>
                <w:lang w:val="es-ES_tradnl"/>
              </w:rPr>
              <w:t>MARÍA ESPERANZA CHAPA GARCÍA</w:t>
            </w:r>
          </w:p>
        </w:tc>
        <w:tc>
          <w:tcPr>
            <w:tcW w:w="709" w:type="dxa"/>
          </w:tcPr>
          <w:p w14:paraId="3FFE6C38" w14:textId="77777777" w:rsidR="00AB4620" w:rsidRPr="00AB4620" w:rsidRDefault="00AB4620" w:rsidP="00AB4620">
            <w:pPr>
              <w:tabs>
                <w:tab w:val="left" w:pos="5056"/>
              </w:tabs>
              <w:rPr>
                <w:rFonts w:cs="Arial"/>
                <w:b/>
                <w:lang w:val="es-ES_tradnl"/>
              </w:rPr>
            </w:pPr>
          </w:p>
        </w:tc>
        <w:tc>
          <w:tcPr>
            <w:tcW w:w="4439" w:type="dxa"/>
          </w:tcPr>
          <w:p w14:paraId="1E8A776A" w14:textId="77777777" w:rsidR="00AB4620" w:rsidRPr="00AB4620" w:rsidRDefault="00AB4620" w:rsidP="00AB4620">
            <w:pPr>
              <w:tabs>
                <w:tab w:val="left" w:pos="5056"/>
              </w:tabs>
              <w:rPr>
                <w:rFonts w:cs="Arial"/>
                <w:b/>
                <w:lang w:val="es-ES_tradnl"/>
              </w:rPr>
            </w:pPr>
            <w:r w:rsidRPr="00AB4620">
              <w:rPr>
                <w:rFonts w:cs="Arial"/>
                <w:b/>
                <w:lang w:val="es-ES_tradnl"/>
              </w:rPr>
              <w:t>DIP. JOSEFINA GARZA BARRERA</w:t>
            </w:r>
          </w:p>
        </w:tc>
      </w:tr>
      <w:tr w:rsidR="00AB4620" w:rsidRPr="00AB4620" w14:paraId="7BC85808" w14:textId="77777777" w:rsidTr="00044879">
        <w:tc>
          <w:tcPr>
            <w:tcW w:w="4248" w:type="dxa"/>
          </w:tcPr>
          <w:p w14:paraId="30A6E0D3" w14:textId="58E90ECA" w:rsidR="00AB4620" w:rsidRPr="00AB4620" w:rsidRDefault="00AB4620" w:rsidP="00AB4620">
            <w:pPr>
              <w:tabs>
                <w:tab w:val="left" w:pos="5056"/>
              </w:tabs>
              <w:rPr>
                <w:rFonts w:cs="Arial"/>
                <w:b/>
                <w:lang w:val="es-ES_tradnl"/>
              </w:rPr>
            </w:pPr>
          </w:p>
          <w:p w14:paraId="0D0BBF05" w14:textId="77777777" w:rsidR="00AB4620" w:rsidRPr="00AB4620" w:rsidRDefault="00AB4620" w:rsidP="00AB4620">
            <w:pPr>
              <w:tabs>
                <w:tab w:val="left" w:pos="5056"/>
              </w:tabs>
              <w:rPr>
                <w:rFonts w:cs="Arial"/>
                <w:b/>
                <w:lang w:val="es-ES_tradnl"/>
              </w:rPr>
            </w:pPr>
          </w:p>
          <w:p w14:paraId="16ABD76B" w14:textId="77777777" w:rsidR="00AB4620" w:rsidRPr="00AB4620" w:rsidRDefault="00AB4620" w:rsidP="00AB4620">
            <w:pPr>
              <w:tabs>
                <w:tab w:val="left" w:pos="5056"/>
              </w:tabs>
              <w:rPr>
                <w:rFonts w:cs="Arial"/>
                <w:b/>
                <w:lang w:val="es-ES_tradnl"/>
              </w:rPr>
            </w:pPr>
          </w:p>
          <w:p w14:paraId="5973EAFA" w14:textId="77777777" w:rsidR="00AB4620" w:rsidRPr="00AB4620" w:rsidRDefault="00AB4620" w:rsidP="00AB4620">
            <w:pPr>
              <w:tabs>
                <w:tab w:val="left" w:pos="5056"/>
              </w:tabs>
              <w:rPr>
                <w:rFonts w:cs="Arial"/>
                <w:b/>
                <w:lang w:val="es-ES_tradnl"/>
              </w:rPr>
            </w:pPr>
          </w:p>
          <w:p w14:paraId="4F0A611F" w14:textId="1702E39D" w:rsidR="00AB4620" w:rsidRPr="00AB4620" w:rsidRDefault="00AB4620" w:rsidP="00AB4620">
            <w:pPr>
              <w:tabs>
                <w:tab w:val="left" w:pos="5056"/>
              </w:tabs>
              <w:rPr>
                <w:rFonts w:cs="Arial"/>
                <w:b/>
                <w:lang w:val="es-ES_tradnl"/>
              </w:rPr>
            </w:pPr>
          </w:p>
        </w:tc>
        <w:tc>
          <w:tcPr>
            <w:tcW w:w="709" w:type="dxa"/>
          </w:tcPr>
          <w:p w14:paraId="5C3CB61B" w14:textId="77777777" w:rsidR="00AB4620" w:rsidRPr="00AB4620" w:rsidRDefault="00AB4620" w:rsidP="00AB4620">
            <w:pPr>
              <w:tabs>
                <w:tab w:val="left" w:pos="5056"/>
              </w:tabs>
              <w:rPr>
                <w:rFonts w:cs="Arial"/>
                <w:b/>
                <w:lang w:val="es-ES_tradnl"/>
              </w:rPr>
            </w:pPr>
          </w:p>
        </w:tc>
        <w:tc>
          <w:tcPr>
            <w:tcW w:w="4439" w:type="dxa"/>
          </w:tcPr>
          <w:p w14:paraId="20230D77" w14:textId="677043E1" w:rsidR="00AB4620" w:rsidRPr="00AB4620" w:rsidRDefault="00AB4620" w:rsidP="00AB4620">
            <w:pPr>
              <w:tabs>
                <w:tab w:val="left" w:pos="5056"/>
              </w:tabs>
              <w:rPr>
                <w:rFonts w:cs="Arial"/>
                <w:b/>
                <w:lang w:val="es-ES_tradnl"/>
              </w:rPr>
            </w:pPr>
          </w:p>
        </w:tc>
      </w:tr>
      <w:tr w:rsidR="00AB4620" w:rsidRPr="00AB4620" w14:paraId="019C7A6F" w14:textId="77777777" w:rsidTr="00044879">
        <w:tc>
          <w:tcPr>
            <w:tcW w:w="4248" w:type="dxa"/>
          </w:tcPr>
          <w:p w14:paraId="4FE627E3" w14:textId="77777777" w:rsidR="00AB4620" w:rsidRPr="00AB4620" w:rsidRDefault="00AB4620" w:rsidP="00AB4620">
            <w:pPr>
              <w:tabs>
                <w:tab w:val="left" w:pos="5056"/>
              </w:tabs>
              <w:rPr>
                <w:rFonts w:cs="Arial"/>
                <w:b/>
                <w:lang w:val="es-ES_tradnl"/>
              </w:rPr>
            </w:pPr>
            <w:r w:rsidRPr="00AB4620">
              <w:rPr>
                <w:rFonts w:cs="Arial"/>
                <w:b/>
                <w:lang w:val="es-ES_tradnl"/>
              </w:rPr>
              <w:t xml:space="preserve">DIP. </w:t>
            </w:r>
            <w:r w:rsidRPr="00AB4620">
              <w:rPr>
                <w:rFonts w:cs="Arial"/>
                <w:b/>
                <w:snapToGrid w:val="0"/>
                <w:lang w:val="es-ES_tradnl"/>
              </w:rPr>
              <w:t>GRACIELA FERNÁNDEZ ALMARAZ</w:t>
            </w:r>
          </w:p>
        </w:tc>
        <w:tc>
          <w:tcPr>
            <w:tcW w:w="709" w:type="dxa"/>
          </w:tcPr>
          <w:p w14:paraId="4B950868" w14:textId="77777777" w:rsidR="00AB4620" w:rsidRPr="00AB4620" w:rsidRDefault="00AB4620" w:rsidP="00AB4620">
            <w:pPr>
              <w:tabs>
                <w:tab w:val="left" w:pos="5056"/>
              </w:tabs>
              <w:rPr>
                <w:rFonts w:cs="Arial"/>
                <w:b/>
                <w:lang w:val="es-ES_tradnl"/>
              </w:rPr>
            </w:pPr>
          </w:p>
        </w:tc>
        <w:tc>
          <w:tcPr>
            <w:tcW w:w="4439" w:type="dxa"/>
          </w:tcPr>
          <w:p w14:paraId="2F704890" w14:textId="64E2AF69" w:rsidR="00AB4620" w:rsidRPr="00AB4620" w:rsidRDefault="00AB4620" w:rsidP="00AB4620">
            <w:pPr>
              <w:tabs>
                <w:tab w:val="left" w:pos="5056"/>
              </w:tabs>
              <w:rPr>
                <w:rFonts w:cs="Arial"/>
                <w:b/>
                <w:lang w:val="es-ES_tradnl"/>
              </w:rPr>
            </w:pPr>
            <w:r w:rsidRPr="00AB4620">
              <w:rPr>
                <w:rFonts w:cs="Arial"/>
                <w:b/>
                <w:lang w:val="es-ES_tradnl"/>
              </w:rPr>
              <w:t xml:space="preserve">DIP. </w:t>
            </w:r>
            <w:r w:rsidRPr="00AB4620">
              <w:rPr>
                <w:rFonts w:cs="Arial"/>
                <w:b/>
                <w:snapToGrid w:val="0"/>
                <w:lang w:val="es-ES_tradnl"/>
              </w:rPr>
              <w:t>LILIA ISABEL GUTIÉRREZ BURCIAGA</w:t>
            </w:r>
          </w:p>
        </w:tc>
      </w:tr>
      <w:tr w:rsidR="00AB4620" w:rsidRPr="00AB4620" w14:paraId="1C713BFF" w14:textId="77777777" w:rsidTr="00044879">
        <w:tc>
          <w:tcPr>
            <w:tcW w:w="4248" w:type="dxa"/>
          </w:tcPr>
          <w:p w14:paraId="6B1197B0" w14:textId="77777777" w:rsidR="00AB4620" w:rsidRPr="00AB4620" w:rsidRDefault="00AB4620" w:rsidP="00AB4620">
            <w:pPr>
              <w:tabs>
                <w:tab w:val="left" w:pos="5056"/>
              </w:tabs>
              <w:rPr>
                <w:rFonts w:cs="Arial"/>
                <w:b/>
                <w:lang w:val="es-ES_tradnl"/>
              </w:rPr>
            </w:pPr>
          </w:p>
          <w:p w14:paraId="1CF530F4" w14:textId="77777777" w:rsidR="00AB4620" w:rsidRPr="00AB4620" w:rsidRDefault="00AB4620" w:rsidP="00AB4620">
            <w:pPr>
              <w:tabs>
                <w:tab w:val="left" w:pos="5056"/>
              </w:tabs>
              <w:rPr>
                <w:rFonts w:cs="Arial"/>
                <w:b/>
                <w:lang w:val="es-ES_tradnl"/>
              </w:rPr>
            </w:pPr>
          </w:p>
          <w:p w14:paraId="0563C2F5" w14:textId="77777777" w:rsidR="00AB4620" w:rsidRPr="00AB4620" w:rsidRDefault="00AB4620" w:rsidP="00AB4620">
            <w:pPr>
              <w:tabs>
                <w:tab w:val="left" w:pos="5056"/>
              </w:tabs>
              <w:rPr>
                <w:rFonts w:cs="Arial"/>
                <w:b/>
                <w:lang w:val="es-ES_tradnl"/>
              </w:rPr>
            </w:pPr>
          </w:p>
          <w:p w14:paraId="5F3ADAF6" w14:textId="77777777" w:rsidR="00AB4620" w:rsidRPr="00AB4620" w:rsidRDefault="00AB4620" w:rsidP="00AB4620">
            <w:pPr>
              <w:tabs>
                <w:tab w:val="left" w:pos="5056"/>
              </w:tabs>
              <w:rPr>
                <w:rFonts w:cs="Arial"/>
                <w:b/>
                <w:lang w:val="es-ES_tradnl"/>
              </w:rPr>
            </w:pPr>
          </w:p>
          <w:p w14:paraId="6FEF04C7" w14:textId="77777777" w:rsidR="00AB4620" w:rsidRPr="00AB4620" w:rsidRDefault="00AB4620" w:rsidP="00AB4620">
            <w:pPr>
              <w:tabs>
                <w:tab w:val="left" w:pos="5056"/>
              </w:tabs>
              <w:rPr>
                <w:rFonts w:cs="Arial"/>
                <w:b/>
                <w:lang w:val="es-ES_tradnl"/>
              </w:rPr>
            </w:pPr>
          </w:p>
        </w:tc>
        <w:tc>
          <w:tcPr>
            <w:tcW w:w="709" w:type="dxa"/>
          </w:tcPr>
          <w:p w14:paraId="3F973856" w14:textId="77777777" w:rsidR="00AB4620" w:rsidRPr="00AB4620" w:rsidRDefault="00AB4620" w:rsidP="00AB4620">
            <w:pPr>
              <w:tabs>
                <w:tab w:val="left" w:pos="5056"/>
              </w:tabs>
              <w:rPr>
                <w:rFonts w:cs="Arial"/>
                <w:b/>
                <w:lang w:val="es-ES_tradnl"/>
              </w:rPr>
            </w:pPr>
          </w:p>
        </w:tc>
        <w:tc>
          <w:tcPr>
            <w:tcW w:w="4439" w:type="dxa"/>
          </w:tcPr>
          <w:p w14:paraId="27590067" w14:textId="77777777" w:rsidR="00AB4620" w:rsidRPr="00AB4620" w:rsidRDefault="00AB4620" w:rsidP="00AB4620">
            <w:pPr>
              <w:tabs>
                <w:tab w:val="left" w:pos="5056"/>
              </w:tabs>
              <w:rPr>
                <w:rFonts w:cs="Arial"/>
                <w:b/>
                <w:lang w:val="es-ES_tradnl"/>
              </w:rPr>
            </w:pPr>
          </w:p>
        </w:tc>
      </w:tr>
      <w:tr w:rsidR="00AB4620" w:rsidRPr="00AB4620" w14:paraId="5155C345" w14:textId="77777777" w:rsidTr="00044879">
        <w:tc>
          <w:tcPr>
            <w:tcW w:w="4248" w:type="dxa"/>
          </w:tcPr>
          <w:p w14:paraId="3F17718A" w14:textId="1E50A627" w:rsidR="00AB4620" w:rsidRPr="00AB4620" w:rsidRDefault="00AB4620" w:rsidP="00AB4620">
            <w:pPr>
              <w:tabs>
                <w:tab w:val="left" w:pos="4678"/>
              </w:tabs>
              <w:rPr>
                <w:rFonts w:cs="Arial"/>
                <w:b/>
                <w:lang w:val="es-ES_tradnl"/>
              </w:rPr>
            </w:pPr>
            <w:r w:rsidRPr="00AB4620">
              <w:rPr>
                <w:rFonts w:cs="Arial"/>
                <w:b/>
                <w:lang w:val="es-ES_tradnl"/>
              </w:rPr>
              <w:t xml:space="preserve">DIP. </w:t>
            </w:r>
            <w:r w:rsidRPr="00AB4620">
              <w:rPr>
                <w:rFonts w:cs="Arial"/>
                <w:b/>
                <w:snapToGrid w:val="0"/>
                <w:lang w:val="es-ES_tradnl"/>
              </w:rPr>
              <w:t>LUCÍA AZUCENA RAMOS RAMOS</w:t>
            </w:r>
          </w:p>
        </w:tc>
        <w:tc>
          <w:tcPr>
            <w:tcW w:w="709" w:type="dxa"/>
          </w:tcPr>
          <w:p w14:paraId="016B950D" w14:textId="77777777" w:rsidR="00AB4620" w:rsidRPr="00AB4620" w:rsidRDefault="00AB4620" w:rsidP="00AB4620">
            <w:pPr>
              <w:tabs>
                <w:tab w:val="left" w:pos="5056"/>
              </w:tabs>
              <w:rPr>
                <w:rFonts w:cs="Arial"/>
                <w:b/>
                <w:lang w:val="es-ES_tradnl"/>
              </w:rPr>
            </w:pPr>
          </w:p>
        </w:tc>
        <w:tc>
          <w:tcPr>
            <w:tcW w:w="4439" w:type="dxa"/>
          </w:tcPr>
          <w:p w14:paraId="1741C601" w14:textId="77777777" w:rsidR="00AB4620" w:rsidRPr="00AB4620" w:rsidRDefault="00AB4620" w:rsidP="00AB4620">
            <w:pPr>
              <w:tabs>
                <w:tab w:val="left" w:pos="5056"/>
              </w:tabs>
              <w:rPr>
                <w:rFonts w:cs="Arial"/>
                <w:b/>
                <w:lang w:val="es-ES_tradnl"/>
              </w:rPr>
            </w:pPr>
            <w:r w:rsidRPr="00AB4620">
              <w:rPr>
                <w:rFonts w:cs="Arial"/>
                <w:b/>
                <w:lang w:val="es-ES_tradnl"/>
              </w:rPr>
              <w:t xml:space="preserve">DIP.  JESÚS </w:t>
            </w:r>
            <w:r w:rsidRPr="00AB4620">
              <w:rPr>
                <w:rFonts w:cs="Arial"/>
                <w:b/>
                <w:snapToGrid w:val="0"/>
                <w:lang w:val="es-ES_tradnl"/>
              </w:rPr>
              <w:t>ANDRÉS LOYA CARDONA</w:t>
            </w:r>
          </w:p>
        </w:tc>
      </w:tr>
      <w:tr w:rsidR="00AB4620" w:rsidRPr="00AB4620" w14:paraId="17EE12A3" w14:textId="77777777" w:rsidTr="00044879">
        <w:tc>
          <w:tcPr>
            <w:tcW w:w="4248" w:type="dxa"/>
          </w:tcPr>
          <w:p w14:paraId="6231082A" w14:textId="77777777" w:rsidR="00AB4620" w:rsidRPr="00AB4620" w:rsidRDefault="00AB4620" w:rsidP="00AB4620">
            <w:pPr>
              <w:tabs>
                <w:tab w:val="left" w:pos="4678"/>
              </w:tabs>
              <w:rPr>
                <w:rFonts w:cs="Arial"/>
                <w:b/>
                <w:lang w:val="es-ES_tradnl"/>
              </w:rPr>
            </w:pPr>
          </w:p>
          <w:p w14:paraId="0E13308B" w14:textId="77777777" w:rsidR="00AB4620" w:rsidRPr="00AB4620" w:rsidRDefault="00AB4620" w:rsidP="00AB4620">
            <w:pPr>
              <w:tabs>
                <w:tab w:val="left" w:pos="4678"/>
              </w:tabs>
              <w:rPr>
                <w:rFonts w:cs="Arial"/>
                <w:b/>
                <w:lang w:val="es-ES_tradnl"/>
              </w:rPr>
            </w:pPr>
          </w:p>
          <w:p w14:paraId="1139EC96" w14:textId="77777777" w:rsidR="00AB4620" w:rsidRPr="00AB4620" w:rsidRDefault="00AB4620" w:rsidP="00AB4620">
            <w:pPr>
              <w:tabs>
                <w:tab w:val="left" w:pos="4678"/>
              </w:tabs>
              <w:rPr>
                <w:rFonts w:cs="Arial"/>
                <w:b/>
                <w:lang w:val="es-ES_tradnl"/>
              </w:rPr>
            </w:pPr>
          </w:p>
          <w:p w14:paraId="7635F0C9" w14:textId="77777777" w:rsidR="00AB4620" w:rsidRPr="00AB4620" w:rsidRDefault="00AB4620" w:rsidP="00AB4620">
            <w:pPr>
              <w:tabs>
                <w:tab w:val="left" w:pos="4678"/>
              </w:tabs>
              <w:rPr>
                <w:rFonts w:cs="Arial"/>
                <w:b/>
                <w:lang w:val="es-ES_tradnl"/>
              </w:rPr>
            </w:pPr>
          </w:p>
          <w:p w14:paraId="0E633500" w14:textId="77777777" w:rsidR="00AB4620" w:rsidRPr="00AB4620" w:rsidRDefault="00AB4620" w:rsidP="00AB4620">
            <w:pPr>
              <w:tabs>
                <w:tab w:val="left" w:pos="4678"/>
              </w:tabs>
              <w:rPr>
                <w:rFonts w:cs="Arial"/>
                <w:b/>
                <w:lang w:val="es-ES_tradnl"/>
              </w:rPr>
            </w:pPr>
          </w:p>
        </w:tc>
        <w:tc>
          <w:tcPr>
            <w:tcW w:w="709" w:type="dxa"/>
          </w:tcPr>
          <w:p w14:paraId="0EF4FCB9" w14:textId="77777777" w:rsidR="00AB4620" w:rsidRPr="00AB4620" w:rsidRDefault="00AB4620" w:rsidP="00AB4620">
            <w:pPr>
              <w:tabs>
                <w:tab w:val="left" w:pos="5056"/>
              </w:tabs>
              <w:rPr>
                <w:rFonts w:cs="Arial"/>
                <w:b/>
                <w:lang w:val="es-ES_tradnl"/>
              </w:rPr>
            </w:pPr>
          </w:p>
        </w:tc>
        <w:tc>
          <w:tcPr>
            <w:tcW w:w="4439" w:type="dxa"/>
          </w:tcPr>
          <w:p w14:paraId="678FEFC4" w14:textId="77777777" w:rsidR="00AB4620" w:rsidRPr="00AB4620" w:rsidRDefault="00AB4620" w:rsidP="00AB4620">
            <w:pPr>
              <w:tabs>
                <w:tab w:val="left" w:pos="5056"/>
              </w:tabs>
              <w:rPr>
                <w:rFonts w:cs="Arial"/>
                <w:b/>
                <w:lang w:val="es-ES_tradnl"/>
              </w:rPr>
            </w:pPr>
          </w:p>
        </w:tc>
      </w:tr>
      <w:tr w:rsidR="00AB4620" w:rsidRPr="00AB4620" w14:paraId="46AE9926" w14:textId="77777777" w:rsidTr="00044879">
        <w:tc>
          <w:tcPr>
            <w:tcW w:w="4248" w:type="dxa"/>
          </w:tcPr>
          <w:p w14:paraId="234DC84A" w14:textId="77777777" w:rsidR="00AB4620" w:rsidRPr="00AB4620" w:rsidRDefault="00AB4620" w:rsidP="00AB4620">
            <w:pPr>
              <w:tabs>
                <w:tab w:val="left" w:pos="4678"/>
              </w:tabs>
              <w:rPr>
                <w:rFonts w:cs="Arial"/>
                <w:b/>
                <w:lang w:val="es-ES_tradnl"/>
              </w:rPr>
            </w:pPr>
            <w:r w:rsidRPr="00AB4620">
              <w:rPr>
                <w:rFonts w:cs="Arial"/>
                <w:b/>
                <w:lang w:val="es-ES_tradnl"/>
              </w:rPr>
              <w:t xml:space="preserve">DIP. </w:t>
            </w:r>
            <w:r w:rsidRPr="00AB4620">
              <w:rPr>
                <w:rFonts w:cs="Arial"/>
                <w:b/>
                <w:snapToGrid w:val="0"/>
                <w:lang w:val="es-ES_tradnl"/>
              </w:rPr>
              <w:t>VERÓNICA BOREQUE MARTÍNEZ GONZÁLEZ</w:t>
            </w:r>
          </w:p>
        </w:tc>
        <w:tc>
          <w:tcPr>
            <w:tcW w:w="709" w:type="dxa"/>
          </w:tcPr>
          <w:p w14:paraId="7A0986E3" w14:textId="77777777" w:rsidR="00AB4620" w:rsidRPr="00AB4620" w:rsidRDefault="00AB4620" w:rsidP="00AB4620">
            <w:pPr>
              <w:tabs>
                <w:tab w:val="left" w:pos="5056"/>
              </w:tabs>
              <w:rPr>
                <w:rFonts w:cs="Arial"/>
                <w:b/>
                <w:lang w:val="es-ES_tradnl"/>
              </w:rPr>
            </w:pPr>
          </w:p>
        </w:tc>
        <w:tc>
          <w:tcPr>
            <w:tcW w:w="4439" w:type="dxa"/>
          </w:tcPr>
          <w:p w14:paraId="5A88A1A8" w14:textId="77777777" w:rsidR="00AB4620" w:rsidRPr="00AB4620" w:rsidRDefault="00AB4620" w:rsidP="00AB4620">
            <w:pPr>
              <w:tabs>
                <w:tab w:val="left" w:pos="5056"/>
              </w:tabs>
              <w:rPr>
                <w:rFonts w:cs="Arial"/>
                <w:b/>
                <w:lang w:val="es-ES_tradnl"/>
              </w:rPr>
            </w:pPr>
            <w:r w:rsidRPr="00AB4620">
              <w:rPr>
                <w:rFonts w:cs="Arial"/>
                <w:b/>
                <w:lang w:val="es-ES_tradnl"/>
              </w:rPr>
              <w:t xml:space="preserve">DIP. </w:t>
            </w:r>
            <w:r w:rsidRPr="00AB4620">
              <w:rPr>
                <w:rFonts w:cs="Arial"/>
                <w:b/>
                <w:snapToGrid w:val="0"/>
                <w:lang w:val="es-ES_tradnl"/>
              </w:rPr>
              <w:t>JESÚS BERINO GRANADOS</w:t>
            </w:r>
          </w:p>
        </w:tc>
      </w:tr>
      <w:tr w:rsidR="00AB4620" w:rsidRPr="00AB4620" w14:paraId="1FE344E4" w14:textId="77777777" w:rsidTr="00044879">
        <w:tc>
          <w:tcPr>
            <w:tcW w:w="9396" w:type="dxa"/>
            <w:gridSpan w:val="3"/>
          </w:tcPr>
          <w:p w14:paraId="33362EF5" w14:textId="71E5AE2A" w:rsidR="00AB4620" w:rsidRPr="00AB4620" w:rsidRDefault="00AB4620" w:rsidP="00AB4620">
            <w:pPr>
              <w:tabs>
                <w:tab w:val="left" w:pos="5056"/>
              </w:tabs>
              <w:jc w:val="center"/>
              <w:rPr>
                <w:rFonts w:cs="Arial"/>
                <w:b/>
                <w:lang w:val="es-ES_tradnl"/>
              </w:rPr>
            </w:pPr>
          </w:p>
          <w:p w14:paraId="40B432EA" w14:textId="77777777" w:rsidR="00AB4620" w:rsidRPr="00AB4620" w:rsidRDefault="00AB4620" w:rsidP="00AB4620">
            <w:pPr>
              <w:tabs>
                <w:tab w:val="left" w:pos="5056"/>
              </w:tabs>
              <w:jc w:val="center"/>
              <w:rPr>
                <w:rFonts w:cs="Arial"/>
                <w:b/>
                <w:lang w:val="es-ES_tradnl"/>
              </w:rPr>
            </w:pPr>
          </w:p>
          <w:p w14:paraId="5C12008A" w14:textId="77777777" w:rsidR="00AB4620" w:rsidRPr="00AB4620" w:rsidRDefault="00AB4620" w:rsidP="00AB4620">
            <w:pPr>
              <w:tabs>
                <w:tab w:val="left" w:pos="5056"/>
              </w:tabs>
              <w:jc w:val="center"/>
              <w:rPr>
                <w:rFonts w:cs="Arial"/>
                <w:b/>
                <w:lang w:val="es-ES_tradnl"/>
              </w:rPr>
            </w:pPr>
          </w:p>
          <w:p w14:paraId="39AB9D8D" w14:textId="77777777" w:rsidR="00AB4620" w:rsidRPr="00AB4620" w:rsidRDefault="00AB4620" w:rsidP="00AB4620">
            <w:pPr>
              <w:tabs>
                <w:tab w:val="left" w:pos="5056"/>
              </w:tabs>
              <w:jc w:val="center"/>
              <w:rPr>
                <w:rFonts w:cs="Arial"/>
                <w:b/>
                <w:lang w:val="es-ES_tradnl"/>
              </w:rPr>
            </w:pPr>
          </w:p>
          <w:p w14:paraId="07C807E3" w14:textId="77777777" w:rsidR="00AB4620" w:rsidRPr="00AB4620" w:rsidRDefault="00AB4620" w:rsidP="00AB4620">
            <w:pPr>
              <w:tabs>
                <w:tab w:val="left" w:pos="5056"/>
              </w:tabs>
              <w:jc w:val="center"/>
              <w:rPr>
                <w:rFonts w:cs="Arial"/>
                <w:b/>
                <w:lang w:val="es-ES_tradnl"/>
              </w:rPr>
            </w:pPr>
          </w:p>
        </w:tc>
      </w:tr>
      <w:tr w:rsidR="00AB4620" w:rsidRPr="00AB4620" w14:paraId="01A5CA42" w14:textId="77777777" w:rsidTr="00044879">
        <w:tc>
          <w:tcPr>
            <w:tcW w:w="9396" w:type="dxa"/>
            <w:gridSpan w:val="3"/>
          </w:tcPr>
          <w:p w14:paraId="6CD6A5DC" w14:textId="77777777" w:rsidR="00AB4620" w:rsidRPr="00AB4620" w:rsidRDefault="00AB4620" w:rsidP="00AB4620">
            <w:pPr>
              <w:tabs>
                <w:tab w:val="left" w:pos="5056"/>
              </w:tabs>
              <w:jc w:val="center"/>
              <w:rPr>
                <w:rFonts w:cs="Arial"/>
                <w:b/>
                <w:lang w:val="es-ES_tradnl"/>
              </w:rPr>
            </w:pPr>
            <w:r w:rsidRPr="00AB4620">
              <w:rPr>
                <w:rFonts w:cs="Arial"/>
                <w:b/>
                <w:lang w:val="es-ES_tradnl"/>
              </w:rPr>
              <w:t xml:space="preserve">DIP. </w:t>
            </w:r>
            <w:r w:rsidRPr="00AB4620">
              <w:rPr>
                <w:rFonts w:cs="Arial"/>
                <w:b/>
                <w:snapToGrid w:val="0"/>
                <w:lang w:val="es-ES_tradnl"/>
              </w:rPr>
              <w:t>DIANA PATRICIA GONZÁLEZ SOTO</w:t>
            </w:r>
          </w:p>
        </w:tc>
      </w:tr>
    </w:tbl>
    <w:p w14:paraId="504CF7A7" w14:textId="13577C85" w:rsidR="00AB4620" w:rsidRPr="00AB4620" w:rsidRDefault="00AB4620" w:rsidP="00AB4620">
      <w:pPr>
        <w:tabs>
          <w:tab w:val="left" w:pos="5056"/>
        </w:tabs>
        <w:jc w:val="center"/>
        <w:rPr>
          <w:rFonts w:cs="Arial"/>
          <w:b/>
          <w:lang w:val="es-ES_tradnl"/>
        </w:rPr>
      </w:pPr>
    </w:p>
    <w:p w14:paraId="33C5ABEB" w14:textId="77777777" w:rsidR="00AB4620" w:rsidRPr="00AB4620" w:rsidRDefault="00AB4620" w:rsidP="00AB4620">
      <w:pPr>
        <w:spacing w:line="276" w:lineRule="auto"/>
        <w:rPr>
          <w:rFonts w:cs="Arial"/>
          <w:b/>
          <w:sz w:val="28"/>
          <w:szCs w:val="28"/>
          <w:lang w:val="es-ES_tradnl"/>
        </w:rPr>
      </w:pPr>
    </w:p>
    <w:p w14:paraId="1AE0B565" w14:textId="5CFDA995" w:rsidR="00AB4620" w:rsidRDefault="00AB4620">
      <w:pPr>
        <w:jc w:val="left"/>
        <w:rPr>
          <w:rFonts w:cs="Arial"/>
          <w:sz w:val="24"/>
          <w:szCs w:val="24"/>
          <w:lang w:val="es-ES_tradnl"/>
        </w:rPr>
      </w:pPr>
      <w:r>
        <w:rPr>
          <w:rFonts w:cs="Arial"/>
          <w:sz w:val="24"/>
          <w:szCs w:val="24"/>
          <w:lang w:val="es-ES_tradnl"/>
        </w:rPr>
        <w:br w:type="page"/>
      </w:r>
    </w:p>
    <w:p w14:paraId="5DA7DEC9" w14:textId="77777777" w:rsidR="00AB4620" w:rsidRPr="00AB4620" w:rsidRDefault="00AB4620" w:rsidP="00AB4620">
      <w:pPr>
        <w:rPr>
          <w:rFonts w:cs="Arial"/>
          <w:sz w:val="24"/>
          <w:szCs w:val="24"/>
          <w:lang w:val="es-ES"/>
        </w:rPr>
      </w:pPr>
      <w:r w:rsidRPr="00AB4620">
        <w:rPr>
          <w:rFonts w:cs="Arial"/>
          <w:sz w:val="24"/>
          <w:szCs w:val="24"/>
          <w:lang w:val="es-ES"/>
        </w:rPr>
        <w:lastRenderedPageBreak/>
        <w:t xml:space="preserve">H. DIPUTACIÓN PERMANENTE DEL CONGRESO DEL ESTADO </w:t>
      </w:r>
    </w:p>
    <w:p w14:paraId="0C1AA289" w14:textId="77777777" w:rsidR="00AB4620" w:rsidRPr="00AB4620" w:rsidRDefault="00AB4620" w:rsidP="00AB4620">
      <w:pPr>
        <w:rPr>
          <w:rFonts w:cs="Arial"/>
          <w:sz w:val="24"/>
          <w:szCs w:val="24"/>
          <w:lang w:val="es-ES"/>
        </w:rPr>
      </w:pPr>
      <w:r w:rsidRPr="00AB4620">
        <w:rPr>
          <w:rFonts w:cs="Arial"/>
          <w:sz w:val="24"/>
          <w:szCs w:val="24"/>
          <w:lang w:val="es-ES"/>
        </w:rPr>
        <w:t>DE COAHUILA DE ZARAGOZA.</w:t>
      </w:r>
    </w:p>
    <w:p w14:paraId="74DA0941" w14:textId="77777777" w:rsidR="00AB4620" w:rsidRPr="00AB4620" w:rsidRDefault="00AB4620" w:rsidP="00AB4620">
      <w:pPr>
        <w:rPr>
          <w:rFonts w:cs="Arial"/>
          <w:sz w:val="24"/>
          <w:szCs w:val="24"/>
          <w:lang w:val="es-ES"/>
        </w:rPr>
      </w:pPr>
      <w:r w:rsidRPr="00AB4620">
        <w:rPr>
          <w:rFonts w:cs="Arial"/>
          <w:sz w:val="24"/>
          <w:szCs w:val="24"/>
          <w:lang w:val="es-ES"/>
        </w:rPr>
        <w:t xml:space="preserve">PRESENTE. – </w:t>
      </w:r>
    </w:p>
    <w:p w14:paraId="6BA1F840" w14:textId="77777777" w:rsidR="00AB4620" w:rsidRPr="00AB4620" w:rsidRDefault="00AB4620" w:rsidP="00AB4620">
      <w:pPr>
        <w:rPr>
          <w:rFonts w:cs="Arial"/>
          <w:b/>
          <w:bCs/>
          <w:sz w:val="24"/>
          <w:szCs w:val="24"/>
          <w:lang w:val="es-ES" w:eastAsia="es-MX"/>
        </w:rPr>
      </w:pPr>
    </w:p>
    <w:p w14:paraId="3FBD8FFC" w14:textId="77777777" w:rsidR="00AB4620" w:rsidRPr="00AB4620" w:rsidRDefault="00AB4620" w:rsidP="00AB4620">
      <w:pPr>
        <w:rPr>
          <w:rFonts w:cs="Arial"/>
          <w:b/>
          <w:bCs/>
          <w:sz w:val="24"/>
          <w:szCs w:val="24"/>
          <w:lang w:val="es-ES" w:eastAsia="es-MX"/>
        </w:rPr>
      </w:pPr>
      <w:r w:rsidRPr="00AB4620">
        <w:rPr>
          <w:rFonts w:cs="Arial"/>
          <w:b/>
          <w:bCs/>
          <w:sz w:val="24"/>
          <w:szCs w:val="24"/>
          <w:lang w:val="es-ES" w:eastAsia="es-MX"/>
        </w:rPr>
        <w:t xml:space="preserve">PROPOSICIÓN CON PUNTO DE ACUERDO QUE PRESENTA EL DIPUTADO FERNANDO IZAGUIRRE VALDÉS, EN CONJUNTO CON LAS Y LOS DIPUTADOS INTEGRANTES DEL GRUPO PARLAMENTARIO DEL PARTIDO ACCIÓN NACIONAL, POR LA QUE </w:t>
      </w:r>
      <w:bookmarkStart w:id="8" w:name="_Hlk32833799"/>
      <w:r w:rsidRPr="00AB4620">
        <w:rPr>
          <w:rFonts w:cs="Arial"/>
          <w:b/>
          <w:bCs/>
          <w:sz w:val="24"/>
          <w:szCs w:val="24"/>
          <w:lang w:val="es-ES" w:eastAsia="es-MX"/>
        </w:rPr>
        <w:t>SE</w:t>
      </w:r>
      <w:bookmarkEnd w:id="8"/>
      <w:r w:rsidRPr="00AB4620">
        <w:rPr>
          <w:rFonts w:cs="Arial"/>
          <w:b/>
          <w:bCs/>
          <w:sz w:val="24"/>
          <w:szCs w:val="24"/>
          <w:lang w:val="es-ES" w:eastAsia="es-MX"/>
        </w:rPr>
        <w:t xml:space="preserve"> EXHORTA AL PRESIDENTE DE MÉXICO, LICENCIADO ANDRÉS MANUEL LÓPEZ OBRADOR A QUE, DE MANERA URGENTE, GENERE LAS ACCIONES NECESARIAS PARA IMPULSAR LA CULTURA DE LA DENUNCIA EN MATERIA DE VIOLENCIA CONTRA LAS MUJERES, DEBIDO, AL AUMENTO CONSIDERABLE DE FEMINICIDIOS EN TERRITORIO NACIONAL. ESTA PETICIÓN LA FUNDAMOS EN LA SIGUIENTE</w:t>
      </w:r>
    </w:p>
    <w:p w14:paraId="66497D34" w14:textId="77777777" w:rsidR="00AB4620" w:rsidRPr="00AB4620" w:rsidRDefault="00AB4620" w:rsidP="00AB4620">
      <w:pPr>
        <w:rPr>
          <w:rFonts w:cs="Arial"/>
          <w:b/>
          <w:bCs/>
          <w:sz w:val="24"/>
          <w:szCs w:val="24"/>
          <w:lang w:val="es-ES" w:eastAsia="es-MX"/>
        </w:rPr>
      </w:pPr>
    </w:p>
    <w:p w14:paraId="2C5518BF" w14:textId="77777777" w:rsidR="00AB4620" w:rsidRPr="00AB4620" w:rsidRDefault="00AB4620" w:rsidP="00AB4620">
      <w:pPr>
        <w:jc w:val="center"/>
        <w:rPr>
          <w:rFonts w:cs="Arial"/>
          <w:b/>
          <w:bCs/>
          <w:sz w:val="24"/>
          <w:szCs w:val="24"/>
          <w:lang w:val="es-ES" w:eastAsia="es-MX"/>
        </w:rPr>
      </w:pPr>
      <w:r w:rsidRPr="00AB4620">
        <w:rPr>
          <w:rFonts w:cs="Arial"/>
          <w:b/>
          <w:bCs/>
          <w:sz w:val="24"/>
          <w:szCs w:val="24"/>
          <w:lang w:val="es-ES" w:eastAsia="es-MX"/>
        </w:rPr>
        <w:t>EXPOSICIÓN DE MOTIVOS</w:t>
      </w:r>
    </w:p>
    <w:p w14:paraId="57A31D98" w14:textId="77777777" w:rsidR="00AB4620" w:rsidRPr="00AB4620" w:rsidRDefault="00AB4620" w:rsidP="00AB4620">
      <w:pPr>
        <w:jc w:val="center"/>
        <w:rPr>
          <w:rFonts w:cs="Arial"/>
          <w:sz w:val="24"/>
          <w:szCs w:val="24"/>
          <w:lang w:val="es-ES" w:eastAsia="es-MX"/>
        </w:rPr>
      </w:pPr>
    </w:p>
    <w:p w14:paraId="27B331A1" w14:textId="77777777" w:rsidR="00AB4620" w:rsidRPr="00AB4620" w:rsidRDefault="00AB4620" w:rsidP="00AB4620">
      <w:pPr>
        <w:ind w:firstLine="708"/>
        <w:rPr>
          <w:rFonts w:cs="Arial"/>
          <w:sz w:val="24"/>
          <w:szCs w:val="24"/>
          <w:lang w:val="es-ES" w:eastAsia="es-MX"/>
        </w:rPr>
      </w:pPr>
      <w:r w:rsidRPr="00AB4620">
        <w:rPr>
          <w:rFonts w:cs="Arial"/>
          <w:sz w:val="24"/>
          <w:szCs w:val="24"/>
          <w:lang w:val="es-ES" w:eastAsia="es-MX"/>
        </w:rPr>
        <w:t>De acuerdo con el Código Penal Federal, el delito de Feminicidio lo comete quien prive de la vida a una mujer por razones de género, dichas circunstancias suceden cuando:</w:t>
      </w:r>
    </w:p>
    <w:p w14:paraId="2083A610" w14:textId="77777777" w:rsidR="00AB4620" w:rsidRPr="00AB4620" w:rsidRDefault="00AB4620" w:rsidP="00AB4620">
      <w:pPr>
        <w:numPr>
          <w:ilvl w:val="0"/>
          <w:numId w:val="38"/>
        </w:numPr>
        <w:spacing w:after="160" w:line="259" w:lineRule="auto"/>
        <w:contextualSpacing/>
        <w:rPr>
          <w:rFonts w:cs="Arial"/>
          <w:b/>
          <w:snapToGrid w:val="0"/>
          <w:sz w:val="24"/>
          <w:szCs w:val="24"/>
          <w:lang w:val="es-ES"/>
        </w:rPr>
      </w:pPr>
      <w:r w:rsidRPr="00AB4620">
        <w:rPr>
          <w:rFonts w:cs="Arial"/>
          <w:b/>
          <w:snapToGrid w:val="0"/>
          <w:sz w:val="24"/>
          <w:szCs w:val="24"/>
          <w:lang w:val="es-ES"/>
        </w:rPr>
        <w:t>La víctima presente signos de violencia sexual de cualquier tipo;</w:t>
      </w:r>
    </w:p>
    <w:p w14:paraId="75866C9B" w14:textId="77777777" w:rsidR="00AB4620" w:rsidRPr="00AB4620" w:rsidRDefault="00AB4620" w:rsidP="00AB4620">
      <w:pPr>
        <w:numPr>
          <w:ilvl w:val="0"/>
          <w:numId w:val="38"/>
        </w:numPr>
        <w:spacing w:after="160" w:line="259" w:lineRule="auto"/>
        <w:contextualSpacing/>
        <w:rPr>
          <w:rFonts w:cs="Arial"/>
          <w:b/>
          <w:snapToGrid w:val="0"/>
          <w:sz w:val="24"/>
          <w:szCs w:val="24"/>
          <w:lang w:val="es-ES"/>
        </w:rPr>
      </w:pPr>
      <w:r w:rsidRPr="00AB4620">
        <w:rPr>
          <w:rFonts w:cs="Arial"/>
          <w:b/>
          <w:snapToGrid w:val="0"/>
          <w:sz w:val="24"/>
          <w:szCs w:val="24"/>
          <w:lang w:val="es-ES"/>
        </w:rPr>
        <w:t>A la víctima se le hayan infligido lesiones o mutilaciones infamantes o degradantes, previas o posteriores a la privación de la vida o actos de necrofilia;</w:t>
      </w:r>
    </w:p>
    <w:p w14:paraId="41016A5F" w14:textId="77777777" w:rsidR="00AB4620" w:rsidRPr="00AB4620" w:rsidRDefault="00AB4620" w:rsidP="00AB4620">
      <w:pPr>
        <w:numPr>
          <w:ilvl w:val="0"/>
          <w:numId w:val="38"/>
        </w:numPr>
        <w:spacing w:after="160" w:line="259" w:lineRule="auto"/>
        <w:contextualSpacing/>
        <w:rPr>
          <w:rFonts w:cs="Arial"/>
          <w:b/>
          <w:snapToGrid w:val="0"/>
          <w:sz w:val="24"/>
          <w:szCs w:val="24"/>
          <w:lang w:val="es-ES"/>
        </w:rPr>
      </w:pPr>
      <w:r w:rsidRPr="00AB4620">
        <w:rPr>
          <w:rFonts w:cs="Arial"/>
          <w:b/>
          <w:snapToGrid w:val="0"/>
          <w:sz w:val="24"/>
          <w:szCs w:val="24"/>
          <w:lang w:val="es-ES"/>
        </w:rPr>
        <w:t>Existan antecedentes o datos de cualquier tipo de violencia en el ámbito familiar, laboral o escolar, del sujeto activo en contra de la víctima;</w:t>
      </w:r>
    </w:p>
    <w:p w14:paraId="6E5AA649" w14:textId="77777777" w:rsidR="00AB4620" w:rsidRPr="00AB4620" w:rsidRDefault="00AB4620" w:rsidP="00AB4620">
      <w:pPr>
        <w:numPr>
          <w:ilvl w:val="0"/>
          <w:numId w:val="38"/>
        </w:numPr>
        <w:spacing w:after="160" w:line="259" w:lineRule="auto"/>
        <w:contextualSpacing/>
        <w:rPr>
          <w:rFonts w:cs="Arial"/>
          <w:b/>
          <w:snapToGrid w:val="0"/>
          <w:sz w:val="24"/>
          <w:szCs w:val="24"/>
          <w:lang w:val="es-ES"/>
        </w:rPr>
      </w:pPr>
      <w:r w:rsidRPr="00AB4620">
        <w:rPr>
          <w:rFonts w:cs="Arial"/>
          <w:b/>
          <w:snapToGrid w:val="0"/>
          <w:sz w:val="24"/>
          <w:szCs w:val="24"/>
          <w:lang w:val="es-ES"/>
        </w:rPr>
        <w:t>Haya existido entre el activo y la victima una relación sentimental, afectiva o de confianza;</w:t>
      </w:r>
    </w:p>
    <w:p w14:paraId="26AA2E50" w14:textId="77777777" w:rsidR="00AB4620" w:rsidRPr="00AB4620" w:rsidRDefault="00AB4620" w:rsidP="00AB4620">
      <w:pPr>
        <w:numPr>
          <w:ilvl w:val="0"/>
          <w:numId w:val="38"/>
        </w:numPr>
        <w:spacing w:after="160" w:line="259" w:lineRule="auto"/>
        <w:contextualSpacing/>
        <w:rPr>
          <w:rFonts w:cs="Arial"/>
          <w:b/>
          <w:snapToGrid w:val="0"/>
          <w:sz w:val="24"/>
          <w:szCs w:val="24"/>
          <w:lang w:val="es-ES"/>
        </w:rPr>
      </w:pPr>
      <w:r w:rsidRPr="00AB4620">
        <w:rPr>
          <w:rFonts w:cs="Arial"/>
          <w:b/>
          <w:snapToGrid w:val="0"/>
          <w:sz w:val="24"/>
          <w:szCs w:val="24"/>
          <w:lang w:val="es-ES"/>
        </w:rPr>
        <w:t>Existan datos que establezcan que hubo amenazas relacionadas con el hecho delictuoso, acoso o lesiones del sujeto activo en contra de la víctima;</w:t>
      </w:r>
    </w:p>
    <w:p w14:paraId="69BF8D33" w14:textId="77777777" w:rsidR="00AB4620" w:rsidRPr="00AB4620" w:rsidRDefault="00AB4620" w:rsidP="00AB4620">
      <w:pPr>
        <w:numPr>
          <w:ilvl w:val="0"/>
          <w:numId w:val="38"/>
        </w:numPr>
        <w:spacing w:after="160" w:line="259" w:lineRule="auto"/>
        <w:contextualSpacing/>
        <w:rPr>
          <w:rFonts w:cs="Arial"/>
          <w:b/>
          <w:snapToGrid w:val="0"/>
          <w:sz w:val="24"/>
          <w:szCs w:val="24"/>
          <w:lang w:val="es-ES"/>
        </w:rPr>
      </w:pPr>
      <w:r w:rsidRPr="00AB4620">
        <w:rPr>
          <w:rFonts w:cs="Arial"/>
          <w:b/>
          <w:snapToGrid w:val="0"/>
          <w:sz w:val="24"/>
          <w:szCs w:val="24"/>
          <w:lang w:val="es-ES"/>
        </w:rPr>
        <w:t>La victima haya sido incomunicada, cualquiera que sea el tiempo previo a la privación de la vida; y/o</w:t>
      </w:r>
    </w:p>
    <w:p w14:paraId="7498CB12" w14:textId="77777777" w:rsidR="00AB4620" w:rsidRPr="00AB4620" w:rsidRDefault="00AB4620" w:rsidP="00AB4620">
      <w:pPr>
        <w:numPr>
          <w:ilvl w:val="0"/>
          <w:numId w:val="38"/>
        </w:numPr>
        <w:spacing w:after="160" w:line="259" w:lineRule="auto"/>
        <w:contextualSpacing/>
        <w:rPr>
          <w:rFonts w:cs="Arial"/>
          <w:b/>
          <w:snapToGrid w:val="0"/>
          <w:sz w:val="24"/>
          <w:szCs w:val="24"/>
          <w:lang w:val="es-ES"/>
        </w:rPr>
      </w:pPr>
      <w:r w:rsidRPr="00AB4620">
        <w:rPr>
          <w:rFonts w:cs="Arial"/>
          <w:b/>
          <w:snapToGrid w:val="0"/>
          <w:sz w:val="24"/>
          <w:szCs w:val="24"/>
          <w:lang w:val="es-ES"/>
        </w:rPr>
        <w:t>Que el cuerpo de la víctima</w:t>
      </w:r>
    </w:p>
    <w:p w14:paraId="24B360CF" w14:textId="77777777" w:rsidR="00AB4620" w:rsidRPr="00AB4620" w:rsidRDefault="00AB4620" w:rsidP="00AB4620">
      <w:pPr>
        <w:widowControl w:val="0"/>
        <w:ind w:left="1428"/>
        <w:contextualSpacing/>
        <w:rPr>
          <w:rFonts w:cs="Arial"/>
          <w:b/>
          <w:snapToGrid w:val="0"/>
          <w:sz w:val="24"/>
          <w:szCs w:val="24"/>
          <w:lang w:val="es-ES"/>
        </w:rPr>
      </w:pPr>
      <w:r w:rsidRPr="00AB4620">
        <w:rPr>
          <w:rFonts w:cs="Arial"/>
          <w:b/>
          <w:snapToGrid w:val="0"/>
          <w:sz w:val="24"/>
          <w:szCs w:val="24"/>
          <w:lang w:val="es-ES"/>
        </w:rPr>
        <w:t xml:space="preserve"> sea expuesto o exhibido en un lugar público.</w:t>
      </w:r>
    </w:p>
    <w:p w14:paraId="1095B500" w14:textId="77777777" w:rsidR="00AB4620" w:rsidRPr="00AB4620" w:rsidRDefault="00AB4620" w:rsidP="00AB4620">
      <w:pPr>
        <w:widowControl w:val="0"/>
        <w:ind w:left="1428"/>
        <w:contextualSpacing/>
        <w:rPr>
          <w:rFonts w:cs="Arial"/>
          <w:b/>
          <w:snapToGrid w:val="0"/>
          <w:sz w:val="24"/>
          <w:szCs w:val="24"/>
          <w:lang w:val="es-ES"/>
        </w:rPr>
      </w:pPr>
    </w:p>
    <w:p w14:paraId="5A4D85A2" w14:textId="77777777" w:rsidR="00AB4620" w:rsidRPr="00AB4620" w:rsidRDefault="00AB4620" w:rsidP="00AB4620">
      <w:pPr>
        <w:ind w:firstLine="708"/>
        <w:rPr>
          <w:rFonts w:cs="Arial"/>
          <w:sz w:val="24"/>
          <w:szCs w:val="24"/>
          <w:lang w:val="es-ES" w:eastAsia="es-MX"/>
        </w:rPr>
      </w:pPr>
      <w:r w:rsidRPr="00AB4620">
        <w:rPr>
          <w:rFonts w:cs="Arial"/>
          <w:sz w:val="24"/>
          <w:szCs w:val="24"/>
          <w:lang w:val="es-ES" w:eastAsia="es-MX"/>
        </w:rPr>
        <w:t xml:space="preserve">Estos hechos, conllevan en su aplicación tres conceptos que podemos encontrar en delitos graves como el homicidio, por ejemplo, la premeditación, que es una circunstancia subjetiva por la que el agente resuelve, previa deliberación mental, previo pensamiento reflexivo, la comisión de la infracción, es decir, el sujeto activo ha razonado el cómo y con qué objetos o artefactos llevará a cabo el ilícito; la ventaja, es, en sí, </w:t>
      </w:r>
      <w:r w:rsidRPr="00AB4620">
        <w:rPr>
          <w:rFonts w:cs="Arial"/>
          <w:sz w:val="24"/>
          <w:szCs w:val="24"/>
          <w:lang w:val="es-ES" w:eastAsia="es-MX"/>
        </w:rPr>
        <w:lastRenderedPageBreak/>
        <w:t xml:space="preserve">cualquier clase de superioridad que puede ser física, mental, por destreza; y alevosía, que es sorprender intencionalmente a alguien de improvisto o emplear la asechanza u otro medio que no le dé lugar a defenderse ni a evitar el mal que se le quiera hacer al sujeto pasivo. </w:t>
      </w:r>
    </w:p>
    <w:p w14:paraId="6B0C8060" w14:textId="77777777" w:rsidR="00AB4620" w:rsidRPr="00AB4620" w:rsidRDefault="00AB4620" w:rsidP="00AB4620">
      <w:pPr>
        <w:ind w:firstLine="708"/>
        <w:rPr>
          <w:rFonts w:cs="Arial"/>
          <w:sz w:val="24"/>
          <w:szCs w:val="24"/>
          <w:lang w:val="es-ES" w:eastAsia="es-MX"/>
        </w:rPr>
      </w:pPr>
      <w:r w:rsidRPr="00AB4620">
        <w:rPr>
          <w:rFonts w:cs="Arial"/>
          <w:sz w:val="24"/>
          <w:szCs w:val="24"/>
          <w:lang w:val="es-ES" w:eastAsia="es-MX"/>
        </w:rPr>
        <w:t>Es importante que conozcamos las conductas que configuran el delito de feminicidio, ya que, debido a su desconocimiento, no se realizan las querellas correspondientes que dan inicio a la apertura de las carpetas de investigación, indispensables para el esclarecimiento de estos casos.</w:t>
      </w:r>
    </w:p>
    <w:p w14:paraId="59A5CBA0" w14:textId="77777777" w:rsidR="00AB4620" w:rsidRPr="00AB4620" w:rsidRDefault="00AB4620" w:rsidP="00AB4620">
      <w:pPr>
        <w:rPr>
          <w:rFonts w:cs="Arial"/>
          <w:sz w:val="24"/>
          <w:szCs w:val="24"/>
          <w:lang w:val="es-ES" w:eastAsia="es-MX"/>
        </w:rPr>
      </w:pPr>
      <w:r w:rsidRPr="00AB4620">
        <w:rPr>
          <w:rFonts w:cs="Arial"/>
          <w:sz w:val="24"/>
          <w:szCs w:val="24"/>
          <w:lang w:val="es-ES" w:eastAsia="es-MX"/>
        </w:rPr>
        <w:tab/>
        <w:t xml:space="preserve">La violencia tiene una tendencia ascendente, es decir, que va desde una simple agresión verbal, hasta aquellas lesiones físicas que pueden provocar la muerte, esto mismo sucede con los feminicidios, donde el hombre, con el </w:t>
      </w:r>
      <w:r w:rsidRPr="00AB4620">
        <w:rPr>
          <w:rFonts w:cs="Arial"/>
          <w:i/>
          <w:sz w:val="24"/>
          <w:szCs w:val="24"/>
          <w:lang w:val="es-ES" w:eastAsia="es-MX"/>
        </w:rPr>
        <w:t>animus necandi</w:t>
      </w:r>
      <w:r w:rsidRPr="00AB4620">
        <w:rPr>
          <w:rFonts w:cs="Arial"/>
          <w:sz w:val="24"/>
          <w:szCs w:val="24"/>
          <w:lang w:val="es-ES" w:eastAsia="es-MX"/>
        </w:rPr>
        <w:t>, (ánimo de matar), comete acciones que causan desde daño emocional, hasta lesiones físicas perpetradas de forma dolosa hacia la mujer.</w:t>
      </w:r>
    </w:p>
    <w:p w14:paraId="48819091" w14:textId="77777777" w:rsidR="00AB4620" w:rsidRPr="00AB4620" w:rsidRDefault="00AB4620" w:rsidP="00AB4620">
      <w:pPr>
        <w:ind w:firstLine="708"/>
        <w:rPr>
          <w:rFonts w:cs="Arial"/>
          <w:sz w:val="24"/>
          <w:szCs w:val="24"/>
          <w:lang w:val="es-ES" w:eastAsia="es-MX"/>
        </w:rPr>
      </w:pPr>
      <w:r w:rsidRPr="00AB4620">
        <w:rPr>
          <w:rFonts w:cs="Arial"/>
          <w:sz w:val="24"/>
          <w:szCs w:val="24"/>
          <w:lang w:val="es-ES" w:eastAsia="es-MX"/>
        </w:rPr>
        <w:t xml:space="preserve">Ante esto, desde el día 15 de mayo de 2015, la Suprema Corte de Justicia de la Nación publico una tesis con título </w:t>
      </w:r>
      <w:r w:rsidRPr="00AB4620">
        <w:rPr>
          <w:rFonts w:cs="Arial"/>
          <w:i/>
          <w:sz w:val="24"/>
          <w:szCs w:val="24"/>
          <w:lang w:val="es-ES" w:eastAsia="es-MX"/>
        </w:rPr>
        <w:t>“Feminicidio. Diligencias que las autoridades se encuentran obligadas a realizar en su investigación”</w:t>
      </w:r>
      <w:r w:rsidRPr="00AB4620">
        <w:rPr>
          <w:rFonts w:cs="Arial"/>
          <w:sz w:val="24"/>
          <w:szCs w:val="24"/>
          <w:lang w:val="es-ES" w:eastAsia="es-MX"/>
        </w:rPr>
        <w:t xml:space="preserve">, donde menciona que cuando se investiga la muerte violenta de una mujer, además de realizar las diligencias que se hacen en cualquier caso (identificación de la víctima, protección de la escena del crimen, recuperación y preservación del material probatorio, investigación exhaustiva de la escena del crimen, identificación de posibles testigos, determinación de la causa, forma, lugar y momento de la muerte), las autoridades investigadoras deben identificar cualquier patrón o práctica que pueda haber causado la muerte y verificar la presencia o ausencia de motivos o razones de género que originan o explican la muerte violenta. Además, en dichas muertes se deben preservar evidencias específicas para determinar si hubo violencia sexual y se deben hacer las periciales pertinentes para determinar si la víctima estaba inmersa en un contexto de violencia. Además, las investigaciones policiales y ministeriales por presuntos feminicidios deben analizar la conexión que existe entre la violencia contra la mujer y la violación de otros derechos humanos, así como plantear posibles hipótesis del caso basadas en los hallazgos preliminares que identifiquen la discriminación o las razones de género como los posibles móviles que explican dichas muertes.     </w:t>
      </w:r>
    </w:p>
    <w:p w14:paraId="2D93E38B" w14:textId="77777777" w:rsidR="00AB4620" w:rsidRPr="00AB4620" w:rsidRDefault="00AB4620" w:rsidP="00AB4620">
      <w:pPr>
        <w:ind w:firstLine="708"/>
        <w:rPr>
          <w:rFonts w:cs="Arial"/>
          <w:sz w:val="24"/>
          <w:szCs w:val="24"/>
          <w:lang w:val="es-ES" w:eastAsia="es-MX"/>
        </w:rPr>
      </w:pPr>
      <w:r w:rsidRPr="00AB4620">
        <w:rPr>
          <w:rFonts w:cs="Arial"/>
          <w:sz w:val="24"/>
          <w:szCs w:val="24"/>
          <w:lang w:val="es-ES" w:eastAsia="es-MX"/>
        </w:rPr>
        <w:t>La postura de la corte en el tema de feminicidios es clara, las fiscalías deben redoblar esfuerzos en la investigación de este delito, pero lo que buscamos realmente es que dichas indagatorias se lleven a cabo cuando aquellas que sufren de violencia moral y física, interpongan una denuncia formal ante las autoridades, previniendo precisamente el acto mortal contra ellas.</w:t>
      </w:r>
    </w:p>
    <w:p w14:paraId="1D8D0F4F" w14:textId="77777777" w:rsidR="00AB4620" w:rsidRPr="00AB4620" w:rsidRDefault="00AB4620" w:rsidP="00AB4620">
      <w:pPr>
        <w:rPr>
          <w:rFonts w:cs="Arial"/>
          <w:sz w:val="24"/>
          <w:szCs w:val="24"/>
          <w:lang w:val="es-ES" w:eastAsia="es-MX"/>
        </w:rPr>
      </w:pPr>
      <w:r w:rsidRPr="00AB4620">
        <w:rPr>
          <w:rFonts w:cs="Arial"/>
          <w:sz w:val="24"/>
          <w:szCs w:val="24"/>
          <w:lang w:val="es-ES" w:eastAsia="es-MX"/>
        </w:rPr>
        <w:tab/>
        <w:t xml:space="preserve">Ahora bien, según datos de la Organización de las Naciones Unidas (ONU), en México 6 de cada 10 mujeres han enfrentado algún incidente violento durante su vida, y que más del 40% ha sido víctima de alguna agresión sexual.    </w:t>
      </w:r>
    </w:p>
    <w:p w14:paraId="47910BF0" w14:textId="77777777" w:rsidR="00AB4620" w:rsidRPr="00AB4620" w:rsidRDefault="00AB4620" w:rsidP="00AB4620">
      <w:pPr>
        <w:rPr>
          <w:rFonts w:cs="Arial"/>
          <w:sz w:val="24"/>
          <w:szCs w:val="24"/>
          <w:lang w:val="es-ES" w:eastAsia="es-MX"/>
        </w:rPr>
      </w:pPr>
      <w:r w:rsidRPr="00AB4620">
        <w:rPr>
          <w:rFonts w:cs="Arial"/>
          <w:sz w:val="24"/>
          <w:szCs w:val="24"/>
          <w:lang w:val="es-ES" w:eastAsia="es-MX"/>
        </w:rPr>
        <w:tab/>
      </w:r>
    </w:p>
    <w:p w14:paraId="2283BF8B" w14:textId="77777777" w:rsidR="00AB4620" w:rsidRPr="00AB4620" w:rsidRDefault="00AB4620" w:rsidP="00AB4620">
      <w:pPr>
        <w:rPr>
          <w:rFonts w:cs="Arial"/>
          <w:sz w:val="24"/>
          <w:szCs w:val="24"/>
          <w:lang w:val="es-ES" w:eastAsia="es-MX"/>
        </w:rPr>
      </w:pPr>
      <w:r w:rsidRPr="00AB4620">
        <w:rPr>
          <w:rFonts w:cs="Arial"/>
          <w:sz w:val="24"/>
          <w:szCs w:val="24"/>
          <w:lang w:val="es-ES" w:eastAsia="es-MX"/>
        </w:rPr>
        <w:tab/>
        <w:t xml:space="preserve">No mencionaremos nombres ni hechos relacionados con los feminicidios que últimamente han sucedido en nuestro país, por respeto a las familias que han sufrido estas pérdidas.  </w:t>
      </w:r>
    </w:p>
    <w:p w14:paraId="33580AAB" w14:textId="77777777" w:rsidR="00AB4620" w:rsidRPr="00AB4620" w:rsidRDefault="00AB4620" w:rsidP="00AB4620">
      <w:pPr>
        <w:ind w:firstLine="708"/>
        <w:rPr>
          <w:rFonts w:cs="Arial"/>
          <w:sz w:val="24"/>
          <w:szCs w:val="24"/>
          <w:lang w:val="es-ES" w:eastAsia="es-MX"/>
        </w:rPr>
      </w:pPr>
      <w:r w:rsidRPr="00AB4620">
        <w:rPr>
          <w:rFonts w:cs="Arial"/>
          <w:sz w:val="24"/>
          <w:szCs w:val="24"/>
          <w:lang w:val="es-ES" w:eastAsia="es-MX"/>
        </w:rPr>
        <w:lastRenderedPageBreak/>
        <w:t xml:space="preserve">No podemos ser indiferentes ante estos hechos que ocasionan miedo e inseguridad nacional, no podemos permitir que las mujeres mexicanas sigan siendo víctimas de actos atroces y cobardes que dañan la vida pública del país. Como poder legislativo, tenemos la obligación de mantenernos firmes y contundentes para que existan estrategias permanentes y eficaces que protejan la vida e integridad de todas las mujeres. </w:t>
      </w:r>
    </w:p>
    <w:p w14:paraId="539E0D6C" w14:textId="77777777" w:rsidR="00AB4620" w:rsidRPr="00AB4620" w:rsidRDefault="00AB4620" w:rsidP="00AB4620">
      <w:pPr>
        <w:rPr>
          <w:rFonts w:cs="Arial"/>
          <w:sz w:val="24"/>
          <w:szCs w:val="24"/>
          <w:lang w:val="es-ES" w:eastAsia="es-MX"/>
        </w:rPr>
      </w:pPr>
    </w:p>
    <w:p w14:paraId="7175D720" w14:textId="77777777" w:rsidR="00AB4620" w:rsidRPr="00AB4620" w:rsidRDefault="00AB4620" w:rsidP="00AB4620">
      <w:pPr>
        <w:rPr>
          <w:rFonts w:cs="Arial"/>
          <w:sz w:val="24"/>
          <w:szCs w:val="24"/>
          <w:lang w:val="es-ES" w:eastAsia="es-MX"/>
        </w:rPr>
      </w:pPr>
      <w:r w:rsidRPr="00AB4620">
        <w:rPr>
          <w:rFonts w:cs="Arial"/>
          <w:sz w:val="24"/>
          <w:szCs w:val="24"/>
          <w:lang w:val="es-ES" w:eastAsia="es-MX"/>
        </w:rPr>
        <w:tab/>
        <w:t>Es inadmisible la creciente violencia en contra de las mujeres en México, ya que cuando suceden estas muertes, perdemos a una madre, hermana, esposa, profesionista, profesora, el sustento del hogar o a quien nos dio la vida. Todo esto tiene que terminar, no podemos seguir siendo un Estado feminicida que solo deja muerte, desolación, abandono, preocupación, miedo e incertidumbre. Ahora, pido a mis compañeras y compañeros diputados, así como al público que se encuentra presente en este recinto legislativo, ponerse de pie para pedir un minuto de silencio en memoria de aquellas mujeres que han sido víctimas de feminicidio en nuestro país.</w:t>
      </w:r>
    </w:p>
    <w:p w14:paraId="50CAE03C" w14:textId="77777777" w:rsidR="00AB4620" w:rsidRPr="00AB4620" w:rsidRDefault="00AB4620" w:rsidP="00AB4620">
      <w:pPr>
        <w:rPr>
          <w:rFonts w:cs="Arial"/>
          <w:sz w:val="24"/>
          <w:szCs w:val="24"/>
          <w:lang w:val="es-ES" w:eastAsia="es-MX"/>
        </w:rPr>
      </w:pPr>
      <w:r w:rsidRPr="00AB4620">
        <w:rPr>
          <w:rFonts w:cs="Arial"/>
          <w:sz w:val="24"/>
          <w:szCs w:val="24"/>
          <w:lang w:val="es-ES" w:eastAsia="es-MX"/>
        </w:rPr>
        <w:t xml:space="preserve">     </w:t>
      </w:r>
    </w:p>
    <w:p w14:paraId="12093025" w14:textId="77777777" w:rsidR="00AB4620" w:rsidRPr="00AB4620" w:rsidRDefault="00AB4620" w:rsidP="00AB4620">
      <w:pPr>
        <w:spacing w:before="240"/>
        <w:ind w:firstLine="708"/>
        <w:rPr>
          <w:rFonts w:eastAsia="Arial" w:cs="Arial"/>
          <w:b/>
          <w:bCs/>
          <w:sz w:val="24"/>
          <w:szCs w:val="24"/>
          <w:lang w:val="es-ES" w:eastAsia="es-MX"/>
        </w:rPr>
      </w:pPr>
      <w:r w:rsidRPr="00AB4620">
        <w:rPr>
          <w:rFonts w:eastAsia="Arial" w:cs="Arial"/>
          <w:b/>
          <w:bCs/>
          <w:sz w:val="24"/>
          <w:szCs w:val="24"/>
          <w:lang w:val="es-ES" w:eastAsia="es-MX"/>
        </w:rPr>
        <w:t xml:space="preserve">Por lo anteriormente expuesto y con fundamento en la fracción VI del artículo 21, así como en los artículos 172, 179, 180, 181 y 182 de la Ley Orgánica del Congreso del Estado Independiente, Libre y Soberano de Coahuila de Zaragoza, presentamos ante esta Soberanía la siguiente </w:t>
      </w:r>
    </w:p>
    <w:p w14:paraId="0588C6D3" w14:textId="77777777" w:rsidR="00AB4620" w:rsidRPr="00AB4620" w:rsidRDefault="00AB4620" w:rsidP="00AB4620">
      <w:pPr>
        <w:rPr>
          <w:rFonts w:eastAsia="Arial" w:cs="Arial"/>
          <w:color w:val="000000"/>
          <w:sz w:val="24"/>
          <w:szCs w:val="24"/>
          <w:lang w:val="es-ES" w:eastAsia="es-MX"/>
        </w:rPr>
      </w:pPr>
    </w:p>
    <w:p w14:paraId="6B4035C9" w14:textId="77777777" w:rsidR="00AB4620" w:rsidRPr="00AB4620" w:rsidRDefault="00AB4620" w:rsidP="00AB4620">
      <w:pPr>
        <w:jc w:val="center"/>
        <w:rPr>
          <w:rFonts w:eastAsia="Arial" w:cs="Arial"/>
          <w:b/>
          <w:sz w:val="24"/>
          <w:szCs w:val="24"/>
          <w:lang w:val="es-ES" w:eastAsia="es-MX"/>
        </w:rPr>
      </w:pPr>
      <w:r w:rsidRPr="00AB4620">
        <w:rPr>
          <w:rFonts w:eastAsia="Arial" w:cs="Arial"/>
          <w:b/>
          <w:sz w:val="24"/>
          <w:szCs w:val="24"/>
          <w:lang w:val="es-ES" w:eastAsia="es-MX"/>
        </w:rPr>
        <w:t>PROPOSICIÓN CON PUNTO DE ACUERDO</w:t>
      </w:r>
    </w:p>
    <w:p w14:paraId="195C5583" w14:textId="77777777" w:rsidR="00AB4620" w:rsidRPr="00AB4620" w:rsidRDefault="00AB4620" w:rsidP="00AB4620">
      <w:pPr>
        <w:jc w:val="center"/>
        <w:rPr>
          <w:rFonts w:eastAsia="Arial" w:cs="Arial"/>
          <w:b/>
          <w:sz w:val="24"/>
          <w:szCs w:val="24"/>
          <w:u w:val="single"/>
          <w:lang w:val="es-ES" w:eastAsia="es-MX"/>
        </w:rPr>
      </w:pPr>
      <w:r w:rsidRPr="00AB4620">
        <w:rPr>
          <w:rFonts w:eastAsia="Arial" w:cs="Arial"/>
          <w:b/>
          <w:sz w:val="24"/>
          <w:szCs w:val="24"/>
          <w:u w:val="single"/>
          <w:lang w:val="es-ES" w:eastAsia="es-MX"/>
        </w:rPr>
        <w:t>Que por las características del caso, solicitamos que sea resuelta en la vía de urgente y obvia resolución.</w:t>
      </w:r>
    </w:p>
    <w:p w14:paraId="06492EE0" w14:textId="77777777" w:rsidR="00AB4620" w:rsidRPr="00AB4620" w:rsidRDefault="00AB4620" w:rsidP="00AB4620">
      <w:pPr>
        <w:jc w:val="center"/>
        <w:rPr>
          <w:rFonts w:eastAsia="Arial" w:cs="Arial"/>
          <w:b/>
          <w:sz w:val="24"/>
          <w:szCs w:val="24"/>
          <w:u w:val="single"/>
          <w:lang w:val="es-ES" w:eastAsia="es-MX"/>
        </w:rPr>
      </w:pPr>
    </w:p>
    <w:p w14:paraId="40980843" w14:textId="77777777" w:rsidR="00AB4620" w:rsidRPr="00AB4620" w:rsidRDefault="00AB4620" w:rsidP="00AB4620">
      <w:pPr>
        <w:rPr>
          <w:rFonts w:cs="Arial"/>
          <w:b/>
          <w:sz w:val="24"/>
          <w:szCs w:val="24"/>
          <w:lang w:val="es-ES" w:eastAsia="es-MX"/>
        </w:rPr>
      </w:pPr>
      <w:r w:rsidRPr="00AB4620">
        <w:rPr>
          <w:rFonts w:eastAsia="Arial" w:cs="Arial"/>
          <w:b/>
          <w:sz w:val="24"/>
          <w:szCs w:val="24"/>
          <w:lang w:val="es-ES" w:eastAsia="es-MX"/>
        </w:rPr>
        <w:t>ÚNICO. -</w:t>
      </w:r>
      <w:r w:rsidRPr="00AB4620">
        <w:rPr>
          <w:rFonts w:cs="Arial"/>
          <w:b/>
          <w:sz w:val="24"/>
          <w:szCs w:val="24"/>
          <w:lang w:val="es-ES" w:eastAsia="es-MX"/>
        </w:rPr>
        <w:t xml:space="preserve"> </w:t>
      </w:r>
      <w:r w:rsidRPr="00AB4620">
        <w:rPr>
          <w:rFonts w:cs="Arial"/>
          <w:b/>
          <w:bCs/>
          <w:sz w:val="24"/>
          <w:szCs w:val="24"/>
          <w:lang w:val="es-ES" w:eastAsia="es-MX"/>
        </w:rPr>
        <w:t>SE EXHORTA AL PRESIDENTE DE MÉXICO, LICENCIADO ANDRÉS MANUEL LÓPEZ OBRADOR A QUE, DE MANERA URGENTE, GENERE LAS ACCIONES NECESARIAS PARA IMPULSAR LA CULTURA DE LA DENUNCIA EN MATERIA DE VIOLENCIA CONTRA LAS MUJERES, DEBIDO, AL AUMENTO CONSIDERABLE DE FEMINICIDIOS EN TERRITORIO NACIONAL</w:t>
      </w:r>
      <w:r w:rsidRPr="00AB4620">
        <w:rPr>
          <w:rFonts w:cs="Arial"/>
          <w:b/>
          <w:sz w:val="24"/>
          <w:szCs w:val="24"/>
          <w:lang w:val="es-ES" w:eastAsia="es-MX"/>
        </w:rPr>
        <w:t xml:space="preserve">.  </w:t>
      </w:r>
    </w:p>
    <w:p w14:paraId="2381D7B8" w14:textId="77777777" w:rsidR="00AB4620" w:rsidRPr="00AB4620" w:rsidRDefault="00AB4620" w:rsidP="00AB4620">
      <w:pPr>
        <w:rPr>
          <w:rFonts w:cs="Arial"/>
          <w:sz w:val="24"/>
          <w:szCs w:val="24"/>
          <w:lang w:val="es-ES" w:eastAsia="es-MX"/>
        </w:rPr>
      </w:pPr>
    </w:p>
    <w:p w14:paraId="473D7E77" w14:textId="77777777" w:rsidR="00AB4620" w:rsidRPr="00AB4620" w:rsidRDefault="00AB4620" w:rsidP="00AB4620">
      <w:pPr>
        <w:jc w:val="center"/>
        <w:rPr>
          <w:rFonts w:eastAsia="Arial" w:cs="Arial"/>
          <w:b/>
          <w:i/>
          <w:sz w:val="24"/>
          <w:szCs w:val="24"/>
          <w:lang w:val="es-ES" w:eastAsia="es-MX"/>
        </w:rPr>
      </w:pPr>
      <w:r w:rsidRPr="00AB4620">
        <w:rPr>
          <w:rFonts w:eastAsia="Arial" w:cs="Arial"/>
          <w:b/>
          <w:i/>
          <w:sz w:val="24"/>
          <w:szCs w:val="24"/>
          <w:lang w:val="es-ES" w:eastAsia="es-MX"/>
        </w:rPr>
        <w:t>ATENTAMENTE</w:t>
      </w:r>
    </w:p>
    <w:p w14:paraId="1D298628" w14:textId="77777777" w:rsidR="00AB4620" w:rsidRPr="00AB4620" w:rsidRDefault="00AB4620" w:rsidP="00AB4620">
      <w:pPr>
        <w:jc w:val="center"/>
        <w:rPr>
          <w:rFonts w:eastAsia="Arial" w:cs="Arial"/>
          <w:b/>
          <w:i/>
          <w:sz w:val="24"/>
          <w:szCs w:val="24"/>
          <w:lang w:val="es-ES" w:eastAsia="es-MX"/>
        </w:rPr>
      </w:pPr>
    </w:p>
    <w:p w14:paraId="5D0C67B9" w14:textId="77777777" w:rsidR="00AB4620" w:rsidRPr="00AB4620" w:rsidRDefault="00AB4620" w:rsidP="00AB4620">
      <w:pPr>
        <w:jc w:val="center"/>
        <w:rPr>
          <w:rFonts w:eastAsia="Arial" w:cs="Arial"/>
          <w:b/>
          <w:sz w:val="24"/>
          <w:szCs w:val="24"/>
          <w:lang w:val="es-ES" w:eastAsia="es-MX"/>
        </w:rPr>
      </w:pPr>
      <w:r w:rsidRPr="00AB4620">
        <w:rPr>
          <w:rFonts w:eastAsia="Arial" w:cs="Arial"/>
          <w:b/>
          <w:sz w:val="24"/>
          <w:szCs w:val="24"/>
          <w:lang w:val="es-ES" w:eastAsia="es-MX"/>
        </w:rPr>
        <w:t>“POR UNA PATRIA ORDENADA Y GENEROSA, Y UNA VIDA MEJOR Y MÁS DIGNA PARA TODOS”</w:t>
      </w:r>
    </w:p>
    <w:p w14:paraId="3FF41114" w14:textId="77777777" w:rsidR="00AB4620" w:rsidRPr="00AB4620" w:rsidRDefault="00AB4620" w:rsidP="00AB4620">
      <w:pPr>
        <w:jc w:val="center"/>
        <w:rPr>
          <w:rFonts w:eastAsia="Arial" w:cs="Arial"/>
          <w:b/>
          <w:sz w:val="24"/>
          <w:szCs w:val="24"/>
          <w:lang w:val="es-ES" w:eastAsia="es-MX"/>
        </w:rPr>
      </w:pPr>
    </w:p>
    <w:p w14:paraId="11400330" w14:textId="77777777" w:rsidR="00AB4620" w:rsidRPr="00AB4620" w:rsidRDefault="00AB4620" w:rsidP="00AB4620">
      <w:pPr>
        <w:jc w:val="center"/>
        <w:rPr>
          <w:rFonts w:eastAsia="Arial" w:cs="Arial"/>
          <w:b/>
          <w:sz w:val="24"/>
          <w:szCs w:val="24"/>
          <w:lang w:val="es-ES" w:eastAsia="es-MX"/>
        </w:rPr>
      </w:pPr>
      <w:r w:rsidRPr="00AB4620">
        <w:rPr>
          <w:rFonts w:eastAsia="Arial" w:cs="Arial"/>
          <w:b/>
          <w:sz w:val="24"/>
          <w:szCs w:val="24"/>
          <w:lang w:val="es-ES" w:eastAsia="es-MX"/>
        </w:rPr>
        <w:t>GRUPO PARLAMENTARIO DEL PARTIDO ACCIÓN NACIONAL</w:t>
      </w:r>
    </w:p>
    <w:p w14:paraId="5FC6F086" w14:textId="77777777" w:rsidR="00AB4620" w:rsidRPr="00AB4620" w:rsidRDefault="00AB4620" w:rsidP="00AB4620">
      <w:pPr>
        <w:jc w:val="center"/>
        <w:rPr>
          <w:rFonts w:eastAsia="Arial" w:cs="Arial"/>
          <w:b/>
          <w:sz w:val="24"/>
          <w:szCs w:val="24"/>
          <w:lang w:val="es-ES" w:eastAsia="es-MX"/>
        </w:rPr>
      </w:pPr>
    </w:p>
    <w:p w14:paraId="6E062556" w14:textId="77777777" w:rsidR="00AB4620" w:rsidRPr="00AB4620" w:rsidRDefault="00AB4620" w:rsidP="00AB4620">
      <w:pPr>
        <w:jc w:val="center"/>
        <w:rPr>
          <w:rFonts w:cs="Arial"/>
          <w:noProof/>
          <w:sz w:val="24"/>
          <w:szCs w:val="24"/>
          <w:lang w:eastAsia="es-MX"/>
        </w:rPr>
      </w:pPr>
      <w:r w:rsidRPr="00AB4620">
        <w:rPr>
          <w:rFonts w:eastAsia="Arial" w:cs="Arial"/>
          <w:b/>
          <w:sz w:val="24"/>
          <w:szCs w:val="24"/>
          <w:lang w:val="es-ES" w:eastAsia="es-MX"/>
        </w:rPr>
        <w:t xml:space="preserve">SALTILLO, COAHUILA DE ZARAGOZA; A 26 DE FEBRERO DE 2020. </w:t>
      </w:r>
    </w:p>
    <w:p w14:paraId="7CD33A37" w14:textId="77777777" w:rsidR="00AB4620" w:rsidRPr="00AB4620" w:rsidRDefault="00AB4620" w:rsidP="00AB4620">
      <w:pPr>
        <w:jc w:val="center"/>
        <w:rPr>
          <w:rFonts w:eastAsia="Arial" w:cs="Arial"/>
          <w:b/>
          <w:sz w:val="24"/>
          <w:szCs w:val="24"/>
          <w:lang w:val="es-ES" w:eastAsia="es-MX"/>
        </w:rPr>
      </w:pPr>
    </w:p>
    <w:p w14:paraId="4E6D586D" w14:textId="77777777" w:rsidR="00AB4620" w:rsidRPr="00AB4620" w:rsidRDefault="00AB4620" w:rsidP="00AB4620">
      <w:pPr>
        <w:jc w:val="center"/>
        <w:rPr>
          <w:rFonts w:eastAsia="Calibri" w:cs="Arial"/>
          <w:sz w:val="24"/>
          <w:szCs w:val="24"/>
          <w:u w:color="000000"/>
          <w:lang w:val="es-ES" w:eastAsia="es-MX"/>
        </w:rPr>
      </w:pPr>
    </w:p>
    <w:p w14:paraId="53E61E98" w14:textId="77777777" w:rsidR="00AB4620" w:rsidRPr="00AB4620" w:rsidRDefault="00AB4620" w:rsidP="00AB4620">
      <w:pPr>
        <w:jc w:val="center"/>
        <w:rPr>
          <w:rFonts w:eastAsia="Calibri" w:cs="Arial"/>
          <w:b/>
          <w:bCs/>
          <w:sz w:val="24"/>
          <w:szCs w:val="24"/>
          <w:u w:color="000000"/>
          <w:lang w:val="es-ES" w:eastAsia="es-MX"/>
        </w:rPr>
      </w:pPr>
    </w:p>
    <w:p w14:paraId="3E30949F" w14:textId="77777777" w:rsidR="00AB4620" w:rsidRPr="00AB4620" w:rsidRDefault="00AB4620" w:rsidP="00AB4620">
      <w:pPr>
        <w:rPr>
          <w:rFonts w:cs="Arial"/>
          <w:b/>
          <w:bCs/>
          <w:sz w:val="24"/>
          <w:szCs w:val="24"/>
          <w:lang w:val="es-ES" w:eastAsia="es-MX"/>
        </w:rPr>
      </w:pPr>
    </w:p>
    <w:p w14:paraId="50F54B98" w14:textId="77777777" w:rsidR="00AB4620" w:rsidRPr="00AB4620" w:rsidRDefault="00AB4620" w:rsidP="00AB4620">
      <w:pPr>
        <w:rPr>
          <w:rFonts w:cs="Arial"/>
          <w:b/>
          <w:bCs/>
          <w:sz w:val="24"/>
          <w:szCs w:val="24"/>
          <w:lang w:val="es-ES" w:eastAsia="es-MX"/>
        </w:rPr>
      </w:pPr>
    </w:p>
    <w:p w14:paraId="6D61E0BB" w14:textId="1ADCA592" w:rsidR="00AB4620" w:rsidRPr="00AB4620" w:rsidRDefault="00AB4620" w:rsidP="00AB4620">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5EF74FF5" w14:textId="77777777" w:rsidR="00AB4620" w:rsidRPr="00AB4620" w:rsidRDefault="00AB4620" w:rsidP="00AB4620">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AB4620">
        <w:rPr>
          <w:rFonts w:ascii="Calibri" w:eastAsia="Calibri" w:hAnsi="Calibri" w:cs="Calibri"/>
          <w:color w:val="000000"/>
          <w:sz w:val="24"/>
          <w:szCs w:val="24"/>
          <w:u w:color="000000"/>
          <w:bdr w:val="nil"/>
          <w:lang w:eastAsia="es-MX"/>
        </w:rPr>
        <w:t>DIP. FERNANDO IZAGUIRRE VALDÉS</w:t>
      </w:r>
    </w:p>
    <w:tbl>
      <w:tblPr>
        <w:tblStyle w:val="Tablaconcuadrcula110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B4620" w:rsidRPr="00AB4620" w14:paraId="24EFB7C0" w14:textId="77777777" w:rsidTr="00044879">
        <w:trPr>
          <w:trHeight w:val="1570"/>
        </w:trPr>
        <w:tc>
          <w:tcPr>
            <w:tcW w:w="5471" w:type="dxa"/>
          </w:tcPr>
          <w:p w14:paraId="50C344BE" w14:textId="098144CF"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r w:rsidRPr="00AB4620">
              <w:rPr>
                <w:rFonts w:ascii="Calibri" w:hAnsi="Calibri" w:cs="Calibri"/>
                <w:lang w:val="es-ES" w:eastAsia="en-US"/>
              </w:rPr>
              <w:tab/>
            </w:r>
            <w:r w:rsidRPr="00AB4620">
              <w:rPr>
                <w:rFonts w:ascii="Calibri" w:hAnsi="Calibri" w:cs="Calibri"/>
                <w:lang w:val="es-ES" w:eastAsia="en-US"/>
              </w:rPr>
              <w:tab/>
            </w:r>
          </w:p>
          <w:p w14:paraId="6E310596"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69B04027"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299A1154" w14:textId="77777777" w:rsidR="00AB4620" w:rsidRPr="00AB4620" w:rsidRDefault="00AB4620" w:rsidP="00AB4620">
            <w:pPr>
              <w:tabs>
                <w:tab w:val="left" w:pos="885"/>
                <w:tab w:val="center" w:pos="4987"/>
                <w:tab w:val="left" w:pos="5056"/>
              </w:tabs>
              <w:spacing w:line="360" w:lineRule="auto"/>
              <w:jc w:val="center"/>
              <w:rPr>
                <w:rFonts w:ascii="Calibri" w:hAnsi="Calibri" w:cs="Calibri"/>
                <w:lang w:val="es-ES" w:eastAsia="en-US"/>
              </w:rPr>
            </w:pPr>
            <w:r w:rsidRPr="00AB4620">
              <w:rPr>
                <w:rFonts w:ascii="Calibri" w:hAnsi="Calibri" w:cs="Calibri"/>
                <w:sz w:val="24"/>
                <w:lang w:val="es-ES" w:eastAsia="en-US"/>
              </w:rPr>
              <w:t>DIP. MARCELO DE JESÚS TORRES COFIÑO</w:t>
            </w:r>
          </w:p>
        </w:tc>
        <w:tc>
          <w:tcPr>
            <w:tcW w:w="4594" w:type="dxa"/>
          </w:tcPr>
          <w:p w14:paraId="16979258" w14:textId="3F3978D0"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4FD5F0BE"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5D817A65"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4B415892" w14:textId="09A482E8" w:rsidR="00AB4620" w:rsidRPr="00AB4620" w:rsidRDefault="00AB4620" w:rsidP="00AB4620">
            <w:pPr>
              <w:tabs>
                <w:tab w:val="left" w:pos="885"/>
                <w:tab w:val="center" w:pos="4987"/>
                <w:tab w:val="left" w:pos="5056"/>
              </w:tabs>
              <w:spacing w:line="360" w:lineRule="auto"/>
              <w:jc w:val="center"/>
              <w:rPr>
                <w:rFonts w:ascii="Calibri" w:hAnsi="Calibri" w:cs="Calibri"/>
                <w:sz w:val="24"/>
                <w:szCs w:val="24"/>
                <w:lang w:val="es-ES" w:eastAsia="en-US"/>
              </w:rPr>
            </w:pPr>
            <w:r w:rsidRPr="00AB4620">
              <w:rPr>
                <w:rFonts w:ascii="Calibri" w:hAnsi="Calibri" w:cs="Calibri"/>
                <w:sz w:val="24"/>
                <w:szCs w:val="24"/>
                <w:lang w:val="es-ES" w:eastAsia="en-US"/>
              </w:rPr>
              <w:t>DIP. MARÍA EUGENIA CÁZARES MARTÍNEZ</w:t>
            </w:r>
          </w:p>
        </w:tc>
      </w:tr>
      <w:tr w:rsidR="00AB4620" w:rsidRPr="00AB4620" w14:paraId="3FEC367E" w14:textId="77777777" w:rsidTr="00044879">
        <w:trPr>
          <w:trHeight w:val="398"/>
        </w:trPr>
        <w:tc>
          <w:tcPr>
            <w:tcW w:w="5471" w:type="dxa"/>
          </w:tcPr>
          <w:p w14:paraId="1B690B02"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27D7FF6E" w14:textId="073EA65F"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246EDF2D"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4C748E60"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2E86C83A" w14:textId="5296D83B" w:rsidR="00AB4620" w:rsidRPr="00AB4620" w:rsidRDefault="00AB4620" w:rsidP="00AB4620">
            <w:pPr>
              <w:tabs>
                <w:tab w:val="left" w:pos="885"/>
                <w:tab w:val="center" w:pos="4987"/>
                <w:tab w:val="left" w:pos="5056"/>
              </w:tabs>
              <w:spacing w:line="360" w:lineRule="auto"/>
              <w:jc w:val="center"/>
              <w:rPr>
                <w:rFonts w:ascii="Calibri" w:hAnsi="Calibri" w:cs="Calibri"/>
                <w:sz w:val="24"/>
                <w:szCs w:val="24"/>
                <w:lang w:val="es-ES" w:eastAsia="en-US"/>
              </w:rPr>
            </w:pPr>
            <w:r w:rsidRPr="00AB4620">
              <w:rPr>
                <w:rFonts w:ascii="Calibri" w:hAnsi="Calibri" w:cs="Calibri"/>
                <w:sz w:val="24"/>
                <w:szCs w:val="24"/>
                <w:lang w:val="es-ES" w:eastAsia="en-US"/>
              </w:rPr>
              <w:t>DIP. ROSA NILDA GONZÁLEZ NORIEGA</w:t>
            </w:r>
          </w:p>
        </w:tc>
        <w:tc>
          <w:tcPr>
            <w:tcW w:w="4594" w:type="dxa"/>
          </w:tcPr>
          <w:p w14:paraId="03BC1A43"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624830DD"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068774CA"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15982F72"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0A60D586" w14:textId="77777777" w:rsidR="00AB4620" w:rsidRPr="00AB4620" w:rsidRDefault="00AB4620" w:rsidP="00AB4620">
            <w:pPr>
              <w:tabs>
                <w:tab w:val="left" w:pos="885"/>
                <w:tab w:val="center" w:pos="4987"/>
                <w:tab w:val="left" w:pos="5056"/>
              </w:tabs>
              <w:spacing w:line="360" w:lineRule="auto"/>
              <w:jc w:val="center"/>
              <w:rPr>
                <w:rFonts w:ascii="Calibri" w:hAnsi="Calibri" w:cs="Calibri"/>
                <w:sz w:val="24"/>
                <w:szCs w:val="24"/>
                <w:lang w:val="es-ES" w:eastAsia="en-US"/>
              </w:rPr>
            </w:pPr>
            <w:r w:rsidRPr="00AB4620">
              <w:rPr>
                <w:rFonts w:ascii="Calibri" w:hAnsi="Calibri" w:cs="Calibri"/>
                <w:sz w:val="24"/>
                <w:szCs w:val="24"/>
                <w:lang w:val="es-ES" w:eastAsia="en-US"/>
              </w:rPr>
              <w:t>DIP. BLANCA EPPEN CANALES</w:t>
            </w:r>
          </w:p>
        </w:tc>
      </w:tr>
      <w:tr w:rsidR="00AB4620" w:rsidRPr="00AB4620" w14:paraId="279AFFD9" w14:textId="77777777" w:rsidTr="00044879">
        <w:trPr>
          <w:trHeight w:val="398"/>
        </w:trPr>
        <w:tc>
          <w:tcPr>
            <w:tcW w:w="5471" w:type="dxa"/>
          </w:tcPr>
          <w:p w14:paraId="63F35E2E"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0A7105D2"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2CF90D7A"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6986C008"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7181F461" w14:textId="77777777" w:rsidR="00AB4620" w:rsidRPr="00AB4620" w:rsidRDefault="00AB4620" w:rsidP="00AB4620">
            <w:pPr>
              <w:tabs>
                <w:tab w:val="left" w:pos="885"/>
                <w:tab w:val="center" w:pos="4987"/>
                <w:tab w:val="left" w:pos="5056"/>
              </w:tabs>
              <w:spacing w:line="360" w:lineRule="auto"/>
              <w:jc w:val="center"/>
              <w:rPr>
                <w:rFonts w:ascii="Calibri" w:hAnsi="Calibri" w:cs="Calibri"/>
                <w:sz w:val="24"/>
                <w:szCs w:val="24"/>
                <w:lang w:val="es-ES" w:eastAsia="en-US"/>
              </w:rPr>
            </w:pPr>
            <w:r w:rsidRPr="00AB4620">
              <w:rPr>
                <w:rFonts w:ascii="Calibri" w:hAnsi="Calibri" w:cs="Calibri"/>
                <w:sz w:val="24"/>
                <w:szCs w:val="24"/>
                <w:lang w:val="es-ES" w:eastAsia="en-US"/>
              </w:rPr>
              <w:t>DIP. GABRIELA ZAPOPAN GARZA GALVÁN</w:t>
            </w:r>
          </w:p>
        </w:tc>
        <w:tc>
          <w:tcPr>
            <w:tcW w:w="4594" w:type="dxa"/>
          </w:tcPr>
          <w:p w14:paraId="218928A6" w14:textId="7FF2333C"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25E92214"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7BCD0E76"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04B0C3BA"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0C51579E" w14:textId="04F5ECD0" w:rsidR="00AB4620" w:rsidRPr="00AB4620" w:rsidRDefault="00AB4620" w:rsidP="00AB4620">
            <w:pPr>
              <w:tabs>
                <w:tab w:val="left" w:pos="885"/>
                <w:tab w:val="center" w:pos="4987"/>
                <w:tab w:val="left" w:pos="5056"/>
              </w:tabs>
              <w:spacing w:line="360" w:lineRule="auto"/>
              <w:jc w:val="center"/>
              <w:rPr>
                <w:rFonts w:ascii="Calibri" w:hAnsi="Calibri" w:cs="Calibri"/>
                <w:sz w:val="24"/>
                <w:szCs w:val="24"/>
                <w:lang w:val="pt-BR" w:eastAsia="en-US"/>
              </w:rPr>
            </w:pPr>
            <w:r w:rsidRPr="00AB4620">
              <w:rPr>
                <w:rFonts w:ascii="Calibri" w:hAnsi="Calibri" w:cs="Calibri"/>
                <w:sz w:val="24"/>
                <w:szCs w:val="24"/>
                <w:lang w:val="pt-BR" w:eastAsia="en-US"/>
              </w:rPr>
              <w:t>DIP. GERARDO ABRAHAM AGUADO GÓMEZ</w:t>
            </w:r>
          </w:p>
        </w:tc>
      </w:tr>
      <w:tr w:rsidR="00AB4620" w:rsidRPr="00AB4620" w14:paraId="3AA65F0F" w14:textId="77777777" w:rsidTr="00044879">
        <w:trPr>
          <w:trHeight w:val="398"/>
        </w:trPr>
        <w:tc>
          <w:tcPr>
            <w:tcW w:w="5471" w:type="dxa"/>
          </w:tcPr>
          <w:p w14:paraId="0055EB32"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pt-BR" w:eastAsia="en-US"/>
              </w:rPr>
            </w:pPr>
          </w:p>
          <w:p w14:paraId="7B2C9BF3" w14:textId="18796A76" w:rsidR="00AB4620" w:rsidRPr="00AB4620" w:rsidRDefault="00AB4620" w:rsidP="00AB4620">
            <w:pPr>
              <w:tabs>
                <w:tab w:val="left" w:pos="885"/>
                <w:tab w:val="center" w:pos="4987"/>
                <w:tab w:val="left" w:pos="5056"/>
              </w:tabs>
              <w:spacing w:line="360" w:lineRule="auto"/>
              <w:jc w:val="left"/>
              <w:rPr>
                <w:rFonts w:ascii="Calibri" w:hAnsi="Calibri" w:cs="Calibri"/>
                <w:lang w:val="pt-BR" w:eastAsia="en-US"/>
              </w:rPr>
            </w:pPr>
          </w:p>
          <w:p w14:paraId="7967C1B8"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pt-BR" w:eastAsia="en-US"/>
              </w:rPr>
            </w:pPr>
          </w:p>
          <w:p w14:paraId="1C7FB598"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pt-BR" w:eastAsia="en-US"/>
              </w:rPr>
            </w:pPr>
          </w:p>
          <w:p w14:paraId="6A664489" w14:textId="77777777" w:rsidR="00AB4620" w:rsidRPr="00AB4620" w:rsidRDefault="00AB4620" w:rsidP="00AB4620">
            <w:pPr>
              <w:tabs>
                <w:tab w:val="left" w:pos="885"/>
                <w:tab w:val="center" w:pos="4987"/>
                <w:tab w:val="left" w:pos="5056"/>
              </w:tabs>
              <w:spacing w:line="360" w:lineRule="auto"/>
              <w:jc w:val="center"/>
              <w:rPr>
                <w:rFonts w:ascii="Calibri" w:hAnsi="Calibri" w:cs="Calibri"/>
                <w:sz w:val="24"/>
                <w:szCs w:val="24"/>
                <w:lang w:val="es-ES" w:eastAsia="en-US"/>
              </w:rPr>
            </w:pPr>
            <w:r w:rsidRPr="00AB4620">
              <w:rPr>
                <w:rFonts w:ascii="Calibri" w:hAnsi="Calibri" w:cs="Calibri"/>
                <w:sz w:val="24"/>
                <w:szCs w:val="24"/>
                <w:lang w:val="es-ES" w:eastAsia="en-US"/>
              </w:rPr>
              <w:t>DIP. JUAN ANTONIO GARCÍA VILLA</w:t>
            </w:r>
          </w:p>
        </w:tc>
        <w:tc>
          <w:tcPr>
            <w:tcW w:w="4594" w:type="dxa"/>
          </w:tcPr>
          <w:p w14:paraId="70601E13"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326EA4BB"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59B26E14"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2D35CE6F" w14:textId="77777777" w:rsidR="00AB4620" w:rsidRPr="00AB4620" w:rsidRDefault="00AB4620" w:rsidP="00AB4620">
            <w:pPr>
              <w:tabs>
                <w:tab w:val="left" w:pos="885"/>
                <w:tab w:val="center" w:pos="4987"/>
                <w:tab w:val="left" w:pos="5056"/>
              </w:tabs>
              <w:spacing w:line="360" w:lineRule="auto"/>
              <w:jc w:val="left"/>
              <w:rPr>
                <w:rFonts w:ascii="Calibri" w:hAnsi="Calibri" w:cs="Calibri"/>
                <w:lang w:val="es-ES" w:eastAsia="en-US"/>
              </w:rPr>
            </w:pPr>
          </w:p>
          <w:p w14:paraId="043D31A6" w14:textId="77777777" w:rsidR="00AB4620" w:rsidRPr="00AB4620" w:rsidRDefault="00AB4620" w:rsidP="00AB4620">
            <w:pPr>
              <w:tabs>
                <w:tab w:val="left" w:pos="885"/>
                <w:tab w:val="center" w:pos="4987"/>
                <w:tab w:val="left" w:pos="5056"/>
              </w:tabs>
              <w:spacing w:line="360" w:lineRule="auto"/>
              <w:jc w:val="center"/>
              <w:rPr>
                <w:rFonts w:ascii="Calibri" w:hAnsi="Calibri" w:cs="Calibri"/>
                <w:sz w:val="24"/>
                <w:szCs w:val="24"/>
                <w:lang w:val="es-ES" w:eastAsia="en-US"/>
              </w:rPr>
            </w:pPr>
            <w:r w:rsidRPr="00AB4620">
              <w:rPr>
                <w:rFonts w:ascii="Calibri" w:hAnsi="Calibri" w:cs="Calibri"/>
                <w:sz w:val="24"/>
                <w:szCs w:val="24"/>
                <w:lang w:val="es-ES" w:eastAsia="en-US"/>
              </w:rPr>
              <w:t>DIP. JUAN CARLOS GUERRA LÓPEZ NEGRETE</w:t>
            </w:r>
          </w:p>
        </w:tc>
      </w:tr>
    </w:tbl>
    <w:p w14:paraId="07368B9E" w14:textId="77777777" w:rsidR="00AB4620" w:rsidRDefault="00AB4620" w:rsidP="00AB4620">
      <w:pPr>
        <w:rPr>
          <w:rFonts w:cs="Arial"/>
          <w:sz w:val="16"/>
          <w:szCs w:val="16"/>
          <w:lang w:val="es-ES" w:eastAsia="es-MX"/>
        </w:rPr>
      </w:pPr>
    </w:p>
    <w:p w14:paraId="1B998D4E" w14:textId="698AA706" w:rsidR="00AB4620" w:rsidRPr="00AB4620" w:rsidRDefault="00AB4620" w:rsidP="00AB4620">
      <w:pPr>
        <w:rPr>
          <w:rFonts w:cs="Arial"/>
          <w:sz w:val="16"/>
          <w:szCs w:val="16"/>
          <w:lang w:val="es-ES" w:eastAsia="es-MX"/>
        </w:rPr>
      </w:pPr>
      <w:r w:rsidRPr="00AB4620">
        <w:rPr>
          <w:rFonts w:cs="Arial"/>
          <w:sz w:val="16"/>
          <w:szCs w:val="16"/>
          <w:lang w:val="es-ES" w:eastAsia="es-MX"/>
        </w:rPr>
        <w:t>Fuentes:</w:t>
      </w:r>
    </w:p>
    <w:p w14:paraId="6CCEAE6B" w14:textId="77777777" w:rsidR="00AB4620" w:rsidRPr="00AB4620" w:rsidRDefault="007F0D29" w:rsidP="00AB4620">
      <w:pPr>
        <w:rPr>
          <w:rFonts w:cs="Arial"/>
          <w:sz w:val="16"/>
          <w:szCs w:val="16"/>
          <w:lang w:val="es-ES" w:eastAsia="es-MX"/>
        </w:rPr>
      </w:pPr>
      <w:hyperlink r:id="rId16" w:history="1">
        <w:r w:rsidR="00AB4620" w:rsidRPr="00AB4620">
          <w:rPr>
            <w:rFonts w:cs="Arial"/>
            <w:color w:val="0000FF"/>
            <w:sz w:val="16"/>
            <w:szCs w:val="16"/>
            <w:lang w:val="es-ES" w:eastAsia="es-MX"/>
          </w:rPr>
          <w:t>https://www.eluniversal.com.mx/blogs/observatorio-nacional-ciudadano/2017/02/10/violencia-que-mata-feminicidio</w:t>
        </w:r>
      </w:hyperlink>
    </w:p>
    <w:p w14:paraId="50062AD8" w14:textId="77777777" w:rsidR="00AB4620" w:rsidRPr="00AB4620" w:rsidRDefault="007F0D29" w:rsidP="00AB4620">
      <w:pPr>
        <w:rPr>
          <w:rFonts w:cs="Arial"/>
          <w:color w:val="0000FF"/>
          <w:sz w:val="16"/>
          <w:szCs w:val="16"/>
          <w:lang w:val="es-ES" w:eastAsia="es-MX"/>
        </w:rPr>
      </w:pPr>
      <w:hyperlink r:id="rId17" w:history="1">
        <w:r w:rsidR="00AB4620" w:rsidRPr="00AB4620">
          <w:rPr>
            <w:rFonts w:cs="Arial"/>
            <w:color w:val="0000FF"/>
            <w:sz w:val="16"/>
            <w:szCs w:val="16"/>
            <w:lang w:val="es-ES" w:eastAsia="es-MX"/>
          </w:rPr>
          <w:t>https://www.conceptosjuridicos.com/animus-necandi/</w:t>
        </w:r>
      </w:hyperlink>
    </w:p>
    <w:p w14:paraId="17A67092" w14:textId="77777777" w:rsidR="00AB4620" w:rsidRPr="00AB4620" w:rsidRDefault="007F0D29" w:rsidP="00AB4620">
      <w:pPr>
        <w:rPr>
          <w:rFonts w:cs="Arial"/>
          <w:sz w:val="16"/>
          <w:szCs w:val="16"/>
          <w:lang w:val="es-ES" w:eastAsia="es-MX"/>
        </w:rPr>
      </w:pPr>
      <w:hyperlink r:id="rId18" w:history="1">
        <w:r w:rsidR="00AB4620" w:rsidRPr="00AB4620">
          <w:rPr>
            <w:rFonts w:cs="Arial"/>
            <w:color w:val="0000FF"/>
            <w:sz w:val="16"/>
            <w:szCs w:val="16"/>
            <w:u w:val="single"/>
            <w:lang w:val="es-ES" w:eastAsia="es-MX"/>
          </w:rPr>
          <w:t>https://www.sopitas.com/nosestanmatando/</w:t>
        </w:r>
      </w:hyperlink>
    </w:p>
    <w:p w14:paraId="67394B2E" w14:textId="77777777" w:rsidR="00AB4620" w:rsidRPr="00AB4620" w:rsidRDefault="007F0D29" w:rsidP="00AB4620">
      <w:pPr>
        <w:rPr>
          <w:rFonts w:cs="Arial"/>
          <w:sz w:val="16"/>
          <w:szCs w:val="16"/>
          <w:lang w:val="es-ES" w:eastAsia="es-MX"/>
        </w:rPr>
      </w:pPr>
      <w:hyperlink r:id="rId19" w:history="1">
        <w:r w:rsidR="00AB4620" w:rsidRPr="00AB4620">
          <w:rPr>
            <w:rFonts w:cs="Arial"/>
            <w:color w:val="0000FF"/>
            <w:sz w:val="16"/>
            <w:szCs w:val="16"/>
            <w:u w:val="single"/>
            <w:lang w:val="es-ES" w:eastAsia="es-MX"/>
          </w:rPr>
          <w:t>https://www.eluniversal.com.mx/columna/observatorio-nacional-ciudadano/nacion/la-cultura-de-la-denuncia-un-reto-para-la-poblacion-y</w:t>
        </w:r>
      </w:hyperlink>
    </w:p>
    <w:p w14:paraId="1C06221E" w14:textId="77777777" w:rsidR="00AB4620" w:rsidRPr="00AB4620" w:rsidRDefault="007F0D29" w:rsidP="00AB4620">
      <w:pPr>
        <w:rPr>
          <w:rFonts w:cs="Arial"/>
          <w:b/>
          <w:sz w:val="24"/>
          <w:szCs w:val="24"/>
          <w:lang w:eastAsia="es-MX"/>
        </w:rPr>
      </w:pPr>
      <w:hyperlink r:id="rId20" w:history="1">
        <w:r w:rsidR="00AB4620" w:rsidRPr="00AB4620">
          <w:rPr>
            <w:rFonts w:cs="Arial"/>
            <w:color w:val="0000FF"/>
            <w:sz w:val="16"/>
            <w:szCs w:val="16"/>
            <w:u w:val="single"/>
            <w:lang w:val="es-ES" w:eastAsia="es-MX"/>
          </w:rPr>
          <w:t>https://sjf.scjn.gob.mx/sjfsist/Paginas/DetalleGeneralV2.aspx?Epoca=1e3e10000000000&amp;Apendice=1000000000000&amp;Expresion=feminicidio&amp;Dominio=Rubro,Texto&amp;TA_TJ=2&amp;Orden=1&amp;Clase=DetalleTesisBL&amp;NumTE=11&amp;Epp=20&amp;Desde=-100&amp;Hasta=-100&amp;Index=0&amp;InstanciasSeleccionadas=6,1,2,50,7&amp;ID=2009086&amp;Hit=6&amp;IDs=2020556,2016735,2011230,2009891,2009087,2009086,2007828,2005625,2002312,2002307,2002306&amp;tipoTesis=&amp;Semanario=0&amp;tabla=&amp;Referencia=&amp;Tema=#</w:t>
        </w:r>
      </w:hyperlink>
    </w:p>
    <w:p w14:paraId="0A5FAA33" w14:textId="1DC89BFF" w:rsidR="00AB4620" w:rsidRDefault="00AB4620">
      <w:pPr>
        <w:jc w:val="left"/>
        <w:rPr>
          <w:rFonts w:cs="Arial"/>
          <w:sz w:val="24"/>
          <w:szCs w:val="24"/>
        </w:rPr>
      </w:pPr>
      <w:r>
        <w:rPr>
          <w:rFonts w:cs="Arial"/>
          <w:sz w:val="24"/>
          <w:szCs w:val="24"/>
        </w:rPr>
        <w:br w:type="page"/>
      </w:r>
    </w:p>
    <w:p w14:paraId="6DAF1477" w14:textId="77777777" w:rsidR="00D56BBD" w:rsidRPr="00D56BBD" w:rsidRDefault="00D56BBD" w:rsidP="00D56BBD">
      <w:pPr>
        <w:spacing w:line="276" w:lineRule="auto"/>
        <w:rPr>
          <w:rFonts w:cs="Arial"/>
          <w:b/>
          <w:sz w:val="28"/>
          <w:szCs w:val="28"/>
        </w:rPr>
      </w:pPr>
      <w:r w:rsidRPr="00D56BBD">
        <w:rPr>
          <w:rFonts w:cs="Arial"/>
          <w:b/>
          <w:sz w:val="28"/>
          <w:szCs w:val="28"/>
        </w:rPr>
        <w:lastRenderedPageBreak/>
        <w:t xml:space="preserve">PRONUNCIAMIENTO QUE PRESENTAN LAS DIPUTADAS Y LOS DIPUTADOS DEL GRUPO PARLAMENTARIO </w:t>
      </w:r>
      <w:r w:rsidRPr="00D56BBD">
        <w:rPr>
          <w:rFonts w:cs="Arial"/>
          <w:b/>
          <w:snapToGrid w:val="0"/>
          <w:sz w:val="28"/>
          <w:szCs w:val="28"/>
        </w:rPr>
        <w:t>"GRAL. ANDRÉS S. VIESCA"</w:t>
      </w:r>
      <w:r w:rsidRPr="00D56BBD">
        <w:rPr>
          <w:rFonts w:cs="Arial"/>
          <w:b/>
          <w:sz w:val="28"/>
          <w:szCs w:val="28"/>
        </w:rPr>
        <w:t xml:space="preserve"> DEL PARTIDO REVOLUCIONARIO INSTITUCIONAL, POR CONDUCTO DEL DIPUTADO JAIME BUENO ZERTUCHE, CON EL OBJETO DE SUMARNOS A LA CAMPAÑA RESPIRA SAN LORENZO.</w:t>
      </w:r>
    </w:p>
    <w:p w14:paraId="70B11948" w14:textId="77777777" w:rsidR="00D56BBD" w:rsidRPr="00D56BBD" w:rsidRDefault="00D56BBD" w:rsidP="00D56BBD">
      <w:pPr>
        <w:autoSpaceDE w:val="0"/>
        <w:autoSpaceDN w:val="0"/>
        <w:adjustRightInd w:val="0"/>
        <w:spacing w:line="276" w:lineRule="auto"/>
        <w:rPr>
          <w:rFonts w:cs="Arial"/>
          <w:b/>
          <w:snapToGrid w:val="0"/>
          <w:sz w:val="28"/>
          <w:szCs w:val="28"/>
        </w:rPr>
      </w:pPr>
    </w:p>
    <w:p w14:paraId="5523C954" w14:textId="77777777" w:rsidR="00D56BBD" w:rsidRPr="00D56BBD" w:rsidRDefault="00D56BBD" w:rsidP="00D56BBD">
      <w:pPr>
        <w:autoSpaceDE w:val="0"/>
        <w:autoSpaceDN w:val="0"/>
        <w:adjustRightInd w:val="0"/>
        <w:spacing w:line="276" w:lineRule="auto"/>
        <w:rPr>
          <w:rFonts w:cs="Arial"/>
          <w:b/>
          <w:snapToGrid w:val="0"/>
          <w:sz w:val="28"/>
          <w:szCs w:val="28"/>
        </w:rPr>
      </w:pPr>
    </w:p>
    <w:p w14:paraId="58EF8430" w14:textId="77777777" w:rsidR="00D56BBD" w:rsidRPr="00D56BBD" w:rsidRDefault="00D56BBD" w:rsidP="00D56BBD">
      <w:pPr>
        <w:autoSpaceDE w:val="0"/>
        <w:autoSpaceDN w:val="0"/>
        <w:adjustRightInd w:val="0"/>
        <w:spacing w:line="276" w:lineRule="auto"/>
        <w:rPr>
          <w:rFonts w:cs="Arial"/>
          <w:b/>
          <w:snapToGrid w:val="0"/>
          <w:sz w:val="28"/>
          <w:szCs w:val="28"/>
        </w:rPr>
      </w:pPr>
      <w:r w:rsidRPr="00D56BBD">
        <w:rPr>
          <w:rFonts w:cs="Arial"/>
          <w:b/>
          <w:snapToGrid w:val="0"/>
          <w:sz w:val="28"/>
          <w:szCs w:val="28"/>
        </w:rPr>
        <w:t>H. DIPUTACIÓN PERMANENTE DEL CONGRESO</w:t>
      </w:r>
    </w:p>
    <w:p w14:paraId="77AF1C1F" w14:textId="77777777" w:rsidR="00D56BBD" w:rsidRPr="00D56BBD" w:rsidRDefault="00D56BBD" w:rsidP="00D56BBD">
      <w:pPr>
        <w:autoSpaceDE w:val="0"/>
        <w:autoSpaceDN w:val="0"/>
        <w:adjustRightInd w:val="0"/>
        <w:spacing w:line="276" w:lineRule="auto"/>
        <w:rPr>
          <w:rFonts w:cs="Arial"/>
          <w:b/>
          <w:snapToGrid w:val="0"/>
          <w:sz w:val="28"/>
          <w:szCs w:val="28"/>
        </w:rPr>
      </w:pPr>
      <w:r w:rsidRPr="00D56BBD">
        <w:rPr>
          <w:rFonts w:cs="Arial"/>
          <w:b/>
          <w:snapToGrid w:val="0"/>
          <w:sz w:val="28"/>
          <w:szCs w:val="28"/>
        </w:rPr>
        <w:t>DEL ESTADO DE COAHUILA DE ZARAGOZA.</w:t>
      </w:r>
    </w:p>
    <w:p w14:paraId="13D6C6AD" w14:textId="77777777" w:rsidR="00D56BBD" w:rsidRPr="00D56BBD" w:rsidRDefault="00D56BBD" w:rsidP="00D56BBD">
      <w:pPr>
        <w:autoSpaceDE w:val="0"/>
        <w:autoSpaceDN w:val="0"/>
        <w:adjustRightInd w:val="0"/>
        <w:spacing w:line="276" w:lineRule="auto"/>
        <w:rPr>
          <w:rFonts w:cs="Arial"/>
          <w:b/>
          <w:snapToGrid w:val="0"/>
          <w:sz w:val="28"/>
          <w:szCs w:val="28"/>
        </w:rPr>
      </w:pPr>
      <w:r w:rsidRPr="00D56BBD">
        <w:rPr>
          <w:rFonts w:cs="Arial"/>
          <w:b/>
          <w:snapToGrid w:val="0"/>
          <w:sz w:val="28"/>
          <w:szCs w:val="28"/>
        </w:rPr>
        <w:t>PRESENTE.-</w:t>
      </w:r>
    </w:p>
    <w:p w14:paraId="3190A69A" w14:textId="77777777" w:rsidR="00D56BBD" w:rsidRPr="00D56BBD" w:rsidRDefault="00D56BBD" w:rsidP="00D56BBD">
      <w:pPr>
        <w:autoSpaceDE w:val="0"/>
        <w:autoSpaceDN w:val="0"/>
        <w:adjustRightInd w:val="0"/>
        <w:spacing w:line="276" w:lineRule="auto"/>
        <w:rPr>
          <w:rFonts w:cs="Arial"/>
          <w:b/>
          <w:snapToGrid w:val="0"/>
          <w:sz w:val="28"/>
          <w:szCs w:val="28"/>
        </w:rPr>
      </w:pPr>
    </w:p>
    <w:p w14:paraId="15542DED" w14:textId="77777777" w:rsidR="00D56BBD" w:rsidRPr="00D56BBD" w:rsidRDefault="00D56BBD" w:rsidP="00D56BBD">
      <w:pPr>
        <w:autoSpaceDE w:val="0"/>
        <w:autoSpaceDN w:val="0"/>
        <w:adjustRightInd w:val="0"/>
        <w:spacing w:line="276" w:lineRule="auto"/>
        <w:rPr>
          <w:rFonts w:cs="Arial"/>
          <w:b/>
          <w:snapToGrid w:val="0"/>
          <w:sz w:val="28"/>
          <w:szCs w:val="28"/>
        </w:rPr>
      </w:pPr>
    </w:p>
    <w:p w14:paraId="5972979E"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Ciudadanos de esta capital, preocupados por la crisis ambiental que se vive en el planeta, se han organizado para llevar a cabo acciones encaminadas para proteger, conservar y cuidar una de las áreas de reserva natural en nuestro Estado, como lo es el Cañón de San Lorenzo, ubicado al sur de nuestra ciudad.</w:t>
      </w:r>
    </w:p>
    <w:p w14:paraId="1C2F5CEC" w14:textId="77777777" w:rsidR="00D56BBD" w:rsidRPr="00D56BBD" w:rsidRDefault="00D56BBD" w:rsidP="00D56BBD">
      <w:pPr>
        <w:autoSpaceDE w:val="0"/>
        <w:autoSpaceDN w:val="0"/>
        <w:adjustRightInd w:val="0"/>
        <w:spacing w:line="276" w:lineRule="auto"/>
        <w:rPr>
          <w:rFonts w:cs="Arial"/>
          <w:sz w:val="28"/>
          <w:szCs w:val="28"/>
        </w:rPr>
      </w:pPr>
    </w:p>
    <w:p w14:paraId="600C7903"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 xml:space="preserve">El Cañón de San Lorenzo forma parte de la Sierra de Zapalinamé, la cual se encuentra catalogada como un Área Natural Protegida. Se considera como Área Natural Protegida, porque tiene como fin la conservación de la biodiversidad representativa de los ecosistemas, asegurando con ello el equilibrio y la continuidad de los procesos evolutivos y ecológicos, ya que dichas áreas no han sido modificadas en su esencia. </w:t>
      </w:r>
    </w:p>
    <w:p w14:paraId="598B5988" w14:textId="77777777" w:rsidR="00D56BBD" w:rsidRPr="00D56BBD" w:rsidRDefault="00D56BBD" w:rsidP="00D56BBD">
      <w:pPr>
        <w:autoSpaceDE w:val="0"/>
        <w:autoSpaceDN w:val="0"/>
        <w:adjustRightInd w:val="0"/>
        <w:spacing w:line="276" w:lineRule="auto"/>
        <w:rPr>
          <w:rFonts w:cs="Arial"/>
          <w:sz w:val="28"/>
          <w:szCs w:val="28"/>
        </w:rPr>
      </w:pPr>
    </w:p>
    <w:p w14:paraId="51F69065"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A las Áreas Naturales Protegidas se les vigila constantemente para obtener los aprovechamientos de sus recursos de manera sustentable, preservando la flora y fauna particular del ecosistema, se propician en ellas la investigación y los estudios de los ecosistemas con el fin de generar conocimientos y emitir prácticas o tecnologías que permitan el aprovechamiento sustentable de los recursos.</w:t>
      </w:r>
    </w:p>
    <w:p w14:paraId="7B0E524C" w14:textId="77777777" w:rsidR="00D56BBD" w:rsidRPr="00D56BBD" w:rsidRDefault="00D56BBD" w:rsidP="00D56BBD">
      <w:pPr>
        <w:autoSpaceDE w:val="0"/>
        <w:autoSpaceDN w:val="0"/>
        <w:adjustRightInd w:val="0"/>
        <w:spacing w:line="276" w:lineRule="auto"/>
        <w:rPr>
          <w:rFonts w:cs="Arial"/>
          <w:sz w:val="28"/>
          <w:szCs w:val="28"/>
        </w:rPr>
      </w:pPr>
    </w:p>
    <w:p w14:paraId="6F78251E"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lastRenderedPageBreak/>
        <w:t>La Reserva Natural del Cañón de San Lorenzo inmersa en esta gran área natural protegida de la Sierra de Zapalinamé, debido a su formación geológica facilita la infiltración del agua al subsuelo, permite la recarga constante de los acuíferos que abastecen de agua potable a nuestra ciudad, contando con tres pozos que suministran el 40% del agua al municipio de Saltillo.</w:t>
      </w:r>
    </w:p>
    <w:p w14:paraId="6F34E54F" w14:textId="77777777" w:rsidR="00D56BBD" w:rsidRPr="00D56BBD" w:rsidRDefault="00D56BBD" w:rsidP="00D56BBD">
      <w:pPr>
        <w:autoSpaceDE w:val="0"/>
        <w:autoSpaceDN w:val="0"/>
        <w:adjustRightInd w:val="0"/>
        <w:spacing w:line="276" w:lineRule="auto"/>
        <w:rPr>
          <w:rFonts w:cs="Arial"/>
          <w:sz w:val="28"/>
          <w:szCs w:val="28"/>
        </w:rPr>
      </w:pPr>
    </w:p>
    <w:p w14:paraId="5B4DF9D0"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 xml:space="preserve">La flora y la fauna que componen este ecosistema, es muy rica y variada, encontrándose alrededor de más de 1,500 especies de plantas y animales, de las cuales me gustaría destacar que es el único sitio registrado de anidación de la guacamaya enana y el halcón peregrino, especies emblemáticas de la región y enlistadas como amenazadas y con protección especial, bajo los parámetros de la Norma Oficial Mexicana NOM-059-SEMARNAT-2010, así como el oso negro, que es el mamífero más grande que habita esta zona y que desgraciadamente se encuentra en peligro de extinción. </w:t>
      </w:r>
    </w:p>
    <w:p w14:paraId="597592FA" w14:textId="77777777" w:rsidR="00D56BBD" w:rsidRPr="00D56BBD" w:rsidRDefault="00D56BBD" w:rsidP="00D56BBD">
      <w:pPr>
        <w:autoSpaceDE w:val="0"/>
        <w:autoSpaceDN w:val="0"/>
        <w:adjustRightInd w:val="0"/>
        <w:spacing w:line="276" w:lineRule="auto"/>
        <w:rPr>
          <w:rFonts w:cs="Arial"/>
          <w:sz w:val="28"/>
          <w:szCs w:val="28"/>
        </w:rPr>
      </w:pPr>
    </w:p>
    <w:p w14:paraId="0E9468AD" w14:textId="77777777" w:rsidR="00D56BBD" w:rsidRPr="00D56BBD" w:rsidRDefault="00D56BBD" w:rsidP="00D56BBD">
      <w:pPr>
        <w:spacing w:after="315" w:line="276" w:lineRule="auto"/>
        <w:rPr>
          <w:rFonts w:cs="Arial"/>
          <w:sz w:val="28"/>
          <w:szCs w:val="28"/>
          <w:lang w:val="es-ES"/>
        </w:rPr>
      </w:pPr>
      <w:r w:rsidRPr="00D56BBD">
        <w:rPr>
          <w:rFonts w:cs="Arial"/>
          <w:sz w:val="28"/>
          <w:szCs w:val="28"/>
          <w:lang w:val="es-ES"/>
        </w:rPr>
        <w:t>Gracias a esta zona, Saltillo cuenta con aire limpio para respirar, considerándolo como uno de los principales pulmones de la ciudad.</w:t>
      </w:r>
    </w:p>
    <w:p w14:paraId="6E805EE1"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De ahí la importancia de proteger y conservar el Cañón de San Lorenzo, para que se mantenga en condiciones óptimas, para que no solo nosotros, sino nuestros hijos y los hijos de nuestros hijos, gocen de los recursos que nos otorga esta reserva natural.</w:t>
      </w:r>
    </w:p>
    <w:p w14:paraId="4DC4DA1E" w14:textId="77777777" w:rsidR="00D56BBD" w:rsidRPr="00D56BBD" w:rsidRDefault="00D56BBD" w:rsidP="00D56BBD">
      <w:pPr>
        <w:autoSpaceDE w:val="0"/>
        <w:autoSpaceDN w:val="0"/>
        <w:adjustRightInd w:val="0"/>
        <w:spacing w:line="276" w:lineRule="auto"/>
        <w:rPr>
          <w:rFonts w:cs="Arial"/>
          <w:sz w:val="28"/>
          <w:szCs w:val="28"/>
        </w:rPr>
      </w:pPr>
    </w:p>
    <w:p w14:paraId="13F09ED2"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A lo largo de los años, el Gobierno del Estado ha llevado a cabo acciones tendientes a la protección y conservación de sitios destinados a la preservación de los ecosistemas y su biodiversidad como lo es el Cañón de San Lorenzo, muestra de ello fue la compra de 1,018-46-27.71 hectáreas del predio conocido como “El Aguaje”, otorgando un comodato para su manejo y conservación a la asociación civil Protección de la Fauna Mexicana, A.C., conocida como PROFAUNA.</w:t>
      </w:r>
    </w:p>
    <w:p w14:paraId="1109A3AD" w14:textId="77777777" w:rsidR="00D56BBD" w:rsidRPr="00D56BBD" w:rsidRDefault="00D56BBD" w:rsidP="00D56BBD">
      <w:pPr>
        <w:autoSpaceDE w:val="0"/>
        <w:autoSpaceDN w:val="0"/>
        <w:adjustRightInd w:val="0"/>
        <w:spacing w:line="276" w:lineRule="auto"/>
        <w:rPr>
          <w:rFonts w:cs="Arial"/>
          <w:sz w:val="28"/>
          <w:szCs w:val="28"/>
        </w:rPr>
      </w:pPr>
    </w:p>
    <w:p w14:paraId="39D8DEF7"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Aunado con las acciones que en materia de protección al ambiente, han realizado las autoridades de los tres órdenes de gobierno, hemos de reconocer la participación ciudadana que han puesto en marcha diversas acciones para seguir preservando esta área natural de nuestra ciudad.</w:t>
      </w:r>
    </w:p>
    <w:p w14:paraId="4FEE8FA2" w14:textId="77777777" w:rsidR="00D56BBD" w:rsidRPr="00D56BBD" w:rsidRDefault="00D56BBD" w:rsidP="00D56BBD">
      <w:pPr>
        <w:autoSpaceDE w:val="0"/>
        <w:autoSpaceDN w:val="0"/>
        <w:adjustRightInd w:val="0"/>
        <w:spacing w:line="276" w:lineRule="auto"/>
        <w:rPr>
          <w:rFonts w:cs="Arial"/>
          <w:sz w:val="28"/>
          <w:szCs w:val="28"/>
        </w:rPr>
      </w:pPr>
    </w:p>
    <w:p w14:paraId="0E0914E5"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Hoy en día, la asociación civil Conservación San Lorenzo, constituida por un grupo numeroso de ciudadanos comprometidos con el medio ambiente, lanzaron una campaña para crear conciencia de la importancia de proteger las zonas naturales y a la vez recaudar fondos para la conservación y protección del cañón de San Lorenzo.</w:t>
      </w:r>
    </w:p>
    <w:p w14:paraId="0D733CE8" w14:textId="77777777" w:rsidR="00D56BBD" w:rsidRPr="00D56BBD" w:rsidRDefault="00D56BBD" w:rsidP="00D56BBD">
      <w:pPr>
        <w:autoSpaceDE w:val="0"/>
        <w:autoSpaceDN w:val="0"/>
        <w:adjustRightInd w:val="0"/>
        <w:spacing w:line="276" w:lineRule="auto"/>
        <w:rPr>
          <w:rFonts w:cs="Arial"/>
          <w:sz w:val="28"/>
          <w:szCs w:val="28"/>
        </w:rPr>
      </w:pPr>
    </w:p>
    <w:p w14:paraId="18F44E1A"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Esta campaña de recaudación tuvo su arranque inicial en la Ruta Recreativa de esta ciudad, el domingo 16 de febrero y culminará el día 22 de abril del presente año, fecha en la que se conmemora el Día Internacional de la Tierra.</w:t>
      </w:r>
    </w:p>
    <w:p w14:paraId="6F64E94D" w14:textId="77777777" w:rsidR="00D56BBD" w:rsidRPr="00D56BBD" w:rsidRDefault="00D56BBD" w:rsidP="00D56BBD">
      <w:pPr>
        <w:autoSpaceDE w:val="0"/>
        <w:autoSpaceDN w:val="0"/>
        <w:adjustRightInd w:val="0"/>
        <w:spacing w:line="276" w:lineRule="auto"/>
        <w:rPr>
          <w:rFonts w:cs="Arial"/>
          <w:sz w:val="28"/>
          <w:szCs w:val="28"/>
        </w:rPr>
      </w:pPr>
    </w:p>
    <w:p w14:paraId="0D570F1C"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Con los recursos que se obtengan, gracias a la aportación generosa que se realice para esta causa, se pretende preservar dos mil 500 hectáreas mediante la adquisición de predios, con el fin de protección y conservación;  asegurar el abasto de agua en Saltillo; mantener la calidad del aire limpio de la ciudad; impulsar la conciencia y formación para la conservación de nuestro entorno natural y facilitar el uso adecuado, responsable y sostenible para actividades de ecoturismo, deporte de montaña y convivencia armónica con la naturaleza.</w:t>
      </w:r>
    </w:p>
    <w:p w14:paraId="5FEB5A72" w14:textId="77777777" w:rsidR="00D56BBD" w:rsidRPr="00D56BBD" w:rsidRDefault="00D56BBD" w:rsidP="00D56BBD">
      <w:pPr>
        <w:autoSpaceDE w:val="0"/>
        <w:autoSpaceDN w:val="0"/>
        <w:adjustRightInd w:val="0"/>
        <w:spacing w:line="276" w:lineRule="auto"/>
        <w:rPr>
          <w:rFonts w:cs="Arial"/>
          <w:sz w:val="28"/>
          <w:szCs w:val="28"/>
        </w:rPr>
      </w:pPr>
    </w:p>
    <w:p w14:paraId="62F9A6DF"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t>En días recientes el alcalde de Saltillo, se sumó a esta gran campaña de recaudación y ofreció todo su apoyo a este movimiento Respira San Lorenzo.</w:t>
      </w:r>
    </w:p>
    <w:p w14:paraId="1E83A297" w14:textId="77777777" w:rsidR="00D56BBD" w:rsidRPr="00D56BBD" w:rsidRDefault="00D56BBD" w:rsidP="00D56BBD">
      <w:pPr>
        <w:autoSpaceDE w:val="0"/>
        <w:autoSpaceDN w:val="0"/>
        <w:adjustRightInd w:val="0"/>
        <w:spacing w:line="276" w:lineRule="auto"/>
        <w:rPr>
          <w:rFonts w:cs="Arial"/>
          <w:sz w:val="28"/>
          <w:szCs w:val="28"/>
        </w:rPr>
      </w:pPr>
    </w:p>
    <w:p w14:paraId="3B012BB6" w14:textId="77777777" w:rsidR="00D56BBD" w:rsidRPr="00D56BBD" w:rsidRDefault="00D56BBD" w:rsidP="00D56BBD">
      <w:pPr>
        <w:autoSpaceDE w:val="0"/>
        <w:autoSpaceDN w:val="0"/>
        <w:adjustRightInd w:val="0"/>
        <w:spacing w:line="276" w:lineRule="auto"/>
        <w:rPr>
          <w:rFonts w:cs="Arial"/>
          <w:sz w:val="28"/>
          <w:szCs w:val="28"/>
        </w:rPr>
      </w:pPr>
    </w:p>
    <w:p w14:paraId="36F6A914" w14:textId="77777777" w:rsidR="00D56BBD" w:rsidRPr="00D56BBD" w:rsidRDefault="00D56BBD" w:rsidP="00D56BBD">
      <w:pPr>
        <w:autoSpaceDE w:val="0"/>
        <w:autoSpaceDN w:val="0"/>
        <w:adjustRightInd w:val="0"/>
        <w:spacing w:line="276" w:lineRule="auto"/>
        <w:rPr>
          <w:rFonts w:cs="Arial"/>
          <w:sz w:val="28"/>
          <w:szCs w:val="28"/>
        </w:rPr>
      </w:pPr>
      <w:r w:rsidRPr="00D56BBD">
        <w:rPr>
          <w:rFonts w:cs="Arial"/>
          <w:sz w:val="28"/>
          <w:szCs w:val="28"/>
        </w:rPr>
        <w:lastRenderedPageBreak/>
        <w:t>Para nuestro Grupo Parlamentario “Gral. Andrés S. Viesca” del Partido Revolucionario es de suma importancia la conservación ecológica y la protección al ambiente en las zonas y áreas naturales estatales, es por ello que seguiremos legislando en favor de los coahuilenses para garantizar su derecho a vivir en un medio ambiente adecuado para su desarrollo, salud y bienestar, en ese sentido, reconocemos la participación ciudadana que realiza la asociación civil Conservación San Lorenzo y nos unimos a la campaña Respira San Lorenzo, a fin de recaudar fondos y participar en este noble proyecto y lograr más hectáreas para su protección y conservación.</w:t>
      </w:r>
    </w:p>
    <w:p w14:paraId="2FC13471" w14:textId="77777777" w:rsidR="00D56BBD" w:rsidRPr="00D56BBD" w:rsidRDefault="00D56BBD" w:rsidP="00D56BBD">
      <w:pPr>
        <w:autoSpaceDE w:val="0"/>
        <w:autoSpaceDN w:val="0"/>
        <w:adjustRightInd w:val="0"/>
        <w:spacing w:line="276" w:lineRule="auto"/>
        <w:rPr>
          <w:rFonts w:cs="Arial"/>
          <w:sz w:val="28"/>
          <w:szCs w:val="28"/>
        </w:rPr>
      </w:pPr>
    </w:p>
    <w:p w14:paraId="2205942A" w14:textId="77777777" w:rsidR="00D56BBD" w:rsidRPr="00D56BBD" w:rsidRDefault="00D56BBD" w:rsidP="00D56BBD">
      <w:pPr>
        <w:spacing w:after="315" w:line="276" w:lineRule="auto"/>
        <w:rPr>
          <w:rFonts w:cs="Arial"/>
          <w:sz w:val="28"/>
          <w:szCs w:val="28"/>
          <w:lang w:val="es-ES"/>
        </w:rPr>
      </w:pPr>
      <w:r w:rsidRPr="00D56BBD">
        <w:rPr>
          <w:rFonts w:cs="Arial"/>
          <w:sz w:val="28"/>
          <w:szCs w:val="28"/>
          <w:lang w:val="es-ES"/>
        </w:rPr>
        <w:t>Por estas y muchas razones más, nos unimos a la campaña Respira San Lorenzo, por lo que hago extensiva la invitación a mis compañeras y compañeros Diputados de este Poder Legislativo a que realicemos nuestra aportación económica a esta digna causa.</w:t>
      </w:r>
    </w:p>
    <w:p w14:paraId="4B11E32D" w14:textId="77777777" w:rsidR="00D56BBD" w:rsidRPr="00D56BBD" w:rsidRDefault="00D56BBD" w:rsidP="00D56BBD">
      <w:pPr>
        <w:spacing w:line="276" w:lineRule="auto"/>
        <w:jc w:val="center"/>
        <w:rPr>
          <w:rFonts w:cs="Arial"/>
          <w:b/>
          <w:bCs/>
          <w:sz w:val="28"/>
          <w:szCs w:val="28"/>
        </w:rPr>
      </w:pPr>
    </w:p>
    <w:p w14:paraId="08451FF9" w14:textId="77777777" w:rsidR="00D56BBD" w:rsidRPr="00D56BBD" w:rsidRDefault="00D56BBD" w:rsidP="00D56BBD">
      <w:pPr>
        <w:spacing w:line="276" w:lineRule="auto"/>
        <w:jc w:val="center"/>
        <w:rPr>
          <w:rFonts w:cs="Arial"/>
          <w:b/>
          <w:bCs/>
          <w:sz w:val="28"/>
          <w:szCs w:val="28"/>
        </w:rPr>
      </w:pPr>
      <w:r w:rsidRPr="00D56BBD">
        <w:rPr>
          <w:rFonts w:cs="Arial"/>
          <w:b/>
          <w:bCs/>
          <w:sz w:val="28"/>
          <w:szCs w:val="28"/>
        </w:rPr>
        <w:t>A T E N T A M E N T E</w:t>
      </w:r>
    </w:p>
    <w:p w14:paraId="5EE85924" w14:textId="77777777" w:rsidR="00D56BBD" w:rsidRPr="00D56BBD" w:rsidRDefault="00D56BBD" w:rsidP="00D56BBD">
      <w:pPr>
        <w:spacing w:line="276" w:lineRule="auto"/>
        <w:jc w:val="center"/>
        <w:rPr>
          <w:rFonts w:cs="Arial"/>
          <w:b/>
          <w:bCs/>
          <w:sz w:val="28"/>
          <w:szCs w:val="28"/>
        </w:rPr>
      </w:pPr>
      <w:r w:rsidRPr="00D56BBD">
        <w:rPr>
          <w:rFonts w:cs="Arial"/>
          <w:b/>
          <w:bCs/>
          <w:sz w:val="28"/>
          <w:szCs w:val="28"/>
        </w:rPr>
        <w:t>Saltillo, Coahuila de Zaragoza, febrero de 2020</w:t>
      </w:r>
    </w:p>
    <w:tbl>
      <w:tblPr>
        <w:tblStyle w:val="Tablaconcuadrcula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56BBD" w:rsidRPr="00D56BBD" w14:paraId="6D00A6AE" w14:textId="77777777" w:rsidTr="00044879">
        <w:tc>
          <w:tcPr>
            <w:tcW w:w="9396" w:type="dxa"/>
          </w:tcPr>
          <w:p w14:paraId="12B09113" w14:textId="235B444A" w:rsidR="00D56BBD" w:rsidRPr="00D56BBD" w:rsidRDefault="00D56BBD" w:rsidP="00D56BBD">
            <w:pPr>
              <w:spacing w:line="276" w:lineRule="auto"/>
              <w:jc w:val="center"/>
              <w:rPr>
                <w:rFonts w:cs="Arial"/>
                <w:b/>
                <w:sz w:val="28"/>
                <w:szCs w:val="28"/>
              </w:rPr>
            </w:pPr>
          </w:p>
          <w:p w14:paraId="1ABA34F6" w14:textId="77777777" w:rsidR="00D56BBD" w:rsidRPr="00D56BBD" w:rsidRDefault="00D56BBD" w:rsidP="00D56BBD">
            <w:pPr>
              <w:spacing w:line="276" w:lineRule="auto"/>
              <w:jc w:val="center"/>
              <w:rPr>
                <w:rFonts w:cs="Arial"/>
                <w:b/>
                <w:sz w:val="28"/>
                <w:szCs w:val="28"/>
              </w:rPr>
            </w:pPr>
          </w:p>
          <w:p w14:paraId="748E778A" w14:textId="77777777" w:rsidR="00D56BBD" w:rsidRPr="00D56BBD" w:rsidRDefault="00D56BBD" w:rsidP="00D56BBD">
            <w:pPr>
              <w:spacing w:line="276" w:lineRule="auto"/>
              <w:jc w:val="center"/>
              <w:rPr>
                <w:rFonts w:cs="Arial"/>
                <w:b/>
                <w:sz w:val="28"/>
                <w:szCs w:val="28"/>
              </w:rPr>
            </w:pPr>
          </w:p>
          <w:p w14:paraId="188CCF7D" w14:textId="77777777" w:rsidR="00D56BBD" w:rsidRPr="00D56BBD" w:rsidRDefault="00D56BBD" w:rsidP="00D56BBD">
            <w:pPr>
              <w:spacing w:line="276" w:lineRule="auto"/>
              <w:jc w:val="center"/>
              <w:rPr>
                <w:rFonts w:cs="Arial"/>
                <w:b/>
                <w:sz w:val="28"/>
                <w:szCs w:val="28"/>
              </w:rPr>
            </w:pPr>
          </w:p>
        </w:tc>
      </w:tr>
      <w:tr w:rsidR="00D56BBD" w:rsidRPr="00D56BBD" w14:paraId="2BCFB842" w14:textId="77777777" w:rsidTr="00044879">
        <w:tc>
          <w:tcPr>
            <w:tcW w:w="9396" w:type="dxa"/>
          </w:tcPr>
          <w:p w14:paraId="4D074ADC" w14:textId="77777777" w:rsidR="00D56BBD" w:rsidRPr="00D56BBD" w:rsidRDefault="00D56BBD" w:rsidP="00D56BBD">
            <w:pPr>
              <w:spacing w:line="276" w:lineRule="auto"/>
              <w:jc w:val="center"/>
              <w:rPr>
                <w:rFonts w:cs="Arial"/>
                <w:b/>
                <w:sz w:val="28"/>
                <w:szCs w:val="28"/>
              </w:rPr>
            </w:pPr>
            <w:r w:rsidRPr="00D56BBD">
              <w:rPr>
                <w:rFonts w:cs="Arial"/>
                <w:b/>
                <w:sz w:val="28"/>
                <w:szCs w:val="28"/>
              </w:rPr>
              <w:t xml:space="preserve">DIP. </w:t>
            </w:r>
            <w:r w:rsidRPr="00D56BBD">
              <w:rPr>
                <w:rFonts w:cs="Arial"/>
                <w:b/>
                <w:snapToGrid w:val="0"/>
                <w:sz w:val="28"/>
                <w:szCs w:val="28"/>
              </w:rPr>
              <w:t>JAIME BUENO ZERTUCHE</w:t>
            </w:r>
          </w:p>
        </w:tc>
      </w:tr>
      <w:tr w:rsidR="00D56BBD" w:rsidRPr="00D56BBD" w14:paraId="0947E294" w14:textId="77777777" w:rsidTr="00044879">
        <w:tc>
          <w:tcPr>
            <w:tcW w:w="9396" w:type="dxa"/>
          </w:tcPr>
          <w:p w14:paraId="5ADC89C0" w14:textId="77777777" w:rsidR="00D56BBD" w:rsidRPr="00D56BBD" w:rsidRDefault="00D56BBD" w:rsidP="00D56BBD">
            <w:pPr>
              <w:spacing w:line="276" w:lineRule="auto"/>
              <w:jc w:val="center"/>
              <w:rPr>
                <w:rFonts w:cs="Arial"/>
                <w:b/>
                <w:sz w:val="28"/>
                <w:szCs w:val="28"/>
              </w:rPr>
            </w:pPr>
            <w:r w:rsidRPr="00D56BBD">
              <w:rPr>
                <w:rFonts w:cs="Arial"/>
                <w:b/>
                <w:sz w:val="28"/>
                <w:szCs w:val="28"/>
              </w:rPr>
              <w:t xml:space="preserve">DEL GRUPO PARLAMENTARIO “GRAL. ANDRÉS S. VIESCA”, </w:t>
            </w:r>
          </w:p>
          <w:p w14:paraId="599D796B" w14:textId="77777777" w:rsidR="00D56BBD" w:rsidRPr="00D56BBD" w:rsidRDefault="00D56BBD" w:rsidP="00D56BBD">
            <w:pPr>
              <w:spacing w:line="276" w:lineRule="auto"/>
              <w:jc w:val="center"/>
              <w:rPr>
                <w:rFonts w:cs="Arial"/>
                <w:b/>
                <w:sz w:val="28"/>
                <w:szCs w:val="28"/>
              </w:rPr>
            </w:pPr>
            <w:r w:rsidRPr="00D56BBD">
              <w:rPr>
                <w:rFonts w:cs="Arial"/>
                <w:b/>
                <w:sz w:val="28"/>
                <w:szCs w:val="28"/>
              </w:rPr>
              <w:t>DEL PARTIDO REVOLUCIONARIO INSTITUCIONAL.</w:t>
            </w:r>
          </w:p>
        </w:tc>
      </w:tr>
    </w:tbl>
    <w:p w14:paraId="25CC000A" w14:textId="77777777" w:rsidR="00D56BBD" w:rsidRPr="00D56BBD" w:rsidRDefault="00D56BBD" w:rsidP="00D56BBD">
      <w:pPr>
        <w:spacing w:line="276" w:lineRule="auto"/>
        <w:jc w:val="center"/>
        <w:rPr>
          <w:rFonts w:cs="Arial"/>
          <w:b/>
          <w:sz w:val="28"/>
          <w:szCs w:val="28"/>
        </w:rPr>
      </w:pPr>
    </w:p>
    <w:p w14:paraId="1E2A42EC" w14:textId="77777777" w:rsidR="00D56BBD" w:rsidRPr="00D56BBD" w:rsidRDefault="00D56BBD" w:rsidP="00D56BBD">
      <w:pPr>
        <w:spacing w:line="276" w:lineRule="auto"/>
        <w:rPr>
          <w:rFonts w:cs="Arial"/>
          <w:b/>
          <w:sz w:val="28"/>
          <w:szCs w:val="28"/>
        </w:rPr>
      </w:pPr>
      <w:r w:rsidRPr="00D56BBD">
        <w:rPr>
          <w:rFonts w:cs="Arial"/>
          <w:b/>
          <w:sz w:val="28"/>
          <w:szCs w:val="28"/>
        </w:rPr>
        <w:br w:type="page"/>
      </w:r>
    </w:p>
    <w:p w14:paraId="56560F8E" w14:textId="77777777" w:rsidR="00D56BBD" w:rsidRPr="00D56BBD" w:rsidRDefault="00D56BBD" w:rsidP="00D56BBD">
      <w:pPr>
        <w:jc w:val="center"/>
        <w:rPr>
          <w:rFonts w:cs="Arial"/>
          <w:b/>
        </w:rPr>
      </w:pPr>
      <w:r w:rsidRPr="00D56BBD">
        <w:rPr>
          <w:rFonts w:cs="Arial"/>
          <w:b/>
        </w:rPr>
        <w:lastRenderedPageBreak/>
        <w:t>CONJUNTAMENTE CON LAS DIPUTADAS Y LOS DIPUTADOS INTEGRANTES</w:t>
      </w:r>
    </w:p>
    <w:p w14:paraId="3E9FA0CA" w14:textId="77777777" w:rsidR="00D56BBD" w:rsidRPr="00D56BBD" w:rsidRDefault="00D56BBD" w:rsidP="00D56BBD">
      <w:pPr>
        <w:jc w:val="center"/>
        <w:rPr>
          <w:rFonts w:cs="Arial"/>
          <w:b/>
        </w:rPr>
      </w:pPr>
      <w:r w:rsidRPr="00D56BBD">
        <w:rPr>
          <w:rFonts w:cs="Arial"/>
          <w:b/>
        </w:rPr>
        <w:t xml:space="preserve"> DEL GRUPO PARLAMENTARIO “GRAL. ANDRÉS S. VIESCA”, </w:t>
      </w:r>
    </w:p>
    <w:p w14:paraId="0CE835EF" w14:textId="77777777" w:rsidR="00D56BBD" w:rsidRPr="00D56BBD" w:rsidRDefault="00D56BBD" w:rsidP="00D56BBD">
      <w:pPr>
        <w:jc w:val="center"/>
        <w:rPr>
          <w:rFonts w:cs="Arial"/>
          <w:b/>
        </w:rPr>
      </w:pPr>
      <w:r w:rsidRPr="00D56BBD">
        <w:rPr>
          <w:rFonts w:cs="Arial"/>
          <w:b/>
        </w:rPr>
        <w:t>DEL PARTIDO REVOLUCIONARIO INSTITUCIONAL.</w:t>
      </w:r>
    </w:p>
    <w:p w14:paraId="4369CF6A" w14:textId="77777777" w:rsidR="00D56BBD" w:rsidRPr="00D56BBD" w:rsidRDefault="00D56BBD" w:rsidP="00D56BBD">
      <w:pPr>
        <w:jc w:val="center"/>
        <w:rPr>
          <w:rFonts w:cs="Arial"/>
          <w:b/>
          <w:sz w:val="24"/>
          <w:szCs w:val="24"/>
        </w:rPr>
      </w:pPr>
    </w:p>
    <w:tbl>
      <w:tblPr>
        <w:tblStyle w:val="Tablaconcuadrcula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56BBD" w:rsidRPr="00D56BBD" w14:paraId="55CB00A2" w14:textId="77777777" w:rsidTr="00044879">
        <w:tc>
          <w:tcPr>
            <w:tcW w:w="4248" w:type="dxa"/>
          </w:tcPr>
          <w:p w14:paraId="4D46FB2F" w14:textId="28F39301" w:rsidR="00D56BBD" w:rsidRPr="00D56BBD" w:rsidRDefault="00D56BBD" w:rsidP="00D56BBD">
            <w:pPr>
              <w:tabs>
                <w:tab w:val="left" w:pos="5056"/>
              </w:tabs>
              <w:jc w:val="center"/>
              <w:rPr>
                <w:rFonts w:cs="Arial"/>
                <w:b/>
              </w:rPr>
            </w:pPr>
          </w:p>
          <w:p w14:paraId="371F2692" w14:textId="77777777" w:rsidR="00D56BBD" w:rsidRPr="00D56BBD" w:rsidRDefault="00D56BBD" w:rsidP="00D56BBD">
            <w:pPr>
              <w:tabs>
                <w:tab w:val="left" w:pos="5056"/>
              </w:tabs>
              <w:jc w:val="center"/>
              <w:rPr>
                <w:rFonts w:cs="Arial"/>
                <w:b/>
              </w:rPr>
            </w:pPr>
          </w:p>
          <w:p w14:paraId="4117897A" w14:textId="77777777" w:rsidR="00D56BBD" w:rsidRPr="00D56BBD" w:rsidRDefault="00D56BBD" w:rsidP="00D56BBD">
            <w:pPr>
              <w:tabs>
                <w:tab w:val="left" w:pos="5056"/>
              </w:tabs>
              <w:jc w:val="center"/>
              <w:rPr>
                <w:rFonts w:cs="Arial"/>
                <w:b/>
              </w:rPr>
            </w:pPr>
          </w:p>
          <w:p w14:paraId="3F01F060" w14:textId="77777777" w:rsidR="00D56BBD" w:rsidRPr="00D56BBD" w:rsidRDefault="00D56BBD" w:rsidP="00D56BBD">
            <w:pPr>
              <w:tabs>
                <w:tab w:val="left" w:pos="5056"/>
              </w:tabs>
              <w:jc w:val="center"/>
              <w:rPr>
                <w:rFonts w:cs="Arial"/>
                <w:b/>
              </w:rPr>
            </w:pPr>
          </w:p>
          <w:p w14:paraId="486F71A9" w14:textId="77777777" w:rsidR="00D56BBD" w:rsidRPr="00D56BBD" w:rsidRDefault="00D56BBD" w:rsidP="00D56BBD">
            <w:pPr>
              <w:tabs>
                <w:tab w:val="left" w:pos="5056"/>
              </w:tabs>
              <w:jc w:val="center"/>
              <w:rPr>
                <w:rFonts w:cs="Arial"/>
                <w:b/>
              </w:rPr>
            </w:pPr>
          </w:p>
        </w:tc>
        <w:tc>
          <w:tcPr>
            <w:tcW w:w="709" w:type="dxa"/>
          </w:tcPr>
          <w:p w14:paraId="7668319D" w14:textId="77777777" w:rsidR="00D56BBD" w:rsidRPr="00D56BBD" w:rsidRDefault="00D56BBD" w:rsidP="00D56BBD">
            <w:pPr>
              <w:tabs>
                <w:tab w:val="left" w:pos="5056"/>
              </w:tabs>
              <w:jc w:val="center"/>
              <w:rPr>
                <w:rFonts w:cs="Arial"/>
                <w:b/>
              </w:rPr>
            </w:pPr>
          </w:p>
        </w:tc>
        <w:tc>
          <w:tcPr>
            <w:tcW w:w="4439" w:type="dxa"/>
          </w:tcPr>
          <w:p w14:paraId="16445058" w14:textId="4E1579EF" w:rsidR="00D56BBD" w:rsidRPr="00D56BBD" w:rsidRDefault="00D56BBD" w:rsidP="00D56BBD">
            <w:pPr>
              <w:tabs>
                <w:tab w:val="left" w:pos="5056"/>
              </w:tabs>
              <w:jc w:val="center"/>
              <w:rPr>
                <w:rFonts w:cs="Arial"/>
                <w:b/>
              </w:rPr>
            </w:pPr>
          </w:p>
        </w:tc>
      </w:tr>
      <w:tr w:rsidR="00D56BBD" w:rsidRPr="00D56BBD" w14:paraId="38CBFDB6" w14:textId="77777777" w:rsidTr="00044879">
        <w:tc>
          <w:tcPr>
            <w:tcW w:w="4248" w:type="dxa"/>
          </w:tcPr>
          <w:p w14:paraId="67E41753" w14:textId="77777777" w:rsidR="00D56BBD" w:rsidRPr="00D56BBD" w:rsidRDefault="00D56BBD" w:rsidP="00D56BBD">
            <w:pPr>
              <w:tabs>
                <w:tab w:val="left" w:pos="5056"/>
              </w:tabs>
              <w:rPr>
                <w:rFonts w:cs="Arial"/>
                <w:b/>
              </w:rPr>
            </w:pPr>
            <w:r w:rsidRPr="00D56BBD">
              <w:rPr>
                <w:rFonts w:cs="Arial"/>
                <w:b/>
              </w:rPr>
              <w:t xml:space="preserve">DIP. </w:t>
            </w:r>
            <w:r w:rsidRPr="00D56BBD">
              <w:rPr>
                <w:rFonts w:cs="Arial"/>
                <w:b/>
                <w:snapToGrid w:val="0"/>
              </w:rPr>
              <w:t>MARÍA ESPERANZA CHAPA GARCÍA</w:t>
            </w:r>
          </w:p>
        </w:tc>
        <w:tc>
          <w:tcPr>
            <w:tcW w:w="709" w:type="dxa"/>
          </w:tcPr>
          <w:p w14:paraId="345FA824" w14:textId="77777777" w:rsidR="00D56BBD" w:rsidRPr="00D56BBD" w:rsidRDefault="00D56BBD" w:rsidP="00D56BBD">
            <w:pPr>
              <w:tabs>
                <w:tab w:val="left" w:pos="5056"/>
              </w:tabs>
              <w:rPr>
                <w:rFonts w:cs="Arial"/>
                <w:b/>
              </w:rPr>
            </w:pPr>
          </w:p>
        </w:tc>
        <w:tc>
          <w:tcPr>
            <w:tcW w:w="4439" w:type="dxa"/>
          </w:tcPr>
          <w:p w14:paraId="54C23083" w14:textId="77777777" w:rsidR="00D56BBD" w:rsidRPr="00D56BBD" w:rsidRDefault="00D56BBD" w:rsidP="00D56BBD">
            <w:pPr>
              <w:tabs>
                <w:tab w:val="left" w:pos="5056"/>
              </w:tabs>
              <w:rPr>
                <w:rFonts w:cs="Arial"/>
                <w:b/>
              </w:rPr>
            </w:pPr>
            <w:r w:rsidRPr="00D56BBD">
              <w:rPr>
                <w:rFonts w:cs="Arial"/>
                <w:b/>
              </w:rPr>
              <w:t>DIP. JOSEFINA GARZA BARRERA</w:t>
            </w:r>
          </w:p>
        </w:tc>
      </w:tr>
      <w:tr w:rsidR="00D56BBD" w:rsidRPr="00D56BBD" w14:paraId="18B7AB47" w14:textId="77777777" w:rsidTr="00044879">
        <w:tc>
          <w:tcPr>
            <w:tcW w:w="4248" w:type="dxa"/>
          </w:tcPr>
          <w:p w14:paraId="04D10D15" w14:textId="184E23A0" w:rsidR="00D56BBD" w:rsidRPr="00D56BBD" w:rsidRDefault="00D56BBD" w:rsidP="00D56BBD">
            <w:pPr>
              <w:tabs>
                <w:tab w:val="left" w:pos="5056"/>
              </w:tabs>
              <w:rPr>
                <w:rFonts w:cs="Arial"/>
                <w:b/>
              </w:rPr>
            </w:pPr>
          </w:p>
          <w:p w14:paraId="62EF8990" w14:textId="77777777" w:rsidR="00D56BBD" w:rsidRPr="00D56BBD" w:rsidRDefault="00D56BBD" w:rsidP="00D56BBD">
            <w:pPr>
              <w:tabs>
                <w:tab w:val="left" w:pos="5056"/>
              </w:tabs>
              <w:rPr>
                <w:rFonts w:cs="Arial"/>
                <w:b/>
              </w:rPr>
            </w:pPr>
          </w:p>
          <w:p w14:paraId="1A7D363A" w14:textId="77777777" w:rsidR="00D56BBD" w:rsidRPr="00D56BBD" w:rsidRDefault="00D56BBD" w:rsidP="00D56BBD">
            <w:pPr>
              <w:tabs>
                <w:tab w:val="left" w:pos="5056"/>
              </w:tabs>
              <w:rPr>
                <w:rFonts w:cs="Arial"/>
                <w:b/>
              </w:rPr>
            </w:pPr>
          </w:p>
          <w:p w14:paraId="50960B89" w14:textId="77777777" w:rsidR="00D56BBD" w:rsidRPr="00D56BBD" w:rsidRDefault="00D56BBD" w:rsidP="00D56BBD">
            <w:pPr>
              <w:tabs>
                <w:tab w:val="left" w:pos="5056"/>
              </w:tabs>
              <w:rPr>
                <w:rFonts w:cs="Arial"/>
                <w:b/>
              </w:rPr>
            </w:pPr>
          </w:p>
          <w:p w14:paraId="27457704" w14:textId="0CF46EDF" w:rsidR="00D56BBD" w:rsidRPr="00D56BBD" w:rsidRDefault="00D56BBD" w:rsidP="00D56BBD">
            <w:pPr>
              <w:tabs>
                <w:tab w:val="left" w:pos="5056"/>
              </w:tabs>
              <w:rPr>
                <w:rFonts w:cs="Arial"/>
                <w:b/>
              </w:rPr>
            </w:pPr>
          </w:p>
        </w:tc>
        <w:tc>
          <w:tcPr>
            <w:tcW w:w="709" w:type="dxa"/>
          </w:tcPr>
          <w:p w14:paraId="2EF38BAD" w14:textId="77777777" w:rsidR="00D56BBD" w:rsidRPr="00D56BBD" w:rsidRDefault="00D56BBD" w:rsidP="00D56BBD">
            <w:pPr>
              <w:tabs>
                <w:tab w:val="left" w:pos="5056"/>
              </w:tabs>
              <w:rPr>
                <w:rFonts w:cs="Arial"/>
                <w:b/>
              </w:rPr>
            </w:pPr>
          </w:p>
        </w:tc>
        <w:tc>
          <w:tcPr>
            <w:tcW w:w="4439" w:type="dxa"/>
          </w:tcPr>
          <w:p w14:paraId="504240AA" w14:textId="08B976F6" w:rsidR="00D56BBD" w:rsidRPr="00D56BBD" w:rsidRDefault="00D56BBD" w:rsidP="00D56BBD">
            <w:pPr>
              <w:tabs>
                <w:tab w:val="left" w:pos="5056"/>
              </w:tabs>
              <w:rPr>
                <w:rFonts w:cs="Arial"/>
                <w:b/>
              </w:rPr>
            </w:pPr>
          </w:p>
        </w:tc>
      </w:tr>
      <w:tr w:rsidR="00D56BBD" w:rsidRPr="00D56BBD" w14:paraId="70C03636" w14:textId="77777777" w:rsidTr="00044879">
        <w:tc>
          <w:tcPr>
            <w:tcW w:w="4248" w:type="dxa"/>
          </w:tcPr>
          <w:p w14:paraId="59327D63" w14:textId="77777777" w:rsidR="00D56BBD" w:rsidRPr="00D56BBD" w:rsidRDefault="00D56BBD" w:rsidP="00D56BBD">
            <w:pPr>
              <w:tabs>
                <w:tab w:val="left" w:pos="5056"/>
              </w:tabs>
              <w:rPr>
                <w:rFonts w:cs="Arial"/>
                <w:b/>
              </w:rPr>
            </w:pPr>
            <w:r w:rsidRPr="00D56BBD">
              <w:rPr>
                <w:rFonts w:cs="Arial"/>
                <w:b/>
              </w:rPr>
              <w:t xml:space="preserve">DIP. </w:t>
            </w:r>
            <w:r w:rsidRPr="00D56BBD">
              <w:rPr>
                <w:rFonts w:cs="Arial"/>
                <w:b/>
                <w:snapToGrid w:val="0"/>
              </w:rPr>
              <w:t>GRACIELA FERNÁNDEZ ALMARAZ</w:t>
            </w:r>
          </w:p>
        </w:tc>
        <w:tc>
          <w:tcPr>
            <w:tcW w:w="709" w:type="dxa"/>
          </w:tcPr>
          <w:p w14:paraId="01011A75" w14:textId="77777777" w:rsidR="00D56BBD" w:rsidRPr="00D56BBD" w:rsidRDefault="00D56BBD" w:rsidP="00D56BBD">
            <w:pPr>
              <w:tabs>
                <w:tab w:val="left" w:pos="5056"/>
              </w:tabs>
              <w:rPr>
                <w:rFonts w:cs="Arial"/>
                <w:b/>
              </w:rPr>
            </w:pPr>
          </w:p>
        </w:tc>
        <w:tc>
          <w:tcPr>
            <w:tcW w:w="4439" w:type="dxa"/>
          </w:tcPr>
          <w:p w14:paraId="2260A5AA" w14:textId="66635D05" w:rsidR="00D56BBD" w:rsidRPr="00D56BBD" w:rsidRDefault="00D56BBD" w:rsidP="00D56BBD">
            <w:pPr>
              <w:tabs>
                <w:tab w:val="left" w:pos="5056"/>
              </w:tabs>
              <w:rPr>
                <w:rFonts w:cs="Arial"/>
                <w:b/>
              </w:rPr>
            </w:pPr>
            <w:r w:rsidRPr="00D56BBD">
              <w:rPr>
                <w:rFonts w:cs="Arial"/>
                <w:b/>
              </w:rPr>
              <w:t xml:space="preserve">DIP. </w:t>
            </w:r>
            <w:r w:rsidRPr="00D56BBD">
              <w:rPr>
                <w:rFonts w:cs="Arial"/>
                <w:b/>
                <w:snapToGrid w:val="0"/>
              </w:rPr>
              <w:t>LILIA ISABEL GUTIÉRREZ BURCIAGA</w:t>
            </w:r>
          </w:p>
        </w:tc>
      </w:tr>
      <w:tr w:rsidR="00D56BBD" w:rsidRPr="00D56BBD" w14:paraId="2ACC373D" w14:textId="77777777" w:rsidTr="00044879">
        <w:tc>
          <w:tcPr>
            <w:tcW w:w="4248" w:type="dxa"/>
          </w:tcPr>
          <w:p w14:paraId="18EC9797" w14:textId="77777777" w:rsidR="00D56BBD" w:rsidRPr="00D56BBD" w:rsidRDefault="00D56BBD" w:rsidP="00D56BBD">
            <w:pPr>
              <w:tabs>
                <w:tab w:val="left" w:pos="5056"/>
              </w:tabs>
              <w:rPr>
                <w:rFonts w:cs="Arial"/>
                <w:b/>
              </w:rPr>
            </w:pPr>
          </w:p>
          <w:p w14:paraId="47802F2E" w14:textId="77777777" w:rsidR="00D56BBD" w:rsidRPr="00D56BBD" w:rsidRDefault="00D56BBD" w:rsidP="00D56BBD">
            <w:pPr>
              <w:tabs>
                <w:tab w:val="left" w:pos="5056"/>
              </w:tabs>
              <w:rPr>
                <w:rFonts w:cs="Arial"/>
                <w:b/>
              </w:rPr>
            </w:pPr>
          </w:p>
          <w:p w14:paraId="1B9EE1D0" w14:textId="77777777" w:rsidR="00D56BBD" w:rsidRPr="00D56BBD" w:rsidRDefault="00D56BBD" w:rsidP="00D56BBD">
            <w:pPr>
              <w:tabs>
                <w:tab w:val="left" w:pos="5056"/>
              </w:tabs>
              <w:rPr>
                <w:rFonts w:cs="Arial"/>
                <w:b/>
              </w:rPr>
            </w:pPr>
          </w:p>
          <w:p w14:paraId="3949A3D5" w14:textId="77777777" w:rsidR="00D56BBD" w:rsidRPr="00D56BBD" w:rsidRDefault="00D56BBD" w:rsidP="00D56BBD">
            <w:pPr>
              <w:tabs>
                <w:tab w:val="left" w:pos="5056"/>
              </w:tabs>
              <w:rPr>
                <w:rFonts w:cs="Arial"/>
                <w:b/>
              </w:rPr>
            </w:pPr>
          </w:p>
          <w:p w14:paraId="591EEFDB" w14:textId="77777777" w:rsidR="00D56BBD" w:rsidRPr="00D56BBD" w:rsidRDefault="00D56BBD" w:rsidP="00D56BBD">
            <w:pPr>
              <w:tabs>
                <w:tab w:val="left" w:pos="5056"/>
              </w:tabs>
              <w:rPr>
                <w:rFonts w:cs="Arial"/>
                <w:b/>
              </w:rPr>
            </w:pPr>
          </w:p>
        </w:tc>
        <w:tc>
          <w:tcPr>
            <w:tcW w:w="709" w:type="dxa"/>
          </w:tcPr>
          <w:p w14:paraId="12E4775C" w14:textId="77777777" w:rsidR="00D56BBD" w:rsidRPr="00D56BBD" w:rsidRDefault="00D56BBD" w:rsidP="00D56BBD">
            <w:pPr>
              <w:tabs>
                <w:tab w:val="left" w:pos="5056"/>
              </w:tabs>
              <w:rPr>
                <w:rFonts w:cs="Arial"/>
                <w:b/>
              </w:rPr>
            </w:pPr>
          </w:p>
        </w:tc>
        <w:tc>
          <w:tcPr>
            <w:tcW w:w="4439" w:type="dxa"/>
          </w:tcPr>
          <w:p w14:paraId="61C3ACE2" w14:textId="77777777" w:rsidR="00D56BBD" w:rsidRPr="00D56BBD" w:rsidRDefault="00D56BBD" w:rsidP="00D56BBD">
            <w:pPr>
              <w:tabs>
                <w:tab w:val="left" w:pos="5056"/>
              </w:tabs>
              <w:rPr>
                <w:rFonts w:cs="Arial"/>
                <w:b/>
              </w:rPr>
            </w:pPr>
          </w:p>
        </w:tc>
      </w:tr>
      <w:tr w:rsidR="00D56BBD" w:rsidRPr="00D56BBD" w14:paraId="6C38918E" w14:textId="77777777" w:rsidTr="00044879">
        <w:tc>
          <w:tcPr>
            <w:tcW w:w="4248" w:type="dxa"/>
          </w:tcPr>
          <w:p w14:paraId="776FF087" w14:textId="0698C51A" w:rsidR="00D56BBD" w:rsidRPr="00D56BBD" w:rsidRDefault="00D56BBD" w:rsidP="00D56BBD">
            <w:pPr>
              <w:tabs>
                <w:tab w:val="left" w:pos="4678"/>
              </w:tabs>
              <w:rPr>
                <w:rFonts w:cs="Arial"/>
                <w:b/>
              </w:rPr>
            </w:pPr>
            <w:r w:rsidRPr="00D56BBD">
              <w:rPr>
                <w:rFonts w:cs="Arial"/>
                <w:b/>
              </w:rPr>
              <w:t xml:space="preserve">DIP. </w:t>
            </w:r>
            <w:r w:rsidRPr="00D56BBD">
              <w:rPr>
                <w:rFonts w:cs="Arial"/>
                <w:b/>
                <w:snapToGrid w:val="0"/>
              </w:rPr>
              <w:t>LUCÍA AZUCENA RAMOS RAMOS</w:t>
            </w:r>
          </w:p>
        </w:tc>
        <w:tc>
          <w:tcPr>
            <w:tcW w:w="709" w:type="dxa"/>
          </w:tcPr>
          <w:p w14:paraId="1C6B754A" w14:textId="77777777" w:rsidR="00D56BBD" w:rsidRPr="00D56BBD" w:rsidRDefault="00D56BBD" w:rsidP="00D56BBD">
            <w:pPr>
              <w:tabs>
                <w:tab w:val="left" w:pos="5056"/>
              </w:tabs>
              <w:rPr>
                <w:rFonts w:cs="Arial"/>
                <w:b/>
              </w:rPr>
            </w:pPr>
          </w:p>
        </w:tc>
        <w:tc>
          <w:tcPr>
            <w:tcW w:w="4439" w:type="dxa"/>
          </w:tcPr>
          <w:p w14:paraId="617F504D" w14:textId="77777777" w:rsidR="00D56BBD" w:rsidRPr="00D56BBD" w:rsidRDefault="00D56BBD" w:rsidP="00D56BBD">
            <w:pPr>
              <w:tabs>
                <w:tab w:val="left" w:pos="5056"/>
              </w:tabs>
              <w:rPr>
                <w:rFonts w:cs="Arial"/>
                <w:b/>
              </w:rPr>
            </w:pPr>
            <w:r w:rsidRPr="00D56BBD">
              <w:rPr>
                <w:rFonts w:cs="Arial"/>
                <w:b/>
              </w:rPr>
              <w:t xml:space="preserve">DIP.  JESÚS </w:t>
            </w:r>
            <w:r w:rsidRPr="00D56BBD">
              <w:rPr>
                <w:rFonts w:cs="Arial"/>
                <w:b/>
                <w:snapToGrid w:val="0"/>
              </w:rPr>
              <w:t>ANDRÉS LOYA CARDONA</w:t>
            </w:r>
          </w:p>
        </w:tc>
      </w:tr>
      <w:tr w:rsidR="00D56BBD" w:rsidRPr="00D56BBD" w14:paraId="62F9E6DE" w14:textId="77777777" w:rsidTr="00044879">
        <w:tc>
          <w:tcPr>
            <w:tcW w:w="4248" w:type="dxa"/>
          </w:tcPr>
          <w:p w14:paraId="5134F0E4" w14:textId="77777777" w:rsidR="00D56BBD" w:rsidRPr="00D56BBD" w:rsidRDefault="00D56BBD" w:rsidP="00D56BBD">
            <w:pPr>
              <w:tabs>
                <w:tab w:val="left" w:pos="4678"/>
              </w:tabs>
              <w:rPr>
                <w:rFonts w:cs="Arial"/>
                <w:b/>
              </w:rPr>
            </w:pPr>
          </w:p>
          <w:p w14:paraId="770A41DA" w14:textId="77777777" w:rsidR="00D56BBD" w:rsidRPr="00D56BBD" w:rsidRDefault="00D56BBD" w:rsidP="00D56BBD">
            <w:pPr>
              <w:tabs>
                <w:tab w:val="left" w:pos="4678"/>
              </w:tabs>
              <w:rPr>
                <w:rFonts w:cs="Arial"/>
                <w:b/>
              </w:rPr>
            </w:pPr>
          </w:p>
          <w:p w14:paraId="5F8D3F08" w14:textId="77777777" w:rsidR="00D56BBD" w:rsidRPr="00D56BBD" w:rsidRDefault="00D56BBD" w:rsidP="00D56BBD">
            <w:pPr>
              <w:tabs>
                <w:tab w:val="left" w:pos="4678"/>
              </w:tabs>
              <w:rPr>
                <w:rFonts w:cs="Arial"/>
                <w:b/>
              </w:rPr>
            </w:pPr>
          </w:p>
          <w:p w14:paraId="48B7F30B" w14:textId="77777777" w:rsidR="00D56BBD" w:rsidRPr="00D56BBD" w:rsidRDefault="00D56BBD" w:rsidP="00D56BBD">
            <w:pPr>
              <w:tabs>
                <w:tab w:val="left" w:pos="4678"/>
              </w:tabs>
              <w:rPr>
                <w:rFonts w:cs="Arial"/>
                <w:b/>
              </w:rPr>
            </w:pPr>
          </w:p>
          <w:p w14:paraId="53F3BE5E" w14:textId="77777777" w:rsidR="00D56BBD" w:rsidRPr="00D56BBD" w:rsidRDefault="00D56BBD" w:rsidP="00D56BBD">
            <w:pPr>
              <w:tabs>
                <w:tab w:val="left" w:pos="4678"/>
              </w:tabs>
              <w:rPr>
                <w:rFonts w:cs="Arial"/>
                <w:b/>
              </w:rPr>
            </w:pPr>
          </w:p>
        </w:tc>
        <w:tc>
          <w:tcPr>
            <w:tcW w:w="709" w:type="dxa"/>
          </w:tcPr>
          <w:p w14:paraId="48DB0007" w14:textId="77777777" w:rsidR="00D56BBD" w:rsidRPr="00D56BBD" w:rsidRDefault="00D56BBD" w:rsidP="00D56BBD">
            <w:pPr>
              <w:tabs>
                <w:tab w:val="left" w:pos="5056"/>
              </w:tabs>
              <w:rPr>
                <w:rFonts w:cs="Arial"/>
                <w:b/>
              </w:rPr>
            </w:pPr>
          </w:p>
        </w:tc>
        <w:tc>
          <w:tcPr>
            <w:tcW w:w="4439" w:type="dxa"/>
          </w:tcPr>
          <w:p w14:paraId="149CEB41" w14:textId="77777777" w:rsidR="00D56BBD" w:rsidRPr="00D56BBD" w:rsidRDefault="00D56BBD" w:rsidP="00D56BBD">
            <w:pPr>
              <w:tabs>
                <w:tab w:val="left" w:pos="5056"/>
              </w:tabs>
              <w:rPr>
                <w:rFonts w:cs="Arial"/>
                <w:b/>
              </w:rPr>
            </w:pPr>
          </w:p>
        </w:tc>
      </w:tr>
      <w:tr w:rsidR="00D56BBD" w:rsidRPr="00D56BBD" w14:paraId="066032A7" w14:textId="77777777" w:rsidTr="00044879">
        <w:tc>
          <w:tcPr>
            <w:tcW w:w="4248" w:type="dxa"/>
          </w:tcPr>
          <w:p w14:paraId="281AACB7" w14:textId="77777777" w:rsidR="00D56BBD" w:rsidRPr="00D56BBD" w:rsidRDefault="00D56BBD" w:rsidP="00D56BBD">
            <w:pPr>
              <w:tabs>
                <w:tab w:val="left" w:pos="4678"/>
              </w:tabs>
              <w:rPr>
                <w:rFonts w:cs="Arial"/>
                <w:b/>
              </w:rPr>
            </w:pPr>
            <w:r w:rsidRPr="00D56BBD">
              <w:rPr>
                <w:rFonts w:cs="Arial"/>
                <w:b/>
              </w:rPr>
              <w:t xml:space="preserve">DIP. </w:t>
            </w:r>
            <w:r w:rsidRPr="00D56BBD">
              <w:rPr>
                <w:rFonts w:cs="Arial"/>
                <w:b/>
                <w:snapToGrid w:val="0"/>
              </w:rPr>
              <w:t>VERÓNICA BOREQUE MARTÍNEZ GONZÁLEZ</w:t>
            </w:r>
          </w:p>
        </w:tc>
        <w:tc>
          <w:tcPr>
            <w:tcW w:w="709" w:type="dxa"/>
          </w:tcPr>
          <w:p w14:paraId="2260A8B2" w14:textId="77777777" w:rsidR="00D56BBD" w:rsidRPr="00D56BBD" w:rsidRDefault="00D56BBD" w:rsidP="00D56BBD">
            <w:pPr>
              <w:tabs>
                <w:tab w:val="left" w:pos="5056"/>
              </w:tabs>
              <w:rPr>
                <w:rFonts w:cs="Arial"/>
                <w:b/>
              </w:rPr>
            </w:pPr>
          </w:p>
        </w:tc>
        <w:tc>
          <w:tcPr>
            <w:tcW w:w="4439" w:type="dxa"/>
          </w:tcPr>
          <w:p w14:paraId="713481B0" w14:textId="77777777" w:rsidR="00D56BBD" w:rsidRPr="00D56BBD" w:rsidRDefault="00D56BBD" w:rsidP="00D56BBD">
            <w:pPr>
              <w:tabs>
                <w:tab w:val="left" w:pos="5056"/>
              </w:tabs>
              <w:rPr>
                <w:rFonts w:cs="Arial"/>
                <w:b/>
              </w:rPr>
            </w:pPr>
            <w:r w:rsidRPr="00D56BBD">
              <w:rPr>
                <w:rFonts w:cs="Arial"/>
                <w:b/>
              </w:rPr>
              <w:t xml:space="preserve">DIP. </w:t>
            </w:r>
            <w:r w:rsidRPr="00D56BBD">
              <w:rPr>
                <w:rFonts w:cs="Arial"/>
                <w:b/>
                <w:snapToGrid w:val="0"/>
              </w:rPr>
              <w:t>JESÚS BERINO GRANADOS</w:t>
            </w:r>
          </w:p>
        </w:tc>
      </w:tr>
      <w:tr w:rsidR="00D56BBD" w:rsidRPr="00D56BBD" w14:paraId="69A76E0B" w14:textId="77777777" w:rsidTr="00044879">
        <w:tc>
          <w:tcPr>
            <w:tcW w:w="9396" w:type="dxa"/>
            <w:gridSpan w:val="3"/>
          </w:tcPr>
          <w:p w14:paraId="3383F1EE" w14:textId="2DCE365C" w:rsidR="00D56BBD" w:rsidRPr="00D56BBD" w:rsidRDefault="00D56BBD" w:rsidP="00D56BBD">
            <w:pPr>
              <w:tabs>
                <w:tab w:val="left" w:pos="5056"/>
              </w:tabs>
              <w:jc w:val="center"/>
              <w:rPr>
                <w:rFonts w:cs="Arial"/>
                <w:b/>
              </w:rPr>
            </w:pPr>
          </w:p>
          <w:p w14:paraId="67E51951" w14:textId="77777777" w:rsidR="00D56BBD" w:rsidRPr="00D56BBD" w:rsidRDefault="00D56BBD" w:rsidP="00D56BBD">
            <w:pPr>
              <w:tabs>
                <w:tab w:val="left" w:pos="5056"/>
              </w:tabs>
              <w:jc w:val="center"/>
              <w:rPr>
                <w:rFonts w:cs="Arial"/>
                <w:b/>
              </w:rPr>
            </w:pPr>
          </w:p>
          <w:p w14:paraId="5B091ACE" w14:textId="77777777" w:rsidR="00D56BBD" w:rsidRPr="00D56BBD" w:rsidRDefault="00D56BBD" w:rsidP="00D56BBD">
            <w:pPr>
              <w:tabs>
                <w:tab w:val="left" w:pos="5056"/>
              </w:tabs>
              <w:jc w:val="center"/>
              <w:rPr>
                <w:rFonts w:cs="Arial"/>
                <w:b/>
              </w:rPr>
            </w:pPr>
          </w:p>
          <w:p w14:paraId="07563DA3" w14:textId="77777777" w:rsidR="00D56BBD" w:rsidRPr="00D56BBD" w:rsidRDefault="00D56BBD" w:rsidP="00D56BBD">
            <w:pPr>
              <w:tabs>
                <w:tab w:val="left" w:pos="5056"/>
              </w:tabs>
              <w:jc w:val="center"/>
              <w:rPr>
                <w:rFonts w:cs="Arial"/>
                <w:b/>
              </w:rPr>
            </w:pPr>
          </w:p>
          <w:p w14:paraId="12873FCE" w14:textId="77777777" w:rsidR="00D56BBD" w:rsidRPr="00D56BBD" w:rsidRDefault="00D56BBD" w:rsidP="00D56BBD">
            <w:pPr>
              <w:tabs>
                <w:tab w:val="left" w:pos="5056"/>
              </w:tabs>
              <w:jc w:val="center"/>
              <w:rPr>
                <w:rFonts w:cs="Arial"/>
                <w:b/>
              </w:rPr>
            </w:pPr>
          </w:p>
        </w:tc>
      </w:tr>
      <w:tr w:rsidR="00D56BBD" w:rsidRPr="00D56BBD" w14:paraId="39ED994B" w14:textId="77777777" w:rsidTr="00044879">
        <w:tc>
          <w:tcPr>
            <w:tcW w:w="9396" w:type="dxa"/>
            <w:gridSpan w:val="3"/>
          </w:tcPr>
          <w:p w14:paraId="57357C47" w14:textId="77777777" w:rsidR="00D56BBD" w:rsidRPr="00D56BBD" w:rsidRDefault="00D56BBD" w:rsidP="00D56BBD">
            <w:pPr>
              <w:tabs>
                <w:tab w:val="left" w:pos="5056"/>
              </w:tabs>
              <w:jc w:val="center"/>
              <w:rPr>
                <w:rFonts w:cs="Arial"/>
                <w:b/>
              </w:rPr>
            </w:pPr>
            <w:r w:rsidRPr="00D56BBD">
              <w:rPr>
                <w:rFonts w:cs="Arial"/>
                <w:b/>
              </w:rPr>
              <w:t xml:space="preserve">DIP. </w:t>
            </w:r>
            <w:r w:rsidRPr="00D56BBD">
              <w:rPr>
                <w:rFonts w:cs="Arial"/>
                <w:b/>
                <w:snapToGrid w:val="0"/>
              </w:rPr>
              <w:t>DIANA PATRICIA GONZÁLEZ SOTO</w:t>
            </w:r>
          </w:p>
        </w:tc>
      </w:tr>
    </w:tbl>
    <w:p w14:paraId="6B1EA27E" w14:textId="5B083EF0" w:rsidR="00D56BBD" w:rsidRPr="00D56BBD" w:rsidRDefault="00D56BBD" w:rsidP="00D56BBD">
      <w:pPr>
        <w:tabs>
          <w:tab w:val="left" w:pos="5056"/>
        </w:tabs>
        <w:jc w:val="center"/>
        <w:rPr>
          <w:rFonts w:cs="Arial"/>
          <w:b/>
        </w:rPr>
      </w:pPr>
    </w:p>
    <w:p w14:paraId="341543D4" w14:textId="7F5783D3" w:rsidR="00503C4D" w:rsidRDefault="00503C4D" w:rsidP="00503C4D">
      <w:pPr>
        <w:rPr>
          <w:rFonts w:cs="Arial"/>
          <w:sz w:val="24"/>
          <w:szCs w:val="24"/>
        </w:rPr>
      </w:pPr>
    </w:p>
    <w:p w14:paraId="5B6937A7" w14:textId="363D4FC9" w:rsidR="00D56BBD" w:rsidRDefault="00D56BBD">
      <w:pPr>
        <w:jc w:val="left"/>
        <w:rPr>
          <w:rFonts w:cs="Arial"/>
          <w:sz w:val="24"/>
          <w:szCs w:val="24"/>
        </w:rPr>
      </w:pPr>
      <w:r>
        <w:rPr>
          <w:rFonts w:cs="Arial"/>
          <w:sz w:val="24"/>
          <w:szCs w:val="24"/>
        </w:rPr>
        <w:br w:type="page"/>
      </w:r>
    </w:p>
    <w:p w14:paraId="1DD21085" w14:textId="77777777" w:rsidR="00D56BBD" w:rsidRPr="00D56BBD" w:rsidRDefault="00D56BBD" w:rsidP="00D56BBD">
      <w:pPr>
        <w:spacing w:line="276" w:lineRule="auto"/>
        <w:rPr>
          <w:rFonts w:eastAsia="Calibri" w:cs="Arial"/>
          <w:b/>
          <w:sz w:val="24"/>
          <w:szCs w:val="24"/>
          <w:lang w:val="es-ES" w:eastAsia="en-US"/>
        </w:rPr>
      </w:pPr>
      <w:r w:rsidRPr="00D56BBD">
        <w:rPr>
          <w:rFonts w:eastAsia="Calibri" w:cs="Arial"/>
          <w:b/>
          <w:sz w:val="24"/>
          <w:szCs w:val="24"/>
          <w:lang w:val="es-ES" w:eastAsia="en-US"/>
        </w:rPr>
        <w:lastRenderedPageBreak/>
        <w:t xml:space="preserve">H. DIPUTACIÓN PERMANENTE DEL CONGRESO DEL ESTADO </w:t>
      </w:r>
    </w:p>
    <w:p w14:paraId="1ED08FD7" w14:textId="77777777" w:rsidR="00D56BBD" w:rsidRPr="00D56BBD" w:rsidRDefault="00D56BBD" w:rsidP="00D56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eastAsia="Calibri" w:cs="Arial"/>
          <w:b/>
          <w:sz w:val="24"/>
          <w:szCs w:val="24"/>
          <w:lang w:val="es-ES" w:eastAsia="en-US"/>
        </w:rPr>
      </w:pPr>
      <w:r w:rsidRPr="00D56BBD">
        <w:rPr>
          <w:rFonts w:eastAsia="Calibri" w:cs="Arial"/>
          <w:b/>
          <w:sz w:val="24"/>
          <w:szCs w:val="24"/>
          <w:lang w:val="es-ES" w:eastAsia="en-US"/>
        </w:rPr>
        <w:t>DE COAHUILA DE ZARAGOZA.</w:t>
      </w:r>
    </w:p>
    <w:p w14:paraId="422AF68F" w14:textId="77777777" w:rsidR="00D56BBD" w:rsidRPr="00D56BBD" w:rsidRDefault="00D56BBD" w:rsidP="00D56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eastAsia="Calibri" w:cs="Arial"/>
          <w:b/>
          <w:sz w:val="24"/>
          <w:szCs w:val="24"/>
          <w:lang w:val="es-ES" w:eastAsia="en-US"/>
        </w:rPr>
      </w:pPr>
      <w:r w:rsidRPr="00D56BBD">
        <w:rPr>
          <w:rFonts w:eastAsia="Calibri" w:cs="Arial"/>
          <w:b/>
          <w:sz w:val="24"/>
          <w:szCs w:val="24"/>
          <w:lang w:val="es-ES" w:eastAsia="en-US"/>
        </w:rPr>
        <w:t xml:space="preserve">PRESENTE. – </w:t>
      </w:r>
    </w:p>
    <w:p w14:paraId="0541A26C" w14:textId="77777777" w:rsidR="00D56BBD" w:rsidRPr="00D56BBD" w:rsidRDefault="00D56BBD" w:rsidP="00D56BBD">
      <w:pPr>
        <w:spacing w:line="276" w:lineRule="auto"/>
        <w:rPr>
          <w:rFonts w:eastAsia="Calibri" w:cs="Arial"/>
          <w:b/>
          <w:sz w:val="24"/>
          <w:szCs w:val="24"/>
          <w:lang w:val="es-ES" w:eastAsia="en-US"/>
        </w:rPr>
      </w:pPr>
    </w:p>
    <w:p w14:paraId="4200ADE0" w14:textId="77777777" w:rsidR="00D56BBD" w:rsidRPr="00D56BBD" w:rsidRDefault="00D56BBD" w:rsidP="00D56BBD">
      <w:pPr>
        <w:spacing w:line="276" w:lineRule="auto"/>
        <w:rPr>
          <w:rFonts w:eastAsia="Calibri" w:cs="Arial"/>
          <w:b/>
          <w:sz w:val="24"/>
          <w:szCs w:val="24"/>
          <w:lang w:val="es-ES" w:eastAsia="en-US"/>
        </w:rPr>
      </w:pPr>
      <w:r w:rsidRPr="00D56BBD">
        <w:rPr>
          <w:rFonts w:eastAsia="Calibri" w:cs="Arial"/>
          <w:b/>
          <w:sz w:val="24"/>
          <w:szCs w:val="24"/>
          <w:lang w:val="es-ES" w:eastAsia="en-US"/>
        </w:rPr>
        <w:t>PRONUNCIAMIENTO QUE PRESENTA EL DIPUTADO GERARDO ABRAHAM AGUADO GÓMEZ, EN RELACION A LA OLA DE FEMINICIDIOS QUE AZOTA AL PAIS.</w:t>
      </w:r>
    </w:p>
    <w:p w14:paraId="2F1B3D66" w14:textId="77777777" w:rsidR="00D56BBD" w:rsidRPr="00D56BBD" w:rsidRDefault="00D56BBD" w:rsidP="00D56BBD">
      <w:pPr>
        <w:tabs>
          <w:tab w:val="left" w:pos="4820"/>
        </w:tabs>
        <w:spacing w:after="200" w:line="276" w:lineRule="auto"/>
        <w:rPr>
          <w:rFonts w:eastAsia="Calibri" w:cs="Arial"/>
          <w:b/>
          <w:sz w:val="24"/>
          <w:szCs w:val="24"/>
          <w:lang w:val="es-ES" w:eastAsia="en-US"/>
        </w:rPr>
      </w:pPr>
    </w:p>
    <w:p w14:paraId="430F2F6C" w14:textId="77777777" w:rsidR="00D56BBD" w:rsidRPr="00D56BBD" w:rsidRDefault="00D56BBD" w:rsidP="00D56BBD">
      <w:pPr>
        <w:tabs>
          <w:tab w:val="left" w:pos="4820"/>
        </w:tabs>
        <w:spacing w:after="200" w:line="276" w:lineRule="auto"/>
        <w:rPr>
          <w:rFonts w:eastAsia="Calibri" w:cs="Arial"/>
          <w:sz w:val="24"/>
          <w:szCs w:val="24"/>
          <w:lang w:val="es-ES" w:eastAsia="en-US"/>
        </w:rPr>
      </w:pPr>
      <w:r w:rsidRPr="00D56BBD">
        <w:rPr>
          <w:rFonts w:eastAsia="Calibri" w:cs="Arial"/>
          <w:sz w:val="24"/>
          <w:szCs w:val="24"/>
          <w:lang w:val="es-ES" w:eastAsia="en-US"/>
        </w:rPr>
        <w:t>El Código Penal Federal tipifica el feminicidio de la siguiente forma:</w:t>
      </w:r>
    </w:p>
    <w:p w14:paraId="389B1302"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Artículo 325. Comete el delito de feminicidio quien prive de la vida a una mujer por razones de género. Se considera que existen razones de género cuando concurra alguna de las siguientes circunstancias:</w:t>
      </w:r>
    </w:p>
    <w:p w14:paraId="30350639"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I. La víctima presente signos de violencia sexual de cualquier tipo;</w:t>
      </w:r>
    </w:p>
    <w:p w14:paraId="7D3C9205"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II. A la víctima se le hayan infligido lesiones o mutilaciones infamantes o degradantes, previas o posteriores a la privación de la vida o actos de necrofilia;</w:t>
      </w:r>
    </w:p>
    <w:p w14:paraId="17BAB770"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III. Existan antecedentes o datos de cualquier tipo de violencia en el ámbito familiar, laboral o escolar, del sujeto activo en contra de la víctima;</w:t>
      </w:r>
    </w:p>
    <w:p w14:paraId="711C13A2"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IV. Haya existido entre el activo y la víctima una relación sentimental, afectiva o de confianza;</w:t>
      </w:r>
    </w:p>
    <w:p w14:paraId="5D2A26C9"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V. Existan datos que establezcan que hubo amenazas relacionadas con el hecho delictuoso, acoso o lesiones del sujeto activo en contra de la víctima;</w:t>
      </w:r>
    </w:p>
    <w:p w14:paraId="351ECD74"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VI. La víctima haya sido incomunicada, cualquiera que sea el tiempo previo a la privación de la vida;</w:t>
      </w:r>
    </w:p>
    <w:p w14:paraId="79BCAC36"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VII. El cuerpo de la víctima sea expuesto o exhibido en un lugar público.</w:t>
      </w:r>
    </w:p>
    <w:p w14:paraId="562781FC"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A quien cometa el delito de feminicidio se le impondrán de cuarenta a sesenta años de prisión y de quinientos a mil días multa.</w:t>
      </w:r>
    </w:p>
    <w:p w14:paraId="44B28FD1"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Además de las sanciones descritas en el presente artículo, el sujeto activo perderá todos los derechos con relación a la víctima, incluidos los de carácter sucesorio.</w:t>
      </w:r>
    </w:p>
    <w:p w14:paraId="114414A7"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t>En caso de que no se acredite el feminicidio, se aplicarán las reglas del homicidio.</w:t>
      </w:r>
    </w:p>
    <w:p w14:paraId="7BD90855" w14:textId="77777777" w:rsidR="00D56BBD" w:rsidRPr="00D56BBD" w:rsidRDefault="00D56BBD" w:rsidP="00D56BBD">
      <w:pPr>
        <w:tabs>
          <w:tab w:val="left" w:pos="4820"/>
        </w:tabs>
        <w:spacing w:after="200" w:line="276" w:lineRule="auto"/>
        <w:rPr>
          <w:rFonts w:eastAsia="Calibri" w:cs="Arial"/>
          <w:i/>
          <w:sz w:val="24"/>
          <w:szCs w:val="24"/>
          <w:lang w:val="es-ES" w:eastAsia="en-US"/>
        </w:rPr>
      </w:pPr>
      <w:r w:rsidRPr="00D56BBD">
        <w:rPr>
          <w:rFonts w:eastAsia="Calibri" w:cs="Arial"/>
          <w:i/>
          <w:sz w:val="24"/>
          <w:szCs w:val="24"/>
          <w:lang w:val="es-ES" w:eastAsia="en-US"/>
        </w:rPr>
        <w:lastRenderedPageBreak/>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50219186"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Si bien las causas del feminicidio son multifactoriales, y apuntan a elementos de descomposición social y a problemas de conducta y emocionales de los sujetos activos, lo cierto es que es un tema que puede definirse de manera estructural y para ello las estadísticas aportan información valiosa:</w:t>
      </w:r>
    </w:p>
    <w:p w14:paraId="32D8AA35" w14:textId="77777777" w:rsidR="00D56BBD" w:rsidRPr="00D56BBD" w:rsidRDefault="00D56BBD" w:rsidP="00D56BBD">
      <w:pPr>
        <w:spacing w:line="276" w:lineRule="auto"/>
        <w:rPr>
          <w:rFonts w:cs="Arial"/>
          <w:sz w:val="24"/>
          <w:szCs w:val="24"/>
          <w:lang w:val="es-ES" w:eastAsia="es-MX"/>
        </w:rPr>
      </w:pPr>
    </w:p>
    <w:p w14:paraId="3D0675A4"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 xml:space="preserve">La mayoría de los feminicidios son cometidos por la pareja sentimental actual de la víctima o por su ex pareja. En menores casos lo cometen pretendientes rechazados y ofensores sexuales que no tenían relación previa con la víctima. </w:t>
      </w:r>
    </w:p>
    <w:p w14:paraId="3BDBEBDF" w14:textId="77777777" w:rsidR="00D56BBD" w:rsidRPr="00D56BBD" w:rsidRDefault="00D56BBD" w:rsidP="00D56BBD">
      <w:pPr>
        <w:spacing w:line="276" w:lineRule="auto"/>
        <w:rPr>
          <w:rFonts w:cs="Arial"/>
          <w:sz w:val="24"/>
          <w:szCs w:val="24"/>
          <w:lang w:val="es-ES" w:eastAsia="es-MX"/>
        </w:rPr>
      </w:pPr>
    </w:p>
    <w:p w14:paraId="7EF494F0"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También los cometen los vecinos o amigos.</w:t>
      </w:r>
    </w:p>
    <w:p w14:paraId="0802AD9B" w14:textId="77777777" w:rsidR="00D56BBD" w:rsidRPr="00D56BBD" w:rsidRDefault="00D56BBD" w:rsidP="00D56BBD">
      <w:pPr>
        <w:spacing w:line="276" w:lineRule="auto"/>
        <w:rPr>
          <w:rFonts w:cs="Arial"/>
          <w:sz w:val="24"/>
          <w:szCs w:val="24"/>
          <w:lang w:val="es-ES" w:eastAsia="es-MX"/>
        </w:rPr>
      </w:pPr>
    </w:p>
    <w:p w14:paraId="69CAD4DE"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Otro elemento común en muchos feminicidios es la reiteración y las señales previas de la violencia que el sujeto activo cometió contra la víctima, antes de llegar al acto final: el asesinato con saña y brutalidad. Esto implica abusos físicos, verbales y sexuales. Los celos son un componente presente en casi todos los casos donde el feminicida es pareja o ex pareja de la víctima.</w:t>
      </w:r>
    </w:p>
    <w:p w14:paraId="25554661" w14:textId="77777777" w:rsidR="00D56BBD" w:rsidRPr="00D56BBD" w:rsidRDefault="00D56BBD" w:rsidP="00D56BBD">
      <w:pPr>
        <w:spacing w:line="276" w:lineRule="auto"/>
        <w:rPr>
          <w:rFonts w:cs="Arial"/>
          <w:sz w:val="24"/>
          <w:szCs w:val="24"/>
          <w:lang w:val="es-ES" w:eastAsia="es-MX"/>
        </w:rPr>
      </w:pPr>
    </w:p>
    <w:p w14:paraId="5379C922"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El elemento o composición emocional está ahí; sin duda. Pero, es el Estado quien debe ofrecer a las mujeres todo lo necesario para que no sean víctimas de este atroz delito, empezado por información oportuna que las alerte para detectar conductas sospechosas y peligrosas en sus parejas sentimentales, en sus pretendientes y en el hogar.</w:t>
      </w:r>
    </w:p>
    <w:p w14:paraId="02260BA6" w14:textId="77777777" w:rsidR="00D56BBD" w:rsidRPr="00D56BBD" w:rsidRDefault="00D56BBD" w:rsidP="00D56BBD">
      <w:pPr>
        <w:spacing w:line="276" w:lineRule="auto"/>
        <w:rPr>
          <w:rFonts w:cs="Arial"/>
          <w:sz w:val="24"/>
          <w:szCs w:val="24"/>
          <w:lang w:val="es-ES" w:eastAsia="es-MX"/>
        </w:rPr>
      </w:pPr>
    </w:p>
    <w:p w14:paraId="0899A12C"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Asimismo, la creación de políticas públicas encaminadas a fomentar la creación de programas institucionales preventivos y permanentes.</w:t>
      </w:r>
    </w:p>
    <w:p w14:paraId="08C8BB81" w14:textId="77777777" w:rsidR="00D56BBD" w:rsidRPr="00D56BBD" w:rsidRDefault="00D56BBD" w:rsidP="00D56BBD">
      <w:pPr>
        <w:spacing w:line="276" w:lineRule="auto"/>
        <w:rPr>
          <w:rFonts w:cs="Arial"/>
          <w:sz w:val="24"/>
          <w:szCs w:val="24"/>
          <w:lang w:val="es-ES" w:eastAsia="es-MX"/>
        </w:rPr>
      </w:pPr>
    </w:p>
    <w:p w14:paraId="17CDF5E9"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Por otra parte, apuntan los especialistas que, muchos feminicidios pudieron evitarse si las autoridades han actuado de manera eficiente y oportuna cuando la mujer denuncia la violencia de que es objeto e incluso advierte de que su vida corre peligro. Como se ha demostrado en la actualidad, muchos feminicidios fueron o eran prevenibles, al tratarse de casos donde la víctima acudió oportunamente a las autoridades en busca de justicia y protección, pero estas no actuaron, no hicieron nada.</w:t>
      </w:r>
    </w:p>
    <w:p w14:paraId="535F9CC0" w14:textId="77777777" w:rsidR="00D56BBD" w:rsidRPr="00D56BBD" w:rsidRDefault="00D56BBD" w:rsidP="00D56BBD">
      <w:pPr>
        <w:spacing w:line="276" w:lineRule="auto"/>
        <w:rPr>
          <w:rFonts w:cs="Arial"/>
          <w:sz w:val="24"/>
          <w:szCs w:val="24"/>
          <w:lang w:val="es-ES" w:eastAsia="es-MX"/>
        </w:rPr>
      </w:pPr>
    </w:p>
    <w:p w14:paraId="160D5209"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lastRenderedPageBreak/>
        <w:t>El documento “Feminicidios: causas, consecuencias y tendencias”, del CESOP, Centro de Estudios Sociales y de Opinión Pública, de la Cámara de Diputados; establece una clasificación de los feminicidios en función del tipo de víctima y de sus elementos, y es la siguiente:</w:t>
      </w:r>
    </w:p>
    <w:p w14:paraId="1810E668" w14:textId="77777777" w:rsidR="00D56BBD" w:rsidRPr="00D56BBD" w:rsidRDefault="00D56BBD" w:rsidP="00D56BBD">
      <w:pPr>
        <w:spacing w:line="276" w:lineRule="auto"/>
        <w:rPr>
          <w:rFonts w:cs="Arial"/>
          <w:sz w:val="24"/>
          <w:szCs w:val="24"/>
          <w:lang w:val="es-ES" w:eastAsia="es-MX"/>
        </w:rPr>
      </w:pPr>
    </w:p>
    <w:p w14:paraId="5B63F407"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Tipos de feminicidio</w:t>
      </w:r>
    </w:p>
    <w:p w14:paraId="24959EFD" w14:textId="77777777" w:rsidR="00D56BBD" w:rsidRPr="00D56BBD" w:rsidRDefault="00D56BBD" w:rsidP="00D56BBD">
      <w:pPr>
        <w:spacing w:line="276" w:lineRule="auto"/>
        <w:rPr>
          <w:rFonts w:cs="Arial"/>
          <w:sz w:val="24"/>
          <w:szCs w:val="24"/>
          <w:lang w:val="es-ES" w:eastAsia="es-MX"/>
        </w:rPr>
      </w:pPr>
    </w:p>
    <w:p w14:paraId="1B011FB6"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Íntimo</w:t>
      </w:r>
    </w:p>
    <w:p w14:paraId="152A4DC1"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Es la muerte de una mujer cometida por un hombre con quien la víctima tenía o había tenido una relación o vínculo íntimo: marido, exmarido, compañero, novio, exnovio o amante, persona con quien se procreó un niño o una niña. Se incluye el supuesto del amigo que asesina a una mujer —amiga o conocida— que rechazó entablar una relación íntima (sentimental o sexual) con ésta.</w:t>
      </w:r>
      <w:r w:rsidRPr="00D56BBD">
        <w:rPr>
          <w:rFonts w:cs="Arial"/>
          <w:sz w:val="24"/>
          <w:szCs w:val="24"/>
          <w:lang w:val="es-ES" w:eastAsia="es-MX"/>
        </w:rPr>
        <w:cr/>
      </w:r>
    </w:p>
    <w:p w14:paraId="12F5A747"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No íntimo</w:t>
      </w:r>
      <w:r w:rsidRPr="00D56BBD">
        <w:rPr>
          <w:rFonts w:cs="Arial"/>
          <w:sz w:val="24"/>
          <w:szCs w:val="24"/>
          <w:lang w:val="es-ES" w:eastAsia="es-MX"/>
        </w:rPr>
        <w:cr/>
      </w:r>
    </w:p>
    <w:p w14:paraId="751F112D"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Es la muerte de una mujer cometida por un hombre desconocido con quien la víctima no tenía ningún tipo de relación. Por ejemplo, una agresión sexual que culmina en el asesinato de una mujer a manos de un extraño. También se considera el caso del vecino que mata a su vecina sin que existiera entre ambos algún tipo de relación o vínculo.</w:t>
      </w:r>
    </w:p>
    <w:p w14:paraId="43E2E901" w14:textId="77777777" w:rsidR="00D56BBD" w:rsidRPr="00D56BBD" w:rsidRDefault="00D56BBD" w:rsidP="00D56BBD">
      <w:pPr>
        <w:spacing w:line="276" w:lineRule="auto"/>
        <w:rPr>
          <w:rFonts w:cs="Arial"/>
          <w:sz w:val="24"/>
          <w:szCs w:val="24"/>
          <w:lang w:val="es-ES" w:eastAsia="es-MX"/>
        </w:rPr>
      </w:pPr>
    </w:p>
    <w:p w14:paraId="7311965D"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Infantil</w:t>
      </w:r>
      <w:r w:rsidRPr="00D56BBD">
        <w:rPr>
          <w:rFonts w:cs="Arial"/>
          <w:sz w:val="24"/>
          <w:szCs w:val="24"/>
          <w:lang w:val="es-ES" w:eastAsia="es-MX"/>
        </w:rPr>
        <w:cr/>
      </w:r>
    </w:p>
    <w:p w14:paraId="04C2672C"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Es la muerte de una niña menor de 14 años de edad cometida por un hombre en el contexto de una relación de responsabilidad, confianza o poder que le otorga su situación adulta sobre la minoría de edad de la niña.</w:t>
      </w:r>
    </w:p>
    <w:p w14:paraId="30FCC05A" w14:textId="77777777" w:rsidR="00D56BBD" w:rsidRPr="00D56BBD" w:rsidRDefault="00D56BBD" w:rsidP="00D56BBD">
      <w:pPr>
        <w:spacing w:line="276" w:lineRule="auto"/>
        <w:rPr>
          <w:rFonts w:cs="Arial"/>
          <w:sz w:val="24"/>
          <w:szCs w:val="24"/>
          <w:lang w:val="es-ES" w:eastAsia="es-MX"/>
        </w:rPr>
      </w:pPr>
    </w:p>
    <w:p w14:paraId="6B6C0D77"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Familiar</w:t>
      </w:r>
    </w:p>
    <w:p w14:paraId="2B4D8717" w14:textId="77777777" w:rsidR="00D56BBD" w:rsidRPr="00D56BBD" w:rsidRDefault="00D56BBD" w:rsidP="00D56BBD">
      <w:pPr>
        <w:spacing w:line="276" w:lineRule="auto"/>
        <w:jc w:val="center"/>
        <w:rPr>
          <w:rFonts w:cs="Arial"/>
          <w:sz w:val="24"/>
          <w:szCs w:val="24"/>
          <w:lang w:val="es-ES" w:eastAsia="es-MX"/>
        </w:rPr>
      </w:pPr>
    </w:p>
    <w:p w14:paraId="584456BE"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Es la muerte de una mujer en el contexto de una relación de parentesco entre la víctima y el victimario. El parentesco puede ser por consanguinidad, afinidad o adopción.</w:t>
      </w:r>
    </w:p>
    <w:p w14:paraId="50C0AB9C" w14:textId="77777777" w:rsidR="00D56BBD" w:rsidRPr="00D56BBD" w:rsidRDefault="00D56BBD" w:rsidP="00D56BBD">
      <w:pPr>
        <w:spacing w:line="276" w:lineRule="auto"/>
        <w:rPr>
          <w:rFonts w:cs="Arial"/>
          <w:sz w:val="24"/>
          <w:szCs w:val="24"/>
          <w:lang w:val="es-ES" w:eastAsia="es-MX"/>
        </w:rPr>
      </w:pPr>
    </w:p>
    <w:p w14:paraId="0A8471CB"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Por conexión</w:t>
      </w:r>
    </w:p>
    <w:p w14:paraId="160E1E5D"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Hace referencia al caso de la muerte de una mujer “en la línea de fuego” por parte de un hombre en el mismo lugar en el que mata o intenta matar a otra mujer. Puede tratarse de una amiga, una pariente de la víctima, madre, hija, o de una mujer extraña que se encontraba en el mismo escenario donde el victimario atacó a la víctima.</w:t>
      </w:r>
    </w:p>
    <w:p w14:paraId="36AF904E" w14:textId="77777777" w:rsidR="00D56BBD" w:rsidRPr="00D56BBD" w:rsidRDefault="00D56BBD" w:rsidP="00D56BBD">
      <w:pPr>
        <w:spacing w:line="276" w:lineRule="auto"/>
        <w:rPr>
          <w:rFonts w:cs="Arial"/>
          <w:sz w:val="24"/>
          <w:szCs w:val="24"/>
          <w:lang w:val="es-ES" w:eastAsia="es-MX"/>
        </w:rPr>
      </w:pPr>
    </w:p>
    <w:p w14:paraId="083FD4DC" w14:textId="77777777" w:rsidR="00D56BBD" w:rsidRPr="00D56BBD" w:rsidRDefault="00D56BBD" w:rsidP="00D56BBD">
      <w:pPr>
        <w:spacing w:line="276" w:lineRule="auto"/>
        <w:jc w:val="left"/>
        <w:rPr>
          <w:rFonts w:cs="Arial"/>
          <w:sz w:val="24"/>
          <w:szCs w:val="24"/>
          <w:lang w:val="es-ES" w:eastAsia="es-MX"/>
        </w:rPr>
      </w:pPr>
      <w:r w:rsidRPr="00D56BBD">
        <w:rPr>
          <w:rFonts w:cs="Arial"/>
          <w:sz w:val="24"/>
          <w:szCs w:val="24"/>
          <w:lang w:val="es-ES" w:eastAsia="es-MX"/>
        </w:rPr>
        <w:t xml:space="preserve">                                 Sexual sistémico desorganizado</w:t>
      </w:r>
      <w:r w:rsidRPr="00D56BBD">
        <w:rPr>
          <w:rFonts w:cs="Arial"/>
          <w:sz w:val="24"/>
          <w:szCs w:val="24"/>
          <w:lang w:val="es-ES" w:eastAsia="es-MX"/>
        </w:rPr>
        <w:cr/>
      </w:r>
    </w:p>
    <w:p w14:paraId="13D5AB34" w14:textId="77777777" w:rsidR="00D56BBD" w:rsidRPr="00D56BBD" w:rsidRDefault="00D56BBD" w:rsidP="00D56BBD">
      <w:pPr>
        <w:spacing w:line="276" w:lineRule="auto"/>
        <w:jc w:val="left"/>
        <w:rPr>
          <w:rFonts w:cs="Arial"/>
          <w:sz w:val="24"/>
          <w:szCs w:val="24"/>
          <w:lang w:val="es-ES" w:eastAsia="es-MX"/>
        </w:rPr>
      </w:pPr>
      <w:r w:rsidRPr="00D56BBD">
        <w:rPr>
          <w:rFonts w:cs="Arial"/>
          <w:sz w:val="24"/>
          <w:szCs w:val="24"/>
          <w:lang w:val="es-ES" w:eastAsia="es-MX"/>
        </w:rPr>
        <w:t>La muerte de las mujeres está acompañada por el secuestro, la tortura y/o la violación. Se presume que los sujetos activos matan a la víctima en un periodo determinado.</w:t>
      </w:r>
      <w:r w:rsidRPr="00D56BBD">
        <w:rPr>
          <w:rFonts w:cs="Arial"/>
          <w:sz w:val="24"/>
          <w:szCs w:val="24"/>
          <w:lang w:val="es-ES" w:eastAsia="es-MX"/>
        </w:rPr>
        <w:cr/>
      </w:r>
    </w:p>
    <w:p w14:paraId="0715B4F9" w14:textId="77777777" w:rsidR="00D56BBD" w:rsidRPr="00D56BBD" w:rsidRDefault="00D56BBD" w:rsidP="00D56BBD">
      <w:pPr>
        <w:spacing w:line="276" w:lineRule="auto"/>
        <w:jc w:val="left"/>
        <w:rPr>
          <w:rFonts w:cs="Arial"/>
          <w:sz w:val="24"/>
          <w:szCs w:val="24"/>
          <w:lang w:val="es-ES" w:eastAsia="es-MX"/>
        </w:rPr>
      </w:pPr>
      <w:r w:rsidRPr="00D56BBD">
        <w:rPr>
          <w:rFonts w:cs="Arial"/>
          <w:sz w:val="24"/>
          <w:szCs w:val="24"/>
          <w:lang w:val="es-ES" w:eastAsia="es-MX"/>
        </w:rPr>
        <w:t xml:space="preserve">                                    Sexual sistémico organizado</w:t>
      </w:r>
    </w:p>
    <w:p w14:paraId="66CC6815" w14:textId="77777777" w:rsidR="00D56BBD" w:rsidRPr="00D56BBD" w:rsidRDefault="00D56BBD" w:rsidP="00D56BBD">
      <w:pPr>
        <w:spacing w:line="276" w:lineRule="auto"/>
        <w:jc w:val="left"/>
        <w:rPr>
          <w:rFonts w:cs="Arial"/>
          <w:sz w:val="24"/>
          <w:szCs w:val="24"/>
          <w:lang w:val="es-ES" w:eastAsia="es-MX"/>
        </w:rPr>
      </w:pPr>
    </w:p>
    <w:p w14:paraId="4AC1CD3D" w14:textId="77777777" w:rsidR="00D56BBD" w:rsidRPr="00D56BBD" w:rsidRDefault="00D56BBD" w:rsidP="00D56BBD">
      <w:pPr>
        <w:spacing w:line="276" w:lineRule="auto"/>
        <w:jc w:val="left"/>
        <w:rPr>
          <w:rFonts w:cs="Arial"/>
          <w:sz w:val="24"/>
          <w:szCs w:val="24"/>
          <w:lang w:val="es-ES" w:eastAsia="es-MX"/>
        </w:rPr>
      </w:pPr>
      <w:r w:rsidRPr="00D56BBD">
        <w:rPr>
          <w:rFonts w:cs="Arial"/>
          <w:sz w:val="24"/>
          <w:szCs w:val="24"/>
          <w:lang w:val="es-ES" w:eastAsia="es-MX"/>
        </w:rPr>
        <w:t>Se presume que en estos casos los sujetos activos pueden actuar como una red organizada de feminicidas sexuales, con un método consciente y planificado en un largo e indeterminado periodo.</w:t>
      </w:r>
      <w:r w:rsidRPr="00D56BBD">
        <w:rPr>
          <w:rFonts w:cs="Arial"/>
          <w:sz w:val="24"/>
          <w:szCs w:val="24"/>
          <w:lang w:val="es-ES" w:eastAsia="es-MX"/>
        </w:rPr>
        <w:cr/>
      </w:r>
    </w:p>
    <w:p w14:paraId="07EB6E50"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 xml:space="preserve">                         Por prostitución o por ocupaciones estigmatizadas</w:t>
      </w:r>
      <w:r w:rsidRPr="00D56BBD">
        <w:rPr>
          <w:rFonts w:cs="Arial"/>
          <w:sz w:val="24"/>
          <w:szCs w:val="24"/>
          <w:lang w:val="es-ES" w:eastAsia="es-MX"/>
        </w:rPr>
        <w:cr/>
      </w:r>
    </w:p>
    <w:p w14:paraId="6DF39BAC"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Es la muerte de una mujer que ejerce la prostitución y/u otra ocupación (como strippers, camareras, masajistas o bailarinas en locales nocturnos) cometida por uno o varios hombres. Incluye los casos en los que el victimario (o los victimarios) asesina a la mujer motivado por el odio y la misoginia que despierta en éste la condición de prostituta de la víctima. Esta modalidad evidencia la carga de estigmatización social y justificación del accionar delictivo por parte de los sujetos: “se lo merecía”; “ella se lo buscó por lo que hacía”; “era una mala mujer”; “su vida no valía nada”.</w:t>
      </w:r>
    </w:p>
    <w:p w14:paraId="35A8008F" w14:textId="77777777" w:rsidR="00D56BBD" w:rsidRPr="00D56BBD" w:rsidRDefault="00D56BBD" w:rsidP="00D56BBD">
      <w:pPr>
        <w:spacing w:line="276" w:lineRule="auto"/>
        <w:rPr>
          <w:rFonts w:cs="Arial"/>
          <w:sz w:val="24"/>
          <w:szCs w:val="24"/>
          <w:lang w:val="es-ES" w:eastAsia="es-MX"/>
        </w:rPr>
      </w:pPr>
    </w:p>
    <w:p w14:paraId="092A3728" w14:textId="77777777" w:rsidR="00D56BBD" w:rsidRPr="00D56BBD" w:rsidRDefault="00D56BBD" w:rsidP="00D56BBD">
      <w:pPr>
        <w:spacing w:line="276" w:lineRule="auto"/>
        <w:rPr>
          <w:rFonts w:cs="Arial"/>
          <w:sz w:val="24"/>
          <w:szCs w:val="24"/>
          <w:lang w:val="es-ES" w:eastAsia="es-MX"/>
        </w:rPr>
      </w:pPr>
    </w:p>
    <w:p w14:paraId="3392BEC4"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Además contempla los feminicidios por Trata, por Tráfico, por Transfobia, por Lesbofobia, Racismo y Mutilación Genital Femenina.</w:t>
      </w:r>
    </w:p>
    <w:p w14:paraId="1FAD38C0" w14:textId="77777777" w:rsidR="00D56BBD" w:rsidRPr="00D56BBD" w:rsidRDefault="00D56BBD" w:rsidP="00D56BBD">
      <w:pPr>
        <w:spacing w:line="276" w:lineRule="auto"/>
        <w:rPr>
          <w:rFonts w:cs="Arial"/>
          <w:sz w:val="24"/>
          <w:szCs w:val="24"/>
          <w:lang w:val="es-ES" w:eastAsia="es-MX"/>
        </w:rPr>
      </w:pPr>
    </w:p>
    <w:p w14:paraId="5366E588"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La Encuesta Nacional sobre la Dinámica de las Relaciones en los Hogares 2016, (ENDIREH), reveló datos alarmantes, entre otros:</w:t>
      </w:r>
    </w:p>
    <w:p w14:paraId="2D806CB2" w14:textId="77777777" w:rsidR="00D56BBD" w:rsidRPr="00D56BBD" w:rsidRDefault="00D56BBD" w:rsidP="00D56BBD">
      <w:pPr>
        <w:spacing w:line="276" w:lineRule="auto"/>
        <w:rPr>
          <w:rFonts w:cs="Arial"/>
          <w:sz w:val="24"/>
          <w:szCs w:val="24"/>
          <w:lang w:val="es-ES" w:eastAsia="es-MX"/>
        </w:rPr>
      </w:pPr>
    </w:p>
    <w:p w14:paraId="32D6BDC9"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 xml:space="preserve">De las mujeres de 15 años y más, 66.1% han enfrentado al menos un incidente de violencia por parte de cualquier agresor, alguna vez en su vida. </w:t>
      </w:r>
    </w:p>
    <w:p w14:paraId="733B88AE" w14:textId="77777777" w:rsidR="00D56BBD" w:rsidRPr="00D56BBD" w:rsidRDefault="00D56BBD" w:rsidP="00D56BBD">
      <w:pPr>
        <w:spacing w:line="276" w:lineRule="auto"/>
        <w:rPr>
          <w:rFonts w:cs="Arial"/>
          <w:sz w:val="24"/>
          <w:szCs w:val="24"/>
          <w:lang w:val="es-ES" w:eastAsia="es-MX"/>
        </w:rPr>
      </w:pPr>
    </w:p>
    <w:p w14:paraId="4DF7720C"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 xml:space="preserve">43.9% de las mujeres han sufrido violencia por parte de su actual o última pareja, esposo o novio, a lo largo de su relación. </w:t>
      </w:r>
    </w:p>
    <w:p w14:paraId="28DF137F" w14:textId="77777777" w:rsidR="00D56BBD" w:rsidRPr="00D56BBD" w:rsidRDefault="00D56BBD" w:rsidP="00D56BBD">
      <w:pPr>
        <w:spacing w:line="276" w:lineRule="auto"/>
        <w:rPr>
          <w:rFonts w:cs="Arial"/>
          <w:sz w:val="24"/>
          <w:szCs w:val="24"/>
          <w:lang w:val="es-ES" w:eastAsia="es-MX"/>
        </w:rPr>
      </w:pPr>
    </w:p>
    <w:p w14:paraId="10FBC083"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 xml:space="preserve">En los espacios públicos o comunitarios, 34.3% de las mujeres han experimentado algún tipo de violencia sexual. </w:t>
      </w:r>
    </w:p>
    <w:p w14:paraId="25151F1C" w14:textId="77777777" w:rsidR="00D56BBD" w:rsidRPr="00D56BBD" w:rsidRDefault="00D56BBD" w:rsidP="00D56BBD">
      <w:pPr>
        <w:spacing w:line="276" w:lineRule="auto"/>
        <w:rPr>
          <w:rFonts w:cs="Arial"/>
          <w:sz w:val="24"/>
          <w:szCs w:val="24"/>
          <w:lang w:val="es-ES" w:eastAsia="es-MX"/>
        </w:rPr>
      </w:pPr>
    </w:p>
    <w:p w14:paraId="36572D85"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La relación donde ocurre con mayor frecuencia la violencia contra las mujeres es en la pareja y, por ende, el principal agresor es o ha sido el esposo, pareja o novio.</w:t>
      </w:r>
    </w:p>
    <w:p w14:paraId="497A1192" w14:textId="77777777" w:rsidR="00D56BBD" w:rsidRPr="00D56BBD" w:rsidRDefault="00D56BBD" w:rsidP="00D56BBD">
      <w:pPr>
        <w:spacing w:line="276" w:lineRule="auto"/>
        <w:rPr>
          <w:rFonts w:cs="Arial"/>
          <w:sz w:val="24"/>
          <w:szCs w:val="24"/>
          <w:lang w:val="es-ES" w:eastAsia="es-MX"/>
        </w:rPr>
      </w:pPr>
    </w:p>
    <w:p w14:paraId="6B00E81A"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La violencia contra la mujer es ya un fenómeno generalizado en este país, y la violencia feminicida, así como los feminicidios van en aumento de forma alarmante ante la indolencia y la indiferencia de un gobierno federal al que no le importa la seguridad ni los derechos humanos de los mexicanos, un gobierno que ha dejado que el narco crezca en forma exponencial y se adueñe del país sin limitación alguna, haciendo crecer por ende todas las manifestaciones de la violencia contra los ciudadanos, incluyendo por supuesto la violencia contra las mujeres en todas sus expresiones.</w:t>
      </w:r>
    </w:p>
    <w:p w14:paraId="1CD51406" w14:textId="77777777" w:rsidR="00D56BBD" w:rsidRPr="00D56BBD" w:rsidRDefault="00D56BBD" w:rsidP="00D56BBD">
      <w:pPr>
        <w:spacing w:line="276" w:lineRule="auto"/>
        <w:rPr>
          <w:rFonts w:cs="Arial"/>
          <w:sz w:val="24"/>
          <w:szCs w:val="24"/>
          <w:lang w:val="es-ES" w:eastAsia="es-MX"/>
        </w:rPr>
      </w:pPr>
    </w:p>
    <w:p w14:paraId="356DF748"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Para diciembre de 2019, de acuerdo a cifras del Secretariado Ejecutivo del Sistema Nacional de Seguridad Pública, los feminicidios habían crecido 111% en los últimos cuatro años previos a esa fecha.</w:t>
      </w:r>
    </w:p>
    <w:p w14:paraId="56B45B79" w14:textId="77777777" w:rsidR="00D56BBD" w:rsidRPr="00D56BBD" w:rsidRDefault="00D56BBD" w:rsidP="00D56BBD">
      <w:pPr>
        <w:spacing w:line="276" w:lineRule="auto"/>
        <w:rPr>
          <w:rFonts w:cs="Arial"/>
          <w:sz w:val="24"/>
          <w:szCs w:val="24"/>
          <w:lang w:val="es-ES" w:eastAsia="es-MX"/>
        </w:rPr>
      </w:pPr>
    </w:p>
    <w:p w14:paraId="60261463"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Durante 2019, primer año de gobierno de AMLO, crecieron un 12.8%. 114 casos más que en 2018, y la tendencia sigue a la alza.</w:t>
      </w:r>
    </w:p>
    <w:p w14:paraId="2FE8F53B" w14:textId="77777777" w:rsidR="00D56BBD" w:rsidRPr="00D56BBD" w:rsidRDefault="00D56BBD" w:rsidP="00D56BBD">
      <w:pPr>
        <w:spacing w:line="276" w:lineRule="auto"/>
        <w:rPr>
          <w:rFonts w:cs="Arial"/>
          <w:sz w:val="24"/>
          <w:szCs w:val="24"/>
          <w:lang w:val="es-ES" w:eastAsia="es-MX"/>
        </w:rPr>
      </w:pPr>
    </w:p>
    <w:p w14:paraId="1714950E"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Si a esto agregamos que tenemos una Comisión de Derechos Humanos completamente sometida a la presidencia de la República, con una titular, Rosario Piedra, incapaz de manifestarse en los temas sensibles que nos agobian como la  crisis sanitaria, el desabasto de medicinas, y la propia violencia de género que están sufriendo las mujeres, tenemos entonces un Estado abierta, decididamente y por convicción propia, fracasado e indiferente, cuya única defensa es negar todo, acusar, descalificar y tener el descaro de incluso demeritar las protestas, las marchas y los reclamos por los femenicidios ocurridos en el país, esto en voz de Andrés Manuel López Obrador.</w:t>
      </w:r>
    </w:p>
    <w:p w14:paraId="0BA6EB8B" w14:textId="77777777" w:rsidR="00D56BBD" w:rsidRPr="00D56BBD" w:rsidRDefault="00D56BBD" w:rsidP="00D56BBD">
      <w:pPr>
        <w:spacing w:line="276" w:lineRule="auto"/>
        <w:rPr>
          <w:rFonts w:cs="Arial"/>
          <w:sz w:val="24"/>
          <w:szCs w:val="24"/>
          <w:lang w:val="es-ES" w:eastAsia="es-MX"/>
        </w:rPr>
      </w:pPr>
    </w:p>
    <w:p w14:paraId="1DA6E27B"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 xml:space="preserve">Hoy se requiere la unidad de todas y todos, y hacer un replanteamiento de todas las leyes e instituciones creadas para prevenir y erradicar la violencia contra la mujer. Se debe admitir el fracaso institucional nacional, del cual es responsable el gobierno federal. </w:t>
      </w:r>
    </w:p>
    <w:p w14:paraId="264B37E4" w14:textId="77777777" w:rsidR="00D56BBD" w:rsidRPr="00D56BBD" w:rsidRDefault="00D56BBD" w:rsidP="00D56BBD">
      <w:pPr>
        <w:spacing w:line="276" w:lineRule="auto"/>
        <w:rPr>
          <w:rFonts w:cs="Arial"/>
          <w:sz w:val="24"/>
          <w:szCs w:val="24"/>
          <w:lang w:val="es-ES" w:eastAsia="es-MX"/>
        </w:rPr>
      </w:pPr>
    </w:p>
    <w:p w14:paraId="2EABE9F0"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 xml:space="preserve">El feminicidio y la violencia contra la mujer requiere, como en su planteamiento original, de medidas y soluciones integrales, no solo de la investigación eficiente y oportuna de los delitos de parte de las autoridades de procuración de justicia, sino también de las acciones preventivas, que comprenden desde la información y la capacitación oportuna </w:t>
      </w:r>
      <w:r w:rsidRPr="00D56BBD">
        <w:rPr>
          <w:rFonts w:cs="Arial"/>
          <w:sz w:val="24"/>
          <w:szCs w:val="24"/>
          <w:lang w:val="es-ES" w:eastAsia="es-MX"/>
        </w:rPr>
        <w:lastRenderedPageBreak/>
        <w:t xml:space="preserve">en las escuelas, desde la secundaria para arriba, a modo  establecer las formas en que la violencia de este tipo puede ser detectada a tiempo por las familias, por las jovencitas.  </w:t>
      </w:r>
    </w:p>
    <w:p w14:paraId="143A7A4D" w14:textId="77777777" w:rsidR="00D56BBD" w:rsidRPr="00D56BBD" w:rsidRDefault="00D56BBD" w:rsidP="00D56BBD">
      <w:pPr>
        <w:spacing w:line="276" w:lineRule="auto"/>
        <w:rPr>
          <w:rFonts w:cs="Arial"/>
          <w:sz w:val="24"/>
          <w:szCs w:val="24"/>
          <w:lang w:val="es-ES" w:eastAsia="es-MX"/>
        </w:rPr>
      </w:pPr>
    </w:p>
    <w:p w14:paraId="227294D8"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Así como un sistema de protección a las víctimas que sufren violencia en el hogar de parte de sus parejas o ex parejas, que sea eficiente, que funcione en tiempo real, que dé seguimiento las órdenes de protección y restricción.</w:t>
      </w:r>
    </w:p>
    <w:p w14:paraId="20C4F724" w14:textId="77777777" w:rsidR="00D56BBD" w:rsidRPr="00D56BBD" w:rsidRDefault="00D56BBD" w:rsidP="00D56BBD">
      <w:pPr>
        <w:spacing w:line="276" w:lineRule="auto"/>
        <w:rPr>
          <w:rFonts w:cs="Arial"/>
          <w:sz w:val="24"/>
          <w:szCs w:val="24"/>
          <w:lang w:val="es-ES" w:eastAsia="es-MX"/>
        </w:rPr>
      </w:pPr>
    </w:p>
    <w:p w14:paraId="3F49DD4B"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 xml:space="preserve">La burocracia, la apatía y el tortuguismo no tienen cabida en un sistema diseñado para proteger a las mujeres, por tal motivo debe evaluarse el funcionamiento de todas las instituciones creadas para tal fin.  </w:t>
      </w:r>
    </w:p>
    <w:p w14:paraId="0FBB6F73" w14:textId="77777777" w:rsidR="00D56BBD" w:rsidRPr="00D56BBD" w:rsidRDefault="00D56BBD" w:rsidP="00D56BBD">
      <w:pPr>
        <w:spacing w:line="276" w:lineRule="auto"/>
        <w:rPr>
          <w:rFonts w:cs="Arial"/>
          <w:sz w:val="24"/>
          <w:szCs w:val="24"/>
          <w:lang w:val="es-ES" w:eastAsia="es-MX"/>
        </w:rPr>
      </w:pPr>
    </w:p>
    <w:p w14:paraId="24AF4327"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Como legislador y de la mano de mis compañeros de bancada, estaremos evaluando todo esto, para llevar a buen puerto las reformas legales a que haya lugar, y contribuir en la medida nuestras atribuciones a la erradicación de la violencia de género.</w:t>
      </w:r>
    </w:p>
    <w:p w14:paraId="72B007BB" w14:textId="77777777" w:rsidR="00D56BBD" w:rsidRPr="00D56BBD" w:rsidRDefault="00D56BBD" w:rsidP="00D56BBD">
      <w:pPr>
        <w:spacing w:line="276" w:lineRule="auto"/>
        <w:rPr>
          <w:rFonts w:cs="Arial"/>
          <w:sz w:val="24"/>
          <w:szCs w:val="24"/>
          <w:lang w:val="es-ES" w:eastAsia="es-MX"/>
        </w:rPr>
      </w:pPr>
    </w:p>
    <w:p w14:paraId="66258598" w14:textId="77777777" w:rsidR="00D56BBD" w:rsidRPr="00D56BBD" w:rsidRDefault="00D56BBD" w:rsidP="00D56BBD">
      <w:pPr>
        <w:spacing w:line="276" w:lineRule="auto"/>
        <w:rPr>
          <w:rFonts w:cs="Arial"/>
          <w:sz w:val="24"/>
          <w:szCs w:val="24"/>
          <w:lang w:val="es-ES" w:eastAsia="es-MX"/>
        </w:rPr>
      </w:pPr>
      <w:r w:rsidRPr="00D56BBD">
        <w:rPr>
          <w:rFonts w:cs="Arial"/>
          <w:sz w:val="24"/>
          <w:szCs w:val="24"/>
          <w:lang w:val="es-ES" w:eastAsia="es-MX"/>
        </w:rPr>
        <w:t>¡Es cuanto!</w:t>
      </w:r>
    </w:p>
    <w:p w14:paraId="48831161" w14:textId="77777777" w:rsidR="00D56BBD" w:rsidRPr="00D56BBD" w:rsidRDefault="00D56BBD" w:rsidP="00D56BBD">
      <w:pPr>
        <w:spacing w:line="276" w:lineRule="auto"/>
        <w:rPr>
          <w:rFonts w:cs="Arial"/>
          <w:b/>
          <w:sz w:val="24"/>
          <w:szCs w:val="24"/>
          <w:lang w:val="es-ES" w:eastAsia="es-MX"/>
        </w:rPr>
      </w:pPr>
    </w:p>
    <w:p w14:paraId="673E8510"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ATENTAMENTE</w:t>
      </w:r>
    </w:p>
    <w:p w14:paraId="648393F2"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“POR UNA PATRIA ORDENADA Y GENEROSA, Y UNA VIDA MEJOR Y MÁS DIGNA PARA TODOS”</w:t>
      </w:r>
    </w:p>
    <w:p w14:paraId="26CFA2A7"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GRUPO PARLAMENTARIO DEL “PARTIDO ACCIÓN NACIONAL”.</w:t>
      </w:r>
    </w:p>
    <w:p w14:paraId="069F9E30" w14:textId="77777777" w:rsidR="00D56BBD" w:rsidRPr="00D56BBD" w:rsidRDefault="00D56BBD" w:rsidP="00D56BBD">
      <w:pPr>
        <w:spacing w:line="276" w:lineRule="auto"/>
        <w:jc w:val="center"/>
        <w:rPr>
          <w:rFonts w:cs="Arial"/>
          <w:sz w:val="24"/>
          <w:szCs w:val="24"/>
          <w:lang w:val="es-ES" w:eastAsia="es-MX"/>
        </w:rPr>
      </w:pPr>
      <w:r w:rsidRPr="00D56BBD">
        <w:rPr>
          <w:rFonts w:cs="Arial"/>
          <w:sz w:val="24"/>
          <w:szCs w:val="24"/>
          <w:lang w:val="es-ES" w:eastAsia="es-MX"/>
        </w:rPr>
        <w:t>SALTILLO, COAHUILA DE ZARAGOZA; A 26 DE FEBRERO DEL 2020.</w:t>
      </w:r>
    </w:p>
    <w:p w14:paraId="34844FC9" w14:textId="77777777" w:rsidR="00D56BBD" w:rsidRPr="00D56BBD" w:rsidRDefault="00D56BBD" w:rsidP="00D56BBD">
      <w:pPr>
        <w:spacing w:line="276" w:lineRule="auto"/>
        <w:rPr>
          <w:rFonts w:cs="Arial"/>
          <w:b/>
          <w:sz w:val="24"/>
          <w:szCs w:val="24"/>
          <w:lang w:val="es-ES" w:eastAsia="es-MX"/>
        </w:rPr>
      </w:pPr>
    </w:p>
    <w:p w14:paraId="52F59C46" w14:textId="2A497AD5" w:rsidR="00D56BBD" w:rsidRPr="00D56BBD" w:rsidRDefault="00D56BBD" w:rsidP="00D56BB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ES" w:eastAsia="es-MX"/>
        </w:rPr>
      </w:pPr>
    </w:p>
    <w:p w14:paraId="3379037F" w14:textId="77777777" w:rsidR="00D56BBD" w:rsidRPr="00D56BBD" w:rsidRDefault="00D56BBD" w:rsidP="00D56BBD">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4487DF5A" w14:textId="77777777" w:rsidR="00D56BBD" w:rsidRPr="00D56BBD" w:rsidRDefault="00D56BBD" w:rsidP="00D56BB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D56BBD">
        <w:rPr>
          <w:rFonts w:ascii="Calibri" w:eastAsia="Calibri" w:hAnsi="Calibri" w:cs="Calibri"/>
          <w:color w:val="000000"/>
          <w:sz w:val="24"/>
          <w:szCs w:val="24"/>
          <w:u w:color="000000"/>
          <w:bdr w:val="nil"/>
          <w:lang w:eastAsia="es-MX"/>
        </w:rPr>
        <w:t xml:space="preserve">DIP. </w:t>
      </w:r>
      <w:r w:rsidRPr="00D56BBD">
        <w:rPr>
          <w:rFonts w:ascii="Calibri" w:eastAsia="Calibri" w:hAnsi="Calibri" w:cs="Calibri"/>
          <w:color w:val="000000"/>
          <w:sz w:val="24"/>
          <w:szCs w:val="24"/>
          <w:u w:color="000000"/>
          <w:bdr w:val="nil"/>
          <w:lang w:val="pt-BR" w:eastAsia="es-MX"/>
        </w:rPr>
        <w:t>GERARDO ABRAHAM AGUADO GÓMEZ</w:t>
      </w:r>
      <w:r w:rsidRPr="00D56BBD">
        <w:rPr>
          <w:rFonts w:ascii="Calibri" w:eastAsia="Calibri" w:hAnsi="Calibri" w:cs="Calibri"/>
          <w:color w:val="000000"/>
          <w:sz w:val="24"/>
          <w:szCs w:val="24"/>
          <w:u w:color="000000"/>
          <w:bdr w:val="nil"/>
          <w:lang w:eastAsia="es-MX"/>
        </w:rPr>
        <w:t xml:space="preserve"> </w:t>
      </w:r>
    </w:p>
    <w:tbl>
      <w:tblPr>
        <w:tblStyle w:val="Tablaconcuadrcula110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56BBD" w:rsidRPr="00D56BBD" w14:paraId="1ADF53BB" w14:textId="77777777" w:rsidTr="00044879">
        <w:trPr>
          <w:trHeight w:val="1570"/>
        </w:trPr>
        <w:tc>
          <w:tcPr>
            <w:tcW w:w="5471" w:type="dxa"/>
          </w:tcPr>
          <w:p w14:paraId="2B904CB9" w14:textId="72726995"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r w:rsidRPr="00D56BBD">
              <w:rPr>
                <w:rFonts w:ascii="Calibri" w:eastAsia="Times New Roman" w:hAnsi="Calibri" w:cs="Calibri"/>
                <w:sz w:val="20"/>
                <w:szCs w:val="20"/>
                <w:lang w:val="es-ES" w:eastAsia="en-US"/>
              </w:rPr>
              <w:tab/>
            </w:r>
            <w:r w:rsidRPr="00D56BBD">
              <w:rPr>
                <w:rFonts w:ascii="Calibri" w:eastAsia="Times New Roman" w:hAnsi="Calibri" w:cs="Calibri"/>
                <w:sz w:val="20"/>
                <w:szCs w:val="20"/>
                <w:lang w:val="es-ES" w:eastAsia="en-US"/>
              </w:rPr>
              <w:tab/>
            </w:r>
          </w:p>
          <w:p w14:paraId="59DC248E"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6D734322"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79E3709A"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0"/>
                <w:szCs w:val="20"/>
                <w:lang w:val="es-ES" w:eastAsia="en-US"/>
              </w:rPr>
            </w:pPr>
            <w:r w:rsidRPr="00D56BBD">
              <w:rPr>
                <w:rFonts w:ascii="Calibri" w:eastAsia="Times New Roman" w:hAnsi="Calibri" w:cs="Calibri"/>
                <w:sz w:val="24"/>
                <w:szCs w:val="20"/>
                <w:lang w:val="es-ES" w:eastAsia="en-US"/>
              </w:rPr>
              <w:t>DIP. MARCELO DE JESÚS TORRES COFIÑO</w:t>
            </w:r>
          </w:p>
        </w:tc>
        <w:tc>
          <w:tcPr>
            <w:tcW w:w="4594" w:type="dxa"/>
          </w:tcPr>
          <w:p w14:paraId="2563AA86" w14:textId="4D4BDD3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7B91A3C7"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1D4505FA"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7C0304E2" w14:textId="1E9ECDDA"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D56BBD">
              <w:rPr>
                <w:rFonts w:ascii="Calibri" w:eastAsia="Times New Roman" w:hAnsi="Calibri" w:cs="Calibri"/>
                <w:sz w:val="24"/>
                <w:szCs w:val="24"/>
                <w:lang w:val="es-ES" w:eastAsia="en-US"/>
              </w:rPr>
              <w:t>DIP. MARÍA EUGENIA CÁZARES MARTÍNEZ</w:t>
            </w:r>
          </w:p>
        </w:tc>
      </w:tr>
      <w:tr w:rsidR="00D56BBD" w:rsidRPr="00D56BBD" w14:paraId="46F18ABE" w14:textId="77777777" w:rsidTr="00044879">
        <w:trPr>
          <w:trHeight w:val="398"/>
        </w:trPr>
        <w:tc>
          <w:tcPr>
            <w:tcW w:w="5471" w:type="dxa"/>
          </w:tcPr>
          <w:p w14:paraId="049BE9B4"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6C615DC7" w14:textId="29117AC0"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6E578EC1"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300C7EDF"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6A6BF51F"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D56BBD">
              <w:rPr>
                <w:rFonts w:ascii="Calibri" w:eastAsia="Times New Roman" w:hAnsi="Calibri" w:cs="Calibri"/>
                <w:sz w:val="24"/>
                <w:szCs w:val="24"/>
                <w:lang w:val="es-ES" w:eastAsia="en-US"/>
              </w:rPr>
              <w:t>DIP. ROSA NILDA GONZÁLEZ NORIEGA</w:t>
            </w:r>
          </w:p>
        </w:tc>
        <w:tc>
          <w:tcPr>
            <w:tcW w:w="4594" w:type="dxa"/>
          </w:tcPr>
          <w:p w14:paraId="4AA7845F"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178E0FC0"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3FFEE70E"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30F2E7AB"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71AE4DF4"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D56BBD">
              <w:rPr>
                <w:rFonts w:ascii="Calibri" w:eastAsia="Times New Roman" w:hAnsi="Calibri" w:cs="Calibri"/>
                <w:sz w:val="24"/>
                <w:szCs w:val="24"/>
                <w:lang w:val="es-ES" w:eastAsia="en-US"/>
              </w:rPr>
              <w:t>DIP. BLANCA EPPEN CANALES</w:t>
            </w:r>
          </w:p>
        </w:tc>
      </w:tr>
      <w:tr w:rsidR="00D56BBD" w:rsidRPr="00D56BBD" w14:paraId="5800A63F" w14:textId="77777777" w:rsidTr="00044879">
        <w:trPr>
          <w:trHeight w:val="398"/>
        </w:trPr>
        <w:tc>
          <w:tcPr>
            <w:tcW w:w="5471" w:type="dxa"/>
          </w:tcPr>
          <w:p w14:paraId="3B6473AA"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73D228AB"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606F2C38"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p>
          <w:p w14:paraId="2400432D"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p>
          <w:p w14:paraId="391DDF3A"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D56BBD">
              <w:rPr>
                <w:rFonts w:ascii="Calibri" w:eastAsia="Times New Roman" w:hAnsi="Calibri" w:cs="Calibri"/>
                <w:sz w:val="24"/>
                <w:szCs w:val="24"/>
                <w:lang w:val="es-ES" w:eastAsia="en-US"/>
              </w:rPr>
              <w:t>DIP. FERNANDO IZAGUIRRE VALDÉS</w:t>
            </w:r>
          </w:p>
        </w:tc>
        <w:tc>
          <w:tcPr>
            <w:tcW w:w="4594" w:type="dxa"/>
          </w:tcPr>
          <w:p w14:paraId="7CB1AC58"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14:paraId="472DB35D"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14:paraId="3F46D951"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p>
          <w:p w14:paraId="1C0BCCCC"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p>
          <w:p w14:paraId="0BBC75D2"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D56BBD">
              <w:rPr>
                <w:rFonts w:ascii="Calibri" w:eastAsia="Times New Roman" w:hAnsi="Calibri" w:cs="Calibri"/>
                <w:sz w:val="24"/>
                <w:szCs w:val="24"/>
                <w:lang w:val="es-ES" w:eastAsia="en-US"/>
              </w:rPr>
              <w:t>DIP. GABRIELA ZAPOPAN GARZA GALVÁN</w:t>
            </w:r>
          </w:p>
        </w:tc>
      </w:tr>
      <w:tr w:rsidR="00D56BBD" w:rsidRPr="00D56BBD" w14:paraId="7323B404" w14:textId="77777777" w:rsidTr="00044879">
        <w:trPr>
          <w:trHeight w:val="398"/>
        </w:trPr>
        <w:tc>
          <w:tcPr>
            <w:tcW w:w="5471" w:type="dxa"/>
          </w:tcPr>
          <w:p w14:paraId="2BF69821"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2E36EA47" w14:textId="519ED75B"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0BC679CB"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583B059C"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6B531998"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D56BBD">
              <w:rPr>
                <w:rFonts w:ascii="Calibri" w:eastAsia="Times New Roman" w:hAnsi="Calibri" w:cs="Calibri"/>
                <w:sz w:val="24"/>
                <w:szCs w:val="24"/>
                <w:lang w:val="es-ES" w:eastAsia="en-US"/>
              </w:rPr>
              <w:t>DIP. JUAN ANTONIO GARCÍA VILLA</w:t>
            </w:r>
          </w:p>
        </w:tc>
        <w:tc>
          <w:tcPr>
            <w:tcW w:w="4594" w:type="dxa"/>
          </w:tcPr>
          <w:p w14:paraId="6E09D9F2" w14:textId="55B8A72F"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0AFB1154"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5CD47318"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5D5046AB" w14:textId="77777777" w:rsidR="00D56BBD" w:rsidRPr="00D56BBD" w:rsidRDefault="00D56BBD" w:rsidP="00D56BBD">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14:paraId="6BB3FDFD" w14:textId="77777777" w:rsidR="00D56BBD" w:rsidRPr="00D56BBD" w:rsidRDefault="00D56BBD" w:rsidP="00D56BBD">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D56BBD">
              <w:rPr>
                <w:rFonts w:ascii="Calibri" w:eastAsia="Times New Roman" w:hAnsi="Calibri" w:cs="Calibri"/>
                <w:sz w:val="24"/>
                <w:szCs w:val="24"/>
                <w:lang w:val="es-ES" w:eastAsia="en-US"/>
              </w:rPr>
              <w:t>DIP. JUAN CARLOS GUERRA LÓPEZ NEGRETE</w:t>
            </w:r>
          </w:p>
        </w:tc>
      </w:tr>
    </w:tbl>
    <w:p w14:paraId="3BBDE6E1" w14:textId="54D5CC75" w:rsidR="00D56BBD" w:rsidRPr="00D56BBD" w:rsidRDefault="00D56BBD" w:rsidP="00D56BBD">
      <w:pPr>
        <w:tabs>
          <w:tab w:val="left" w:pos="885"/>
          <w:tab w:val="center" w:pos="4987"/>
          <w:tab w:val="left" w:pos="5056"/>
        </w:tabs>
        <w:spacing w:after="200" w:line="360" w:lineRule="auto"/>
        <w:jc w:val="left"/>
        <w:rPr>
          <w:rFonts w:ascii="Calibri" w:eastAsia="Calibri" w:hAnsi="Calibri" w:cs="Calibri"/>
          <w:b/>
          <w:lang w:eastAsia="en-US"/>
        </w:rPr>
      </w:pPr>
    </w:p>
    <w:p w14:paraId="3B8A08C9" w14:textId="77777777" w:rsidR="00D56BBD" w:rsidRPr="00D56BBD" w:rsidRDefault="00D56BBD" w:rsidP="00D56BBD">
      <w:pPr>
        <w:rPr>
          <w:rFonts w:cs="Arial"/>
          <w:sz w:val="24"/>
          <w:szCs w:val="24"/>
          <w:lang w:val="es-ES"/>
        </w:rPr>
      </w:pPr>
    </w:p>
    <w:p w14:paraId="397FD6E5" w14:textId="77777777" w:rsidR="00D56BBD" w:rsidRPr="00D56BBD" w:rsidRDefault="00D56BBD" w:rsidP="00D56BBD">
      <w:pPr>
        <w:rPr>
          <w:rFonts w:cs="Arial"/>
          <w:sz w:val="24"/>
          <w:szCs w:val="24"/>
          <w:lang w:val="es-ES"/>
        </w:rPr>
      </w:pPr>
    </w:p>
    <w:p w14:paraId="32ACACAE" w14:textId="5FFA010A" w:rsidR="00D56BBD" w:rsidRDefault="00D56BBD">
      <w:pPr>
        <w:jc w:val="left"/>
        <w:rPr>
          <w:rFonts w:cs="Arial"/>
          <w:b/>
          <w:sz w:val="24"/>
          <w:szCs w:val="24"/>
          <w:lang w:val="es-ES" w:eastAsia="es-MX"/>
        </w:rPr>
      </w:pPr>
      <w:r>
        <w:rPr>
          <w:rFonts w:cs="Arial"/>
          <w:b/>
          <w:sz w:val="24"/>
          <w:szCs w:val="24"/>
          <w:lang w:val="es-ES" w:eastAsia="es-MX"/>
        </w:rPr>
        <w:br w:type="page"/>
      </w:r>
    </w:p>
    <w:p w14:paraId="7F8FE935" w14:textId="77777777" w:rsidR="006E5286" w:rsidRPr="006E5286" w:rsidRDefault="006E5286" w:rsidP="006E5286">
      <w:pPr>
        <w:spacing w:after="160" w:line="360" w:lineRule="auto"/>
        <w:rPr>
          <w:rFonts w:eastAsia="Calibri" w:cs="Arial"/>
          <w:b/>
          <w:sz w:val="28"/>
          <w:szCs w:val="28"/>
          <w:lang w:eastAsia="en-US"/>
        </w:rPr>
      </w:pPr>
      <w:r w:rsidRPr="006E5286">
        <w:rPr>
          <w:rFonts w:eastAsia="Calibri" w:cs="Arial"/>
          <w:b/>
          <w:sz w:val="28"/>
          <w:szCs w:val="28"/>
          <w:lang w:eastAsia="en-US"/>
        </w:rPr>
        <w:lastRenderedPageBreak/>
        <w:t>Pronunciamiento del Grupo Parlamentario de Unidad Democrática de Coahuila (UDC) sobre los derechos de la niñez y las acciones del estado para garantizarlos.</w:t>
      </w:r>
    </w:p>
    <w:p w14:paraId="4EF29F13"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Cuando hablamos de las Niñas, Niños y Adolescentes (NNA) tenemos que referirnos a ellos como una generación que necesita nuestras acciones inmediatas y en todos los ámbitos. Sin embargo, diariamente nos encontramos con historias que nos conmueven y nos indignan donde contemplamos la abominación de la agresión enferma de adultos contra niñas, niños y adolescentes como ha pasado en recientes días.</w:t>
      </w:r>
    </w:p>
    <w:p w14:paraId="4CCD6974" w14:textId="77777777" w:rsidR="006E5286" w:rsidRPr="006E5286" w:rsidRDefault="006E5286" w:rsidP="006E5286">
      <w:pPr>
        <w:spacing w:after="160" w:line="360" w:lineRule="auto"/>
        <w:rPr>
          <w:rFonts w:eastAsia="Calibri" w:cs="Arial"/>
          <w:sz w:val="28"/>
          <w:szCs w:val="28"/>
          <w:lang w:eastAsia="en-US"/>
        </w:rPr>
      </w:pPr>
    </w:p>
    <w:p w14:paraId="7F5360E7"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Estos hechos nos llenan de compasión y nos hacen reflexionar sobre nuestro papel como seres humanos construyendo nuevos mundos a nuevas generaciones.</w:t>
      </w:r>
    </w:p>
    <w:p w14:paraId="3CB96EFC"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 xml:space="preserve"> </w:t>
      </w:r>
    </w:p>
    <w:p w14:paraId="30E39722"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Somos esa sociedad que se asombra ante la brutalidad que se ejerce contra los menores, pero que poco a hace o lo que hacemos no alcanza para cambiar patrones de conducta desde el seno familiar, la comunidad, la escuela y las instituciones.</w:t>
      </w:r>
    </w:p>
    <w:p w14:paraId="2629C82C" w14:textId="77777777" w:rsidR="006E5286" w:rsidRPr="006E5286" w:rsidRDefault="006E5286" w:rsidP="006E5286">
      <w:pPr>
        <w:spacing w:after="160" w:line="360" w:lineRule="auto"/>
        <w:rPr>
          <w:rFonts w:eastAsia="Calibri" w:cs="Arial"/>
          <w:sz w:val="28"/>
          <w:szCs w:val="28"/>
          <w:lang w:eastAsia="en-US"/>
        </w:rPr>
      </w:pPr>
    </w:p>
    <w:p w14:paraId="2BF10B24"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 xml:space="preserve">A nombre de mi compañero Emilio Alejandro de Hoyos Montemayor y su servidora tomo la palabra con todo el respeto y admiración para esa niñez </w:t>
      </w:r>
    </w:p>
    <w:p w14:paraId="4BB687F9" w14:textId="77777777" w:rsidR="006E5286" w:rsidRPr="006E5286" w:rsidRDefault="006E5286" w:rsidP="006E5286">
      <w:pPr>
        <w:spacing w:after="160" w:line="360" w:lineRule="auto"/>
        <w:rPr>
          <w:rFonts w:eastAsia="Calibri" w:cs="Arial"/>
          <w:sz w:val="28"/>
          <w:szCs w:val="28"/>
          <w:lang w:eastAsia="en-US"/>
        </w:rPr>
      </w:pPr>
    </w:p>
    <w:p w14:paraId="348B2CFB"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lastRenderedPageBreak/>
        <w:t>que soporta la embestida de una sociedad violenta.</w:t>
      </w:r>
    </w:p>
    <w:p w14:paraId="5A4964A3" w14:textId="77777777" w:rsidR="006E5286" w:rsidRPr="006E5286" w:rsidRDefault="006E5286" w:rsidP="006E5286">
      <w:pPr>
        <w:spacing w:after="160" w:line="360" w:lineRule="auto"/>
        <w:rPr>
          <w:rFonts w:eastAsia="Calibri" w:cs="Arial"/>
          <w:sz w:val="28"/>
          <w:szCs w:val="28"/>
          <w:lang w:eastAsia="en-US"/>
        </w:rPr>
      </w:pPr>
    </w:p>
    <w:p w14:paraId="4CA697AF"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La niñez debe vivirse de forma plena. La niñez no está al servicio de padres desobligados, autoridades insensibles y sociedades ignorantes. La niñez no es un tema de futuro. No es un tema del mañana. Sus derechos humanos y su protección no puede esperar. Es ya, es ahora, es el momento.</w:t>
      </w:r>
    </w:p>
    <w:p w14:paraId="2E15DF94" w14:textId="77777777" w:rsidR="006E5286" w:rsidRPr="006E5286" w:rsidRDefault="006E5286" w:rsidP="006E5286">
      <w:pPr>
        <w:spacing w:after="160" w:line="360" w:lineRule="auto"/>
        <w:rPr>
          <w:rFonts w:eastAsia="Calibri" w:cs="Arial"/>
          <w:sz w:val="28"/>
          <w:szCs w:val="28"/>
          <w:lang w:eastAsia="en-US"/>
        </w:rPr>
      </w:pPr>
    </w:p>
    <w:p w14:paraId="182F03CA"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De acuerdo con el artículo 19º de la Convención sobre los Derechos del Niño y la Observación General N° 13 del Comité de los Derechos del Niño podemos definir como violencia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14:paraId="5EB119BF" w14:textId="77777777" w:rsidR="006E5286" w:rsidRPr="006E5286" w:rsidRDefault="006E5286" w:rsidP="006E5286">
      <w:pPr>
        <w:spacing w:after="160" w:line="360" w:lineRule="auto"/>
        <w:rPr>
          <w:rFonts w:eastAsia="Calibri" w:cs="Arial"/>
          <w:sz w:val="28"/>
          <w:szCs w:val="28"/>
          <w:lang w:eastAsia="en-US"/>
        </w:rPr>
      </w:pPr>
    </w:p>
    <w:p w14:paraId="4B35AB86"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¿Y dónde la reconocemos? La violencia la podemos reconocer en el entorno del hogar, en la escuela, en el trabajo, en las comunidades, en las instituciones, en el entorno digital y uso de la tecnología de la información y la comunicación.</w:t>
      </w:r>
    </w:p>
    <w:p w14:paraId="6502062C" w14:textId="77777777" w:rsidR="006E5286" w:rsidRPr="006E5286" w:rsidRDefault="006E5286" w:rsidP="006E5286">
      <w:pPr>
        <w:spacing w:after="160" w:line="360" w:lineRule="auto"/>
        <w:rPr>
          <w:rFonts w:eastAsia="Calibri" w:cs="Arial"/>
          <w:sz w:val="28"/>
          <w:szCs w:val="28"/>
          <w:lang w:eastAsia="en-US"/>
        </w:rPr>
      </w:pPr>
    </w:p>
    <w:p w14:paraId="072FB355"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 xml:space="preserve">De acuerdo con el documento Panorama Estadístico de la Violencia Contra las Niñas, los Niños y los Adolescentes en México la violencia que sufre la </w:t>
      </w:r>
      <w:r w:rsidRPr="006E5286">
        <w:rPr>
          <w:rFonts w:eastAsia="Calibri" w:cs="Arial"/>
          <w:sz w:val="28"/>
          <w:szCs w:val="28"/>
          <w:lang w:eastAsia="en-US"/>
        </w:rPr>
        <w:lastRenderedPageBreak/>
        <w:t>niñez va desde: Descuidos y castigos corporales que se registran de los 0 a 11 años, hostigamiento e intimidación y acoso de los 4 a 16 años, violencia sexual de uno a 18 años, daño o robo a pertenencias de 6 a 18 años, matrimonio infantil de 10 a 11 años, suicidios de 7 a 18 años y homicidios de 6 a 18 años.</w:t>
      </w:r>
    </w:p>
    <w:p w14:paraId="4BFF691E" w14:textId="77777777" w:rsidR="006E5286" w:rsidRPr="006E5286" w:rsidRDefault="006E5286" w:rsidP="006E5286">
      <w:pPr>
        <w:spacing w:after="160" w:line="360" w:lineRule="auto"/>
        <w:rPr>
          <w:rFonts w:eastAsia="Calibri" w:cs="Arial"/>
          <w:sz w:val="28"/>
          <w:szCs w:val="28"/>
          <w:lang w:eastAsia="en-US"/>
        </w:rPr>
      </w:pPr>
    </w:p>
    <w:p w14:paraId="2070884E"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Desgraciadamente en México la violencia contra niñas, niños y adolescentes es poco  y difícilmente denunciada, por varias causas: El temor al agresor, la exposición pública, la estigmatización, por la desconfianza de las autoridades o el desconocimiento de los derechos.</w:t>
      </w:r>
    </w:p>
    <w:p w14:paraId="1829DB1A" w14:textId="77777777" w:rsidR="006E5286" w:rsidRPr="006E5286" w:rsidRDefault="006E5286" w:rsidP="006E5286">
      <w:pPr>
        <w:spacing w:after="160" w:line="360" w:lineRule="auto"/>
        <w:rPr>
          <w:rFonts w:eastAsia="Calibri" w:cs="Arial"/>
          <w:sz w:val="28"/>
          <w:szCs w:val="28"/>
          <w:lang w:eastAsia="en-US"/>
        </w:rPr>
      </w:pPr>
    </w:p>
    <w:p w14:paraId="18C721DB"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México de acuerdo con la Organización Internacional de Protección de la Niñez (UNICEF) nos ha advertido que los datos sobre violencia contra los niños, las niñas y los adolescentes son escasos, incompletos o se encuentran fragmentados entre las distintas instituciones encargadas de recopilarlos.</w:t>
      </w:r>
    </w:p>
    <w:p w14:paraId="2A6A84E2" w14:textId="77777777" w:rsidR="006E5286" w:rsidRPr="006E5286" w:rsidRDefault="006E5286" w:rsidP="006E5286">
      <w:pPr>
        <w:spacing w:after="160" w:line="360" w:lineRule="auto"/>
        <w:rPr>
          <w:rFonts w:eastAsia="Calibri" w:cs="Arial"/>
          <w:sz w:val="28"/>
          <w:szCs w:val="28"/>
          <w:lang w:eastAsia="en-US"/>
        </w:rPr>
      </w:pPr>
    </w:p>
    <w:p w14:paraId="5378A007"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t>Pero existen algunos que nos deben de servir de brújula:</w:t>
      </w:r>
    </w:p>
    <w:p w14:paraId="351A0F11" w14:textId="77777777" w:rsidR="006E5286" w:rsidRPr="006E5286" w:rsidRDefault="006E5286" w:rsidP="006E5286">
      <w:pPr>
        <w:autoSpaceDE w:val="0"/>
        <w:autoSpaceDN w:val="0"/>
        <w:adjustRightInd w:val="0"/>
        <w:spacing w:line="360" w:lineRule="auto"/>
        <w:ind w:left="720"/>
        <w:contextualSpacing/>
        <w:rPr>
          <w:rFonts w:eastAsia="Calibri" w:cs="Arial"/>
          <w:sz w:val="28"/>
          <w:szCs w:val="28"/>
          <w:lang w:eastAsia="en-US"/>
        </w:rPr>
      </w:pPr>
    </w:p>
    <w:p w14:paraId="43C0E1DB" w14:textId="77777777" w:rsidR="006E5286" w:rsidRPr="006E5286" w:rsidRDefault="006E5286" w:rsidP="006E5286">
      <w:pPr>
        <w:numPr>
          <w:ilvl w:val="0"/>
          <w:numId w:val="39"/>
        </w:numPr>
        <w:autoSpaceDE w:val="0"/>
        <w:autoSpaceDN w:val="0"/>
        <w:adjustRightInd w:val="0"/>
        <w:spacing w:after="200" w:line="360" w:lineRule="auto"/>
        <w:contextualSpacing/>
        <w:jc w:val="left"/>
        <w:rPr>
          <w:rFonts w:eastAsia="Calibri" w:cs="Arial"/>
          <w:sz w:val="28"/>
          <w:szCs w:val="28"/>
          <w:lang w:eastAsia="en-US"/>
        </w:rPr>
      </w:pPr>
      <w:r w:rsidRPr="006E5286">
        <w:rPr>
          <w:rFonts w:eastAsia="Calibri" w:cs="Arial"/>
          <w:sz w:val="28"/>
          <w:szCs w:val="28"/>
          <w:lang w:eastAsia="en-US"/>
        </w:rPr>
        <w:t xml:space="preserve">Casi 4 de cada 10 madres, y 2 de cada 10 padres, sin importar el ámbito de residencia, reportan pegarle o haberles pegado a sus hijas o hijos cuando sintieron enojo o desesperación. </w:t>
      </w:r>
    </w:p>
    <w:p w14:paraId="59A570DD" w14:textId="77777777" w:rsidR="006E5286" w:rsidRPr="006E5286" w:rsidRDefault="006E5286" w:rsidP="006E5286">
      <w:pPr>
        <w:numPr>
          <w:ilvl w:val="0"/>
          <w:numId w:val="39"/>
        </w:numPr>
        <w:autoSpaceDE w:val="0"/>
        <w:autoSpaceDN w:val="0"/>
        <w:adjustRightInd w:val="0"/>
        <w:spacing w:after="200" w:line="360" w:lineRule="auto"/>
        <w:contextualSpacing/>
        <w:jc w:val="left"/>
        <w:rPr>
          <w:rFonts w:eastAsia="Calibri" w:cs="Arial"/>
          <w:sz w:val="28"/>
          <w:szCs w:val="28"/>
          <w:lang w:eastAsia="en-US"/>
        </w:rPr>
      </w:pPr>
      <w:r w:rsidRPr="006E5286">
        <w:rPr>
          <w:rFonts w:eastAsia="Calibri" w:cs="Arial"/>
          <w:sz w:val="28"/>
          <w:szCs w:val="28"/>
          <w:lang w:eastAsia="en-US"/>
        </w:rPr>
        <w:lastRenderedPageBreak/>
        <w:t>2 de cada 10 mujeres reportan que sus esposos o parejas ejercen o han ejercido violencia física contra sus hijas o hijos en las mismas circunstancias.</w:t>
      </w:r>
    </w:p>
    <w:p w14:paraId="3AE7B41D" w14:textId="77777777" w:rsidR="006E5286" w:rsidRPr="006E5286" w:rsidRDefault="006E5286" w:rsidP="006E5286">
      <w:pPr>
        <w:numPr>
          <w:ilvl w:val="0"/>
          <w:numId w:val="39"/>
        </w:numPr>
        <w:autoSpaceDE w:val="0"/>
        <w:autoSpaceDN w:val="0"/>
        <w:adjustRightInd w:val="0"/>
        <w:spacing w:after="200" w:line="360" w:lineRule="auto"/>
        <w:contextualSpacing/>
        <w:jc w:val="left"/>
        <w:rPr>
          <w:rFonts w:eastAsia="Calibri" w:cs="Arial"/>
          <w:sz w:val="28"/>
          <w:szCs w:val="28"/>
          <w:lang w:eastAsia="en-US"/>
        </w:rPr>
      </w:pPr>
      <w:r w:rsidRPr="006E5286">
        <w:rPr>
          <w:rFonts w:eastAsia="Calibri" w:cs="Arial"/>
          <w:sz w:val="28"/>
          <w:szCs w:val="28"/>
          <w:lang w:eastAsia="en-US"/>
        </w:rPr>
        <w:t xml:space="preserve"> Los datos sugieren que 5.1% de las niñas y niños menores de 5 años fueron dejados con cuidados inadecuados, es decir, estuvieron solos o al cuidado de otro niño o niña menor de 10 años. </w:t>
      </w:r>
    </w:p>
    <w:p w14:paraId="65F5909A" w14:textId="77777777" w:rsidR="006E5286" w:rsidRPr="006E5286" w:rsidRDefault="006E5286" w:rsidP="006E5286">
      <w:pPr>
        <w:numPr>
          <w:ilvl w:val="0"/>
          <w:numId w:val="39"/>
        </w:numPr>
        <w:autoSpaceDE w:val="0"/>
        <w:autoSpaceDN w:val="0"/>
        <w:adjustRightInd w:val="0"/>
        <w:spacing w:after="200" w:line="360" w:lineRule="auto"/>
        <w:contextualSpacing/>
        <w:jc w:val="left"/>
        <w:rPr>
          <w:rFonts w:eastAsia="Calibri" w:cs="Arial"/>
          <w:sz w:val="28"/>
          <w:szCs w:val="28"/>
          <w:lang w:eastAsia="en-US"/>
        </w:rPr>
      </w:pPr>
      <w:r w:rsidRPr="006E5286">
        <w:rPr>
          <w:rFonts w:eastAsia="Calibri" w:cs="Arial"/>
          <w:sz w:val="28"/>
          <w:szCs w:val="28"/>
          <w:lang w:eastAsia="en-US"/>
        </w:rPr>
        <w:t xml:space="preserve">Adicionalmente, 63% de las niñas y niños de entre 1 y 14 años han experimentado al menos una forma de disciplina violenta durante el último mes. </w:t>
      </w:r>
    </w:p>
    <w:p w14:paraId="18B95C82" w14:textId="77777777" w:rsidR="006E5286" w:rsidRPr="006E5286" w:rsidRDefault="006E5286" w:rsidP="006E5286">
      <w:pPr>
        <w:numPr>
          <w:ilvl w:val="0"/>
          <w:numId w:val="39"/>
        </w:numPr>
        <w:autoSpaceDE w:val="0"/>
        <w:autoSpaceDN w:val="0"/>
        <w:adjustRightInd w:val="0"/>
        <w:spacing w:after="200" w:line="360" w:lineRule="auto"/>
        <w:contextualSpacing/>
        <w:jc w:val="left"/>
        <w:rPr>
          <w:rFonts w:eastAsia="Calibri" w:cs="Arial"/>
          <w:sz w:val="28"/>
          <w:szCs w:val="28"/>
          <w:lang w:eastAsia="en-US"/>
        </w:rPr>
      </w:pPr>
      <w:r w:rsidRPr="006E5286">
        <w:rPr>
          <w:rFonts w:eastAsia="Calibri" w:cs="Arial"/>
          <w:sz w:val="28"/>
          <w:szCs w:val="28"/>
          <w:lang w:eastAsia="en-US"/>
        </w:rPr>
        <w:t>Las prácticas más comunes suelen ser agresiones psicológicas seguidas por otro tipo de castigos físicos y, en último lugar, castigos físicos severos (palizas o golpes con objetos).</w:t>
      </w:r>
    </w:p>
    <w:p w14:paraId="1A1EA4AC" w14:textId="77777777" w:rsidR="006E5286" w:rsidRPr="006E5286" w:rsidRDefault="006E5286" w:rsidP="006E5286">
      <w:pPr>
        <w:numPr>
          <w:ilvl w:val="0"/>
          <w:numId w:val="39"/>
        </w:numPr>
        <w:autoSpaceDE w:val="0"/>
        <w:autoSpaceDN w:val="0"/>
        <w:adjustRightInd w:val="0"/>
        <w:spacing w:after="200" w:line="360" w:lineRule="auto"/>
        <w:contextualSpacing/>
        <w:jc w:val="left"/>
        <w:rPr>
          <w:rFonts w:eastAsia="Calibri" w:cs="Arial"/>
          <w:sz w:val="28"/>
          <w:szCs w:val="28"/>
          <w:lang w:eastAsia="en-US"/>
        </w:rPr>
      </w:pPr>
      <w:r w:rsidRPr="006E5286">
        <w:rPr>
          <w:rFonts w:eastAsia="Calibri" w:cs="Arial"/>
          <w:sz w:val="28"/>
          <w:szCs w:val="28"/>
          <w:lang w:eastAsia="en-US"/>
        </w:rPr>
        <w:t xml:space="preserve"> Regularmente, las niñas sufren relativamente más agresiones psicológicas que los niños; en cambio, los niños suelen ser disciplinados con cualquier tipo de castigos físicos o con formas más severas. </w:t>
      </w:r>
    </w:p>
    <w:p w14:paraId="24A00BDD" w14:textId="77777777" w:rsidR="006E5286" w:rsidRPr="006E5286" w:rsidRDefault="006E5286" w:rsidP="006E5286">
      <w:pPr>
        <w:numPr>
          <w:ilvl w:val="0"/>
          <w:numId w:val="39"/>
        </w:numPr>
        <w:autoSpaceDE w:val="0"/>
        <w:autoSpaceDN w:val="0"/>
        <w:adjustRightInd w:val="0"/>
        <w:spacing w:after="200" w:line="360" w:lineRule="auto"/>
        <w:contextualSpacing/>
        <w:jc w:val="left"/>
        <w:rPr>
          <w:rFonts w:cs="Arial"/>
          <w:color w:val="303030"/>
          <w:sz w:val="28"/>
          <w:szCs w:val="28"/>
          <w:lang w:eastAsia="en-US"/>
        </w:rPr>
      </w:pPr>
      <w:r w:rsidRPr="006E5286">
        <w:rPr>
          <w:rFonts w:eastAsia="Calibri" w:cs="Arial"/>
          <w:sz w:val="28"/>
          <w:szCs w:val="28"/>
          <w:lang w:eastAsia="en-US"/>
        </w:rPr>
        <w:t>Las NNA de entre 12 y 17 años que viven en ciudades con altos índices de violencia psicológica exhiben igualmente niveles más elevados de violencia física.</w:t>
      </w:r>
    </w:p>
    <w:p w14:paraId="459EEBBA" w14:textId="77777777" w:rsidR="006E5286" w:rsidRPr="006E5286" w:rsidRDefault="006E5286" w:rsidP="006E5286">
      <w:pPr>
        <w:spacing w:after="160" w:line="360" w:lineRule="auto"/>
        <w:rPr>
          <w:rFonts w:eastAsia="Calibri" w:cs="Arial"/>
          <w:sz w:val="28"/>
          <w:szCs w:val="28"/>
          <w:lang w:eastAsia="en-US"/>
        </w:rPr>
      </w:pPr>
    </w:p>
    <w:p w14:paraId="7CC62033" w14:textId="77777777" w:rsidR="006E5286" w:rsidRPr="006E5286" w:rsidRDefault="006E5286" w:rsidP="006E5286">
      <w:pPr>
        <w:spacing w:after="160" w:line="360" w:lineRule="auto"/>
        <w:rPr>
          <w:rFonts w:eastAsia="Calibri" w:cs="Arial"/>
          <w:b/>
          <w:sz w:val="28"/>
          <w:szCs w:val="28"/>
          <w:lang w:eastAsia="en-US"/>
        </w:rPr>
      </w:pPr>
      <w:r w:rsidRPr="006E5286">
        <w:rPr>
          <w:rFonts w:eastAsia="Calibri" w:cs="Arial"/>
          <w:b/>
          <w:sz w:val="28"/>
          <w:szCs w:val="28"/>
          <w:lang w:eastAsia="en-US"/>
        </w:rPr>
        <w:t>Compañeras y compañeros. Asistentes a esta sesión, medios de comunicación.</w:t>
      </w:r>
    </w:p>
    <w:p w14:paraId="57CE385E" w14:textId="77777777" w:rsidR="006E5286" w:rsidRPr="006E5286" w:rsidRDefault="006E5286" w:rsidP="006E5286">
      <w:pPr>
        <w:spacing w:after="160" w:line="360" w:lineRule="auto"/>
        <w:rPr>
          <w:rFonts w:eastAsia="Calibri" w:cs="Arial"/>
          <w:sz w:val="28"/>
          <w:szCs w:val="28"/>
          <w:lang w:eastAsia="en-US"/>
        </w:rPr>
      </w:pPr>
      <w:r w:rsidRPr="006E5286">
        <w:rPr>
          <w:rFonts w:eastAsia="Calibri" w:cs="Arial"/>
          <w:sz w:val="28"/>
          <w:szCs w:val="28"/>
          <w:lang w:eastAsia="en-US"/>
        </w:rPr>
        <w:lastRenderedPageBreak/>
        <w:t>Como representantes populares tenemos formas de influir en la sociedad y debemos de repensar nuestros actos, acciones y formación para incidir en la construcción de una mejor sociedad.</w:t>
      </w:r>
    </w:p>
    <w:p w14:paraId="1D554119" w14:textId="77777777" w:rsidR="006E5286" w:rsidRPr="006E5286" w:rsidRDefault="006E5286" w:rsidP="006E5286">
      <w:pPr>
        <w:shd w:val="clear" w:color="auto" w:fill="FFFFFF"/>
        <w:spacing w:before="100" w:beforeAutospacing="1" w:after="100" w:afterAutospacing="1" w:line="360" w:lineRule="auto"/>
        <w:jc w:val="left"/>
        <w:rPr>
          <w:rFonts w:cs="Arial"/>
          <w:b/>
          <w:color w:val="000000"/>
          <w:sz w:val="28"/>
          <w:szCs w:val="28"/>
          <w:lang w:eastAsia="en-US"/>
        </w:rPr>
      </w:pPr>
      <w:r w:rsidRPr="006E5286">
        <w:rPr>
          <w:rFonts w:cs="Arial"/>
          <w:b/>
          <w:color w:val="303030"/>
          <w:sz w:val="28"/>
          <w:szCs w:val="28"/>
          <w:lang w:eastAsia="en-US"/>
        </w:rPr>
        <w:t>Amigos todos:</w:t>
      </w:r>
    </w:p>
    <w:p w14:paraId="6AAF127A" w14:textId="77777777" w:rsidR="006E5286" w:rsidRPr="006E5286" w:rsidRDefault="006E5286" w:rsidP="006E5286">
      <w:pPr>
        <w:shd w:val="clear" w:color="auto" w:fill="FFFFFF"/>
        <w:spacing w:before="100" w:beforeAutospacing="1" w:after="100" w:afterAutospacing="1" w:line="360" w:lineRule="auto"/>
        <w:rPr>
          <w:rFonts w:cs="Arial"/>
          <w:color w:val="000000"/>
          <w:sz w:val="28"/>
          <w:szCs w:val="28"/>
          <w:lang w:eastAsia="en-US"/>
        </w:rPr>
      </w:pPr>
      <w:r w:rsidRPr="006E5286">
        <w:rPr>
          <w:rFonts w:cs="Arial"/>
          <w:color w:val="000000"/>
          <w:sz w:val="28"/>
          <w:szCs w:val="28"/>
          <w:lang w:eastAsia="en-US"/>
        </w:rPr>
        <w:t>Es tiempo repensar los derechos de la niñez en todas las áreas. Desde el servicio público, desde la escuela, la comunidad, la familia, pero también la iniciativa privada.</w:t>
      </w:r>
    </w:p>
    <w:p w14:paraId="5964CD93" w14:textId="77777777" w:rsidR="006E5286" w:rsidRPr="006E5286" w:rsidRDefault="006E5286" w:rsidP="006E5286">
      <w:pPr>
        <w:shd w:val="clear" w:color="auto" w:fill="FFFFFF"/>
        <w:spacing w:before="100" w:beforeAutospacing="1" w:after="100" w:afterAutospacing="1" w:line="360" w:lineRule="auto"/>
        <w:rPr>
          <w:rFonts w:cs="Arial"/>
          <w:color w:val="000000"/>
          <w:sz w:val="28"/>
          <w:szCs w:val="28"/>
          <w:lang w:eastAsia="en-US"/>
        </w:rPr>
      </w:pPr>
      <w:r w:rsidRPr="006E5286">
        <w:rPr>
          <w:rFonts w:cs="Arial"/>
          <w:color w:val="000000"/>
          <w:sz w:val="28"/>
          <w:szCs w:val="28"/>
          <w:lang w:eastAsia="en-US"/>
        </w:rPr>
        <w:t>Estamos hablando de acciones que se entrelazan para construir un tejido  social fuerte y una mejor sociedad.</w:t>
      </w:r>
    </w:p>
    <w:p w14:paraId="0B2F78E4" w14:textId="77777777" w:rsidR="006E5286" w:rsidRPr="006E5286" w:rsidRDefault="006E5286" w:rsidP="006E5286">
      <w:pPr>
        <w:shd w:val="clear" w:color="auto" w:fill="FFFFFF"/>
        <w:spacing w:before="100" w:beforeAutospacing="1" w:after="100" w:afterAutospacing="1" w:line="360" w:lineRule="auto"/>
        <w:rPr>
          <w:rFonts w:cs="Arial"/>
          <w:i/>
          <w:iCs/>
          <w:color w:val="000000"/>
          <w:sz w:val="28"/>
          <w:szCs w:val="28"/>
          <w:lang w:eastAsia="en-US"/>
        </w:rPr>
      </w:pPr>
      <w:r w:rsidRPr="006E5286">
        <w:rPr>
          <w:rFonts w:cs="Arial"/>
          <w:color w:val="000000"/>
          <w:sz w:val="28"/>
          <w:szCs w:val="28"/>
          <w:lang w:eastAsia="en-US"/>
        </w:rPr>
        <w:t>Los datos nos tienen que mover. Así como los hechos.</w:t>
      </w:r>
    </w:p>
    <w:p w14:paraId="373D794D" w14:textId="77777777" w:rsidR="006E5286" w:rsidRPr="006E5286" w:rsidRDefault="006E5286" w:rsidP="006E5286">
      <w:pPr>
        <w:spacing w:after="160" w:line="360" w:lineRule="auto"/>
        <w:rPr>
          <w:rFonts w:eastAsia="Calibri" w:cs="Arial"/>
          <w:color w:val="000000"/>
          <w:sz w:val="28"/>
          <w:szCs w:val="28"/>
          <w:lang w:eastAsia="en-US"/>
        </w:rPr>
      </w:pPr>
      <w:r w:rsidRPr="006E5286">
        <w:rPr>
          <w:rFonts w:eastAsia="Calibri" w:cs="Arial"/>
          <w:color w:val="000000"/>
          <w:sz w:val="28"/>
          <w:szCs w:val="28"/>
          <w:lang w:eastAsia="en-US"/>
        </w:rPr>
        <w:t>La justicia tiene que ser real para víctimas menores de edad.</w:t>
      </w:r>
    </w:p>
    <w:p w14:paraId="4C635AD6" w14:textId="77777777" w:rsidR="006E5286" w:rsidRPr="006E5286" w:rsidRDefault="006E5286" w:rsidP="006E5286">
      <w:pPr>
        <w:spacing w:after="160" w:line="360" w:lineRule="auto"/>
        <w:rPr>
          <w:rFonts w:eastAsia="Calibri" w:cs="Arial"/>
          <w:color w:val="000000"/>
          <w:sz w:val="28"/>
          <w:szCs w:val="28"/>
          <w:lang w:eastAsia="en-US"/>
        </w:rPr>
      </w:pPr>
      <w:r w:rsidRPr="006E5286">
        <w:rPr>
          <w:rFonts w:eastAsia="Calibri" w:cs="Arial"/>
          <w:color w:val="000000"/>
          <w:sz w:val="28"/>
          <w:szCs w:val="28"/>
          <w:lang w:eastAsia="en-US"/>
        </w:rPr>
        <w:t>El tema de vigilar y hacer que se cumplan los derechos de la niñez es un tema de adultos responsables con un mejor legado para esas niñas, niños y adolescentes que gritan “basta de impunidad y demandan justicia”.</w:t>
      </w:r>
    </w:p>
    <w:p w14:paraId="3DFCED23" w14:textId="77777777" w:rsidR="006E5286" w:rsidRPr="006E5286" w:rsidRDefault="006E5286" w:rsidP="006E5286">
      <w:pPr>
        <w:spacing w:after="160" w:line="360" w:lineRule="auto"/>
        <w:rPr>
          <w:rFonts w:eastAsia="Calibri" w:cs="Arial"/>
          <w:color w:val="000000"/>
          <w:sz w:val="28"/>
          <w:szCs w:val="28"/>
          <w:lang w:eastAsia="en-US"/>
        </w:rPr>
      </w:pPr>
    </w:p>
    <w:p w14:paraId="2B22377A" w14:textId="77777777" w:rsidR="006E5286" w:rsidRPr="006E5286" w:rsidRDefault="006E5286" w:rsidP="006E5286">
      <w:pPr>
        <w:spacing w:after="160" w:line="360" w:lineRule="auto"/>
        <w:rPr>
          <w:rFonts w:eastAsia="Calibri" w:cs="Arial"/>
          <w:color w:val="000000"/>
          <w:sz w:val="28"/>
          <w:szCs w:val="28"/>
          <w:lang w:eastAsia="en-US"/>
        </w:rPr>
      </w:pPr>
      <w:r w:rsidRPr="006E5286">
        <w:rPr>
          <w:rFonts w:eastAsia="Calibri" w:cs="Arial"/>
          <w:color w:val="000000"/>
          <w:sz w:val="28"/>
          <w:szCs w:val="28"/>
          <w:lang w:eastAsia="en-US"/>
        </w:rPr>
        <w:t>Son otros tiempos, otros niños y la misma humanidad que buscan fortalecerse a través de nuevos ciudadanos más felices, libres y seguros: La niñez y la adolescencia.</w:t>
      </w:r>
    </w:p>
    <w:p w14:paraId="38EFF8BB" w14:textId="77777777" w:rsidR="006E5286" w:rsidRPr="006E5286" w:rsidRDefault="006E5286" w:rsidP="006E5286">
      <w:pPr>
        <w:spacing w:after="160" w:line="360" w:lineRule="auto"/>
        <w:rPr>
          <w:rFonts w:eastAsia="Calibri" w:cs="Arial"/>
          <w:color w:val="000000"/>
          <w:sz w:val="28"/>
          <w:szCs w:val="28"/>
          <w:lang w:eastAsia="en-US"/>
        </w:rPr>
      </w:pPr>
      <w:r w:rsidRPr="006E5286">
        <w:rPr>
          <w:rFonts w:eastAsia="Calibri" w:cs="Arial"/>
          <w:color w:val="000000"/>
          <w:sz w:val="28"/>
          <w:szCs w:val="28"/>
          <w:lang w:eastAsia="en-US"/>
        </w:rPr>
        <w:t>Muchas gracias. Es cuánto.</w:t>
      </w:r>
    </w:p>
    <w:p w14:paraId="734ABB68" w14:textId="626561E3" w:rsidR="00D56BBD" w:rsidRDefault="00D56BBD">
      <w:pPr>
        <w:jc w:val="left"/>
        <w:rPr>
          <w:rFonts w:ascii="Calibri" w:eastAsia="Calibri" w:hAnsi="Calibri"/>
          <w:sz w:val="22"/>
          <w:szCs w:val="22"/>
          <w:lang w:eastAsia="en-US"/>
        </w:rPr>
      </w:pPr>
      <w:r>
        <w:rPr>
          <w:rFonts w:ascii="Calibri" w:eastAsia="Calibri" w:hAnsi="Calibri"/>
          <w:sz w:val="22"/>
          <w:szCs w:val="22"/>
          <w:lang w:eastAsia="en-US"/>
        </w:rPr>
        <w:br w:type="page"/>
      </w:r>
    </w:p>
    <w:p w14:paraId="7E1EFBA0" w14:textId="77777777" w:rsidR="00D56BBD" w:rsidRPr="00D56BBD" w:rsidRDefault="00D56BBD" w:rsidP="00D56BBD">
      <w:pPr>
        <w:spacing w:line="360" w:lineRule="auto"/>
        <w:rPr>
          <w:rFonts w:eastAsia="Calibri" w:cs="Arial"/>
          <w:sz w:val="28"/>
          <w:szCs w:val="28"/>
        </w:rPr>
      </w:pPr>
      <w:r w:rsidRPr="00D56BBD">
        <w:rPr>
          <w:noProof/>
          <w:sz w:val="28"/>
          <w:szCs w:val="28"/>
          <w:lang w:eastAsia="es-MX"/>
        </w:rPr>
        <w:lastRenderedPageBreak/>
        <w:drawing>
          <wp:anchor distT="0" distB="0" distL="114300" distR="114300" simplePos="0" relativeHeight="251663360" behindDoc="1" locked="0" layoutInCell="1" allowOverlap="1" wp14:anchorId="2F27FE92" wp14:editId="2C5E024E">
            <wp:simplePos x="0" y="0"/>
            <wp:positionH relativeFrom="column">
              <wp:posOffset>7387590</wp:posOffset>
            </wp:positionH>
            <wp:positionV relativeFrom="paragraph">
              <wp:posOffset>-157480</wp:posOffset>
            </wp:positionV>
            <wp:extent cx="885825" cy="533400"/>
            <wp:effectExtent l="0" t="0" r="0" b="0"/>
            <wp:wrapNone/>
            <wp:docPr id="129"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BBD">
        <w:rPr>
          <w:rFonts w:cs="Arial"/>
          <w:sz w:val="28"/>
          <w:szCs w:val="28"/>
        </w:rPr>
        <w:t>Pronunciamiento que presenta el Diputado Edgar Sánchez Garza</w:t>
      </w:r>
      <w:r w:rsidRPr="00D56BBD">
        <w:rPr>
          <w:rFonts w:eastAsia="Calibri" w:cs="Arial"/>
          <w:sz w:val="28"/>
          <w:szCs w:val="28"/>
        </w:rPr>
        <w:t xml:space="preserve">, </w:t>
      </w:r>
      <w:r w:rsidRPr="00D56BBD">
        <w:rPr>
          <w:rFonts w:cs="Arial"/>
          <w:color w:val="000000"/>
          <w:sz w:val="28"/>
          <w:szCs w:val="28"/>
        </w:rPr>
        <w:t xml:space="preserve">de </w:t>
      </w:r>
      <w:r w:rsidRPr="00D56BBD">
        <w:rPr>
          <w:rFonts w:eastAsia="Calibri" w:cs="Arial"/>
          <w:sz w:val="28"/>
          <w:szCs w:val="28"/>
        </w:rPr>
        <w:t>la Fracción Parlamentaria General Francisco L. Urquizo, con relación al día internacional sin  pajita (popotes).</w:t>
      </w:r>
    </w:p>
    <w:p w14:paraId="05A82223" w14:textId="77777777" w:rsidR="00D56BBD" w:rsidRPr="00D56BBD" w:rsidRDefault="00D56BBD" w:rsidP="00D56BBD">
      <w:pPr>
        <w:spacing w:line="360" w:lineRule="auto"/>
        <w:rPr>
          <w:rFonts w:eastAsia="Calibri" w:cs="Arial"/>
          <w:sz w:val="28"/>
          <w:szCs w:val="28"/>
        </w:rPr>
      </w:pPr>
    </w:p>
    <w:p w14:paraId="1E3259AE" w14:textId="77777777" w:rsidR="00D56BBD" w:rsidRPr="00D56BBD" w:rsidRDefault="00D56BBD" w:rsidP="00D56BBD">
      <w:pPr>
        <w:spacing w:line="360" w:lineRule="auto"/>
        <w:rPr>
          <w:rFonts w:cs="Arial"/>
          <w:b/>
          <w:sz w:val="28"/>
          <w:szCs w:val="28"/>
        </w:rPr>
      </w:pPr>
      <w:r w:rsidRPr="00D56BBD">
        <w:rPr>
          <w:rFonts w:cs="Arial"/>
          <w:b/>
          <w:sz w:val="28"/>
          <w:szCs w:val="28"/>
        </w:rPr>
        <w:t>H. Diputación Permanente del Congreso</w:t>
      </w:r>
    </w:p>
    <w:p w14:paraId="0CA72E33" w14:textId="77777777" w:rsidR="00D56BBD" w:rsidRPr="00D56BBD" w:rsidRDefault="00D56BBD" w:rsidP="00D56BBD">
      <w:pPr>
        <w:spacing w:line="360" w:lineRule="auto"/>
        <w:rPr>
          <w:rFonts w:cs="Arial"/>
          <w:b/>
          <w:sz w:val="28"/>
          <w:szCs w:val="28"/>
        </w:rPr>
      </w:pPr>
      <w:r w:rsidRPr="00D56BBD">
        <w:rPr>
          <w:rFonts w:cs="Arial"/>
          <w:b/>
          <w:sz w:val="28"/>
          <w:szCs w:val="28"/>
        </w:rPr>
        <w:t>del Estado de Coahuila de Zaragoza.</w:t>
      </w:r>
    </w:p>
    <w:p w14:paraId="04A400AB" w14:textId="77777777" w:rsidR="00D56BBD" w:rsidRPr="00D56BBD" w:rsidRDefault="00D56BBD" w:rsidP="00D56BBD">
      <w:pPr>
        <w:spacing w:line="360" w:lineRule="auto"/>
        <w:rPr>
          <w:rFonts w:cs="Arial"/>
          <w:b/>
          <w:sz w:val="28"/>
          <w:szCs w:val="28"/>
        </w:rPr>
      </w:pPr>
      <w:r w:rsidRPr="00D56BBD">
        <w:rPr>
          <w:rFonts w:cs="Arial"/>
          <w:b/>
          <w:sz w:val="28"/>
          <w:szCs w:val="28"/>
        </w:rPr>
        <w:t>Presente.-</w:t>
      </w:r>
    </w:p>
    <w:p w14:paraId="22BA650F" w14:textId="77777777" w:rsidR="00D56BBD" w:rsidRPr="00D56BBD" w:rsidRDefault="00D56BBD" w:rsidP="00D56BBD">
      <w:pPr>
        <w:spacing w:line="360" w:lineRule="auto"/>
        <w:rPr>
          <w:rFonts w:cs="Arial"/>
          <w:snapToGrid w:val="0"/>
          <w:sz w:val="28"/>
          <w:szCs w:val="28"/>
          <w:lang w:val="es-ES"/>
        </w:rPr>
      </w:pPr>
    </w:p>
    <w:p w14:paraId="63C3A81E" w14:textId="77777777" w:rsidR="00D56BBD" w:rsidRPr="00D56BBD" w:rsidRDefault="00D56BBD" w:rsidP="00D56BBD">
      <w:pPr>
        <w:spacing w:line="360" w:lineRule="auto"/>
        <w:rPr>
          <w:rFonts w:cs="Arial"/>
          <w:bCs/>
          <w:sz w:val="28"/>
          <w:szCs w:val="28"/>
          <w:shd w:val="clear" w:color="auto" w:fill="FFFFFF"/>
        </w:rPr>
      </w:pPr>
      <w:r w:rsidRPr="00D56BBD">
        <w:rPr>
          <w:sz w:val="28"/>
          <w:szCs w:val="28"/>
          <w:shd w:val="clear" w:color="auto" w:fill="FFFFFF"/>
        </w:rPr>
        <w:t>A principios de este mes, se conmemoró el día internacional sin pajita mejor conocido por nosotros como popotes de plástico, s</w:t>
      </w:r>
      <w:r w:rsidRPr="00D56BBD">
        <w:rPr>
          <w:rFonts w:cs="Arial"/>
          <w:b/>
          <w:bCs/>
          <w:sz w:val="28"/>
          <w:szCs w:val="28"/>
          <w:shd w:val="clear" w:color="auto" w:fill="FFFFFF"/>
        </w:rPr>
        <w:t>u objetivo es sensibilizar al público sobre el problema de la contaminación plástica de este pequeño pero destructor invento.</w:t>
      </w:r>
    </w:p>
    <w:p w14:paraId="64158586" w14:textId="77777777" w:rsidR="00D56BBD" w:rsidRPr="00D56BBD" w:rsidRDefault="00D56BBD" w:rsidP="00D56BBD">
      <w:pPr>
        <w:spacing w:line="360" w:lineRule="auto"/>
        <w:rPr>
          <w:rFonts w:cs="Arial"/>
          <w:bCs/>
          <w:sz w:val="28"/>
          <w:szCs w:val="28"/>
          <w:shd w:val="clear" w:color="auto" w:fill="FFFFFF"/>
        </w:rPr>
      </w:pPr>
    </w:p>
    <w:p w14:paraId="28B064D6" w14:textId="77777777" w:rsidR="00D56BBD" w:rsidRPr="00D56BBD" w:rsidRDefault="00D56BBD" w:rsidP="00D56BBD">
      <w:pPr>
        <w:spacing w:line="360" w:lineRule="auto"/>
        <w:rPr>
          <w:b/>
          <w:sz w:val="28"/>
          <w:szCs w:val="28"/>
        </w:rPr>
      </w:pPr>
      <w:r w:rsidRPr="00D56BBD">
        <w:rPr>
          <w:rFonts w:cs="Arial"/>
          <w:sz w:val="28"/>
          <w:szCs w:val="28"/>
        </w:rPr>
        <w:t>De los ocho millones de toneladas de basura plástica que se tiran todos los años en los océanos, la </w:t>
      </w:r>
      <w:r w:rsidRPr="00D56BBD">
        <w:rPr>
          <w:rFonts w:cs="Arial"/>
          <w:b/>
          <w:bCs/>
          <w:sz w:val="28"/>
          <w:szCs w:val="28"/>
        </w:rPr>
        <w:t>pajita de plástico</w:t>
      </w:r>
      <w:r w:rsidRPr="00D56BBD">
        <w:rPr>
          <w:rFonts w:cs="Arial"/>
          <w:sz w:val="28"/>
          <w:szCs w:val="28"/>
        </w:rPr>
        <w:t xml:space="preserve"> sólo supone un 4 por ciento del total. </w:t>
      </w:r>
      <w:r w:rsidRPr="00D56BBD">
        <w:rPr>
          <w:sz w:val="28"/>
          <w:szCs w:val="28"/>
        </w:rPr>
        <w:t>Si nos aferramos a las estadísticas, las pajitas equivalen a una pequeña fracción de plástico en el mar, pero en cambio, su pequeño tamaño las convierte en </w:t>
      </w:r>
      <w:r w:rsidRPr="00D56BBD">
        <w:rPr>
          <w:rFonts w:cs="Arial"/>
          <w:b/>
          <w:bCs/>
          <w:sz w:val="28"/>
          <w:szCs w:val="28"/>
        </w:rPr>
        <w:t>uno de los contaminadores más destructores para la fauna marina</w:t>
      </w:r>
      <w:r w:rsidRPr="00D56BBD">
        <w:rPr>
          <w:b/>
          <w:sz w:val="28"/>
          <w:szCs w:val="28"/>
        </w:rPr>
        <w:t>.</w:t>
      </w:r>
    </w:p>
    <w:p w14:paraId="12192296" w14:textId="77777777" w:rsidR="00D56BBD" w:rsidRPr="00D56BBD" w:rsidRDefault="00D56BBD" w:rsidP="00D56BBD">
      <w:pPr>
        <w:spacing w:line="360" w:lineRule="auto"/>
        <w:rPr>
          <w:rFonts w:cs="Arial"/>
          <w:sz w:val="28"/>
          <w:szCs w:val="28"/>
          <w:shd w:val="clear" w:color="auto" w:fill="FFFFFF"/>
        </w:rPr>
      </w:pPr>
    </w:p>
    <w:p w14:paraId="69509AD9" w14:textId="77777777" w:rsidR="00D56BBD" w:rsidRPr="00D56BBD" w:rsidRDefault="00D56BBD" w:rsidP="00D56BBD">
      <w:pPr>
        <w:spacing w:line="360" w:lineRule="auto"/>
        <w:rPr>
          <w:rFonts w:cs="Arial"/>
          <w:b/>
          <w:sz w:val="28"/>
          <w:szCs w:val="28"/>
          <w:shd w:val="clear" w:color="auto" w:fill="FFFFFF"/>
        </w:rPr>
      </w:pPr>
      <w:r w:rsidRPr="00D56BBD">
        <w:rPr>
          <w:rFonts w:cs="Arial"/>
          <w:sz w:val="28"/>
          <w:szCs w:val="28"/>
          <w:shd w:val="clear" w:color="auto" w:fill="FFFFFF"/>
        </w:rPr>
        <w:t>Su acumulación en las riberas de los ríos, playas así como zonas costeras, hace que muchos animales </w:t>
      </w:r>
      <w:r w:rsidRPr="00D56BBD">
        <w:rPr>
          <w:rFonts w:cs="Arial"/>
          <w:b/>
          <w:bCs/>
          <w:sz w:val="28"/>
          <w:szCs w:val="28"/>
          <w:shd w:val="clear" w:color="auto" w:fill="FFFFFF"/>
        </w:rPr>
        <w:t>las confundan con comida</w:t>
      </w:r>
      <w:r w:rsidRPr="00D56BBD">
        <w:rPr>
          <w:rFonts w:cs="Arial"/>
          <w:sz w:val="28"/>
          <w:szCs w:val="28"/>
          <w:shd w:val="clear" w:color="auto" w:fill="FFFFFF"/>
        </w:rPr>
        <w:t xml:space="preserve"> y al ser ingeridas perforan el estómago de numerosos animales marinos, tapando </w:t>
      </w:r>
      <w:r w:rsidRPr="00D56BBD">
        <w:rPr>
          <w:rFonts w:cs="Arial"/>
          <w:b/>
          <w:bCs/>
          <w:sz w:val="28"/>
          <w:szCs w:val="28"/>
          <w:shd w:val="clear" w:color="auto" w:fill="FFFFFF"/>
        </w:rPr>
        <w:t>sus vías respiratorias</w:t>
      </w:r>
      <w:r w:rsidRPr="00D56BBD">
        <w:rPr>
          <w:rFonts w:cs="Arial"/>
          <w:b/>
          <w:sz w:val="28"/>
          <w:szCs w:val="28"/>
          <w:shd w:val="clear" w:color="auto" w:fill="FFFFFF"/>
        </w:rPr>
        <w:t>.</w:t>
      </w:r>
    </w:p>
    <w:p w14:paraId="5451662D" w14:textId="77777777" w:rsidR="00D56BBD" w:rsidRPr="00D56BBD" w:rsidRDefault="00D56BBD" w:rsidP="00D56BBD">
      <w:pPr>
        <w:spacing w:line="360" w:lineRule="auto"/>
        <w:rPr>
          <w:rFonts w:ascii="Open Sans" w:hAnsi="Open Sans"/>
          <w:color w:val="666666"/>
          <w:sz w:val="21"/>
          <w:szCs w:val="21"/>
          <w:shd w:val="clear" w:color="auto" w:fill="FFFFFF"/>
        </w:rPr>
      </w:pPr>
    </w:p>
    <w:p w14:paraId="51C9A30A" w14:textId="77777777" w:rsidR="00D56BBD" w:rsidRPr="00D56BBD" w:rsidRDefault="00D56BBD" w:rsidP="00D56BBD">
      <w:pPr>
        <w:spacing w:line="360" w:lineRule="auto"/>
        <w:rPr>
          <w:rFonts w:cs="Arial"/>
          <w:b/>
          <w:sz w:val="28"/>
          <w:szCs w:val="28"/>
          <w:shd w:val="clear" w:color="auto" w:fill="FFFFFF"/>
        </w:rPr>
      </w:pPr>
      <w:r w:rsidRPr="00D56BBD">
        <w:rPr>
          <w:rFonts w:cs="Arial"/>
          <w:sz w:val="28"/>
          <w:szCs w:val="28"/>
          <w:shd w:val="clear" w:color="auto" w:fill="FFFFFF"/>
        </w:rPr>
        <w:lastRenderedPageBreak/>
        <w:t>Para muestra, el </w:t>
      </w:r>
      <w:r w:rsidRPr="00D56BBD">
        <w:rPr>
          <w:rFonts w:cs="Arial"/>
          <w:b/>
          <w:bCs/>
          <w:sz w:val="28"/>
          <w:szCs w:val="28"/>
          <w:shd w:val="clear" w:color="auto" w:fill="FFFFFF"/>
        </w:rPr>
        <w:t>desgarrador vídeo de YouTube que se hizo viral en 2015, </w:t>
      </w:r>
      <w:r w:rsidRPr="00D56BBD">
        <w:rPr>
          <w:rFonts w:cs="Arial"/>
          <w:sz w:val="28"/>
          <w:szCs w:val="28"/>
          <w:shd w:val="clear" w:color="auto" w:fill="FFFFFF"/>
        </w:rPr>
        <w:t>donde unos científicos sacan</w:t>
      </w:r>
      <w:r w:rsidRPr="00D56BBD">
        <w:rPr>
          <w:rFonts w:cs="Arial"/>
          <w:b/>
          <w:sz w:val="28"/>
          <w:szCs w:val="28"/>
          <w:shd w:val="clear" w:color="auto" w:fill="FFFFFF"/>
        </w:rPr>
        <w:t> </w:t>
      </w:r>
      <w:r w:rsidRPr="00D56BBD">
        <w:rPr>
          <w:rFonts w:cs="Arial"/>
          <w:b/>
          <w:bCs/>
          <w:sz w:val="28"/>
          <w:szCs w:val="28"/>
          <w:shd w:val="clear" w:color="auto" w:fill="FFFFFF"/>
        </w:rPr>
        <w:t>una pajilla incrustada en la nariz de una tortuga marina.</w:t>
      </w:r>
    </w:p>
    <w:p w14:paraId="3F80968B" w14:textId="77777777" w:rsidR="00D56BBD" w:rsidRPr="00D56BBD" w:rsidRDefault="00D56BBD" w:rsidP="00D56BBD">
      <w:pPr>
        <w:spacing w:line="360" w:lineRule="auto"/>
        <w:rPr>
          <w:rFonts w:cs="Arial"/>
          <w:bCs/>
          <w:sz w:val="28"/>
          <w:szCs w:val="28"/>
          <w:shd w:val="clear" w:color="auto" w:fill="FFFFFF"/>
        </w:rPr>
      </w:pPr>
      <w:r w:rsidRPr="00D56BBD">
        <w:rPr>
          <w:rFonts w:cs="Arial"/>
          <w:sz w:val="28"/>
          <w:szCs w:val="28"/>
          <w:shd w:val="clear" w:color="auto" w:fill="FFFFFF"/>
        </w:rPr>
        <w:t>Por desgracia, la pajita para beber ha existido desde hace miles de años, según los arqueólogos, </w:t>
      </w:r>
      <w:r w:rsidRPr="00D56BBD">
        <w:rPr>
          <w:rFonts w:cs="Arial"/>
          <w:b/>
          <w:bCs/>
          <w:sz w:val="28"/>
          <w:szCs w:val="28"/>
          <w:shd w:val="clear" w:color="auto" w:fill="FFFFFF"/>
        </w:rPr>
        <w:t>sumerios y babilonios empleaban pajitas, no por moda o capricho, sino para degustar su densa cerveza sin tragarse la espuma.</w:t>
      </w:r>
    </w:p>
    <w:p w14:paraId="431C1927" w14:textId="77777777" w:rsidR="00D56BBD" w:rsidRPr="00D56BBD" w:rsidRDefault="00D56BBD" w:rsidP="00D56BBD">
      <w:pPr>
        <w:spacing w:line="360" w:lineRule="auto"/>
        <w:rPr>
          <w:rFonts w:cs="Arial"/>
          <w:bCs/>
          <w:sz w:val="28"/>
          <w:szCs w:val="28"/>
          <w:shd w:val="clear" w:color="auto" w:fill="FFFFFF"/>
        </w:rPr>
      </w:pPr>
    </w:p>
    <w:p w14:paraId="27FDD206" w14:textId="77777777" w:rsidR="00D56BBD" w:rsidRPr="00D56BBD" w:rsidRDefault="00D56BBD" w:rsidP="00D56BBD">
      <w:pPr>
        <w:spacing w:line="360" w:lineRule="auto"/>
        <w:rPr>
          <w:rFonts w:cs="Arial"/>
          <w:bCs/>
          <w:sz w:val="28"/>
          <w:szCs w:val="28"/>
          <w:shd w:val="clear" w:color="auto" w:fill="FFFFFF"/>
        </w:rPr>
      </w:pPr>
      <w:r w:rsidRPr="00D56BBD">
        <w:rPr>
          <w:rFonts w:cs="Arial"/>
          <w:sz w:val="28"/>
          <w:szCs w:val="28"/>
          <w:shd w:val="clear" w:color="auto" w:fill="FFFFFF"/>
        </w:rPr>
        <w:t>El</w:t>
      </w:r>
      <w:r w:rsidRPr="00D56BBD">
        <w:rPr>
          <w:rFonts w:cs="Arial"/>
          <w:b/>
          <w:sz w:val="28"/>
          <w:szCs w:val="28"/>
          <w:shd w:val="clear" w:color="auto" w:fill="FFFFFF"/>
        </w:rPr>
        <w:t> </w:t>
      </w:r>
      <w:r w:rsidRPr="00D56BBD">
        <w:rPr>
          <w:rFonts w:cs="Arial"/>
          <w:b/>
          <w:bCs/>
          <w:sz w:val="28"/>
          <w:szCs w:val="28"/>
          <w:shd w:val="clear" w:color="auto" w:fill="FFFFFF"/>
        </w:rPr>
        <w:t>problema ambiental se inició en los años 60</w:t>
      </w:r>
      <w:r w:rsidRPr="00D56BBD">
        <w:rPr>
          <w:rFonts w:cs="Arial"/>
          <w:b/>
          <w:sz w:val="28"/>
          <w:szCs w:val="28"/>
          <w:shd w:val="clear" w:color="auto" w:fill="FFFFFF"/>
        </w:rPr>
        <w:t xml:space="preserve">, </w:t>
      </w:r>
      <w:r w:rsidRPr="00D56BBD">
        <w:rPr>
          <w:rFonts w:cs="Arial"/>
          <w:sz w:val="28"/>
          <w:szCs w:val="28"/>
          <w:shd w:val="clear" w:color="auto" w:fill="FFFFFF"/>
        </w:rPr>
        <w:t>cuando se popularizó el</w:t>
      </w:r>
      <w:r w:rsidRPr="00D56BBD">
        <w:rPr>
          <w:rFonts w:cs="Arial"/>
          <w:b/>
          <w:sz w:val="28"/>
          <w:szCs w:val="28"/>
          <w:shd w:val="clear" w:color="auto" w:fill="FFFFFF"/>
        </w:rPr>
        <w:t> </w:t>
      </w:r>
      <w:r w:rsidRPr="00D56BBD">
        <w:rPr>
          <w:rFonts w:cs="Arial"/>
          <w:b/>
          <w:bCs/>
          <w:sz w:val="28"/>
          <w:szCs w:val="28"/>
          <w:shd w:val="clear" w:color="auto" w:fill="FFFFFF"/>
        </w:rPr>
        <w:t>uso del plástico de usar y tirar</w:t>
      </w:r>
      <w:r w:rsidRPr="00D56BBD">
        <w:rPr>
          <w:rFonts w:cs="Arial"/>
          <w:b/>
          <w:sz w:val="28"/>
          <w:szCs w:val="28"/>
          <w:shd w:val="clear" w:color="auto" w:fill="FFFFFF"/>
        </w:rPr>
        <w:t>.</w:t>
      </w:r>
      <w:r w:rsidRPr="00D56BBD">
        <w:rPr>
          <w:rFonts w:cs="Arial"/>
          <w:sz w:val="28"/>
          <w:szCs w:val="28"/>
          <w:shd w:val="clear" w:color="auto" w:fill="FFFFFF"/>
        </w:rPr>
        <w:t> Hoy las pajitas se utilizan en cantidades millonarias diariamente en todo el mundo, el problema es que esa misma cantidad millonaria se desecha día con día.</w:t>
      </w:r>
    </w:p>
    <w:p w14:paraId="4F6EF663" w14:textId="77777777" w:rsidR="00D56BBD" w:rsidRPr="00D56BBD" w:rsidRDefault="00D56BBD" w:rsidP="00D56BBD">
      <w:pPr>
        <w:spacing w:line="360" w:lineRule="auto"/>
        <w:rPr>
          <w:rFonts w:cs="Arial"/>
          <w:sz w:val="28"/>
          <w:szCs w:val="28"/>
        </w:rPr>
      </w:pPr>
    </w:p>
    <w:p w14:paraId="6EEF155E" w14:textId="77777777" w:rsidR="00D56BBD" w:rsidRPr="00D56BBD" w:rsidRDefault="00D56BBD" w:rsidP="00D56BBD">
      <w:pPr>
        <w:spacing w:line="360" w:lineRule="auto"/>
        <w:rPr>
          <w:rFonts w:cs="Arial"/>
          <w:sz w:val="28"/>
          <w:szCs w:val="28"/>
        </w:rPr>
      </w:pPr>
      <w:r w:rsidRPr="00D56BBD">
        <w:rPr>
          <w:rFonts w:cs="Arial"/>
          <w:sz w:val="28"/>
          <w:szCs w:val="28"/>
        </w:rPr>
        <w:t>Sólo por mencionar un ejemplo, en Estados Unidos, se</w:t>
      </w:r>
      <w:r w:rsidRPr="00D56BBD">
        <w:rPr>
          <w:rFonts w:cs="Arial"/>
          <w:b/>
          <w:bCs/>
          <w:sz w:val="28"/>
          <w:szCs w:val="28"/>
        </w:rPr>
        <w:t xml:space="preserve"> usan y tiran  500 millones de pajitas diariamente, muchas de las cuales terminan en las vías fluviales y océanos. </w:t>
      </w:r>
      <w:r w:rsidRPr="00D56BBD">
        <w:rPr>
          <w:rFonts w:cs="Arial"/>
          <w:sz w:val="28"/>
          <w:szCs w:val="28"/>
        </w:rPr>
        <w:t>Según varios estudios científicos</w:t>
      </w:r>
      <w:r w:rsidRPr="00D56BBD">
        <w:rPr>
          <w:rFonts w:cs="Arial"/>
          <w:b/>
          <w:sz w:val="28"/>
          <w:szCs w:val="28"/>
        </w:rPr>
        <w:t>, </w:t>
      </w:r>
      <w:r w:rsidRPr="00D56BBD">
        <w:rPr>
          <w:rFonts w:cs="Arial"/>
          <w:b/>
          <w:bCs/>
          <w:sz w:val="28"/>
          <w:szCs w:val="28"/>
        </w:rPr>
        <w:t>las pajitas de plástico son uno de los 10 residuos que más encontramos en océanos y playas</w:t>
      </w:r>
      <w:r w:rsidRPr="00D56BBD">
        <w:rPr>
          <w:rFonts w:cs="Arial"/>
          <w:sz w:val="28"/>
          <w:szCs w:val="28"/>
        </w:rPr>
        <w:t>, junto con colillas de cigarro, envases de comida, bebida, o vasos de plástico.</w:t>
      </w:r>
    </w:p>
    <w:p w14:paraId="6513BC72" w14:textId="77777777" w:rsidR="00D56BBD" w:rsidRPr="00D56BBD" w:rsidRDefault="00D56BBD" w:rsidP="00D56BBD">
      <w:pPr>
        <w:spacing w:line="360" w:lineRule="auto"/>
        <w:rPr>
          <w:rFonts w:cs="Arial"/>
          <w:b/>
          <w:sz w:val="28"/>
          <w:szCs w:val="28"/>
          <w:shd w:val="clear" w:color="auto" w:fill="FFFFFF"/>
        </w:rPr>
      </w:pPr>
    </w:p>
    <w:p w14:paraId="413140A6" w14:textId="77777777" w:rsidR="00D56BBD" w:rsidRPr="00D56BBD" w:rsidRDefault="00D56BBD" w:rsidP="00D56BBD">
      <w:pPr>
        <w:spacing w:line="360" w:lineRule="auto"/>
        <w:rPr>
          <w:rFonts w:cs="Arial"/>
          <w:sz w:val="28"/>
          <w:szCs w:val="28"/>
          <w:shd w:val="clear" w:color="auto" w:fill="FFFFFF"/>
        </w:rPr>
      </w:pPr>
      <w:r w:rsidRPr="00D56BBD">
        <w:rPr>
          <w:rFonts w:cs="Arial"/>
          <w:sz w:val="28"/>
          <w:szCs w:val="28"/>
          <w:shd w:val="clear" w:color="auto" w:fill="FFFFFF"/>
        </w:rPr>
        <w:t>La escasa vida útil que puede proporcionarnos un popote en unos cuantos sorbos, se transforma en una vida que se puede prolongar cientos de años degradando el medio ambiente, puesto que no llegan a descomponerse tan fácilmente.</w:t>
      </w:r>
    </w:p>
    <w:p w14:paraId="1989F4FA" w14:textId="77777777" w:rsidR="00D56BBD" w:rsidRPr="00D56BBD" w:rsidRDefault="00D56BBD" w:rsidP="00D56BBD">
      <w:pPr>
        <w:spacing w:line="360" w:lineRule="auto"/>
        <w:rPr>
          <w:rFonts w:cs="Arial"/>
          <w:sz w:val="28"/>
          <w:szCs w:val="28"/>
          <w:shd w:val="clear" w:color="auto" w:fill="FFFFFF"/>
        </w:rPr>
      </w:pPr>
    </w:p>
    <w:p w14:paraId="5C87D809" w14:textId="77777777" w:rsidR="00D56BBD" w:rsidRPr="00D56BBD" w:rsidRDefault="00D56BBD" w:rsidP="00D56BBD">
      <w:pPr>
        <w:spacing w:line="360" w:lineRule="auto"/>
        <w:rPr>
          <w:rFonts w:cs="Arial"/>
          <w:sz w:val="28"/>
          <w:szCs w:val="28"/>
        </w:rPr>
      </w:pPr>
      <w:r w:rsidRPr="00D56BBD">
        <w:rPr>
          <w:rFonts w:cs="Arial"/>
          <w:sz w:val="28"/>
          <w:szCs w:val="28"/>
        </w:rPr>
        <w:lastRenderedPageBreak/>
        <w:t>Usar pajitas (popotes) reutilizables o 100% biodegradables, de vidrio, titanio, papel o bambú, solucionarían el grave problema ambiental que ocasionan las de plástico. </w:t>
      </w:r>
    </w:p>
    <w:p w14:paraId="6277BA78" w14:textId="77777777" w:rsidR="00D56BBD" w:rsidRPr="00D56BBD" w:rsidRDefault="00D56BBD" w:rsidP="00D56BBD">
      <w:pPr>
        <w:spacing w:line="360" w:lineRule="auto"/>
        <w:rPr>
          <w:rFonts w:cs="Arial"/>
          <w:sz w:val="28"/>
          <w:szCs w:val="28"/>
          <w:lang w:eastAsia="es-MX"/>
        </w:rPr>
      </w:pPr>
    </w:p>
    <w:p w14:paraId="26396855" w14:textId="77777777" w:rsidR="00D56BBD" w:rsidRPr="00D56BBD" w:rsidRDefault="00D56BBD" w:rsidP="00D56BBD">
      <w:pPr>
        <w:spacing w:line="360" w:lineRule="auto"/>
        <w:rPr>
          <w:rFonts w:cs="Arial"/>
          <w:sz w:val="28"/>
          <w:szCs w:val="28"/>
          <w:lang w:eastAsia="es-MX"/>
        </w:rPr>
      </w:pPr>
    </w:p>
    <w:p w14:paraId="03645D73" w14:textId="77777777" w:rsidR="00D56BBD" w:rsidRPr="00D56BBD" w:rsidRDefault="00D56BBD" w:rsidP="00D56BBD">
      <w:pPr>
        <w:spacing w:line="360" w:lineRule="auto"/>
        <w:rPr>
          <w:rFonts w:cs="Arial"/>
          <w:sz w:val="28"/>
          <w:szCs w:val="28"/>
          <w:lang w:eastAsia="es-MX"/>
        </w:rPr>
      </w:pPr>
    </w:p>
    <w:p w14:paraId="3C61ACB7" w14:textId="77777777" w:rsidR="00D56BBD" w:rsidRPr="00D56BBD" w:rsidRDefault="00D56BBD" w:rsidP="00D56BBD">
      <w:pPr>
        <w:spacing w:line="360" w:lineRule="auto"/>
        <w:rPr>
          <w:rFonts w:cs="Arial"/>
          <w:b/>
          <w:sz w:val="28"/>
          <w:szCs w:val="28"/>
          <w:shd w:val="clear" w:color="auto" w:fill="FFFFFF"/>
        </w:rPr>
      </w:pPr>
      <w:r w:rsidRPr="00D56BBD">
        <w:rPr>
          <w:sz w:val="28"/>
          <w:szCs w:val="28"/>
          <w:shd w:val="clear" w:color="auto" w:fill="FFFFFF"/>
        </w:rPr>
        <w:t>Por otro lado, al proporcionar pajitas de plástico solo cuando lo solicitemos a los lugares a los que se acuden a consumir algún tipo de bebida, podemos reducir significativamente la eliminación de plástico de un solo uso. Una acción tan simple no solo ahorrará gastos superfluos, sino que tendrá efectos increíblemente positivos y de gran alcance en nuestro planeta.</w:t>
      </w:r>
    </w:p>
    <w:p w14:paraId="0A2BBB34" w14:textId="77777777" w:rsidR="00D56BBD" w:rsidRPr="00D56BBD" w:rsidRDefault="00D56BBD" w:rsidP="00D56BBD">
      <w:pPr>
        <w:spacing w:line="360" w:lineRule="auto"/>
        <w:rPr>
          <w:rFonts w:cs="Arial"/>
          <w:sz w:val="28"/>
          <w:szCs w:val="28"/>
          <w:shd w:val="clear" w:color="auto" w:fill="FFFFFF"/>
        </w:rPr>
      </w:pPr>
    </w:p>
    <w:p w14:paraId="4AB981BF" w14:textId="77777777" w:rsidR="00D56BBD" w:rsidRPr="00D56BBD" w:rsidRDefault="00D56BBD" w:rsidP="00D56BBD">
      <w:pPr>
        <w:shd w:val="clear" w:color="auto" w:fill="FFFFFF"/>
        <w:spacing w:line="360" w:lineRule="auto"/>
        <w:textAlignment w:val="baseline"/>
        <w:rPr>
          <w:rFonts w:cs="Arial"/>
          <w:sz w:val="28"/>
          <w:szCs w:val="28"/>
          <w:lang w:eastAsia="es-MX"/>
        </w:rPr>
      </w:pPr>
      <w:r w:rsidRPr="00D56BBD">
        <w:rPr>
          <w:rFonts w:cs="Arial"/>
          <w:sz w:val="28"/>
          <w:szCs w:val="28"/>
          <w:lang w:eastAsia="es-MX"/>
        </w:rPr>
        <w:t>Por su parte, Greenpeace en el año 2018, lanzó </w:t>
      </w:r>
      <w:hyperlink r:id="rId22" w:history="1">
        <w:r w:rsidRPr="00D56BBD">
          <w:rPr>
            <w:rFonts w:cs="Arial"/>
            <w:color w:val="0000FF"/>
            <w:sz w:val="28"/>
            <w:szCs w:val="28"/>
            <w:u w:val="single"/>
            <w:bdr w:val="none" w:sz="0" w:space="0" w:color="auto" w:frame="1"/>
            <w:lang w:eastAsia="es-MX"/>
          </w:rPr>
          <w:t>una campaña</w:t>
        </w:r>
      </w:hyperlink>
      <w:r w:rsidRPr="00D56BBD">
        <w:rPr>
          <w:rFonts w:cs="Arial"/>
          <w:sz w:val="28"/>
          <w:szCs w:val="28"/>
          <w:lang w:eastAsia="es-MX"/>
        </w:rPr>
        <w:t> donde destacaba las siguientes cifras:</w:t>
      </w:r>
    </w:p>
    <w:p w14:paraId="49B35DA5" w14:textId="77777777" w:rsidR="00D56BBD" w:rsidRPr="00D56BBD" w:rsidRDefault="00D56BBD" w:rsidP="00D56BBD">
      <w:pPr>
        <w:shd w:val="clear" w:color="auto" w:fill="FFFFFF"/>
        <w:jc w:val="left"/>
        <w:textAlignment w:val="baseline"/>
        <w:rPr>
          <w:rFonts w:ascii="Montserrat" w:hAnsi="Montserrat"/>
          <w:color w:val="716C80"/>
          <w:sz w:val="24"/>
          <w:szCs w:val="24"/>
          <w:lang w:eastAsia="es-MX"/>
        </w:rPr>
      </w:pPr>
    </w:p>
    <w:p w14:paraId="011C53F1" w14:textId="77777777" w:rsidR="00D56BBD" w:rsidRPr="00D56BBD" w:rsidRDefault="00D56BBD" w:rsidP="006E5286">
      <w:pPr>
        <w:numPr>
          <w:ilvl w:val="0"/>
          <w:numId w:val="40"/>
        </w:numPr>
        <w:shd w:val="clear" w:color="auto" w:fill="FFFFFF"/>
        <w:spacing w:line="360" w:lineRule="auto"/>
        <w:ind w:left="426" w:hanging="357"/>
        <w:textAlignment w:val="baseline"/>
        <w:rPr>
          <w:rFonts w:cs="Arial"/>
          <w:sz w:val="28"/>
          <w:szCs w:val="28"/>
        </w:rPr>
      </w:pPr>
      <w:r w:rsidRPr="00D56BBD">
        <w:rPr>
          <w:rFonts w:cs="Arial"/>
          <w:sz w:val="28"/>
          <w:szCs w:val="28"/>
        </w:rPr>
        <w:t>Las pajitas se usan unos minutos y tarda 500 años en descomponerse</w:t>
      </w:r>
    </w:p>
    <w:p w14:paraId="36CD0597" w14:textId="77777777" w:rsidR="00D56BBD" w:rsidRPr="00D56BBD" w:rsidRDefault="00D56BBD" w:rsidP="006E5286">
      <w:pPr>
        <w:numPr>
          <w:ilvl w:val="0"/>
          <w:numId w:val="40"/>
        </w:numPr>
        <w:shd w:val="clear" w:color="auto" w:fill="FFFFFF"/>
        <w:spacing w:line="360" w:lineRule="auto"/>
        <w:ind w:left="426" w:hanging="357"/>
        <w:textAlignment w:val="baseline"/>
        <w:rPr>
          <w:rFonts w:cs="Arial"/>
          <w:sz w:val="28"/>
          <w:szCs w:val="28"/>
        </w:rPr>
      </w:pPr>
      <w:r w:rsidRPr="00D56BBD">
        <w:rPr>
          <w:rFonts w:cs="Arial"/>
          <w:sz w:val="28"/>
          <w:szCs w:val="28"/>
        </w:rPr>
        <w:t>Son el quinto tipo de basura más encontrado en las playas</w:t>
      </w:r>
    </w:p>
    <w:p w14:paraId="725C3ECE" w14:textId="77777777" w:rsidR="00D56BBD" w:rsidRPr="00D56BBD" w:rsidRDefault="00D56BBD" w:rsidP="006E5286">
      <w:pPr>
        <w:numPr>
          <w:ilvl w:val="0"/>
          <w:numId w:val="40"/>
        </w:numPr>
        <w:shd w:val="clear" w:color="auto" w:fill="FFFFFF"/>
        <w:spacing w:line="360" w:lineRule="auto"/>
        <w:ind w:left="426" w:hanging="357"/>
        <w:textAlignment w:val="baseline"/>
        <w:rPr>
          <w:rFonts w:cs="Arial"/>
          <w:sz w:val="28"/>
          <w:szCs w:val="28"/>
        </w:rPr>
      </w:pPr>
      <w:r w:rsidRPr="00D56BBD">
        <w:rPr>
          <w:rFonts w:cs="Arial"/>
          <w:sz w:val="28"/>
          <w:szCs w:val="28"/>
        </w:rPr>
        <w:t>España es el país de Europa que más pajitas utiliza: 13 millones cada día de media</w:t>
      </w:r>
    </w:p>
    <w:p w14:paraId="57E25F0B" w14:textId="77777777" w:rsidR="00D56BBD" w:rsidRPr="00D56BBD" w:rsidRDefault="00D56BBD" w:rsidP="006E5286">
      <w:pPr>
        <w:numPr>
          <w:ilvl w:val="0"/>
          <w:numId w:val="40"/>
        </w:numPr>
        <w:shd w:val="clear" w:color="auto" w:fill="FFFFFF"/>
        <w:spacing w:line="360" w:lineRule="auto"/>
        <w:ind w:left="426" w:hanging="357"/>
        <w:textAlignment w:val="baseline"/>
        <w:rPr>
          <w:rFonts w:cs="Arial"/>
          <w:sz w:val="28"/>
          <w:szCs w:val="28"/>
        </w:rPr>
      </w:pPr>
      <w:r w:rsidRPr="00D56BBD">
        <w:rPr>
          <w:rFonts w:cs="Arial"/>
          <w:sz w:val="28"/>
          <w:szCs w:val="28"/>
        </w:rPr>
        <w:t>Miles de aves y mamíferos marinos mueren cada año a causa de la contaminación de plástico de mares y océanos</w:t>
      </w:r>
    </w:p>
    <w:p w14:paraId="22650CBA" w14:textId="77777777" w:rsidR="00D56BBD" w:rsidRPr="00D56BBD" w:rsidRDefault="00D56BBD" w:rsidP="00D56BBD">
      <w:pPr>
        <w:rPr>
          <w:rFonts w:cs="Arial"/>
          <w:sz w:val="28"/>
          <w:szCs w:val="28"/>
          <w:shd w:val="clear" w:color="auto" w:fill="FFFFFF"/>
        </w:rPr>
      </w:pPr>
    </w:p>
    <w:p w14:paraId="19A60C58" w14:textId="77777777" w:rsidR="00D56BBD" w:rsidRPr="00D56BBD" w:rsidRDefault="00D56BBD" w:rsidP="00D56BBD">
      <w:pPr>
        <w:rPr>
          <w:rFonts w:cs="Arial"/>
          <w:sz w:val="28"/>
          <w:szCs w:val="28"/>
          <w:shd w:val="clear" w:color="auto" w:fill="FFFFFF"/>
        </w:rPr>
      </w:pPr>
    </w:p>
    <w:p w14:paraId="12345E78" w14:textId="77777777" w:rsidR="00D56BBD" w:rsidRPr="00D56BBD" w:rsidRDefault="00D56BBD" w:rsidP="00D56BBD">
      <w:pPr>
        <w:jc w:val="left"/>
        <w:rPr>
          <w:sz w:val="28"/>
          <w:szCs w:val="28"/>
        </w:rPr>
      </w:pPr>
      <w:r w:rsidRPr="00D56BBD">
        <w:rPr>
          <w:rFonts w:cs="Arial"/>
          <w:sz w:val="28"/>
          <w:szCs w:val="28"/>
          <w:shd w:val="clear" w:color="auto" w:fill="FFFFFF"/>
        </w:rPr>
        <w:t xml:space="preserve">Ante lo señalado por </w:t>
      </w:r>
      <w:r w:rsidRPr="00D56BBD">
        <w:rPr>
          <w:rFonts w:cs="Arial"/>
          <w:sz w:val="28"/>
          <w:szCs w:val="28"/>
        </w:rPr>
        <w:t xml:space="preserve">Greenpeace se plantean </w:t>
      </w:r>
      <w:r w:rsidRPr="00D56BBD">
        <w:rPr>
          <w:sz w:val="28"/>
          <w:szCs w:val="28"/>
        </w:rPr>
        <w:t>dos alternativas básicas:</w:t>
      </w:r>
    </w:p>
    <w:p w14:paraId="7E18D48B" w14:textId="77777777" w:rsidR="00D56BBD" w:rsidRPr="00D56BBD" w:rsidRDefault="00D56BBD" w:rsidP="00D56BBD">
      <w:pPr>
        <w:rPr>
          <w:sz w:val="28"/>
          <w:szCs w:val="28"/>
          <w:lang w:eastAsia="es-MX"/>
        </w:rPr>
      </w:pPr>
    </w:p>
    <w:p w14:paraId="199EC61E" w14:textId="77777777" w:rsidR="00D56BBD" w:rsidRPr="00D56BBD" w:rsidRDefault="00D56BBD" w:rsidP="006E5286">
      <w:pPr>
        <w:numPr>
          <w:ilvl w:val="0"/>
          <w:numId w:val="41"/>
        </w:numPr>
        <w:shd w:val="clear" w:color="auto" w:fill="FFFFFF"/>
        <w:spacing w:line="360" w:lineRule="auto"/>
        <w:ind w:left="426" w:hanging="357"/>
        <w:jc w:val="left"/>
        <w:textAlignment w:val="baseline"/>
        <w:rPr>
          <w:rFonts w:cs="Arial"/>
          <w:sz w:val="28"/>
          <w:szCs w:val="28"/>
        </w:rPr>
      </w:pPr>
      <w:r w:rsidRPr="00D56BBD">
        <w:rPr>
          <w:rFonts w:cs="Arial"/>
          <w:b/>
          <w:bCs/>
          <w:sz w:val="28"/>
          <w:szCs w:val="28"/>
          <w:bdr w:val="none" w:sz="0" w:space="0" w:color="auto" w:frame="1"/>
        </w:rPr>
        <w:lastRenderedPageBreak/>
        <w:t>Dejar de usarlas y rechaza su uso</w:t>
      </w:r>
      <w:r w:rsidRPr="00D56BBD">
        <w:rPr>
          <w:rFonts w:cs="Arial"/>
          <w:sz w:val="28"/>
          <w:szCs w:val="28"/>
        </w:rPr>
        <w:t> cuando pidas bebidas en bares y restaurantes</w:t>
      </w:r>
    </w:p>
    <w:p w14:paraId="7B233CD8" w14:textId="77777777" w:rsidR="00D56BBD" w:rsidRPr="00D56BBD" w:rsidRDefault="00D56BBD" w:rsidP="006E5286">
      <w:pPr>
        <w:numPr>
          <w:ilvl w:val="0"/>
          <w:numId w:val="41"/>
        </w:numPr>
        <w:shd w:val="clear" w:color="auto" w:fill="FFFFFF"/>
        <w:spacing w:line="360" w:lineRule="auto"/>
        <w:ind w:left="426" w:hanging="357"/>
        <w:jc w:val="left"/>
        <w:textAlignment w:val="baseline"/>
        <w:rPr>
          <w:rFonts w:cs="Arial"/>
          <w:sz w:val="28"/>
          <w:szCs w:val="28"/>
        </w:rPr>
      </w:pPr>
      <w:r w:rsidRPr="00D56BBD">
        <w:rPr>
          <w:rFonts w:cs="Arial"/>
          <w:sz w:val="28"/>
          <w:szCs w:val="28"/>
        </w:rPr>
        <w:t>Si realmente la necesitas, </w:t>
      </w:r>
      <w:r w:rsidRPr="00D56BBD">
        <w:rPr>
          <w:rFonts w:cs="Arial"/>
          <w:b/>
          <w:bCs/>
          <w:sz w:val="28"/>
          <w:szCs w:val="28"/>
          <w:bdr w:val="none" w:sz="0" w:space="0" w:color="auto" w:frame="1"/>
        </w:rPr>
        <w:t>usar alternativas</w:t>
      </w:r>
      <w:r w:rsidRPr="00D56BBD">
        <w:rPr>
          <w:rFonts w:cs="Arial"/>
          <w:sz w:val="28"/>
          <w:szCs w:val="28"/>
        </w:rPr>
        <w:t> como las de:</w:t>
      </w:r>
    </w:p>
    <w:p w14:paraId="11E22368" w14:textId="77777777" w:rsidR="00D56BBD" w:rsidRPr="00D56BBD" w:rsidRDefault="00D56BBD" w:rsidP="00D56BBD">
      <w:pPr>
        <w:shd w:val="clear" w:color="auto" w:fill="FFFFFF"/>
        <w:spacing w:line="360" w:lineRule="auto"/>
        <w:jc w:val="left"/>
        <w:textAlignment w:val="baseline"/>
        <w:rPr>
          <w:rFonts w:cs="Arial"/>
          <w:sz w:val="28"/>
          <w:szCs w:val="28"/>
        </w:rPr>
      </w:pPr>
      <w:r w:rsidRPr="00D56BBD">
        <w:rPr>
          <w:rFonts w:cs="Arial"/>
          <w:sz w:val="28"/>
          <w:szCs w:val="28"/>
        </w:rPr>
        <w:t>-  Papel</w:t>
      </w:r>
      <w:r w:rsidRPr="00D56BBD">
        <w:rPr>
          <w:rFonts w:cs="Arial"/>
          <w:sz w:val="28"/>
          <w:szCs w:val="28"/>
        </w:rPr>
        <w:br/>
        <w:t>– Acero inoxidable</w:t>
      </w:r>
      <w:r w:rsidRPr="00D56BBD">
        <w:rPr>
          <w:rFonts w:cs="Arial"/>
          <w:sz w:val="28"/>
          <w:szCs w:val="28"/>
        </w:rPr>
        <w:br/>
        <w:t>– Bambú</w:t>
      </w:r>
      <w:r w:rsidRPr="00D56BBD">
        <w:rPr>
          <w:rFonts w:cs="Arial"/>
          <w:sz w:val="28"/>
          <w:szCs w:val="28"/>
        </w:rPr>
        <w:br/>
        <w:t>– Cristal</w:t>
      </w:r>
      <w:r w:rsidRPr="00D56BBD">
        <w:rPr>
          <w:rFonts w:cs="Arial"/>
          <w:sz w:val="28"/>
          <w:szCs w:val="28"/>
        </w:rPr>
        <w:br/>
        <w:t>– Pasta y otros comestibles.</w:t>
      </w:r>
    </w:p>
    <w:p w14:paraId="2B7506DA" w14:textId="77777777" w:rsidR="00D56BBD" w:rsidRPr="00D56BBD" w:rsidRDefault="00D56BBD" w:rsidP="00D56BBD">
      <w:pPr>
        <w:spacing w:line="360" w:lineRule="auto"/>
        <w:rPr>
          <w:sz w:val="28"/>
          <w:szCs w:val="28"/>
        </w:rPr>
      </w:pPr>
      <w:r w:rsidRPr="00D56BBD">
        <w:rPr>
          <w:rFonts w:cs="Arial"/>
          <w:sz w:val="28"/>
          <w:szCs w:val="28"/>
          <w:shd w:val="clear" w:color="auto" w:fill="FFFFFF"/>
        </w:rPr>
        <w:t xml:space="preserve">Les comento, que el </w:t>
      </w:r>
      <w:r w:rsidRPr="00D56BBD">
        <w:rPr>
          <w:rFonts w:cs="Arial"/>
          <w:sz w:val="28"/>
          <w:szCs w:val="28"/>
        </w:rPr>
        <w:t xml:space="preserve">24 de octubre del año 2018, el Parlamento Europeo aprobó la prohibición de las pajitas de plástico de un solo uso para el año 2021. </w:t>
      </w:r>
      <w:r w:rsidRPr="00D56BBD">
        <w:rPr>
          <w:sz w:val="28"/>
          <w:szCs w:val="28"/>
        </w:rPr>
        <w:t>Junto con las pajitas, también se prohibirán la comercialización de otros plásticos de un solo uso como bolsas, cubiertos, vasos, bastoncillos y botellas.</w:t>
      </w:r>
    </w:p>
    <w:p w14:paraId="4394AA45" w14:textId="77777777" w:rsidR="00D56BBD" w:rsidRPr="00D56BBD" w:rsidRDefault="00D56BBD" w:rsidP="00D56BBD">
      <w:pPr>
        <w:shd w:val="clear" w:color="auto" w:fill="FFFFFF"/>
        <w:spacing w:before="150" w:after="150"/>
        <w:jc w:val="left"/>
        <w:textAlignment w:val="baseline"/>
        <w:rPr>
          <w:rFonts w:ascii="Montserrat" w:hAnsi="Montserrat"/>
          <w:color w:val="716C80"/>
          <w:sz w:val="24"/>
          <w:szCs w:val="24"/>
          <w:lang w:eastAsia="es-MX"/>
        </w:rPr>
      </w:pPr>
    </w:p>
    <w:p w14:paraId="3954E113" w14:textId="77777777" w:rsidR="00D56BBD" w:rsidRPr="00D56BBD" w:rsidRDefault="00D56BBD" w:rsidP="00D56BBD">
      <w:pPr>
        <w:spacing w:line="360" w:lineRule="auto"/>
        <w:rPr>
          <w:sz w:val="28"/>
          <w:szCs w:val="28"/>
        </w:rPr>
      </w:pPr>
      <w:r w:rsidRPr="00D56BBD">
        <w:rPr>
          <w:sz w:val="28"/>
          <w:szCs w:val="28"/>
        </w:rPr>
        <w:t>Así mismo, la Comisión Europea señalaba en junio del año 2018 que el 43% de la basura marina se compone exclusivamente de 10 tipos de objetos de plástico de un solo uso, principalmente los mencionados con anterioridad.</w:t>
      </w:r>
    </w:p>
    <w:p w14:paraId="084B5EBD" w14:textId="77777777" w:rsidR="00D56BBD" w:rsidRPr="00D56BBD" w:rsidRDefault="00D56BBD" w:rsidP="00D56BBD">
      <w:pPr>
        <w:spacing w:line="360" w:lineRule="auto"/>
        <w:rPr>
          <w:rFonts w:cs="Arial"/>
          <w:sz w:val="28"/>
          <w:szCs w:val="28"/>
          <w:shd w:val="clear" w:color="auto" w:fill="FFFFFF"/>
        </w:rPr>
      </w:pPr>
    </w:p>
    <w:p w14:paraId="4E7E1B0D" w14:textId="77777777" w:rsidR="00D56BBD" w:rsidRPr="00D56BBD" w:rsidRDefault="00D56BBD" w:rsidP="00D56BBD">
      <w:pPr>
        <w:spacing w:line="360" w:lineRule="auto"/>
        <w:rPr>
          <w:sz w:val="28"/>
          <w:szCs w:val="28"/>
          <w:shd w:val="clear" w:color="auto" w:fill="FFFFFF"/>
        </w:rPr>
      </w:pPr>
      <w:r w:rsidRPr="00D56BBD">
        <w:rPr>
          <w:rFonts w:cs="Arial"/>
          <w:sz w:val="28"/>
          <w:szCs w:val="28"/>
          <w:shd w:val="clear" w:color="auto" w:fill="FFFFFF"/>
        </w:rPr>
        <w:t xml:space="preserve">Sin lugar a dudas, </w:t>
      </w:r>
      <w:r w:rsidRPr="00D56BBD">
        <w:rPr>
          <w:sz w:val="28"/>
          <w:szCs w:val="28"/>
          <w:shd w:val="clear" w:color="auto" w:fill="FFFFFF"/>
        </w:rPr>
        <w:t>las pajitas son uno de los productos que más contaminan los mares y océanos del mundo y al mismo tiempo, uno de los más innecesarios.</w:t>
      </w:r>
    </w:p>
    <w:p w14:paraId="56E0A9DF" w14:textId="77777777" w:rsidR="00D56BBD" w:rsidRPr="00D56BBD" w:rsidRDefault="00D56BBD" w:rsidP="00D56BBD">
      <w:pPr>
        <w:spacing w:line="360" w:lineRule="auto"/>
        <w:rPr>
          <w:rFonts w:ascii="Montserrat" w:hAnsi="Montserrat"/>
          <w:color w:val="716C80"/>
          <w:shd w:val="clear" w:color="auto" w:fill="FFFFFF"/>
        </w:rPr>
      </w:pPr>
    </w:p>
    <w:p w14:paraId="03E1BC49" w14:textId="77777777" w:rsidR="00D56BBD" w:rsidRPr="00D56BBD" w:rsidRDefault="00D56BBD" w:rsidP="00D56BBD">
      <w:pPr>
        <w:spacing w:line="360" w:lineRule="auto"/>
        <w:rPr>
          <w:sz w:val="28"/>
          <w:szCs w:val="28"/>
        </w:rPr>
      </w:pPr>
      <w:r w:rsidRPr="00D56BBD">
        <w:rPr>
          <w:sz w:val="28"/>
          <w:szCs w:val="28"/>
        </w:rPr>
        <w:t xml:space="preserve">Consideramos que todos los países del mundo, deberían actuar igual que la prohibición en Europa en el año 2021, sobre el uso de pajitas de un solo uso, pues de lo contrario seguirá existiendo una gran contaminación ambiental </w:t>
      </w:r>
      <w:r w:rsidRPr="00D56BBD">
        <w:rPr>
          <w:sz w:val="28"/>
          <w:szCs w:val="28"/>
        </w:rPr>
        <w:lastRenderedPageBreak/>
        <w:t>por estos productos que tardan cientos de años en degradarse y que tanto afectan a nuestro planeta.</w:t>
      </w:r>
    </w:p>
    <w:p w14:paraId="0601020F" w14:textId="77777777" w:rsidR="00D56BBD" w:rsidRPr="00D56BBD" w:rsidRDefault="00D56BBD" w:rsidP="00D56BBD">
      <w:pPr>
        <w:spacing w:line="360" w:lineRule="auto"/>
        <w:rPr>
          <w:sz w:val="28"/>
          <w:szCs w:val="28"/>
        </w:rPr>
      </w:pPr>
    </w:p>
    <w:p w14:paraId="6FB89C23" w14:textId="77777777" w:rsidR="00D56BBD" w:rsidRPr="00D56BBD" w:rsidRDefault="00D56BBD" w:rsidP="00D56BBD">
      <w:pPr>
        <w:jc w:val="center"/>
        <w:rPr>
          <w:rFonts w:cs="Arial"/>
          <w:b/>
          <w:sz w:val="26"/>
          <w:szCs w:val="26"/>
        </w:rPr>
      </w:pPr>
      <w:r w:rsidRPr="00D56BBD">
        <w:rPr>
          <w:rFonts w:cs="Arial"/>
          <w:b/>
          <w:sz w:val="26"/>
          <w:szCs w:val="26"/>
        </w:rPr>
        <w:t xml:space="preserve">Atentamente </w:t>
      </w:r>
    </w:p>
    <w:p w14:paraId="184AEEBE" w14:textId="28CFFBD9" w:rsidR="00D56BBD" w:rsidRPr="00D56BBD" w:rsidRDefault="00D56BBD" w:rsidP="00D56BBD">
      <w:pPr>
        <w:jc w:val="center"/>
        <w:rPr>
          <w:rFonts w:cs="Arial"/>
          <w:b/>
          <w:sz w:val="26"/>
          <w:szCs w:val="26"/>
        </w:rPr>
      </w:pPr>
      <w:r w:rsidRPr="00D56BBD">
        <w:rPr>
          <w:rFonts w:cs="Arial"/>
          <w:b/>
          <w:sz w:val="26"/>
          <w:szCs w:val="26"/>
        </w:rPr>
        <w:t>Saltillo, Coahuila a 25 de Febrero del 2020.</w:t>
      </w:r>
    </w:p>
    <w:p w14:paraId="0DB5A49A" w14:textId="77777777" w:rsidR="00D56BBD" w:rsidRPr="00D56BBD" w:rsidRDefault="00D56BBD" w:rsidP="00D56BBD">
      <w:pPr>
        <w:tabs>
          <w:tab w:val="left" w:pos="2928"/>
        </w:tabs>
        <w:spacing w:line="360" w:lineRule="auto"/>
        <w:rPr>
          <w:rFonts w:cs="Arial"/>
          <w:b/>
          <w:sz w:val="26"/>
          <w:szCs w:val="26"/>
        </w:rPr>
      </w:pPr>
      <w:r w:rsidRPr="00D56BBD">
        <w:rPr>
          <w:rFonts w:cs="Arial"/>
          <w:b/>
          <w:sz w:val="26"/>
          <w:szCs w:val="26"/>
        </w:rPr>
        <w:tab/>
      </w:r>
    </w:p>
    <w:p w14:paraId="0C78568E" w14:textId="77777777" w:rsidR="00D56BBD" w:rsidRPr="00D56BBD" w:rsidRDefault="00D56BBD" w:rsidP="00D56BBD">
      <w:pPr>
        <w:ind w:left="3540"/>
        <w:rPr>
          <w:rFonts w:eastAsia="Arial Unicode MS" w:cs="Arial"/>
          <w:b/>
          <w:sz w:val="26"/>
          <w:szCs w:val="26"/>
          <w:u w:color="000000"/>
          <w:lang w:eastAsia="es-MX"/>
        </w:rPr>
      </w:pPr>
    </w:p>
    <w:p w14:paraId="7F9D384F" w14:textId="77777777" w:rsidR="00D56BBD" w:rsidRPr="00D56BBD" w:rsidRDefault="00D56BBD" w:rsidP="00D56BBD">
      <w:pPr>
        <w:ind w:left="3540"/>
        <w:rPr>
          <w:rFonts w:eastAsia="Arial Unicode MS" w:cs="Arial"/>
          <w:b/>
          <w:sz w:val="26"/>
          <w:szCs w:val="26"/>
          <w:u w:color="000000"/>
          <w:lang w:eastAsia="es-MX"/>
        </w:rPr>
      </w:pPr>
    </w:p>
    <w:p w14:paraId="4D862DC7" w14:textId="77777777" w:rsidR="00D56BBD" w:rsidRPr="00D56BBD" w:rsidRDefault="00D56BBD" w:rsidP="00D56BBD">
      <w:pPr>
        <w:ind w:left="3540"/>
        <w:rPr>
          <w:rFonts w:eastAsia="Arial Unicode MS" w:cs="Arial"/>
          <w:b/>
          <w:sz w:val="26"/>
          <w:szCs w:val="26"/>
          <w:u w:color="000000"/>
          <w:lang w:eastAsia="es-MX"/>
        </w:rPr>
      </w:pPr>
    </w:p>
    <w:p w14:paraId="2F970788" w14:textId="77777777" w:rsidR="00D56BBD" w:rsidRPr="00D56BBD" w:rsidRDefault="00D56BBD" w:rsidP="00D56BBD">
      <w:pPr>
        <w:ind w:left="3540"/>
        <w:rPr>
          <w:rFonts w:eastAsia="Arial Unicode MS" w:cs="Arial"/>
          <w:b/>
          <w:sz w:val="26"/>
          <w:szCs w:val="26"/>
          <w:u w:color="000000"/>
          <w:lang w:eastAsia="es-MX"/>
        </w:rPr>
      </w:pPr>
    </w:p>
    <w:p w14:paraId="5008B6E2" w14:textId="77777777" w:rsidR="00D56BBD" w:rsidRPr="00D56BBD" w:rsidRDefault="00D56BBD" w:rsidP="00D56BBD">
      <w:pPr>
        <w:jc w:val="center"/>
        <w:rPr>
          <w:rFonts w:eastAsia="Arial Unicode MS" w:cs="Arial"/>
          <w:b/>
          <w:sz w:val="26"/>
          <w:szCs w:val="26"/>
          <w:u w:color="000000"/>
          <w:lang w:eastAsia="es-MX"/>
        </w:rPr>
      </w:pPr>
      <w:r w:rsidRPr="00D56BBD">
        <w:rPr>
          <w:rFonts w:eastAsia="Arial Unicode MS" w:cs="Arial"/>
          <w:b/>
          <w:sz w:val="26"/>
          <w:szCs w:val="26"/>
          <w:u w:color="000000"/>
          <w:lang w:eastAsia="es-MX"/>
        </w:rPr>
        <w:t>Dip. Edgar Sánchez Garza</w:t>
      </w:r>
    </w:p>
    <w:p w14:paraId="795CEB11" w14:textId="77777777" w:rsidR="00D56BBD" w:rsidRPr="00D56BBD" w:rsidRDefault="00D56BBD" w:rsidP="00D56BBD">
      <w:pPr>
        <w:jc w:val="left"/>
        <w:rPr>
          <w:rFonts w:eastAsia="Arial Unicode MS" w:cs="Arial"/>
          <w:sz w:val="16"/>
          <w:szCs w:val="16"/>
          <w:u w:color="000000"/>
          <w:lang w:eastAsia="es-MX"/>
        </w:rPr>
      </w:pPr>
    </w:p>
    <w:p w14:paraId="7CB2EBC0" w14:textId="77777777" w:rsidR="00D56BBD" w:rsidRPr="00D56BBD" w:rsidRDefault="00D56BBD" w:rsidP="00D56BBD">
      <w:pPr>
        <w:jc w:val="left"/>
        <w:rPr>
          <w:rFonts w:eastAsia="Arial Unicode MS" w:cs="Arial"/>
          <w:sz w:val="16"/>
          <w:szCs w:val="16"/>
          <w:u w:color="000000"/>
          <w:lang w:eastAsia="es-MX"/>
        </w:rPr>
      </w:pPr>
    </w:p>
    <w:p w14:paraId="770B1943" w14:textId="77777777" w:rsidR="00D56BBD" w:rsidRPr="00D56BBD" w:rsidRDefault="00D56BBD" w:rsidP="00D56BBD">
      <w:pPr>
        <w:jc w:val="left"/>
        <w:rPr>
          <w:rFonts w:eastAsia="Arial Unicode MS" w:cs="Arial"/>
          <w:sz w:val="12"/>
          <w:szCs w:val="12"/>
          <w:u w:color="000000"/>
          <w:lang w:eastAsia="es-MX"/>
        </w:rPr>
      </w:pPr>
      <w:r w:rsidRPr="00D56BBD">
        <w:rPr>
          <w:rFonts w:eastAsia="Arial Unicode MS" w:cs="Arial"/>
          <w:sz w:val="12"/>
          <w:szCs w:val="12"/>
          <w:u w:color="000000"/>
          <w:lang w:eastAsia="es-MX"/>
        </w:rPr>
        <w:t>Fuente.-</w:t>
      </w:r>
    </w:p>
    <w:p w14:paraId="7FD50A8F" w14:textId="77777777" w:rsidR="00D56BBD" w:rsidRPr="00D56BBD" w:rsidRDefault="007F0D29" w:rsidP="00D56BBD">
      <w:pPr>
        <w:jc w:val="left"/>
        <w:rPr>
          <w:sz w:val="12"/>
          <w:szCs w:val="12"/>
        </w:rPr>
      </w:pPr>
      <w:hyperlink r:id="rId23" w:history="1">
        <w:r w:rsidR="00D56BBD" w:rsidRPr="00D56BBD">
          <w:rPr>
            <w:color w:val="0000FF"/>
            <w:sz w:val="12"/>
            <w:szCs w:val="12"/>
            <w:u w:val="single"/>
          </w:rPr>
          <w:t>https://www.concienciaeco.com/2018/02/03/3-de-febrero-dia-internacional-sin-pajita/</w:t>
        </w:r>
      </w:hyperlink>
    </w:p>
    <w:p w14:paraId="2B030D75" w14:textId="77777777" w:rsidR="00D56BBD" w:rsidRPr="00D56BBD" w:rsidRDefault="007F0D29" w:rsidP="00D56BBD">
      <w:pPr>
        <w:jc w:val="left"/>
        <w:rPr>
          <w:rFonts w:eastAsia="Arial Unicode MS" w:cs="Arial"/>
          <w:sz w:val="12"/>
          <w:szCs w:val="12"/>
          <w:u w:color="000000"/>
          <w:lang w:eastAsia="es-MX"/>
        </w:rPr>
      </w:pPr>
      <w:hyperlink r:id="rId24" w:history="1">
        <w:r w:rsidR="00D56BBD" w:rsidRPr="00D56BBD">
          <w:rPr>
            <w:color w:val="0000FF"/>
            <w:sz w:val="12"/>
            <w:szCs w:val="12"/>
            <w:u w:val="single"/>
          </w:rPr>
          <w:t>https://gozerowaste.app/dia-internacional-sin-pajita-plastico/</w:t>
        </w:r>
      </w:hyperlink>
    </w:p>
    <w:p w14:paraId="653B79A9" w14:textId="77777777" w:rsidR="00D56BBD" w:rsidRPr="00D56BBD" w:rsidRDefault="00D56BBD" w:rsidP="00D56BBD">
      <w:pPr>
        <w:spacing w:after="160" w:line="259" w:lineRule="auto"/>
        <w:jc w:val="left"/>
        <w:rPr>
          <w:rFonts w:ascii="Calibri" w:eastAsia="Calibri" w:hAnsi="Calibri"/>
          <w:sz w:val="22"/>
          <w:szCs w:val="22"/>
          <w:lang w:eastAsia="en-US"/>
        </w:rPr>
      </w:pPr>
    </w:p>
    <w:p w14:paraId="1506B74D" w14:textId="4DFD8966" w:rsidR="00D56BBD" w:rsidRDefault="00D56BBD">
      <w:pPr>
        <w:jc w:val="left"/>
        <w:rPr>
          <w:rFonts w:cs="Arial"/>
          <w:b/>
          <w:sz w:val="24"/>
          <w:szCs w:val="24"/>
          <w:lang w:val="es-ES" w:eastAsia="es-MX"/>
        </w:rPr>
      </w:pPr>
      <w:r>
        <w:rPr>
          <w:rFonts w:cs="Arial"/>
          <w:b/>
          <w:sz w:val="24"/>
          <w:szCs w:val="24"/>
          <w:lang w:val="es-ES" w:eastAsia="es-MX"/>
        </w:rPr>
        <w:br w:type="page"/>
      </w:r>
    </w:p>
    <w:p w14:paraId="0F45E0FB" w14:textId="77777777" w:rsidR="00D56BBD" w:rsidRPr="00D56BBD" w:rsidRDefault="00D56BBD" w:rsidP="00D56BBD">
      <w:pPr>
        <w:spacing w:after="200" w:line="360" w:lineRule="auto"/>
        <w:rPr>
          <w:rFonts w:eastAsia="Calibri" w:cs="Arial"/>
          <w:b/>
          <w:color w:val="000000"/>
          <w:sz w:val="28"/>
          <w:szCs w:val="28"/>
          <w:lang w:eastAsia="en-US"/>
        </w:rPr>
      </w:pPr>
      <w:r w:rsidRPr="00D56BBD">
        <w:rPr>
          <w:rFonts w:eastAsia="Calibri" w:cs="Arial"/>
          <w:b/>
          <w:color w:val="000000"/>
          <w:sz w:val="28"/>
          <w:szCs w:val="28"/>
          <w:lang w:eastAsia="en-US"/>
        </w:rPr>
        <w:lastRenderedPageBreak/>
        <w:t xml:space="preserve">PRONUNCIAMIENTO QUE PRESENTA LA DIPUTADA CLAUDIA </w:t>
      </w:r>
      <w:r w:rsidRPr="00D56BBD">
        <w:rPr>
          <w:rFonts w:eastAsia="Calibri" w:cs="Arial"/>
          <w:b/>
          <w:color w:val="000000"/>
          <w:sz w:val="28"/>
          <w:szCs w:val="28"/>
          <w:lang w:eastAsia="en-US"/>
        </w:rPr>
        <w:br/>
        <w:t>ISELA RAMÍREZ PINEDA, DE LA FRACCIÓN PARLAMENTARIA “ELVIA CARRILLO PUERTO” DEL PARTIDO DE LA REVOLUCIÓN DEMOCRÁTICA CON RELACION A LOS RECIENTES HECHOS DE VIOLENCIA CONTRA LA MUJER EN EL PAÍS.</w:t>
      </w:r>
    </w:p>
    <w:p w14:paraId="06D4B05D" w14:textId="77777777" w:rsidR="00D56BBD" w:rsidRPr="00D56BBD" w:rsidRDefault="00D56BBD" w:rsidP="00D56BBD">
      <w:pPr>
        <w:spacing w:after="200" w:line="360" w:lineRule="auto"/>
        <w:rPr>
          <w:rFonts w:eastAsia="Calibri" w:cs="Arial"/>
          <w:b/>
          <w:color w:val="000000"/>
          <w:sz w:val="28"/>
          <w:szCs w:val="28"/>
          <w:lang w:eastAsia="en-US"/>
        </w:rPr>
      </w:pPr>
    </w:p>
    <w:p w14:paraId="287EA116" w14:textId="77777777" w:rsidR="00D56BBD" w:rsidRPr="00D56BBD" w:rsidRDefault="00D56BBD" w:rsidP="00D56BBD">
      <w:pPr>
        <w:spacing w:after="200" w:line="360" w:lineRule="auto"/>
        <w:rPr>
          <w:rFonts w:eastAsia="Calibri" w:cs="Arial"/>
          <w:b/>
          <w:color w:val="000000"/>
          <w:sz w:val="28"/>
          <w:szCs w:val="28"/>
          <w:lang w:eastAsia="en-US"/>
        </w:rPr>
      </w:pPr>
      <w:r w:rsidRPr="00D56BBD">
        <w:rPr>
          <w:rFonts w:eastAsia="Calibri" w:cs="Arial"/>
          <w:b/>
          <w:color w:val="000000"/>
          <w:sz w:val="28"/>
          <w:szCs w:val="28"/>
          <w:lang w:eastAsia="en-US"/>
        </w:rPr>
        <w:t xml:space="preserve">H. DIPUTACIÓN PERMANENTE </w:t>
      </w:r>
    </w:p>
    <w:p w14:paraId="1CF69B27" w14:textId="77777777" w:rsidR="00D56BBD" w:rsidRPr="00D56BBD" w:rsidRDefault="00D56BBD" w:rsidP="00D56BBD">
      <w:pPr>
        <w:spacing w:after="200" w:line="360" w:lineRule="auto"/>
        <w:rPr>
          <w:rFonts w:eastAsia="Calibri" w:cs="Arial"/>
          <w:b/>
          <w:color w:val="000000"/>
          <w:sz w:val="28"/>
          <w:szCs w:val="28"/>
          <w:lang w:eastAsia="en-US"/>
        </w:rPr>
      </w:pPr>
      <w:r w:rsidRPr="00D56BBD">
        <w:rPr>
          <w:rFonts w:eastAsia="Calibri" w:cs="Arial"/>
          <w:b/>
          <w:color w:val="000000"/>
          <w:sz w:val="28"/>
          <w:szCs w:val="28"/>
          <w:lang w:eastAsia="en-US"/>
        </w:rPr>
        <w:t>PRESENTE.</w:t>
      </w:r>
    </w:p>
    <w:p w14:paraId="3BAAF44F"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sz w:val="28"/>
          <w:szCs w:val="28"/>
          <w:lang w:eastAsia="en-US"/>
        </w:rPr>
        <w:t>La suscrita Diputada Claudia Isela Ramírez Pineda, de la fracción parlamentaria “Elvia Carrillo Puerto” del Partido de la Revolución Democrática</w:t>
      </w:r>
      <w:r w:rsidRPr="00D56BBD">
        <w:rPr>
          <w:rFonts w:eastAsia="Calibri" w:cs="Arial"/>
          <w:color w:val="000000"/>
          <w:sz w:val="28"/>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14:paraId="286B4152"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“"No quiero sentirme valiente cuando salga a la calle, quiero sentirme libre"</w:t>
      </w:r>
    </w:p>
    <w:p w14:paraId="35B5B504"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Es una de las  frases  más recurrentes en las manifestaciones feministas, que en las últimas semanas han acaparado los medios de comunicación debido a los brutales e indignantes feminicidios de Ingrid Escamilla y Fátima, una niña de tan sólo siete años, que antes de ser ultimada fue torturada y violada.</w:t>
      </w:r>
    </w:p>
    <w:p w14:paraId="16EE2635"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 xml:space="preserve">Como todos ustedes saben, estos dos casos no sobresalen de la larga e incabada lista negra de muertes de mujeres, que desagraciadamente en </w:t>
      </w:r>
      <w:r w:rsidRPr="00D56BBD">
        <w:rPr>
          <w:rFonts w:eastAsia="Calibri" w:cs="Arial"/>
          <w:color w:val="000000"/>
          <w:sz w:val="28"/>
          <w:szCs w:val="28"/>
          <w:lang w:eastAsia="en-US"/>
        </w:rPr>
        <w:lastRenderedPageBreak/>
        <w:t xml:space="preserve">nuestro país  ocurren cada dos horas y media, la mayoría a manos de conocidos y en contextos de violencia feminicida, debido a la brutalidad y la extrema violencia que las víctimas sufrieron antes de ser asesinadas. </w:t>
      </w:r>
    </w:p>
    <w:p w14:paraId="493C8B3B"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A Ingrid, su esposo, la golpeó, la mató, la desolló, la descuartizó y después trató de tirar sus restos por la basura y en drenaje, todo esto, en su propia casa y delante del hijo menor de edad de ambos. Los vecinos oyeron pero no hicieron nada, las autoridades investigaron pero de manera ilegal filtraron la información personal y las fotografías de los restos de Ingrid,  con las que los medios de comunicación en una de las peores muestras del más vil  amarillismo, vendieron periódicos, hicieron titulares y lucraron con el feminicidio de una mujer, mientras que la sociedad machista se limitó a cuestionar a la víctima por “no haber escogido bien a su pareja”, al final de cuentas ¿Qué hacia una mujer de 25 años con hombre de más de 40?, alegaron, reduciendo el asesinato y culpando a la víctima de tal situación.</w:t>
      </w:r>
    </w:p>
    <w:p w14:paraId="32B63751"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 xml:space="preserve">En el caso de Fátima, la sociedad culpó del asesinato a su propia madre, pues las autoridades lejos de integrar una investigación objetiva y profesional del caso, se avocaron a filtrar información en la que ella aparece como violenta y descuidada, prejuzgando su papel de madre, y desviando nuevamente la atención de la sociedad y de los medios de comunicación, del verdadero problema que fue  la muerte, la violación y la tortura de una menor de tan solo siete años. </w:t>
      </w:r>
    </w:p>
    <w:p w14:paraId="1374F2F3"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 xml:space="preserve">Como si la crisis de violencia, la impunidad y la falta de un estado de derecho fuerte  en nuestro país, no permitiera que miles de niños pierdan la vida de </w:t>
      </w:r>
      <w:r w:rsidRPr="00D56BBD">
        <w:rPr>
          <w:rFonts w:eastAsia="Calibri" w:cs="Arial"/>
          <w:color w:val="000000"/>
          <w:sz w:val="28"/>
          <w:szCs w:val="28"/>
          <w:lang w:eastAsia="en-US"/>
        </w:rPr>
        <w:lastRenderedPageBreak/>
        <w:t>forma violenta cada día. Según cifras del informe de la Red por los Derechos de la Infancia en México (REDIM), cada día se asesinan en promedio de 3 a 4 menores de edad, y lo grave es que las cifras en lugar de disminuir se han incrementado de manera considerable entre el año 2000 y el 2019</w:t>
      </w:r>
      <w:r w:rsidRPr="00D56BBD">
        <w:rPr>
          <w:rFonts w:eastAsia="Calibri" w:cs="Arial"/>
          <w:color w:val="000000"/>
          <w:sz w:val="28"/>
          <w:szCs w:val="28"/>
          <w:vertAlign w:val="superscript"/>
          <w:lang w:eastAsia="en-US"/>
        </w:rPr>
        <w:footnoteReference w:id="7"/>
      </w:r>
      <w:r w:rsidRPr="00D56BBD">
        <w:rPr>
          <w:rFonts w:eastAsia="Calibri" w:cs="Arial"/>
          <w:color w:val="000000"/>
          <w:sz w:val="28"/>
          <w:szCs w:val="28"/>
          <w:lang w:eastAsia="en-US"/>
        </w:rPr>
        <w:t xml:space="preserve">. </w:t>
      </w:r>
    </w:p>
    <w:p w14:paraId="08990390"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 xml:space="preserve">Así de machista es nuestro país, donde pase lo que pase, la mujer siempre tendrá la culpa de su propia muerte o de la de sus hijas, pues no asumimos que desde la familia, desde la sociedad y desde el gobierno se promueve e institucionaliza una cultura patriarcal que hasta el día de hoy nos violenta, nos desmoraliza y nos margina, pues aunque la violencia está ahí, la sociedad se niega a verla. Al parecer las leyes cambian  rápido, pero la cultura del respeto tarda mucho más. </w:t>
      </w:r>
    </w:p>
    <w:p w14:paraId="712A5006"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 xml:space="preserve">La violencia de género que se vive en el país nos indigna y nos duele profundamente, como mujer, me siento impotente ante la opacidad de las autoridades, la negligencia de los medios y la indiferencia de la sociedad. En este país se nos viola, se nos tortura y se nos mata con total impunidad y en muchos casos con la complacencia o la complicidad de quienes detentan el poder. </w:t>
      </w:r>
    </w:p>
    <w:p w14:paraId="7F4CF687"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 xml:space="preserve">Compañeras y compañeros, la crisis de violencia contra la mujer que se vive en la actualidad, no admite tibiezas, debemos manifestarnos y alzar la voz fuerte y claro. Nuestro país necesita autoridades y medios de comunicación responsables  que difundan la información sin ánimo de victimizar o culpar a quienes son violentadas, pero sobre todo, México necesita mujeres y </w:t>
      </w:r>
      <w:r w:rsidRPr="00D56BBD">
        <w:rPr>
          <w:rFonts w:eastAsia="Calibri" w:cs="Arial"/>
          <w:color w:val="000000"/>
          <w:sz w:val="28"/>
          <w:szCs w:val="28"/>
          <w:lang w:eastAsia="en-US"/>
        </w:rPr>
        <w:lastRenderedPageBreak/>
        <w:t>hombres comprometidos con la lucha en contra del  machismo cultural e institucional que desafortunadamente sigue vigente en nuestra sociedad.</w:t>
      </w:r>
    </w:p>
    <w:p w14:paraId="469A9F17"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Es por estas razones que nuevamente, desde esta tribuna parlamentaria, hago un enérgico llamado a todos y todas para que desde nuestras diferentes  trincheras busquemos crear un frente común para erradicar todo tipo de  violencia contra las mujeres y generar así espacios seguros donde podamos vivir y desarrollarnos con plenitud y sin miedo.</w:t>
      </w:r>
    </w:p>
    <w:p w14:paraId="34D60D8C" w14:textId="77777777" w:rsidR="00D56BBD" w:rsidRPr="00D56BBD" w:rsidRDefault="00D56BBD" w:rsidP="00D56BBD">
      <w:pPr>
        <w:spacing w:after="200" w:line="360" w:lineRule="auto"/>
        <w:rPr>
          <w:rFonts w:eastAsia="Calibri" w:cs="Arial"/>
          <w:color w:val="000000"/>
          <w:sz w:val="28"/>
          <w:szCs w:val="28"/>
          <w:lang w:eastAsia="en-US"/>
        </w:rPr>
      </w:pPr>
      <w:r w:rsidRPr="00D56BBD">
        <w:rPr>
          <w:rFonts w:eastAsia="Calibri" w:cs="Arial"/>
          <w:color w:val="000000"/>
          <w:sz w:val="28"/>
          <w:szCs w:val="28"/>
          <w:lang w:eastAsia="en-US"/>
        </w:rPr>
        <w:t xml:space="preserve">Muchas gracias, diputada presidenta. </w:t>
      </w:r>
    </w:p>
    <w:p w14:paraId="12D285AF" w14:textId="77777777" w:rsidR="00D56BBD" w:rsidRPr="00D56BBD" w:rsidRDefault="00D56BBD" w:rsidP="00D56BBD">
      <w:pPr>
        <w:spacing w:after="200" w:line="360" w:lineRule="auto"/>
        <w:rPr>
          <w:rFonts w:eastAsia="Calibri" w:cs="Arial"/>
          <w:color w:val="000000"/>
          <w:sz w:val="28"/>
          <w:szCs w:val="28"/>
          <w:lang w:eastAsia="en-US"/>
        </w:rPr>
      </w:pPr>
    </w:p>
    <w:p w14:paraId="1C72D60E" w14:textId="77777777" w:rsidR="00D56BBD" w:rsidRPr="00D56BBD" w:rsidRDefault="00D56BBD" w:rsidP="00D56BBD">
      <w:pPr>
        <w:spacing w:before="100" w:beforeAutospacing="1" w:after="100" w:afterAutospacing="1" w:line="276" w:lineRule="auto"/>
        <w:jc w:val="center"/>
        <w:rPr>
          <w:rFonts w:cs="Arial"/>
          <w:b/>
          <w:sz w:val="28"/>
          <w:szCs w:val="28"/>
          <w:lang w:val="es-ES" w:eastAsia="es-MX"/>
        </w:rPr>
      </w:pPr>
      <w:r w:rsidRPr="00D56BBD">
        <w:rPr>
          <w:rFonts w:cs="Arial"/>
          <w:b/>
          <w:sz w:val="28"/>
          <w:szCs w:val="28"/>
          <w:lang w:val="es-ES" w:eastAsia="es-MX"/>
        </w:rPr>
        <w:t>SALÓN DE SESIONES DEL CONGRESO DEL ESTADO</w:t>
      </w:r>
    </w:p>
    <w:p w14:paraId="7C8AA6F5" w14:textId="77777777" w:rsidR="00D56BBD" w:rsidRPr="00D56BBD" w:rsidRDefault="00D56BBD" w:rsidP="00D56BBD">
      <w:pPr>
        <w:spacing w:before="100" w:beforeAutospacing="1" w:after="100" w:afterAutospacing="1" w:line="276" w:lineRule="auto"/>
        <w:jc w:val="center"/>
        <w:rPr>
          <w:rFonts w:cs="Arial"/>
          <w:b/>
          <w:sz w:val="28"/>
          <w:szCs w:val="28"/>
          <w:lang w:val="es-ES" w:eastAsia="es-MX"/>
        </w:rPr>
      </w:pPr>
      <w:r w:rsidRPr="00D56BBD">
        <w:rPr>
          <w:rFonts w:cs="Arial"/>
          <w:b/>
          <w:sz w:val="28"/>
          <w:szCs w:val="28"/>
          <w:lang w:val="es-ES" w:eastAsia="es-MX"/>
        </w:rPr>
        <w:t>Saltillo, Coahuila de Zaragoza a 25 de febrero de 2020.</w:t>
      </w:r>
    </w:p>
    <w:p w14:paraId="6E33F6F8" w14:textId="77777777" w:rsidR="00D56BBD" w:rsidRPr="00D56BBD" w:rsidRDefault="00D56BBD" w:rsidP="00D56BBD">
      <w:pPr>
        <w:spacing w:before="100" w:beforeAutospacing="1" w:after="100" w:afterAutospacing="1" w:line="276" w:lineRule="auto"/>
        <w:jc w:val="center"/>
        <w:rPr>
          <w:rFonts w:cs="Arial"/>
          <w:b/>
          <w:sz w:val="28"/>
          <w:szCs w:val="28"/>
          <w:lang w:val="es-ES" w:eastAsia="es-MX"/>
        </w:rPr>
      </w:pPr>
      <w:r w:rsidRPr="00D56BBD">
        <w:rPr>
          <w:rFonts w:cs="Arial"/>
          <w:b/>
          <w:sz w:val="28"/>
          <w:szCs w:val="28"/>
          <w:lang w:val="es-ES" w:eastAsia="es-MX"/>
        </w:rPr>
        <w:t>DIPUTADA</w:t>
      </w:r>
    </w:p>
    <w:p w14:paraId="5A966C92" w14:textId="77777777" w:rsidR="00D56BBD" w:rsidRPr="00D56BBD" w:rsidRDefault="00D56BBD" w:rsidP="00D56BBD">
      <w:pPr>
        <w:spacing w:before="100" w:beforeAutospacing="1" w:after="100" w:afterAutospacing="1" w:line="360" w:lineRule="auto"/>
        <w:jc w:val="center"/>
        <w:rPr>
          <w:rFonts w:cs="Arial"/>
          <w:b/>
          <w:sz w:val="28"/>
          <w:szCs w:val="28"/>
          <w:lang w:val="es-ES" w:eastAsia="es-MX"/>
        </w:rPr>
      </w:pPr>
    </w:p>
    <w:p w14:paraId="57D00D35" w14:textId="77777777" w:rsidR="00D56BBD" w:rsidRPr="00D56BBD" w:rsidRDefault="00D56BBD" w:rsidP="00D56BBD">
      <w:pPr>
        <w:spacing w:before="100" w:beforeAutospacing="1" w:after="100" w:afterAutospacing="1" w:line="360" w:lineRule="auto"/>
        <w:jc w:val="center"/>
        <w:rPr>
          <w:rFonts w:cs="Arial"/>
          <w:b/>
          <w:sz w:val="28"/>
          <w:szCs w:val="28"/>
          <w:lang w:val="es-ES" w:eastAsia="es-MX"/>
        </w:rPr>
      </w:pPr>
      <w:r w:rsidRPr="00D56BBD">
        <w:rPr>
          <w:rFonts w:cs="Arial"/>
          <w:b/>
          <w:sz w:val="28"/>
          <w:szCs w:val="28"/>
          <w:lang w:val="es-ES" w:eastAsia="es-MX"/>
        </w:rPr>
        <w:t>CLAUDIA ISELA RAMÍREZ PINEDA</w:t>
      </w:r>
    </w:p>
    <w:p w14:paraId="128CF888" w14:textId="77777777" w:rsidR="00D56BBD" w:rsidRPr="00D56BBD" w:rsidRDefault="00D56BBD" w:rsidP="00D56BBD">
      <w:pPr>
        <w:spacing w:line="276" w:lineRule="auto"/>
        <w:rPr>
          <w:rFonts w:cs="Arial"/>
          <w:b/>
          <w:sz w:val="24"/>
          <w:szCs w:val="24"/>
          <w:lang w:val="es-ES" w:eastAsia="es-MX"/>
        </w:rPr>
      </w:pPr>
    </w:p>
    <w:p w14:paraId="692AA44A" w14:textId="77777777" w:rsidR="00D56BBD" w:rsidRPr="00503C4D" w:rsidRDefault="00D56BBD" w:rsidP="00503C4D">
      <w:pPr>
        <w:rPr>
          <w:rFonts w:cs="Arial"/>
          <w:sz w:val="24"/>
          <w:szCs w:val="24"/>
          <w:lang w:val="es-ES"/>
        </w:rPr>
      </w:pPr>
    </w:p>
    <w:sectPr w:rsidR="00D56BBD" w:rsidRPr="00503C4D" w:rsidSect="00B97E14">
      <w:headerReference w:type="default" r:id="rId25"/>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99F0" w14:textId="77777777" w:rsidR="007F0D29" w:rsidRDefault="007F0D29">
      <w:r>
        <w:separator/>
      </w:r>
    </w:p>
  </w:endnote>
  <w:endnote w:type="continuationSeparator" w:id="0">
    <w:p w14:paraId="7A0CCA25" w14:textId="77777777" w:rsidR="007F0D29" w:rsidRDefault="007F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08EEB" w14:textId="77777777" w:rsidR="007F0D29" w:rsidRDefault="007F0D29">
      <w:r>
        <w:separator/>
      </w:r>
    </w:p>
  </w:footnote>
  <w:footnote w:type="continuationSeparator" w:id="0">
    <w:p w14:paraId="3EF67515" w14:textId="77777777" w:rsidR="007F0D29" w:rsidRDefault="007F0D29">
      <w:r>
        <w:continuationSeparator/>
      </w:r>
    </w:p>
  </w:footnote>
  <w:footnote w:id="1">
    <w:p w14:paraId="369E6313" w14:textId="77777777" w:rsidR="00E6408D" w:rsidRDefault="00E6408D" w:rsidP="00A86BB1">
      <w:pPr>
        <w:pStyle w:val="Textonotapie"/>
      </w:pPr>
      <w:r>
        <w:rPr>
          <w:rStyle w:val="Refdenotaalpie"/>
        </w:rPr>
        <w:footnoteRef/>
      </w:r>
      <w:r>
        <w:t xml:space="preserve"> </w:t>
      </w:r>
      <w:r w:rsidRPr="00164719">
        <w:t>https://www.who.int/mental_health/world-mental-health-day/2018/es/</w:t>
      </w:r>
    </w:p>
  </w:footnote>
  <w:footnote w:id="2">
    <w:p w14:paraId="754BAE02" w14:textId="77777777" w:rsidR="00E6408D" w:rsidRDefault="00E6408D" w:rsidP="00A86BB1">
      <w:pPr>
        <w:pStyle w:val="Textonotapie"/>
      </w:pPr>
      <w:r>
        <w:rPr>
          <w:rStyle w:val="Refdenotaalpie"/>
        </w:rPr>
        <w:footnoteRef/>
      </w:r>
      <w:r>
        <w:t xml:space="preserve"> </w:t>
      </w:r>
      <w:r w:rsidRPr="00464632">
        <w:t>https://www.eleconomista.com.mx/arteseideas/Mexico-es-deficitario-en-cuidar-la-salud-mental-20190409-0163.html</w:t>
      </w:r>
    </w:p>
  </w:footnote>
  <w:footnote w:id="3">
    <w:p w14:paraId="735F8852" w14:textId="77777777" w:rsidR="00E6408D" w:rsidRDefault="00E6408D" w:rsidP="00A86BB1">
      <w:pPr>
        <w:pStyle w:val="Textonotapie"/>
      </w:pPr>
      <w:r>
        <w:rPr>
          <w:rStyle w:val="Refdenotaalpie"/>
        </w:rPr>
        <w:footnoteRef/>
      </w:r>
      <w:r>
        <w:t xml:space="preserve"> </w:t>
      </w:r>
      <w:r w:rsidRPr="00164719">
        <w:t>https://www.inegi.org.mx/contenidos/programas/ensanut/2018/doc/ensanut_2018_presentacion_resultados.pdf</w:t>
      </w:r>
    </w:p>
  </w:footnote>
  <w:footnote w:id="4">
    <w:p w14:paraId="1E6EE5BE" w14:textId="77777777" w:rsidR="00E6408D" w:rsidRDefault="00E6408D" w:rsidP="00A86BB1">
      <w:pPr>
        <w:pStyle w:val="Textonotapie"/>
      </w:pPr>
      <w:r>
        <w:rPr>
          <w:rStyle w:val="Refdenotaalpie"/>
        </w:rPr>
        <w:footnoteRef/>
      </w:r>
      <w:r>
        <w:t xml:space="preserve"> SEMARNAT. (2004). GUÍA DE CUMPLIMIENTO DE LA NOM-083-SEMARNAT-2003. Disponible en: </w:t>
      </w:r>
      <w:r w:rsidRPr="00140C82">
        <w:t>http://centro.paot.org.mx/documentos/semarnat/Guia_Cumplimiento_NOM_083.pdf</w:t>
      </w:r>
      <w:r>
        <w:t>.</w:t>
      </w:r>
    </w:p>
  </w:footnote>
  <w:footnote w:id="5">
    <w:p w14:paraId="1F70599B" w14:textId="77777777" w:rsidR="00E6408D" w:rsidRDefault="00E6408D" w:rsidP="00A86BB1">
      <w:pPr>
        <w:pStyle w:val="Textonotapie"/>
      </w:pPr>
      <w:r>
        <w:rPr>
          <w:rStyle w:val="Refdenotaalpie"/>
        </w:rPr>
        <w:footnoteRef/>
      </w:r>
      <w:r>
        <w:t xml:space="preserve"> Acosta, E.(2018).</w:t>
      </w:r>
      <w:r w:rsidRPr="00140C82">
        <w:t xml:space="preserve"> Opera relleno sanitario sin control en General Cepeda</w:t>
      </w:r>
      <w:r>
        <w:t>.  Disponible en:</w:t>
      </w:r>
      <w:r w:rsidRPr="00140C82">
        <w:t xml:space="preserve"> https://www.telesaltillo.com/noticia/1428/opera-relleno-sanitario-sin-control-en-general-cepeda</w:t>
      </w:r>
    </w:p>
  </w:footnote>
  <w:footnote w:id="6">
    <w:p w14:paraId="057AF772" w14:textId="77777777" w:rsidR="00E6408D" w:rsidRDefault="00E6408D" w:rsidP="00645B23">
      <w:pPr>
        <w:pStyle w:val="Textonotapie"/>
      </w:pPr>
      <w:r>
        <w:rPr>
          <w:rStyle w:val="Refdenotaalpie"/>
        </w:rPr>
        <w:footnoteRef/>
      </w:r>
      <w:r>
        <w:t xml:space="preserve"> </w:t>
      </w:r>
      <w:r w:rsidRPr="00CE3ADD">
        <w:t>https://www.excelsior.com.mx/global/reportan-aparicion-de-casos-atipicos-de-coronavirus-oms-alerta/1365568</w:t>
      </w:r>
    </w:p>
  </w:footnote>
  <w:footnote w:id="7">
    <w:p w14:paraId="639780DF" w14:textId="77777777" w:rsidR="00E6408D" w:rsidRDefault="00E6408D" w:rsidP="00D56BBD">
      <w:pPr>
        <w:pStyle w:val="Textonotapie"/>
      </w:pPr>
      <w:r>
        <w:rPr>
          <w:rStyle w:val="Refdenotaalpie"/>
        </w:rPr>
        <w:footnoteRef/>
      </w:r>
      <w:r>
        <w:t xml:space="preserve"> González, M. (2020). </w:t>
      </w:r>
      <w:r w:rsidRPr="00DE5274">
        <w:t>Caso Fátima: México, el país en el que cada día asesinan a 3 niños y otros 7 desaparecen</w:t>
      </w:r>
      <w:r>
        <w:t xml:space="preserve">. Disponible en: </w:t>
      </w:r>
      <w:r w:rsidRPr="00DE5274">
        <w:t>https://www.bbc.com/mundo/noticias-america-latina-51566105</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6408D" w:rsidRPr="00B97E14" w14:paraId="569774E8" w14:textId="77777777" w:rsidTr="00044879">
      <w:trPr>
        <w:jc w:val="center"/>
      </w:trPr>
      <w:tc>
        <w:tcPr>
          <w:tcW w:w="1701" w:type="dxa"/>
        </w:tcPr>
        <w:p w14:paraId="0C0705A4" w14:textId="6ABC31FC" w:rsidR="00E6408D" w:rsidRPr="00B97E14" w:rsidRDefault="00E6408D"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B6CCE0A" wp14:editId="7990234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00A1F" w14:textId="2B51587B" w:rsidR="00E6408D" w:rsidRPr="00B97E14" w:rsidRDefault="00E6408D" w:rsidP="00B97E14">
          <w:pPr>
            <w:jc w:val="center"/>
            <w:rPr>
              <w:b/>
              <w:bCs/>
              <w:sz w:val="12"/>
            </w:rPr>
          </w:pPr>
        </w:p>
        <w:p w14:paraId="5940FAD0" w14:textId="12730400" w:rsidR="00E6408D" w:rsidRPr="00B97E14" w:rsidRDefault="00E6408D" w:rsidP="00B97E14">
          <w:pPr>
            <w:jc w:val="center"/>
            <w:rPr>
              <w:b/>
              <w:bCs/>
              <w:sz w:val="12"/>
            </w:rPr>
          </w:pPr>
        </w:p>
        <w:p w14:paraId="2CE2D634" w14:textId="21C3147D" w:rsidR="00E6408D" w:rsidRPr="00B97E14" w:rsidRDefault="00E6408D" w:rsidP="00B97E14">
          <w:pPr>
            <w:jc w:val="center"/>
            <w:rPr>
              <w:b/>
              <w:bCs/>
              <w:sz w:val="12"/>
            </w:rPr>
          </w:pPr>
        </w:p>
        <w:p w14:paraId="15405E29" w14:textId="77777777" w:rsidR="00E6408D" w:rsidRPr="00B97E14" w:rsidRDefault="00E6408D" w:rsidP="00B97E14">
          <w:pPr>
            <w:jc w:val="center"/>
            <w:rPr>
              <w:b/>
              <w:bCs/>
              <w:sz w:val="12"/>
            </w:rPr>
          </w:pPr>
        </w:p>
        <w:p w14:paraId="6169197E" w14:textId="77777777" w:rsidR="00E6408D" w:rsidRPr="00B97E14" w:rsidRDefault="00E6408D" w:rsidP="00B97E14">
          <w:pPr>
            <w:jc w:val="center"/>
            <w:rPr>
              <w:b/>
              <w:bCs/>
              <w:sz w:val="12"/>
            </w:rPr>
          </w:pPr>
        </w:p>
        <w:p w14:paraId="1803E55F" w14:textId="77777777" w:rsidR="00E6408D" w:rsidRPr="00B97E14" w:rsidRDefault="00E6408D" w:rsidP="00B97E14">
          <w:pPr>
            <w:jc w:val="center"/>
            <w:rPr>
              <w:b/>
              <w:bCs/>
              <w:sz w:val="12"/>
            </w:rPr>
          </w:pPr>
        </w:p>
        <w:p w14:paraId="688324E2" w14:textId="77777777" w:rsidR="00E6408D" w:rsidRPr="00B97E14" w:rsidRDefault="00E6408D" w:rsidP="00B97E14">
          <w:pPr>
            <w:jc w:val="center"/>
            <w:rPr>
              <w:b/>
              <w:bCs/>
              <w:sz w:val="12"/>
            </w:rPr>
          </w:pPr>
        </w:p>
        <w:p w14:paraId="0A2AD4DC" w14:textId="77777777" w:rsidR="00E6408D" w:rsidRPr="00B97E14" w:rsidRDefault="00E6408D" w:rsidP="00B97E14">
          <w:pPr>
            <w:jc w:val="center"/>
            <w:rPr>
              <w:b/>
              <w:bCs/>
              <w:sz w:val="12"/>
            </w:rPr>
          </w:pPr>
        </w:p>
        <w:p w14:paraId="2834BED6" w14:textId="77777777" w:rsidR="00E6408D" w:rsidRPr="00B97E14" w:rsidRDefault="00E6408D" w:rsidP="00B97E14">
          <w:pPr>
            <w:jc w:val="center"/>
            <w:rPr>
              <w:b/>
              <w:bCs/>
              <w:sz w:val="12"/>
            </w:rPr>
          </w:pPr>
        </w:p>
        <w:p w14:paraId="0A89D317" w14:textId="77777777" w:rsidR="00E6408D" w:rsidRPr="00B97E14" w:rsidRDefault="00E6408D" w:rsidP="00B97E14">
          <w:pPr>
            <w:jc w:val="center"/>
            <w:rPr>
              <w:b/>
              <w:bCs/>
              <w:sz w:val="12"/>
            </w:rPr>
          </w:pPr>
        </w:p>
        <w:p w14:paraId="6473C76F" w14:textId="77777777" w:rsidR="00E6408D" w:rsidRPr="00B97E14" w:rsidRDefault="00E6408D" w:rsidP="00B97E14">
          <w:pPr>
            <w:jc w:val="center"/>
            <w:rPr>
              <w:b/>
              <w:bCs/>
              <w:sz w:val="12"/>
            </w:rPr>
          </w:pPr>
        </w:p>
      </w:tc>
      <w:tc>
        <w:tcPr>
          <w:tcW w:w="8623" w:type="dxa"/>
        </w:tcPr>
        <w:p w14:paraId="48B6E25D" w14:textId="77777777" w:rsidR="00E6408D" w:rsidRPr="00455633" w:rsidRDefault="00E6408D" w:rsidP="00B97E14">
          <w:pPr>
            <w:jc w:val="center"/>
            <w:rPr>
              <w:b/>
              <w:bCs/>
              <w:sz w:val="22"/>
            </w:rPr>
          </w:pPr>
        </w:p>
        <w:p w14:paraId="268F152A" w14:textId="77777777" w:rsidR="00E6408D" w:rsidRPr="00B97E14" w:rsidRDefault="00E6408D"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5A2BA906" w14:textId="7F3FF182" w:rsidR="00E6408D" w:rsidRDefault="00E6408D"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5321140B" w14:textId="77777777" w:rsidR="00E6408D" w:rsidRPr="00780AA4" w:rsidRDefault="00E6408D"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092A18E7" w14:textId="55C19A0E" w:rsidR="00E6408D" w:rsidRPr="00B97E14" w:rsidRDefault="00E6408D"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1A620DEE" w14:textId="77777777" w:rsidR="00E6408D" w:rsidRPr="00B97E14" w:rsidRDefault="00E6408D" w:rsidP="00B97E14">
          <w:pPr>
            <w:jc w:val="center"/>
            <w:rPr>
              <w:b/>
              <w:bCs/>
              <w:sz w:val="12"/>
            </w:rPr>
          </w:pPr>
        </w:p>
      </w:tc>
      <w:tc>
        <w:tcPr>
          <w:tcW w:w="1701" w:type="dxa"/>
        </w:tcPr>
        <w:p w14:paraId="3EBD136A" w14:textId="77777777" w:rsidR="00E6408D" w:rsidRPr="00B97E14" w:rsidRDefault="00E6408D"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07669ED5" wp14:editId="5346799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69EACEF" w14:textId="77777777" w:rsidR="00E6408D" w:rsidRPr="00B97E14" w:rsidRDefault="00E6408D" w:rsidP="00B97E14">
          <w:pPr>
            <w:jc w:val="center"/>
            <w:rPr>
              <w:b/>
              <w:bCs/>
              <w:sz w:val="12"/>
            </w:rPr>
          </w:pPr>
        </w:p>
        <w:p w14:paraId="405D4E73" w14:textId="77777777" w:rsidR="00E6408D" w:rsidRPr="00B97E14" w:rsidRDefault="00E6408D" w:rsidP="00B97E14">
          <w:pPr>
            <w:jc w:val="center"/>
            <w:rPr>
              <w:b/>
              <w:bCs/>
              <w:sz w:val="12"/>
            </w:rPr>
          </w:pPr>
        </w:p>
      </w:tc>
    </w:tr>
  </w:tbl>
  <w:p w14:paraId="48FE5EA4" w14:textId="77777777" w:rsidR="00E6408D" w:rsidRPr="00267B14" w:rsidRDefault="00E6408D"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28"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
  </w:num>
  <w:num w:numId="3">
    <w:abstractNumId w:val="27"/>
  </w:num>
  <w:num w:numId="4">
    <w:abstractNumId w:val="12"/>
  </w:num>
  <w:num w:numId="5">
    <w:abstractNumId w:val="26"/>
  </w:num>
  <w:num w:numId="6">
    <w:abstractNumId w:val="24"/>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34"/>
  </w:num>
  <w:num w:numId="15">
    <w:abstractNumId w:val="4"/>
  </w:num>
  <w:num w:numId="16">
    <w:abstractNumId w:val="18"/>
  </w:num>
  <w:num w:numId="17">
    <w:abstractNumId w:val="39"/>
  </w:num>
  <w:num w:numId="18">
    <w:abstractNumId w:val="38"/>
  </w:num>
  <w:num w:numId="19">
    <w:abstractNumId w:val="2"/>
  </w:num>
  <w:num w:numId="20">
    <w:abstractNumId w:val="17"/>
  </w:num>
  <w:num w:numId="21">
    <w:abstractNumId w:val="35"/>
  </w:num>
  <w:num w:numId="22">
    <w:abstractNumId w:val="25"/>
  </w:num>
  <w:num w:numId="23">
    <w:abstractNumId w:val="22"/>
  </w:num>
  <w:num w:numId="24">
    <w:abstractNumId w:val="11"/>
  </w:num>
  <w:num w:numId="25">
    <w:abstractNumId w:val="36"/>
  </w:num>
  <w:num w:numId="26">
    <w:abstractNumId w:val="20"/>
  </w:num>
  <w:num w:numId="27">
    <w:abstractNumId w:val="15"/>
  </w:num>
  <w:num w:numId="28">
    <w:abstractNumId w:val="0"/>
  </w:num>
  <w:num w:numId="29">
    <w:abstractNumId w:val="13"/>
  </w:num>
  <w:num w:numId="30">
    <w:abstractNumId w:val="8"/>
  </w:num>
  <w:num w:numId="31">
    <w:abstractNumId w:val="14"/>
  </w:num>
  <w:num w:numId="32">
    <w:abstractNumId w:val="5"/>
  </w:num>
  <w:num w:numId="33">
    <w:abstractNumId w:val="3"/>
  </w:num>
  <w:num w:numId="34">
    <w:abstractNumId w:val="4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8"/>
  </w:num>
  <w:num w:numId="39">
    <w:abstractNumId w:val="31"/>
  </w:num>
  <w:num w:numId="40">
    <w:abstractNumId w:val="33"/>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4534"/>
    <w:rsid w:val="00014945"/>
    <w:rsid w:val="000151CE"/>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286"/>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9042D"/>
    <w:rsid w:val="002907A3"/>
    <w:rsid w:val="002911DF"/>
    <w:rsid w:val="00293917"/>
    <w:rsid w:val="00294ED6"/>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1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ABE"/>
    <w:rsid w:val="003B0C1A"/>
    <w:rsid w:val="003B18BA"/>
    <w:rsid w:val="003B4022"/>
    <w:rsid w:val="003B41DD"/>
    <w:rsid w:val="003B4DC8"/>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6B92"/>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5384"/>
    <w:rsid w:val="004A549D"/>
    <w:rsid w:val="004A60A9"/>
    <w:rsid w:val="004A70AA"/>
    <w:rsid w:val="004A7FA6"/>
    <w:rsid w:val="004B1AE2"/>
    <w:rsid w:val="004B3CCD"/>
    <w:rsid w:val="004B4215"/>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8B4"/>
    <w:rsid w:val="005111FF"/>
    <w:rsid w:val="00512A1F"/>
    <w:rsid w:val="00512C4D"/>
    <w:rsid w:val="00514024"/>
    <w:rsid w:val="005145B4"/>
    <w:rsid w:val="00514CD9"/>
    <w:rsid w:val="005151CE"/>
    <w:rsid w:val="00515E1B"/>
    <w:rsid w:val="00516D5D"/>
    <w:rsid w:val="00516DBF"/>
    <w:rsid w:val="0052190B"/>
    <w:rsid w:val="00522587"/>
    <w:rsid w:val="00523109"/>
    <w:rsid w:val="0052443B"/>
    <w:rsid w:val="005245AE"/>
    <w:rsid w:val="00524DB8"/>
    <w:rsid w:val="005259DF"/>
    <w:rsid w:val="00525F89"/>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6838"/>
    <w:rsid w:val="00677C86"/>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86888"/>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2032"/>
    <w:rsid w:val="007E23CA"/>
    <w:rsid w:val="007E2764"/>
    <w:rsid w:val="007E37D0"/>
    <w:rsid w:val="007E4471"/>
    <w:rsid w:val="007E61B1"/>
    <w:rsid w:val="007E6DF6"/>
    <w:rsid w:val="007E720E"/>
    <w:rsid w:val="007F0603"/>
    <w:rsid w:val="007F0B1A"/>
    <w:rsid w:val="007F0D29"/>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4F2"/>
    <w:rsid w:val="00801E58"/>
    <w:rsid w:val="00802D87"/>
    <w:rsid w:val="0080330E"/>
    <w:rsid w:val="008037A5"/>
    <w:rsid w:val="00804489"/>
    <w:rsid w:val="00805B91"/>
    <w:rsid w:val="008068C1"/>
    <w:rsid w:val="00806DF5"/>
    <w:rsid w:val="00807467"/>
    <w:rsid w:val="008106BD"/>
    <w:rsid w:val="00810758"/>
    <w:rsid w:val="00810E3A"/>
    <w:rsid w:val="00812E9E"/>
    <w:rsid w:val="008131DC"/>
    <w:rsid w:val="00815938"/>
    <w:rsid w:val="00815AF8"/>
    <w:rsid w:val="008167E1"/>
    <w:rsid w:val="0082062D"/>
    <w:rsid w:val="008223AE"/>
    <w:rsid w:val="0082240D"/>
    <w:rsid w:val="00822D5E"/>
    <w:rsid w:val="00823BF2"/>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C23"/>
    <w:rsid w:val="008E7F48"/>
    <w:rsid w:val="008E7F8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1D7D"/>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2015"/>
    <w:rsid w:val="009327B1"/>
    <w:rsid w:val="009336FF"/>
    <w:rsid w:val="00933E1E"/>
    <w:rsid w:val="00934721"/>
    <w:rsid w:val="00934FF1"/>
    <w:rsid w:val="0093604C"/>
    <w:rsid w:val="0093768E"/>
    <w:rsid w:val="00937841"/>
    <w:rsid w:val="00937A44"/>
    <w:rsid w:val="009402D1"/>
    <w:rsid w:val="0094072B"/>
    <w:rsid w:val="00940BB4"/>
    <w:rsid w:val="0094133A"/>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35F3"/>
    <w:rsid w:val="0097449E"/>
    <w:rsid w:val="00974DF9"/>
    <w:rsid w:val="00974E83"/>
    <w:rsid w:val="00975AB0"/>
    <w:rsid w:val="00976112"/>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785"/>
    <w:rsid w:val="00A34CBE"/>
    <w:rsid w:val="00A34CDA"/>
    <w:rsid w:val="00A3718B"/>
    <w:rsid w:val="00A37CCE"/>
    <w:rsid w:val="00A4073C"/>
    <w:rsid w:val="00A40E46"/>
    <w:rsid w:val="00A41E56"/>
    <w:rsid w:val="00A4327B"/>
    <w:rsid w:val="00A4356F"/>
    <w:rsid w:val="00A438EF"/>
    <w:rsid w:val="00A43BFC"/>
    <w:rsid w:val="00A43DCA"/>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39A3"/>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A7B"/>
    <w:rsid w:val="00B140CF"/>
    <w:rsid w:val="00B14348"/>
    <w:rsid w:val="00B14CC1"/>
    <w:rsid w:val="00B1559B"/>
    <w:rsid w:val="00B1564F"/>
    <w:rsid w:val="00B15702"/>
    <w:rsid w:val="00B1697A"/>
    <w:rsid w:val="00B17347"/>
    <w:rsid w:val="00B201C3"/>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60B"/>
    <w:rsid w:val="00B61A48"/>
    <w:rsid w:val="00B61C00"/>
    <w:rsid w:val="00B6242E"/>
    <w:rsid w:val="00B62C3A"/>
    <w:rsid w:val="00B62F67"/>
    <w:rsid w:val="00B631F8"/>
    <w:rsid w:val="00B63C7C"/>
    <w:rsid w:val="00B64F5D"/>
    <w:rsid w:val="00B65F99"/>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BA"/>
    <w:rsid w:val="00C80FB2"/>
    <w:rsid w:val="00C82341"/>
    <w:rsid w:val="00C85519"/>
    <w:rsid w:val="00C85E69"/>
    <w:rsid w:val="00C86652"/>
    <w:rsid w:val="00C86D1B"/>
    <w:rsid w:val="00C87181"/>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62F9"/>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CF8"/>
    <w:rsid w:val="00EB76EC"/>
    <w:rsid w:val="00EB79F1"/>
    <w:rsid w:val="00EC0020"/>
    <w:rsid w:val="00EC0438"/>
    <w:rsid w:val="00EC3069"/>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602"/>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73AA"/>
    <w:rsid w:val="00FD04E9"/>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6B59"/>
  <w15:chartTrackingRefBased/>
  <w15:docId w15:val="{8E042C77-E462-4E2E-ACCE-3E43050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lang w:val="x-none"/>
    </w:rPr>
  </w:style>
  <w:style w:type="character" w:customStyle="1" w:styleId="TextosinformatoCar">
    <w:name w:val="Texto sin formato Car"/>
    <w:basedOn w:val="Fuentedeprrafopredeter"/>
    <w:link w:val="Textosinformato"/>
    <w:uiPriority w:val="99"/>
    <w:rsid w:val="00901A47"/>
    <w:rPr>
      <w:rFonts w:ascii="Courier New" w:hAnsi="Courier New"/>
      <w:lang w:val="x-none"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sopitas.com/nosestanmatan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conceptosjuridicos.com/animus-necan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luniversal.com.mx/blogs/observatorio-nacional-ciudadano/2017/02/10/violencia-que-mata-feminicidio" TargetMode="External"/><Relationship Id="rId20" Type="http://schemas.openxmlformats.org/officeDocument/2006/relationships/hyperlink" Target="https://sjf.scjn.gob.mx/sjfsist/Paginas/DetalleGeneralV2.aspx?Epoca=1e3e10000000000&amp;Apendice=1000000000000&amp;Expresion=feminicidio&amp;Dominio=Rubro,Texto&amp;TA_TJ=2&amp;Orden=1&amp;Clase=DetalleTesisBL&amp;NumTE=11&amp;Epp=20&amp;Desde=-100&amp;Hasta=-100&amp;Index=0&amp;InstanciasSeleccionadas=6,1,2,50,7&amp;ID=2009086&amp;Hit=6&amp;IDs=2020556,2016735,2011230,2009891,2009087,2009086,2007828,2005625,2002312,2002307,2002306&amp;tipoTesis=&amp;Semanario=0&amp;tabla=&amp;Referencia=&amp;Te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gozerowaste.app/dia-internacional-sin-pajita-plastico/"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concienciaeco.com/2018/02/03/3-de-febrero-dia-internacional-sin-pajita/" TargetMode="External"/><Relationship Id="rId10" Type="http://schemas.openxmlformats.org/officeDocument/2006/relationships/image" Target="media/image3.jpg"/><Relationship Id="rId19" Type="http://schemas.openxmlformats.org/officeDocument/2006/relationships/hyperlink" Target="https://www.eluniversal.com.mx/columna/observatorio-nacional-ciudadano/nacion/la-cultura-de-la-denuncia-un-reto-para-la-poblacio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s.greenpeace.org/es/noticias/pajitas-de-plastico-trece-millones-todos-los-dia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1868278D-DEDA-4024-8E90-28C0DDE3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29958</Words>
  <Characters>164772</Characters>
  <Application>Microsoft Office Word</Application>
  <DocSecurity>0</DocSecurity>
  <Lines>1373</Lines>
  <Paragraphs>388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194342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2020-02-25T19:34:00Z</cp:lastPrinted>
  <dcterms:created xsi:type="dcterms:W3CDTF">2020-02-27T19:37:00Z</dcterms:created>
  <dcterms:modified xsi:type="dcterms:W3CDTF">2020-02-27T19:37:00Z</dcterms:modified>
</cp:coreProperties>
</file>