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9B32" w14:textId="77777777" w:rsidR="00A7555B" w:rsidRPr="00E71E67" w:rsidRDefault="00A7555B" w:rsidP="00A7555B">
      <w:pPr>
        <w:widowControl w:val="0"/>
        <w:rPr>
          <w:rFonts w:cs="Arial"/>
          <w:b/>
          <w:snapToGrid w:val="0"/>
          <w:sz w:val="26"/>
          <w:szCs w:val="26"/>
        </w:rPr>
      </w:pPr>
      <w:r w:rsidRPr="00E71E67">
        <w:rPr>
          <w:rFonts w:cs="Arial"/>
          <w:b/>
          <w:snapToGrid w:val="0"/>
          <w:sz w:val="26"/>
          <w:szCs w:val="26"/>
        </w:rPr>
        <w:t>Orden del Día de la Séptima Sesión del Primer Período Ordinario de Sesiones, del Tercer Año de Ejercicio Constitucional de la Sexagésima Primera Legislatura del Congreso del Estado Independiente, Libre y Soberano de Coahuila de Zaragoza.</w:t>
      </w:r>
    </w:p>
    <w:p w14:paraId="29CC9EB0" w14:textId="77777777" w:rsidR="00A7555B" w:rsidRPr="00E71E67" w:rsidRDefault="00A7555B" w:rsidP="00A7555B">
      <w:pPr>
        <w:widowControl w:val="0"/>
        <w:rPr>
          <w:rFonts w:cs="Arial"/>
          <w:snapToGrid w:val="0"/>
          <w:sz w:val="26"/>
          <w:szCs w:val="26"/>
        </w:rPr>
      </w:pPr>
    </w:p>
    <w:p w14:paraId="0D067FCC" w14:textId="77777777" w:rsidR="00A7555B" w:rsidRPr="00E71E67" w:rsidRDefault="00A7555B" w:rsidP="00A7555B">
      <w:pPr>
        <w:widowControl w:val="0"/>
        <w:jc w:val="center"/>
        <w:rPr>
          <w:rFonts w:cs="Arial"/>
          <w:b/>
          <w:snapToGrid w:val="0"/>
          <w:sz w:val="26"/>
          <w:szCs w:val="26"/>
        </w:rPr>
      </w:pPr>
      <w:r w:rsidRPr="00E71E67">
        <w:rPr>
          <w:rFonts w:cs="Arial"/>
          <w:b/>
          <w:snapToGrid w:val="0"/>
          <w:sz w:val="26"/>
          <w:szCs w:val="26"/>
        </w:rPr>
        <w:t>2 de abril del año 2020.</w:t>
      </w:r>
    </w:p>
    <w:p w14:paraId="307CAB8F" w14:textId="77777777" w:rsidR="00A7555B" w:rsidRPr="00E71E67" w:rsidRDefault="00A7555B" w:rsidP="00A7555B">
      <w:pPr>
        <w:widowControl w:val="0"/>
        <w:rPr>
          <w:rFonts w:cs="Arial"/>
          <w:b/>
          <w:snapToGrid w:val="0"/>
          <w:sz w:val="26"/>
          <w:szCs w:val="26"/>
        </w:rPr>
      </w:pPr>
    </w:p>
    <w:p w14:paraId="39CE4A51" w14:textId="77777777" w:rsidR="00A7555B" w:rsidRPr="00E71E67" w:rsidRDefault="00A7555B" w:rsidP="00A7555B">
      <w:pPr>
        <w:widowControl w:val="0"/>
        <w:ind w:firstLine="708"/>
        <w:rPr>
          <w:rFonts w:cs="Arial"/>
          <w:snapToGrid w:val="0"/>
          <w:sz w:val="26"/>
          <w:szCs w:val="26"/>
        </w:rPr>
      </w:pPr>
      <w:r w:rsidRPr="00E71E67">
        <w:rPr>
          <w:rFonts w:cs="Arial"/>
          <w:b/>
          <w:snapToGrid w:val="0"/>
          <w:sz w:val="26"/>
          <w:szCs w:val="26"/>
        </w:rPr>
        <w:t>1.-</w:t>
      </w:r>
      <w:r w:rsidRPr="00E71E67">
        <w:rPr>
          <w:rFonts w:cs="Arial"/>
          <w:snapToGrid w:val="0"/>
          <w:sz w:val="26"/>
          <w:szCs w:val="26"/>
        </w:rPr>
        <w:t xml:space="preserve"> Lista de asistencia de las Diputadas y Diputados de la Sexagésima Primera Legislatura del Congreso del Estado.</w:t>
      </w:r>
    </w:p>
    <w:p w14:paraId="3A05D633" w14:textId="77777777" w:rsidR="00A7555B" w:rsidRPr="00E71E67" w:rsidRDefault="00A7555B" w:rsidP="00A7555B">
      <w:pPr>
        <w:widowControl w:val="0"/>
        <w:rPr>
          <w:rFonts w:cs="Arial"/>
          <w:snapToGrid w:val="0"/>
          <w:sz w:val="26"/>
          <w:szCs w:val="26"/>
        </w:rPr>
      </w:pPr>
    </w:p>
    <w:p w14:paraId="0CF73507" w14:textId="77777777" w:rsidR="00A7555B" w:rsidRPr="00E71E67" w:rsidRDefault="00A7555B" w:rsidP="00A7555B">
      <w:pPr>
        <w:widowControl w:val="0"/>
        <w:ind w:firstLine="708"/>
        <w:rPr>
          <w:rFonts w:cs="Arial"/>
          <w:snapToGrid w:val="0"/>
          <w:sz w:val="26"/>
          <w:szCs w:val="26"/>
        </w:rPr>
      </w:pPr>
      <w:r w:rsidRPr="00E71E67">
        <w:rPr>
          <w:rFonts w:cs="Arial"/>
          <w:b/>
          <w:snapToGrid w:val="0"/>
          <w:sz w:val="26"/>
          <w:szCs w:val="26"/>
        </w:rPr>
        <w:t>2.-</w:t>
      </w:r>
      <w:r w:rsidRPr="00E71E67">
        <w:rPr>
          <w:rFonts w:cs="Arial"/>
          <w:snapToGrid w:val="0"/>
          <w:sz w:val="26"/>
          <w:szCs w:val="26"/>
        </w:rPr>
        <w:t xml:space="preserve"> Declaratoria de apertura de la Sesión. </w:t>
      </w:r>
    </w:p>
    <w:p w14:paraId="02BA0080" w14:textId="77777777" w:rsidR="00A7555B" w:rsidRPr="00E71E67" w:rsidRDefault="00A7555B" w:rsidP="00A7555B">
      <w:pPr>
        <w:widowControl w:val="0"/>
        <w:rPr>
          <w:rFonts w:cs="Arial"/>
          <w:snapToGrid w:val="0"/>
          <w:sz w:val="26"/>
          <w:szCs w:val="26"/>
        </w:rPr>
      </w:pPr>
    </w:p>
    <w:p w14:paraId="34B1CF65" w14:textId="77777777" w:rsidR="00A7555B" w:rsidRPr="00E71E67" w:rsidRDefault="00A7555B" w:rsidP="00A7555B">
      <w:pPr>
        <w:widowControl w:val="0"/>
        <w:rPr>
          <w:rFonts w:cs="Arial"/>
          <w:snapToGrid w:val="0"/>
          <w:sz w:val="26"/>
          <w:szCs w:val="26"/>
        </w:rPr>
      </w:pPr>
      <w:r w:rsidRPr="00E71E67">
        <w:rPr>
          <w:rFonts w:cs="Arial"/>
          <w:snapToGrid w:val="0"/>
          <w:sz w:val="26"/>
          <w:szCs w:val="26"/>
        </w:rPr>
        <w:t xml:space="preserve"> </w:t>
      </w:r>
      <w:r w:rsidRPr="00E71E67">
        <w:rPr>
          <w:rFonts w:cs="Arial"/>
          <w:snapToGrid w:val="0"/>
          <w:sz w:val="26"/>
          <w:szCs w:val="26"/>
        </w:rPr>
        <w:tab/>
      </w:r>
      <w:r w:rsidRPr="00E71E67">
        <w:rPr>
          <w:rFonts w:cs="Arial"/>
          <w:b/>
          <w:snapToGrid w:val="0"/>
          <w:sz w:val="26"/>
          <w:szCs w:val="26"/>
        </w:rPr>
        <w:t>3.-</w:t>
      </w:r>
      <w:r w:rsidRPr="00E71E67">
        <w:rPr>
          <w:rFonts w:cs="Arial"/>
          <w:snapToGrid w:val="0"/>
          <w:sz w:val="26"/>
          <w:szCs w:val="26"/>
        </w:rPr>
        <w:t xml:space="preserve"> Lectura, Discusión y, en su caso aprobación del Orden del Día propuesto para el desarrollo de la Sesión. </w:t>
      </w:r>
    </w:p>
    <w:p w14:paraId="246E2592" w14:textId="77777777" w:rsidR="00A7555B" w:rsidRPr="00E71E67" w:rsidRDefault="00A7555B" w:rsidP="00A7555B">
      <w:pPr>
        <w:widowControl w:val="0"/>
        <w:rPr>
          <w:rFonts w:cs="Arial"/>
          <w:b/>
          <w:snapToGrid w:val="0"/>
          <w:sz w:val="26"/>
          <w:szCs w:val="26"/>
        </w:rPr>
      </w:pPr>
    </w:p>
    <w:p w14:paraId="30A40E48" w14:textId="77777777" w:rsidR="00A7555B" w:rsidRPr="00E71E67" w:rsidRDefault="00A7555B" w:rsidP="00A7555B">
      <w:pPr>
        <w:widowControl w:val="0"/>
        <w:ind w:firstLine="708"/>
        <w:rPr>
          <w:rFonts w:cs="Arial"/>
          <w:b/>
          <w:snapToGrid w:val="0"/>
          <w:sz w:val="26"/>
          <w:szCs w:val="26"/>
        </w:rPr>
      </w:pPr>
      <w:r w:rsidRPr="00E71E67">
        <w:rPr>
          <w:rFonts w:cs="Arial"/>
          <w:b/>
          <w:snapToGrid w:val="0"/>
          <w:sz w:val="26"/>
          <w:szCs w:val="26"/>
        </w:rPr>
        <w:t>4.-</w:t>
      </w:r>
      <w:r w:rsidRPr="00E71E67">
        <w:rPr>
          <w:rFonts w:cs="Arial"/>
          <w:snapToGrid w:val="0"/>
          <w:sz w:val="26"/>
          <w:szCs w:val="26"/>
        </w:rPr>
        <w:t xml:space="preserve"> Lectura, discusión y, en su caso, aprobación de la Minuta de la Sesión Anterior.</w:t>
      </w:r>
    </w:p>
    <w:p w14:paraId="20C4BB7F" w14:textId="77777777" w:rsidR="00A7555B" w:rsidRPr="00E71E67" w:rsidRDefault="00A7555B" w:rsidP="00A7555B">
      <w:pPr>
        <w:widowControl w:val="0"/>
        <w:rPr>
          <w:rFonts w:cs="Arial"/>
          <w:b/>
          <w:snapToGrid w:val="0"/>
          <w:sz w:val="26"/>
          <w:szCs w:val="26"/>
        </w:rPr>
      </w:pPr>
    </w:p>
    <w:p w14:paraId="3659BAB9" w14:textId="77777777" w:rsidR="00A7555B" w:rsidRPr="00E71E67" w:rsidRDefault="00A7555B" w:rsidP="00A7555B">
      <w:pPr>
        <w:widowControl w:val="0"/>
        <w:ind w:firstLine="708"/>
        <w:rPr>
          <w:rFonts w:eastAsia="Calibri" w:cs="Arial"/>
          <w:snapToGrid w:val="0"/>
          <w:sz w:val="26"/>
          <w:szCs w:val="26"/>
          <w:lang w:eastAsia="en-US"/>
        </w:rPr>
      </w:pPr>
      <w:r w:rsidRPr="00E71E67">
        <w:rPr>
          <w:rFonts w:eastAsia="Calibri" w:cs="Arial"/>
          <w:b/>
          <w:snapToGrid w:val="0"/>
          <w:sz w:val="26"/>
          <w:szCs w:val="26"/>
          <w:lang w:eastAsia="en-US"/>
        </w:rPr>
        <w:t xml:space="preserve">5.- </w:t>
      </w:r>
      <w:r w:rsidRPr="00E71E67">
        <w:rPr>
          <w:rFonts w:eastAsia="Calibri" w:cs="Arial"/>
          <w:snapToGrid w:val="0"/>
          <w:sz w:val="26"/>
          <w:szCs w:val="26"/>
          <w:lang w:eastAsia="en-US"/>
        </w:rPr>
        <w:t>Lectura del informe de correspondencia y documentación recibida por el Congreso del Estado.</w:t>
      </w:r>
    </w:p>
    <w:p w14:paraId="2B5D1EE7" w14:textId="77777777" w:rsidR="00A7555B" w:rsidRPr="00E71E67" w:rsidRDefault="00A7555B" w:rsidP="00A7555B">
      <w:pPr>
        <w:widowControl w:val="0"/>
        <w:rPr>
          <w:rFonts w:cs="Arial"/>
          <w:b/>
          <w:snapToGrid w:val="0"/>
          <w:sz w:val="26"/>
          <w:szCs w:val="26"/>
        </w:rPr>
      </w:pPr>
    </w:p>
    <w:p w14:paraId="2E7759A3" w14:textId="77777777" w:rsidR="00A7555B" w:rsidRPr="00E71E67" w:rsidRDefault="00A7555B" w:rsidP="00A7555B">
      <w:pPr>
        <w:widowControl w:val="0"/>
        <w:ind w:firstLine="708"/>
        <w:rPr>
          <w:rFonts w:eastAsia="Calibri" w:cs="Arial"/>
          <w:sz w:val="26"/>
          <w:szCs w:val="26"/>
          <w:lang w:eastAsia="en-US"/>
        </w:rPr>
      </w:pPr>
      <w:r w:rsidRPr="00E71E67">
        <w:rPr>
          <w:rFonts w:eastAsia="Calibri" w:cs="Arial"/>
          <w:b/>
          <w:sz w:val="26"/>
          <w:szCs w:val="26"/>
          <w:lang w:eastAsia="en-US"/>
        </w:rPr>
        <w:t>6.-</w:t>
      </w:r>
      <w:r w:rsidRPr="00E71E67">
        <w:rPr>
          <w:rFonts w:eastAsia="Calibri" w:cs="Arial"/>
          <w:sz w:val="26"/>
          <w:szCs w:val="26"/>
          <w:lang w:eastAsia="en-US"/>
        </w:rPr>
        <w:t xml:space="preserve"> Lectura de Iniciativas:</w:t>
      </w:r>
    </w:p>
    <w:p w14:paraId="33B69443" w14:textId="77777777" w:rsidR="00A7555B" w:rsidRPr="00E71E67" w:rsidRDefault="00A7555B" w:rsidP="00A7555B">
      <w:pPr>
        <w:widowControl w:val="0"/>
        <w:ind w:firstLine="708"/>
        <w:rPr>
          <w:rFonts w:eastAsia="Calibri" w:cs="Arial"/>
          <w:sz w:val="26"/>
          <w:szCs w:val="26"/>
          <w:lang w:eastAsia="en-US"/>
        </w:rPr>
      </w:pPr>
    </w:p>
    <w:p w14:paraId="7E62A434" w14:textId="0C8EFCDF" w:rsidR="00A7555B" w:rsidRPr="00E71E67" w:rsidRDefault="00A7555B" w:rsidP="00A7555B">
      <w:pPr>
        <w:ind w:firstLine="708"/>
        <w:rPr>
          <w:rFonts w:eastAsiaTheme="minorHAnsi" w:cs="Arial"/>
          <w:bCs/>
          <w:sz w:val="26"/>
          <w:szCs w:val="26"/>
          <w:lang w:eastAsia="en-US"/>
        </w:rPr>
      </w:pPr>
      <w:r w:rsidRPr="00E71E67">
        <w:rPr>
          <w:rFonts w:eastAsia="Calibri" w:cs="Arial"/>
          <w:b/>
          <w:sz w:val="26"/>
          <w:szCs w:val="26"/>
          <w:lang w:eastAsia="en-US"/>
        </w:rPr>
        <w:t>A.-</w:t>
      </w:r>
      <w:r w:rsidRPr="00E71E67">
        <w:rPr>
          <w:rFonts w:eastAsia="Calibri" w:cs="Arial"/>
          <w:sz w:val="26"/>
          <w:szCs w:val="26"/>
          <w:lang w:eastAsia="en-US"/>
        </w:rPr>
        <w:t xml:space="preserve"> </w:t>
      </w:r>
      <w:bookmarkStart w:id="0" w:name="_Hlk3792980"/>
      <w:r w:rsidRPr="00E71E67">
        <w:rPr>
          <w:rFonts w:eastAsiaTheme="minorHAnsi" w:cs="Arial"/>
          <w:sz w:val="26"/>
          <w:szCs w:val="26"/>
          <w:lang w:eastAsia="en-US"/>
        </w:rPr>
        <w:t xml:space="preserve">Iniciativa con Proyecto de Decreto </w:t>
      </w:r>
      <w:bookmarkEnd w:id="0"/>
      <w:r w:rsidR="005F0618" w:rsidRPr="005F0618">
        <w:rPr>
          <w:rFonts w:eastAsiaTheme="minorHAnsi" w:cs="Arial"/>
          <w:sz w:val="26"/>
          <w:szCs w:val="26"/>
          <w:lang w:eastAsia="en-US"/>
        </w:rPr>
        <w:t>por el que se adiciona un segundo párrafo al artículo 55 de la Constitución Política del Estado de Coahuila de Zaragoza</w:t>
      </w:r>
      <w:r w:rsidRPr="00E71E67">
        <w:rPr>
          <w:rFonts w:eastAsiaTheme="minorHAnsi" w:cs="Arial"/>
          <w:bCs/>
          <w:sz w:val="26"/>
          <w:szCs w:val="26"/>
          <w:lang w:eastAsia="en-US"/>
        </w:rPr>
        <w:t>, a cargo de las y los Diputados integrantes de la Sexagésima Primera Legislatura.</w:t>
      </w:r>
    </w:p>
    <w:p w14:paraId="2942653D" w14:textId="6487BA12" w:rsidR="00A7555B" w:rsidRDefault="00A7555B" w:rsidP="00A7555B">
      <w:pPr>
        <w:widowControl w:val="0"/>
        <w:ind w:firstLine="708"/>
        <w:rPr>
          <w:rFonts w:eastAsia="Arial" w:cs="Arial"/>
          <w:sz w:val="26"/>
          <w:szCs w:val="26"/>
          <w:lang w:eastAsia="en-US"/>
        </w:rPr>
      </w:pPr>
      <w:r w:rsidRPr="00E71E67">
        <w:rPr>
          <w:rFonts w:eastAsia="Arial" w:cs="Arial"/>
          <w:sz w:val="26"/>
          <w:szCs w:val="26"/>
          <w:lang w:eastAsia="en-US"/>
        </w:rPr>
        <w:t xml:space="preserve">       </w:t>
      </w:r>
    </w:p>
    <w:p w14:paraId="45FA342F" w14:textId="77777777" w:rsidR="005F0618" w:rsidRPr="00E71E67" w:rsidRDefault="005F0618" w:rsidP="00A7555B">
      <w:pPr>
        <w:widowControl w:val="0"/>
        <w:ind w:firstLine="708"/>
        <w:rPr>
          <w:rFonts w:eastAsia="Arial" w:cs="Arial"/>
          <w:sz w:val="26"/>
          <w:szCs w:val="26"/>
          <w:lang w:eastAsia="en-US"/>
        </w:rPr>
      </w:pPr>
    </w:p>
    <w:p w14:paraId="7332A2DC" w14:textId="77777777" w:rsidR="00A7555B" w:rsidRPr="00E71E67" w:rsidRDefault="00A7555B" w:rsidP="00A7555B">
      <w:pPr>
        <w:widowControl w:val="0"/>
        <w:ind w:firstLine="708"/>
        <w:rPr>
          <w:rFonts w:eastAsia="Arial" w:cs="Arial"/>
          <w:sz w:val="26"/>
          <w:szCs w:val="26"/>
          <w:lang w:eastAsia="en-US"/>
        </w:rPr>
      </w:pPr>
      <w:r w:rsidRPr="00E71E67">
        <w:rPr>
          <w:rFonts w:eastAsia="Arial" w:cs="Arial"/>
          <w:b/>
          <w:sz w:val="26"/>
          <w:szCs w:val="26"/>
          <w:lang w:eastAsia="en-US"/>
        </w:rPr>
        <w:t>B.-</w:t>
      </w:r>
      <w:r w:rsidRPr="00E71E67">
        <w:rPr>
          <w:rFonts w:eastAsia="Arial" w:cs="Arial"/>
          <w:sz w:val="26"/>
          <w:szCs w:val="26"/>
          <w:lang w:eastAsia="en-US"/>
        </w:rPr>
        <w:t xml:space="preserve"> Iniciativa con Proyecto de Decreto que presenta el Diputado José Benito Ramírez Rosas, de la Fracción Parlamentaria “Venustiano Carranza Garza”, por el que se adicionan diversas disposiciones de la Constitución Política Local y de la Ley Orgánica del Congreso del Estado, a fin de incorporar en ambos ordenamientos, la alternativa de realizar  sesiones virtuales ante contingencias que pongan en grave riesgo la integridad física, la salud y la vida de la población, como la que actualmente enfrentamos, con motivo de la pandemia por coronavirus. </w:t>
      </w:r>
    </w:p>
    <w:p w14:paraId="789EB99F" w14:textId="77777777" w:rsidR="00A7555B" w:rsidRPr="00E71E67" w:rsidRDefault="00A7555B" w:rsidP="00A7555B">
      <w:pPr>
        <w:widowControl w:val="0"/>
        <w:ind w:firstLine="708"/>
        <w:rPr>
          <w:rFonts w:eastAsia="Arial" w:cs="Arial"/>
          <w:sz w:val="26"/>
          <w:szCs w:val="26"/>
          <w:lang w:eastAsia="en-US"/>
        </w:rPr>
      </w:pPr>
    </w:p>
    <w:p w14:paraId="7C43F195" w14:textId="40EB769F" w:rsidR="00A7555B" w:rsidRDefault="00A7555B" w:rsidP="00A7555B">
      <w:pPr>
        <w:widowControl w:val="0"/>
        <w:ind w:firstLine="708"/>
        <w:rPr>
          <w:rFonts w:eastAsia="Arial" w:cs="Arial"/>
          <w:sz w:val="26"/>
          <w:szCs w:val="26"/>
          <w:lang w:eastAsia="en-US"/>
        </w:rPr>
      </w:pPr>
    </w:p>
    <w:p w14:paraId="243294F8" w14:textId="4389B474" w:rsidR="006E3382" w:rsidRDefault="006E3382" w:rsidP="00A7555B">
      <w:pPr>
        <w:widowControl w:val="0"/>
        <w:ind w:firstLine="708"/>
        <w:rPr>
          <w:rFonts w:eastAsia="Arial" w:cs="Arial"/>
          <w:sz w:val="26"/>
          <w:szCs w:val="26"/>
          <w:lang w:eastAsia="en-US"/>
        </w:rPr>
      </w:pPr>
    </w:p>
    <w:p w14:paraId="14DC8F20" w14:textId="77777777" w:rsidR="006E3382" w:rsidRPr="00E71E67" w:rsidRDefault="006E3382" w:rsidP="00A7555B">
      <w:pPr>
        <w:widowControl w:val="0"/>
        <w:ind w:firstLine="708"/>
        <w:rPr>
          <w:rFonts w:eastAsia="Arial" w:cs="Arial"/>
          <w:sz w:val="26"/>
          <w:szCs w:val="26"/>
          <w:lang w:eastAsia="en-US"/>
        </w:rPr>
      </w:pPr>
    </w:p>
    <w:p w14:paraId="5597E5D3" w14:textId="77777777" w:rsidR="00A7555B" w:rsidRPr="00E71E67" w:rsidRDefault="00A7555B" w:rsidP="00A7555B">
      <w:pPr>
        <w:widowControl w:val="0"/>
        <w:rPr>
          <w:rFonts w:eastAsia="Calibri" w:cs="Arial"/>
          <w:sz w:val="26"/>
          <w:szCs w:val="26"/>
          <w:lang w:eastAsia="en-US"/>
        </w:rPr>
      </w:pPr>
      <w:r w:rsidRPr="00E71E67">
        <w:rPr>
          <w:rFonts w:eastAsia="Calibri" w:cs="Arial"/>
          <w:b/>
          <w:sz w:val="26"/>
          <w:szCs w:val="26"/>
          <w:lang w:eastAsia="en-US"/>
        </w:rPr>
        <w:lastRenderedPageBreak/>
        <w:tab/>
        <w:t>7.-</w:t>
      </w:r>
      <w:r w:rsidRPr="00E71E67">
        <w:rPr>
          <w:rFonts w:eastAsia="Calibri" w:cs="Arial"/>
          <w:sz w:val="26"/>
          <w:szCs w:val="26"/>
          <w:lang w:eastAsia="en-US"/>
        </w:rPr>
        <w:t xml:space="preserve"> Lectura, discusión y, en su caso, aprobación de Dictamen en cartera:</w:t>
      </w:r>
      <w:r w:rsidRPr="00E71E67">
        <w:rPr>
          <w:rFonts w:eastAsia="Calibri" w:cs="Arial"/>
          <w:color w:val="000000"/>
          <w:sz w:val="26"/>
          <w:szCs w:val="26"/>
          <w:lang w:eastAsia="en-US"/>
        </w:rPr>
        <w:t xml:space="preserve"> </w:t>
      </w:r>
    </w:p>
    <w:p w14:paraId="3F58C3DE" w14:textId="77777777" w:rsidR="00A7555B" w:rsidRPr="00E71E67" w:rsidRDefault="00A7555B" w:rsidP="00A7555B">
      <w:pPr>
        <w:rPr>
          <w:rFonts w:cs="Arial"/>
          <w:sz w:val="26"/>
          <w:szCs w:val="26"/>
          <w:lang w:eastAsia="es-MX"/>
        </w:rPr>
      </w:pPr>
    </w:p>
    <w:p w14:paraId="4B5EEAEC" w14:textId="77777777" w:rsidR="00A7555B" w:rsidRPr="00E71E67" w:rsidRDefault="00A7555B" w:rsidP="00A7555B">
      <w:pPr>
        <w:autoSpaceDE w:val="0"/>
        <w:autoSpaceDN w:val="0"/>
        <w:adjustRightInd w:val="0"/>
        <w:ind w:firstLine="708"/>
        <w:rPr>
          <w:rFonts w:eastAsia="Calibri" w:cs="Arial"/>
          <w:b/>
          <w:color w:val="000000"/>
          <w:sz w:val="26"/>
          <w:szCs w:val="26"/>
          <w:lang w:eastAsia="en-US"/>
        </w:rPr>
      </w:pPr>
      <w:r w:rsidRPr="00E71E67">
        <w:rPr>
          <w:rFonts w:eastAsiaTheme="minorHAnsi" w:cs="Arial"/>
          <w:b/>
          <w:bCs/>
          <w:sz w:val="26"/>
          <w:szCs w:val="26"/>
          <w:lang w:eastAsia="en-US"/>
        </w:rPr>
        <w:t>A.-</w:t>
      </w:r>
      <w:r w:rsidRPr="00E71E67">
        <w:rPr>
          <w:rFonts w:eastAsiaTheme="minorHAnsi" w:cs="Arial"/>
          <w:bCs/>
          <w:sz w:val="26"/>
          <w:szCs w:val="26"/>
          <w:lang w:eastAsia="en-US"/>
        </w:rPr>
        <w:t xml:space="preserve">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13674052" w14:textId="77777777" w:rsidR="00A7555B" w:rsidRPr="00E71E67" w:rsidRDefault="00A7555B" w:rsidP="00A7555B">
      <w:pPr>
        <w:ind w:firstLine="709"/>
        <w:rPr>
          <w:rFonts w:cs="Arial"/>
          <w:sz w:val="26"/>
          <w:szCs w:val="26"/>
        </w:rPr>
      </w:pPr>
    </w:p>
    <w:p w14:paraId="7B1B426E" w14:textId="77777777" w:rsidR="00A7555B" w:rsidRPr="00E71E67" w:rsidRDefault="00A7555B" w:rsidP="00A7555B">
      <w:pPr>
        <w:shd w:val="clear" w:color="auto" w:fill="FFFFFF"/>
        <w:ind w:firstLine="708"/>
        <w:rPr>
          <w:rFonts w:eastAsiaTheme="minorHAnsi" w:cs="Arial"/>
          <w:sz w:val="26"/>
          <w:szCs w:val="26"/>
          <w:shd w:val="clear" w:color="auto" w:fill="FFFFFF"/>
          <w:lang w:eastAsia="en-US"/>
        </w:rPr>
      </w:pPr>
      <w:r w:rsidRPr="00E71E67">
        <w:rPr>
          <w:rFonts w:eastAsia="Calibri" w:cs="Arial"/>
          <w:b/>
          <w:sz w:val="26"/>
          <w:szCs w:val="26"/>
          <w:lang w:eastAsia="en-US"/>
        </w:rPr>
        <w:t xml:space="preserve">8.- </w:t>
      </w:r>
      <w:r w:rsidRPr="00E71E67">
        <w:rPr>
          <w:rFonts w:eastAsia="Calibri" w:cs="Arial"/>
          <w:sz w:val="26"/>
          <w:szCs w:val="26"/>
          <w:lang w:eastAsia="en-US"/>
        </w:rPr>
        <w:t xml:space="preserve">Acuerdo de la Junta de Gobierno por medio del cual se constituye como </w:t>
      </w:r>
      <w:r w:rsidRPr="00E71E67">
        <w:rPr>
          <w:rFonts w:eastAsiaTheme="minorHAnsi" w:cs="Arial"/>
          <w:bCs/>
          <w:sz w:val="26"/>
          <w:szCs w:val="26"/>
          <w:bdr w:val="none" w:sz="0" w:space="0" w:color="auto" w:frame="1"/>
          <w:shd w:val="clear" w:color="auto" w:fill="FFFFFF"/>
          <w:lang w:eastAsia="en-US"/>
        </w:rPr>
        <w:t>Comisión Especial para la Atención y Seguimiento de la Contingencia Sanitaria y Económica Motivada por el COVID-19.</w:t>
      </w:r>
      <w:r w:rsidRPr="00E71E67">
        <w:rPr>
          <w:rFonts w:eastAsiaTheme="minorHAnsi" w:cs="Arial"/>
          <w:sz w:val="26"/>
          <w:szCs w:val="26"/>
          <w:shd w:val="clear" w:color="auto" w:fill="FFFFFF"/>
          <w:lang w:eastAsia="en-US"/>
        </w:rPr>
        <w:t>    </w:t>
      </w:r>
    </w:p>
    <w:p w14:paraId="5FD08273" w14:textId="77777777" w:rsidR="00A7555B" w:rsidRPr="00E71E67" w:rsidRDefault="00A7555B" w:rsidP="00A7555B">
      <w:pPr>
        <w:rPr>
          <w:rFonts w:cs="Arial"/>
          <w:sz w:val="26"/>
          <w:szCs w:val="26"/>
          <w:lang w:eastAsia="es-MX"/>
        </w:rPr>
      </w:pPr>
    </w:p>
    <w:p w14:paraId="5D2965CB" w14:textId="77777777" w:rsidR="00A7555B" w:rsidRPr="00E71E67" w:rsidRDefault="00A7555B" w:rsidP="00A7555B">
      <w:pPr>
        <w:widowControl w:val="0"/>
        <w:ind w:firstLine="708"/>
        <w:rPr>
          <w:rFonts w:cs="Arial"/>
          <w:snapToGrid w:val="0"/>
          <w:sz w:val="26"/>
          <w:szCs w:val="26"/>
        </w:rPr>
      </w:pPr>
      <w:r w:rsidRPr="00E71E67">
        <w:rPr>
          <w:rFonts w:cs="Arial"/>
          <w:b/>
          <w:snapToGrid w:val="0"/>
          <w:sz w:val="26"/>
          <w:szCs w:val="26"/>
        </w:rPr>
        <w:t>9.-</w:t>
      </w:r>
      <w:r w:rsidRPr="00E71E67">
        <w:rPr>
          <w:rFonts w:cs="Arial"/>
          <w:snapToGrid w:val="0"/>
          <w:sz w:val="26"/>
          <w:szCs w:val="26"/>
        </w:rPr>
        <w:t xml:space="preserve"> Clausura de la Sesión y citatorio para la próxima Sesión.</w:t>
      </w:r>
    </w:p>
    <w:p w14:paraId="18330BCB" w14:textId="77777777" w:rsidR="00A7555B" w:rsidRPr="00E71E67" w:rsidRDefault="00A7555B" w:rsidP="00A7555B">
      <w:pPr>
        <w:rPr>
          <w:sz w:val="26"/>
          <w:szCs w:val="26"/>
        </w:rPr>
      </w:pPr>
    </w:p>
    <w:p w14:paraId="168C0076" w14:textId="6B5475E8" w:rsidR="00445B4C" w:rsidRDefault="00445B4C" w:rsidP="00445B4C">
      <w:pPr>
        <w:widowControl w:val="0"/>
        <w:rPr>
          <w:rFonts w:cs="Arial"/>
          <w:b/>
          <w:snapToGrid w:val="0"/>
          <w:sz w:val="27"/>
          <w:szCs w:val="27"/>
          <w:lang w:val="es-ES"/>
        </w:rPr>
      </w:pPr>
    </w:p>
    <w:p w14:paraId="223C45B6" w14:textId="13493B91" w:rsidR="00701FC7" w:rsidRDefault="00701FC7">
      <w:pPr>
        <w:jc w:val="left"/>
        <w:rPr>
          <w:rFonts w:cs="Arial"/>
          <w:b/>
          <w:snapToGrid w:val="0"/>
          <w:sz w:val="27"/>
          <w:szCs w:val="27"/>
          <w:lang w:val="es-ES"/>
        </w:rPr>
      </w:pPr>
      <w:r>
        <w:rPr>
          <w:rFonts w:cs="Arial"/>
          <w:b/>
          <w:snapToGrid w:val="0"/>
          <w:sz w:val="27"/>
          <w:szCs w:val="27"/>
          <w:lang w:val="es-ES"/>
        </w:rPr>
        <w:br w:type="page"/>
      </w:r>
    </w:p>
    <w:p w14:paraId="38CF23B9" w14:textId="77777777" w:rsidR="00701FC7" w:rsidRPr="00701FC7" w:rsidRDefault="00701FC7" w:rsidP="00701FC7">
      <w:pPr>
        <w:rPr>
          <w:rFonts w:ascii="Tahoma" w:eastAsia="Calibri" w:hAnsi="Tahoma" w:cs="Tahoma"/>
          <w:b/>
          <w:sz w:val="18"/>
          <w:szCs w:val="18"/>
          <w:lang w:val="es-ES" w:eastAsia="en-US"/>
        </w:rPr>
      </w:pPr>
      <w:r w:rsidRPr="00701FC7">
        <w:rPr>
          <w:rFonts w:ascii="Tahoma" w:eastAsia="Calibri" w:hAnsi="Tahoma" w:cs="Tahoma"/>
          <w:b/>
          <w:sz w:val="18"/>
          <w:szCs w:val="18"/>
          <w:lang w:val="es-ES" w:eastAsia="en-US"/>
        </w:rPr>
        <w:lastRenderedPageBreak/>
        <w:t>MINUTA DE LA SEXTA SESIÓN DEL PRIMER PERIODO ORDINARIO DE SESIONES DEL TERCER AÑO DE EJERCICIO CONSTITUCIONAL DE LA SEXAGÉSIMA PRIMERA LEGISLATURA DEL CONGRESO DEL ESTADO, INDEPENDIENTE, LIBRE Y SOBERANO DE COAHUILA DE ZARAGOZA.</w:t>
      </w:r>
    </w:p>
    <w:p w14:paraId="2170F30B" w14:textId="77777777" w:rsidR="00701FC7" w:rsidRPr="00701FC7" w:rsidRDefault="00701FC7" w:rsidP="00701FC7">
      <w:pPr>
        <w:widowControl w:val="0"/>
        <w:rPr>
          <w:rFonts w:ascii="Tahoma" w:hAnsi="Tahoma" w:cs="Tahoma"/>
          <w:color w:val="000000"/>
          <w:sz w:val="18"/>
          <w:szCs w:val="18"/>
        </w:rPr>
      </w:pPr>
    </w:p>
    <w:p w14:paraId="0528BE72" w14:textId="77777777" w:rsidR="00701FC7" w:rsidRPr="00701FC7" w:rsidRDefault="00701FC7" w:rsidP="00701FC7">
      <w:pPr>
        <w:widowControl w:val="0"/>
        <w:rPr>
          <w:rFonts w:ascii="Tahoma" w:eastAsia="Calibri" w:hAnsi="Tahoma" w:cs="Tahoma"/>
          <w:snapToGrid w:val="0"/>
          <w:sz w:val="18"/>
          <w:szCs w:val="18"/>
          <w:lang w:val="es-ES"/>
        </w:rPr>
      </w:pPr>
      <w:r w:rsidRPr="00701FC7">
        <w:rPr>
          <w:rFonts w:ascii="Tahoma" w:hAnsi="Tahoma" w:cs="Tahoma"/>
          <w:color w:val="000000"/>
          <w:sz w:val="18"/>
          <w:szCs w:val="18"/>
        </w:rPr>
        <w:t xml:space="preserve">EL DIPUTADO JAIME BUENO ZERTUCHE, PRESIDENTE DE LA MESA DIRECTIVA, DIO INICIO A LA SESIÓN EN FORMA VIRTUAL, SIENDO APROXIMADAMENTE LAS 10 HORAS, CON 25 MINUTOS, DEL DÍA 1 DE ABRIL DEL AÑO 2020, PASANDO LISTA 24 DE 25 DE LOS INTEGRANTES DE LA LEGISLATURA, MISMOS QUE RESPONDIERON PRESENTES DESDE DONDE ENCONTRABAN, PARA DESAHOGAR LOS TRABAJOS DE LA SESIÓN, ASIMISMO, LA PRESIDENCIA INFORMÓ QUE LA DIPUTADA ELISA CATALINA VILLALOBOS HERNÁNDEZ, DIO AVISO QUE NO ASISTIRÍA A LA SESIÓN POR CAUSA JUSTIFICADA. PASADO LO ANTERIOR, LA PRESIDENCIA DECLARÓ VALIDOS LOS ACUERDOS EN LA SESIÓN SE </w:t>
      </w:r>
      <w:proofErr w:type="gramStart"/>
      <w:r w:rsidRPr="00701FC7">
        <w:rPr>
          <w:rFonts w:ascii="Tahoma" w:hAnsi="Tahoma" w:cs="Tahoma"/>
          <w:color w:val="000000"/>
          <w:sz w:val="18"/>
          <w:szCs w:val="18"/>
        </w:rPr>
        <w:t>TRATARAN</w:t>
      </w:r>
      <w:proofErr w:type="gramEnd"/>
      <w:r w:rsidRPr="00701FC7">
        <w:rPr>
          <w:rFonts w:ascii="Tahoma" w:hAnsi="Tahoma" w:cs="Tahoma"/>
          <w:color w:val="000000"/>
          <w:sz w:val="18"/>
          <w:szCs w:val="18"/>
        </w:rPr>
        <w:t>.</w:t>
      </w:r>
    </w:p>
    <w:p w14:paraId="071EDFE7" w14:textId="77777777" w:rsidR="00701FC7" w:rsidRPr="00701FC7" w:rsidRDefault="00701FC7" w:rsidP="00701FC7">
      <w:pPr>
        <w:rPr>
          <w:rFonts w:ascii="Tahoma" w:eastAsia="Calibri" w:hAnsi="Tahoma" w:cs="Tahoma"/>
          <w:sz w:val="18"/>
          <w:szCs w:val="18"/>
          <w:lang w:val="es-ES" w:eastAsia="en-US"/>
        </w:rPr>
      </w:pPr>
    </w:p>
    <w:p w14:paraId="46805525" w14:textId="77777777" w:rsidR="00701FC7" w:rsidRPr="00701FC7" w:rsidRDefault="00701FC7" w:rsidP="00701FC7">
      <w:pPr>
        <w:autoSpaceDE w:val="0"/>
        <w:autoSpaceDN w:val="0"/>
        <w:adjustRightInd w:val="0"/>
        <w:rPr>
          <w:rFonts w:ascii="Tahoma" w:hAnsi="Tahoma" w:cs="Tahoma"/>
          <w:snapToGrid w:val="0"/>
          <w:sz w:val="18"/>
          <w:szCs w:val="18"/>
        </w:rPr>
      </w:pPr>
      <w:r w:rsidRPr="00701FC7">
        <w:rPr>
          <w:rFonts w:ascii="Tahoma" w:hAnsi="Tahoma" w:cs="Tahoma"/>
          <w:b/>
          <w:snapToGrid w:val="0"/>
          <w:sz w:val="18"/>
          <w:szCs w:val="18"/>
          <w:lang w:val="es-ES"/>
        </w:rPr>
        <w:t xml:space="preserve">1.- </w:t>
      </w:r>
      <w:r w:rsidRPr="00701FC7">
        <w:rPr>
          <w:rFonts w:ascii="Tahoma" w:hAnsi="Tahoma" w:cs="Tahoma"/>
          <w:snapToGrid w:val="0"/>
          <w:sz w:val="18"/>
          <w:szCs w:val="18"/>
          <w:lang w:val="es-ES"/>
        </w:rPr>
        <w:t xml:space="preserve">SE DIO LECTURA AL ORDEN DEL DÍA, </w:t>
      </w:r>
      <w:r w:rsidRPr="00701FC7">
        <w:rPr>
          <w:rFonts w:ascii="Tahoma" w:hAnsi="Tahoma" w:cs="Tahoma"/>
          <w:snapToGrid w:val="0"/>
          <w:sz w:val="18"/>
          <w:szCs w:val="18"/>
        </w:rPr>
        <w:t>APROBÁNDOSE POR UNANIMIDAD DE VOTOS, EN LOS TÉRMINOS QUE FUE LEÍDA.</w:t>
      </w:r>
    </w:p>
    <w:p w14:paraId="444F3712" w14:textId="77777777" w:rsidR="00701FC7" w:rsidRPr="00701FC7" w:rsidRDefault="00701FC7" w:rsidP="00701FC7">
      <w:pPr>
        <w:autoSpaceDE w:val="0"/>
        <w:autoSpaceDN w:val="0"/>
        <w:adjustRightInd w:val="0"/>
        <w:rPr>
          <w:rFonts w:ascii="Tahoma" w:hAnsi="Tahoma" w:cs="Tahoma"/>
          <w:b/>
          <w:snapToGrid w:val="0"/>
          <w:sz w:val="18"/>
          <w:szCs w:val="18"/>
        </w:rPr>
      </w:pPr>
    </w:p>
    <w:p w14:paraId="2E008415" w14:textId="77777777" w:rsidR="00701FC7" w:rsidRPr="00701FC7" w:rsidRDefault="00701FC7" w:rsidP="00701FC7">
      <w:pPr>
        <w:autoSpaceDE w:val="0"/>
        <w:autoSpaceDN w:val="0"/>
        <w:adjustRightInd w:val="0"/>
        <w:rPr>
          <w:rFonts w:ascii="Tahoma" w:hAnsi="Tahoma" w:cs="Tahoma"/>
          <w:snapToGrid w:val="0"/>
          <w:sz w:val="18"/>
          <w:szCs w:val="18"/>
        </w:rPr>
      </w:pPr>
      <w:r w:rsidRPr="00701FC7">
        <w:rPr>
          <w:rFonts w:ascii="Tahoma" w:hAnsi="Tahoma" w:cs="Tahoma"/>
          <w:b/>
          <w:snapToGrid w:val="0"/>
          <w:sz w:val="18"/>
          <w:szCs w:val="18"/>
        </w:rPr>
        <w:t xml:space="preserve">2.- </w:t>
      </w:r>
      <w:r w:rsidRPr="00701FC7">
        <w:rPr>
          <w:rFonts w:ascii="Tahoma" w:hAnsi="Tahoma" w:cs="Tahoma"/>
          <w:snapToGrid w:val="0"/>
          <w:sz w:val="18"/>
          <w:szCs w:val="18"/>
        </w:rPr>
        <w:t>SE APROBÓ POR UNANIMIDAD DE VOTOS LA MINUTA DE LA SESIÓN ANTERIOR EN LOS TÉRMINOS QUE FUE PRESENTADA, DISPENSÁNDOSE SU LECTURA.</w:t>
      </w:r>
    </w:p>
    <w:p w14:paraId="64D7EB99" w14:textId="77777777" w:rsidR="00701FC7" w:rsidRPr="00701FC7" w:rsidRDefault="00701FC7" w:rsidP="00701FC7">
      <w:pPr>
        <w:autoSpaceDE w:val="0"/>
        <w:autoSpaceDN w:val="0"/>
        <w:adjustRightInd w:val="0"/>
        <w:rPr>
          <w:rFonts w:ascii="Tahoma" w:hAnsi="Tahoma" w:cs="Tahoma"/>
          <w:b/>
          <w:snapToGrid w:val="0"/>
          <w:sz w:val="18"/>
          <w:szCs w:val="18"/>
        </w:rPr>
      </w:pPr>
    </w:p>
    <w:p w14:paraId="4A7641D8" w14:textId="77777777" w:rsidR="00701FC7" w:rsidRPr="00701FC7" w:rsidRDefault="00701FC7" w:rsidP="00701FC7">
      <w:pPr>
        <w:autoSpaceDE w:val="0"/>
        <w:autoSpaceDN w:val="0"/>
        <w:adjustRightInd w:val="0"/>
        <w:rPr>
          <w:rFonts w:ascii="Tahoma" w:hAnsi="Tahoma" w:cs="Tahoma"/>
          <w:snapToGrid w:val="0"/>
          <w:sz w:val="18"/>
          <w:szCs w:val="18"/>
        </w:rPr>
      </w:pPr>
      <w:r w:rsidRPr="00701FC7">
        <w:rPr>
          <w:rFonts w:ascii="Tahoma" w:hAnsi="Tahoma" w:cs="Tahoma"/>
          <w:b/>
          <w:snapToGrid w:val="0"/>
          <w:sz w:val="18"/>
          <w:szCs w:val="18"/>
        </w:rPr>
        <w:t xml:space="preserve">3.- </w:t>
      </w:r>
      <w:r w:rsidRPr="00701FC7">
        <w:rPr>
          <w:rFonts w:ascii="Tahoma" w:hAnsi="Tahoma" w:cs="Tahoma"/>
          <w:snapToGrid w:val="0"/>
          <w:sz w:val="18"/>
          <w:szCs w:val="18"/>
        </w:rPr>
        <w:t>SE DIO LECTURA AL INFORME DE CORRESPONDENCIA Y DOCUMENTACIÓN RECIBIDA POR EL CONGRESO DEL ESTADO.</w:t>
      </w:r>
    </w:p>
    <w:p w14:paraId="35C8DF93" w14:textId="77777777" w:rsidR="00701FC7" w:rsidRPr="00701FC7" w:rsidRDefault="00701FC7" w:rsidP="00701FC7">
      <w:pPr>
        <w:autoSpaceDE w:val="0"/>
        <w:autoSpaceDN w:val="0"/>
        <w:adjustRightInd w:val="0"/>
        <w:rPr>
          <w:rFonts w:ascii="Tahoma" w:hAnsi="Tahoma" w:cs="Tahoma"/>
          <w:snapToGrid w:val="0"/>
          <w:sz w:val="18"/>
          <w:szCs w:val="18"/>
        </w:rPr>
      </w:pPr>
    </w:p>
    <w:p w14:paraId="7635D7A7" w14:textId="77777777" w:rsidR="00701FC7" w:rsidRPr="00701FC7" w:rsidRDefault="00701FC7" w:rsidP="00701FC7">
      <w:pPr>
        <w:autoSpaceDE w:val="0"/>
        <w:autoSpaceDN w:val="0"/>
        <w:adjustRightInd w:val="0"/>
        <w:rPr>
          <w:rFonts w:ascii="Tahoma" w:hAnsi="Tahoma" w:cs="Tahoma"/>
          <w:snapToGrid w:val="0"/>
          <w:sz w:val="18"/>
          <w:szCs w:val="18"/>
        </w:rPr>
      </w:pPr>
      <w:r w:rsidRPr="00701FC7">
        <w:rPr>
          <w:rFonts w:ascii="Tahoma" w:hAnsi="Tahoma" w:cs="Tahoma"/>
          <w:b/>
          <w:snapToGrid w:val="0"/>
          <w:sz w:val="18"/>
          <w:szCs w:val="18"/>
        </w:rPr>
        <w:t xml:space="preserve">4.- </w:t>
      </w:r>
      <w:r w:rsidRPr="00701FC7">
        <w:rPr>
          <w:rFonts w:ascii="Tahoma" w:hAnsi="Tahoma" w:cs="Tahoma"/>
          <w:snapToGrid w:val="0"/>
          <w:sz w:val="18"/>
          <w:szCs w:val="18"/>
        </w:rPr>
        <w:t>SE DISPENSÓ LA LECTURA DEL INFORME SOBRE EL TRAMITE REALIZADO RESPECTO A LAS PROPOSICIONES CON PUNTOS DE ACUERDO QUE SE PRESENTARON EN LA SESIÓN ANTERIOR.</w:t>
      </w:r>
    </w:p>
    <w:p w14:paraId="0A9F05ED" w14:textId="77777777" w:rsidR="00701FC7" w:rsidRPr="00701FC7" w:rsidRDefault="00701FC7" w:rsidP="00701FC7">
      <w:pPr>
        <w:rPr>
          <w:rFonts w:ascii="Tahoma" w:eastAsia="Calibri" w:hAnsi="Tahoma" w:cs="Tahoma"/>
          <w:snapToGrid w:val="0"/>
          <w:sz w:val="18"/>
          <w:szCs w:val="18"/>
          <w:lang w:val="es-ES"/>
        </w:rPr>
      </w:pPr>
    </w:p>
    <w:p w14:paraId="11B30A13" w14:textId="77777777" w:rsidR="00701FC7" w:rsidRPr="00701FC7" w:rsidRDefault="00701FC7" w:rsidP="00701FC7">
      <w:pPr>
        <w:rPr>
          <w:rFonts w:ascii="Tahoma" w:hAnsi="Tahoma" w:cs="Tahoma"/>
          <w:snapToGrid w:val="0"/>
          <w:sz w:val="18"/>
          <w:szCs w:val="18"/>
          <w:lang w:val="es-ES"/>
        </w:rPr>
      </w:pPr>
      <w:r w:rsidRPr="00701FC7">
        <w:rPr>
          <w:rFonts w:ascii="Tahoma" w:hAnsi="Tahoma" w:cs="Tahoma"/>
          <w:b/>
          <w:snapToGrid w:val="0"/>
          <w:sz w:val="18"/>
          <w:szCs w:val="18"/>
          <w:lang w:val="es-ES"/>
        </w:rPr>
        <w:t xml:space="preserve">5.- </w:t>
      </w:r>
      <w:r w:rsidRPr="00701FC7">
        <w:rPr>
          <w:rFonts w:ascii="Tahoma" w:hAnsi="Tahoma" w:cs="Tahoma"/>
          <w:snapToGrid w:val="0"/>
          <w:sz w:val="18"/>
          <w:szCs w:val="18"/>
          <w:lang w:val="es-ES"/>
        </w:rPr>
        <w:t xml:space="preserve">LA PRESIDENCIA </w:t>
      </w:r>
      <w:r w:rsidRPr="00701FC7">
        <w:rPr>
          <w:rFonts w:ascii="Tahoma" w:hAnsi="Tahoma" w:cs="Tahoma"/>
          <w:sz w:val="18"/>
          <w:szCs w:val="18"/>
        </w:rPr>
        <w:t xml:space="preserve">INFORMÓ QUE A SOLICITUD DE LOS DIPUTADOS QUE PRESENTARON INICIATIVAS </w:t>
      </w:r>
      <w:r w:rsidRPr="00701FC7">
        <w:rPr>
          <w:rFonts w:ascii="Tahoma" w:hAnsi="Tahoma" w:cs="Tahoma"/>
          <w:snapToGrid w:val="0"/>
          <w:sz w:val="18"/>
          <w:szCs w:val="18"/>
          <w:lang w:val="es-ES"/>
        </w:rPr>
        <w:t xml:space="preserve">Y QUE SE ENCUENTRAN CONSIGNADAS EN EL ORDEN DEL DÍA PREVIAMENTE APROBADO, SE DISPENSARA LA LECTURA DE LAS MISMAS, TODA VEZ QUE LAS REFERIDAS INICIATIVAS SE ENCUENTRAN ÍNTEGRAMENTE EN LA GACETA PARLAMENTARIA DE LA PÁGINA DEL CONGRESO, POR LO QUE DICHA SOLICITUD LA SOMETIÓ A SU CONSIDERACIÓN DEL PLENO APROBÁNDOSE POR UNANIMIDAD DE VOTOS, SIENDO LAS SIGUIENTES:  </w:t>
      </w:r>
    </w:p>
    <w:p w14:paraId="1C963E7D" w14:textId="77777777" w:rsidR="00701FC7" w:rsidRPr="00701FC7" w:rsidRDefault="00701FC7" w:rsidP="00701FC7">
      <w:pPr>
        <w:widowControl w:val="0"/>
        <w:rPr>
          <w:rFonts w:ascii="Tahoma" w:hAnsi="Tahoma" w:cs="Tahoma"/>
          <w:snapToGrid w:val="0"/>
          <w:sz w:val="18"/>
          <w:szCs w:val="18"/>
        </w:rPr>
      </w:pPr>
    </w:p>
    <w:p w14:paraId="4AE8151B"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val="es-ES" w:eastAsia="en-US"/>
        </w:rPr>
        <w:t xml:space="preserve">6.- </w:t>
      </w:r>
      <w:r w:rsidRPr="00701FC7">
        <w:rPr>
          <w:rFonts w:ascii="Tahoma" w:eastAsia="Calibri" w:hAnsi="Tahoma" w:cs="Tahoma"/>
          <w:sz w:val="18"/>
          <w:szCs w:val="18"/>
          <w:lang w:val="es-ES" w:eastAsia="en-US"/>
        </w:rPr>
        <w:t>INICIATIVA CON PROYECTO DE DECRETO QUE PRESENTÓ LA DIPUTADA MARÍA ESPERANZA CHAPA GARCÍA,</w:t>
      </w:r>
      <w:r w:rsidRPr="00701FC7">
        <w:rPr>
          <w:rFonts w:ascii="Tahoma" w:eastAsia="Calibri" w:hAnsi="Tahoma" w:cs="Tahoma"/>
          <w:b/>
          <w:sz w:val="18"/>
          <w:szCs w:val="18"/>
          <w:lang w:val="es-ES" w:eastAsia="en-US"/>
        </w:rPr>
        <w:t xml:space="preserve"> </w:t>
      </w:r>
      <w:r w:rsidRPr="00701FC7">
        <w:rPr>
          <w:rFonts w:ascii="Tahoma" w:eastAsia="Calibri" w:hAnsi="Tahoma" w:cs="Tahoma"/>
          <w:sz w:val="18"/>
          <w:szCs w:val="18"/>
          <w:lang w:eastAsia="en-US"/>
        </w:rPr>
        <w:t>MEDIANTE LA CUAL SE ADICIONA EL ARTÍCULO 64 BIS A LA LEY ESTATAL DE EDUCACIÓN</w:t>
      </w:r>
      <w:r w:rsidRPr="00701FC7">
        <w:rPr>
          <w:rFonts w:ascii="Tahoma" w:eastAsia="Calibri" w:hAnsi="Tahoma" w:cs="Tahoma"/>
          <w:sz w:val="18"/>
          <w:szCs w:val="18"/>
          <w:lang w:val="es-ES" w:eastAsia="en-US"/>
        </w:rPr>
        <w:t xml:space="preserve">, CON EL OBJETO DE FORTALECER LAS FACULTADES DE </w:t>
      </w:r>
      <w:r w:rsidRPr="00701FC7">
        <w:rPr>
          <w:rFonts w:ascii="Tahoma" w:eastAsia="Calibri" w:hAnsi="Tahoma" w:cs="Tahoma"/>
          <w:sz w:val="18"/>
          <w:szCs w:val="18"/>
          <w:lang w:eastAsia="en-US"/>
        </w:rPr>
        <w:t xml:space="preserve">LA AUTORIDAD EDUCATIVA ESTATAL, A FIN DE </w:t>
      </w:r>
      <w:r w:rsidRPr="00701FC7">
        <w:rPr>
          <w:rFonts w:ascii="Tahoma" w:eastAsia="Calibri" w:hAnsi="Tahoma" w:cs="Tahoma"/>
          <w:sz w:val="18"/>
          <w:szCs w:val="18"/>
          <w:lang w:val="es-ES_tradnl" w:eastAsia="en-US"/>
        </w:rPr>
        <w:t>IMPLEMENTAR EL USO DE HERRAMIENTAS TECNOLÓGICAS COMO UNA ESTRATEGIA DE APOYO A LA EDUCACIÓN EN CASA, QUE PERMITAN CONTINUAR CON LOS PLANES Y PROGRAMAS DE ESTUDIOS, EN LOS CASOS DE SUSPENSIÓN DE LAS ACTIVIDADES PRESENCIALES EN LAS ESCUELAS POR ALGUNA SITUACIÓN DE EMERGENCIA, SE TURNÓ</w:t>
      </w:r>
      <w:r w:rsidRPr="00701FC7">
        <w:rPr>
          <w:rFonts w:ascii="Tahoma" w:eastAsia="Calibri" w:hAnsi="Tahoma" w:cs="Tahoma"/>
          <w:sz w:val="18"/>
          <w:szCs w:val="18"/>
          <w:lang w:eastAsia="en-US"/>
        </w:rPr>
        <w:t xml:space="preserve"> A LA COMISIÓN DE EDUCACIÓN, CULTURA, FAMILIAS Y ACTIVIDADES CÍVICAS.</w:t>
      </w:r>
    </w:p>
    <w:p w14:paraId="447E8287" w14:textId="77777777" w:rsidR="00701FC7" w:rsidRPr="00701FC7" w:rsidRDefault="00701FC7" w:rsidP="00701FC7">
      <w:pPr>
        <w:rPr>
          <w:rFonts w:ascii="Tahoma" w:eastAsia="Calibri" w:hAnsi="Tahoma" w:cs="Tahoma"/>
          <w:sz w:val="18"/>
          <w:szCs w:val="18"/>
          <w:lang w:eastAsia="en-US"/>
        </w:rPr>
      </w:pPr>
    </w:p>
    <w:p w14:paraId="44624717"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eastAsia="en-US"/>
        </w:rPr>
        <w:t xml:space="preserve">7.- </w:t>
      </w:r>
      <w:r w:rsidRPr="00701FC7">
        <w:rPr>
          <w:rFonts w:ascii="Tahoma" w:eastAsia="Calibri" w:hAnsi="Tahoma" w:cs="Tahoma"/>
          <w:sz w:val="18"/>
          <w:szCs w:val="18"/>
          <w:lang w:eastAsia="en-US"/>
        </w:rPr>
        <w:t>INICIATIVA QUE PRESENTÓ LA DIPUTADA ROSA NILDA GONZÁLEZ NORIEGA POR LA QUE SE ADICIONA UN PÁRRAFO A LA FRACCIÓN XLII DEL ARTÍCULO 81 DE LA LEY DEL SISTEMA DE SEGURIDAD PÚBLICA DEL ESTADO DE COAHUILA DE ZARAGOZA, SE TURNÓ A LA COMISIÓN DE SEGURIDAD PÚBLICA.</w:t>
      </w:r>
    </w:p>
    <w:p w14:paraId="094E133A" w14:textId="77777777" w:rsidR="00701FC7" w:rsidRPr="00701FC7" w:rsidRDefault="00701FC7" w:rsidP="00701FC7">
      <w:pPr>
        <w:rPr>
          <w:rFonts w:ascii="Tahoma" w:eastAsia="Calibri" w:hAnsi="Tahoma" w:cs="Tahoma"/>
          <w:bCs/>
          <w:sz w:val="18"/>
          <w:szCs w:val="18"/>
          <w:lang w:eastAsia="en-US"/>
        </w:rPr>
      </w:pPr>
    </w:p>
    <w:p w14:paraId="134451B1" w14:textId="77777777" w:rsidR="00701FC7" w:rsidRPr="00701FC7" w:rsidRDefault="00701FC7" w:rsidP="00701FC7">
      <w:pPr>
        <w:rPr>
          <w:rFonts w:ascii="Tahoma" w:eastAsia="Calibri" w:hAnsi="Tahoma" w:cs="Tahoma"/>
          <w:sz w:val="18"/>
          <w:szCs w:val="18"/>
          <w:lang w:eastAsia="en-US"/>
        </w:rPr>
      </w:pPr>
      <w:r w:rsidRPr="00701FC7">
        <w:rPr>
          <w:rFonts w:ascii="Tahoma" w:eastAsia="Arial" w:hAnsi="Tahoma" w:cs="Tahoma"/>
          <w:b/>
          <w:bCs/>
          <w:sz w:val="18"/>
          <w:szCs w:val="18"/>
          <w:lang w:eastAsia="en-US"/>
        </w:rPr>
        <w:t xml:space="preserve">8.- </w:t>
      </w:r>
      <w:r w:rsidRPr="00701FC7">
        <w:rPr>
          <w:rFonts w:ascii="Tahoma" w:eastAsia="Arial" w:hAnsi="Tahoma" w:cs="Tahoma"/>
          <w:bCs/>
          <w:sz w:val="18"/>
          <w:szCs w:val="18"/>
          <w:lang w:eastAsia="en-US"/>
        </w:rPr>
        <w:t>INICIATIVA CON PROYECTO DE DECRETO</w:t>
      </w:r>
      <w:r w:rsidRPr="00701FC7">
        <w:rPr>
          <w:rFonts w:ascii="Tahoma" w:eastAsia="Arial" w:hAnsi="Tahoma" w:cs="Tahoma"/>
          <w:sz w:val="18"/>
          <w:szCs w:val="18"/>
          <w:lang w:eastAsia="en-US"/>
        </w:rPr>
        <w:t xml:space="preserve"> QUE PRESENTÓ EL DIPUTADO JOSÉ BENITO RAMÍREZ ROSAS, </w:t>
      </w:r>
      <w:r w:rsidRPr="00701FC7">
        <w:rPr>
          <w:rFonts w:ascii="Tahoma" w:eastAsia="Calibri" w:hAnsi="Tahoma" w:cs="Tahoma"/>
          <w:sz w:val="18"/>
          <w:szCs w:val="18"/>
          <w:lang w:eastAsia="en-US"/>
        </w:rPr>
        <w:t xml:space="preserve">POR EL QUE SE EXPIDE UNA NUEVA </w:t>
      </w:r>
      <w:r w:rsidRPr="00701FC7">
        <w:rPr>
          <w:rFonts w:ascii="Tahoma" w:eastAsia="Calibri" w:hAnsi="Tahoma" w:cs="Tahoma"/>
          <w:bCs/>
          <w:sz w:val="18"/>
          <w:szCs w:val="18"/>
          <w:lang w:eastAsia="en-US"/>
        </w:rPr>
        <w:t>LEY DEL SERVICIO MÉDICO PARA LOS TRABAJADORES DE LA EDUCACIÓN AL SERVICIO DEL ESTADO DE COAHUILA DE ZARAGOZA</w:t>
      </w:r>
      <w:r w:rsidRPr="00701FC7">
        <w:rPr>
          <w:rFonts w:ascii="Tahoma" w:eastAsia="Calibri" w:hAnsi="Tahoma" w:cs="Tahoma"/>
          <w:sz w:val="18"/>
          <w:szCs w:val="18"/>
          <w:lang w:eastAsia="en-US"/>
        </w:rPr>
        <w:t xml:space="preserve">,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LAS COMISIONES UNIDAS DE GOBERNACIÓN, PUNTOS CONSTITUCIONALES Y JUSTICIA Y DE SALUD, MEDIO AMBIENTE RECURSOS NATURALES Y AGUA.</w:t>
      </w:r>
    </w:p>
    <w:p w14:paraId="3EFEC0ED" w14:textId="77777777" w:rsidR="00701FC7" w:rsidRPr="00701FC7" w:rsidRDefault="00701FC7" w:rsidP="00701FC7">
      <w:pPr>
        <w:rPr>
          <w:rFonts w:ascii="Tahoma" w:eastAsia="Calibri" w:hAnsi="Tahoma" w:cs="Tahoma"/>
          <w:sz w:val="18"/>
          <w:szCs w:val="18"/>
          <w:lang w:eastAsia="en-US"/>
        </w:rPr>
      </w:pPr>
    </w:p>
    <w:p w14:paraId="4E3C24D4"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eastAsia="en-US"/>
        </w:rPr>
        <w:t xml:space="preserve">9.- </w:t>
      </w:r>
      <w:r w:rsidRPr="00701FC7">
        <w:rPr>
          <w:rFonts w:ascii="Tahoma" w:eastAsia="Calibri" w:hAnsi="Tahoma" w:cs="Tahoma"/>
          <w:sz w:val="18"/>
          <w:szCs w:val="18"/>
          <w:lang w:eastAsia="en-US"/>
        </w:rPr>
        <w:t xml:space="preserve">PROPUESTA DE INICIATIVA CON PROYECTO DE DECRETO POR LA QUE SE ADICIONA LA FRACCIÓN XXVII Y SE RECORRE LA </w:t>
      </w:r>
      <w:proofErr w:type="gramStart"/>
      <w:r w:rsidRPr="00701FC7">
        <w:rPr>
          <w:rFonts w:ascii="Tahoma" w:eastAsia="Calibri" w:hAnsi="Tahoma" w:cs="Tahoma"/>
          <w:sz w:val="18"/>
          <w:szCs w:val="18"/>
          <w:lang w:eastAsia="en-US"/>
        </w:rPr>
        <w:t>SUBSIGUIENTE  DEL</w:t>
      </w:r>
      <w:proofErr w:type="gramEnd"/>
      <w:r w:rsidRPr="00701FC7">
        <w:rPr>
          <w:rFonts w:ascii="Tahoma" w:eastAsia="Calibri" w:hAnsi="Tahoma" w:cs="Tahoma"/>
          <w:sz w:val="18"/>
          <w:szCs w:val="18"/>
          <w:lang w:eastAsia="en-US"/>
        </w:rPr>
        <w:t xml:space="preserve"> ARTÍCULO 24 DE LA LEY FEDERAL DE PROTECCIÓN AL CONSUMIDOR, QUE PRESENTÓ LA DIPUTADA CLAUDIA ISELA RAMÍREZ PINEDA, SE TURNÓ</w:t>
      </w:r>
      <w:r w:rsidRPr="00701FC7">
        <w:rPr>
          <w:rFonts w:ascii="Tahoma" w:eastAsia="Calibri" w:hAnsi="Tahoma" w:cs="Tahoma"/>
          <w:bCs/>
          <w:sz w:val="18"/>
          <w:szCs w:val="18"/>
          <w:lang w:val="es-ES_tradnl" w:eastAsia="en-US"/>
        </w:rPr>
        <w:t xml:space="preserve"> </w:t>
      </w:r>
      <w:r w:rsidRPr="00701FC7">
        <w:rPr>
          <w:rFonts w:ascii="Tahoma" w:eastAsia="Calibri" w:hAnsi="Tahoma" w:cs="Tahoma"/>
          <w:sz w:val="18"/>
          <w:szCs w:val="18"/>
          <w:lang w:eastAsia="en-US"/>
        </w:rPr>
        <w:t>LA COMISIÓN DE GOBERNACIÓN, PUNTOS CONSTITUCIONALES Y JUSTICIA.</w:t>
      </w:r>
    </w:p>
    <w:p w14:paraId="745DC5F5" w14:textId="77777777" w:rsidR="00701FC7" w:rsidRPr="00701FC7" w:rsidRDefault="00701FC7" w:rsidP="00701FC7">
      <w:pPr>
        <w:ind w:firstLine="708"/>
        <w:rPr>
          <w:rFonts w:ascii="Tahoma" w:eastAsia="Calibri" w:hAnsi="Tahoma" w:cs="Tahoma"/>
          <w:b/>
          <w:sz w:val="18"/>
          <w:szCs w:val="18"/>
          <w:lang w:val="es-ES" w:eastAsia="en-US"/>
        </w:rPr>
      </w:pPr>
      <w:r w:rsidRPr="00701FC7">
        <w:rPr>
          <w:rFonts w:ascii="Tahoma" w:eastAsia="Calibri" w:hAnsi="Tahoma" w:cs="Tahoma"/>
          <w:b/>
          <w:sz w:val="18"/>
          <w:szCs w:val="18"/>
          <w:lang w:val="es-ES" w:eastAsia="en-US"/>
        </w:rPr>
        <w:t xml:space="preserve"> </w:t>
      </w:r>
    </w:p>
    <w:p w14:paraId="4C804C40" w14:textId="77777777" w:rsidR="00701FC7" w:rsidRPr="00701FC7" w:rsidRDefault="00701FC7" w:rsidP="00701FC7">
      <w:pPr>
        <w:rPr>
          <w:rFonts w:ascii="Tahoma" w:eastAsia="Arial" w:hAnsi="Tahoma" w:cs="Tahoma"/>
          <w:bCs/>
          <w:sz w:val="18"/>
          <w:szCs w:val="18"/>
          <w:lang w:eastAsia="en-US"/>
        </w:rPr>
      </w:pPr>
      <w:r w:rsidRPr="00701FC7">
        <w:rPr>
          <w:rFonts w:ascii="Tahoma" w:eastAsia="Calibri" w:hAnsi="Tahoma" w:cs="Tahoma"/>
          <w:b/>
          <w:sz w:val="18"/>
          <w:szCs w:val="18"/>
          <w:lang w:val="es-ES" w:eastAsia="en-US"/>
        </w:rPr>
        <w:t xml:space="preserve">10.- </w:t>
      </w:r>
      <w:r w:rsidRPr="00701FC7">
        <w:rPr>
          <w:rFonts w:ascii="Tahoma" w:eastAsia="Calibri" w:hAnsi="Tahoma" w:cs="Tahoma"/>
          <w:sz w:val="18"/>
          <w:szCs w:val="18"/>
          <w:lang w:val="es-ES" w:eastAsia="en-US"/>
        </w:rPr>
        <w:t xml:space="preserve">INICIATIVA CON PROYECTO DE DECRETO QUE PRESENTÓ LA DIPUTADA </w:t>
      </w:r>
      <w:r w:rsidRPr="00701FC7">
        <w:rPr>
          <w:rFonts w:ascii="Tahoma" w:eastAsia="Arial" w:hAnsi="Tahoma" w:cs="Tahoma"/>
          <w:bCs/>
          <w:sz w:val="18"/>
          <w:szCs w:val="18"/>
          <w:lang w:eastAsia="en-US"/>
        </w:rPr>
        <w:t>MARÍA DEL ROSARIO CONTRERAS PÉREZ</w:t>
      </w:r>
      <w:r w:rsidRPr="00701FC7">
        <w:rPr>
          <w:rFonts w:ascii="Tahoma" w:eastAsia="Calibri" w:hAnsi="Tahoma" w:cs="Tahoma"/>
          <w:sz w:val="18"/>
          <w:szCs w:val="18"/>
          <w:lang w:val="es-ES" w:eastAsia="en-US"/>
        </w:rPr>
        <w:t xml:space="preserve">, </w:t>
      </w:r>
      <w:r w:rsidRPr="00701FC7">
        <w:rPr>
          <w:rFonts w:ascii="Tahoma" w:eastAsia="Arial" w:hAnsi="Tahoma" w:cs="Tahoma"/>
          <w:bCs/>
          <w:sz w:val="18"/>
          <w:szCs w:val="18"/>
          <w:lang w:eastAsia="en-US"/>
        </w:rPr>
        <w:t xml:space="preserve">POR LA QUE SE ADICIONA EL ARTÍCULO 268 BIS AL CÓDIGO PENAL DEL ESTADO DE COAHUILA, CON EL </w:t>
      </w:r>
      <w:r w:rsidRPr="00701FC7">
        <w:rPr>
          <w:rFonts w:ascii="Tahoma" w:eastAsia="Arial" w:hAnsi="Tahoma" w:cs="Tahoma"/>
          <w:bCs/>
          <w:sz w:val="18"/>
          <w:szCs w:val="18"/>
          <w:lang w:eastAsia="en-US"/>
        </w:rPr>
        <w:lastRenderedPageBreak/>
        <w:t xml:space="preserve">OBJETO DE CREAR EL TIPO PENAL DE COBRANZA EXTRAJUDICIAL ILEGÍTIMA,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LA COMISIÓN DE GOBERNACIÓN, PUNTOS CONSTITUCIONALES Y JUSTICIA.</w:t>
      </w:r>
    </w:p>
    <w:p w14:paraId="70FA2404" w14:textId="77777777" w:rsidR="00701FC7" w:rsidRPr="00701FC7" w:rsidRDefault="00701FC7" w:rsidP="00701FC7">
      <w:pPr>
        <w:rPr>
          <w:rFonts w:ascii="Tahoma" w:eastAsia="Arial" w:hAnsi="Tahoma" w:cs="Tahoma"/>
          <w:b/>
          <w:bCs/>
          <w:sz w:val="18"/>
          <w:szCs w:val="18"/>
          <w:lang w:eastAsia="en-US"/>
        </w:rPr>
      </w:pPr>
    </w:p>
    <w:p w14:paraId="47449574" w14:textId="77777777" w:rsidR="00701FC7" w:rsidRPr="00701FC7" w:rsidRDefault="00701FC7" w:rsidP="00701FC7">
      <w:pPr>
        <w:rPr>
          <w:rFonts w:ascii="Tahoma" w:eastAsia="Arial" w:hAnsi="Tahoma" w:cs="Tahoma"/>
          <w:b/>
          <w:bCs/>
          <w:sz w:val="18"/>
          <w:szCs w:val="18"/>
          <w:lang w:eastAsia="en-US"/>
        </w:rPr>
      </w:pPr>
      <w:r w:rsidRPr="00701FC7">
        <w:rPr>
          <w:rFonts w:ascii="Tahoma" w:eastAsia="Calibri" w:hAnsi="Tahoma" w:cs="Tahoma"/>
          <w:b/>
          <w:sz w:val="18"/>
          <w:szCs w:val="18"/>
          <w:lang w:val="es-ES" w:eastAsia="en-US"/>
        </w:rPr>
        <w:t xml:space="preserve">11.- </w:t>
      </w:r>
      <w:r w:rsidRPr="00701FC7">
        <w:rPr>
          <w:rFonts w:ascii="Tahoma" w:eastAsia="Calibri" w:hAnsi="Tahoma" w:cs="Tahoma"/>
          <w:sz w:val="18"/>
          <w:szCs w:val="18"/>
          <w:lang w:val="es-ES" w:eastAsia="en-US"/>
        </w:rPr>
        <w:t xml:space="preserve">INICIATIVA CON PROYECTO DE DECRETO QUE PRESENTÓ EL DIPUTADO FERNANDO IZAGUIRRE VALDÉS, </w:t>
      </w:r>
      <w:r w:rsidRPr="00701FC7">
        <w:rPr>
          <w:rFonts w:ascii="Tahoma" w:eastAsia="Calibri" w:hAnsi="Tahoma" w:cs="Tahoma"/>
          <w:bCs/>
          <w:sz w:val="18"/>
          <w:szCs w:val="18"/>
          <w:lang w:eastAsia="en-US"/>
        </w:rPr>
        <w:t xml:space="preserve">POR LA QUE SE DEROGAN Y AGREGAN DIVERSAS DISPOSICIONES LEGALES AL CÓDIGO DE PROCEDIMIENTOS FAMILIARES PARA EL ESTADO DE COAHUILA DE ZARAGOZA, CON LA FINALIDAD DE QUE, EN CASO DE DISOLUCIÓN DEL VÍNCULO MATRIMONIAL, LOS PROMOVENTES SEAN SOMETIDOS, SIN EXCEPCIÓN ALGUNA, A TERAPIA DE PAREJA,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LA COMISIÓN DE GOBERNACIÓN, PUNTOS CONSTITUCIONALES Y JUSTICIA.</w:t>
      </w:r>
    </w:p>
    <w:p w14:paraId="2D26617A" w14:textId="77777777" w:rsidR="00701FC7" w:rsidRPr="00701FC7" w:rsidRDefault="00701FC7" w:rsidP="00701FC7">
      <w:pPr>
        <w:rPr>
          <w:rFonts w:ascii="Tahoma" w:eastAsia="Calibri" w:hAnsi="Tahoma" w:cs="Tahoma"/>
          <w:bCs/>
          <w:sz w:val="18"/>
          <w:szCs w:val="18"/>
          <w:lang w:eastAsia="en-US"/>
        </w:rPr>
      </w:pPr>
    </w:p>
    <w:p w14:paraId="34765319"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eastAsia="en-US"/>
        </w:rPr>
        <w:t xml:space="preserve">12.- </w:t>
      </w:r>
      <w:r w:rsidRPr="00701FC7">
        <w:rPr>
          <w:rFonts w:ascii="Tahoma" w:eastAsia="Calibri" w:hAnsi="Tahoma" w:cs="Tahoma"/>
          <w:sz w:val="18"/>
          <w:szCs w:val="18"/>
          <w:lang w:eastAsia="en-US"/>
        </w:rPr>
        <w:t xml:space="preserve">INICIATIVA CON PROYECTO DE DECRETO POR LA QUE SE ADICIONAN LOS ARTÍCULOS 260 BIS., 260 TER., Y 260 QUÁTER., DEL CÓDIGO PENAL DE COAHUILA DE ZARAGOZA, QUE PRESENTÓ LA DIPUTADA CLAUDIA ISELA RAMÍREZ PINEDA, EN MATERIA DE VIOLENCIA CONTRA LAS MUJERES,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LA COMISIÓN DE GOBERNACIÓN, PUNTOS CONSTITUCIONALES Y JUSTICIA.</w:t>
      </w:r>
    </w:p>
    <w:p w14:paraId="3A5EAE63" w14:textId="77777777" w:rsidR="00701FC7" w:rsidRPr="00701FC7" w:rsidRDefault="00701FC7" w:rsidP="00701FC7">
      <w:pPr>
        <w:rPr>
          <w:rFonts w:ascii="Tahoma" w:eastAsia="Calibri" w:hAnsi="Tahoma" w:cs="Tahoma"/>
          <w:sz w:val="18"/>
          <w:szCs w:val="18"/>
          <w:lang w:val="es-ES" w:eastAsia="en-US"/>
        </w:rPr>
      </w:pPr>
    </w:p>
    <w:p w14:paraId="5D54F0AB" w14:textId="77777777" w:rsidR="00701FC7" w:rsidRPr="00701FC7" w:rsidRDefault="00701FC7" w:rsidP="00701FC7">
      <w:pPr>
        <w:rPr>
          <w:rFonts w:ascii="Tahoma" w:eastAsia="Arial" w:hAnsi="Tahoma" w:cs="Tahoma"/>
          <w:bCs/>
          <w:sz w:val="18"/>
          <w:szCs w:val="18"/>
          <w:lang w:eastAsia="en-US"/>
        </w:rPr>
      </w:pPr>
      <w:r w:rsidRPr="00701FC7">
        <w:rPr>
          <w:rFonts w:ascii="Tahoma" w:eastAsia="Calibri" w:hAnsi="Tahoma" w:cs="Tahoma"/>
          <w:b/>
          <w:sz w:val="18"/>
          <w:szCs w:val="18"/>
          <w:lang w:val="es-ES" w:eastAsia="en-US"/>
        </w:rPr>
        <w:t xml:space="preserve">13.- </w:t>
      </w:r>
      <w:r w:rsidRPr="00701FC7">
        <w:rPr>
          <w:rFonts w:ascii="Tahoma" w:eastAsia="Calibri" w:hAnsi="Tahoma" w:cs="Tahoma"/>
          <w:sz w:val="18"/>
          <w:szCs w:val="18"/>
          <w:lang w:val="es-ES" w:eastAsia="en-US"/>
        </w:rPr>
        <w:t xml:space="preserve">INICIATIVA CON PROYECTO DE DECRETO, QUE PRESENTÓ LA DIPUTADA </w:t>
      </w:r>
      <w:r w:rsidRPr="00701FC7">
        <w:rPr>
          <w:rFonts w:ascii="Tahoma" w:eastAsia="Arial" w:hAnsi="Tahoma" w:cs="Tahoma"/>
          <w:bCs/>
          <w:sz w:val="18"/>
          <w:szCs w:val="18"/>
          <w:lang w:eastAsia="en-US"/>
        </w:rPr>
        <w:t xml:space="preserve">VERÓNICA BOREQUE MARTÍNEZ GONZÁLEZ, POR LA QUE SE REFORMA EL ARTÍCULO 8 DE LA LEY DE ACCESO A LA INFORMACIÓN PÚBLICA DEL ESTADO DE COAHUILA, EN RELACIÓN AL EJERCICIO DE LOS DERECHOS DE ACCESO A DATOS E INFORMACIÓN DE CARÁCTER PÚBLICA, </w:t>
      </w:r>
      <w:r w:rsidRPr="00701FC7">
        <w:rPr>
          <w:rFonts w:ascii="Tahoma" w:eastAsia="Calibri" w:hAnsi="Tahoma" w:cs="Tahoma"/>
          <w:bCs/>
          <w:sz w:val="18"/>
          <w:szCs w:val="18"/>
          <w:lang w:val="es-ES_tradnl" w:eastAsia="en-US"/>
        </w:rPr>
        <w:t xml:space="preserve">SE TURNÓ </w:t>
      </w:r>
      <w:r w:rsidRPr="00701FC7">
        <w:rPr>
          <w:rFonts w:ascii="Tahoma" w:eastAsia="Calibri" w:hAnsi="Tahoma" w:cs="Tahoma"/>
          <w:sz w:val="18"/>
          <w:szCs w:val="18"/>
          <w:lang w:eastAsia="en-US"/>
        </w:rPr>
        <w:t xml:space="preserve">LA COMISIÓN DE </w:t>
      </w:r>
      <w:r w:rsidRPr="00701FC7">
        <w:rPr>
          <w:rFonts w:ascii="Tahoma" w:eastAsia="Calibri" w:hAnsi="Tahoma" w:cs="Tahoma"/>
          <w:bCs/>
          <w:sz w:val="18"/>
          <w:szCs w:val="18"/>
          <w:lang w:eastAsia="en-US"/>
        </w:rPr>
        <w:t>TRANSPARENCIA Y ACCESO A LA INFORMACIÓN</w:t>
      </w:r>
      <w:r w:rsidRPr="00701FC7">
        <w:rPr>
          <w:rFonts w:ascii="Tahoma" w:eastAsia="Calibri" w:hAnsi="Tahoma" w:cs="Tahoma"/>
          <w:sz w:val="18"/>
          <w:szCs w:val="18"/>
          <w:lang w:eastAsia="en-US"/>
        </w:rPr>
        <w:t>.</w:t>
      </w:r>
    </w:p>
    <w:p w14:paraId="1EA1AEC2" w14:textId="77777777" w:rsidR="00701FC7" w:rsidRPr="00701FC7" w:rsidRDefault="00701FC7" w:rsidP="00701FC7">
      <w:pPr>
        <w:ind w:firstLine="708"/>
        <w:rPr>
          <w:rFonts w:ascii="Tahoma" w:eastAsia="Arial" w:hAnsi="Tahoma" w:cs="Tahoma"/>
          <w:bCs/>
          <w:sz w:val="18"/>
          <w:szCs w:val="18"/>
          <w:lang w:eastAsia="en-US"/>
        </w:rPr>
      </w:pPr>
    </w:p>
    <w:p w14:paraId="3BBA0BC3" w14:textId="77777777" w:rsidR="00701FC7" w:rsidRPr="00701FC7" w:rsidRDefault="00701FC7" w:rsidP="00701FC7">
      <w:pPr>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14.- </w:t>
      </w:r>
      <w:r w:rsidRPr="00701FC7">
        <w:rPr>
          <w:rFonts w:ascii="Tahoma" w:eastAsia="Calibri" w:hAnsi="Tahoma" w:cs="Tahoma"/>
          <w:sz w:val="18"/>
          <w:szCs w:val="18"/>
          <w:lang w:val="es-ES" w:eastAsia="en-US"/>
        </w:rPr>
        <w:t>INICIATIVA CON PROYECTO DE DECRETO QUE PRESENTÓ LA DIPUTADA G</w:t>
      </w:r>
      <w:r w:rsidRPr="00701FC7">
        <w:rPr>
          <w:rFonts w:ascii="Tahoma" w:eastAsia="Calibri" w:hAnsi="Tahoma" w:cs="Tahoma"/>
          <w:sz w:val="18"/>
          <w:szCs w:val="18"/>
          <w:lang w:eastAsia="en-US"/>
        </w:rPr>
        <w:t xml:space="preserve">RACIELA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 xml:space="preserve">LA COMISIÓN DE </w:t>
      </w:r>
      <w:r w:rsidRPr="00701FC7">
        <w:rPr>
          <w:rFonts w:ascii="Tahoma" w:eastAsia="Calibri" w:hAnsi="Tahoma" w:cs="Tahoma"/>
          <w:bCs/>
          <w:sz w:val="18"/>
          <w:szCs w:val="18"/>
          <w:lang w:eastAsia="en-US"/>
        </w:rPr>
        <w:t>EDUCACIÓN, CULTURA, FAMILIAS Y ACTIVIDADES CÍVICAS.</w:t>
      </w:r>
    </w:p>
    <w:p w14:paraId="6B621606" w14:textId="77777777" w:rsidR="00701FC7" w:rsidRPr="00701FC7" w:rsidRDefault="00701FC7" w:rsidP="00701FC7">
      <w:pPr>
        <w:rPr>
          <w:rFonts w:ascii="Tahoma" w:eastAsia="Calibri" w:hAnsi="Tahoma" w:cs="Tahoma"/>
          <w:b/>
          <w:sz w:val="18"/>
          <w:szCs w:val="18"/>
          <w:lang w:val="es-ES" w:eastAsia="en-US"/>
        </w:rPr>
      </w:pPr>
    </w:p>
    <w:p w14:paraId="2CF3CA62"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val="es-ES" w:eastAsia="en-US"/>
        </w:rPr>
        <w:t xml:space="preserve">15.- </w:t>
      </w:r>
      <w:r w:rsidRPr="00701FC7">
        <w:rPr>
          <w:rFonts w:ascii="Tahoma" w:eastAsia="Calibri" w:hAnsi="Tahoma" w:cs="Tahoma"/>
          <w:sz w:val="18"/>
          <w:szCs w:val="18"/>
          <w:lang w:val="es-ES" w:eastAsia="en-US"/>
        </w:rPr>
        <w:t xml:space="preserve">INICIATIVA CON PROYECTO DE DECRETO QUE PRESENTÓ LA DIPUTADA </w:t>
      </w:r>
      <w:r w:rsidRPr="00701FC7">
        <w:rPr>
          <w:rFonts w:ascii="Tahoma" w:eastAsia="Calibri" w:hAnsi="Tahoma" w:cs="Tahoma"/>
          <w:sz w:val="18"/>
          <w:szCs w:val="18"/>
          <w:lang w:eastAsia="en-US"/>
        </w:rPr>
        <w:t xml:space="preserve">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 </w:t>
      </w:r>
      <w:r w:rsidRPr="00701FC7">
        <w:rPr>
          <w:rFonts w:ascii="Tahoma" w:eastAsia="Calibri" w:hAnsi="Tahoma" w:cs="Tahoma"/>
          <w:bCs/>
          <w:sz w:val="18"/>
          <w:szCs w:val="18"/>
          <w:lang w:val="es-ES_tradnl" w:eastAsia="en-US"/>
        </w:rPr>
        <w:t xml:space="preserve">SE TURNÓ A </w:t>
      </w:r>
      <w:r w:rsidRPr="00701FC7">
        <w:rPr>
          <w:rFonts w:ascii="Tahoma" w:eastAsia="Calibri" w:hAnsi="Tahoma" w:cs="Tahoma"/>
          <w:sz w:val="18"/>
          <w:szCs w:val="18"/>
          <w:lang w:eastAsia="en-US"/>
        </w:rPr>
        <w:t>LA COMISIÓN DE SALUD, MEDIO AMBIENTE RECURSOS NATURALES Y AGUA.</w:t>
      </w:r>
    </w:p>
    <w:p w14:paraId="1FA7E227" w14:textId="77777777" w:rsidR="00701FC7" w:rsidRPr="00701FC7" w:rsidRDefault="00701FC7" w:rsidP="00701FC7">
      <w:pPr>
        <w:shd w:val="clear" w:color="auto" w:fill="FFFFFF"/>
        <w:rPr>
          <w:rFonts w:ascii="Tahoma" w:hAnsi="Tahoma" w:cs="Tahoma"/>
          <w:color w:val="444444"/>
          <w:sz w:val="18"/>
          <w:szCs w:val="18"/>
          <w:shd w:val="clear" w:color="auto" w:fill="FFFFFF"/>
        </w:rPr>
      </w:pPr>
    </w:p>
    <w:p w14:paraId="069BAFC3" w14:textId="77777777" w:rsidR="00701FC7" w:rsidRPr="00701FC7" w:rsidRDefault="00701FC7" w:rsidP="00701FC7">
      <w:pPr>
        <w:shd w:val="clear" w:color="auto" w:fill="FFFFFF"/>
        <w:rPr>
          <w:rFonts w:ascii="Tahoma" w:eastAsia="Calibri" w:hAnsi="Tahoma" w:cs="Tahoma"/>
          <w:b/>
          <w:sz w:val="18"/>
          <w:szCs w:val="18"/>
          <w:lang w:val="es-ES"/>
        </w:rPr>
      </w:pPr>
      <w:r w:rsidRPr="00701FC7">
        <w:rPr>
          <w:rFonts w:ascii="Tahoma" w:eastAsia="Calibri" w:hAnsi="Tahoma" w:cs="Tahoma"/>
          <w:b/>
          <w:sz w:val="18"/>
          <w:szCs w:val="18"/>
          <w:lang w:val="es-ES"/>
        </w:rPr>
        <w:t>SE CONOCIÓ Y RESOLVIÓ SOBRE LAS SIGUIENTES PROPOSICIONES CON PUNTOS DE ACUERDO:</w:t>
      </w:r>
    </w:p>
    <w:p w14:paraId="1DB28B28" w14:textId="77777777" w:rsidR="00701FC7" w:rsidRPr="00701FC7" w:rsidRDefault="00701FC7" w:rsidP="00701FC7">
      <w:pPr>
        <w:shd w:val="clear" w:color="auto" w:fill="FFFFFF"/>
        <w:rPr>
          <w:rFonts w:ascii="Tahoma" w:eastAsia="Calibri" w:hAnsi="Tahoma" w:cs="Tahoma"/>
          <w:b/>
          <w:sz w:val="18"/>
          <w:szCs w:val="18"/>
          <w:lang w:val="es-ES"/>
        </w:rPr>
      </w:pPr>
    </w:p>
    <w:p w14:paraId="659143AA" w14:textId="77777777" w:rsidR="00701FC7" w:rsidRPr="00701FC7" w:rsidRDefault="00701FC7" w:rsidP="00701FC7">
      <w:pPr>
        <w:shd w:val="clear" w:color="auto" w:fill="FFFFFF"/>
        <w:rPr>
          <w:rFonts w:ascii="Tahoma" w:eastAsia="Calibri" w:hAnsi="Tahoma" w:cs="Tahoma"/>
          <w:sz w:val="18"/>
          <w:szCs w:val="18"/>
          <w:lang w:val="es-ES"/>
        </w:rPr>
      </w:pPr>
      <w:r w:rsidRPr="00701FC7">
        <w:rPr>
          <w:rFonts w:ascii="Tahoma" w:eastAsia="Calibri" w:hAnsi="Tahoma" w:cs="Tahoma"/>
          <w:b/>
          <w:sz w:val="18"/>
          <w:szCs w:val="18"/>
          <w:lang w:val="es-ES"/>
        </w:rPr>
        <w:t xml:space="preserve">16.- </w:t>
      </w:r>
      <w:r w:rsidRPr="00701FC7">
        <w:rPr>
          <w:rFonts w:ascii="Tahoma" w:eastAsia="Calibri" w:hAnsi="Tahoma" w:cs="Tahoma"/>
          <w:sz w:val="18"/>
          <w:szCs w:val="18"/>
          <w:lang w:val="es-ES"/>
        </w:rPr>
        <w:t xml:space="preserve">SE APROBÓ POR UNANIMIDAD DE VOTOS </w:t>
      </w:r>
      <w:r w:rsidRPr="00701FC7">
        <w:rPr>
          <w:rFonts w:ascii="Tahoma" w:eastAsia="Calibri" w:hAnsi="Tahoma" w:cs="Tahoma"/>
          <w:bCs/>
          <w:sz w:val="18"/>
          <w:szCs w:val="18"/>
          <w:u w:color="000000"/>
          <w:bdr w:val="nil"/>
          <w:lang w:val="es-ES_tradnl" w:eastAsia="es-MX"/>
        </w:rPr>
        <w:t xml:space="preserve">“CON EL OBJETO DE QUE ESTA SOBERANÍA ENVÍE UNA ATENTA SOLICITUD A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 QUE PRESENTÓ LA </w:t>
      </w:r>
      <w:r w:rsidRPr="00701FC7">
        <w:rPr>
          <w:rFonts w:ascii="Tahoma" w:eastAsia="Calibri" w:hAnsi="Tahoma" w:cs="Tahoma"/>
          <w:sz w:val="18"/>
          <w:szCs w:val="18"/>
          <w:lang w:val="es-ES" w:eastAsia="en-US"/>
        </w:rPr>
        <w:t>DIPUTADA ROSA NILDA GONZÁLEZ NORIEGA.</w:t>
      </w:r>
    </w:p>
    <w:p w14:paraId="10DDAB33" w14:textId="77777777" w:rsidR="00701FC7" w:rsidRPr="00701FC7" w:rsidRDefault="00701FC7" w:rsidP="00701FC7">
      <w:pPr>
        <w:shd w:val="clear" w:color="auto" w:fill="FFFFFF"/>
        <w:rPr>
          <w:rFonts w:ascii="Tahoma" w:eastAsia="Calibri" w:hAnsi="Tahoma" w:cs="Tahoma"/>
          <w:b/>
          <w:sz w:val="18"/>
          <w:szCs w:val="18"/>
          <w:lang w:val="es-ES"/>
        </w:rPr>
      </w:pPr>
    </w:p>
    <w:p w14:paraId="22FD8039" w14:textId="77777777" w:rsidR="00701FC7" w:rsidRPr="00701FC7" w:rsidRDefault="00701FC7" w:rsidP="00701FC7">
      <w:pPr>
        <w:rPr>
          <w:rFonts w:ascii="Tahoma" w:eastAsia="Calibri" w:hAnsi="Tahoma" w:cs="Tahoma"/>
          <w:bCs/>
          <w:sz w:val="18"/>
          <w:szCs w:val="18"/>
          <w:lang w:val="es-ES" w:eastAsia="en-US"/>
        </w:rPr>
      </w:pPr>
      <w:r w:rsidRPr="00701FC7">
        <w:rPr>
          <w:rFonts w:ascii="Tahoma" w:eastAsia="Calibri" w:hAnsi="Tahoma" w:cs="Tahoma"/>
          <w:b/>
          <w:bCs/>
          <w:sz w:val="18"/>
          <w:szCs w:val="18"/>
          <w:lang w:val="es-ES" w:eastAsia="en-US"/>
        </w:rPr>
        <w:t xml:space="preserve">17.- </w:t>
      </w:r>
      <w:r w:rsidRPr="00701FC7">
        <w:rPr>
          <w:rFonts w:ascii="Tahoma" w:eastAsia="Calibri" w:hAnsi="Tahoma" w:cs="Tahoma"/>
          <w:bCs/>
          <w:sz w:val="18"/>
          <w:szCs w:val="18"/>
          <w:lang w:val="es-ES" w:eastAsia="en-US"/>
        </w:rPr>
        <w:t xml:space="preserve">SE APROBÓ POR UNANIMIDAD DE VOTOS </w:t>
      </w:r>
      <w:r w:rsidRPr="00701FC7">
        <w:rPr>
          <w:rFonts w:ascii="Tahoma" w:eastAsia="Calibri" w:hAnsi="Tahoma" w:cs="Tahoma"/>
          <w:sz w:val="18"/>
          <w:szCs w:val="18"/>
          <w:lang w:val="es-ES" w:eastAsia="en-US"/>
        </w:rPr>
        <w:t>“</w:t>
      </w:r>
      <w:r w:rsidRPr="00701FC7">
        <w:rPr>
          <w:rFonts w:ascii="Tahoma" w:eastAsia="Calibri" w:hAnsi="Tahoma" w:cs="Tahoma"/>
          <w:sz w:val="18"/>
          <w:szCs w:val="18"/>
          <w:lang w:eastAsia="en-US"/>
        </w:rPr>
        <w:t xml:space="preserve">EXHORTA AL TITULAR DE LA </w:t>
      </w:r>
      <w:r w:rsidRPr="00701FC7">
        <w:rPr>
          <w:rFonts w:ascii="Tahoma" w:eastAsia="Calibri" w:hAnsi="Tahoma" w:cs="Tahoma"/>
          <w:bCs/>
          <w:color w:val="000000"/>
          <w:sz w:val="18"/>
          <w:szCs w:val="18"/>
          <w:lang w:eastAsia="en-US"/>
        </w:rPr>
        <w:t>SECRETARÍA DE SALUD, JORGE CARLOS ALCOCER VARELA,</w:t>
      </w:r>
      <w:r w:rsidRPr="00701FC7">
        <w:rPr>
          <w:rFonts w:ascii="Tahoma" w:eastAsia="Calibri" w:hAnsi="Tahoma" w:cs="Tahoma"/>
          <w:sz w:val="18"/>
          <w:szCs w:val="18"/>
          <w:lang w:eastAsia="en-US"/>
        </w:rPr>
        <w:t xml:space="preserve"> </w:t>
      </w:r>
      <w:r w:rsidRPr="00701FC7">
        <w:rPr>
          <w:rFonts w:ascii="Tahoma" w:eastAsia="Calibri" w:hAnsi="Tahoma" w:cs="Tahoma"/>
          <w:bCs/>
          <w:sz w:val="18"/>
          <w:szCs w:val="18"/>
          <w:lang w:eastAsia="en-US"/>
        </w:rPr>
        <w:t xml:space="preserve">A QUE </w:t>
      </w:r>
      <w:r w:rsidRPr="00701FC7">
        <w:rPr>
          <w:rFonts w:ascii="Tahoma" w:eastAsia="MS Mincho" w:hAnsi="Tahoma" w:cs="Tahoma"/>
          <w:bCs/>
          <w:sz w:val="18"/>
          <w:szCs w:val="18"/>
          <w:lang w:eastAsia="en-US"/>
        </w:rPr>
        <w:t xml:space="preserve">FORMULE RECOMENDACIONES A LAS ÁREAS DE LA ADMINISTRACIÓN PÚBLICA FEDERAL COMPETENTES, PARA QUE ASIGNEN LOS RECURSOS Y EL EQUIPAMIENTO ESPECIAL NECESARIO PARA LOS HOSPITALES Y CENTROS DE SALUD DEL PAÍS, </w:t>
      </w:r>
      <w:r w:rsidRPr="00701FC7">
        <w:rPr>
          <w:rFonts w:ascii="Tahoma" w:eastAsia="Calibri" w:hAnsi="Tahoma" w:cs="Tahoma"/>
          <w:bCs/>
          <w:sz w:val="18"/>
          <w:szCs w:val="18"/>
          <w:lang w:eastAsia="en-US"/>
        </w:rPr>
        <w:t>A FIN DE GARANTIZAR EL DERECHO A LA PROTECCIÓN DE LA SALUD QUE TIENE TODA PERSONA EN LOS TÉRMINOS DEL ARTÍCULO 4° CONSTITUCIONAL, PRIORIZANDO LA DEBIDA ATENCIÓN MÉDICA A LOS PACIENTES DIAGNOSTICADOS CON CORONAVIRUS COVID-19</w:t>
      </w:r>
      <w:r w:rsidRPr="00701FC7">
        <w:rPr>
          <w:rFonts w:ascii="Tahoma" w:eastAsia="Calibri" w:hAnsi="Tahoma" w:cs="Tahoma"/>
          <w:sz w:val="18"/>
          <w:szCs w:val="18"/>
          <w:lang w:val="es-ES" w:eastAsia="en-US"/>
        </w:rPr>
        <w:t xml:space="preserve">”, QUE PRESENTÓ LA </w:t>
      </w:r>
      <w:r w:rsidRPr="00701FC7">
        <w:rPr>
          <w:rFonts w:ascii="Tahoma" w:eastAsia="Calibri" w:hAnsi="Tahoma" w:cs="Tahoma"/>
          <w:bCs/>
          <w:sz w:val="18"/>
          <w:szCs w:val="18"/>
          <w:lang w:val="es-ES" w:eastAsia="en-US"/>
        </w:rPr>
        <w:t>DIPUTADA LILIA ISABEL GUTIÉRREZ BURCIAGA.</w:t>
      </w:r>
    </w:p>
    <w:p w14:paraId="722CC320" w14:textId="77777777" w:rsidR="00701FC7" w:rsidRPr="00701FC7" w:rsidRDefault="00701FC7" w:rsidP="00701FC7">
      <w:pPr>
        <w:rPr>
          <w:rFonts w:ascii="Tahoma" w:eastAsia="Calibri" w:hAnsi="Tahoma" w:cs="Tahoma"/>
          <w:bCs/>
          <w:sz w:val="18"/>
          <w:szCs w:val="18"/>
          <w:lang w:val="es-ES" w:eastAsia="en-US"/>
        </w:rPr>
      </w:pPr>
    </w:p>
    <w:p w14:paraId="3A469A36" w14:textId="77777777" w:rsidR="00701FC7" w:rsidRPr="00701FC7" w:rsidRDefault="00701FC7" w:rsidP="00701FC7">
      <w:pPr>
        <w:widowControl w:val="0"/>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18.- </w:t>
      </w:r>
      <w:r w:rsidRPr="00701FC7">
        <w:rPr>
          <w:rFonts w:ascii="Tahoma" w:eastAsia="Calibri" w:hAnsi="Tahoma" w:cs="Tahoma"/>
          <w:sz w:val="18"/>
          <w:szCs w:val="18"/>
          <w:lang w:val="es-ES" w:eastAsia="en-US"/>
        </w:rPr>
        <w:t xml:space="preserve">SE APROBÓ POR UNANIMIDAD DE VOTOS </w:t>
      </w:r>
      <w:r w:rsidRPr="00701FC7">
        <w:rPr>
          <w:rFonts w:ascii="Tahoma" w:eastAsia="Arial" w:hAnsi="Tahoma" w:cs="Tahoma"/>
          <w:sz w:val="18"/>
          <w:szCs w:val="18"/>
          <w:lang w:val="es-ES" w:eastAsia="es-MX"/>
        </w:rPr>
        <w:t>“</w:t>
      </w:r>
      <w:r w:rsidRPr="00701FC7">
        <w:rPr>
          <w:rFonts w:ascii="Tahoma" w:eastAsia="Calibri" w:hAnsi="Tahoma" w:cs="Tahoma"/>
          <w:bCs/>
          <w:color w:val="222222"/>
          <w:sz w:val="18"/>
          <w:szCs w:val="18"/>
          <w:lang w:eastAsia="es-MX"/>
        </w:rPr>
        <w:t xml:space="preserve">PROPONER TANTO </w:t>
      </w:r>
      <w:proofErr w:type="gramStart"/>
      <w:r w:rsidRPr="00701FC7">
        <w:rPr>
          <w:rFonts w:ascii="Tahoma" w:eastAsia="Calibri" w:hAnsi="Tahoma" w:cs="Tahoma"/>
          <w:bCs/>
          <w:color w:val="222222"/>
          <w:sz w:val="18"/>
          <w:szCs w:val="18"/>
          <w:lang w:eastAsia="es-MX"/>
        </w:rPr>
        <w:t>AUTORIDADES  MUNICIPALES</w:t>
      </w:r>
      <w:proofErr w:type="gramEnd"/>
      <w:r w:rsidRPr="00701FC7">
        <w:rPr>
          <w:rFonts w:ascii="Tahoma" w:eastAsia="Calibri" w:hAnsi="Tahoma" w:cs="Tahoma"/>
          <w:bCs/>
          <w:color w:val="222222"/>
          <w:sz w:val="18"/>
          <w:szCs w:val="18"/>
          <w:lang w:eastAsia="es-MX"/>
        </w:rPr>
        <w:t xml:space="preserve">, ESTATALES Y </w:t>
      </w:r>
      <w:r w:rsidRPr="00701FC7">
        <w:rPr>
          <w:rFonts w:ascii="Tahoma" w:eastAsia="Calibri" w:hAnsi="Tahoma" w:cs="Tahoma"/>
          <w:bCs/>
          <w:color w:val="222222"/>
          <w:sz w:val="18"/>
          <w:szCs w:val="18"/>
          <w:lang w:eastAsia="es-MX"/>
        </w:rPr>
        <w:lastRenderedPageBreak/>
        <w:t xml:space="preserve">FEDERALES ACCIONES PARA ATENCIÓN A GRUPOS VULNERABLES E INFORMACIÓN OPORTUNA Y ACTUAL SOBRE LAS MEDIDAS Y PROGRAMAS EMERGENTES QUE REALIZA CADA DEPENDENCIA EN COAHUILA ENTORNO A LA PANDEMIA DEL CORONAVIRUS”, QUE PRESENTÓ LA </w:t>
      </w:r>
      <w:r w:rsidRPr="00701FC7">
        <w:rPr>
          <w:rFonts w:ascii="Tahoma" w:eastAsia="Arial" w:hAnsi="Tahoma" w:cs="Tahoma"/>
          <w:sz w:val="18"/>
          <w:szCs w:val="18"/>
          <w:lang w:val="es-ES" w:eastAsia="es-MX"/>
        </w:rPr>
        <w:t>DIPUTADA ZULMMA VERENICE GUERRERO CÁZARES.</w:t>
      </w:r>
    </w:p>
    <w:p w14:paraId="4196DF8F" w14:textId="77777777" w:rsidR="00701FC7" w:rsidRPr="00701FC7" w:rsidRDefault="00701FC7" w:rsidP="00701FC7">
      <w:pPr>
        <w:shd w:val="clear" w:color="auto" w:fill="FFFFFF"/>
        <w:rPr>
          <w:rFonts w:ascii="Tahoma" w:eastAsia="Calibri" w:hAnsi="Tahoma" w:cs="Tahoma"/>
          <w:sz w:val="18"/>
          <w:szCs w:val="18"/>
          <w:lang w:val="es-ES" w:eastAsia="en-US"/>
        </w:rPr>
      </w:pPr>
    </w:p>
    <w:p w14:paraId="540B57E6" w14:textId="77777777" w:rsidR="00701FC7" w:rsidRPr="00701FC7" w:rsidRDefault="00701FC7" w:rsidP="00701FC7">
      <w:pPr>
        <w:shd w:val="clear" w:color="auto" w:fill="FFFFFF"/>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19.- </w:t>
      </w:r>
      <w:r w:rsidRPr="00701FC7">
        <w:rPr>
          <w:rFonts w:ascii="Tahoma" w:eastAsia="Calibri" w:hAnsi="Tahoma" w:cs="Tahoma"/>
          <w:sz w:val="18"/>
          <w:szCs w:val="18"/>
          <w:lang w:val="es-ES" w:eastAsia="en-US"/>
        </w:rPr>
        <w:t>SE APROBÓ POR UNANIMIDAD DE VOTOS “EXHORTA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QUE PRESENTARON LA DIPUTADA CLAUDIA ISELA RAMÍREZ PINEDA Y EL DIPUTADO EMILIO ALEJANDRO DE HOYOS MONTEMAYOR.</w:t>
      </w:r>
    </w:p>
    <w:p w14:paraId="5238026C" w14:textId="77777777" w:rsidR="00701FC7" w:rsidRPr="00701FC7" w:rsidRDefault="00701FC7" w:rsidP="00701FC7">
      <w:pPr>
        <w:rPr>
          <w:rFonts w:ascii="Tahoma" w:eastAsia="Calibri" w:hAnsi="Tahoma" w:cs="Tahoma"/>
          <w:sz w:val="18"/>
          <w:szCs w:val="18"/>
          <w:lang w:val="es-ES" w:eastAsia="en-US"/>
        </w:rPr>
      </w:pPr>
    </w:p>
    <w:p w14:paraId="49C1CA57" w14:textId="77777777" w:rsidR="00701FC7" w:rsidRPr="00701FC7" w:rsidRDefault="00701FC7" w:rsidP="00701FC7">
      <w:pPr>
        <w:rPr>
          <w:rFonts w:ascii="Tahoma" w:eastAsia="Calibri" w:hAnsi="Tahoma" w:cs="Tahoma"/>
          <w:sz w:val="18"/>
          <w:szCs w:val="18"/>
          <w:lang w:eastAsia="en-US"/>
        </w:rPr>
      </w:pPr>
      <w:r w:rsidRPr="00701FC7">
        <w:rPr>
          <w:rFonts w:ascii="Tahoma" w:eastAsia="Calibri" w:hAnsi="Tahoma" w:cs="Tahoma"/>
          <w:b/>
          <w:sz w:val="18"/>
          <w:szCs w:val="18"/>
          <w:lang w:val="es-ES" w:eastAsia="en-US"/>
        </w:rPr>
        <w:t xml:space="preserve">20.- </w:t>
      </w:r>
      <w:r w:rsidRPr="00701FC7">
        <w:rPr>
          <w:rFonts w:ascii="Tahoma" w:eastAsia="Calibri" w:hAnsi="Tahoma" w:cs="Tahoma"/>
          <w:sz w:val="18"/>
          <w:szCs w:val="18"/>
          <w:lang w:val="es-ES" w:eastAsia="en-US"/>
        </w:rPr>
        <w:t>LA DIPUTADA ELISA CATALINA VILLALOBOS HERNÁNDEZ, DIO AVISO QUE NO ASISTIRÍA A LA SESIÓN POR LO QUE SU PUNTO DE ACUERDO NO SE DIO LECTURA, CON RELACIÓN “</w:t>
      </w:r>
      <w:r w:rsidRPr="00701FC7">
        <w:rPr>
          <w:rFonts w:ascii="Tahoma" w:eastAsia="Calibri" w:hAnsi="Tahoma" w:cs="Tahoma"/>
          <w:sz w:val="18"/>
          <w:szCs w:val="18"/>
          <w:lang w:eastAsia="en-US"/>
        </w:rPr>
        <w:t>A QUE EL PLENO DEL CONGRESO DEL ESTADO SOLICITE AL DR. HUGO LÓPEZ GATELL, SUBSECRETARIO DE SALUD DEL GOBIERNO FEDERAL, A INCLUIR EN EL COMUNICADO TÉCNICO DIARIO RELATIVO AL COVID-19 Y EN EL LISTADO DE CASOS CONFIRMADOS Y SOSPECHOSOS, LA REFERENCIA AL MUNICIPIO EN DONDE SE REGISTRARON ESOS CASOS PARA LOS EFECTOS DE QUE LA POBLACIÓN DE ESOS MUNICIPIOS ADOPTE LAS MEDIDAS NECESARIAS PARA EVITAR LA PROPAGACIÓN DEL CONTAGIO</w:t>
      </w:r>
      <w:r w:rsidRPr="00701FC7">
        <w:rPr>
          <w:rFonts w:ascii="Tahoma" w:eastAsia="Calibri" w:hAnsi="Tahoma" w:cs="Tahoma"/>
          <w:sz w:val="18"/>
          <w:szCs w:val="18"/>
          <w:lang w:val="es-ES" w:eastAsia="en-US"/>
        </w:rPr>
        <w:t>”.</w:t>
      </w:r>
    </w:p>
    <w:p w14:paraId="2A7C5508" w14:textId="77777777" w:rsidR="00701FC7" w:rsidRPr="00701FC7" w:rsidRDefault="00701FC7" w:rsidP="00701FC7">
      <w:pPr>
        <w:shd w:val="clear" w:color="auto" w:fill="FFFFFF"/>
        <w:rPr>
          <w:rFonts w:ascii="Tahoma" w:eastAsia="Calibri" w:hAnsi="Tahoma" w:cs="Tahoma"/>
          <w:sz w:val="18"/>
          <w:szCs w:val="18"/>
          <w:lang w:val="es-ES" w:eastAsia="en-US"/>
        </w:rPr>
      </w:pPr>
    </w:p>
    <w:p w14:paraId="7ED6DD2F" w14:textId="77777777" w:rsidR="00701FC7" w:rsidRPr="00701FC7" w:rsidRDefault="00701FC7" w:rsidP="00701FC7">
      <w:pPr>
        <w:shd w:val="clear" w:color="auto" w:fill="FFFFFF"/>
        <w:rPr>
          <w:rFonts w:ascii="Tahoma" w:eastAsia="Calibri" w:hAnsi="Tahoma" w:cs="Tahoma"/>
          <w:bCs/>
          <w:sz w:val="18"/>
          <w:szCs w:val="18"/>
          <w:lang w:eastAsia="en-US"/>
        </w:rPr>
      </w:pPr>
      <w:r w:rsidRPr="00701FC7">
        <w:rPr>
          <w:rFonts w:ascii="Tahoma" w:eastAsia="Calibri" w:hAnsi="Tahoma" w:cs="Tahoma"/>
          <w:b/>
          <w:sz w:val="18"/>
          <w:szCs w:val="18"/>
          <w:lang w:val="es-ES" w:eastAsia="en-US"/>
        </w:rPr>
        <w:t xml:space="preserve">21.- </w:t>
      </w:r>
      <w:r w:rsidRPr="00701FC7">
        <w:rPr>
          <w:rFonts w:ascii="Tahoma" w:eastAsia="Calibri" w:hAnsi="Tahoma" w:cs="Tahoma"/>
          <w:sz w:val="18"/>
          <w:szCs w:val="18"/>
          <w:lang w:val="es-ES" w:eastAsia="en-US"/>
        </w:rPr>
        <w:t xml:space="preserve">SE APROBÓ POR UNANIMIDAD DE VOTOS </w:t>
      </w:r>
      <w:r w:rsidRPr="00701FC7">
        <w:rPr>
          <w:rFonts w:ascii="Tahoma" w:eastAsia="Calibri" w:hAnsi="Tahoma" w:cs="Tahoma"/>
          <w:bCs/>
          <w:sz w:val="18"/>
          <w:szCs w:val="18"/>
          <w:lang w:eastAsia="en-US"/>
        </w:rPr>
        <w:t>“CON “EXHORTAR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 QUE PRESENTÓ EL DIPUTADO JESÚS BERINO GRANADOS.</w:t>
      </w:r>
    </w:p>
    <w:p w14:paraId="13F046A5" w14:textId="77777777" w:rsidR="00701FC7" w:rsidRPr="00701FC7" w:rsidRDefault="00701FC7" w:rsidP="00701FC7">
      <w:pPr>
        <w:shd w:val="clear" w:color="auto" w:fill="FFFFFF"/>
        <w:rPr>
          <w:rFonts w:ascii="Tahoma" w:eastAsia="Calibri" w:hAnsi="Tahoma" w:cs="Tahoma"/>
          <w:bCs/>
          <w:sz w:val="18"/>
          <w:szCs w:val="18"/>
          <w:lang w:eastAsia="en-US"/>
        </w:rPr>
      </w:pPr>
    </w:p>
    <w:p w14:paraId="03D2D115" w14:textId="77777777" w:rsidR="00701FC7" w:rsidRPr="00701FC7" w:rsidRDefault="00701FC7" w:rsidP="00701FC7">
      <w:pPr>
        <w:shd w:val="clear" w:color="auto" w:fill="FFFFFF"/>
        <w:rPr>
          <w:rFonts w:ascii="Tahoma" w:eastAsia="Calibri" w:hAnsi="Tahoma" w:cs="Tahoma"/>
          <w:bCs/>
          <w:sz w:val="18"/>
          <w:szCs w:val="18"/>
          <w:lang w:eastAsia="en-US"/>
        </w:rPr>
      </w:pPr>
      <w:r w:rsidRPr="00701FC7">
        <w:rPr>
          <w:rFonts w:ascii="Tahoma" w:eastAsia="Calibri" w:hAnsi="Tahoma" w:cs="Tahoma"/>
          <w:b/>
          <w:bCs/>
          <w:sz w:val="18"/>
          <w:szCs w:val="18"/>
          <w:lang w:eastAsia="en-US"/>
        </w:rPr>
        <w:t xml:space="preserve">22.- </w:t>
      </w:r>
      <w:r w:rsidRPr="00701FC7">
        <w:rPr>
          <w:rFonts w:ascii="Tahoma" w:eastAsia="Calibri" w:hAnsi="Tahoma" w:cs="Tahoma"/>
          <w:bCs/>
          <w:sz w:val="18"/>
          <w:szCs w:val="18"/>
          <w:lang w:eastAsia="en-US"/>
        </w:rPr>
        <w:t xml:space="preserve">EN VIRTUD DE QUE POR MAYORÍA DE VOTOS, NO SE CONSIDERO DE URGENTE Y OBVIA RESOLUCIÓN </w:t>
      </w:r>
      <w:r w:rsidRPr="00701FC7">
        <w:rPr>
          <w:rFonts w:ascii="Tahoma" w:eastAsia="Calibri" w:hAnsi="Tahoma" w:cs="Tahoma"/>
          <w:sz w:val="18"/>
          <w:szCs w:val="18"/>
          <w:lang w:eastAsia="en-US"/>
        </w:rPr>
        <w:t>“EXHORTAR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QUE PRESENTÓ EL DIPUTADO JOSÉ BENITO RAMÍREZ ROSAS, LA PRESIDENCIA LA TURNÓ PARA LOS EFECTOS PROCEDENTES A LAS COMISIONES UNIDAS DE TRABAJO Y PREVISIÓN SOCIAL, Y DE SALUD, MEDIO AMBIENTE, RECUEROS NATURALES Y AGUA.</w:t>
      </w:r>
    </w:p>
    <w:p w14:paraId="49ABBB64" w14:textId="77777777" w:rsidR="00701FC7" w:rsidRPr="00701FC7" w:rsidRDefault="00701FC7" w:rsidP="00701FC7">
      <w:pPr>
        <w:shd w:val="clear" w:color="auto" w:fill="FFFFFF"/>
        <w:rPr>
          <w:rFonts w:ascii="Tahoma" w:eastAsia="Calibri" w:hAnsi="Tahoma" w:cs="Tahoma"/>
          <w:sz w:val="18"/>
          <w:szCs w:val="18"/>
          <w:lang w:val="es-ES" w:eastAsia="en-US"/>
        </w:rPr>
      </w:pPr>
    </w:p>
    <w:p w14:paraId="5C40BDF9" w14:textId="77777777" w:rsidR="00701FC7" w:rsidRPr="00701FC7" w:rsidRDefault="00701FC7" w:rsidP="00701FC7">
      <w:pPr>
        <w:shd w:val="clear" w:color="auto" w:fill="FFFFFF"/>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23.- </w:t>
      </w:r>
      <w:r w:rsidRPr="00701FC7">
        <w:rPr>
          <w:rFonts w:ascii="Tahoma" w:eastAsia="Calibri" w:hAnsi="Tahoma" w:cs="Tahoma"/>
          <w:sz w:val="18"/>
          <w:szCs w:val="18"/>
          <w:lang w:val="es-ES" w:eastAsia="en-US"/>
        </w:rPr>
        <w:t xml:space="preserve">SE APROBÓ POR UNANIMIDAD DE VOTOS  </w:t>
      </w:r>
      <w:r w:rsidRPr="00701FC7">
        <w:rPr>
          <w:rFonts w:ascii="Tahoma" w:eastAsia="Calibri" w:hAnsi="Tahoma" w:cs="Tahoma"/>
          <w:bCs/>
          <w:sz w:val="18"/>
          <w:szCs w:val="18"/>
          <w:lang w:eastAsia="en-US"/>
        </w:rPr>
        <w:t>”</w:t>
      </w:r>
      <w:r w:rsidRPr="00701FC7">
        <w:rPr>
          <w:rFonts w:ascii="Tahoma" w:eastAsia="Arial" w:hAnsi="Tahoma" w:cs="Tahoma"/>
          <w:sz w:val="18"/>
          <w:szCs w:val="18"/>
          <w:lang w:eastAsia="es-MX"/>
        </w:rPr>
        <w:t xml:space="preserve">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QUE PRESENTÓ LA </w:t>
      </w:r>
      <w:r w:rsidRPr="00701FC7">
        <w:rPr>
          <w:rFonts w:ascii="Tahoma" w:eastAsia="Calibri" w:hAnsi="Tahoma" w:cs="Tahoma"/>
          <w:bCs/>
          <w:sz w:val="18"/>
          <w:szCs w:val="18"/>
          <w:lang w:eastAsia="en-US"/>
        </w:rPr>
        <w:t>DIPUTADA DIANA PATRICIA GONZÁLEZ SOTO.</w:t>
      </w:r>
    </w:p>
    <w:p w14:paraId="3AC4E0B5" w14:textId="77777777" w:rsidR="00701FC7" w:rsidRPr="00701FC7" w:rsidRDefault="00701FC7" w:rsidP="00701FC7">
      <w:pPr>
        <w:shd w:val="clear" w:color="auto" w:fill="FFFFFF"/>
        <w:rPr>
          <w:rFonts w:ascii="Tahoma" w:eastAsia="Calibri" w:hAnsi="Tahoma" w:cs="Tahoma"/>
          <w:sz w:val="18"/>
          <w:szCs w:val="18"/>
          <w:lang w:val="es-ES" w:eastAsia="en-US"/>
        </w:rPr>
      </w:pPr>
    </w:p>
    <w:p w14:paraId="2DED6522" w14:textId="77777777" w:rsidR="00701FC7" w:rsidRPr="00701FC7" w:rsidRDefault="00701FC7" w:rsidP="00701FC7">
      <w:pPr>
        <w:shd w:val="clear" w:color="auto" w:fill="FFFFFF"/>
        <w:rPr>
          <w:rFonts w:ascii="Tahoma" w:eastAsia="Calibri" w:hAnsi="Tahoma" w:cs="Tahoma"/>
          <w:bCs/>
          <w:sz w:val="18"/>
          <w:szCs w:val="18"/>
          <w:bdr w:val="none" w:sz="0" w:space="0" w:color="auto" w:frame="1"/>
          <w:lang w:val="es-ES_tradnl" w:eastAsia="es-MX"/>
        </w:rPr>
      </w:pPr>
      <w:r w:rsidRPr="00701FC7">
        <w:rPr>
          <w:rFonts w:ascii="Tahoma" w:eastAsia="Calibri" w:hAnsi="Tahoma" w:cs="Tahoma"/>
          <w:b/>
          <w:sz w:val="18"/>
          <w:szCs w:val="18"/>
          <w:lang w:val="es-ES" w:eastAsia="en-US"/>
        </w:rPr>
        <w:t xml:space="preserve">24.- </w:t>
      </w:r>
      <w:r w:rsidRPr="00701FC7">
        <w:rPr>
          <w:rFonts w:ascii="Tahoma" w:eastAsia="Calibri" w:hAnsi="Tahoma" w:cs="Tahoma"/>
          <w:sz w:val="18"/>
          <w:szCs w:val="18"/>
          <w:lang w:val="es-ES" w:eastAsia="en-US"/>
        </w:rPr>
        <w:t xml:space="preserve">SE APROBÓ POR UNANIMIDAD DE VOTOS </w:t>
      </w:r>
      <w:r w:rsidRPr="00701FC7">
        <w:rPr>
          <w:rFonts w:ascii="Tahoma" w:eastAsia="Calibri" w:hAnsi="Tahoma" w:cs="Tahoma"/>
          <w:bCs/>
          <w:sz w:val="18"/>
          <w:szCs w:val="18"/>
          <w:bdr w:val="none" w:sz="0" w:space="0" w:color="auto" w:frame="1"/>
          <w:lang w:val="es-ES_tradnl" w:eastAsia="es-MX"/>
        </w:rPr>
        <w:t>“</w:t>
      </w:r>
      <w:r w:rsidRPr="00701FC7">
        <w:rPr>
          <w:rFonts w:ascii="Tahoma" w:eastAsia="Microsoft YaHei" w:hAnsi="Tahoma" w:cs="Tahoma"/>
          <w:sz w:val="18"/>
          <w:szCs w:val="18"/>
          <w:lang w:eastAsia="es-MX"/>
        </w:rPr>
        <w:t xml:space="preserve">EXHORTAR AL TITULAR DE LA </w:t>
      </w:r>
      <w:r w:rsidRPr="00701FC7">
        <w:rPr>
          <w:rFonts w:ascii="Tahoma" w:eastAsia="Calibri" w:hAnsi="Tahoma" w:cs="Tahoma"/>
          <w:sz w:val="18"/>
          <w:szCs w:val="18"/>
          <w:lang w:eastAsia="es-MX"/>
        </w:rPr>
        <w:t xml:space="preserve">DIRECCIÓN DE GESTIÓN SOCIAL DE LA SUBSECRETARÍA DE ATENCIÓN CIUDADANA DEL ESTADO, </w:t>
      </w:r>
      <w:r w:rsidRPr="00701FC7">
        <w:rPr>
          <w:rFonts w:ascii="Tahoma" w:eastAsia="Microsoft YaHei" w:hAnsi="Tahoma" w:cs="Tahoma"/>
          <w:sz w:val="18"/>
          <w:szCs w:val="18"/>
          <w:lang w:eastAsia="es-MX"/>
        </w:rPr>
        <w:t>PARA QUE</w:t>
      </w:r>
      <w:r w:rsidRPr="00701FC7">
        <w:rPr>
          <w:rFonts w:ascii="Tahoma" w:eastAsia="Calibri" w:hAnsi="Tahoma" w:cs="Tahoma"/>
          <w:sz w:val="18"/>
          <w:szCs w:val="18"/>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Pr="00701FC7">
        <w:rPr>
          <w:rFonts w:ascii="Tahoma" w:eastAsia="Calibri" w:hAnsi="Tahoma" w:cs="Tahoma"/>
          <w:bCs/>
          <w:sz w:val="18"/>
          <w:szCs w:val="18"/>
          <w:bdr w:val="none" w:sz="0" w:space="0" w:color="auto" w:frame="1"/>
          <w:lang w:val="es-ES_tradnl" w:eastAsia="en-US"/>
        </w:rPr>
        <w:t xml:space="preserve">”, QUE PRESENTÓ EL </w:t>
      </w:r>
      <w:r w:rsidRPr="00701FC7">
        <w:rPr>
          <w:rFonts w:ascii="Tahoma" w:eastAsia="Calibri" w:hAnsi="Tahoma" w:cs="Tahoma"/>
          <w:bCs/>
          <w:sz w:val="18"/>
          <w:szCs w:val="18"/>
          <w:bdr w:val="none" w:sz="0" w:space="0" w:color="auto" w:frame="1"/>
          <w:lang w:val="es-ES_tradnl" w:eastAsia="es-MX"/>
        </w:rPr>
        <w:t>DIPUTADO JUAN CARLOS GUERRA LÓPEZ NEGRETE.</w:t>
      </w:r>
    </w:p>
    <w:p w14:paraId="074D99FA" w14:textId="77777777" w:rsidR="00701FC7" w:rsidRPr="00701FC7" w:rsidRDefault="00701FC7" w:rsidP="00701FC7">
      <w:pPr>
        <w:shd w:val="clear" w:color="auto" w:fill="FFFFFF"/>
        <w:rPr>
          <w:rFonts w:ascii="Tahoma" w:eastAsia="Calibri" w:hAnsi="Tahoma" w:cs="Tahoma"/>
          <w:bCs/>
          <w:sz w:val="18"/>
          <w:szCs w:val="18"/>
          <w:bdr w:val="none" w:sz="0" w:space="0" w:color="auto" w:frame="1"/>
          <w:lang w:val="es-ES_tradnl" w:eastAsia="es-MX"/>
        </w:rPr>
      </w:pPr>
    </w:p>
    <w:p w14:paraId="4718D061" w14:textId="77777777" w:rsidR="00701FC7" w:rsidRPr="00701FC7" w:rsidRDefault="00701FC7" w:rsidP="00701FC7">
      <w:pPr>
        <w:shd w:val="clear" w:color="auto" w:fill="FFFFFF"/>
        <w:rPr>
          <w:rFonts w:ascii="Tahoma" w:eastAsia="Calibri" w:hAnsi="Tahoma" w:cs="Tahoma"/>
          <w:bCs/>
          <w:sz w:val="18"/>
          <w:szCs w:val="18"/>
          <w:bdr w:val="none" w:sz="0" w:space="0" w:color="auto" w:frame="1"/>
          <w:lang w:val="es-ES_tradnl" w:eastAsia="es-MX"/>
        </w:rPr>
      </w:pPr>
      <w:r w:rsidRPr="00701FC7">
        <w:rPr>
          <w:rFonts w:ascii="Tahoma" w:eastAsia="Calibri" w:hAnsi="Tahoma" w:cs="Tahoma"/>
          <w:b/>
          <w:bCs/>
          <w:sz w:val="18"/>
          <w:szCs w:val="18"/>
          <w:bdr w:val="none" w:sz="0" w:space="0" w:color="auto" w:frame="1"/>
          <w:lang w:val="es-ES_tradnl" w:eastAsia="es-MX"/>
        </w:rPr>
        <w:t xml:space="preserve">25.- </w:t>
      </w:r>
      <w:r w:rsidRPr="00701FC7">
        <w:rPr>
          <w:rFonts w:ascii="Tahoma" w:eastAsia="Calibri" w:hAnsi="Tahoma" w:cs="Tahoma"/>
          <w:bCs/>
          <w:sz w:val="18"/>
          <w:szCs w:val="18"/>
          <w:bdr w:val="none" w:sz="0" w:space="0" w:color="auto" w:frame="1"/>
          <w:lang w:val="es-ES_tradnl" w:eastAsia="es-MX"/>
        </w:rPr>
        <w:t xml:space="preserve">SE APROBÓ POR UNANIMIDAD DE VOTOS </w:t>
      </w:r>
      <w:r w:rsidRPr="00701FC7">
        <w:rPr>
          <w:rFonts w:ascii="Tahoma" w:eastAsia="Calibri" w:hAnsi="Tahoma" w:cs="Tahoma"/>
          <w:sz w:val="18"/>
          <w:szCs w:val="18"/>
          <w:lang w:val="es-ES" w:eastAsia="es-MX"/>
        </w:rPr>
        <w:t>“</w:t>
      </w:r>
      <w:r w:rsidRPr="00701FC7">
        <w:rPr>
          <w:rFonts w:ascii="Tahoma" w:eastAsia="Calibri" w:hAnsi="Tahoma" w:cs="Tahoma"/>
          <w:bCs/>
          <w:sz w:val="18"/>
          <w:szCs w:val="18"/>
          <w:lang w:eastAsia="en-US"/>
        </w:rPr>
        <w:t xml:space="preserve">EXHORTAR A LOS ALCALDES DE LOS 38 MUNICIPIOS DEL ESTADO PARA QUE IMPLEMENTEN O, EN SU CASO, CONTINÚEN REALIZANDO JORNADAS DE SANITIZACIÓN DE ESPACIOS PÚBLICOS PARA PREVENIR EL CONTAGIO DEL VIRUS COVID-19 O CORONAVIRUS EN SUS MUNICIPIOS”, QUE PRESENTÓ </w:t>
      </w:r>
      <w:r w:rsidRPr="00701FC7">
        <w:rPr>
          <w:rFonts w:ascii="Tahoma" w:eastAsia="Calibri" w:hAnsi="Tahoma" w:cs="Tahoma"/>
          <w:sz w:val="18"/>
          <w:szCs w:val="18"/>
          <w:lang w:val="es-ES" w:eastAsia="es-MX"/>
        </w:rPr>
        <w:t>EL DIPUTADO JESÚS ANDRÉS LOYA CARDONA.</w:t>
      </w:r>
    </w:p>
    <w:p w14:paraId="1DFEFACC" w14:textId="77777777" w:rsidR="00701FC7" w:rsidRPr="00701FC7" w:rsidRDefault="00701FC7" w:rsidP="00701FC7">
      <w:pPr>
        <w:shd w:val="clear" w:color="auto" w:fill="FFFFFF"/>
        <w:rPr>
          <w:rFonts w:ascii="Tahoma" w:eastAsia="Calibri" w:hAnsi="Tahoma" w:cs="Tahoma"/>
          <w:sz w:val="18"/>
          <w:szCs w:val="18"/>
          <w:lang w:val="es-ES" w:eastAsia="en-US"/>
        </w:rPr>
      </w:pPr>
    </w:p>
    <w:p w14:paraId="59E82A9E" w14:textId="77777777" w:rsidR="00701FC7" w:rsidRPr="00701FC7" w:rsidRDefault="00701FC7" w:rsidP="00701FC7">
      <w:pPr>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26.- </w:t>
      </w:r>
      <w:r w:rsidRPr="00701FC7">
        <w:rPr>
          <w:rFonts w:ascii="Tahoma" w:eastAsia="Calibri" w:hAnsi="Tahoma" w:cs="Tahoma"/>
          <w:sz w:val="18"/>
          <w:szCs w:val="18"/>
          <w:lang w:val="es-ES" w:eastAsia="en-US"/>
        </w:rPr>
        <w:t xml:space="preserve">SE APROBÓ POR MAYORÍA DE VOTOS </w:t>
      </w:r>
      <w:r w:rsidRPr="00701FC7">
        <w:rPr>
          <w:rFonts w:ascii="Tahoma" w:eastAsia="Calibri" w:hAnsi="Tahoma" w:cs="Tahoma"/>
          <w:sz w:val="18"/>
          <w:szCs w:val="18"/>
          <w:lang w:val="es-ES" w:eastAsia="es-MX"/>
        </w:rPr>
        <w:t xml:space="preserve">“SOLICITAR A LA SECRETARÍA DE SALUD FEDERAL, AL TITULAR DEL IMSS, AL TITULAR DEL ISSSTE  Y A LA SECRETARÍA DE SALUD DEL ESTADO, LA SIGUIENTE INFORMACIÓN: 1) </w:t>
      </w:r>
      <w:r w:rsidRPr="00701FC7">
        <w:rPr>
          <w:rFonts w:ascii="Tahoma" w:eastAsia="Calibri" w:hAnsi="Tahoma" w:cs="Tahoma"/>
          <w:bCs/>
          <w:sz w:val="18"/>
          <w:szCs w:val="18"/>
          <w:lang w:val="es-ES" w:eastAsia="es-MX"/>
        </w:rPr>
        <w:t xml:space="preserve">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 QUE PRESENTÓ LA </w:t>
      </w:r>
      <w:r w:rsidRPr="00701FC7">
        <w:rPr>
          <w:rFonts w:ascii="Tahoma" w:eastAsia="Calibri" w:hAnsi="Tahoma" w:cs="Tahoma"/>
          <w:sz w:val="18"/>
          <w:szCs w:val="18"/>
          <w:lang w:val="es-ES" w:eastAsia="es-MX"/>
        </w:rPr>
        <w:t>DIPUTADA MARÍA EUGENIA CÁZARES MARTÍNEZ.</w:t>
      </w:r>
    </w:p>
    <w:p w14:paraId="3AB7C651" w14:textId="77777777" w:rsidR="00701FC7" w:rsidRPr="00701FC7" w:rsidRDefault="00701FC7" w:rsidP="00701FC7">
      <w:pPr>
        <w:rPr>
          <w:rFonts w:ascii="Tahoma" w:eastAsia="Calibri" w:hAnsi="Tahoma" w:cs="Tahoma"/>
          <w:sz w:val="18"/>
          <w:szCs w:val="18"/>
          <w:lang w:val="es-ES" w:eastAsia="en-US"/>
        </w:rPr>
      </w:pPr>
    </w:p>
    <w:p w14:paraId="373FDFE0" w14:textId="77777777" w:rsidR="00701FC7" w:rsidRPr="00701FC7" w:rsidRDefault="00701FC7" w:rsidP="00701FC7">
      <w:pPr>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27.- </w:t>
      </w:r>
      <w:r w:rsidRPr="00701FC7">
        <w:rPr>
          <w:rFonts w:ascii="Tahoma" w:eastAsia="Calibri" w:hAnsi="Tahoma" w:cs="Tahoma"/>
          <w:sz w:val="18"/>
          <w:szCs w:val="18"/>
          <w:lang w:val="es-ES" w:eastAsia="en-US"/>
        </w:rPr>
        <w:t>SE APROBÓ POR MAYORÍA DE VOTOS “</w:t>
      </w:r>
      <w:r w:rsidRPr="00701FC7">
        <w:rPr>
          <w:rFonts w:ascii="Tahoma" w:eastAsia="Calibri" w:hAnsi="Tahoma" w:cs="Tahoma"/>
          <w:sz w:val="18"/>
          <w:szCs w:val="18"/>
          <w:lang w:eastAsia="en-US"/>
        </w:rPr>
        <w:t xml:space="preserve">SOLICITAR AL TITULAR DE LA SECRETARÍA DE SALUD FEDERAL QUE, EN COORDINACIÓN CON LAS AUTORIDADES SANITARIAS LOCALES Y LAS DISTINTAS INSTITUCIONES DE </w:t>
      </w:r>
      <w:proofErr w:type="gramStart"/>
      <w:r w:rsidRPr="00701FC7">
        <w:rPr>
          <w:rFonts w:ascii="Tahoma" w:eastAsia="Calibri" w:hAnsi="Tahoma" w:cs="Tahoma"/>
          <w:sz w:val="18"/>
          <w:szCs w:val="18"/>
          <w:lang w:eastAsia="en-US"/>
        </w:rPr>
        <w:t>SALUD,  IMPLEMENTE</w:t>
      </w:r>
      <w:proofErr w:type="gramEnd"/>
      <w:r w:rsidRPr="00701FC7">
        <w:rPr>
          <w:rFonts w:ascii="Tahoma" w:eastAsia="Calibri" w:hAnsi="Tahoma" w:cs="Tahoma"/>
          <w:sz w:val="18"/>
          <w:szCs w:val="18"/>
          <w:lang w:eastAsia="en-US"/>
        </w:rPr>
        <w:t xml:space="preserve"> A LA BREVEDAD UN SISTEMA DE INFORMACIÓN NACIONAL QUE EN TIEMPO REAL Y DIARIAMENTE INFORME ACERCA DE LAS PERSONAS DIAGNOSTICADAS CON NEUMONÍA ATÍPICA, INFLUENZA Y OTRAS ENFERMEDADES DE SÍNTOMAS SIMILARES AL CORONAVIRUS (COVID-19)</w:t>
      </w:r>
      <w:r w:rsidRPr="00701FC7">
        <w:rPr>
          <w:rFonts w:ascii="Tahoma" w:eastAsia="Calibri" w:hAnsi="Tahoma" w:cs="Tahoma"/>
          <w:bCs/>
          <w:sz w:val="18"/>
          <w:szCs w:val="18"/>
          <w:lang w:val="es-ES" w:eastAsia="en-US"/>
        </w:rPr>
        <w:t xml:space="preserve">”, QUE PRESENTÓ </w:t>
      </w:r>
      <w:r w:rsidRPr="00701FC7">
        <w:rPr>
          <w:rFonts w:ascii="Tahoma" w:eastAsia="Calibri" w:hAnsi="Tahoma" w:cs="Tahoma"/>
          <w:sz w:val="18"/>
          <w:szCs w:val="18"/>
          <w:lang w:val="es-ES" w:eastAsia="en-US"/>
        </w:rPr>
        <w:t>EL DIPUTADO GERARDO ABRAHAM AGUADO GÓMEZ.</w:t>
      </w:r>
    </w:p>
    <w:p w14:paraId="287C7509" w14:textId="77777777" w:rsidR="00701FC7" w:rsidRPr="00701FC7" w:rsidRDefault="00701FC7" w:rsidP="00701FC7">
      <w:pPr>
        <w:rPr>
          <w:rFonts w:ascii="Tahoma" w:eastAsia="Calibri" w:hAnsi="Tahoma" w:cs="Tahoma"/>
          <w:bCs/>
          <w:sz w:val="18"/>
          <w:szCs w:val="18"/>
          <w:lang w:eastAsia="en-US"/>
        </w:rPr>
      </w:pPr>
    </w:p>
    <w:p w14:paraId="49A299E2" w14:textId="77777777" w:rsidR="00701FC7" w:rsidRPr="00701FC7" w:rsidRDefault="00701FC7" w:rsidP="00701FC7">
      <w:pPr>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28.- </w:t>
      </w:r>
      <w:r w:rsidRPr="00701FC7">
        <w:rPr>
          <w:rFonts w:ascii="Tahoma" w:eastAsia="Calibri" w:hAnsi="Tahoma" w:cs="Tahoma"/>
          <w:sz w:val="18"/>
          <w:szCs w:val="18"/>
          <w:lang w:val="es-ES" w:eastAsia="en-US"/>
        </w:rPr>
        <w:t xml:space="preserve">SE APROBÓ POR UNANIMIDAD DE VOTOS </w:t>
      </w:r>
      <w:r w:rsidRPr="00701FC7">
        <w:rPr>
          <w:rFonts w:ascii="Tahoma" w:eastAsia="Arial" w:hAnsi="Tahoma" w:cs="Tahoma"/>
          <w:color w:val="000000"/>
          <w:sz w:val="18"/>
          <w:szCs w:val="18"/>
          <w:highlight w:val="white"/>
          <w:lang w:val="es-ES" w:eastAsia="es-MX"/>
        </w:rPr>
        <w:t>“PROPONER A ESTA HONORABLE ASAMBLEA DAR INICIO AL PROCESO MEDIANTE EL CUAL, DE SER EL CASO, SE AMPLÍE EL PLAZO DE PRESENTACIÓN DE LA CUENTA PÚBLICA CORRESPONDIENTE AL EJERCICIO FISCAL 2019”</w:t>
      </w:r>
      <w:r w:rsidRPr="00701FC7">
        <w:rPr>
          <w:rFonts w:ascii="Tahoma" w:eastAsia="Arial" w:hAnsi="Tahoma" w:cs="Tahoma"/>
          <w:color w:val="000000"/>
          <w:sz w:val="18"/>
          <w:szCs w:val="18"/>
          <w:lang w:val="es-ES" w:eastAsia="es-MX"/>
        </w:rPr>
        <w:t xml:space="preserve">, QUE PRESENTÓ EL </w:t>
      </w:r>
      <w:r w:rsidRPr="00701FC7">
        <w:rPr>
          <w:rFonts w:ascii="Tahoma" w:eastAsia="Calibri" w:hAnsi="Tahoma" w:cs="Tahoma"/>
          <w:sz w:val="18"/>
          <w:szCs w:val="18"/>
          <w:lang w:val="es-ES" w:eastAsia="en-US"/>
        </w:rPr>
        <w:t>DIPUTADO JUAN ANTONIO GARCÍA VILLA.</w:t>
      </w:r>
    </w:p>
    <w:p w14:paraId="7DF6551B" w14:textId="77777777" w:rsidR="00701FC7" w:rsidRPr="00701FC7" w:rsidRDefault="00701FC7" w:rsidP="00701FC7">
      <w:pPr>
        <w:rPr>
          <w:rFonts w:ascii="Tahoma" w:eastAsia="Calibri" w:hAnsi="Tahoma" w:cs="Tahoma"/>
          <w:sz w:val="18"/>
          <w:szCs w:val="18"/>
          <w:lang w:val="es-ES" w:eastAsia="en-US"/>
        </w:rPr>
      </w:pPr>
    </w:p>
    <w:p w14:paraId="6E2BDD20" w14:textId="77777777" w:rsidR="00701FC7" w:rsidRPr="00701FC7" w:rsidRDefault="00701FC7" w:rsidP="00701FC7">
      <w:pPr>
        <w:rPr>
          <w:rFonts w:ascii="Tahoma" w:eastAsia="Calibri" w:hAnsi="Tahoma" w:cs="Tahoma"/>
          <w:sz w:val="18"/>
          <w:szCs w:val="18"/>
          <w:lang w:val="es-ES" w:eastAsia="en-US"/>
        </w:rPr>
      </w:pPr>
      <w:r w:rsidRPr="00701FC7">
        <w:rPr>
          <w:rFonts w:ascii="Tahoma" w:eastAsia="Calibri" w:hAnsi="Tahoma" w:cs="Tahoma"/>
          <w:b/>
          <w:sz w:val="18"/>
          <w:szCs w:val="18"/>
          <w:lang w:val="es-ES" w:eastAsia="en-US"/>
        </w:rPr>
        <w:t xml:space="preserve">29.- </w:t>
      </w:r>
      <w:r w:rsidRPr="00701FC7">
        <w:rPr>
          <w:rFonts w:ascii="Tahoma" w:eastAsia="Calibri" w:hAnsi="Tahoma" w:cs="Tahoma"/>
          <w:sz w:val="18"/>
          <w:szCs w:val="18"/>
          <w:lang w:val="es-ES" w:eastAsia="en-US"/>
        </w:rPr>
        <w:t>EN VIRTUD, DE QUE NO FUE PRESENTADA COMO DE URGENTE Y OBVIA RESOLUCIÓN “</w:t>
      </w:r>
      <w:r w:rsidRPr="00701FC7">
        <w:rPr>
          <w:rFonts w:ascii="Tahoma" w:eastAsia="Calibri" w:hAnsi="Tahoma" w:cs="Tahoma"/>
          <w:sz w:val="18"/>
          <w:szCs w:val="18"/>
          <w:lang w:eastAsia="en-US"/>
        </w:rPr>
        <w:t>SOLICITAR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Pr="00701FC7">
        <w:rPr>
          <w:rFonts w:ascii="Tahoma" w:eastAsia="Calibri" w:hAnsi="Tahoma" w:cs="Tahoma"/>
          <w:sz w:val="18"/>
          <w:szCs w:val="18"/>
          <w:lang w:val="es-ES" w:eastAsia="en-US"/>
        </w:rPr>
        <w:t>”, QUE PRESENTÓ LA DIPUTADA GABRIELA ZAPOPAN GARZA GALVÁN, LA PRESIDENCIA LA TURNÓ PARA LOS EFECTOS PROCEDENTES A LA COMISIÓN DE GOBERNACIÓN, PUNTOS CONSTITUCIONALES Y JUSTICIA.</w:t>
      </w:r>
    </w:p>
    <w:p w14:paraId="23CEF941" w14:textId="77777777" w:rsidR="00701FC7" w:rsidRPr="00701FC7" w:rsidRDefault="00701FC7" w:rsidP="00701FC7">
      <w:pPr>
        <w:rPr>
          <w:rFonts w:ascii="Tahoma" w:eastAsia="Calibri" w:hAnsi="Tahoma" w:cs="Tahoma"/>
          <w:sz w:val="18"/>
          <w:szCs w:val="18"/>
          <w:lang w:val="es-ES" w:eastAsia="en-US"/>
        </w:rPr>
      </w:pPr>
    </w:p>
    <w:p w14:paraId="563D0A5A" w14:textId="77777777" w:rsidR="00701FC7" w:rsidRPr="00701FC7" w:rsidRDefault="00701FC7" w:rsidP="00701FC7">
      <w:pPr>
        <w:widowControl w:val="0"/>
        <w:rPr>
          <w:rFonts w:ascii="Tahoma" w:eastAsia="Calibri" w:hAnsi="Tahoma" w:cs="Tahoma"/>
          <w:b/>
          <w:sz w:val="18"/>
          <w:szCs w:val="18"/>
          <w:lang w:val="es-ES" w:eastAsia="en-US"/>
        </w:rPr>
      </w:pPr>
      <w:r w:rsidRPr="00701FC7">
        <w:rPr>
          <w:rFonts w:ascii="Tahoma" w:eastAsia="Calibri" w:hAnsi="Tahoma" w:cs="Tahoma"/>
          <w:b/>
          <w:sz w:val="18"/>
          <w:szCs w:val="18"/>
          <w:lang w:val="es-ES" w:eastAsia="en-US"/>
        </w:rPr>
        <w:t>AGENDA POLÍTICA:</w:t>
      </w:r>
    </w:p>
    <w:p w14:paraId="7EC3136E" w14:textId="77777777" w:rsidR="00701FC7" w:rsidRPr="00701FC7" w:rsidRDefault="00701FC7" w:rsidP="00701FC7">
      <w:pPr>
        <w:widowControl w:val="0"/>
        <w:rPr>
          <w:rFonts w:ascii="Tahoma" w:eastAsia="Calibri" w:hAnsi="Tahoma" w:cs="Tahoma"/>
          <w:sz w:val="18"/>
          <w:szCs w:val="18"/>
          <w:lang w:val="es-ES" w:eastAsia="en-US"/>
        </w:rPr>
      </w:pPr>
    </w:p>
    <w:p w14:paraId="1CCD6304" w14:textId="77777777" w:rsidR="00701FC7" w:rsidRPr="00701FC7" w:rsidRDefault="00701FC7" w:rsidP="00701FC7">
      <w:pPr>
        <w:rPr>
          <w:rFonts w:ascii="Tahoma" w:hAnsi="Tahoma" w:cs="Tahoma"/>
          <w:bCs/>
          <w:sz w:val="18"/>
          <w:szCs w:val="18"/>
        </w:rPr>
      </w:pPr>
      <w:r w:rsidRPr="00701FC7">
        <w:rPr>
          <w:rFonts w:ascii="Tahoma" w:eastAsia="Calibri" w:hAnsi="Tahoma" w:cs="Tahoma"/>
          <w:b/>
          <w:sz w:val="18"/>
          <w:szCs w:val="18"/>
          <w:lang w:val="es-ES" w:eastAsia="en-US"/>
        </w:rPr>
        <w:t xml:space="preserve">30.- </w:t>
      </w:r>
      <w:r w:rsidRPr="00701FC7">
        <w:rPr>
          <w:rFonts w:ascii="Tahoma" w:eastAsia="Calibri" w:hAnsi="Tahoma" w:cs="Tahoma"/>
          <w:sz w:val="18"/>
          <w:szCs w:val="18"/>
          <w:lang w:val="es-ES" w:eastAsia="en-US"/>
        </w:rPr>
        <w:t xml:space="preserve">EL </w:t>
      </w:r>
      <w:r w:rsidRPr="00701FC7">
        <w:rPr>
          <w:rFonts w:ascii="Tahoma" w:eastAsia="Arial" w:hAnsi="Tahoma" w:cs="Tahoma"/>
          <w:sz w:val="18"/>
          <w:szCs w:val="18"/>
          <w:lang w:eastAsia="en-US"/>
        </w:rPr>
        <w:t xml:space="preserve">DIPUTADO JOSÉ BENITO RAMÍREZ ROSAS, SOLICITÓ A LA PRESIDENCIA QUE SU PRONUNCIAMIENTO EN RELACIÓN CON LA EVENTUAL POSTERGACIÓN DEL PROCESO ELECTORAL PARA RENOVAR EN ESTE AÑO EL PODER LEGISLATIVO DEL ESTADO, </w:t>
      </w:r>
      <w:r w:rsidRPr="00701FC7">
        <w:rPr>
          <w:rFonts w:ascii="Tahoma" w:hAnsi="Tahoma" w:cs="Tahoma"/>
          <w:bCs/>
          <w:sz w:val="18"/>
          <w:szCs w:val="18"/>
        </w:rPr>
        <w:t xml:space="preserve">SE INSCRIBA ÍNTEGRAMENTE EN EL DIARIO DE DEBATES. </w:t>
      </w:r>
    </w:p>
    <w:p w14:paraId="0E5C5444" w14:textId="77777777" w:rsidR="00701FC7" w:rsidRPr="00701FC7" w:rsidRDefault="00701FC7" w:rsidP="00701FC7">
      <w:pPr>
        <w:widowControl w:val="0"/>
        <w:rPr>
          <w:rFonts w:ascii="Tahoma" w:eastAsia="Calibri" w:hAnsi="Tahoma" w:cs="Tahoma"/>
          <w:sz w:val="18"/>
          <w:szCs w:val="18"/>
          <w:lang w:eastAsia="en-US"/>
        </w:rPr>
      </w:pPr>
    </w:p>
    <w:p w14:paraId="071976F2" w14:textId="77777777" w:rsidR="00701FC7" w:rsidRPr="00701FC7" w:rsidRDefault="00701FC7" w:rsidP="00701FC7">
      <w:pPr>
        <w:rPr>
          <w:rFonts w:ascii="Tahoma" w:hAnsi="Tahoma" w:cs="Tahoma"/>
          <w:bCs/>
          <w:sz w:val="18"/>
          <w:szCs w:val="18"/>
        </w:rPr>
      </w:pPr>
      <w:r w:rsidRPr="00701FC7">
        <w:rPr>
          <w:rFonts w:ascii="Tahoma" w:eastAsia="Calibri" w:hAnsi="Tahoma" w:cs="Tahoma"/>
          <w:b/>
          <w:sz w:val="18"/>
          <w:szCs w:val="18"/>
          <w:lang w:val="es-ES" w:eastAsia="en-US"/>
        </w:rPr>
        <w:t xml:space="preserve">31.- </w:t>
      </w:r>
      <w:r w:rsidRPr="00701FC7">
        <w:rPr>
          <w:rFonts w:ascii="Tahoma" w:eastAsia="Calibri" w:hAnsi="Tahoma" w:cs="Tahoma"/>
          <w:sz w:val="18"/>
          <w:szCs w:val="18"/>
          <w:lang w:val="es-ES" w:eastAsia="en-US"/>
        </w:rPr>
        <w:t xml:space="preserve">EL </w:t>
      </w:r>
      <w:r w:rsidRPr="00701FC7">
        <w:rPr>
          <w:rFonts w:ascii="Tahoma" w:eastAsia="Calibri" w:hAnsi="Tahoma" w:cs="Tahoma"/>
          <w:sz w:val="18"/>
          <w:szCs w:val="18"/>
          <w:lang w:eastAsia="en-US"/>
        </w:rPr>
        <w:t xml:space="preserve">DIPUTADO EDGAR SÁNCHEZ GARZA, SOLICITO A LA PRESIDENCIA QUE SU PRONUNCIAMIENTO “CON RELACIÓN A LA HORA DEL PLANETA, UNA HISTORIA DE LUCHA PARA DETENER EL CAMBIO CLIMÁTICO”, </w:t>
      </w:r>
      <w:r w:rsidRPr="00701FC7">
        <w:rPr>
          <w:rFonts w:ascii="Tahoma" w:hAnsi="Tahoma" w:cs="Tahoma"/>
          <w:bCs/>
          <w:sz w:val="18"/>
          <w:szCs w:val="18"/>
        </w:rPr>
        <w:t xml:space="preserve">SE INSCRIBA ÍNTEGRAMENTE EN EL DIARIO DE DEBATES. </w:t>
      </w:r>
    </w:p>
    <w:p w14:paraId="76F4C4E7" w14:textId="77777777" w:rsidR="00701FC7" w:rsidRPr="00701FC7" w:rsidRDefault="00701FC7" w:rsidP="00701FC7">
      <w:pPr>
        <w:rPr>
          <w:rFonts w:ascii="Tahoma" w:eastAsia="Calibri" w:hAnsi="Tahoma" w:cs="Tahoma"/>
          <w:sz w:val="18"/>
          <w:szCs w:val="18"/>
          <w:lang w:val="es-ES" w:eastAsia="en-US"/>
        </w:rPr>
      </w:pPr>
    </w:p>
    <w:p w14:paraId="2732CB74" w14:textId="77777777" w:rsidR="00701FC7" w:rsidRPr="00701FC7" w:rsidRDefault="00701FC7" w:rsidP="00701FC7">
      <w:pPr>
        <w:rPr>
          <w:rFonts w:ascii="Tahoma" w:hAnsi="Tahoma" w:cs="Tahoma"/>
          <w:snapToGrid w:val="0"/>
          <w:sz w:val="18"/>
          <w:szCs w:val="18"/>
        </w:rPr>
      </w:pPr>
      <w:r w:rsidRPr="00701FC7">
        <w:rPr>
          <w:rFonts w:ascii="Tahoma" w:hAnsi="Tahoma" w:cs="Tahoma"/>
          <w:sz w:val="18"/>
          <w:szCs w:val="18"/>
        </w:rPr>
        <w:t xml:space="preserve">NO HABIENDO OTRO ASUNTO QUE TRATAR, LA PRESIDENCIA DIO POR CONCLUIDA LA SESIÓN A LAS 13:00 HORAS, CON 56 MINUTOS DEL MISMO DÍA Y </w:t>
      </w:r>
      <w:proofErr w:type="gramStart"/>
      <w:r w:rsidRPr="00701FC7">
        <w:rPr>
          <w:rFonts w:ascii="Tahoma" w:hAnsi="Tahoma" w:cs="Tahoma"/>
          <w:sz w:val="18"/>
          <w:szCs w:val="18"/>
        </w:rPr>
        <w:t>AÑO,  CITANDO</w:t>
      </w:r>
      <w:proofErr w:type="gramEnd"/>
      <w:r w:rsidRPr="00701FC7">
        <w:rPr>
          <w:rFonts w:ascii="Tahoma" w:hAnsi="Tahoma" w:cs="Tahoma"/>
          <w:sz w:val="18"/>
          <w:szCs w:val="18"/>
        </w:rPr>
        <w:t xml:space="preserve"> A LAS DIPUTADAS Y DIPUTADOS A LA SÉPTIMA SESIÓN, A LAS 16:00 HORAS DEL JUEVES DE ABRIL DE AÑO EN CURSO.</w:t>
      </w:r>
    </w:p>
    <w:p w14:paraId="62B3EC97" w14:textId="77777777" w:rsidR="00701FC7" w:rsidRPr="00701FC7" w:rsidRDefault="00701FC7" w:rsidP="00701FC7">
      <w:pPr>
        <w:widowControl w:val="0"/>
        <w:rPr>
          <w:rFonts w:ascii="Tahoma" w:hAnsi="Tahoma" w:cs="Tahoma"/>
          <w:snapToGrid w:val="0"/>
          <w:sz w:val="18"/>
          <w:szCs w:val="18"/>
        </w:rPr>
      </w:pPr>
    </w:p>
    <w:p w14:paraId="2B8859B0" w14:textId="77777777" w:rsidR="00701FC7" w:rsidRPr="00701FC7" w:rsidRDefault="00701FC7" w:rsidP="00701FC7">
      <w:pPr>
        <w:widowControl w:val="0"/>
        <w:rPr>
          <w:rFonts w:ascii="Tahoma" w:hAnsi="Tahoma" w:cs="Tahoma"/>
          <w:snapToGrid w:val="0"/>
          <w:sz w:val="18"/>
          <w:szCs w:val="18"/>
        </w:rPr>
      </w:pPr>
    </w:p>
    <w:p w14:paraId="28E57FF1" w14:textId="77777777" w:rsidR="00701FC7" w:rsidRPr="00701FC7" w:rsidRDefault="00701FC7" w:rsidP="00701FC7">
      <w:pPr>
        <w:widowControl w:val="0"/>
        <w:rPr>
          <w:rFonts w:ascii="Tahoma" w:hAnsi="Tahoma" w:cs="Tahoma"/>
          <w:snapToGrid w:val="0"/>
          <w:sz w:val="18"/>
          <w:szCs w:val="18"/>
        </w:rPr>
      </w:pPr>
    </w:p>
    <w:p w14:paraId="076A1393" w14:textId="77777777" w:rsidR="00701FC7" w:rsidRPr="00701FC7" w:rsidRDefault="00701FC7" w:rsidP="00701FC7">
      <w:pPr>
        <w:widowControl w:val="0"/>
        <w:rPr>
          <w:rFonts w:ascii="Tahoma" w:hAnsi="Tahoma" w:cs="Tahoma"/>
          <w:snapToGrid w:val="0"/>
          <w:sz w:val="18"/>
          <w:szCs w:val="18"/>
        </w:rPr>
      </w:pPr>
    </w:p>
    <w:p w14:paraId="0B7DABC6" w14:textId="77777777" w:rsidR="00701FC7" w:rsidRPr="00701FC7" w:rsidRDefault="00701FC7" w:rsidP="00701FC7">
      <w:pPr>
        <w:jc w:val="center"/>
        <w:rPr>
          <w:rFonts w:ascii="Tahoma" w:eastAsia="Calibri" w:hAnsi="Tahoma" w:cs="Tahoma"/>
          <w:b/>
          <w:sz w:val="18"/>
          <w:szCs w:val="18"/>
          <w:lang w:val="es-ES" w:eastAsia="en-US"/>
        </w:rPr>
      </w:pPr>
      <w:r w:rsidRPr="00701FC7">
        <w:rPr>
          <w:rFonts w:ascii="Tahoma" w:eastAsia="Calibri" w:hAnsi="Tahoma" w:cs="Tahoma"/>
          <w:b/>
          <w:sz w:val="18"/>
          <w:szCs w:val="18"/>
          <w:lang w:val="es-ES" w:eastAsia="en-US"/>
        </w:rPr>
        <w:t>DIP. JAIME BUENO ZERTUCHE.</w:t>
      </w:r>
    </w:p>
    <w:p w14:paraId="6F337556" w14:textId="77777777" w:rsidR="00701FC7" w:rsidRPr="00701FC7" w:rsidRDefault="00701FC7" w:rsidP="00701FC7">
      <w:pPr>
        <w:jc w:val="center"/>
        <w:rPr>
          <w:rFonts w:ascii="Tahoma" w:eastAsia="Calibri" w:hAnsi="Tahoma" w:cs="Tahoma"/>
          <w:b/>
          <w:sz w:val="18"/>
          <w:szCs w:val="18"/>
          <w:lang w:val="es-ES" w:eastAsia="en-US"/>
        </w:rPr>
      </w:pPr>
      <w:r w:rsidRPr="00701FC7">
        <w:rPr>
          <w:rFonts w:ascii="Tahoma" w:eastAsia="Calibri" w:hAnsi="Tahoma" w:cs="Tahoma"/>
          <w:b/>
          <w:sz w:val="18"/>
          <w:szCs w:val="18"/>
          <w:lang w:val="es-ES" w:eastAsia="en-U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01FC7" w:rsidRPr="00701FC7" w14:paraId="4FCBC440" w14:textId="77777777" w:rsidTr="00BC2701">
        <w:trPr>
          <w:trHeight w:val="894"/>
          <w:jc w:val="center"/>
        </w:trPr>
        <w:tc>
          <w:tcPr>
            <w:tcW w:w="5053" w:type="dxa"/>
            <w:tcBorders>
              <w:top w:val="nil"/>
              <w:left w:val="nil"/>
              <w:bottom w:val="nil"/>
              <w:right w:val="nil"/>
            </w:tcBorders>
          </w:tcPr>
          <w:p w14:paraId="24295D1B" w14:textId="77777777" w:rsidR="00701FC7" w:rsidRPr="00701FC7" w:rsidRDefault="00701FC7" w:rsidP="00701FC7">
            <w:pPr>
              <w:rPr>
                <w:rFonts w:ascii="Tahoma" w:eastAsia="Calibri" w:hAnsi="Tahoma" w:cs="Tahoma"/>
                <w:b/>
                <w:sz w:val="18"/>
                <w:szCs w:val="18"/>
                <w:lang w:val="es-ES" w:eastAsia="en-US"/>
              </w:rPr>
            </w:pPr>
          </w:p>
          <w:p w14:paraId="61E587D5" w14:textId="77777777" w:rsidR="00701FC7" w:rsidRPr="00701FC7" w:rsidRDefault="00701FC7" w:rsidP="00701FC7">
            <w:pPr>
              <w:rPr>
                <w:rFonts w:ascii="Tahoma" w:eastAsia="Calibri" w:hAnsi="Tahoma" w:cs="Tahoma"/>
                <w:b/>
                <w:sz w:val="18"/>
                <w:szCs w:val="18"/>
                <w:lang w:val="es-ES" w:eastAsia="en-US"/>
              </w:rPr>
            </w:pPr>
          </w:p>
          <w:p w14:paraId="3D98EAF8" w14:textId="77777777" w:rsidR="00701FC7" w:rsidRPr="00701FC7" w:rsidRDefault="00701FC7" w:rsidP="00701FC7">
            <w:pPr>
              <w:rPr>
                <w:rFonts w:ascii="Tahoma" w:eastAsia="Calibri" w:hAnsi="Tahoma" w:cs="Tahoma"/>
                <w:b/>
                <w:sz w:val="18"/>
                <w:szCs w:val="18"/>
                <w:lang w:val="es-ES" w:eastAsia="en-US"/>
              </w:rPr>
            </w:pPr>
          </w:p>
          <w:p w14:paraId="2E7AF7D9" w14:textId="77777777" w:rsidR="00701FC7" w:rsidRPr="00701FC7" w:rsidRDefault="00701FC7" w:rsidP="00701FC7">
            <w:pPr>
              <w:rPr>
                <w:rFonts w:ascii="Tahoma" w:eastAsia="Calibri" w:hAnsi="Tahoma" w:cs="Tahoma"/>
                <w:b/>
                <w:sz w:val="18"/>
                <w:szCs w:val="18"/>
                <w:lang w:val="es-ES" w:eastAsia="en-US"/>
              </w:rPr>
            </w:pPr>
          </w:p>
          <w:p w14:paraId="3E830BCF" w14:textId="77777777" w:rsidR="00701FC7" w:rsidRPr="00701FC7" w:rsidRDefault="00701FC7" w:rsidP="00701FC7">
            <w:pPr>
              <w:rPr>
                <w:rFonts w:ascii="Tahoma" w:eastAsia="Calibri" w:hAnsi="Tahoma" w:cs="Tahoma"/>
                <w:b/>
                <w:sz w:val="18"/>
                <w:szCs w:val="18"/>
                <w:lang w:val="es-ES" w:eastAsia="en-US"/>
              </w:rPr>
            </w:pPr>
          </w:p>
          <w:p w14:paraId="4468E515" w14:textId="77777777" w:rsidR="00701FC7" w:rsidRPr="00701FC7" w:rsidRDefault="00701FC7" w:rsidP="00701FC7">
            <w:pPr>
              <w:jc w:val="center"/>
              <w:rPr>
                <w:rFonts w:ascii="Tahoma" w:eastAsia="Arial" w:hAnsi="Tahoma" w:cs="Tahoma"/>
                <w:b/>
                <w:sz w:val="18"/>
                <w:szCs w:val="18"/>
                <w:lang w:eastAsia="en-US"/>
              </w:rPr>
            </w:pPr>
            <w:r w:rsidRPr="00701FC7">
              <w:rPr>
                <w:rFonts w:ascii="Tahoma" w:eastAsia="Calibri" w:hAnsi="Tahoma" w:cs="Tahoma"/>
                <w:b/>
                <w:sz w:val="18"/>
                <w:szCs w:val="18"/>
                <w:lang w:val="es-ES" w:eastAsia="en-US"/>
              </w:rPr>
              <w:t>DIP. MARÍA ESPERANZA CHAPA GARCÍA</w:t>
            </w:r>
          </w:p>
          <w:p w14:paraId="07292B27" w14:textId="77777777" w:rsidR="00701FC7" w:rsidRPr="00701FC7" w:rsidRDefault="00701FC7" w:rsidP="00701FC7">
            <w:pPr>
              <w:jc w:val="center"/>
              <w:rPr>
                <w:rFonts w:ascii="Tahoma" w:eastAsia="Arial" w:hAnsi="Tahoma" w:cs="Tahoma"/>
                <w:b/>
                <w:sz w:val="18"/>
                <w:szCs w:val="18"/>
                <w:lang w:eastAsia="en-US"/>
              </w:rPr>
            </w:pPr>
            <w:r w:rsidRPr="00701FC7">
              <w:rPr>
                <w:rFonts w:ascii="Tahoma" w:eastAsia="Arial" w:hAnsi="Tahoma" w:cs="Tahoma"/>
                <w:b/>
                <w:sz w:val="18"/>
                <w:szCs w:val="18"/>
                <w:lang w:eastAsia="en-US"/>
              </w:rPr>
              <w:t>SECRETARIA</w:t>
            </w:r>
          </w:p>
        </w:tc>
        <w:tc>
          <w:tcPr>
            <w:tcW w:w="5053" w:type="dxa"/>
            <w:tcBorders>
              <w:top w:val="nil"/>
              <w:left w:val="nil"/>
              <w:bottom w:val="nil"/>
              <w:right w:val="nil"/>
            </w:tcBorders>
          </w:tcPr>
          <w:p w14:paraId="51692672" w14:textId="77777777" w:rsidR="00701FC7" w:rsidRPr="00701FC7" w:rsidRDefault="00701FC7" w:rsidP="00701FC7">
            <w:pPr>
              <w:rPr>
                <w:rFonts w:ascii="Tahoma" w:eastAsia="Calibri" w:hAnsi="Tahoma" w:cs="Tahoma"/>
                <w:b/>
                <w:sz w:val="18"/>
                <w:szCs w:val="18"/>
                <w:lang w:eastAsia="en-US"/>
              </w:rPr>
            </w:pPr>
          </w:p>
          <w:p w14:paraId="49F4D4DB" w14:textId="77777777" w:rsidR="00701FC7" w:rsidRPr="00701FC7" w:rsidRDefault="00701FC7" w:rsidP="00701FC7">
            <w:pPr>
              <w:rPr>
                <w:rFonts w:ascii="Tahoma" w:eastAsia="Calibri" w:hAnsi="Tahoma" w:cs="Tahoma"/>
                <w:b/>
                <w:sz w:val="18"/>
                <w:szCs w:val="18"/>
                <w:lang w:eastAsia="en-US"/>
              </w:rPr>
            </w:pPr>
          </w:p>
          <w:p w14:paraId="5096AF8C" w14:textId="77777777" w:rsidR="00701FC7" w:rsidRPr="00701FC7" w:rsidRDefault="00701FC7" w:rsidP="00701FC7">
            <w:pPr>
              <w:rPr>
                <w:rFonts w:ascii="Tahoma" w:eastAsia="Calibri" w:hAnsi="Tahoma" w:cs="Tahoma"/>
                <w:b/>
                <w:sz w:val="18"/>
                <w:szCs w:val="18"/>
                <w:lang w:eastAsia="en-US"/>
              </w:rPr>
            </w:pPr>
          </w:p>
          <w:p w14:paraId="3FD96D78" w14:textId="77777777" w:rsidR="00701FC7" w:rsidRPr="00701FC7" w:rsidRDefault="00701FC7" w:rsidP="00701FC7">
            <w:pPr>
              <w:rPr>
                <w:rFonts w:ascii="Tahoma" w:eastAsia="Calibri" w:hAnsi="Tahoma" w:cs="Tahoma"/>
                <w:b/>
                <w:sz w:val="18"/>
                <w:szCs w:val="18"/>
                <w:lang w:eastAsia="en-US"/>
              </w:rPr>
            </w:pPr>
          </w:p>
          <w:p w14:paraId="134965BF" w14:textId="77777777" w:rsidR="00701FC7" w:rsidRPr="00701FC7" w:rsidRDefault="00701FC7" w:rsidP="00701FC7">
            <w:pPr>
              <w:rPr>
                <w:rFonts w:ascii="Tahoma" w:eastAsia="Calibri" w:hAnsi="Tahoma" w:cs="Tahoma"/>
                <w:b/>
                <w:sz w:val="18"/>
                <w:szCs w:val="18"/>
                <w:lang w:eastAsia="en-US"/>
              </w:rPr>
            </w:pPr>
          </w:p>
          <w:p w14:paraId="01D0F901" w14:textId="77777777" w:rsidR="00701FC7" w:rsidRPr="00701FC7" w:rsidRDefault="00701FC7" w:rsidP="00701FC7">
            <w:pPr>
              <w:jc w:val="center"/>
              <w:rPr>
                <w:rFonts w:ascii="Tahoma" w:eastAsia="Arial" w:hAnsi="Tahoma" w:cs="Tahoma"/>
                <w:b/>
                <w:sz w:val="18"/>
                <w:szCs w:val="18"/>
                <w:lang w:eastAsia="en-US"/>
              </w:rPr>
            </w:pPr>
            <w:r w:rsidRPr="00701FC7">
              <w:rPr>
                <w:rFonts w:ascii="Tahoma" w:eastAsia="Calibri" w:hAnsi="Tahoma" w:cs="Tahoma"/>
                <w:b/>
                <w:sz w:val="18"/>
                <w:szCs w:val="18"/>
                <w:lang w:val="es-ES" w:eastAsia="en-US"/>
              </w:rPr>
              <w:t xml:space="preserve">DIP. </w:t>
            </w:r>
            <w:r w:rsidRPr="00701FC7">
              <w:rPr>
                <w:rFonts w:ascii="Tahoma" w:eastAsia="Arial" w:hAnsi="Tahoma" w:cs="Tahoma"/>
                <w:b/>
                <w:sz w:val="18"/>
                <w:szCs w:val="18"/>
                <w:lang w:eastAsia="en-US"/>
              </w:rPr>
              <w:t>BLANCA EPPEN CANALES.</w:t>
            </w:r>
          </w:p>
          <w:p w14:paraId="48ED39B6" w14:textId="77777777" w:rsidR="00701FC7" w:rsidRPr="00701FC7" w:rsidRDefault="00701FC7" w:rsidP="00701FC7">
            <w:pPr>
              <w:jc w:val="center"/>
              <w:rPr>
                <w:rFonts w:ascii="Tahoma" w:eastAsia="Arial" w:hAnsi="Tahoma" w:cs="Tahoma"/>
                <w:b/>
                <w:sz w:val="18"/>
                <w:szCs w:val="18"/>
                <w:lang w:eastAsia="en-US"/>
              </w:rPr>
            </w:pPr>
            <w:r w:rsidRPr="00701FC7">
              <w:rPr>
                <w:rFonts w:ascii="Tahoma" w:eastAsia="Arial" w:hAnsi="Tahoma" w:cs="Tahoma"/>
                <w:b/>
                <w:sz w:val="18"/>
                <w:szCs w:val="18"/>
                <w:lang w:eastAsia="en-US"/>
              </w:rPr>
              <w:t>SECRETARIA</w:t>
            </w:r>
          </w:p>
        </w:tc>
      </w:tr>
    </w:tbl>
    <w:p w14:paraId="5734A084" w14:textId="77777777" w:rsidR="00701FC7" w:rsidRPr="00701FC7" w:rsidRDefault="00701FC7" w:rsidP="00701FC7">
      <w:pPr>
        <w:jc w:val="left"/>
        <w:rPr>
          <w:rFonts w:ascii="Tahoma" w:eastAsia="Calibri" w:hAnsi="Tahoma" w:cs="Tahoma"/>
          <w:sz w:val="18"/>
          <w:szCs w:val="18"/>
          <w:lang w:eastAsia="en-US"/>
        </w:rPr>
      </w:pPr>
    </w:p>
    <w:p w14:paraId="18FEDCEB" w14:textId="77777777" w:rsidR="00701FC7" w:rsidRPr="00701FC7" w:rsidRDefault="00701FC7" w:rsidP="00701FC7">
      <w:pPr>
        <w:jc w:val="left"/>
        <w:rPr>
          <w:rFonts w:ascii="Tahoma" w:eastAsia="Calibri" w:hAnsi="Tahoma" w:cs="Tahoma"/>
          <w:sz w:val="18"/>
          <w:szCs w:val="18"/>
          <w:lang w:eastAsia="en-US"/>
        </w:rPr>
      </w:pPr>
    </w:p>
    <w:p w14:paraId="046DEB9B" w14:textId="77777777" w:rsidR="00701FC7" w:rsidRPr="00701FC7" w:rsidRDefault="00701FC7" w:rsidP="00701FC7">
      <w:pPr>
        <w:rPr>
          <w:rFonts w:ascii="Tahoma" w:hAnsi="Tahoma" w:cs="Tahoma"/>
          <w:sz w:val="18"/>
          <w:szCs w:val="18"/>
        </w:rPr>
      </w:pPr>
    </w:p>
    <w:p w14:paraId="07F450AF" w14:textId="6049212F" w:rsidR="0052147A" w:rsidRDefault="0052147A">
      <w:pPr>
        <w:jc w:val="left"/>
        <w:rPr>
          <w:rFonts w:ascii="Tahoma" w:hAnsi="Tahoma" w:cs="Tahoma"/>
          <w:sz w:val="18"/>
          <w:szCs w:val="18"/>
        </w:rPr>
      </w:pPr>
      <w:r>
        <w:rPr>
          <w:rFonts w:ascii="Tahoma" w:hAnsi="Tahoma" w:cs="Tahoma"/>
          <w:sz w:val="18"/>
          <w:szCs w:val="18"/>
        </w:rPr>
        <w:br w:type="page"/>
      </w:r>
    </w:p>
    <w:p w14:paraId="1BD2D6A1" w14:textId="77777777" w:rsidR="0052147A" w:rsidRPr="0052147A" w:rsidRDefault="0052147A" w:rsidP="0052147A">
      <w:pPr>
        <w:widowControl w:val="0"/>
        <w:tabs>
          <w:tab w:val="left" w:pos="9072"/>
        </w:tabs>
        <w:jc w:val="center"/>
        <w:rPr>
          <w:rFonts w:eastAsia="Calibri" w:cs="Arial"/>
          <w:b/>
          <w:snapToGrid w:val="0"/>
          <w:sz w:val="26"/>
          <w:szCs w:val="26"/>
          <w:lang w:eastAsia="en-US"/>
        </w:rPr>
      </w:pPr>
      <w:r w:rsidRPr="0052147A">
        <w:rPr>
          <w:rFonts w:eastAsia="Calibri" w:cs="Arial"/>
          <w:b/>
          <w:snapToGrid w:val="0"/>
          <w:sz w:val="26"/>
          <w:szCs w:val="26"/>
          <w:lang w:eastAsia="en-US"/>
        </w:rPr>
        <w:lastRenderedPageBreak/>
        <w:t>Informe de correspondencia y documentación recibida por el Congreso del Estado</w:t>
      </w:r>
    </w:p>
    <w:p w14:paraId="0280A3F3" w14:textId="77777777" w:rsidR="0052147A" w:rsidRPr="0052147A" w:rsidRDefault="0052147A" w:rsidP="0052147A">
      <w:pPr>
        <w:widowControl w:val="0"/>
        <w:jc w:val="center"/>
        <w:rPr>
          <w:rFonts w:eastAsia="Calibri" w:cs="Arial"/>
          <w:b/>
          <w:snapToGrid w:val="0"/>
          <w:sz w:val="26"/>
          <w:szCs w:val="26"/>
          <w:lang w:eastAsia="en-US"/>
        </w:rPr>
      </w:pPr>
    </w:p>
    <w:p w14:paraId="1C1E635E" w14:textId="77777777" w:rsidR="0052147A" w:rsidRPr="0052147A" w:rsidRDefault="0052147A" w:rsidP="0052147A">
      <w:pPr>
        <w:autoSpaceDE w:val="0"/>
        <w:autoSpaceDN w:val="0"/>
        <w:adjustRightInd w:val="0"/>
        <w:jc w:val="center"/>
        <w:rPr>
          <w:rFonts w:eastAsia="Calibri" w:cs="Arial"/>
          <w:b/>
          <w:sz w:val="26"/>
          <w:szCs w:val="26"/>
          <w:lang w:eastAsia="en-US"/>
        </w:rPr>
      </w:pPr>
      <w:r w:rsidRPr="0052147A">
        <w:rPr>
          <w:rFonts w:eastAsia="Calibri" w:cs="Arial"/>
          <w:b/>
          <w:sz w:val="26"/>
          <w:szCs w:val="26"/>
          <w:lang w:eastAsia="en-US"/>
        </w:rPr>
        <w:t>2° de abril de 2020</w:t>
      </w:r>
    </w:p>
    <w:p w14:paraId="54D6C891" w14:textId="77777777" w:rsidR="0052147A" w:rsidRPr="0052147A" w:rsidRDefault="0052147A" w:rsidP="0052147A">
      <w:pPr>
        <w:rPr>
          <w:rFonts w:eastAsia="Calibri" w:cs="Arial"/>
          <w:b/>
          <w:sz w:val="26"/>
          <w:szCs w:val="26"/>
          <w:lang w:eastAsia="en-US"/>
        </w:rPr>
      </w:pPr>
    </w:p>
    <w:p w14:paraId="4ED95517" w14:textId="77777777" w:rsidR="0052147A" w:rsidRPr="0052147A" w:rsidRDefault="0052147A" w:rsidP="0052147A">
      <w:pPr>
        <w:autoSpaceDE w:val="0"/>
        <w:autoSpaceDN w:val="0"/>
        <w:adjustRightInd w:val="0"/>
        <w:rPr>
          <w:rFonts w:eastAsia="Calibri" w:cs="Arial"/>
          <w:sz w:val="26"/>
          <w:szCs w:val="26"/>
          <w:lang w:eastAsia="en-US"/>
        </w:rPr>
      </w:pPr>
      <w:r w:rsidRPr="0052147A">
        <w:rPr>
          <w:rFonts w:eastAsia="Calibri" w:cs="Arial"/>
          <w:b/>
          <w:bCs/>
          <w:sz w:val="26"/>
          <w:szCs w:val="26"/>
          <w:lang w:eastAsia="en-US"/>
        </w:rPr>
        <w:t>1.</w:t>
      </w:r>
      <w:r w:rsidRPr="0052147A">
        <w:rPr>
          <w:rFonts w:eastAsia="Calibri" w:cs="Arial"/>
          <w:bCs/>
          <w:sz w:val="26"/>
          <w:szCs w:val="26"/>
          <w:lang w:eastAsia="en-US"/>
        </w:rPr>
        <w:t xml:space="preserve">- </w:t>
      </w:r>
      <w:r w:rsidRPr="0052147A">
        <w:rPr>
          <w:rFonts w:eastAsia="Calibri" w:cs="Arial"/>
          <w:sz w:val="26"/>
          <w:szCs w:val="26"/>
          <w:lang w:eastAsia="en-US"/>
        </w:rPr>
        <w:t>Iniciativa de con proyecto de decreto por el que se autoriza al gobierno del estado, para enajenar a título gratuito, a favor del organismo público descentralizado, Instituto Mexicano del Seguro Social, un inmueble con una superficie de 2,500.00 m2, ubicado en la calle Carranza esquina con la calle Zaragoza del ejido San José de Aura en el municipio de Progreso Coahuila.</w:t>
      </w:r>
    </w:p>
    <w:p w14:paraId="02A23B36" w14:textId="77777777" w:rsidR="0052147A" w:rsidRPr="0052147A" w:rsidRDefault="0052147A" w:rsidP="0052147A">
      <w:pPr>
        <w:autoSpaceDE w:val="0"/>
        <w:autoSpaceDN w:val="0"/>
        <w:adjustRightInd w:val="0"/>
        <w:rPr>
          <w:rFonts w:eastAsia="Calibri" w:cs="Arial"/>
          <w:b/>
          <w:snapToGrid w:val="0"/>
          <w:sz w:val="26"/>
          <w:szCs w:val="26"/>
          <w:lang w:eastAsia="en-US"/>
        </w:rPr>
      </w:pPr>
    </w:p>
    <w:p w14:paraId="24C630A7" w14:textId="77777777" w:rsidR="0052147A" w:rsidRPr="0052147A" w:rsidRDefault="0052147A" w:rsidP="0052147A">
      <w:pPr>
        <w:jc w:val="right"/>
        <w:rPr>
          <w:rFonts w:eastAsia="Calibri" w:cs="Arial"/>
          <w:b/>
          <w:color w:val="000000"/>
          <w:sz w:val="26"/>
          <w:szCs w:val="26"/>
          <w:lang w:eastAsia="en-US"/>
        </w:rPr>
      </w:pPr>
      <w:r w:rsidRPr="0052147A">
        <w:rPr>
          <w:rFonts w:eastAsia="Calibri" w:cs="Arial"/>
          <w:b/>
          <w:color w:val="000000"/>
          <w:sz w:val="26"/>
          <w:szCs w:val="26"/>
          <w:lang w:eastAsia="en-US"/>
        </w:rPr>
        <w:t>Túrnese a la Comisión de Finanzas</w:t>
      </w:r>
    </w:p>
    <w:p w14:paraId="62454CB0" w14:textId="77777777" w:rsidR="0052147A" w:rsidRPr="0052147A" w:rsidRDefault="0052147A" w:rsidP="0052147A">
      <w:pPr>
        <w:widowControl w:val="0"/>
        <w:rPr>
          <w:rFonts w:eastAsia="Calibri" w:cs="Arial"/>
          <w:b/>
          <w:snapToGrid w:val="0"/>
          <w:sz w:val="26"/>
          <w:szCs w:val="26"/>
          <w:lang w:val="es-ES"/>
        </w:rPr>
      </w:pPr>
    </w:p>
    <w:p w14:paraId="179BDA80" w14:textId="77777777" w:rsidR="0052147A" w:rsidRPr="0052147A" w:rsidRDefault="0052147A" w:rsidP="0052147A">
      <w:pPr>
        <w:widowControl w:val="0"/>
        <w:rPr>
          <w:rFonts w:cs="Arial"/>
          <w:snapToGrid w:val="0"/>
          <w:sz w:val="26"/>
          <w:szCs w:val="26"/>
          <w:lang w:val="es-ES"/>
        </w:rPr>
      </w:pPr>
      <w:r w:rsidRPr="0052147A">
        <w:rPr>
          <w:rFonts w:eastAsia="Calibri" w:cs="Arial"/>
          <w:b/>
          <w:snapToGrid w:val="0"/>
          <w:sz w:val="26"/>
          <w:szCs w:val="26"/>
          <w:lang w:val="es-ES"/>
        </w:rPr>
        <w:t xml:space="preserve">2.- </w:t>
      </w:r>
      <w:r w:rsidRPr="0052147A">
        <w:rPr>
          <w:rFonts w:eastAsia="Calibri" w:cs="Arial"/>
          <w:snapToGrid w:val="0"/>
          <w:sz w:val="26"/>
          <w:szCs w:val="26"/>
          <w:lang w:val="es-ES"/>
        </w:rPr>
        <w:t>Oficios enviados</w:t>
      </w:r>
      <w:r w:rsidRPr="0052147A">
        <w:rPr>
          <w:rFonts w:eastAsia="Calibri" w:cs="Arial"/>
          <w:b/>
          <w:snapToGrid w:val="0"/>
          <w:sz w:val="26"/>
          <w:szCs w:val="26"/>
          <w:lang w:val="es-ES"/>
        </w:rPr>
        <w:t xml:space="preserve"> </w:t>
      </w:r>
      <w:r w:rsidRPr="0052147A">
        <w:rPr>
          <w:rFonts w:cs="Arial"/>
          <w:snapToGrid w:val="0"/>
          <w:sz w:val="26"/>
          <w:szCs w:val="26"/>
          <w:lang w:val="es-ES"/>
        </w:rPr>
        <w:t xml:space="preserve">por el Director General, el </w:t>
      </w:r>
      <w:r w:rsidRPr="0052147A">
        <w:rPr>
          <w:rFonts w:cs="Arial"/>
          <w:snapToGrid w:val="0"/>
          <w:sz w:val="26"/>
          <w:szCs w:val="26"/>
          <w:lang w:val="es-419"/>
        </w:rPr>
        <w:t xml:space="preserve">Gerente de Administración y Finanzas y por la Contralora Interna de Aguas de Saltillo, S.A. de C.V., </w:t>
      </w:r>
      <w:r w:rsidRPr="0052147A">
        <w:rPr>
          <w:rFonts w:cs="Arial"/>
          <w:snapToGrid w:val="0"/>
          <w:sz w:val="26"/>
          <w:szCs w:val="26"/>
          <w:lang w:val="es-ES"/>
        </w:rPr>
        <w:t xml:space="preserve">mediante los cuales solicitan la reforma del artículo primero del decreto </w:t>
      </w:r>
      <w:r w:rsidRPr="0052147A">
        <w:rPr>
          <w:rFonts w:cs="Arial"/>
          <w:bCs/>
          <w:snapToGrid w:val="0"/>
          <w:sz w:val="26"/>
          <w:szCs w:val="26"/>
          <w:lang w:val="es-ES"/>
        </w:rPr>
        <w:t xml:space="preserve">275, publicado en el Periódico Oficial del Gobierno del Estado, de fecha 11 de junio de 2019, atreves del cual se autorizó a </w:t>
      </w:r>
      <w:r w:rsidRPr="0052147A">
        <w:rPr>
          <w:rFonts w:cs="Arial"/>
          <w:snapToGrid w:val="0"/>
          <w:sz w:val="26"/>
          <w:szCs w:val="26"/>
          <w:lang w:val="es-ES"/>
        </w:rPr>
        <w:t xml:space="preserve">la Paramunicipal Aguas de Saltillo, S.A. de C.V. (AGSAL), </w:t>
      </w:r>
      <w:r w:rsidRPr="0052147A">
        <w:rPr>
          <w:rFonts w:cs="Arial"/>
          <w:snapToGrid w:val="0"/>
          <w:color w:val="000000"/>
          <w:sz w:val="26"/>
          <w:szCs w:val="26"/>
          <w:lang w:val="es-ES" w:eastAsia="es-MX"/>
        </w:rPr>
        <w:t xml:space="preserve">para que contrate con la institución financiera que ofrezca las mejores condiciones crediticias, </w:t>
      </w:r>
      <w:r w:rsidRPr="0052147A">
        <w:rPr>
          <w:rFonts w:cs="Arial"/>
          <w:snapToGrid w:val="0"/>
          <w:sz w:val="26"/>
          <w:szCs w:val="26"/>
          <w:lang w:val="es-ES"/>
        </w:rPr>
        <w:t xml:space="preserve">un crédito hasta por la cantidad de </w:t>
      </w:r>
      <w:r w:rsidRPr="0052147A">
        <w:rPr>
          <w:rFonts w:cs="Arial"/>
          <w:snapToGrid w:val="0"/>
          <w:color w:val="000000"/>
          <w:sz w:val="26"/>
          <w:szCs w:val="26"/>
          <w:lang w:val="es-ES" w:eastAsia="es-MX"/>
        </w:rPr>
        <w:t xml:space="preserve">$60,000,000.00 (sesenta millones de pesos 00/100 m.n.), </w:t>
      </w:r>
      <w:r w:rsidRPr="0052147A">
        <w:rPr>
          <w:rFonts w:cs="Arial"/>
          <w:snapToGrid w:val="0"/>
          <w:sz w:val="26"/>
          <w:szCs w:val="26"/>
          <w:lang w:val="es-ES"/>
        </w:rPr>
        <w:t>más intereses, accesorios financieros e impuestos 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31 de octubre del año  dos mil veintiséis (2026) y que provenga de un proceso competitivo.</w:t>
      </w:r>
    </w:p>
    <w:p w14:paraId="511A1CD1" w14:textId="77777777" w:rsidR="0052147A" w:rsidRPr="0052147A" w:rsidRDefault="0052147A" w:rsidP="0052147A">
      <w:pPr>
        <w:jc w:val="right"/>
        <w:rPr>
          <w:rFonts w:eastAsia="Calibri" w:cs="Arial"/>
          <w:b/>
          <w:color w:val="000000"/>
          <w:sz w:val="26"/>
          <w:szCs w:val="26"/>
          <w:lang w:eastAsia="en-US"/>
        </w:rPr>
      </w:pPr>
      <w:r w:rsidRPr="0052147A">
        <w:rPr>
          <w:rFonts w:eastAsia="Calibri" w:cs="Arial"/>
          <w:b/>
          <w:color w:val="000000"/>
          <w:sz w:val="26"/>
          <w:szCs w:val="26"/>
          <w:lang w:eastAsia="en-US"/>
        </w:rPr>
        <w:t>se turnó a la Comisión de Finanzas</w:t>
      </w:r>
    </w:p>
    <w:p w14:paraId="71D0603B" w14:textId="77777777" w:rsidR="0052147A" w:rsidRPr="0052147A" w:rsidRDefault="0052147A" w:rsidP="0052147A">
      <w:pPr>
        <w:rPr>
          <w:rFonts w:eastAsia="Calibri" w:cs="Arial"/>
          <w:b/>
          <w:sz w:val="26"/>
          <w:szCs w:val="26"/>
          <w:lang w:eastAsia="en-US"/>
        </w:rPr>
      </w:pPr>
    </w:p>
    <w:p w14:paraId="62089D42" w14:textId="77777777" w:rsidR="0052147A" w:rsidRPr="0052147A" w:rsidRDefault="0052147A" w:rsidP="0052147A">
      <w:pPr>
        <w:autoSpaceDE w:val="0"/>
        <w:autoSpaceDN w:val="0"/>
        <w:adjustRightInd w:val="0"/>
        <w:rPr>
          <w:rFonts w:eastAsia="Tahoma-Bold" w:cs="Arial"/>
          <w:bCs/>
          <w:sz w:val="26"/>
          <w:szCs w:val="26"/>
          <w:lang w:eastAsia="en-US"/>
        </w:rPr>
      </w:pPr>
      <w:r w:rsidRPr="0052147A">
        <w:rPr>
          <w:rFonts w:eastAsia="Calibri" w:cs="Arial"/>
          <w:b/>
          <w:sz w:val="26"/>
          <w:szCs w:val="26"/>
          <w:lang w:eastAsia="en-US"/>
        </w:rPr>
        <w:t xml:space="preserve">3.- </w:t>
      </w:r>
      <w:r w:rsidRPr="0052147A">
        <w:rPr>
          <w:rFonts w:eastAsia="Tahoma-Bold" w:cs="Arial"/>
          <w:bCs/>
          <w:sz w:val="26"/>
          <w:szCs w:val="26"/>
          <w:lang w:eastAsia="en-US"/>
        </w:rPr>
        <w:t>Oficio del Senador Salomón Jara Cruz Vicepresidente de la Mesa Directiva,</w:t>
      </w:r>
      <w:r w:rsidRPr="0052147A">
        <w:rPr>
          <w:rFonts w:eastAsia="Calibri" w:cs="Arial"/>
          <w:snapToGrid w:val="0"/>
          <w:sz w:val="26"/>
          <w:szCs w:val="26"/>
          <w:lang w:eastAsia="en-US"/>
        </w:rPr>
        <w:t xml:space="preserve"> de la Cámara de Senadores,</w:t>
      </w:r>
      <w:r w:rsidRPr="0052147A">
        <w:rPr>
          <w:rFonts w:eastAsia="Tahoma-Bold" w:cs="Arial"/>
          <w:bCs/>
          <w:sz w:val="26"/>
          <w:szCs w:val="26"/>
          <w:lang w:eastAsia="en-US"/>
        </w:rPr>
        <w:t xml:space="preserve"> mediante el cual envía minuta con proyecto de decreto por el que se reforma y adiciona el artículo 4° de la Constitución Política de los Estados Unidos Mexicanos, en materia de bienestar.</w:t>
      </w:r>
    </w:p>
    <w:p w14:paraId="7F85E77B" w14:textId="77777777" w:rsidR="0052147A" w:rsidRPr="0052147A" w:rsidRDefault="0052147A" w:rsidP="0052147A">
      <w:pPr>
        <w:autoSpaceDE w:val="0"/>
        <w:autoSpaceDN w:val="0"/>
        <w:adjustRightInd w:val="0"/>
        <w:rPr>
          <w:rFonts w:eastAsia="Tahoma-Bold" w:cs="Arial"/>
          <w:bCs/>
          <w:sz w:val="26"/>
          <w:szCs w:val="26"/>
          <w:lang w:eastAsia="en-US"/>
        </w:rPr>
      </w:pPr>
    </w:p>
    <w:p w14:paraId="4F0E5936" w14:textId="77777777" w:rsidR="0052147A" w:rsidRPr="0052147A" w:rsidRDefault="0052147A" w:rsidP="0052147A">
      <w:pPr>
        <w:jc w:val="right"/>
        <w:rPr>
          <w:rFonts w:eastAsia="Calibri" w:cs="Arial"/>
          <w:b/>
          <w:color w:val="000000"/>
          <w:sz w:val="26"/>
          <w:szCs w:val="26"/>
          <w:lang w:eastAsia="en-US"/>
        </w:rPr>
      </w:pPr>
      <w:r w:rsidRPr="0052147A">
        <w:rPr>
          <w:rFonts w:eastAsia="Calibri" w:cs="Arial"/>
          <w:b/>
          <w:color w:val="000000"/>
          <w:sz w:val="26"/>
          <w:szCs w:val="26"/>
          <w:lang w:eastAsia="en-US"/>
        </w:rPr>
        <w:t>Se turnó a la Comisión de Gobernación, Puntos Constitucionales y Justicia</w:t>
      </w:r>
    </w:p>
    <w:p w14:paraId="74814C73" w14:textId="77777777" w:rsidR="0052147A" w:rsidRPr="0052147A" w:rsidRDefault="0052147A" w:rsidP="0052147A">
      <w:pPr>
        <w:rPr>
          <w:rFonts w:eastAsia="Calibri" w:cs="Arial"/>
          <w:b/>
          <w:color w:val="000000"/>
          <w:sz w:val="26"/>
          <w:szCs w:val="26"/>
          <w:lang w:eastAsia="en-US"/>
        </w:rPr>
      </w:pPr>
    </w:p>
    <w:p w14:paraId="1F5EBDD5" w14:textId="77777777" w:rsidR="0052147A" w:rsidRPr="0052147A" w:rsidRDefault="0052147A" w:rsidP="0052147A">
      <w:pPr>
        <w:rPr>
          <w:rFonts w:eastAsia="Calibri" w:cs="Arial"/>
          <w:sz w:val="26"/>
          <w:szCs w:val="26"/>
          <w:lang w:eastAsia="en-US"/>
        </w:rPr>
      </w:pPr>
      <w:r w:rsidRPr="0052147A">
        <w:rPr>
          <w:rFonts w:eastAsia="Calibri" w:cs="Arial"/>
          <w:b/>
          <w:sz w:val="26"/>
          <w:szCs w:val="26"/>
          <w:lang w:eastAsia="en-US"/>
        </w:rPr>
        <w:t xml:space="preserve">4.- </w:t>
      </w:r>
      <w:r w:rsidRPr="0052147A">
        <w:rPr>
          <w:rFonts w:eastAsia="Calibri" w:cs="Arial"/>
          <w:sz w:val="26"/>
          <w:szCs w:val="26"/>
          <w:lang w:eastAsia="en-US"/>
        </w:rPr>
        <w:t>Cuenta pública anual, correspondiente al ejercicio fiscal 2019, de las siguientes entidades:</w:t>
      </w:r>
    </w:p>
    <w:p w14:paraId="10A55725" w14:textId="77777777" w:rsidR="0052147A" w:rsidRPr="0052147A" w:rsidRDefault="0052147A" w:rsidP="0052147A">
      <w:pPr>
        <w:rPr>
          <w:rFonts w:eastAsia="Calibri" w:cs="Arial"/>
          <w:sz w:val="26"/>
          <w:szCs w:val="26"/>
          <w:lang w:eastAsia="en-US"/>
        </w:rPr>
      </w:pPr>
    </w:p>
    <w:p w14:paraId="320CD3D9" w14:textId="77777777" w:rsidR="0052147A" w:rsidRPr="0052147A" w:rsidRDefault="0052147A" w:rsidP="0052147A">
      <w:pPr>
        <w:rPr>
          <w:rFonts w:eastAsia="Calibri" w:cs="Arial"/>
          <w:sz w:val="26"/>
          <w:szCs w:val="26"/>
          <w:lang w:eastAsia="en-US"/>
        </w:rPr>
      </w:pPr>
      <w:r w:rsidRPr="0052147A">
        <w:rPr>
          <w:rFonts w:eastAsia="Calibri" w:cs="Arial"/>
          <w:sz w:val="26"/>
          <w:szCs w:val="26"/>
          <w:lang w:eastAsia="en-US"/>
        </w:rPr>
        <w:t>- Instituto Tecnológico Superior de Monclova.</w:t>
      </w:r>
    </w:p>
    <w:p w14:paraId="31280885" w14:textId="77777777" w:rsidR="0052147A" w:rsidRPr="0052147A" w:rsidRDefault="0052147A" w:rsidP="0052147A">
      <w:pPr>
        <w:rPr>
          <w:rFonts w:eastAsia="Calibri" w:cs="Arial"/>
          <w:sz w:val="26"/>
          <w:szCs w:val="26"/>
          <w:lang w:eastAsia="en-US"/>
        </w:rPr>
      </w:pPr>
    </w:p>
    <w:p w14:paraId="67DBA43D" w14:textId="77777777" w:rsidR="0052147A" w:rsidRPr="0052147A" w:rsidRDefault="0052147A" w:rsidP="0052147A">
      <w:pPr>
        <w:widowControl w:val="0"/>
        <w:rPr>
          <w:rFonts w:eastAsia="Calibri" w:cs="Arial"/>
          <w:sz w:val="26"/>
          <w:szCs w:val="26"/>
          <w:lang w:eastAsia="en-US"/>
        </w:rPr>
      </w:pPr>
      <w:r w:rsidRPr="0052147A">
        <w:rPr>
          <w:rFonts w:eastAsia="Calibri" w:cs="Arial"/>
          <w:sz w:val="26"/>
          <w:szCs w:val="26"/>
          <w:lang w:eastAsia="en-US"/>
        </w:rPr>
        <w:t>- Colegio de Educación Profesional Técnica del Estado de Coahuila.</w:t>
      </w:r>
    </w:p>
    <w:p w14:paraId="7038B4C3" w14:textId="77777777" w:rsidR="0052147A" w:rsidRPr="0052147A" w:rsidRDefault="0052147A" w:rsidP="0052147A">
      <w:pPr>
        <w:widowControl w:val="0"/>
        <w:contextualSpacing/>
        <w:rPr>
          <w:rFonts w:eastAsia="Calibri" w:cs="Arial"/>
          <w:b/>
          <w:color w:val="000000"/>
          <w:sz w:val="26"/>
          <w:szCs w:val="26"/>
          <w:lang w:eastAsia="en-US"/>
        </w:rPr>
      </w:pPr>
    </w:p>
    <w:p w14:paraId="4A7B9FAA" w14:textId="77777777" w:rsidR="0052147A" w:rsidRPr="0052147A" w:rsidRDefault="0052147A" w:rsidP="0052147A">
      <w:pPr>
        <w:widowControl w:val="0"/>
        <w:contextualSpacing/>
        <w:jc w:val="right"/>
        <w:rPr>
          <w:rFonts w:eastAsia="Tahoma-Bold" w:cs="Arial"/>
          <w:bCs/>
          <w:snapToGrid w:val="0"/>
          <w:sz w:val="26"/>
          <w:szCs w:val="26"/>
          <w:lang w:eastAsia="en-US"/>
        </w:rPr>
      </w:pPr>
      <w:r w:rsidRPr="0052147A">
        <w:rPr>
          <w:rFonts w:eastAsia="Calibri" w:cs="Arial"/>
          <w:b/>
          <w:color w:val="000000"/>
          <w:sz w:val="26"/>
          <w:szCs w:val="26"/>
          <w:lang w:eastAsia="en-US"/>
        </w:rPr>
        <w:t>Se turnó</w:t>
      </w:r>
      <w:r w:rsidRPr="0052147A">
        <w:rPr>
          <w:rFonts w:eastAsia="Tahoma-Bold" w:cs="Arial"/>
          <w:b/>
          <w:bCs/>
          <w:snapToGrid w:val="0"/>
          <w:sz w:val="26"/>
          <w:szCs w:val="26"/>
          <w:lang w:eastAsia="en-US"/>
        </w:rPr>
        <w:t xml:space="preserve"> a la Comisión de Auditoría Gubernamental y Cuenta Pública</w:t>
      </w:r>
    </w:p>
    <w:p w14:paraId="03A91C4C" w14:textId="77777777" w:rsidR="0052147A" w:rsidRPr="0052147A" w:rsidRDefault="0052147A" w:rsidP="0052147A">
      <w:pPr>
        <w:jc w:val="left"/>
        <w:rPr>
          <w:rFonts w:eastAsia="Calibri" w:cs="Arial"/>
          <w:b/>
          <w:snapToGrid w:val="0"/>
          <w:sz w:val="26"/>
          <w:szCs w:val="26"/>
          <w:lang w:eastAsia="en-US"/>
        </w:rPr>
      </w:pPr>
    </w:p>
    <w:p w14:paraId="09AF336E" w14:textId="77777777" w:rsidR="0052147A" w:rsidRPr="0052147A" w:rsidRDefault="0052147A" w:rsidP="0052147A">
      <w:pPr>
        <w:rPr>
          <w:rFonts w:eastAsia="Calibri" w:cs="Arial"/>
          <w:snapToGrid w:val="0"/>
          <w:sz w:val="26"/>
          <w:szCs w:val="26"/>
          <w:lang w:eastAsia="en-US"/>
        </w:rPr>
      </w:pPr>
      <w:r w:rsidRPr="0052147A">
        <w:rPr>
          <w:rFonts w:eastAsia="Calibri" w:cs="Arial"/>
          <w:b/>
          <w:snapToGrid w:val="0"/>
          <w:sz w:val="26"/>
          <w:szCs w:val="26"/>
          <w:lang w:eastAsia="en-US"/>
        </w:rPr>
        <w:t xml:space="preserve">5.- </w:t>
      </w:r>
      <w:r w:rsidRPr="0052147A">
        <w:rPr>
          <w:rFonts w:eastAsia="Calibri" w:cs="Arial"/>
          <w:snapToGrid w:val="0"/>
          <w:sz w:val="26"/>
          <w:szCs w:val="26"/>
          <w:lang w:eastAsia="en-US"/>
        </w:rPr>
        <w:t xml:space="preserve">Oficio de la Consejera Presidenta del Instituto Electoral de Coahuila, mediante el cual hace del conocimiento de este Congreso, que el Consejo General del Instituto Nacional Electoral, el día 01 de abril de 2020, celebro sesión extraordinaria, en la cual se aprobó ejercer la facultad de atracción, para efecto de suspender temporalmente el desarrollo de los procesos electorales locales, en los estados de Coahuila e Hidalgo, con motivo de la pandemia covid-19 generada por el virus sars-cpv2; identificada con la clave INE/CG83/2020.  </w:t>
      </w:r>
    </w:p>
    <w:p w14:paraId="2154AFB2" w14:textId="77777777" w:rsidR="0052147A" w:rsidRPr="0052147A" w:rsidRDefault="0052147A" w:rsidP="0052147A">
      <w:pPr>
        <w:jc w:val="left"/>
        <w:rPr>
          <w:rFonts w:eastAsia="Calibri" w:cs="Arial"/>
          <w:b/>
          <w:snapToGrid w:val="0"/>
          <w:sz w:val="26"/>
          <w:szCs w:val="26"/>
          <w:lang w:eastAsia="en-US"/>
        </w:rPr>
      </w:pPr>
    </w:p>
    <w:p w14:paraId="48E50400" w14:textId="77777777" w:rsidR="0052147A" w:rsidRPr="0052147A" w:rsidRDefault="0052147A" w:rsidP="0052147A">
      <w:pPr>
        <w:jc w:val="right"/>
        <w:rPr>
          <w:rFonts w:eastAsia="Calibri" w:cs="Arial"/>
          <w:b/>
          <w:snapToGrid w:val="0"/>
          <w:sz w:val="26"/>
          <w:szCs w:val="26"/>
          <w:lang w:eastAsia="en-US"/>
        </w:rPr>
      </w:pPr>
      <w:r w:rsidRPr="0052147A">
        <w:rPr>
          <w:rFonts w:eastAsia="Calibri" w:cs="Arial"/>
          <w:b/>
          <w:snapToGrid w:val="0"/>
          <w:sz w:val="26"/>
          <w:szCs w:val="26"/>
          <w:lang w:eastAsia="en-US"/>
        </w:rPr>
        <w:t>De enterado</w:t>
      </w:r>
    </w:p>
    <w:p w14:paraId="14D740A8" w14:textId="77777777" w:rsidR="0052147A" w:rsidRPr="0052147A" w:rsidRDefault="0052147A" w:rsidP="0052147A">
      <w:pPr>
        <w:rPr>
          <w:rFonts w:eastAsia="Calibri" w:cs="Arial"/>
          <w:b/>
          <w:snapToGrid w:val="0"/>
          <w:sz w:val="26"/>
          <w:szCs w:val="26"/>
          <w:lang w:eastAsia="en-US"/>
        </w:rPr>
      </w:pPr>
    </w:p>
    <w:p w14:paraId="20D8198A" w14:textId="77777777" w:rsidR="0052147A" w:rsidRPr="0052147A" w:rsidRDefault="0052147A" w:rsidP="0052147A">
      <w:pPr>
        <w:rPr>
          <w:rFonts w:eastAsia="Calibri" w:cs="Arial"/>
          <w:sz w:val="26"/>
          <w:szCs w:val="26"/>
          <w:lang w:eastAsia="en-US"/>
        </w:rPr>
      </w:pPr>
      <w:r w:rsidRPr="0052147A">
        <w:rPr>
          <w:rFonts w:eastAsia="Calibri" w:cs="Arial"/>
          <w:b/>
          <w:sz w:val="26"/>
          <w:szCs w:val="26"/>
          <w:lang w:eastAsia="en-US"/>
        </w:rPr>
        <w:t>6.-</w:t>
      </w:r>
      <w:r w:rsidRPr="0052147A">
        <w:rPr>
          <w:rFonts w:eastAsia="Calibri" w:cs="Arial"/>
          <w:sz w:val="26"/>
          <w:szCs w:val="26"/>
          <w:lang w:eastAsia="en-US"/>
        </w:rPr>
        <w:t xml:space="preserve"> Oficio del Gobernador del Estado, mediante el cual comunica que derivado del punto de acuerdo aprobado el pasado 1° de abril por el Pleno del Congreso, se envió oficio a la Auditoria Superior del Estado solicitando su opinión con el propósito de contar con los elementos suficientes para atender el exhorto formulado por esta legislatura, derivado de lo anterior  y de la opinión especializada emitida por la auditoría superior del estado y con fundamento en la fracción XXXIV del artículo 67 de la Constitución Política del Estado, se solicita respetuosamente a este Congreso del Estado se amplié el plazo para la presentación de la cuenta pública correspondiente al ejercicio fiscal 2019 y del informe de avance de gestión financiera del periodo enero-marzo del presente año, a más tardar hasta el 15 de junio del año en curso.</w:t>
      </w:r>
    </w:p>
    <w:p w14:paraId="1D5898EE" w14:textId="77777777" w:rsidR="0052147A" w:rsidRPr="0052147A" w:rsidRDefault="0052147A" w:rsidP="0052147A">
      <w:pPr>
        <w:rPr>
          <w:rFonts w:eastAsia="Calibri" w:cs="Arial"/>
          <w:sz w:val="26"/>
          <w:szCs w:val="26"/>
          <w:lang w:eastAsia="en-US"/>
        </w:rPr>
      </w:pPr>
    </w:p>
    <w:p w14:paraId="6AEF951C" w14:textId="77777777" w:rsidR="0052147A" w:rsidRPr="0052147A" w:rsidRDefault="0052147A" w:rsidP="0052147A">
      <w:pPr>
        <w:jc w:val="right"/>
        <w:rPr>
          <w:rFonts w:eastAsia="Calibri" w:cs="Arial"/>
          <w:b/>
          <w:color w:val="000000"/>
          <w:sz w:val="26"/>
          <w:szCs w:val="26"/>
        </w:rPr>
      </w:pPr>
      <w:r w:rsidRPr="0052147A">
        <w:rPr>
          <w:rFonts w:eastAsia="Calibri" w:cs="Arial"/>
          <w:b/>
          <w:color w:val="000000"/>
          <w:sz w:val="26"/>
          <w:szCs w:val="26"/>
        </w:rPr>
        <w:t>Túrnese a la Comisión de Gobernación, Puntos Constitucionales y Justicia</w:t>
      </w:r>
    </w:p>
    <w:p w14:paraId="708AE728" w14:textId="77777777" w:rsidR="00701FC7" w:rsidRPr="0052147A" w:rsidRDefault="00701FC7" w:rsidP="00701FC7">
      <w:pPr>
        <w:rPr>
          <w:rFonts w:ascii="Tahoma" w:hAnsi="Tahoma" w:cs="Tahoma"/>
          <w:sz w:val="26"/>
          <w:szCs w:val="26"/>
        </w:rPr>
      </w:pPr>
    </w:p>
    <w:p w14:paraId="42C805F7" w14:textId="77777777" w:rsidR="00701FC7" w:rsidRPr="00701FC7" w:rsidRDefault="00701FC7" w:rsidP="00701FC7">
      <w:pPr>
        <w:rPr>
          <w:rFonts w:ascii="Tahoma" w:hAnsi="Tahoma" w:cs="Tahoma"/>
          <w:sz w:val="18"/>
          <w:szCs w:val="18"/>
        </w:rPr>
      </w:pPr>
      <w:bookmarkStart w:id="1" w:name="_GoBack"/>
      <w:bookmarkEnd w:id="1"/>
    </w:p>
    <w:p w14:paraId="0BA5B8C6" w14:textId="77777777" w:rsidR="00701FC7" w:rsidRDefault="00701FC7" w:rsidP="00701FC7">
      <w:pPr>
        <w:rPr>
          <w:rFonts w:eastAsia="Calibri" w:cs="Arial"/>
          <w:b/>
          <w:sz w:val="24"/>
          <w:szCs w:val="24"/>
          <w:lang w:eastAsia="en-US"/>
        </w:rPr>
      </w:pPr>
    </w:p>
    <w:p w14:paraId="0CE61C0C" w14:textId="0E99BE02" w:rsidR="00701FC7" w:rsidRDefault="00701FC7">
      <w:pPr>
        <w:jc w:val="left"/>
        <w:rPr>
          <w:rFonts w:eastAsia="Calibri" w:cs="Arial"/>
          <w:b/>
          <w:sz w:val="24"/>
          <w:szCs w:val="24"/>
          <w:lang w:eastAsia="en-US"/>
        </w:rPr>
      </w:pPr>
      <w:r>
        <w:rPr>
          <w:rFonts w:eastAsia="Calibri" w:cs="Arial"/>
          <w:b/>
          <w:sz w:val="24"/>
          <w:szCs w:val="24"/>
          <w:lang w:eastAsia="en-US"/>
        </w:rPr>
        <w:br w:type="page"/>
      </w:r>
    </w:p>
    <w:p w14:paraId="453F78FE" w14:textId="77777777" w:rsidR="005F0618" w:rsidRPr="002C2AC9" w:rsidRDefault="005F0618" w:rsidP="005F0618">
      <w:pPr>
        <w:rPr>
          <w:rFonts w:cs="Arial"/>
          <w:b/>
          <w:color w:val="000000"/>
          <w:sz w:val="28"/>
          <w:szCs w:val="28"/>
        </w:rPr>
      </w:pPr>
      <w:r w:rsidRPr="002C2AC9">
        <w:rPr>
          <w:rFonts w:cs="Arial"/>
          <w:b/>
          <w:color w:val="000000"/>
          <w:sz w:val="28"/>
          <w:szCs w:val="28"/>
        </w:rPr>
        <w:lastRenderedPageBreak/>
        <w:t>H. PLENO DEL CONGRESO DEL ESTADO DE COAHUILA DE ZARAGOZA.</w:t>
      </w:r>
    </w:p>
    <w:p w14:paraId="2F1178E6" w14:textId="77777777" w:rsidR="005F0618" w:rsidRPr="002C2AC9" w:rsidRDefault="005F0618" w:rsidP="005F0618">
      <w:pPr>
        <w:rPr>
          <w:rFonts w:cs="Arial"/>
          <w:b/>
          <w:color w:val="000000"/>
          <w:sz w:val="28"/>
          <w:szCs w:val="28"/>
        </w:rPr>
      </w:pPr>
    </w:p>
    <w:p w14:paraId="4C57D41D" w14:textId="77777777" w:rsidR="005F0618" w:rsidRPr="002C2AC9" w:rsidRDefault="005F0618" w:rsidP="005F0618">
      <w:pPr>
        <w:rPr>
          <w:rFonts w:cs="Arial"/>
          <w:b/>
          <w:color w:val="000000"/>
          <w:sz w:val="28"/>
          <w:szCs w:val="28"/>
        </w:rPr>
      </w:pPr>
      <w:r w:rsidRPr="002C2AC9">
        <w:rPr>
          <w:rFonts w:cs="Arial"/>
          <w:b/>
          <w:color w:val="000000"/>
          <w:sz w:val="28"/>
          <w:szCs w:val="28"/>
        </w:rPr>
        <w:t>PRESENTE.</w:t>
      </w:r>
    </w:p>
    <w:p w14:paraId="60713E17" w14:textId="77777777" w:rsidR="005F0618" w:rsidRPr="002C2AC9" w:rsidRDefault="005F0618" w:rsidP="005F0618">
      <w:pPr>
        <w:rPr>
          <w:rFonts w:cs="Arial"/>
          <w:b/>
          <w:color w:val="000000"/>
          <w:sz w:val="28"/>
          <w:szCs w:val="28"/>
        </w:rPr>
      </w:pPr>
    </w:p>
    <w:p w14:paraId="7367E539" w14:textId="77777777" w:rsidR="005F0618" w:rsidRDefault="005F0618" w:rsidP="005F0618">
      <w:pPr>
        <w:tabs>
          <w:tab w:val="left" w:pos="8321"/>
        </w:tabs>
        <w:spacing w:line="360" w:lineRule="auto"/>
        <w:rPr>
          <w:rFonts w:cs="Arial"/>
          <w:b/>
          <w:bCs/>
          <w:sz w:val="28"/>
          <w:szCs w:val="28"/>
        </w:rPr>
      </w:pPr>
      <w:r w:rsidRPr="002C2AC9">
        <w:rPr>
          <w:rFonts w:cs="Arial"/>
          <w:b/>
          <w:sz w:val="28"/>
          <w:szCs w:val="28"/>
        </w:rPr>
        <w:t xml:space="preserve">INICIATIVA CON PROYECTO DE DECRETO </w:t>
      </w:r>
      <w:r>
        <w:rPr>
          <w:rFonts w:cs="Arial"/>
          <w:b/>
          <w:sz w:val="28"/>
          <w:szCs w:val="28"/>
        </w:rPr>
        <w:t>POR EL QUE SE ADICIONA UN SEGUNDO PÁRRAFO AL</w:t>
      </w:r>
      <w:r w:rsidRPr="00444295">
        <w:rPr>
          <w:rFonts w:cs="Arial"/>
          <w:b/>
          <w:sz w:val="28"/>
          <w:szCs w:val="28"/>
        </w:rPr>
        <w:t xml:space="preserve"> ARTÍCULO </w:t>
      </w:r>
      <w:r>
        <w:rPr>
          <w:rFonts w:cs="Arial"/>
          <w:b/>
          <w:sz w:val="28"/>
          <w:szCs w:val="28"/>
        </w:rPr>
        <w:t>55</w:t>
      </w:r>
      <w:r w:rsidRPr="00444295">
        <w:rPr>
          <w:rFonts w:cs="Arial"/>
          <w:b/>
          <w:sz w:val="28"/>
          <w:szCs w:val="28"/>
        </w:rPr>
        <w:t xml:space="preserve"> DE LA </w:t>
      </w:r>
      <w:r>
        <w:rPr>
          <w:rFonts w:cs="Arial"/>
          <w:b/>
          <w:sz w:val="28"/>
          <w:szCs w:val="28"/>
        </w:rPr>
        <w:t xml:space="preserve">CONSTITUCIÓN POLÍTICA DEL ESTADO DE COAHUILA DE </w:t>
      </w:r>
      <w:r w:rsidRPr="00444295">
        <w:rPr>
          <w:rFonts w:cs="Arial"/>
          <w:b/>
          <w:sz w:val="28"/>
          <w:szCs w:val="28"/>
        </w:rPr>
        <w:t>ZARAGOZA</w:t>
      </w:r>
      <w:r w:rsidRPr="002C2AC9">
        <w:rPr>
          <w:rFonts w:cs="Arial"/>
          <w:b/>
          <w:bCs/>
          <w:sz w:val="28"/>
          <w:szCs w:val="28"/>
        </w:rPr>
        <w:t>, A CARGO DE</w:t>
      </w:r>
      <w:r>
        <w:rPr>
          <w:rFonts w:cs="Arial"/>
          <w:b/>
          <w:bCs/>
          <w:sz w:val="28"/>
          <w:szCs w:val="28"/>
        </w:rPr>
        <w:t xml:space="preserve"> LAS Y </w:t>
      </w:r>
      <w:r w:rsidRPr="002C2AC9">
        <w:rPr>
          <w:rFonts w:cs="Arial"/>
          <w:b/>
          <w:bCs/>
          <w:sz w:val="28"/>
          <w:szCs w:val="28"/>
        </w:rPr>
        <w:t>L</w:t>
      </w:r>
      <w:r>
        <w:rPr>
          <w:rFonts w:cs="Arial"/>
          <w:b/>
          <w:bCs/>
          <w:sz w:val="28"/>
          <w:szCs w:val="28"/>
        </w:rPr>
        <w:t>OS</w:t>
      </w:r>
      <w:r w:rsidRPr="002C2AC9">
        <w:rPr>
          <w:rFonts w:cs="Arial"/>
          <w:b/>
          <w:bCs/>
          <w:sz w:val="28"/>
          <w:szCs w:val="28"/>
        </w:rPr>
        <w:t xml:space="preserve"> DIPUTADO</w:t>
      </w:r>
      <w:r>
        <w:rPr>
          <w:rFonts w:cs="Arial"/>
          <w:b/>
          <w:bCs/>
          <w:sz w:val="28"/>
          <w:szCs w:val="28"/>
        </w:rPr>
        <w:t>S</w:t>
      </w:r>
      <w:r w:rsidRPr="002C2AC9">
        <w:rPr>
          <w:rFonts w:cs="Arial"/>
          <w:b/>
          <w:bCs/>
          <w:sz w:val="28"/>
          <w:szCs w:val="28"/>
        </w:rPr>
        <w:t xml:space="preserve"> </w:t>
      </w:r>
      <w:r>
        <w:rPr>
          <w:rFonts w:cs="Arial"/>
          <w:b/>
          <w:bCs/>
          <w:sz w:val="28"/>
          <w:szCs w:val="28"/>
        </w:rPr>
        <w:t>INTEGRANTES DE LA SEXAGÉSIMA PRIMERA LEGISLATURA</w:t>
      </w:r>
      <w:r w:rsidRPr="002C2AC9">
        <w:rPr>
          <w:rFonts w:cs="Arial"/>
          <w:b/>
          <w:bCs/>
          <w:sz w:val="28"/>
          <w:szCs w:val="28"/>
        </w:rPr>
        <w:t>.</w:t>
      </w:r>
    </w:p>
    <w:p w14:paraId="73D1B8FC" w14:textId="77777777" w:rsidR="005F0618" w:rsidRPr="002C2AC9" w:rsidRDefault="005F0618" w:rsidP="005F0618">
      <w:pPr>
        <w:tabs>
          <w:tab w:val="left" w:pos="8321"/>
        </w:tabs>
        <w:spacing w:line="360" w:lineRule="auto"/>
        <w:rPr>
          <w:rFonts w:cs="Arial"/>
          <w:b/>
          <w:bCs/>
          <w:sz w:val="28"/>
          <w:szCs w:val="28"/>
        </w:rPr>
      </w:pPr>
    </w:p>
    <w:p w14:paraId="4FB2905C" w14:textId="77777777" w:rsidR="005F0618" w:rsidRPr="002C2AC9" w:rsidRDefault="005F0618" w:rsidP="005F0618">
      <w:pPr>
        <w:tabs>
          <w:tab w:val="left" w:pos="8321"/>
        </w:tabs>
        <w:spacing w:line="360" w:lineRule="auto"/>
        <w:rPr>
          <w:rFonts w:cs="Arial"/>
          <w:b/>
          <w:sz w:val="28"/>
          <w:szCs w:val="28"/>
        </w:rPr>
      </w:pPr>
      <w:r>
        <w:rPr>
          <w:rFonts w:cs="Arial"/>
          <w:sz w:val="28"/>
          <w:szCs w:val="28"/>
        </w:rPr>
        <w:t>Los</w:t>
      </w:r>
      <w:r w:rsidRPr="002C2AC9">
        <w:rPr>
          <w:rFonts w:cs="Arial"/>
          <w:sz w:val="28"/>
          <w:szCs w:val="28"/>
        </w:rPr>
        <w:t xml:space="preserve"> que suscribe</w:t>
      </w:r>
      <w:r>
        <w:rPr>
          <w:rFonts w:cs="Arial"/>
          <w:sz w:val="28"/>
          <w:szCs w:val="28"/>
        </w:rPr>
        <w:t>n</w:t>
      </w:r>
      <w:r w:rsidRPr="002C2AC9">
        <w:rPr>
          <w:rFonts w:cs="Arial"/>
          <w:sz w:val="28"/>
          <w:szCs w:val="28"/>
        </w:rPr>
        <w:t xml:space="preserve">, </w:t>
      </w:r>
      <w:r>
        <w:rPr>
          <w:rFonts w:cs="Arial"/>
          <w:sz w:val="28"/>
          <w:szCs w:val="28"/>
        </w:rPr>
        <w:t xml:space="preserve">Diputadas y </w:t>
      </w:r>
      <w:r w:rsidRPr="002C2AC9">
        <w:rPr>
          <w:rFonts w:cs="Arial"/>
          <w:sz w:val="28"/>
          <w:szCs w:val="28"/>
        </w:rPr>
        <w:t>Diputado</w:t>
      </w:r>
      <w:r>
        <w:rPr>
          <w:rFonts w:cs="Arial"/>
          <w:sz w:val="28"/>
          <w:szCs w:val="28"/>
        </w:rPr>
        <w:t>s</w:t>
      </w:r>
      <w:r w:rsidRPr="002C2AC9">
        <w:rPr>
          <w:rFonts w:cs="Arial"/>
          <w:sz w:val="28"/>
          <w:szCs w:val="28"/>
        </w:rPr>
        <w:t xml:space="preserve"> de la Sexagésima Primera Legislatura del Honorable Congreso del Estado</w:t>
      </w:r>
      <w:r w:rsidRPr="002C2AC9">
        <w:rPr>
          <w:rFonts w:cs="Arial"/>
          <w:b/>
          <w:sz w:val="28"/>
          <w:szCs w:val="28"/>
        </w:rPr>
        <w:t xml:space="preserve">, </w:t>
      </w:r>
      <w:r w:rsidRPr="002C2AC9">
        <w:rPr>
          <w:rFonts w:cs="Arial"/>
          <w:sz w:val="28"/>
          <w:szCs w:val="28"/>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w:t>
      </w:r>
      <w:r>
        <w:rPr>
          <w:rFonts w:cs="Arial"/>
          <w:sz w:val="28"/>
          <w:szCs w:val="28"/>
        </w:rPr>
        <w:t>emos a consideración del P</w:t>
      </w:r>
      <w:r w:rsidRPr="002C2AC9">
        <w:rPr>
          <w:rFonts w:cs="Arial"/>
          <w:sz w:val="28"/>
          <w:szCs w:val="28"/>
        </w:rPr>
        <w:t xml:space="preserve">leno de ésta Honorable Representación </w:t>
      </w:r>
      <w:r w:rsidRPr="002C2AC9">
        <w:rPr>
          <w:rFonts w:cs="Arial"/>
          <w:bCs/>
          <w:sz w:val="28"/>
          <w:szCs w:val="28"/>
        </w:rPr>
        <w:t xml:space="preserve">iniciativa con proyecto de decreto </w:t>
      </w:r>
      <w:r>
        <w:rPr>
          <w:rFonts w:cs="Arial"/>
          <w:bCs/>
          <w:sz w:val="28"/>
          <w:szCs w:val="28"/>
        </w:rPr>
        <w:t>por el que se adiciona un segundo párrafo al artículo 55 de la Constitución Política del Estado de Coahuila de Zaragoza,</w:t>
      </w:r>
      <w:r w:rsidRPr="00955D30">
        <w:rPr>
          <w:rFonts w:cs="Arial"/>
          <w:bCs/>
          <w:sz w:val="28"/>
          <w:szCs w:val="28"/>
        </w:rPr>
        <w:t xml:space="preserve"> </w:t>
      </w:r>
      <w:r w:rsidRPr="002C2AC9">
        <w:rPr>
          <w:rFonts w:cs="Arial"/>
          <w:sz w:val="28"/>
          <w:szCs w:val="28"/>
        </w:rPr>
        <w:t>al tenor de la siguiente:</w:t>
      </w:r>
    </w:p>
    <w:p w14:paraId="1058FA28" w14:textId="77777777" w:rsidR="005F0618" w:rsidRPr="00A51583" w:rsidRDefault="005F0618" w:rsidP="005F0618">
      <w:pPr>
        <w:jc w:val="center"/>
        <w:rPr>
          <w:rFonts w:cs="Arial"/>
          <w:b/>
        </w:rPr>
      </w:pPr>
    </w:p>
    <w:p w14:paraId="4081971D" w14:textId="77777777" w:rsidR="005F0618" w:rsidRDefault="005F0618" w:rsidP="005F0618">
      <w:pPr>
        <w:spacing w:line="360" w:lineRule="auto"/>
        <w:jc w:val="center"/>
        <w:rPr>
          <w:rFonts w:cs="Arial"/>
          <w:b/>
          <w:sz w:val="28"/>
          <w:szCs w:val="28"/>
        </w:rPr>
      </w:pPr>
      <w:r w:rsidRPr="00AF525E">
        <w:rPr>
          <w:rFonts w:cs="Arial"/>
          <w:b/>
          <w:sz w:val="28"/>
          <w:szCs w:val="28"/>
        </w:rPr>
        <w:t>EXPOSICION DE MOTIVOS</w:t>
      </w:r>
    </w:p>
    <w:p w14:paraId="468F116C" w14:textId="77777777" w:rsidR="005F0618" w:rsidRPr="008F0973" w:rsidRDefault="005F0618" w:rsidP="005F0618">
      <w:pPr>
        <w:spacing w:line="360" w:lineRule="auto"/>
        <w:rPr>
          <w:rFonts w:cs="Arial"/>
          <w:sz w:val="28"/>
          <w:szCs w:val="28"/>
        </w:rPr>
      </w:pPr>
    </w:p>
    <w:p w14:paraId="799C268F" w14:textId="77777777" w:rsidR="005F0618" w:rsidRDefault="005F0618" w:rsidP="005F0618">
      <w:pPr>
        <w:spacing w:line="360" w:lineRule="auto"/>
        <w:rPr>
          <w:rFonts w:cs="Arial"/>
          <w:sz w:val="28"/>
          <w:szCs w:val="28"/>
        </w:rPr>
      </w:pPr>
      <w:r w:rsidRPr="008A56FF">
        <w:rPr>
          <w:rFonts w:cs="Arial"/>
          <w:sz w:val="28"/>
          <w:szCs w:val="28"/>
        </w:rPr>
        <w:t>El pasado 23 de marzo, la Organización Mundial de la Salud (OMS) y el Gobierno de México anunciaron formalmente que el país había entrado en la fase 2 de la pandemia del coronavirus, y e</w:t>
      </w:r>
      <w:r>
        <w:rPr>
          <w:rFonts w:cs="Arial"/>
          <w:sz w:val="28"/>
          <w:szCs w:val="28"/>
        </w:rPr>
        <w:t>l 30 de este mismo mes</w:t>
      </w:r>
      <w:r w:rsidRPr="008A56FF">
        <w:rPr>
          <w:rFonts w:cs="Arial"/>
          <w:sz w:val="28"/>
          <w:szCs w:val="28"/>
        </w:rPr>
        <w:t xml:space="preserve"> se publicó en el Diario Oficial de la</w:t>
      </w:r>
      <w:r>
        <w:rPr>
          <w:rFonts w:cs="Arial"/>
          <w:sz w:val="28"/>
          <w:szCs w:val="28"/>
        </w:rPr>
        <w:t xml:space="preserve"> Federación</w:t>
      </w:r>
      <w:r w:rsidRPr="008A56FF">
        <w:rPr>
          <w:rFonts w:cs="Arial"/>
          <w:sz w:val="28"/>
          <w:szCs w:val="28"/>
        </w:rPr>
        <w:t xml:space="preserve"> el Acuerdo por el que se declara </w:t>
      </w:r>
      <w:r w:rsidRPr="008A56FF">
        <w:rPr>
          <w:rFonts w:cs="Arial"/>
          <w:sz w:val="28"/>
          <w:szCs w:val="28"/>
        </w:rPr>
        <w:lastRenderedPageBreak/>
        <w:t xml:space="preserve">como emergencia sanitaria por causa de </w:t>
      </w:r>
      <w:r>
        <w:rPr>
          <w:rFonts w:cs="Arial"/>
          <w:sz w:val="28"/>
          <w:szCs w:val="28"/>
        </w:rPr>
        <w:t xml:space="preserve">fuerza mayor, a la epidemia de </w:t>
      </w:r>
      <w:r w:rsidRPr="008A56FF">
        <w:rPr>
          <w:rFonts w:cs="Arial"/>
          <w:sz w:val="28"/>
          <w:szCs w:val="28"/>
        </w:rPr>
        <w:t>enfermedad generada por el Virus SARS-Co V2.</w:t>
      </w:r>
    </w:p>
    <w:p w14:paraId="76804357" w14:textId="77777777" w:rsidR="005F0618" w:rsidRDefault="005F0618" w:rsidP="005F0618">
      <w:pPr>
        <w:spacing w:line="360" w:lineRule="auto"/>
        <w:rPr>
          <w:rFonts w:cs="Arial"/>
          <w:sz w:val="28"/>
          <w:szCs w:val="28"/>
        </w:rPr>
      </w:pPr>
    </w:p>
    <w:p w14:paraId="31A46980" w14:textId="77777777" w:rsidR="005F0618" w:rsidRDefault="005F0618" w:rsidP="005F0618">
      <w:pPr>
        <w:spacing w:line="360" w:lineRule="auto"/>
        <w:rPr>
          <w:rFonts w:cs="Arial"/>
          <w:sz w:val="28"/>
          <w:szCs w:val="28"/>
        </w:rPr>
      </w:pPr>
      <w:r>
        <w:rPr>
          <w:rFonts w:cs="Arial"/>
          <w:sz w:val="28"/>
          <w:szCs w:val="28"/>
        </w:rPr>
        <w:t xml:space="preserve">Bajo estas circunstancias, naturalmente, hoy </w:t>
      </w:r>
      <w:r w:rsidRPr="008F6A59">
        <w:rPr>
          <w:rFonts w:cs="Arial"/>
          <w:sz w:val="28"/>
          <w:szCs w:val="28"/>
        </w:rPr>
        <w:t xml:space="preserve">la única prioridad de los coahuilenses y los mexicanos debe ser la lucha contra </w:t>
      </w:r>
      <w:r>
        <w:rPr>
          <w:rFonts w:cs="Arial"/>
          <w:sz w:val="28"/>
          <w:szCs w:val="28"/>
        </w:rPr>
        <w:t xml:space="preserve">ésta pandemia </w:t>
      </w:r>
      <w:r w:rsidRPr="008F6A59">
        <w:rPr>
          <w:rFonts w:cs="Arial"/>
          <w:sz w:val="28"/>
          <w:szCs w:val="28"/>
        </w:rPr>
        <w:t>y la preservación de la salud d</w:t>
      </w:r>
      <w:r>
        <w:rPr>
          <w:rFonts w:cs="Arial"/>
          <w:sz w:val="28"/>
          <w:szCs w:val="28"/>
        </w:rPr>
        <w:t>e nuestros ciudadanos, es algo qu</w:t>
      </w:r>
      <w:r w:rsidRPr="008F6A59">
        <w:rPr>
          <w:rFonts w:cs="Arial"/>
          <w:sz w:val="28"/>
          <w:szCs w:val="28"/>
        </w:rPr>
        <w:t>e tenemos que tomar con la máxima seriedad y responsabilidad.</w:t>
      </w:r>
    </w:p>
    <w:p w14:paraId="0B7027F3" w14:textId="77777777" w:rsidR="005F0618" w:rsidRPr="008F6A59" w:rsidRDefault="005F0618" w:rsidP="005F0618">
      <w:pPr>
        <w:spacing w:line="360" w:lineRule="auto"/>
        <w:rPr>
          <w:rFonts w:cs="Arial"/>
          <w:sz w:val="28"/>
          <w:szCs w:val="28"/>
        </w:rPr>
      </w:pPr>
    </w:p>
    <w:p w14:paraId="68B93D96" w14:textId="77777777" w:rsidR="005F0618" w:rsidRPr="008B4E06" w:rsidRDefault="005F0618" w:rsidP="005F0618">
      <w:pPr>
        <w:spacing w:line="360" w:lineRule="auto"/>
        <w:rPr>
          <w:rFonts w:cs="Arial"/>
          <w:sz w:val="28"/>
          <w:szCs w:val="28"/>
        </w:rPr>
      </w:pPr>
      <w:r>
        <w:rPr>
          <w:rFonts w:cs="Arial"/>
          <w:sz w:val="28"/>
          <w:szCs w:val="28"/>
        </w:rPr>
        <w:t>Ahora bien, c</w:t>
      </w:r>
      <w:r w:rsidRPr="008B4E06">
        <w:rPr>
          <w:rFonts w:cs="Arial"/>
          <w:sz w:val="28"/>
          <w:szCs w:val="28"/>
        </w:rPr>
        <w:t>omo servidores públicos de elección popular, tenemos la obligación de cumplir con el mandato que nos fue conferido, así lo establece el cuarto párrafo del artículo 5° de la Constitución Política de los Estados Unidos Mexicanos.</w:t>
      </w:r>
    </w:p>
    <w:p w14:paraId="257C990E" w14:textId="77777777" w:rsidR="005F0618" w:rsidRPr="008B4E06" w:rsidRDefault="005F0618" w:rsidP="005F0618">
      <w:pPr>
        <w:spacing w:line="360" w:lineRule="auto"/>
        <w:rPr>
          <w:rFonts w:cs="Arial"/>
          <w:sz w:val="28"/>
          <w:szCs w:val="28"/>
        </w:rPr>
      </w:pPr>
    </w:p>
    <w:p w14:paraId="380887B3" w14:textId="77777777" w:rsidR="005F0618" w:rsidRPr="008B4E06" w:rsidRDefault="005F0618" w:rsidP="005F0618">
      <w:pPr>
        <w:spacing w:line="360" w:lineRule="auto"/>
        <w:rPr>
          <w:rFonts w:cs="Arial"/>
          <w:sz w:val="28"/>
          <w:szCs w:val="28"/>
        </w:rPr>
      </w:pPr>
      <w:r w:rsidRPr="008B4E06">
        <w:rPr>
          <w:rFonts w:cs="Arial"/>
          <w:sz w:val="28"/>
          <w:szCs w:val="28"/>
        </w:rPr>
        <w:t>Bajo esa premisa, representa un cargo irrenunciable, es decir, no cabe la renuncia pues ello conllevaría a vulnerar la voluntad soberana del ciudadano, manifestada a través del voto.</w:t>
      </w:r>
    </w:p>
    <w:p w14:paraId="3A4AC128" w14:textId="77777777" w:rsidR="005F0618" w:rsidRPr="008B4E06" w:rsidRDefault="005F0618" w:rsidP="005F0618">
      <w:pPr>
        <w:spacing w:line="360" w:lineRule="auto"/>
        <w:rPr>
          <w:rFonts w:cs="Arial"/>
          <w:sz w:val="28"/>
          <w:szCs w:val="28"/>
        </w:rPr>
      </w:pPr>
    </w:p>
    <w:p w14:paraId="60E10148" w14:textId="77777777" w:rsidR="005F0618" w:rsidRPr="008B4E06" w:rsidRDefault="005F0618" w:rsidP="005F0618">
      <w:pPr>
        <w:spacing w:line="360" w:lineRule="auto"/>
        <w:rPr>
          <w:rFonts w:cs="Arial"/>
          <w:sz w:val="28"/>
          <w:szCs w:val="28"/>
        </w:rPr>
      </w:pPr>
      <w:r w:rsidRPr="008B4E06">
        <w:rPr>
          <w:rFonts w:cs="Arial"/>
          <w:sz w:val="28"/>
          <w:szCs w:val="28"/>
        </w:rPr>
        <w:t xml:space="preserve">En ese sentido, la función legislativa no puede detenerse pues estaríamos incumpliendo un mandato constitucional. </w:t>
      </w:r>
    </w:p>
    <w:p w14:paraId="32FB1A9F" w14:textId="77777777" w:rsidR="005F0618" w:rsidRPr="008B4E06" w:rsidRDefault="005F0618" w:rsidP="005F0618">
      <w:pPr>
        <w:spacing w:line="360" w:lineRule="auto"/>
        <w:rPr>
          <w:rFonts w:cs="Arial"/>
          <w:sz w:val="28"/>
          <w:szCs w:val="28"/>
        </w:rPr>
      </w:pPr>
    </w:p>
    <w:p w14:paraId="66391C14" w14:textId="77777777" w:rsidR="005F0618" w:rsidRPr="008B4E06" w:rsidRDefault="005F0618" w:rsidP="005F0618">
      <w:pPr>
        <w:spacing w:line="360" w:lineRule="auto"/>
        <w:rPr>
          <w:rFonts w:cs="Arial"/>
          <w:sz w:val="28"/>
          <w:szCs w:val="28"/>
        </w:rPr>
      </w:pPr>
      <w:r w:rsidRPr="008B4E06">
        <w:rPr>
          <w:rFonts w:cs="Arial"/>
          <w:sz w:val="28"/>
          <w:szCs w:val="28"/>
        </w:rPr>
        <w:t xml:space="preserve">Hoy ante la situación de emergencia sanitaria a nivel internacional, nos ha obligado a reorganizar la forma en cómo hemos venido desarrollando nuestra vida cotidiana, nos vimos forzados a reorganizar la manera en que se imparte la educación, a realizar el trabajo desde casa, a mantenernos </w:t>
      </w:r>
      <w:r w:rsidRPr="008B4E06">
        <w:rPr>
          <w:rFonts w:cs="Arial"/>
          <w:sz w:val="28"/>
          <w:szCs w:val="28"/>
        </w:rPr>
        <w:lastRenderedPageBreak/>
        <w:t>cerca de tu familia y la sociedad, mediante la utilización de la tecnología, algo que años atrás no nos hubiéramos imaginado.</w:t>
      </w:r>
    </w:p>
    <w:p w14:paraId="37F70EB2" w14:textId="77777777" w:rsidR="005F0618" w:rsidRPr="008B4E06" w:rsidRDefault="005F0618" w:rsidP="005F0618">
      <w:pPr>
        <w:spacing w:line="360" w:lineRule="auto"/>
        <w:rPr>
          <w:rFonts w:cs="Arial"/>
          <w:sz w:val="28"/>
          <w:szCs w:val="28"/>
        </w:rPr>
      </w:pPr>
    </w:p>
    <w:p w14:paraId="1BFB9DEE" w14:textId="77777777" w:rsidR="005F0618" w:rsidRPr="008B4E06" w:rsidRDefault="005F0618" w:rsidP="005F0618">
      <w:pPr>
        <w:spacing w:line="360" w:lineRule="auto"/>
        <w:rPr>
          <w:rFonts w:cs="Arial"/>
          <w:sz w:val="28"/>
          <w:szCs w:val="28"/>
        </w:rPr>
      </w:pPr>
      <w:r w:rsidRPr="008B4E06">
        <w:rPr>
          <w:rFonts w:cs="Arial"/>
          <w:sz w:val="28"/>
          <w:szCs w:val="28"/>
        </w:rPr>
        <w:t>Esta situación emergente, ha conculcado no solamente en el ámbito de salud, sino también en el laboral, esto nos ha llevado a acelerar la transformación digital que estábamos viviendo, obligándonos a hacer uso de la tecnología para realizar nuestro trabajo, sin que por ello quede de lado la eficiencia y eficacia de los trabajos desarrollados.</w:t>
      </w:r>
    </w:p>
    <w:p w14:paraId="1EE67015" w14:textId="77777777" w:rsidR="005F0618" w:rsidRPr="008B4E06" w:rsidRDefault="005F0618" w:rsidP="005F0618">
      <w:pPr>
        <w:spacing w:line="360" w:lineRule="auto"/>
        <w:rPr>
          <w:rFonts w:cs="Arial"/>
          <w:sz w:val="28"/>
          <w:szCs w:val="28"/>
        </w:rPr>
      </w:pPr>
    </w:p>
    <w:p w14:paraId="09668716" w14:textId="77777777" w:rsidR="005F0618" w:rsidRPr="008B4E06" w:rsidRDefault="005F0618" w:rsidP="005F0618">
      <w:pPr>
        <w:spacing w:line="360" w:lineRule="auto"/>
        <w:rPr>
          <w:rFonts w:cs="Arial"/>
          <w:sz w:val="28"/>
          <w:szCs w:val="28"/>
        </w:rPr>
      </w:pPr>
      <w:r w:rsidRPr="008B4E06">
        <w:rPr>
          <w:rFonts w:cs="Arial"/>
          <w:sz w:val="28"/>
          <w:szCs w:val="28"/>
        </w:rPr>
        <w:t>Está transformación digital</w:t>
      </w:r>
      <w:r>
        <w:rPr>
          <w:rFonts w:cs="Arial"/>
          <w:sz w:val="28"/>
          <w:szCs w:val="28"/>
        </w:rPr>
        <w:t xml:space="preserve"> implica un cambio de paradigma en</w:t>
      </w:r>
      <w:r w:rsidRPr="008B4E06">
        <w:rPr>
          <w:rFonts w:cs="Arial"/>
          <w:sz w:val="28"/>
          <w:szCs w:val="28"/>
        </w:rPr>
        <w:t xml:space="preserve"> la manera en cómo nos estamos organizando, en qué tanto estábamos familiarizados o actualizados con esta forma de comunicarnos, trajo un cambio en la forma de cómo dar cabal cumplimiento a nuestro trabajo, sin que nos tengamos que quedar cruzados de brazos mientras pasan estas calamidades, obviamente esto trae consigo retos muy interesantes, innovadores y renovadores de las formas convencionales y habituales.</w:t>
      </w:r>
    </w:p>
    <w:p w14:paraId="3D5905F9" w14:textId="77777777" w:rsidR="005F0618" w:rsidRPr="008B4E06" w:rsidRDefault="005F0618" w:rsidP="005F0618">
      <w:pPr>
        <w:spacing w:line="360" w:lineRule="auto"/>
        <w:rPr>
          <w:rFonts w:cs="Arial"/>
          <w:sz w:val="28"/>
          <w:szCs w:val="28"/>
        </w:rPr>
      </w:pPr>
    </w:p>
    <w:p w14:paraId="1B46F707" w14:textId="77777777" w:rsidR="005F0618" w:rsidRPr="008B4E06" w:rsidRDefault="005F0618" w:rsidP="005F0618">
      <w:pPr>
        <w:spacing w:line="360" w:lineRule="auto"/>
        <w:rPr>
          <w:rFonts w:cs="Arial"/>
          <w:sz w:val="28"/>
          <w:szCs w:val="28"/>
        </w:rPr>
      </w:pPr>
      <w:r w:rsidRPr="008B4E06">
        <w:rPr>
          <w:rFonts w:cs="Arial"/>
          <w:sz w:val="28"/>
          <w:szCs w:val="28"/>
        </w:rPr>
        <w:t xml:space="preserve">Es precisamente este motivo </w:t>
      </w:r>
      <w:r>
        <w:rPr>
          <w:rFonts w:cs="Arial"/>
          <w:sz w:val="28"/>
          <w:szCs w:val="28"/>
        </w:rPr>
        <w:t xml:space="preserve">por el </w:t>
      </w:r>
      <w:r w:rsidRPr="008B4E06">
        <w:rPr>
          <w:rFonts w:cs="Arial"/>
          <w:sz w:val="28"/>
          <w:szCs w:val="28"/>
        </w:rPr>
        <w:t xml:space="preserve">que hoy presentamos esta iniciativa con proyecto de decreto para reformar </w:t>
      </w:r>
      <w:r>
        <w:rPr>
          <w:rFonts w:cs="Arial"/>
          <w:sz w:val="28"/>
          <w:szCs w:val="28"/>
        </w:rPr>
        <w:t>la Constitución local, encaminada</w:t>
      </w:r>
      <w:r w:rsidRPr="008B4E06">
        <w:rPr>
          <w:rFonts w:cs="Arial"/>
          <w:sz w:val="28"/>
          <w:szCs w:val="28"/>
        </w:rPr>
        <w:t xml:space="preserve"> a contemplar la realización de sesiones de este H. Pleno del Congreso</w:t>
      </w:r>
      <w:r>
        <w:rPr>
          <w:rFonts w:cs="Arial"/>
          <w:sz w:val="28"/>
          <w:szCs w:val="28"/>
        </w:rPr>
        <w:t xml:space="preserve">, </w:t>
      </w:r>
      <w:r w:rsidRPr="008B4E06">
        <w:rPr>
          <w:rFonts w:cs="Arial"/>
          <w:sz w:val="28"/>
          <w:szCs w:val="28"/>
        </w:rPr>
        <w:t xml:space="preserve">de manera virtual, como consecuencia de las contingencias que pudieran ocurrir en nuestro entorno, derivadas de cuestiones de salud pública, de seguridad o desastres naturales, indiscutiblemente todas ellas con el objeto de seguir cumpliendo nuestra función de legisladores, a la par de que </w:t>
      </w:r>
      <w:r w:rsidRPr="008B4E06">
        <w:rPr>
          <w:rFonts w:cs="Arial"/>
          <w:sz w:val="28"/>
          <w:szCs w:val="28"/>
        </w:rPr>
        <w:lastRenderedPageBreak/>
        <w:t xml:space="preserve">cumplimos con las medidas preventivas y de control sanitario, para </w:t>
      </w:r>
      <w:r>
        <w:rPr>
          <w:rFonts w:cs="Arial"/>
          <w:sz w:val="28"/>
          <w:szCs w:val="28"/>
        </w:rPr>
        <w:t>evitar que se propague este virus</w:t>
      </w:r>
      <w:r w:rsidRPr="008B4E06">
        <w:rPr>
          <w:rFonts w:cs="Arial"/>
          <w:sz w:val="28"/>
          <w:szCs w:val="28"/>
        </w:rPr>
        <w:t>.</w:t>
      </w:r>
    </w:p>
    <w:p w14:paraId="0C7F8BA8" w14:textId="77777777" w:rsidR="005F0618" w:rsidRDefault="005F0618" w:rsidP="005F0618">
      <w:pPr>
        <w:spacing w:line="360" w:lineRule="auto"/>
        <w:rPr>
          <w:rFonts w:cs="Arial"/>
          <w:sz w:val="28"/>
          <w:szCs w:val="28"/>
        </w:rPr>
      </w:pPr>
    </w:p>
    <w:p w14:paraId="141D63C8" w14:textId="77777777" w:rsidR="005F0618" w:rsidRDefault="005F0618" w:rsidP="005F0618">
      <w:pPr>
        <w:spacing w:line="360" w:lineRule="auto"/>
        <w:rPr>
          <w:rFonts w:cs="Arial"/>
          <w:sz w:val="28"/>
          <w:szCs w:val="28"/>
        </w:rPr>
      </w:pPr>
      <w:r>
        <w:rPr>
          <w:rFonts w:cs="Arial"/>
          <w:sz w:val="28"/>
          <w:szCs w:val="28"/>
        </w:rPr>
        <w:t>Así pues, es objeto de esta iniciativa</w:t>
      </w:r>
      <w:r w:rsidRPr="00B1213C">
        <w:rPr>
          <w:rFonts w:cs="Arial"/>
          <w:sz w:val="28"/>
          <w:szCs w:val="28"/>
        </w:rPr>
        <w:t xml:space="preserve"> </w:t>
      </w:r>
      <w:r>
        <w:rPr>
          <w:rFonts w:cs="Arial"/>
          <w:sz w:val="28"/>
          <w:szCs w:val="28"/>
        </w:rPr>
        <w:t>el</w:t>
      </w:r>
      <w:r w:rsidRPr="00B1213C">
        <w:rPr>
          <w:rFonts w:cs="Arial"/>
          <w:sz w:val="28"/>
          <w:szCs w:val="28"/>
        </w:rPr>
        <w:t xml:space="preserve"> regular las sesiones virtuales, </w:t>
      </w:r>
      <w:r>
        <w:rPr>
          <w:rFonts w:cs="Arial"/>
          <w:sz w:val="28"/>
          <w:szCs w:val="28"/>
        </w:rPr>
        <w:t>entendiendo</w:t>
      </w:r>
      <w:r w:rsidRPr="00B1213C">
        <w:rPr>
          <w:rFonts w:cs="Arial"/>
          <w:sz w:val="28"/>
          <w:szCs w:val="28"/>
        </w:rPr>
        <w:t xml:space="preserve"> que este tipo de sesiones se realizarán de manera excepcional, cuando se actualice alguna situación de emergencia prevista por la ley y que</w:t>
      </w:r>
      <w:r>
        <w:rPr>
          <w:rFonts w:cs="Arial"/>
          <w:sz w:val="28"/>
          <w:szCs w:val="28"/>
        </w:rPr>
        <w:t>,</w:t>
      </w:r>
      <w:r w:rsidRPr="00B1213C">
        <w:rPr>
          <w:rFonts w:cs="Arial"/>
          <w:sz w:val="28"/>
          <w:szCs w:val="28"/>
        </w:rPr>
        <w:t xml:space="preserve"> debido a ello, no pueda realizarse de manera habitual, es decir, de manera presencial </w:t>
      </w:r>
      <w:r>
        <w:rPr>
          <w:rFonts w:cs="Arial"/>
          <w:sz w:val="28"/>
          <w:szCs w:val="28"/>
        </w:rPr>
        <w:t>en los recintos oficiales destinados para ello.</w:t>
      </w:r>
    </w:p>
    <w:p w14:paraId="4689A887" w14:textId="77777777" w:rsidR="005F0618" w:rsidRDefault="005F0618" w:rsidP="005F0618">
      <w:pPr>
        <w:spacing w:line="360" w:lineRule="auto"/>
        <w:rPr>
          <w:rFonts w:cs="Arial"/>
          <w:sz w:val="28"/>
          <w:szCs w:val="28"/>
        </w:rPr>
      </w:pPr>
    </w:p>
    <w:p w14:paraId="2A1317B7" w14:textId="77777777" w:rsidR="005F0618" w:rsidRDefault="005F0618" w:rsidP="005F0618">
      <w:pPr>
        <w:spacing w:line="360" w:lineRule="auto"/>
        <w:rPr>
          <w:rFonts w:cs="Arial"/>
          <w:sz w:val="28"/>
          <w:szCs w:val="28"/>
        </w:rPr>
      </w:pPr>
      <w:r>
        <w:rPr>
          <w:rFonts w:cs="Arial"/>
          <w:sz w:val="28"/>
          <w:szCs w:val="28"/>
        </w:rPr>
        <w:t>Es por lo anteriormente expuesto, que resulta pertinente la presente propuesta de reforma a la Constitución Política del Estado de Coahuila de Zaragoza.</w:t>
      </w:r>
    </w:p>
    <w:p w14:paraId="398184B3" w14:textId="77777777" w:rsidR="005F0618" w:rsidRDefault="005F0618" w:rsidP="005F0618">
      <w:pPr>
        <w:spacing w:line="360" w:lineRule="auto"/>
        <w:rPr>
          <w:rFonts w:cs="Arial"/>
          <w:sz w:val="28"/>
          <w:szCs w:val="28"/>
        </w:rPr>
      </w:pPr>
    </w:p>
    <w:p w14:paraId="38CC89DD" w14:textId="77777777" w:rsidR="005F0618" w:rsidRDefault="005F0618" w:rsidP="005F0618">
      <w:pPr>
        <w:spacing w:line="360" w:lineRule="auto"/>
        <w:rPr>
          <w:rFonts w:cs="Arial"/>
          <w:sz w:val="28"/>
          <w:szCs w:val="28"/>
        </w:rPr>
      </w:pPr>
      <w:r w:rsidRPr="004922D4">
        <w:rPr>
          <w:rFonts w:cs="Arial"/>
          <w:sz w:val="28"/>
          <w:szCs w:val="28"/>
        </w:rPr>
        <w:t>En virtud de lo anterior, es que se somete a consideración de este Honorable Congreso del Estado, para su revisión, análisis y, en su caso, aprobación, la siguiente iniciativa con proyecto de:</w:t>
      </w:r>
    </w:p>
    <w:p w14:paraId="19D1BE07" w14:textId="77777777" w:rsidR="005F0618" w:rsidRPr="008F0973" w:rsidRDefault="005F0618" w:rsidP="005F0618">
      <w:pPr>
        <w:spacing w:line="360" w:lineRule="auto"/>
        <w:rPr>
          <w:rFonts w:cs="Arial"/>
          <w:b/>
          <w:sz w:val="28"/>
          <w:szCs w:val="28"/>
        </w:rPr>
      </w:pPr>
    </w:p>
    <w:p w14:paraId="1E73C4BF" w14:textId="77777777" w:rsidR="005F0618" w:rsidRPr="008F0973" w:rsidRDefault="005F0618" w:rsidP="005F0618">
      <w:pPr>
        <w:jc w:val="center"/>
        <w:rPr>
          <w:rFonts w:cs="Arial"/>
          <w:b/>
          <w:sz w:val="28"/>
          <w:szCs w:val="28"/>
        </w:rPr>
      </w:pPr>
      <w:r w:rsidRPr="008F0973">
        <w:rPr>
          <w:rFonts w:cs="Arial"/>
          <w:b/>
          <w:sz w:val="28"/>
          <w:szCs w:val="28"/>
        </w:rPr>
        <w:t>PROYECTO DE DECRETO</w:t>
      </w:r>
    </w:p>
    <w:p w14:paraId="5A4FA1AF" w14:textId="77777777" w:rsidR="005F0618" w:rsidRDefault="005F0618" w:rsidP="005F0618">
      <w:pPr>
        <w:rPr>
          <w:rFonts w:cs="Arial"/>
          <w:b/>
          <w:sz w:val="28"/>
          <w:szCs w:val="28"/>
        </w:rPr>
      </w:pPr>
    </w:p>
    <w:p w14:paraId="3BFAAFA9" w14:textId="77777777" w:rsidR="005F0618" w:rsidRDefault="005F0618" w:rsidP="005F0618">
      <w:pPr>
        <w:rPr>
          <w:rFonts w:cs="Arial"/>
          <w:b/>
          <w:sz w:val="28"/>
          <w:szCs w:val="28"/>
        </w:rPr>
      </w:pPr>
    </w:p>
    <w:p w14:paraId="1B31AE41" w14:textId="77777777" w:rsidR="005F0618" w:rsidRPr="008F0973" w:rsidRDefault="005F0618" w:rsidP="005F0618">
      <w:pPr>
        <w:rPr>
          <w:rFonts w:cs="Arial"/>
          <w:b/>
          <w:sz w:val="28"/>
          <w:szCs w:val="28"/>
        </w:rPr>
      </w:pPr>
      <w:proofErr w:type="gramStart"/>
      <w:r>
        <w:rPr>
          <w:rFonts w:cs="Arial"/>
          <w:b/>
          <w:sz w:val="28"/>
          <w:szCs w:val="28"/>
        </w:rPr>
        <w:t>ÚNICO.-</w:t>
      </w:r>
      <w:proofErr w:type="gramEnd"/>
      <w:r>
        <w:rPr>
          <w:rFonts w:cs="Arial"/>
          <w:b/>
          <w:sz w:val="28"/>
          <w:szCs w:val="28"/>
        </w:rPr>
        <w:t xml:space="preserve"> </w:t>
      </w:r>
      <w:r w:rsidRPr="008F0973">
        <w:rPr>
          <w:rFonts w:cs="Arial"/>
          <w:b/>
          <w:sz w:val="28"/>
          <w:szCs w:val="28"/>
        </w:rPr>
        <w:t xml:space="preserve">Se </w:t>
      </w:r>
      <w:r>
        <w:rPr>
          <w:rFonts w:cs="Arial"/>
          <w:b/>
          <w:sz w:val="28"/>
          <w:szCs w:val="28"/>
        </w:rPr>
        <w:t>adiciona un segundo párrafo al</w:t>
      </w:r>
      <w:r w:rsidRPr="00444295">
        <w:rPr>
          <w:rFonts w:cs="Arial"/>
          <w:b/>
          <w:sz w:val="28"/>
          <w:szCs w:val="28"/>
        </w:rPr>
        <w:t xml:space="preserve"> artículo </w:t>
      </w:r>
      <w:r>
        <w:rPr>
          <w:rFonts w:cs="Arial"/>
          <w:b/>
          <w:sz w:val="28"/>
          <w:szCs w:val="28"/>
        </w:rPr>
        <w:t>55</w:t>
      </w:r>
      <w:r w:rsidRPr="00444295">
        <w:rPr>
          <w:rFonts w:cs="Arial"/>
          <w:b/>
          <w:sz w:val="28"/>
          <w:szCs w:val="28"/>
        </w:rPr>
        <w:t xml:space="preserve"> de la </w:t>
      </w:r>
      <w:r>
        <w:rPr>
          <w:rFonts w:cs="Arial"/>
          <w:b/>
          <w:sz w:val="28"/>
          <w:szCs w:val="28"/>
        </w:rPr>
        <w:t>Constitución Política</w:t>
      </w:r>
      <w:r w:rsidRPr="00444295">
        <w:rPr>
          <w:rFonts w:cs="Arial"/>
          <w:b/>
          <w:sz w:val="28"/>
          <w:szCs w:val="28"/>
        </w:rPr>
        <w:t xml:space="preserve"> del Estado de Coahuila de Zaragoza</w:t>
      </w:r>
      <w:r w:rsidRPr="008F0973">
        <w:rPr>
          <w:rFonts w:cs="Arial"/>
          <w:b/>
          <w:sz w:val="28"/>
          <w:szCs w:val="28"/>
        </w:rPr>
        <w:t>, para quedar como sigue:</w:t>
      </w:r>
    </w:p>
    <w:p w14:paraId="5BF6AE81" w14:textId="77777777" w:rsidR="005F0618" w:rsidRPr="008F0973" w:rsidRDefault="005F0618" w:rsidP="005F0618">
      <w:pPr>
        <w:rPr>
          <w:rFonts w:cs="Arial"/>
          <w:b/>
          <w:sz w:val="28"/>
          <w:szCs w:val="28"/>
        </w:rPr>
      </w:pPr>
    </w:p>
    <w:p w14:paraId="2191823A" w14:textId="77777777" w:rsidR="005F0618" w:rsidRPr="008F0973" w:rsidRDefault="005F0618" w:rsidP="005F0618">
      <w:pPr>
        <w:rPr>
          <w:rFonts w:cs="Arial"/>
          <w:b/>
          <w:sz w:val="28"/>
          <w:szCs w:val="28"/>
        </w:rPr>
      </w:pPr>
    </w:p>
    <w:p w14:paraId="663DAC1B" w14:textId="77777777" w:rsidR="005F0618" w:rsidRPr="00404049" w:rsidRDefault="005F0618" w:rsidP="005F0618">
      <w:pPr>
        <w:rPr>
          <w:rFonts w:cs="Arial"/>
          <w:b/>
          <w:sz w:val="28"/>
          <w:szCs w:val="28"/>
        </w:rPr>
      </w:pPr>
      <w:r w:rsidRPr="00404049">
        <w:rPr>
          <w:rFonts w:cs="Arial"/>
          <w:b/>
          <w:sz w:val="28"/>
          <w:szCs w:val="28"/>
        </w:rPr>
        <w:t xml:space="preserve">Artículo 55. … </w:t>
      </w:r>
    </w:p>
    <w:p w14:paraId="67007B1F" w14:textId="77777777" w:rsidR="005F0618" w:rsidRDefault="005F0618" w:rsidP="005F0618">
      <w:pPr>
        <w:rPr>
          <w:rFonts w:cs="Arial"/>
          <w:sz w:val="28"/>
          <w:szCs w:val="28"/>
        </w:rPr>
      </w:pPr>
    </w:p>
    <w:p w14:paraId="18804302" w14:textId="77777777" w:rsidR="005F0618" w:rsidRDefault="005F0618" w:rsidP="005F0618">
      <w:pPr>
        <w:rPr>
          <w:rFonts w:cs="Arial"/>
          <w:sz w:val="28"/>
          <w:szCs w:val="28"/>
        </w:rPr>
      </w:pPr>
      <w:r>
        <w:rPr>
          <w:rFonts w:cs="Arial"/>
          <w:sz w:val="28"/>
          <w:szCs w:val="28"/>
        </w:rPr>
        <w:lastRenderedPageBreak/>
        <w:t>De manera excepcional, en</w:t>
      </w:r>
      <w:r w:rsidRPr="006D686E">
        <w:rPr>
          <w:rFonts w:cs="Arial"/>
          <w:sz w:val="28"/>
          <w:szCs w:val="28"/>
        </w:rPr>
        <w:t xml:space="preserve"> caso fortuito</w:t>
      </w:r>
      <w:r>
        <w:rPr>
          <w:rFonts w:cs="Arial"/>
          <w:sz w:val="28"/>
          <w:szCs w:val="28"/>
        </w:rPr>
        <w:t xml:space="preserve"> o</w:t>
      </w:r>
      <w:r w:rsidRPr="006D686E">
        <w:rPr>
          <w:rFonts w:cs="Arial"/>
          <w:sz w:val="28"/>
          <w:szCs w:val="28"/>
        </w:rPr>
        <w:t xml:space="preserve"> de fuerza mayor, o cuando por causas especiales lo acuerde el Pleno por mayoría calificada, </w:t>
      </w:r>
      <w:r>
        <w:rPr>
          <w:rFonts w:cs="Arial"/>
          <w:sz w:val="28"/>
          <w:szCs w:val="28"/>
        </w:rPr>
        <w:t xml:space="preserve">las sesiones se </w:t>
      </w:r>
      <w:r w:rsidRPr="006D686E">
        <w:rPr>
          <w:rFonts w:cs="Arial"/>
          <w:sz w:val="28"/>
          <w:szCs w:val="28"/>
        </w:rPr>
        <w:t>podrá</w:t>
      </w:r>
      <w:r>
        <w:rPr>
          <w:rFonts w:cs="Arial"/>
          <w:sz w:val="28"/>
          <w:szCs w:val="28"/>
        </w:rPr>
        <w:t>n</w:t>
      </w:r>
      <w:r w:rsidRPr="006D686E">
        <w:rPr>
          <w:rFonts w:cs="Arial"/>
          <w:sz w:val="28"/>
          <w:szCs w:val="28"/>
        </w:rPr>
        <w:t xml:space="preserve"> </w:t>
      </w:r>
      <w:r>
        <w:rPr>
          <w:rFonts w:cs="Arial"/>
          <w:sz w:val="28"/>
          <w:szCs w:val="28"/>
        </w:rPr>
        <w:t xml:space="preserve">realizar </w:t>
      </w:r>
      <w:r w:rsidRPr="006D686E">
        <w:rPr>
          <w:rFonts w:cs="Arial"/>
          <w:sz w:val="28"/>
          <w:szCs w:val="28"/>
        </w:rPr>
        <w:t xml:space="preserve">de forma virtual, </w:t>
      </w:r>
      <w:r>
        <w:rPr>
          <w:rFonts w:cs="Arial"/>
          <w:sz w:val="28"/>
          <w:szCs w:val="28"/>
        </w:rPr>
        <w:t xml:space="preserve">por medios electrónicos, </w:t>
      </w:r>
      <w:r w:rsidRPr="006D686E">
        <w:rPr>
          <w:rFonts w:cs="Arial"/>
          <w:sz w:val="28"/>
          <w:szCs w:val="28"/>
        </w:rPr>
        <w:t>para desahogar los asuntos concretos acordados.</w:t>
      </w:r>
    </w:p>
    <w:p w14:paraId="0B97690A" w14:textId="77777777" w:rsidR="005F0618" w:rsidRDefault="005F0618" w:rsidP="005F0618">
      <w:pPr>
        <w:rPr>
          <w:rFonts w:cs="Arial"/>
          <w:sz w:val="28"/>
          <w:szCs w:val="28"/>
        </w:rPr>
      </w:pPr>
    </w:p>
    <w:p w14:paraId="4AA558C8" w14:textId="77777777" w:rsidR="005F0618" w:rsidRPr="00DF60B6" w:rsidRDefault="005F0618" w:rsidP="005F0618">
      <w:pPr>
        <w:spacing w:line="360" w:lineRule="auto"/>
        <w:rPr>
          <w:rFonts w:cs="Arial"/>
          <w:b/>
          <w:bCs/>
          <w:sz w:val="28"/>
          <w:szCs w:val="28"/>
        </w:rPr>
      </w:pPr>
    </w:p>
    <w:p w14:paraId="444BDAAE" w14:textId="77777777" w:rsidR="005F0618" w:rsidRPr="008F0973" w:rsidRDefault="005F0618" w:rsidP="005F0618">
      <w:pPr>
        <w:spacing w:line="360" w:lineRule="auto"/>
        <w:jc w:val="center"/>
        <w:rPr>
          <w:rFonts w:eastAsia="Arial" w:cs="Arial"/>
          <w:b/>
          <w:sz w:val="28"/>
          <w:szCs w:val="28"/>
          <w:lang w:val="es-ES_tradnl" w:eastAsia="es-MX"/>
        </w:rPr>
      </w:pPr>
      <w:r w:rsidRPr="008F0973">
        <w:rPr>
          <w:rFonts w:eastAsia="Arial" w:cs="Arial"/>
          <w:b/>
          <w:sz w:val="28"/>
          <w:szCs w:val="28"/>
          <w:lang w:val="es-ES_tradnl" w:eastAsia="es-MX"/>
        </w:rPr>
        <w:t>TRANSITORIO</w:t>
      </w:r>
    </w:p>
    <w:p w14:paraId="2D111FE0" w14:textId="77777777" w:rsidR="005F0618" w:rsidRPr="008F0973" w:rsidRDefault="005F0618" w:rsidP="005F0618">
      <w:pPr>
        <w:spacing w:line="360" w:lineRule="auto"/>
        <w:rPr>
          <w:rFonts w:eastAsia="Arial" w:cs="Arial"/>
          <w:sz w:val="28"/>
          <w:szCs w:val="28"/>
          <w:lang w:val="es-ES_tradnl" w:eastAsia="es-MX"/>
        </w:rPr>
      </w:pPr>
      <w:r w:rsidRPr="008F0973">
        <w:rPr>
          <w:rFonts w:eastAsia="Arial" w:cs="Arial"/>
          <w:b/>
          <w:sz w:val="28"/>
          <w:szCs w:val="28"/>
          <w:lang w:val="es-ES_tradnl" w:eastAsia="es-MX"/>
        </w:rPr>
        <w:t>ARTÍCULO ÚNICO.</w:t>
      </w:r>
      <w:r w:rsidRPr="008F0973">
        <w:rPr>
          <w:rFonts w:eastAsia="Arial" w:cs="Arial"/>
          <w:sz w:val="28"/>
          <w:szCs w:val="28"/>
          <w:lang w:val="es-ES_tradnl" w:eastAsia="es-MX"/>
        </w:rPr>
        <w:t xml:space="preserve"> El presente decreto </w:t>
      </w:r>
      <w:r>
        <w:rPr>
          <w:rFonts w:eastAsia="Arial" w:cs="Arial"/>
          <w:sz w:val="28"/>
          <w:szCs w:val="28"/>
          <w:lang w:val="es-ES_tradnl" w:eastAsia="es-MX"/>
        </w:rPr>
        <w:t>entrará en vigor</w:t>
      </w:r>
      <w:r w:rsidRPr="008F0973">
        <w:rPr>
          <w:rFonts w:eastAsia="Arial" w:cs="Arial"/>
          <w:sz w:val="28"/>
          <w:szCs w:val="28"/>
          <w:lang w:val="es-ES_tradnl" w:eastAsia="es-MX"/>
        </w:rPr>
        <w:t xml:space="preserve"> </w:t>
      </w:r>
      <w:r>
        <w:rPr>
          <w:rFonts w:eastAsia="Arial" w:cs="Arial"/>
          <w:sz w:val="28"/>
          <w:szCs w:val="28"/>
          <w:lang w:val="es-ES_tradnl" w:eastAsia="es-MX"/>
        </w:rPr>
        <w:t xml:space="preserve">al día </w:t>
      </w:r>
      <w:r w:rsidRPr="008F0973">
        <w:rPr>
          <w:rFonts w:eastAsia="Arial" w:cs="Arial"/>
          <w:sz w:val="28"/>
          <w:szCs w:val="28"/>
          <w:lang w:val="es-ES_tradnl" w:eastAsia="es-MX"/>
        </w:rPr>
        <w:t xml:space="preserve">siguiente de su publicación en el Periódico Oficial del </w:t>
      </w:r>
      <w:r>
        <w:rPr>
          <w:rFonts w:eastAsia="Arial" w:cs="Arial"/>
          <w:sz w:val="28"/>
          <w:szCs w:val="28"/>
          <w:lang w:val="es-ES_tradnl" w:eastAsia="es-MX"/>
        </w:rPr>
        <w:t xml:space="preserve">Gobierno del </w:t>
      </w:r>
      <w:r w:rsidRPr="008F0973">
        <w:rPr>
          <w:rFonts w:eastAsia="Arial" w:cs="Arial"/>
          <w:sz w:val="28"/>
          <w:szCs w:val="28"/>
          <w:lang w:val="es-ES_tradnl" w:eastAsia="es-MX"/>
        </w:rPr>
        <w:t>Estado.</w:t>
      </w:r>
    </w:p>
    <w:p w14:paraId="0500A5FA" w14:textId="77777777" w:rsidR="005F0618" w:rsidRPr="00913F43" w:rsidRDefault="005F0618" w:rsidP="005F0618">
      <w:pPr>
        <w:spacing w:line="360" w:lineRule="auto"/>
        <w:jc w:val="center"/>
        <w:rPr>
          <w:rFonts w:eastAsia="Arial" w:cs="Arial"/>
          <w:b/>
          <w:bCs/>
          <w:sz w:val="28"/>
          <w:szCs w:val="28"/>
          <w:lang w:val="es-ES_tradnl" w:eastAsia="es-MX"/>
        </w:rPr>
      </w:pPr>
    </w:p>
    <w:p w14:paraId="04EC13E2" w14:textId="77777777" w:rsidR="005F0618" w:rsidRPr="00913F43" w:rsidRDefault="005F0618" w:rsidP="005F0618">
      <w:pPr>
        <w:spacing w:line="360" w:lineRule="auto"/>
        <w:jc w:val="center"/>
        <w:rPr>
          <w:rFonts w:eastAsia="Arial" w:cs="Arial"/>
          <w:b/>
          <w:bCs/>
          <w:sz w:val="28"/>
          <w:szCs w:val="28"/>
          <w:lang w:val="es-ES_tradnl" w:eastAsia="es-MX"/>
        </w:rPr>
      </w:pPr>
      <w:r w:rsidRPr="00913F43">
        <w:rPr>
          <w:rFonts w:eastAsia="Arial" w:cs="Arial"/>
          <w:b/>
          <w:bCs/>
          <w:sz w:val="28"/>
          <w:szCs w:val="28"/>
          <w:lang w:val="es-ES_tradnl" w:eastAsia="es-MX"/>
        </w:rPr>
        <w:t>A T E N T A M E N T E</w:t>
      </w:r>
    </w:p>
    <w:p w14:paraId="6FC37115" w14:textId="77777777" w:rsidR="005F0618" w:rsidRDefault="005F0618" w:rsidP="005F0618">
      <w:pPr>
        <w:spacing w:line="360" w:lineRule="auto"/>
        <w:jc w:val="center"/>
        <w:rPr>
          <w:rFonts w:eastAsia="Arial" w:cs="Arial"/>
          <w:b/>
          <w:bCs/>
          <w:sz w:val="28"/>
          <w:szCs w:val="28"/>
          <w:lang w:val="es-ES_tradnl" w:eastAsia="es-MX"/>
        </w:rPr>
      </w:pPr>
      <w:r w:rsidRPr="00913F43">
        <w:rPr>
          <w:rFonts w:eastAsia="Arial" w:cs="Arial"/>
          <w:b/>
          <w:bCs/>
          <w:sz w:val="28"/>
          <w:szCs w:val="28"/>
          <w:lang w:val="es-ES_tradnl" w:eastAsia="es-MX"/>
        </w:rPr>
        <w:t xml:space="preserve">Saltillo, Coahuila de Zaragoza, </w:t>
      </w:r>
      <w:r>
        <w:rPr>
          <w:rFonts w:eastAsia="Arial" w:cs="Arial"/>
          <w:b/>
          <w:bCs/>
          <w:sz w:val="28"/>
          <w:szCs w:val="28"/>
          <w:lang w:val="es-ES_tradnl" w:eastAsia="es-MX"/>
        </w:rPr>
        <w:t>02</w:t>
      </w:r>
      <w:r w:rsidRPr="00913F43">
        <w:rPr>
          <w:rFonts w:eastAsia="Arial" w:cs="Arial"/>
          <w:b/>
          <w:bCs/>
          <w:sz w:val="28"/>
          <w:szCs w:val="28"/>
          <w:lang w:val="es-ES_tradnl" w:eastAsia="es-MX"/>
        </w:rPr>
        <w:t xml:space="preserve"> de </w:t>
      </w:r>
      <w:r>
        <w:rPr>
          <w:rFonts w:eastAsia="Arial" w:cs="Arial"/>
          <w:b/>
          <w:bCs/>
          <w:sz w:val="28"/>
          <w:szCs w:val="28"/>
          <w:lang w:val="es-ES_tradnl" w:eastAsia="es-MX"/>
        </w:rPr>
        <w:t xml:space="preserve">abril de </w:t>
      </w:r>
      <w:r w:rsidRPr="00913F43">
        <w:rPr>
          <w:rFonts w:eastAsia="Arial" w:cs="Arial"/>
          <w:b/>
          <w:bCs/>
          <w:sz w:val="28"/>
          <w:szCs w:val="28"/>
          <w:lang w:val="es-ES_tradnl" w:eastAsia="es-MX"/>
        </w:rPr>
        <w:t>2020</w:t>
      </w:r>
    </w:p>
    <w:p w14:paraId="37D6245F" w14:textId="77777777" w:rsidR="005F0618" w:rsidRPr="00913F43" w:rsidRDefault="005F0618" w:rsidP="005F0618">
      <w:pPr>
        <w:spacing w:line="360" w:lineRule="auto"/>
        <w:jc w:val="center"/>
        <w:rPr>
          <w:rFonts w:eastAsia="Arial" w:cs="Arial"/>
          <w:b/>
          <w:bCs/>
          <w:sz w:val="28"/>
          <w:szCs w:val="28"/>
          <w:lang w:val="es-ES_tradnl" w:eastAsia="es-MX"/>
        </w:rPr>
      </w:pPr>
    </w:p>
    <w:p w14:paraId="2D3E2029" w14:textId="77777777" w:rsidR="005F0618" w:rsidRDefault="005F0618" w:rsidP="005F0618">
      <w:pPr>
        <w:spacing w:line="360" w:lineRule="auto"/>
        <w:jc w:val="center"/>
        <w:textAlignment w:val="baseline"/>
        <w:rPr>
          <w:rFonts w:cs="Arial"/>
          <w:b/>
          <w:bCs/>
          <w:sz w:val="28"/>
          <w:szCs w:val="28"/>
          <w:lang w:eastAsia="es-MX"/>
        </w:rPr>
      </w:pPr>
      <w:r>
        <w:rPr>
          <w:rFonts w:cs="Arial"/>
          <w:b/>
          <w:bCs/>
          <w:sz w:val="28"/>
          <w:szCs w:val="28"/>
          <w:lang w:eastAsia="es-MX"/>
        </w:rPr>
        <w:t>LAS Y LOS DIPUTADOS DE LA SEXAGÉSIMA PRIMERA LEGISLATURA</w:t>
      </w:r>
    </w:p>
    <w:p w14:paraId="4364A1F5" w14:textId="77777777" w:rsidR="005F0618" w:rsidRPr="00FB25EE" w:rsidRDefault="005F0618" w:rsidP="005F0618">
      <w:pPr>
        <w:jc w:val="center"/>
        <w:rPr>
          <w:rFonts w:cs="Arial"/>
          <w:b/>
        </w:rPr>
      </w:pPr>
    </w:p>
    <w:p w14:paraId="06A5FE69" w14:textId="77777777" w:rsidR="005F0618" w:rsidRPr="00FB25EE" w:rsidRDefault="005F0618" w:rsidP="005F0618">
      <w:pPr>
        <w:tabs>
          <w:tab w:val="left" w:pos="5056"/>
        </w:tabs>
        <w:rPr>
          <w:b/>
        </w:rPr>
      </w:pPr>
    </w:p>
    <w:p w14:paraId="291DC3C9" w14:textId="77777777" w:rsidR="005F0618" w:rsidRPr="00FB25EE" w:rsidRDefault="005F0618" w:rsidP="005F0618">
      <w:pPr>
        <w:tabs>
          <w:tab w:val="left" w:pos="5056"/>
        </w:tabs>
        <w:rPr>
          <w:b/>
        </w:rPr>
      </w:pPr>
    </w:p>
    <w:p w14:paraId="75ECADFD" w14:textId="77777777" w:rsidR="005F0618" w:rsidRDefault="005F0618" w:rsidP="005F0618">
      <w:pPr>
        <w:tabs>
          <w:tab w:val="left" w:pos="5056"/>
        </w:tabs>
        <w:rPr>
          <w:b/>
        </w:rPr>
      </w:pPr>
    </w:p>
    <w:p w14:paraId="13DBB70D" w14:textId="476D1584" w:rsidR="005F0618" w:rsidRPr="00FB25EE" w:rsidRDefault="005F0618" w:rsidP="005F0618">
      <w:pPr>
        <w:tabs>
          <w:tab w:val="left" w:pos="5056"/>
        </w:tabs>
        <w:rPr>
          <w:b/>
        </w:rPr>
      </w:pPr>
    </w:p>
    <w:p w14:paraId="6F0A362D" w14:textId="77777777" w:rsidR="005F0618" w:rsidRPr="00FB25EE" w:rsidRDefault="005F0618" w:rsidP="005F0618">
      <w:pPr>
        <w:tabs>
          <w:tab w:val="left" w:pos="5056"/>
        </w:tabs>
        <w:rPr>
          <w:b/>
        </w:rPr>
      </w:pPr>
    </w:p>
    <w:p w14:paraId="75CD4EFC" w14:textId="77777777" w:rsidR="005F0618" w:rsidRPr="00FB25EE" w:rsidRDefault="005F0618" w:rsidP="005F0618">
      <w:pPr>
        <w:tabs>
          <w:tab w:val="left" w:pos="5056"/>
        </w:tabs>
        <w:rPr>
          <w:b/>
        </w:rPr>
      </w:pPr>
    </w:p>
    <w:p w14:paraId="605C1673" w14:textId="77777777" w:rsidR="005F0618" w:rsidRPr="00FB25EE" w:rsidRDefault="005F0618" w:rsidP="005F0618">
      <w:pPr>
        <w:tabs>
          <w:tab w:val="left" w:pos="5056"/>
        </w:tabs>
        <w:rPr>
          <w:b/>
        </w:rPr>
      </w:pPr>
    </w:p>
    <w:p w14:paraId="47D63230" w14:textId="77777777" w:rsidR="005F0618" w:rsidRPr="00FB25EE" w:rsidRDefault="005F0618" w:rsidP="005F0618">
      <w:pPr>
        <w:widowControl w:val="0"/>
        <w:tabs>
          <w:tab w:val="left" w:pos="1223"/>
        </w:tabs>
        <w:rPr>
          <w:rFonts w:cs="Arial"/>
          <w:b/>
          <w:snapToGrid w:val="0"/>
          <w:szCs w:val="28"/>
        </w:rPr>
      </w:pPr>
      <w:r w:rsidRPr="00FB25EE">
        <w:rPr>
          <w:b/>
        </w:rPr>
        <w:t xml:space="preserve">DIP. </w:t>
      </w:r>
      <w:r w:rsidRPr="00FB25EE">
        <w:rPr>
          <w:rFonts w:cs="Arial"/>
          <w:b/>
          <w:snapToGrid w:val="0"/>
        </w:rPr>
        <w:t>MARÍA ESPERANZA CHAPA GARCÍA</w:t>
      </w:r>
      <w:r w:rsidRPr="00FB25EE">
        <w:rPr>
          <w:b/>
        </w:rPr>
        <w:tab/>
      </w:r>
      <w:r w:rsidRPr="00FB25EE">
        <w:rPr>
          <w:rFonts w:cs="Arial"/>
          <w:b/>
          <w:snapToGrid w:val="0"/>
          <w:szCs w:val="28"/>
        </w:rPr>
        <w:t>DIP. MARÍA DEL ROSARIO CONTRERAS PÉREZ</w:t>
      </w:r>
    </w:p>
    <w:p w14:paraId="7F50314D" w14:textId="17BE8427" w:rsidR="005F0618" w:rsidRPr="00FB25EE" w:rsidRDefault="005F0618" w:rsidP="005F0618">
      <w:pPr>
        <w:tabs>
          <w:tab w:val="left" w:pos="4678"/>
        </w:tabs>
        <w:rPr>
          <w:b/>
        </w:rPr>
      </w:pPr>
    </w:p>
    <w:p w14:paraId="42805D52" w14:textId="77777777" w:rsidR="005F0618" w:rsidRPr="00FB25EE" w:rsidRDefault="005F0618" w:rsidP="005F0618">
      <w:pPr>
        <w:tabs>
          <w:tab w:val="left" w:pos="4678"/>
        </w:tabs>
        <w:rPr>
          <w:b/>
        </w:rPr>
      </w:pPr>
    </w:p>
    <w:p w14:paraId="5188E07D" w14:textId="77777777" w:rsidR="005F0618" w:rsidRPr="00FB25EE" w:rsidRDefault="005F0618" w:rsidP="005F0618">
      <w:pPr>
        <w:tabs>
          <w:tab w:val="left" w:pos="4678"/>
        </w:tabs>
        <w:rPr>
          <w:b/>
        </w:rPr>
      </w:pPr>
    </w:p>
    <w:p w14:paraId="0B19031D" w14:textId="3EDF4DF5" w:rsidR="005F0618" w:rsidRPr="00FB25EE" w:rsidRDefault="005F0618" w:rsidP="005F0618">
      <w:pPr>
        <w:tabs>
          <w:tab w:val="left" w:pos="4678"/>
        </w:tabs>
        <w:rPr>
          <w:b/>
        </w:rPr>
      </w:pPr>
    </w:p>
    <w:p w14:paraId="599931FF" w14:textId="77777777" w:rsidR="005F0618" w:rsidRDefault="005F0618" w:rsidP="005F0618">
      <w:pPr>
        <w:tabs>
          <w:tab w:val="left" w:pos="4678"/>
        </w:tabs>
        <w:rPr>
          <w:b/>
        </w:rPr>
      </w:pPr>
    </w:p>
    <w:p w14:paraId="651FE1E5" w14:textId="77777777" w:rsidR="005F0618" w:rsidRPr="00FB25EE" w:rsidRDefault="005F0618" w:rsidP="005F0618">
      <w:pPr>
        <w:tabs>
          <w:tab w:val="left" w:pos="4678"/>
        </w:tabs>
        <w:rPr>
          <w:b/>
        </w:rPr>
      </w:pPr>
    </w:p>
    <w:p w14:paraId="1329FB5D" w14:textId="77777777" w:rsidR="005F0618" w:rsidRPr="00FB25EE" w:rsidRDefault="005F0618" w:rsidP="005F0618">
      <w:pPr>
        <w:tabs>
          <w:tab w:val="left" w:pos="4678"/>
        </w:tabs>
        <w:rPr>
          <w:b/>
        </w:rPr>
      </w:pPr>
    </w:p>
    <w:p w14:paraId="4C9CEB36" w14:textId="77777777" w:rsidR="005F0618" w:rsidRPr="00FB25EE" w:rsidRDefault="005F0618" w:rsidP="005F0618">
      <w:pPr>
        <w:tabs>
          <w:tab w:val="left" w:pos="4678"/>
        </w:tabs>
        <w:rPr>
          <w:b/>
        </w:rPr>
      </w:pPr>
    </w:p>
    <w:p w14:paraId="3AF85AF2" w14:textId="77777777" w:rsidR="005F0618" w:rsidRPr="00FB25EE" w:rsidRDefault="005F0618" w:rsidP="005F0618">
      <w:pPr>
        <w:tabs>
          <w:tab w:val="left" w:pos="4678"/>
        </w:tabs>
        <w:rPr>
          <w:b/>
        </w:rPr>
      </w:pPr>
      <w:r w:rsidRPr="00FB25EE">
        <w:rPr>
          <w:b/>
        </w:rPr>
        <w:t xml:space="preserve">DIP. </w:t>
      </w:r>
      <w:r w:rsidRPr="00FB25EE">
        <w:rPr>
          <w:rFonts w:cs="Arial"/>
          <w:b/>
          <w:snapToGrid w:val="0"/>
        </w:rPr>
        <w:t>JOSEFINA GARZA BARRERA</w:t>
      </w:r>
      <w:r w:rsidRPr="00FB25EE">
        <w:rPr>
          <w:b/>
        </w:rPr>
        <w:tab/>
      </w:r>
      <w:r w:rsidRPr="00FB25EE">
        <w:rPr>
          <w:rFonts w:cs="Arial"/>
          <w:b/>
          <w:szCs w:val="24"/>
        </w:rPr>
        <w:t>DIP. JESÚS ANDRÉS LOYA CARDONA</w:t>
      </w:r>
      <w:r w:rsidRPr="00FB25EE">
        <w:rPr>
          <w:rFonts w:cs="Arial"/>
          <w:b/>
          <w:snapToGrid w:val="0"/>
        </w:rPr>
        <w:tab/>
      </w:r>
    </w:p>
    <w:p w14:paraId="64C5D811" w14:textId="77777777" w:rsidR="005F0618" w:rsidRPr="00FB25EE" w:rsidRDefault="005F0618" w:rsidP="005F0618">
      <w:pPr>
        <w:tabs>
          <w:tab w:val="left" w:pos="4678"/>
        </w:tabs>
        <w:rPr>
          <w:b/>
        </w:rPr>
      </w:pPr>
    </w:p>
    <w:p w14:paraId="14FF026F" w14:textId="77777777" w:rsidR="005F0618" w:rsidRPr="00FB25EE" w:rsidRDefault="005F0618" w:rsidP="005F0618">
      <w:pPr>
        <w:tabs>
          <w:tab w:val="left" w:pos="4678"/>
        </w:tabs>
        <w:rPr>
          <w:b/>
        </w:rPr>
      </w:pPr>
    </w:p>
    <w:p w14:paraId="160D1247" w14:textId="6AF6DD69" w:rsidR="005F0618" w:rsidRPr="00FB25EE" w:rsidRDefault="005F0618" w:rsidP="005F0618">
      <w:pPr>
        <w:tabs>
          <w:tab w:val="left" w:pos="4678"/>
        </w:tabs>
        <w:rPr>
          <w:b/>
        </w:rPr>
      </w:pPr>
    </w:p>
    <w:p w14:paraId="0E82D8E1" w14:textId="77777777" w:rsidR="005F0618" w:rsidRDefault="005F0618" w:rsidP="005F0618">
      <w:pPr>
        <w:tabs>
          <w:tab w:val="left" w:pos="4678"/>
        </w:tabs>
        <w:rPr>
          <w:b/>
        </w:rPr>
      </w:pPr>
    </w:p>
    <w:p w14:paraId="4CC6F439" w14:textId="77777777" w:rsidR="005F0618" w:rsidRPr="00FB25EE" w:rsidRDefault="005F0618" w:rsidP="005F0618">
      <w:pPr>
        <w:tabs>
          <w:tab w:val="left" w:pos="4678"/>
        </w:tabs>
        <w:rPr>
          <w:b/>
        </w:rPr>
      </w:pPr>
    </w:p>
    <w:p w14:paraId="0794094D" w14:textId="77777777" w:rsidR="005F0618" w:rsidRPr="00FB25EE" w:rsidRDefault="005F0618" w:rsidP="005F0618">
      <w:pPr>
        <w:tabs>
          <w:tab w:val="left" w:pos="4678"/>
        </w:tabs>
        <w:rPr>
          <w:b/>
        </w:rPr>
      </w:pPr>
    </w:p>
    <w:p w14:paraId="5535733D" w14:textId="77777777" w:rsidR="005F0618" w:rsidRPr="00FB25EE" w:rsidRDefault="005F0618" w:rsidP="005F0618">
      <w:pPr>
        <w:tabs>
          <w:tab w:val="left" w:pos="4678"/>
        </w:tabs>
        <w:rPr>
          <w:b/>
        </w:rPr>
      </w:pPr>
    </w:p>
    <w:p w14:paraId="7E92C1B3" w14:textId="1B98E714" w:rsidR="005F0618" w:rsidRPr="00FB25EE" w:rsidRDefault="005F0618" w:rsidP="005F0618">
      <w:pPr>
        <w:tabs>
          <w:tab w:val="left" w:pos="4678"/>
        </w:tabs>
        <w:ind w:right="-661"/>
        <w:rPr>
          <w:b/>
        </w:rPr>
      </w:pPr>
      <w:r w:rsidRPr="00FB25EE">
        <w:rPr>
          <w:b/>
        </w:rPr>
        <w:t xml:space="preserve">DIP. </w:t>
      </w:r>
      <w:r w:rsidRPr="00FB25EE">
        <w:rPr>
          <w:rFonts w:cs="Arial"/>
          <w:b/>
          <w:snapToGrid w:val="0"/>
        </w:rPr>
        <w:t>GRACIELA FERNÁNDEZ ALMARAZ</w:t>
      </w:r>
      <w:r w:rsidRPr="00FB25EE">
        <w:rPr>
          <w:b/>
        </w:rPr>
        <w:tab/>
        <w:t xml:space="preserve">DIP. </w:t>
      </w:r>
      <w:r w:rsidRPr="00FB25EE">
        <w:rPr>
          <w:rFonts w:cs="Arial"/>
          <w:b/>
          <w:snapToGrid w:val="0"/>
        </w:rPr>
        <w:t>VERÓNICA BOREQUE MARTÍNEZ GONZÁLEZ</w:t>
      </w:r>
    </w:p>
    <w:p w14:paraId="5F1DE85C" w14:textId="77777777" w:rsidR="005F0618" w:rsidRPr="00FB25EE" w:rsidRDefault="005F0618" w:rsidP="005F0618">
      <w:pPr>
        <w:tabs>
          <w:tab w:val="left" w:pos="4678"/>
        </w:tabs>
        <w:rPr>
          <w:b/>
        </w:rPr>
      </w:pPr>
    </w:p>
    <w:p w14:paraId="196806D6" w14:textId="77777777" w:rsidR="005F0618" w:rsidRPr="00FB25EE" w:rsidRDefault="005F0618" w:rsidP="005F0618">
      <w:pPr>
        <w:tabs>
          <w:tab w:val="left" w:pos="4678"/>
        </w:tabs>
        <w:rPr>
          <w:b/>
        </w:rPr>
      </w:pPr>
    </w:p>
    <w:p w14:paraId="46DB0B6B" w14:textId="77777777" w:rsidR="005F0618" w:rsidRPr="00FB25EE" w:rsidRDefault="005F0618" w:rsidP="005F0618">
      <w:pPr>
        <w:tabs>
          <w:tab w:val="left" w:pos="4678"/>
        </w:tabs>
        <w:rPr>
          <w:b/>
        </w:rPr>
      </w:pPr>
    </w:p>
    <w:p w14:paraId="5C51F33E" w14:textId="77777777" w:rsidR="005F0618" w:rsidRDefault="005F0618" w:rsidP="005F0618">
      <w:pPr>
        <w:tabs>
          <w:tab w:val="left" w:pos="4678"/>
        </w:tabs>
        <w:rPr>
          <w:b/>
        </w:rPr>
      </w:pPr>
    </w:p>
    <w:p w14:paraId="4EED7687" w14:textId="53E5AD53" w:rsidR="005F0618" w:rsidRPr="00FB25EE" w:rsidRDefault="005F0618" w:rsidP="005F0618">
      <w:pPr>
        <w:tabs>
          <w:tab w:val="left" w:pos="4678"/>
        </w:tabs>
        <w:rPr>
          <w:b/>
        </w:rPr>
      </w:pPr>
    </w:p>
    <w:p w14:paraId="06E8ED31" w14:textId="77777777" w:rsidR="005F0618" w:rsidRPr="00FB25EE" w:rsidRDefault="005F0618" w:rsidP="005F0618">
      <w:pPr>
        <w:tabs>
          <w:tab w:val="left" w:pos="4678"/>
        </w:tabs>
        <w:rPr>
          <w:b/>
        </w:rPr>
      </w:pPr>
    </w:p>
    <w:p w14:paraId="30E0239A" w14:textId="77777777" w:rsidR="005F0618" w:rsidRPr="00FB25EE" w:rsidRDefault="005F0618" w:rsidP="005F0618">
      <w:pPr>
        <w:tabs>
          <w:tab w:val="left" w:pos="4678"/>
        </w:tabs>
        <w:rPr>
          <w:b/>
        </w:rPr>
      </w:pPr>
    </w:p>
    <w:p w14:paraId="21C2AAA2" w14:textId="77777777" w:rsidR="005F0618" w:rsidRPr="00FB25EE" w:rsidRDefault="005F0618" w:rsidP="005F0618">
      <w:pPr>
        <w:tabs>
          <w:tab w:val="left" w:pos="4678"/>
        </w:tabs>
        <w:rPr>
          <w:b/>
        </w:rPr>
      </w:pPr>
      <w:r w:rsidRPr="00FB25EE">
        <w:rPr>
          <w:b/>
        </w:rPr>
        <w:t xml:space="preserve">DIP. </w:t>
      </w:r>
      <w:r w:rsidRPr="00FB25EE">
        <w:rPr>
          <w:rFonts w:cs="Arial"/>
          <w:b/>
          <w:snapToGrid w:val="0"/>
        </w:rPr>
        <w:t>LILIA ISABEL GUTIÉRREZ BURCIAGA</w:t>
      </w:r>
      <w:r w:rsidRPr="00FB25EE">
        <w:rPr>
          <w:b/>
        </w:rPr>
        <w:tab/>
        <w:t xml:space="preserve">DIP. </w:t>
      </w:r>
      <w:r w:rsidRPr="00FB25EE">
        <w:rPr>
          <w:rFonts w:cs="Arial"/>
          <w:b/>
          <w:snapToGrid w:val="0"/>
        </w:rPr>
        <w:t>JESÚS BERINO GRANADOS</w:t>
      </w:r>
    </w:p>
    <w:p w14:paraId="4418BA9B" w14:textId="77777777" w:rsidR="005F0618" w:rsidRPr="00FB25EE" w:rsidRDefault="005F0618" w:rsidP="005F0618">
      <w:pPr>
        <w:tabs>
          <w:tab w:val="left" w:pos="4678"/>
        </w:tabs>
        <w:rPr>
          <w:b/>
        </w:rPr>
      </w:pPr>
    </w:p>
    <w:p w14:paraId="03BB972A" w14:textId="2D3738CC" w:rsidR="005F0618" w:rsidRPr="00FB25EE" w:rsidRDefault="005F0618" w:rsidP="005F0618">
      <w:pPr>
        <w:tabs>
          <w:tab w:val="left" w:pos="4678"/>
        </w:tabs>
        <w:rPr>
          <w:b/>
        </w:rPr>
      </w:pPr>
    </w:p>
    <w:p w14:paraId="4EA2EB57" w14:textId="3A8AB650" w:rsidR="005F0618" w:rsidRPr="00FB25EE" w:rsidRDefault="005F0618" w:rsidP="005F0618">
      <w:pPr>
        <w:tabs>
          <w:tab w:val="left" w:pos="4678"/>
        </w:tabs>
        <w:rPr>
          <w:b/>
        </w:rPr>
      </w:pPr>
    </w:p>
    <w:p w14:paraId="5B2B5493" w14:textId="77777777" w:rsidR="005F0618" w:rsidRPr="00FB25EE" w:rsidRDefault="005F0618" w:rsidP="005F0618">
      <w:pPr>
        <w:tabs>
          <w:tab w:val="left" w:pos="4678"/>
        </w:tabs>
        <w:rPr>
          <w:b/>
        </w:rPr>
      </w:pPr>
    </w:p>
    <w:p w14:paraId="285881CA" w14:textId="77777777" w:rsidR="005F0618" w:rsidRPr="00FB25EE" w:rsidRDefault="005F0618" w:rsidP="005F0618">
      <w:pPr>
        <w:tabs>
          <w:tab w:val="left" w:pos="4678"/>
        </w:tabs>
        <w:rPr>
          <w:b/>
        </w:rPr>
      </w:pPr>
    </w:p>
    <w:p w14:paraId="6677FBEC" w14:textId="77777777" w:rsidR="005F0618" w:rsidRPr="00FB25EE" w:rsidRDefault="005F0618" w:rsidP="005F0618">
      <w:pPr>
        <w:tabs>
          <w:tab w:val="left" w:pos="4678"/>
        </w:tabs>
        <w:rPr>
          <w:b/>
        </w:rPr>
      </w:pPr>
    </w:p>
    <w:p w14:paraId="240868E6" w14:textId="77777777" w:rsidR="005F0618" w:rsidRPr="00FB25EE" w:rsidRDefault="005F0618" w:rsidP="005F0618">
      <w:pPr>
        <w:tabs>
          <w:tab w:val="left" w:pos="4678"/>
        </w:tabs>
        <w:rPr>
          <w:b/>
        </w:rPr>
      </w:pPr>
      <w:r w:rsidRPr="00FB25EE">
        <w:rPr>
          <w:b/>
        </w:rPr>
        <w:t xml:space="preserve">DIP. </w:t>
      </w:r>
      <w:r w:rsidRPr="00FB25EE">
        <w:rPr>
          <w:rFonts w:cs="Arial"/>
          <w:b/>
          <w:snapToGrid w:val="0"/>
        </w:rPr>
        <w:t>JAIME BUENO ZERTUCHE</w:t>
      </w:r>
      <w:r w:rsidRPr="00FB25EE">
        <w:rPr>
          <w:b/>
        </w:rPr>
        <w:tab/>
        <w:t xml:space="preserve">DIP. </w:t>
      </w:r>
      <w:r w:rsidRPr="00FB25EE">
        <w:rPr>
          <w:rFonts w:cs="Arial"/>
          <w:b/>
          <w:snapToGrid w:val="0"/>
        </w:rPr>
        <w:t>DIANA PATRICIA GONZÁLEZ SOTO</w:t>
      </w:r>
    </w:p>
    <w:p w14:paraId="71AD0310" w14:textId="77777777" w:rsidR="005F0618" w:rsidRPr="00FB25EE" w:rsidRDefault="005F0618" w:rsidP="005F0618">
      <w:pPr>
        <w:tabs>
          <w:tab w:val="left" w:pos="4678"/>
        </w:tabs>
        <w:rPr>
          <w:b/>
        </w:rPr>
      </w:pPr>
    </w:p>
    <w:p w14:paraId="155B6FE8" w14:textId="77777777" w:rsidR="005F0618" w:rsidRPr="00FB25EE" w:rsidRDefault="005F0618" w:rsidP="005F0618">
      <w:pPr>
        <w:tabs>
          <w:tab w:val="left" w:pos="4678"/>
        </w:tabs>
        <w:rPr>
          <w:b/>
        </w:rPr>
      </w:pPr>
    </w:p>
    <w:p w14:paraId="6FE0CAC1" w14:textId="77777777" w:rsidR="005F0618" w:rsidRPr="00FB25EE" w:rsidRDefault="005F0618" w:rsidP="005F0618">
      <w:pPr>
        <w:tabs>
          <w:tab w:val="left" w:pos="4678"/>
        </w:tabs>
        <w:rPr>
          <w:b/>
        </w:rPr>
      </w:pPr>
    </w:p>
    <w:p w14:paraId="1DCF4627" w14:textId="77777777" w:rsidR="005F0618" w:rsidRPr="00FB25EE" w:rsidRDefault="005F0618" w:rsidP="005F0618">
      <w:pPr>
        <w:tabs>
          <w:tab w:val="left" w:pos="4678"/>
        </w:tabs>
        <w:rPr>
          <w:b/>
        </w:rPr>
      </w:pPr>
    </w:p>
    <w:p w14:paraId="33C2F958" w14:textId="77777777" w:rsidR="005F0618" w:rsidRDefault="005F0618" w:rsidP="005F0618">
      <w:pPr>
        <w:spacing w:after="160" w:line="259" w:lineRule="auto"/>
        <w:rPr>
          <w:b/>
        </w:rPr>
      </w:pPr>
      <w:r>
        <w:rPr>
          <w:b/>
        </w:rPr>
        <w:br w:type="page"/>
      </w:r>
    </w:p>
    <w:p w14:paraId="59E48121" w14:textId="77777777" w:rsidR="005F0618" w:rsidRPr="00FB25EE" w:rsidRDefault="005F0618" w:rsidP="005F0618">
      <w:pPr>
        <w:ind w:right="-660"/>
        <w:jc w:val="center"/>
      </w:pPr>
    </w:p>
    <w:p w14:paraId="2E3AB8DD" w14:textId="7680EA7C" w:rsidR="005F0618" w:rsidRPr="00FB25EE" w:rsidRDefault="005F0618" w:rsidP="005F0618">
      <w:pPr>
        <w:ind w:right="-660"/>
        <w:jc w:val="center"/>
      </w:pPr>
    </w:p>
    <w:p w14:paraId="1DD2C304" w14:textId="4AB08591" w:rsidR="005F0618" w:rsidRPr="00FB25EE" w:rsidRDefault="005F0618" w:rsidP="005F0618">
      <w:pPr>
        <w:ind w:right="-660"/>
        <w:jc w:val="center"/>
        <w:rPr>
          <w:rFonts w:cs="Arial"/>
          <w:b/>
        </w:rPr>
      </w:pPr>
    </w:p>
    <w:p w14:paraId="399023EE" w14:textId="77777777" w:rsidR="005F0618" w:rsidRPr="00FB25EE" w:rsidRDefault="005F0618" w:rsidP="005F0618">
      <w:pPr>
        <w:ind w:right="-660"/>
        <w:jc w:val="center"/>
        <w:rPr>
          <w:rFonts w:cs="Arial"/>
        </w:rPr>
      </w:pPr>
    </w:p>
    <w:p w14:paraId="69BF3321" w14:textId="77777777" w:rsidR="005F0618" w:rsidRPr="00FB25EE" w:rsidRDefault="005F0618" w:rsidP="005F0618">
      <w:pPr>
        <w:ind w:right="-660"/>
        <w:jc w:val="center"/>
        <w:rPr>
          <w:rFonts w:cs="Arial"/>
          <w:b/>
        </w:rPr>
      </w:pPr>
    </w:p>
    <w:p w14:paraId="671978BD" w14:textId="77777777" w:rsidR="005F0618" w:rsidRPr="00FB25EE" w:rsidRDefault="005F0618" w:rsidP="005F0618">
      <w:pPr>
        <w:ind w:right="-660"/>
        <w:jc w:val="center"/>
        <w:rPr>
          <w:rFonts w:cs="Arial"/>
          <w:b/>
        </w:rPr>
      </w:pPr>
    </w:p>
    <w:p w14:paraId="5739DF3F" w14:textId="77777777" w:rsidR="005F0618" w:rsidRPr="00FB25EE" w:rsidRDefault="005F0618" w:rsidP="005F0618">
      <w:pPr>
        <w:ind w:right="-660"/>
        <w:jc w:val="center"/>
        <w:rPr>
          <w:rFonts w:cs="Arial"/>
          <w:b/>
        </w:rPr>
      </w:pPr>
    </w:p>
    <w:p w14:paraId="62366600" w14:textId="77777777" w:rsidR="005F0618" w:rsidRPr="00FB25EE" w:rsidRDefault="005F0618" w:rsidP="005F0618">
      <w:pPr>
        <w:widowControl w:val="0"/>
        <w:tabs>
          <w:tab w:val="left" w:pos="1223"/>
        </w:tabs>
        <w:ind w:right="-660"/>
      </w:pPr>
    </w:p>
    <w:p w14:paraId="5BF40057" w14:textId="77777777" w:rsidR="005F0618" w:rsidRPr="00FB25EE" w:rsidRDefault="005F0618" w:rsidP="005F0618">
      <w:pPr>
        <w:widowControl w:val="0"/>
        <w:tabs>
          <w:tab w:val="left" w:pos="1223"/>
        </w:tabs>
        <w:ind w:right="-660"/>
        <w:rPr>
          <w:rFonts w:cs="Arial"/>
          <w:b/>
        </w:rPr>
      </w:pPr>
    </w:p>
    <w:p w14:paraId="3ABDEA7D" w14:textId="77777777" w:rsidR="005F0618" w:rsidRPr="00FB25EE" w:rsidRDefault="005F0618" w:rsidP="005F0618">
      <w:pPr>
        <w:widowControl w:val="0"/>
        <w:tabs>
          <w:tab w:val="left" w:pos="1223"/>
        </w:tabs>
        <w:ind w:right="-660"/>
        <w:rPr>
          <w:rFonts w:cs="Arial"/>
          <w:b/>
        </w:rPr>
      </w:pPr>
    </w:p>
    <w:p w14:paraId="22D991EE" w14:textId="49FECFCC" w:rsidR="005F0618" w:rsidRPr="00FB25EE" w:rsidRDefault="005F0618" w:rsidP="005F0618">
      <w:pPr>
        <w:tabs>
          <w:tab w:val="left" w:pos="5056"/>
        </w:tabs>
        <w:ind w:right="-660"/>
        <w:rPr>
          <w:rFonts w:cs="Arial"/>
          <w:b/>
        </w:rPr>
      </w:pPr>
      <w:r w:rsidRPr="00FB25EE">
        <w:rPr>
          <w:rFonts w:cs="Arial"/>
          <w:b/>
        </w:rPr>
        <w:t>DIP. MARCELO DE JESÚS TORRES COFIÑO</w:t>
      </w:r>
      <w:r w:rsidRPr="00FB25EE">
        <w:rPr>
          <w:rFonts w:cs="Arial"/>
          <w:b/>
        </w:rPr>
        <w:tab/>
        <w:t>DIP. MARÍA EUGENIA CÁZARES MARTÍNEZ</w:t>
      </w:r>
    </w:p>
    <w:p w14:paraId="0FC02D1B" w14:textId="77777777" w:rsidR="005F0618" w:rsidRPr="00FB25EE" w:rsidRDefault="005F0618" w:rsidP="005F0618">
      <w:pPr>
        <w:tabs>
          <w:tab w:val="left" w:pos="5056"/>
        </w:tabs>
        <w:ind w:right="-660"/>
        <w:rPr>
          <w:rFonts w:cs="Arial"/>
          <w:b/>
        </w:rPr>
      </w:pPr>
    </w:p>
    <w:p w14:paraId="5A8F2FE3" w14:textId="7100E284" w:rsidR="005F0618" w:rsidRPr="00FB25EE" w:rsidRDefault="005F0618" w:rsidP="005F0618">
      <w:pPr>
        <w:tabs>
          <w:tab w:val="left" w:pos="5056"/>
        </w:tabs>
        <w:ind w:right="-660"/>
        <w:rPr>
          <w:rFonts w:cs="Arial"/>
          <w:b/>
        </w:rPr>
      </w:pPr>
    </w:p>
    <w:p w14:paraId="422CF174" w14:textId="77777777" w:rsidR="005F0618" w:rsidRPr="00FB25EE" w:rsidRDefault="005F0618" w:rsidP="005F0618">
      <w:pPr>
        <w:tabs>
          <w:tab w:val="left" w:pos="5056"/>
        </w:tabs>
        <w:ind w:right="-660"/>
        <w:rPr>
          <w:rFonts w:cs="Arial"/>
          <w:b/>
        </w:rPr>
      </w:pPr>
    </w:p>
    <w:p w14:paraId="5137CEC0" w14:textId="77777777" w:rsidR="005F0618" w:rsidRPr="00FB25EE" w:rsidRDefault="005F0618" w:rsidP="005F0618">
      <w:pPr>
        <w:tabs>
          <w:tab w:val="left" w:pos="5056"/>
        </w:tabs>
        <w:ind w:right="-660"/>
        <w:rPr>
          <w:rFonts w:cs="Arial"/>
          <w:b/>
        </w:rPr>
      </w:pPr>
    </w:p>
    <w:p w14:paraId="65036CE5" w14:textId="77777777" w:rsidR="005F0618" w:rsidRPr="00FB25EE" w:rsidRDefault="005F0618" w:rsidP="005F0618">
      <w:pPr>
        <w:tabs>
          <w:tab w:val="left" w:pos="5056"/>
        </w:tabs>
        <w:ind w:right="-660"/>
        <w:rPr>
          <w:rFonts w:cs="Arial"/>
          <w:b/>
        </w:rPr>
      </w:pPr>
    </w:p>
    <w:p w14:paraId="4F758287" w14:textId="77777777" w:rsidR="005F0618" w:rsidRPr="00FB25EE" w:rsidRDefault="005F0618" w:rsidP="005F0618">
      <w:pPr>
        <w:tabs>
          <w:tab w:val="left" w:pos="5056"/>
        </w:tabs>
        <w:ind w:right="-660"/>
        <w:rPr>
          <w:rFonts w:cs="Arial"/>
          <w:b/>
        </w:rPr>
      </w:pPr>
    </w:p>
    <w:p w14:paraId="6A1D601D" w14:textId="16660ED0" w:rsidR="005F0618" w:rsidRPr="00FB25EE" w:rsidRDefault="005F0618" w:rsidP="005F0618">
      <w:pPr>
        <w:tabs>
          <w:tab w:val="left" w:pos="5056"/>
        </w:tabs>
        <w:ind w:right="-660"/>
        <w:rPr>
          <w:rFonts w:cs="Arial"/>
          <w:b/>
        </w:rPr>
      </w:pPr>
      <w:r w:rsidRPr="00FB25EE">
        <w:rPr>
          <w:rFonts w:cs="Arial"/>
          <w:b/>
        </w:rPr>
        <w:t>DIP. ROSA NILDA GONZÁLEZ NORIEGA</w:t>
      </w:r>
      <w:r w:rsidRPr="00FB25EE">
        <w:rPr>
          <w:rFonts w:cs="Arial"/>
          <w:b/>
        </w:rPr>
        <w:tab/>
        <w:t>DIP. FERNANDO IZAGUIRRE VALDÉS</w:t>
      </w:r>
    </w:p>
    <w:p w14:paraId="03FD2808" w14:textId="77777777" w:rsidR="005F0618" w:rsidRPr="00FB25EE" w:rsidRDefault="005F0618" w:rsidP="005F0618">
      <w:pPr>
        <w:tabs>
          <w:tab w:val="left" w:pos="5056"/>
        </w:tabs>
        <w:ind w:right="-660"/>
        <w:rPr>
          <w:rFonts w:cs="Arial"/>
          <w:b/>
        </w:rPr>
      </w:pPr>
    </w:p>
    <w:p w14:paraId="21F5792C" w14:textId="77777777" w:rsidR="005F0618" w:rsidRPr="00FB25EE" w:rsidRDefault="005F0618" w:rsidP="005F0618">
      <w:pPr>
        <w:tabs>
          <w:tab w:val="left" w:pos="5056"/>
        </w:tabs>
        <w:ind w:right="-660"/>
        <w:rPr>
          <w:rFonts w:cs="Arial"/>
          <w:b/>
        </w:rPr>
      </w:pPr>
    </w:p>
    <w:p w14:paraId="613664A6" w14:textId="77777777" w:rsidR="005F0618" w:rsidRPr="00FB25EE" w:rsidRDefault="005F0618" w:rsidP="005F0618">
      <w:pPr>
        <w:tabs>
          <w:tab w:val="left" w:pos="5056"/>
        </w:tabs>
        <w:ind w:right="-660"/>
        <w:rPr>
          <w:rFonts w:cs="Arial"/>
          <w:b/>
        </w:rPr>
      </w:pPr>
    </w:p>
    <w:p w14:paraId="7EC02212" w14:textId="77777777" w:rsidR="005F0618" w:rsidRPr="00FB25EE" w:rsidRDefault="005F0618" w:rsidP="005F0618">
      <w:pPr>
        <w:tabs>
          <w:tab w:val="left" w:pos="5056"/>
        </w:tabs>
        <w:ind w:right="-660"/>
        <w:rPr>
          <w:rFonts w:cs="Arial"/>
          <w:b/>
        </w:rPr>
      </w:pPr>
    </w:p>
    <w:p w14:paraId="2BE810B7" w14:textId="5E138C5B" w:rsidR="005F0618" w:rsidRPr="00FB25EE" w:rsidRDefault="005F0618" w:rsidP="005F0618">
      <w:pPr>
        <w:tabs>
          <w:tab w:val="left" w:pos="5056"/>
        </w:tabs>
        <w:ind w:right="-660"/>
        <w:rPr>
          <w:rFonts w:cs="Arial"/>
          <w:b/>
        </w:rPr>
      </w:pPr>
    </w:p>
    <w:p w14:paraId="00D5FFD8" w14:textId="6452F87C" w:rsidR="005F0618" w:rsidRPr="00FB25EE" w:rsidRDefault="005F0618" w:rsidP="005F0618">
      <w:pPr>
        <w:tabs>
          <w:tab w:val="left" w:pos="5056"/>
        </w:tabs>
        <w:ind w:right="-660"/>
        <w:rPr>
          <w:rFonts w:cs="Arial"/>
          <w:b/>
        </w:rPr>
      </w:pPr>
    </w:p>
    <w:p w14:paraId="2CC4C043" w14:textId="77777777" w:rsidR="005F0618" w:rsidRPr="00FB25EE" w:rsidRDefault="005F0618" w:rsidP="005F0618">
      <w:pPr>
        <w:tabs>
          <w:tab w:val="left" w:pos="5056"/>
        </w:tabs>
        <w:ind w:right="-660"/>
        <w:rPr>
          <w:rFonts w:cs="Arial"/>
          <w:b/>
        </w:rPr>
      </w:pPr>
      <w:r w:rsidRPr="00FB25EE">
        <w:rPr>
          <w:rFonts w:cs="Arial"/>
          <w:b/>
        </w:rPr>
        <w:t>DIP. BLANCA EPPEN CANALES</w:t>
      </w:r>
      <w:r w:rsidRPr="00FB25EE">
        <w:rPr>
          <w:rFonts w:cs="Arial"/>
          <w:b/>
        </w:rPr>
        <w:tab/>
        <w:t>DIP. JUAN CARLOS GUERRA LÓPEZ NEGRETE</w:t>
      </w:r>
    </w:p>
    <w:p w14:paraId="13108610" w14:textId="77777777" w:rsidR="005F0618" w:rsidRPr="00FB25EE" w:rsidRDefault="005F0618" w:rsidP="005F0618">
      <w:pPr>
        <w:tabs>
          <w:tab w:val="left" w:pos="5056"/>
        </w:tabs>
        <w:ind w:right="-660"/>
        <w:rPr>
          <w:rFonts w:cs="Arial"/>
          <w:b/>
        </w:rPr>
      </w:pPr>
    </w:p>
    <w:p w14:paraId="7BF3C9DF" w14:textId="77777777" w:rsidR="005F0618" w:rsidRPr="00FB25EE" w:rsidRDefault="005F0618" w:rsidP="005F0618">
      <w:pPr>
        <w:tabs>
          <w:tab w:val="left" w:pos="5056"/>
        </w:tabs>
        <w:ind w:right="-660"/>
        <w:rPr>
          <w:rFonts w:cs="Arial"/>
          <w:b/>
        </w:rPr>
      </w:pPr>
    </w:p>
    <w:p w14:paraId="52945F18" w14:textId="77777777" w:rsidR="005F0618" w:rsidRPr="00FB25EE" w:rsidRDefault="005F0618" w:rsidP="005F0618">
      <w:pPr>
        <w:tabs>
          <w:tab w:val="left" w:pos="5056"/>
        </w:tabs>
        <w:ind w:right="-660"/>
        <w:rPr>
          <w:rFonts w:cs="Arial"/>
          <w:b/>
        </w:rPr>
      </w:pPr>
    </w:p>
    <w:p w14:paraId="2110ED51" w14:textId="77777777" w:rsidR="005F0618" w:rsidRPr="00FB25EE" w:rsidRDefault="005F0618" w:rsidP="005F0618">
      <w:pPr>
        <w:tabs>
          <w:tab w:val="left" w:pos="5056"/>
        </w:tabs>
        <w:ind w:right="-660"/>
        <w:rPr>
          <w:rFonts w:cs="Arial"/>
          <w:b/>
        </w:rPr>
      </w:pPr>
    </w:p>
    <w:p w14:paraId="216D0ED9" w14:textId="77777777" w:rsidR="005F0618" w:rsidRPr="00FB25EE" w:rsidRDefault="005F0618" w:rsidP="005F0618">
      <w:pPr>
        <w:tabs>
          <w:tab w:val="left" w:pos="5056"/>
        </w:tabs>
        <w:ind w:right="-660"/>
        <w:rPr>
          <w:rFonts w:cs="Arial"/>
          <w:b/>
        </w:rPr>
      </w:pPr>
    </w:p>
    <w:p w14:paraId="6FDF6D2D" w14:textId="77777777" w:rsidR="005F0618" w:rsidRPr="00FB25EE" w:rsidRDefault="005F0618" w:rsidP="005F0618">
      <w:pPr>
        <w:tabs>
          <w:tab w:val="left" w:pos="5056"/>
        </w:tabs>
        <w:ind w:right="-660"/>
        <w:rPr>
          <w:rFonts w:cs="Arial"/>
          <w:b/>
        </w:rPr>
      </w:pPr>
    </w:p>
    <w:p w14:paraId="696C4916" w14:textId="77777777" w:rsidR="005F0618" w:rsidRPr="00FB25EE" w:rsidRDefault="005F0618" w:rsidP="005F0618">
      <w:pPr>
        <w:tabs>
          <w:tab w:val="left" w:pos="5056"/>
        </w:tabs>
        <w:ind w:right="-660"/>
        <w:rPr>
          <w:rFonts w:cs="Arial"/>
          <w:b/>
        </w:rPr>
      </w:pPr>
      <w:r w:rsidRPr="00FB25EE">
        <w:rPr>
          <w:rFonts w:cs="Arial"/>
          <w:b/>
        </w:rPr>
        <w:t>DIP. GERARDO ABRAHAM AGUADO GÓMEZ</w:t>
      </w:r>
      <w:r w:rsidRPr="00FB25EE">
        <w:rPr>
          <w:rFonts w:cs="Arial"/>
          <w:b/>
        </w:rPr>
        <w:tab/>
        <w:t>DIP. GABRIELA ZAPOPAN GARZA GALVÁN</w:t>
      </w:r>
    </w:p>
    <w:p w14:paraId="7A3CC700" w14:textId="77777777" w:rsidR="005F0618" w:rsidRPr="00FB25EE" w:rsidRDefault="005F0618" w:rsidP="005F0618">
      <w:pPr>
        <w:tabs>
          <w:tab w:val="left" w:pos="5056"/>
        </w:tabs>
        <w:ind w:right="-660"/>
        <w:rPr>
          <w:rFonts w:cs="Arial"/>
          <w:b/>
        </w:rPr>
      </w:pPr>
    </w:p>
    <w:p w14:paraId="08AB4E6E" w14:textId="77777777" w:rsidR="005F0618" w:rsidRPr="00FB25EE" w:rsidRDefault="005F0618" w:rsidP="005F0618">
      <w:pPr>
        <w:tabs>
          <w:tab w:val="left" w:pos="5056"/>
        </w:tabs>
        <w:ind w:right="-660"/>
        <w:rPr>
          <w:rFonts w:cs="Arial"/>
          <w:b/>
        </w:rPr>
      </w:pPr>
    </w:p>
    <w:p w14:paraId="2EEC7627" w14:textId="2EFC5AB2" w:rsidR="005F0618" w:rsidRPr="00FB25EE" w:rsidRDefault="005F0618" w:rsidP="005F0618">
      <w:pPr>
        <w:tabs>
          <w:tab w:val="left" w:pos="5056"/>
        </w:tabs>
        <w:ind w:right="-660"/>
        <w:rPr>
          <w:rFonts w:cs="Arial"/>
          <w:b/>
        </w:rPr>
      </w:pPr>
    </w:p>
    <w:p w14:paraId="407D85BE" w14:textId="77777777" w:rsidR="005F0618" w:rsidRPr="00FB25EE" w:rsidRDefault="005F0618" w:rsidP="005F0618">
      <w:pPr>
        <w:tabs>
          <w:tab w:val="left" w:pos="5056"/>
        </w:tabs>
        <w:ind w:right="-660"/>
        <w:rPr>
          <w:rFonts w:cs="Arial"/>
          <w:b/>
        </w:rPr>
      </w:pPr>
    </w:p>
    <w:p w14:paraId="2A80A01E" w14:textId="77777777" w:rsidR="005F0618" w:rsidRPr="00FB25EE" w:rsidRDefault="005F0618" w:rsidP="005F0618">
      <w:pPr>
        <w:tabs>
          <w:tab w:val="left" w:pos="5056"/>
        </w:tabs>
        <w:ind w:right="-660"/>
        <w:rPr>
          <w:rFonts w:cs="Arial"/>
          <w:b/>
        </w:rPr>
      </w:pPr>
    </w:p>
    <w:p w14:paraId="238B6D6D" w14:textId="77777777" w:rsidR="005F0618" w:rsidRPr="00FB25EE" w:rsidRDefault="005F0618" w:rsidP="005F0618">
      <w:pPr>
        <w:tabs>
          <w:tab w:val="left" w:pos="5056"/>
        </w:tabs>
        <w:ind w:right="-660"/>
        <w:rPr>
          <w:rFonts w:cs="Arial"/>
          <w:b/>
        </w:rPr>
      </w:pPr>
    </w:p>
    <w:p w14:paraId="36F1AFDC" w14:textId="77777777" w:rsidR="005F0618" w:rsidRPr="00FB25EE" w:rsidRDefault="005F0618" w:rsidP="005F0618">
      <w:pPr>
        <w:tabs>
          <w:tab w:val="left" w:pos="5056"/>
        </w:tabs>
        <w:ind w:right="-660"/>
        <w:rPr>
          <w:rFonts w:cs="Arial"/>
          <w:b/>
        </w:rPr>
      </w:pPr>
      <w:r w:rsidRPr="00FB25EE">
        <w:rPr>
          <w:rFonts w:cs="Arial"/>
          <w:b/>
        </w:rPr>
        <w:t>DIP. JUAN ANTONIO GARCÍA VILLA</w:t>
      </w:r>
    </w:p>
    <w:p w14:paraId="70F46CC7" w14:textId="77777777" w:rsidR="005F0618" w:rsidRPr="00FB25EE" w:rsidRDefault="005F0618" w:rsidP="005F0618">
      <w:pPr>
        <w:widowControl w:val="0"/>
        <w:tabs>
          <w:tab w:val="left" w:pos="1223"/>
        </w:tabs>
        <w:ind w:right="-660"/>
        <w:rPr>
          <w:rFonts w:cs="Arial"/>
          <w:b/>
        </w:rPr>
      </w:pPr>
    </w:p>
    <w:p w14:paraId="6BFDF0AC" w14:textId="77777777" w:rsidR="005F0618" w:rsidRPr="00FB25EE" w:rsidRDefault="005F0618" w:rsidP="005F0618">
      <w:pPr>
        <w:widowControl w:val="0"/>
        <w:tabs>
          <w:tab w:val="left" w:pos="1223"/>
        </w:tabs>
        <w:ind w:right="-660"/>
        <w:rPr>
          <w:rFonts w:cs="Arial"/>
          <w:b/>
        </w:rPr>
      </w:pPr>
    </w:p>
    <w:p w14:paraId="0806E35C" w14:textId="77777777" w:rsidR="005F0618" w:rsidRPr="00FB25EE" w:rsidRDefault="005F0618" w:rsidP="005F0618">
      <w:pPr>
        <w:tabs>
          <w:tab w:val="left" w:pos="4678"/>
        </w:tabs>
        <w:ind w:right="-660"/>
        <w:rPr>
          <w:b/>
        </w:rPr>
      </w:pPr>
    </w:p>
    <w:p w14:paraId="0B4CF10E" w14:textId="77777777" w:rsidR="005F0618" w:rsidRPr="00FB25EE" w:rsidRDefault="005F0618" w:rsidP="005F0618">
      <w:pPr>
        <w:tabs>
          <w:tab w:val="left" w:pos="4678"/>
        </w:tabs>
        <w:rPr>
          <w:b/>
        </w:rPr>
      </w:pPr>
    </w:p>
    <w:p w14:paraId="21C85525" w14:textId="77777777" w:rsidR="005F0618" w:rsidRPr="00FB25EE" w:rsidRDefault="005F0618" w:rsidP="005F0618">
      <w:pPr>
        <w:tabs>
          <w:tab w:val="left" w:pos="4678"/>
        </w:tabs>
        <w:rPr>
          <w:b/>
        </w:rPr>
      </w:pPr>
    </w:p>
    <w:p w14:paraId="1D77229E" w14:textId="77777777" w:rsidR="005F0618" w:rsidRDefault="005F0618" w:rsidP="005F0618">
      <w:pPr>
        <w:spacing w:after="160" w:line="259" w:lineRule="auto"/>
        <w:rPr>
          <w:rFonts w:cs="Arial"/>
          <w:b/>
          <w:snapToGrid w:val="0"/>
          <w:szCs w:val="28"/>
        </w:rPr>
      </w:pPr>
      <w:r>
        <w:rPr>
          <w:rFonts w:cs="Arial"/>
          <w:b/>
          <w:snapToGrid w:val="0"/>
          <w:szCs w:val="28"/>
        </w:rPr>
        <w:br w:type="page"/>
      </w:r>
    </w:p>
    <w:p w14:paraId="7E77C762" w14:textId="77777777" w:rsidR="005F0618" w:rsidRPr="00FB25EE" w:rsidRDefault="005F0618" w:rsidP="005F0618">
      <w:pPr>
        <w:widowControl w:val="0"/>
        <w:tabs>
          <w:tab w:val="left" w:pos="1223"/>
        </w:tabs>
      </w:pPr>
      <w:bookmarkStart w:id="2" w:name="_Hlk526794373"/>
    </w:p>
    <w:p w14:paraId="5428FF73" w14:textId="77777777" w:rsidR="005F0618" w:rsidRPr="00FB25EE" w:rsidRDefault="005F0618" w:rsidP="005F0618">
      <w:pPr>
        <w:widowControl w:val="0"/>
        <w:tabs>
          <w:tab w:val="left" w:pos="1223"/>
        </w:tabs>
        <w:jc w:val="center"/>
        <w:rPr>
          <w:rFonts w:cs="Arial"/>
          <w:b/>
          <w:snapToGrid w:val="0"/>
          <w:sz w:val="24"/>
          <w:szCs w:val="28"/>
        </w:rPr>
      </w:pPr>
    </w:p>
    <w:p w14:paraId="43DCBA91" w14:textId="2FCC14D6" w:rsidR="005F0618" w:rsidRPr="00FB25EE" w:rsidRDefault="005F0618" w:rsidP="005F0618">
      <w:pPr>
        <w:widowControl w:val="0"/>
        <w:tabs>
          <w:tab w:val="left" w:pos="1223"/>
        </w:tabs>
        <w:jc w:val="center"/>
      </w:pPr>
    </w:p>
    <w:p w14:paraId="05EE13B6" w14:textId="22303E20" w:rsidR="005F0618" w:rsidRPr="00FB25EE" w:rsidRDefault="005F0618" w:rsidP="005F0618">
      <w:pPr>
        <w:widowControl w:val="0"/>
        <w:tabs>
          <w:tab w:val="left" w:pos="1223"/>
        </w:tabs>
      </w:pPr>
    </w:p>
    <w:p w14:paraId="1976E817" w14:textId="77777777" w:rsidR="005F0618" w:rsidRPr="00FB25EE" w:rsidRDefault="005F0618" w:rsidP="005F0618">
      <w:pPr>
        <w:widowControl w:val="0"/>
        <w:tabs>
          <w:tab w:val="left" w:pos="1223"/>
        </w:tabs>
      </w:pPr>
    </w:p>
    <w:p w14:paraId="01B26BF6" w14:textId="77777777" w:rsidR="005F0618" w:rsidRPr="00FB25EE" w:rsidRDefault="005F0618" w:rsidP="005F0618">
      <w:pPr>
        <w:widowControl w:val="0"/>
        <w:tabs>
          <w:tab w:val="left" w:pos="1223"/>
        </w:tabs>
      </w:pPr>
    </w:p>
    <w:p w14:paraId="34E47949" w14:textId="77777777" w:rsidR="005F0618" w:rsidRPr="00FB25EE" w:rsidRDefault="005F0618" w:rsidP="005F0618">
      <w:pPr>
        <w:widowControl w:val="0"/>
        <w:tabs>
          <w:tab w:val="left" w:pos="1223"/>
        </w:tabs>
      </w:pPr>
    </w:p>
    <w:p w14:paraId="3C0DB2D9" w14:textId="77777777" w:rsidR="005F0618" w:rsidRPr="00FB25EE" w:rsidRDefault="005F0618" w:rsidP="005F0618">
      <w:pPr>
        <w:widowControl w:val="0"/>
        <w:tabs>
          <w:tab w:val="left" w:pos="1223"/>
        </w:tabs>
      </w:pPr>
    </w:p>
    <w:p w14:paraId="74930AB1" w14:textId="77777777" w:rsidR="005F0618" w:rsidRPr="00FB25EE" w:rsidRDefault="005F0618" w:rsidP="005F0618">
      <w:pPr>
        <w:tabs>
          <w:tab w:val="left" w:pos="4820"/>
        </w:tabs>
        <w:ind w:left="-567" w:right="-660"/>
        <w:rPr>
          <w:rFonts w:cs="Arial"/>
          <w:b/>
        </w:rPr>
      </w:pPr>
      <w:r w:rsidRPr="00FB25EE">
        <w:rPr>
          <w:rFonts w:cs="Arial"/>
          <w:b/>
        </w:rPr>
        <w:t xml:space="preserve">DIP. EMILIO ALEJANDRO DE HOYOS MONTEMAYOR </w:t>
      </w:r>
      <w:r>
        <w:rPr>
          <w:rFonts w:cs="Arial"/>
          <w:b/>
        </w:rPr>
        <w:tab/>
      </w:r>
      <w:r w:rsidRPr="00FB25EE">
        <w:rPr>
          <w:rFonts w:cs="Arial"/>
          <w:b/>
        </w:rPr>
        <w:t>DIP. ZULMMA VERENICE GUERRERO CÁZARES</w:t>
      </w:r>
    </w:p>
    <w:p w14:paraId="480E1CAA" w14:textId="77777777" w:rsidR="005F0618" w:rsidRPr="00FB25EE" w:rsidRDefault="005F0618" w:rsidP="005F0618">
      <w:pPr>
        <w:tabs>
          <w:tab w:val="left" w:pos="5056"/>
        </w:tabs>
        <w:rPr>
          <w:rFonts w:cs="Arial"/>
          <w:b/>
        </w:rPr>
      </w:pPr>
    </w:p>
    <w:p w14:paraId="606E830B" w14:textId="77777777" w:rsidR="005F0618" w:rsidRPr="00FB25EE" w:rsidRDefault="005F0618" w:rsidP="005F0618">
      <w:pPr>
        <w:tabs>
          <w:tab w:val="left" w:pos="5056"/>
        </w:tabs>
        <w:rPr>
          <w:rFonts w:cs="Arial"/>
          <w:b/>
        </w:rPr>
      </w:pPr>
    </w:p>
    <w:p w14:paraId="0AA61C4F" w14:textId="77777777" w:rsidR="005F0618" w:rsidRPr="00FB25EE" w:rsidRDefault="005F0618" w:rsidP="005F0618">
      <w:pPr>
        <w:tabs>
          <w:tab w:val="left" w:pos="5056"/>
        </w:tabs>
        <w:rPr>
          <w:rFonts w:cs="Arial"/>
          <w:b/>
        </w:rPr>
      </w:pPr>
    </w:p>
    <w:p w14:paraId="2198B7FA" w14:textId="77777777" w:rsidR="005F0618" w:rsidRPr="00FB25EE" w:rsidRDefault="005F0618" w:rsidP="005F0618">
      <w:pPr>
        <w:tabs>
          <w:tab w:val="left" w:pos="5056"/>
        </w:tabs>
        <w:rPr>
          <w:rFonts w:cs="Arial"/>
        </w:rPr>
      </w:pPr>
      <w:bookmarkStart w:id="3" w:name="_Hlk526794450"/>
      <w:bookmarkEnd w:id="2"/>
    </w:p>
    <w:p w14:paraId="7AD6AAEA" w14:textId="77777777" w:rsidR="005F0618" w:rsidRPr="00FB25EE" w:rsidRDefault="005F0618" w:rsidP="005F0618">
      <w:pPr>
        <w:widowControl w:val="0"/>
        <w:tabs>
          <w:tab w:val="left" w:pos="1223"/>
        </w:tabs>
        <w:jc w:val="center"/>
        <w:rPr>
          <w:b/>
        </w:rPr>
      </w:pPr>
    </w:p>
    <w:p w14:paraId="1867BC96" w14:textId="43482CF5" w:rsidR="005F0618" w:rsidRPr="00FB25EE" w:rsidRDefault="005F0618" w:rsidP="005F0618">
      <w:pPr>
        <w:widowControl w:val="0"/>
        <w:tabs>
          <w:tab w:val="left" w:pos="1223"/>
        </w:tabs>
        <w:jc w:val="center"/>
        <w:rPr>
          <w:b/>
        </w:rPr>
      </w:pPr>
    </w:p>
    <w:p w14:paraId="5EBA776B" w14:textId="77777777" w:rsidR="005F0618" w:rsidRPr="00FB25EE" w:rsidRDefault="005F0618" w:rsidP="005F0618">
      <w:pPr>
        <w:widowControl w:val="0"/>
        <w:tabs>
          <w:tab w:val="left" w:pos="1223"/>
        </w:tabs>
        <w:jc w:val="center"/>
        <w:rPr>
          <w:b/>
        </w:rPr>
      </w:pPr>
    </w:p>
    <w:p w14:paraId="3284352A" w14:textId="77777777" w:rsidR="005F0618" w:rsidRPr="00FB25EE" w:rsidRDefault="005F0618" w:rsidP="005F0618">
      <w:pPr>
        <w:widowControl w:val="0"/>
        <w:tabs>
          <w:tab w:val="left" w:pos="1223"/>
        </w:tabs>
        <w:jc w:val="center"/>
        <w:rPr>
          <w:b/>
        </w:rPr>
      </w:pPr>
    </w:p>
    <w:p w14:paraId="14F85850" w14:textId="77777777" w:rsidR="005F0618" w:rsidRPr="00FB25EE" w:rsidRDefault="005F0618" w:rsidP="005F0618">
      <w:pPr>
        <w:widowControl w:val="0"/>
        <w:tabs>
          <w:tab w:val="left" w:pos="1223"/>
        </w:tabs>
        <w:jc w:val="center"/>
        <w:rPr>
          <w:b/>
        </w:rPr>
      </w:pPr>
    </w:p>
    <w:p w14:paraId="1660B68D" w14:textId="77777777" w:rsidR="005F0618" w:rsidRPr="00FB25EE" w:rsidRDefault="005F0618" w:rsidP="005F0618">
      <w:pPr>
        <w:widowControl w:val="0"/>
        <w:tabs>
          <w:tab w:val="left" w:pos="1223"/>
        </w:tabs>
        <w:jc w:val="center"/>
        <w:rPr>
          <w:b/>
        </w:rPr>
      </w:pPr>
    </w:p>
    <w:p w14:paraId="17480FA0" w14:textId="77777777" w:rsidR="005F0618" w:rsidRPr="00FB25EE" w:rsidRDefault="005F0618" w:rsidP="005F0618">
      <w:pPr>
        <w:widowControl w:val="0"/>
        <w:tabs>
          <w:tab w:val="left" w:pos="1223"/>
        </w:tabs>
        <w:jc w:val="center"/>
        <w:rPr>
          <w:b/>
        </w:rPr>
      </w:pPr>
    </w:p>
    <w:p w14:paraId="428C1CC8" w14:textId="77777777" w:rsidR="005F0618" w:rsidRPr="00FB25EE" w:rsidRDefault="005F0618" w:rsidP="005F0618">
      <w:pPr>
        <w:tabs>
          <w:tab w:val="left" w:pos="5056"/>
        </w:tabs>
        <w:ind w:right="-661"/>
        <w:jc w:val="center"/>
        <w:rPr>
          <w:rFonts w:cs="Arial"/>
          <w:b/>
        </w:rPr>
      </w:pPr>
      <w:r w:rsidRPr="00FB25EE">
        <w:rPr>
          <w:rFonts w:cs="Arial"/>
          <w:b/>
        </w:rPr>
        <w:t>DIP. ELISA CATALINA VILLALOBOS HERNÁNDEZ</w:t>
      </w:r>
    </w:p>
    <w:p w14:paraId="1438EC37" w14:textId="77777777" w:rsidR="005F0618" w:rsidRPr="00FB25EE" w:rsidRDefault="005F0618" w:rsidP="005F0618">
      <w:pPr>
        <w:widowControl w:val="0"/>
        <w:tabs>
          <w:tab w:val="left" w:pos="1223"/>
        </w:tabs>
        <w:jc w:val="center"/>
        <w:rPr>
          <w:b/>
        </w:rPr>
      </w:pPr>
    </w:p>
    <w:p w14:paraId="66CABF5D" w14:textId="77777777" w:rsidR="005F0618" w:rsidRPr="00FB25EE" w:rsidRDefault="005F0618" w:rsidP="005F0618">
      <w:pPr>
        <w:widowControl w:val="0"/>
        <w:tabs>
          <w:tab w:val="left" w:pos="1223"/>
        </w:tabs>
        <w:jc w:val="center"/>
        <w:rPr>
          <w:b/>
        </w:rPr>
      </w:pPr>
    </w:p>
    <w:p w14:paraId="0B1C3445" w14:textId="77777777" w:rsidR="005F0618" w:rsidRPr="00FB25EE" w:rsidRDefault="005F0618" w:rsidP="005F0618">
      <w:pPr>
        <w:widowControl w:val="0"/>
        <w:tabs>
          <w:tab w:val="left" w:pos="1223"/>
        </w:tabs>
      </w:pPr>
    </w:p>
    <w:p w14:paraId="540DFA9B" w14:textId="42F19D54" w:rsidR="005F0618" w:rsidRPr="00FB25EE" w:rsidRDefault="005F0618" w:rsidP="005F0618">
      <w:pPr>
        <w:widowControl w:val="0"/>
        <w:tabs>
          <w:tab w:val="left" w:pos="1223"/>
        </w:tabs>
      </w:pPr>
    </w:p>
    <w:p w14:paraId="3753E759" w14:textId="77777777" w:rsidR="005F0618" w:rsidRPr="00FB25EE" w:rsidRDefault="005F0618" w:rsidP="005F0618">
      <w:pPr>
        <w:widowControl w:val="0"/>
        <w:tabs>
          <w:tab w:val="left" w:pos="1223"/>
        </w:tabs>
      </w:pPr>
    </w:p>
    <w:p w14:paraId="28DF0F69" w14:textId="77777777" w:rsidR="005F0618" w:rsidRPr="00FB25EE" w:rsidRDefault="005F0618" w:rsidP="005F0618">
      <w:pPr>
        <w:widowControl w:val="0"/>
        <w:tabs>
          <w:tab w:val="left" w:pos="1223"/>
        </w:tabs>
      </w:pPr>
    </w:p>
    <w:p w14:paraId="105EECF7" w14:textId="77777777" w:rsidR="005F0618" w:rsidRPr="00FB25EE" w:rsidRDefault="005F0618" w:rsidP="005F0618">
      <w:pPr>
        <w:widowControl w:val="0"/>
        <w:tabs>
          <w:tab w:val="left" w:pos="1223"/>
        </w:tabs>
        <w:jc w:val="center"/>
        <w:rPr>
          <w:rFonts w:cs="Arial"/>
          <w:b/>
        </w:rPr>
      </w:pPr>
      <w:r w:rsidRPr="00FB25EE">
        <w:rPr>
          <w:rFonts w:cs="Arial"/>
          <w:b/>
          <w:snapToGrid w:val="0"/>
        </w:rPr>
        <w:t xml:space="preserve">DIP. </w:t>
      </w:r>
      <w:r w:rsidRPr="00FB25EE">
        <w:rPr>
          <w:rFonts w:cs="Arial"/>
          <w:b/>
        </w:rPr>
        <w:t>CLAUDIA ISELA RAMÍREZ PINEDA</w:t>
      </w:r>
    </w:p>
    <w:bookmarkEnd w:id="3"/>
    <w:p w14:paraId="24B56D97" w14:textId="77777777" w:rsidR="005F0618" w:rsidRPr="00FB25EE" w:rsidRDefault="005F0618" w:rsidP="005F0618">
      <w:pPr>
        <w:widowControl w:val="0"/>
        <w:tabs>
          <w:tab w:val="left" w:pos="1223"/>
        </w:tabs>
        <w:rPr>
          <w:rFonts w:cs="Arial"/>
          <w:b/>
          <w:snapToGrid w:val="0"/>
          <w:szCs w:val="28"/>
        </w:rPr>
      </w:pPr>
    </w:p>
    <w:p w14:paraId="5F39F3A0" w14:textId="4A2D6FB0" w:rsidR="005F0618" w:rsidRDefault="005F0618" w:rsidP="005F0618">
      <w:pPr>
        <w:tabs>
          <w:tab w:val="left" w:pos="4678"/>
        </w:tabs>
        <w:rPr>
          <w:b/>
        </w:rPr>
      </w:pPr>
    </w:p>
    <w:p w14:paraId="4D441CB0" w14:textId="77777777" w:rsidR="005F0618" w:rsidRPr="00FB25EE" w:rsidRDefault="005F0618" w:rsidP="005F0618">
      <w:pPr>
        <w:widowControl w:val="0"/>
        <w:tabs>
          <w:tab w:val="left" w:pos="1223"/>
        </w:tabs>
        <w:jc w:val="center"/>
        <w:rPr>
          <w:rFonts w:cs="Arial"/>
          <w:b/>
        </w:rPr>
      </w:pPr>
    </w:p>
    <w:p w14:paraId="490D646D" w14:textId="77777777" w:rsidR="005F0618" w:rsidRPr="00FB25EE" w:rsidRDefault="005F0618" w:rsidP="005F0618">
      <w:pPr>
        <w:widowControl w:val="0"/>
        <w:tabs>
          <w:tab w:val="left" w:pos="1223"/>
        </w:tabs>
        <w:jc w:val="center"/>
        <w:rPr>
          <w:rFonts w:cs="Arial"/>
          <w:b/>
        </w:rPr>
      </w:pPr>
    </w:p>
    <w:p w14:paraId="21D2974B" w14:textId="77777777" w:rsidR="005F0618" w:rsidRPr="00FB25EE" w:rsidRDefault="005F0618" w:rsidP="005F0618">
      <w:pPr>
        <w:widowControl w:val="0"/>
        <w:tabs>
          <w:tab w:val="left" w:pos="1223"/>
        </w:tabs>
        <w:jc w:val="center"/>
        <w:rPr>
          <w:rFonts w:cs="Arial"/>
          <w:b/>
        </w:rPr>
      </w:pPr>
    </w:p>
    <w:p w14:paraId="2702EF17" w14:textId="77777777" w:rsidR="005F0618" w:rsidRPr="00FB25EE" w:rsidRDefault="005F0618" w:rsidP="005F0618">
      <w:pPr>
        <w:widowControl w:val="0"/>
        <w:tabs>
          <w:tab w:val="left" w:pos="1223"/>
        </w:tabs>
        <w:jc w:val="center"/>
        <w:rPr>
          <w:rFonts w:cs="Arial"/>
          <w:b/>
        </w:rPr>
      </w:pPr>
    </w:p>
    <w:p w14:paraId="369B0CD7" w14:textId="77777777" w:rsidR="005F0618" w:rsidRPr="00FB25EE" w:rsidRDefault="005F0618" w:rsidP="005F0618">
      <w:pPr>
        <w:widowControl w:val="0"/>
        <w:tabs>
          <w:tab w:val="left" w:pos="1223"/>
        </w:tabs>
        <w:jc w:val="center"/>
        <w:rPr>
          <w:rFonts w:cs="Arial"/>
          <w:b/>
        </w:rPr>
      </w:pPr>
    </w:p>
    <w:p w14:paraId="75485285" w14:textId="77777777" w:rsidR="005F0618" w:rsidRPr="00FB25EE" w:rsidRDefault="005F0618" w:rsidP="005F0618">
      <w:pPr>
        <w:widowControl w:val="0"/>
        <w:tabs>
          <w:tab w:val="left" w:pos="1223"/>
        </w:tabs>
        <w:jc w:val="center"/>
        <w:rPr>
          <w:rFonts w:cs="Arial"/>
          <w:b/>
        </w:rPr>
      </w:pPr>
      <w:r w:rsidRPr="00FB25EE">
        <w:rPr>
          <w:rFonts w:cs="Arial"/>
          <w:b/>
        </w:rPr>
        <w:t>DIP. EDGAR GERARDO SÁNCHEZ GARZA</w:t>
      </w:r>
    </w:p>
    <w:p w14:paraId="72929DEB" w14:textId="77777777" w:rsidR="005F0618" w:rsidRDefault="005F0618" w:rsidP="005F0618">
      <w:pPr>
        <w:tabs>
          <w:tab w:val="left" w:pos="4678"/>
        </w:tabs>
        <w:rPr>
          <w:b/>
        </w:rPr>
      </w:pPr>
    </w:p>
    <w:p w14:paraId="7DC125E5" w14:textId="77777777" w:rsidR="005F0618" w:rsidRPr="000A6A7C" w:rsidRDefault="005F0618" w:rsidP="005F0618">
      <w:pPr>
        <w:spacing w:line="360" w:lineRule="auto"/>
        <w:jc w:val="center"/>
        <w:textAlignment w:val="baseline"/>
        <w:rPr>
          <w:rFonts w:cs="Arial"/>
          <w:b/>
          <w:bCs/>
          <w:sz w:val="28"/>
          <w:szCs w:val="28"/>
          <w:lang w:eastAsia="es-MX"/>
        </w:rPr>
      </w:pPr>
    </w:p>
    <w:p w14:paraId="1C397A25" w14:textId="5E9D21D8" w:rsidR="005F0618" w:rsidRDefault="005F0618">
      <w:pPr>
        <w:jc w:val="left"/>
        <w:rPr>
          <w:rFonts w:eastAsia="Calibri"/>
          <w:sz w:val="26"/>
          <w:szCs w:val="26"/>
        </w:rPr>
      </w:pPr>
      <w:r>
        <w:rPr>
          <w:rFonts w:eastAsia="Calibri"/>
          <w:sz w:val="26"/>
          <w:szCs w:val="26"/>
        </w:rPr>
        <w:br w:type="page"/>
      </w:r>
    </w:p>
    <w:p w14:paraId="4D2853BA" w14:textId="77777777" w:rsidR="00165C1E" w:rsidRDefault="00165C1E">
      <w:pPr>
        <w:jc w:val="left"/>
        <w:rPr>
          <w:rFonts w:eastAsia="Calibri"/>
          <w:sz w:val="26"/>
          <w:szCs w:val="26"/>
        </w:rPr>
      </w:pPr>
    </w:p>
    <w:p w14:paraId="2A2D270C" w14:textId="77777777" w:rsidR="00165C1E" w:rsidRPr="00165C1E" w:rsidRDefault="00165C1E" w:rsidP="00165C1E">
      <w:pPr>
        <w:rPr>
          <w:rFonts w:eastAsia="Arial" w:cs="Arial"/>
          <w:b/>
          <w:sz w:val="30"/>
          <w:szCs w:val="30"/>
        </w:rPr>
      </w:pPr>
      <w:r w:rsidRPr="00165C1E">
        <w:rPr>
          <w:rFonts w:ascii="Arial Black" w:eastAsia="Arial" w:hAnsi="Arial Black" w:cs="Arial"/>
          <w:bCs/>
          <w:sz w:val="30"/>
          <w:szCs w:val="30"/>
        </w:rPr>
        <w:t>Iniciativa con Proyecto de Decreto</w:t>
      </w:r>
      <w:r w:rsidRPr="00165C1E">
        <w:rPr>
          <w:rFonts w:eastAsia="Arial" w:cs="Arial"/>
          <w:b/>
          <w:sz w:val="30"/>
          <w:szCs w:val="30"/>
        </w:rPr>
        <w:t xml:space="preserve"> que presenta el suscrito, Diputado José Benito Ramírez Rosas, de la Fracción Parlamentaria “Venustiano Carranza Garza” de la Honorable LXI Legislatura, por el que se adicionan diversas disposiciones de la Constitución Política local y de la Ley Orgánica del Congreso del Estado Independiente, Libre y Soberano de Coahuila de Zaragoza, a fin de incorporar en ambos ordenamientos la alternativa de realizar sesiones virtuales ante contingencias que pongan en grave riesgo la integridad física, la salud y la vida de la población, como la que actualmente enfrentamos, con motivo de la pandemia por coronavirus, todo lo anterior, al tenor de la siguiente...</w:t>
      </w:r>
    </w:p>
    <w:p w14:paraId="213FC6EF" w14:textId="77777777" w:rsidR="00165C1E" w:rsidRPr="00165C1E" w:rsidRDefault="00165C1E" w:rsidP="00165C1E">
      <w:pPr>
        <w:rPr>
          <w:rFonts w:eastAsia="Arial" w:cs="Arial"/>
          <w:bCs/>
          <w:sz w:val="28"/>
          <w:szCs w:val="28"/>
        </w:rPr>
      </w:pPr>
    </w:p>
    <w:p w14:paraId="26BF94EB" w14:textId="77777777" w:rsidR="00165C1E" w:rsidRPr="00165C1E" w:rsidRDefault="00165C1E" w:rsidP="00165C1E">
      <w:pPr>
        <w:jc w:val="center"/>
        <w:rPr>
          <w:rFonts w:eastAsia="Arial" w:cs="Arial"/>
          <w:b/>
          <w:sz w:val="28"/>
          <w:szCs w:val="28"/>
        </w:rPr>
      </w:pPr>
      <w:r w:rsidRPr="00165C1E">
        <w:rPr>
          <w:rFonts w:eastAsia="Arial" w:cs="Arial"/>
          <w:b/>
          <w:sz w:val="28"/>
          <w:szCs w:val="28"/>
        </w:rPr>
        <w:t>EXPOSICIÓN DE MOTIVOS</w:t>
      </w:r>
    </w:p>
    <w:p w14:paraId="1EC0C9E6" w14:textId="77777777" w:rsidR="00165C1E" w:rsidRPr="00165C1E" w:rsidRDefault="00165C1E" w:rsidP="00165C1E">
      <w:pPr>
        <w:rPr>
          <w:rFonts w:eastAsia="Arial" w:cs="Arial"/>
          <w:bCs/>
          <w:sz w:val="28"/>
          <w:szCs w:val="28"/>
        </w:rPr>
      </w:pPr>
    </w:p>
    <w:p w14:paraId="650E3DD1" w14:textId="77777777" w:rsidR="00165C1E" w:rsidRPr="00165C1E" w:rsidRDefault="00165C1E" w:rsidP="00165C1E">
      <w:pPr>
        <w:rPr>
          <w:rFonts w:eastAsia="Arial" w:cs="Arial"/>
          <w:bCs/>
          <w:sz w:val="28"/>
          <w:szCs w:val="28"/>
        </w:rPr>
      </w:pPr>
      <w:r w:rsidRPr="00165C1E">
        <w:rPr>
          <w:rFonts w:eastAsia="Arial" w:cs="Arial"/>
          <w:bCs/>
          <w:sz w:val="28"/>
          <w:szCs w:val="28"/>
        </w:rPr>
        <w:t>Primero que nada, estimo pertinente señalar que el presente planteamiento para adecuar nuestro marco jurídico a las circunstancias actuales, no pretende sino mostrar la capacidad de respuesta efectiva por parte de esta Soberanía ante eventualidades de tan grande magnitud como la pandemia por coronavirus que hoy azota al mundo entero.</w:t>
      </w:r>
    </w:p>
    <w:p w14:paraId="6E665CC8" w14:textId="77777777" w:rsidR="00165C1E" w:rsidRPr="00165C1E" w:rsidRDefault="00165C1E" w:rsidP="00165C1E">
      <w:pPr>
        <w:rPr>
          <w:rFonts w:eastAsia="Arial" w:cs="Arial"/>
          <w:bCs/>
          <w:sz w:val="28"/>
          <w:szCs w:val="28"/>
        </w:rPr>
      </w:pPr>
    </w:p>
    <w:p w14:paraId="68024709" w14:textId="77777777" w:rsidR="00165C1E" w:rsidRPr="00165C1E" w:rsidRDefault="00165C1E" w:rsidP="00165C1E">
      <w:pPr>
        <w:rPr>
          <w:rFonts w:eastAsia="Arial" w:cs="Arial"/>
          <w:bCs/>
          <w:sz w:val="28"/>
          <w:szCs w:val="28"/>
        </w:rPr>
      </w:pPr>
      <w:r w:rsidRPr="00165C1E">
        <w:rPr>
          <w:rFonts w:eastAsia="Arial" w:cs="Arial"/>
          <w:bCs/>
          <w:sz w:val="28"/>
          <w:szCs w:val="28"/>
        </w:rPr>
        <w:t xml:space="preserve">Como ustedes recordarán, por su carácter inédito, la sesión que celebró la semana pasada este Honorable Pleno fue calificada como “histórica” por el compañero diputado Marcelo de Jesús Torres </w:t>
      </w:r>
      <w:proofErr w:type="spellStart"/>
      <w:r w:rsidRPr="00165C1E">
        <w:rPr>
          <w:rFonts w:eastAsia="Arial" w:cs="Arial"/>
          <w:bCs/>
          <w:sz w:val="28"/>
          <w:szCs w:val="28"/>
        </w:rPr>
        <w:t>Cofiño</w:t>
      </w:r>
      <w:proofErr w:type="spellEnd"/>
      <w:r w:rsidRPr="00165C1E">
        <w:rPr>
          <w:rFonts w:eastAsia="Arial" w:cs="Arial"/>
          <w:bCs/>
          <w:sz w:val="28"/>
          <w:szCs w:val="28"/>
        </w:rPr>
        <w:t>.</w:t>
      </w:r>
    </w:p>
    <w:p w14:paraId="3A6C1124" w14:textId="77777777" w:rsidR="00165C1E" w:rsidRPr="00165C1E" w:rsidRDefault="00165C1E" w:rsidP="00165C1E">
      <w:pPr>
        <w:rPr>
          <w:rFonts w:eastAsia="Arial" w:cs="Arial"/>
          <w:bCs/>
          <w:sz w:val="28"/>
          <w:szCs w:val="28"/>
        </w:rPr>
      </w:pPr>
    </w:p>
    <w:p w14:paraId="5EDA68FE" w14:textId="77777777" w:rsidR="00165C1E" w:rsidRPr="00165C1E" w:rsidRDefault="00165C1E" w:rsidP="00165C1E">
      <w:pPr>
        <w:rPr>
          <w:rFonts w:eastAsia="Arial" w:cs="Arial"/>
          <w:bCs/>
          <w:sz w:val="28"/>
          <w:szCs w:val="28"/>
        </w:rPr>
      </w:pPr>
      <w:r w:rsidRPr="00165C1E">
        <w:rPr>
          <w:rFonts w:eastAsia="Arial" w:cs="Arial"/>
          <w:bCs/>
          <w:sz w:val="28"/>
          <w:szCs w:val="28"/>
        </w:rPr>
        <w:t>El hecho de haberse podido desahogar, vía internet, el orden del día respectivo, también movió al líder de la bancada panista a reconocer el profesionalismo del equipo que propició este enlace digital.</w:t>
      </w:r>
    </w:p>
    <w:p w14:paraId="7BFACD15" w14:textId="77777777" w:rsidR="00165C1E" w:rsidRPr="00165C1E" w:rsidRDefault="00165C1E" w:rsidP="00165C1E">
      <w:pPr>
        <w:rPr>
          <w:rFonts w:eastAsia="Arial" w:cs="Arial"/>
          <w:bCs/>
          <w:sz w:val="28"/>
          <w:szCs w:val="28"/>
        </w:rPr>
      </w:pPr>
    </w:p>
    <w:p w14:paraId="5F9AA5A6" w14:textId="77777777" w:rsidR="00165C1E" w:rsidRPr="00165C1E" w:rsidRDefault="00165C1E" w:rsidP="00165C1E">
      <w:pPr>
        <w:rPr>
          <w:rFonts w:eastAsia="Arial" w:cs="Arial"/>
          <w:bCs/>
          <w:sz w:val="28"/>
          <w:szCs w:val="28"/>
        </w:rPr>
      </w:pPr>
      <w:r w:rsidRPr="00165C1E">
        <w:rPr>
          <w:rFonts w:eastAsia="Arial" w:cs="Arial"/>
          <w:bCs/>
          <w:sz w:val="28"/>
          <w:szCs w:val="28"/>
        </w:rPr>
        <w:t>En efecto, fue una proeza técnica lograr que, de manera simultánea, los 25 integrantes del Pleno participásemos, aunque con algunos imponderables, de la sesión desarrollada el pasado miércoles, 25 de marzo.</w:t>
      </w:r>
    </w:p>
    <w:p w14:paraId="4AD1B76E" w14:textId="77777777" w:rsidR="00165C1E" w:rsidRPr="00165C1E" w:rsidRDefault="00165C1E" w:rsidP="00165C1E">
      <w:pPr>
        <w:rPr>
          <w:rFonts w:eastAsia="Arial" w:cs="Arial"/>
          <w:bCs/>
          <w:sz w:val="28"/>
          <w:szCs w:val="28"/>
        </w:rPr>
      </w:pPr>
    </w:p>
    <w:p w14:paraId="6A76E6E7" w14:textId="77777777" w:rsidR="00165C1E" w:rsidRPr="00165C1E" w:rsidRDefault="00165C1E" w:rsidP="00165C1E">
      <w:pPr>
        <w:rPr>
          <w:rFonts w:eastAsia="Arial" w:cs="Arial"/>
          <w:bCs/>
          <w:sz w:val="28"/>
          <w:szCs w:val="28"/>
        </w:rPr>
      </w:pPr>
      <w:r w:rsidRPr="00165C1E">
        <w:rPr>
          <w:rFonts w:eastAsia="Arial" w:cs="Arial"/>
          <w:bCs/>
          <w:sz w:val="28"/>
          <w:szCs w:val="28"/>
        </w:rPr>
        <w:t xml:space="preserve">Sin embargo, debido a que las actividades legislativas de ese día sugieren serias violaciones a diversas disposiciones de la Constitución Política local, así como de la Ley Orgánica de este Congreso, este hecho </w:t>
      </w:r>
      <w:r w:rsidRPr="00165C1E">
        <w:rPr>
          <w:rFonts w:eastAsia="Arial" w:cs="Arial"/>
          <w:bCs/>
          <w:i/>
          <w:iCs/>
          <w:sz w:val="28"/>
          <w:szCs w:val="28"/>
        </w:rPr>
        <w:t>“histórico”</w:t>
      </w:r>
      <w:r w:rsidRPr="00165C1E">
        <w:rPr>
          <w:rFonts w:eastAsia="Arial" w:cs="Arial"/>
          <w:bCs/>
          <w:sz w:val="28"/>
          <w:szCs w:val="28"/>
        </w:rPr>
        <w:t xml:space="preserve"> podría </w:t>
      </w:r>
      <w:r w:rsidRPr="00165C1E">
        <w:rPr>
          <w:rFonts w:eastAsia="Arial" w:cs="Arial"/>
          <w:bCs/>
          <w:sz w:val="28"/>
          <w:szCs w:val="28"/>
        </w:rPr>
        <w:lastRenderedPageBreak/>
        <w:t>pasar a la historia como un lamentable despropósito, producto de la insistencia de quien o quienes propusieron, seguramente de buena fe, el desarrollo de la sesión, bajo tales condiciones.</w:t>
      </w:r>
    </w:p>
    <w:p w14:paraId="6E8513FE" w14:textId="77777777" w:rsidR="00165C1E" w:rsidRPr="00165C1E" w:rsidRDefault="00165C1E" w:rsidP="00165C1E">
      <w:pPr>
        <w:rPr>
          <w:rFonts w:eastAsia="Arial" w:cs="Arial"/>
          <w:bCs/>
          <w:sz w:val="28"/>
          <w:szCs w:val="28"/>
        </w:rPr>
      </w:pPr>
    </w:p>
    <w:p w14:paraId="025CDC95" w14:textId="77777777" w:rsidR="00165C1E" w:rsidRPr="00165C1E" w:rsidRDefault="00165C1E" w:rsidP="00165C1E">
      <w:pPr>
        <w:rPr>
          <w:rFonts w:eastAsia="Arial" w:cs="Arial"/>
          <w:bCs/>
          <w:sz w:val="28"/>
          <w:szCs w:val="28"/>
        </w:rPr>
      </w:pPr>
      <w:r w:rsidRPr="00165C1E">
        <w:rPr>
          <w:rFonts w:eastAsia="Arial" w:cs="Arial"/>
          <w:bCs/>
          <w:sz w:val="28"/>
          <w:szCs w:val="28"/>
        </w:rPr>
        <w:t>Resultaría comprensible, mientras tanto, que el presidente de la Junta de Gobierno, nuestro compañero diputado Emilio de Hoyos Montemayor, conviniera en que se realizara dicha sesión remota, considerando que la actual contingencia sanitaria en México, derivada de la pandemia por coronavirus, exige, obviamente, reacciones inmediatas y medidas prácticas.</w:t>
      </w:r>
    </w:p>
    <w:p w14:paraId="3F86E36C" w14:textId="77777777" w:rsidR="00165C1E" w:rsidRPr="00165C1E" w:rsidRDefault="00165C1E" w:rsidP="00165C1E">
      <w:pPr>
        <w:rPr>
          <w:rFonts w:eastAsia="Arial" w:cs="Arial"/>
          <w:bCs/>
          <w:sz w:val="28"/>
          <w:szCs w:val="28"/>
        </w:rPr>
      </w:pPr>
    </w:p>
    <w:p w14:paraId="34CF6EEB" w14:textId="77777777" w:rsidR="00165C1E" w:rsidRPr="00165C1E" w:rsidRDefault="00165C1E" w:rsidP="00165C1E">
      <w:pPr>
        <w:rPr>
          <w:rFonts w:eastAsia="Arial" w:cs="Arial"/>
          <w:bCs/>
          <w:sz w:val="28"/>
          <w:szCs w:val="28"/>
        </w:rPr>
      </w:pPr>
      <w:r w:rsidRPr="00165C1E">
        <w:rPr>
          <w:rFonts w:eastAsia="Arial" w:cs="Arial"/>
          <w:bCs/>
          <w:sz w:val="28"/>
          <w:szCs w:val="28"/>
        </w:rPr>
        <w:t>Pero también es pertinente reconocer que, al menos esta vez, le quedamos a deber a la ciudadanía en nuestro carácter de representantes populares, al no dar señales de nuestro celo por la observancia estricta de la ley, a pesar de que para eso fuimos llamados, lo mismo que para contribuir, desde nuestra función legislativa, en la consolidación del estado de derecho.</w:t>
      </w:r>
    </w:p>
    <w:p w14:paraId="14DEFF32" w14:textId="77777777" w:rsidR="00165C1E" w:rsidRPr="00165C1E" w:rsidRDefault="00165C1E" w:rsidP="00165C1E">
      <w:pPr>
        <w:rPr>
          <w:rFonts w:eastAsia="Arial" w:cs="Arial"/>
          <w:bCs/>
          <w:sz w:val="28"/>
          <w:szCs w:val="28"/>
        </w:rPr>
      </w:pPr>
    </w:p>
    <w:p w14:paraId="49F0E220" w14:textId="77777777" w:rsidR="00165C1E" w:rsidRPr="00165C1E" w:rsidRDefault="00165C1E" w:rsidP="00165C1E">
      <w:pPr>
        <w:rPr>
          <w:rFonts w:eastAsia="Arial" w:cs="Arial"/>
          <w:bCs/>
          <w:sz w:val="28"/>
          <w:szCs w:val="28"/>
        </w:rPr>
      </w:pPr>
      <w:r w:rsidRPr="00165C1E">
        <w:rPr>
          <w:rFonts w:eastAsia="Arial" w:cs="Arial"/>
          <w:bCs/>
          <w:sz w:val="28"/>
          <w:szCs w:val="28"/>
        </w:rPr>
        <w:t>El hecho de que, en general, la opinión pública vea con buenos ojos la realización de sesiones en línea, no nos exime de nuestra responsabilidad de llevarlas a cabo con estricto apego a la Constitución Política local, la Ley Orgánica de este Honorable Congreso y otros ordenamientos aplicables.</w:t>
      </w:r>
    </w:p>
    <w:p w14:paraId="391FD1F9" w14:textId="77777777" w:rsidR="00165C1E" w:rsidRPr="00165C1E" w:rsidRDefault="00165C1E" w:rsidP="00165C1E">
      <w:pPr>
        <w:rPr>
          <w:rFonts w:eastAsia="Arial" w:cs="Arial"/>
          <w:bCs/>
          <w:sz w:val="28"/>
          <w:szCs w:val="28"/>
        </w:rPr>
      </w:pPr>
    </w:p>
    <w:p w14:paraId="14C709F6" w14:textId="77777777" w:rsidR="00165C1E" w:rsidRPr="00165C1E" w:rsidRDefault="00165C1E" w:rsidP="00165C1E">
      <w:pPr>
        <w:rPr>
          <w:rFonts w:eastAsia="Arial" w:cs="Arial"/>
          <w:bCs/>
          <w:sz w:val="28"/>
          <w:szCs w:val="28"/>
        </w:rPr>
      </w:pPr>
      <w:r w:rsidRPr="00165C1E">
        <w:rPr>
          <w:rFonts w:eastAsia="Arial" w:cs="Arial"/>
          <w:bCs/>
          <w:sz w:val="28"/>
          <w:szCs w:val="28"/>
        </w:rPr>
        <w:t>Si bien nuestro interés consiste incluso en solidarizarnos con la sociedad en la puesta en práctica de las medidas dictadas por las autoridades sanitarias para contener la pandemia por coronavirus (o Covid-19), considero entonces que es urgente efectuar adecuaciones a nuestro marco jurídico que respondan puntualmente a las exigencias de esta contingencia sanitaria.</w:t>
      </w:r>
    </w:p>
    <w:p w14:paraId="32D5E74D" w14:textId="77777777" w:rsidR="00165C1E" w:rsidRPr="00165C1E" w:rsidRDefault="00165C1E" w:rsidP="00165C1E">
      <w:pPr>
        <w:rPr>
          <w:rFonts w:eastAsia="Arial" w:cs="Arial"/>
          <w:bCs/>
          <w:sz w:val="28"/>
          <w:szCs w:val="28"/>
        </w:rPr>
      </w:pPr>
    </w:p>
    <w:p w14:paraId="53175302" w14:textId="77777777" w:rsidR="00165C1E" w:rsidRPr="00165C1E" w:rsidRDefault="00165C1E" w:rsidP="00165C1E">
      <w:pPr>
        <w:rPr>
          <w:rFonts w:eastAsia="Arial" w:cs="Arial"/>
          <w:bCs/>
          <w:sz w:val="28"/>
          <w:szCs w:val="28"/>
        </w:rPr>
      </w:pPr>
      <w:r w:rsidRPr="00165C1E">
        <w:rPr>
          <w:rFonts w:eastAsia="Arial" w:cs="Arial"/>
          <w:bCs/>
          <w:sz w:val="28"/>
          <w:szCs w:val="28"/>
        </w:rPr>
        <w:t>De no hacerlo, la realización de sesiones en línea nos llevaría, sin duda, a seguir cometiendo claras infracciones, como ya sucedió el pasado 25 de marzo, en que, por lo mismo, se puso en tela duda la validez jurídica de los acuerdos y demás trabajos legislativos desahogados en dicho ejercicio.</w:t>
      </w:r>
    </w:p>
    <w:p w14:paraId="40D84BFE" w14:textId="77777777" w:rsidR="00165C1E" w:rsidRPr="00165C1E" w:rsidRDefault="00165C1E" w:rsidP="00165C1E">
      <w:pPr>
        <w:rPr>
          <w:rFonts w:eastAsia="Arial" w:cs="Arial"/>
          <w:bCs/>
          <w:sz w:val="28"/>
          <w:szCs w:val="28"/>
        </w:rPr>
      </w:pPr>
    </w:p>
    <w:p w14:paraId="44E82810" w14:textId="77777777" w:rsidR="00165C1E" w:rsidRPr="00165C1E" w:rsidRDefault="00165C1E" w:rsidP="00165C1E">
      <w:pPr>
        <w:rPr>
          <w:rFonts w:eastAsia="Arial" w:cs="Arial"/>
          <w:bCs/>
          <w:sz w:val="28"/>
          <w:szCs w:val="28"/>
        </w:rPr>
      </w:pPr>
      <w:r w:rsidRPr="00165C1E">
        <w:rPr>
          <w:rFonts w:eastAsia="Arial" w:cs="Arial"/>
          <w:bCs/>
          <w:sz w:val="28"/>
          <w:szCs w:val="28"/>
        </w:rPr>
        <w:t xml:space="preserve">Sobre esto último, estimo necesario que abramos un debate responsable, a fin de actuar en consecuencia, de ser necesario reponiendo el proceso anterior, mayormente cuando, de entre los asesores jurídicos del propio Congreso, surgieron voces de alarma que sugerían la cancelación de las </w:t>
      </w:r>
      <w:r w:rsidRPr="00165C1E">
        <w:rPr>
          <w:rFonts w:eastAsia="Arial" w:cs="Arial"/>
          <w:bCs/>
          <w:sz w:val="28"/>
          <w:szCs w:val="28"/>
        </w:rPr>
        <w:lastRenderedPageBreak/>
        <w:t>sesiones en línea, por ser violatorias, así mismo, en el entendido de que hay otras alternativas para sesionar legalmente y sin riesgos de contagio.</w:t>
      </w:r>
    </w:p>
    <w:p w14:paraId="1955D105" w14:textId="77777777" w:rsidR="00165C1E" w:rsidRPr="00165C1E" w:rsidRDefault="00165C1E" w:rsidP="00165C1E">
      <w:pPr>
        <w:rPr>
          <w:rFonts w:eastAsia="Arial" w:cs="Arial"/>
          <w:bCs/>
          <w:sz w:val="28"/>
          <w:szCs w:val="28"/>
        </w:rPr>
      </w:pPr>
    </w:p>
    <w:p w14:paraId="0C40732D" w14:textId="77777777" w:rsidR="00165C1E" w:rsidRPr="00165C1E" w:rsidRDefault="00165C1E" w:rsidP="00165C1E">
      <w:pPr>
        <w:rPr>
          <w:rFonts w:eastAsia="Arial" w:cs="Arial"/>
          <w:bCs/>
          <w:sz w:val="28"/>
          <w:szCs w:val="28"/>
        </w:rPr>
      </w:pPr>
      <w:r w:rsidRPr="00165C1E">
        <w:rPr>
          <w:rFonts w:eastAsia="Arial" w:cs="Arial"/>
          <w:bCs/>
          <w:sz w:val="28"/>
          <w:szCs w:val="28"/>
        </w:rPr>
        <w:t>Entre las opciones más viables está la referente a que este Pleno, a semejanza de lo que hizo la Cámara de Diputados, apruebe la entrada en funciones de una Diputación Permanente que, a puerta cerrada y aplicando las medidas sanitarias establecidas, se haga cargo, en el salón de sesiones y durante la actual cuarentena, de los asuntos legislativos más esenciales.</w:t>
      </w:r>
    </w:p>
    <w:p w14:paraId="1F8F4E55" w14:textId="77777777" w:rsidR="00165C1E" w:rsidRPr="00165C1E" w:rsidRDefault="00165C1E" w:rsidP="00165C1E">
      <w:pPr>
        <w:rPr>
          <w:rFonts w:eastAsia="Arial" w:cs="Arial"/>
          <w:bCs/>
          <w:sz w:val="28"/>
          <w:szCs w:val="28"/>
        </w:rPr>
      </w:pPr>
    </w:p>
    <w:p w14:paraId="57BCC335" w14:textId="77777777" w:rsidR="00165C1E" w:rsidRPr="00165C1E" w:rsidRDefault="00165C1E" w:rsidP="00165C1E">
      <w:pPr>
        <w:rPr>
          <w:rFonts w:eastAsia="Arial" w:cs="Arial"/>
          <w:bCs/>
          <w:sz w:val="28"/>
          <w:szCs w:val="28"/>
        </w:rPr>
      </w:pPr>
      <w:r w:rsidRPr="00165C1E">
        <w:rPr>
          <w:rFonts w:eastAsia="Arial" w:cs="Arial"/>
          <w:bCs/>
          <w:sz w:val="28"/>
          <w:szCs w:val="28"/>
        </w:rPr>
        <w:t xml:space="preserve">Lo anterior, en apego a lo que dispone la Ley Orgánica del Congreso Independiente, Libre y Soberano de Coahuila de Zaragoza, que, a la letra, reza: </w:t>
      </w:r>
      <w:r w:rsidRPr="00165C1E">
        <w:rPr>
          <w:rFonts w:eastAsia="Arial" w:cs="Arial"/>
          <w:bCs/>
          <w:i/>
          <w:iCs/>
          <w:sz w:val="28"/>
          <w:szCs w:val="28"/>
        </w:rPr>
        <w:t xml:space="preserve">ARTÍCULO 47.- La o el Presidente de la Mesa Directiva dirigirá los trabajos de las sesiones del Pleno, cuidando que éstos se lleven a cabo </w:t>
      </w:r>
      <w:r w:rsidRPr="00165C1E">
        <w:rPr>
          <w:rFonts w:eastAsia="Arial" w:cs="Arial"/>
          <w:b/>
          <w:i/>
          <w:iCs/>
          <w:sz w:val="28"/>
          <w:szCs w:val="28"/>
        </w:rPr>
        <w:t>conforme a lo establecido en la ley</w:t>
      </w:r>
      <w:r w:rsidRPr="00165C1E">
        <w:rPr>
          <w:rFonts w:eastAsia="Arial" w:cs="Arial"/>
          <w:bCs/>
          <w:sz w:val="28"/>
          <w:szCs w:val="28"/>
        </w:rPr>
        <w:t>.</w:t>
      </w:r>
    </w:p>
    <w:p w14:paraId="7F99A829" w14:textId="77777777" w:rsidR="00165C1E" w:rsidRPr="00165C1E" w:rsidRDefault="00165C1E" w:rsidP="00165C1E">
      <w:pPr>
        <w:rPr>
          <w:rFonts w:eastAsia="Arial" w:cs="Arial"/>
          <w:bCs/>
          <w:sz w:val="28"/>
          <w:szCs w:val="28"/>
        </w:rPr>
      </w:pPr>
    </w:p>
    <w:p w14:paraId="44D519EA" w14:textId="77777777" w:rsidR="00165C1E" w:rsidRPr="00165C1E" w:rsidRDefault="00165C1E" w:rsidP="00165C1E">
      <w:pPr>
        <w:rPr>
          <w:rFonts w:eastAsia="Arial" w:cs="Arial"/>
          <w:bCs/>
          <w:sz w:val="28"/>
          <w:szCs w:val="28"/>
        </w:rPr>
      </w:pPr>
      <w:r w:rsidRPr="00165C1E">
        <w:rPr>
          <w:rFonts w:eastAsia="Arial" w:cs="Arial"/>
          <w:bCs/>
          <w:sz w:val="28"/>
          <w:szCs w:val="28"/>
        </w:rPr>
        <w:t xml:space="preserve">Por su parte, la Constitución Política del Estado de Coahuila de Zaragoza, reitera: </w:t>
      </w:r>
      <w:r w:rsidRPr="00165C1E">
        <w:rPr>
          <w:rFonts w:eastAsia="Arial" w:cs="Arial"/>
          <w:bCs/>
          <w:i/>
          <w:iCs/>
          <w:sz w:val="28"/>
          <w:szCs w:val="28"/>
        </w:rPr>
        <w:t xml:space="preserve">ARTÍCULO 57. El Congreso en todo lo que concierne a su régimen interior, </w:t>
      </w:r>
      <w:r w:rsidRPr="00165C1E">
        <w:rPr>
          <w:rFonts w:eastAsia="Arial" w:cs="Arial"/>
          <w:b/>
          <w:i/>
          <w:iCs/>
          <w:sz w:val="28"/>
          <w:szCs w:val="28"/>
        </w:rPr>
        <w:t>se sujetará a las prevenciones de su Ley, en lo que no se oponga a los preceptos constitucionales</w:t>
      </w:r>
      <w:r w:rsidRPr="00165C1E">
        <w:rPr>
          <w:rFonts w:eastAsia="Arial" w:cs="Arial"/>
          <w:bCs/>
          <w:sz w:val="28"/>
          <w:szCs w:val="28"/>
        </w:rPr>
        <w:t>.</w:t>
      </w:r>
    </w:p>
    <w:p w14:paraId="3E500AF0" w14:textId="77777777" w:rsidR="00165C1E" w:rsidRPr="00165C1E" w:rsidRDefault="00165C1E" w:rsidP="00165C1E">
      <w:pPr>
        <w:rPr>
          <w:rFonts w:eastAsia="Arial" w:cs="Arial"/>
          <w:bCs/>
          <w:sz w:val="28"/>
          <w:szCs w:val="28"/>
        </w:rPr>
      </w:pPr>
    </w:p>
    <w:p w14:paraId="1FC0665E" w14:textId="77777777" w:rsidR="00165C1E" w:rsidRPr="00165C1E" w:rsidRDefault="00165C1E" w:rsidP="00165C1E">
      <w:pPr>
        <w:rPr>
          <w:rFonts w:eastAsia="Arial" w:cs="Arial"/>
          <w:bCs/>
          <w:sz w:val="28"/>
          <w:szCs w:val="28"/>
        </w:rPr>
      </w:pPr>
      <w:r w:rsidRPr="00165C1E">
        <w:rPr>
          <w:rFonts w:eastAsia="Arial" w:cs="Arial"/>
          <w:bCs/>
          <w:sz w:val="28"/>
          <w:szCs w:val="28"/>
        </w:rPr>
        <w:t xml:space="preserve">Igualmente, respecto de la observancia de la Ley a la que está obligado el Congreso del Estado, su Ley Orgánica subraya: </w:t>
      </w:r>
      <w:r w:rsidRPr="00165C1E">
        <w:rPr>
          <w:rFonts w:eastAsia="Arial" w:cs="Arial"/>
          <w:bCs/>
          <w:i/>
          <w:iCs/>
          <w:sz w:val="28"/>
          <w:szCs w:val="28"/>
        </w:rPr>
        <w:t xml:space="preserve">ARTÍCULO 38.- El Pleno Legislativo del Congreso del Estado es la Asamblea deliberante compuesta por la totalidad de las y los Diputados, la cual actúa </w:t>
      </w:r>
      <w:r w:rsidRPr="00165C1E">
        <w:rPr>
          <w:rFonts w:eastAsia="Arial" w:cs="Arial"/>
          <w:b/>
          <w:i/>
          <w:iCs/>
          <w:sz w:val="28"/>
          <w:szCs w:val="28"/>
        </w:rPr>
        <w:t>en los términos y con las formalidades establecidas por la presente Ley, el Reglamento de Prácticas Parlamentarias y demás disposiciones</w:t>
      </w:r>
      <w:r w:rsidRPr="00165C1E">
        <w:rPr>
          <w:rFonts w:eastAsia="Arial" w:cs="Arial"/>
          <w:bCs/>
          <w:i/>
          <w:iCs/>
          <w:sz w:val="28"/>
          <w:szCs w:val="28"/>
        </w:rPr>
        <w:t xml:space="preserve"> que a tal efecto determine la legislatura o aquellas que resulten aplicables</w:t>
      </w:r>
      <w:r w:rsidRPr="00165C1E">
        <w:rPr>
          <w:rFonts w:eastAsia="Arial" w:cs="Arial"/>
          <w:bCs/>
          <w:sz w:val="28"/>
          <w:szCs w:val="28"/>
        </w:rPr>
        <w:t>.</w:t>
      </w:r>
    </w:p>
    <w:p w14:paraId="3323DB12" w14:textId="77777777" w:rsidR="00165C1E" w:rsidRPr="00165C1E" w:rsidRDefault="00165C1E" w:rsidP="00165C1E">
      <w:pPr>
        <w:rPr>
          <w:rFonts w:eastAsia="Arial" w:cs="Arial"/>
          <w:bCs/>
          <w:sz w:val="28"/>
          <w:szCs w:val="28"/>
        </w:rPr>
      </w:pPr>
    </w:p>
    <w:p w14:paraId="019820DA" w14:textId="77777777" w:rsidR="00165C1E" w:rsidRPr="00165C1E" w:rsidRDefault="00165C1E" w:rsidP="00165C1E">
      <w:pPr>
        <w:rPr>
          <w:rFonts w:eastAsia="Arial" w:cs="Arial"/>
          <w:bCs/>
          <w:i/>
          <w:iCs/>
          <w:sz w:val="28"/>
          <w:szCs w:val="28"/>
        </w:rPr>
      </w:pPr>
      <w:r w:rsidRPr="00165C1E">
        <w:rPr>
          <w:rFonts w:eastAsia="Arial" w:cs="Arial"/>
          <w:bCs/>
          <w:sz w:val="28"/>
          <w:szCs w:val="28"/>
        </w:rPr>
        <w:t xml:space="preserve">Por otra parte, el mismo ordenamiento, en el Capítulo II de las </w:t>
      </w:r>
      <w:r w:rsidRPr="00165C1E">
        <w:rPr>
          <w:rFonts w:eastAsia="Arial" w:cs="Arial"/>
          <w:bCs/>
          <w:i/>
          <w:iCs/>
          <w:sz w:val="28"/>
          <w:szCs w:val="28"/>
        </w:rPr>
        <w:t>Disposiciones Preliminares</w:t>
      </w:r>
      <w:r w:rsidRPr="00165C1E">
        <w:rPr>
          <w:rFonts w:eastAsia="Arial" w:cs="Arial"/>
          <w:bCs/>
          <w:sz w:val="28"/>
          <w:szCs w:val="28"/>
        </w:rPr>
        <w:t xml:space="preserve">, relativo a la </w:t>
      </w:r>
      <w:r w:rsidRPr="00165C1E">
        <w:rPr>
          <w:rFonts w:eastAsia="Arial" w:cs="Arial"/>
          <w:bCs/>
          <w:i/>
          <w:iCs/>
          <w:sz w:val="28"/>
          <w:szCs w:val="28"/>
        </w:rPr>
        <w:t>Sede y del Recinto Oficial del Congreso del Estado</w:t>
      </w:r>
      <w:r w:rsidRPr="00165C1E">
        <w:rPr>
          <w:rFonts w:eastAsia="Arial" w:cs="Arial"/>
          <w:bCs/>
          <w:sz w:val="28"/>
          <w:szCs w:val="28"/>
        </w:rPr>
        <w:t xml:space="preserve">, dispone claramente en su </w:t>
      </w:r>
      <w:bookmarkStart w:id="4" w:name="_Hlk36301551"/>
      <w:r w:rsidRPr="00165C1E">
        <w:rPr>
          <w:rFonts w:eastAsia="Arial" w:cs="Arial"/>
          <w:bCs/>
          <w:i/>
          <w:iCs/>
          <w:sz w:val="28"/>
          <w:szCs w:val="28"/>
        </w:rPr>
        <w:t xml:space="preserve">ARTÍCULO 8°. - </w:t>
      </w:r>
      <w:r w:rsidRPr="00165C1E">
        <w:rPr>
          <w:rFonts w:eastAsia="Arial" w:cs="Arial"/>
          <w:b/>
          <w:i/>
          <w:iCs/>
          <w:sz w:val="28"/>
          <w:szCs w:val="28"/>
        </w:rPr>
        <w:t>La sede</w:t>
      </w:r>
      <w:r w:rsidRPr="00165C1E">
        <w:rPr>
          <w:rFonts w:eastAsia="Arial" w:cs="Arial"/>
          <w:bCs/>
          <w:i/>
          <w:iCs/>
          <w:sz w:val="28"/>
          <w:szCs w:val="28"/>
        </w:rPr>
        <w:t xml:space="preserve"> del Congreso del Estado de Coahuila de Zaragoza </w:t>
      </w:r>
      <w:r w:rsidRPr="00165C1E">
        <w:rPr>
          <w:rFonts w:eastAsia="Arial" w:cs="Arial"/>
          <w:b/>
          <w:i/>
          <w:iCs/>
          <w:sz w:val="28"/>
          <w:szCs w:val="28"/>
        </w:rPr>
        <w:t>es la ciudad capital de la entidad</w:t>
      </w:r>
      <w:r w:rsidRPr="00165C1E">
        <w:rPr>
          <w:rFonts w:eastAsia="Arial" w:cs="Arial"/>
          <w:bCs/>
          <w:i/>
          <w:iCs/>
          <w:sz w:val="28"/>
          <w:szCs w:val="28"/>
        </w:rPr>
        <w:t xml:space="preserve">. </w:t>
      </w:r>
    </w:p>
    <w:p w14:paraId="44310078" w14:textId="77777777" w:rsidR="00165C1E" w:rsidRPr="00165C1E" w:rsidRDefault="00165C1E" w:rsidP="00165C1E">
      <w:pPr>
        <w:rPr>
          <w:rFonts w:eastAsia="Arial" w:cs="Arial"/>
          <w:bCs/>
          <w:sz w:val="28"/>
          <w:szCs w:val="28"/>
        </w:rPr>
      </w:pPr>
    </w:p>
    <w:p w14:paraId="26EBDB0E" w14:textId="77777777" w:rsidR="00165C1E" w:rsidRPr="00165C1E" w:rsidRDefault="00165C1E" w:rsidP="00165C1E">
      <w:pPr>
        <w:rPr>
          <w:rFonts w:eastAsia="Arial" w:cs="Arial"/>
          <w:bCs/>
          <w:sz w:val="28"/>
          <w:szCs w:val="28"/>
        </w:rPr>
      </w:pPr>
      <w:r w:rsidRPr="00165C1E">
        <w:rPr>
          <w:rFonts w:eastAsia="Arial" w:cs="Arial"/>
          <w:bCs/>
          <w:sz w:val="28"/>
          <w:szCs w:val="28"/>
        </w:rPr>
        <w:t>Sus siguientes tres párrafos, agregan:</w:t>
      </w:r>
    </w:p>
    <w:p w14:paraId="413F76C3" w14:textId="77777777" w:rsidR="00165C1E" w:rsidRPr="00165C1E" w:rsidRDefault="00165C1E" w:rsidP="00165C1E">
      <w:pPr>
        <w:rPr>
          <w:rFonts w:eastAsia="Arial" w:cs="Arial"/>
          <w:bCs/>
          <w:sz w:val="28"/>
          <w:szCs w:val="28"/>
        </w:rPr>
      </w:pPr>
    </w:p>
    <w:p w14:paraId="3ABBE60A" w14:textId="77777777" w:rsidR="00165C1E" w:rsidRPr="00165C1E" w:rsidRDefault="00165C1E" w:rsidP="00165C1E">
      <w:pPr>
        <w:rPr>
          <w:rFonts w:eastAsia="Arial" w:cs="Arial"/>
          <w:bCs/>
          <w:i/>
          <w:iCs/>
          <w:sz w:val="28"/>
          <w:szCs w:val="28"/>
        </w:rPr>
      </w:pPr>
      <w:r w:rsidRPr="00165C1E">
        <w:rPr>
          <w:rFonts w:eastAsia="Arial" w:cs="Arial"/>
          <w:bCs/>
          <w:i/>
          <w:iCs/>
          <w:sz w:val="28"/>
          <w:szCs w:val="28"/>
        </w:rPr>
        <w:lastRenderedPageBreak/>
        <w:t xml:space="preserve">Se consideran recintos oficiales, todas las </w:t>
      </w:r>
      <w:r w:rsidRPr="00165C1E">
        <w:rPr>
          <w:rFonts w:eastAsia="Arial" w:cs="Arial"/>
          <w:b/>
          <w:i/>
          <w:iCs/>
          <w:sz w:val="28"/>
          <w:szCs w:val="28"/>
        </w:rPr>
        <w:t>instalaciones, inmuebles u oficinas del Congreso del Estado</w:t>
      </w:r>
      <w:r w:rsidRPr="00165C1E">
        <w:rPr>
          <w:rFonts w:eastAsia="Arial" w:cs="Arial"/>
          <w:bCs/>
          <w:i/>
          <w:iCs/>
          <w:sz w:val="28"/>
          <w:szCs w:val="28"/>
        </w:rPr>
        <w:t xml:space="preserve"> que sean utilizadas para los trabajos del Pleno, comisiones y dependencias directivas o administrativas. </w:t>
      </w:r>
    </w:p>
    <w:p w14:paraId="5574E73F" w14:textId="77777777" w:rsidR="00165C1E" w:rsidRPr="00165C1E" w:rsidRDefault="00165C1E" w:rsidP="00165C1E">
      <w:pPr>
        <w:rPr>
          <w:rFonts w:eastAsia="Arial" w:cs="Arial"/>
          <w:bCs/>
          <w:i/>
          <w:iCs/>
          <w:sz w:val="28"/>
          <w:szCs w:val="28"/>
        </w:rPr>
      </w:pPr>
    </w:p>
    <w:p w14:paraId="00D83F05" w14:textId="77777777" w:rsidR="00165C1E" w:rsidRPr="00165C1E" w:rsidRDefault="00165C1E" w:rsidP="00165C1E">
      <w:pPr>
        <w:rPr>
          <w:rFonts w:eastAsia="Arial" w:cs="Arial"/>
          <w:bCs/>
          <w:i/>
          <w:iCs/>
          <w:sz w:val="28"/>
          <w:szCs w:val="28"/>
        </w:rPr>
      </w:pPr>
      <w:r w:rsidRPr="00165C1E">
        <w:rPr>
          <w:rFonts w:eastAsia="Arial" w:cs="Arial"/>
          <w:bCs/>
          <w:i/>
          <w:iCs/>
          <w:sz w:val="28"/>
          <w:szCs w:val="28"/>
        </w:rPr>
        <w:t xml:space="preserve">El Congreso del Estado sesionará únicamente en los recintos oficiales, salvo caso fortuito o de fuerza mayor, </w:t>
      </w:r>
      <w:r w:rsidRPr="00165C1E">
        <w:rPr>
          <w:rFonts w:eastAsia="Arial" w:cs="Arial"/>
          <w:b/>
          <w:i/>
          <w:iCs/>
          <w:sz w:val="28"/>
          <w:szCs w:val="28"/>
        </w:rPr>
        <w:t>o cuando por causas especiales lo acuerde el Pleno por mayoría calificada</w:t>
      </w:r>
      <w:r w:rsidRPr="00165C1E">
        <w:rPr>
          <w:rFonts w:eastAsia="Arial" w:cs="Arial"/>
          <w:bCs/>
          <w:i/>
          <w:iCs/>
          <w:sz w:val="28"/>
          <w:szCs w:val="28"/>
        </w:rPr>
        <w:t xml:space="preserve">, y sólo provisionalmente para desahogar los asuntos concretos acordados. </w:t>
      </w:r>
    </w:p>
    <w:p w14:paraId="02F66236" w14:textId="77777777" w:rsidR="00165C1E" w:rsidRPr="00165C1E" w:rsidRDefault="00165C1E" w:rsidP="00165C1E">
      <w:pPr>
        <w:rPr>
          <w:rFonts w:eastAsia="Arial" w:cs="Arial"/>
          <w:bCs/>
          <w:i/>
          <w:iCs/>
          <w:sz w:val="28"/>
          <w:szCs w:val="28"/>
        </w:rPr>
      </w:pPr>
    </w:p>
    <w:p w14:paraId="4122585B" w14:textId="77777777" w:rsidR="00165C1E" w:rsidRPr="00165C1E" w:rsidRDefault="00165C1E" w:rsidP="00165C1E">
      <w:pPr>
        <w:rPr>
          <w:rFonts w:eastAsia="Arial" w:cs="Arial"/>
          <w:b/>
          <w:sz w:val="28"/>
          <w:szCs w:val="28"/>
        </w:rPr>
      </w:pPr>
      <w:r w:rsidRPr="00165C1E">
        <w:rPr>
          <w:rFonts w:eastAsia="Arial" w:cs="Arial"/>
          <w:b/>
          <w:i/>
          <w:iCs/>
          <w:sz w:val="28"/>
          <w:szCs w:val="28"/>
        </w:rPr>
        <w:t>El decreto que autorice la declaratoria de nuevos recintos oficiales, deberá publicarse en el Periódico Oficial del Gobierno del Estado</w:t>
      </w:r>
      <w:r w:rsidRPr="00165C1E">
        <w:rPr>
          <w:rFonts w:eastAsia="Arial" w:cs="Arial"/>
          <w:b/>
          <w:sz w:val="28"/>
          <w:szCs w:val="28"/>
        </w:rPr>
        <w:t>.</w:t>
      </w:r>
      <w:bookmarkEnd w:id="4"/>
    </w:p>
    <w:p w14:paraId="5DA47CE0" w14:textId="77777777" w:rsidR="00165C1E" w:rsidRPr="00165C1E" w:rsidRDefault="00165C1E" w:rsidP="00165C1E">
      <w:pPr>
        <w:rPr>
          <w:rFonts w:eastAsia="Arial" w:cs="Arial"/>
          <w:bCs/>
          <w:sz w:val="28"/>
          <w:szCs w:val="28"/>
        </w:rPr>
      </w:pPr>
    </w:p>
    <w:p w14:paraId="0A57787E" w14:textId="77777777" w:rsidR="00165C1E" w:rsidRPr="00165C1E" w:rsidRDefault="00165C1E" w:rsidP="00165C1E">
      <w:pPr>
        <w:rPr>
          <w:rFonts w:eastAsia="Arial" w:cs="Arial"/>
          <w:bCs/>
          <w:sz w:val="28"/>
          <w:szCs w:val="28"/>
        </w:rPr>
      </w:pPr>
      <w:r w:rsidRPr="00165C1E">
        <w:rPr>
          <w:rFonts w:eastAsia="Arial" w:cs="Arial"/>
          <w:bCs/>
          <w:sz w:val="28"/>
          <w:szCs w:val="28"/>
        </w:rPr>
        <w:t xml:space="preserve">El Artículo 55 constitucional dispone, así mismo, que </w:t>
      </w:r>
      <w:r w:rsidRPr="00165C1E">
        <w:rPr>
          <w:rFonts w:eastAsia="Arial" w:cs="Arial"/>
          <w:bCs/>
          <w:i/>
          <w:iCs/>
          <w:sz w:val="28"/>
          <w:szCs w:val="28"/>
        </w:rPr>
        <w:t xml:space="preserve">El lugar de sesiones del Congreso será el designado por el mismo para la residencia de los Poderes del Estado y </w:t>
      </w:r>
      <w:r w:rsidRPr="00165C1E">
        <w:rPr>
          <w:rFonts w:eastAsia="Arial" w:cs="Arial"/>
          <w:b/>
          <w:i/>
          <w:iCs/>
          <w:sz w:val="28"/>
          <w:szCs w:val="28"/>
        </w:rPr>
        <w:t>no podrá trasladarse a otro punto sin que para ello estén de acuerdo las dos terceras partes de los diputados presentes</w:t>
      </w:r>
      <w:r w:rsidRPr="00165C1E">
        <w:rPr>
          <w:rFonts w:eastAsia="Arial" w:cs="Arial"/>
          <w:bCs/>
          <w:sz w:val="28"/>
          <w:szCs w:val="28"/>
        </w:rPr>
        <w:t>.</w:t>
      </w:r>
    </w:p>
    <w:p w14:paraId="58B62874" w14:textId="77777777" w:rsidR="00165C1E" w:rsidRPr="00165C1E" w:rsidRDefault="00165C1E" w:rsidP="00165C1E">
      <w:pPr>
        <w:rPr>
          <w:rFonts w:eastAsia="Arial" w:cs="Arial"/>
          <w:bCs/>
          <w:sz w:val="28"/>
          <w:szCs w:val="28"/>
        </w:rPr>
      </w:pPr>
    </w:p>
    <w:p w14:paraId="5F3ACA32" w14:textId="77777777" w:rsidR="00165C1E" w:rsidRPr="00165C1E" w:rsidRDefault="00165C1E" w:rsidP="00165C1E">
      <w:pPr>
        <w:rPr>
          <w:rFonts w:eastAsia="Arial" w:cs="Arial"/>
          <w:bCs/>
          <w:sz w:val="28"/>
          <w:szCs w:val="28"/>
        </w:rPr>
      </w:pPr>
      <w:r w:rsidRPr="00165C1E">
        <w:rPr>
          <w:rFonts w:eastAsia="Arial" w:cs="Arial"/>
          <w:bCs/>
          <w:sz w:val="28"/>
          <w:szCs w:val="28"/>
        </w:rPr>
        <w:t xml:space="preserve">Como se puede observar, en ninguna parte de esta porción se especifica que las teleconferencias puedan hacer las veces de recinto oficial, por lo que es necesario adecuar la ley en este aspecto, sin omitir que el término empleado aquí como </w:t>
      </w:r>
      <w:r w:rsidRPr="00165C1E">
        <w:rPr>
          <w:rFonts w:eastAsia="Arial" w:cs="Arial"/>
          <w:bCs/>
          <w:i/>
          <w:iCs/>
          <w:sz w:val="28"/>
          <w:szCs w:val="28"/>
        </w:rPr>
        <w:t>“caso fortuito o de fuerza mayor”</w:t>
      </w:r>
      <w:r w:rsidRPr="00165C1E">
        <w:rPr>
          <w:rFonts w:eastAsia="Arial" w:cs="Arial"/>
          <w:bCs/>
          <w:sz w:val="28"/>
          <w:szCs w:val="28"/>
        </w:rPr>
        <w:t xml:space="preserve"> tampoco se refiere, específicamente, a contingencias sanitarias como la actual.</w:t>
      </w:r>
    </w:p>
    <w:p w14:paraId="6D6BDB1E" w14:textId="77777777" w:rsidR="00165C1E" w:rsidRPr="00165C1E" w:rsidRDefault="00165C1E" w:rsidP="00165C1E">
      <w:pPr>
        <w:rPr>
          <w:rFonts w:eastAsia="Arial" w:cs="Arial"/>
          <w:bCs/>
          <w:sz w:val="28"/>
          <w:szCs w:val="28"/>
        </w:rPr>
      </w:pPr>
    </w:p>
    <w:p w14:paraId="5DC210DF" w14:textId="77777777" w:rsidR="00165C1E" w:rsidRPr="00165C1E" w:rsidRDefault="00165C1E" w:rsidP="00165C1E">
      <w:pPr>
        <w:rPr>
          <w:rFonts w:eastAsia="Arial" w:cs="Arial"/>
          <w:bCs/>
          <w:sz w:val="28"/>
          <w:szCs w:val="28"/>
        </w:rPr>
      </w:pPr>
      <w:r w:rsidRPr="00165C1E">
        <w:rPr>
          <w:rFonts w:eastAsia="Arial" w:cs="Arial"/>
          <w:bCs/>
          <w:sz w:val="28"/>
          <w:szCs w:val="28"/>
        </w:rPr>
        <w:t xml:space="preserve">En su primer párrafo, el Artículo 39 de misma Ley también señala: </w:t>
      </w:r>
      <w:r w:rsidRPr="00165C1E">
        <w:rPr>
          <w:rFonts w:eastAsia="Arial" w:cs="Arial"/>
          <w:bCs/>
          <w:i/>
          <w:iCs/>
          <w:sz w:val="28"/>
          <w:szCs w:val="28"/>
        </w:rPr>
        <w:t xml:space="preserve">El Pleno Legislativo del Congreso del Estado sólo podrá ejercer sus funciones con la </w:t>
      </w:r>
      <w:r w:rsidRPr="00165C1E">
        <w:rPr>
          <w:rFonts w:eastAsia="Arial" w:cs="Arial"/>
          <w:b/>
          <w:i/>
          <w:iCs/>
          <w:sz w:val="28"/>
          <w:szCs w:val="28"/>
        </w:rPr>
        <w:t>concurrencia</w:t>
      </w:r>
      <w:r w:rsidRPr="00165C1E">
        <w:rPr>
          <w:rFonts w:eastAsia="Arial" w:cs="Arial"/>
          <w:bCs/>
          <w:i/>
          <w:iCs/>
          <w:sz w:val="28"/>
          <w:szCs w:val="28"/>
        </w:rPr>
        <w:t xml:space="preserve"> de más de la mitad del número total de sus miembros</w:t>
      </w:r>
      <w:r w:rsidRPr="00165C1E">
        <w:rPr>
          <w:rFonts w:eastAsia="Arial" w:cs="Arial"/>
          <w:bCs/>
          <w:sz w:val="28"/>
          <w:szCs w:val="28"/>
        </w:rPr>
        <w:t>. Obviamente, el término “concurrencia” se refiere a la asistencia de los diputados al salón de sesiones del Palacio del Congreso.</w:t>
      </w:r>
    </w:p>
    <w:p w14:paraId="790E2854" w14:textId="77777777" w:rsidR="00165C1E" w:rsidRPr="00165C1E" w:rsidRDefault="00165C1E" w:rsidP="00165C1E">
      <w:pPr>
        <w:rPr>
          <w:rFonts w:eastAsia="Arial" w:cs="Arial"/>
          <w:bCs/>
          <w:sz w:val="28"/>
          <w:szCs w:val="28"/>
        </w:rPr>
      </w:pPr>
    </w:p>
    <w:p w14:paraId="2F2E1F3E" w14:textId="77777777" w:rsidR="00165C1E" w:rsidRPr="00165C1E" w:rsidRDefault="00165C1E" w:rsidP="00165C1E">
      <w:pPr>
        <w:rPr>
          <w:rFonts w:eastAsia="Arial" w:cs="Arial"/>
          <w:b/>
          <w:i/>
          <w:iCs/>
          <w:sz w:val="28"/>
          <w:szCs w:val="28"/>
        </w:rPr>
      </w:pPr>
      <w:r w:rsidRPr="00165C1E">
        <w:rPr>
          <w:rFonts w:eastAsia="Arial" w:cs="Arial"/>
          <w:bCs/>
          <w:sz w:val="28"/>
          <w:szCs w:val="28"/>
        </w:rPr>
        <w:t xml:space="preserve">No quiero pasar por alto el hecho de que nuestra Ley Orgánica también contempla, en su Artículo 45, que: </w:t>
      </w:r>
      <w:r w:rsidRPr="00165C1E">
        <w:rPr>
          <w:rFonts w:eastAsia="Arial" w:cs="Arial"/>
          <w:bCs/>
          <w:i/>
          <w:iCs/>
          <w:sz w:val="28"/>
          <w:szCs w:val="28"/>
        </w:rPr>
        <w:t xml:space="preserve">Las y los integrantes de la Mesa Directiva, sólo podrán ser removidos de sus cargos por las causas siguientes: </w:t>
      </w:r>
      <w:r w:rsidRPr="00165C1E">
        <w:rPr>
          <w:rFonts w:eastAsia="Arial" w:cs="Arial"/>
          <w:b/>
          <w:i/>
          <w:iCs/>
          <w:sz w:val="28"/>
          <w:szCs w:val="28"/>
        </w:rPr>
        <w:t>I.</w:t>
      </w:r>
      <w:r w:rsidRPr="00165C1E">
        <w:rPr>
          <w:rFonts w:eastAsia="Arial" w:cs="Arial"/>
          <w:bCs/>
          <w:i/>
          <w:iCs/>
          <w:sz w:val="28"/>
          <w:szCs w:val="28"/>
        </w:rPr>
        <w:t xml:space="preserve"> </w:t>
      </w:r>
      <w:r w:rsidRPr="00165C1E">
        <w:rPr>
          <w:rFonts w:eastAsia="Arial" w:cs="Arial"/>
          <w:b/>
          <w:i/>
          <w:iCs/>
          <w:sz w:val="28"/>
          <w:szCs w:val="28"/>
        </w:rPr>
        <w:t>Transgredir en forma grave o reiterada las disposiciones contenidas en la Constitución Política del Estado de Coahuila de Zaragoza y esta Ley</w:t>
      </w:r>
      <w:r w:rsidRPr="00165C1E">
        <w:rPr>
          <w:rFonts w:eastAsia="Arial" w:cs="Arial"/>
          <w:bCs/>
          <w:i/>
          <w:iCs/>
          <w:sz w:val="28"/>
          <w:szCs w:val="28"/>
        </w:rPr>
        <w:t xml:space="preserve">; </w:t>
      </w:r>
      <w:r w:rsidRPr="00165C1E">
        <w:rPr>
          <w:rFonts w:eastAsia="Arial" w:cs="Arial"/>
          <w:b/>
          <w:i/>
          <w:iCs/>
          <w:sz w:val="28"/>
          <w:szCs w:val="28"/>
        </w:rPr>
        <w:t>II.</w:t>
      </w:r>
      <w:r w:rsidRPr="00165C1E">
        <w:rPr>
          <w:rFonts w:eastAsia="Arial" w:cs="Arial"/>
          <w:bCs/>
          <w:i/>
          <w:iCs/>
          <w:sz w:val="28"/>
          <w:szCs w:val="28"/>
        </w:rPr>
        <w:t xml:space="preserve"> Incumplir los acuerdos del Pleno, cuando se afecten las atribuciones constitucionales y legales del Congreso; y </w:t>
      </w:r>
      <w:r w:rsidRPr="00165C1E">
        <w:rPr>
          <w:rFonts w:eastAsia="Arial" w:cs="Arial"/>
          <w:b/>
          <w:i/>
          <w:iCs/>
          <w:sz w:val="28"/>
          <w:szCs w:val="28"/>
        </w:rPr>
        <w:t>III.</w:t>
      </w:r>
      <w:r w:rsidRPr="00165C1E">
        <w:rPr>
          <w:rFonts w:eastAsia="Arial" w:cs="Arial"/>
          <w:bCs/>
          <w:i/>
          <w:iCs/>
          <w:sz w:val="28"/>
          <w:szCs w:val="28"/>
        </w:rPr>
        <w:t xml:space="preserve"> Dejar de asistir, reiteradamente y sin causa justificada, a las sesiones del Congreso. En efecto, estas </w:t>
      </w:r>
      <w:r w:rsidRPr="00165C1E">
        <w:rPr>
          <w:rFonts w:eastAsia="Arial" w:cs="Arial"/>
          <w:bCs/>
          <w:i/>
          <w:iCs/>
          <w:sz w:val="28"/>
          <w:szCs w:val="28"/>
        </w:rPr>
        <w:lastRenderedPageBreak/>
        <w:t>disposiciones también quedan para el debate, en virtud de las violaciones en que se incurrió en la sesión virtual del pasado 25 de marzo.</w:t>
      </w:r>
    </w:p>
    <w:p w14:paraId="177169C3" w14:textId="77777777" w:rsidR="00165C1E" w:rsidRPr="00165C1E" w:rsidRDefault="00165C1E" w:rsidP="00165C1E">
      <w:pPr>
        <w:rPr>
          <w:rFonts w:eastAsia="Arial" w:cs="Arial"/>
          <w:bCs/>
          <w:sz w:val="28"/>
          <w:szCs w:val="28"/>
        </w:rPr>
      </w:pPr>
    </w:p>
    <w:p w14:paraId="74F32851" w14:textId="77777777" w:rsidR="00165C1E" w:rsidRPr="00165C1E" w:rsidRDefault="00165C1E" w:rsidP="00165C1E">
      <w:pPr>
        <w:rPr>
          <w:rFonts w:eastAsia="Arial" w:cs="Arial"/>
          <w:bCs/>
          <w:sz w:val="28"/>
          <w:szCs w:val="28"/>
        </w:rPr>
      </w:pPr>
      <w:r w:rsidRPr="00165C1E">
        <w:rPr>
          <w:rFonts w:eastAsia="Arial" w:cs="Arial"/>
          <w:bCs/>
          <w:sz w:val="28"/>
          <w:szCs w:val="28"/>
        </w:rPr>
        <w:t>El Instituto Nacional Electoral y el Tribunal Electoral del Poder Judicial de la Federación, son hasta ahora las únicas instituciones públicas que han decidido realizar sus sesiones vía remota, a fin de evitar, mediante aislamiento, contagios por Covid-19. En ninguno de ambos casos se especifican los mecanismos, ni las bases legales para la implementación de sus sesiones virtuales. En tanto, el Congreso del Estado de Sinaloa está en vías de adecuar su marco legal para poder sesionar virtualmente.</w:t>
      </w:r>
    </w:p>
    <w:p w14:paraId="2F5E9A65" w14:textId="77777777" w:rsidR="00165C1E" w:rsidRPr="00165C1E" w:rsidRDefault="00165C1E" w:rsidP="00165C1E">
      <w:pPr>
        <w:rPr>
          <w:rFonts w:eastAsia="Arial" w:cs="Arial"/>
          <w:bCs/>
          <w:sz w:val="28"/>
          <w:szCs w:val="28"/>
        </w:rPr>
      </w:pPr>
    </w:p>
    <w:p w14:paraId="5B55EEFB" w14:textId="77777777" w:rsidR="00165C1E" w:rsidRPr="00165C1E" w:rsidRDefault="00165C1E" w:rsidP="00165C1E">
      <w:pPr>
        <w:rPr>
          <w:rFonts w:eastAsia="Arial" w:cs="Arial"/>
          <w:bCs/>
          <w:sz w:val="28"/>
          <w:szCs w:val="28"/>
        </w:rPr>
      </w:pPr>
      <w:r w:rsidRPr="00165C1E">
        <w:rPr>
          <w:rFonts w:eastAsia="Arial" w:cs="Arial"/>
          <w:bCs/>
          <w:sz w:val="28"/>
          <w:szCs w:val="28"/>
        </w:rPr>
        <w:t>A través del presente planteamiento se busca incorporar, tanto a la Constitución Política estatal, como a la Ley Orgánica del Congreso de Coahuila, el concepto de “sesiones virtuales”, “sesiones vía remota” o “sesiones vía electrónica”, luego que estas han sido motivadas por la actual contingencia sanitaria, y prevenir así infracciones a ambos ordenamientos, que aún no prevén el uso de internet para que los legisladores sesionen simultáneamente desde sus respectivos lugares de residencia.</w:t>
      </w:r>
    </w:p>
    <w:p w14:paraId="0ABDE84E" w14:textId="77777777" w:rsidR="00165C1E" w:rsidRPr="00165C1E" w:rsidRDefault="00165C1E" w:rsidP="00165C1E">
      <w:pPr>
        <w:rPr>
          <w:rFonts w:eastAsia="Arial" w:cs="Arial"/>
          <w:bCs/>
          <w:sz w:val="28"/>
          <w:szCs w:val="28"/>
        </w:rPr>
      </w:pPr>
    </w:p>
    <w:p w14:paraId="3285B900" w14:textId="77777777" w:rsidR="00165C1E" w:rsidRPr="00165C1E" w:rsidRDefault="00165C1E" w:rsidP="00165C1E">
      <w:pPr>
        <w:rPr>
          <w:rFonts w:eastAsia="Arial" w:cs="Arial"/>
          <w:bCs/>
          <w:sz w:val="28"/>
          <w:szCs w:val="28"/>
        </w:rPr>
      </w:pPr>
      <w:r w:rsidRPr="00165C1E">
        <w:rPr>
          <w:rFonts w:eastAsia="Arial" w:cs="Arial"/>
          <w:bCs/>
          <w:sz w:val="28"/>
          <w:szCs w:val="28"/>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14:paraId="4F170579" w14:textId="77777777" w:rsidR="00165C1E" w:rsidRPr="00165C1E" w:rsidRDefault="00165C1E" w:rsidP="00165C1E">
      <w:pPr>
        <w:rPr>
          <w:rFonts w:eastAsia="Arial" w:cs="Arial"/>
          <w:bCs/>
          <w:sz w:val="28"/>
          <w:szCs w:val="28"/>
        </w:rPr>
      </w:pPr>
    </w:p>
    <w:p w14:paraId="4139CFF1" w14:textId="77777777" w:rsidR="00165C1E" w:rsidRPr="00165C1E" w:rsidRDefault="00165C1E" w:rsidP="00165C1E">
      <w:pPr>
        <w:jc w:val="center"/>
        <w:rPr>
          <w:rFonts w:eastAsia="Arial" w:cs="Arial"/>
          <w:b/>
          <w:sz w:val="28"/>
          <w:szCs w:val="28"/>
        </w:rPr>
      </w:pPr>
      <w:r w:rsidRPr="00165C1E">
        <w:rPr>
          <w:rFonts w:eastAsia="Arial" w:cs="Arial"/>
          <w:b/>
          <w:sz w:val="28"/>
          <w:szCs w:val="28"/>
        </w:rPr>
        <w:t>PROYECTO DE DECRETO</w:t>
      </w:r>
    </w:p>
    <w:p w14:paraId="61EB3A59" w14:textId="77777777" w:rsidR="00165C1E" w:rsidRPr="00165C1E" w:rsidRDefault="00165C1E" w:rsidP="00165C1E">
      <w:pPr>
        <w:rPr>
          <w:rFonts w:eastAsia="Arial" w:cs="Arial"/>
          <w:bCs/>
          <w:sz w:val="28"/>
          <w:szCs w:val="28"/>
        </w:rPr>
      </w:pPr>
    </w:p>
    <w:p w14:paraId="182A5475" w14:textId="77777777" w:rsidR="00165C1E" w:rsidRPr="00165C1E" w:rsidRDefault="00165C1E" w:rsidP="00165C1E">
      <w:pPr>
        <w:rPr>
          <w:rFonts w:eastAsia="Arial" w:cs="Arial"/>
          <w:bCs/>
          <w:sz w:val="28"/>
          <w:szCs w:val="28"/>
        </w:rPr>
      </w:pPr>
      <w:r w:rsidRPr="00165C1E">
        <w:rPr>
          <w:rFonts w:eastAsia="Arial" w:cs="Arial"/>
          <w:b/>
          <w:sz w:val="28"/>
          <w:szCs w:val="28"/>
        </w:rPr>
        <w:t>PRIMERO. -</w:t>
      </w:r>
      <w:r w:rsidRPr="00165C1E">
        <w:rPr>
          <w:rFonts w:eastAsia="Arial" w:cs="Arial"/>
          <w:bCs/>
          <w:sz w:val="28"/>
          <w:szCs w:val="28"/>
        </w:rPr>
        <w:t xml:space="preserve"> Se adiciona el Artículo 54 Bis a la Constitución Política del Estado de Coahuila de Zaragoza, para quedar como sigue:</w:t>
      </w:r>
    </w:p>
    <w:p w14:paraId="2AF6C41A" w14:textId="77777777" w:rsidR="00165C1E" w:rsidRPr="00165C1E" w:rsidRDefault="00165C1E" w:rsidP="00165C1E">
      <w:pPr>
        <w:rPr>
          <w:rFonts w:eastAsia="Arial" w:cs="Arial"/>
          <w:bCs/>
          <w:sz w:val="28"/>
          <w:szCs w:val="28"/>
        </w:rPr>
      </w:pPr>
    </w:p>
    <w:p w14:paraId="57CDEABE" w14:textId="77777777" w:rsidR="00165C1E" w:rsidRPr="00165C1E" w:rsidRDefault="00165C1E" w:rsidP="00165C1E">
      <w:pPr>
        <w:jc w:val="center"/>
        <w:rPr>
          <w:rFonts w:eastAsia="Arial" w:cs="Arial"/>
          <w:bCs/>
          <w:sz w:val="28"/>
          <w:szCs w:val="28"/>
        </w:rPr>
      </w:pPr>
      <w:r w:rsidRPr="00165C1E">
        <w:rPr>
          <w:rFonts w:eastAsia="Arial" w:cs="Arial"/>
          <w:bCs/>
          <w:sz w:val="28"/>
          <w:szCs w:val="28"/>
        </w:rPr>
        <w:t>TÍTULO TERCERO.</w:t>
      </w:r>
    </w:p>
    <w:p w14:paraId="11B357F0" w14:textId="77777777" w:rsidR="00165C1E" w:rsidRPr="00165C1E" w:rsidRDefault="00165C1E" w:rsidP="00165C1E">
      <w:pPr>
        <w:jc w:val="center"/>
        <w:rPr>
          <w:rFonts w:eastAsia="Arial" w:cs="Arial"/>
          <w:bCs/>
          <w:sz w:val="28"/>
          <w:szCs w:val="28"/>
        </w:rPr>
      </w:pPr>
      <w:r w:rsidRPr="00165C1E">
        <w:rPr>
          <w:rFonts w:eastAsia="Arial" w:cs="Arial"/>
          <w:bCs/>
          <w:sz w:val="28"/>
          <w:szCs w:val="28"/>
        </w:rPr>
        <w:t>Del Poder Legislativo.</w:t>
      </w:r>
    </w:p>
    <w:p w14:paraId="28414EA8" w14:textId="77777777" w:rsidR="00165C1E" w:rsidRPr="00165C1E" w:rsidRDefault="00165C1E" w:rsidP="00165C1E">
      <w:pPr>
        <w:rPr>
          <w:rFonts w:eastAsia="Arial" w:cs="Arial"/>
          <w:bCs/>
          <w:sz w:val="28"/>
          <w:szCs w:val="28"/>
        </w:rPr>
      </w:pPr>
    </w:p>
    <w:p w14:paraId="6C734CE8" w14:textId="77777777" w:rsidR="00165C1E" w:rsidRPr="00165C1E" w:rsidRDefault="00165C1E" w:rsidP="00165C1E">
      <w:pPr>
        <w:jc w:val="center"/>
        <w:rPr>
          <w:rFonts w:eastAsia="Arial" w:cs="Arial"/>
          <w:bCs/>
          <w:sz w:val="28"/>
          <w:szCs w:val="28"/>
        </w:rPr>
      </w:pPr>
      <w:r w:rsidRPr="00165C1E">
        <w:rPr>
          <w:rFonts w:eastAsia="Arial" w:cs="Arial"/>
          <w:bCs/>
          <w:sz w:val="28"/>
          <w:szCs w:val="28"/>
        </w:rPr>
        <w:t>CAPÍTULO II.</w:t>
      </w:r>
    </w:p>
    <w:p w14:paraId="1E5A643B" w14:textId="77777777" w:rsidR="00165C1E" w:rsidRPr="00165C1E" w:rsidRDefault="00165C1E" w:rsidP="00165C1E">
      <w:pPr>
        <w:jc w:val="center"/>
        <w:rPr>
          <w:rFonts w:eastAsia="Arial" w:cs="Arial"/>
          <w:bCs/>
          <w:sz w:val="28"/>
          <w:szCs w:val="28"/>
        </w:rPr>
      </w:pPr>
      <w:r w:rsidRPr="00165C1E">
        <w:rPr>
          <w:rFonts w:eastAsia="Arial" w:cs="Arial"/>
          <w:bCs/>
          <w:sz w:val="28"/>
          <w:szCs w:val="28"/>
        </w:rPr>
        <w:t>De las Sesiones del Congreso</w:t>
      </w:r>
    </w:p>
    <w:p w14:paraId="0CC40055" w14:textId="77777777" w:rsidR="00165C1E" w:rsidRPr="00165C1E" w:rsidRDefault="00165C1E" w:rsidP="00165C1E">
      <w:pPr>
        <w:rPr>
          <w:rFonts w:eastAsia="Arial" w:cs="Arial"/>
          <w:bCs/>
          <w:sz w:val="28"/>
          <w:szCs w:val="28"/>
        </w:rPr>
      </w:pPr>
    </w:p>
    <w:p w14:paraId="564D68A3" w14:textId="77777777" w:rsidR="00165C1E" w:rsidRPr="00165C1E" w:rsidRDefault="00165C1E" w:rsidP="00165C1E">
      <w:pPr>
        <w:rPr>
          <w:rFonts w:eastAsia="Arial" w:cs="Arial"/>
          <w:sz w:val="28"/>
          <w:szCs w:val="28"/>
        </w:rPr>
      </w:pPr>
      <w:r w:rsidRPr="00165C1E">
        <w:rPr>
          <w:rFonts w:eastAsia="Arial" w:cs="Arial"/>
          <w:sz w:val="28"/>
          <w:szCs w:val="28"/>
        </w:rPr>
        <w:t>Artículo 54. Las sesiones serán públicas; pero cuando se trate de asuntos que exijan reserva, las habrá secretas, de conformidad con lo que establezca la Ley Orgánica del Congreso Estatal.</w:t>
      </w:r>
    </w:p>
    <w:p w14:paraId="72B4120C" w14:textId="77777777" w:rsidR="00165C1E" w:rsidRPr="00165C1E" w:rsidRDefault="00165C1E" w:rsidP="00165C1E">
      <w:pPr>
        <w:rPr>
          <w:rFonts w:eastAsia="Arial" w:cs="Arial"/>
          <w:sz w:val="28"/>
          <w:szCs w:val="28"/>
        </w:rPr>
      </w:pPr>
    </w:p>
    <w:p w14:paraId="01255897" w14:textId="77777777" w:rsidR="00165C1E" w:rsidRPr="00165C1E" w:rsidRDefault="00165C1E" w:rsidP="00165C1E">
      <w:pPr>
        <w:rPr>
          <w:rFonts w:eastAsia="Arial" w:cs="Arial"/>
          <w:b/>
          <w:bCs/>
          <w:sz w:val="28"/>
          <w:szCs w:val="28"/>
        </w:rPr>
      </w:pPr>
      <w:r w:rsidRPr="00165C1E">
        <w:rPr>
          <w:rFonts w:eastAsia="Arial" w:cs="Arial"/>
          <w:b/>
          <w:bCs/>
          <w:sz w:val="28"/>
          <w:szCs w:val="28"/>
        </w:rPr>
        <w:t xml:space="preserve">Artículo 54 Bis. </w:t>
      </w:r>
      <w:bookmarkStart w:id="5" w:name="_Hlk36411929"/>
      <w:r w:rsidRPr="00165C1E">
        <w:rPr>
          <w:rFonts w:eastAsia="Arial" w:cs="Arial"/>
          <w:b/>
          <w:bCs/>
          <w:sz w:val="28"/>
          <w:szCs w:val="28"/>
        </w:rPr>
        <w:t>A causa de epidemias graves, pandemias u otra suerte de contingencias que, por indicaciones de la autoridad responsable, impliquen la observancia obligatoria de medidas para prevenir riesgos inminentes para la integridad física, la salud y la vida, el Pleno o la Diputación Permanente podrá optar por la realización de sesiones virtuales o remotas, entendiéndose por “sesión virtual” el uso grupal y simultáneo de formatos y sistemas digitales, vía internet.</w:t>
      </w:r>
      <w:bookmarkEnd w:id="5"/>
    </w:p>
    <w:p w14:paraId="10C440A5" w14:textId="77777777" w:rsidR="00165C1E" w:rsidRPr="00165C1E" w:rsidRDefault="00165C1E" w:rsidP="00165C1E">
      <w:pPr>
        <w:rPr>
          <w:rFonts w:eastAsia="Arial" w:cs="Arial"/>
          <w:sz w:val="28"/>
          <w:szCs w:val="28"/>
        </w:rPr>
      </w:pPr>
    </w:p>
    <w:p w14:paraId="53F0BEBA" w14:textId="77777777" w:rsidR="00165C1E" w:rsidRPr="00165C1E" w:rsidRDefault="00165C1E" w:rsidP="00165C1E">
      <w:pPr>
        <w:jc w:val="center"/>
        <w:rPr>
          <w:rFonts w:eastAsia="Arial" w:cs="Arial"/>
          <w:sz w:val="28"/>
          <w:szCs w:val="28"/>
        </w:rPr>
      </w:pPr>
      <w:r w:rsidRPr="00165C1E">
        <w:rPr>
          <w:rFonts w:eastAsia="Arial" w:cs="Arial"/>
          <w:sz w:val="28"/>
          <w:szCs w:val="28"/>
        </w:rPr>
        <w:t>CAPÍTULO V.</w:t>
      </w:r>
    </w:p>
    <w:p w14:paraId="55D1C12B" w14:textId="77777777" w:rsidR="00165C1E" w:rsidRPr="00165C1E" w:rsidRDefault="00165C1E" w:rsidP="00165C1E">
      <w:pPr>
        <w:jc w:val="center"/>
        <w:rPr>
          <w:rFonts w:eastAsia="Arial" w:cs="Arial"/>
          <w:sz w:val="28"/>
          <w:szCs w:val="28"/>
        </w:rPr>
      </w:pPr>
      <w:r w:rsidRPr="00165C1E">
        <w:rPr>
          <w:rFonts w:eastAsia="Arial" w:cs="Arial"/>
          <w:sz w:val="28"/>
          <w:szCs w:val="28"/>
        </w:rPr>
        <w:t>De la Diputación Permanente</w:t>
      </w:r>
    </w:p>
    <w:p w14:paraId="6AEC7DD0" w14:textId="77777777" w:rsidR="00165C1E" w:rsidRPr="00165C1E" w:rsidRDefault="00165C1E" w:rsidP="00165C1E">
      <w:pPr>
        <w:rPr>
          <w:rFonts w:eastAsia="Arial" w:cs="Arial"/>
          <w:sz w:val="28"/>
          <w:szCs w:val="28"/>
        </w:rPr>
      </w:pPr>
    </w:p>
    <w:p w14:paraId="0DA383AF" w14:textId="77777777" w:rsidR="00165C1E" w:rsidRPr="00165C1E" w:rsidRDefault="00165C1E" w:rsidP="00165C1E">
      <w:pPr>
        <w:rPr>
          <w:rFonts w:eastAsia="Arial" w:cs="Arial"/>
          <w:sz w:val="28"/>
          <w:szCs w:val="28"/>
        </w:rPr>
      </w:pPr>
      <w:r w:rsidRPr="00165C1E">
        <w:rPr>
          <w:rFonts w:eastAsia="Arial" w:cs="Arial"/>
          <w:sz w:val="28"/>
          <w:szCs w:val="28"/>
        </w:rPr>
        <w:t>Artículo 74.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14:paraId="54FF926F" w14:textId="77777777" w:rsidR="00165C1E" w:rsidRPr="00165C1E" w:rsidRDefault="00165C1E" w:rsidP="00165C1E">
      <w:pPr>
        <w:rPr>
          <w:rFonts w:eastAsia="Arial" w:cs="Arial"/>
          <w:sz w:val="28"/>
          <w:szCs w:val="28"/>
        </w:rPr>
      </w:pPr>
    </w:p>
    <w:p w14:paraId="6BA19F90" w14:textId="77777777" w:rsidR="00165C1E" w:rsidRPr="00165C1E" w:rsidRDefault="00165C1E" w:rsidP="00165C1E">
      <w:pPr>
        <w:rPr>
          <w:rFonts w:eastAsia="Arial" w:cs="Arial"/>
          <w:b/>
          <w:bCs/>
          <w:sz w:val="28"/>
          <w:szCs w:val="28"/>
        </w:rPr>
      </w:pPr>
      <w:r w:rsidRPr="00165C1E">
        <w:rPr>
          <w:rFonts w:eastAsia="Arial" w:cs="Arial"/>
          <w:b/>
          <w:bCs/>
          <w:sz w:val="28"/>
          <w:szCs w:val="28"/>
        </w:rPr>
        <w:t>Artículo 74 Bis. En casos de epidemias, pandemias u otra suerte de contingencias que, por instrucciones de la autoridad responsable, obliguen a la aplicación de medidas colectivas para prevenir riesgos inminentes para la integridad física, la salud y la vida humana, la Diputación Permanente, además de cubrir sus dos respectivos periodos de funciones de cada año, podrá asumir, si así lo acuerda el Pleno, las atribuciones propias de este en periodos ordinarios de sesiones.</w:t>
      </w:r>
    </w:p>
    <w:p w14:paraId="32733F17" w14:textId="77777777" w:rsidR="00165C1E" w:rsidRPr="00165C1E" w:rsidRDefault="00165C1E" w:rsidP="00165C1E">
      <w:pPr>
        <w:rPr>
          <w:rFonts w:eastAsia="Arial" w:cs="Arial"/>
          <w:sz w:val="28"/>
          <w:szCs w:val="28"/>
        </w:rPr>
      </w:pPr>
    </w:p>
    <w:p w14:paraId="0A481EDD" w14:textId="77777777" w:rsidR="00165C1E" w:rsidRPr="00165C1E" w:rsidRDefault="00165C1E" w:rsidP="00165C1E">
      <w:pPr>
        <w:rPr>
          <w:rFonts w:eastAsia="Arial" w:cs="Arial"/>
          <w:sz w:val="28"/>
          <w:szCs w:val="28"/>
        </w:rPr>
      </w:pPr>
      <w:r w:rsidRPr="00165C1E">
        <w:rPr>
          <w:rFonts w:eastAsia="Arial" w:cs="Arial"/>
          <w:b/>
          <w:bCs/>
          <w:sz w:val="28"/>
          <w:szCs w:val="28"/>
        </w:rPr>
        <w:t>SEGUNDO. -</w:t>
      </w:r>
      <w:r w:rsidRPr="00165C1E">
        <w:rPr>
          <w:rFonts w:eastAsia="Arial" w:cs="Arial"/>
          <w:sz w:val="28"/>
          <w:szCs w:val="28"/>
        </w:rPr>
        <w:t xml:space="preserve"> Se adiciona un quinto párrafo al Artículo 8 de la Ley Orgánica del Congreso del Estado Independiente, Libre y Soberano de Coahuila de Zaragoza, así mismo, se agrega el Artículo 8 Bis al mismo ordenamiento, para quedar de la siguiente manera.</w:t>
      </w:r>
    </w:p>
    <w:p w14:paraId="0BD4BF08" w14:textId="77777777" w:rsidR="00165C1E" w:rsidRPr="00165C1E" w:rsidRDefault="00165C1E" w:rsidP="00165C1E">
      <w:pPr>
        <w:rPr>
          <w:rFonts w:eastAsia="Arial" w:cs="Arial"/>
          <w:sz w:val="28"/>
          <w:szCs w:val="28"/>
        </w:rPr>
      </w:pPr>
    </w:p>
    <w:p w14:paraId="7BB158F7" w14:textId="77777777" w:rsidR="00165C1E" w:rsidRPr="00165C1E" w:rsidRDefault="00165C1E" w:rsidP="00165C1E">
      <w:pPr>
        <w:rPr>
          <w:rFonts w:eastAsia="Arial" w:cs="Arial"/>
          <w:bCs/>
          <w:sz w:val="28"/>
          <w:szCs w:val="28"/>
        </w:rPr>
      </w:pPr>
      <w:bookmarkStart w:id="6" w:name="_Hlk36301908"/>
      <w:r w:rsidRPr="00165C1E">
        <w:rPr>
          <w:rFonts w:eastAsia="Arial" w:cs="Arial"/>
          <w:bCs/>
          <w:sz w:val="28"/>
          <w:szCs w:val="28"/>
        </w:rPr>
        <w:lastRenderedPageBreak/>
        <w:t xml:space="preserve">ARTÍCULO 8°. - La sede del Congreso del Estado de Coahuila de Zaragoza </w:t>
      </w:r>
      <w:bookmarkEnd w:id="6"/>
      <w:r w:rsidRPr="00165C1E">
        <w:rPr>
          <w:rFonts w:eastAsia="Arial" w:cs="Arial"/>
          <w:bCs/>
          <w:sz w:val="28"/>
          <w:szCs w:val="28"/>
        </w:rPr>
        <w:t xml:space="preserve">es la ciudad capital de la entidad. </w:t>
      </w:r>
    </w:p>
    <w:p w14:paraId="5DAEEB5F" w14:textId="77777777" w:rsidR="00165C1E" w:rsidRPr="00165C1E" w:rsidRDefault="00165C1E" w:rsidP="00165C1E">
      <w:pPr>
        <w:rPr>
          <w:rFonts w:eastAsia="Arial" w:cs="Arial"/>
          <w:bCs/>
          <w:sz w:val="28"/>
          <w:szCs w:val="28"/>
        </w:rPr>
      </w:pPr>
      <w:r w:rsidRPr="00165C1E">
        <w:rPr>
          <w:rFonts w:eastAsia="Arial" w:cs="Arial"/>
          <w:bCs/>
          <w:sz w:val="28"/>
          <w:szCs w:val="28"/>
        </w:rPr>
        <w:t>...</w:t>
      </w:r>
    </w:p>
    <w:p w14:paraId="1A888E3B" w14:textId="77777777" w:rsidR="00165C1E" w:rsidRPr="00165C1E" w:rsidRDefault="00165C1E" w:rsidP="00165C1E">
      <w:pPr>
        <w:rPr>
          <w:rFonts w:eastAsia="Arial" w:cs="Arial"/>
          <w:bCs/>
          <w:sz w:val="28"/>
          <w:szCs w:val="28"/>
        </w:rPr>
      </w:pPr>
      <w:r w:rsidRPr="00165C1E">
        <w:rPr>
          <w:rFonts w:eastAsia="Arial" w:cs="Arial"/>
          <w:bCs/>
          <w:sz w:val="28"/>
          <w:szCs w:val="28"/>
        </w:rPr>
        <w:t>...</w:t>
      </w:r>
    </w:p>
    <w:p w14:paraId="03C5246F" w14:textId="77777777" w:rsidR="00165C1E" w:rsidRPr="00165C1E" w:rsidRDefault="00165C1E" w:rsidP="00165C1E">
      <w:pPr>
        <w:rPr>
          <w:rFonts w:eastAsia="Arial" w:cs="Arial"/>
          <w:bCs/>
          <w:sz w:val="28"/>
          <w:szCs w:val="28"/>
        </w:rPr>
      </w:pPr>
      <w:r w:rsidRPr="00165C1E">
        <w:rPr>
          <w:rFonts w:eastAsia="Arial" w:cs="Arial"/>
          <w:bCs/>
          <w:sz w:val="28"/>
          <w:szCs w:val="28"/>
        </w:rPr>
        <w:t>...</w:t>
      </w:r>
    </w:p>
    <w:p w14:paraId="3D13763D" w14:textId="77777777" w:rsidR="00165C1E" w:rsidRPr="00165C1E" w:rsidRDefault="00165C1E" w:rsidP="00165C1E">
      <w:pPr>
        <w:rPr>
          <w:rFonts w:eastAsia="Arial" w:cs="Arial"/>
          <w:bCs/>
          <w:sz w:val="28"/>
          <w:szCs w:val="28"/>
        </w:rPr>
      </w:pPr>
    </w:p>
    <w:p w14:paraId="2EABD9AE" w14:textId="77777777" w:rsidR="00165C1E" w:rsidRPr="00165C1E" w:rsidRDefault="00165C1E" w:rsidP="00165C1E">
      <w:pPr>
        <w:rPr>
          <w:rFonts w:eastAsia="Arial" w:cs="Arial"/>
          <w:b/>
          <w:sz w:val="28"/>
          <w:szCs w:val="28"/>
        </w:rPr>
      </w:pPr>
      <w:r w:rsidRPr="00165C1E">
        <w:rPr>
          <w:rFonts w:eastAsia="Arial" w:cs="Arial"/>
          <w:b/>
          <w:sz w:val="28"/>
          <w:szCs w:val="28"/>
        </w:rPr>
        <w:t>La presente disposición quedará sin efecto cuando, por motivos de salud pública u otra clase de riesgos inminentes para la integridad física o la vida de la comunidad, la autoridad competente disponga medidas colectivas, motivando la suspensión de las sesiones presenciales para optar por el uso de otros medios que permitan el desahogo de la agenda legislativa.</w:t>
      </w:r>
    </w:p>
    <w:p w14:paraId="11CAA1AF" w14:textId="77777777" w:rsidR="00165C1E" w:rsidRPr="00165C1E" w:rsidRDefault="00165C1E" w:rsidP="00165C1E">
      <w:pPr>
        <w:rPr>
          <w:rFonts w:eastAsia="Arial" w:cs="Arial"/>
          <w:b/>
          <w:sz w:val="28"/>
          <w:szCs w:val="28"/>
        </w:rPr>
      </w:pPr>
    </w:p>
    <w:p w14:paraId="25A97644" w14:textId="77777777" w:rsidR="00165C1E" w:rsidRPr="00165C1E" w:rsidRDefault="00165C1E" w:rsidP="00165C1E">
      <w:pPr>
        <w:rPr>
          <w:rFonts w:eastAsia="Arial" w:cs="Arial"/>
          <w:b/>
          <w:sz w:val="28"/>
          <w:szCs w:val="28"/>
        </w:rPr>
      </w:pPr>
      <w:r w:rsidRPr="00165C1E">
        <w:rPr>
          <w:rFonts w:eastAsia="Arial" w:cs="Arial"/>
          <w:b/>
          <w:sz w:val="28"/>
          <w:szCs w:val="28"/>
        </w:rPr>
        <w:t>ARTÍCULO 8° Bis. - El Pleno o la Diputación Permanente del Congreso podrá realizar sesiones vía remota cuando, por causa de alguna enfermedad epidémica o pandemia, la autoridad sanitaria disponga, de manera estricta, medidas colectivas para prevenir contagios, incluidos el aislamiento de personas y el distanciamiento físico entre estas.</w:t>
      </w:r>
    </w:p>
    <w:p w14:paraId="712AD150" w14:textId="77777777" w:rsidR="00165C1E" w:rsidRPr="00165C1E" w:rsidRDefault="00165C1E" w:rsidP="00165C1E">
      <w:pPr>
        <w:rPr>
          <w:rFonts w:eastAsia="Arial" w:cs="Arial"/>
          <w:bCs/>
          <w:sz w:val="28"/>
          <w:szCs w:val="28"/>
        </w:rPr>
      </w:pPr>
    </w:p>
    <w:p w14:paraId="12ACD643" w14:textId="77777777" w:rsidR="00165C1E" w:rsidRPr="00165C1E" w:rsidRDefault="00165C1E" w:rsidP="00165C1E">
      <w:pPr>
        <w:jc w:val="center"/>
        <w:rPr>
          <w:rFonts w:eastAsia="Arial" w:cs="Arial"/>
          <w:b/>
          <w:sz w:val="28"/>
          <w:szCs w:val="28"/>
        </w:rPr>
      </w:pPr>
      <w:r w:rsidRPr="00165C1E">
        <w:rPr>
          <w:rFonts w:eastAsia="Arial" w:cs="Arial"/>
          <w:b/>
          <w:sz w:val="28"/>
          <w:szCs w:val="28"/>
        </w:rPr>
        <w:t>ARTÍCULOS TRANSITORIOS</w:t>
      </w:r>
    </w:p>
    <w:p w14:paraId="0BA486E9" w14:textId="77777777" w:rsidR="00165C1E" w:rsidRPr="00165C1E" w:rsidRDefault="00165C1E" w:rsidP="00165C1E">
      <w:pPr>
        <w:rPr>
          <w:rFonts w:eastAsia="Arial" w:cs="Arial"/>
          <w:b/>
          <w:sz w:val="28"/>
          <w:szCs w:val="28"/>
        </w:rPr>
      </w:pPr>
    </w:p>
    <w:p w14:paraId="41D83F75" w14:textId="77777777" w:rsidR="00165C1E" w:rsidRPr="00165C1E" w:rsidRDefault="00165C1E" w:rsidP="00165C1E">
      <w:pPr>
        <w:rPr>
          <w:rFonts w:eastAsia="Arial" w:cs="Arial"/>
          <w:b/>
          <w:sz w:val="28"/>
          <w:szCs w:val="28"/>
        </w:rPr>
      </w:pPr>
      <w:r w:rsidRPr="00165C1E">
        <w:rPr>
          <w:rFonts w:eastAsia="Arial" w:cs="Arial"/>
          <w:b/>
          <w:sz w:val="28"/>
          <w:szCs w:val="28"/>
        </w:rPr>
        <w:t>PRIMERO. -</w:t>
      </w:r>
      <w:r w:rsidRPr="00165C1E">
        <w:rPr>
          <w:rFonts w:eastAsia="Arial" w:cs="Arial"/>
          <w:bCs/>
          <w:sz w:val="28"/>
          <w:szCs w:val="28"/>
        </w:rPr>
        <w:t xml:space="preserve"> El presente decreto entrará en vigor al día siguiente de su publicación en el Periódico Oficial del Gobierno del Estado.</w:t>
      </w:r>
      <w:r w:rsidRPr="00165C1E">
        <w:rPr>
          <w:rFonts w:eastAsia="Arial" w:cs="Arial"/>
          <w:b/>
          <w:sz w:val="28"/>
          <w:szCs w:val="28"/>
        </w:rPr>
        <w:t xml:space="preserve"> </w:t>
      </w:r>
    </w:p>
    <w:p w14:paraId="200748CB" w14:textId="77777777" w:rsidR="00165C1E" w:rsidRPr="00165C1E" w:rsidRDefault="00165C1E" w:rsidP="00165C1E">
      <w:pPr>
        <w:rPr>
          <w:rFonts w:eastAsia="Arial" w:cs="Arial"/>
          <w:bCs/>
          <w:sz w:val="28"/>
          <w:szCs w:val="28"/>
        </w:rPr>
      </w:pPr>
    </w:p>
    <w:p w14:paraId="52804CB1" w14:textId="77777777" w:rsidR="00165C1E" w:rsidRPr="00165C1E" w:rsidRDefault="00165C1E" w:rsidP="00165C1E">
      <w:pPr>
        <w:rPr>
          <w:rFonts w:eastAsia="Arial" w:cs="Arial"/>
          <w:bCs/>
          <w:sz w:val="28"/>
          <w:szCs w:val="28"/>
        </w:rPr>
      </w:pPr>
    </w:p>
    <w:p w14:paraId="1F0AFDF1" w14:textId="77777777" w:rsidR="00165C1E" w:rsidRPr="00165C1E" w:rsidRDefault="00165C1E" w:rsidP="00165C1E">
      <w:pPr>
        <w:jc w:val="center"/>
        <w:rPr>
          <w:rFonts w:eastAsia="Arial" w:cs="Arial"/>
          <w:b/>
          <w:sz w:val="28"/>
          <w:szCs w:val="28"/>
        </w:rPr>
      </w:pPr>
      <w:r w:rsidRPr="00165C1E">
        <w:rPr>
          <w:rFonts w:eastAsia="Arial" w:cs="Arial"/>
          <w:b/>
          <w:sz w:val="28"/>
          <w:szCs w:val="28"/>
        </w:rPr>
        <w:t xml:space="preserve">A t e n t a m e n t </w:t>
      </w:r>
      <w:proofErr w:type="gramStart"/>
      <w:r w:rsidRPr="00165C1E">
        <w:rPr>
          <w:rFonts w:eastAsia="Arial" w:cs="Arial"/>
          <w:b/>
          <w:sz w:val="28"/>
          <w:szCs w:val="28"/>
        </w:rPr>
        <w:t>e :</w:t>
      </w:r>
      <w:proofErr w:type="gramEnd"/>
    </w:p>
    <w:p w14:paraId="03BCBFA6" w14:textId="77777777" w:rsidR="00165C1E" w:rsidRPr="00165C1E" w:rsidRDefault="00165C1E" w:rsidP="00165C1E">
      <w:pPr>
        <w:jc w:val="center"/>
        <w:rPr>
          <w:rFonts w:eastAsia="Arial" w:cs="Arial"/>
          <w:b/>
          <w:sz w:val="28"/>
          <w:szCs w:val="28"/>
        </w:rPr>
      </w:pPr>
    </w:p>
    <w:p w14:paraId="7B110683" w14:textId="77777777" w:rsidR="00165C1E" w:rsidRPr="00165C1E" w:rsidRDefault="00165C1E" w:rsidP="00165C1E">
      <w:pPr>
        <w:spacing w:line="360" w:lineRule="auto"/>
        <w:jc w:val="center"/>
        <w:rPr>
          <w:rFonts w:eastAsia="Arial" w:cs="Arial"/>
          <w:b/>
          <w:sz w:val="28"/>
          <w:szCs w:val="28"/>
        </w:rPr>
      </w:pPr>
      <w:r w:rsidRPr="00165C1E">
        <w:rPr>
          <w:rFonts w:eastAsia="Arial" w:cs="Arial"/>
          <w:b/>
          <w:sz w:val="28"/>
          <w:szCs w:val="28"/>
        </w:rPr>
        <w:t>Saltillo, Coahuila de Zaragoza, a 01 de abril de 2019.</w:t>
      </w:r>
    </w:p>
    <w:p w14:paraId="5733CD2B" w14:textId="77777777" w:rsidR="00165C1E" w:rsidRPr="00165C1E" w:rsidRDefault="00165C1E" w:rsidP="00165C1E">
      <w:pPr>
        <w:spacing w:line="360" w:lineRule="auto"/>
        <w:jc w:val="center"/>
        <w:rPr>
          <w:rFonts w:eastAsia="Arial" w:cs="Arial"/>
          <w:b/>
          <w:i/>
          <w:sz w:val="28"/>
          <w:szCs w:val="28"/>
        </w:rPr>
      </w:pPr>
      <w:r w:rsidRPr="00165C1E">
        <w:rPr>
          <w:rFonts w:eastAsia="Arial" w:cs="Arial"/>
          <w:b/>
          <w:i/>
          <w:sz w:val="28"/>
          <w:szCs w:val="28"/>
        </w:rPr>
        <w:t>“Por el Camino de la Cuarta Transformación”</w:t>
      </w:r>
    </w:p>
    <w:p w14:paraId="7952D4F1" w14:textId="77777777" w:rsidR="00165C1E" w:rsidRPr="00165C1E" w:rsidRDefault="00165C1E" w:rsidP="00165C1E">
      <w:pPr>
        <w:jc w:val="center"/>
        <w:rPr>
          <w:rFonts w:eastAsia="Arial" w:cs="Arial"/>
          <w:b/>
          <w:sz w:val="28"/>
          <w:szCs w:val="28"/>
        </w:rPr>
      </w:pPr>
    </w:p>
    <w:p w14:paraId="79C01816" w14:textId="77777777" w:rsidR="00165C1E" w:rsidRPr="00165C1E" w:rsidRDefault="00165C1E" w:rsidP="00165C1E">
      <w:pPr>
        <w:jc w:val="center"/>
        <w:rPr>
          <w:rFonts w:eastAsia="Arial" w:cs="Arial"/>
          <w:b/>
          <w:sz w:val="28"/>
          <w:szCs w:val="28"/>
        </w:rPr>
      </w:pPr>
    </w:p>
    <w:p w14:paraId="5968EB9E" w14:textId="77777777" w:rsidR="00165C1E" w:rsidRPr="00165C1E" w:rsidRDefault="00165C1E" w:rsidP="00165C1E">
      <w:pPr>
        <w:jc w:val="center"/>
        <w:rPr>
          <w:rFonts w:eastAsia="Arial" w:cs="Arial"/>
          <w:b/>
          <w:sz w:val="28"/>
          <w:szCs w:val="28"/>
        </w:rPr>
      </w:pPr>
    </w:p>
    <w:p w14:paraId="2923EE55" w14:textId="77777777" w:rsidR="00165C1E" w:rsidRPr="00165C1E" w:rsidRDefault="00165C1E" w:rsidP="00165C1E">
      <w:pPr>
        <w:jc w:val="center"/>
        <w:rPr>
          <w:rFonts w:eastAsia="Arial" w:cs="Arial"/>
          <w:b/>
          <w:sz w:val="26"/>
          <w:szCs w:val="26"/>
        </w:rPr>
      </w:pPr>
      <w:r w:rsidRPr="00165C1E">
        <w:rPr>
          <w:rFonts w:eastAsia="Arial" w:cs="Arial"/>
          <w:b/>
          <w:sz w:val="26"/>
          <w:szCs w:val="26"/>
        </w:rPr>
        <w:t>DIPUTADO JOSÉ BENITO RAMÍREZ ROSAS</w:t>
      </w:r>
    </w:p>
    <w:p w14:paraId="627AF5DD" w14:textId="77777777" w:rsidR="00165C1E" w:rsidRPr="00165C1E" w:rsidRDefault="00165C1E" w:rsidP="00165C1E">
      <w:pPr>
        <w:jc w:val="center"/>
        <w:rPr>
          <w:rFonts w:eastAsia="Arial" w:cs="Arial"/>
          <w:b/>
          <w:sz w:val="26"/>
          <w:szCs w:val="26"/>
        </w:rPr>
      </w:pPr>
      <w:r w:rsidRPr="00165C1E">
        <w:rPr>
          <w:rFonts w:eastAsia="Arial" w:cs="Arial"/>
          <w:b/>
          <w:sz w:val="26"/>
          <w:szCs w:val="26"/>
        </w:rPr>
        <w:t>FRACCIÓN PARLAMENTARIA “VENUSTIANO CARRANZA GARZA”</w:t>
      </w:r>
    </w:p>
    <w:p w14:paraId="223707F6" w14:textId="77777777" w:rsidR="00165C1E" w:rsidRPr="00165C1E" w:rsidRDefault="00165C1E" w:rsidP="00165C1E">
      <w:pPr>
        <w:rPr>
          <w:rFonts w:eastAsia="Arial" w:cs="Arial"/>
          <w:sz w:val="28"/>
          <w:szCs w:val="28"/>
        </w:rPr>
      </w:pPr>
    </w:p>
    <w:p w14:paraId="343938B1" w14:textId="48F5937F" w:rsidR="00F40393" w:rsidRDefault="00F40393">
      <w:pPr>
        <w:jc w:val="left"/>
        <w:rPr>
          <w:rFonts w:eastAsia="Arial" w:cs="Arial"/>
          <w:sz w:val="28"/>
          <w:szCs w:val="28"/>
        </w:rPr>
      </w:pPr>
      <w:r>
        <w:rPr>
          <w:rFonts w:eastAsia="Arial" w:cs="Arial"/>
          <w:sz w:val="28"/>
          <w:szCs w:val="28"/>
        </w:rPr>
        <w:br w:type="page"/>
      </w:r>
    </w:p>
    <w:p w14:paraId="38666E8A" w14:textId="77777777" w:rsidR="00781A18" w:rsidRPr="00781A18" w:rsidRDefault="00781A18" w:rsidP="00781A18">
      <w:pPr>
        <w:jc w:val="left"/>
        <w:rPr>
          <w:rFonts w:ascii="Calibri" w:eastAsia="Calibri" w:hAnsi="Calibri"/>
          <w:sz w:val="22"/>
          <w:szCs w:val="22"/>
          <w:lang w:eastAsia="en-US"/>
        </w:rPr>
      </w:pPr>
    </w:p>
    <w:p w14:paraId="4CAB6578" w14:textId="77777777" w:rsidR="00781A18" w:rsidRPr="00781A18" w:rsidRDefault="00781A18" w:rsidP="00781A18">
      <w:pPr>
        <w:spacing w:line="360" w:lineRule="auto"/>
        <w:rPr>
          <w:rFonts w:cs="Arial"/>
          <w:bCs/>
          <w:sz w:val="24"/>
          <w:szCs w:val="24"/>
        </w:rPr>
      </w:pPr>
      <w:r w:rsidRPr="00781A18">
        <w:rPr>
          <w:rFonts w:cs="Arial"/>
          <w:b/>
          <w:bCs/>
          <w:sz w:val="24"/>
          <w:szCs w:val="24"/>
        </w:rPr>
        <w:t xml:space="preserve">Dictamen </w:t>
      </w:r>
      <w:r w:rsidRPr="00781A18">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14:paraId="6660956B" w14:textId="77777777" w:rsidR="00781A18" w:rsidRPr="00781A18" w:rsidRDefault="00781A18" w:rsidP="00781A18">
      <w:pPr>
        <w:jc w:val="left"/>
        <w:rPr>
          <w:rFonts w:ascii="Calibri" w:eastAsia="Calibri" w:hAnsi="Calibri"/>
          <w:sz w:val="22"/>
          <w:szCs w:val="22"/>
          <w:lang w:eastAsia="en-US"/>
        </w:rPr>
      </w:pPr>
    </w:p>
    <w:p w14:paraId="22510822" w14:textId="77777777" w:rsidR="00781A18" w:rsidRPr="00781A18" w:rsidRDefault="00781A18" w:rsidP="00781A18">
      <w:pPr>
        <w:jc w:val="left"/>
        <w:rPr>
          <w:rFonts w:ascii="Calibri" w:eastAsia="Calibri" w:hAnsi="Calibri"/>
          <w:sz w:val="22"/>
          <w:szCs w:val="22"/>
          <w:lang w:eastAsia="en-US"/>
        </w:rPr>
      </w:pPr>
    </w:p>
    <w:p w14:paraId="19B1C729" w14:textId="77777777" w:rsidR="00781A18" w:rsidRPr="00781A18" w:rsidRDefault="00781A18" w:rsidP="00781A18">
      <w:pPr>
        <w:spacing w:line="360" w:lineRule="auto"/>
        <w:jc w:val="center"/>
        <w:rPr>
          <w:rFonts w:cs="Arial"/>
          <w:b/>
          <w:bCs/>
          <w:sz w:val="24"/>
          <w:szCs w:val="24"/>
        </w:rPr>
      </w:pPr>
      <w:r w:rsidRPr="00781A18">
        <w:rPr>
          <w:rFonts w:cs="Arial"/>
          <w:b/>
          <w:bCs/>
          <w:sz w:val="24"/>
          <w:szCs w:val="24"/>
        </w:rPr>
        <w:t>R E S U L T A N D O</w:t>
      </w:r>
    </w:p>
    <w:p w14:paraId="54323C52" w14:textId="77777777" w:rsidR="00781A18" w:rsidRPr="00781A18" w:rsidRDefault="00781A18" w:rsidP="00781A18">
      <w:pPr>
        <w:jc w:val="left"/>
        <w:rPr>
          <w:rFonts w:ascii="Calibri" w:eastAsia="Calibri" w:hAnsi="Calibri"/>
          <w:sz w:val="22"/>
          <w:szCs w:val="22"/>
          <w:lang w:val="es-ES" w:eastAsia="en-US"/>
        </w:rPr>
      </w:pPr>
    </w:p>
    <w:p w14:paraId="2640FA1F" w14:textId="77777777" w:rsidR="00781A18" w:rsidRPr="00781A18" w:rsidRDefault="00781A18" w:rsidP="00781A18">
      <w:pPr>
        <w:spacing w:line="360" w:lineRule="auto"/>
        <w:rPr>
          <w:rFonts w:cs="Arial"/>
          <w:bCs/>
          <w:sz w:val="24"/>
          <w:szCs w:val="24"/>
        </w:rPr>
      </w:pP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Que en fecha 16 de marzo de 2020, se recibió en la</w:t>
      </w:r>
      <w:r w:rsidRPr="00781A18">
        <w:rPr>
          <w:rFonts w:cs="Arial"/>
          <w:sz w:val="24"/>
          <w:szCs w:val="24"/>
        </w:rPr>
        <w:t xml:space="preserve"> Oficialía</w:t>
      </w:r>
      <w:r w:rsidRPr="00781A18">
        <w:rPr>
          <w:rFonts w:cs="Arial"/>
          <w:sz w:val="24"/>
          <w:szCs w:val="24"/>
          <w:lang w:val="es-ES"/>
        </w:rPr>
        <w:t xml:space="preserve"> Mayor de este Congreso, el </w:t>
      </w:r>
      <w:r w:rsidRPr="00781A18">
        <w:rPr>
          <w:rFonts w:cs="Arial"/>
          <w:bCs/>
          <w:sz w:val="24"/>
          <w:szCs w:val="24"/>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781A18">
        <w:rPr>
          <w:rFonts w:cs="Arial"/>
          <w:sz w:val="24"/>
          <w:szCs w:val="24"/>
        </w:rPr>
        <w:t>.</w:t>
      </w:r>
    </w:p>
    <w:p w14:paraId="25C8330E" w14:textId="77777777" w:rsidR="00781A18" w:rsidRPr="00781A18" w:rsidRDefault="00781A18" w:rsidP="00781A18">
      <w:pPr>
        <w:jc w:val="left"/>
        <w:rPr>
          <w:rFonts w:ascii="Calibri" w:eastAsia="Calibri" w:hAnsi="Calibri"/>
          <w:sz w:val="22"/>
          <w:szCs w:val="22"/>
          <w:lang w:eastAsia="en-US"/>
        </w:rPr>
      </w:pPr>
    </w:p>
    <w:p w14:paraId="0C5B77FB"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SEGUNDO.-</w:t>
      </w:r>
      <w:proofErr w:type="gramEnd"/>
      <w:r w:rsidRPr="00781A18">
        <w:rPr>
          <w:rFonts w:cs="Arial"/>
          <w:b/>
          <w:bCs/>
          <w:sz w:val="24"/>
          <w:szCs w:val="24"/>
          <w:lang w:val="es-ES"/>
        </w:rPr>
        <w:t xml:space="preserve"> </w:t>
      </w:r>
      <w:r w:rsidRPr="00781A18">
        <w:rPr>
          <w:rFonts w:cs="Arial"/>
          <w:sz w:val="24"/>
          <w:szCs w:val="24"/>
          <w:lang w:val="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14:paraId="2C168E22" w14:textId="77777777" w:rsidR="00781A18" w:rsidRPr="00781A18" w:rsidRDefault="00781A18" w:rsidP="00781A18">
      <w:pPr>
        <w:jc w:val="left"/>
        <w:rPr>
          <w:rFonts w:ascii="Calibri" w:eastAsia="Calibri" w:hAnsi="Calibri"/>
          <w:sz w:val="22"/>
          <w:szCs w:val="22"/>
          <w:lang w:val="es-ES" w:eastAsia="en-US"/>
        </w:rPr>
      </w:pPr>
    </w:p>
    <w:p w14:paraId="78577FCC" w14:textId="77777777" w:rsidR="00781A18" w:rsidRPr="00781A18" w:rsidRDefault="00781A18" w:rsidP="00781A18">
      <w:pPr>
        <w:jc w:val="left"/>
        <w:rPr>
          <w:rFonts w:ascii="Calibri" w:eastAsia="Calibri" w:hAnsi="Calibri"/>
          <w:sz w:val="22"/>
          <w:szCs w:val="22"/>
          <w:lang w:eastAsia="en-US"/>
        </w:rPr>
      </w:pPr>
    </w:p>
    <w:p w14:paraId="4FCE9FF5" w14:textId="77777777" w:rsidR="00781A18" w:rsidRPr="00781A18" w:rsidRDefault="00781A18" w:rsidP="00781A18">
      <w:pPr>
        <w:keepNext/>
        <w:spacing w:line="360" w:lineRule="auto"/>
        <w:jc w:val="center"/>
        <w:outlineLvl w:val="0"/>
        <w:rPr>
          <w:rFonts w:cs="Arial"/>
          <w:b/>
          <w:bCs/>
          <w:sz w:val="24"/>
          <w:szCs w:val="24"/>
          <w:lang w:val="es-ES"/>
        </w:rPr>
      </w:pPr>
      <w:r w:rsidRPr="00781A18">
        <w:rPr>
          <w:rFonts w:cs="Arial"/>
          <w:b/>
          <w:bCs/>
          <w:sz w:val="24"/>
          <w:szCs w:val="24"/>
          <w:lang w:val="es-ES"/>
        </w:rPr>
        <w:t>C O N S I D E R A N D O</w:t>
      </w:r>
    </w:p>
    <w:p w14:paraId="44DB54BE" w14:textId="77777777" w:rsidR="00781A18" w:rsidRPr="00781A18" w:rsidRDefault="00781A18" w:rsidP="00781A18">
      <w:pPr>
        <w:jc w:val="left"/>
        <w:rPr>
          <w:rFonts w:ascii="Calibri" w:eastAsia="Calibri" w:hAnsi="Calibri"/>
          <w:sz w:val="22"/>
          <w:szCs w:val="22"/>
          <w:lang w:val="es-ES" w:eastAsia="en-US"/>
        </w:rPr>
      </w:pPr>
    </w:p>
    <w:p w14:paraId="2D4ED597"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4464D028" w14:textId="77777777" w:rsidR="00781A18" w:rsidRPr="00781A18" w:rsidRDefault="00781A18" w:rsidP="00781A18">
      <w:pPr>
        <w:jc w:val="left"/>
        <w:rPr>
          <w:rFonts w:ascii="Calibri" w:eastAsia="Calibri" w:hAnsi="Calibri"/>
          <w:sz w:val="22"/>
          <w:szCs w:val="22"/>
          <w:lang w:eastAsia="en-US"/>
        </w:rPr>
      </w:pPr>
    </w:p>
    <w:p w14:paraId="6A926140"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lastRenderedPageBreak/>
        <w:t>SEGUNDO.-</w:t>
      </w:r>
      <w:proofErr w:type="gramEnd"/>
      <w:r w:rsidRPr="00781A18">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0CA9C279" w14:textId="77777777" w:rsidR="00781A18" w:rsidRPr="00781A18" w:rsidRDefault="00781A18" w:rsidP="00781A18">
      <w:pPr>
        <w:jc w:val="left"/>
        <w:rPr>
          <w:rFonts w:ascii="Calibri" w:eastAsia="Calibri" w:hAnsi="Calibri"/>
          <w:sz w:val="22"/>
          <w:szCs w:val="22"/>
          <w:lang w:val="es-ES" w:eastAsia="en-US"/>
        </w:rPr>
      </w:pPr>
    </w:p>
    <w:p w14:paraId="679656D9"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TERCERO.-</w:t>
      </w:r>
      <w:proofErr w:type="gramEnd"/>
      <w:r w:rsidRPr="00781A18">
        <w:rPr>
          <w:rFonts w:cs="Arial"/>
          <w:b/>
          <w:bCs/>
          <w:sz w:val="24"/>
          <w:szCs w:val="24"/>
          <w:lang w:val="es-ES"/>
        </w:rPr>
        <w:t xml:space="preserve"> </w:t>
      </w:r>
      <w:r w:rsidRPr="00781A18">
        <w:rPr>
          <w:rFonts w:cs="Arial"/>
          <w:sz w:val="24"/>
          <w:szCs w:val="24"/>
          <w:lang w:val="es-ES"/>
        </w:rPr>
        <w:t xml:space="preserve">Que conforme a la publicación mencionada, el </w:t>
      </w:r>
      <w:r w:rsidRPr="00781A18">
        <w:rPr>
          <w:rFonts w:cs="Arial"/>
          <w:bCs/>
          <w:sz w:val="24"/>
          <w:szCs w:val="24"/>
        </w:rPr>
        <w:t xml:space="preserve">C. José Ignacio García Castillo </w:t>
      </w:r>
      <w:r w:rsidRPr="00781A18">
        <w:rPr>
          <w:rFonts w:cs="Arial"/>
          <w:sz w:val="24"/>
          <w:szCs w:val="24"/>
          <w:lang w:val="es-ES"/>
        </w:rPr>
        <w:t xml:space="preserve">fue electo para desempeñar el cargo de </w:t>
      </w:r>
      <w:r w:rsidRPr="00781A18">
        <w:rPr>
          <w:rFonts w:cs="Arial"/>
          <w:sz w:val="24"/>
          <w:szCs w:val="24"/>
        </w:rPr>
        <w:t>Primer Regidor</w:t>
      </w:r>
      <w:r w:rsidRPr="00781A18">
        <w:rPr>
          <w:rFonts w:cs="Arial"/>
          <w:sz w:val="24"/>
          <w:szCs w:val="24"/>
          <w:lang w:val="es-ES"/>
        </w:rPr>
        <w:t xml:space="preserve"> del R. Ayuntamiento de Torreón, Coahuila de Zaragoza.</w:t>
      </w:r>
    </w:p>
    <w:p w14:paraId="0D8EBA32" w14:textId="77777777" w:rsidR="00781A18" w:rsidRPr="00781A18" w:rsidRDefault="00781A18" w:rsidP="00781A18">
      <w:pPr>
        <w:jc w:val="left"/>
        <w:rPr>
          <w:rFonts w:ascii="Calibri" w:eastAsia="Calibri" w:hAnsi="Calibri"/>
          <w:sz w:val="22"/>
          <w:szCs w:val="22"/>
          <w:lang w:val="es-ES" w:eastAsia="en-US"/>
        </w:rPr>
      </w:pPr>
    </w:p>
    <w:p w14:paraId="3789D134"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CUARTO.-</w:t>
      </w:r>
      <w:proofErr w:type="gramEnd"/>
      <w:r w:rsidRPr="00781A18">
        <w:rPr>
          <w:rFonts w:cs="Arial"/>
          <w:b/>
          <w:bCs/>
          <w:sz w:val="24"/>
          <w:szCs w:val="24"/>
          <w:lang w:val="es-ES"/>
        </w:rPr>
        <w:t xml:space="preserve"> </w:t>
      </w:r>
      <w:r w:rsidRPr="00781A18">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14:paraId="3D2B84D8" w14:textId="77777777" w:rsidR="00781A18" w:rsidRPr="00781A18" w:rsidRDefault="00781A18" w:rsidP="00781A18">
      <w:pPr>
        <w:jc w:val="left"/>
        <w:rPr>
          <w:rFonts w:ascii="Calibri" w:eastAsia="Calibri" w:hAnsi="Calibri"/>
          <w:sz w:val="22"/>
          <w:szCs w:val="22"/>
          <w:lang w:val="es-ES" w:eastAsia="en-US"/>
        </w:rPr>
      </w:pPr>
    </w:p>
    <w:p w14:paraId="49941AD9" w14:textId="77777777" w:rsidR="00781A18" w:rsidRPr="00781A18" w:rsidRDefault="00781A18" w:rsidP="00781A18">
      <w:pPr>
        <w:spacing w:line="360" w:lineRule="auto"/>
        <w:rPr>
          <w:rFonts w:cs="Arial"/>
          <w:bCs/>
          <w:sz w:val="24"/>
          <w:szCs w:val="24"/>
          <w:lang w:val="es-ES"/>
        </w:rPr>
      </w:pPr>
      <w:proofErr w:type="gramStart"/>
      <w:r w:rsidRPr="00781A18">
        <w:rPr>
          <w:rFonts w:cs="Arial"/>
          <w:b/>
          <w:bCs/>
          <w:sz w:val="24"/>
          <w:szCs w:val="24"/>
          <w:lang w:val="es-ES"/>
        </w:rPr>
        <w:t>QUINTO.-</w:t>
      </w:r>
      <w:proofErr w:type="gramEnd"/>
      <w:r w:rsidRPr="00781A18">
        <w:rPr>
          <w:rFonts w:cs="Arial"/>
          <w:b/>
          <w:bCs/>
          <w:sz w:val="24"/>
          <w:szCs w:val="24"/>
          <w:lang w:val="es-ES"/>
        </w:rPr>
        <w:t xml:space="preserve"> </w:t>
      </w:r>
      <w:r w:rsidRPr="00781A18">
        <w:rPr>
          <w:rFonts w:cs="Arial"/>
          <w:bCs/>
          <w:sz w:val="24"/>
          <w:szCs w:val="24"/>
          <w:lang w:val="es-ES"/>
        </w:rPr>
        <w:t xml:space="preserve">Que esta Comisión realizo el análisis del expediente formado con motivo del oficio enviado por el </w:t>
      </w:r>
      <w:r w:rsidRPr="00781A18">
        <w:rPr>
          <w:rFonts w:cs="Arial"/>
          <w:bCs/>
          <w:sz w:val="24"/>
          <w:szCs w:val="24"/>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14:paraId="51D6E281" w14:textId="77777777" w:rsidR="00781A18" w:rsidRPr="00781A18" w:rsidRDefault="00781A18" w:rsidP="00781A18">
      <w:pPr>
        <w:jc w:val="left"/>
        <w:rPr>
          <w:rFonts w:ascii="Calibri" w:eastAsia="Calibri" w:hAnsi="Calibri"/>
          <w:sz w:val="22"/>
          <w:szCs w:val="22"/>
          <w:lang w:val="es-ES" w:eastAsia="en-US"/>
        </w:rPr>
      </w:pPr>
    </w:p>
    <w:p w14:paraId="3BBC4961" w14:textId="77777777" w:rsidR="00781A18" w:rsidRPr="00781A18" w:rsidRDefault="00781A18" w:rsidP="00781A18">
      <w:pPr>
        <w:spacing w:line="360" w:lineRule="auto"/>
        <w:rPr>
          <w:rFonts w:cs="Arial"/>
          <w:bCs/>
          <w:sz w:val="24"/>
          <w:szCs w:val="24"/>
          <w:lang w:val="es-ES"/>
        </w:rPr>
      </w:pPr>
      <w:r w:rsidRPr="00781A18">
        <w:rPr>
          <w:rFonts w:cs="Arial"/>
          <w:b/>
          <w:bCs/>
          <w:sz w:val="24"/>
          <w:szCs w:val="24"/>
          <w:lang w:val="es-ES"/>
        </w:rPr>
        <w:t xml:space="preserve">SEXTO.- </w:t>
      </w:r>
      <w:r w:rsidRPr="00781A18">
        <w:rPr>
          <w:rFonts w:cs="Arial"/>
          <w:bCs/>
          <w:sz w:val="24"/>
          <w:szCs w:val="24"/>
          <w:lang w:val="es-ES"/>
        </w:rPr>
        <w:t xml:space="preserve">Que en fecha 14 de febrero del presente año, mediante Decreto Número 553, la Diputación Permanente del Congreso del Estado, otorgó una licencia mayor a quince días y por tiempo indefinido al </w:t>
      </w:r>
      <w:r w:rsidRPr="00781A18">
        <w:rPr>
          <w:rFonts w:cs="Arial"/>
          <w:bCs/>
          <w:sz w:val="24"/>
          <w:szCs w:val="24"/>
        </w:rPr>
        <w:t>C. José Ignacio García Castillo,</w:t>
      </w:r>
      <w:r w:rsidRPr="00781A18">
        <w:rPr>
          <w:rFonts w:cs="Arial"/>
          <w:bCs/>
          <w:sz w:val="24"/>
          <w:szCs w:val="24"/>
          <w:lang w:val="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14:paraId="4157D1E6" w14:textId="77777777" w:rsidR="00781A18" w:rsidRPr="00781A18" w:rsidRDefault="00781A18" w:rsidP="00781A18">
      <w:pPr>
        <w:jc w:val="left"/>
        <w:rPr>
          <w:rFonts w:ascii="Calibri" w:eastAsia="Calibri" w:hAnsi="Calibri"/>
          <w:sz w:val="22"/>
          <w:szCs w:val="22"/>
          <w:lang w:val="es-ES" w:eastAsia="en-US"/>
        </w:rPr>
      </w:pPr>
    </w:p>
    <w:p w14:paraId="611C3F37" w14:textId="77777777" w:rsidR="00781A18" w:rsidRPr="00781A18" w:rsidRDefault="00781A18" w:rsidP="00781A18">
      <w:pPr>
        <w:spacing w:line="360" w:lineRule="auto"/>
        <w:rPr>
          <w:rFonts w:cs="Arial"/>
          <w:bCs/>
          <w:sz w:val="24"/>
          <w:szCs w:val="24"/>
          <w:lang w:val="es-ES"/>
        </w:rPr>
      </w:pPr>
      <w:r w:rsidRPr="00781A18">
        <w:rPr>
          <w:rFonts w:cs="Arial"/>
          <w:b/>
          <w:bCs/>
          <w:sz w:val="24"/>
          <w:szCs w:val="24"/>
          <w:lang w:val="es-ES"/>
        </w:rPr>
        <w:lastRenderedPageBreak/>
        <w:t xml:space="preserve">SÉPTIMO.- </w:t>
      </w:r>
      <w:r w:rsidRPr="00781A18">
        <w:rPr>
          <w:rFonts w:cs="Arial"/>
          <w:bCs/>
          <w:sz w:val="24"/>
          <w:szCs w:val="24"/>
          <w:lang w:val="es-ES"/>
        </w:rPr>
        <w:t>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14:paraId="13B218F2" w14:textId="77777777" w:rsidR="00781A18" w:rsidRPr="00781A18" w:rsidRDefault="00781A18" w:rsidP="00781A18">
      <w:pPr>
        <w:spacing w:line="360" w:lineRule="auto"/>
        <w:rPr>
          <w:rFonts w:cs="Arial"/>
          <w:bCs/>
          <w:sz w:val="24"/>
          <w:szCs w:val="24"/>
          <w:lang w:val="es-ES"/>
        </w:rPr>
      </w:pPr>
    </w:p>
    <w:p w14:paraId="3273A7F9" w14:textId="77777777" w:rsidR="00781A18" w:rsidRPr="00781A18" w:rsidRDefault="00781A18" w:rsidP="00781A18">
      <w:pPr>
        <w:ind w:left="567" w:right="567"/>
        <w:jc w:val="center"/>
        <w:rPr>
          <w:rFonts w:cs="Arial"/>
          <w:b/>
          <w:bCs/>
          <w:i/>
          <w:sz w:val="24"/>
          <w:szCs w:val="24"/>
        </w:rPr>
      </w:pPr>
      <w:r w:rsidRPr="00781A18">
        <w:rPr>
          <w:rFonts w:cs="Arial"/>
          <w:b/>
          <w:bCs/>
          <w:i/>
          <w:sz w:val="24"/>
          <w:szCs w:val="24"/>
        </w:rPr>
        <w:t>CONSTITUCION POLITICA DEL ESTADO DE COAHUILA DE ZARAGOZA</w:t>
      </w:r>
    </w:p>
    <w:p w14:paraId="19FFCDCE" w14:textId="77777777" w:rsidR="00781A18" w:rsidRPr="00781A18" w:rsidRDefault="00781A18" w:rsidP="00781A18">
      <w:pPr>
        <w:ind w:left="567" w:right="567"/>
        <w:jc w:val="left"/>
        <w:rPr>
          <w:rFonts w:eastAsia="Calibri" w:cs="Arial"/>
          <w:sz w:val="22"/>
          <w:szCs w:val="22"/>
          <w:lang w:eastAsia="en-US"/>
        </w:rPr>
      </w:pPr>
    </w:p>
    <w:p w14:paraId="05872338" w14:textId="77777777" w:rsidR="00781A18" w:rsidRPr="00781A18" w:rsidRDefault="00781A18" w:rsidP="00781A18">
      <w:pPr>
        <w:spacing w:line="360" w:lineRule="auto"/>
        <w:ind w:left="567" w:right="567"/>
        <w:rPr>
          <w:rFonts w:cs="Arial"/>
          <w:bCs/>
          <w:i/>
          <w:sz w:val="24"/>
          <w:szCs w:val="24"/>
          <w:lang w:val="es-ES_tradnl"/>
        </w:rPr>
      </w:pPr>
      <w:r w:rsidRPr="00781A18">
        <w:rPr>
          <w:rFonts w:cs="Arial"/>
          <w:bCs/>
          <w:i/>
          <w:sz w:val="24"/>
          <w:szCs w:val="24"/>
          <w:lang w:val="es-ES_tradnl"/>
        </w:rPr>
        <w:t>Artículo 158-U. Los Ayuntamientos tendrán las competencias, facultades y obligaciones siguientes:</w:t>
      </w:r>
    </w:p>
    <w:p w14:paraId="2C5EC47B" w14:textId="77777777" w:rsidR="00781A18" w:rsidRPr="00781A18" w:rsidRDefault="00781A18" w:rsidP="00781A18">
      <w:pPr>
        <w:spacing w:line="360" w:lineRule="auto"/>
        <w:ind w:left="567" w:right="567"/>
        <w:rPr>
          <w:rFonts w:cs="Arial"/>
          <w:bCs/>
          <w:i/>
          <w:sz w:val="24"/>
          <w:szCs w:val="24"/>
          <w:lang w:val="es-ES_tradnl"/>
        </w:rPr>
      </w:pPr>
    </w:p>
    <w:p w14:paraId="4AA471CF" w14:textId="77777777" w:rsidR="00781A18" w:rsidRPr="00781A18" w:rsidRDefault="00781A18" w:rsidP="00781A18">
      <w:pPr>
        <w:spacing w:line="360" w:lineRule="auto"/>
        <w:ind w:left="567" w:right="567"/>
        <w:rPr>
          <w:rFonts w:cs="Arial"/>
          <w:bCs/>
          <w:i/>
          <w:sz w:val="24"/>
          <w:szCs w:val="24"/>
          <w:lang w:val="es-ES_tradnl"/>
        </w:rPr>
      </w:pPr>
      <w:r w:rsidRPr="00781A18">
        <w:rPr>
          <w:rFonts w:cs="Arial"/>
          <w:bCs/>
          <w:i/>
          <w:sz w:val="24"/>
          <w:szCs w:val="24"/>
          <w:lang w:val="es-ES_tradnl"/>
        </w:rPr>
        <w:t xml:space="preserve">I. </w:t>
      </w:r>
      <w:r w:rsidRPr="00781A18">
        <w:rPr>
          <w:rFonts w:cs="Arial"/>
          <w:bCs/>
          <w:i/>
          <w:sz w:val="24"/>
          <w:szCs w:val="24"/>
          <w:lang w:val="es-ES_tradnl"/>
        </w:rPr>
        <w:tab/>
        <w:t xml:space="preserve">En materia de gobierno y régimen interior: </w:t>
      </w:r>
    </w:p>
    <w:p w14:paraId="21AEE4D9" w14:textId="77777777" w:rsidR="00781A18" w:rsidRPr="00781A18" w:rsidRDefault="00781A18" w:rsidP="00781A18">
      <w:pPr>
        <w:jc w:val="left"/>
        <w:rPr>
          <w:rFonts w:ascii="Calibri" w:eastAsia="Calibri" w:hAnsi="Calibri"/>
          <w:sz w:val="22"/>
          <w:szCs w:val="22"/>
          <w:lang w:val="es-ES_tradnl" w:eastAsia="en-US"/>
        </w:rPr>
      </w:pPr>
    </w:p>
    <w:p w14:paraId="4D8E19B8"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1.</w:t>
      </w:r>
      <w:r w:rsidRPr="00781A18">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5F7D8D38" w14:textId="77777777" w:rsidR="00781A18" w:rsidRPr="00781A18" w:rsidRDefault="00781A18" w:rsidP="00781A18">
      <w:pPr>
        <w:jc w:val="left"/>
        <w:rPr>
          <w:rFonts w:ascii="Calibri" w:eastAsia="Calibri" w:hAnsi="Calibri"/>
          <w:sz w:val="22"/>
          <w:szCs w:val="22"/>
          <w:lang w:val="es-ES_tradnl" w:eastAsia="en-US"/>
        </w:rPr>
      </w:pPr>
    </w:p>
    <w:p w14:paraId="6E9F9454"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2.</w:t>
      </w:r>
      <w:r w:rsidRPr="00781A18">
        <w:rPr>
          <w:rFonts w:cs="Arial"/>
          <w:bCs/>
          <w:i/>
          <w:sz w:val="24"/>
          <w:szCs w:val="24"/>
          <w:lang w:val="es-ES"/>
        </w:rPr>
        <w:tab/>
        <w:t xml:space="preserve">Intervenir en el proceso legislativo constitucional u ordinario de conformidad con los artículos 59, 62 y 196 de esta Constitución. </w:t>
      </w:r>
    </w:p>
    <w:p w14:paraId="7B0A456F" w14:textId="77777777" w:rsidR="00781A18" w:rsidRPr="00781A18" w:rsidRDefault="00781A18" w:rsidP="00781A18">
      <w:pPr>
        <w:jc w:val="left"/>
        <w:rPr>
          <w:rFonts w:ascii="Calibri" w:eastAsia="Calibri" w:hAnsi="Calibri"/>
          <w:sz w:val="22"/>
          <w:szCs w:val="22"/>
          <w:lang w:val="es-ES" w:eastAsia="en-US"/>
        </w:rPr>
      </w:pPr>
    </w:p>
    <w:p w14:paraId="5416BB51"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3.</w:t>
      </w:r>
      <w:r w:rsidRPr="00781A18">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14:paraId="071D0658" w14:textId="77777777" w:rsidR="00781A18" w:rsidRPr="00781A18" w:rsidRDefault="00781A18" w:rsidP="00781A18">
      <w:pPr>
        <w:jc w:val="left"/>
        <w:rPr>
          <w:rFonts w:ascii="Calibri" w:eastAsia="Calibri" w:hAnsi="Calibri"/>
          <w:sz w:val="22"/>
          <w:szCs w:val="22"/>
          <w:lang w:val="es-ES" w:eastAsia="en-US"/>
        </w:rPr>
      </w:pPr>
    </w:p>
    <w:p w14:paraId="7F89115E"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4.</w:t>
      </w:r>
      <w:r w:rsidRPr="00781A18">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14:paraId="486C3437" w14:textId="77777777" w:rsidR="00781A18" w:rsidRPr="00781A18" w:rsidRDefault="00781A18" w:rsidP="00781A18">
      <w:pPr>
        <w:jc w:val="left"/>
        <w:rPr>
          <w:rFonts w:ascii="Calibri" w:eastAsia="Calibri" w:hAnsi="Calibri"/>
          <w:sz w:val="22"/>
          <w:szCs w:val="22"/>
          <w:lang w:val="es-ES" w:eastAsia="en-US"/>
        </w:rPr>
      </w:pPr>
    </w:p>
    <w:p w14:paraId="7A1BFF90"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5.</w:t>
      </w:r>
      <w:r w:rsidRPr="00781A18">
        <w:rPr>
          <w:rFonts w:cs="Arial"/>
          <w:bCs/>
          <w:i/>
          <w:sz w:val="24"/>
          <w:szCs w:val="24"/>
          <w:lang w:val="es-ES"/>
        </w:rPr>
        <w:tab/>
        <w:t xml:space="preserve">Formular, aprobar, controlar y evaluar el Plan de Desarrollo Municipal, con arreglo a la ley. </w:t>
      </w:r>
    </w:p>
    <w:p w14:paraId="1F28327F" w14:textId="77777777" w:rsidR="00781A18" w:rsidRPr="00781A18" w:rsidRDefault="00781A18" w:rsidP="00781A18">
      <w:pPr>
        <w:jc w:val="left"/>
        <w:rPr>
          <w:rFonts w:ascii="Calibri" w:eastAsia="Calibri" w:hAnsi="Calibri"/>
          <w:sz w:val="22"/>
          <w:szCs w:val="22"/>
          <w:lang w:val="es-ES" w:eastAsia="en-US"/>
        </w:rPr>
      </w:pPr>
    </w:p>
    <w:p w14:paraId="6425FD4A"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6.</w:t>
      </w:r>
      <w:r w:rsidRPr="00781A18">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14:paraId="2072E0D8" w14:textId="77777777" w:rsidR="00781A18" w:rsidRPr="00781A18" w:rsidRDefault="00781A18" w:rsidP="00781A18">
      <w:pPr>
        <w:jc w:val="left"/>
        <w:rPr>
          <w:rFonts w:ascii="Calibri" w:eastAsia="Calibri" w:hAnsi="Calibri"/>
          <w:sz w:val="22"/>
          <w:szCs w:val="22"/>
          <w:lang w:val="es-ES" w:eastAsia="en-US"/>
        </w:rPr>
      </w:pPr>
    </w:p>
    <w:p w14:paraId="72287397"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7.</w:t>
      </w:r>
      <w:r w:rsidRPr="00781A18">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14E75FBE" w14:textId="77777777" w:rsidR="00781A18" w:rsidRPr="00781A18" w:rsidRDefault="00781A18" w:rsidP="00781A18">
      <w:pPr>
        <w:jc w:val="left"/>
        <w:rPr>
          <w:rFonts w:ascii="Calibri" w:eastAsia="Calibri" w:hAnsi="Calibri"/>
          <w:sz w:val="22"/>
          <w:szCs w:val="22"/>
          <w:lang w:val="es-ES_tradnl" w:eastAsia="en-US"/>
        </w:rPr>
      </w:pPr>
    </w:p>
    <w:p w14:paraId="0B50C77B"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 xml:space="preserve">8. </w:t>
      </w:r>
      <w:r w:rsidRPr="00781A18">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350169CA" w14:textId="77777777" w:rsidR="00781A18" w:rsidRPr="00781A18" w:rsidRDefault="00781A18" w:rsidP="00781A18">
      <w:pPr>
        <w:jc w:val="left"/>
        <w:rPr>
          <w:rFonts w:ascii="Calibri" w:eastAsia="Calibri" w:hAnsi="Calibri"/>
          <w:sz w:val="22"/>
          <w:szCs w:val="22"/>
          <w:lang w:val="es-ES" w:eastAsia="en-US"/>
        </w:rPr>
      </w:pPr>
    </w:p>
    <w:p w14:paraId="12443564"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9.</w:t>
      </w:r>
      <w:r w:rsidRPr="00781A18">
        <w:rPr>
          <w:rFonts w:cs="Arial"/>
          <w:bCs/>
          <w:i/>
          <w:sz w:val="24"/>
          <w:szCs w:val="24"/>
          <w:lang w:val="es-ES"/>
        </w:rPr>
        <w:tab/>
        <w:t>Dictar, con el acuerdo de las dos terceras partes de los miembros de los Ayuntamientos, las resoluciones que afecten el patrimonio inmobiliario municipal, con arreglo a la ley.</w:t>
      </w:r>
    </w:p>
    <w:p w14:paraId="5DC0E9FC" w14:textId="77777777" w:rsidR="00781A18" w:rsidRPr="00781A18" w:rsidRDefault="00781A18" w:rsidP="00781A18">
      <w:pPr>
        <w:jc w:val="left"/>
        <w:rPr>
          <w:rFonts w:ascii="Calibri" w:eastAsia="Calibri" w:hAnsi="Calibri"/>
          <w:sz w:val="22"/>
          <w:szCs w:val="22"/>
          <w:lang w:val="es-ES" w:eastAsia="en-US"/>
        </w:rPr>
      </w:pPr>
    </w:p>
    <w:p w14:paraId="4CDD4C47"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 xml:space="preserve">10. </w:t>
      </w:r>
      <w:r w:rsidRPr="00781A18">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60C41090" w14:textId="77777777" w:rsidR="00781A18" w:rsidRPr="00781A18" w:rsidRDefault="00781A18" w:rsidP="00781A18">
      <w:pPr>
        <w:jc w:val="left"/>
        <w:rPr>
          <w:rFonts w:ascii="Calibri" w:eastAsia="Calibri" w:hAnsi="Calibri"/>
          <w:sz w:val="22"/>
          <w:szCs w:val="22"/>
          <w:lang w:val="es-ES" w:eastAsia="en-US"/>
        </w:rPr>
      </w:pPr>
    </w:p>
    <w:p w14:paraId="5CBC5D2C"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414F3A4D" w14:textId="77777777" w:rsidR="00781A18" w:rsidRPr="00781A18" w:rsidRDefault="00781A18" w:rsidP="00781A18">
      <w:pPr>
        <w:jc w:val="left"/>
        <w:rPr>
          <w:rFonts w:ascii="Calibri" w:eastAsia="Calibri" w:hAnsi="Calibri"/>
          <w:sz w:val="22"/>
          <w:szCs w:val="22"/>
          <w:lang w:val="es-ES_tradnl" w:eastAsia="en-US"/>
        </w:rPr>
      </w:pPr>
    </w:p>
    <w:p w14:paraId="177C633B"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19F79E4F" w14:textId="77777777" w:rsidR="00781A18" w:rsidRPr="00781A18" w:rsidRDefault="00781A18" w:rsidP="00781A18">
      <w:pPr>
        <w:spacing w:line="360" w:lineRule="auto"/>
        <w:ind w:left="567" w:right="567"/>
        <w:rPr>
          <w:rFonts w:cs="Arial"/>
          <w:b/>
          <w:bCs/>
          <w:i/>
          <w:sz w:val="24"/>
          <w:szCs w:val="24"/>
          <w:lang w:val="es-ES"/>
        </w:rPr>
      </w:pPr>
      <w:r w:rsidRPr="00781A18">
        <w:rPr>
          <w:rFonts w:cs="Arial"/>
          <w:b/>
          <w:bCs/>
          <w:i/>
          <w:sz w:val="24"/>
          <w:szCs w:val="24"/>
          <w:lang w:val="es-ES"/>
        </w:rPr>
        <w:t>…</w:t>
      </w:r>
    </w:p>
    <w:p w14:paraId="4B81084D" w14:textId="77777777" w:rsidR="00781A18" w:rsidRPr="00781A18" w:rsidRDefault="00781A18" w:rsidP="00781A18">
      <w:pPr>
        <w:spacing w:line="360" w:lineRule="auto"/>
        <w:ind w:left="567" w:right="567"/>
        <w:rPr>
          <w:rFonts w:cs="Arial"/>
          <w:b/>
          <w:bCs/>
          <w:i/>
          <w:sz w:val="24"/>
          <w:szCs w:val="24"/>
        </w:rPr>
      </w:pPr>
    </w:p>
    <w:p w14:paraId="30285661" w14:textId="77777777" w:rsidR="00781A18" w:rsidRPr="00781A18" w:rsidRDefault="00781A18" w:rsidP="00781A18">
      <w:pPr>
        <w:spacing w:line="360" w:lineRule="auto"/>
        <w:ind w:left="567" w:right="567"/>
        <w:rPr>
          <w:rFonts w:cs="Arial"/>
          <w:b/>
          <w:bCs/>
          <w:i/>
          <w:sz w:val="24"/>
          <w:szCs w:val="24"/>
        </w:rPr>
      </w:pPr>
      <w:r w:rsidRPr="00781A18">
        <w:rPr>
          <w:rFonts w:cs="Arial"/>
          <w:b/>
          <w:bCs/>
          <w:i/>
          <w:sz w:val="24"/>
          <w:szCs w:val="24"/>
        </w:rPr>
        <w:t>CÓDIGO ELECTORAL PARA EL ESTADO DE COAHUILA DE ZARAGOZA</w:t>
      </w:r>
    </w:p>
    <w:p w14:paraId="16868A01" w14:textId="77777777" w:rsidR="00781A18" w:rsidRPr="00781A18" w:rsidRDefault="00781A18" w:rsidP="00781A18">
      <w:pPr>
        <w:ind w:left="567" w:right="567"/>
        <w:jc w:val="left"/>
        <w:rPr>
          <w:rFonts w:eastAsia="Calibri" w:cs="Arial"/>
          <w:sz w:val="22"/>
          <w:szCs w:val="22"/>
          <w:lang w:eastAsia="en-US"/>
        </w:rPr>
      </w:pPr>
    </w:p>
    <w:p w14:paraId="4268F5C5" w14:textId="77777777" w:rsidR="00781A18" w:rsidRPr="00781A18" w:rsidRDefault="00781A18" w:rsidP="00781A18">
      <w:pPr>
        <w:spacing w:line="360" w:lineRule="auto"/>
        <w:ind w:left="567" w:right="567"/>
        <w:rPr>
          <w:rFonts w:cs="Arial"/>
          <w:b/>
          <w:i/>
          <w:sz w:val="24"/>
          <w:szCs w:val="24"/>
        </w:rPr>
      </w:pPr>
      <w:r w:rsidRPr="00781A18">
        <w:rPr>
          <w:rFonts w:cs="Arial"/>
          <w:b/>
          <w:i/>
          <w:sz w:val="24"/>
          <w:szCs w:val="24"/>
        </w:rPr>
        <w:t>Artículo 21.</w:t>
      </w:r>
    </w:p>
    <w:p w14:paraId="4FA96341"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3051828A" w14:textId="77777777" w:rsidR="00781A18" w:rsidRPr="00781A18" w:rsidRDefault="00781A18" w:rsidP="00781A18">
      <w:pPr>
        <w:jc w:val="left"/>
        <w:rPr>
          <w:rFonts w:ascii="Calibri" w:eastAsia="Calibri" w:hAnsi="Calibri"/>
          <w:sz w:val="22"/>
          <w:szCs w:val="22"/>
          <w:lang w:eastAsia="en-US"/>
        </w:rPr>
      </w:pPr>
    </w:p>
    <w:p w14:paraId="4209BE60"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0AD94557" w14:textId="77777777" w:rsidR="00781A18" w:rsidRPr="00781A18" w:rsidRDefault="00781A18" w:rsidP="00781A18">
      <w:pPr>
        <w:ind w:right="567"/>
        <w:jc w:val="left"/>
        <w:rPr>
          <w:rFonts w:eastAsia="Calibri" w:cs="Arial"/>
          <w:sz w:val="22"/>
          <w:szCs w:val="22"/>
          <w:lang w:eastAsia="en-US"/>
        </w:rPr>
      </w:pPr>
    </w:p>
    <w:p w14:paraId="4C45D3A0"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2DD483BB" w14:textId="77777777" w:rsidR="00781A18" w:rsidRPr="00781A18" w:rsidRDefault="00781A18" w:rsidP="00781A18">
      <w:pPr>
        <w:ind w:left="567" w:right="567"/>
        <w:jc w:val="left"/>
        <w:rPr>
          <w:rFonts w:eastAsia="Calibri" w:cs="Arial"/>
          <w:sz w:val="22"/>
          <w:szCs w:val="22"/>
          <w:lang w:eastAsia="en-US"/>
        </w:rPr>
      </w:pPr>
    </w:p>
    <w:p w14:paraId="4CCE7845"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w:t>
      </w:r>
      <w:r w:rsidRPr="00781A18">
        <w:rPr>
          <w:rFonts w:cs="Arial"/>
          <w:i/>
          <w:sz w:val="24"/>
          <w:szCs w:val="24"/>
        </w:rPr>
        <w:lastRenderedPageBreak/>
        <w:t>lista respectiva, después de habérsele asignado los que le hubieren correspondido.</w:t>
      </w:r>
    </w:p>
    <w:p w14:paraId="27E8D904" w14:textId="77777777" w:rsidR="00781A18" w:rsidRPr="00781A18" w:rsidRDefault="00781A18" w:rsidP="00781A18">
      <w:pPr>
        <w:ind w:left="567" w:right="567"/>
        <w:jc w:val="left"/>
        <w:rPr>
          <w:rFonts w:eastAsia="Calibri" w:cs="Arial"/>
          <w:sz w:val="22"/>
          <w:szCs w:val="22"/>
          <w:lang w:val="es-ES" w:eastAsia="en-US"/>
        </w:rPr>
      </w:pPr>
    </w:p>
    <w:p w14:paraId="2ADA4226" w14:textId="77777777" w:rsidR="00781A18" w:rsidRPr="00781A18" w:rsidRDefault="00781A18" w:rsidP="00781A18">
      <w:pPr>
        <w:spacing w:after="200" w:line="360" w:lineRule="auto"/>
        <w:ind w:left="567" w:right="567"/>
        <w:rPr>
          <w:rFonts w:eastAsia="Calibri" w:cs="Arial"/>
          <w:b/>
          <w:i/>
          <w:sz w:val="24"/>
          <w:szCs w:val="24"/>
          <w:lang w:val="es-ES"/>
        </w:rPr>
      </w:pPr>
      <w:r w:rsidRPr="00781A18">
        <w:rPr>
          <w:rFonts w:eastAsia="Calibri" w:cs="Arial"/>
          <w:b/>
          <w:bCs/>
          <w:i/>
          <w:sz w:val="24"/>
          <w:szCs w:val="24"/>
          <w:lang w:val="es-ES"/>
        </w:rPr>
        <w:t>CÓDIGO MUNICIPAL PARA EL ESTADO DE COAHUILA DE ZARAGOZA</w:t>
      </w:r>
    </w:p>
    <w:p w14:paraId="12288187" w14:textId="77777777" w:rsidR="00781A18" w:rsidRPr="00781A18" w:rsidRDefault="00781A18" w:rsidP="00781A18">
      <w:pPr>
        <w:ind w:left="567" w:right="567"/>
        <w:rPr>
          <w:rFonts w:eastAsia="Calibri" w:cs="Arial"/>
          <w:sz w:val="22"/>
          <w:szCs w:val="22"/>
          <w:lang w:val="es-ES_tradnl" w:eastAsia="en-US"/>
        </w:rPr>
      </w:pPr>
    </w:p>
    <w:p w14:paraId="36FDC3BA"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b/>
          <w:bCs/>
          <w:i/>
          <w:sz w:val="24"/>
          <w:szCs w:val="24"/>
          <w:lang w:val="es-ES_tradnl"/>
        </w:rPr>
        <w:t>ARTÍCULO 58.</w:t>
      </w:r>
      <w:r w:rsidRPr="00781A18">
        <w:rPr>
          <w:rFonts w:eastAsia="Calibri" w:cs="Arial"/>
          <w:i/>
          <w:sz w:val="24"/>
          <w:szCs w:val="24"/>
          <w:lang w:val="es-ES_tradnl"/>
        </w:rPr>
        <w:t xml:space="preserve"> En caso de que no se presenten a rendir protesta el síndico y los regidores electos, el Congreso mandará llamar a quienes figuren </w:t>
      </w:r>
      <w:r w:rsidRPr="00781A18">
        <w:rPr>
          <w:rFonts w:eastAsia="Calibri" w:cs="Arial"/>
          <w:b/>
          <w:sz w:val="24"/>
          <w:szCs w:val="24"/>
          <w:u w:val="single"/>
          <w:lang w:val="es-ES_tradnl"/>
        </w:rPr>
        <w:t>en la lista de suplentes</w:t>
      </w:r>
      <w:r w:rsidRPr="00781A18">
        <w:rPr>
          <w:rFonts w:eastAsia="Calibri" w:cs="Arial"/>
          <w:i/>
          <w:sz w:val="24"/>
          <w:szCs w:val="24"/>
          <w:lang w:val="es-ES_tradnl"/>
        </w:rPr>
        <w:t xml:space="preserve">, y de </w:t>
      </w:r>
      <w:proofErr w:type="gramStart"/>
      <w:r w:rsidRPr="00781A18">
        <w:rPr>
          <w:rFonts w:eastAsia="Calibri" w:cs="Arial"/>
          <w:i/>
          <w:sz w:val="24"/>
          <w:szCs w:val="24"/>
          <w:lang w:val="es-ES_tradnl"/>
        </w:rPr>
        <w:t>entre  éstos</w:t>
      </w:r>
      <w:proofErr w:type="gramEnd"/>
      <w:r w:rsidRPr="00781A18">
        <w:rPr>
          <w:rFonts w:eastAsia="Calibri" w:cs="Arial"/>
          <w:i/>
          <w:sz w:val="24"/>
          <w:szCs w:val="24"/>
          <w:lang w:val="es-ES_tradnl"/>
        </w:rPr>
        <w:t xml:space="preserve"> designará a quienes deban de cubrir las vacantes. </w:t>
      </w:r>
    </w:p>
    <w:p w14:paraId="404A8C70"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i/>
          <w:sz w:val="24"/>
          <w:szCs w:val="24"/>
          <w:lang w:val="es-ES_tradnl"/>
        </w:rPr>
        <w:t xml:space="preserve">Cuando un regidor de representación proporcional no se presente a tomar posesión de su cargo, el Congreso del Estado </w:t>
      </w:r>
      <w:proofErr w:type="gramStart"/>
      <w:r w:rsidRPr="00781A18">
        <w:rPr>
          <w:rFonts w:eastAsia="Calibri" w:cs="Arial"/>
          <w:i/>
          <w:sz w:val="24"/>
          <w:szCs w:val="24"/>
          <w:lang w:val="es-ES_tradnl"/>
        </w:rPr>
        <w:t>mandará  llamar</w:t>
      </w:r>
      <w:proofErr w:type="gramEnd"/>
      <w:r w:rsidRPr="00781A18">
        <w:rPr>
          <w:rFonts w:eastAsia="Calibri" w:cs="Arial"/>
          <w:i/>
          <w:sz w:val="24"/>
          <w:szCs w:val="24"/>
          <w:lang w:val="es-ES_tradnl"/>
        </w:rPr>
        <w:t xml:space="preserve"> al que siga  en el orden dentro de la lista de preferencia de regidores que fue propuesta por el partido político o coalición de que se trate.</w:t>
      </w:r>
    </w:p>
    <w:p w14:paraId="06FA84AD" w14:textId="77777777" w:rsidR="00781A18" w:rsidRPr="00781A18" w:rsidRDefault="00781A18" w:rsidP="00781A18">
      <w:pPr>
        <w:ind w:left="567" w:right="567"/>
        <w:rPr>
          <w:rFonts w:eastAsia="Calibri" w:cs="Arial"/>
          <w:sz w:val="22"/>
          <w:szCs w:val="22"/>
          <w:lang w:val="es-ES_tradnl" w:eastAsia="en-US"/>
        </w:rPr>
      </w:pPr>
    </w:p>
    <w:p w14:paraId="53C0881C"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b/>
          <w:bCs/>
          <w:i/>
          <w:sz w:val="24"/>
          <w:szCs w:val="24"/>
          <w:lang w:val="es-ES_tradnl"/>
        </w:rPr>
        <w:t>ARTÍCULO 59.</w:t>
      </w:r>
      <w:r w:rsidRPr="00781A18">
        <w:rPr>
          <w:rFonts w:eastAsia="Calibri" w:cs="Arial"/>
          <w:i/>
          <w:sz w:val="24"/>
          <w:szCs w:val="24"/>
          <w:lang w:val="es-ES_tradnl"/>
        </w:rPr>
        <w:t xml:space="preserve"> En caso de que la vacante se presente con posterioridad a la toma de </w:t>
      </w:r>
      <w:proofErr w:type="gramStart"/>
      <w:r w:rsidRPr="00781A18">
        <w:rPr>
          <w:rFonts w:eastAsia="Calibri" w:cs="Arial"/>
          <w:i/>
          <w:sz w:val="24"/>
          <w:szCs w:val="24"/>
          <w:lang w:val="es-ES_tradnl"/>
        </w:rPr>
        <w:t>protesta  del</w:t>
      </w:r>
      <w:proofErr w:type="gramEnd"/>
      <w:r w:rsidRPr="00781A18">
        <w:rPr>
          <w:rFonts w:eastAsia="Calibri" w:cs="Arial"/>
          <w:i/>
          <w:sz w:val="24"/>
          <w:szCs w:val="24"/>
          <w:lang w:val="es-ES_tradnl"/>
        </w:rPr>
        <w:t xml:space="preserve"> presidente, síndico o alguno de los regidores de un ayuntamiento, se estará a lo dispuesto en los artículos anteriores.</w:t>
      </w:r>
    </w:p>
    <w:p w14:paraId="1C327AE8" w14:textId="77777777" w:rsidR="00781A18" w:rsidRPr="00781A18" w:rsidRDefault="00781A18" w:rsidP="00781A18">
      <w:pPr>
        <w:jc w:val="left"/>
        <w:rPr>
          <w:rFonts w:ascii="Calibri" w:eastAsia="Calibri" w:hAnsi="Calibri"/>
          <w:sz w:val="22"/>
          <w:szCs w:val="22"/>
          <w:lang w:val="es-ES_tradnl" w:eastAsia="en-US"/>
        </w:rPr>
      </w:pPr>
    </w:p>
    <w:p w14:paraId="57A1DCDD" w14:textId="77777777" w:rsidR="00781A18" w:rsidRPr="00781A18" w:rsidRDefault="00781A18" w:rsidP="00781A18">
      <w:pPr>
        <w:spacing w:after="200" w:line="360" w:lineRule="auto"/>
        <w:rPr>
          <w:rFonts w:cs="Arial"/>
          <w:bCs/>
          <w:sz w:val="24"/>
          <w:szCs w:val="24"/>
          <w:lang w:val="es-ES"/>
        </w:rPr>
      </w:pPr>
      <w:proofErr w:type="gramStart"/>
      <w:r w:rsidRPr="00781A18">
        <w:rPr>
          <w:rFonts w:cs="Arial"/>
          <w:b/>
          <w:bCs/>
          <w:sz w:val="24"/>
          <w:szCs w:val="24"/>
          <w:lang w:val="es-ES"/>
        </w:rPr>
        <w:t>OCTAVO.-</w:t>
      </w:r>
      <w:proofErr w:type="gramEnd"/>
      <w:r w:rsidRPr="00781A18">
        <w:rPr>
          <w:rFonts w:cs="Arial"/>
          <w:bCs/>
          <w:sz w:val="24"/>
          <w:szCs w:val="24"/>
          <w:lang w:val="es-ES"/>
        </w:rPr>
        <w:t xml:space="preserve"> Que teniendo a la vista la lista de suplentes, publicada en el Periódico Oficial del Estado en fecha 15 de enero de 2019, corresponde ocupar el cargo al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 en virtud del lugar que ocupa en el orden dentro de dicho listado.</w:t>
      </w:r>
    </w:p>
    <w:p w14:paraId="77A2E82B" w14:textId="77777777" w:rsidR="00781A18" w:rsidRPr="00781A18" w:rsidRDefault="00781A18" w:rsidP="00781A18">
      <w:pPr>
        <w:keepNext/>
        <w:keepLines/>
        <w:spacing w:before="240"/>
        <w:outlineLvl w:val="0"/>
        <w:rPr>
          <w:rFonts w:ascii="Calibri Light" w:hAnsi="Calibri Light"/>
          <w:color w:val="2E74B5"/>
          <w:sz w:val="32"/>
          <w:szCs w:val="32"/>
          <w:lang w:val="es-ES"/>
        </w:rPr>
      </w:pPr>
    </w:p>
    <w:p w14:paraId="3FB1AA50" w14:textId="77777777" w:rsidR="00781A18" w:rsidRPr="00781A18" w:rsidRDefault="00781A18" w:rsidP="00781A18">
      <w:pPr>
        <w:spacing w:line="360" w:lineRule="auto"/>
        <w:rPr>
          <w:rFonts w:cs="Arial"/>
          <w:sz w:val="24"/>
          <w:szCs w:val="24"/>
          <w:lang w:val="es-ES"/>
        </w:rPr>
      </w:pPr>
      <w:r w:rsidRPr="00781A18">
        <w:rPr>
          <w:rFonts w:cs="Arial"/>
          <w:sz w:val="24"/>
          <w:szCs w:val="24"/>
          <w:lang w:val="es-ES"/>
        </w:rPr>
        <w:t>En virtud de lo anterior, esta Comisión somete a su consideración, discusión y, en su caso, aprobación, el siguiente:</w:t>
      </w:r>
    </w:p>
    <w:p w14:paraId="1DDFA019" w14:textId="77777777" w:rsidR="00781A18" w:rsidRPr="00781A18" w:rsidRDefault="00781A18" w:rsidP="00781A18">
      <w:pPr>
        <w:jc w:val="left"/>
        <w:rPr>
          <w:rFonts w:ascii="Calibri" w:eastAsia="Calibri" w:hAnsi="Calibri"/>
          <w:sz w:val="22"/>
          <w:szCs w:val="22"/>
          <w:lang w:val="es-ES" w:eastAsia="en-US"/>
        </w:rPr>
      </w:pPr>
    </w:p>
    <w:p w14:paraId="270D9B2D" w14:textId="77777777" w:rsidR="00781A18" w:rsidRPr="00781A18" w:rsidRDefault="00781A18" w:rsidP="00781A18">
      <w:pPr>
        <w:keepNext/>
        <w:spacing w:line="360" w:lineRule="auto"/>
        <w:jc w:val="center"/>
        <w:outlineLvl w:val="0"/>
        <w:rPr>
          <w:rFonts w:cs="Arial"/>
          <w:b/>
          <w:bCs/>
          <w:sz w:val="24"/>
          <w:szCs w:val="24"/>
          <w:lang w:val="es-ES"/>
        </w:rPr>
      </w:pPr>
      <w:r w:rsidRPr="00781A18">
        <w:rPr>
          <w:rFonts w:cs="Arial"/>
          <w:b/>
          <w:bCs/>
          <w:sz w:val="24"/>
          <w:szCs w:val="24"/>
          <w:lang w:val="es-ES"/>
        </w:rPr>
        <w:t>PROYECTO DE DECRETO</w:t>
      </w:r>
    </w:p>
    <w:p w14:paraId="5006DABF" w14:textId="77777777" w:rsidR="00781A18" w:rsidRPr="00781A18" w:rsidRDefault="00781A18" w:rsidP="00781A18">
      <w:pPr>
        <w:jc w:val="left"/>
        <w:rPr>
          <w:rFonts w:eastAsia="Calibri" w:cs="Arial"/>
          <w:sz w:val="24"/>
          <w:szCs w:val="24"/>
          <w:lang w:val="es-ES"/>
        </w:rPr>
      </w:pPr>
    </w:p>
    <w:p w14:paraId="3202C394" w14:textId="77777777" w:rsidR="00781A18" w:rsidRPr="00781A18" w:rsidRDefault="00781A18" w:rsidP="00781A18">
      <w:pPr>
        <w:spacing w:line="360" w:lineRule="auto"/>
        <w:rPr>
          <w:rFonts w:cs="Arial"/>
          <w:sz w:val="24"/>
          <w:szCs w:val="24"/>
          <w:lang w:val="es-ES"/>
        </w:rPr>
      </w:pPr>
      <w:r w:rsidRPr="00781A18">
        <w:rPr>
          <w:rFonts w:cs="Arial"/>
          <w:b/>
          <w:bCs/>
          <w:sz w:val="24"/>
          <w:szCs w:val="24"/>
          <w:lang w:val="es-ES"/>
        </w:rPr>
        <w:lastRenderedPageBreak/>
        <w:t xml:space="preserve">ARTÍCULO </w:t>
      </w: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 xml:space="preserve">Se designa al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w:t>
      </w:r>
      <w:r w:rsidRPr="00781A18">
        <w:rPr>
          <w:rFonts w:cs="Arial"/>
          <w:sz w:val="24"/>
          <w:szCs w:val="24"/>
          <w:lang w:val="es-ES"/>
        </w:rPr>
        <w:t xml:space="preserve">, para desempeñar las funciones de </w:t>
      </w:r>
      <w:r w:rsidRPr="00781A18">
        <w:rPr>
          <w:rFonts w:cs="Arial"/>
          <w:sz w:val="24"/>
          <w:szCs w:val="24"/>
        </w:rPr>
        <w:t xml:space="preserve">Primer Regidor </w:t>
      </w:r>
      <w:r w:rsidRPr="00781A18">
        <w:rPr>
          <w:rFonts w:cs="Arial"/>
          <w:sz w:val="24"/>
          <w:szCs w:val="24"/>
          <w:lang w:val="es-ES"/>
        </w:rPr>
        <w:t>del R. Ayuntamiento de Torreón, Coahuila de Zaragoza, en sustitución del C. José Ignacio García Castillo, cargo que deberá desempeñar a partir de que rinda la protesta de ley, por el periodo de tiempo que dure la licencia otorgada.</w:t>
      </w:r>
    </w:p>
    <w:p w14:paraId="2F15D7B6" w14:textId="77777777" w:rsidR="00781A18" w:rsidRPr="00781A18" w:rsidRDefault="00781A18" w:rsidP="00781A18"/>
    <w:p w14:paraId="74013DE0" w14:textId="77777777" w:rsidR="00781A18" w:rsidRPr="00781A18" w:rsidRDefault="00781A18" w:rsidP="00781A18"/>
    <w:p w14:paraId="6EAFB5A1" w14:textId="77777777" w:rsidR="00781A18" w:rsidRPr="00781A18" w:rsidRDefault="00781A18" w:rsidP="00781A18">
      <w:pPr>
        <w:spacing w:line="360" w:lineRule="auto"/>
        <w:rPr>
          <w:rFonts w:cs="Arial"/>
          <w:sz w:val="24"/>
          <w:szCs w:val="24"/>
          <w:lang w:val="es-ES"/>
        </w:rPr>
      </w:pPr>
      <w:r w:rsidRPr="00781A18">
        <w:rPr>
          <w:rFonts w:cs="Arial"/>
          <w:b/>
          <w:sz w:val="24"/>
          <w:szCs w:val="24"/>
          <w:lang w:val="es-ES"/>
        </w:rPr>
        <w:t xml:space="preserve">ARTÍCULO </w:t>
      </w:r>
      <w:proofErr w:type="gramStart"/>
      <w:r w:rsidRPr="00781A18">
        <w:rPr>
          <w:rFonts w:cs="Arial"/>
          <w:b/>
          <w:sz w:val="24"/>
          <w:szCs w:val="24"/>
          <w:lang w:val="es-ES"/>
        </w:rPr>
        <w:t>SEGUNDO.-</w:t>
      </w:r>
      <w:proofErr w:type="gramEnd"/>
      <w:r w:rsidRPr="00781A18">
        <w:rPr>
          <w:rFonts w:cs="Arial"/>
          <w:sz w:val="24"/>
          <w:szCs w:val="24"/>
          <w:lang w:val="es-ES"/>
        </w:rPr>
        <w:t xml:space="preserve"> Comuníquese en forma oficial al R. Ayuntamiento del Municipio de Torreón, Coahuila de Zaragoza, la designación del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 a efecto de que se le llame a rendir protesta y se incorpore a sus funciones como Primer Regidor del Ayuntamiento referido</w:t>
      </w:r>
      <w:r w:rsidRPr="00781A18">
        <w:rPr>
          <w:rFonts w:cs="Arial"/>
          <w:sz w:val="24"/>
          <w:szCs w:val="24"/>
          <w:lang w:val="es-ES"/>
        </w:rPr>
        <w:t>.</w:t>
      </w:r>
    </w:p>
    <w:p w14:paraId="65D7DA0C" w14:textId="77777777" w:rsidR="00781A18" w:rsidRPr="00781A18" w:rsidRDefault="00781A18" w:rsidP="00781A18">
      <w:pPr>
        <w:jc w:val="left"/>
        <w:rPr>
          <w:rFonts w:ascii="Calibri" w:eastAsia="Calibri" w:hAnsi="Calibri"/>
          <w:sz w:val="22"/>
          <w:szCs w:val="22"/>
          <w:lang w:val="es-ES" w:eastAsia="en-US"/>
        </w:rPr>
      </w:pPr>
    </w:p>
    <w:p w14:paraId="24D4E23E" w14:textId="77777777" w:rsidR="00781A18" w:rsidRPr="00781A18" w:rsidRDefault="00781A18" w:rsidP="00781A18">
      <w:pPr>
        <w:jc w:val="left"/>
        <w:rPr>
          <w:rFonts w:ascii="Calibri" w:eastAsia="Calibri" w:hAnsi="Calibri"/>
          <w:sz w:val="22"/>
          <w:szCs w:val="22"/>
          <w:lang w:val="es-ES" w:eastAsia="en-US"/>
        </w:rPr>
      </w:pPr>
    </w:p>
    <w:p w14:paraId="15F81CDF" w14:textId="77777777" w:rsidR="00781A18" w:rsidRPr="00781A18" w:rsidRDefault="00781A18" w:rsidP="00781A18">
      <w:pPr>
        <w:spacing w:line="360" w:lineRule="auto"/>
        <w:rPr>
          <w:rFonts w:cs="Arial"/>
          <w:sz w:val="24"/>
          <w:szCs w:val="24"/>
          <w:lang w:val="es-ES"/>
        </w:rPr>
      </w:pPr>
      <w:r w:rsidRPr="00781A18">
        <w:rPr>
          <w:rFonts w:cs="Arial"/>
          <w:b/>
          <w:sz w:val="24"/>
          <w:szCs w:val="24"/>
          <w:lang w:val="es-ES"/>
        </w:rPr>
        <w:t xml:space="preserve">ARTÍCULO </w:t>
      </w:r>
      <w:proofErr w:type="gramStart"/>
      <w:r w:rsidRPr="00781A18">
        <w:rPr>
          <w:rFonts w:cs="Arial"/>
          <w:b/>
          <w:sz w:val="24"/>
          <w:szCs w:val="24"/>
          <w:lang w:val="es-ES"/>
        </w:rPr>
        <w:t>TERCERO.-</w:t>
      </w:r>
      <w:proofErr w:type="gramEnd"/>
      <w:r w:rsidRPr="00781A18">
        <w:rPr>
          <w:rFonts w:cs="Arial"/>
          <w:sz w:val="24"/>
          <w:szCs w:val="24"/>
          <w:lang w:val="es-ES"/>
        </w:rPr>
        <w:t xml:space="preserve"> Comuníquese lo anterior al Ejecutivo del Estado, para los efectos procedentes.</w:t>
      </w:r>
    </w:p>
    <w:p w14:paraId="6A786143" w14:textId="77777777" w:rsidR="00781A18" w:rsidRPr="00781A18" w:rsidRDefault="00781A18" w:rsidP="00781A18">
      <w:pPr>
        <w:spacing w:line="360" w:lineRule="auto"/>
        <w:rPr>
          <w:rFonts w:cs="Arial"/>
          <w:sz w:val="24"/>
          <w:szCs w:val="24"/>
          <w:lang w:val="es-ES"/>
        </w:rPr>
      </w:pPr>
    </w:p>
    <w:p w14:paraId="273847C5" w14:textId="77777777" w:rsidR="00781A18" w:rsidRPr="00781A18" w:rsidRDefault="00781A18" w:rsidP="00781A18">
      <w:pPr>
        <w:rPr>
          <w:rFonts w:cs="Arial"/>
          <w:sz w:val="24"/>
          <w:szCs w:val="24"/>
        </w:rPr>
      </w:pPr>
    </w:p>
    <w:p w14:paraId="352610C8" w14:textId="77777777" w:rsidR="00781A18" w:rsidRPr="00781A18" w:rsidRDefault="00781A18" w:rsidP="00781A18">
      <w:pPr>
        <w:keepNext/>
        <w:spacing w:line="360" w:lineRule="auto"/>
        <w:jc w:val="center"/>
        <w:outlineLvl w:val="0"/>
        <w:rPr>
          <w:rFonts w:cs="Arial"/>
          <w:b/>
          <w:bCs/>
          <w:sz w:val="24"/>
          <w:szCs w:val="24"/>
          <w:lang w:val="en-US"/>
        </w:rPr>
      </w:pPr>
      <w:r w:rsidRPr="00781A18">
        <w:rPr>
          <w:rFonts w:cs="Arial"/>
          <w:b/>
          <w:bCs/>
          <w:sz w:val="24"/>
          <w:szCs w:val="24"/>
          <w:lang w:val="en-US"/>
        </w:rPr>
        <w:t xml:space="preserve">T R </w:t>
      </w:r>
      <w:proofErr w:type="gramStart"/>
      <w:r w:rsidRPr="00781A18">
        <w:rPr>
          <w:rFonts w:cs="Arial"/>
          <w:b/>
          <w:bCs/>
          <w:sz w:val="24"/>
          <w:szCs w:val="24"/>
          <w:lang w:val="en-US"/>
        </w:rPr>
        <w:t>A</w:t>
      </w:r>
      <w:proofErr w:type="gramEnd"/>
      <w:r w:rsidRPr="00781A18">
        <w:rPr>
          <w:rFonts w:cs="Arial"/>
          <w:b/>
          <w:bCs/>
          <w:sz w:val="24"/>
          <w:szCs w:val="24"/>
          <w:lang w:val="en-US"/>
        </w:rPr>
        <w:t xml:space="preserve"> N S I T O R I O</w:t>
      </w:r>
    </w:p>
    <w:p w14:paraId="105E95B0" w14:textId="77777777" w:rsidR="00781A18" w:rsidRPr="00781A18" w:rsidRDefault="00781A18" w:rsidP="00781A18">
      <w:pPr>
        <w:jc w:val="left"/>
        <w:rPr>
          <w:rFonts w:cs="Arial"/>
          <w:sz w:val="24"/>
          <w:szCs w:val="24"/>
          <w:lang w:val="en-US"/>
        </w:rPr>
      </w:pPr>
    </w:p>
    <w:p w14:paraId="17A129ED" w14:textId="77777777" w:rsidR="00781A18" w:rsidRPr="00781A18" w:rsidRDefault="00781A18" w:rsidP="00781A18">
      <w:pPr>
        <w:jc w:val="left"/>
        <w:rPr>
          <w:rFonts w:cs="Arial"/>
          <w:sz w:val="24"/>
          <w:szCs w:val="24"/>
          <w:lang w:val="en-US"/>
        </w:rPr>
      </w:pPr>
    </w:p>
    <w:p w14:paraId="1CD22A4A" w14:textId="77777777" w:rsidR="00781A18" w:rsidRPr="00781A18" w:rsidRDefault="00781A18" w:rsidP="00781A18">
      <w:pPr>
        <w:spacing w:line="360" w:lineRule="auto"/>
        <w:rPr>
          <w:rFonts w:cs="Arial"/>
          <w:sz w:val="24"/>
          <w:szCs w:val="24"/>
        </w:rPr>
      </w:pPr>
      <w:r w:rsidRPr="00781A18">
        <w:rPr>
          <w:rFonts w:cs="Arial"/>
          <w:b/>
          <w:bCs/>
          <w:sz w:val="24"/>
          <w:szCs w:val="24"/>
        </w:rPr>
        <w:t xml:space="preserve">ÚNICO. </w:t>
      </w:r>
      <w:r w:rsidRPr="00781A18">
        <w:rPr>
          <w:rFonts w:cs="Arial"/>
          <w:sz w:val="24"/>
          <w:szCs w:val="24"/>
        </w:rPr>
        <w:t>Publíquese el presente Decreto en el Periódico Oficial del Gobierno del Estado.</w:t>
      </w:r>
    </w:p>
    <w:p w14:paraId="45AD0D68" w14:textId="77777777" w:rsidR="00781A18" w:rsidRPr="00781A18" w:rsidRDefault="00781A18" w:rsidP="00781A18">
      <w:pPr>
        <w:spacing w:line="360" w:lineRule="auto"/>
        <w:rPr>
          <w:rFonts w:cs="Arial"/>
          <w:sz w:val="24"/>
          <w:szCs w:val="24"/>
        </w:rPr>
      </w:pPr>
    </w:p>
    <w:p w14:paraId="1AE83549" w14:textId="77777777" w:rsidR="00781A18" w:rsidRPr="00781A18" w:rsidRDefault="00781A18" w:rsidP="00781A18">
      <w:pPr>
        <w:spacing w:line="360" w:lineRule="auto"/>
        <w:rPr>
          <w:rFonts w:cs="Arial"/>
          <w:sz w:val="24"/>
          <w:szCs w:val="24"/>
        </w:rPr>
      </w:pPr>
    </w:p>
    <w:p w14:paraId="5950F794" w14:textId="77777777" w:rsidR="00781A18" w:rsidRPr="00781A18" w:rsidRDefault="00781A18" w:rsidP="00781A18">
      <w:pPr>
        <w:autoSpaceDE w:val="0"/>
        <w:autoSpaceDN w:val="0"/>
        <w:adjustRightInd w:val="0"/>
        <w:spacing w:line="360" w:lineRule="auto"/>
        <w:rPr>
          <w:rFonts w:eastAsia="Calibri" w:cs="Arial"/>
          <w:color w:val="000000"/>
          <w:sz w:val="24"/>
          <w:szCs w:val="24"/>
          <w:lang w:eastAsia="en-US"/>
        </w:rPr>
      </w:pPr>
      <w:r w:rsidRPr="00781A18">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w:t>
      </w:r>
      <w:r w:rsidRPr="00781A18">
        <w:rPr>
          <w:rFonts w:eastAsia="Calibri" w:cs="Arial"/>
          <w:color w:val="000000"/>
          <w:sz w:val="24"/>
          <w:szCs w:val="24"/>
          <w:lang w:val="es-ES" w:eastAsia="en-US"/>
        </w:rPr>
        <w:t>Jaime Bueno Zertuche</w:t>
      </w:r>
      <w:r w:rsidRPr="00781A18">
        <w:rPr>
          <w:rFonts w:eastAsia="Calibri" w:cs="Arial"/>
          <w:color w:val="000000"/>
          <w:sz w:val="24"/>
          <w:szCs w:val="24"/>
          <w:lang w:eastAsia="en-US"/>
        </w:rPr>
        <w:t xml:space="preserve">, (Coordinador),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w:t>
      </w:r>
      <w:r w:rsidRPr="00781A18">
        <w:rPr>
          <w:rFonts w:eastAsia="Calibri" w:cs="Arial"/>
          <w:color w:val="000000"/>
          <w:sz w:val="24"/>
          <w:szCs w:val="24"/>
          <w:lang w:val="es-ES" w:eastAsia="en-US"/>
        </w:rPr>
        <w:t xml:space="preserve">Marcelo de Jesús Torres </w:t>
      </w:r>
      <w:proofErr w:type="spellStart"/>
      <w:r w:rsidRPr="00781A18">
        <w:rPr>
          <w:rFonts w:eastAsia="Calibri" w:cs="Arial"/>
          <w:color w:val="000000"/>
          <w:sz w:val="24"/>
          <w:szCs w:val="24"/>
          <w:lang w:val="es-ES" w:eastAsia="en-US"/>
        </w:rPr>
        <w:t>Cofiño</w:t>
      </w:r>
      <w:proofErr w:type="spellEnd"/>
      <w:r w:rsidRPr="00781A18">
        <w:rPr>
          <w:rFonts w:eastAsia="Calibri" w:cs="Arial"/>
          <w:color w:val="000000"/>
          <w:sz w:val="24"/>
          <w:szCs w:val="24"/>
          <w:lang w:val="es-ES" w:eastAsia="en-US"/>
        </w:rPr>
        <w:t xml:space="preserve"> </w:t>
      </w:r>
      <w:r w:rsidRPr="00781A18">
        <w:rPr>
          <w:rFonts w:eastAsia="Calibri" w:cs="Arial"/>
          <w:color w:val="000000"/>
          <w:sz w:val="24"/>
          <w:szCs w:val="24"/>
          <w:lang w:eastAsia="en-US"/>
        </w:rPr>
        <w:t xml:space="preserve">(Secretario),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Lilia Isabel Gutiérrez </w:t>
      </w:r>
      <w:proofErr w:type="spellStart"/>
      <w:r w:rsidRPr="00781A18">
        <w:rPr>
          <w:rFonts w:eastAsia="Calibri" w:cs="Arial"/>
          <w:color w:val="000000"/>
          <w:sz w:val="24"/>
          <w:szCs w:val="24"/>
          <w:lang w:eastAsia="en-US"/>
        </w:rPr>
        <w:t>Burciaga</w:t>
      </w:r>
      <w:proofErr w:type="spellEnd"/>
      <w:r w:rsidRPr="00781A18">
        <w:rPr>
          <w:rFonts w:eastAsia="Calibri" w:cs="Arial"/>
          <w:color w:val="000000"/>
          <w:sz w:val="24"/>
          <w:szCs w:val="24"/>
          <w:lang w:eastAsia="en-US"/>
        </w:rPr>
        <w:t xml:space="preserve">,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Gerardo Abraham Aguado Gómez,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Emilio Alejandro de Hoyos Montemayor,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José Benito Ramírez Rosas,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Claudia Isela Ramírez Pineda y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Edgar Gerardo Sánchez Garza</w:t>
      </w:r>
      <w:r w:rsidRPr="00781A18">
        <w:rPr>
          <w:rFonts w:eastAsia="Calibri" w:cs="Arial"/>
          <w:color w:val="000000"/>
          <w:sz w:val="24"/>
          <w:szCs w:val="24"/>
          <w:lang w:eastAsia="en-US"/>
        </w:rPr>
        <w:t>.</w:t>
      </w:r>
      <w:r w:rsidRPr="00781A18">
        <w:rPr>
          <w:rFonts w:eastAsia="Calibri" w:cs="Arial"/>
          <w:b/>
          <w:color w:val="000000"/>
          <w:sz w:val="24"/>
          <w:szCs w:val="24"/>
          <w:lang w:eastAsia="en-US"/>
        </w:rPr>
        <w:t xml:space="preserve"> </w:t>
      </w:r>
      <w:r w:rsidRPr="00781A18">
        <w:rPr>
          <w:rFonts w:eastAsia="Calibri" w:cs="Arial"/>
          <w:color w:val="000000"/>
          <w:sz w:val="24"/>
          <w:szCs w:val="24"/>
          <w:lang w:eastAsia="en-US"/>
        </w:rPr>
        <w:t>En la Ciudad de Saltillo, Coahuila de Zaragoza, a 17 de marzo de 2020.</w:t>
      </w:r>
    </w:p>
    <w:p w14:paraId="1236BC3D" w14:textId="77777777" w:rsidR="00781A18" w:rsidRPr="00781A18" w:rsidRDefault="00781A18" w:rsidP="00781A18">
      <w:pPr>
        <w:autoSpaceDE w:val="0"/>
        <w:autoSpaceDN w:val="0"/>
        <w:adjustRightInd w:val="0"/>
        <w:spacing w:line="360" w:lineRule="auto"/>
        <w:rPr>
          <w:rFonts w:eastAsia="Calibri" w:cs="Arial"/>
          <w:color w:val="000000"/>
          <w:sz w:val="24"/>
          <w:szCs w:val="24"/>
          <w:lang w:eastAsia="en-US"/>
        </w:rPr>
      </w:pPr>
    </w:p>
    <w:p w14:paraId="58E030F9" w14:textId="77777777" w:rsidR="00781A18" w:rsidRPr="00781A18" w:rsidRDefault="00781A18" w:rsidP="00781A18">
      <w:pPr>
        <w:jc w:val="center"/>
        <w:rPr>
          <w:rFonts w:cs="Arial"/>
          <w:b/>
          <w:sz w:val="24"/>
          <w:szCs w:val="24"/>
        </w:rPr>
      </w:pPr>
    </w:p>
    <w:p w14:paraId="2BC39EDE" w14:textId="77777777" w:rsidR="00781A18" w:rsidRPr="00781A18" w:rsidRDefault="00781A18" w:rsidP="00781A18">
      <w:pPr>
        <w:jc w:val="center"/>
        <w:rPr>
          <w:rFonts w:cs="Arial"/>
          <w:b/>
          <w:sz w:val="24"/>
          <w:szCs w:val="24"/>
        </w:rPr>
      </w:pPr>
      <w:r w:rsidRPr="00781A18">
        <w:rPr>
          <w:rFonts w:cs="Arial"/>
          <w:b/>
          <w:sz w:val="24"/>
          <w:szCs w:val="24"/>
        </w:rPr>
        <w:t>COMISIÓN DE GOBERNACIÓN, PUNTOS CONSTITUCIONALES Y JUSTICIA</w:t>
      </w:r>
    </w:p>
    <w:p w14:paraId="0AB27F65" w14:textId="77777777" w:rsidR="00781A18" w:rsidRPr="00781A18" w:rsidRDefault="00781A18" w:rsidP="00781A18">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81A18" w:rsidRPr="00781A18" w14:paraId="72CA6E86" w14:textId="77777777" w:rsidTr="00BC2701">
        <w:trPr>
          <w:jc w:val="center"/>
        </w:trPr>
        <w:tc>
          <w:tcPr>
            <w:tcW w:w="3399" w:type="dxa"/>
            <w:shd w:val="clear" w:color="auto" w:fill="auto"/>
            <w:vAlign w:val="center"/>
          </w:tcPr>
          <w:p w14:paraId="7CCE09D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NOMBRE Y FIRMA</w:t>
            </w:r>
          </w:p>
        </w:tc>
        <w:tc>
          <w:tcPr>
            <w:tcW w:w="0" w:type="auto"/>
            <w:gridSpan w:val="3"/>
            <w:shd w:val="clear" w:color="auto" w:fill="auto"/>
            <w:vAlign w:val="center"/>
          </w:tcPr>
          <w:p w14:paraId="075DBB75"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lang w:eastAsia="en-US"/>
              </w:rPr>
              <w:t>VOTO</w:t>
            </w:r>
          </w:p>
        </w:tc>
        <w:tc>
          <w:tcPr>
            <w:tcW w:w="0" w:type="auto"/>
            <w:gridSpan w:val="2"/>
            <w:shd w:val="clear" w:color="auto" w:fill="auto"/>
            <w:vAlign w:val="center"/>
          </w:tcPr>
          <w:p w14:paraId="31ED2C54"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RESERVA DE ARTÍCULOS</w:t>
            </w:r>
          </w:p>
        </w:tc>
      </w:tr>
      <w:tr w:rsidR="00781A18" w:rsidRPr="00781A18" w14:paraId="590379F2" w14:textId="77777777" w:rsidTr="00BC2701">
        <w:trPr>
          <w:jc w:val="center"/>
        </w:trPr>
        <w:tc>
          <w:tcPr>
            <w:tcW w:w="3399" w:type="dxa"/>
            <w:vMerge w:val="restart"/>
            <w:shd w:val="clear" w:color="auto" w:fill="auto"/>
          </w:tcPr>
          <w:p w14:paraId="5AFF0CFB"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JAIME BUENO ZERTUCHE</w:t>
            </w:r>
          </w:p>
          <w:p w14:paraId="05A1CE3B"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(COORDINADOR)</w:t>
            </w:r>
          </w:p>
        </w:tc>
        <w:tc>
          <w:tcPr>
            <w:tcW w:w="0" w:type="auto"/>
            <w:shd w:val="clear" w:color="auto" w:fill="auto"/>
            <w:vAlign w:val="center"/>
          </w:tcPr>
          <w:p w14:paraId="2B716721"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388E3195"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4210FDB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20E328F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45A7FF8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0EA7365D" w14:textId="77777777" w:rsidTr="00BC2701">
        <w:trPr>
          <w:trHeight w:val="1417"/>
          <w:jc w:val="center"/>
        </w:trPr>
        <w:tc>
          <w:tcPr>
            <w:tcW w:w="3399" w:type="dxa"/>
            <w:vMerge/>
            <w:shd w:val="clear" w:color="auto" w:fill="auto"/>
          </w:tcPr>
          <w:p w14:paraId="756A1BD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2BA1824"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83CD041" w14:textId="77777777" w:rsidR="00781A18" w:rsidRPr="00781A18" w:rsidRDefault="00781A18" w:rsidP="00781A18">
            <w:pPr>
              <w:jc w:val="left"/>
              <w:rPr>
                <w:rFonts w:ascii="Times New Roman" w:eastAsia="Calibri" w:hAnsi="Times New Roman"/>
                <w:sz w:val="24"/>
                <w:szCs w:val="24"/>
                <w:lang w:eastAsia="en-US"/>
              </w:rPr>
            </w:pPr>
          </w:p>
          <w:p w14:paraId="100E29C8" w14:textId="77777777" w:rsidR="00781A18" w:rsidRPr="00781A18" w:rsidRDefault="00781A18" w:rsidP="00781A18">
            <w:pPr>
              <w:jc w:val="left"/>
              <w:rPr>
                <w:rFonts w:ascii="Times New Roman" w:eastAsia="Calibri" w:hAnsi="Times New Roman"/>
                <w:sz w:val="24"/>
                <w:szCs w:val="24"/>
                <w:lang w:eastAsia="en-US"/>
              </w:rPr>
            </w:pPr>
          </w:p>
          <w:p w14:paraId="0A6591CF" w14:textId="77777777" w:rsidR="00781A18" w:rsidRPr="00781A18" w:rsidRDefault="00781A18" w:rsidP="00781A18">
            <w:pPr>
              <w:jc w:val="left"/>
              <w:rPr>
                <w:rFonts w:ascii="Times New Roman" w:eastAsia="Calibri" w:hAnsi="Times New Roman"/>
                <w:sz w:val="24"/>
                <w:szCs w:val="24"/>
                <w:lang w:eastAsia="en-US"/>
              </w:rPr>
            </w:pPr>
          </w:p>
          <w:p w14:paraId="759775DB" w14:textId="77777777" w:rsidR="00781A18" w:rsidRPr="00781A18" w:rsidRDefault="00781A18" w:rsidP="00781A18">
            <w:pPr>
              <w:jc w:val="left"/>
              <w:rPr>
                <w:rFonts w:ascii="Times New Roman" w:eastAsia="Calibri" w:hAnsi="Times New Roman"/>
                <w:sz w:val="24"/>
                <w:szCs w:val="24"/>
                <w:lang w:eastAsia="en-US"/>
              </w:rPr>
            </w:pPr>
          </w:p>
          <w:p w14:paraId="4E91539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840733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B91CB8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339776C"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3D73FF28" w14:textId="77777777" w:rsidTr="00BC2701">
        <w:trPr>
          <w:jc w:val="center"/>
        </w:trPr>
        <w:tc>
          <w:tcPr>
            <w:tcW w:w="3399" w:type="dxa"/>
            <w:vMerge w:val="restart"/>
            <w:shd w:val="clear" w:color="auto" w:fill="auto"/>
          </w:tcPr>
          <w:p w14:paraId="3FDD563E"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MARCELO DE JESÚS TORRES COFIÑO</w:t>
            </w:r>
          </w:p>
          <w:p w14:paraId="294254CD"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(SECRETARIO)</w:t>
            </w:r>
          </w:p>
          <w:p w14:paraId="70BC12D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7A2C92A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1B041AB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781C1E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17F8E2E9"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4225C14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3B2A3B42" w14:textId="77777777" w:rsidTr="00BC2701">
        <w:trPr>
          <w:trHeight w:val="1417"/>
          <w:jc w:val="center"/>
        </w:trPr>
        <w:tc>
          <w:tcPr>
            <w:tcW w:w="3399" w:type="dxa"/>
            <w:vMerge/>
            <w:shd w:val="clear" w:color="auto" w:fill="auto"/>
          </w:tcPr>
          <w:p w14:paraId="261076E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0AD44F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23ABC0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24C104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B19C61E"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6D24191"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43C69A5" w14:textId="77777777" w:rsidTr="00BC2701">
        <w:trPr>
          <w:trHeight w:val="624"/>
          <w:jc w:val="center"/>
        </w:trPr>
        <w:tc>
          <w:tcPr>
            <w:tcW w:w="3399" w:type="dxa"/>
            <w:vMerge w:val="restart"/>
            <w:shd w:val="clear" w:color="auto" w:fill="auto"/>
          </w:tcPr>
          <w:p w14:paraId="5E3015D0"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LILIA ISABEL GUTIÉRREZ BURCIAGA</w:t>
            </w:r>
          </w:p>
        </w:tc>
        <w:tc>
          <w:tcPr>
            <w:tcW w:w="0" w:type="auto"/>
            <w:shd w:val="clear" w:color="auto" w:fill="auto"/>
            <w:vAlign w:val="center"/>
          </w:tcPr>
          <w:p w14:paraId="75C1A74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213C0D8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17E03596"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0F7475C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01D7860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107519AB" w14:textId="77777777" w:rsidTr="00BC2701">
        <w:trPr>
          <w:trHeight w:val="1417"/>
          <w:jc w:val="center"/>
        </w:trPr>
        <w:tc>
          <w:tcPr>
            <w:tcW w:w="3399" w:type="dxa"/>
            <w:vMerge/>
            <w:shd w:val="clear" w:color="auto" w:fill="auto"/>
          </w:tcPr>
          <w:p w14:paraId="5CADA8E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D3554C0" w14:textId="77777777" w:rsidR="00781A18" w:rsidRPr="00781A18" w:rsidRDefault="00781A18" w:rsidP="00781A18">
            <w:pPr>
              <w:jc w:val="left"/>
              <w:rPr>
                <w:rFonts w:ascii="Times New Roman" w:eastAsia="Calibri" w:hAnsi="Times New Roman"/>
                <w:sz w:val="24"/>
                <w:szCs w:val="24"/>
                <w:lang w:eastAsia="en-US"/>
              </w:rPr>
            </w:pPr>
          </w:p>
          <w:p w14:paraId="52011161" w14:textId="77777777" w:rsidR="00781A18" w:rsidRPr="00781A18" w:rsidRDefault="00781A18" w:rsidP="00781A18">
            <w:pPr>
              <w:jc w:val="left"/>
              <w:rPr>
                <w:rFonts w:ascii="Times New Roman" w:eastAsia="Calibri" w:hAnsi="Times New Roman"/>
                <w:sz w:val="24"/>
                <w:szCs w:val="24"/>
                <w:lang w:eastAsia="en-US"/>
              </w:rPr>
            </w:pPr>
          </w:p>
          <w:p w14:paraId="0E04A8F5" w14:textId="77777777" w:rsidR="00781A18" w:rsidRPr="00781A18" w:rsidRDefault="00781A18" w:rsidP="00781A18">
            <w:pPr>
              <w:jc w:val="left"/>
              <w:rPr>
                <w:rFonts w:ascii="Times New Roman" w:eastAsia="Calibri" w:hAnsi="Times New Roman"/>
                <w:sz w:val="24"/>
                <w:szCs w:val="24"/>
                <w:lang w:eastAsia="en-US"/>
              </w:rPr>
            </w:pPr>
          </w:p>
          <w:p w14:paraId="63D27600" w14:textId="77777777" w:rsidR="00781A18" w:rsidRPr="00781A18" w:rsidRDefault="00781A18" w:rsidP="00781A18">
            <w:pPr>
              <w:jc w:val="left"/>
              <w:rPr>
                <w:rFonts w:ascii="Times New Roman" w:eastAsia="Calibri" w:hAnsi="Times New Roman"/>
                <w:sz w:val="24"/>
                <w:szCs w:val="24"/>
                <w:lang w:eastAsia="en-US"/>
              </w:rPr>
            </w:pPr>
          </w:p>
          <w:p w14:paraId="1C05C448" w14:textId="77777777" w:rsidR="00781A18" w:rsidRPr="00781A18" w:rsidRDefault="00781A18" w:rsidP="00781A18">
            <w:pPr>
              <w:jc w:val="left"/>
              <w:rPr>
                <w:rFonts w:ascii="Times New Roman" w:eastAsia="Calibri" w:hAnsi="Times New Roman"/>
                <w:sz w:val="24"/>
                <w:szCs w:val="24"/>
                <w:lang w:eastAsia="en-US"/>
              </w:rPr>
            </w:pPr>
          </w:p>
          <w:p w14:paraId="2447AF5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D1D498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79ACC7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8A28DA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F202D41"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88ED097" w14:textId="77777777" w:rsidTr="00BC2701">
        <w:trPr>
          <w:trHeight w:val="464"/>
          <w:jc w:val="center"/>
        </w:trPr>
        <w:tc>
          <w:tcPr>
            <w:tcW w:w="3399" w:type="dxa"/>
            <w:vMerge w:val="restart"/>
            <w:shd w:val="clear" w:color="auto" w:fill="auto"/>
          </w:tcPr>
          <w:p w14:paraId="77665CC1"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DIP. GERARDO ABRAHAM AGUADO GÓMEZ</w:t>
            </w:r>
          </w:p>
          <w:p w14:paraId="2D015BB0" w14:textId="77777777" w:rsidR="00781A18" w:rsidRPr="00781A18" w:rsidRDefault="00781A18" w:rsidP="00781A18">
            <w:pPr>
              <w:ind w:right="-142"/>
              <w:jc w:val="center"/>
              <w:rPr>
                <w:rFonts w:ascii="Times New Roman" w:eastAsia="Calibri" w:hAnsi="Times New Roman"/>
                <w:b/>
                <w:sz w:val="24"/>
                <w:szCs w:val="24"/>
              </w:rPr>
            </w:pPr>
          </w:p>
          <w:p w14:paraId="28274748" w14:textId="77777777" w:rsidR="00781A18" w:rsidRPr="00781A18" w:rsidRDefault="00781A18" w:rsidP="00781A18">
            <w:pPr>
              <w:ind w:right="-142"/>
              <w:jc w:val="center"/>
              <w:rPr>
                <w:rFonts w:ascii="Times New Roman" w:eastAsia="Calibri" w:hAnsi="Times New Roman"/>
                <w:b/>
                <w:sz w:val="24"/>
                <w:szCs w:val="24"/>
              </w:rPr>
            </w:pPr>
          </w:p>
        </w:tc>
        <w:tc>
          <w:tcPr>
            <w:tcW w:w="0" w:type="auto"/>
            <w:shd w:val="clear" w:color="auto" w:fill="auto"/>
          </w:tcPr>
          <w:p w14:paraId="05E64E8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tcPr>
          <w:p w14:paraId="6F60564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tcPr>
          <w:p w14:paraId="5DDBDB6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tcPr>
          <w:p w14:paraId="567DF6C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tcPr>
          <w:p w14:paraId="39713F1B"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43A1F0F9" w14:textId="77777777" w:rsidTr="00BC2701">
        <w:trPr>
          <w:trHeight w:val="463"/>
          <w:jc w:val="center"/>
        </w:trPr>
        <w:tc>
          <w:tcPr>
            <w:tcW w:w="3399" w:type="dxa"/>
            <w:vMerge/>
            <w:shd w:val="clear" w:color="auto" w:fill="auto"/>
          </w:tcPr>
          <w:p w14:paraId="29E50C45" w14:textId="77777777" w:rsidR="00781A18" w:rsidRPr="00781A18" w:rsidRDefault="00781A18" w:rsidP="00781A18">
            <w:pPr>
              <w:ind w:right="-142"/>
              <w:jc w:val="center"/>
              <w:rPr>
                <w:rFonts w:ascii="Times New Roman" w:eastAsia="Calibri" w:hAnsi="Times New Roman"/>
                <w:b/>
                <w:sz w:val="24"/>
                <w:szCs w:val="24"/>
              </w:rPr>
            </w:pPr>
          </w:p>
        </w:tc>
        <w:tc>
          <w:tcPr>
            <w:tcW w:w="0" w:type="auto"/>
            <w:shd w:val="clear" w:color="auto" w:fill="auto"/>
          </w:tcPr>
          <w:p w14:paraId="53147D9F" w14:textId="77777777" w:rsidR="00781A18" w:rsidRPr="00781A18" w:rsidRDefault="00781A18" w:rsidP="00781A18">
            <w:pPr>
              <w:jc w:val="center"/>
              <w:rPr>
                <w:rFonts w:ascii="Times New Roman" w:eastAsia="Calibri" w:hAnsi="Times New Roman"/>
                <w:b/>
                <w:sz w:val="24"/>
                <w:szCs w:val="24"/>
                <w:lang w:eastAsia="en-US"/>
              </w:rPr>
            </w:pPr>
          </w:p>
          <w:p w14:paraId="54240C56" w14:textId="77777777" w:rsidR="00781A18" w:rsidRPr="00781A18" w:rsidRDefault="00781A18" w:rsidP="00781A18">
            <w:pPr>
              <w:jc w:val="center"/>
              <w:rPr>
                <w:rFonts w:ascii="Times New Roman" w:eastAsia="Calibri" w:hAnsi="Times New Roman"/>
                <w:b/>
                <w:sz w:val="24"/>
                <w:szCs w:val="24"/>
                <w:lang w:eastAsia="en-US"/>
              </w:rPr>
            </w:pPr>
          </w:p>
          <w:p w14:paraId="05FA1557" w14:textId="77777777" w:rsidR="00781A18" w:rsidRPr="00781A18" w:rsidRDefault="00781A18" w:rsidP="00781A18">
            <w:pPr>
              <w:jc w:val="center"/>
              <w:rPr>
                <w:rFonts w:ascii="Times New Roman" w:eastAsia="Calibri" w:hAnsi="Times New Roman"/>
                <w:b/>
                <w:sz w:val="24"/>
                <w:szCs w:val="24"/>
                <w:lang w:eastAsia="en-US"/>
              </w:rPr>
            </w:pPr>
          </w:p>
          <w:p w14:paraId="661152C4" w14:textId="77777777" w:rsidR="00781A18" w:rsidRPr="00781A18" w:rsidRDefault="00781A18" w:rsidP="00781A18">
            <w:pPr>
              <w:jc w:val="center"/>
              <w:rPr>
                <w:rFonts w:ascii="Times New Roman" w:eastAsia="Calibri" w:hAnsi="Times New Roman"/>
                <w:b/>
                <w:sz w:val="24"/>
                <w:szCs w:val="24"/>
                <w:lang w:eastAsia="en-US"/>
              </w:rPr>
            </w:pPr>
          </w:p>
          <w:p w14:paraId="41A110D4"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5B0F76DF"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7B502B64"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4D9D8820"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2F7C0393" w14:textId="77777777" w:rsidR="00781A18" w:rsidRPr="00781A18" w:rsidRDefault="00781A18" w:rsidP="00781A18">
            <w:pPr>
              <w:jc w:val="center"/>
              <w:rPr>
                <w:rFonts w:ascii="Times New Roman" w:eastAsia="Calibri" w:hAnsi="Times New Roman"/>
                <w:b/>
                <w:sz w:val="24"/>
                <w:szCs w:val="24"/>
                <w:lang w:eastAsia="en-US"/>
              </w:rPr>
            </w:pPr>
          </w:p>
        </w:tc>
      </w:tr>
      <w:tr w:rsidR="00781A18" w:rsidRPr="00781A18" w14:paraId="29990B32" w14:textId="77777777" w:rsidTr="00BC2701">
        <w:trPr>
          <w:trHeight w:val="624"/>
          <w:jc w:val="center"/>
        </w:trPr>
        <w:tc>
          <w:tcPr>
            <w:tcW w:w="3399" w:type="dxa"/>
            <w:vMerge w:val="restart"/>
            <w:shd w:val="clear" w:color="auto" w:fill="auto"/>
          </w:tcPr>
          <w:p w14:paraId="36A660BE"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EMILIO ALEJANDRO DE HOYOS MONTEMAYOR</w:t>
            </w:r>
            <w:r w:rsidRPr="00781A18">
              <w:rPr>
                <w:rFonts w:ascii="Times New Roman" w:eastAsia="Calibri" w:hAnsi="Times New Roman"/>
                <w:b/>
                <w:sz w:val="24"/>
                <w:szCs w:val="24"/>
              </w:rPr>
              <w:t xml:space="preserve"> </w:t>
            </w:r>
          </w:p>
          <w:p w14:paraId="27DA1C29"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75772124"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lastRenderedPageBreak/>
              <w:t>A FAVOR</w:t>
            </w:r>
          </w:p>
        </w:tc>
        <w:tc>
          <w:tcPr>
            <w:tcW w:w="0" w:type="auto"/>
            <w:shd w:val="clear" w:color="auto" w:fill="auto"/>
            <w:vAlign w:val="center"/>
          </w:tcPr>
          <w:p w14:paraId="763F5085"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7600F4A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1DB5972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5A73DAAD"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54FB6F74" w14:textId="77777777" w:rsidTr="00BC2701">
        <w:trPr>
          <w:trHeight w:val="1417"/>
          <w:jc w:val="center"/>
        </w:trPr>
        <w:tc>
          <w:tcPr>
            <w:tcW w:w="3399" w:type="dxa"/>
            <w:vMerge/>
            <w:shd w:val="clear" w:color="auto" w:fill="auto"/>
          </w:tcPr>
          <w:p w14:paraId="6F4F49A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FC9EA0E" w14:textId="77777777" w:rsidR="00781A18" w:rsidRPr="00781A18" w:rsidRDefault="00781A18" w:rsidP="00781A18">
            <w:pPr>
              <w:jc w:val="left"/>
              <w:rPr>
                <w:rFonts w:ascii="Times New Roman" w:eastAsia="Calibri" w:hAnsi="Times New Roman"/>
                <w:sz w:val="24"/>
                <w:szCs w:val="24"/>
                <w:lang w:eastAsia="en-US"/>
              </w:rPr>
            </w:pPr>
          </w:p>
          <w:p w14:paraId="1024F920" w14:textId="77777777" w:rsidR="00781A18" w:rsidRPr="00781A18" w:rsidRDefault="00781A18" w:rsidP="00781A18">
            <w:pPr>
              <w:jc w:val="left"/>
              <w:rPr>
                <w:rFonts w:ascii="Times New Roman" w:eastAsia="Calibri" w:hAnsi="Times New Roman"/>
                <w:sz w:val="24"/>
                <w:szCs w:val="24"/>
                <w:lang w:eastAsia="en-US"/>
              </w:rPr>
            </w:pPr>
          </w:p>
          <w:p w14:paraId="7575F286" w14:textId="77777777" w:rsidR="00781A18" w:rsidRPr="00781A18" w:rsidRDefault="00781A18" w:rsidP="00781A18">
            <w:pPr>
              <w:jc w:val="left"/>
              <w:rPr>
                <w:rFonts w:ascii="Times New Roman" w:eastAsia="Calibri" w:hAnsi="Times New Roman"/>
                <w:sz w:val="24"/>
                <w:szCs w:val="24"/>
                <w:lang w:eastAsia="en-US"/>
              </w:rPr>
            </w:pPr>
          </w:p>
          <w:p w14:paraId="48E5FDD5" w14:textId="77777777" w:rsidR="00781A18" w:rsidRPr="00781A18" w:rsidRDefault="00781A18" w:rsidP="00781A18">
            <w:pPr>
              <w:jc w:val="left"/>
              <w:rPr>
                <w:rFonts w:ascii="Times New Roman" w:eastAsia="Calibri" w:hAnsi="Times New Roman"/>
                <w:sz w:val="24"/>
                <w:szCs w:val="24"/>
                <w:lang w:eastAsia="en-US"/>
              </w:rPr>
            </w:pPr>
          </w:p>
          <w:p w14:paraId="3A47B7A9" w14:textId="77777777" w:rsidR="00781A18" w:rsidRPr="00781A18" w:rsidRDefault="00781A18" w:rsidP="00781A18">
            <w:pPr>
              <w:jc w:val="left"/>
              <w:rPr>
                <w:rFonts w:ascii="Times New Roman" w:eastAsia="Calibri" w:hAnsi="Times New Roman"/>
                <w:sz w:val="24"/>
                <w:szCs w:val="24"/>
                <w:lang w:eastAsia="en-US"/>
              </w:rPr>
            </w:pPr>
          </w:p>
          <w:p w14:paraId="6C5D9BB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E2BCD1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166DC5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21EF2C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854B6F4"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62032211" w14:textId="77777777" w:rsidTr="00BC2701">
        <w:trPr>
          <w:trHeight w:val="624"/>
          <w:jc w:val="center"/>
        </w:trPr>
        <w:tc>
          <w:tcPr>
            <w:tcW w:w="3399" w:type="dxa"/>
            <w:vMerge w:val="restart"/>
            <w:shd w:val="clear" w:color="auto" w:fill="auto"/>
          </w:tcPr>
          <w:p w14:paraId="4CEF938D"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lastRenderedPageBreak/>
              <w:t xml:space="preserve">DIP. </w:t>
            </w:r>
            <w:r w:rsidRPr="00781A18">
              <w:rPr>
                <w:rFonts w:ascii="Times New Roman" w:eastAsia="Calibri" w:hAnsi="Times New Roman"/>
                <w:b/>
                <w:sz w:val="24"/>
                <w:szCs w:val="24"/>
                <w:lang w:val="es-ES"/>
              </w:rPr>
              <w:t>JOSÉ BENITO RAMÍREZ ROSAS</w:t>
            </w:r>
          </w:p>
        </w:tc>
        <w:tc>
          <w:tcPr>
            <w:tcW w:w="0" w:type="auto"/>
            <w:shd w:val="clear" w:color="auto" w:fill="auto"/>
            <w:vAlign w:val="center"/>
          </w:tcPr>
          <w:p w14:paraId="1DFC5CF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75875A47"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649F3AD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4BA2583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2E1E788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6E4C4D6B" w14:textId="77777777" w:rsidTr="00BC2701">
        <w:trPr>
          <w:trHeight w:val="1417"/>
          <w:jc w:val="center"/>
        </w:trPr>
        <w:tc>
          <w:tcPr>
            <w:tcW w:w="3399" w:type="dxa"/>
            <w:vMerge/>
            <w:shd w:val="clear" w:color="auto" w:fill="auto"/>
          </w:tcPr>
          <w:p w14:paraId="2D3EE182"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05E115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3CB292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3F6265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528BBE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6BD7C09"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16FFE66D" w14:textId="77777777" w:rsidTr="00BC2701">
        <w:trPr>
          <w:trHeight w:val="624"/>
          <w:jc w:val="center"/>
        </w:trPr>
        <w:tc>
          <w:tcPr>
            <w:tcW w:w="3399" w:type="dxa"/>
            <w:vMerge w:val="restart"/>
            <w:shd w:val="clear" w:color="auto" w:fill="auto"/>
          </w:tcPr>
          <w:p w14:paraId="0042EE26"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CLAUDIA ISELA RAMÍREZ PINEDA</w:t>
            </w:r>
          </w:p>
          <w:p w14:paraId="22B6C70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58FF0DB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4BBF405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313146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0E0391D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39FF6CDB"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6E8ADAC5" w14:textId="77777777" w:rsidTr="00BC2701">
        <w:trPr>
          <w:trHeight w:val="1417"/>
          <w:jc w:val="center"/>
        </w:trPr>
        <w:tc>
          <w:tcPr>
            <w:tcW w:w="3399" w:type="dxa"/>
            <w:vMerge/>
            <w:shd w:val="clear" w:color="auto" w:fill="auto"/>
          </w:tcPr>
          <w:p w14:paraId="7237A76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C1E296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C265DF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6EF532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656B0A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6C3BF34"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749CF15" w14:textId="77777777" w:rsidTr="00BC2701">
        <w:trPr>
          <w:trHeight w:val="624"/>
          <w:jc w:val="center"/>
        </w:trPr>
        <w:tc>
          <w:tcPr>
            <w:tcW w:w="3399" w:type="dxa"/>
            <w:vMerge w:val="restart"/>
            <w:shd w:val="clear" w:color="auto" w:fill="auto"/>
          </w:tcPr>
          <w:p w14:paraId="5FF7B033"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EDGAR GERARDO SÁNCHEZ GARZA</w:t>
            </w:r>
          </w:p>
        </w:tc>
        <w:tc>
          <w:tcPr>
            <w:tcW w:w="0" w:type="auto"/>
            <w:shd w:val="clear" w:color="auto" w:fill="auto"/>
            <w:vAlign w:val="center"/>
          </w:tcPr>
          <w:p w14:paraId="3C2F7F7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05394057"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065E9C1"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60C541A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0A750B9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347F6E12" w14:textId="77777777" w:rsidTr="00BC2701">
        <w:trPr>
          <w:trHeight w:val="1417"/>
          <w:jc w:val="center"/>
        </w:trPr>
        <w:tc>
          <w:tcPr>
            <w:tcW w:w="3399" w:type="dxa"/>
            <w:vMerge/>
            <w:shd w:val="clear" w:color="auto" w:fill="auto"/>
          </w:tcPr>
          <w:p w14:paraId="759A39CF" w14:textId="77777777" w:rsidR="00781A18" w:rsidRPr="00781A18" w:rsidRDefault="00781A18" w:rsidP="00781A18">
            <w:pPr>
              <w:jc w:val="center"/>
              <w:rPr>
                <w:rFonts w:ascii="Times New Roman" w:eastAsia="Calibri" w:hAnsi="Times New Roman"/>
                <w:sz w:val="24"/>
                <w:szCs w:val="24"/>
                <w:lang w:eastAsia="en-US"/>
              </w:rPr>
            </w:pPr>
          </w:p>
        </w:tc>
        <w:tc>
          <w:tcPr>
            <w:tcW w:w="0" w:type="auto"/>
            <w:shd w:val="clear" w:color="auto" w:fill="auto"/>
          </w:tcPr>
          <w:p w14:paraId="38A8AA98" w14:textId="77777777" w:rsidR="00781A18" w:rsidRPr="00781A18" w:rsidRDefault="00781A18" w:rsidP="00781A18">
            <w:pPr>
              <w:jc w:val="left"/>
              <w:rPr>
                <w:rFonts w:ascii="Times New Roman" w:eastAsia="Calibri" w:hAnsi="Times New Roman"/>
                <w:sz w:val="24"/>
                <w:szCs w:val="24"/>
                <w:lang w:eastAsia="en-US"/>
              </w:rPr>
            </w:pPr>
          </w:p>
          <w:p w14:paraId="39A54E61" w14:textId="77777777" w:rsidR="00781A18" w:rsidRPr="00781A18" w:rsidRDefault="00781A18" w:rsidP="00781A18">
            <w:pPr>
              <w:jc w:val="left"/>
              <w:rPr>
                <w:rFonts w:ascii="Times New Roman" w:eastAsia="Calibri" w:hAnsi="Times New Roman"/>
                <w:sz w:val="24"/>
                <w:szCs w:val="24"/>
                <w:lang w:eastAsia="en-US"/>
              </w:rPr>
            </w:pPr>
          </w:p>
          <w:p w14:paraId="15BCABD1" w14:textId="77777777" w:rsidR="00781A18" w:rsidRPr="00781A18" w:rsidRDefault="00781A18" w:rsidP="00781A18">
            <w:pPr>
              <w:jc w:val="left"/>
              <w:rPr>
                <w:rFonts w:ascii="Times New Roman" w:eastAsia="Calibri" w:hAnsi="Times New Roman"/>
                <w:sz w:val="24"/>
                <w:szCs w:val="24"/>
                <w:lang w:eastAsia="en-US"/>
              </w:rPr>
            </w:pPr>
          </w:p>
          <w:p w14:paraId="02183CD5" w14:textId="77777777" w:rsidR="00781A18" w:rsidRPr="00781A18" w:rsidRDefault="00781A18" w:rsidP="00781A18">
            <w:pPr>
              <w:jc w:val="left"/>
              <w:rPr>
                <w:rFonts w:ascii="Times New Roman" w:eastAsia="Calibri" w:hAnsi="Times New Roman"/>
                <w:sz w:val="24"/>
                <w:szCs w:val="24"/>
                <w:lang w:eastAsia="en-US"/>
              </w:rPr>
            </w:pPr>
          </w:p>
          <w:p w14:paraId="76E26AED" w14:textId="77777777" w:rsidR="00781A18" w:rsidRPr="00781A18" w:rsidRDefault="00781A18" w:rsidP="00781A18">
            <w:pPr>
              <w:jc w:val="left"/>
              <w:rPr>
                <w:rFonts w:ascii="Times New Roman" w:eastAsia="Calibri" w:hAnsi="Times New Roman"/>
                <w:sz w:val="24"/>
                <w:szCs w:val="24"/>
                <w:lang w:eastAsia="en-US"/>
              </w:rPr>
            </w:pPr>
          </w:p>
          <w:p w14:paraId="672D051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529A2B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954326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E1D7C4B"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C3626E8" w14:textId="77777777" w:rsidR="00781A18" w:rsidRPr="00781A18" w:rsidRDefault="00781A18" w:rsidP="00781A18">
            <w:pPr>
              <w:jc w:val="left"/>
              <w:rPr>
                <w:rFonts w:ascii="Times New Roman" w:eastAsia="Calibri" w:hAnsi="Times New Roman"/>
                <w:sz w:val="24"/>
                <w:szCs w:val="24"/>
                <w:lang w:eastAsia="en-US"/>
              </w:rPr>
            </w:pPr>
          </w:p>
        </w:tc>
      </w:tr>
    </w:tbl>
    <w:p w14:paraId="17AE6F93" w14:textId="77777777" w:rsidR="00781A18" w:rsidRPr="00781A18" w:rsidRDefault="00781A18" w:rsidP="00781A18">
      <w:pPr>
        <w:autoSpaceDE w:val="0"/>
        <w:autoSpaceDN w:val="0"/>
        <w:adjustRightInd w:val="0"/>
        <w:spacing w:line="360" w:lineRule="auto"/>
        <w:rPr>
          <w:rFonts w:ascii="Times New Roman" w:eastAsia="Calibri" w:hAnsi="Times New Roman"/>
          <w:color w:val="000000"/>
          <w:sz w:val="24"/>
          <w:szCs w:val="24"/>
          <w:lang w:val="es-ES" w:eastAsia="en-US"/>
        </w:rPr>
      </w:pPr>
    </w:p>
    <w:p w14:paraId="3E7528E0" w14:textId="2FADFAC8" w:rsidR="00781A18" w:rsidRDefault="00781A18">
      <w:pPr>
        <w:jc w:val="left"/>
        <w:rPr>
          <w:rFonts w:eastAsia="Arial" w:cs="Arial"/>
          <w:sz w:val="28"/>
          <w:szCs w:val="28"/>
        </w:rPr>
      </w:pPr>
    </w:p>
    <w:p w14:paraId="407AA997" w14:textId="3CC8E504" w:rsidR="00781A18" w:rsidRDefault="00781A18">
      <w:pPr>
        <w:jc w:val="left"/>
        <w:rPr>
          <w:rFonts w:eastAsia="Arial" w:cs="Arial"/>
          <w:sz w:val="28"/>
          <w:szCs w:val="28"/>
        </w:rPr>
      </w:pPr>
    </w:p>
    <w:p w14:paraId="02069828" w14:textId="5207F7DE" w:rsidR="00781A18" w:rsidRDefault="00781A18">
      <w:pPr>
        <w:jc w:val="left"/>
        <w:rPr>
          <w:rFonts w:eastAsia="Arial" w:cs="Arial"/>
          <w:sz w:val="28"/>
          <w:szCs w:val="28"/>
        </w:rPr>
      </w:pPr>
      <w:r>
        <w:rPr>
          <w:rFonts w:eastAsia="Arial" w:cs="Arial"/>
          <w:sz w:val="28"/>
          <w:szCs w:val="28"/>
        </w:rPr>
        <w:br w:type="page"/>
      </w:r>
    </w:p>
    <w:p w14:paraId="5DA524E5" w14:textId="77777777" w:rsidR="00831FCB" w:rsidRPr="00831FCB" w:rsidRDefault="00831FCB" w:rsidP="00831FCB">
      <w:pPr>
        <w:widowControl w:val="0"/>
        <w:rPr>
          <w:rFonts w:eastAsia="Calibri" w:cs="Arial"/>
          <w:b/>
          <w:sz w:val="24"/>
          <w:szCs w:val="24"/>
          <w:lang w:eastAsia="en-US"/>
        </w:rPr>
      </w:pPr>
      <w:r w:rsidRPr="00831FCB">
        <w:rPr>
          <w:rFonts w:eastAsia="Calibri" w:cs="Arial"/>
          <w:b/>
          <w:sz w:val="24"/>
          <w:szCs w:val="24"/>
          <w:lang w:eastAsia="en-US"/>
        </w:rPr>
        <w:lastRenderedPageBreak/>
        <w:t>ACUERDO DE LA JUNTA DE GOBIERNO POR MEDIO DEL CUAL SE CONSTITUYE COMO COMISIÓN ESPECIAL PARA LA ATENCIÓN Y SEGUIMIENTO DE LA CONTINGENCIA SANITARIA Y ECONÓMICA MOTIVADA POR EL COVID-19.</w:t>
      </w:r>
    </w:p>
    <w:p w14:paraId="23855DE7" w14:textId="77777777" w:rsidR="00831FCB" w:rsidRPr="00831FCB" w:rsidRDefault="00831FCB" w:rsidP="00831FCB">
      <w:pPr>
        <w:rPr>
          <w:rFonts w:eastAsia="Calibri" w:cs="Arial"/>
          <w:sz w:val="24"/>
          <w:szCs w:val="24"/>
          <w:lang w:eastAsia="en-US"/>
        </w:rPr>
      </w:pPr>
    </w:p>
    <w:p w14:paraId="4E70324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La Organización Mundial de la Salud declaró </w:t>
      </w:r>
      <w:proofErr w:type="gramStart"/>
      <w:r w:rsidRPr="00831FCB">
        <w:rPr>
          <w:rFonts w:eastAsia="Calibri" w:cs="Arial"/>
          <w:sz w:val="24"/>
          <w:szCs w:val="24"/>
          <w:lang w:eastAsia="en-US"/>
        </w:rPr>
        <w:t>una  alerta</w:t>
      </w:r>
      <w:proofErr w:type="gramEnd"/>
      <w:r w:rsidRPr="00831FCB">
        <w:rPr>
          <w:rFonts w:eastAsia="Calibri" w:cs="Arial"/>
          <w:sz w:val="24"/>
          <w:szCs w:val="24"/>
          <w:lang w:eastAsia="en-US"/>
        </w:rPr>
        <w:t xml:space="preserve">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w:t>
      </w:r>
      <w:proofErr w:type="gramStart"/>
      <w:r w:rsidRPr="00831FCB">
        <w:rPr>
          <w:rFonts w:eastAsia="Calibri" w:cs="Arial"/>
          <w:sz w:val="24"/>
          <w:szCs w:val="24"/>
          <w:lang w:eastAsia="en-US"/>
        </w:rPr>
        <w:t>Europa,  con</w:t>
      </w:r>
      <w:proofErr w:type="gramEnd"/>
      <w:r w:rsidRPr="00831FCB">
        <w:rPr>
          <w:rFonts w:eastAsia="Calibri" w:cs="Arial"/>
          <w:sz w:val="24"/>
          <w:szCs w:val="24"/>
          <w:lang w:eastAsia="en-US"/>
        </w:rPr>
        <w:t xml:space="preserve"> algo más de 28,500 casos.</w:t>
      </w:r>
    </w:p>
    <w:p w14:paraId="41465D1C" w14:textId="77777777" w:rsidR="00831FCB" w:rsidRPr="00831FCB" w:rsidRDefault="00831FCB" w:rsidP="00831FCB">
      <w:pPr>
        <w:rPr>
          <w:rFonts w:eastAsia="Calibri" w:cs="Arial"/>
          <w:sz w:val="24"/>
          <w:szCs w:val="24"/>
          <w:lang w:eastAsia="en-US"/>
        </w:rPr>
      </w:pPr>
    </w:p>
    <w:p w14:paraId="436ECA4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0C539842" w14:textId="77777777" w:rsidR="00831FCB" w:rsidRPr="00831FCB" w:rsidRDefault="00831FCB" w:rsidP="00831FCB">
      <w:pPr>
        <w:rPr>
          <w:rFonts w:eastAsia="Calibri" w:cs="Arial"/>
          <w:sz w:val="24"/>
          <w:szCs w:val="24"/>
          <w:lang w:eastAsia="en-US"/>
        </w:rPr>
      </w:pPr>
    </w:p>
    <w:p w14:paraId="7E04DCD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En el caso de Estados Unidos, se ha prohibido la entrada de vuelos europeos o que provengan de países con un claro incremento en la tendencia de los casos de contagio. Otros ciudadanos han tenido </w:t>
      </w:r>
      <w:proofErr w:type="gramStart"/>
      <w:r w:rsidRPr="00831FCB">
        <w:rPr>
          <w:rFonts w:eastAsia="Calibri" w:cs="Arial"/>
          <w:sz w:val="24"/>
          <w:szCs w:val="24"/>
          <w:lang w:eastAsia="en-US"/>
        </w:rPr>
        <w:t>que  permanecer</w:t>
      </w:r>
      <w:proofErr w:type="gramEnd"/>
      <w:r w:rsidRPr="00831FCB">
        <w:rPr>
          <w:rFonts w:eastAsia="Calibri" w:cs="Arial"/>
          <w:sz w:val="24"/>
          <w:szCs w:val="24"/>
          <w:lang w:eastAsia="en-US"/>
        </w:rPr>
        <w:t xml:space="preserve">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1B99EFAA" w14:textId="77777777" w:rsidR="00831FCB" w:rsidRPr="00831FCB" w:rsidRDefault="00831FCB" w:rsidP="00831FCB">
      <w:pPr>
        <w:rPr>
          <w:rFonts w:eastAsia="Calibri" w:cs="Arial"/>
          <w:sz w:val="24"/>
          <w:szCs w:val="24"/>
          <w:lang w:eastAsia="en-US"/>
        </w:rPr>
      </w:pPr>
    </w:p>
    <w:p w14:paraId="7B8C1D74" w14:textId="7DE6658E" w:rsidR="00831FCB" w:rsidRDefault="00831FCB" w:rsidP="00831FCB">
      <w:pPr>
        <w:rPr>
          <w:rFonts w:eastAsia="Calibri" w:cs="Arial"/>
          <w:sz w:val="24"/>
          <w:szCs w:val="24"/>
          <w:lang w:eastAsia="en-US"/>
        </w:rPr>
      </w:pPr>
      <w:r w:rsidRPr="00831FCB">
        <w:rPr>
          <w:rFonts w:eastAsia="Calibri" w:cs="Arial"/>
          <w:sz w:val="24"/>
          <w:szCs w:val="24"/>
          <w:lang w:eastAsia="en-US"/>
        </w:rPr>
        <w:t xml:space="preserve">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w:t>
      </w:r>
      <w:proofErr w:type="gramStart"/>
      <w:r w:rsidRPr="00831FCB">
        <w:rPr>
          <w:rFonts w:eastAsia="Calibri" w:cs="Arial"/>
          <w:sz w:val="24"/>
          <w:szCs w:val="24"/>
          <w:lang w:eastAsia="en-US"/>
        </w:rPr>
        <w:t>parques  entre</w:t>
      </w:r>
      <w:proofErr w:type="gramEnd"/>
      <w:r w:rsidRPr="00831FCB">
        <w:rPr>
          <w:rFonts w:eastAsia="Calibri" w:cs="Arial"/>
          <w:sz w:val="24"/>
          <w:szCs w:val="24"/>
          <w:lang w:eastAsia="en-US"/>
        </w:rPr>
        <w:t xml:space="preserve"> otros. Por lo que hace a nuestro Estado, se han celebrado reuniones del Consejo Estatal de Salud para atender esta situación tan delicada.</w:t>
      </w:r>
    </w:p>
    <w:p w14:paraId="0AD2EF33" w14:textId="77777777" w:rsidR="00831FCB" w:rsidRPr="00831FCB" w:rsidRDefault="00831FCB" w:rsidP="00831FCB">
      <w:pPr>
        <w:rPr>
          <w:rFonts w:eastAsia="Calibri" w:cs="Arial"/>
          <w:sz w:val="24"/>
          <w:szCs w:val="24"/>
          <w:lang w:eastAsia="en-US"/>
        </w:rPr>
      </w:pPr>
    </w:p>
    <w:p w14:paraId="4952DD08"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0AF65958" w14:textId="77777777" w:rsidR="00831FCB" w:rsidRPr="00831FCB" w:rsidRDefault="00831FCB" w:rsidP="00831FCB">
      <w:pPr>
        <w:rPr>
          <w:rFonts w:eastAsia="Calibri" w:cs="Arial"/>
          <w:sz w:val="24"/>
          <w:szCs w:val="24"/>
          <w:lang w:eastAsia="en-US"/>
        </w:rPr>
      </w:pPr>
    </w:p>
    <w:p w14:paraId="27CE4BDA"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14:paraId="3040BD97" w14:textId="77777777" w:rsidR="00831FCB" w:rsidRPr="00831FCB" w:rsidRDefault="00831FCB" w:rsidP="00831FCB">
      <w:pPr>
        <w:rPr>
          <w:rFonts w:eastAsia="Calibri" w:cs="Arial"/>
          <w:sz w:val="24"/>
          <w:szCs w:val="24"/>
          <w:lang w:eastAsia="en-US"/>
        </w:rPr>
      </w:pPr>
    </w:p>
    <w:p w14:paraId="3EB62A10"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14:paraId="6D788A57" w14:textId="77777777" w:rsidR="00831FCB" w:rsidRPr="00831FCB" w:rsidRDefault="00831FCB" w:rsidP="00831FCB">
      <w:pPr>
        <w:rPr>
          <w:rFonts w:eastAsia="Calibri" w:cs="Arial"/>
          <w:b/>
          <w:sz w:val="24"/>
          <w:szCs w:val="24"/>
          <w:lang w:eastAsia="en-US"/>
        </w:rPr>
      </w:pPr>
    </w:p>
    <w:p w14:paraId="44602657"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ACUERDO</w:t>
      </w:r>
    </w:p>
    <w:p w14:paraId="37AB9F76" w14:textId="77777777" w:rsidR="00831FCB" w:rsidRPr="00831FCB" w:rsidRDefault="00831FCB" w:rsidP="00831FCB">
      <w:pPr>
        <w:rPr>
          <w:rFonts w:eastAsia="Calibri" w:cs="Arial"/>
          <w:b/>
          <w:sz w:val="24"/>
          <w:szCs w:val="24"/>
          <w:lang w:eastAsia="en-US"/>
        </w:rPr>
      </w:pPr>
    </w:p>
    <w:p w14:paraId="4E115320"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PRIMERO.-</w:t>
      </w:r>
      <w:proofErr w:type="gramEnd"/>
      <w:r w:rsidRPr="00831FCB">
        <w:rPr>
          <w:rFonts w:eastAsia="Calibri" w:cs="Arial"/>
          <w:sz w:val="24"/>
          <w:szCs w:val="24"/>
          <w:lang w:eastAsia="en-US"/>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14:paraId="09AEC3A0" w14:textId="77777777" w:rsidR="00831FCB" w:rsidRPr="00831FCB" w:rsidRDefault="00831FCB" w:rsidP="00831FCB">
      <w:pPr>
        <w:rPr>
          <w:rFonts w:eastAsia="Calibri" w:cs="Arial"/>
          <w:sz w:val="24"/>
          <w:szCs w:val="24"/>
          <w:lang w:eastAsia="en-US"/>
        </w:rPr>
      </w:pPr>
    </w:p>
    <w:p w14:paraId="1093922A"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SEGUNDO.-</w:t>
      </w:r>
      <w:proofErr w:type="gramEnd"/>
      <w:r w:rsidRPr="00831FCB">
        <w:rPr>
          <w:rFonts w:eastAsia="Calibri" w:cs="Arial"/>
          <w:sz w:val="24"/>
          <w:szCs w:val="24"/>
          <w:lang w:eastAsia="en-US"/>
        </w:rPr>
        <w:t xml:space="preserve"> Los integrantes de esta Comisión Especial, serán convocados por el Presidente de la misma, para el efecto de iniciar el desarrollo de sus trabajos.</w:t>
      </w:r>
    </w:p>
    <w:p w14:paraId="085B2237" w14:textId="77777777" w:rsidR="00831FCB" w:rsidRPr="00831FCB" w:rsidRDefault="00831FCB" w:rsidP="00831FCB">
      <w:pPr>
        <w:rPr>
          <w:rFonts w:eastAsia="Calibri" w:cs="Arial"/>
          <w:b/>
          <w:sz w:val="24"/>
          <w:szCs w:val="24"/>
          <w:lang w:eastAsia="en-US"/>
        </w:rPr>
      </w:pPr>
    </w:p>
    <w:p w14:paraId="2B3C3A00"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TERCERO.-</w:t>
      </w:r>
      <w:proofErr w:type="gramEnd"/>
      <w:r w:rsidRPr="00831FCB">
        <w:rPr>
          <w:rFonts w:eastAsia="Calibri" w:cs="Arial"/>
          <w:sz w:val="24"/>
          <w:szCs w:val="24"/>
          <w:lang w:eastAsia="en-US"/>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14:paraId="4089D74F" w14:textId="77777777" w:rsidR="00831FCB" w:rsidRPr="00831FCB" w:rsidRDefault="00831FCB" w:rsidP="00831FCB">
      <w:pPr>
        <w:rPr>
          <w:rFonts w:eastAsia="Calibri" w:cs="Arial"/>
          <w:sz w:val="24"/>
          <w:szCs w:val="24"/>
          <w:lang w:eastAsia="en-US"/>
        </w:rPr>
      </w:pPr>
    </w:p>
    <w:p w14:paraId="0315CC37"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CUARTO.-</w:t>
      </w:r>
      <w:proofErr w:type="gramEnd"/>
      <w:r w:rsidRPr="00831FCB">
        <w:rPr>
          <w:rFonts w:eastAsia="Calibri" w:cs="Arial"/>
          <w:b/>
          <w:sz w:val="24"/>
          <w:szCs w:val="24"/>
          <w:lang w:eastAsia="en-US"/>
        </w:rPr>
        <w:t xml:space="preserve"> </w:t>
      </w:r>
      <w:r w:rsidRPr="00831FCB">
        <w:rPr>
          <w:rFonts w:eastAsia="Calibri" w:cs="Arial"/>
          <w:sz w:val="24"/>
          <w:szCs w:val="24"/>
          <w:lang w:eastAsia="en-US"/>
        </w:rPr>
        <w:t xml:space="preserve">Una vez que la referida Comisión Especial cumpla con el cometido que se le asignó en los términos de lo aprobado para su creación, </w:t>
      </w:r>
      <w:r w:rsidRPr="00831FCB">
        <w:rPr>
          <w:rFonts w:eastAsia="Calibri" w:cs="Arial"/>
          <w:color w:val="000000"/>
          <w:sz w:val="24"/>
          <w:szCs w:val="24"/>
          <w:lang w:eastAsia="en-US"/>
        </w:rPr>
        <w:t xml:space="preserve">o concluido el ejercicio de la Sexagésima Primera Legislatura, </w:t>
      </w:r>
      <w:r w:rsidRPr="00831FCB">
        <w:rPr>
          <w:rFonts w:eastAsia="Calibri" w:cs="Arial"/>
          <w:sz w:val="24"/>
          <w:szCs w:val="24"/>
          <w:lang w:eastAsia="en-US"/>
        </w:rPr>
        <w:t>se dará por concluido su funcionamiento y se hará la declaratoria correspondiente.</w:t>
      </w:r>
    </w:p>
    <w:p w14:paraId="76481DA3" w14:textId="77777777" w:rsidR="00831FCB" w:rsidRPr="00831FCB" w:rsidRDefault="00831FCB" w:rsidP="00831FCB">
      <w:pPr>
        <w:rPr>
          <w:rFonts w:eastAsia="Calibri" w:cs="Arial"/>
          <w:sz w:val="24"/>
          <w:szCs w:val="24"/>
          <w:lang w:eastAsia="en-US"/>
        </w:rPr>
      </w:pPr>
    </w:p>
    <w:p w14:paraId="47A5F73E" w14:textId="77777777" w:rsidR="00831FCB" w:rsidRPr="00831FCB" w:rsidRDefault="00831FCB" w:rsidP="00831FCB">
      <w:pPr>
        <w:autoSpaceDE w:val="0"/>
        <w:autoSpaceDN w:val="0"/>
        <w:adjustRightInd w:val="0"/>
        <w:rPr>
          <w:rFonts w:eastAsia="Calibri" w:cs="Arial"/>
          <w:b/>
          <w:snapToGrid w:val="0"/>
          <w:color w:val="000000"/>
          <w:sz w:val="24"/>
          <w:szCs w:val="24"/>
          <w:lang w:val="es-ES" w:eastAsia="en-US"/>
        </w:rPr>
      </w:pPr>
      <w:r w:rsidRPr="00831FCB">
        <w:rPr>
          <w:rFonts w:eastAsia="Calibri" w:cs="Arial"/>
          <w:b/>
          <w:snapToGrid w:val="0"/>
          <w:color w:val="000000"/>
          <w:sz w:val="24"/>
          <w:szCs w:val="24"/>
          <w:lang w:val="es-ES" w:eastAsia="en-US"/>
        </w:rPr>
        <w:t xml:space="preserve">Así lo acuerdan los integrantes de la Junta de Gobierno de la Sexagésima Primera Legislatura del Congreso del Estado. </w:t>
      </w:r>
    </w:p>
    <w:p w14:paraId="450AEE33" w14:textId="77777777" w:rsidR="00831FCB" w:rsidRPr="00831FCB" w:rsidRDefault="00831FCB" w:rsidP="00831FCB">
      <w:pPr>
        <w:rPr>
          <w:rFonts w:eastAsia="Calibri" w:cs="Arial"/>
          <w:sz w:val="24"/>
          <w:szCs w:val="24"/>
          <w:lang w:val="es-ES" w:eastAsia="en-US"/>
        </w:rPr>
      </w:pPr>
    </w:p>
    <w:p w14:paraId="4F60EADA"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SALTILLO, COAHUILA DE ZARAGOZA, A 23 DE MARZO DE 2020.</w:t>
      </w:r>
    </w:p>
    <w:p w14:paraId="541E7C3E"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POR LA JUNTA DE GOBIERNO</w:t>
      </w:r>
    </w:p>
    <w:p w14:paraId="30914891" w14:textId="77777777" w:rsidR="00831FCB" w:rsidRPr="00831FCB" w:rsidRDefault="00831FCB" w:rsidP="00831FCB">
      <w:pPr>
        <w:jc w:val="center"/>
        <w:rPr>
          <w:rFonts w:eastAsia="Calibri" w:cs="Arial"/>
          <w:b/>
          <w:sz w:val="24"/>
          <w:szCs w:val="24"/>
          <w:lang w:eastAsia="en-US"/>
        </w:rPr>
      </w:pPr>
    </w:p>
    <w:p w14:paraId="5099A7AF"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EMILIO ALEJANDRO DE HOYOS MONTEMAYOR</w:t>
      </w:r>
    </w:p>
    <w:p w14:paraId="31C2C994"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lastRenderedPageBreak/>
        <w:t>(PRESIDENTE)</w:t>
      </w:r>
    </w:p>
    <w:p w14:paraId="18BC06EA" w14:textId="77777777" w:rsidR="00831FCB" w:rsidRPr="00831FCB" w:rsidRDefault="00831FCB" w:rsidP="00831FCB">
      <w:pPr>
        <w:jc w:val="center"/>
        <w:rPr>
          <w:rFonts w:eastAsia="Calibri" w:cs="Arial"/>
          <w:b/>
          <w:color w:val="000000"/>
          <w:sz w:val="24"/>
          <w:szCs w:val="24"/>
          <w:lang w:eastAsia="en-US"/>
        </w:rPr>
      </w:pPr>
    </w:p>
    <w:p w14:paraId="0061F1D0"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JAIME BUENO ZERTUCHE.</w:t>
      </w:r>
    </w:p>
    <w:p w14:paraId="488671E2" w14:textId="77777777" w:rsidR="00831FCB" w:rsidRPr="00831FCB" w:rsidRDefault="00831FCB" w:rsidP="00831FCB">
      <w:pPr>
        <w:jc w:val="center"/>
        <w:rPr>
          <w:rFonts w:eastAsia="Calibri" w:cs="Arial"/>
          <w:b/>
          <w:color w:val="000000"/>
          <w:sz w:val="24"/>
          <w:szCs w:val="24"/>
          <w:lang w:eastAsia="en-US"/>
        </w:rPr>
      </w:pPr>
    </w:p>
    <w:p w14:paraId="68CBC337" w14:textId="77777777" w:rsidR="00831FCB" w:rsidRPr="00831FCB" w:rsidRDefault="00831FCB" w:rsidP="00831FCB">
      <w:pPr>
        <w:jc w:val="center"/>
        <w:rPr>
          <w:rFonts w:eastAsia="Calibri" w:cs="Arial"/>
          <w:b/>
          <w:color w:val="000000"/>
          <w:sz w:val="24"/>
          <w:szCs w:val="24"/>
          <w:lang w:eastAsia="en-US"/>
        </w:rPr>
      </w:pPr>
    </w:p>
    <w:p w14:paraId="6C0D1495"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MARCELO DE JESÚS TORRES COFIÑO.</w:t>
      </w:r>
    </w:p>
    <w:p w14:paraId="4CDB7EC8" w14:textId="77777777" w:rsidR="00831FCB" w:rsidRPr="00831FCB" w:rsidRDefault="00831FCB" w:rsidP="00831FCB">
      <w:pPr>
        <w:jc w:val="center"/>
        <w:rPr>
          <w:rFonts w:eastAsia="Calibri" w:cs="Arial"/>
          <w:b/>
          <w:color w:val="000000"/>
          <w:sz w:val="24"/>
          <w:szCs w:val="24"/>
          <w:lang w:eastAsia="en-US"/>
        </w:rPr>
      </w:pPr>
    </w:p>
    <w:p w14:paraId="1B9B92CE" w14:textId="77777777" w:rsidR="00831FCB" w:rsidRPr="00831FCB" w:rsidRDefault="00831FCB" w:rsidP="00831FCB">
      <w:pPr>
        <w:jc w:val="center"/>
        <w:rPr>
          <w:rFonts w:eastAsia="Calibri" w:cs="Arial"/>
          <w:b/>
          <w:color w:val="000000"/>
          <w:sz w:val="24"/>
          <w:szCs w:val="24"/>
          <w:lang w:eastAsia="en-US"/>
        </w:rPr>
      </w:pPr>
    </w:p>
    <w:p w14:paraId="3A5B9BA3"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DIPUTADA ELISA CATALINA VILLALOBOS HERNÁNDEZ.</w:t>
      </w:r>
    </w:p>
    <w:p w14:paraId="676E9BE5" w14:textId="77777777" w:rsidR="00831FCB" w:rsidRPr="00831FCB" w:rsidRDefault="00831FCB" w:rsidP="00831FCB">
      <w:pPr>
        <w:jc w:val="center"/>
        <w:rPr>
          <w:rFonts w:eastAsia="Calibri" w:cs="Arial"/>
          <w:b/>
          <w:color w:val="000000"/>
          <w:sz w:val="24"/>
          <w:szCs w:val="24"/>
          <w:lang w:eastAsia="en-US"/>
        </w:rPr>
      </w:pPr>
    </w:p>
    <w:p w14:paraId="195F9EAC" w14:textId="77777777" w:rsidR="00831FCB" w:rsidRPr="00831FCB" w:rsidRDefault="00831FCB" w:rsidP="00831FCB">
      <w:pPr>
        <w:jc w:val="center"/>
        <w:rPr>
          <w:rFonts w:eastAsia="Calibri" w:cs="Arial"/>
          <w:b/>
          <w:color w:val="000000"/>
          <w:sz w:val="24"/>
          <w:szCs w:val="24"/>
          <w:lang w:eastAsia="en-US"/>
        </w:rPr>
      </w:pPr>
    </w:p>
    <w:p w14:paraId="0456F757" w14:textId="77777777" w:rsidR="00831FCB" w:rsidRPr="00831FCB" w:rsidRDefault="00831FCB" w:rsidP="00831FCB">
      <w:pPr>
        <w:jc w:val="center"/>
        <w:rPr>
          <w:rFonts w:eastAsia="Calibri" w:cs="Arial"/>
          <w:b/>
          <w:color w:val="000000"/>
          <w:sz w:val="24"/>
          <w:szCs w:val="24"/>
          <w:lang w:val="it-IT" w:eastAsia="en-US"/>
        </w:rPr>
      </w:pPr>
      <w:r w:rsidRPr="00831FCB">
        <w:rPr>
          <w:rFonts w:eastAsia="Calibri" w:cs="Arial"/>
          <w:b/>
          <w:color w:val="000000"/>
          <w:sz w:val="24"/>
          <w:szCs w:val="24"/>
          <w:lang w:eastAsia="en-US"/>
        </w:rPr>
        <w:t xml:space="preserve">DIPUTADA </w:t>
      </w:r>
      <w:r w:rsidRPr="00831FCB">
        <w:rPr>
          <w:rFonts w:eastAsia="Calibri" w:cs="Arial"/>
          <w:b/>
          <w:color w:val="000000"/>
          <w:sz w:val="24"/>
          <w:szCs w:val="24"/>
          <w:lang w:val="it-IT" w:eastAsia="en-US"/>
        </w:rPr>
        <w:t>CLAUDIA ISELA RAMÍREZ PINEDA.</w:t>
      </w:r>
    </w:p>
    <w:p w14:paraId="175B89B1" w14:textId="77777777" w:rsidR="00831FCB" w:rsidRPr="00831FCB" w:rsidRDefault="00831FCB" w:rsidP="00831FCB">
      <w:pPr>
        <w:jc w:val="center"/>
        <w:rPr>
          <w:rFonts w:eastAsia="Calibri" w:cs="Arial"/>
          <w:b/>
          <w:sz w:val="24"/>
          <w:szCs w:val="24"/>
          <w:lang w:eastAsia="en-US"/>
        </w:rPr>
      </w:pPr>
    </w:p>
    <w:p w14:paraId="2DBE10E9" w14:textId="77777777" w:rsidR="00831FCB" w:rsidRPr="00831FCB" w:rsidRDefault="00831FCB" w:rsidP="00831FCB">
      <w:pPr>
        <w:widowControl w:val="0"/>
        <w:jc w:val="center"/>
        <w:rPr>
          <w:rFonts w:eastAsia="Calibri" w:cs="Arial"/>
          <w:b/>
          <w:bCs/>
          <w:sz w:val="24"/>
          <w:szCs w:val="24"/>
          <w:lang w:eastAsia="en-US"/>
        </w:rPr>
      </w:pPr>
    </w:p>
    <w:p w14:paraId="6F9B8AAA" w14:textId="77777777" w:rsidR="00831FCB" w:rsidRPr="00831FCB" w:rsidRDefault="00831FCB" w:rsidP="00831FCB">
      <w:pPr>
        <w:widowControl w:val="0"/>
        <w:jc w:val="center"/>
        <w:rPr>
          <w:rFonts w:eastAsia="Calibri" w:cs="Arial"/>
          <w:b/>
          <w:bCs/>
          <w:sz w:val="24"/>
          <w:szCs w:val="24"/>
          <w:lang w:eastAsia="en-US"/>
        </w:rPr>
      </w:pPr>
      <w:r w:rsidRPr="00831FCB">
        <w:rPr>
          <w:rFonts w:eastAsia="Calibri" w:cs="Arial"/>
          <w:b/>
          <w:bCs/>
          <w:sz w:val="24"/>
          <w:szCs w:val="24"/>
          <w:lang w:eastAsia="en-US"/>
        </w:rPr>
        <w:t>DIPUTADO ÉDGAR GERARDO SÁNCHEZ GARZA</w:t>
      </w:r>
    </w:p>
    <w:p w14:paraId="3D239BA9" w14:textId="77777777" w:rsidR="00831FCB" w:rsidRPr="00831FCB" w:rsidRDefault="00831FCB" w:rsidP="00831FCB">
      <w:pPr>
        <w:widowControl w:val="0"/>
        <w:jc w:val="center"/>
        <w:rPr>
          <w:rFonts w:eastAsia="Calibri" w:cs="Arial"/>
          <w:b/>
          <w:bCs/>
          <w:sz w:val="24"/>
          <w:szCs w:val="24"/>
          <w:lang w:eastAsia="en-US"/>
        </w:rPr>
      </w:pPr>
    </w:p>
    <w:p w14:paraId="1A177EA2" w14:textId="77777777" w:rsidR="00831FCB" w:rsidRPr="00831FCB" w:rsidRDefault="00831FCB" w:rsidP="00831FCB">
      <w:pPr>
        <w:widowControl w:val="0"/>
        <w:jc w:val="center"/>
        <w:rPr>
          <w:rFonts w:eastAsia="Calibri" w:cs="Arial"/>
          <w:b/>
          <w:bCs/>
          <w:sz w:val="24"/>
          <w:szCs w:val="24"/>
          <w:lang w:eastAsia="en-US"/>
        </w:rPr>
      </w:pPr>
    </w:p>
    <w:p w14:paraId="1261D755"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JOSÉ BENITO RAMÍREZ ROSAS.</w:t>
      </w:r>
    </w:p>
    <w:p w14:paraId="4E8EA07C" w14:textId="77777777" w:rsidR="00831FCB" w:rsidRPr="00831FCB" w:rsidRDefault="00831FCB" w:rsidP="00831FCB">
      <w:pPr>
        <w:jc w:val="center"/>
        <w:rPr>
          <w:rFonts w:eastAsia="Calibri" w:cs="Arial"/>
          <w:b/>
          <w:sz w:val="24"/>
          <w:szCs w:val="24"/>
          <w:lang w:eastAsia="en-US"/>
        </w:rPr>
      </w:pPr>
    </w:p>
    <w:p w14:paraId="50AF8F43" w14:textId="77777777" w:rsidR="00831FCB" w:rsidRPr="00831FCB" w:rsidRDefault="00831FCB" w:rsidP="00831FCB">
      <w:pPr>
        <w:widowControl w:val="0"/>
        <w:jc w:val="center"/>
        <w:rPr>
          <w:rFonts w:eastAsia="Calibri" w:cs="Arial"/>
          <w:b/>
          <w:bCs/>
          <w:sz w:val="24"/>
          <w:szCs w:val="24"/>
          <w:lang w:eastAsia="en-US"/>
        </w:rPr>
      </w:pPr>
    </w:p>
    <w:p w14:paraId="7A17CB7D" w14:textId="77777777" w:rsidR="00831FCB" w:rsidRPr="00831FCB" w:rsidRDefault="00831FCB" w:rsidP="00831FCB">
      <w:pPr>
        <w:jc w:val="center"/>
        <w:rPr>
          <w:rFonts w:eastAsia="Calibri" w:cs="Arial"/>
          <w:b/>
          <w:color w:val="000000"/>
          <w:sz w:val="24"/>
          <w:szCs w:val="24"/>
          <w:lang w:eastAsia="en-US"/>
        </w:rPr>
      </w:pPr>
    </w:p>
    <w:p w14:paraId="18209CF8" w14:textId="77777777" w:rsidR="00781A18" w:rsidRPr="00781A18" w:rsidRDefault="00781A18" w:rsidP="00781A18">
      <w:pPr>
        <w:ind w:right="1"/>
        <w:rPr>
          <w:rFonts w:cs="Arial"/>
          <w:snapToGrid w:val="0"/>
          <w:sz w:val="28"/>
          <w:szCs w:val="28"/>
        </w:rPr>
      </w:pPr>
    </w:p>
    <w:p w14:paraId="16BCE87A" w14:textId="77777777" w:rsidR="00781A18" w:rsidRDefault="00781A18">
      <w:pPr>
        <w:jc w:val="left"/>
        <w:rPr>
          <w:rFonts w:eastAsia="Arial" w:cs="Arial"/>
          <w:sz w:val="28"/>
          <w:szCs w:val="28"/>
        </w:rPr>
      </w:pPr>
    </w:p>
    <w:sectPr w:rsidR="00781A18"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EE8E" w14:textId="77777777" w:rsidR="00293A7C" w:rsidRDefault="00293A7C">
      <w:r>
        <w:separator/>
      </w:r>
    </w:p>
  </w:endnote>
  <w:endnote w:type="continuationSeparator" w:id="0">
    <w:p w14:paraId="42B681B2" w14:textId="77777777" w:rsidR="00293A7C" w:rsidRDefault="0029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183B8" w14:textId="77777777" w:rsidR="00293A7C" w:rsidRDefault="00293A7C">
      <w:r>
        <w:separator/>
      </w:r>
    </w:p>
  </w:footnote>
  <w:footnote w:type="continuationSeparator" w:id="0">
    <w:p w14:paraId="1360F29A" w14:textId="77777777" w:rsidR="00293A7C" w:rsidRDefault="00293A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E4949" w:rsidRPr="00B97E14" w14:paraId="6522396C" w14:textId="77777777" w:rsidTr="00FF0A59">
      <w:trPr>
        <w:jc w:val="center"/>
      </w:trPr>
      <w:tc>
        <w:tcPr>
          <w:tcW w:w="1541" w:type="dxa"/>
        </w:tcPr>
        <w:p w14:paraId="1786DACD"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FE4949" w:rsidRPr="00B97E14" w:rsidRDefault="00FE4949" w:rsidP="00FF0A59">
          <w:pPr>
            <w:jc w:val="center"/>
            <w:rPr>
              <w:b/>
              <w:bCs/>
              <w:sz w:val="12"/>
            </w:rPr>
          </w:pPr>
        </w:p>
        <w:p w14:paraId="1919AB8C" w14:textId="77777777" w:rsidR="00FE4949" w:rsidRPr="00B97E14" w:rsidRDefault="00FE4949" w:rsidP="00FF0A59">
          <w:pPr>
            <w:jc w:val="center"/>
            <w:rPr>
              <w:b/>
              <w:bCs/>
              <w:sz w:val="12"/>
            </w:rPr>
          </w:pPr>
        </w:p>
        <w:p w14:paraId="08D6DF3F" w14:textId="77777777" w:rsidR="00FE4949" w:rsidRPr="00B97E14" w:rsidRDefault="00FE4949" w:rsidP="00FF0A59">
          <w:pPr>
            <w:jc w:val="center"/>
            <w:rPr>
              <w:b/>
              <w:bCs/>
              <w:sz w:val="12"/>
            </w:rPr>
          </w:pPr>
        </w:p>
        <w:p w14:paraId="363F2F02" w14:textId="77777777" w:rsidR="00FE4949" w:rsidRPr="00B97E14" w:rsidRDefault="00FE4949" w:rsidP="00FF0A59">
          <w:pPr>
            <w:jc w:val="center"/>
            <w:rPr>
              <w:b/>
              <w:bCs/>
              <w:sz w:val="12"/>
            </w:rPr>
          </w:pPr>
        </w:p>
        <w:p w14:paraId="30FB1F44" w14:textId="77777777" w:rsidR="00FE4949" w:rsidRPr="00B97E14" w:rsidRDefault="00FE4949" w:rsidP="00FF0A59">
          <w:pPr>
            <w:jc w:val="center"/>
            <w:rPr>
              <w:b/>
              <w:bCs/>
              <w:sz w:val="12"/>
            </w:rPr>
          </w:pPr>
        </w:p>
        <w:p w14:paraId="2CEB4EBE" w14:textId="77777777" w:rsidR="00FE4949" w:rsidRPr="00B97E14" w:rsidRDefault="00FE4949" w:rsidP="00FF0A59">
          <w:pPr>
            <w:jc w:val="center"/>
            <w:rPr>
              <w:b/>
              <w:bCs/>
              <w:sz w:val="12"/>
            </w:rPr>
          </w:pPr>
        </w:p>
        <w:p w14:paraId="5A389D19" w14:textId="77777777" w:rsidR="00FE4949" w:rsidRPr="00B97E14" w:rsidRDefault="00FE4949" w:rsidP="00FF0A59">
          <w:pPr>
            <w:jc w:val="center"/>
            <w:rPr>
              <w:b/>
              <w:bCs/>
              <w:sz w:val="12"/>
            </w:rPr>
          </w:pPr>
        </w:p>
        <w:p w14:paraId="48EFAC43" w14:textId="77777777" w:rsidR="00FE4949" w:rsidRPr="00B97E14" w:rsidRDefault="00FE4949" w:rsidP="00FF0A59">
          <w:pPr>
            <w:jc w:val="center"/>
            <w:rPr>
              <w:b/>
              <w:bCs/>
              <w:sz w:val="12"/>
            </w:rPr>
          </w:pPr>
        </w:p>
        <w:p w14:paraId="2DB05A90" w14:textId="77777777" w:rsidR="00FE4949" w:rsidRPr="00B97E14" w:rsidRDefault="00FE4949" w:rsidP="00FF0A59">
          <w:pPr>
            <w:jc w:val="center"/>
            <w:rPr>
              <w:b/>
              <w:bCs/>
              <w:sz w:val="12"/>
            </w:rPr>
          </w:pPr>
        </w:p>
        <w:p w14:paraId="618F0015" w14:textId="77777777" w:rsidR="00FE4949" w:rsidRPr="00B97E14" w:rsidRDefault="00FE4949" w:rsidP="00FF0A59">
          <w:pPr>
            <w:jc w:val="center"/>
            <w:rPr>
              <w:b/>
              <w:bCs/>
              <w:sz w:val="12"/>
            </w:rPr>
          </w:pPr>
        </w:p>
        <w:p w14:paraId="46030131" w14:textId="77777777" w:rsidR="00FE4949" w:rsidRPr="00B97E14" w:rsidRDefault="00FE4949" w:rsidP="00FF0A59">
          <w:pPr>
            <w:jc w:val="center"/>
            <w:rPr>
              <w:b/>
              <w:bCs/>
              <w:sz w:val="12"/>
            </w:rPr>
          </w:pPr>
        </w:p>
      </w:tc>
      <w:tc>
        <w:tcPr>
          <w:tcW w:w="7975" w:type="dxa"/>
        </w:tcPr>
        <w:p w14:paraId="7C518D4A" w14:textId="77777777" w:rsidR="00FE4949" w:rsidRPr="00455633" w:rsidRDefault="00FE4949" w:rsidP="00FF0A59">
          <w:pPr>
            <w:jc w:val="center"/>
            <w:rPr>
              <w:b/>
              <w:bCs/>
              <w:sz w:val="22"/>
            </w:rPr>
          </w:pPr>
        </w:p>
        <w:p w14:paraId="5FA63D94" w14:textId="77777777" w:rsidR="00FE4949" w:rsidRPr="00B97E14" w:rsidRDefault="00FE494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FE4949"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FE4949" w:rsidRPr="00780AA4" w:rsidRDefault="00FE4949"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FE4949" w:rsidRPr="00B97E14"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FE4949" w:rsidRPr="00B97E14" w:rsidRDefault="00FE4949" w:rsidP="00FF0A59">
          <w:pPr>
            <w:jc w:val="center"/>
            <w:rPr>
              <w:b/>
              <w:bCs/>
              <w:sz w:val="12"/>
            </w:rPr>
          </w:pPr>
        </w:p>
      </w:tc>
      <w:tc>
        <w:tcPr>
          <w:tcW w:w="1541" w:type="dxa"/>
        </w:tcPr>
        <w:p w14:paraId="376DBF05"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FE4949" w:rsidRPr="00B97E14" w:rsidRDefault="00FE4949" w:rsidP="00FF0A59">
          <w:pPr>
            <w:jc w:val="center"/>
            <w:rPr>
              <w:b/>
              <w:bCs/>
              <w:sz w:val="12"/>
            </w:rPr>
          </w:pPr>
        </w:p>
        <w:p w14:paraId="0087645F" w14:textId="77777777" w:rsidR="00FE4949" w:rsidRPr="00B97E14" w:rsidRDefault="00FE4949" w:rsidP="00FF0A59">
          <w:pPr>
            <w:jc w:val="center"/>
            <w:rPr>
              <w:b/>
              <w:bCs/>
              <w:sz w:val="12"/>
            </w:rPr>
          </w:pPr>
        </w:p>
      </w:tc>
    </w:tr>
  </w:tbl>
  <w:p w14:paraId="6D01C4D1" w14:textId="77777777" w:rsidR="00FE4949" w:rsidRPr="00030032" w:rsidRDefault="00FE494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3" w15:restartNumberingAfterBreak="0">
    <w:nsid w:val="24976436"/>
    <w:multiLevelType w:val="hybridMultilevel"/>
    <w:tmpl w:val="942E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822F2E"/>
    <w:multiLevelType w:val="hybridMultilevel"/>
    <w:tmpl w:val="E8E09C58"/>
    <w:lvl w:ilvl="0" w:tplc="B956C256">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0"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63130AF7"/>
    <w:multiLevelType w:val="hybridMultilevel"/>
    <w:tmpl w:val="3840592E"/>
    <w:lvl w:ilvl="0" w:tplc="B36CA80A">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739200E0"/>
    <w:multiLevelType w:val="hybridMultilevel"/>
    <w:tmpl w:val="C264E7D8"/>
    <w:lvl w:ilvl="0" w:tplc="52226A7E">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6"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4"/>
  </w:num>
  <w:num w:numId="3">
    <w:abstractNumId w:val="10"/>
  </w:num>
  <w:num w:numId="4">
    <w:abstractNumId w:val="17"/>
  </w:num>
  <w:num w:numId="5">
    <w:abstractNumId w:val="7"/>
  </w:num>
  <w:num w:numId="6">
    <w:abstractNumId w:val="1"/>
  </w:num>
  <w:num w:numId="7">
    <w:abstractNumId w:val="2"/>
  </w:num>
  <w:num w:numId="8">
    <w:abstractNumId w:val="11"/>
  </w:num>
  <w:num w:numId="9">
    <w:abstractNumId w:val="12"/>
  </w:num>
  <w:num w:numId="10">
    <w:abstractNumId w:val="18"/>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6"/>
  </w:num>
  <w:num w:numId="18">
    <w:abstractNumId w:val="8"/>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57A"/>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5C1E"/>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4DD"/>
    <w:rsid w:val="001A77E8"/>
    <w:rsid w:val="001A7AA2"/>
    <w:rsid w:val="001A7ABB"/>
    <w:rsid w:val="001B39D8"/>
    <w:rsid w:val="001B4A0F"/>
    <w:rsid w:val="001B5AC5"/>
    <w:rsid w:val="001B5EDF"/>
    <w:rsid w:val="001B6303"/>
    <w:rsid w:val="001B72CC"/>
    <w:rsid w:val="001B75D0"/>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2CE7"/>
    <w:rsid w:val="00263941"/>
    <w:rsid w:val="00263AC4"/>
    <w:rsid w:val="00263AC5"/>
    <w:rsid w:val="00264C44"/>
    <w:rsid w:val="0026531C"/>
    <w:rsid w:val="00265CBB"/>
    <w:rsid w:val="00267C9C"/>
    <w:rsid w:val="002712D6"/>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3A7C"/>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492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D7E"/>
    <w:rsid w:val="003779FB"/>
    <w:rsid w:val="00377C55"/>
    <w:rsid w:val="00380B07"/>
    <w:rsid w:val="003816CE"/>
    <w:rsid w:val="003828C7"/>
    <w:rsid w:val="003835BF"/>
    <w:rsid w:val="0038376E"/>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317"/>
    <w:rsid w:val="003A46BD"/>
    <w:rsid w:val="003A4BE8"/>
    <w:rsid w:val="003A64BB"/>
    <w:rsid w:val="003B0C1A"/>
    <w:rsid w:val="003B1EC2"/>
    <w:rsid w:val="003B3614"/>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B4C"/>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147A"/>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6416"/>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0618"/>
    <w:rsid w:val="005F24BF"/>
    <w:rsid w:val="005F4570"/>
    <w:rsid w:val="005F47DE"/>
    <w:rsid w:val="005F7289"/>
    <w:rsid w:val="005F7F6C"/>
    <w:rsid w:val="00601CC9"/>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6EF"/>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382"/>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1FC7"/>
    <w:rsid w:val="00702E60"/>
    <w:rsid w:val="00704047"/>
    <w:rsid w:val="00704EFA"/>
    <w:rsid w:val="0070521D"/>
    <w:rsid w:val="00706782"/>
    <w:rsid w:val="00706851"/>
    <w:rsid w:val="007068B7"/>
    <w:rsid w:val="00706CA1"/>
    <w:rsid w:val="00707365"/>
    <w:rsid w:val="00710E0F"/>
    <w:rsid w:val="00710F36"/>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54A"/>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A18"/>
    <w:rsid w:val="00781B79"/>
    <w:rsid w:val="00782E38"/>
    <w:rsid w:val="00783758"/>
    <w:rsid w:val="00783E19"/>
    <w:rsid w:val="00784593"/>
    <w:rsid w:val="007847B2"/>
    <w:rsid w:val="00785288"/>
    <w:rsid w:val="007854B1"/>
    <w:rsid w:val="007861C6"/>
    <w:rsid w:val="00786739"/>
    <w:rsid w:val="0078674B"/>
    <w:rsid w:val="00786D89"/>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34"/>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1FCB"/>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3263"/>
    <w:rsid w:val="00873C23"/>
    <w:rsid w:val="0087511A"/>
    <w:rsid w:val="008771D3"/>
    <w:rsid w:val="00880B77"/>
    <w:rsid w:val="008828BE"/>
    <w:rsid w:val="008834D1"/>
    <w:rsid w:val="00883EDC"/>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4EAD"/>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297"/>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55B"/>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B86"/>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9B9"/>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EA9"/>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3928"/>
    <w:rsid w:val="00CF54FF"/>
    <w:rsid w:val="00CF7108"/>
    <w:rsid w:val="00CF7290"/>
    <w:rsid w:val="00D00ABA"/>
    <w:rsid w:val="00D01140"/>
    <w:rsid w:val="00D0134E"/>
    <w:rsid w:val="00D01847"/>
    <w:rsid w:val="00D02B6B"/>
    <w:rsid w:val="00D03019"/>
    <w:rsid w:val="00D0366F"/>
    <w:rsid w:val="00D03BD4"/>
    <w:rsid w:val="00D05154"/>
    <w:rsid w:val="00D05896"/>
    <w:rsid w:val="00D05E4E"/>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9CA"/>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1245"/>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67B4"/>
    <w:rsid w:val="00E677D5"/>
    <w:rsid w:val="00E67AAB"/>
    <w:rsid w:val="00E702D0"/>
    <w:rsid w:val="00E7099C"/>
    <w:rsid w:val="00E70A67"/>
    <w:rsid w:val="00E7269E"/>
    <w:rsid w:val="00E732A5"/>
    <w:rsid w:val="00E7378D"/>
    <w:rsid w:val="00E74718"/>
    <w:rsid w:val="00E7570E"/>
    <w:rsid w:val="00E75A26"/>
    <w:rsid w:val="00E800CA"/>
    <w:rsid w:val="00E805AF"/>
    <w:rsid w:val="00E81635"/>
    <w:rsid w:val="00E81A9A"/>
    <w:rsid w:val="00E82868"/>
    <w:rsid w:val="00E83962"/>
    <w:rsid w:val="00E85416"/>
    <w:rsid w:val="00E856F0"/>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179"/>
    <w:rsid w:val="00EA779C"/>
    <w:rsid w:val="00EA7CB6"/>
    <w:rsid w:val="00EA7D6F"/>
    <w:rsid w:val="00EB404C"/>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39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9FB"/>
    <w:rsid w:val="00FD2B49"/>
    <w:rsid w:val="00FD5988"/>
    <w:rsid w:val="00FD6DA7"/>
    <w:rsid w:val="00FD6F15"/>
    <w:rsid w:val="00FD7496"/>
    <w:rsid w:val="00FE06D9"/>
    <w:rsid w:val="00FE1169"/>
    <w:rsid w:val="00FE11F8"/>
    <w:rsid w:val="00FE2F4D"/>
    <w:rsid w:val="00FE42ED"/>
    <w:rsid w:val="00FE4949"/>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 w:type="table" w:customStyle="1" w:styleId="Tablaconcuadrcula159">
    <w:name w:val="Tabla con cuadrícula159"/>
    <w:basedOn w:val="Tablanormal"/>
    <w:next w:val="Tablaconcuadrcula"/>
    <w:uiPriority w:val="59"/>
    <w:rsid w:val="0016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65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D86E-394F-4ED0-AAAC-F69EA40C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8953</Words>
  <Characters>49243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2</cp:revision>
  <cp:lastPrinted>2020-04-02T17:50:00Z</cp:lastPrinted>
  <dcterms:created xsi:type="dcterms:W3CDTF">2020-04-19T21:07:00Z</dcterms:created>
  <dcterms:modified xsi:type="dcterms:W3CDTF">2020-04-19T21:07:00Z</dcterms:modified>
</cp:coreProperties>
</file>