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FB2" w:rsidRDefault="00E32FB2" w:rsidP="00E32FB2">
      <w:pPr>
        <w:rPr>
          <w:rFonts w:ascii="Arial Narrow" w:hAnsi="Arial Narrow" w:cs="Arial"/>
          <w:sz w:val="28"/>
          <w:szCs w:val="28"/>
        </w:rPr>
      </w:pPr>
    </w:p>
    <w:p w:rsidR="00E32FB2" w:rsidRDefault="00E32FB2" w:rsidP="00E32FB2">
      <w:pPr>
        <w:rPr>
          <w:rFonts w:ascii="Arial Narrow" w:hAnsi="Arial Narrow" w:cs="Arial"/>
          <w:sz w:val="28"/>
          <w:szCs w:val="28"/>
        </w:rPr>
      </w:pPr>
    </w:p>
    <w:p w:rsidR="00E32FB2" w:rsidRPr="00912DD7" w:rsidRDefault="00E32FB2" w:rsidP="00E32FB2">
      <w:pPr>
        <w:rPr>
          <w:rFonts w:ascii="Arial Narrow" w:eastAsia="Calibri" w:hAnsi="Arial Narrow" w:cs="Arial"/>
          <w:b/>
          <w:sz w:val="28"/>
          <w:szCs w:val="28"/>
          <w:lang w:eastAsia="en-US"/>
        </w:rPr>
      </w:pPr>
      <w:r w:rsidRPr="00912DD7">
        <w:rPr>
          <w:rFonts w:ascii="Arial Narrow" w:hAnsi="Arial Narrow" w:cs="Arial"/>
          <w:sz w:val="28"/>
          <w:szCs w:val="28"/>
        </w:rPr>
        <w:t xml:space="preserve">Iniciativa popular </w:t>
      </w:r>
      <w:r w:rsidRPr="00912DD7">
        <w:rPr>
          <w:rFonts w:ascii="Arial Narrow" w:eastAsia="Calibri" w:hAnsi="Arial Narrow" w:cs="Arial"/>
          <w:sz w:val="28"/>
          <w:szCs w:val="28"/>
          <w:lang w:eastAsia="en-US"/>
        </w:rPr>
        <w:t xml:space="preserve">mediante la cual </w:t>
      </w:r>
      <w:r w:rsidRPr="00912DD7">
        <w:rPr>
          <w:rFonts w:ascii="Arial Narrow" w:hAnsi="Arial Narrow" w:cs="Arial"/>
          <w:snapToGrid w:val="0"/>
          <w:sz w:val="28"/>
          <w:szCs w:val="28"/>
        </w:rPr>
        <w:t xml:space="preserve">se crea la fracción quinta (V) del Artículo 2, se crea una nueva fracción vigésimo séptima (XXVII) y vigésimo octava (XXVIII) recorriendo las subsecuentes del Artículo 6, se reforma el Artículo 11, se crean las fracciones décimo sexta (XVI) y décimo séptima (XVII) del Artículo 15 y se crea el Capítulo Cuarto Bis, “De los Pueblos Mágicos” con los Artículos 16 Bis, 16 Bis 1, 16 Bis 2, 16 Bis 3, 16 Bis 4, 16 Bis 5 y 16 Bis 6, todos de la </w:t>
      </w:r>
      <w:r w:rsidRPr="00912DD7">
        <w:rPr>
          <w:rFonts w:ascii="Arial Narrow" w:eastAsia="Calibri" w:hAnsi="Arial Narrow" w:cs="Arial"/>
          <w:b/>
          <w:sz w:val="28"/>
          <w:szCs w:val="28"/>
          <w:lang w:eastAsia="en-US"/>
        </w:rPr>
        <w:t>Ley de Turismo del Estado de Coahuila de Zaragoza.</w:t>
      </w:r>
    </w:p>
    <w:p w:rsidR="00E32FB2" w:rsidRPr="00912DD7" w:rsidRDefault="00E32FB2" w:rsidP="00E32FB2">
      <w:pPr>
        <w:widowControl w:val="0"/>
        <w:rPr>
          <w:rFonts w:ascii="Arial Narrow" w:hAnsi="Arial Narrow" w:cs="Arial"/>
          <w:sz w:val="28"/>
          <w:szCs w:val="28"/>
        </w:rPr>
      </w:pPr>
    </w:p>
    <w:p w:rsidR="00E32FB2" w:rsidRPr="00B03821" w:rsidRDefault="00E32FB2" w:rsidP="00E32FB2">
      <w:pPr>
        <w:rPr>
          <w:rFonts w:ascii="Arial Narrow" w:hAnsi="Arial Narrow" w:cs="Arial"/>
          <w:b/>
          <w:sz w:val="28"/>
          <w:szCs w:val="28"/>
        </w:rPr>
      </w:pPr>
      <w:r w:rsidRPr="00606219">
        <w:rPr>
          <w:rFonts w:ascii="Arial Narrow" w:hAnsi="Arial Narrow" w:cs="Arial"/>
          <w:sz w:val="28"/>
          <w:szCs w:val="28"/>
        </w:rPr>
        <w:t xml:space="preserve">Planteada </w:t>
      </w:r>
      <w:r w:rsidRPr="00962270">
        <w:rPr>
          <w:rFonts w:ascii="Arial Narrow" w:hAnsi="Arial Narrow" w:cs="Arial"/>
          <w:sz w:val="28"/>
          <w:szCs w:val="28"/>
        </w:rPr>
        <w:t xml:space="preserve">por </w:t>
      </w:r>
      <w:r>
        <w:rPr>
          <w:rFonts w:ascii="Arial Narrow" w:hAnsi="Arial Narrow" w:cs="Arial"/>
          <w:sz w:val="28"/>
          <w:szCs w:val="28"/>
        </w:rPr>
        <w:t xml:space="preserve">el </w:t>
      </w:r>
      <w:r w:rsidRPr="006165E8">
        <w:rPr>
          <w:rFonts w:ascii="Arial Narrow" w:hAnsi="Arial Narrow" w:cs="Arial"/>
          <w:b/>
          <w:sz w:val="28"/>
          <w:szCs w:val="28"/>
        </w:rPr>
        <w:t xml:space="preserve">C. </w:t>
      </w:r>
      <w:r w:rsidRPr="00B03821">
        <w:rPr>
          <w:rFonts w:ascii="Arial Narrow" w:hAnsi="Arial Narrow" w:cs="Arial"/>
          <w:b/>
          <w:sz w:val="28"/>
          <w:szCs w:val="28"/>
        </w:rPr>
        <w:t>Ingeniero Erick Rodrigo Valdez Rangel.</w:t>
      </w:r>
    </w:p>
    <w:p w:rsidR="00E32FB2" w:rsidRDefault="00E32FB2" w:rsidP="00E32FB2">
      <w:pPr>
        <w:rPr>
          <w:rFonts w:ascii="Arial Narrow" w:hAnsi="Arial Narrow" w:cs="Arial"/>
          <w:sz w:val="28"/>
          <w:szCs w:val="28"/>
        </w:rPr>
      </w:pPr>
    </w:p>
    <w:p w:rsidR="00E32FB2" w:rsidRPr="00237EDB" w:rsidRDefault="00E32FB2" w:rsidP="00E32FB2">
      <w:pPr>
        <w:rPr>
          <w:rFonts w:ascii="Arial Narrow" w:hAnsi="Arial Narrow" w:cs="Arial"/>
          <w:b/>
          <w:sz w:val="28"/>
          <w:szCs w:val="28"/>
        </w:rPr>
      </w:pPr>
      <w:r w:rsidRPr="00237EDB">
        <w:rPr>
          <w:rFonts w:ascii="Arial Narrow" w:hAnsi="Arial Narrow" w:cs="Arial"/>
          <w:sz w:val="28"/>
          <w:szCs w:val="28"/>
        </w:rPr>
        <w:t>Informe en correspondencia:</w:t>
      </w:r>
      <w:r>
        <w:rPr>
          <w:rFonts w:ascii="Arial Narrow" w:hAnsi="Arial Narrow" w:cs="Arial"/>
          <w:b/>
          <w:sz w:val="28"/>
          <w:szCs w:val="28"/>
        </w:rPr>
        <w:t xml:space="preserve"> 12</w:t>
      </w:r>
      <w:r w:rsidRPr="00237EDB">
        <w:rPr>
          <w:rFonts w:ascii="Arial Narrow" w:hAnsi="Arial Narrow" w:cs="Arial"/>
          <w:b/>
          <w:sz w:val="28"/>
          <w:szCs w:val="28"/>
        </w:rPr>
        <w:t xml:space="preserve"> de </w:t>
      </w:r>
      <w:proofErr w:type="gramStart"/>
      <w:r>
        <w:rPr>
          <w:rFonts w:ascii="Arial Narrow" w:hAnsi="Arial Narrow" w:cs="Arial"/>
          <w:b/>
          <w:sz w:val="28"/>
          <w:szCs w:val="28"/>
        </w:rPr>
        <w:t>Febrero</w:t>
      </w:r>
      <w:proofErr w:type="gramEnd"/>
      <w:r>
        <w:rPr>
          <w:rFonts w:ascii="Arial Narrow" w:hAnsi="Arial Narrow" w:cs="Arial"/>
          <w:b/>
          <w:sz w:val="28"/>
          <w:szCs w:val="28"/>
        </w:rPr>
        <w:t xml:space="preserve"> de </w:t>
      </w:r>
      <w:r w:rsidRPr="00237EDB">
        <w:rPr>
          <w:rFonts w:ascii="Arial Narrow" w:hAnsi="Arial Narrow" w:cs="Arial"/>
          <w:b/>
          <w:sz w:val="28"/>
          <w:szCs w:val="28"/>
        </w:rPr>
        <w:t>20</w:t>
      </w:r>
      <w:r>
        <w:rPr>
          <w:rFonts w:ascii="Arial Narrow" w:hAnsi="Arial Narrow" w:cs="Arial"/>
          <w:b/>
          <w:sz w:val="28"/>
          <w:szCs w:val="28"/>
        </w:rPr>
        <w:t>20</w:t>
      </w:r>
      <w:r w:rsidRPr="00237EDB">
        <w:rPr>
          <w:rFonts w:ascii="Arial Narrow" w:hAnsi="Arial Narrow" w:cs="Arial"/>
          <w:b/>
          <w:sz w:val="28"/>
          <w:szCs w:val="28"/>
        </w:rPr>
        <w:t>.</w:t>
      </w:r>
    </w:p>
    <w:p w:rsidR="00E32FB2" w:rsidRPr="00237EDB" w:rsidRDefault="00E32FB2" w:rsidP="00E32FB2">
      <w:pPr>
        <w:rPr>
          <w:rFonts w:ascii="Arial Narrow" w:hAnsi="Arial Narrow" w:cs="Arial"/>
          <w:sz w:val="28"/>
          <w:szCs w:val="28"/>
        </w:rPr>
      </w:pPr>
    </w:p>
    <w:p w:rsidR="00E32FB2" w:rsidRDefault="00E32FB2" w:rsidP="00E32FB2">
      <w:pPr>
        <w:rPr>
          <w:rFonts w:ascii="Arial Narrow" w:hAnsi="Arial Narrow" w:cs="Arial"/>
          <w:b/>
          <w:sz w:val="28"/>
          <w:szCs w:val="28"/>
        </w:rPr>
      </w:pPr>
      <w:r>
        <w:rPr>
          <w:rFonts w:ascii="Arial Narrow" w:hAnsi="Arial Narrow" w:cs="Arial"/>
          <w:b/>
          <w:sz w:val="28"/>
          <w:szCs w:val="28"/>
        </w:rPr>
        <w:t xml:space="preserve">Turnada a la Comisión de </w:t>
      </w:r>
      <w:r w:rsidRPr="00606219">
        <w:rPr>
          <w:rFonts w:ascii="Arial Narrow" w:hAnsi="Arial Narrow" w:cs="Arial"/>
          <w:b/>
          <w:sz w:val="28"/>
          <w:szCs w:val="28"/>
        </w:rPr>
        <w:t>Gobernación, Puntos Constitucionales y Justicia para los efectos de lo que se dispone en el artículo 43 de la Ley de Participación Ciudadana para el Estado de Coahuila de Zaragoza</w:t>
      </w:r>
      <w:r>
        <w:rPr>
          <w:rFonts w:ascii="Arial Narrow" w:hAnsi="Arial Narrow" w:cs="Arial"/>
          <w:b/>
          <w:sz w:val="28"/>
          <w:szCs w:val="28"/>
        </w:rPr>
        <w:t>.</w:t>
      </w:r>
    </w:p>
    <w:p w:rsidR="00E32FB2" w:rsidRDefault="00E32FB2" w:rsidP="00E32FB2">
      <w:pPr>
        <w:rPr>
          <w:rFonts w:ascii="Arial Narrow" w:hAnsi="Arial Narrow" w:cs="Arial"/>
          <w:b/>
          <w:sz w:val="28"/>
          <w:szCs w:val="28"/>
        </w:rPr>
      </w:pPr>
    </w:p>
    <w:p w:rsidR="003716E1" w:rsidRPr="00C92836" w:rsidRDefault="003716E1" w:rsidP="003716E1">
      <w:pPr>
        <w:jc w:val="center"/>
        <w:rPr>
          <w:rFonts w:ascii="Arial Narrow" w:hAnsi="Arial Narrow" w:cs="Arial"/>
          <w:b/>
          <w:sz w:val="28"/>
          <w:szCs w:val="28"/>
        </w:rPr>
      </w:pPr>
      <w:r w:rsidRPr="00C92836">
        <w:rPr>
          <w:rFonts w:ascii="Arial Narrow" w:hAnsi="Arial Narrow" w:cs="Arial"/>
          <w:b/>
          <w:sz w:val="28"/>
          <w:szCs w:val="28"/>
        </w:rPr>
        <w:t>Acuerdo de Comisión</w:t>
      </w:r>
    </w:p>
    <w:p w:rsidR="003716E1" w:rsidRPr="00C92836" w:rsidRDefault="003716E1" w:rsidP="003716E1">
      <w:pPr>
        <w:widowControl w:val="0"/>
        <w:jc w:val="center"/>
        <w:rPr>
          <w:rFonts w:ascii="Arial Narrow" w:hAnsi="Arial Narrow" w:cs="Arial"/>
          <w:b/>
          <w:snapToGrid w:val="0"/>
          <w:sz w:val="28"/>
          <w:szCs w:val="28"/>
        </w:rPr>
      </w:pPr>
      <w:r w:rsidRPr="00C92836">
        <w:rPr>
          <w:rFonts w:ascii="Arial Narrow" w:hAnsi="Arial Narrow" w:cs="Arial"/>
          <w:b/>
          <w:snapToGrid w:val="0"/>
          <w:sz w:val="28"/>
          <w:szCs w:val="28"/>
        </w:rPr>
        <w:t>0</w:t>
      </w:r>
      <w:r>
        <w:rPr>
          <w:rFonts w:ascii="Arial Narrow" w:hAnsi="Arial Narrow" w:cs="Arial"/>
          <w:b/>
          <w:snapToGrid w:val="0"/>
          <w:sz w:val="28"/>
          <w:szCs w:val="28"/>
        </w:rPr>
        <w:t>3</w:t>
      </w:r>
      <w:r w:rsidRPr="00C92836">
        <w:rPr>
          <w:rFonts w:ascii="Arial Narrow" w:hAnsi="Arial Narrow" w:cs="Arial"/>
          <w:b/>
          <w:snapToGrid w:val="0"/>
          <w:sz w:val="28"/>
          <w:szCs w:val="28"/>
        </w:rPr>
        <w:t xml:space="preserve"> de </w:t>
      </w:r>
      <w:proofErr w:type="gramStart"/>
      <w:r>
        <w:rPr>
          <w:rFonts w:ascii="Arial Narrow" w:hAnsi="Arial Narrow" w:cs="Arial"/>
          <w:b/>
          <w:snapToGrid w:val="0"/>
          <w:sz w:val="28"/>
          <w:szCs w:val="28"/>
        </w:rPr>
        <w:t>Junio</w:t>
      </w:r>
      <w:proofErr w:type="gramEnd"/>
      <w:r>
        <w:rPr>
          <w:rFonts w:ascii="Arial Narrow" w:hAnsi="Arial Narrow" w:cs="Arial"/>
          <w:b/>
          <w:snapToGrid w:val="0"/>
          <w:sz w:val="28"/>
          <w:szCs w:val="28"/>
        </w:rPr>
        <w:t xml:space="preserve"> de 2020</w:t>
      </w:r>
    </w:p>
    <w:p w:rsidR="003716E1" w:rsidRPr="003716E1" w:rsidRDefault="003716E1" w:rsidP="00E32FB2">
      <w:pPr>
        <w:rPr>
          <w:rFonts w:ascii="Arial Narrow" w:hAnsi="Arial Narrow"/>
          <w:b/>
          <w:color w:val="000000"/>
          <w:sz w:val="28"/>
          <w:szCs w:val="28"/>
        </w:rPr>
      </w:pPr>
      <w:r w:rsidRPr="003716E1">
        <w:rPr>
          <w:rFonts w:ascii="Arial Narrow" w:hAnsi="Arial Narrow"/>
          <w:b/>
          <w:color w:val="000000"/>
          <w:sz w:val="28"/>
          <w:szCs w:val="28"/>
        </w:rPr>
        <w:t>Se declara procedente para continuar su trámite legislativo y se turna a la Comisión de Desarrollo Económico, Competitividad y Turismo</w:t>
      </w:r>
      <w:r>
        <w:rPr>
          <w:rFonts w:ascii="Arial Narrow" w:hAnsi="Arial Narrow"/>
          <w:b/>
          <w:color w:val="000000"/>
          <w:sz w:val="28"/>
          <w:szCs w:val="28"/>
        </w:rPr>
        <w:t>.</w:t>
      </w:r>
    </w:p>
    <w:p w:rsidR="003716E1" w:rsidRDefault="003716E1" w:rsidP="00E32FB2">
      <w:pPr>
        <w:rPr>
          <w:rFonts w:ascii="Arial Narrow" w:hAnsi="Arial Narrow"/>
          <w:b/>
          <w:color w:val="000000"/>
          <w:sz w:val="28"/>
          <w:szCs w:val="28"/>
        </w:rPr>
      </w:pPr>
    </w:p>
    <w:p w:rsidR="005D5E50" w:rsidRPr="00C00A95" w:rsidRDefault="005D5E50" w:rsidP="005D5E50">
      <w:pPr>
        <w:rPr>
          <w:rFonts w:ascii="Arial Narrow" w:hAnsi="Arial Narrow"/>
          <w:b/>
          <w:color w:val="000000"/>
          <w:sz w:val="28"/>
          <w:szCs w:val="28"/>
        </w:rPr>
      </w:pPr>
      <w:r w:rsidRPr="00C00A95">
        <w:rPr>
          <w:rFonts w:ascii="Arial Narrow" w:hAnsi="Arial Narrow"/>
          <w:b/>
          <w:color w:val="000000"/>
          <w:sz w:val="28"/>
          <w:szCs w:val="28"/>
        </w:rPr>
        <w:t xml:space="preserve">Lectura del Dictamen: </w:t>
      </w:r>
      <w:r>
        <w:rPr>
          <w:rFonts w:ascii="Arial Narrow" w:hAnsi="Arial Narrow"/>
          <w:b/>
          <w:color w:val="000000"/>
          <w:sz w:val="28"/>
          <w:szCs w:val="28"/>
        </w:rPr>
        <w:t xml:space="preserve">23 de </w:t>
      </w:r>
      <w:proofErr w:type="gramStart"/>
      <w:r>
        <w:rPr>
          <w:rFonts w:ascii="Arial Narrow" w:hAnsi="Arial Narrow"/>
          <w:b/>
          <w:color w:val="000000"/>
          <w:sz w:val="28"/>
          <w:szCs w:val="28"/>
        </w:rPr>
        <w:t>Diciembre</w:t>
      </w:r>
      <w:proofErr w:type="gramEnd"/>
      <w:r>
        <w:rPr>
          <w:rFonts w:ascii="Arial Narrow" w:hAnsi="Arial Narrow"/>
          <w:b/>
          <w:color w:val="000000"/>
          <w:sz w:val="28"/>
          <w:szCs w:val="28"/>
        </w:rPr>
        <w:t xml:space="preserve"> de 2020.</w:t>
      </w:r>
    </w:p>
    <w:p w:rsidR="00E32FB2" w:rsidRDefault="00E32FB2" w:rsidP="00E32FB2">
      <w:pPr>
        <w:rPr>
          <w:rFonts w:ascii="Arial Narrow" w:hAnsi="Arial Narrow" w:cs="Arial"/>
          <w:color w:val="000000"/>
          <w:sz w:val="28"/>
        </w:rPr>
      </w:pPr>
      <w:bookmarkStart w:id="0" w:name="_GoBack"/>
      <w:bookmarkEnd w:id="0"/>
    </w:p>
    <w:p w:rsidR="00E32FB2" w:rsidRPr="001C2E86" w:rsidRDefault="00E32FB2" w:rsidP="00E32FB2"/>
    <w:p w:rsidR="00E32FB2" w:rsidRDefault="00E32FB2" w:rsidP="00E32FB2">
      <w:pPr>
        <w:sectPr w:rsidR="00E32FB2" w:rsidSect="00A05194">
          <w:headerReference w:type="default" r:id="rId6"/>
          <w:pgSz w:w="12242" w:h="15842" w:code="1"/>
          <w:pgMar w:top="1418" w:right="1418" w:bottom="1418" w:left="1418" w:header="567" w:footer="567" w:gutter="0"/>
          <w:cols w:space="720"/>
          <w:noEndnote/>
        </w:sectPr>
      </w:pPr>
    </w:p>
    <w:p w:rsidR="00E32FB2" w:rsidRPr="00F00118" w:rsidRDefault="00E32FB2" w:rsidP="00E32FB2">
      <w:pPr>
        <w:widowControl w:val="0"/>
        <w:autoSpaceDE w:val="0"/>
        <w:autoSpaceDN w:val="0"/>
        <w:adjustRightInd w:val="0"/>
        <w:spacing w:line="360" w:lineRule="auto"/>
        <w:jc w:val="right"/>
        <w:rPr>
          <w:rFonts w:ascii="Arial Narrow" w:hAnsi="Arial Narrow" w:cs="Arial"/>
          <w:color w:val="000000"/>
          <w:sz w:val="26"/>
          <w:szCs w:val="26"/>
          <w:lang w:eastAsia="es-MX"/>
        </w:rPr>
      </w:pPr>
      <w:r w:rsidRPr="00F00118">
        <w:rPr>
          <w:rFonts w:ascii="Arial Narrow" w:hAnsi="Arial Narrow" w:cs="Arial"/>
          <w:color w:val="000000"/>
          <w:sz w:val="26"/>
          <w:szCs w:val="26"/>
          <w:lang w:eastAsia="es-MX"/>
        </w:rPr>
        <w:lastRenderedPageBreak/>
        <w:t xml:space="preserve">Saltillo, Coahuila a 11 de </w:t>
      </w:r>
      <w:proofErr w:type="gramStart"/>
      <w:r w:rsidRPr="00F00118">
        <w:rPr>
          <w:rFonts w:ascii="Arial Narrow" w:hAnsi="Arial Narrow" w:cs="Arial"/>
          <w:color w:val="000000"/>
          <w:sz w:val="26"/>
          <w:szCs w:val="26"/>
          <w:lang w:eastAsia="es-MX"/>
        </w:rPr>
        <w:t>Febrero</w:t>
      </w:r>
      <w:proofErr w:type="gramEnd"/>
      <w:r w:rsidRPr="00F00118">
        <w:rPr>
          <w:rFonts w:ascii="Arial Narrow" w:hAnsi="Arial Narrow" w:cs="Arial"/>
          <w:color w:val="000000"/>
          <w:sz w:val="26"/>
          <w:szCs w:val="26"/>
          <w:lang w:eastAsia="es-MX"/>
        </w:rPr>
        <w:t xml:space="preserve"> del 2020</w:t>
      </w: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color w:val="000000"/>
          <w:sz w:val="26"/>
          <w:szCs w:val="26"/>
          <w:lang w:eastAsia="es-MX"/>
        </w:rPr>
        <w:t>C. Diputado Jaime Bueno Zertuche.</w:t>
      </w: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color w:val="000000"/>
          <w:sz w:val="26"/>
          <w:szCs w:val="26"/>
          <w:lang w:eastAsia="es-MX"/>
        </w:rPr>
        <w:t>Pdte. De la Mesa Directiva del H. Congreso del Estado de Coahuila de Zaragoza.</w:t>
      </w: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color w:val="000000"/>
          <w:sz w:val="26"/>
          <w:szCs w:val="26"/>
          <w:lang w:eastAsia="es-MX"/>
        </w:rPr>
        <w:t>Permítame saludarle cordialmente esperando que se encuentren bien.</w:t>
      </w: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color w:val="000000"/>
          <w:sz w:val="26"/>
          <w:szCs w:val="26"/>
          <w:lang w:eastAsia="es-MX"/>
        </w:rPr>
        <w:t xml:space="preserve">Seguido, el suscrito, Erick Rodrigo Valdez Rangel, en mi calidad de ciudadano y en uso de mi propio derecho, señalando como domicilio para oír y recibir notificaciones el ubicado en </w:t>
      </w:r>
      <w:proofErr w:type="spellStart"/>
      <w:r w:rsidRPr="00F00118">
        <w:rPr>
          <w:rFonts w:ascii="Arial Narrow" w:hAnsi="Arial Narrow" w:cs="Arial"/>
          <w:color w:val="000000"/>
          <w:sz w:val="26"/>
          <w:szCs w:val="26"/>
          <w:lang w:eastAsia="es-MX"/>
        </w:rPr>
        <w:t>Blvd</w:t>
      </w:r>
      <w:proofErr w:type="spellEnd"/>
      <w:r w:rsidRPr="00F00118">
        <w:rPr>
          <w:rFonts w:ascii="Arial Narrow" w:hAnsi="Arial Narrow" w:cs="Arial"/>
          <w:color w:val="000000"/>
          <w:sz w:val="26"/>
          <w:szCs w:val="26"/>
          <w:lang w:eastAsia="es-MX"/>
        </w:rPr>
        <w:t xml:space="preserve">. Morelos #1827, en el </w:t>
      </w:r>
      <w:proofErr w:type="spellStart"/>
      <w:r w:rsidRPr="00F00118">
        <w:rPr>
          <w:rFonts w:ascii="Arial Narrow" w:hAnsi="Arial Narrow" w:cs="Arial"/>
          <w:color w:val="000000"/>
          <w:sz w:val="26"/>
          <w:szCs w:val="26"/>
          <w:lang w:eastAsia="es-MX"/>
        </w:rPr>
        <w:t>Fracc</w:t>
      </w:r>
      <w:proofErr w:type="spellEnd"/>
      <w:r w:rsidRPr="00F00118">
        <w:rPr>
          <w:rFonts w:ascii="Arial Narrow" w:hAnsi="Arial Narrow" w:cs="Arial"/>
          <w:color w:val="000000"/>
          <w:sz w:val="26"/>
          <w:szCs w:val="26"/>
          <w:lang w:eastAsia="es-MX"/>
        </w:rPr>
        <w:t xml:space="preserve">. Morelos, en la ciudad de Saltillo, Coahuila de Zaragoza, México; Con fundamento en los artículos 8 y 35 fracción VI de la Constitución Política de los Estados Unidos Mexicanos, artículo 59 fracción VI de la constitución política del Estado de Coahuila de Zaragoza; Artículos 152 Apartado VI, 155 y 156 de la Ley Orgánica del Congreso del Estado Independiente, Libre y Soberano de Coahuila de Zaragoza; Y los artículos 4 fracción III, 39, 40, 42, 43 y demás relativos de la Ley de Participación Ciudadana para el Estado de Coahuila de Zaragoza, me permito presentar de la manera más atenta y respetuosa a este H. Congreso del Estado de Coahuila de Zaragoza, la siguiente iniciativa Popular con proyecto de decreto que </w:t>
      </w:r>
      <w:r w:rsidRPr="00F00118">
        <w:rPr>
          <w:rFonts w:ascii="Arial Narrow" w:hAnsi="Arial Narrow" w:cs="Arial"/>
          <w:b/>
          <w:bCs/>
          <w:color w:val="000000"/>
          <w:sz w:val="26"/>
          <w:szCs w:val="26"/>
          <w:lang w:eastAsia="es-MX"/>
        </w:rPr>
        <w:t xml:space="preserve">Crea la Fracción Quinta (V) del Artículo 2, Crea una Nueva Fracción Vigésimo Séptima (XXVII) y Vigésimo Octava (XXVIII) recorriendo las subsecuentes del Artículo 6, Reforma el Artículo 11, Crea las Fracciones Décimo Sexta (XVI) y </w:t>
      </w:r>
      <w:proofErr w:type="spellStart"/>
      <w:r w:rsidRPr="00F00118">
        <w:rPr>
          <w:rFonts w:ascii="Arial Narrow" w:hAnsi="Arial Narrow" w:cs="Arial"/>
          <w:b/>
          <w:bCs/>
          <w:color w:val="000000"/>
          <w:sz w:val="26"/>
          <w:szCs w:val="26"/>
          <w:lang w:eastAsia="es-MX"/>
        </w:rPr>
        <w:t>Decimo</w:t>
      </w:r>
      <w:proofErr w:type="spellEnd"/>
      <w:r w:rsidRPr="00F00118">
        <w:rPr>
          <w:rFonts w:ascii="Arial Narrow" w:hAnsi="Arial Narrow" w:cs="Arial"/>
          <w:b/>
          <w:bCs/>
          <w:color w:val="000000"/>
          <w:sz w:val="26"/>
          <w:szCs w:val="26"/>
          <w:lang w:eastAsia="es-MX"/>
        </w:rPr>
        <w:t xml:space="preserve"> Séptima (XVII) del Artículo 15 Y Crea el Capitulo Cuarto Bis, “De los Pueblos Mágicos” con los Artículos 16 Bis, 16 Bis 1, 16 Bis 2, 16 Bis 3, 16 Bis 4, 16 Bis 5 y 16 Bis 6, todos de la LEY DE TURISMO DEL ESTADO DE COAHUILA DE ZARAGOZA.</w:t>
      </w:r>
      <w:r w:rsidRPr="00F00118">
        <w:rPr>
          <w:rFonts w:ascii="Arial Narrow" w:hAnsi="Arial Narrow" w:cs="Arial"/>
          <w:color w:val="000000"/>
          <w:sz w:val="26"/>
          <w:szCs w:val="26"/>
          <w:lang w:eastAsia="es-MX"/>
        </w:rPr>
        <w:t xml:space="preserve"> Para quedar de la siguiente forma: </w:t>
      </w: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color w:val="000000"/>
          <w:sz w:val="26"/>
          <w:szCs w:val="26"/>
          <w:lang w:eastAsia="es-MX"/>
        </w:rPr>
        <w:t xml:space="preserve"> </w:t>
      </w: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color w:val="000000"/>
          <w:sz w:val="26"/>
          <w:szCs w:val="26"/>
          <w:lang w:eastAsia="es-MX"/>
        </w:rPr>
        <w:t xml:space="preserve">1.- Artículo 2. Esta ley tiene por objeto: </w:t>
      </w:r>
    </w:p>
    <w:p w:rsidR="00E32FB2"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color w:val="000000"/>
          <w:sz w:val="26"/>
          <w:szCs w:val="26"/>
          <w:lang w:eastAsia="es-MX"/>
        </w:rPr>
        <w:t xml:space="preserve">Del I… al IV… </w:t>
      </w:r>
    </w:p>
    <w:p w:rsidR="00E32FB2" w:rsidRDefault="00E32FB2" w:rsidP="00E32FB2">
      <w:pPr>
        <w:widowControl w:val="0"/>
        <w:autoSpaceDE w:val="0"/>
        <w:autoSpaceDN w:val="0"/>
        <w:adjustRightInd w:val="0"/>
        <w:spacing w:line="360" w:lineRule="auto"/>
        <w:rPr>
          <w:rFonts w:ascii="Arial Narrow" w:hAnsi="Arial Narrow" w:cs="Arial"/>
          <w:b/>
          <w:bCs/>
          <w:color w:val="000000"/>
          <w:sz w:val="26"/>
          <w:szCs w:val="26"/>
          <w:lang w:eastAsia="es-MX"/>
        </w:rPr>
      </w:pP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b/>
          <w:bCs/>
          <w:color w:val="000000"/>
          <w:sz w:val="26"/>
          <w:szCs w:val="26"/>
          <w:lang w:eastAsia="es-MX"/>
        </w:rPr>
        <w:t xml:space="preserve">V. PROPICIAR LA INVERSIÓN LOCAL, NACIONAL O EXTRANJERA EN ESTA MATERIA, QUE PERMITA MEJORAR EL NIVEL DE VIDA ECONÓMICO, SOCIAL Y CULTURAL DE LOS HABITANTES DE LOS MUNICIPIOS CON AFLUENCIA TURÍSTICA Y DE LOS PUEBLOS MÁGICOS. </w:t>
      </w:r>
    </w:p>
    <w:p w:rsidR="00E32FB2" w:rsidRDefault="00E32FB2" w:rsidP="00E32FB2">
      <w:pPr>
        <w:widowControl w:val="0"/>
        <w:autoSpaceDE w:val="0"/>
        <w:autoSpaceDN w:val="0"/>
        <w:adjustRightInd w:val="0"/>
        <w:spacing w:line="360" w:lineRule="auto"/>
        <w:rPr>
          <w:rFonts w:ascii="Arial Narrow" w:hAnsi="Arial Narrow" w:cs="Arial"/>
          <w:b/>
          <w:bCs/>
          <w:color w:val="000000"/>
          <w:sz w:val="26"/>
          <w:szCs w:val="26"/>
          <w:lang w:eastAsia="es-MX"/>
        </w:rPr>
      </w:pP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b/>
          <w:bCs/>
          <w:color w:val="000000"/>
          <w:sz w:val="26"/>
          <w:szCs w:val="26"/>
          <w:lang w:eastAsia="es-MX"/>
        </w:rPr>
        <w:t xml:space="preserve">… </w:t>
      </w:r>
    </w:p>
    <w:p w:rsidR="00E32FB2" w:rsidRPr="00F00118" w:rsidRDefault="00E32FB2" w:rsidP="00E32FB2">
      <w:pPr>
        <w:widowControl w:val="0"/>
        <w:autoSpaceDE w:val="0"/>
        <w:autoSpaceDN w:val="0"/>
        <w:adjustRightInd w:val="0"/>
        <w:spacing w:line="360" w:lineRule="auto"/>
        <w:rPr>
          <w:rFonts w:ascii="Arial Narrow" w:hAnsi="Arial Narrow" w:cs="Arial"/>
          <w:sz w:val="26"/>
          <w:szCs w:val="26"/>
          <w:lang w:eastAsia="es-MX"/>
        </w:rPr>
      </w:pPr>
      <w:r w:rsidRPr="00F00118">
        <w:rPr>
          <w:rFonts w:ascii="Arial Narrow" w:hAnsi="Arial Narrow" w:cs="Arial"/>
          <w:sz w:val="26"/>
          <w:szCs w:val="26"/>
          <w:lang w:eastAsia="es-MX"/>
        </w:rPr>
        <w:t xml:space="preserve"> </w:t>
      </w: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color w:val="000000"/>
          <w:sz w:val="26"/>
          <w:szCs w:val="26"/>
          <w:lang w:eastAsia="es-MX"/>
        </w:rPr>
        <w:t xml:space="preserve">2.- Artículo 6. Son atribuciones de la Secretaría: </w:t>
      </w:r>
    </w:p>
    <w:p w:rsidR="00E32FB2"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color w:val="000000"/>
          <w:sz w:val="26"/>
          <w:szCs w:val="26"/>
          <w:lang w:eastAsia="es-MX"/>
        </w:rPr>
        <w:t xml:space="preserve">Del I… al XXVI… </w:t>
      </w:r>
    </w:p>
    <w:p w:rsidR="00E32FB2" w:rsidRDefault="00E32FB2" w:rsidP="00E32FB2">
      <w:pPr>
        <w:widowControl w:val="0"/>
        <w:autoSpaceDE w:val="0"/>
        <w:autoSpaceDN w:val="0"/>
        <w:adjustRightInd w:val="0"/>
        <w:spacing w:line="360" w:lineRule="auto"/>
        <w:rPr>
          <w:rFonts w:ascii="Arial Narrow" w:hAnsi="Arial Narrow" w:cs="Arial"/>
          <w:b/>
          <w:bCs/>
          <w:color w:val="000000"/>
          <w:sz w:val="26"/>
          <w:szCs w:val="26"/>
          <w:lang w:eastAsia="es-MX"/>
        </w:rPr>
      </w:pP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b/>
          <w:bCs/>
          <w:color w:val="000000"/>
          <w:sz w:val="26"/>
          <w:szCs w:val="26"/>
          <w:lang w:eastAsia="es-MX"/>
        </w:rPr>
        <w:t xml:space="preserve">XXVII. IMPULSAR EL DESARROLLO Y EL APROVECHAMIENTO RACIONAL DE LOS RECURSOS Y ATRACTIVOS NATURALES Y CULTURALES DE LOS PUEBLOS MÁGICOS DEL ESTADO; </w:t>
      </w:r>
    </w:p>
    <w:p w:rsidR="00E32FB2" w:rsidRDefault="00E32FB2" w:rsidP="00E32FB2">
      <w:pPr>
        <w:widowControl w:val="0"/>
        <w:autoSpaceDE w:val="0"/>
        <w:autoSpaceDN w:val="0"/>
        <w:adjustRightInd w:val="0"/>
        <w:spacing w:line="360" w:lineRule="auto"/>
        <w:rPr>
          <w:rFonts w:ascii="Arial Narrow" w:hAnsi="Arial Narrow" w:cs="Arial"/>
          <w:b/>
          <w:bCs/>
          <w:color w:val="000000"/>
          <w:sz w:val="26"/>
          <w:szCs w:val="26"/>
          <w:lang w:eastAsia="es-MX"/>
        </w:rPr>
      </w:pP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b/>
          <w:bCs/>
          <w:color w:val="000000"/>
          <w:sz w:val="26"/>
          <w:szCs w:val="26"/>
          <w:lang w:eastAsia="es-MX"/>
        </w:rPr>
        <w:t xml:space="preserve">XXVIII. IMPLEMENTAR POLÍTICAS PÚBLICAS QUE FOMENTEN EL DESARROLLO TURÍSTICO Y LA PERMANENCIA DE LOS PUEBLOS MÁGICOS DEL ESTADO; Y </w:t>
      </w:r>
    </w:p>
    <w:p w:rsidR="00E32FB2"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color w:val="000000"/>
          <w:sz w:val="26"/>
          <w:szCs w:val="26"/>
          <w:lang w:eastAsia="es-MX"/>
        </w:rPr>
        <w:t xml:space="preserve">XXIX… </w:t>
      </w: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color w:val="000000"/>
          <w:sz w:val="26"/>
          <w:szCs w:val="26"/>
          <w:lang w:eastAsia="es-MX"/>
        </w:rPr>
        <w:t xml:space="preserve"> </w:t>
      </w: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color w:val="000000"/>
          <w:sz w:val="26"/>
          <w:szCs w:val="26"/>
          <w:lang w:eastAsia="es-MX"/>
        </w:rPr>
        <w:t xml:space="preserve">3.- Artículo 11. El Programa deberá contener un diagnóstico de la situación y un pronóstico del desarrollo del turismo en el estado, </w:t>
      </w:r>
      <w:r w:rsidRPr="00F00118">
        <w:rPr>
          <w:rFonts w:ascii="Arial Narrow" w:hAnsi="Arial Narrow" w:cs="Arial"/>
          <w:b/>
          <w:bCs/>
          <w:color w:val="000000"/>
          <w:sz w:val="26"/>
          <w:szCs w:val="26"/>
          <w:lang w:eastAsia="es-MX"/>
        </w:rPr>
        <w:t>EL CUAL TENDRÁ UN APARTADO ESPECÍFICO PARA LA SITUACIÓN DE LOS PUEBLOS MÁGICOS</w:t>
      </w:r>
      <w:r w:rsidRPr="00F00118">
        <w:rPr>
          <w:rFonts w:ascii="Arial Narrow" w:hAnsi="Arial Narrow" w:cs="Arial"/>
          <w:color w:val="000000"/>
          <w:sz w:val="26"/>
          <w:szCs w:val="26"/>
          <w:lang w:eastAsia="es-MX"/>
        </w:rPr>
        <w:t xml:space="preserve">, el ordenamiento turístico del territorio y determinará los objetivos, metas, estrategias, prioridades y políticas de largo, mediano y corto plazo de esta actividad a nivel estatal, observando lo previsto en la ley, las disposiciones reglamentarias, administrativas y de política económica que sean aplicables. </w:t>
      </w: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color w:val="000000"/>
          <w:sz w:val="26"/>
          <w:szCs w:val="26"/>
          <w:lang w:eastAsia="es-MX"/>
        </w:rPr>
        <w:t xml:space="preserve"> </w:t>
      </w: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color w:val="000000"/>
          <w:sz w:val="26"/>
          <w:szCs w:val="26"/>
          <w:lang w:eastAsia="es-MX"/>
        </w:rPr>
        <w:t xml:space="preserve">4.- Artículo 15. En el ámbito de su competencia, corresponderá a la Secretaría proteger, mejorar, incrementar y difundir los atractivos y productos turísticos del estado, para lo cual deberá: </w:t>
      </w:r>
    </w:p>
    <w:p w:rsidR="00E32FB2"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color w:val="000000"/>
          <w:sz w:val="26"/>
          <w:szCs w:val="26"/>
          <w:lang w:eastAsia="es-MX"/>
        </w:rPr>
        <w:t xml:space="preserve">Del I… al XV… </w:t>
      </w:r>
    </w:p>
    <w:p w:rsidR="00E32FB2" w:rsidRDefault="00E32FB2" w:rsidP="00E32FB2">
      <w:pPr>
        <w:widowControl w:val="0"/>
        <w:autoSpaceDE w:val="0"/>
        <w:autoSpaceDN w:val="0"/>
        <w:adjustRightInd w:val="0"/>
        <w:spacing w:line="360" w:lineRule="auto"/>
        <w:rPr>
          <w:rFonts w:ascii="Arial Narrow" w:hAnsi="Arial Narrow" w:cs="Arial"/>
          <w:b/>
          <w:bCs/>
          <w:color w:val="000000"/>
          <w:sz w:val="26"/>
          <w:szCs w:val="26"/>
          <w:lang w:eastAsia="es-MX"/>
        </w:rPr>
      </w:pP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b/>
          <w:bCs/>
          <w:color w:val="000000"/>
          <w:sz w:val="26"/>
          <w:szCs w:val="26"/>
          <w:lang w:eastAsia="es-MX"/>
        </w:rPr>
        <w:t xml:space="preserve">XVI. FOMENTAR EL DESARROLLO DE LOS PUEBLOS MÁGICOS, ASÍ COMO DE AQUELLAS </w:t>
      </w:r>
      <w:r w:rsidRPr="00F00118">
        <w:rPr>
          <w:rFonts w:ascii="Arial Narrow" w:hAnsi="Arial Narrow" w:cs="Arial"/>
          <w:b/>
          <w:bCs/>
          <w:color w:val="000000"/>
          <w:sz w:val="26"/>
          <w:szCs w:val="26"/>
          <w:lang w:eastAsia="es-MX"/>
        </w:rPr>
        <w:lastRenderedPageBreak/>
        <w:t xml:space="preserve">REGIONES QUE SEAN ATRACTIVAS PARA LA INVERSIÓN TURÍSTICA; </w:t>
      </w:r>
    </w:p>
    <w:p w:rsidR="00E32FB2" w:rsidRDefault="00E32FB2" w:rsidP="00E32FB2">
      <w:pPr>
        <w:widowControl w:val="0"/>
        <w:autoSpaceDE w:val="0"/>
        <w:autoSpaceDN w:val="0"/>
        <w:adjustRightInd w:val="0"/>
        <w:spacing w:line="360" w:lineRule="auto"/>
        <w:rPr>
          <w:rFonts w:ascii="Arial Narrow" w:hAnsi="Arial Narrow" w:cs="Arial"/>
          <w:b/>
          <w:bCs/>
          <w:color w:val="000000"/>
          <w:sz w:val="26"/>
          <w:szCs w:val="26"/>
          <w:lang w:eastAsia="es-MX"/>
        </w:rPr>
      </w:pP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b/>
          <w:bCs/>
          <w:color w:val="000000"/>
          <w:sz w:val="26"/>
          <w:szCs w:val="26"/>
          <w:lang w:eastAsia="es-MX"/>
        </w:rPr>
        <w:t xml:space="preserve">XVII. CONSIDERAR LAS NECESIDADES DE LOS PUEBLOS MÁGICOS, ASÍ COMO DE LA REGIÓN A DESARROLLAR, ASÍ COMO LAS DISPOSICIONES EN MATERIA ECOLÓGICA Y PARA LA PROTECCIÓN DEL PATRIMONIO HISTÓRICO Y CULTURAL. </w:t>
      </w:r>
    </w:p>
    <w:p w:rsidR="00E32FB2" w:rsidRPr="00F00118" w:rsidRDefault="00E32FB2" w:rsidP="00E32FB2">
      <w:pPr>
        <w:widowControl w:val="0"/>
        <w:autoSpaceDE w:val="0"/>
        <w:autoSpaceDN w:val="0"/>
        <w:adjustRightInd w:val="0"/>
        <w:spacing w:line="360" w:lineRule="auto"/>
        <w:rPr>
          <w:rFonts w:ascii="Arial Narrow" w:hAnsi="Arial Narrow" w:cs="Arial"/>
          <w:sz w:val="26"/>
          <w:szCs w:val="26"/>
          <w:lang w:eastAsia="es-MX"/>
        </w:rPr>
      </w:pPr>
      <w:r w:rsidRPr="00F00118">
        <w:rPr>
          <w:rFonts w:ascii="Arial Narrow" w:hAnsi="Arial Narrow" w:cs="Arial"/>
          <w:sz w:val="26"/>
          <w:szCs w:val="26"/>
          <w:lang w:eastAsia="es-MX"/>
        </w:rPr>
        <w:t xml:space="preserve"> </w:t>
      </w: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color w:val="000000"/>
          <w:sz w:val="26"/>
          <w:szCs w:val="26"/>
          <w:lang w:eastAsia="es-MX"/>
        </w:rPr>
        <w:t xml:space="preserve">5.-                                                              </w:t>
      </w:r>
      <w:r w:rsidRPr="00F00118">
        <w:rPr>
          <w:rFonts w:ascii="Arial Narrow" w:hAnsi="Arial Narrow" w:cs="Arial"/>
          <w:b/>
          <w:bCs/>
          <w:color w:val="000000"/>
          <w:sz w:val="26"/>
          <w:szCs w:val="26"/>
          <w:lang w:eastAsia="es-MX"/>
        </w:rPr>
        <w:t xml:space="preserve"> CAPITULO CUARTO BIS </w:t>
      </w: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b/>
          <w:bCs/>
          <w:color w:val="000000"/>
          <w:sz w:val="26"/>
          <w:szCs w:val="26"/>
          <w:lang w:eastAsia="es-MX"/>
        </w:rPr>
        <w:t xml:space="preserve">                                                               “DE LOS PUEBLOS MÁGICOS” </w:t>
      </w: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b/>
          <w:bCs/>
          <w:color w:val="000000"/>
          <w:sz w:val="26"/>
          <w:szCs w:val="26"/>
          <w:lang w:eastAsia="es-MX"/>
        </w:rPr>
        <w:t xml:space="preserve"> </w:t>
      </w:r>
    </w:p>
    <w:p w:rsidR="00E32FB2" w:rsidRDefault="00E32FB2" w:rsidP="00E32FB2">
      <w:pPr>
        <w:widowControl w:val="0"/>
        <w:autoSpaceDE w:val="0"/>
        <w:autoSpaceDN w:val="0"/>
        <w:adjustRightInd w:val="0"/>
        <w:spacing w:line="360" w:lineRule="auto"/>
        <w:rPr>
          <w:rFonts w:ascii="Arial Narrow" w:hAnsi="Arial Narrow" w:cs="Arial"/>
          <w:b/>
          <w:bCs/>
          <w:color w:val="000000"/>
          <w:sz w:val="26"/>
          <w:szCs w:val="26"/>
          <w:lang w:eastAsia="es-MX"/>
        </w:rPr>
      </w:pPr>
      <w:r w:rsidRPr="00F00118">
        <w:rPr>
          <w:rFonts w:ascii="Arial Narrow" w:hAnsi="Arial Narrow" w:cs="Arial"/>
          <w:b/>
          <w:bCs/>
          <w:color w:val="000000"/>
          <w:sz w:val="26"/>
          <w:szCs w:val="26"/>
          <w:lang w:eastAsia="es-MX"/>
        </w:rPr>
        <w:t xml:space="preserve">ARTÍCULO 16 </w:t>
      </w:r>
      <w:proofErr w:type="gramStart"/>
      <w:r w:rsidRPr="00F00118">
        <w:rPr>
          <w:rFonts w:ascii="Arial Narrow" w:hAnsi="Arial Narrow" w:cs="Arial"/>
          <w:b/>
          <w:bCs/>
          <w:color w:val="000000"/>
          <w:sz w:val="26"/>
          <w:szCs w:val="26"/>
          <w:lang w:eastAsia="es-MX"/>
        </w:rPr>
        <w:t>BIS.-</w:t>
      </w:r>
      <w:proofErr w:type="gramEnd"/>
      <w:r w:rsidRPr="00F00118">
        <w:rPr>
          <w:rFonts w:ascii="Arial Narrow" w:hAnsi="Arial Narrow" w:cs="Arial"/>
          <w:b/>
          <w:bCs/>
          <w:color w:val="000000"/>
          <w:sz w:val="26"/>
          <w:szCs w:val="26"/>
          <w:lang w:eastAsia="es-MX"/>
        </w:rPr>
        <w:t xml:space="preserve"> EL ESTADO RECONOCE LA IMPORTANCIA DE LOS PUEBLOS MÁGICOS PARA EL DESARROLLO DE LA ACTIVIDAD TURÍSTICA, POR LO CUAL, PROMOVERÁ, A TRAVÉS DE LAS INSTANCIAS COMPETENTES, EL ESTABLECIMIENTO DE LOS MECANISMOS JURÍDICOS, ECONÓMICOS, ADMINISTRATIVOS Y CUALESQUIER OTRO QUE SEAN ÚTILES PARA IMPULSAR EL DESARROLLO TURÍSTICO DE LAS LOCALIDADES QUE TENGAN EL NOMBRAMIENTO DE PUEBLO MÁGICO. </w:t>
      </w: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p>
    <w:p w:rsidR="00E32FB2" w:rsidRDefault="00E32FB2" w:rsidP="00E32FB2">
      <w:pPr>
        <w:widowControl w:val="0"/>
        <w:autoSpaceDE w:val="0"/>
        <w:autoSpaceDN w:val="0"/>
        <w:adjustRightInd w:val="0"/>
        <w:spacing w:line="360" w:lineRule="auto"/>
        <w:rPr>
          <w:rFonts w:ascii="Arial Narrow" w:hAnsi="Arial Narrow" w:cs="Arial"/>
          <w:b/>
          <w:bCs/>
          <w:color w:val="000000"/>
          <w:sz w:val="26"/>
          <w:szCs w:val="26"/>
          <w:lang w:eastAsia="es-MX"/>
        </w:rPr>
      </w:pPr>
      <w:r w:rsidRPr="00F00118">
        <w:rPr>
          <w:rFonts w:ascii="Arial Narrow" w:hAnsi="Arial Narrow" w:cs="Arial"/>
          <w:b/>
          <w:bCs/>
          <w:color w:val="000000"/>
          <w:sz w:val="26"/>
          <w:szCs w:val="26"/>
          <w:lang w:eastAsia="es-MX"/>
        </w:rPr>
        <w:t xml:space="preserve">ARTÍCULO 16 BIS 1.- EL ESTADO, A TRAVÉS DE LAS INSTANCIAS CORRESPONDIENTES, APOYARÁ A |OS PUEBLOS MÁGICOS PARA QUE CONSERVEN DICHA </w:t>
      </w:r>
      <w:proofErr w:type="gramStart"/>
      <w:r w:rsidRPr="00F00118">
        <w:rPr>
          <w:rFonts w:ascii="Arial Narrow" w:hAnsi="Arial Narrow" w:cs="Arial"/>
          <w:b/>
          <w:bCs/>
          <w:color w:val="000000"/>
          <w:sz w:val="26"/>
          <w:szCs w:val="26"/>
          <w:lang w:eastAsia="es-MX"/>
        </w:rPr>
        <w:t>DENOMINACIÓN,  ASÍ</w:t>
      </w:r>
      <w:proofErr w:type="gramEnd"/>
      <w:r w:rsidRPr="00F00118">
        <w:rPr>
          <w:rFonts w:ascii="Arial Narrow" w:hAnsi="Arial Narrow" w:cs="Arial"/>
          <w:b/>
          <w:bCs/>
          <w:color w:val="000000"/>
          <w:sz w:val="26"/>
          <w:szCs w:val="26"/>
          <w:lang w:eastAsia="es-MX"/>
        </w:rPr>
        <w:t xml:space="preserve"> MISMO, APOYARÁ A LOS MUNICIPIOS QUE ASPIREN A OBTENER DICHA DENOMINACIÓN, A FIN DE ALCANZARLA. PARA EFECTO DE LO ANTERIOR, LOS PUEBLOS MÁGICOS Y EN SU CASO, MUNICIPIOS INTERESADOS PODRÁN SOLICITAR AL ESTADO, LA SUSCRIPCIÓN DE LOS CONVENIOS CORRESPONDIENTES. </w:t>
      </w: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p>
    <w:p w:rsidR="00E32FB2" w:rsidRDefault="00E32FB2" w:rsidP="00E32FB2">
      <w:pPr>
        <w:widowControl w:val="0"/>
        <w:autoSpaceDE w:val="0"/>
        <w:autoSpaceDN w:val="0"/>
        <w:adjustRightInd w:val="0"/>
        <w:spacing w:line="360" w:lineRule="auto"/>
        <w:rPr>
          <w:rFonts w:ascii="Arial Narrow" w:hAnsi="Arial Narrow" w:cs="Arial"/>
          <w:b/>
          <w:bCs/>
          <w:color w:val="000000"/>
          <w:sz w:val="26"/>
          <w:szCs w:val="26"/>
          <w:lang w:eastAsia="es-MX"/>
        </w:rPr>
      </w:pPr>
      <w:r w:rsidRPr="00F00118">
        <w:rPr>
          <w:rFonts w:ascii="Arial Narrow" w:hAnsi="Arial Narrow" w:cs="Arial"/>
          <w:b/>
          <w:bCs/>
          <w:color w:val="000000"/>
          <w:sz w:val="26"/>
          <w:szCs w:val="26"/>
          <w:lang w:eastAsia="es-MX"/>
        </w:rPr>
        <w:t xml:space="preserve">ARTÍCULO 16 BIS 2.- LOS CONVENIOS SEÑALADOS EN EL ARTÍCULO ANTERIOR, CONTENDRÁN COMO MÍNIMO, LO SIGUIENTE: </w:t>
      </w: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p>
    <w:p w:rsidR="00E32FB2" w:rsidRDefault="00E32FB2" w:rsidP="00E32FB2">
      <w:pPr>
        <w:widowControl w:val="0"/>
        <w:autoSpaceDE w:val="0"/>
        <w:autoSpaceDN w:val="0"/>
        <w:adjustRightInd w:val="0"/>
        <w:spacing w:line="360" w:lineRule="auto"/>
        <w:rPr>
          <w:rFonts w:ascii="Arial Narrow" w:hAnsi="Arial Narrow" w:cs="Arial"/>
          <w:b/>
          <w:bCs/>
          <w:color w:val="000000"/>
          <w:sz w:val="26"/>
          <w:szCs w:val="26"/>
          <w:lang w:eastAsia="es-MX"/>
        </w:rPr>
      </w:pPr>
      <w:r w:rsidRPr="00F00118">
        <w:rPr>
          <w:rFonts w:ascii="Arial Narrow" w:hAnsi="Arial Narrow" w:cs="Arial"/>
          <w:b/>
          <w:bCs/>
          <w:color w:val="000000"/>
          <w:sz w:val="26"/>
          <w:szCs w:val="26"/>
          <w:lang w:eastAsia="es-MX"/>
        </w:rPr>
        <w:t xml:space="preserve">I. DESCRIPCIÓN DE LAS OBLIGACIONES A QUE SE SUJETARÁN LOS PUEBLOS MÁGICOS O EN SU CASO LOS MUNICIPIOS INTERESADOS EN OBTENER ESA DENOMINACIÓN, A FIN DE OBTENER EL APOYO DEL ESTADO; </w:t>
      </w: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p>
    <w:p w:rsidR="00E32FB2" w:rsidRDefault="00E32FB2" w:rsidP="00E32FB2">
      <w:pPr>
        <w:widowControl w:val="0"/>
        <w:autoSpaceDE w:val="0"/>
        <w:autoSpaceDN w:val="0"/>
        <w:adjustRightInd w:val="0"/>
        <w:spacing w:line="360" w:lineRule="auto"/>
        <w:rPr>
          <w:rFonts w:ascii="Arial Narrow" w:hAnsi="Arial Narrow" w:cs="Arial"/>
          <w:b/>
          <w:bCs/>
          <w:color w:val="000000"/>
          <w:sz w:val="26"/>
          <w:szCs w:val="26"/>
          <w:lang w:eastAsia="es-MX"/>
        </w:rPr>
      </w:pPr>
      <w:r w:rsidRPr="00F00118">
        <w:rPr>
          <w:rFonts w:ascii="Arial Narrow" w:hAnsi="Arial Narrow" w:cs="Arial"/>
          <w:b/>
          <w:bCs/>
          <w:color w:val="000000"/>
          <w:sz w:val="26"/>
          <w:szCs w:val="26"/>
          <w:lang w:eastAsia="es-MX"/>
        </w:rPr>
        <w:t xml:space="preserve">II. DESCRIPCIÓN DE LOS PROYECTOS QUE SE PRETENDEN REALIZAR Y LA MANERA EN QUE BENEFICIARÁN AL TURISMO; </w:t>
      </w: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p>
    <w:p w:rsidR="00E32FB2" w:rsidRDefault="00E32FB2" w:rsidP="00E32FB2">
      <w:pPr>
        <w:widowControl w:val="0"/>
        <w:autoSpaceDE w:val="0"/>
        <w:autoSpaceDN w:val="0"/>
        <w:adjustRightInd w:val="0"/>
        <w:spacing w:line="360" w:lineRule="auto"/>
        <w:rPr>
          <w:rFonts w:ascii="Arial Narrow" w:hAnsi="Arial Narrow" w:cs="Arial"/>
          <w:b/>
          <w:bCs/>
          <w:color w:val="000000"/>
          <w:sz w:val="26"/>
          <w:szCs w:val="26"/>
          <w:lang w:eastAsia="es-MX"/>
        </w:rPr>
      </w:pPr>
      <w:r w:rsidRPr="00F00118">
        <w:rPr>
          <w:rFonts w:ascii="Arial Narrow" w:hAnsi="Arial Narrow" w:cs="Arial"/>
          <w:b/>
          <w:bCs/>
          <w:color w:val="000000"/>
          <w:sz w:val="26"/>
          <w:szCs w:val="26"/>
          <w:lang w:eastAsia="es-MX"/>
        </w:rPr>
        <w:t xml:space="preserve">III. DESCRIPCIÓN DETALLADA DE LOS APOYOS QUE SERÁN OTORGADOS POR EL ESTADO, ASÍ COMO LA DURACIÓN DE LOS MISMOS Y LOS INDICADORES NECESARIOS PARA LA EVALUACIÓN DE RESULTADOS; Y, </w:t>
      </w:r>
    </w:p>
    <w:p w:rsidR="00EC04DC" w:rsidRDefault="00EC04DC" w:rsidP="00E32FB2">
      <w:pPr>
        <w:widowControl w:val="0"/>
        <w:autoSpaceDE w:val="0"/>
        <w:autoSpaceDN w:val="0"/>
        <w:adjustRightInd w:val="0"/>
        <w:spacing w:line="360" w:lineRule="auto"/>
        <w:rPr>
          <w:rFonts w:ascii="Arial Narrow" w:hAnsi="Arial Narrow" w:cs="Arial"/>
          <w:b/>
          <w:bCs/>
          <w:color w:val="000000"/>
          <w:sz w:val="26"/>
          <w:szCs w:val="26"/>
          <w:lang w:eastAsia="es-MX"/>
        </w:rPr>
      </w:pPr>
    </w:p>
    <w:p w:rsidR="00E32FB2" w:rsidRPr="00F00118" w:rsidRDefault="00E32FB2" w:rsidP="00E32FB2">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b/>
          <w:bCs/>
          <w:color w:val="000000"/>
          <w:sz w:val="26"/>
          <w:szCs w:val="26"/>
          <w:lang w:eastAsia="es-MX"/>
        </w:rPr>
        <w:t xml:space="preserve">IV. OBLIGACIONES EN MATERIA DE TRANSPARENCIA Y RENDICIÓN DE CUENTAS. </w:t>
      </w:r>
    </w:p>
    <w:p w:rsidR="00EC04DC" w:rsidRDefault="00EC04DC" w:rsidP="00E32FB2">
      <w:pPr>
        <w:widowControl w:val="0"/>
        <w:autoSpaceDE w:val="0"/>
        <w:autoSpaceDN w:val="0"/>
        <w:adjustRightInd w:val="0"/>
        <w:spacing w:line="360" w:lineRule="auto"/>
        <w:rPr>
          <w:rFonts w:ascii="Arial Narrow" w:hAnsi="Arial Narrow" w:cs="Arial"/>
          <w:b/>
          <w:color w:val="000000"/>
          <w:sz w:val="26"/>
          <w:szCs w:val="26"/>
          <w:lang w:eastAsia="es-MX"/>
        </w:rPr>
      </w:pPr>
    </w:p>
    <w:p w:rsidR="00E32FB2" w:rsidRDefault="00E32FB2" w:rsidP="00E32FB2">
      <w:pPr>
        <w:widowControl w:val="0"/>
        <w:autoSpaceDE w:val="0"/>
        <w:autoSpaceDN w:val="0"/>
        <w:adjustRightInd w:val="0"/>
        <w:spacing w:line="360" w:lineRule="auto"/>
        <w:rPr>
          <w:rFonts w:ascii="Arial Narrow" w:hAnsi="Arial Narrow" w:cs="Arial"/>
          <w:b/>
          <w:color w:val="000000"/>
          <w:sz w:val="26"/>
          <w:szCs w:val="26"/>
          <w:lang w:eastAsia="es-MX"/>
        </w:rPr>
      </w:pPr>
      <w:r w:rsidRPr="00F00118">
        <w:rPr>
          <w:rFonts w:ascii="Arial Narrow" w:hAnsi="Arial Narrow" w:cs="Arial"/>
          <w:b/>
          <w:color w:val="000000"/>
          <w:sz w:val="26"/>
          <w:szCs w:val="26"/>
          <w:lang w:eastAsia="es-MX"/>
        </w:rPr>
        <w:t xml:space="preserve">ARTÍCULO 16 BIS 3.- PREVIO A LA SUSCRIPCIÓN DE LOS CONVENIOS, EL ESTADO A TRAVÉS DE LA INSTANCIA CORRESPONDIENTE, PODRÁ REQUERIR AL PUEBLO MÁGICO O AL MUNICIPIO QUE ASPIRE A OBTENER LA DENOMINACIÓN, LA INFORMACIÓN NECESARIA PARA VERIFICAR QUE SE CUMPLA CON LOS REQUISITOS QUE A NIVEL FEDERAL SE ESTABLEZCAN PARA CADA CASO. </w:t>
      </w:r>
    </w:p>
    <w:p w:rsidR="00E32FB2" w:rsidRPr="00F00118" w:rsidRDefault="00E32FB2" w:rsidP="00E32FB2">
      <w:pPr>
        <w:widowControl w:val="0"/>
        <w:autoSpaceDE w:val="0"/>
        <w:autoSpaceDN w:val="0"/>
        <w:adjustRightInd w:val="0"/>
        <w:spacing w:line="360" w:lineRule="auto"/>
        <w:rPr>
          <w:rFonts w:ascii="Arial Narrow" w:hAnsi="Arial Narrow" w:cs="Arial"/>
          <w:b/>
          <w:color w:val="000000"/>
          <w:sz w:val="26"/>
          <w:szCs w:val="26"/>
          <w:lang w:eastAsia="es-MX"/>
        </w:rPr>
      </w:pPr>
    </w:p>
    <w:p w:rsidR="00E32FB2" w:rsidRDefault="00E32FB2" w:rsidP="00E32FB2">
      <w:pPr>
        <w:widowControl w:val="0"/>
        <w:autoSpaceDE w:val="0"/>
        <w:autoSpaceDN w:val="0"/>
        <w:adjustRightInd w:val="0"/>
        <w:spacing w:line="360" w:lineRule="auto"/>
        <w:rPr>
          <w:rFonts w:ascii="Arial Narrow" w:hAnsi="Arial Narrow" w:cs="Arial"/>
          <w:b/>
          <w:color w:val="000000"/>
          <w:sz w:val="26"/>
          <w:szCs w:val="26"/>
          <w:lang w:eastAsia="es-MX"/>
        </w:rPr>
      </w:pPr>
      <w:r w:rsidRPr="00F00118">
        <w:rPr>
          <w:rFonts w:ascii="Arial Narrow" w:hAnsi="Arial Narrow" w:cs="Arial"/>
          <w:b/>
          <w:color w:val="000000"/>
          <w:sz w:val="26"/>
          <w:szCs w:val="26"/>
          <w:lang w:eastAsia="es-MX"/>
        </w:rPr>
        <w:t xml:space="preserve">ARTÍCULO 16 BIS 4.- EL ESTADO PODRÁ INCLUIR EN SU PRESUPUESTO DE EGRESOS PARA CADA EJERCICIO FISCAL, UNA O VARIAS PARTIDAS DESTINADAS AL APOYO DE LOS PUEBLOS MÁGICOS O DE LOS MUNICIPIOS QUE ASPIREN A DICHA DENOMINACIÓN. ESTAS PARTIDAS SERÁN ADICIONALES A LOS RECURSOS QUE EL GOBIERNO FEDERAL DESTINE PARA LOS PUEBLOS MÁGICOS. </w:t>
      </w:r>
    </w:p>
    <w:p w:rsidR="00EC04DC" w:rsidRDefault="00EC04DC" w:rsidP="00E32FB2">
      <w:pPr>
        <w:widowControl w:val="0"/>
        <w:autoSpaceDE w:val="0"/>
        <w:autoSpaceDN w:val="0"/>
        <w:adjustRightInd w:val="0"/>
        <w:spacing w:line="360" w:lineRule="auto"/>
        <w:rPr>
          <w:rFonts w:ascii="Arial Narrow" w:hAnsi="Arial Narrow" w:cs="Arial"/>
          <w:b/>
          <w:color w:val="000000"/>
          <w:sz w:val="26"/>
          <w:szCs w:val="26"/>
          <w:lang w:eastAsia="es-MX"/>
        </w:rPr>
      </w:pPr>
    </w:p>
    <w:p w:rsidR="00E32FB2" w:rsidRDefault="00E32FB2" w:rsidP="00E32FB2">
      <w:pPr>
        <w:widowControl w:val="0"/>
        <w:autoSpaceDE w:val="0"/>
        <w:autoSpaceDN w:val="0"/>
        <w:adjustRightInd w:val="0"/>
        <w:spacing w:line="360" w:lineRule="auto"/>
        <w:rPr>
          <w:rFonts w:ascii="Arial Narrow" w:hAnsi="Arial Narrow" w:cs="Arial"/>
          <w:b/>
          <w:color w:val="000000"/>
          <w:sz w:val="26"/>
          <w:szCs w:val="26"/>
          <w:lang w:eastAsia="es-MX"/>
        </w:rPr>
      </w:pPr>
      <w:r w:rsidRPr="00F00118">
        <w:rPr>
          <w:rFonts w:ascii="Arial Narrow" w:hAnsi="Arial Narrow" w:cs="Arial"/>
          <w:b/>
          <w:color w:val="000000"/>
          <w:sz w:val="26"/>
          <w:szCs w:val="26"/>
          <w:lang w:eastAsia="es-MX"/>
        </w:rPr>
        <w:t xml:space="preserve">ARTÍCULO 16 BIS 5.- EL ESTADO EMITIRÁ LAS REGLAS Y LINEAMIENTOS CORRESPONDIENTES PARA LA APLICACIÓN DE LO PRECEPTUADO EN ESTE CAPÍTULO, EN TANTO NO CONTRAVENGA DISPOSICIONES FEDERALES EN LA MATERIA. </w:t>
      </w:r>
    </w:p>
    <w:p w:rsidR="00E32FB2" w:rsidRPr="00F00118" w:rsidRDefault="00E32FB2" w:rsidP="00E32FB2">
      <w:pPr>
        <w:widowControl w:val="0"/>
        <w:autoSpaceDE w:val="0"/>
        <w:autoSpaceDN w:val="0"/>
        <w:adjustRightInd w:val="0"/>
        <w:spacing w:line="360" w:lineRule="auto"/>
        <w:rPr>
          <w:rFonts w:ascii="Arial Narrow" w:hAnsi="Arial Narrow" w:cs="Arial"/>
          <w:b/>
          <w:color w:val="000000"/>
          <w:sz w:val="26"/>
          <w:szCs w:val="26"/>
          <w:lang w:eastAsia="es-MX"/>
        </w:rPr>
      </w:pPr>
    </w:p>
    <w:p w:rsidR="00E32FB2" w:rsidRDefault="00E32FB2" w:rsidP="00E32FB2">
      <w:pPr>
        <w:widowControl w:val="0"/>
        <w:autoSpaceDE w:val="0"/>
        <w:autoSpaceDN w:val="0"/>
        <w:adjustRightInd w:val="0"/>
        <w:spacing w:line="360" w:lineRule="auto"/>
        <w:rPr>
          <w:rFonts w:ascii="Arial Narrow" w:hAnsi="Arial Narrow" w:cs="Arial"/>
          <w:b/>
          <w:color w:val="000000"/>
          <w:sz w:val="26"/>
          <w:szCs w:val="26"/>
          <w:lang w:eastAsia="es-MX"/>
        </w:rPr>
      </w:pPr>
      <w:r w:rsidRPr="00F00118">
        <w:rPr>
          <w:rFonts w:ascii="Arial Narrow" w:hAnsi="Arial Narrow" w:cs="Arial"/>
          <w:b/>
          <w:color w:val="000000"/>
          <w:sz w:val="26"/>
          <w:szCs w:val="26"/>
          <w:lang w:eastAsia="es-MX"/>
        </w:rPr>
        <w:t xml:space="preserve">ARTÍCULO 16 BIS 6.- EN CASO DE LA DESAPARICIÓN DEL PROGRAMA FEDERAL CORRESPONDIENTE Y A FALTA DE NORMATIVIDAD EXPRESA, EL ESTADO TOMARÁ LAS MEDIDAS CONDUCENTES PARA ESTABLECER UN PROGRAMA ESTATAL DE PUEBLOS </w:t>
      </w:r>
      <w:r w:rsidRPr="00F00118">
        <w:rPr>
          <w:rFonts w:ascii="Arial Narrow" w:hAnsi="Arial Narrow" w:cs="Arial"/>
          <w:b/>
          <w:color w:val="000000"/>
          <w:sz w:val="26"/>
          <w:szCs w:val="26"/>
          <w:lang w:eastAsia="es-MX"/>
        </w:rPr>
        <w:lastRenderedPageBreak/>
        <w:t>MÁGICOS.</w:t>
      </w:r>
    </w:p>
    <w:p w:rsidR="00E32FB2" w:rsidRDefault="00E32FB2" w:rsidP="00E32FB2">
      <w:pPr>
        <w:widowControl w:val="0"/>
        <w:autoSpaceDE w:val="0"/>
        <w:autoSpaceDN w:val="0"/>
        <w:adjustRightInd w:val="0"/>
        <w:spacing w:line="360" w:lineRule="auto"/>
        <w:rPr>
          <w:rFonts w:ascii="Arial Narrow" w:hAnsi="Arial Narrow" w:cs="Arial"/>
          <w:b/>
          <w:color w:val="000000"/>
          <w:sz w:val="26"/>
          <w:szCs w:val="26"/>
          <w:lang w:eastAsia="es-MX"/>
        </w:rPr>
      </w:pPr>
    </w:p>
    <w:tbl>
      <w:tblPr>
        <w:tblStyle w:val="Tablaconcuadrcula126"/>
        <w:tblW w:w="0" w:type="auto"/>
        <w:jc w:val="center"/>
        <w:tblLook w:val="04A0" w:firstRow="1" w:lastRow="0" w:firstColumn="1" w:lastColumn="0" w:noHBand="0" w:noVBand="1"/>
      </w:tblPr>
      <w:tblGrid>
        <w:gridCol w:w="4689"/>
        <w:gridCol w:w="6"/>
        <w:gridCol w:w="4701"/>
      </w:tblGrid>
      <w:tr w:rsidR="00EC04DC" w:rsidRPr="00EC04DC" w:rsidTr="009D7830">
        <w:trPr>
          <w:jc w:val="center"/>
        </w:trPr>
        <w:tc>
          <w:tcPr>
            <w:tcW w:w="4695" w:type="dxa"/>
            <w:gridSpan w:val="2"/>
          </w:tcPr>
          <w:p w:rsidR="00EC04DC" w:rsidRPr="00EC04DC" w:rsidRDefault="00EC04DC" w:rsidP="00EC04DC">
            <w:pPr>
              <w:widowControl w:val="0"/>
              <w:autoSpaceDE w:val="0"/>
              <w:autoSpaceDN w:val="0"/>
              <w:adjustRightInd w:val="0"/>
              <w:jc w:val="center"/>
              <w:rPr>
                <w:rFonts w:ascii="Arial Narrow" w:hAnsi="Arial Narrow"/>
                <w:b/>
                <w:sz w:val="26"/>
                <w:szCs w:val="26"/>
                <w:lang w:eastAsia="es-MX"/>
              </w:rPr>
            </w:pPr>
            <w:r w:rsidRPr="00EC04DC">
              <w:rPr>
                <w:rFonts w:ascii="Arial Narrow" w:hAnsi="Arial Narrow"/>
                <w:b/>
                <w:sz w:val="26"/>
                <w:szCs w:val="26"/>
                <w:lang w:eastAsia="es-MX"/>
              </w:rPr>
              <w:t>PROYECTO ORIGINAL.</w:t>
            </w:r>
          </w:p>
        </w:tc>
        <w:tc>
          <w:tcPr>
            <w:tcW w:w="4701" w:type="dxa"/>
          </w:tcPr>
          <w:p w:rsidR="00EC04DC" w:rsidRPr="00EC04DC" w:rsidRDefault="00EC04DC" w:rsidP="00EC04DC">
            <w:pPr>
              <w:widowControl w:val="0"/>
              <w:autoSpaceDE w:val="0"/>
              <w:autoSpaceDN w:val="0"/>
              <w:adjustRightInd w:val="0"/>
              <w:jc w:val="center"/>
              <w:rPr>
                <w:rFonts w:ascii="Arial Narrow" w:hAnsi="Arial Narrow"/>
                <w:b/>
                <w:sz w:val="26"/>
                <w:szCs w:val="26"/>
                <w:lang w:eastAsia="es-MX"/>
              </w:rPr>
            </w:pPr>
            <w:r w:rsidRPr="00EC04DC">
              <w:rPr>
                <w:rFonts w:ascii="Arial Narrow" w:hAnsi="Arial Narrow"/>
                <w:b/>
                <w:sz w:val="26"/>
                <w:szCs w:val="26"/>
                <w:lang w:eastAsia="es-MX"/>
              </w:rPr>
              <w:t>PROYECTO REFORMADO.</w:t>
            </w:r>
          </w:p>
        </w:tc>
      </w:tr>
      <w:tr w:rsidR="00EC04DC" w:rsidRPr="00EC04DC" w:rsidTr="009D7830">
        <w:trPr>
          <w:jc w:val="center"/>
        </w:trPr>
        <w:tc>
          <w:tcPr>
            <w:tcW w:w="9396" w:type="dxa"/>
            <w:gridSpan w:val="3"/>
          </w:tcPr>
          <w:p w:rsidR="00EC04DC" w:rsidRPr="00EC04DC" w:rsidRDefault="00EC04DC" w:rsidP="00EC04DC">
            <w:pPr>
              <w:widowControl w:val="0"/>
              <w:autoSpaceDE w:val="0"/>
              <w:autoSpaceDN w:val="0"/>
              <w:adjustRightInd w:val="0"/>
              <w:jc w:val="center"/>
              <w:rPr>
                <w:rFonts w:ascii="Arial Narrow" w:hAnsi="Arial Narrow"/>
                <w:b/>
                <w:sz w:val="26"/>
                <w:szCs w:val="26"/>
                <w:lang w:eastAsia="es-MX"/>
              </w:rPr>
            </w:pPr>
            <w:r w:rsidRPr="00EC04DC">
              <w:rPr>
                <w:rFonts w:ascii="Arial Narrow" w:hAnsi="Arial Narrow"/>
                <w:b/>
                <w:sz w:val="26"/>
                <w:szCs w:val="26"/>
                <w:lang w:eastAsia="es-MX"/>
              </w:rPr>
              <w:t xml:space="preserve">LEY DE TURISMO DEL ESTADO DE COAHUILA DE ZARAGOZA. </w:t>
            </w:r>
          </w:p>
        </w:tc>
      </w:tr>
      <w:tr w:rsidR="00EC04DC" w:rsidRPr="00EC04DC" w:rsidTr="00EC04DC">
        <w:tblPrEx>
          <w:jc w:val="left"/>
        </w:tblPrEx>
        <w:tc>
          <w:tcPr>
            <w:tcW w:w="4689" w:type="dxa"/>
          </w:tcPr>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1.- Artículo 2. Esta ley tiene por objeto: </w:t>
            </w:r>
          </w:p>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Del I… </w:t>
            </w:r>
          </w:p>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Al </w:t>
            </w:r>
          </w:p>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IV… </w:t>
            </w:r>
          </w:p>
          <w:p w:rsidR="00EC04DC" w:rsidRPr="00EC04DC" w:rsidRDefault="00EC04DC" w:rsidP="00EC04DC">
            <w:pPr>
              <w:widowControl w:val="0"/>
              <w:autoSpaceDE w:val="0"/>
              <w:autoSpaceDN w:val="0"/>
              <w:adjustRightInd w:val="0"/>
              <w:spacing w:line="360" w:lineRule="auto"/>
              <w:rPr>
                <w:rFonts w:ascii="Arial Narrow" w:hAnsi="Arial Narrow" w:cs="Arial"/>
                <w:color w:val="000000"/>
                <w:lang w:eastAsia="es-MX"/>
              </w:rPr>
            </w:pPr>
            <w:r w:rsidRPr="00EC04DC">
              <w:rPr>
                <w:rFonts w:ascii="Arial Narrow" w:hAnsi="Arial Narrow"/>
                <w:b/>
                <w:bCs/>
              </w:rPr>
              <w:t xml:space="preserve">… </w:t>
            </w:r>
          </w:p>
        </w:tc>
        <w:tc>
          <w:tcPr>
            <w:tcW w:w="4707" w:type="dxa"/>
            <w:gridSpan w:val="2"/>
          </w:tcPr>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1.- Artículo 2. Esta ley tiene por objeto: </w:t>
            </w:r>
          </w:p>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Del I… </w:t>
            </w:r>
          </w:p>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Al </w:t>
            </w:r>
          </w:p>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IV… </w:t>
            </w:r>
          </w:p>
          <w:p w:rsidR="00EC04DC" w:rsidRPr="00EC04DC" w:rsidRDefault="00EC04DC" w:rsidP="00EC04DC">
            <w:pPr>
              <w:widowControl w:val="0"/>
              <w:autoSpaceDE w:val="0"/>
              <w:autoSpaceDN w:val="0"/>
              <w:adjustRightInd w:val="0"/>
              <w:spacing w:line="360" w:lineRule="auto"/>
              <w:rPr>
                <w:rFonts w:ascii="Arial Narrow" w:hAnsi="Arial Narrow"/>
              </w:rPr>
            </w:pPr>
            <w:r w:rsidRPr="00EC04DC">
              <w:rPr>
                <w:rFonts w:ascii="Arial Narrow" w:hAnsi="Arial Narrow"/>
                <w:b/>
                <w:bCs/>
              </w:rPr>
              <w:t xml:space="preserve">V. PROPICIAR LA INVERSIÓN LOCAL, NACIONAL O EXTRANJERA EN ESTA MATERIA, QUE PERMITA MEJORAR EL NIVEL DE VIDA ECONÓMICO, SOCIAL Y CULTURAL DE LOS HABITANTES </w:t>
            </w:r>
            <w:proofErr w:type="gramStart"/>
            <w:r w:rsidRPr="00EC04DC">
              <w:rPr>
                <w:rFonts w:ascii="Arial Narrow" w:hAnsi="Arial Narrow"/>
                <w:b/>
                <w:bCs/>
              </w:rPr>
              <w:t>DE  MUNICIPIOS</w:t>
            </w:r>
            <w:proofErr w:type="gramEnd"/>
            <w:r w:rsidRPr="00EC04DC">
              <w:rPr>
                <w:rFonts w:ascii="Arial Narrow" w:hAnsi="Arial Narrow"/>
                <w:b/>
                <w:bCs/>
              </w:rPr>
              <w:t xml:space="preserve"> CON AFLUENCIA TURÍSTICA Y DE LOS PUEBLOS MÁGICOS. </w:t>
            </w:r>
          </w:p>
          <w:p w:rsidR="00EC04DC" w:rsidRPr="00EC04DC" w:rsidRDefault="00EC04DC" w:rsidP="00EC04DC">
            <w:pPr>
              <w:widowControl w:val="0"/>
              <w:autoSpaceDE w:val="0"/>
              <w:autoSpaceDN w:val="0"/>
              <w:adjustRightInd w:val="0"/>
              <w:spacing w:line="360" w:lineRule="auto"/>
              <w:rPr>
                <w:rFonts w:ascii="Arial Narrow" w:hAnsi="Arial Narrow"/>
                <w:b/>
                <w:bCs/>
              </w:rPr>
            </w:pPr>
            <w:r w:rsidRPr="00EC04DC">
              <w:rPr>
                <w:rFonts w:ascii="Arial Narrow" w:hAnsi="Arial Narrow"/>
                <w:b/>
                <w:bCs/>
              </w:rPr>
              <w:t xml:space="preserve">… </w:t>
            </w:r>
          </w:p>
          <w:p w:rsidR="00EC04DC" w:rsidRPr="00EC04DC" w:rsidRDefault="00EC04DC" w:rsidP="00EC04DC">
            <w:pPr>
              <w:widowControl w:val="0"/>
              <w:autoSpaceDE w:val="0"/>
              <w:autoSpaceDN w:val="0"/>
              <w:adjustRightInd w:val="0"/>
              <w:spacing w:line="360" w:lineRule="auto"/>
              <w:rPr>
                <w:rFonts w:ascii="Arial Narrow" w:hAnsi="Arial Narrow" w:cs="Arial Narrow,Bold"/>
                <w:b/>
                <w:bCs/>
                <w:lang w:eastAsia="es-MX"/>
              </w:rPr>
            </w:pPr>
          </w:p>
        </w:tc>
      </w:tr>
      <w:tr w:rsidR="00EC04DC" w:rsidRPr="00EC04DC" w:rsidTr="00EC04DC">
        <w:tblPrEx>
          <w:jc w:val="left"/>
        </w:tblPrEx>
        <w:tc>
          <w:tcPr>
            <w:tcW w:w="4689" w:type="dxa"/>
          </w:tcPr>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2.- Artículo 6. Son atribuciones de la Secretaría: </w:t>
            </w:r>
          </w:p>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Del I… </w:t>
            </w:r>
          </w:p>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Al </w:t>
            </w:r>
          </w:p>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XXVI… </w:t>
            </w:r>
          </w:p>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XXVII. Las demás previstas en esta ley y demás disposiciones aplicables. </w:t>
            </w:r>
          </w:p>
        </w:tc>
        <w:tc>
          <w:tcPr>
            <w:tcW w:w="4707" w:type="dxa"/>
            <w:gridSpan w:val="2"/>
          </w:tcPr>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2.- Artículo 6. Son atribuciones de la Secretaría: </w:t>
            </w:r>
          </w:p>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Del I… </w:t>
            </w:r>
          </w:p>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Al </w:t>
            </w:r>
          </w:p>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XXVI… </w:t>
            </w:r>
          </w:p>
          <w:p w:rsidR="00EC04DC" w:rsidRDefault="00EC04DC" w:rsidP="00EC04DC">
            <w:pPr>
              <w:pStyle w:val="Default"/>
              <w:spacing w:line="360" w:lineRule="auto"/>
              <w:jc w:val="both"/>
              <w:rPr>
                <w:rFonts w:ascii="Arial Narrow" w:hAnsi="Arial Narrow"/>
                <w:b/>
                <w:bCs/>
                <w:sz w:val="22"/>
                <w:szCs w:val="22"/>
              </w:rPr>
            </w:pPr>
            <w:r w:rsidRPr="00EC04DC">
              <w:rPr>
                <w:rFonts w:ascii="Arial Narrow" w:hAnsi="Arial Narrow"/>
                <w:b/>
                <w:bCs/>
                <w:sz w:val="22"/>
                <w:szCs w:val="22"/>
              </w:rPr>
              <w:t xml:space="preserve">XXVII. IMPULSAR EL DESARROLLO Y EL APROVECHAMIENTO RACIONAL DE LOS RECURSOS Y ATRACTIVOS NATURALES Y CULTURALES DE LOS PUEBLOS MÁGICOS DEL ESTADO; </w:t>
            </w:r>
          </w:p>
          <w:p w:rsidR="00EC04DC" w:rsidRPr="00EC04DC" w:rsidRDefault="00EC04DC" w:rsidP="00EC04DC">
            <w:pPr>
              <w:pStyle w:val="Default"/>
              <w:spacing w:line="360" w:lineRule="auto"/>
              <w:jc w:val="both"/>
              <w:rPr>
                <w:rFonts w:ascii="Arial Narrow" w:hAnsi="Arial Narrow"/>
                <w:sz w:val="22"/>
                <w:szCs w:val="22"/>
              </w:rPr>
            </w:pPr>
          </w:p>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b/>
                <w:bCs/>
                <w:sz w:val="22"/>
                <w:szCs w:val="22"/>
              </w:rPr>
              <w:t xml:space="preserve">XXVIII. IMPLEMENTAR POLÍTICAS PÚBLICAS QUE FOMENTEN EL DESARROLLO TURÍSTICO Y LA PERMANENCIA DE LOS PUEBLOS MÁGICOS DEL ESTADO; Y </w:t>
            </w:r>
          </w:p>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XXIX… </w:t>
            </w:r>
          </w:p>
          <w:p w:rsidR="00EC04DC" w:rsidRPr="00EC04DC" w:rsidRDefault="00EC04DC" w:rsidP="00EC04DC">
            <w:pPr>
              <w:pStyle w:val="Default"/>
              <w:spacing w:line="360" w:lineRule="auto"/>
              <w:jc w:val="both"/>
              <w:rPr>
                <w:rFonts w:ascii="Arial Narrow" w:hAnsi="Arial Narrow"/>
                <w:sz w:val="22"/>
                <w:szCs w:val="22"/>
              </w:rPr>
            </w:pPr>
          </w:p>
        </w:tc>
      </w:tr>
      <w:tr w:rsidR="00EC04DC" w:rsidRPr="00EC04DC" w:rsidTr="00EC04DC">
        <w:tblPrEx>
          <w:jc w:val="left"/>
        </w:tblPrEx>
        <w:tc>
          <w:tcPr>
            <w:tcW w:w="4689" w:type="dxa"/>
          </w:tcPr>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3.- Artículo 11. El Programa deberá contener un diagnóstico de la situación y un pronóstico del desarrollo </w:t>
            </w:r>
            <w:r w:rsidRPr="00EC04DC">
              <w:rPr>
                <w:rFonts w:ascii="Arial Narrow" w:hAnsi="Arial Narrow"/>
                <w:sz w:val="22"/>
                <w:szCs w:val="22"/>
              </w:rPr>
              <w:lastRenderedPageBreak/>
              <w:t xml:space="preserve">del turismo en el estado, el ordenamiento turístico del territorio y determinará los objetivos, metas, estrategias, prioridades y políticas de largo, mediano y corto plazo de esta actividad a nivel estatal, observando lo previsto en la ley, las disposiciones reglamentarias, administrativas y de política económica que sean aplicables. </w:t>
            </w:r>
          </w:p>
          <w:p w:rsidR="00EC04DC" w:rsidRPr="00EC04DC" w:rsidRDefault="00EC04DC" w:rsidP="00EC04DC">
            <w:pPr>
              <w:pStyle w:val="Default"/>
              <w:spacing w:line="360" w:lineRule="auto"/>
              <w:jc w:val="both"/>
              <w:rPr>
                <w:rFonts w:ascii="Arial Narrow" w:hAnsi="Arial Narrow"/>
                <w:sz w:val="22"/>
                <w:szCs w:val="22"/>
              </w:rPr>
            </w:pPr>
          </w:p>
        </w:tc>
        <w:tc>
          <w:tcPr>
            <w:tcW w:w="4707" w:type="dxa"/>
            <w:gridSpan w:val="2"/>
          </w:tcPr>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lastRenderedPageBreak/>
              <w:t xml:space="preserve">3.- Artículo 11. El Programa deberá contener un diagnóstico de la situación y un pronóstico del desarrollo </w:t>
            </w:r>
            <w:r w:rsidRPr="00EC04DC">
              <w:rPr>
                <w:rFonts w:ascii="Arial Narrow" w:hAnsi="Arial Narrow"/>
                <w:sz w:val="22"/>
                <w:szCs w:val="22"/>
              </w:rPr>
              <w:lastRenderedPageBreak/>
              <w:t xml:space="preserve">del turismo en el estado, </w:t>
            </w:r>
            <w:r w:rsidRPr="00EC04DC">
              <w:rPr>
                <w:rFonts w:ascii="Arial Narrow" w:hAnsi="Arial Narrow"/>
                <w:b/>
                <w:bCs/>
                <w:sz w:val="22"/>
                <w:szCs w:val="22"/>
              </w:rPr>
              <w:t>EL CUAL TENDRÁ UN APARTADO ESPECÍFICO PARA LA SITUACIÓN DE LOS PUEBLOS MÁGICOS</w:t>
            </w:r>
            <w:r w:rsidRPr="00EC04DC">
              <w:rPr>
                <w:rFonts w:ascii="Arial Narrow" w:hAnsi="Arial Narrow"/>
                <w:sz w:val="22"/>
                <w:szCs w:val="22"/>
              </w:rPr>
              <w:t xml:space="preserve">, el ordenamiento turístico del territorio y determinará los objetivos, metas, estrategias, prioridades y políticas de largo, mediano y corto plazo de esta actividad a nivel estatal, observando lo previsto en la ley, las disposiciones reglamentarias, administrativas y de política económica que sean aplicables. </w:t>
            </w:r>
          </w:p>
          <w:p w:rsidR="00EC04DC" w:rsidRPr="00EC04DC" w:rsidRDefault="00EC04DC" w:rsidP="00EC04DC">
            <w:pPr>
              <w:pStyle w:val="Default"/>
              <w:spacing w:line="360" w:lineRule="auto"/>
              <w:jc w:val="both"/>
              <w:rPr>
                <w:rFonts w:ascii="Arial Narrow" w:hAnsi="Arial Narrow"/>
                <w:sz w:val="22"/>
                <w:szCs w:val="22"/>
              </w:rPr>
            </w:pPr>
          </w:p>
          <w:p w:rsidR="00EC04DC" w:rsidRPr="00EC04DC" w:rsidRDefault="00EC04DC" w:rsidP="00EC04DC">
            <w:pPr>
              <w:pStyle w:val="Default"/>
              <w:spacing w:line="360" w:lineRule="auto"/>
              <w:jc w:val="both"/>
              <w:rPr>
                <w:rFonts w:ascii="Arial Narrow" w:hAnsi="Arial Narrow"/>
                <w:sz w:val="22"/>
                <w:szCs w:val="22"/>
              </w:rPr>
            </w:pPr>
          </w:p>
        </w:tc>
      </w:tr>
      <w:tr w:rsidR="00EC04DC" w:rsidRPr="00EC04DC" w:rsidTr="00EC04DC">
        <w:tblPrEx>
          <w:jc w:val="left"/>
        </w:tblPrEx>
        <w:tc>
          <w:tcPr>
            <w:tcW w:w="4689" w:type="dxa"/>
          </w:tcPr>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lastRenderedPageBreak/>
              <w:t xml:space="preserve">4.- Artículo 15. En el ámbito de su competencia, corresponderá a la Secretaría proteger, mejorar, incrementar y difundir los atractivos y productos turísticos del estado, para lo cual deberá: </w:t>
            </w:r>
          </w:p>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Del I… </w:t>
            </w:r>
          </w:p>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Al </w:t>
            </w:r>
          </w:p>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XV… </w:t>
            </w:r>
          </w:p>
        </w:tc>
        <w:tc>
          <w:tcPr>
            <w:tcW w:w="4707" w:type="dxa"/>
            <w:gridSpan w:val="2"/>
          </w:tcPr>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4.- Artículo 15. En el ámbito de su competencia, corresponderá a la Secretaría proteger, mejorar, incrementar y difundir los atractivos y productos turísticos del estado, para lo cual deberá: </w:t>
            </w:r>
          </w:p>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Del I… </w:t>
            </w:r>
          </w:p>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Al </w:t>
            </w:r>
          </w:p>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XV… </w:t>
            </w:r>
          </w:p>
          <w:p w:rsidR="00EC04DC" w:rsidRDefault="00EC04DC" w:rsidP="00EC04DC">
            <w:pPr>
              <w:pStyle w:val="Default"/>
              <w:spacing w:line="360" w:lineRule="auto"/>
              <w:jc w:val="both"/>
              <w:rPr>
                <w:rFonts w:ascii="Arial Narrow" w:hAnsi="Arial Narrow"/>
                <w:b/>
                <w:bCs/>
                <w:sz w:val="22"/>
                <w:szCs w:val="22"/>
              </w:rPr>
            </w:pPr>
            <w:r w:rsidRPr="00EC04DC">
              <w:rPr>
                <w:rFonts w:ascii="Arial Narrow" w:hAnsi="Arial Narrow"/>
                <w:b/>
                <w:bCs/>
                <w:sz w:val="22"/>
                <w:szCs w:val="22"/>
              </w:rPr>
              <w:t xml:space="preserve">XVI. FOMENTAR EL DESARROLLO DE LOS PUEBLOS MÁGICOS, ASÍ COMO DE AQUELLAS REGIONES QUE SEAN ATRACTIVAS PARA LA INVERSIÓN TURÍSTICA; </w:t>
            </w:r>
          </w:p>
          <w:p w:rsidR="00EC04DC" w:rsidRPr="00EC04DC" w:rsidRDefault="00EC04DC" w:rsidP="00EC04DC">
            <w:pPr>
              <w:pStyle w:val="Default"/>
              <w:spacing w:line="360" w:lineRule="auto"/>
              <w:jc w:val="both"/>
              <w:rPr>
                <w:rFonts w:ascii="Arial Narrow" w:hAnsi="Arial Narrow"/>
                <w:sz w:val="22"/>
                <w:szCs w:val="22"/>
              </w:rPr>
            </w:pPr>
          </w:p>
          <w:p w:rsidR="00EC04DC" w:rsidRPr="00EC04DC" w:rsidRDefault="00EC04DC" w:rsidP="00EC04DC">
            <w:pPr>
              <w:pStyle w:val="Default"/>
              <w:spacing w:line="360" w:lineRule="auto"/>
              <w:jc w:val="both"/>
              <w:rPr>
                <w:rFonts w:ascii="Arial Narrow" w:hAnsi="Arial Narrow"/>
                <w:b/>
                <w:bCs/>
                <w:sz w:val="22"/>
                <w:szCs w:val="22"/>
              </w:rPr>
            </w:pPr>
            <w:r w:rsidRPr="00EC04DC">
              <w:rPr>
                <w:rFonts w:ascii="Arial Narrow" w:hAnsi="Arial Narrow"/>
                <w:b/>
                <w:bCs/>
                <w:sz w:val="22"/>
                <w:szCs w:val="22"/>
              </w:rPr>
              <w:t xml:space="preserve">XVII. CONSIDERAR LAS NECESIDADES DE LOS PUEBLOS MÁGICOS, ASÍ COMO DE LA REGIÓN A DESARROLLAR, ASÍ COMO LAS DISPOSICIONES EN MATERIA ECOLÓGICA Y PARA LA PROTECCIÓN DEL PATRIMONIO HISTÓRICO Y CULTURAL. </w:t>
            </w:r>
          </w:p>
          <w:p w:rsidR="00EC04DC" w:rsidRPr="00EC04DC" w:rsidRDefault="00EC04DC" w:rsidP="00EC04DC">
            <w:pPr>
              <w:pStyle w:val="Default"/>
              <w:spacing w:line="360" w:lineRule="auto"/>
              <w:jc w:val="both"/>
              <w:rPr>
                <w:rFonts w:ascii="Arial Narrow" w:hAnsi="Arial Narrow"/>
                <w:sz w:val="22"/>
                <w:szCs w:val="22"/>
              </w:rPr>
            </w:pPr>
          </w:p>
        </w:tc>
      </w:tr>
      <w:tr w:rsidR="00EC04DC" w:rsidRPr="00EC04DC" w:rsidTr="00EC04DC">
        <w:tblPrEx>
          <w:jc w:val="left"/>
        </w:tblPrEx>
        <w:tc>
          <w:tcPr>
            <w:tcW w:w="4689" w:type="dxa"/>
          </w:tcPr>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5.- No Existe. </w:t>
            </w:r>
          </w:p>
          <w:p w:rsidR="00EC04DC" w:rsidRPr="00EC04DC" w:rsidRDefault="00EC04DC" w:rsidP="00EC04DC">
            <w:pPr>
              <w:pStyle w:val="Default"/>
              <w:spacing w:line="360" w:lineRule="auto"/>
              <w:jc w:val="both"/>
              <w:rPr>
                <w:rFonts w:ascii="Arial Narrow" w:hAnsi="Arial Narrow"/>
                <w:sz w:val="22"/>
                <w:szCs w:val="22"/>
              </w:rPr>
            </w:pPr>
          </w:p>
        </w:tc>
        <w:tc>
          <w:tcPr>
            <w:tcW w:w="4707" w:type="dxa"/>
            <w:gridSpan w:val="2"/>
          </w:tcPr>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sz w:val="22"/>
                <w:szCs w:val="22"/>
              </w:rPr>
              <w:t xml:space="preserve">5.- </w:t>
            </w:r>
            <w:r>
              <w:rPr>
                <w:rFonts w:ascii="Arial Narrow" w:hAnsi="Arial Narrow"/>
                <w:sz w:val="22"/>
                <w:szCs w:val="22"/>
              </w:rPr>
              <w:t xml:space="preserve">                   </w:t>
            </w:r>
            <w:r w:rsidRPr="00EC04DC">
              <w:rPr>
                <w:rFonts w:ascii="Arial Narrow" w:hAnsi="Arial Narrow"/>
                <w:sz w:val="22"/>
                <w:szCs w:val="22"/>
              </w:rPr>
              <w:t xml:space="preserve">CAPITULO CUARTO BIS </w:t>
            </w:r>
          </w:p>
          <w:p w:rsidR="00EC04DC" w:rsidRPr="00EC04DC" w:rsidRDefault="00EC04DC" w:rsidP="00EC04DC">
            <w:pPr>
              <w:pStyle w:val="Default"/>
              <w:spacing w:line="360" w:lineRule="auto"/>
              <w:jc w:val="both"/>
              <w:rPr>
                <w:rFonts w:ascii="Arial Narrow" w:hAnsi="Arial Narrow"/>
                <w:sz w:val="22"/>
                <w:szCs w:val="22"/>
              </w:rPr>
            </w:pPr>
            <w:r>
              <w:rPr>
                <w:rFonts w:ascii="Arial Narrow" w:hAnsi="Arial Narrow"/>
                <w:sz w:val="22"/>
                <w:szCs w:val="22"/>
              </w:rPr>
              <w:t xml:space="preserve">                    </w:t>
            </w:r>
            <w:r w:rsidRPr="00EC04DC">
              <w:rPr>
                <w:rFonts w:ascii="Arial Narrow" w:hAnsi="Arial Narrow"/>
                <w:sz w:val="22"/>
                <w:szCs w:val="22"/>
              </w:rPr>
              <w:t xml:space="preserve">“DE LOS PUEBLOS MÁGICOS” </w:t>
            </w:r>
          </w:p>
          <w:p w:rsidR="00EC04DC" w:rsidRDefault="00EC04DC" w:rsidP="00EC04DC">
            <w:pPr>
              <w:pStyle w:val="Default"/>
              <w:spacing w:line="360" w:lineRule="auto"/>
              <w:jc w:val="both"/>
              <w:rPr>
                <w:rFonts w:ascii="Arial Narrow" w:hAnsi="Arial Narrow"/>
                <w:b/>
                <w:bCs/>
                <w:sz w:val="22"/>
                <w:szCs w:val="22"/>
              </w:rPr>
            </w:pPr>
            <w:r w:rsidRPr="00EC04DC">
              <w:rPr>
                <w:rFonts w:ascii="Arial Narrow" w:hAnsi="Arial Narrow"/>
                <w:b/>
                <w:bCs/>
                <w:sz w:val="22"/>
                <w:szCs w:val="22"/>
              </w:rPr>
              <w:t xml:space="preserve">ARTÍCULO 16 </w:t>
            </w:r>
            <w:proofErr w:type="gramStart"/>
            <w:r w:rsidRPr="00EC04DC">
              <w:rPr>
                <w:rFonts w:ascii="Arial Narrow" w:hAnsi="Arial Narrow"/>
                <w:b/>
                <w:bCs/>
                <w:sz w:val="22"/>
                <w:szCs w:val="22"/>
              </w:rPr>
              <w:t>BIS.-</w:t>
            </w:r>
            <w:proofErr w:type="gramEnd"/>
            <w:r w:rsidRPr="00EC04DC">
              <w:rPr>
                <w:rFonts w:ascii="Arial Narrow" w:hAnsi="Arial Narrow"/>
                <w:b/>
                <w:bCs/>
                <w:sz w:val="22"/>
                <w:szCs w:val="22"/>
              </w:rPr>
              <w:t xml:space="preserve"> EL ESTADO RECONOCE LA IMPORTANCIA DE LOS PUEBLOS MÁGICOS PARA EL DESARROLLO DE LA ACTIVIDAD TURÍSTICA, </w:t>
            </w:r>
            <w:r w:rsidRPr="00EC04DC">
              <w:rPr>
                <w:rFonts w:ascii="Arial Narrow" w:hAnsi="Arial Narrow"/>
                <w:b/>
                <w:bCs/>
                <w:sz w:val="22"/>
                <w:szCs w:val="22"/>
              </w:rPr>
              <w:lastRenderedPageBreak/>
              <w:t xml:space="preserve">POR LO CUAL, PROMOVERÁ, A TRAVÉS DE LAS INSTANCIAS COMPETENTES, EL ESTABLECIMIENTO DE LOS MECANISMOS JURÍDICOS, ECONÓMICOS, ADMINISTRATIVOS Y CUALESQUIER OTRO QUE SEAN ÚTILES PARA IMPULSAR EL DESARROLLO TURÍSTICO DE LAS LOCALIDADES QUE TENGAN EL NOMBRAMIENTO DE PUEBLO MÁGICO. </w:t>
            </w:r>
          </w:p>
          <w:p w:rsidR="00EC04DC" w:rsidRPr="00EC04DC" w:rsidRDefault="00EC04DC" w:rsidP="00EC04DC">
            <w:pPr>
              <w:pStyle w:val="Default"/>
              <w:spacing w:line="360" w:lineRule="auto"/>
              <w:jc w:val="both"/>
              <w:rPr>
                <w:rFonts w:ascii="Arial Narrow" w:hAnsi="Arial Narrow"/>
                <w:sz w:val="22"/>
                <w:szCs w:val="22"/>
              </w:rPr>
            </w:pPr>
          </w:p>
          <w:p w:rsidR="00EC04DC" w:rsidRDefault="00EC04DC" w:rsidP="00EC04DC">
            <w:pPr>
              <w:pStyle w:val="Default"/>
              <w:spacing w:line="360" w:lineRule="auto"/>
              <w:jc w:val="both"/>
              <w:rPr>
                <w:rFonts w:ascii="Arial Narrow" w:hAnsi="Arial Narrow"/>
                <w:b/>
                <w:bCs/>
                <w:sz w:val="22"/>
                <w:szCs w:val="22"/>
              </w:rPr>
            </w:pPr>
            <w:r w:rsidRPr="00EC04DC">
              <w:rPr>
                <w:rFonts w:ascii="Arial Narrow" w:hAnsi="Arial Narrow"/>
                <w:b/>
                <w:bCs/>
                <w:sz w:val="22"/>
                <w:szCs w:val="22"/>
              </w:rPr>
              <w:t xml:space="preserve">ARTÍCULO 16 BIS 1.- EL ESTADO, A TRAVÉS DE LAS INSTANCIAS CORRESPONDIENTES, APOYARÁ A |OS PUEBLOS MÁGICOS PARA QUE CONSERVEN DICHA DENOMINACIÓN, ASÍ MISMO, APOYARÁ A LOS MUNICIPIOS QUE ASPIREN A OBTENER DICHA DENOMINACIÓN, A FIN DE ALCANZARLA. PARA EFECTO DE LO ANTERIOR, LOS PUEBLOS MÁGICOS Y EN SU CASO, MUNICIPIOS INTERESADOS PODRÁN SOLICITAR AL ESTADO, LA SUSCRIPCIÓN DE LOS CONVENIOS CORRESPONDIENTES. </w:t>
            </w:r>
          </w:p>
          <w:p w:rsidR="00EC04DC" w:rsidRPr="00EC04DC" w:rsidRDefault="00EC04DC" w:rsidP="00EC04DC">
            <w:pPr>
              <w:pStyle w:val="Default"/>
              <w:spacing w:line="360" w:lineRule="auto"/>
              <w:jc w:val="both"/>
              <w:rPr>
                <w:rFonts w:ascii="Arial Narrow" w:hAnsi="Arial Narrow"/>
                <w:sz w:val="22"/>
                <w:szCs w:val="22"/>
              </w:rPr>
            </w:pPr>
          </w:p>
          <w:p w:rsidR="00EC04DC" w:rsidRDefault="00EC04DC" w:rsidP="00EC04DC">
            <w:pPr>
              <w:pStyle w:val="Default"/>
              <w:spacing w:line="360" w:lineRule="auto"/>
              <w:jc w:val="both"/>
              <w:rPr>
                <w:rFonts w:ascii="Arial Narrow" w:hAnsi="Arial Narrow"/>
                <w:b/>
                <w:bCs/>
                <w:sz w:val="22"/>
                <w:szCs w:val="22"/>
              </w:rPr>
            </w:pPr>
            <w:r w:rsidRPr="00EC04DC">
              <w:rPr>
                <w:rFonts w:ascii="Arial Narrow" w:hAnsi="Arial Narrow"/>
                <w:b/>
                <w:bCs/>
                <w:sz w:val="22"/>
                <w:szCs w:val="22"/>
              </w:rPr>
              <w:t xml:space="preserve">ARTÍCULO 16 BIS 2.- LOS CONVENIOS SEÑALADOS EN EL ARTÍCULO ANTERIOR, CONTENDRÁN COMO MÍNIMO, LO SIGUIENTE: </w:t>
            </w:r>
          </w:p>
          <w:p w:rsidR="00EC04DC" w:rsidRPr="00EC04DC" w:rsidRDefault="00EC04DC" w:rsidP="00EC04DC">
            <w:pPr>
              <w:pStyle w:val="Default"/>
              <w:spacing w:line="360" w:lineRule="auto"/>
              <w:jc w:val="both"/>
              <w:rPr>
                <w:rFonts w:ascii="Arial Narrow" w:hAnsi="Arial Narrow"/>
                <w:sz w:val="22"/>
                <w:szCs w:val="22"/>
              </w:rPr>
            </w:pPr>
          </w:p>
          <w:p w:rsidR="00EC04DC" w:rsidRDefault="00EC04DC" w:rsidP="00EC04DC">
            <w:pPr>
              <w:pStyle w:val="Default"/>
              <w:spacing w:line="360" w:lineRule="auto"/>
              <w:jc w:val="both"/>
              <w:rPr>
                <w:rFonts w:ascii="Arial Narrow" w:hAnsi="Arial Narrow"/>
                <w:b/>
                <w:bCs/>
                <w:sz w:val="22"/>
                <w:szCs w:val="22"/>
              </w:rPr>
            </w:pPr>
            <w:r w:rsidRPr="00EC04DC">
              <w:rPr>
                <w:rFonts w:ascii="Arial Narrow" w:hAnsi="Arial Narrow"/>
                <w:b/>
                <w:bCs/>
                <w:sz w:val="22"/>
                <w:szCs w:val="22"/>
              </w:rPr>
              <w:t xml:space="preserve">I. DESCRIPCIÓN DE LAS OBLIGACIONES A QUE SE SUJETARÁN LOS PUEBLOS MÁGICOS O EN SU CASO LOS MUNICIPIOS INTERESADOS EN OBTENER ESA DENOMINACIÓN, A FIN DE OBTENER </w:t>
            </w:r>
            <w:proofErr w:type="gramStart"/>
            <w:r w:rsidRPr="00EC04DC">
              <w:rPr>
                <w:rFonts w:ascii="Arial Narrow" w:hAnsi="Arial Narrow"/>
                <w:b/>
                <w:bCs/>
                <w:sz w:val="22"/>
                <w:szCs w:val="22"/>
              </w:rPr>
              <w:t>EL  APOYO</w:t>
            </w:r>
            <w:proofErr w:type="gramEnd"/>
            <w:r w:rsidRPr="00EC04DC">
              <w:rPr>
                <w:rFonts w:ascii="Arial Narrow" w:hAnsi="Arial Narrow"/>
                <w:b/>
                <w:bCs/>
                <w:sz w:val="22"/>
                <w:szCs w:val="22"/>
              </w:rPr>
              <w:t xml:space="preserve"> DEL ESTADO; </w:t>
            </w:r>
          </w:p>
          <w:p w:rsidR="00EC04DC" w:rsidRPr="00EC04DC" w:rsidRDefault="00EC04DC" w:rsidP="00EC04DC">
            <w:pPr>
              <w:pStyle w:val="Default"/>
              <w:spacing w:line="360" w:lineRule="auto"/>
              <w:jc w:val="both"/>
              <w:rPr>
                <w:rFonts w:ascii="Arial Narrow" w:hAnsi="Arial Narrow"/>
                <w:sz w:val="22"/>
                <w:szCs w:val="22"/>
              </w:rPr>
            </w:pPr>
          </w:p>
          <w:p w:rsidR="00EC04DC" w:rsidRDefault="00EC04DC" w:rsidP="00EC04DC">
            <w:pPr>
              <w:pStyle w:val="Default"/>
              <w:spacing w:line="360" w:lineRule="auto"/>
              <w:jc w:val="both"/>
              <w:rPr>
                <w:rFonts w:ascii="Arial Narrow" w:hAnsi="Arial Narrow"/>
                <w:b/>
                <w:bCs/>
                <w:sz w:val="22"/>
                <w:szCs w:val="22"/>
              </w:rPr>
            </w:pPr>
            <w:r w:rsidRPr="00EC04DC">
              <w:rPr>
                <w:rFonts w:ascii="Arial Narrow" w:hAnsi="Arial Narrow"/>
                <w:b/>
                <w:bCs/>
                <w:sz w:val="22"/>
                <w:szCs w:val="22"/>
              </w:rPr>
              <w:t xml:space="preserve">II. DESCRIPCIÓN DE LOS PROYECTOS QUE SE PRETENDEN REALIZAR Y LA MANERA EN QUE BENEFICIARÁN AL TURISMO; </w:t>
            </w:r>
          </w:p>
          <w:p w:rsidR="00EC04DC" w:rsidRPr="00EC04DC" w:rsidRDefault="00EC04DC" w:rsidP="00EC04DC">
            <w:pPr>
              <w:pStyle w:val="Default"/>
              <w:spacing w:line="360" w:lineRule="auto"/>
              <w:jc w:val="both"/>
              <w:rPr>
                <w:rFonts w:ascii="Arial Narrow" w:hAnsi="Arial Narrow"/>
                <w:sz w:val="22"/>
                <w:szCs w:val="22"/>
              </w:rPr>
            </w:pPr>
          </w:p>
          <w:p w:rsidR="00EC04DC" w:rsidRDefault="00EC04DC" w:rsidP="00EC04DC">
            <w:pPr>
              <w:pStyle w:val="Default"/>
              <w:spacing w:line="360" w:lineRule="auto"/>
              <w:jc w:val="both"/>
              <w:rPr>
                <w:rFonts w:ascii="Arial Narrow" w:hAnsi="Arial Narrow"/>
                <w:b/>
                <w:bCs/>
                <w:sz w:val="22"/>
                <w:szCs w:val="22"/>
              </w:rPr>
            </w:pPr>
            <w:r w:rsidRPr="00EC04DC">
              <w:rPr>
                <w:rFonts w:ascii="Arial Narrow" w:hAnsi="Arial Narrow"/>
                <w:b/>
                <w:bCs/>
                <w:sz w:val="22"/>
                <w:szCs w:val="22"/>
              </w:rPr>
              <w:t xml:space="preserve">III. DESCRIPCIÓN DETALLADA DE LOS APOYOS QUE SERÁN OTORGADOS POR EL ESTADO, ASÍ COMO LA DURACIÓN DE LOS MISMOS Y LOS INDICADORES NECESARIOS PARA LA EVALUACIÓN DE RESULTADOS; Y, </w:t>
            </w:r>
          </w:p>
          <w:p w:rsidR="00EC04DC" w:rsidRPr="00EC04DC" w:rsidRDefault="00EC04DC" w:rsidP="00EC04DC">
            <w:pPr>
              <w:pStyle w:val="Default"/>
              <w:spacing w:line="360" w:lineRule="auto"/>
              <w:jc w:val="both"/>
              <w:rPr>
                <w:rFonts w:ascii="Arial Narrow" w:hAnsi="Arial Narrow"/>
                <w:sz w:val="22"/>
                <w:szCs w:val="22"/>
              </w:rPr>
            </w:pPr>
          </w:p>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b/>
                <w:bCs/>
                <w:sz w:val="22"/>
                <w:szCs w:val="22"/>
              </w:rPr>
              <w:t xml:space="preserve">IV. OBLIGACIONES EN MATERIA DE TRANSPARENCIA Y RENDICIÓN DE CUENTAS. </w:t>
            </w:r>
          </w:p>
          <w:p w:rsidR="00EC04DC" w:rsidRDefault="00EC04DC" w:rsidP="00EC04DC">
            <w:pPr>
              <w:pStyle w:val="Default"/>
              <w:spacing w:line="360" w:lineRule="auto"/>
              <w:jc w:val="both"/>
              <w:rPr>
                <w:rFonts w:ascii="Arial Narrow" w:hAnsi="Arial Narrow"/>
                <w:b/>
                <w:bCs/>
                <w:sz w:val="22"/>
                <w:szCs w:val="22"/>
              </w:rPr>
            </w:pPr>
            <w:r w:rsidRPr="00EC04DC">
              <w:rPr>
                <w:rFonts w:ascii="Arial Narrow" w:hAnsi="Arial Narrow"/>
                <w:b/>
                <w:bCs/>
                <w:sz w:val="22"/>
                <w:szCs w:val="22"/>
              </w:rPr>
              <w:t>ARTÍCULO 16 BIS 3.- PREVIO A LA SUSCRIPCIÓN DE LOS CONVENIOS, EL ESTADO A TRAVÉS DE LA INSTANCIA CORRESPONDIENTE, PODRÁ REQUERIR AL PUEBLO MÁGICO O AL MUNICIPIO QUE ASPIRE A OBTENER LA DENOMINACIÓN, LA INFORMACIÓN NECESARIA PARA VERIFICAR QUE SE CUMPLA CON LOS REQUISITOS QUE A NIVEL FEDERAL SE ESTABLEZCAN PARA CADA CASO.</w:t>
            </w:r>
          </w:p>
          <w:p w:rsidR="00EC04DC" w:rsidRPr="00EC04DC" w:rsidRDefault="00EC04DC" w:rsidP="00EC04DC">
            <w:pPr>
              <w:pStyle w:val="Default"/>
              <w:spacing w:line="360" w:lineRule="auto"/>
              <w:jc w:val="both"/>
              <w:rPr>
                <w:rFonts w:ascii="Arial Narrow" w:hAnsi="Arial Narrow"/>
                <w:sz w:val="22"/>
                <w:szCs w:val="22"/>
              </w:rPr>
            </w:pPr>
            <w:r w:rsidRPr="00EC04DC">
              <w:rPr>
                <w:rFonts w:ascii="Arial Narrow" w:hAnsi="Arial Narrow"/>
                <w:b/>
                <w:bCs/>
                <w:sz w:val="22"/>
                <w:szCs w:val="22"/>
              </w:rPr>
              <w:t xml:space="preserve"> </w:t>
            </w:r>
          </w:p>
          <w:p w:rsidR="00EC04DC" w:rsidRDefault="00EC04DC" w:rsidP="00EC04DC">
            <w:pPr>
              <w:pStyle w:val="Default"/>
              <w:spacing w:line="360" w:lineRule="auto"/>
              <w:jc w:val="both"/>
              <w:rPr>
                <w:rFonts w:ascii="Arial Narrow" w:hAnsi="Arial Narrow"/>
                <w:b/>
                <w:bCs/>
                <w:sz w:val="22"/>
                <w:szCs w:val="22"/>
              </w:rPr>
            </w:pPr>
            <w:r w:rsidRPr="00EC04DC">
              <w:rPr>
                <w:rFonts w:ascii="Arial Narrow" w:hAnsi="Arial Narrow"/>
                <w:b/>
                <w:bCs/>
                <w:sz w:val="22"/>
                <w:szCs w:val="22"/>
              </w:rPr>
              <w:t xml:space="preserve">ARTÍCULO 16 BIS 4.- EL ESTADO PODRÁ INCLUIR EN SU PRESUPUESTO DE EGRESOS PARA CADA EJERCICIO FISCAL, UNA O VARIAS PARTIDAS DESTINADAS AL APOYO DE LOS PUEBLOS MÁGICOS O DE LOS MUNICIPIOS QUE ASPIREN A DICHA DENOMINACIÓN. ESTAS PARTIDAS SERÁN ADICIONALES A LOS RECURSOS QUE EL GOBIERNO FEDERAL DESTINE PARA LOS PUEBLOS MÁGICOS. </w:t>
            </w:r>
          </w:p>
          <w:p w:rsidR="00EC04DC" w:rsidRPr="00EC04DC" w:rsidRDefault="00EC04DC" w:rsidP="00EC04DC">
            <w:pPr>
              <w:pStyle w:val="Default"/>
              <w:spacing w:line="360" w:lineRule="auto"/>
              <w:jc w:val="both"/>
              <w:rPr>
                <w:rFonts w:ascii="Arial Narrow" w:hAnsi="Arial Narrow"/>
                <w:sz w:val="22"/>
                <w:szCs w:val="22"/>
              </w:rPr>
            </w:pPr>
          </w:p>
          <w:p w:rsidR="00EC04DC" w:rsidRDefault="00EC04DC" w:rsidP="00EC04DC">
            <w:pPr>
              <w:pStyle w:val="Default"/>
              <w:spacing w:line="360" w:lineRule="auto"/>
              <w:jc w:val="both"/>
              <w:rPr>
                <w:rFonts w:ascii="Arial Narrow" w:hAnsi="Arial Narrow"/>
                <w:b/>
                <w:bCs/>
                <w:sz w:val="22"/>
                <w:szCs w:val="22"/>
              </w:rPr>
            </w:pPr>
            <w:r w:rsidRPr="00EC04DC">
              <w:rPr>
                <w:rFonts w:ascii="Arial Narrow" w:hAnsi="Arial Narrow"/>
                <w:b/>
                <w:bCs/>
                <w:sz w:val="22"/>
                <w:szCs w:val="22"/>
              </w:rPr>
              <w:t xml:space="preserve">ARTÍCULO 16 BIS 5.- EL ESTADO EMITIRÁ LAS REGLAS Y LINEAMIENTOS CORRESPONDIENTES PARA LA APLICACIÓN DE LO PRECEPTUADO EN ESTE CAPÍTULO, EN TANTO NO CONTRAVENGA DISPOSICIONES FEDERALES EN LA MATERIA. </w:t>
            </w:r>
          </w:p>
          <w:p w:rsidR="00EC04DC" w:rsidRPr="00EC04DC" w:rsidRDefault="00EC04DC" w:rsidP="00EC04DC">
            <w:pPr>
              <w:pStyle w:val="Default"/>
              <w:spacing w:line="360" w:lineRule="auto"/>
              <w:jc w:val="both"/>
              <w:rPr>
                <w:rFonts w:ascii="Arial Narrow" w:hAnsi="Arial Narrow"/>
                <w:sz w:val="22"/>
                <w:szCs w:val="22"/>
              </w:rPr>
            </w:pPr>
          </w:p>
          <w:p w:rsidR="00EC04DC" w:rsidRPr="00EC04DC" w:rsidRDefault="00EC04DC" w:rsidP="00EC04DC">
            <w:pPr>
              <w:pStyle w:val="Default"/>
              <w:spacing w:line="360" w:lineRule="auto"/>
              <w:jc w:val="both"/>
              <w:rPr>
                <w:rFonts w:ascii="Arial Narrow" w:hAnsi="Arial Narrow"/>
                <w:b/>
                <w:bCs/>
                <w:sz w:val="22"/>
                <w:szCs w:val="22"/>
              </w:rPr>
            </w:pPr>
            <w:r w:rsidRPr="00EC04DC">
              <w:rPr>
                <w:rFonts w:ascii="Arial Narrow" w:hAnsi="Arial Narrow"/>
                <w:b/>
                <w:bCs/>
                <w:sz w:val="22"/>
                <w:szCs w:val="22"/>
              </w:rPr>
              <w:lastRenderedPageBreak/>
              <w:t xml:space="preserve">ARTÍCULO 16 BIS 6.- EN CASO DE LA DESAPARICIÓN DEL PROGRAMA FEDERAL CORRESPONDIENTE Y A FALTA DE NORMATIVIDAD EXPRESA, EL ESTADO TOMARÁ LAS MEDIDAS CONDUCENTES PARA ESTABLECER UN PROGRAMA ESTATAL DE PUEBLOS MÁGICOS. </w:t>
            </w:r>
          </w:p>
          <w:p w:rsidR="00EC04DC" w:rsidRPr="00EC04DC" w:rsidRDefault="00EC04DC" w:rsidP="00EC04DC">
            <w:pPr>
              <w:pStyle w:val="Default"/>
              <w:spacing w:line="360" w:lineRule="auto"/>
              <w:jc w:val="both"/>
              <w:rPr>
                <w:rFonts w:ascii="Arial Narrow" w:hAnsi="Arial Narrow"/>
                <w:sz w:val="22"/>
                <w:szCs w:val="22"/>
              </w:rPr>
            </w:pPr>
          </w:p>
        </w:tc>
      </w:tr>
    </w:tbl>
    <w:p w:rsidR="00EC04DC" w:rsidRPr="00EC04DC" w:rsidRDefault="00EC04DC" w:rsidP="00E32FB2">
      <w:pPr>
        <w:widowControl w:val="0"/>
        <w:autoSpaceDE w:val="0"/>
        <w:autoSpaceDN w:val="0"/>
        <w:adjustRightInd w:val="0"/>
        <w:spacing w:line="360" w:lineRule="auto"/>
        <w:rPr>
          <w:rFonts w:ascii="Arial Narrow" w:hAnsi="Arial Narrow" w:cs="Arial"/>
          <w:sz w:val="26"/>
          <w:szCs w:val="26"/>
          <w:lang w:eastAsia="es-MX"/>
        </w:rPr>
      </w:pPr>
    </w:p>
    <w:p w:rsidR="00EC04DC" w:rsidRPr="003716E1" w:rsidRDefault="00EC04DC" w:rsidP="00EC04DC">
      <w:pPr>
        <w:widowControl w:val="0"/>
        <w:autoSpaceDE w:val="0"/>
        <w:autoSpaceDN w:val="0"/>
        <w:adjustRightInd w:val="0"/>
        <w:spacing w:line="360" w:lineRule="auto"/>
        <w:jc w:val="center"/>
        <w:rPr>
          <w:rFonts w:ascii="Arial Narrow" w:hAnsi="Arial Narrow" w:cs="Arial"/>
          <w:b/>
          <w:sz w:val="26"/>
          <w:szCs w:val="26"/>
          <w:lang w:val="en-US" w:eastAsia="es-MX"/>
        </w:rPr>
      </w:pPr>
      <w:r w:rsidRPr="003716E1">
        <w:rPr>
          <w:rFonts w:ascii="Arial Narrow" w:hAnsi="Arial Narrow" w:cs="Arial"/>
          <w:b/>
          <w:sz w:val="26"/>
          <w:szCs w:val="26"/>
          <w:lang w:val="en-US" w:eastAsia="es-MX"/>
        </w:rPr>
        <w:t>T R A N S I T O R I O S</w:t>
      </w:r>
    </w:p>
    <w:p w:rsidR="00EC04DC" w:rsidRPr="003716E1" w:rsidRDefault="00EC04DC" w:rsidP="00EC04DC">
      <w:pPr>
        <w:widowControl w:val="0"/>
        <w:autoSpaceDE w:val="0"/>
        <w:autoSpaceDN w:val="0"/>
        <w:adjustRightInd w:val="0"/>
        <w:spacing w:line="360" w:lineRule="auto"/>
        <w:jc w:val="center"/>
        <w:rPr>
          <w:rFonts w:ascii="Arial Narrow" w:hAnsi="Arial Narrow" w:cs="Arial"/>
          <w:b/>
          <w:sz w:val="26"/>
          <w:szCs w:val="26"/>
          <w:lang w:val="en-US" w:eastAsia="es-MX"/>
        </w:rPr>
      </w:pPr>
    </w:p>
    <w:p w:rsidR="00EC04DC" w:rsidRPr="00EC04DC" w:rsidRDefault="00EC04DC" w:rsidP="00EC04DC">
      <w:pPr>
        <w:widowControl w:val="0"/>
        <w:autoSpaceDE w:val="0"/>
        <w:autoSpaceDN w:val="0"/>
        <w:adjustRightInd w:val="0"/>
        <w:spacing w:line="360" w:lineRule="auto"/>
        <w:rPr>
          <w:rFonts w:ascii="Arial Narrow" w:hAnsi="Arial Narrow" w:cs="Arial"/>
          <w:b/>
          <w:sz w:val="26"/>
          <w:szCs w:val="26"/>
          <w:lang w:eastAsia="es-MX"/>
        </w:rPr>
      </w:pPr>
      <w:proofErr w:type="gramStart"/>
      <w:r w:rsidRPr="00EC04DC">
        <w:rPr>
          <w:rFonts w:ascii="Arial Narrow" w:hAnsi="Arial Narrow" w:cs="Arial"/>
          <w:b/>
          <w:sz w:val="26"/>
          <w:szCs w:val="26"/>
          <w:lang w:eastAsia="es-MX"/>
        </w:rPr>
        <w:t>ÚNICO.-</w:t>
      </w:r>
      <w:proofErr w:type="gramEnd"/>
      <w:r w:rsidRPr="00EC04DC">
        <w:rPr>
          <w:rFonts w:ascii="Arial Narrow" w:hAnsi="Arial Narrow" w:cs="Arial"/>
          <w:b/>
          <w:sz w:val="26"/>
          <w:szCs w:val="26"/>
          <w:lang w:eastAsia="es-MX"/>
        </w:rPr>
        <w:t xml:space="preserve"> EL PRESENTE DECRETO ENTRARÁ EN VIGOR AL DÍA SIGUIENTE DE SU PUBLICACIÓN EN EL PERIÓDICO OFICIAL DEL ESTADO. </w:t>
      </w:r>
    </w:p>
    <w:p w:rsidR="00EC04DC" w:rsidRPr="00EC04DC" w:rsidRDefault="00EC04DC" w:rsidP="00EC04DC">
      <w:pPr>
        <w:widowControl w:val="0"/>
        <w:autoSpaceDE w:val="0"/>
        <w:autoSpaceDN w:val="0"/>
        <w:adjustRightInd w:val="0"/>
        <w:spacing w:line="360" w:lineRule="auto"/>
        <w:rPr>
          <w:rFonts w:ascii="Arial Narrow" w:hAnsi="Arial Narrow" w:cs="Arial"/>
          <w:sz w:val="26"/>
          <w:szCs w:val="26"/>
          <w:lang w:eastAsia="es-MX"/>
        </w:rPr>
      </w:pPr>
    </w:p>
    <w:p w:rsidR="00EC04DC" w:rsidRPr="00EC04DC" w:rsidRDefault="00EC04DC" w:rsidP="00EC04DC">
      <w:pPr>
        <w:widowControl w:val="0"/>
        <w:autoSpaceDE w:val="0"/>
        <w:autoSpaceDN w:val="0"/>
        <w:adjustRightInd w:val="0"/>
        <w:spacing w:line="360" w:lineRule="auto"/>
        <w:jc w:val="center"/>
        <w:rPr>
          <w:rFonts w:ascii="Arial Narrow" w:hAnsi="Arial Narrow" w:cs="Arial"/>
          <w:b/>
          <w:sz w:val="26"/>
          <w:szCs w:val="26"/>
          <w:lang w:eastAsia="es-MX"/>
        </w:rPr>
      </w:pPr>
      <w:r w:rsidRPr="00EC04DC">
        <w:rPr>
          <w:rFonts w:ascii="Arial Narrow" w:hAnsi="Arial Narrow" w:cs="Arial"/>
          <w:b/>
          <w:sz w:val="26"/>
          <w:szCs w:val="26"/>
          <w:lang w:eastAsia="es-MX"/>
        </w:rPr>
        <w:t xml:space="preserve">EXPOSICIÓN DE </w:t>
      </w:r>
      <w:proofErr w:type="gramStart"/>
      <w:r w:rsidRPr="00EC04DC">
        <w:rPr>
          <w:rFonts w:ascii="Arial Narrow" w:hAnsi="Arial Narrow" w:cs="Arial"/>
          <w:b/>
          <w:sz w:val="26"/>
          <w:szCs w:val="26"/>
          <w:lang w:eastAsia="es-MX"/>
        </w:rPr>
        <w:t>MOTIVOS.-</w:t>
      </w:r>
      <w:proofErr w:type="gramEnd"/>
    </w:p>
    <w:p w:rsidR="00EC04DC" w:rsidRDefault="00EC04DC" w:rsidP="00E32FB2">
      <w:pPr>
        <w:widowControl w:val="0"/>
        <w:autoSpaceDE w:val="0"/>
        <w:autoSpaceDN w:val="0"/>
        <w:adjustRightInd w:val="0"/>
        <w:spacing w:line="360" w:lineRule="auto"/>
        <w:rPr>
          <w:rFonts w:ascii="Arial Narrow" w:hAnsi="Arial Narrow" w:cs="Arial"/>
          <w:b/>
          <w:color w:val="000000"/>
          <w:sz w:val="26"/>
          <w:szCs w:val="26"/>
          <w:lang w:eastAsia="es-MX"/>
        </w:rPr>
      </w:pPr>
    </w:p>
    <w:p w:rsidR="00E32FB2" w:rsidRDefault="00E32FB2" w:rsidP="00E32FB2">
      <w:pPr>
        <w:widowControl w:val="0"/>
        <w:autoSpaceDE w:val="0"/>
        <w:autoSpaceDN w:val="0"/>
        <w:adjustRightInd w:val="0"/>
        <w:spacing w:line="360" w:lineRule="auto"/>
        <w:rPr>
          <w:rFonts w:ascii="Arial Narrow" w:hAnsi="Arial Narrow" w:cs="Arial"/>
          <w:sz w:val="26"/>
          <w:szCs w:val="26"/>
          <w:lang w:eastAsia="es-MX"/>
        </w:rPr>
      </w:pPr>
      <w:r w:rsidRPr="00F00118">
        <w:rPr>
          <w:rFonts w:ascii="Arial Narrow" w:hAnsi="Arial Narrow" w:cs="Arial"/>
          <w:sz w:val="26"/>
          <w:szCs w:val="26"/>
          <w:lang w:eastAsia="es-MX"/>
        </w:rPr>
        <w:t xml:space="preserve">México es un país consolidado por tradiciones, leyendas, historia, arquitectura, gastronomía, música y trajes típicos, que, junto con la inmejorable situación geográfica, brinda un sinnúmero de posibilidades en su oferta turística. </w:t>
      </w:r>
    </w:p>
    <w:p w:rsidR="00EC04DC" w:rsidRPr="00F00118" w:rsidRDefault="00EC04DC" w:rsidP="00E32FB2">
      <w:pPr>
        <w:widowControl w:val="0"/>
        <w:autoSpaceDE w:val="0"/>
        <w:autoSpaceDN w:val="0"/>
        <w:adjustRightInd w:val="0"/>
        <w:spacing w:line="360" w:lineRule="auto"/>
        <w:rPr>
          <w:rFonts w:ascii="Arial Narrow" w:hAnsi="Arial Narrow" w:cs="Arial"/>
          <w:sz w:val="26"/>
          <w:szCs w:val="26"/>
          <w:lang w:eastAsia="es-MX"/>
        </w:rPr>
      </w:pPr>
    </w:p>
    <w:p w:rsidR="00E32FB2" w:rsidRDefault="00E32FB2" w:rsidP="00E32FB2">
      <w:pPr>
        <w:widowControl w:val="0"/>
        <w:autoSpaceDE w:val="0"/>
        <w:autoSpaceDN w:val="0"/>
        <w:adjustRightInd w:val="0"/>
        <w:spacing w:line="360" w:lineRule="auto"/>
        <w:rPr>
          <w:rFonts w:ascii="Arial Narrow" w:hAnsi="Arial Narrow" w:cs="Arial"/>
          <w:sz w:val="26"/>
          <w:szCs w:val="26"/>
          <w:lang w:eastAsia="es-MX"/>
        </w:rPr>
      </w:pPr>
      <w:r w:rsidRPr="00F00118">
        <w:rPr>
          <w:rFonts w:ascii="Arial Narrow" w:hAnsi="Arial Narrow" w:cs="Arial"/>
          <w:sz w:val="26"/>
          <w:szCs w:val="26"/>
          <w:lang w:eastAsia="es-MX"/>
        </w:rPr>
        <w:t xml:space="preserve">En nuestro territorio, existen un conjunto de pueblos y localidades, que a través del tiempo conservan intactas las tradiciones que les dieron origen, situación que los coloca con un alto potencial de desarrollo turístico y económico. </w:t>
      </w:r>
    </w:p>
    <w:p w:rsidR="00EC04DC" w:rsidRPr="00F00118" w:rsidRDefault="00EC04DC" w:rsidP="00E32FB2">
      <w:pPr>
        <w:widowControl w:val="0"/>
        <w:autoSpaceDE w:val="0"/>
        <w:autoSpaceDN w:val="0"/>
        <w:adjustRightInd w:val="0"/>
        <w:spacing w:line="360" w:lineRule="auto"/>
        <w:rPr>
          <w:rFonts w:ascii="Arial Narrow" w:hAnsi="Arial Narrow" w:cs="Arial"/>
          <w:sz w:val="26"/>
          <w:szCs w:val="26"/>
          <w:lang w:eastAsia="es-MX"/>
        </w:rPr>
      </w:pPr>
    </w:p>
    <w:p w:rsidR="00E32FB2" w:rsidRDefault="00E32FB2" w:rsidP="00E32FB2">
      <w:pPr>
        <w:widowControl w:val="0"/>
        <w:autoSpaceDE w:val="0"/>
        <w:autoSpaceDN w:val="0"/>
        <w:adjustRightInd w:val="0"/>
        <w:spacing w:line="360" w:lineRule="auto"/>
        <w:rPr>
          <w:rFonts w:ascii="Arial Narrow" w:hAnsi="Arial Narrow" w:cs="Arial"/>
          <w:sz w:val="26"/>
          <w:szCs w:val="26"/>
          <w:lang w:eastAsia="es-MX"/>
        </w:rPr>
      </w:pPr>
      <w:r w:rsidRPr="00F00118">
        <w:rPr>
          <w:rFonts w:ascii="Arial Narrow" w:hAnsi="Arial Narrow" w:cs="Arial"/>
          <w:sz w:val="26"/>
          <w:szCs w:val="26"/>
          <w:lang w:eastAsia="es-MX"/>
        </w:rPr>
        <w:t xml:space="preserve">En 2001, como una estrategia nacional de la Secretaría de Turismo, direccionada para captar la atención de los turistas nacionales e internacionales, inicia en nuestro país la denominación especial de Pueblos Mágicos, siendo Real de Catorce en San Luis Potosí, el primero en alcanzar esta insignia. En Coahuila tenemos 7 Pueblos Mágicos dispersos en las diferentes regiones del estado, los cuales son, Arteaga, Parras de la Fuente, </w:t>
      </w:r>
      <w:proofErr w:type="spellStart"/>
      <w:r w:rsidRPr="00F00118">
        <w:rPr>
          <w:rFonts w:ascii="Arial Narrow" w:hAnsi="Arial Narrow" w:cs="Arial"/>
          <w:sz w:val="26"/>
          <w:szCs w:val="26"/>
          <w:lang w:eastAsia="es-MX"/>
        </w:rPr>
        <w:t>CuatroCiénegas</w:t>
      </w:r>
      <w:proofErr w:type="spellEnd"/>
      <w:r w:rsidRPr="00F00118">
        <w:rPr>
          <w:rFonts w:ascii="Arial Narrow" w:hAnsi="Arial Narrow" w:cs="Arial"/>
          <w:sz w:val="26"/>
          <w:szCs w:val="26"/>
          <w:lang w:eastAsia="es-MX"/>
        </w:rPr>
        <w:t xml:space="preserve">, Candela, Viesca, </w:t>
      </w:r>
      <w:proofErr w:type="spellStart"/>
      <w:r w:rsidRPr="00F00118">
        <w:rPr>
          <w:rFonts w:ascii="Arial Narrow" w:hAnsi="Arial Narrow" w:cs="Arial"/>
          <w:sz w:val="26"/>
          <w:szCs w:val="26"/>
          <w:lang w:eastAsia="es-MX"/>
        </w:rPr>
        <w:t>Múzquiz</w:t>
      </w:r>
      <w:proofErr w:type="spellEnd"/>
      <w:r w:rsidRPr="00F00118">
        <w:rPr>
          <w:rFonts w:ascii="Arial Narrow" w:hAnsi="Arial Narrow" w:cs="Arial"/>
          <w:sz w:val="26"/>
          <w:szCs w:val="26"/>
          <w:lang w:eastAsia="es-MX"/>
        </w:rPr>
        <w:t xml:space="preserve"> y Guerrero. Formando parte de las 121 Localidades con este nombramiento vigente. </w:t>
      </w:r>
    </w:p>
    <w:p w:rsidR="00E32FB2" w:rsidRDefault="00E32FB2" w:rsidP="00E32FB2">
      <w:pPr>
        <w:widowControl w:val="0"/>
        <w:autoSpaceDE w:val="0"/>
        <w:autoSpaceDN w:val="0"/>
        <w:adjustRightInd w:val="0"/>
        <w:spacing w:line="360" w:lineRule="auto"/>
        <w:rPr>
          <w:rFonts w:ascii="Arial Narrow" w:hAnsi="Arial Narrow" w:cs="Arial"/>
          <w:b/>
          <w:color w:val="000000"/>
          <w:sz w:val="26"/>
          <w:szCs w:val="26"/>
          <w:lang w:eastAsia="es-MX"/>
        </w:rPr>
      </w:pPr>
    </w:p>
    <w:p w:rsidR="00E32FB2" w:rsidRDefault="00E32FB2" w:rsidP="00E32FB2">
      <w:pPr>
        <w:widowControl w:val="0"/>
        <w:autoSpaceDE w:val="0"/>
        <w:autoSpaceDN w:val="0"/>
        <w:adjustRightInd w:val="0"/>
        <w:spacing w:line="360" w:lineRule="auto"/>
        <w:rPr>
          <w:rFonts w:ascii="Arial Narrow" w:hAnsi="Arial Narrow" w:cs="Arial"/>
          <w:sz w:val="26"/>
          <w:szCs w:val="26"/>
          <w:lang w:eastAsia="es-MX"/>
        </w:rPr>
      </w:pPr>
      <w:r w:rsidRPr="00F00118">
        <w:rPr>
          <w:rFonts w:ascii="Arial Narrow" w:hAnsi="Arial Narrow" w:cs="Arial"/>
          <w:sz w:val="26"/>
          <w:szCs w:val="26"/>
          <w:lang w:eastAsia="es-MX"/>
        </w:rPr>
        <w:lastRenderedPageBreak/>
        <w:t xml:space="preserve">Este programa ha cumplido en gran medida con el objetivo principal de acortar las diferencias que actualmente existen entre las diversas localidades, brindándoles la oportunidad de explorar y explotar la riqueza cultural en beneficio de toda la población, impulsando la economía globalmente en el ramo turístico, restaurantero, textil, hotelero, de la construcción, etc. con la bondad de que todos los pobladores pueden participar y por ende beneficiarse. </w:t>
      </w:r>
    </w:p>
    <w:p w:rsidR="00EC04DC" w:rsidRPr="00F00118" w:rsidRDefault="00EC04DC" w:rsidP="00E32FB2">
      <w:pPr>
        <w:widowControl w:val="0"/>
        <w:autoSpaceDE w:val="0"/>
        <w:autoSpaceDN w:val="0"/>
        <w:adjustRightInd w:val="0"/>
        <w:spacing w:line="360" w:lineRule="auto"/>
        <w:rPr>
          <w:rFonts w:ascii="Arial Narrow" w:hAnsi="Arial Narrow" w:cs="Arial"/>
          <w:sz w:val="26"/>
          <w:szCs w:val="26"/>
          <w:lang w:eastAsia="es-MX"/>
        </w:rPr>
      </w:pPr>
    </w:p>
    <w:p w:rsidR="00E32FB2" w:rsidRPr="00F00118" w:rsidRDefault="00E32FB2" w:rsidP="00E32FB2">
      <w:pPr>
        <w:widowControl w:val="0"/>
        <w:autoSpaceDE w:val="0"/>
        <w:autoSpaceDN w:val="0"/>
        <w:adjustRightInd w:val="0"/>
        <w:spacing w:line="360" w:lineRule="auto"/>
        <w:rPr>
          <w:rFonts w:ascii="Arial Narrow" w:hAnsi="Arial Narrow" w:cs="Arial"/>
          <w:sz w:val="26"/>
          <w:szCs w:val="26"/>
          <w:lang w:eastAsia="es-MX"/>
        </w:rPr>
      </w:pPr>
      <w:r w:rsidRPr="00F00118">
        <w:rPr>
          <w:rFonts w:ascii="Arial Narrow" w:hAnsi="Arial Narrow" w:cs="Arial"/>
          <w:sz w:val="26"/>
          <w:szCs w:val="26"/>
          <w:lang w:eastAsia="es-MX"/>
        </w:rPr>
        <w:t xml:space="preserve">Una vez otorgada la denominación de Pueblo Mágico por parte de la Secretaría de Turismo, las localidades incorporadas al programa, para mantener su nombramiento como Pueblo Mágico, deberán obtener la renovación del mismo cada año, En esta revisión se medirá el cumplimiento de los indicadores de evaluación de desempeño y de los criterios de certificación del programa, por lo que deberán cumplir con los requisitos institucionales y de gobierno; patrimonio y sustentabilidad; económico y social y de turismo. </w:t>
      </w:r>
    </w:p>
    <w:p w:rsidR="00E32FB2" w:rsidRDefault="00E32FB2" w:rsidP="00E32FB2">
      <w:pPr>
        <w:widowControl w:val="0"/>
        <w:autoSpaceDE w:val="0"/>
        <w:autoSpaceDN w:val="0"/>
        <w:adjustRightInd w:val="0"/>
        <w:spacing w:line="360" w:lineRule="auto"/>
        <w:rPr>
          <w:rFonts w:ascii="Arial Narrow" w:hAnsi="Arial Narrow" w:cs="Arial"/>
          <w:b/>
          <w:color w:val="000000"/>
          <w:sz w:val="26"/>
          <w:szCs w:val="26"/>
          <w:lang w:eastAsia="es-MX"/>
        </w:rPr>
      </w:pPr>
    </w:p>
    <w:p w:rsidR="00E32FB2" w:rsidRDefault="00E32FB2" w:rsidP="00E32FB2">
      <w:pPr>
        <w:widowControl w:val="0"/>
        <w:autoSpaceDE w:val="0"/>
        <w:autoSpaceDN w:val="0"/>
        <w:adjustRightInd w:val="0"/>
        <w:spacing w:line="360" w:lineRule="auto"/>
        <w:rPr>
          <w:rFonts w:ascii="Arial Narrow" w:hAnsi="Arial Narrow" w:cs="Arial"/>
          <w:sz w:val="26"/>
          <w:szCs w:val="26"/>
          <w:lang w:eastAsia="es-MX"/>
        </w:rPr>
      </w:pPr>
      <w:r w:rsidRPr="00F00118">
        <w:rPr>
          <w:rFonts w:ascii="Arial Narrow" w:hAnsi="Arial Narrow" w:cs="Arial"/>
          <w:sz w:val="26"/>
          <w:szCs w:val="26"/>
          <w:lang w:eastAsia="es-MX"/>
        </w:rPr>
        <w:t xml:space="preserve">Por esta razón es que, el presupuesto designado a los Pueblos Mágicos es fundamental para su desarrollo y permanencia, ya que el éxito en sí mismo es la continuidad para lograr crecimientos sostenidos. Este presupuesto se debe de conformar tanto del apoyo federal como el estatal, además del esfuerzo que cada Municipio realiza. </w:t>
      </w:r>
    </w:p>
    <w:p w:rsidR="00E32FB2" w:rsidRPr="00F00118" w:rsidRDefault="00E32FB2" w:rsidP="00E32FB2">
      <w:pPr>
        <w:widowControl w:val="0"/>
        <w:autoSpaceDE w:val="0"/>
        <w:autoSpaceDN w:val="0"/>
        <w:adjustRightInd w:val="0"/>
        <w:spacing w:line="360" w:lineRule="auto"/>
        <w:rPr>
          <w:rFonts w:ascii="Arial Narrow" w:hAnsi="Arial Narrow" w:cs="Arial"/>
          <w:sz w:val="26"/>
          <w:szCs w:val="26"/>
          <w:lang w:eastAsia="es-MX"/>
        </w:rPr>
      </w:pPr>
    </w:p>
    <w:p w:rsidR="00E32FB2" w:rsidRPr="00F00118" w:rsidRDefault="00E32FB2" w:rsidP="00E32FB2">
      <w:pPr>
        <w:widowControl w:val="0"/>
        <w:autoSpaceDE w:val="0"/>
        <w:autoSpaceDN w:val="0"/>
        <w:adjustRightInd w:val="0"/>
        <w:spacing w:line="360" w:lineRule="auto"/>
        <w:rPr>
          <w:rFonts w:ascii="Arial Narrow" w:hAnsi="Arial Narrow" w:cs="Arial"/>
          <w:sz w:val="26"/>
          <w:szCs w:val="26"/>
          <w:lang w:eastAsia="es-MX"/>
        </w:rPr>
      </w:pPr>
      <w:r w:rsidRPr="00F00118">
        <w:rPr>
          <w:rFonts w:ascii="Arial Narrow" w:hAnsi="Arial Narrow" w:cs="Arial"/>
          <w:sz w:val="26"/>
          <w:szCs w:val="26"/>
          <w:lang w:eastAsia="es-MX"/>
        </w:rPr>
        <w:t xml:space="preserve">Para este propósito, se realizó una inversión desde su inicio, de aproximadamente $6,000 millones de pesos. Las asignaciones de estos recursos han ido disminuyendo paulatinamente, de 2017 a 2018 se redujo el monto en un 68%, para el año 2019 no se contemplaron recursos para los Pueblos Mágicos, situación que va a prevalecer para el ejercicio presupuestal del próximo año. </w:t>
      </w:r>
    </w:p>
    <w:p w:rsidR="00E32FB2" w:rsidRDefault="00E32FB2" w:rsidP="00E32FB2">
      <w:pPr>
        <w:widowControl w:val="0"/>
        <w:autoSpaceDE w:val="0"/>
        <w:autoSpaceDN w:val="0"/>
        <w:adjustRightInd w:val="0"/>
        <w:spacing w:line="360" w:lineRule="auto"/>
        <w:rPr>
          <w:rFonts w:ascii="Arial Narrow" w:hAnsi="Arial Narrow" w:cs="Arial"/>
          <w:b/>
          <w:color w:val="000000"/>
          <w:sz w:val="26"/>
          <w:szCs w:val="26"/>
          <w:lang w:eastAsia="es-MX"/>
        </w:rPr>
      </w:pPr>
    </w:p>
    <w:p w:rsidR="00E32FB2" w:rsidRDefault="00E32FB2" w:rsidP="00E32FB2">
      <w:pPr>
        <w:widowControl w:val="0"/>
        <w:autoSpaceDE w:val="0"/>
        <w:autoSpaceDN w:val="0"/>
        <w:adjustRightInd w:val="0"/>
        <w:spacing w:line="360" w:lineRule="auto"/>
        <w:rPr>
          <w:rFonts w:ascii="Arial Narrow" w:hAnsi="Arial Narrow" w:cs="Arial"/>
          <w:sz w:val="26"/>
          <w:szCs w:val="26"/>
          <w:lang w:eastAsia="es-MX"/>
        </w:rPr>
      </w:pPr>
      <w:r w:rsidRPr="00F00118">
        <w:rPr>
          <w:rFonts w:ascii="Arial Narrow" w:hAnsi="Arial Narrow" w:cs="Arial"/>
          <w:sz w:val="26"/>
          <w:szCs w:val="26"/>
          <w:lang w:eastAsia="es-MX"/>
        </w:rPr>
        <w:t xml:space="preserve">Actualmente en la Ley de Turismo del Estado, no se encuentran definidos ni señalados, los denominados Pueblos Mágicos, ni tampoco estrategias para su desarrollo, abriendo una oportunidad para legislar en la materia, abonando así en el crecimiento y fortalecimiento de nuestro Estado. </w:t>
      </w:r>
    </w:p>
    <w:p w:rsidR="00EC04DC" w:rsidRPr="00F00118" w:rsidRDefault="00EC04DC" w:rsidP="00E32FB2">
      <w:pPr>
        <w:widowControl w:val="0"/>
        <w:autoSpaceDE w:val="0"/>
        <w:autoSpaceDN w:val="0"/>
        <w:adjustRightInd w:val="0"/>
        <w:spacing w:line="360" w:lineRule="auto"/>
        <w:rPr>
          <w:rFonts w:ascii="Arial Narrow" w:hAnsi="Arial Narrow" w:cs="Arial"/>
          <w:sz w:val="26"/>
          <w:szCs w:val="26"/>
          <w:lang w:eastAsia="es-MX"/>
        </w:rPr>
      </w:pPr>
    </w:p>
    <w:p w:rsidR="00E32FB2" w:rsidRDefault="00E32FB2" w:rsidP="00E32FB2">
      <w:pPr>
        <w:widowControl w:val="0"/>
        <w:autoSpaceDE w:val="0"/>
        <w:autoSpaceDN w:val="0"/>
        <w:adjustRightInd w:val="0"/>
        <w:spacing w:line="360" w:lineRule="auto"/>
        <w:rPr>
          <w:rFonts w:ascii="Arial Narrow" w:hAnsi="Arial Narrow" w:cs="Arial"/>
          <w:sz w:val="26"/>
          <w:szCs w:val="26"/>
          <w:lang w:eastAsia="es-MX"/>
        </w:rPr>
      </w:pPr>
      <w:r w:rsidRPr="00F00118">
        <w:rPr>
          <w:rFonts w:ascii="Arial Narrow" w:hAnsi="Arial Narrow" w:cs="Arial"/>
          <w:sz w:val="26"/>
          <w:szCs w:val="26"/>
          <w:lang w:eastAsia="es-MX"/>
        </w:rPr>
        <w:t xml:space="preserve">Es por ello, que resulta imperante la creación de un marco jurídico para seguir conservando, e incluso ¿porque no? Sumar más municipios al rango de Pueblos Mágicos, dándoles certeza jurídica a su </w:t>
      </w:r>
      <w:r w:rsidRPr="00F00118">
        <w:rPr>
          <w:rFonts w:ascii="Arial Narrow" w:hAnsi="Arial Narrow" w:cs="Arial"/>
          <w:sz w:val="26"/>
          <w:szCs w:val="26"/>
          <w:lang w:eastAsia="es-MX"/>
        </w:rPr>
        <w:lastRenderedPageBreak/>
        <w:t xml:space="preserve">existencia, permanencia y desarrollo. </w:t>
      </w:r>
    </w:p>
    <w:p w:rsidR="00E32FB2" w:rsidRPr="00F00118" w:rsidRDefault="00E32FB2" w:rsidP="00E32FB2">
      <w:pPr>
        <w:widowControl w:val="0"/>
        <w:autoSpaceDE w:val="0"/>
        <w:autoSpaceDN w:val="0"/>
        <w:adjustRightInd w:val="0"/>
        <w:spacing w:line="360" w:lineRule="auto"/>
        <w:rPr>
          <w:rFonts w:ascii="Arial Narrow" w:hAnsi="Arial Narrow" w:cs="Arial"/>
          <w:sz w:val="26"/>
          <w:szCs w:val="26"/>
          <w:lang w:eastAsia="es-MX"/>
        </w:rPr>
      </w:pPr>
    </w:p>
    <w:p w:rsidR="00E32FB2" w:rsidRPr="00F00118" w:rsidRDefault="00E32FB2" w:rsidP="00E32FB2">
      <w:pPr>
        <w:widowControl w:val="0"/>
        <w:autoSpaceDE w:val="0"/>
        <w:autoSpaceDN w:val="0"/>
        <w:adjustRightInd w:val="0"/>
        <w:spacing w:line="360" w:lineRule="auto"/>
        <w:rPr>
          <w:rFonts w:ascii="Arial Narrow" w:hAnsi="Arial Narrow" w:cs="Arial"/>
          <w:sz w:val="26"/>
          <w:szCs w:val="26"/>
          <w:lang w:eastAsia="es-MX"/>
        </w:rPr>
      </w:pPr>
      <w:r w:rsidRPr="00F00118">
        <w:rPr>
          <w:rFonts w:ascii="Arial Narrow" w:hAnsi="Arial Narrow" w:cs="Arial"/>
          <w:sz w:val="26"/>
          <w:szCs w:val="26"/>
          <w:lang w:eastAsia="es-MX"/>
        </w:rPr>
        <w:t xml:space="preserve">Por consiguiente, se propone reformar la Ley de Turismo del Estado de Coahuila de Zaragoza, en diversos artículos, para que Coahuila siga impulsando el turismo a través de sus Pueblos Mágicos, acotado así la brecha económica entre los municipios, para lograr un Coahuila más justo, brindándole oportunidades reales a toda la ciudadanía. </w:t>
      </w:r>
    </w:p>
    <w:p w:rsidR="00E32FB2" w:rsidRDefault="00E32FB2" w:rsidP="00E32FB2">
      <w:pPr>
        <w:widowControl w:val="0"/>
        <w:autoSpaceDE w:val="0"/>
        <w:autoSpaceDN w:val="0"/>
        <w:adjustRightInd w:val="0"/>
        <w:spacing w:line="360" w:lineRule="auto"/>
        <w:rPr>
          <w:rFonts w:ascii="Arial Narrow" w:hAnsi="Arial Narrow" w:cs="Arial"/>
          <w:b/>
          <w:color w:val="000000"/>
          <w:sz w:val="26"/>
          <w:szCs w:val="26"/>
          <w:lang w:eastAsia="es-MX"/>
        </w:rPr>
      </w:pPr>
    </w:p>
    <w:p w:rsidR="00E32FB2" w:rsidRPr="00F00118" w:rsidRDefault="00E32FB2" w:rsidP="00E32FB2">
      <w:pPr>
        <w:widowControl w:val="0"/>
        <w:autoSpaceDE w:val="0"/>
        <w:autoSpaceDN w:val="0"/>
        <w:adjustRightInd w:val="0"/>
        <w:spacing w:line="360" w:lineRule="auto"/>
        <w:rPr>
          <w:rFonts w:ascii="Arial Narrow" w:hAnsi="Arial Narrow" w:cs="Arial"/>
          <w:sz w:val="26"/>
          <w:szCs w:val="26"/>
          <w:lang w:eastAsia="es-MX"/>
        </w:rPr>
      </w:pPr>
      <w:r w:rsidRPr="00F00118">
        <w:rPr>
          <w:rFonts w:ascii="Arial Narrow" w:hAnsi="Arial Narrow" w:cs="Arial"/>
          <w:sz w:val="26"/>
          <w:szCs w:val="26"/>
          <w:lang w:eastAsia="es-MX"/>
        </w:rPr>
        <w:t xml:space="preserve">Agradezco su tiempo, comprensión y dedicación a esta propuesta, de igual manera quedo a su </w:t>
      </w:r>
      <w:proofErr w:type="gramStart"/>
      <w:r w:rsidRPr="00F00118">
        <w:rPr>
          <w:rFonts w:ascii="Arial Narrow" w:hAnsi="Arial Narrow" w:cs="Arial"/>
          <w:sz w:val="26"/>
          <w:szCs w:val="26"/>
          <w:lang w:eastAsia="es-MX"/>
        </w:rPr>
        <w:t>disposición  y</w:t>
      </w:r>
      <w:proofErr w:type="gramEnd"/>
      <w:r w:rsidRPr="00F00118">
        <w:rPr>
          <w:rFonts w:ascii="Arial Narrow" w:hAnsi="Arial Narrow" w:cs="Arial"/>
          <w:sz w:val="26"/>
          <w:szCs w:val="26"/>
          <w:lang w:eastAsia="es-MX"/>
        </w:rPr>
        <w:t xml:space="preserve"> en espera de retroalimentación.      </w:t>
      </w:r>
    </w:p>
    <w:p w:rsidR="00E32FB2" w:rsidRPr="00F00118" w:rsidRDefault="00E32FB2" w:rsidP="00E32FB2">
      <w:pPr>
        <w:widowControl w:val="0"/>
        <w:autoSpaceDE w:val="0"/>
        <w:autoSpaceDN w:val="0"/>
        <w:adjustRightInd w:val="0"/>
        <w:spacing w:line="360" w:lineRule="auto"/>
        <w:rPr>
          <w:rFonts w:ascii="Arial Narrow" w:hAnsi="Arial Narrow" w:cs="Arial"/>
          <w:sz w:val="26"/>
          <w:szCs w:val="26"/>
          <w:lang w:eastAsia="es-MX"/>
        </w:rPr>
      </w:pPr>
      <w:proofErr w:type="gramStart"/>
      <w:r w:rsidRPr="00F00118">
        <w:rPr>
          <w:rFonts w:ascii="Arial Narrow" w:hAnsi="Arial Narrow" w:cs="Arial"/>
          <w:sz w:val="26"/>
          <w:szCs w:val="26"/>
          <w:lang w:eastAsia="es-MX"/>
        </w:rPr>
        <w:t>Muchas gracias!</w:t>
      </w:r>
      <w:proofErr w:type="gramEnd"/>
      <w:r w:rsidRPr="00F00118">
        <w:rPr>
          <w:rFonts w:ascii="Arial Narrow" w:hAnsi="Arial Narrow" w:cs="Arial"/>
          <w:sz w:val="26"/>
          <w:szCs w:val="26"/>
          <w:lang w:eastAsia="es-MX"/>
        </w:rPr>
        <w:t xml:space="preserve">      </w:t>
      </w:r>
    </w:p>
    <w:p w:rsidR="00E32FB2" w:rsidRDefault="00E32FB2" w:rsidP="00E32FB2">
      <w:pPr>
        <w:widowControl w:val="0"/>
        <w:autoSpaceDE w:val="0"/>
        <w:autoSpaceDN w:val="0"/>
        <w:adjustRightInd w:val="0"/>
        <w:spacing w:line="360" w:lineRule="auto"/>
        <w:rPr>
          <w:rFonts w:ascii="Arial Narrow" w:hAnsi="Arial Narrow" w:cs="Arial"/>
          <w:sz w:val="26"/>
          <w:szCs w:val="26"/>
          <w:lang w:eastAsia="es-MX"/>
        </w:rPr>
      </w:pPr>
    </w:p>
    <w:p w:rsidR="00E32FB2" w:rsidRDefault="00E32FB2" w:rsidP="00E32FB2">
      <w:pPr>
        <w:widowControl w:val="0"/>
        <w:autoSpaceDE w:val="0"/>
        <w:autoSpaceDN w:val="0"/>
        <w:adjustRightInd w:val="0"/>
        <w:spacing w:line="360" w:lineRule="auto"/>
        <w:rPr>
          <w:rFonts w:ascii="Arial Narrow" w:hAnsi="Arial Narrow" w:cs="Arial"/>
          <w:sz w:val="26"/>
          <w:szCs w:val="26"/>
          <w:lang w:eastAsia="es-MX"/>
        </w:rPr>
      </w:pPr>
    </w:p>
    <w:p w:rsidR="00E32FB2" w:rsidRPr="00F00118" w:rsidRDefault="00E32FB2" w:rsidP="00E32FB2">
      <w:pPr>
        <w:widowControl w:val="0"/>
        <w:autoSpaceDE w:val="0"/>
        <w:autoSpaceDN w:val="0"/>
        <w:adjustRightInd w:val="0"/>
        <w:spacing w:line="360" w:lineRule="auto"/>
        <w:rPr>
          <w:rFonts w:ascii="Arial Narrow" w:hAnsi="Arial Narrow" w:cs="Arial"/>
          <w:sz w:val="26"/>
          <w:szCs w:val="26"/>
          <w:lang w:eastAsia="es-MX"/>
        </w:rPr>
      </w:pPr>
      <w:r w:rsidRPr="00F00118">
        <w:rPr>
          <w:rFonts w:ascii="Arial Narrow" w:hAnsi="Arial Narrow" w:cs="Arial"/>
          <w:sz w:val="26"/>
          <w:szCs w:val="26"/>
          <w:lang w:eastAsia="es-MX"/>
        </w:rPr>
        <w:t xml:space="preserve">A T E N T A M E N T E.      </w:t>
      </w:r>
    </w:p>
    <w:p w:rsidR="00E32FB2" w:rsidRDefault="00E32FB2" w:rsidP="00E32FB2">
      <w:pPr>
        <w:widowControl w:val="0"/>
        <w:autoSpaceDE w:val="0"/>
        <w:autoSpaceDN w:val="0"/>
        <w:adjustRightInd w:val="0"/>
        <w:spacing w:line="360" w:lineRule="auto"/>
        <w:rPr>
          <w:rFonts w:ascii="Arial Narrow" w:hAnsi="Arial Narrow" w:cs="Arial"/>
          <w:sz w:val="26"/>
          <w:szCs w:val="26"/>
          <w:lang w:eastAsia="es-MX"/>
        </w:rPr>
      </w:pPr>
    </w:p>
    <w:p w:rsidR="00E32FB2" w:rsidRDefault="00E32FB2" w:rsidP="00E32FB2">
      <w:pPr>
        <w:widowControl w:val="0"/>
        <w:autoSpaceDE w:val="0"/>
        <w:autoSpaceDN w:val="0"/>
        <w:adjustRightInd w:val="0"/>
        <w:spacing w:line="360" w:lineRule="auto"/>
        <w:jc w:val="center"/>
        <w:rPr>
          <w:rFonts w:ascii="Arial Narrow" w:hAnsi="Arial Narrow" w:cs="Arial"/>
          <w:sz w:val="26"/>
          <w:szCs w:val="26"/>
          <w:lang w:eastAsia="es-MX"/>
        </w:rPr>
      </w:pPr>
    </w:p>
    <w:p w:rsidR="00E32FB2" w:rsidRDefault="00E32FB2" w:rsidP="00E32FB2">
      <w:pPr>
        <w:widowControl w:val="0"/>
        <w:autoSpaceDE w:val="0"/>
        <w:autoSpaceDN w:val="0"/>
        <w:adjustRightInd w:val="0"/>
        <w:spacing w:line="360" w:lineRule="auto"/>
        <w:jc w:val="center"/>
        <w:rPr>
          <w:rFonts w:ascii="Arial Narrow" w:hAnsi="Arial Narrow" w:cs="Arial"/>
          <w:sz w:val="26"/>
          <w:szCs w:val="26"/>
          <w:lang w:eastAsia="es-MX"/>
        </w:rPr>
      </w:pPr>
    </w:p>
    <w:p w:rsidR="00E32FB2" w:rsidRPr="00F00118" w:rsidRDefault="00E32FB2" w:rsidP="00E32FB2">
      <w:pPr>
        <w:widowControl w:val="0"/>
        <w:autoSpaceDE w:val="0"/>
        <w:autoSpaceDN w:val="0"/>
        <w:adjustRightInd w:val="0"/>
        <w:spacing w:line="360" w:lineRule="auto"/>
        <w:jc w:val="center"/>
        <w:rPr>
          <w:rFonts w:ascii="Arial Narrow" w:hAnsi="Arial Narrow" w:cs="Arial"/>
          <w:sz w:val="26"/>
          <w:szCs w:val="26"/>
          <w:lang w:eastAsia="es-MX"/>
        </w:rPr>
      </w:pPr>
      <w:r w:rsidRPr="00F00118">
        <w:rPr>
          <w:rFonts w:ascii="Arial Narrow" w:hAnsi="Arial Narrow" w:cs="Arial"/>
          <w:sz w:val="26"/>
          <w:szCs w:val="26"/>
          <w:lang w:eastAsia="es-MX"/>
        </w:rPr>
        <w:t>_________________________________</w:t>
      </w:r>
    </w:p>
    <w:p w:rsidR="00E32FB2" w:rsidRPr="00F00118" w:rsidRDefault="00E32FB2" w:rsidP="00E32FB2">
      <w:pPr>
        <w:widowControl w:val="0"/>
        <w:autoSpaceDE w:val="0"/>
        <w:autoSpaceDN w:val="0"/>
        <w:adjustRightInd w:val="0"/>
        <w:spacing w:line="360" w:lineRule="auto"/>
        <w:jc w:val="center"/>
        <w:rPr>
          <w:rFonts w:ascii="Arial Narrow" w:hAnsi="Arial Narrow" w:cs="Arial"/>
          <w:sz w:val="26"/>
          <w:szCs w:val="26"/>
          <w:lang w:eastAsia="es-MX"/>
        </w:rPr>
      </w:pPr>
      <w:r w:rsidRPr="00F00118">
        <w:rPr>
          <w:rFonts w:ascii="Arial Narrow" w:hAnsi="Arial Narrow" w:cs="Arial"/>
          <w:sz w:val="26"/>
          <w:szCs w:val="26"/>
          <w:lang w:eastAsia="es-MX"/>
        </w:rPr>
        <w:t>C. Erick Rodrigo Valdez Rangel</w:t>
      </w:r>
    </w:p>
    <w:p w:rsidR="00E32FB2" w:rsidRPr="00F00118" w:rsidRDefault="00E32FB2" w:rsidP="00E32FB2">
      <w:pPr>
        <w:widowControl w:val="0"/>
        <w:autoSpaceDE w:val="0"/>
        <w:autoSpaceDN w:val="0"/>
        <w:adjustRightInd w:val="0"/>
        <w:spacing w:line="360" w:lineRule="auto"/>
        <w:jc w:val="center"/>
        <w:rPr>
          <w:rFonts w:ascii="Arial Narrow" w:hAnsi="Arial Narrow" w:cs="Arial"/>
          <w:sz w:val="26"/>
          <w:szCs w:val="26"/>
          <w:lang w:eastAsia="es-MX"/>
        </w:rPr>
      </w:pPr>
      <w:r w:rsidRPr="00F00118">
        <w:rPr>
          <w:rFonts w:ascii="Arial Narrow" w:hAnsi="Arial Narrow" w:cs="Arial"/>
          <w:sz w:val="26"/>
          <w:szCs w:val="26"/>
          <w:lang w:eastAsia="es-MX"/>
        </w:rPr>
        <w:t>Hagámoslo Bien Por Coahuila</w:t>
      </w:r>
    </w:p>
    <w:p w:rsidR="00E13ED3" w:rsidRPr="00E32FB2" w:rsidRDefault="00E13ED3" w:rsidP="00E32FB2">
      <w:pPr>
        <w:jc w:val="center"/>
      </w:pPr>
    </w:p>
    <w:sectPr w:rsidR="00E13ED3" w:rsidRPr="00E32FB2" w:rsidSect="00614EB5">
      <w:headerReference w:type="default" r:id="rId7"/>
      <w:pgSz w:w="12242" w:h="15842" w:code="119"/>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D72" w:rsidRDefault="00F13D72" w:rsidP="00CB400E">
      <w:r>
        <w:separator/>
      </w:r>
    </w:p>
  </w:endnote>
  <w:endnote w:type="continuationSeparator" w:id="0">
    <w:p w:rsidR="00F13D72" w:rsidRDefault="00F13D72" w:rsidP="00CB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D72" w:rsidRDefault="00F13D72" w:rsidP="00CB400E">
      <w:r>
        <w:separator/>
      </w:r>
    </w:p>
  </w:footnote>
  <w:footnote w:type="continuationSeparator" w:id="0">
    <w:p w:rsidR="00F13D72" w:rsidRDefault="00F13D72" w:rsidP="00CB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32FB2" w:rsidRPr="00D775E4" w:rsidTr="00DC1C47">
      <w:trPr>
        <w:jc w:val="center"/>
      </w:trPr>
      <w:tc>
        <w:tcPr>
          <w:tcW w:w="1253" w:type="dxa"/>
        </w:tcPr>
        <w:p w:rsidR="00E32FB2" w:rsidRPr="00D775E4" w:rsidRDefault="00E32FB2" w:rsidP="00392A3F">
          <w:pPr>
            <w:jc w:val="center"/>
            <w:rPr>
              <w:b/>
              <w:bCs/>
              <w:sz w:val="12"/>
            </w:rPr>
          </w:pPr>
        </w:p>
        <w:p w:rsidR="00E32FB2" w:rsidRPr="00D775E4" w:rsidRDefault="00E32FB2" w:rsidP="00392A3F">
          <w:pPr>
            <w:jc w:val="center"/>
            <w:rPr>
              <w:b/>
              <w:bCs/>
              <w:sz w:val="12"/>
            </w:rPr>
          </w:pPr>
        </w:p>
        <w:p w:rsidR="00E32FB2" w:rsidRPr="00D775E4" w:rsidRDefault="00E32FB2" w:rsidP="00392A3F">
          <w:pPr>
            <w:jc w:val="center"/>
            <w:rPr>
              <w:b/>
              <w:bCs/>
              <w:sz w:val="12"/>
            </w:rPr>
          </w:pPr>
        </w:p>
        <w:p w:rsidR="00E32FB2" w:rsidRPr="00D775E4" w:rsidRDefault="00E32FB2" w:rsidP="00392A3F">
          <w:pPr>
            <w:jc w:val="center"/>
            <w:rPr>
              <w:b/>
              <w:bCs/>
              <w:sz w:val="12"/>
            </w:rPr>
          </w:pPr>
        </w:p>
        <w:p w:rsidR="00E32FB2" w:rsidRPr="00D775E4" w:rsidRDefault="00E32FB2" w:rsidP="00392A3F">
          <w:pPr>
            <w:jc w:val="center"/>
            <w:rPr>
              <w:b/>
              <w:bCs/>
              <w:sz w:val="12"/>
            </w:rPr>
          </w:pPr>
        </w:p>
        <w:p w:rsidR="00E32FB2" w:rsidRPr="00D775E4" w:rsidRDefault="00E32FB2" w:rsidP="00392A3F">
          <w:pPr>
            <w:jc w:val="center"/>
            <w:rPr>
              <w:b/>
              <w:bCs/>
              <w:sz w:val="12"/>
            </w:rPr>
          </w:pPr>
        </w:p>
        <w:p w:rsidR="00E32FB2" w:rsidRPr="00D775E4" w:rsidRDefault="00E32FB2" w:rsidP="00392A3F">
          <w:pPr>
            <w:jc w:val="center"/>
            <w:rPr>
              <w:b/>
              <w:bCs/>
              <w:sz w:val="12"/>
            </w:rPr>
          </w:pPr>
        </w:p>
        <w:p w:rsidR="00E32FB2" w:rsidRPr="00D775E4" w:rsidRDefault="00E32FB2" w:rsidP="00392A3F">
          <w:pPr>
            <w:jc w:val="center"/>
            <w:rPr>
              <w:b/>
              <w:bCs/>
              <w:sz w:val="12"/>
            </w:rPr>
          </w:pPr>
        </w:p>
        <w:p w:rsidR="00E32FB2" w:rsidRPr="00D775E4" w:rsidRDefault="00E32FB2" w:rsidP="00392A3F">
          <w:pPr>
            <w:jc w:val="center"/>
            <w:rPr>
              <w:b/>
              <w:bCs/>
              <w:sz w:val="12"/>
            </w:rPr>
          </w:pPr>
        </w:p>
        <w:p w:rsidR="00E32FB2" w:rsidRPr="00D775E4" w:rsidRDefault="00E32FB2" w:rsidP="00392A3F">
          <w:pPr>
            <w:jc w:val="center"/>
            <w:rPr>
              <w:b/>
              <w:bCs/>
              <w:sz w:val="12"/>
            </w:rPr>
          </w:pPr>
        </w:p>
        <w:p w:rsidR="00E32FB2" w:rsidRPr="00D775E4" w:rsidRDefault="00E32FB2" w:rsidP="00392A3F">
          <w:pPr>
            <w:jc w:val="center"/>
            <w:rPr>
              <w:b/>
              <w:bCs/>
              <w:sz w:val="12"/>
            </w:rPr>
          </w:pPr>
        </w:p>
        <w:p w:rsidR="00E32FB2" w:rsidRPr="00D775E4" w:rsidRDefault="00E32FB2" w:rsidP="00392A3F">
          <w:pPr>
            <w:jc w:val="center"/>
            <w:rPr>
              <w:b/>
              <w:bCs/>
              <w:sz w:val="12"/>
            </w:rPr>
          </w:pPr>
        </w:p>
      </w:tc>
      <w:tc>
        <w:tcPr>
          <w:tcW w:w="8623" w:type="dxa"/>
        </w:tcPr>
        <w:p w:rsidR="00E32FB2" w:rsidRPr="00815938" w:rsidRDefault="00E32FB2" w:rsidP="00392A3F">
          <w:pPr>
            <w:jc w:val="center"/>
            <w:rPr>
              <w:b/>
              <w:bCs/>
              <w:sz w:val="24"/>
            </w:rPr>
          </w:pPr>
          <w:r>
            <w:rPr>
              <w:noProof/>
              <w:lang w:eastAsia="es-MX"/>
            </w:rPr>
            <w:drawing>
              <wp:anchor distT="0" distB="0" distL="114300" distR="114300" simplePos="0" relativeHeight="251661312" behindDoc="0" locked="0" layoutInCell="1" allowOverlap="1">
                <wp:simplePos x="0" y="0"/>
                <wp:positionH relativeFrom="column">
                  <wp:posOffset>4979670</wp:posOffset>
                </wp:positionH>
                <wp:positionV relativeFrom="paragraph">
                  <wp:posOffset>67310</wp:posOffset>
                </wp:positionV>
                <wp:extent cx="1181100" cy="877570"/>
                <wp:effectExtent l="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FB2" w:rsidRPr="002E1219" w:rsidRDefault="00E32FB2" w:rsidP="00392A3F">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E32FB2" w:rsidRDefault="00E32FB2" w:rsidP="00392A3F">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E32FB2" w:rsidRPr="00530EA8" w:rsidRDefault="00E32FB2" w:rsidP="00392A3F">
          <w:pPr>
            <w:tabs>
              <w:tab w:val="left" w:pos="-1528"/>
              <w:tab w:val="center" w:pos="-1386"/>
            </w:tabs>
            <w:jc w:val="center"/>
            <w:rPr>
              <w:rFonts w:cs="Arial"/>
              <w:bCs/>
              <w:smallCaps/>
              <w:spacing w:val="20"/>
              <w:sz w:val="16"/>
              <w:szCs w:val="32"/>
            </w:rPr>
          </w:pPr>
        </w:p>
        <w:p w:rsidR="00E32FB2" w:rsidRPr="00D775E4" w:rsidRDefault="00E32FB2" w:rsidP="007676FA">
          <w:pPr>
            <w:jc w:val="center"/>
            <w:rPr>
              <w:b/>
              <w:bCs/>
              <w:sz w:val="12"/>
            </w:rPr>
          </w:pPr>
        </w:p>
      </w:tc>
      <w:tc>
        <w:tcPr>
          <w:tcW w:w="1181" w:type="dxa"/>
        </w:tcPr>
        <w:p w:rsidR="00E32FB2" w:rsidRDefault="00E32FB2" w:rsidP="00392A3F">
          <w:pPr>
            <w:jc w:val="center"/>
            <w:rPr>
              <w:b/>
              <w:bCs/>
              <w:sz w:val="12"/>
            </w:rPr>
          </w:pPr>
        </w:p>
        <w:p w:rsidR="00E32FB2" w:rsidRDefault="00E32FB2" w:rsidP="00392A3F">
          <w:pPr>
            <w:jc w:val="center"/>
            <w:rPr>
              <w:b/>
              <w:bCs/>
              <w:sz w:val="12"/>
            </w:rPr>
          </w:pPr>
        </w:p>
        <w:p w:rsidR="00E32FB2" w:rsidRPr="00D775E4" w:rsidRDefault="00E32FB2" w:rsidP="00392A3F">
          <w:pPr>
            <w:jc w:val="center"/>
            <w:rPr>
              <w:b/>
              <w:bCs/>
              <w:sz w:val="12"/>
            </w:rPr>
          </w:pPr>
        </w:p>
      </w:tc>
    </w:tr>
  </w:tbl>
  <w:p w:rsidR="00E32FB2" w:rsidRDefault="00E32FB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0E" w:rsidRDefault="00CB40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94"/>
    <w:rsid w:val="0000693F"/>
    <w:rsid w:val="000232A3"/>
    <w:rsid w:val="00034044"/>
    <w:rsid w:val="00055993"/>
    <w:rsid w:val="000673EE"/>
    <w:rsid w:val="00075D65"/>
    <w:rsid w:val="00087B4F"/>
    <w:rsid w:val="000B3400"/>
    <w:rsid w:val="000B37DE"/>
    <w:rsid w:val="000D0348"/>
    <w:rsid w:val="000E0DFB"/>
    <w:rsid w:val="000E356B"/>
    <w:rsid w:val="000F3EA6"/>
    <w:rsid w:val="00105BD3"/>
    <w:rsid w:val="001179E6"/>
    <w:rsid w:val="00136B0C"/>
    <w:rsid w:val="00136FE0"/>
    <w:rsid w:val="00154404"/>
    <w:rsid w:val="0016076C"/>
    <w:rsid w:val="00166510"/>
    <w:rsid w:val="0018309C"/>
    <w:rsid w:val="00184A5C"/>
    <w:rsid w:val="0019608D"/>
    <w:rsid w:val="001A6BE9"/>
    <w:rsid w:val="001B5044"/>
    <w:rsid w:val="001D448E"/>
    <w:rsid w:val="001D5BBF"/>
    <w:rsid w:val="001E2A00"/>
    <w:rsid w:val="001E2C9C"/>
    <w:rsid w:val="001E7C1D"/>
    <w:rsid w:val="001F46B7"/>
    <w:rsid w:val="001F6DB3"/>
    <w:rsid w:val="00201AC7"/>
    <w:rsid w:val="00211AB3"/>
    <w:rsid w:val="00221C19"/>
    <w:rsid w:val="0022416A"/>
    <w:rsid w:val="00225246"/>
    <w:rsid w:val="00231F2A"/>
    <w:rsid w:val="00251A44"/>
    <w:rsid w:val="002560F8"/>
    <w:rsid w:val="002605C4"/>
    <w:rsid w:val="00261A7D"/>
    <w:rsid w:val="0027515C"/>
    <w:rsid w:val="002755B4"/>
    <w:rsid w:val="00276C91"/>
    <w:rsid w:val="0028246C"/>
    <w:rsid w:val="002B6C79"/>
    <w:rsid w:val="002C09F9"/>
    <w:rsid w:val="002C18D5"/>
    <w:rsid w:val="002D0CBE"/>
    <w:rsid w:val="002D1657"/>
    <w:rsid w:val="0031600E"/>
    <w:rsid w:val="00322BF4"/>
    <w:rsid w:val="00331FD5"/>
    <w:rsid w:val="00333F5A"/>
    <w:rsid w:val="00355B2A"/>
    <w:rsid w:val="0036270C"/>
    <w:rsid w:val="0036631A"/>
    <w:rsid w:val="003716E1"/>
    <w:rsid w:val="003837E9"/>
    <w:rsid w:val="00385F19"/>
    <w:rsid w:val="003860CF"/>
    <w:rsid w:val="00392A3F"/>
    <w:rsid w:val="003A37A4"/>
    <w:rsid w:val="003B1D94"/>
    <w:rsid w:val="003B698A"/>
    <w:rsid w:val="003D36DE"/>
    <w:rsid w:val="003E29CB"/>
    <w:rsid w:val="0040786C"/>
    <w:rsid w:val="004127C7"/>
    <w:rsid w:val="004140D8"/>
    <w:rsid w:val="004153BA"/>
    <w:rsid w:val="00417B25"/>
    <w:rsid w:val="00422B3B"/>
    <w:rsid w:val="00424E2B"/>
    <w:rsid w:val="0043012E"/>
    <w:rsid w:val="0043758A"/>
    <w:rsid w:val="00440C07"/>
    <w:rsid w:val="00445018"/>
    <w:rsid w:val="00451953"/>
    <w:rsid w:val="0046434A"/>
    <w:rsid w:val="0046592D"/>
    <w:rsid w:val="004706A3"/>
    <w:rsid w:val="004708C6"/>
    <w:rsid w:val="004720A1"/>
    <w:rsid w:val="00490E91"/>
    <w:rsid w:val="004A5AF0"/>
    <w:rsid w:val="004C12E9"/>
    <w:rsid w:val="004C5096"/>
    <w:rsid w:val="004C5422"/>
    <w:rsid w:val="004D6466"/>
    <w:rsid w:val="00500F4C"/>
    <w:rsid w:val="00505584"/>
    <w:rsid w:val="00510C1A"/>
    <w:rsid w:val="005227F2"/>
    <w:rsid w:val="00531DE9"/>
    <w:rsid w:val="0053278E"/>
    <w:rsid w:val="00544D79"/>
    <w:rsid w:val="00565523"/>
    <w:rsid w:val="00575B5A"/>
    <w:rsid w:val="005B07E5"/>
    <w:rsid w:val="005B0A24"/>
    <w:rsid w:val="005B22CC"/>
    <w:rsid w:val="005B64E4"/>
    <w:rsid w:val="005C185B"/>
    <w:rsid w:val="005D5E50"/>
    <w:rsid w:val="005D7802"/>
    <w:rsid w:val="005E4DA0"/>
    <w:rsid w:val="005F1D2C"/>
    <w:rsid w:val="005F4472"/>
    <w:rsid w:val="0060097D"/>
    <w:rsid w:val="006133D3"/>
    <w:rsid w:val="00614EB5"/>
    <w:rsid w:val="006165E8"/>
    <w:rsid w:val="006212E6"/>
    <w:rsid w:val="00632F70"/>
    <w:rsid w:val="006405B2"/>
    <w:rsid w:val="00653D35"/>
    <w:rsid w:val="00654343"/>
    <w:rsid w:val="006732C6"/>
    <w:rsid w:val="006735DE"/>
    <w:rsid w:val="00686F8D"/>
    <w:rsid w:val="0069181F"/>
    <w:rsid w:val="0069239A"/>
    <w:rsid w:val="0069413F"/>
    <w:rsid w:val="00695F59"/>
    <w:rsid w:val="006A2D24"/>
    <w:rsid w:val="006D1A04"/>
    <w:rsid w:val="00717D67"/>
    <w:rsid w:val="007234E2"/>
    <w:rsid w:val="007344A5"/>
    <w:rsid w:val="007562EF"/>
    <w:rsid w:val="007610D4"/>
    <w:rsid w:val="0076303B"/>
    <w:rsid w:val="00763A3E"/>
    <w:rsid w:val="007676FA"/>
    <w:rsid w:val="0078236C"/>
    <w:rsid w:val="00782CA4"/>
    <w:rsid w:val="007907BC"/>
    <w:rsid w:val="00790A78"/>
    <w:rsid w:val="007A11F5"/>
    <w:rsid w:val="007A3B25"/>
    <w:rsid w:val="007B5B00"/>
    <w:rsid w:val="007C2C2C"/>
    <w:rsid w:val="007C33BB"/>
    <w:rsid w:val="007C538E"/>
    <w:rsid w:val="007C5D39"/>
    <w:rsid w:val="007D1298"/>
    <w:rsid w:val="007E5B3E"/>
    <w:rsid w:val="007F6827"/>
    <w:rsid w:val="00805E75"/>
    <w:rsid w:val="00815A2D"/>
    <w:rsid w:val="00822028"/>
    <w:rsid w:val="00822152"/>
    <w:rsid w:val="00827816"/>
    <w:rsid w:val="008406D3"/>
    <w:rsid w:val="00841BA7"/>
    <w:rsid w:val="0085209A"/>
    <w:rsid w:val="00854B55"/>
    <w:rsid w:val="0086057F"/>
    <w:rsid w:val="0087163E"/>
    <w:rsid w:val="00881900"/>
    <w:rsid w:val="008866E0"/>
    <w:rsid w:val="008A36A3"/>
    <w:rsid w:val="008A516C"/>
    <w:rsid w:val="008B1700"/>
    <w:rsid w:val="008C04B4"/>
    <w:rsid w:val="008D2097"/>
    <w:rsid w:val="008E1876"/>
    <w:rsid w:val="008F3494"/>
    <w:rsid w:val="00905411"/>
    <w:rsid w:val="00912DD7"/>
    <w:rsid w:val="00917E2C"/>
    <w:rsid w:val="009236BA"/>
    <w:rsid w:val="009248CC"/>
    <w:rsid w:val="009261AE"/>
    <w:rsid w:val="00953215"/>
    <w:rsid w:val="00957769"/>
    <w:rsid w:val="009773B1"/>
    <w:rsid w:val="009833EC"/>
    <w:rsid w:val="0098519A"/>
    <w:rsid w:val="00985CB6"/>
    <w:rsid w:val="009977CE"/>
    <w:rsid w:val="009A5A51"/>
    <w:rsid w:val="009D15CE"/>
    <w:rsid w:val="009D4D25"/>
    <w:rsid w:val="009D5856"/>
    <w:rsid w:val="009F772A"/>
    <w:rsid w:val="00A02AE9"/>
    <w:rsid w:val="00A05194"/>
    <w:rsid w:val="00A15239"/>
    <w:rsid w:val="00A4532B"/>
    <w:rsid w:val="00A45814"/>
    <w:rsid w:val="00A55B93"/>
    <w:rsid w:val="00A577BE"/>
    <w:rsid w:val="00A67CBE"/>
    <w:rsid w:val="00A75413"/>
    <w:rsid w:val="00A808FE"/>
    <w:rsid w:val="00AA5602"/>
    <w:rsid w:val="00AA672F"/>
    <w:rsid w:val="00AB7453"/>
    <w:rsid w:val="00AC45E5"/>
    <w:rsid w:val="00AC49ED"/>
    <w:rsid w:val="00AC573B"/>
    <w:rsid w:val="00AD263C"/>
    <w:rsid w:val="00AD3DAB"/>
    <w:rsid w:val="00AD4330"/>
    <w:rsid w:val="00AD5ECD"/>
    <w:rsid w:val="00AE1F0E"/>
    <w:rsid w:val="00B01405"/>
    <w:rsid w:val="00B0372D"/>
    <w:rsid w:val="00B03821"/>
    <w:rsid w:val="00B07EBA"/>
    <w:rsid w:val="00B11B92"/>
    <w:rsid w:val="00B23715"/>
    <w:rsid w:val="00B265EF"/>
    <w:rsid w:val="00B346CA"/>
    <w:rsid w:val="00B37A77"/>
    <w:rsid w:val="00B4553A"/>
    <w:rsid w:val="00B46644"/>
    <w:rsid w:val="00B6215D"/>
    <w:rsid w:val="00B64E7E"/>
    <w:rsid w:val="00B7407F"/>
    <w:rsid w:val="00B76B89"/>
    <w:rsid w:val="00B87383"/>
    <w:rsid w:val="00BA618D"/>
    <w:rsid w:val="00BC53DB"/>
    <w:rsid w:val="00BD0122"/>
    <w:rsid w:val="00BD0376"/>
    <w:rsid w:val="00BD5BA7"/>
    <w:rsid w:val="00BE2236"/>
    <w:rsid w:val="00BF332B"/>
    <w:rsid w:val="00BF68EB"/>
    <w:rsid w:val="00C1183C"/>
    <w:rsid w:val="00C27EF6"/>
    <w:rsid w:val="00C334FA"/>
    <w:rsid w:val="00C354A6"/>
    <w:rsid w:val="00C456F8"/>
    <w:rsid w:val="00C55CE6"/>
    <w:rsid w:val="00C73172"/>
    <w:rsid w:val="00C74037"/>
    <w:rsid w:val="00C83C32"/>
    <w:rsid w:val="00C858C6"/>
    <w:rsid w:val="00C8590F"/>
    <w:rsid w:val="00C951FB"/>
    <w:rsid w:val="00CA4484"/>
    <w:rsid w:val="00CA622B"/>
    <w:rsid w:val="00CB400E"/>
    <w:rsid w:val="00CB64FA"/>
    <w:rsid w:val="00CC175A"/>
    <w:rsid w:val="00CC2142"/>
    <w:rsid w:val="00CD0C71"/>
    <w:rsid w:val="00CD2981"/>
    <w:rsid w:val="00CD7BDF"/>
    <w:rsid w:val="00CF0E94"/>
    <w:rsid w:val="00CF620B"/>
    <w:rsid w:val="00D227F7"/>
    <w:rsid w:val="00D32A69"/>
    <w:rsid w:val="00D4215C"/>
    <w:rsid w:val="00D44535"/>
    <w:rsid w:val="00D516B8"/>
    <w:rsid w:val="00D721C9"/>
    <w:rsid w:val="00D745B1"/>
    <w:rsid w:val="00D8004A"/>
    <w:rsid w:val="00D96800"/>
    <w:rsid w:val="00DA1FFF"/>
    <w:rsid w:val="00DA4367"/>
    <w:rsid w:val="00DA7DA2"/>
    <w:rsid w:val="00DC1C47"/>
    <w:rsid w:val="00DC718D"/>
    <w:rsid w:val="00DD1B74"/>
    <w:rsid w:val="00DD5308"/>
    <w:rsid w:val="00DE004F"/>
    <w:rsid w:val="00DE7959"/>
    <w:rsid w:val="00E00933"/>
    <w:rsid w:val="00E01B2C"/>
    <w:rsid w:val="00E13ED3"/>
    <w:rsid w:val="00E167EF"/>
    <w:rsid w:val="00E2211E"/>
    <w:rsid w:val="00E32FB2"/>
    <w:rsid w:val="00E33515"/>
    <w:rsid w:val="00E415F6"/>
    <w:rsid w:val="00E43EC3"/>
    <w:rsid w:val="00E554A6"/>
    <w:rsid w:val="00E55EEE"/>
    <w:rsid w:val="00E66F53"/>
    <w:rsid w:val="00E7106C"/>
    <w:rsid w:val="00E7759E"/>
    <w:rsid w:val="00E80865"/>
    <w:rsid w:val="00E83B83"/>
    <w:rsid w:val="00E863D6"/>
    <w:rsid w:val="00E92263"/>
    <w:rsid w:val="00EC04DC"/>
    <w:rsid w:val="00EC1658"/>
    <w:rsid w:val="00EC7457"/>
    <w:rsid w:val="00ED4B2A"/>
    <w:rsid w:val="00ED647D"/>
    <w:rsid w:val="00F00118"/>
    <w:rsid w:val="00F1299F"/>
    <w:rsid w:val="00F13D72"/>
    <w:rsid w:val="00F20C3C"/>
    <w:rsid w:val="00F22823"/>
    <w:rsid w:val="00F22FEE"/>
    <w:rsid w:val="00F3007D"/>
    <w:rsid w:val="00F314D5"/>
    <w:rsid w:val="00F405F1"/>
    <w:rsid w:val="00F429C5"/>
    <w:rsid w:val="00F54382"/>
    <w:rsid w:val="00F54499"/>
    <w:rsid w:val="00F579DB"/>
    <w:rsid w:val="00F622E5"/>
    <w:rsid w:val="00F65D14"/>
    <w:rsid w:val="00F76A6F"/>
    <w:rsid w:val="00F91EC9"/>
    <w:rsid w:val="00F93155"/>
    <w:rsid w:val="00FA0966"/>
    <w:rsid w:val="00FA1124"/>
    <w:rsid w:val="00FB38B3"/>
    <w:rsid w:val="00FC1694"/>
    <w:rsid w:val="00FD574B"/>
    <w:rsid w:val="00FE4699"/>
    <w:rsid w:val="00FE7585"/>
    <w:rsid w:val="00FF4D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77928636-EB28-4D6F-BA68-1E858D55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A3F"/>
    <w:pPr>
      <w:jc w:val="both"/>
    </w:pPr>
    <w:rPr>
      <w:rFonts w:ascii="Arial" w:hAnsi="Arial"/>
      <w:lang w:eastAsia="es-ES"/>
    </w:rPr>
  </w:style>
  <w:style w:type="paragraph" w:styleId="Ttulo1">
    <w:name w:val="heading 1"/>
    <w:basedOn w:val="Normal"/>
    <w:next w:val="Normal"/>
    <w:link w:val="Ttulo1Car"/>
    <w:qFormat/>
    <w:rsid w:val="00392A3F"/>
    <w:pPr>
      <w:keepNext/>
      <w:outlineLvl w:val="0"/>
    </w:pPr>
    <w:rPr>
      <w:b/>
      <w:sz w:val="22"/>
    </w:rPr>
  </w:style>
  <w:style w:type="paragraph" w:styleId="Ttulo2">
    <w:name w:val="heading 2"/>
    <w:basedOn w:val="Normal"/>
    <w:next w:val="Normal"/>
    <w:link w:val="Ttulo2Car"/>
    <w:qFormat/>
    <w:rsid w:val="00392A3F"/>
    <w:pPr>
      <w:keepNext/>
      <w:tabs>
        <w:tab w:val="left" w:pos="0"/>
      </w:tabs>
      <w:jc w:val="center"/>
      <w:outlineLvl w:val="1"/>
    </w:pPr>
    <w:rPr>
      <w:b/>
    </w:rPr>
  </w:style>
  <w:style w:type="paragraph" w:styleId="Ttulo3">
    <w:name w:val="heading 3"/>
    <w:basedOn w:val="Normal"/>
    <w:next w:val="Normal"/>
    <w:link w:val="Ttulo3Car"/>
    <w:qFormat/>
    <w:rsid w:val="00392A3F"/>
    <w:pPr>
      <w:keepNext/>
      <w:spacing w:line="360" w:lineRule="auto"/>
      <w:outlineLvl w:val="2"/>
    </w:pPr>
    <w:rPr>
      <w:b/>
      <w:sz w:val="36"/>
    </w:rPr>
  </w:style>
  <w:style w:type="paragraph" w:styleId="Ttulo4">
    <w:name w:val="heading 4"/>
    <w:basedOn w:val="Normal"/>
    <w:next w:val="Normal"/>
    <w:link w:val="Ttulo4Car"/>
    <w:qFormat/>
    <w:rsid w:val="00392A3F"/>
    <w:pPr>
      <w:keepNext/>
      <w:spacing w:line="360" w:lineRule="auto"/>
      <w:outlineLvl w:val="3"/>
    </w:pPr>
    <w:rPr>
      <w:b/>
      <w:sz w:val="36"/>
    </w:rPr>
  </w:style>
  <w:style w:type="paragraph" w:styleId="Ttulo5">
    <w:name w:val="heading 5"/>
    <w:basedOn w:val="Normal"/>
    <w:next w:val="Normal"/>
    <w:link w:val="Ttulo5Car"/>
    <w:qFormat/>
    <w:rsid w:val="00392A3F"/>
    <w:pPr>
      <w:keepNext/>
      <w:shd w:val="clear" w:color="FF00FF" w:fill="auto"/>
      <w:spacing w:line="360" w:lineRule="auto"/>
      <w:outlineLvl w:val="4"/>
    </w:pPr>
    <w:rPr>
      <w:b/>
      <w:sz w:val="36"/>
    </w:rPr>
  </w:style>
  <w:style w:type="paragraph" w:styleId="Ttulo6">
    <w:name w:val="heading 6"/>
    <w:basedOn w:val="Normal"/>
    <w:next w:val="Normal"/>
    <w:link w:val="Ttulo6Car"/>
    <w:qFormat/>
    <w:rsid w:val="00392A3F"/>
    <w:pPr>
      <w:keepNext/>
      <w:spacing w:line="360" w:lineRule="auto"/>
      <w:outlineLvl w:val="5"/>
    </w:pPr>
    <w:rPr>
      <w:b/>
      <w:sz w:val="36"/>
    </w:rPr>
  </w:style>
  <w:style w:type="paragraph" w:styleId="Ttulo7">
    <w:name w:val="heading 7"/>
    <w:basedOn w:val="Normal"/>
    <w:next w:val="Normal"/>
    <w:link w:val="Ttulo7Car"/>
    <w:qFormat/>
    <w:rsid w:val="00392A3F"/>
    <w:pPr>
      <w:keepNext/>
      <w:spacing w:line="360" w:lineRule="auto"/>
      <w:outlineLvl w:val="6"/>
    </w:pPr>
    <w:rPr>
      <w:b/>
      <w:sz w:val="36"/>
    </w:rPr>
  </w:style>
  <w:style w:type="paragraph" w:styleId="Ttulo8">
    <w:name w:val="heading 8"/>
    <w:basedOn w:val="Normal"/>
    <w:next w:val="Normal"/>
    <w:link w:val="Ttulo8Car"/>
    <w:qFormat/>
    <w:rsid w:val="00392A3F"/>
    <w:pPr>
      <w:keepNext/>
      <w:tabs>
        <w:tab w:val="left" w:pos="6237"/>
      </w:tabs>
      <w:spacing w:line="360" w:lineRule="auto"/>
      <w:outlineLvl w:val="7"/>
    </w:pPr>
    <w:rPr>
      <w:b/>
      <w:sz w:val="36"/>
    </w:rPr>
  </w:style>
  <w:style w:type="paragraph" w:styleId="Ttulo9">
    <w:name w:val="heading 9"/>
    <w:basedOn w:val="Normal"/>
    <w:next w:val="Normal"/>
    <w:link w:val="Ttulo9Car"/>
    <w:qFormat/>
    <w:rsid w:val="00392A3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2A3F"/>
    <w:pPr>
      <w:tabs>
        <w:tab w:val="center" w:pos="4419"/>
        <w:tab w:val="right" w:pos="8838"/>
      </w:tabs>
    </w:pPr>
  </w:style>
  <w:style w:type="character" w:customStyle="1" w:styleId="EncabezadoCar">
    <w:name w:val="Encabezado Car"/>
    <w:link w:val="Encabezado"/>
    <w:uiPriority w:val="99"/>
    <w:rsid w:val="00392A3F"/>
    <w:rPr>
      <w:rFonts w:ascii="Arial" w:hAnsi="Arial"/>
      <w:lang w:eastAsia="es-ES"/>
    </w:rPr>
  </w:style>
  <w:style w:type="paragraph" w:styleId="Prrafodelista">
    <w:name w:val="List Paragraph"/>
    <w:basedOn w:val="Normal"/>
    <w:uiPriority w:val="34"/>
    <w:qFormat/>
    <w:rsid w:val="00392A3F"/>
    <w:pPr>
      <w:widowControl w:val="0"/>
      <w:ind w:left="720"/>
      <w:contextualSpacing/>
    </w:pPr>
    <w:rPr>
      <w:b/>
      <w:snapToGrid w:val="0"/>
    </w:rPr>
  </w:style>
  <w:style w:type="paragraph" w:styleId="Piedepgina">
    <w:name w:val="footer"/>
    <w:basedOn w:val="Normal"/>
    <w:link w:val="PiedepginaCar"/>
    <w:uiPriority w:val="99"/>
    <w:unhideWhenUsed/>
    <w:rsid w:val="00392A3F"/>
    <w:pPr>
      <w:tabs>
        <w:tab w:val="center" w:pos="4419"/>
        <w:tab w:val="right" w:pos="8838"/>
      </w:tabs>
    </w:pPr>
  </w:style>
  <w:style w:type="character" w:customStyle="1" w:styleId="PiedepginaCar">
    <w:name w:val="Pie de página Car"/>
    <w:link w:val="Piedepgina"/>
    <w:uiPriority w:val="99"/>
    <w:rsid w:val="00392A3F"/>
    <w:rPr>
      <w:rFonts w:ascii="Arial" w:hAnsi="Arial"/>
      <w:lang w:eastAsia="es-ES"/>
    </w:rPr>
  </w:style>
  <w:style w:type="paragraph" w:styleId="Textoindependiente">
    <w:name w:val="Body Text"/>
    <w:basedOn w:val="Normal"/>
    <w:link w:val="TextoindependienteCar"/>
    <w:semiHidden/>
    <w:unhideWhenUsed/>
    <w:rsid w:val="00392A3F"/>
    <w:pPr>
      <w:spacing w:after="120"/>
    </w:pPr>
  </w:style>
  <w:style w:type="character" w:customStyle="1" w:styleId="TextoindependienteCar">
    <w:name w:val="Texto independiente Car"/>
    <w:link w:val="Textoindependiente"/>
    <w:semiHidden/>
    <w:rsid w:val="00392A3F"/>
    <w:rPr>
      <w:rFonts w:ascii="Arial" w:hAnsi="Arial"/>
      <w:lang w:eastAsia="es-ES"/>
    </w:rPr>
  </w:style>
  <w:style w:type="character" w:customStyle="1" w:styleId="TextoindependienteCar1">
    <w:name w:val="Texto independiente Car1"/>
    <w:uiPriority w:val="99"/>
    <w:semiHidden/>
    <w:rsid w:val="00392A3F"/>
    <w:rPr>
      <w:rFonts w:eastAsia="Times New Roman" w:cs="Times New Roman"/>
      <w:sz w:val="20"/>
      <w:szCs w:val="20"/>
      <w:lang w:eastAsia="es-ES"/>
    </w:rPr>
  </w:style>
  <w:style w:type="character" w:customStyle="1" w:styleId="Ttulo1Car">
    <w:name w:val="Título 1 Car"/>
    <w:link w:val="Ttulo1"/>
    <w:rsid w:val="00392A3F"/>
    <w:rPr>
      <w:rFonts w:ascii="Arial" w:hAnsi="Arial"/>
      <w:b/>
      <w:sz w:val="22"/>
      <w:lang w:eastAsia="es-ES"/>
    </w:rPr>
  </w:style>
  <w:style w:type="character" w:customStyle="1" w:styleId="Ttulo2Car">
    <w:name w:val="Título 2 Car"/>
    <w:link w:val="Ttulo2"/>
    <w:rsid w:val="00392A3F"/>
    <w:rPr>
      <w:rFonts w:ascii="Arial" w:hAnsi="Arial"/>
      <w:b/>
      <w:lang w:eastAsia="es-ES"/>
    </w:rPr>
  </w:style>
  <w:style w:type="character" w:customStyle="1" w:styleId="Ttulo3Car">
    <w:name w:val="Título 3 Car"/>
    <w:link w:val="Ttulo3"/>
    <w:rsid w:val="00392A3F"/>
    <w:rPr>
      <w:rFonts w:ascii="Arial" w:hAnsi="Arial"/>
      <w:b/>
      <w:sz w:val="36"/>
      <w:lang w:eastAsia="es-ES"/>
    </w:rPr>
  </w:style>
  <w:style w:type="character" w:customStyle="1" w:styleId="Ttulo4Car">
    <w:name w:val="Título 4 Car"/>
    <w:link w:val="Ttulo4"/>
    <w:rsid w:val="00392A3F"/>
    <w:rPr>
      <w:rFonts w:ascii="Arial" w:hAnsi="Arial"/>
      <w:b/>
      <w:sz w:val="36"/>
      <w:lang w:eastAsia="es-ES"/>
    </w:rPr>
  </w:style>
  <w:style w:type="character" w:customStyle="1" w:styleId="Ttulo5Car">
    <w:name w:val="Título 5 Car"/>
    <w:link w:val="Ttulo5"/>
    <w:rsid w:val="00392A3F"/>
    <w:rPr>
      <w:rFonts w:ascii="Arial" w:hAnsi="Arial"/>
      <w:b/>
      <w:sz w:val="36"/>
      <w:shd w:val="clear" w:color="FF00FF" w:fill="auto"/>
      <w:lang w:eastAsia="es-ES"/>
    </w:rPr>
  </w:style>
  <w:style w:type="character" w:customStyle="1" w:styleId="Ttulo6Car">
    <w:name w:val="Título 6 Car"/>
    <w:link w:val="Ttulo6"/>
    <w:rsid w:val="00392A3F"/>
    <w:rPr>
      <w:rFonts w:ascii="Arial" w:hAnsi="Arial"/>
      <w:b/>
      <w:sz w:val="36"/>
      <w:lang w:eastAsia="es-ES"/>
    </w:rPr>
  </w:style>
  <w:style w:type="character" w:customStyle="1" w:styleId="Ttulo7Car">
    <w:name w:val="Título 7 Car"/>
    <w:link w:val="Ttulo7"/>
    <w:rsid w:val="00392A3F"/>
    <w:rPr>
      <w:rFonts w:ascii="Arial" w:hAnsi="Arial"/>
      <w:b/>
      <w:sz w:val="36"/>
      <w:lang w:eastAsia="es-ES"/>
    </w:rPr>
  </w:style>
  <w:style w:type="character" w:customStyle="1" w:styleId="Ttulo8Car">
    <w:name w:val="Título 8 Car"/>
    <w:link w:val="Ttulo8"/>
    <w:rsid w:val="00392A3F"/>
    <w:rPr>
      <w:rFonts w:ascii="Arial" w:hAnsi="Arial"/>
      <w:b/>
      <w:sz w:val="36"/>
      <w:lang w:eastAsia="es-ES"/>
    </w:rPr>
  </w:style>
  <w:style w:type="character" w:customStyle="1" w:styleId="Ttulo9Car">
    <w:name w:val="Título 9 Car"/>
    <w:link w:val="Ttulo9"/>
    <w:rsid w:val="00392A3F"/>
    <w:rPr>
      <w:rFonts w:ascii="Arial" w:hAnsi="Arial"/>
      <w:b/>
      <w:sz w:val="36"/>
      <w:lang w:eastAsia="es-ES"/>
    </w:rPr>
  </w:style>
  <w:style w:type="paragraph" w:customStyle="1" w:styleId="Default">
    <w:name w:val="Default"/>
    <w:rsid w:val="00F00118"/>
    <w:pPr>
      <w:widowControl w:val="0"/>
      <w:autoSpaceDE w:val="0"/>
      <w:autoSpaceDN w:val="0"/>
      <w:adjustRightInd w:val="0"/>
    </w:pPr>
    <w:rPr>
      <w:rFonts w:ascii="Arial" w:hAnsi="Arial" w:cs="Arial"/>
      <w:color w:val="000000"/>
      <w:sz w:val="24"/>
      <w:szCs w:val="24"/>
    </w:rPr>
  </w:style>
  <w:style w:type="table" w:customStyle="1" w:styleId="Tablaconcuadrcula126">
    <w:name w:val="Tabla con cuadrícula126"/>
    <w:basedOn w:val="Tablanormal"/>
    <w:next w:val="Tablaconcuadrcula"/>
    <w:uiPriority w:val="39"/>
    <w:rsid w:val="00EC04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EC0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2541</Words>
  <Characters>13976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cp:lastModifiedBy>Juan Lumbreras Teniente</cp:lastModifiedBy>
  <cp:revision>6</cp:revision>
  <cp:lastPrinted>2020-02-12T17:52:00Z</cp:lastPrinted>
  <dcterms:created xsi:type="dcterms:W3CDTF">2020-06-01T03:51:00Z</dcterms:created>
  <dcterms:modified xsi:type="dcterms:W3CDTF">2020-12-27T05:43:00Z</dcterms:modified>
</cp:coreProperties>
</file>