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C00A95">
        <w:rPr>
          <w:rFonts w:ascii="Arial Narrow" w:eastAsia="Times New Roman" w:hAnsi="Arial Narrow" w:cs="Arial"/>
          <w:sz w:val="28"/>
          <w:szCs w:val="28"/>
          <w:lang w:eastAsia="es-ES"/>
        </w:rPr>
        <w:t xml:space="preserve">Iniciativa popular </w:t>
      </w:r>
      <w:r>
        <w:rPr>
          <w:rFonts w:ascii="Arial Narrow" w:eastAsia="Times New Roman" w:hAnsi="Arial Narrow" w:cs="Arial"/>
          <w:sz w:val="28"/>
          <w:szCs w:val="28"/>
          <w:lang w:eastAsia="es-ES"/>
        </w:rPr>
        <w:t xml:space="preserve">mediante la cual se </w:t>
      </w:r>
      <w:r w:rsidRPr="00C00A95">
        <w:rPr>
          <w:rFonts w:ascii="Arial Narrow" w:eastAsia="Times New Roman" w:hAnsi="Arial Narrow" w:cs="Arial"/>
          <w:sz w:val="28"/>
          <w:szCs w:val="28"/>
          <w:lang w:eastAsia="es-ES"/>
        </w:rPr>
        <w:t xml:space="preserve">adiciona el artículo 74 bis a la </w:t>
      </w:r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>Ley Estatal de Salud.</w:t>
      </w: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C00A95">
        <w:rPr>
          <w:rFonts w:ascii="Arial Narrow" w:eastAsia="Times New Roman" w:hAnsi="Arial Narrow" w:cs="Arial"/>
          <w:sz w:val="28"/>
          <w:szCs w:val="28"/>
          <w:lang w:eastAsia="es-ES"/>
        </w:rPr>
        <w:t xml:space="preserve">Planteada por el </w:t>
      </w:r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C. </w:t>
      </w:r>
      <w:proofErr w:type="spellStart"/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>Amal</w:t>
      </w:r>
      <w:proofErr w:type="spellEnd"/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</w:t>
      </w:r>
      <w:proofErr w:type="spellStart"/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>Lizette</w:t>
      </w:r>
      <w:proofErr w:type="spellEnd"/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</w:t>
      </w:r>
      <w:proofErr w:type="spellStart"/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>Esper</w:t>
      </w:r>
      <w:proofErr w:type="spellEnd"/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</w:t>
      </w:r>
      <w:proofErr w:type="spellStart"/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>Serur</w:t>
      </w:r>
      <w:proofErr w:type="spellEnd"/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>.</w:t>
      </w: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C00A95">
        <w:rPr>
          <w:rFonts w:ascii="Arial Narrow" w:eastAsia="Times New Roman" w:hAnsi="Arial Narrow" w:cs="Arial"/>
          <w:sz w:val="28"/>
          <w:szCs w:val="28"/>
          <w:lang w:eastAsia="es-ES"/>
        </w:rPr>
        <w:t>Informe en correspondencia:</w:t>
      </w:r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</w:t>
      </w:r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>01</w:t>
      </w:r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</w:t>
      </w:r>
      <w:proofErr w:type="gramStart"/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>Septiembre</w:t>
      </w:r>
      <w:proofErr w:type="gramEnd"/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</w:t>
      </w:r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>de 2020.</w:t>
      </w: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C00A95">
        <w:rPr>
          <w:rFonts w:ascii="Arial Narrow" w:eastAsia="Times New Roman" w:hAnsi="Arial Narrow" w:cs="Arial"/>
          <w:b/>
          <w:sz w:val="28"/>
          <w:szCs w:val="28"/>
          <w:lang w:eastAsia="es-ES"/>
        </w:rPr>
        <w:t>Turnada a la Comisión de Gobernación, Puntos Constitucionales y Justicia, para los efectos de lo que se dispone en el artículo 43 de la Ley de Participación Ciudadana para el Estado de Coahuila de Zaragoza.</w:t>
      </w:r>
    </w:p>
    <w:p w:rsid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C3154D" w:rsidRPr="001C0019" w:rsidRDefault="00C3154D" w:rsidP="00C3154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1C0019">
        <w:rPr>
          <w:rFonts w:ascii="Arial Narrow" w:eastAsia="Times New Roman" w:hAnsi="Arial Narrow" w:cs="Arial"/>
          <w:b/>
          <w:sz w:val="28"/>
          <w:szCs w:val="28"/>
          <w:lang w:eastAsia="es-ES"/>
        </w:rPr>
        <w:t>Acuerdo de Comisión</w:t>
      </w:r>
    </w:p>
    <w:p w:rsidR="00C3154D" w:rsidRPr="001C0019" w:rsidRDefault="00C3154D" w:rsidP="00C3154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1C0019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21 de </w:t>
      </w:r>
      <w:proofErr w:type="gramStart"/>
      <w:r w:rsidRPr="001C0019">
        <w:rPr>
          <w:rFonts w:ascii="Arial Narrow" w:eastAsia="Times New Roman" w:hAnsi="Arial Narrow" w:cs="Arial"/>
          <w:b/>
          <w:sz w:val="28"/>
          <w:szCs w:val="28"/>
          <w:lang w:eastAsia="es-ES"/>
        </w:rPr>
        <w:t>Octubre</w:t>
      </w:r>
      <w:proofErr w:type="gramEnd"/>
      <w:r w:rsidRPr="001C0019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2020</w:t>
      </w:r>
    </w:p>
    <w:p w:rsidR="00C3154D" w:rsidRDefault="00C3154D" w:rsidP="00C3154D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C3154D" w:rsidRPr="00C3154D" w:rsidRDefault="00C3154D" w:rsidP="00C3154D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1C0019">
        <w:rPr>
          <w:rFonts w:ascii="Arial Narrow" w:eastAsia="Times New Roman" w:hAnsi="Arial Narrow" w:cs="Arial"/>
          <w:b/>
          <w:sz w:val="28"/>
          <w:szCs w:val="28"/>
          <w:lang w:eastAsia="es-ES"/>
        </w:rPr>
        <w:t>Se declara procedente para continuar su trám</w:t>
      </w:r>
      <w:bookmarkStart w:id="0" w:name="_GoBack"/>
      <w:bookmarkEnd w:id="0"/>
      <w:r w:rsidRPr="001C0019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ite legislativo y se turna a la </w:t>
      </w:r>
      <w:r w:rsidRPr="00C3154D">
        <w:rPr>
          <w:rFonts w:ascii="Arial Narrow" w:eastAsia="Times New Roman" w:hAnsi="Arial Narrow" w:cs="Arial"/>
          <w:b/>
          <w:sz w:val="28"/>
          <w:szCs w:val="28"/>
          <w:lang w:eastAsia="es-ES"/>
        </w:rPr>
        <w:t>Comisión de Salud, Medio Ambiente, Recursos Naturales y Agua</w:t>
      </w:r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>.</w:t>
      </w:r>
    </w:p>
    <w:p w:rsidR="00C3154D" w:rsidRPr="00C00A95" w:rsidRDefault="00C3154D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</w:pPr>
      <w:r w:rsidRPr="00C00A95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  <w:t xml:space="preserve">Lectura del Dictamen: </w:t>
      </w: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s-ES"/>
        </w:rPr>
      </w:pP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  <w:r w:rsidRPr="00C00A95"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t xml:space="preserve">Decreto No. </w:t>
      </w: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</w:pPr>
    </w:p>
    <w:p w:rsidR="00C00A95" w:rsidRPr="00C00A95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  <w:r w:rsidRPr="00C00A95"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  <w:t>Publicación en el Periódico Oficial del Gobierno del Estado:</w:t>
      </w:r>
      <w:r w:rsidRPr="00C00A95"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t xml:space="preserve"> </w:t>
      </w:r>
    </w:p>
    <w:p w:rsidR="00FC32C4" w:rsidRDefault="00FC32C4" w:rsidP="00E15F41">
      <w:pPr>
        <w:pStyle w:val="CM11"/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FC32C4" w:rsidRDefault="00FC32C4" w:rsidP="00E15F41">
      <w:pPr>
        <w:pStyle w:val="CM11"/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FC32C4" w:rsidRDefault="00FC32C4" w:rsidP="00E15F41">
      <w:pPr>
        <w:pStyle w:val="CM11"/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FC32C4" w:rsidRDefault="00FC32C4" w:rsidP="00E15F41">
      <w:pPr>
        <w:pStyle w:val="CM11"/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FC32C4" w:rsidRDefault="00FC32C4" w:rsidP="00E15F41">
      <w:pPr>
        <w:pStyle w:val="CM11"/>
        <w:spacing w:line="360" w:lineRule="auto"/>
        <w:jc w:val="both"/>
        <w:rPr>
          <w:rFonts w:ascii="Arial Narrow" w:hAnsi="Arial Narrow"/>
          <w:sz w:val="26"/>
          <w:szCs w:val="26"/>
        </w:rPr>
        <w:sectPr w:rsidR="00FC32C4" w:rsidSect="00FC32C4">
          <w:headerReference w:type="default" r:id="rId6"/>
          <w:type w:val="continuous"/>
          <w:pgSz w:w="12242" w:h="15842" w:code="1"/>
          <w:pgMar w:top="1418" w:right="1418" w:bottom="1418" w:left="1418" w:header="567" w:footer="567" w:gutter="0"/>
          <w:cols w:space="720"/>
          <w:noEndnote/>
        </w:sectPr>
      </w:pPr>
    </w:p>
    <w:p w:rsidR="00FC32C4" w:rsidRPr="00FC32C4" w:rsidRDefault="00FC32C4" w:rsidP="00FC32C4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</w:p>
    <w:p w:rsidR="00FC32C4" w:rsidRPr="00FC32C4" w:rsidRDefault="00FC32C4" w:rsidP="00FC32C4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  <w:r w:rsidRPr="00FC32C4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>DIPUTADA ZULMMA VERENICE GUERRERO CÁZARES</w:t>
      </w:r>
    </w:p>
    <w:p w:rsidR="00FC32C4" w:rsidRPr="00FC32C4" w:rsidRDefault="00FC32C4" w:rsidP="00FC32C4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  <w:r w:rsidRPr="00FC32C4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>PRESIDENTA DE LA DIPUTACIÓN PERMANENTE DEL CONGRESO DEL ESTADO INDEPENDIENTE, LIBRE Y SOBERANO DEL ESTADO DE COAHUILA DE ZARAGOZA</w:t>
      </w:r>
    </w:p>
    <w:p w:rsidR="00FC32C4" w:rsidRPr="00FC32C4" w:rsidRDefault="00FC32C4" w:rsidP="00FC32C4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  <w:r w:rsidRPr="00FC32C4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 xml:space="preserve">P R E S E N T E.- </w:t>
      </w:r>
    </w:p>
    <w:p w:rsidR="00FC32C4" w:rsidRPr="00FC32C4" w:rsidRDefault="00FC32C4" w:rsidP="00FC32C4">
      <w:pPr>
        <w:spacing w:before="100" w:beforeAutospacing="1" w:after="100" w:afterAutospacing="1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es-ES_tradnl"/>
        </w:rPr>
      </w:pPr>
      <w:r w:rsidRPr="00FC32C4">
        <w:rPr>
          <w:rFonts w:ascii="Book Antiqua" w:eastAsia="Times New Roman" w:hAnsi="Book Antiqua" w:cs="Times New Roman"/>
          <w:b/>
          <w:sz w:val="24"/>
          <w:szCs w:val="24"/>
          <w:lang w:eastAsia="es-ES_tradnl"/>
        </w:rPr>
        <w:t>AMAL LIZETTE ESPER SERUR</w:t>
      </w:r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, mexicana, mayor de edad, </w:t>
      </w:r>
      <w:r w:rsidRPr="00FC32C4">
        <w:rPr>
          <w:rFonts w:ascii="Book Antiqua" w:eastAsia="Calibri" w:hAnsi="Book Antiqua" w:cs="Times New Roman"/>
          <w:sz w:val="24"/>
          <w:szCs w:val="24"/>
          <w:lang w:val="es-ES_tradnl" w:eastAsia="en-US"/>
        </w:rPr>
        <w:t>con domicilio para oír y recibir notificaciones en Calle Maravillas número 581, en la Colonia Jardines Del Valle, en esta ciudad de Saltillo, Coahuila de Zaragoza</w:t>
      </w:r>
      <w:r w:rsidRPr="00FC32C4">
        <w:rPr>
          <w:rFonts w:ascii="Book Antiqua" w:eastAsia="Calibri" w:hAnsi="Book Antiqua" w:cs="Times New Roman"/>
          <w:sz w:val="24"/>
          <w:szCs w:val="24"/>
          <w:lang w:eastAsia="es-ES"/>
        </w:rPr>
        <w:t xml:space="preserve">, autorizando como representantes para </w:t>
      </w:r>
      <w:proofErr w:type="spellStart"/>
      <w:r w:rsidRPr="00FC32C4">
        <w:rPr>
          <w:rFonts w:ascii="Book Antiqua" w:eastAsia="Calibri" w:hAnsi="Book Antiqua" w:cs="Times New Roman"/>
          <w:sz w:val="24"/>
          <w:szCs w:val="24"/>
          <w:lang w:eastAsia="es-ES"/>
        </w:rPr>
        <w:t>oít</w:t>
      </w:r>
      <w:proofErr w:type="spellEnd"/>
      <w:r w:rsidRPr="00FC32C4">
        <w:rPr>
          <w:rFonts w:ascii="Book Antiqua" w:eastAsia="Calibri" w:hAnsi="Book Antiqua" w:cs="Times New Roman"/>
          <w:sz w:val="24"/>
          <w:szCs w:val="24"/>
          <w:lang w:eastAsia="es-ES"/>
        </w:rPr>
        <w:t xml:space="preserve"> y recibir notificaciones y para realizar todos los actos correspondientes al trámite de la iniciativa popular a los </w:t>
      </w:r>
      <w:r w:rsidRPr="00FC32C4">
        <w:rPr>
          <w:rFonts w:ascii="Book Antiqua" w:eastAsia="Calibri" w:hAnsi="Book Antiqua" w:cs="Times New Roman"/>
          <w:b/>
          <w:sz w:val="24"/>
          <w:szCs w:val="24"/>
          <w:lang w:eastAsia="es-ES"/>
        </w:rPr>
        <w:t>CC. JUAN PABLO VALDEZ FUENTES</w:t>
      </w:r>
      <w:r w:rsidRPr="00FC32C4">
        <w:rPr>
          <w:rFonts w:ascii="Book Antiqua" w:eastAsia="Calibri" w:hAnsi="Book Antiqua" w:cs="Times New Roman"/>
          <w:sz w:val="24"/>
          <w:szCs w:val="24"/>
          <w:lang w:eastAsia="es-ES"/>
        </w:rPr>
        <w:t xml:space="preserve">, </w:t>
      </w:r>
      <w:r w:rsidRPr="00FC32C4">
        <w:rPr>
          <w:rFonts w:ascii="Book Antiqua" w:eastAsia="Calibri" w:hAnsi="Book Antiqua" w:cs="Times New Roman"/>
          <w:b/>
          <w:sz w:val="24"/>
          <w:szCs w:val="24"/>
          <w:lang w:eastAsia="es-ES"/>
        </w:rPr>
        <w:t>FERNANDO MURGUÍA DE NIGRIS</w:t>
      </w:r>
      <w:r w:rsidRPr="00FC32C4">
        <w:rPr>
          <w:rFonts w:ascii="Book Antiqua" w:eastAsia="Calibri" w:hAnsi="Book Antiqua" w:cs="Times New Roman"/>
          <w:sz w:val="24"/>
          <w:szCs w:val="24"/>
          <w:lang w:eastAsia="es-ES"/>
        </w:rPr>
        <w:t xml:space="preserve"> y </w:t>
      </w:r>
      <w:r w:rsidRPr="00FC32C4">
        <w:rPr>
          <w:rFonts w:ascii="Book Antiqua" w:eastAsia="Calibri" w:hAnsi="Book Antiqua" w:cs="Times New Roman"/>
          <w:b/>
          <w:sz w:val="24"/>
          <w:szCs w:val="24"/>
          <w:lang w:eastAsia="es-ES"/>
        </w:rPr>
        <w:t>RICARDO RAMÍREZ DÁVILA</w:t>
      </w:r>
      <w:r w:rsidRPr="00FC32C4">
        <w:rPr>
          <w:rFonts w:ascii="Book Antiqua" w:eastAsia="Calibri" w:hAnsi="Book Antiqua" w:cs="Times New Roman"/>
          <w:sz w:val="24"/>
          <w:szCs w:val="24"/>
          <w:lang w:eastAsia="es-ES"/>
        </w:rPr>
        <w:t xml:space="preserve">, </w:t>
      </w:r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>respetuosamente comparezco y expongo:</w:t>
      </w:r>
    </w:p>
    <w:p w:rsidR="00FC32C4" w:rsidRPr="00FC32C4" w:rsidRDefault="00FC32C4" w:rsidP="00FC32C4">
      <w:pPr>
        <w:spacing w:before="100" w:beforeAutospacing="1" w:after="100" w:afterAutospacing="1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es-ES_tradnl"/>
        </w:rPr>
      </w:pPr>
      <w:r w:rsidRPr="00FC32C4">
        <w:rPr>
          <w:rFonts w:ascii="Book Antiqua" w:eastAsia="Calibri" w:hAnsi="Book Antiqua" w:cs="Times New Roman"/>
          <w:sz w:val="24"/>
          <w:szCs w:val="24"/>
          <w:lang w:val="es-ES" w:eastAsia="en-US"/>
        </w:rPr>
        <w:t xml:space="preserve">Que en mi carácter de ciudadana, en ejercicio de la garantía que en mi beneficio prevén los artículos 8 y 35 fracción VI de la Constitución Política de los Estados Unidos Mexicanos, </w:t>
      </w:r>
      <w:proofErr w:type="spellStart"/>
      <w:r w:rsidRPr="00FC32C4">
        <w:rPr>
          <w:rFonts w:ascii="Book Antiqua" w:eastAsia="Calibri" w:hAnsi="Book Antiqua" w:cs="Times New Roman"/>
          <w:sz w:val="24"/>
          <w:szCs w:val="24"/>
          <w:lang w:val="es-ES" w:eastAsia="en-US"/>
        </w:rPr>
        <w:t>articulo</w:t>
      </w:r>
      <w:proofErr w:type="spellEnd"/>
      <w:r w:rsidRPr="00FC32C4">
        <w:rPr>
          <w:rFonts w:ascii="Book Antiqua" w:eastAsia="Calibri" w:hAnsi="Book Antiqua" w:cs="Times New Roman"/>
          <w:sz w:val="24"/>
          <w:szCs w:val="24"/>
          <w:lang w:val="es-ES" w:eastAsia="en-US"/>
        </w:rPr>
        <w:t xml:space="preserve"> 59 fracción VI de la Constitución Política del Estado de Coahuila de Zaragoza; Artículos 152 Apartado VI, 155 y 156 de la Ley Orgánica del Congreso del Estado Independiente, Libre y Soberano de Coahuila de Zaragoza; y los artículos 4 fracción III, 39, 40, 42, 43 y demás relativos de la Ley de Participación Ciudadana para el Estado de Coahuila de Zaragoza, comparezco respetuosamente, a efecto de presentar Iniciativa Popular con proyecto de decreto respecto de la </w:t>
      </w:r>
      <w:r w:rsidRPr="00FC32C4">
        <w:rPr>
          <w:rFonts w:ascii="Book Antiqua" w:eastAsia="Calibri" w:hAnsi="Book Antiqua" w:cs="Times New Roman"/>
          <w:b/>
          <w:sz w:val="24"/>
          <w:szCs w:val="24"/>
          <w:lang w:val="es-ES" w:eastAsia="en-US"/>
        </w:rPr>
        <w:t>Iniciativa Popular que Reforma la Ley Estatal de Salud para garantizar el Seguro de Vida a los trabajadores de la Salud</w:t>
      </w:r>
      <w:r w:rsidRPr="00FC32C4">
        <w:rPr>
          <w:rFonts w:ascii="Book Antiqua" w:eastAsia="Calibri" w:hAnsi="Book Antiqua" w:cs="Times New Roman"/>
          <w:sz w:val="24"/>
          <w:szCs w:val="24"/>
          <w:lang w:val="es-ES" w:eastAsia="en-US"/>
        </w:rPr>
        <w:t xml:space="preserve">, misma que más adelante se detallará. </w:t>
      </w:r>
    </w:p>
    <w:p w:rsidR="00FC32C4" w:rsidRPr="00FC32C4" w:rsidRDefault="00FC32C4" w:rsidP="00FC32C4">
      <w:pPr>
        <w:spacing w:before="100" w:beforeAutospacing="1" w:after="100" w:afterAutospacing="1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es-ES_tradnl"/>
        </w:rPr>
      </w:pPr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A efecto de cumplir con los requisitos previstos por el </w:t>
      </w:r>
      <w:proofErr w:type="spellStart"/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>artículo</w:t>
      </w:r>
      <w:proofErr w:type="spellEnd"/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 43 </w:t>
      </w:r>
      <w:proofErr w:type="spellStart"/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>fracción</w:t>
      </w:r>
      <w:proofErr w:type="spellEnd"/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 IV de la </w:t>
      </w:r>
      <w:r w:rsidRPr="00FC32C4">
        <w:rPr>
          <w:rFonts w:ascii="Book Antiqua" w:eastAsia="Calibri" w:hAnsi="Book Antiqua" w:cs="Times New Roman"/>
          <w:sz w:val="24"/>
          <w:szCs w:val="24"/>
          <w:lang w:val="es-ES" w:eastAsia="en-US"/>
        </w:rPr>
        <w:t>Ley de Participación Ciudadana para el Estado de Coahuila de Zaragoza</w:t>
      </w:r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, a </w:t>
      </w:r>
      <w:proofErr w:type="spellStart"/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>continuación</w:t>
      </w:r>
      <w:proofErr w:type="spellEnd"/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 se hace la siguiente: </w:t>
      </w:r>
    </w:p>
    <w:p w:rsidR="00FC32C4" w:rsidRPr="00FC32C4" w:rsidRDefault="00FC32C4" w:rsidP="00FC32C4">
      <w:pPr>
        <w:spacing w:before="100" w:beforeAutospacing="1" w:after="100" w:afterAutospacing="1" w:line="360" w:lineRule="auto"/>
        <w:ind w:firstLine="284"/>
        <w:jc w:val="center"/>
        <w:rPr>
          <w:rFonts w:ascii="Book Antiqua" w:eastAsia="Times New Roman" w:hAnsi="Book Antiqua" w:cs="Times New Roman"/>
          <w:sz w:val="24"/>
          <w:szCs w:val="24"/>
          <w:lang w:eastAsia="es-ES_tradnl"/>
        </w:rPr>
      </w:pPr>
      <w:r w:rsidRPr="00FC32C4">
        <w:rPr>
          <w:rFonts w:ascii="Book Antiqua" w:eastAsia="Times New Roman" w:hAnsi="Book Antiqua" w:cs="Times New Roman"/>
          <w:b/>
          <w:sz w:val="24"/>
          <w:szCs w:val="24"/>
          <w:lang w:eastAsia="es-ES_tradnl"/>
        </w:rPr>
        <w:t>EXPOSICIÓN DE MOTIVOS</w:t>
      </w:r>
    </w:p>
    <w:p w:rsidR="00FC32C4" w:rsidRPr="00FC32C4" w:rsidRDefault="00FC32C4" w:rsidP="00FC32C4">
      <w:pPr>
        <w:spacing w:after="0" w:line="360" w:lineRule="auto"/>
        <w:ind w:firstLine="284"/>
        <w:jc w:val="both"/>
        <w:rPr>
          <w:rFonts w:ascii="Book Antiqua" w:eastAsia="Calibri" w:hAnsi="Book Antiqua" w:cs="Arial"/>
          <w:sz w:val="24"/>
          <w:szCs w:val="24"/>
          <w:lang w:val="es-ES" w:eastAsia="en-US"/>
        </w:rPr>
      </w:pPr>
      <w:r w:rsidRPr="00FC32C4">
        <w:rPr>
          <w:rFonts w:ascii="Book Antiqua" w:eastAsia="Calibri" w:hAnsi="Book Antiqua" w:cs="Arial"/>
          <w:sz w:val="24"/>
          <w:szCs w:val="24"/>
          <w:lang w:val="es-ES" w:eastAsia="en-US"/>
        </w:rPr>
        <w:t xml:space="preserve">En el </w:t>
      </w:r>
      <w:proofErr w:type="spellStart"/>
      <w:r w:rsidRPr="00FC32C4">
        <w:rPr>
          <w:rFonts w:ascii="Book Antiqua" w:eastAsia="Calibri" w:hAnsi="Book Antiqua" w:cs="Arial"/>
          <w:sz w:val="24"/>
          <w:szCs w:val="24"/>
          <w:lang w:val="es-ES" w:eastAsia="en-US"/>
        </w:rPr>
        <w:t>animo</w:t>
      </w:r>
      <w:proofErr w:type="spellEnd"/>
      <w:r w:rsidRPr="00FC32C4">
        <w:rPr>
          <w:rFonts w:ascii="Book Antiqua" w:eastAsia="Calibri" w:hAnsi="Book Antiqua" w:cs="Arial"/>
          <w:sz w:val="24"/>
          <w:szCs w:val="24"/>
          <w:lang w:val="es-ES" w:eastAsia="en-US"/>
        </w:rPr>
        <w:t xml:space="preserve"> de valorar y gratificar el extraordinario esfuerzo de las y los empleados del sector salud desempeñado en las difíciles condiciones de sanidad que enfrentamos actualmente, derivada de la Emergencia de Salud Pública de Importancia Internacional y la Emergencia Sanitaria por Causa de Fuerza Mayor declaradas por la Organización Mundial de la Salud (OMS) y el Consejo de </w:t>
      </w:r>
      <w:r w:rsidRPr="00FC32C4">
        <w:rPr>
          <w:rFonts w:ascii="Book Antiqua" w:eastAsia="Calibri" w:hAnsi="Book Antiqua" w:cs="Arial"/>
          <w:sz w:val="24"/>
          <w:szCs w:val="24"/>
          <w:lang w:val="es-ES" w:eastAsia="en-US"/>
        </w:rPr>
        <w:lastRenderedPageBreak/>
        <w:t xml:space="preserve">Salubridad General, respectivamente, dada la propagación del virus SARS-CoV2 (COVID-19), siendo un evento extraordinario grave e inusual con implicaciones para salud pública, poniendo en riesgo a toda la población, en especial a los que por su empleo, son susceptibles de estar en constante riesgo de contagio del SARS-CoV2 (COVID-19), es decir, las y los integrantes del sector que presten los servicios de salud que contempla el artículo 34 de la Ley Estatal de la Salud, siendo estos de manera enunciativa y no limitativa tales como </w:t>
      </w:r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>médicos, residentes, personal de enfermería, pasantes y auxiliares de enfermería, profesionistas o técnicos, camilleros, intendentes y afanadores. En ese orden de ideas y con el fin de dotar de certeza económica a dichos empleadas y empleados, propongo que, aunado a las prestaciones que por ley les correspondan, las instituciones públicas o privadas deberán contratarles gratuitamente un seguro de vida.</w:t>
      </w:r>
    </w:p>
    <w:p w:rsidR="00FC32C4" w:rsidRPr="00FC32C4" w:rsidRDefault="00FC32C4" w:rsidP="00FC32C4">
      <w:pPr>
        <w:spacing w:after="0" w:line="360" w:lineRule="auto"/>
        <w:ind w:firstLine="284"/>
        <w:jc w:val="both"/>
        <w:rPr>
          <w:rFonts w:ascii="Book Antiqua" w:eastAsia="Times New Roman" w:hAnsi="Book Antiqua" w:cs="Times New Roman"/>
          <w:sz w:val="24"/>
          <w:szCs w:val="24"/>
          <w:lang w:eastAsia="es-ES_tradnl"/>
        </w:rPr>
      </w:pPr>
    </w:p>
    <w:p w:rsidR="00FC32C4" w:rsidRPr="00FC32C4" w:rsidRDefault="00FC32C4" w:rsidP="00FC32C4">
      <w:pPr>
        <w:spacing w:after="0" w:line="360" w:lineRule="auto"/>
        <w:ind w:firstLine="284"/>
        <w:jc w:val="both"/>
        <w:rPr>
          <w:rFonts w:ascii="Book Antiqua" w:eastAsia="Times New Roman" w:hAnsi="Book Antiqua" w:cs="Times New Roman"/>
          <w:sz w:val="24"/>
          <w:szCs w:val="24"/>
          <w:lang w:eastAsia="es-ES_tradnl"/>
        </w:rPr>
      </w:pPr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>La indemnización, en el lamentable caso del fallecimiento una o un empleado de los mencionados anteriormente, se pagará en primer término al cónyuge a la falta de este a los hijos y en último caso a los padres, que presenten la documentación que avale legalmente esa relación. Este seguro de vida, será con vigencia retroactiva a partir del 24 (veinticuatro) de marzo de 2020 (dos mil veinte), fecha en que se publica el Acuerdo del Consejo General de Salubridad en el Diario Oficial de la Federación y hasta que dejen de prestar esos servicios de salud</w:t>
      </w:r>
      <w:r w:rsidRPr="00FC32C4">
        <w:rPr>
          <w:rFonts w:ascii="Book Antiqua" w:eastAsia="Calibri" w:hAnsi="Book Antiqua" w:cs="Arial"/>
          <w:sz w:val="24"/>
          <w:szCs w:val="24"/>
          <w:lang w:val="es-ES" w:eastAsia="en-US"/>
        </w:rPr>
        <w:t xml:space="preserve">. </w:t>
      </w:r>
    </w:p>
    <w:p w:rsidR="00FC32C4" w:rsidRPr="00FC32C4" w:rsidRDefault="00FC32C4" w:rsidP="00FC32C4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es-ES_tradnl"/>
        </w:rPr>
      </w:pPr>
    </w:p>
    <w:p w:rsidR="00FC32C4" w:rsidRPr="00FC32C4" w:rsidRDefault="00FC32C4" w:rsidP="00FC32C4">
      <w:pPr>
        <w:spacing w:after="0" w:line="360" w:lineRule="auto"/>
        <w:ind w:firstLine="284"/>
        <w:jc w:val="both"/>
        <w:rPr>
          <w:rFonts w:ascii="Book Antiqua" w:eastAsia="Times New Roman" w:hAnsi="Book Antiqua" w:cs="Times New Roman"/>
          <w:sz w:val="24"/>
          <w:szCs w:val="24"/>
          <w:lang w:eastAsia="es-ES_tradnl"/>
        </w:rPr>
      </w:pPr>
      <w:r w:rsidRPr="00FC32C4">
        <w:rPr>
          <w:rFonts w:ascii="Book Antiqua" w:eastAsia="Calibri" w:hAnsi="Book Antiqua" w:cs="Times New Roman"/>
          <w:sz w:val="24"/>
          <w:szCs w:val="24"/>
          <w:lang w:val="es-ES" w:eastAsia="en-US"/>
        </w:rPr>
        <w:t>Por lo anteriormente expuesto y fundado,</w:t>
      </w:r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 </w:t>
      </w:r>
      <w:proofErr w:type="spellStart"/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>acreditandose</w:t>
      </w:r>
      <w:proofErr w:type="spellEnd"/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 los supuestos de </w:t>
      </w:r>
      <w:proofErr w:type="spellStart"/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>procedibilidad</w:t>
      </w:r>
      <w:proofErr w:type="spellEnd"/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 a que se refieren los</w:t>
      </w:r>
      <w:r w:rsidRPr="00FC32C4">
        <w:rPr>
          <w:rFonts w:ascii="Book Antiqua" w:eastAsia="Calibri" w:hAnsi="Book Antiqua" w:cs="Times New Roman"/>
          <w:sz w:val="24"/>
          <w:szCs w:val="24"/>
          <w:lang w:val="es-ES" w:eastAsia="en-US"/>
        </w:rPr>
        <w:t xml:space="preserve"> artículos 59 fracción VI de la Constitución Política del Estado de Coahuila de Zaragoza; Artículos 152 Apartado VI, 155 y 156 de la Ley Orgánica del Congreso del Estado Independiente, Libre y Soberano de Coahuila de Zaragoza; y los artículos 4 fracción III, 39, 40, 42, 43 y demás relativos de la Ley de Participación Ciudadana para el Estado de Coahuila de Zaragoza</w:t>
      </w:r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, respetuosamente, presento la siguiente: </w:t>
      </w:r>
    </w:p>
    <w:p w:rsidR="00FC32C4" w:rsidRPr="00FC32C4" w:rsidRDefault="00FC32C4" w:rsidP="00FC32C4">
      <w:pPr>
        <w:spacing w:after="0" w:line="360" w:lineRule="auto"/>
        <w:ind w:firstLine="284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</w:p>
    <w:p w:rsidR="00FC32C4" w:rsidRPr="00FC32C4" w:rsidRDefault="00FC32C4" w:rsidP="00FC32C4">
      <w:pPr>
        <w:spacing w:after="0" w:line="360" w:lineRule="auto"/>
        <w:ind w:firstLine="284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  <w:r w:rsidRPr="00FC32C4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>INICIATIVA CON PROYECTO DE DECRETO</w:t>
      </w:r>
    </w:p>
    <w:p w:rsidR="00FC32C4" w:rsidRPr="00FC32C4" w:rsidRDefault="00FC32C4" w:rsidP="00FC32C4">
      <w:pPr>
        <w:spacing w:after="0" w:line="360" w:lineRule="auto"/>
        <w:ind w:firstLine="284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</w:p>
    <w:p w:rsidR="00FC32C4" w:rsidRPr="00FC32C4" w:rsidRDefault="00FC32C4" w:rsidP="00FC32C4">
      <w:pPr>
        <w:spacing w:after="0" w:line="360" w:lineRule="auto"/>
        <w:ind w:firstLine="284"/>
        <w:jc w:val="both"/>
        <w:rPr>
          <w:rFonts w:ascii="Book Antiqua" w:eastAsia="Times New Roman" w:hAnsi="Book Antiqua" w:cs="Arial"/>
          <w:bCs/>
          <w:sz w:val="24"/>
          <w:szCs w:val="24"/>
          <w:lang w:eastAsia="es-ES_tradnl"/>
        </w:rPr>
      </w:pPr>
      <w:proofErr w:type="gramStart"/>
      <w:r w:rsidRPr="00FC32C4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>ÚNICO.-</w:t>
      </w:r>
      <w:proofErr w:type="gramEnd"/>
      <w:r w:rsidRPr="00FC32C4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 xml:space="preserve">  </w:t>
      </w:r>
      <w:r w:rsidRPr="00FC32C4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 xml:space="preserve">Se adicione el 74 Bis a la Ley Estatal de Salud, para quedar como sigue: </w:t>
      </w:r>
    </w:p>
    <w:p w:rsidR="00FC32C4" w:rsidRPr="00FC32C4" w:rsidRDefault="00FC32C4" w:rsidP="00FC32C4">
      <w:pPr>
        <w:spacing w:after="0" w:line="360" w:lineRule="auto"/>
        <w:ind w:firstLine="284"/>
        <w:jc w:val="both"/>
        <w:rPr>
          <w:rFonts w:ascii="Book Antiqua" w:eastAsia="Times New Roman" w:hAnsi="Book Antiqua" w:cs="Arial"/>
          <w:bCs/>
          <w:sz w:val="24"/>
          <w:szCs w:val="24"/>
          <w:lang w:eastAsia="es-ES_tradn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C32C4" w:rsidRPr="00FC32C4" w:rsidTr="00C67D84">
        <w:tc>
          <w:tcPr>
            <w:tcW w:w="4414" w:type="dxa"/>
          </w:tcPr>
          <w:p w:rsidR="00FC32C4" w:rsidRPr="00FC32C4" w:rsidRDefault="00FC32C4" w:rsidP="00FC32C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s-ES_tradnl"/>
              </w:rPr>
            </w:pPr>
            <w:r w:rsidRPr="00FC32C4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>Texto actual</w:t>
            </w:r>
          </w:p>
        </w:tc>
        <w:tc>
          <w:tcPr>
            <w:tcW w:w="4414" w:type="dxa"/>
          </w:tcPr>
          <w:p w:rsidR="00FC32C4" w:rsidRPr="00FC32C4" w:rsidRDefault="00FC32C4" w:rsidP="00FC32C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s-ES_tradnl"/>
              </w:rPr>
            </w:pPr>
            <w:r w:rsidRPr="00FC32C4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>Reforma propuesta</w:t>
            </w:r>
          </w:p>
        </w:tc>
      </w:tr>
      <w:tr w:rsidR="00FC32C4" w:rsidRPr="00FC32C4" w:rsidTr="00C67D84">
        <w:tc>
          <w:tcPr>
            <w:tcW w:w="4414" w:type="dxa"/>
          </w:tcPr>
          <w:p w:rsidR="00FC32C4" w:rsidRPr="00FC32C4" w:rsidRDefault="00FC32C4" w:rsidP="00FC32C4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s-ES_tradnl"/>
              </w:rPr>
            </w:pPr>
            <w:proofErr w:type="spellStart"/>
            <w:r w:rsidRPr="00FC32C4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>Artículo</w:t>
            </w:r>
            <w:proofErr w:type="spellEnd"/>
            <w:r w:rsidRPr="00FC32C4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 xml:space="preserve"> 74. </w:t>
            </w:r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Quienes ejerzan las actividades profesionales,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técnicas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y auxiliares, y las especialidades a que se refiere este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capítulo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,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deberán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poner a la </w:t>
            </w:r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lastRenderedPageBreak/>
              <w:t xml:space="preserve">vista del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público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un anuncio que indique la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institución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que les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expidio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́ el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título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, diploma o certificado y, en su caso, el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número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de su correspondiente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cédula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profesional. Iguales menciones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deberán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considerarse en los documentos, receta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médica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y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papelería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que utilicen en el ejercicio de tales actividades y en la publicidad que realicen a su respecto.</w:t>
            </w:r>
          </w:p>
          <w:p w:rsidR="00FC32C4" w:rsidRPr="00FC32C4" w:rsidRDefault="00FC32C4" w:rsidP="00FC32C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s-ES_tradnl"/>
              </w:rPr>
            </w:pPr>
          </w:p>
          <w:p w:rsidR="00FC32C4" w:rsidRPr="00FC32C4" w:rsidRDefault="00FC32C4" w:rsidP="00FC32C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s-ES_tradnl"/>
              </w:rPr>
            </w:pPr>
          </w:p>
          <w:p w:rsidR="00FC32C4" w:rsidRPr="00FC32C4" w:rsidRDefault="00FC32C4" w:rsidP="00FC32C4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s-ES_tradnl"/>
              </w:rPr>
            </w:pPr>
            <w:r w:rsidRPr="00FC32C4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>CAPITULO II</w:t>
            </w:r>
          </w:p>
          <w:p w:rsidR="00FC32C4" w:rsidRPr="00FC32C4" w:rsidRDefault="00FC32C4" w:rsidP="00FC32C4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s-ES_tradnl"/>
              </w:rPr>
            </w:pPr>
            <w:r w:rsidRPr="00FC32C4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>SERVICIO SOCIAL DE PASANTES Y PROFESIONALES</w:t>
            </w:r>
          </w:p>
          <w:p w:rsidR="00FC32C4" w:rsidRPr="00FC32C4" w:rsidRDefault="00FC32C4" w:rsidP="00FC32C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s-ES_tradnl"/>
              </w:rPr>
            </w:pPr>
          </w:p>
          <w:p w:rsidR="00FC32C4" w:rsidRPr="00FC32C4" w:rsidRDefault="00FC32C4" w:rsidP="00FC32C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s-ES_tradnl"/>
              </w:rPr>
            </w:pPr>
            <w:proofErr w:type="spellStart"/>
            <w:r w:rsidRPr="00FC32C4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>Artículo</w:t>
            </w:r>
            <w:proofErr w:type="spellEnd"/>
            <w:r w:rsidRPr="00FC32C4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 xml:space="preserve"> 75. </w:t>
            </w:r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Todos los pasantes de las profesiones para la salud y sus ramas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deberán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prestar el servicio social en los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términos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de las disposiciones legales aplicables en materia educativa y de las de esta Ley.</w:t>
            </w:r>
          </w:p>
        </w:tc>
        <w:tc>
          <w:tcPr>
            <w:tcW w:w="4414" w:type="dxa"/>
          </w:tcPr>
          <w:p w:rsidR="00FC32C4" w:rsidRPr="00FC32C4" w:rsidRDefault="00FC32C4" w:rsidP="00FC32C4">
            <w:pPr>
              <w:spacing w:before="100" w:beforeAutospacing="1" w:after="100" w:afterAutospacing="1" w:line="360" w:lineRule="auto"/>
              <w:rPr>
                <w:rFonts w:ascii="Book Antiqua" w:eastAsia="Times New Roman" w:hAnsi="Book Antiqua" w:cs="Arial"/>
                <w:bCs/>
                <w:lang w:eastAsia="es-ES_tradnl"/>
              </w:rPr>
            </w:pPr>
            <w:proofErr w:type="spellStart"/>
            <w:r w:rsidRPr="00FC32C4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lastRenderedPageBreak/>
              <w:t>Artículo</w:t>
            </w:r>
            <w:proofErr w:type="spellEnd"/>
            <w:r w:rsidRPr="00FC32C4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 xml:space="preserve"> 74. </w:t>
            </w:r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Quienes ejerzan las actividades profesionales,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técnicas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y auxiliares, y las especialidades a que se refiere este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capítulo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,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deberán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poner a la </w:t>
            </w:r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lastRenderedPageBreak/>
              <w:t xml:space="preserve">vista del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público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un anuncio que indique la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institución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que les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expidio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́ el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título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, diploma o certificado y, en su caso, el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número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de su correspondiente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cédula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profesional. Iguales menciones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deberán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considerarse en los documentos, receta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médica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y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papelería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que utilicen en el ejercicio de tales actividades y en la publicidad que realicen a su respecto.</w:t>
            </w:r>
          </w:p>
          <w:p w:rsidR="00FC32C4" w:rsidRPr="00FC32C4" w:rsidRDefault="00FC32C4" w:rsidP="00FC32C4">
            <w:pPr>
              <w:spacing w:before="100" w:beforeAutospacing="1" w:after="100" w:afterAutospacing="1" w:line="360" w:lineRule="auto"/>
              <w:rPr>
                <w:rFonts w:ascii="Book Antiqua" w:eastAsia="Times New Roman" w:hAnsi="Book Antiqua" w:cs="Arial"/>
                <w:bCs/>
                <w:lang w:eastAsia="es-ES_tradnl"/>
              </w:rPr>
            </w:pPr>
            <w:proofErr w:type="spellStart"/>
            <w:r w:rsidRPr="00FC32C4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>Artículo</w:t>
            </w:r>
            <w:proofErr w:type="spellEnd"/>
            <w:r w:rsidRPr="00FC32C4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 xml:space="preserve"> 74 Bis. </w:t>
            </w:r>
            <w:r w:rsidRPr="00FC32C4">
              <w:rPr>
                <w:rFonts w:ascii="Book Antiqua" w:hAnsi="Book Antiqua" w:cs="Arial"/>
                <w:lang w:val="es-ES"/>
              </w:rPr>
              <w:t xml:space="preserve">Quienes ejerzan las actividades profesionales, </w:t>
            </w:r>
            <w:proofErr w:type="spellStart"/>
            <w:r w:rsidRPr="00FC32C4">
              <w:rPr>
                <w:rFonts w:ascii="Book Antiqua" w:hAnsi="Book Antiqua" w:cs="Arial"/>
                <w:lang w:val="es-ES"/>
              </w:rPr>
              <w:t>técnicas</w:t>
            </w:r>
            <w:proofErr w:type="spellEnd"/>
            <w:r w:rsidRPr="00FC32C4">
              <w:rPr>
                <w:rFonts w:ascii="Book Antiqua" w:hAnsi="Book Antiqua" w:cs="Arial"/>
                <w:lang w:val="es-ES"/>
              </w:rPr>
              <w:t xml:space="preserve"> y auxiliares, y las especialidades</w:t>
            </w:r>
            <w:r w:rsidRPr="00FC32C4">
              <w:rPr>
                <w:rFonts w:ascii="Book Antiqua" w:eastAsia="Times New Roman" w:hAnsi="Book Antiqua" w:cs="Times New Roman"/>
                <w:lang w:eastAsia="es-ES_tradnl"/>
              </w:rPr>
              <w:t xml:space="preserve">, referentes a </w:t>
            </w:r>
            <w:r w:rsidRPr="00FC32C4">
              <w:rPr>
                <w:rFonts w:ascii="Book Antiqua" w:eastAsia="Times New Roman" w:hAnsi="Book Antiqua" w:cs="Arial"/>
                <w:lang w:eastAsia="es-ES_tradnl"/>
              </w:rPr>
              <w:t>los servicios de salud que contempla el artículo 34 de la presente ley, deberán contar con un seguro de vida que</w:t>
            </w:r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el empleador, ya sea en el sector público o privado, deberá contratarles gratuitamente hasta que dejen de ejercer y prestar dichos servicios.</w:t>
            </w:r>
          </w:p>
          <w:p w:rsidR="00FC32C4" w:rsidRPr="00FC32C4" w:rsidRDefault="00FC32C4" w:rsidP="00FC32C4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s-ES_tradnl"/>
              </w:rPr>
            </w:pPr>
            <w:r w:rsidRPr="00FC32C4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>CAPITULO II</w:t>
            </w:r>
          </w:p>
          <w:p w:rsidR="00FC32C4" w:rsidRPr="00FC32C4" w:rsidRDefault="00FC32C4" w:rsidP="00FC32C4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s-ES_tradnl"/>
              </w:rPr>
            </w:pPr>
            <w:r w:rsidRPr="00FC32C4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>SERVICIO SOCIAL DE PASANTES Y PROFESIONALES</w:t>
            </w:r>
          </w:p>
          <w:p w:rsidR="00FC32C4" w:rsidRPr="00FC32C4" w:rsidRDefault="00FC32C4" w:rsidP="00FC32C4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s-ES_tradnl"/>
              </w:rPr>
            </w:pPr>
          </w:p>
          <w:p w:rsidR="00FC32C4" w:rsidRPr="00FC32C4" w:rsidRDefault="00FC32C4" w:rsidP="00FC32C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spellStart"/>
            <w:r w:rsidRPr="00FC32C4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>Artículo</w:t>
            </w:r>
            <w:proofErr w:type="spellEnd"/>
            <w:r w:rsidRPr="00FC32C4">
              <w:rPr>
                <w:rFonts w:ascii="Book Antiqua" w:eastAsia="Times New Roman" w:hAnsi="Book Antiqua" w:cs="Arial"/>
                <w:b/>
                <w:bCs/>
                <w:lang w:eastAsia="es-ES_tradnl"/>
              </w:rPr>
              <w:t xml:space="preserve"> 75. </w:t>
            </w:r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Todos los pasantes de las profesiones para la salud y sus ramas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deberán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prestar el servicio social en los </w:t>
            </w:r>
            <w:proofErr w:type="spellStart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>términos</w:t>
            </w:r>
            <w:proofErr w:type="spellEnd"/>
            <w:r w:rsidRPr="00FC32C4">
              <w:rPr>
                <w:rFonts w:ascii="Book Antiqua" w:eastAsia="Times New Roman" w:hAnsi="Book Antiqua" w:cs="Arial"/>
                <w:bCs/>
                <w:lang w:eastAsia="es-ES_tradnl"/>
              </w:rPr>
              <w:t xml:space="preserve"> de las disposiciones legales aplicables en materia educativa y de las de esta Ley.</w:t>
            </w:r>
          </w:p>
        </w:tc>
      </w:tr>
    </w:tbl>
    <w:p w:rsidR="00FC32C4" w:rsidRPr="00FC32C4" w:rsidRDefault="00FC32C4" w:rsidP="00FC32C4">
      <w:pPr>
        <w:spacing w:after="0" w:line="360" w:lineRule="auto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</w:p>
    <w:p w:rsidR="00FC32C4" w:rsidRPr="00FC32C4" w:rsidRDefault="00FC32C4" w:rsidP="00FC32C4">
      <w:pPr>
        <w:spacing w:after="0" w:line="360" w:lineRule="auto"/>
        <w:ind w:firstLine="284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  <w:r w:rsidRPr="00FC32C4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>ARTÍCULOS TRANSITORIOS</w:t>
      </w:r>
    </w:p>
    <w:p w:rsidR="00FC32C4" w:rsidRPr="00FC32C4" w:rsidRDefault="00FC32C4" w:rsidP="00FC32C4">
      <w:pPr>
        <w:spacing w:after="0" w:line="360" w:lineRule="auto"/>
        <w:ind w:firstLine="284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</w:p>
    <w:p w:rsidR="00FC32C4" w:rsidRPr="00FC32C4" w:rsidRDefault="00FC32C4" w:rsidP="00FC32C4">
      <w:pPr>
        <w:spacing w:after="0" w:line="360" w:lineRule="auto"/>
        <w:ind w:firstLine="284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  <w:proofErr w:type="gramStart"/>
      <w:r w:rsidRPr="00FC32C4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>PRIMERO.-</w:t>
      </w:r>
      <w:proofErr w:type="gramEnd"/>
      <w:r w:rsidRPr="00FC32C4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 xml:space="preserve"> </w:t>
      </w:r>
      <w:r w:rsidRPr="00FC32C4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>El presente decreto entrará en vigor al día siguiente de su publicación en el Periódico Oficial del Gobierno del Estado.</w:t>
      </w:r>
    </w:p>
    <w:p w:rsidR="00FC32C4" w:rsidRPr="00FC32C4" w:rsidRDefault="00FC32C4" w:rsidP="00FC32C4">
      <w:pPr>
        <w:spacing w:after="0" w:line="360" w:lineRule="auto"/>
        <w:ind w:firstLine="284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</w:p>
    <w:p w:rsidR="00FC32C4" w:rsidRPr="00FC32C4" w:rsidRDefault="00FC32C4" w:rsidP="00FC32C4">
      <w:pPr>
        <w:spacing w:after="0" w:line="360" w:lineRule="auto"/>
        <w:ind w:firstLine="284"/>
        <w:jc w:val="both"/>
        <w:rPr>
          <w:rFonts w:ascii="Book Antiqua" w:eastAsia="Times New Roman" w:hAnsi="Book Antiqua" w:cs="Arial"/>
          <w:bCs/>
          <w:sz w:val="24"/>
          <w:szCs w:val="24"/>
          <w:lang w:eastAsia="es-ES_tradnl"/>
        </w:rPr>
      </w:pPr>
      <w:proofErr w:type="gramStart"/>
      <w:r w:rsidRPr="00FC32C4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lastRenderedPageBreak/>
        <w:t>SEGUNDO.-</w:t>
      </w:r>
      <w:proofErr w:type="gramEnd"/>
      <w:r w:rsidRPr="00FC32C4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 xml:space="preserve"> </w:t>
      </w:r>
      <w:r w:rsidRPr="00FC32C4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>Se derogan las disposiciones que se opongan al presente decreto.</w:t>
      </w:r>
    </w:p>
    <w:p w:rsidR="00FC32C4" w:rsidRPr="00FC32C4" w:rsidRDefault="00FC32C4" w:rsidP="00FC32C4">
      <w:pPr>
        <w:spacing w:before="100" w:beforeAutospacing="1" w:after="100" w:afterAutospacing="1" w:line="360" w:lineRule="auto"/>
        <w:ind w:firstLine="284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  <w:r w:rsidRPr="00FC32C4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>Ante esta Ustedes, Diputados</w:t>
      </w:r>
      <w:r w:rsidRPr="00FC32C4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 xml:space="preserve"> </w:t>
      </w:r>
      <w:r w:rsidRPr="00FC32C4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>del Congreso del Estado Independiente, Libre y Soberano del Estado de Coahuila de Zaragoza, solicito:</w:t>
      </w:r>
    </w:p>
    <w:p w:rsidR="00FC32C4" w:rsidRPr="00FC32C4" w:rsidRDefault="00FC32C4" w:rsidP="00FC32C4">
      <w:pPr>
        <w:spacing w:after="0" w:line="360" w:lineRule="auto"/>
        <w:ind w:right="-93" w:firstLine="284"/>
        <w:jc w:val="both"/>
        <w:rPr>
          <w:rFonts w:ascii="Book Antiqua" w:eastAsia="Times New Roman" w:hAnsi="Book Antiqua" w:cs="Times New Roman"/>
          <w:sz w:val="24"/>
          <w:szCs w:val="24"/>
          <w:lang w:eastAsia="es-ES_tradnl"/>
        </w:rPr>
      </w:pPr>
      <w:proofErr w:type="gramStart"/>
      <w:r w:rsidRPr="00FC32C4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>PRIMERO.-</w:t>
      </w:r>
      <w:proofErr w:type="gramEnd"/>
      <w:r w:rsidRPr="00FC32C4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 xml:space="preserve"> </w:t>
      </w:r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Se nos tenga en tiempo y forma presentando la </w:t>
      </w:r>
      <w:r w:rsidRPr="00FC32C4">
        <w:rPr>
          <w:rFonts w:ascii="Book Antiqua" w:eastAsia="Calibri" w:hAnsi="Book Antiqua" w:cs="Times New Roman"/>
          <w:b/>
          <w:sz w:val="24"/>
          <w:szCs w:val="24"/>
          <w:lang w:val="es-ES" w:eastAsia="en-US"/>
        </w:rPr>
        <w:t>Iniciativa Popular que Reforma la Ley Estatal de Salud para garantizar el Seguro de Vida a los trabajadores de la Salud</w:t>
      </w:r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 detallada en el cuerpo del presente escrito. </w:t>
      </w:r>
    </w:p>
    <w:p w:rsidR="00FC32C4" w:rsidRPr="00FC32C4" w:rsidRDefault="00FC32C4" w:rsidP="00FC32C4">
      <w:pPr>
        <w:spacing w:after="0" w:line="360" w:lineRule="auto"/>
        <w:ind w:right="-93"/>
        <w:jc w:val="both"/>
        <w:rPr>
          <w:rFonts w:ascii="Book Antiqua" w:eastAsia="Times New Roman" w:hAnsi="Book Antiqua" w:cs="Times New Roman"/>
          <w:sz w:val="24"/>
          <w:szCs w:val="24"/>
          <w:lang w:eastAsia="es-ES_tradnl"/>
        </w:rPr>
      </w:pPr>
    </w:p>
    <w:p w:rsidR="00FC32C4" w:rsidRPr="00FC32C4" w:rsidRDefault="00FC32C4" w:rsidP="00FC32C4">
      <w:pPr>
        <w:autoSpaceDE w:val="0"/>
        <w:autoSpaceDN w:val="0"/>
        <w:adjustRightInd w:val="0"/>
        <w:spacing w:after="0" w:line="360" w:lineRule="auto"/>
        <w:ind w:right="-93" w:firstLine="284"/>
        <w:jc w:val="both"/>
        <w:rPr>
          <w:rFonts w:ascii="Book Antiqua" w:eastAsia="Calibri" w:hAnsi="Book Antiqua" w:cs="Times New Roman"/>
          <w:color w:val="000000"/>
          <w:sz w:val="24"/>
          <w:szCs w:val="24"/>
          <w:lang w:eastAsia="en-US"/>
        </w:rPr>
      </w:pPr>
      <w:proofErr w:type="gramStart"/>
      <w:r w:rsidRPr="00FC32C4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>SEGUNDO.-</w:t>
      </w:r>
      <w:proofErr w:type="gramEnd"/>
      <w:r w:rsidRPr="00FC32C4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 xml:space="preserve"> </w:t>
      </w:r>
      <w:r w:rsidRPr="00FC32C4">
        <w:rPr>
          <w:rFonts w:ascii="Book Antiqua" w:eastAsia="Calibri" w:hAnsi="Book Antiqua" w:cs="Times New Roman"/>
          <w:color w:val="000000"/>
          <w:sz w:val="24"/>
          <w:szCs w:val="24"/>
          <w:lang w:eastAsia="en-US"/>
        </w:rPr>
        <w:t>Se me reconozca la personalidad con la que comparezco. De igual manera se me tenga autorizando a las personas señaladas en los términos expuestos.</w:t>
      </w:r>
    </w:p>
    <w:p w:rsidR="00FC32C4" w:rsidRPr="00FC32C4" w:rsidRDefault="00FC32C4" w:rsidP="00FC32C4">
      <w:pPr>
        <w:autoSpaceDE w:val="0"/>
        <w:autoSpaceDN w:val="0"/>
        <w:adjustRightInd w:val="0"/>
        <w:spacing w:after="0" w:line="360" w:lineRule="auto"/>
        <w:ind w:right="-93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</w:p>
    <w:p w:rsidR="00FC32C4" w:rsidRPr="00FC32C4" w:rsidRDefault="00FC32C4" w:rsidP="00FC32C4">
      <w:pPr>
        <w:autoSpaceDE w:val="0"/>
        <w:autoSpaceDN w:val="0"/>
        <w:adjustRightInd w:val="0"/>
        <w:spacing w:after="0" w:line="360" w:lineRule="auto"/>
        <w:ind w:right="-93" w:firstLine="284"/>
        <w:jc w:val="both"/>
        <w:rPr>
          <w:rFonts w:ascii="Book Antiqua" w:eastAsia="Calibri" w:hAnsi="Book Antiqua" w:cs="Times New Roman"/>
          <w:color w:val="000000"/>
          <w:sz w:val="24"/>
          <w:szCs w:val="24"/>
          <w:lang w:eastAsia="en-US"/>
        </w:rPr>
      </w:pPr>
      <w:proofErr w:type="gramStart"/>
      <w:r w:rsidRPr="00FC32C4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>TERCERO.-</w:t>
      </w:r>
      <w:proofErr w:type="gramEnd"/>
      <w:r w:rsidRPr="00FC32C4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 xml:space="preserve"> </w:t>
      </w:r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Se determine sobre la procedencia de la presente solicitud, </w:t>
      </w:r>
      <w:proofErr w:type="spellStart"/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>otorgándosele</w:t>
      </w:r>
      <w:proofErr w:type="spellEnd"/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 el </w:t>
      </w:r>
      <w:proofErr w:type="spellStart"/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>trámite</w:t>
      </w:r>
      <w:proofErr w:type="spellEnd"/>
      <w:r w:rsidRPr="00FC32C4">
        <w:rPr>
          <w:rFonts w:ascii="Book Antiqua" w:eastAsia="Times New Roman" w:hAnsi="Book Antiqua" w:cs="Times New Roman"/>
          <w:sz w:val="24"/>
          <w:szCs w:val="24"/>
          <w:lang w:eastAsia="es-ES_tradnl"/>
        </w:rPr>
        <w:t xml:space="preserve"> que corresponda conforme a derecho. </w:t>
      </w:r>
    </w:p>
    <w:p w:rsidR="00FC32C4" w:rsidRPr="00FC32C4" w:rsidRDefault="00FC32C4" w:rsidP="00FC32C4">
      <w:pPr>
        <w:autoSpaceDE w:val="0"/>
        <w:autoSpaceDN w:val="0"/>
        <w:adjustRightInd w:val="0"/>
        <w:spacing w:after="0" w:line="360" w:lineRule="auto"/>
        <w:ind w:right="-93" w:firstLine="284"/>
        <w:jc w:val="both"/>
        <w:rPr>
          <w:rFonts w:ascii="Book Antiqua" w:eastAsia="Calibri" w:hAnsi="Book Antiqua" w:cs="Times New Roman"/>
          <w:color w:val="000000"/>
          <w:sz w:val="24"/>
          <w:szCs w:val="24"/>
          <w:lang w:eastAsia="en-US"/>
        </w:rPr>
      </w:pPr>
    </w:p>
    <w:p w:rsidR="00FC32C4" w:rsidRPr="00FC32C4" w:rsidRDefault="00FC32C4" w:rsidP="00FC32C4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</w:pPr>
      <w:r w:rsidRPr="00FC32C4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>A T E N T A M E N T E</w:t>
      </w:r>
      <w:r w:rsidRPr="00FC32C4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br/>
      </w:r>
      <w:r w:rsidRPr="00FC32C4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 xml:space="preserve">Saltillo, Coahuila de Zaragoza, a 25 (veinticinco) de agosto del </w:t>
      </w:r>
      <w:proofErr w:type="spellStart"/>
      <w:r w:rsidRPr="00FC32C4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>año</w:t>
      </w:r>
      <w:proofErr w:type="spellEnd"/>
      <w:r w:rsidRPr="00FC32C4">
        <w:rPr>
          <w:rFonts w:ascii="Book Antiqua" w:eastAsia="Times New Roman" w:hAnsi="Book Antiqua" w:cs="Arial"/>
          <w:bCs/>
          <w:sz w:val="24"/>
          <w:szCs w:val="24"/>
          <w:lang w:eastAsia="es-ES_tradnl"/>
        </w:rPr>
        <w:t xml:space="preserve"> 2020 (dos mil veinte).</w:t>
      </w:r>
    </w:p>
    <w:p w:rsidR="00FC32C4" w:rsidRPr="00FC32C4" w:rsidRDefault="00FC32C4" w:rsidP="00FC32C4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es-ES_tradnl"/>
        </w:rPr>
      </w:pPr>
      <w:r w:rsidRPr="00FC32C4">
        <w:rPr>
          <w:rFonts w:ascii="Book Antiqua" w:eastAsia="Times New Roman" w:hAnsi="Book Antiqua" w:cs="Times New Roman"/>
          <w:b/>
          <w:sz w:val="24"/>
          <w:szCs w:val="24"/>
          <w:lang w:eastAsia="es-ES_tradnl"/>
        </w:rPr>
        <w:t>PROTESTO LO NECESARIO EN DERECHO</w:t>
      </w:r>
    </w:p>
    <w:p w:rsidR="00FC32C4" w:rsidRPr="00FC32C4" w:rsidRDefault="00FC32C4" w:rsidP="00FC32C4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es-ES_tradnl"/>
        </w:rPr>
      </w:pPr>
    </w:p>
    <w:p w:rsidR="00FC32C4" w:rsidRPr="00FC32C4" w:rsidRDefault="00FC32C4" w:rsidP="00FC32C4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es-ES_tradnl"/>
        </w:rPr>
      </w:pPr>
      <w:r w:rsidRPr="00FC32C4">
        <w:rPr>
          <w:rFonts w:ascii="Book Antiqua" w:eastAsia="Times New Roman" w:hAnsi="Book Antiqua" w:cs="Arial"/>
          <w:b/>
          <w:bCs/>
          <w:sz w:val="24"/>
          <w:szCs w:val="24"/>
          <w:lang w:eastAsia="es-ES_tradnl"/>
        </w:rPr>
        <w:t>C. AMAL LIZETTE ESPER SERUR</w:t>
      </w:r>
    </w:p>
    <w:p w:rsidR="00FC32C4" w:rsidRPr="00FC32C4" w:rsidRDefault="00FC32C4" w:rsidP="00FC32C4">
      <w:p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es-ES" w:eastAsia="en-US"/>
        </w:rPr>
      </w:pPr>
    </w:p>
    <w:p w:rsidR="003410A2" w:rsidRPr="003410A2" w:rsidRDefault="003410A2" w:rsidP="00FC32C4">
      <w:pPr>
        <w:pStyle w:val="CM11"/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</w:p>
    <w:sectPr w:rsidR="003410A2" w:rsidRPr="003410A2" w:rsidSect="00E534BD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54" w:rsidRDefault="00F50854" w:rsidP="00C00A95">
      <w:pPr>
        <w:spacing w:after="0" w:line="240" w:lineRule="auto"/>
      </w:pPr>
      <w:r>
        <w:separator/>
      </w:r>
    </w:p>
  </w:endnote>
  <w:endnote w:type="continuationSeparator" w:id="0">
    <w:p w:rsidR="00F50854" w:rsidRDefault="00F50854" w:rsidP="00C0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54" w:rsidRDefault="00F50854" w:rsidP="00C00A95">
      <w:pPr>
        <w:spacing w:after="0" w:line="240" w:lineRule="auto"/>
      </w:pPr>
      <w:r>
        <w:separator/>
      </w:r>
    </w:p>
  </w:footnote>
  <w:footnote w:type="continuationSeparator" w:id="0">
    <w:p w:rsidR="00F50854" w:rsidRDefault="00F50854" w:rsidP="00C0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00A95" w:rsidRPr="00C00A95" w:rsidTr="00C67D84">
      <w:trPr>
        <w:jc w:val="center"/>
      </w:trPr>
      <w:tc>
        <w:tcPr>
          <w:tcW w:w="1541" w:type="dxa"/>
        </w:tcPr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00A95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</w:rPr>
            <w:drawing>
              <wp:anchor distT="0" distB="0" distL="114300" distR="114300" simplePos="0" relativeHeight="251659264" behindDoc="0" locked="0" layoutInCell="1" allowOverlap="1" wp14:anchorId="4FC35671" wp14:editId="13D813EE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C00A95" w:rsidRPr="00C00A95" w:rsidRDefault="00C00A95" w:rsidP="00C00A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00A9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C00A95" w:rsidRPr="00C00A95" w:rsidRDefault="00C00A95" w:rsidP="00C00A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00A9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C00A95" w:rsidRPr="00C00A95" w:rsidRDefault="00C00A95" w:rsidP="00C00A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C00A95" w:rsidRPr="00C00A95" w:rsidRDefault="00C00A95" w:rsidP="00C00A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00A95">
            <w:rPr>
              <w:rFonts w:ascii="Times New Roman" w:eastAsia="Times New Roman" w:hAnsi="Times New Roman" w:cs="Times New Roman"/>
              <w:sz w:val="18"/>
              <w:szCs w:val="20"/>
            </w:rPr>
            <w:t>“2020, Año del Centenario Luctuoso de Venustiano Carranza, el Varón de Cuatro Ciénegas”</w:t>
          </w: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00A95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</w:rPr>
            <w:drawing>
              <wp:anchor distT="0" distB="0" distL="114300" distR="114300" simplePos="0" relativeHeight="251660288" behindDoc="0" locked="0" layoutInCell="1" allowOverlap="1" wp14:anchorId="638153FF" wp14:editId="738042DD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00A95" w:rsidRDefault="00C00A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95" w:rsidRDefault="00C00A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41"/>
    <w:rsid w:val="00064B91"/>
    <w:rsid w:val="001E34B8"/>
    <w:rsid w:val="002240DF"/>
    <w:rsid w:val="00247C0B"/>
    <w:rsid w:val="003410A2"/>
    <w:rsid w:val="0045775B"/>
    <w:rsid w:val="00750F97"/>
    <w:rsid w:val="00826662"/>
    <w:rsid w:val="00880C70"/>
    <w:rsid w:val="008C6561"/>
    <w:rsid w:val="00C00A95"/>
    <w:rsid w:val="00C3154D"/>
    <w:rsid w:val="00DF6C3C"/>
    <w:rsid w:val="00E0602E"/>
    <w:rsid w:val="00E15F41"/>
    <w:rsid w:val="00F50854"/>
    <w:rsid w:val="00FC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59FB4"/>
  <w14:defaultImageDpi w14:val="0"/>
  <w15:docId w15:val="{F64CE575-E5E5-4ED0-B28E-054D1F01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9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3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3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40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41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table" w:styleId="Tablaconcuadrcula">
    <w:name w:val="Table Grid"/>
    <w:basedOn w:val="Tablanormal"/>
    <w:uiPriority w:val="39"/>
    <w:rsid w:val="007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C32C4"/>
    <w:pPr>
      <w:spacing w:after="0" w:line="240" w:lineRule="auto"/>
    </w:pPr>
    <w:rPr>
      <w:rFonts w:eastAsia="Calibr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0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A95"/>
  </w:style>
  <w:style w:type="paragraph" w:styleId="Piedepgina">
    <w:name w:val="footer"/>
    <w:basedOn w:val="Normal"/>
    <w:link w:val="PiedepginaCar"/>
    <w:uiPriority w:val="99"/>
    <w:unhideWhenUsed/>
    <w:rsid w:val="00C00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1230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Lumbreras</dc:creator>
  <cp:keywords/>
  <dc:description/>
  <cp:lastModifiedBy>Juan Lumbreras Teniente</cp:lastModifiedBy>
  <cp:revision>5</cp:revision>
  <dcterms:created xsi:type="dcterms:W3CDTF">2020-09-01T18:52:00Z</dcterms:created>
  <dcterms:modified xsi:type="dcterms:W3CDTF">2020-10-24T20:52:00Z</dcterms:modified>
</cp:coreProperties>
</file>