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0A95" w:rsidRPr="00B65457" w:rsidRDefault="00C00A95" w:rsidP="00C00A95">
      <w:pPr>
        <w:spacing w:after="0" w:line="240" w:lineRule="auto"/>
        <w:jc w:val="both"/>
        <w:rPr>
          <w:rFonts w:ascii="Arial Narrow" w:eastAsia="Times New Roman" w:hAnsi="Arial Narrow" w:cs="Arial"/>
          <w:sz w:val="28"/>
          <w:szCs w:val="28"/>
          <w:lang w:eastAsia="es-ES"/>
        </w:rPr>
      </w:pPr>
    </w:p>
    <w:p w:rsidR="00B65457" w:rsidRPr="00B65457" w:rsidRDefault="00B65457" w:rsidP="00C00A95">
      <w:pPr>
        <w:spacing w:after="0" w:line="240" w:lineRule="auto"/>
        <w:jc w:val="both"/>
        <w:rPr>
          <w:rFonts w:ascii="Arial Narrow" w:eastAsia="Times New Roman" w:hAnsi="Arial Narrow" w:cs="Arial"/>
          <w:sz w:val="28"/>
          <w:szCs w:val="28"/>
          <w:lang w:eastAsia="es-ES"/>
        </w:rPr>
      </w:pPr>
    </w:p>
    <w:p w:rsidR="003D544B" w:rsidRPr="00B65457" w:rsidRDefault="003D544B" w:rsidP="003D544B">
      <w:pPr>
        <w:spacing w:after="0" w:line="240" w:lineRule="auto"/>
        <w:jc w:val="both"/>
        <w:rPr>
          <w:rFonts w:ascii="Arial Narrow" w:eastAsia="Times New Roman" w:hAnsi="Arial Narrow" w:cs="Arial"/>
          <w:b/>
          <w:sz w:val="28"/>
          <w:szCs w:val="28"/>
          <w:lang w:eastAsia="es-ES"/>
        </w:rPr>
      </w:pPr>
      <w:r w:rsidRPr="00B65457">
        <w:rPr>
          <w:rFonts w:ascii="Arial Narrow" w:eastAsia="Times New Roman" w:hAnsi="Arial Narrow" w:cs="Arial"/>
          <w:sz w:val="28"/>
          <w:szCs w:val="28"/>
          <w:lang w:eastAsia="es-ES"/>
        </w:rPr>
        <w:t xml:space="preserve">Iniciativa popular, mediante la cual se adiciona el artículo 1 de la </w:t>
      </w:r>
      <w:r w:rsidRPr="00B65457">
        <w:rPr>
          <w:rFonts w:ascii="Arial Narrow" w:eastAsia="Times New Roman" w:hAnsi="Arial Narrow" w:cs="Arial"/>
          <w:b/>
          <w:sz w:val="28"/>
          <w:szCs w:val="28"/>
          <w:lang w:eastAsia="es-ES"/>
        </w:rPr>
        <w:t>Ley de Participación Ciudadana para el Estado de Coahuila de Zaragoza.</w:t>
      </w:r>
    </w:p>
    <w:p w:rsidR="003D544B" w:rsidRPr="00B65457" w:rsidRDefault="003D544B" w:rsidP="00C00A95">
      <w:pPr>
        <w:spacing w:after="0" w:line="240" w:lineRule="auto"/>
        <w:jc w:val="both"/>
        <w:rPr>
          <w:rFonts w:ascii="Arial Narrow" w:eastAsia="Times New Roman" w:hAnsi="Arial Narrow" w:cs="Arial"/>
          <w:sz w:val="28"/>
          <w:szCs w:val="28"/>
          <w:lang w:eastAsia="es-ES"/>
        </w:rPr>
      </w:pPr>
    </w:p>
    <w:p w:rsidR="00C00A95" w:rsidRPr="00B65457" w:rsidRDefault="00C00A95" w:rsidP="00C00A95">
      <w:pPr>
        <w:spacing w:after="0" w:line="240" w:lineRule="auto"/>
        <w:jc w:val="both"/>
        <w:rPr>
          <w:rFonts w:ascii="Arial Narrow" w:eastAsia="Times New Roman" w:hAnsi="Arial Narrow" w:cs="Arial"/>
          <w:b/>
          <w:sz w:val="28"/>
          <w:szCs w:val="28"/>
          <w:lang w:eastAsia="es-ES"/>
        </w:rPr>
      </w:pPr>
      <w:r w:rsidRPr="00B65457">
        <w:rPr>
          <w:rFonts w:ascii="Arial Narrow" w:eastAsia="Times New Roman" w:hAnsi="Arial Narrow" w:cs="Arial"/>
          <w:sz w:val="28"/>
          <w:szCs w:val="28"/>
          <w:lang w:eastAsia="es-ES"/>
        </w:rPr>
        <w:t xml:space="preserve">Planteada por el </w:t>
      </w:r>
      <w:r w:rsidRPr="00B65457">
        <w:rPr>
          <w:rFonts w:ascii="Arial Narrow" w:eastAsia="Times New Roman" w:hAnsi="Arial Narrow" w:cs="Arial"/>
          <w:b/>
          <w:sz w:val="28"/>
          <w:szCs w:val="28"/>
          <w:lang w:eastAsia="es-ES"/>
        </w:rPr>
        <w:t xml:space="preserve">C. </w:t>
      </w:r>
      <w:r w:rsidR="003D544B" w:rsidRPr="00B65457">
        <w:rPr>
          <w:rFonts w:ascii="Arial Narrow" w:eastAsia="Times New Roman" w:hAnsi="Arial Narrow" w:cs="Arial"/>
          <w:b/>
          <w:sz w:val="28"/>
          <w:szCs w:val="28"/>
          <w:lang w:eastAsia="es-ES"/>
        </w:rPr>
        <w:t>José Luis Ernesto Castro Garza</w:t>
      </w:r>
      <w:r w:rsidRPr="00B65457">
        <w:rPr>
          <w:rFonts w:ascii="Arial Narrow" w:eastAsia="Times New Roman" w:hAnsi="Arial Narrow" w:cs="Arial"/>
          <w:b/>
          <w:sz w:val="28"/>
          <w:szCs w:val="28"/>
          <w:lang w:eastAsia="es-ES"/>
        </w:rPr>
        <w:t>.</w:t>
      </w:r>
    </w:p>
    <w:p w:rsidR="00C00A95" w:rsidRPr="00B65457" w:rsidRDefault="00C00A95" w:rsidP="00C00A95">
      <w:pPr>
        <w:spacing w:after="0" w:line="240" w:lineRule="auto"/>
        <w:jc w:val="both"/>
        <w:rPr>
          <w:rFonts w:ascii="Arial Narrow" w:eastAsia="Times New Roman" w:hAnsi="Arial Narrow" w:cs="Arial"/>
          <w:sz w:val="28"/>
          <w:szCs w:val="28"/>
          <w:lang w:eastAsia="es-ES"/>
        </w:rPr>
      </w:pPr>
    </w:p>
    <w:p w:rsidR="00C00A95" w:rsidRPr="00B65457" w:rsidRDefault="00C00A95" w:rsidP="00C00A95">
      <w:pPr>
        <w:spacing w:after="0" w:line="240" w:lineRule="auto"/>
        <w:jc w:val="both"/>
        <w:rPr>
          <w:rFonts w:ascii="Arial Narrow" w:eastAsia="Times New Roman" w:hAnsi="Arial Narrow" w:cs="Arial"/>
          <w:b/>
          <w:sz w:val="28"/>
          <w:szCs w:val="28"/>
          <w:lang w:eastAsia="es-ES"/>
        </w:rPr>
      </w:pPr>
      <w:r w:rsidRPr="00B65457">
        <w:rPr>
          <w:rFonts w:ascii="Arial Narrow" w:eastAsia="Times New Roman" w:hAnsi="Arial Narrow" w:cs="Arial"/>
          <w:sz w:val="28"/>
          <w:szCs w:val="28"/>
          <w:lang w:eastAsia="es-ES"/>
        </w:rPr>
        <w:t>Informe en correspondencia:</w:t>
      </w:r>
      <w:r w:rsidRPr="00B65457">
        <w:rPr>
          <w:rFonts w:ascii="Arial Narrow" w:eastAsia="Times New Roman" w:hAnsi="Arial Narrow" w:cs="Arial"/>
          <w:b/>
          <w:sz w:val="28"/>
          <w:szCs w:val="28"/>
          <w:lang w:eastAsia="es-ES"/>
        </w:rPr>
        <w:t xml:space="preserve"> </w:t>
      </w:r>
      <w:r w:rsidR="00362552" w:rsidRPr="00B65457">
        <w:rPr>
          <w:rFonts w:ascii="Arial Narrow" w:eastAsia="Times New Roman" w:hAnsi="Arial Narrow" w:cs="Arial"/>
          <w:b/>
          <w:sz w:val="28"/>
          <w:szCs w:val="28"/>
          <w:lang w:eastAsia="es-ES"/>
        </w:rPr>
        <w:t>07</w:t>
      </w:r>
      <w:r w:rsidRPr="00B65457">
        <w:rPr>
          <w:rFonts w:ascii="Arial Narrow" w:eastAsia="Times New Roman" w:hAnsi="Arial Narrow" w:cs="Arial"/>
          <w:b/>
          <w:sz w:val="28"/>
          <w:szCs w:val="28"/>
          <w:lang w:eastAsia="es-ES"/>
        </w:rPr>
        <w:t xml:space="preserve"> de </w:t>
      </w:r>
      <w:proofErr w:type="gramStart"/>
      <w:r w:rsidR="00362552" w:rsidRPr="00B65457">
        <w:rPr>
          <w:rFonts w:ascii="Arial Narrow" w:eastAsia="Times New Roman" w:hAnsi="Arial Narrow" w:cs="Arial"/>
          <w:b/>
          <w:sz w:val="28"/>
          <w:szCs w:val="28"/>
          <w:lang w:eastAsia="es-ES"/>
        </w:rPr>
        <w:t>Octubre</w:t>
      </w:r>
      <w:proofErr w:type="gramEnd"/>
      <w:r w:rsidRPr="00B65457">
        <w:rPr>
          <w:rFonts w:ascii="Arial Narrow" w:eastAsia="Times New Roman" w:hAnsi="Arial Narrow" w:cs="Arial"/>
          <w:b/>
          <w:sz w:val="28"/>
          <w:szCs w:val="28"/>
          <w:lang w:eastAsia="es-ES"/>
        </w:rPr>
        <w:t xml:space="preserve"> de 2020.</w:t>
      </w:r>
    </w:p>
    <w:p w:rsidR="00C00A95" w:rsidRPr="00B65457" w:rsidRDefault="00C00A95" w:rsidP="00C00A95">
      <w:pPr>
        <w:spacing w:after="0" w:line="240" w:lineRule="auto"/>
        <w:jc w:val="both"/>
        <w:rPr>
          <w:rFonts w:ascii="Arial Narrow" w:eastAsia="Times New Roman" w:hAnsi="Arial Narrow" w:cs="Arial"/>
          <w:sz w:val="28"/>
          <w:szCs w:val="28"/>
          <w:lang w:eastAsia="es-ES"/>
        </w:rPr>
      </w:pPr>
    </w:p>
    <w:p w:rsidR="00C00A95" w:rsidRPr="00B65457" w:rsidRDefault="00C00A95" w:rsidP="00C00A95">
      <w:pPr>
        <w:spacing w:after="0" w:line="240" w:lineRule="auto"/>
        <w:jc w:val="both"/>
        <w:rPr>
          <w:rFonts w:ascii="Arial Narrow" w:eastAsia="Times New Roman" w:hAnsi="Arial Narrow" w:cs="Arial"/>
          <w:b/>
          <w:sz w:val="28"/>
          <w:szCs w:val="28"/>
          <w:lang w:eastAsia="es-ES"/>
        </w:rPr>
      </w:pPr>
      <w:r w:rsidRPr="00B65457">
        <w:rPr>
          <w:rFonts w:ascii="Arial Narrow" w:eastAsia="Times New Roman" w:hAnsi="Arial Narrow" w:cs="Arial"/>
          <w:b/>
          <w:sz w:val="28"/>
          <w:szCs w:val="28"/>
          <w:lang w:eastAsia="es-ES"/>
        </w:rPr>
        <w:t>Turnada a la Comisión de Gobernación, Puntos Constitucionales y Justicia, para los efectos de lo que se dispone en el artículo 43 de la Ley de Participación Ciudadana para el Estado de Coahuila de Zaragoza.</w:t>
      </w:r>
    </w:p>
    <w:p w:rsidR="00C00A95" w:rsidRPr="00B65457" w:rsidRDefault="00C00A95" w:rsidP="00C00A95">
      <w:pPr>
        <w:spacing w:after="0" w:line="240" w:lineRule="auto"/>
        <w:jc w:val="both"/>
        <w:rPr>
          <w:rFonts w:ascii="Arial Narrow" w:eastAsia="Times New Roman" w:hAnsi="Arial Narrow" w:cs="Arial"/>
          <w:b/>
          <w:sz w:val="28"/>
          <w:szCs w:val="28"/>
          <w:lang w:eastAsia="es-ES"/>
        </w:rPr>
      </w:pPr>
    </w:p>
    <w:p w:rsidR="00D23FB0" w:rsidRPr="00B65457" w:rsidRDefault="00D23FB0" w:rsidP="00D23FB0">
      <w:pPr>
        <w:spacing w:after="0" w:line="240" w:lineRule="auto"/>
        <w:jc w:val="center"/>
        <w:rPr>
          <w:rFonts w:ascii="Arial Narrow" w:eastAsia="Times New Roman" w:hAnsi="Arial Narrow" w:cs="Arial"/>
          <w:b/>
          <w:sz w:val="28"/>
          <w:szCs w:val="28"/>
          <w:lang w:eastAsia="es-ES"/>
        </w:rPr>
      </w:pPr>
      <w:r w:rsidRPr="00B65457">
        <w:rPr>
          <w:rFonts w:ascii="Arial Narrow" w:eastAsia="Times New Roman" w:hAnsi="Arial Narrow" w:cs="Arial"/>
          <w:b/>
          <w:sz w:val="28"/>
          <w:szCs w:val="28"/>
          <w:lang w:eastAsia="es-ES"/>
        </w:rPr>
        <w:t>Acuerdo de Comisión</w:t>
      </w:r>
    </w:p>
    <w:p w:rsidR="00D23FB0" w:rsidRPr="00B65457" w:rsidRDefault="00D23FB0" w:rsidP="00D23FB0">
      <w:pPr>
        <w:spacing w:after="0" w:line="240" w:lineRule="auto"/>
        <w:jc w:val="center"/>
        <w:rPr>
          <w:rFonts w:ascii="Arial Narrow" w:eastAsia="Times New Roman" w:hAnsi="Arial Narrow" w:cs="Arial"/>
          <w:b/>
          <w:sz w:val="28"/>
          <w:szCs w:val="28"/>
          <w:lang w:eastAsia="es-ES"/>
        </w:rPr>
      </w:pPr>
      <w:r w:rsidRPr="00B65457">
        <w:rPr>
          <w:rFonts w:ascii="Arial Narrow" w:eastAsia="Times New Roman" w:hAnsi="Arial Narrow" w:cs="Arial"/>
          <w:b/>
          <w:sz w:val="28"/>
          <w:szCs w:val="28"/>
          <w:lang w:eastAsia="es-ES"/>
        </w:rPr>
        <w:t xml:space="preserve">21 de </w:t>
      </w:r>
      <w:proofErr w:type="gramStart"/>
      <w:r w:rsidRPr="00B65457">
        <w:rPr>
          <w:rFonts w:ascii="Arial Narrow" w:eastAsia="Times New Roman" w:hAnsi="Arial Narrow" w:cs="Arial"/>
          <w:b/>
          <w:sz w:val="28"/>
          <w:szCs w:val="28"/>
          <w:lang w:eastAsia="es-ES"/>
        </w:rPr>
        <w:t>Octubre</w:t>
      </w:r>
      <w:proofErr w:type="gramEnd"/>
      <w:r w:rsidRPr="00B65457">
        <w:rPr>
          <w:rFonts w:ascii="Arial Narrow" w:eastAsia="Times New Roman" w:hAnsi="Arial Narrow" w:cs="Arial"/>
          <w:b/>
          <w:sz w:val="28"/>
          <w:szCs w:val="28"/>
          <w:lang w:eastAsia="es-ES"/>
        </w:rPr>
        <w:t xml:space="preserve"> de 2020</w:t>
      </w:r>
    </w:p>
    <w:p w:rsidR="00D23FB0" w:rsidRPr="00B65457" w:rsidRDefault="00D23FB0" w:rsidP="00D23FB0">
      <w:pPr>
        <w:spacing w:after="0" w:line="240" w:lineRule="auto"/>
        <w:jc w:val="both"/>
        <w:rPr>
          <w:rFonts w:ascii="Arial Narrow" w:eastAsia="Times New Roman" w:hAnsi="Arial Narrow" w:cs="Arial"/>
          <w:b/>
          <w:sz w:val="28"/>
          <w:szCs w:val="28"/>
          <w:lang w:eastAsia="es-ES"/>
        </w:rPr>
      </w:pPr>
    </w:p>
    <w:p w:rsidR="00D23FB0" w:rsidRPr="00B65457" w:rsidRDefault="00D23FB0" w:rsidP="00D23FB0">
      <w:pPr>
        <w:spacing w:after="0" w:line="240" w:lineRule="auto"/>
        <w:jc w:val="both"/>
        <w:rPr>
          <w:rFonts w:ascii="Arial Narrow" w:eastAsia="Times New Roman" w:hAnsi="Arial Narrow" w:cs="Arial"/>
          <w:b/>
          <w:sz w:val="28"/>
          <w:szCs w:val="28"/>
          <w:lang w:eastAsia="es-ES"/>
        </w:rPr>
      </w:pPr>
      <w:r w:rsidRPr="00B65457">
        <w:rPr>
          <w:rFonts w:ascii="Arial Narrow" w:eastAsia="Times New Roman" w:hAnsi="Arial Narrow" w:cs="Arial"/>
          <w:b/>
          <w:sz w:val="28"/>
          <w:szCs w:val="28"/>
          <w:lang w:eastAsia="es-ES"/>
        </w:rPr>
        <w:t>Se declara procedente para continuar su trámite legislativo y se turna a la Comisión de Gobernación, Puntos Constitucionales y Justicia.</w:t>
      </w:r>
    </w:p>
    <w:p w:rsidR="00D23FB0" w:rsidRPr="00B65457" w:rsidRDefault="00D23FB0" w:rsidP="00C00A95">
      <w:pPr>
        <w:spacing w:after="0" w:line="240" w:lineRule="auto"/>
        <w:jc w:val="both"/>
        <w:rPr>
          <w:rFonts w:ascii="Arial Narrow" w:eastAsia="Times New Roman" w:hAnsi="Arial Narrow" w:cs="Arial"/>
          <w:b/>
          <w:sz w:val="28"/>
          <w:szCs w:val="28"/>
          <w:lang w:eastAsia="es-ES"/>
        </w:rPr>
      </w:pPr>
    </w:p>
    <w:p w:rsidR="00C00A95" w:rsidRPr="00B65457" w:rsidRDefault="00C00A95" w:rsidP="00C00A95">
      <w:pPr>
        <w:spacing w:after="0" w:line="240" w:lineRule="auto"/>
        <w:jc w:val="both"/>
        <w:rPr>
          <w:rFonts w:ascii="Arial Narrow" w:eastAsia="Times New Roman" w:hAnsi="Arial Narrow" w:cs="Arial"/>
          <w:b/>
          <w:color w:val="000000"/>
          <w:sz w:val="28"/>
          <w:szCs w:val="28"/>
          <w:lang w:eastAsia="es-ES"/>
        </w:rPr>
      </w:pPr>
      <w:r w:rsidRPr="00B65457">
        <w:rPr>
          <w:rFonts w:ascii="Arial Narrow" w:eastAsia="Times New Roman" w:hAnsi="Arial Narrow" w:cs="Arial"/>
          <w:b/>
          <w:color w:val="000000"/>
          <w:sz w:val="28"/>
          <w:szCs w:val="28"/>
          <w:lang w:eastAsia="es-ES"/>
        </w:rPr>
        <w:t xml:space="preserve">Lectura del Dictamen: </w:t>
      </w:r>
    </w:p>
    <w:p w:rsidR="00C00A95" w:rsidRPr="00B65457" w:rsidRDefault="00C00A95" w:rsidP="00C00A95">
      <w:pPr>
        <w:spacing w:after="0" w:line="240" w:lineRule="auto"/>
        <w:jc w:val="both"/>
        <w:rPr>
          <w:rFonts w:ascii="Arial Narrow" w:eastAsia="Times New Roman" w:hAnsi="Arial Narrow" w:cs="Arial"/>
          <w:color w:val="000000"/>
          <w:sz w:val="28"/>
          <w:szCs w:val="28"/>
          <w:lang w:eastAsia="es-ES"/>
        </w:rPr>
      </w:pPr>
    </w:p>
    <w:p w:rsidR="00C00A95" w:rsidRPr="00B65457" w:rsidRDefault="00C00A95" w:rsidP="00C00A95">
      <w:pPr>
        <w:spacing w:after="0" w:line="240" w:lineRule="auto"/>
        <w:jc w:val="both"/>
        <w:rPr>
          <w:rFonts w:ascii="Arial Narrow" w:eastAsia="Times New Roman" w:hAnsi="Arial Narrow" w:cs="Arial"/>
          <w:b/>
          <w:color w:val="000000"/>
          <w:sz w:val="28"/>
          <w:szCs w:val="28"/>
          <w:lang w:eastAsia="es-ES"/>
        </w:rPr>
      </w:pPr>
      <w:r w:rsidRPr="00B65457">
        <w:rPr>
          <w:rFonts w:ascii="Arial Narrow" w:eastAsia="Times New Roman" w:hAnsi="Arial Narrow" w:cs="Arial"/>
          <w:b/>
          <w:color w:val="000000"/>
          <w:sz w:val="28"/>
          <w:szCs w:val="28"/>
          <w:lang w:eastAsia="es-ES"/>
        </w:rPr>
        <w:t xml:space="preserve">Decreto No. </w:t>
      </w:r>
    </w:p>
    <w:p w:rsidR="00C00A95" w:rsidRPr="00B65457" w:rsidRDefault="00C00A95" w:rsidP="00C00A95">
      <w:pPr>
        <w:spacing w:after="0" w:line="240" w:lineRule="auto"/>
        <w:jc w:val="both"/>
        <w:rPr>
          <w:rFonts w:ascii="Arial Narrow" w:eastAsia="Times New Roman" w:hAnsi="Arial Narrow" w:cs="Arial"/>
          <w:color w:val="000000"/>
          <w:sz w:val="28"/>
          <w:szCs w:val="28"/>
          <w:lang w:eastAsia="es-ES"/>
        </w:rPr>
      </w:pPr>
    </w:p>
    <w:p w:rsidR="00C00A95" w:rsidRPr="00B65457" w:rsidRDefault="00C00A95" w:rsidP="00C00A95">
      <w:pPr>
        <w:spacing w:after="0" w:line="240" w:lineRule="auto"/>
        <w:jc w:val="both"/>
        <w:rPr>
          <w:rFonts w:ascii="Arial Narrow" w:eastAsia="Times New Roman" w:hAnsi="Arial Narrow" w:cs="Arial"/>
          <w:b/>
          <w:color w:val="000000"/>
          <w:sz w:val="28"/>
          <w:szCs w:val="28"/>
          <w:lang w:eastAsia="es-ES"/>
        </w:rPr>
      </w:pPr>
      <w:r w:rsidRPr="00B65457">
        <w:rPr>
          <w:rFonts w:ascii="Arial Narrow" w:eastAsia="Times New Roman" w:hAnsi="Arial Narrow" w:cs="Arial"/>
          <w:color w:val="000000"/>
          <w:sz w:val="28"/>
          <w:szCs w:val="28"/>
          <w:lang w:eastAsia="es-ES"/>
        </w:rPr>
        <w:t>Publicación en el Periódico Oficial del Gobierno del Estado:</w:t>
      </w:r>
      <w:r w:rsidRPr="00B65457">
        <w:rPr>
          <w:rFonts w:ascii="Arial Narrow" w:eastAsia="Times New Roman" w:hAnsi="Arial Narrow" w:cs="Arial"/>
          <w:b/>
          <w:color w:val="000000"/>
          <w:sz w:val="28"/>
          <w:szCs w:val="28"/>
          <w:lang w:eastAsia="es-ES"/>
        </w:rPr>
        <w:t xml:space="preserve"> </w:t>
      </w:r>
    </w:p>
    <w:p w:rsidR="00FC32C4" w:rsidRPr="00B65457" w:rsidRDefault="00FC32C4" w:rsidP="00E15F41">
      <w:pPr>
        <w:pStyle w:val="CM11"/>
        <w:spacing w:line="360" w:lineRule="auto"/>
        <w:jc w:val="both"/>
        <w:rPr>
          <w:rFonts w:ascii="Arial Narrow" w:hAnsi="Arial Narrow" w:cs="Arial"/>
        </w:rPr>
      </w:pPr>
    </w:p>
    <w:p w:rsidR="00777485" w:rsidRPr="00B65457" w:rsidRDefault="00777485">
      <w:pPr>
        <w:rPr>
          <w:rFonts w:ascii="Arial" w:hAnsi="Arial" w:cs="Arial"/>
          <w:sz w:val="24"/>
          <w:szCs w:val="24"/>
        </w:rPr>
      </w:pPr>
      <w:r w:rsidRPr="00B65457">
        <w:rPr>
          <w:rFonts w:ascii="Arial" w:hAnsi="Arial" w:cs="Arial"/>
          <w:sz w:val="24"/>
          <w:szCs w:val="24"/>
        </w:rPr>
        <w:br w:type="page"/>
      </w:r>
    </w:p>
    <w:p w:rsidR="00777485" w:rsidRPr="00B65457" w:rsidRDefault="00777485" w:rsidP="007774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B65457">
        <w:rPr>
          <w:rFonts w:ascii="Arial" w:hAnsi="Arial" w:cs="Arial"/>
          <w:b/>
          <w:bCs/>
          <w:sz w:val="24"/>
          <w:szCs w:val="24"/>
        </w:rPr>
        <w:lastRenderedPageBreak/>
        <w:t>PRESIDENTE DE LA MESA DIRECTIVA DEL CONGRESO DEL ESTADO DEL</w:t>
      </w:r>
      <w:r w:rsidRPr="00B65457">
        <w:rPr>
          <w:rFonts w:ascii="Arial" w:hAnsi="Arial" w:cs="Arial"/>
          <w:b/>
          <w:bCs/>
          <w:sz w:val="24"/>
          <w:szCs w:val="24"/>
        </w:rPr>
        <w:t xml:space="preserve"> </w:t>
      </w:r>
      <w:r w:rsidRPr="00B65457">
        <w:rPr>
          <w:rFonts w:ascii="Arial" w:hAnsi="Arial" w:cs="Arial"/>
          <w:b/>
          <w:bCs/>
          <w:sz w:val="24"/>
          <w:szCs w:val="24"/>
        </w:rPr>
        <w:t>ESTADO DE COAHUILA DE ZARAGOZA</w:t>
      </w:r>
    </w:p>
    <w:p w:rsidR="00777485" w:rsidRPr="00B65457" w:rsidRDefault="00777485" w:rsidP="007774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proofErr w:type="gramStart"/>
      <w:r w:rsidRPr="00B65457">
        <w:rPr>
          <w:rFonts w:ascii="Arial" w:hAnsi="Arial" w:cs="Arial"/>
          <w:b/>
          <w:bCs/>
          <w:sz w:val="24"/>
          <w:szCs w:val="24"/>
        </w:rPr>
        <w:t>PRESENTE.-</w:t>
      </w:r>
      <w:proofErr w:type="gramEnd"/>
    </w:p>
    <w:p w:rsidR="00777485" w:rsidRPr="00B65457" w:rsidRDefault="00777485" w:rsidP="007774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77485" w:rsidRPr="00B65457" w:rsidRDefault="00777485" w:rsidP="007774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65457">
        <w:rPr>
          <w:rFonts w:ascii="Arial" w:hAnsi="Arial" w:cs="Arial"/>
          <w:sz w:val="24"/>
          <w:szCs w:val="24"/>
        </w:rPr>
        <w:t>El que suscribe en pleno ejercicio de mi derecho, en mi calidad de ciudadano coahuilense de</w:t>
      </w:r>
      <w:r w:rsidRPr="00B65457">
        <w:rPr>
          <w:rFonts w:ascii="Arial" w:hAnsi="Arial" w:cs="Arial"/>
          <w:sz w:val="24"/>
          <w:szCs w:val="24"/>
        </w:rPr>
        <w:t xml:space="preserve"> </w:t>
      </w:r>
      <w:r w:rsidRPr="00B65457">
        <w:rPr>
          <w:rFonts w:ascii="Arial" w:hAnsi="Arial" w:cs="Arial"/>
          <w:sz w:val="24"/>
          <w:szCs w:val="24"/>
        </w:rPr>
        <w:t>conformidad con lo dispuesto por los artículos 8, 35 fracción VI de la Constitución Política</w:t>
      </w:r>
      <w:r w:rsidRPr="00B65457">
        <w:rPr>
          <w:rFonts w:ascii="Arial" w:hAnsi="Arial" w:cs="Arial"/>
          <w:sz w:val="24"/>
          <w:szCs w:val="24"/>
        </w:rPr>
        <w:t xml:space="preserve"> </w:t>
      </w:r>
      <w:r w:rsidRPr="00B65457">
        <w:rPr>
          <w:rFonts w:ascii="Arial" w:hAnsi="Arial" w:cs="Arial"/>
          <w:sz w:val="24"/>
          <w:szCs w:val="24"/>
        </w:rPr>
        <w:t>de los Estados Unidos Mexicanos, artículo 59 fracción VI de la Constitución Política del</w:t>
      </w:r>
      <w:r w:rsidRPr="00B65457">
        <w:rPr>
          <w:rFonts w:ascii="Arial" w:hAnsi="Arial" w:cs="Arial"/>
          <w:sz w:val="24"/>
          <w:szCs w:val="24"/>
        </w:rPr>
        <w:t xml:space="preserve"> </w:t>
      </w:r>
      <w:r w:rsidRPr="00B65457">
        <w:rPr>
          <w:rFonts w:ascii="Arial" w:hAnsi="Arial" w:cs="Arial"/>
          <w:sz w:val="24"/>
          <w:szCs w:val="24"/>
        </w:rPr>
        <w:t>Estado de Coahuila de Zaragoza, artículos 152 Apartado VI, 155 Y 156 de la Ley Orgánica</w:t>
      </w:r>
      <w:r w:rsidRPr="00B65457">
        <w:rPr>
          <w:rFonts w:ascii="Arial" w:hAnsi="Arial" w:cs="Arial"/>
          <w:sz w:val="24"/>
          <w:szCs w:val="24"/>
        </w:rPr>
        <w:t xml:space="preserve"> </w:t>
      </w:r>
      <w:r w:rsidRPr="00B65457">
        <w:rPr>
          <w:rFonts w:ascii="Arial" w:hAnsi="Arial" w:cs="Arial"/>
          <w:sz w:val="24"/>
          <w:szCs w:val="24"/>
        </w:rPr>
        <w:t>del Congreso del Estado Independiente, Libre y Soberano de Coahuila de Zaragoza; artículos</w:t>
      </w:r>
      <w:r w:rsidRPr="00B65457">
        <w:rPr>
          <w:rFonts w:ascii="Arial" w:hAnsi="Arial" w:cs="Arial"/>
          <w:sz w:val="24"/>
          <w:szCs w:val="24"/>
        </w:rPr>
        <w:t xml:space="preserve"> </w:t>
      </w:r>
      <w:r w:rsidRPr="00B65457">
        <w:rPr>
          <w:rFonts w:ascii="Arial" w:hAnsi="Arial" w:cs="Arial"/>
          <w:sz w:val="24"/>
          <w:szCs w:val="24"/>
        </w:rPr>
        <w:t xml:space="preserve">4 fracción </w:t>
      </w:r>
      <w:r w:rsidRPr="00B65457">
        <w:rPr>
          <w:rFonts w:ascii="Arial" w:hAnsi="Arial" w:cs="Arial"/>
          <w:sz w:val="24"/>
          <w:szCs w:val="24"/>
        </w:rPr>
        <w:t>III</w:t>
      </w:r>
      <w:r w:rsidRPr="00B65457">
        <w:rPr>
          <w:rFonts w:ascii="Arial" w:hAnsi="Arial" w:cs="Arial"/>
          <w:sz w:val="24"/>
          <w:szCs w:val="24"/>
        </w:rPr>
        <w:t>, 39,40,42 Y 43 de la Ley de Participación Ciudadana del Estado de Coahuila</w:t>
      </w:r>
      <w:r w:rsidRPr="00B65457">
        <w:rPr>
          <w:rFonts w:ascii="Arial" w:hAnsi="Arial" w:cs="Arial"/>
          <w:sz w:val="24"/>
          <w:szCs w:val="24"/>
        </w:rPr>
        <w:t xml:space="preserve"> </w:t>
      </w:r>
      <w:r w:rsidRPr="00B65457">
        <w:rPr>
          <w:rFonts w:ascii="Arial" w:hAnsi="Arial" w:cs="Arial"/>
          <w:sz w:val="24"/>
          <w:szCs w:val="24"/>
        </w:rPr>
        <w:t>de Zaragoza, señalando corno domicilio para oír y recibir todo tipo de notificaciones en el</w:t>
      </w:r>
      <w:r w:rsidRPr="00B65457">
        <w:rPr>
          <w:rFonts w:ascii="Arial" w:hAnsi="Arial" w:cs="Arial"/>
          <w:sz w:val="24"/>
          <w:szCs w:val="24"/>
        </w:rPr>
        <w:t xml:space="preserve"> </w:t>
      </w:r>
      <w:r w:rsidRPr="00B65457">
        <w:rPr>
          <w:rFonts w:ascii="Arial" w:hAnsi="Arial" w:cs="Arial"/>
          <w:sz w:val="24"/>
          <w:szCs w:val="24"/>
        </w:rPr>
        <w:t>ubicado en Paseo de las Fuentes número 163 Colonia San Lorenzo, Saltillo, Coahuila, de</w:t>
      </w:r>
      <w:r w:rsidRPr="00B65457">
        <w:rPr>
          <w:rFonts w:ascii="Arial" w:hAnsi="Arial" w:cs="Arial"/>
          <w:sz w:val="24"/>
          <w:szCs w:val="24"/>
        </w:rPr>
        <w:t xml:space="preserve"> </w:t>
      </w:r>
      <w:r w:rsidRPr="00B65457">
        <w:rPr>
          <w:rFonts w:ascii="Arial" w:hAnsi="Arial" w:cs="Arial"/>
          <w:sz w:val="24"/>
          <w:szCs w:val="24"/>
        </w:rPr>
        <w:t>conformidad con el artículo 42 fracción V de la Ley de Participación Ciudadana para el</w:t>
      </w:r>
      <w:r w:rsidRPr="00B65457">
        <w:rPr>
          <w:rFonts w:ascii="Arial" w:hAnsi="Arial" w:cs="Arial"/>
          <w:sz w:val="24"/>
          <w:szCs w:val="24"/>
        </w:rPr>
        <w:t xml:space="preserve"> </w:t>
      </w:r>
      <w:r w:rsidRPr="00B65457">
        <w:rPr>
          <w:rFonts w:ascii="Arial" w:hAnsi="Arial" w:cs="Arial"/>
          <w:sz w:val="24"/>
          <w:szCs w:val="24"/>
        </w:rPr>
        <w:t>Estado de Coahuila de Zaragoza, es que presento de la manera más atenta a este H. Congreso</w:t>
      </w:r>
      <w:r w:rsidRPr="00B65457">
        <w:rPr>
          <w:rFonts w:ascii="Arial" w:hAnsi="Arial" w:cs="Arial"/>
          <w:sz w:val="24"/>
          <w:szCs w:val="24"/>
        </w:rPr>
        <w:t xml:space="preserve"> </w:t>
      </w:r>
      <w:r w:rsidRPr="00B65457">
        <w:rPr>
          <w:rFonts w:ascii="Arial" w:hAnsi="Arial" w:cs="Arial"/>
          <w:sz w:val="24"/>
          <w:szCs w:val="24"/>
        </w:rPr>
        <w:t>del Estado de Coahuila de Zaragoza, la siguiente iniciativa popular con proyecto de Decreto</w:t>
      </w:r>
      <w:r w:rsidRPr="00B65457">
        <w:rPr>
          <w:rFonts w:ascii="Arial" w:hAnsi="Arial" w:cs="Arial"/>
          <w:sz w:val="24"/>
          <w:szCs w:val="24"/>
        </w:rPr>
        <w:t xml:space="preserve"> </w:t>
      </w:r>
      <w:r w:rsidRPr="00B65457">
        <w:rPr>
          <w:rFonts w:ascii="Arial" w:hAnsi="Arial" w:cs="Arial"/>
          <w:sz w:val="24"/>
          <w:szCs w:val="24"/>
        </w:rPr>
        <w:t>que adiciona el artículo 1 de la Ley de Participación Ciudadana para el Estado de Coahuila</w:t>
      </w:r>
      <w:r w:rsidRPr="00B65457">
        <w:rPr>
          <w:rFonts w:ascii="Arial" w:hAnsi="Arial" w:cs="Arial"/>
          <w:sz w:val="24"/>
          <w:szCs w:val="24"/>
        </w:rPr>
        <w:t xml:space="preserve"> </w:t>
      </w:r>
      <w:r w:rsidRPr="00B65457">
        <w:rPr>
          <w:rFonts w:ascii="Arial" w:hAnsi="Arial" w:cs="Arial"/>
          <w:sz w:val="24"/>
          <w:szCs w:val="24"/>
        </w:rPr>
        <w:t>de Zaragoza.</w:t>
      </w:r>
    </w:p>
    <w:p w:rsidR="00777485" w:rsidRPr="00B65457" w:rsidRDefault="00777485" w:rsidP="007774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77485" w:rsidRPr="00B65457" w:rsidRDefault="00777485" w:rsidP="007774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65457">
        <w:rPr>
          <w:rFonts w:ascii="Arial" w:hAnsi="Arial" w:cs="Arial"/>
          <w:sz w:val="24"/>
          <w:szCs w:val="24"/>
        </w:rPr>
        <w:t>A efecto de cumplir con los requisitos previstos por el artículo 42 fracción IV de la Ley de</w:t>
      </w:r>
      <w:r w:rsidRPr="00B65457">
        <w:rPr>
          <w:rFonts w:ascii="Arial" w:hAnsi="Arial" w:cs="Arial"/>
          <w:sz w:val="24"/>
          <w:szCs w:val="24"/>
        </w:rPr>
        <w:t xml:space="preserve"> </w:t>
      </w:r>
      <w:r w:rsidRPr="00B65457">
        <w:rPr>
          <w:rFonts w:ascii="Arial" w:hAnsi="Arial" w:cs="Arial"/>
          <w:sz w:val="24"/>
          <w:szCs w:val="24"/>
        </w:rPr>
        <w:t xml:space="preserve">Participación Ciudadana para el Estado de Coahuila de Zaragoza, a </w:t>
      </w:r>
      <w:proofErr w:type="gramStart"/>
      <w:r w:rsidRPr="00B65457">
        <w:rPr>
          <w:rFonts w:ascii="Arial" w:hAnsi="Arial" w:cs="Arial"/>
          <w:sz w:val="24"/>
          <w:szCs w:val="24"/>
        </w:rPr>
        <w:t>continuación</w:t>
      </w:r>
      <w:proofErr w:type="gramEnd"/>
      <w:r w:rsidRPr="00B65457">
        <w:rPr>
          <w:rFonts w:ascii="Arial" w:hAnsi="Arial" w:cs="Arial"/>
          <w:sz w:val="24"/>
          <w:szCs w:val="24"/>
        </w:rPr>
        <w:t xml:space="preserve"> se hace la</w:t>
      </w:r>
      <w:r w:rsidRPr="00B65457">
        <w:rPr>
          <w:rFonts w:ascii="Arial" w:hAnsi="Arial" w:cs="Arial"/>
          <w:sz w:val="24"/>
          <w:szCs w:val="24"/>
        </w:rPr>
        <w:t xml:space="preserve"> </w:t>
      </w:r>
      <w:r w:rsidRPr="00B65457">
        <w:rPr>
          <w:rFonts w:ascii="Arial" w:hAnsi="Arial" w:cs="Arial"/>
          <w:sz w:val="24"/>
          <w:szCs w:val="24"/>
        </w:rPr>
        <w:t>siguiente:</w:t>
      </w:r>
    </w:p>
    <w:p w:rsidR="00777485" w:rsidRPr="00B65457" w:rsidRDefault="00777485" w:rsidP="007774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777485" w:rsidRPr="00B65457" w:rsidRDefault="00777485" w:rsidP="0077748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65457">
        <w:rPr>
          <w:rFonts w:ascii="Arial" w:hAnsi="Arial" w:cs="Arial"/>
          <w:b/>
          <w:bCs/>
          <w:sz w:val="24"/>
          <w:szCs w:val="24"/>
        </w:rPr>
        <w:t>EXPOSICIÓN DE MOTIVOS</w:t>
      </w:r>
    </w:p>
    <w:p w:rsidR="00777485" w:rsidRPr="00B65457" w:rsidRDefault="00777485" w:rsidP="007774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77485" w:rsidRPr="00B65457" w:rsidRDefault="00777485" w:rsidP="007774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65457">
        <w:rPr>
          <w:rFonts w:ascii="Arial" w:hAnsi="Arial" w:cs="Arial"/>
          <w:sz w:val="24"/>
          <w:szCs w:val="24"/>
        </w:rPr>
        <w:t>Democracia significa el gobierno del pueblo para el pueblo, por lo que además de una forma</w:t>
      </w:r>
      <w:r w:rsidRPr="00B65457">
        <w:rPr>
          <w:rFonts w:ascii="Arial" w:hAnsi="Arial" w:cs="Arial"/>
          <w:sz w:val="24"/>
          <w:szCs w:val="24"/>
        </w:rPr>
        <w:t xml:space="preserve"> </w:t>
      </w:r>
      <w:r w:rsidRPr="00B65457">
        <w:rPr>
          <w:rFonts w:ascii="Arial" w:hAnsi="Arial" w:cs="Arial"/>
          <w:sz w:val="24"/>
          <w:szCs w:val="24"/>
        </w:rPr>
        <w:t>de gobierno, debe ser un estilo de vida para mejorar las condiciones de la sociedad. México,</w:t>
      </w:r>
      <w:r w:rsidRPr="00B65457">
        <w:rPr>
          <w:rFonts w:ascii="Arial" w:hAnsi="Arial" w:cs="Arial"/>
          <w:sz w:val="24"/>
          <w:szCs w:val="24"/>
        </w:rPr>
        <w:t xml:space="preserve"> </w:t>
      </w:r>
      <w:r w:rsidRPr="00B65457">
        <w:rPr>
          <w:rFonts w:ascii="Arial" w:hAnsi="Arial" w:cs="Arial"/>
          <w:sz w:val="24"/>
          <w:szCs w:val="24"/>
        </w:rPr>
        <w:t>ha pasado de ser un Estado de Derecho a un Estado Democrático, Social, Constitucional y de</w:t>
      </w:r>
      <w:r w:rsidRPr="00B65457">
        <w:rPr>
          <w:rFonts w:ascii="Arial" w:hAnsi="Arial" w:cs="Arial"/>
          <w:sz w:val="24"/>
          <w:szCs w:val="24"/>
        </w:rPr>
        <w:t xml:space="preserve"> </w:t>
      </w:r>
      <w:r w:rsidRPr="00B65457">
        <w:rPr>
          <w:rFonts w:ascii="Arial" w:hAnsi="Arial" w:cs="Arial"/>
          <w:sz w:val="24"/>
          <w:szCs w:val="24"/>
        </w:rPr>
        <w:t>Derecho, en donde los derechos humanos son no solamente respetados sino también</w:t>
      </w:r>
      <w:r w:rsidRPr="00B65457">
        <w:rPr>
          <w:rFonts w:ascii="Arial" w:hAnsi="Arial" w:cs="Arial"/>
          <w:sz w:val="24"/>
          <w:szCs w:val="24"/>
        </w:rPr>
        <w:t xml:space="preserve"> </w:t>
      </w:r>
      <w:r w:rsidRPr="00B65457">
        <w:rPr>
          <w:rFonts w:ascii="Arial" w:hAnsi="Arial" w:cs="Arial"/>
          <w:sz w:val="24"/>
          <w:szCs w:val="24"/>
        </w:rPr>
        <w:t>incorporados a rango constitucional en nuestra Ley Suprema, es decir de observancia</w:t>
      </w:r>
      <w:r w:rsidRPr="00B65457">
        <w:rPr>
          <w:rFonts w:ascii="Arial" w:hAnsi="Arial" w:cs="Arial"/>
          <w:sz w:val="24"/>
          <w:szCs w:val="24"/>
        </w:rPr>
        <w:t xml:space="preserve"> </w:t>
      </w:r>
      <w:r w:rsidRPr="00B65457">
        <w:rPr>
          <w:rFonts w:ascii="Arial" w:hAnsi="Arial" w:cs="Arial"/>
          <w:sz w:val="24"/>
          <w:szCs w:val="24"/>
        </w:rPr>
        <w:t>obligatoria en el territorio nacional, nuestro Estado de Coahuila de Zaragoza no es la</w:t>
      </w:r>
      <w:r w:rsidRPr="00B65457">
        <w:rPr>
          <w:rFonts w:ascii="Arial" w:hAnsi="Arial" w:cs="Arial"/>
          <w:sz w:val="24"/>
          <w:szCs w:val="24"/>
        </w:rPr>
        <w:t xml:space="preserve"> </w:t>
      </w:r>
      <w:r w:rsidRPr="00B65457">
        <w:rPr>
          <w:rFonts w:ascii="Arial" w:hAnsi="Arial" w:cs="Arial"/>
          <w:sz w:val="24"/>
          <w:szCs w:val="24"/>
        </w:rPr>
        <w:t>excepción, por lo que todas las autoridades de este estado están obligadas a promover,</w:t>
      </w:r>
      <w:r w:rsidRPr="00B65457">
        <w:rPr>
          <w:rFonts w:ascii="Arial" w:hAnsi="Arial" w:cs="Arial"/>
          <w:sz w:val="24"/>
          <w:szCs w:val="24"/>
        </w:rPr>
        <w:t xml:space="preserve"> </w:t>
      </w:r>
      <w:r w:rsidRPr="00B65457">
        <w:rPr>
          <w:rFonts w:ascii="Arial" w:hAnsi="Arial" w:cs="Arial"/>
          <w:sz w:val="24"/>
          <w:szCs w:val="24"/>
        </w:rPr>
        <w:t>respetar, proteger y garantizar estos derechos.</w:t>
      </w:r>
    </w:p>
    <w:p w:rsidR="00777485" w:rsidRPr="00B65457" w:rsidRDefault="00777485" w:rsidP="007774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77485" w:rsidRPr="00B65457" w:rsidRDefault="00777485" w:rsidP="007774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65457">
        <w:rPr>
          <w:rFonts w:ascii="Arial" w:hAnsi="Arial" w:cs="Arial"/>
          <w:sz w:val="24"/>
          <w:szCs w:val="24"/>
        </w:rPr>
        <w:t>La participación ciudadana además de estar contenida en la Ley Suprema y en el Pacto</w:t>
      </w:r>
      <w:r w:rsidRPr="00B65457">
        <w:rPr>
          <w:rFonts w:ascii="Arial" w:hAnsi="Arial" w:cs="Arial"/>
          <w:sz w:val="24"/>
          <w:szCs w:val="24"/>
        </w:rPr>
        <w:t xml:space="preserve"> </w:t>
      </w:r>
      <w:r w:rsidRPr="00B65457">
        <w:rPr>
          <w:rFonts w:ascii="Arial" w:hAnsi="Arial" w:cs="Arial"/>
          <w:sz w:val="24"/>
          <w:szCs w:val="24"/>
        </w:rPr>
        <w:t>Internacional de Derechos Civiles y Políticos, también se encuentra tutelada en la</w:t>
      </w:r>
      <w:r w:rsidRPr="00B65457">
        <w:rPr>
          <w:rFonts w:ascii="Arial" w:hAnsi="Arial" w:cs="Arial"/>
          <w:sz w:val="24"/>
          <w:szCs w:val="24"/>
        </w:rPr>
        <w:t xml:space="preserve"> </w:t>
      </w:r>
      <w:r w:rsidRPr="00B65457">
        <w:rPr>
          <w:rFonts w:ascii="Arial" w:hAnsi="Arial" w:cs="Arial"/>
          <w:sz w:val="24"/>
          <w:szCs w:val="24"/>
        </w:rPr>
        <w:t xml:space="preserve">Constitución Política del Estado de Coahuila, en su artículo 8 </w:t>
      </w:r>
      <w:r w:rsidRPr="00B65457">
        <w:rPr>
          <w:rFonts w:ascii="Arial" w:hAnsi="Arial" w:cs="Arial"/>
          <w:i/>
          <w:sz w:val="24"/>
          <w:szCs w:val="24"/>
        </w:rPr>
        <w:t>“</w:t>
      </w:r>
      <w:r w:rsidRPr="00B65457">
        <w:rPr>
          <w:rFonts w:ascii="Arial" w:hAnsi="Arial" w:cs="Arial"/>
          <w:i/>
          <w:iCs/>
          <w:sz w:val="24"/>
          <w:szCs w:val="24"/>
        </w:rPr>
        <w:t>corresponde a los poderes</w:t>
      </w:r>
      <w:r w:rsidRPr="00B65457">
        <w:rPr>
          <w:rFonts w:ascii="Arial" w:hAnsi="Arial" w:cs="Arial"/>
          <w:i/>
          <w:iCs/>
          <w:sz w:val="24"/>
          <w:szCs w:val="24"/>
        </w:rPr>
        <w:t xml:space="preserve"> </w:t>
      </w:r>
      <w:r w:rsidRPr="00B65457">
        <w:rPr>
          <w:rFonts w:ascii="Arial" w:hAnsi="Arial" w:cs="Arial"/>
          <w:i/>
          <w:iCs/>
          <w:sz w:val="24"/>
          <w:szCs w:val="24"/>
        </w:rPr>
        <w:t>públicos del estado y de los municipios y a los organismos públicos autónomos, promover e</w:t>
      </w:r>
      <w:r w:rsidRPr="00B65457">
        <w:rPr>
          <w:rFonts w:ascii="Arial" w:hAnsi="Arial" w:cs="Arial"/>
          <w:i/>
          <w:iCs/>
          <w:sz w:val="24"/>
          <w:szCs w:val="24"/>
        </w:rPr>
        <w:t xml:space="preserve"> </w:t>
      </w:r>
      <w:r w:rsidRPr="00B65457">
        <w:rPr>
          <w:rFonts w:ascii="Arial" w:hAnsi="Arial" w:cs="Arial"/>
          <w:i/>
          <w:iCs/>
          <w:sz w:val="24"/>
          <w:szCs w:val="24"/>
        </w:rPr>
        <w:t>instrumentar las garantías necesarias para que sean reales, efectivas y democráticas, la</w:t>
      </w:r>
      <w:r w:rsidRPr="00B65457">
        <w:rPr>
          <w:rFonts w:ascii="Arial" w:hAnsi="Arial" w:cs="Arial"/>
          <w:i/>
          <w:iCs/>
          <w:sz w:val="24"/>
          <w:szCs w:val="24"/>
        </w:rPr>
        <w:t xml:space="preserve"> </w:t>
      </w:r>
      <w:r w:rsidRPr="00B65457">
        <w:rPr>
          <w:rFonts w:ascii="Arial" w:hAnsi="Arial" w:cs="Arial"/>
          <w:i/>
          <w:iCs/>
          <w:sz w:val="24"/>
          <w:szCs w:val="24"/>
        </w:rPr>
        <w:t>libertad, la igualdad, la seguridad jurídica, la justicia social y todos los derechos humanos</w:t>
      </w:r>
      <w:r w:rsidRPr="00B65457">
        <w:rPr>
          <w:rFonts w:ascii="Arial" w:hAnsi="Arial" w:cs="Arial"/>
          <w:i/>
          <w:iCs/>
          <w:sz w:val="24"/>
          <w:szCs w:val="24"/>
        </w:rPr>
        <w:t xml:space="preserve"> </w:t>
      </w:r>
      <w:r w:rsidRPr="00B65457">
        <w:rPr>
          <w:rFonts w:ascii="Arial" w:hAnsi="Arial" w:cs="Arial"/>
          <w:i/>
          <w:iCs/>
          <w:sz w:val="24"/>
          <w:szCs w:val="24"/>
        </w:rPr>
        <w:t>reconocidos en el orden jurídico mexicano, de todas las personas y de los grupos en que se</w:t>
      </w:r>
      <w:r w:rsidRPr="00B65457">
        <w:rPr>
          <w:rFonts w:ascii="Arial" w:hAnsi="Arial" w:cs="Arial"/>
          <w:i/>
          <w:iCs/>
          <w:sz w:val="24"/>
          <w:szCs w:val="24"/>
        </w:rPr>
        <w:t xml:space="preserve"> </w:t>
      </w:r>
      <w:r w:rsidRPr="00B65457">
        <w:rPr>
          <w:rFonts w:ascii="Arial" w:hAnsi="Arial" w:cs="Arial"/>
          <w:i/>
          <w:iCs/>
          <w:sz w:val="24"/>
          <w:szCs w:val="24"/>
        </w:rPr>
        <w:t>integran; facilitar su participación en la vida política, económica, cultural y social del</w:t>
      </w:r>
      <w:r w:rsidRPr="00B65457">
        <w:rPr>
          <w:rFonts w:ascii="Arial" w:hAnsi="Arial" w:cs="Arial"/>
          <w:i/>
          <w:iCs/>
          <w:sz w:val="24"/>
          <w:szCs w:val="24"/>
        </w:rPr>
        <w:t xml:space="preserve"> </w:t>
      </w:r>
      <w:r w:rsidRPr="00B65457">
        <w:rPr>
          <w:rFonts w:ascii="Arial" w:hAnsi="Arial" w:cs="Arial"/>
          <w:i/>
          <w:iCs/>
          <w:sz w:val="24"/>
          <w:szCs w:val="24"/>
        </w:rPr>
        <w:t>estado; así como remover los obstáculos que impidan o dificulten el desarrollo de estos</w:t>
      </w:r>
      <w:r w:rsidRPr="00B65457">
        <w:rPr>
          <w:rFonts w:ascii="Arial" w:hAnsi="Arial" w:cs="Arial"/>
          <w:i/>
          <w:iCs/>
          <w:sz w:val="24"/>
          <w:szCs w:val="24"/>
        </w:rPr>
        <w:t xml:space="preserve"> </w:t>
      </w:r>
      <w:r w:rsidRPr="00B65457">
        <w:rPr>
          <w:rFonts w:ascii="Arial" w:hAnsi="Arial" w:cs="Arial"/>
          <w:i/>
          <w:iCs/>
          <w:sz w:val="24"/>
          <w:szCs w:val="24"/>
        </w:rPr>
        <w:t>derechos fundamentales</w:t>
      </w:r>
      <w:r w:rsidRPr="00B65457">
        <w:rPr>
          <w:rFonts w:ascii="Arial" w:hAnsi="Arial" w:cs="Arial"/>
          <w:i/>
          <w:iCs/>
          <w:sz w:val="24"/>
          <w:szCs w:val="24"/>
        </w:rPr>
        <w:t>”</w:t>
      </w:r>
      <w:r w:rsidRPr="00B65457">
        <w:rPr>
          <w:rFonts w:ascii="Arial" w:hAnsi="Arial" w:cs="Arial"/>
          <w:sz w:val="24"/>
          <w:szCs w:val="24"/>
        </w:rPr>
        <w:t>.</w:t>
      </w:r>
    </w:p>
    <w:p w:rsidR="00777485" w:rsidRPr="00B65457" w:rsidRDefault="00777485" w:rsidP="007774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77485" w:rsidRPr="00B65457" w:rsidRDefault="00777485" w:rsidP="007774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65457">
        <w:rPr>
          <w:rFonts w:ascii="Arial" w:hAnsi="Arial" w:cs="Arial"/>
          <w:sz w:val="24"/>
          <w:szCs w:val="24"/>
        </w:rPr>
        <w:t>Convencido estoy que toda persona tiene deberes para con la familia, comunidad y</w:t>
      </w:r>
      <w:r w:rsidRPr="00B65457">
        <w:rPr>
          <w:rFonts w:ascii="Arial" w:hAnsi="Arial" w:cs="Arial"/>
          <w:sz w:val="24"/>
          <w:szCs w:val="24"/>
        </w:rPr>
        <w:t xml:space="preserve"> </w:t>
      </w:r>
      <w:r w:rsidRPr="00B65457">
        <w:rPr>
          <w:rFonts w:ascii="Arial" w:hAnsi="Arial" w:cs="Arial"/>
          <w:sz w:val="24"/>
          <w:szCs w:val="24"/>
        </w:rPr>
        <w:t>humanidad (Art. 32 CADH), es por eso que propongo la presente iniciativa, quiero ser parte</w:t>
      </w:r>
      <w:r w:rsidRPr="00B65457">
        <w:rPr>
          <w:rFonts w:ascii="Arial" w:hAnsi="Arial" w:cs="Arial"/>
          <w:sz w:val="24"/>
          <w:szCs w:val="24"/>
        </w:rPr>
        <w:t xml:space="preserve"> </w:t>
      </w:r>
      <w:r w:rsidRPr="00B65457">
        <w:rPr>
          <w:rFonts w:ascii="Arial" w:hAnsi="Arial" w:cs="Arial"/>
          <w:sz w:val="24"/>
          <w:szCs w:val="24"/>
        </w:rPr>
        <w:t>de las soluciones en mi Estado de Coahuila, de los cambios en el sistema de gobierno para</w:t>
      </w:r>
      <w:r w:rsidRPr="00B65457">
        <w:rPr>
          <w:rFonts w:ascii="Arial" w:hAnsi="Arial" w:cs="Arial"/>
          <w:sz w:val="24"/>
          <w:szCs w:val="24"/>
        </w:rPr>
        <w:t xml:space="preserve"> </w:t>
      </w:r>
      <w:r w:rsidRPr="00B65457">
        <w:rPr>
          <w:rFonts w:ascii="Arial" w:hAnsi="Arial" w:cs="Arial"/>
          <w:sz w:val="24"/>
          <w:szCs w:val="24"/>
        </w:rPr>
        <w:t>generar una efectiva participación de la sociedad. Han pasado semanas donde día a día he</w:t>
      </w:r>
      <w:r w:rsidRPr="00B65457">
        <w:rPr>
          <w:rFonts w:ascii="Arial" w:hAnsi="Arial" w:cs="Arial"/>
          <w:sz w:val="24"/>
          <w:szCs w:val="24"/>
        </w:rPr>
        <w:t xml:space="preserve"> </w:t>
      </w:r>
      <w:r w:rsidRPr="00B65457">
        <w:rPr>
          <w:rFonts w:ascii="Arial" w:hAnsi="Arial" w:cs="Arial"/>
          <w:sz w:val="24"/>
          <w:szCs w:val="24"/>
        </w:rPr>
        <w:t>recorrido las calles del municipio donde vivo, del distrito electoral local que me corresponde,</w:t>
      </w:r>
      <w:r w:rsidRPr="00B65457">
        <w:rPr>
          <w:rFonts w:ascii="Arial" w:hAnsi="Arial" w:cs="Arial"/>
          <w:sz w:val="24"/>
          <w:szCs w:val="24"/>
        </w:rPr>
        <w:t xml:space="preserve"> </w:t>
      </w:r>
      <w:r w:rsidRPr="00B65457">
        <w:rPr>
          <w:rFonts w:ascii="Arial" w:hAnsi="Arial" w:cs="Arial"/>
          <w:sz w:val="24"/>
          <w:szCs w:val="24"/>
        </w:rPr>
        <w:t>he tenido la oportunidad de conocer a representantes de organizaciones de la sociedad civil,</w:t>
      </w:r>
      <w:r w:rsidRPr="00B65457">
        <w:rPr>
          <w:rFonts w:ascii="Arial" w:hAnsi="Arial" w:cs="Arial"/>
          <w:sz w:val="24"/>
          <w:szCs w:val="24"/>
        </w:rPr>
        <w:t xml:space="preserve"> </w:t>
      </w:r>
      <w:r w:rsidRPr="00B65457">
        <w:rPr>
          <w:rFonts w:ascii="Arial" w:hAnsi="Arial" w:cs="Arial"/>
          <w:sz w:val="24"/>
          <w:szCs w:val="24"/>
        </w:rPr>
        <w:t>de académicos y del sector empresarial, ciudadanos en general que coinciden en algo, ser</w:t>
      </w:r>
      <w:r w:rsidRPr="00B65457">
        <w:rPr>
          <w:rFonts w:ascii="Arial" w:hAnsi="Arial" w:cs="Arial"/>
          <w:sz w:val="24"/>
          <w:szCs w:val="24"/>
        </w:rPr>
        <w:t xml:space="preserve"> </w:t>
      </w:r>
      <w:r w:rsidRPr="00B65457">
        <w:rPr>
          <w:rFonts w:ascii="Arial" w:hAnsi="Arial" w:cs="Arial"/>
          <w:sz w:val="24"/>
          <w:szCs w:val="24"/>
        </w:rPr>
        <w:t>tomadas y tomados en cuenta en los asuntos públicos, poder participar en la vida pública,</w:t>
      </w:r>
      <w:r w:rsidRPr="00B65457">
        <w:rPr>
          <w:rFonts w:ascii="Arial" w:hAnsi="Arial" w:cs="Arial"/>
          <w:sz w:val="24"/>
          <w:szCs w:val="24"/>
        </w:rPr>
        <w:t xml:space="preserve"> </w:t>
      </w:r>
      <w:r w:rsidRPr="00B65457">
        <w:rPr>
          <w:rFonts w:ascii="Arial" w:hAnsi="Arial" w:cs="Arial"/>
          <w:sz w:val="24"/>
          <w:szCs w:val="24"/>
        </w:rPr>
        <w:t>contribuir en algo para mejorar las condiciones de vida en su comunidad, ser parte de esos</w:t>
      </w:r>
      <w:r w:rsidRPr="00B65457">
        <w:rPr>
          <w:rFonts w:ascii="Arial" w:hAnsi="Arial" w:cs="Arial"/>
          <w:sz w:val="24"/>
          <w:szCs w:val="24"/>
        </w:rPr>
        <w:t xml:space="preserve"> </w:t>
      </w:r>
      <w:r w:rsidRPr="00B65457">
        <w:rPr>
          <w:rFonts w:ascii="Arial" w:hAnsi="Arial" w:cs="Arial"/>
          <w:sz w:val="24"/>
          <w:szCs w:val="24"/>
        </w:rPr>
        <w:t>cambios que solo se pueden lograr si como comunidad participamos.</w:t>
      </w:r>
    </w:p>
    <w:p w:rsidR="00777485" w:rsidRPr="00B65457" w:rsidRDefault="00777485" w:rsidP="007774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77485" w:rsidRPr="00B65457" w:rsidRDefault="00777485" w:rsidP="007774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65457">
        <w:rPr>
          <w:rFonts w:ascii="Arial" w:hAnsi="Arial" w:cs="Arial"/>
          <w:sz w:val="24"/>
          <w:szCs w:val="24"/>
        </w:rPr>
        <w:t>Es importante en esta propuesta traer a la luz que los depositarios del Poder Ejecutivo</w:t>
      </w:r>
      <w:r w:rsidRPr="00B65457">
        <w:rPr>
          <w:rFonts w:ascii="Arial" w:hAnsi="Arial" w:cs="Arial"/>
          <w:sz w:val="24"/>
          <w:szCs w:val="24"/>
        </w:rPr>
        <w:t xml:space="preserve"> </w:t>
      </w:r>
      <w:r w:rsidRPr="00B65457">
        <w:rPr>
          <w:rFonts w:ascii="Arial" w:hAnsi="Arial" w:cs="Arial"/>
          <w:sz w:val="24"/>
          <w:szCs w:val="24"/>
        </w:rPr>
        <w:t>(gobernador y alcaldes) y Poder Legislativo (diputados) son representantes que directamente</w:t>
      </w:r>
      <w:r w:rsidRPr="00B65457">
        <w:rPr>
          <w:rFonts w:ascii="Arial" w:hAnsi="Arial" w:cs="Arial"/>
          <w:sz w:val="24"/>
          <w:szCs w:val="24"/>
        </w:rPr>
        <w:t xml:space="preserve"> </w:t>
      </w:r>
      <w:r w:rsidRPr="00B65457">
        <w:rPr>
          <w:rFonts w:ascii="Arial" w:hAnsi="Arial" w:cs="Arial"/>
          <w:sz w:val="24"/>
          <w:szCs w:val="24"/>
        </w:rPr>
        <w:t>fueron elegidos por el voto popular, que el depositario del Poder Judicial si bien es cierto no</w:t>
      </w:r>
      <w:r w:rsidRPr="00B65457">
        <w:rPr>
          <w:rFonts w:ascii="Arial" w:hAnsi="Arial" w:cs="Arial"/>
          <w:sz w:val="24"/>
          <w:szCs w:val="24"/>
        </w:rPr>
        <w:t xml:space="preserve"> </w:t>
      </w:r>
      <w:r w:rsidRPr="00B65457">
        <w:rPr>
          <w:rFonts w:ascii="Arial" w:hAnsi="Arial" w:cs="Arial"/>
          <w:sz w:val="24"/>
          <w:szCs w:val="24"/>
        </w:rPr>
        <w:t>fue directamente elegido por el pueblo, es de gran relevancia, ya que es el órgano de poder</w:t>
      </w:r>
      <w:r w:rsidRPr="00B65457">
        <w:rPr>
          <w:rFonts w:ascii="Arial" w:hAnsi="Arial" w:cs="Arial"/>
          <w:sz w:val="24"/>
          <w:szCs w:val="24"/>
        </w:rPr>
        <w:t xml:space="preserve"> </w:t>
      </w:r>
      <w:r w:rsidRPr="00B65457">
        <w:rPr>
          <w:rFonts w:ascii="Arial" w:hAnsi="Arial" w:cs="Arial"/>
          <w:sz w:val="24"/>
          <w:szCs w:val="24"/>
        </w:rPr>
        <w:t>encargado de la interpretación de la ley.</w:t>
      </w:r>
    </w:p>
    <w:p w:rsidR="00777485" w:rsidRPr="00B65457" w:rsidRDefault="00777485" w:rsidP="007774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77485" w:rsidRPr="00B65457" w:rsidRDefault="00777485" w:rsidP="007774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65457">
        <w:rPr>
          <w:rFonts w:ascii="Arial" w:hAnsi="Arial" w:cs="Arial"/>
          <w:sz w:val="24"/>
          <w:szCs w:val="24"/>
        </w:rPr>
        <w:t>En Coahuila de Zaragoza la Ley de Participación Ciudadana considero carece de elementos</w:t>
      </w:r>
      <w:r w:rsidRPr="00B65457">
        <w:rPr>
          <w:rFonts w:ascii="Arial" w:hAnsi="Arial" w:cs="Arial"/>
          <w:sz w:val="24"/>
          <w:szCs w:val="24"/>
        </w:rPr>
        <w:t xml:space="preserve"> </w:t>
      </w:r>
      <w:r w:rsidRPr="00B65457">
        <w:rPr>
          <w:rFonts w:ascii="Arial" w:hAnsi="Arial" w:cs="Arial"/>
          <w:sz w:val="24"/>
          <w:szCs w:val="24"/>
        </w:rPr>
        <w:t>que garanticen una eficaz y real participación ciudadana, no debemos dejar a la libre</w:t>
      </w:r>
      <w:r w:rsidRPr="00B65457">
        <w:rPr>
          <w:rFonts w:ascii="Arial" w:hAnsi="Arial" w:cs="Arial"/>
          <w:sz w:val="24"/>
          <w:szCs w:val="24"/>
        </w:rPr>
        <w:t xml:space="preserve"> </w:t>
      </w:r>
      <w:r w:rsidRPr="00B65457">
        <w:rPr>
          <w:rFonts w:ascii="Arial" w:hAnsi="Arial" w:cs="Arial"/>
          <w:sz w:val="24"/>
          <w:szCs w:val="24"/>
        </w:rPr>
        <w:t>interpretación qué autoridades son o no competentes, la ley debe ser clara. Es por eso que</w:t>
      </w:r>
      <w:r w:rsidRPr="00B65457">
        <w:rPr>
          <w:rFonts w:ascii="Arial" w:hAnsi="Arial" w:cs="Arial"/>
          <w:sz w:val="24"/>
          <w:szCs w:val="24"/>
        </w:rPr>
        <w:t xml:space="preserve"> </w:t>
      </w:r>
      <w:r w:rsidRPr="00B65457">
        <w:rPr>
          <w:rFonts w:ascii="Arial" w:hAnsi="Arial" w:cs="Arial"/>
          <w:sz w:val="24"/>
          <w:szCs w:val="24"/>
        </w:rPr>
        <w:t>deben ser incorporados a la ley citada aquellos depositarios del poder emanados del pueblo</w:t>
      </w:r>
      <w:r w:rsidRPr="00B65457">
        <w:rPr>
          <w:rFonts w:ascii="Arial" w:hAnsi="Arial" w:cs="Arial"/>
          <w:sz w:val="24"/>
          <w:szCs w:val="24"/>
        </w:rPr>
        <w:t xml:space="preserve"> </w:t>
      </w:r>
      <w:r w:rsidRPr="00B65457">
        <w:rPr>
          <w:rFonts w:ascii="Arial" w:hAnsi="Arial" w:cs="Arial"/>
          <w:sz w:val="24"/>
          <w:szCs w:val="24"/>
        </w:rPr>
        <w:t>y aquel encargado de vigilar la interpretación de la ley, como ya se mencionó en el párrafo</w:t>
      </w:r>
      <w:r w:rsidRPr="00B65457">
        <w:rPr>
          <w:rFonts w:ascii="Arial" w:hAnsi="Arial" w:cs="Arial"/>
          <w:sz w:val="24"/>
          <w:szCs w:val="24"/>
        </w:rPr>
        <w:t xml:space="preserve"> </w:t>
      </w:r>
      <w:r w:rsidRPr="00B65457">
        <w:rPr>
          <w:rFonts w:ascii="Arial" w:hAnsi="Arial" w:cs="Arial"/>
          <w:sz w:val="24"/>
          <w:szCs w:val="24"/>
        </w:rPr>
        <w:t>que antecede.</w:t>
      </w:r>
    </w:p>
    <w:p w:rsidR="00777485" w:rsidRPr="00B65457" w:rsidRDefault="00777485" w:rsidP="007774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77485" w:rsidRPr="00B65457" w:rsidRDefault="00777485" w:rsidP="007774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65457">
        <w:rPr>
          <w:rFonts w:ascii="Arial" w:hAnsi="Arial" w:cs="Arial"/>
          <w:sz w:val="24"/>
          <w:szCs w:val="24"/>
        </w:rPr>
        <w:t>Es por todo lo antes expuesto fundado y motivado que presentamos la siguiente:</w:t>
      </w:r>
    </w:p>
    <w:p w:rsidR="00777485" w:rsidRPr="00B65457" w:rsidRDefault="00777485" w:rsidP="007774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77485" w:rsidRPr="00B65457" w:rsidRDefault="00777485" w:rsidP="0077748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65457">
        <w:rPr>
          <w:rFonts w:ascii="Arial" w:hAnsi="Arial" w:cs="Arial"/>
          <w:b/>
          <w:sz w:val="24"/>
          <w:szCs w:val="24"/>
        </w:rPr>
        <w:t>PROPUESTA</w:t>
      </w:r>
    </w:p>
    <w:p w:rsidR="00777485" w:rsidRPr="00B65457" w:rsidRDefault="00777485" w:rsidP="007774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97"/>
        <w:gridCol w:w="4697"/>
      </w:tblGrid>
      <w:tr w:rsidR="005C0C4E" w:rsidRPr="00B65457" w:rsidTr="005C0C4E">
        <w:tc>
          <w:tcPr>
            <w:tcW w:w="4697" w:type="dxa"/>
          </w:tcPr>
          <w:p w:rsidR="005C0C4E" w:rsidRPr="00B65457" w:rsidRDefault="005C0C4E" w:rsidP="005C0C4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65457">
              <w:rPr>
                <w:rFonts w:ascii="Arial" w:hAnsi="Arial" w:cs="Arial"/>
                <w:b/>
                <w:sz w:val="24"/>
                <w:szCs w:val="24"/>
              </w:rPr>
              <w:t>TEXTO VIGENTE</w:t>
            </w:r>
          </w:p>
        </w:tc>
        <w:tc>
          <w:tcPr>
            <w:tcW w:w="4697" w:type="dxa"/>
          </w:tcPr>
          <w:p w:rsidR="005C0C4E" w:rsidRPr="00B65457" w:rsidRDefault="005C0C4E" w:rsidP="005C0C4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65457">
              <w:rPr>
                <w:rFonts w:ascii="Arial" w:hAnsi="Arial" w:cs="Arial"/>
                <w:b/>
                <w:sz w:val="24"/>
                <w:szCs w:val="24"/>
              </w:rPr>
              <w:t>PROPUESTA DE REFORMA</w:t>
            </w:r>
          </w:p>
        </w:tc>
      </w:tr>
      <w:tr w:rsidR="005C0C4E" w:rsidRPr="00B65457" w:rsidTr="005C0C4E">
        <w:tc>
          <w:tcPr>
            <w:tcW w:w="4697" w:type="dxa"/>
          </w:tcPr>
          <w:p w:rsidR="005C0C4E" w:rsidRPr="00B65457" w:rsidRDefault="005C0C4E" w:rsidP="005C0C4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5457">
              <w:rPr>
                <w:rFonts w:ascii="Arial" w:hAnsi="Arial" w:cs="Arial"/>
                <w:b/>
                <w:sz w:val="24"/>
                <w:szCs w:val="24"/>
              </w:rPr>
              <w:t>Artículo 1.- EL ÁMBITO DE APLICACIÓN DE LA LEY Y DE LAS INSTANCIAS COMPETENTES PARA APLICARLAS.</w:t>
            </w:r>
            <w:r w:rsidRPr="00B65457">
              <w:rPr>
                <w:rFonts w:ascii="Arial" w:hAnsi="Arial" w:cs="Arial"/>
                <w:sz w:val="24"/>
                <w:szCs w:val="24"/>
              </w:rPr>
              <w:t xml:space="preserve"> Esta ley es de orden público, interés social y de observancia obligatoria en todo el régimen interior del estado en materia de participación, y organización ciudadana y comunitaria.</w:t>
            </w:r>
          </w:p>
          <w:p w:rsidR="005C0C4E" w:rsidRPr="00B65457" w:rsidRDefault="005C0C4E" w:rsidP="005C0C4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C0C4E" w:rsidRPr="00B65457" w:rsidRDefault="005C0C4E" w:rsidP="005C0C4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5457">
              <w:rPr>
                <w:rFonts w:ascii="Arial" w:hAnsi="Arial" w:cs="Arial"/>
                <w:sz w:val="24"/>
                <w:szCs w:val="24"/>
              </w:rPr>
              <w:t>Para todos los efectos legales de este</w:t>
            </w:r>
            <w:r w:rsidRPr="00B6545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65457">
              <w:rPr>
                <w:rFonts w:ascii="Arial" w:hAnsi="Arial" w:cs="Arial"/>
                <w:sz w:val="24"/>
                <w:szCs w:val="24"/>
              </w:rPr>
              <w:t>ordenamiento, se entenderá por:</w:t>
            </w:r>
          </w:p>
          <w:p w:rsidR="005C0C4E" w:rsidRPr="00B65457" w:rsidRDefault="005C0C4E" w:rsidP="0077748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5457">
              <w:rPr>
                <w:rFonts w:ascii="Arial" w:hAnsi="Arial" w:cs="Arial"/>
                <w:sz w:val="24"/>
                <w:szCs w:val="24"/>
              </w:rPr>
              <w:lastRenderedPageBreak/>
              <w:t>I</w:t>
            </w:r>
            <w:r w:rsidRPr="00B65457">
              <w:rPr>
                <w:rFonts w:ascii="Arial" w:hAnsi="Arial" w:cs="Arial"/>
                <w:sz w:val="24"/>
                <w:szCs w:val="24"/>
              </w:rPr>
              <w:t>.- Instituto: El Instituto Electoral y de</w:t>
            </w:r>
            <w:r w:rsidRPr="00B6545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65457">
              <w:rPr>
                <w:rFonts w:ascii="Arial" w:hAnsi="Arial" w:cs="Arial"/>
                <w:sz w:val="24"/>
                <w:szCs w:val="24"/>
              </w:rPr>
              <w:t>Participación Ciudadana de Coahuila</w:t>
            </w:r>
            <w:r w:rsidRPr="00B6545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65457">
              <w:rPr>
                <w:rFonts w:ascii="Arial" w:hAnsi="Arial" w:cs="Arial"/>
                <w:sz w:val="24"/>
                <w:szCs w:val="24"/>
              </w:rPr>
              <w:t>previsto en el artículo 27 de la Constitución</w:t>
            </w:r>
            <w:r w:rsidRPr="00B6545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65457">
              <w:rPr>
                <w:rFonts w:ascii="Arial" w:hAnsi="Arial" w:cs="Arial"/>
                <w:sz w:val="24"/>
                <w:szCs w:val="24"/>
              </w:rPr>
              <w:t>Política del Estado de Coahuila.</w:t>
            </w:r>
          </w:p>
          <w:p w:rsidR="005C0C4E" w:rsidRPr="00B65457" w:rsidRDefault="005C0C4E" w:rsidP="0077748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5457">
              <w:rPr>
                <w:rFonts w:ascii="Arial" w:hAnsi="Arial" w:cs="Arial"/>
                <w:sz w:val="24"/>
                <w:szCs w:val="24"/>
              </w:rPr>
              <w:t>II.- Tribunal Electoral: El Tribunal Electoral</w:t>
            </w:r>
            <w:r w:rsidRPr="00B6545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65457">
              <w:rPr>
                <w:rFonts w:ascii="Arial" w:hAnsi="Arial" w:cs="Arial"/>
                <w:sz w:val="24"/>
                <w:szCs w:val="24"/>
              </w:rPr>
              <w:t>del Poder Judicial del Estado previsto en el</w:t>
            </w:r>
            <w:r w:rsidRPr="00B6545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65457">
              <w:rPr>
                <w:rFonts w:ascii="Arial" w:hAnsi="Arial" w:cs="Arial"/>
                <w:sz w:val="24"/>
                <w:szCs w:val="24"/>
              </w:rPr>
              <w:t>artículo 136 de la Constitución Política de</w:t>
            </w:r>
            <w:r w:rsidRPr="00B6545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65457">
              <w:rPr>
                <w:rFonts w:ascii="Arial" w:hAnsi="Arial" w:cs="Arial"/>
                <w:sz w:val="24"/>
                <w:szCs w:val="24"/>
              </w:rPr>
              <w:t>los Estados del Estado de Coahuila</w:t>
            </w:r>
            <w:r w:rsidRPr="00B65457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5C0C4E" w:rsidRPr="00B65457" w:rsidRDefault="005C0C4E" w:rsidP="0077748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C0C4E" w:rsidRPr="00B65457" w:rsidRDefault="005C0C4E" w:rsidP="0077748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C0C4E" w:rsidRPr="00B65457" w:rsidRDefault="005C0C4E" w:rsidP="0077748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C0C4E" w:rsidRPr="00B65457" w:rsidRDefault="005C0C4E" w:rsidP="0077748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C0C4E" w:rsidRPr="00B65457" w:rsidRDefault="005C0C4E" w:rsidP="0077748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97" w:type="dxa"/>
          </w:tcPr>
          <w:p w:rsidR="005C0C4E" w:rsidRPr="00B65457" w:rsidRDefault="005C0C4E" w:rsidP="005C0C4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65457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Artículo 1.- </w:t>
            </w:r>
            <w:proofErr w:type="gramStart"/>
            <w:r w:rsidRPr="00B65457">
              <w:rPr>
                <w:rFonts w:ascii="Arial" w:hAnsi="Arial" w:cs="Arial"/>
                <w:b/>
                <w:sz w:val="24"/>
                <w:szCs w:val="24"/>
              </w:rPr>
              <w:t>(</w:t>
            </w:r>
            <w:r w:rsidRPr="00B65457">
              <w:rPr>
                <w:rFonts w:ascii="Arial" w:hAnsi="Arial" w:cs="Arial"/>
                <w:b/>
                <w:sz w:val="24"/>
                <w:szCs w:val="24"/>
              </w:rPr>
              <w:t xml:space="preserve"> …</w:t>
            </w:r>
            <w:proofErr w:type="gramEnd"/>
            <w:r w:rsidRPr="00B65457">
              <w:rPr>
                <w:rFonts w:ascii="Arial" w:hAnsi="Arial" w:cs="Arial"/>
                <w:b/>
                <w:sz w:val="24"/>
                <w:szCs w:val="24"/>
              </w:rPr>
              <w:t xml:space="preserve"> )</w:t>
            </w:r>
          </w:p>
          <w:p w:rsidR="005C0C4E" w:rsidRPr="00B65457" w:rsidRDefault="005C0C4E" w:rsidP="005C0C4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C0C4E" w:rsidRPr="00B65457" w:rsidRDefault="005C0C4E" w:rsidP="005C0C4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C0C4E" w:rsidRPr="00B65457" w:rsidRDefault="005C0C4E" w:rsidP="005C0C4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C0C4E" w:rsidRPr="00B65457" w:rsidRDefault="005C0C4E" w:rsidP="005C0C4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C0C4E" w:rsidRPr="00B65457" w:rsidRDefault="005C0C4E" w:rsidP="005C0C4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GoBack"/>
            <w:bookmarkEnd w:id="0"/>
          </w:p>
          <w:p w:rsidR="005C0C4E" w:rsidRPr="00B65457" w:rsidRDefault="005C0C4E" w:rsidP="005C0C4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C0C4E" w:rsidRPr="00B65457" w:rsidRDefault="005C0C4E" w:rsidP="005C0C4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409FC" w:rsidRPr="00B65457" w:rsidRDefault="007409FC" w:rsidP="005C0C4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C0C4E" w:rsidRPr="00B65457" w:rsidRDefault="005C0C4E" w:rsidP="005C0C4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65457">
              <w:rPr>
                <w:rFonts w:ascii="Arial" w:hAnsi="Arial" w:cs="Arial"/>
                <w:b/>
                <w:sz w:val="24"/>
                <w:szCs w:val="24"/>
              </w:rPr>
              <w:t>Son autoridades competentes en materia</w:t>
            </w:r>
            <w:r w:rsidRPr="00B6545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B65457">
              <w:rPr>
                <w:rFonts w:ascii="Arial" w:hAnsi="Arial" w:cs="Arial"/>
                <w:b/>
                <w:sz w:val="24"/>
                <w:szCs w:val="24"/>
              </w:rPr>
              <w:t>de participación ciudadana:</w:t>
            </w:r>
          </w:p>
          <w:p w:rsidR="005C0C4E" w:rsidRPr="00B65457" w:rsidRDefault="005C0C4E" w:rsidP="005C0C4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409FC" w:rsidRPr="00B65457" w:rsidRDefault="005C0C4E" w:rsidP="007409F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65457">
              <w:rPr>
                <w:rFonts w:ascii="Arial" w:hAnsi="Arial" w:cs="Arial"/>
                <w:b/>
                <w:sz w:val="24"/>
                <w:szCs w:val="24"/>
              </w:rPr>
              <w:lastRenderedPageBreak/>
              <w:t>I</w:t>
            </w:r>
            <w:r w:rsidRPr="00B65457">
              <w:rPr>
                <w:rFonts w:ascii="Arial" w:hAnsi="Arial" w:cs="Arial"/>
                <w:b/>
                <w:sz w:val="24"/>
                <w:szCs w:val="24"/>
              </w:rPr>
              <w:t>.- El Poder Legislativo del Estado</w:t>
            </w:r>
            <w:r w:rsidRPr="00B6545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B65457">
              <w:rPr>
                <w:rFonts w:ascii="Arial" w:hAnsi="Arial" w:cs="Arial"/>
                <w:b/>
                <w:sz w:val="24"/>
                <w:szCs w:val="24"/>
              </w:rPr>
              <w:t>previsto en el artículo 32 de la</w:t>
            </w:r>
            <w:r w:rsidRPr="00B6545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B65457">
              <w:rPr>
                <w:rFonts w:ascii="Arial" w:hAnsi="Arial" w:cs="Arial"/>
                <w:b/>
                <w:sz w:val="24"/>
                <w:szCs w:val="24"/>
              </w:rPr>
              <w:t>Constitución Política de los Estados del</w:t>
            </w:r>
            <w:r w:rsidRPr="00B6545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B65457">
              <w:rPr>
                <w:rFonts w:ascii="Arial" w:hAnsi="Arial" w:cs="Arial"/>
                <w:b/>
                <w:sz w:val="24"/>
                <w:szCs w:val="24"/>
              </w:rPr>
              <w:t>Estado de Coahuila.</w:t>
            </w:r>
          </w:p>
          <w:p w:rsidR="005C0C4E" w:rsidRPr="00B65457" w:rsidRDefault="005C0C4E" w:rsidP="007409F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5457">
              <w:rPr>
                <w:rFonts w:ascii="Arial" w:hAnsi="Arial" w:cs="Arial"/>
                <w:b/>
                <w:sz w:val="24"/>
                <w:szCs w:val="24"/>
              </w:rPr>
              <w:t>II</w:t>
            </w:r>
            <w:r w:rsidRPr="00B65457">
              <w:rPr>
                <w:rFonts w:ascii="Arial" w:hAnsi="Arial" w:cs="Arial"/>
                <w:b/>
                <w:sz w:val="24"/>
                <w:szCs w:val="24"/>
              </w:rPr>
              <w:t>.- El Poder Ejecutivo del Estado</w:t>
            </w:r>
            <w:r w:rsidRPr="00B6545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7409FC" w:rsidRPr="00B65457">
              <w:rPr>
                <w:rFonts w:ascii="Arial" w:hAnsi="Arial" w:cs="Arial"/>
                <w:b/>
                <w:sz w:val="24"/>
                <w:szCs w:val="24"/>
              </w:rPr>
              <w:t>previsto en el artículo 75 de la</w:t>
            </w:r>
            <w:r w:rsidR="007409FC" w:rsidRPr="00B6545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409FC" w:rsidRPr="00B65457">
              <w:rPr>
                <w:rFonts w:ascii="Arial" w:hAnsi="Arial" w:cs="Arial"/>
                <w:b/>
                <w:bCs/>
                <w:sz w:val="24"/>
                <w:szCs w:val="24"/>
              </w:rPr>
              <w:t>Constitución Política del Estado de</w:t>
            </w:r>
            <w:r w:rsidR="007409FC" w:rsidRPr="00B6545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7409FC" w:rsidRPr="00B65457">
              <w:rPr>
                <w:rFonts w:ascii="Arial" w:hAnsi="Arial" w:cs="Arial"/>
                <w:b/>
                <w:bCs/>
                <w:sz w:val="24"/>
                <w:szCs w:val="24"/>
              </w:rPr>
              <w:t>Coahuila.</w:t>
            </w:r>
          </w:p>
          <w:p w:rsidR="007409FC" w:rsidRPr="00B65457" w:rsidRDefault="007409FC" w:rsidP="007409F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5457">
              <w:rPr>
                <w:rFonts w:ascii="Arial" w:hAnsi="Arial" w:cs="Arial"/>
                <w:b/>
                <w:bCs/>
                <w:sz w:val="24"/>
                <w:szCs w:val="24"/>
              </w:rPr>
              <w:t>III</w:t>
            </w:r>
            <w:r w:rsidRPr="00B65457">
              <w:rPr>
                <w:rFonts w:ascii="Arial" w:hAnsi="Arial" w:cs="Arial"/>
                <w:b/>
                <w:bCs/>
                <w:sz w:val="24"/>
                <w:szCs w:val="24"/>
              </w:rPr>
              <w:t>.- El Tribunal Superior de Justicia</w:t>
            </w:r>
            <w:r w:rsidRPr="00B6545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B65457">
              <w:rPr>
                <w:rFonts w:ascii="Arial" w:hAnsi="Arial" w:cs="Arial"/>
                <w:b/>
                <w:bCs/>
                <w:sz w:val="24"/>
                <w:szCs w:val="24"/>
              </w:rPr>
              <w:t>previsto en el artículo 135 de la</w:t>
            </w:r>
            <w:r w:rsidRPr="00B6545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B65457">
              <w:rPr>
                <w:rFonts w:ascii="Arial" w:hAnsi="Arial" w:cs="Arial"/>
                <w:b/>
                <w:bCs/>
                <w:sz w:val="24"/>
                <w:szCs w:val="24"/>
              </w:rPr>
              <w:t>Constitución Política del Estado de</w:t>
            </w:r>
            <w:r w:rsidRPr="00B6545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B65457">
              <w:rPr>
                <w:rFonts w:ascii="Arial" w:hAnsi="Arial" w:cs="Arial"/>
                <w:b/>
                <w:bCs/>
                <w:sz w:val="24"/>
                <w:szCs w:val="24"/>
              </w:rPr>
              <w:t>Coahuila.</w:t>
            </w:r>
          </w:p>
          <w:p w:rsidR="007409FC" w:rsidRPr="00B65457" w:rsidRDefault="007409FC" w:rsidP="007409F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5457">
              <w:rPr>
                <w:rFonts w:ascii="Arial" w:hAnsi="Arial" w:cs="Arial"/>
                <w:b/>
                <w:bCs/>
                <w:sz w:val="24"/>
                <w:szCs w:val="24"/>
              </w:rPr>
              <w:t>IV.- Los Ayuntamientos de los</w:t>
            </w:r>
            <w:r w:rsidRPr="00B6545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B65457">
              <w:rPr>
                <w:rFonts w:ascii="Arial" w:hAnsi="Arial" w:cs="Arial"/>
                <w:b/>
                <w:bCs/>
                <w:sz w:val="24"/>
                <w:szCs w:val="24"/>
              </w:rPr>
              <w:t>Municipios previsto en el artículo 158 K</w:t>
            </w:r>
            <w:r w:rsidRPr="00B6545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B65457">
              <w:rPr>
                <w:rFonts w:ascii="Arial" w:hAnsi="Arial" w:cs="Arial"/>
                <w:b/>
                <w:bCs/>
                <w:sz w:val="24"/>
                <w:szCs w:val="24"/>
              </w:rPr>
              <w:t>de la Constitución Política del Estado de</w:t>
            </w:r>
            <w:r w:rsidRPr="00B6545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B65457">
              <w:rPr>
                <w:rFonts w:ascii="Arial" w:hAnsi="Arial" w:cs="Arial"/>
                <w:b/>
                <w:bCs/>
                <w:sz w:val="24"/>
                <w:szCs w:val="24"/>
              </w:rPr>
              <w:t>Coahuila.</w:t>
            </w:r>
          </w:p>
          <w:p w:rsidR="007409FC" w:rsidRPr="00B65457" w:rsidRDefault="007409FC" w:rsidP="007409F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5457">
              <w:rPr>
                <w:rFonts w:ascii="Arial" w:hAnsi="Arial" w:cs="Arial"/>
                <w:b/>
                <w:bCs/>
                <w:sz w:val="24"/>
                <w:szCs w:val="24"/>
              </w:rPr>
              <w:t>V.- El Instituto Electoral y de</w:t>
            </w:r>
            <w:r w:rsidRPr="00B6545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B65457">
              <w:rPr>
                <w:rFonts w:ascii="Arial" w:hAnsi="Arial" w:cs="Arial"/>
                <w:b/>
                <w:bCs/>
                <w:sz w:val="24"/>
                <w:szCs w:val="24"/>
              </w:rPr>
              <w:t>Participación Ciudadana de Coahuila</w:t>
            </w:r>
            <w:r w:rsidRPr="00B6545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B65457">
              <w:rPr>
                <w:rFonts w:ascii="Arial" w:hAnsi="Arial" w:cs="Arial"/>
                <w:b/>
                <w:bCs/>
                <w:sz w:val="24"/>
                <w:szCs w:val="24"/>
              </w:rPr>
              <w:t>previsto en el artículo 27 numeral 5 de la</w:t>
            </w:r>
            <w:r w:rsidRPr="00B6545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B65457">
              <w:rPr>
                <w:rFonts w:ascii="Arial" w:hAnsi="Arial" w:cs="Arial"/>
                <w:b/>
                <w:bCs/>
                <w:sz w:val="24"/>
                <w:szCs w:val="24"/>
              </w:rPr>
              <w:t>Constitución Política del Estado de</w:t>
            </w:r>
            <w:r w:rsidRPr="00B6545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B65457">
              <w:rPr>
                <w:rFonts w:ascii="Arial" w:hAnsi="Arial" w:cs="Arial"/>
                <w:b/>
                <w:bCs/>
                <w:sz w:val="24"/>
                <w:szCs w:val="24"/>
              </w:rPr>
              <w:t>Coahuila.</w:t>
            </w:r>
          </w:p>
          <w:p w:rsidR="007409FC" w:rsidRPr="00B65457" w:rsidRDefault="007409FC" w:rsidP="007409F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5457">
              <w:rPr>
                <w:rFonts w:ascii="Arial" w:hAnsi="Arial" w:cs="Arial"/>
                <w:b/>
                <w:bCs/>
                <w:sz w:val="24"/>
                <w:szCs w:val="24"/>
              </w:rPr>
              <w:t>VI.- El Tribunal Electoral del Poder</w:t>
            </w:r>
            <w:r w:rsidRPr="00B6545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B65457">
              <w:rPr>
                <w:rFonts w:ascii="Arial" w:hAnsi="Arial" w:cs="Arial"/>
                <w:b/>
                <w:bCs/>
                <w:sz w:val="24"/>
                <w:szCs w:val="24"/>
              </w:rPr>
              <w:t>Judicial del Estado previsto en el artículo</w:t>
            </w:r>
            <w:r w:rsidRPr="00B6545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B65457">
              <w:rPr>
                <w:rFonts w:ascii="Arial" w:hAnsi="Arial" w:cs="Arial"/>
                <w:b/>
                <w:bCs/>
                <w:sz w:val="24"/>
                <w:szCs w:val="24"/>
              </w:rPr>
              <w:t>136 de la Constitución Política del Estado</w:t>
            </w:r>
            <w:r w:rsidRPr="00B6545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B65457">
              <w:rPr>
                <w:rFonts w:ascii="Arial" w:hAnsi="Arial" w:cs="Arial"/>
                <w:b/>
                <w:bCs/>
                <w:sz w:val="24"/>
                <w:szCs w:val="24"/>
              </w:rPr>
              <w:t>de Coahuila.</w:t>
            </w:r>
          </w:p>
          <w:p w:rsidR="007409FC" w:rsidRPr="00B65457" w:rsidRDefault="007409FC" w:rsidP="007409F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7409FC" w:rsidRPr="00B65457" w:rsidRDefault="007409FC" w:rsidP="007409F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65457">
              <w:rPr>
                <w:rFonts w:ascii="Arial" w:hAnsi="Arial" w:cs="Arial"/>
                <w:b/>
                <w:bCs/>
                <w:sz w:val="24"/>
                <w:szCs w:val="24"/>
              </w:rPr>
              <w:t>Las autoridades mencionadas en las</w:t>
            </w:r>
            <w:r w:rsidRPr="00B6545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B65457">
              <w:rPr>
                <w:rFonts w:ascii="Arial" w:hAnsi="Arial" w:cs="Arial"/>
                <w:b/>
                <w:bCs/>
                <w:sz w:val="24"/>
                <w:szCs w:val="24"/>
              </w:rPr>
              <w:t>fracciones I al VI de este artículo, en su</w:t>
            </w:r>
            <w:r w:rsidRPr="00B6545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B65457">
              <w:rPr>
                <w:rFonts w:ascii="Arial" w:hAnsi="Arial" w:cs="Arial"/>
                <w:b/>
                <w:bCs/>
                <w:sz w:val="24"/>
                <w:szCs w:val="24"/>
              </w:rPr>
              <w:t>ámbito de competencia, están obligadas a</w:t>
            </w:r>
            <w:r w:rsidRPr="00B6545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B65457">
              <w:rPr>
                <w:rFonts w:ascii="Arial" w:hAnsi="Arial" w:cs="Arial"/>
                <w:b/>
                <w:bCs/>
                <w:sz w:val="24"/>
                <w:szCs w:val="24"/>
              </w:rPr>
              <w:t>fomentar y garantizar el respeto de los</w:t>
            </w:r>
            <w:r w:rsidRPr="00B6545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B65457">
              <w:rPr>
                <w:rFonts w:ascii="Arial" w:hAnsi="Arial" w:cs="Arial"/>
                <w:b/>
                <w:bCs/>
                <w:sz w:val="24"/>
                <w:szCs w:val="24"/>
              </w:rPr>
              <w:t>derechos previstos en esta Ley.</w:t>
            </w:r>
          </w:p>
        </w:tc>
      </w:tr>
    </w:tbl>
    <w:p w:rsidR="00777485" w:rsidRPr="00B65457" w:rsidRDefault="00777485" w:rsidP="007774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C0C4E" w:rsidRPr="00B65457" w:rsidRDefault="005C0C4E" w:rsidP="005C0C4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C0C4E" w:rsidRPr="00B65457" w:rsidRDefault="007409FC" w:rsidP="005C0C4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65457">
        <w:rPr>
          <w:rFonts w:ascii="Arial" w:hAnsi="Arial" w:cs="Arial"/>
          <w:sz w:val="24"/>
          <w:szCs w:val="24"/>
        </w:rPr>
        <w:t>Por lo antes expuesto, solicito:</w:t>
      </w:r>
    </w:p>
    <w:p w:rsidR="007409FC" w:rsidRPr="00B65457" w:rsidRDefault="007409FC" w:rsidP="005C0C4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409FC" w:rsidRPr="00B65457" w:rsidRDefault="007409FC" w:rsidP="007409F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B65457">
        <w:rPr>
          <w:rFonts w:ascii="Arial" w:hAnsi="Arial" w:cs="Arial"/>
          <w:sz w:val="24"/>
          <w:szCs w:val="24"/>
        </w:rPr>
        <w:t>PRIMERO.-</w:t>
      </w:r>
      <w:proofErr w:type="gramEnd"/>
      <w:r w:rsidRPr="00B65457">
        <w:rPr>
          <w:rFonts w:ascii="Arial" w:hAnsi="Arial" w:cs="Arial"/>
          <w:sz w:val="24"/>
          <w:szCs w:val="24"/>
        </w:rPr>
        <w:t xml:space="preserve"> Se me tenga por recibida la presente iniciativa y</w:t>
      </w:r>
      <w:r w:rsidR="00B65457" w:rsidRPr="00B65457">
        <w:rPr>
          <w:rFonts w:ascii="Arial" w:hAnsi="Arial" w:cs="Arial"/>
          <w:sz w:val="24"/>
          <w:szCs w:val="24"/>
        </w:rPr>
        <w:t xml:space="preserve"> </w:t>
      </w:r>
      <w:r w:rsidRPr="00B65457">
        <w:rPr>
          <w:rFonts w:ascii="Arial" w:hAnsi="Arial" w:cs="Arial"/>
          <w:sz w:val="24"/>
          <w:szCs w:val="24"/>
        </w:rPr>
        <w:t>en su momento se dictamine lo</w:t>
      </w:r>
      <w:r w:rsidRPr="00B65457">
        <w:rPr>
          <w:rFonts w:ascii="Arial" w:hAnsi="Arial" w:cs="Arial"/>
          <w:sz w:val="24"/>
          <w:szCs w:val="24"/>
        </w:rPr>
        <w:t xml:space="preserve"> </w:t>
      </w:r>
      <w:r w:rsidRPr="00B65457">
        <w:rPr>
          <w:rFonts w:ascii="Arial" w:hAnsi="Arial" w:cs="Arial"/>
          <w:sz w:val="24"/>
          <w:szCs w:val="24"/>
        </w:rPr>
        <w:t>que en derecho corresponda.</w:t>
      </w:r>
    </w:p>
    <w:p w:rsidR="007409FC" w:rsidRPr="00B65457" w:rsidRDefault="007409FC" w:rsidP="007409F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409FC" w:rsidRPr="00B65457" w:rsidRDefault="007409FC" w:rsidP="007409F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B65457">
        <w:rPr>
          <w:rFonts w:ascii="Arial" w:hAnsi="Arial" w:cs="Arial"/>
          <w:sz w:val="24"/>
          <w:szCs w:val="24"/>
        </w:rPr>
        <w:t>SEGUNDO.-</w:t>
      </w:r>
      <w:proofErr w:type="gramEnd"/>
      <w:r w:rsidRPr="00B65457">
        <w:rPr>
          <w:rFonts w:ascii="Arial" w:hAnsi="Arial" w:cs="Arial"/>
          <w:sz w:val="24"/>
          <w:szCs w:val="24"/>
        </w:rPr>
        <w:t xml:space="preserve"> Se hagan las adiciones correspondientes a la Ley de Participación Ciudadana</w:t>
      </w:r>
      <w:r w:rsidRPr="00B65457">
        <w:rPr>
          <w:rFonts w:ascii="Arial" w:hAnsi="Arial" w:cs="Arial"/>
          <w:sz w:val="24"/>
          <w:szCs w:val="24"/>
        </w:rPr>
        <w:t xml:space="preserve"> </w:t>
      </w:r>
      <w:r w:rsidRPr="00B65457">
        <w:rPr>
          <w:rFonts w:ascii="Arial" w:hAnsi="Arial" w:cs="Arial"/>
          <w:sz w:val="24"/>
          <w:szCs w:val="24"/>
        </w:rPr>
        <w:t>para el Estado de Coahuila de Zaragoza.</w:t>
      </w:r>
    </w:p>
    <w:p w:rsidR="007409FC" w:rsidRPr="00B65457" w:rsidRDefault="007409FC" w:rsidP="007409F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409FC" w:rsidRPr="00B65457" w:rsidRDefault="007409FC" w:rsidP="007409F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A5D6D" w:rsidRPr="00B65457" w:rsidRDefault="00FA5D6D" w:rsidP="00FA5D6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65457">
        <w:rPr>
          <w:rFonts w:ascii="Arial" w:hAnsi="Arial" w:cs="Arial"/>
          <w:sz w:val="24"/>
          <w:szCs w:val="24"/>
        </w:rPr>
        <w:lastRenderedPageBreak/>
        <w:t>ATENTAMENTE</w:t>
      </w:r>
    </w:p>
    <w:p w:rsidR="00FA5D6D" w:rsidRPr="00B65457" w:rsidRDefault="00FA5D6D" w:rsidP="00FA5D6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65457">
        <w:rPr>
          <w:rFonts w:ascii="Arial" w:hAnsi="Arial" w:cs="Arial"/>
          <w:sz w:val="24"/>
          <w:szCs w:val="24"/>
        </w:rPr>
        <w:t xml:space="preserve">Saltillo, Coahuila a </w:t>
      </w:r>
      <w:r w:rsidRPr="00B65457">
        <w:rPr>
          <w:rFonts w:ascii="Arial" w:hAnsi="Arial" w:cs="Arial"/>
          <w:sz w:val="24"/>
          <w:szCs w:val="24"/>
        </w:rPr>
        <w:t>30</w:t>
      </w:r>
      <w:r w:rsidRPr="00B65457">
        <w:rPr>
          <w:rFonts w:ascii="Arial" w:hAnsi="Arial" w:cs="Arial"/>
          <w:sz w:val="24"/>
          <w:szCs w:val="24"/>
        </w:rPr>
        <w:t xml:space="preserve"> de septiembre de 2020</w:t>
      </w:r>
    </w:p>
    <w:p w:rsidR="00FA5D6D" w:rsidRPr="00B65457" w:rsidRDefault="00FA5D6D" w:rsidP="00FA5D6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A5D6D" w:rsidRPr="00B65457" w:rsidRDefault="00FA5D6D" w:rsidP="00FA5D6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A5D6D" w:rsidRPr="00B65457" w:rsidRDefault="00FA5D6D" w:rsidP="00FA5D6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65457">
        <w:rPr>
          <w:rFonts w:ascii="Arial" w:hAnsi="Arial" w:cs="Arial"/>
          <w:sz w:val="24"/>
          <w:szCs w:val="24"/>
        </w:rPr>
        <w:t>C. JOSÉ LUIS ERNESTO CASTRO GARZA</w:t>
      </w:r>
    </w:p>
    <w:p w:rsidR="00FA5D6D" w:rsidRPr="00B65457" w:rsidRDefault="00FA5D6D" w:rsidP="00FA5D6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A5D6D" w:rsidRPr="00B65457" w:rsidRDefault="00FA5D6D" w:rsidP="007409F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FA5D6D" w:rsidRPr="00B65457" w:rsidSect="00472AE5">
      <w:headerReference w:type="default" r:id="rId6"/>
      <w:pgSz w:w="12240" w:h="15840" w:code="1"/>
      <w:pgMar w:top="1418" w:right="1418" w:bottom="1418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2282" w:rsidRDefault="00862282" w:rsidP="00C00A95">
      <w:pPr>
        <w:spacing w:after="0" w:line="240" w:lineRule="auto"/>
      </w:pPr>
      <w:r>
        <w:separator/>
      </w:r>
    </w:p>
  </w:endnote>
  <w:endnote w:type="continuationSeparator" w:id="0">
    <w:p w:rsidR="00862282" w:rsidRDefault="00862282" w:rsidP="00C00A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2282" w:rsidRDefault="00862282" w:rsidP="00C00A95">
      <w:pPr>
        <w:spacing w:after="0" w:line="240" w:lineRule="auto"/>
      </w:pPr>
      <w:r>
        <w:separator/>
      </w:r>
    </w:p>
  </w:footnote>
  <w:footnote w:type="continuationSeparator" w:id="0">
    <w:p w:rsidR="00862282" w:rsidRDefault="00862282" w:rsidP="00C00A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57" w:type="dxa"/>
      <w:jc w:val="center"/>
      <w:tblLook w:val="04A0" w:firstRow="1" w:lastRow="0" w:firstColumn="1" w:lastColumn="0" w:noHBand="0" w:noVBand="1"/>
    </w:tblPr>
    <w:tblGrid>
      <w:gridCol w:w="1541"/>
      <w:gridCol w:w="7975"/>
      <w:gridCol w:w="1541"/>
    </w:tblGrid>
    <w:tr w:rsidR="00C00A95" w:rsidRPr="00C00A95" w:rsidTr="00C67D84">
      <w:trPr>
        <w:jc w:val="center"/>
      </w:trPr>
      <w:tc>
        <w:tcPr>
          <w:tcW w:w="1541" w:type="dxa"/>
        </w:tcPr>
        <w:p w:rsidR="00C00A95" w:rsidRPr="00C00A95" w:rsidRDefault="00C00A95" w:rsidP="00C00A95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  <w:r w:rsidRPr="00C00A95">
            <w:rPr>
              <w:rFonts w:ascii="Arial" w:eastAsia="Times New Roman" w:hAnsi="Arial" w:cs="Times New Roman"/>
              <w:b/>
              <w:bCs/>
              <w:noProof/>
              <w:sz w:val="12"/>
              <w:szCs w:val="20"/>
            </w:rPr>
            <w:drawing>
              <wp:anchor distT="0" distB="0" distL="114300" distR="114300" simplePos="0" relativeHeight="251659264" behindDoc="0" locked="0" layoutInCell="1" allowOverlap="1" wp14:anchorId="4FC35671" wp14:editId="13D813EE">
                <wp:simplePos x="0" y="0"/>
                <wp:positionH relativeFrom="column">
                  <wp:posOffset>-50800</wp:posOffset>
                </wp:positionH>
                <wp:positionV relativeFrom="paragraph">
                  <wp:posOffset>64609</wp:posOffset>
                </wp:positionV>
                <wp:extent cx="902335" cy="886460"/>
                <wp:effectExtent l="0" t="0" r="0" b="8890"/>
                <wp:wrapNone/>
                <wp:docPr id="1" name="Imagen 2" descr="Escudo de Coahuila de Zaragoza_BN_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Escudo de Coahuila de Zaragoza_BN_0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8F8F8"/>
                            </a:clrFrom>
                            <a:clrTo>
                              <a:srgbClr val="F8F8F8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2335" cy="886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C00A95" w:rsidRPr="00C00A95" w:rsidRDefault="00C00A95" w:rsidP="00C00A95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C00A95" w:rsidRPr="00C00A95" w:rsidRDefault="00C00A95" w:rsidP="00C00A95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C00A95" w:rsidRPr="00C00A95" w:rsidRDefault="00C00A95" w:rsidP="00C00A95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C00A95" w:rsidRPr="00C00A95" w:rsidRDefault="00C00A95" w:rsidP="00C00A95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C00A95" w:rsidRPr="00C00A95" w:rsidRDefault="00C00A95" w:rsidP="00C00A95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C00A95" w:rsidRPr="00C00A95" w:rsidRDefault="00C00A95" w:rsidP="00C00A95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C00A95" w:rsidRPr="00C00A95" w:rsidRDefault="00C00A95" w:rsidP="00C00A95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C00A95" w:rsidRPr="00C00A95" w:rsidRDefault="00C00A95" w:rsidP="00C00A95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C00A95" w:rsidRPr="00C00A95" w:rsidRDefault="00C00A95" w:rsidP="00C00A95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C00A95" w:rsidRPr="00C00A95" w:rsidRDefault="00C00A95" w:rsidP="00C00A95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C00A95" w:rsidRPr="00C00A95" w:rsidRDefault="00C00A95" w:rsidP="00C00A95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  <w:tc>
        <w:tcPr>
          <w:tcW w:w="7975" w:type="dxa"/>
        </w:tcPr>
        <w:p w:rsidR="00C00A95" w:rsidRPr="00C00A95" w:rsidRDefault="00C00A95" w:rsidP="00C00A95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Cs w:val="20"/>
              <w:lang w:eastAsia="es-ES"/>
            </w:rPr>
          </w:pPr>
        </w:p>
        <w:p w:rsidR="00C00A95" w:rsidRPr="00C00A95" w:rsidRDefault="00C00A95" w:rsidP="00C00A95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</w:pPr>
          <w:r w:rsidRPr="00C00A95"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  <w:t>Congreso del Estado Independiente,</w:t>
          </w:r>
        </w:p>
        <w:p w:rsidR="00C00A95" w:rsidRPr="00C00A95" w:rsidRDefault="00C00A95" w:rsidP="00C00A95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ind w:right="-93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</w:pPr>
          <w:r w:rsidRPr="00C00A95"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  <w:t>Libre y Soberano de Coahuila de Zaragoza</w:t>
          </w:r>
        </w:p>
        <w:p w:rsidR="00C00A95" w:rsidRPr="00C00A95" w:rsidRDefault="00C00A95" w:rsidP="00C00A95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ind w:right="-93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18"/>
              <w:szCs w:val="32"/>
              <w:lang w:eastAsia="es-ES"/>
            </w:rPr>
          </w:pPr>
        </w:p>
        <w:p w:rsidR="00C00A95" w:rsidRPr="00C00A95" w:rsidRDefault="00C00A95" w:rsidP="00C00A95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ind w:right="-93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</w:pPr>
          <w:r w:rsidRPr="00C00A95">
            <w:rPr>
              <w:rFonts w:ascii="Times New Roman" w:eastAsia="Times New Roman" w:hAnsi="Times New Roman" w:cs="Times New Roman"/>
              <w:sz w:val="18"/>
              <w:szCs w:val="20"/>
            </w:rPr>
            <w:t>“2020, Año del Centenario Luctuoso de Venustiano Carranza, el Varón de Cuatro Ciénegas”</w:t>
          </w:r>
        </w:p>
        <w:p w:rsidR="00C00A95" w:rsidRPr="00C00A95" w:rsidRDefault="00C00A95" w:rsidP="00C00A95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  <w:tc>
        <w:tcPr>
          <w:tcW w:w="1541" w:type="dxa"/>
        </w:tcPr>
        <w:p w:rsidR="00C00A95" w:rsidRPr="00C00A95" w:rsidRDefault="00C00A95" w:rsidP="00C00A95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  <w:r w:rsidRPr="00C00A95">
            <w:rPr>
              <w:rFonts w:ascii="Arial" w:eastAsia="Times New Roman" w:hAnsi="Arial" w:cs="Times New Roman"/>
              <w:b/>
              <w:bCs/>
              <w:noProof/>
              <w:sz w:val="12"/>
              <w:szCs w:val="20"/>
            </w:rPr>
            <w:drawing>
              <wp:anchor distT="0" distB="0" distL="114300" distR="114300" simplePos="0" relativeHeight="251660288" behindDoc="0" locked="0" layoutInCell="1" allowOverlap="1" wp14:anchorId="638153FF" wp14:editId="738042DD">
                <wp:simplePos x="0" y="0"/>
                <wp:positionH relativeFrom="column">
                  <wp:posOffset>116840</wp:posOffset>
                </wp:positionH>
                <wp:positionV relativeFrom="paragraph">
                  <wp:posOffset>-304306</wp:posOffset>
                </wp:positionV>
                <wp:extent cx="452634" cy="1235265"/>
                <wp:effectExtent l="0" t="0" r="5080" b="3175"/>
                <wp:wrapNone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version-colores.png"/>
                        <pic:cNvPicPr/>
                      </pic:nvPicPr>
                      <pic:blipFill>
                        <a:blip r:embed="rId2" cstate="print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3">
                                  <a14:imgEffect>
                                    <a14:saturation sat="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2634" cy="12352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C00A95" w:rsidRPr="00C00A95" w:rsidRDefault="00C00A95" w:rsidP="00C00A95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C00A95" w:rsidRPr="00C00A95" w:rsidRDefault="00C00A95" w:rsidP="00C00A95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</w:tr>
  </w:tbl>
  <w:p w:rsidR="00C00A95" w:rsidRDefault="00C00A9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F41"/>
    <w:rsid w:val="00064B91"/>
    <w:rsid w:val="00115032"/>
    <w:rsid w:val="00161FD6"/>
    <w:rsid w:val="001E34B8"/>
    <w:rsid w:val="001F2D17"/>
    <w:rsid w:val="002240DF"/>
    <w:rsid w:val="00247C0B"/>
    <w:rsid w:val="002A2167"/>
    <w:rsid w:val="003410A2"/>
    <w:rsid w:val="00362552"/>
    <w:rsid w:val="00390024"/>
    <w:rsid w:val="003D544B"/>
    <w:rsid w:val="004274A4"/>
    <w:rsid w:val="0045775B"/>
    <w:rsid w:val="00472AE5"/>
    <w:rsid w:val="004D5E2B"/>
    <w:rsid w:val="00527B33"/>
    <w:rsid w:val="005B0AFE"/>
    <w:rsid w:val="005C0C4E"/>
    <w:rsid w:val="007409FC"/>
    <w:rsid w:val="00750F97"/>
    <w:rsid w:val="00777485"/>
    <w:rsid w:val="007876B8"/>
    <w:rsid w:val="007E003A"/>
    <w:rsid w:val="00826662"/>
    <w:rsid w:val="008545EF"/>
    <w:rsid w:val="00862282"/>
    <w:rsid w:val="00880C70"/>
    <w:rsid w:val="00885E41"/>
    <w:rsid w:val="008C6561"/>
    <w:rsid w:val="008D7DC3"/>
    <w:rsid w:val="00A35BE5"/>
    <w:rsid w:val="00B348EB"/>
    <w:rsid w:val="00B65457"/>
    <w:rsid w:val="00C00A95"/>
    <w:rsid w:val="00CA3CD1"/>
    <w:rsid w:val="00D23FB0"/>
    <w:rsid w:val="00D5464A"/>
    <w:rsid w:val="00DB4FE9"/>
    <w:rsid w:val="00DF6C3C"/>
    <w:rsid w:val="00E0602E"/>
    <w:rsid w:val="00E15F41"/>
    <w:rsid w:val="00FA5D6D"/>
    <w:rsid w:val="00FC3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CB66B7E"/>
  <w14:defaultImageDpi w14:val="0"/>
  <w15:docId w15:val="{F64CE575-E5E5-4ED0-B28E-054D1F01D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M11">
    <w:name w:val="CM11"/>
    <w:basedOn w:val="Default"/>
    <w:next w:val="Default"/>
    <w:uiPriority w:val="99"/>
    <w:rPr>
      <w:color w:val="auto"/>
    </w:rPr>
  </w:style>
  <w:style w:type="paragraph" w:customStyle="1" w:styleId="CM1">
    <w:name w:val="CM1"/>
    <w:basedOn w:val="Default"/>
    <w:next w:val="Default"/>
    <w:uiPriority w:val="99"/>
    <w:pPr>
      <w:spacing w:line="391" w:lineRule="atLeast"/>
    </w:pPr>
    <w:rPr>
      <w:color w:val="auto"/>
    </w:rPr>
  </w:style>
  <w:style w:type="paragraph" w:customStyle="1" w:styleId="CM2">
    <w:name w:val="CM2"/>
    <w:basedOn w:val="Default"/>
    <w:next w:val="Default"/>
    <w:uiPriority w:val="99"/>
    <w:pPr>
      <w:spacing w:line="243" w:lineRule="atLeast"/>
    </w:pPr>
    <w:rPr>
      <w:color w:val="auto"/>
    </w:rPr>
  </w:style>
  <w:style w:type="paragraph" w:customStyle="1" w:styleId="CM12">
    <w:name w:val="CM12"/>
    <w:basedOn w:val="Default"/>
    <w:next w:val="Default"/>
    <w:uiPriority w:val="99"/>
    <w:rPr>
      <w:color w:val="auto"/>
    </w:rPr>
  </w:style>
  <w:style w:type="paragraph" w:customStyle="1" w:styleId="CM3">
    <w:name w:val="CM3"/>
    <w:basedOn w:val="Default"/>
    <w:next w:val="Default"/>
    <w:uiPriority w:val="99"/>
    <w:pPr>
      <w:spacing w:line="433" w:lineRule="atLeast"/>
    </w:pPr>
    <w:rPr>
      <w:color w:val="auto"/>
    </w:rPr>
  </w:style>
  <w:style w:type="paragraph" w:customStyle="1" w:styleId="CM4">
    <w:name w:val="CM4"/>
    <w:basedOn w:val="Default"/>
    <w:next w:val="Default"/>
    <w:uiPriority w:val="99"/>
    <w:rPr>
      <w:color w:val="auto"/>
    </w:rPr>
  </w:style>
  <w:style w:type="paragraph" w:customStyle="1" w:styleId="CM13">
    <w:name w:val="CM13"/>
    <w:basedOn w:val="Default"/>
    <w:next w:val="Default"/>
    <w:uiPriority w:val="99"/>
    <w:rPr>
      <w:color w:val="auto"/>
    </w:rPr>
  </w:style>
  <w:style w:type="paragraph" w:customStyle="1" w:styleId="CM5">
    <w:name w:val="CM5"/>
    <w:basedOn w:val="Default"/>
    <w:next w:val="Default"/>
    <w:uiPriority w:val="99"/>
    <w:pPr>
      <w:spacing w:line="436" w:lineRule="atLeast"/>
    </w:pPr>
    <w:rPr>
      <w:color w:val="auto"/>
    </w:rPr>
  </w:style>
  <w:style w:type="paragraph" w:customStyle="1" w:styleId="CM14">
    <w:name w:val="CM14"/>
    <w:basedOn w:val="Default"/>
    <w:next w:val="Default"/>
    <w:uiPriority w:val="99"/>
    <w:rPr>
      <w:color w:val="auto"/>
    </w:rPr>
  </w:style>
  <w:style w:type="paragraph" w:customStyle="1" w:styleId="CM15">
    <w:name w:val="CM15"/>
    <w:basedOn w:val="Default"/>
    <w:next w:val="Default"/>
    <w:uiPriority w:val="99"/>
    <w:rPr>
      <w:color w:val="auto"/>
    </w:rPr>
  </w:style>
  <w:style w:type="paragraph" w:customStyle="1" w:styleId="CM6">
    <w:name w:val="CM6"/>
    <w:basedOn w:val="Default"/>
    <w:next w:val="Default"/>
    <w:uiPriority w:val="99"/>
    <w:pPr>
      <w:spacing w:line="408" w:lineRule="atLeast"/>
    </w:pPr>
    <w:rPr>
      <w:color w:val="auto"/>
    </w:rPr>
  </w:style>
  <w:style w:type="paragraph" w:customStyle="1" w:styleId="CM16">
    <w:name w:val="CM16"/>
    <w:basedOn w:val="Default"/>
    <w:next w:val="Default"/>
    <w:uiPriority w:val="99"/>
    <w:rPr>
      <w:color w:val="auto"/>
    </w:rPr>
  </w:style>
  <w:style w:type="paragraph" w:customStyle="1" w:styleId="CM7">
    <w:name w:val="CM7"/>
    <w:basedOn w:val="Default"/>
    <w:next w:val="Default"/>
    <w:uiPriority w:val="99"/>
    <w:rPr>
      <w:color w:val="auto"/>
    </w:rPr>
  </w:style>
  <w:style w:type="paragraph" w:customStyle="1" w:styleId="CM17">
    <w:name w:val="CM17"/>
    <w:basedOn w:val="Default"/>
    <w:next w:val="Default"/>
    <w:uiPriority w:val="99"/>
    <w:rPr>
      <w:color w:val="auto"/>
    </w:rPr>
  </w:style>
  <w:style w:type="paragraph" w:customStyle="1" w:styleId="CM18">
    <w:name w:val="CM18"/>
    <w:basedOn w:val="Default"/>
    <w:next w:val="Default"/>
    <w:uiPriority w:val="99"/>
    <w:rPr>
      <w:color w:val="auto"/>
    </w:rPr>
  </w:style>
  <w:style w:type="paragraph" w:customStyle="1" w:styleId="CM8">
    <w:name w:val="CM8"/>
    <w:basedOn w:val="Default"/>
    <w:next w:val="Default"/>
    <w:uiPriority w:val="99"/>
    <w:rPr>
      <w:color w:val="auto"/>
    </w:rPr>
  </w:style>
  <w:style w:type="paragraph" w:customStyle="1" w:styleId="CM9">
    <w:name w:val="CM9"/>
    <w:basedOn w:val="Default"/>
    <w:next w:val="Default"/>
    <w:uiPriority w:val="99"/>
    <w:rPr>
      <w:color w:val="auto"/>
    </w:rPr>
  </w:style>
  <w:style w:type="paragraph" w:customStyle="1" w:styleId="CM10">
    <w:name w:val="CM10"/>
    <w:basedOn w:val="Default"/>
    <w:next w:val="Default"/>
    <w:uiPriority w:val="99"/>
    <w:pPr>
      <w:spacing w:line="418" w:lineRule="atLeast"/>
    </w:pPr>
    <w:rPr>
      <w:color w:val="auto"/>
    </w:rPr>
  </w:style>
  <w:style w:type="paragraph" w:customStyle="1" w:styleId="CM19">
    <w:name w:val="CM19"/>
    <w:basedOn w:val="Default"/>
    <w:next w:val="Default"/>
    <w:uiPriority w:val="99"/>
    <w:rPr>
      <w:color w:val="auto"/>
    </w:rPr>
  </w:style>
  <w:style w:type="paragraph" w:customStyle="1" w:styleId="CM20">
    <w:name w:val="CM20"/>
    <w:basedOn w:val="Default"/>
    <w:next w:val="Default"/>
    <w:uiPriority w:val="99"/>
    <w:rPr>
      <w:color w:val="auto"/>
    </w:rPr>
  </w:style>
  <w:style w:type="table" w:styleId="Tablaconcuadrcula">
    <w:name w:val="Table Grid"/>
    <w:basedOn w:val="Tablanormal"/>
    <w:uiPriority w:val="39"/>
    <w:rsid w:val="00750F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39"/>
    <w:rsid w:val="00FC32C4"/>
    <w:pPr>
      <w:spacing w:after="0" w:line="240" w:lineRule="auto"/>
    </w:pPr>
    <w:rPr>
      <w:rFonts w:eastAsia="Calibri"/>
      <w:sz w:val="24"/>
      <w:szCs w:val="24"/>
      <w:lang w:val="es-ES_trad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00A9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00A95"/>
  </w:style>
  <w:style w:type="paragraph" w:styleId="Piedepgina">
    <w:name w:val="footer"/>
    <w:basedOn w:val="Normal"/>
    <w:link w:val="PiedepginaCar"/>
    <w:uiPriority w:val="99"/>
    <w:unhideWhenUsed/>
    <w:rsid w:val="00C00A9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00A95"/>
  </w:style>
  <w:style w:type="table" w:customStyle="1" w:styleId="Tablaconcuadrcula2">
    <w:name w:val="Tabla con cuadrícula2"/>
    <w:basedOn w:val="Tablanormal"/>
    <w:next w:val="Tablaconcuadrcula"/>
    <w:uiPriority w:val="39"/>
    <w:rsid w:val="00A35BE5"/>
    <w:pPr>
      <w:spacing w:after="0" w:line="240" w:lineRule="auto"/>
    </w:pPr>
    <w:rPr>
      <w:rFonts w:eastAsia="Calibri"/>
      <w:sz w:val="24"/>
      <w:szCs w:val="24"/>
      <w:lang w:val="es-ES_trad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1178</Words>
  <Characters>6479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Lumbreras</dc:creator>
  <cp:keywords/>
  <dc:description/>
  <cp:lastModifiedBy>Juan Lumbreras</cp:lastModifiedBy>
  <cp:revision>19</cp:revision>
  <cp:lastPrinted>2020-10-08T19:37:00Z</cp:lastPrinted>
  <dcterms:created xsi:type="dcterms:W3CDTF">2020-10-08T19:37:00Z</dcterms:created>
  <dcterms:modified xsi:type="dcterms:W3CDTF">2021-03-19T18:47:00Z</dcterms:modified>
</cp:coreProperties>
</file>