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54F7C" w14:textId="77777777" w:rsidR="00D2012F" w:rsidRPr="002465B3" w:rsidRDefault="00D2012F" w:rsidP="001548A9">
      <w:pPr>
        <w:spacing w:line="276" w:lineRule="auto"/>
        <w:ind w:firstLine="708"/>
        <w:rPr>
          <w:rFonts w:cs="Arial"/>
          <w:sz w:val="24"/>
          <w:szCs w:val="24"/>
          <w:lang w:val="es-ES_tradnl"/>
        </w:rPr>
      </w:pPr>
    </w:p>
    <w:p w14:paraId="306701AB" w14:textId="77777777" w:rsidR="00006638" w:rsidRDefault="00006638" w:rsidP="00006638">
      <w:pPr>
        <w:rPr>
          <w:rFonts w:ascii="Arial Narrow" w:hAnsi="Arial Narrow"/>
          <w:color w:val="000000"/>
          <w:sz w:val="28"/>
          <w:szCs w:val="28"/>
        </w:rPr>
      </w:pPr>
    </w:p>
    <w:p w14:paraId="7AB7CABE" w14:textId="77777777" w:rsidR="00006638" w:rsidRPr="00006638" w:rsidRDefault="00006638" w:rsidP="00006638">
      <w:pPr>
        <w:rPr>
          <w:rFonts w:ascii="Arial Narrow" w:hAnsi="Arial Narrow"/>
          <w:b/>
          <w:color w:val="000000"/>
          <w:sz w:val="28"/>
          <w:szCs w:val="28"/>
        </w:rPr>
      </w:pPr>
      <w:r w:rsidRPr="00CA7737">
        <w:rPr>
          <w:rFonts w:ascii="Arial Narrow" w:hAnsi="Arial Narrow"/>
          <w:color w:val="000000"/>
          <w:sz w:val="28"/>
          <w:szCs w:val="28"/>
        </w:rPr>
        <w:t xml:space="preserve">Iniciativa con proyecto de Decreto </w:t>
      </w:r>
      <w:r w:rsidRPr="00006638">
        <w:rPr>
          <w:rFonts w:ascii="Arial Narrow" w:hAnsi="Arial Narrow"/>
          <w:color w:val="000000"/>
          <w:sz w:val="28"/>
          <w:szCs w:val="28"/>
        </w:rPr>
        <w:t xml:space="preserve">por el que se propone adicionar una fracción XIV, al artículo 6, y así mismo, adicionar un artículo 44 Bis, ambos de la </w:t>
      </w:r>
      <w:r w:rsidRPr="00006638">
        <w:rPr>
          <w:rFonts w:ascii="Arial Narrow" w:hAnsi="Arial Narrow"/>
          <w:b/>
          <w:color w:val="000000"/>
          <w:sz w:val="28"/>
          <w:szCs w:val="28"/>
        </w:rPr>
        <w:t>Ley de Acceso a la Información Pública del Estado de Coahuila de Zaragoza</w:t>
      </w:r>
      <w:r w:rsidRPr="00006638">
        <w:rPr>
          <w:rFonts w:ascii="Arial Narrow" w:hAnsi="Arial Narrow"/>
          <w:b/>
          <w:color w:val="000000"/>
          <w:sz w:val="28"/>
          <w:szCs w:val="28"/>
        </w:rPr>
        <w:t>.</w:t>
      </w:r>
    </w:p>
    <w:p w14:paraId="77E9E21E" w14:textId="77777777" w:rsidR="00006638" w:rsidRDefault="00006638" w:rsidP="00006638">
      <w:pPr>
        <w:rPr>
          <w:rFonts w:ascii="Arial Narrow" w:hAnsi="Arial Narrow"/>
          <w:color w:val="000000"/>
          <w:sz w:val="28"/>
          <w:szCs w:val="28"/>
        </w:rPr>
      </w:pPr>
    </w:p>
    <w:p w14:paraId="629485EB" w14:textId="77777777" w:rsidR="00006638" w:rsidRPr="00006638" w:rsidRDefault="00006638" w:rsidP="00006638">
      <w:pPr>
        <w:numPr>
          <w:ilvl w:val="0"/>
          <w:numId w:val="4"/>
        </w:numPr>
        <w:rPr>
          <w:rFonts w:ascii="Arial Narrow" w:hAnsi="Arial Narrow"/>
          <w:b/>
          <w:color w:val="000000"/>
          <w:sz w:val="28"/>
          <w:szCs w:val="28"/>
        </w:rPr>
      </w:pPr>
      <w:r w:rsidRPr="00006638">
        <w:rPr>
          <w:rFonts w:ascii="Arial Narrow" w:hAnsi="Arial Narrow"/>
          <w:b/>
          <w:color w:val="000000"/>
          <w:sz w:val="28"/>
          <w:szCs w:val="28"/>
        </w:rPr>
        <w:t>P</w:t>
      </w:r>
      <w:r w:rsidRPr="00006638">
        <w:rPr>
          <w:rFonts w:ascii="Arial Narrow" w:hAnsi="Arial Narrow"/>
          <w:b/>
          <w:color w:val="000000"/>
          <w:sz w:val="28"/>
          <w:szCs w:val="28"/>
        </w:rPr>
        <w:t>ara el efecto de que los servidores públicos que hayan llegado al cargo por elección popular, estén obligados a proporcionar a quien lo solicite en términos de la presente ley, la información respecto al plan, tiempo estimado y avances para el cumplimiento de sus promesas públicas de campaña, generadas durante el proceso electoral en el cual fueron electos.</w:t>
      </w:r>
    </w:p>
    <w:p w14:paraId="76E26D4C" w14:textId="77777777" w:rsidR="00006638" w:rsidRDefault="00006638" w:rsidP="00006638">
      <w:pPr>
        <w:rPr>
          <w:rFonts w:ascii="Arial Narrow" w:hAnsi="Arial Narrow"/>
          <w:b/>
          <w:color w:val="000000"/>
          <w:sz w:val="28"/>
          <w:szCs w:val="28"/>
        </w:rPr>
      </w:pPr>
    </w:p>
    <w:p w14:paraId="6787F026" w14:textId="77777777" w:rsidR="00006638" w:rsidRDefault="00006638" w:rsidP="00006638">
      <w:pPr>
        <w:rPr>
          <w:rFonts w:ascii="Arial Narrow" w:hAnsi="Arial Narrow"/>
          <w:color w:val="000000"/>
          <w:sz w:val="28"/>
          <w:szCs w:val="28"/>
        </w:rPr>
      </w:pPr>
      <w:r w:rsidRPr="00EE6FB0">
        <w:rPr>
          <w:rFonts w:ascii="Arial Narrow" w:hAnsi="Arial Narrow"/>
          <w:color w:val="000000"/>
          <w:sz w:val="28"/>
          <w:szCs w:val="28"/>
        </w:rPr>
        <w:t xml:space="preserve">Planteada por </w:t>
      </w:r>
      <w:r>
        <w:rPr>
          <w:rFonts w:ascii="Arial Narrow" w:hAnsi="Arial Narrow"/>
          <w:color w:val="000000"/>
          <w:sz w:val="28"/>
          <w:szCs w:val="28"/>
        </w:rPr>
        <w:t xml:space="preserve">el </w:t>
      </w:r>
      <w:r w:rsidRPr="00B4044B">
        <w:rPr>
          <w:rFonts w:ascii="Arial Narrow" w:hAnsi="Arial Narrow"/>
          <w:b/>
          <w:color w:val="000000"/>
          <w:sz w:val="28"/>
          <w:szCs w:val="28"/>
        </w:rPr>
        <w:t>Diputado Emilio Alejandro de Hoyos Montemayor</w:t>
      </w:r>
      <w:r w:rsidRPr="00B4044B">
        <w:rPr>
          <w:rFonts w:ascii="Arial Narrow" w:hAnsi="Arial Narrow"/>
          <w:color w:val="000000"/>
          <w:sz w:val="28"/>
          <w:szCs w:val="28"/>
        </w:rPr>
        <w:t xml:space="preserve">, </w:t>
      </w:r>
      <w:r>
        <w:rPr>
          <w:rFonts w:ascii="Arial Narrow" w:hAnsi="Arial Narrow"/>
          <w:color w:val="000000"/>
          <w:sz w:val="28"/>
          <w:szCs w:val="28"/>
        </w:rPr>
        <w:t xml:space="preserve">conjuntamente con la </w:t>
      </w:r>
      <w:r w:rsidRPr="00C20E07">
        <w:rPr>
          <w:rFonts w:ascii="Arial Narrow" w:hAnsi="Arial Narrow"/>
          <w:b/>
          <w:color w:val="000000"/>
          <w:sz w:val="28"/>
          <w:szCs w:val="28"/>
        </w:rPr>
        <w:t xml:space="preserve">Diputada </w:t>
      </w:r>
      <w:proofErr w:type="spellStart"/>
      <w:r w:rsidRPr="00C20E07">
        <w:rPr>
          <w:rFonts w:ascii="Arial Narrow" w:hAnsi="Arial Narrow"/>
          <w:b/>
          <w:color w:val="000000"/>
          <w:sz w:val="28"/>
          <w:szCs w:val="28"/>
        </w:rPr>
        <w:t>Zulmma</w:t>
      </w:r>
      <w:proofErr w:type="spellEnd"/>
      <w:r w:rsidRPr="00C20E07">
        <w:rPr>
          <w:rFonts w:ascii="Arial Narrow" w:hAnsi="Arial Narrow"/>
          <w:b/>
          <w:color w:val="000000"/>
          <w:sz w:val="28"/>
          <w:szCs w:val="28"/>
        </w:rPr>
        <w:t xml:space="preserve"> </w:t>
      </w:r>
      <w:proofErr w:type="spellStart"/>
      <w:r w:rsidRPr="00C20E07">
        <w:rPr>
          <w:rFonts w:ascii="Arial Narrow" w:hAnsi="Arial Narrow"/>
          <w:b/>
          <w:color w:val="000000"/>
          <w:sz w:val="28"/>
          <w:szCs w:val="28"/>
        </w:rPr>
        <w:t>Verenice</w:t>
      </w:r>
      <w:proofErr w:type="spellEnd"/>
      <w:r w:rsidRPr="00C20E07">
        <w:rPr>
          <w:rFonts w:ascii="Arial Narrow" w:hAnsi="Arial Narrow"/>
          <w:b/>
          <w:color w:val="000000"/>
          <w:sz w:val="28"/>
          <w:szCs w:val="28"/>
        </w:rPr>
        <w:t xml:space="preserve"> Guerrero Cázares</w:t>
      </w:r>
      <w:r>
        <w:rPr>
          <w:rFonts w:ascii="Arial Narrow" w:hAnsi="Arial Narrow"/>
          <w:b/>
          <w:color w:val="000000"/>
          <w:sz w:val="28"/>
          <w:szCs w:val="28"/>
        </w:rPr>
        <w:t>,</w:t>
      </w:r>
      <w:r w:rsidRPr="00C20E07">
        <w:rPr>
          <w:rFonts w:ascii="Arial Narrow" w:hAnsi="Arial Narrow"/>
          <w:b/>
          <w:color w:val="000000"/>
          <w:sz w:val="28"/>
          <w:szCs w:val="28"/>
        </w:rPr>
        <w:t xml:space="preserve"> </w:t>
      </w:r>
      <w:r w:rsidRPr="00C20E07">
        <w:rPr>
          <w:rFonts w:ascii="Arial Narrow" w:hAnsi="Arial Narrow"/>
          <w:color w:val="000000"/>
          <w:sz w:val="28"/>
          <w:szCs w:val="28"/>
        </w:rPr>
        <w:t>del</w:t>
      </w:r>
      <w:r w:rsidRPr="009661A8">
        <w:rPr>
          <w:rFonts w:ascii="Arial Narrow" w:hAnsi="Arial Narrow"/>
          <w:color w:val="000000"/>
          <w:sz w:val="28"/>
          <w:szCs w:val="28"/>
        </w:rPr>
        <w:t xml:space="preserve"> Grupo Parlamentario “</w:t>
      </w:r>
      <w:proofErr w:type="spellStart"/>
      <w:r w:rsidRPr="009661A8">
        <w:rPr>
          <w:rFonts w:ascii="Arial Narrow" w:hAnsi="Arial Narrow"/>
          <w:color w:val="000000"/>
          <w:sz w:val="28"/>
          <w:szCs w:val="28"/>
        </w:rPr>
        <w:t>Brigido</w:t>
      </w:r>
      <w:proofErr w:type="spellEnd"/>
      <w:r w:rsidRPr="009661A8">
        <w:rPr>
          <w:rFonts w:ascii="Arial Narrow" w:hAnsi="Arial Narrow"/>
          <w:color w:val="000000"/>
          <w:sz w:val="28"/>
          <w:szCs w:val="28"/>
        </w:rPr>
        <w:t xml:space="preserve"> Ramiro Moreno Hernández” del Partido</w:t>
      </w:r>
      <w:r>
        <w:rPr>
          <w:rFonts w:ascii="Arial Narrow" w:hAnsi="Arial Narrow"/>
          <w:color w:val="000000"/>
          <w:sz w:val="28"/>
          <w:szCs w:val="28"/>
        </w:rPr>
        <w:t xml:space="preserve"> Unidad Democrática de Coahuila.</w:t>
      </w:r>
    </w:p>
    <w:p w14:paraId="6514BF3D" w14:textId="77777777" w:rsidR="00006638" w:rsidRDefault="00006638" w:rsidP="00006638"/>
    <w:p w14:paraId="67F97467" w14:textId="77777777" w:rsidR="00006638" w:rsidRPr="00EE6FB0" w:rsidRDefault="00006638" w:rsidP="00006638">
      <w:pPr>
        <w:rPr>
          <w:rFonts w:ascii="Arial Narrow" w:hAnsi="Arial Narrow"/>
          <w:b/>
          <w:color w:val="000000"/>
          <w:sz w:val="28"/>
          <w:szCs w:val="28"/>
        </w:rPr>
      </w:pPr>
      <w:r w:rsidRPr="00EE6FB0">
        <w:rPr>
          <w:rFonts w:ascii="Arial Narrow" w:hAnsi="Arial Narrow"/>
          <w:color w:val="000000"/>
          <w:sz w:val="28"/>
          <w:szCs w:val="28"/>
        </w:rPr>
        <w:t xml:space="preserve">Fecha de Lectura de la Iniciativa: </w:t>
      </w:r>
      <w:r>
        <w:rPr>
          <w:rFonts w:ascii="Arial Narrow" w:hAnsi="Arial Narrow"/>
          <w:b/>
          <w:color w:val="000000"/>
          <w:sz w:val="28"/>
          <w:szCs w:val="28"/>
        </w:rPr>
        <w:t>25</w:t>
      </w:r>
      <w:r w:rsidRPr="00EE6FB0">
        <w:rPr>
          <w:rFonts w:ascii="Arial Narrow" w:hAnsi="Arial Narrow"/>
          <w:b/>
          <w:color w:val="000000"/>
          <w:sz w:val="28"/>
          <w:szCs w:val="28"/>
        </w:rPr>
        <w:t xml:space="preserve"> de </w:t>
      </w:r>
      <w:proofErr w:type="gramStart"/>
      <w:r>
        <w:rPr>
          <w:rFonts w:ascii="Arial Narrow" w:hAnsi="Arial Narrow"/>
          <w:b/>
          <w:color w:val="000000"/>
          <w:sz w:val="28"/>
          <w:szCs w:val="28"/>
        </w:rPr>
        <w:t>Septiembre</w:t>
      </w:r>
      <w:proofErr w:type="gramEnd"/>
      <w:r>
        <w:rPr>
          <w:rFonts w:ascii="Arial Narrow" w:hAnsi="Arial Narrow"/>
          <w:b/>
          <w:color w:val="000000"/>
          <w:sz w:val="28"/>
          <w:szCs w:val="28"/>
        </w:rPr>
        <w:t xml:space="preserve"> </w:t>
      </w:r>
      <w:r w:rsidRPr="00EE6FB0">
        <w:rPr>
          <w:rFonts w:ascii="Arial Narrow" w:hAnsi="Arial Narrow"/>
          <w:b/>
          <w:color w:val="000000"/>
          <w:sz w:val="28"/>
          <w:szCs w:val="28"/>
        </w:rPr>
        <w:t>de 2018.</w:t>
      </w:r>
    </w:p>
    <w:p w14:paraId="67F38D2D" w14:textId="77777777" w:rsidR="00006638" w:rsidRPr="00EE6FB0" w:rsidRDefault="00006638" w:rsidP="00006638">
      <w:pPr>
        <w:rPr>
          <w:rFonts w:ascii="Arial Narrow" w:hAnsi="Arial Narrow" w:cs="Arial"/>
          <w:sz w:val="28"/>
          <w:szCs w:val="28"/>
        </w:rPr>
      </w:pPr>
    </w:p>
    <w:p w14:paraId="057BD78F" w14:textId="77777777" w:rsidR="00006638" w:rsidRDefault="00006638" w:rsidP="00006638">
      <w:pPr>
        <w:widowControl w:val="0"/>
        <w:rPr>
          <w:rFonts w:ascii="Arial Narrow" w:hAnsi="Arial Narrow"/>
          <w:color w:val="000000"/>
          <w:sz w:val="28"/>
          <w:szCs w:val="28"/>
        </w:rPr>
      </w:pPr>
      <w:r w:rsidRPr="00EE6FB0">
        <w:rPr>
          <w:rFonts w:ascii="Arial Narrow" w:hAnsi="Arial Narrow"/>
          <w:color w:val="000000"/>
          <w:sz w:val="28"/>
          <w:szCs w:val="28"/>
        </w:rPr>
        <w:t>Turnada a la</w:t>
      </w:r>
      <w:r>
        <w:rPr>
          <w:rFonts w:ascii="Arial Narrow" w:hAnsi="Arial Narrow"/>
          <w:color w:val="000000"/>
          <w:sz w:val="28"/>
          <w:szCs w:val="28"/>
        </w:rPr>
        <w:t xml:space="preserve">s </w:t>
      </w:r>
      <w:r w:rsidRPr="00006638">
        <w:rPr>
          <w:rFonts w:ascii="Arial Narrow" w:hAnsi="Arial Narrow" w:cs="Arial"/>
          <w:b/>
          <w:snapToGrid w:val="0"/>
          <w:sz w:val="28"/>
        </w:rPr>
        <w:t>Comisiones Unidas de Transparencia y Acceso a la Información y de Gobernación, Puntos Constitucionales y Justicia</w:t>
      </w:r>
      <w:r>
        <w:rPr>
          <w:rFonts w:ascii="Arial Narrow" w:hAnsi="Arial Narrow" w:cs="Arial"/>
          <w:b/>
          <w:snapToGrid w:val="0"/>
          <w:sz w:val="28"/>
        </w:rPr>
        <w:t>.</w:t>
      </w:r>
    </w:p>
    <w:p w14:paraId="7B09451D" w14:textId="77777777" w:rsidR="00006638" w:rsidRDefault="00006638" w:rsidP="00006638">
      <w:pPr>
        <w:widowControl w:val="0"/>
        <w:rPr>
          <w:rFonts w:ascii="Arial Narrow" w:hAnsi="Arial Narrow"/>
          <w:color w:val="000000"/>
          <w:sz w:val="28"/>
          <w:szCs w:val="28"/>
        </w:rPr>
      </w:pPr>
    </w:p>
    <w:p w14:paraId="2DAD6445" w14:textId="77777777" w:rsidR="00006638" w:rsidRPr="00EE6FB0" w:rsidRDefault="00006638" w:rsidP="00006638">
      <w:pPr>
        <w:rPr>
          <w:rFonts w:ascii="Arial Narrow" w:hAnsi="Arial Narrow"/>
          <w:b/>
          <w:color w:val="000000"/>
          <w:sz w:val="28"/>
          <w:szCs w:val="28"/>
        </w:rPr>
      </w:pPr>
      <w:r>
        <w:rPr>
          <w:rFonts w:ascii="Arial Narrow" w:hAnsi="Arial Narrow"/>
          <w:color w:val="000000"/>
          <w:sz w:val="28"/>
          <w:szCs w:val="28"/>
        </w:rPr>
        <w:t>Fecha de</w:t>
      </w:r>
      <w:r w:rsidRPr="00EE6FB0">
        <w:rPr>
          <w:rFonts w:ascii="Arial Narrow" w:hAnsi="Arial Narrow"/>
          <w:color w:val="000000"/>
          <w:sz w:val="28"/>
          <w:szCs w:val="28"/>
        </w:rPr>
        <w:t>l Dictamen:</w:t>
      </w:r>
    </w:p>
    <w:p w14:paraId="6FEC72EC" w14:textId="77777777" w:rsidR="00006638" w:rsidRPr="00EE6FB0" w:rsidRDefault="00006638" w:rsidP="00006638">
      <w:pPr>
        <w:rPr>
          <w:rFonts w:ascii="Arial Narrow" w:hAnsi="Arial Narrow"/>
          <w:color w:val="000000"/>
          <w:sz w:val="28"/>
          <w:szCs w:val="28"/>
        </w:rPr>
      </w:pPr>
    </w:p>
    <w:p w14:paraId="5D01A8FD" w14:textId="77777777" w:rsidR="00006638" w:rsidRPr="00EE6FB0" w:rsidRDefault="00006638" w:rsidP="00006638">
      <w:pPr>
        <w:rPr>
          <w:rFonts w:ascii="Arial Narrow" w:hAnsi="Arial Narrow"/>
          <w:b/>
          <w:color w:val="000000"/>
          <w:sz w:val="28"/>
          <w:szCs w:val="28"/>
        </w:rPr>
      </w:pPr>
      <w:r w:rsidRPr="00EE6FB0">
        <w:rPr>
          <w:rFonts w:ascii="Arial Narrow" w:hAnsi="Arial Narrow"/>
          <w:b/>
          <w:color w:val="000000"/>
          <w:sz w:val="28"/>
          <w:szCs w:val="28"/>
        </w:rPr>
        <w:t xml:space="preserve">Decreto No. </w:t>
      </w:r>
    </w:p>
    <w:p w14:paraId="23BCE96C" w14:textId="77777777" w:rsidR="00006638" w:rsidRPr="00EE6FB0" w:rsidRDefault="00006638" w:rsidP="00006638">
      <w:pPr>
        <w:rPr>
          <w:rFonts w:ascii="Arial Narrow" w:hAnsi="Arial Narrow"/>
          <w:b/>
          <w:color w:val="000000"/>
          <w:sz w:val="28"/>
          <w:szCs w:val="28"/>
        </w:rPr>
      </w:pPr>
    </w:p>
    <w:p w14:paraId="2153A336" w14:textId="77777777" w:rsidR="00006638" w:rsidRDefault="00006638" w:rsidP="00006638">
      <w:pPr>
        <w:rPr>
          <w:rFonts w:ascii="Arial Narrow" w:hAnsi="Arial Narrow"/>
          <w:color w:val="000000"/>
          <w:sz w:val="28"/>
          <w:szCs w:val="28"/>
        </w:rPr>
      </w:pPr>
      <w:r w:rsidRPr="00EE6FB0">
        <w:rPr>
          <w:rFonts w:ascii="Arial Narrow" w:hAnsi="Arial Narrow"/>
          <w:color w:val="000000"/>
          <w:sz w:val="28"/>
          <w:szCs w:val="28"/>
        </w:rPr>
        <w:t>Publicación en el Periódico Oficial del Gobierno del Estado:</w:t>
      </w:r>
    </w:p>
    <w:p w14:paraId="20A91354" w14:textId="77777777" w:rsidR="00006638" w:rsidRDefault="00006638" w:rsidP="00006638">
      <w:pPr>
        <w:spacing w:line="360" w:lineRule="auto"/>
        <w:rPr>
          <w:rFonts w:cs="Arial"/>
          <w:b/>
          <w:sz w:val="26"/>
          <w:szCs w:val="26"/>
        </w:rPr>
      </w:pPr>
    </w:p>
    <w:p w14:paraId="115746A6" w14:textId="77777777" w:rsidR="00006638" w:rsidRPr="00006638" w:rsidRDefault="00006638" w:rsidP="001548A9">
      <w:pPr>
        <w:spacing w:line="276" w:lineRule="auto"/>
        <w:rPr>
          <w:rFonts w:cs="Arial"/>
          <w:b/>
          <w:sz w:val="24"/>
          <w:szCs w:val="24"/>
        </w:rPr>
      </w:pPr>
    </w:p>
    <w:p w14:paraId="5C3E0C92" w14:textId="77777777" w:rsidR="00006638" w:rsidRDefault="00006638" w:rsidP="001548A9">
      <w:pPr>
        <w:spacing w:line="276" w:lineRule="auto"/>
        <w:rPr>
          <w:rFonts w:cs="Arial"/>
          <w:b/>
          <w:sz w:val="24"/>
          <w:szCs w:val="24"/>
          <w:lang w:val="es-ES_tradnl"/>
        </w:rPr>
      </w:pPr>
    </w:p>
    <w:p w14:paraId="537514B4" w14:textId="77777777" w:rsidR="00006638" w:rsidRDefault="00006638" w:rsidP="001548A9">
      <w:pPr>
        <w:spacing w:line="276" w:lineRule="auto"/>
        <w:rPr>
          <w:rFonts w:cs="Arial"/>
          <w:b/>
          <w:sz w:val="24"/>
          <w:szCs w:val="24"/>
          <w:lang w:val="es-ES_tradnl"/>
        </w:rPr>
      </w:pPr>
    </w:p>
    <w:p w14:paraId="4DA82B29" w14:textId="77777777" w:rsidR="00006638" w:rsidRDefault="00006638">
      <w:pPr>
        <w:jc w:val="left"/>
        <w:rPr>
          <w:rFonts w:cs="Arial"/>
          <w:b/>
          <w:sz w:val="24"/>
          <w:szCs w:val="24"/>
          <w:lang w:val="es-ES_tradnl"/>
        </w:rPr>
      </w:pPr>
      <w:r>
        <w:rPr>
          <w:rFonts w:cs="Arial"/>
          <w:b/>
          <w:sz w:val="24"/>
          <w:szCs w:val="24"/>
          <w:lang w:val="es-ES_tradnl"/>
        </w:rPr>
        <w:br w:type="page"/>
      </w:r>
    </w:p>
    <w:p w14:paraId="478CA1B4" w14:textId="77777777" w:rsidR="00D2012F" w:rsidRPr="002465B3" w:rsidRDefault="00D2012F" w:rsidP="001548A9">
      <w:pPr>
        <w:spacing w:line="276" w:lineRule="auto"/>
        <w:rPr>
          <w:rFonts w:cs="Arial"/>
          <w:b/>
          <w:sz w:val="24"/>
          <w:szCs w:val="24"/>
          <w:lang w:val="es-ES_tradnl"/>
        </w:rPr>
      </w:pPr>
      <w:r w:rsidRPr="002465B3">
        <w:rPr>
          <w:rFonts w:cs="Arial"/>
          <w:b/>
          <w:sz w:val="24"/>
          <w:szCs w:val="24"/>
          <w:lang w:val="es-ES_tradnl"/>
        </w:rPr>
        <w:lastRenderedPageBreak/>
        <w:t>H. PLENO DEL CONGRESO DEL ESTADO DE COAHUILA DE ZARAGOZA.</w:t>
      </w:r>
    </w:p>
    <w:p w14:paraId="7924601C" w14:textId="77777777" w:rsidR="00D2012F" w:rsidRPr="002465B3" w:rsidRDefault="00D2012F" w:rsidP="001548A9">
      <w:pPr>
        <w:spacing w:line="276" w:lineRule="auto"/>
        <w:rPr>
          <w:rFonts w:cs="Arial"/>
          <w:b/>
          <w:sz w:val="24"/>
          <w:szCs w:val="24"/>
        </w:rPr>
      </w:pPr>
      <w:r w:rsidRPr="002465B3">
        <w:rPr>
          <w:rFonts w:cs="Arial"/>
          <w:b/>
          <w:sz w:val="24"/>
          <w:szCs w:val="24"/>
        </w:rPr>
        <w:t>Presente.</w:t>
      </w:r>
    </w:p>
    <w:p w14:paraId="03881DB1" w14:textId="77777777" w:rsidR="00D2012F" w:rsidRPr="002465B3" w:rsidRDefault="00D2012F" w:rsidP="001548A9">
      <w:pPr>
        <w:spacing w:line="276" w:lineRule="auto"/>
        <w:rPr>
          <w:rFonts w:cs="Arial"/>
          <w:b/>
          <w:sz w:val="24"/>
          <w:szCs w:val="24"/>
        </w:rPr>
      </w:pPr>
    </w:p>
    <w:p w14:paraId="17E7CB2C" w14:textId="77777777" w:rsidR="004A3A3E" w:rsidRPr="002465B3" w:rsidRDefault="00D2012F" w:rsidP="004A3A3E">
      <w:pPr>
        <w:spacing w:line="276" w:lineRule="auto"/>
        <w:rPr>
          <w:rFonts w:cs="Arial"/>
          <w:b/>
          <w:sz w:val="24"/>
          <w:szCs w:val="24"/>
        </w:rPr>
      </w:pPr>
      <w:r w:rsidRPr="002465B3">
        <w:rPr>
          <w:rFonts w:cs="Arial"/>
          <w:b/>
          <w:color w:val="000000"/>
          <w:sz w:val="24"/>
          <w:szCs w:val="24"/>
        </w:rPr>
        <w:t>El que suscribe Diputado Emilio Alejandro de Hoyos Montemayor,</w:t>
      </w:r>
      <w:r w:rsidR="00CF7A06" w:rsidRPr="002465B3">
        <w:rPr>
          <w:rFonts w:cs="Arial"/>
          <w:b/>
          <w:color w:val="000000"/>
          <w:sz w:val="24"/>
          <w:szCs w:val="24"/>
        </w:rPr>
        <w:t xml:space="preserve"> conjuntamente con la Diputada </w:t>
      </w:r>
      <w:proofErr w:type="spellStart"/>
      <w:r w:rsidR="00CF7A06" w:rsidRPr="002465B3">
        <w:rPr>
          <w:rFonts w:cs="Arial"/>
          <w:b/>
          <w:color w:val="000000"/>
          <w:sz w:val="24"/>
          <w:szCs w:val="24"/>
        </w:rPr>
        <w:t>Zulmma</w:t>
      </w:r>
      <w:proofErr w:type="spellEnd"/>
      <w:r w:rsidR="00CF7A06" w:rsidRPr="002465B3">
        <w:rPr>
          <w:rFonts w:cs="Arial"/>
          <w:b/>
          <w:color w:val="000000"/>
          <w:sz w:val="24"/>
          <w:szCs w:val="24"/>
        </w:rPr>
        <w:t xml:space="preserve"> </w:t>
      </w:r>
      <w:proofErr w:type="spellStart"/>
      <w:r w:rsidR="00CF7A06" w:rsidRPr="002465B3">
        <w:rPr>
          <w:rFonts w:cs="Arial"/>
          <w:b/>
          <w:color w:val="000000"/>
          <w:sz w:val="24"/>
          <w:szCs w:val="24"/>
        </w:rPr>
        <w:t>Verenice</w:t>
      </w:r>
      <w:proofErr w:type="spellEnd"/>
      <w:r w:rsidR="00CF7A06" w:rsidRPr="002465B3">
        <w:rPr>
          <w:rFonts w:cs="Arial"/>
          <w:b/>
          <w:color w:val="000000"/>
          <w:sz w:val="24"/>
          <w:szCs w:val="24"/>
        </w:rPr>
        <w:t xml:space="preserve"> Guerrero Cazares,</w:t>
      </w:r>
      <w:r w:rsidRPr="002465B3">
        <w:rPr>
          <w:rFonts w:cs="Arial"/>
          <w:b/>
          <w:color w:val="000000"/>
          <w:sz w:val="24"/>
          <w:szCs w:val="24"/>
        </w:rPr>
        <w:t xml:space="preserve"> del Grupo Parlamentario “</w:t>
      </w:r>
      <w:proofErr w:type="spellStart"/>
      <w:r w:rsidRPr="002465B3">
        <w:rPr>
          <w:rFonts w:cs="Arial"/>
          <w:b/>
          <w:color w:val="000000"/>
          <w:sz w:val="24"/>
          <w:szCs w:val="24"/>
        </w:rPr>
        <w:t>Brigido</w:t>
      </w:r>
      <w:proofErr w:type="spellEnd"/>
      <w:r w:rsidRPr="002465B3">
        <w:rPr>
          <w:rFonts w:cs="Arial"/>
          <w:b/>
          <w:color w:val="000000"/>
          <w:sz w:val="24"/>
          <w:szCs w:val="24"/>
        </w:rPr>
        <w:t xml:space="preserve"> Ramiro Moreno Hernández”</w:t>
      </w:r>
      <w:r w:rsidR="00CF7A06" w:rsidRPr="002465B3">
        <w:rPr>
          <w:rFonts w:cs="Arial"/>
          <w:b/>
          <w:sz w:val="24"/>
          <w:szCs w:val="24"/>
        </w:rPr>
        <w:t xml:space="preserve"> del Partido Unidad Democrática de Coahuila</w:t>
      </w:r>
      <w:r w:rsidRPr="002465B3">
        <w:rPr>
          <w:rFonts w:cs="Arial"/>
          <w:b/>
          <w:sz w:val="24"/>
          <w:szCs w:val="24"/>
        </w:rPr>
        <w:t xml:space="preserve">, con fundamento </w:t>
      </w:r>
      <w:r w:rsidRPr="002465B3">
        <w:rPr>
          <w:rFonts w:cs="Arial"/>
          <w:b/>
          <w:color w:val="000000"/>
          <w:sz w:val="24"/>
          <w:szCs w:val="24"/>
        </w:rPr>
        <w:t xml:space="preserve">en </w:t>
      </w:r>
      <w:r w:rsidRPr="002465B3">
        <w:rPr>
          <w:rFonts w:cs="Arial"/>
          <w:b/>
          <w:sz w:val="24"/>
          <w:szCs w:val="24"/>
        </w:rPr>
        <w:t>el artículo 59, fracción I; 65</w:t>
      </w:r>
      <w:r w:rsidR="004A3A3E" w:rsidRPr="002465B3">
        <w:rPr>
          <w:rFonts w:cs="Arial"/>
          <w:b/>
          <w:sz w:val="24"/>
          <w:szCs w:val="24"/>
        </w:rPr>
        <w:t xml:space="preserve"> y</w:t>
      </w:r>
      <w:r w:rsidRPr="002465B3">
        <w:rPr>
          <w:rFonts w:cs="Arial"/>
          <w:b/>
          <w:sz w:val="24"/>
          <w:szCs w:val="24"/>
        </w:rPr>
        <w:t xml:space="preserve"> 67, fracción I</w:t>
      </w:r>
      <w:r w:rsidR="008D5066" w:rsidRPr="002465B3">
        <w:rPr>
          <w:rFonts w:cs="Arial"/>
          <w:b/>
          <w:sz w:val="24"/>
          <w:szCs w:val="24"/>
        </w:rPr>
        <w:t>,</w:t>
      </w:r>
      <w:r w:rsidRPr="002465B3">
        <w:rPr>
          <w:rFonts w:cs="Arial"/>
          <w:b/>
          <w:sz w:val="24"/>
          <w:szCs w:val="24"/>
        </w:rPr>
        <w:t xml:space="preserve"> de la Constitución Política del Estado de Coahuila de Zaragoza, así como en </w:t>
      </w:r>
      <w:r w:rsidR="002579EE" w:rsidRPr="002465B3">
        <w:rPr>
          <w:rFonts w:cs="Arial"/>
          <w:b/>
          <w:sz w:val="24"/>
          <w:szCs w:val="24"/>
        </w:rPr>
        <w:t xml:space="preserve">el </w:t>
      </w:r>
      <w:r w:rsidRPr="002465B3">
        <w:rPr>
          <w:rFonts w:cs="Arial"/>
          <w:b/>
          <w:sz w:val="24"/>
          <w:szCs w:val="24"/>
        </w:rPr>
        <w:t>artículo 15</w:t>
      </w:r>
      <w:r w:rsidR="008D5066" w:rsidRPr="002465B3">
        <w:rPr>
          <w:rFonts w:cs="Arial"/>
          <w:b/>
          <w:sz w:val="24"/>
          <w:szCs w:val="24"/>
        </w:rPr>
        <w:t>2 fracción I,</w:t>
      </w:r>
      <w:r w:rsidR="002579EE" w:rsidRPr="002465B3">
        <w:rPr>
          <w:rFonts w:cs="Arial"/>
          <w:b/>
          <w:sz w:val="24"/>
          <w:szCs w:val="24"/>
        </w:rPr>
        <w:t xml:space="preserve"> </w:t>
      </w:r>
      <w:r w:rsidR="008D5066" w:rsidRPr="002465B3">
        <w:rPr>
          <w:rFonts w:cs="Arial"/>
          <w:b/>
          <w:color w:val="000000"/>
          <w:sz w:val="24"/>
          <w:szCs w:val="24"/>
        </w:rPr>
        <w:t>d</w:t>
      </w:r>
      <w:r w:rsidRPr="002465B3">
        <w:rPr>
          <w:rFonts w:cs="Arial"/>
          <w:b/>
          <w:color w:val="000000"/>
          <w:sz w:val="24"/>
          <w:szCs w:val="24"/>
        </w:rPr>
        <w:t xml:space="preserve">e la Ley Orgánica del Congreso del Estado Independiente, Libre y Soberano de Coahuila de Zaragoza, pongo a consideración de ustedes, compañeras y compañeros legisladores, el presente proyecto de decreto </w:t>
      </w:r>
      <w:r w:rsidRPr="002465B3">
        <w:rPr>
          <w:rFonts w:cs="Arial"/>
          <w:b/>
          <w:sz w:val="24"/>
          <w:szCs w:val="24"/>
        </w:rPr>
        <w:t>por el que</w:t>
      </w:r>
      <w:r w:rsidRPr="002465B3">
        <w:rPr>
          <w:rFonts w:cs="Arial"/>
          <w:sz w:val="24"/>
          <w:szCs w:val="24"/>
        </w:rPr>
        <w:t xml:space="preserve"> </w:t>
      </w:r>
      <w:r w:rsidR="009C3F7F" w:rsidRPr="002465B3">
        <w:rPr>
          <w:rFonts w:cs="Arial"/>
          <w:b/>
          <w:sz w:val="24"/>
          <w:szCs w:val="24"/>
        </w:rPr>
        <w:t>s</w:t>
      </w:r>
      <w:r w:rsidR="009C3F7F" w:rsidRPr="002465B3">
        <w:rPr>
          <w:rFonts w:cs="Arial"/>
          <w:b/>
          <w:bCs/>
          <w:sz w:val="24"/>
          <w:szCs w:val="24"/>
        </w:rPr>
        <w:t xml:space="preserve">e propone adicionar una fracción </w:t>
      </w:r>
      <w:r w:rsidR="00CC6349" w:rsidRPr="002465B3">
        <w:rPr>
          <w:rFonts w:cs="Arial"/>
          <w:b/>
          <w:bCs/>
          <w:sz w:val="24"/>
          <w:szCs w:val="24"/>
        </w:rPr>
        <w:t>XIV</w:t>
      </w:r>
      <w:r w:rsidR="009C3F7F" w:rsidRPr="002465B3">
        <w:rPr>
          <w:rFonts w:cs="Arial"/>
          <w:b/>
          <w:bCs/>
          <w:sz w:val="24"/>
          <w:szCs w:val="24"/>
        </w:rPr>
        <w:t>,  al artículo 6, y así mismo, adicionar un  artículo 44 Bis</w:t>
      </w:r>
      <w:r w:rsidR="009C3F7F" w:rsidRPr="002465B3">
        <w:rPr>
          <w:rFonts w:cs="Arial"/>
          <w:b/>
          <w:sz w:val="24"/>
          <w:szCs w:val="24"/>
        </w:rPr>
        <w:t xml:space="preserve">, ambos </w:t>
      </w:r>
      <w:r w:rsidR="00CF7A06" w:rsidRPr="002465B3">
        <w:rPr>
          <w:rFonts w:cs="Arial"/>
          <w:b/>
          <w:bCs/>
          <w:sz w:val="24"/>
          <w:szCs w:val="24"/>
        </w:rPr>
        <w:t>de la</w:t>
      </w:r>
      <w:r w:rsidR="009C3F7F" w:rsidRPr="002465B3">
        <w:rPr>
          <w:rFonts w:cs="Arial"/>
          <w:b/>
          <w:bCs/>
          <w:sz w:val="24"/>
          <w:szCs w:val="24"/>
        </w:rPr>
        <w:t xml:space="preserve"> Ley de Acceso a la Información Pública del Estado de Coahuila de Zaragoza</w:t>
      </w:r>
      <w:r w:rsidR="004A3A3E" w:rsidRPr="002465B3">
        <w:rPr>
          <w:rFonts w:cs="Arial"/>
          <w:b/>
          <w:bCs/>
          <w:color w:val="000000"/>
          <w:sz w:val="24"/>
          <w:szCs w:val="24"/>
        </w:rPr>
        <w:t>, para el efecto de que los</w:t>
      </w:r>
      <w:r w:rsidR="00CF7A06" w:rsidRPr="002465B3">
        <w:rPr>
          <w:rFonts w:cs="Arial"/>
          <w:b/>
          <w:sz w:val="24"/>
          <w:szCs w:val="24"/>
        </w:rPr>
        <w:t xml:space="preserve"> </w:t>
      </w:r>
      <w:r w:rsidR="004A3A3E" w:rsidRPr="002465B3">
        <w:rPr>
          <w:rFonts w:cs="Arial"/>
          <w:b/>
          <w:sz w:val="24"/>
          <w:szCs w:val="24"/>
        </w:rPr>
        <w:t>servidores públicos que hayan llegado al cargo por elección popular, estén obligados a</w:t>
      </w:r>
      <w:r w:rsidR="00D12ECB" w:rsidRPr="002465B3">
        <w:rPr>
          <w:rFonts w:cs="Arial"/>
          <w:b/>
          <w:sz w:val="24"/>
          <w:szCs w:val="24"/>
        </w:rPr>
        <w:t xml:space="preserve"> proporcionar a quien lo</w:t>
      </w:r>
      <w:r w:rsidR="004A3A3E" w:rsidRPr="002465B3">
        <w:rPr>
          <w:rFonts w:cs="Arial"/>
          <w:b/>
          <w:sz w:val="24"/>
          <w:szCs w:val="24"/>
        </w:rPr>
        <w:t xml:space="preserve"> solicite en términos de la presente ley, la información respecto al plan, tiempo estimado y avances para el cumplimiento de sus promesas públicas de campaña, generadas durante el proceso electoral en el cual fueron electos.</w:t>
      </w:r>
    </w:p>
    <w:p w14:paraId="326A0F7B" w14:textId="77777777" w:rsidR="004A3A3E" w:rsidRPr="002465B3" w:rsidRDefault="004A3A3E" w:rsidP="004A3A3E">
      <w:pPr>
        <w:spacing w:line="276" w:lineRule="auto"/>
        <w:rPr>
          <w:rFonts w:cs="Arial"/>
          <w:b/>
          <w:sz w:val="24"/>
          <w:szCs w:val="24"/>
          <w:u w:val="single"/>
        </w:rPr>
      </w:pPr>
    </w:p>
    <w:p w14:paraId="29E0B9E0" w14:textId="77777777" w:rsidR="00D2012F" w:rsidRPr="002465B3" w:rsidRDefault="004A3A3E" w:rsidP="001548A9">
      <w:pPr>
        <w:spacing w:line="276" w:lineRule="auto"/>
        <w:rPr>
          <w:rFonts w:cs="Arial"/>
          <w:sz w:val="24"/>
          <w:szCs w:val="24"/>
        </w:rPr>
      </w:pPr>
      <w:r w:rsidRPr="002465B3">
        <w:rPr>
          <w:rFonts w:cs="Arial"/>
          <w:bCs/>
          <w:color w:val="000000"/>
          <w:sz w:val="24"/>
          <w:szCs w:val="24"/>
        </w:rPr>
        <w:t xml:space="preserve"> </w:t>
      </w:r>
      <w:r w:rsidR="00D2012F" w:rsidRPr="002465B3">
        <w:rPr>
          <w:rFonts w:cs="Arial"/>
          <w:color w:val="000000"/>
          <w:sz w:val="24"/>
          <w:szCs w:val="24"/>
        </w:rPr>
        <w:t xml:space="preserve">. </w:t>
      </w:r>
    </w:p>
    <w:p w14:paraId="2D479833" w14:textId="77777777" w:rsidR="00D2012F" w:rsidRPr="002465B3" w:rsidRDefault="00D2012F" w:rsidP="001548A9">
      <w:pPr>
        <w:spacing w:line="276" w:lineRule="auto"/>
        <w:rPr>
          <w:rFonts w:cs="Arial"/>
          <w:b/>
          <w:bCs/>
          <w:sz w:val="24"/>
          <w:szCs w:val="24"/>
          <w:lang w:val="es-ES_tradnl"/>
        </w:rPr>
      </w:pPr>
    </w:p>
    <w:p w14:paraId="2EA69D7E" w14:textId="77777777" w:rsidR="00D2012F" w:rsidRPr="002465B3" w:rsidRDefault="00D2012F" w:rsidP="001548A9">
      <w:pPr>
        <w:spacing w:line="276" w:lineRule="auto"/>
        <w:jc w:val="center"/>
        <w:rPr>
          <w:rFonts w:cs="Arial"/>
          <w:b/>
          <w:bCs/>
          <w:sz w:val="24"/>
          <w:szCs w:val="24"/>
          <w:lang w:val="es-ES_tradnl"/>
        </w:rPr>
      </w:pPr>
      <w:r w:rsidRPr="002465B3">
        <w:rPr>
          <w:rFonts w:cs="Arial"/>
          <w:b/>
          <w:bCs/>
          <w:sz w:val="24"/>
          <w:szCs w:val="24"/>
          <w:lang w:val="es-ES_tradnl"/>
        </w:rPr>
        <w:t>EXPOSICION DE MOTIVOS</w:t>
      </w:r>
    </w:p>
    <w:p w14:paraId="48F4B0C2" w14:textId="77777777" w:rsidR="00D2012F" w:rsidRPr="002465B3" w:rsidRDefault="00D2012F" w:rsidP="001548A9">
      <w:pPr>
        <w:spacing w:line="276" w:lineRule="auto"/>
        <w:rPr>
          <w:rFonts w:cs="Arial"/>
          <w:sz w:val="24"/>
          <w:szCs w:val="24"/>
          <w:lang w:val="es-ES_tradnl" w:eastAsia="es-MX"/>
        </w:rPr>
      </w:pPr>
    </w:p>
    <w:p w14:paraId="6E2DCEFA" w14:textId="77777777" w:rsidR="00D2012F" w:rsidRPr="002465B3" w:rsidRDefault="00D2012F" w:rsidP="001548A9">
      <w:pPr>
        <w:spacing w:line="276" w:lineRule="auto"/>
        <w:rPr>
          <w:rFonts w:cs="Arial"/>
          <w:sz w:val="24"/>
          <w:szCs w:val="24"/>
          <w:lang w:val="es-ES_tradnl"/>
        </w:rPr>
      </w:pPr>
      <w:r w:rsidRPr="002465B3">
        <w:rPr>
          <w:rFonts w:cs="Arial"/>
          <w:sz w:val="24"/>
          <w:szCs w:val="24"/>
          <w:lang w:val="es-ES_tradnl"/>
        </w:rPr>
        <w:t>La transparencia y rendición de cuentas se ha constituido</w:t>
      </w:r>
      <w:r w:rsidR="00CF7A06" w:rsidRPr="002465B3">
        <w:rPr>
          <w:rFonts w:cs="Arial"/>
          <w:sz w:val="24"/>
          <w:szCs w:val="24"/>
          <w:lang w:val="es-ES_tradnl"/>
        </w:rPr>
        <w:t xml:space="preserve"> en</w:t>
      </w:r>
      <w:r w:rsidRPr="002465B3">
        <w:rPr>
          <w:rFonts w:cs="Arial"/>
          <w:sz w:val="24"/>
          <w:szCs w:val="24"/>
          <w:lang w:val="es-ES_tradnl"/>
        </w:rPr>
        <w:t xml:space="preserve"> un elemento central de las democracias representativas contemporáneas, ya que en su materialización encontramos uno de los principales instrumentos para controlar el abuso del poder y garantizar que los gobernantes cumplan con transparencia, honestidad, eficacia y eficiencia el mandato hecho por la ciudadanía, otorgado a través del voto como ejercicio democrático.</w:t>
      </w:r>
    </w:p>
    <w:p w14:paraId="6E6A381D" w14:textId="77777777" w:rsidR="00D2012F" w:rsidRPr="002465B3" w:rsidRDefault="00D2012F" w:rsidP="001548A9">
      <w:pPr>
        <w:spacing w:line="276" w:lineRule="auto"/>
        <w:rPr>
          <w:rFonts w:cs="Arial"/>
          <w:sz w:val="24"/>
          <w:szCs w:val="24"/>
          <w:lang w:val="es-ES_tradnl"/>
        </w:rPr>
      </w:pPr>
    </w:p>
    <w:p w14:paraId="7BF7B4EE" w14:textId="77777777" w:rsidR="00D2012F" w:rsidRPr="002465B3" w:rsidRDefault="00D2012F" w:rsidP="001548A9">
      <w:pPr>
        <w:spacing w:line="276" w:lineRule="auto"/>
        <w:rPr>
          <w:rFonts w:cs="Arial"/>
          <w:sz w:val="24"/>
          <w:szCs w:val="24"/>
          <w:lang w:val="es-ES_tradnl"/>
        </w:rPr>
      </w:pPr>
      <w:r w:rsidRPr="002465B3">
        <w:rPr>
          <w:rFonts w:cs="Arial"/>
          <w:sz w:val="24"/>
          <w:szCs w:val="24"/>
          <w:lang w:val="es-ES_tradnl"/>
        </w:rPr>
        <w:t xml:space="preserve">Así, la rendición de cuentas se ha convertido en un tema clave para la calidad de la democracia; por tanto, la trasparencia y el derecho de acceso a la </w:t>
      </w:r>
      <w:proofErr w:type="gramStart"/>
      <w:r w:rsidRPr="002465B3">
        <w:rPr>
          <w:rFonts w:cs="Arial"/>
          <w:sz w:val="24"/>
          <w:szCs w:val="24"/>
          <w:lang w:val="es-ES_tradnl"/>
        </w:rPr>
        <w:t>información  juegan</w:t>
      </w:r>
      <w:proofErr w:type="gramEnd"/>
      <w:r w:rsidRPr="002465B3">
        <w:rPr>
          <w:rFonts w:cs="Arial"/>
          <w:sz w:val="24"/>
          <w:szCs w:val="24"/>
          <w:lang w:val="es-ES_tradnl"/>
        </w:rPr>
        <w:t xml:space="preserve"> un rol muy importante como mecanismos de legitimación y de control sobre el ejercicio del poder público. Bajo esta conceptualización, los gobernantes son considerados responsables por sus acciones en la esfera pública entre los ciudadanos, los cuales cooperan de manera indirecta con sus representantes electos. </w:t>
      </w:r>
    </w:p>
    <w:p w14:paraId="68E50D2A" w14:textId="77777777" w:rsidR="00D2012F" w:rsidRPr="002465B3" w:rsidRDefault="00D2012F" w:rsidP="001548A9">
      <w:pPr>
        <w:spacing w:line="276" w:lineRule="auto"/>
        <w:rPr>
          <w:rFonts w:cs="Arial"/>
          <w:sz w:val="24"/>
          <w:szCs w:val="24"/>
          <w:lang w:val="es-ES_tradnl"/>
        </w:rPr>
      </w:pPr>
    </w:p>
    <w:p w14:paraId="3636E418" w14:textId="77777777" w:rsidR="00D2012F" w:rsidRPr="002465B3" w:rsidRDefault="00D2012F" w:rsidP="001548A9">
      <w:pPr>
        <w:spacing w:line="276" w:lineRule="auto"/>
        <w:rPr>
          <w:rFonts w:cs="Arial"/>
          <w:sz w:val="24"/>
          <w:szCs w:val="24"/>
          <w:lang w:val="es-ES_tradnl"/>
        </w:rPr>
      </w:pPr>
      <w:r w:rsidRPr="002465B3">
        <w:rPr>
          <w:rFonts w:cs="Arial"/>
          <w:sz w:val="24"/>
          <w:szCs w:val="24"/>
          <w:lang w:val="es-ES_tradnl"/>
        </w:rPr>
        <w:t xml:space="preserve">Para llevar a cabo tales preceptos, se ha adecuado el andamiaje institucional al interior del Estado mexicano, tanto a nivel Federal como en las entidades federativas, por lo que respecta al aspecto normativo como al señalamiento de las necesidades de un cambio </w:t>
      </w:r>
      <w:r w:rsidRPr="002465B3">
        <w:rPr>
          <w:rFonts w:cs="Arial"/>
          <w:sz w:val="24"/>
          <w:szCs w:val="24"/>
          <w:lang w:val="es-ES_tradnl"/>
        </w:rPr>
        <w:lastRenderedPageBreak/>
        <w:t>cultural, transformando las relaciones entre los actores sociales de manera profunda y a largo plazo, para hacer de la rendición de cuentas un</w:t>
      </w:r>
      <w:r w:rsidR="00CB0E79" w:rsidRPr="002465B3">
        <w:rPr>
          <w:rFonts w:cs="Arial"/>
          <w:sz w:val="24"/>
          <w:szCs w:val="24"/>
          <w:lang w:val="es-ES_tradnl"/>
        </w:rPr>
        <w:t>a</w:t>
      </w:r>
      <w:r w:rsidRPr="002465B3">
        <w:rPr>
          <w:rFonts w:cs="Arial"/>
          <w:sz w:val="24"/>
          <w:szCs w:val="24"/>
          <w:lang w:val="es-ES_tradnl"/>
        </w:rPr>
        <w:t xml:space="preserve"> obligación y una práctica habitual, no solo un discurso.</w:t>
      </w:r>
    </w:p>
    <w:p w14:paraId="72D92C68" w14:textId="77777777" w:rsidR="00D2012F" w:rsidRPr="002465B3" w:rsidRDefault="00D2012F" w:rsidP="001548A9">
      <w:pPr>
        <w:spacing w:line="276" w:lineRule="auto"/>
        <w:rPr>
          <w:rFonts w:cs="Arial"/>
          <w:sz w:val="24"/>
          <w:szCs w:val="24"/>
          <w:lang w:val="es-ES_tradnl"/>
        </w:rPr>
      </w:pPr>
    </w:p>
    <w:p w14:paraId="10897AC2" w14:textId="77777777" w:rsidR="00D2012F" w:rsidRPr="002465B3" w:rsidRDefault="00D2012F" w:rsidP="001548A9">
      <w:pPr>
        <w:spacing w:line="276" w:lineRule="auto"/>
        <w:rPr>
          <w:rFonts w:cs="Arial"/>
          <w:sz w:val="24"/>
          <w:szCs w:val="24"/>
          <w:lang w:val="es-ES_tradnl"/>
        </w:rPr>
      </w:pPr>
      <w:r w:rsidRPr="002465B3">
        <w:rPr>
          <w:rFonts w:cs="Arial"/>
          <w:sz w:val="24"/>
          <w:szCs w:val="24"/>
          <w:lang w:val="es-ES_tradnl"/>
        </w:rPr>
        <w:t xml:space="preserve">En este contexto, el 7 de febrero de 2014, se publicó en </w:t>
      </w:r>
      <w:proofErr w:type="spellStart"/>
      <w:r w:rsidRPr="002465B3">
        <w:rPr>
          <w:rFonts w:cs="Arial"/>
          <w:sz w:val="24"/>
          <w:szCs w:val="24"/>
          <w:lang w:val="es-ES_tradnl"/>
        </w:rPr>
        <w:t>le</w:t>
      </w:r>
      <w:proofErr w:type="spellEnd"/>
      <w:r w:rsidRPr="002465B3">
        <w:rPr>
          <w:rFonts w:cs="Arial"/>
          <w:sz w:val="24"/>
          <w:szCs w:val="24"/>
          <w:lang w:val="es-ES_tradnl"/>
        </w:rPr>
        <w:t xml:space="preserve"> Diario Oficial de la Federación la reforma constitucional en materia de transparencia que creó el nuevo Sistema Nacional de Transparencia cuya finalidad es asegurar que la información que se genera y suministra por el gobierno federal y de las entidades federativas resulte efectivamente útil y significativa a la sociedad y redunde en una mayor capacidad de acción y de proporción por parte de todos los mexicanos.</w:t>
      </w:r>
    </w:p>
    <w:p w14:paraId="05372A63" w14:textId="77777777" w:rsidR="00D2012F" w:rsidRPr="002465B3" w:rsidRDefault="00D2012F" w:rsidP="001548A9">
      <w:pPr>
        <w:spacing w:line="276" w:lineRule="auto"/>
        <w:rPr>
          <w:rFonts w:cs="Arial"/>
          <w:sz w:val="24"/>
          <w:szCs w:val="24"/>
          <w:lang w:val="es-ES_tradnl"/>
        </w:rPr>
      </w:pPr>
    </w:p>
    <w:p w14:paraId="3061DD80" w14:textId="77777777" w:rsidR="00D2012F" w:rsidRPr="002465B3" w:rsidRDefault="00D2012F" w:rsidP="001548A9">
      <w:pPr>
        <w:spacing w:line="276" w:lineRule="auto"/>
        <w:rPr>
          <w:rFonts w:cs="Arial"/>
          <w:sz w:val="24"/>
          <w:szCs w:val="24"/>
          <w:lang w:val="es-ES_tradnl"/>
        </w:rPr>
      </w:pPr>
      <w:r w:rsidRPr="002465B3">
        <w:rPr>
          <w:rFonts w:cs="Arial"/>
          <w:sz w:val="24"/>
          <w:szCs w:val="24"/>
          <w:lang w:val="es-ES_tradnl"/>
        </w:rPr>
        <w:t xml:space="preserve">Atendiendo a lo anterior, el 4 de mayo de 2015 se publicó en el Diario Oficial de la Federación, la Ley General de Transparencia y Acceso a la Información Pública, mediante la cual se homologaron principios, criterios y procedimientos para garantizar el derecho humano del acceso a la información pública y, de igual manera, se estableció la distribución de competencias entre el Instituto </w:t>
      </w:r>
      <w:r w:rsidR="007A20A6" w:rsidRPr="002465B3">
        <w:rPr>
          <w:rFonts w:cs="Arial"/>
          <w:sz w:val="24"/>
          <w:szCs w:val="24"/>
          <w:lang w:val="es-ES_tradnl"/>
        </w:rPr>
        <w:t>Nacional</w:t>
      </w:r>
      <w:r w:rsidRPr="002465B3">
        <w:rPr>
          <w:rFonts w:cs="Arial"/>
          <w:sz w:val="24"/>
          <w:szCs w:val="24"/>
          <w:lang w:val="es-ES_tradnl"/>
        </w:rPr>
        <w:t xml:space="preserve"> de Acceso a la Información Pública (</w:t>
      </w:r>
      <w:r w:rsidR="007A20A6" w:rsidRPr="002465B3">
        <w:rPr>
          <w:rFonts w:cs="Arial"/>
          <w:sz w:val="24"/>
          <w:szCs w:val="24"/>
          <w:lang w:val="es-ES_tradnl"/>
        </w:rPr>
        <w:t>IN</w:t>
      </w:r>
      <w:r w:rsidRPr="002465B3">
        <w:rPr>
          <w:rFonts w:cs="Arial"/>
          <w:sz w:val="24"/>
          <w:szCs w:val="24"/>
          <w:lang w:val="es-ES_tradnl"/>
        </w:rPr>
        <w:t>AI) y los órganos de transparencia de los estados. Esta Ley establece en sus artículos 70 y 72 las obligaciones para los Poderes Legislativos de la Federación y de las entidades federativas.</w:t>
      </w:r>
    </w:p>
    <w:p w14:paraId="357B408E" w14:textId="77777777" w:rsidR="00D2012F" w:rsidRPr="002465B3" w:rsidRDefault="00D2012F" w:rsidP="001548A9">
      <w:pPr>
        <w:spacing w:line="276" w:lineRule="auto"/>
        <w:rPr>
          <w:rFonts w:cs="Arial"/>
          <w:sz w:val="24"/>
          <w:szCs w:val="24"/>
          <w:lang w:val="es-ES_tradnl"/>
        </w:rPr>
      </w:pPr>
    </w:p>
    <w:p w14:paraId="5468653F" w14:textId="77777777" w:rsidR="00D2012F" w:rsidRPr="002465B3" w:rsidRDefault="00D2012F" w:rsidP="001548A9">
      <w:pPr>
        <w:spacing w:line="276" w:lineRule="auto"/>
        <w:rPr>
          <w:rFonts w:cs="Arial"/>
          <w:sz w:val="24"/>
          <w:szCs w:val="24"/>
          <w:lang w:val="es-ES_tradnl"/>
        </w:rPr>
      </w:pPr>
      <w:r w:rsidRPr="002465B3">
        <w:rPr>
          <w:rFonts w:cs="Arial"/>
          <w:sz w:val="24"/>
          <w:szCs w:val="24"/>
          <w:lang w:val="es-ES_tradnl"/>
        </w:rPr>
        <w:t>Por lo que respecta al estado de Coahuila, el 21 de julio de 2017, se publicó en el Periódico Oficial del Estado, la Ley de Acceso a la Información Pública para el Estad</w:t>
      </w:r>
      <w:r w:rsidR="001548A9" w:rsidRPr="002465B3">
        <w:rPr>
          <w:rFonts w:cs="Arial"/>
          <w:sz w:val="24"/>
          <w:szCs w:val="24"/>
          <w:lang w:val="es-ES_tradnl"/>
        </w:rPr>
        <w:t>o de Coahuila de Zaragoza, cuyo artículo</w:t>
      </w:r>
      <w:r w:rsidRPr="002465B3">
        <w:rPr>
          <w:rFonts w:cs="Arial"/>
          <w:sz w:val="24"/>
          <w:szCs w:val="24"/>
          <w:lang w:val="es-ES_tradnl"/>
        </w:rPr>
        <w:t xml:space="preserve"> </w:t>
      </w:r>
      <w:r w:rsidR="001548A9" w:rsidRPr="002465B3">
        <w:rPr>
          <w:rFonts w:cs="Arial"/>
          <w:sz w:val="24"/>
          <w:szCs w:val="24"/>
          <w:lang w:val="es-ES_tradnl"/>
        </w:rPr>
        <w:t>6</w:t>
      </w:r>
      <w:r w:rsidRPr="002465B3">
        <w:rPr>
          <w:rFonts w:cs="Arial"/>
          <w:sz w:val="24"/>
          <w:szCs w:val="24"/>
          <w:lang w:val="es-ES_tradnl"/>
        </w:rPr>
        <w:t xml:space="preserve"> </w:t>
      </w:r>
      <w:r w:rsidR="001548A9" w:rsidRPr="002465B3">
        <w:rPr>
          <w:rFonts w:cs="Arial"/>
          <w:sz w:val="24"/>
          <w:szCs w:val="24"/>
          <w:lang w:val="es-ES_tradnl"/>
        </w:rPr>
        <w:t>establece los sujetos obligados en la materia</w:t>
      </w:r>
      <w:r w:rsidRPr="002465B3">
        <w:rPr>
          <w:rFonts w:cs="Arial"/>
          <w:sz w:val="24"/>
          <w:szCs w:val="24"/>
          <w:lang w:val="es-ES_tradnl"/>
        </w:rPr>
        <w:t>.</w:t>
      </w:r>
    </w:p>
    <w:p w14:paraId="4400FDAD" w14:textId="77777777" w:rsidR="00D2012F" w:rsidRPr="002465B3" w:rsidRDefault="00D2012F" w:rsidP="001548A9">
      <w:pPr>
        <w:spacing w:line="276" w:lineRule="auto"/>
        <w:rPr>
          <w:rFonts w:cs="Arial"/>
          <w:sz w:val="24"/>
          <w:szCs w:val="24"/>
          <w:lang w:val="es-ES_tradnl"/>
        </w:rPr>
      </w:pPr>
    </w:p>
    <w:p w14:paraId="75109CE0" w14:textId="77777777" w:rsidR="00D2012F" w:rsidRPr="002465B3" w:rsidRDefault="00D2012F" w:rsidP="001548A9">
      <w:pPr>
        <w:spacing w:line="276" w:lineRule="auto"/>
        <w:rPr>
          <w:rFonts w:cs="Arial"/>
          <w:sz w:val="24"/>
          <w:szCs w:val="24"/>
          <w:lang w:val="es-ES_tradnl"/>
        </w:rPr>
      </w:pPr>
      <w:r w:rsidRPr="002465B3">
        <w:rPr>
          <w:rFonts w:cs="Arial"/>
          <w:sz w:val="24"/>
          <w:szCs w:val="24"/>
          <w:lang w:val="es-ES_tradnl"/>
        </w:rPr>
        <w:t xml:space="preserve">En consecuencia, en aras de abonar al cambio institucional por parte de los integrantes de esta legislatura, </w:t>
      </w:r>
      <w:r w:rsidR="001548A9" w:rsidRPr="002465B3">
        <w:rPr>
          <w:rFonts w:cs="Arial"/>
          <w:sz w:val="24"/>
          <w:szCs w:val="24"/>
          <w:lang w:val="es-ES_tradnl"/>
        </w:rPr>
        <w:t>es imperativo potencializar al máximo el derecho a la información de los ciudadanos coahuilenses.</w:t>
      </w:r>
    </w:p>
    <w:p w14:paraId="195F4513" w14:textId="77777777" w:rsidR="001548A9" w:rsidRPr="002465B3" w:rsidRDefault="001548A9" w:rsidP="001548A9">
      <w:pPr>
        <w:spacing w:line="276" w:lineRule="auto"/>
        <w:rPr>
          <w:rFonts w:cs="Arial"/>
          <w:sz w:val="24"/>
          <w:szCs w:val="24"/>
          <w:lang w:val="es-ES_tradnl"/>
        </w:rPr>
      </w:pPr>
    </w:p>
    <w:p w14:paraId="76E99B94" w14:textId="77777777" w:rsidR="00235D60" w:rsidRPr="002465B3" w:rsidRDefault="001548A9" w:rsidP="009B5F70">
      <w:pPr>
        <w:spacing w:line="276" w:lineRule="auto"/>
        <w:rPr>
          <w:rFonts w:cs="Arial"/>
          <w:sz w:val="24"/>
          <w:szCs w:val="24"/>
        </w:rPr>
      </w:pPr>
      <w:r w:rsidRPr="002465B3">
        <w:rPr>
          <w:rFonts w:cs="Arial"/>
          <w:sz w:val="24"/>
          <w:szCs w:val="24"/>
          <w:lang w:val="es-ES_tradnl"/>
        </w:rPr>
        <w:t xml:space="preserve">En este sentido, </w:t>
      </w:r>
      <w:r w:rsidR="00235D60" w:rsidRPr="002465B3">
        <w:rPr>
          <w:rFonts w:cs="Arial"/>
          <w:sz w:val="24"/>
          <w:szCs w:val="24"/>
          <w:lang w:val="es-ES_tradnl"/>
        </w:rPr>
        <w:t xml:space="preserve">es importante mencionar </w:t>
      </w:r>
      <w:r w:rsidR="004A3A3E" w:rsidRPr="002465B3">
        <w:rPr>
          <w:rFonts w:cs="Arial"/>
          <w:sz w:val="24"/>
          <w:szCs w:val="24"/>
          <w:lang w:val="es-ES_tradnl"/>
        </w:rPr>
        <w:t>algunas de las premisas que se contienen en</w:t>
      </w:r>
      <w:r w:rsidR="00235D60" w:rsidRPr="002465B3">
        <w:rPr>
          <w:rFonts w:cs="Arial"/>
          <w:sz w:val="24"/>
          <w:szCs w:val="24"/>
          <w:lang w:val="es-ES_tradnl"/>
        </w:rPr>
        <w:t xml:space="preserve"> el artículo 6 de la Constitución  Política de los Estados Unidos Mexicanos</w:t>
      </w:r>
      <w:r w:rsidR="004A3A3E" w:rsidRPr="002465B3">
        <w:rPr>
          <w:rFonts w:cs="Arial"/>
          <w:sz w:val="24"/>
          <w:szCs w:val="24"/>
          <w:lang w:val="es-ES_tradnl"/>
        </w:rPr>
        <w:t xml:space="preserve"> entre las que destacan las siguientes;</w:t>
      </w:r>
      <w:r w:rsidR="009B5F70" w:rsidRPr="002465B3">
        <w:rPr>
          <w:rFonts w:cs="Arial"/>
          <w:sz w:val="24"/>
          <w:szCs w:val="24"/>
          <w:lang w:val="es-ES_tradnl"/>
        </w:rPr>
        <w:t xml:space="preserve"> que l</w:t>
      </w:r>
      <w:r w:rsidR="00235D60" w:rsidRPr="002465B3">
        <w:rPr>
          <w:rFonts w:cs="Arial"/>
          <w:sz w:val="24"/>
          <w:szCs w:val="24"/>
        </w:rPr>
        <w:t>a manifestación de las ideas no será objeto de ninguna inquisición judicial o administrativa</w:t>
      </w:r>
      <w:r w:rsidR="009B5F70" w:rsidRPr="002465B3">
        <w:rPr>
          <w:rFonts w:cs="Arial"/>
          <w:sz w:val="24"/>
          <w:szCs w:val="24"/>
        </w:rPr>
        <w:t>;</w:t>
      </w:r>
      <w:r w:rsidR="00235D60" w:rsidRPr="002465B3">
        <w:rPr>
          <w:rFonts w:cs="Arial"/>
          <w:sz w:val="24"/>
          <w:szCs w:val="24"/>
        </w:rPr>
        <w:t xml:space="preserve"> el derecho de réplica será ejercido en los términos dispuestos por la ley</w:t>
      </w:r>
      <w:r w:rsidR="009B5F70" w:rsidRPr="002465B3">
        <w:rPr>
          <w:rFonts w:cs="Arial"/>
          <w:sz w:val="24"/>
          <w:szCs w:val="24"/>
        </w:rPr>
        <w:t>; e</w:t>
      </w:r>
      <w:r w:rsidR="00235D60" w:rsidRPr="002465B3">
        <w:rPr>
          <w:rFonts w:cs="Arial"/>
          <w:sz w:val="24"/>
          <w:szCs w:val="24"/>
        </w:rPr>
        <w:t>l derecho a la información será garantizado por el Estado</w:t>
      </w:r>
      <w:r w:rsidR="009B5F70" w:rsidRPr="002465B3">
        <w:rPr>
          <w:rFonts w:cs="Arial"/>
          <w:sz w:val="24"/>
          <w:szCs w:val="24"/>
        </w:rPr>
        <w:t>, y que t</w:t>
      </w:r>
      <w:r w:rsidR="00235D60" w:rsidRPr="002465B3">
        <w:rPr>
          <w:rFonts w:cs="Arial"/>
          <w:sz w:val="24"/>
          <w:szCs w:val="24"/>
        </w:rPr>
        <w:t>oda persona tiene derecho al libre acceso a información plural y oportuna, así como a buscar, recibir y difundir información e ideas de toda índole por cualquier medio de expresión.</w:t>
      </w:r>
    </w:p>
    <w:p w14:paraId="7B026703" w14:textId="77777777" w:rsidR="00235D60" w:rsidRPr="002465B3" w:rsidRDefault="00235D60" w:rsidP="00235D60">
      <w:pPr>
        <w:ind w:left="709" w:right="616"/>
        <w:rPr>
          <w:sz w:val="24"/>
          <w:szCs w:val="24"/>
        </w:rPr>
      </w:pPr>
    </w:p>
    <w:p w14:paraId="2636CDCF" w14:textId="77777777" w:rsidR="00D2012F" w:rsidRPr="002465B3" w:rsidRDefault="00814365" w:rsidP="001548A9">
      <w:pPr>
        <w:spacing w:line="276" w:lineRule="auto"/>
        <w:rPr>
          <w:rFonts w:cs="Arial"/>
          <w:sz w:val="24"/>
          <w:szCs w:val="24"/>
          <w:lang w:val="es-ES_tradnl"/>
        </w:rPr>
      </w:pPr>
      <w:r w:rsidRPr="002465B3">
        <w:rPr>
          <w:rFonts w:cs="Arial"/>
          <w:sz w:val="24"/>
          <w:szCs w:val="24"/>
          <w:lang w:val="es-ES_tradnl"/>
        </w:rPr>
        <w:t xml:space="preserve">En el mismo sentido, el artículo 8 de la Constitución Política del </w:t>
      </w:r>
      <w:r w:rsidR="00127A87" w:rsidRPr="002465B3">
        <w:rPr>
          <w:rFonts w:cs="Arial"/>
          <w:sz w:val="24"/>
          <w:szCs w:val="24"/>
          <w:lang w:val="es-ES_tradnl"/>
        </w:rPr>
        <w:t>Estado</w:t>
      </w:r>
      <w:r w:rsidRPr="002465B3">
        <w:rPr>
          <w:rFonts w:cs="Arial"/>
          <w:sz w:val="24"/>
          <w:szCs w:val="24"/>
          <w:lang w:val="es-ES_tradnl"/>
        </w:rPr>
        <w:t xml:space="preserve"> de Coahuila de Zaragoza, dispone el derecho de los ciudadanos coahuilenses </w:t>
      </w:r>
      <w:r w:rsidR="00127A87" w:rsidRPr="002465B3">
        <w:rPr>
          <w:rFonts w:cs="Arial"/>
          <w:sz w:val="24"/>
          <w:szCs w:val="24"/>
          <w:lang w:val="es-ES_tradnl"/>
        </w:rPr>
        <w:t>al acceso a la información pública.</w:t>
      </w:r>
    </w:p>
    <w:p w14:paraId="1F825172" w14:textId="77777777" w:rsidR="00814365" w:rsidRPr="002465B3" w:rsidRDefault="00814365" w:rsidP="001548A9">
      <w:pPr>
        <w:spacing w:line="276" w:lineRule="auto"/>
        <w:rPr>
          <w:rFonts w:cs="Arial"/>
          <w:sz w:val="24"/>
          <w:szCs w:val="24"/>
          <w:lang w:val="es-ES_tradnl"/>
        </w:rPr>
      </w:pPr>
    </w:p>
    <w:p w14:paraId="657B54AF" w14:textId="77777777" w:rsidR="00814365" w:rsidRPr="002465B3" w:rsidRDefault="00127A87" w:rsidP="001548A9">
      <w:pPr>
        <w:spacing w:line="276" w:lineRule="auto"/>
        <w:rPr>
          <w:rFonts w:cs="Arial"/>
          <w:sz w:val="24"/>
          <w:szCs w:val="24"/>
          <w:lang w:val="es-ES_tradnl"/>
        </w:rPr>
      </w:pPr>
      <w:r w:rsidRPr="002465B3">
        <w:rPr>
          <w:rFonts w:cs="Arial"/>
          <w:sz w:val="24"/>
          <w:szCs w:val="24"/>
          <w:lang w:val="es-ES_tradnl"/>
        </w:rPr>
        <w:t>Es importante precisar que la Real Academia de la Lengua Española defina la palabra autoridad como persona que ejerce o posee cualquier clase de autoridad.</w:t>
      </w:r>
    </w:p>
    <w:p w14:paraId="476CA859" w14:textId="77777777" w:rsidR="00127A87" w:rsidRPr="002465B3" w:rsidRDefault="00127A87" w:rsidP="001548A9">
      <w:pPr>
        <w:spacing w:line="276" w:lineRule="auto"/>
        <w:rPr>
          <w:rFonts w:cs="Arial"/>
          <w:sz w:val="24"/>
          <w:szCs w:val="24"/>
          <w:lang w:val="es-ES_tradnl"/>
        </w:rPr>
      </w:pPr>
    </w:p>
    <w:p w14:paraId="2E8331F4" w14:textId="77777777" w:rsidR="00127A87" w:rsidRPr="002465B3" w:rsidRDefault="00127A87" w:rsidP="001548A9">
      <w:pPr>
        <w:spacing w:line="276" w:lineRule="auto"/>
        <w:rPr>
          <w:rFonts w:cs="Arial"/>
          <w:sz w:val="24"/>
          <w:szCs w:val="24"/>
          <w:lang w:val="es-ES_tradnl"/>
        </w:rPr>
      </w:pPr>
      <w:r w:rsidRPr="002465B3">
        <w:rPr>
          <w:rFonts w:cs="Arial"/>
          <w:sz w:val="24"/>
          <w:szCs w:val="24"/>
          <w:lang w:val="es-ES_tradnl"/>
        </w:rPr>
        <w:t xml:space="preserve">Por su parte, en el ámbito de </w:t>
      </w:r>
      <w:r w:rsidR="001B6E21" w:rsidRPr="002465B3">
        <w:rPr>
          <w:rFonts w:cs="Arial"/>
          <w:sz w:val="24"/>
          <w:szCs w:val="24"/>
          <w:lang w:val="es-ES_tradnl"/>
        </w:rPr>
        <w:t>la interpretación jurisdiccional, la Segunda Sala de la Suprema Corte de Justicia de la Nación, ha determinado como concepto de autoridad: “la persona investida por la ley de facultades para dictar según su propio criterio y bajo su responsabilidad, determinaciones de cumplimiento obligatorio, y para hacer cumplir esas mismas determinaciones</w:t>
      </w:r>
      <w:r w:rsidR="00D77FA9" w:rsidRPr="002465B3">
        <w:rPr>
          <w:rFonts w:cs="Arial"/>
          <w:sz w:val="24"/>
          <w:szCs w:val="24"/>
          <w:lang w:val="es-ES_tradnl"/>
        </w:rPr>
        <w:t>”.</w:t>
      </w:r>
    </w:p>
    <w:p w14:paraId="7A202C63" w14:textId="77777777" w:rsidR="00127A87" w:rsidRPr="002465B3" w:rsidRDefault="00127A87" w:rsidP="001548A9">
      <w:pPr>
        <w:spacing w:line="276" w:lineRule="auto"/>
        <w:rPr>
          <w:rFonts w:cs="Arial"/>
          <w:sz w:val="24"/>
          <w:szCs w:val="24"/>
          <w:lang w:val="es-ES_tradnl"/>
        </w:rPr>
      </w:pPr>
    </w:p>
    <w:p w14:paraId="3F53CE7F" w14:textId="77777777" w:rsidR="00127A87" w:rsidRDefault="00E40CBA" w:rsidP="001548A9">
      <w:pPr>
        <w:spacing w:line="276" w:lineRule="auto"/>
        <w:rPr>
          <w:rFonts w:cs="Arial"/>
          <w:sz w:val="24"/>
          <w:szCs w:val="24"/>
          <w:lang w:val="es-ES_tradnl"/>
        </w:rPr>
      </w:pPr>
      <w:r w:rsidRPr="002465B3">
        <w:rPr>
          <w:rFonts w:cs="Arial"/>
          <w:sz w:val="24"/>
          <w:szCs w:val="24"/>
          <w:lang w:val="es-ES_tradnl"/>
        </w:rPr>
        <w:t xml:space="preserve">Una vez precisado lo anterior, </w:t>
      </w:r>
      <w:r w:rsidR="0087207A" w:rsidRPr="002465B3">
        <w:rPr>
          <w:rFonts w:cs="Arial"/>
          <w:sz w:val="24"/>
          <w:szCs w:val="24"/>
          <w:lang w:val="es-ES_tradnl"/>
        </w:rPr>
        <w:t>podemos concluir que una persona que ejerce autoridad, puede ser sujeto obligado de la Ley de Acceso a la Información Pública del Estado de Coahuila de Zaragoza, y más aún aquellos servidores públicos que llegaron al cargo gracias al voto de los ciudadanos. Son ellos quienes, en el poder público, representan los intereses del pueblo, el mismo pueblo que ejerce su soberanía otorgada por la constitución a través de dichos representantes.</w:t>
      </w:r>
    </w:p>
    <w:p w14:paraId="0D25B3C8" w14:textId="77777777" w:rsidR="002465B3" w:rsidRPr="002465B3" w:rsidRDefault="002465B3" w:rsidP="001548A9">
      <w:pPr>
        <w:spacing w:line="276" w:lineRule="auto"/>
        <w:rPr>
          <w:rFonts w:cs="Arial"/>
          <w:sz w:val="24"/>
          <w:szCs w:val="24"/>
          <w:lang w:val="es-ES_tradnl"/>
        </w:rPr>
      </w:pPr>
    </w:p>
    <w:p w14:paraId="7A6ECABB" w14:textId="77777777" w:rsidR="00E40CBA" w:rsidRDefault="00A11B61" w:rsidP="00A11B61">
      <w:pPr>
        <w:spacing w:line="276" w:lineRule="auto"/>
        <w:rPr>
          <w:rFonts w:cs="Arial"/>
          <w:sz w:val="24"/>
          <w:szCs w:val="24"/>
        </w:rPr>
      </w:pPr>
      <w:r w:rsidRPr="002465B3">
        <w:rPr>
          <w:rFonts w:cs="Arial"/>
          <w:sz w:val="24"/>
          <w:szCs w:val="24"/>
        </w:rPr>
        <w:t xml:space="preserve">Hay que recordar que el derecho de acceso a la información es una herramienta imprescindible para el buen funcionamiento del sistema político en su totalidad. Esto es así pues la información tiene, además de un valor propio, un valor instrumental, es decir, sirve como medio para el ejercicio de otros derechos. Por ejemplo, el ejercicio del derecho de acceder a la información producida por el Estado permite a los ciudadanos contar con un mayor y mejor conocimiento sobre las cuestiones que atañen al gobierno, a fin de poder intervenir de este modo, a través de un debate público más robusto, en el tratamiento de dichos temas. Por otra parte, garantizar el acceso de todos los ciudadanos a la información pública deviene en un instrumento adicional de control y seguimiento sobre las actividades que realizan los funcionarios públicos. </w:t>
      </w:r>
    </w:p>
    <w:p w14:paraId="0764684A" w14:textId="77777777" w:rsidR="002465B3" w:rsidRPr="002465B3" w:rsidRDefault="002465B3" w:rsidP="00A11B61">
      <w:pPr>
        <w:spacing w:line="276" w:lineRule="auto"/>
        <w:rPr>
          <w:rFonts w:cs="Arial"/>
          <w:sz w:val="24"/>
          <w:szCs w:val="24"/>
        </w:rPr>
      </w:pPr>
    </w:p>
    <w:p w14:paraId="32019834" w14:textId="77777777" w:rsidR="000C4D6E" w:rsidRDefault="000C4D6E" w:rsidP="00A11B61">
      <w:pPr>
        <w:spacing w:line="276" w:lineRule="auto"/>
        <w:rPr>
          <w:rFonts w:cs="Arial"/>
          <w:sz w:val="24"/>
          <w:szCs w:val="24"/>
        </w:rPr>
      </w:pPr>
      <w:r w:rsidRPr="002465B3">
        <w:rPr>
          <w:rFonts w:cs="Arial"/>
          <w:sz w:val="24"/>
          <w:szCs w:val="24"/>
        </w:rPr>
        <w:t xml:space="preserve">A nivel internacional, se han estado tomando medidas para que los ciudadanos en pleno ejercicio y goce de su derecho a la información pública, pueda </w:t>
      </w:r>
      <w:r w:rsidR="00AA2659" w:rsidRPr="002465B3">
        <w:rPr>
          <w:rFonts w:cs="Arial"/>
          <w:sz w:val="24"/>
          <w:szCs w:val="24"/>
        </w:rPr>
        <w:t>solicitar</w:t>
      </w:r>
      <w:r w:rsidR="009530C3" w:rsidRPr="002465B3">
        <w:rPr>
          <w:rFonts w:cs="Arial"/>
          <w:sz w:val="24"/>
          <w:szCs w:val="24"/>
        </w:rPr>
        <w:t xml:space="preserve"> de sus representantes</w:t>
      </w:r>
      <w:r w:rsidRPr="002465B3">
        <w:rPr>
          <w:rFonts w:cs="Arial"/>
          <w:sz w:val="24"/>
          <w:szCs w:val="24"/>
        </w:rPr>
        <w:t xml:space="preserve"> la información </w:t>
      </w:r>
      <w:r w:rsidR="008F2C59" w:rsidRPr="002465B3">
        <w:rPr>
          <w:rFonts w:cs="Arial"/>
          <w:sz w:val="24"/>
          <w:szCs w:val="24"/>
        </w:rPr>
        <w:t>respecto</w:t>
      </w:r>
      <w:r w:rsidRPr="002465B3">
        <w:rPr>
          <w:rFonts w:cs="Arial"/>
          <w:sz w:val="24"/>
          <w:szCs w:val="24"/>
        </w:rPr>
        <w:t xml:space="preserve"> al cumplimiento de las promesas de campaña que los llevó al puesto de elección popular. Un ejemplo de esto es </w:t>
      </w:r>
      <w:r w:rsidR="00AA2659" w:rsidRPr="002465B3">
        <w:rPr>
          <w:rFonts w:cs="Arial"/>
          <w:sz w:val="24"/>
          <w:szCs w:val="24"/>
        </w:rPr>
        <w:t>Perú</w:t>
      </w:r>
      <w:r w:rsidRPr="002465B3">
        <w:rPr>
          <w:rFonts w:cs="Arial"/>
          <w:sz w:val="24"/>
          <w:szCs w:val="24"/>
        </w:rPr>
        <w:t xml:space="preserve">, donde su </w:t>
      </w:r>
      <w:proofErr w:type="gramStart"/>
      <w:r w:rsidRPr="002465B3">
        <w:rPr>
          <w:rFonts w:cs="Arial"/>
          <w:sz w:val="24"/>
          <w:szCs w:val="24"/>
        </w:rPr>
        <w:t>Presidente</w:t>
      </w:r>
      <w:proofErr w:type="gramEnd"/>
      <w:r w:rsidRPr="002465B3">
        <w:rPr>
          <w:rFonts w:cs="Arial"/>
          <w:sz w:val="24"/>
          <w:szCs w:val="24"/>
        </w:rPr>
        <w:t xml:space="preserve"> y funcionarios públicos deben actualizar la información respecto al efectivo cumplimiento de sus promesas de campaña a través de una plataforma digital llamada “verificador de promesas”, a la cual pueden acceder libremente los ciudadanos para que de esta</w:t>
      </w:r>
      <w:r w:rsidR="00AA2659" w:rsidRPr="002465B3">
        <w:rPr>
          <w:rFonts w:cs="Arial"/>
          <w:sz w:val="24"/>
          <w:szCs w:val="24"/>
        </w:rPr>
        <w:t xml:space="preserve"> manera, tomar las mejores decisi</w:t>
      </w:r>
      <w:r w:rsidRPr="002465B3">
        <w:rPr>
          <w:rFonts w:cs="Arial"/>
          <w:sz w:val="24"/>
          <w:szCs w:val="24"/>
        </w:rPr>
        <w:t>ones a partir de la información de calidad.</w:t>
      </w:r>
    </w:p>
    <w:p w14:paraId="0238DB03" w14:textId="77777777" w:rsidR="002465B3" w:rsidRPr="002465B3" w:rsidRDefault="002465B3" w:rsidP="00A11B61">
      <w:pPr>
        <w:spacing w:line="276" w:lineRule="auto"/>
        <w:rPr>
          <w:rFonts w:cs="Arial"/>
          <w:sz w:val="24"/>
          <w:szCs w:val="24"/>
        </w:rPr>
      </w:pPr>
    </w:p>
    <w:p w14:paraId="5A36A694" w14:textId="77777777" w:rsidR="000C4D6E" w:rsidRDefault="000C4D6E" w:rsidP="00A11B61">
      <w:pPr>
        <w:spacing w:line="276" w:lineRule="auto"/>
        <w:rPr>
          <w:rFonts w:cs="Arial"/>
          <w:sz w:val="24"/>
          <w:szCs w:val="24"/>
        </w:rPr>
      </w:pPr>
      <w:r w:rsidRPr="002465B3">
        <w:rPr>
          <w:rFonts w:cs="Arial"/>
          <w:sz w:val="24"/>
          <w:szCs w:val="24"/>
        </w:rPr>
        <w:t>Por otro lado, a nivel nacional</w:t>
      </w:r>
      <w:r w:rsidR="00AA2659" w:rsidRPr="002465B3">
        <w:rPr>
          <w:rFonts w:cs="Arial"/>
          <w:sz w:val="24"/>
          <w:szCs w:val="24"/>
        </w:rPr>
        <w:t xml:space="preserve"> algunos Estados de la República han tratado de </w:t>
      </w:r>
      <w:r w:rsidR="00317D6B" w:rsidRPr="002465B3">
        <w:rPr>
          <w:rFonts w:cs="Arial"/>
          <w:sz w:val="24"/>
          <w:szCs w:val="24"/>
        </w:rPr>
        <w:t>combatir</w:t>
      </w:r>
      <w:r w:rsidR="00CB0E79" w:rsidRPr="002465B3">
        <w:rPr>
          <w:rFonts w:cs="Arial"/>
          <w:sz w:val="24"/>
          <w:szCs w:val="24"/>
        </w:rPr>
        <w:t xml:space="preserve"> el</w:t>
      </w:r>
      <w:r w:rsidR="00AA2659" w:rsidRPr="002465B3">
        <w:rPr>
          <w:rFonts w:cs="Arial"/>
          <w:sz w:val="24"/>
          <w:szCs w:val="24"/>
        </w:rPr>
        <w:t xml:space="preserve"> problema de la demagogi</w:t>
      </w:r>
      <w:r w:rsidR="00CB0E79" w:rsidRPr="002465B3">
        <w:rPr>
          <w:rFonts w:cs="Arial"/>
          <w:sz w:val="24"/>
          <w:szCs w:val="24"/>
        </w:rPr>
        <w:t>a, como es el caso de Sonora y N</w:t>
      </w:r>
      <w:r w:rsidR="00AA2659" w:rsidRPr="002465B3">
        <w:rPr>
          <w:rFonts w:cs="Arial"/>
          <w:sz w:val="24"/>
          <w:szCs w:val="24"/>
        </w:rPr>
        <w:t xml:space="preserve">uevo León, donde sus </w:t>
      </w:r>
      <w:r w:rsidR="00AA2659" w:rsidRPr="002465B3">
        <w:rPr>
          <w:rFonts w:cs="Arial"/>
          <w:sz w:val="24"/>
          <w:szCs w:val="24"/>
        </w:rPr>
        <w:lastRenderedPageBreak/>
        <w:t xml:space="preserve">respectivas </w:t>
      </w:r>
      <w:r w:rsidR="00317D6B" w:rsidRPr="002465B3">
        <w:rPr>
          <w:rFonts w:cs="Arial"/>
          <w:sz w:val="24"/>
          <w:szCs w:val="24"/>
        </w:rPr>
        <w:t>normatividades</w:t>
      </w:r>
      <w:r w:rsidR="00AA2659" w:rsidRPr="002465B3">
        <w:rPr>
          <w:rFonts w:cs="Arial"/>
          <w:sz w:val="24"/>
          <w:szCs w:val="24"/>
        </w:rPr>
        <w:t xml:space="preserve"> electorales establecen la </w:t>
      </w:r>
      <w:r w:rsidR="00317D6B" w:rsidRPr="002465B3">
        <w:rPr>
          <w:rFonts w:cs="Arial"/>
          <w:sz w:val="24"/>
          <w:szCs w:val="24"/>
        </w:rPr>
        <w:t>obligatoriedad</w:t>
      </w:r>
      <w:r w:rsidR="00AA2659" w:rsidRPr="002465B3">
        <w:rPr>
          <w:rFonts w:cs="Arial"/>
          <w:sz w:val="24"/>
          <w:szCs w:val="24"/>
        </w:rPr>
        <w:t xml:space="preserve"> de los candidatos de </w:t>
      </w:r>
      <w:proofErr w:type="spellStart"/>
      <w:r w:rsidR="00AA2659" w:rsidRPr="002465B3">
        <w:rPr>
          <w:rFonts w:cs="Arial"/>
          <w:sz w:val="24"/>
          <w:szCs w:val="24"/>
        </w:rPr>
        <w:t>registrara</w:t>
      </w:r>
      <w:proofErr w:type="spellEnd"/>
      <w:r w:rsidR="00AA2659" w:rsidRPr="002465B3">
        <w:rPr>
          <w:rFonts w:cs="Arial"/>
          <w:sz w:val="24"/>
          <w:szCs w:val="24"/>
        </w:rPr>
        <w:t xml:space="preserve"> sus </w:t>
      </w:r>
      <w:r w:rsidR="00317D6B" w:rsidRPr="002465B3">
        <w:rPr>
          <w:rFonts w:cs="Arial"/>
          <w:sz w:val="24"/>
          <w:szCs w:val="24"/>
        </w:rPr>
        <w:t>propuestas</w:t>
      </w:r>
      <w:r w:rsidR="00AA2659" w:rsidRPr="002465B3">
        <w:rPr>
          <w:rFonts w:cs="Arial"/>
          <w:sz w:val="24"/>
          <w:szCs w:val="24"/>
        </w:rPr>
        <w:t xml:space="preserve"> de campaña para que sea evaluado su cumplimiento.</w:t>
      </w:r>
    </w:p>
    <w:p w14:paraId="7DA16736" w14:textId="77777777" w:rsidR="002465B3" w:rsidRPr="002465B3" w:rsidRDefault="002465B3" w:rsidP="00A11B61">
      <w:pPr>
        <w:spacing w:line="276" w:lineRule="auto"/>
        <w:rPr>
          <w:rFonts w:cs="Arial"/>
          <w:sz w:val="24"/>
          <w:szCs w:val="24"/>
        </w:rPr>
      </w:pPr>
    </w:p>
    <w:p w14:paraId="34018598" w14:textId="77777777" w:rsidR="00AA2659" w:rsidRDefault="00AA2659" w:rsidP="00A11B61">
      <w:pPr>
        <w:spacing w:line="276" w:lineRule="auto"/>
        <w:rPr>
          <w:rFonts w:cs="Arial"/>
          <w:sz w:val="24"/>
          <w:szCs w:val="24"/>
        </w:rPr>
      </w:pPr>
      <w:r w:rsidRPr="002465B3">
        <w:rPr>
          <w:rFonts w:cs="Arial"/>
          <w:sz w:val="24"/>
          <w:szCs w:val="24"/>
        </w:rPr>
        <w:t xml:space="preserve">Por este motivo, la presente </w:t>
      </w:r>
      <w:r w:rsidR="00317D6B" w:rsidRPr="002465B3">
        <w:rPr>
          <w:rFonts w:cs="Arial"/>
          <w:sz w:val="24"/>
          <w:szCs w:val="24"/>
        </w:rPr>
        <w:t>iniciativa</w:t>
      </w:r>
      <w:r w:rsidRPr="002465B3">
        <w:rPr>
          <w:rFonts w:cs="Arial"/>
          <w:sz w:val="24"/>
          <w:szCs w:val="24"/>
        </w:rPr>
        <w:t xml:space="preserve"> se funda y motiva en el derecho humano del acceso a la información pública</w:t>
      </w:r>
      <w:r w:rsidR="00317D6B" w:rsidRPr="002465B3">
        <w:rPr>
          <w:rFonts w:cs="Arial"/>
          <w:sz w:val="24"/>
          <w:szCs w:val="24"/>
        </w:rPr>
        <w:t xml:space="preserve">, con la finalidad de combatir la mala práctica de la demagogia que se traduce en que, </w:t>
      </w:r>
      <w:proofErr w:type="gramStart"/>
      <w:r w:rsidR="00317D6B" w:rsidRPr="002465B3">
        <w:rPr>
          <w:rFonts w:cs="Arial"/>
          <w:sz w:val="24"/>
          <w:szCs w:val="24"/>
        </w:rPr>
        <w:t>en  el</w:t>
      </w:r>
      <w:proofErr w:type="gramEnd"/>
      <w:r w:rsidR="00317D6B" w:rsidRPr="002465B3">
        <w:rPr>
          <w:rFonts w:cs="Arial"/>
          <w:sz w:val="24"/>
          <w:szCs w:val="24"/>
        </w:rPr>
        <w:t xml:space="preserve"> periodo de campaña, los candidatos realizan propuestas inalcanzables con el fin de acumular la mayor cantidad de votos, sin embargo, una vez que desempeñan el cargo se olvidan de darle cabal cumplimiento a las mismas.</w:t>
      </w:r>
    </w:p>
    <w:p w14:paraId="396EDF2D" w14:textId="77777777" w:rsidR="002465B3" w:rsidRPr="002465B3" w:rsidRDefault="002465B3" w:rsidP="00A11B61">
      <w:pPr>
        <w:spacing w:line="276" w:lineRule="auto"/>
        <w:rPr>
          <w:rFonts w:cs="Arial"/>
          <w:sz w:val="24"/>
          <w:szCs w:val="24"/>
        </w:rPr>
      </w:pPr>
    </w:p>
    <w:p w14:paraId="6D749BB5" w14:textId="77777777" w:rsidR="00D2012F" w:rsidRPr="002465B3" w:rsidRDefault="00317D6B" w:rsidP="00A11B61">
      <w:pPr>
        <w:spacing w:line="276" w:lineRule="auto"/>
        <w:rPr>
          <w:rFonts w:cs="Arial"/>
          <w:sz w:val="24"/>
          <w:szCs w:val="24"/>
          <w:lang w:val="es-ES_tradnl"/>
        </w:rPr>
      </w:pPr>
      <w:r w:rsidRPr="002465B3">
        <w:rPr>
          <w:rFonts w:cs="Arial"/>
          <w:sz w:val="24"/>
          <w:szCs w:val="24"/>
          <w:lang w:val="es-ES_tradnl"/>
        </w:rPr>
        <w:t xml:space="preserve">En </w:t>
      </w:r>
      <w:proofErr w:type="gramStart"/>
      <w:r w:rsidRPr="002465B3">
        <w:rPr>
          <w:rFonts w:cs="Arial"/>
          <w:sz w:val="24"/>
          <w:szCs w:val="24"/>
          <w:lang w:val="es-ES_tradnl"/>
        </w:rPr>
        <w:t>consecuencia</w:t>
      </w:r>
      <w:proofErr w:type="gramEnd"/>
      <w:r w:rsidRPr="002465B3">
        <w:rPr>
          <w:rFonts w:cs="Arial"/>
          <w:sz w:val="24"/>
          <w:szCs w:val="24"/>
          <w:lang w:val="es-ES_tradnl"/>
        </w:rPr>
        <w:t xml:space="preserve"> de lo expuesto, e</w:t>
      </w:r>
      <w:r w:rsidR="00D2012F" w:rsidRPr="002465B3">
        <w:rPr>
          <w:rFonts w:cs="Arial"/>
          <w:sz w:val="24"/>
          <w:szCs w:val="24"/>
          <w:lang w:val="es-ES_tradnl"/>
        </w:rPr>
        <w:t xml:space="preserve">sta soberanía </w:t>
      </w:r>
      <w:r w:rsidR="00A11B61" w:rsidRPr="002465B3">
        <w:rPr>
          <w:rFonts w:cs="Arial"/>
          <w:sz w:val="24"/>
          <w:szCs w:val="24"/>
          <w:lang w:val="es-ES_tradnl"/>
        </w:rPr>
        <w:t>no debe cesar en su intención de construir un Estado con</w:t>
      </w:r>
      <w:r w:rsidR="00D2012F" w:rsidRPr="002465B3">
        <w:rPr>
          <w:rFonts w:cs="Arial"/>
          <w:sz w:val="24"/>
          <w:szCs w:val="24"/>
          <w:lang w:val="es-ES_tradnl"/>
        </w:rPr>
        <w:t xml:space="preserve"> rendición de cuentas y de respeto y tutela al principio de máxima publicidad </w:t>
      </w:r>
      <w:r w:rsidR="00A11B61" w:rsidRPr="002465B3">
        <w:rPr>
          <w:rFonts w:cs="Arial"/>
          <w:sz w:val="24"/>
          <w:szCs w:val="24"/>
          <w:lang w:val="es-ES_tradnl"/>
        </w:rPr>
        <w:t>de sus autoridades</w:t>
      </w:r>
      <w:r w:rsidR="00D2012F" w:rsidRPr="002465B3">
        <w:rPr>
          <w:rFonts w:cs="Arial"/>
          <w:sz w:val="24"/>
          <w:szCs w:val="24"/>
          <w:lang w:val="es-ES_tradnl"/>
        </w:rPr>
        <w:t xml:space="preserve">. </w:t>
      </w:r>
    </w:p>
    <w:p w14:paraId="2D867135" w14:textId="77777777" w:rsidR="00D2012F" w:rsidRPr="002465B3" w:rsidRDefault="00D2012F" w:rsidP="00A11B61">
      <w:pPr>
        <w:spacing w:line="276" w:lineRule="auto"/>
        <w:rPr>
          <w:rFonts w:cs="Arial"/>
          <w:sz w:val="24"/>
          <w:szCs w:val="24"/>
          <w:lang w:val="es-ES_tradnl"/>
        </w:rPr>
      </w:pPr>
    </w:p>
    <w:p w14:paraId="19B1BAE0" w14:textId="77777777" w:rsidR="009C3F7F" w:rsidRPr="002465B3" w:rsidRDefault="00CB0E79" w:rsidP="009C3F7F">
      <w:pPr>
        <w:autoSpaceDE w:val="0"/>
        <w:autoSpaceDN w:val="0"/>
        <w:adjustRightInd w:val="0"/>
        <w:spacing w:line="360" w:lineRule="auto"/>
        <w:rPr>
          <w:rFonts w:cs="Arial"/>
          <w:sz w:val="24"/>
          <w:szCs w:val="24"/>
        </w:rPr>
      </w:pPr>
      <w:r w:rsidRPr="002465B3">
        <w:rPr>
          <w:rFonts w:eastAsia="Calibri" w:cs="Arial"/>
          <w:sz w:val="24"/>
          <w:szCs w:val="24"/>
        </w:rPr>
        <w:t xml:space="preserve">Es en virtud de lo anterior, </w:t>
      </w:r>
      <w:r w:rsidR="009C3F7F" w:rsidRPr="002465B3">
        <w:rPr>
          <w:rFonts w:eastAsia="Calibri" w:cs="Arial"/>
          <w:sz w:val="24"/>
          <w:szCs w:val="24"/>
        </w:rPr>
        <w:t xml:space="preserve">que </w:t>
      </w:r>
      <w:r w:rsidR="009C3F7F" w:rsidRPr="002465B3">
        <w:rPr>
          <w:rFonts w:cs="Arial"/>
          <w:sz w:val="24"/>
          <w:szCs w:val="24"/>
        </w:rPr>
        <w:t>someto a la consideración de este Honorable Pleno del Congreso del Esta</w:t>
      </w:r>
      <w:r w:rsidRPr="002465B3">
        <w:rPr>
          <w:rFonts w:cs="Arial"/>
          <w:sz w:val="24"/>
          <w:szCs w:val="24"/>
        </w:rPr>
        <w:t>do, para su revisión, análisis, y en su caso</w:t>
      </w:r>
      <w:r w:rsidR="009C3F7F" w:rsidRPr="002465B3">
        <w:rPr>
          <w:rFonts w:cs="Arial"/>
          <w:sz w:val="24"/>
          <w:szCs w:val="24"/>
        </w:rPr>
        <w:t xml:space="preserve"> aprobación, la siguiente iniciativa de:</w:t>
      </w:r>
    </w:p>
    <w:p w14:paraId="525AD4D4" w14:textId="77777777" w:rsidR="009C3F7F" w:rsidRPr="002465B3" w:rsidRDefault="009C3F7F" w:rsidP="009C3F7F">
      <w:pPr>
        <w:jc w:val="center"/>
        <w:rPr>
          <w:rFonts w:cs="Arial"/>
          <w:b/>
          <w:sz w:val="24"/>
          <w:szCs w:val="24"/>
        </w:rPr>
      </w:pPr>
    </w:p>
    <w:p w14:paraId="01A39E5D" w14:textId="77777777" w:rsidR="009C3F7F" w:rsidRPr="002465B3" w:rsidRDefault="009C3F7F" w:rsidP="009C3F7F">
      <w:pPr>
        <w:jc w:val="center"/>
        <w:rPr>
          <w:rFonts w:cs="Arial"/>
          <w:b/>
          <w:sz w:val="24"/>
          <w:szCs w:val="24"/>
        </w:rPr>
      </w:pPr>
    </w:p>
    <w:p w14:paraId="7CFF04FD" w14:textId="77777777" w:rsidR="009C3F7F" w:rsidRPr="002465B3" w:rsidRDefault="009C3F7F" w:rsidP="009C3F7F">
      <w:pPr>
        <w:jc w:val="center"/>
        <w:rPr>
          <w:rFonts w:cs="Arial"/>
          <w:b/>
          <w:sz w:val="24"/>
          <w:szCs w:val="24"/>
        </w:rPr>
      </w:pPr>
      <w:r w:rsidRPr="002465B3">
        <w:rPr>
          <w:rFonts w:cs="Arial"/>
          <w:b/>
          <w:sz w:val="24"/>
          <w:szCs w:val="24"/>
        </w:rPr>
        <w:t>DECRETO:</w:t>
      </w:r>
    </w:p>
    <w:p w14:paraId="5E6F4862" w14:textId="77777777" w:rsidR="009C3F7F" w:rsidRPr="002465B3" w:rsidRDefault="009C3F7F" w:rsidP="009C3F7F">
      <w:pPr>
        <w:jc w:val="center"/>
        <w:rPr>
          <w:rFonts w:cs="Arial"/>
          <w:b/>
          <w:sz w:val="24"/>
          <w:szCs w:val="24"/>
        </w:rPr>
      </w:pPr>
    </w:p>
    <w:p w14:paraId="6E38C153" w14:textId="77777777" w:rsidR="009C3F7F" w:rsidRPr="002465B3" w:rsidRDefault="00F0128F" w:rsidP="00F0128F">
      <w:pPr>
        <w:tabs>
          <w:tab w:val="left" w:pos="3540"/>
        </w:tabs>
        <w:rPr>
          <w:rFonts w:cs="Arial"/>
          <w:b/>
          <w:sz w:val="24"/>
          <w:szCs w:val="24"/>
        </w:rPr>
      </w:pPr>
      <w:r w:rsidRPr="002465B3">
        <w:rPr>
          <w:rFonts w:cs="Arial"/>
          <w:b/>
          <w:sz w:val="24"/>
          <w:szCs w:val="24"/>
        </w:rPr>
        <w:tab/>
      </w:r>
    </w:p>
    <w:p w14:paraId="125D724F" w14:textId="77777777" w:rsidR="009C3F7F" w:rsidRPr="002465B3" w:rsidRDefault="009C3F7F" w:rsidP="009C3F7F">
      <w:pPr>
        <w:rPr>
          <w:rFonts w:cs="Arial"/>
          <w:b/>
          <w:sz w:val="24"/>
          <w:szCs w:val="24"/>
        </w:rPr>
      </w:pPr>
      <w:r w:rsidRPr="002465B3">
        <w:rPr>
          <w:rFonts w:cs="Arial"/>
          <w:b/>
          <w:sz w:val="24"/>
          <w:szCs w:val="24"/>
        </w:rPr>
        <w:t xml:space="preserve">ARTÍCULO </w:t>
      </w:r>
      <w:proofErr w:type="gramStart"/>
      <w:r w:rsidRPr="002465B3">
        <w:rPr>
          <w:rFonts w:cs="Arial"/>
          <w:b/>
          <w:sz w:val="24"/>
          <w:szCs w:val="24"/>
        </w:rPr>
        <w:t>UNICO.-</w:t>
      </w:r>
      <w:proofErr w:type="gramEnd"/>
      <w:r w:rsidRPr="002465B3">
        <w:rPr>
          <w:rFonts w:cs="Arial"/>
          <w:b/>
          <w:sz w:val="24"/>
          <w:szCs w:val="24"/>
        </w:rPr>
        <w:t xml:space="preserve">  S</w:t>
      </w:r>
      <w:r w:rsidRPr="002465B3">
        <w:rPr>
          <w:rFonts w:cs="Arial"/>
          <w:b/>
          <w:bCs/>
          <w:sz w:val="24"/>
          <w:szCs w:val="24"/>
        </w:rPr>
        <w:t>E PROPONE ADICIONAR UNA FRACCIÓN XIV,  AL ARTÍCULO 6, Y ASÍ MISMO ADICIONAR UN  ARTÍCULO 44 BIS</w:t>
      </w:r>
      <w:r w:rsidRPr="002465B3">
        <w:rPr>
          <w:rFonts w:cs="Arial"/>
          <w:b/>
          <w:sz w:val="24"/>
          <w:szCs w:val="24"/>
        </w:rPr>
        <w:t xml:space="preserve">, AMBOS </w:t>
      </w:r>
      <w:r w:rsidRPr="002465B3">
        <w:rPr>
          <w:rFonts w:cs="Arial"/>
          <w:b/>
          <w:bCs/>
          <w:sz w:val="24"/>
          <w:szCs w:val="24"/>
        </w:rPr>
        <w:t>DE LA DE LA LEY DE ACCESO A LA INFORMACIÓN PÚBLICA DEL ESTADO DE COAHUILA DE ZARAGOZA</w:t>
      </w:r>
      <w:r w:rsidRPr="002465B3">
        <w:rPr>
          <w:rFonts w:cs="Arial"/>
          <w:b/>
          <w:sz w:val="24"/>
          <w:szCs w:val="24"/>
        </w:rPr>
        <w:t xml:space="preserve">, PARA QUEDAR COMO SIGUE:  </w:t>
      </w:r>
    </w:p>
    <w:p w14:paraId="25F6FC92" w14:textId="77777777" w:rsidR="009C3F7F" w:rsidRPr="002465B3" w:rsidRDefault="009C3F7F" w:rsidP="001548A9">
      <w:pPr>
        <w:autoSpaceDE w:val="0"/>
        <w:autoSpaceDN w:val="0"/>
        <w:adjustRightInd w:val="0"/>
        <w:spacing w:line="276" w:lineRule="auto"/>
        <w:rPr>
          <w:rFonts w:eastAsia="Calibri" w:cs="Arial"/>
          <w:sz w:val="24"/>
          <w:szCs w:val="24"/>
        </w:rPr>
      </w:pPr>
    </w:p>
    <w:p w14:paraId="0F44258A" w14:textId="77777777" w:rsidR="001548A9" w:rsidRPr="002465B3" w:rsidRDefault="001548A9" w:rsidP="001548A9">
      <w:pPr>
        <w:spacing w:line="276" w:lineRule="auto"/>
        <w:rPr>
          <w:rFonts w:cs="Arial"/>
          <w:b/>
          <w:bCs/>
          <w:sz w:val="24"/>
          <w:szCs w:val="24"/>
        </w:rPr>
      </w:pPr>
    </w:p>
    <w:p w14:paraId="4460D0F6" w14:textId="77777777" w:rsidR="001548A9" w:rsidRPr="002465B3" w:rsidRDefault="001548A9" w:rsidP="001548A9">
      <w:pPr>
        <w:spacing w:line="276" w:lineRule="auto"/>
        <w:rPr>
          <w:rFonts w:cs="Arial"/>
          <w:b/>
          <w:bCs/>
          <w:sz w:val="24"/>
          <w:szCs w:val="24"/>
        </w:rPr>
      </w:pPr>
    </w:p>
    <w:p w14:paraId="513D3F30" w14:textId="77777777" w:rsidR="001548A9" w:rsidRPr="002465B3" w:rsidRDefault="001548A9" w:rsidP="001548A9">
      <w:pPr>
        <w:spacing w:line="276" w:lineRule="auto"/>
        <w:rPr>
          <w:rFonts w:cs="Arial"/>
          <w:sz w:val="24"/>
          <w:szCs w:val="24"/>
          <w:lang w:val="uz-Cyrl-UZ" w:eastAsia="uz-Cyrl-UZ" w:bidi="uz-Cyrl-UZ"/>
        </w:rPr>
      </w:pPr>
      <w:r w:rsidRPr="002465B3">
        <w:rPr>
          <w:rFonts w:cs="Arial"/>
          <w:b/>
          <w:bCs/>
          <w:sz w:val="24"/>
          <w:szCs w:val="24"/>
        </w:rPr>
        <w:t xml:space="preserve">Artículo 6. </w:t>
      </w:r>
      <w:r w:rsidRPr="002465B3">
        <w:rPr>
          <w:rFonts w:cs="Arial"/>
          <w:sz w:val="24"/>
          <w:szCs w:val="24"/>
        </w:rPr>
        <w:t xml:space="preserve">Son sujetos obligados de esta ley: </w:t>
      </w:r>
    </w:p>
    <w:p w14:paraId="35ADFBC4" w14:textId="77777777" w:rsidR="001548A9" w:rsidRPr="002465B3" w:rsidRDefault="001548A9" w:rsidP="001548A9">
      <w:pPr>
        <w:spacing w:line="276" w:lineRule="auto"/>
        <w:rPr>
          <w:rFonts w:cs="Arial"/>
          <w:sz w:val="24"/>
          <w:szCs w:val="24"/>
          <w:lang w:val="uz-Cyrl-UZ" w:eastAsia="uz-Cyrl-UZ" w:bidi="uz-Cyrl-UZ"/>
        </w:rPr>
      </w:pPr>
    </w:p>
    <w:p w14:paraId="6EA0542F" w14:textId="77777777" w:rsidR="001548A9" w:rsidRPr="002465B3" w:rsidRDefault="009B5F70" w:rsidP="001548A9">
      <w:pPr>
        <w:numPr>
          <w:ilvl w:val="0"/>
          <w:numId w:val="1"/>
        </w:numPr>
        <w:spacing w:line="276" w:lineRule="auto"/>
        <w:rPr>
          <w:rFonts w:cs="Arial"/>
          <w:sz w:val="24"/>
          <w:szCs w:val="24"/>
          <w:lang w:val="uz-Cyrl-UZ" w:eastAsia="uz-Cyrl-UZ" w:bidi="uz-Cyrl-UZ"/>
        </w:rPr>
      </w:pPr>
      <w:r w:rsidRPr="002465B3">
        <w:rPr>
          <w:rFonts w:cs="Arial"/>
          <w:sz w:val="24"/>
          <w:szCs w:val="24"/>
        </w:rPr>
        <w:t>…</w:t>
      </w:r>
    </w:p>
    <w:p w14:paraId="17CA81F1" w14:textId="77777777" w:rsidR="001548A9" w:rsidRPr="002465B3" w:rsidRDefault="001548A9" w:rsidP="001548A9">
      <w:pPr>
        <w:spacing w:line="276" w:lineRule="auto"/>
        <w:ind w:left="720"/>
        <w:rPr>
          <w:rFonts w:cs="Arial"/>
          <w:color w:val="FF0000"/>
          <w:sz w:val="24"/>
          <w:szCs w:val="24"/>
          <w:lang w:val="uz-Cyrl-UZ" w:eastAsia="uz-Cyrl-UZ" w:bidi="uz-Cyrl-UZ"/>
        </w:rPr>
      </w:pPr>
    </w:p>
    <w:p w14:paraId="4EE7BF8F" w14:textId="77777777" w:rsidR="001548A9" w:rsidRPr="002465B3" w:rsidRDefault="009B5F70" w:rsidP="009B5F70">
      <w:pPr>
        <w:numPr>
          <w:ilvl w:val="0"/>
          <w:numId w:val="1"/>
        </w:numPr>
        <w:spacing w:line="276" w:lineRule="auto"/>
        <w:rPr>
          <w:rFonts w:cs="Arial"/>
          <w:sz w:val="24"/>
          <w:szCs w:val="24"/>
          <w:lang w:val="uz-Cyrl-UZ" w:eastAsia="uz-Cyrl-UZ" w:bidi="uz-Cyrl-UZ"/>
        </w:rPr>
      </w:pPr>
      <w:r w:rsidRPr="002465B3">
        <w:rPr>
          <w:rFonts w:cs="Arial"/>
          <w:sz w:val="24"/>
          <w:szCs w:val="24"/>
        </w:rPr>
        <w:t>…</w:t>
      </w:r>
      <w:r w:rsidRPr="002465B3">
        <w:rPr>
          <w:rFonts w:cs="Arial"/>
          <w:sz w:val="24"/>
          <w:szCs w:val="24"/>
          <w:lang w:val="uz-Cyrl-UZ" w:eastAsia="uz-Cyrl-UZ" w:bidi="uz-Cyrl-UZ"/>
        </w:rPr>
        <w:t xml:space="preserve"> </w:t>
      </w:r>
    </w:p>
    <w:p w14:paraId="2BACB5F4" w14:textId="77777777" w:rsidR="001548A9" w:rsidRPr="002465B3" w:rsidRDefault="001548A9" w:rsidP="001548A9">
      <w:pPr>
        <w:spacing w:line="276" w:lineRule="auto"/>
        <w:rPr>
          <w:rFonts w:cs="Arial"/>
          <w:sz w:val="24"/>
          <w:szCs w:val="24"/>
          <w:lang w:val="uz-Cyrl-UZ" w:eastAsia="uz-Cyrl-UZ" w:bidi="uz-Cyrl-UZ"/>
        </w:rPr>
      </w:pPr>
    </w:p>
    <w:p w14:paraId="1BCD25CA" w14:textId="77777777" w:rsidR="009B5F70" w:rsidRPr="002465B3" w:rsidRDefault="009B5F70" w:rsidP="001548A9">
      <w:pPr>
        <w:numPr>
          <w:ilvl w:val="0"/>
          <w:numId w:val="1"/>
        </w:numPr>
        <w:spacing w:line="276" w:lineRule="auto"/>
        <w:rPr>
          <w:rFonts w:cs="Arial"/>
          <w:sz w:val="24"/>
          <w:szCs w:val="24"/>
          <w:lang w:val="uz-Cyrl-UZ" w:eastAsia="uz-Cyrl-UZ" w:bidi="uz-Cyrl-UZ"/>
        </w:rPr>
      </w:pPr>
      <w:r w:rsidRPr="002465B3">
        <w:rPr>
          <w:rFonts w:cs="Arial"/>
          <w:sz w:val="24"/>
          <w:szCs w:val="24"/>
        </w:rPr>
        <w:t>…</w:t>
      </w:r>
    </w:p>
    <w:p w14:paraId="282F6930" w14:textId="77777777" w:rsidR="009B5F70" w:rsidRPr="002465B3" w:rsidRDefault="009B5F70" w:rsidP="009B5F70">
      <w:pPr>
        <w:rPr>
          <w:rFonts w:cs="Arial"/>
          <w:sz w:val="24"/>
          <w:szCs w:val="24"/>
        </w:rPr>
      </w:pPr>
    </w:p>
    <w:p w14:paraId="3DE30FC2" w14:textId="77777777" w:rsidR="001548A9" w:rsidRPr="002465B3" w:rsidRDefault="009B5F70" w:rsidP="001548A9">
      <w:pPr>
        <w:numPr>
          <w:ilvl w:val="0"/>
          <w:numId w:val="1"/>
        </w:numPr>
        <w:spacing w:line="276" w:lineRule="auto"/>
        <w:rPr>
          <w:rFonts w:cs="Arial"/>
          <w:sz w:val="24"/>
          <w:szCs w:val="24"/>
          <w:lang w:val="uz-Cyrl-UZ" w:eastAsia="uz-Cyrl-UZ" w:bidi="uz-Cyrl-UZ"/>
        </w:rPr>
      </w:pPr>
      <w:r w:rsidRPr="002465B3">
        <w:rPr>
          <w:rFonts w:cs="Arial"/>
          <w:sz w:val="24"/>
          <w:szCs w:val="24"/>
        </w:rPr>
        <w:t>…</w:t>
      </w:r>
    </w:p>
    <w:p w14:paraId="4AE05D98" w14:textId="77777777" w:rsidR="001548A9" w:rsidRPr="002465B3" w:rsidRDefault="001548A9" w:rsidP="001548A9">
      <w:pPr>
        <w:spacing w:line="276" w:lineRule="auto"/>
        <w:rPr>
          <w:rFonts w:cs="Arial"/>
          <w:sz w:val="24"/>
          <w:szCs w:val="24"/>
          <w:lang w:val="uz-Cyrl-UZ" w:eastAsia="uz-Cyrl-UZ" w:bidi="uz-Cyrl-UZ"/>
        </w:rPr>
      </w:pPr>
    </w:p>
    <w:p w14:paraId="1C735B13" w14:textId="77777777" w:rsidR="001548A9" w:rsidRPr="002465B3" w:rsidRDefault="009B5F70" w:rsidP="009B5F70">
      <w:pPr>
        <w:numPr>
          <w:ilvl w:val="0"/>
          <w:numId w:val="1"/>
        </w:numPr>
        <w:spacing w:line="276" w:lineRule="auto"/>
        <w:rPr>
          <w:rFonts w:cs="Arial"/>
          <w:sz w:val="24"/>
          <w:szCs w:val="24"/>
          <w:lang w:val="uz-Cyrl-UZ" w:eastAsia="uz-Cyrl-UZ" w:bidi="uz-Cyrl-UZ"/>
        </w:rPr>
      </w:pPr>
      <w:r w:rsidRPr="002465B3">
        <w:rPr>
          <w:rFonts w:cs="Arial"/>
          <w:sz w:val="24"/>
          <w:szCs w:val="24"/>
        </w:rPr>
        <w:t>…</w:t>
      </w:r>
      <w:r w:rsidRPr="002465B3">
        <w:rPr>
          <w:rFonts w:cs="Arial"/>
          <w:sz w:val="24"/>
          <w:szCs w:val="24"/>
          <w:lang w:val="uz-Cyrl-UZ" w:eastAsia="uz-Cyrl-UZ" w:bidi="uz-Cyrl-UZ"/>
        </w:rPr>
        <w:t xml:space="preserve"> </w:t>
      </w:r>
    </w:p>
    <w:p w14:paraId="1079ACFD" w14:textId="77777777" w:rsidR="009B5F70" w:rsidRPr="002465B3" w:rsidRDefault="009B5F70" w:rsidP="009B5F70">
      <w:pPr>
        <w:rPr>
          <w:rFonts w:cs="Arial"/>
          <w:sz w:val="24"/>
          <w:szCs w:val="24"/>
          <w:lang w:val="uz-Cyrl-UZ" w:eastAsia="uz-Cyrl-UZ" w:bidi="uz-Cyrl-UZ"/>
        </w:rPr>
      </w:pPr>
    </w:p>
    <w:p w14:paraId="26EE2B85" w14:textId="77777777" w:rsidR="001548A9" w:rsidRPr="002465B3" w:rsidRDefault="009B5F70" w:rsidP="001548A9">
      <w:pPr>
        <w:numPr>
          <w:ilvl w:val="0"/>
          <w:numId w:val="1"/>
        </w:numPr>
        <w:spacing w:line="276" w:lineRule="auto"/>
        <w:rPr>
          <w:rFonts w:cs="Arial"/>
          <w:sz w:val="24"/>
          <w:szCs w:val="24"/>
          <w:lang w:val="uz-Cyrl-UZ" w:eastAsia="uz-Cyrl-UZ" w:bidi="uz-Cyrl-UZ"/>
        </w:rPr>
      </w:pPr>
      <w:r w:rsidRPr="002465B3">
        <w:rPr>
          <w:rFonts w:cs="Arial"/>
          <w:sz w:val="24"/>
          <w:szCs w:val="24"/>
        </w:rPr>
        <w:lastRenderedPageBreak/>
        <w:t>…</w:t>
      </w:r>
    </w:p>
    <w:p w14:paraId="1A085D58" w14:textId="77777777" w:rsidR="001548A9" w:rsidRPr="002465B3" w:rsidRDefault="001548A9" w:rsidP="001548A9">
      <w:pPr>
        <w:spacing w:line="276" w:lineRule="auto"/>
        <w:rPr>
          <w:rFonts w:cs="Arial"/>
          <w:sz w:val="24"/>
          <w:szCs w:val="24"/>
          <w:lang w:val="uz-Cyrl-UZ" w:eastAsia="uz-Cyrl-UZ" w:bidi="uz-Cyrl-UZ"/>
        </w:rPr>
      </w:pPr>
    </w:p>
    <w:p w14:paraId="4DF1AC25" w14:textId="77777777" w:rsidR="001548A9" w:rsidRPr="002465B3" w:rsidRDefault="009B5F70" w:rsidP="001548A9">
      <w:pPr>
        <w:numPr>
          <w:ilvl w:val="0"/>
          <w:numId w:val="1"/>
        </w:numPr>
        <w:spacing w:line="276" w:lineRule="auto"/>
        <w:rPr>
          <w:rFonts w:cs="Arial"/>
          <w:sz w:val="24"/>
          <w:szCs w:val="24"/>
          <w:lang w:val="uz-Cyrl-UZ" w:eastAsia="uz-Cyrl-UZ" w:bidi="uz-Cyrl-UZ"/>
        </w:rPr>
      </w:pPr>
      <w:r w:rsidRPr="002465B3">
        <w:rPr>
          <w:rFonts w:cs="Arial"/>
          <w:sz w:val="24"/>
          <w:szCs w:val="24"/>
        </w:rPr>
        <w:t>…</w:t>
      </w:r>
    </w:p>
    <w:p w14:paraId="4B65E39A" w14:textId="77777777" w:rsidR="001548A9" w:rsidRPr="002465B3" w:rsidRDefault="001548A9" w:rsidP="001548A9">
      <w:pPr>
        <w:spacing w:line="276" w:lineRule="auto"/>
        <w:rPr>
          <w:rFonts w:cs="Arial"/>
          <w:sz w:val="24"/>
          <w:szCs w:val="24"/>
          <w:lang w:val="uz-Cyrl-UZ" w:eastAsia="uz-Cyrl-UZ" w:bidi="uz-Cyrl-UZ"/>
        </w:rPr>
      </w:pPr>
    </w:p>
    <w:p w14:paraId="1ED974D2" w14:textId="77777777" w:rsidR="001548A9" w:rsidRPr="002465B3" w:rsidRDefault="009B5F70" w:rsidP="001548A9">
      <w:pPr>
        <w:numPr>
          <w:ilvl w:val="0"/>
          <w:numId w:val="1"/>
        </w:numPr>
        <w:spacing w:line="276" w:lineRule="auto"/>
        <w:rPr>
          <w:rFonts w:cs="Arial"/>
          <w:sz w:val="24"/>
          <w:szCs w:val="24"/>
          <w:lang w:val="uz-Cyrl-UZ" w:eastAsia="uz-Cyrl-UZ" w:bidi="uz-Cyrl-UZ"/>
        </w:rPr>
      </w:pPr>
      <w:r w:rsidRPr="002465B3">
        <w:rPr>
          <w:rFonts w:cs="Arial"/>
          <w:sz w:val="24"/>
          <w:szCs w:val="24"/>
        </w:rPr>
        <w:t>…</w:t>
      </w:r>
      <w:r w:rsidR="001548A9" w:rsidRPr="002465B3">
        <w:rPr>
          <w:rFonts w:cs="Arial"/>
          <w:sz w:val="24"/>
          <w:szCs w:val="24"/>
        </w:rPr>
        <w:t xml:space="preserve"> </w:t>
      </w:r>
    </w:p>
    <w:p w14:paraId="17636905" w14:textId="77777777" w:rsidR="001548A9" w:rsidRPr="002465B3" w:rsidRDefault="001548A9" w:rsidP="001548A9">
      <w:pPr>
        <w:spacing w:line="276" w:lineRule="auto"/>
        <w:rPr>
          <w:rFonts w:cs="Arial"/>
          <w:sz w:val="24"/>
          <w:szCs w:val="24"/>
          <w:lang w:val="uz-Cyrl-UZ" w:eastAsia="uz-Cyrl-UZ" w:bidi="uz-Cyrl-UZ"/>
        </w:rPr>
      </w:pPr>
    </w:p>
    <w:p w14:paraId="5BC0984A" w14:textId="77777777" w:rsidR="001548A9" w:rsidRPr="002465B3" w:rsidRDefault="009B5F70" w:rsidP="009B5F70">
      <w:pPr>
        <w:numPr>
          <w:ilvl w:val="0"/>
          <w:numId w:val="1"/>
        </w:numPr>
        <w:spacing w:line="276" w:lineRule="auto"/>
        <w:rPr>
          <w:rFonts w:cs="Arial"/>
          <w:sz w:val="24"/>
          <w:szCs w:val="24"/>
          <w:lang w:val="uz-Cyrl-UZ" w:eastAsia="uz-Cyrl-UZ" w:bidi="uz-Cyrl-UZ"/>
        </w:rPr>
      </w:pPr>
      <w:r w:rsidRPr="002465B3">
        <w:rPr>
          <w:rFonts w:cs="Arial"/>
          <w:sz w:val="24"/>
          <w:szCs w:val="24"/>
        </w:rPr>
        <w:t>…</w:t>
      </w:r>
    </w:p>
    <w:p w14:paraId="069F46EC" w14:textId="77777777" w:rsidR="009B5F70" w:rsidRPr="002465B3" w:rsidRDefault="009B5F70" w:rsidP="009B5F70">
      <w:pPr>
        <w:rPr>
          <w:rFonts w:cs="Arial"/>
          <w:sz w:val="24"/>
          <w:szCs w:val="24"/>
          <w:lang w:val="uz-Cyrl-UZ" w:eastAsia="uz-Cyrl-UZ" w:bidi="uz-Cyrl-UZ"/>
        </w:rPr>
      </w:pPr>
    </w:p>
    <w:p w14:paraId="27707EC3" w14:textId="77777777" w:rsidR="001548A9" w:rsidRPr="002465B3" w:rsidRDefault="009B5F70" w:rsidP="001548A9">
      <w:pPr>
        <w:numPr>
          <w:ilvl w:val="0"/>
          <w:numId w:val="1"/>
        </w:numPr>
        <w:spacing w:line="276" w:lineRule="auto"/>
        <w:rPr>
          <w:rFonts w:cs="Arial"/>
          <w:sz w:val="24"/>
          <w:szCs w:val="24"/>
          <w:lang w:val="uz-Cyrl-UZ" w:eastAsia="uz-Cyrl-UZ" w:bidi="uz-Cyrl-UZ"/>
        </w:rPr>
      </w:pPr>
      <w:r w:rsidRPr="002465B3">
        <w:rPr>
          <w:rFonts w:cs="Arial"/>
          <w:sz w:val="24"/>
          <w:szCs w:val="24"/>
        </w:rPr>
        <w:t>…</w:t>
      </w:r>
    </w:p>
    <w:p w14:paraId="21BBCD11" w14:textId="77777777" w:rsidR="001548A9" w:rsidRPr="002465B3" w:rsidRDefault="001548A9" w:rsidP="001548A9">
      <w:pPr>
        <w:spacing w:line="276" w:lineRule="auto"/>
        <w:rPr>
          <w:rFonts w:cs="Arial"/>
          <w:sz w:val="24"/>
          <w:szCs w:val="24"/>
          <w:lang w:val="uz-Cyrl-UZ" w:eastAsia="uz-Cyrl-UZ" w:bidi="uz-Cyrl-UZ"/>
        </w:rPr>
      </w:pPr>
    </w:p>
    <w:p w14:paraId="3CB6D0EE" w14:textId="77777777" w:rsidR="001548A9" w:rsidRPr="002465B3" w:rsidRDefault="009B5F70" w:rsidP="001548A9">
      <w:pPr>
        <w:numPr>
          <w:ilvl w:val="0"/>
          <w:numId w:val="1"/>
        </w:numPr>
        <w:spacing w:line="276" w:lineRule="auto"/>
        <w:rPr>
          <w:rFonts w:cs="Arial"/>
          <w:sz w:val="24"/>
          <w:szCs w:val="24"/>
          <w:lang w:val="uz-Cyrl-UZ" w:eastAsia="uz-Cyrl-UZ" w:bidi="uz-Cyrl-UZ"/>
        </w:rPr>
      </w:pPr>
      <w:r w:rsidRPr="002465B3">
        <w:rPr>
          <w:rFonts w:cs="Arial"/>
          <w:sz w:val="24"/>
          <w:szCs w:val="24"/>
        </w:rPr>
        <w:t>…</w:t>
      </w:r>
    </w:p>
    <w:p w14:paraId="4C7A0670" w14:textId="77777777" w:rsidR="001548A9" w:rsidRPr="002465B3" w:rsidRDefault="001548A9" w:rsidP="001548A9">
      <w:pPr>
        <w:spacing w:line="276" w:lineRule="auto"/>
        <w:rPr>
          <w:rFonts w:cs="Arial"/>
          <w:sz w:val="24"/>
          <w:szCs w:val="24"/>
          <w:lang w:val="uz-Cyrl-UZ" w:eastAsia="uz-Cyrl-UZ" w:bidi="uz-Cyrl-UZ"/>
        </w:rPr>
      </w:pPr>
    </w:p>
    <w:p w14:paraId="0055D793" w14:textId="77777777" w:rsidR="001548A9" w:rsidRPr="002465B3" w:rsidRDefault="009B5F70" w:rsidP="009B5F70">
      <w:pPr>
        <w:numPr>
          <w:ilvl w:val="0"/>
          <w:numId w:val="1"/>
        </w:numPr>
        <w:spacing w:line="276" w:lineRule="auto"/>
        <w:rPr>
          <w:rFonts w:cs="Arial"/>
          <w:sz w:val="24"/>
          <w:szCs w:val="24"/>
          <w:lang w:val="uz-Cyrl-UZ" w:eastAsia="uz-Cyrl-UZ" w:bidi="uz-Cyrl-UZ"/>
        </w:rPr>
      </w:pPr>
      <w:r w:rsidRPr="002465B3">
        <w:rPr>
          <w:rFonts w:cs="Arial"/>
          <w:sz w:val="24"/>
          <w:szCs w:val="24"/>
        </w:rPr>
        <w:t>…</w:t>
      </w:r>
      <w:r w:rsidRPr="002465B3">
        <w:rPr>
          <w:rFonts w:cs="Arial"/>
          <w:sz w:val="24"/>
          <w:szCs w:val="24"/>
          <w:lang w:val="uz-Cyrl-UZ" w:eastAsia="uz-Cyrl-UZ" w:bidi="uz-Cyrl-UZ"/>
        </w:rPr>
        <w:t xml:space="preserve"> </w:t>
      </w:r>
    </w:p>
    <w:p w14:paraId="783BD08E" w14:textId="77777777" w:rsidR="009B5F70" w:rsidRPr="002465B3" w:rsidRDefault="009B5F70" w:rsidP="009B5F70">
      <w:pPr>
        <w:rPr>
          <w:rFonts w:cs="Arial"/>
          <w:sz w:val="24"/>
          <w:szCs w:val="24"/>
          <w:lang w:val="uz-Cyrl-UZ" w:eastAsia="uz-Cyrl-UZ" w:bidi="uz-Cyrl-UZ"/>
        </w:rPr>
      </w:pPr>
    </w:p>
    <w:p w14:paraId="29BCD398" w14:textId="77777777" w:rsidR="009B5F70" w:rsidRPr="002465B3" w:rsidRDefault="009B5F70" w:rsidP="009B5F70">
      <w:pPr>
        <w:numPr>
          <w:ilvl w:val="0"/>
          <w:numId w:val="1"/>
        </w:numPr>
        <w:spacing w:line="276" w:lineRule="auto"/>
        <w:rPr>
          <w:rFonts w:cs="Arial"/>
          <w:sz w:val="24"/>
          <w:szCs w:val="24"/>
          <w:lang w:val="uz-Cyrl-UZ" w:eastAsia="uz-Cyrl-UZ" w:bidi="uz-Cyrl-UZ"/>
        </w:rPr>
      </w:pPr>
      <w:r w:rsidRPr="002465B3">
        <w:rPr>
          <w:rFonts w:cs="Arial"/>
          <w:sz w:val="24"/>
          <w:szCs w:val="24"/>
          <w:lang w:eastAsia="uz-Cyrl-UZ" w:bidi="uz-Cyrl-UZ"/>
        </w:rPr>
        <w:t>…</w:t>
      </w:r>
    </w:p>
    <w:p w14:paraId="4C0E47C2" w14:textId="77777777" w:rsidR="00E25B79" w:rsidRPr="002465B3" w:rsidRDefault="00E25B79" w:rsidP="00E25B79">
      <w:pPr>
        <w:rPr>
          <w:rFonts w:cs="Arial"/>
          <w:sz w:val="24"/>
          <w:szCs w:val="24"/>
          <w:lang w:val="uz-Cyrl-UZ" w:eastAsia="uz-Cyrl-UZ" w:bidi="uz-Cyrl-UZ"/>
        </w:rPr>
      </w:pPr>
    </w:p>
    <w:p w14:paraId="5AE3B9A3" w14:textId="77777777" w:rsidR="001548A9" w:rsidRPr="002465B3" w:rsidRDefault="001548A9" w:rsidP="001548A9">
      <w:pPr>
        <w:numPr>
          <w:ilvl w:val="0"/>
          <w:numId w:val="1"/>
        </w:numPr>
        <w:spacing w:line="276" w:lineRule="auto"/>
        <w:rPr>
          <w:rFonts w:cs="Arial"/>
          <w:b/>
          <w:sz w:val="24"/>
          <w:szCs w:val="24"/>
          <w:u w:val="single"/>
          <w:lang w:val="uz-Cyrl-UZ" w:eastAsia="uz-Cyrl-UZ" w:bidi="uz-Cyrl-UZ"/>
        </w:rPr>
      </w:pPr>
      <w:r w:rsidRPr="002465B3">
        <w:rPr>
          <w:rFonts w:cs="Arial"/>
          <w:b/>
          <w:sz w:val="24"/>
          <w:szCs w:val="24"/>
          <w:u w:val="single"/>
        </w:rPr>
        <w:t xml:space="preserve">Los </w:t>
      </w:r>
      <w:r w:rsidR="009B5F70" w:rsidRPr="002465B3">
        <w:rPr>
          <w:rFonts w:cs="Arial"/>
          <w:b/>
          <w:sz w:val="24"/>
          <w:szCs w:val="24"/>
          <w:u w:val="single"/>
        </w:rPr>
        <w:t>S</w:t>
      </w:r>
      <w:r w:rsidRPr="002465B3">
        <w:rPr>
          <w:rFonts w:cs="Arial"/>
          <w:b/>
          <w:sz w:val="24"/>
          <w:szCs w:val="24"/>
          <w:u w:val="single"/>
        </w:rPr>
        <w:t xml:space="preserve">ervidores </w:t>
      </w:r>
      <w:r w:rsidR="009B5F70" w:rsidRPr="002465B3">
        <w:rPr>
          <w:rFonts w:cs="Arial"/>
          <w:b/>
          <w:sz w:val="24"/>
          <w:szCs w:val="24"/>
          <w:u w:val="single"/>
        </w:rPr>
        <w:t>P</w:t>
      </w:r>
      <w:r w:rsidRPr="002465B3">
        <w:rPr>
          <w:rFonts w:cs="Arial"/>
          <w:b/>
          <w:sz w:val="24"/>
          <w:szCs w:val="24"/>
          <w:u w:val="single"/>
        </w:rPr>
        <w:t xml:space="preserve">úblicos de </w:t>
      </w:r>
      <w:r w:rsidR="009B5F70" w:rsidRPr="002465B3">
        <w:rPr>
          <w:rFonts w:cs="Arial"/>
          <w:b/>
          <w:sz w:val="24"/>
          <w:szCs w:val="24"/>
          <w:u w:val="single"/>
        </w:rPr>
        <w:t>E</w:t>
      </w:r>
      <w:r w:rsidRPr="002465B3">
        <w:rPr>
          <w:rFonts w:cs="Arial"/>
          <w:b/>
          <w:sz w:val="24"/>
          <w:szCs w:val="24"/>
          <w:u w:val="single"/>
        </w:rPr>
        <w:t xml:space="preserve">lección </w:t>
      </w:r>
      <w:r w:rsidR="009B5F70" w:rsidRPr="002465B3">
        <w:rPr>
          <w:rFonts w:cs="Arial"/>
          <w:b/>
          <w:sz w:val="24"/>
          <w:szCs w:val="24"/>
          <w:u w:val="single"/>
        </w:rPr>
        <w:t>P</w:t>
      </w:r>
      <w:r w:rsidRPr="002465B3">
        <w:rPr>
          <w:rFonts w:cs="Arial"/>
          <w:b/>
          <w:sz w:val="24"/>
          <w:szCs w:val="24"/>
          <w:u w:val="single"/>
        </w:rPr>
        <w:t>opular.</w:t>
      </w:r>
    </w:p>
    <w:p w14:paraId="6D558C16" w14:textId="77777777" w:rsidR="001548A9" w:rsidRPr="002465B3" w:rsidRDefault="001548A9" w:rsidP="001548A9">
      <w:pPr>
        <w:spacing w:line="276" w:lineRule="auto"/>
        <w:rPr>
          <w:rFonts w:cs="Arial"/>
          <w:sz w:val="24"/>
          <w:szCs w:val="24"/>
          <w:u w:val="single"/>
          <w:lang w:val="uz-Cyrl-UZ" w:eastAsia="uz-Cyrl-UZ" w:bidi="uz-Cyrl-UZ"/>
        </w:rPr>
      </w:pPr>
    </w:p>
    <w:p w14:paraId="05EC1B16" w14:textId="77777777" w:rsidR="001548A9" w:rsidRPr="002465B3" w:rsidRDefault="001548A9" w:rsidP="001548A9">
      <w:pPr>
        <w:spacing w:line="276" w:lineRule="auto"/>
        <w:rPr>
          <w:rFonts w:cs="Arial"/>
          <w:sz w:val="24"/>
          <w:szCs w:val="24"/>
        </w:rPr>
      </w:pPr>
      <w:r w:rsidRPr="002465B3">
        <w:rPr>
          <w:rFonts w:cs="Arial"/>
          <w:sz w:val="24"/>
          <w:szCs w:val="24"/>
        </w:rPr>
        <w:t xml:space="preserve">Quedan incluidos dentro de esta clasificación todos los órganos y dependencias de las fracciones I, II, III y IV del presente artículo, cualquiera que sea su denominación y aquellos que la legislación local les reconozca como de interés público, </w:t>
      </w:r>
      <w:r w:rsidRPr="002465B3">
        <w:rPr>
          <w:rFonts w:cs="Arial"/>
          <w:bCs/>
          <w:sz w:val="24"/>
          <w:szCs w:val="24"/>
        </w:rPr>
        <w:t>así como cualquier persona física o moral que reciba y ejerza recursos públicos o realice actos de autoridad en el ámbito estatal y municipal</w:t>
      </w:r>
      <w:r w:rsidRPr="002465B3">
        <w:rPr>
          <w:rFonts w:cs="Arial"/>
          <w:sz w:val="24"/>
          <w:szCs w:val="24"/>
        </w:rPr>
        <w:t>.</w:t>
      </w:r>
    </w:p>
    <w:p w14:paraId="4DD7CE78" w14:textId="77777777" w:rsidR="001548A9" w:rsidRPr="002465B3" w:rsidRDefault="001548A9" w:rsidP="001548A9">
      <w:pPr>
        <w:spacing w:line="276" w:lineRule="auto"/>
        <w:rPr>
          <w:rFonts w:cs="Arial"/>
          <w:sz w:val="24"/>
          <w:szCs w:val="24"/>
        </w:rPr>
      </w:pPr>
    </w:p>
    <w:p w14:paraId="6B18A343" w14:textId="77777777" w:rsidR="001548A9" w:rsidRPr="002465B3" w:rsidRDefault="001548A9" w:rsidP="001548A9">
      <w:pPr>
        <w:spacing w:line="276" w:lineRule="auto"/>
        <w:rPr>
          <w:rFonts w:cs="Arial"/>
          <w:b/>
          <w:sz w:val="24"/>
          <w:szCs w:val="24"/>
          <w:u w:val="single"/>
        </w:rPr>
      </w:pPr>
      <w:r w:rsidRPr="002465B3">
        <w:rPr>
          <w:rFonts w:cs="Arial"/>
          <w:b/>
          <w:sz w:val="24"/>
          <w:szCs w:val="24"/>
        </w:rPr>
        <w:t>Artículo 44 Bis</w:t>
      </w:r>
      <w:r w:rsidRPr="002465B3">
        <w:rPr>
          <w:rFonts w:cs="Arial"/>
          <w:sz w:val="24"/>
          <w:szCs w:val="24"/>
        </w:rPr>
        <w:t xml:space="preserve">. </w:t>
      </w:r>
      <w:r w:rsidRPr="002465B3">
        <w:rPr>
          <w:rFonts w:cs="Arial"/>
          <w:b/>
          <w:sz w:val="24"/>
          <w:szCs w:val="24"/>
          <w:u w:val="single"/>
        </w:rPr>
        <w:t xml:space="preserve">Los </w:t>
      </w:r>
      <w:r w:rsidR="00E25B79" w:rsidRPr="002465B3">
        <w:rPr>
          <w:rFonts w:cs="Arial"/>
          <w:b/>
          <w:sz w:val="24"/>
          <w:szCs w:val="24"/>
          <w:u w:val="single"/>
        </w:rPr>
        <w:t>S</w:t>
      </w:r>
      <w:r w:rsidRPr="002465B3">
        <w:rPr>
          <w:rFonts w:cs="Arial"/>
          <w:b/>
          <w:sz w:val="24"/>
          <w:szCs w:val="24"/>
          <w:u w:val="single"/>
        </w:rPr>
        <w:t xml:space="preserve">ervidores </w:t>
      </w:r>
      <w:r w:rsidR="00E25B79" w:rsidRPr="002465B3">
        <w:rPr>
          <w:rFonts w:cs="Arial"/>
          <w:b/>
          <w:sz w:val="24"/>
          <w:szCs w:val="24"/>
          <w:u w:val="single"/>
        </w:rPr>
        <w:t>P</w:t>
      </w:r>
      <w:r w:rsidRPr="002465B3">
        <w:rPr>
          <w:rFonts w:cs="Arial"/>
          <w:b/>
          <w:sz w:val="24"/>
          <w:szCs w:val="24"/>
          <w:u w:val="single"/>
        </w:rPr>
        <w:t xml:space="preserve">úblicos que hayan llegado al cargo por elección popular, estarán obligados a </w:t>
      </w:r>
      <w:r w:rsidR="00F0128F" w:rsidRPr="002465B3">
        <w:rPr>
          <w:rFonts w:cs="Arial"/>
          <w:b/>
          <w:sz w:val="24"/>
          <w:szCs w:val="24"/>
          <w:u w:val="single"/>
        </w:rPr>
        <w:t>proporcionar</w:t>
      </w:r>
      <w:r w:rsidRPr="002465B3">
        <w:rPr>
          <w:rFonts w:cs="Arial"/>
          <w:b/>
          <w:sz w:val="24"/>
          <w:szCs w:val="24"/>
          <w:u w:val="single"/>
        </w:rPr>
        <w:t xml:space="preserve"> a quien lo </w:t>
      </w:r>
      <w:r w:rsidR="00E25B79" w:rsidRPr="002465B3">
        <w:rPr>
          <w:rFonts w:cs="Arial"/>
          <w:b/>
          <w:sz w:val="24"/>
          <w:szCs w:val="24"/>
          <w:u w:val="single"/>
        </w:rPr>
        <w:t>solicite</w:t>
      </w:r>
      <w:r w:rsidRPr="002465B3">
        <w:rPr>
          <w:rFonts w:cs="Arial"/>
          <w:b/>
          <w:sz w:val="24"/>
          <w:szCs w:val="24"/>
          <w:u w:val="single"/>
        </w:rPr>
        <w:t xml:space="preserve"> en términos de la presente ley, la información respecto al plan, tiempo estimado y avances para el</w:t>
      </w:r>
      <w:r w:rsidR="00E25B79" w:rsidRPr="002465B3">
        <w:rPr>
          <w:rFonts w:cs="Arial"/>
          <w:b/>
          <w:sz w:val="24"/>
          <w:szCs w:val="24"/>
          <w:u w:val="single"/>
        </w:rPr>
        <w:t xml:space="preserve"> </w:t>
      </w:r>
      <w:r w:rsidRPr="002465B3">
        <w:rPr>
          <w:rFonts w:cs="Arial"/>
          <w:b/>
          <w:sz w:val="24"/>
          <w:szCs w:val="24"/>
          <w:u w:val="single"/>
        </w:rPr>
        <w:t>cumplimiento de sus promesas públicas de campaña, generadas durante el pr</w:t>
      </w:r>
      <w:r w:rsidR="00E25B79" w:rsidRPr="002465B3">
        <w:rPr>
          <w:rFonts w:cs="Arial"/>
          <w:b/>
          <w:sz w:val="24"/>
          <w:szCs w:val="24"/>
          <w:u w:val="single"/>
        </w:rPr>
        <w:t>o</w:t>
      </w:r>
      <w:r w:rsidRPr="002465B3">
        <w:rPr>
          <w:rFonts w:cs="Arial"/>
          <w:b/>
          <w:sz w:val="24"/>
          <w:szCs w:val="24"/>
          <w:u w:val="single"/>
        </w:rPr>
        <w:t>ceso electoral en el cual fueron electos.</w:t>
      </w:r>
    </w:p>
    <w:p w14:paraId="2B3C4118" w14:textId="77777777" w:rsidR="001548A9" w:rsidRPr="002465B3" w:rsidRDefault="001548A9" w:rsidP="001548A9">
      <w:pPr>
        <w:spacing w:line="276" w:lineRule="auto"/>
        <w:rPr>
          <w:rFonts w:cs="Arial"/>
          <w:b/>
          <w:sz w:val="24"/>
          <w:szCs w:val="24"/>
          <w:u w:val="single"/>
        </w:rPr>
      </w:pPr>
    </w:p>
    <w:p w14:paraId="419A0405" w14:textId="77777777" w:rsidR="001548A9" w:rsidRPr="002465B3" w:rsidRDefault="001548A9" w:rsidP="001548A9">
      <w:pPr>
        <w:spacing w:line="276" w:lineRule="auto"/>
        <w:rPr>
          <w:rFonts w:cs="Arial"/>
          <w:b/>
          <w:sz w:val="24"/>
          <w:szCs w:val="24"/>
          <w:u w:val="single"/>
        </w:rPr>
      </w:pPr>
      <w:r w:rsidRPr="002465B3">
        <w:rPr>
          <w:rFonts w:cs="Arial"/>
          <w:b/>
          <w:sz w:val="24"/>
          <w:szCs w:val="24"/>
          <w:u w:val="single"/>
        </w:rPr>
        <w:t>En</w:t>
      </w:r>
      <w:r w:rsidR="00E25B79" w:rsidRPr="002465B3">
        <w:rPr>
          <w:rFonts w:cs="Arial"/>
          <w:b/>
          <w:sz w:val="24"/>
          <w:szCs w:val="24"/>
          <w:u w:val="single"/>
        </w:rPr>
        <w:t xml:space="preserve"> </w:t>
      </w:r>
      <w:r w:rsidR="00A46885" w:rsidRPr="002465B3">
        <w:rPr>
          <w:rFonts w:cs="Arial"/>
          <w:b/>
          <w:sz w:val="24"/>
          <w:szCs w:val="24"/>
          <w:u w:val="single"/>
        </w:rPr>
        <w:t>caso de que</w:t>
      </w:r>
      <w:r w:rsidRPr="002465B3">
        <w:rPr>
          <w:rFonts w:cs="Arial"/>
          <w:b/>
          <w:sz w:val="24"/>
          <w:szCs w:val="24"/>
          <w:u w:val="single"/>
        </w:rPr>
        <w:t xml:space="preserve"> </w:t>
      </w:r>
      <w:r w:rsidR="00F0128F" w:rsidRPr="002465B3">
        <w:rPr>
          <w:rFonts w:cs="Arial"/>
          <w:b/>
          <w:sz w:val="24"/>
          <w:szCs w:val="24"/>
          <w:u w:val="single"/>
        </w:rPr>
        <w:t xml:space="preserve">a los </w:t>
      </w:r>
      <w:r w:rsidR="00A46885" w:rsidRPr="002465B3">
        <w:rPr>
          <w:rFonts w:cs="Arial"/>
          <w:b/>
          <w:sz w:val="24"/>
          <w:szCs w:val="24"/>
          <w:u w:val="single"/>
        </w:rPr>
        <w:t>s</w:t>
      </w:r>
      <w:r w:rsidRPr="002465B3">
        <w:rPr>
          <w:rFonts w:cs="Arial"/>
          <w:b/>
          <w:sz w:val="24"/>
          <w:szCs w:val="24"/>
          <w:u w:val="single"/>
        </w:rPr>
        <w:t xml:space="preserve">ervidores </w:t>
      </w:r>
      <w:r w:rsidR="00A46885" w:rsidRPr="002465B3">
        <w:rPr>
          <w:rFonts w:cs="Arial"/>
          <w:b/>
          <w:sz w:val="24"/>
          <w:szCs w:val="24"/>
          <w:u w:val="single"/>
        </w:rPr>
        <w:t>p</w:t>
      </w:r>
      <w:r w:rsidR="00E25B79" w:rsidRPr="002465B3">
        <w:rPr>
          <w:rFonts w:cs="Arial"/>
          <w:b/>
          <w:sz w:val="24"/>
          <w:szCs w:val="24"/>
          <w:u w:val="single"/>
        </w:rPr>
        <w:t>úblicos</w:t>
      </w:r>
      <w:r w:rsidR="00F0128F" w:rsidRPr="002465B3">
        <w:rPr>
          <w:rFonts w:cs="Arial"/>
          <w:b/>
          <w:sz w:val="24"/>
          <w:szCs w:val="24"/>
          <w:u w:val="single"/>
        </w:rPr>
        <w:t xml:space="preserve"> de elección popular</w:t>
      </w:r>
      <w:r w:rsidRPr="002465B3">
        <w:rPr>
          <w:rFonts w:cs="Arial"/>
          <w:b/>
          <w:sz w:val="24"/>
          <w:szCs w:val="24"/>
          <w:u w:val="single"/>
        </w:rPr>
        <w:t xml:space="preserve"> no les sea posible cum</w:t>
      </w:r>
      <w:r w:rsidR="00E25B79" w:rsidRPr="002465B3">
        <w:rPr>
          <w:rFonts w:cs="Arial"/>
          <w:b/>
          <w:sz w:val="24"/>
          <w:szCs w:val="24"/>
          <w:u w:val="single"/>
        </w:rPr>
        <w:t>plir</w:t>
      </w:r>
      <w:r w:rsidRPr="002465B3">
        <w:rPr>
          <w:rFonts w:cs="Arial"/>
          <w:b/>
          <w:sz w:val="24"/>
          <w:szCs w:val="24"/>
          <w:u w:val="single"/>
        </w:rPr>
        <w:t xml:space="preserve"> las pr</w:t>
      </w:r>
      <w:r w:rsidR="00E25B79" w:rsidRPr="002465B3">
        <w:rPr>
          <w:rFonts w:cs="Arial"/>
          <w:b/>
          <w:sz w:val="24"/>
          <w:szCs w:val="24"/>
          <w:u w:val="single"/>
        </w:rPr>
        <w:t>o</w:t>
      </w:r>
      <w:r w:rsidRPr="002465B3">
        <w:rPr>
          <w:rFonts w:cs="Arial"/>
          <w:b/>
          <w:sz w:val="24"/>
          <w:szCs w:val="24"/>
          <w:u w:val="single"/>
        </w:rPr>
        <w:t>mesas de campaña que los llevó a los puestos</w:t>
      </w:r>
      <w:r w:rsidR="00F0128F" w:rsidRPr="002465B3">
        <w:rPr>
          <w:rFonts w:cs="Arial"/>
          <w:b/>
          <w:sz w:val="24"/>
          <w:szCs w:val="24"/>
          <w:u w:val="single"/>
        </w:rPr>
        <w:t xml:space="preserve"> que</w:t>
      </w:r>
      <w:r w:rsidRPr="002465B3">
        <w:rPr>
          <w:rFonts w:cs="Arial"/>
          <w:b/>
          <w:sz w:val="24"/>
          <w:szCs w:val="24"/>
          <w:u w:val="single"/>
        </w:rPr>
        <w:t xml:space="preserve"> </w:t>
      </w:r>
      <w:r w:rsidR="00F0128F" w:rsidRPr="002465B3">
        <w:rPr>
          <w:rFonts w:cs="Arial"/>
          <w:b/>
          <w:sz w:val="24"/>
          <w:szCs w:val="24"/>
          <w:u w:val="single"/>
        </w:rPr>
        <w:t>ostenten</w:t>
      </w:r>
      <w:r w:rsidRPr="002465B3">
        <w:rPr>
          <w:rFonts w:cs="Arial"/>
          <w:b/>
          <w:sz w:val="24"/>
          <w:szCs w:val="24"/>
          <w:u w:val="single"/>
        </w:rPr>
        <w:t>, estarán ob</w:t>
      </w:r>
      <w:r w:rsidR="00E25B79" w:rsidRPr="002465B3">
        <w:rPr>
          <w:rFonts w:cs="Arial"/>
          <w:b/>
          <w:sz w:val="24"/>
          <w:szCs w:val="24"/>
          <w:u w:val="single"/>
        </w:rPr>
        <w:t>l</w:t>
      </w:r>
      <w:r w:rsidRPr="002465B3">
        <w:rPr>
          <w:rFonts w:cs="Arial"/>
          <w:b/>
          <w:sz w:val="24"/>
          <w:szCs w:val="24"/>
          <w:u w:val="single"/>
        </w:rPr>
        <w:t>igados a responder al sol</w:t>
      </w:r>
      <w:r w:rsidR="00E25B79" w:rsidRPr="002465B3">
        <w:rPr>
          <w:rFonts w:cs="Arial"/>
          <w:b/>
          <w:sz w:val="24"/>
          <w:szCs w:val="24"/>
          <w:u w:val="single"/>
        </w:rPr>
        <w:t>i</w:t>
      </w:r>
      <w:r w:rsidRPr="002465B3">
        <w:rPr>
          <w:rFonts w:cs="Arial"/>
          <w:b/>
          <w:sz w:val="24"/>
          <w:szCs w:val="24"/>
          <w:u w:val="single"/>
        </w:rPr>
        <w:t xml:space="preserve">citante las razones o fundamentos por los cuales están impedidos </w:t>
      </w:r>
      <w:r w:rsidR="00F0128F" w:rsidRPr="002465B3">
        <w:rPr>
          <w:rFonts w:cs="Arial"/>
          <w:b/>
          <w:sz w:val="24"/>
          <w:szCs w:val="24"/>
          <w:u w:val="single"/>
        </w:rPr>
        <w:t>del</w:t>
      </w:r>
      <w:r w:rsidRPr="002465B3">
        <w:rPr>
          <w:rFonts w:cs="Arial"/>
          <w:b/>
          <w:sz w:val="24"/>
          <w:szCs w:val="24"/>
          <w:u w:val="single"/>
        </w:rPr>
        <w:t xml:space="preserve"> c</w:t>
      </w:r>
      <w:r w:rsidR="00E25B79" w:rsidRPr="002465B3">
        <w:rPr>
          <w:rFonts w:cs="Arial"/>
          <w:b/>
          <w:sz w:val="24"/>
          <w:szCs w:val="24"/>
          <w:u w:val="single"/>
        </w:rPr>
        <w:t>u</w:t>
      </w:r>
      <w:r w:rsidRPr="002465B3">
        <w:rPr>
          <w:rFonts w:cs="Arial"/>
          <w:b/>
          <w:sz w:val="24"/>
          <w:szCs w:val="24"/>
          <w:u w:val="single"/>
        </w:rPr>
        <w:t>mplimiento de dichas pr</w:t>
      </w:r>
      <w:r w:rsidR="00E25B79" w:rsidRPr="002465B3">
        <w:rPr>
          <w:rFonts w:cs="Arial"/>
          <w:b/>
          <w:sz w:val="24"/>
          <w:szCs w:val="24"/>
          <w:u w:val="single"/>
        </w:rPr>
        <w:t>o</w:t>
      </w:r>
      <w:r w:rsidRPr="002465B3">
        <w:rPr>
          <w:rFonts w:cs="Arial"/>
          <w:b/>
          <w:sz w:val="24"/>
          <w:szCs w:val="24"/>
          <w:u w:val="single"/>
        </w:rPr>
        <w:t>mesas.</w:t>
      </w:r>
    </w:p>
    <w:p w14:paraId="4C990689" w14:textId="77777777" w:rsidR="00D2012F" w:rsidRPr="002465B3" w:rsidRDefault="00D2012F" w:rsidP="001548A9">
      <w:pPr>
        <w:spacing w:line="276" w:lineRule="auto"/>
        <w:rPr>
          <w:rFonts w:cs="Arial"/>
          <w:sz w:val="24"/>
          <w:szCs w:val="24"/>
          <w:lang w:val="es-ES_tradnl"/>
        </w:rPr>
      </w:pPr>
    </w:p>
    <w:p w14:paraId="259CA3FE" w14:textId="77777777" w:rsidR="00D2012F" w:rsidRPr="002465B3" w:rsidRDefault="00D2012F" w:rsidP="001548A9">
      <w:pPr>
        <w:spacing w:line="276" w:lineRule="auto"/>
        <w:rPr>
          <w:rFonts w:cs="Arial"/>
          <w:b/>
          <w:sz w:val="24"/>
          <w:szCs w:val="24"/>
          <w:lang w:val="es-ES_tradnl"/>
        </w:rPr>
      </w:pPr>
    </w:p>
    <w:p w14:paraId="054C022C" w14:textId="77777777" w:rsidR="001548A9" w:rsidRPr="002465B3" w:rsidRDefault="001548A9" w:rsidP="001548A9">
      <w:pPr>
        <w:spacing w:line="276" w:lineRule="auto"/>
        <w:jc w:val="center"/>
        <w:rPr>
          <w:rFonts w:cs="Arial"/>
          <w:b/>
          <w:bCs/>
          <w:color w:val="000000"/>
          <w:sz w:val="24"/>
          <w:szCs w:val="24"/>
        </w:rPr>
      </w:pPr>
      <w:r w:rsidRPr="002465B3">
        <w:rPr>
          <w:rFonts w:cs="Arial"/>
          <w:b/>
          <w:bCs/>
          <w:color w:val="000000"/>
          <w:sz w:val="24"/>
          <w:szCs w:val="24"/>
        </w:rPr>
        <w:t>ARTÍCULO TRANSITORIO</w:t>
      </w:r>
    </w:p>
    <w:p w14:paraId="4FFBFC9E" w14:textId="77777777" w:rsidR="001548A9" w:rsidRPr="002465B3" w:rsidRDefault="001548A9" w:rsidP="001548A9">
      <w:pPr>
        <w:spacing w:line="276" w:lineRule="auto"/>
        <w:rPr>
          <w:rFonts w:cs="Arial"/>
          <w:b/>
          <w:bCs/>
          <w:color w:val="000000"/>
          <w:sz w:val="24"/>
          <w:szCs w:val="24"/>
        </w:rPr>
      </w:pPr>
    </w:p>
    <w:p w14:paraId="111720CD" w14:textId="77777777" w:rsidR="001F670F" w:rsidRPr="002465B3" w:rsidRDefault="001548A9" w:rsidP="001F670F">
      <w:pPr>
        <w:rPr>
          <w:rFonts w:cs="Arial"/>
          <w:b/>
          <w:sz w:val="24"/>
          <w:szCs w:val="24"/>
        </w:rPr>
      </w:pPr>
      <w:proofErr w:type="gramStart"/>
      <w:r w:rsidRPr="002465B3">
        <w:rPr>
          <w:rFonts w:cs="Arial"/>
          <w:b/>
          <w:bCs/>
          <w:color w:val="000000"/>
          <w:sz w:val="24"/>
          <w:szCs w:val="24"/>
        </w:rPr>
        <w:t>ÚNICO.-</w:t>
      </w:r>
      <w:proofErr w:type="gramEnd"/>
      <w:r w:rsidRPr="002465B3">
        <w:rPr>
          <w:rFonts w:cs="Arial"/>
          <w:b/>
          <w:bCs/>
          <w:color w:val="000000"/>
          <w:sz w:val="24"/>
          <w:szCs w:val="24"/>
        </w:rPr>
        <w:t xml:space="preserve"> </w:t>
      </w:r>
      <w:r w:rsidR="001F670F" w:rsidRPr="002465B3">
        <w:rPr>
          <w:rFonts w:cs="Arial"/>
          <w:b/>
          <w:sz w:val="24"/>
          <w:szCs w:val="24"/>
        </w:rPr>
        <w:t>El presente decreto entrara en vigor el día siguiente al de su publicación en el Periódico Oficial del Estado.</w:t>
      </w:r>
    </w:p>
    <w:p w14:paraId="3F52256D" w14:textId="77777777" w:rsidR="0049517E" w:rsidRPr="002465B3" w:rsidRDefault="0049517E" w:rsidP="001F670F">
      <w:pPr>
        <w:rPr>
          <w:rFonts w:cs="Arial"/>
          <w:b/>
          <w:sz w:val="24"/>
          <w:szCs w:val="24"/>
        </w:rPr>
      </w:pPr>
    </w:p>
    <w:p w14:paraId="4D728EFA" w14:textId="77777777" w:rsidR="0049517E" w:rsidRPr="002465B3" w:rsidRDefault="0049517E" w:rsidP="0049517E">
      <w:pPr>
        <w:ind w:firstLine="708"/>
        <w:rPr>
          <w:rFonts w:cs="Arial"/>
          <w:b/>
          <w:sz w:val="24"/>
          <w:szCs w:val="24"/>
        </w:rPr>
      </w:pPr>
      <w:r w:rsidRPr="002465B3">
        <w:rPr>
          <w:rFonts w:cs="Arial"/>
          <w:b/>
          <w:sz w:val="24"/>
          <w:szCs w:val="24"/>
        </w:rPr>
        <w:t>POR UN GOBIERNO DE CONCERTACION DEMOCRATICA</w:t>
      </w:r>
    </w:p>
    <w:p w14:paraId="3EE3F87E" w14:textId="77777777" w:rsidR="0049517E" w:rsidRPr="002465B3" w:rsidRDefault="0049517E" w:rsidP="001F670F">
      <w:pPr>
        <w:rPr>
          <w:rFonts w:cs="Arial"/>
          <w:b/>
          <w:sz w:val="24"/>
          <w:szCs w:val="24"/>
        </w:rPr>
      </w:pPr>
      <w:r w:rsidRPr="002465B3">
        <w:rPr>
          <w:rFonts w:cs="Arial"/>
          <w:b/>
          <w:sz w:val="24"/>
          <w:szCs w:val="24"/>
        </w:rPr>
        <w:t>GRUPO PARLAMENTARIO “BRIGIDO RAMIRO MORENO HERNANDEZ”</w:t>
      </w:r>
    </w:p>
    <w:p w14:paraId="4AC0D449" w14:textId="77777777" w:rsidR="00E25B79" w:rsidRPr="002465B3" w:rsidRDefault="00E25B79" w:rsidP="001548A9">
      <w:pPr>
        <w:spacing w:line="276" w:lineRule="auto"/>
        <w:rPr>
          <w:rFonts w:cs="Arial"/>
          <w:b/>
          <w:bCs/>
          <w:color w:val="FF0000"/>
          <w:sz w:val="24"/>
          <w:szCs w:val="24"/>
        </w:rPr>
      </w:pPr>
    </w:p>
    <w:p w14:paraId="629CDE8B" w14:textId="77777777" w:rsidR="001548A9" w:rsidRPr="002465B3" w:rsidRDefault="001548A9" w:rsidP="001548A9">
      <w:pPr>
        <w:spacing w:line="276" w:lineRule="auto"/>
        <w:rPr>
          <w:rFonts w:cs="Arial"/>
          <w:b/>
          <w:bCs/>
          <w:color w:val="000000"/>
          <w:sz w:val="24"/>
          <w:szCs w:val="24"/>
        </w:rPr>
      </w:pPr>
    </w:p>
    <w:p w14:paraId="37125529" w14:textId="77777777" w:rsidR="001548A9" w:rsidRPr="002465B3" w:rsidRDefault="001548A9" w:rsidP="001548A9">
      <w:pPr>
        <w:spacing w:line="276" w:lineRule="auto"/>
        <w:jc w:val="center"/>
        <w:rPr>
          <w:rFonts w:cs="Arial"/>
          <w:b/>
          <w:sz w:val="24"/>
          <w:szCs w:val="24"/>
        </w:rPr>
      </w:pPr>
    </w:p>
    <w:p w14:paraId="5559D77E" w14:textId="77777777" w:rsidR="001548A9" w:rsidRPr="002465B3" w:rsidRDefault="001548A9" w:rsidP="001548A9">
      <w:pPr>
        <w:spacing w:line="276" w:lineRule="auto"/>
        <w:jc w:val="center"/>
        <w:rPr>
          <w:rFonts w:cs="Arial"/>
          <w:b/>
          <w:sz w:val="24"/>
          <w:szCs w:val="24"/>
        </w:rPr>
      </w:pPr>
      <w:r w:rsidRPr="002465B3">
        <w:rPr>
          <w:rFonts w:cs="Arial"/>
          <w:b/>
          <w:sz w:val="24"/>
          <w:szCs w:val="24"/>
        </w:rPr>
        <w:t xml:space="preserve">Atentamente </w:t>
      </w:r>
    </w:p>
    <w:p w14:paraId="72ACCF31" w14:textId="77777777" w:rsidR="001548A9" w:rsidRPr="002465B3" w:rsidRDefault="001548A9" w:rsidP="001548A9">
      <w:pPr>
        <w:spacing w:line="276" w:lineRule="auto"/>
        <w:jc w:val="center"/>
        <w:rPr>
          <w:rFonts w:cs="Arial"/>
          <w:b/>
          <w:sz w:val="24"/>
          <w:szCs w:val="24"/>
        </w:rPr>
      </w:pPr>
      <w:r w:rsidRPr="002465B3">
        <w:rPr>
          <w:rFonts w:cs="Arial"/>
          <w:b/>
          <w:sz w:val="24"/>
          <w:szCs w:val="24"/>
        </w:rPr>
        <w:t xml:space="preserve">Saltillo, Coahuila a </w:t>
      </w:r>
      <w:r w:rsidR="00F0128F" w:rsidRPr="002465B3">
        <w:rPr>
          <w:rFonts w:cs="Arial"/>
          <w:b/>
          <w:sz w:val="24"/>
          <w:szCs w:val="24"/>
        </w:rPr>
        <w:t>25</w:t>
      </w:r>
      <w:r w:rsidRPr="002465B3">
        <w:rPr>
          <w:rFonts w:cs="Arial"/>
          <w:b/>
          <w:sz w:val="24"/>
          <w:szCs w:val="24"/>
        </w:rPr>
        <w:t xml:space="preserve"> de</w:t>
      </w:r>
      <w:r w:rsidR="00F0128F" w:rsidRPr="002465B3">
        <w:rPr>
          <w:rFonts w:cs="Arial"/>
          <w:b/>
          <w:sz w:val="24"/>
          <w:szCs w:val="24"/>
        </w:rPr>
        <w:t xml:space="preserve"> </w:t>
      </w:r>
      <w:proofErr w:type="gramStart"/>
      <w:r w:rsidR="00F0128F" w:rsidRPr="002465B3">
        <w:rPr>
          <w:rFonts w:cs="Arial"/>
          <w:b/>
          <w:sz w:val="24"/>
          <w:szCs w:val="24"/>
        </w:rPr>
        <w:t>Septiembre</w:t>
      </w:r>
      <w:proofErr w:type="gramEnd"/>
      <w:r w:rsidRPr="002465B3">
        <w:rPr>
          <w:rFonts w:cs="Arial"/>
          <w:b/>
          <w:sz w:val="24"/>
          <w:szCs w:val="24"/>
        </w:rPr>
        <w:t xml:space="preserve"> de 2018</w:t>
      </w:r>
    </w:p>
    <w:p w14:paraId="6A958382" w14:textId="77777777" w:rsidR="001548A9" w:rsidRPr="002465B3" w:rsidRDefault="001548A9" w:rsidP="001548A9">
      <w:pPr>
        <w:spacing w:line="276" w:lineRule="auto"/>
        <w:rPr>
          <w:rFonts w:cs="Arial"/>
          <w:b/>
          <w:noProof/>
          <w:sz w:val="24"/>
          <w:szCs w:val="24"/>
          <w:lang w:eastAsia="es-MX"/>
        </w:rPr>
      </w:pPr>
    </w:p>
    <w:p w14:paraId="04E3040C" w14:textId="77777777" w:rsidR="003C129D" w:rsidRPr="002465B3" w:rsidRDefault="003C129D" w:rsidP="003C129D">
      <w:pPr>
        <w:spacing w:line="360" w:lineRule="auto"/>
        <w:jc w:val="center"/>
        <w:rPr>
          <w:rFonts w:cs="Arial"/>
          <w:sz w:val="24"/>
          <w:szCs w:val="24"/>
        </w:rPr>
      </w:pPr>
    </w:p>
    <w:p w14:paraId="141EF077" w14:textId="66774641" w:rsidR="003C129D" w:rsidRPr="002465B3" w:rsidRDefault="003C129D" w:rsidP="003C129D">
      <w:pPr>
        <w:spacing w:line="360" w:lineRule="auto"/>
        <w:jc w:val="center"/>
        <w:rPr>
          <w:rFonts w:cs="Arial"/>
          <w:sz w:val="24"/>
          <w:szCs w:val="24"/>
        </w:rPr>
      </w:pPr>
      <w:bookmarkStart w:id="0" w:name="_GoBack"/>
      <w:bookmarkEnd w:id="0"/>
    </w:p>
    <w:p w14:paraId="01FBD03D" w14:textId="77777777" w:rsidR="003C129D" w:rsidRPr="002465B3" w:rsidRDefault="003C129D" w:rsidP="003C129D">
      <w:pPr>
        <w:spacing w:line="360" w:lineRule="auto"/>
        <w:jc w:val="center"/>
        <w:rPr>
          <w:rFonts w:cs="Arial"/>
          <w:sz w:val="24"/>
          <w:szCs w:val="24"/>
        </w:rPr>
      </w:pPr>
    </w:p>
    <w:p w14:paraId="347060D2" w14:textId="77777777" w:rsidR="001548A9" w:rsidRPr="002465B3" w:rsidRDefault="001548A9" w:rsidP="001548A9">
      <w:pPr>
        <w:spacing w:line="276" w:lineRule="auto"/>
        <w:jc w:val="center"/>
        <w:rPr>
          <w:rFonts w:eastAsia="Arial Unicode MS" w:cs="Arial"/>
          <w:b/>
          <w:color w:val="000000"/>
          <w:sz w:val="24"/>
          <w:szCs w:val="24"/>
          <w:u w:color="000000"/>
          <w:lang w:eastAsia="es-MX"/>
        </w:rPr>
      </w:pPr>
    </w:p>
    <w:p w14:paraId="563F15A8" w14:textId="77777777" w:rsidR="0049517E" w:rsidRPr="002465B3" w:rsidRDefault="0049517E" w:rsidP="001548A9">
      <w:pPr>
        <w:spacing w:line="276" w:lineRule="auto"/>
        <w:jc w:val="center"/>
        <w:rPr>
          <w:rFonts w:eastAsia="Arial Unicode MS" w:cs="Arial"/>
          <w:b/>
          <w:color w:val="000000"/>
          <w:sz w:val="24"/>
          <w:szCs w:val="24"/>
          <w:u w:color="000000"/>
          <w:lang w:eastAsia="es-MX"/>
        </w:rPr>
      </w:pPr>
    </w:p>
    <w:p w14:paraId="4D2EB5CE" w14:textId="77777777" w:rsidR="0049517E" w:rsidRPr="002465B3" w:rsidRDefault="0049517E" w:rsidP="001548A9">
      <w:pPr>
        <w:spacing w:line="276" w:lineRule="auto"/>
        <w:jc w:val="center"/>
        <w:rPr>
          <w:rFonts w:eastAsia="Arial Unicode MS" w:cs="Arial"/>
          <w:b/>
          <w:color w:val="000000"/>
          <w:sz w:val="24"/>
          <w:szCs w:val="24"/>
          <w:u w:color="000000"/>
          <w:lang w:eastAsia="es-MX"/>
        </w:rPr>
      </w:pPr>
      <w:r w:rsidRPr="002465B3">
        <w:rPr>
          <w:rFonts w:eastAsia="Arial Unicode MS" w:cs="Arial"/>
          <w:b/>
          <w:color w:val="000000"/>
          <w:sz w:val="24"/>
          <w:szCs w:val="24"/>
          <w:u w:color="000000"/>
          <w:lang w:eastAsia="es-MX"/>
        </w:rPr>
        <w:t>DIPUTADO EMILIO ALEJANDRO DE HOYOS MONTEMAYOR</w:t>
      </w:r>
    </w:p>
    <w:p w14:paraId="14018FA2" w14:textId="77777777" w:rsidR="0049517E" w:rsidRPr="002465B3" w:rsidRDefault="0049517E" w:rsidP="001548A9">
      <w:pPr>
        <w:spacing w:line="276" w:lineRule="auto"/>
        <w:jc w:val="center"/>
        <w:rPr>
          <w:rFonts w:eastAsia="Arial Unicode MS" w:cs="Arial"/>
          <w:b/>
          <w:color w:val="000000"/>
          <w:sz w:val="24"/>
          <w:szCs w:val="24"/>
          <w:u w:color="000000"/>
          <w:lang w:eastAsia="es-MX"/>
        </w:rPr>
      </w:pPr>
    </w:p>
    <w:p w14:paraId="1AEFEDA1" w14:textId="7C47B853" w:rsidR="003C129D" w:rsidRPr="002465B3" w:rsidRDefault="003C129D" w:rsidP="003C129D">
      <w:pPr>
        <w:spacing w:line="360" w:lineRule="auto"/>
        <w:jc w:val="center"/>
        <w:rPr>
          <w:rFonts w:cs="Arial"/>
          <w:sz w:val="24"/>
          <w:szCs w:val="24"/>
        </w:rPr>
      </w:pPr>
    </w:p>
    <w:p w14:paraId="017C00AD" w14:textId="77777777" w:rsidR="0049517E" w:rsidRPr="002465B3" w:rsidRDefault="0049517E" w:rsidP="001548A9">
      <w:pPr>
        <w:spacing w:line="276" w:lineRule="auto"/>
        <w:jc w:val="center"/>
        <w:rPr>
          <w:rFonts w:eastAsia="Arial Unicode MS" w:cs="Arial"/>
          <w:b/>
          <w:color w:val="000000"/>
          <w:sz w:val="24"/>
          <w:szCs w:val="24"/>
          <w:u w:color="000000"/>
          <w:lang w:eastAsia="es-MX"/>
        </w:rPr>
      </w:pPr>
    </w:p>
    <w:p w14:paraId="0D328F65" w14:textId="77777777" w:rsidR="0049517E" w:rsidRPr="002465B3" w:rsidRDefault="0049517E" w:rsidP="001548A9">
      <w:pPr>
        <w:spacing w:line="276" w:lineRule="auto"/>
        <w:jc w:val="center"/>
        <w:rPr>
          <w:rFonts w:eastAsia="Arial Unicode MS" w:cs="Arial"/>
          <w:b/>
          <w:color w:val="000000"/>
          <w:sz w:val="24"/>
          <w:szCs w:val="24"/>
          <w:u w:color="000000"/>
          <w:lang w:eastAsia="es-MX"/>
        </w:rPr>
      </w:pPr>
    </w:p>
    <w:p w14:paraId="67B3BF0D" w14:textId="77777777" w:rsidR="003C129D" w:rsidRPr="002465B3" w:rsidRDefault="003C129D" w:rsidP="001548A9">
      <w:pPr>
        <w:spacing w:line="276" w:lineRule="auto"/>
        <w:jc w:val="center"/>
        <w:rPr>
          <w:rFonts w:eastAsia="Arial Unicode MS" w:cs="Arial"/>
          <w:b/>
          <w:color w:val="000000"/>
          <w:sz w:val="24"/>
          <w:szCs w:val="24"/>
          <w:u w:color="000000"/>
          <w:lang w:eastAsia="es-MX"/>
        </w:rPr>
      </w:pPr>
    </w:p>
    <w:p w14:paraId="75B54540" w14:textId="77777777" w:rsidR="0049517E" w:rsidRPr="002465B3" w:rsidRDefault="0049517E" w:rsidP="001548A9">
      <w:pPr>
        <w:spacing w:line="276" w:lineRule="auto"/>
        <w:jc w:val="center"/>
        <w:rPr>
          <w:rFonts w:eastAsia="Arial Unicode MS" w:cs="Arial"/>
          <w:b/>
          <w:color w:val="000000"/>
          <w:sz w:val="24"/>
          <w:szCs w:val="24"/>
          <w:u w:color="000000"/>
          <w:lang w:eastAsia="es-MX"/>
        </w:rPr>
      </w:pPr>
      <w:r w:rsidRPr="002465B3">
        <w:rPr>
          <w:rFonts w:eastAsia="Arial Unicode MS" w:cs="Arial"/>
          <w:b/>
          <w:color w:val="000000"/>
          <w:sz w:val="24"/>
          <w:szCs w:val="24"/>
          <w:u w:color="000000"/>
          <w:lang w:eastAsia="es-MX"/>
        </w:rPr>
        <w:t>DIPUTADA ZULMMA VERENICE GUERRERO CAZARES</w:t>
      </w:r>
    </w:p>
    <w:p w14:paraId="462EA395" w14:textId="77777777" w:rsidR="001548A9" w:rsidRPr="002465B3" w:rsidRDefault="001548A9" w:rsidP="0049517E">
      <w:pPr>
        <w:spacing w:line="276" w:lineRule="auto"/>
        <w:rPr>
          <w:rFonts w:eastAsia="Arial Unicode MS" w:cs="Arial"/>
          <w:b/>
          <w:color w:val="000000"/>
          <w:sz w:val="24"/>
          <w:szCs w:val="24"/>
          <w:u w:color="000000"/>
          <w:lang w:eastAsia="es-MX"/>
        </w:rPr>
      </w:pPr>
    </w:p>
    <w:p w14:paraId="0646645F" w14:textId="77777777" w:rsidR="001548A9" w:rsidRPr="002465B3" w:rsidRDefault="001548A9" w:rsidP="001548A9">
      <w:pPr>
        <w:spacing w:line="276" w:lineRule="auto"/>
        <w:jc w:val="center"/>
        <w:rPr>
          <w:rFonts w:eastAsia="Arial Unicode MS" w:cs="Arial"/>
          <w:b/>
          <w:color w:val="000000"/>
          <w:sz w:val="24"/>
          <w:szCs w:val="24"/>
          <w:u w:color="000000"/>
          <w:lang w:eastAsia="es-MX"/>
        </w:rPr>
      </w:pPr>
    </w:p>
    <w:p w14:paraId="558550CD" w14:textId="77777777" w:rsidR="001548A9" w:rsidRPr="002465B3" w:rsidRDefault="001548A9" w:rsidP="001548A9">
      <w:pPr>
        <w:spacing w:line="276" w:lineRule="auto"/>
        <w:jc w:val="left"/>
        <w:rPr>
          <w:rFonts w:eastAsia="Arial Unicode MS" w:cs="Arial"/>
          <w:b/>
          <w:color w:val="000000"/>
          <w:sz w:val="24"/>
          <w:szCs w:val="24"/>
          <w:u w:color="000000"/>
          <w:lang w:eastAsia="es-MX"/>
        </w:rPr>
      </w:pPr>
      <w:r w:rsidRPr="002465B3">
        <w:rPr>
          <w:rFonts w:eastAsia="Arial Unicode MS" w:cs="Arial"/>
          <w:b/>
          <w:color w:val="000000"/>
          <w:sz w:val="24"/>
          <w:szCs w:val="24"/>
          <w:u w:color="000000"/>
          <w:lang w:eastAsia="es-MX"/>
        </w:rPr>
        <w:t xml:space="preserve"> </w:t>
      </w:r>
    </w:p>
    <w:sectPr w:rsidR="001548A9" w:rsidRPr="002465B3" w:rsidSect="00006638">
      <w:headerReference w:type="default" r:id="rId7"/>
      <w:pgSz w:w="12240" w:h="15840" w:code="1"/>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ECDA0" w14:textId="77777777" w:rsidR="003705AB" w:rsidRDefault="003705AB" w:rsidP="00D2012F">
      <w:r>
        <w:separator/>
      </w:r>
    </w:p>
  </w:endnote>
  <w:endnote w:type="continuationSeparator" w:id="0">
    <w:p w14:paraId="1693A648" w14:textId="77777777" w:rsidR="003705AB" w:rsidRDefault="003705AB" w:rsidP="00D201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21002A87" w:usb1="090F0000" w:usb2="00000010"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B082E" w14:textId="77777777" w:rsidR="003705AB" w:rsidRDefault="003705AB" w:rsidP="00D2012F">
      <w:r>
        <w:separator/>
      </w:r>
    </w:p>
  </w:footnote>
  <w:footnote w:type="continuationSeparator" w:id="0">
    <w:p w14:paraId="58CE3998" w14:textId="77777777" w:rsidR="003705AB" w:rsidRDefault="003705AB" w:rsidP="00D201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76E3A" w14:textId="77777777" w:rsidR="00D2012F" w:rsidRPr="00F81E38" w:rsidRDefault="00006638" w:rsidP="00D2012F">
    <w:pPr>
      <w:tabs>
        <w:tab w:val="left" w:pos="5040"/>
      </w:tabs>
      <w:jc w:val="center"/>
      <w:rPr>
        <w:rFonts w:ascii="Times New Roman" w:hAnsi="Times New Roman" w:cs="Arial"/>
        <w:bCs/>
        <w:smallCaps/>
        <w:spacing w:val="20"/>
        <w:sz w:val="32"/>
        <w:szCs w:val="32"/>
      </w:rPr>
    </w:pPr>
    <w:r>
      <w:rPr>
        <w:noProof/>
        <w:lang w:eastAsia="es-MX"/>
      </w:rPr>
      <w:drawing>
        <wp:anchor distT="0" distB="0" distL="114300" distR="114300" simplePos="0" relativeHeight="251660288" behindDoc="0" locked="0" layoutInCell="1" allowOverlap="1" wp14:anchorId="2BAF4C80" wp14:editId="7F169593">
          <wp:simplePos x="0" y="0"/>
          <wp:positionH relativeFrom="column">
            <wp:posOffset>5477270</wp:posOffset>
          </wp:positionH>
          <wp:positionV relativeFrom="paragraph">
            <wp:posOffset>-159385</wp:posOffset>
          </wp:positionV>
          <wp:extent cx="838200" cy="812800"/>
          <wp:effectExtent l="0" t="0" r="0" b="0"/>
          <wp:wrapSquare wrapText="bothSides"/>
          <wp:docPr id="2" name="Imagen 2"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XI Gris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anchor>
      </w:drawing>
    </w:r>
    <w:r w:rsidR="00D2012F">
      <w:rPr>
        <w:rFonts w:cs="Arial"/>
        <w:bCs/>
        <w:smallCaps/>
        <w:noProof/>
        <w:spacing w:val="20"/>
        <w:lang w:eastAsia="es-MX"/>
      </w:rPr>
      <w:drawing>
        <wp:anchor distT="0" distB="0" distL="114300" distR="114300" simplePos="0" relativeHeight="251659264" behindDoc="0" locked="0" layoutInCell="1" allowOverlap="1" wp14:anchorId="6FCCEC4A" wp14:editId="2391CE97">
          <wp:simplePos x="0" y="0"/>
          <wp:positionH relativeFrom="column">
            <wp:posOffset>-390597</wp:posOffset>
          </wp:positionH>
          <wp:positionV relativeFrom="paragraph">
            <wp:posOffset>-164776</wp:posOffset>
          </wp:positionV>
          <wp:extent cx="789305" cy="831215"/>
          <wp:effectExtent l="0" t="0" r="0" b="6985"/>
          <wp:wrapSquare wrapText="bothSides"/>
          <wp:docPr id="1" name="Imagen 1" descr="ESCUDO%20DEL%20ESTADO%20DE%20COAHUILA%2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descr="ESCUDO%20DEL%20ESTADO%20DE%20COAHUILA%20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89305" cy="831215"/>
                  </a:xfrm>
                  <a:prstGeom prst="rect">
                    <a:avLst/>
                  </a:prstGeom>
                  <a:noFill/>
                  <a:ln>
                    <a:noFill/>
                  </a:ln>
                </pic:spPr>
              </pic:pic>
            </a:graphicData>
          </a:graphic>
        </wp:anchor>
      </w:drawing>
    </w:r>
    <w:r w:rsidR="00D2012F" w:rsidRPr="00F81E38">
      <w:rPr>
        <w:rFonts w:ascii="Times New Roman" w:hAnsi="Times New Roman" w:cs="Arial"/>
        <w:bCs/>
        <w:smallCaps/>
        <w:spacing w:val="20"/>
        <w:sz w:val="32"/>
        <w:szCs w:val="32"/>
      </w:rPr>
      <w:t xml:space="preserve">Congreso del Estado Independiente, </w:t>
    </w:r>
  </w:p>
  <w:p w14:paraId="08AC9119" w14:textId="77777777" w:rsidR="00D2012F" w:rsidRPr="00F81E38" w:rsidRDefault="00D2012F" w:rsidP="00D2012F">
    <w:pPr>
      <w:tabs>
        <w:tab w:val="left" w:pos="5040"/>
      </w:tabs>
      <w:ind w:right="-93"/>
      <w:jc w:val="center"/>
      <w:rPr>
        <w:rFonts w:ascii="Times New Roman" w:hAnsi="Times New Roman" w:cs="Arial"/>
        <w:bCs/>
        <w:smallCaps/>
        <w:spacing w:val="20"/>
        <w:sz w:val="32"/>
        <w:szCs w:val="32"/>
      </w:rPr>
    </w:pPr>
    <w:r w:rsidRPr="00F81E38">
      <w:rPr>
        <w:rFonts w:ascii="Times New Roman" w:hAnsi="Times New Roman" w:cs="Arial"/>
        <w:bCs/>
        <w:smallCaps/>
        <w:spacing w:val="20"/>
        <w:sz w:val="32"/>
        <w:szCs w:val="32"/>
      </w:rPr>
      <w:t>Libre y Soberano de Coahuila de Zaragoza</w:t>
    </w:r>
  </w:p>
  <w:p w14:paraId="5F472061" w14:textId="77777777" w:rsidR="00D2012F" w:rsidRPr="00DE6A6A" w:rsidRDefault="00D2012F" w:rsidP="00D2012F">
    <w:pPr>
      <w:ind w:right="616"/>
    </w:pPr>
  </w:p>
  <w:p w14:paraId="46B22133" w14:textId="77777777" w:rsidR="00D2012F" w:rsidRPr="00D2012F" w:rsidRDefault="00D2012F" w:rsidP="00D2012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547AF9"/>
    <w:multiLevelType w:val="hybridMultilevel"/>
    <w:tmpl w:val="5026330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 w15:restartNumberingAfterBreak="0">
    <w:nsid w:val="0C6247FB"/>
    <w:multiLevelType w:val="hybridMultilevel"/>
    <w:tmpl w:val="3990C4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1F420C4"/>
    <w:multiLevelType w:val="hybridMultilevel"/>
    <w:tmpl w:val="CAF24218"/>
    <w:lvl w:ilvl="0" w:tplc="42CE2B34">
      <w:start w:val="1"/>
      <w:numFmt w:val="upperRoman"/>
      <w:lvlText w:val="%1."/>
      <w:lvlJc w:val="right"/>
      <w:pPr>
        <w:ind w:left="720" w:hanging="360"/>
      </w:pPr>
      <w:rPr>
        <w:b/>
      </w:rPr>
    </w:lvl>
    <w:lvl w:ilvl="1" w:tplc="F618A1CC">
      <w:start w:val="1"/>
      <w:numFmt w:val="lowerLetter"/>
      <w:lvlText w:val="%2."/>
      <w:lvlJc w:val="left"/>
      <w:pPr>
        <w:ind w:left="1440" w:hanging="360"/>
      </w:pPr>
    </w:lvl>
    <w:lvl w:ilvl="2" w:tplc="8B2C96D6">
      <w:start w:val="1"/>
      <w:numFmt w:val="lowerRoman"/>
      <w:lvlText w:val="%3."/>
      <w:lvlJc w:val="right"/>
      <w:pPr>
        <w:ind w:left="2160" w:hanging="180"/>
      </w:pPr>
    </w:lvl>
    <w:lvl w:ilvl="3" w:tplc="3272CDA8">
      <w:start w:val="1"/>
      <w:numFmt w:val="decimal"/>
      <w:lvlText w:val="%4."/>
      <w:lvlJc w:val="left"/>
      <w:pPr>
        <w:ind w:left="2880" w:hanging="360"/>
      </w:pPr>
    </w:lvl>
    <w:lvl w:ilvl="4" w:tplc="2E28FB02">
      <w:start w:val="1"/>
      <w:numFmt w:val="lowerLetter"/>
      <w:lvlText w:val="%5."/>
      <w:lvlJc w:val="left"/>
      <w:pPr>
        <w:ind w:left="3600" w:hanging="360"/>
      </w:pPr>
    </w:lvl>
    <w:lvl w:ilvl="5" w:tplc="133AFD02">
      <w:start w:val="1"/>
      <w:numFmt w:val="lowerRoman"/>
      <w:lvlText w:val="%6."/>
      <w:lvlJc w:val="right"/>
      <w:pPr>
        <w:ind w:left="4320" w:hanging="180"/>
      </w:pPr>
    </w:lvl>
    <w:lvl w:ilvl="6" w:tplc="E4B8ED98">
      <w:start w:val="1"/>
      <w:numFmt w:val="decimal"/>
      <w:lvlText w:val="%7."/>
      <w:lvlJc w:val="left"/>
      <w:pPr>
        <w:ind w:left="5040" w:hanging="360"/>
      </w:pPr>
    </w:lvl>
    <w:lvl w:ilvl="7" w:tplc="A5FAE568">
      <w:start w:val="1"/>
      <w:numFmt w:val="lowerLetter"/>
      <w:lvlText w:val="%8."/>
      <w:lvlJc w:val="left"/>
      <w:pPr>
        <w:ind w:left="5760" w:hanging="360"/>
      </w:pPr>
    </w:lvl>
    <w:lvl w:ilvl="8" w:tplc="422AD732">
      <w:start w:val="1"/>
      <w:numFmt w:val="lowerRoman"/>
      <w:lvlText w:val="%9."/>
      <w:lvlJc w:val="right"/>
      <w:pPr>
        <w:ind w:left="6480" w:hanging="180"/>
      </w:pPr>
    </w:lvl>
  </w:abstractNum>
  <w:abstractNum w:abstractNumId="3" w15:restartNumberingAfterBreak="0">
    <w:nsid w:val="625F1727"/>
    <w:multiLevelType w:val="hybridMultilevel"/>
    <w:tmpl w:val="50263306"/>
    <w:lvl w:ilvl="0" w:tplc="040A0011">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DE5"/>
    <w:rsid w:val="00006638"/>
    <w:rsid w:val="000C4D6E"/>
    <w:rsid w:val="00127A87"/>
    <w:rsid w:val="001548A9"/>
    <w:rsid w:val="00163AF0"/>
    <w:rsid w:val="00183F11"/>
    <w:rsid w:val="001B6E21"/>
    <w:rsid w:val="001C6F04"/>
    <w:rsid w:val="001F670F"/>
    <w:rsid w:val="00235D60"/>
    <w:rsid w:val="002465B3"/>
    <w:rsid w:val="002579EE"/>
    <w:rsid w:val="00317D6B"/>
    <w:rsid w:val="003705AB"/>
    <w:rsid w:val="003C0816"/>
    <w:rsid w:val="003C129D"/>
    <w:rsid w:val="00456F60"/>
    <w:rsid w:val="00473604"/>
    <w:rsid w:val="0049517E"/>
    <w:rsid w:val="004A3A3E"/>
    <w:rsid w:val="004C01FB"/>
    <w:rsid w:val="00772009"/>
    <w:rsid w:val="00786911"/>
    <w:rsid w:val="007A20A6"/>
    <w:rsid w:val="007A3965"/>
    <w:rsid w:val="00814365"/>
    <w:rsid w:val="0087207A"/>
    <w:rsid w:val="00893C5B"/>
    <w:rsid w:val="008D5066"/>
    <w:rsid w:val="008F1DE5"/>
    <w:rsid w:val="008F2C59"/>
    <w:rsid w:val="00944405"/>
    <w:rsid w:val="009530C3"/>
    <w:rsid w:val="00982357"/>
    <w:rsid w:val="009B5F70"/>
    <w:rsid w:val="009C20E9"/>
    <w:rsid w:val="009C3F7F"/>
    <w:rsid w:val="009F1B4E"/>
    <w:rsid w:val="00A11B61"/>
    <w:rsid w:val="00A46885"/>
    <w:rsid w:val="00A80000"/>
    <w:rsid w:val="00AA2659"/>
    <w:rsid w:val="00AE5EE5"/>
    <w:rsid w:val="00B94D5B"/>
    <w:rsid w:val="00C42790"/>
    <w:rsid w:val="00C55190"/>
    <w:rsid w:val="00CB0E79"/>
    <w:rsid w:val="00CC6349"/>
    <w:rsid w:val="00CF7A06"/>
    <w:rsid w:val="00D12ECB"/>
    <w:rsid w:val="00D2012F"/>
    <w:rsid w:val="00D27145"/>
    <w:rsid w:val="00D77FA9"/>
    <w:rsid w:val="00DA4847"/>
    <w:rsid w:val="00E25B79"/>
    <w:rsid w:val="00E40CBA"/>
    <w:rsid w:val="00EF0AA1"/>
    <w:rsid w:val="00F0128F"/>
    <w:rsid w:val="00F8031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528C2"/>
  <w15:docId w15:val="{8629D688-703D-4E54-A176-2CD2CC975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465B3"/>
    <w:pPr>
      <w:jc w:val="both"/>
    </w:pPr>
    <w:rPr>
      <w:rFonts w:ascii="Arial" w:eastAsia="Times New Roman" w:hAnsi="Arial" w:cs="Times New Roman"/>
      <w:sz w:val="20"/>
      <w:szCs w:val="20"/>
      <w:lang w:val="es-MX" w:eastAsia="es-ES"/>
    </w:rPr>
  </w:style>
  <w:style w:type="paragraph" w:styleId="Ttulo1">
    <w:name w:val="heading 1"/>
    <w:basedOn w:val="Normal"/>
    <w:next w:val="Normal"/>
    <w:link w:val="Ttulo1Car"/>
    <w:qFormat/>
    <w:rsid w:val="002465B3"/>
    <w:pPr>
      <w:keepNext/>
      <w:outlineLvl w:val="0"/>
    </w:pPr>
    <w:rPr>
      <w:b/>
      <w:sz w:val="22"/>
    </w:rPr>
  </w:style>
  <w:style w:type="paragraph" w:styleId="Ttulo2">
    <w:name w:val="heading 2"/>
    <w:basedOn w:val="Normal"/>
    <w:next w:val="Normal"/>
    <w:link w:val="Ttulo2Car"/>
    <w:qFormat/>
    <w:rsid w:val="002465B3"/>
    <w:pPr>
      <w:keepNext/>
      <w:tabs>
        <w:tab w:val="left" w:pos="0"/>
      </w:tabs>
      <w:jc w:val="center"/>
      <w:outlineLvl w:val="1"/>
    </w:pPr>
    <w:rPr>
      <w:b/>
    </w:rPr>
  </w:style>
  <w:style w:type="paragraph" w:styleId="Ttulo3">
    <w:name w:val="heading 3"/>
    <w:basedOn w:val="Normal"/>
    <w:next w:val="Normal"/>
    <w:link w:val="Ttulo3Car"/>
    <w:qFormat/>
    <w:rsid w:val="002465B3"/>
    <w:pPr>
      <w:keepNext/>
      <w:spacing w:line="360" w:lineRule="auto"/>
      <w:outlineLvl w:val="2"/>
    </w:pPr>
    <w:rPr>
      <w:b/>
      <w:sz w:val="36"/>
    </w:rPr>
  </w:style>
  <w:style w:type="paragraph" w:styleId="Ttulo4">
    <w:name w:val="heading 4"/>
    <w:basedOn w:val="Normal"/>
    <w:next w:val="Normal"/>
    <w:link w:val="Ttulo4Car"/>
    <w:qFormat/>
    <w:rsid w:val="002465B3"/>
    <w:pPr>
      <w:keepNext/>
      <w:spacing w:line="360" w:lineRule="auto"/>
      <w:outlineLvl w:val="3"/>
    </w:pPr>
    <w:rPr>
      <w:b/>
      <w:sz w:val="36"/>
    </w:rPr>
  </w:style>
  <w:style w:type="paragraph" w:styleId="Ttulo5">
    <w:name w:val="heading 5"/>
    <w:basedOn w:val="Normal"/>
    <w:next w:val="Normal"/>
    <w:link w:val="Ttulo5Car"/>
    <w:qFormat/>
    <w:rsid w:val="002465B3"/>
    <w:pPr>
      <w:keepNext/>
      <w:shd w:val="clear" w:color="FF00FF" w:fill="auto"/>
      <w:spacing w:line="360" w:lineRule="auto"/>
      <w:outlineLvl w:val="4"/>
    </w:pPr>
    <w:rPr>
      <w:b/>
      <w:sz w:val="36"/>
    </w:rPr>
  </w:style>
  <w:style w:type="paragraph" w:styleId="Ttulo6">
    <w:name w:val="heading 6"/>
    <w:basedOn w:val="Normal"/>
    <w:next w:val="Normal"/>
    <w:link w:val="Ttulo6Car"/>
    <w:qFormat/>
    <w:rsid w:val="002465B3"/>
    <w:pPr>
      <w:keepNext/>
      <w:spacing w:line="360" w:lineRule="auto"/>
      <w:outlineLvl w:val="5"/>
    </w:pPr>
    <w:rPr>
      <w:b/>
      <w:sz w:val="36"/>
    </w:rPr>
  </w:style>
  <w:style w:type="paragraph" w:styleId="Ttulo7">
    <w:name w:val="heading 7"/>
    <w:basedOn w:val="Normal"/>
    <w:next w:val="Normal"/>
    <w:link w:val="Ttulo7Car"/>
    <w:qFormat/>
    <w:rsid w:val="002465B3"/>
    <w:pPr>
      <w:keepNext/>
      <w:spacing w:line="360" w:lineRule="auto"/>
      <w:outlineLvl w:val="6"/>
    </w:pPr>
    <w:rPr>
      <w:b/>
      <w:sz w:val="36"/>
    </w:rPr>
  </w:style>
  <w:style w:type="paragraph" w:styleId="Ttulo8">
    <w:name w:val="heading 8"/>
    <w:basedOn w:val="Normal"/>
    <w:next w:val="Normal"/>
    <w:link w:val="Ttulo8Car"/>
    <w:qFormat/>
    <w:rsid w:val="002465B3"/>
    <w:pPr>
      <w:keepNext/>
      <w:tabs>
        <w:tab w:val="left" w:pos="6237"/>
      </w:tabs>
      <w:spacing w:line="360" w:lineRule="auto"/>
      <w:outlineLvl w:val="7"/>
    </w:pPr>
    <w:rPr>
      <w:b/>
      <w:sz w:val="36"/>
    </w:rPr>
  </w:style>
  <w:style w:type="paragraph" w:styleId="Ttulo9">
    <w:name w:val="heading 9"/>
    <w:basedOn w:val="Normal"/>
    <w:next w:val="Normal"/>
    <w:link w:val="Ttulo9Car"/>
    <w:qFormat/>
    <w:rsid w:val="002465B3"/>
    <w:pPr>
      <w:keepNext/>
      <w:spacing w:line="360" w:lineRule="auto"/>
      <w:outlineLvl w:val="8"/>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2465B3"/>
    <w:pPr>
      <w:autoSpaceDE w:val="0"/>
      <w:autoSpaceDN w:val="0"/>
      <w:adjustRightInd w:val="0"/>
    </w:pPr>
    <w:rPr>
      <w:rFonts w:ascii="Arial" w:eastAsia="Times New Roman" w:hAnsi="Arial" w:cs="Arial"/>
      <w:color w:val="000000"/>
      <w:lang w:val="es-ES" w:eastAsia="es-ES"/>
    </w:rPr>
  </w:style>
  <w:style w:type="paragraph" w:styleId="Encabezado">
    <w:name w:val="header"/>
    <w:basedOn w:val="Normal"/>
    <w:link w:val="EncabezadoCar"/>
    <w:uiPriority w:val="99"/>
    <w:unhideWhenUsed/>
    <w:rsid w:val="002465B3"/>
    <w:pPr>
      <w:tabs>
        <w:tab w:val="center" w:pos="4419"/>
        <w:tab w:val="right" w:pos="8838"/>
      </w:tabs>
    </w:pPr>
  </w:style>
  <w:style w:type="character" w:customStyle="1" w:styleId="EncabezadoCar">
    <w:name w:val="Encabezado Car"/>
    <w:link w:val="Encabezado"/>
    <w:uiPriority w:val="99"/>
    <w:rsid w:val="002465B3"/>
    <w:rPr>
      <w:rFonts w:ascii="Arial" w:eastAsia="Times New Roman" w:hAnsi="Arial" w:cs="Times New Roman"/>
      <w:sz w:val="20"/>
      <w:szCs w:val="20"/>
      <w:lang w:val="es-MX" w:eastAsia="es-ES"/>
    </w:rPr>
  </w:style>
  <w:style w:type="paragraph" w:styleId="Prrafodelista">
    <w:name w:val="List Paragraph"/>
    <w:basedOn w:val="Normal"/>
    <w:uiPriority w:val="34"/>
    <w:qFormat/>
    <w:rsid w:val="002465B3"/>
    <w:pPr>
      <w:widowControl w:val="0"/>
      <w:ind w:left="720"/>
      <w:contextualSpacing/>
    </w:pPr>
    <w:rPr>
      <w:b/>
      <w:snapToGrid w:val="0"/>
    </w:rPr>
  </w:style>
  <w:style w:type="paragraph" w:styleId="Piedepgina">
    <w:name w:val="footer"/>
    <w:basedOn w:val="Normal"/>
    <w:link w:val="PiedepginaCar"/>
    <w:uiPriority w:val="99"/>
    <w:unhideWhenUsed/>
    <w:rsid w:val="002465B3"/>
    <w:pPr>
      <w:tabs>
        <w:tab w:val="center" w:pos="4419"/>
        <w:tab w:val="right" w:pos="8838"/>
      </w:tabs>
    </w:pPr>
  </w:style>
  <w:style w:type="character" w:customStyle="1" w:styleId="PiedepginaCar">
    <w:name w:val="Pie de página Car"/>
    <w:link w:val="Piedepgina"/>
    <w:uiPriority w:val="99"/>
    <w:rsid w:val="002465B3"/>
    <w:rPr>
      <w:rFonts w:ascii="Arial" w:eastAsia="Times New Roman" w:hAnsi="Arial" w:cs="Times New Roman"/>
      <w:sz w:val="20"/>
      <w:szCs w:val="20"/>
      <w:lang w:val="es-MX" w:eastAsia="es-ES"/>
    </w:rPr>
  </w:style>
  <w:style w:type="paragraph" w:styleId="Textodeglobo">
    <w:name w:val="Balloon Text"/>
    <w:basedOn w:val="Normal"/>
    <w:link w:val="TextodegloboCar"/>
    <w:uiPriority w:val="99"/>
    <w:semiHidden/>
    <w:unhideWhenUsed/>
    <w:rsid w:val="002465B3"/>
    <w:rPr>
      <w:rFonts w:ascii="Tahoma" w:hAnsi="Tahoma" w:cs="Tahoma"/>
      <w:sz w:val="16"/>
      <w:szCs w:val="16"/>
    </w:rPr>
  </w:style>
  <w:style w:type="character" w:customStyle="1" w:styleId="TextodegloboCar">
    <w:name w:val="Texto de globo Car"/>
    <w:link w:val="Textodeglobo"/>
    <w:uiPriority w:val="99"/>
    <w:semiHidden/>
    <w:rsid w:val="002465B3"/>
    <w:rPr>
      <w:rFonts w:ascii="Tahoma" w:eastAsia="Times New Roman" w:hAnsi="Tahoma" w:cs="Tahoma"/>
      <w:sz w:val="16"/>
      <w:szCs w:val="16"/>
      <w:lang w:val="es-MX" w:eastAsia="es-ES"/>
    </w:rPr>
  </w:style>
  <w:style w:type="character" w:customStyle="1" w:styleId="Ttulo1Car">
    <w:name w:val="Título 1 Car"/>
    <w:link w:val="Ttulo1"/>
    <w:rsid w:val="002465B3"/>
    <w:rPr>
      <w:rFonts w:ascii="Arial" w:eastAsia="Times New Roman" w:hAnsi="Arial" w:cs="Times New Roman"/>
      <w:b/>
      <w:sz w:val="22"/>
      <w:szCs w:val="20"/>
      <w:lang w:val="es-MX" w:eastAsia="es-ES"/>
    </w:rPr>
  </w:style>
  <w:style w:type="character" w:customStyle="1" w:styleId="Ttulo2Car">
    <w:name w:val="Título 2 Car"/>
    <w:link w:val="Ttulo2"/>
    <w:rsid w:val="002465B3"/>
    <w:rPr>
      <w:rFonts w:ascii="Arial" w:eastAsia="Times New Roman" w:hAnsi="Arial" w:cs="Times New Roman"/>
      <w:b/>
      <w:sz w:val="20"/>
      <w:szCs w:val="20"/>
      <w:lang w:val="es-MX" w:eastAsia="es-ES"/>
    </w:rPr>
  </w:style>
  <w:style w:type="character" w:customStyle="1" w:styleId="Ttulo3Car">
    <w:name w:val="Título 3 Car"/>
    <w:link w:val="Ttulo3"/>
    <w:rsid w:val="002465B3"/>
    <w:rPr>
      <w:rFonts w:ascii="Arial" w:eastAsia="Times New Roman" w:hAnsi="Arial" w:cs="Times New Roman"/>
      <w:b/>
      <w:sz w:val="36"/>
      <w:szCs w:val="20"/>
      <w:lang w:val="es-MX" w:eastAsia="es-ES"/>
    </w:rPr>
  </w:style>
  <w:style w:type="character" w:customStyle="1" w:styleId="Ttulo4Car">
    <w:name w:val="Título 4 Car"/>
    <w:link w:val="Ttulo4"/>
    <w:rsid w:val="002465B3"/>
    <w:rPr>
      <w:rFonts w:ascii="Arial" w:eastAsia="Times New Roman" w:hAnsi="Arial" w:cs="Times New Roman"/>
      <w:b/>
      <w:sz w:val="36"/>
      <w:szCs w:val="20"/>
      <w:lang w:val="es-MX" w:eastAsia="es-ES"/>
    </w:rPr>
  </w:style>
  <w:style w:type="character" w:customStyle="1" w:styleId="Ttulo5Car">
    <w:name w:val="Título 5 Car"/>
    <w:link w:val="Ttulo5"/>
    <w:rsid w:val="002465B3"/>
    <w:rPr>
      <w:rFonts w:ascii="Arial" w:eastAsia="Times New Roman" w:hAnsi="Arial" w:cs="Times New Roman"/>
      <w:b/>
      <w:sz w:val="36"/>
      <w:szCs w:val="20"/>
      <w:shd w:val="clear" w:color="FF00FF" w:fill="auto"/>
      <w:lang w:val="es-MX" w:eastAsia="es-ES"/>
    </w:rPr>
  </w:style>
  <w:style w:type="character" w:customStyle="1" w:styleId="Ttulo6Car">
    <w:name w:val="Título 6 Car"/>
    <w:link w:val="Ttulo6"/>
    <w:rsid w:val="002465B3"/>
    <w:rPr>
      <w:rFonts w:ascii="Arial" w:eastAsia="Times New Roman" w:hAnsi="Arial" w:cs="Times New Roman"/>
      <w:b/>
      <w:sz w:val="36"/>
      <w:szCs w:val="20"/>
      <w:lang w:val="es-MX" w:eastAsia="es-ES"/>
    </w:rPr>
  </w:style>
  <w:style w:type="character" w:customStyle="1" w:styleId="Ttulo7Car">
    <w:name w:val="Título 7 Car"/>
    <w:link w:val="Ttulo7"/>
    <w:rsid w:val="002465B3"/>
    <w:rPr>
      <w:rFonts w:ascii="Arial" w:eastAsia="Times New Roman" w:hAnsi="Arial" w:cs="Times New Roman"/>
      <w:b/>
      <w:sz w:val="36"/>
      <w:szCs w:val="20"/>
      <w:lang w:val="es-MX" w:eastAsia="es-ES"/>
    </w:rPr>
  </w:style>
  <w:style w:type="character" w:customStyle="1" w:styleId="Ttulo8Car">
    <w:name w:val="Título 8 Car"/>
    <w:link w:val="Ttulo8"/>
    <w:rsid w:val="002465B3"/>
    <w:rPr>
      <w:rFonts w:ascii="Arial" w:eastAsia="Times New Roman" w:hAnsi="Arial" w:cs="Times New Roman"/>
      <w:b/>
      <w:sz w:val="36"/>
      <w:szCs w:val="20"/>
      <w:lang w:val="es-MX" w:eastAsia="es-ES"/>
    </w:rPr>
  </w:style>
  <w:style w:type="character" w:customStyle="1" w:styleId="Ttulo9Car">
    <w:name w:val="Título 9 Car"/>
    <w:link w:val="Ttulo9"/>
    <w:rsid w:val="002465B3"/>
    <w:rPr>
      <w:rFonts w:ascii="Arial" w:eastAsia="Times New Roman" w:hAnsi="Arial" w:cs="Times New Roman"/>
      <w:b/>
      <w:sz w:val="36"/>
      <w:szCs w:val="20"/>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1263093">
      <w:bodyDiv w:val="1"/>
      <w:marLeft w:val="0"/>
      <w:marRight w:val="0"/>
      <w:marTop w:val="0"/>
      <w:marBottom w:val="0"/>
      <w:divBdr>
        <w:top w:val="none" w:sz="0" w:space="0" w:color="auto"/>
        <w:left w:val="none" w:sz="0" w:space="0" w:color="auto"/>
        <w:bottom w:val="none" w:sz="0" w:space="0" w:color="auto"/>
        <w:right w:val="none" w:sz="0" w:space="0" w:color="auto"/>
      </w:divBdr>
      <w:divsChild>
        <w:div w:id="1848641486">
          <w:marLeft w:val="0"/>
          <w:marRight w:val="0"/>
          <w:marTop w:val="0"/>
          <w:marBottom w:val="0"/>
          <w:divBdr>
            <w:top w:val="none" w:sz="0" w:space="0" w:color="auto"/>
            <w:left w:val="none" w:sz="0" w:space="0" w:color="auto"/>
            <w:bottom w:val="none" w:sz="0" w:space="0" w:color="auto"/>
            <w:right w:val="none" w:sz="0" w:space="0" w:color="auto"/>
          </w:divBdr>
          <w:divsChild>
            <w:div w:id="470635723">
              <w:marLeft w:val="0"/>
              <w:marRight w:val="0"/>
              <w:marTop w:val="0"/>
              <w:marBottom w:val="0"/>
              <w:divBdr>
                <w:top w:val="none" w:sz="0" w:space="0" w:color="auto"/>
                <w:left w:val="none" w:sz="0" w:space="0" w:color="auto"/>
                <w:bottom w:val="none" w:sz="0" w:space="0" w:color="auto"/>
                <w:right w:val="none" w:sz="0" w:space="0" w:color="auto"/>
              </w:divBdr>
              <w:divsChild>
                <w:div w:id="352611253">
                  <w:marLeft w:val="0"/>
                  <w:marRight w:val="0"/>
                  <w:marTop w:val="0"/>
                  <w:marBottom w:val="0"/>
                  <w:divBdr>
                    <w:top w:val="none" w:sz="0" w:space="0" w:color="auto"/>
                    <w:left w:val="none" w:sz="0" w:space="0" w:color="auto"/>
                    <w:bottom w:val="none" w:sz="0" w:space="0" w:color="auto"/>
                    <w:right w:val="none" w:sz="0" w:space="0" w:color="auto"/>
                  </w:divBdr>
                </w:div>
              </w:divsChild>
            </w:div>
            <w:div w:id="1361279714">
              <w:marLeft w:val="0"/>
              <w:marRight w:val="0"/>
              <w:marTop w:val="0"/>
              <w:marBottom w:val="0"/>
              <w:divBdr>
                <w:top w:val="none" w:sz="0" w:space="0" w:color="auto"/>
                <w:left w:val="none" w:sz="0" w:space="0" w:color="auto"/>
                <w:bottom w:val="none" w:sz="0" w:space="0" w:color="auto"/>
                <w:right w:val="none" w:sz="0" w:space="0" w:color="auto"/>
              </w:divBdr>
              <w:divsChild>
                <w:div w:id="390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851499">
          <w:marLeft w:val="0"/>
          <w:marRight w:val="0"/>
          <w:marTop w:val="0"/>
          <w:marBottom w:val="0"/>
          <w:divBdr>
            <w:top w:val="none" w:sz="0" w:space="0" w:color="auto"/>
            <w:left w:val="none" w:sz="0" w:space="0" w:color="auto"/>
            <w:bottom w:val="none" w:sz="0" w:space="0" w:color="auto"/>
            <w:right w:val="none" w:sz="0" w:space="0" w:color="auto"/>
          </w:divBdr>
          <w:divsChild>
            <w:div w:id="999117984">
              <w:marLeft w:val="0"/>
              <w:marRight w:val="0"/>
              <w:marTop w:val="0"/>
              <w:marBottom w:val="0"/>
              <w:divBdr>
                <w:top w:val="none" w:sz="0" w:space="0" w:color="auto"/>
                <w:left w:val="none" w:sz="0" w:space="0" w:color="auto"/>
                <w:bottom w:val="none" w:sz="0" w:space="0" w:color="auto"/>
                <w:right w:val="none" w:sz="0" w:space="0" w:color="auto"/>
              </w:divBdr>
              <w:divsChild>
                <w:div w:id="20156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1792</Words>
  <Characters>9862</Characters>
  <Application>Microsoft Office Word</Application>
  <DocSecurity>0</DocSecurity>
  <Lines>82</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gerardo blanco</dc:creator>
  <cp:lastModifiedBy>Juan Lumbreras</cp:lastModifiedBy>
  <cp:revision>3</cp:revision>
  <cp:lastPrinted>2018-09-25T17:13:00Z</cp:lastPrinted>
  <dcterms:created xsi:type="dcterms:W3CDTF">2018-09-25T17:14:00Z</dcterms:created>
  <dcterms:modified xsi:type="dcterms:W3CDTF">2018-09-25T17:14:00Z</dcterms:modified>
</cp:coreProperties>
</file>