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2A248" w14:textId="77777777" w:rsidR="00DD685A" w:rsidRDefault="00DD685A" w:rsidP="00301980">
      <w:pPr>
        <w:tabs>
          <w:tab w:val="left" w:pos="5000"/>
        </w:tabs>
        <w:rPr>
          <w:sz w:val="28"/>
          <w:szCs w:val="28"/>
          <w:lang w:val="es-ES"/>
        </w:rPr>
      </w:pPr>
    </w:p>
    <w:p w14:paraId="5CF8870F" w14:textId="77777777" w:rsidR="00DD685A" w:rsidRDefault="00DD685A" w:rsidP="00301980">
      <w:pPr>
        <w:tabs>
          <w:tab w:val="left" w:pos="5000"/>
        </w:tabs>
        <w:rPr>
          <w:sz w:val="28"/>
          <w:szCs w:val="28"/>
          <w:lang w:val="es-ES"/>
        </w:rPr>
      </w:pPr>
    </w:p>
    <w:p w14:paraId="456241A9" w14:textId="77777777" w:rsidR="009F3A93" w:rsidRPr="00A22638" w:rsidRDefault="00D65892" w:rsidP="00301980">
      <w:pPr>
        <w:tabs>
          <w:tab w:val="left" w:pos="5000"/>
        </w:tabs>
        <w:rPr>
          <w:sz w:val="28"/>
          <w:szCs w:val="28"/>
          <w:lang w:val="es-ES"/>
        </w:rPr>
      </w:pPr>
      <w:r w:rsidRPr="00A22638">
        <w:rPr>
          <w:sz w:val="28"/>
          <w:szCs w:val="28"/>
          <w:lang w:val="es-ES"/>
        </w:rPr>
        <w:tab/>
      </w:r>
    </w:p>
    <w:p w14:paraId="657DC9DB" w14:textId="77777777" w:rsidR="00DD685A" w:rsidRPr="00DD685A" w:rsidRDefault="00DD685A" w:rsidP="00DD685A">
      <w:pPr>
        <w:rPr>
          <w:rFonts w:ascii="Arial Narrow" w:hAnsi="Arial Narrow"/>
          <w:b/>
          <w:color w:val="000000"/>
          <w:sz w:val="28"/>
          <w:szCs w:val="28"/>
        </w:rPr>
      </w:pPr>
      <w:r w:rsidRPr="00CA7737">
        <w:rPr>
          <w:rFonts w:ascii="Arial Narrow" w:hAnsi="Arial Narrow"/>
          <w:color w:val="000000"/>
          <w:sz w:val="28"/>
          <w:szCs w:val="28"/>
        </w:rPr>
        <w:t>Iniciativa con proyecto de Decreto</w:t>
      </w:r>
      <w:r w:rsidRPr="00DD685A">
        <w:rPr>
          <w:rFonts w:ascii="Arial Narrow" w:hAnsi="Arial Narrow"/>
          <w:color w:val="000000"/>
          <w:sz w:val="28"/>
          <w:szCs w:val="28"/>
        </w:rPr>
        <w:t xml:space="preserve"> </w:t>
      </w:r>
      <w:r w:rsidRPr="00DD685A">
        <w:rPr>
          <w:rFonts w:ascii="Arial Narrow" w:hAnsi="Arial Narrow"/>
          <w:color w:val="000000"/>
          <w:sz w:val="28"/>
          <w:szCs w:val="28"/>
        </w:rPr>
        <w:t xml:space="preserve">por el que se reforma el artículo 129 y se adicionan los párrafos cuarto, quinto, sexto, séptimo y octavo, del artículo 170, de la </w:t>
      </w:r>
      <w:r w:rsidRPr="00DD685A">
        <w:rPr>
          <w:rFonts w:ascii="Arial Narrow" w:hAnsi="Arial Narrow"/>
          <w:b/>
          <w:color w:val="000000"/>
          <w:sz w:val="28"/>
          <w:szCs w:val="28"/>
        </w:rPr>
        <w:t xml:space="preserve">Ley </w:t>
      </w:r>
      <w:r w:rsidRPr="00DD685A">
        <w:rPr>
          <w:rFonts w:ascii="Arial Narrow" w:hAnsi="Arial Narrow"/>
          <w:b/>
          <w:color w:val="000000"/>
          <w:sz w:val="28"/>
          <w:szCs w:val="28"/>
        </w:rPr>
        <w:t>O</w:t>
      </w:r>
      <w:r w:rsidRPr="00DD685A">
        <w:rPr>
          <w:rFonts w:ascii="Arial Narrow" w:hAnsi="Arial Narrow"/>
          <w:b/>
          <w:color w:val="000000"/>
          <w:sz w:val="28"/>
          <w:szCs w:val="28"/>
        </w:rPr>
        <w:t>rg</w:t>
      </w:r>
      <w:r w:rsidRPr="00DD685A">
        <w:rPr>
          <w:rFonts w:ascii="Arial Narrow" w:hAnsi="Arial Narrow"/>
          <w:b/>
          <w:color w:val="000000"/>
          <w:sz w:val="28"/>
          <w:szCs w:val="28"/>
        </w:rPr>
        <w:t>á</w:t>
      </w:r>
      <w:r w:rsidRPr="00DD685A">
        <w:rPr>
          <w:rFonts w:ascii="Arial Narrow" w:hAnsi="Arial Narrow"/>
          <w:b/>
          <w:color w:val="000000"/>
          <w:sz w:val="28"/>
          <w:szCs w:val="28"/>
        </w:rPr>
        <w:t>nica del Congreso Independiente Libre y Soberano del Estado de Coahuila de Zaragoza.</w:t>
      </w:r>
    </w:p>
    <w:p w14:paraId="25B5D21E" w14:textId="77777777" w:rsidR="00DD685A" w:rsidRDefault="00DD685A" w:rsidP="00DD685A">
      <w:pPr>
        <w:rPr>
          <w:rFonts w:ascii="Arial Narrow" w:hAnsi="Arial Narrow"/>
          <w:color w:val="000000"/>
          <w:sz w:val="28"/>
          <w:szCs w:val="28"/>
        </w:rPr>
      </w:pPr>
    </w:p>
    <w:p w14:paraId="4B4A9088" w14:textId="77777777" w:rsidR="00DD685A" w:rsidRPr="00DD685A" w:rsidRDefault="00DD685A" w:rsidP="00DD685A">
      <w:pPr>
        <w:numPr>
          <w:ilvl w:val="0"/>
          <w:numId w:val="2"/>
        </w:numPr>
        <w:rPr>
          <w:rFonts w:ascii="Arial Narrow" w:hAnsi="Arial Narrow"/>
          <w:b/>
          <w:color w:val="000000"/>
          <w:sz w:val="28"/>
          <w:szCs w:val="28"/>
        </w:rPr>
      </w:pPr>
      <w:r w:rsidRPr="00DD685A">
        <w:rPr>
          <w:rFonts w:ascii="Arial Narrow" w:hAnsi="Arial Narrow"/>
          <w:b/>
          <w:color w:val="000000"/>
          <w:sz w:val="28"/>
          <w:szCs w:val="28"/>
        </w:rPr>
        <w:t>C</w:t>
      </w:r>
      <w:r w:rsidRPr="00DD685A">
        <w:rPr>
          <w:rFonts w:ascii="Arial Narrow" w:hAnsi="Arial Narrow"/>
          <w:b/>
          <w:color w:val="000000"/>
          <w:sz w:val="28"/>
          <w:szCs w:val="28"/>
        </w:rPr>
        <w:t>on relación a la reducción del plazo con el que cuentan las Comisiones para dictaminar los asuntos que les son remitidos.</w:t>
      </w:r>
    </w:p>
    <w:p w14:paraId="06977DC3" w14:textId="77777777" w:rsidR="00DD685A" w:rsidRDefault="00DD685A" w:rsidP="00DD685A">
      <w:pPr>
        <w:rPr>
          <w:rFonts w:ascii="Arial Narrow" w:hAnsi="Arial Narrow"/>
          <w:b/>
          <w:color w:val="000000"/>
          <w:sz w:val="28"/>
          <w:szCs w:val="28"/>
        </w:rPr>
      </w:pPr>
    </w:p>
    <w:p w14:paraId="7CC058D5" w14:textId="77777777" w:rsidR="00DD685A" w:rsidRDefault="00DD685A" w:rsidP="00DD685A">
      <w:pPr>
        <w:rPr>
          <w:rFonts w:ascii="Arial Narrow" w:hAnsi="Arial Narrow"/>
          <w:color w:val="000000"/>
          <w:sz w:val="28"/>
          <w:szCs w:val="28"/>
        </w:rPr>
      </w:pPr>
      <w:r w:rsidRPr="00EE6FB0">
        <w:rPr>
          <w:rFonts w:ascii="Arial Narrow" w:hAnsi="Arial Narrow"/>
          <w:color w:val="000000"/>
          <w:sz w:val="28"/>
          <w:szCs w:val="28"/>
        </w:rPr>
        <w:t xml:space="preserve">Planteada por </w:t>
      </w:r>
      <w:r>
        <w:rPr>
          <w:rFonts w:ascii="Arial Narrow" w:hAnsi="Arial Narrow"/>
          <w:color w:val="000000"/>
          <w:sz w:val="28"/>
          <w:szCs w:val="28"/>
        </w:rPr>
        <w:t xml:space="preserve">el </w:t>
      </w:r>
      <w:r w:rsidRPr="00B4044B">
        <w:rPr>
          <w:rFonts w:ascii="Arial Narrow" w:hAnsi="Arial Narrow"/>
          <w:b/>
          <w:color w:val="000000"/>
          <w:sz w:val="28"/>
          <w:szCs w:val="28"/>
        </w:rPr>
        <w:t>Diputado Emilio Alejandro de Hoyos Montemayor</w:t>
      </w:r>
      <w:r w:rsidRPr="00B4044B">
        <w:rPr>
          <w:rFonts w:ascii="Arial Narrow" w:hAnsi="Arial Narrow"/>
          <w:color w:val="000000"/>
          <w:sz w:val="28"/>
          <w:szCs w:val="28"/>
        </w:rPr>
        <w:t xml:space="preserve">, </w:t>
      </w:r>
      <w:r>
        <w:rPr>
          <w:rFonts w:ascii="Arial Narrow" w:hAnsi="Arial Narrow"/>
          <w:color w:val="000000"/>
          <w:sz w:val="28"/>
          <w:szCs w:val="28"/>
        </w:rPr>
        <w:t xml:space="preserve">conjuntamente con la </w:t>
      </w:r>
      <w:r w:rsidRPr="00C20E07">
        <w:rPr>
          <w:rFonts w:ascii="Arial Narrow" w:hAnsi="Arial Narrow"/>
          <w:b/>
          <w:color w:val="000000"/>
          <w:sz w:val="28"/>
          <w:szCs w:val="28"/>
        </w:rPr>
        <w:t xml:space="preserve">Diputada </w:t>
      </w:r>
      <w:proofErr w:type="spellStart"/>
      <w:r w:rsidRPr="00C20E07">
        <w:rPr>
          <w:rFonts w:ascii="Arial Narrow" w:hAnsi="Arial Narrow"/>
          <w:b/>
          <w:color w:val="000000"/>
          <w:sz w:val="28"/>
          <w:szCs w:val="28"/>
        </w:rPr>
        <w:t>Zulmma</w:t>
      </w:r>
      <w:proofErr w:type="spellEnd"/>
      <w:r w:rsidRPr="00C20E07">
        <w:rPr>
          <w:rFonts w:ascii="Arial Narrow" w:hAnsi="Arial Narrow"/>
          <w:b/>
          <w:color w:val="000000"/>
          <w:sz w:val="28"/>
          <w:szCs w:val="28"/>
        </w:rPr>
        <w:t xml:space="preserve"> </w:t>
      </w:r>
      <w:proofErr w:type="spellStart"/>
      <w:r w:rsidRPr="00C20E07">
        <w:rPr>
          <w:rFonts w:ascii="Arial Narrow" w:hAnsi="Arial Narrow"/>
          <w:b/>
          <w:color w:val="000000"/>
          <w:sz w:val="28"/>
          <w:szCs w:val="28"/>
        </w:rPr>
        <w:t>Verenice</w:t>
      </w:r>
      <w:proofErr w:type="spellEnd"/>
      <w:r w:rsidRPr="00C20E07">
        <w:rPr>
          <w:rFonts w:ascii="Arial Narrow" w:hAnsi="Arial Narrow"/>
          <w:b/>
          <w:color w:val="000000"/>
          <w:sz w:val="28"/>
          <w:szCs w:val="28"/>
        </w:rPr>
        <w:t xml:space="preserve"> Guerrero Cázares</w:t>
      </w:r>
      <w:r>
        <w:rPr>
          <w:rFonts w:ascii="Arial Narrow" w:hAnsi="Arial Narrow"/>
          <w:b/>
          <w:color w:val="000000"/>
          <w:sz w:val="28"/>
          <w:szCs w:val="28"/>
        </w:rPr>
        <w:t>,</w:t>
      </w:r>
      <w:r w:rsidRPr="00C20E07">
        <w:rPr>
          <w:rFonts w:ascii="Arial Narrow" w:hAnsi="Arial Narrow"/>
          <w:b/>
          <w:color w:val="000000"/>
          <w:sz w:val="28"/>
          <w:szCs w:val="28"/>
        </w:rPr>
        <w:t xml:space="preserve"> </w:t>
      </w:r>
      <w:r w:rsidRPr="00C20E07">
        <w:rPr>
          <w:rFonts w:ascii="Arial Narrow" w:hAnsi="Arial Narrow"/>
          <w:color w:val="000000"/>
          <w:sz w:val="28"/>
          <w:szCs w:val="28"/>
        </w:rPr>
        <w:t>del</w:t>
      </w:r>
      <w:r w:rsidRPr="009661A8">
        <w:rPr>
          <w:rFonts w:ascii="Arial Narrow" w:hAnsi="Arial Narrow"/>
          <w:color w:val="000000"/>
          <w:sz w:val="28"/>
          <w:szCs w:val="28"/>
        </w:rPr>
        <w:t xml:space="preserve"> Grupo Parlamentario “</w:t>
      </w:r>
      <w:proofErr w:type="spellStart"/>
      <w:r w:rsidRPr="009661A8">
        <w:rPr>
          <w:rFonts w:ascii="Arial Narrow" w:hAnsi="Arial Narrow"/>
          <w:color w:val="000000"/>
          <w:sz w:val="28"/>
          <w:szCs w:val="28"/>
        </w:rPr>
        <w:t>Brigido</w:t>
      </w:r>
      <w:proofErr w:type="spellEnd"/>
      <w:r w:rsidRPr="009661A8">
        <w:rPr>
          <w:rFonts w:ascii="Arial Narrow" w:hAnsi="Arial Narrow"/>
          <w:color w:val="000000"/>
          <w:sz w:val="28"/>
          <w:szCs w:val="28"/>
        </w:rPr>
        <w:t xml:space="preserve"> Ramiro Moreno Hernández” del Partido</w:t>
      </w:r>
      <w:r>
        <w:rPr>
          <w:rFonts w:ascii="Arial Narrow" w:hAnsi="Arial Narrow"/>
          <w:color w:val="000000"/>
          <w:sz w:val="28"/>
          <w:szCs w:val="28"/>
        </w:rPr>
        <w:t xml:space="preserve"> Unidad Democrática de Coahuila.</w:t>
      </w:r>
    </w:p>
    <w:p w14:paraId="7A1CF004" w14:textId="77777777" w:rsidR="00DD685A" w:rsidRDefault="00DD685A" w:rsidP="00DD685A"/>
    <w:p w14:paraId="4330C768" w14:textId="77777777" w:rsidR="00DD685A" w:rsidRPr="00EE6FB0" w:rsidRDefault="00DD685A" w:rsidP="00DD685A">
      <w:pPr>
        <w:rPr>
          <w:rFonts w:ascii="Arial Narrow" w:hAnsi="Arial Narrow"/>
          <w:b/>
          <w:color w:val="000000"/>
          <w:sz w:val="28"/>
          <w:szCs w:val="28"/>
        </w:rPr>
      </w:pPr>
      <w:r w:rsidRPr="00EE6FB0">
        <w:rPr>
          <w:rFonts w:ascii="Arial Narrow" w:hAnsi="Arial Narrow"/>
          <w:color w:val="000000"/>
          <w:sz w:val="28"/>
          <w:szCs w:val="28"/>
        </w:rPr>
        <w:t xml:space="preserve">Fecha de Lectura de la Iniciativa: </w:t>
      </w:r>
      <w:r>
        <w:rPr>
          <w:rFonts w:ascii="Arial Narrow" w:hAnsi="Arial Narrow"/>
          <w:b/>
          <w:color w:val="000000"/>
          <w:sz w:val="28"/>
          <w:szCs w:val="28"/>
        </w:rPr>
        <w:t>09</w:t>
      </w:r>
      <w:r w:rsidRPr="00EE6FB0">
        <w:rPr>
          <w:rFonts w:ascii="Arial Narrow" w:hAnsi="Arial Narrow"/>
          <w:b/>
          <w:color w:val="000000"/>
          <w:sz w:val="28"/>
          <w:szCs w:val="28"/>
        </w:rPr>
        <w:t xml:space="preserve"> de </w:t>
      </w:r>
      <w:proofErr w:type="gramStart"/>
      <w:r>
        <w:rPr>
          <w:rFonts w:ascii="Arial Narrow" w:hAnsi="Arial Narrow"/>
          <w:b/>
          <w:color w:val="000000"/>
          <w:sz w:val="28"/>
          <w:szCs w:val="28"/>
        </w:rPr>
        <w:t>Octubre</w:t>
      </w:r>
      <w:proofErr w:type="gramEnd"/>
      <w:r>
        <w:rPr>
          <w:rFonts w:ascii="Arial Narrow" w:hAnsi="Arial Narrow"/>
          <w:b/>
          <w:color w:val="000000"/>
          <w:sz w:val="28"/>
          <w:szCs w:val="28"/>
        </w:rPr>
        <w:t xml:space="preserve"> </w:t>
      </w:r>
      <w:r w:rsidRPr="00EE6FB0">
        <w:rPr>
          <w:rFonts w:ascii="Arial Narrow" w:hAnsi="Arial Narrow"/>
          <w:b/>
          <w:color w:val="000000"/>
          <w:sz w:val="28"/>
          <w:szCs w:val="28"/>
        </w:rPr>
        <w:t>de 2018.</w:t>
      </w:r>
    </w:p>
    <w:p w14:paraId="415EC7A8" w14:textId="77777777" w:rsidR="00DD685A" w:rsidRPr="00EE6FB0" w:rsidRDefault="00DD685A" w:rsidP="00DD685A">
      <w:pPr>
        <w:rPr>
          <w:rFonts w:ascii="Arial Narrow" w:hAnsi="Arial Narrow" w:cs="Arial"/>
          <w:sz w:val="28"/>
          <w:szCs w:val="28"/>
        </w:rPr>
      </w:pPr>
    </w:p>
    <w:p w14:paraId="6C1E60EE" w14:textId="77777777" w:rsidR="00DD685A" w:rsidRDefault="00DD685A" w:rsidP="00DD685A">
      <w:pPr>
        <w:widowControl w:val="0"/>
        <w:rPr>
          <w:rFonts w:ascii="Arial Narrow" w:hAnsi="Arial Narrow"/>
          <w:color w:val="000000"/>
          <w:sz w:val="28"/>
          <w:szCs w:val="28"/>
        </w:rPr>
      </w:pPr>
      <w:r w:rsidRPr="00EE6FB0">
        <w:rPr>
          <w:rFonts w:ascii="Arial Narrow" w:hAnsi="Arial Narrow"/>
          <w:color w:val="000000"/>
          <w:sz w:val="28"/>
          <w:szCs w:val="28"/>
        </w:rPr>
        <w:t>Turnada a la</w:t>
      </w:r>
      <w:r>
        <w:rPr>
          <w:rFonts w:ascii="Arial Narrow" w:hAnsi="Arial Narrow"/>
          <w:color w:val="000000"/>
          <w:sz w:val="28"/>
          <w:szCs w:val="28"/>
        </w:rPr>
        <w:t xml:space="preserve"> </w:t>
      </w:r>
      <w:r w:rsidRPr="00DD685A">
        <w:rPr>
          <w:rFonts w:ascii="Arial Narrow" w:hAnsi="Arial Narrow" w:cs="Arial"/>
          <w:b/>
          <w:snapToGrid w:val="0"/>
          <w:sz w:val="28"/>
        </w:rPr>
        <w:t>Comisión de Reglamentos y Prácticas Parlamentarias</w:t>
      </w:r>
      <w:r>
        <w:rPr>
          <w:rFonts w:ascii="Arial Narrow" w:hAnsi="Arial Narrow" w:cs="Arial"/>
          <w:b/>
          <w:snapToGrid w:val="0"/>
          <w:sz w:val="28"/>
        </w:rPr>
        <w:t>.</w:t>
      </w:r>
    </w:p>
    <w:p w14:paraId="64796FB0" w14:textId="77777777" w:rsidR="00DD685A" w:rsidRDefault="00DD685A" w:rsidP="00DD685A">
      <w:pPr>
        <w:widowControl w:val="0"/>
        <w:rPr>
          <w:rFonts w:ascii="Arial Narrow" w:hAnsi="Arial Narrow"/>
          <w:color w:val="000000"/>
          <w:sz w:val="28"/>
          <w:szCs w:val="28"/>
        </w:rPr>
      </w:pPr>
    </w:p>
    <w:p w14:paraId="21BE9C10" w14:textId="77777777" w:rsidR="00DD685A" w:rsidRPr="00EE6FB0" w:rsidRDefault="00DD685A" w:rsidP="00DD685A">
      <w:pPr>
        <w:rPr>
          <w:rFonts w:ascii="Arial Narrow" w:hAnsi="Arial Narrow"/>
          <w:b/>
          <w:color w:val="000000"/>
          <w:sz w:val="28"/>
          <w:szCs w:val="28"/>
        </w:rPr>
      </w:pPr>
      <w:r>
        <w:rPr>
          <w:rFonts w:ascii="Arial Narrow" w:hAnsi="Arial Narrow"/>
          <w:color w:val="000000"/>
          <w:sz w:val="28"/>
          <w:szCs w:val="28"/>
        </w:rPr>
        <w:t>Fecha de</w:t>
      </w:r>
      <w:r w:rsidRPr="00EE6FB0">
        <w:rPr>
          <w:rFonts w:ascii="Arial Narrow" w:hAnsi="Arial Narrow"/>
          <w:color w:val="000000"/>
          <w:sz w:val="28"/>
          <w:szCs w:val="28"/>
        </w:rPr>
        <w:t>l Dictamen:</w:t>
      </w:r>
    </w:p>
    <w:p w14:paraId="2875E596" w14:textId="77777777" w:rsidR="00DD685A" w:rsidRPr="00EE6FB0" w:rsidRDefault="00DD685A" w:rsidP="00DD685A">
      <w:pPr>
        <w:rPr>
          <w:rFonts w:ascii="Arial Narrow" w:hAnsi="Arial Narrow"/>
          <w:color w:val="000000"/>
          <w:sz w:val="28"/>
          <w:szCs w:val="28"/>
        </w:rPr>
      </w:pPr>
    </w:p>
    <w:p w14:paraId="4DF561D1" w14:textId="77777777" w:rsidR="00DD685A" w:rsidRPr="00EE6FB0" w:rsidRDefault="00DD685A" w:rsidP="00DD685A">
      <w:pPr>
        <w:rPr>
          <w:rFonts w:ascii="Arial Narrow" w:hAnsi="Arial Narrow"/>
          <w:b/>
          <w:color w:val="000000"/>
          <w:sz w:val="28"/>
          <w:szCs w:val="28"/>
        </w:rPr>
      </w:pPr>
      <w:r w:rsidRPr="00EE6FB0">
        <w:rPr>
          <w:rFonts w:ascii="Arial Narrow" w:hAnsi="Arial Narrow"/>
          <w:b/>
          <w:color w:val="000000"/>
          <w:sz w:val="28"/>
          <w:szCs w:val="28"/>
        </w:rPr>
        <w:t xml:space="preserve">Decreto No. </w:t>
      </w:r>
    </w:p>
    <w:p w14:paraId="59B65CDA" w14:textId="77777777" w:rsidR="00DD685A" w:rsidRPr="00EE6FB0" w:rsidRDefault="00DD685A" w:rsidP="00DD685A">
      <w:pPr>
        <w:rPr>
          <w:rFonts w:ascii="Arial Narrow" w:hAnsi="Arial Narrow"/>
          <w:b/>
          <w:color w:val="000000"/>
          <w:sz w:val="28"/>
          <w:szCs w:val="28"/>
        </w:rPr>
      </w:pPr>
    </w:p>
    <w:p w14:paraId="4414ED70" w14:textId="77777777" w:rsidR="00DD685A" w:rsidRDefault="00DD685A" w:rsidP="00DD685A">
      <w:pPr>
        <w:rPr>
          <w:rFonts w:ascii="Arial Narrow" w:hAnsi="Arial Narrow"/>
          <w:color w:val="000000"/>
          <w:sz w:val="28"/>
          <w:szCs w:val="28"/>
        </w:rPr>
      </w:pPr>
      <w:r w:rsidRPr="00EE6FB0">
        <w:rPr>
          <w:rFonts w:ascii="Arial Narrow" w:hAnsi="Arial Narrow"/>
          <w:color w:val="000000"/>
          <w:sz w:val="28"/>
          <w:szCs w:val="28"/>
        </w:rPr>
        <w:t>Publicación en el Periódico Oficial del Gobierno del Estado:</w:t>
      </w:r>
    </w:p>
    <w:p w14:paraId="71E5BE25" w14:textId="77777777" w:rsidR="00DD685A" w:rsidRDefault="00DD685A" w:rsidP="00DD685A">
      <w:pPr>
        <w:spacing w:line="360" w:lineRule="auto"/>
        <w:rPr>
          <w:rFonts w:cs="Arial"/>
          <w:b/>
          <w:sz w:val="26"/>
          <w:szCs w:val="26"/>
        </w:rPr>
      </w:pPr>
    </w:p>
    <w:p w14:paraId="15BC9731" w14:textId="77777777" w:rsidR="00DD685A" w:rsidRPr="00DD685A" w:rsidRDefault="00DD685A" w:rsidP="009F3A93">
      <w:pPr>
        <w:spacing w:line="276" w:lineRule="auto"/>
        <w:rPr>
          <w:rFonts w:ascii="Century" w:hAnsi="Century" w:cs="Arial"/>
          <w:b/>
          <w:sz w:val="28"/>
          <w:szCs w:val="28"/>
        </w:rPr>
      </w:pPr>
    </w:p>
    <w:p w14:paraId="7F00EF1D" w14:textId="77777777" w:rsidR="00DD685A" w:rsidRDefault="00DD685A" w:rsidP="009F3A93">
      <w:pPr>
        <w:spacing w:line="276" w:lineRule="auto"/>
        <w:rPr>
          <w:rFonts w:ascii="Century" w:hAnsi="Century" w:cs="Arial"/>
          <w:b/>
          <w:sz w:val="28"/>
          <w:szCs w:val="28"/>
          <w:lang w:val="es-ES_tradnl"/>
        </w:rPr>
      </w:pPr>
    </w:p>
    <w:p w14:paraId="61E23434" w14:textId="77777777" w:rsidR="00DD685A" w:rsidRDefault="00DD685A">
      <w:pPr>
        <w:jc w:val="left"/>
        <w:rPr>
          <w:rFonts w:ascii="Century" w:hAnsi="Century" w:cs="Arial"/>
          <w:b/>
          <w:sz w:val="28"/>
          <w:szCs w:val="28"/>
          <w:lang w:val="es-ES_tradnl"/>
        </w:rPr>
      </w:pPr>
      <w:r>
        <w:rPr>
          <w:rFonts w:ascii="Century" w:hAnsi="Century" w:cs="Arial"/>
          <w:b/>
          <w:sz w:val="28"/>
          <w:szCs w:val="28"/>
          <w:lang w:val="es-ES_tradnl"/>
        </w:rPr>
        <w:br w:type="page"/>
      </w:r>
    </w:p>
    <w:p w14:paraId="3DF994B8" w14:textId="77777777" w:rsidR="009F3A93" w:rsidRPr="00A22638" w:rsidRDefault="009F3A93" w:rsidP="009F3A93">
      <w:pPr>
        <w:spacing w:line="276" w:lineRule="auto"/>
        <w:rPr>
          <w:rFonts w:ascii="Century" w:hAnsi="Century" w:cs="Arial"/>
          <w:b/>
          <w:sz w:val="28"/>
          <w:szCs w:val="28"/>
          <w:lang w:val="es-ES_tradnl"/>
        </w:rPr>
      </w:pPr>
      <w:proofErr w:type="gramStart"/>
      <w:r w:rsidRPr="00A22638">
        <w:rPr>
          <w:rFonts w:ascii="Century" w:hAnsi="Century" w:cs="Arial"/>
          <w:b/>
          <w:sz w:val="28"/>
          <w:szCs w:val="28"/>
          <w:lang w:val="es-ES_tradnl"/>
        </w:rPr>
        <w:lastRenderedPageBreak/>
        <w:t>H .</w:t>
      </w:r>
      <w:proofErr w:type="gramEnd"/>
      <w:r w:rsidRPr="00A22638">
        <w:rPr>
          <w:rFonts w:ascii="Century" w:hAnsi="Century" w:cs="Arial"/>
          <w:b/>
          <w:sz w:val="28"/>
          <w:szCs w:val="28"/>
          <w:lang w:val="es-ES_tradnl"/>
        </w:rPr>
        <w:t xml:space="preserve"> PLENO DEL CONGRESO DEL ESTADO DE COAHUILA DE ZARAGOZA.</w:t>
      </w:r>
    </w:p>
    <w:p w14:paraId="2ACB2AEA" w14:textId="77777777" w:rsidR="009F3A93" w:rsidRPr="00A22638" w:rsidRDefault="009F3A93" w:rsidP="009F3A93">
      <w:pPr>
        <w:spacing w:line="276" w:lineRule="auto"/>
        <w:rPr>
          <w:rFonts w:ascii="Century" w:hAnsi="Century" w:cs="Arial"/>
          <w:b/>
          <w:sz w:val="28"/>
          <w:szCs w:val="28"/>
        </w:rPr>
      </w:pPr>
      <w:r w:rsidRPr="00A22638">
        <w:rPr>
          <w:rFonts w:ascii="Century" w:hAnsi="Century" w:cs="Arial"/>
          <w:b/>
          <w:sz w:val="28"/>
          <w:szCs w:val="28"/>
        </w:rPr>
        <w:t>Presente.</w:t>
      </w:r>
    </w:p>
    <w:p w14:paraId="4F3A2534" w14:textId="77777777" w:rsidR="009F3A93" w:rsidRPr="00A22638" w:rsidRDefault="009F3A93" w:rsidP="009F3A93">
      <w:pPr>
        <w:spacing w:line="276" w:lineRule="auto"/>
        <w:rPr>
          <w:rFonts w:ascii="Century" w:hAnsi="Century" w:cs="Arial"/>
          <w:b/>
          <w:sz w:val="28"/>
          <w:szCs w:val="28"/>
        </w:rPr>
      </w:pPr>
    </w:p>
    <w:p w14:paraId="04B21FB3" w14:textId="77777777" w:rsidR="009F3A93" w:rsidRPr="00A22638" w:rsidRDefault="009F3A93" w:rsidP="009F3A93">
      <w:pPr>
        <w:spacing w:line="276" w:lineRule="auto"/>
        <w:rPr>
          <w:rFonts w:ascii="Century" w:hAnsi="Century" w:cs="Arial"/>
          <w:sz w:val="28"/>
          <w:szCs w:val="28"/>
        </w:rPr>
      </w:pPr>
      <w:r w:rsidRPr="00A22638">
        <w:rPr>
          <w:rFonts w:ascii="Century" w:hAnsi="Century" w:cs="Arial"/>
          <w:color w:val="000000"/>
          <w:sz w:val="28"/>
          <w:szCs w:val="28"/>
        </w:rPr>
        <w:t>El que suscribe Diputado Emilio Alejandro de Hoyos Montemayor,</w:t>
      </w:r>
      <w:r w:rsidR="00D626B2">
        <w:rPr>
          <w:rFonts w:ascii="Century" w:hAnsi="Century" w:cs="Arial"/>
          <w:color w:val="000000"/>
          <w:sz w:val="28"/>
          <w:szCs w:val="28"/>
        </w:rPr>
        <w:t xml:space="preserve"> de manera conjunta con la Diputada </w:t>
      </w:r>
      <w:proofErr w:type="spellStart"/>
      <w:r w:rsidR="00D626B2">
        <w:rPr>
          <w:rFonts w:ascii="Century" w:hAnsi="Century" w:cs="Arial"/>
          <w:color w:val="000000"/>
          <w:sz w:val="28"/>
          <w:szCs w:val="28"/>
        </w:rPr>
        <w:t>Zulmma</w:t>
      </w:r>
      <w:proofErr w:type="spellEnd"/>
      <w:r w:rsidR="00D626B2">
        <w:rPr>
          <w:rFonts w:ascii="Century" w:hAnsi="Century" w:cs="Arial"/>
          <w:color w:val="000000"/>
          <w:sz w:val="28"/>
          <w:szCs w:val="28"/>
        </w:rPr>
        <w:t xml:space="preserve"> </w:t>
      </w:r>
      <w:proofErr w:type="spellStart"/>
      <w:r w:rsidR="00D626B2">
        <w:rPr>
          <w:rFonts w:ascii="Century" w:hAnsi="Century" w:cs="Arial"/>
          <w:color w:val="000000"/>
          <w:sz w:val="28"/>
          <w:szCs w:val="28"/>
        </w:rPr>
        <w:t>Verenice</w:t>
      </w:r>
      <w:proofErr w:type="spellEnd"/>
      <w:r w:rsidR="00D626B2">
        <w:rPr>
          <w:rFonts w:ascii="Century" w:hAnsi="Century" w:cs="Arial"/>
          <w:color w:val="000000"/>
          <w:sz w:val="28"/>
          <w:szCs w:val="28"/>
        </w:rPr>
        <w:t xml:space="preserve"> Guerrero Cazares </w:t>
      </w:r>
      <w:r w:rsidRPr="00A22638">
        <w:rPr>
          <w:rFonts w:ascii="Century" w:hAnsi="Century" w:cs="Arial"/>
          <w:color w:val="000000"/>
          <w:sz w:val="28"/>
          <w:szCs w:val="28"/>
        </w:rPr>
        <w:t>del Grupo Parlamentario “</w:t>
      </w:r>
      <w:proofErr w:type="spellStart"/>
      <w:r w:rsidRPr="00A22638">
        <w:rPr>
          <w:rFonts w:ascii="Century" w:hAnsi="Century" w:cs="Arial"/>
          <w:color w:val="000000"/>
          <w:sz w:val="28"/>
          <w:szCs w:val="28"/>
        </w:rPr>
        <w:t>Brigido</w:t>
      </w:r>
      <w:proofErr w:type="spellEnd"/>
      <w:r w:rsidRPr="00A22638">
        <w:rPr>
          <w:rFonts w:ascii="Century" w:hAnsi="Century" w:cs="Arial"/>
          <w:color w:val="000000"/>
          <w:sz w:val="28"/>
          <w:szCs w:val="28"/>
        </w:rPr>
        <w:t xml:space="preserve"> Ramiro Moreno Hernández”</w:t>
      </w:r>
      <w:r w:rsidRPr="00A22638">
        <w:rPr>
          <w:rFonts w:ascii="Century" w:hAnsi="Century" w:cs="Arial"/>
          <w:sz w:val="28"/>
          <w:szCs w:val="28"/>
        </w:rPr>
        <w:t xml:space="preserve"> la LXI Legislatura del Honorable Congreso del Estado Independiente, Libre y Soberano de Coahuila de Zaragoza, con fundamento </w:t>
      </w:r>
      <w:r w:rsidRPr="00A22638">
        <w:rPr>
          <w:rFonts w:ascii="Century" w:hAnsi="Century" w:cs="Arial"/>
          <w:color w:val="000000"/>
          <w:sz w:val="28"/>
          <w:szCs w:val="28"/>
        </w:rPr>
        <w:t xml:space="preserve">en el artículo 59, fracción I; 65; 67, fracción I; 196, fracción I, y 197 de la Constitución Política del Estado de Coahuila de Zaragoza, así como en los artículos 159 y 160 y demás aplicables de la Ley Orgánica del Congreso del Estado Independiente, Libre y Soberano de Coahuila de Zaragoza, pongo a consideración de ustedes, compañeras y compañeros legisladores, el presente proyecto de decreto </w:t>
      </w:r>
      <w:r w:rsidRPr="00A22638">
        <w:rPr>
          <w:rFonts w:ascii="Century" w:hAnsi="Century" w:cs="Arial"/>
          <w:sz w:val="28"/>
          <w:szCs w:val="28"/>
        </w:rPr>
        <w:t xml:space="preserve">por el que se </w:t>
      </w:r>
      <w:r w:rsidRPr="00A22638">
        <w:rPr>
          <w:rFonts w:ascii="Century" w:hAnsi="Century" w:cs="Arial"/>
          <w:bCs/>
          <w:color w:val="000000"/>
          <w:sz w:val="28"/>
          <w:szCs w:val="28"/>
        </w:rPr>
        <w:t xml:space="preserve">reforma el artículo 129 </w:t>
      </w:r>
      <w:r w:rsidR="00301980" w:rsidRPr="00A22638">
        <w:rPr>
          <w:rFonts w:ascii="Century" w:hAnsi="Century" w:cs="Arial"/>
          <w:bCs/>
          <w:color w:val="000000"/>
          <w:sz w:val="28"/>
          <w:szCs w:val="28"/>
        </w:rPr>
        <w:t>y se adiciona</w:t>
      </w:r>
      <w:r w:rsidR="00A22638" w:rsidRPr="00A22638">
        <w:rPr>
          <w:rFonts w:ascii="Century" w:hAnsi="Century" w:cs="Arial"/>
          <w:bCs/>
          <w:color w:val="000000"/>
          <w:sz w:val="28"/>
          <w:szCs w:val="28"/>
        </w:rPr>
        <w:t>n los</w:t>
      </w:r>
      <w:r w:rsidR="00301980" w:rsidRPr="00A22638">
        <w:rPr>
          <w:rFonts w:ascii="Century" w:hAnsi="Century" w:cs="Arial"/>
          <w:bCs/>
          <w:color w:val="000000"/>
          <w:sz w:val="28"/>
          <w:szCs w:val="28"/>
        </w:rPr>
        <w:t xml:space="preserve"> párrafo</w:t>
      </w:r>
      <w:r w:rsidR="00A22638" w:rsidRPr="00A22638">
        <w:rPr>
          <w:rFonts w:ascii="Century" w:hAnsi="Century" w:cs="Arial"/>
          <w:bCs/>
          <w:color w:val="000000"/>
          <w:sz w:val="28"/>
          <w:szCs w:val="28"/>
        </w:rPr>
        <w:t>s</w:t>
      </w:r>
      <w:r w:rsidR="00301980" w:rsidRPr="00A22638">
        <w:rPr>
          <w:rFonts w:ascii="Century" w:hAnsi="Century" w:cs="Arial"/>
          <w:bCs/>
          <w:color w:val="000000"/>
          <w:sz w:val="28"/>
          <w:szCs w:val="28"/>
        </w:rPr>
        <w:t xml:space="preserve"> cuarto</w:t>
      </w:r>
      <w:r w:rsidR="00793795">
        <w:rPr>
          <w:rFonts w:ascii="Century" w:hAnsi="Century" w:cs="Arial"/>
          <w:bCs/>
          <w:color w:val="000000"/>
          <w:sz w:val="28"/>
          <w:szCs w:val="28"/>
        </w:rPr>
        <w:t>, quinto, sexto,</w:t>
      </w:r>
      <w:r w:rsidR="00A22638" w:rsidRPr="00A22638">
        <w:rPr>
          <w:rFonts w:ascii="Century" w:hAnsi="Century" w:cs="Arial"/>
          <w:bCs/>
          <w:color w:val="000000"/>
          <w:sz w:val="28"/>
          <w:szCs w:val="28"/>
        </w:rPr>
        <w:t xml:space="preserve"> séptimo</w:t>
      </w:r>
      <w:r w:rsidR="00793795">
        <w:rPr>
          <w:rFonts w:ascii="Century" w:hAnsi="Century" w:cs="Arial"/>
          <w:bCs/>
          <w:color w:val="000000"/>
          <w:sz w:val="28"/>
          <w:szCs w:val="28"/>
        </w:rPr>
        <w:t xml:space="preserve"> y octavo</w:t>
      </w:r>
      <w:r w:rsidR="00A22638" w:rsidRPr="00A22638">
        <w:rPr>
          <w:rFonts w:ascii="Century" w:hAnsi="Century" w:cs="Arial"/>
          <w:bCs/>
          <w:color w:val="000000"/>
          <w:sz w:val="28"/>
          <w:szCs w:val="28"/>
        </w:rPr>
        <w:t>,</w:t>
      </w:r>
      <w:r w:rsidR="00301980" w:rsidRPr="00A22638">
        <w:rPr>
          <w:rFonts w:ascii="Century" w:hAnsi="Century" w:cs="Arial"/>
          <w:bCs/>
          <w:color w:val="000000"/>
          <w:sz w:val="28"/>
          <w:szCs w:val="28"/>
        </w:rPr>
        <w:t xml:space="preserve"> del artículo 170, </w:t>
      </w:r>
      <w:r w:rsidRPr="00A22638">
        <w:rPr>
          <w:rFonts w:ascii="Century" w:hAnsi="Century" w:cs="Arial"/>
          <w:bCs/>
          <w:color w:val="000000"/>
          <w:sz w:val="28"/>
          <w:szCs w:val="28"/>
        </w:rPr>
        <w:t xml:space="preserve">de la Ley </w:t>
      </w:r>
      <w:proofErr w:type="spellStart"/>
      <w:r w:rsidRPr="00A22638">
        <w:rPr>
          <w:rFonts w:ascii="Century" w:hAnsi="Century" w:cs="Arial"/>
          <w:bCs/>
          <w:color w:val="000000"/>
          <w:sz w:val="28"/>
          <w:szCs w:val="28"/>
        </w:rPr>
        <w:t>Órganica</w:t>
      </w:r>
      <w:proofErr w:type="spellEnd"/>
      <w:r w:rsidRPr="00A22638">
        <w:rPr>
          <w:rFonts w:ascii="Century" w:hAnsi="Century" w:cs="Arial"/>
          <w:bCs/>
          <w:color w:val="000000"/>
          <w:sz w:val="28"/>
          <w:szCs w:val="28"/>
        </w:rPr>
        <w:t xml:space="preserve"> del Congreso Independiente Libre y Soberano del Estado de Coahuila de Zaragoza. </w:t>
      </w:r>
    </w:p>
    <w:p w14:paraId="4076C768" w14:textId="77777777" w:rsidR="009F3A93" w:rsidRPr="00A22638" w:rsidRDefault="009F3A93" w:rsidP="009F3A93">
      <w:pPr>
        <w:spacing w:line="276" w:lineRule="auto"/>
        <w:rPr>
          <w:rFonts w:ascii="Century" w:hAnsi="Century" w:cs="Arial"/>
          <w:b/>
          <w:bCs/>
          <w:sz w:val="28"/>
          <w:szCs w:val="28"/>
          <w:lang w:val="es-ES_tradnl"/>
        </w:rPr>
      </w:pPr>
    </w:p>
    <w:p w14:paraId="27CCAF28" w14:textId="77777777" w:rsidR="009F3A93" w:rsidRPr="00A22638" w:rsidRDefault="009F3A93" w:rsidP="009F3A93">
      <w:pPr>
        <w:spacing w:line="276" w:lineRule="auto"/>
        <w:jc w:val="center"/>
        <w:rPr>
          <w:rFonts w:ascii="Century" w:hAnsi="Century" w:cs="Arial"/>
          <w:b/>
          <w:bCs/>
          <w:sz w:val="28"/>
          <w:szCs w:val="28"/>
          <w:lang w:val="es-ES_tradnl"/>
        </w:rPr>
      </w:pPr>
      <w:r w:rsidRPr="00A22638">
        <w:rPr>
          <w:rFonts w:ascii="Century" w:hAnsi="Century" w:cs="Arial"/>
          <w:b/>
          <w:bCs/>
          <w:sz w:val="28"/>
          <w:szCs w:val="28"/>
          <w:lang w:val="es-ES_tradnl"/>
        </w:rPr>
        <w:t>EXPOSICION DE MOTIVOS</w:t>
      </w:r>
    </w:p>
    <w:p w14:paraId="72686B38" w14:textId="77777777" w:rsidR="009F3A93" w:rsidRPr="00A22638" w:rsidRDefault="009F3A93" w:rsidP="009F3A93">
      <w:pPr>
        <w:spacing w:line="276" w:lineRule="auto"/>
        <w:rPr>
          <w:rFonts w:ascii="Century" w:hAnsi="Century" w:cs="Arial"/>
          <w:sz w:val="28"/>
          <w:szCs w:val="28"/>
          <w:lang w:val="es-ES_tradnl" w:eastAsia="es-MX"/>
        </w:rPr>
      </w:pPr>
    </w:p>
    <w:p w14:paraId="2AE62D72" w14:textId="77777777" w:rsidR="009F3A93" w:rsidRPr="00A22638" w:rsidRDefault="00E31E57" w:rsidP="009F3A93">
      <w:pPr>
        <w:spacing w:line="276" w:lineRule="auto"/>
        <w:rPr>
          <w:rFonts w:ascii="Century" w:hAnsi="Century" w:cs="Arial"/>
          <w:sz w:val="28"/>
          <w:szCs w:val="28"/>
          <w:lang w:val="es-ES_tradnl"/>
        </w:rPr>
      </w:pPr>
      <w:r w:rsidRPr="00A22638">
        <w:rPr>
          <w:rFonts w:ascii="Century" w:hAnsi="Century" w:cs="Arial"/>
          <w:sz w:val="28"/>
          <w:szCs w:val="28"/>
          <w:lang w:val="es-ES_tradnl"/>
        </w:rPr>
        <w:t>El Congreso Independientes, Libre y Soberano del Estado de Coahuila de Zaragoza, es la asamblea popular que representa el mandato que las y los coahuilenses se otorgaron mediante el voto.</w:t>
      </w:r>
    </w:p>
    <w:p w14:paraId="5B6A29AE" w14:textId="77777777" w:rsidR="00E31E57" w:rsidRPr="00A22638" w:rsidRDefault="00E31E57" w:rsidP="009F3A93">
      <w:pPr>
        <w:spacing w:line="276" w:lineRule="auto"/>
        <w:rPr>
          <w:rFonts w:ascii="Century" w:hAnsi="Century" w:cs="Arial"/>
          <w:sz w:val="28"/>
          <w:szCs w:val="28"/>
          <w:lang w:val="es-ES_tradnl"/>
        </w:rPr>
      </w:pPr>
    </w:p>
    <w:p w14:paraId="12CDEC0E" w14:textId="77777777" w:rsidR="00E31E57" w:rsidRPr="00A22638" w:rsidRDefault="00E31E57" w:rsidP="009F3A93">
      <w:pPr>
        <w:spacing w:line="276" w:lineRule="auto"/>
        <w:rPr>
          <w:rFonts w:ascii="Century" w:hAnsi="Century" w:cs="Arial"/>
          <w:sz w:val="28"/>
          <w:szCs w:val="28"/>
        </w:rPr>
      </w:pPr>
      <w:r w:rsidRPr="00A22638">
        <w:rPr>
          <w:rFonts w:ascii="Century" w:hAnsi="Century" w:cs="Arial"/>
          <w:sz w:val="28"/>
          <w:szCs w:val="28"/>
          <w:lang w:val="es-ES_tradnl"/>
        </w:rPr>
        <w:t xml:space="preserve">Las y los diputados que integramos la </w:t>
      </w:r>
      <w:r w:rsidRPr="00A22638">
        <w:rPr>
          <w:rFonts w:ascii="Century" w:hAnsi="Century" w:cs="Arial"/>
          <w:sz w:val="28"/>
          <w:szCs w:val="28"/>
        </w:rPr>
        <w:t xml:space="preserve">LXI Legislatura de </w:t>
      </w:r>
      <w:proofErr w:type="gramStart"/>
      <w:r w:rsidRPr="00A22638">
        <w:rPr>
          <w:rFonts w:ascii="Century" w:hAnsi="Century" w:cs="Arial"/>
          <w:sz w:val="28"/>
          <w:szCs w:val="28"/>
        </w:rPr>
        <w:t>éste</w:t>
      </w:r>
      <w:proofErr w:type="gramEnd"/>
      <w:r w:rsidRPr="00A22638">
        <w:rPr>
          <w:rFonts w:ascii="Century" w:hAnsi="Century" w:cs="Arial"/>
          <w:sz w:val="28"/>
          <w:szCs w:val="28"/>
        </w:rPr>
        <w:t xml:space="preserve"> Honorable Congreso, estamos obligados a </w:t>
      </w:r>
      <w:r w:rsidR="000B7E1D" w:rsidRPr="00A22638">
        <w:rPr>
          <w:rFonts w:ascii="Century" w:hAnsi="Century" w:cs="Arial"/>
          <w:sz w:val="28"/>
          <w:szCs w:val="28"/>
        </w:rPr>
        <w:t>con</w:t>
      </w:r>
      <w:r w:rsidR="00F75066" w:rsidRPr="00A22638">
        <w:rPr>
          <w:rFonts w:ascii="Century" w:hAnsi="Century" w:cs="Arial"/>
          <w:sz w:val="28"/>
          <w:szCs w:val="28"/>
        </w:rPr>
        <w:t>struir una institución que responda</w:t>
      </w:r>
      <w:r w:rsidR="000B7E1D" w:rsidRPr="00A22638">
        <w:rPr>
          <w:rFonts w:ascii="Century" w:hAnsi="Century" w:cs="Arial"/>
          <w:sz w:val="28"/>
          <w:szCs w:val="28"/>
        </w:rPr>
        <w:t xml:space="preserve"> a </w:t>
      </w:r>
      <w:r w:rsidR="00F75066" w:rsidRPr="00A22638">
        <w:rPr>
          <w:rFonts w:ascii="Century" w:hAnsi="Century" w:cs="Arial"/>
          <w:sz w:val="28"/>
          <w:szCs w:val="28"/>
        </w:rPr>
        <w:t xml:space="preserve">las y </w:t>
      </w:r>
      <w:r w:rsidR="000B7E1D" w:rsidRPr="00A22638">
        <w:rPr>
          <w:rFonts w:ascii="Century" w:hAnsi="Century" w:cs="Arial"/>
          <w:sz w:val="28"/>
          <w:szCs w:val="28"/>
        </w:rPr>
        <w:t xml:space="preserve">los ciudadanos de manera eficiente, dinámica y efectiva, esto, mediante un marco jurídico adecuado, </w:t>
      </w:r>
      <w:proofErr w:type="spellStart"/>
      <w:r w:rsidR="000B7E1D" w:rsidRPr="00A22638">
        <w:rPr>
          <w:rFonts w:ascii="Century" w:hAnsi="Century" w:cs="Arial"/>
          <w:sz w:val="28"/>
          <w:szCs w:val="28"/>
        </w:rPr>
        <w:t>accecible</w:t>
      </w:r>
      <w:proofErr w:type="spellEnd"/>
      <w:r w:rsidR="000B7E1D" w:rsidRPr="00A22638">
        <w:rPr>
          <w:rFonts w:ascii="Century" w:hAnsi="Century" w:cs="Arial"/>
          <w:sz w:val="28"/>
          <w:szCs w:val="28"/>
        </w:rPr>
        <w:t xml:space="preserve"> y eficaz, que </w:t>
      </w:r>
      <w:r w:rsidR="00F75066" w:rsidRPr="00A22638">
        <w:rPr>
          <w:rFonts w:ascii="Century" w:hAnsi="Century" w:cs="Arial"/>
          <w:sz w:val="28"/>
          <w:szCs w:val="28"/>
        </w:rPr>
        <w:t>atienda</w:t>
      </w:r>
      <w:r w:rsidR="000B7E1D" w:rsidRPr="00A22638">
        <w:rPr>
          <w:rFonts w:ascii="Century" w:hAnsi="Century" w:cs="Arial"/>
          <w:sz w:val="28"/>
          <w:szCs w:val="28"/>
        </w:rPr>
        <w:t xml:space="preserve"> a sus </w:t>
      </w:r>
      <w:proofErr w:type="spellStart"/>
      <w:r w:rsidR="000B7E1D" w:rsidRPr="00A22638">
        <w:rPr>
          <w:rFonts w:ascii="Century" w:hAnsi="Century" w:cs="Arial"/>
          <w:sz w:val="28"/>
          <w:szCs w:val="28"/>
        </w:rPr>
        <w:t>nececidades</w:t>
      </w:r>
      <w:proofErr w:type="spellEnd"/>
      <w:r w:rsidR="000B7E1D" w:rsidRPr="00A22638">
        <w:rPr>
          <w:rFonts w:ascii="Century" w:hAnsi="Century" w:cs="Arial"/>
          <w:sz w:val="28"/>
          <w:szCs w:val="28"/>
        </w:rPr>
        <w:t xml:space="preserve">. </w:t>
      </w:r>
    </w:p>
    <w:p w14:paraId="00E58186" w14:textId="77777777" w:rsidR="00301980" w:rsidRPr="00A22638" w:rsidRDefault="00301980" w:rsidP="009F3A93">
      <w:pPr>
        <w:spacing w:line="276" w:lineRule="auto"/>
        <w:rPr>
          <w:rFonts w:ascii="Century" w:hAnsi="Century" w:cs="Arial"/>
          <w:sz w:val="28"/>
          <w:szCs w:val="28"/>
        </w:rPr>
      </w:pPr>
    </w:p>
    <w:p w14:paraId="7FA69A23" w14:textId="77777777" w:rsidR="000B7E1D" w:rsidRPr="00A22638" w:rsidRDefault="00BA2A9D" w:rsidP="009F3A93">
      <w:pPr>
        <w:spacing w:line="276" w:lineRule="auto"/>
        <w:rPr>
          <w:rFonts w:ascii="Century" w:hAnsi="Century" w:cs="Arial"/>
          <w:sz w:val="28"/>
          <w:szCs w:val="28"/>
        </w:rPr>
      </w:pPr>
      <w:r w:rsidRPr="00A22638">
        <w:rPr>
          <w:rFonts w:ascii="Century" w:hAnsi="Century" w:cs="Arial"/>
          <w:sz w:val="28"/>
          <w:szCs w:val="28"/>
        </w:rPr>
        <w:t xml:space="preserve">Es imperativo que esta Soberanía cuente con un Ley Orgánica que contenga un sistema adecuado que </w:t>
      </w:r>
      <w:r w:rsidR="005911F1" w:rsidRPr="00A22638">
        <w:rPr>
          <w:rFonts w:ascii="Century" w:hAnsi="Century" w:cs="Arial"/>
          <w:sz w:val="28"/>
          <w:szCs w:val="28"/>
        </w:rPr>
        <w:t>obligue a</w:t>
      </w:r>
      <w:r w:rsidRPr="00A22638">
        <w:rPr>
          <w:rFonts w:ascii="Century" w:hAnsi="Century" w:cs="Arial"/>
          <w:sz w:val="28"/>
          <w:szCs w:val="28"/>
        </w:rPr>
        <w:t xml:space="preserve"> atender con celeridad cada una de las funciones que realiza esta legislatura, que dé puntual seguimiento a las iniciativas y asuntos que se le presenten,</w:t>
      </w:r>
      <w:r w:rsidR="00F75066" w:rsidRPr="00A22638">
        <w:rPr>
          <w:rFonts w:ascii="Century" w:hAnsi="Century" w:cs="Arial"/>
          <w:sz w:val="28"/>
          <w:szCs w:val="28"/>
        </w:rPr>
        <w:t xml:space="preserve"> y</w:t>
      </w:r>
      <w:r w:rsidRPr="00A22638">
        <w:rPr>
          <w:rFonts w:ascii="Century" w:hAnsi="Century" w:cs="Arial"/>
          <w:sz w:val="28"/>
          <w:szCs w:val="28"/>
        </w:rPr>
        <w:t xml:space="preserve"> que </w:t>
      </w:r>
      <w:proofErr w:type="spellStart"/>
      <w:r w:rsidRPr="00A22638">
        <w:rPr>
          <w:rFonts w:ascii="Century" w:hAnsi="Century" w:cs="Arial"/>
          <w:sz w:val="28"/>
          <w:szCs w:val="28"/>
        </w:rPr>
        <w:t>mantega</w:t>
      </w:r>
      <w:proofErr w:type="spellEnd"/>
      <w:r w:rsidRPr="00A22638">
        <w:rPr>
          <w:rFonts w:ascii="Century" w:hAnsi="Century" w:cs="Arial"/>
          <w:sz w:val="28"/>
          <w:szCs w:val="28"/>
        </w:rPr>
        <w:t xml:space="preserve"> vigentes </w:t>
      </w:r>
      <w:r w:rsidR="00F75066" w:rsidRPr="00A22638">
        <w:rPr>
          <w:rFonts w:ascii="Century" w:hAnsi="Century" w:cs="Arial"/>
          <w:sz w:val="28"/>
          <w:szCs w:val="28"/>
        </w:rPr>
        <w:t xml:space="preserve">los </w:t>
      </w:r>
      <w:proofErr w:type="spellStart"/>
      <w:r w:rsidR="00F75066" w:rsidRPr="00A22638">
        <w:rPr>
          <w:rFonts w:ascii="Century" w:hAnsi="Century" w:cs="Arial"/>
          <w:sz w:val="28"/>
          <w:szCs w:val="28"/>
        </w:rPr>
        <w:t>prinicpios</w:t>
      </w:r>
      <w:proofErr w:type="spellEnd"/>
      <w:r w:rsidR="00F75066" w:rsidRPr="00A22638">
        <w:rPr>
          <w:rFonts w:ascii="Century" w:hAnsi="Century" w:cs="Arial"/>
          <w:sz w:val="28"/>
          <w:szCs w:val="28"/>
        </w:rPr>
        <w:t xml:space="preserve"> de transparencia;</w:t>
      </w:r>
      <w:r w:rsidRPr="00A22638">
        <w:rPr>
          <w:rFonts w:ascii="Century" w:hAnsi="Century" w:cs="Arial"/>
          <w:sz w:val="28"/>
          <w:szCs w:val="28"/>
        </w:rPr>
        <w:t xml:space="preserve"> es decir, </w:t>
      </w:r>
      <w:r w:rsidR="00F75066" w:rsidRPr="00A22638">
        <w:rPr>
          <w:rFonts w:ascii="Century" w:hAnsi="Century" w:cs="Arial"/>
          <w:sz w:val="28"/>
          <w:szCs w:val="28"/>
        </w:rPr>
        <w:t>para efectos de garantizar que los promoventes estén en</w:t>
      </w:r>
      <w:r w:rsidRPr="00A22638">
        <w:rPr>
          <w:rFonts w:ascii="Century" w:hAnsi="Century" w:cs="Arial"/>
          <w:sz w:val="28"/>
          <w:szCs w:val="28"/>
        </w:rPr>
        <w:t>terados de cada una de las fases del p</w:t>
      </w:r>
      <w:r w:rsidR="005911F1" w:rsidRPr="00A22638">
        <w:rPr>
          <w:rFonts w:ascii="Century" w:hAnsi="Century" w:cs="Arial"/>
          <w:sz w:val="28"/>
          <w:szCs w:val="28"/>
        </w:rPr>
        <w:t>r</w:t>
      </w:r>
      <w:r w:rsidR="00F75066" w:rsidRPr="00A22638">
        <w:rPr>
          <w:rFonts w:ascii="Century" w:hAnsi="Century" w:cs="Arial"/>
          <w:sz w:val="28"/>
          <w:szCs w:val="28"/>
        </w:rPr>
        <w:t>o</w:t>
      </w:r>
      <w:r w:rsidR="005911F1" w:rsidRPr="00A22638">
        <w:rPr>
          <w:rFonts w:ascii="Century" w:hAnsi="Century" w:cs="Arial"/>
          <w:sz w:val="28"/>
          <w:szCs w:val="28"/>
        </w:rPr>
        <w:t>ceso que sigue su iniciativa, y con esto, evitar la opacidad, burocracia y negligencia de los entes públicos.</w:t>
      </w:r>
    </w:p>
    <w:p w14:paraId="35743437" w14:textId="77777777" w:rsidR="005911F1" w:rsidRPr="00A22638" w:rsidRDefault="005911F1" w:rsidP="009F3A93">
      <w:pPr>
        <w:spacing w:line="276" w:lineRule="auto"/>
        <w:rPr>
          <w:rFonts w:ascii="Century" w:hAnsi="Century" w:cs="Arial"/>
          <w:sz w:val="28"/>
          <w:szCs w:val="28"/>
        </w:rPr>
      </w:pPr>
    </w:p>
    <w:p w14:paraId="4603FEF7" w14:textId="77777777" w:rsidR="005911F1" w:rsidRPr="00A22638" w:rsidRDefault="00F75066" w:rsidP="009F3A93">
      <w:pPr>
        <w:spacing w:line="276" w:lineRule="auto"/>
        <w:rPr>
          <w:rFonts w:ascii="Century" w:hAnsi="Century" w:cs="Arial"/>
          <w:sz w:val="28"/>
          <w:szCs w:val="28"/>
        </w:rPr>
      </w:pPr>
      <w:r w:rsidRPr="00A22638">
        <w:rPr>
          <w:rFonts w:ascii="Century" w:hAnsi="Century" w:cs="Arial"/>
          <w:sz w:val="28"/>
          <w:szCs w:val="28"/>
        </w:rPr>
        <w:t xml:space="preserve">Aplicar estas </w:t>
      </w:r>
      <w:r w:rsidR="005911F1" w:rsidRPr="00A22638">
        <w:rPr>
          <w:rFonts w:ascii="Century" w:hAnsi="Century" w:cs="Arial"/>
          <w:sz w:val="28"/>
          <w:szCs w:val="28"/>
        </w:rPr>
        <w:t xml:space="preserve">medidas de </w:t>
      </w:r>
      <w:proofErr w:type="spellStart"/>
      <w:r w:rsidR="005911F1" w:rsidRPr="00A22638">
        <w:rPr>
          <w:rFonts w:ascii="Century" w:hAnsi="Century" w:cs="Arial"/>
          <w:sz w:val="28"/>
          <w:szCs w:val="28"/>
        </w:rPr>
        <w:t>eficientización</w:t>
      </w:r>
      <w:proofErr w:type="spellEnd"/>
      <w:r w:rsidR="005911F1" w:rsidRPr="00A22638">
        <w:rPr>
          <w:rFonts w:ascii="Century" w:hAnsi="Century" w:cs="Arial"/>
          <w:sz w:val="28"/>
          <w:szCs w:val="28"/>
        </w:rPr>
        <w:t xml:space="preserve"> normativa </w:t>
      </w:r>
      <w:r w:rsidRPr="00A22638">
        <w:rPr>
          <w:rFonts w:ascii="Century" w:hAnsi="Century" w:cs="Arial"/>
          <w:sz w:val="28"/>
          <w:szCs w:val="28"/>
        </w:rPr>
        <w:t>nos llevará</w:t>
      </w:r>
      <w:r w:rsidR="005911F1" w:rsidRPr="00A22638">
        <w:rPr>
          <w:rFonts w:ascii="Century" w:hAnsi="Century" w:cs="Arial"/>
          <w:sz w:val="28"/>
          <w:szCs w:val="28"/>
        </w:rPr>
        <w:t xml:space="preserve"> </w:t>
      </w:r>
      <w:r w:rsidRPr="00A22638">
        <w:rPr>
          <w:rFonts w:ascii="Century" w:hAnsi="Century" w:cs="Arial"/>
          <w:sz w:val="28"/>
          <w:szCs w:val="28"/>
        </w:rPr>
        <w:t xml:space="preserve">a </w:t>
      </w:r>
      <w:r w:rsidR="005911F1" w:rsidRPr="00A22638">
        <w:rPr>
          <w:rFonts w:ascii="Century" w:hAnsi="Century" w:cs="Arial"/>
          <w:sz w:val="28"/>
          <w:szCs w:val="28"/>
        </w:rPr>
        <w:t>una mejora en la gobernabilidad política.</w:t>
      </w:r>
    </w:p>
    <w:p w14:paraId="22593388" w14:textId="77777777" w:rsidR="005911F1" w:rsidRPr="00A22638" w:rsidRDefault="005911F1" w:rsidP="009F3A93">
      <w:pPr>
        <w:spacing w:line="276" w:lineRule="auto"/>
        <w:rPr>
          <w:rFonts w:ascii="Century" w:hAnsi="Century" w:cs="Arial"/>
          <w:sz w:val="28"/>
          <w:szCs w:val="28"/>
        </w:rPr>
      </w:pPr>
    </w:p>
    <w:p w14:paraId="531AAE2A" w14:textId="77777777" w:rsidR="005911F1" w:rsidRPr="00A22638" w:rsidRDefault="005911F1" w:rsidP="009F3A93">
      <w:pPr>
        <w:spacing w:line="276" w:lineRule="auto"/>
        <w:rPr>
          <w:rFonts w:ascii="Century" w:hAnsi="Century" w:cs="Arial"/>
          <w:sz w:val="28"/>
          <w:szCs w:val="28"/>
          <w:lang w:val="es-ES_tradnl"/>
        </w:rPr>
      </w:pPr>
      <w:r w:rsidRPr="00A22638">
        <w:rPr>
          <w:rFonts w:ascii="Century" w:hAnsi="Century" w:cs="Arial"/>
          <w:sz w:val="28"/>
          <w:szCs w:val="28"/>
        </w:rPr>
        <w:t xml:space="preserve">En este orden de ideas, consideramos que la legislación vigente no garantiza </w:t>
      </w:r>
      <w:proofErr w:type="gramStart"/>
      <w:r w:rsidRPr="00A22638">
        <w:rPr>
          <w:rFonts w:ascii="Century" w:hAnsi="Century" w:cs="Arial"/>
          <w:sz w:val="28"/>
          <w:szCs w:val="28"/>
        </w:rPr>
        <w:t xml:space="preserve">un  </w:t>
      </w:r>
      <w:proofErr w:type="spellStart"/>
      <w:r w:rsidRPr="00A22638">
        <w:rPr>
          <w:rFonts w:ascii="Century" w:hAnsi="Century" w:cs="Arial"/>
          <w:sz w:val="28"/>
          <w:szCs w:val="28"/>
        </w:rPr>
        <w:t>porcedimiento</w:t>
      </w:r>
      <w:proofErr w:type="spellEnd"/>
      <w:proofErr w:type="gramEnd"/>
      <w:r w:rsidRPr="00A22638">
        <w:rPr>
          <w:rFonts w:ascii="Century" w:hAnsi="Century" w:cs="Arial"/>
          <w:sz w:val="28"/>
          <w:szCs w:val="28"/>
        </w:rPr>
        <w:t xml:space="preserve"> eficiente y responsable que garantice la exp</w:t>
      </w:r>
      <w:r w:rsidR="00F75066" w:rsidRPr="00A22638">
        <w:rPr>
          <w:rFonts w:ascii="Century" w:hAnsi="Century" w:cs="Arial"/>
          <w:sz w:val="28"/>
          <w:szCs w:val="28"/>
        </w:rPr>
        <w:t>e</w:t>
      </w:r>
      <w:r w:rsidRPr="00A22638">
        <w:rPr>
          <w:rFonts w:ascii="Century" w:hAnsi="Century" w:cs="Arial"/>
          <w:sz w:val="28"/>
          <w:szCs w:val="28"/>
        </w:rPr>
        <w:t xml:space="preserve">dites </w:t>
      </w:r>
      <w:r w:rsidR="00F75066" w:rsidRPr="00A22638">
        <w:rPr>
          <w:rFonts w:ascii="Century" w:hAnsi="Century" w:cs="Arial"/>
          <w:sz w:val="28"/>
          <w:szCs w:val="28"/>
        </w:rPr>
        <w:t xml:space="preserve">en </w:t>
      </w:r>
      <w:r w:rsidRPr="00A22638">
        <w:rPr>
          <w:rFonts w:ascii="Century" w:hAnsi="Century" w:cs="Arial"/>
          <w:sz w:val="28"/>
          <w:szCs w:val="28"/>
        </w:rPr>
        <w:t>la solució</w:t>
      </w:r>
      <w:r w:rsidR="00F75066" w:rsidRPr="00A22638">
        <w:rPr>
          <w:rFonts w:ascii="Century" w:hAnsi="Century" w:cs="Arial"/>
          <w:sz w:val="28"/>
          <w:szCs w:val="28"/>
        </w:rPr>
        <w:t>n de p</w:t>
      </w:r>
      <w:r w:rsidRPr="00A22638">
        <w:rPr>
          <w:rFonts w:ascii="Century" w:hAnsi="Century" w:cs="Arial"/>
          <w:sz w:val="28"/>
          <w:szCs w:val="28"/>
        </w:rPr>
        <w:t>r</w:t>
      </w:r>
      <w:r w:rsidR="00F75066" w:rsidRPr="00A22638">
        <w:rPr>
          <w:rFonts w:ascii="Century" w:hAnsi="Century" w:cs="Arial"/>
          <w:sz w:val="28"/>
          <w:szCs w:val="28"/>
        </w:rPr>
        <w:t>oblemas; por tanto,</w:t>
      </w:r>
      <w:r w:rsidRPr="00A22638">
        <w:rPr>
          <w:rFonts w:ascii="Century" w:hAnsi="Century" w:cs="Arial"/>
          <w:sz w:val="28"/>
          <w:szCs w:val="28"/>
        </w:rPr>
        <w:t xml:space="preserve"> es urgente reformar el </w:t>
      </w:r>
      <w:proofErr w:type="spellStart"/>
      <w:r w:rsidRPr="00A22638">
        <w:rPr>
          <w:rFonts w:ascii="Century" w:hAnsi="Century" w:cs="Arial"/>
          <w:sz w:val="28"/>
          <w:szCs w:val="28"/>
        </w:rPr>
        <w:t>porceso</w:t>
      </w:r>
      <w:proofErr w:type="spellEnd"/>
      <w:r w:rsidRPr="00A22638">
        <w:rPr>
          <w:rFonts w:ascii="Century" w:hAnsi="Century" w:cs="Arial"/>
          <w:sz w:val="28"/>
          <w:szCs w:val="28"/>
        </w:rPr>
        <w:t xml:space="preserve"> para analizar, dictaminar, acordar e informar los asuntos que se turnen </w:t>
      </w:r>
      <w:r w:rsidR="00F75066" w:rsidRPr="00A22638">
        <w:rPr>
          <w:rFonts w:ascii="Century" w:hAnsi="Century" w:cs="Arial"/>
          <w:sz w:val="28"/>
          <w:szCs w:val="28"/>
        </w:rPr>
        <w:t>a las</w:t>
      </w:r>
      <w:r w:rsidRPr="00A22638">
        <w:rPr>
          <w:rFonts w:ascii="Century" w:hAnsi="Century" w:cs="Arial"/>
          <w:sz w:val="28"/>
          <w:szCs w:val="28"/>
        </w:rPr>
        <w:t xml:space="preserve"> Com</w:t>
      </w:r>
      <w:r w:rsidR="008F3578" w:rsidRPr="00A22638">
        <w:rPr>
          <w:rFonts w:ascii="Century" w:hAnsi="Century" w:cs="Arial"/>
          <w:sz w:val="28"/>
          <w:szCs w:val="28"/>
        </w:rPr>
        <w:t>isiones atendiendo su competencia.</w:t>
      </w:r>
      <w:r w:rsidRPr="00A22638">
        <w:rPr>
          <w:rFonts w:ascii="Century" w:hAnsi="Century" w:cs="Arial"/>
          <w:sz w:val="28"/>
          <w:szCs w:val="28"/>
        </w:rPr>
        <w:t xml:space="preserve"> </w:t>
      </w:r>
    </w:p>
    <w:p w14:paraId="41985F38" w14:textId="77777777" w:rsidR="00D65892" w:rsidRPr="00A22638" w:rsidRDefault="00D65892" w:rsidP="009F3A93">
      <w:pPr>
        <w:spacing w:line="276" w:lineRule="auto"/>
        <w:rPr>
          <w:rFonts w:ascii="Century" w:hAnsi="Century" w:cs="Arial"/>
          <w:sz w:val="28"/>
          <w:szCs w:val="28"/>
          <w:lang w:val="es-ES_tradnl"/>
        </w:rPr>
      </w:pPr>
    </w:p>
    <w:p w14:paraId="0D89B8A5" w14:textId="77777777" w:rsidR="00BA3A67" w:rsidRPr="00A22638" w:rsidRDefault="008F3578" w:rsidP="00BA3A67">
      <w:pPr>
        <w:spacing w:line="276" w:lineRule="auto"/>
        <w:rPr>
          <w:rFonts w:ascii="Century" w:hAnsi="Century" w:cs="Arial"/>
          <w:bCs/>
          <w:color w:val="000000"/>
          <w:sz w:val="28"/>
          <w:szCs w:val="28"/>
        </w:rPr>
      </w:pPr>
      <w:r w:rsidRPr="00A22638">
        <w:rPr>
          <w:rFonts w:ascii="Century" w:hAnsi="Century" w:cs="Arial"/>
          <w:sz w:val="28"/>
          <w:szCs w:val="28"/>
          <w:lang w:val="es-ES_tradnl"/>
        </w:rPr>
        <w:t>No realizar lo anterior, solo abonarí</w:t>
      </w:r>
      <w:r w:rsidR="00F75066" w:rsidRPr="00A22638">
        <w:rPr>
          <w:rFonts w:ascii="Century" w:hAnsi="Century" w:cs="Arial"/>
          <w:sz w:val="28"/>
          <w:szCs w:val="28"/>
          <w:lang w:val="es-ES_tradnl"/>
        </w:rPr>
        <w:t>a a acrecentar algunos</w:t>
      </w:r>
      <w:r w:rsidR="00D92C0E" w:rsidRPr="00A22638">
        <w:rPr>
          <w:rFonts w:ascii="Century" w:hAnsi="Century" w:cs="Arial"/>
          <w:sz w:val="28"/>
          <w:szCs w:val="28"/>
          <w:lang w:val="es-ES_tradnl"/>
        </w:rPr>
        <w:t xml:space="preserve"> </w:t>
      </w:r>
      <w:r w:rsidR="00F75066" w:rsidRPr="00A22638">
        <w:rPr>
          <w:rFonts w:ascii="Century" w:hAnsi="Century" w:cs="Arial"/>
          <w:sz w:val="28"/>
          <w:szCs w:val="28"/>
          <w:lang w:val="es-ES_tradnl"/>
        </w:rPr>
        <w:t>vicios</w:t>
      </w:r>
      <w:r w:rsidR="00BA3A67" w:rsidRPr="00A22638">
        <w:rPr>
          <w:rFonts w:ascii="Century" w:hAnsi="Century" w:cs="Arial"/>
          <w:sz w:val="28"/>
          <w:szCs w:val="28"/>
          <w:lang w:val="es-ES_tradnl"/>
        </w:rPr>
        <w:t xml:space="preserve"> como</w:t>
      </w:r>
      <w:r w:rsidR="00F75066" w:rsidRPr="00A22638">
        <w:rPr>
          <w:rFonts w:ascii="Century" w:hAnsi="Century" w:cs="Arial"/>
          <w:sz w:val="28"/>
          <w:szCs w:val="28"/>
          <w:lang w:val="es-ES_tradnl"/>
        </w:rPr>
        <w:t>:</w:t>
      </w:r>
      <w:r w:rsidR="00BA3A67" w:rsidRPr="00A22638">
        <w:rPr>
          <w:rFonts w:ascii="Century" w:hAnsi="Century" w:cs="Arial"/>
          <w:sz w:val="28"/>
          <w:szCs w:val="28"/>
          <w:lang w:val="es-ES_tradnl"/>
        </w:rPr>
        <w:t xml:space="preserve"> a) rezago legislativo; b) opacidad en el manejo de las iniciativas; c) privilegio y arbitrio en la resolución de iniciativas dependiendo el asunto a tratar; d) </w:t>
      </w:r>
      <w:r w:rsidR="00BA3A67" w:rsidRPr="00A22638">
        <w:rPr>
          <w:rFonts w:ascii="Century" w:hAnsi="Century" w:cs="Arial"/>
          <w:bCs/>
          <w:color w:val="000000"/>
          <w:sz w:val="28"/>
          <w:szCs w:val="28"/>
        </w:rPr>
        <w:t>asuntos desechados de forma injusta o que se den por atendidos sin haberlo hecho</w:t>
      </w:r>
      <w:r w:rsidR="00527B11" w:rsidRPr="00A22638">
        <w:rPr>
          <w:rFonts w:ascii="Century" w:hAnsi="Century" w:cs="Arial"/>
          <w:bCs/>
          <w:color w:val="000000"/>
          <w:sz w:val="28"/>
          <w:szCs w:val="28"/>
        </w:rPr>
        <w:t>.</w:t>
      </w:r>
    </w:p>
    <w:p w14:paraId="777D487C" w14:textId="77777777" w:rsidR="00527B11" w:rsidRPr="00A22638" w:rsidRDefault="00527B11" w:rsidP="00BA3A67">
      <w:pPr>
        <w:spacing w:line="276" w:lineRule="auto"/>
        <w:rPr>
          <w:rFonts w:ascii="Century" w:hAnsi="Century" w:cs="Arial"/>
          <w:bCs/>
          <w:color w:val="000000"/>
          <w:sz w:val="28"/>
          <w:szCs w:val="28"/>
        </w:rPr>
      </w:pPr>
    </w:p>
    <w:p w14:paraId="1C52C63E" w14:textId="77777777" w:rsidR="00527B11" w:rsidRPr="00A22638" w:rsidRDefault="00527B11" w:rsidP="00BA3A67">
      <w:pPr>
        <w:spacing w:line="276" w:lineRule="auto"/>
        <w:rPr>
          <w:rFonts w:ascii="Century" w:hAnsi="Century" w:cs="Arial"/>
          <w:bCs/>
          <w:color w:val="000000"/>
          <w:sz w:val="28"/>
          <w:szCs w:val="28"/>
        </w:rPr>
      </w:pPr>
      <w:r w:rsidRPr="00A22638">
        <w:rPr>
          <w:rFonts w:ascii="Century" w:hAnsi="Century" w:cs="Arial"/>
          <w:bCs/>
          <w:color w:val="000000"/>
          <w:sz w:val="28"/>
          <w:szCs w:val="28"/>
        </w:rPr>
        <w:t>En consecuencia, esta inicia</w:t>
      </w:r>
      <w:r w:rsidR="00F75066" w:rsidRPr="00A22638">
        <w:rPr>
          <w:rFonts w:ascii="Century" w:hAnsi="Century" w:cs="Arial"/>
          <w:bCs/>
          <w:color w:val="000000"/>
          <w:sz w:val="28"/>
          <w:szCs w:val="28"/>
        </w:rPr>
        <w:t>tiva busca establ</w:t>
      </w:r>
      <w:r w:rsidRPr="00A22638">
        <w:rPr>
          <w:rFonts w:ascii="Century" w:hAnsi="Century" w:cs="Arial"/>
          <w:bCs/>
          <w:color w:val="000000"/>
          <w:sz w:val="28"/>
          <w:szCs w:val="28"/>
        </w:rPr>
        <w:t xml:space="preserve">ecer plazos razonables para que la comisiones, analicen, dictaminen y </w:t>
      </w:r>
      <w:proofErr w:type="spellStart"/>
      <w:r w:rsidRPr="00A22638">
        <w:rPr>
          <w:rFonts w:ascii="Century" w:hAnsi="Century" w:cs="Arial"/>
          <w:bCs/>
          <w:color w:val="000000"/>
          <w:sz w:val="28"/>
          <w:szCs w:val="28"/>
        </w:rPr>
        <w:t>resulevan</w:t>
      </w:r>
      <w:proofErr w:type="spellEnd"/>
      <w:r w:rsidRPr="00A22638">
        <w:rPr>
          <w:rFonts w:ascii="Century" w:hAnsi="Century" w:cs="Arial"/>
          <w:bCs/>
          <w:color w:val="000000"/>
          <w:sz w:val="28"/>
          <w:szCs w:val="28"/>
        </w:rPr>
        <w:t xml:space="preserve"> en definitiva los asuntos de su com</w:t>
      </w:r>
      <w:r w:rsidR="00F75066" w:rsidRPr="00A22638">
        <w:rPr>
          <w:rFonts w:ascii="Century" w:hAnsi="Century" w:cs="Arial"/>
          <w:bCs/>
          <w:color w:val="000000"/>
          <w:sz w:val="28"/>
          <w:szCs w:val="28"/>
        </w:rPr>
        <w:t>petencia, robusteciendo los prin</w:t>
      </w:r>
      <w:r w:rsidRPr="00A22638">
        <w:rPr>
          <w:rFonts w:ascii="Century" w:hAnsi="Century" w:cs="Arial"/>
          <w:bCs/>
          <w:color w:val="000000"/>
          <w:sz w:val="28"/>
          <w:szCs w:val="28"/>
        </w:rPr>
        <w:t>c</w:t>
      </w:r>
      <w:r w:rsidR="00F75066" w:rsidRPr="00A22638">
        <w:rPr>
          <w:rFonts w:ascii="Century" w:hAnsi="Century" w:cs="Arial"/>
          <w:bCs/>
          <w:color w:val="000000"/>
          <w:sz w:val="28"/>
          <w:szCs w:val="28"/>
        </w:rPr>
        <w:t>i</w:t>
      </w:r>
      <w:r w:rsidRPr="00A22638">
        <w:rPr>
          <w:rFonts w:ascii="Century" w:hAnsi="Century" w:cs="Arial"/>
          <w:bCs/>
          <w:color w:val="000000"/>
          <w:sz w:val="28"/>
          <w:szCs w:val="28"/>
        </w:rPr>
        <w:t>pio</w:t>
      </w:r>
      <w:r w:rsidR="00F75066" w:rsidRPr="00A22638">
        <w:rPr>
          <w:rFonts w:ascii="Century" w:hAnsi="Century" w:cs="Arial"/>
          <w:bCs/>
          <w:color w:val="000000"/>
          <w:sz w:val="28"/>
          <w:szCs w:val="28"/>
        </w:rPr>
        <w:t>s</w:t>
      </w:r>
      <w:r w:rsidR="00D626B2">
        <w:rPr>
          <w:rFonts w:ascii="Century" w:hAnsi="Century" w:cs="Arial"/>
          <w:bCs/>
          <w:color w:val="000000"/>
          <w:sz w:val="28"/>
          <w:szCs w:val="28"/>
        </w:rPr>
        <w:t xml:space="preserve"> </w:t>
      </w:r>
      <w:r w:rsidR="00F75066" w:rsidRPr="00A22638">
        <w:rPr>
          <w:rFonts w:ascii="Century" w:hAnsi="Century" w:cs="Arial"/>
          <w:bCs/>
          <w:color w:val="000000"/>
          <w:sz w:val="28"/>
          <w:szCs w:val="28"/>
        </w:rPr>
        <w:t>de transparencia, rendición de c</w:t>
      </w:r>
      <w:r w:rsidRPr="00A22638">
        <w:rPr>
          <w:rFonts w:ascii="Century" w:hAnsi="Century" w:cs="Arial"/>
          <w:bCs/>
          <w:color w:val="000000"/>
          <w:sz w:val="28"/>
          <w:szCs w:val="28"/>
        </w:rPr>
        <w:t xml:space="preserve">uentas y máxima publicidad de este Congreso </w:t>
      </w:r>
      <w:r w:rsidRPr="00A22638">
        <w:rPr>
          <w:rFonts w:ascii="Century" w:hAnsi="Century" w:cs="Arial"/>
          <w:sz w:val="28"/>
          <w:szCs w:val="28"/>
        </w:rPr>
        <w:t>del Estado Independiente, Libre y Soberano de Coahuila de Zaragoza.</w:t>
      </w:r>
    </w:p>
    <w:p w14:paraId="2E8C027B" w14:textId="77777777" w:rsidR="00D65892" w:rsidRPr="00A22638" w:rsidRDefault="00D65892" w:rsidP="009F3A93">
      <w:pPr>
        <w:spacing w:line="276" w:lineRule="auto"/>
        <w:rPr>
          <w:rFonts w:ascii="Century" w:hAnsi="Century" w:cs="Arial"/>
          <w:sz w:val="28"/>
          <w:szCs w:val="28"/>
          <w:lang w:val="es-ES_tradnl"/>
        </w:rPr>
      </w:pPr>
    </w:p>
    <w:p w14:paraId="4C47E6E0" w14:textId="77777777" w:rsidR="009F3A93" w:rsidRPr="00A22638" w:rsidRDefault="009F3A93" w:rsidP="009F3A93">
      <w:pPr>
        <w:autoSpaceDE w:val="0"/>
        <w:autoSpaceDN w:val="0"/>
        <w:adjustRightInd w:val="0"/>
        <w:spacing w:line="276" w:lineRule="auto"/>
        <w:rPr>
          <w:rFonts w:ascii="Century" w:hAnsi="Century" w:cs="Arial"/>
          <w:color w:val="000000"/>
          <w:sz w:val="28"/>
          <w:szCs w:val="28"/>
        </w:rPr>
      </w:pPr>
      <w:r w:rsidRPr="00A22638">
        <w:rPr>
          <w:rFonts w:ascii="Century" w:eastAsia="Calibri" w:hAnsi="Century" w:cs="Arial"/>
          <w:color w:val="000000"/>
          <w:sz w:val="28"/>
          <w:szCs w:val="28"/>
        </w:rPr>
        <w:t xml:space="preserve">En virtud de lo anterior, es que </w:t>
      </w:r>
      <w:r w:rsidRPr="00A22638">
        <w:rPr>
          <w:rFonts w:ascii="Century" w:hAnsi="Century" w:cs="Arial"/>
          <w:color w:val="000000"/>
          <w:sz w:val="28"/>
          <w:szCs w:val="28"/>
        </w:rPr>
        <w:t>se somete a consideración de este Honorable Congreso del Estado, para su revisión, análisis y, en su caso, aprobación, la siguiente:</w:t>
      </w:r>
    </w:p>
    <w:p w14:paraId="7D70F012" w14:textId="77777777" w:rsidR="00BA3A67" w:rsidRPr="00A22638" w:rsidRDefault="00BA3A67" w:rsidP="009F3A93">
      <w:pPr>
        <w:autoSpaceDE w:val="0"/>
        <w:autoSpaceDN w:val="0"/>
        <w:adjustRightInd w:val="0"/>
        <w:spacing w:line="276" w:lineRule="auto"/>
        <w:rPr>
          <w:rFonts w:ascii="Century" w:hAnsi="Century" w:cs="Arial"/>
          <w:color w:val="000000"/>
          <w:sz w:val="28"/>
          <w:szCs w:val="28"/>
        </w:rPr>
      </w:pPr>
    </w:p>
    <w:p w14:paraId="70B6D46D" w14:textId="77777777" w:rsidR="009F3A93" w:rsidRPr="00A22638" w:rsidRDefault="009F3A93" w:rsidP="009F3A93">
      <w:pPr>
        <w:tabs>
          <w:tab w:val="left" w:pos="993"/>
          <w:tab w:val="left" w:pos="1134"/>
        </w:tabs>
        <w:spacing w:line="276" w:lineRule="auto"/>
        <w:rPr>
          <w:rFonts w:ascii="Century" w:hAnsi="Century" w:cs="Arial"/>
          <w:sz w:val="28"/>
          <w:szCs w:val="28"/>
        </w:rPr>
      </w:pPr>
      <w:r w:rsidRPr="00A22638">
        <w:rPr>
          <w:rFonts w:ascii="Century" w:hAnsi="Century" w:cs="Arial"/>
          <w:bCs/>
          <w:color w:val="000000"/>
          <w:sz w:val="28"/>
          <w:szCs w:val="28"/>
        </w:rPr>
        <w:t>Iniciativa de Decreto por el que se reforma el artículo 129</w:t>
      </w:r>
      <w:r w:rsidR="00301980" w:rsidRPr="00A22638">
        <w:rPr>
          <w:rFonts w:ascii="Century" w:hAnsi="Century" w:cs="Arial"/>
          <w:bCs/>
          <w:color w:val="000000"/>
          <w:sz w:val="28"/>
          <w:szCs w:val="28"/>
        </w:rPr>
        <w:t xml:space="preserve"> y se adiciona</w:t>
      </w:r>
      <w:r w:rsidR="00A22638" w:rsidRPr="00A22638">
        <w:rPr>
          <w:rFonts w:ascii="Century" w:hAnsi="Century" w:cs="Arial"/>
          <w:bCs/>
          <w:color w:val="000000"/>
          <w:sz w:val="28"/>
          <w:szCs w:val="28"/>
        </w:rPr>
        <w:t>n los</w:t>
      </w:r>
      <w:r w:rsidR="00301980" w:rsidRPr="00A22638">
        <w:rPr>
          <w:rFonts w:ascii="Century" w:hAnsi="Century" w:cs="Arial"/>
          <w:bCs/>
          <w:color w:val="000000"/>
          <w:sz w:val="28"/>
          <w:szCs w:val="28"/>
        </w:rPr>
        <w:t xml:space="preserve"> párrafo</w:t>
      </w:r>
      <w:r w:rsidR="00A22638" w:rsidRPr="00A22638">
        <w:rPr>
          <w:rFonts w:ascii="Century" w:hAnsi="Century" w:cs="Arial"/>
          <w:bCs/>
          <w:color w:val="000000"/>
          <w:sz w:val="28"/>
          <w:szCs w:val="28"/>
        </w:rPr>
        <w:t>s</w:t>
      </w:r>
      <w:r w:rsidR="00301980" w:rsidRPr="00A22638">
        <w:rPr>
          <w:rFonts w:ascii="Century" w:hAnsi="Century" w:cs="Arial"/>
          <w:bCs/>
          <w:color w:val="000000"/>
          <w:sz w:val="28"/>
          <w:szCs w:val="28"/>
        </w:rPr>
        <w:t xml:space="preserve"> cuarto</w:t>
      </w:r>
      <w:r w:rsidR="00A22638" w:rsidRPr="00A22638">
        <w:rPr>
          <w:rFonts w:ascii="Century" w:hAnsi="Century" w:cs="Arial"/>
          <w:bCs/>
          <w:color w:val="000000"/>
          <w:sz w:val="28"/>
          <w:szCs w:val="28"/>
        </w:rPr>
        <w:t>, quinto, sexto</w:t>
      </w:r>
      <w:r w:rsidR="00793795">
        <w:rPr>
          <w:rFonts w:ascii="Century" w:hAnsi="Century" w:cs="Arial"/>
          <w:bCs/>
          <w:color w:val="000000"/>
          <w:sz w:val="28"/>
          <w:szCs w:val="28"/>
        </w:rPr>
        <w:t>,</w:t>
      </w:r>
      <w:r w:rsidR="00A22638" w:rsidRPr="00A22638">
        <w:rPr>
          <w:rFonts w:ascii="Century" w:hAnsi="Century" w:cs="Arial"/>
          <w:bCs/>
          <w:color w:val="000000"/>
          <w:sz w:val="28"/>
          <w:szCs w:val="28"/>
        </w:rPr>
        <w:t xml:space="preserve"> séptimo</w:t>
      </w:r>
      <w:r w:rsidR="00793795">
        <w:rPr>
          <w:rFonts w:ascii="Century" w:hAnsi="Century" w:cs="Arial"/>
          <w:bCs/>
          <w:color w:val="000000"/>
          <w:sz w:val="28"/>
          <w:szCs w:val="28"/>
        </w:rPr>
        <w:t xml:space="preserve"> y octavo</w:t>
      </w:r>
      <w:r w:rsidR="00A22638" w:rsidRPr="00A22638">
        <w:rPr>
          <w:rFonts w:ascii="Century" w:hAnsi="Century" w:cs="Arial"/>
          <w:bCs/>
          <w:color w:val="000000"/>
          <w:sz w:val="28"/>
          <w:szCs w:val="28"/>
        </w:rPr>
        <w:t>,</w:t>
      </w:r>
      <w:r w:rsidR="00301980" w:rsidRPr="00A22638">
        <w:rPr>
          <w:rFonts w:ascii="Century" w:hAnsi="Century" w:cs="Arial"/>
          <w:bCs/>
          <w:color w:val="000000"/>
          <w:sz w:val="28"/>
          <w:szCs w:val="28"/>
        </w:rPr>
        <w:t xml:space="preserve"> del artículo 170,</w:t>
      </w:r>
      <w:r w:rsidRPr="00A22638">
        <w:rPr>
          <w:rFonts w:ascii="Century" w:hAnsi="Century" w:cs="Arial"/>
          <w:bCs/>
          <w:color w:val="000000"/>
          <w:sz w:val="28"/>
          <w:szCs w:val="28"/>
        </w:rPr>
        <w:t xml:space="preserve"> de la Ley </w:t>
      </w:r>
      <w:proofErr w:type="spellStart"/>
      <w:r w:rsidRPr="00A22638">
        <w:rPr>
          <w:rFonts w:ascii="Century" w:hAnsi="Century" w:cs="Arial"/>
          <w:bCs/>
          <w:color w:val="000000"/>
          <w:sz w:val="28"/>
          <w:szCs w:val="28"/>
        </w:rPr>
        <w:t>Órganica</w:t>
      </w:r>
      <w:proofErr w:type="spellEnd"/>
      <w:r w:rsidRPr="00A22638">
        <w:rPr>
          <w:rFonts w:ascii="Century" w:hAnsi="Century" w:cs="Arial"/>
          <w:bCs/>
          <w:color w:val="000000"/>
          <w:sz w:val="28"/>
          <w:szCs w:val="28"/>
        </w:rPr>
        <w:t xml:space="preserve"> del Congreso Independiente Libre y Soberano del Estado de Coahuila de Zaragoza</w:t>
      </w:r>
      <w:r w:rsidRPr="00A22638">
        <w:rPr>
          <w:rFonts w:ascii="Century" w:hAnsi="Century" w:cs="Arial"/>
          <w:sz w:val="28"/>
          <w:szCs w:val="28"/>
        </w:rPr>
        <w:t xml:space="preserve">, para quedar de la forma siguiente:  </w:t>
      </w:r>
    </w:p>
    <w:p w14:paraId="31005D66" w14:textId="77777777" w:rsidR="00D65892" w:rsidRPr="00A22638" w:rsidRDefault="00D65892" w:rsidP="00527B11">
      <w:pPr>
        <w:tabs>
          <w:tab w:val="left" w:pos="5040"/>
        </w:tabs>
        <w:ind w:right="-93"/>
        <w:rPr>
          <w:rFonts w:ascii="Times New Roman" w:hAnsi="Times New Roman" w:cs="Arial"/>
          <w:bCs/>
          <w:smallCaps/>
          <w:spacing w:val="20"/>
          <w:sz w:val="28"/>
          <w:szCs w:val="28"/>
        </w:rPr>
      </w:pPr>
    </w:p>
    <w:p w14:paraId="760BD902" w14:textId="77777777" w:rsidR="009F3A93" w:rsidRPr="00A22638" w:rsidRDefault="009F3A93" w:rsidP="009F3A93">
      <w:pPr>
        <w:spacing w:line="276" w:lineRule="auto"/>
        <w:rPr>
          <w:rFonts w:ascii="Century" w:hAnsi="Century" w:cs="Arial"/>
          <w:color w:val="000000"/>
          <w:sz w:val="28"/>
          <w:szCs w:val="28"/>
        </w:rPr>
      </w:pPr>
      <w:r w:rsidRPr="00A22638">
        <w:rPr>
          <w:rFonts w:ascii="Century" w:hAnsi="Century" w:cs="Arial"/>
          <w:b/>
          <w:bCs/>
          <w:color w:val="000000"/>
          <w:sz w:val="28"/>
          <w:szCs w:val="28"/>
        </w:rPr>
        <w:t xml:space="preserve">ARTÍCULO 129.- </w:t>
      </w:r>
      <w:r w:rsidRPr="00A22638">
        <w:rPr>
          <w:rFonts w:ascii="Century" w:hAnsi="Century" w:cs="Arial"/>
          <w:color w:val="000000"/>
          <w:sz w:val="28"/>
          <w:szCs w:val="28"/>
        </w:rPr>
        <w:t xml:space="preserve">Las comisiones deberán dictaminar, acordar e informar, según el caso, sobre los asuntos de su competencia, en un plazo que no excederá de </w:t>
      </w:r>
      <w:r w:rsidR="00D65892" w:rsidRPr="00A22638">
        <w:rPr>
          <w:rFonts w:ascii="Century" w:hAnsi="Century" w:cs="Arial"/>
          <w:b/>
          <w:color w:val="000000"/>
          <w:sz w:val="28"/>
          <w:szCs w:val="28"/>
          <w:u w:val="single"/>
        </w:rPr>
        <w:t>30</w:t>
      </w:r>
      <w:r w:rsidRPr="00A22638">
        <w:rPr>
          <w:rFonts w:ascii="Century" w:hAnsi="Century" w:cs="Arial"/>
          <w:b/>
          <w:color w:val="000000"/>
          <w:sz w:val="28"/>
          <w:szCs w:val="28"/>
          <w:u w:val="single"/>
        </w:rPr>
        <w:t xml:space="preserve"> días</w:t>
      </w:r>
      <w:r w:rsidRPr="00A22638">
        <w:rPr>
          <w:rFonts w:ascii="Century" w:hAnsi="Century" w:cs="Arial"/>
          <w:color w:val="000000"/>
          <w:sz w:val="28"/>
          <w:szCs w:val="28"/>
        </w:rPr>
        <w:t xml:space="preserve"> naturales, contados a partir de la fecha en que le fueren remitidos. Transcurrido este plazo, quien presida la Mesa Directiva del Pleno del Congreso o la Diputación Permanente, en su caso, por sí o a petición de alguna o algún diputado, solicitará un informe sobre las causas o razones por las cuales no se han rendido los informes, acordado o dictaminado los asuntos.  </w:t>
      </w:r>
    </w:p>
    <w:p w14:paraId="3F912274" w14:textId="77777777" w:rsidR="009F3A93" w:rsidRPr="00A22638" w:rsidRDefault="009F3A93" w:rsidP="009F3A93">
      <w:pPr>
        <w:spacing w:line="276" w:lineRule="auto"/>
        <w:rPr>
          <w:rFonts w:ascii="Century" w:hAnsi="Century" w:cs="Arial"/>
          <w:color w:val="000000"/>
          <w:sz w:val="28"/>
          <w:szCs w:val="28"/>
        </w:rPr>
      </w:pPr>
    </w:p>
    <w:p w14:paraId="3DE39861" w14:textId="77777777" w:rsidR="009F3A93" w:rsidRPr="00A22638" w:rsidRDefault="009F3A93" w:rsidP="009F3A93">
      <w:pPr>
        <w:spacing w:line="276" w:lineRule="auto"/>
        <w:rPr>
          <w:rFonts w:ascii="Century" w:hAnsi="Century" w:cs="Arial"/>
          <w:color w:val="000000"/>
          <w:sz w:val="28"/>
          <w:szCs w:val="28"/>
        </w:rPr>
      </w:pPr>
      <w:r w:rsidRPr="00A22638">
        <w:rPr>
          <w:rFonts w:ascii="Century" w:hAnsi="Century" w:cs="Arial"/>
          <w:color w:val="000000"/>
          <w:sz w:val="28"/>
          <w:szCs w:val="28"/>
        </w:rPr>
        <w:t>Cuando alguna comisión juzgase necesario disponer de mayor tiempo, deberá solicitar la ampliación del plazo establecido en</w:t>
      </w:r>
      <w:r w:rsidR="00D65892" w:rsidRPr="00A22638">
        <w:rPr>
          <w:rFonts w:ascii="Century" w:hAnsi="Century" w:cs="Arial"/>
          <w:color w:val="000000"/>
          <w:sz w:val="28"/>
          <w:szCs w:val="28"/>
        </w:rPr>
        <w:t xml:space="preserve"> el párrafo anterior hasta por </w:t>
      </w:r>
      <w:r w:rsidR="00D65892" w:rsidRPr="00A22638">
        <w:rPr>
          <w:rFonts w:ascii="Century" w:hAnsi="Century" w:cs="Arial"/>
          <w:b/>
          <w:color w:val="000000"/>
          <w:sz w:val="28"/>
          <w:szCs w:val="28"/>
          <w:u w:val="single"/>
        </w:rPr>
        <w:t>3</w:t>
      </w:r>
      <w:r w:rsidRPr="00A22638">
        <w:rPr>
          <w:rFonts w:ascii="Century" w:hAnsi="Century" w:cs="Arial"/>
          <w:b/>
          <w:color w:val="000000"/>
          <w:sz w:val="28"/>
          <w:szCs w:val="28"/>
          <w:u w:val="single"/>
        </w:rPr>
        <w:t>0 días</w:t>
      </w:r>
      <w:r w:rsidRPr="00A22638">
        <w:rPr>
          <w:rFonts w:ascii="Century" w:hAnsi="Century" w:cs="Arial"/>
          <w:color w:val="000000"/>
          <w:sz w:val="28"/>
          <w:szCs w:val="28"/>
        </w:rPr>
        <w:t xml:space="preserve"> naturales más, a fin de dictaminar, acordar </w:t>
      </w:r>
      <w:r w:rsidR="00F75066" w:rsidRPr="00A22638">
        <w:rPr>
          <w:rFonts w:ascii="Century" w:hAnsi="Century" w:cs="Arial"/>
          <w:color w:val="000000"/>
          <w:sz w:val="28"/>
          <w:szCs w:val="28"/>
        </w:rPr>
        <w:t xml:space="preserve">e </w:t>
      </w:r>
      <w:r w:rsidRPr="00A22638">
        <w:rPr>
          <w:rFonts w:ascii="Century" w:hAnsi="Century" w:cs="Arial"/>
          <w:color w:val="000000"/>
          <w:sz w:val="28"/>
          <w:szCs w:val="28"/>
        </w:rPr>
        <w:t>informar sobre un asunto. Transcurrido este plazo no se concederá</w:t>
      </w:r>
      <w:r w:rsidR="00F75066" w:rsidRPr="00A22638">
        <w:rPr>
          <w:rFonts w:ascii="Century" w:hAnsi="Century" w:cs="Arial"/>
          <w:color w:val="000000"/>
          <w:sz w:val="28"/>
          <w:szCs w:val="28"/>
        </w:rPr>
        <w:t xml:space="preserve"> ninguna otra pró</w:t>
      </w:r>
      <w:r w:rsidRPr="00A22638">
        <w:rPr>
          <w:rFonts w:ascii="Century" w:hAnsi="Century" w:cs="Arial"/>
          <w:color w:val="000000"/>
          <w:sz w:val="28"/>
          <w:szCs w:val="28"/>
        </w:rPr>
        <w:t>rroga por lo que la comisión respectiva tendrá que resolver en definitiva la suerte del asunto.</w:t>
      </w:r>
    </w:p>
    <w:p w14:paraId="5F598BB7" w14:textId="77777777" w:rsidR="009F3A93" w:rsidRPr="00A22638" w:rsidRDefault="009F3A93" w:rsidP="009F3A93">
      <w:pPr>
        <w:spacing w:line="276" w:lineRule="auto"/>
        <w:rPr>
          <w:rFonts w:ascii="Century" w:hAnsi="Century" w:cs="Arial"/>
          <w:sz w:val="28"/>
          <w:szCs w:val="28"/>
          <w:lang w:val="es-ES_tradnl"/>
        </w:rPr>
      </w:pPr>
    </w:p>
    <w:p w14:paraId="0951DA74" w14:textId="77777777" w:rsidR="00527B11" w:rsidRPr="00A22638" w:rsidRDefault="00527B11" w:rsidP="009F3A93">
      <w:pPr>
        <w:spacing w:line="276" w:lineRule="auto"/>
        <w:rPr>
          <w:rFonts w:ascii="Century" w:hAnsi="Century" w:cs="Arial"/>
          <w:sz w:val="28"/>
          <w:szCs w:val="28"/>
          <w:lang w:val="es-ES_tradnl"/>
        </w:rPr>
      </w:pPr>
      <w:r w:rsidRPr="00A22638">
        <w:rPr>
          <w:rFonts w:ascii="Century" w:hAnsi="Century" w:cs="Arial"/>
          <w:sz w:val="28"/>
          <w:szCs w:val="28"/>
          <w:lang w:val="es-ES_tradnl"/>
        </w:rPr>
        <w:t>(…)</w:t>
      </w:r>
    </w:p>
    <w:p w14:paraId="243647FE" w14:textId="77777777" w:rsidR="009F3A93" w:rsidRPr="00A22638" w:rsidRDefault="009F3A93" w:rsidP="009F3A93">
      <w:pPr>
        <w:spacing w:line="276" w:lineRule="auto"/>
        <w:rPr>
          <w:rFonts w:ascii="Century" w:hAnsi="Century" w:cs="Arial"/>
          <w:b/>
          <w:sz w:val="28"/>
          <w:szCs w:val="28"/>
          <w:lang w:val="es-ES_tradnl"/>
        </w:rPr>
      </w:pPr>
    </w:p>
    <w:p w14:paraId="5174A96C" w14:textId="77777777" w:rsidR="00FA1F28" w:rsidRPr="00A22638" w:rsidRDefault="00FA1F28" w:rsidP="00FA1F28">
      <w:pPr>
        <w:rPr>
          <w:rFonts w:ascii="Century" w:hAnsi="Century" w:cs="Arial"/>
          <w:color w:val="000000"/>
          <w:sz w:val="28"/>
          <w:szCs w:val="28"/>
        </w:rPr>
      </w:pPr>
      <w:r w:rsidRPr="00A22638">
        <w:rPr>
          <w:rFonts w:ascii="Century" w:hAnsi="Century" w:cs="Arial"/>
          <w:b/>
          <w:bCs/>
          <w:color w:val="000000"/>
          <w:sz w:val="28"/>
          <w:szCs w:val="28"/>
        </w:rPr>
        <w:t>ARTÍCULO 170.-</w:t>
      </w:r>
      <w:r w:rsidRPr="00A22638">
        <w:rPr>
          <w:rFonts w:ascii="Century" w:hAnsi="Century" w:cs="Arial"/>
          <w:color w:val="000000"/>
          <w:sz w:val="28"/>
          <w:szCs w:val="28"/>
        </w:rPr>
        <w:t xml:space="preserve"> La decisión sobre el turno asignado a las iniciativas o minutas podrá ser modificada por quien presida la Mesa en el transcurso </w:t>
      </w:r>
      <w:r w:rsidRPr="00A22638">
        <w:rPr>
          <w:rFonts w:ascii="Century" w:hAnsi="Century" w:cs="Arial"/>
          <w:color w:val="000000"/>
          <w:sz w:val="28"/>
          <w:szCs w:val="28"/>
        </w:rPr>
        <w:lastRenderedPageBreak/>
        <w:t xml:space="preserve">de la sesión respectiva; o posteriormente, cuando </w:t>
      </w:r>
      <w:proofErr w:type="spellStart"/>
      <w:r w:rsidRPr="00A22638">
        <w:rPr>
          <w:rFonts w:ascii="Century" w:hAnsi="Century" w:cs="Arial"/>
          <w:color w:val="000000"/>
          <w:sz w:val="28"/>
          <w:szCs w:val="28"/>
        </w:rPr>
        <w:t>seconsidere</w:t>
      </w:r>
      <w:proofErr w:type="spellEnd"/>
      <w:r w:rsidRPr="00A22638">
        <w:rPr>
          <w:rFonts w:ascii="Century" w:hAnsi="Century" w:cs="Arial"/>
          <w:color w:val="000000"/>
          <w:sz w:val="28"/>
          <w:szCs w:val="28"/>
        </w:rPr>
        <w:t xml:space="preserve"> que la iniciativa no corresponde a la materia de la comisión a la que fue turnada. </w:t>
      </w:r>
    </w:p>
    <w:p w14:paraId="03947F63" w14:textId="77777777" w:rsidR="00FA1F28" w:rsidRPr="00A22638" w:rsidRDefault="00FA1F28" w:rsidP="00FA1F28">
      <w:pPr>
        <w:rPr>
          <w:rFonts w:ascii="Century" w:hAnsi="Century" w:cs="Arial"/>
          <w:color w:val="000000"/>
          <w:sz w:val="28"/>
          <w:szCs w:val="28"/>
        </w:rPr>
      </w:pPr>
    </w:p>
    <w:p w14:paraId="72E7A2B2" w14:textId="77777777" w:rsidR="00FA1F28" w:rsidRPr="00A22638" w:rsidRDefault="00FA1F28" w:rsidP="00FA1F28">
      <w:pPr>
        <w:rPr>
          <w:rFonts w:ascii="Century" w:hAnsi="Century" w:cs="Arial"/>
          <w:color w:val="000000"/>
          <w:sz w:val="28"/>
          <w:szCs w:val="28"/>
        </w:rPr>
      </w:pPr>
      <w:r w:rsidRPr="00A22638">
        <w:rPr>
          <w:rFonts w:ascii="Century" w:hAnsi="Century" w:cs="Arial"/>
          <w:color w:val="000000"/>
          <w:sz w:val="28"/>
          <w:szCs w:val="28"/>
        </w:rPr>
        <w:t xml:space="preserve">Cuando una iniciativa sea enviada a más de una comisión, el dictamen correspondiente deberá ser elaborado por las comisiones unidas. En tal caso, la designada en primer orden será la que deberá dirigir los trabajos para la elaboración del dictamen correspondiente.  </w:t>
      </w:r>
    </w:p>
    <w:p w14:paraId="3B598D89" w14:textId="77777777" w:rsidR="00CA4984" w:rsidRPr="00A22638" w:rsidRDefault="00CA4984" w:rsidP="00FA1F28">
      <w:pPr>
        <w:rPr>
          <w:rFonts w:ascii="Century" w:hAnsi="Century" w:cs="Arial"/>
          <w:color w:val="000000"/>
          <w:sz w:val="28"/>
          <w:szCs w:val="28"/>
        </w:rPr>
      </w:pPr>
    </w:p>
    <w:p w14:paraId="759798CF" w14:textId="77777777" w:rsidR="00FA1F28" w:rsidRPr="00A22638" w:rsidRDefault="00FA1F28" w:rsidP="00FA1F28">
      <w:pPr>
        <w:rPr>
          <w:rFonts w:ascii="Century" w:hAnsi="Century" w:cs="Arial"/>
          <w:color w:val="000000"/>
          <w:sz w:val="28"/>
          <w:szCs w:val="28"/>
        </w:rPr>
      </w:pPr>
      <w:r w:rsidRPr="00A22638">
        <w:rPr>
          <w:rFonts w:ascii="Century" w:hAnsi="Century" w:cs="Arial"/>
          <w:color w:val="000000"/>
          <w:sz w:val="28"/>
          <w:szCs w:val="28"/>
        </w:rPr>
        <w:t>La o el coordinador de una Comisión, podrá solicitar fundadamente que se turne una iniciativa u otro asunto a su comisión o trabajar en comisiones unidas con aquella a la que ya se haya turnado, y oyendo los argumentos, quien presida la Mesa Directiva resolverá de inmediato lo conducente.</w:t>
      </w:r>
    </w:p>
    <w:p w14:paraId="53CE2772" w14:textId="77777777" w:rsidR="00FA1F28" w:rsidRPr="00A22638" w:rsidRDefault="00FA1F28" w:rsidP="00FA1F28">
      <w:pPr>
        <w:rPr>
          <w:rFonts w:ascii="Century" w:hAnsi="Century" w:cs="Arial"/>
          <w:color w:val="000000"/>
          <w:sz w:val="28"/>
          <w:szCs w:val="28"/>
        </w:rPr>
      </w:pPr>
    </w:p>
    <w:p w14:paraId="26CC3022" w14:textId="77777777" w:rsidR="00FA1F28" w:rsidRPr="00A22638" w:rsidRDefault="00FA1F28" w:rsidP="00FA1F28">
      <w:pPr>
        <w:rPr>
          <w:rFonts w:ascii="Century" w:hAnsi="Century" w:cs="Arial"/>
          <w:b/>
          <w:color w:val="000000"/>
          <w:sz w:val="28"/>
          <w:szCs w:val="28"/>
          <w:u w:val="single"/>
        </w:rPr>
      </w:pPr>
      <w:r w:rsidRPr="00A22638">
        <w:rPr>
          <w:rFonts w:ascii="Century" w:hAnsi="Century" w:cs="Arial"/>
          <w:b/>
          <w:color w:val="000000"/>
          <w:sz w:val="28"/>
          <w:szCs w:val="28"/>
          <w:u w:val="single"/>
        </w:rPr>
        <w:t xml:space="preserve">Las </w:t>
      </w:r>
      <w:proofErr w:type="spellStart"/>
      <w:r w:rsidRPr="00A22638">
        <w:rPr>
          <w:rFonts w:ascii="Century" w:hAnsi="Century" w:cs="Arial"/>
          <w:b/>
          <w:color w:val="000000"/>
          <w:sz w:val="28"/>
          <w:szCs w:val="28"/>
          <w:u w:val="single"/>
        </w:rPr>
        <w:t>inciativas</w:t>
      </w:r>
      <w:proofErr w:type="spellEnd"/>
      <w:r w:rsidRPr="00A22638">
        <w:rPr>
          <w:rFonts w:ascii="Century" w:hAnsi="Century" w:cs="Arial"/>
          <w:b/>
          <w:color w:val="000000"/>
          <w:sz w:val="28"/>
          <w:szCs w:val="28"/>
          <w:u w:val="single"/>
        </w:rPr>
        <w:t xml:space="preserve">, sin </w:t>
      </w:r>
      <w:proofErr w:type="spellStart"/>
      <w:r w:rsidRPr="00A22638">
        <w:rPr>
          <w:rFonts w:ascii="Century" w:hAnsi="Century" w:cs="Arial"/>
          <w:b/>
          <w:color w:val="000000"/>
          <w:sz w:val="28"/>
          <w:szCs w:val="28"/>
          <w:u w:val="single"/>
        </w:rPr>
        <w:t>excpeción</w:t>
      </w:r>
      <w:proofErr w:type="spellEnd"/>
      <w:r w:rsidRPr="00A22638">
        <w:rPr>
          <w:rFonts w:ascii="Century" w:hAnsi="Century" w:cs="Arial"/>
          <w:b/>
          <w:color w:val="000000"/>
          <w:sz w:val="28"/>
          <w:szCs w:val="28"/>
          <w:u w:val="single"/>
        </w:rPr>
        <w:t xml:space="preserve">, deberán ser turnadas a la comisión </w:t>
      </w:r>
      <w:proofErr w:type="spellStart"/>
      <w:r w:rsidRPr="00A22638">
        <w:rPr>
          <w:rFonts w:ascii="Century" w:hAnsi="Century" w:cs="Arial"/>
          <w:b/>
          <w:color w:val="000000"/>
          <w:sz w:val="28"/>
          <w:szCs w:val="28"/>
          <w:u w:val="single"/>
        </w:rPr>
        <w:t>correpondiente</w:t>
      </w:r>
      <w:proofErr w:type="spellEnd"/>
      <w:r w:rsidRPr="00A22638">
        <w:rPr>
          <w:rFonts w:ascii="Century" w:hAnsi="Century" w:cs="Arial"/>
          <w:b/>
          <w:color w:val="000000"/>
          <w:sz w:val="28"/>
          <w:szCs w:val="28"/>
          <w:u w:val="single"/>
        </w:rPr>
        <w:t xml:space="preserve"> dentro de las 24 horas siguientes, contadas a partir de la conclusión de la sesión donde se les haya dado lectura.</w:t>
      </w:r>
    </w:p>
    <w:p w14:paraId="025F5B87" w14:textId="77777777" w:rsidR="00A10F7A" w:rsidRPr="00A22638" w:rsidRDefault="00A10F7A" w:rsidP="00FA1F28">
      <w:pPr>
        <w:rPr>
          <w:rFonts w:ascii="Century" w:hAnsi="Century" w:cs="Arial"/>
          <w:b/>
          <w:color w:val="000000"/>
          <w:sz w:val="28"/>
          <w:szCs w:val="28"/>
          <w:u w:val="single"/>
        </w:rPr>
      </w:pPr>
    </w:p>
    <w:p w14:paraId="1F46EEFC" w14:textId="77777777" w:rsidR="00A10F7A" w:rsidRPr="00A22638" w:rsidRDefault="00A10F7A" w:rsidP="00FA1F28">
      <w:pPr>
        <w:rPr>
          <w:rFonts w:ascii="Century" w:hAnsi="Century" w:cs="Arial"/>
          <w:b/>
          <w:color w:val="000000"/>
          <w:sz w:val="28"/>
          <w:szCs w:val="28"/>
          <w:u w:val="single"/>
        </w:rPr>
      </w:pPr>
      <w:r w:rsidRPr="00A22638">
        <w:rPr>
          <w:rFonts w:ascii="Century" w:hAnsi="Century" w:cs="Arial"/>
          <w:b/>
          <w:color w:val="000000"/>
          <w:sz w:val="28"/>
          <w:szCs w:val="28"/>
          <w:u w:val="single"/>
        </w:rPr>
        <w:t xml:space="preserve">Todas las </w:t>
      </w:r>
      <w:proofErr w:type="spellStart"/>
      <w:r w:rsidRPr="00A22638">
        <w:rPr>
          <w:rFonts w:ascii="Century" w:hAnsi="Century" w:cs="Arial"/>
          <w:b/>
          <w:color w:val="000000"/>
          <w:sz w:val="28"/>
          <w:szCs w:val="28"/>
          <w:u w:val="single"/>
        </w:rPr>
        <w:t>estapas</w:t>
      </w:r>
      <w:proofErr w:type="spellEnd"/>
      <w:r w:rsidRPr="00A22638">
        <w:rPr>
          <w:rFonts w:ascii="Century" w:hAnsi="Century" w:cs="Arial"/>
          <w:b/>
          <w:color w:val="000000"/>
          <w:sz w:val="28"/>
          <w:szCs w:val="28"/>
          <w:u w:val="single"/>
        </w:rPr>
        <w:t xml:space="preserve"> del </w:t>
      </w:r>
      <w:proofErr w:type="spellStart"/>
      <w:r w:rsidRPr="00A22638">
        <w:rPr>
          <w:rFonts w:ascii="Century" w:hAnsi="Century" w:cs="Arial"/>
          <w:b/>
          <w:color w:val="000000"/>
          <w:sz w:val="28"/>
          <w:szCs w:val="28"/>
          <w:u w:val="single"/>
        </w:rPr>
        <w:t>porcesos</w:t>
      </w:r>
      <w:proofErr w:type="spellEnd"/>
      <w:r w:rsidRPr="00A22638">
        <w:rPr>
          <w:rFonts w:ascii="Century" w:hAnsi="Century" w:cs="Arial"/>
          <w:b/>
          <w:color w:val="000000"/>
          <w:sz w:val="28"/>
          <w:szCs w:val="28"/>
          <w:u w:val="single"/>
        </w:rPr>
        <w:t xml:space="preserve"> legislativo que siga una </w:t>
      </w:r>
      <w:proofErr w:type="spellStart"/>
      <w:r w:rsidRPr="00A22638">
        <w:rPr>
          <w:rFonts w:ascii="Century" w:hAnsi="Century" w:cs="Arial"/>
          <w:b/>
          <w:color w:val="000000"/>
          <w:sz w:val="28"/>
          <w:szCs w:val="28"/>
          <w:u w:val="single"/>
        </w:rPr>
        <w:t>inciativa</w:t>
      </w:r>
      <w:proofErr w:type="spellEnd"/>
      <w:r w:rsidRPr="00A22638">
        <w:rPr>
          <w:rFonts w:ascii="Century" w:hAnsi="Century" w:cs="Arial"/>
          <w:b/>
          <w:color w:val="000000"/>
          <w:sz w:val="28"/>
          <w:szCs w:val="28"/>
          <w:u w:val="single"/>
        </w:rPr>
        <w:t xml:space="preserve">, deberán ser notificadas </w:t>
      </w:r>
      <w:proofErr w:type="spellStart"/>
      <w:r w:rsidRPr="00A22638">
        <w:rPr>
          <w:rFonts w:ascii="Century" w:hAnsi="Century" w:cs="Arial"/>
          <w:b/>
          <w:color w:val="000000"/>
          <w:sz w:val="28"/>
          <w:szCs w:val="28"/>
          <w:u w:val="single"/>
        </w:rPr>
        <w:t>personalemte</w:t>
      </w:r>
      <w:proofErr w:type="spellEnd"/>
      <w:r w:rsidRPr="00A22638">
        <w:rPr>
          <w:rFonts w:ascii="Century" w:hAnsi="Century" w:cs="Arial"/>
          <w:b/>
          <w:color w:val="000000"/>
          <w:sz w:val="28"/>
          <w:szCs w:val="28"/>
          <w:u w:val="single"/>
        </w:rPr>
        <w:t xml:space="preserve"> al </w:t>
      </w:r>
      <w:proofErr w:type="spellStart"/>
      <w:r w:rsidRPr="00A22638">
        <w:rPr>
          <w:rFonts w:ascii="Century" w:hAnsi="Century" w:cs="Arial"/>
          <w:b/>
          <w:color w:val="000000"/>
          <w:sz w:val="28"/>
          <w:szCs w:val="28"/>
          <w:u w:val="single"/>
        </w:rPr>
        <w:t>pormovente</w:t>
      </w:r>
      <w:proofErr w:type="spellEnd"/>
      <w:r w:rsidRPr="00A22638">
        <w:rPr>
          <w:rFonts w:ascii="Century" w:hAnsi="Century" w:cs="Arial"/>
          <w:b/>
          <w:color w:val="000000"/>
          <w:sz w:val="28"/>
          <w:szCs w:val="28"/>
          <w:u w:val="single"/>
        </w:rPr>
        <w:t xml:space="preserve"> y publicarse en la Gaceta Parlamentaria del Congreso del Estado.</w:t>
      </w:r>
    </w:p>
    <w:p w14:paraId="7F4B0214" w14:textId="77777777" w:rsidR="00A10F7A" w:rsidRPr="00A22638" w:rsidRDefault="00A10F7A" w:rsidP="00FA1F28">
      <w:pPr>
        <w:rPr>
          <w:rFonts w:ascii="Century" w:hAnsi="Century" w:cs="Arial"/>
          <w:b/>
          <w:color w:val="000000"/>
          <w:sz w:val="28"/>
          <w:szCs w:val="28"/>
          <w:u w:val="single"/>
        </w:rPr>
      </w:pPr>
    </w:p>
    <w:p w14:paraId="7B9BA383" w14:textId="77777777" w:rsidR="00A10F7A" w:rsidRPr="00A22638" w:rsidRDefault="00A10F7A" w:rsidP="00FA1F28">
      <w:pPr>
        <w:rPr>
          <w:rFonts w:ascii="Century" w:hAnsi="Century" w:cs="Arial"/>
          <w:b/>
          <w:color w:val="000000"/>
          <w:sz w:val="28"/>
          <w:szCs w:val="28"/>
          <w:u w:val="single"/>
        </w:rPr>
      </w:pPr>
      <w:r w:rsidRPr="00A22638">
        <w:rPr>
          <w:rFonts w:ascii="Century" w:hAnsi="Century" w:cs="Arial"/>
          <w:b/>
          <w:color w:val="000000"/>
          <w:sz w:val="28"/>
          <w:szCs w:val="28"/>
          <w:u w:val="single"/>
        </w:rPr>
        <w:t xml:space="preserve">Las Comisión o, en su caso, las comisiones, podrán incluir modificaciones a la </w:t>
      </w:r>
      <w:proofErr w:type="spellStart"/>
      <w:r w:rsidRPr="00A22638">
        <w:rPr>
          <w:rFonts w:ascii="Century" w:hAnsi="Century" w:cs="Arial"/>
          <w:b/>
          <w:color w:val="000000"/>
          <w:sz w:val="28"/>
          <w:szCs w:val="28"/>
          <w:u w:val="single"/>
        </w:rPr>
        <w:t>inciativa</w:t>
      </w:r>
      <w:proofErr w:type="spellEnd"/>
      <w:r w:rsidRPr="00A22638">
        <w:rPr>
          <w:rFonts w:ascii="Century" w:hAnsi="Century" w:cs="Arial"/>
          <w:b/>
          <w:color w:val="000000"/>
          <w:sz w:val="28"/>
          <w:szCs w:val="28"/>
          <w:u w:val="single"/>
        </w:rPr>
        <w:t xml:space="preserve"> que le fue turnada para estudio, si así lo estima necesario, siempre y cuando no implique cambiar el sentido de la </w:t>
      </w:r>
      <w:proofErr w:type="spellStart"/>
      <w:r w:rsidRPr="00A22638">
        <w:rPr>
          <w:rFonts w:ascii="Century" w:hAnsi="Century" w:cs="Arial"/>
          <w:b/>
          <w:color w:val="000000"/>
          <w:sz w:val="28"/>
          <w:szCs w:val="28"/>
          <w:u w:val="single"/>
        </w:rPr>
        <w:t>inciativa</w:t>
      </w:r>
      <w:proofErr w:type="spellEnd"/>
      <w:r w:rsidRPr="00A22638">
        <w:rPr>
          <w:rFonts w:ascii="Century" w:hAnsi="Century" w:cs="Arial"/>
          <w:b/>
          <w:color w:val="000000"/>
          <w:sz w:val="28"/>
          <w:szCs w:val="28"/>
          <w:u w:val="single"/>
        </w:rPr>
        <w:t xml:space="preserve">. Las modificaciones, sin excepción, </w:t>
      </w:r>
      <w:r w:rsidR="00A22638" w:rsidRPr="00A22638">
        <w:rPr>
          <w:rFonts w:ascii="Century" w:hAnsi="Century" w:cs="Arial"/>
          <w:b/>
          <w:color w:val="000000"/>
          <w:sz w:val="28"/>
          <w:szCs w:val="28"/>
          <w:u w:val="single"/>
        </w:rPr>
        <w:t xml:space="preserve">deberán </w:t>
      </w:r>
      <w:proofErr w:type="gramStart"/>
      <w:r w:rsidR="00A22638" w:rsidRPr="00A22638">
        <w:rPr>
          <w:rFonts w:ascii="Century" w:hAnsi="Century" w:cs="Arial"/>
          <w:b/>
          <w:color w:val="000000"/>
          <w:sz w:val="28"/>
          <w:szCs w:val="28"/>
          <w:u w:val="single"/>
        </w:rPr>
        <w:t xml:space="preserve">ser </w:t>
      </w:r>
      <w:r w:rsidR="00D626B2">
        <w:rPr>
          <w:rFonts w:ascii="Century" w:hAnsi="Century" w:cs="Arial"/>
          <w:b/>
          <w:color w:val="000000"/>
          <w:sz w:val="28"/>
          <w:szCs w:val="28"/>
          <w:u w:val="single"/>
        </w:rPr>
        <w:t xml:space="preserve"> </w:t>
      </w:r>
      <w:r w:rsidR="00A22638" w:rsidRPr="00A22638">
        <w:rPr>
          <w:rFonts w:ascii="Century" w:hAnsi="Century" w:cs="Arial"/>
          <w:b/>
          <w:color w:val="000000"/>
          <w:sz w:val="28"/>
          <w:szCs w:val="28"/>
          <w:u w:val="single"/>
        </w:rPr>
        <w:t>notificadas</w:t>
      </w:r>
      <w:proofErr w:type="gramEnd"/>
      <w:r w:rsidR="00A22638" w:rsidRPr="00A22638">
        <w:rPr>
          <w:rFonts w:ascii="Century" w:hAnsi="Century" w:cs="Arial"/>
          <w:b/>
          <w:color w:val="000000"/>
          <w:sz w:val="28"/>
          <w:szCs w:val="28"/>
          <w:u w:val="single"/>
        </w:rPr>
        <w:t xml:space="preserve"> a la Asamblea, así como al promovente, fundando y motivando los argumentos en los que se apoye.</w:t>
      </w:r>
    </w:p>
    <w:p w14:paraId="1CDCC84F" w14:textId="77777777" w:rsidR="00A22638" w:rsidRPr="00A22638" w:rsidRDefault="00A22638" w:rsidP="00FA1F28">
      <w:pPr>
        <w:rPr>
          <w:rFonts w:ascii="Century" w:hAnsi="Century" w:cs="Arial"/>
          <w:b/>
          <w:color w:val="000000"/>
          <w:sz w:val="28"/>
          <w:szCs w:val="28"/>
          <w:u w:val="single"/>
        </w:rPr>
      </w:pPr>
    </w:p>
    <w:p w14:paraId="5CFD51F1" w14:textId="77777777" w:rsidR="00A22638" w:rsidRDefault="00A22638" w:rsidP="00FA1F28">
      <w:pPr>
        <w:rPr>
          <w:rFonts w:ascii="Century" w:hAnsi="Century" w:cs="Arial"/>
          <w:b/>
          <w:color w:val="000000"/>
          <w:sz w:val="28"/>
          <w:szCs w:val="28"/>
          <w:u w:val="single"/>
        </w:rPr>
      </w:pPr>
      <w:r w:rsidRPr="00A22638">
        <w:rPr>
          <w:rFonts w:ascii="Century" w:hAnsi="Century" w:cs="Arial"/>
          <w:b/>
          <w:color w:val="000000"/>
          <w:sz w:val="28"/>
          <w:szCs w:val="28"/>
          <w:u w:val="single"/>
        </w:rPr>
        <w:t xml:space="preserve">El promovente dispondrá de un término de cinco días hábiles para manifestar lo que a su derecho convenga respecto a las modificaciones señaladas, a las cuales, la Comisión respectiva deberá </w:t>
      </w:r>
      <w:r>
        <w:rPr>
          <w:rFonts w:ascii="Century" w:hAnsi="Century" w:cs="Arial"/>
          <w:b/>
          <w:color w:val="000000"/>
          <w:sz w:val="28"/>
          <w:szCs w:val="28"/>
          <w:u w:val="single"/>
        </w:rPr>
        <w:t>referirse</w:t>
      </w:r>
      <w:r w:rsidRPr="00A22638">
        <w:rPr>
          <w:rFonts w:ascii="Century" w:hAnsi="Century" w:cs="Arial"/>
          <w:b/>
          <w:color w:val="000000"/>
          <w:sz w:val="28"/>
          <w:szCs w:val="28"/>
          <w:u w:val="single"/>
        </w:rPr>
        <w:t xml:space="preserve"> una vez que se emita el dictamen correspondiente.</w:t>
      </w:r>
    </w:p>
    <w:p w14:paraId="7D3D832F" w14:textId="77777777" w:rsidR="00793795" w:rsidRDefault="00793795" w:rsidP="00FA1F28">
      <w:pPr>
        <w:rPr>
          <w:rFonts w:ascii="Century" w:hAnsi="Century" w:cs="Arial"/>
          <w:b/>
          <w:color w:val="000000"/>
          <w:sz w:val="28"/>
          <w:szCs w:val="28"/>
          <w:u w:val="single"/>
        </w:rPr>
      </w:pPr>
    </w:p>
    <w:p w14:paraId="3BDE8CD9" w14:textId="77777777" w:rsidR="00793795" w:rsidRPr="00A22638" w:rsidRDefault="00793795" w:rsidP="00FA1F28">
      <w:pPr>
        <w:rPr>
          <w:rFonts w:ascii="Century" w:hAnsi="Century" w:cs="Arial"/>
          <w:b/>
          <w:color w:val="000000"/>
          <w:sz w:val="28"/>
          <w:szCs w:val="28"/>
          <w:u w:val="single"/>
        </w:rPr>
      </w:pPr>
      <w:r>
        <w:rPr>
          <w:rFonts w:ascii="Century" w:hAnsi="Century" w:cs="Arial"/>
          <w:b/>
          <w:color w:val="000000"/>
          <w:sz w:val="28"/>
          <w:szCs w:val="28"/>
          <w:u w:val="single"/>
        </w:rPr>
        <w:lastRenderedPageBreak/>
        <w:t xml:space="preserve">Este </w:t>
      </w:r>
      <w:proofErr w:type="spellStart"/>
      <w:r>
        <w:rPr>
          <w:rFonts w:ascii="Century" w:hAnsi="Century" w:cs="Arial"/>
          <w:b/>
          <w:color w:val="000000"/>
          <w:sz w:val="28"/>
          <w:szCs w:val="28"/>
          <w:u w:val="single"/>
        </w:rPr>
        <w:t>porcedimiento</w:t>
      </w:r>
      <w:proofErr w:type="spellEnd"/>
      <w:r>
        <w:rPr>
          <w:rFonts w:ascii="Century" w:hAnsi="Century" w:cs="Arial"/>
          <w:b/>
          <w:color w:val="000000"/>
          <w:sz w:val="28"/>
          <w:szCs w:val="28"/>
          <w:u w:val="single"/>
        </w:rPr>
        <w:t>, en ningún caso podrá dilatar los plazos establecido en el artículo 129 de esta Ley.</w:t>
      </w:r>
    </w:p>
    <w:p w14:paraId="63CE3486" w14:textId="77777777" w:rsidR="00FA1F28" w:rsidRPr="00A22638" w:rsidRDefault="00FA1F28" w:rsidP="00301980">
      <w:pPr>
        <w:spacing w:line="276" w:lineRule="auto"/>
        <w:rPr>
          <w:rFonts w:ascii="Century" w:hAnsi="Century" w:cs="Arial"/>
          <w:b/>
          <w:bCs/>
          <w:color w:val="000000"/>
          <w:sz w:val="28"/>
          <w:szCs w:val="28"/>
        </w:rPr>
      </w:pPr>
    </w:p>
    <w:p w14:paraId="78C1F4C2" w14:textId="77777777" w:rsidR="00301980" w:rsidRPr="00A22638" w:rsidRDefault="00301980" w:rsidP="00301980">
      <w:pPr>
        <w:spacing w:line="276" w:lineRule="auto"/>
        <w:jc w:val="center"/>
        <w:rPr>
          <w:rFonts w:ascii="Century" w:hAnsi="Century" w:cs="Arial"/>
          <w:b/>
          <w:bCs/>
          <w:color w:val="000000"/>
          <w:sz w:val="28"/>
          <w:szCs w:val="28"/>
        </w:rPr>
      </w:pPr>
    </w:p>
    <w:p w14:paraId="43D7AEE3" w14:textId="77777777" w:rsidR="00527B11" w:rsidRPr="00A22638" w:rsidRDefault="009F3A93" w:rsidP="00301980">
      <w:pPr>
        <w:spacing w:line="276" w:lineRule="auto"/>
        <w:jc w:val="center"/>
        <w:rPr>
          <w:rFonts w:ascii="Century" w:hAnsi="Century" w:cs="Arial"/>
          <w:b/>
          <w:bCs/>
          <w:color w:val="000000"/>
          <w:sz w:val="28"/>
          <w:szCs w:val="28"/>
        </w:rPr>
      </w:pPr>
      <w:r w:rsidRPr="00A22638">
        <w:rPr>
          <w:rFonts w:ascii="Century" w:hAnsi="Century" w:cs="Arial"/>
          <w:b/>
          <w:bCs/>
          <w:color w:val="000000"/>
          <w:sz w:val="28"/>
          <w:szCs w:val="28"/>
        </w:rPr>
        <w:t>ARTÍCULO TRANSITORIO</w:t>
      </w:r>
    </w:p>
    <w:p w14:paraId="445D1068" w14:textId="77777777" w:rsidR="00301980" w:rsidRPr="00A22638" w:rsidRDefault="00301980" w:rsidP="00301980">
      <w:pPr>
        <w:spacing w:line="276" w:lineRule="auto"/>
        <w:jc w:val="center"/>
        <w:rPr>
          <w:rFonts w:ascii="Century" w:hAnsi="Century" w:cs="Arial"/>
          <w:b/>
          <w:bCs/>
          <w:color w:val="000000"/>
          <w:sz w:val="28"/>
          <w:szCs w:val="28"/>
        </w:rPr>
      </w:pPr>
    </w:p>
    <w:p w14:paraId="414B4CBC" w14:textId="77777777" w:rsidR="009F3A93" w:rsidRPr="00A22638" w:rsidRDefault="009F3A93" w:rsidP="009F3A93">
      <w:pPr>
        <w:spacing w:line="276" w:lineRule="auto"/>
        <w:rPr>
          <w:rFonts w:ascii="Century" w:hAnsi="Century" w:cs="Arial"/>
          <w:color w:val="000000"/>
          <w:sz w:val="28"/>
          <w:szCs w:val="28"/>
        </w:rPr>
      </w:pPr>
      <w:proofErr w:type="gramStart"/>
      <w:r w:rsidRPr="00A22638">
        <w:rPr>
          <w:rFonts w:ascii="Century" w:hAnsi="Century" w:cs="Arial"/>
          <w:b/>
          <w:bCs/>
          <w:color w:val="000000"/>
          <w:sz w:val="28"/>
          <w:szCs w:val="28"/>
        </w:rPr>
        <w:t>ÚNICO.-</w:t>
      </w:r>
      <w:proofErr w:type="gramEnd"/>
      <w:r w:rsidRPr="00A22638">
        <w:rPr>
          <w:rFonts w:ascii="Century" w:hAnsi="Century" w:cs="Arial"/>
          <w:b/>
          <w:bCs/>
          <w:color w:val="000000"/>
          <w:sz w:val="28"/>
          <w:szCs w:val="28"/>
        </w:rPr>
        <w:t xml:space="preserve"> </w:t>
      </w:r>
      <w:r w:rsidRPr="00A22638">
        <w:rPr>
          <w:rFonts w:ascii="Century" w:hAnsi="Century" w:cs="Arial"/>
          <w:bCs/>
          <w:color w:val="000000"/>
          <w:sz w:val="28"/>
          <w:szCs w:val="28"/>
        </w:rPr>
        <w:t xml:space="preserve">Las presentes reformas y adiciones a la </w:t>
      </w:r>
      <w:r w:rsidR="00D65892" w:rsidRPr="00A22638">
        <w:rPr>
          <w:rFonts w:ascii="Century" w:hAnsi="Century" w:cs="Arial"/>
          <w:bCs/>
          <w:color w:val="000000"/>
          <w:sz w:val="28"/>
          <w:szCs w:val="28"/>
        </w:rPr>
        <w:t xml:space="preserve">Ley </w:t>
      </w:r>
      <w:proofErr w:type="spellStart"/>
      <w:r w:rsidR="00D65892" w:rsidRPr="00A22638">
        <w:rPr>
          <w:rFonts w:ascii="Century" w:hAnsi="Century" w:cs="Arial"/>
          <w:bCs/>
          <w:color w:val="000000"/>
          <w:sz w:val="28"/>
          <w:szCs w:val="28"/>
        </w:rPr>
        <w:t>Órganica</w:t>
      </w:r>
      <w:proofErr w:type="spellEnd"/>
      <w:r w:rsidR="00D65892" w:rsidRPr="00A22638">
        <w:rPr>
          <w:rFonts w:ascii="Century" w:hAnsi="Century" w:cs="Arial"/>
          <w:bCs/>
          <w:color w:val="000000"/>
          <w:sz w:val="28"/>
          <w:szCs w:val="28"/>
        </w:rPr>
        <w:t xml:space="preserve"> del Congreso Independiente Libre y Soberano del Estado de Coahuila de Zaragoza, </w:t>
      </w:r>
      <w:r w:rsidRPr="00A22638">
        <w:rPr>
          <w:rFonts w:ascii="Century" w:hAnsi="Century" w:cs="Arial"/>
          <w:bCs/>
          <w:color w:val="000000"/>
          <w:sz w:val="28"/>
          <w:szCs w:val="28"/>
        </w:rPr>
        <w:t>entrarán en vigor a partir del día siguiente de su publicación en el Periódico Oficial del Gobierno del Estado.</w:t>
      </w:r>
    </w:p>
    <w:p w14:paraId="00CB91CE" w14:textId="77777777" w:rsidR="009F3A93" w:rsidRPr="00A22638" w:rsidRDefault="009F3A93" w:rsidP="009F3A93">
      <w:pPr>
        <w:spacing w:line="276" w:lineRule="auto"/>
        <w:rPr>
          <w:rFonts w:ascii="Century" w:hAnsi="Century" w:cs="Arial"/>
          <w:b/>
          <w:bCs/>
          <w:color w:val="000000"/>
          <w:sz w:val="28"/>
          <w:szCs w:val="28"/>
        </w:rPr>
      </w:pPr>
    </w:p>
    <w:p w14:paraId="1CA54695" w14:textId="77777777" w:rsidR="009F3A93" w:rsidRPr="00A22638" w:rsidRDefault="009F3A93" w:rsidP="009F3A93">
      <w:pPr>
        <w:spacing w:line="276" w:lineRule="auto"/>
        <w:jc w:val="center"/>
        <w:rPr>
          <w:rFonts w:ascii="Century" w:hAnsi="Century" w:cs="Arial"/>
          <w:b/>
          <w:sz w:val="28"/>
          <w:szCs w:val="28"/>
        </w:rPr>
      </w:pPr>
    </w:p>
    <w:p w14:paraId="0B918532" w14:textId="77777777" w:rsidR="00D626B2" w:rsidRDefault="00D626B2" w:rsidP="009F3A93">
      <w:pPr>
        <w:spacing w:line="276" w:lineRule="auto"/>
        <w:jc w:val="center"/>
        <w:rPr>
          <w:rFonts w:ascii="Century" w:hAnsi="Century" w:cs="Arial"/>
          <w:b/>
          <w:sz w:val="28"/>
          <w:szCs w:val="28"/>
        </w:rPr>
      </w:pPr>
    </w:p>
    <w:p w14:paraId="68AF7D94" w14:textId="77777777" w:rsidR="009F3A93" w:rsidRPr="00A22638" w:rsidRDefault="009F3A93" w:rsidP="00D626B2">
      <w:pPr>
        <w:spacing w:line="276" w:lineRule="auto"/>
        <w:jc w:val="center"/>
        <w:rPr>
          <w:rFonts w:ascii="Century" w:hAnsi="Century" w:cs="Arial"/>
          <w:b/>
          <w:sz w:val="28"/>
          <w:szCs w:val="28"/>
        </w:rPr>
      </w:pPr>
      <w:r w:rsidRPr="00A22638">
        <w:rPr>
          <w:rFonts w:ascii="Century" w:hAnsi="Century" w:cs="Arial"/>
          <w:b/>
          <w:sz w:val="28"/>
          <w:szCs w:val="28"/>
        </w:rPr>
        <w:t>Atentamente</w:t>
      </w:r>
    </w:p>
    <w:p w14:paraId="2F7197FB" w14:textId="77777777" w:rsidR="009F3A93" w:rsidRPr="00A22638" w:rsidRDefault="004E6EAF" w:rsidP="009F3A93">
      <w:pPr>
        <w:spacing w:line="276" w:lineRule="auto"/>
        <w:jc w:val="center"/>
        <w:rPr>
          <w:rFonts w:ascii="Century" w:hAnsi="Century" w:cs="Arial"/>
          <w:b/>
          <w:sz w:val="28"/>
          <w:szCs w:val="28"/>
        </w:rPr>
      </w:pPr>
      <w:r w:rsidRPr="00A22638">
        <w:rPr>
          <w:rFonts w:ascii="Century" w:hAnsi="Century" w:cs="Arial"/>
          <w:b/>
          <w:sz w:val="28"/>
          <w:szCs w:val="28"/>
        </w:rPr>
        <w:t>Saltillo, Coahuila a 09</w:t>
      </w:r>
      <w:r w:rsidR="009F3A93" w:rsidRPr="00A22638">
        <w:rPr>
          <w:rFonts w:ascii="Century" w:hAnsi="Century" w:cs="Arial"/>
          <w:b/>
          <w:sz w:val="28"/>
          <w:szCs w:val="28"/>
        </w:rPr>
        <w:t xml:space="preserve"> de </w:t>
      </w:r>
      <w:r w:rsidRPr="00A22638">
        <w:rPr>
          <w:rFonts w:ascii="Century" w:hAnsi="Century" w:cs="Arial"/>
          <w:b/>
          <w:sz w:val="28"/>
          <w:szCs w:val="28"/>
        </w:rPr>
        <w:t>octubre</w:t>
      </w:r>
      <w:r w:rsidR="009F3A93" w:rsidRPr="00A22638">
        <w:rPr>
          <w:rFonts w:ascii="Century" w:hAnsi="Century" w:cs="Arial"/>
          <w:b/>
          <w:sz w:val="28"/>
          <w:szCs w:val="28"/>
        </w:rPr>
        <w:t xml:space="preserve"> de 2018</w:t>
      </w:r>
    </w:p>
    <w:p w14:paraId="33E0480F" w14:textId="1FFA160F" w:rsidR="009F3A93" w:rsidRPr="00A22638" w:rsidRDefault="009F3A93" w:rsidP="009F3A93">
      <w:pPr>
        <w:spacing w:line="276" w:lineRule="auto"/>
        <w:rPr>
          <w:rFonts w:ascii="Century" w:hAnsi="Century" w:cs="Arial"/>
          <w:b/>
          <w:noProof/>
          <w:sz w:val="28"/>
          <w:szCs w:val="28"/>
          <w:lang w:eastAsia="es-MX"/>
        </w:rPr>
      </w:pPr>
      <w:bookmarkStart w:id="0" w:name="_GoBack"/>
      <w:bookmarkEnd w:id="0"/>
    </w:p>
    <w:p w14:paraId="3E39330D" w14:textId="77777777" w:rsidR="00D65892" w:rsidRPr="00A22638" w:rsidRDefault="00D65892" w:rsidP="0029023A">
      <w:pPr>
        <w:spacing w:line="276" w:lineRule="auto"/>
        <w:rPr>
          <w:rFonts w:ascii="Century" w:eastAsia="Arial Unicode MS" w:hAnsi="Century" w:cs="Arial"/>
          <w:b/>
          <w:color w:val="000000"/>
          <w:sz w:val="28"/>
          <w:szCs w:val="28"/>
          <w:u w:color="000000"/>
          <w:lang w:eastAsia="es-MX"/>
        </w:rPr>
      </w:pPr>
    </w:p>
    <w:p w14:paraId="33685E21" w14:textId="77777777" w:rsidR="00D65892" w:rsidRPr="00A22638" w:rsidRDefault="00D65892" w:rsidP="009F3A93">
      <w:pPr>
        <w:spacing w:line="276" w:lineRule="auto"/>
        <w:jc w:val="center"/>
        <w:rPr>
          <w:rFonts w:ascii="Century" w:eastAsia="Arial Unicode MS" w:hAnsi="Century" w:cs="Arial"/>
          <w:b/>
          <w:color w:val="000000"/>
          <w:sz w:val="28"/>
          <w:szCs w:val="28"/>
          <w:u w:color="000000"/>
          <w:lang w:eastAsia="es-MX"/>
        </w:rPr>
      </w:pPr>
    </w:p>
    <w:p w14:paraId="45EFDAC0" w14:textId="77777777" w:rsidR="009F3A93" w:rsidRPr="00A22638" w:rsidRDefault="009F3A93" w:rsidP="009F3A93">
      <w:pPr>
        <w:spacing w:line="276" w:lineRule="auto"/>
        <w:jc w:val="center"/>
        <w:rPr>
          <w:rFonts w:ascii="Century" w:eastAsia="Arial Unicode MS" w:hAnsi="Century" w:cs="Arial"/>
          <w:b/>
          <w:color w:val="000000"/>
          <w:sz w:val="28"/>
          <w:szCs w:val="28"/>
          <w:u w:color="000000"/>
          <w:lang w:eastAsia="es-MX"/>
        </w:rPr>
      </w:pPr>
      <w:proofErr w:type="spellStart"/>
      <w:r w:rsidRPr="00A22638">
        <w:rPr>
          <w:rFonts w:ascii="Century" w:eastAsia="Arial Unicode MS" w:hAnsi="Century" w:cs="Arial"/>
          <w:b/>
          <w:color w:val="000000"/>
          <w:sz w:val="28"/>
          <w:szCs w:val="28"/>
          <w:u w:color="000000"/>
          <w:lang w:eastAsia="es-MX"/>
        </w:rPr>
        <w:t>Dip</w:t>
      </w:r>
      <w:proofErr w:type="spellEnd"/>
      <w:r w:rsidRPr="00A22638">
        <w:rPr>
          <w:rFonts w:ascii="Century" w:eastAsia="Arial Unicode MS" w:hAnsi="Century" w:cs="Arial"/>
          <w:b/>
          <w:color w:val="000000"/>
          <w:sz w:val="28"/>
          <w:szCs w:val="28"/>
          <w:u w:color="000000"/>
          <w:lang w:eastAsia="es-MX"/>
        </w:rPr>
        <w:t>. Emilio Alejandro de Hoyos Montemayor</w:t>
      </w:r>
    </w:p>
    <w:p w14:paraId="1DA7CB86" w14:textId="77777777" w:rsidR="009F3A93" w:rsidRPr="00A22638" w:rsidRDefault="009F3A93" w:rsidP="009F3A93">
      <w:pPr>
        <w:spacing w:line="276" w:lineRule="auto"/>
        <w:jc w:val="center"/>
        <w:rPr>
          <w:rFonts w:ascii="Century" w:eastAsia="Arial Unicode MS" w:hAnsi="Century" w:cs="Arial"/>
          <w:b/>
          <w:color w:val="000000"/>
          <w:sz w:val="28"/>
          <w:szCs w:val="28"/>
          <w:u w:color="000000"/>
          <w:lang w:eastAsia="es-MX"/>
        </w:rPr>
      </w:pPr>
      <w:r w:rsidRPr="00A22638">
        <w:rPr>
          <w:rFonts w:ascii="Century" w:eastAsia="Arial Unicode MS" w:hAnsi="Century" w:cs="Arial"/>
          <w:b/>
          <w:color w:val="000000"/>
          <w:sz w:val="28"/>
          <w:szCs w:val="28"/>
          <w:u w:color="000000"/>
          <w:lang w:eastAsia="es-MX"/>
        </w:rPr>
        <w:t>Coordinador del Grupo Parlamentario</w:t>
      </w:r>
    </w:p>
    <w:p w14:paraId="49378A01" w14:textId="77777777" w:rsidR="009F3A93" w:rsidRPr="00A22638" w:rsidRDefault="009F3A93" w:rsidP="009F3A93">
      <w:pPr>
        <w:spacing w:line="276" w:lineRule="auto"/>
        <w:jc w:val="center"/>
        <w:rPr>
          <w:rFonts w:ascii="Century" w:eastAsia="Arial Unicode MS" w:hAnsi="Century" w:cs="Arial"/>
          <w:b/>
          <w:color w:val="000000"/>
          <w:sz w:val="28"/>
          <w:szCs w:val="28"/>
          <w:u w:color="000000"/>
          <w:lang w:eastAsia="es-MX"/>
        </w:rPr>
      </w:pPr>
      <w:r w:rsidRPr="00A22638">
        <w:rPr>
          <w:rFonts w:ascii="Century" w:eastAsia="Arial Unicode MS" w:hAnsi="Century" w:cs="Arial"/>
          <w:b/>
          <w:color w:val="000000"/>
          <w:sz w:val="28"/>
          <w:szCs w:val="28"/>
          <w:u w:color="000000"/>
          <w:lang w:eastAsia="es-MX"/>
        </w:rPr>
        <w:t>“Brígido Ramiro Moreno Hernández”</w:t>
      </w:r>
    </w:p>
    <w:p w14:paraId="72B61649" w14:textId="3190EDA8" w:rsidR="009F3A93" w:rsidRDefault="00F262ED" w:rsidP="009F3A93">
      <w:pPr>
        <w:spacing w:line="276" w:lineRule="auto"/>
        <w:jc w:val="center"/>
        <w:rPr>
          <w:rFonts w:ascii="Century" w:eastAsia="Arial Unicode MS" w:hAnsi="Century" w:cs="Arial"/>
          <w:b/>
          <w:color w:val="000000"/>
          <w:sz w:val="28"/>
          <w:szCs w:val="28"/>
          <w:u w:color="000000"/>
          <w:lang w:eastAsia="es-MX"/>
        </w:rPr>
      </w:pPr>
      <w:r>
        <w:rPr>
          <w:rFonts w:ascii="Century" w:eastAsia="Arial Unicode MS" w:hAnsi="Century" w:cs="Arial"/>
          <w:b/>
          <w:color w:val="000000"/>
          <w:sz w:val="28"/>
          <w:szCs w:val="28"/>
          <w:u w:color="000000"/>
          <w:lang w:eastAsia="es-MX"/>
        </w:rPr>
        <w:t>d</w:t>
      </w:r>
      <w:r w:rsidR="009F3A93" w:rsidRPr="00A22638">
        <w:rPr>
          <w:rFonts w:ascii="Century" w:eastAsia="Arial Unicode MS" w:hAnsi="Century" w:cs="Arial"/>
          <w:b/>
          <w:color w:val="000000"/>
          <w:sz w:val="28"/>
          <w:szCs w:val="28"/>
          <w:u w:color="000000"/>
          <w:lang w:eastAsia="es-MX"/>
        </w:rPr>
        <w:t>el Partido Unidad Democrática de Coahuila.</w:t>
      </w:r>
    </w:p>
    <w:p w14:paraId="4E81EB20" w14:textId="77777777" w:rsidR="00D626B2" w:rsidRDefault="00D626B2" w:rsidP="009F3A93">
      <w:pPr>
        <w:spacing w:line="276" w:lineRule="auto"/>
        <w:jc w:val="center"/>
        <w:rPr>
          <w:rFonts w:ascii="Century" w:eastAsia="Arial Unicode MS" w:hAnsi="Century" w:cs="Arial"/>
          <w:b/>
          <w:color w:val="000000"/>
          <w:sz w:val="28"/>
          <w:szCs w:val="28"/>
          <w:u w:color="000000"/>
          <w:lang w:eastAsia="es-MX"/>
        </w:rPr>
      </w:pPr>
    </w:p>
    <w:p w14:paraId="69260729" w14:textId="77777777" w:rsidR="00D626B2" w:rsidRDefault="00D626B2" w:rsidP="009F3A93">
      <w:pPr>
        <w:spacing w:line="276" w:lineRule="auto"/>
        <w:jc w:val="center"/>
        <w:rPr>
          <w:rFonts w:ascii="Century" w:eastAsia="Arial Unicode MS" w:hAnsi="Century" w:cs="Arial"/>
          <w:b/>
          <w:color w:val="000000"/>
          <w:sz w:val="28"/>
          <w:szCs w:val="28"/>
          <w:u w:color="000000"/>
          <w:lang w:eastAsia="es-MX"/>
        </w:rPr>
      </w:pPr>
    </w:p>
    <w:p w14:paraId="72ED963E" w14:textId="77777777" w:rsidR="00D626B2" w:rsidRDefault="00D626B2" w:rsidP="009F3A93">
      <w:pPr>
        <w:spacing w:line="276" w:lineRule="auto"/>
        <w:jc w:val="center"/>
        <w:rPr>
          <w:rFonts w:ascii="Century" w:eastAsia="Arial Unicode MS" w:hAnsi="Century" w:cs="Arial"/>
          <w:b/>
          <w:color w:val="000000"/>
          <w:sz w:val="28"/>
          <w:szCs w:val="28"/>
          <w:u w:color="000000"/>
          <w:lang w:eastAsia="es-MX"/>
        </w:rPr>
      </w:pPr>
    </w:p>
    <w:p w14:paraId="1FA9CD60" w14:textId="77777777" w:rsidR="00D626B2" w:rsidRDefault="00D626B2" w:rsidP="009F3A93">
      <w:pPr>
        <w:spacing w:line="276" w:lineRule="auto"/>
        <w:jc w:val="center"/>
        <w:rPr>
          <w:rFonts w:ascii="Century" w:eastAsia="Arial Unicode MS" w:hAnsi="Century" w:cs="Arial"/>
          <w:b/>
          <w:color w:val="000000"/>
          <w:sz w:val="28"/>
          <w:szCs w:val="28"/>
          <w:u w:color="000000"/>
          <w:lang w:eastAsia="es-MX"/>
        </w:rPr>
      </w:pPr>
    </w:p>
    <w:p w14:paraId="5038914C" w14:textId="77777777" w:rsidR="00D626B2" w:rsidRPr="00A22638" w:rsidRDefault="00D626B2" w:rsidP="004C27BD">
      <w:pPr>
        <w:spacing w:line="276" w:lineRule="auto"/>
        <w:jc w:val="center"/>
        <w:rPr>
          <w:rFonts w:ascii="Century" w:eastAsia="Arial Unicode MS" w:hAnsi="Century" w:cs="Arial"/>
          <w:b/>
          <w:color w:val="000000"/>
          <w:sz w:val="28"/>
          <w:szCs w:val="28"/>
          <w:u w:color="000000"/>
          <w:lang w:eastAsia="es-MX"/>
        </w:rPr>
      </w:pPr>
      <w:proofErr w:type="spellStart"/>
      <w:r>
        <w:rPr>
          <w:rFonts w:ascii="Century" w:eastAsia="Arial Unicode MS" w:hAnsi="Century" w:cs="Arial"/>
          <w:b/>
          <w:color w:val="000000"/>
          <w:sz w:val="28"/>
          <w:szCs w:val="28"/>
          <w:u w:color="000000"/>
          <w:lang w:eastAsia="es-MX"/>
        </w:rPr>
        <w:t>Dip</w:t>
      </w:r>
      <w:proofErr w:type="spellEnd"/>
      <w:r>
        <w:rPr>
          <w:rFonts w:ascii="Century" w:eastAsia="Arial Unicode MS" w:hAnsi="Century" w:cs="Arial"/>
          <w:b/>
          <w:color w:val="000000"/>
          <w:sz w:val="28"/>
          <w:szCs w:val="28"/>
          <w:u w:color="000000"/>
          <w:lang w:eastAsia="es-MX"/>
        </w:rPr>
        <w:t xml:space="preserve">. </w:t>
      </w:r>
      <w:proofErr w:type="spellStart"/>
      <w:r>
        <w:rPr>
          <w:rFonts w:ascii="Century" w:eastAsia="Arial Unicode MS" w:hAnsi="Century" w:cs="Arial"/>
          <w:b/>
          <w:color w:val="000000"/>
          <w:sz w:val="28"/>
          <w:szCs w:val="28"/>
          <w:u w:color="000000"/>
          <w:lang w:eastAsia="es-MX"/>
        </w:rPr>
        <w:t>Zulmma</w:t>
      </w:r>
      <w:proofErr w:type="spellEnd"/>
      <w:r>
        <w:rPr>
          <w:rFonts w:ascii="Century" w:eastAsia="Arial Unicode MS" w:hAnsi="Century" w:cs="Arial"/>
          <w:b/>
          <w:color w:val="000000"/>
          <w:sz w:val="28"/>
          <w:szCs w:val="28"/>
          <w:u w:color="000000"/>
          <w:lang w:eastAsia="es-MX"/>
        </w:rPr>
        <w:t xml:space="preserve"> </w:t>
      </w:r>
      <w:proofErr w:type="spellStart"/>
      <w:r>
        <w:rPr>
          <w:rFonts w:ascii="Century" w:eastAsia="Arial Unicode MS" w:hAnsi="Century" w:cs="Arial"/>
          <w:b/>
          <w:color w:val="000000"/>
          <w:sz w:val="28"/>
          <w:szCs w:val="28"/>
          <w:u w:color="000000"/>
          <w:lang w:eastAsia="es-MX"/>
        </w:rPr>
        <w:t>Verenice</w:t>
      </w:r>
      <w:proofErr w:type="spellEnd"/>
      <w:r>
        <w:rPr>
          <w:rFonts w:ascii="Century" w:eastAsia="Arial Unicode MS" w:hAnsi="Century" w:cs="Arial"/>
          <w:b/>
          <w:color w:val="000000"/>
          <w:sz w:val="28"/>
          <w:szCs w:val="28"/>
          <w:u w:color="000000"/>
          <w:lang w:eastAsia="es-MX"/>
        </w:rPr>
        <w:t xml:space="preserve"> Guerrero Cazares.</w:t>
      </w:r>
    </w:p>
    <w:sectPr w:rsidR="00D626B2" w:rsidRPr="00A22638" w:rsidSect="00DD685A">
      <w:head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AF06" w14:textId="77777777" w:rsidR="00904C61" w:rsidRDefault="00904C61" w:rsidP="00D65892">
      <w:r>
        <w:separator/>
      </w:r>
    </w:p>
  </w:endnote>
  <w:endnote w:type="continuationSeparator" w:id="0">
    <w:p w14:paraId="2091E3E3" w14:textId="77777777" w:rsidR="00904C61" w:rsidRDefault="00904C61" w:rsidP="00D6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51EC5" w14:textId="77777777" w:rsidR="00904C61" w:rsidRDefault="00904C61" w:rsidP="00D65892">
      <w:r>
        <w:separator/>
      </w:r>
    </w:p>
  </w:footnote>
  <w:footnote w:type="continuationSeparator" w:id="0">
    <w:p w14:paraId="6187AA48" w14:textId="77777777" w:rsidR="00904C61" w:rsidRDefault="00904C61" w:rsidP="00D65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Look w:val="04A0" w:firstRow="1" w:lastRow="0" w:firstColumn="1" w:lastColumn="0" w:noHBand="0" w:noVBand="1"/>
    </w:tblPr>
    <w:tblGrid>
      <w:gridCol w:w="1253"/>
      <w:gridCol w:w="8623"/>
      <w:gridCol w:w="1181"/>
    </w:tblGrid>
    <w:tr w:rsidR="00DD685A" w:rsidRPr="00D775E4" w14:paraId="3C6E9995" w14:textId="77777777" w:rsidTr="00792013">
      <w:trPr>
        <w:jc w:val="center"/>
      </w:trPr>
      <w:tc>
        <w:tcPr>
          <w:tcW w:w="1253" w:type="dxa"/>
        </w:tcPr>
        <w:p w14:paraId="089CB203" w14:textId="77777777" w:rsidR="00DD685A" w:rsidRPr="00D775E4" w:rsidRDefault="00DD685A" w:rsidP="00DD685A">
          <w:pPr>
            <w:jc w:val="center"/>
            <w:rPr>
              <w:b/>
              <w:bCs/>
              <w:sz w:val="12"/>
            </w:rPr>
          </w:pPr>
          <w:r>
            <w:rPr>
              <w:b/>
              <w:bCs/>
              <w:noProof/>
              <w:sz w:val="12"/>
              <w:lang w:eastAsia="es-MX"/>
            </w:rPr>
            <w:drawing>
              <wp:anchor distT="0" distB="0" distL="114300" distR="114300" simplePos="0" relativeHeight="251660288" behindDoc="0" locked="0" layoutInCell="1" allowOverlap="1" wp14:anchorId="5866BAD9" wp14:editId="781B06C6">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5DECC" w14:textId="77777777" w:rsidR="00DD685A" w:rsidRPr="00D775E4" w:rsidRDefault="00DD685A" w:rsidP="00DD685A">
          <w:pPr>
            <w:jc w:val="center"/>
            <w:rPr>
              <w:b/>
              <w:bCs/>
              <w:sz w:val="12"/>
            </w:rPr>
          </w:pPr>
        </w:p>
        <w:p w14:paraId="252143C7" w14:textId="77777777" w:rsidR="00DD685A" w:rsidRPr="00D775E4" w:rsidRDefault="00DD685A" w:rsidP="00DD685A">
          <w:pPr>
            <w:jc w:val="center"/>
            <w:rPr>
              <w:b/>
              <w:bCs/>
              <w:sz w:val="12"/>
            </w:rPr>
          </w:pPr>
        </w:p>
        <w:p w14:paraId="0831F2F4" w14:textId="77777777" w:rsidR="00DD685A" w:rsidRPr="00D775E4" w:rsidRDefault="00DD685A" w:rsidP="00DD685A">
          <w:pPr>
            <w:jc w:val="center"/>
            <w:rPr>
              <w:b/>
              <w:bCs/>
              <w:sz w:val="12"/>
            </w:rPr>
          </w:pPr>
        </w:p>
        <w:p w14:paraId="7F421CF4" w14:textId="77777777" w:rsidR="00DD685A" w:rsidRPr="00D775E4" w:rsidRDefault="00DD685A" w:rsidP="00DD685A">
          <w:pPr>
            <w:jc w:val="center"/>
            <w:rPr>
              <w:b/>
              <w:bCs/>
              <w:sz w:val="12"/>
            </w:rPr>
          </w:pPr>
        </w:p>
        <w:p w14:paraId="265DC430" w14:textId="77777777" w:rsidR="00DD685A" w:rsidRPr="00D775E4" w:rsidRDefault="00DD685A" w:rsidP="00DD685A">
          <w:pPr>
            <w:jc w:val="center"/>
            <w:rPr>
              <w:b/>
              <w:bCs/>
              <w:sz w:val="12"/>
            </w:rPr>
          </w:pPr>
        </w:p>
        <w:p w14:paraId="763C2F8A" w14:textId="77777777" w:rsidR="00DD685A" w:rsidRPr="00D775E4" w:rsidRDefault="00DD685A" w:rsidP="00DD685A">
          <w:pPr>
            <w:jc w:val="center"/>
            <w:rPr>
              <w:b/>
              <w:bCs/>
              <w:sz w:val="12"/>
            </w:rPr>
          </w:pPr>
        </w:p>
        <w:p w14:paraId="7DF8B39F" w14:textId="77777777" w:rsidR="00DD685A" w:rsidRPr="00D775E4" w:rsidRDefault="00DD685A" w:rsidP="00DD685A">
          <w:pPr>
            <w:jc w:val="center"/>
            <w:rPr>
              <w:b/>
              <w:bCs/>
              <w:sz w:val="12"/>
            </w:rPr>
          </w:pPr>
        </w:p>
        <w:p w14:paraId="490FC995" w14:textId="77777777" w:rsidR="00DD685A" w:rsidRPr="00D775E4" w:rsidRDefault="00DD685A" w:rsidP="00DD685A">
          <w:pPr>
            <w:jc w:val="center"/>
            <w:rPr>
              <w:b/>
              <w:bCs/>
              <w:sz w:val="12"/>
            </w:rPr>
          </w:pPr>
        </w:p>
        <w:p w14:paraId="7DB5257A" w14:textId="77777777" w:rsidR="00DD685A" w:rsidRPr="00D775E4" w:rsidRDefault="00DD685A" w:rsidP="00DD685A">
          <w:pPr>
            <w:jc w:val="center"/>
            <w:rPr>
              <w:b/>
              <w:bCs/>
              <w:sz w:val="12"/>
            </w:rPr>
          </w:pPr>
        </w:p>
        <w:p w14:paraId="296BBD0C" w14:textId="77777777" w:rsidR="00DD685A" w:rsidRPr="00D775E4" w:rsidRDefault="00DD685A" w:rsidP="00DD685A">
          <w:pPr>
            <w:jc w:val="center"/>
            <w:rPr>
              <w:b/>
              <w:bCs/>
              <w:sz w:val="12"/>
            </w:rPr>
          </w:pPr>
        </w:p>
        <w:p w14:paraId="2540356D" w14:textId="77777777" w:rsidR="00DD685A" w:rsidRPr="00D775E4" w:rsidRDefault="00DD685A" w:rsidP="00DD685A">
          <w:pPr>
            <w:jc w:val="center"/>
            <w:rPr>
              <w:b/>
              <w:bCs/>
              <w:sz w:val="12"/>
            </w:rPr>
          </w:pPr>
        </w:p>
      </w:tc>
      <w:tc>
        <w:tcPr>
          <w:tcW w:w="8623" w:type="dxa"/>
        </w:tcPr>
        <w:p w14:paraId="2B4E55B0" w14:textId="77777777" w:rsidR="00DD685A" w:rsidRPr="00815938" w:rsidRDefault="00DD685A" w:rsidP="00DD685A">
          <w:pPr>
            <w:jc w:val="center"/>
            <w:rPr>
              <w:b/>
              <w:bCs/>
              <w:sz w:val="24"/>
            </w:rPr>
          </w:pPr>
          <w:r w:rsidRPr="002E1219">
            <w:rPr>
              <w:noProof/>
            </w:rPr>
            <w:drawing>
              <wp:anchor distT="0" distB="0" distL="114300" distR="114300" simplePos="0" relativeHeight="251659264" behindDoc="0" locked="0" layoutInCell="1" allowOverlap="1" wp14:anchorId="3FDFC201" wp14:editId="062285BF">
                <wp:simplePos x="0" y="0"/>
                <wp:positionH relativeFrom="column">
                  <wp:posOffset>5220335</wp:posOffset>
                </wp:positionH>
                <wp:positionV relativeFrom="paragraph">
                  <wp:posOffset>40640</wp:posOffset>
                </wp:positionV>
                <wp:extent cx="838200" cy="812800"/>
                <wp:effectExtent l="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A1887" w14:textId="77777777" w:rsidR="00DD685A" w:rsidRPr="002E1219" w:rsidRDefault="00DD685A" w:rsidP="00DD685A">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14:paraId="0ACBD9D9" w14:textId="77777777" w:rsidR="00DD685A" w:rsidRDefault="00DD685A" w:rsidP="00DD685A">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14:paraId="49711566" w14:textId="77777777" w:rsidR="00DD685A" w:rsidRPr="004D5011" w:rsidRDefault="00DD685A" w:rsidP="00DD685A">
          <w:pPr>
            <w:pStyle w:val="Encabezado"/>
            <w:tabs>
              <w:tab w:val="left" w:pos="-1528"/>
              <w:tab w:val="center" w:pos="-1386"/>
            </w:tabs>
            <w:jc w:val="center"/>
            <w:rPr>
              <w:rFonts w:cs="Arial"/>
              <w:bCs/>
              <w:smallCaps/>
              <w:spacing w:val="20"/>
              <w:sz w:val="32"/>
              <w:szCs w:val="32"/>
            </w:rPr>
          </w:pPr>
        </w:p>
        <w:p w14:paraId="124ED368" w14:textId="77777777" w:rsidR="00DD685A" w:rsidRPr="00E41A80" w:rsidRDefault="00DD685A" w:rsidP="00DD685A">
          <w:pPr>
            <w:jc w:val="center"/>
            <w:rPr>
              <w:rFonts w:cs="Arial"/>
              <w:sz w:val="16"/>
            </w:rPr>
          </w:pPr>
          <w:r w:rsidRPr="00E41A80">
            <w:rPr>
              <w:rFonts w:cs="Arial"/>
              <w:sz w:val="16"/>
            </w:rPr>
            <w:t>“2018, AÑO DEL CENTENARIO DE LA CONSTITUCIÓN DE COAHUILA”</w:t>
          </w:r>
        </w:p>
        <w:p w14:paraId="7510FF17" w14:textId="77777777" w:rsidR="00DD685A" w:rsidRPr="0037765C" w:rsidRDefault="00DD685A" w:rsidP="00DD685A">
          <w:pPr>
            <w:jc w:val="center"/>
            <w:rPr>
              <w:rFonts w:ascii="Century Schoolbook" w:hAnsi="Century Schoolbook"/>
              <w:b/>
              <w:bCs/>
              <w:sz w:val="6"/>
            </w:rPr>
          </w:pPr>
        </w:p>
        <w:p w14:paraId="28170C0B" w14:textId="77777777" w:rsidR="00DD685A" w:rsidRPr="00D775E4" w:rsidRDefault="00DD685A" w:rsidP="00DD685A">
          <w:pPr>
            <w:ind w:left="-434" w:right="-672"/>
            <w:jc w:val="center"/>
            <w:rPr>
              <w:b/>
              <w:bCs/>
              <w:sz w:val="12"/>
            </w:rPr>
          </w:pPr>
        </w:p>
      </w:tc>
      <w:tc>
        <w:tcPr>
          <w:tcW w:w="1181" w:type="dxa"/>
        </w:tcPr>
        <w:p w14:paraId="1735D10C" w14:textId="77777777" w:rsidR="00DD685A" w:rsidRDefault="00DD685A" w:rsidP="00DD685A">
          <w:pPr>
            <w:jc w:val="center"/>
            <w:rPr>
              <w:b/>
              <w:bCs/>
              <w:sz w:val="12"/>
            </w:rPr>
          </w:pPr>
        </w:p>
        <w:p w14:paraId="06A1850A" w14:textId="77777777" w:rsidR="00DD685A" w:rsidRDefault="00DD685A" w:rsidP="00DD685A">
          <w:pPr>
            <w:jc w:val="center"/>
            <w:rPr>
              <w:b/>
              <w:bCs/>
              <w:sz w:val="12"/>
            </w:rPr>
          </w:pPr>
        </w:p>
        <w:p w14:paraId="7D7995A3" w14:textId="77777777" w:rsidR="00DD685A" w:rsidRPr="00D775E4" w:rsidRDefault="00DD685A" w:rsidP="00DD685A">
          <w:pPr>
            <w:jc w:val="center"/>
            <w:rPr>
              <w:b/>
              <w:bCs/>
              <w:sz w:val="12"/>
            </w:rPr>
          </w:pPr>
        </w:p>
      </w:tc>
    </w:tr>
  </w:tbl>
  <w:p w14:paraId="7A06BD45" w14:textId="77777777" w:rsidR="00D65892" w:rsidRPr="00DD685A" w:rsidRDefault="00D65892" w:rsidP="00DD68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7FB"/>
    <w:multiLevelType w:val="hybridMultilevel"/>
    <w:tmpl w:val="3990C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F420C4"/>
    <w:multiLevelType w:val="hybridMultilevel"/>
    <w:tmpl w:val="CAF24218"/>
    <w:lvl w:ilvl="0" w:tplc="42CE2B34">
      <w:start w:val="1"/>
      <w:numFmt w:val="upperRoman"/>
      <w:lvlText w:val="%1."/>
      <w:lvlJc w:val="right"/>
      <w:pPr>
        <w:ind w:left="720" w:hanging="360"/>
      </w:pPr>
      <w:rPr>
        <w:b/>
      </w:rPr>
    </w:lvl>
    <w:lvl w:ilvl="1" w:tplc="F618A1CC">
      <w:start w:val="1"/>
      <w:numFmt w:val="lowerLetter"/>
      <w:lvlText w:val="%2."/>
      <w:lvlJc w:val="left"/>
      <w:pPr>
        <w:ind w:left="1440" w:hanging="360"/>
      </w:pPr>
    </w:lvl>
    <w:lvl w:ilvl="2" w:tplc="8B2C96D6">
      <w:start w:val="1"/>
      <w:numFmt w:val="lowerRoman"/>
      <w:lvlText w:val="%3."/>
      <w:lvlJc w:val="right"/>
      <w:pPr>
        <w:ind w:left="2160" w:hanging="180"/>
      </w:pPr>
    </w:lvl>
    <w:lvl w:ilvl="3" w:tplc="3272CDA8">
      <w:start w:val="1"/>
      <w:numFmt w:val="decimal"/>
      <w:lvlText w:val="%4."/>
      <w:lvlJc w:val="left"/>
      <w:pPr>
        <w:ind w:left="2880" w:hanging="360"/>
      </w:pPr>
    </w:lvl>
    <w:lvl w:ilvl="4" w:tplc="2E28FB02">
      <w:start w:val="1"/>
      <w:numFmt w:val="lowerLetter"/>
      <w:lvlText w:val="%5."/>
      <w:lvlJc w:val="left"/>
      <w:pPr>
        <w:ind w:left="3600" w:hanging="360"/>
      </w:pPr>
    </w:lvl>
    <w:lvl w:ilvl="5" w:tplc="133AFD02">
      <w:start w:val="1"/>
      <w:numFmt w:val="lowerRoman"/>
      <w:lvlText w:val="%6."/>
      <w:lvlJc w:val="right"/>
      <w:pPr>
        <w:ind w:left="4320" w:hanging="180"/>
      </w:pPr>
    </w:lvl>
    <w:lvl w:ilvl="6" w:tplc="E4B8ED98">
      <w:start w:val="1"/>
      <w:numFmt w:val="decimal"/>
      <w:lvlText w:val="%7."/>
      <w:lvlJc w:val="left"/>
      <w:pPr>
        <w:ind w:left="5040" w:hanging="360"/>
      </w:pPr>
    </w:lvl>
    <w:lvl w:ilvl="7" w:tplc="A5FAE568">
      <w:start w:val="1"/>
      <w:numFmt w:val="lowerLetter"/>
      <w:lvlText w:val="%8."/>
      <w:lvlJc w:val="left"/>
      <w:pPr>
        <w:ind w:left="5760" w:hanging="360"/>
      </w:pPr>
    </w:lvl>
    <w:lvl w:ilvl="8" w:tplc="422AD73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93"/>
    <w:rsid w:val="000251DF"/>
    <w:rsid w:val="000B7E1D"/>
    <w:rsid w:val="00183F11"/>
    <w:rsid w:val="00204614"/>
    <w:rsid w:val="0022050D"/>
    <w:rsid w:val="0029023A"/>
    <w:rsid w:val="002D771B"/>
    <w:rsid w:val="00301980"/>
    <w:rsid w:val="00351F9D"/>
    <w:rsid w:val="003D48A9"/>
    <w:rsid w:val="004C27BD"/>
    <w:rsid w:val="004E6EAF"/>
    <w:rsid w:val="00527B11"/>
    <w:rsid w:val="005911F1"/>
    <w:rsid w:val="005A0C58"/>
    <w:rsid w:val="005C4659"/>
    <w:rsid w:val="00604E01"/>
    <w:rsid w:val="00793795"/>
    <w:rsid w:val="007E783C"/>
    <w:rsid w:val="008B635D"/>
    <w:rsid w:val="008F3578"/>
    <w:rsid w:val="00904C61"/>
    <w:rsid w:val="009F3A93"/>
    <w:rsid w:val="00A00931"/>
    <w:rsid w:val="00A10F7A"/>
    <w:rsid w:val="00A22638"/>
    <w:rsid w:val="00B07D4C"/>
    <w:rsid w:val="00B228F9"/>
    <w:rsid w:val="00B6068D"/>
    <w:rsid w:val="00BA2A9D"/>
    <w:rsid w:val="00BA3A67"/>
    <w:rsid w:val="00CA4984"/>
    <w:rsid w:val="00CD64D7"/>
    <w:rsid w:val="00D25ED3"/>
    <w:rsid w:val="00D27145"/>
    <w:rsid w:val="00D626B2"/>
    <w:rsid w:val="00D65892"/>
    <w:rsid w:val="00D92C0E"/>
    <w:rsid w:val="00DC786E"/>
    <w:rsid w:val="00DD685A"/>
    <w:rsid w:val="00E31E57"/>
    <w:rsid w:val="00E36104"/>
    <w:rsid w:val="00E73998"/>
    <w:rsid w:val="00F262ED"/>
    <w:rsid w:val="00F75066"/>
    <w:rsid w:val="00FA1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413BE"/>
  <w15:docId w15:val="{B473E2F5-979B-4EDB-9AD0-FB65728D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68D"/>
    <w:pPr>
      <w:jc w:val="both"/>
    </w:pPr>
    <w:rPr>
      <w:rFonts w:ascii="Arial" w:eastAsia="Times New Roman" w:hAnsi="Arial" w:cs="Times New Roman"/>
      <w:sz w:val="20"/>
      <w:szCs w:val="20"/>
      <w:lang w:val="es-MX" w:eastAsia="es-ES"/>
    </w:rPr>
  </w:style>
  <w:style w:type="paragraph" w:styleId="Ttulo1">
    <w:name w:val="heading 1"/>
    <w:basedOn w:val="Normal"/>
    <w:next w:val="Normal"/>
    <w:link w:val="Ttulo1Car"/>
    <w:qFormat/>
    <w:rsid w:val="00B6068D"/>
    <w:pPr>
      <w:keepNext/>
      <w:outlineLvl w:val="0"/>
    </w:pPr>
    <w:rPr>
      <w:b/>
      <w:sz w:val="22"/>
    </w:rPr>
  </w:style>
  <w:style w:type="paragraph" w:styleId="Ttulo2">
    <w:name w:val="heading 2"/>
    <w:basedOn w:val="Normal"/>
    <w:next w:val="Normal"/>
    <w:link w:val="Ttulo2Car"/>
    <w:qFormat/>
    <w:rsid w:val="00B6068D"/>
    <w:pPr>
      <w:keepNext/>
      <w:tabs>
        <w:tab w:val="left" w:pos="0"/>
      </w:tabs>
      <w:jc w:val="center"/>
      <w:outlineLvl w:val="1"/>
    </w:pPr>
    <w:rPr>
      <w:b/>
    </w:rPr>
  </w:style>
  <w:style w:type="paragraph" w:styleId="Ttulo3">
    <w:name w:val="heading 3"/>
    <w:basedOn w:val="Normal"/>
    <w:next w:val="Normal"/>
    <w:link w:val="Ttulo3Car"/>
    <w:qFormat/>
    <w:rsid w:val="00B6068D"/>
    <w:pPr>
      <w:keepNext/>
      <w:spacing w:line="360" w:lineRule="auto"/>
      <w:outlineLvl w:val="2"/>
    </w:pPr>
    <w:rPr>
      <w:b/>
      <w:sz w:val="36"/>
    </w:rPr>
  </w:style>
  <w:style w:type="paragraph" w:styleId="Ttulo4">
    <w:name w:val="heading 4"/>
    <w:basedOn w:val="Normal"/>
    <w:next w:val="Normal"/>
    <w:link w:val="Ttulo4Car"/>
    <w:qFormat/>
    <w:rsid w:val="00B6068D"/>
    <w:pPr>
      <w:keepNext/>
      <w:spacing w:line="360" w:lineRule="auto"/>
      <w:outlineLvl w:val="3"/>
    </w:pPr>
    <w:rPr>
      <w:b/>
      <w:sz w:val="36"/>
    </w:rPr>
  </w:style>
  <w:style w:type="paragraph" w:styleId="Ttulo5">
    <w:name w:val="heading 5"/>
    <w:basedOn w:val="Normal"/>
    <w:next w:val="Normal"/>
    <w:link w:val="Ttulo5Car"/>
    <w:qFormat/>
    <w:rsid w:val="00B6068D"/>
    <w:pPr>
      <w:keepNext/>
      <w:shd w:val="clear" w:color="FF00FF" w:fill="auto"/>
      <w:spacing w:line="360" w:lineRule="auto"/>
      <w:outlineLvl w:val="4"/>
    </w:pPr>
    <w:rPr>
      <w:b/>
      <w:sz w:val="36"/>
    </w:rPr>
  </w:style>
  <w:style w:type="paragraph" w:styleId="Ttulo6">
    <w:name w:val="heading 6"/>
    <w:basedOn w:val="Normal"/>
    <w:next w:val="Normal"/>
    <w:link w:val="Ttulo6Car"/>
    <w:qFormat/>
    <w:rsid w:val="00B6068D"/>
    <w:pPr>
      <w:keepNext/>
      <w:spacing w:line="360" w:lineRule="auto"/>
      <w:outlineLvl w:val="5"/>
    </w:pPr>
    <w:rPr>
      <w:b/>
      <w:sz w:val="36"/>
    </w:rPr>
  </w:style>
  <w:style w:type="paragraph" w:styleId="Ttulo7">
    <w:name w:val="heading 7"/>
    <w:basedOn w:val="Normal"/>
    <w:next w:val="Normal"/>
    <w:link w:val="Ttulo7Car"/>
    <w:qFormat/>
    <w:rsid w:val="00B6068D"/>
    <w:pPr>
      <w:keepNext/>
      <w:spacing w:line="360" w:lineRule="auto"/>
      <w:outlineLvl w:val="6"/>
    </w:pPr>
    <w:rPr>
      <w:b/>
      <w:sz w:val="36"/>
    </w:rPr>
  </w:style>
  <w:style w:type="paragraph" w:styleId="Ttulo8">
    <w:name w:val="heading 8"/>
    <w:basedOn w:val="Normal"/>
    <w:next w:val="Normal"/>
    <w:link w:val="Ttulo8Car"/>
    <w:qFormat/>
    <w:rsid w:val="00B6068D"/>
    <w:pPr>
      <w:keepNext/>
      <w:tabs>
        <w:tab w:val="left" w:pos="6237"/>
      </w:tabs>
      <w:spacing w:line="360" w:lineRule="auto"/>
      <w:outlineLvl w:val="7"/>
    </w:pPr>
    <w:rPr>
      <w:b/>
      <w:sz w:val="36"/>
    </w:rPr>
  </w:style>
  <w:style w:type="paragraph" w:styleId="Ttulo9">
    <w:name w:val="heading 9"/>
    <w:basedOn w:val="Normal"/>
    <w:next w:val="Normal"/>
    <w:link w:val="Ttulo9Car"/>
    <w:qFormat/>
    <w:rsid w:val="00B6068D"/>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6068D"/>
    <w:pPr>
      <w:autoSpaceDE w:val="0"/>
      <w:autoSpaceDN w:val="0"/>
      <w:adjustRightInd w:val="0"/>
    </w:pPr>
    <w:rPr>
      <w:rFonts w:ascii="Arial" w:eastAsia="Times New Roman" w:hAnsi="Arial" w:cs="Arial"/>
      <w:color w:val="000000"/>
      <w:lang w:val="es-ES" w:eastAsia="es-ES"/>
    </w:rPr>
  </w:style>
  <w:style w:type="paragraph" w:styleId="Encabezado">
    <w:name w:val="header"/>
    <w:basedOn w:val="Normal"/>
    <w:link w:val="EncabezadoCar"/>
    <w:uiPriority w:val="99"/>
    <w:unhideWhenUsed/>
    <w:rsid w:val="00B6068D"/>
    <w:pPr>
      <w:tabs>
        <w:tab w:val="center" w:pos="4419"/>
        <w:tab w:val="right" w:pos="8838"/>
      </w:tabs>
    </w:pPr>
  </w:style>
  <w:style w:type="character" w:customStyle="1" w:styleId="EncabezadoCar">
    <w:name w:val="Encabezado Car"/>
    <w:link w:val="Encabezado"/>
    <w:uiPriority w:val="99"/>
    <w:rsid w:val="00B6068D"/>
    <w:rPr>
      <w:rFonts w:ascii="Arial" w:eastAsia="Times New Roman" w:hAnsi="Arial" w:cs="Times New Roman"/>
      <w:sz w:val="20"/>
      <w:szCs w:val="20"/>
      <w:lang w:val="es-MX" w:eastAsia="es-ES"/>
    </w:rPr>
  </w:style>
  <w:style w:type="paragraph" w:styleId="Prrafodelista">
    <w:name w:val="List Paragraph"/>
    <w:basedOn w:val="Normal"/>
    <w:uiPriority w:val="34"/>
    <w:qFormat/>
    <w:rsid w:val="00B6068D"/>
    <w:pPr>
      <w:widowControl w:val="0"/>
      <w:ind w:left="720"/>
      <w:contextualSpacing/>
    </w:pPr>
    <w:rPr>
      <w:b/>
      <w:snapToGrid w:val="0"/>
    </w:rPr>
  </w:style>
  <w:style w:type="paragraph" w:styleId="Piedepgina">
    <w:name w:val="footer"/>
    <w:basedOn w:val="Normal"/>
    <w:link w:val="PiedepginaCar"/>
    <w:uiPriority w:val="99"/>
    <w:unhideWhenUsed/>
    <w:rsid w:val="00B6068D"/>
    <w:pPr>
      <w:tabs>
        <w:tab w:val="center" w:pos="4419"/>
        <w:tab w:val="right" w:pos="8838"/>
      </w:tabs>
    </w:pPr>
  </w:style>
  <w:style w:type="character" w:customStyle="1" w:styleId="PiedepginaCar">
    <w:name w:val="Pie de página Car"/>
    <w:link w:val="Piedepgina"/>
    <w:uiPriority w:val="99"/>
    <w:rsid w:val="00B6068D"/>
    <w:rPr>
      <w:rFonts w:ascii="Arial" w:eastAsia="Times New Roman" w:hAnsi="Arial" w:cs="Times New Roman"/>
      <w:sz w:val="20"/>
      <w:szCs w:val="20"/>
      <w:lang w:val="es-MX" w:eastAsia="es-ES"/>
    </w:rPr>
  </w:style>
  <w:style w:type="paragraph" w:styleId="Textodeglobo">
    <w:name w:val="Balloon Text"/>
    <w:basedOn w:val="Normal"/>
    <w:link w:val="TextodegloboCar"/>
    <w:uiPriority w:val="99"/>
    <w:semiHidden/>
    <w:unhideWhenUsed/>
    <w:rsid w:val="00B6068D"/>
    <w:rPr>
      <w:rFonts w:ascii="Tahoma" w:hAnsi="Tahoma" w:cs="Tahoma"/>
      <w:sz w:val="16"/>
      <w:szCs w:val="16"/>
    </w:rPr>
  </w:style>
  <w:style w:type="character" w:customStyle="1" w:styleId="TextodegloboCar">
    <w:name w:val="Texto de globo Car"/>
    <w:link w:val="Textodeglobo"/>
    <w:uiPriority w:val="99"/>
    <w:semiHidden/>
    <w:rsid w:val="00B6068D"/>
    <w:rPr>
      <w:rFonts w:ascii="Tahoma" w:eastAsia="Times New Roman" w:hAnsi="Tahoma" w:cs="Tahoma"/>
      <w:sz w:val="16"/>
      <w:szCs w:val="16"/>
      <w:lang w:val="es-MX" w:eastAsia="es-ES"/>
    </w:rPr>
  </w:style>
  <w:style w:type="character" w:customStyle="1" w:styleId="Ttulo1Car">
    <w:name w:val="Título 1 Car"/>
    <w:link w:val="Ttulo1"/>
    <w:rsid w:val="00B6068D"/>
    <w:rPr>
      <w:rFonts w:ascii="Arial" w:eastAsia="Times New Roman" w:hAnsi="Arial" w:cs="Times New Roman"/>
      <w:b/>
      <w:sz w:val="22"/>
      <w:szCs w:val="20"/>
      <w:lang w:val="es-MX" w:eastAsia="es-ES"/>
    </w:rPr>
  </w:style>
  <w:style w:type="character" w:customStyle="1" w:styleId="Ttulo2Car">
    <w:name w:val="Título 2 Car"/>
    <w:link w:val="Ttulo2"/>
    <w:rsid w:val="00B6068D"/>
    <w:rPr>
      <w:rFonts w:ascii="Arial" w:eastAsia="Times New Roman" w:hAnsi="Arial" w:cs="Times New Roman"/>
      <w:b/>
      <w:sz w:val="20"/>
      <w:szCs w:val="20"/>
      <w:lang w:val="es-MX" w:eastAsia="es-ES"/>
    </w:rPr>
  </w:style>
  <w:style w:type="character" w:customStyle="1" w:styleId="Ttulo3Car">
    <w:name w:val="Título 3 Car"/>
    <w:link w:val="Ttulo3"/>
    <w:rsid w:val="00B6068D"/>
    <w:rPr>
      <w:rFonts w:ascii="Arial" w:eastAsia="Times New Roman" w:hAnsi="Arial" w:cs="Times New Roman"/>
      <w:b/>
      <w:sz w:val="36"/>
      <w:szCs w:val="20"/>
      <w:lang w:val="es-MX" w:eastAsia="es-ES"/>
    </w:rPr>
  </w:style>
  <w:style w:type="character" w:customStyle="1" w:styleId="Ttulo4Car">
    <w:name w:val="Título 4 Car"/>
    <w:link w:val="Ttulo4"/>
    <w:rsid w:val="00B6068D"/>
    <w:rPr>
      <w:rFonts w:ascii="Arial" w:eastAsia="Times New Roman" w:hAnsi="Arial" w:cs="Times New Roman"/>
      <w:b/>
      <w:sz w:val="36"/>
      <w:szCs w:val="20"/>
      <w:lang w:val="es-MX" w:eastAsia="es-ES"/>
    </w:rPr>
  </w:style>
  <w:style w:type="character" w:customStyle="1" w:styleId="Ttulo5Car">
    <w:name w:val="Título 5 Car"/>
    <w:link w:val="Ttulo5"/>
    <w:rsid w:val="00B6068D"/>
    <w:rPr>
      <w:rFonts w:ascii="Arial" w:eastAsia="Times New Roman" w:hAnsi="Arial" w:cs="Times New Roman"/>
      <w:b/>
      <w:sz w:val="36"/>
      <w:szCs w:val="20"/>
      <w:shd w:val="clear" w:color="FF00FF" w:fill="auto"/>
      <w:lang w:val="es-MX" w:eastAsia="es-ES"/>
    </w:rPr>
  </w:style>
  <w:style w:type="character" w:customStyle="1" w:styleId="Ttulo6Car">
    <w:name w:val="Título 6 Car"/>
    <w:link w:val="Ttulo6"/>
    <w:rsid w:val="00B6068D"/>
    <w:rPr>
      <w:rFonts w:ascii="Arial" w:eastAsia="Times New Roman" w:hAnsi="Arial" w:cs="Times New Roman"/>
      <w:b/>
      <w:sz w:val="36"/>
      <w:szCs w:val="20"/>
      <w:lang w:val="es-MX" w:eastAsia="es-ES"/>
    </w:rPr>
  </w:style>
  <w:style w:type="character" w:customStyle="1" w:styleId="Ttulo7Car">
    <w:name w:val="Título 7 Car"/>
    <w:link w:val="Ttulo7"/>
    <w:rsid w:val="00B6068D"/>
    <w:rPr>
      <w:rFonts w:ascii="Arial" w:eastAsia="Times New Roman" w:hAnsi="Arial" w:cs="Times New Roman"/>
      <w:b/>
      <w:sz w:val="36"/>
      <w:szCs w:val="20"/>
      <w:lang w:val="es-MX" w:eastAsia="es-ES"/>
    </w:rPr>
  </w:style>
  <w:style w:type="character" w:customStyle="1" w:styleId="Ttulo8Car">
    <w:name w:val="Título 8 Car"/>
    <w:link w:val="Ttulo8"/>
    <w:rsid w:val="00B6068D"/>
    <w:rPr>
      <w:rFonts w:ascii="Arial" w:eastAsia="Times New Roman" w:hAnsi="Arial" w:cs="Times New Roman"/>
      <w:b/>
      <w:sz w:val="36"/>
      <w:szCs w:val="20"/>
      <w:lang w:val="es-MX" w:eastAsia="es-ES"/>
    </w:rPr>
  </w:style>
  <w:style w:type="character" w:customStyle="1" w:styleId="Ttulo9Car">
    <w:name w:val="Título 9 Car"/>
    <w:link w:val="Ttulo9"/>
    <w:rsid w:val="00B6068D"/>
    <w:rPr>
      <w:rFonts w:ascii="Arial" w:eastAsia="Times New Roman" w:hAnsi="Arial" w:cs="Times New Roman"/>
      <w:b/>
      <w:sz w:val="36"/>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1210</Words>
  <Characters>6661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blanco</dc:creator>
  <cp:lastModifiedBy>Juan Lumbreras</cp:lastModifiedBy>
  <cp:revision>3</cp:revision>
  <cp:lastPrinted>2018-10-09T16:30:00Z</cp:lastPrinted>
  <dcterms:created xsi:type="dcterms:W3CDTF">2018-10-09T16:31:00Z</dcterms:created>
  <dcterms:modified xsi:type="dcterms:W3CDTF">2018-10-09T16:31:00Z</dcterms:modified>
</cp:coreProperties>
</file>