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F1B2" w14:textId="2989B537" w:rsidR="00783D03" w:rsidRDefault="00783D03" w:rsidP="00783D03">
      <w:pPr>
        <w:rPr>
          <w:rFonts w:ascii="Arial Narrow" w:hAnsi="Arial Narrow"/>
          <w:color w:val="000000"/>
          <w:sz w:val="28"/>
          <w:szCs w:val="28"/>
        </w:rPr>
      </w:pPr>
    </w:p>
    <w:p w14:paraId="22F9BF45" w14:textId="77777777" w:rsidR="00783D03" w:rsidRDefault="00783D03" w:rsidP="00783D03">
      <w:pPr>
        <w:rPr>
          <w:rFonts w:ascii="Arial Narrow" w:hAnsi="Arial Narrow"/>
          <w:color w:val="000000"/>
          <w:sz w:val="28"/>
          <w:szCs w:val="28"/>
        </w:rPr>
      </w:pPr>
    </w:p>
    <w:p w14:paraId="300B7905" w14:textId="383D7A4D" w:rsidR="00783D03" w:rsidRPr="00783D03" w:rsidRDefault="00783D03" w:rsidP="00783D03">
      <w:pPr>
        <w:rPr>
          <w:rFonts w:ascii="Arial Narrow" w:hAnsi="Arial Narrow"/>
          <w:b/>
          <w:color w:val="000000"/>
          <w:sz w:val="28"/>
          <w:szCs w:val="28"/>
        </w:rPr>
      </w:pPr>
      <w:r w:rsidRPr="00783D03">
        <w:rPr>
          <w:rFonts w:ascii="Arial Narrow" w:hAnsi="Arial Narrow"/>
          <w:color w:val="000000"/>
          <w:sz w:val="28"/>
          <w:szCs w:val="28"/>
        </w:rPr>
        <w:t xml:space="preserve">Iniciativa con Proyecto de Decreto por el que se adiciona la fracción XIX del artículo 9 de la </w:t>
      </w:r>
      <w:r w:rsidRPr="00783D03">
        <w:rPr>
          <w:rFonts w:ascii="Arial Narrow" w:hAnsi="Arial Narrow"/>
          <w:b/>
          <w:color w:val="000000"/>
          <w:sz w:val="28"/>
          <w:szCs w:val="28"/>
        </w:rPr>
        <w:t>Ley Estatal de Educación.</w:t>
      </w:r>
    </w:p>
    <w:p w14:paraId="67EDA533" w14:textId="77777777" w:rsidR="00783D03" w:rsidRDefault="00783D03" w:rsidP="00783D03">
      <w:pPr>
        <w:rPr>
          <w:rFonts w:ascii="Arial Narrow" w:hAnsi="Arial Narrow"/>
          <w:color w:val="000000"/>
          <w:sz w:val="28"/>
          <w:szCs w:val="28"/>
        </w:rPr>
      </w:pPr>
    </w:p>
    <w:p w14:paraId="56AB5A5F" w14:textId="15700CC3" w:rsidR="00783D03" w:rsidRPr="00783D03" w:rsidRDefault="00783D03" w:rsidP="00783D03">
      <w:pPr>
        <w:numPr>
          <w:ilvl w:val="0"/>
          <w:numId w:val="13"/>
        </w:numPr>
        <w:rPr>
          <w:rFonts w:ascii="Arial Narrow" w:hAnsi="Arial Narrow"/>
          <w:b/>
          <w:color w:val="000000"/>
          <w:sz w:val="28"/>
          <w:szCs w:val="28"/>
        </w:rPr>
      </w:pPr>
      <w:r w:rsidRPr="00783D03">
        <w:rPr>
          <w:rFonts w:ascii="Arial Narrow" w:hAnsi="Arial Narrow"/>
          <w:b/>
          <w:color w:val="000000"/>
          <w:sz w:val="28"/>
          <w:szCs w:val="28"/>
        </w:rPr>
        <w:t>mediante la cual se propone, la implementación del modelo de formación dual.</w:t>
      </w:r>
    </w:p>
    <w:p w14:paraId="08BF78C8" w14:textId="77777777" w:rsidR="00783D03" w:rsidRPr="00786EA8" w:rsidRDefault="00783D03" w:rsidP="00783D03">
      <w:pPr>
        <w:rPr>
          <w:rFonts w:ascii="Arial Narrow" w:hAnsi="Arial Narrow"/>
          <w:b/>
          <w:color w:val="000000"/>
          <w:sz w:val="28"/>
          <w:szCs w:val="28"/>
        </w:rPr>
      </w:pPr>
    </w:p>
    <w:p w14:paraId="34893572" w14:textId="06B2D3B2" w:rsidR="00783D03" w:rsidRPr="00014602" w:rsidRDefault="00783D03" w:rsidP="00783D03">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783D03">
        <w:rPr>
          <w:rFonts w:ascii="Arial Narrow" w:hAnsi="Arial Narrow"/>
          <w:b/>
          <w:color w:val="000000"/>
          <w:sz w:val="28"/>
          <w:szCs w:val="28"/>
        </w:rPr>
        <w:t>Diputada Diana Patricia González</w:t>
      </w:r>
      <w:r>
        <w:rPr>
          <w:rFonts w:ascii="Arial Narrow" w:hAnsi="Arial Narrow"/>
          <w:b/>
          <w:color w:val="000000"/>
          <w:sz w:val="28"/>
          <w:szCs w:val="28"/>
        </w:rPr>
        <w:t xml:space="preserve"> Soto</w:t>
      </w:r>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0ED43760" w14:textId="77777777" w:rsidR="00783D03" w:rsidRDefault="00783D03" w:rsidP="00783D03">
      <w:pPr>
        <w:rPr>
          <w:rFonts w:ascii="Arial Narrow" w:hAnsi="Arial Narrow" w:cs="Arial"/>
          <w:sz w:val="28"/>
          <w:szCs w:val="28"/>
        </w:rPr>
      </w:pPr>
    </w:p>
    <w:p w14:paraId="7E5D12FF" w14:textId="218CC91B" w:rsidR="00783D03" w:rsidRPr="00944940" w:rsidRDefault="00783D03" w:rsidP="00783D03">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13</w:t>
      </w:r>
      <w:r w:rsidRPr="00944940">
        <w:rPr>
          <w:rFonts w:ascii="Arial Narrow" w:hAnsi="Arial Narrow"/>
          <w:b/>
          <w:color w:val="000000"/>
          <w:sz w:val="28"/>
          <w:szCs w:val="28"/>
        </w:rPr>
        <w:t xml:space="preserve"> de </w:t>
      </w:r>
      <w:proofErr w:type="gramStart"/>
      <w:r>
        <w:rPr>
          <w:rFonts w:ascii="Arial Narrow" w:hAnsi="Arial Narrow"/>
          <w:b/>
          <w:color w:val="000000"/>
          <w:sz w:val="28"/>
          <w:szCs w:val="28"/>
        </w:rPr>
        <w:t>Noviembre</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2018.</w:t>
      </w:r>
    </w:p>
    <w:p w14:paraId="53AEB885" w14:textId="77777777" w:rsidR="00783D03" w:rsidRPr="00944940" w:rsidRDefault="00783D03" w:rsidP="00783D03">
      <w:pPr>
        <w:rPr>
          <w:rFonts w:ascii="Arial Narrow" w:hAnsi="Arial Narrow" w:cs="Arial"/>
          <w:sz w:val="28"/>
          <w:szCs w:val="28"/>
        </w:rPr>
      </w:pPr>
    </w:p>
    <w:p w14:paraId="70E9B821" w14:textId="01EF6877" w:rsidR="00783D03" w:rsidRDefault="00783D03" w:rsidP="00783D03">
      <w:pPr>
        <w:widowControl w:val="0"/>
        <w:rPr>
          <w:rFonts w:ascii="Arial Narrow" w:hAnsi="Arial Narrow"/>
          <w:color w:val="000000"/>
          <w:sz w:val="28"/>
          <w:szCs w:val="28"/>
        </w:rPr>
      </w:pPr>
      <w:r w:rsidRPr="00CF1B5F">
        <w:rPr>
          <w:rFonts w:ascii="Arial Narrow" w:hAnsi="Arial Narrow"/>
          <w:color w:val="000000"/>
          <w:sz w:val="28"/>
          <w:szCs w:val="28"/>
        </w:rPr>
        <w:t xml:space="preserve">Turnada a </w:t>
      </w:r>
      <w:r>
        <w:rPr>
          <w:rFonts w:ascii="Arial Narrow" w:hAnsi="Arial Narrow"/>
          <w:color w:val="000000"/>
          <w:sz w:val="28"/>
          <w:szCs w:val="28"/>
        </w:rPr>
        <w:t xml:space="preserve">la </w:t>
      </w:r>
      <w:r w:rsidRPr="00783D03">
        <w:rPr>
          <w:rFonts w:ascii="Arial Narrow" w:hAnsi="Arial Narrow" w:cs="Arial"/>
          <w:b/>
          <w:snapToGrid w:val="0"/>
          <w:sz w:val="28"/>
        </w:rPr>
        <w:t>Comisión de Educación, Cultura y Actividades Cívicas</w:t>
      </w:r>
      <w:r>
        <w:rPr>
          <w:rFonts w:ascii="Arial Narrow" w:hAnsi="Arial Narrow" w:cs="Arial"/>
          <w:b/>
          <w:snapToGrid w:val="0"/>
          <w:sz w:val="28"/>
        </w:rPr>
        <w:t>.</w:t>
      </w:r>
    </w:p>
    <w:p w14:paraId="5149C6D1" w14:textId="77777777" w:rsidR="00783D03" w:rsidRDefault="00783D03" w:rsidP="00783D03">
      <w:pPr>
        <w:widowControl w:val="0"/>
        <w:rPr>
          <w:rFonts w:ascii="Arial Narrow" w:hAnsi="Arial Narrow"/>
          <w:color w:val="000000"/>
          <w:sz w:val="28"/>
          <w:szCs w:val="28"/>
        </w:rPr>
      </w:pPr>
    </w:p>
    <w:p w14:paraId="76D80977" w14:textId="61C2EFB9" w:rsidR="00AF6EF0" w:rsidRPr="003F23C4" w:rsidRDefault="00A0360F" w:rsidP="00AF6EF0">
      <w:pPr>
        <w:rPr>
          <w:rFonts w:ascii="Arial Narrow" w:hAnsi="Arial Narrow"/>
          <w:b/>
          <w:color w:val="000000"/>
          <w:sz w:val="28"/>
          <w:szCs w:val="28"/>
        </w:rPr>
      </w:pPr>
      <w:r>
        <w:rPr>
          <w:rFonts w:ascii="Arial Narrow" w:hAnsi="Arial Narrow"/>
          <w:color w:val="000000"/>
          <w:sz w:val="28"/>
          <w:szCs w:val="28"/>
        </w:rPr>
        <w:t>Lectura</w:t>
      </w:r>
      <w:r w:rsidR="00AF6EF0">
        <w:rPr>
          <w:rFonts w:ascii="Arial Narrow" w:hAnsi="Arial Narrow"/>
          <w:color w:val="000000"/>
          <w:sz w:val="28"/>
          <w:szCs w:val="28"/>
        </w:rPr>
        <w:t xml:space="preserve"> </w:t>
      </w:r>
      <w:r w:rsidR="00AF6EF0" w:rsidRPr="00944940">
        <w:rPr>
          <w:rFonts w:ascii="Arial Narrow" w:hAnsi="Arial Narrow"/>
          <w:color w:val="000000"/>
          <w:sz w:val="28"/>
          <w:szCs w:val="28"/>
        </w:rPr>
        <w:t>del Dictamen:</w:t>
      </w:r>
      <w:r w:rsidR="00AF6EF0">
        <w:rPr>
          <w:rFonts w:ascii="Arial Narrow" w:hAnsi="Arial Narrow"/>
          <w:color w:val="000000"/>
          <w:sz w:val="28"/>
          <w:szCs w:val="28"/>
        </w:rPr>
        <w:t xml:space="preserve"> </w:t>
      </w:r>
      <w:r w:rsidR="00AF6EF0" w:rsidRPr="003F23C4">
        <w:rPr>
          <w:rFonts w:ascii="Arial Narrow" w:hAnsi="Arial Narrow"/>
          <w:b/>
          <w:color w:val="000000"/>
          <w:sz w:val="28"/>
          <w:szCs w:val="28"/>
        </w:rPr>
        <w:t xml:space="preserve">21 de </w:t>
      </w:r>
      <w:proofErr w:type="gramStart"/>
      <w:r w:rsidR="00AF6EF0" w:rsidRPr="003F23C4">
        <w:rPr>
          <w:rFonts w:ascii="Arial Narrow" w:hAnsi="Arial Narrow"/>
          <w:b/>
          <w:color w:val="000000"/>
          <w:sz w:val="28"/>
          <w:szCs w:val="28"/>
        </w:rPr>
        <w:t>Mayo</w:t>
      </w:r>
      <w:proofErr w:type="gramEnd"/>
      <w:r w:rsidR="00AF6EF0" w:rsidRPr="003F23C4">
        <w:rPr>
          <w:rFonts w:ascii="Arial Narrow" w:hAnsi="Arial Narrow"/>
          <w:b/>
          <w:color w:val="000000"/>
          <w:sz w:val="28"/>
          <w:szCs w:val="28"/>
        </w:rPr>
        <w:t xml:space="preserve"> de 2019.</w:t>
      </w:r>
    </w:p>
    <w:p w14:paraId="58F002C1" w14:textId="77777777" w:rsidR="00AF6EF0" w:rsidRPr="00944940" w:rsidRDefault="00AF6EF0" w:rsidP="00AF6EF0">
      <w:pPr>
        <w:rPr>
          <w:rFonts w:ascii="Arial Narrow" w:hAnsi="Arial Narrow"/>
          <w:color w:val="000000"/>
          <w:sz w:val="28"/>
          <w:szCs w:val="28"/>
        </w:rPr>
      </w:pPr>
    </w:p>
    <w:p w14:paraId="0AA68EF1" w14:textId="77777777" w:rsidR="00AF6EF0" w:rsidRPr="00944940" w:rsidRDefault="00AF6EF0" w:rsidP="00AF6EF0">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272</w:t>
      </w:r>
    </w:p>
    <w:p w14:paraId="32C66B73" w14:textId="77777777" w:rsidR="00AF6EF0" w:rsidRPr="00944940" w:rsidRDefault="00AF6EF0" w:rsidP="00AF6EF0">
      <w:pPr>
        <w:rPr>
          <w:rFonts w:ascii="Arial Narrow" w:hAnsi="Arial Narrow"/>
          <w:b/>
          <w:color w:val="000000"/>
          <w:sz w:val="28"/>
          <w:szCs w:val="28"/>
        </w:rPr>
      </w:pPr>
    </w:p>
    <w:p w14:paraId="7E30130D" w14:textId="77777777" w:rsidR="00A0360F" w:rsidRPr="00053152" w:rsidRDefault="00A0360F" w:rsidP="00A0360F">
      <w:pPr>
        <w:ind w:right="-518"/>
        <w:rPr>
          <w:rFonts w:ascii="Arial Narrow" w:hAnsi="Arial Narrow"/>
          <w:b/>
          <w:color w:val="000000"/>
          <w:sz w:val="26"/>
          <w:szCs w:val="26"/>
        </w:rPr>
      </w:pPr>
      <w:r w:rsidRPr="00A83ABE">
        <w:rPr>
          <w:rFonts w:ascii="Arial Narrow" w:hAnsi="Arial Narrow"/>
          <w:color w:val="000000"/>
          <w:sz w:val="26"/>
          <w:szCs w:val="26"/>
        </w:rPr>
        <w:t>Publicación en el Periódico Oficial del Gobierno del Estado:</w:t>
      </w:r>
      <w:r w:rsidRPr="00053152">
        <w:rPr>
          <w:rFonts w:ascii="Arial Narrow" w:hAnsi="Arial Narrow"/>
          <w:b/>
          <w:color w:val="000000"/>
          <w:sz w:val="26"/>
          <w:szCs w:val="26"/>
        </w:rPr>
        <w:t xml:space="preserve"> P.O. </w:t>
      </w:r>
      <w:r>
        <w:rPr>
          <w:rFonts w:ascii="Arial Narrow" w:hAnsi="Arial Narrow"/>
          <w:b/>
          <w:color w:val="000000"/>
          <w:sz w:val="26"/>
          <w:szCs w:val="26"/>
        </w:rPr>
        <w:t>51</w:t>
      </w:r>
      <w:r w:rsidRPr="00053152">
        <w:rPr>
          <w:rFonts w:ascii="Arial Narrow" w:hAnsi="Arial Narrow"/>
          <w:b/>
          <w:color w:val="000000"/>
          <w:sz w:val="26"/>
          <w:szCs w:val="26"/>
        </w:rPr>
        <w:t xml:space="preserve"> - </w:t>
      </w:r>
      <w:r>
        <w:rPr>
          <w:rFonts w:ascii="Arial Narrow" w:hAnsi="Arial Narrow"/>
          <w:b/>
          <w:color w:val="000000"/>
          <w:sz w:val="26"/>
          <w:szCs w:val="26"/>
        </w:rPr>
        <w:t>25</w:t>
      </w:r>
      <w:r w:rsidRPr="00053152">
        <w:rPr>
          <w:rFonts w:ascii="Arial Narrow" w:hAnsi="Arial Narrow"/>
          <w:b/>
          <w:color w:val="000000"/>
          <w:sz w:val="26"/>
          <w:szCs w:val="26"/>
        </w:rPr>
        <w:t xml:space="preserve"> de </w:t>
      </w:r>
      <w:proofErr w:type="gramStart"/>
      <w:r w:rsidRPr="00053152">
        <w:rPr>
          <w:rFonts w:ascii="Arial Narrow" w:hAnsi="Arial Narrow"/>
          <w:b/>
          <w:color w:val="000000"/>
          <w:sz w:val="26"/>
          <w:szCs w:val="26"/>
        </w:rPr>
        <w:t>Junio</w:t>
      </w:r>
      <w:proofErr w:type="gramEnd"/>
      <w:r w:rsidRPr="00053152">
        <w:rPr>
          <w:rFonts w:ascii="Arial Narrow" w:hAnsi="Arial Narrow"/>
          <w:b/>
          <w:color w:val="000000"/>
          <w:sz w:val="26"/>
          <w:szCs w:val="26"/>
        </w:rPr>
        <w:t xml:space="preserve"> de 2019</w:t>
      </w:r>
      <w:r>
        <w:rPr>
          <w:rFonts w:ascii="Arial Narrow" w:hAnsi="Arial Narrow"/>
          <w:b/>
          <w:color w:val="000000"/>
          <w:sz w:val="26"/>
          <w:szCs w:val="26"/>
        </w:rPr>
        <w:t>.</w:t>
      </w:r>
    </w:p>
    <w:p w14:paraId="15EB55E6" w14:textId="77777777" w:rsidR="00783D03" w:rsidRDefault="00783D03" w:rsidP="00783D03">
      <w:pPr>
        <w:rPr>
          <w:rFonts w:asciiTheme="minorHAnsi" w:hAnsiTheme="minorHAnsi" w:cstheme="minorHAnsi"/>
          <w:b/>
          <w:sz w:val="28"/>
          <w:szCs w:val="28"/>
        </w:rPr>
      </w:pPr>
      <w:bookmarkStart w:id="0" w:name="_GoBack"/>
      <w:bookmarkEnd w:id="0"/>
    </w:p>
    <w:p w14:paraId="004B08B3" w14:textId="77777777" w:rsidR="00783D03" w:rsidRDefault="00783D03" w:rsidP="00783D03">
      <w:pPr>
        <w:rPr>
          <w:rFonts w:asciiTheme="minorHAnsi" w:hAnsiTheme="minorHAnsi" w:cstheme="minorHAnsi"/>
          <w:b/>
          <w:sz w:val="28"/>
          <w:szCs w:val="28"/>
        </w:rPr>
      </w:pPr>
    </w:p>
    <w:p w14:paraId="46A8EB64" w14:textId="77777777" w:rsidR="00783D03" w:rsidRDefault="00783D03" w:rsidP="007F7173">
      <w:pPr>
        <w:rPr>
          <w:rFonts w:cs="Arial"/>
          <w:b/>
          <w:sz w:val="24"/>
          <w:szCs w:val="24"/>
        </w:rPr>
      </w:pPr>
    </w:p>
    <w:p w14:paraId="19F1315C" w14:textId="77777777" w:rsidR="00783D03" w:rsidRDefault="00783D03" w:rsidP="007F7173">
      <w:pPr>
        <w:rPr>
          <w:rFonts w:cs="Arial"/>
          <w:b/>
          <w:sz w:val="24"/>
          <w:szCs w:val="24"/>
        </w:rPr>
      </w:pPr>
    </w:p>
    <w:p w14:paraId="5FD438F5" w14:textId="77777777" w:rsidR="00783D03" w:rsidRDefault="00783D03" w:rsidP="007F7173">
      <w:pPr>
        <w:rPr>
          <w:rFonts w:cs="Arial"/>
          <w:b/>
          <w:sz w:val="24"/>
          <w:szCs w:val="24"/>
        </w:rPr>
      </w:pPr>
    </w:p>
    <w:p w14:paraId="0FB95C44" w14:textId="77777777" w:rsidR="00783D03" w:rsidRDefault="00783D03" w:rsidP="007F7173">
      <w:pPr>
        <w:rPr>
          <w:rFonts w:cs="Arial"/>
          <w:b/>
          <w:sz w:val="24"/>
          <w:szCs w:val="24"/>
        </w:rPr>
      </w:pPr>
    </w:p>
    <w:p w14:paraId="2F277592" w14:textId="77777777" w:rsidR="00783D03" w:rsidRDefault="00783D03">
      <w:pPr>
        <w:jc w:val="left"/>
        <w:rPr>
          <w:rFonts w:cs="Arial"/>
          <w:b/>
          <w:sz w:val="24"/>
          <w:szCs w:val="24"/>
        </w:rPr>
      </w:pPr>
      <w:r>
        <w:rPr>
          <w:rFonts w:cs="Arial"/>
          <w:b/>
          <w:sz w:val="24"/>
          <w:szCs w:val="24"/>
        </w:rPr>
        <w:br w:type="page"/>
      </w:r>
    </w:p>
    <w:p w14:paraId="20934A63" w14:textId="551559EB" w:rsidR="005556D3" w:rsidRPr="00CC202D" w:rsidRDefault="00C94563" w:rsidP="007F7173">
      <w:pPr>
        <w:rPr>
          <w:b/>
          <w:sz w:val="24"/>
        </w:rPr>
      </w:pPr>
      <w:r w:rsidRPr="00397638">
        <w:rPr>
          <w:rFonts w:cs="Arial"/>
          <w:b/>
          <w:sz w:val="24"/>
          <w:szCs w:val="24"/>
        </w:rPr>
        <w:lastRenderedPageBreak/>
        <w:t>INICIATIVA CON PROYECTO D</w:t>
      </w:r>
      <w:r w:rsidR="00B13600">
        <w:rPr>
          <w:rFonts w:cs="Arial"/>
          <w:b/>
          <w:sz w:val="24"/>
          <w:szCs w:val="24"/>
        </w:rPr>
        <w:t>E DECRETO POR EL QUE SE ADICIONA LA FRACCIÓN XIX DEL ARTÍCULO 9</w:t>
      </w:r>
      <w:r>
        <w:rPr>
          <w:rFonts w:cs="Arial"/>
          <w:b/>
          <w:sz w:val="24"/>
          <w:szCs w:val="24"/>
        </w:rPr>
        <w:t>°</w:t>
      </w:r>
      <w:r w:rsidRPr="00397638">
        <w:rPr>
          <w:rFonts w:cs="Arial"/>
          <w:b/>
          <w:sz w:val="24"/>
          <w:szCs w:val="24"/>
        </w:rPr>
        <w:t xml:space="preserve">, DE LA LEY ESTATAL DE EDUCACIÓN </w:t>
      </w:r>
      <w:r w:rsidRPr="00397638">
        <w:rPr>
          <w:rFonts w:cs="Arial"/>
          <w:b/>
          <w:sz w:val="24"/>
          <w:szCs w:val="24"/>
          <w:lang w:val="es-ES_tradnl" w:eastAsia="es-ES_tradnl"/>
        </w:rPr>
        <w:t>PARA EL ESTADO DE</w:t>
      </w:r>
      <w:r w:rsidR="00B13600">
        <w:rPr>
          <w:rFonts w:cs="Arial"/>
          <w:b/>
          <w:sz w:val="24"/>
          <w:szCs w:val="24"/>
        </w:rPr>
        <w:t xml:space="preserve"> COAHUILA DE ZARAGOZA, </w:t>
      </w:r>
      <w:r w:rsidR="005556D3" w:rsidRPr="00CC202D">
        <w:rPr>
          <w:b/>
          <w:sz w:val="24"/>
        </w:rPr>
        <w:t>QUE PRESENTAN LAS DIPUTADAS Y DIPUTADOS DEL GRUPO PARLAMENTARIO “GRAL. ANDRÉS S. VIESCA” DEL PARTIDO INSTITUCIONAL POR CONDUCTO DE LA DIPUTADA DIANA PATRICIA GONZÁLEZ SOTO.</w:t>
      </w:r>
    </w:p>
    <w:p w14:paraId="0912F8BB" w14:textId="0FEA0A21" w:rsidR="00C94563" w:rsidRDefault="00C94563" w:rsidP="007F7173">
      <w:pPr>
        <w:rPr>
          <w:rFonts w:cs="Arial"/>
          <w:b/>
          <w:sz w:val="24"/>
          <w:szCs w:val="24"/>
        </w:rPr>
      </w:pPr>
    </w:p>
    <w:p w14:paraId="37DCD90E" w14:textId="77777777" w:rsidR="00C94563" w:rsidRDefault="00C94563" w:rsidP="007F7173">
      <w:pPr>
        <w:shd w:val="clear" w:color="auto" w:fill="FFFFFF"/>
        <w:rPr>
          <w:rFonts w:cs="Arial"/>
          <w:b/>
          <w:sz w:val="24"/>
          <w:szCs w:val="24"/>
        </w:rPr>
      </w:pPr>
    </w:p>
    <w:p w14:paraId="2E7FADA0" w14:textId="77777777" w:rsidR="00C94563" w:rsidRPr="00397638" w:rsidRDefault="00C94563" w:rsidP="007F7173">
      <w:pPr>
        <w:shd w:val="clear" w:color="auto" w:fill="FFFFFF"/>
        <w:rPr>
          <w:rFonts w:cs="Arial"/>
          <w:b/>
          <w:sz w:val="24"/>
          <w:szCs w:val="24"/>
        </w:rPr>
      </w:pPr>
      <w:r w:rsidRPr="00397638">
        <w:rPr>
          <w:rFonts w:cs="Arial"/>
          <w:b/>
          <w:sz w:val="24"/>
          <w:szCs w:val="24"/>
        </w:rPr>
        <w:t xml:space="preserve">H. PLENO DEL CONGRESO DEL ESTADO DE COAHUILA </w:t>
      </w:r>
    </w:p>
    <w:p w14:paraId="7334AE29" w14:textId="77777777" w:rsidR="00C94563" w:rsidRPr="00397638" w:rsidRDefault="00C94563" w:rsidP="007F7173">
      <w:pPr>
        <w:shd w:val="clear" w:color="auto" w:fill="FFFFFF"/>
        <w:rPr>
          <w:rFonts w:cs="Arial"/>
          <w:b/>
          <w:sz w:val="24"/>
          <w:szCs w:val="24"/>
        </w:rPr>
      </w:pPr>
      <w:r w:rsidRPr="00397638">
        <w:rPr>
          <w:rFonts w:cs="Arial"/>
          <w:b/>
          <w:sz w:val="24"/>
          <w:szCs w:val="24"/>
        </w:rPr>
        <w:t>P R E S E N T E.-</w:t>
      </w:r>
    </w:p>
    <w:p w14:paraId="71925435" w14:textId="77777777" w:rsidR="00C94563" w:rsidRDefault="00C94563" w:rsidP="007F7173">
      <w:pPr>
        <w:rPr>
          <w:rFonts w:cs="Arial"/>
          <w:bCs/>
          <w:color w:val="000000"/>
          <w:sz w:val="24"/>
          <w:szCs w:val="24"/>
        </w:rPr>
      </w:pPr>
    </w:p>
    <w:p w14:paraId="15B5576A" w14:textId="1B732356" w:rsidR="00C94563" w:rsidRPr="00397638" w:rsidRDefault="005556D3" w:rsidP="007F7173">
      <w:pPr>
        <w:rPr>
          <w:rFonts w:cs="Arial"/>
          <w:color w:val="000000" w:themeColor="text1"/>
          <w:sz w:val="24"/>
          <w:szCs w:val="24"/>
        </w:rPr>
      </w:pPr>
      <w:r>
        <w:rPr>
          <w:rFonts w:cs="Arial"/>
          <w:bCs/>
          <w:color w:val="000000"/>
          <w:sz w:val="24"/>
          <w:szCs w:val="24"/>
        </w:rPr>
        <w:t>Los</w:t>
      </w:r>
      <w:r w:rsidRPr="00397638">
        <w:rPr>
          <w:rFonts w:cs="Arial"/>
          <w:bCs/>
          <w:color w:val="000000"/>
          <w:sz w:val="24"/>
          <w:szCs w:val="24"/>
        </w:rPr>
        <w:t xml:space="preserve"> que </w:t>
      </w:r>
      <w:proofErr w:type="spellStart"/>
      <w:r w:rsidRPr="00397638">
        <w:rPr>
          <w:rFonts w:cs="Arial"/>
          <w:bCs/>
          <w:color w:val="000000"/>
          <w:sz w:val="24"/>
          <w:szCs w:val="24"/>
        </w:rPr>
        <w:t>suscrib</w:t>
      </w:r>
      <w:r>
        <w:rPr>
          <w:rFonts w:cs="Arial"/>
          <w:bCs/>
          <w:color w:val="000000"/>
          <w:sz w:val="24"/>
          <w:szCs w:val="24"/>
          <w:lang w:val="es-419"/>
        </w:rPr>
        <w:t>imos</w:t>
      </w:r>
      <w:proofErr w:type="spellEnd"/>
      <w:r w:rsidRPr="00397638">
        <w:rPr>
          <w:rFonts w:cs="Arial"/>
          <w:bCs/>
          <w:color w:val="000000"/>
          <w:sz w:val="24"/>
          <w:szCs w:val="24"/>
        </w:rPr>
        <w:t xml:space="preserve"> la presente Iniciativa</w:t>
      </w:r>
      <w:r w:rsidR="00C94563" w:rsidRPr="00397638">
        <w:rPr>
          <w:rFonts w:cs="Arial"/>
          <w:bCs/>
          <w:color w:val="000000"/>
          <w:sz w:val="24"/>
          <w:szCs w:val="24"/>
        </w:rPr>
        <w:t>, en el ejercicio de las facultades que me confiere el artículo 59 fracción I; 65 y 67, fracción I, de la Constitución Política del Estado de Coahuila de Zaragoza, así como los artículos 21 fracción IV, 152 fracción I, 162, 163</w:t>
      </w:r>
      <w:r w:rsidR="00C94563" w:rsidRPr="00397638">
        <w:rPr>
          <w:rFonts w:cs="Arial"/>
          <w:b/>
          <w:bCs/>
          <w:color w:val="000000"/>
          <w:sz w:val="24"/>
          <w:szCs w:val="24"/>
        </w:rPr>
        <w:t xml:space="preserve"> </w:t>
      </w:r>
      <w:r w:rsidR="00C94563" w:rsidRPr="00397638">
        <w:rPr>
          <w:rFonts w:cs="Arial"/>
          <w:bCs/>
          <w:color w:val="000000"/>
          <w:sz w:val="24"/>
          <w:szCs w:val="24"/>
        </w:rPr>
        <w:t xml:space="preserve"> y demás aplicables de la Ley Orgánica del Congreso del Estado Independiente, Libre y Soberano de Coahuila de Zaragoza, en mi carácter de Diputada integrante de la LXI Legislatura de este Honorable Congreso del Estado, me permito someter al mismo, la presente Iniciativa con Proyecto de Decreto por el que se</w:t>
      </w:r>
      <w:r w:rsidR="00B13600">
        <w:rPr>
          <w:rFonts w:cs="Arial"/>
          <w:color w:val="000000" w:themeColor="text1"/>
          <w:sz w:val="24"/>
          <w:szCs w:val="24"/>
        </w:rPr>
        <w:t xml:space="preserve"> adiciona la fracción XIX del artículo </w:t>
      </w:r>
      <w:r w:rsidR="00B13600" w:rsidRPr="00B13600">
        <w:rPr>
          <w:rFonts w:cs="Arial"/>
          <w:sz w:val="24"/>
          <w:szCs w:val="24"/>
        </w:rPr>
        <w:t>9°</w:t>
      </w:r>
      <w:r w:rsidR="00B13600">
        <w:rPr>
          <w:rFonts w:cs="Arial"/>
          <w:color w:val="000000" w:themeColor="text1"/>
          <w:sz w:val="24"/>
          <w:szCs w:val="24"/>
        </w:rPr>
        <w:t xml:space="preserve"> </w:t>
      </w:r>
      <w:r w:rsidR="00C94563" w:rsidRPr="00397638">
        <w:rPr>
          <w:rFonts w:cs="Arial"/>
          <w:color w:val="000000" w:themeColor="text1"/>
          <w:sz w:val="24"/>
          <w:szCs w:val="24"/>
        </w:rPr>
        <w:t>, de la Ley Estatal de Educación para el</w:t>
      </w:r>
      <w:r w:rsidR="00B13600">
        <w:rPr>
          <w:rFonts w:cs="Arial"/>
          <w:color w:val="000000" w:themeColor="text1"/>
          <w:sz w:val="24"/>
          <w:szCs w:val="24"/>
        </w:rPr>
        <w:t xml:space="preserve"> Estado de Coahuila de Zaragoza</w:t>
      </w:r>
      <w:r w:rsidR="00C94563" w:rsidRPr="00397638">
        <w:rPr>
          <w:rFonts w:cs="Arial"/>
          <w:color w:val="000000" w:themeColor="text1"/>
          <w:sz w:val="24"/>
          <w:szCs w:val="24"/>
        </w:rPr>
        <w:t>, bajo la siguiente:</w:t>
      </w:r>
    </w:p>
    <w:p w14:paraId="68E72F2F" w14:textId="77777777" w:rsidR="00C94563" w:rsidRPr="00397638" w:rsidRDefault="00C94563" w:rsidP="007F7173">
      <w:pPr>
        <w:jc w:val="center"/>
        <w:rPr>
          <w:rFonts w:cs="Arial"/>
          <w:b/>
          <w:caps/>
          <w:sz w:val="24"/>
          <w:szCs w:val="24"/>
        </w:rPr>
      </w:pPr>
    </w:p>
    <w:p w14:paraId="080A0854" w14:textId="77777777" w:rsidR="00C94563" w:rsidRDefault="00C94563" w:rsidP="007F7173">
      <w:pPr>
        <w:jc w:val="center"/>
        <w:rPr>
          <w:rFonts w:cs="Arial"/>
          <w:b/>
          <w:bCs/>
          <w:sz w:val="24"/>
          <w:szCs w:val="24"/>
          <w:bdr w:val="none" w:sz="0" w:space="0" w:color="auto" w:frame="1"/>
          <w:shd w:val="clear" w:color="auto" w:fill="FFFFFF"/>
        </w:rPr>
      </w:pPr>
    </w:p>
    <w:p w14:paraId="509992F2" w14:textId="28D19DEF" w:rsidR="00B73C18" w:rsidRDefault="00C94563" w:rsidP="007F7173">
      <w:pPr>
        <w:jc w:val="center"/>
        <w:rPr>
          <w:rFonts w:cs="Arial"/>
          <w:b/>
          <w:bCs/>
          <w:sz w:val="24"/>
          <w:szCs w:val="24"/>
          <w:bdr w:val="none" w:sz="0" w:space="0" w:color="auto" w:frame="1"/>
          <w:shd w:val="clear" w:color="auto" w:fill="FFFFFF"/>
        </w:rPr>
      </w:pPr>
      <w:r w:rsidRPr="00397638">
        <w:rPr>
          <w:rFonts w:cs="Arial"/>
          <w:b/>
          <w:bCs/>
          <w:sz w:val="24"/>
          <w:szCs w:val="24"/>
          <w:bdr w:val="none" w:sz="0" w:space="0" w:color="auto" w:frame="1"/>
          <w:shd w:val="clear" w:color="auto" w:fill="FFFFFF"/>
        </w:rPr>
        <w:t>EXPOSICIÓN DE MOTIVOS</w:t>
      </w:r>
    </w:p>
    <w:p w14:paraId="0CA4A80E" w14:textId="77777777" w:rsidR="007F7173" w:rsidRPr="00B73C18" w:rsidRDefault="007F7173" w:rsidP="007F7173">
      <w:pPr>
        <w:jc w:val="center"/>
        <w:rPr>
          <w:rFonts w:cs="Arial"/>
          <w:b/>
          <w:bCs/>
          <w:sz w:val="24"/>
          <w:szCs w:val="24"/>
          <w:bdr w:val="none" w:sz="0" w:space="0" w:color="auto" w:frame="1"/>
          <w:shd w:val="clear" w:color="auto" w:fill="FFFFFF"/>
        </w:rPr>
      </w:pPr>
    </w:p>
    <w:p w14:paraId="1E455B08" w14:textId="23CFC67A" w:rsidR="00657BEB" w:rsidRDefault="00657BEB" w:rsidP="007F7173">
      <w:pPr>
        <w:shd w:val="clear" w:color="auto" w:fill="FFFFFF"/>
        <w:rPr>
          <w:rFonts w:eastAsiaTheme="minorHAnsi" w:cs="Arial"/>
          <w:sz w:val="24"/>
          <w:szCs w:val="27"/>
          <w:lang w:val="es-419"/>
        </w:rPr>
      </w:pPr>
      <w:r>
        <w:rPr>
          <w:rFonts w:eastAsiaTheme="minorHAnsi" w:cs="Arial"/>
          <w:sz w:val="24"/>
          <w:szCs w:val="27"/>
          <w:lang w:val="es-419"/>
        </w:rPr>
        <w:t xml:space="preserve">La formación dual representa un modelo educativo muy interesante </w:t>
      </w:r>
      <w:r w:rsidR="008C174F">
        <w:rPr>
          <w:rFonts w:eastAsiaTheme="minorHAnsi" w:cs="Arial"/>
          <w:sz w:val="24"/>
          <w:szCs w:val="27"/>
          <w:lang w:val="es-419"/>
        </w:rPr>
        <w:t>que permite combatir el desempleo y por ello hemos querido abordar este tema que representa un excelente opción para nuestros jóvenes coahuilenses, que estudian las carreras técnicas o superior y que en ocasiones los planes y programas de estudios carecen de competencias que les permitan desarrollarse adecuadamente en el mundo laboral ya que el perfil de los egresados no corresponden a las necesidades y demandas del sector productivo.</w:t>
      </w:r>
    </w:p>
    <w:p w14:paraId="74FE024B" w14:textId="77777777" w:rsidR="007F7173" w:rsidRDefault="007F7173" w:rsidP="007F7173">
      <w:pPr>
        <w:shd w:val="clear" w:color="auto" w:fill="FFFFFF"/>
        <w:rPr>
          <w:rFonts w:eastAsiaTheme="minorHAnsi" w:cs="Arial"/>
          <w:sz w:val="24"/>
          <w:szCs w:val="27"/>
          <w:lang w:val="es-419"/>
        </w:rPr>
      </w:pPr>
    </w:p>
    <w:p w14:paraId="34298D3C" w14:textId="4FAAFE7E" w:rsidR="008C174F" w:rsidRDefault="00A85516" w:rsidP="007F7173">
      <w:pPr>
        <w:shd w:val="clear" w:color="auto" w:fill="FFFFFF"/>
        <w:rPr>
          <w:rFonts w:eastAsiaTheme="minorHAnsi" w:cs="Arial"/>
          <w:sz w:val="24"/>
          <w:szCs w:val="27"/>
        </w:rPr>
      </w:pPr>
      <w:r>
        <w:rPr>
          <w:rFonts w:eastAsiaTheme="minorHAnsi" w:cs="Arial"/>
          <w:sz w:val="24"/>
          <w:szCs w:val="27"/>
          <w:lang w:val="es-419"/>
        </w:rPr>
        <w:t>La</w:t>
      </w:r>
      <w:r w:rsidR="008C174F">
        <w:rPr>
          <w:rFonts w:eastAsiaTheme="minorHAnsi" w:cs="Arial"/>
          <w:sz w:val="24"/>
          <w:szCs w:val="27"/>
          <w:lang w:val="es-419"/>
        </w:rPr>
        <w:t>s</w:t>
      </w:r>
      <w:r>
        <w:rPr>
          <w:rFonts w:eastAsiaTheme="minorHAnsi" w:cs="Arial"/>
          <w:sz w:val="24"/>
          <w:szCs w:val="27"/>
        </w:rPr>
        <w:t xml:space="preserve"> y los</w:t>
      </w:r>
      <w:r w:rsidR="008C174F">
        <w:rPr>
          <w:rFonts w:eastAsiaTheme="minorHAnsi" w:cs="Arial"/>
          <w:sz w:val="24"/>
          <w:szCs w:val="27"/>
          <w:lang w:val="es-419"/>
        </w:rPr>
        <w:t xml:space="preserve"> coahuilenses somos muy afortunados de vivir en un estado competitivo, próspero y en constante desarrollo gracias a las grandes empresas de la rama automotriz, del acero, electrodomésticos, aeroespacial, </w:t>
      </w:r>
      <w:proofErr w:type="spellStart"/>
      <w:r w:rsidR="008C174F">
        <w:rPr>
          <w:rFonts w:eastAsiaTheme="minorHAnsi" w:cs="Arial"/>
          <w:sz w:val="24"/>
          <w:szCs w:val="27"/>
          <w:lang w:val="es-419"/>
        </w:rPr>
        <w:t>vitivin</w:t>
      </w:r>
      <w:r w:rsidR="008C174F">
        <w:rPr>
          <w:rFonts w:eastAsiaTheme="minorHAnsi" w:cs="Arial"/>
          <w:sz w:val="24"/>
          <w:szCs w:val="27"/>
        </w:rPr>
        <w:t>ícola</w:t>
      </w:r>
      <w:proofErr w:type="spellEnd"/>
      <w:r w:rsidR="008C174F">
        <w:rPr>
          <w:rFonts w:eastAsiaTheme="minorHAnsi" w:cs="Arial"/>
          <w:sz w:val="24"/>
          <w:szCs w:val="27"/>
        </w:rPr>
        <w:t>, farmacéuticas, agrícolas, minera, textil y del sector de alimentos que aquí se establecieron.</w:t>
      </w:r>
    </w:p>
    <w:p w14:paraId="6DF1FC5D" w14:textId="77777777" w:rsidR="007F7173" w:rsidRPr="008C174F" w:rsidRDefault="007F7173" w:rsidP="007F7173">
      <w:pPr>
        <w:shd w:val="clear" w:color="auto" w:fill="FFFFFF"/>
        <w:rPr>
          <w:rFonts w:eastAsiaTheme="minorHAnsi" w:cs="Arial"/>
          <w:sz w:val="24"/>
          <w:szCs w:val="27"/>
        </w:rPr>
      </w:pPr>
    </w:p>
    <w:p w14:paraId="57BBDD79" w14:textId="776B7EC2" w:rsidR="006D110B" w:rsidRDefault="006D110B" w:rsidP="007F7173">
      <w:pPr>
        <w:shd w:val="clear" w:color="auto" w:fill="FFFFFF"/>
        <w:rPr>
          <w:rFonts w:eastAsiaTheme="minorHAnsi" w:cs="Arial"/>
          <w:sz w:val="24"/>
          <w:szCs w:val="27"/>
          <w:lang w:val="es-ES_tradnl"/>
        </w:rPr>
      </w:pPr>
      <w:r>
        <w:rPr>
          <w:rFonts w:eastAsiaTheme="minorHAnsi" w:cs="Arial"/>
          <w:sz w:val="24"/>
          <w:szCs w:val="27"/>
          <w:lang w:val="es-ES_tradnl"/>
        </w:rPr>
        <w:t xml:space="preserve">Frente a esta realidad, es necesario que los estudiantes de Educación Media </w:t>
      </w:r>
      <w:r w:rsidR="00E202DD">
        <w:rPr>
          <w:rFonts w:eastAsiaTheme="minorHAnsi" w:cs="Arial"/>
          <w:sz w:val="24"/>
          <w:szCs w:val="27"/>
          <w:lang w:val="es-ES_tradnl"/>
        </w:rPr>
        <w:t>Superior T</w:t>
      </w:r>
      <w:r>
        <w:rPr>
          <w:rFonts w:eastAsiaTheme="minorHAnsi" w:cs="Arial"/>
          <w:sz w:val="24"/>
          <w:szCs w:val="27"/>
          <w:lang w:val="es-ES_tradnl"/>
        </w:rPr>
        <w:t>ecnológica y Educación Superior</w:t>
      </w:r>
      <w:r w:rsidR="0050747D">
        <w:rPr>
          <w:rFonts w:eastAsiaTheme="minorHAnsi" w:cs="Arial"/>
          <w:sz w:val="24"/>
          <w:szCs w:val="27"/>
          <w:lang w:val="es-ES_tradnl"/>
        </w:rPr>
        <w:t xml:space="preserve"> del Estado de Coahuila</w:t>
      </w:r>
      <w:r>
        <w:rPr>
          <w:rFonts w:eastAsiaTheme="minorHAnsi" w:cs="Arial"/>
          <w:sz w:val="24"/>
          <w:szCs w:val="27"/>
          <w:lang w:val="es-ES_tradnl"/>
        </w:rPr>
        <w:t xml:space="preserve">, reciban de </w:t>
      </w:r>
      <w:r w:rsidR="00E202DD">
        <w:rPr>
          <w:rFonts w:eastAsiaTheme="minorHAnsi" w:cs="Arial"/>
          <w:sz w:val="24"/>
          <w:szCs w:val="27"/>
          <w:lang w:val="es-ES_tradnl"/>
        </w:rPr>
        <w:t>manera</w:t>
      </w:r>
      <w:r>
        <w:rPr>
          <w:rFonts w:eastAsiaTheme="minorHAnsi" w:cs="Arial"/>
          <w:sz w:val="24"/>
          <w:szCs w:val="27"/>
          <w:lang w:val="es-ES_tradnl"/>
        </w:rPr>
        <w:t xml:space="preserve"> alternada</w:t>
      </w:r>
      <w:r w:rsidR="00E202DD">
        <w:rPr>
          <w:rFonts w:eastAsiaTheme="minorHAnsi" w:cs="Arial"/>
          <w:sz w:val="24"/>
          <w:szCs w:val="27"/>
          <w:lang w:val="es-ES_tradnl"/>
        </w:rPr>
        <w:t xml:space="preserve">, </w:t>
      </w:r>
      <w:r>
        <w:rPr>
          <w:rFonts w:eastAsiaTheme="minorHAnsi" w:cs="Arial"/>
          <w:sz w:val="24"/>
          <w:szCs w:val="27"/>
          <w:lang w:val="es-ES_tradnl"/>
        </w:rPr>
        <w:t xml:space="preserve">la formación teórica en las Instituciones de </w:t>
      </w:r>
      <w:r w:rsidR="00E202DD">
        <w:rPr>
          <w:rFonts w:eastAsiaTheme="minorHAnsi" w:cs="Arial"/>
          <w:sz w:val="24"/>
          <w:szCs w:val="27"/>
          <w:lang w:val="es-ES_tradnl"/>
        </w:rPr>
        <w:t>E</w:t>
      </w:r>
      <w:r>
        <w:rPr>
          <w:rFonts w:eastAsiaTheme="minorHAnsi" w:cs="Arial"/>
          <w:sz w:val="24"/>
          <w:szCs w:val="27"/>
          <w:lang w:val="es-ES_tradnl"/>
        </w:rPr>
        <w:t>ducación</w:t>
      </w:r>
      <w:r w:rsidR="0050747D">
        <w:rPr>
          <w:rFonts w:eastAsiaTheme="minorHAnsi" w:cs="Arial"/>
          <w:sz w:val="24"/>
          <w:szCs w:val="27"/>
          <w:lang w:val="es-ES_tradnl"/>
        </w:rPr>
        <w:t xml:space="preserve"> en las que se encuentran inscritos </w:t>
      </w:r>
      <w:r>
        <w:rPr>
          <w:rFonts w:eastAsiaTheme="minorHAnsi" w:cs="Arial"/>
          <w:sz w:val="24"/>
          <w:szCs w:val="27"/>
          <w:lang w:val="es-ES_tradnl"/>
        </w:rPr>
        <w:t xml:space="preserve">y la formación práctica en </w:t>
      </w:r>
      <w:r w:rsidR="00511C71">
        <w:rPr>
          <w:rFonts w:eastAsiaTheme="minorHAnsi" w:cs="Arial"/>
          <w:sz w:val="24"/>
          <w:szCs w:val="27"/>
          <w:lang w:val="es-ES_tradnl"/>
        </w:rPr>
        <w:t>el sector producti</w:t>
      </w:r>
      <w:r w:rsidR="00E202DD">
        <w:rPr>
          <w:rFonts w:eastAsiaTheme="minorHAnsi" w:cs="Arial"/>
          <w:sz w:val="24"/>
          <w:szCs w:val="27"/>
          <w:lang w:val="es-ES_tradnl"/>
        </w:rPr>
        <w:t>vo</w:t>
      </w:r>
      <w:r>
        <w:rPr>
          <w:rFonts w:eastAsiaTheme="minorHAnsi" w:cs="Arial"/>
          <w:sz w:val="24"/>
          <w:szCs w:val="27"/>
          <w:lang w:val="es-ES_tradnl"/>
        </w:rPr>
        <w:t xml:space="preserve">, con la finalidad de </w:t>
      </w:r>
      <w:r w:rsidR="0050747D">
        <w:rPr>
          <w:rFonts w:eastAsiaTheme="minorHAnsi" w:cs="Arial"/>
          <w:sz w:val="24"/>
          <w:szCs w:val="27"/>
          <w:lang w:val="es-ES_tradnl"/>
        </w:rPr>
        <w:t>acotar la brecha entre el perfil de los egresados y el perfil deseado de los empleadores.</w:t>
      </w:r>
      <w:r w:rsidR="00DF7C0C">
        <w:rPr>
          <w:rFonts w:eastAsiaTheme="minorHAnsi" w:cs="Arial"/>
          <w:sz w:val="24"/>
          <w:szCs w:val="27"/>
          <w:lang w:val="es-ES_tradnl"/>
        </w:rPr>
        <w:t xml:space="preserve"> </w:t>
      </w:r>
    </w:p>
    <w:p w14:paraId="71EAC5CB" w14:textId="77777777" w:rsidR="007F7173" w:rsidRDefault="007F7173" w:rsidP="007F7173">
      <w:pPr>
        <w:shd w:val="clear" w:color="auto" w:fill="FFFFFF"/>
        <w:rPr>
          <w:rFonts w:eastAsiaTheme="minorHAnsi" w:cs="Arial"/>
          <w:sz w:val="24"/>
          <w:szCs w:val="27"/>
          <w:lang w:val="es-ES_tradnl"/>
        </w:rPr>
      </w:pPr>
    </w:p>
    <w:p w14:paraId="5328B8F0" w14:textId="56B2FD8C" w:rsidR="00A30134" w:rsidRDefault="009B5642" w:rsidP="007F7173">
      <w:pPr>
        <w:shd w:val="clear" w:color="auto" w:fill="FFFFFF"/>
        <w:rPr>
          <w:rFonts w:eastAsiaTheme="minorHAnsi" w:cs="Arial"/>
          <w:sz w:val="24"/>
          <w:szCs w:val="27"/>
          <w:lang w:val="es-ES_tradnl"/>
        </w:rPr>
      </w:pPr>
      <w:r w:rsidRPr="009B39F7">
        <w:rPr>
          <w:rFonts w:eastAsiaTheme="minorHAnsi" w:cs="Arial"/>
          <w:sz w:val="24"/>
          <w:szCs w:val="27"/>
          <w:lang w:val="es-ES_tradnl"/>
        </w:rPr>
        <w:lastRenderedPageBreak/>
        <w:t xml:space="preserve">En nuestro país </w:t>
      </w:r>
      <w:r w:rsidR="00B13600" w:rsidRPr="009B39F7">
        <w:rPr>
          <w:rFonts w:eastAsiaTheme="minorHAnsi" w:cs="Arial"/>
          <w:sz w:val="24"/>
          <w:szCs w:val="27"/>
          <w:lang w:val="es-ES_tradnl"/>
        </w:rPr>
        <w:t>La Secretaría de Educación Pública (SEP) a través de la Subsecretaría de Educación Media Superior (SEMS) y el Colegio Nacional de Educación Profesional Técnica (CONALEP), en coordinación con la Confederación Patronal de la República Mexicana (COPARMEX), y con la asesoría de la Cámara México - Alemana de Comercio e Industria (CAMEXA) desarrollaron en 2013 el Modelo Mexicano de Formación Dual (MMFD), el cual retoma los elementos esenciales del modelo dual alemán y lo</w:t>
      </w:r>
      <w:r w:rsidR="00A30134" w:rsidRPr="009B39F7">
        <w:rPr>
          <w:rFonts w:eastAsiaTheme="minorHAnsi" w:cs="Arial"/>
          <w:sz w:val="24"/>
          <w:szCs w:val="27"/>
          <w:lang w:val="es-ES_tradnl"/>
        </w:rPr>
        <w:t>s adapta a la realidad nacional.</w:t>
      </w:r>
    </w:p>
    <w:p w14:paraId="2BB5C6FE" w14:textId="77777777" w:rsidR="007F7173" w:rsidRPr="009B39F7" w:rsidRDefault="007F7173" w:rsidP="007F7173">
      <w:pPr>
        <w:shd w:val="clear" w:color="auto" w:fill="FFFFFF"/>
        <w:rPr>
          <w:rFonts w:eastAsiaTheme="minorHAnsi" w:cs="Arial"/>
          <w:sz w:val="24"/>
          <w:szCs w:val="27"/>
          <w:lang w:val="es-ES_tradnl"/>
        </w:rPr>
      </w:pPr>
    </w:p>
    <w:p w14:paraId="407BF2C8" w14:textId="779FBDA9" w:rsidR="00657BEB" w:rsidRDefault="00657BEB" w:rsidP="007F7173">
      <w:pPr>
        <w:shd w:val="clear" w:color="auto" w:fill="FFFFFF"/>
        <w:rPr>
          <w:rFonts w:eastAsiaTheme="minorHAnsi" w:cs="Arial"/>
          <w:sz w:val="24"/>
          <w:szCs w:val="27"/>
          <w:lang w:val="es-ES_tradnl"/>
        </w:rPr>
      </w:pPr>
      <w:r>
        <w:rPr>
          <w:rFonts w:cs="Arial"/>
          <w:sz w:val="24"/>
          <w:lang w:val="es-ES_tradnl"/>
        </w:rPr>
        <w:t xml:space="preserve">El </w:t>
      </w:r>
      <w:r w:rsidRPr="00B13600">
        <w:rPr>
          <w:rFonts w:cs="Arial"/>
          <w:sz w:val="24"/>
          <w:lang w:val="es-ES_tradnl"/>
        </w:rPr>
        <w:t xml:space="preserve">11 de junio de 2015 se publicó en el Diario Oficial de la Federación el Acuerdo Secretarial número 06/06/15 por el que se establece, y regula a la formación dual como una opción educativa del tipo medio superior. Este modelo consiste principalmente en que las actividades de aprendizaje previstas en el plan de estudios se desarrollen tanto en las distintas instituciones educativas como en </w:t>
      </w:r>
      <w:r>
        <w:rPr>
          <w:rFonts w:cs="Arial"/>
          <w:sz w:val="24"/>
          <w:lang w:val="es-ES_tradnl"/>
        </w:rPr>
        <w:t>contextos reales de aprendizaje, a través de un estrecho vínculo entre las Instituciones Educativas y el sector empresarial.</w:t>
      </w:r>
      <w:r w:rsidRPr="00B13600">
        <w:rPr>
          <w:rFonts w:cs="Arial"/>
          <w:sz w:val="24"/>
          <w:lang w:val="es-ES_tradnl"/>
        </w:rPr>
        <w:t xml:space="preserve"> Lo anterior a fin de que los estudiantes desarrollen conocimientos</w:t>
      </w:r>
      <w:r>
        <w:rPr>
          <w:rFonts w:cs="Arial"/>
          <w:sz w:val="24"/>
          <w:lang w:val="es-ES_tradnl"/>
        </w:rPr>
        <w:t>, habilidades</w:t>
      </w:r>
      <w:r w:rsidRPr="00B13600">
        <w:rPr>
          <w:rFonts w:cs="Arial"/>
          <w:sz w:val="24"/>
          <w:lang w:val="es-ES_tradnl"/>
        </w:rPr>
        <w:t xml:space="preserve"> y competencias en las fuentes de empleo y por tanto acrecentar el margen de probabilidad de que sean contratados al finalizar sus est</w:t>
      </w:r>
      <w:r>
        <w:rPr>
          <w:rFonts w:cs="Arial"/>
          <w:sz w:val="24"/>
          <w:lang w:val="es-ES_tradnl"/>
        </w:rPr>
        <w:t>udios, respondiendo con ello a las demandas de los empleadores, a</w:t>
      </w:r>
      <w:r>
        <w:rPr>
          <w:rFonts w:eastAsiaTheme="minorHAnsi" w:cs="Arial"/>
          <w:sz w:val="24"/>
          <w:szCs w:val="27"/>
          <w:lang w:val="es-ES_tradnl"/>
        </w:rPr>
        <w:t>demás de que los egresados pueden acceder a una certificación externa de competencias laborales por parte del Consejo Nacional de Normalización y Certificación de Competencias Laborales (CONOCER) con validez en toda la República Mexicana.</w:t>
      </w:r>
    </w:p>
    <w:p w14:paraId="463BEFDC" w14:textId="77777777" w:rsidR="007F7173" w:rsidRDefault="007F7173" w:rsidP="007F7173">
      <w:pPr>
        <w:shd w:val="clear" w:color="auto" w:fill="FFFFFF"/>
        <w:rPr>
          <w:rFonts w:eastAsiaTheme="minorHAnsi" w:cs="Arial"/>
          <w:sz w:val="24"/>
          <w:szCs w:val="27"/>
          <w:lang w:val="es-ES_tradnl"/>
        </w:rPr>
      </w:pPr>
    </w:p>
    <w:p w14:paraId="6E9678B3" w14:textId="046DA151" w:rsidR="00A30134" w:rsidRDefault="00A30134" w:rsidP="007F7173">
      <w:pPr>
        <w:shd w:val="clear" w:color="auto" w:fill="FFFFFF"/>
        <w:rPr>
          <w:rFonts w:cs="Arial"/>
          <w:sz w:val="24"/>
          <w:szCs w:val="21"/>
          <w:shd w:val="clear" w:color="auto" w:fill="FCFCFC"/>
          <w:lang w:val="es-419"/>
        </w:rPr>
      </w:pPr>
      <w:r w:rsidRPr="00B87D76">
        <w:rPr>
          <w:rFonts w:eastAsiaTheme="minorHAnsi" w:cs="Arial"/>
          <w:sz w:val="24"/>
          <w:szCs w:val="24"/>
          <w:lang w:val="es-ES_tradnl"/>
        </w:rPr>
        <w:t xml:space="preserve">El Gobierno del Estado de Coahuila de Zaragoza, se incorporó al </w:t>
      </w:r>
      <w:r w:rsidRPr="00B87D76">
        <w:rPr>
          <w:rFonts w:cs="Arial"/>
          <w:sz w:val="24"/>
          <w:szCs w:val="24"/>
          <w:shd w:val="clear" w:color="auto" w:fill="FCFCFC"/>
          <w:lang w:val="es-ES_tradnl"/>
        </w:rPr>
        <w:t>Modelo</w:t>
      </w:r>
      <w:r w:rsidR="0050747D" w:rsidRPr="00B87D76">
        <w:rPr>
          <w:rFonts w:cs="Arial"/>
          <w:sz w:val="24"/>
          <w:szCs w:val="24"/>
          <w:shd w:val="clear" w:color="auto" w:fill="FCFCFC"/>
          <w:lang w:val="es-ES_tradnl"/>
        </w:rPr>
        <w:t xml:space="preserve"> Mexicano de Formación</w:t>
      </w:r>
      <w:r w:rsidRPr="00B87D76">
        <w:rPr>
          <w:rFonts w:cs="Arial"/>
          <w:sz w:val="24"/>
          <w:szCs w:val="24"/>
          <w:shd w:val="clear" w:color="auto" w:fill="FCFCFC"/>
          <w:lang w:val="es-ES_tradnl"/>
        </w:rPr>
        <w:t xml:space="preserve"> Dual, el cual </w:t>
      </w:r>
      <w:r w:rsidR="009B5642" w:rsidRPr="00B87D76">
        <w:rPr>
          <w:rFonts w:cs="Arial"/>
          <w:sz w:val="24"/>
          <w:szCs w:val="24"/>
          <w:shd w:val="clear" w:color="auto" w:fill="FCFCFC"/>
          <w:lang w:val="es-ES_tradnl"/>
        </w:rPr>
        <w:t>inició en el ciclo 2014-2015</w:t>
      </w:r>
      <w:r w:rsidRPr="00B87D76">
        <w:rPr>
          <w:rFonts w:cs="Arial"/>
          <w:sz w:val="24"/>
          <w:szCs w:val="24"/>
          <w:shd w:val="clear" w:color="auto" w:fill="FCFCFC"/>
          <w:lang w:val="es-ES_tradnl"/>
        </w:rPr>
        <w:t xml:space="preserve"> </w:t>
      </w:r>
      <w:r w:rsidR="009B5642" w:rsidRPr="00B87D76">
        <w:rPr>
          <w:rFonts w:cs="Arial"/>
          <w:sz w:val="24"/>
          <w:szCs w:val="24"/>
          <w:shd w:val="clear" w:color="auto" w:fill="FCFCFC"/>
          <w:lang w:val="es-ES_tradnl"/>
        </w:rPr>
        <w:t>con una generación de prueba integrada por 7 estudiantes. Entre los años 2015 y 2017 se logró la adhesión de 66 estudiantes, ya incluyendo generaciones intermedias, y fue en 2017 cuando se consolidó con un total de 69 alumnos distribuidos en 20</w:t>
      </w:r>
      <w:r w:rsidR="00657BEB">
        <w:rPr>
          <w:rFonts w:cs="Arial"/>
          <w:sz w:val="24"/>
          <w:szCs w:val="21"/>
          <w:shd w:val="clear" w:color="auto" w:fill="FCFCFC"/>
          <w:lang w:val="es-ES_tradnl"/>
        </w:rPr>
        <w:t xml:space="preserve"> empresas de todas las regiones y actualmente se ha ido incrementando de manera importante por el gran éxito </w:t>
      </w:r>
      <w:r w:rsidR="00657BEB">
        <w:rPr>
          <w:rFonts w:cs="Arial"/>
          <w:sz w:val="24"/>
          <w:szCs w:val="21"/>
          <w:shd w:val="clear" w:color="auto" w:fill="FCFCFC"/>
          <w:lang w:val="es-419"/>
        </w:rPr>
        <w:t>de este proyecto.</w:t>
      </w:r>
    </w:p>
    <w:p w14:paraId="7CD26475" w14:textId="77777777" w:rsidR="007F7173" w:rsidRDefault="007F7173" w:rsidP="007F7173">
      <w:pPr>
        <w:shd w:val="clear" w:color="auto" w:fill="FFFFFF"/>
        <w:rPr>
          <w:rFonts w:cs="Arial"/>
          <w:sz w:val="24"/>
          <w:szCs w:val="21"/>
          <w:shd w:val="clear" w:color="auto" w:fill="FCFCFC"/>
          <w:lang w:val="es-419"/>
        </w:rPr>
      </w:pPr>
    </w:p>
    <w:p w14:paraId="55A1BCB7" w14:textId="2E64DA03" w:rsidR="00657BEB" w:rsidRDefault="008C174F" w:rsidP="007F7173">
      <w:pPr>
        <w:shd w:val="clear" w:color="auto" w:fill="FFFFFF"/>
        <w:rPr>
          <w:rFonts w:cs="Arial"/>
          <w:sz w:val="24"/>
          <w:szCs w:val="21"/>
          <w:shd w:val="clear" w:color="auto" w:fill="FCFCFC"/>
        </w:rPr>
      </w:pPr>
      <w:r>
        <w:rPr>
          <w:rFonts w:cs="Arial"/>
          <w:sz w:val="24"/>
          <w:szCs w:val="21"/>
          <w:shd w:val="clear" w:color="auto" w:fill="FCFCFC"/>
          <w:lang w:val="es-419"/>
        </w:rPr>
        <w:t xml:space="preserve">Este modelo mexicano de formación </w:t>
      </w:r>
      <w:r>
        <w:rPr>
          <w:rFonts w:cs="Arial"/>
          <w:sz w:val="24"/>
          <w:szCs w:val="21"/>
          <w:shd w:val="clear" w:color="auto" w:fill="FCFCFC"/>
        </w:rPr>
        <w:t>dual en Coahuila se convirtió en referente nacional colocando a la entidad en el primer lugar de aprovechamiento por a</w:t>
      </w:r>
      <w:r w:rsidR="00D92227">
        <w:rPr>
          <w:rFonts w:cs="Arial"/>
          <w:sz w:val="24"/>
          <w:szCs w:val="21"/>
          <w:shd w:val="clear" w:color="auto" w:fill="FCFCFC"/>
        </w:rPr>
        <w:t>rrojar desde su implementación los mejores resultados, así como el primer estado en el país en contar con profesionistas en la industria graduados en este modelo y vemos con gran satisfacción y orgullo que cada vez más se siguen sumando empresas y cámaras de la industrias a fin de contar con mano de obra mejor calificada.</w:t>
      </w:r>
    </w:p>
    <w:p w14:paraId="6E0C6227" w14:textId="77777777" w:rsidR="007F7173" w:rsidRDefault="007F7173" w:rsidP="007F7173">
      <w:pPr>
        <w:shd w:val="clear" w:color="auto" w:fill="FFFFFF"/>
        <w:rPr>
          <w:rFonts w:cs="Arial"/>
          <w:sz w:val="24"/>
          <w:szCs w:val="21"/>
          <w:shd w:val="clear" w:color="auto" w:fill="FCFCFC"/>
        </w:rPr>
      </w:pPr>
    </w:p>
    <w:p w14:paraId="0063F69C" w14:textId="0E9CFC47" w:rsidR="00D92227" w:rsidRDefault="00A85516" w:rsidP="007F7173">
      <w:pPr>
        <w:shd w:val="clear" w:color="auto" w:fill="FFFFFF"/>
        <w:rPr>
          <w:rFonts w:cs="Arial"/>
          <w:sz w:val="24"/>
          <w:szCs w:val="21"/>
          <w:shd w:val="clear" w:color="auto" w:fill="FCFCFC"/>
        </w:rPr>
      </w:pPr>
      <w:r>
        <w:rPr>
          <w:rFonts w:cs="Arial"/>
          <w:sz w:val="24"/>
          <w:szCs w:val="21"/>
          <w:shd w:val="clear" w:color="auto" w:fill="FCFCFC"/>
        </w:rPr>
        <w:t xml:space="preserve">Algunos </w:t>
      </w:r>
      <w:r w:rsidR="00D92227">
        <w:rPr>
          <w:rFonts w:cs="Arial"/>
          <w:sz w:val="24"/>
          <w:szCs w:val="21"/>
          <w:shd w:val="clear" w:color="auto" w:fill="FCFCFC"/>
        </w:rPr>
        <w:t>medios de comunicación impr</w:t>
      </w:r>
      <w:r>
        <w:rPr>
          <w:rFonts w:cs="Arial"/>
          <w:sz w:val="24"/>
          <w:szCs w:val="21"/>
          <w:shd w:val="clear" w:color="auto" w:fill="FCFCFC"/>
        </w:rPr>
        <w:t>esos de nuestra entidad han publicado notas periodísticas en referencia al tema como</w:t>
      </w:r>
      <w:r w:rsidR="00D92227">
        <w:rPr>
          <w:rFonts w:cs="Arial"/>
          <w:sz w:val="24"/>
          <w:szCs w:val="21"/>
          <w:shd w:val="clear" w:color="auto" w:fill="FCFCFC"/>
        </w:rPr>
        <w:t>:</w:t>
      </w:r>
    </w:p>
    <w:p w14:paraId="0D13589C" w14:textId="2330BE4F" w:rsidR="00D92227" w:rsidRDefault="00D92227" w:rsidP="00B87D76">
      <w:pPr>
        <w:pStyle w:val="Prrafodelista"/>
        <w:numPr>
          <w:ilvl w:val="0"/>
          <w:numId w:val="12"/>
        </w:numPr>
        <w:shd w:val="clear" w:color="auto" w:fill="FFFFFF"/>
        <w:spacing w:before="240" w:after="780" w:line="240" w:lineRule="atLeast"/>
        <w:rPr>
          <w:rFonts w:cs="Arial"/>
          <w:sz w:val="24"/>
          <w:szCs w:val="21"/>
          <w:shd w:val="clear" w:color="auto" w:fill="FCFCFC"/>
        </w:rPr>
      </w:pPr>
      <w:r w:rsidRPr="00D92227">
        <w:rPr>
          <w:rFonts w:cs="Arial"/>
          <w:sz w:val="24"/>
          <w:szCs w:val="21"/>
          <w:shd w:val="clear" w:color="auto" w:fill="FCFCFC"/>
        </w:rPr>
        <w:t>“Más estudiantes optan por la educación dual”</w:t>
      </w:r>
    </w:p>
    <w:p w14:paraId="1CABFC59" w14:textId="20ABE005" w:rsidR="00D92227" w:rsidRDefault="00D92227" w:rsidP="00B87D76">
      <w:pPr>
        <w:pStyle w:val="Prrafodelista"/>
        <w:numPr>
          <w:ilvl w:val="0"/>
          <w:numId w:val="12"/>
        </w:numPr>
        <w:shd w:val="clear" w:color="auto" w:fill="FFFFFF"/>
        <w:spacing w:before="240" w:after="780" w:line="240" w:lineRule="atLeast"/>
        <w:rPr>
          <w:rFonts w:cs="Arial"/>
          <w:sz w:val="24"/>
          <w:szCs w:val="21"/>
          <w:shd w:val="clear" w:color="auto" w:fill="FCFCFC"/>
        </w:rPr>
      </w:pPr>
      <w:r>
        <w:rPr>
          <w:rFonts w:cs="Arial"/>
          <w:sz w:val="24"/>
          <w:szCs w:val="21"/>
          <w:shd w:val="clear" w:color="auto" w:fill="FCFCFC"/>
        </w:rPr>
        <w:t>“Conalep Coahuila es ejemplo Nacional”.</w:t>
      </w:r>
    </w:p>
    <w:p w14:paraId="3BFE2A5C" w14:textId="3E15D331" w:rsidR="00D92227" w:rsidRDefault="00D92227" w:rsidP="00B87D76">
      <w:pPr>
        <w:pStyle w:val="Prrafodelista"/>
        <w:numPr>
          <w:ilvl w:val="0"/>
          <w:numId w:val="12"/>
        </w:numPr>
        <w:shd w:val="clear" w:color="auto" w:fill="FFFFFF"/>
        <w:spacing w:before="240" w:after="780" w:line="240" w:lineRule="atLeast"/>
        <w:rPr>
          <w:rFonts w:cs="Arial"/>
          <w:sz w:val="24"/>
          <w:szCs w:val="21"/>
          <w:shd w:val="clear" w:color="auto" w:fill="FCFCFC"/>
        </w:rPr>
      </w:pPr>
      <w:r>
        <w:rPr>
          <w:rFonts w:cs="Arial"/>
          <w:sz w:val="24"/>
          <w:szCs w:val="21"/>
          <w:shd w:val="clear" w:color="auto" w:fill="FCFCFC"/>
        </w:rPr>
        <w:lastRenderedPageBreak/>
        <w:t>“Coahuila líder Nacional en formación dual”.</w:t>
      </w:r>
    </w:p>
    <w:p w14:paraId="4333EECB" w14:textId="47BCC550" w:rsidR="00D92227" w:rsidRDefault="00D92227" w:rsidP="00B87D76">
      <w:pPr>
        <w:pStyle w:val="Prrafodelista"/>
        <w:numPr>
          <w:ilvl w:val="0"/>
          <w:numId w:val="12"/>
        </w:numPr>
        <w:shd w:val="clear" w:color="auto" w:fill="FFFFFF"/>
        <w:spacing w:before="240" w:after="780" w:line="240" w:lineRule="atLeast"/>
        <w:rPr>
          <w:rFonts w:cs="Arial"/>
          <w:sz w:val="24"/>
          <w:szCs w:val="21"/>
          <w:shd w:val="clear" w:color="auto" w:fill="FCFCFC"/>
        </w:rPr>
      </w:pPr>
      <w:r>
        <w:rPr>
          <w:rFonts w:cs="Arial"/>
          <w:sz w:val="24"/>
          <w:szCs w:val="21"/>
          <w:shd w:val="clear" w:color="auto" w:fill="FCFCFC"/>
        </w:rPr>
        <w:t>“La Educación dual es un modelo exitoso”.</w:t>
      </w:r>
    </w:p>
    <w:p w14:paraId="25EEB73F" w14:textId="571BB742" w:rsidR="00D92227" w:rsidRDefault="00D92227" w:rsidP="00B87D76">
      <w:pPr>
        <w:pStyle w:val="Prrafodelista"/>
        <w:numPr>
          <w:ilvl w:val="0"/>
          <w:numId w:val="12"/>
        </w:numPr>
        <w:shd w:val="clear" w:color="auto" w:fill="FFFFFF"/>
        <w:spacing w:before="240" w:after="780" w:line="240" w:lineRule="atLeast"/>
        <w:rPr>
          <w:rFonts w:cs="Arial"/>
          <w:sz w:val="24"/>
          <w:szCs w:val="21"/>
          <w:shd w:val="clear" w:color="auto" w:fill="FCFCFC"/>
        </w:rPr>
      </w:pPr>
      <w:r>
        <w:rPr>
          <w:rFonts w:cs="Arial"/>
          <w:sz w:val="24"/>
          <w:szCs w:val="21"/>
          <w:shd w:val="clear" w:color="auto" w:fill="FCFCFC"/>
        </w:rPr>
        <w:t>“Incrementa CECYTEC Coahuila estudiantes inscritos en modelo de formación dual”.</w:t>
      </w:r>
    </w:p>
    <w:p w14:paraId="42A5362A" w14:textId="7CDFFF9F" w:rsidR="00D92227" w:rsidRDefault="00D92227" w:rsidP="00B87D76">
      <w:pPr>
        <w:pStyle w:val="Prrafodelista"/>
        <w:numPr>
          <w:ilvl w:val="0"/>
          <w:numId w:val="12"/>
        </w:numPr>
        <w:shd w:val="clear" w:color="auto" w:fill="FFFFFF"/>
        <w:spacing w:before="240" w:after="780" w:line="240" w:lineRule="atLeast"/>
        <w:rPr>
          <w:rFonts w:cs="Arial"/>
          <w:sz w:val="24"/>
          <w:szCs w:val="21"/>
          <w:shd w:val="clear" w:color="auto" w:fill="FCFCFC"/>
        </w:rPr>
      </w:pPr>
      <w:r>
        <w:rPr>
          <w:rFonts w:cs="Arial"/>
          <w:sz w:val="24"/>
          <w:szCs w:val="21"/>
          <w:shd w:val="clear" w:color="auto" w:fill="FCFCFC"/>
        </w:rPr>
        <w:t xml:space="preserve">“Impulsa </w:t>
      </w:r>
      <w:r w:rsidR="00B87D76">
        <w:rPr>
          <w:rFonts w:cs="Arial"/>
          <w:sz w:val="24"/>
          <w:szCs w:val="21"/>
          <w:shd w:val="clear" w:color="auto" w:fill="FCFCFC"/>
        </w:rPr>
        <w:t>Clúster</w:t>
      </w:r>
      <w:r>
        <w:rPr>
          <w:rFonts w:cs="Arial"/>
          <w:sz w:val="24"/>
          <w:szCs w:val="21"/>
          <w:shd w:val="clear" w:color="auto" w:fill="FCFCFC"/>
        </w:rPr>
        <w:t xml:space="preserve"> automotriz educación dual”.</w:t>
      </w:r>
    </w:p>
    <w:p w14:paraId="0D4C07FD" w14:textId="40595666" w:rsidR="00D92227" w:rsidRDefault="00D92227" w:rsidP="00B87D76">
      <w:pPr>
        <w:pStyle w:val="Prrafodelista"/>
        <w:numPr>
          <w:ilvl w:val="0"/>
          <w:numId w:val="12"/>
        </w:numPr>
        <w:shd w:val="clear" w:color="auto" w:fill="FFFFFF"/>
        <w:spacing w:before="240" w:after="780" w:line="240" w:lineRule="atLeast"/>
        <w:rPr>
          <w:rFonts w:cs="Arial"/>
          <w:sz w:val="24"/>
          <w:szCs w:val="21"/>
          <w:shd w:val="clear" w:color="auto" w:fill="FCFCFC"/>
        </w:rPr>
      </w:pPr>
      <w:r>
        <w:rPr>
          <w:rFonts w:cs="Arial"/>
          <w:sz w:val="24"/>
          <w:szCs w:val="21"/>
          <w:shd w:val="clear" w:color="auto" w:fill="FCFCFC"/>
        </w:rPr>
        <w:t>“</w:t>
      </w:r>
      <w:proofErr w:type="spellStart"/>
      <w:r>
        <w:rPr>
          <w:rFonts w:cs="Arial"/>
          <w:sz w:val="24"/>
          <w:szCs w:val="21"/>
          <w:shd w:val="clear" w:color="auto" w:fill="FCFCFC"/>
        </w:rPr>
        <w:t>Canacintra</w:t>
      </w:r>
      <w:proofErr w:type="spellEnd"/>
      <w:r>
        <w:rPr>
          <w:rFonts w:cs="Arial"/>
          <w:sz w:val="24"/>
          <w:szCs w:val="21"/>
          <w:shd w:val="clear" w:color="auto" w:fill="FCFCFC"/>
        </w:rPr>
        <w:t xml:space="preserve"> y Conalep acuerdan impulsar el modelo dual”.</w:t>
      </w:r>
    </w:p>
    <w:p w14:paraId="7CB4D4EC" w14:textId="4C69819E" w:rsidR="00D92227" w:rsidRDefault="00D92227" w:rsidP="00B87D76">
      <w:pPr>
        <w:pStyle w:val="Prrafodelista"/>
        <w:numPr>
          <w:ilvl w:val="0"/>
          <w:numId w:val="12"/>
        </w:numPr>
        <w:shd w:val="clear" w:color="auto" w:fill="FFFFFF"/>
        <w:spacing w:before="240" w:after="780" w:line="240" w:lineRule="atLeast"/>
        <w:rPr>
          <w:rFonts w:cs="Arial"/>
          <w:sz w:val="24"/>
          <w:szCs w:val="21"/>
          <w:shd w:val="clear" w:color="auto" w:fill="FCFCFC"/>
        </w:rPr>
      </w:pPr>
      <w:r>
        <w:rPr>
          <w:rFonts w:cs="Arial"/>
          <w:sz w:val="24"/>
          <w:szCs w:val="21"/>
          <w:shd w:val="clear" w:color="auto" w:fill="FCFCFC"/>
        </w:rPr>
        <w:t>“Apuesta el Instituto Tecnológico de Saltillo a la formación dual”.</w:t>
      </w:r>
    </w:p>
    <w:p w14:paraId="7178BC87" w14:textId="17CDB886" w:rsidR="00D92227" w:rsidRPr="00D92227" w:rsidRDefault="00B87D76" w:rsidP="00D92227">
      <w:pPr>
        <w:shd w:val="clear" w:color="auto" w:fill="FFFFFF"/>
        <w:spacing w:before="240" w:after="780" w:line="240" w:lineRule="atLeast"/>
        <w:rPr>
          <w:rFonts w:cs="Arial"/>
          <w:sz w:val="24"/>
          <w:szCs w:val="21"/>
          <w:shd w:val="clear" w:color="auto" w:fill="FCFCFC"/>
        </w:rPr>
      </w:pPr>
      <w:r>
        <w:rPr>
          <w:rFonts w:cs="Arial"/>
          <w:sz w:val="24"/>
          <w:szCs w:val="21"/>
          <w:shd w:val="clear" w:color="auto" w:fill="FCFCFC"/>
        </w:rPr>
        <w:t>Entre muchas notas periódicas más nos permiten dar cuenta que vamos por el camino correcto.</w:t>
      </w:r>
    </w:p>
    <w:p w14:paraId="638310BF" w14:textId="26B520C0" w:rsidR="00E202DD" w:rsidRPr="00B13600" w:rsidRDefault="00B13600" w:rsidP="00B13600">
      <w:pPr>
        <w:rPr>
          <w:rFonts w:cs="Arial"/>
          <w:sz w:val="24"/>
          <w:lang w:val="es-ES_tradnl"/>
        </w:rPr>
      </w:pPr>
      <w:r w:rsidRPr="00B13600">
        <w:rPr>
          <w:rFonts w:cs="Arial"/>
          <w:sz w:val="24"/>
          <w:lang w:val="es-ES_tradnl"/>
        </w:rPr>
        <w:t>Es por ello que la presente iniciativa tiene por objeto incluir como parte de las atribuciones de las autoridades educativas en el Estado el fomentar en la educación media superior</w:t>
      </w:r>
      <w:r w:rsidR="00DF7C0C">
        <w:rPr>
          <w:rFonts w:cs="Arial"/>
          <w:sz w:val="24"/>
          <w:lang w:val="es-ES_tradnl"/>
        </w:rPr>
        <w:t xml:space="preserve"> tecnológica</w:t>
      </w:r>
      <w:r w:rsidR="00CF1E8D">
        <w:rPr>
          <w:rFonts w:cs="Arial"/>
          <w:sz w:val="24"/>
          <w:lang w:val="es-ES_tradnl"/>
        </w:rPr>
        <w:t xml:space="preserve">  que pertenezcan a algunos de los Subsistemas Tecnológicos</w:t>
      </w:r>
      <w:r w:rsidR="00E202DD">
        <w:rPr>
          <w:rFonts w:cs="Arial"/>
          <w:sz w:val="24"/>
          <w:lang w:val="es-ES_tradnl"/>
        </w:rPr>
        <w:t xml:space="preserve"> como</w:t>
      </w:r>
      <w:r w:rsidR="00CF1E8D">
        <w:rPr>
          <w:rFonts w:cs="Arial"/>
          <w:sz w:val="24"/>
          <w:lang w:val="es-ES_tradnl"/>
        </w:rPr>
        <w:t>: Dirección General de Educación Tecnológica Industrial (DGETI), Dirección General de Educación Tecnológica Agropecuaria (DGETA), Colegios Nacionales de Educación Profesional Tecnológica (CONALEP),</w:t>
      </w:r>
      <w:r w:rsidR="00E202DD">
        <w:rPr>
          <w:rFonts w:cs="Arial"/>
          <w:sz w:val="24"/>
          <w:lang w:val="es-ES_tradnl"/>
        </w:rPr>
        <w:t xml:space="preserve"> </w:t>
      </w:r>
      <w:r w:rsidR="0088243A" w:rsidRPr="0088243A">
        <w:rPr>
          <w:rFonts w:cs="Arial"/>
          <w:sz w:val="24"/>
          <w:szCs w:val="24"/>
          <w:shd w:val="clear" w:color="auto" w:fill="FFFFFF"/>
        </w:rPr>
        <w:t>Colegio de Estudios Científicos y Tecnológicos del Estado de Coahuila (</w:t>
      </w:r>
      <w:r w:rsidR="0088243A" w:rsidRPr="0088243A">
        <w:rPr>
          <w:rStyle w:val="nfasis"/>
          <w:rFonts w:cs="Arial"/>
          <w:bCs/>
          <w:i w:val="0"/>
          <w:iCs w:val="0"/>
          <w:sz w:val="24"/>
          <w:szCs w:val="24"/>
          <w:shd w:val="clear" w:color="auto" w:fill="FFFFFF"/>
        </w:rPr>
        <w:t>CECyTEC</w:t>
      </w:r>
      <w:r w:rsidR="0088243A" w:rsidRPr="0088243A">
        <w:rPr>
          <w:rFonts w:cs="Arial"/>
          <w:sz w:val="24"/>
          <w:szCs w:val="24"/>
          <w:shd w:val="clear" w:color="auto" w:fill="FFFFFF"/>
        </w:rPr>
        <w:t>),</w:t>
      </w:r>
      <w:r w:rsidR="0088243A">
        <w:rPr>
          <w:rFonts w:cs="Arial"/>
          <w:sz w:val="24"/>
          <w:lang w:val="es-ES_tradnl"/>
        </w:rPr>
        <w:t xml:space="preserve"> </w:t>
      </w:r>
      <w:r w:rsidR="00E202DD">
        <w:rPr>
          <w:rFonts w:cs="Arial"/>
          <w:sz w:val="24"/>
          <w:lang w:val="es-ES_tradnl"/>
        </w:rPr>
        <w:t>así como a las Instituciones de Educación Superior en el ramo</w:t>
      </w:r>
      <w:r w:rsidR="00511C71">
        <w:rPr>
          <w:rFonts w:cs="Arial"/>
          <w:sz w:val="24"/>
          <w:lang w:val="es-ES_tradnl"/>
        </w:rPr>
        <w:t>,</w:t>
      </w:r>
      <w:r w:rsidR="00E202DD">
        <w:rPr>
          <w:rFonts w:cs="Arial"/>
          <w:sz w:val="24"/>
          <w:lang w:val="es-ES_tradnl"/>
        </w:rPr>
        <w:t xml:space="preserve"> a  implementar </w:t>
      </w:r>
      <w:r w:rsidRPr="00B13600">
        <w:rPr>
          <w:rFonts w:cs="Arial"/>
          <w:sz w:val="24"/>
          <w:lang w:val="es-ES_tradnl"/>
        </w:rPr>
        <w:t>e</w:t>
      </w:r>
      <w:r w:rsidR="00DF7C0C">
        <w:rPr>
          <w:rFonts w:cs="Arial"/>
          <w:sz w:val="24"/>
          <w:lang w:val="es-ES_tradnl"/>
        </w:rPr>
        <w:t>l Mo</w:t>
      </w:r>
      <w:r w:rsidR="00511C71">
        <w:rPr>
          <w:rFonts w:cs="Arial"/>
          <w:sz w:val="24"/>
          <w:lang w:val="es-ES_tradnl"/>
        </w:rPr>
        <w:t>delo Mexicano de Formación Dual, r</w:t>
      </w:r>
      <w:r w:rsidR="000778E5">
        <w:rPr>
          <w:rFonts w:cs="Arial"/>
          <w:sz w:val="24"/>
          <w:lang w:val="es-ES_tradnl"/>
        </w:rPr>
        <w:t>espondiendo con ello a</w:t>
      </w:r>
      <w:r w:rsidR="00E202DD">
        <w:rPr>
          <w:rFonts w:cs="Arial"/>
          <w:sz w:val="24"/>
          <w:lang w:val="es-ES_tradnl"/>
        </w:rPr>
        <w:t xml:space="preserve"> esta nueva arquitectura institucional que se está construyendo en el sector educativo, </w:t>
      </w:r>
      <w:r w:rsidR="00AB0062">
        <w:rPr>
          <w:rFonts w:cs="Arial"/>
          <w:sz w:val="24"/>
          <w:lang w:val="es-ES_tradnl"/>
        </w:rPr>
        <w:t>y</w:t>
      </w:r>
      <w:r w:rsidR="00E202DD">
        <w:rPr>
          <w:rFonts w:cs="Arial"/>
          <w:sz w:val="24"/>
          <w:lang w:val="es-ES_tradnl"/>
        </w:rPr>
        <w:t xml:space="preserve">a que a nivel nacional para el ciclo escolar 2018-2019, se prevé instrumentar el Modelo de Formación Dual en 117 Universidades Tecnológicas, 62 Universidades Politécnicas, 38 Institutos Tecnológicos y 30 Universidades Públicas Estatales, con la participación de 25,0000 estudiantes. </w:t>
      </w:r>
    </w:p>
    <w:p w14:paraId="75A4E30F" w14:textId="3AAA5550" w:rsidR="00C94563" w:rsidRPr="00C94563" w:rsidRDefault="00C94563" w:rsidP="00B13600">
      <w:pPr>
        <w:rPr>
          <w:rFonts w:cs="Arial"/>
          <w:sz w:val="24"/>
          <w:szCs w:val="24"/>
        </w:rPr>
      </w:pPr>
    </w:p>
    <w:p w14:paraId="51A7B84D" w14:textId="77777777" w:rsidR="00C94563" w:rsidRPr="00397638" w:rsidRDefault="00C94563" w:rsidP="00C94563">
      <w:pPr>
        <w:rPr>
          <w:rFonts w:cs="Arial"/>
          <w:sz w:val="24"/>
          <w:szCs w:val="24"/>
          <w:lang w:val="es-ES_tradnl" w:eastAsia="es-ES_tradnl"/>
        </w:rPr>
      </w:pPr>
    </w:p>
    <w:p w14:paraId="2A563392" w14:textId="77777777" w:rsidR="00C94563" w:rsidRDefault="00C94563" w:rsidP="00C94563">
      <w:pPr>
        <w:rPr>
          <w:rFonts w:cs="Arial"/>
          <w:color w:val="000000" w:themeColor="text1"/>
          <w:sz w:val="24"/>
          <w:szCs w:val="24"/>
        </w:rPr>
      </w:pPr>
      <w:r w:rsidRPr="00397638">
        <w:rPr>
          <w:rFonts w:cs="Arial"/>
          <w:sz w:val="24"/>
          <w:szCs w:val="24"/>
          <w:lang w:val="es-ES_tradnl" w:eastAsia="es-ES_tradnl"/>
        </w:rPr>
        <w:t xml:space="preserve">Por todo lo antes expuesto y en virtud de las atribuciones que nos confiere el orden constitucional y legal vigente, </w:t>
      </w:r>
      <w:r w:rsidRPr="00397638">
        <w:rPr>
          <w:rFonts w:eastAsia="Calibri" w:cs="Arial"/>
          <w:color w:val="000000" w:themeColor="text1"/>
          <w:sz w:val="24"/>
          <w:szCs w:val="24"/>
        </w:rPr>
        <w:t xml:space="preserve">es que </w:t>
      </w:r>
      <w:r w:rsidRPr="00397638">
        <w:rPr>
          <w:rFonts w:cs="Arial"/>
          <w:color w:val="000000" w:themeColor="text1"/>
          <w:sz w:val="24"/>
          <w:szCs w:val="24"/>
        </w:rPr>
        <w:t>se somete a consideración de este Honorable Congreso del Estado, para su revisión, análisis y, en su caso, aprobación, la siguiente:</w:t>
      </w:r>
    </w:p>
    <w:p w14:paraId="3397B7AE" w14:textId="77777777" w:rsidR="00B13600" w:rsidRDefault="00B13600" w:rsidP="00C94563">
      <w:pPr>
        <w:rPr>
          <w:rFonts w:eastAsia="Calibri" w:cs="Arial"/>
          <w:color w:val="000000" w:themeColor="text1"/>
          <w:sz w:val="24"/>
          <w:szCs w:val="24"/>
        </w:rPr>
      </w:pPr>
    </w:p>
    <w:p w14:paraId="48053A76" w14:textId="28D46D58" w:rsidR="00C94563" w:rsidRPr="007C0C6C" w:rsidRDefault="00C94563" w:rsidP="00C94563">
      <w:pPr>
        <w:rPr>
          <w:rFonts w:eastAsia="Calibri" w:cs="Arial"/>
          <w:color w:val="000000" w:themeColor="text1"/>
          <w:sz w:val="24"/>
          <w:szCs w:val="24"/>
        </w:rPr>
      </w:pPr>
      <w:r w:rsidRPr="00397638">
        <w:rPr>
          <w:rFonts w:cs="Arial"/>
          <w:bCs/>
          <w:color w:val="000000" w:themeColor="text1"/>
          <w:sz w:val="24"/>
          <w:szCs w:val="24"/>
        </w:rPr>
        <w:t xml:space="preserve">Iniciativa de Decreto por el que se adiciona </w:t>
      </w:r>
      <w:r w:rsidR="00B13600">
        <w:rPr>
          <w:rFonts w:cs="Arial"/>
          <w:bCs/>
          <w:color w:val="000000" w:themeColor="text1"/>
          <w:sz w:val="24"/>
          <w:szCs w:val="24"/>
        </w:rPr>
        <w:t>la fracción XIX del Artículo 9</w:t>
      </w:r>
      <w:r w:rsidR="006848E3">
        <w:rPr>
          <w:rFonts w:cs="Arial"/>
          <w:bCs/>
          <w:color w:val="000000" w:themeColor="text1"/>
          <w:sz w:val="24"/>
          <w:szCs w:val="24"/>
        </w:rPr>
        <w:t xml:space="preserve">°, </w:t>
      </w:r>
      <w:r w:rsidR="00B13600">
        <w:rPr>
          <w:rFonts w:cs="Arial"/>
          <w:bCs/>
          <w:color w:val="000000" w:themeColor="text1"/>
          <w:sz w:val="24"/>
          <w:szCs w:val="24"/>
        </w:rPr>
        <w:t>d</w:t>
      </w:r>
      <w:r w:rsidRPr="00397638">
        <w:rPr>
          <w:rFonts w:cs="Arial"/>
          <w:bCs/>
          <w:color w:val="000000" w:themeColor="text1"/>
          <w:sz w:val="24"/>
          <w:szCs w:val="24"/>
        </w:rPr>
        <w:t>e la Ley Estatal de Educación para el Estado de Coahuila de Zaragoza</w:t>
      </w:r>
      <w:r w:rsidRPr="00397638">
        <w:rPr>
          <w:rFonts w:cs="Arial"/>
          <w:color w:val="000000" w:themeColor="text1"/>
          <w:sz w:val="24"/>
          <w:szCs w:val="24"/>
        </w:rPr>
        <w:t xml:space="preserve">, para quedar de la forma siguiente:  </w:t>
      </w:r>
    </w:p>
    <w:p w14:paraId="0BA09338" w14:textId="77777777" w:rsidR="00C94563" w:rsidRDefault="00C94563" w:rsidP="00C94563">
      <w:pPr>
        <w:tabs>
          <w:tab w:val="left" w:pos="461"/>
        </w:tabs>
        <w:rPr>
          <w:rFonts w:cs="Arial"/>
          <w:b/>
          <w:sz w:val="24"/>
          <w:szCs w:val="24"/>
        </w:rPr>
      </w:pPr>
    </w:p>
    <w:p w14:paraId="4803303F" w14:textId="77777777" w:rsidR="00B13600" w:rsidRPr="007F7173" w:rsidRDefault="00B13600" w:rsidP="00B13600">
      <w:pPr>
        <w:jc w:val="left"/>
        <w:rPr>
          <w:rFonts w:cs="Arial"/>
          <w:sz w:val="12"/>
          <w:lang w:val="es-ES_tradnl"/>
        </w:rPr>
      </w:pPr>
      <w:r w:rsidRPr="007F7173">
        <w:rPr>
          <w:rFonts w:cs="Arial"/>
          <w:sz w:val="12"/>
          <w:lang w:val="es-ES_tradnl"/>
        </w:rPr>
        <w:t xml:space="preserve">(REFORMADO, P.O.8 DE MARZO DE 2014) </w:t>
      </w:r>
    </w:p>
    <w:p w14:paraId="1B8E9552" w14:textId="3D5EC956" w:rsidR="00B13600" w:rsidRPr="00B13600" w:rsidRDefault="00B13600" w:rsidP="007F7173">
      <w:pPr>
        <w:rPr>
          <w:rFonts w:cs="Arial"/>
          <w:sz w:val="24"/>
          <w:lang w:val="es-ES_tradnl"/>
        </w:rPr>
      </w:pPr>
      <w:r w:rsidRPr="007F7173">
        <w:rPr>
          <w:rFonts w:cs="Arial"/>
          <w:b/>
          <w:sz w:val="24"/>
          <w:lang w:val="es-ES_tradnl"/>
        </w:rPr>
        <w:t>ARTICULO 9</w:t>
      </w:r>
      <w:proofErr w:type="gramStart"/>
      <w:r w:rsidRPr="007F7173">
        <w:rPr>
          <w:rFonts w:cs="Arial"/>
          <w:b/>
          <w:sz w:val="24"/>
          <w:lang w:val="es-ES_tradnl"/>
        </w:rPr>
        <w:t>°.-</w:t>
      </w:r>
      <w:proofErr w:type="gramEnd"/>
      <w:r w:rsidRPr="00B13600">
        <w:rPr>
          <w:rFonts w:cs="Arial"/>
          <w:sz w:val="24"/>
          <w:lang w:val="es-ES_tradnl"/>
        </w:rPr>
        <w:t xml:space="preserve"> Corresponden al Gobierno del Estado, por conducto de su Secretaría de Educación, las siguientes atribuciones:</w:t>
      </w:r>
    </w:p>
    <w:p w14:paraId="785ECA05" w14:textId="77777777" w:rsidR="00B13600" w:rsidRPr="00B13600" w:rsidRDefault="00B13600" w:rsidP="00B13600">
      <w:pPr>
        <w:jc w:val="left"/>
        <w:rPr>
          <w:rFonts w:cs="Arial"/>
          <w:sz w:val="24"/>
          <w:lang w:val="es-ES_tradnl"/>
        </w:rPr>
      </w:pPr>
    </w:p>
    <w:p w14:paraId="67792397" w14:textId="098061F6" w:rsidR="00B13600" w:rsidRPr="00B13600" w:rsidRDefault="00B13600" w:rsidP="00B13600">
      <w:pPr>
        <w:jc w:val="left"/>
        <w:rPr>
          <w:rFonts w:cs="Arial"/>
          <w:sz w:val="24"/>
          <w:lang w:val="es-ES_tradnl"/>
        </w:rPr>
      </w:pPr>
      <w:r w:rsidRPr="00B13600">
        <w:rPr>
          <w:rFonts w:cs="Arial"/>
          <w:sz w:val="24"/>
          <w:lang w:val="es-ES_tradnl"/>
        </w:rPr>
        <w:t>I a XVIII. …</w:t>
      </w:r>
    </w:p>
    <w:p w14:paraId="26693C32" w14:textId="77777777" w:rsidR="006848E3" w:rsidRDefault="006848E3" w:rsidP="00C94563">
      <w:pPr>
        <w:jc w:val="center"/>
        <w:rPr>
          <w:rFonts w:cs="Arial"/>
          <w:b/>
          <w:sz w:val="24"/>
          <w:szCs w:val="24"/>
        </w:rPr>
      </w:pPr>
    </w:p>
    <w:p w14:paraId="6032DB2B" w14:textId="3719AE11" w:rsidR="00B13600" w:rsidRDefault="00B13600" w:rsidP="00B13600">
      <w:pPr>
        <w:rPr>
          <w:rFonts w:cs="Arial"/>
          <w:bCs/>
          <w:color w:val="000000" w:themeColor="text1"/>
          <w:sz w:val="24"/>
          <w:szCs w:val="24"/>
        </w:rPr>
      </w:pPr>
      <w:r w:rsidRPr="00B13600">
        <w:rPr>
          <w:rFonts w:cs="Arial"/>
          <w:bCs/>
          <w:color w:val="000000" w:themeColor="text1"/>
          <w:sz w:val="24"/>
          <w:szCs w:val="24"/>
        </w:rPr>
        <w:lastRenderedPageBreak/>
        <w:t>XIX.-Promover la vinculación de las instituciones educativas</w:t>
      </w:r>
      <w:r w:rsidR="00DF7C0C">
        <w:rPr>
          <w:rFonts w:cs="Arial"/>
          <w:bCs/>
          <w:color w:val="000000" w:themeColor="text1"/>
          <w:sz w:val="24"/>
          <w:szCs w:val="24"/>
        </w:rPr>
        <w:t xml:space="preserve"> de nivel medio superior tecnológicas y superior, </w:t>
      </w:r>
      <w:r w:rsidRPr="00B13600">
        <w:rPr>
          <w:rFonts w:cs="Arial"/>
          <w:bCs/>
          <w:color w:val="000000" w:themeColor="text1"/>
          <w:sz w:val="24"/>
          <w:szCs w:val="24"/>
        </w:rPr>
        <w:t xml:space="preserve">con el sector productivo de la </w:t>
      </w:r>
      <w:proofErr w:type="gramStart"/>
      <w:r w:rsidRPr="00B13600">
        <w:rPr>
          <w:rFonts w:cs="Arial"/>
          <w:bCs/>
          <w:color w:val="000000" w:themeColor="text1"/>
          <w:sz w:val="24"/>
          <w:szCs w:val="24"/>
        </w:rPr>
        <w:t xml:space="preserve">entidad, </w:t>
      </w:r>
      <w:r w:rsidR="00DF7C0C">
        <w:rPr>
          <w:rFonts w:cs="Arial"/>
          <w:bCs/>
          <w:color w:val="000000" w:themeColor="text1"/>
          <w:sz w:val="24"/>
          <w:szCs w:val="24"/>
        </w:rPr>
        <w:t xml:space="preserve"> por</w:t>
      </w:r>
      <w:proofErr w:type="gramEnd"/>
      <w:r w:rsidR="00DF7C0C">
        <w:rPr>
          <w:rFonts w:cs="Arial"/>
          <w:bCs/>
          <w:color w:val="000000" w:themeColor="text1"/>
          <w:sz w:val="24"/>
          <w:szCs w:val="24"/>
        </w:rPr>
        <w:t xml:space="preserve"> medio de la implementación </w:t>
      </w:r>
      <w:r w:rsidRPr="00B13600">
        <w:rPr>
          <w:rFonts w:cs="Arial"/>
          <w:bCs/>
          <w:color w:val="000000" w:themeColor="text1"/>
          <w:sz w:val="24"/>
          <w:szCs w:val="24"/>
        </w:rPr>
        <w:t>de</w:t>
      </w:r>
      <w:r w:rsidR="0050747D">
        <w:rPr>
          <w:rFonts w:cs="Arial"/>
          <w:bCs/>
          <w:color w:val="000000" w:themeColor="text1"/>
          <w:sz w:val="24"/>
          <w:szCs w:val="24"/>
        </w:rPr>
        <w:t>l Modelo de Formación Dual</w:t>
      </w:r>
      <w:r w:rsidRPr="00B13600">
        <w:rPr>
          <w:rFonts w:cs="Arial"/>
          <w:bCs/>
          <w:color w:val="000000" w:themeColor="text1"/>
          <w:sz w:val="24"/>
          <w:szCs w:val="24"/>
        </w:rPr>
        <w:t xml:space="preserve">. </w:t>
      </w:r>
    </w:p>
    <w:p w14:paraId="1D3AC288" w14:textId="77777777" w:rsidR="00B13600" w:rsidRDefault="00B13600" w:rsidP="00B13600">
      <w:pPr>
        <w:rPr>
          <w:rFonts w:cs="Arial"/>
          <w:bCs/>
          <w:color w:val="000000" w:themeColor="text1"/>
          <w:sz w:val="24"/>
          <w:szCs w:val="24"/>
        </w:rPr>
      </w:pPr>
    </w:p>
    <w:p w14:paraId="72459CAB" w14:textId="050562C2" w:rsidR="00B13600" w:rsidRPr="00B13600" w:rsidRDefault="00B13600" w:rsidP="00B13600">
      <w:pPr>
        <w:rPr>
          <w:rFonts w:cs="Arial"/>
          <w:bCs/>
          <w:color w:val="000000" w:themeColor="text1"/>
          <w:sz w:val="24"/>
          <w:szCs w:val="24"/>
        </w:rPr>
      </w:pPr>
      <w:r>
        <w:rPr>
          <w:rFonts w:cs="Arial"/>
          <w:bCs/>
          <w:color w:val="000000" w:themeColor="text1"/>
          <w:sz w:val="24"/>
          <w:szCs w:val="24"/>
        </w:rPr>
        <w:t>XX a XXVI. …</w:t>
      </w:r>
    </w:p>
    <w:p w14:paraId="71C69664" w14:textId="77777777" w:rsidR="00B13600" w:rsidRDefault="00B13600" w:rsidP="00C94563">
      <w:pPr>
        <w:jc w:val="center"/>
        <w:rPr>
          <w:rFonts w:cs="Arial"/>
          <w:b/>
          <w:bCs/>
          <w:color w:val="000000" w:themeColor="text1"/>
          <w:sz w:val="24"/>
          <w:szCs w:val="24"/>
        </w:rPr>
      </w:pPr>
    </w:p>
    <w:p w14:paraId="1507C5F2" w14:textId="77777777" w:rsidR="006848E3" w:rsidRDefault="006848E3" w:rsidP="00C94563">
      <w:pPr>
        <w:jc w:val="center"/>
        <w:rPr>
          <w:rFonts w:cs="Arial"/>
          <w:b/>
          <w:bCs/>
          <w:color w:val="000000" w:themeColor="text1"/>
          <w:sz w:val="24"/>
          <w:szCs w:val="24"/>
        </w:rPr>
      </w:pPr>
    </w:p>
    <w:p w14:paraId="70380479" w14:textId="4DAF9BC9" w:rsidR="00C94563" w:rsidRDefault="00C94563" w:rsidP="00C94563">
      <w:pPr>
        <w:jc w:val="center"/>
        <w:rPr>
          <w:rFonts w:cs="Arial"/>
          <w:b/>
          <w:bCs/>
          <w:color w:val="000000" w:themeColor="text1"/>
          <w:sz w:val="24"/>
          <w:szCs w:val="24"/>
        </w:rPr>
      </w:pPr>
      <w:r w:rsidRPr="00397638">
        <w:rPr>
          <w:rFonts w:cs="Arial"/>
          <w:b/>
          <w:bCs/>
          <w:color w:val="000000" w:themeColor="text1"/>
          <w:sz w:val="24"/>
          <w:szCs w:val="24"/>
        </w:rPr>
        <w:t>ARTÍCULO</w:t>
      </w:r>
      <w:r w:rsidR="006848E3">
        <w:rPr>
          <w:rFonts w:cs="Arial"/>
          <w:b/>
          <w:bCs/>
          <w:color w:val="000000" w:themeColor="text1"/>
          <w:sz w:val="24"/>
          <w:szCs w:val="24"/>
        </w:rPr>
        <w:t>S</w:t>
      </w:r>
      <w:r w:rsidRPr="00397638">
        <w:rPr>
          <w:rFonts w:cs="Arial"/>
          <w:b/>
          <w:bCs/>
          <w:color w:val="000000" w:themeColor="text1"/>
          <w:sz w:val="24"/>
          <w:szCs w:val="24"/>
        </w:rPr>
        <w:t xml:space="preserve"> TRANSITORIO</w:t>
      </w:r>
      <w:r w:rsidR="006848E3">
        <w:rPr>
          <w:rFonts w:cs="Arial"/>
          <w:b/>
          <w:bCs/>
          <w:color w:val="000000" w:themeColor="text1"/>
          <w:sz w:val="24"/>
          <w:szCs w:val="24"/>
        </w:rPr>
        <w:t>S</w:t>
      </w:r>
    </w:p>
    <w:p w14:paraId="02C5C99D" w14:textId="77777777" w:rsidR="00C94563" w:rsidRPr="00397638" w:rsidRDefault="00C94563" w:rsidP="00C94563">
      <w:pPr>
        <w:rPr>
          <w:rFonts w:cs="Arial"/>
          <w:b/>
          <w:bCs/>
          <w:color w:val="000000" w:themeColor="text1"/>
          <w:sz w:val="24"/>
          <w:szCs w:val="24"/>
        </w:rPr>
      </w:pPr>
    </w:p>
    <w:p w14:paraId="033BE342" w14:textId="4D9D5E4C" w:rsidR="00C94563" w:rsidRDefault="006848E3" w:rsidP="00C94563">
      <w:pPr>
        <w:rPr>
          <w:rFonts w:cs="Arial"/>
          <w:bCs/>
          <w:color w:val="000000" w:themeColor="text1"/>
          <w:sz w:val="24"/>
          <w:szCs w:val="24"/>
        </w:rPr>
      </w:pPr>
      <w:r>
        <w:rPr>
          <w:rFonts w:cs="Arial"/>
          <w:b/>
          <w:bCs/>
          <w:color w:val="000000" w:themeColor="text1"/>
          <w:sz w:val="24"/>
          <w:szCs w:val="24"/>
        </w:rPr>
        <w:t>PRIMERO</w:t>
      </w:r>
      <w:r w:rsidR="00C94563" w:rsidRPr="00397638">
        <w:rPr>
          <w:rFonts w:cs="Arial"/>
          <w:b/>
          <w:bCs/>
          <w:color w:val="000000" w:themeColor="text1"/>
          <w:sz w:val="24"/>
          <w:szCs w:val="24"/>
        </w:rPr>
        <w:t xml:space="preserve">.- </w:t>
      </w:r>
      <w:r w:rsidR="00C94563" w:rsidRPr="00397638">
        <w:rPr>
          <w:rFonts w:cs="Arial"/>
          <w:bCs/>
          <w:color w:val="000000" w:themeColor="text1"/>
          <w:sz w:val="24"/>
          <w:szCs w:val="24"/>
        </w:rPr>
        <w:t xml:space="preserve">La presente adición </w:t>
      </w:r>
      <w:r w:rsidR="00C94563">
        <w:rPr>
          <w:rFonts w:cs="Arial"/>
          <w:bCs/>
          <w:color w:val="000000" w:themeColor="text1"/>
          <w:sz w:val="24"/>
          <w:szCs w:val="24"/>
        </w:rPr>
        <w:t>a la Ley Estatal de Educación</w:t>
      </w:r>
      <w:r w:rsidR="00C94563" w:rsidRPr="00397638">
        <w:rPr>
          <w:rFonts w:cs="Arial"/>
          <w:color w:val="000000" w:themeColor="text1"/>
          <w:sz w:val="24"/>
          <w:szCs w:val="24"/>
        </w:rPr>
        <w:t>,</w:t>
      </w:r>
      <w:r w:rsidR="00C94563" w:rsidRPr="00397638">
        <w:rPr>
          <w:rFonts w:cs="Arial"/>
          <w:bCs/>
          <w:color w:val="000000" w:themeColor="text1"/>
          <w:sz w:val="24"/>
          <w:szCs w:val="24"/>
        </w:rPr>
        <w:t xml:space="preserve"> entrará en vigor el día siguiente de su publicación en el Periódico Oficial del Gobierno del Estado.</w:t>
      </w:r>
    </w:p>
    <w:p w14:paraId="64F83FD7" w14:textId="77777777" w:rsidR="006848E3" w:rsidRDefault="006848E3" w:rsidP="00C94563">
      <w:pPr>
        <w:rPr>
          <w:rFonts w:cs="Arial"/>
          <w:bCs/>
          <w:color w:val="000000" w:themeColor="text1"/>
          <w:sz w:val="24"/>
          <w:szCs w:val="24"/>
        </w:rPr>
      </w:pPr>
    </w:p>
    <w:p w14:paraId="22B6026F" w14:textId="794B2291" w:rsidR="006848E3" w:rsidRDefault="006848E3" w:rsidP="006848E3">
      <w:pPr>
        <w:rPr>
          <w:rFonts w:cs="Arial"/>
          <w:bCs/>
          <w:color w:val="000000" w:themeColor="text1"/>
          <w:sz w:val="24"/>
          <w:szCs w:val="24"/>
        </w:rPr>
      </w:pPr>
      <w:r w:rsidRPr="006848E3">
        <w:rPr>
          <w:rFonts w:cs="Arial"/>
          <w:b/>
          <w:bCs/>
          <w:color w:val="000000" w:themeColor="text1"/>
          <w:sz w:val="24"/>
          <w:szCs w:val="24"/>
        </w:rPr>
        <w:t>SEGUNDO.-</w:t>
      </w:r>
      <w:r>
        <w:rPr>
          <w:rFonts w:cs="Arial"/>
          <w:b/>
          <w:bCs/>
          <w:color w:val="000000" w:themeColor="text1"/>
          <w:sz w:val="24"/>
          <w:szCs w:val="24"/>
        </w:rPr>
        <w:t xml:space="preserve"> </w:t>
      </w:r>
      <w:r w:rsidRPr="006848E3">
        <w:rPr>
          <w:rFonts w:cs="Arial"/>
          <w:bCs/>
          <w:color w:val="000000" w:themeColor="text1"/>
          <w:sz w:val="24"/>
          <w:szCs w:val="24"/>
        </w:rPr>
        <w:t xml:space="preserve">Se derogan las </w:t>
      </w:r>
      <w:r w:rsidR="005556D3" w:rsidRPr="006848E3">
        <w:rPr>
          <w:rFonts w:cs="Arial"/>
          <w:bCs/>
          <w:color w:val="000000" w:themeColor="text1"/>
          <w:sz w:val="24"/>
          <w:szCs w:val="24"/>
        </w:rPr>
        <w:t>di</w:t>
      </w:r>
      <w:r w:rsidR="00657BEB">
        <w:rPr>
          <w:rFonts w:cs="Arial"/>
          <w:bCs/>
          <w:color w:val="000000" w:themeColor="text1"/>
          <w:sz w:val="24"/>
          <w:szCs w:val="24"/>
          <w:lang w:val="es-419"/>
        </w:rPr>
        <w:t>s</w:t>
      </w:r>
      <w:r w:rsidR="005556D3" w:rsidRPr="006848E3">
        <w:rPr>
          <w:rFonts w:cs="Arial"/>
          <w:bCs/>
          <w:color w:val="000000" w:themeColor="text1"/>
          <w:sz w:val="24"/>
          <w:szCs w:val="24"/>
        </w:rPr>
        <w:t>posiciones</w:t>
      </w:r>
      <w:r w:rsidRPr="006848E3">
        <w:rPr>
          <w:rFonts w:cs="Arial"/>
          <w:bCs/>
          <w:color w:val="000000" w:themeColor="text1"/>
          <w:sz w:val="24"/>
          <w:szCs w:val="24"/>
        </w:rPr>
        <w:t xml:space="preserve"> que se opongan al</w:t>
      </w:r>
      <w:r>
        <w:rPr>
          <w:rFonts w:cs="Arial"/>
          <w:bCs/>
          <w:color w:val="000000" w:themeColor="text1"/>
          <w:sz w:val="24"/>
          <w:szCs w:val="24"/>
        </w:rPr>
        <w:t xml:space="preserve"> </w:t>
      </w:r>
      <w:r w:rsidRPr="006848E3">
        <w:rPr>
          <w:rFonts w:cs="Arial"/>
          <w:bCs/>
          <w:color w:val="000000" w:themeColor="text1"/>
          <w:sz w:val="24"/>
          <w:szCs w:val="24"/>
        </w:rPr>
        <w:t>presente decreto.</w:t>
      </w:r>
    </w:p>
    <w:p w14:paraId="1D494B92" w14:textId="77777777" w:rsidR="00B87D76" w:rsidRDefault="00B87D76" w:rsidP="006848E3">
      <w:pPr>
        <w:rPr>
          <w:rFonts w:cs="Arial"/>
          <w:bCs/>
          <w:color w:val="000000" w:themeColor="text1"/>
          <w:sz w:val="24"/>
          <w:szCs w:val="24"/>
        </w:rPr>
      </w:pPr>
    </w:p>
    <w:p w14:paraId="1FE4DBE9" w14:textId="77777777" w:rsidR="00B87D76" w:rsidRDefault="00B87D76" w:rsidP="006848E3">
      <w:pPr>
        <w:rPr>
          <w:rFonts w:cs="Arial"/>
          <w:bCs/>
          <w:color w:val="000000" w:themeColor="text1"/>
          <w:sz w:val="24"/>
          <w:szCs w:val="24"/>
        </w:rPr>
      </w:pPr>
    </w:p>
    <w:p w14:paraId="2B8A06A9" w14:textId="77777777" w:rsidR="00C94563" w:rsidRDefault="00C94563" w:rsidP="00C94563">
      <w:pPr>
        <w:rPr>
          <w:rFonts w:cs="Arial"/>
          <w:b/>
          <w:color w:val="000000" w:themeColor="text1"/>
          <w:sz w:val="24"/>
          <w:szCs w:val="24"/>
        </w:rPr>
      </w:pPr>
    </w:p>
    <w:p w14:paraId="3F11BAFE" w14:textId="77777777" w:rsidR="006848E3" w:rsidRPr="00397638" w:rsidRDefault="006848E3" w:rsidP="00C94563">
      <w:pPr>
        <w:rPr>
          <w:rFonts w:cs="Arial"/>
          <w:b/>
          <w:color w:val="000000" w:themeColor="text1"/>
          <w:sz w:val="24"/>
          <w:szCs w:val="24"/>
        </w:rPr>
      </w:pPr>
    </w:p>
    <w:p w14:paraId="29AE16C9" w14:textId="3B5F5C73" w:rsidR="005556D3" w:rsidRPr="0055228A" w:rsidRDefault="005556D3" w:rsidP="005556D3">
      <w:pPr>
        <w:spacing w:after="160" w:line="340" w:lineRule="exact"/>
        <w:jc w:val="center"/>
        <w:rPr>
          <w:rFonts w:ascii="Calibri" w:eastAsia="Calibri" w:hAnsi="Calibri"/>
          <w:b/>
          <w:sz w:val="28"/>
          <w:szCs w:val="24"/>
          <w:lang w:eastAsia="en-US"/>
        </w:rPr>
      </w:pPr>
      <w:r w:rsidRPr="0055228A">
        <w:rPr>
          <w:rFonts w:ascii="Calibri" w:eastAsia="Calibri" w:hAnsi="Calibri"/>
          <w:b/>
          <w:sz w:val="28"/>
          <w:szCs w:val="24"/>
          <w:lang w:eastAsia="en-US"/>
        </w:rPr>
        <w:t>SALTILLO, COAHUILA DE ZARAGOZA, A</w:t>
      </w:r>
      <w:r w:rsidR="00657BEB">
        <w:rPr>
          <w:rFonts w:ascii="Calibri" w:eastAsia="Calibri" w:hAnsi="Calibri"/>
          <w:b/>
          <w:sz w:val="28"/>
          <w:szCs w:val="24"/>
          <w:lang w:val="es-419" w:eastAsia="en-US"/>
        </w:rPr>
        <w:t xml:space="preserve"> 8</w:t>
      </w:r>
      <w:r w:rsidRPr="0055228A">
        <w:rPr>
          <w:rFonts w:ascii="Calibri" w:eastAsia="Calibri" w:hAnsi="Calibri"/>
          <w:b/>
          <w:sz w:val="28"/>
          <w:szCs w:val="24"/>
          <w:lang w:eastAsia="en-US"/>
        </w:rPr>
        <w:t xml:space="preserve"> DE </w:t>
      </w:r>
      <w:r w:rsidR="00B87D76">
        <w:rPr>
          <w:rFonts w:ascii="Calibri" w:eastAsia="Calibri" w:hAnsi="Calibri"/>
          <w:b/>
          <w:sz w:val="28"/>
          <w:szCs w:val="24"/>
          <w:lang w:eastAsia="en-US"/>
        </w:rPr>
        <w:t>NOVIEMBRE</w:t>
      </w:r>
      <w:r w:rsidRPr="0055228A">
        <w:rPr>
          <w:rFonts w:ascii="Calibri" w:eastAsia="Calibri" w:hAnsi="Calibri"/>
          <w:b/>
          <w:sz w:val="28"/>
          <w:szCs w:val="24"/>
          <w:lang w:eastAsia="en-US"/>
        </w:rPr>
        <w:t xml:space="preserve"> DE 2018.</w:t>
      </w:r>
    </w:p>
    <w:p w14:paraId="16ACF045" w14:textId="77777777" w:rsidR="005556D3" w:rsidRPr="0055228A" w:rsidRDefault="005556D3" w:rsidP="005556D3">
      <w:pPr>
        <w:spacing w:after="160" w:line="340" w:lineRule="exact"/>
        <w:jc w:val="center"/>
        <w:rPr>
          <w:rFonts w:ascii="Calibri" w:eastAsia="Calibri" w:hAnsi="Calibri"/>
          <w:b/>
          <w:sz w:val="28"/>
          <w:szCs w:val="24"/>
          <w:lang w:eastAsia="en-US"/>
        </w:rPr>
      </w:pPr>
    </w:p>
    <w:p w14:paraId="038A32FA" w14:textId="77777777" w:rsidR="005556D3" w:rsidRPr="0055228A" w:rsidRDefault="005556D3" w:rsidP="005556D3">
      <w:pPr>
        <w:spacing w:after="160" w:line="340" w:lineRule="exact"/>
        <w:jc w:val="center"/>
        <w:rPr>
          <w:rFonts w:ascii="Calibri" w:eastAsia="Calibri" w:hAnsi="Calibri"/>
          <w:b/>
          <w:sz w:val="28"/>
          <w:szCs w:val="24"/>
          <w:lang w:eastAsia="en-US"/>
        </w:rPr>
      </w:pPr>
      <w:r w:rsidRPr="0055228A">
        <w:rPr>
          <w:rFonts w:ascii="Calibri" w:eastAsia="Calibri" w:hAnsi="Calibri"/>
          <w:b/>
          <w:sz w:val="28"/>
          <w:szCs w:val="24"/>
          <w:lang w:eastAsia="en-US"/>
        </w:rPr>
        <w:t>ATENTAMENTE.</w:t>
      </w:r>
    </w:p>
    <w:p w14:paraId="67D2653A" w14:textId="0ABF9AEA" w:rsidR="005556D3" w:rsidRPr="0055228A" w:rsidRDefault="005556D3" w:rsidP="005556D3">
      <w:pPr>
        <w:spacing w:after="160" w:line="340" w:lineRule="exact"/>
        <w:jc w:val="center"/>
        <w:rPr>
          <w:rFonts w:ascii="Calibri" w:eastAsia="Calibri" w:hAnsi="Calibri"/>
          <w:b/>
          <w:sz w:val="28"/>
          <w:szCs w:val="24"/>
          <w:lang w:eastAsia="en-US"/>
        </w:rPr>
      </w:pPr>
    </w:p>
    <w:p w14:paraId="0D825C0F" w14:textId="38234AF5" w:rsidR="005556D3" w:rsidRPr="0055228A" w:rsidRDefault="005556D3" w:rsidP="005556D3">
      <w:pPr>
        <w:spacing w:after="160" w:line="340" w:lineRule="exact"/>
        <w:jc w:val="center"/>
        <w:rPr>
          <w:rFonts w:ascii="Calibri" w:eastAsia="Calibri" w:hAnsi="Calibri"/>
          <w:b/>
          <w:sz w:val="28"/>
          <w:szCs w:val="24"/>
          <w:lang w:eastAsia="en-US"/>
        </w:rPr>
      </w:pPr>
    </w:p>
    <w:p w14:paraId="5D1253D6" w14:textId="6C1E73CB" w:rsidR="005556D3" w:rsidRDefault="005556D3" w:rsidP="005556D3">
      <w:pPr>
        <w:spacing w:after="160" w:line="340" w:lineRule="exact"/>
        <w:jc w:val="center"/>
        <w:rPr>
          <w:rFonts w:ascii="Calibri" w:eastAsia="Calibri" w:hAnsi="Calibri"/>
          <w:b/>
          <w:sz w:val="28"/>
          <w:szCs w:val="24"/>
          <w:lang w:eastAsia="en-US"/>
        </w:rPr>
      </w:pPr>
      <w:r w:rsidRPr="0055228A">
        <w:rPr>
          <w:rFonts w:ascii="Calibri" w:eastAsia="Calibri" w:hAnsi="Calibri"/>
          <w:b/>
          <w:sz w:val="28"/>
          <w:szCs w:val="24"/>
          <w:lang w:eastAsia="en-US"/>
        </w:rPr>
        <w:t>DIP. DIANA PATRICIA GONZÁLEZ SOTO</w:t>
      </w:r>
    </w:p>
    <w:p w14:paraId="674D15E0" w14:textId="134D1835" w:rsidR="007F7173" w:rsidRDefault="007F7173" w:rsidP="007F7173">
      <w:pPr>
        <w:jc w:val="center"/>
        <w:rPr>
          <w:rFonts w:ascii="Calibri" w:eastAsia="Calibri" w:hAnsi="Calibri"/>
          <w:b/>
          <w:sz w:val="28"/>
          <w:szCs w:val="24"/>
          <w:lang w:eastAsia="en-US"/>
        </w:rPr>
      </w:pPr>
    </w:p>
    <w:p w14:paraId="0FA656F7" w14:textId="104B691B" w:rsidR="007F7173" w:rsidRDefault="007F7173" w:rsidP="007F7173">
      <w:pPr>
        <w:jc w:val="center"/>
        <w:rPr>
          <w:rFonts w:ascii="Calibri" w:eastAsia="Calibri" w:hAnsi="Calibri"/>
          <w:b/>
          <w:sz w:val="28"/>
          <w:szCs w:val="24"/>
          <w:lang w:eastAsia="en-US"/>
        </w:rPr>
      </w:pPr>
    </w:p>
    <w:p w14:paraId="1A6A7EC8" w14:textId="79638D95" w:rsidR="007F7173" w:rsidRDefault="007F7173" w:rsidP="007F7173">
      <w:pPr>
        <w:jc w:val="center"/>
        <w:rPr>
          <w:rFonts w:ascii="Calibri" w:eastAsia="Calibri" w:hAnsi="Calibri"/>
          <w:b/>
          <w:sz w:val="28"/>
          <w:szCs w:val="24"/>
          <w:lang w:eastAsia="en-US"/>
        </w:rPr>
      </w:pPr>
    </w:p>
    <w:p w14:paraId="1D40911F" w14:textId="73A6B595" w:rsidR="007F7173" w:rsidRDefault="007F7173" w:rsidP="007F7173">
      <w:pPr>
        <w:jc w:val="center"/>
        <w:rPr>
          <w:rFonts w:ascii="Calibri" w:eastAsia="Calibri" w:hAnsi="Calibri"/>
          <w:b/>
          <w:sz w:val="28"/>
          <w:szCs w:val="24"/>
          <w:lang w:eastAsia="en-US"/>
        </w:rPr>
      </w:pPr>
    </w:p>
    <w:p w14:paraId="5D910645" w14:textId="595DE949" w:rsidR="009D1B41" w:rsidRDefault="009D1B41" w:rsidP="007F7173">
      <w:pPr>
        <w:jc w:val="center"/>
        <w:rPr>
          <w:rFonts w:ascii="Calibri" w:eastAsia="Calibri" w:hAnsi="Calibri"/>
          <w:b/>
          <w:sz w:val="28"/>
          <w:szCs w:val="24"/>
          <w:lang w:eastAsia="en-US"/>
        </w:rPr>
      </w:pPr>
    </w:p>
    <w:p w14:paraId="02CB7355" w14:textId="1AC6FA26" w:rsidR="009D1B41" w:rsidRDefault="009D1B41" w:rsidP="007F7173">
      <w:pPr>
        <w:jc w:val="center"/>
        <w:rPr>
          <w:rFonts w:ascii="Calibri" w:eastAsia="Calibri" w:hAnsi="Calibri"/>
          <w:b/>
          <w:sz w:val="28"/>
          <w:szCs w:val="24"/>
          <w:lang w:eastAsia="en-US"/>
        </w:rPr>
      </w:pPr>
    </w:p>
    <w:p w14:paraId="5E774BA9" w14:textId="431EC729" w:rsidR="009D1B41" w:rsidRDefault="009D1B41" w:rsidP="007F7173">
      <w:pPr>
        <w:jc w:val="center"/>
        <w:rPr>
          <w:rFonts w:ascii="Calibri" w:eastAsia="Calibri" w:hAnsi="Calibri"/>
          <w:b/>
          <w:sz w:val="28"/>
          <w:szCs w:val="24"/>
          <w:lang w:eastAsia="en-US"/>
        </w:rPr>
      </w:pPr>
    </w:p>
    <w:p w14:paraId="0ECB3CD9" w14:textId="506EA965" w:rsidR="009D1B41" w:rsidRDefault="009D1B41" w:rsidP="007F7173">
      <w:pPr>
        <w:jc w:val="center"/>
        <w:rPr>
          <w:rFonts w:ascii="Calibri" w:eastAsia="Calibri" w:hAnsi="Calibri"/>
          <w:b/>
          <w:sz w:val="28"/>
          <w:szCs w:val="24"/>
          <w:lang w:eastAsia="en-US"/>
        </w:rPr>
      </w:pPr>
    </w:p>
    <w:p w14:paraId="406571B7" w14:textId="57D60F0E" w:rsidR="009D1B41" w:rsidRDefault="009D1B41" w:rsidP="007F7173">
      <w:pPr>
        <w:jc w:val="center"/>
        <w:rPr>
          <w:rFonts w:ascii="Calibri" w:eastAsia="Calibri" w:hAnsi="Calibri"/>
          <w:b/>
          <w:sz w:val="28"/>
          <w:szCs w:val="24"/>
          <w:lang w:eastAsia="en-US"/>
        </w:rPr>
      </w:pPr>
    </w:p>
    <w:p w14:paraId="4A0C5E6F" w14:textId="4C940CF4" w:rsidR="009D1B41" w:rsidRDefault="009D1B41" w:rsidP="007F7173">
      <w:pPr>
        <w:jc w:val="center"/>
        <w:rPr>
          <w:rFonts w:ascii="Calibri" w:eastAsia="Calibri" w:hAnsi="Calibri"/>
          <w:b/>
          <w:sz w:val="28"/>
          <w:szCs w:val="24"/>
          <w:lang w:eastAsia="en-US"/>
        </w:rPr>
      </w:pPr>
    </w:p>
    <w:p w14:paraId="66C1BF49" w14:textId="59C92089" w:rsidR="009D1B41" w:rsidRDefault="009D1B41" w:rsidP="007F7173">
      <w:pPr>
        <w:jc w:val="center"/>
        <w:rPr>
          <w:rFonts w:ascii="Calibri" w:eastAsia="Calibri" w:hAnsi="Calibri"/>
          <w:b/>
          <w:sz w:val="28"/>
          <w:szCs w:val="24"/>
          <w:lang w:eastAsia="en-US"/>
        </w:rPr>
      </w:pPr>
    </w:p>
    <w:p w14:paraId="13F212B2" w14:textId="77777777" w:rsidR="009D1B41" w:rsidRDefault="009D1B41" w:rsidP="007F7173">
      <w:pPr>
        <w:jc w:val="center"/>
        <w:rPr>
          <w:rFonts w:ascii="Calibri" w:eastAsia="Calibri" w:hAnsi="Calibri"/>
          <w:b/>
          <w:sz w:val="28"/>
          <w:szCs w:val="24"/>
          <w:lang w:eastAsia="en-US"/>
        </w:rPr>
      </w:pPr>
    </w:p>
    <w:p w14:paraId="07B29D75" w14:textId="77777777" w:rsidR="007F7173" w:rsidRPr="00E964CF" w:rsidRDefault="007F7173" w:rsidP="007F7173">
      <w:pPr>
        <w:jc w:val="center"/>
        <w:rPr>
          <w:rFonts w:cs="Arial"/>
          <w:b/>
        </w:rPr>
      </w:pPr>
      <w:bookmarkStart w:id="1" w:name="_Hlk526794571"/>
      <w:r w:rsidRPr="00E964CF">
        <w:rPr>
          <w:rFonts w:cs="Arial"/>
          <w:b/>
        </w:rPr>
        <w:t xml:space="preserve">LAS DIPUTADAS Y LOS DIPUTADOS INTEGRANTES DEL </w:t>
      </w:r>
    </w:p>
    <w:p w14:paraId="6A4F3E16" w14:textId="609636C3" w:rsidR="007F7173" w:rsidRDefault="007F7173" w:rsidP="007F7173">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7D0DAEC0" w14:textId="77777777" w:rsidR="007F7173" w:rsidRPr="00E964CF" w:rsidRDefault="007F7173" w:rsidP="007F7173">
      <w:pPr>
        <w:jc w:val="center"/>
        <w:rPr>
          <w:rFonts w:cs="Arial"/>
          <w:b/>
        </w:rPr>
      </w:pPr>
      <w:r w:rsidRPr="00E964CF">
        <w:rPr>
          <w:rFonts w:cs="Arial"/>
          <w:b/>
        </w:rPr>
        <w:t>DEL PARTIDO REVOLUCIONARIO INSTITUCIONAL.</w:t>
      </w:r>
    </w:p>
    <w:p w14:paraId="10F5F703" w14:textId="6D4BA9D7" w:rsidR="007F7173" w:rsidRDefault="007F7173" w:rsidP="007F7173">
      <w:pPr>
        <w:tabs>
          <w:tab w:val="left" w:pos="5056"/>
        </w:tabs>
        <w:jc w:val="left"/>
        <w:rPr>
          <w:b/>
        </w:rPr>
      </w:pPr>
    </w:p>
    <w:p w14:paraId="4711D9EC" w14:textId="77777777" w:rsidR="007F7173" w:rsidRDefault="007F7173" w:rsidP="007F7173">
      <w:pPr>
        <w:tabs>
          <w:tab w:val="left" w:pos="5056"/>
        </w:tabs>
        <w:jc w:val="left"/>
        <w:rPr>
          <w:b/>
        </w:rPr>
      </w:pPr>
    </w:p>
    <w:p w14:paraId="12E2168B" w14:textId="272C65D7" w:rsidR="007F7173" w:rsidRDefault="007F7173" w:rsidP="007F7173">
      <w:pPr>
        <w:tabs>
          <w:tab w:val="left" w:pos="5056"/>
        </w:tabs>
        <w:jc w:val="left"/>
        <w:rPr>
          <w:b/>
        </w:rPr>
      </w:pPr>
    </w:p>
    <w:p w14:paraId="068783E1" w14:textId="77777777" w:rsidR="007F7173" w:rsidRDefault="007F7173" w:rsidP="007F7173">
      <w:pPr>
        <w:tabs>
          <w:tab w:val="left" w:pos="5056"/>
        </w:tabs>
        <w:jc w:val="left"/>
        <w:rPr>
          <w:b/>
        </w:rPr>
      </w:pPr>
    </w:p>
    <w:p w14:paraId="17DAF6C1" w14:textId="77777777" w:rsidR="007F7173" w:rsidRDefault="007F7173" w:rsidP="007F7173">
      <w:pPr>
        <w:tabs>
          <w:tab w:val="left" w:pos="5056"/>
        </w:tabs>
        <w:jc w:val="left"/>
        <w:rPr>
          <w:b/>
        </w:rPr>
      </w:pPr>
    </w:p>
    <w:p w14:paraId="4638FD70" w14:textId="57064907" w:rsidR="007F7173" w:rsidRDefault="007F7173" w:rsidP="007F7173">
      <w:pPr>
        <w:tabs>
          <w:tab w:val="left" w:pos="5056"/>
        </w:tabs>
        <w:jc w:val="left"/>
        <w:rPr>
          <w:b/>
        </w:rPr>
      </w:pPr>
    </w:p>
    <w:p w14:paraId="135F9BCA" w14:textId="77777777" w:rsidR="007F7173" w:rsidRPr="00C91438" w:rsidRDefault="007F7173" w:rsidP="007F7173">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14:paraId="55E84FA6" w14:textId="77777777" w:rsidR="007F7173" w:rsidRPr="00C91438" w:rsidRDefault="007F7173" w:rsidP="007F7173">
      <w:pPr>
        <w:tabs>
          <w:tab w:val="left" w:pos="4678"/>
        </w:tabs>
        <w:rPr>
          <w:b/>
        </w:rPr>
      </w:pPr>
    </w:p>
    <w:p w14:paraId="4C448725" w14:textId="77777777" w:rsidR="007F7173" w:rsidRPr="00C91438" w:rsidRDefault="007F7173" w:rsidP="007F7173">
      <w:pPr>
        <w:tabs>
          <w:tab w:val="left" w:pos="4678"/>
        </w:tabs>
        <w:rPr>
          <w:b/>
        </w:rPr>
      </w:pPr>
    </w:p>
    <w:p w14:paraId="7C01693C" w14:textId="0E6BA4D9" w:rsidR="007F7173" w:rsidRPr="00C91438" w:rsidRDefault="007F7173" w:rsidP="007F7173">
      <w:pPr>
        <w:tabs>
          <w:tab w:val="left" w:pos="4678"/>
        </w:tabs>
        <w:rPr>
          <w:b/>
        </w:rPr>
      </w:pPr>
    </w:p>
    <w:p w14:paraId="5D2F17FC" w14:textId="77777777" w:rsidR="007F7173" w:rsidRDefault="007F7173" w:rsidP="007F7173">
      <w:pPr>
        <w:tabs>
          <w:tab w:val="left" w:pos="4678"/>
        </w:tabs>
        <w:rPr>
          <w:b/>
        </w:rPr>
      </w:pPr>
    </w:p>
    <w:p w14:paraId="72B7FBAE" w14:textId="77777777" w:rsidR="007F7173" w:rsidRPr="00C91438" w:rsidRDefault="007F7173" w:rsidP="007F7173">
      <w:pPr>
        <w:tabs>
          <w:tab w:val="left" w:pos="4678"/>
        </w:tabs>
        <w:rPr>
          <w:b/>
        </w:rPr>
      </w:pPr>
    </w:p>
    <w:p w14:paraId="173F39F3" w14:textId="77777777" w:rsidR="007F7173" w:rsidRPr="00C91438" w:rsidRDefault="007F7173" w:rsidP="007F7173">
      <w:pPr>
        <w:tabs>
          <w:tab w:val="left" w:pos="4678"/>
        </w:tabs>
        <w:rPr>
          <w:b/>
        </w:rPr>
      </w:pPr>
    </w:p>
    <w:p w14:paraId="6F9EDCF1" w14:textId="77777777" w:rsidR="007F7173" w:rsidRPr="00C91438" w:rsidRDefault="007F7173" w:rsidP="007F7173">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14:paraId="3C8EF633" w14:textId="77777777" w:rsidR="007F7173" w:rsidRPr="00C91438" w:rsidRDefault="007F7173" w:rsidP="007F7173">
      <w:pPr>
        <w:tabs>
          <w:tab w:val="left" w:pos="4678"/>
        </w:tabs>
        <w:rPr>
          <w:b/>
        </w:rPr>
      </w:pPr>
    </w:p>
    <w:p w14:paraId="5387C4B0" w14:textId="77777777" w:rsidR="007F7173" w:rsidRPr="00C91438" w:rsidRDefault="007F7173" w:rsidP="007F7173">
      <w:pPr>
        <w:tabs>
          <w:tab w:val="left" w:pos="4678"/>
        </w:tabs>
        <w:rPr>
          <w:b/>
        </w:rPr>
      </w:pPr>
    </w:p>
    <w:p w14:paraId="1A917CB1" w14:textId="529FC99C" w:rsidR="007F7173" w:rsidRDefault="007F7173" w:rsidP="007F7173">
      <w:pPr>
        <w:tabs>
          <w:tab w:val="left" w:pos="4678"/>
        </w:tabs>
        <w:rPr>
          <w:b/>
        </w:rPr>
      </w:pPr>
    </w:p>
    <w:p w14:paraId="5A69433A" w14:textId="77777777" w:rsidR="007F7173" w:rsidRPr="00C91438" w:rsidRDefault="007F7173" w:rsidP="007F7173">
      <w:pPr>
        <w:tabs>
          <w:tab w:val="left" w:pos="4678"/>
        </w:tabs>
        <w:rPr>
          <w:b/>
        </w:rPr>
      </w:pPr>
    </w:p>
    <w:p w14:paraId="1344F95D" w14:textId="77777777" w:rsidR="007F7173" w:rsidRPr="00C91438" w:rsidRDefault="007F7173" w:rsidP="007F7173">
      <w:pPr>
        <w:tabs>
          <w:tab w:val="left" w:pos="4678"/>
        </w:tabs>
        <w:rPr>
          <w:b/>
        </w:rPr>
      </w:pPr>
    </w:p>
    <w:p w14:paraId="581F30D6" w14:textId="77777777" w:rsidR="007F7173" w:rsidRPr="00C91438" w:rsidRDefault="007F7173" w:rsidP="007F7173">
      <w:pPr>
        <w:tabs>
          <w:tab w:val="left" w:pos="4678"/>
        </w:tabs>
        <w:rPr>
          <w:b/>
        </w:rPr>
      </w:pPr>
    </w:p>
    <w:p w14:paraId="3FA16998" w14:textId="18AF4513" w:rsidR="007F7173" w:rsidRPr="00C91438" w:rsidRDefault="007F7173" w:rsidP="007F7173">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14:paraId="2E5CBC9E" w14:textId="77777777" w:rsidR="007F7173" w:rsidRPr="00C91438" w:rsidRDefault="007F7173" w:rsidP="007F7173">
      <w:pPr>
        <w:tabs>
          <w:tab w:val="left" w:pos="4678"/>
        </w:tabs>
        <w:rPr>
          <w:b/>
        </w:rPr>
      </w:pPr>
    </w:p>
    <w:p w14:paraId="36BCCF6B" w14:textId="77777777" w:rsidR="007F7173" w:rsidRPr="00C91438" w:rsidRDefault="007F7173" w:rsidP="007F7173">
      <w:pPr>
        <w:tabs>
          <w:tab w:val="left" w:pos="4678"/>
        </w:tabs>
        <w:rPr>
          <w:b/>
        </w:rPr>
      </w:pPr>
    </w:p>
    <w:p w14:paraId="0B865859" w14:textId="04CED91B" w:rsidR="007F7173" w:rsidRPr="00C91438" w:rsidRDefault="007F7173" w:rsidP="007F7173">
      <w:pPr>
        <w:tabs>
          <w:tab w:val="left" w:pos="4678"/>
        </w:tabs>
        <w:rPr>
          <w:b/>
        </w:rPr>
      </w:pPr>
    </w:p>
    <w:p w14:paraId="3BF80973" w14:textId="77777777" w:rsidR="007F7173" w:rsidRPr="00C91438" w:rsidRDefault="007F7173" w:rsidP="007F7173">
      <w:pPr>
        <w:tabs>
          <w:tab w:val="left" w:pos="4678"/>
        </w:tabs>
        <w:rPr>
          <w:b/>
        </w:rPr>
      </w:pPr>
    </w:p>
    <w:p w14:paraId="358F66AE" w14:textId="77777777" w:rsidR="007F7173" w:rsidRPr="00C91438" w:rsidRDefault="007F7173" w:rsidP="007F7173">
      <w:pPr>
        <w:tabs>
          <w:tab w:val="left" w:pos="4678"/>
        </w:tabs>
        <w:rPr>
          <w:b/>
        </w:rPr>
      </w:pPr>
    </w:p>
    <w:p w14:paraId="5962FC3F" w14:textId="77777777" w:rsidR="007F7173" w:rsidRPr="00C91438" w:rsidRDefault="007F7173" w:rsidP="007F7173">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4573F153" w14:textId="77777777" w:rsidR="007F7173" w:rsidRPr="00C91438" w:rsidRDefault="007F7173" w:rsidP="007F7173">
      <w:pPr>
        <w:tabs>
          <w:tab w:val="left" w:pos="4678"/>
        </w:tabs>
        <w:rPr>
          <w:b/>
        </w:rPr>
      </w:pPr>
    </w:p>
    <w:p w14:paraId="0BFDE156" w14:textId="42F3A936" w:rsidR="007F7173" w:rsidRDefault="007F7173" w:rsidP="007F7173">
      <w:pPr>
        <w:tabs>
          <w:tab w:val="left" w:pos="4678"/>
        </w:tabs>
        <w:rPr>
          <w:b/>
        </w:rPr>
      </w:pPr>
    </w:p>
    <w:p w14:paraId="25BA4E1A" w14:textId="374B09AD" w:rsidR="007F7173" w:rsidRPr="00C91438" w:rsidRDefault="007F7173" w:rsidP="007F7173">
      <w:pPr>
        <w:tabs>
          <w:tab w:val="left" w:pos="4678"/>
        </w:tabs>
        <w:rPr>
          <w:b/>
        </w:rPr>
      </w:pPr>
    </w:p>
    <w:p w14:paraId="7752F536" w14:textId="77777777" w:rsidR="007F7173" w:rsidRPr="00C91438" w:rsidRDefault="007F7173" w:rsidP="007F7173">
      <w:pPr>
        <w:tabs>
          <w:tab w:val="left" w:pos="4678"/>
        </w:tabs>
        <w:rPr>
          <w:b/>
        </w:rPr>
      </w:pPr>
    </w:p>
    <w:p w14:paraId="44961A8B" w14:textId="77777777" w:rsidR="007F7173" w:rsidRPr="00C91438" w:rsidRDefault="007F7173" w:rsidP="007F7173">
      <w:pPr>
        <w:tabs>
          <w:tab w:val="left" w:pos="4678"/>
        </w:tabs>
        <w:rPr>
          <w:b/>
        </w:rPr>
      </w:pPr>
    </w:p>
    <w:p w14:paraId="4D851F23" w14:textId="77777777" w:rsidR="007F7173" w:rsidRPr="00C91438" w:rsidRDefault="007F7173" w:rsidP="007F7173">
      <w:pPr>
        <w:tabs>
          <w:tab w:val="left" w:pos="4678"/>
        </w:tabs>
        <w:rPr>
          <w:b/>
        </w:rPr>
      </w:pPr>
    </w:p>
    <w:p w14:paraId="070856FD" w14:textId="1190AA90" w:rsidR="007F7173" w:rsidRPr="00C91438" w:rsidRDefault="007F7173" w:rsidP="007F7173">
      <w:pPr>
        <w:tabs>
          <w:tab w:val="left" w:pos="4678"/>
        </w:tabs>
        <w:jc w:val="center"/>
        <w:rPr>
          <w:b/>
        </w:rPr>
      </w:pPr>
      <w:r w:rsidRPr="00C91438">
        <w:rPr>
          <w:b/>
        </w:rPr>
        <w:t xml:space="preserve">DIP. </w:t>
      </w:r>
      <w:r w:rsidRPr="00C91438">
        <w:rPr>
          <w:rFonts w:cs="Arial"/>
          <w:b/>
          <w:snapToGrid w:val="0"/>
        </w:rPr>
        <w:t>JAIME BUENO ZERTUCHE</w:t>
      </w:r>
    </w:p>
    <w:p w14:paraId="65FDD025" w14:textId="77777777" w:rsidR="007F7173" w:rsidRDefault="007F7173" w:rsidP="007F7173">
      <w:pPr>
        <w:tabs>
          <w:tab w:val="left" w:pos="4678"/>
        </w:tabs>
        <w:rPr>
          <w:b/>
        </w:rPr>
      </w:pPr>
    </w:p>
    <w:p w14:paraId="55270A09" w14:textId="77777777" w:rsidR="007F7173" w:rsidRDefault="007F7173" w:rsidP="007F7173">
      <w:pPr>
        <w:tabs>
          <w:tab w:val="left" w:pos="4678"/>
        </w:tabs>
        <w:rPr>
          <w:b/>
        </w:rPr>
      </w:pPr>
    </w:p>
    <w:p w14:paraId="55B8D901" w14:textId="511771EC" w:rsidR="007F7173" w:rsidRDefault="007F7173" w:rsidP="007F7173">
      <w:pPr>
        <w:tabs>
          <w:tab w:val="left" w:pos="4678"/>
        </w:tabs>
        <w:rPr>
          <w:b/>
        </w:rPr>
      </w:pPr>
    </w:p>
    <w:p w14:paraId="0B7A5942" w14:textId="6FBEE961" w:rsidR="007F7173" w:rsidRDefault="007F7173" w:rsidP="007F7173">
      <w:pPr>
        <w:tabs>
          <w:tab w:val="left" w:pos="4678"/>
        </w:tabs>
        <w:rPr>
          <w:b/>
        </w:rPr>
      </w:pPr>
    </w:p>
    <w:p w14:paraId="0A0C151E" w14:textId="0C92E283" w:rsidR="007F7173" w:rsidRDefault="007F7173" w:rsidP="007F7173">
      <w:pPr>
        <w:tabs>
          <w:tab w:val="left" w:pos="4678"/>
        </w:tabs>
        <w:rPr>
          <w:b/>
        </w:rPr>
      </w:pPr>
    </w:p>
    <w:p w14:paraId="7A08816B" w14:textId="77777777" w:rsidR="007F7173" w:rsidRDefault="007F7173" w:rsidP="007F7173">
      <w:pPr>
        <w:tabs>
          <w:tab w:val="left" w:pos="4678"/>
        </w:tabs>
        <w:rPr>
          <w:b/>
        </w:rPr>
      </w:pPr>
    </w:p>
    <w:p w14:paraId="2F69DE1F" w14:textId="77777777" w:rsidR="007F7173" w:rsidRDefault="007F7173" w:rsidP="007F7173">
      <w:pPr>
        <w:tabs>
          <w:tab w:val="left" w:pos="4678"/>
        </w:tabs>
        <w:rPr>
          <w:b/>
        </w:rPr>
      </w:pPr>
    </w:p>
    <w:bookmarkEnd w:id="1"/>
    <w:p w14:paraId="54F478F4" w14:textId="3359F12A" w:rsidR="007F7173" w:rsidRDefault="007F7173" w:rsidP="007F7173">
      <w:pPr>
        <w:tabs>
          <w:tab w:val="left" w:pos="4678"/>
        </w:tabs>
        <w:rPr>
          <w:b/>
          <w:sz w:val="16"/>
        </w:rPr>
      </w:pPr>
      <w:r w:rsidRPr="007F7173">
        <w:rPr>
          <w:b/>
          <w:sz w:val="16"/>
        </w:rPr>
        <w:t>ESTA HOJA DE FIRMAS CORRESPONDE A LA INICIATIVA CON PROYECTO DE DECRETO POR EL QUE SE ADICIONA LA FRACCIÓN XIX DEL ARTÍCULO 9°, DE LA LEY ESTATAL DE EDUCACIÓN PARA EL ESTADO DE COAHUILA DE ZARAGOZA.</w:t>
      </w:r>
    </w:p>
    <w:p w14:paraId="1C85A583" w14:textId="77777777" w:rsidR="007F7173" w:rsidRPr="007F7173" w:rsidRDefault="007F7173" w:rsidP="007F7173">
      <w:pPr>
        <w:tabs>
          <w:tab w:val="left" w:pos="4678"/>
        </w:tabs>
        <w:rPr>
          <w:b/>
          <w:sz w:val="16"/>
        </w:rPr>
      </w:pPr>
    </w:p>
    <w:p w14:paraId="0A533A9E" w14:textId="77777777" w:rsidR="007F7173" w:rsidRPr="0055228A" w:rsidRDefault="007F7173" w:rsidP="007F7173">
      <w:pPr>
        <w:jc w:val="center"/>
        <w:rPr>
          <w:rFonts w:ascii="Calibri" w:eastAsia="Calibri" w:hAnsi="Calibri"/>
          <w:b/>
          <w:sz w:val="28"/>
          <w:szCs w:val="24"/>
          <w:lang w:eastAsia="en-US"/>
        </w:rPr>
      </w:pPr>
    </w:p>
    <w:sectPr w:rsidR="007F7173" w:rsidRPr="0055228A" w:rsidSect="00783D03">
      <w:headerReference w:type="default" r:id="rId7"/>
      <w:footerReference w:type="even"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EAC98" w14:textId="77777777" w:rsidR="0058376E" w:rsidRDefault="0058376E" w:rsidP="00773ED3">
      <w:r>
        <w:separator/>
      </w:r>
    </w:p>
  </w:endnote>
  <w:endnote w:type="continuationSeparator" w:id="0">
    <w:p w14:paraId="359C1AA4" w14:textId="77777777" w:rsidR="0058376E" w:rsidRDefault="0058376E" w:rsidP="0077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3691" w14:textId="77777777" w:rsidR="006C73E6" w:rsidRDefault="006C73E6" w:rsidP="00B1360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8A6213" w14:textId="77777777" w:rsidR="006C73E6" w:rsidRDefault="006C73E6" w:rsidP="00192F7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6F4B" w14:textId="125BAF87" w:rsidR="006C73E6" w:rsidRDefault="006C73E6" w:rsidP="00B1360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360F">
      <w:rPr>
        <w:rStyle w:val="Nmerodepgina"/>
        <w:noProof/>
      </w:rPr>
      <w:t>1</w:t>
    </w:r>
    <w:r>
      <w:rPr>
        <w:rStyle w:val="Nmerodepgina"/>
      </w:rPr>
      <w:fldChar w:fldCharType="end"/>
    </w:r>
  </w:p>
  <w:p w14:paraId="2AB9A46B" w14:textId="77777777" w:rsidR="006C73E6" w:rsidRDefault="006C73E6" w:rsidP="00192F7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8C93" w14:textId="77777777" w:rsidR="0058376E" w:rsidRDefault="0058376E" w:rsidP="00773ED3">
      <w:r>
        <w:separator/>
      </w:r>
    </w:p>
  </w:footnote>
  <w:footnote w:type="continuationSeparator" w:id="0">
    <w:p w14:paraId="3A5F0EB6" w14:textId="77777777" w:rsidR="0058376E" w:rsidRDefault="0058376E" w:rsidP="00773E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83D03" w:rsidRPr="00D775E4" w14:paraId="657BAF78" w14:textId="77777777" w:rsidTr="006A6648">
      <w:trPr>
        <w:jc w:val="center"/>
      </w:trPr>
      <w:tc>
        <w:tcPr>
          <w:tcW w:w="1253" w:type="dxa"/>
        </w:tcPr>
        <w:p w14:paraId="5A3AFD1A" w14:textId="77777777" w:rsidR="00783D03" w:rsidRPr="00D775E4" w:rsidRDefault="00783D03" w:rsidP="00783D03">
          <w:pPr>
            <w:jc w:val="center"/>
            <w:rPr>
              <w:b/>
              <w:bCs/>
              <w:sz w:val="12"/>
            </w:rPr>
          </w:pPr>
          <w:bookmarkStart w:id="2" w:name="_Hlk525548497"/>
          <w:r>
            <w:rPr>
              <w:noProof/>
              <w:lang w:eastAsia="es-MX"/>
            </w:rPr>
            <w:drawing>
              <wp:anchor distT="0" distB="0" distL="114300" distR="114300" simplePos="0" relativeHeight="251660288" behindDoc="0" locked="0" layoutInCell="1" allowOverlap="1" wp14:anchorId="55078C9F" wp14:editId="1DAA9D89">
                <wp:simplePos x="0" y="0"/>
                <wp:positionH relativeFrom="column">
                  <wp:posOffset>-25400</wp:posOffset>
                </wp:positionH>
                <wp:positionV relativeFrom="paragraph">
                  <wp:posOffset>52705</wp:posOffset>
                </wp:positionV>
                <wp:extent cx="902335" cy="886460"/>
                <wp:effectExtent l="0" t="0" r="0" b="0"/>
                <wp:wrapNone/>
                <wp:docPr id="2" name="Imagen 3"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CC728" w14:textId="77777777" w:rsidR="00783D03" w:rsidRPr="00D775E4" w:rsidRDefault="00783D03" w:rsidP="00783D03">
          <w:pPr>
            <w:jc w:val="center"/>
            <w:rPr>
              <w:b/>
              <w:bCs/>
              <w:sz w:val="12"/>
            </w:rPr>
          </w:pPr>
        </w:p>
        <w:p w14:paraId="194114E9" w14:textId="77777777" w:rsidR="00783D03" w:rsidRPr="00D775E4" w:rsidRDefault="00783D03" w:rsidP="00783D03">
          <w:pPr>
            <w:jc w:val="center"/>
            <w:rPr>
              <w:b/>
              <w:bCs/>
              <w:sz w:val="12"/>
            </w:rPr>
          </w:pPr>
        </w:p>
        <w:p w14:paraId="70CBFE24" w14:textId="77777777" w:rsidR="00783D03" w:rsidRPr="00D775E4" w:rsidRDefault="00783D03" w:rsidP="00783D03">
          <w:pPr>
            <w:jc w:val="center"/>
            <w:rPr>
              <w:b/>
              <w:bCs/>
              <w:sz w:val="12"/>
            </w:rPr>
          </w:pPr>
        </w:p>
        <w:p w14:paraId="5CE1A090" w14:textId="77777777" w:rsidR="00783D03" w:rsidRPr="00D775E4" w:rsidRDefault="00783D03" w:rsidP="00783D03">
          <w:pPr>
            <w:jc w:val="center"/>
            <w:rPr>
              <w:b/>
              <w:bCs/>
              <w:sz w:val="12"/>
            </w:rPr>
          </w:pPr>
        </w:p>
        <w:p w14:paraId="56D9AD52" w14:textId="77777777" w:rsidR="00783D03" w:rsidRPr="00D775E4" w:rsidRDefault="00783D03" w:rsidP="00783D03">
          <w:pPr>
            <w:jc w:val="center"/>
            <w:rPr>
              <w:b/>
              <w:bCs/>
              <w:sz w:val="12"/>
            </w:rPr>
          </w:pPr>
        </w:p>
        <w:p w14:paraId="77DB0A0A" w14:textId="77777777" w:rsidR="00783D03" w:rsidRPr="00D775E4" w:rsidRDefault="00783D03" w:rsidP="00783D03">
          <w:pPr>
            <w:jc w:val="center"/>
            <w:rPr>
              <w:b/>
              <w:bCs/>
              <w:sz w:val="12"/>
            </w:rPr>
          </w:pPr>
        </w:p>
        <w:p w14:paraId="291D0703" w14:textId="77777777" w:rsidR="00783D03" w:rsidRPr="00D775E4" w:rsidRDefault="00783D03" w:rsidP="00783D03">
          <w:pPr>
            <w:jc w:val="center"/>
            <w:rPr>
              <w:b/>
              <w:bCs/>
              <w:sz w:val="12"/>
            </w:rPr>
          </w:pPr>
        </w:p>
        <w:p w14:paraId="59A2CEC9" w14:textId="77777777" w:rsidR="00783D03" w:rsidRPr="00D775E4" w:rsidRDefault="00783D03" w:rsidP="00783D03">
          <w:pPr>
            <w:jc w:val="center"/>
            <w:rPr>
              <w:b/>
              <w:bCs/>
              <w:sz w:val="12"/>
            </w:rPr>
          </w:pPr>
        </w:p>
        <w:p w14:paraId="55E3E6E9" w14:textId="77777777" w:rsidR="00783D03" w:rsidRPr="00D775E4" w:rsidRDefault="00783D03" w:rsidP="00783D03">
          <w:pPr>
            <w:jc w:val="center"/>
            <w:rPr>
              <w:b/>
              <w:bCs/>
              <w:sz w:val="12"/>
            </w:rPr>
          </w:pPr>
        </w:p>
        <w:p w14:paraId="231E5615" w14:textId="77777777" w:rsidR="00783D03" w:rsidRPr="00D775E4" w:rsidRDefault="00783D03" w:rsidP="00783D03">
          <w:pPr>
            <w:jc w:val="center"/>
            <w:rPr>
              <w:b/>
              <w:bCs/>
              <w:sz w:val="12"/>
            </w:rPr>
          </w:pPr>
        </w:p>
        <w:p w14:paraId="5DD92A82" w14:textId="77777777" w:rsidR="00783D03" w:rsidRPr="00D775E4" w:rsidRDefault="00783D03" w:rsidP="00783D03">
          <w:pPr>
            <w:jc w:val="center"/>
            <w:rPr>
              <w:b/>
              <w:bCs/>
              <w:sz w:val="12"/>
            </w:rPr>
          </w:pPr>
        </w:p>
      </w:tc>
      <w:tc>
        <w:tcPr>
          <w:tcW w:w="8623" w:type="dxa"/>
        </w:tcPr>
        <w:p w14:paraId="6F40B6FC" w14:textId="77777777" w:rsidR="00783D03" w:rsidRPr="00815938" w:rsidRDefault="00783D03" w:rsidP="00783D03">
          <w:pPr>
            <w:jc w:val="center"/>
            <w:rPr>
              <w:b/>
              <w:bCs/>
              <w:sz w:val="24"/>
            </w:rPr>
          </w:pPr>
          <w:r>
            <w:rPr>
              <w:noProof/>
              <w:lang w:eastAsia="es-MX"/>
            </w:rPr>
            <w:drawing>
              <wp:anchor distT="0" distB="0" distL="114300" distR="114300" simplePos="0" relativeHeight="251659264" behindDoc="0" locked="0" layoutInCell="1" allowOverlap="1" wp14:anchorId="356A4838" wp14:editId="49614FB4">
                <wp:simplePos x="0" y="0"/>
                <wp:positionH relativeFrom="column">
                  <wp:posOffset>5220335</wp:posOffset>
                </wp:positionH>
                <wp:positionV relativeFrom="paragraph">
                  <wp:posOffset>40640</wp:posOffset>
                </wp:positionV>
                <wp:extent cx="838200" cy="812800"/>
                <wp:effectExtent l="0" t="0" r="0" b="0"/>
                <wp:wrapNone/>
                <wp:docPr id="1" name="Imagen 2"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8C1C2" w14:textId="77777777" w:rsidR="00783D03" w:rsidRPr="002E1219" w:rsidRDefault="00783D03" w:rsidP="00783D0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6AEDEBA4" w14:textId="77777777" w:rsidR="00783D03" w:rsidRDefault="00783D03" w:rsidP="00783D0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475ED50" w14:textId="77777777" w:rsidR="00783D03" w:rsidRPr="004D5011" w:rsidRDefault="00783D03" w:rsidP="00783D03">
          <w:pPr>
            <w:pStyle w:val="Encabezado"/>
            <w:tabs>
              <w:tab w:val="left" w:pos="-1528"/>
              <w:tab w:val="center" w:pos="-1386"/>
            </w:tabs>
            <w:jc w:val="center"/>
            <w:rPr>
              <w:rFonts w:cs="Arial"/>
              <w:bCs/>
              <w:smallCaps/>
              <w:spacing w:val="20"/>
              <w:sz w:val="32"/>
              <w:szCs w:val="32"/>
            </w:rPr>
          </w:pPr>
        </w:p>
        <w:p w14:paraId="7B1DDDEA" w14:textId="77777777" w:rsidR="00783D03" w:rsidRPr="00E41A80" w:rsidRDefault="00783D03" w:rsidP="00783D03">
          <w:pPr>
            <w:jc w:val="center"/>
            <w:rPr>
              <w:rFonts w:cs="Arial"/>
              <w:sz w:val="16"/>
            </w:rPr>
          </w:pPr>
          <w:r w:rsidRPr="00E41A80">
            <w:rPr>
              <w:rFonts w:cs="Arial"/>
              <w:sz w:val="16"/>
            </w:rPr>
            <w:t>“2018, AÑO DEL CENTENARIO DE LA CONSTITUCIÓN DE COAHUILA”</w:t>
          </w:r>
        </w:p>
        <w:p w14:paraId="43D761A1" w14:textId="77777777" w:rsidR="00783D03" w:rsidRPr="0037765C" w:rsidRDefault="00783D03" w:rsidP="00783D03">
          <w:pPr>
            <w:jc w:val="center"/>
            <w:rPr>
              <w:rFonts w:ascii="Century Schoolbook" w:hAnsi="Century Schoolbook"/>
              <w:b/>
              <w:bCs/>
              <w:sz w:val="6"/>
            </w:rPr>
          </w:pPr>
        </w:p>
        <w:p w14:paraId="38C92EA3" w14:textId="77777777" w:rsidR="00783D03" w:rsidRPr="00D775E4" w:rsidRDefault="00783D03" w:rsidP="00783D03">
          <w:pPr>
            <w:ind w:left="-434" w:right="-672"/>
            <w:jc w:val="center"/>
            <w:rPr>
              <w:b/>
              <w:bCs/>
              <w:sz w:val="12"/>
            </w:rPr>
          </w:pPr>
        </w:p>
      </w:tc>
      <w:tc>
        <w:tcPr>
          <w:tcW w:w="1181" w:type="dxa"/>
        </w:tcPr>
        <w:p w14:paraId="190EF231" w14:textId="77777777" w:rsidR="00783D03" w:rsidRDefault="00783D03" w:rsidP="00783D03">
          <w:pPr>
            <w:jc w:val="center"/>
            <w:rPr>
              <w:b/>
              <w:bCs/>
              <w:sz w:val="12"/>
            </w:rPr>
          </w:pPr>
        </w:p>
        <w:p w14:paraId="6D6E0682" w14:textId="77777777" w:rsidR="00783D03" w:rsidRDefault="00783D03" w:rsidP="00783D03">
          <w:pPr>
            <w:jc w:val="center"/>
            <w:rPr>
              <w:b/>
              <w:bCs/>
              <w:sz w:val="12"/>
            </w:rPr>
          </w:pPr>
        </w:p>
        <w:p w14:paraId="30FC98B9" w14:textId="77777777" w:rsidR="00783D03" w:rsidRPr="00D775E4" w:rsidRDefault="00783D03" w:rsidP="00783D03">
          <w:pPr>
            <w:jc w:val="center"/>
            <w:rPr>
              <w:b/>
              <w:bCs/>
              <w:sz w:val="12"/>
            </w:rPr>
          </w:pPr>
        </w:p>
      </w:tc>
    </w:tr>
    <w:bookmarkEnd w:id="2"/>
  </w:tbl>
  <w:p w14:paraId="1FF2ADA8" w14:textId="0442D44B" w:rsidR="006C73E6" w:rsidRDefault="006C73E6">
    <w:pPr>
      <w:pStyle w:val="Encabezado"/>
    </w:pPr>
  </w:p>
  <w:p w14:paraId="233557C7" w14:textId="77777777" w:rsidR="006C73E6" w:rsidRDefault="006C73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46675D"/>
    <w:multiLevelType w:val="hybridMultilevel"/>
    <w:tmpl w:val="643A5B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0017A53"/>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4C94B42"/>
    <w:multiLevelType w:val="hybridMultilevel"/>
    <w:tmpl w:val="A41A0C06"/>
    <w:lvl w:ilvl="0" w:tplc="0FBAC5E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7155F45"/>
    <w:multiLevelType w:val="hybridMultilevel"/>
    <w:tmpl w:val="02A4A8DA"/>
    <w:lvl w:ilvl="0" w:tplc="262840D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8A547E5"/>
    <w:multiLevelType w:val="hybridMultilevel"/>
    <w:tmpl w:val="38BCED96"/>
    <w:lvl w:ilvl="0" w:tplc="44862D6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22958FA"/>
    <w:multiLevelType w:val="hybridMultilevel"/>
    <w:tmpl w:val="50927F72"/>
    <w:lvl w:ilvl="0" w:tplc="6EB6B0F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B610229"/>
    <w:multiLevelType w:val="hybridMultilevel"/>
    <w:tmpl w:val="D694A588"/>
    <w:lvl w:ilvl="0" w:tplc="3B1AC0A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4A2208F"/>
    <w:multiLevelType w:val="hybridMultilevel"/>
    <w:tmpl w:val="F222AA2C"/>
    <w:lvl w:ilvl="0" w:tplc="921CDFD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DA70BE2"/>
    <w:multiLevelType w:val="hybridMultilevel"/>
    <w:tmpl w:val="C368E8FA"/>
    <w:lvl w:ilvl="0" w:tplc="50E0077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2260ABB"/>
    <w:multiLevelType w:val="hybridMultilevel"/>
    <w:tmpl w:val="D8A00C2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45D6564"/>
    <w:multiLevelType w:val="hybridMultilevel"/>
    <w:tmpl w:val="4EB6FD0C"/>
    <w:lvl w:ilvl="0" w:tplc="A11C346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4"/>
  </w:num>
  <w:num w:numId="5">
    <w:abstractNumId w:val="6"/>
  </w:num>
  <w:num w:numId="6">
    <w:abstractNumId w:val="10"/>
  </w:num>
  <w:num w:numId="7">
    <w:abstractNumId w:val="8"/>
  </w:num>
  <w:num w:numId="8">
    <w:abstractNumId w:val="3"/>
  </w:num>
  <w:num w:numId="9">
    <w:abstractNumId w:val="1"/>
  </w:num>
  <w:num w:numId="10">
    <w:abstractNumId w:val="11"/>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C1"/>
    <w:rsid w:val="00002013"/>
    <w:rsid w:val="00003A83"/>
    <w:rsid w:val="00004E93"/>
    <w:rsid w:val="0003072C"/>
    <w:rsid w:val="00073067"/>
    <w:rsid w:val="000778E5"/>
    <w:rsid w:val="000844FF"/>
    <w:rsid w:val="000A6402"/>
    <w:rsid w:val="000A6D21"/>
    <w:rsid w:val="000B2A30"/>
    <w:rsid w:val="000B7F8C"/>
    <w:rsid w:val="000C08C1"/>
    <w:rsid w:val="000D6EF2"/>
    <w:rsid w:val="0010395C"/>
    <w:rsid w:val="00114CCC"/>
    <w:rsid w:val="00181F03"/>
    <w:rsid w:val="001838BC"/>
    <w:rsid w:val="00191574"/>
    <w:rsid w:val="00192F7C"/>
    <w:rsid w:val="001D7BC1"/>
    <w:rsid w:val="001E7096"/>
    <w:rsid w:val="002142B1"/>
    <w:rsid w:val="00255BB6"/>
    <w:rsid w:val="00263D63"/>
    <w:rsid w:val="002653C8"/>
    <w:rsid w:val="00277002"/>
    <w:rsid w:val="002821EC"/>
    <w:rsid w:val="00282424"/>
    <w:rsid w:val="00283707"/>
    <w:rsid w:val="00293216"/>
    <w:rsid w:val="002A1FC9"/>
    <w:rsid w:val="002D445E"/>
    <w:rsid w:val="003122E4"/>
    <w:rsid w:val="00315E4E"/>
    <w:rsid w:val="00323282"/>
    <w:rsid w:val="00341180"/>
    <w:rsid w:val="00386D4D"/>
    <w:rsid w:val="003A0198"/>
    <w:rsid w:val="003A3C30"/>
    <w:rsid w:val="003C2A1B"/>
    <w:rsid w:val="003C588C"/>
    <w:rsid w:val="003C62EC"/>
    <w:rsid w:val="003C79FC"/>
    <w:rsid w:val="003E4765"/>
    <w:rsid w:val="003E5091"/>
    <w:rsid w:val="00416806"/>
    <w:rsid w:val="00416E9A"/>
    <w:rsid w:val="00430E20"/>
    <w:rsid w:val="00434345"/>
    <w:rsid w:val="00457D8D"/>
    <w:rsid w:val="00481E52"/>
    <w:rsid w:val="004C0CBD"/>
    <w:rsid w:val="004C7663"/>
    <w:rsid w:val="004D1838"/>
    <w:rsid w:val="004F4CE8"/>
    <w:rsid w:val="0050747D"/>
    <w:rsid w:val="00511C71"/>
    <w:rsid w:val="00527A5D"/>
    <w:rsid w:val="005556D3"/>
    <w:rsid w:val="00581BB0"/>
    <w:rsid w:val="00582863"/>
    <w:rsid w:val="0058376E"/>
    <w:rsid w:val="005D47AC"/>
    <w:rsid w:val="00645DDD"/>
    <w:rsid w:val="00657BEB"/>
    <w:rsid w:val="006848E3"/>
    <w:rsid w:val="006A2F3D"/>
    <w:rsid w:val="006C73E6"/>
    <w:rsid w:val="006D06F4"/>
    <w:rsid w:val="006D110B"/>
    <w:rsid w:val="006D4091"/>
    <w:rsid w:val="0071359B"/>
    <w:rsid w:val="007267F4"/>
    <w:rsid w:val="00727001"/>
    <w:rsid w:val="00765A9D"/>
    <w:rsid w:val="007719F8"/>
    <w:rsid w:val="00773ED3"/>
    <w:rsid w:val="00783D03"/>
    <w:rsid w:val="00791801"/>
    <w:rsid w:val="00793C71"/>
    <w:rsid w:val="007A4265"/>
    <w:rsid w:val="007D08A5"/>
    <w:rsid w:val="007E5C62"/>
    <w:rsid w:val="007F7173"/>
    <w:rsid w:val="00807E7E"/>
    <w:rsid w:val="008318AE"/>
    <w:rsid w:val="00851A1C"/>
    <w:rsid w:val="0088243A"/>
    <w:rsid w:val="00891E57"/>
    <w:rsid w:val="008C076C"/>
    <w:rsid w:val="008C174F"/>
    <w:rsid w:val="008D1DD6"/>
    <w:rsid w:val="00952EB8"/>
    <w:rsid w:val="00971E1D"/>
    <w:rsid w:val="0097300D"/>
    <w:rsid w:val="009930EE"/>
    <w:rsid w:val="009B39F7"/>
    <w:rsid w:val="009B5642"/>
    <w:rsid w:val="009C08A8"/>
    <w:rsid w:val="009C6AF9"/>
    <w:rsid w:val="009D1B41"/>
    <w:rsid w:val="009D1BE6"/>
    <w:rsid w:val="009E2735"/>
    <w:rsid w:val="009F3898"/>
    <w:rsid w:val="009F449A"/>
    <w:rsid w:val="009F6AC0"/>
    <w:rsid w:val="00A0360F"/>
    <w:rsid w:val="00A1576A"/>
    <w:rsid w:val="00A30134"/>
    <w:rsid w:val="00A7651F"/>
    <w:rsid w:val="00A85516"/>
    <w:rsid w:val="00A920CC"/>
    <w:rsid w:val="00A97EEC"/>
    <w:rsid w:val="00AB0062"/>
    <w:rsid w:val="00AC10F2"/>
    <w:rsid w:val="00AC764D"/>
    <w:rsid w:val="00AE2E2C"/>
    <w:rsid w:val="00AE51D6"/>
    <w:rsid w:val="00AF6EF0"/>
    <w:rsid w:val="00B06317"/>
    <w:rsid w:val="00B13600"/>
    <w:rsid w:val="00B24398"/>
    <w:rsid w:val="00B53B72"/>
    <w:rsid w:val="00B65520"/>
    <w:rsid w:val="00B73C18"/>
    <w:rsid w:val="00B87D76"/>
    <w:rsid w:val="00B90400"/>
    <w:rsid w:val="00BA738A"/>
    <w:rsid w:val="00BB1FF2"/>
    <w:rsid w:val="00BB416C"/>
    <w:rsid w:val="00BF0FFC"/>
    <w:rsid w:val="00BF2942"/>
    <w:rsid w:val="00BF7B8A"/>
    <w:rsid w:val="00C26502"/>
    <w:rsid w:val="00C66623"/>
    <w:rsid w:val="00C94563"/>
    <w:rsid w:val="00CC15D9"/>
    <w:rsid w:val="00CC1641"/>
    <w:rsid w:val="00CD42F4"/>
    <w:rsid w:val="00CD5970"/>
    <w:rsid w:val="00CF1E8D"/>
    <w:rsid w:val="00D47DF7"/>
    <w:rsid w:val="00D5359A"/>
    <w:rsid w:val="00D5695D"/>
    <w:rsid w:val="00D66D1C"/>
    <w:rsid w:val="00D92227"/>
    <w:rsid w:val="00DF7546"/>
    <w:rsid w:val="00DF7C0C"/>
    <w:rsid w:val="00E202DD"/>
    <w:rsid w:val="00E24479"/>
    <w:rsid w:val="00E3039C"/>
    <w:rsid w:val="00E46A64"/>
    <w:rsid w:val="00E51934"/>
    <w:rsid w:val="00E71310"/>
    <w:rsid w:val="00E8151D"/>
    <w:rsid w:val="00E8754B"/>
    <w:rsid w:val="00E950CD"/>
    <w:rsid w:val="00ED4C80"/>
    <w:rsid w:val="00F050DB"/>
    <w:rsid w:val="00F12B94"/>
    <w:rsid w:val="00F54C9D"/>
    <w:rsid w:val="00F86B4B"/>
    <w:rsid w:val="00F907CC"/>
    <w:rsid w:val="00F95D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E04E6"/>
  <w15:docId w15:val="{D85D5ADA-3E6F-44E5-A031-D0974722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C1"/>
    <w:pPr>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6A2F3D"/>
    <w:pPr>
      <w:keepNext/>
      <w:outlineLvl w:val="0"/>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0C08C1"/>
    <w:rPr>
      <w:rFonts w:ascii="Consolas" w:hAnsi="Consolas"/>
      <w:sz w:val="21"/>
      <w:szCs w:val="21"/>
    </w:rPr>
  </w:style>
  <w:style w:type="character" w:customStyle="1" w:styleId="TextosinformatoCar">
    <w:name w:val="Texto sin formato Car"/>
    <w:basedOn w:val="Fuentedeprrafopredeter"/>
    <w:link w:val="Textosinformato"/>
    <w:uiPriority w:val="99"/>
    <w:rsid w:val="000C08C1"/>
    <w:rPr>
      <w:rFonts w:ascii="Consolas" w:eastAsia="Times New Roman" w:hAnsi="Consolas" w:cs="Times New Roman"/>
      <w:sz w:val="21"/>
      <w:szCs w:val="21"/>
      <w:lang w:val="es-MX" w:eastAsia="es-ES"/>
    </w:rPr>
  </w:style>
  <w:style w:type="paragraph" w:styleId="Prrafodelista">
    <w:name w:val="List Paragraph"/>
    <w:basedOn w:val="Normal"/>
    <w:uiPriority w:val="34"/>
    <w:qFormat/>
    <w:rsid w:val="00B90400"/>
    <w:pPr>
      <w:ind w:left="720"/>
      <w:contextualSpacing/>
    </w:pPr>
  </w:style>
  <w:style w:type="paragraph" w:styleId="Encabezado">
    <w:name w:val="header"/>
    <w:basedOn w:val="Normal"/>
    <w:link w:val="EncabezadoCar"/>
    <w:uiPriority w:val="99"/>
    <w:unhideWhenUsed/>
    <w:rsid w:val="00773ED3"/>
    <w:pPr>
      <w:tabs>
        <w:tab w:val="center" w:pos="4419"/>
        <w:tab w:val="right" w:pos="8838"/>
      </w:tabs>
    </w:pPr>
  </w:style>
  <w:style w:type="character" w:customStyle="1" w:styleId="EncabezadoCar">
    <w:name w:val="Encabezado Car"/>
    <w:basedOn w:val="Fuentedeprrafopredeter"/>
    <w:link w:val="Encabezado"/>
    <w:uiPriority w:val="99"/>
    <w:rsid w:val="00773ED3"/>
    <w:rPr>
      <w:rFonts w:ascii="Arial" w:eastAsia="Times New Roman" w:hAnsi="Arial" w:cs="Times New Roman"/>
      <w:sz w:val="20"/>
      <w:szCs w:val="20"/>
      <w:lang w:val="es-MX" w:eastAsia="es-ES"/>
    </w:rPr>
  </w:style>
  <w:style w:type="paragraph" w:styleId="Piedepgina">
    <w:name w:val="footer"/>
    <w:basedOn w:val="Normal"/>
    <w:link w:val="PiedepginaCar"/>
    <w:uiPriority w:val="99"/>
    <w:unhideWhenUsed/>
    <w:rsid w:val="00773ED3"/>
    <w:pPr>
      <w:tabs>
        <w:tab w:val="center" w:pos="4419"/>
        <w:tab w:val="right" w:pos="8838"/>
      </w:tabs>
    </w:pPr>
  </w:style>
  <w:style w:type="character" w:customStyle="1" w:styleId="PiedepginaCar">
    <w:name w:val="Pie de página Car"/>
    <w:basedOn w:val="Fuentedeprrafopredeter"/>
    <w:link w:val="Piedepgina"/>
    <w:uiPriority w:val="99"/>
    <w:rsid w:val="00773ED3"/>
    <w:rPr>
      <w:rFonts w:ascii="Arial" w:eastAsia="Times New Roman" w:hAnsi="Arial" w:cs="Times New Roman"/>
      <w:sz w:val="20"/>
      <w:szCs w:val="20"/>
      <w:lang w:val="es-MX" w:eastAsia="es-ES"/>
    </w:rPr>
  </w:style>
  <w:style w:type="character" w:customStyle="1" w:styleId="Ttulo1Car">
    <w:name w:val="Título 1 Car"/>
    <w:basedOn w:val="Fuentedeprrafopredeter"/>
    <w:link w:val="Ttulo1"/>
    <w:rsid w:val="006A2F3D"/>
    <w:rPr>
      <w:rFonts w:ascii="Arial" w:eastAsia="Times New Roman" w:hAnsi="Arial" w:cs="Times New Roman"/>
      <w:b/>
      <w:sz w:val="22"/>
      <w:szCs w:val="20"/>
      <w:lang w:val="es-MX" w:eastAsia="es-ES"/>
    </w:rPr>
  </w:style>
  <w:style w:type="character" w:styleId="Nmerodepgina">
    <w:name w:val="page number"/>
    <w:basedOn w:val="Fuentedeprrafopredeter"/>
    <w:uiPriority w:val="99"/>
    <w:semiHidden/>
    <w:unhideWhenUsed/>
    <w:rsid w:val="00192F7C"/>
  </w:style>
  <w:style w:type="paragraph" w:styleId="NormalWeb">
    <w:name w:val="Normal (Web)"/>
    <w:basedOn w:val="Normal"/>
    <w:uiPriority w:val="99"/>
    <w:unhideWhenUsed/>
    <w:rsid w:val="00C94563"/>
    <w:pPr>
      <w:spacing w:before="100" w:beforeAutospacing="1" w:after="100" w:afterAutospacing="1"/>
      <w:jc w:val="left"/>
    </w:pPr>
    <w:rPr>
      <w:rFonts w:ascii="Times New Roman" w:hAnsi="Times New Roman"/>
      <w:sz w:val="24"/>
      <w:szCs w:val="24"/>
      <w:lang w:eastAsia="es-MX"/>
    </w:rPr>
  </w:style>
  <w:style w:type="character" w:styleId="nfasis">
    <w:name w:val="Emphasis"/>
    <w:basedOn w:val="Fuentedeprrafopredeter"/>
    <w:uiPriority w:val="20"/>
    <w:qFormat/>
    <w:rsid w:val="008824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815">
      <w:bodyDiv w:val="1"/>
      <w:marLeft w:val="0"/>
      <w:marRight w:val="0"/>
      <w:marTop w:val="0"/>
      <w:marBottom w:val="0"/>
      <w:divBdr>
        <w:top w:val="none" w:sz="0" w:space="0" w:color="auto"/>
        <w:left w:val="none" w:sz="0" w:space="0" w:color="auto"/>
        <w:bottom w:val="none" w:sz="0" w:space="0" w:color="auto"/>
        <w:right w:val="none" w:sz="0" w:space="0" w:color="auto"/>
      </w:divBdr>
    </w:div>
    <w:div w:id="43140164">
      <w:bodyDiv w:val="1"/>
      <w:marLeft w:val="0"/>
      <w:marRight w:val="0"/>
      <w:marTop w:val="0"/>
      <w:marBottom w:val="0"/>
      <w:divBdr>
        <w:top w:val="none" w:sz="0" w:space="0" w:color="auto"/>
        <w:left w:val="none" w:sz="0" w:space="0" w:color="auto"/>
        <w:bottom w:val="none" w:sz="0" w:space="0" w:color="auto"/>
        <w:right w:val="none" w:sz="0" w:space="0" w:color="auto"/>
      </w:divBdr>
    </w:div>
    <w:div w:id="88890869">
      <w:bodyDiv w:val="1"/>
      <w:marLeft w:val="0"/>
      <w:marRight w:val="0"/>
      <w:marTop w:val="0"/>
      <w:marBottom w:val="0"/>
      <w:divBdr>
        <w:top w:val="none" w:sz="0" w:space="0" w:color="auto"/>
        <w:left w:val="none" w:sz="0" w:space="0" w:color="auto"/>
        <w:bottom w:val="none" w:sz="0" w:space="0" w:color="auto"/>
        <w:right w:val="none" w:sz="0" w:space="0" w:color="auto"/>
      </w:divBdr>
    </w:div>
    <w:div w:id="171189967">
      <w:bodyDiv w:val="1"/>
      <w:marLeft w:val="0"/>
      <w:marRight w:val="0"/>
      <w:marTop w:val="0"/>
      <w:marBottom w:val="0"/>
      <w:divBdr>
        <w:top w:val="none" w:sz="0" w:space="0" w:color="auto"/>
        <w:left w:val="none" w:sz="0" w:space="0" w:color="auto"/>
        <w:bottom w:val="none" w:sz="0" w:space="0" w:color="auto"/>
        <w:right w:val="none" w:sz="0" w:space="0" w:color="auto"/>
      </w:divBdr>
    </w:div>
    <w:div w:id="249386634">
      <w:bodyDiv w:val="1"/>
      <w:marLeft w:val="0"/>
      <w:marRight w:val="0"/>
      <w:marTop w:val="0"/>
      <w:marBottom w:val="0"/>
      <w:divBdr>
        <w:top w:val="none" w:sz="0" w:space="0" w:color="auto"/>
        <w:left w:val="none" w:sz="0" w:space="0" w:color="auto"/>
        <w:bottom w:val="none" w:sz="0" w:space="0" w:color="auto"/>
        <w:right w:val="none" w:sz="0" w:space="0" w:color="auto"/>
      </w:divBdr>
    </w:div>
    <w:div w:id="304774113">
      <w:bodyDiv w:val="1"/>
      <w:marLeft w:val="0"/>
      <w:marRight w:val="0"/>
      <w:marTop w:val="0"/>
      <w:marBottom w:val="0"/>
      <w:divBdr>
        <w:top w:val="none" w:sz="0" w:space="0" w:color="auto"/>
        <w:left w:val="none" w:sz="0" w:space="0" w:color="auto"/>
        <w:bottom w:val="none" w:sz="0" w:space="0" w:color="auto"/>
        <w:right w:val="none" w:sz="0" w:space="0" w:color="auto"/>
      </w:divBdr>
    </w:div>
    <w:div w:id="758794443">
      <w:bodyDiv w:val="1"/>
      <w:marLeft w:val="0"/>
      <w:marRight w:val="0"/>
      <w:marTop w:val="0"/>
      <w:marBottom w:val="0"/>
      <w:divBdr>
        <w:top w:val="none" w:sz="0" w:space="0" w:color="auto"/>
        <w:left w:val="none" w:sz="0" w:space="0" w:color="auto"/>
        <w:bottom w:val="none" w:sz="0" w:space="0" w:color="auto"/>
        <w:right w:val="none" w:sz="0" w:space="0" w:color="auto"/>
      </w:divBdr>
    </w:div>
    <w:div w:id="766272712">
      <w:bodyDiv w:val="1"/>
      <w:marLeft w:val="0"/>
      <w:marRight w:val="0"/>
      <w:marTop w:val="0"/>
      <w:marBottom w:val="0"/>
      <w:divBdr>
        <w:top w:val="none" w:sz="0" w:space="0" w:color="auto"/>
        <w:left w:val="none" w:sz="0" w:space="0" w:color="auto"/>
        <w:bottom w:val="none" w:sz="0" w:space="0" w:color="auto"/>
        <w:right w:val="none" w:sz="0" w:space="0" w:color="auto"/>
      </w:divBdr>
    </w:div>
    <w:div w:id="836578176">
      <w:bodyDiv w:val="1"/>
      <w:marLeft w:val="0"/>
      <w:marRight w:val="0"/>
      <w:marTop w:val="0"/>
      <w:marBottom w:val="0"/>
      <w:divBdr>
        <w:top w:val="none" w:sz="0" w:space="0" w:color="auto"/>
        <w:left w:val="none" w:sz="0" w:space="0" w:color="auto"/>
        <w:bottom w:val="none" w:sz="0" w:space="0" w:color="auto"/>
        <w:right w:val="none" w:sz="0" w:space="0" w:color="auto"/>
      </w:divBdr>
    </w:div>
    <w:div w:id="885988757">
      <w:bodyDiv w:val="1"/>
      <w:marLeft w:val="0"/>
      <w:marRight w:val="0"/>
      <w:marTop w:val="0"/>
      <w:marBottom w:val="0"/>
      <w:divBdr>
        <w:top w:val="none" w:sz="0" w:space="0" w:color="auto"/>
        <w:left w:val="none" w:sz="0" w:space="0" w:color="auto"/>
        <w:bottom w:val="none" w:sz="0" w:space="0" w:color="auto"/>
        <w:right w:val="none" w:sz="0" w:space="0" w:color="auto"/>
      </w:divBdr>
    </w:div>
    <w:div w:id="890842635">
      <w:bodyDiv w:val="1"/>
      <w:marLeft w:val="0"/>
      <w:marRight w:val="0"/>
      <w:marTop w:val="0"/>
      <w:marBottom w:val="0"/>
      <w:divBdr>
        <w:top w:val="none" w:sz="0" w:space="0" w:color="auto"/>
        <w:left w:val="none" w:sz="0" w:space="0" w:color="auto"/>
        <w:bottom w:val="none" w:sz="0" w:space="0" w:color="auto"/>
        <w:right w:val="none" w:sz="0" w:space="0" w:color="auto"/>
      </w:divBdr>
    </w:div>
    <w:div w:id="1698579420">
      <w:bodyDiv w:val="1"/>
      <w:marLeft w:val="0"/>
      <w:marRight w:val="0"/>
      <w:marTop w:val="0"/>
      <w:marBottom w:val="0"/>
      <w:divBdr>
        <w:top w:val="none" w:sz="0" w:space="0" w:color="auto"/>
        <w:left w:val="none" w:sz="0" w:space="0" w:color="auto"/>
        <w:bottom w:val="none" w:sz="0" w:space="0" w:color="auto"/>
        <w:right w:val="none" w:sz="0" w:space="0" w:color="auto"/>
      </w:divBdr>
    </w:div>
    <w:div w:id="1710951830">
      <w:bodyDiv w:val="1"/>
      <w:marLeft w:val="0"/>
      <w:marRight w:val="0"/>
      <w:marTop w:val="0"/>
      <w:marBottom w:val="0"/>
      <w:divBdr>
        <w:top w:val="none" w:sz="0" w:space="0" w:color="auto"/>
        <w:left w:val="none" w:sz="0" w:space="0" w:color="auto"/>
        <w:bottom w:val="none" w:sz="0" w:space="0" w:color="auto"/>
        <w:right w:val="none" w:sz="0" w:space="0" w:color="auto"/>
      </w:divBdr>
    </w:div>
    <w:div w:id="1751655182">
      <w:bodyDiv w:val="1"/>
      <w:marLeft w:val="0"/>
      <w:marRight w:val="0"/>
      <w:marTop w:val="0"/>
      <w:marBottom w:val="0"/>
      <w:divBdr>
        <w:top w:val="none" w:sz="0" w:space="0" w:color="auto"/>
        <w:left w:val="none" w:sz="0" w:space="0" w:color="auto"/>
        <w:bottom w:val="none" w:sz="0" w:space="0" w:color="auto"/>
        <w:right w:val="none" w:sz="0" w:space="0" w:color="auto"/>
      </w:divBdr>
    </w:div>
    <w:div w:id="1923755435">
      <w:bodyDiv w:val="1"/>
      <w:marLeft w:val="0"/>
      <w:marRight w:val="0"/>
      <w:marTop w:val="0"/>
      <w:marBottom w:val="0"/>
      <w:divBdr>
        <w:top w:val="none" w:sz="0" w:space="0" w:color="auto"/>
        <w:left w:val="none" w:sz="0" w:space="0" w:color="auto"/>
        <w:bottom w:val="none" w:sz="0" w:space="0" w:color="auto"/>
        <w:right w:val="none" w:sz="0" w:space="0" w:color="auto"/>
      </w:divBdr>
    </w:div>
    <w:div w:id="2098285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Lumbreras</cp:lastModifiedBy>
  <cp:revision>5</cp:revision>
  <cp:lastPrinted>2018-11-13T18:40:00Z</cp:lastPrinted>
  <dcterms:created xsi:type="dcterms:W3CDTF">2018-11-13T18:41:00Z</dcterms:created>
  <dcterms:modified xsi:type="dcterms:W3CDTF">2019-07-01T18:28:00Z</dcterms:modified>
</cp:coreProperties>
</file>