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49FB6" w14:textId="62816DFD" w:rsidR="00947F9C" w:rsidRDefault="00947F9C" w:rsidP="00947F9C">
      <w:pPr>
        <w:rPr>
          <w:rFonts w:ascii="Arial Narrow" w:hAnsi="Arial Narrow"/>
          <w:color w:val="000000"/>
          <w:sz w:val="28"/>
          <w:szCs w:val="28"/>
        </w:rPr>
      </w:pPr>
    </w:p>
    <w:p w14:paraId="1A65678B" w14:textId="3F41F0CD" w:rsidR="00947F9C" w:rsidRDefault="00947F9C" w:rsidP="00947F9C">
      <w:pPr>
        <w:rPr>
          <w:rFonts w:ascii="Arial Narrow" w:hAnsi="Arial Narrow"/>
          <w:color w:val="000000"/>
          <w:sz w:val="28"/>
          <w:szCs w:val="28"/>
        </w:rPr>
      </w:pPr>
    </w:p>
    <w:p w14:paraId="5FBFAFE1" w14:textId="77777777" w:rsidR="00947F9C" w:rsidRDefault="00947F9C" w:rsidP="00947F9C">
      <w:pPr>
        <w:rPr>
          <w:rFonts w:ascii="Arial Narrow" w:hAnsi="Arial Narrow"/>
          <w:color w:val="000000"/>
          <w:sz w:val="28"/>
          <w:szCs w:val="28"/>
        </w:rPr>
      </w:pPr>
    </w:p>
    <w:p w14:paraId="27DF6C96" w14:textId="3802899D" w:rsidR="00947F9C" w:rsidRPr="00947F9C" w:rsidRDefault="00947F9C" w:rsidP="00947F9C">
      <w:pPr>
        <w:rPr>
          <w:rFonts w:ascii="Arial Narrow" w:hAnsi="Arial Narrow"/>
          <w:b/>
          <w:color w:val="000000"/>
          <w:sz w:val="28"/>
          <w:szCs w:val="28"/>
        </w:rPr>
      </w:pPr>
      <w:r w:rsidRPr="00566DEA">
        <w:rPr>
          <w:rFonts w:ascii="Arial Narrow" w:hAnsi="Arial Narrow"/>
          <w:color w:val="000000"/>
          <w:sz w:val="28"/>
          <w:szCs w:val="28"/>
        </w:rPr>
        <w:t xml:space="preserve">Iniciativa con </w:t>
      </w:r>
      <w:r>
        <w:rPr>
          <w:rFonts w:ascii="Arial Narrow" w:hAnsi="Arial Narrow"/>
          <w:color w:val="000000"/>
          <w:sz w:val="28"/>
          <w:szCs w:val="28"/>
        </w:rPr>
        <w:t>p</w:t>
      </w:r>
      <w:r w:rsidRPr="00566DEA">
        <w:rPr>
          <w:rFonts w:ascii="Arial Narrow" w:hAnsi="Arial Narrow"/>
          <w:color w:val="000000"/>
          <w:sz w:val="28"/>
          <w:szCs w:val="28"/>
        </w:rPr>
        <w:t xml:space="preserve">royecto de Decreto por el que </w:t>
      </w:r>
      <w:r w:rsidRPr="00947F9C">
        <w:rPr>
          <w:rFonts w:ascii="Arial Narrow" w:hAnsi="Arial Narrow"/>
          <w:color w:val="000000"/>
          <w:sz w:val="28"/>
          <w:szCs w:val="28"/>
        </w:rPr>
        <w:t xml:space="preserve">se reforman el artículo 10 fracción X, artículo 11 fracción IV y articulo 99 de la </w:t>
      </w:r>
      <w:r w:rsidRPr="00947F9C">
        <w:rPr>
          <w:rFonts w:ascii="Arial Narrow" w:hAnsi="Arial Narrow"/>
          <w:b/>
          <w:color w:val="000000"/>
          <w:sz w:val="28"/>
          <w:szCs w:val="28"/>
        </w:rPr>
        <w:t>Ley del Equilibrio Ecológico y Protección al Ambiente del Estado de Coahuila</w:t>
      </w:r>
      <w:r>
        <w:rPr>
          <w:rFonts w:ascii="Arial Narrow" w:hAnsi="Arial Narrow"/>
          <w:b/>
          <w:color w:val="000000"/>
          <w:sz w:val="28"/>
          <w:szCs w:val="28"/>
        </w:rPr>
        <w:t>.</w:t>
      </w:r>
    </w:p>
    <w:p w14:paraId="06812D3E" w14:textId="77777777" w:rsidR="00947F9C" w:rsidRDefault="00947F9C" w:rsidP="00947F9C">
      <w:pPr>
        <w:rPr>
          <w:rFonts w:ascii="Arial Narrow" w:hAnsi="Arial Narrow"/>
          <w:color w:val="000000"/>
          <w:sz w:val="28"/>
          <w:szCs w:val="28"/>
        </w:rPr>
      </w:pPr>
    </w:p>
    <w:p w14:paraId="23920FBC" w14:textId="77777777" w:rsidR="00DF0D82" w:rsidRPr="00DF0D82" w:rsidRDefault="00DF0D82" w:rsidP="00DF0D82">
      <w:pPr>
        <w:numPr>
          <w:ilvl w:val="0"/>
          <w:numId w:val="3"/>
        </w:numPr>
        <w:rPr>
          <w:rFonts w:ascii="Arial Narrow" w:hAnsi="Arial Narrow"/>
          <w:b/>
          <w:color w:val="000000"/>
          <w:sz w:val="28"/>
          <w:szCs w:val="28"/>
        </w:rPr>
      </w:pPr>
      <w:r w:rsidRPr="00DF0D82">
        <w:rPr>
          <w:rFonts w:ascii="Arial Narrow" w:hAnsi="Arial Narrow"/>
          <w:b/>
          <w:color w:val="000000"/>
          <w:sz w:val="28"/>
          <w:szCs w:val="28"/>
        </w:rPr>
        <w:t>En materia de educación ambiental y la cultura del reciclaje.</w:t>
      </w:r>
    </w:p>
    <w:p w14:paraId="6EE7471D" w14:textId="39A006D1" w:rsidR="00947F9C" w:rsidRDefault="00947F9C" w:rsidP="00947F9C">
      <w:pPr>
        <w:rPr>
          <w:rFonts w:ascii="Arial Narrow" w:hAnsi="Arial Narrow"/>
          <w:color w:val="000000"/>
          <w:sz w:val="28"/>
          <w:szCs w:val="28"/>
        </w:rPr>
      </w:pPr>
    </w:p>
    <w:p w14:paraId="7AE4FB42" w14:textId="5DC58475" w:rsidR="00947F9C" w:rsidRPr="00014602" w:rsidRDefault="00947F9C" w:rsidP="00947F9C">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566DEA">
        <w:rPr>
          <w:rFonts w:ascii="Arial Narrow" w:hAnsi="Arial Narrow"/>
          <w:b/>
          <w:color w:val="000000"/>
          <w:sz w:val="28"/>
          <w:szCs w:val="28"/>
        </w:rPr>
        <w:t xml:space="preserve">Diputada </w:t>
      </w:r>
      <w:r w:rsidR="001D74F6" w:rsidRPr="001D74F6">
        <w:rPr>
          <w:rFonts w:ascii="Arial Narrow" w:hAnsi="Arial Narrow"/>
          <w:b/>
          <w:color w:val="000000"/>
          <w:sz w:val="28"/>
          <w:szCs w:val="28"/>
        </w:rPr>
        <w:t>Verónica Boreque Martínez González</w:t>
      </w:r>
      <w:r w:rsidRPr="00014602">
        <w:rPr>
          <w:rFonts w:ascii="Arial Narrow" w:hAnsi="Arial Narrow"/>
          <w:color w:val="000000"/>
          <w:sz w:val="28"/>
          <w:szCs w:val="28"/>
        </w:rPr>
        <w:t>, del Grupo Parlamentario “Gral. Andrés S. Viesca”, del Partido Revolucionario Institucional, conjuntamente con las demás Diputadas y Diputados que la suscriben.</w:t>
      </w:r>
    </w:p>
    <w:p w14:paraId="3D881E58" w14:textId="77777777" w:rsidR="00947F9C" w:rsidRDefault="00947F9C" w:rsidP="00947F9C">
      <w:pPr>
        <w:rPr>
          <w:rFonts w:ascii="Arial Narrow" w:hAnsi="Arial Narrow" w:cs="Arial"/>
          <w:sz w:val="28"/>
          <w:szCs w:val="28"/>
        </w:rPr>
      </w:pPr>
    </w:p>
    <w:p w14:paraId="2A00EA1D" w14:textId="1170D6C4" w:rsidR="00947F9C" w:rsidRPr="00944940" w:rsidRDefault="00947F9C" w:rsidP="00947F9C">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sidR="00DF0D82">
        <w:rPr>
          <w:rFonts w:ascii="Arial Narrow" w:hAnsi="Arial Narrow"/>
          <w:b/>
          <w:color w:val="000000"/>
          <w:sz w:val="28"/>
          <w:szCs w:val="28"/>
        </w:rPr>
        <w:t>29</w:t>
      </w:r>
      <w:r w:rsidRPr="00944940">
        <w:rPr>
          <w:rFonts w:ascii="Arial Narrow" w:hAnsi="Arial Narrow"/>
          <w:b/>
          <w:color w:val="000000"/>
          <w:sz w:val="28"/>
          <w:szCs w:val="28"/>
        </w:rPr>
        <w:t xml:space="preserve"> de </w:t>
      </w:r>
      <w:r>
        <w:rPr>
          <w:rFonts w:ascii="Arial Narrow" w:hAnsi="Arial Narrow"/>
          <w:b/>
          <w:color w:val="000000"/>
          <w:sz w:val="28"/>
          <w:szCs w:val="28"/>
        </w:rPr>
        <w:t xml:space="preserve">Noviembre </w:t>
      </w:r>
      <w:r w:rsidRPr="00944940">
        <w:rPr>
          <w:rFonts w:ascii="Arial Narrow" w:hAnsi="Arial Narrow"/>
          <w:b/>
          <w:color w:val="000000"/>
          <w:sz w:val="28"/>
          <w:szCs w:val="28"/>
        </w:rPr>
        <w:t>de 2018.</w:t>
      </w:r>
    </w:p>
    <w:p w14:paraId="002233B4" w14:textId="77777777" w:rsidR="00947F9C" w:rsidRPr="00944940" w:rsidRDefault="00947F9C" w:rsidP="00947F9C">
      <w:pPr>
        <w:rPr>
          <w:rFonts w:ascii="Arial Narrow" w:hAnsi="Arial Narrow" w:cs="Arial"/>
          <w:sz w:val="28"/>
          <w:szCs w:val="28"/>
        </w:rPr>
      </w:pPr>
    </w:p>
    <w:p w14:paraId="3B2639B6" w14:textId="6CD379BB" w:rsidR="00947F9C" w:rsidRPr="00DF0D82" w:rsidRDefault="00947F9C" w:rsidP="00947F9C">
      <w:pPr>
        <w:widowControl w:val="0"/>
        <w:rPr>
          <w:rFonts w:ascii="Arial Narrow" w:hAnsi="Arial Narrow"/>
          <w:color w:val="000000"/>
          <w:sz w:val="28"/>
          <w:szCs w:val="28"/>
        </w:rPr>
      </w:pPr>
      <w:r w:rsidRPr="00DF0D82">
        <w:rPr>
          <w:rFonts w:ascii="Arial Narrow" w:hAnsi="Arial Narrow"/>
          <w:color w:val="000000"/>
          <w:sz w:val="28"/>
          <w:szCs w:val="28"/>
        </w:rPr>
        <w:t xml:space="preserve">Turnada a la </w:t>
      </w:r>
      <w:r w:rsidR="00DF0D82" w:rsidRPr="00DF0D82">
        <w:rPr>
          <w:rFonts w:ascii="Arial Narrow" w:hAnsi="Arial Narrow" w:cs="Arial"/>
          <w:b/>
          <w:snapToGrid w:val="0"/>
          <w:sz w:val="28"/>
          <w:szCs w:val="28"/>
        </w:rPr>
        <w:t>Comisión de Salud, Medio Ambiente, Recursos Naturales y Agua</w:t>
      </w:r>
      <w:r w:rsidRPr="00DF0D82">
        <w:rPr>
          <w:rFonts w:ascii="Arial Narrow" w:hAnsi="Arial Narrow" w:cs="Arial"/>
          <w:b/>
          <w:snapToGrid w:val="0"/>
          <w:sz w:val="28"/>
          <w:szCs w:val="28"/>
        </w:rPr>
        <w:t>.</w:t>
      </w:r>
    </w:p>
    <w:p w14:paraId="4480D33C" w14:textId="77777777" w:rsidR="00947F9C" w:rsidRDefault="00947F9C" w:rsidP="00947F9C">
      <w:pPr>
        <w:widowControl w:val="0"/>
        <w:rPr>
          <w:rFonts w:ascii="Arial Narrow" w:hAnsi="Arial Narrow"/>
          <w:color w:val="000000"/>
          <w:sz w:val="28"/>
          <w:szCs w:val="28"/>
        </w:rPr>
      </w:pPr>
    </w:p>
    <w:p w14:paraId="3F22529A" w14:textId="77777777" w:rsidR="00F12E8E" w:rsidRDefault="00F12E8E" w:rsidP="00F12E8E">
      <w:pPr>
        <w:rPr>
          <w:rFonts w:ascii="Arial Narrow" w:hAnsi="Arial Narrow"/>
          <w:b/>
          <w:color w:val="000000"/>
          <w:sz w:val="26"/>
          <w:szCs w:val="26"/>
        </w:rPr>
      </w:pPr>
      <w:r>
        <w:rPr>
          <w:rFonts w:ascii="Arial Narrow" w:hAnsi="Arial Narrow"/>
          <w:b/>
          <w:color w:val="000000"/>
          <w:sz w:val="26"/>
          <w:szCs w:val="26"/>
        </w:rPr>
        <w:t>Lectura</w:t>
      </w:r>
      <w:r w:rsidRPr="003A3A2A">
        <w:rPr>
          <w:rFonts w:ascii="Arial Narrow" w:hAnsi="Arial Narrow"/>
          <w:b/>
          <w:color w:val="000000"/>
          <w:sz w:val="26"/>
          <w:szCs w:val="26"/>
        </w:rPr>
        <w:t xml:space="preserve"> del Dictamen:</w:t>
      </w:r>
      <w:r>
        <w:rPr>
          <w:rFonts w:ascii="Arial Narrow" w:hAnsi="Arial Narrow"/>
          <w:b/>
          <w:color w:val="000000"/>
          <w:sz w:val="26"/>
          <w:szCs w:val="26"/>
        </w:rPr>
        <w:t xml:space="preserve"> 12 de Junio de 2019.</w:t>
      </w:r>
    </w:p>
    <w:p w14:paraId="22C7BF81" w14:textId="77777777" w:rsidR="00F12E8E" w:rsidRDefault="00F12E8E" w:rsidP="00F12E8E">
      <w:pPr>
        <w:rPr>
          <w:rFonts w:ascii="Arial Narrow" w:hAnsi="Arial Narrow"/>
          <w:b/>
          <w:color w:val="000000"/>
          <w:sz w:val="26"/>
          <w:szCs w:val="26"/>
        </w:rPr>
      </w:pPr>
    </w:p>
    <w:p w14:paraId="640A7E5E" w14:textId="05256700" w:rsidR="00F12E8E" w:rsidRPr="003A3A2A" w:rsidRDefault="00F12E8E" w:rsidP="00F12E8E">
      <w:pPr>
        <w:rPr>
          <w:rFonts w:ascii="Arial Narrow" w:hAnsi="Arial Narrow"/>
          <w:b/>
          <w:color w:val="000000"/>
          <w:sz w:val="26"/>
          <w:szCs w:val="26"/>
        </w:rPr>
      </w:pPr>
      <w:r w:rsidRPr="003A3A2A">
        <w:rPr>
          <w:rFonts w:ascii="Arial Narrow" w:hAnsi="Arial Narrow"/>
          <w:b/>
          <w:color w:val="000000"/>
          <w:sz w:val="26"/>
          <w:szCs w:val="26"/>
        </w:rPr>
        <w:t xml:space="preserve">Decreto No. </w:t>
      </w:r>
      <w:r>
        <w:rPr>
          <w:rFonts w:ascii="Arial Narrow" w:hAnsi="Arial Narrow"/>
          <w:b/>
          <w:color w:val="000000"/>
          <w:sz w:val="26"/>
          <w:szCs w:val="26"/>
        </w:rPr>
        <w:t>295</w:t>
      </w:r>
    </w:p>
    <w:p w14:paraId="019ED96F" w14:textId="77777777" w:rsidR="00F12E8E" w:rsidRPr="003A3A2A" w:rsidRDefault="00F12E8E" w:rsidP="00F12E8E">
      <w:pPr>
        <w:rPr>
          <w:rFonts w:ascii="Arial Narrow" w:hAnsi="Arial Narrow"/>
          <w:b/>
          <w:color w:val="000000"/>
          <w:sz w:val="26"/>
          <w:szCs w:val="26"/>
        </w:rPr>
      </w:pPr>
    </w:p>
    <w:p w14:paraId="003F63D4" w14:textId="77777777" w:rsidR="003F6D17" w:rsidRPr="005A3755" w:rsidRDefault="003F6D17" w:rsidP="003F6D17">
      <w:pPr>
        <w:rPr>
          <w:rFonts w:ascii="Arial Narrow" w:hAnsi="Arial Narrow"/>
          <w:b/>
          <w:color w:val="000000"/>
          <w:sz w:val="26"/>
          <w:szCs w:val="26"/>
        </w:rPr>
      </w:pPr>
      <w:r w:rsidRPr="005A3755">
        <w:rPr>
          <w:rFonts w:ascii="Arial Narrow" w:hAnsi="Arial Narrow"/>
          <w:color w:val="000000"/>
          <w:sz w:val="26"/>
          <w:szCs w:val="26"/>
        </w:rPr>
        <w:t>Publicación en el Periódico Oficial del Gobierno del Estado:</w:t>
      </w:r>
      <w:r w:rsidRPr="005A3755">
        <w:rPr>
          <w:rFonts w:ascii="Arial Narrow" w:hAnsi="Arial Narrow"/>
          <w:b/>
          <w:color w:val="000000"/>
          <w:sz w:val="26"/>
          <w:szCs w:val="26"/>
        </w:rPr>
        <w:t xml:space="preserve"> P.O. 54 / 05 de Julio de 2019</w:t>
      </w:r>
      <w:r>
        <w:rPr>
          <w:rFonts w:ascii="Arial Narrow" w:hAnsi="Arial Narrow"/>
          <w:b/>
          <w:color w:val="000000"/>
          <w:sz w:val="26"/>
          <w:szCs w:val="26"/>
        </w:rPr>
        <w:t>.</w:t>
      </w:r>
    </w:p>
    <w:p w14:paraId="40A9DFCE" w14:textId="77777777" w:rsidR="00F12E8E" w:rsidRDefault="00F12E8E" w:rsidP="00F12E8E">
      <w:pPr>
        <w:rPr>
          <w:rFonts w:cs="Arial"/>
          <w:b/>
          <w:sz w:val="28"/>
          <w:szCs w:val="28"/>
        </w:rPr>
      </w:pPr>
      <w:bookmarkStart w:id="0" w:name="_GoBack"/>
      <w:bookmarkEnd w:id="0"/>
    </w:p>
    <w:p w14:paraId="29FF46F4" w14:textId="77777777" w:rsidR="00947F9C" w:rsidRDefault="00947F9C" w:rsidP="00947F9C">
      <w:pPr>
        <w:rPr>
          <w:rFonts w:asciiTheme="minorHAnsi" w:hAnsiTheme="minorHAnsi" w:cstheme="minorHAnsi"/>
          <w:b/>
          <w:sz w:val="28"/>
          <w:szCs w:val="28"/>
        </w:rPr>
      </w:pPr>
    </w:p>
    <w:p w14:paraId="57F8A9E9" w14:textId="77777777" w:rsidR="00947F9C" w:rsidRDefault="00947F9C" w:rsidP="004B1A2D">
      <w:pPr>
        <w:autoSpaceDE w:val="0"/>
        <w:autoSpaceDN w:val="0"/>
        <w:adjustRightInd w:val="0"/>
        <w:spacing w:line="360" w:lineRule="auto"/>
        <w:rPr>
          <w:rFonts w:cs="Arial"/>
          <w:b/>
          <w:snapToGrid w:val="0"/>
          <w:sz w:val="24"/>
          <w:szCs w:val="24"/>
        </w:rPr>
      </w:pPr>
    </w:p>
    <w:p w14:paraId="50F50752" w14:textId="77777777" w:rsidR="00947F9C" w:rsidRDefault="00947F9C" w:rsidP="004B1A2D">
      <w:pPr>
        <w:autoSpaceDE w:val="0"/>
        <w:autoSpaceDN w:val="0"/>
        <w:adjustRightInd w:val="0"/>
        <w:spacing w:line="360" w:lineRule="auto"/>
        <w:rPr>
          <w:rFonts w:cs="Arial"/>
          <w:b/>
          <w:snapToGrid w:val="0"/>
          <w:sz w:val="24"/>
          <w:szCs w:val="24"/>
        </w:rPr>
      </w:pPr>
    </w:p>
    <w:p w14:paraId="5FF491EA" w14:textId="77777777" w:rsidR="00947F9C" w:rsidRDefault="00947F9C" w:rsidP="004B1A2D">
      <w:pPr>
        <w:autoSpaceDE w:val="0"/>
        <w:autoSpaceDN w:val="0"/>
        <w:adjustRightInd w:val="0"/>
        <w:spacing w:line="360" w:lineRule="auto"/>
        <w:rPr>
          <w:rFonts w:cs="Arial"/>
          <w:b/>
          <w:snapToGrid w:val="0"/>
          <w:sz w:val="24"/>
          <w:szCs w:val="24"/>
        </w:rPr>
      </w:pPr>
    </w:p>
    <w:p w14:paraId="30554F9F" w14:textId="77777777" w:rsidR="00947F9C" w:rsidRDefault="00947F9C" w:rsidP="004B1A2D">
      <w:pPr>
        <w:autoSpaceDE w:val="0"/>
        <w:autoSpaceDN w:val="0"/>
        <w:adjustRightInd w:val="0"/>
        <w:spacing w:line="360" w:lineRule="auto"/>
        <w:rPr>
          <w:rFonts w:cs="Arial"/>
          <w:b/>
          <w:snapToGrid w:val="0"/>
          <w:sz w:val="24"/>
          <w:szCs w:val="24"/>
        </w:rPr>
      </w:pPr>
    </w:p>
    <w:p w14:paraId="478CCFF7" w14:textId="77777777" w:rsidR="00947F9C" w:rsidRDefault="00947F9C" w:rsidP="004B1A2D">
      <w:pPr>
        <w:autoSpaceDE w:val="0"/>
        <w:autoSpaceDN w:val="0"/>
        <w:adjustRightInd w:val="0"/>
        <w:spacing w:line="360" w:lineRule="auto"/>
        <w:rPr>
          <w:rFonts w:cs="Arial"/>
          <w:b/>
          <w:snapToGrid w:val="0"/>
          <w:sz w:val="24"/>
          <w:szCs w:val="24"/>
        </w:rPr>
      </w:pPr>
    </w:p>
    <w:p w14:paraId="74085E62" w14:textId="77777777" w:rsidR="00947F9C" w:rsidRDefault="00947F9C">
      <w:pPr>
        <w:spacing w:after="160" w:line="259" w:lineRule="auto"/>
        <w:jc w:val="left"/>
        <w:rPr>
          <w:rFonts w:cs="Arial"/>
          <w:b/>
          <w:snapToGrid w:val="0"/>
          <w:sz w:val="24"/>
          <w:szCs w:val="24"/>
        </w:rPr>
      </w:pPr>
      <w:r>
        <w:rPr>
          <w:rFonts w:cs="Arial"/>
          <w:b/>
          <w:snapToGrid w:val="0"/>
          <w:sz w:val="24"/>
          <w:szCs w:val="24"/>
        </w:rPr>
        <w:br w:type="page"/>
      </w:r>
    </w:p>
    <w:p w14:paraId="066651B1" w14:textId="0013008A" w:rsidR="00A7099E" w:rsidRPr="00B20409" w:rsidRDefault="00E41D7A" w:rsidP="004B1A2D">
      <w:pPr>
        <w:autoSpaceDE w:val="0"/>
        <w:autoSpaceDN w:val="0"/>
        <w:adjustRightInd w:val="0"/>
        <w:spacing w:line="360" w:lineRule="auto"/>
        <w:rPr>
          <w:rFonts w:cs="Arial"/>
          <w:b/>
          <w:snapToGrid w:val="0"/>
          <w:sz w:val="24"/>
          <w:szCs w:val="24"/>
        </w:rPr>
      </w:pPr>
      <w:r w:rsidRPr="00B20409">
        <w:rPr>
          <w:rFonts w:cs="Arial"/>
          <w:b/>
          <w:snapToGrid w:val="0"/>
          <w:sz w:val="24"/>
          <w:szCs w:val="24"/>
        </w:rPr>
        <w:lastRenderedPageBreak/>
        <w:t xml:space="preserve">INICIATIVA CON PROYECTO DE </w:t>
      </w:r>
      <w:r w:rsidR="009C196E" w:rsidRPr="00B20409">
        <w:rPr>
          <w:rFonts w:cs="Arial"/>
          <w:b/>
          <w:snapToGrid w:val="0"/>
          <w:sz w:val="24"/>
          <w:szCs w:val="24"/>
        </w:rPr>
        <w:t>DECRETO</w:t>
      </w:r>
      <w:r w:rsidR="00A7099E" w:rsidRPr="00B20409">
        <w:rPr>
          <w:rFonts w:cs="Arial"/>
          <w:b/>
          <w:snapToGrid w:val="0"/>
          <w:sz w:val="24"/>
          <w:szCs w:val="24"/>
        </w:rPr>
        <w:t xml:space="preserve"> QUE PRESENTAN LAS DIPUTADAS Y DIPUTADOS INTEGRANTES DEL GRUPO PARLAMENTARIO “GRAL. ANDRÉS S. VIESCA”, DEL PARTIDO REVOLUCIONARIO INSTITUCIONAL, POR CONDUCTO DE LA DIP. VER</w:t>
      </w:r>
      <w:r w:rsidR="009C196E" w:rsidRPr="00B20409">
        <w:rPr>
          <w:rFonts w:cs="Arial"/>
          <w:b/>
          <w:snapToGrid w:val="0"/>
          <w:sz w:val="24"/>
          <w:szCs w:val="24"/>
        </w:rPr>
        <w:t>ÓNICA BOREQUE MARTÍNEZ GONZÁLEZ, P</w:t>
      </w:r>
      <w:r w:rsidR="00AC3502" w:rsidRPr="00B20409">
        <w:rPr>
          <w:rFonts w:cs="Arial"/>
          <w:b/>
          <w:snapToGrid w:val="0"/>
          <w:sz w:val="24"/>
          <w:szCs w:val="24"/>
        </w:rPr>
        <w:t xml:space="preserve">ARA REFORMAR </w:t>
      </w:r>
      <w:r w:rsidR="00CA429C" w:rsidRPr="00B20409">
        <w:rPr>
          <w:rFonts w:cs="Arial"/>
          <w:b/>
          <w:snapToGrid w:val="0"/>
          <w:sz w:val="24"/>
          <w:szCs w:val="24"/>
        </w:rPr>
        <w:t xml:space="preserve">DIVERSAS DISPOSICIONES </w:t>
      </w:r>
      <w:r w:rsidR="00ED71FB" w:rsidRPr="00B20409">
        <w:rPr>
          <w:rFonts w:cs="Arial"/>
          <w:b/>
          <w:snapToGrid w:val="0"/>
          <w:sz w:val="24"/>
          <w:szCs w:val="24"/>
        </w:rPr>
        <w:t xml:space="preserve">DE </w:t>
      </w:r>
      <w:r w:rsidR="001966E5">
        <w:rPr>
          <w:rFonts w:cs="Arial"/>
          <w:b/>
          <w:snapToGrid w:val="0"/>
          <w:sz w:val="24"/>
          <w:szCs w:val="24"/>
        </w:rPr>
        <w:t xml:space="preserve">LA </w:t>
      </w:r>
      <w:r w:rsidR="00ED71FB" w:rsidRPr="00B20409">
        <w:rPr>
          <w:rFonts w:cs="Arial"/>
          <w:b/>
          <w:snapToGrid w:val="0"/>
          <w:sz w:val="24"/>
          <w:szCs w:val="24"/>
        </w:rPr>
        <w:t>LEY DEL EQUILIBRIO ECOL</w:t>
      </w:r>
      <w:r w:rsidR="00B20409">
        <w:rPr>
          <w:rFonts w:cs="Arial"/>
          <w:b/>
          <w:snapToGrid w:val="0"/>
          <w:sz w:val="24"/>
          <w:szCs w:val="24"/>
        </w:rPr>
        <w:t>Ó</w:t>
      </w:r>
      <w:r w:rsidR="00ED71FB" w:rsidRPr="00B20409">
        <w:rPr>
          <w:rFonts w:cs="Arial"/>
          <w:b/>
          <w:snapToGrid w:val="0"/>
          <w:sz w:val="24"/>
          <w:szCs w:val="24"/>
        </w:rPr>
        <w:t>GICO Y PROTECCI</w:t>
      </w:r>
      <w:r w:rsidR="00B20409">
        <w:rPr>
          <w:rFonts w:cs="Arial"/>
          <w:b/>
          <w:snapToGrid w:val="0"/>
          <w:sz w:val="24"/>
          <w:szCs w:val="24"/>
        </w:rPr>
        <w:t>Ó</w:t>
      </w:r>
      <w:r w:rsidR="00ED71FB" w:rsidRPr="00B20409">
        <w:rPr>
          <w:rFonts w:cs="Arial"/>
          <w:b/>
          <w:snapToGrid w:val="0"/>
          <w:sz w:val="24"/>
          <w:szCs w:val="24"/>
        </w:rPr>
        <w:t>N AL AMBIENTE D</w:t>
      </w:r>
      <w:r w:rsidR="00626903" w:rsidRPr="00B20409">
        <w:rPr>
          <w:rFonts w:cs="Arial"/>
          <w:b/>
          <w:snapToGrid w:val="0"/>
          <w:sz w:val="24"/>
          <w:szCs w:val="24"/>
        </w:rPr>
        <w:t>EL</w:t>
      </w:r>
      <w:r w:rsidR="00CA429C" w:rsidRPr="00B20409">
        <w:rPr>
          <w:rFonts w:cs="Arial"/>
          <w:b/>
          <w:snapToGrid w:val="0"/>
          <w:sz w:val="24"/>
          <w:szCs w:val="24"/>
        </w:rPr>
        <w:t xml:space="preserve"> ESTADO DE COAHUILA DE ZARAGOZA</w:t>
      </w:r>
      <w:r w:rsidR="00AC3502" w:rsidRPr="00B20409">
        <w:rPr>
          <w:rFonts w:cs="Arial"/>
          <w:b/>
          <w:snapToGrid w:val="0"/>
          <w:sz w:val="24"/>
          <w:szCs w:val="24"/>
        </w:rPr>
        <w:t>.</w:t>
      </w:r>
    </w:p>
    <w:p w14:paraId="555E6D3E" w14:textId="77777777" w:rsidR="00AC3502" w:rsidRPr="00B20409" w:rsidRDefault="00AC3502" w:rsidP="004B1A2D">
      <w:pPr>
        <w:autoSpaceDE w:val="0"/>
        <w:autoSpaceDN w:val="0"/>
        <w:adjustRightInd w:val="0"/>
        <w:spacing w:line="360" w:lineRule="auto"/>
        <w:rPr>
          <w:rFonts w:cs="Arial"/>
          <w:b/>
          <w:snapToGrid w:val="0"/>
          <w:sz w:val="24"/>
          <w:szCs w:val="24"/>
        </w:rPr>
      </w:pPr>
    </w:p>
    <w:p w14:paraId="123C4C1D" w14:textId="24E762D6" w:rsidR="009B724F" w:rsidRPr="00B20409" w:rsidRDefault="000B6994" w:rsidP="004B1A2D">
      <w:pPr>
        <w:autoSpaceDE w:val="0"/>
        <w:autoSpaceDN w:val="0"/>
        <w:adjustRightInd w:val="0"/>
        <w:spacing w:line="360" w:lineRule="auto"/>
        <w:rPr>
          <w:rFonts w:cs="Arial"/>
          <w:b/>
          <w:snapToGrid w:val="0"/>
          <w:sz w:val="24"/>
          <w:szCs w:val="24"/>
        </w:rPr>
      </w:pPr>
      <w:r w:rsidRPr="00B20409">
        <w:rPr>
          <w:rFonts w:cs="Arial"/>
          <w:b/>
          <w:snapToGrid w:val="0"/>
          <w:sz w:val="24"/>
          <w:szCs w:val="24"/>
        </w:rPr>
        <w:t>EN ATENCION A LA SIGUIENTE:</w:t>
      </w:r>
    </w:p>
    <w:p w14:paraId="5BC76D27" w14:textId="77777777" w:rsidR="000B6994" w:rsidRPr="00B20409" w:rsidRDefault="000B6994" w:rsidP="004B1A2D">
      <w:pPr>
        <w:autoSpaceDE w:val="0"/>
        <w:autoSpaceDN w:val="0"/>
        <w:adjustRightInd w:val="0"/>
        <w:spacing w:line="360" w:lineRule="auto"/>
        <w:rPr>
          <w:rFonts w:cs="Arial"/>
          <w:b/>
          <w:snapToGrid w:val="0"/>
          <w:sz w:val="24"/>
          <w:szCs w:val="24"/>
        </w:rPr>
      </w:pPr>
    </w:p>
    <w:p w14:paraId="11699D5C" w14:textId="77777777" w:rsidR="0047546A" w:rsidRPr="00B20409" w:rsidRDefault="0047546A" w:rsidP="004B1A2D">
      <w:pPr>
        <w:autoSpaceDE w:val="0"/>
        <w:autoSpaceDN w:val="0"/>
        <w:adjustRightInd w:val="0"/>
        <w:spacing w:line="360" w:lineRule="auto"/>
        <w:rPr>
          <w:rFonts w:cs="Arial"/>
          <w:b/>
          <w:snapToGrid w:val="0"/>
          <w:sz w:val="24"/>
          <w:szCs w:val="24"/>
        </w:rPr>
      </w:pPr>
    </w:p>
    <w:p w14:paraId="6ED42CC1" w14:textId="129C5382" w:rsidR="00B359F4" w:rsidRPr="00B20409" w:rsidRDefault="009B724F" w:rsidP="004B1A2D">
      <w:pPr>
        <w:spacing w:line="360" w:lineRule="auto"/>
        <w:jc w:val="center"/>
        <w:rPr>
          <w:rFonts w:cs="Arial"/>
          <w:b/>
          <w:sz w:val="24"/>
          <w:szCs w:val="24"/>
          <w:lang w:val="es-ES_tradnl"/>
        </w:rPr>
      </w:pPr>
      <w:r w:rsidRPr="00B20409">
        <w:rPr>
          <w:rFonts w:cs="Arial"/>
          <w:b/>
          <w:sz w:val="24"/>
          <w:szCs w:val="24"/>
          <w:lang w:val="es-ES_tradnl"/>
        </w:rPr>
        <w:t>E X P O S I C I O N   D E   M O T I V O S</w:t>
      </w:r>
    </w:p>
    <w:p w14:paraId="321D2D00" w14:textId="77777777" w:rsidR="00ED71FB" w:rsidRPr="00B20409" w:rsidRDefault="00ED71FB" w:rsidP="00ED71FB">
      <w:pPr>
        <w:autoSpaceDE w:val="0"/>
        <w:autoSpaceDN w:val="0"/>
        <w:adjustRightInd w:val="0"/>
        <w:rPr>
          <w:rFonts w:cs="Arial"/>
          <w:sz w:val="24"/>
          <w:szCs w:val="24"/>
        </w:rPr>
      </w:pPr>
    </w:p>
    <w:p w14:paraId="1C89EA19" w14:textId="3F17C44A" w:rsidR="00476265" w:rsidRPr="00B20409" w:rsidRDefault="00260A5D" w:rsidP="00F241E7">
      <w:pPr>
        <w:autoSpaceDE w:val="0"/>
        <w:autoSpaceDN w:val="0"/>
        <w:adjustRightInd w:val="0"/>
        <w:spacing w:line="360" w:lineRule="auto"/>
        <w:rPr>
          <w:rFonts w:cs="Arial"/>
          <w:sz w:val="24"/>
          <w:szCs w:val="24"/>
        </w:rPr>
      </w:pPr>
      <w:r w:rsidRPr="00B20409">
        <w:rPr>
          <w:rFonts w:cs="Arial"/>
          <w:sz w:val="24"/>
          <w:szCs w:val="24"/>
        </w:rPr>
        <w:t xml:space="preserve">Un </w:t>
      </w:r>
      <w:r w:rsidR="00ED71FB" w:rsidRPr="00B20409">
        <w:rPr>
          <w:rFonts w:cs="Arial"/>
          <w:sz w:val="24"/>
          <w:szCs w:val="24"/>
        </w:rPr>
        <w:t xml:space="preserve">medio </w:t>
      </w:r>
      <w:r w:rsidRPr="00B20409">
        <w:rPr>
          <w:rFonts w:cs="Arial"/>
          <w:sz w:val="24"/>
          <w:szCs w:val="24"/>
        </w:rPr>
        <w:t>ambiente adecuado</w:t>
      </w:r>
      <w:r w:rsidR="00ED71FB" w:rsidRPr="00B20409">
        <w:rPr>
          <w:rFonts w:cs="Arial"/>
          <w:sz w:val="24"/>
          <w:szCs w:val="24"/>
        </w:rPr>
        <w:t xml:space="preserve"> </w:t>
      </w:r>
      <w:r w:rsidRPr="00B20409">
        <w:rPr>
          <w:rFonts w:cs="Arial"/>
          <w:sz w:val="24"/>
          <w:szCs w:val="24"/>
        </w:rPr>
        <w:t>brinda</w:t>
      </w:r>
      <w:r w:rsidR="00ED71FB" w:rsidRPr="00B20409">
        <w:rPr>
          <w:rFonts w:cs="Arial"/>
          <w:sz w:val="24"/>
          <w:szCs w:val="24"/>
        </w:rPr>
        <w:t xml:space="preserve"> una calidad de vida satisfactoria </w:t>
      </w:r>
      <w:r w:rsidRPr="00B20409">
        <w:rPr>
          <w:rFonts w:cs="Arial"/>
          <w:sz w:val="24"/>
          <w:szCs w:val="24"/>
        </w:rPr>
        <w:t>par</w:t>
      </w:r>
      <w:r w:rsidR="00ED71FB" w:rsidRPr="00B20409">
        <w:rPr>
          <w:rFonts w:cs="Arial"/>
          <w:sz w:val="24"/>
          <w:szCs w:val="24"/>
        </w:rPr>
        <w:t xml:space="preserve">a todo aquello que nos </w:t>
      </w:r>
      <w:r w:rsidRPr="00B20409">
        <w:rPr>
          <w:rFonts w:cs="Arial"/>
          <w:sz w:val="24"/>
          <w:szCs w:val="24"/>
        </w:rPr>
        <w:t>rodea;</w:t>
      </w:r>
      <w:r w:rsidR="00ED71FB" w:rsidRPr="00B20409">
        <w:rPr>
          <w:rFonts w:cs="Arial"/>
          <w:sz w:val="24"/>
          <w:szCs w:val="24"/>
        </w:rPr>
        <w:t xml:space="preserve"> los árboles, </w:t>
      </w:r>
      <w:r w:rsidRPr="00B20409">
        <w:rPr>
          <w:rFonts w:cs="Arial"/>
          <w:sz w:val="24"/>
          <w:szCs w:val="24"/>
        </w:rPr>
        <w:t>animales y</w:t>
      </w:r>
      <w:r w:rsidR="00ED71FB" w:rsidRPr="00B20409">
        <w:rPr>
          <w:rFonts w:cs="Arial"/>
          <w:sz w:val="24"/>
          <w:szCs w:val="24"/>
        </w:rPr>
        <w:t xml:space="preserve"> aves, el aire, el agua, las personas, etc. </w:t>
      </w:r>
      <w:r w:rsidRPr="00B20409">
        <w:rPr>
          <w:rFonts w:cs="Arial"/>
          <w:sz w:val="24"/>
          <w:szCs w:val="24"/>
        </w:rPr>
        <w:t>P</w:t>
      </w:r>
      <w:r w:rsidR="00ED71FB" w:rsidRPr="00B20409">
        <w:rPr>
          <w:rFonts w:cs="Arial"/>
          <w:sz w:val="24"/>
          <w:szCs w:val="24"/>
        </w:rPr>
        <w:t xml:space="preserve">or tanto es importante conservar y cuidar </w:t>
      </w:r>
      <w:r w:rsidRPr="00B20409">
        <w:rPr>
          <w:rFonts w:cs="Arial"/>
          <w:sz w:val="24"/>
          <w:szCs w:val="24"/>
        </w:rPr>
        <w:t>de manera equilibrada nuestro entorno y sus accesorios</w:t>
      </w:r>
      <w:r w:rsidR="00ED71FB" w:rsidRPr="00B20409">
        <w:rPr>
          <w:rFonts w:cs="Arial"/>
          <w:sz w:val="24"/>
          <w:szCs w:val="24"/>
        </w:rPr>
        <w:t>. En nuestros días el tema del medio ambiente es compromiso de todos los seres humanos ya que las maravillas que nos ofrece la naturaleza son indispensables para poder sobrevivir</w:t>
      </w:r>
      <w:r w:rsidRPr="00B20409">
        <w:rPr>
          <w:rFonts w:cs="Arial"/>
          <w:sz w:val="24"/>
          <w:szCs w:val="24"/>
        </w:rPr>
        <w:t xml:space="preserve"> o simplemente disfrutar</w:t>
      </w:r>
      <w:r w:rsidR="00ED71FB" w:rsidRPr="00B20409">
        <w:rPr>
          <w:rFonts w:cs="Arial"/>
          <w:sz w:val="24"/>
          <w:szCs w:val="24"/>
        </w:rPr>
        <w:t>.</w:t>
      </w:r>
    </w:p>
    <w:p w14:paraId="0559CC19" w14:textId="7FB39D5E" w:rsidR="00370FE9" w:rsidRPr="00B20409" w:rsidRDefault="00370FE9" w:rsidP="00F241E7">
      <w:pPr>
        <w:spacing w:line="360" w:lineRule="auto"/>
        <w:rPr>
          <w:rFonts w:cs="Arial"/>
          <w:sz w:val="24"/>
          <w:szCs w:val="24"/>
        </w:rPr>
      </w:pPr>
    </w:p>
    <w:p w14:paraId="2454220F" w14:textId="27FCEF00" w:rsidR="00ED71FB" w:rsidRPr="00B20409" w:rsidRDefault="00ED71FB" w:rsidP="00F241E7">
      <w:pPr>
        <w:autoSpaceDE w:val="0"/>
        <w:autoSpaceDN w:val="0"/>
        <w:adjustRightInd w:val="0"/>
        <w:spacing w:line="360" w:lineRule="auto"/>
        <w:rPr>
          <w:rFonts w:cs="Arial"/>
          <w:sz w:val="24"/>
          <w:szCs w:val="24"/>
        </w:rPr>
      </w:pPr>
      <w:r w:rsidRPr="00B20409">
        <w:rPr>
          <w:rFonts w:cs="Arial"/>
          <w:sz w:val="24"/>
          <w:szCs w:val="24"/>
        </w:rPr>
        <w:t xml:space="preserve">Todos somos </w:t>
      </w:r>
      <w:r w:rsidR="00AF5E76" w:rsidRPr="00B20409">
        <w:rPr>
          <w:rFonts w:cs="Arial"/>
          <w:sz w:val="24"/>
          <w:szCs w:val="24"/>
        </w:rPr>
        <w:t>consci</w:t>
      </w:r>
      <w:r w:rsidRPr="00B20409">
        <w:rPr>
          <w:rFonts w:cs="Arial"/>
          <w:sz w:val="24"/>
          <w:szCs w:val="24"/>
        </w:rPr>
        <w:t xml:space="preserve">entes de la necesidad y la </w:t>
      </w:r>
      <w:r w:rsidR="00AF5E76" w:rsidRPr="00B20409">
        <w:rPr>
          <w:rFonts w:cs="Arial"/>
          <w:sz w:val="24"/>
          <w:szCs w:val="24"/>
        </w:rPr>
        <w:t>importanci</w:t>
      </w:r>
      <w:r w:rsidRPr="00B20409">
        <w:rPr>
          <w:rFonts w:cs="Arial"/>
          <w:sz w:val="24"/>
          <w:szCs w:val="24"/>
        </w:rPr>
        <w:t xml:space="preserve">a de cambiar nuestros hábitos respecto al reciclaje de basura y residuos que generamos, al cuidado del medio ambiente </w:t>
      </w:r>
      <w:r w:rsidR="00260A5D" w:rsidRPr="00B20409">
        <w:rPr>
          <w:rFonts w:cs="Arial"/>
          <w:sz w:val="24"/>
          <w:szCs w:val="24"/>
        </w:rPr>
        <w:t xml:space="preserve">y al </w:t>
      </w:r>
      <w:r w:rsidRPr="00B20409">
        <w:rPr>
          <w:rFonts w:cs="Arial"/>
          <w:sz w:val="24"/>
          <w:szCs w:val="24"/>
        </w:rPr>
        <w:t xml:space="preserve">ahorro </w:t>
      </w:r>
      <w:r w:rsidR="00260A5D" w:rsidRPr="00B20409">
        <w:rPr>
          <w:rFonts w:cs="Arial"/>
          <w:sz w:val="24"/>
          <w:szCs w:val="24"/>
        </w:rPr>
        <w:t xml:space="preserve">de </w:t>
      </w:r>
      <w:r w:rsidRPr="00B20409">
        <w:rPr>
          <w:rFonts w:cs="Arial"/>
          <w:sz w:val="24"/>
          <w:szCs w:val="24"/>
        </w:rPr>
        <w:t xml:space="preserve">energía que </w:t>
      </w:r>
      <w:r w:rsidR="00260A5D" w:rsidRPr="00B20409">
        <w:rPr>
          <w:rFonts w:cs="Arial"/>
          <w:sz w:val="24"/>
          <w:szCs w:val="24"/>
        </w:rPr>
        <w:t>consumimos;</w:t>
      </w:r>
      <w:r w:rsidRPr="00B20409">
        <w:rPr>
          <w:rFonts w:cs="Arial"/>
          <w:sz w:val="24"/>
          <w:szCs w:val="24"/>
        </w:rPr>
        <w:t xml:space="preserve"> hoy más que nunca </w:t>
      </w:r>
      <w:r w:rsidR="00260A5D" w:rsidRPr="00B20409">
        <w:rPr>
          <w:rFonts w:cs="Arial"/>
          <w:sz w:val="24"/>
          <w:szCs w:val="24"/>
        </w:rPr>
        <w:t>creamos conciencia</w:t>
      </w:r>
      <w:r w:rsidRPr="00B20409">
        <w:rPr>
          <w:rFonts w:cs="Arial"/>
          <w:sz w:val="24"/>
          <w:szCs w:val="24"/>
        </w:rPr>
        <w:t xml:space="preserve"> de la </w:t>
      </w:r>
      <w:r w:rsidR="00260A5D" w:rsidRPr="00B20409">
        <w:rPr>
          <w:rFonts w:cs="Arial"/>
          <w:sz w:val="24"/>
          <w:szCs w:val="24"/>
        </w:rPr>
        <w:t xml:space="preserve">importancia que tiene </w:t>
      </w:r>
      <w:r w:rsidR="004B1642" w:rsidRPr="00B20409">
        <w:rPr>
          <w:rFonts w:cs="Arial"/>
          <w:sz w:val="24"/>
          <w:szCs w:val="24"/>
        </w:rPr>
        <w:t xml:space="preserve">el </w:t>
      </w:r>
      <w:r w:rsidRPr="00B20409">
        <w:rPr>
          <w:rFonts w:cs="Arial"/>
          <w:sz w:val="24"/>
          <w:szCs w:val="24"/>
        </w:rPr>
        <w:t xml:space="preserve">cuidar nuestro entorno y </w:t>
      </w:r>
      <w:r w:rsidR="00260A5D" w:rsidRPr="00B20409">
        <w:rPr>
          <w:rFonts w:cs="Arial"/>
          <w:sz w:val="24"/>
          <w:szCs w:val="24"/>
        </w:rPr>
        <w:t>la</w:t>
      </w:r>
      <w:r w:rsidRPr="00B20409">
        <w:rPr>
          <w:rFonts w:cs="Arial"/>
          <w:sz w:val="24"/>
          <w:szCs w:val="24"/>
        </w:rPr>
        <w:t xml:space="preserve"> </w:t>
      </w:r>
      <w:r w:rsidR="00260A5D" w:rsidRPr="00B20409">
        <w:rPr>
          <w:rFonts w:cs="Arial"/>
          <w:sz w:val="24"/>
          <w:szCs w:val="24"/>
        </w:rPr>
        <w:t>reutilización de</w:t>
      </w:r>
      <w:r w:rsidRPr="00B20409">
        <w:rPr>
          <w:rFonts w:cs="Arial"/>
          <w:sz w:val="24"/>
          <w:szCs w:val="24"/>
        </w:rPr>
        <w:t xml:space="preserve"> productos antes de desecharlos.</w:t>
      </w:r>
      <w:r w:rsidR="00260A5D" w:rsidRPr="00B20409">
        <w:rPr>
          <w:rFonts w:cs="Arial"/>
          <w:sz w:val="24"/>
          <w:szCs w:val="24"/>
        </w:rPr>
        <w:t xml:space="preserve"> Sin embargo, la realidad es que </w:t>
      </w:r>
      <w:r w:rsidR="00260A5D" w:rsidRPr="00B20409">
        <w:rPr>
          <w:rFonts w:cs="Arial"/>
          <w:sz w:val="24"/>
          <w:szCs w:val="24"/>
          <w:lang w:eastAsia="es-MX"/>
        </w:rPr>
        <w:t>solo un bajo porcentaje de la población de nuestro país conocemos de los efectos nocivos del manejo inadecuado de la basura, como son la cría de fauna nociva, los malos olores y cumulo de enfermedades, el mal aspecto de los tiraderos en la ciudad, la excesiva generación de desechos industriales y comerciales, etc.</w:t>
      </w:r>
    </w:p>
    <w:p w14:paraId="282695C6" w14:textId="77777777" w:rsidR="00370FE9" w:rsidRPr="00B20409" w:rsidRDefault="00370FE9" w:rsidP="00F241E7">
      <w:pPr>
        <w:spacing w:line="360" w:lineRule="auto"/>
        <w:rPr>
          <w:rFonts w:cs="Arial"/>
          <w:color w:val="000000"/>
          <w:sz w:val="24"/>
          <w:szCs w:val="24"/>
          <w:lang w:val="es-ES_tradnl"/>
        </w:rPr>
      </w:pPr>
    </w:p>
    <w:p w14:paraId="2A529FFA" w14:textId="4FC7F824" w:rsidR="00C05A2E" w:rsidRPr="00B20409" w:rsidRDefault="00AF5E76" w:rsidP="00F241E7">
      <w:pPr>
        <w:autoSpaceDE w:val="0"/>
        <w:autoSpaceDN w:val="0"/>
        <w:adjustRightInd w:val="0"/>
        <w:spacing w:line="360" w:lineRule="auto"/>
        <w:rPr>
          <w:rFonts w:cs="Arial"/>
          <w:color w:val="000000"/>
          <w:sz w:val="24"/>
          <w:szCs w:val="24"/>
          <w:shd w:val="clear" w:color="auto" w:fill="FFFFFF"/>
        </w:rPr>
      </w:pPr>
      <w:r w:rsidRPr="00B20409">
        <w:rPr>
          <w:rFonts w:cs="Arial"/>
          <w:sz w:val="24"/>
          <w:szCs w:val="24"/>
        </w:rPr>
        <w:lastRenderedPageBreak/>
        <w:t xml:space="preserve">En México solo </w:t>
      </w:r>
      <w:r w:rsidR="00C05A2E" w:rsidRPr="00B20409">
        <w:rPr>
          <w:rFonts w:cs="Arial"/>
          <w:sz w:val="24"/>
          <w:szCs w:val="24"/>
        </w:rPr>
        <w:t>4</w:t>
      </w:r>
      <w:r w:rsidRPr="00B20409">
        <w:rPr>
          <w:rFonts w:cs="Arial"/>
          <w:sz w:val="24"/>
          <w:szCs w:val="24"/>
        </w:rPr>
        <w:t xml:space="preserve"> de cada 10 hogares separa o clasifica la basura según el tipo de residuos que desecha, </w:t>
      </w:r>
      <w:r w:rsidR="00C05A2E" w:rsidRPr="00B20409">
        <w:rPr>
          <w:rFonts w:cs="Arial"/>
          <w:sz w:val="24"/>
          <w:szCs w:val="24"/>
        </w:rPr>
        <w:t>según datos de la</w:t>
      </w:r>
      <w:r w:rsidRPr="00B20409">
        <w:rPr>
          <w:rFonts w:cs="Arial"/>
          <w:sz w:val="24"/>
          <w:szCs w:val="24"/>
        </w:rPr>
        <w:t xml:space="preserve"> Encuesta Nacional de Hogares, en su Módulo de Hogares y Medio Ambiente, presentados este 2018 por el </w:t>
      </w:r>
      <w:r w:rsidR="00C05A2E" w:rsidRPr="00B20409">
        <w:rPr>
          <w:rFonts w:cs="Arial"/>
          <w:sz w:val="24"/>
          <w:szCs w:val="24"/>
        </w:rPr>
        <w:t>instituto</w:t>
      </w:r>
      <w:r w:rsidRPr="00B20409">
        <w:rPr>
          <w:rFonts w:cs="Arial"/>
          <w:sz w:val="24"/>
          <w:szCs w:val="24"/>
        </w:rPr>
        <w:t xml:space="preserve"> Nacional de Estadística y Geografía e </w:t>
      </w:r>
      <w:r w:rsidR="00C05A2E" w:rsidRPr="00B20409">
        <w:rPr>
          <w:rFonts w:cs="Arial"/>
          <w:sz w:val="24"/>
          <w:szCs w:val="24"/>
        </w:rPr>
        <w:t>informática</w:t>
      </w:r>
      <w:r w:rsidRPr="00B20409">
        <w:rPr>
          <w:rFonts w:cs="Arial"/>
          <w:sz w:val="24"/>
          <w:szCs w:val="24"/>
        </w:rPr>
        <w:t xml:space="preserve"> (lNEGl). </w:t>
      </w:r>
      <w:r w:rsidR="00C05A2E" w:rsidRPr="00B20409">
        <w:rPr>
          <w:rFonts w:cs="Arial"/>
          <w:color w:val="000000"/>
          <w:sz w:val="24"/>
          <w:szCs w:val="24"/>
          <w:shd w:val="clear" w:color="auto" w:fill="FFFFFF"/>
        </w:rPr>
        <w:t>Inclusive, dentro de aquellos que se presume conocen respecto al tema de la cultura de reciclaje, vemos reflejado mediante estudios del Instituto Nacional de Recicladores (INARE) que nuestro país solamente recicla 11% de los residuos producidos, cifra alarmante si la comparamos a lo que se registra por ejemplo en Finlandia o Noruega, donde se reutilizan más de 90% de los desechos.</w:t>
      </w:r>
    </w:p>
    <w:p w14:paraId="4AAD2F11" w14:textId="77777777" w:rsidR="004408FD" w:rsidRPr="00B20409" w:rsidRDefault="004408FD" w:rsidP="00F241E7">
      <w:pPr>
        <w:autoSpaceDE w:val="0"/>
        <w:autoSpaceDN w:val="0"/>
        <w:adjustRightInd w:val="0"/>
        <w:spacing w:line="360" w:lineRule="auto"/>
        <w:rPr>
          <w:rFonts w:cs="Arial"/>
          <w:color w:val="000000"/>
          <w:sz w:val="24"/>
          <w:szCs w:val="24"/>
          <w:shd w:val="clear" w:color="auto" w:fill="FFFFFF"/>
        </w:rPr>
      </w:pPr>
    </w:p>
    <w:p w14:paraId="70F37185" w14:textId="556C3C78" w:rsidR="004408FD" w:rsidRPr="00B20409" w:rsidRDefault="004408FD" w:rsidP="00F241E7">
      <w:pPr>
        <w:autoSpaceDE w:val="0"/>
        <w:autoSpaceDN w:val="0"/>
        <w:adjustRightInd w:val="0"/>
        <w:spacing w:line="360" w:lineRule="auto"/>
        <w:rPr>
          <w:rFonts w:cs="Arial"/>
          <w:sz w:val="24"/>
          <w:szCs w:val="24"/>
        </w:rPr>
      </w:pPr>
      <w:r w:rsidRPr="00B20409">
        <w:rPr>
          <w:rFonts w:cs="Arial"/>
          <w:color w:val="000000"/>
          <w:sz w:val="24"/>
          <w:szCs w:val="24"/>
          <w:shd w:val="clear" w:color="auto" w:fill="FFFFFF"/>
        </w:rPr>
        <w:t>En el ámbito comercial, industrial y empresarial son números aún más rojos; en nuestro país la industria envía al ambiente más de 180 millones de toneladas de sustancias, residuos y contaminantes, según datos del Reporte de Emisiones y Transferencia de Contaminantes.</w:t>
      </w:r>
      <w:r w:rsidR="00BF7F99" w:rsidRPr="00B20409">
        <w:rPr>
          <w:rFonts w:cs="Arial"/>
          <w:color w:val="000000"/>
          <w:sz w:val="24"/>
          <w:szCs w:val="24"/>
          <w:shd w:val="clear" w:color="auto" w:fill="FFFFFF"/>
        </w:rPr>
        <w:t xml:space="preserve"> Nada más con señalar que el año pasado clausuraron 9 empresas importantes</w:t>
      </w:r>
      <w:r w:rsidR="004B1642" w:rsidRPr="00B20409">
        <w:rPr>
          <w:rFonts w:cs="Arial"/>
          <w:color w:val="000000"/>
          <w:sz w:val="24"/>
          <w:szCs w:val="24"/>
          <w:shd w:val="clear" w:color="auto" w:fill="FFFFFF"/>
        </w:rPr>
        <w:t xml:space="preserve"> en nuestro países, estando dichas </w:t>
      </w:r>
      <w:r w:rsidR="004B1642" w:rsidRPr="00B20409">
        <w:rPr>
          <w:rFonts w:cs="Arial"/>
          <w:iCs/>
          <w:color w:val="000000"/>
          <w:sz w:val="24"/>
          <w:szCs w:val="24"/>
        </w:rPr>
        <w:t>compañías</w:t>
      </w:r>
      <w:r w:rsidR="00BF7F99" w:rsidRPr="00B20409">
        <w:rPr>
          <w:rFonts w:cs="Arial"/>
          <w:iCs/>
          <w:color w:val="000000"/>
          <w:sz w:val="24"/>
          <w:szCs w:val="24"/>
        </w:rPr>
        <w:t xml:space="preserve"> ubicadas en Baja California, Coahuila, Estado de México, </w:t>
      </w:r>
      <w:r w:rsidR="004B1642" w:rsidRPr="00B20409">
        <w:rPr>
          <w:rFonts w:cs="Arial"/>
          <w:iCs/>
          <w:color w:val="000000"/>
          <w:sz w:val="24"/>
          <w:szCs w:val="24"/>
        </w:rPr>
        <w:t>Guanajuato, Puebla y Zacatecas;</w:t>
      </w:r>
      <w:r w:rsidR="00BF7F99" w:rsidRPr="00B20409">
        <w:rPr>
          <w:rFonts w:cs="Arial"/>
          <w:iCs/>
          <w:color w:val="000000"/>
          <w:sz w:val="24"/>
          <w:szCs w:val="24"/>
        </w:rPr>
        <w:t xml:space="preserve"> fueron clausuradas por rebasar emisiones de límites máximos permisibles de contaminantes, mal manejo y almacenamiento de residuos peligros, contaminación de suelos, descargas de aguas residuales sin autorización</w:t>
      </w:r>
      <w:r w:rsidR="004B1642" w:rsidRPr="00B20409">
        <w:rPr>
          <w:rFonts w:cs="Arial"/>
          <w:iCs/>
          <w:color w:val="000000"/>
          <w:sz w:val="24"/>
          <w:szCs w:val="24"/>
        </w:rPr>
        <w:t>, entre más anomalías.</w:t>
      </w:r>
    </w:p>
    <w:p w14:paraId="4D198863" w14:textId="77777777" w:rsidR="00C05A2E" w:rsidRPr="00B20409" w:rsidRDefault="00C05A2E" w:rsidP="00F241E7">
      <w:pPr>
        <w:autoSpaceDE w:val="0"/>
        <w:autoSpaceDN w:val="0"/>
        <w:adjustRightInd w:val="0"/>
        <w:spacing w:line="360" w:lineRule="auto"/>
        <w:rPr>
          <w:rFonts w:cs="Arial"/>
          <w:sz w:val="24"/>
          <w:szCs w:val="24"/>
        </w:rPr>
      </w:pPr>
    </w:p>
    <w:p w14:paraId="1E09B1DE" w14:textId="62BB5C46" w:rsidR="00AF5E76" w:rsidRPr="00B20409" w:rsidRDefault="00AF5E76" w:rsidP="00F241E7">
      <w:pPr>
        <w:autoSpaceDE w:val="0"/>
        <w:autoSpaceDN w:val="0"/>
        <w:adjustRightInd w:val="0"/>
        <w:spacing w:line="360" w:lineRule="auto"/>
        <w:rPr>
          <w:rFonts w:cs="Arial"/>
          <w:sz w:val="24"/>
          <w:szCs w:val="24"/>
        </w:rPr>
      </w:pPr>
      <w:r w:rsidRPr="00B20409">
        <w:rPr>
          <w:rFonts w:cs="Arial"/>
          <w:sz w:val="24"/>
          <w:szCs w:val="24"/>
        </w:rPr>
        <w:t xml:space="preserve">Esto </w:t>
      </w:r>
      <w:r w:rsidR="00C05A2E" w:rsidRPr="00B20409">
        <w:rPr>
          <w:rFonts w:cs="Arial"/>
          <w:sz w:val="24"/>
          <w:szCs w:val="24"/>
        </w:rPr>
        <w:t>puede ser resultado de</w:t>
      </w:r>
      <w:r w:rsidRPr="00B20409">
        <w:rPr>
          <w:rFonts w:cs="Arial"/>
          <w:sz w:val="24"/>
          <w:szCs w:val="24"/>
        </w:rPr>
        <w:t xml:space="preserve"> Gobiernos </w:t>
      </w:r>
      <w:r w:rsidR="00C05A2E" w:rsidRPr="00B20409">
        <w:rPr>
          <w:rFonts w:cs="Arial"/>
          <w:sz w:val="24"/>
          <w:szCs w:val="24"/>
        </w:rPr>
        <w:t>con poco interés o mucho interés,</w:t>
      </w:r>
      <w:r w:rsidR="00B3587E" w:rsidRPr="00B20409">
        <w:rPr>
          <w:rFonts w:cs="Arial"/>
          <w:sz w:val="24"/>
          <w:szCs w:val="24"/>
        </w:rPr>
        <w:t xml:space="preserve"> en regular dichas actividades</w:t>
      </w:r>
      <w:r w:rsidR="00C05A2E" w:rsidRPr="00B20409">
        <w:rPr>
          <w:rFonts w:cs="Arial"/>
          <w:sz w:val="24"/>
          <w:szCs w:val="24"/>
        </w:rPr>
        <w:t>,</w:t>
      </w:r>
      <w:r w:rsidRPr="00B20409">
        <w:rPr>
          <w:rFonts w:cs="Arial"/>
          <w:sz w:val="24"/>
          <w:szCs w:val="24"/>
        </w:rPr>
        <w:t xml:space="preserve"> en crear políticas </w:t>
      </w:r>
      <w:r w:rsidR="004B1642" w:rsidRPr="00B20409">
        <w:rPr>
          <w:rFonts w:cs="Arial"/>
          <w:sz w:val="24"/>
          <w:szCs w:val="24"/>
        </w:rPr>
        <w:t>públicas</w:t>
      </w:r>
      <w:r w:rsidRPr="00B20409">
        <w:rPr>
          <w:rFonts w:cs="Arial"/>
          <w:sz w:val="24"/>
          <w:szCs w:val="24"/>
        </w:rPr>
        <w:t xml:space="preserve"> </w:t>
      </w:r>
      <w:r w:rsidR="004B1642" w:rsidRPr="00B20409">
        <w:rPr>
          <w:rFonts w:cs="Arial"/>
          <w:sz w:val="24"/>
          <w:szCs w:val="24"/>
        </w:rPr>
        <w:t xml:space="preserve">en materia de cuidados ambientales y equilibrio ecológico, siendo acciones </w:t>
      </w:r>
      <w:r w:rsidRPr="00B20409">
        <w:rPr>
          <w:rFonts w:cs="Arial"/>
          <w:sz w:val="24"/>
          <w:szCs w:val="24"/>
        </w:rPr>
        <w:t xml:space="preserve">efectivas que </w:t>
      </w:r>
      <w:r w:rsidR="004B1642" w:rsidRPr="00B20409">
        <w:rPr>
          <w:rFonts w:cs="Arial"/>
          <w:sz w:val="24"/>
          <w:szCs w:val="24"/>
        </w:rPr>
        <w:t>motiven</w:t>
      </w:r>
      <w:r w:rsidRPr="00B20409">
        <w:rPr>
          <w:rFonts w:cs="Arial"/>
          <w:sz w:val="24"/>
          <w:szCs w:val="24"/>
        </w:rPr>
        <w:t xml:space="preserve"> </w:t>
      </w:r>
      <w:r w:rsidR="00975449" w:rsidRPr="00B20409">
        <w:rPr>
          <w:rFonts w:cs="Arial"/>
          <w:sz w:val="24"/>
          <w:szCs w:val="24"/>
        </w:rPr>
        <w:t>a la</w:t>
      </w:r>
      <w:r w:rsidRPr="00B20409">
        <w:rPr>
          <w:rFonts w:cs="Arial"/>
          <w:sz w:val="24"/>
          <w:szCs w:val="24"/>
        </w:rPr>
        <w:t xml:space="preserve"> ciudadanía a clasificar sus </w:t>
      </w:r>
      <w:r w:rsidR="00975449" w:rsidRPr="00B20409">
        <w:rPr>
          <w:rFonts w:cs="Arial"/>
          <w:sz w:val="24"/>
          <w:szCs w:val="24"/>
        </w:rPr>
        <w:t>residuos</w:t>
      </w:r>
      <w:r w:rsidR="004B1642" w:rsidRPr="00B20409">
        <w:rPr>
          <w:rFonts w:cs="Arial"/>
          <w:sz w:val="24"/>
          <w:szCs w:val="24"/>
        </w:rPr>
        <w:t>, a reciclar sus desechos reutilizables, entre otros</w:t>
      </w:r>
      <w:r w:rsidR="00975449" w:rsidRPr="00B20409">
        <w:rPr>
          <w:rFonts w:cs="Arial"/>
          <w:sz w:val="24"/>
          <w:szCs w:val="24"/>
        </w:rPr>
        <w:t>;</w:t>
      </w:r>
      <w:r w:rsidRPr="00B20409">
        <w:rPr>
          <w:rFonts w:cs="Arial"/>
          <w:sz w:val="24"/>
          <w:szCs w:val="24"/>
        </w:rPr>
        <w:t xml:space="preserve"> </w:t>
      </w:r>
      <w:r w:rsidR="00975449" w:rsidRPr="00B20409">
        <w:rPr>
          <w:rFonts w:cs="Arial"/>
          <w:sz w:val="24"/>
          <w:szCs w:val="24"/>
        </w:rPr>
        <w:t>además muchas de las veces</w:t>
      </w:r>
      <w:r w:rsidRPr="00B20409">
        <w:rPr>
          <w:rFonts w:cs="Arial"/>
          <w:sz w:val="24"/>
          <w:szCs w:val="24"/>
        </w:rPr>
        <w:t xml:space="preserve"> no </w:t>
      </w:r>
      <w:r w:rsidR="004B1642" w:rsidRPr="00B20409">
        <w:rPr>
          <w:rFonts w:cs="Arial"/>
          <w:sz w:val="24"/>
          <w:szCs w:val="24"/>
        </w:rPr>
        <w:t xml:space="preserve">se </w:t>
      </w:r>
      <w:r w:rsidRPr="00B20409">
        <w:rPr>
          <w:rFonts w:cs="Arial"/>
          <w:sz w:val="24"/>
          <w:szCs w:val="24"/>
        </w:rPr>
        <w:t xml:space="preserve">cuentan con métodos </w:t>
      </w:r>
      <w:r w:rsidR="004B1642" w:rsidRPr="00B20409">
        <w:rPr>
          <w:rFonts w:cs="Arial"/>
          <w:sz w:val="24"/>
          <w:szCs w:val="24"/>
        </w:rPr>
        <w:t xml:space="preserve">efectivos de información en educación ambiental, y </w:t>
      </w:r>
      <w:r w:rsidRPr="00B20409">
        <w:rPr>
          <w:rFonts w:cs="Arial"/>
          <w:sz w:val="24"/>
          <w:szCs w:val="24"/>
        </w:rPr>
        <w:t xml:space="preserve">una vez que llegan a Ios </w:t>
      </w:r>
      <w:r w:rsidR="00975449" w:rsidRPr="00B20409">
        <w:rPr>
          <w:rFonts w:cs="Arial"/>
          <w:sz w:val="24"/>
          <w:szCs w:val="24"/>
        </w:rPr>
        <w:t>basureros.</w:t>
      </w:r>
    </w:p>
    <w:p w14:paraId="46F62DBF" w14:textId="77777777" w:rsidR="00936C19" w:rsidRPr="00B20409" w:rsidRDefault="00936C19" w:rsidP="00F241E7">
      <w:pPr>
        <w:autoSpaceDE w:val="0"/>
        <w:autoSpaceDN w:val="0"/>
        <w:adjustRightInd w:val="0"/>
        <w:spacing w:line="360" w:lineRule="auto"/>
        <w:rPr>
          <w:rFonts w:cs="Arial"/>
          <w:sz w:val="24"/>
          <w:szCs w:val="24"/>
        </w:rPr>
      </w:pPr>
    </w:p>
    <w:p w14:paraId="4C1C0C4C" w14:textId="77777777" w:rsidR="00437B3D" w:rsidRPr="00B20409" w:rsidRDefault="00936C19" w:rsidP="004408FD">
      <w:pPr>
        <w:autoSpaceDE w:val="0"/>
        <w:autoSpaceDN w:val="0"/>
        <w:adjustRightInd w:val="0"/>
        <w:spacing w:line="360" w:lineRule="auto"/>
        <w:rPr>
          <w:rFonts w:cs="Arial"/>
          <w:sz w:val="24"/>
          <w:szCs w:val="24"/>
        </w:rPr>
      </w:pPr>
      <w:r w:rsidRPr="00B20409">
        <w:rPr>
          <w:rFonts w:cs="Arial"/>
          <w:sz w:val="24"/>
          <w:szCs w:val="24"/>
        </w:rPr>
        <w:lastRenderedPageBreak/>
        <w:t>En caso concreto, México ha venido luchando con la mala cultura social en cuanto al cuidado del medio ambient</w:t>
      </w:r>
      <w:r w:rsidR="00B3587E" w:rsidRPr="00B20409">
        <w:rPr>
          <w:rFonts w:cs="Arial"/>
          <w:sz w:val="24"/>
          <w:szCs w:val="24"/>
        </w:rPr>
        <w:t>e, creando programas y campañas</w:t>
      </w:r>
      <w:r w:rsidRPr="00B20409">
        <w:rPr>
          <w:rFonts w:cs="Arial"/>
          <w:sz w:val="24"/>
          <w:szCs w:val="24"/>
        </w:rPr>
        <w:t xml:space="preserve"> para concientizar a todos y cada uno de los mexicanos en cuidar el país que nuestros</w:t>
      </w:r>
      <w:r w:rsidR="00B3587E" w:rsidRPr="00B20409">
        <w:rPr>
          <w:rFonts w:cs="Arial"/>
          <w:sz w:val="24"/>
          <w:szCs w:val="24"/>
        </w:rPr>
        <w:t xml:space="preserve"> hijos les tocaran gozar y </w:t>
      </w:r>
      <w:r w:rsidRPr="00B20409">
        <w:rPr>
          <w:rFonts w:cs="Arial"/>
          <w:sz w:val="24"/>
          <w:szCs w:val="24"/>
        </w:rPr>
        <w:t>en Coahuila no es la excepción.</w:t>
      </w:r>
    </w:p>
    <w:p w14:paraId="7A50FA9D" w14:textId="77777777" w:rsidR="00437B3D" w:rsidRPr="00B20409" w:rsidRDefault="00437B3D" w:rsidP="004408FD">
      <w:pPr>
        <w:autoSpaceDE w:val="0"/>
        <w:autoSpaceDN w:val="0"/>
        <w:adjustRightInd w:val="0"/>
        <w:spacing w:line="360" w:lineRule="auto"/>
        <w:rPr>
          <w:rFonts w:cs="Arial"/>
          <w:sz w:val="24"/>
          <w:szCs w:val="24"/>
        </w:rPr>
      </w:pPr>
    </w:p>
    <w:p w14:paraId="24A56019" w14:textId="6B10B086" w:rsidR="004408FD" w:rsidRPr="00B20409" w:rsidRDefault="00936C19" w:rsidP="004408FD">
      <w:pPr>
        <w:autoSpaceDE w:val="0"/>
        <w:autoSpaceDN w:val="0"/>
        <w:adjustRightInd w:val="0"/>
        <w:spacing w:line="360" w:lineRule="auto"/>
        <w:rPr>
          <w:rFonts w:cs="Arial"/>
          <w:sz w:val="24"/>
          <w:szCs w:val="24"/>
        </w:rPr>
      </w:pPr>
      <w:r w:rsidRPr="00B20409">
        <w:rPr>
          <w:rFonts w:cs="Arial"/>
          <w:sz w:val="24"/>
          <w:szCs w:val="24"/>
        </w:rPr>
        <w:t xml:space="preserve">La Dirección de Cultura Ambiental de la Secretaria de Medio Ambiente (SEMA) ha implementado campañas para difundir la cultura del reciclaje, buscando siempre que el ciudadano pueda contribuir eficazmente </w:t>
      </w:r>
      <w:r w:rsidR="00B3587E" w:rsidRPr="00B20409">
        <w:rPr>
          <w:rFonts w:cs="Arial"/>
          <w:sz w:val="24"/>
          <w:szCs w:val="24"/>
        </w:rPr>
        <w:t xml:space="preserve">a reducir su huella de </w:t>
      </w:r>
      <w:r w:rsidR="00437B3D" w:rsidRPr="00B20409">
        <w:rPr>
          <w:rFonts w:cs="Arial"/>
          <w:sz w:val="24"/>
          <w:szCs w:val="24"/>
        </w:rPr>
        <w:t>contaminación</w:t>
      </w:r>
      <w:r w:rsidRPr="00B20409">
        <w:rPr>
          <w:rFonts w:cs="Arial"/>
          <w:sz w:val="24"/>
          <w:szCs w:val="24"/>
        </w:rPr>
        <w:t>.</w:t>
      </w:r>
      <w:r w:rsidR="00437B3D" w:rsidRPr="00B20409">
        <w:rPr>
          <w:rFonts w:cs="Arial"/>
          <w:sz w:val="24"/>
          <w:szCs w:val="24"/>
        </w:rPr>
        <w:t xml:space="preserve"> </w:t>
      </w:r>
      <w:r w:rsidR="004408FD" w:rsidRPr="00B20409">
        <w:rPr>
          <w:rFonts w:cs="Arial"/>
          <w:sz w:val="24"/>
          <w:szCs w:val="24"/>
        </w:rPr>
        <w:t>Sumándonos a estas iniciativas doblegamos esfuerzos para que a través de políticas públicas instauradas por el Ejecutivo del Estado se haga valer la normativa que procu</w:t>
      </w:r>
      <w:r w:rsidR="00437B3D" w:rsidRPr="00B20409">
        <w:rPr>
          <w:rFonts w:cs="Arial"/>
          <w:sz w:val="24"/>
          <w:szCs w:val="24"/>
        </w:rPr>
        <w:t>ra un cuidado de nuestro ambiente natural</w:t>
      </w:r>
      <w:r w:rsidR="004408FD" w:rsidRPr="00B20409">
        <w:rPr>
          <w:rFonts w:cs="Arial"/>
          <w:sz w:val="24"/>
          <w:szCs w:val="24"/>
        </w:rPr>
        <w:t xml:space="preserve">; políticas </w:t>
      </w:r>
      <w:r w:rsidR="00437B3D" w:rsidRPr="00B20409">
        <w:rPr>
          <w:rFonts w:cs="Arial"/>
          <w:sz w:val="24"/>
          <w:szCs w:val="24"/>
        </w:rPr>
        <w:t>que vayan</w:t>
      </w:r>
      <w:r w:rsidR="004408FD" w:rsidRPr="00B20409">
        <w:rPr>
          <w:rFonts w:cs="Arial"/>
          <w:sz w:val="24"/>
          <w:szCs w:val="24"/>
        </w:rPr>
        <w:t xml:space="preserve"> dirigidas a ese sec</w:t>
      </w:r>
      <w:r w:rsidR="00437B3D" w:rsidRPr="00B20409">
        <w:rPr>
          <w:rFonts w:cs="Arial"/>
          <w:sz w:val="24"/>
          <w:szCs w:val="24"/>
        </w:rPr>
        <w:t xml:space="preserve">tor productivo-económico </w:t>
      </w:r>
      <w:r w:rsidR="004408FD" w:rsidRPr="00B20409">
        <w:rPr>
          <w:rFonts w:cs="Arial"/>
          <w:sz w:val="24"/>
          <w:szCs w:val="24"/>
        </w:rPr>
        <w:t xml:space="preserve">de nuestra sociedad que </w:t>
      </w:r>
      <w:r w:rsidR="00437B3D" w:rsidRPr="00B20409">
        <w:rPr>
          <w:rFonts w:cs="Arial"/>
          <w:sz w:val="24"/>
          <w:szCs w:val="24"/>
        </w:rPr>
        <w:t xml:space="preserve">en ocasiones, por ignorancia de la ley o de mera información, </w:t>
      </w:r>
      <w:r w:rsidR="004408FD" w:rsidRPr="00B20409">
        <w:rPr>
          <w:rFonts w:cs="Arial"/>
          <w:sz w:val="24"/>
          <w:szCs w:val="24"/>
        </w:rPr>
        <w:t>no hace nada por abordar el mismo tren de la educación ambiental y la cultura de reciclaje.</w:t>
      </w:r>
    </w:p>
    <w:p w14:paraId="56E24D42" w14:textId="1F9B050C" w:rsidR="00975449" w:rsidRPr="00B20409" w:rsidRDefault="00975449" w:rsidP="00F241E7">
      <w:pPr>
        <w:autoSpaceDE w:val="0"/>
        <w:autoSpaceDN w:val="0"/>
        <w:adjustRightInd w:val="0"/>
        <w:spacing w:line="360" w:lineRule="auto"/>
        <w:rPr>
          <w:rFonts w:cs="Arial"/>
          <w:sz w:val="24"/>
          <w:szCs w:val="24"/>
        </w:rPr>
      </w:pPr>
    </w:p>
    <w:p w14:paraId="42BABCA9" w14:textId="43F1C450" w:rsidR="00975449" w:rsidRPr="00B20409" w:rsidRDefault="00975449" w:rsidP="00F241E7">
      <w:pPr>
        <w:autoSpaceDE w:val="0"/>
        <w:autoSpaceDN w:val="0"/>
        <w:adjustRightInd w:val="0"/>
        <w:spacing w:line="360" w:lineRule="auto"/>
        <w:rPr>
          <w:rFonts w:cs="Arial"/>
          <w:sz w:val="24"/>
          <w:szCs w:val="24"/>
          <w:lang w:eastAsia="es-MX"/>
        </w:rPr>
      </w:pPr>
      <w:r w:rsidRPr="00B20409">
        <w:rPr>
          <w:rFonts w:cs="Arial"/>
          <w:sz w:val="24"/>
          <w:szCs w:val="24"/>
          <w:lang w:eastAsia="es-MX"/>
        </w:rPr>
        <w:t xml:space="preserve">La problemática ambiental generada por los residuos, puede y debe abordarse desde diversos enfoques. Uno de ellos es en cuanto a la educación ambiental; otro es el uso de recursos naturales en la producción de bienes de consumo, y que puede servir para generar recursos económicos </w:t>
      </w:r>
      <w:r w:rsidR="00556D9D" w:rsidRPr="00B20409">
        <w:rPr>
          <w:rFonts w:cs="Arial"/>
          <w:sz w:val="24"/>
          <w:szCs w:val="24"/>
          <w:lang w:eastAsia="es-MX"/>
        </w:rPr>
        <w:t xml:space="preserve">vendiendo </w:t>
      </w:r>
      <w:r w:rsidRPr="00B20409">
        <w:rPr>
          <w:rFonts w:cs="Arial"/>
          <w:sz w:val="24"/>
          <w:szCs w:val="24"/>
          <w:lang w:eastAsia="es-MX"/>
        </w:rPr>
        <w:t>materia reciclada.</w:t>
      </w:r>
    </w:p>
    <w:p w14:paraId="142CB50D" w14:textId="77777777" w:rsidR="00975449" w:rsidRPr="00B20409" w:rsidRDefault="00975449" w:rsidP="00F241E7">
      <w:pPr>
        <w:autoSpaceDE w:val="0"/>
        <w:autoSpaceDN w:val="0"/>
        <w:adjustRightInd w:val="0"/>
        <w:spacing w:line="360" w:lineRule="auto"/>
        <w:rPr>
          <w:rFonts w:cs="Arial"/>
          <w:sz w:val="24"/>
          <w:szCs w:val="24"/>
          <w:lang w:eastAsia="es-MX"/>
        </w:rPr>
      </w:pPr>
    </w:p>
    <w:p w14:paraId="122A74D7" w14:textId="18450A4B" w:rsidR="00975449" w:rsidRPr="00B20409" w:rsidRDefault="00975449" w:rsidP="00F241E7">
      <w:pPr>
        <w:autoSpaceDE w:val="0"/>
        <w:autoSpaceDN w:val="0"/>
        <w:adjustRightInd w:val="0"/>
        <w:spacing w:line="360" w:lineRule="auto"/>
        <w:rPr>
          <w:rFonts w:cs="Arial"/>
          <w:sz w:val="24"/>
          <w:szCs w:val="24"/>
          <w:lang w:eastAsia="es-MX"/>
        </w:rPr>
      </w:pPr>
      <w:r w:rsidRPr="00B20409">
        <w:rPr>
          <w:rFonts w:cs="Arial"/>
          <w:sz w:val="24"/>
          <w:szCs w:val="24"/>
          <w:lang w:eastAsia="es-MX"/>
        </w:rPr>
        <w:t xml:space="preserve">Es importante </w:t>
      </w:r>
      <w:r w:rsidR="00556D9D" w:rsidRPr="00B20409">
        <w:rPr>
          <w:rFonts w:cs="Arial"/>
          <w:sz w:val="24"/>
          <w:szCs w:val="24"/>
          <w:lang w:eastAsia="es-MX"/>
        </w:rPr>
        <w:t xml:space="preserve">difundir </w:t>
      </w:r>
      <w:r w:rsidRPr="00B20409">
        <w:rPr>
          <w:rFonts w:cs="Arial"/>
          <w:sz w:val="24"/>
          <w:szCs w:val="24"/>
          <w:lang w:eastAsia="es-MX"/>
        </w:rPr>
        <w:t>la educación ambiental como herramienta para el cumplimiento objetivo del desarrollo de sensibilidad y conocimiento de la cultura del reciclaje que permita afrontar, de un modo consciente y con facilidad, la problemática ambiental de los residuos en la actuali</w:t>
      </w:r>
      <w:r w:rsidR="00437B3D" w:rsidRPr="00B20409">
        <w:rPr>
          <w:rFonts w:cs="Arial"/>
          <w:sz w:val="24"/>
          <w:szCs w:val="24"/>
          <w:lang w:eastAsia="es-MX"/>
        </w:rPr>
        <w:t xml:space="preserve">dad; dicha problemática </w:t>
      </w:r>
      <w:r w:rsidRPr="00B20409">
        <w:rPr>
          <w:rFonts w:cs="Arial"/>
          <w:sz w:val="24"/>
          <w:szCs w:val="24"/>
          <w:lang w:eastAsia="es-MX"/>
        </w:rPr>
        <w:t>está representada por la contaminación del agua, aire y suelo, ocasionada en gran medida, por los grandes volúmenes de residuos que se generan diariamente por los grandes comercios y empresas, por l</w:t>
      </w:r>
      <w:r w:rsidR="00556D9D" w:rsidRPr="00B20409">
        <w:rPr>
          <w:rFonts w:cs="Arial"/>
          <w:sz w:val="24"/>
          <w:szCs w:val="24"/>
          <w:lang w:eastAsia="es-MX"/>
        </w:rPr>
        <w:t>as industrias, por los hogares.</w:t>
      </w:r>
    </w:p>
    <w:p w14:paraId="2F75CCFD" w14:textId="77777777" w:rsidR="00556D9D" w:rsidRPr="00B20409" w:rsidRDefault="00556D9D" w:rsidP="00F241E7">
      <w:pPr>
        <w:autoSpaceDE w:val="0"/>
        <w:autoSpaceDN w:val="0"/>
        <w:adjustRightInd w:val="0"/>
        <w:spacing w:line="360" w:lineRule="auto"/>
        <w:rPr>
          <w:rFonts w:cs="Arial"/>
          <w:sz w:val="24"/>
          <w:szCs w:val="24"/>
        </w:rPr>
      </w:pPr>
    </w:p>
    <w:p w14:paraId="2A6B236F" w14:textId="23188E78" w:rsidR="00AF5E76" w:rsidRPr="00B20409" w:rsidRDefault="00556D9D" w:rsidP="0080511C">
      <w:pPr>
        <w:spacing w:line="360" w:lineRule="auto"/>
        <w:rPr>
          <w:rFonts w:cs="Arial"/>
          <w:sz w:val="24"/>
          <w:szCs w:val="24"/>
        </w:rPr>
      </w:pPr>
      <w:r w:rsidRPr="00B20409">
        <w:rPr>
          <w:rFonts w:cs="Arial"/>
          <w:sz w:val="24"/>
          <w:szCs w:val="24"/>
          <w:lang w:eastAsia="es-MX"/>
        </w:rPr>
        <w:lastRenderedPageBreak/>
        <w:t>Esta situación se agrava día a día, ya que la basura está conformada por residuos de composición muy variada, generalmente se junta y mezcla durante las labores de recolección lo que dificulta su manejo final</w:t>
      </w:r>
      <w:r w:rsidRPr="00B20409">
        <w:rPr>
          <w:rFonts w:cs="Arial"/>
          <w:sz w:val="24"/>
          <w:szCs w:val="24"/>
        </w:rPr>
        <w:t>. Según cifras de la Secretaría del Medio Ambiente y Recursos Naturales (SEMARNAT), en México la media nacional indica que un habitante común genera en promedio 1/2kg de basura diario, aunque los habitantes de la frontera norte y de la Ciudad de México, generan aproximadamente 1kg - 1 ½ kg. Estas cifras son alarmantes por sí mismas, y si a esto le agregamos la escasa cultura del reciclaje o tratamiento equivoco de los residuos entre la población, tenemos un serio problema ambiental que requiere medidas de solución inmediatas.</w:t>
      </w:r>
    </w:p>
    <w:p w14:paraId="1F73F378" w14:textId="77777777" w:rsidR="00556D9D" w:rsidRPr="00B20409" w:rsidRDefault="00556D9D" w:rsidP="0080511C">
      <w:pPr>
        <w:spacing w:line="360" w:lineRule="auto"/>
        <w:rPr>
          <w:rFonts w:cs="Arial"/>
          <w:sz w:val="24"/>
          <w:szCs w:val="24"/>
        </w:rPr>
      </w:pPr>
    </w:p>
    <w:p w14:paraId="04AF0CAB" w14:textId="6D7CAE0D" w:rsidR="00437B3D" w:rsidRPr="00B20409" w:rsidRDefault="00437B3D" w:rsidP="0080511C">
      <w:pPr>
        <w:spacing w:line="360" w:lineRule="auto"/>
        <w:rPr>
          <w:rFonts w:cs="Arial"/>
          <w:sz w:val="24"/>
          <w:szCs w:val="24"/>
        </w:rPr>
      </w:pPr>
      <w:r w:rsidRPr="00B20409">
        <w:rPr>
          <w:rFonts w:cs="Arial"/>
          <w:sz w:val="24"/>
          <w:szCs w:val="24"/>
        </w:rPr>
        <w:t>La Secretaria de Medio Ambiente y Recursos Naturales (SEMARNAT), denomina a los “Residuos Sólidos Urbanos” como “</w:t>
      </w:r>
      <w:r w:rsidRPr="00B20409">
        <w:rPr>
          <w:rFonts w:cs="Arial"/>
          <w:i/>
          <w:sz w:val="24"/>
          <w:szCs w:val="24"/>
        </w:rPr>
        <w:t>aquellos generados por casas habitación o comercios, que resultan de los materiales utilizados en sus actividades domésticas, de los productos que consumen y sus envases o empaque</w:t>
      </w:r>
      <w:r w:rsidRPr="00B20409">
        <w:rPr>
          <w:rFonts w:cs="Arial"/>
          <w:sz w:val="24"/>
          <w:szCs w:val="24"/>
        </w:rPr>
        <w:t>”. Las leyes locales en materia ambiental que rigen en nuestro Estado igualmente contemplan los conceptos de “Residuos”, “Residuos Sólidos” y “Residuos Sólidos Municipales”, dentro del orden de características que maneja la SEMARNAT en dicha denominación.</w:t>
      </w:r>
    </w:p>
    <w:p w14:paraId="06E4CFCA" w14:textId="77777777" w:rsidR="00437B3D" w:rsidRPr="00B20409" w:rsidRDefault="00437B3D" w:rsidP="0080511C">
      <w:pPr>
        <w:spacing w:line="360" w:lineRule="auto"/>
        <w:rPr>
          <w:rFonts w:cs="Arial"/>
          <w:sz w:val="24"/>
          <w:szCs w:val="24"/>
        </w:rPr>
      </w:pPr>
    </w:p>
    <w:p w14:paraId="3D3882C0" w14:textId="01905B08" w:rsidR="00556D9D" w:rsidRPr="00B20409" w:rsidRDefault="00556D9D" w:rsidP="0080511C">
      <w:pPr>
        <w:spacing w:line="360" w:lineRule="auto"/>
        <w:rPr>
          <w:rFonts w:cs="Arial"/>
          <w:sz w:val="24"/>
          <w:szCs w:val="24"/>
          <w:lang w:eastAsia="es-MX"/>
        </w:rPr>
      </w:pPr>
      <w:r w:rsidRPr="00B20409">
        <w:rPr>
          <w:rFonts w:cs="Arial"/>
          <w:sz w:val="24"/>
          <w:szCs w:val="24"/>
          <w:lang w:eastAsia="es-MX"/>
        </w:rPr>
        <w:t xml:space="preserve">Para lograr la ejecución de un reciclaje continuo de los residuos sólidos además de una cultura de reciclaje dentro de nuestro Estado, se requiere una coordinación </w:t>
      </w:r>
      <w:r w:rsidR="00C90CA9" w:rsidRPr="00B20409">
        <w:rPr>
          <w:rFonts w:cs="Arial"/>
          <w:sz w:val="24"/>
          <w:szCs w:val="24"/>
          <w:lang w:eastAsia="es-MX"/>
        </w:rPr>
        <w:t>interinstitucional que logre</w:t>
      </w:r>
      <w:r w:rsidRPr="00B20409">
        <w:rPr>
          <w:rFonts w:cs="Arial"/>
          <w:sz w:val="24"/>
          <w:szCs w:val="24"/>
          <w:lang w:eastAsia="es-MX"/>
        </w:rPr>
        <w:t xml:space="preserve"> implementar</w:t>
      </w:r>
      <w:r w:rsidR="00C90CA9" w:rsidRPr="00B20409">
        <w:rPr>
          <w:rFonts w:cs="Arial"/>
          <w:sz w:val="24"/>
          <w:szCs w:val="24"/>
          <w:lang w:eastAsia="es-MX"/>
        </w:rPr>
        <w:t xml:space="preserve"> </w:t>
      </w:r>
      <w:r w:rsidRPr="00B20409">
        <w:rPr>
          <w:rFonts w:cs="Arial"/>
          <w:sz w:val="24"/>
          <w:szCs w:val="24"/>
          <w:lang w:eastAsia="es-MX"/>
        </w:rPr>
        <w:t>programa</w:t>
      </w:r>
      <w:r w:rsidR="00C90CA9" w:rsidRPr="00B20409">
        <w:rPr>
          <w:rFonts w:cs="Arial"/>
          <w:sz w:val="24"/>
          <w:szCs w:val="24"/>
          <w:lang w:eastAsia="es-MX"/>
        </w:rPr>
        <w:t>s</w:t>
      </w:r>
      <w:r w:rsidRPr="00B20409">
        <w:rPr>
          <w:rFonts w:cs="Arial"/>
          <w:sz w:val="24"/>
          <w:szCs w:val="24"/>
          <w:lang w:eastAsia="es-MX"/>
        </w:rPr>
        <w:t xml:space="preserve"> integral</w:t>
      </w:r>
      <w:r w:rsidR="00C90CA9" w:rsidRPr="00B20409">
        <w:rPr>
          <w:rFonts w:cs="Arial"/>
          <w:sz w:val="24"/>
          <w:szCs w:val="24"/>
          <w:lang w:eastAsia="es-MX"/>
        </w:rPr>
        <w:t>es</w:t>
      </w:r>
      <w:r w:rsidRPr="00B20409">
        <w:rPr>
          <w:rFonts w:cs="Arial"/>
          <w:sz w:val="24"/>
          <w:szCs w:val="24"/>
          <w:lang w:eastAsia="es-MX"/>
        </w:rPr>
        <w:t xml:space="preserve"> de </w:t>
      </w:r>
      <w:r w:rsidR="00C90CA9" w:rsidRPr="00B20409">
        <w:rPr>
          <w:rFonts w:cs="Arial"/>
          <w:sz w:val="24"/>
          <w:szCs w:val="24"/>
          <w:lang w:eastAsia="es-MX"/>
        </w:rPr>
        <w:t>manejo de residuos, que logre implementar</w:t>
      </w:r>
      <w:r w:rsidRPr="00B20409">
        <w:rPr>
          <w:rFonts w:cs="Arial"/>
          <w:sz w:val="24"/>
          <w:szCs w:val="24"/>
          <w:lang w:eastAsia="es-MX"/>
        </w:rPr>
        <w:t xml:space="preserve"> campaña</w:t>
      </w:r>
      <w:r w:rsidR="00C90CA9" w:rsidRPr="00B20409">
        <w:rPr>
          <w:rFonts w:cs="Arial"/>
          <w:sz w:val="24"/>
          <w:szCs w:val="24"/>
          <w:lang w:eastAsia="es-MX"/>
        </w:rPr>
        <w:t>s</w:t>
      </w:r>
      <w:r w:rsidRPr="00B20409">
        <w:rPr>
          <w:rFonts w:cs="Arial"/>
          <w:sz w:val="24"/>
          <w:szCs w:val="24"/>
          <w:lang w:eastAsia="es-MX"/>
        </w:rPr>
        <w:t xml:space="preserve"> de concientización en cuanto al consumo sustentable, </w:t>
      </w:r>
      <w:r w:rsidR="00C90CA9" w:rsidRPr="00B20409">
        <w:rPr>
          <w:rFonts w:cs="Arial"/>
          <w:sz w:val="24"/>
          <w:szCs w:val="24"/>
          <w:lang w:eastAsia="es-MX"/>
        </w:rPr>
        <w:t xml:space="preserve">que logre implementar una reducción y </w:t>
      </w:r>
      <w:r w:rsidRPr="00B20409">
        <w:rPr>
          <w:rFonts w:cs="Arial"/>
          <w:sz w:val="24"/>
          <w:szCs w:val="24"/>
          <w:lang w:eastAsia="es-MX"/>
        </w:rPr>
        <w:t xml:space="preserve">separación de residuos para reciclaje, </w:t>
      </w:r>
      <w:r w:rsidR="00C90CA9" w:rsidRPr="00B20409">
        <w:rPr>
          <w:rFonts w:cs="Arial"/>
          <w:sz w:val="24"/>
          <w:szCs w:val="24"/>
          <w:lang w:eastAsia="es-MX"/>
        </w:rPr>
        <w:t xml:space="preserve">pero sobre todo que logre implementar esa </w:t>
      </w:r>
      <w:r w:rsidRPr="00B20409">
        <w:rPr>
          <w:rFonts w:cs="Arial"/>
          <w:sz w:val="24"/>
          <w:szCs w:val="24"/>
          <w:lang w:eastAsia="es-MX"/>
        </w:rPr>
        <w:t xml:space="preserve">cultura de reciclaje </w:t>
      </w:r>
      <w:r w:rsidR="00C90CA9" w:rsidRPr="00B20409">
        <w:rPr>
          <w:rFonts w:cs="Arial"/>
          <w:sz w:val="24"/>
          <w:szCs w:val="24"/>
          <w:lang w:eastAsia="es-MX"/>
        </w:rPr>
        <w:t>que tanto nos implora y demanda nuestro planeta</w:t>
      </w:r>
      <w:r w:rsidRPr="00B20409">
        <w:rPr>
          <w:rFonts w:cs="Arial"/>
          <w:sz w:val="24"/>
          <w:szCs w:val="24"/>
          <w:lang w:eastAsia="es-MX"/>
        </w:rPr>
        <w:t>.</w:t>
      </w:r>
    </w:p>
    <w:p w14:paraId="665DDF5A" w14:textId="77777777" w:rsidR="00556D9D" w:rsidRPr="00B20409" w:rsidRDefault="00556D9D" w:rsidP="0080511C">
      <w:pPr>
        <w:spacing w:line="360" w:lineRule="auto"/>
        <w:rPr>
          <w:rFonts w:cs="Arial"/>
          <w:sz w:val="24"/>
          <w:szCs w:val="24"/>
          <w:lang w:eastAsia="es-MX"/>
        </w:rPr>
      </w:pPr>
    </w:p>
    <w:p w14:paraId="3A4E6719" w14:textId="0396B04D" w:rsidR="00556D9D" w:rsidRPr="00B20409" w:rsidRDefault="00556D9D" w:rsidP="0080511C">
      <w:pPr>
        <w:spacing w:line="360" w:lineRule="auto"/>
        <w:rPr>
          <w:rFonts w:cs="Arial"/>
          <w:sz w:val="24"/>
          <w:szCs w:val="24"/>
          <w:lang w:eastAsia="es-MX"/>
        </w:rPr>
      </w:pPr>
      <w:r w:rsidRPr="00B20409">
        <w:rPr>
          <w:rFonts w:cs="Arial"/>
          <w:sz w:val="24"/>
          <w:szCs w:val="24"/>
          <w:lang w:eastAsia="es-MX"/>
        </w:rPr>
        <w:t xml:space="preserve">Se ha avanzado mucho en ámbito restaurantero, tiendas de abastecimiento, instituciones públicas, pero de igual manera debemos de acelerar la implementación de dicha cultura </w:t>
      </w:r>
      <w:r w:rsidRPr="00B20409">
        <w:rPr>
          <w:rFonts w:cs="Arial"/>
          <w:sz w:val="24"/>
          <w:szCs w:val="24"/>
          <w:lang w:eastAsia="es-MX"/>
        </w:rPr>
        <w:lastRenderedPageBreak/>
        <w:t>en las grandes industrias, en las cadenas comerciales de gran impacto social y ambiental. Debemos de hacer hincapié en la promoción y difusión del cuidado ambiental mediante la cult</w:t>
      </w:r>
      <w:r w:rsidR="00936C19" w:rsidRPr="00B20409">
        <w:rPr>
          <w:rFonts w:cs="Arial"/>
          <w:sz w:val="24"/>
          <w:szCs w:val="24"/>
          <w:lang w:eastAsia="es-MX"/>
        </w:rPr>
        <w:t>ura de reciclaje.</w:t>
      </w:r>
    </w:p>
    <w:p w14:paraId="623281EB" w14:textId="77777777" w:rsidR="004408FD" w:rsidRPr="00B20409" w:rsidRDefault="004408FD" w:rsidP="0080511C">
      <w:pPr>
        <w:spacing w:line="360" w:lineRule="auto"/>
        <w:rPr>
          <w:rFonts w:cs="Arial"/>
          <w:sz w:val="24"/>
          <w:szCs w:val="24"/>
          <w:lang w:eastAsia="es-MX"/>
        </w:rPr>
      </w:pPr>
    </w:p>
    <w:p w14:paraId="46AEEEA9" w14:textId="44011114" w:rsidR="004408FD" w:rsidRPr="00B20409" w:rsidRDefault="004408FD" w:rsidP="0080511C">
      <w:pPr>
        <w:spacing w:line="360" w:lineRule="auto"/>
        <w:rPr>
          <w:rFonts w:cs="Arial"/>
          <w:color w:val="000000"/>
          <w:sz w:val="24"/>
          <w:szCs w:val="24"/>
          <w:lang w:val="es-ES_tradnl"/>
        </w:rPr>
      </w:pPr>
      <w:r w:rsidRPr="00B20409">
        <w:rPr>
          <w:rFonts w:cs="Arial"/>
          <w:sz w:val="24"/>
          <w:szCs w:val="24"/>
          <w:lang w:eastAsia="es-MX"/>
        </w:rPr>
        <w:t xml:space="preserve">Esta propuesta va dirigida en sentido de complementar la ley en materia ambiental y </w:t>
      </w:r>
      <w:r w:rsidR="00C90CA9" w:rsidRPr="00B20409">
        <w:rPr>
          <w:rFonts w:cs="Arial"/>
          <w:sz w:val="24"/>
          <w:szCs w:val="24"/>
          <w:lang w:eastAsia="es-MX"/>
        </w:rPr>
        <w:t xml:space="preserve">rama de la </w:t>
      </w:r>
      <w:r w:rsidRPr="00B20409">
        <w:rPr>
          <w:rFonts w:cs="Arial"/>
          <w:sz w:val="24"/>
          <w:szCs w:val="24"/>
          <w:lang w:eastAsia="es-MX"/>
        </w:rPr>
        <w:t xml:space="preserve">ecología, para así, poder crear un tono más comprometido </w:t>
      </w:r>
      <w:r w:rsidR="00C90CA9" w:rsidRPr="00B20409">
        <w:rPr>
          <w:rFonts w:cs="Arial"/>
          <w:sz w:val="24"/>
          <w:szCs w:val="24"/>
          <w:lang w:eastAsia="es-MX"/>
        </w:rPr>
        <w:t xml:space="preserve">en las personas, de </w:t>
      </w:r>
      <w:r w:rsidRPr="00B20409">
        <w:rPr>
          <w:rFonts w:cs="Arial"/>
          <w:sz w:val="24"/>
          <w:szCs w:val="24"/>
          <w:lang w:eastAsia="es-MX"/>
        </w:rPr>
        <w:t>establecimientos mercantiles y/o de servicio</w:t>
      </w:r>
      <w:r w:rsidR="00C90CA9" w:rsidRPr="00B20409">
        <w:rPr>
          <w:rFonts w:cs="Arial"/>
          <w:sz w:val="24"/>
          <w:szCs w:val="24"/>
          <w:lang w:eastAsia="es-MX"/>
        </w:rPr>
        <w:t xml:space="preserve"> y todo aquellos que se involucren en la producción de residuos, desechos o contaminantes. Que su rango de acción e impacto realizado vaya apegado siempre a las leyes y al derecho social, ambiental y sobre todo humano.</w:t>
      </w:r>
    </w:p>
    <w:p w14:paraId="73BFA4C4" w14:textId="77777777" w:rsidR="00556D9D" w:rsidRPr="00B20409" w:rsidRDefault="00556D9D" w:rsidP="0080511C">
      <w:pPr>
        <w:spacing w:line="360" w:lineRule="auto"/>
        <w:rPr>
          <w:rFonts w:cs="Arial"/>
          <w:color w:val="000000"/>
          <w:sz w:val="24"/>
          <w:szCs w:val="24"/>
          <w:lang w:val="es-ES_tradnl"/>
        </w:rPr>
      </w:pPr>
    </w:p>
    <w:p w14:paraId="07CCE9F1" w14:textId="65DA9410" w:rsidR="0080511C" w:rsidRPr="00B20409" w:rsidRDefault="00B421C0" w:rsidP="0080511C">
      <w:pPr>
        <w:spacing w:line="360" w:lineRule="auto"/>
        <w:rPr>
          <w:rFonts w:cs="Arial"/>
          <w:color w:val="000000"/>
          <w:sz w:val="24"/>
          <w:szCs w:val="24"/>
          <w:lang w:val="es-ES_tradnl"/>
        </w:rPr>
      </w:pPr>
      <w:r w:rsidRPr="00B20409">
        <w:rPr>
          <w:rFonts w:cs="Arial"/>
          <w:color w:val="000000"/>
          <w:sz w:val="24"/>
          <w:szCs w:val="24"/>
          <w:lang w:val="es-ES_tradnl"/>
        </w:rPr>
        <w:t xml:space="preserve">Es por lo anteriormente expuesto, </w:t>
      </w:r>
      <w:r w:rsidR="00344706" w:rsidRPr="00B20409">
        <w:rPr>
          <w:rFonts w:cs="Arial"/>
          <w:color w:val="000000"/>
          <w:sz w:val="24"/>
          <w:szCs w:val="24"/>
          <w:lang w:val="es-ES_tradnl"/>
        </w:rPr>
        <w:t>que les pido</w:t>
      </w:r>
      <w:r w:rsidRPr="00B20409">
        <w:rPr>
          <w:rFonts w:cs="Arial"/>
          <w:color w:val="000000"/>
          <w:sz w:val="24"/>
          <w:szCs w:val="24"/>
          <w:lang w:val="es-ES_tradnl"/>
        </w:rPr>
        <w:t xml:space="preserve"> sumarse al llamado y atención social plasmada en la presente iniciativa, la cual presento ante este Honorable recinto:</w:t>
      </w:r>
    </w:p>
    <w:p w14:paraId="5F7143A4" w14:textId="77777777" w:rsidR="0047546A" w:rsidRPr="00B20409" w:rsidRDefault="0047546A" w:rsidP="004B1A2D">
      <w:pPr>
        <w:spacing w:line="360" w:lineRule="auto"/>
        <w:rPr>
          <w:rFonts w:cs="Arial"/>
          <w:sz w:val="24"/>
          <w:szCs w:val="24"/>
        </w:rPr>
      </w:pPr>
    </w:p>
    <w:p w14:paraId="0C815115" w14:textId="48DC4184" w:rsidR="0029661A" w:rsidRPr="00B20409" w:rsidRDefault="0029661A" w:rsidP="004B1A2D">
      <w:pPr>
        <w:spacing w:line="360" w:lineRule="auto"/>
        <w:rPr>
          <w:rFonts w:cs="Arial"/>
          <w:b/>
          <w:snapToGrid w:val="0"/>
          <w:sz w:val="24"/>
          <w:szCs w:val="24"/>
        </w:rPr>
      </w:pPr>
      <w:r w:rsidRPr="00B20409">
        <w:rPr>
          <w:rFonts w:cs="Arial"/>
          <w:b/>
          <w:snapToGrid w:val="0"/>
          <w:sz w:val="24"/>
          <w:szCs w:val="24"/>
        </w:rPr>
        <w:t xml:space="preserve">INICIATIVA CON PROYECTO DE DECRETO QUE </w:t>
      </w:r>
      <w:r w:rsidR="00626903" w:rsidRPr="00B20409">
        <w:rPr>
          <w:rFonts w:cs="Arial"/>
          <w:b/>
          <w:snapToGrid w:val="0"/>
          <w:sz w:val="24"/>
          <w:szCs w:val="24"/>
        </w:rPr>
        <w:t xml:space="preserve">POR EL QUE SE REFORMAN DIVERSAS DISPOSICIONES DE LEY </w:t>
      </w:r>
      <w:r w:rsidR="00ED71FB" w:rsidRPr="00B20409">
        <w:rPr>
          <w:rFonts w:cs="Arial"/>
          <w:b/>
          <w:snapToGrid w:val="0"/>
          <w:sz w:val="24"/>
          <w:szCs w:val="24"/>
        </w:rPr>
        <w:t>DEL EQUILIBRIO ECOLOGICO Y PROTECCION AL AMBIENTE</w:t>
      </w:r>
      <w:r w:rsidR="00626903" w:rsidRPr="00B20409">
        <w:rPr>
          <w:rFonts w:cs="Arial"/>
          <w:b/>
          <w:snapToGrid w:val="0"/>
          <w:sz w:val="24"/>
          <w:szCs w:val="24"/>
        </w:rPr>
        <w:t xml:space="preserve"> </w:t>
      </w:r>
      <w:r w:rsidR="00ED71FB" w:rsidRPr="00B20409">
        <w:rPr>
          <w:rFonts w:cs="Arial"/>
          <w:b/>
          <w:snapToGrid w:val="0"/>
          <w:sz w:val="24"/>
          <w:szCs w:val="24"/>
        </w:rPr>
        <w:t>D</w:t>
      </w:r>
      <w:r w:rsidR="00626903" w:rsidRPr="00B20409">
        <w:rPr>
          <w:rFonts w:cs="Arial"/>
          <w:b/>
          <w:snapToGrid w:val="0"/>
          <w:sz w:val="24"/>
          <w:szCs w:val="24"/>
        </w:rPr>
        <w:t>EL ESTADO DE COAHUILA DE ZARAGOZA.</w:t>
      </w:r>
    </w:p>
    <w:p w14:paraId="0BE3236A" w14:textId="77777777" w:rsidR="00B421C0" w:rsidRPr="00B20409" w:rsidRDefault="00B421C0" w:rsidP="004B1A2D">
      <w:pPr>
        <w:spacing w:line="360" w:lineRule="auto"/>
        <w:rPr>
          <w:rFonts w:cs="Arial"/>
          <w:b/>
          <w:snapToGrid w:val="0"/>
          <w:sz w:val="24"/>
          <w:szCs w:val="24"/>
        </w:rPr>
      </w:pPr>
    </w:p>
    <w:p w14:paraId="24D78A52" w14:textId="17C2E3B7" w:rsidR="00CA0D0C" w:rsidRPr="00B20409" w:rsidRDefault="00B421C0" w:rsidP="006C599F">
      <w:pPr>
        <w:spacing w:line="360" w:lineRule="auto"/>
        <w:rPr>
          <w:rFonts w:cs="Arial"/>
          <w:b/>
          <w:sz w:val="24"/>
          <w:szCs w:val="24"/>
          <w:lang w:val="es-ES_tradnl"/>
        </w:rPr>
      </w:pPr>
      <w:r w:rsidRPr="00B20409">
        <w:rPr>
          <w:rFonts w:cs="Arial"/>
          <w:b/>
          <w:sz w:val="24"/>
          <w:szCs w:val="24"/>
          <w:lang w:val="es-ES_tradnl"/>
        </w:rPr>
        <w:t>ARTÍCULO PRIMERO:</w:t>
      </w:r>
      <w:r w:rsidRPr="00B20409">
        <w:rPr>
          <w:rFonts w:cs="Arial"/>
          <w:sz w:val="24"/>
          <w:szCs w:val="24"/>
          <w:lang w:val="es-ES_tradnl"/>
        </w:rPr>
        <w:t xml:space="preserve"> </w:t>
      </w:r>
      <w:r w:rsidR="006C599F" w:rsidRPr="00B20409">
        <w:rPr>
          <w:rFonts w:cs="Arial"/>
          <w:sz w:val="24"/>
          <w:szCs w:val="24"/>
          <w:lang w:val="es-ES_tradnl"/>
        </w:rPr>
        <w:t>se reforman</w:t>
      </w:r>
      <w:r w:rsidR="00F44C05" w:rsidRPr="00B20409">
        <w:rPr>
          <w:rFonts w:cs="Arial"/>
          <w:sz w:val="24"/>
          <w:szCs w:val="24"/>
          <w:lang w:val="es-ES_tradnl"/>
        </w:rPr>
        <w:t xml:space="preserve"> el artículo</w:t>
      </w:r>
      <w:r w:rsidR="00C72A7A" w:rsidRPr="00B20409">
        <w:rPr>
          <w:rFonts w:cs="Arial"/>
          <w:sz w:val="24"/>
          <w:szCs w:val="24"/>
          <w:lang w:val="es-ES_tradnl"/>
        </w:rPr>
        <w:t xml:space="preserve"> 10 </w:t>
      </w:r>
      <w:r w:rsidR="00F44C05" w:rsidRPr="00B20409">
        <w:rPr>
          <w:rFonts w:cs="Arial"/>
          <w:sz w:val="24"/>
          <w:szCs w:val="24"/>
          <w:lang w:val="es-ES_tradnl"/>
        </w:rPr>
        <w:t xml:space="preserve">fracción </w:t>
      </w:r>
      <w:r w:rsidR="00C72A7A" w:rsidRPr="00B20409">
        <w:rPr>
          <w:rFonts w:cs="Arial"/>
          <w:sz w:val="24"/>
          <w:szCs w:val="24"/>
          <w:lang w:val="es-ES_tradnl"/>
        </w:rPr>
        <w:t>X</w:t>
      </w:r>
      <w:r w:rsidR="00F44C05" w:rsidRPr="00B20409">
        <w:rPr>
          <w:rFonts w:cs="Arial"/>
          <w:sz w:val="24"/>
          <w:szCs w:val="24"/>
          <w:lang w:val="es-ES_tradnl"/>
        </w:rPr>
        <w:t xml:space="preserve">, </w:t>
      </w:r>
      <w:r w:rsidR="00C72A7A" w:rsidRPr="00B20409">
        <w:rPr>
          <w:rFonts w:cs="Arial"/>
          <w:sz w:val="24"/>
          <w:szCs w:val="24"/>
          <w:lang w:val="es-ES_tradnl"/>
        </w:rPr>
        <w:t>artículo 11 fracción</w:t>
      </w:r>
      <w:r w:rsidR="00A940E9" w:rsidRPr="00B20409">
        <w:rPr>
          <w:rFonts w:cs="Arial"/>
          <w:sz w:val="24"/>
          <w:szCs w:val="24"/>
          <w:lang w:val="es-ES_tradnl"/>
        </w:rPr>
        <w:t xml:space="preserve"> IV y articulo 99 de la Ley del Equilibrio Ecológico y Protección al Ambiente del Estado de Coahuila, para quedar como sigue:</w:t>
      </w:r>
    </w:p>
    <w:p w14:paraId="3F63111E" w14:textId="77777777" w:rsidR="006C599F" w:rsidRPr="00B20409" w:rsidRDefault="006C599F" w:rsidP="0072210D">
      <w:pPr>
        <w:spacing w:line="360" w:lineRule="auto"/>
        <w:ind w:left="426" w:right="474"/>
        <w:rPr>
          <w:rFonts w:cs="Arial"/>
          <w:b/>
          <w:sz w:val="24"/>
          <w:szCs w:val="24"/>
          <w:lang w:val="es-ES_tradnl"/>
        </w:rPr>
      </w:pPr>
    </w:p>
    <w:p w14:paraId="553F4538" w14:textId="70AE8A82" w:rsidR="00F44C05" w:rsidRPr="00B20409" w:rsidRDefault="00C72A7A" w:rsidP="00C72A7A">
      <w:pPr>
        <w:spacing w:line="360" w:lineRule="auto"/>
        <w:ind w:left="426" w:right="474"/>
        <w:rPr>
          <w:rFonts w:cs="Arial"/>
          <w:sz w:val="24"/>
          <w:szCs w:val="24"/>
        </w:rPr>
      </w:pPr>
      <w:r w:rsidRPr="00B20409">
        <w:rPr>
          <w:rFonts w:cs="Arial"/>
          <w:b/>
          <w:bCs/>
          <w:sz w:val="24"/>
          <w:szCs w:val="24"/>
        </w:rPr>
        <w:t>ARTÍCULO</w:t>
      </w:r>
      <w:r w:rsidR="00F44C05" w:rsidRPr="00B20409">
        <w:rPr>
          <w:rFonts w:cs="Arial"/>
          <w:b/>
          <w:bCs/>
          <w:sz w:val="24"/>
          <w:szCs w:val="24"/>
        </w:rPr>
        <w:t xml:space="preserve"> 10.- </w:t>
      </w:r>
      <w:r w:rsidRPr="00B20409">
        <w:rPr>
          <w:rFonts w:cs="Arial"/>
          <w:bCs/>
          <w:sz w:val="24"/>
          <w:szCs w:val="24"/>
        </w:rPr>
        <w:t xml:space="preserve"> Además, l</w:t>
      </w:r>
      <w:r w:rsidR="00F44C05" w:rsidRPr="00B20409">
        <w:rPr>
          <w:rFonts w:cs="Arial"/>
          <w:sz w:val="24"/>
          <w:szCs w:val="24"/>
        </w:rPr>
        <w:t>a Secretaría tendrá las siguientes atribuciones:</w:t>
      </w:r>
    </w:p>
    <w:p w14:paraId="774F6B34" w14:textId="69D0AB5A" w:rsidR="00F44C05" w:rsidRPr="00B20409" w:rsidRDefault="00F44C05" w:rsidP="00F44C05">
      <w:pPr>
        <w:spacing w:line="360" w:lineRule="auto"/>
        <w:ind w:left="426" w:right="474"/>
        <w:rPr>
          <w:rFonts w:cs="Arial"/>
          <w:sz w:val="24"/>
          <w:szCs w:val="24"/>
        </w:rPr>
      </w:pPr>
      <w:r w:rsidRPr="00B20409">
        <w:rPr>
          <w:rFonts w:cs="Arial"/>
          <w:sz w:val="24"/>
          <w:szCs w:val="24"/>
        </w:rPr>
        <w:t>I…</w:t>
      </w:r>
    </w:p>
    <w:p w14:paraId="054A8114" w14:textId="6447CE80" w:rsidR="00F44C05" w:rsidRPr="00B20409" w:rsidRDefault="00F44C05" w:rsidP="00F44C05">
      <w:pPr>
        <w:spacing w:line="360" w:lineRule="auto"/>
        <w:ind w:left="426" w:right="474"/>
        <w:rPr>
          <w:rFonts w:cs="Arial"/>
          <w:sz w:val="24"/>
          <w:szCs w:val="24"/>
        </w:rPr>
      </w:pPr>
      <w:r w:rsidRPr="00B20409">
        <w:rPr>
          <w:rFonts w:cs="Arial"/>
          <w:sz w:val="24"/>
          <w:szCs w:val="24"/>
        </w:rPr>
        <w:t>II…</w:t>
      </w:r>
    </w:p>
    <w:p w14:paraId="31C9F15F" w14:textId="203F1ECE" w:rsidR="00F44C05" w:rsidRPr="00B20409" w:rsidRDefault="00F44C05" w:rsidP="00F44C05">
      <w:pPr>
        <w:spacing w:line="360" w:lineRule="auto"/>
        <w:ind w:left="426" w:right="474"/>
        <w:rPr>
          <w:rFonts w:cs="Arial"/>
          <w:sz w:val="24"/>
          <w:szCs w:val="24"/>
        </w:rPr>
      </w:pPr>
      <w:r w:rsidRPr="00B20409">
        <w:rPr>
          <w:rFonts w:cs="Arial"/>
          <w:sz w:val="24"/>
          <w:szCs w:val="24"/>
        </w:rPr>
        <w:t>…</w:t>
      </w:r>
    </w:p>
    <w:p w14:paraId="308D849A" w14:textId="55C2766A" w:rsidR="00F44C05" w:rsidRPr="00B20409" w:rsidRDefault="00F44C05" w:rsidP="00F44C05">
      <w:pPr>
        <w:spacing w:line="360" w:lineRule="auto"/>
        <w:ind w:left="426" w:right="474"/>
        <w:rPr>
          <w:rFonts w:cs="Arial"/>
          <w:sz w:val="24"/>
          <w:szCs w:val="24"/>
        </w:rPr>
      </w:pPr>
      <w:r w:rsidRPr="00B20409">
        <w:rPr>
          <w:rFonts w:cs="Arial"/>
          <w:sz w:val="24"/>
          <w:szCs w:val="24"/>
        </w:rPr>
        <w:t>…</w:t>
      </w:r>
    </w:p>
    <w:p w14:paraId="7828B48B" w14:textId="4B58BA69" w:rsidR="00C72A7A" w:rsidRPr="00B20409" w:rsidRDefault="00C72A7A" w:rsidP="00F44C05">
      <w:pPr>
        <w:spacing w:line="360" w:lineRule="auto"/>
        <w:ind w:left="426" w:right="474"/>
        <w:rPr>
          <w:rFonts w:cs="Arial"/>
          <w:sz w:val="24"/>
          <w:szCs w:val="24"/>
        </w:rPr>
      </w:pPr>
      <w:r w:rsidRPr="00B20409">
        <w:rPr>
          <w:rFonts w:cs="Arial"/>
          <w:sz w:val="24"/>
          <w:szCs w:val="24"/>
        </w:rPr>
        <w:t>...</w:t>
      </w:r>
    </w:p>
    <w:p w14:paraId="2045B087" w14:textId="65712E13" w:rsidR="00F44C05" w:rsidRPr="00B20409" w:rsidRDefault="00C72A7A" w:rsidP="00F44C05">
      <w:pPr>
        <w:spacing w:line="360" w:lineRule="auto"/>
        <w:ind w:left="426" w:right="474"/>
        <w:rPr>
          <w:rFonts w:cs="Arial"/>
          <w:b/>
          <w:sz w:val="24"/>
          <w:szCs w:val="24"/>
        </w:rPr>
      </w:pPr>
      <w:r w:rsidRPr="00B20409">
        <w:rPr>
          <w:rFonts w:cs="Arial"/>
          <w:b/>
          <w:sz w:val="24"/>
          <w:szCs w:val="24"/>
        </w:rPr>
        <w:lastRenderedPageBreak/>
        <w:t>X</w:t>
      </w:r>
      <w:r w:rsidR="00F44C05" w:rsidRPr="00B20409">
        <w:rPr>
          <w:rFonts w:cs="Arial"/>
          <w:b/>
          <w:sz w:val="24"/>
          <w:szCs w:val="24"/>
        </w:rPr>
        <w:t xml:space="preserve">. </w:t>
      </w:r>
      <w:r w:rsidRPr="00B20409">
        <w:rPr>
          <w:rFonts w:cs="Arial"/>
          <w:sz w:val="24"/>
          <w:szCs w:val="24"/>
        </w:rPr>
        <w:t xml:space="preserve">Conducir la política estatal de información y difusión en materia ambiental, </w:t>
      </w:r>
      <w:r w:rsidRPr="00B20409">
        <w:rPr>
          <w:rFonts w:cs="Arial"/>
          <w:b/>
          <w:sz w:val="24"/>
          <w:szCs w:val="24"/>
        </w:rPr>
        <w:t>dirigida a una educación ambiental y la cultura del reciclaje entre comercios, empresas y negocios mercantiles.</w:t>
      </w:r>
    </w:p>
    <w:p w14:paraId="60F5A312" w14:textId="5914F3BC" w:rsidR="00C72A7A" w:rsidRPr="00B20409" w:rsidRDefault="00C72A7A" w:rsidP="00F44C05">
      <w:pPr>
        <w:spacing w:line="360" w:lineRule="auto"/>
        <w:ind w:left="426" w:right="474"/>
        <w:rPr>
          <w:rFonts w:cs="Arial"/>
          <w:sz w:val="24"/>
          <w:szCs w:val="24"/>
        </w:rPr>
      </w:pPr>
      <w:r w:rsidRPr="00B20409">
        <w:rPr>
          <w:rFonts w:cs="Arial"/>
          <w:sz w:val="24"/>
          <w:szCs w:val="24"/>
        </w:rPr>
        <w:t>...</w:t>
      </w:r>
    </w:p>
    <w:p w14:paraId="0A2938EB" w14:textId="44D57EEE" w:rsidR="00F44C05" w:rsidRPr="00B20409" w:rsidRDefault="00C72A7A" w:rsidP="00F44C05">
      <w:pPr>
        <w:spacing w:line="360" w:lineRule="auto"/>
        <w:ind w:left="426" w:right="474"/>
        <w:rPr>
          <w:rFonts w:cs="Arial"/>
          <w:sz w:val="24"/>
          <w:szCs w:val="24"/>
          <w:lang w:val="es-ES_tradnl"/>
        </w:rPr>
      </w:pPr>
      <w:r w:rsidRPr="00B20409">
        <w:rPr>
          <w:rFonts w:cs="Arial"/>
          <w:sz w:val="24"/>
          <w:szCs w:val="24"/>
          <w:lang w:val="es-ES_tradnl"/>
        </w:rPr>
        <w:t>XII…</w:t>
      </w:r>
    </w:p>
    <w:p w14:paraId="35DA5189" w14:textId="77777777" w:rsidR="00C72A7A" w:rsidRPr="00B20409" w:rsidRDefault="00C72A7A" w:rsidP="00F44C05">
      <w:pPr>
        <w:spacing w:line="360" w:lineRule="auto"/>
        <w:ind w:left="426" w:right="474"/>
        <w:rPr>
          <w:rFonts w:cs="Arial"/>
          <w:sz w:val="24"/>
          <w:szCs w:val="24"/>
          <w:lang w:val="es-ES_tradnl"/>
        </w:rPr>
      </w:pPr>
    </w:p>
    <w:p w14:paraId="24F13FC4" w14:textId="77777777" w:rsidR="00C72A7A" w:rsidRPr="00B20409" w:rsidRDefault="00C72A7A" w:rsidP="00F44C05">
      <w:pPr>
        <w:spacing w:line="360" w:lineRule="auto"/>
        <w:ind w:left="426" w:right="474"/>
        <w:rPr>
          <w:rFonts w:cs="Arial"/>
          <w:sz w:val="24"/>
          <w:szCs w:val="24"/>
          <w:lang w:val="es-ES_tradnl"/>
        </w:rPr>
      </w:pPr>
    </w:p>
    <w:p w14:paraId="1376C432" w14:textId="6D13A015" w:rsidR="00C72A7A" w:rsidRPr="00B20409" w:rsidRDefault="00C72A7A" w:rsidP="00F44C05">
      <w:pPr>
        <w:spacing w:line="360" w:lineRule="auto"/>
        <w:ind w:left="426" w:right="474"/>
        <w:rPr>
          <w:rFonts w:cs="Arial"/>
          <w:sz w:val="24"/>
          <w:szCs w:val="24"/>
          <w:lang w:val="es-ES_tradnl"/>
        </w:rPr>
      </w:pPr>
      <w:r w:rsidRPr="00B20409">
        <w:rPr>
          <w:rFonts w:cs="Arial"/>
          <w:b/>
          <w:sz w:val="24"/>
          <w:szCs w:val="24"/>
          <w:lang w:val="es-ES_tradnl"/>
        </w:rPr>
        <w:t>ARTICULO 11.-</w:t>
      </w:r>
      <w:r w:rsidRPr="00B20409">
        <w:rPr>
          <w:rFonts w:cs="Arial"/>
          <w:sz w:val="24"/>
          <w:szCs w:val="24"/>
          <w:lang w:val="es-ES_tradnl"/>
        </w:rPr>
        <w:t xml:space="preserve"> Para lo dispuesto en esta ley, los ayuntamientos tendrán las siguientes atribuciones:</w:t>
      </w:r>
    </w:p>
    <w:p w14:paraId="31ECFEB0" w14:textId="2F80CB6C" w:rsidR="00F44C05" w:rsidRPr="00B20409" w:rsidRDefault="00C72A7A" w:rsidP="00F44C05">
      <w:pPr>
        <w:spacing w:line="360" w:lineRule="auto"/>
        <w:ind w:left="426" w:right="474"/>
        <w:rPr>
          <w:rFonts w:cs="Arial"/>
          <w:sz w:val="24"/>
          <w:szCs w:val="24"/>
          <w:lang w:val="es-ES_tradnl"/>
        </w:rPr>
      </w:pPr>
      <w:r w:rsidRPr="00B20409">
        <w:rPr>
          <w:rFonts w:cs="Arial"/>
          <w:sz w:val="24"/>
          <w:szCs w:val="24"/>
          <w:lang w:val="es-ES_tradnl"/>
        </w:rPr>
        <w:t>I…</w:t>
      </w:r>
    </w:p>
    <w:p w14:paraId="7B08B26A" w14:textId="2C2D513E" w:rsidR="00C72A7A" w:rsidRPr="00B20409" w:rsidRDefault="00C72A7A" w:rsidP="00F44C05">
      <w:pPr>
        <w:spacing w:line="360" w:lineRule="auto"/>
        <w:ind w:left="426" w:right="474"/>
        <w:rPr>
          <w:rFonts w:cs="Arial"/>
          <w:sz w:val="24"/>
          <w:szCs w:val="24"/>
          <w:lang w:val="es-ES_tradnl"/>
        </w:rPr>
      </w:pPr>
      <w:r w:rsidRPr="00B20409">
        <w:rPr>
          <w:rFonts w:cs="Arial"/>
          <w:sz w:val="24"/>
          <w:szCs w:val="24"/>
          <w:lang w:val="es-ES_tradnl"/>
        </w:rPr>
        <w:t>II…</w:t>
      </w:r>
    </w:p>
    <w:p w14:paraId="61929375" w14:textId="479A8018" w:rsidR="00C72A7A" w:rsidRPr="00B20409" w:rsidRDefault="00C72A7A" w:rsidP="00F44C05">
      <w:pPr>
        <w:spacing w:line="360" w:lineRule="auto"/>
        <w:ind w:left="426" w:right="474"/>
        <w:rPr>
          <w:rFonts w:cs="Arial"/>
          <w:sz w:val="24"/>
          <w:szCs w:val="24"/>
          <w:lang w:val="es-ES_tradnl"/>
        </w:rPr>
      </w:pPr>
      <w:r w:rsidRPr="00B20409">
        <w:rPr>
          <w:rFonts w:cs="Arial"/>
          <w:sz w:val="24"/>
          <w:szCs w:val="24"/>
          <w:lang w:val="es-ES_tradnl"/>
        </w:rPr>
        <w:t>…</w:t>
      </w:r>
    </w:p>
    <w:p w14:paraId="7203AEC8" w14:textId="77777777" w:rsidR="00A940E9" w:rsidRPr="00B20409" w:rsidRDefault="00C72A7A" w:rsidP="00A940E9">
      <w:pPr>
        <w:spacing w:line="360" w:lineRule="auto"/>
        <w:ind w:left="426" w:right="474"/>
        <w:rPr>
          <w:rFonts w:cs="Arial"/>
          <w:sz w:val="24"/>
          <w:szCs w:val="24"/>
        </w:rPr>
      </w:pPr>
      <w:r w:rsidRPr="00B20409">
        <w:rPr>
          <w:rFonts w:cs="Arial"/>
          <w:sz w:val="24"/>
          <w:szCs w:val="24"/>
          <w:lang w:val="es-ES_tradnl"/>
        </w:rPr>
        <w:t xml:space="preserve">IV. </w:t>
      </w:r>
      <w:r w:rsidRPr="00B20409">
        <w:rPr>
          <w:rFonts w:cs="Arial"/>
          <w:sz w:val="24"/>
          <w:szCs w:val="24"/>
        </w:rPr>
        <w:t>Aplicar las disposiciones jurídicas en materia de prevención y control de la contaminación atmosférica generada por fuentes fijas que funcionen como establecimientos mercantiles o de servicios, así como de emisiones de contaminantes a la atmósfera provenientes de fuentes móviles que no sean consideradas de jurisdicción federal o estatal, con la participación que de acuerdo a la presente ley corresponda al estado;</w:t>
      </w:r>
    </w:p>
    <w:p w14:paraId="56BDCB88" w14:textId="77777777" w:rsidR="00A940E9" w:rsidRPr="00B20409" w:rsidRDefault="00A940E9" w:rsidP="00A940E9">
      <w:pPr>
        <w:spacing w:line="360" w:lineRule="auto"/>
        <w:ind w:left="426" w:right="474"/>
        <w:rPr>
          <w:rFonts w:cs="Arial"/>
          <w:sz w:val="24"/>
          <w:szCs w:val="24"/>
        </w:rPr>
      </w:pPr>
    </w:p>
    <w:p w14:paraId="4A35F8BF" w14:textId="193B1ADD" w:rsidR="00A940E9" w:rsidRPr="00B20409" w:rsidRDefault="00B94D3B" w:rsidP="00A940E9">
      <w:pPr>
        <w:spacing w:line="360" w:lineRule="auto"/>
        <w:ind w:left="426" w:right="474"/>
        <w:rPr>
          <w:rFonts w:cs="Arial"/>
          <w:b/>
          <w:sz w:val="24"/>
          <w:szCs w:val="24"/>
        </w:rPr>
      </w:pPr>
      <w:r w:rsidRPr="00B20409">
        <w:rPr>
          <w:rFonts w:cs="Arial"/>
          <w:b/>
          <w:sz w:val="24"/>
          <w:szCs w:val="24"/>
        </w:rPr>
        <w:t>Los</w:t>
      </w:r>
      <w:r w:rsidR="00A940E9" w:rsidRPr="00B20409">
        <w:rPr>
          <w:rFonts w:cs="Arial"/>
          <w:b/>
          <w:sz w:val="24"/>
          <w:szCs w:val="24"/>
        </w:rPr>
        <w:t xml:space="preserve"> establecimientos mercantiles o de servicios </w:t>
      </w:r>
      <w:r w:rsidRPr="00B20409">
        <w:rPr>
          <w:rFonts w:cs="Arial"/>
          <w:b/>
          <w:sz w:val="24"/>
          <w:szCs w:val="24"/>
        </w:rPr>
        <w:t xml:space="preserve">deberán </w:t>
      </w:r>
      <w:r w:rsidR="00A12C0C" w:rsidRPr="00B20409">
        <w:rPr>
          <w:rFonts w:cs="Arial"/>
          <w:b/>
          <w:sz w:val="24"/>
          <w:szCs w:val="24"/>
        </w:rPr>
        <w:t>apegar sus acciones de producción con el</w:t>
      </w:r>
      <w:r w:rsidRPr="00B20409">
        <w:rPr>
          <w:rFonts w:cs="Arial"/>
          <w:b/>
          <w:sz w:val="24"/>
          <w:szCs w:val="24"/>
        </w:rPr>
        <w:t xml:space="preserve"> </w:t>
      </w:r>
      <w:r w:rsidR="00A940E9" w:rsidRPr="00B20409">
        <w:rPr>
          <w:rFonts w:cs="Arial"/>
          <w:b/>
          <w:sz w:val="24"/>
          <w:szCs w:val="24"/>
        </w:rPr>
        <w:t xml:space="preserve">cuidado del medio ambiente, implementando medidas de prevención </w:t>
      </w:r>
      <w:r w:rsidR="00A12C0C" w:rsidRPr="00B20409">
        <w:rPr>
          <w:rFonts w:cs="Arial"/>
          <w:b/>
          <w:sz w:val="24"/>
          <w:szCs w:val="24"/>
        </w:rPr>
        <w:t>y atención a la problemática ambiental que sus</w:t>
      </w:r>
      <w:r w:rsidR="00A940E9" w:rsidRPr="00B20409">
        <w:rPr>
          <w:rFonts w:cs="Arial"/>
          <w:b/>
          <w:sz w:val="24"/>
          <w:szCs w:val="24"/>
        </w:rPr>
        <w:t xml:space="preserve"> procesos diarios</w:t>
      </w:r>
      <w:r w:rsidR="00A12C0C" w:rsidRPr="00B20409">
        <w:rPr>
          <w:rFonts w:cs="Arial"/>
          <w:b/>
          <w:sz w:val="24"/>
          <w:szCs w:val="24"/>
        </w:rPr>
        <w:t xml:space="preserve"> pudieran generar</w:t>
      </w:r>
      <w:r w:rsidR="00A940E9" w:rsidRPr="00B20409">
        <w:rPr>
          <w:rFonts w:cs="Arial"/>
          <w:b/>
          <w:sz w:val="24"/>
          <w:szCs w:val="24"/>
        </w:rPr>
        <w:t>.</w:t>
      </w:r>
    </w:p>
    <w:p w14:paraId="2AA69D8D" w14:textId="77777777" w:rsidR="00A940E9" w:rsidRPr="00B20409" w:rsidRDefault="00A940E9" w:rsidP="00A940E9">
      <w:pPr>
        <w:spacing w:line="360" w:lineRule="auto"/>
        <w:ind w:left="426" w:right="474"/>
        <w:rPr>
          <w:rFonts w:cs="Arial"/>
          <w:b/>
          <w:sz w:val="24"/>
          <w:szCs w:val="24"/>
        </w:rPr>
      </w:pPr>
    </w:p>
    <w:p w14:paraId="54F6FB4B" w14:textId="117C2831" w:rsidR="00A940E9" w:rsidRPr="00B20409" w:rsidRDefault="00A940E9" w:rsidP="00A940E9">
      <w:pPr>
        <w:spacing w:line="360" w:lineRule="auto"/>
        <w:ind w:left="426" w:right="474"/>
        <w:rPr>
          <w:rFonts w:cs="Arial"/>
          <w:sz w:val="24"/>
          <w:szCs w:val="24"/>
        </w:rPr>
      </w:pPr>
      <w:r w:rsidRPr="00B20409">
        <w:rPr>
          <w:rFonts w:cs="Arial"/>
          <w:sz w:val="24"/>
          <w:szCs w:val="24"/>
        </w:rPr>
        <w:t>V…</w:t>
      </w:r>
    </w:p>
    <w:p w14:paraId="631EA196" w14:textId="564A6AB7" w:rsidR="00A940E9" w:rsidRPr="00B20409" w:rsidRDefault="00A940E9" w:rsidP="00A940E9">
      <w:pPr>
        <w:spacing w:line="360" w:lineRule="auto"/>
        <w:ind w:left="426" w:right="474"/>
        <w:rPr>
          <w:rFonts w:cs="Arial"/>
          <w:sz w:val="24"/>
          <w:szCs w:val="24"/>
        </w:rPr>
      </w:pPr>
      <w:r w:rsidRPr="00B20409">
        <w:rPr>
          <w:rFonts w:cs="Arial"/>
          <w:sz w:val="24"/>
          <w:szCs w:val="24"/>
        </w:rPr>
        <w:t>VI…</w:t>
      </w:r>
    </w:p>
    <w:p w14:paraId="7FECCC23" w14:textId="6E1A0F69" w:rsidR="00A940E9" w:rsidRPr="00B20409" w:rsidRDefault="00A940E9" w:rsidP="00A940E9">
      <w:pPr>
        <w:spacing w:line="360" w:lineRule="auto"/>
        <w:ind w:left="426" w:right="474"/>
        <w:rPr>
          <w:rFonts w:cs="Arial"/>
          <w:sz w:val="24"/>
          <w:szCs w:val="24"/>
        </w:rPr>
      </w:pPr>
      <w:r w:rsidRPr="00B20409">
        <w:rPr>
          <w:rFonts w:cs="Arial"/>
          <w:sz w:val="24"/>
          <w:szCs w:val="24"/>
        </w:rPr>
        <w:t>…</w:t>
      </w:r>
    </w:p>
    <w:p w14:paraId="1EDE0D79" w14:textId="77777777" w:rsidR="00A940E9" w:rsidRPr="00B20409" w:rsidRDefault="00A940E9" w:rsidP="00A940E9">
      <w:pPr>
        <w:spacing w:line="360" w:lineRule="auto"/>
        <w:ind w:right="474"/>
        <w:rPr>
          <w:rFonts w:cs="Arial"/>
          <w:b/>
          <w:sz w:val="24"/>
          <w:szCs w:val="24"/>
        </w:rPr>
      </w:pPr>
    </w:p>
    <w:p w14:paraId="34A9B6A7" w14:textId="77777777" w:rsidR="00A940E9" w:rsidRPr="00B20409" w:rsidRDefault="00A940E9" w:rsidP="00A940E9">
      <w:pPr>
        <w:spacing w:line="360" w:lineRule="auto"/>
        <w:ind w:left="426" w:right="474"/>
        <w:rPr>
          <w:rFonts w:cs="Arial"/>
          <w:b/>
          <w:sz w:val="24"/>
          <w:szCs w:val="24"/>
        </w:rPr>
      </w:pPr>
    </w:p>
    <w:p w14:paraId="47B7ACA1" w14:textId="6C6675E0" w:rsidR="00A940E9" w:rsidRPr="00B20409" w:rsidRDefault="00A940E9" w:rsidP="00A940E9">
      <w:pPr>
        <w:spacing w:line="360" w:lineRule="auto"/>
        <w:ind w:left="426" w:right="474"/>
        <w:rPr>
          <w:rFonts w:cs="Arial"/>
          <w:sz w:val="24"/>
          <w:szCs w:val="24"/>
        </w:rPr>
      </w:pPr>
      <w:r w:rsidRPr="00B20409">
        <w:rPr>
          <w:rFonts w:cs="Arial"/>
          <w:b/>
          <w:bCs/>
          <w:sz w:val="24"/>
          <w:szCs w:val="24"/>
        </w:rPr>
        <w:t xml:space="preserve">ARTICULO 99.- </w:t>
      </w:r>
      <w:r w:rsidRPr="00B20409">
        <w:rPr>
          <w:rFonts w:cs="Arial"/>
          <w:sz w:val="24"/>
          <w:szCs w:val="24"/>
        </w:rPr>
        <w:t>La Secretaría, en coordinación con las dependencias y entidades de la Administración Pública Estatal, y las autoridades municipales, en sus respectivos ámbitos de competencia, deberán llevar un registro integrado por la información de los establecimientos sujetos a reporte sobre sus emisiones y transferencia de contaminantes al aire, aguar suelo y subsuelo, materiales y residuos así como de aquellas sustancias que determinen las autoridades competentes. Dicho registro será operado y administrado por la Secretaría de Medio Ambiente y Recursos Naturales.</w:t>
      </w:r>
    </w:p>
    <w:p w14:paraId="59A90E29" w14:textId="77777777" w:rsidR="00A940E9" w:rsidRPr="00B20409" w:rsidRDefault="00A940E9" w:rsidP="00A940E9">
      <w:pPr>
        <w:spacing w:line="360" w:lineRule="auto"/>
        <w:ind w:left="426" w:right="474"/>
        <w:rPr>
          <w:rFonts w:cs="Arial"/>
          <w:b/>
          <w:sz w:val="24"/>
          <w:szCs w:val="24"/>
        </w:rPr>
      </w:pPr>
    </w:p>
    <w:p w14:paraId="6A22DE7A" w14:textId="77777777" w:rsidR="00A940E9" w:rsidRPr="00B20409" w:rsidRDefault="00A940E9" w:rsidP="00A940E9">
      <w:pPr>
        <w:spacing w:line="360" w:lineRule="auto"/>
        <w:ind w:left="426" w:right="474"/>
        <w:rPr>
          <w:rFonts w:cs="Arial"/>
          <w:b/>
          <w:sz w:val="24"/>
          <w:szCs w:val="24"/>
        </w:rPr>
      </w:pPr>
      <w:r w:rsidRPr="00B20409">
        <w:rPr>
          <w:rFonts w:cs="Arial"/>
          <w:b/>
          <w:sz w:val="24"/>
          <w:szCs w:val="24"/>
        </w:rPr>
        <w:t>Los giros mercantiles como restaurantes, bares y similares deberán tener un proceso de reciclado, independientemente del material utilizado para su fabricación, de las botellas o envases plásticos que se utilicen en sus negocios y/o procesos productivos.</w:t>
      </w:r>
    </w:p>
    <w:p w14:paraId="164720FE" w14:textId="77777777" w:rsidR="00C72A7A" w:rsidRPr="00B20409" w:rsidRDefault="00C72A7A" w:rsidP="00B421C0">
      <w:pPr>
        <w:spacing w:line="360" w:lineRule="auto"/>
        <w:jc w:val="center"/>
        <w:rPr>
          <w:rFonts w:cs="Arial"/>
          <w:b/>
          <w:sz w:val="24"/>
          <w:szCs w:val="24"/>
          <w:lang w:val="es-ES_tradnl"/>
        </w:rPr>
      </w:pPr>
    </w:p>
    <w:p w14:paraId="6B628AA5" w14:textId="77777777" w:rsidR="00B421C0" w:rsidRPr="00B20409" w:rsidRDefault="00B421C0" w:rsidP="00B421C0">
      <w:pPr>
        <w:spacing w:line="360" w:lineRule="auto"/>
        <w:jc w:val="center"/>
        <w:rPr>
          <w:rFonts w:cs="Arial"/>
          <w:b/>
          <w:sz w:val="24"/>
          <w:szCs w:val="24"/>
          <w:lang w:val="es-ES_tradnl"/>
        </w:rPr>
      </w:pPr>
      <w:r w:rsidRPr="00B20409">
        <w:rPr>
          <w:rFonts w:cs="Arial"/>
          <w:b/>
          <w:sz w:val="24"/>
          <w:szCs w:val="24"/>
          <w:lang w:val="es-ES_tradnl"/>
        </w:rPr>
        <w:t>TRANSITORIOS</w:t>
      </w:r>
    </w:p>
    <w:p w14:paraId="4F64DC41" w14:textId="3E6DBE66" w:rsidR="00B421C0" w:rsidRPr="00B20409" w:rsidRDefault="00B421C0" w:rsidP="0048660C">
      <w:pPr>
        <w:spacing w:line="360" w:lineRule="auto"/>
        <w:rPr>
          <w:rFonts w:cs="Arial"/>
          <w:sz w:val="24"/>
          <w:szCs w:val="24"/>
          <w:lang w:val="es-ES_tradnl"/>
        </w:rPr>
      </w:pPr>
      <w:r w:rsidRPr="00B20409">
        <w:rPr>
          <w:rFonts w:cs="Arial"/>
          <w:b/>
          <w:sz w:val="24"/>
          <w:szCs w:val="24"/>
          <w:lang w:val="es-ES_tradnl"/>
        </w:rPr>
        <w:t>ARTÍCULO UNICO.</w:t>
      </w:r>
      <w:r w:rsidRPr="00B20409">
        <w:rPr>
          <w:rFonts w:cs="Arial"/>
          <w:sz w:val="24"/>
          <w:szCs w:val="24"/>
          <w:lang w:val="es-ES_tradnl"/>
        </w:rPr>
        <w:t xml:space="preserve"> El presente Decreto entrará en vigor al día siguiente de su publicación en el Periódico Oficial del Estado.</w:t>
      </w:r>
    </w:p>
    <w:p w14:paraId="132E1C9C" w14:textId="77777777" w:rsidR="00B421C0" w:rsidRPr="00B20409" w:rsidRDefault="00B421C0" w:rsidP="0048660C">
      <w:pPr>
        <w:spacing w:line="360" w:lineRule="auto"/>
        <w:rPr>
          <w:rFonts w:cs="Arial"/>
          <w:sz w:val="24"/>
          <w:szCs w:val="24"/>
          <w:lang w:val="es-ES_tradnl"/>
        </w:rPr>
      </w:pPr>
    </w:p>
    <w:p w14:paraId="72F7141C" w14:textId="3AE62DB0" w:rsidR="00B421C0" w:rsidRPr="00B20409" w:rsidRDefault="00A7099E" w:rsidP="0048660C">
      <w:pPr>
        <w:tabs>
          <w:tab w:val="left" w:pos="5040"/>
        </w:tabs>
        <w:spacing w:line="360" w:lineRule="auto"/>
        <w:rPr>
          <w:rFonts w:cs="Arial"/>
          <w:b/>
          <w:sz w:val="24"/>
          <w:szCs w:val="24"/>
        </w:rPr>
      </w:pPr>
      <w:r w:rsidRPr="00B20409">
        <w:rPr>
          <w:rFonts w:cs="Arial"/>
          <w:b/>
          <w:sz w:val="24"/>
          <w:szCs w:val="24"/>
        </w:rPr>
        <w:t>DADO EN EL SALÓN DE SESIONES</w:t>
      </w:r>
      <w:r w:rsidR="00B421C0" w:rsidRPr="00B20409">
        <w:rPr>
          <w:rFonts w:cs="Arial"/>
          <w:b/>
          <w:sz w:val="24"/>
          <w:szCs w:val="24"/>
        </w:rPr>
        <w:t xml:space="preserve"> DEL CONGRESO DEL ESTADO DE COAHUILA DE ZARAGOZA</w:t>
      </w:r>
      <w:r w:rsidR="0048660C" w:rsidRPr="00B20409">
        <w:rPr>
          <w:rFonts w:cs="Arial"/>
          <w:b/>
          <w:sz w:val="24"/>
          <w:szCs w:val="24"/>
        </w:rPr>
        <w:t>.</w:t>
      </w:r>
    </w:p>
    <w:p w14:paraId="154D0C49" w14:textId="77777777" w:rsidR="00B421C0" w:rsidRPr="00B20409" w:rsidRDefault="00B421C0" w:rsidP="00B421C0">
      <w:pPr>
        <w:tabs>
          <w:tab w:val="left" w:pos="5040"/>
        </w:tabs>
        <w:spacing w:line="360" w:lineRule="auto"/>
        <w:rPr>
          <w:rFonts w:cs="Arial"/>
          <w:b/>
          <w:sz w:val="24"/>
          <w:szCs w:val="24"/>
        </w:rPr>
      </w:pPr>
    </w:p>
    <w:p w14:paraId="2D681ABA" w14:textId="71F0BB32" w:rsidR="00A7099E" w:rsidRPr="00B20409" w:rsidRDefault="00A7099E" w:rsidP="00B421C0">
      <w:pPr>
        <w:tabs>
          <w:tab w:val="left" w:pos="5040"/>
        </w:tabs>
        <w:spacing w:line="360" w:lineRule="auto"/>
        <w:jc w:val="center"/>
        <w:rPr>
          <w:rFonts w:cs="Arial"/>
          <w:b/>
          <w:sz w:val="24"/>
          <w:szCs w:val="24"/>
        </w:rPr>
      </w:pPr>
      <w:r w:rsidRPr="00B20409">
        <w:rPr>
          <w:rFonts w:cs="Arial"/>
          <w:b/>
          <w:sz w:val="24"/>
          <w:szCs w:val="24"/>
        </w:rPr>
        <w:t xml:space="preserve">SALTILLO, COAHUILA DE ZARAGOZA, A </w:t>
      </w:r>
      <w:r w:rsidR="00B20409">
        <w:rPr>
          <w:rFonts w:cs="Arial"/>
          <w:b/>
          <w:sz w:val="24"/>
          <w:szCs w:val="24"/>
        </w:rPr>
        <w:t>21</w:t>
      </w:r>
      <w:r w:rsidRPr="00B20409">
        <w:rPr>
          <w:rFonts w:cs="Arial"/>
          <w:b/>
          <w:sz w:val="24"/>
          <w:szCs w:val="24"/>
        </w:rPr>
        <w:t xml:space="preserve"> DE </w:t>
      </w:r>
      <w:r w:rsidR="00B20409">
        <w:rPr>
          <w:rFonts w:cs="Arial"/>
          <w:b/>
          <w:sz w:val="24"/>
          <w:szCs w:val="24"/>
        </w:rPr>
        <w:t xml:space="preserve">NOVIEMBRE </w:t>
      </w:r>
      <w:r w:rsidRPr="00B20409">
        <w:rPr>
          <w:rFonts w:cs="Arial"/>
          <w:b/>
          <w:sz w:val="24"/>
          <w:szCs w:val="24"/>
        </w:rPr>
        <w:t>DE</w:t>
      </w:r>
      <w:r w:rsidR="00BE2BE8" w:rsidRPr="00B20409">
        <w:rPr>
          <w:rFonts w:cs="Arial"/>
          <w:b/>
          <w:sz w:val="24"/>
          <w:szCs w:val="24"/>
        </w:rPr>
        <w:t>L</w:t>
      </w:r>
      <w:r w:rsidRPr="00B20409">
        <w:rPr>
          <w:rFonts w:cs="Arial"/>
          <w:b/>
          <w:sz w:val="24"/>
          <w:szCs w:val="24"/>
        </w:rPr>
        <w:t xml:space="preserve"> 2018.</w:t>
      </w:r>
    </w:p>
    <w:p w14:paraId="617A255A" w14:textId="77777777" w:rsidR="00A7099E" w:rsidRPr="00B20409" w:rsidRDefault="00A7099E" w:rsidP="004B1A2D">
      <w:pPr>
        <w:tabs>
          <w:tab w:val="left" w:pos="5040"/>
        </w:tabs>
        <w:spacing w:line="360" w:lineRule="auto"/>
        <w:rPr>
          <w:rFonts w:cs="Arial"/>
          <w:b/>
          <w:sz w:val="24"/>
          <w:szCs w:val="24"/>
        </w:rPr>
      </w:pPr>
    </w:p>
    <w:p w14:paraId="0DD61755" w14:textId="5F7E8B9A" w:rsidR="00A7099E" w:rsidRPr="00B20409" w:rsidRDefault="00A7099E" w:rsidP="004B1A2D">
      <w:pPr>
        <w:tabs>
          <w:tab w:val="left" w:pos="5040"/>
        </w:tabs>
        <w:spacing w:line="360" w:lineRule="auto"/>
        <w:jc w:val="center"/>
        <w:rPr>
          <w:rFonts w:cs="Arial"/>
          <w:b/>
          <w:sz w:val="24"/>
          <w:szCs w:val="24"/>
        </w:rPr>
      </w:pPr>
      <w:r w:rsidRPr="00B20409">
        <w:rPr>
          <w:rFonts w:cs="Arial"/>
          <w:b/>
          <w:sz w:val="24"/>
          <w:szCs w:val="24"/>
        </w:rPr>
        <w:t>ATENTAMENTE.</w:t>
      </w:r>
    </w:p>
    <w:p w14:paraId="555A1EE9" w14:textId="1A46D65D" w:rsidR="00A7099E" w:rsidRDefault="00A7099E" w:rsidP="004B1A2D">
      <w:pPr>
        <w:tabs>
          <w:tab w:val="left" w:pos="5040"/>
        </w:tabs>
        <w:spacing w:line="360" w:lineRule="auto"/>
        <w:jc w:val="center"/>
        <w:rPr>
          <w:rFonts w:cs="Arial"/>
          <w:b/>
          <w:sz w:val="24"/>
          <w:szCs w:val="24"/>
        </w:rPr>
      </w:pPr>
    </w:p>
    <w:p w14:paraId="30BD079F" w14:textId="2B0973C8" w:rsidR="00B20409" w:rsidRPr="00B20409" w:rsidRDefault="00B20409" w:rsidP="004B1A2D">
      <w:pPr>
        <w:tabs>
          <w:tab w:val="left" w:pos="5040"/>
        </w:tabs>
        <w:spacing w:line="360" w:lineRule="auto"/>
        <w:jc w:val="center"/>
        <w:rPr>
          <w:rFonts w:cs="Arial"/>
          <w:b/>
          <w:sz w:val="24"/>
          <w:szCs w:val="24"/>
        </w:rPr>
      </w:pPr>
    </w:p>
    <w:p w14:paraId="0E30A202" w14:textId="1060919E" w:rsidR="00C945AB" w:rsidRDefault="00A7099E" w:rsidP="004B1A2D">
      <w:pPr>
        <w:spacing w:line="360" w:lineRule="auto"/>
        <w:jc w:val="center"/>
        <w:rPr>
          <w:rFonts w:cs="Arial"/>
          <w:b/>
          <w:sz w:val="24"/>
          <w:szCs w:val="24"/>
          <w:lang w:val="es-ES_tradnl"/>
        </w:rPr>
      </w:pPr>
      <w:r w:rsidRPr="00B20409">
        <w:rPr>
          <w:rFonts w:cs="Arial"/>
          <w:b/>
          <w:sz w:val="24"/>
          <w:szCs w:val="24"/>
          <w:lang w:val="es-ES_tradnl"/>
        </w:rPr>
        <w:t>DIPUTADA VERÓNICA BOREQUE MARTÍNEZ GONZÁLEZ</w:t>
      </w:r>
    </w:p>
    <w:p w14:paraId="7352EDC8" w14:textId="6F8A8B87" w:rsidR="00B20409" w:rsidRDefault="00B20409" w:rsidP="004B1A2D">
      <w:pPr>
        <w:spacing w:line="360" w:lineRule="auto"/>
        <w:jc w:val="center"/>
        <w:rPr>
          <w:rFonts w:cs="Arial"/>
          <w:b/>
          <w:sz w:val="24"/>
          <w:szCs w:val="24"/>
          <w:lang w:val="es-ES_tradnl"/>
        </w:rPr>
      </w:pPr>
    </w:p>
    <w:p w14:paraId="4B3E7726" w14:textId="240F6D54" w:rsidR="00B20409" w:rsidRPr="00E964CF" w:rsidRDefault="00B20409" w:rsidP="00B20409">
      <w:pPr>
        <w:jc w:val="center"/>
        <w:rPr>
          <w:rFonts w:cs="Arial"/>
          <w:b/>
        </w:rPr>
      </w:pPr>
      <w:bookmarkStart w:id="1" w:name="_Hlk526794571"/>
      <w:r w:rsidRPr="00E964CF">
        <w:rPr>
          <w:rFonts w:cs="Arial"/>
          <w:b/>
        </w:rPr>
        <w:t xml:space="preserve">LAS DIPUTADAS Y LOS DIPUTADOS INTEGRANTES DEL </w:t>
      </w:r>
    </w:p>
    <w:p w14:paraId="366DB975" w14:textId="3E962A3E" w:rsidR="00B20409" w:rsidRDefault="00B20409" w:rsidP="00B20409">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14:paraId="2A709060" w14:textId="4B481104" w:rsidR="00B20409" w:rsidRPr="00E964CF" w:rsidRDefault="00B20409" w:rsidP="00B20409">
      <w:pPr>
        <w:jc w:val="center"/>
        <w:rPr>
          <w:rFonts w:cs="Arial"/>
          <w:b/>
        </w:rPr>
      </w:pPr>
      <w:r w:rsidRPr="00E964CF">
        <w:rPr>
          <w:rFonts w:cs="Arial"/>
          <w:b/>
        </w:rPr>
        <w:t>DEL PARTIDO REVOLUCIONARIO INSTITUCIONAL.</w:t>
      </w:r>
    </w:p>
    <w:p w14:paraId="3B5F88AB" w14:textId="5C44565A" w:rsidR="00B20409" w:rsidRDefault="00B20409" w:rsidP="00B20409">
      <w:pPr>
        <w:tabs>
          <w:tab w:val="left" w:pos="5056"/>
        </w:tabs>
        <w:jc w:val="left"/>
        <w:rPr>
          <w:b/>
        </w:rPr>
      </w:pPr>
    </w:p>
    <w:p w14:paraId="5B0AE122" w14:textId="7D8FB853" w:rsidR="00B20409" w:rsidRDefault="00B20409" w:rsidP="00B20409">
      <w:pPr>
        <w:tabs>
          <w:tab w:val="left" w:pos="5056"/>
        </w:tabs>
        <w:jc w:val="left"/>
        <w:rPr>
          <w:b/>
        </w:rPr>
      </w:pPr>
    </w:p>
    <w:p w14:paraId="4B6BCD76" w14:textId="44B1A0D3" w:rsidR="00B20409" w:rsidRDefault="00B20409" w:rsidP="00B20409">
      <w:pPr>
        <w:tabs>
          <w:tab w:val="left" w:pos="5056"/>
        </w:tabs>
        <w:jc w:val="left"/>
        <w:rPr>
          <w:b/>
        </w:rPr>
      </w:pPr>
    </w:p>
    <w:p w14:paraId="01B6083B" w14:textId="77777777" w:rsidR="00B20409" w:rsidRDefault="00B20409" w:rsidP="00B20409">
      <w:pPr>
        <w:tabs>
          <w:tab w:val="left" w:pos="5056"/>
        </w:tabs>
        <w:jc w:val="left"/>
        <w:rPr>
          <w:b/>
        </w:rPr>
      </w:pPr>
    </w:p>
    <w:p w14:paraId="3F66632D" w14:textId="77777777" w:rsidR="00B20409" w:rsidRDefault="00B20409" w:rsidP="00B20409">
      <w:pPr>
        <w:tabs>
          <w:tab w:val="left" w:pos="5056"/>
        </w:tabs>
        <w:jc w:val="left"/>
        <w:rPr>
          <w:b/>
        </w:rPr>
      </w:pPr>
    </w:p>
    <w:p w14:paraId="55F7817A" w14:textId="043E2783" w:rsidR="00B20409" w:rsidRDefault="00B20409" w:rsidP="00B20409">
      <w:pPr>
        <w:tabs>
          <w:tab w:val="left" w:pos="5056"/>
        </w:tabs>
        <w:jc w:val="left"/>
        <w:rPr>
          <w:b/>
        </w:rPr>
      </w:pPr>
    </w:p>
    <w:p w14:paraId="132F04C8" w14:textId="77777777" w:rsidR="00B20409" w:rsidRPr="00C91438" w:rsidRDefault="00B20409" w:rsidP="00B20409">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14:paraId="0DD72FDF" w14:textId="77777777" w:rsidR="00B20409" w:rsidRPr="00C91438" w:rsidRDefault="00B20409" w:rsidP="00B20409">
      <w:pPr>
        <w:tabs>
          <w:tab w:val="left" w:pos="4678"/>
        </w:tabs>
        <w:rPr>
          <w:b/>
        </w:rPr>
      </w:pPr>
    </w:p>
    <w:p w14:paraId="13542EDE" w14:textId="77777777" w:rsidR="00B20409" w:rsidRPr="00C91438" w:rsidRDefault="00B20409" w:rsidP="00B20409">
      <w:pPr>
        <w:tabs>
          <w:tab w:val="left" w:pos="4678"/>
        </w:tabs>
        <w:rPr>
          <w:b/>
        </w:rPr>
      </w:pPr>
    </w:p>
    <w:p w14:paraId="1F96BE9C" w14:textId="6D73883B" w:rsidR="00B20409" w:rsidRPr="00C91438" w:rsidRDefault="00B20409" w:rsidP="00B20409">
      <w:pPr>
        <w:tabs>
          <w:tab w:val="left" w:pos="4678"/>
        </w:tabs>
        <w:rPr>
          <w:b/>
        </w:rPr>
      </w:pPr>
    </w:p>
    <w:p w14:paraId="751B36D8" w14:textId="77777777" w:rsidR="00B20409" w:rsidRDefault="00B20409" w:rsidP="00B20409">
      <w:pPr>
        <w:tabs>
          <w:tab w:val="left" w:pos="4678"/>
        </w:tabs>
        <w:rPr>
          <w:b/>
        </w:rPr>
      </w:pPr>
    </w:p>
    <w:p w14:paraId="3013E3F2" w14:textId="77777777" w:rsidR="00B20409" w:rsidRPr="00C91438" w:rsidRDefault="00B20409" w:rsidP="00B20409">
      <w:pPr>
        <w:tabs>
          <w:tab w:val="left" w:pos="4678"/>
        </w:tabs>
        <w:rPr>
          <w:b/>
        </w:rPr>
      </w:pPr>
    </w:p>
    <w:p w14:paraId="061C8EEA" w14:textId="77777777" w:rsidR="00B20409" w:rsidRPr="00C91438" w:rsidRDefault="00B20409" w:rsidP="00B20409">
      <w:pPr>
        <w:tabs>
          <w:tab w:val="left" w:pos="4678"/>
        </w:tabs>
        <w:rPr>
          <w:b/>
        </w:rPr>
      </w:pPr>
    </w:p>
    <w:p w14:paraId="10A34BE0" w14:textId="77777777" w:rsidR="00B20409" w:rsidRPr="00C91438" w:rsidRDefault="00B20409" w:rsidP="00B20409">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14:paraId="63A291EF" w14:textId="77777777" w:rsidR="00B20409" w:rsidRPr="00C91438" w:rsidRDefault="00B20409" w:rsidP="00B20409">
      <w:pPr>
        <w:tabs>
          <w:tab w:val="left" w:pos="4678"/>
        </w:tabs>
        <w:rPr>
          <w:b/>
        </w:rPr>
      </w:pPr>
    </w:p>
    <w:p w14:paraId="6EC57B8D" w14:textId="77777777" w:rsidR="00B20409" w:rsidRPr="00C91438" w:rsidRDefault="00B20409" w:rsidP="00B20409">
      <w:pPr>
        <w:tabs>
          <w:tab w:val="left" w:pos="4678"/>
        </w:tabs>
        <w:rPr>
          <w:b/>
        </w:rPr>
      </w:pPr>
    </w:p>
    <w:p w14:paraId="2921C87C" w14:textId="72204D59" w:rsidR="00B20409" w:rsidRDefault="00B20409" w:rsidP="00B20409">
      <w:pPr>
        <w:tabs>
          <w:tab w:val="left" w:pos="4678"/>
        </w:tabs>
        <w:rPr>
          <w:b/>
        </w:rPr>
      </w:pPr>
    </w:p>
    <w:p w14:paraId="1015050E" w14:textId="1C52E3A4" w:rsidR="00B20409" w:rsidRPr="00C91438" w:rsidRDefault="00B20409" w:rsidP="00B20409">
      <w:pPr>
        <w:tabs>
          <w:tab w:val="left" w:pos="4678"/>
        </w:tabs>
        <w:rPr>
          <w:b/>
        </w:rPr>
      </w:pPr>
    </w:p>
    <w:p w14:paraId="116FB2EB" w14:textId="07C6DF25" w:rsidR="00B20409" w:rsidRPr="00C91438" w:rsidRDefault="00B20409" w:rsidP="00B20409">
      <w:pPr>
        <w:tabs>
          <w:tab w:val="left" w:pos="4678"/>
        </w:tabs>
        <w:rPr>
          <w:b/>
        </w:rPr>
      </w:pPr>
    </w:p>
    <w:p w14:paraId="052FAA21" w14:textId="0A8A292B" w:rsidR="00B20409" w:rsidRPr="00C91438" w:rsidRDefault="00B20409" w:rsidP="00B20409">
      <w:pPr>
        <w:tabs>
          <w:tab w:val="left" w:pos="4678"/>
        </w:tabs>
        <w:rPr>
          <w:b/>
        </w:rPr>
      </w:pPr>
    </w:p>
    <w:p w14:paraId="1530BE76" w14:textId="3B820D7E" w:rsidR="00B20409" w:rsidRPr="00C91438" w:rsidRDefault="00B20409" w:rsidP="00B20409">
      <w:pPr>
        <w:tabs>
          <w:tab w:val="left" w:pos="4678"/>
        </w:tabs>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DIANA PATRICIA GONZÁLEZ SOTO</w:t>
      </w:r>
    </w:p>
    <w:p w14:paraId="2A191934" w14:textId="14C99A4A" w:rsidR="00B20409" w:rsidRPr="00C91438" w:rsidRDefault="00B20409" w:rsidP="00B20409">
      <w:pPr>
        <w:tabs>
          <w:tab w:val="left" w:pos="4678"/>
        </w:tabs>
        <w:ind w:right="-661"/>
        <w:rPr>
          <w:b/>
        </w:rPr>
      </w:pPr>
    </w:p>
    <w:p w14:paraId="1FE8A56D" w14:textId="77777777" w:rsidR="00B20409" w:rsidRPr="00C91438" w:rsidRDefault="00B20409" w:rsidP="00B20409">
      <w:pPr>
        <w:tabs>
          <w:tab w:val="left" w:pos="4678"/>
        </w:tabs>
        <w:rPr>
          <w:b/>
        </w:rPr>
      </w:pPr>
    </w:p>
    <w:p w14:paraId="3B1F0FA7" w14:textId="4301A1AA" w:rsidR="00B20409" w:rsidRDefault="00B20409" w:rsidP="00B20409">
      <w:pPr>
        <w:tabs>
          <w:tab w:val="left" w:pos="4678"/>
        </w:tabs>
        <w:rPr>
          <w:b/>
        </w:rPr>
      </w:pPr>
    </w:p>
    <w:p w14:paraId="31A85754" w14:textId="074C6149" w:rsidR="00B20409" w:rsidRPr="00C91438" w:rsidRDefault="00B20409" w:rsidP="00B20409">
      <w:pPr>
        <w:tabs>
          <w:tab w:val="left" w:pos="4678"/>
        </w:tabs>
        <w:rPr>
          <w:b/>
        </w:rPr>
      </w:pPr>
    </w:p>
    <w:p w14:paraId="222B0D4E" w14:textId="77777777" w:rsidR="00B20409" w:rsidRPr="00C91438" w:rsidRDefault="00B20409" w:rsidP="00B20409">
      <w:pPr>
        <w:tabs>
          <w:tab w:val="left" w:pos="4678"/>
        </w:tabs>
        <w:rPr>
          <w:b/>
        </w:rPr>
      </w:pPr>
    </w:p>
    <w:p w14:paraId="68AA305E" w14:textId="77777777" w:rsidR="00B20409" w:rsidRPr="00C91438" w:rsidRDefault="00B20409" w:rsidP="00B20409">
      <w:pPr>
        <w:tabs>
          <w:tab w:val="left" w:pos="4678"/>
        </w:tabs>
        <w:rPr>
          <w:b/>
        </w:rPr>
      </w:pPr>
    </w:p>
    <w:p w14:paraId="640E677A" w14:textId="77777777" w:rsidR="00B20409" w:rsidRPr="00C91438" w:rsidRDefault="00B20409" w:rsidP="00B20409">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14:paraId="17A4B1A7" w14:textId="4B859E02" w:rsidR="00B20409" w:rsidRPr="00C91438" w:rsidRDefault="00B20409" w:rsidP="00B20409">
      <w:pPr>
        <w:tabs>
          <w:tab w:val="left" w:pos="4678"/>
        </w:tabs>
        <w:rPr>
          <w:b/>
        </w:rPr>
      </w:pPr>
    </w:p>
    <w:p w14:paraId="24401096" w14:textId="511F5EBB" w:rsidR="00B20409" w:rsidRDefault="00B20409" w:rsidP="00B20409">
      <w:pPr>
        <w:tabs>
          <w:tab w:val="left" w:pos="4678"/>
        </w:tabs>
        <w:rPr>
          <w:b/>
        </w:rPr>
      </w:pPr>
    </w:p>
    <w:p w14:paraId="48C917D1" w14:textId="3327F605" w:rsidR="00B20409" w:rsidRPr="00C91438" w:rsidRDefault="00B20409" w:rsidP="00B20409">
      <w:pPr>
        <w:tabs>
          <w:tab w:val="left" w:pos="4678"/>
        </w:tabs>
        <w:rPr>
          <w:b/>
        </w:rPr>
      </w:pPr>
    </w:p>
    <w:p w14:paraId="65A39825" w14:textId="77777777" w:rsidR="00B20409" w:rsidRPr="00C91438" w:rsidRDefault="00B20409" w:rsidP="00B20409">
      <w:pPr>
        <w:tabs>
          <w:tab w:val="left" w:pos="4678"/>
        </w:tabs>
        <w:rPr>
          <w:b/>
        </w:rPr>
      </w:pPr>
    </w:p>
    <w:p w14:paraId="5010C0DF" w14:textId="77777777" w:rsidR="00B20409" w:rsidRPr="00C91438" w:rsidRDefault="00B20409" w:rsidP="00B20409">
      <w:pPr>
        <w:tabs>
          <w:tab w:val="left" w:pos="4678"/>
        </w:tabs>
        <w:rPr>
          <w:b/>
        </w:rPr>
      </w:pPr>
    </w:p>
    <w:p w14:paraId="2DC40766" w14:textId="77777777" w:rsidR="00B20409" w:rsidRPr="00C91438" w:rsidRDefault="00B20409" w:rsidP="00B20409">
      <w:pPr>
        <w:tabs>
          <w:tab w:val="left" w:pos="4678"/>
        </w:tabs>
        <w:rPr>
          <w:b/>
        </w:rPr>
      </w:pPr>
    </w:p>
    <w:p w14:paraId="545CAC78" w14:textId="43715E79" w:rsidR="00B20409" w:rsidRPr="00C91438" w:rsidRDefault="00B20409" w:rsidP="00B20409">
      <w:pPr>
        <w:tabs>
          <w:tab w:val="left" w:pos="4678"/>
        </w:tabs>
        <w:jc w:val="center"/>
        <w:rPr>
          <w:b/>
        </w:rPr>
      </w:pPr>
      <w:r w:rsidRPr="00C91438">
        <w:rPr>
          <w:b/>
        </w:rPr>
        <w:t xml:space="preserve">DIP. </w:t>
      </w:r>
      <w:r w:rsidRPr="00C91438">
        <w:rPr>
          <w:rFonts w:cs="Arial"/>
          <w:b/>
          <w:snapToGrid w:val="0"/>
        </w:rPr>
        <w:t>JAIME BUENO ZERTUCHE</w:t>
      </w:r>
    </w:p>
    <w:p w14:paraId="02515E53" w14:textId="77777777" w:rsidR="00B20409" w:rsidRDefault="00B20409" w:rsidP="00B20409">
      <w:pPr>
        <w:tabs>
          <w:tab w:val="left" w:pos="4678"/>
        </w:tabs>
        <w:rPr>
          <w:b/>
        </w:rPr>
      </w:pPr>
    </w:p>
    <w:p w14:paraId="069C4AC1" w14:textId="4E3E5139" w:rsidR="00B20409" w:rsidRDefault="00B20409" w:rsidP="00B20409">
      <w:pPr>
        <w:tabs>
          <w:tab w:val="left" w:pos="4678"/>
        </w:tabs>
        <w:rPr>
          <w:b/>
        </w:rPr>
      </w:pPr>
    </w:p>
    <w:p w14:paraId="34EC9539" w14:textId="727E3593" w:rsidR="00B20409" w:rsidRDefault="00B20409" w:rsidP="00B20409">
      <w:pPr>
        <w:tabs>
          <w:tab w:val="left" w:pos="4678"/>
        </w:tabs>
        <w:rPr>
          <w:b/>
        </w:rPr>
      </w:pPr>
    </w:p>
    <w:p w14:paraId="732584A2" w14:textId="5428E6CF" w:rsidR="00B20409" w:rsidRDefault="00B20409" w:rsidP="00B20409">
      <w:pPr>
        <w:tabs>
          <w:tab w:val="left" w:pos="4678"/>
        </w:tabs>
        <w:rPr>
          <w:b/>
        </w:rPr>
      </w:pPr>
    </w:p>
    <w:p w14:paraId="402B779A" w14:textId="2C7C5963" w:rsidR="00B20409" w:rsidRDefault="00B20409" w:rsidP="00B20409">
      <w:pPr>
        <w:tabs>
          <w:tab w:val="left" w:pos="4678"/>
        </w:tabs>
        <w:rPr>
          <w:b/>
        </w:rPr>
      </w:pPr>
    </w:p>
    <w:p w14:paraId="397DF8E4" w14:textId="77777777" w:rsidR="00B20409" w:rsidRDefault="00B20409" w:rsidP="00B20409">
      <w:pPr>
        <w:tabs>
          <w:tab w:val="left" w:pos="4678"/>
        </w:tabs>
        <w:rPr>
          <w:b/>
        </w:rPr>
      </w:pPr>
    </w:p>
    <w:bookmarkEnd w:id="1"/>
    <w:p w14:paraId="41DCF52C" w14:textId="54B662F0" w:rsidR="00B20409" w:rsidRPr="00B20409" w:rsidRDefault="00B20409" w:rsidP="00B20409">
      <w:pPr>
        <w:tabs>
          <w:tab w:val="left" w:pos="4678"/>
        </w:tabs>
        <w:rPr>
          <w:b/>
          <w:sz w:val="16"/>
        </w:rPr>
      </w:pPr>
      <w:r w:rsidRPr="00B20409">
        <w:rPr>
          <w:b/>
          <w:sz w:val="16"/>
        </w:rPr>
        <w:t>ESTA HOJA DE FIRMAS CORRESPONDE A LA INICIATIVA INICIATIVA CON PROYECTO DE DECRETO PARA REFORMAR DIVERSAS DISPOSICIONES DE LEY DEL EQUILIBRIO ECOLÓGICO Y PROTECCIÓN AL AMBIENTE DEL ESTADO DE COAHUILA DE ZARAGOZA.</w:t>
      </w:r>
    </w:p>
    <w:p w14:paraId="1860F187" w14:textId="77777777" w:rsidR="008A41D8" w:rsidRPr="00B20409" w:rsidRDefault="008A41D8" w:rsidP="004B1A2D">
      <w:pPr>
        <w:spacing w:line="360" w:lineRule="auto"/>
        <w:rPr>
          <w:rFonts w:cs="Arial"/>
          <w:b/>
          <w:sz w:val="24"/>
          <w:szCs w:val="24"/>
          <w:lang w:val="es-ES_tradnl"/>
        </w:rPr>
      </w:pPr>
    </w:p>
    <w:sectPr w:rsidR="008A41D8" w:rsidRPr="00B20409" w:rsidSect="00B20409">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F1CCB" w14:textId="77777777" w:rsidR="005D611C" w:rsidRDefault="005D611C" w:rsidP="00715952">
      <w:r>
        <w:separator/>
      </w:r>
    </w:p>
  </w:endnote>
  <w:endnote w:type="continuationSeparator" w:id="0">
    <w:p w14:paraId="7B9CFF18" w14:textId="77777777" w:rsidR="005D611C" w:rsidRDefault="005D611C" w:rsidP="0071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02621" w14:textId="77777777" w:rsidR="005D611C" w:rsidRDefault="005D611C" w:rsidP="00715952">
      <w:r>
        <w:separator/>
      </w:r>
    </w:p>
  </w:footnote>
  <w:footnote w:type="continuationSeparator" w:id="0">
    <w:p w14:paraId="5E0A6D09" w14:textId="77777777" w:rsidR="005D611C" w:rsidRDefault="005D611C" w:rsidP="007159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20409" w:rsidRPr="00D775E4" w14:paraId="014588AA" w14:textId="77777777" w:rsidTr="0072298E">
      <w:trPr>
        <w:jc w:val="center"/>
      </w:trPr>
      <w:tc>
        <w:tcPr>
          <w:tcW w:w="1253" w:type="dxa"/>
        </w:tcPr>
        <w:p w14:paraId="5535249B" w14:textId="77777777" w:rsidR="00B20409" w:rsidRPr="00D775E4" w:rsidRDefault="00B20409" w:rsidP="00B20409">
          <w:pPr>
            <w:jc w:val="center"/>
            <w:rPr>
              <w:b/>
              <w:bCs/>
              <w:sz w:val="12"/>
            </w:rPr>
          </w:pPr>
          <w:r>
            <w:rPr>
              <w:b/>
              <w:bCs/>
              <w:noProof/>
              <w:sz w:val="12"/>
              <w:lang w:eastAsia="es-MX"/>
            </w:rPr>
            <w:drawing>
              <wp:anchor distT="0" distB="0" distL="114300" distR="114300" simplePos="0" relativeHeight="251660288" behindDoc="0" locked="0" layoutInCell="1" allowOverlap="1" wp14:anchorId="63988F50" wp14:editId="6EBEDAAF">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A272C" w14:textId="77777777" w:rsidR="00B20409" w:rsidRPr="00D775E4" w:rsidRDefault="00B20409" w:rsidP="00B20409">
          <w:pPr>
            <w:jc w:val="center"/>
            <w:rPr>
              <w:b/>
              <w:bCs/>
              <w:sz w:val="12"/>
            </w:rPr>
          </w:pPr>
        </w:p>
        <w:p w14:paraId="504DAD28" w14:textId="77777777" w:rsidR="00B20409" w:rsidRPr="00D775E4" w:rsidRDefault="00B20409" w:rsidP="00B20409">
          <w:pPr>
            <w:jc w:val="center"/>
            <w:rPr>
              <w:b/>
              <w:bCs/>
              <w:sz w:val="12"/>
            </w:rPr>
          </w:pPr>
        </w:p>
        <w:p w14:paraId="4EF8C035" w14:textId="77777777" w:rsidR="00B20409" w:rsidRPr="00D775E4" w:rsidRDefault="00B20409" w:rsidP="00B20409">
          <w:pPr>
            <w:jc w:val="center"/>
            <w:rPr>
              <w:b/>
              <w:bCs/>
              <w:sz w:val="12"/>
            </w:rPr>
          </w:pPr>
        </w:p>
        <w:p w14:paraId="37F28194" w14:textId="77777777" w:rsidR="00B20409" w:rsidRPr="00D775E4" w:rsidRDefault="00B20409" w:rsidP="00B20409">
          <w:pPr>
            <w:jc w:val="center"/>
            <w:rPr>
              <w:b/>
              <w:bCs/>
              <w:sz w:val="12"/>
            </w:rPr>
          </w:pPr>
        </w:p>
        <w:p w14:paraId="6D61D9D0" w14:textId="77777777" w:rsidR="00B20409" w:rsidRPr="00D775E4" w:rsidRDefault="00B20409" w:rsidP="00B20409">
          <w:pPr>
            <w:jc w:val="center"/>
            <w:rPr>
              <w:b/>
              <w:bCs/>
              <w:sz w:val="12"/>
            </w:rPr>
          </w:pPr>
        </w:p>
        <w:p w14:paraId="5DEDF29A" w14:textId="77777777" w:rsidR="00B20409" w:rsidRPr="00D775E4" w:rsidRDefault="00B20409" w:rsidP="00B20409">
          <w:pPr>
            <w:jc w:val="center"/>
            <w:rPr>
              <w:b/>
              <w:bCs/>
              <w:sz w:val="12"/>
            </w:rPr>
          </w:pPr>
        </w:p>
        <w:p w14:paraId="0C80E979" w14:textId="77777777" w:rsidR="00B20409" w:rsidRPr="00D775E4" w:rsidRDefault="00B20409" w:rsidP="00B20409">
          <w:pPr>
            <w:jc w:val="center"/>
            <w:rPr>
              <w:b/>
              <w:bCs/>
              <w:sz w:val="12"/>
            </w:rPr>
          </w:pPr>
        </w:p>
        <w:p w14:paraId="48896D2C" w14:textId="77777777" w:rsidR="00B20409" w:rsidRPr="00D775E4" w:rsidRDefault="00B20409" w:rsidP="00B20409">
          <w:pPr>
            <w:jc w:val="center"/>
            <w:rPr>
              <w:b/>
              <w:bCs/>
              <w:sz w:val="12"/>
            </w:rPr>
          </w:pPr>
        </w:p>
        <w:p w14:paraId="5B2DFCE3" w14:textId="77777777" w:rsidR="00B20409" w:rsidRPr="00D775E4" w:rsidRDefault="00B20409" w:rsidP="00B20409">
          <w:pPr>
            <w:jc w:val="center"/>
            <w:rPr>
              <w:b/>
              <w:bCs/>
              <w:sz w:val="12"/>
            </w:rPr>
          </w:pPr>
        </w:p>
        <w:p w14:paraId="0E4B6A62" w14:textId="77777777" w:rsidR="00B20409" w:rsidRPr="00D775E4" w:rsidRDefault="00B20409" w:rsidP="00B20409">
          <w:pPr>
            <w:jc w:val="center"/>
            <w:rPr>
              <w:b/>
              <w:bCs/>
              <w:sz w:val="12"/>
            </w:rPr>
          </w:pPr>
        </w:p>
        <w:p w14:paraId="7E3CE3E0" w14:textId="77777777" w:rsidR="00B20409" w:rsidRPr="00D775E4" w:rsidRDefault="00B20409" w:rsidP="00B20409">
          <w:pPr>
            <w:jc w:val="center"/>
            <w:rPr>
              <w:b/>
              <w:bCs/>
              <w:sz w:val="12"/>
            </w:rPr>
          </w:pPr>
        </w:p>
      </w:tc>
      <w:tc>
        <w:tcPr>
          <w:tcW w:w="8623" w:type="dxa"/>
        </w:tcPr>
        <w:p w14:paraId="00FF0403" w14:textId="77777777" w:rsidR="00B20409" w:rsidRPr="00815938" w:rsidRDefault="00B20409" w:rsidP="00B20409">
          <w:pPr>
            <w:jc w:val="center"/>
            <w:rPr>
              <w:b/>
              <w:bCs/>
              <w:sz w:val="24"/>
            </w:rPr>
          </w:pPr>
          <w:r w:rsidRPr="002E1219">
            <w:rPr>
              <w:noProof/>
              <w:lang w:eastAsia="es-MX"/>
            </w:rPr>
            <w:drawing>
              <wp:anchor distT="0" distB="0" distL="114300" distR="114300" simplePos="0" relativeHeight="251659264" behindDoc="0" locked="0" layoutInCell="1" allowOverlap="1" wp14:anchorId="2AD86316" wp14:editId="4A5E120B">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98F7A" w14:textId="77777777" w:rsidR="00B20409" w:rsidRPr="002E1219" w:rsidRDefault="00B20409" w:rsidP="00B2040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6B12117D" w14:textId="77777777" w:rsidR="00B20409" w:rsidRDefault="00B20409" w:rsidP="00B2040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2F35C95E" w14:textId="77777777" w:rsidR="00B20409" w:rsidRPr="004D5011" w:rsidRDefault="00B20409" w:rsidP="00B20409">
          <w:pPr>
            <w:pStyle w:val="Encabezado"/>
            <w:tabs>
              <w:tab w:val="left" w:pos="-1528"/>
              <w:tab w:val="center" w:pos="-1386"/>
            </w:tabs>
            <w:jc w:val="center"/>
            <w:rPr>
              <w:rFonts w:cs="Arial"/>
              <w:bCs/>
              <w:smallCaps/>
              <w:spacing w:val="20"/>
              <w:sz w:val="32"/>
              <w:szCs w:val="32"/>
            </w:rPr>
          </w:pPr>
        </w:p>
        <w:p w14:paraId="3D7AF6C9" w14:textId="77777777" w:rsidR="00B20409" w:rsidRPr="00E41A80" w:rsidRDefault="00B20409" w:rsidP="00B20409">
          <w:pPr>
            <w:jc w:val="center"/>
            <w:rPr>
              <w:rFonts w:cs="Arial"/>
              <w:sz w:val="16"/>
            </w:rPr>
          </w:pPr>
          <w:r w:rsidRPr="00E41A80">
            <w:rPr>
              <w:rFonts w:cs="Arial"/>
              <w:sz w:val="16"/>
            </w:rPr>
            <w:t>“2018, AÑO DEL CENTENARIO DE LA CONSTITUCIÓN DE COAHUILA”</w:t>
          </w:r>
        </w:p>
        <w:p w14:paraId="315A5C7B" w14:textId="77777777" w:rsidR="00B20409" w:rsidRPr="0037765C" w:rsidRDefault="00B20409" w:rsidP="00B20409">
          <w:pPr>
            <w:jc w:val="center"/>
            <w:rPr>
              <w:rFonts w:ascii="Century Schoolbook" w:hAnsi="Century Schoolbook"/>
              <w:b/>
              <w:bCs/>
              <w:sz w:val="6"/>
            </w:rPr>
          </w:pPr>
        </w:p>
        <w:p w14:paraId="729A9DE4" w14:textId="77777777" w:rsidR="00B20409" w:rsidRPr="00D775E4" w:rsidRDefault="00B20409" w:rsidP="00B20409">
          <w:pPr>
            <w:ind w:left="-434" w:right="-672"/>
            <w:jc w:val="center"/>
            <w:rPr>
              <w:b/>
              <w:bCs/>
              <w:sz w:val="12"/>
            </w:rPr>
          </w:pPr>
        </w:p>
      </w:tc>
      <w:tc>
        <w:tcPr>
          <w:tcW w:w="1181" w:type="dxa"/>
        </w:tcPr>
        <w:p w14:paraId="30A83169" w14:textId="77777777" w:rsidR="00B20409" w:rsidRDefault="00B20409" w:rsidP="00B20409">
          <w:pPr>
            <w:jc w:val="center"/>
            <w:rPr>
              <w:b/>
              <w:bCs/>
              <w:sz w:val="12"/>
            </w:rPr>
          </w:pPr>
        </w:p>
        <w:p w14:paraId="3F7C4D1B" w14:textId="77777777" w:rsidR="00B20409" w:rsidRDefault="00B20409" w:rsidP="00B20409">
          <w:pPr>
            <w:jc w:val="center"/>
            <w:rPr>
              <w:b/>
              <w:bCs/>
              <w:sz w:val="12"/>
            </w:rPr>
          </w:pPr>
        </w:p>
        <w:p w14:paraId="1EA6D4FC" w14:textId="77777777" w:rsidR="00B20409" w:rsidRPr="00D775E4" w:rsidRDefault="00B20409" w:rsidP="00B20409">
          <w:pPr>
            <w:jc w:val="center"/>
            <w:rPr>
              <w:b/>
              <w:bCs/>
              <w:sz w:val="12"/>
            </w:rPr>
          </w:pPr>
        </w:p>
      </w:tc>
    </w:tr>
  </w:tbl>
  <w:p w14:paraId="4DA5F279" w14:textId="77777777" w:rsidR="008A59DF" w:rsidRDefault="008A59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39AE"/>
    <w:multiLevelType w:val="hybridMultilevel"/>
    <w:tmpl w:val="F8A0C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255758"/>
    <w:multiLevelType w:val="hybridMultilevel"/>
    <w:tmpl w:val="114A9CF2"/>
    <w:lvl w:ilvl="0" w:tplc="A6BAA2C6">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3A6F6D96"/>
    <w:multiLevelType w:val="hybridMultilevel"/>
    <w:tmpl w:val="940E6EE2"/>
    <w:lvl w:ilvl="0" w:tplc="7C2881DE">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47"/>
    <w:rsid w:val="000054E8"/>
    <w:rsid w:val="00071C0F"/>
    <w:rsid w:val="00084635"/>
    <w:rsid w:val="000B6994"/>
    <w:rsid w:val="000C6BE0"/>
    <w:rsid w:val="001007D2"/>
    <w:rsid w:val="00153F44"/>
    <w:rsid w:val="00190FFF"/>
    <w:rsid w:val="001966E5"/>
    <w:rsid w:val="001B1539"/>
    <w:rsid w:val="001D7451"/>
    <w:rsid w:val="001D74F6"/>
    <w:rsid w:val="00210790"/>
    <w:rsid w:val="002551C8"/>
    <w:rsid w:val="00260A5D"/>
    <w:rsid w:val="00263724"/>
    <w:rsid w:val="00290F96"/>
    <w:rsid w:val="0029661A"/>
    <w:rsid w:val="002F66C7"/>
    <w:rsid w:val="00317E5C"/>
    <w:rsid w:val="00320F59"/>
    <w:rsid w:val="00344706"/>
    <w:rsid w:val="00363089"/>
    <w:rsid w:val="00370FE9"/>
    <w:rsid w:val="003818AA"/>
    <w:rsid w:val="003B75A3"/>
    <w:rsid w:val="003B7E7B"/>
    <w:rsid w:val="003F6D17"/>
    <w:rsid w:val="00436413"/>
    <w:rsid w:val="00437B3D"/>
    <w:rsid w:val="004408FD"/>
    <w:rsid w:val="0047172C"/>
    <w:rsid w:val="0047205D"/>
    <w:rsid w:val="0047546A"/>
    <w:rsid w:val="00476265"/>
    <w:rsid w:val="004853E7"/>
    <w:rsid w:val="0048660C"/>
    <w:rsid w:val="004B1642"/>
    <w:rsid w:val="004B1A2D"/>
    <w:rsid w:val="00512A06"/>
    <w:rsid w:val="0054242A"/>
    <w:rsid w:val="0055688F"/>
    <w:rsid w:val="00556D9D"/>
    <w:rsid w:val="00562952"/>
    <w:rsid w:val="005D611C"/>
    <w:rsid w:val="005E0AE7"/>
    <w:rsid w:val="00601ADA"/>
    <w:rsid w:val="00617B23"/>
    <w:rsid w:val="00626903"/>
    <w:rsid w:val="00641391"/>
    <w:rsid w:val="00652F56"/>
    <w:rsid w:val="00675249"/>
    <w:rsid w:val="00694D4F"/>
    <w:rsid w:val="006A58B9"/>
    <w:rsid w:val="006C599F"/>
    <w:rsid w:val="006C69D2"/>
    <w:rsid w:val="00715952"/>
    <w:rsid w:val="0072210D"/>
    <w:rsid w:val="0080511C"/>
    <w:rsid w:val="00854702"/>
    <w:rsid w:val="00890E72"/>
    <w:rsid w:val="008A41D8"/>
    <w:rsid w:val="008A59DF"/>
    <w:rsid w:val="008A7AEC"/>
    <w:rsid w:val="008C2614"/>
    <w:rsid w:val="00900270"/>
    <w:rsid w:val="00936C19"/>
    <w:rsid w:val="00947F9C"/>
    <w:rsid w:val="00975449"/>
    <w:rsid w:val="00975B27"/>
    <w:rsid w:val="009B1EA2"/>
    <w:rsid w:val="009B6EA5"/>
    <w:rsid w:val="009B724F"/>
    <w:rsid w:val="009C196E"/>
    <w:rsid w:val="009C4318"/>
    <w:rsid w:val="00A06E57"/>
    <w:rsid w:val="00A12C0C"/>
    <w:rsid w:val="00A23DB3"/>
    <w:rsid w:val="00A249F4"/>
    <w:rsid w:val="00A4420D"/>
    <w:rsid w:val="00A479C2"/>
    <w:rsid w:val="00A7099E"/>
    <w:rsid w:val="00A940CE"/>
    <w:rsid w:val="00A940E9"/>
    <w:rsid w:val="00A95C07"/>
    <w:rsid w:val="00AC2AC5"/>
    <w:rsid w:val="00AC3502"/>
    <w:rsid w:val="00AF5E76"/>
    <w:rsid w:val="00AF7AA7"/>
    <w:rsid w:val="00B20409"/>
    <w:rsid w:val="00B3587E"/>
    <w:rsid w:val="00B359F4"/>
    <w:rsid w:val="00B421C0"/>
    <w:rsid w:val="00B435DB"/>
    <w:rsid w:val="00B94D3B"/>
    <w:rsid w:val="00BD2D24"/>
    <w:rsid w:val="00BE2BE8"/>
    <w:rsid w:val="00BF7F99"/>
    <w:rsid w:val="00C05A2E"/>
    <w:rsid w:val="00C717ED"/>
    <w:rsid w:val="00C71F88"/>
    <w:rsid w:val="00C72A7A"/>
    <w:rsid w:val="00C90CA9"/>
    <w:rsid w:val="00C945AB"/>
    <w:rsid w:val="00CA0D0C"/>
    <w:rsid w:val="00CA429C"/>
    <w:rsid w:val="00CA4BD7"/>
    <w:rsid w:val="00CE3614"/>
    <w:rsid w:val="00D46279"/>
    <w:rsid w:val="00DF0D82"/>
    <w:rsid w:val="00DF5475"/>
    <w:rsid w:val="00E1385C"/>
    <w:rsid w:val="00E41D7A"/>
    <w:rsid w:val="00E77EE1"/>
    <w:rsid w:val="00E91F32"/>
    <w:rsid w:val="00ED71FB"/>
    <w:rsid w:val="00F12E8E"/>
    <w:rsid w:val="00F163D7"/>
    <w:rsid w:val="00F241E7"/>
    <w:rsid w:val="00F34747"/>
    <w:rsid w:val="00F44C05"/>
    <w:rsid w:val="00F46EBC"/>
    <w:rsid w:val="00F65FFF"/>
    <w:rsid w:val="00F857AA"/>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20113"/>
  <w15:docId w15:val="{9395211B-2D54-4B5E-AD3B-96B6B8D9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09"/>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B20409"/>
    <w:pPr>
      <w:keepNext/>
      <w:outlineLvl w:val="0"/>
    </w:pPr>
    <w:rPr>
      <w:b/>
      <w:sz w:val="22"/>
    </w:rPr>
  </w:style>
  <w:style w:type="paragraph" w:styleId="Ttulo2">
    <w:name w:val="heading 2"/>
    <w:basedOn w:val="Normal"/>
    <w:next w:val="Normal"/>
    <w:link w:val="Ttulo2Car"/>
    <w:qFormat/>
    <w:rsid w:val="00B20409"/>
    <w:pPr>
      <w:keepNext/>
      <w:tabs>
        <w:tab w:val="left" w:pos="0"/>
      </w:tabs>
      <w:jc w:val="center"/>
      <w:outlineLvl w:val="1"/>
    </w:pPr>
    <w:rPr>
      <w:b/>
    </w:rPr>
  </w:style>
  <w:style w:type="paragraph" w:styleId="Ttulo3">
    <w:name w:val="heading 3"/>
    <w:basedOn w:val="Normal"/>
    <w:next w:val="Normal"/>
    <w:link w:val="Ttulo3Car"/>
    <w:qFormat/>
    <w:rsid w:val="00B20409"/>
    <w:pPr>
      <w:keepNext/>
      <w:spacing w:line="360" w:lineRule="auto"/>
      <w:outlineLvl w:val="2"/>
    </w:pPr>
    <w:rPr>
      <w:b/>
      <w:sz w:val="36"/>
    </w:rPr>
  </w:style>
  <w:style w:type="paragraph" w:styleId="Ttulo4">
    <w:name w:val="heading 4"/>
    <w:basedOn w:val="Normal"/>
    <w:next w:val="Normal"/>
    <w:link w:val="Ttulo4Car"/>
    <w:qFormat/>
    <w:rsid w:val="00B20409"/>
    <w:pPr>
      <w:keepNext/>
      <w:spacing w:line="360" w:lineRule="auto"/>
      <w:outlineLvl w:val="3"/>
    </w:pPr>
    <w:rPr>
      <w:b/>
      <w:sz w:val="36"/>
    </w:rPr>
  </w:style>
  <w:style w:type="paragraph" w:styleId="Ttulo5">
    <w:name w:val="heading 5"/>
    <w:basedOn w:val="Normal"/>
    <w:next w:val="Normal"/>
    <w:link w:val="Ttulo5Car"/>
    <w:qFormat/>
    <w:rsid w:val="00B20409"/>
    <w:pPr>
      <w:keepNext/>
      <w:shd w:val="clear" w:color="FF00FF" w:fill="auto"/>
      <w:spacing w:line="360" w:lineRule="auto"/>
      <w:outlineLvl w:val="4"/>
    </w:pPr>
    <w:rPr>
      <w:b/>
      <w:sz w:val="36"/>
    </w:rPr>
  </w:style>
  <w:style w:type="paragraph" w:styleId="Ttulo6">
    <w:name w:val="heading 6"/>
    <w:basedOn w:val="Normal"/>
    <w:next w:val="Normal"/>
    <w:link w:val="Ttulo6Car"/>
    <w:qFormat/>
    <w:rsid w:val="00B20409"/>
    <w:pPr>
      <w:keepNext/>
      <w:spacing w:line="360" w:lineRule="auto"/>
      <w:outlineLvl w:val="5"/>
    </w:pPr>
    <w:rPr>
      <w:b/>
      <w:sz w:val="36"/>
    </w:rPr>
  </w:style>
  <w:style w:type="paragraph" w:styleId="Ttulo7">
    <w:name w:val="heading 7"/>
    <w:basedOn w:val="Normal"/>
    <w:next w:val="Normal"/>
    <w:link w:val="Ttulo7Car"/>
    <w:qFormat/>
    <w:rsid w:val="00B20409"/>
    <w:pPr>
      <w:keepNext/>
      <w:spacing w:line="360" w:lineRule="auto"/>
      <w:outlineLvl w:val="6"/>
    </w:pPr>
    <w:rPr>
      <w:b/>
      <w:sz w:val="36"/>
    </w:rPr>
  </w:style>
  <w:style w:type="paragraph" w:styleId="Ttulo8">
    <w:name w:val="heading 8"/>
    <w:basedOn w:val="Normal"/>
    <w:next w:val="Normal"/>
    <w:link w:val="Ttulo8Car"/>
    <w:qFormat/>
    <w:rsid w:val="00B20409"/>
    <w:pPr>
      <w:keepNext/>
      <w:tabs>
        <w:tab w:val="left" w:pos="6237"/>
      </w:tabs>
      <w:spacing w:line="360" w:lineRule="auto"/>
      <w:outlineLvl w:val="7"/>
    </w:pPr>
    <w:rPr>
      <w:b/>
      <w:sz w:val="36"/>
    </w:rPr>
  </w:style>
  <w:style w:type="paragraph" w:styleId="Ttulo9">
    <w:name w:val="heading 9"/>
    <w:basedOn w:val="Normal"/>
    <w:next w:val="Normal"/>
    <w:link w:val="Ttulo9Car"/>
    <w:qFormat/>
    <w:rsid w:val="00B20409"/>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2040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B20409"/>
    <w:pPr>
      <w:tabs>
        <w:tab w:val="center" w:pos="4419"/>
        <w:tab w:val="right" w:pos="8838"/>
      </w:tabs>
    </w:pPr>
  </w:style>
  <w:style w:type="character" w:customStyle="1" w:styleId="EncabezadoCar">
    <w:name w:val="Encabezado Car"/>
    <w:link w:val="Encabezado"/>
    <w:uiPriority w:val="99"/>
    <w:rsid w:val="00B20409"/>
    <w:rPr>
      <w:rFonts w:ascii="Arial" w:eastAsia="Times New Roman" w:hAnsi="Arial" w:cs="Times New Roman"/>
      <w:sz w:val="20"/>
      <w:szCs w:val="20"/>
      <w:lang w:eastAsia="es-ES"/>
    </w:rPr>
  </w:style>
  <w:style w:type="paragraph" w:styleId="Prrafodelista">
    <w:name w:val="List Paragraph"/>
    <w:basedOn w:val="Normal"/>
    <w:uiPriority w:val="34"/>
    <w:qFormat/>
    <w:rsid w:val="00B20409"/>
    <w:pPr>
      <w:widowControl w:val="0"/>
      <w:ind w:left="720"/>
      <w:contextualSpacing/>
    </w:pPr>
    <w:rPr>
      <w:b/>
      <w:snapToGrid w:val="0"/>
    </w:rPr>
  </w:style>
  <w:style w:type="paragraph" w:styleId="Piedepgina">
    <w:name w:val="footer"/>
    <w:basedOn w:val="Normal"/>
    <w:link w:val="PiedepginaCar"/>
    <w:uiPriority w:val="99"/>
    <w:unhideWhenUsed/>
    <w:rsid w:val="00B20409"/>
    <w:pPr>
      <w:tabs>
        <w:tab w:val="center" w:pos="4419"/>
        <w:tab w:val="right" w:pos="8838"/>
      </w:tabs>
    </w:pPr>
  </w:style>
  <w:style w:type="character" w:customStyle="1" w:styleId="PiedepginaCar">
    <w:name w:val="Pie de página Car"/>
    <w:link w:val="Piedepgina"/>
    <w:uiPriority w:val="99"/>
    <w:rsid w:val="00B20409"/>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B20409"/>
    <w:rPr>
      <w:rFonts w:ascii="Tahoma" w:hAnsi="Tahoma" w:cs="Tahoma"/>
      <w:sz w:val="16"/>
      <w:szCs w:val="16"/>
    </w:rPr>
  </w:style>
  <w:style w:type="character" w:customStyle="1" w:styleId="TextodegloboCar">
    <w:name w:val="Texto de globo Car"/>
    <w:link w:val="Textodeglobo"/>
    <w:uiPriority w:val="99"/>
    <w:semiHidden/>
    <w:rsid w:val="00B20409"/>
    <w:rPr>
      <w:rFonts w:ascii="Tahoma" w:eastAsia="Times New Roman" w:hAnsi="Tahoma" w:cs="Tahoma"/>
      <w:sz w:val="16"/>
      <w:szCs w:val="16"/>
      <w:lang w:eastAsia="es-ES"/>
    </w:rPr>
  </w:style>
  <w:style w:type="character" w:customStyle="1" w:styleId="Ttulo1Car">
    <w:name w:val="Título 1 Car"/>
    <w:link w:val="Ttulo1"/>
    <w:rsid w:val="00B20409"/>
    <w:rPr>
      <w:rFonts w:ascii="Arial" w:eastAsia="Times New Roman" w:hAnsi="Arial" w:cs="Times New Roman"/>
      <w:b/>
      <w:szCs w:val="20"/>
      <w:lang w:eastAsia="es-ES"/>
    </w:rPr>
  </w:style>
  <w:style w:type="character" w:customStyle="1" w:styleId="Ttulo2Car">
    <w:name w:val="Título 2 Car"/>
    <w:link w:val="Ttulo2"/>
    <w:rsid w:val="00B20409"/>
    <w:rPr>
      <w:rFonts w:ascii="Arial" w:eastAsia="Times New Roman" w:hAnsi="Arial" w:cs="Times New Roman"/>
      <w:b/>
      <w:sz w:val="20"/>
      <w:szCs w:val="20"/>
      <w:lang w:eastAsia="es-ES"/>
    </w:rPr>
  </w:style>
  <w:style w:type="character" w:customStyle="1" w:styleId="Ttulo3Car">
    <w:name w:val="Título 3 Car"/>
    <w:link w:val="Ttulo3"/>
    <w:rsid w:val="00B20409"/>
    <w:rPr>
      <w:rFonts w:ascii="Arial" w:eastAsia="Times New Roman" w:hAnsi="Arial" w:cs="Times New Roman"/>
      <w:b/>
      <w:sz w:val="36"/>
      <w:szCs w:val="20"/>
      <w:lang w:eastAsia="es-ES"/>
    </w:rPr>
  </w:style>
  <w:style w:type="character" w:customStyle="1" w:styleId="Ttulo4Car">
    <w:name w:val="Título 4 Car"/>
    <w:link w:val="Ttulo4"/>
    <w:rsid w:val="00B20409"/>
    <w:rPr>
      <w:rFonts w:ascii="Arial" w:eastAsia="Times New Roman" w:hAnsi="Arial" w:cs="Times New Roman"/>
      <w:b/>
      <w:sz w:val="36"/>
      <w:szCs w:val="20"/>
      <w:lang w:eastAsia="es-ES"/>
    </w:rPr>
  </w:style>
  <w:style w:type="character" w:customStyle="1" w:styleId="Ttulo5Car">
    <w:name w:val="Título 5 Car"/>
    <w:link w:val="Ttulo5"/>
    <w:rsid w:val="00B20409"/>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B20409"/>
    <w:rPr>
      <w:rFonts w:ascii="Arial" w:eastAsia="Times New Roman" w:hAnsi="Arial" w:cs="Times New Roman"/>
      <w:b/>
      <w:sz w:val="36"/>
      <w:szCs w:val="20"/>
      <w:lang w:eastAsia="es-ES"/>
    </w:rPr>
  </w:style>
  <w:style w:type="character" w:customStyle="1" w:styleId="Ttulo7Car">
    <w:name w:val="Título 7 Car"/>
    <w:link w:val="Ttulo7"/>
    <w:rsid w:val="00B20409"/>
    <w:rPr>
      <w:rFonts w:ascii="Arial" w:eastAsia="Times New Roman" w:hAnsi="Arial" w:cs="Times New Roman"/>
      <w:b/>
      <w:sz w:val="36"/>
      <w:szCs w:val="20"/>
      <w:lang w:eastAsia="es-ES"/>
    </w:rPr>
  </w:style>
  <w:style w:type="character" w:customStyle="1" w:styleId="Ttulo8Car">
    <w:name w:val="Título 8 Car"/>
    <w:link w:val="Ttulo8"/>
    <w:rsid w:val="00B20409"/>
    <w:rPr>
      <w:rFonts w:ascii="Arial" w:eastAsia="Times New Roman" w:hAnsi="Arial" w:cs="Times New Roman"/>
      <w:b/>
      <w:sz w:val="36"/>
      <w:szCs w:val="20"/>
      <w:lang w:eastAsia="es-ES"/>
    </w:rPr>
  </w:style>
  <w:style w:type="character" w:customStyle="1" w:styleId="Ttulo9Car">
    <w:name w:val="Título 9 Car"/>
    <w:link w:val="Ttulo9"/>
    <w:rsid w:val="00B20409"/>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1874</Words>
  <Characters>10309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raquel</dc:creator>
  <cp:keywords/>
  <dc:description/>
  <cp:lastModifiedBy>Juan Lumbreras</cp:lastModifiedBy>
  <cp:revision>5</cp:revision>
  <cp:lastPrinted>2018-11-29T17:38:00Z</cp:lastPrinted>
  <dcterms:created xsi:type="dcterms:W3CDTF">2018-11-29T17:39:00Z</dcterms:created>
  <dcterms:modified xsi:type="dcterms:W3CDTF">2019-07-16T18:19:00Z</dcterms:modified>
</cp:coreProperties>
</file>