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96F0" w14:textId="77777777" w:rsidR="003D738B" w:rsidRDefault="003D738B" w:rsidP="003D738B">
      <w:pPr>
        <w:rPr>
          <w:rFonts w:ascii="Arial Narrow" w:hAnsi="Arial Narrow"/>
          <w:color w:val="000000"/>
          <w:sz w:val="28"/>
          <w:szCs w:val="28"/>
        </w:rPr>
      </w:pPr>
      <w:bookmarkStart w:id="0" w:name="_Hlk532201017"/>
      <w:bookmarkStart w:id="1" w:name="_Hlk532201249"/>
    </w:p>
    <w:p w14:paraId="470E60F0" w14:textId="77777777" w:rsidR="003D738B" w:rsidRDefault="003D738B" w:rsidP="003D738B">
      <w:pPr>
        <w:rPr>
          <w:rFonts w:ascii="Arial Narrow" w:hAnsi="Arial Narrow"/>
          <w:color w:val="000000"/>
          <w:sz w:val="28"/>
          <w:szCs w:val="28"/>
        </w:rPr>
      </w:pPr>
    </w:p>
    <w:p w14:paraId="0DA9A963" w14:textId="77777777" w:rsidR="003D738B" w:rsidRPr="003D738B" w:rsidRDefault="003D738B" w:rsidP="003D738B">
      <w:pPr>
        <w:rPr>
          <w:rFonts w:ascii="Arial Narrow" w:hAnsi="Arial Narrow"/>
          <w:b/>
          <w:color w:val="000000"/>
          <w:sz w:val="28"/>
          <w:szCs w:val="28"/>
        </w:rPr>
      </w:pPr>
      <w:r w:rsidRPr="003D738B">
        <w:rPr>
          <w:rFonts w:ascii="Arial Narrow" w:hAnsi="Arial Narrow"/>
          <w:color w:val="000000"/>
          <w:sz w:val="28"/>
          <w:szCs w:val="28"/>
        </w:rPr>
        <w:t xml:space="preserve">Iniciativa con </w:t>
      </w:r>
      <w:r>
        <w:rPr>
          <w:rFonts w:ascii="Arial Narrow" w:hAnsi="Arial Narrow"/>
          <w:color w:val="000000"/>
          <w:sz w:val="28"/>
          <w:szCs w:val="28"/>
        </w:rPr>
        <w:t>p</w:t>
      </w:r>
      <w:r w:rsidRPr="003D738B">
        <w:rPr>
          <w:rFonts w:ascii="Arial Narrow" w:hAnsi="Arial Narrow"/>
          <w:color w:val="000000"/>
          <w:sz w:val="28"/>
          <w:szCs w:val="28"/>
        </w:rPr>
        <w:t xml:space="preserve">royecto de Decreto por la que adiciona el numeral VI de la fracción II inciso A, párrafo I del artículo 58 y el párrafo 9 del artículo 66 del </w:t>
      </w:r>
      <w:r w:rsidRPr="003D738B">
        <w:rPr>
          <w:rFonts w:ascii="Arial Narrow" w:hAnsi="Arial Narrow"/>
          <w:b/>
          <w:color w:val="000000"/>
          <w:sz w:val="28"/>
          <w:szCs w:val="28"/>
        </w:rPr>
        <w:t>Código Electoral para el Estado de Coahuila</w:t>
      </w:r>
      <w:r w:rsidRPr="003D738B">
        <w:rPr>
          <w:rFonts w:ascii="Arial Narrow" w:hAnsi="Arial Narrow"/>
          <w:b/>
          <w:color w:val="000000"/>
          <w:sz w:val="28"/>
          <w:szCs w:val="28"/>
        </w:rPr>
        <w:t>.</w:t>
      </w:r>
    </w:p>
    <w:p w14:paraId="40D3F868" w14:textId="77777777" w:rsidR="003D738B" w:rsidRDefault="003D738B" w:rsidP="003D738B">
      <w:pPr>
        <w:rPr>
          <w:rFonts w:ascii="Arial Narrow" w:hAnsi="Arial Narrow"/>
          <w:color w:val="000000"/>
          <w:sz w:val="28"/>
          <w:szCs w:val="28"/>
        </w:rPr>
      </w:pPr>
    </w:p>
    <w:p w14:paraId="1EED8586" w14:textId="77777777" w:rsidR="003D738B" w:rsidRPr="003D738B" w:rsidRDefault="003D738B" w:rsidP="003D738B">
      <w:pPr>
        <w:numPr>
          <w:ilvl w:val="0"/>
          <w:numId w:val="7"/>
        </w:numPr>
        <w:rPr>
          <w:rFonts w:ascii="Arial Narrow" w:hAnsi="Arial Narrow"/>
          <w:b/>
          <w:color w:val="000000"/>
          <w:sz w:val="28"/>
          <w:szCs w:val="28"/>
        </w:rPr>
      </w:pPr>
      <w:r w:rsidRPr="003D738B">
        <w:rPr>
          <w:rFonts w:ascii="Arial Narrow" w:hAnsi="Arial Narrow"/>
          <w:b/>
          <w:color w:val="000000"/>
          <w:sz w:val="28"/>
          <w:szCs w:val="28"/>
        </w:rPr>
        <w:t>E</w:t>
      </w:r>
      <w:r w:rsidRPr="003D738B">
        <w:rPr>
          <w:rFonts w:ascii="Arial Narrow" w:hAnsi="Arial Narrow"/>
          <w:b/>
          <w:color w:val="000000"/>
          <w:sz w:val="28"/>
          <w:szCs w:val="28"/>
        </w:rPr>
        <w:t>n materia de que los partidos políticos estén obligados por ley a destinar anualmente el tres por ciento de su financiamiento público ordinario para la capacitación, promoción y el desarrollo del liderazgo político de los jóvenes.</w:t>
      </w:r>
    </w:p>
    <w:p w14:paraId="1928340F" w14:textId="77777777" w:rsidR="003D738B" w:rsidRPr="009A6C77" w:rsidRDefault="003D738B" w:rsidP="003D738B">
      <w:pPr>
        <w:ind w:left="360"/>
        <w:rPr>
          <w:rFonts w:ascii="Arial Narrow" w:hAnsi="Arial Narrow"/>
          <w:b/>
          <w:color w:val="000000"/>
          <w:sz w:val="28"/>
          <w:szCs w:val="28"/>
        </w:rPr>
      </w:pPr>
    </w:p>
    <w:p w14:paraId="3661D6C7" w14:textId="77777777" w:rsidR="003D738B" w:rsidRDefault="003D738B" w:rsidP="003D738B">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la</w:t>
      </w:r>
      <w:r>
        <w:rPr>
          <w:rFonts w:ascii="Arial Narrow" w:hAnsi="Arial Narrow"/>
          <w:color w:val="000000"/>
          <w:sz w:val="28"/>
          <w:szCs w:val="28"/>
        </w:rPr>
        <w:t xml:space="preserve"> </w:t>
      </w:r>
      <w:r w:rsidRPr="00C20E07">
        <w:rPr>
          <w:rFonts w:ascii="Arial Narrow" w:hAnsi="Arial Narrow"/>
          <w:b/>
          <w:color w:val="000000"/>
          <w:sz w:val="28"/>
          <w:szCs w:val="28"/>
        </w:rPr>
        <w:t xml:space="preserve">Diputada </w:t>
      </w:r>
      <w:proofErr w:type="spellStart"/>
      <w:r w:rsidRPr="00C20E07">
        <w:rPr>
          <w:rFonts w:ascii="Arial Narrow" w:hAnsi="Arial Narrow"/>
          <w:b/>
          <w:color w:val="000000"/>
          <w:sz w:val="28"/>
          <w:szCs w:val="28"/>
        </w:rPr>
        <w:t>Zulmma</w:t>
      </w:r>
      <w:proofErr w:type="spellEnd"/>
      <w:r w:rsidRPr="00C20E07">
        <w:rPr>
          <w:rFonts w:ascii="Arial Narrow" w:hAnsi="Arial Narrow"/>
          <w:b/>
          <w:color w:val="000000"/>
          <w:sz w:val="28"/>
          <w:szCs w:val="28"/>
        </w:rPr>
        <w:t xml:space="preserve"> </w:t>
      </w:r>
      <w:proofErr w:type="spellStart"/>
      <w:r w:rsidRPr="00C20E07">
        <w:rPr>
          <w:rFonts w:ascii="Arial Narrow" w:hAnsi="Arial Narrow"/>
          <w:b/>
          <w:color w:val="000000"/>
          <w:sz w:val="28"/>
          <w:szCs w:val="28"/>
        </w:rPr>
        <w:t>Verenice</w:t>
      </w:r>
      <w:proofErr w:type="spellEnd"/>
      <w:r w:rsidRPr="00C20E07">
        <w:rPr>
          <w:rFonts w:ascii="Arial Narrow" w:hAnsi="Arial Narrow"/>
          <w:b/>
          <w:color w:val="000000"/>
          <w:sz w:val="28"/>
          <w:szCs w:val="28"/>
        </w:rPr>
        <w:t xml:space="preserve"> Guerrero Cázares</w:t>
      </w:r>
      <w:r>
        <w:rPr>
          <w:rFonts w:ascii="Arial Narrow" w:hAnsi="Arial Narrow"/>
          <w:b/>
          <w:color w:val="000000"/>
          <w:sz w:val="28"/>
          <w:szCs w:val="28"/>
        </w:rPr>
        <w:t xml:space="preserve">, </w:t>
      </w:r>
      <w:r>
        <w:rPr>
          <w:rFonts w:ascii="Arial Narrow" w:hAnsi="Arial Narrow"/>
          <w:color w:val="000000"/>
          <w:sz w:val="28"/>
          <w:szCs w:val="28"/>
        </w:rPr>
        <w:t xml:space="preserve">conjuntamente con </w:t>
      </w:r>
      <w:r>
        <w:rPr>
          <w:rFonts w:ascii="Arial Narrow" w:hAnsi="Arial Narrow"/>
          <w:color w:val="000000"/>
          <w:sz w:val="28"/>
          <w:szCs w:val="28"/>
        </w:rPr>
        <w:t>el</w:t>
      </w:r>
      <w:r w:rsidRPr="003D738B">
        <w:rPr>
          <w:rFonts w:ascii="Arial Narrow" w:hAnsi="Arial Narrow"/>
          <w:b/>
          <w:color w:val="000000"/>
          <w:sz w:val="28"/>
          <w:szCs w:val="28"/>
        </w:rPr>
        <w:t xml:space="preserve"> </w:t>
      </w:r>
      <w:r w:rsidRPr="00B4044B">
        <w:rPr>
          <w:rFonts w:ascii="Arial Narrow" w:hAnsi="Arial Narrow"/>
          <w:b/>
          <w:color w:val="000000"/>
          <w:sz w:val="28"/>
          <w:szCs w:val="28"/>
        </w:rPr>
        <w:t>Diputado Emilio Alejandro de Hoyos Montemayor</w:t>
      </w:r>
      <w:r>
        <w:rPr>
          <w:rFonts w:ascii="Arial Narrow" w:hAnsi="Arial Narrow"/>
          <w:b/>
          <w:color w:val="000000"/>
          <w:sz w:val="28"/>
          <w:szCs w:val="28"/>
        </w:rPr>
        <w:t>,</w:t>
      </w:r>
      <w:r w:rsidRPr="00C20E07">
        <w:rPr>
          <w:rFonts w:ascii="Arial Narrow" w:hAnsi="Arial Narrow"/>
          <w:b/>
          <w:color w:val="000000"/>
          <w:sz w:val="28"/>
          <w:szCs w:val="28"/>
        </w:rPr>
        <w:t xml:space="preserve"> </w:t>
      </w:r>
      <w:r w:rsidRPr="00C20E07">
        <w:rPr>
          <w:rFonts w:ascii="Arial Narrow" w:hAnsi="Arial Narrow"/>
          <w:color w:val="000000"/>
          <w:sz w:val="28"/>
          <w:szCs w:val="28"/>
        </w:rPr>
        <w:t>del</w:t>
      </w:r>
      <w:r w:rsidRPr="009661A8">
        <w:rPr>
          <w:rFonts w:ascii="Arial Narrow" w:hAnsi="Arial Narrow"/>
          <w:color w:val="000000"/>
          <w:sz w:val="28"/>
          <w:szCs w:val="28"/>
        </w:rPr>
        <w:t xml:space="preserve"> Grupo Parlamentario “</w:t>
      </w:r>
      <w:proofErr w:type="spellStart"/>
      <w:r w:rsidRPr="009661A8">
        <w:rPr>
          <w:rFonts w:ascii="Arial Narrow" w:hAnsi="Arial Narrow"/>
          <w:color w:val="000000"/>
          <w:sz w:val="28"/>
          <w:szCs w:val="28"/>
        </w:rPr>
        <w:t>Brigido</w:t>
      </w:r>
      <w:proofErr w:type="spellEnd"/>
      <w:r w:rsidRPr="009661A8">
        <w:rPr>
          <w:rFonts w:ascii="Arial Narrow" w:hAnsi="Arial Narrow"/>
          <w:color w:val="000000"/>
          <w:sz w:val="28"/>
          <w:szCs w:val="28"/>
        </w:rPr>
        <w:t xml:space="preserve"> Ramiro Moreno Hernández” del Partido</w:t>
      </w:r>
      <w:r>
        <w:rPr>
          <w:rFonts w:ascii="Arial Narrow" w:hAnsi="Arial Narrow"/>
          <w:color w:val="000000"/>
          <w:sz w:val="28"/>
          <w:szCs w:val="28"/>
        </w:rPr>
        <w:t xml:space="preserve"> Unidad Democrática de Coahuila.</w:t>
      </w:r>
    </w:p>
    <w:p w14:paraId="62795407" w14:textId="77777777" w:rsidR="003D738B" w:rsidRDefault="003D738B" w:rsidP="003D738B"/>
    <w:p w14:paraId="6399722C" w14:textId="77777777" w:rsidR="003D738B" w:rsidRPr="00EE6FB0" w:rsidRDefault="003D738B" w:rsidP="003D738B">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11</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10BDF5D4" w14:textId="77777777" w:rsidR="003D738B" w:rsidRPr="00EE6FB0" w:rsidRDefault="003D738B" w:rsidP="003D738B">
      <w:pPr>
        <w:rPr>
          <w:rFonts w:ascii="Arial Narrow" w:hAnsi="Arial Narrow" w:cs="Arial"/>
          <w:sz w:val="28"/>
          <w:szCs w:val="28"/>
        </w:rPr>
      </w:pPr>
    </w:p>
    <w:p w14:paraId="628C7272" w14:textId="77777777" w:rsidR="003D738B" w:rsidRDefault="003D738B" w:rsidP="003D738B">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2B5CCB">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410F749A" w14:textId="77777777" w:rsidR="003D738B" w:rsidRDefault="003D738B" w:rsidP="003D738B">
      <w:pPr>
        <w:widowControl w:val="0"/>
        <w:rPr>
          <w:rFonts w:ascii="Arial Narrow" w:hAnsi="Arial Narrow"/>
          <w:color w:val="000000"/>
          <w:sz w:val="28"/>
          <w:szCs w:val="28"/>
        </w:rPr>
      </w:pPr>
    </w:p>
    <w:p w14:paraId="08F91516" w14:textId="77777777" w:rsidR="003D738B" w:rsidRPr="002B5CCB" w:rsidRDefault="003D738B" w:rsidP="003D738B">
      <w:pPr>
        <w:rPr>
          <w:rFonts w:ascii="Arial Narrow" w:hAnsi="Arial Narrow"/>
          <w:b/>
          <w:color w:val="000000"/>
          <w:sz w:val="28"/>
          <w:szCs w:val="28"/>
        </w:rPr>
      </w:pPr>
      <w:r w:rsidRPr="002B5CCB">
        <w:rPr>
          <w:rFonts w:ascii="Arial Narrow" w:hAnsi="Arial Narrow"/>
          <w:b/>
          <w:color w:val="000000"/>
          <w:sz w:val="28"/>
          <w:szCs w:val="28"/>
        </w:rPr>
        <w:t>Fecha del Dictamen:</w:t>
      </w:r>
    </w:p>
    <w:p w14:paraId="56AA9800" w14:textId="77777777" w:rsidR="003D738B" w:rsidRDefault="003D738B" w:rsidP="003D738B">
      <w:pPr>
        <w:rPr>
          <w:rFonts w:ascii="Arial Narrow" w:hAnsi="Arial Narrow"/>
          <w:b/>
          <w:color w:val="000000"/>
          <w:sz w:val="28"/>
          <w:szCs w:val="28"/>
        </w:rPr>
      </w:pPr>
    </w:p>
    <w:p w14:paraId="69961BE1" w14:textId="77777777" w:rsidR="003D738B" w:rsidRPr="00EE6FB0" w:rsidRDefault="003D738B" w:rsidP="003D738B">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3EB86573" w14:textId="77777777" w:rsidR="003D738B" w:rsidRPr="00EE6FB0" w:rsidRDefault="003D738B" w:rsidP="003D738B">
      <w:pPr>
        <w:rPr>
          <w:rFonts w:ascii="Arial Narrow" w:hAnsi="Arial Narrow"/>
          <w:b/>
          <w:color w:val="000000"/>
          <w:sz w:val="28"/>
          <w:szCs w:val="28"/>
        </w:rPr>
      </w:pPr>
    </w:p>
    <w:p w14:paraId="4318B708" w14:textId="77777777" w:rsidR="003D738B" w:rsidRDefault="003D738B" w:rsidP="003D738B">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263287F9" w14:textId="77777777" w:rsidR="003D738B" w:rsidRDefault="003D738B" w:rsidP="003D738B">
      <w:pPr>
        <w:spacing w:line="360" w:lineRule="auto"/>
        <w:rPr>
          <w:rFonts w:cs="Arial"/>
          <w:b/>
          <w:sz w:val="26"/>
          <w:szCs w:val="26"/>
        </w:rPr>
      </w:pPr>
    </w:p>
    <w:p w14:paraId="7B971BAB" w14:textId="77777777" w:rsidR="003D738B" w:rsidRDefault="003D738B" w:rsidP="00EC4E09">
      <w:pPr>
        <w:spacing w:line="360" w:lineRule="auto"/>
        <w:rPr>
          <w:rFonts w:cs="Arial"/>
          <w:b/>
          <w:sz w:val="28"/>
          <w:szCs w:val="28"/>
        </w:rPr>
      </w:pPr>
    </w:p>
    <w:p w14:paraId="6F0D6282" w14:textId="77777777" w:rsidR="003D738B" w:rsidRDefault="003D738B" w:rsidP="00EC4E09">
      <w:pPr>
        <w:spacing w:line="360" w:lineRule="auto"/>
        <w:rPr>
          <w:rFonts w:cs="Arial"/>
          <w:b/>
          <w:sz w:val="28"/>
          <w:szCs w:val="28"/>
        </w:rPr>
      </w:pPr>
    </w:p>
    <w:p w14:paraId="6F890AF0" w14:textId="77777777" w:rsidR="003D738B" w:rsidRDefault="003D738B" w:rsidP="00EC4E09">
      <w:pPr>
        <w:spacing w:line="360" w:lineRule="auto"/>
        <w:rPr>
          <w:rFonts w:cs="Arial"/>
          <w:b/>
          <w:sz w:val="28"/>
          <w:szCs w:val="28"/>
        </w:rPr>
      </w:pPr>
    </w:p>
    <w:p w14:paraId="777580CF" w14:textId="77777777" w:rsidR="003D738B" w:rsidRDefault="003D738B" w:rsidP="00EC4E09">
      <w:pPr>
        <w:spacing w:line="360" w:lineRule="auto"/>
        <w:rPr>
          <w:rFonts w:cs="Arial"/>
          <w:b/>
          <w:sz w:val="28"/>
          <w:szCs w:val="28"/>
        </w:rPr>
      </w:pPr>
    </w:p>
    <w:p w14:paraId="71DB8D7E" w14:textId="77777777" w:rsidR="003D738B" w:rsidRDefault="003D738B">
      <w:pPr>
        <w:jc w:val="left"/>
        <w:rPr>
          <w:rFonts w:cs="Arial"/>
          <w:b/>
          <w:sz w:val="28"/>
          <w:szCs w:val="28"/>
        </w:rPr>
      </w:pPr>
      <w:r>
        <w:rPr>
          <w:rFonts w:cs="Arial"/>
          <w:b/>
          <w:sz w:val="28"/>
          <w:szCs w:val="28"/>
        </w:rPr>
        <w:br w:type="page"/>
      </w:r>
    </w:p>
    <w:p w14:paraId="0ED00433" w14:textId="77777777" w:rsidR="00194192" w:rsidRPr="00EC4E09" w:rsidRDefault="00194192" w:rsidP="00EC4E09">
      <w:pPr>
        <w:spacing w:line="360" w:lineRule="auto"/>
        <w:rPr>
          <w:rFonts w:cs="Arial"/>
          <w:b/>
          <w:sz w:val="28"/>
          <w:szCs w:val="28"/>
        </w:rPr>
      </w:pPr>
      <w:r w:rsidRPr="00EC4E09">
        <w:rPr>
          <w:rFonts w:cs="Arial"/>
          <w:b/>
          <w:sz w:val="28"/>
          <w:szCs w:val="28"/>
        </w:rPr>
        <w:lastRenderedPageBreak/>
        <w:t xml:space="preserve">INICIATIVA CON PROYECTO DE DECRETO POR LA QUE SE </w:t>
      </w:r>
      <w:r w:rsidR="005E3B80" w:rsidRPr="00EC4E09">
        <w:rPr>
          <w:rFonts w:cs="Arial"/>
          <w:b/>
          <w:sz w:val="28"/>
          <w:szCs w:val="28"/>
        </w:rPr>
        <w:t>ADICIONA</w:t>
      </w:r>
      <w:r w:rsidR="0039284C" w:rsidRPr="00EC4E09">
        <w:rPr>
          <w:rFonts w:cs="Arial"/>
          <w:b/>
          <w:sz w:val="28"/>
          <w:szCs w:val="28"/>
        </w:rPr>
        <w:t xml:space="preserve"> EL NUMERAL VI DE LA FRACCIÓN II, INCISO A), PÁRRAFO 1 DEL ARTÍCULO 58 </w:t>
      </w:r>
      <w:r w:rsidR="00BA7851" w:rsidRPr="00EC4E09">
        <w:rPr>
          <w:rFonts w:cs="Arial"/>
          <w:b/>
          <w:sz w:val="28"/>
          <w:szCs w:val="28"/>
        </w:rPr>
        <w:t xml:space="preserve">Y EL PÁRRAFO 9 DEL ARTÍCULO 66 </w:t>
      </w:r>
      <w:r w:rsidRPr="00EC4E09">
        <w:rPr>
          <w:rFonts w:cs="Arial"/>
          <w:b/>
          <w:sz w:val="28"/>
          <w:szCs w:val="28"/>
        </w:rPr>
        <w:t>DEL CODIGO ELECTORAL PARA EL ESTADO DE COAHUILA</w:t>
      </w:r>
      <w:bookmarkStart w:id="2" w:name="OLE_LINK1"/>
      <w:bookmarkStart w:id="3" w:name="OLE_LINK2"/>
      <w:r w:rsidRPr="00EC4E09">
        <w:rPr>
          <w:rFonts w:cs="Arial"/>
          <w:b/>
          <w:sz w:val="28"/>
          <w:szCs w:val="28"/>
        </w:rPr>
        <w:t>,</w:t>
      </w:r>
      <w:bookmarkEnd w:id="2"/>
      <w:bookmarkEnd w:id="3"/>
      <w:r w:rsidRPr="00EC4E09">
        <w:rPr>
          <w:rFonts w:cs="Arial"/>
          <w:b/>
          <w:sz w:val="28"/>
          <w:szCs w:val="28"/>
        </w:rPr>
        <w:t xml:space="preserve"> </w:t>
      </w:r>
      <w:r w:rsidR="000D1560" w:rsidRPr="00EC4E09">
        <w:rPr>
          <w:rFonts w:cs="Arial"/>
          <w:b/>
          <w:sz w:val="28"/>
          <w:szCs w:val="28"/>
        </w:rPr>
        <w:t>QUE PRESENTA LA DIPUTADA</w:t>
      </w:r>
      <w:r w:rsidRPr="00EC4E09">
        <w:rPr>
          <w:rFonts w:cs="Arial"/>
          <w:b/>
          <w:sz w:val="28"/>
          <w:szCs w:val="28"/>
        </w:rPr>
        <w:t xml:space="preserve"> </w:t>
      </w:r>
      <w:r w:rsidR="000D1560" w:rsidRPr="00EC4E09">
        <w:rPr>
          <w:rFonts w:cs="Arial"/>
          <w:b/>
          <w:sz w:val="28"/>
          <w:szCs w:val="28"/>
        </w:rPr>
        <w:t>ZULMMA VERENICE GUERRERO CÁZARES</w:t>
      </w:r>
      <w:r w:rsidRPr="00EC4E09">
        <w:rPr>
          <w:rFonts w:cs="Arial"/>
          <w:b/>
          <w:sz w:val="28"/>
          <w:szCs w:val="28"/>
        </w:rPr>
        <w:t xml:space="preserve"> DEL GRUPO PARLAMENTARIO “BRIGIDO RAMIRO MORENO HERNANDEZ” DEL PARTIDO UNIDAD DEMOCRATICA DE COAHUILA, CONJUNTAMENTE CON </w:t>
      </w:r>
      <w:r w:rsidR="000D1560" w:rsidRPr="00EC4E09">
        <w:rPr>
          <w:rFonts w:cs="Arial"/>
          <w:b/>
          <w:sz w:val="28"/>
          <w:szCs w:val="28"/>
        </w:rPr>
        <w:t>EL DIPUTADO</w:t>
      </w:r>
      <w:r w:rsidRPr="00EC4E09">
        <w:rPr>
          <w:rFonts w:cs="Arial"/>
          <w:b/>
          <w:sz w:val="28"/>
          <w:szCs w:val="28"/>
        </w:rPr>
        <w:t xml:space="preserve"> </w:t>
      </w:r>
      <w:r w:rsidR="000D1560" w:rsidRPr="00EC4E09">
        <w:rPr>
          <w:rFonts w:cs="Arial"/>
          <w:b/>
          <w:sz w:val="28"/>
          <w:szCs w:val="28"/>
        </w:rPr>
        <w:t>EMILIO ALEJANDRO DE HOYOS MONTEMAYOR</w:t>
      </w:r>
      <w:r w:rsidRPr="00EC4E09">
        <w:rPr>
          <w:rFonts w:cs="Arial"/>
          <w:b/>
          <w:sz w:val="28"/>
          <w:szCs w:val="28"/>
        </w:rPr>
        <w:t xml:space="preserve">, EN MATERIA DE </w:t>
      </w:r>
      <w:r w:rsidR="0039284C" w:rsidRPr="00EC4E09">
        <w:rPr>
          <w:rFonts w:cs="Arial"/>
          <w:b/>
          <w:sz w:val="28"/>
          <w:szCs w:val="28"/>
        </w:rPr>
        <w:t>QUE LOS PARTIDOS POLITICOS ESTÉ</w:t>
      </w:r>
      <w:r w:rsidRPr="00EC4E09">
        <w:rPr>
          <w:rFonts w:cs="Arial"/>
          <w:b/>
          <w:sz w:val="28"/>
          <w:szCs w:val="28"/>
        </w:rPr>
        <w:t xml:space="preserve">N OBLIGADOS POR LEY </w:t>
      </w:r>
      <w:r w:rsidR="000D1560" w:rsidRPr="00EC4E09">
        <w:rPr>
          <w:rFonts w:cs="Arial"/>
          <w:b/>
          <w:sz w:val="28"/>
          <w:szCs w:val="28"/>
        </w:rPr>
        <w:t>A DESTINAR ANUALMENTE EL TRES POR CIENTO DE SU FINANCIAMIENTO PÚBLICO ORDINARIO PARA LA CAPACITACIÓN, PROMOCIÓN Y EL DESARROLLO DEL LIDERAZGO POLÍTICO DE LAS Y LOS JÓVENES.</w:t>
      </w:r>
    </w:p>
    <w:bookmarkEnd w:id="0"/>
    <w:p w14:paraId="5D3DE1E1" w14:textId="77777777" w:rsidR="00194192" w:rsidRPr="00944094" w:rsidRDefault="00194192" w:rsidP="00DE1E0A">
      <w:pPr>
        <w:spacing w:line="360" w:lineRule="auto"/>
        <w:rPr>
          <w:rFonts w:cs="Arial"/>
          <w:sz w:val="28"/>
          <w:szCs w:val="28"/>
        </w:rPr>
      </w:pPr>
    </w:p>
    <w:p w14:paraId="2A0F6E46" w14:textId="77777777" w:rsidR="00194192" w:rsidRPr="00944094" w:rsidRDefault="00194192" w:rsidP="00DE1E0A">
      <w:pPr>
        <w:spacing w:line="360" w:lineRule="auto"/>
        <w:rPr>
          <w:rFonts w:cs="Arial"/>
          <w:b/>
          <w:sz w:val="28"/>
          <w:szCs w:val="28"/>
        </w:rPr>
      </w:pPr>
      <w:r w:rsidRPr="00944094">
        <w:rPr>
          <w:rFonts w:cs="Arial"/>
          <w:b/>
          <w:sz w:val="28"/>
          <w:szCs w:val="28"/>
        </w:rPr>
        <w:t>H. PLENO DEL CONGRESO DEL ESTADO</w:t>
      </w:r>
    </w:p>
    <w:p w14:paraId="2D063EBC" w14:textId="77777777" w:rsidR="00194192" w:rsidRPr="00944094" w:rsidRDefault="00194192" w:rsidP="00DE1E0A">
      <w:pPr>
        <w:spacing w:line="360" w:lineRule="auto"/>
        <w:rPr>
          <w:rFonts w:cs="Arial"/>
          <w:b/>
          <w:sz w:val="28"/>
          <w:szCs w:val="28"/>
        </w:rPr>
      </w:pPr>
      <w:r w:rsidRPr="00944094">
        <w:rPr>
          <w:rFonts w:cs="Arial"/>
          <w:b/>
          <w:sz w:val="28"/>
          <w:szCs w:val="28"/>
        </w:rPr>
        <w:t>PRESENTE.</w:t>
      </w:r>
    </w:p>
    <w:p w14:paraId="63A17AD3" w14:textId="77777777" w:rsidR="00194192" w:rsidRPr="00944094" w:rsidRDefault="00194192" w:rsidP="00DE1E0A">
      <w:pPr>
        <w:spacing w:line="360" w:lineRule="auto"/>
        <w:rPr>
          <w:rFonts w:cs="Arial"/>
          <w:sz w:val="28"/>
          <w:szCs w:val="28"/>
        </w:rPr>
      </w:pPr>
    </w:p>
    <w:p w14:paraId="44F1EA43" w14:textId="77777777" w:rsidR="00194192" w:rsidRPr="00944094" w:rsidRDefault="0039284C" w:rsidP="00DE1E0A">
      <w:pPr>
        <w:spacing w:line="360" w:lineRule="auto"/>
        <w:rPr>
          <w:rFonts w:cs="Arial"/>
          <w:bCs/>
          <w:sz w:val="28"/>
          <w:szCs w:val="28"/>
        </w:rPr>
      </w:pPr>
      <w:r w:rsidRPr="00944094">
        <w:rPr>
          <w:rFonts w:cs="Arial"/>
          <w:color w:val="000000"/>
          <w:sz w:val="28"/>
          <w:szCs w:val="28"/>
        </w:rPr>
        <w:t>La que suscribe Diputada</w:t>
      </w:r>
      <w:r w:rsidR="00194192" w:rsidRPr="00944094">
        <w:rPr>
          <w:rFonts w:cs="Arial"/>
          <w:color w:val="000000"/>
          <w:sz w:val="28"/>
          <w:szCs w:val="28"/>
        </w:rPr>
        <w:t xml:space="preserve"> </w:t>
      </w:r>
      <w:proofErr w:type="spellStart"/>
      <w:r w:rsidRPr="00944094">
        <w:rPr>
          <w:rFonts w:cs="Arial"/>
          <w:color w:val="000000"/>
          <w:sz w:val="28"/>
          <w:szCs w:val="28"/>
        </w:rPr>
        <w:t>Zulmma</w:t>
      </w:r>
      <w:proofErr w:type="spellEnd"/>
      <w:r w:rsidRPr="00944094">
        <w:rPr>
          <w:rFonts w:cs="Arial"/>
          <w:color w:val="000000"/>
          <w:sz w:val="28"/>
          <w:szCs w:val="28"/>
        </w:rPr>
        <w:t xml:space="preserve"> </w:t>
      </w:r>
      <w:proofErr w:type="spellStart"/>
      <w:r w:rsidRPr="00944094">
        <w:rPr>
          <w:rFonts w:cs="Arial"/>
          <w:color w:val="000000"/>
          <w:sz w:val="28"/>
          <w:szCs w:val="28"/>
        </w:rPr>
        <w:t>Verenice</w:t>
      </w:r>
      <w:proofErr w:type="spellEnd"/>
      <w:r w:rsidRPr="00944094">
        <w:rPr>
          <w:rFonts w:cs="Arial"/>
          <w:color w:val="000000"/>
          <w:sz w:val="28"/>
          <w:szCs w:val="28"/>
        </w:rPr>
        <w:t xml:space="preserve"> Guerrero Cázares</w:t>
      </w:r>
      <w:r w:rsidR="00194192" w:rsidRPr="00944094">
        <w:rPr>
          <w:rFonts w:cs="Arial"/>
          <w:color w:val="000000"/>
          <w:sz w:val="28"/>
          <w:szCs w:val="28"/>
        </w:rPr>
        <w:t>, del Grupo Parlamentario “</w:t>
      </w:r>
      <w:proofErr w:type="spellStart"/>
      <w:r w:rsidR="00194192" w:rsidRPr="00944094">
        <w:rPr>
          <w:rFonts w:cs="Arial"/>
          <w:color w:val="000000"/>
          <w:sz w:val="28"/>
          <w:szCs w:val="28"/>
        </w:rPr>
        <w:t>Brigido</w:t>
      </w:r>
      <w:proofErr w:type="spellEnd"/>
      <w:r w:rsidR="00194192" w:rsidRPr="00944094">
        <w:rPr>
          <w:rFonts w:cs="Arial"/>
          <w:color w:val="000000"/>
          <w:sz w:val="28"/>
          <w:szCs w:val="28"/>
        </w:rPr>
        <w:t xml:space="preserve"> Ramiro Moreno Hernández”</w:t>
      </w:r>
      <w:r w:rsidR="00194192" w:rsidRPr="00944094">
        <w:rPr>
          <w:rFonts w:cs="Arial"/>
          <w:sz w:val="28"/>
          <w:szCs w:val="28"/>
        </w:rPr>
        <w:t xml:space="preserve"> la LXI Legislatura del Honorable Congreso del Estado Independiente, Libre y Soberano de Coahuila de Zaragoza, con fundamento </w:t>
      </w:r>
      <w:r w:rsidR="00194192" w:rsidRPr="00944094">
        <w:rPr>
          <w:rFonts w:cs="Arial"/>
          <w:color w:val="000000"/>
          <w:sz w:val="28"/>
          <w:szCs w:val="28"/>
        </w:rPr>
        <w:t xml:space="preserve">en el artículo 59, fracción I; 65; 67, fracción I; 196, fracción I, y 197 de la Constitución Política del Estado de Coahuila de Zaragoza, así como en los artículos 159 y 160 y demás aplicables de la Ley Orgánica del Congreso del Estado Independiente, Libre </w:t>
      </w:r>
      <w:r w:rsidR="00194192" w:rsidRPr="00944094">
        <w:rPr>
          <w:rFonts w:cs="Arial"/>
          <w:color w:val="000000"/>
          <w:sz w:val="28"/>
          <w:szCs w:val="28"/>
        </w:rPr>
        <w:lastRenderedPageBreak/>
        <w:t>y Soberano de Coahuila de Zaragoza, pongo a consideración de ustedes, compañeras y compañeros legisladores</w:t>
      </w:r>
      <w:r w:rsidR="00194192" w:rsidRPr="00944094">
        <w:rPr>
          <w:rFonts w:cs="Arial"/>
          <w:sz w:val="28"/>
          <w:szCs w:val="28"/>
        </w:rPr>
        <w:t xml:space="preserve"> la presente iniciativa por la que </w:t>
      </w:r>
      <w:r w:rsidR="00B424BE" w:rsidRPr="00944094">
        <w:rPr>
          <w:rFonts w:cs="Arial"/>
          <w:sz w:val="28"/>
          <w:szCs w:val="28"/>
        </w:rPr>
        <w:t xml:space="preserve">adiciona el numeral vi de la fracción II, inciso a), párrafo 1 del artículo 58 </w:t>
      </w:r>
      <w:r w:rsidR="00BA7851" w:rsidRPr="00944094">
        <w:rPr>
          <w:rFonts w:cs="Arial"/>
          <w:sz w:val="28"/>
          <w:szCs w:val="28"/>
        </w:rPr>
        <w:t xml:space="preserve">y el párrafo 9 del artículo 66 </w:t>
      </w:r>
      <w:r w:rsidR="00194192" w:rsidRPr="00944094">
        <w:rPr>
          <w:rFonts w:cs="Arial"/>
          <w:sz w:val="28"/>
          <w:szCs w:val="28"/>
        </w:rPr>
        <w:t>del Código Electoral Para el Estado de Coahuila</w:t>
      </w:r>
      <w:r w:rsidR="00194192" w:rsidRPr="00944094">
        <w:rPr>
          <w:rFonts w:cs="Arial"/>
          <w:bCs/>
          <w:sz w:val="28"/>
          <w:szCs w:val="28"/>
        </w:rPr>
        <w:t>,</w:t>
      </w:r>
      <w:r w:rsidR="00194192" w:rsidRPr="00944094">
        <w:rPr>
          <w:rFonts w:cs="Arial"/>
          <w:i/>
          <w:sz w:val="28"/>
          <w:szCs w:val="28"/>
        </w:rPr>
        <w:t xml:space="preserve"> </w:t>
      </w:r>
      <w:r w:rsidR="000D1560" w:rsidRPr="00944094">
        <w:rPr>
          <w:rFonts w:cs="Arial"/>
          <w:sz w:val="28"/>
          <w:szCs w:val="28"/>
        </w:rPr>
        <w:t xml:space="preserve">en </w:t>
      </w:r>
      <w:r w:rsidRPr="00944094">
        <w:rPr>
          <w:rFonts w:cs="Arial"/>
          <w:sz w:val="28"/>
          <w:szCs w:val="28"/>
        </w:rPr>
        <w:t>materia de que los partidos políticos esté</w:t>
      </w:r>
      <w:r w:rsidR="000D1560" w:rsidRPr="00944094">
        <w:rPr>
          <w:rFonts w:cs="Arial"/>
          <w:sz w:val="28"/>
          <w:szCs w:val="28"/>
        </w:rPr>
        <w:t>n obligados por ley a destinar anualmente el tres por ciento de su financiamiento público ordinario</w:t>
      </w:r>
      <w:r w:rsidRPr="00944094">
        <w:rPr>
          <w:rFonts w:cs="Arial"/>
          <w:sz w:val="28"/>
          <w:szCs w:val="28"/>
        </w:rPr>
        <w:t xml:space="preserve"> </w:t>
      </w:r>
      <w:r w:rsidR="000D1560" w:rsidRPr="00944094">
        <w:rPr>
          <w:rFonts w:cs="Arial"/>
          <w:sz w:val="28"/>
          <w:szCs w:val="28"/>
          <w:lang w:val="es-ES"/>
        </w:rPr>
        <w:t>para la capacitación, promoción y el desarrollo del liderazgo político de las y los jóvenes</w:t>
      </w:r>
      <w:r w:rsidR="00194192" w:rsidRPr="00944094">
        <w:rPr>
          <w:rFonts w:cs="Arial"/>
          <w:sz w:val="28"/>
          <w:szCs w:val="28"/>
        </w:rPr>
        <w:t>, conforme a la siguiente:</w:t>
      </w:r>
    </w:p>
    <w:p w14:paraId="0FB4DE9D" w14:textId="77777777" w:rsidR="00194192" w:rsidRPr="00944094" w:rsidRDefault="00194192" w:rsidP="00DE1E0A">
      <w:pPr>
        <w:spacing w:line="360" w:lineRule="auto"/>
        <w:rPr>
          <w:rFonts w:cs="Arial"/>
          <w:sz w:val="28"/>
          <w:szCs w:val="28"/>
        </w:rPr>
      </w:pPr>
    </w:p>
    <w:p w14:paraId="28CCF172" w14:textId="77777777" w:rsidR="00194192" w:rsidRPr="00944094" w:rsidRDefault="00194192" w:rsidP="0039284C">
      <w:pPr>
        <w:spacing w:line="360" w:lineRule="auto"/>
        <w:jc w:val="center"/>
        <w:rPr>
          <w:rFonts w:cs="Arial"/>
          <w:b/>
          <w:bCs/>
          <w:sz w:val="28"/>
          <w:szCs w:val="28"/>
        </w:rPr>
      </w:pPr>
      <w:r w:rsidRPr="00944094">
        <w:rPr>
          <w:rFonts w:cs="Arial"/>
          <w:b/>
          <w:bCs/>
          <w:sz w:val="28"/>
          <w:szCs w:val="28"/>
        </w:rPr>
        <w:t>EXPOSICIÓN DE MOTIVOS</w:t>
      </w:r>
    </w:p>
    <w:p w14:paraId="59577608" w14:textId="77777777" w:rsidR="00194192" w:rsidRPr="00944094" w:rsidRDefault="00194192" w:rsidP="00DE1E0A">
      <w:pPr>
        <w:spacing w:line="360" w:lineRule="auto"/>
        <w:rPr>
          <w:rFonts w:cs="Arial"/>
          <w:bCs/>
          <w:sz w:val="28"/>
          <w:szCs w:val="28"/>
        </w:rPr>
      </w:pPr>
    </w:p>
    <w:p w14:paraId="0B580606" w14:textId="77777777" w:rsidR="00682B46" w:rsidRPr="00944094"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cs="Arial"/>
          <w:bCs/>
          <w:sz w:val="28"/>
          <w:szCs w:val="28"/>
        </w:rPr>
        <w:t>El Índice Nacional de Participación Juvenil, 2015-2016 (INPJ), señala que la participación de los jóvenes en los partidos políticos se ha caracterizado por tres fenómenos en los últimos años.</w:t>
      </w:r>
      <w:r w:rsidRPr="00944094">
        <w:rPr>
          <w:rFonts w:eastAsiaTheme="minorHAnsi" w:cs="Arial"/>
          <w:color w:val="000000"/>
          <w:sz w:val="28"/>
          <w:szCs w:val="28"/>
          <w:lang w:val="es-ES_tradnl" w:eastAsia="en-US"/>
        </w:rPr>
        <w:t xml:space="preserve"> Por un lado, los jóvenes en general han perdido la confianza en los partidos políticos. </w:t>
      </w:r>
      <w:r w:rsidR="00470615" w:rsidRPr="00944094">
        <w:rPr>
          <w:rFonts w:eastAsiaTheme="minorHAnsi" w:cs="Arial"/>
          <w:color w:val="000000"/>
          <w:sz w:val="28"/>
          <w:szCs w:val="28"/>
          <w:lang w:val="es-ES_tradnl" w:eastAsia="en-US"/>
        </w:rPr>
        <w:t>Las</w:t>
      </w:r>
      <w:r w:rsidRPr="00944094">
        <w:rPr>
          <w:rFonts w:eastAsiaTheme="minorHAnsi" w:cs="Arial"/>
          <w:color w:val="000000"/>
          <w:sz w:val="28"/>
          <w:szCs w:val="28"/>
          <w:lang w:val="es-ES_tradnl" w:eastAsia="en-US"/>
        </w:rPr>
        <w:t xml:space="preserve"> encuesta</w:t>
      </w:r>
      <w:r w:rsidR="00470615" w:rsidRPr="00944094">
        <w:rPr>
          <w:rFonts w:eastAsiaTheme="minorHAnsi" w:cs="Arial"/>
          <w:color w:val="000000"/>
          <w:sz w:val="28"/>
          <w:szCs w:val="28"/>
          <w:lang w:val="es-ES_tradnl" w:eastAsia="en-US"/>
        </w:rPr>
        <w:t>s</w:t>
      </w:r>
      <w:r w:rsidRPr="00944094">
        <w:rPr>
          <w:rFonts w:eastAsiaTheme="minorHAnsi" w:cs="Arial"/>
          <w:color w:val="000000"/>
          <w:sz w:val="28"/>
          <w:szCs w:val="28"/>
          <w:lang w:val="es-ES_tradnl" w:eastAsia="en-US"/>
        </w:rPr>
        <w:t xml:space="preserve"> que se </w:t>
      </w:r>
      <w:r w:rsidR="00470615" w:rsidRPr="00944094">
        <w:rPr>
          <w:rFonts w:eastAsiaTheme="minorHAnsi" w:cs="Arial"/>
          <w:color w:val="000000"/>
          <w:sz w:val="28"/>
          <w:szCs w:val="28"/>
          <w:lang w:val="es-ES_tradnl" w:eastAsia="en-US"/>
        </w:rPr>
        <w:t>han realizado</w:t>
      </w:r>
      <w:r w:rsidRPr="00944094">
        <w:rPr>
          <w:rFonts w:eastAsiaTheme="minorHAnsi" w:cs="Arial"/>
          <w:color w:val="000000"/>
          <w:sz w:val="28"/>
          <w:szCs w:val="28"/>
          <w:lang w:val="es-ES_tradnl" w:eastAsia="en-US"/>
        </w:rPr>
        <w:t xml:space="preserve"> </w:t>
      </w:r>
      <w:r w:rsidR="00470615" w:rsidRPr="00944094">
        <w:rPr>
          <w:rFonts w:eastAsiaTheme="minorHAnsi" w:cs="Arial"/>
          <w:color w:val="000000"/>
          <w:sz w:val="28"/>
          <w:szCs w:val="28"/>
          <w:lang w:val="es-ES_tradnl" w:eastAsia="en-US"/>
        </w:rPr>
        <w:t>arrojaron</w:t>
      </w:r>
      <w:r w:rsidRPr="00944094">
        <w:rPr>
          <w:rFonts w:eastAsiaTheme="minorHAnsi" w:cs="Arial"/>
          <w:color w:val="000000"/>
          <w:sz w:val="28"/>
          <w:szCs w:val="28"/>
          <w:lang w:val="es-ES_tradnl" w:eastAsia="en-US"/>
        </w:rPr>
        <w:t xml:space="preserve"> resultados superiores al 80% en desinterés de los jóvenes por la actividad política. Esto erige la primera gran barrera para su participación en las instituciones existentes. </w:t>
      </w:r>
    </w:p>
    <w:p w14:paraId="4AEBC3FC" w14:textId="77777777" w:rsidR="00682B46"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eastAsiaTheme="minorHAnsi" w:cs="Arial"/>
          <w:color w:val="000000"/>
          <w:sz w:val="28"/>
          <w:szCs w:val="28"/>
          <w:lang w:val="es-ES_tradnl" w:eastAsia="en-US"/>
        </w:rPr>
        <w:t xml:space="preserve">Por otro lado, los que sí desean participar y lo hacen se ven muy limitados en su actuar dentro de las instituciones, lo que provoca una baja calidad en la participación juvenil dentro de los partidos políticos. Muchos de los jóvenes militantes solamente son activados para las campañas o el acarreo en eventos, pero pocas veces pueden ser parte de un programa efectivo de capacitación y es menos frecuente que concursen por un puesto importante </w:t>
      </w:r>
      <w:r w:rsidRPr="00944094">
        <w:rPr>
          <w:rFonts w:eastAsiaTheme="minorHAnsi" w:cs="Arial"/>
          <w:color w:val="000000"/>
          <w:sz w:val="28"/>
          <w:szCs w:val="28"/>
          <w:lang w:val="es-ES_tradnl" w:eastAsia="en-US"/>
        </w:rPr>
        <w:lastRenderedPageBreak/>
        <w:t xml:space="preserve">o por un puesto de elección popular. </w:t>
      </w:r>
    </w:p>
    <w:p w14:paraId="51CA700A" w14:textId="77777777" w:rsidR="00944094" w:rsidRDefault="00944094" w:rsidP="00DE1E0A">
      <w:pPr>
        <w:widowControl w:val="0"/>
        <w:autoSpaceDE w:val="0"/>
        <w:autoSpaceDN w:val="0"/>
        <w:adjustRightInd w:val="0"/>
        <w:spacing w:after="240" w:line="360" w:lineRule="auto"/>
        <w:rPr>
          <w:rFonts w:eastAsiaTheme="minorHAnsi" w:cs="Arial"/>
          <w:color w:val="000000"/>
          <w:sz w:val="28"/>
          <w:szCs w:val="28"/>
          <w:lang w:val="es-ES_tradnl" w:eastAsia="en-US"/>
        </w:rPr>
      </w:pPr>
    </w:p>
    <w:p w14:paraId="5E391323" w14:textId="77777777" w:rsidR="00944094" w:rsidRDefault="00944094" w:rsidP="00DE1E0A">
      <w:pPr>
        <w:widowControl w:val="0"/>
        <w:autoSpaceDE w:val="0"/>
        <w:autoSpaceDN w:val="0"/>
        <w:adjustRightInd w:val="0"/>
        <w:spacing w:after="240" w:line="360" w:lineRule="auto"/>
        <w:rPr>
          <w:rFonts w:eastAsiaTheme="minorHAnsi" w:cs="Arial"/>
          <w:color w:val="000000"/>
          <w:sz w:val="28"/>
          <w:szCs w:val="28"/>
          <w:lang w:val="es-ES_tradnl" w:eastAsia="en-US"/>
        </w:rPr>
      </w:pPr>
    </w:p>
    <w:p w14:paraId="4EA007F2" w14:textId="77777777" w:rsidR="00944094" w:rsidRPr="00944094" w:rsidRDefault="00944094" w:rsidP="00DE1E0A">
      <w:pPr>
        <w:widowControl w:val="0"/>
        <w:autoSpaceDE w:val="0"/>
        <w:autoSpaceDN w:val="0"/>
        <w:adjustRightInd w:val="0"/>
        <w:spacing w:after="240" w:line="360" w:lineRule="auto"/>
        <w:rPr>
          <w:rFonts w:eastAsiaTheme="minorHAnsi" w:cs="Arial"/>
          <w:color w:val="000000"/>
          <w:sz w:val="28"/>
          <w:szCs w:val="28"/>
          <w:lang w:val="es-ES_tradnl" w:eastAsia="en-US"/>
        </w:rPr>
      </w:pPr>
    </w:p>
    <w:p w14:paraId="6C5DADC5" w14:textId="77777777" w:rsidR="00682B46" w:rsidRPr="00944094"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eastAsiaTheme="minorHAnsi" w:cs="Arial"/>
          <w:color w:val="000000"/>
          <w:sz w:val="28"/>
          <w:szCs w:val="28"/>
          <w:lang w:val="es-ES_tradnl" w:eastAsia="en-US"/>
        </w:rPr>
        <w:t xml:space="preserve">Por último, la falta de información y de seguimiento de los partidos respecto de sus militantes hace más complicada la tarea de fomentar la participación de los mismos en este sector. </w:t>
      </w:r>
      <w:r w:rsidR="00DE1E0A" w:rsidRPr="00944094">
        <w:rPr>
          <w:rFonts w:eastAsiaTheme="minorHAnsi" w:cs="Arial"/>
          <w:color w:val="000000"/>
          <w:sz w:val="28"/>
          <w:szCs w:val="28"/>
          <w:lang w:val="es-ES_tradnl" w:eastAsia="en-US"/>
        </w:rPr>
        <w:t>De acuerdo con el estudio</w:t>
      </w:r>
      <w:r w:rsidRPr="00944094">
        <w:rPr>
          <w:rFonts w:eastAsiaTheme="minorHAnsi" w:cs="Arial"/>
          <w:color w:val="000000"/>
          <w:sz w:val="28"/>
          <w:szCs w:val="28"/>
          <w:lang w:val="es-ES_tradnl" w:eastAsia="en-US"/>
        </w:rPr>
        <w:t>, una de las tareas más laboriosas todos los años es la de conseguir los datos necesarios para la construcción de</w:t>
      </w:r>
      <w:r w:rsidR="00DE1E0A" w:rsidRPr="00944094">
        <w:rPr>
          <w:rFonts w:eastAsiaTheme="minorHAnsi" w:cs="Arial"/>
          <w:color w:val="000000"/>
          <w:sz w:val="28"/>
          <w:szCs w:val="28"/>
          <w:lang w:val="es-ES_tradnl" w:eastAsia="en-US"/>
        </w:rPr>
        <w:t>l índice de partidos políticos</w:t>
      </w:r>
      <w:r w:rsidR="00470615" w:rsidRPr="00944094">
        <w:rPr>
          <w:rFonts w:eastAsiaTheme="minorHAnsi" w:cs="Arial"/>
          <w:color w:val="000000"/>
          <w:sz w:val="28"/>
          <w:szCs w:val="28"/>
          <w:lang w:val="es-ES_tradnl" w:eastAsia="en-US"/>
        </w:rPr>
        <w:t>,</w:t>
      </w:r>
      <w:r w:rsidR="00DE1E0A" w:rsidRPr="00944094">
        <w:rPr>
          <w:rFonts w:eastAsiaTheme="minorHAnsi" w:cs="Arial"/>
          <w:color w:val="000000"/>
          <w:sz w:val="28"/>
          <w:szCs w:val="28"/>
          <w:lang w:val="es-ES_tradnl" w:eastAsia="en-US"/>
        </w:rPr>
        <w:t xml:space="preserve"> ya que estos no cuentan con la información</w:t>
      </w:r>
      <w:r w:rsidRPr="00944094">
        <w:rPr>
          <w:rFonts w:eastAsiaTheme="minorHAnsi" w:cs="Arial"/>
          <w:color w:val="000000"/>
          <w:sz w:val="28"/>
          <w:szCs w:val="28"/>
          <w:lang w:val="es-ES_tradnl" w:eastAsia="en-US"/>
        </w:rPr>
        <w:t xml:space="preserve"> sobre sus militantes para poder diseñar estrategias de desarrollo para sus futuros liderazgos. </w:t>
      </w:r>
    </w:p>
    <w:p w14:paraId="60E05D1E" w14:textId="77777777" w:rsidR="00682B46" w:rsidRPr="00944094"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eastAsiaTheme="minorHAnsi" w:cs="Arial"/>
          <w:color w:val="000000"/>
          <w:sz w:val="28"/>
          <w:szCs w:val="28"/>
          <w:lang w:val="es-ES_tradnl" w:eastAsia="en-US"/>
        </w:rPr>
        <w:t>El mismo INPJ estudió la participación de los jóvenes en cinco partidos políticos en México (PAN, PRI, PRD, MC y PNA)</w:t>
      </w:r>
      <w:r w:rsidR="00DE1E0A" w:rsidRPr="00944094">
        <w:rPr>
          <w:rFonts w:eastAsiaTheme="minorHAnsi" w:cs="Arial"/>
          <w:color w:val="000000"/>
          <w:sz w:val="28"/>
          <w:szCs w:val="28"/>
          <w:lang w:val="es-ES_tradnl" w:eastAsia="en-US"/>
        </w:rPr>
        <w:t>,</w:t>
      </w:r>
      <w:r w:rsidRPr="00944094">
        <w:rPr>
          <w:rFonts w:eastAsiaTheme="minorHAnsi" w:cs="Arial"/>
          <w:color w:val="000000"/>
          <w:sz w:val="28"/>
          <w:szCs w:val="28"/>
          <w:lang w:val="es-ES_tradnl" w:eastAsia="en-US"/>
        </w:rPr>
        <w:t xml:space="preserve"> encontrándose con resultados desoladores.</w:t>
      </w:r>
    </w:p>
    <w:p w14:paraId="1A614029" w14:textId="77777777" w:rsidR="00682B46" w:rsidRPr="00944094"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eastAsiaTheme="minorHAnsi" w:cs="Arial"/>
          <w:color w:val="000000"/>
          <w:sz w:val="28"/>
          <w:szCs w:val="28"/>
          <w:lang w:val="es-ES_tradnl" w:eastAsia="en-US"/>
        </w:rPr>
        <w:t>En el año 2015, de 11,553,095 integrantes de los partidos políticos solo 2,885,613 resultaron ser jóvenes. Respecto a los cargos de toma de decisiones de 605, únicamente 13 recayeron jóvenes.</w:t>
      </w:r>
    </w:p>
    <w:p w14:paraId="1FE72CD4" w14:textId="77777777" w:rsidR="00682B46" w:rsidRPr="00944094"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eastAsiaTheme="minorHAnsi" w:cs="Arial"/>
          <w:color w:val="000000"/>
          <w:sz w:val="28"/>
          <w:szCs w:val="28"/>
          <w:lang w:val="es-ES_tradnl" w:eastAsia="en-US"/>
        </w:rPr>
        <w:t>Respecto al año 2016, hubo un total de 8,070,603</w:t>
      </w:r>
      <w:r w:rsidR="00470615" w:rsidRPr="00944094">
        <w:rPr>
          <w:rFonts w:eastAsiaTheme="minorHAnsi" w:cs="Arial"/>
          <w:color w:val="000000"/>
          <w:sz w:val="28"/>
          <w:szCs w:val="28"/>
          <w:lang w:val="es-ES_tradnl" w:eastAsia="en-US"/>
        </w:rPr>
        <w:t xml:space="preserve"> integrantes</w:t>
      </w:r>
      <w:r w:rsidRPr="00944094">
        <w:rPr>
          <w:rFonts w:eastAsiaTheme="minorHAnsi" w:cs="Arial"/>
          <w:color w:val="000000"/>
          <w:sz w:val="28"/>
          <w:szCs w:val="28"/>
          <w:lang w:val="es-ES_tradnl" w:eastAsia="en-US"/>
        </w:rPr>
        <w:t>, de los cuales 4,987,635 fueron mujeres y 3,082,968 hombres. De estos, 660 fueron tomadores de decisiones, entre los que resultaron 258 mujeres y 402 hombres. En cuanto a estas cifras, los jóvenes solo representaron 1, 235,897</w:t>
      </w:r>
      <w:r w:rsidR="00470615" w:rsidRPr="00944094">
        <w:rPr>
          <w:rFonts w:eastAsiaTheme="minorHAnsi" w:cs="Arial"/>
          <w:color w:val="000000"/>
          <w:sz w:val="28"/>
          <w:szCs w:val="28"/>
          <w:lang w:val="es-ES_tradnl" w:eastAsia="en-US"/>
        </w:rPr>
        <w:t xml:space="preserve"> </w:t>
      </w:r>
      <w:r w:rsidR="00470615" w:rsidRPr="00944094">
        <w:rPr>
          <w:rFonts w:eastAsiaTheme="minorHAnsi" w:cs="Arial"/>
          <w:color w:val="000000"/>
          <w:sz w:val="28"/>
          <w:szCs w:val="28"/>
          <w:lang w:val="es-ES_tradnl" w:eastAsia="en-US"/>
        </w:rPr>
        <w:lastRenderedPageBreak/>
        <w:t>de los integrantes</w:t>
      </w:r>
      <w:r w:rsidRPr="00944094">
        <w:rPr>
          <w:rFonts w:eastAsiaTheme="minorHAnsi" w:cs="Arial"/>
          <w:color w:val="000000"/>
          <w:sz w:val="28"/>
          <w:szCs w:val="28"/>
          <w:lang w:val="es-ES_tradnl" w:eastAsia="en-US"/>
        </w:rPr>
        <w:t xml:space="preserve">, de los cuales 772,449 fueron mujeres y 463,398 hombres. Hubo solo 24 tomadores de decisiones, 14 mujeres y 10 hombres. </w:t>
      </w:r>
    </w:p>
    <w:p w14:paraId="02AF82E2" w14:textId="77777777" w:rsidR="00682B46" w:rsidRPr="00944094" w:rsidRDefault="00682B46" w:rsidP="00DE1E0A">
      <w:pPr>
        <w:widowControl w:val="0"/>
        <w:autoSpaceDE w:val="0"/>
        <w:autoSpaceDN w:val="0"/>
        <w:adjustRightInd w:val="0"/>
        <w:spacing w:after="240" w:line="360" w:lineRule="auto"/>
        <w:rPr>
          <w:rFonts w:eastAsiaTheme="minorHAnsi" w:cs="Arial"/>
          <w:color w:val="000000"/>
          <w:sz w:val="28"/>
          <w:szCs w:val="28"/>
          <w:lang w:val="es-ES_tradnl" w:eastAsia="en-US"/>
        </w:rPr>
      </w:pPr>
      <w:r w:rsidRPr="00944094">
        <w:rPr>
          <w:rFonts w:eastAsiaTheme="minorHAnsi" w:cs="Arial"/>
          <w:color w:val="000000"/>
          <w:sz w:val="28"/>
          <w:szCs w:val="28"/>
          <w:lang w:val="es-ES_tradnl" w:eastAsia="en-US"/>
        </w:rPr>
        <w:t>En conclusión, podemos decir que 2/10 personas involucradas en los partidos políticos son jóvenes, y 0/10 toman decisiones.</w:t>
      </w:r>
    </w:p>
    <w:p w14:paraId="223CBE9E" w14:textId="77777777" w:rsidR="00682B46" w:rsidRDefault="00DE1E0A" w:rsidP="00DE1E0A">
      <w:pPr>
        <w:spacing w:line="360" w:lineRule="auto"/>
        <w:rPr>
          <w:rFonts w:cs="Arial"/>
          <w:bCs/>
          <w:sz w:val="28"/>
          <w:szCs w:val="28"/>
        </w:rPr>
      </w:pPr>
      <w:r w:rsidRPr="00944094">
        <w:rPr>
          <w:rFonts w:cs="Arial"/>
          <w:bCs/>
          <w:sz w:val="28"/>
          <w:szCs w:val="28"/>
        </w:rPr>
        <w:t xml:space="preserve">Es por este tipo de comportamiento que existe gran </w:t>
      </w:r>
      <w:proofErr w:type="spellStart"/>
      <w:r w:rsidRPr="00944094">
        <w:rPr>
          <w:rFonts w:cs="Arial"/>
          <w:bCs/>
          <w:sz w:val="28"/>
          <w:szCs w:val="28"/>
        </w:rPr>
        <w:t>de</w:t>
      </w:r>
      <w:r w:rsidR="00470615" w:rsidRPr="00944094">
        <w:rPr>
          <w:rFonts w:cs="Arial"/>
          <w:bCs/>
          <w:sz w:val="28"/>
          <w:szCs w:val="28"/>
        </w:rPr>
        <w:t>sconfinaza</w:t>
      </w:r>
      <w:proofErr w:type="spellEnd"/>
      <w:r w:rsidR="00470615" w:rsidRPr="00944094">
        <w:rPr>
          <w:rFonts w:cs="Arial"/>
          <w:bCs/>
          <w:sz w:val="28"/>
          <w:szCs w:val="28"/>
        </w:rPr>
        <w:t xml:space="preserve"> en los partidos polí</w:t>
      </w:r>
      <w:r w:rsidRPr="00944094">
        <w:rPr>
          <w:rFonts w:cs="Arial"/>
          <w:bCs/>
          <w:sz w:val="28"/>
          <w:szCs w:val="28"/>
        </w:rPr>
        <w:t>ticos, tal y como se refleja en el</w:t>
      </w:r>
      <w:r w:rsidR="00682B46" w:rsidRPr="00944094">
        <w:rPr>
          <w:rFonts w:cs="Arial"/>
          <w:bCs/>
          <w:sz w:val="28"/>
          <w:szCs w:val="28"/>
        </w:rPr>
        <w:t xml:space="preserve"> Informe país sobre la calidad de la ciudadanía en México (2015), </w:t>
      </w:r>
      <w:r w:rsidR="00470615" w:rsidRPr="00944094">
        <w:rPr>
          <w:rFonts w:cs="Arial"/>
          <w:bCs/>
          <w:sz w:val="28"/>
          <w:szCs w:val="28"/>
        </w:rPr>
        <w:t>elaborado por el Inst</w:t>
      </w:r>
      <w:r w:rsidR="00682B46" w:rsidRPr="00944094">
        <w:rPr>
          <w:rFonts w:cs="Arial"/>
          <w:bCs/>
          <w:sz w:val="28"/>
          <w:szCs w:val="28"/>
        </w:rPr>
        <w:t>itu</w:t>
      </w:r>
      <w:r w:rsidR="00470615" w:rsidRPr="00944094">
        <w:rPr>
          <w:rFonts w:cs="Arial"/>
          <w:bCs/>
          <w:sz w:val="28"/>
          <w:szCs w:val="28"/>
        </w:rPr>
        <w:t>t</w:t>
      </w:r>
      <w:r w:rsidR="00682B46" w:rsidRPr="00944094">
        <w:rPr>
          <w:rFonts w:cs="Arial"/>
          <w:bCs/>
          <w:sz w:val="28"/>
          <w:szCs w:val="28"/>
        </w:rPr>
        <w:t xml:space="preserve">o Nacional Electoral (INE) y el Colegio de México </w:t>
      </w:r>
      <w:r w:rsidRPr="00944094">
        <w:rPr>
          <w:rFonts w:cs="Arial"/>
          <w:bCs/>
          <w:sz w:val="28"/>
          <w:szCs w:val="28"/>
        </w:rPr>
        <w:t>que señala</w:t>
      </w:r>
      <w:r w:rsidR="00682B46" w:rsidRPr="00944094">
        <w:rPr>
          <w:rFonts w:cs="Arial"/>
          <w:bCs/>
          <w:sz w:val="28"/>
          <w:szCs w:val="28"/>
        </w:rPr>
        <w:t xml:space="preserve"> que la confianza en los partidos políticos está por debajo de 20%.</w:t>
      </w:r>
    </w:p>
    <w:p w14:paraId="0F6974D1" w14:textId="77777777" w:rsidR="00F52A21" w:rsidRPr="00944094" w:rsidRDefault="00F52A21" w:rsidP="00DE1E0A">
      <w:pPr>
        <w:spacing w:line="360" w:lineRule="auto"/>
        <w:rPr>
          <w:rFonts w:cs="Arial"/>
          <w:bCs/>
          <w:sz w:val="28"/>
          <w:szCs w:val="28"/>
        </w:rPr>
      </w:pPr>
    </w:p>
    <w:p w14:paraId="5BB32FFE" w14:textId="77777777" w:rsidR="00B37B0D" w:rsidRDefault="00B37B0D" w:rsidP="000D1560">
      <w:pPr>
        <w:shd w:val="clear" w:color="auto" w:fill="FFFFFF"/>
        <w:spacing w:line="360" w:lineRule="auto"/>
        <w:rPr>
          <w:rFonts w:cs="Arial"/>
          <w:color w:val="0A0A0A"/>
          <w:sz w:val="28"/>
          <w:szCs w:val="28"/>
        </w:rPr>
      </w:pPr>
      <w:r w:rsidRPr="00944094">
        <w:rPr>
          <w:rFonts w:cs="Arial"/>
          <w:color w:val="0A0A0A"/>
          <w:sz w:val="28"/>
          <w:szCs w:val="28"/>
        </w:rPr>
        <w:t>Los jóvenes requieren de cauces institucionales que les permitan participar de forma más activa en la vida política del país; puesto que 25,637,401</w:t>
      </w:r>
      <w:r w:rsidR="000D1560" w:rsidRPr="00944094">
        <w:rPr>
          <w:rFonts w:cs="Arial"/>
          <w:color w:val="0A0A0A"/>
          <w:sz w:val="28"/>
          <w:szCs w:val="28"/>
        </w:rPr>
        <w:t xml:space="preserve"> (29%)</w:t>
      </w:r>
      <w:r w:rsidRPr="00944094">
        <w:rPr>
          <w:rFonts w:cs="Arial"/>
          <w:color w:val="0A0A0A"/>
          <w:sz w:val="28"/>
          <w:szCs w:val="28"/>
        </w:rPr>
        <w:t xml:space="preserve"> ciudadanos de la lista nominal 2018 son jóvenes entre 18 a 29 años de edad. Es por ello que los partidos políticos como instituciones de interés </w:t>
      </w:r>
      <w:proofErr w:type="spellStart"/>
      <w:r w:rsidRPr="00944094">
        <w:rPr>
          <w:rFonts w:cs="Arial"/>
          <w:color w:val="0A0A0A"/>
          <w:sz w:val="28"/>
          <w:szCs w:val="28"/>
        </w:rPr>
        <w:t>publico</w:t>
      </w:r>
      <w:proofErr w:type="spellEnd"/>
      <w:r w:rsidRPr="00944094">
        <w:rPr>
          <w:rFonts w:cs="Arial"/>
          <w:color w:val="0A0A0A"/>
          <w:sz w:val="28"/>
          <w:szCs w:val="28"/>
        </w:rPr>
        <w:t xml:space="preserve"> e importante toma de decisiones, tienen la obligación de ejercer políticas internas y externas de apoyo a la juventud, que procuren su crecimiento, capacitación y formación política y ciudadana. </w:t>
      </w:r>
    </w:p>
    <w:p w14:paraId="04451AB7" w14:textId="77777777" w:rsidR="00F52A21" w:rsidRPr="00944094" w:rsidRDefault="00F52A21" w:rsidP="000D1560">
      <w:pPr>
        <w:shd w:val="clear" w:color="auto" w:fill="FFFFFF"/>
        <w:spacing w:line="360" w:lineRule="auto"/>
        <w:rPr>
          <w:rFonts w:cs="Arial"/>
          <w:sz w:val="28"/>
          <w:szCs w:val="28"/>
        </w:rPr>
      </w:pPr>
    </w:p>
    <w:p w14:paraId="6A1E801F" w14:textId="77777777" w:rsidR="00470615" w:rsidRDefault="00B37B0D" w:rsidP="00470615">
      <w:pPr>
        <w:shd w:val="clear" w:color="auto" w:fill="FFFFFF"/>
        <w:spacing w:line="360" w:lineRule="auto"/>
        <w:rPr>
          <w:rFonts w:cs="Arial"/>
          <w:color w:val="0A0A0A"/>
          <w:sz w:val="28"/>
          <w:szCs w:val="28"/>
        </w:rPr>
      </w:pPr>
      <w:r w:rsidRPr="00944094">
        <w:rPr>
          <w:rFonts w:cs="Arial"/>
          <w:color w:val="0A0A0A"/>
          <w:sz w:val="28"/>
          <w:szCs w:val="28"/>
        </w:rPr>
        <w:t xml:space="preserve">Aunado a lo anterior es importante mencionar que las responsabilidades de las instituciones </w:t>
      </w:r>
      <w:r w:rsidR="000D1560" w:rsidRPr="00944094">
        <w:rPr>
          <w:rFonts w:cs="Arial"/>
          <w:color w:val="0A0A0A"/>
          <w:sz w:val="28"/>
          <w:szCs w:val="28"/>
        </w:rPr>
        <w:t>políticas</w:t>
      </w:r>
      <w:r w:rsidRPr="00944094">
        <w:rPr>
          <w:rFonts w:cs="Arial"/>
          <w:color w:val="0A0A0A"/>
          <w:sz w:val="28"/>
          <w:szCs w:val="28"/>
        </w:rPr>
        <w:t xml:space="preserve"> como parte de la sociedad y su realidad </w:t>
      </w:r>
      <w:r w:rsidR="000D1560" w:rsidRPr="00944094">
        <w:rPr>
          <w:rFonts w:cs="Arial"/>
          <w:color w:val="0A0A0A"/>
          <w:sz w:val="28"/>
          <w:szCs w:val="28"/>
        </w:rPr>
        <w:t>están</w:t>
      </w:r>
      <w:r w:rsidRPr="00944094">
        <w:rPr>
          <w:rFonts w:cs="Arial"/>
          <w:color w:val="0A0A0A"/>
          <w:sz w:val="28"/>
          <w:szCs w:val="28"/>
        </w:rPr>
        <w:t xml:space="preserve"> obligadas a una toma de decisiones responsables puesto que son un conducto de </w:t>
      </w:r>
      <w:r w:rsidR="000D1560" w:rsidRPr="00944094">
        <w:rPr>
          <w:rFonts w:cs="Arial"/>
          <w:color w:val="0A0A0A"/>
          <w:sz w:val="28"/>
          <w:szCs w:val="28"/>
        </w:rPr>
        <w:t>expresión</w:t>
      </w:r>
      <w:r w:rsidRPr="00944094">
        <w:rPr>
          <w:rFonts w:cs="Arial"/>
          <w:color w:val="0A0A0A"/>
          <w:sz w:val="28"/>
          <w:szCs w:val="28"/>
        </w:rPr>
        <w:t xml:space="preserve"> por parte de la </w:t>
      </w:r>
      <w:r w:rsidR="000D1560" w:rsidRPr="00944094">
        <w:rPr>
          <w:rFonts w:cs="Arial"/>
          <w:color w:val="0A0A0A"/>
          <w:sz w:val="28"/>
          <w:szCs w:val="28"/>
        </w:rPr>
        <w:t>ciudadanía</w:t>
      </w:r>
      <w:r w:rsidRPr="00944094">
        <w:rPr>
          <w:rFonts w:cs="Arial"/>
          <w:color w:val="0A0A0A"/>
          <w:sz w:val="28"/>
          <w:szCs w:val="28"/>
        </w:rPr>
        <w:t>, por ello deben de definir su papel social</w:t>
      </w:r>
      <w:r w:rsidR="000D1560" w:rsidRPr="00944094">
        <w:rPr>
          <w:rFonts w:cs="Arial"/>
          <w:color w:val="0A0A0A"/>
          <w:sz w:val="28"/>
          <w:szCs w:val="28"/>
        </w:rPr>
        <w:t xml:space="preserve"> </w:t>
      </w:r>
      <w:r w:rsidRPr="00944094">
        <w:rPr>
          <w:rFonts w:cs="Arial"/>
          <w:color w:val="0A0A0A"/>
          <w:sz w:val="28"/>
          <w:szCs w:val="28"/>
        </w:rPr>
        <w:t xml:space="preserve">con el objetivo de fomentar la </w:t>
      </w:r>
      <w:r w:rsidR="000D1560" w:rsidRPr="00944094">
        <w:rPr>
          <w:rFonts w:cs="Arial"/>
          <w:color w:val="0A0A0A"/>
          <w:sz w:val="28"/>
          <w:szCs w:val="28"/>
        </w:rPr>
        <w:t>participación</w:t>
      </w:r>
      <w:r w:rsidRPr="00944094">
        <w:rPr>
          <w:rFonts w:cs="Arial"/>
          <w:color w:val="0A0A0A"/>
          <w:sz w:val="28"/>
          <w:szCs w:val="28"/>
        </w:rPr>
        <w:t xml:space="preserve"> </w:t>
      </w:r>
      <w:r w:rsidR="000D1560" w:rsidRPr="00944094">
        <w:rPr>
          <w:rFonts w:cs="Arial"/>
          <w:color w:val="0A0A0A"/>
          <w:sz w:val="28"/>
          <w:szCs w:val="28"/>
        </w:rPr>
        <w:t>política</w:t>
      </w:r>
      <w:r w:rsidRPr="00944094">
        <w:rPr>
          <w:rFonts w:cs="Arial"/>
          <w:color w:val="0A0A0A"/>
          <w:sz w:val="28"/>
          <w:szCs w:val="28"/>
        </w:rPr>
        <w:t xml:space="preserve"> de los </w:t>
      </w:r>
      <w:r w:rsidRPr="00944094">
        <w:rPr>
          <w:rFonts w:cs="Arial"/>
          <w:color w:val="0A0A0A"/>
          <w:sz w:val="28"/>
          <w:szCs w:val="28"/>
        </w:rPr>
        <w:lastRenderedPageBreak/>
        <w:t xml:space="preserve">ciudadanos, siendo </w:t>
      </w:r>
      <w:r w:rsidR="000D1560" w:rsidRPr="00944094">
        <w:rPr>
          <w:rFonts w:cs="Arial"/>
          <w:color w:val="0A0A0A"/>
          <w:sz w:val="28"/>
          <w:szCs w:val="28"/>
        </w:rPr>
        <w:t>así</w:t>
      </w:r>
      <w:r w:rsidRPr="00944094">
        <w:rPr>
          <w:rFonts w:cs="Arial"/>
          <w:color w:val="0A0A0A"/>
          <w:sz w:val="28"/>
          <w:szCs w:val="28"/>
        </w:rPr>
        <w:t xml:space="preserve"> un medio y recurso de apoyo a la </w:t>
      </w:r>
      <w:r w:rsidR="000D1560" w:rsidRPr="00944094">
        <w:rPr>
          <w:rFonts w:cs="Arial"/>
          <w:color w:val="0A0A0A"/>
          <w:sz w:val="28"/>
          <w:szCs w:val="28"/>
        </w:rPr>
        <w:t>población,</w:t>
      </w:r>
      <w:r w:rsidRPr="00944094">
        <w:rPr>
          <w:rFonts w:cs="Arial"/>
          <w:color w:val="0A0A0A"/>
          <w:sz w:val="28"/>
          <w:szCs w:val="28"/>
        </w:rPr>
        <w:t xml:space="preserve"> </w:t>
      </w:r>
      <w:r w:rsidR="000D1560" w:rsidRPr="00944094">
        <w:rPr>
          <w:rFonts w:cs="Arial"/>
          <w:color w:val="0A0A0A"/>
          <w:sz w:val="28"/>
          <w:szCs w:val="28"/>
        </w:rPr>
        <w:t>convirtiéndose</w:t>
      </w:r>
      <w:r w:rsidRPr="00944094">
        <w:rPr>
          <w:rFonts w:cs="Arial"/>
          <w:color w:val="0A0A0A"/>
          <w:sz w:val="28"/>
          <w:szCs w:val="28"/>
        </w:rPr>
        <w:t xml:space="preserve"> en un instrumento no </w:t>
      </w:r>
      <w:r w:rsidR="000D1560" w:rsidRPr="00944094">
        <w:rPr>
          <w:rFonts w:cs="Arial"/>
          <w:color w:val="0A0A0A"/>
          <w:sz w:val="28"/>
          <w:szCs w:val="28"/>
        </w:rPr>
        <w:t>sólo</w:t>
      </w:r>
      <w:r w:rsidRPr="00944094">
        <w:rPr>
          <w:rFonts w:cs="Arial"/>
          <w:color w:val="0A0A0A"/>
          <w:sz w:val="28"/>
          <w:szCs w:val="28"/>
        </w:rPr>
        <w:t xml:space="preserve"> de </w:t>
      </w:r>
      <w:r w:rsidR="000D1560" w:rsidRPr="00944094">
        <w:rPr>
          <w:rFonts w:cs="Arial"/>
          <w:color w:val="0A0A0A"/>
          <w:sz w:val="28"/>
          <w:szCs w:val="28"/>
        </w:rPr>
        <w:t>participación</w:t>
      </w:r>
      <w:r w:rsidRPr="00944094">
        <w:rPr>
          <w:rFonts w:cs="Arial"/>
          <w:color w:val="0A0A0A"/>
          <w:sz w:val="28"/>
          <w:szCs w:val="28"/>
        </w:rPr>
        <w:t xml:space="preserve"> </w:t>
      </w:r>
      <w:r w:rsidR="000D1560" w:rsidRPr="00944094">
        <w:rPr>
          <w:rFonts w:cs="Arial"/>
          <w:color w:val="0A0A0A"/>
          <w:sz w:val="28"/>
          <w:szCs w:val="28"/>
        </w:rPr>
        <w:t>política</w:t>
      </w:r>
      <w:r w:rsidRPr="00944094">
        <w:rPr>
          <w:rFonts w:cs="Arial"/>
          <w:color w:val="0A0A0A"/>
          <w:sz w:val="28"/>
          <w:szCs w:val="28"/>
        </w:rPr>
        <w:t xml:space="preserve"> sino en un instrumento social para la mejor calidad ciudadana. Es </w:t>
      </w:r>
      <w:r w:rsidR="000D1560" w:rsidRPr="00944094">
        <w:rPr>
          <w:rFonts w:cs="Arial"/>
          <w:color w:val="0A0A0A"/>
          <w:sz w:val="28"/>
          <w:szCs w:val="28"/>
        </w:rPr>
        <w:t>así</w:t>
      </w:r>
      <w:r w:rsidRPr="00944094">
        <w:rPr>
          <w:rFonts w:cs="Arial"/>
          <w:color w:val="0A0A0A"/>
          <w:sz w:val="28"/>
          <w:szCs w:val="28"/>
        </w:rPr>
        <w:t xml:space="preserve"> que los partidos </w:t>
      </w:r>
      <w:r w:rsidR="000D1560" w:rsidRPr="00944094">
        <w:rPr>
          <w:rFonts w:cs="Arial"/>
          <w:color w:val="0A0A0A"/>
          <w:sz w:val="28"/>
          <w:szCs w:val="28"/>
        </w:rPr>
        <w:t>políticos</w:t>
      </w:r>
      <w:r w:rsidRPr="00944094">
        <w:rPr>
          <w:rFonts w:cs="Arial"/>
          <w:color w:val="0A0A0A"/>
          <w:sz w:val="28"/>
          <w:szCs w:val="28"/>
        </w:rPr>
        <w:t xml:space="preserve"> deben cumplir con las funciones de </w:t>
      </w:r>
      <w:r w:rsidR="000D1560" w:rsidRPr="00944094">
        <w:rPr>
          <w:rFonts w:cs="Arial"/>
          <w:color w:val="0A0A0A"/>
          <w:sz w:val="28"/>
          <w:szCs w:val="28"/>
        </w:rPr>
        <w:t>expresión</w:t>
      </w:r>
      <w:r w:rsidRPr="00944094">
        <w:rPr>
          <w:rFonts w:cs="Arial"/>
          <w:color w:val="0A0A0A"/>
          <w:sz w:val="28"/>
          <w:szCs w:val="28"/>
        </w:rPr>
        <w:t xml:space="preserve"> y </w:t>
      </w:r>
      <w:r w:rsidR="000D1560" w:rsidRPr="00944094">
        <w:rPr>
          <w:rFonts w:cs="Arial"/>
          <w:color w:val="0A0A0A"/>
          <w:sz w:val="28"/>
          <w:szCs w:val="28"/>
        </w:rPr>
        <w:t>canalización</w:t>
      </w:r>
      <w:r w:rsidRPr="00944094">
        <w:rPr>
          <w:rFonts w:cs="Arial"/>
          <w:color w:val="0A0A0A"/>
          <w:sz w:val="28"/>
          <w:szCs w:val="28"/>
        </w:rPr>
        <w:t xml:space="preserve">, </w:t>
      </w:r>
      <w:r w:rsidR="000D1560" w:rsidRPr="00944094">
        <w:rPr>
          <w:rFonts w:cs="Arial"/>
          <w:color w:val="0A0A0A"/>
          <w:sz w:val="28"/>
          <w:szCs w:val="28"/>
        </w:rPr>
        <w:t>además</w:t>
      </w:r>
      <w:r w:rsidRPr="00944094">
        <w:rPr>
          <w:rFonts w:cs="Arial"/>
          <w:color w:val="0A0A0A"/>
          <w:sz w:val="28"/>
          <w:szCs w:val="28"/>
        </w:rPr>
        <w:t xml:space="preserve"> de permitir una </w:t>
      </w:r>
      <w:r w:rsidR="000D1560" w:rsidRPr="00944094">
        <w:rPr>
          <w:rFonts w:cs="Arial"/>
          <w:color w:val="0A0A0A"/>
          <w:sz w:val="28"/>
          <w:szCs w:val="28"/>
        </w:rPr>
        <w:t>comunicación</w:t>
      </w:r>
      <w:r w:rsidRPr="00944094">
        <w:rPr>
          <w:rFonts w:cs="Arial"/>
          <w:color w:val="0A0A0A"/>
          <w:sz w:val="28"/>
          <w:szCs w:val="28"/>
        </w:rPr>
        <w:t xml:space="preserve"> expresiva, la cual </w:t>
      </w:r>
      <w:r w:rsidR="000D1560" w:rsidRPr="00944094">
        <w:rPr>
          <w:rFonts w:cs="Arial"/>
          <w:color w:val="0A0A0A"/>
          <w:sz w:val="28"/>
          <w:szCs w:val="28"/>
        </w:rPr>
        <w:t>permitiría</w:t>
      </w:r>
      <w:r w:rsidRPr="00944094">
        <w:rPr>
          <w:rFonts w:cs="Arial"/>
          <w:color w:val="0A0A0A"/>
          <w:sz w:val="28"/>
          <w:szCs w:val="28"/>
        </w:rPr>
        <w:t xml:space="preserve"> a los ciudadanos comunicar sus necesidades y preocupaciones de manera </w:t>
      </w:r>
      <w:r w:rsidR="000D1560" w:rsidRPr="00944094">
        <w:rPr>
          <w:rFonts w:cs="Arial"/>
          <w:color w:val="0A0A0A"/>
          <w:sz w:val="28"/>
          <w:szCs w:val="28"/>
        </w:rPr>
        <w:t>más</w:t>
      </w:r>
      <w:r w:rsidRPr="00944094">
        <w:rPr>
          <w:rFonts w:cs="Arial"/>
          <w:color w:val="0A0A0A"/>
          <w:sz w:val="28"/>
          <w:szCs w:val="28"/>
        </w:rPr>
        <w:t xml:space="preserve"> directa al Estado. </w:t>
      </w:r>
    </w:p>
    <w:p w14:paraId="2F261475" w14:textId="77777777" w:rsidR="00F52A21" w:rsidRPr="00944094" w:rsidRDefault="00F52A21" w:rsidP="00470615">
      <w:pPr>
        <w:shd w:val="clear" w:color="auto" w:fill="FFFFFF"/>
        <w:spacing w:line="360" w:lineRule="auto"/>
        <w:rPr>
          <w:rFonts w:cs="Arial"/>
          <w:color w:val="0A0A0A"/>
          <w:sz w:val="28"/>
          <w:szCs w:val="28"/>
        </w:rPr>
      </w:pPr>
    </w:p>
    <w:p w14:paraId="62EB9542" w14:textId="77777777" w:rsidR="00194192" w:rsidRPr="00944094" w:rsidRDefault="00DE1E0A" w:rsidP="00DE1E0A">
      <w:pPr>
        <w:spacing w:line="360" w:lineRule="auto"/>
        <w:rPr>
          <w:rFonts w:cs="Arial"/>
          <w:bCs/>
          <w:sz w:val="28"/>
          <w:szCs w:val="28"/>
        </w:rPr>
      </w:pPr>
      <w:r w:rsidRPr="00944094">
        <w:rPr>
          <w:rFonts w:cs="Arial"/>
          <w:bCs/>
          <w:sz w:val="28"/>
          <w:szCs w:val="28"/>
        </w:rPr>
        <w:t xml:space="preserve">Es importante remarcar que es en </w:t>
      </w:r>
      <w:r w:rsidR="00194192" w:rsidRPr="00944094">
        <w:rPr>
          <w:rFonts w:cs="Arial"/>
          <w:bCs/>
          <w:sz w:val="28"/>
          <w:szCs w:val="28"/>
        </w:rPr>
        <w:t xml:space="preserve">los jóvenes y en la construcción de la participación ciudadana </w:t>
      </w:r>
      <w:r w:rsidRPr="00944094">
        <w:rPr>
          <w:rFonts w:cs="Arial"/>
          <w:bCs/>
          <w:sz w:val="28"/>
          <w:szCs w:val="28"/>
        </w:rPr>
        <w:t xml:space="preserve">donde </w:t>
      </w:r>
      <w:r w:rsidR="00194192" w:rsidRPr="00944094">
        <w:rPr>
          <w:rFonts w:cs="Arial"/>
          <w:bCs/>
          <w:sz w:val="28"/>
          <w:szCs w:val="28"/>
        </w:rPr>
        <w:t xml:space="preserve">se encuentran las bases de la conformación de una sociedad en los sistemas democráticos sólidos. </w:t>
      </w:r>
    </w:p>
    <w:p w14:paraId="02C9ED22" w14:textId="77777777" w:rsidR="00194192" w:rsidRPr="00944094" w:rsidRDefault="00194192" w:rsidP="00DE1E0A">
      <w:pPr>
        <w:spacing w:line="360" w:lineRule="auto"/>
        <w:rPr>
          <w:rFonts w:cs="Arial"/>
          <w:bCs/>
          <w:sz w:val="28"/>
          <w:szCs w:val="28"/>
        </w:rPr>
      </w:pPr>
    </w:p>
    <w:p w14:paraId="179AD0E6" w14:textId="77777777" w:rsidR="00194192" w:rsidRPr="00944094" w:rsidRDefault="00194192" w:rsidP="00DE1E0A">
      <w:pPr>
        <w:spacing w:line="360" w:lineRule="auto"/>
        <w:rPr>
          <w:rFonts w:cs="Arial"/>
          <w:bCs/>
          <w:sz w:val="28"/>
          <w:szCs w:val="28"/>
        </w:rPr>
      </w:pPr>
      <w:r w:rsidRPr="00944094">
        <w:rPr>
          <w:rFonts w:cs="Arial"/>
          <w:bCs/>
          <w:sz w:val="28"/>
          <w:szCs w:val="28"/>
        </w:rPr>
        <w:t xml:space="preserve">Asimismo, el relevo generacional de la población permite educar a las sociedades futuras para consolidar procesos democráticos. </w:t>
      </w:r>
    </w:p>
    <w:p w14:paraId="294CCD18" w14:textId="77777777" w:rsidR="00194192" w:rsidRPr="00944094" w:rsidRDefault="00194192" w:rsidP="00DE1E0A">
      <w:pPr>
        <w:spacing w:line="360" w:lineRule="auto"/>
        <w:rPr>
          <w:rFonts w:cs="Arial"/>
          <w:bCs/>
          <w:sz w:val="28"/>
          <w:szCs w:val="28"/>
        </w:rPr>
      </w:pPr>
    </w:p>
    <w:p w14:paraId="0264CB6B" w14:textId="77777777" w:rsidR="00194192" w:rsidRPr="00944094" w:rsidRDefault="00194192" w:rsidP="00DE1E0A">
      <w:pPr>
        <w:spacing w:line="360" w:lineRule="auto"/>
        <w:rPr>
          <w:rFonts w:cs="Arial"/>
          <w:bCs/>
          <w:sz w:val="28"/>
          <w:szCs w:val="28"/>
        </w:rPr>
      </w:pPr>
      <w:r w:rsidRPr="00944094">
        <w:rPr>
          <w:rFonts w:cs="Arial"/>
          <w:bCs/>
          <w:sz w:val="28"/>
          <w:szCs w:val="28"/>
        </w:rPr>
        <w:t>El cambio generacional en el sistema democrático en México está obligando a que se den procesos de mayor incorporación de los jóvenes a la vida democrática del país, fortaleciendo la transparencia en las instituciones democráticas para incentivar la credibilidad de la población joven que generacionalmente tiene mayor escolaridad y su capacidad de crítica a las propuestas electorales es cada vez mayor.</w:t>
      </w:r>
    </w:p>
    <w:p w14:paraId="6FDC7619" w14:textId="77777777" w:rsidR="00194192" w:rsidRPr="00944094" w:rsidRDefault="00194192" w:rsidP="00DE1E0A">
      <w:pPr>
        <w:spacing w:line="360" w:lineRule="auto"/>
        <w:rPr>
          <w:rFonts w:cs="Arial"/>
          <w:bCs/>
          <w:sz w:val="28"/>
          <w:szCs w:val="28"/>
        </w:rPr>
      </w:pPr>
    </w:p>
    <w:p w14:paraId="77ABA00E" w14:textId="77777777" w:rsidR="00194192" w:rsidRPr="00944094" w:rsidRDefault="00194192" w:rsidP="00DE1E0A">
      <w:pPr>
        <w:spacing w:line="360" w:lineRule="auto"/>
        <w:rPr>
          <w:rFonts w:cs="Arial"/>
          <w:bCs/>
          <w:sz w:val="28"/>
          <w:szCs w:val="28"/>
        </w:rPr>
      </w:pPr>
      <w:r w:rsidRPr="00944094">
        <w:rPr>
          <w:rFonts w:cs="Arial"/>
          <w:bCs/>
          <w:sz w:val="28"/>
          <w:szCs w:val="28"/>
        </w:rPr>
        <w:t>El número de personas que residen en México es de 123.5 millones en 2017, de las cuales más de la mitad (65.2 millones) tiene menos de 29 años.</w:t>
      </w:r>
    </w:p>
    <w:p w14:paraId="0E283D7D" w14:textId="77777777" w:rsidR="00194192" w:rsidRPr="00944094" w:rsidRDefault="00194192" w:rsidP="00DE1E0A">
      <w:pPr>
        <w:spacing w:line="360" w:lineRule="auto"/>
        <w:rPr>
          <w:rFonts w:cs="Arial"/>
          <w:bCs/>
          <w:sz w:val="28"/>
          <w:szCs w:val="28"/>
        </w:rPr>
      </w:pPr>
    </w:p>
    <w:p w14:paraId="38CB9663" w14:textId="77777777" w:rsidR="00194192" w:rsidRPr="00944094" w:rsidRDefault="00194192" w:rsidP="00DE1E0A">
      <w:pPr>
        <w:spacing w:line="360" w:lineRule="auto"/>
        <w:rPr>
          <w:rFonts w:cs="Arial"/>
          <w:bCs/>
          <w:sz w:val="28"/>
          <w:szCs w:val="28"/>
        </w:rPr>
      </w:pPr>
      <w:r w:rsidRPr="00944094">
        <w:rPr>
          <w:rFonts w:cs="Arial"/>
          <w:bCs/>
          <w:sz w:val="28"/>
          <w:szCs w:val="28"/>
        </w:rPr>
        <w:t>En Coahuila actualmente contamos con una población de un aproximado de 3 millones de habitantes, de los cuales el 20 % son jóvenes de 20 a 29 años de edad.</w:t>
      </w:r>
    </w:p>
    <w:p w14:paraId="755533B8" w14:textId="77777777" w:rsidR="00194192" w:rsidRPr="00944094" w:rsidRDefault="00194192" w:rsidP="00DE1E0A">
      <w:pPr>
        <w:spacing w:line="360" w:lineRule="auto"/>
        <w:rPr>
          <w:rFonts w:cs="Arial"/>
          <w:bCs/>
          <w:sz w:val="28"/>
          <w:szCs w:val="28"/>
        </w:rPr>
      </w:pPr>
    </w:p>
    <w:p w14:paraId="60AE1F4A" w14:textId="77777777" w:rsidR="00194192" w:rsidRPr="00944094" w:rsidRDefault="00194192" w:rsidP="00DE1E0A">
      <w:pPr>
        <w:spacing w:line="360" w:lineRule="auto"/>
        <w:rPr>
          <w:rFonts w:cs="Arial"/>
          <w:bCs/>
          <w:sz w:val="28"/>
          <w:szCs w:val="28"/>
        </w:rPr>
      </w:pPr>
      <w:r w:rsidRPr="00944094">
        <w:rPr>
          <w:rFonts w:cs="Arial"/>
          <w:bCs/>
          <w:sz w:val="28"/>
          <w:szCs w:val="28"/>
        </w:rPr>
        <w:t>Hoy en día se encuentra en nuestras manos este tan importante tema, es nuestra oportunidad de ser pioneros como estado y avanzar en la construcción de la democracia en nuestro país.</w:t>
      </w:r>
    </w:p>
    <w:p w14:paraId="12F3470E" w14:textId="77777777" w:rsidR="00194192" w:rsidRPr="00944094" w:rsidRDefault="00194192" w:rsidP="00DE1E0A">
      <w:pPr>
        <w:spacing w:line="360" w:lineRule="auto"/>
        <w:rPr>
          <w:rFonts w:cs="Arial"/>
          <w:bCs/>
          <w:sz w:val="28"/>
          <w:szCs w:val="28"/>
        </w:rPr>
      </w:pPr>
    </w:p>
    <w:p w14:paraId="19F9B084" w14:textId="77777777" w:rsidR="00194192" w:rsidRPr="00944094" w:rsidRDefault="00194192" w:rsidP="00DE1E0A">
      <w:pPr>
        <w:spacing w:line="360" w:lineRule="auto"/>
        <w:rPr>
          <w:rFonts w:cs="Arial"/>
          <w:bCs/>
          <w:sz w:val="28"/>
          <w:szCs w:val="28"/>
        </w:rPr>
      </w:pPr>
      <w:r w:rsidRPr="00944094">
        <w:rPr>
          <w:rFonts w:cs="Arial"/>
          <w:bCs/>
          <w:sz w:val="28"/>
          <w:szCs w:val="28"/>
        </w:rPr>
        <w:t xml:space="preserve">Los jóvenes, además de ser el futuro de México, hoy representan también el presente moderno, ya que no solo están para votar y para marcar diferencias como bloque demográfico especifico en una elección, si no para criticar las decisiones que toman los diferentes poderes del estado, para aportar alternativas nuevas en base a su visión fresca y para tomar decisiones progresistas y modernas cuando tienen la oportunidad de hacerlo. </w:t>
      </w:r>
    </w:p>
    <w:p w14:paraId="1AF575EC" w14:textId="77777777" w:rsidR="00194192" w:rsidRPr="00944094" w:rsidRDefault="00194192" w:rsidP="00DE1E0A">
      <w:pPr>
        <w:spacing w:line="360" w:lineRule="auto"/>
        <w:rPr>
          <w:rFonts w:cs="Arial"/>
          <w:bCs/>
          <w:sz w:val="28"/>
          <w:szCs w:val="28"/>
        </w:rPr>
      </w:pPr>
    </w:p>
    <w:p w14:paraId="55B99A87" w14:textId="77777777" w:rsidR="00194192" w:rsidRPr="00944094" w:rsidRDefault="00194192" w:rsidP="00DE1E0A">
      <w:pPr>
        <w:spacing w:line="360" w:lineRule="auto"/>
        <w:rPr>
          <w:rFonts w:cs="Arial"/>
          <w:bCs/>
          <w:sz w:val="28"/>
          <w:szCs w:val="28"/>
        </w:rPr>
      </w:pPr>
      <w:r w:rsidRPr="00944094">
        <w:rPr>
          <w:rFonts w:cs="Arial"/>
          <w:bCs/>
          <w:sz w:val="28"/>
          <w:szCs w:val="28"/>
        </w:rPr>
        <w:t xml:space="preserve">Unidad Democrática de Coahuila reconoce que en nuestro Estado somos pioneros y vanguardistas en materia de la construcción de una verdadera democracia representativa y que se ha avanzado a pasos gigantes en materia de paridad de género en las candidaturas y en los cargos de elección popular, un claro ejemplo es nuestro congreso que hoy se encuentra ocupado en su mayor parte por compañeras Diputadas mujeres. </w:t>
      </w:r>
    </w:p>
    <w:p w14:paraId="4C6A04EF" w14:textId="77777777" w:rsidR="00194192" w:rsidRPr="00944094" w:rsidRDefault="00194192" w:rsidP="00DE1E0A">
      <w:pPr>
        <w:spacing w:line="360" w:lineRule="auto"/>
        <w:rPr>
          <w:rFonts w:cs="Arial"/>
          <w:bCs/>
          <w:sz w:val="28"/>
          <w:szCs w:val="28"/>
        </w:rPr>
      </w:pPr>
    </w:p>
    <w:p w14:paraId="1A4C2123" w14:textId="77777777" w:rsidR="00194192" w:rsidRPr="00944094" w:rsidRDefault="00194192" w:rsidP="00DE1E0A">
      <w:pPr>
        <w:spacing w:line="360" w:lineRule="auto"/>
        <w:rPr>
          <w:rFonts w:cs="Arial"/>
          <w:bCs/>
          <w:sz w:val="28"/>
          <w:szCs w:val="28"/>
        </w:rPr>
      </w:pPr>
      <w:r w:rsidRPr="00944094">
        <w:rPr>
          <w:rFonts w:cs="Arial"/>
          <w:bCs/>
          <w:sz w:val="28"/>
          <w:szCs w:val="28"/>
        </w:rPr>
        <w:lastRenderedPageBreak/>
        <w:t xml:space="preserve">Es por esto que estamos convencidos que la agenda progresista de nuestro estado en materia de construcción de una democracia en la que estén representados todos los sectores de nuestra población debe continuar, y sobre todo que todos tengamos las mismas oportunidades de aportar a la vida política de nuestro estado. </w:t>
      </w:r>
    </w:p>
    <w:p w14:paraId="75A00D29" w14:textId="77777777" w:rsidR="00194192" w:rsidRPr="00944094" w:rsidRDefault="00194192" w:rsidP="00DE1E0A">
      <w:pPr>
        <w:spacing w:line="360" w:lineRule="auto"/>
        <w:rPr>
          <w:rFonts w:cs="Arial"/>
          <w:bCs/>
          <w:sz w:val="28"/>
          <w:szCs w:val="28"/>
        </w:rPr>
      </w:pPr>
    </w:p>
    <w:p w14:paraId="1825C8BF" w14:textId="77777777" w:rsidR="00194192" w:rsidRPr="00944094" w:rsidRDefault="00194192" w:rsidP="00DE1E0A">
      <w:pPr>
        <w:spacing w:line="360" w:lineRule="auto"/>
        <w:rPr>
          <w:rFonts w:cs="Arial"/>
          <w:bCs/>
          <w:sz w:val="28"/>
          <w:szCs w:val="28"/>
        </w:rPr>
      </w:pPr>
      <w:r w:rsidRPr="00944094">
        <w:rPr>
          <w:rFonts w:cs="Arial"/>
          <w:bCs/>
          <w:sz w:val="28"/>
          <w:szCs w:val="28"/>
        </w:rPr>
        <w:t>El sentido de nuestra propue</w:t>
      </w:r>
      <w:r w:rsidR="00DE1E0A" w:rsidRPr="00944094">
        <w:rPr>
          <w:rFonts w:cs="Arial"/>
          <w:bCs/>
          <w:sz w:val="28"/>
          <w:szCs w:val="28"/>
        </w:rPr>
        <w:t xml:space="preserve">sta </w:t>
      </w:r>
      <w:r w:rsidR="00C96CEF" w:rsidRPr="00944094">
        <w:rPr>
          <w:rFonts w:cs="Arial"/>
          <w:bCs/>
          <w:sz w:val="28"/>
          <w:szCs w:val="28"/>
        </w:rPr>
        <w:t>pretende garantizar</w:t>
      </w:r>
      <w:r w:rsidRPr="00944094">
        <w:rPr>
          <w:rFonts w:cs="Arial"/>
          <w:bCs/>
          <w:sz w:val="28"/>
          <w:szCs w:val="28"/>
        </w:rPr>
        <w:t xml:space="preserve"> espacios </w:t>
      </w:r>
      <w:r w:rsidR="00DE1E0A" w:rsidRPr="00944094">
        <w:rPr>
          <w:rFonts w:cs="Arial"/>
          <w:bCs/>
          <w:sz w:val="28"/>
          <w:szCs w:val="28"/>
        </w:rPr>
        <w:t>para que</w:t>
      </w:r>
      <w:r w:rsidRPr="00944094">
        <w:rPr>
          <w:rFonts w:cs="Arial"/>
          <w:bCs/>
          <w:sz w:val="28"/>
          <w:szCs w:val="28"/>
        </w:rPr>
        <w:t xml:space="preserve"> nuestros jóvenes </w:t>
      </w:r>
      <w:r w:rsidR="00DE1E0A" w:rsidRPr="00944094">
        <w:rPr>
          <w:rFonts w:cs="Arial"/>
          <w:bCs/>
          <w:sz w:val="28"/>
          <w:szCs w:val="28"/>
        </w:rPr>
        <w:t xml:space="preserve">puedan desarrollar y fortalecer sus virtudes y </w:t>
      </w:r>
      <w:proofErr w:type="spellStart"/>
      <w:r w:rsidR="00DE1E0A" w:rsidRPr="00944094">
        <w:rPr>
          <w:rFonts w:cs="Arial"/>
          <w:bCs/>
          <w:sz w:val="28"/>
          <w:szCs w:val="28"/>
        </w:rPr>
        <w:t>concimiento</w:t>
      </w:r>
      <w:proofErr w:type="spellEnd"/>
      <w:r w:rsidRPr="00944094">
        <w:rPr>
          <w:rFonts w:cs="Arial"/>
          <w:bCs/>
          <w:sz w:val="28"/>
          <w:szCs w:val="28"/>
        </w:rPr>
        <w:t xml:space="preserve"> </w:t>
      </w:r>
      <w:r w:rsidR="00DE1E0A" w:rsidRPr="00944094">
        <w:rPr>
          <w:rFonts w:cs="Arial"/>
          <w:bCs/>
          <w:sz w:val="28"/>
          <w:szCs w:val="28"/>
        </w:rPr>
        <w:t xml:space="preserve">que los impulsen a involucrarse en </w:t>
      </w:r>
      <w:r w:rsidRPr="00944094">
        <w:rPr>
          <w:rFonts w:cs="Arial"/>
          <w:bCs/>
          <w:sz w:val="28"/>
          <w:szCs w:val="28"/>
        </w:rPr>
        <w:t xml:space="preserve">la vida política de nuestro estado. </w:t>
      </w:r>
    </w:p>
    <w:p w14:paraId="7C92FBC2" w14:textId="77777777" w:rsidR="00194192" w:rsidRPr="00944094" w:rsidRDefault="00194192" w:rsidP="00DE1E0A">
      <w:pPr>
        <w:spacing w:line="360" w:lineRule="auto"/>
        <w:rPr>
          <w:rFonts w:cs="Arial"/>
          <w:bCs/>
          <w:sz w:val="28"/>
          <w:szCs w:val="28"/>
        </w:rPr>
      </w:pPr>
    </w:p>
    <w:p w14:paraId="2DD14068" w14:textId="77777777" w:rsidR="00194192" w:rsidRPr="00944094" w:rsidRDefault="00194192" w:rsidP="00DE1E0A">
      <w:pPr>
        <w:spacing w:line="360" w:lineRule="auto"/>
        <w:rPr>
          <w:rFonts w:cs="Arial"/>
          <w:color w:val="000000"/>
          <w:sz w:val="28"/>
          <w:szCs w:val="28"/>
          <w:shd w:val="clear" w:color="auto" w:fill="FFFFFF"/>
          <w:lang w:val="es-ES_tradnl" w:eastAsia="es-ES_tradnl"/>
        </w:rPr>
      </w:pPr>
      <w:r w:rsidRPr="00944094">
        <w:rPr>
          <w:rFonts w:cs="Arial"/>
          <w:color w:val="000000"/>
          <w:sz w:val="28"/>
          <w:szCs w:val="28"/>
          <w:shd w:val="clear" w:color="auto" w:fill="FFFFFF"/>
          <w:lang w:val="es-ES_tradnl" w:eastAsia="es-ES_tradnl"/>
        </w:rPr>
        <w:t xml:space="preserve">En consecuencia, con esta propuesta de reforma, se </w:t>
      </w:r>
      <w:r w:rsidR="00C96CEF" w:rsidRPr="00944094">
        <w:rPr>
          <w:rFonts w:cs="Arial"/>
          <w:color w:val="000000"/>
          <w:sz w:val="28"/>
          <w:szCs w:val="28"/>
          <w:shd w:val="clear" w:color="auto" w:fill="FFFFFF"/>
          <w:lang w:val="es-ES_tradnl" w:eastAsia="es-ES_tradnl"/>
        </w:rPr>
        <w:t>busca</w:t>
      </w:r>
      <w:r w:rsidRPr="00944094">
        <w:rPr>
          <w:rFonts w:cs="Arial"/>
          <w:color w:val="000000"/>
          <w:sz w:val="28"/>
          <w:szCs w:val="28"/>
          <w:shd w:val="clear" w:color="auto" w:fill="FFFFFF"/>
          <w:lang w:val="es-ES_tradnl" w:eastAsia="es-ES_tradnl"/>
        </w:rPr>
        <w:t xml:space="preserve"> dar un trato especial al sector de los jóvenes, toda vez que</w:t>
      </w:r>
      <w:r w:rsidR="001636A8">
        <w:rPr>
          <w:rFonts w:cs="Arial"/>
          <w:color w:val="000000"/>
          <w:sz w:val="28"/>
          <w:szCs w:val="28"/>
          <w:shd w:val="clear" w:color="auto" w:fill="FFFFFF"/>
          <w:lang w:val="es-ES_tradnl" w:eastAsia="es-ES_tradnl"/>
        </w:rPr>
        <w:t xml:space="preserve"> se trata de un grupo de personas</w:t>
      </w:r>
      <w:r w:rsidRPr="00944094">
        <w:rPr>
          <w:rFonts w:cs="Arial"/>
          <w:color w:val="000000"/>
          <w:sz w:val="28"/>
          <w:szCs w:val="28"/>
          <w:shd w:val="clear" w:color="auto" w:fill="FFFFFF"/>
          <w:lang w:val="es-ES_tradnl" w:eastAsia="es-ES_tradnl"/>
        </w:rPr>
        <w:t xml:space="preserve"> que se encuentra en condiciones de desventaja respecto a otros grupos, en el contexto y las circunstancias en el que históricamente se ha desarrollado la democracia política y electoral en México.</w:t>
      </w:r>
    </w:p>
    <w:p w14:paraId="4FA0A43B" w14:textId="77777777" w:rsidR="00194192" w:rsidRPr="00944094" w:rsidRDefault="00194192" w:rsidP="00DE1E0A">
      <w:pPr>
        <w:spacing w:line="360" w:lineRule="auto"/>
        <w:rPr>
          <w:rFonts w:cs="Arial"/>
          <w:color w:val="000000"/>
          <w:sz w:val="28"/>
          <w:szCs w:val="28"/>
          <w:shd w:val="clear" w:color="auto" w:fill="FFFFFF"/>
          <w:lang w:val="es-ES_tradnl" w:eastAsia="es-ES_tradnl"/>
        </w:rPr>
      </w:pPr>
    </w:p>
    <w:p w14:paraId="60C94C17" w14:textId="77777777" w:rsidR="00194192" w:rsidRPr="00944094" w:rsidRDefault="00194192" w:rsidP="00DE1E0A">
      <w:pPr>
        <w:spacing w:line="360" w:lineRule="auto"/>
        <w:rPr>
          <w:rFonts w:cs="Arial"/>
          <w:bCs/>
          <w:sz w:val="28"/>
          <w:szCs w:val="28"/>
        </w:rPr>
      </w:pPr>
      <w:r w:rsidRPr="00944094">
        <w:rPr>
          <w:rFonts w:cs="Arial"/>
          <w:bCs/>
          <w:sz w:val="28"/>
          <w:szCs w:val="28"/>
        </w:rPr>
        <w:t>Compañeras y compañeros, los invito a que de manera responsable la legislatura de la que formamos parte haga historia y mantenga a nuestro estado a la vanguardia en materia de una democratización constante.</w:t>
      </w:r>
    </w:p>
    <w:p w14:paraId="2578F456" w14:textId="77777777" w:rsidR="00194192" w:rsidRPr="00944094" w:rsidRDefault="00194192" w:rsidP="00DE1E0A">
      <w:pPr>
        <w:spacing w:line="360" w:lineRule="auto"/>
        <w:rPr>
          <w:rFonts w:cs="Arial"/>
          <w:bCs/>
          <w:sz w:val="28"/>
          <w:szCs w:val="28"/>
        </w:rPr>
      </w:pPr>
    </w:p>
    <w:p w14:paraId="2C4242E3" w14:textId="77777777" w:rsidR="00194192" w:rsidRPr="00944094" w:rsidRDefault="00194192" w:rsidP="00DE1E0A">
      <w:pPr>
        <w:spacing w:line="360" w:lineRule="auto"/>
        <w:rPr>
          <w:rFonts w:cs="Arial"/>
          <w:bCs/>
          <w:sz w:val="28"/>
          <w:szCs w:val="28"/>
        </w:rPr>
      </w:pPr>
      <w:r w:rsidRPr="00944094">
        <w:rPr>
          <w:rFonts w:cs="Arial"/>
          <w:bCs/>
          <w:sz w:val="28"/>
          <w:szCs w:val="28"/>
        </w:rPr>
        <w:t>¡Los jóvenes no solo son el futuro de nuestro país, sino también el presente!</w:t>
      </w:r>
    </w:p>
    <w:p w14:paraId="050CC86C" w14:textId="77777777" w:rsidR="00194192" w:rsidRPr="00944094" w:rsidRDefault="00194192" w:rsidP="00DE1E0A">
      <w:pPr>
        <w:spacing w:line="360" w:lineRule="auto"/>
        <w:rPr>
          <w:rFonts w:cs="Arial"/>
          <w:bCs/>
          <w:sz w:val="28"/>
          <w:szCs w:val="28"/>
        </w:rPr>
      </w:pPr>
    </w:p>
    <w:p w14:paraId="5671956C" w14:textId="77777777" w:rsidR="00420E01" w:rsidRDefault="00194192" w:rsidP="00DE1E0A">
      <w:pPr>
        <w:spacing w:line="360" w:lineRule="auto"/>
        <w:rPr>
          <w:rFonts w:cs="Arial"/>
          <w:sz w:val="28"/>
          <w:szCs w:val="28"/>
        </w:rPr>
      </w:pPr>
      <w:r w:rsidRPr="00944094">
        <w:rPr>
          <w:rFonts w:cs="Arial"/>
          <w:sz w:val="28"/>
          <w:szCs w:val="28"/>
        </w:rPr>
        <w:t xml:space="preserve">Por lo que, con fundamento en lo dispuesto por los artículos 59 fracción I, 60 y 67 fracción I de la Constitución Política del Estado de Coahuila, así como </w:t>
      </w:r>
      <w:r w:rsidRPr="00944094">
        <w:rPr>
          <w:rFonts w:cs="Arial"/>
          <w:sz w:val="28"/>
          <w:szCs w:val="28"/>
        </w:rPr>
        <w:lastRenderedPageBreak/>
        <w:t>22 fracción V, 144 fracción I, 147, 153, 154, 168 y demás relativos de la Ley Orgánica del Congreso del Estado Independiente, Libre y Soberano de Coahuila de Zaragoza, se presenta ante este H. Congreso del Estado, la siguiente:</w:t>
      </w:r>
    </w:p>
    <w:p w14:paraId="5E7E474B" w14:textId="77777777" w:rsidR="00F52A21" w:rsidRPr="00944094" w:rsidRDefault="00F52A21" w:rsidP="00DE1E0A">
      <w:pPr>
        <w:spacing w:line="360" w:lineRule="auto"/>
        <w:rPr>
          <w:rFonts w:cs="Arial"/>
          <w:sz w:val="28"/>
          <w:szCs w:val="28"/>
        </w:rPr>
      </w:pPr>
    </w:p>
    <w:p w14:paraId="2D81FA23" w14:textId="77777777" w:rsidR="00194192" w:rsidRPr="00944094" w:rsidRDefault="00194192" w:rsidP="00C96CEF">
      <w:pPr>
        <w:spacing w:line="360" w:lineRule="auto"/>
        <w:jc w:val="center"/>
        <w:rPr>
          <w:rFonts w:cs="Arial"/>
          <w:b/>
          <w:sz w:val="28"/>
          <w:szCs w:val="28"/>
        </w:rPr>
      </w:pPr>
      <w:r w:rsidRPr="00944094">
        <w:rPr>
          <w:rFonts w:cs="Arial"/>
          <w:b/>
          <w:sz w:val="28"/>
          <w:szCs w:val="28"/>
        </w:rPr>
        <w:t>INICIATIVA CON PROYECTO DE DECRETO</w:t>
      </w:r>
    </w:p>
    <w:p w14:paraId="6E65EE26" w14:textId="77777777" w:rsidR="00194192" w:rsidRPr="00944094" w:rsidRDefault="00194192" w:rsidP="00DE1E0A">
      <w:pPr>
        <w:spacing w:line="360" w:lineRule="auto"/>
        <w:rPr>
          <w:rFonts w:cs="Arial"/>
          <w:sz w:val="28"/>
          <w:szCs w:val="28"/>
        </w:rPr>
      </w:pPr>
    </w:p>
    <w:p w14:paraId="576E150D" w14:textId="77777777" w:rsidR="00194192" w:rsidRDefault="00194192" w:rsidP="00C96CEF">
      <w:pPr>
        <w:spacing w:line="360" w:lineRule="auto"/>
        <w:rPr>
          <w:rFonts w:cs="Arial"/>
          <w:sz w:val="28"/>
          <w:szCs w:val="28"/>
        </w:rPr>
      </w:pPr>
      <w:proofErr w:type="gramStart"/>
      <w:r w:rsidRPr="00944094">
        <w:rPr>
          <w:rFonts w:cs="Arial"/>
          <w:b/>
          <w:sz w:val="28"/>
          <w:szCs w:val="28"/>
        </w:rPr>
        <w:t>ÚNICO.-</w:t>
      </w:r>
      <w:proofErr w:type="gramEnd"/>
      <w:r w:rsidRPr="00944094">
        <w:rPr>
          <w:rFonts w:cs="Arial"/>
          <w:b/>
          <w:sz w:val="28"/>
          <w:szCs w:val="28"/>
        </w:rPr>
        <w:t xml:space="preserve"> </w:t>
      </w:r>
      <w:r w:rsidRPr="00944094">
        <w:rPr>
          <w:rFonts w:cs="Arial"/>
          <w:sz w:val="28"/>
          <w:szCs w:val="28"/>
        </w:rPr>
        <w:t xml:space="preserve">Se adiciona el </w:t>
      </w:r>
      <w:r w:rsidR="00FD18E0" w:rsidRPr="00944094">
        <w:rPr>
          <w:rFonts w:cs="Arial"/>
          <w:sz w:val="28"/>
          <w:szCs w:val="28"/>
        </w:rPr>
        <w:t>numeral vi de la fracción II, inciso a), párrafo 1 del</w:t>
      </w:r>
      <w:r w:rsidRPr="00944094">
        <w:rPr>
          <w:rFonts w:cs="Arial"/>
          <w:sz w:val="28"/>
          <w:szCs w:val="28"/>
        </w:rPr>
        <w:t xml:space="preserve"> artículo </w:t>
      </w:r>
      <w:r w:rsidR="00FD18E0" w:rsidRPr="00944094">
        <w:rPr>
          <w:rFonts w:cs="Arial"/>
          <w:sz w:val="28"/>
          <w:szCs w:val="28"/>
        </w:rPr>
        <w:t>58</w:t>
      </w:r>
      <w:r w:rsidRPr="00944094">
        <w:rPr>
          <w:rFonts w:cs="Arial"/>
          <w:sz w:val="28"/>
          <w:szCs w:val="28"/>
        </w:rPr>
        <w:t xml:space="preserve"> </w:t>
      </w:r>
      <w:r w:rsidR="00BA7851" w:rsidRPr="00944094">
        <w:rPr>
          <w:rFonts w:cs="Arial"/>
          <w:sz w:val="28"/>
          <w:szCs w:val="28"/>
        </w:rPr>
        <w:t xml:space="preserve">y el párrafo 9 del artículo 66 </w:t>
      </w:r>
      <w:r w:rsidRPr="00944094">
        <w:rPr>
          <w:rFonts w:cs="Arial"/>
          <w:sz w:val="28"/>
          <w:szCs w:val="28"/>
        </w:rPr>
        <w:t>del Código Electoral para el Estado de Coahuila</w:t>
      </w:r>
      <w:r w:rsidRPr="00944094">
        <w:rPr>
          <w:rFonts w:cs="Arial"/>
          <w:bCs/>
          <w:sz w:val="28"/>
          <w:szCs w:val="28"/>
        </w:rPr>
        <w:t xml:space="preserve">,  </w:t>
      </w:r>
      <w:r w:rsidRPr="00944094">
        <w:rPr>
          <w:rFonts w:cs="Arial"/>
          <w:sz w:val="28"/>
          <w:szCs w:val="28"/>
        </w:rPr>
        <w:t>para quedar como sigue:</w:t>
      </w:r>
    </w:p>
    <w:p w14:paraId="352A6745" w14:textId="77777777" w:rsidR="00F52A21" w:rsidRPr="00944094" w:rsidRDefault="00F52A21" w:rsidP="00C96CEF">
      <w:pPr>
        <w:spacing w:line="360" w:lineRule="auto"/>
        <w:rPr>
          <w:rFonts w:cs="Arial"/>
          <w:sz w:val="28"/>
          <w:szCs w:val="28"/>
        </w:rPr>
      </w:pPr>
    </w:p>
    <w:p w14:paraId="36C889D9" w14:textId="77777777" w:rsidR="00F33A82" w:rsidRPr="00944094" w:rsidRDefault="00F33A82" w:rsidP="00DE1E0A">
      <w:pPr>
        <w:spacing w:line="360" w:lineRule="auto"/>
        <w:ind w:right="5"/>
        <w:rPr>
          <w:rFonts w:cs="Arial"/>
          <w:b/>
          <w:sz w:val="28"/>
          <w:szCs w:val="28"/>
        </w:rPr>
      </w:pPr>
      <w:r w:rsidRPr="00944094">
        <w:rPr>
          <w:rFonts w:cs="Arial"/>
          <w:b/>
          <w:sz w:val="28"/>
          <w:szCs w:val="28"/>
        </w:rPr>
        <w:t xml:space="preserve">Artículo 58. </w:t>
      </w:r>
    </w:p>
    <w:p w14:paraId="465D241F" w14:textId="77777777" w:rsidR="00F33A82" w:rsidRPr="00944094" w:rsidRDefault="00F33A82" w:rsidP="00DE1E0A">
      <w:pPr>
        <w:widowControl w:val="0"/>
        <w:numPr>
          <w:ilvl w:val="0"/>
          <w:numId w:val="1"/>
        </w:numPr>
        <w:suppressAutoHyphens/>
        <w:spacing w:line="360" w:lineRule="auto"/>
        <w:rPr>
          <w:rFonts w:cs="Arial"/>
          <w:sz w:val="28"/>
          <w:szCs w:val="28"/>
        </w:rPr>
      </w:pPr>
      <w:r w:rsidRPr="00944094">
        <w:rPr>
          <w:rFonts w:cs="Arial"/>
          <w:sz w:val="28"/>
          <w:szCs w:val="28"/>
        </w:rPr>
        <w:t>Los partidos políticos tendrán derecho al financiamiento público de sus actividades, independientemente de las demás prerrogativas otorgadas en este Código, conforme a las disposiciones siguientes:</w:t>
      </w:r>
    </w:p>
    <w:p w14:paraId="7E3F8E60" w14:textId="77777777" w:rsidR="00F33A82" w:rsidRPr="00944094" w:rsidRDefault="00F33A82" w:rsidP="00DE1E0A">
      <w:pPr>
        <w:widowControl w:val="0"/>
        <w:suppressAutoHyphens/>
        <w:spacing w:line="360" w:lineRule="auto"/>
        <w:rPr>
          <w:rFonts w:cs="Arial"/>
          <w:sz w:val="28"/>
          <w:szCs w:val="28"/>
        </w:rPr>
      </w:pPr>
    </w:p>
    <w:p w14:paraId="67460643" w14:textId="77777777" w:rsidR="00F33A82" w:rsidRPr="00944094" w:rsidRDefault="00F33A82" w:rsidP="00DE1E0A">
      <w:pPr>
        <w:widowControl w:val="0"/>
        <w:numPr>
          <w:ilvl w:val="0"/>
          <w:numId w:val="2"/>
        </w:numPr>
        <w:suppressAutoHyphens/>
        <w:spacing w:line="360" w:lineRule="auto"/>
        <w:ind w:left="993"/>
        <w:rPr>
          <w:rFonts w:cs="Arial"/>
          <w:sz w:val="28"/>
          <w:szCs w:val="28"/>
        </w:rPr>
      </w:pPr>
      <w:r w:rsidRPr="00944094">
        <w:rPr>
          <w:rFonts w:cs="Arial"/>
          <w:sz w:val="28"/>
          <w:szCs w:val="28"/>
        </w:rPr>
        <w:t>Para el sostenimiento de actividades ordinarias permanentes:</w:t>
      </w:r>
    </w:p>
    <w:p w14:paraId="046B2F41" w14:textId="77777777" w:rsidR="00F33A82" w:rsidRPr="00944094" w:rsidRDefault="00F33A82" w:rsidP="00DE1E0A">
      <w:pPr>
        <w:widowControl w:val="0"/>
        <w:suppressAutoHyphens/>
        <w:spacing w:line="360" w:lineRule="auto"/>
        <w:rPr>
          <w:rFonts w:cs="Arial"/>
          <w:sz w:val="28"/>
          <w:szCs w:val="28"/>
        </w:rPr>
      </w:pPr>
    </w:p>
    <w:p w14:paraId="1F008E35" w14:textId="77777777" w:rsidR="00F33A82" w:rsidRPr="00944094" w:rsidRDefault="00F33A82" w:rsidP="00DE1E0A">
      <w:pPr>
        <w:widowControl w:val="0"/>
        <w:numPr>
          <w:ilvl w:val="0"/>
          <w:numId w:val="3"/>
        </w:numPr>
        <w:suppressAutoHyphens/>
        <w:spacing w:line="360" w:lineRule="auto"/>
        <w:ind w:left="1418"/>
        <w:rPr>
          <w:rFonts w:cs="Arial"/>
          <w:sz w:val="28"/>
          <w:szCs w:val="28"/>
          <w:lang w:val="es-ES"/>
        </w:rPr>
      </w:pPr>
      <w:r w:rsidRPr="00944094">
        <w:rPr>
          <w:rFonts w:cs="Arial"/>
          <w:sz w:val="28"/>
          <w:szCs w:val="28"/>
          <w:lang w:val="es-ES"/>
        </w:rPr>
        <w:t xml:space="preserve">El Consejo General del Instituto, determinará anualmente el monto total por distribuir entre los partidos políticos </w:t>
      </w:r>
      <w:r w:rsidRPr="00944094">
        <w:rPr>
          <w:rFonts w:cs="Arial"/>
          <w:sz w:val="28"/>
          <w:szCs w:val="28"/>
        </w:rPr>
        <w:t>conforme a lo siguiente: multiplicará el número total de ciudadanos inscritos en el padrón electoral estatal, a la fecha de corte de septiembre de cada año, por el sesenta y cinco por ciento del salario mínimo diario vigente en el Estado.</w:t>
      </w:r>
    </w:p>
    <w:p w14:paraId="735C4691" w14:textId="77777777" w:rsidR="00F33A82" w:rsidRPr="00944094" w:rsidRDefault="00F33A82" w:rsidP="00DE1E0A">
      <w:pPr>
        <w:widowControl w:val="0"/>
        <w:suppressAutoHyphens/>
        <w:spacing w:line="360" w:lineRule="auto"/>
        <w:ind w:left="1418"/>
        <w:rPr>
          <w:rFonts w:cs="Arial"/>
          <w:sz w:val="28"/>
          <w:szCs w:val="28"/>
          <w:lang w:val="es-ES"/>
        </w:rPr>
      </w:pPr>
    </w:p>
    <w:p w14:paraId="360C152C" w14:textId="77777777" w:rsidR="00F33A82" w:rsidRPr="00944094" w:rsidRDefault="00F33A82" w:rsidP="00DE1E0A">
      <w:pPr>
        <w:widowControl w:val="0"/>
        <w:numPr>
          <w:ilvl w:val="0"/>
          <w:numId w:val="3"/>
        </w:numPr>
        <w:suppressAutoHyphens/>
        <w:spacing w:line="360" w:lineRule="auto"/>
        <w:ind w:left="1418"/>
        <w:rPr>
          <w:rFonts w:cs="Arial"/>
          <w:sz w:val="28"/>
          <w:szCs w:val="28"/>
        </w:rPr>
      </w:pPr>
      <w:r w:rsidRPr="00944094">
        <w:rPr>
          <w:rFonts w:cs="Arial"/>
          <w:sz w:val="28"/>
          <w:szCs w:val="28"/>
        </w:rPr>
        <w:t>El resultado de la operación señalada en la fracción anterior constituye el financiamiento público anual a los partidos políticos por sus actividades ordinarias permanentes y se distribuirá de la siguiente manera:</w:t>
      </w:r>
    </w:p>
    <w:p w14:paraId="0895136D" w14:textId="77777777" w:rsidR="00F33A82" w:rsidRPr="00944094" w:rsidRDefault="00F33A82" w:rsidP="00DE1E0A">
      <w:pPr>
        <w:widowControl w:val="0"/>
        <w:suppressAutoHyphens/>
        <w:spacing w:line="360" w:lineRule="auto"/>
        <w:rPr>
          <w:rFonts w:cs="Arial"/>
          <w:sz w:val="28"/>
          <w:szCs w:val="28"/>
        </w:rPr>
      </w:pPr>
    </w:p>
    <w:p w14:paraId="5A16F94A" w14:textId="77777777" w:rsidR="00F33A82" w:rsidRPr="00944094" w:rsidRDefault="00F33A82" w:rsidP="00DE1E0A">
      <w:pPr>
        <w:widowControl w:val="0"/>
        <w:numPr>
          <w:ilvl w:val="0"/>
          <w:numId w:val="4"/>
        </w:numPr>
        <w:tabs>
          <w:tab w:val="left" w:pos="-709"/>
        </w:tabs>
        <w:suppressAutoHyphens/>
        <w:spacing w:line="360" w:lineRule="auto"/>
        <w:ind w:left="1843"/>
        <w:rPr>
          <w:rFonts w:cs="Arial"/>
          <w:sz w:val="28"/>
          <w:szCs w:val="28"/>
          <w:lang w:val="es-ES"/>
        </w:rPr>
      </w:pPr>
      <w:r w:rsidRPr="00944094">
        <w:rPr>
          <w:rFonts w:cs="Arial"/>
          <w:sz w:val="28"/>
          <w:szCs w:val="28"/>
          <w:lang w:val="es-ES"/>
        </w:rPr>
        <w:t xml:space="preserve">El treinta por ciento de la cantidad total que </w:t>
      </w:r>
      <w:r w:rsidRPr="00944094">
        <w:rPr>
          <w:rFonts w:cs="Arial"/>
          <w:sz w:val="28"/>
          <w:szCs w:val="28"/>
        </w:rPr>
        <w:t>resulte se entregará en forma igualitaria a los partidos políticos con representación en el Congreso Estatal</w:t>
      </w:r>
      <w:r w:rsidRPr="00944094">
        <w:rPr>
          <w:rFonts w:cs="Arial"/>
          <w:sz w:val="28"/>
          <w:szCs w:val="28"/>
          <w:lang w:val="es-ES"/>
        </w:rPr>
        <w:t>;</w:t>
      </w:r>
    </w:p>
    <w:p w14:paraId="3E666AAB" w14:textId="77777777" w:rsidR="00F33A82" w:rsidRPr="00944094" w:rsidRDefault="00F33A82" w:rsidP="00DE1E0A">
      <w:pPr>
        <w:widowControl w:val="0"/>
        <w:tabs>
          <w:tab w:val="left" w:pos="-709"/>
        </w:tabs>
        <w:suppressAutoHyphens/>
        <w:spacing w:line="360" w:lineRule="auto"/>
        <w:ind w:left="1843"/>
        <w:rPr>
          <w:rFonts w:cs="Arial"/>
          <w:sz w:val="28"/>
          <w:szCs w:val="28"/>
          <w:lang w:val="es-ES"/>
        </w:rPr>
      </w:pPr>
    </w:p>
    <w:p w14:paraId="7A16F357" w14:textId="77777777" w:rsidR="00F33A82" w:rsidRPr="00944094" w:rsidRDefault="00F33A82" w:rsidP="00DE1E0A">
      <w:pPr>
        <w:widowControl w:val="0"/>
        <w:numPr>
          <w:ilvl w:val="0"/>
          <w:numId w:val="4"/>
        </w:numPr>
        <w:tabs>
          <w:tab w:val="left" w:pos="-709"/>
        </w:tabs>
        <w:suppressAutoHyphens/>
        <w:spacing w:line="360" w:lineRule="auto"/>
        <w:ind w:left="1843"/>
        <w:rPr>
          <w:rFonts w:cs="Arial"/>
          <w:sz w:val="28"/>
          <w:szCs w:val="28"/>
          <w:lang w:val="es-ES"/>
        </w:rPr>
      </w:pPr>
      <w:r w:rsidRPr="00944094">
        <w:rPr>
          <w:rFonts w:cs="Arial"/>
          <w:sz w:val="28"/>
          <w:szCs w:val="28"/>
          <w:lang w:val="es-ES"/>
        </w:rPr>
        <w:t xml:space="preserve">El setenta por </w:t>
      </w:r>
      <w:proofErr w:type="gramStart"/>
      <w:r w:rsidRPr="00944094">
        <w:rPr>
          <w:rFonts w:cs="Arial"/>
          <w:sz w:val="28"/>
          <w:szCs w:val="28"/>
          <w:lang w:val="es-ES"/>
        </w:rPr>
        <w:t>ciento restante</w:t>
      </w:r>
      <w:proofErr w:type="gramEnd"/>
      <w:r w:rsidRPr="00944094">
        <w:rPr>
          <w:rFonts w:cs="Arial"/>
          <w:sz w:val="28"/>
          <w:szCs w:val="28"/>
          <w:lang w:val="es-ES"/>
        </w:rPr>
        <w:t xml:space="preserve"> se </w:t>
      </w:r>
      <w:r w:rsidRPr="00944094">
        <w:rPr>
          <w:rFonts w:cs="Arial"/>
          <w:sz w:val="28"/>
          <w:szCs w:val="28"/>
        </w:rPr>
        <w:t>distribuirá según el porcentaje de la votación estatal emitida que hubiese obtenido cada partido político con representación en el Congreso Estatal, en la elección local inmediata anterior de diputados;</w:t>
      </w:r>
    </w:p>
    <w:p w14:paraId="5D824CE9" w14:textId="77777777" w:rsidR="00F33A82" w:rsidRPr="00944094" w:rsidRDefault="00F33A82" w:rsidP="00DE1E0A">
      <w:pPr>
        <w:widowControl w:val="0"/>
        <w:tabs>
          <w:tab w:val="left" w:pos="-709"/>
        </w:tabs>
        <w:suppressAutoHyphens/>
        <w:spacing w:line="360" w:lineRule="auto"/>
        <w:ind w:left="1843"/>
        <w:rPr>
          <w:rFonts w:cs="Arial"/>
          <w:sz w:val="28"/>
          <w:szCs w:val="28"/>
          <w:lang w:val="es-ES"/>
        </w:rPr>
      </w:pPr>
    </w:p>
    <w:p w14:paraId="6ACD6DAB" w14:textId="77777777" w:rsidR="00F33A82" w:rsidRPr="00944094" w:rsidRDefault="00F33A82" w:rsidP="00DE1E0A">
      <w:pPr>
        <w:widowControl w:val="0"/>
        <w:numPr>
          <w:ilvl w:val="0"/>
          <w:numId w:val="4"/>
        </w:numPr>
        <w:tabs>
          <w:tab w:val="left" w:pos="-709"/>
        </w:tabs>
        <w:suppressAutoHyphens/>
        <w:spacing w:line="360" w:lineRule="auto"/>
        <w:ind w:left="1843"/>
        <w:rPr>
          <w:rFonts w:cs="Arial"/>
          <w:sz w:val="28"/>
          <w:szCs w:val="28"/>
          <w:lang w:val="es-ES"/>
        </w:rPr>
      </w:pPr>
      <w:r w:rsidRPr="00944094">
        <w:rPr>
          <w:rFonts w:cs="Arial"/>
          <w:sz w:val="28"/>
          <w:szCs w:val="28"/>
          <w:lang w:val="es-ES"/>
        </w:rPr>
        <w:t xml:space="preserve">Las cantidades </w:t>
      </w:r>
      <w:r w:rsidRPr="00944094">
        <w:rPr>
          <w:rFonts w:cs="Arial"/>
          <w:sz w:val="28"/>
          <w:szCs w:val="28"/>
        </w:rPr>
        <w:t>que en su caso se determinen para cada partido, serán entregadas en ministraciones mensuales conforme al calendario presupuestal que se apruebe anualmente</w:t>
      </w:r>
      <w:r w:rsidRPr="00944094">
        <w:rPr>
          <w:rFonts w:cs="Arial"/>
          <w:sz w:val="28"/>
          <w:szCs w:val="28"/>
          <w:lang w:val="es-ES"/>
        </w:rPr>
        <w:t>.</w:t>
      </w:r>
    </w:p>
    <w:p w14:paraId="65F52FF5" w14:textId="77777777" w:rsidR="00F33A82" w:rsidRPr="00944094" w:rsidRDefault="00F33A82" w:rsidP="00DE1E0A">
      <w:pPr>
        <w:widowControl w:val="0"/>
        <w:tabs>
          <w:tab w:val="left" w:pos="-709"/>
        </w:tabs>
        <w:suppressAutoHyphens/>
        <w:spacing w:line="360" w:lineRule="auto"/>
        <w:ind w:left="1843"/>
        <w:rPr>
          <w:rFonts w:cs="Arial"/>
          <w:sz w:val="28"/>
          <w:szCs w:val="28"/>
        </w:rPr>
      </w:pPr>
    </w:p>
    <w:p w14:paraId="0A3DA725" w14:textId="77777777" w:rsidR="00F33A82" w:rsidRPr="00944094" w:rsidRDefault="00F33A82" w:rsidP="00DE1E0A">
      <w:pPr>
        <w:widowControl w:val="0"/>
        <w:numPr>
          <w:ilvl w:val="0"/>
          <w:numId w:val="4"/>
        </w:numPr>
        <w:tabs>
          <w:tab w:val="left" w:pos="-709"/>
        </w:tabs>
        <w:suppressAutoHyphens/>
        <w:spacing w:line="360" w:lineRule="auto"/>
        <w:ind w:left="1843"/>
        <w:rPr>
          <w:rFonts w:cs="Arial"/>
          <w:sz w:val="28"/>
          <w:szCs w:val="28"/>
          <w:lang w:val="es-ES"/>
        </w:rPr>
      </w:pPr>
      <w:r w:rsidRPr="00944094">
        <w:rPr>
          <w:rFonts w:cs="Arial"/>
          <w:sz w:val="28"/>
          <w:szCs w:val="28"/>
          <w:lang w:val="es-ES"/>
        </w:rPr>
        <w:t xml:space="preserve">Cada partido político deberá destinar anualmente por lo menos el dos por ciento del financiamiento público que reciba para el desarrollo de las actividades específicas a que se </w:t>
      </w:r>
      <w:r w:rsidRPr="00944094">
        <w:rPr>
          <w:rFonts w:cs="Arial"/>
          <w:sz w:val="28"/>
          <w:szCs w:val="28"/>
          <w:lang w:val="es-ES"/>
        </w:rPr>
        <w:lastRenderedPageBreak/>
        <w:t>refiere el inciso c) de este artículo, y</w:t>
      </w:r>
    </w:p>
    <w:p w14:paraId="7A41E172" w14:textId="77777777" w:rsidR="00F33A82" w:rsidRPr="00944094" w:rsidRDefault="00F33A82" w:rsidP="00DE1E0A">
      <w:pPr>
        <w:widowControl w:val="0"/>
        <w:tabs>
          <w:tab w:val="left" w:pos="-709"/>
        </w:tabs>
        <w:suppressAutoHyphens/>
        <w:spacing w:line="360" w:lineRule="auto"/>
        <w:ind w:left="1843"/>
        <w:rPr>
          <w:rFonts w:cs="Arial"/>
          <w:sz w:val="28"/>
          <w:szCs w:val="28"/>
          <w:lang w:val="es-ES"/>
        </w:rPr>
      </w:pPr>
    </w:p>
    <w:p w14:paraId="4C72DCA8" w14:textId="77777777" w:rsidR="00F33A82" w:rsidRPr="00944094" w:rsidRDefault="00F33A82" w:rsidP="00DE1E0A">
      <w:pPr>
        <w:widowControl w:val="0"/>
        <w:numPr>
          <w:ilvl w:val="0"/>
          <w:numId w:val="4"/>
        </w:numPr>
        <w:tabs>
          <w:tab w:val="left" w:pos="-709"/>
        </w:tabs>
        <w:suppressAutoHyphens/>
        <w:spacing w:line="360" w:lineRule="auto"/>
        <w:ind w:left="1843"/>
        <w:rPr>
          <w:rFonts w:cs="Arial"/>
          <w:sz w:val="28"/>
          <w:szCs w:val="28"/>
          <w:lang w:val="es-ES"/>
        </w:rPr>
      </w:pPr>
      <w:r w:rsidRPr="00944094">
        <w:rPr>
          <w:rFonts w:cs="Arial"/>
          <w:sz w:val="28"/>
          <w:szCs w:val="28"/>
          <w:lang w:val="es-ES"/>
        </w:rPr>
        <w:t>Para la capacitación, promoción y el desarrollo del liderazgo político de las mujeres, cada partido político deberá destinar anualmente, el tres por ciento del financiamiento público ordinario.</w:t>
      </w:r>
    </w:p>
    <w:p w14:paraId="6D87F7D0" w14:textId="77777777" w:rsidR="00F33A82" w:rsidRPr="00944094" w:rsidRDefault="00F33A82" w:rsidP="00DE1E0A">
      <w:pPr>
        <w:widowControl w:val="0"/>
        <w:tabs>
          <w:tab w:val="left" w:pos="-709"/>
        </w:tabs>
        <w:suppressAutoHyphens/>
        <w:spacing w:line="360" w:lineRule="auto"/>
        <w:rPr>
          <w:rFonts w:cs="Arial"/>
          <w:sz w:val="28"/>
          <w:szCs w:val="28"/>
          <w:lang w:val="es-ES"/>
        </w:rPr>
      </w:pPr>
    </w:p>
    <w:p w14:paraId="143ADE27" w14:textId="77777777" w:rsidR="00AA3290" w:rsidRPr="00944094" w:rsidRDefault="00F33A82" w:rsidP="00DE1E0A">
      <w:pPr>
        <w:widowControl w:val="0"/>
        <w:numPr>
          <w:ilvl w:val="0"/>
          <w:numId w:val="4"/>
        </w:numPr>
        <w:tabs>
          <w:tab w:val="left" w:pos="-709"/>
        </w:tabs>
        <w:suppressAutoHyphens/>
        <w:spacing w:line="360" w:lineRule="auto"/>
        <w:ind w:left="1843"/>
        <w:rPr>
          <w:rFonts w:cs="Arial"/>
          <w:b/>
          <w:sz w:val="28"/>
          <w:szCs w:val="28"/>
          <w:u w:val="single"/>
          <w:lang w:val="es-ES"/>
        </w:rPr>
      </w:pPr>
      <w:r w:rsidRPr="00944094">
        <w:rPr>
          <w:rFonts w:cs="Arial"/>
          <w:b/>
          <w:sz w:val="28"/>
          <w:szCs w:val="28"/>
          <w:u w:val="single"/>
          <w:lang w:val="es-ES"/>
        </w:rPr>
        <w:t>Para la capacitación, promoción y el desarrollo del liderazgo político de las y los jóvenes, cada partido político deberá destinar anualmente, el tres por ciento del financiamiento público ordinario</w:t>
      </w:r>
      <w:r w:rsidR="00944094">
        <w:rPr>
          <w:rFonts w:cs="Arial"/>
          <w:b/>
          <w:sz w:val="28"/>
          <w:szCs w:val="28"/>
          <w:u w:val="single"/>
          <w:lang w:val="es-ES"/>
        </w:rPr>
        <w:t xml:space="preserve"> que podrán </w:t>
      </w:r>
      <w:proofErr w:type="spellStart"/>
      <w:r w:rsidR="00944094">
        <w:rPr>
          <w:rFonts w:cs="Arial"/>
          <w:b/>
          <w:sz w:val="28"/>
          <w:szCs w:val="28"/>
          <w:u w:val="single"/>
          <w:lang w:val="es-ES"/>
        </w:rPr>
        <w:t>se</w:t>
      </w:r>
      <w:proofErr w:type="spellEnd"/>
      <w:r w:rsidR="00944094">
        <w:rPr>
          <w:rFonts w:cs="Arial"/>
          <w:b/>
          <w:sz w:val="28"/>
          <w:szCs w:val="28"/>
          <w:u w:val="single"/>
          <w:lang w:val="es-ES"/>
        </w:rPr>
        <w:t xml:space="preserve"> utilizados alguno de los rubros señalados en el artículo 73 y 74 </w:t>
      </w:r>
      <w:proofErr w:type="gramStart"/>
      <w:r w:rsidR="00944094">
        <w:rPr>
          <w:rFonts w:cs="Arial"/>
          <w:b/>
          <w:sz w:val="28"/>
          <w:szCs w:val="28"/>
          <w:u w:val="single"/>
          <w:lang w:val="es-ES"/>
        </w:rPr>
        <w:t>de  la</w:t>
      </w:r>
      <w:proofErr w:type="gramEnd"/>
      <w:r w:rsidR="00944094">
        <w:rPr>
          <w:rFonts w:cs="Arial"/>
          <w:b/>
          <w:sz w:val="28"/>
          <w:szCs w:val="28"/>
          <w:u w:val="single"/>
          <w:lang w:val="es-ES"/>
        </w:rPr>
        <w:t xml:space="preserve"> Ley de Partidos</w:t>
      </w:r>
      <w:r w:rsidR="001636A8">
        <w:rPr>
          <w:rFonts w:cs="Arial"/>
          <w:b/>
          <w:sz w:val="28"/>
          <w:szCs w:val="28"/>
          <w:u w:val="single"/>
          <w:lang w:val="es-ES"/>
        </w:rPr>
        <w:t xml:space="preserve"> </w:t>
      </w:r>
      <w:proofErr w:type="spellStart"/>
      <w:r w:rsidR="001636A8">
        <w:rPr>
          <w:rFonts w:cs="Arial"/>
          <w:b/>
          <w:sz w:val="28"/>
          <w:szCs w:val="28"/>
          <w:u w:val="single"/>
          <w:lang w:val="es-ES"/>
        </w:rPr>
        <w:t>Partidos</w:t>
      </w:r>
      <w:proofErr w:type="spellEnd"/>
      <w:r w:rsidR="001636A8">
        <w:rPr>
          <w:rFonts w:cs="Arial"/>
          <w:b/>
          <w:sz w:val="28"/>
          <w:szCs w:val="28"/>
          <w:u w:val="single"/>
          <w:lang w:val="es-ES"/>
        </w:rPr>
        <w:t xml:space="preserve"> </w:t>
      </w:r>
      <w:r w:rsidR="00944094">
        <w:rPr>
          <w:rFonts w:cs="Arial"/>
          <w:b/>
          <w:sz w:val="28"/>
          <w:szCs w:val="28"/>
          <w:u w:val="single"/>
          <w:lang w:val="es-ES"/>
        </w:rPr>
        <w:t>Políticos</w:t>
      </w:r>
      <w:r w:rsidRPr="00944094">
        <w:rPr>
          <w:rFonts w:cs="Arial"/>
          <w:b/>
          <w:sz w:val="28"/>
          <w:szCs w:val="28"/>
          <w:u w:val="single"/>
          <w:lang w:val="es-ES"/>
        </w:rPr>
        <w:t>.</w:t>
      </w:r>
      <w:r w:rsidR="00E311F4" w:rsidRPr="00944094">
        <w:rPr>
          <w:rFonts w:cs="Arial"/>
          <w:b/>
          <w:sz w:val="28"/>
          <w:szCs w:val="28"/>
          <w:u w:val="single"/>
          <w:lang w:val="es-ES"/>
        </w:rPr>
        <w:t xml:space="preserve"> Para efectos de esta disposición, se entenderá por jóvenes a las personas comprendidas en la edad determinada por la Ley del Instituto Mexicano de la Juventud. </w:t>
      </w:r>
    </w:p>
    <w:p w14:paraId="31692DC0" w14:textId="77777777" w:rsidR="004974C5" w:rsidRPr="00944094" w:rsidRDefault="004974C5" w:rsidP="004974C5">
      <w:pPr>
        <w:rPr>
          <w:rFonts w:cs="Arial"/>
          <w:sz w:val="28"/>
          <w:szCs w:val="28"/>
        </w:rPr>
      </w:pPr>
    </w:p>
    <w:p w14:paraId="2B0CDF57" w14:textId="77777777" w:rsidR="004974C5" w:rsidRPr="00944094" w:rsidRDefault="004974C5" w:rsidP="004974C5">
      <w:pPr>
        <w:widowControl w:val="0"/>
        <w:suppressAutoHyphens/>
        <w:rPr>
          <w:rFonts w:cs="Arial"/>
          <w:b/>
          <w:sz w:val="28"/>
          <w:szCs w:val="28"/>
          <w:lang w:val="es-ES"/>
        </w:rPr>
      </w:pPr>
      <w:r w:rsidRPr="00944094">
        <w:rPr>
          <w:rFonts w:cs="Arial"/>
          <w:b/>
          <w:sz w:val="28"/>
          <w:szCs w:val="28"/>
          <w:lang w:val="es-ES"/>
        </w:rPr>
        <w:t xml:space="preserve">Artículo 66. </w:t>
      </w:r>
    </w:p>
    <w:p w14:paraId="27E0D61D" w14:textId="77777777" w:rsidR="004974C5" w:rsidRPr="00944094" w:rsidRDefault="004974C5" w:rsidP="004974C5">
      <w:pPr>
        <w:widowControl w:val="0"/>
        <w:suppressAutoHyphens/>
        <w:rPr>
          <w:rFonts w:cs="Arial"/>
          <w:sz w:val="28"/>
          <w:szCs w:val="28"/>
        </w:rPr>
      </w:pPr>
    </w:p>
    <w:p w14:paraId="7782D147" w14:textId="77777777" w:rsidR="00BA7851" w:rsidRPr="00944094" w:rsidRDefault="00BA7851" w:rsidP="004974C5">
      <w:pPr>
        <w:widowControl w:val="0"/>
        <w:suppressAutoHyphens/>
        <w:rPr>
          <w:rFonts w:cs="Arial"/>
          <w:sz w:val="28"/>
          <w:szCs w:val="28"/>
        </w:rPr>
      </w:pPr>
      <w:r w:rsidRPr="00944094">
        <w:rPr>
          <w:rFonts w:cs="Arial"/>
          <w:sz w:val="28"/>
          <w:szCs w:val="28"/>
        </w:rPr>
        <w:t>(…)</w:t>
      </w:r>
    </w:p>
    <w:p w14:paraId="70A37A37" w14:textId="77777777" w:rsidR="00BA7851" w:rsidRPr="00944094" w:rsidRDefault="00BA7851" w:rsidP="004974C5">
      <w:pPr>
        <w:widowControl w:val="0"/>
        <w:suppressAutoHyphens/>
        <w:rPr>
          <w:rFonts w:cs="Arial"/>
          <w:b/>
          <w:sz w:val="28"/>
          <w:szCs w:val="28"/>
          <w:u w:val="single"/>
          <w:lang w:val="es-ES"/>
        </w:rPr>
      </w:pPr>
    </w:p>
    <w:p w14:paraId="4A947FB3" w14:textId="77777777" w:rsidR="004974C5" w:rsidRPr="00944094" w:rsidRDefault="004974C5" w:rsidP="00BA7851">
      <w:pPr>
        <w:widowControl w:val="0"/>
        <w:numPr>
          <w:ilvl w:val="0"/>
          <w:numId w:val="6"/>
        </w:numPr>
        <w:suppressAutoHyphens/>
        <w:rPr>
          <w:rFonts w:cs="Arial"/>
          <w:b/>
          <w:sz w:val="28"/>
          <w:szCs w:val="28"/>
          <w:u w:val="single"/>
          <w:lang w:val="es-ES"/>
        </w:rPr>
      </w:pPr>
      <w:r w:rsidRPr="00944094">
        <w:rPr>
          <w:rFonts w:cs="Arial"/>
          <w:b/>
          <w:sz w:val="28"/>
          <w:szCs w:val="28"/>
          <w:u w:val="single"/>
          <w:lang w:val="es-ES"/>
        </w:rPr>
        <w:t>Los partidos políticos deberán de comprobar los recursos destinados para</w:t>
      </w:r>
      <w:r w:rsidR="00BA7851" w:rsidRPr="00944094">
        <w:rPr>
          <w:rFonts w:cs="Arial"/>
          <w:b/>
          <w:sz w:val="28"/>
          <w:szCs w:val="28"/>
          <w:u w:val="single"/>
          <w:lang w:val="es-ES"/>
        </w:rPr>
        <w:t xml:space="preserve"> </w:t>
      </w:r>
      <w:r w:rsidRPr="00944094">
        <w:rPr>
          <w:rFonts w:cs="Arial"/>
          <w:b/>
          <w:sz w:val="28"/>
          <w:szCs w:val="28"/>
          <w:u w:val="single"/>
          <w:lang w:val="es-ES"/>
        </w:rPr>
        <w:t xml:space="preserve">la capacitación, promoción y el desarrollo del liderazgo político de las y los jóvenes en los informes a que hace referencia el párrafo 3 de este artículo. </w:t>
      </w:r>
    </w:p>
    <w:p w14:paraId="3DF3C946" w14:textId="77777777" w:rsidR="004974C5" w:rsidRPr="00944094" w:rsidRDefault="004974C5" w:rsidP="00BA7851">
      <w:pPr>
        <w:spacing w:line="360" w:lineRule="auto"/>
        <w:rPr>
          <w:rFonts w:cs="Arial"/>
          <w:b/>
          <w:sz w:val="28"/>
          <w:szCs w:val="28"/>
        </w:rPr>
      </w:pPr>
    </w:p>
    <w:p w14:paraId="4C7D54B3" w14:textId="77777777" w:rsidR="00194192" w:rsidRPr="00944094" w:rsidRDefault="00194192" w:rsidP="0039516C">
      <w:pPr>
        <w:spacing w:line="360" w:lineRule="auto"/>
        <w:jc w:val="center"/>
        <w:rPr>
          <w:rFonts w:cs="Arial"/>
          <w:b/>
          <w:sz w:val="28"/>
          <w:szCs w:val="28"/>
        </w:rPr>
      </w:pPr>
      <w:r w:rsidRPr="00944094">
        <w:rPr>
          <w:rFonts w:cs="Arial"/>
          <w:b/>
          <w:sz w:val="28"/>
          <w:szCs w:val="28"/>
        </w:rPr>
        <w:t>ARTÍCULOS TRANSITORIOS.</w:t>
      </w:r>
    </w:p>
    <w:p w14:paraId="7F2741CC" w14:textId="77777777" w:rsidR="00194192" w:rsidRPr="00944094" w:rsidRDefault="00194192" w:rsidP="00DE1E0A">
      <w:pPr>
        <w:spacing w:line="360" w:lineRule="auto"/>
        <w:rPr>
          <w:rFonts w:cs="Arial"/>
          <w:sz w:val="28"/>
          <w:szCs w:val="28"/>
        </w:rPr>
      </w:pPr>
    </w:p>
    <w:p w14:paraId="20142918" w14:textId="77777777" w:rsidR="00194192" w:rsidRPr="00944094" w:rsidRDefault="00194192" w:rsidP="00DE1E0A">
      <w:pPr>
        <w:spacing w:line="360" w:lineRule="auto"/>
        <w:rPr>
          <w:rFonts w:cs="Arial"/>
          <w:sz w:val="28"/>
          <w:szCs w:val="28"/>
        </w:rPr>
      </w:pPr>
      <w:proofErr w:type="gramStart"/>
      <w:r w:rsidRPr="00944094">
        <w:rPr>
          <w:rFonts w:cs="Arial"/>
          <w:b/>
          <w:sz w:val="28"/>
          <w:szCs w:val="28"/>
        </w:rPr>
        <w:t>PRIMERO.-</w:t>
      </w:r>
      <w:proofErr w:type="gramEnd"/>
      <w:r w:rsidRPr="00944094">
        <w:rPr>
          <w:rFonts w:cs="Arial"/>
          <w:sz w:val="28"/>
          <w:szCs w:val="28"/>
        </w:rPr>
        <w:t xml:space="preserve"> El presente decreto entrará en vigor al día siguiente de su publicación en el Periódico Oficial del Gobierno del Estado.</w:t>
      </w:r>
    </w:p>
    <w:p w14:paraId="40794C78" w14:textId="77777777" w:rsidR="00194192" w:rsidRPr="00944094" w:rsidRDefault="00194192" w:rsidP="00DE1E0A">
      <w:pPr>
        <w:spacing w:line="360" w:lineRule="auto"/>
        <w:rPr>
          <w:rFonts w:cs="Arial"/>
          <w:sz w:val="28"/>
          <w:szCs w:val="28"/>
        </w:rPr>
      </w:pPr>
    </w:p>
    <w:p w14:paraId="08776DC4" w14:textId="77777777" w:rsidR="00194192" w:rsidRPr="00944094" w:rsidRDefault="00194192" w:rsidP="00DE1E0A">
      <w:pPr>
        <w:spacing w:line="360" w:lineRule="auto"/>
        <w:rPr>
          <w:rFonts w:cs="Arial"/>
          <w:sz w:val="28"/>
          <w:szCs w:val="28"/>
        </w:rPr>
      </w:pPr>
      <w:proofErr w:type="gramStart"/>
      <w:r w:rsidRPr="00944094">
        <w:rPr>
          <w:rFonts w:cs="Arial"/>
          <w:b/>
          <w:sz w:val="28"/>
          <w:szCs w:val="28"/>
        </w:rPr>
        <w:t>SEGUNDO.-</w:t>
      </w:r>
      <w:proofErr w:type="gramEnd"/>
      <w:r w:rsidRPr="00944094">
        <w:rPr>
          <w:rFonts w:cs="Arial"/>
          <w:b/>
          <w:sz w:val="28"/>
          <w:szCs w:val="28"/>
        </w:rPr>
        <w:t xml:space="preserve"> </w:t>
      </w:r>
      <w:r w:rsidRPr="00944094">
        <w:rPr>
          <w:rFonts w:cs="Arial"/>
          <w:sz w:val="28"/>
          <w:szCs w:val="28"/>
        </w:rPr>
        <w:t>Se derogan las disposiciones que se opongan al presente decreto.</w:t>
      </w:r>
    </w:p>
    <w:p w14:paraId="68BAA755" w14:textId="77777777" w:rsidR="00194192" w:rsidRPr="00944094" w:rsidRDefault="00194192" w:rsidP="00DE1E0A">
      <w:pPr>
        <w:spacing w:line="360" w:lineRule="auto"/>
        <w:rPr>
          <w:rFonts w:cs="Arial"/>
          <w:sz w:val="28"/>
          <w:szCs w:val="28"/>
        </w:rPr>
      </w:pPr>
    </w:p>
    <w:p w14:paraId="5BB24B62" w14:textId="77777777" w:rsidR="00194192" w:rsidRPr="00944094" w:rsidRDefault="00194192" w:rsidP="00DE1E0A">
      <w:pPr>
        <w:spacing w:line="360" w:lineRule="auto"/>
        <w:rPr>
          <w:rFonts w:cs="Arial"/>
          <w:sz w:val="28"/>
          <w:szCs w:val="28"/>
        </w:rPr>
      </w:pPr>
      <w:r w:rsidRPr="00944094">
        <w:rPr>
          <w:rFonts w:cs="Arial"/>
          <w:sz w:val="28"/>
          <w:szCs w:val="28"/>
        </w:rPr>
        <w:t>Por lo expuesto y fundado, ante esta soberanía respetuosamente solicitamos que las reformas presentadas sean votadas a favor.</w:t>
      </w:r>
    </w:p>
    <w:p w14:paraId="6202D0D5" w14:textId="77777777" w:rsidR="00194192" w:rsidRPr="00944094" w:rsidRDefault="00194192" w:rsidP="00DE1E0A">
      <w:pPr>
        <w:spacing w:line="360" w:lineRule="auto"/>
        <w:rPr>
          <w:rFonts w:cs="Arial"/>
          <w:sz w:val="28"/>
          <w:szCs w:val="28"/>
        </w:rPr>
      </w:pPr>
    </w:p>
    <w:p w14:paraId="21125A3E" w14:textId="77777777" w:rsidR="00194192" w:rsidRPr="00944094" w:rsidRDefault="00194192" w:rsidP="0039516C">
      <w:pPr>
        <w:spacing w:line="360" w:lineRule="auto"/>
        <w:jc w:val="center"/>
        <w:rPr>
          <w:rFonts w:cs="Arial"/>
          <w:b/>
          <w:sz w:val="28"/>
          <w:szCs w:val="28"/>
        </w:rPr>
      </w:pPr>
      <w:r w:rsidRPr="00944094">
        <w:rPr>
          <w:rFonts w:cs="Arial"/>
          <w:b/>
          <w:sz w:val="28"/>
          <w:szCs w:val="28"/>
        </w:rPr>
        <w:t>SALON DE SESIONES DEL H. CONGRESO DEL ESTADO</w:t>
      </w:r>
    </w:p>
    <w:p w14:paraId="581CAE5A" w14:textId="77777777" w:rsidR="00194192" w:rsidRPr="00944094" w:rsidRDefault="00194192" w:rsidP="0039516C">
      <w:pPr>
        <w:spacing w:line="360" w:lineRule="auto"/>
        <w:jc w:val="center"/>
        <w:rPr>
          <w:rFonts w:cs="Arial"/>
          <w:sz w:val="28"/>
          <w:szCs w:val="28"/>
        </w:rPr>
      </w:pPr>
    </w:p>
    <w:p w14:paraId="5F598484" w14:textId="77777777" w:rsidR="00194192" w:rsidRPr="00944094" w:rsidRDefault="00194192" w:rsidP="0039516C">
      <w:pPr>
        <w:spacing w:line="360" w:lineRule="auto"/>
        <w:jc w:val="center"/>
        <w:rPr>
          <w:rFonts w:cs="Arial"/>
          <w:b/>
          <w:sz w:val="28"/>
          <w:szCs w:val="28"/>
        </w:rPr>
      </w:pPr>
      <w:r w:rsidRPr="00944094">
        <w:rPr>
          <w:rFonts w:cs="Arial"/>
          <w:b/>
          <w:sz w:val="28"/>
          <w:szCs w:val="28"/>
        </w:rPr>
        <w:t>Atentamente</w:t>
      </w:r>
    </w:p>
    <w:p w14:paraId="083DA348" w14:textId="77777777" w:rsidR="00194192" w:rsidRPr="00944094" w:rsidRDefault="00844213" w:rsidP="0039516C">
      <w:pPr>
        <w:spacing w:line="360" w:lineRule="auto"/>
        <w:jc w:val="center"/>
        <w:rPr>
          <w:rFonts w:cs="Arial"/>
          <w:b/>
          <w:sz w:val="28"/>
          <w:szCs w:val="28"/>
        </w:rPr>
      </w:pPr>
      <w:r>
        <w:rPr>
          <w:rFonts w:cs="Arial"/>
          <w:b/>
          <w:sz w:val="28"/>
          <w:szCs w:val="28"/>
        </w:rPr>
        <w:t>Saltillo, Coahuila a 11</w:t>
      </w:r>
      <w:r w:rsidR="00194192" w:rsidRPr="00944094">
        <w:rPr>
          <w:rFonts w:cs="Arial"/>
          <w:b/>
          <w:sz w:val="28"/>
          <w:szCs w:val="28"/>
        </w:rPr>
        <w:t xml:space="preserve"> de diciembre de 2018</w:t>
      </w:r>
    </w:p>
    <w:p w14:paraId="3FADC724" w14:textId="77777777" w:rsidR="00194192" w:rsidRPr="00944094" w:rsidRDefault="00194192" w:rsidP="0039516C">
      <w:pPr>
        <w:spacing w:line="360" w:lineRule="auto"/>
        <w:jc w:val="center"/>
        <w:rPr>
          <w:rFonts w:cs="Arial"/>
          <w:b/>
          <w:noProof/>
          <w:sz w:val="28"/>
          <w:szCs w:val="28"/>
          <w:lang w:eastAsia="es-MX"/>
        </w:rPr>
      </w:pPr>
    </w:p>
    <w:p w14:paraId="08BD7C95" w14:textId="77777777" w:rsidR="00944094" w:rsidRPr="00944094" w:rsidRDefault="00944094" w:rsidP="00944094">
      <w:pPr>
        <w:shd w:val="clear" w:color="auto" w:fill="FFFFFF"/>
        <w:spacing w:before="144" w:after="72" w:line="360" w:lineRule="auto"/>
        <w:jc w:val="center"/>
        <w:rPr>
          <w:rFonts w:cs="Arial"/>
          <w:sz w:val="28"/>
          <w:szCs w:val="28"/>
          <w:lang w:eastAsia="es-MX"/>
        </w:rPr>
      </w:pPr>
    </w:p>
    <w:p w14:paraId="68612510" w14:textId="77777777" w:rsidR="00944094" w:rsidRPr="00944094" w:rsidRDefault="00944094" w:rsidP="00944094">
      <w:pPr>
        <w:shd w:val="clear" w:color="auto" w:fill="FFFFFF"/>
        <w:spacing w:before="144" w:after="72" w:line="360" w:lineRule="auto"/>
        <w:jc w:val="center"/>
        <w:rPr>
          <w:rFonts w:cs="Arial"/>
          <w:sz w:val="28"/>
          <w:szCs w:val="28"/>
          <w:lang w:eastAsia="es-MX"/>
        </w:rPr>
      </w:pPr>
      <w:r w:rsidRPr="00944094">
        <w:rPr>
          <w:rFonts w:cs="Arial"/>
          <w:sz w:val="28"/>
          <w:szCs w:val="28"/>
          <w:lang w:eastAsia="es-MX"/>
        </w:rPr>
        <w:t>A T E N T A M E N T E</w:t>
      </w:r>
    </w:p>
    <w:p w14:paraId="71D7B4D8" w14:textId="77777777" w:rsidR="00944094" w:rsidRPr="00944094" w:rsidRDefault="00944094" w:rsidP="00944094">
      <w:pPr>
        <w:shd w:val="clear" w:color="auto" w:fill="FFFFFF"/>
        <w:spacing w:before="144" w:after="72" w:line="360" w:lineRule="auto"/>
        <w:jc w:val="center"/>
        <w:rPr>
          <w:rFonts w:cs="Arial"/>
          <w:sz w:val="28"/>
          <w:szCs w:val="28"/>
          <w:lang w:eastAsia="es-MX"/>
        </w:rPr>
      </w:pPr>
    </w:p>
    <w:p w14:paraId="7B41C118" w14:textId="77777777" w:rsidR="00944094" w:rsidRPr="00944094" w:rsidRDefault="00944094" w:rsidP="00944094">
      <w:pPr>
        <w:shd w:val="clear" w:color="auto" w:fill="FFFFFF"/>
        <w:spacing w:before="144" w:after="72" w:line="360" w:lineRule="auto"/>
        <w:jc w:val="center"/>
        <w:rPr>
          <w:rFonts w:cs="Arial"/>
          <w:sz w:val="28"/>
          <w:szCs w:val="28"/>
          <w:lang w:eastAsia="es-MX"/>
        </w:rPr>
      </w:pPr>
      <w:r w:rsidRPr="00944094">
        <w:rPr>
          <w:rFonts w:cs="Arial"/>
          <w:sz w:val="28"/>
          <w:szCs w:val="28"/>
          <w:lang w:eastAsia="es-MX"/>
        </w:rPr>
        <w:t xml:space="preserve">Grupo </w:t>
      </w:r>
      <w:proofErr w:type="gramStart"/>
      <w:r w:rsidRPr="00944094">
        <w:rPr>
          <w:rFonts w:cs="Arial"/>
          <w:sz w:val="28"/>
          <w:szCs w:val="28"/>
          <w:lang w:eastAsia="es-MX"/>
        </w:rPr>
        <w:t>Parlamentario  “</w:t>
      </w:r>
      <w:proofErr w:type="spellStart"/>
      <w:proofErr w:type="gramEnd"/>
      <w:r w:rsidRPr="00944094">
        <w:rPr>
          <w:rFonts w:cs="Arial"/>
          <w:sz w:val="28"/>
          <w:szCs w:val="28"/>
          <w:lang w:eastAsia="es-MX"/>
        </w:rPr>
        <w:t>Brigido</w:t>
      </w:r>
      <w:proofErr w:type="spellEnd"/>
      <w:r w:rsidRPr="00944094">
        <w:rPr>
          <w:rFonts w:cs="Arial"/>
          <w:sz w:val="28"/>
          <w:szCs w:val="28"/>
          <w:lang w:eastAsia="es-MX"/>
        </w:rPr>
        <w:t xml:space="preserve"> Ramiro Moreno Hernández” Unidad Democrática de Coahuila</w:t>
      </w:r>
    </w:p>
    <w:p w14:paraId="2499B506" w14:textId="77777777" w:rsidR="00944094" w:rsidRPr="00944094" w:rsidRDefault="00944094" w:rsidP="00944094">
      <w:pPr>
        <w:shd w:val="clear" w:color="auto" w:fill="FFFFFF"/>
        <w:spacing w:before="144" w:after="72" w:line="360" w:lineRule="auto"/>
        <w:jc w:val="center"/>
        <w:rPr>
          <w:rFonts w:cs="Arial"/>
          <w:sz w:val="28"/>
          <w:szCs w:val="28"/>
          <w:lang w:eastAsia="es-MX"/>
        </w:rPr>
      </w:pPr>
    </w:p>
    <w:p w14:paraId="37C27209" w14:textId="76EC9755" w:rsidR="00944094" w:rsidRPr="00944094" w:rsidRDefault="00944094" w:rsidP="00944094">
      <w:pPr>
        <w:spacing w:line="360" w:lineRule="auto"/>
        <w:jc w:val="center"/>
        <w:rPr>
          <w:rFonts w:cs="Arial"/>
          <w:b/>
          <w:sz w:val="28"/>
          <w:szCs w:val="28"/>
        </w:rPr>
      </w:pPr>
      <w:bookmarkStart w:id="4" w:name="_GoBack"/>
      <w:bookmarkEnd w:id="4"/>
    </w:p>
    <w:p w14:paraId="399D885B" w14:textId="77777777" w:rsidR="00944094" w:rsidRPr="00944094" w:rsidRDefault="00944094" w:rsidP="00944094">
      <w:pPr>
        <w:spacing w:line="360" w:lineRule="auto"/>
        <w:jc w:val="center"/>
        <w:rPr>
          <w:rFonts w:cs="Arial"/>
          <w:b/>
          <w:sz w:val="28"/>
          <w:szCs w:val="28"/>
        </w:rPr>
      </w:pPr>
    </w:p>
    <w:p w14:paraId="6B84D0AA" w14:textId="77777777" w:rsidR="00944094" w:rsidRPr="00944094" w:rsidRDefault="00944094" w:rsidP="00944094">
      <w:pPr>
        <w:spacing w:line="360" w:lineRule="auto"/>
        <w:jc w:val="center"/>
        <w:rPr>
          <w:rFonts w:cs="Arial"/>
          <w:b/>
          <w:sz w:val="28"/>
          <w:szCs w:val="28"/>
        </w:rPr>
      </w:pPr>
      <w:r w:rsidRPr="00944094">
        <w:rPr>
          <w:rFonts w:cs="Arial"/>
          <w:b/>
          <w:sz w:val="28"/>
          <w:szCs w:val="28"/>
        </w:rPr>
        <w:lastRenderedPageBreak/>
        <w:t>DIPUTADA ZULMMA VERENICE GUERRERO CAZARES</w:t>
      </w:r>
    </w:p>
    <w:p w14:paraId="61460025" w14:textId="77777777" w:rsidR="00944094" w:rsidRPr="00944094" w:rsidRDefault="00944094" w:rsidP="00944094">
      <w:pPr>
        <w:shd w:val="clear" w:color="auto" w:fill="FFFFFF"/>
        <w:spacing w:line="360" w:lineRule="auto"/>
        <w:rPr>
          <w:rFonts w:cs="Arial"/>
          <w:color w:val="454545"/>
          <w:sz w:val="28"/>
          <w:szCs w:val="28"/>
          <w:lang w:eastAsia="es-MX"/>
        </w:rPr>
      </w:pPr>
    </w:p>
    <w:p w14:paraId="558064FB" w14:textId="77777777" w:rsidR="00944094" w:rsidRPr="00944094" w:rsidRDefault="00944094" w:rsidP="00944094">
      <w:pPr>
        <w:spacing w:line="360" w:lineRule="auto"/>
        <w:jc w:val="center"/>
        <w:rPr>
          <w:rFonts w:cs="Arial"/>
          <w:b/>
          <w:sz w:val="28"/>
          <w:szCs w:val="28"/>
        </w:rPr>
      </w:pPr>
    </w:p>
    <w:p w14:paraId="39AECD59" w14:textId="50AF7A1D" w:rsidR="00944094" w:rsidRPr="00944094" w:rsidRDefault="00944094" w:rsidP="00944094">
      <w:pPr>
        <w:spacing w:line="360" w:lineRule="auto"/>
        <w:jc w:val="center"/>
        <w:rPr>
          <w:rFonts w:cs="Arial"/>
          <w:b/>
          <w:sz w:val="28"/>
          <w:szCs w:val="28"/>
        </w:rPr>
      </w:pPr>
    </w:p>
    <w:p w14:paraId="020892D9" w14:textId="77777777" w:rsidR="00944094" w:rsidRPr="00944094" w:rsidRDefault="00944094" w:rsidP="00944094">
      <w:pPr>
        <w:spacing w:line="360" w:lineRule="auto"/>
        <w:jc w:val="center"/>
        <w:rPr>
          <w:rFonts w:cs="Arial"/>
          <w:b/>
          <w:sz w:val="28"/>
          <w:szCs w:val="28"/>
        </w:rPr>
      </w:pPr>
    </w:p>
    <w:p w14:paraId="1DF63533" w14:textId="77777777" w:rsidR="00944094" w:rsidRPr="00944094" w:rsidRDefault="00944094" w:rsidP="00944094">
      <w:pPr>
        <w:spacing w:line="360" w:lineRule="auto"/>
        <w:jc w:val="center"/>
        <w:rPr>
          <w:rFonts w:cs="Arial"/>
          <w:b/>
          <w:sz w:val="28"/>
          <w:szCs w:val="28"/>
        </w:rPr>
      </w:pPr>
      <w:r w:rsidRPr="00944094">
        <w:rPr>
          <w:rFonts w:cs="Arial"/>
          <w:b/>
          <w:sz w:val="28"/>
          <w:szCs w:val="28"/>
        </w:rPr>
        <w:t>DIPUTADO EMILIO ALEJANDRO DE HOYOS MONTEMAYOR</w:t>
      </w:r>
      <w:bookmarkEnd w:id="1"/>
    </w:p>
    <w:sectPr w:rsidR="00944094" w:rsidRPr="00944094" w:rsidSect="003D738B">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F83C" w14:textId="77777777" w:rsidR="009C2F52" w:rsidRDefault="009C2F52" w:rsidP="0060373B">
      <w:r>
        <w:separator/>
      </w:r>
    </w:p>
  </w:endnote>
  <w:endnote w:type="continuationSeparator" w:id="0">
    <w:p w14:paraId="6E8D3D65" w14:textId="77777777" w:rsidR="009C2F52" w:rsidRDefault="009C2F52" w:rsidP="006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6B73" w14:textId="77777777" w:rsidR="009C2F52" w:rsidRDefault="009C2F52" w:rsidP="0060373B">
      <w:r>
        <w:separator/>
      </w:r>
    </w:p>
  </w:footnote>
  <w:footnote w:type="continuationSeparator" w:id="0">
    <w:p w14:paraId="7C6E06F7" w14:textId="77777777" w:rsidR="009C2F52" w:rsidRDefault="009C2F52" w:rsidP="0060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34145" w:rsidRPr="00D775E4" w14:paraId="0B634CF3" w14:textId="77777777" w:rsidTr="000E02F8">
      <w:trPr>
        <w:jc w:val="center"/>
      </w:trPr>
      <w:tc>
        <w:tcPr>
          <w:tcW w:w="1253" w:type="dxa"/>
        </w:tcPr>
        <w:p w14:paraId="5DBE274F" w14:textId="77777777" w:rsidR="00834145" w:rsidRPr="00D775E4" w:rsidRDefault="00834145" w:rsidP="00834145">
          <w:pPr>
            <w:jc w:val="center"/>
            <w:rPr>
              <w:b/>
              <w:bCs/>
              <w:sz w:val="12"/>
            </w:rPr>
          </w:pPr>
          <w:r>
            <w:rPr>
              <w:b/>
              <w:bCs/>
              <w:noProof/>
              <w:sz w:val="12"/>
              <w:lang w:eastAsia="es-MX"/>
            </w:rPr>
            <w:drawing>
              <wp:anchor distT="0" distB="0" distL="114300" distR="114300" simplePos="0" relativeHeight="251660288" behindDoc="0" locked="0" layoutInCell="1" allowOverlap="1" wp14:anchorId="7B8BAEEC" wp14:editId="38C2957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6EB59" w14:textId="77777777" w:rsidR="00834145" w:rsidRPr="00D775E4" w:rsidRDefault="00834145" w:rsidP="00834145">
          <w:pPr>
            <w:jc w:val="center"/>
            <w:rPr>
              <w:b/>
              <w:bCs/>
              <w:sz w:val="12"/>
            </w:rPr>
          </w:pPr>
        </w:p>
        <w:p w14:paraId="35AF9385" w14:textId="77777777" w:rsidR="00834145" w:rsidRPr="00D775E4" w:rsidRDefault="00834145" w:rsidP="00834145">
          <w:pPr>
            <w:jc w:val="center"/>
            <w:rPr>
              <w:b/>
              <w:bCs/>
              <w:sz w:val="12"/>
            </w:rPr>
          </w:pPr>
        </w:p>
        <w:p w14:paraId="2BBB1528" w14:textId="77777777" w:rsidR="00834145" w:rsidRPr="00D775E4" w:rsidRDefault="00834145" w:rsidP="00834145">
          <w:pPr>
            <w:jc w:val="center"/>
            <w:rPr>
              <w:b/>
              <w:bCs/>
              <w:sz w:val="12"/>
            </w:rPr>
          </w:pPr>
        </w:p>
        <w:p w14:paraId="43277014" w14:textId="77777777" w:rsidR="00834145" w:rsidRPr="00D775E4" w:rsidRDefault="00834145" w:rsidP="00834145">
          <w:pPr>
            <w:jc w:val="center"/>
            <w:rPr>
              <w:b/>
              <w:bCs/>
              <w:sz w:val="12"/>
            </w:rPr>
          </w:pPr>
        </w:p>
        <w:p w14:paraId="5B039338" w14:textId="77777777" w:rsidR="00834145" w:rsidRPr="00D775E4" w:rsidRDefault="00834145" w:rsidP="00834145">
          <w:pPr>
            <w:jc w:val="center"/>
            <w:rPr>
              <w:b/>
              <w:bCs/>
              <w:sz w:val="12"/>
            </w:rPr>
          </w:pPr>
        </w:p>
        <w:p w14:paraId="3333B106" w14:textId="77777777" w:rsidR="00834145" w:rsidRPr="00D775E4" w:rsidRDefault="00834145" w:rsidP="00834145">
          <w:pPr>
            <w:jc w:val="center"/>
            <w:rPr>
              <w:b/>
              <w:bCs/>
              <w:sz w:val="12"/>
            </w:rPr>
          </w:pPr>
        </w:p>
        <w:p w14:paraId="611AF950" w14:textId="77777777" w:rsidR="00834145" w:rsidRPr="00D775E4" w:rsidRDefault="00834145" w:rsidP="00834145">
          <w:pPr>
            <w:jc w:val="center"/>
            <w:rPr>
              <w:b/>
              <w:bCs/>
              <w:sz w:val="12"/>
            </w:rPr>
          </w:pPr>
        </w:p>
        <w:p w14:paraId="62DB4C80" w14:textId="77777777" w:rsidR="00834145" w:rsidRPr="00D775E4" w:rsidRDefault="00834145" w:rsidP="00834145">
          <w:pPr>
            <w:jc w:val="center"/>
            <w:rPr>
              <w:b/>
              <w:bCs/>
              <w:sz w:val="12"/>
            </w:rPr>
          </w:pPr>
        </w:p>
        <w:p w14:paraId="1212AD8F" w14:textId="77777777" w:rsidR="00834145" w:rsidRPr="00D775E4" w:rsidRDefault="00834145" w:rsidP="00834145">
          <w:pPr>
            <w:jc w:val="center"/>
            <w:rPr>
              <w:b/>
              <w:bCs/>
              <w:sz w:val="12"/>
            </w:rPr>
          </w:pPr>
        </w:p>
        <w:p w14:paraId="7198FF5E" w14:textId="77777777" w:rsidR="00834145" w:rsidRPr="00D775E4" w:rsidRDefault="00834145" w:rsidP="00834145">
          <w:pPr>
            <w:jc w:val="center"/>
            <w:rPr>
              <w:b/>
              <w:bCs/>
              <w:sz w:val="12"/>
            </w:rPr>
          </w:pPr>
        </w:p>
        <w:p w14:paraId="1589B0BD" w14:textId="77777777" w:rsidR="00834145" w:rsidRPr="00D775E4" w:rsidRDefault="00834145" w:rsidP="00834145">
          <w:pPr>
            <w:jc w:val="center"/>
            <w:rPr>
              <w:b/>
              <w:bCs/>
              <w:sz w:val="12"/>
            </w:rPr>
          </w:pPr>
        </w:p>
      </w:tc>
      <w:tc>
        <w:tcPr>
          <w:tcW w:w="8623" w:type="dxa"/>
        </w:tcPr>
        <w:p w14:paraId="5E4DF23D" w14:textId="77777777" w:rsidR="00834145" w:rsidRPr="00815938" w:rsidRDefault="00834145" w:rsidP="00834145">
          <w:pPr>
            <w:jc w:val="center"/>
            <w:rPr>
              <w:b/>
              <w:bCs/>
              <w:sz w:val="24"/>
            </w:rPr>
          </w:pPr>
          <w:r w:rsidRPr="002E1219">
            <w:rPr>
              <w:noProof/>
            </w:rPr>
            <w:drawing>
              <wp:anchor distT="0" distB="0" distL="114300" distR="114300" simplePos="0" relativeHeight="251659264" behindDoc="0" locked="0" layoutInCell="1" allowOverlap="1" wp14:anchorId="1BED1D40" wp14:editId="7287CF0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2F51C" w14:textId="77777777" w:rsidR="00834145" w:rsidRPr="002E1219" w:rsidRDefault="00834145" w:rsidP="00834145">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5C92230A" w14:textId="77777777" w:rsidR="00834145" w:rsidRDefault="00834145" w:rsidP="00834145">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D5717D0" w14:textId="77777777" w:rsidR="00834145" w:rsidRPr="004D5011" w:rsidRDefault="00834145" w:rsidP="00834145">
          <w:pPr>
            <w:tabs>
              <w:tab w:val="left" w:pos="-1528"/>
              <w:tab w:val="center" w:pos="-1386"/>
            </w:tabs>
            <w:jc w:val="center"/>
            <w:rPr>
              <w:rFonts w:cs="Arial"/>
              <w:bCs/>
              <w:smallCaps/>
              <w:spacing w:val="20"/>
              <w:sz w:val="32"/>
              <w:szCs w:val="32"/>
            </w:rPr>
          </w:pPr>
        </w:p>
        <w:p w14:paraId="413976F5" w14:textId="77777777" w:rsidR="00834145" w:rsidRPr="00E41A80" w:rsidRDefault="00834145" w:rsidP="00834145">
          <w:pPr>
            <w:jc w:val="center"/>
            <w:rPr>
              <w:rFonts w:cs="Arial"/>
              <w:sz w:val="16"/>
            </w:rPr>
          </w:pPr>
          <w:r w:rsidRPr="00E41A80">
            <w:rPr>
              <w:rFonts w:cs="Arial"/>
              <w:sz w:val="16"/>
            </w:rPr>
            <w:t>“2018, AÑO DEL CENTENARIO DE LA CONSTITUCIÓN DE COAHUILA”</w:t>
          </w:r>
        </w:p>
        <w:p w14:paraId="54955A29" w14:textId="77777777" w:rsidR="00834145" w:rsidRPr="0037765C" w:rsidRDefault="00834145" w:rsidP="00834145">
          <w:pPr>
            <w:jc w:val="center"/>
            <w:rPr>
              <w:rFonts w:ascii="Century Schoolbook" w:hAnsi="Century Schoolbook"/>
              <w:b/>
              <w:bCs/>
              <w:sz w:val="6"/>
            </w:rPr>
          </w:pPr>
        </w:p>
        <w:p w14:paraId="00B0C9D7" w14:textId="77777777" w:rsidR="00834145" w:rsidRPr="00D775E4" w:rsidRDefault="00834145" w:rsidP="00834145">
          <w:pPr>
            <w:ind w:left="-434" w:right="-672"/>
            <w:jc w:val="center"/>
            <w:rPr>
              <w:b/>
              <w:bCs/>
              <w:sz w:val="12"/>
            </w:rPr>
          </w:pPr>
        </w:p>
      </w:tc>
      <w:tc>
        <w:tcPr>
          <w:tcW w:w="1181" w:type="dxa"/>
        </w:tcPr>
        <w:p w14:paraId="193BE2A6" w14:textId="77777777" w:rsidR="00834145" w:rsidRDefault="00834145" w:rsidP="00834145">
          <w:pPr>
            <w:jc w:val="center"/>
            <w:rPr>
              <w:b/>
              <w:bCs/>
              <w:sz w:val="12"/>
            </w:rPr>
          </w:pPr>
        </w:p>
        <w:p w14:paraId="2972ADDC" w14:textId="77777777" w:rsidR="00834145" w:rsidRDefault="00834145" w:rsidP="00834145">
          <w:pPr>
            <w:jc w:val="center"/>
            <w:rPr>
              <w:b/>
              <w:bCs/>
              <w:sz w:val="12"/>
            </w:rPr>
          </w:pPr>
        </w:p>
        <w:p w14:paraId="2F848EB4" w14:textId="77777777" w:rsidR="00834145" w:rsidRPr="00D775E4" w:rsidRDefault="00834145" w:rsidP="00834145">
          <w:pPr>
            <w:jc w:val="center"/>
            <w:rPr>
              <w:b/>
              <w:bCs/>
              <w:sz w:val="12"/>
            </w:rPr>
          </w:pPr>
        </w:p>
      </w:tc>
    </w:tr>
  </w:tbl>
  <w:p w14:paraId="42D87B62" w14:textId="77777777" w:rsidR="00CB74EB" w:rsidRPr="00030032" w:rsidRDefault="009C2F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E7DB0"/>
    <w:multiLevelType w:val="hybridMultilevel"/>
    <w:tmpl w:val="89DC607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62CA9"/>
    <w:multiLevelType w:val="hybridMultilevel"/>
    <w:tmpl w:val="41C22BC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9C232C"/>
    <w:multiLevelType w:val="hybridMultilevel"/>
    <w:tmpl w:val="47A2813C"/>
    <w:lvl w:ilvl="0" w:tplc="7D8E53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E933C0"/>
    <w:multiLevelType w:val="hybridMultilevel"/>
    <w:tmpl w:val="54747CDC"/>
    <w:lvl w:ilvl="0" w:tplc="040A000F">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92"/>
    <w:rsid w:val="000901D4"/>
    <w:rsid w:val="000D1560"/>
    <w:rsid w:val="000E1534"/>
    <w:rsid w:val="000E26F5"/>
    <w:rsid w:val="0011490F"/>
    <w:rsid w:val="001636A8"/>
    <w:rsid w:val="00183F11"/>
    <w:rsid w:val="00194192"/>
    <w:rsid w:val="001C4305"/>
    <w:rsid w:val="002B3632"/>
    <w:rsid w:val="00322C20"/>
    <w:rsid w:val="0039284C"/>
    <w:rsid w:val="0039516C"/>
    <w:rsid w:val="003D738B"/>
    <w:rsid w:val="003E294A"/>
    <w:rsid w:val="00420E01"/>
    <w:rsid w:val="00425F58"/>
    <w:rsid w:val="0045243C"/>
    <w:rsid w:val="0046528E"/>
    <w:rsid w:val="00470615"/>
    <w:rsid w:val="004974C5"/>
    <w:rsid w:val="00524016"/>
    <w:rsid w:val="00544A7A"/>
    <w:rsid w:val="005C428C"/>
    <w:rsid w:val="005E3B80"/>
    <w:rsid w:val="0060373B"/>
    <w:rsid w:val="0066046C"/>
    <w:rsid w:val="00682B46"/>
    <w:rsid w:val="0071573F"/>
    <w:rsid w:val="007E042A"/>
    <w:rsid w:val="00834145"/>
    <w:rsid w:val="00844213"/>
    <w:rsid w:val="00944094"/>
    <w:rsid w:val="009B1E78"/>
    <w:rsid w:val="009C2F52"/>
    <w:rsid w:val="00A3446D"/>
    <w:rsid w:val="00AA3290"/>
    <w:rsid w:val="00B1221B"/>
    <w:rsid w:val="00B244BA"/>
    <w:rsid w:val="00B37B0D"/>
    <w:rsid w:val="00B424BE"/>
    <w:rsid w:val="00BA7851"/>
    <w:rsid w:val="00BD73ED"/>
    <w:rsid w:val="00C96CEF"/>
    <w:rsid w:val="00D2155F"/>
    <w:rsid w:val="00D81FD7"/>
    <w:rsid w:val="00DE1E0A"/>
    <w:rsid w:val="00DE46A3"/>
    <w:rsid w:val="00E311F4"/>
    <w:rsid w:val="00EC4E09"/>
    <w:rsid w:val="00F33A82"/>
    <w:rsid w:val="00F52A21"/>
    <w:rsid w:val="00FB4608"/>
    <w:rsid w:val="00FD1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70B"/>
  <w15:docId w15:val="{06547DC4-F3B5-43DD-9D04-F08646BD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A21"/>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F52A21"/>
    <w:pPr>
      <w:keepNext/>
      <w:outlineLvl w:val="0"/>
    </w:pPr>
    <w:rPr>
      <w:b/>
      <w:sz w:val="22"/>
    </w:rPr>
  </w:style>
  <w:style w:type="paragraph" w:styleId="Ttulo2">
    <w:name w:val="heading 2"/>
    <w:basedOn w:val="Normal"/>
    <w:next w:val="Normal"/>
    <w:link w:val="Ttulo2Car"/>
    <w:qFormat/>
    <w:rsid w:val="00F52A21"/>
    <w:pPr>
      <w:keepNext/>
      <w:tabs>
        <w:tab w:val="left" w:pos="0"/>
      </w:tabs>
      <w:jc w:val="center"/>
      <w:outlineLvl w:val="1"/>
    </w:pPr>
    <w:rPr>
      <w:b/>
    </w:rPr>
  </w:style>
  <w:style w:type="paragraph" w:styleId="Ttulo3">
    <w:name w:val="heading 3"/>
    <w:basedOn w:val="Normal"/>
    <w:next w:val="Normal"/>
    <w:link w:val="Ttulo3Car"/>
    <w:qFormat/>
    <w:rsid w:val="00F52A21"/>
    <w:pPr>
      <w:keepNext/>
      <w:spacing w:line="360" w:lineRule="auto"/>
      <w:outlineLvl w:val="2"/>
    </w:pPr>
    <w:rPr>
      <w:b/>
      <w:sz w:val="36"/>
    </w:rPr>
  </w:style>
  <w:style w:type="paragraph" w:styleId="Ttulo4">
    <w:name w:val="heading 4"/>
    <w:basedOn w:val="Normal"/>
    <w:next w:val="Normal"/>
    <w:link w:val="Ttulo4Car"/>
    <w:qFormat/>
    <w:rsid w:val="00F52A21"/>
    <w:pPr>
      <w:keepNext/>
      <w:spacing w:line="360" w:lineRule="auto"/>
      <w:outlineLvl w:val="3"/>
    </w:pPr>
    <w:rPr>
      <w:b/>
      <w:sz w:val="36"/>
    </w:rPr>
  </w:style>
  <w:style w:type="paragraph" w:styleId="Ttulo5">
    <w:name w:val="heading 5"/>
    <w:basedOn w:val="Normal"/>
    <w:next w:val="Normal"/>
    <w:link w:val="Ttulo5Car"/>
    <w:qFormat/>
    <w:rsid w:val="00F52A21"/>
    <w:pPr>
      <w:keepNext/>
      <w:shd w:val="clear" w:color="FF00FF" w:fill="auto"/>
      <w:spacing w:line="360" w:lineRule="auto"/>
      <w:outlineLvl w:val="4"/>
    </w:pPr>
    <w:rPr>
      <w:b/>
      <w:sz w:val="36"/>
    </w:rPr>
  </w:style>
  <w:style w:type="paragraph" w:styleId="Ttulo6">
    <w:name w:val="heading 6"/>
    <w:basedOn w:val="Normal"/>
    <w:next w:val="Normal"/>
    <w:link w:val="Ttulo6Car"/>
    <w:qFormat/>
    <w:rsid w:val="00F52A21"/>
    <w:pPr>
      <w:keepNext/>
      <w:spacing w:line="360" w:lineRule="auto"/>
      <w:outlineLvl w:val="5"/>
    </w:pPr>
    <w:rPr>
      <w:b/>
      <w:sz w:val="36"/>
    </w:rPr>
  </w:style>
  <w:style w:type="paragraph" w:styleId="Ttulo7">
    <w:name w:val="heading 7"/>
    <w:basedOn w:val="Normal"/>
    <w:next w:val="Normal"/>
    <w:link w:val="Ttulo7Car"/>
    <w:qFormat/>
    <w:rsid w:val="00F52A21"/>
    <w:pPr>
      <w:keepNext/>
      <w:spacing w:line="360" w:lineRule="auto"/>
      <w:outlineLvl w:val="6"/>
    </w:pPr>
    <w:rPr>
      <w:b/>
      <w:sz w:val="36"/>
    </w:rPr>
  </w:style>
  <w:style w:type="paragraph" w:styleId="Ttulo8">
    <w:name w:val="heading 8"/>
    <w:basedOn w:val="Normal"/>
    <w:next w:val="Normal"/>
    <w:link w:val="Ttulo8Car"/>
    <w:qFormat/>
    <w:rsid w:val="00F52A21"/>
    <w:pPr>
      <w:keepNext/>
      <w:tabs>
        <w:tab w:val="left" w:pos="6237"/>
      </w:tabs>
      <w:spacing w:line="360" w:lineRule="auto"/>
      <w:outlineLvl w:val="7"/>
    </w:pPr>
    <w:rPr>
      <w:b/>
      <w:sz w:val="36"/>
    </w:rPr>
  </w:style>
  <w:style w:type="paragraph" w:styleId="Ttulo9">
    <w:name w:val="heading 9"/>
    <w:basedOn w:val="Normal"/>
    <w:next w:val="Normal"/>
    <w:link w:val="Ttulo9Car"/>
    <w:qFormat/>
    <w:rsid w:val="00F52A2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52A21"/>
    <w:rPr>
      <w:rFonts w:ascii="Arial" w:eastAsia="Times New Roman" w:hAnsi="Arial" w:cs="Times New Roman"/>
      <w:b/>
      <w:sz w:val="20"/>
      <w:szCs w:val="20"/>
      <w:lang w:val="es-MX" w:eastAsia="es-ES"/>
    </w:rPr>
  </w:style>
  <w:style w:type="paragraph" w:customStyle="1" w:styleId="Default">
    <w:name w:val="Default"/>
    <w:rsid w:val="00F52A21"/>
    <w:pPr>
      <w:autoSpaceDE w:val="0"/>
      <w:autoSpaceDN w:val="0"/>
      <w:adjustRightInd w:val="0"/>
    </w:pPr>
    <w:rPr>
      <w:rFonts w:ascii="Arial" w:eastAsia="Times New Roman" w:hAnsi="Arial" w:cs="Arial"/>
      <w:color w:val="000000"/>
      <w:lang w:val="es-ES" w:eastAsia="es-ES"/>
    </w:rPr>
  </w:style>
  <w:style w:type="paragraph" w:styleId="Encabezado">
    <w:name w:val="header"/>
    <w:basedOn w:val="Normal"/>
    <w:link w:val="EncabezadoCar"/>
    <w:uiPriority w:val="99"/>
    <w:unhideWhenUsed/>
    <w:rsid w:val="00F52A21"/>
    <w:pPr>
      <w:tabs>
        <w:tab w:val="center" w:pos="4419"/>
        <w:tab w:val="right" w:pos="8838"/>
      </w:tabs>
    </w:pPr>
  </w:style>
  <w:style w:type="character" w:customStyle="1" w:styleId="EncabezadoCar">
    <w:name w:val="Encabezado Car"/>
    <w:link w:val="Encabezado"/>
    <w:uiPriority w:val="99"/>
    <w:rsid w:val="00F52A21"/>
    <w:rPr>
      <w:rFonts w:ascii="Arial" w:eastAsia="Times New Roman" w:hAnsi="Arial" w:cs="Times New Roman"/>
      <w:sz w:val="20"/>
      <w:szCs w:val="20"/>
      <w:lang w:val="es-MX" w:eastAsia="es-ES"/>
    </w:rPr>
  </w:style>
  <w:style w:type="paragraph" w:styleId="Prrafodelista">
    <w:name w:val="List Paragraph"/>
    <w:basedOn w:val="Normal"/>
    <w:uiPriority w:val="34"/>
    <w:qFormat/>
    <w:rsid w:val="00F52A21"/>
    <w:pPr>
      <w:widowControl w:val="0"/>
      <w:ind w:left="720"/>
      <w:contextualSpacing/>
    </w:pPr>
    <w:rPr>
      <w:b/>
      <w:snapToGrid w:val="0"/>
    </w:rPr>
  </w:style>
  <w:style w:type="paragraph" w:styleId="Piedepgina">
    <w:name w:val="footer"/>
    <w:basedOn w:val="Normal"/>
    <w:link w:val="PiedepginaCar"/>
    <w:uiPriority w:val="99"/>
    <w:unhideWhenUsed/>
    <w:rsid w:val="00F52A21"/>
    <w:pPr>
      <w:tabs>
        <w:tab w:val="center" w:pos="4419"/>
        <w:tab w:val="right" w:pos="8838"/>
      </w:tabs>
    </w:pPr>
  </w:style>
  <w:style w:type="character" w:customStyle="1" w:styleId="PiedepginaCar">
    <w:name w:val="Pie de página Car"/>
    <w:link w:val="Piedepgina"/>
    <w:uiPriority w:val="99"/>
    <w:rsid w:val="00F52A21"/>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F52A21"/>
    <w:rPr>
      <w:rFonts w:ascii="Tahoma" w:hAnsi="Tahoma" w:cs="Tahoma"/>
      <w:sz w:val="16"/>
      <w:szCs w:val="16"/>
    </w:rPr>
  </w:style>
  <w:style w:type="character" w:customStyle="1" w:styleId="TextodegloboCar">
    <w:name w:val="Texto de globo Car"/>
    <w:link w:val="Textodeglobo"/>
    <w:uiPriority w:val="99"/>
    <w:semiHidden/>
    <w:rsid w:val="00F52A21"/>
    <w:rPr>
      <w:rFonts w:ascii="Tahoma" w:eastAsia="Times New Roman" w:hAnsi="Tahoma" w:cs="Tahoma"/>
      <w:sz w:val="16"/>
      <w:szCs w:val="16"/>
      <w:lang w:val="es-MX" w:eastAsia="es-ES"/>
    </w:rPr>
  </w:style>
  <w:style w:type="character" w:customStyle="1" w:styleId="Ttulo1Car">
    <w:name w:val="Título 1 Car"/>
    <w:link w:val="Ttulo1"/>
    <w:rsid w:val="00F52A21"/>
    <w:rPr>
      <w:rFonts w:ascii="Arial" w:eastAsia="Times New Roman" w:hAnsi="Arial" w:cs="Times New Roman"/>
      <w:b/>
      <w:sz w:val="22"/>
      <w:szCs w:val="20"/>
      <w:lang w:val="es-MX" w:eastAsia="es-ES"/>
    </w:rPr>
  </w:style>
  <w:style w:type="character" w:customStyle="1" w:styleId="Ttulo3Car">
    <w:name w:val="Título 3 Car"/>
    <w:link w:val="Ttulo3"/>
    <w:rsid w:val="00F52A21"/>
    <w:rPr>
      <w:rFonts w:ascii="Arial" w:eastAsia="Times New Roman" w:hAnsi="Arial" w:cs="Times New Roman"/>
      <w:b/>
      <w:sz w:val="36"/>
      <w:szCs w:val="20"/>
      <w:lang w:val="es-MX" w:eastAsia="es-ES"/>
    </w:rPr>
  </w:style>
  <w:style w:type="character" w:customStyle="1" w:styleId="Ttulo4Car">
    <w:name w:val="Título 4 Car"/>
    <w:link w:val="Ttulo4"/>
    <w:rsid w:val="00F52A21"/>
    <w:rPr>
      <w:rFonts w:ascii="Arial" w:eastAsia="Times New Roman" w:hAnsi="Arial" w:cs="Times New Roman"/>
      <w:b/>
      <w:sz w:val="36"/>
      <w:szCs w:val="20"/>
      <w:lang w:val="es-MX" w:eastAsia="es-ES"/>
    </w:rPr>
  </w:style>
  <w:style w:type="character" w:customStyle="1" w:styleId="Ttulo5Car">
    <w:name w:val="Título 5 Car"/>
    <w:link w:val="Ttulo5"/>
    <w:rsid w:val="00F52A21"/>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F52A21"/>
    <w:rPr>
      <w:rFonts w:ascii="Arial" w:eastAsia="Times New Roman" w:hAnsi="Arial" w:cs="Times New Roman"/>
      <w:b/>
      <w:sz w:val="36"/>
      <w:szCs w:val="20"/>
      <w:lang w:val="es-MX" w:eastAsia="es-ES"/>
    </w:rPr>
  </w:style>
  <w:style w:type="character" w:customStyle="1" w:styleId="Ttulo7Car">
    <w:name w:val="Título 7 Car"/>
    <w:link w:val="Ttulo7"/>
    <w:rsid w:val="00F52A21"/>
    <w:rPr>
      <w:rFonts w:ascii="Arial" w:eastAsia="Times New Roman" w:hAnsi="Arial" w:cs="Times New Roman"/>
      <w:b/>
      <w:sz w:val="36"/>
      <w:szCs w:val="20"/>
      <w:lang w:val="es-MX" w:eastAsia="es-ES"/>
    </w:rPr>
  </w:style>
  <w:style w:type="character" w:customStyle="1" w:styleId="Ttulo8Car">
    <w:name w:val="Título 8 Car"/>
    <w:link w:val="Ttulo8"/>
    <w:rsid w:val="00F52A21"/>
    <w:rPr>
      <w:rFonts w:ascii="Arial" w:eastAsia="Times New Roman" w:hAnsi="Arial" w:cs="Times New Roman"/>
      <w:b/>
      <w:sz w:val="36"/>
      <w:szCs w:val="20"/>
      <w:lang w:val="es-MX" w:eastAsia="es-ES"/>
    </w:rPr>
  </w:style>
  <w:style w:type="character" w:customStyle="1" w:styleId="Ttulo9Car">
    <w:name w:val="Título 9 Car"/>
    <w:link w:val="Ttulo9"/>
    <w:rsid w:val="00F52A21"/>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21141">
      <w:bodyDiv w:val="1"/>
      <w:marLeft w:val="0"/>
      <w:marRight w:val="0"/>
      <w:marTop w:val="0"/>
      <w:marBottom w:val="0"/>
      <w:divBdr>
        <w:top w:val="none" w:sz="0" w:space="0" w:color="auto"/>
        <w:left w:val="none" w:sz="0" w:space="0" w:color="auto"/>
        <w:bottom w:val="none" w:sz="0" w:space="0" w:color="auto"/>
        <w:right w:val="none" w:sz="0" w:space="0" w:color="auto"/>
      </w:divBdr>
      <w:divsChild>
        <w:div w:id="570114853">
          <w:marLeft w:val="0"/>
          <w:marRight w:val="0"/>
          <w:marTop w:val="0"/>
          <w:marBottom w:val="0"/>
          <w:divBdr>
            <w:top w:val="none" w:sz="0" w:space="0" w:color="auto"/>
            <w:left w:val="none" w:sz="0" w:space="0" w:color="auto"/>
            <w:bottom w:val="none" w:sz="0" w:space="0" w:color="auto"/>
            <w:right w:val="none" w:sz="0" w:space="0" w:color="auto"/>
          </w:divBdr>
          <w:divsChild>
            <w:div w:id="318730529">
              <w:marLeft w:val="0"/>
              <w:marRight w:val="0"/>
              <w:marTop w:val="0"/>
              <w:marBottom w:val="0"/>
              <w:divBdr>
                <w:top w:val="none" w:sz="0" w:space="0" w:color="auto"/>
                <w:left w:val="none" w:sz="0" w:space="0" w:color="auto"/>
                <w:bottom w:val="none" w:sz="0" w:space="0" w:color="auto"/>
                <w:right w:val="none" w:sz="0" w:space="0" w:color="auto"/>
              </w:divBdr>
              <w:divsChild>
                <w:div w:id="103425824">
                  <w:marLeft w:val="0"/>
                  <w:marRight w:val="0"/>
                  <w:marTop w:val="0"/>
                  <w:marBottom w:val="0"/>
                  <w:divBdr>
                    <w:top w:val="none" w:sz="0" w:space="0" w:color="auto"/>
                    <w:left w:val="none" w:sz="0" w:space="0" w:color="auto"/>
                    <w:bottom w:val="none" w:sz="0" w:space="0" w:color="auto"/>
                    <w:right w:val="none" w:sz="0" w:space="0" w:color="auto"/>
                  </w:divBdr>
                  <w:divsChild>
                    <w:div w:id="11152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489">
              <w:marLeft w:val="0"/>
              <w:marRight w:val="0"/>
              <w:marTop w:val="0"/>
              <w:marBottom w:val="0"/>
              <w:divBdr>
                <w:top w:val="none" w:sz="0" w:space="0" w:color="auto"/>
                <w:left w:val="none" w:sz="0" w:space="0" w:color="auto"/>
                <w:bottom w:val="none" w:sz="0" w:space="0" w:color="auto"/>
                <w:right w:val="none" w:sz="0" w:space="0" w:color="auto"/>
              </w:divBdr>
              <w:divsChild>
                <w:div w:id="473065733">
                  <w:marLeft w:val="0"/>
                  <w:marRight w:val="0"/>
                  <w:marTop w:val="0"/>
                  <w:marBottom w:val="0"/>
                  <w:divBdr>
                    <w:top w:val="none" w:sz="0" w:space="0" w:color="auto"/>
                    <w:left w:val="none" w:sz="0" w:space="0" w:color="auto"/>
                    <w:bottom w:val="none" w:sz="0" w:space="0" w:color="auto"/>
                    <w:right w:val="none" w:sz="0" w:space="0" w:color="auto"/>
                  </w:divBdr>
                  <w:divsChild>
                    <w:div w:id="766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2131</Words>
  <Characters>11722</Characters>
  <Application>Microsoft Office Word</Application>
  <DocSecurity>0</DocSecurity>
  <Lines>97</Lines>
  <Paragraphs>27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INICIATIVA CON PROYECTO DE DECRETO POR LA QUE SE ADICIONA EL NUMERAL VI DE LA FR</vt:lpstr>
    </vt:vector>
  </TitlesOfParts>
  <Company>http://www.centor.mx.gd</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3</cp:revision>
  <cp:lastPrinted>2018-12-11T17:13:00Z</cp:lastPrinted>
  <dcterms:created xsi:type="dcterms:W3CDTF">2018-12-11T17:13:00Z</dcterms:created>
  <dcterms:modified xsi:type="dcterms:W3CDTF">2018-12-11T17:13:00Z</dcterms:modified>
</cp:coreProperties>
</file>