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5C64" w14:textId="77777777" w:rsidR="005545CD" w:rsidRDefault="005545CD" w:rsidP="005545CD">
      <w:pPr>
        <w:rPr>
          <w:rFonts w:ascii="Arial Narrow" w:hAnsi="Arial Narrow"/>
          <w:color w:val="000000"/>
          <w:sz w:val="28"/>
          <w:szCs w:val="28"/>
        </w:rPr>
      </w:pPr>
    </w:p>
    <w:p w14:paraId="1ADB6815" w14:textId="77777777" w:rsidR="005545CD" w:rsidRDefault="005545CD" w:rsidP="005545CD">
      <w:pPr>
        <w:rPr>
          <w:rFonts w:ascii="Arial Narrow" w:hAnsi="Arial Narrow"/>
          <w:color w:val="000000"/>
          <w:sz w:val="28"/>
          <w:szCs w:val="28"/>
        </w:rPr>
      </w:pPr>
    </w:p>
    <w:p w14:paraId="6E34BBED" w14:textId="77777777" w:rsidR="005545CD" w:rsidRDefault="005545CD" w:rsidP="005545CD">
      <w:pPr>
        <w:rPr>
          <w:rFonts w:ascii="Arial Narrow" w:hAnsi="Arial Narrow"/>
          <w:color w:val="000000"/>
          <w:sz w:val="28"/>
          <w:szCs w:val="28"/>
        </w:rPr>
      </w:pPr>
      <w:r w:rsidRPr="005545CD">
        <w:rPr>
          <w:rFonts w:ascii="Arial Narrow" w:hAnsi="Arial Narrow"/>
          <w:color w:val="000000"/>
          <w:sz w:val="28"/>
          <w:szCs w:val="28"/>
        </w:rPr>
        <w:t>Iniciativa con Proyecto de para reformar y accionar diversas disposiciones del Código Penal de Coahuila de Zaragoza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781A6C2E" w14:textId="77777777" w:rsidR="005545CD" w:rsidRDefault="005545CD" w:rsidP="005545CD">
      <w:pPr>
        <w:rPr>
          <w:rFonts w:ascii="Arial Narrow" w:hAnsi="Arial Narrow"/>
          <w:color w:val="000000"/>
          <w:sz w:val="28"/>
          <w:szCs w:val="28"/>
        </w:rPr>
      </w:pPr>
    </w:p>
    <w:p w14:paraId="28B50EEF" w14:textId="77777777" w:rsidR="005545CD" w:rsidRPr="005545CD" w:rsidRDefault="005545CD" w:rsidP="005545CD">
      <w:pPr>
        <w:pStyle w:val="Prrafodelista"/>
        <w:numPr>
          <w:ilvl w:val="0"/>
          <w:numId w:val="1"/>
        </w:numPr>
        <w:rPr>
          <w:rFonts w:ascii="Arial Narrow" w:hAnsi="Arial Narrow"/>
          <w:color w:val="000000"/>
          <w:sz w:val="28"/>
          <w:szCs w:val="28"/>
        </w:rPr>
      </w:pPr>
      <w:r w:rsidRPr="005545CD">
        <w:rPr>
          <w:rFonts w:ascii="Arial Narrow" w:hAnsi="Arial Narrow"/>
          <w:color w:val="000000"/>
          <w:sz w:val="28"/>
          <w:szCs w:val="28"/>
        </w:rPr>
        <w:t>Con el objeto de agregar al capítulo sexto de delitos sexuales el de violación a la intimidad sexual.</w:t>
      </w:r>
    </w:p>
    <w:p w14:paraId="450AA1CB" w14:textId="77777777" w:rsidR="005545CD" w:rsidRDefault="005545CD" w:rsidP="005545CD">
      <w:pPr>
        <w:rPr>
          <w:rFonts w:ascii="Arial Narrow" w:hAnsi="Arial Narrow"/>
          <w:color w:val="000000"/>
          <w:sz w:val="28"/>
          <w:szCs w:val="28"/>
        </w:rPr>
      </w:pPr>
    </w:p>
    <w:p w14:paraId="43EDC0B6" w14:textId="77777777" w:rsidR="005545CD" w:rsidRPr="00014602" w:rsidRDefault="005545CD" w:rsidP="005545CD">
      <w:pPr>
        <w:rPr>
          <w:rFonts w:ascii="Arial Narrow" w:hAnsi="Arial Narrow"/>
          <w:color w:val="000000"/>
          <w:sz w:val="28"/>
          <w:szCs w:val="28"/>
        </w:rPr>
      </w:pPr>
      <w:r w:rsidRPr="00014602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FF19A4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>a</w:t>
      </w:r>
      <w:r w:rsidRPr="00FF19A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5545CD">
        <w:rPr>
          <w:rFonts w:ascii="Arial Narrow" w:hAnsi="Arial Narrow"/>
          <w:b/>
          <w:color w:val="000000"/>
          <w:sz w:val="28"/>
          <w:szCs w:val="28"/>
        </w:rPr>
        <w:t xml:space="preserve">Verónica </w:t>
      </w:r>
      <w:proofErr w:type="spellStart"/>
      <w:r w:rsidRPr="005545CD">
        <w:rPr>
          <w:rFonts w:ascii="Arial Narrow" w:hAnsi="Arial Narrow"/>
          <w:b/>
          <w:color w:val="000000"/>
          <w:sz w:val="28"/>
          <w:szCs w:val="28"/>
        </w:rPr>
        <w:t>Boreque</w:t>
      </w:r>
      <w:proofErr w:type="spellEnd"/>
      <w:r w:rsidRPr="005545CD">
        <w:rPr>
          <w:rFonts w:ascii="Arial Narrow" w:hAnsi="Arial Narrow"/>
          <w:b/>
          <w:color w:val="000000"/>
          <w:sz w:val="28"/>
          <w:szCs w:val="28"/>
        </w:rPr>
        <w:t xml:space="preserve"> Martínez González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, </w:t>
      </w:r>
      <w:r w:rsidRPr="00014602">
        <w:rPr>
          <w:rFonts w:ascii="Arial Narrow" w:hAnsi="Arial Narrow"/>
          <w:color w:val="000000"/>
          <w:sz w:val="28"/>
          <w:szCs w:val="28"/>
        </w:rPr>
        <w:t>del Grupo Parlamentario “Gral. Andrés S. Viesca”, del Partido Revolucionario Institucional, conjuntamente con las demás Diputadas y Diputados que la suscriben.</w:t>
      </w:r>
    </w:p>
    <w:p w14:paraId="1306E966" w14:textId="77777777" w:rsidR="005545CD" w:rsidRDefault="005545CD" w:rsidP="005545CD">
      <w:pPr>
        <w:rPr>
          <w:rFonts w:ascii="Arial Narrow" w:hAnsi="Arial Narrow" w:cs="Arial"/>
          <w:sz w:val="28"/>
          <w:szCs w:val="28"/>
        </w:rPr>
      </w:pPr>
    </w:p>
    <w:p w14:paraId="0B34BB62" w14:textId="77777777" w:rsidR="005545CD" w:rsidRPr="00944940" w:rsidRDefault="005545CD" w:rsidP="005545CD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18</w:t>
      </w: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Diciembre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01056377" w14:textId="77777777" w:rsidR="005545CD" w:rsidRPr="00944940" w:rsidRDefault="005545CD" w:rsidP="005545CD">
      <w:pPr>
        <w:rPr>
          <w:rFonts w:ascii="Arial Narrow" w:hAnsi="Arial Narrow" w:cs="Arial"/>
          <w:sz w:val="28"/>
          <w:szCs w:val="28"/>
        </w:rPr>
      </w:pPr>
    </w:p>
    <w:p w14:paraId="46C57CEF" w14:textId="77777777" w:rsidR="005545CD" w:rsidRDefault="005545CD" w:rsidP="005545CD">
      <w:pPr>
        <w:rPr>
          <w:rFonts w:ascii="Arial Narrow" w:hAnsi="Arial Narrow"/>
          <w:color w:val="000000"/>
          <w:sz w:val="28"/>
          <w:szCs w:val="28"/>
        </w:rPr>
      </w:pPr>
      <w:r w:rsidRPr="00DF0D82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5545CD">
        <w:rPr>
          <w:rFonts w:ascii="Arial Narrow" w:hAnsi="Arial Narrow"/>
          <w:b/>
          <w:color w:val="000000"/>
          <w:sz w:val="28"/>
          <w:szCs w:val="28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2156B937" w14:textId="77777777" w:rsidR="005545CD" w:rsidRDefault="005545CD" w:rsidP="005545CD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3A11021A" w14:textId="77777777" w:rsidR="0013426B" w:rsidRPr="00DF0D82" w:rsidRDefault="0013426B" w:rsidP="0013426B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Lectura </w:t>
      </w:r>
      <w:r w:rsidRPr="00DF0D82">
        <w:rPr>
          <w:rFonts w:ascii="Arial Narrow" w:hAnsi="Arial Narrow"/>
          <w:b/>
          <w:color w:val="000000"/>
          <w:sz w:val="28"/>
          <w:szCs w:val="28"/>
        </w:rPr>
        <w:t>del Dictamen: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27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Junio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de 2019.</w:t>
      </w:r>
    </w:p>
    <w:p w14:paraId="398A7DEE" w14:textId="77777777" w:rsidR="0013426B" w:rsidRPr="00944940" w:rsidRDefault="0013426B" w:rsidP="0013426B">
      <w:pPr>
        <w:rPr>
          <w:rFonts w:ascii="Arial Narrow" w:hAnsi="Arial Narrow"/>
          <w:color w:val="000000"/>
          <w:sz w:val="28"/>
          <w:szCs w:val="28"/>
        </w:rPr>
      </w:pPr>
    </w:p>
    <w:p w14:paraId="110DEF2D" w14:textId="77777777" w:rsidR="0013426B" w:rsidRPr="00944940" w:rsidRDefault="0013426B" w:rsidP="0013426B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309</w:t>
      </w:r>
    </w:p>
    <w:p w14:paraId="5E9D5169" w14:textId="77777777" w:rsidR="0013426B" w:rsidRPr="00944940" w:rsidRDefault="0013426B" w:rsidP="0013426B">
      <w:pPr>
        <w:rPr>
          <w:rFonts w:ascii="Arial Narrow" w:hAnsi="Arial Narrow"/>
          <w:b/>
          <w:color w:val="000000"/>
          <w:sz w:val="28"/>
          <w:szCs w:val="28"/>
        </w:rPr>
      </w:pPr>
    </w:p>
    <w:p w14:paraId="634B9935" w14:textId="77777777" w:rsidR="00CA0758" w:rsidRPr="007B715E" w:rsidRDefault="00CA0758" w:rsidP="00CA0758">
      <w:pPr>
        <w:rPr>
          <w:rFonts w:ascii="Arial Narrow" w:hAnsi="Arial Narrow"/>
          <w:b/>
          <w:color w:val="000000"/>
          <w:sz w:val="28"/>
          <w:szCs w:val="28"/>
        </w:rPr>
      </w:pPr>
      <w:r w:rsidRPr="007B715E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 w:rsidRPr="007B715E">
        <w:rPr>
          <w:rFonts w:ascii="Arial Narrow" w:hAnsi="Arial Narrow"/>
          <w:b/>
          <w:color w:val="000000"/>
          <w:sz w:val="28"/>
          <w:szCs w:val="28"/>
        </w:rPr>
        <w:t xml:space="preserve"> P.O. 56 / 12 de Julio de 2019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5DE680C8" w14:textId="77777777" w:rsidR="005545CD" w:rsidRDefault="005545CD" w:rsidP="005545CD">
      <w:pPr>
        <w:spacing w:line="276" w:lineRule="auto"/>
        <w:rPr>
          <w:rFonts w:cs="Arial"/>
          <w:b/>
          <w:sz w:val="24"/>
          <w:szCs w:val="24"/>
        </w:rPr>
      </w:pPr>
    </w:p>
    <w:p w14:paraId="6EE76E5E" w14:textId="77777777" w:rsidR="005545CD" w:rsidRDefault="005545CD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3F81F3B3" w14:textId="77777777" w:rsidR="005545CD" w:rsidRDefault="005545CD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776EF510" w14:textId="77777777" w:rsidR="005545CD" w:rsidRDefault="005545CD">
      <w:pPr>
        <w:spacing w:after="160" w:line="259" w:lineRule="auto"/>
        <w:jc w:val="left"/>
        <w:rPr>
          <w:rFonts w:cs="Arial"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eastAsia="en-US"/>
        </w:rPr>
        <w:br w:type="page"/>
      </w:r>
    </w:p>
    <w:p w14:paraId="76BC5B40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lastRenderedPageBreak/>
        <w:t>INICIATIVA CON PROYECTO DE DECRETO QUE PRESENTAN LAS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DIPUTADAS Y DIPUTADOS INTEGRANTES DEL GRUPO PARLAMENTARIO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“GRAL. ANDRÉS S. VIESCA”, DEL PARTIDO REVOLUCIONARIO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INSTITUCIONAL, POR CONDUCTO DE LA DIP. VERÓNICA BOREQUE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MARTÍNEZ GONZÁLEZ, PARA REFORMAR Y ADICIONAR DIVERSAS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DISPOSICIONES DEL CODÍGO PENAL DE COAHUILA DE ZARAGOZA.</w:t>
      </w:r>
    </w:p>
    <w:p w14:paraId="33058A95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76A231FE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>EN ATENCION A LA SIGUIENTE:</w:t>
      </w:r>
    </w:p>
    <w:p w14:paraId="4764E27F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0451FA7B" w14:textId="77777777" w:rsidR="001F3187" w:rsidRDefault="001F3187" w:rsidP="001F3187">
      <w:pPr>
        <w:autoSpaceDE w:val="0"/>
        <w:autoSpaceDN w:val="0"/>
        <w:adjustRightInd w:val="0"/>
        <w:spacing w:line="34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>EXPOSICIÓN DE MOTIVOS</w:t>
      </w:r>
    </w:p>
    <w:p w14:paraId="5802FA14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0540B05B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>El llamado “pack” es la moda, este tipo de notas podemos encontrarlas a la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orden del día en los diversos medios de comunicación de todo el mundo y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en el país.</w:t>
      </w:r>
    </w:p>
    <w:p w14:paraId="1DBA336E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0B53C86C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color w:val="000000"/>
          <w:sz w:val="24"/>
          <w:szCs w:val="24"/>
          <w:lang w:eastAsia="en-US"/>
        </w:rPr>
      </w:pP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>Pero que es el “pack”, de manera muy simple se puede decir que son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>aquellas fotografías o videos de contenido sexual o comprometedora, los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>cuales generalmente son las victimas quienes los comparten por primera vez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 xml:space="preserve">a alguna persona y 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>e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>st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>á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 xml:space="preserve"> abusando de la confianza, las hace públicas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>dañando con ello la privacidad sexual de la v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>í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>ctima.</w:t>
      </w:r>
    </w:p>
    <w:p w14:paraId="283C9953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color w:val="000000"/>
          <w:sz w:val="24"/>
          <w:szCs w:val="24"/>
          <w:lang w:eastAsia="en-US"/>
        </w:rPr>
      </w:pPr>
    </w:p>
    <w:p w14:paraId="37D2C092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  <w:r w:rsidRPr="001F3187">
        <w:rPr>
          <w:rFonts w:cs="Arial"/>
          <w:color w:val="000000"/>
          <w:sz w:val="24"/>
          <w:szCs w:val="24"/>
          <w:lang w:eastAsia="en-US"/>
        </w:rPr>
        <w:t>En legislaciones como la de chihuahua y recientemente puebla, ya se tienen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tipificadas este tipo de conductas como delito, esto como medida ante el inminente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crecimiento que este fenómeno tiene no solo en los jóvenes sino en la población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en general, desafortunadamente con los avances tecnológicos en el área de la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comunicación este tipo de acciones se puede volver viral en tan solo un par de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 xml:space="preserve">horas o incluso minutos como lo fue en el caso de la </w:t>
      </w:r>
      <w:r w:rsidRPr="001F3187">
        <w:rPr>
          <w:rFonts w:cs="Arial"/>
          <w:color w:val="212121"/>
          <w:sz w:val="24"/>
          <w:szCs w:val="24"/>
          <w:lang w:eastAsia="en-US"/>
        </w:rPr>
        <w:t xml:space="preserve">activista </w:t>
      </w:r>
      <w:r w:rsidRPr="001F3187">
        <w:rPr>
          <w:rFonts w:cs="Arial"/>
          <w:b/>
          <w:bCs/>
          <w:color w:val="212121"/>
          <w:sz w:val="24"/>
          <w:szCs w:val="24"/>
          <w:lang w:eastAsia="en-US"/>
        </w:rPr>
        <w:t>Olimpia Coral Melo</w:t>
      </w:r>
      <w:r w:rsidRPr="001F3187">
        <w:rPr>
          <w:rFonts w:cs="Arial"/>
          <w:color w:val="212121"/>
          <w:sz w:val="24"/>
          <w:szCs w:val="24"/>
          <w:lang w:eastAsia="en-US"/>
        </w:rPr>
        <w:t>,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 xml:space="preserve">quien fue víctima </w:t>
      </w:r>
      <w:r w:rsidRPr="001F3187">
        <w:rPr>
          <w:rFonts w:cs="Arial"/>
          <w:color w:val="000000"/>
          <w:sz w:val="24"/>
          <w:szCs w:val="24"/>
          <w:lang w:eastAsia="en-US"/>
        </w:rPr>
        <w:t xml:space="preserve">de </w:t>
      </w:r>
      <w:r w:rsidRPr="001F3187">
        <w:rPr>
          <w:rFonts w:cs="Arial"/>
          <w:b/>
          <w:bCs/>
          <w:color w:val="000000"/>
          <w:sz w:val="24"/>
          <w:szCs w:val="24"/>
          <w:lang w:eastAsia="en-US"/>
        </w:rPr>
        <w:t>acoso cibernético</w:t>
      </w:r>
      <w:r w:rsidRPr="001F3187">
        <w:rPr>
          <w:rFonts w:cs="Arial"/>
          <w:color w:val="212121"/>
          <w:sz w:val="24"/>
          <w:szCs w:val="24"/>
          <w:lang w:eastAsia="en-US"/>
        </w:rPr>
        <w:t>, tras la difusión de un video íntimo.</w:t>
      </w:r>
    </w:p>
    <w:p w14:paraId="2B327C74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</w:p>
    <w:p w14:paraId="4ADD38B2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  <w:r w:rsidRPr="001F3187">
        <w:rPr>
          <w:rFonts w:cs="Arial"/>
          <w:color w:val="212121"/>
          <w:sz w:val="24"/>
          <w:szCs w:val="24"/>
          <w:lang w:eastAsia="en-US"/>
        </w:rPr>
        <w:t>El texto aprobado de manera reciente por el congreso del estado de puebla y del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>cual se basa esta iniciativa que presento, fue elaborado desde 2014 por la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>activista que encabeza el Frente Nacional para la Sororidad, después de haber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>sido víctima de ciberacoso y extorsión por la difusión de un video intimo colgado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 xml:space="preserve">en internet. </w:t>
      </w:r>
    </w:p>
    <w:p w14:paraId="23D4D43D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</w:p>
    <w:p w14:paraId="36DEFE41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  <w:r w:rsidRPr="001F3187">
        <w:rPr>
          <w:rFonts w:cs="Arial"/>
          <w:color w:val="212121"/>
          <w:sz w:val="24"/>
          <w:szCs w:val="24"/>
          <w:lang w:eastAsia="en-US"/>
        </w:rPr>
        <w:lastRenderedPageBreak/>
        <w:t>“Gordibuena de Huauchinango”. En 2012, la activista tenía 18 años y cursaba la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>preparatoria en su natal Huauchinango, Puebla. Era una alumna destacada,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>representaba a la entidad en concursos internacionales de debate y oratoria. Todo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>cambió cuando accedió a grabar un video íntimo con su pareja, mismo que fue</w:t>
      </w:r>
      <w:r>
        <w:rPr>
          <w:rFonts w:cs="Arial"/>
          <w:color w:val="212121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212121"/>
          <w:sz w:val="24"/>
          <w:szCs w:val="24"/>
          <w:lang w:eastAsia="en-US"/>
        </w:rPr>
        <w:t>subido desde su celular a grupos y páginas pornográficas de internet.</w:t>
      </w:r>
    </w:p>
    <w:p w14:paraId="23CCD224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000000"/>
          <w:sz w:val="24"/>
          <w:szCs w:val="24"/>
          <w:lang w:eastAsia="en-US"/>
        </w:rPr>
      </w:pPr>
    </w:p>
    <w:p w14:paraId="03A67058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000000"/>
          <w:sz w:val="24"/>
          <w:szCs w:val="24"/>
          <w:lang w:eastAsia="en-US"/>
        </w:rPr>
      </w:pPr>
      <w:r w:rsidRPr="001F3187">
        <w:rPr>
          <w:rFonts w:cs="Arial"/>
          <w:color w:val="000000"/>
          <w:sz w:val="24"/>
          <w:szCs w:val="24"/>
          <w:lang w:eastAsia="en-US"/>
        </w:rPr>
        <w:t>Es entonces que la decidida joven inicia su cruzada a fin de lograr la tutela del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derecho a la protección de la privacidad sexual de las personas.</w:t>
      </w:r>
    </w:p>
    <w:p w14:paraId="23309B77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000000"/>
          <w:sz w:val="24"/>
          <w:szCs w:val="24"/>
          <w:lang w:eastAsia="en-US"/>
        </w:rPr>
      </w:pPr>
    </w:p>
    <w:p w14:paraId="1AC8E040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  <w:r w:rsidRPr="001F3187">
        <w:rPr>
          <w:rFonts w:cs="Arial"/>
          <w:color w:val="000000"/>
          <w:sz w:val="24"/>
          <w:szCs w:val="24"/>
          <w:lang w:eastAsia="en-US"/>
        </w:rPr>
        <w:t>Desgraciadamente podemos encontrar notas cuyos encabezados deben ser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alertas para nosotros como legisladores y nos deben de impulsar a poner las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 xml:space="preserve">condiciones que permitan detener esta conducta, nada menos la </w:t>
      </w:r>
      <w:r>
        <w:rPr>
          <w:rFonts w:cs="Arial"/>
          <w:color w:val="000000"/>
          <w:sz w:val="24"/>
          <w:szCs w:val="24"/>
          <w:lang w:eastAsia="en-US"/>
        </w:rPr>
        <w:t>ú</w:t>
      </w:r>
      <w:r w:rsidRPr="001F3187">
        <w:rPr>
          <w:rFonts w:cs="Arial"/>
          <w:color w:val="000000"/>
          <w:sz w:val="24"/>
          <w:szCs w:val="24"/>
          <w:lang w:eastAsia="en-US"/>
        </w:rPr>
        <w:t>ltima dice a la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letra “Mundo efímero y triste: Envío de “packs” ha llegado a las escuelas primarias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1F3187">
        <w:rPr>
          <w:rFonts w:cs="Arial"/>
          <w:color w:val="000000"/>
          <w:sz w:val="24"/>
          <w:szCs w:val="24"/>
          <w:lang w:eastAsia="en-US"/>
        </w:rPr>
        <w:t>(ciudad de México).</w:t>
      </w:r>
    </w:p>
    <w:p w14:paraId="274FBDAF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</w:p>
    <w:p w14:paraId="392CB286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proofErr w:type="gramStart"/>
      <w:r w:rsidRPr="001F3187">
        <w:rPr>
          <w:rFonts w:cs="Arial"/>
          <w:sz w:val="24"/>
          <w:szCs w:val="24"/>
          <w:lang w:eastAsia="en-US"/>
        </w:rPr>
        <w:t>Otros ejemplos más menciona</w:t>
      </w:r>
      <w:proofErr w:type="gramEnd"/>
      <w:r w:rsidRPr="001F3187">
        <w:rPr>
          <w:rFonts w:cs="Arial"/>
          <w:sz w:val="24"/>
          <w:szCs w:val="24"/>
          <w:lang w:eastAsia="en-US"/>
        </w:rPr>
        <w:t>: viralizan más de un centenar de “packs” de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mujeres en sonora.</w:t>
      </w:r>
    </w:p>
    <w:p w14:paraId="02C99141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</w:p>
    <w:p w14:paraId="09D62489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En nuestro estado, desgraciadamente no somos la excepción y notas como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“jóvenes saltillenses mandan sus “packs” de madrugada, “someten a jovencita a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terror sexual” y la más alarmante que indica que nuestro estado aparece entre los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10 estados con mayor n</w:t>
      </w:r>
      <w:r>
        <w:rPr>
          <w:rFonts w:cs="Arial"/>
          <w:sz w:val="24"/>
          <w:szCs w:val="24"/>
          <w:lang w:eastAsia="en-US"/>
        </w:rPr>
        <w:t>ú</w:t>
      </w:r>
      <w:r w:rsidRPr="001F3187">
        <w:rPr>
          <w:rFonts w:cs="Arial"/>
          <w:sz w:val="24"/>
          <w:szCs w:val="24"/>
          <w:lang w:eastAsia="en-US"/>
        </w:rPr>
        <w:t>mero de v</w:t>
      </w:r>
      <w:r>
        <w:rPr>
          <w:rFonts w:cs="Arial"/>
          <w:sz w:val="24"/>
          <w:szCs w:val="24"/>
          <w:lang w:eastAsia="en-US"/>
        </w:rPr>
        <w:t>í</w:t>
      </w:r>
      <w:r w:rsidRPr="001F3187">
        <w:rPr>
          <w:rFonts w:cs="Arial"/>
          <w:sz w:val="24"/>
          <w:szCs w:val="24"/>
          <w:lang w:eastAsia="en-US"/>
        </w:rPr>
        <w:t>ctimas de corrupción de menores, uno de los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delitos que van ligados a esta pr</w:t>
      </w:r>
      <w:r>
        <w:rPr>
          <w:rFonts w:cs="Arial"/>
          <w:sz w:val="24"/>
          <w:szCs w:val="24"/>
          <w:lang w:eastAsia="en-US"/>
        </w:rPr>
        <w:t>á</w:t>
      </w:r>
      <w:r w:rsidRPr="001F3187">
        <w:rPr>
          <w:rFonts w:cs="Arial"/>
          <w:sz w:val="24"/>
          <w:szCs w:val="24"/>
          <w:lang w:eastAsia="en-US"/>
        </w:rPr>
        <w:t>ctica antes mencionadas como lo es el “pack”.</w:t>
      </w:r>
    </w:p>
    <w:p w14:paraId="77445EE8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</w:p>
    <w:p w14:paraId="14F9D187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color w:val="212121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Considero que cualquier medida que se tome a fin de cerrar las puertas a este tipo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de pr</w:t>
      </w:r>
      <w:r>
        <w:rPr>
          <w:rFonts w:cs="Arial"/>
          <w:sz w:val="24"/>
          <w:szCs w:val="24"/>
          <w:lang w:eastAsia="en-US"/>
        </w:rPr>
        <w:t>á</w:t>
      </w:r>
      <w:r w:rsidRPr="001F3187">
        <w:rPr>
          <w:rFonts w:cs="Arial"/>
          <w:sz w:val="24"/>
          <w:szCs w:val="24"/>
          <w:lang w:eastAsia="en-US"/>
        </w:rPr>
        <w:t>cticas que laceran las garantías individuales y los derechos humanos de los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coahuilenses será bien recibida por la ciudadanía en general, es aquí en donde los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invito a trabajar sin distingo de coloreo o ideologías, sino a favor del bien común,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por lo anteriormente expuesto, es que solicito sumarse a la presente iniciativa que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presento ante este Honorable recinto:</w:t>
      </w:r>
    </w:p>
    <w:p w14:paraId="4EE7D7EC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2F535532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>INICIATIVA CON PROYECTO DE DECRETO QUE REFORMA Y ADICIONA EL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TITULO DEL CAPITULO SEXTO, ASÍ COMO SE ADICIONA EL INCISO III. DEL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ARTÍCULO 236 DEL CÓDIGO PENAL DE COAHUILA DE ZARAGOZA</w:t>
      </w:r>
    </w:p>
    <w:p w14:paraId="2AF83E8D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10846378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lastRenderedPageBreak/>
        <w:t xml:space="preserve">ARTÍCULO ÚNICO: </w:t>
      </w:r>
      <w:r w:rsidRPr="001F3187">
        <w:rPr>
          <w:rFonts w:cs="Arial"/>
          <w:sz w:val="24"/>
          <w:szCs w:val="24"/>
          <w:lang w:eastAsia="en-US"/>
        </w:rPr>
        <w:t>se reforma y adiciona el t</w:t>
      </w:r>
      <w:r>
        <w:rPr>
          <w:rFonts w:cs="Arial"/>
          <w:sz w:val="24"/>
          <w:szCs w:val="24"/>
          <w:lang w:eastAsia="en-US"/>
        </w:rPr>
        <w:t>í</w:t>
      </w:r>
      <w:r w:rsidRPr="001F3187">
        <w:rPr>
          <w:rFonts w:cs="Arial"/>
          <w:sz w:val="24"/>
          <w:szCs w:val="24"/>
          <w:lang w:eastAsia="en-US"/>
        </w:rPr>
        <w:t xml:space="preserve">tulo del </w:t>
      </w:r>
      <w:proofErr w:type="spellStart"/>
      <w:r w:rsidRPr="001F3187">
        <w:rPr>
          <w:rFonts w:cs="Arial"/>
          <w:sz w:val="24"/>
          <w:szCs w:val="24"/>
          <w:lang w:eastAsia="en-US"/>
        </w:rPr>
        <w:t>c</w:t>
      </w:r>
      <w:r>
        <w:rPr>
          <w:rFonts w:cs="Arial"/>
          <w:sz w:val="24"/>
          <w:szCs w:val="24"/>
          <w:lang w:eastAsia="en-US"/>
        </w:rPr>
        <w:t>á</w:t>
      </w:r>
      <w:r w:rsidRPr="001F3187">
        <w:rPr>
          <w:rFonts w:cs="Arial"/>
          <w:sz w:val="24"/>
          <w:szCs w:val="24"/>
          <w:lang w:eastAsia="en-US"/>
        </w:rPr>
        <w:t>pitulo</w:t>
      </w:r>
      <w:proofErr w:type="spellEnd"/>
      <w:r w:rsidRPr="001F3187">
        <w:rPr>
          <w:rFonts w:cs="Arial"/>
          <w:sz w:val="24"/>
          <w:szCs w:val="24"/>
          <w:lang w:eastAsia="en-US"/>
        </w:rPr>
        <w:t xml:space="preserve"> sexto, así como se adiciona el inciso III. Del artículo 236 de</w:t>
      </w:r>
      <w:r w:rsidRPr="001F3187">
        <w:rPr>
          <w:rFonts w:cs="Arial"/>
          <w:b/>
          <w:bCs/>
          <w:sz w:val="24"/>
          <w:szCs w:val="24"/>
          <w:lang w:eastAsia="en-US"/>
        </w:rPr>
        <w:t>l Código Penal de Coahuila de Zaragoza</w:t>
      </w:r>
      <w:r w:rsidRPr="001F3187">
        <w:rPr>
          <w:rFonts w:cs="Arial"/>
          <w:sz w:val="24"/>
          <w:szCs w:val="24"/>
          <w:lang w:eastAsia="en-US"/>
        </w:rPr>
        <w:t>, para quedar como sigue:</w:t>
      </w:r>
    </w:p>
    <w:p w14:paraId="41E8A791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15714FA1" w14:textId="77777777" w:rsidR="001F3187" w:rsidRDefault="001F3187" w:rsidP="001F3187">
      <w:pPr>
        <w:autoSpaceDE w:val="0"/>
        <w:autoSpaceDN w:val="0"/>
        <w:adjustRightInd w:val="0"/>
        <w:spacing w:line="34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>Capítulo Sexto</w:t>
      </w:r>
    </w:p>
    <w:p w14:paraId="370880D2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5C42CE01" w14:textId="77777777" w:rsidR="001F3187" w:rsidRDefault="001F3187" w:rsidP="001F3187">
      <w:pPr>
        <w:autoSpaceDE w:val="0"/>
        <w:autoSpaceDN w:val="0"/>
        <w:adjustRightInd w:val="0"/>
        <w:spacing w:line="34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 xml:space="preserve">Estupro, acoso sexual, hostigamiento sexual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 xml:space="preserve">y </w:t>
      </w:r>
      <w:r w:rsidRPr="001F3187">
        <w:rPr>
          <w:rFonts w:cs="Arial"/>
          <w:b/>
          <w:bCs/>
          <w:sz w:val="24"/>
          <w:szCs w:val="24"/>
          <w:lang w:eastAsia="en-US"/>
        </w:rPr>
        <w:t>privacidad sexual</w:t>
      </w:r>
    </w:p>
    <w:p w14:paraId="09E5F4C7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55EC25CC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 xml:space="preserve">Artículo 236 (Acoso sexual, hostigamiento sexual </w:t>
      </w:r>
      <w:r w:rsidRPr="001F3187">
        <w:rPr>
          <w:rFonts w:cs="Arial"/>
          <w:b/>
          <w:bCs/>
          <w:sz w:val="24"/>
          <w:szCs w:val="24"/>
          <w:lang w:eastAsia="en-US"/>
        </w:rPr>
        <w:t>y violación a la intimidad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sz w:val="24"/>
          <w:szCs w:val="24"/>
          <w:lang w:eastAsia="en-US"/>
        </w:rPr>
        <w:t>sexual)</w:t>
      </w:r>
    </w:p>
    <w:p w14:paraId="5F72E317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557EDD58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 xml:space="preserve">I. </w:t>
      </w:r>
      <w:r w:rsidRPr="001F3187">
        <w:rPr>
          <w:rFonts w:cs="Arial"/>
          <w:sz w:val="24"/>
          <w:szCs w:val="24"/>
          <w:lang w:eastAsia="en-US"/>
        </w:rPr>
        <w:t>(Acoso sexual)</w:t>
      </w:r>
    </w:p>
    <w:p w14:paraId="7EFE59B3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7EC414F8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4365727E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…………………………………………………………………………………….</w:t>
      </w:r>
    </w:p>
    <w:p w14:paraId="25E6241E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…………………………………………………………………………………….</w:t>
      </w:r>
    </w:p>
    <w:p w14:paraId="09044C4C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</w:p>
    <w:p w14:paraId="04EFB856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 xml:space="preserve">II. </w:t>
      </w:r>
      <w:r w:rsidRPr="001F3187">
        <w:rPr>
          <w:rFonts w:cs="Arial"/>
          <w:sz w:val="24"/>
          <w:szCs w:val="24"/>
          <w:lang w:eastAsia="en-US"/>
        </w:rPr>
        <w:t>(Hostigamiento sexual)</w:t>
      </w:r>
    </w:p>
    <w:p w14:paraId="7B7F5B9C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5FEA5B7E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3CC4D94D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…………………………………………………………………………………….</w:t>
      </w:r>
    </w:p>
    <w:p w14:paraId="66D1215B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…………………………………………………………………………………….</w:t>
      </w:r>
    </w:p>
    <w:p w14:paraId="7FF99DB6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</w:p>
    <w:p w14:paraId="26244069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III. (Violación a la Intimidad Sexual)</w:t>
      </w:r>
    </w:p>
    <w:p w14:paraId="57C7C832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</w:p>
    <w:p w14:paraId="26580E04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 xml:space="preserve">Se aplicará de uno a cinco años de prisión y multa: A </w:t>
      </w:r>
      <w:proofErr w:type="gramStart"/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quien</w:t>
      </w:r>
      <w:proofErr w:type="gramEnd"/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 xml:space="preserve"> con el fin de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causar daño o la obtención de un beneficio sexual, divulgue, comparta,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distribuya, publique y/o solicite la imagen de una persona desnuda,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parcial o totalmente, de contenido íntimo, erótico sexual, por cualquier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medio, ya sea impreso, grabado o digital sin el consentimiento de la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víctima.</w:t>
      </w:r>
    </w:p>
    <w:p w14:paraId="1B1E7FDB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</w:p>
    <w:p w14:paraId="7C1BA436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 xml:space="preserve">Se </w:t>
      </w:r>
      <w:proofErr w:type="gramStart"/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aplicaran</w:t>
      </w:r>
      <w:proofErr w:type="gramEnd"/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 xml:space="preserve"> las mismas sanciones a quienes obtengan de dispositivos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móviles o dispositivos de almacenamiento físico o virtual, cualquier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imagen, vídeo, textos o audios sin la autorización del titular.</w:t>
      </w:r>
    </w:p>
    <w:p w14:paraId="4B779989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464A0897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lastRenderedPageBreak/>
        <w:t>Las sanciones se aumentarán en un tercio más si el sujeto activo dado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su posición de ejercicio de poder puede causar un daño personal,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laboral, educativo, profesional o patrimonial; o si el sujeto pasivo del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delito es una persona menor de edad o sin capacidad de comprender el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significado del hecho o de decidir conforme a esa comprensión.</w:t>
      </w:r>
    </w:p>
    <w:p w14:paraId="2138714F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</w:p>
    <w:p w14:paraId="0D5F9F1F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Las mismas sanciones se aplicarán si el sujeto activo fuere servidor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público y utilizaré los medios propios de su cargo jerárquico.</w:t>
      </w:r>
    </w:p>
    <w:p w14:paraId="28681D50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</w:p>
    <w:p w14:paraId="3D39509E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Adicionalmente será destituido e inhabilitado para ocupar empleo, cargo</w:t>
      </w:r>
      <w:r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1F3187">
        <w:rPr>
          <w:rFonts w:cs="Arial"/>
          <w:b/>
          <w:bCs/>
          <w:i/>
          <w:iCs/>
          <w:sz w:val="24"/>
          <w:szCs w:val="24"/>
          <w:lang w:eastAsia="en-US"/>
        </w:rPr>
        <w:t>o comisión en el servicio público por un período de dos a siete años.</w:t>
      </w:r>
    </w:p>
    <w:p w14:paraId="5AD68CF9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</w:p>
    <w:p w14:paraId="73EB028C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i/>
          <w:iCs/>
          <w:sz w:val="24"/>
          <w:szCs w:val="24"/>
          <w:lang w:eastAsia="en-US"/>
        </w:rPr>
      </w:pPr>
    </w:p>
    <w:p w14:paraId="19CDA9C0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sz w:val="24"/>
          <w:szCs w:val="24"/>
          <w:lang w:eastAsia="en-US"/>
        </w:rPr>
        <w:t>…………………………………...</w:t>
      </w:r>
    </w:p>
    <w:p w14:paraId="01F5EC04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</w:p>
    <w:p w14:paraId="526C10F2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</w:p>
    <w:p w14:paraId="16D2F64D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>TRANSITORIOS</w:t>
      </w:r>
    </w:p>
    <w:p w14:paraId="363F9F0C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41C5563E" w14:textId="77777777" w:rsidR="001F3187" w:rsidRP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sz w:val="24"/>
          <w:szCs w:val="24"/>
          <w:lang w:eastAsia="en-US"/>
        </w:rPr>
      </w:pPr>
      <w:r w:rsidRPr="001F3187">
        <w:rPr>
          <w:rFonts w:cs="Arial"/>
          <w:b/>
          <w:bCs/>
          <w:sz w:val="24"/>
          <w:szCs w:val="24"/>
          <w:lang w:eastAsia="en-US"/>
        </w:rPr>
        <w:t xml:space="preserve">ARTÍCULO UNICO. </w:t>
      </w:r>
      <w:r w:rsidRPr="001F3187">
        <w:rPr>
          <w:rFonts w:cs="Arial"/>
          <w:sz w:val="24"/>
          <w:szCs w:val="24"/>
          <w:lang w:eastAsia="en-US"/>
        </w:rPr>
        <w:t>El presente Decreto entrará en vigor al día siguiente de su</w:t>
      </w:r>
      <w:r>
        <w:rPr>
          <w:rFonts w:cs="Arial"/>
          <w:sz w:val="24"/>
          <w:szCs w:val="24"/>
          <w:lang w:eastAsia="en-US"/>
        </w:rPr>
        <w:t xml:space="preserve"> </w:t>
      </w:r>
      <w:r w:rsidRPr="001F3187">
        <w:rPr>
          <w:rFonts w:cs="Arial"/>
          <w:sz w:val="24"/>
          <w:szCs w:val="24"/>
          <w:lang w:eastAsia="en-US"/>
        </w:rPr>
        <w:t>publicación en el Periódico Oficial del Estado.</w:t>
      </w:r>
    </w:p>
    <w:p w14:paraId="4A8A5BEB" w14:textId="77777777" w:rsidR="001F3187" w:rsidRDefault="001F3187" w:rsidP="001F3187">
      <w:pPr>
        <w:autoSpaceDE w:val="0"/>
        <w:autoSpaceDN w:val="0"/>
        <w:adjustRightInd w:val="0"/>
        <w:spacing w:line="340" w:lineRule="exact"/>
        <w:rPr>
          <w:rFonts w:cs="Arial"/>
          <w:b/>
          <w:bCs/>
          <w:sz w:val="24"/>
          <w:szCs w:val="24"/>
          <w:lang w:eastAsia="en-US"/>
        </w:rPr>
      </w:pPr>
    </w:p>
    <w:p w14:paraId="38F52694" w14:textId="77777777" w:rsidR="002C4C62" w:rsidRDefault="002C4C62" w:rsidP="001F3187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DADO EN EL SALÓN DE SESIONES DEL CONGRESO DEL ESTADO DE COAHUILA</w:t>
      </w:r>
      <w:r w:rsidR="001F3187"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2C4C62">
        <w:rPr>
          <w:rFonts w:cs="Arial"/>
          <w:b/>
          <w:bCs/>
          <w:sz w:val="24"/>
          <w:szCs w:val="24"/>
          <w:lang w:eastAsia="en-US"/>
        </w:rPr>
        <w:t>DE ZARAGOZA,</w:t>
      </w:r>
    </w:p>
    <w:p w14:paraId="2FD5DE4C" w14:textId="77777777" w:rsidR="00514C9F" w:rsidRPr="002C4C62" w:rsidRDefault="00514C9F" w:rsidP="00514C9F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 w:val="24"/>
          <w:szCs w:val="24"/>
          <w:lang w:eastAsia="en-US"/>
        </w:rPr>
      </w:pPr>
    </w:p>
    <w:p w14:paraId="3ABDDDFB" w14:textId="77777777" w:rsidR="002C4C62" w:rsidRPr="002C4C62" w:rsidRDefault="002C4C62" w:rsidP="00514C9F">
      <w:pPr>
        <w:autoSpaceDE w:val="0"/>
        <w:autoSpaceDN w:val="0"/>
        <w:adjustRightInd w:val="0"/>
        <w:spacing w:line="360" w:lineRule="exact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SALTILLO, COAHUILA DE ZARAGOZA, A 17 DE DICIEMBRE DEL 2018.</w:t>
      </w:r>
    </w:p>
    <w:p w14:paraId="20F9ADE4" w14:textId="77777777" w:rsidR="002C4C62" w:rsidRDefault="002C4C62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ATENTAMENTE.</w:t>
      </w:r>
    </w:p>
    <w:p w14:paraId="2590D726" w14:textId="77777777" w:rsidR="00514C9F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409AA60B" w14:textId="1F7B2168" w:rsidR="00514C9F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  <w:bookmarkStart w:id="0" w:name="_GoBack"/>
      <w:bookmarkEnd w:id="0"/>
    </w:p>
    <w:p w14:paraId="07E0DAA7" w14:textId="77777777" w:rsidR="00514C9F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5830E64C" w14:textId="77777777" w:rsidR="00514C9F" w:rsidRPr="002C4C62" w:rsidRDefault="00514C9F" w:rsidP="00514C9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</w:p>
    <w:p w14:paraId="66FFE333" w14:textId="77777777" w:rsidR="002C4C62" w:rsidRPr="002C4C62" w:rsidRDefault="002C4C62" w:rsidP="00514C9F">
      <w:pPr>
        <w:spacing w:line="360" w:lineRule="auto"/>
        <w:jc w:val="center"/>
        <w:rPr>
          <w:rFonts w:cs="Arial"/>
          <w:b/>
          <w:bCs/>
          <w:sz w:val="24"/>
          <w:szCs w:val="24"/>
          <w:lang w:eastAsia="en-US"/>
        </w:rPr>
      </w:pPr>
      <w:r w:rsidRPr="002C4C62">
        <w:rPr>
          <w:rFonts w:cs="Arial"/>
          <w:b/>
          <w:bCs/>
          <w:sz w:val="24"/>
          <w:szCs w:val="24"/>
          <w:lang w:eastAsia="en-US"/>
        </w:rPr>
        <w:t>DIPUTADA VERÓNICA BOREQUE MARTÍNEZ GONZÁLEZ</w:t>
      </w:r>
    </w:p>
    <w:p w14:paraId="01BC0375" w14:textId="77777777" w:rsidR="002C4C62" w:rsidRDefault="002C4C62" w:rsidP="002C4C62">
      <w:pPr>
        <w:spacing w:line="360" w:lineRule="auto"/>
        <w:rPr>
          <w:rFonts w:cs="Arial"/>
          <w:sz w:val="24"/>
          <w:szCs w:val="24"/>
        </w:rPr>
      </w:pPr>
    </w:p>
    <w:p w14:paraId="24DD5082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59665D20" w14:textId="77777777" w:rsidR="00514C9F" w:rsidRDefault="00514C9F" w:rsidP="002C4C62">
      <w:pPr>
        <w:spacing w:line="360" w:lineRule="auto"/>
        <w:rPr>
          <w:rFonts w:cs="Arial"/>
          <w:sz w:val="24"/>
          <w:szCs w:val="24"/>
        </w:rPr>
      </w:pPr>
    </w:p>
    <w:p w14:paraId="470F738F" w14:textId="77777777" w:rsidR="002C4C62" w:rsidRPr="00E964CF" w:rsidRDefault="002C4C62" w:rsidP="002C4C62">
      <w:pPr>
        <w:jc w:val="center"/>
        <w:rPr>
          <w:rFonts w:cs="Arial"/>
          <w:b/>
        </w:rPr>
      </w:pPr>
      <w:bookmarkStart w:id="1" w:name="_Hlk526794571"/>
      <w:r w:rsidRPr="00E964CF">
        <w:rPr>
          <w:rFonts w:cs="Arial"/>
          <w:b/>
        </w:rPr>
        <w:t xml:space="preserve">LAS DIPUTADAS Y LOS DIPUTADOS INTEGRANTES DEL </w:t>
      </w:r>
    </w:p>
    <w:p w14:paraId="36D1141C" w14:textId="77777777" w:rsidR="002C4C62" w:rsidRDefault="002C4C62" w:rsidP="002C4C62">
      <w:pPr>
        <w:jc w:val="center"/>
        <w:rPr>
          <w:rFonts w:cs="Arial"/>
          <w:b/>
        </w:rPr>
      </w:pPr>
      <w:r w:rsidRPr="00E964CF">
        <w:rPr>
          <w:rFonts w:cs="Arial"/>
          <w:b/>
        </w:rPr>
        <w:t>GRUPO PARLAMENTARIO “</w:t>
      </w:r>
      <w:r w:rsidRPr="0000596D">
        <w:rPr>
          <w:rFonts w:cs="Arial"/>
          <w:b/>
        </w:rPr>
        <w:t>GRAL. ANDRÉS S. VIESCA</w:t>
      </w:r>
      <w:r w:rsidRPr="00E964CF">
        <w:rPr>
          <w:rFonts w:cs="Arial"/>
          <w:b/>
        </w:rPr>
        <w:t xml:space="preserve">”, </w:t>
      </w:r>
    </w:p>
    <w:p w14:paraId="0DFD43E0" w14:textId="77777777" w:rsidR="002C4C62" w:rsidRPr="00E964CF" w:rsidRDefault="002C4C62" w:rsidP="002C4C62">
      <w:pPr>
        <w:jc w:val="center"/>
        <w:rPr>
          <w:rFonts w:cs="Arial"/>
          <w:b/>
        </w:rPr>
      </w:pPr>
      <w:r w:rsidRPr="00E964CF">
        <w:rPr>
          <w:rFonts w:cs="Arial"/>
          <w:b/>
        </w:rPr>
        <w:t>DEL PARTIDO REVOLUCIONARIO INSTITUCIONAL.</w:t>
      </w:r>
    </w:p>
    <w:p w14:paraId="4821A9B6" w14:textId="3FA4AA29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4E7893F1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02D062D1" w14:textId="2B20AC34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0F6B8C5F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2BF4E4F1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6CFFC684" w14:textId="77777777" w:rsidR="002C4C62" w:rsidRDefault="002C4C62" w:rsidP="002C4C62">
      <w:pPr>
        <w:tabs>
          <w:tab w:val="left" w:pos="5056"/>
        </w:tabs>
        <w:jc w:val="left"/>
        <w:rPr>
          <w:b/>
        </w:rPr>
      </w:pPr>
    </w:p>
    <w:p w14:paraId="2B6FB568" w14:textId="7500ED83" w:rsidR="002C4C62" w:rsidRPr="00C91438" w:rsidRDefault="002C4C62" w:rsidP="002C4C62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MARÍA ESPERANZA CHAPA GARCÍA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 xml:space="preserve">LUCÍA AZUCENA RAMOS </w:t>
      </w:r>
      <w:proofErr w:type="spellStart"/>
      <w:r w:rsidRPr="00C91438">
        <w:rPr>
          <w:rFonts w:cs="Arial"/>
          <w:b/>
          <w:snapToGrid w:val="0"/>
        </w:rPr>
        <w:t>RAMOS</w:t>
      </w:r>
      <w:proofErr w:type="spellEnd"/>
    </w:p>
    <w:p w14:paraId="778F2F91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B20D73E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5EE523F" w14:textId="281CD415" w:rsidR="002C4C62" w:rsidRPr="00C91438" w:rsidRDefault="002C4C62" w:rsidP="002C4C62">
      <w:pPr>
        <w:tabs>
          <w:tab w:val="left" w:pos="4678"/>
        </w:tabs>
        <w:rPr>
          <w:b/>
        </w:rPr>
      </w:pPr>
    </w:p>
    <w:p w14:paraId="62D603DD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475F3257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2A1B1384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6BC8759C" w14:textId="77777777" w:rsidR="002C4C62" w:rsidRPr="00C91438" w:rsidRDefault="002C4C62" w:rsidP="002C4C62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JOSEFINA GARZA BARRERA</w:t>
      </w:r>
      <w:r w:rsidRPr="00C91438">
        <w:rPr>
          <w:b/>
        </w:rPr>
        <w:tab/>
      </w:r>
      <w:r w:rsidRPr="003E3E81">
        <w:rPr>
          <w:rFonts w:cs="Arial"/>
          <w:b/>
          <w:szCs w:val="24"/>
        </w:rPr>
        <w:t>DIP. JESÚS ANDR</w:t>
      </w:r>
      <w:r>
        <w:rPr>
          <w:rFonts w:cs="Arial"/>
          <w:b/>
          <w:szCs w:val="24"/>
        </w:rPr>
        <w:t>É</w:t>
      </w:r>
      <w:r w:rsidRPr="003E3E81">
        <w:rPr>
          <w:rFonts w:cs="Arial"/>
          <w:b/>
          <w:szCs w:val="24"/>
        </w:rPr>
        <w:t>S LOYA CARDONA</w:t>
      </w:r>
      <w:r w:rsidRPr="00C91438">
        <w:rPr>
          <w:rFonts w:cs="Arial"/>
          <w:b/>
          <w:snapToGrid w:val="0"/>
        </w:rPr>
        <w:tab/>
      </w:r>
    </w:p>
    <w:p w14:paraId="0454C688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350EF67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12FD0B67" w14:textId="0FAAD793" w:rsidR="002C4C62" w:rsidRDefault="002C4C62" w:rsidP="002C4C62">
      <w:pPr>
        <w:tabs>
          <w:tab w:val="left" w:pos="4678"/>
        </w:tabs>
        <w:rPr>
          <w:b/>
        </w:rPr>
      </w:pPr>
    </w:p>
    <w:p w14:paraId="10AB1EC0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0FC7654C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6F85DB44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7D39A48E" w14:textId="785AE5B2" w:rsidR="00514C9F" w:rsidRPr="00C91438" w:rsidRDefault="002C4C62" w:rsidP="00514C9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GRACIELA FERNÁNDEZ ALMARAZ</w:t>
      </w:r>
      <w:r w:rsidRPr="00C91438">
        <w:rPr>
          <w:b/>
        </w:rPr>
        <w:tab/>
      </w:r>
      <w:r w:rsidR="00514C9F" w:rsidRPr="00C91438">
        <w:rPr>
          <w:b/>
        </w:rPr>
        <w:t xml:space="preserve">DIP. </w:t>
      </w:r>
      <w:r w:rsidR="00514C9F" w:rsidRPr="00C91438">
        <w:rPr>
          <w:rFonts w:cs="Arial"/>
          <w:b/>
          <w:snapToGrid w:val="0"/>
        </w:rPr>
        <w:t>DIANA PATRICIA GONZÁLEZ SOTO</w:t>
      </w:r>
    </w:p>
    <w:p w14:paraId="276AC84F" w14:textId="77777777" w:rsidR="002C4C62" w:rsidRPr="00C91438" w:rsidRDefault="002C4C62" w:rsidP="002C4C62">
      <w:pPr>
        <w:tabs>
          <w:tab w:val="left" w:pos="4678"/>
        </w:tabs>
        <w:ind w:right="-661"/>
        <w:rPr>
          <w:b/>
        </w:rPr>
      </w:pPr>
    </w:p>
    <w:p w14:paraId="469347C1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1B3494C7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B3C4BB7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633198E0" w14:textId="4117F39E" w:rsidR="002C4C62" w:rsidRPr="00C91438" w:rsidRDefault="002C4C62" w:rsidP="002C4C62">
      <w:pPr>
        <w:tabs>
          <w:tab w:val="left" w:pos="4678"/>
        </w:tabs>
        <w:rPr>
          <w:b/>
        </w:rPr>
      </w:pPr>
    </w:p>
    <w:p w14:paraId="00C2AAB6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471BB9B8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0DB0AB21" w14:textId="77777777" w:rsidR="002C4C62" w:rsidRPr="00C91438" w:rsidRDefault="002C4C62" w:rsidP="002C4C62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LILIA ISABEL GUTIÉRREZ BURCIAGA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JESÚS BERINO GRANADOS</w:t>
      </w:r>
    </w:p>
    <w:p w14:paraId="4DA1C36A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51D29CB6" w14:textId="4EE9BF40" w:rsidR="002C4C62" w:rsidRDefault="002C4C62" w:rsidP="002C4C62">
      <w:pPr>
        <w:tabs>
          <w:tab w:val="left" w:pos="4678"/>
        </w:tabs>
        <w:rPr>
          <w:b/>
        </w:rPr>
      </w:pPr>
    </w:p>
    <w:p w14:paraId="17D2DED7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0FBBA717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2D05CDB0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52B0927B" w14:textId="77777777" w:rsidR="002C4C62" w:rsidRPr="00C91438" w:rsidRDefault="002C4C62" w:rsidP="002C4C62">
      <w:pPr>
        <w:tabs>
          <w:tab w:val="left" w:pos="4678"/>
        </w:tabs>
        <w:rPr>
          <w:b/>
        </w:rPr>
      </w:pPr>
    </w:p>
    <w:p w14:paraId="5AF065B4" w14:textId="77777777" w:rsidR="002C4C62" w:rsidRDefault="002C4C62" w:rsidP="00514C9F">
      <w:pPr>
        <w:tabs>
          <w:tab w:val="left" w:pos="4678"/>
        </w:tabs>
        <w:jc w:val="center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JAIME BUENO ZERTUCHE</w:t>
      </w:r>
    </w:p>
    <w:p w14:paraId="537A8F3E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1FD62A19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7619BC1F" w14:textId="77777777" w:rsidR="002C4C62" w:rsidRDefault="002C4C62" w:rsidP="002C4C62">
      <w:pPr>
        <w:tabs>
          <w:tab w:val="left" w:pos="4678"/>
        </w:tabs>
        <w:rPr>
          <w:b/>
        </w:rPr>
      </w:pPr>
    </w:p>
    <w:p w14:paraId="5452F68F" w14:textId="77777777" w:rsidR="00E64FCB" w:rsidRDefault="00E64FCB" w:rsidP="002C4C62">
      <w:pPr>
        <w:tabs>
          <w:tab w:val="left" w:pos="4678"/>
        </w:tabs>
        <w:rPr>
          <w:b/>
        </w:rPr>
      </w:pPr>
    </w:p>
    <w:p w14:paraId="0DC9AB30" w14:textId="77777777" w:rsidR="00E64FCB" w:rsidRPr="007971B9" w:rsidRDefault="00E64FCB" w:rsidP="002C4C62">
      <w:pPr>
        <w:tabs>
          <w:tab w:val="left" w:pos="4678"/>
        </w:tabs>
        <w:rPr>
          <w:b/>
          <w:sz w:val="14"/>
        </w:rPr>
      </w:pPr>
    </w:p>
    <w:bookmarkEnd w:id="1"/>
    <w:p w14:paraId="0CB8FEBF" w14:textId="77777777" w:rsidR="007971B9" w:rsidRPr="007971B9" w:rsidRDefault="00514C9F" w:rsidP="007971B9">
      <w:pPr>
        <w:autoSpaceDE w:val="0"/>
        <w:autoSpaceDN w:val="0"/>
        <w:adjustRightInd w:val="0"/>
        <w:spacing w:line="340" w:lineRule="exact"/>
        <w:rPr>
          <w:b/>
          <w:sz w:val="14"/>
        </w:rPr>
      </w:pPr>
      <w:r w:rsidRPr="00E64FCB">
        <w:rPr>
          <w:b/>
          <w:sz w:val="14"/>
        </w:rPr>
        <w:t xml:space="preserve">ESTA HOJA DE FIRMAS CORRESPONDE A LA INICIATIVA CON PROYECTO DE DECRETO </w:t>
      </w:r>
      <w:r w:rsidR="007971B9" w:rsidRPr="007971B9">
        <w:rPr>
          <w:b/>
          <w:sz w:val="14"/>
        </w:rPr>
        <w:t>PARA REFORMAR Y ADICIONAR DIVERSAS DISPOSICIONES DEL CODÍGO PENAL DE COAHUILA DE ZARAGOZA.</w:t>
      </w:r>
    </w:p>
    <w:p w14:paraId="3011A29B" w14:textId="77777777" w:rsidR="002C4C62" w:rsidRPr="00E64FCB" w:rsidRDefault="002C4C62" w:rsidP="00E64FCB">
      <w:pPr>
        <w:tabs>
          <w:tab w:val="left" w:pos="4678"/>
        </w:tabs>
        <w:rPr>
          <w:b/>
          <w:sz w:val="14"/>
        </w:rPr>
      </w:pPr>
    </w:p>
    <w:sectPr w:rsidR="002C4C62" w:rsidRPr="00E64FCB" w:rsidSect="002C4C62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C46D" w14:textId="77777777" w:rsidR="00142252" w:rsidRDefault="00142252" w:rsidP="002C4C62">
      <w:r>
        <w:separator/>
      </w:r>
    </w:p>
  </w:endnote>
  <w:endnote w:type="continuationSeparator" w:id="0">
    <w:p w14:paraId="57C580CE" w14:textId="77777777" w:rsidR="00142252" w:rsidRDefault="00142252" w:rsidP="002C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E233" w14:textId="77777777" w:rsidR="00142252" w:rsidRDefault="00142252" w:rsidP="002C4C62">
      <w:r>
        <w:separator/>
      </w:r>
    </w:p>
  </w:footnote>
  <w:footnote w:type="continuationSeparator" w:id="0">
    <w:p w14:paraId="3CF19F5A" w14:textId="77777777" w:rsidR="00142252" w:rsidRDefault="00142252" w:rsidP="002C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C4C62" w:rsidRPr="00D775E4" w14:paraId="25219E22" w14:textId="77777777" w:rsidTr="008B49B6">
      <w:trPr>
        <w:jc w:val="center"/>
      </w:trPr>
      <w:tc>
        <w:tcPr>
          <w:tcW w:w="1253" w:type="dxa"/>
        </w:tcPr>
        <w:p w14:paraId="09E77D12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B134E5D" wp14:editId="5EB2293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B5D649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2AEA7195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7F142A68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43ABCA59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307E87D5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012DC582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53FEB882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6DF93A7A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0D454B2A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36615304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  <w:p w14:paraId="4EBA823D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4234A6E" w14:textId="77777777" w:rsidR="002C4C62" w:rsidRPr="00815938" w:rsidRDefault="002C4C62" w:rsidP="002C4C62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3E3FE51" wp14:editId="0CA0536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EB49DC" w14:textId="77777777" w:rsidR="002C4C62" w:rsidRPr="002E1219" w:rsidRDefault="002C4C62" w:rsidP="002C4C6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357D45FA" w14:textId="77777777" w:rsidR="002C4C62" w:rsidRDefault="002C4C62" w:rsidP="002C4C6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1F2657C" w14:textId="77777777" w:rsidR="002C4C62" w:rsidRPr="004D5011" w:rsidRDefault="002C4C62" w:rsidP="002C4C6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6B2BFB78" w14:textId="77777777" w:rsidR="002C4C62" w:rsidRPr="00E41A80" w:rsidRDefault="002C4C62" w:rsidP="002C4C62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115B17FE" w14:textId="77777777" w:rsidR="002C4C62" w:rsidRPr="0037765C" w:rsidRDefault="002C4C62" w:rsidP="002C4C62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EB4263D" w14:textId="77777777" w:rsidR="002C4C62" w:rsidRPr="00D775E4" w:rsidRDefault="002C4C62" w:rsidP="002C4C6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102BF07E" w14:textId="77777777" w:rsidR="002C4C62" w:rsidRDefault="002C4C62" w:rsidP="002C4C62">
          <w:pPr>
            <w:jc w:val="center"/>
            <w:rPr>
              <w:b/>
              <w:bCs/>
              <w:sz w:val="12"/>
            </w:rPr>
          </w:pPr>
        </w:p>
        <w:p w14:paraId="00B5CED8" w14:textId="77777777" w:rsidR="002C4C62" w:rsidRDefault="002C4C62" w:rsidP="002C4C62">
          <w:pPr>
            <w:jc w:val="center"/>
            <w:rPr>
              <w:b/>
              <w:bCs/>
              <w:sz w:val="12"/>
            </w:rPr>
          </w:pPr>
        </w:p>
        <w:p w14:paraId="59CCE95E" w14:textId="77777777" w:rsidR="002C4C62" w:rsidRPr="00D775E4" w:rsidRDefault="002C4C62" w:rsidP="002C4C62">
          <w:pPr>
            <w:jc w:val="center"/>
            <w:rPr>
              <w:b/>
              <w:bCs/>
              <w:sz w:val="12"/>
            </w:rPr>
          </w:pPr>
        </w:p>
      </w:tc>
    </w:tr>
  </w:tbl>
  <w:p w14:paraId="15BC3B45" w14:textId="77777777" w:rsidR="002C4C62" w:rsidRDefault="002C4C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2"/>
    <w:rsid w:val="00122275"/>
    <w:rsid w:val="0013426B"/>
    <w:rsid w:val="00142252"/>
    <w:rsid w:val="001F3187"/>
    <w:rsid w:val="002756ED"/>
    <w:rsid w:val="002C4C62"/>
    <w:rsid w:val="003866AE"/>
    <w:rsid w:val="00490A7C"/>
    <w:rsid w:val="00514C9F"/>
    <w:rsid w:val="005545CD"/>
    <w:rsid w:val="00561BDD"/>
    <w:rsid w:val="007971B9"/>
    <w:rsid w:val="008B6C6D"/>
    <w:rsid w:val="00AE610A"/>
    <w:rsid w:val="00AE6620"/>
    <w:rsid w:val="00B30DD6"/>
    <w:rsid w:val="00C83C1A"/>
    <w:rsid w:val="00CA0758"/>
    <w:rsid w:val="00E64FCB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3F80"/>
  <w15:chartTrackingRefBased/>
  <w15:docId w15:val="{43B0A695-E984-4F3D-BCD8-EA9BD55E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0A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610A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AE610A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AE610A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AE610A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AE610A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AE610A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AE610A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AE610A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AE610A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6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610A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E610A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AE61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610A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1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AE610A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AE610A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AE610A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AE610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AE610A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dc:description/>
  <cp:lastModifiedBy>Juan Lumbreras</cp:lastModifiedBy>
  <cp:revision>5</cp:revision>
  <cp:lastPrinted>2018-12-18T19:59:00Z</cp:lastPrinted>
  <dcterms:created xsi:type="dcterms:W3CDTF">2018-12-18T20:00:00Z</dcterms:created>
  <dcterms:modified xsi:type="dcterms:W3CDTF">2019-08-06T18:59:00Z</dcterms:modified>
</cp:coreProperties>
</file>