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7B6BA" w14:textId="77777777" w:rsidR="00C341E2" w:rsidRPr="000D71F2" w:rsidRDefault="00C341E2" w:rsidP="00C341E2">
      <w:pPr>
        <w:rPr>
          <w:rFonts w:eastAsia="Arial" w:cs="Arial"/>
          <w:b/>
          <w:sz w:val="24"/>
          <w:szCs w:val="24"/>
        </w:rPr>
      </w:pPr>
    </w:p>
    <w:p w14:paraId="4149EF9D" w14:textId="77777777" w:rsidR="00AB2C3C" w:rsidRDefault="00AB2C3C" w:rsidP="00AB2C3C">
      <w:pPr>
        <w:rPr>
          <w:rFonts w:ascii="Arial Narrow" w:hAnsi="Arial Narrow"/>
          <w:color w:val="000000"/>
          <w:sz w:val="28"/>
          <w:szCs w:val="28"/>
        </w:rPr>
      </w:pPr>
    </w:p>
    <w:p w14:paraId="4C7A1F32" w14:textId="77777777" w:rsidR="00AB2C3C" w:rsidRDefault="00AB2C3C" w:rsidP="00AB2C3C">
      <w:pPr>
        <w:rPr>
          <w:rFonts w:ascii="Arial Narrow" w:hAnsi="Arial Narrow"/>
          <w:color w:val="000000"/>
          <w:sz w:val="28"/>
          <w:szCs w:val="28"/>
        </w:rPr>
      </w:pPr>
    </w:p>
    <w:p w14:paraId="040B8DBF" w14:textId="77777777" w:rsidR="00AB2C3C" w:rsidRPr="00D54DF4" w:rsidRDefault="00AB2C3C" w:rsidP="00AB2C3C">
      <w:pPr>
        <w:rPr>
          <w:rFonts w:ascii="Arial Narrow" w:hAnsi="Arial Narrow"/>
          <w:b/>
          <w:color w:val="000000"/>
          <w:sz w:val="28"/>
          <w:szCs w:val="28"/>
        </w:rPr>
      </w:pPr>
      <w:r w:rsidRPr="00AB2C3C">
        <w:rPr>
          <w:rFonts w:ascii="Arial Narrow" w:hAnsi="Arial Narrow"/>
          <w:color w:val="000000"/>
          <w:sz w:val="28"/>
          <w:szCs w:val="28"/>
        </w:rPr>
        <w:t xml:space="preserve">Iniciativa con Proyecto de Decreto por la que se modifican diversas disposiciones de </w:t>
      </w:r>
      <w:r w:rsidRPr="00D54DF4">
        <w:rPr>
          <w:rFonts w:ascii="Arial Narrow" w:hAnsi="Arial Narrow"/>
          <w:b/>
          <w:color w:val="000000"/>
          <w:sz w:val="28"/>
          <w:szCs w:val="28"/>
        </w:rPr>
        <w:t>la Ley de Turismo para el Estado de Coahuila de Zaragoza.</w:t>
      </w:r>
    </w:p>
    <w:p w14:paraId="4A497DED" w14:textId="77777777" w:rsidR="00AB2C3C" w:rsidRDefault="00AB2C3C" w:rsidP="00AB2C3C">
      <w:pPr>
        <w:rPr>
          <w:rFonts w:ascii="Arial Narrow" w:hAnsi="Arial Narrow"/>
          <w:color w:val="000000"/>
          <w:sz w:val="28"/>
          <w:szCs w:val="28"/>
        </w:rPr>
      </w:pPr>
    </w:p>
    <w:p w14:paraId="0070C704" w14:textId="77777777" w:rsidR="00AB2C3C" w:rsidRPr="00AB2C3C" w:rsidRDefault="00AB2C3C" w:rsidP="00AB2C3C">
      <w:pPr>
        <w:numPr>
          <w:ilvl w:val="0"/>
          <w:numId w:val="15"/>
        </w:numPr>
        <w:rPr>
          <w:rFonts w:ascii="Arial Narrow" w:hAnsi="Arial Narrow"/>
          <w:b/>
          <w:color w:val="000000"/>
          <w:sz w:val="28"/>
          <w:szCs w:val="28"/>
        </w:rPr>
      </w:pPr>
      <w:r w:rsidRPr="00AB2C3C">
        <w:rPr>
          <w:rFonts w:ascii="Arial Narrow" w:hAnsi="Arial Narrow"/>
          <w:b/>
          <w:color w:val="000000"/>
          <w:sz w:val="28"/>
          <w:szCs w:val="28"/>
        </w:rPr>
        <w:t>A fin de establecer el enoturismo como parte del turismo de naturaleza sustentable.</w:t>
      </w:r>
    </w:p>
    <w:p w14:paraId="018F96BC" w14:textId="77777777" w:rsidR="00AB2C3C" w:rsidRDefault="00AB2C3C" w:rsidP="00AB2C3C">
      <w:pPr>
        <w:rPr>
          <w:rFonts w:ascii="Arial Narrow" w:hAnsi="Arial Narrow"/>
          <w:color w:val="000000"/>
          <w:sz w:val="28"/>
          <w:szCs w:val="28"/>
        </w:rPr>
      </w:pPr>
    </w:p>
    <w:p w14:paraId="7C965933" w14:textId="77777777" w:rsidR="00AB2C3C" w:rsidRPr="00D54DF4" w:rsidRDefault="00AB2C3C" w:rsidP="00AB2C3C">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los </w:t>
      </w:r>
      <w:r w:rsidRPr="00E153F4">
        <w:rPr>
          <w:rFonts w:ascii="Arial Narrow" w:hAnsi="Arial Narrow"/>
          <w:b/>
          <w:color w:val="000000" w:themeColor="text1"/>
          <w:sz w:val="28"/>
          <w:szCs w:val="28"/>
        </w:rPr>
        <w:t xml:space="preserve">Diputados </w:t>
      </w:r>
      <w:r w:rsidR="00D54DF4" w:rsidRPr="00E153F4">
        <w:rPr>
          <w:rFonts w:ascii="Arial Narrow" w:hAnsi="Arial Narrow"/>
          <w:b/>
          <w:color w:val="000000" w:themeColor="text1"/>
          <w:sz w:val="28"/>
          <w:szCs w:val="28"/>
        </w:rPr>
        <w:t xml:space="preserve">Fernando Izaguirre Valdés, Diputada Verónica </w:t>
      </w:r>
      <w:proofErr w:type="spellStart"/>
      <w:r w:rsidR="00D54DF4" w:rsidRPr="00E153F4">
        <w:rPr>
          <w:rFonts w:ascii="Arial Narrow" w:hAnsi="Arial Narrow"/>
          <w:b/>
          <w:color w:val="000000" w:themeColor="text1"/>
          <w:sz w:val="28"/>
          <w:szCs w:val="28"/>
        </w:rPr>
        <w:t>Boreque</w:t>
      </w:r>
      <w:proofErr w:type="spellEnd"/>
      <w:r w:rsidR="00D54DF4" w:rsidRPr="00E153F4">
        <w:rPr>
          <w:rFonts w:ascii="Arial Narrow" w:hAnsi="Arial Narrow"/>
          <w:b/>
          <w:color w:val="000000" w:themeColor="text1"/>
          <w:sz w:val="28"/>
          <w:szCs w:val="28"/>
        </w:rPr>
        <w:t xml:space="preserve"> Martínez González, Diputado Juan Antonio García Villa, Diputada Josefina Garza Barrera, Diputado. Emilio Alejandro de Hoyos Montemayor, Diputada Diana Patricia González Soto, Diputado Juan Carlos Guerra López Negrete, Diputada Elisa Catalina Villalobos Hernández, Diputada María Esperanza Chapa García, Diputada </w:t>
      </w:r>
      <w:proofErr w:type="spellStart"/>
      <w:r w:rsidR="00D54DF4" w:rsidRPr="00E153F4">
        <w:rPr>
          <w:rFonts w:ascii="Arial Narrow" w:hAnsi="Arial Narrow"/>
          <w:b/>
          <w:color w:val="000000" w:themeColor="text1"/>
          <w:sz w:val="28"/>
          <w:szCs w:val="28"/>
        </w:rPr>
        <w:t>Zulmma</w:t>
      </w:r>
      <w:proofErr w:type="spellEnd"/>
      <w:r w:rsidR="00D54DF4" w:rsidRPr="00E153F4">
        <w:rPr>
          <w:rFonts w:ascii="Arial Narrow" w:hAnsi="Arial Narrow"/>
          <w:b/>
          <w:color w:val="000000" w:themeColor="text1"/>
          <w:sz w:val="28"/>
          <w:szCs w:val="28"/>
        </w:rPr>
        <w:t xml:space="preserve"> </w:t>
      </w:r>
      <w:proofErr w:type="spellStart"/>
      <w:r w:rsidR="00D54DF4" w:rsidRPr="00E153F4">
        <w:rPr>
          <w:rFonts w:ascii="Arial Narrow" w:hAnsi="Arial Narrow"/>
          <w:b/>
          <w:color w:val="000000" w:themeColor="text1"/>
          <w:sz w:val="28"/>
          <w:szCs w:val="28"/>
        </w:rPr>
        <w:t>Verenice</w:t>
      </w:r>
      <w:proofErr w:type="spellEnd"/>
      <w:r w:rsidR="00D54DF4" w:rsidRPr="00E153F4">
        <w:rPr>
          <w:rFonts w:ascii="Arial Narrow" w:hAnsi="Arial Narrow"/>
          <w:b/>
          <w:color w:val="000000" w:themeColor="text1"/>
          <w:sz w:val="28"/>
          <w:szCs w:val="28"/>
        </w:rPr>
        <w:t xml:space="preserve"> Guerrero Cázares, Diputada Gabriela </w:t>
      </w:r>
      <w:r w:rsidR="00D54DF4" w:rsidRPr="00D54DF4">
        <w:rPr>
          <w:rFonts w:ascii="Arial Narrow" w:hAnsi="Arial Narrow"/>
          <w:b/>
          <w:color w:val="000000"/>
          <w:sz w:val="28"/>
          <w:szCs w:val="28"/>
        </w:rPr>
        <w:t>Zapopan Garza Galván</w:t>
      </w:r>
      <w:r w:rsidR="00D54DF4" w:rsidRPr="00D54DF4">
        <w:rPr>
          <w:rFonts w:ascii="Arial Narrow" w:hAnsi="Arial Narrow"/>
          <w:color w:val="000000"/>
          <w:sz w:val="28"/>
          <w:szCs w:val="28"/>
        </w:rPr>
        <w:t xml:space="preserve">, </w:t>
      </w:r>
      <w:r w:rsidRPr="00AB2C3C">
        <w:rPr>
          <w:rFonts w:ascii="Arial Narrow" w:hAnsi="Arial Narrow"/>
          <w:color w:val="000000"/>
          <w:sz w:val="28"/>
          <w:szCs w:val="28"/>
        </w:rPr>
        <w:t>integrantes de las Comisiones de Desarrollo Económico, Competitividad y Turismo, Ciencia y Tecnología y de Educación Cultura y Actividades Cívicas</w:t>
      </w:r>
      <w:r>
        <w:rPr>
          <w:rFonts w:ascii="Arial Narrow" w:hAnsi="Arial Narrow"/>
          <w:color w:val="000000"/>
          <w:sz w:val="28"/>
          <w:szCs w:val="28"/>
        </w:rPr>
        <w:t xml:space="preserve">, </w:t>
      </w:r>
    </w:p>
    <w:p w14:paraId="2EE8F9FE" w14:textId="77777777" w:rsidR="00AB2C3C" w:rsidRPr="00EE6FB0" w:rsidRDefault="00AB2C3C" w:rsidP="00AB2C3C">
      <w:pPr>
        <w:rPr>
          <w:rFonts w:ascii="Arial Narrow" w:hAnsi="Arial Narrow"/>
          <w:color w:val="000000"/>
          <w:sz w:val="28"/>
          <w:szCs w:val="28"/>
        </w:rPr>
      </w:pPr>
    </w:p>
    <w:p w14:paraId="3ACB4530" w14:textId="77777777" w:rsidR="00AB2C3C" w:rsidRPr="00EE6FB0" w:rsidRDefault="00AB2C3C" w:rsidP="00AB2C3C">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18</w:t>
      </w:r>
      <w:r w:rsidRPr="00493510">
        <w:rPr>
          <w:rFonts w:ascii="Arial Narrow" w:hAnsi="Arial Narrow"/>
          <w:b/>
          <w:color w:val="000000"/>
          <w:sz w:val="28"/>
          <w:szCs w:val="28"/>
        </w:rPr>
        <w:t xml:space="preserve"> de </w:t>
      </w:r>
      <w:proofErr w:type="gramStart"/>
      <w:r>
        <w:rPr>
          <w:rFonts w:ascii="Arial Narrow" w:hAnsi="Arial Narrow"/>
          <w:b/>
          <w:color w:val="000000"/>
          <w:sz w:val="28"/>
          <w:szCs w:val="28"/>
        </w:rPr>
        <w:t>Diciembre</w:t>
      </w:r>
      <w:proofErr w:type="gramEnd"/>
      <w:r>
        <w:rPr>
          <w:rFonts w:ascii="Arial Narrow" w:hAnsi="Arial Narrow"/>
          <w:b/>
          <w:color w:val="000000"/>
          <w:sz w:val="28"/>
          <w:szCs w:val="28"/>
        </w:rPr>
        <w:t xml:space="preserve"> </w:t>
      </w:r>
      <w:r w:rsidRPr="00493510">
        <w:rPr>
          <w:rFonts w:ascii="Arial Narrow" w:hAnsi="Arial Narrow"/>
          <w:b/>
          <w:color w:val="000000"/>
          <w:sz w:val="28"/>
          <w:szCs w:val="28"/>
        </w:rPr>
        <w:t>de 2018</w:t>
      </w:r>
      <w:r w:rsidRPr="00EE6FB0">
        <w:rPr>
          <w:rFonts w:ascii="Arial Narrow" w:hAnsi="Arial Narrow"/>
          <w:b/>
          <w:color w:val="000000"/>
          <w:sz w:val="28"/>
          <w:szCs w:val="28"/>
        </w:rPr>
        <w:t>.</w:t>
      </w:r>
    </w:p>
    <w:p w14:paraId="232A19F5" w14:textId="77777777" w:rsidR="00AB2C3C" w:rsidRPr="00EE6FB0" w:rsidRDefault="00AB2C3C" w:rsidP="00AB2C3C">
      <w:pPr>
        <w:rPr>
          <w:rFonts w:ascii="Arial Narrow" w:hAnsi="Arial Narrow" w:cs="Arial"/>
          <w:sz w:val="28"/>
          <w:szCs w:val="28"/>
        </w:rPr>
      </w:pPr>
    </w:p>
    <w:p w14:paraId="2132857A" w14:textId="77777777" w:rsidR="00AB2C3C" w:rsidRDefault="00AB2C3C" w:rsidP="00AB2C3C">
      <w:pPr>
        <w:widowControl w:val="0"/>
        <w:rPr>
          <w:rFonts w:ascii="Arial Narrow" w:hAnsi="Arial Narrow" w:cs="Arial"/>
          <w:b/>
          <w:snapToGrid w:val="0"/>
          <w:sz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AB2C3C">
        <w:rPr>
          <w:rFonts w:ascii="Arial Narrow" w:hAnsi="Arial Narrow"/>
          <w:b/>
          <w:color w:val="000000"/>
          <w:sz w:val="28"/>
          <w:szCs w:val="28"/>
        </w:rPr>
        <w:t>Comisión de Desarrollo Económico, Competitividad y Turismo</w:t>
      </w:r>
      <w:r>
        <w:rPr>
          <w:rFonts w:ascii="Arial Narrow" w:hAnsi="Arial Narrow" w:cs="Arial"/>
          <w:b/>
          <w:snapToGrid w:val="0"/>
          <w:sz w:val="28"/>
        </w:rPr>
        <w:t>.</w:t>
      </w:r>
    </w:p>
    <w:p w14:paraId="2A375903" w14:textId="77777777" w:rsidR="00AB2C3C" w:rsidRDefault="00AB2C3C" w:rsidP="00AB2C3C">
      <w:pPr>
        <w:rPr>
          <w:rFonts w:ascii="Arial Narrow" w:hAnsi="Arial Narrow"/>
          <w:color w:val="000000"/>
          <w:sz w:val="28"/>
          <w:szCs w:val="28"/>
        </w:rPr>
      </w:pPr>
    </w:p>
    <w:p w14:paraId="34771E9F" w14:textId="77777777" w:rsidR="00C5719F" w:rsidRDefault="00C5719F" w:rsidP="00C5719F">
      <w:pPr>
        <w:rPr>
          <w:rFonts w:ascii="Arial Narrow" w:hAnsi="Arial Narrow"/>
          <w:b/>
          <w:color w:val="000000"/>
          <w:sz w:val="28"/>
          <w:szCs w:val="28"/>
        </w:rPr>
      </w:pPr>
      <w:r>
        <w:rPr>
          <w:rFonts w:ascii="Arial Narrow" w:hAnsi="Arial Narrow"/>
          <w:b/>
          <w:color w:val="000000"/>
          <w:sz w:val="28"/>
          <w:szCs w:val="28"/>
        </w:rPr>
        <w:t>Lectura</w:t>
      </w:r>
      <w:r w:rsidRPr="00F71E8A">
        <w:rPr>
          <w:rFonts w:ascii="Arial Narrow" w:hAnsi="Arial Narrow"/>
          <w:b/>
          <w:color w:val="000000"/>
          <w:sz w:val="28"/>
          <w:szCs w:val="28"/>
        </w:rPr>
        <w:t xml:space="preserve"> del Dictamen:</w:t>
      </w:r>
      <w:r>
        <w:rPr>
          <w:rFonts w:ascii="Arial Narrow" w:hAnsi="Arial Narrow"/>
          <w:b/>
          <w:color w:val="000000"/>
          <w:sz w:val="28"/>
          <w:szCs w:val="28"/>
        </w:rPr>
        <w:t xml:space="preserve"> 18 de Julio de 2019.</w:t>
      </w:r>
    </w:p>
    <w:p w14:paraId="58DE76FA" w14:textId="77777777" w:rsidR="00C5719F" w:rsidRDefault="00C5719F" w:rsidP="00C5719F">
      <w:pPr>
        <w:rPr>
          <w:rFonts w:ascii="Arial Narrow" w:hAnsi="Arial Narrow"/>
          <w:b/>
          <w:color w:val="000000"/>
          <w:sz w:val="28"/>
          <w:szCs w:val="28"/>
        </w:rPr>
      </w:pPr>
    </w:p>
    <w:p w14:paraId="69873E04" w14:textId="77777777" w:rsidR="00C5719F" w:rsidRPr="00EE6FB0" w:rsidRDefault="00C5719F" w:rsidP="00C5719F">
      <w:pPr>
        <w:rPr>
          <w:rFonts w:ascii="Arial Narrow" w:hAnsi="Arial Narrow"/>
          <w:b/>
          <w:color w:val="000000"/>
          <w:sz w:val="28"/>
          <w:szCs w:val="28"/>
        </w:rPr>
      </w:pPr>
      <w:r w:rsidRPr="00EE6FB0">
        <w:rPr>
          <w:rFonts w:ascii="Arial Narrow" w:hAnsi="Arial Narrow"/>
          <w:b/>
          <w:color w:val="000000"/>
          <w:sz w:val="28"/>
          <w:szCs w:val="28"/>
        </w:rPr>
        <w:t xml:space="preserve">Decreto No. </w:t>
      </w:r>
      <w:r>
        <w:rPr>
          <w:rFonts w:ascii="Arial Narrow" w:hAnsi="Arial Narrow"/>
          <w:b/>
          <w:color w:val="000000"/>
          <w:sz w:val="28"/>
          <w:szCs w:val="28"/>
        </w:rPr>
        <w:t>321</w:t>
      </w:r>
    </w:p>
    <w:p w14:paraId="0463208F" w14:textId="77777777" w:rsidR="00C5719F" w:rsidRPr="00EE6FB0" w:rsidRDefault="00C5719F" w:rsidP="00C5719F">
      <w:pPr>
        <w:rPr>
          <w:rFonts w:ascii="Arial Narrow" w:hAnsi="Arial Narrow"/>
          <w:b/>
          <w:color w:val="000000"/>
          <w:sz w:val="28"/>
          <w:szCs w:val="28"/>
        </w:rPr>
      </w:pPr>
    </w:p>
    <w:p w14:paraId="7F04635B" w14:textId="77777777" w:rsidR="00543934" w:rsidRPr="007C75D0" w:rsidRDefault="00543934" w:rsidP="00543934">
      <w:pPr>
        <w:widowControl w:val="0"/>
        <w:rPr>
          <w:rFonts w:ascii="Arial Narrow" w:hAnsi="Arial Narrow"/>
          <w:b/>
          <w:color w:val="000000"/>
          <w:sz w:val="28"/>
          <w:szCs w:val="28"/>
        </w:rPr>
      </w:pPr>
      <w:r w:rsidRPr="00EE6FB0">
        <w:rPr>
          <w:rFonts w:ascii="Arial Narrow" w:hAnsi="Arial Narrow"/>
          <w:color w:val="000000"/>
          <w:sz w:val="28"/>
          <w:szCs w:val="28"/>
        </w:rPr>
        <w:t>Publicación en el Periódico Oficial del Gobierno del Estado:</w:t>
      </w:r>
      <w:r>
        <w:rPr>
          <w:rFonts w:ascii="Arial Narrow" w:hAnsi="Arial Narrow"/>
          <w:color w:val="000000"/>
          <w:sz w:val="28"/>
          <w:szCs w:val="28"/>
        </w:rPr>
        <w:t xml:space="preserve"> </w:t>
      </w:r>
      <w:r w:rsidRPr="007C75D0">
        <w:rPr>
          <w:rFonts w:ascii="Arial Narrow" w:hAnsi="Arial Narrow"/>
          <w:b/>
          <w:color w:val="000000"/>
          <w:sz w:val="28"/>
          <w:szCs w:val="28"/>
        </w:rPr>
        <w:t xml:space="preserve">P.O. 68 / 23 de </w:t>
      </w:r>
      <w:proofErr w:type="gramStart"/>
      <w:r w:rsidRPr="007C75D0">
        <w:rPr>
          <w:rFonts w:ascii="Arial Narrow" w:hAnsi="Arial Narrow"/>
          <w:b/>
          <w:color w:val="000000"/>
          <w:sz w:val="28"/>
          <w:szCs w:val="28"/>
        </w:rPr>
        <w:t>Agosto</w:t>
      </w:r>
      <w:proofErr w:type="gramEnd"/>
      <w:r w:rsidRPr="007C75D0">
        <w:rPr>
          <w:rFonts w:ascii="Arial Narrow" w:hAnsi="Arial Narrow"/>
          <w:b/>
          <w:color w:val="000000"/>
          <w:sz w:val="28"/>
          <w:szCs w:val="28"/>
        </w:rPr>
        <w:t xml:space="preserve"> de 2019</w:t>
      </w:r>
      <w:r>
        <w:rPr>
          <w:rFonts w:ascii="Arial Narrow" w:hAnsi="Arial Narrow"/>
          <w:b/>
          <w:color w:val="000000"/>
          <w:sz w:val="28"/>
          <w:szCs w:val="28"/>
        </w:rPr>
        <w:t>.</w:t>
      </w:r>
    </w:p>
    <w:p w14:paraId="0DD1A159" w14:textId="77777777" w:rsidR="00AB2C3C" w:rsidRDefault="00AB2C3C" w:rsidP="00AB2C3C">
      <w:pPr>
        <w:spacing w:before="120" w:after="120"/>
        <w:rPr>
          <w:rFonts w:cs="Arial"/>
          <w:b/>
          <w:sz w:val="28"/>
          <w:szCs w:val="28"/>
        </w:rPr>
      </w:pPr>
      <w:bookmarkStart w:id="0" w:name="_GoBack"/>
      <w:bookmarkEnd w:id="0"/>
    </w:p>
    <w:p w14:paraId="3E27889B" w14:textId="77777777" w:rsidR="00C341E2" w:rsidRDefault="00C341E2" w:rsidP="00C341E2">
      <w:pPr>
        <w:rPr>
          <w:rFonts w:eastAsia="Arial" w:cs="Arial"/>
          <w:b/>
          <w:sz w:val="24"/>
          <w:szCs w:val="24"/>
        </w:rPr>
      </w:pPr>
    </w:p>
    <w:p w14:paraId="0DB081C5" w14:textId="77777777" w:rsidR="009A1B89" w:rsidRDefault="009A1B89" w:rsidP="00C341E2">
      <w:pPr>
        <w:rPr>
          <w:rFonts w:eastAsia="Arial" w:cs="Arial"/>
          <w:b/>
          <w:sz w:val="24"/>
          <w:szCs w:val="24"/>
        </w:rPr>
      </w:pPr>
    </w:p>
    <w:p w14:paraId="476F25C7" w14:textId="77777777" w:rsidR="009A1B89" w:rsidRPr="000D71F2" w:rsidRDefault="009A1B89" w:rsidP="00C341E2">
      <w:pPr>
        <w:rPr>
          <w:rFonts w:eastAsia="Arial" w:cs="Arial"/>
          <w:b/>
          <w:sz w:val="24"/>
          <w:szCs w:val="24"/>
        </w:rPr>
      </w:pPr>
    </w:p>
    <w:p w14:paraId="0E091A83" w14:textId="77777777" w:rsidR="0076664B" w:rsidRDefault="0076664B" w:rsidP="00C341E2">
      <w:pPr>
        <w:rPr>
          <w:rFonts w:eastAsia="Arial" w:cs="Arial"/>
          <w:b/>
          <w:sz w:val="24"/>
          <w:szCs w:val="24"/>
        </w:rPr>
      </w:pPr>
      <w:bookmarkStart w:id="1" w:name="_Hlk532805026"/>
    </w:p>
    <w:p w14:paraId="0E4AD78E" w14:textId="77777777" w:rsidR="0076664B" w:rsidRDefault="0076664B" w:rsidP="00C341E2">
      <w:pPr>
        <w:rPr>
          <w:rFonts w:eastAsia="Arial" w:cs="Arial"/>
          <w:b/>
          <w:sz w:val="24"/>
          <w:szCs w:val="24"/>
        </w:rPr>
      </w:pPr>
    </w:p>
    <w:p w14:paraId="683C0C65" w14:textId="77777777" w:rsidR="0076664B" w:rsidRDefault="0076664B" w:rsidP="00C341E2">
      <w:pPr>
        <w:rPr>
          <w:rFonts w:eastAsia="Arial" w:cs="Arial"/>
          <w:b/>
          <w:sz w:val="24"/>
          <w:szCs w:val="24"/>
        </w:rPr>
      </w:pPr>
    </w:p>
    <w:p w14:paraId="62B4662A" w14:textId="77777777" w:rsidR="00AB2C3C" w:rsidRDefault="00AB2C3C">
      <w:pPr>
        <w:spacing w:after="160" w:line="259" w:lineRule="auto"/>
        <w:jc w:val="left"/>
        <w:rPr>
          <w:rFonts w:eastAsia="Arial" w:cs="Arial"/>
          <w:b/>
          <w:sz w:val="24"/>
          <w:szCs w:val="24"/>
        </w:rPr>
      </w:pPr>
      <w:r>
        <w:rPr>
          <w:rFonts w:eastAsia="Arial" w:cs="Arial"/>
          <w:b/>
          <w:sz w:val="24"/>
          <w:szCs w:val="24"/>
        </w:rPr>
        <w:br w:type="page"/>
      </w:r>
    </w:p>
    <w:p w14:paraId="3DC0538B" w14:textId="77777777" w:rsidR="00C341E2" w:rsidRPr="000D71F2" w:rsidRDefault="00C341E2" w:rsidP="00C341E2">
      <w:pPr>
        <w:rPr>
          <w:rFonts w:eastAsia="Arial" w:cs="Arial"/>
          <w:b/>
          <w:sz w:val="24"/>
          <w:szCs w:val="24"/>
        </w:rPr>
      </w:pPr>
      <w:r w:rsidRPr="000D71F2">
        <w:rPr>
          <w:rFonts w:eastAsia="Arial" w:cs="Arial"/>
          <w:b/>
          <w:sz w:val="24"/>
          <w:szCs w:val="24"/>
        </w:rPr>
        <w:lastRenderedPageBreak/>
        <w:t>INICIATIVA CON PROYECTO DE DECRETO QUE PRESENTA EL DIPUTADO FERNANDO IZAGUIRRE VALDÉS, EN CONJUNTO CON LAS Y LOS DIPUTADOS INTEGRANTES DE LAS COMISIONES UNIDAS DE DESARROLLO ECONÓMICO, COMPETITIVIDAD Y TURISMO; CIENCIA Y TECNOLOGÍA; Y EDUCACIÓN, CULTURA Y ACTIVIDADES CÍVICAS, POR EL QUE SE MODIFICAN DIVERSAS DISPOSICIONES DE LA LEY DE TURISMO PARA EL ESTADO DE COAHUILA DE ZARAGOZA, A FIN DE ESTABLECER EL ENOTURISMO COMO PARTE DEL TURISMO DE NATURALEZA SUSTENTABLE.</w:t>
      </w:r>
    </w:p>
    <w:bookmarkEnd w:id="1"/>
    <w:p w14:paraId="1651BFC2" w14:textId="77777777" w:rsidR="00C341E2" w:rsidRPr="000D71F2" w:rsidRDefault="00C341E2" w:rsidP="00C341E2">
      <w:pPr>
        <w:rPr>
          <w:rFonts w:eastAsia="Arial" w:cs="Arial"/>
          <w:b/>
          <w:sz w:val="24"/>
          <w:szCs w:val="24"/>
        </w:rPr>
      </w:pPr>
    </w:p>
    <w:p w14:paraId="59363B29" w14:textId="77777777" w:rsidR="00C341E2" w:rsidRPr="000D71F2" w:rsidRDefault="00C341E2" w:rsidP="00C341E2">
      <w:pPr>
        <w:jc w:val="center"/>
        <w:rPr>
          <w:rFonts w:eastAsia="Arial" w:cs="Arial"/>
          <w:b/>
          <w:sz w:val="24"/>
          <w:szCs w:val="24"/>
        </w:rPr>
      </w:pPr>
      <w:r w:rsidRPr="000D71F2">
        <w:rPr>
          <w:rFonts w:eastAsia="Arial" w:cs="Arial"/>
          <w:b/>
          <w:sz w:val="24"/>
          <w:szCs w:val="24"/>
        </w:rPr>
        <w:t>CONSIDERANDO</w:t>
      </w:r>
    </w:p>
    <w:p w14:paraId="10886AE4" w14:textId="77777777" w:rsidR="00C341E2" w:rsidRPr="000D71F2" w:rsidRDefault="00C341E2" w:rsidP="00C341E2">
      <w:pPr>
        <w:jc w:val="center"/>
        <w:rPr>
          <w:rFonts w:eastAsia="Arial" w:cs="Arial"/>
          <w:b/>
          <w:sz w:val="24"/>
          <w:szCs w:val="24"/>
        </w:rPr>
      </w:pPr>
    </w:p>
    <w:p w14:paraId="5C795BE2" w14:textId="77777777" w:rsidR="00C341E2" w:rsidRPr="000D71F2" w:rsidRDefault="00C341E2" w:rsidP="00C341E2">
      <w:pPr>
        <w:rPr>
          <w:rFonts w:eastAsia="Arial" w:cs="Arial"/>
          <w:sz w:val="24"/>
          <w:szCs w:val="24"/>
        </w:rPr>
      </w:pPr>
      <w:bookmarkStart w:id="2" w:name="_gjdgxs" w:colFirst="0" w:colLast="0"/>
      <w:bookmarkEnd w:id="2"/>
      <w:r w:rsidRPr="000D71F2">
        <w:rPr>
          <w:rFonts w:eastAsia="Arial" w:cs="Arial"/>
          <w:sz w:val="24"/>
          <w:szCs w:val="24"/>
        </w:rPr>
        <w:t xml:space="preserve">Que en las reuniones que se llevaron a cabo los días 23 y 24 de octubre del presente año, en el municipio de Parras de la Fuente, concernientes al de impulsar La Ruta del Vino en Coahuila, se destacó que es importante el trabajo en aspectos elementales para que esto sea posible y uno de ellos, es el turístico.   </w:t>
      </w:r>
    </w:p>
    <w:p w14:paraId="36C6C9A4" w14:textId="77777777" w:rsidR="00C341E2" w:rsidRPr="000D71F2" w:rsidRDefault="00C341E2" w:rsidP="00C341E2">
      <w:pPr>
        <w:rPr>
          <w:rFonts w:eastAsia="Arial" w:cs="Arial"/>
          <w:sz w:val="24"/>
          <w:szCs w:val="24"/>
        </w:rPr>
      </w:pPr>
    </w:p>
    <w:p w14:paraId="03325892" w14:textId="77777777" w:rsidR="00C341E2" w:rsidRPr="000D71F2" w:rsidRDefault="00C341E2" w:rsidP="00C341E2">
      <w:pPr>
        <w:rPr>
          <w:rFonts w:eastAsia="Arial" w:cs="Arial"/>
          <w:sz w:val="24"/>
          <w:szCs w:val="24"/>
        </w:rPr>
      </w:pPr>
      <w:r w:rsidRPr="000D71F2">
        <w:rPr>
          <w:rFonts w:eastAsia="Arial" w:cs="Arial"/>
          <w:sz w:val="24"/>
          <w:szCs w:val="24"/>
        </w:rPr>
        <w:t>Que el diario digital Expansión, en alianza con CNN, el día 3 de abril del presente año, publica la siguiente nota:</w:t>
      </w:r>
    </w:p>
    <w:p w14:paraId="3D7C9129" w14:textId="77777777" w:rsidR="00C341E2" w:rsidRPr="000D71F2" w:rsidRDefault="00C341E2" w:rsidP="00C341E2">
      <w:pPr>
        <w:rPr>
          <w:rFonts w:eastAsia="Arial" w:cs="Arial"/>
          <w:sz w:val="24"/>
          <w:szCs w:val="24"/>
        </w:rPr>
      </w:pPr>
    </w:p>
    <w:p w14:paraId="6ED9AD9B" w14:textId="77777777" w:rsidR="00C341E2" w:rsidRPr="000D71F2" w:rsidRDefault="00C341E2" w:rsidP="00C341E2">
      <w:pPr>
        <w:ind w:left="567" w:right="474"/>
        <w:rPr>
          <w:rFonts w:eastAsia="Arial" w:cs="Arial"/>
          <w:b/>
          <w:i/>
          <w:sz w:val="24"/>
          <w:szCs w:val="24"/>
        </w:rPr>
      </w:pPr>
      <w:r w:rsidRPr="000D71F2">
        <w:rPr>
          <w:rFonts w:eastAsia="Arial" w:cs="Arial"/>
          <w:i/>
          <w:sz w:val="24"/>
          <w:szCs w:val="24"/>
        </w:rPr>
        <w:t>“</w:t>
      </w:r>
      <w:r w:rsidRPr="000D71F2">
        <w:rPr>
          <w:rFonts w:eastAsia="Arial" w:cs="Arial"/>
          <w:b/>
          <w:i/>
          <w:sz w:val="24"/>
          <w:szCs w:val="24"/>
        </w:rPr>
        <w:t>COAHUILA ALBERGA EL VIÑEDO MÁS ANTIGUO DE AMÉRICA, QUE SE INAUGURÓ EN 1597</w:t>
      </w:r>
    </w:p>
    <w:p w14:paraId="2FE610BD" w14:textId="77777777" w:rsidR="00C341E2" w:rsidRPr="000D71F2" w:rsidRDefault="00C341E2" w:rsidP="00C341E2">
      <w:pPr>
        <w:pBdr>
          <w:top w:val="nil"/>
          <w:left w:val="nil"/>
          <w:bottom w:val="nil"/>
          <w:right w:val="nil"/>
          <w:between w:val="nil"/>
        </w:pBdr>
        <w:spacing w:after="225"/>
        <w:ind w:left="567" w:right="474"/>
        <w:rPr>
          <w:rFonts w:eastAsia="Arial" w:cs="Arial"/>
          <w:i/>
          <w:color w:val="000000"/>
          <w:sz w:val="24"/>
          <w:szCs w:val="24"/>
        </w:rPr>
      </w:pPr>
      <w:r w:rsidRPr="000D71F2">
        <w:rPr>
          <w:rFonts w:eastAsia="Arial" w:cs="Arial"/>
          <w:i/>
          <w:color w:val="000000"/>
          <w:sz w:val="24"/>
          <w:szCs w:val="24"/>
        </w:rPr>
        <w:t>…</w:t>
      </w:r>
    </w:p>
    <w:p w14:paraId="281CFF33" w14:textId="77777777" w:rsidR="00C341E2" w:rsidRPr="000D71F2" w:rsidRDefault="00C341E2" w:rsidP="00C341E2">
      <w:pPr>
        <w:pBdr>
          <w:top w:val="nil"/>
          <w:left w:val="nil"/>
          <w:bottom w:val="nil"/>
          <w:right w:val="nil"/>
          <w:between w:val="nil"/>
        </w:pBdr>
        <w:spacing w:after="225"/>
        <w:ind w:left="567" w:right="474"/>
        <w:rPr>
          <w:rFonts w:eastAsia="Arial" w:cs="Arial"/>
          <w:i/>
          <w:color w:val="000000"/>
          <w:sz w:val="24"/>
          <w:szCs w:val="24"/>
        </w:rPr>
      </w:pPr>
      <w:r w:rsidRPr="000D71F2">
        <w:rPr>
          <w:rFonts w:eastAsia="Arial" w:cs="Arial"/>
          <w:i/>
          <w:color w:val="000000"/>
          <w:sz w:val="24"/>
          <w:szCs w:val="24"/>
        </w:rPr>
        <w:t>México (particularmente Baja California y Guanajuato) se han colocado muy bien en el mapa cuando se trata de la producción de vino.</w:t>
      </w:r>
    </w:p>
    <w:p w14:paraId="7B770783" w14:textId="77777777" w:rsidR="00C341E2" w:rsidRPr="000D71F2" w:rsidRDefault="00C341E2" w:rsidP="00C341E2">
      <w:pPr>
        <w:pBdr>
          <w:top w:val="nil"/>
          <w:left w:val="nil"/>
          <w:bottom w:val="nil"/>
          <w:right w:val="nil"/>
          <w:between w:val="nil"/>
        </w:pBdr>
        <w:spacing w:after="225"/>
        <w:ind w:left="567" w:right="474"/>
        <w:rPr>
          <w:rFonts w:eastAsia="Arial" w:cs="Arial"/>
          <w:i/>
          <w:color w:val="000000"/>
          <w:sz w:val="24"/>
          <w:szCs w:val="24"/>
        </w:rPr>
      </w:pPr>
      <w:r w:rsidRPr="000D71F2">
        <w:rPr>
          <w:rFonts w:eastAsia="Arial" w:cs="Arial"/>
          <w:i/>
          <w:color w:val="000000"/>
          <w:sz w:val="24"/>
          <w:szCs w:val="24"/>
        </w:rPr>
        <w:t>Pero lo que muchos enófilos no saben es que hay otra área de México que produce vino desde hace más de 400 años: Coahuila alberga el viñedo más antiguo de América, que se inauguró en 1597.</w:t>
      </w:r>
    </w:p>
    <w:p w14:paraId="20683171" w14:textId="77777777" w:rsidR="00C341E2" w:rsidRPr="000D71F2" w:rsidRDefault="00C341E2" w:rsidP="00C341E2">
      <w:pPr>
        <w:pBdr>
          <w:top w:val="nil"/>
          <w:left w:val="nil"/>
          <w:bottom w:val="nil"/>
          <w:right w:val="nil"/>
          <w:between w:val="nil"/>
        </w:pBdr>
        <w:spacing w:after="225"/>
        <w:ind w:left="567" w:right="474"/>
        <w:rPr>
          <w:rFonts w:eastAsia="Arial" w:cs="Arial"/>
          <w:i/>
          <w:color w:val="000000"/>
          <w:sz w:val="24"/>
          <w:szCs w:val="24"/>
        </w:rPr>
      </w:pPr>
      <w:r w:rsidRPr="000D71F2">
        <w:rPr>
          <w:rFonts w:eastAsia="Arial" w:cs="Arial"/>
          <w:i/>
          <w:color w:val="000000"/>
          <w:sz w:val="24"/>
          <w:szCs w:val="24"/>
        </w:rPr>
        <w:t>No solo esta región está fuera del radar de los amantes del vino que visitan el país, incluso muchos mexicanos ni siquiera son conscientes de ello.</w:t>
      </w:r>
    </w:p>
    <w:p w14:paraId="583D7179" w14:textId="77777777" w:rsidR="00C341E2" w:rsidRPr="000D71F2" w:rsidRDefault="00C341E2" w:rsidP="00C341E2">
      <w:pPr>
        <w:pBdr>
          <w:top w:val="nil"/>
          <w:left w:val="nil"/>
          <w:bottom w:val="nil"/>
          <w:right w:val="nil"/>
          <w:between w:val="nil"/>
        </w:pBdr>
        <w:spacing w:after="225"/>
        <w:ind w:left="567" w:right="474"/>
        <w:rPr>
          <w:rFonts w:eastAsia="Arial" w:cs="Arial"/>
          <w:i/>
          <w:color w:val="000000"/>
          <w:sz w:val="24"/>
          <w:szCs w:val="24"/>
        </w:rPr>
      </w:pPr>
      <w:r w:rsidRPr="000D71F2">
        <w:rPr>
          <w:rFonts w:eastAsia="Arial" w:cs="Arial"/>
          <w:i/>
          <w:color w:val="000000"/>
          <w:sz w:val="24"/>
          <w:szCs w:val="24"/>
        </w:rPr>
        <w:t xml:space="preserve">Sin embargo, el Valle de Parras en Coahuila no solo alberga el viñedo más </w:t>
      </w:r>
      <w:proofErr w:type="gramStart"/>
      <w:r w:rsidRPr="000D71F2">
        <w:rPr>
          <w:rFonts w:eastAsia="Arial" w:cs="Arial"/>
          <w:i/>
          <w:color w:val="000000"/>
          <w:sz w:val="24"/>
          <w:szCs w:val="24"/>
        </w:rPr>
        <w:t>antiguo</w:t>
      </w:r>
      <w:proofErr w:type="gramEnd"/>
      <w:r w:rsidRPr="000D71F2">
        <w:rPr>
          <w:rFonts w:eastAsia="Arial" w:cs="Arial"/>
          <w:i/>
          <w:color w:val="000000"/>
          <w:sz w:val="24"/>
          <w:szCs w:val="24"/>
        </w:rPr>
        <w:t xml:space="preserve"> sino que también proporciona un suelo fértil para algunos de los enólogos más nuevos e innovadores de la región. He aquí por qué un viaje a Parras (que, de hecho, significa vides) debe estar en la lista de todos los fanáticos del vino.</w:t>
      </w:r>
    </w:p>
    <w:p w14:paraId="48371C5A" w14:textId="77777777" w:rsidR="00C341E2" w:rsidRPr="000D71F2" w:rsidRDefault="00C341E2" w:rsidP="00C341E2">
      <w:pPr>
        <w:pBdr>
          <w:top w:val="nil"/>
          <w:left w:val="nil"/>
          <w:bottom w:val="nil"/>
          <w:right w:val="nil"/>
          <w:between w:val="nil"/>
        </w:pBdr>
        <w:spacing w:after="225"/>
        <w:ind w:left="567" w:right="474"/>
        <w:rPr>
          <w:rFonts w:eastAsia="Arial" w:cs="Arial"/>
          <w:b/>
          <w:color w:val="333333"/>
          <w:sz w:val="24"/>
          <w:szCs w:val="24"/>
        </w:rPr>
      </w:pPr>
      <w:bookmarkStart w:id="3" w:name="_30j0zll" w:colFirst="0" w:colLast="0"/>
      <w:bookmarkEnd w:id="3"/>
      <w:r w:rsidRPr="000D71F2">
        <w:rPr>
          <w:rFonts w:eastAsia="Arial" w:cs="Arial"/>
          <w:i/>
          <w:color w:val="333333"/>
          <w:sz w:val="24"/>
          <w:szCs w:val="24"/>
        </w:rPr>
        <w:t>…”</w:t>
      </w:r>
      <w:r w:rsidRPr="000D71F2">
        <w:rPr>
          <w:rFonts w:eastAsia="Arial" w:cs="Arial"/>
          <w:i/>
          <w:color w:val="000000"/>
          <w:sz w:val="24"/>
          <w:szCs w:val="24"/>
        </w:rPr>
        <w:t xml:space="preserve"> </w:t>
      </w:r>
      <w:r w:rsidRPr="000D71F2">
        <w:rPr>
          <w:rFonts w:eastAsia="Arial" w:cs="Arial"/>
          <w:b/>
          <w:color w:val="000000"/>
          <w:sz w:val="24"/>
          <w:szCs w:val="24"/>
        </w:rPr>
        <w:t>(1</w:t>
      </w:r>
      <w:r w:rsidRPr="000D71F2">
        <w:rPr>
          <w:rFonts w:eastAsia="Arial" w:cs="Arial"/>
          <w:b/>
          <w:sz w:val="24"/>
          <w:szCs w:val="24"/>
        </w:rPr>
        <w:t>)</w:t>
      </w:r>
    </w:p>
    <w:p w14:paraId="05478A08" w14:textId="77777777" w:rsidR="00C341E2" w:rsidRPr="000D71F2" w:rsidRDefault="00C341E2" w:rsidP="00C341E2">
      <w:pPr>
        <w:rPr>
          <w:rFonts w:eastAsia="Arial" w:cs="Arial"/>
          <w:sz w:val="24"/>
          <w:szCs w:val="24"/>
        </w:rPr>
      </w:pPr>
    </w:p>
    <w:p w14:paraId="24870683" w14:textId="77777777" w:rsidR="00C341E2" w:rsidRPr="000D71F2" w:rsidRDefault="00C341E2" w:rsidP="00C341E2">
      <w:pPr>
        <w:rPr>
          <w:rFonts w:eastAsia="Arial" w:cs="Arial"/>
          <w:sz w:val="24"/>
          <w:szCs w:val="24"/>
        </w:rPr>
      </w:pPr>
    </w:p>
    <w:p w14:paraId="6B118C81" w14:textId="77777777" w:rsidR="00C341E2" w:rsidRPr="000D71F2" w:rsidRDefault="00C341E2" w:rsidP="00C341E2">
      <w:pPr>
        <w:rPr>
          <w:rFonts w:eastAsia="Arial" w:cs="Arial"/>
          <w:sz w:val="24"/>
          <w:szCs w:val="24"/>
        </w:rPr>
      </w:pPr>
      <w:r w:rsidRPr="000D71F2">
        <w:rPr>
          <w:rFonts w:eastAsia="Arial" w:cs="Arial"/>
          <w:sz w:val="24"/>
          <w:szCs w:val="24"/>
        </w:rPr>
        <w:t xml:space="preserve">Que la riqueza cultural de nuestro Estado debe ser mostrada a todos aquellos turistas nacionales y/o extranjeros que visiten los municipios que comprenden la Ruta del Vino y </w:t>
      </w:r>
      <w:r w:rsidRPr="000D71F2">
        <w:rPr>
          <w:rFonts w:eastAsia="Arial" w:cs="Arial"/>
          <w:sz w:val="24"/>
          <w:szCs w:val="24"/>
        </w:rPr>
        <w:lastRenderedPageBreak/>
        <w:t xml:space="preserve">que deseen observar y aprender de todo lo relacionado con la actividad vitivinícola, desde la visita a los viñedos hasta la degustación en la cata de vinos.                                                                                                                                                                                                                                                                                                                                                                                                                                                                                                                                                                                                                                                                                                                                                                                                                                                                                                                                                                                                                                                                                                                                                                                                                                                                                                                                                                                                                                                                                                                                                                                                                                                                                                                                                                                                                                                                                                                                                                                                                                                                                                                                                                                                                                                                                                                                                                                                                                                                                                                                                                                                                                                                                                                                                                                                                                                                                                                                                                                                                                                                                                                                                                                                                                                                                                                                                                                                                                                                                                                                                                                                                                                                                                                                                                                                                                                                                                                                                                                                                                                                                                                                                                                                                                                                                                                                                                                                                                                                                                                                                                                                                                                                                                                                                                                                                                                                                                                                                                                                                                                                                                                                                                                                                                                                                                                                                                                                                                                                                                                                                                                                                                                                                                                                                                                                                                                                                                                                                                                                                                                                                                                                                                                                                                                                                                                                                                                                                                                                                                                                                                                                                                                                                                                                                                                                                                                                                                                                                                                                                                                                                                                                                                                                                                                                                                                                                                                                                                                                                                                                                                                                                                                                                                                                                                                                                                                                                                                                                                                                                                                                                                                                                                                                                                                                                                                                                                                                                                                                                                                                                                                                                                                                                                                                                                                                                                                                                                                                                                                                                                                                                                                                                                                                                                                                                                                                                                                                                                                                                                                                                                                                                                                                                                                                                                                                                                                                                                                                                                                                                                                                                                                                                                                                                                                                                                                                                                                                                                                                                                                                                                                                                                                                                                                                                                                                                                                                                                                                                                                                                                                                                                                                                                                                                                                                                                                                                                                                                                                                                                                                                                                                                                                                                                                                                                                                                                                                                                                                                                                                                                                                                                                                                                                                                                                                                                                                                                                                                                                                                                                                                                                                                                                                                                                                                                                                                                                                                                                                                                                                                                                                                                                                                                                                                                                                                                                                                                                                                                                                                                                                                                                                                                                                                                                                                                                                                                                                                                                                                                                                                                                                                                                                                                                                                                                                                                                                                                                                                                                                                                                                                                                                                                                                                                                                                                                                                                                                                                                                                                                                                                                                                                                                                                                                                                                                                                                                                                                                                                                                                                                                                                                                                                                                                                                                                                                                                                                                                                                                                                                                                                                                                                                                                                                                                                                                                                                                                                                                                                                                                                                                                                                   </w:t>
      </w:r>
    </w:p>
    <w:p w14:paraId="1B48248E" w14:textId="77777777" w:rsidR="00C341E2" w:rsidRPr="000D71F2" w:rsidRDefault="00C341E2" w:rsidP="00C341E2">
      <w:pPr>
        <w:rPr>
          <w:rFonts w:eastAsia="Arial" w:cs="Arial"/>
          <w:sz w:val="24"/>
          <w:szCs w:val="24"/>
        </w:rPr>
      </w:pPr>
      <w:bookmarkStart w:id="4" w:name="_1fob9te" w:colFirst="0" w:colLast="0"/>
      <w:bookmarkEnd w:id="4"/>
    </w:p>
    <w:p w14:paraId="39AF2072" w14:textId="77777777" w:rsidR="00C341E2" w:rsidRPr="000D71F2" w:rsidRDefault="00C341E2" w:rsidP="00C341E2">
      <w:pPr>
        <w:rPr>
          <w:rFonts w:eastAsia="Arial" w:cs="Arial"/>
          <w:sz w:val="24"/>
          <w:szCs w:val="24"/>
        </w:rPr>
      </w:pPr>
      <w:r w:rsidRPr="000D71F2">
        <w:rPr>
          <w:rFonts w:eastAsia="Arial" w:cs="Arial"/>
          <w:sz w:val="24"/>
          <w:szCs w:val="24"/>
        </w:rPr>
        <w:t>Que, por lo anterior, es que someto a consideración de este Honorable Pleno la siguiente:</w:t>
      </w:r>
    </w:p>
    <w:p w14:paraId="0E7C8C7C" w14:textId="77777777" w:rsidR="00C341E2" w:rsidRPr="000D71F2" w:rsidRDefault="00C341E2" w:rsidP="00C341E2">
      <w:pPr>
        <w:jc w:val="center"/>
        <w:rPr>
          <w:rFonts w:eastAsia="Arial" w:cs="Arial"/>
          <w:b/>
          <w:sz w:val="24"/>
          <w:szCs w:val="24"/>
        </w:rPr>
      </w:pPr>
      <w:bookmarkStart w:id="5" w:name="_3znysh7" w:colFirst="0" w:colLast="0"/>
      <w:bookmarkStart w:id="6" w:name="_2et92p0" w:colFirst="0" w:colLast="0"/>
      <w:bookmarkEnd w:id="5"/>
      <w:bookmarkEnd w:id="6"/>
    </w:p>
    <w:p w14:paraId="5B262712" w14:textId="77777777" w:rsidR="00C341E2" w:rsidRPr="000D71F2" w:rsidRDefault="00C341E2" w:rsidP="00C341E2">
      <w:pPr>
        <w:jc w:val="center"/>
        <w:rPr>
          <w:rFonts w:eastAsia="Arial" w:cs="Arial"/>
          <w:sz w:val="24"/>
          <w:szCs w:val="24"/>
        </w:rPr>
      </w:pPr>
      <w:r w:rsidRPr="000D71F2">
        <w:rPr>
          <w:rFonts w:eastAsia="Arial" w:cs="Arial"/>
          <w:b/>
          <w:sz w:val="24"/>
          <w:szCs w:val="24"/>
        </w:rPr>
        <w:t xml:space="preserve">EXPOSICIÓN DE MOTIVOS </w:t>
      </w:r>
      <w:r w:rsidRPr="000D71F2">
        <w:rPr>
          <w:rFonts w:eastAsia="Arial" w:cs="Arial"/>
          <w:sz w:val="24"/>
          <w:szCs w:val="24"/>
        </w:rPr>
        <w:t xml:space="preserve">      </w:t>
      </w:r>
    </w:p>
    <w:p w14:paraId="61B5B5F4" w14:textId="77777777" w:rsidR="00C341E2" w:rsidRPr="000D71F2" w:rsidRDefault="00C341E2" w:rsidP="00C341E2">
      <w:pPr>
        <w:jc w:val="center"/>
        <w:rPr>
          <w:rFonts w:eastAsia="Arial" w:cs="Arial"/>
          <w:sz w:val="24"/>
          <w:szCs w:val="24"/>
        </w:rPr>
      </w:pPr>
    </w:p>
    <w:p w14:paraId="1312385F" w14:textId="77777777" w:rsidR="00C341E2" w:rsidRPr="000D71F2" w:rsidRDefault="00C341E2" w:rsidP="00C341E2">
      <w:pPr>
        <w:rPr>
          <w:rFonts w:eastAsia="Arial" w:cs="Arial"/>
          <w:sz w:val="24"/>
          <w:szCs w:val="24"/>
        </w:rPr>
      </w:pPr>
      <w:bookmarkStart w:id="7" w:name="_tyjcwt" w:colFirst="0" w:colLast="0"/>
      <w:bookmarkStart w:id="8" w:name="_3dy6vkm" w:colFirst="0" w:colLast="0"/>
      <w:bookmarkEnd w:id="7"/>
      <w:bookmarkEnd w:id="8"/>
      <w:r w:rsidRPr="000D71F2">
        <w:rPr>
          <w:rFonts w:eastAsia="Arial" w:cs="Arial"/>
          <w:sz w:val="24"/>
          <w:szCs w:val="24"/>
        </w:rPr>
        <w:t xml:space="preserve">La enología, según la Real Academia Española (RAE), es “el conjunto de conocimientos relativos a la elaboración de los vinos”, es decir, es la ciencia que estudia e investiga lo relacionado con la actividad vitivinícola, en el que se involucra tanto la agricultura como el método científico.   </w:t>
      </w:r>
    </w:p>
    <w:p w14:paraId="3D09491D" w14:textId="77777777" w:rsidR="00C341E2" w:rsidRPr="000D71F2" w:rsidRDefault="00C341E2" w:rsidP="00C341E2">
      <w:pPr>
        <w:rPr>
          <w:rFonts w:eastAsia="Arial" w:cs="Arial"/>
          <w:sz w:val="24"/>
          <w:szCs w:val="24"/>
        </w:rPr>
      </w:pPr>
    </w:p>
    <w:p w14:paraId="2846A4A5" w14:textId="77777777" w:rsidR="00C341E2" w:rsidRPr="000D71F2" w:rsidRDefault="00C341E2" w:rsidP="00C341E2">
      <w:pPr>
        <w:rPr>
          <w:rFonts w:eastAsia="Arial" w:cs="Arial"/>
          <w:sz w:val="24"/>
          <w:szCs w:val="24"/>
        </w:rPr>
      </w:pPr>
      <w:r w:rsidRPr="000D71F2">
        <w:rPr>
          <w:rFonts w:eastAsia="Arial" w:cs="Arial"/>
          <w:sz w:val="24"/>
          <w:szCs w:val="24"/>
        </w:rPr>
        <w:t>Ahora bien, el enólogo es un profesionista con formación técnica, con conocimientos de química, biología, ingeniería agrónoma y que participa en el proceso vitivinícola por su perfil eminentemente técnico y sus funciones son las siguientes:</w:t>
      </w:r>
    </w:p>
    <w:p w14:paraId="39270FE1" w14:textId="77777777" w:rsidR="00C341E2" w:rsidRPr="000D71F2" w:rsidRDefault="00C341E2" w:rsidP="00C341E2">
      <w:pPr>
        <w:rPr>
          <w:rFonts w:eastAsia="Arial" w:cs="Arial"/>
          <w:sz w:val="24"/>
          <w:szCs w:val="24"/>
        </w:rPr>
      </w:pPr>
    </w:p>
    <w:p w14:paraId="2A98FE96" w14:textId="77777777" w:rsidR="00C341E2" w:rsidRPr="000D71F2" w:rsidRDefault="00C341E2" w:rsidP="00C341E2">
      <w:pPr>
        <w:numPr>
          <w:ilvl w:val="0"/>
          <w:numId w:val="13"/>
        </w:numPr>
        <w:spacing w:after="160" w:line="259" w:lineRule="auto"/>
        <w:ind w:left="567" w:right="474"/>
        <w:rPr>
          <w:i/>
          <w:sz w:val="24"/>
          <w:szCs w:val="24"/>
        </w:rPr>
      </w:pPr>
      <w:r w:rsidRPr="000D71F2">
        <w:rPr>
          <w:rFonts w:eastAsia="Arial" w:cs="Arial"/>
          <w:i/>
          <w:sz w:val="24"/>
          <w:szCs w:val="24"/>
        </w:rPr>
        <w:t>“</w:t>
      </w:r>
      <w:r w:rsidRPr="000D71F2">
        <w:rPr>
          <w:rFonts w:eastAsia="Arial" w:cs="Arial"/>
          <w:b/>
          <w:i/>
          <w:sz w:val="24"/>
          <w:szCs w:val="24"/>
        </w:rPr>
        <w:t>Elección del terruño y de la variedad o </w:t>
      </w:r>
      <w:hyperlink r:id="rId8">
        <w:r w:rsidRPr="000D71F2">
          <w:rPr>
            <w:rFonts w:eastAsia="Arial" w:cs="Arial"/>
            <w:b/>
            <w:i/>
            <w:color w:val="000000"/>
            <w:sz w:val="24"/>
            <w:szCs w:val="24"/>
          </w:rPr>
          <w:t>variedades de uva</w:t>
        </w:r>
      </w:hyperlink>
      <w:r w:rsidRPr="000D71F2">
        <w:rPr>
          <w:rFonts w:eastAsia="Arial" w:cs="Arial"/>
          <w:b/>
          <w:i/>
          <w:sz w:val="24"/>
          <w:szCs w:val="24"/>
        </w:rPr>
        <w:t> a emplear para el cultivo de los viñedos</w:t>
      </w:r>
      <w:r w:rsidRPr="000D71F2">
        <w:rPr>
          <w:rFonts w:eastAsia="Arial" w:cs="Arial"/>
          <w:i/>
          <w:sz w:val="24"/>
          <w:szCs w:val="24"/>
        </w:rPr>
        <w:t>. Análisis de las características propias del terreno y del clima y cómo deben aprovecharse estas características a la hora de elaborar el producto final. Conocimiento y elección de cepas de diferentes uvas, mezcla de cepas, etc.</w:t>
      </w:r>
    </w:p>
    <w:p w14:paraId="4A6B7DC9" w14:textId="77777777" w:rsidR="00C341E2" w:rsidRPr="000D71F2" w:rsidRDefault="00C341E2" w:rsidP="00C341E2">
      <w:pPr>
        <w:numPr>
          <w:ilvl w:val="0"/>
          <w:numId w:val="13"/>
        </w:numPr>
        <w:spacing w:after="160" w:line="259" w:lineRule="auto"/>
        <w:ind w:left="567" w:right="474"/>
        <w:rPr>
          <w:i/>
          <w:sz w:val="24"/>
          <w:szCs w:val="24"/>
        </w:rPr>
      </w:pPr>
      <w:r w:rsidRPr="000D71F2">
        <w:rPr>
          <w:rFonts w:eastAsia="Arial" w:cs="Arial"/>
          <w:b/>
          <w:i/>
          <w:sz w:val="24"/>
          <w:szCs w:val="24"/>
        </w:rPr>
        <w:t>Gestión y cuidado de la vid durante el cultivo</w:t>
      </w:r>
      <w:r w:rsidRPr="000D71F2">
        <w:rPr>
          <w:rFonts w:eastAsia="Arial" w:cs="Arial"/>
          <w:i/>
          <w:sz w:val="24"/>
          <w:szCs w:val="24"/>
        </w:rPr>
        <w:t>: riego, tratamientos, elección del momento, condiciones y técnicas óptimas para la vendimia, etc.</w:t>
      </w:r>
    </w:p>
    <w:p w14:paraId="18C551D4" w14:textId="77777777" w:rsidR="00C341E2" w:rsidRPr="000D71F2" w:rsidRDefault="00C341E2" w:rsidP="00C341E2">
      <w:pPr>
        <w:numPr>
          <w:ilvl w:val="0"/>
          <w:numId w:val="13"/>
        </w:numPr>
        <w:spacing w:after="160" w:line="259" w:lineRule="auto"/>
        <w:ind w:left="567" w:right="474"/>
        <w:rPr>
          <w:i/>
          <w:sz w:val="24"/>
          <w:szCs w:val="24"/>
        </w:rPr>
      </w:pPr>
      <w:r w:rsidRPr="000D71F2">
        <w:rPr>
          <w:rFonts w:eastAsia="Arial" w:cs="Arial"/>
          <w:i/>
          <w:sz w:val="24"/>
          <w:szCs w:val="24"/>
        </w:rPr>
        <w:t>Diseño de la bodega, de los procedimientos de trabajo, selección de maquinaria y equipamiento.</w:t>
      </w:r>
    </w:p>
    <w:p w14:paraId="64E0E244" w14:textId="77777777" w:rsidR="00C341E2" w:rsidRPr="000D71F2" w:rsidRDefault="00C341E2" w:rsidP="00C341E2">
      <w:pPr>
        <w:numPr>
          <w:ilvl w:val="0"/>
          <w:numId w:val="13"/>
        </w:numPr>
        <w:spacing w:after="160" w:line="259" w:lineRule="auto"/>
        <w:ind w:left="567" w:right="474"/>
        <w:rPr>
          <w:i/>
          <w:sz w:val="24"/>
          <w:szCs w:val="24"/>
        </w:rPr>
      </w:pPr>
      <w:r w:rsidRPr="000D71F2">
        <w:rPr>
          <w:rFonts w:eastAsia="Arial" w:cs="Arial"/>
          <w:i/>
          <w:sz w:val="24"/>
          <w:szCs w:val="24"/>
        </w:rPr>
        <w:t>Dirección y control de todo el </w:t>
      </w:r>
      <w:hyperlink r:id="rId9">
        <w:r w:rsidRPr="000D71F2">
          <w:rPr>
            <w:rFonts w:eastAsia="Arial" w:cs="Arial"/>
            <w:b/>
            <w:i/>
            <w:color w:val="000000"/>
            <w:sz w:val="24"/>
            <w:szCs w:val="24"/>
          </w:rPr>
          <w:t>proceso de elaboración del vino</w:t>
        </w:r>
      </w:hyperlink>
      <w:r w:rsidRPr="000D71F2">
        <w:rPr>
          <w:rFonts w:eastAsia="Arial" w:cs="Arial"/>
          <w:b/>
          <w:i/>
          <w:sz w:val="24"/>
          <w:szCs w:val="24"/>
        </w:rPr>
        <w:t>: </w:t>
      </w:r>
      <w:r w:rsidRPr="000D71F2">
        <w:rPr>
          <w:rFonts w:eastAsia="Arial" w:cs="Arial"/>
          <w:i/>
          <w:sz w:val="24"/>
          <w:szCs w:val="24"/>
        </w:rPr>
        <w:t>elección de los métodos de elaboración más indicados; procedimientos de obtención del mosto; control de las fermentaciones; supervisión de las condiciones físicas y ambientales del proceso; cumplimiento de los estándares de higiene, sanitarios y de seguridad oportunos.</w:t>
      </w:r>
    </w:p>
    <w:p w14:paraId="22554A02" w14:textId="77777777" w:rsidR="00C341E2" w:rsidRPr="000D71F2" w:rsidRDefault="00C341E2" w:rsidP="00C341E2">
      <w:pPr>
        <w:numPr>
          <w:ilvl w:val="0"/>
          <w:numId w:val="13"/>
        </w:numPr>
        <w:spacing w:after="160" w:line="259" w:lineRule="auto"/>
        <w:ind w:left="567" w:right="474"/>
        <w:rPr>
          <w:i/>
          <w:sz w:val="24"/>
          <w:szCs w:val="24"/>
        </w:rPr>
      </w:pPr>
      <w:r w:rsidRPr="000D71F2">
        <w:rPr>
          <w:rFonts w:eastAsia="Arial" w:cs="Arial"/>
          <w:i/>
          <w:sz w:val="24"/>
          <w:szCs w:val="24"/>
        </w:rPr>
        <w:t>Supervisión de analíticas en el laboratorio: análisis físicos, químicos y microbiológicos. Análisis también de las características organolépticas del vino.</w:t>
      </w:r>
    </w:p>
    <w:p w14:paraId="3D04F981" w14:textId="77777777" w:rsidR="00C341E2" w:rsidRPr="000D71F2" w:rsidRDefault="00C341E2" w:rsidP="00C341E2">
      <w:pPr>
        <w:numPr>
          <w:ilvl w:val="0"/>
          <w:numId w:val="13"/>
        </w:numPr>
        <w:spacing w:after="160" w:line="259" w:lineRule="auto"/>
        <w:ind w:left="567" w:right="474"/>
        <w:rPr>
          <w:i/>
          <w:sz w:val="24"/>
          <w:szCs w:val="24"/>
        </w:rPr>
      </w:pPr>
      <w:r w:rsidRPr="000D71F2">
        <w:rPr>
          <w:rFonts w:eastAsia="Arial" w:cs="Arial"/>
          <w:i/>
          <w:sz w:val="24"/>
          <w:szCs w:val="24"/>
        </w:rPr>
        <w:t>Control de calidad en todos los tramos de los trabajos de viticultura y elaboración del vino.</w:t>
      </w:r>
    </w:p>
    <w:p w14:paraId="02E4AE59" w14:textId="77777777" w:rsidR="00C341E2" w:rsidRPr="000D71F2" w:rsidRDefault="00C341E2" w:rsidP="00C341E2">
      <w:pPr>
        <w:numPr>
          <w:ilvl w:val="0"/>
          <w:numId w:val="13"/>
        </w:numPr>
        <w:spacing w:after="160" w:line="259" w:lineRule="auto"/>
        <w:ind w:left="567" w:right="474"/>
        <w:rPr>
          <w:i/>
          <w:sz w:val="24"/>
          <w:szCs w:val="24"/>
        </w:rPr>
      </w:pPr>
      <w:r w:rsidRPr="000D71F2">
        <w:rPr>
          <w:rFonts w:eastAsia="Arial" w:cs="Arial"/>
          <w:i/>
          <w:sz w:val="24"/>
          <w:szCs w:val="24"/>
        </w:rPr>
        <w:t>Supervisión del embotellamiento y diseño de las técnicas de crianza y conservación del vino. Control y dirección de la evolución de los vinos a través de la realización de catas técnicas.</w:t>
      </w:r>
    </w:p>
    <w:p w14:paraId="1A012FB3" w14:textId="77777777" w:rsidR="00C341E2" w:rsidRPr="000D71F2" w:rsidRDefault="00C341E2" w:rsidP="00C341E2">
      <w:pPr>
        <w:numPr>
          <w:ilvl w:val="0"/>
          <w:numId w:val="13"/>
        </w:numPr>
        <w:spacing w:after="160" w:line="259" w:lineRule="auto"/>
        <w:ind w:left="567" w:right="474"/>
        <w:rPr>
          <w:i/>
          <w:sz w:val="24"/>
          <w:szCs w:val="24"/>
        </w:rPr>
      </w:pPr>
      <w:r w:rsidRPr="000D71F2">
        <w:rPr>
          <w:rFonts w:eastAsia="Arial" w:cs="Arial"/>
          <w:i/>
          <w:sz w:val="24"/>
          <w:szCs w:val="24"/>
        </w:rPr>
        <w:t>Trabajo de investigación e innovación para la mejora de todas las técnicas empleadas en la producción de las materias primas y en la elaboración del vino.</w:t>
      </w:r>
    </w:p>
    <w:p w14:paraId="3A8FB5AE" w14:textId="77777777" w:rsidR="00C341E2" w:rsidRPr="000D71F2" w:rsidRDefault="00C341E2" w:rsidP="00C341E2">
      <w:pPr>
        <w:numPr>
          <w:ilvl w:val="0"/>
          <w:numId w:val="13"/>
        </w:numPr>
        <w:spacing w:after="160" w:line="259" w:lineRule="auto"/>
        <w:ind w:left="567" w:right="474"/>
        <w:rPr>
          <w:i/>
          <w:sz w:val="24"/>
          <w:szCs w:val="24"/>
        </w:rPr>
      </w:pPr>
      <w:r w:rsidRPr="000D71F2">
        <w:rPr>
          <w:rFonts w:eastAsia="Arial" w:cs="Arial"/>
          <w:i/>
          <w:sz w:val="24"/>
          <w:szCs w:val="24"/>
        </w:rPr>
        <w:lastRenderedPageBreak/>
        <w:t>Toma de decisiones relacionadas con el diseño de producto y de la marca, trabajo de marketing, comercialización del vino, distribución, etc.</w:t>
      </w:r>
    </w:p>
    <w:p w14:paraId="3639A1EA" w14:textId="77777777" w:rsidR="00C341E2" w:rsidRPr="000D71F2" w:rsidRDefault="00C341E2" w:rsidP="00C341E2">
      <w:pPr>
        <w:ind w:right="474"/>
        <w:rPr>
          <w:rFonts w:eastAsia="Arial" w:cs="Arial"/>
          <w:i/>
          <w:sz w:val="24"/>
          <w:szCs w:val="24"/>
        </w:rPr>
      </w:pPr>
      <w:bookmarkStart w:id="9" w:name="_1t3h5sf" w:colFirst="0" w:colLast="0"/>
      <w:bookmarkEnd w:id="9"/>
      <w:r w:rsidRPr="000D71F2">
        <w:rPr>
          <w:rFonts w:eastAsia="Arial" w:cs="Arial"/>
          <w:i/>
          <w:sz w:val="24"/>
          <w:szCs w:val="24"/>
        </w:rPr>
        <w:t>…”</w:t>
      </w:r>
      <w:r w:rsidRPr="000D71F2">
        <w:rPr>
          <w:rFonts w:eastAsia="Arial" w:cs="Arial"/>
          <w:sz w:val="24"/>
          <w:szCs w:val="24"/>
        </w:rPr>
        <w:t xml:space="preserve">     </w:t>
      </w:r>
    </w:p>
    <w:p w14:paraId="5C054F58" w14:textId="77777777" w:rsidR="00C341E2" w:rsidRPr="000D71F2" w:rsidRDefault="00C341E2" w:rsidP="00C341E2">
      <w:pPr>
        <w:rPr>
          <w:rFonts w:eastAsia="Arial" w:cs="Arial"/>
          <w:sz w:val="24"/>
          <w:szCs w:val="24"/>
        </w:rPr>
      </w:pPr>
      <w:bookmarkStart w:id="10" w:name="_4d34og8" w:colFirst="0" w:colLast="0"/>
      <w:bookmarkEnd w:id="10"/>
      <w:r w:rsidRPr="000D71F2">
        <w:rPr>
          <w:rFonts w:eastAsia="Arial" w:cs="Arial"/>
          <w:sz w:val="24"/>
          <w:szCs w:val="24"/>
        </w:rPr>
        <w:t xml:space="preserve">El enoturismo o Turismo enológico, está enfocado en zonas de producción vinícola y consiste en conocer desde dentro el mundo del vino, viñedos, elaboración e historia, relacionándose con el turismo gastronómico, por lo que no solo engloba bodegas, sino también restaurantes, museos, </w:t>
      </w:r>
      <w:proofErr w:type="spellStart"/>
      <w:r w:rsidRPr="000D71F2">
        <w:rPr>
          <w:rFonts w:eastAsia="Arial" w:cs="Arial"/>
          <w:sz w:val="24"/>
          <w:szCs w:val="24"/>
        </w:rPr>
        <w:t>enotecas</w:t>
      </w:r>
      <w:proofErr w:type="spellEnd"/>
      <w:r w:rsidRPr="000D71F2">
        <w:rPr>
          <w:rFonts w:eastAsia="Arial" w:cs="Arial"/>
          <w:sz w:val="24"/>
          <w:szCs w:val="24"/>
        </w:rPr>
        <w:t xml:space="preserve">, alojamientos, entre otros. Coahuila y la industria del vino están íntegramente relacionados, tal como lo expone la nota digital Vanguardia del </w:t>
      </w:r>
      <w:proofErr w:type="spellStart"/>
      <w:r w:rsidRPr="000D71F2">
        <w:rPr>
          <w:rFonts w:eastAsia="Arial" w:cs="Arial"/>
          <w:sz w:val="24"/>
          <w:szCs w:val="24"/>
        </w:rPr>
        <w:t>dia</w:t>
      </w:r>
      <w:proofErr w:type="spellEnd"/>
      <w:r w:rsidRPr="000D71F2">
        <w:rPr>
          <w:rFonts w:eastAsia="Arial" w:cs="Arial"/>
          <w:sz w:val="24"/>
          <w:szCs w:val="24"/>
        </w:rPr>
        <w:t xml:space="preserve"> 3 de abril del presente año y que a continuación cito:</w:t>
      </w:r>
    </w:p>
    <w:p w14:paraId="52C1CBCB" w14:textId="77777777" w:rsidR="00C341E2" w:rsidRPr="000D71F2" w:rsidRDefault="00C341E2" w:rsidP="00C341E2">
      <w:pPr>
        <w:ind w:left="566" w:right="487"/>
        <w:rPr>
          <w:rFonts w:eastAsia="Arial" w:cs="Arial"/>
          <w:b/>
          <w:i/>
          <w:color w:val="212121"/>
          <w:sz w:val="24"/>
          <w:szCs w:val="24"/>
          <w:highlight w:val="white"/>
        </w:rPr>
      </w:pPr>
      <w:bookmarkStart w:id="11" w:name="_nr17u2p1jm7a" w:colFirst="0" w:colLast="0"/>
      <w:bookmarkStart w:id="12" w:name="_46dsoylg78i" w:colFirst="0" w:colLast="0"/>
      <w:bookmarkEnd w:id="11"/>
      <w:bookmarkEnd w:id="12"/>
      <w:r w:rsidRPr="000D71F2">
        <w:rPr>
          <w:rFonts w:eastAsia="Arial" w:cs="Arial"/>
          <w:i/>
          <w:color w:val="212121"/>
          <w:sz w:val="24"/>
          <w:szCs w:val="24"/>
          <w:highlight w:val="white"/>
        </w:rPr>
        <w:t>“</w:t>
      </w:r>
      <w:r w:rsidRPr="000D71F2">
        <w:rPr>
          <w:rFonts w:eastAsia="Arial" w:cs="Arial"/>
          <w:b/>
          <w:i/>
          <w:color w:val="212121"/>
          <w:sz w:val="24"/>
          <w:szCs w:val="24"/>
          <w:highlight w:val="white"/>
        </w:rPr>
        <w:t>El mejor vino de México se produce en Coahuila: CNN</w:t>
      </w:r>
    </w:p>
    <w:p w14:paraId="6FB40901" w14:textId="77777777" w:rsidR="00C341E2" w:rsidRPr="000D71F2" w:rsidRDefault="00C341E2" w:rsidP="00C341E2">
      <w:pPr>
        <w:ind w:left="566" w:right="487"/>
        <w:rPr>
          <w:rFonts w:eastAsia="Arial" w:cs="Arial"/>
          <w:i/>
          <w:sz w:val="24"/>
          <w:szCs w:val="24"/>
        </w:rPr>
      </w:pPr>
      <w:bookmarkStart w:id="13" w:name="_149ybd4xgze5" w:colFirst="0" w:colLast="0"/>
      <w:bookmarkEnd w:id="13"/>
      <w:r w:rsidRPr="000D71F2">
        <w:rPr>
          <w:rFonts w:eastAsia="Arial" w:cs="Arial"/>
          <w:i/>
          <w:sz w:val="24"/>
          <w:szCs w:val="24"/>
        </w:rPr>
        <w:t>…</w:t>
      </w:r>
    </w:p>
    <w:p w14:paraId="68CA5888" w14:textId="77777777" w:rsidR="00C341E2" w:rsidRPr="000D71F2" w:rsidRDefault="00C341E2" w:rsidP="00C341E2">
      <w:pPr>
        <w:shd w:val="clear" w:color="auto" w:fill="FFFFFF"/>
        <w:spacing w:after="300"/>
        <w:ind w:left="566" w:right="487"/>
        <w:rPr>
          <w:rFonts w:eastAsia="Arial" w:cs="Arial"/>
          <w:i/>
          <w:color w:val="212121"/>
          <w:sz w:val="24"/>
          <w:szCs w:val="24"/>
        </w:rPr>
      </w:pPr>
      <w:r w:rsidRPr="000D71F2">
        <w:rPr>
          <w:rFonts w:eastAsia="Arial" w:cs="Arial"/>
          <w:i/>
          <w:color w:val="212121"/>
          <w:sz w:val="24"/>
          <w:szCs w:val="24"/>
        </w:rPr>
        <w:t>De acuerdo a un artículo que realizó CNN, el valle de Parras no solo es el hogar del viñedo más antiguo de América (producen vino desde 1597), sino también proporcionan una tierra fértil para algunos de los más nuevos e innovadores productores de vino en la región.</w:t>
      </w:r>
    </w:p>
    <w:p w14:paraId="35B34C46" w14:textId="77777777" w:rsidR="00C341E2" w:rsidRPr="000D71F2" w:rsidRDefault="00C341E2" w:rsidP="00C341E2">
      <w:pPr>
        <w:shd w:val="clear" w:color="auto" w:fill="FFFFFF"/>
        <w:spacing w:after="300"/>
        <w:ind w:left="566" w:right="487"/>
        <w:rPr>
          <w:rFonts w:eastAsia="Arial" w:cs="Arial"/>
          <w:i/>
          <w:color w:val="212121"/>
          <w:sz w:val="24"/>
          <w:szCs w:val="24"/>
        </w:rPr>
      </w:pPr>
      <w:r w:rsidRPr="000D71F2">
        <w:rPr>
          <w:rFonts w:eastAsia="Arial" w:cs="Arial"/>
          <w:i/>
          <w:color w:val="212121"/>
          <w:sz w:val="24"/>
          <w:szCs w:val="24"/>
        </w:rPr>
        <w:t>Añaden que un tour en Casa Madero es un viaje a través de la producción de vino antigua de México, ya que cuentan con viñedos en los que se ha producido vino consistentemente y exitosamente por 420 años y exporta vino a 27 países.</w:t>
      </w:r>
    </w:p>
    <w:p w14:paraId="3A81DE5D" w14:textId="77777777" w:rsidR="00C341E2" w:rsidRPr="000D71F2" w:rsidRDefault="00C341E2" w:rsidP="00C341E2">
      <w:pPr>
        <w:shd w:val="clear" w:color="auto" w:fill="FFFFFF"/>
        <w:spacing w:after="300"/>
        <w:ind w:left="566" w:right="487"/>
        <w:rPr>
          <w:rFonts w:eastAsia="Arial" w:cs="Arial"/>
          <w:i/>
          <w:color w:val="212121"/>
          <w:sz w:val="24"/>
          <w:szCs w:val="24"/>
        </w:rPr>
      </w:pPr>
      <w:bookmarkStart w:id="14" w:name="_xw5a0baqnwyn" w:colFirst="0" w:colLast="0"/>
      <w:bookmarkEnd w:id="14"/>
      <w:r w:rsidRPr="000D71F2">
        <w:rPr>
          <w:rFonts w:eastAsia="Arial" w:cs="Arial"/>
          <w:i/>
          <w:color w:val="212121"/>
          <w:sz w:val="24"/>
          <w:szCs w:val="24"/>
        </w:rPr>
        <w:t>También mencionan que a una hora de Parras se encuentra el viñedo de Don Leo, que está situado a 2000 metros sobre el nivel del mar, lo que lo hace uno de los más altos del mundo.</w:t>
      </w:r>
    </w:p>
    <w:p w14:paraId="233C73D2" w14:textId="77777777" w:rsidR="00C341E2" w:rsidRPr="000D71F2" w:rsidRDefault="00C341E2" w:rsidP="00C341E2">
      <w:pPr>
        <w:shd w:val="clear" w:color="auto" w:fill="FFFFFF"/>
        <w:spacing w:after="300"/>
        <w:ind w:left="566" w:right="487"/>
        <w:rPr>
          <w:rFonts w:eastAsia="Arial" w:cs="Arial"/>
          <w:b/>
          <w:color w:val="212121"/>
          <w:sz w:val="24"/>
          <w:szCs w:val="24"/>
        </w:rPr>
      </w:pPr>
      <w:bookmarkStart w:id="15" w:name="_b1tvgs94p814" w:colFirst="0" w:colLast="0"/>
      <w:bookmarkEnd w:id="15"/>
      <w:r w:rsidRPr="000D71F2">
        <w:rPr>
          <w:rFonts w:eastAsia="Arial" w:cs="Arial"/>
          <w:i/>
          <w:color w:val="212121"/>
          <w:sz w:val="24"/>
          <w:szCs w:val="24"/>
        </w:rPr>
        <w:t xml:space="preserve">…” </w:t>
      </w:r>
      <w:r w:rsidRPr="000D71F2">
        <w:rPr>
          <w:rFonts w:eastAsia="Arial" w:cs="Arial"/>
          <w:b/>
          <w:color w:val="212121"/>
          <w:sz w:val="24"/>
          <w:szCs w:val="24"/>
        </w:rPr>
        <w:t>(2)</w:t>
      </w:r>
    </w:p>
    <w:p w14:paraId="6134178E" w14:textId="77777777" w:rsidR="00C341E2" w:rsidRPr="000D71F2" w:rsidRDefault="00C341E2" w:rsidP="00C341E2">
      <w:pPr>
        <w:shd w:val="clear" w:color="auto" w:fill="FFFFFF"/>
        <w:spacing w:after="300"/>
        <w:rPr>
          <w:rFonts w:eastAsia="Arial" w:cs="Arial"/>
          <w:sz w:val="24"/>
          <w:szCs w:val="24"/>
        </w:rPr>
      </w:pPr>
      <w:bookmarkStart w:id="16" w:name="_2jrud1g4vfci" w:colFirst="0" w:colLast="0"/>
      <w:bookmarkStart w:id="17" w:name="_eih07ebnghlv" w:colFirst="0" w:colLast="0"/>
      <w:bookmarkEnd w:id="16"/>
      <w:bookmarkEnd w:id="17"/>
      <w:r w:rsidRPr="000D71F2">
        <w:rPr>
          <w:rFonts w:eastAsia="Arial" w:cs="Arial"/>
          <w:color w:val="212121"/>
          <w:sz w:val="24"/>
          <w:szCs w:val="24"/>
        </w:rPr>
        <w:t xml:space="preserve">Como coahuilense, estoy orgulloso de lo que han logrado nuestros vitivinicultores, enólogos y especialistas en la producción del vino, y es que no debe quedar en el olvido esta industria noble, que puede y debe ser el distintivo definitivo de nuestro Estado. Es por ello que se está impulsando de manera progresiva la Ruta del Vino en Coahuila, que traería una afluencia importante de turistas nacionales y/o extranjeros, así como provocar una derrama económica mayor a la actual, generando también empleos a todos los involucrados, es por ello que nos estamos enfocando, como poder legislativo, a provocar esos cambios normativos necesarios para que lo anteriormente mencionado sea posible.   </w:t>
      </w:r>
      <w:r w:rsidRPr="000D71F2">
        <w:rPr>
          <w:rFonts w:eastAsia="Arial" w:cs="Arial"/>
          <w:sz w:val="24"/>
          <w:szCs w:val="24"/>
        </w:rPr>
        <w:t xml:space="preserve">  </w:t>
      </w:r>
    </w:p>
    <w:p w14:paraId="26787B61" w14:textId="77777777" w:rsidR="00C341E2" w:rsidRPr="000D71F2" w:rsidRDefault="00C341E2" w:rsidP="00C341E2">
      <w:pPr>
        <w:spacing w:after="200" w:line="276" w:lineRule="auto"/>
        <w:rPr>
          <w:rFonts w:eastAsia="Arial" w:cs="Arial"/>
          <w:sz w:val="24"/>
          <w:szCs w:val="24"/>
        </w:rPr>
      </w:pPr>
      <w:bookmarkStart w:id="18" w:name="_26in1rg" w:colFirst="0" w:colLast="0"/>
      <w:bookmarkEnd w:id="18"/>
      <w:r w:rsidRPr="000D71F2">
        <w:rPr>
          <w:rFonts w:eastAsia="Arial" w:cs="Arial"/>
          <w:sz w:val="24"/>
          <w:szCs w:val="24"/>
        </w:rPr>
        <w:t>Por lo anteriormente expuesto y con fundamento con los artículos 21, fracción IV y 152 fracción I de la Ley Orgánica del Congreso del Estado Independiente, Libre y Soberano de Coahuila de Zaragoza y el artículo 59 párrafo I de la Constitución Política del Estado de Coahuila de Zaragoza, someto ante esta soberanía la siguiente iniciativa con proyecto de:</w:t>
      </w:r>
    </w:p>
    <w:p w14:paraId="7721F514" w14:textId="77777777" w:rsidR="00C341E2" w:rsidRPr="000D71F2" w:rsidRDefault="00C341E2" w:rsidP="00C341E2">
      <w:pPr>
        <w:spacing w:after="200" w:line="276" w:lineRule="auto"/>
        <w:jc w:val="center"/>
        <w:rPr>
          <w:rFonts w:eastAsia="Arial" w:cs="Arial"/>
          <w:b/>
          <w:sz w:val="24"/>
          <w:szCs w:val="24"/>
        </w:rPr>
      </w:pPr>
      <w:r w:rsidRPr="000D71F2">
        <w:rPr>
          <w:rFonts w:eastAsia="Arial" w:cs="Arial"/>
          <w:b/>
          <w:sz w:val="24"/>
          <w:szCs w:val="24"/>
        </w:rPr>
        <w:t>DECRETO</w:t>
      </w:r>
    </w:p>
    <w:p w14:paraId="6CC3ECFC" w14:textId="77777777" w:rsidR="00C341E2" w:rsidRPr="000D71F2" w:rsidRDefault="00C341E2" w:rsidP="00C341E2">
      <w:pPr>
        <w:spacing w:after="200" w:line="276" w:lineRule="auto"/>
        <w:rPr>
          <w:rFonts w:eastAsia="Arial" w:cs="Arial"/>
          <w:b/>
          <w:sz w:val="24"/>
          <w:szCs w:val="24"/>
        </w:rPr>
      </w:pPr>
      <w:r w:rsidRPr="000D71F2">
        <w:rPr>
          <w:rFonts w:eastAsia="Arial" w:cs="Arial"/>
          <w:b/>
          <w:sz w:val="24"/>
          <w:szCs w:val="24"/>
        </w:rPr>
        <w:lastRenderedPageBreak/>
        <w:t xml:space="preserve">ÚNICO. - SE MODIFICA LA FRACCIÓN II, RECORRIENDO EL CONTENIDO Y AGREGANDO LA FRACCIÓN V AL ARTÍCULO 16 DE LA LEY DE TURISMO DEL ESTADO DE COAHUILA DE ZARAGOZA PARA QUEDAR COMO SIGUE:   </w:t>
      </w:r>
    </w:p>
    <w:p w14:paraId="33676EF7" w14:textId="77777777" w:rsidR="00C341E2" w:rsidRPr="000D71F2" w:rsidRDefault="00C341E2" w:rsidP="00C341E2">
      <w:pPr>
        <w:rPr>
          <w:rFonts w:eastAsia="Arial" w:cs="Arial"/>
          <w:sz w:val="24"/>
          <w:szCs w:val="24"/>
        </w:rPr>
      </w:pPr>
      <w:r w:rsidRPr="000D71F2">
        <w:rPr>
          <w:rFonts w:eastAsia="Arial" w:cs="Arial"/>
          <w:sz w:val="24"/>
          <w:szCs w:val="24"/>
        </w:rPr>
        <w:t>...</w:t>
      </w:r>
    </w:p>
    <w:p w14:paraId="2218D778" w14:textId="77777777" w:rsidR="00C341E2" w:rsidRPr="000D71F2" w:rsidRDefault="00C341E2" w:rsidP="00C341E2">
      <w:pPr>
        <w:rPr>
          <w:rFonts w:eastAsia="Arial" w:cs="Arial"/>
          <w:b/>
          <w:sz w:val="24"/>
          <w:szCs w:val="24"/>
        </w:rPr>
      </w:pPr>
    </w:p>
    <w:p w14:paraId="2E0ED2FD" w14:textId="77777777" w:rsidR="00C341E2" w:rsidRPr="000D71F2" w:rsidRDefault="00C341E2" w:rsidP="00C341E2">
      <w:pPr>
        <w:jc w:val="center"/>
        <w:rPr>
          <w:rFonts w:eastAsia="Arial" w:cs="Arial"/>
          <w:b/>
          <w:sz w:val="24"/>
          <w:szCs w:val="24"/>
        </w:rPr>
      </w:pPr>
      <w:r w:rsidRPr="000D71F2">
        <w:rPr>
          <w:rFonts w:eastAsia="Arial" w:cs="Arial"/>
          <w:b/>
          <w:sz w:val="24"/>
          <w:szCs w:val="24"/>
        </w:rPr>
        <w:t>CAPÍTULO QUINTO</w:t>
      </w:r>
    </w:p>
    <w:p w14:paraId="09C0F6D3" w14:textId="77777777" w:rsidR="00C341E2" w:rsidRPr="000D71F2" w:rsidRDefault="00C341E2" w:rsidP="00C341E2">
      <w:pPr>
        <w:jc w:val="center"/>
        <w:rPr>
          <w:rFonts w:eastAsia="Arial" w:cs="Arial"/>
          <w:b/>
          <w:sz w:val="24"/>
          <w:szCs w:val="24"/>
        </w:rPr>
      </w:pPr>
      <w:r w:rsidRPr="000D71F2">
        <w:rPr>
          <w:rFonts w:eastAsia="Arial" w:cs="Arial"/>
          <w:b/>
          <w:sz w:val="24"/>
          <w:szCs w:val="24"/>
        </w:rPr>
        <w:t xml:space="preserve"> TURISMO DE NATURALEZA SUSTENTABLE</w:t>
      </w:r>
    </w:p>
    <w:p w14:paraId="4AC9B7FF" w14:textId="77777777" w:rsidR="00C341E2" w:rsidRPr="000D71F2" w:rsidRDefault="00C341E2" w:rsidP="00C341E2">
      <w:pPr>
        <w:rPr>
          <w:rFonts w:eastAsia="Arial" w:cs="Arial"/>
          <w:b/>
          <w:sz w:val="24"/>
          <w:szCs w:val="24"/>
        </w:rPr>
      </w:pPr>
    </w:p>
    <w:p w14:paraId="37A48615" w14:textId="77777777" w:rsidR="00C341E2" w:rsidRPr="000D71F2" w:rsidRDefault="00C341E2" w:rsidP="00C341E2">
      <w:pPr>
        <w:rPr>
          <w:rFonts w:eastAsia="Arial" w:cs="Arial"/>
          <w:sz w:val="24"/>
          <w:szCs w:val="24"/>
        </w:rPr>
      </w:pPr>
      <w:r w:rsidRPr="000D71F2">
        <w:rPr>
          <w:rFonts w:eastAsia="Arial" w:cs="Arial"/>
          <w:b/>
          <w:sz w:val="24"/>
          <w:szCs w:val="24"/>
        </w:rPr>
        <w:t>Artículo 16.-</w:t>
      </w:r>
      <w:r w:rsidRPr="000D71F2">
        <w:rPr>
          <w:rFonts w:eastAsia="Arial" w:cs="Arial"/>
          <w:sz w:val="24"/>
          <w:szCs w:val="24"/>
        </w:rPr>
        <w:t>Para los efectos de esta ley, el turismo de naturaleza sustentable es aquel que se realiza en todo el Estado con base al uso, estudio y apreciación de los recursos naturales y las manifestaciones sociales y culturales que en ellos se encuentran.</w:t>
      </w:r>
    </w:p>
    <w:p w14:paraId="3DB8A24E" w14:textId="77777777" w:rsidR="00C341E2" w:rsidRPr="000D71F2" w:rsidRDefault="00C341E2" w:rsidP="00C341E2">
      <w:pPr>
        <w:rPr>
          <w:rFonts w:eastAsia="Arial" w:cs="Arial"/>
          <w:sz w:val="24"/>
          <w:szCs w:val="24"/>
        </w:rPr>
      </w:pPr>
      <w:r w:rsidRPr="000D71F2">
        <w:rPr>
          <w:rFonts w:eastAsia="Arial" w:cs="Arial"/>
          <w:sz w:val="24"/>
          <w:szCs w:val="24"/>
        </w:rPr>
        <w:t>El turismo de naturaleza sustentable se integra por:</w:t>
      </w:r>
    </w:p>
    <w:p w14:paraId="6F375988" w14:textId="77777777" w:rsidR="00C341E2" w:rsidRPr="000D71F2" w:rsidRDefault="00C341E2" w:rsidP="00C341E2">
      <w:pPr>
        <w:rPr>
          <w:rFonts w:eastAsia="Arial" w:cs="Arial"/>
          <w:sz w:val="24"/>
          <w:szCs w:val="24"/>
        </w:rPr>
      </w:pPr>
      <w:r w:rsidRPr="000D71F2">
        <w:rPr>
          <w:rFonts w:eastAsia="Arial" w:cs="Arial"/>
          <w:sz w:val="24"/>
          <w:szCs w:val="24"/>
        </w:rPr>
        <w:t>…</w:t>
      </w:r>
    </w:p>
    <w:p w14:paraId="3972B662" w14:textId="77777777" w:rsidR="00C341E2" w:rsidRPr="000D71F2" w:rsidRDefault="00C341E2" w:rsidP="00C341E2">
      <w:pPr>
        <w:rPr>
          <w:rFonts w:eastAsia="Arial" w:cs="Arial"/>
          <w:i/>
          <w:sz w:val="24"/>
          <w:szCs w:val="24"/>
        </w:rPr>
      </w:pPr>
      <w:r w:rsidRPr="000D71F2">
        <w:rPr>
          <w:rFonts w:eastAsia="Arial" w:cs="Arial"/>
          <w:b/>
          <w:i/>
          <w:sz w:val="24"/>
          <w:szCs w:val="24"/>
        </w:rPr>
        <w:t>II.</w:t>
      </w:r>
      <w:r w:rsidRPr="000D71F2">
        <w:rPr>
          <w:rFonts w:eastAsia="Arial" w:cs="Arial"/>
          <w:i/>
          <w:sz w:val="24"/>
          <w:szCs w:val="24"/>
        </w:rPr>
        <w:t xml:space="preserve"> Enoturismo. Comprende el desarrollo de actividades turísticas y culturales orientadas al conocimiento de la elaboración del vino, desde la siembra de la semilla de la vid, hasta su embotellado.   </w:t>
      </w:r>
    </w:p>
    <w:p w14:paraId="00CBB0BC" w14:textId="77777777" w:rsidR="00C341E2" w:rsidRPr="000D71F2" w:rsidRDefault="00C341E2" w:rsidP="00C341E2">
      <w:pPr>
        <w:rPr>
          <w:rFonts w:eastAsia="Arial" w:cs="Arial"/>
          <w:sz w:val="24"/>
          <w:szCs w:val="24"/>
        </w:rPr>
      </w:pPr>
      <w:r w:rsidRPr="000D71F2">
        <w:rPr>
          <w:rFonts w:eastAsia="Arial" w:cs="Arial"/>
          <w:sz w:val="24"/>
          <w:szCs w:val="24"/>
        </w:rPr>
        <w:t>…</w:t>
      </w:r>
    </w:p>
    <w:p w14:paraId="2147DBB0" w14:textId="77777777" w:rsidR="00C341E2" w:rsidRPr="000D71F2" w:rsidRDefault="00C341E2" w:rsidP="00C341E2">
      <w:pPr>
        <w:rPr>
          <w:rFonts w:eastAsia="Arial" w:cs="Arial"/>
          <w:sz w:val="24"/>
          <w:szCs w:val="24"/>
        </w:rPr>
      </w:pPr>
      <w:r w:rsidRPr="000D71F2">
        <w:rPr>
          <w:rFonts w:eastAsia="Arial" w:cs="Arial"/>
          <w:b/>
          <w:sz w:val="24"/>
          <w:szCs w:val="24"/>
        </w:rPr>
        <w:t xml:space="preserve">V. </w:t>
      </w:r>
      <w:r w:rsidRPr="000D71F2">
        <w:rPr>
          <w:rFonts w:eastAsia="Arial" w:cs="Arial"/>
          <w:sz w:val="24"/>
          <w:szCs w:val="24"/>
        </w:rPr>
        <w:t xml:space="preserve"> Turismo alternativo. Es aquel que tiene como fin realizar actividades recreativas en contacto con la naturaleza y las expresiones culturales, con una actitud y compromiso de conocer, respetar, disfrutar y participar de la preservación de los elementos y recursos naturales y culturales.</w:t>
      </w:r>
    </w:p>
    <w:p w14:paraId="5CC3BC0A" w14:textId="77777777" w:rsidR="00C341E2" w:rsidRPr="000D71F2" w:rsidRDefault="00C341E2" w:rsidP="00C341E2">
      <w:pPr>
        <w:rPr>
          <w:rFonts w:eastAsia="Arial" w:cs="Arial"/>
          <w:sz w:val="24"/>
          <w:szCs w:val="24"/>
        </w:rPr>
      </w:pPr>
    </w:p>
    <w:p w14:paraId="5C11AD73" w14:textId="77777777" w:rsidR="00C341E2" w:rsidRPr="000D71F2" w:rsidRDefault="00C341E2" w:rsidP="00C341E2">
      <w:pPr>
        <w:rPr>
          <w:rFonts w:eastAsia="Arial" w:cs="Arial"/>
          <w:sz w:val="24"/>
          <w:szCs w:val="24"/>
        </w:rPr>
      </w:pPr>
    </w:p>
    <w:p w14:paraId="2D3806D2" w14:textId="77777777" w:rsidR="00C341E2" w:rsidRPr="000D71F2" w:rsidRDefault="00C341E2" w:rsidP="00C341E2">
      <w:pPr>
        <w:spacing w:after="200" w:line="276" w:lineRule="auto"/>
        <w:jc w:val="center"/>
        <w:rPr>
          <w:rFonts w:eastAsia="Arial" w:cs="Arial"/>
          <w:b/>
          <w:sz w:val="24"/>
          <w:szCs w:val="24"/>
        </w:rPr>
      </w:pPr>
      <w:r w:rsidRPr="000D71F2">
        <w:rPr>
          <w:rFonts w:eastAsia="Arial" w:cs="Arial"/>
          <w:b/>
          <w:sz w:val="24"/>
          <w:szCs w:val="24"/>
        </w:rPr>
        <w:t>TRANSITORIO</w:t>
      </w:r>
    </w:p>
    <w:p w14:paraId="596A6B4C" w14:textId="77777777" w:rsidR="00C341E2" w:rsidRPr="000D71F2" w:rsidRDefault="00C341E2" w:rsidP="00C341E2">
      <w:pPr>
        <w:spacing w:after="200" w:line="276" w:lineRule="auto"/>
        <w:rPr>
          <w:rFonts w:eastAsia="Arial" w:cs="Arial"/>
          <w:sz w:val="24"/>
          <w:szCs w:val="24"/>
        </w:rPr>
      </w:pPr>
      <w:r w:rsidRPr="000D71F2">
        <w:rPr>
          <w:rFonts w:eastAsia="Arial" w:cs="Arial"/>
          <w:b/>
          <w:sz w:val="24"/>
          <w:szCs w:val="24"/>
        </w:rPr>
        <w:t>ÚNICO. -</w:t>
      </w:r>
      <w:r w:rsidRPr="000D71F2">
        <w:rPr>
          <w:rFonts w:eastAsia="Arial" w:cs="Arial"/>
          <w:sz w:val="24"/>
          <w:szCs w:val="24"/>
        </w:rPr>
        <w:t xml:space="preserve"> El presente decreto entrará en vigor al día siguiente de su publicación en el Periódico Oficial del Gobierno del Estado.</w:t>
      </w:r>
    </w:p>
    <w:p w14:paraId="62A3279C" w14:textId="77777777" w:rsidR="00C341E2" w:rsidRPr="000D71F2" w:rsidRDefault="009B7E7A" w:rsidP="00C341E2">
      <w:pPr>
        <w:numPr>
          <w:ilvl w:val="0"/>
          <w:numId w:val="14"/>
        </w:numPr>
        <w:spacing w:after="160" w:line="259" w:lineRule="auto"/>
        <w:contextualSpacing/>
        <w:rPr>
          <w:rFonts w:eastAsia="Arial" w:cs="Arial"/>
          <w:sz w:val="24"/>
          <w:szCs w:val="24"/>
        </w:rPr>
      </w:pPr>
      <w:hyperlink r:id="rId10">
        <w:r w:rsidR="00C341E2" w:rsidRPr="000D71F2">
          <w:rPr>
            <w:rFonts w:eastAsia="Arial" w:cs="Arial"/>
            <w:color w:val="1155CC"/>
            <w:sz w:val="24"/>
            <w:szCs w:val="24"/>
            <w:u w:val="single"/>
          </w:rPr>
          <w:t>https://expansion.mx/tendencias/2018/04/02/eres-fanatico-del-vino-el-mejor-de-mexico-y-quiza-el-mundo-esta-en-coahuila</w:t>
        </w:r>
      </w:hyperlink>
    </w:p>
    <w:p w14:paraId="2833862E" w14:textId="77777777" w:rsidR="00C341E2" w:rsidRPr="000D71F2" w:rsidRDefault="009B7E7A" w:rsidP="00C341E2">
      <w:pPr>
        <w:numPr>
          <w:ilvl w:val="0"/>
          <w:numId w:val="14"/>
        </w:numPr>
        <w:spacing w:after="160" w:line="259" w:lineRule="auto"/>
        <w:contextualSpacing/>
        <w:rPr>
          <w:rFonts w:eastAsia="Arial" w:cs="Arial"/>
          <w:sz w:val="24"/>
          <w:szCs w:val="24"/>
        </w:rPr>
      </w:pPr>
      <w:hyperlink r:id="rId11">
        <w:r w:rsidR="00C341E2" w:rsidRPr="000D71F2">
          <w:rPr>
            <w:rFonts w:eastAsia="Arial" w:cs="Arial"/>
            <w:color w:val="1155CC"/>
            <w:sz w:val="24"/>
            <w:szCs w:val="24"/>
            <w:u w:val="single"/>
          </w:rPr>
          <w:t>https://vanguardia.com.mx/articulo/el-mejor-vino-de-mexico-se-encuentra-en-coahuila-cnn</w:t>
        </w:r>
      </w:hyperlink>
    </w:p>
    <w:p w14:paraId="5BAF6BE0" w14:textId="77777777" w:rsidR="00C341E2" w:rsidRPr="000D71F2" w:rsidRDefault="00C341E2" w:rsidP="00C341E2">
      <w:pPr>
        <w:ind w:left="720"/>
        <w:rPr>
          <w:rFonts w:eastAsia="Arial" w:cs="Arial"/>
          <w:sz w:val="24"/>
          <w:szCs w:val="24"/>
        </w:rPr>
      </w:pPr>
    </w:p>
    <w:p w14:paraId="73CA500E" w14:textId="77777777" w:rsidR="00C341E2" w:rsidRPr="000D71F2" w:rsidRDefault="00C341E2" w:rsidP="00C341E2">
      <w:pPr>
        <w:spacing w:after="200" w:line="276" w:lineRule="auto"/>
        <w:jc w:val="center"/>
        <w:rPr>
          <w:rFonts w:eastAsia="Arial" w:cs="Arial"/>
          <w:b/>
          <w:i/>
          <w:sz w:val="24"/>
          <w:szCs w:val="24"/>
        </w:rPr>
      </w:pPr>
    </w:p>
    <w:p w14:paraId="336E2791" w14:textId="77777777" w:rsidR="00C341E2" w:rsidRPr="000D71F2" w:rsidRDefault="00C341E2" w:rsidP="00C341E2">
      <w:pPr>
        <w:spacing w:after="200" w:line="276" w:lineRule="auto"/>
        <w:jc w:val="center"/>
        <w:rPr>
          <w:rFonts w:eastAsia="Arial" w:cs="Arial"/>
          <w:b/>
          <w:i/>
          <w:sz w:val="24"/>
          <w:szCs w:val="24"/>
        </w:rPr>
      </w:pPr>
    </w:p>
    <w:p w14:paraId="23F0B088" w14:textId="77777777" w:rsidR="00C341E2" w:rsidRPr="000D71F2" w:rsidRDefault="00C341E2" w:rsidP="00C341E2">
      <w:pPr>
        <w:spacing w:after="200" w:line="276" w:lineRule="auto"/>
        <w:jc w:val="center"/>
        <w:rPr>
          <w:rFonts w:eastAsia="Arial" w:cs="Arial"/>
          <w:b/>
          <w:i/>
          <w:sz w:val="24"/>
          <w:szCs w:val="24"/>
        </w:rPr>
      </w:pPr>
      <w:r w:rsidRPr="000D71F2">
        <w:rPr>
          <w:rFonts w:eastAsia="Arial" w:cs="Arial"/>
          <w:b/>
          <w:i/>
          <w:sz w:val="24"/>
          <w:szCs w:val="24"/>
        </w:rPr>
        <w:t>ATENTAMENTE</w:t>
      </w:r>
    </w:p>
    <w:p w14:paraId="63B1167D" w14:textId="77777777" w:rsidR="00831122" w:rsidRPr="000D71F2" w:rsidRDefault="00831122" w:rsidP="00C341E2">
      <w:pPr>
        <w:spacing w:after="200" w:line="276" w:lineRule="auto"/>
        <w:jc w:val="center"/>
        <w:rPr>
          <w:rFonts w:eastAsia="Arial" w:cs="Arial"/>
          <w:b/>
          <w:i/>
          <w:sz w:val="24"/>
          <w:szCs w:val="24"/>
        </w:rPr>
      </w:pPr>
      <w:r w:rsidRPr="000D71F2">
        <w:rPr>
          <w:rFonts w:eastAsia="Arial" w:cs="Arial"/>
          <w:b/>
          <w:i/>
          <w:sz w:val="24"/>
          <w:szCs w:val="24"/>
        </w:rPr>
        <w:t>SALTILLO, COAHUILA A 18 DE DICIEMBRE DE 2018.</w:t>
      </w:r>
    </w:p>
    <w:p w14:paraId="1BB8A562" w14:textId="77777777" w:rsidR="001B19F7" w:rsidRPr="000D71F2" w:rsidRDefault="00831122" w:rsidP="00C341E2">
      <w:pPr>
        <w:spacing w:after="200" w:line="276" w:lineRule="auto"/>
        <w:jc w:val="center"/>
        <w:rPr>
          <w:rFonts w:eastAsia="Arial" w:cs="Arial"/>
          <w:b/>
          <w:i/>
          <w:sz w:val="24"/>
          <w:szCs w:val="24"/>
        </w:rPr>
      </w:pPr>
      <w:r w:rsidRPr="000D71F2">
        <w:rPr>
          <w:rFonts w:eastAsia="Arial" w:cs="Arial"/>
          <w:b/>
          <w:sz w:val="24"/>
          <w:szCs w:val="24"/>
        </w:rPr>
        <w:lastRenderedPageBreak/>
        <w:t>COMISIONES UNIDAS DE DESARROLLO ECONÓMICO, COMPETITIVIDAD Y TURISMO; CIENCIA Y TECNOLOGÍA; Y EDUCACIÓN, CULTURA Y ACTIVIDADES CÍVICAS</w:t>
      </w:r>
      <w:r w:rsidRPr="000D71F2">
        <w:rPr>
          <w:rFonts w:eastAsia="Arial" w:cs="Arial"/>
          <w:b/>
          <w:i/>
          <w:sz w:val="24"/>
          <w:szCs w:val="24"/>
        </w:rPr>
        <w:t xml:space="preserve"> </w:t>
      </w:r>
    </w:p>
    <w:p w14:paraId="15AD70A1" w14:textId="49585F96" w:rsidR="001B19F7" w:rsidRPr="000D71F2" w:rsidRDefault="001B19F7" w:rsidP="00C341E2">
      <w:pPr>
        <w:spacing w:after="200" w:line="276" w:lineRule="auto"/>
        <w:jc w:val="center"/>
        <w:rPr>
          <w:rFonts w:eastAsia="Arial" w:cs="Arial"/>
          <w:b/>
          <w:i/>
          <w:sz w:val="24"/>
          <w:szCs w:val="24"/>
        </w:rPr>
      </w:pPr>
    </w:p>
    <w:p w14:paraId="0FB5ECEC" w14:textId="5E57E232" w:rsidR="001B19F7" w:rsidRPr="000D71F2" w:rsidRDefault="001B19F7" w:rsidP="005F0967">
      <w:pPr>
        <w:tabs>
          <w:tab w:val="left" w:pos="7500"/>
        </w:tabs>
        <w:spacing w:after="200" w:line="276" w:lineRule="auto"/>
        <w:jc w:val="left"/>
        <w:rPr>
          <w:rFonts w:eastAsia="Arial" w:cs="Arial"/>
          <w:b/>
          <w:i/>
          <w:sz w:val="24"/>
          <w:szCs w:val="24"/>
        </w:rPr>
      </w:pPr>
    </w:p>
    <w:p w14:paraId="514EDD3E" w14:textId="77777777" w:rsidR="001B19F7" w:rsidRPr="000D71F2" w:rsidRDefault="001B19F7" w:rsidP="001B19F7">
      <w:pPr>
        <w:tabs>
          <w:tab w:val="left" w:pos="5954"/>
        </w:tabs>
        <w:ind w:right="1"/>
        <w:rPr>
          <w:rFonts w:cs="Arial"/>
          <w:b/>
          <w:bCs/>
          <w:sz w:val="24"/>
          <w:szCs w:val="24"/>
          <w:lang w:val="es-ES"/>
        </w:rPr>
      </w:pPr>
      <w:r w:rsidRPr="000D71F2">
        <w:rPr>
          <w:rFonts w:cs="Arial"/>
          <w:bCs/>
          <w:sz w:val="24"/>
          <w:szCs w:val="24"/>
          <w:lang w:val="es-ES"/>
        </w:rPr>
        <w:t xml:space="preserve">    DIP. FERNANDO IZAGUIRRE VALDÉS</w:t>
      </w:r>
      <w:r w:rsidRPr="000D71F2">
        <w:rPr>
          <w:rFonts w:cs="Arial"/>
          <w:b/>
          <w:bCs/>
          <w:sz w:val="24"/>
          <w:szCs w:val="24"/>
          <w:lang w:val="es-ES"/>
        </w:rPr>
        <w:tab/>
        <w:t>___________________</w:t>
      </w:r>
    </w:p>
    <w:p w14:paraId="598A869D" w14:textId="77777777" w:rsidR="001B19F7" w:rsidRPr="000D71F2" w:rsidRDefault="001B19F7" w:rsidP="001B19F7">
      <w:pPr>
        <w:tabs>
          <w:tab w:val="left" w:pos="5954"/>
        </w:tabs>
        <w:ind w:right="1"/>
        <w:rPr>
          <w:rFonts w:cs="Arial"/>
          <w:bCs/>
          <w:sz w:val="24"/>
          <w:szCs w:val="24"/>
          <w:lang w:val="es-ES"/>
        </w:rPr>
      </w:pPr>
      <w:r w:rsidRPr="000D71F2">
        <w:rPr>
          <w:rFonts w:cs="Arial"/>
          <w:bCs/>
          <w:sz w:val="24"/>
          <w:szCs w:val="24"/>
          <w:lang w:val="es-ES"/>
        </w:rPr>
        <w:t xml:space="preserve">                    (COORDINADOR)</w:t>
      </w:r>
    </w:p>
    <w:p w14:paraId="325B0EE0" w14:textId="77777777" w:rsidR="001B19F7" w:rsidRPr="000D71F2" w:rsidRDefault="001B19F7" w:rsidP="001B19F7">
      <w:pPr>
        <w:tabs>
          <w:tab w:val="left" w:pos="5954"/>
        </w:tabs>
        <w:ind w:right="1"/>
        <w:rPr>
          <w:rFonts w:cs="Arial"/>
          <w:b/>
          <w:bCs/>
          <w:sz w:val="24"/>
          <w:szCs w:val="24"/>
          <w:lang w:val="es-ES"/>
        </w:rPr>
      </w:pPr>
    </w:p>
    <w:p w14:paraId="6A56790B" w14:textId="77777777" w:rsidR="001B19F7" w:rsidRPr="000D71F2" w:rsidRDefault="001B19F7" w:rsidP="001B19F7">
      <w:pPr>
        <w:tabs>
          <w:tab w:val="left" w:pos="5954"/>
        </w:tabs>
        <w:ind w:right="1"/>
        <w:rPr>
          <w:rFonts w:cs="Arial"/>
          <w:b/>
          <w:bCs/>
          <w:sz w:val="24"/>
          <w:szCs w:val="24"/>
          <w:lang w:val="es-ES"/>
        </w:rPr>
      </w:pPr>
    </w:p>
    <w:p w14:paraId="126E9AC0" w14:textId="77777777" w:rsidR="001B19F7" w:rsidRPr="000D71F2" w:rsidRDefault="001B19F7" w:rsidP="001B19F7">
      <w:pPr>
        <w:tabs>
          <w:tab w:val="left" w:pos="5954"/>
        </w:tabs>
        <w:ind w:right="1"/>
        <w:rPr>
          <w:rFonts w:cs="Arial"/>
          <w:b/>
          <w:bCs/>
          <w:sz w:val="24"/>
          <w:szCs w:val="24"/>
          <w:lang w:val="es-ES"/>
        </w:rPr>
      </w:pPr>
    </w:p>
    <w:p w14:paraId="383385FA" w14:textId="77777777" w:rsidR="001B19F7" w:rsidRPr="000D71F2" w:rsidRDefault="001B19F7" w:rsidP="001B19F7">
      <w:pPr>
        <w:tabs>
          <w:tab w:val="left" w:pos="5954"/>
        </w:tabs>
        <w:ind w:right="1"/>
        <w:rPr>
          <w:rFonts w:cs="Arial"/>
          <w:b/>
          <w:bCs/>
          <w:sz w:val="24"/>
          <w:szCs w:val="24"/>
          <w:lang w:val="es-ES"/>
        </w:rPr>
      </w:pPr>
    </w:p>
    <w:p w14:paraId="2BA79393" w14:textId="77777777" w:rsidR="001B19F7" w:rsidRPr="000D71F2" w:rsidRDefault="001B19F7" w:rsidP="001B19F7">
      <w:pPr>
        <w:tabs>
          <w:tab w:val="left" w:pos="5954"/>
        </w:tabs>
        <w:ind w:right="1"/>
        <w:rPr>
          <w:rFonts w:cs="Arial"/>
          <w:b/>
          <w:bCs/>
          <w:sz w:val="24"/>
          <w:szCs w:val="24"/>
          <w:lang w:val="es-ES"/>
        </w:rPr>
      </w:pPr>
      <w:r w:rsidRPr="000D71F2">
        <w:rPr>
          <w:rFonts w:cs="Arial"/>
          <w:bCs/>
          <w:sz w:val="24"/>
          <w:szCs w:val="24"/>
          <w:lang w:val="es-ES"/>
        </w:rPr>
        <w:t>DIP. VERÓNICA BOREQUE MARTÍNEZ GONZÁLEZ</w:t>
      </w:r>
      <w:r w:rsidRPr="000D71F2">
        <w:rPr>
          <w:rFonts w:cs="Arial"/>
          <w:b/>
          <w:bCs/>
          <w:sz w:val="24"/>
          <w:szCs w:val="24"/>
          <w:lang w:val="es-ES"/>
        </w:rPr>
        <w:tab/>
        <w:t>___________________</w:t>
      </w:r>
    </w:p>
    <w:p w14:paraId="56D53A61" w14:textId="77777777" w:rsidR="001B19F7" w:rsidRPr="000D71F2" w:rsidRDefault="001B19F7" w:rsidP="001B19F7">
      <w:pPr>
        <w:tabs>
          <w:tab w:val="left" w:pos="5954"/>
        </w:tabs>
        <w:ind w:right="1"/>
        <w:rPr>
          <w:rFonts w:cs="Arial"/>
          <w:bCs/>
          <w:sz w:val="24"/>
          <w:szCs w:val="24"/>
          <w:lang w:val="es-ES"/>
        </w:rPr>
      </w:pPr>
      <w:r w:rsidRPr="000D71F2">
        <w:rPr>
          <w:rFonts w:cs="Arial"/>
          <w:bCs/>
          <w:sz w:val="24"/>
          <w:szCs w:val="24"/>
          <w:lang w:val="es-ES"/>
        </w:rPr>
        <w:t xml:space="preserve">                      (SECRETARIO)</w:t>
      </w:r>
    </w:p>
    <w:p w14:paraId="4D2D7C1F" w14:textId="5E38EFE7" w:rsidR="001B19F7" w:rsidRPr="000D71F2" w:rsidRDefault="001B19F7" w:rsidP="001B19F7">
      <w:pPr>
        <w:tabs>
          <w:tab w:val="left" w:pos="5954"/>
        </w:tabs>
        <w:ind w:right="1"/>
        <w:rPr>
          <w:rFonts w:cs="Arial"/>
          <w:b/>
          <w:bCs/>
          <w:sz w:val="24"/>
          <w:szCs w:val="24"/>
          <w:lang w:val="es-ES"/>
        </w:rPr>
      </w:pPr>
    </w:p>
    <w:p w14:paraId="39BC1F4D" w14:textId="77777777" w:rsidR="001B19F7" w:rsidRPr="000D71F2" w:rsidRDefault="00A637F5" w:rsidP="00A637F5">
      <w:pPr>
        <w:tabs>
          <w:tab w:val="left" w:pos="6750"/>
        </w:tabs>
        <w:ind w:right="1"/>
        <w:rPr>
          <w:rFonts w:cs="Arial"/>
          <w:b/>
          <w:bCs/>
          <w:sz w:val="24"/>
          <w:szCs w:val="24"/>
          <w:lang w:val="es-ES"/>
        </w:rPr>
      </w:pPr>
      <w:r w:rsidRPr="000D71F2">
        <w:rPr>
          <w:rFonts w:cs="Arial"/>
          <w:b/>
          <w:bCs/>
          <w:sz w:val="24"/>
          <w:szCs w:val="24"/>
          <w:lang w:val="es-ES"/>
        </w:rPr>
        <w:tab/>
      </w:r>
    </w:p>
    <w:p w14:paraId="0109980E" w14:textId="77777777" w:rsidR="001B19F7" w:rsidRPr="000D71F2" w:rsidRDefault="001B19F7" w:rsidP="001B19F7">
      <w:pPr>
        <w:tabs>
          <w:tab w:val="left" w:pos="5954"/>
        </w:tabs>
        <w:ind w:right="1"/>
        <w:rPr>
          <w:rFonts w:cs="Arial"/>
          <w:b/>
          <w:bCs/>
          <w:sz w:val="24"/>
          <w:szCs w:val="24"/>
          <w:lang w:val="es-ES"/>
        </w:rPr>
      </w:pPr>
    </w:p>
    <w:p w14:paraId="681B04B6" w14:textId="77777777" w:rsidR="001B19F7" w:rsidRPr="000D71F2" w:rsidRDefault="001B19F7" w:rsidP="001B19F7">
      <w:pPr>
        <w:tabs>
          <w:tab w:val="left" w:pos="5954"/>
        </w:tabs>
        <w:ind w:right="1"/>
        <w:rPr>
          <w:rFonts w:cs="Arial"/>
          <w:b/>
          <w:bCs/>
          <w:sz w:val="24"/>
          <w:szCs w:val="24"/>
          <w:lang w:val="es-ES"/>
        </w:rPr>
      </w:pPr>
      <w:r w:rsidRPr="000D71F2">
        <w:rPr>
          <w:rFonts w:cs="Arial"/>
          <w:b/>
          <w:bCs/>
          <w:sz w:val="24"/>
          <w:szCs w:val="24"/>
          <w:lang w:val="es-ES"/>
        </w:rPr>
        <w:t xml:space="preserve">      </w:t>
      </w:r>
      <w:r w:rsidRPr="000D71F2">
        <w:rPr>
          <w:rFonts w:cs="Arial"/>
          <w:bCs/>
          <w:sz w:val="24"/>
          <w:szCs w:val="24"/>
          <w:lang w:val="es-ES"/>
        </w:rPr>
        <w:t>DIP. JUAN ANTONIO GARCÍA VILLA</w:t>
      </w:r>
      <w:r w:rsidRPr="000D71F2">
        <w:rPr>
          <w:rFonts w:cs="Arial"/>
          <w:b/>
          <w:bCs/>
          <w:sz w:val="24"/>
          <w:szCs w:val="24"/>
          <w:lang w:val="es-ES"/>
        </w:rPr>
        <w:tab/>
        <w:t>___________________</w:t>
      </w:r>
    </w:p>
    <w:p w14:paraId="6F9099B9" w14:textId="77777777" w:rsidR="001B19F7" w:rsidRPr="000D71F2" w:rsidRDefault="001B19F7" w:rsidP="001B19F7">
      <w:pPr>
        <w:tabs>
          <w:tab w:val="left" w:pos="5954"/>
        </w:tabs>
        <w:ind w:right="1"/>
        <w:rPr>
          <w:rFonts w:cs="Arial"/>
          <w:b/>
          <w:bCs/>
          <w:sz w:val="24"/>
          <w:szCs w:val="24"/>
          <w:lang w:val="es-ES"/>
        </w:rPr>
      </w:pPr>
      <w:r w:rsidRPr="000D71F2">
        <w:rPr>
          <w:rFonts w:cs="Arial"/>
          <w:b/>
          <w:bCs/>
          <w:sz w:val="24"/>
          <w:szCs w:val="24"/>
          <w:lang w:val="es-ES"/>
        </w:rPr>
        <w:t xml:space="preserve">              </w:t>
      </w:r>
    </w:p>
    <w:p w14:paraId="05453F09" w14:textId="77777777" w:rsidR="001B19F7" w:rsidRPr="000D71F2" w:rsidRDefault="001B19F7" w:rsidP="001B19F7">
      <w:pPr>
        <w:tabs>
          <w:tab w:val="left" w:pos="5954"/>
        </w:tabs>
        <w:ind w:right="1"/>
        <w:rPr>
          <w:rFonts w:cs="Arial"/>
          <w:b/>
          <w:bCs/>
          <w:sz w:val="24"/>
          <w:szCs w:val="24"/>
          <w:lang w:val="es-ES"/>
        </w:rPr>
      </w:pPr>
    </w:p>
    <w:p w14:paraId="4C8FF045" w14:textId="77777777" w:rsidR="001B19F7" w:rsidRPr="000D71F2" w:rsidRDefault="001B19F7" w:rsidP="001B19F7">
      <w:pPr>
        <w:tabs>
          <w:tab w:val="left" w:pos="5954"/>
        </w:tabs>
        <w:ind w:right="1"/>
        <w:rPr>
          <w:rFonts w:cs="Arial"/>
          <w:b/>
          <w:bCs/>
          <w:sz w:val="24"/>
          <w:szCs w:val="24"/>
          <w:lang w:val="es-ES"/>
        </w:rPr>
      </w:pPr>
    </w:p>
    <w:p w14:paraId="49016327" w14:textId="77777777" w:rsidR="001B19F7" w:rsidRPr="000D71F2" w:rsidRDefault="001B19F7" w:rsidP="001B19F7">
      <w:pPr>
        <w:tabs>
          <w:tab w:val="left" w:pos="5954"/>
        </w:tabs>
        <w:ind w:right="1"/>
        <w:rPr>
          <w:rFonts w:cs="Arial"/>
          <w:b/>
          <w:bCs/>
          <w:sz w:val="24"/>
          <w:szCs w:val="24"/>
          <w:lang w:val="es-ES"/>
        </w:rPr>
      </w:pPr>
    </w:p>
    <w:p w14:paraId="5545B213" w14:textId="77777777" w:rsidR="001B19F7" w:rsidRPr="000D71F2" w:rsidRDefault="001B19F7" w:rsidP="001B19F7">
      <w:pPr>
        <w:tabs>
          <w:tab w:val="left" w:pos="5954"/>
        </w:tabs>
        <w:ind w:right="1"/>
        <w:rPr>
          <w:rFonts w:cs="Arial"/>
          <w:b/>
          <w:bCs/>
          <w:sz w:val="24"/>
          <w:szCs w:val="24"/>
          <w:lang w:val="es-ES"/>
        </w:rPr>
      </w:pPr>
      <w:r w:rsidRPr="000D71F2">
        <w:rPr>
          <w:rFonts w:cs="Arial"/>
          <w:bCs/>
          <w:sz w:val="24"/>
          <w:szCs w:val="24"/>
          <w:lang w:val="es-ES"/>
        </w:rPr>
        <w:t xml:space="preserve">        DIP. JOSEFINA GARZA BARRERA</w:t>
      </w:r>
      <w:r w:rsidRPr="000D71F2">
        <w:rPr>
          <w:rFonts w:cs="Arial"/>
          <w:b/>
          <w:bCs/>
          <w:sz w:val="24"/>
          <w:szCs w:val="24"/>
          <w:lang w:val="es-ES"/>
        </w:rPr>
        <w:tab/>
        <w:t>___________________</w:t>
      </w:r>
    </w:p>
    <w:p w14:paraId="6DCD53BF" w14:textId="77777777" w:rsidR="001B19F7" w:rsidRPr="000D71F2" w:rsidRDefault="001B19F7" w:rsidP="001B19F7">
      <w:pPr>
        <w:tabs>
          <w:tab w:val="left" w:pos="5954"/>
        </w:tabs>
        <w:ind w:right="1"/>
        <w:rPr>
          <w:rFonts w:cs="Arial"/>
          <w:b/>
          <w:bCs/>
          <w:sz w:val="24"/>
          <w:szCs w:val="24"/>
          <w:lang w:val="es-ES"/>
        </w:rPr>
      </w:pPr>
      <w:r w:rsidRPr="000D71F2">
        <w:rPr>
          <w:rFonts w:cs="Arial"/>
          <w:b/>
          <w:bCs/>
          <w:sz w:val="24"/>
          <w:szCs w:val="24"/>
          <w:lang w:val="es-ES"/>
        </w:rPr>
        <w:t xml:space="preserve">              </w:t>
      </w:r>
    </w:p>
    <w:p w14:paraId="604B0152" w14:textId="77777777" w:rsidR="001B19F7" w:rsidRPr="000D71F2" w:rsidRDefault="001B19F7" w:rsidP="001B19F7">
      <w:pPr>
        <w:tabs>
          <w:tab w:val="left" w:pos="5954"/>
        </w:tabs>
        <w:ind w:right="1"/>
        <w:rPr>
          <w:rFonts w:cs="Arial"/>
          <w:b/>
          <w:bCs/>
          <w:sz w:val="24"/>
          <w:szCs w:val="24"/>
          <w:lang w:val="es-ES"/>
        </w:rPr>
      </w:pPr>
    </w:p>
    <w:p w14:paraId="387EA2CC" w14:textId="77777777" w:rsidR="001B19F7" w:rsidRPr="000D71F2" w:rsidRDefault="001B19F7" w:rsidP="001B19F7">
      <w:pPr>
        <w:tabs>
          <w:tab w:val="left" w:pos="5954"/>
        </w:tabs>
        <w:ind w:right="1"/>
        <w:rPr>
          <w:rFonts w:cs="Arial"/>
          <w:b/>
          <w:bCs/>
          <w:sz w:val="24"/>
          <w:szCs w:val="24"/>
          <w:lang w:val="es-ES"/>
        </w:rPr>
      </w:pPr>
    </w:p>
    <w:p w14:paraId="6D38372F" w14:textId="77777777" w:rsidR="001B19F7" w:rsidRPr="000D71F2" w:rsidRDefault="001B19F7" w:rsidP="001B19F7">
      <w:pPr>
        <w:tabs>
          <w:tab w:val="left" w:pos="5954"/>
        </w:tabs>
        <w:ind w:right="1"/>
        <w:rPr>
          <w:rFonts w:cs="Arial"/>
          <w:b/>
          <w:bCs/>
          <w:sz w:val="24"/>
          <w:szCs w:val="24"/>
          <w:lang w:val="es-ES"/>
        </w:rPr>
      </w:pPr>
    </w:p>
    <w:p w14:paraId="20AA066E" w14:textId="77777777" w:rsidR="001B19F7" w:rsidRPr="000D71F2" w:rsidRDefault="001B19F7" w:rsidP="001B19F7">
      <w:pPr>
        <w:tabs>
          <w:tab w:val="left" w:pos="5954"/>
        </w:tabs>
        <w:ind w:right="1"/>
        <w:rPr>
          <w:rFonts w:cs="Arial"/>
          <w:b/>
          <w:bCs/>
          <w:sz w:val="24"/>
          <w:szCs w:val="24"/>
          <w:lang w:val="es-ES"/>
        </w:rPr>
      </w:pPr>
      <w:r w:rsidRPr="000D71F2">
        <w:rPr>
          <w:rFonts w:cs="Arial"/>
          <w:b/>
          <w:bCs/>
          <w:sz w:val="24"/>
          <w:szCs w:val="24"/>
          <w:lang w:val="es-ES"/>
        </w:rPr>
        <w:t xml:space="preserve">    </w:t>
      </w:r>
      <w:r w:rsidRPr="000D71F2">
        <w:rPr>
          <w:rFonts w:cs="Arial"/>
          <w:bCs/>
          <w:sz w:val="24"/>
          <w:szCs w:val="24"/>
          <w:lang w:val="es-ES"/>
        </w:rPr>
        <w:t>DIP. EMILIO DE HOYOS MONTEMAYOR</w:t>
      </w:r>
      <w:r w:rsidRPr="000D71F2">
        <w:rPr>
          <w:rFonts w:cs="Arial"/>
          <w:b/>
          <w:bCs/>
          <w:sz w:val="24"/>
          <w:szCs w:val="24"/>
          <w:lang w:val="es-ES"/>
        </w:rPr>
        <w:tab/>
        <w:t>___________________</w:t>
      </w:r>
    </w:p>
    <w:p w14:paraId="35C56348" w14:textId="77777777" w:rsidR="001B19F7" w:rsidRPr="000D71F2" w:rsidRDefault="001B19F7" w:rsidP="001B19F7">
      <w:pPr>
        <w:tabs>
          <w:tab w:val="left" w:pos="5954"/>
        </w:tabs>
        <w:ind w:right="1"/>
        <w:rPr>
          <w:rFonts w:cs="Arial"/>
          <w:b/>
          <w:bCs/>
          <w:sz w:val="24"/>
          <w:szCs w:val="24"/>
          <w:lang w:val="es-ES"/>
        </w:rPr>
      </w:pPr>
      <w:r w:rsidRPr="000D71F2">
        <w:rPr>
          <w:rFonts w:cs="Arial"/>
          <w:b/>
          <w:bCs/>
          <w:sz w:val="24"/>
          <w:szCs w:val="24"/>
          <w:lang w:val="es-ES"/>
        </w:rPr>
        <w:t xml:space="preserve">               </w:t>
      </w:r>
    </w:p>
    <w:p w14:paraId="707E9945" w14:textId="77777777" w:rsidR="001B19F7" w:rsidRPr="000D71F2" w:rsidRDefault="001B19F7" w:rsidP="001B19F7">
      <w:pPr>
        <w:ind w:right="1"/>
        <w:rPr>
          <w:rFonts w:cs="Arial"/>
          <w:b/>
          <w:bCs/>
          <w:sz w:val="24"/>
          <w:szCs w:val="24"/>
          <w:lang w:val="es-ES"/>
        </w:rPr>
      </w:pPr>
    </w:p>
    <w:p w14:paraId="385DEEF7" w14:textId="77777777" w:rsidR="003B1A64" w:rsidRPr="000D71F2" w:rsidRDefault="003B1A64" w:rsidP="00FC24F1">
      <w:pPr>
        <w:ind w:right="1"/>
        <w:rPr>
          <w:rFonts w:cs="Arial"/>
          <w:b/>
          <w:bCs/>
          <w:sz w:val="24"/>
          <w:szCs w:val="24"/>
          <w:lang w:val="es-ES"/>
        </w:rPr>
      </w:pPr>
    </w:p>
    <w:p w14:paraId="06A54F01" w14:textId="77777777" w:rsidR="003B1A64" w:rsidRPr="000D71F2" w:rsidRDefault="003B1A64" w:rsidP="00FC24F1">
      <w:pPr>
        <w:ind w:right="1"/>
        <w:rPr>
          <w:rFonts w:cs="Arial"/>
          <w:b/>
          <w:bCs/>
          <w:sz w:val="24"/>
          <w:szCs w:val="24"/>
          <w:lang w:val="es-ES"/>
        </w:rPr>
      </w:pPr>
    </w:p>
    <w:p w14:paraId="0ED4819A" w14:textId="77777777" w:rsidR="00FC24F1" w:rsidRPr="000D71F2" w:rsidRDefault="003B1A64" w:rsidP="00FC24F1">
      <w:pPr>
        <w:ind w:right="1"/>
        <w:rPr>
          <w:rFonts w:cs="Arial"/>
          <w:b/>
          <w:bCs/>
          <w:sz w:val="24"/>
          <w:szCs w:val="24"/>
          <w:lang w:val="es-ES"/>
        </w:rPr>
      </w:pPr>
      <w:r w:rsidRPr="000D71F2">
        <w:rPr>
          <w:rFonts w:cs="Arial"/>
          <w:b/>
          <w:bCs/>
          <w:sz w:val="24"/>
          <w:szCs w:val="24"/>
          <w:lang w:val="es-ES"/>
        </w:rPr>
        <w:t>DIP. MARIA ESPERANZA CHAPA GARCIA</w:t>
      </w:r>
      <w:r w:rsidRPr="000D71F2">
        <w:rPr>
          <w:rFonts w:cs="Arial"/>
          <w:b/>
          <w:bCs/>
          <w:sz w:val="24"/>
          <w:szCs w:val="24"/>
          <w:lang w:val="es-ES"/>
        </w:rPr>
        <w:tab/>
      </w:r>
      <w:r w:rsidRPr="000D71F2">
        <w:rPr>
          <w:rFonts w:cs="Arial"/>
          <w:b/>
          <w:bCs/>
          <w:sz w:val="24"/>
          <w:szCs w:val="24"/>
          <w:lang w:val="es-ES"/>
        </w:rPr>
        <w:tab/>
      </w:r>
      <w:r w:rsidRPr="000D71F2">
        <w:rPr>
          <w:rFonts w:cs="Arial"/>
          <w:b/>
          <w:bCs/>
          <w:sz w:val="24"/>
          <w:szCs w:val="24"/>
          <w:lang w:val="es-ES"/>
        </w:rPr>
        <w:tab/>
        <w:t>__________________</w:t>
      </w:r>
    </w:p>
    <w:p w14:paraId="097CB92E" w14:textId="14B42695" w:rsidR="003B1A64" w:rsidRPr="000D71F2" w:rsidRDefault="003B1A64" w:rsidP="00FC24F1">
      <w:pPr>
        <w:ind w:right="1"/>
        <w:rPr>
          <w:rFonts w:cs="Arial"/>
          <w:b/>
          <w:bCs/>
          <w:sz w:val="24"/>
          <w:szCs w:val="24"/>
          <w:lang w:val="es-ES"/>
        </w:rPr>
      </w:pPr>
    </w:p>
    <w:p w14:paraId="10D8D116" w14:textId="77777777" w:rsidR="003B1A64" w:rsidRPr="000D71F2" w:rsidRDefault="003B1A64" w:rsidP="00FC24F1">
      <w:pPr>
        <w:ind w:right="1"/>
        <w:rPr>
          <w:rFonts w:cs="Arial"/>
          <w:b/>
          <w:bCs/>
          <w:sz w:val="24"/>
          <w:szCs w:val="24"/>
          <w:lang w:val="es-ES"/>
        </w:rPr>
      </w:pPr>
    </w:p>
    <w:p w14:paraId="14C70816" w14:textId="77777777" w:rsidR="003B1A64" w:rsidRPr="000D71F2" w:rsidRDefault="00A94542" w:rsidP="00A94542">
      <w:pPr>
        <w:tabs>
          <w:tab w:val="left" w:pos="7155"/>
        </w:tabs>
        <w:ind w:right="1"/>
        <w:rPr>
          <w:rFonts w:cs="Arial"/>
          <w:b/>
          <w:bCs/>
          <w:sz w:val="24"/>
          <w:szCs w:val="24"/>
          <w:lang w:val="es-ES"/>
        </w:rPr>
      </w:pPr>
      <w:r w:rsidRPr="000D71F2">
        <w:rPr>
          <w:rFonts w:cs="Arial"/>
          <w:b/>
          <w:bCs/>
          <w:sz w:val="24"/>
          <w:szCs w:val="24"/>
          <w:lang w:val="es-ES"/>
        </w:rPr>
        <w:tab/>
      </w:r>
    </w:p>
    <w:p w14:paraId="328DE213" w14:textId="77777777" w:rsidR="003B1A64" w:rsidRPr="000D71F2" w:rsidRDefault="003B1A64" w:rsidP="00FC24F1">
      <w:pPr>
        <w:ind w:right="1"/>
        <w:rPr>
          <w:rFonts w:cs="Arial"/>
          <w:b/>
          <w:bCs/>
          <w:sz w:val="24"/>
          <w:szCs w:val="24"/>
          <w:lang w:val="es-ES"/>
        </w:rPr>
      </w:pPr>
    </w:p>
    <w:p w14:paraId="0826C195" w14:textId="77777777" w:rsidR="003B1A64" w:rsidRPr="000D71F2" w:rsidRDefault="003B1A64" w:rsidP="00FC24F1">
      <w:pPr>
        <w:ind w:right="1"/>
        <w:rPr>
          <w:rFonts w:cs="Arial"/>
          <w:b/>
          <w:bCs/>
          <w:sz w:val="24"/>
          <w:szCs w:val="24"/>
          <w:lang w:val="es-ES"/>
        </w:rPr>
      </w:pPr>
      <w:r w:rsidRPr="000D71F2">
        <w:rPr>
          <w:rFonts w:cs="Arial"/>
          <w:b/>
          <w:bCs/>
          <w:sz w:val="24"/>
          <w:szCs w:val="24"/>
          <w:lang w:val="es-ES"/>
        </w:rPr>
        <w:t>DIP. FERNANDO IZAGUIRRE VALDES</w:t>
      </w:r>
      <w:r w:rsidRPr="000D71F2">
        <w:rPr>
          <w:rFonts w:cs="Arial"/>
          <w:b/>
          <w:bCs/>
          <w:sz w:val="24"/>
          <w:szCs w:val="24"/>
          <w:lang w:val="es-ES"/>
        </w:rPr>
        <w:tab/>
      </w:r>
      <w:r w:rsidRPr="000D71F2">
        <w:rPr>
          <w:rFonts w:cs="Arial"/>
          <w:b/>
          <w:bCs/>
          <w:sz w:val="24"/>
          <w:szCs w:val="24"/>
          <w:lang w:val="es-ES"/>
        </w:rPr>
        <w:tab/>
      </w:r>
      <w:r w:rsidRPr="000D71F2">
        <w:rPr>
          <w:rFonts w:cs="Arial"/>
          <w:b/>
          <w:bCs/>
          <w:sz w:val="24"/>
          <w:szCs w:val="24"/>
          <w:lang w:val="es-ES"/>
        </w:rPr>
        <w:tab/>
        <w:t>__________________</w:t>
      </w:r>
    </w:p>
    <w:p w14:paraId="51DD19F7" w14:textId="77777777" w:rsidR="003B1A64" w:rsidRPr="000D71F2" w:rsidRDefault="003B1A64" w:rsidP="00FC24F1">
      <w:pPr>
        <w:ind w:right="1"/>
        <w:rPr>
          <w:rFonts w:cs="Arial"/>
          <w:b/>
          <w:bCs/>
          <w:sz w:val="24"/>
          <w:szCs w:val="24"/>
          <w:lang w:val="es-ES"/>
        </w:rPr>
      </w:pPr>
    </w:p>
    <w:p w14:paraId="2A39F259" w14:textId="77777777" w:rsidR="003B1A64" w:rsidRPr="000D71F2" w:rsidRDefault="003B1A64" w:rsidP="00FC24F1">
      <w:pPr>
        <w:ind w:right="1"/>
        <w:rPr>
          <w:rFonts w:cs="Arial"/>
          <w:b/>
          <w:bCs/>
          <w:sz w:val="24"/>
          <w:szCs w:val="24"/>
          <w:lang w:val="es-ES"/>
        </w:rPr>
      </w:pPr>
    </w:p>
    <w:p w14:paraId="0C12FD1A" w14:textId="77777777" w:rsidR="003B1A64" w:rsidRPr="000D71F2" w:rsidRDefault="003B1A64" w:rsidP="00FC24F1">
      <w:pPr>
        <w:ind w:right="1"/>
        <w:rPr>
          <w:rFonts w:cs="Arial"/>
          <w:b/>
          <w:bCs/>
          <w:sz w:val="24"/>
          <w:szCs w:val="24"/>
          <w:lang w:val="es-ES"/>
        </w:rPr>
      </w:pPr>
    </w:p>
    <w:p w14:paraId="2B4217D8" w14:textId="77777777" w:rsidR="003B1A64" w:rsidRPr="000D71F2" w:rsidRDefault="003B1A64" w:rsidP="00FC24F1">
      <w:pPr>
        <w:ind w:right="1"/>
        <w:rPr>
          <w:rFonts w:cs="Arial"/>
          <w:b/>
          <w:bCs/>
          <w:sz w:val="24"/>
          <w:szCs w:val="24"/>
          <w:lang w:val="es-ES"/>
        </w:rPr>
      </w:pPr>
    </w:p>
    <w:p w14:paraId="21998FCA" w14:textId="77777777" w:rsidR="003B1A64" w:rsidRPr="000D71F2" w:rsidRDefault="003B1A64" w:rsidP="00FC24F1">
      <w:pPr>
        <w:ind w:right="1"/>
        <w:rPr>
          <w:rFonts w:cs="Arial"/>
          <w:b/>
          <w:bCs/>
          <w:sz w:val="24"/>
          <w:szCs w:val="24"/>
          <w:lang w:val="es-ES"/>
        </w:rPr>
      </w:pPr>
    </w:p>
    <w:p w14:paraId="1B2DF574" w14:textId="77777777" w:rsidR="003B1A64" w:rsidRPr="000D71F2" w:rsidRDefault="003B1A64" w:rsidP="00FC24F1">
      <w:pPr>
        <w:ind w:right="1"/>
        <w:rPr>
          <w:rFonts w:cs="Arial"/>
          <w:b/>
          <w:bCs/>
          <w:sz w:val="24"/>
          <w:szCs w:val="24"/>
          <w:lang w:val="es-ES"/>
        </w:rPr>
      </w:pPr>
      <w:r w:rsidRPr="000D71F2">
        <w:rPr>
          <w:rFonts w:cs="Arial"/>
          <w:b/>
          <w:bCs/>
          <w:sz w:val="24"/>
          <w:szCs w:val="24"/>
          <w:lang w:val="es-ES"/>
        </w:rPr>
        <w:lastRenderedPageBreak/>
        <w:t>DIP. ZULMMA VERENICE GUERRERO CAZARES</w:t>
      </w:r>
      <w:r w:rsidRPr="000D71F2">
        <w:rPr>
          <w:rFonts w:cs="Arial"/>
          <w:b/>
          <w:bCs/>
          <w:sz w:val="24"/>
          <w:szCs w:val="24"/>
          <w:lang w:val="es-ES"/>
        </w:rPr>
        <w:tab/>
      </w:r>
      <w:r w:rsidRPr="000D71F2">
        <w:rPr>
          <w:rFonts w:cs="Arial"/>
          <w:b/>
          <w:bCs/>
          <w:sz w:val="24"/>
          <w:szCs w:val="24"/>
          <w:lang w:val="es-ES"/>
        </w:rPr>
        <w:tab/>
        <w:t>__________________</w:t>
      </w:r>
    </w:p>
    <w:p w14:paraId="4D2E180A" w14:textId="77777777" w:rsidR="003B1A64" w:rsidRPr="000D71F2" w:rsidRDefault="003B1A64" w:rsidP="00FC24F1">
      <w:pPr>
        <w:ind w:right="1"/>
        <w:rPr>
          <w:rFonts w:cs="Arial"/>
          <w:b/>
          <w:bCs/>
          <w:sz w:val="24"/>
          <w:szCs w:val="24"/>
          <w:lang w:val="es-ES"/>
        </w:rPr>
      </w:pPr>
    </w:p>
    <w:p w14:paraId="7C5D1A9C" w14:textId="77777777" w:rsidR="009D2C85" w:rsidRPr="000D71F2" w:rsidRDefault="009D2C85">
      <w:pPr>
        <w:rPr>
          <w:rFonts w:ascii="Arial Narrow" w:hAnsi="Arial Narrow" w:cs="Arial"/>
          <w:sz w:val="24"/>
          <w:szCs w:val="24"/>
        </w:rPr>
      </w:pPr>
    </w:p>
    <w:p w14:paraId="24A3108A" w14:textId="77777777" w:rsidR="003B1A64" w:rsidRPr="000D71F2" w:rsidRDefault="003B1A64">
      <w:pPr>
        <w:rPr>
          <w:rFonts w:ascii="Arial Narrow" w:hAnsi="Arial Narrow" w:cs="Arial"/>
          <w:sz w:val="24"/>
          <w:szCs w:val="24"/>
        </w:rPr>
      </w:pPr>
    </w:p>
    <w:p w14:paraId="1EBE53B4" w14:textId="77777777" w:rsidR="003B1A64" w:rsidRPr="000D71F2" w:rsidRDefault="003B1A64">
      <w:pPr>
        <w:rPr>
          <w:rFonts w:ascii="Arial Narrow" w:hAnsi="Arial Narrow" w:cs="Arial"/>
          <w:sz w:val="24"/>
          <w:szCs w:val="24"/>
        </w:rPr>
      </w:pPr>
    </w:p>
    <w:p w14:paraId="069DE481" w14:textId="77777777" w:rsidR="003B1A64" w:rsidRPr="000D71F2" w:rsidRDefault="003B1A64">
      <w:pPr>
        <w:rPr>
          <w:rFonts w:cs="Arial"/>
          <w:b/>
          <w:sz w:val="24"/>
          <w:szCs w:val="24"/>
        </w:rPr>
      </w:pPr>
      <w:r w:rsidRPr="000D71F2">
        <w:rPr>
          <w:rFonts w:cs="Arial"/>
          <w:b/>
          <w:sz w:val="24"/>
          <w:szCs w:val="24"/>
        </w:rPr>
        <w:t>DIP. DIANA PATRICIA GONZÁLEZ SOTO</w:t>
      </w:r>
      <w:r w:rsidRPr="000D71F2">
        <w:rPr>
          <w:rFonts w:cs="Arial"/>
          <w:b/>
          <w:sz w:val="24"/>
          <w:szCs w:val="24"/>
        </w:rPr>
        <w:tab/>
      </w:r>
      <w:r w:rsidRPr="000D71F2">
        <w:rPr>
          <w:rFonts w:cs="Arial"/>
          <w:b/>
          <w:sz w:val="24"/>
          <w:szCs w:val="24"/>
        </w:rPr>
        <w:tab/>
      </w:r>
      <w:r w:rsidRPr="000D71F2">
        <w:rPr>
          <w:rFonts w:cs="Arial"/>
          <w:b/>
          <w:sz w:val="24"/>
          <w:szCs w:val="24"/>
        </w:rPr>
        <w:tab/>
        <w:t>__________________</w:t>
      </w:r>
    </w:p>
    <w:p w14:paraId="7253E09B" w14:textId="42D5874B" w:rsidR="003B1A64" w:rsidRPr="000D71F2" w:rsidRDefault="003B1A64">
      <w:pPr>
        <w:rPr>
          <w:rFonts w:cs="Arial"/>
          <w:b/>
          <w:sz w:val="24"/>
          <w:szCs w:val="24"/>
        </w:rPr>
      </w:pPr>
    </w:p>
    <w:p w14:paraId="16DC9FE9" w14:textId="77777777" w:rsidR="003B1A64" w:rsidRPr="000D71F2" w:rsidRDefault="003B1A64">
      <w:pPr>
        <w:rPr>
          <w:rFonts w:cs="Arial"/>
          <w:b/>
          <w:sz w:val="24"/>
          <w:szCs w:val="24"/>
        </w:rPr>
      </w:pPr>
    </w:p>
    <w:p w14:paraId="47020B6B" w14:textId="77777777" w:rsidR="003B1A64" w:rsidRPr="000D71F2" w:rsidRDefault="003B1A64">
      <w:pPr>
        <w:rPr>
          <w:rFonts w:cs="Arial"/>
          <w:b/>
          <w:sz w:val="24"/>
          <w:szCs w:val="24"/>
        </w:rPr>
      </w:pPr>
    </w:p>
    <w:p w14:paraId="347CE874" w14:textId="77777777" w:rsidR="003B1A64" w:rsidRPr="000D71F2" w:rsidRDefault="003B1A64">
      <w:pPr>
        <w:rPr>
          <w:rFonts w:cs="Arial"/>
          <w:b/>
          <w:sz w:val="24"/>
          <w:szCs w:val="24"/>
        </w:rPr>
      </w:pPr>
    </w:p>
    <w:p w14:paraId="36EE8927" w14:textId="77777777" w:rsidR="003B1A64" w:rsidRPr="000D71F2" w:rsidRDefault="003B1A64">
      <w:pPr>
        <w:rPr>
          <w:rFonts w:cs="Arial"/>
          <w:b/>
          <w:sz w:val="24"/>
          <w:szCs w:val="24"/>
        </w:rPr>
      </w:pPr>
      <w:r w:rsidRPr="000D71F2">
        <w:rPr>
          <w:rFonts w:cs="Arial"/>
          <w:b/>
          <w:sz w:val="24"/>
          <w:szCs w:val="24"/>
        </w:rPr>
        <w:t>DIP. GABRIELA ZAPOPAN GARZA GALVÁN</w:t>
      </w:r>
      <w:r w:rsidRPr="000D71F2">
        <w:rPr>
          <w:rFonts w:cs="Arial"/>
          <w:b/>
          <w:sz w:val="24"/>
          <w:szCs w:val="24"/>
        </w:rPr>
        <w:tab/>
      </w:r>
      <w:r w:rsidRPr="000D71F2">
        <w:rPr>
          <w:rFonts w:cs="Arial"/>
          <w:b/>
          <w:sz w:val="24"/>
          <w:szCs w:val="24"/>
        </w:rPr>
        <w:tab/>
        <w:t>__________________</w:t>
      </w:r>
    </w:p>
    <w:p w14:paraId="78105CEE" w14:textId="77777777" w:rsidR="003B1A64" w:rsidRPr="000D71F2" w:rsidRDefault="003B1A64">
      <w:pPr>
        <w:rPr>
          <w:rFonts w:cs="Arial"/>
          <w:b/>
          <w:sz w:val="24"/>
          <w:szCs w:val="24"/>
        </w:rPr>
      </w:pPr>
    </w:p>
    <w:p w14:paraId="26CA0668" w14:textId="77777777" w:rsidR="003B1A64" w:rsidRPr="000D71F2" w:rsidRDefault="003B1A64">
      <w:pPr>
        <w:rPr>
          <w:rFonts w:cs="Arial"/>
          <w:b/>
          <w:sz w:val="24"/>
          <w:szCs w:val="24"/>
        </w:rPr>
      </w:pPr>
    </w:p>
    <w:p w14:paraId="2F6485A5" w14:textId="77777777" w:rsidR="005F0967" w:rsidRPr="000D71F2" w:rsidRDefault="005F0967">
      <w:pPr>
        <w:rPr>
          <w:rFonts w:cs="Arial"/>
          <w:b/>
          <w:sz w:val="24"/>
          <w:szCs w:val="24"/>
        </w:rPr>
      </w:pPr>
    </w:p>
    <w:p w14:paraId="3E67D7D1" w14:textId="77777777" w:rsidR="005F0967" w:rsidRPr="000D71F2" w:rsidRDefault="005F0967">
      <w:pPr>
        <w:rPr>
          <w:rFonts w:cs="Arial"/>
          <w:b/>
          <w:sz w:val="24"/>
          <w:szCs w:val="24"/>
        </w:rPr>
      </w:pPr>
    </w:p>
    <w:p w14:paraId="30CF54B4" w14:textId="77777777" w:rsidR="003B1A64" w:rsidRPr="000D71F2" w:rsidRDefault="00886058">
      <w:pPr>
        <w:rPr>
          <w:rFonts w:cs="Arial"/>
          <w:b/>
          <w:sz w:val="24"/>
          <w:szCs w:val="24"/>
        </w:rPr>
      </w:pPr>
      <w:r w:rsidRPr="000D71F2">
        <w:rPr>
          <w:rFonts w:cs="Arial"/>
          <w:b/>
          <w:sz w:val="24"/>
          <w:szCs w:val="24"/>
        </w:rPr>
        <w:t>DIP. VERONICA BOREQUE MARTÍNEZ GONZÁLEZ</w:t>
      </w:r>
      <w:r w:rsidRPr="000D71F2">
        <w:rPr>
          <w:rFonts w:cs="Arial"/>
          <w:b/>
          <w:sz w:val="24"/>
          <w:szCs w:val="24"/>
        </w:rPr>
        <w:tab/>
      </w:r>
      <w:r w:rsidRPr="000D71F2">
        <w:rPr>
          <w:rFonts w:cs="Arial"/>
          <w:b/>
          <w:sz w:val="24"/>
          <w:szCs w:val="24"/>
        </w:rPr>
        <w:tab/>
        <w:t>_____________</w:t>
      </w:r>
    </w:p>
    <w:p w14:paraId="1CF146D3" w14:textId="77777777" w:rsidR="00886058" w:rsidRPr="000D71F2" w:rsidRDefault="00886058">
      <w:pPr>
        <w:rPr>
          <w:rFonts w:cs="Arial"/>
          <w:b/>
          <w:sz w:val="24"/>
          <w:szCs w:val="24"/>
        </w:rPr>
      </w:pPr>
    </w:p>
    <w:p w14:paraId="6F36C06D" w14:textId="734540D8" w:rsidR="00886058" w:rsidRPr="000D71F2" w:rsidRDefault="00886058">
      <w:pPr>
        <w:rPr>
          <w:rFonts w:cs="Arial"/>
          <w:b/>
          <w:sz w:val="24"/>
          <w:szCs w:val="24"/>
        </w:rPr>
      </w:pPr>
    </w:p>
    <w:p w14:paraId="3CC2C4CC" w14:textId="77777777" w:rsidR="00886058" w:rsidRPr="000D71F2" w:rsidRDefault="00A94542" w:rsidP="00A94542">
      <w:pPr>
        <w:tabs>
          <w:tab w:val="left" w:pos="8145"/>
        </w:tabs>
        <w:rPr>
          <w:rFonts w:cs="Arial"/>
          <w:b/>
          <w:sz w:val="24"/>
          <w:szCs w:val="24"/>
        </w:rPr>
      </w:pPr>
      <w:r w:rsidRPr="000D71F2">
        <w:rPr>
          <w:rFonts w:cs="Arial"/>
          <w:b/>
          <w:sz w:val="24"/>
          <w:szCs w:val="24"/>
        </w:rPr>
        <w:tab/>
      </w:r>
    </w:p>
    <w:p w14:paraId="1704A1E6" w14:textId="77777777" w:rsidR="00886058" w:rsidRPr="000D71F2" w:rsidRDefault="00886058">
      <w:pPr>
        <w:rPr>
          <w:rFonts w:cs="Arial"/>
          <w:b/>
          <w:sz w:val="24"/>
          <w:szCs w:val="24"/>
        </w:rPr>
      </w:pPr>
    </w:p>
    <w:p w14:paraId="27C3BB97" w14:textId="77777777" w:rsidR="00886058" w:rsidRPr="000D71F2" w:rsidRDefault="00886058">
      <w:pPr>
        <w:rPr>
          <w:rFonts w:cs="Arial"/>
          <w:b/>
          <w:sz w:val="24"/>
          <w:szCs w:val="24"/>
        </w:rPr>
      </w:pPr>
      <w:r w:rsidRPr="000D71F2">
        <w:rPr>
          <w:rFonts w:cs="Arial"/>
          <w:b/>
          <w:sz w:val="24"/>
          <w:szCs w:val="24"/>
        </w:rPr>
        <w:t>DIP. FERNANDO IZAGUIRRE VALDES</w:t>
      </w:r>
      <w:r w:rsidRPr="000D71F2">
        <w:rPr>
          <w:rFonts w:cs="Arial"/>
          <w:b/>
          <w:sz w:val="24"/>
          <w:szCs w:val="24"/>
        </w:rPr>
        <w:tab/>
      </w:r>
      <w:r w:rsidRPr="000D71F2">
        <w:rPr>
          <w:rFonts w:cs="Arial"/>
          <w:b/>
          <w:sz w:val="24"/>
          <w:szCs w:val="24"/>
        </w:rPr>
        <w:tab/>
      </w:r>
      <w:r w:rsidRPr="000D71F2">
        <w:rPr>
          <w:rFonts w:cs="Arial"/>
          <w:b/>
          <w:sz w:val="24"/>
          <w:szCs w:val="24"/>
        </w:rPr>
        <w:tab/>
      </w:r>
      <w:r w:rsidRPr="000D71F2">
        <w:rPr>
          <w:rFonts w:cs="Arial"/>
          <w:b/>
          <w:sz w:val="24"/>
          <w:szCs w:val="24"/>
        </w:rPr>
        <w:tab/>
        <w:t>_____________</w:t>
      </w:r>
    </w:p>
    <w:p w14:paraId="1B004AD4" w14:textId="77777777" w:rsidR="00886058" w:rsidRPr="000D71F2" w:rsidRDefault="00886058">
      <w:pPr>
        <w:rPr>
          <w:rFonts w:cs="Arial"/>
          <w:b/>
          <w:sz w:val="24"/>
          <w:szCs w:val="24"/>
        </w:rPr>
      </w:pPr>
    </w:p>
    <w:p w14:paraId="7543589D" w14:textId="77777777" w:rsidR="00886058" w:rsidRPr="000D71F2" w:rsidRDefault="00886058">
      <w:pPr>
        <w:rPr>
          <w:rFonts w:cs="Arial"/>
          <w:b/>
          <w:sz w:val="24"/>
          <w:szCs w:val="24"/>
        </w:rPr>
      </w:pPr>
    </w:p>
    <w:p w14:paraId="56A7489C" w14:textId="77777777" w:rsidR="00886058" w:rsidRPr="000D71F2" w:rsidRDefault="00886058">
      <w:pPr>
        <w:rPr>
          <w:rFonts w:cs="Arial"/>
          <w:b/>
          <w:sz w:val="24"/>
          <w:szCs w:val="24"/>
        </w:rPr>
      </w:pPr>
    </w:p>
    <w:p w14:paraId="6A997ADC" w14:textId="77777777" w:rsidR="00886058" w:rsidRPr="000D71F2" w:rsidRDefault="00886058">
      <w:pPr>
        <w:rPr>
          <w:rFonts w:cs="Arial"/>
          <w:b/>
          <w:sz w:val="24"/>
          <w:szCs w:val="24"/>
        </w:rPr>
      </w:pPr>
    </w:p>
    <w:p w14:paraId="1D0B433C" w14:textId="77777777" w:rsidR="00886058" w:rsidRPr="000D71F2" w:rsidRDefault="00886058">
      <w:pPr>
        <w:rPr>
          <w:rFonts w:cs="Arial"/>
          <w:b/>
          <w:sz w:val="24"/>
          <w:szCs w:val="24"/>
        </w:rPr>
      </w:pPr>
      <w:r w:rsidRPr="000D71F2">
        <w:rPr>
          <w:rFonts w:cs="Arial"/>
          <w:b/>
          <w:sz w:val="24"/>
          <w:szCs w:val="24"/>
        </w:rPr>
        <w:t xml:space="preserve">DIP. </w:t>
      </w:r>
      <w:r w:rsidR="005F0967" w:rsidRPr="000D71F2">
        <w:rPr>
          <w:rFonts w:cs="Arial"/>
          <w:b/>
          <w:sz w:val="24"/>
          <w:szCs w:val="24"/>
        </w:rPr>
        <w:t>DIANA PATRICIA GONZALEZ SOTO</w:t>
      </w:r>
      <w:r w:rsidR="005F0967" w:rsidRPr="000D71F2">
        <w:rPr>
          <w:rFonts w:cs="Arial"/>
          <w:b/>
          <w:sz w:val="24"/>
          <w:szCs w:val="24"/>
        </w:rPr>
        <w:tab/>
      </w:r>
      <w:r w:rsidR="005F0967" w:rsidRPr="000D71F2">
        <w:rPr>
          <w:rFonts w:cs="Arial"/>
          <w:b/>
          <w:sz w:val="24"/>
          <w:szCs w:val="24"/>
        </w:rPr>
        <w:tab/>
      </w:r>
      <w:r w:rsidR="005F0967" w:rsidRPr="000D71F2">
        <w:rPr>
          <w:rFonts w:cs="Arial"/>
          <w:b/>
          <w:sz w:val="24"/>
          <w:szCs w:val="24"/>
        </w:rPr>
        <w:tab/>
      </w:r>
      <w:r w:rsidR="005F0967" w:rsidRPr="000D71F2">
        <w:rPr>
          <w:rFonts w:cs="Arial"/>
          <w:b/>
          <w:sz w:val="24"/>
          <w:szCs w:val="24"/>
        </w:rPr>
        <w:tab/>
        <w:t>_____________</w:t>
      </w:r>
    </w:p>
    <w:p w14:paraId="541F0B32" w14:textId="0509B710" w:rsidR="005F0967" w:rsidRPr="000D71F2" w:rsidRDefault="005F0967">
      <w:pPr>
        <w:rPr>
          <w:rFonts w:cs="Arial"/>
          <w:b/>
          <w:sz w:val="24"/>
          <w:szCs w:val="24"/>
        </w:rPr>
      </w:pPr>
    </w:p>
    <w:p w14:paraId="2241DB93" w14:textId="77777777" w:rsidR="005F0967" w:rsidRPr="000D71F2" w:rsidRDefault="005F0967">
      <w:pPr>
        <w:rPr>
          <w:rFonts w:cs="Arial"/>
          <w:b/>
          <w:sz w:val="24"/>
          <w:szCs w:val="24"/>
        </w:rPr>
      </w:pPr>
    </w:p>
    <w:p w14:paraId="53914CE0" w14:textId="77777777" w:rsidR="005F0967" w:rsidRPr="000D71F2" w:rsidRDefault="00A94542" w:rsidP="00A94542">
      <w:pPr>
        <w:tabs>
          <w:tab w:val="left" w:pos="7755"/>
        </w:tabs>
        <w:rPr>
          <w:rFonts w:cs="Arial"/>
          <w:b/>
          <w:sz w:val="24"/>
          <w:szCs w:val="24"/>
        </w:rPr>
      </w:pPr>
      <w:r w:rsidRPr="000D71F2">
        <w:rPr>
          <w:rFonts w:cs="Arial"/>
          <w:b/>
          <w:sz w:val="24"/>
          <w:szCs w:val="24"/>
        </w:rPr>
        <w:tab/>
      </w:r>
    </w:p>
    <w:p w14:paraId="083F093E" w14:textId="77777777" w:rsidR="005F0967" w:rsidRPr="000D71F2" w:rsidRDefault="005F0967">
      <w:pPr>
        <w:rPr>
          <w:rFonts w:cs="Arial"/>
          <w:b/>
          <w:sz w:val="24"/>
          <w:szCs w:val="24"/>
        </w:rPr>
      </w:pPr>
    </w:p>
    <w:p w14:paraId="75523728" w14:textId="77777777" w:rsidR="005F0967" w:rsidRPr="000D71F2" w:rsidRDefault="005F0967">
      <w:pPr>
        <w:rPr>
          <w:rFonts w:cs="Arial"/>
          <w:b/>
          <w:sz w:val="24"/>
          <w:szCs w:val="24"/>
        </w:rPr>
      </w:pPr>
      <w:r w:rsidRPr="000D71F2">
        <w:rPr>
          <w:rFonts w:cs="Arial"/>
          <w:b/>
          <w:sz w:val="24"/>
          <w:szCs w:val="24"/>
        </w:rPr>
        <w:t>DIP. JUAN CARLOS GUERRA LÓPEZ NEGRETE</w:t>
      </w:r>
      <w:r w:rsidRPr="000D71F2">
        <w:rPr>
          <w:rFonts w:cs="Arial"/>
          <w:b/>
          <w:sz w:val="24"/>
          <w:szCs w:val="24"/>
        </w:rPr>
        <w:tab/>
      </w:r>
      <w:r w:rsidRPr="000D71F2">
        <w:rPr>
          <w:rFonts w:cs="Arial"/>
          <w:b/>
          <w:sz w:val="24"/>
          <w:szCs w:val="24"/>
        </w:rPr>
        <w:tab/>
      </w:r>
      <w:r w:rsidRPr="000D71F2">
        <w:rPr>
          <w:rFonts w:cs="Arial"/>
          <w:b/>
          <w:sz w:val="24"/>
          <w:szCs w:val="24"/>
        </w:rPr>
        <w:tab/>
        <w:t>_____________</w:t>
      </w:r>
    </w:p>
    <w:p w14:paraId="6E1AFD1A" w14:textId="77777777" w:rsidR="005F0967" w:rsidRPr="000D71F2" w:rsidRDefault="005F0967">
      <w:pPr>
        <w:rPr>
          <w:rFonts w:cs="Arial"/>
          <w:b/>
          <w:sz w:val="24"/>
          <w:szCs w:val="24"/>
        </w:rPr>
      </w:pPr>
    </w:p>
    <w:p w14:paraId="1C6CCD27" w14:textId="77777777" w:rsidR="005F0967" w:rsidRPr="000D71F2" w:rsidRDefault="005F0967">
      <w:pPr>
        <w:rPr>
          <w:rFonts w:cs="Arial"/>
          <w:b/>
          <w:sz w:val="24"/>
          <w:szCs w:val="24"/>
        </w:rPr>
      </w:pPr>
    </w:p>
    <w:p w14:paraId="2CE11AAE" w14:textId="77777777" w:rsidR="005F0967" w:rsidRPr="000D71F2" w:rsidRDefault="005F0967">
      <w:pPr>
        <w:rPr>
          <w:rFonts w:cs="Arial"/>
          <w:b/>
          <w:sz w:val="24"/>
          <w:szCs w:val="24"/>
        </w:rPr>
      </w:pPr>
    </w:p>
    <w:p w14:paraId="52C94B0B" w14:textId="77777777" w:rsidR="005F0967" w:rsidRPr="000D71F2" w:rsidRDefault="005F0967">
      <w:pPr>
        <w:rPr>
          <w:rFonts w:cs="Arial"/>
          <w:b/>
          <w:sz w:val="24"/>
          <w:szCs w:val="24"/>
        </w:rPr>
      </w:pPr>
      <w:r w:rsidRPr="000D71F2">
        <w:rPr>
          <w:rFonts w:cs="Arial"/>
          <w:b/>
          <w:sz w:val="24"/>
          <w:szCs w:val="24"/>
        </w:rPr>
        <w:t>DIP. ELISA CATALINA VILLALOBOS HERNANDEZ</w:t>
      </w:r>
      <w:r w:rsidRPr="000D71F2">
        <w:rPr>
          <w:rFonts w:cs="Arial"/>
          <w:b/>
          <w:sz w:val="24"/>
          <w:szCs w:val="24"/>
        </w:rPr>
        <w:tab/>
      </w:r>
      <w:r w:rsidRPr="000D71F2">
        <w:rPr>
          <w:rFonts w:cs="Arial"/>
          <w:b/>
          <w:sz w:val="24"/>
          <w:szCs w:val="24"/>
        </w:rPr>
        <w:tab/>
        <w:t>_____________</w:t>
      </w:r>
    </w:p>
    <w:p w14:paraId="0F50C9EE" w14:textId="77777777" w:rsidR="006452CD" w:rsidRPr="000D71F2" w:rsidRDefault="006452CD">
      <w:pPr>
        <w:rPr>
          <w:rFonts w:cs="Arial"/>
          <w:b/>
          <w:sz w:val="24"/>
          <w:szCs w:val="24"/>
        </w:rPr>
      </w:pPr>
    </w:p>
    <w:p w14:paraId="497D98B7" w14:textId="77777777" w:rsidR="00A637F5" w:rsidRPr="000D71F2" w:rsidRDefault="00A637F5">
      <w:pPr>
        <w:rPr>
          <w:rFonts w:cs="Arial"/>
          <w:b/>
          <w:sz w:val="24"/>
          <w:szCs w:val="24"/>
        </w:rPr>
      </w:pPr>
    </w:p>
    <w:p w14:paraId="48C4B805" w14:textId="77777777" w:rsidR="00A637F5" w:rsidRPr="000D71F2" w:rsidRDefault="00A637F5">
      <w:pPr>
        <w:rPr>
          <w:rFonts w:cs="Arial"/>
          <w:b/>
          <w:sz w:val="24"/>
          <w:szCs w:val="24"/>
        </w:rPr>
      </w:pPr>
    </w:p>
    <w:p w14:paraId="3DD4775A" w14:textId="77777777" w:rsidR="00A637F5" w:rsidRPr="000D71F2" w:rsidRDefault="00A637F5">
      <w:pPr>
        <w:rPr>
          <w:rFonts w:cs="Arial"/>
          <w:b/>
          <w:sz w:val="24"/>
          <w:szCs w:val="24"/>
        </w:rPr>
      </w:pPr>
    </w:p>
    <w:p w14:paraId="1AF381E0" w14:textId="77777777" w:rsidR="00A637F5" w:rsidRPr="000D71F2" w:rsidRDefault="00A637F5">
      <w:pPr>
        <w:rPr>
          <w:rFonts w:cs="Arial"/>
          <w:b/>
          <w:sz w:val="24"/>
          <w:szCs w:val="24"/>
        </w:rPr>
      </w:pPr>
    </w:p>
    <w:p w14:paraId="0ACA4179" w14:textId="77777777" w:rsidR="00A637F5" w:rsidRPr="000D71F2" w:rsidRDefault="00A637F5" w:rsidP="00A637F5">
      <w:pPr>
        <w:rPr>
          <w:rFonts w:eastAsia="Arial" w:cs="Arial"/>
          <w:b/>
          <w:sz w:val="18"/>
          <w:szCs w:val="24"/>
        </w:rPr>
      </w:pPr>
      <w:r w:rsidRPr="000D71F2">
        <w:rPr>
          <w:rFonts w:cs="Arial"/>
          <w:b/>
          <w:sz w:val="18"/>
          <w:szCs w:val="24"/>
        </w:rPr>
        <w:t xml:space="preserve">HOJA DE FIRMAS QUE ACOMPAÑA LA INICIATIVA </w:t>
      </w:r>
      <w:r w:rsidRPr="000D71F2">
        <w:rPr>
          <w:rFonts w:eastAsia="Arial" w:cs="Arial"/>
          <w:b/>
          <w:sz w:val="18"/>
          <w:szCs w:val="24"/>
        </w:rPr>
        <w:t>DE LAS COMISIONES UNIDAS DE DESARROLLO ECONÓMICO, COMPETITIVIDAD Y TURISMO; CIENCIA Y TECNOLOGÍA; Y EDUCACIÓN, CULTURA Y ACTIVIDADES CÍVICAS, POR EL QUE SE MODIFICAN DIVERSAS DISPOSICIONES DE LA LEY DE TURISMO PARA EL ESTADO DE COAHUILA DE ZARAGOZA, A FIN DE ESTABLECER EL ENOTURISMO COMO PARTE DEL TURISMO DE NATURALEZA SUSTENTABLE.</w:t>
      </w:r>
    </w:p>
    <w:p w14:paraId="0C3E834C" w14:textId="77777777" w:rsidR="00A637F5" w:rsidRPr="000D71F2" w:rsidRDefault="00A637F5">
      <w:pPr>
        <w:rPr>
          <w:rFonts w:cs="Arial"/>
          <w:b/>
          <w:sz w:val="24"/>
          <w:szCs w:val="24"/>
        </w:rPr>
      </w:pPr>
    </w:p>
    <w:sectPr w:rsidR="00A637F5" w:rsidRPr="000D71F2" w:rsidSect="0076664B">
      <w:headerReference w:type="default" r:id="rId12"/>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572B3" w14:textId="77777777" w:rsidR="009B7E7A" w:rsidRDefault="009B7E7A" w:rsidP="00FC24F1">
      <w:r>
        <w:separator/>
      </w:r>
    </w:p>
  </w:endnote>
  <w:endnote w:type="continuationSeparator" w:id="0">
    <w:p w14:paraId="6BECF875" w14:textId="77777777" w:rsidR="009B7E7A" w:rsidRDefault="009B7E7A" w:rsidP="00F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EDED9" w14:textId="77777777" w:rsidR="009B7E7A" w:rsidRDefault="009B7E7A" w:rsidP="00FC24F1">
      <w:r>
        <w:separator/>
      </w:r>
    </w:p>
  </w:footnote>
  <w:footnote w:type="continuationSeparator" w:id="0">
    <w:p w14:paraId="0BD80C29" w14:textId="77777777" w:rsidR="009B7E7A" w:rsidRDefault="009B7E7A" w:rsidP="00FC2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7ADD" w14:textId="77777777" w:rsidR="00FC24F1" w:rsidRPr="00F81E38" w:rsidRDefault="0076664B" w:rsidP="00FC24F1">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78C0FD40" wp14:editId="1EC07C1C">
          <wp:simplePos x="0" y="0"/>
          <wp:positionH relativeFrom="column">
            <wp:posOffset>5421630</wp:posOffset>
          </wp:positionH>
          <wp:positionV relativeFrom="paragraph">
            <wp:posOffset>-25400</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5965FB63" wp14:editId="3869EE2A">
          <wp:simplePos x="0" y="0"/>
          <wp:positionH relativeFrom="column">
            <wp:posOffset>-332464</wp:posOffset>
          </wp:positionH>
          <wp:positionV relativeFrom="paragraph">
            <wp:posOffset>-43483</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4F1" w:rsidRPr="00F81E38">
      <w:rPr>
        <w:rFonts w:ascii="Times New Roman" w:hAnsi="Times New Roman" w:cs="Arial"/>
        <w:bCs/>
        <w:smallCaps/>
        <w:spacing w:val="20"/>
        <w:sz w:val="32"/>
        <w:szCs w:val="32"/>
      </w:rPr>
      <w:t xml:space="preserve">Congreso del Estado Independiente, </w:t>
    </w:r>
  </w:p>
  <w:p w14:paraId="748E4BFF" w14:textId="77777777" w:rsidR="00FC24F1" w:rsidRPr="00F81E38" w:rsidRDefault="00FC24F1" w:rsidP="00FC24F1">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12065C11" w14:textId="77777777" w:rsidR="00FC24F1" w:rsidRDefault="00FC24F1" w:rsidP="00FC24F1">
    <w:pPr>
      <w:ind w:right="49"/>
      <w:jc w:val="center"/>
    </w:pPr>
  </w:p>
  <w:p w14:paraId="1906B758" w14:textId="77777777" w:rsidR="00FC24F1" w:rsidRPr="00792090" w:rsidRDefault="00FC24F1" w:rsidP="00FC24F1">
    <w:pPr>
      <w:ind w:right="49"/>
      <w:jc w:val="center"/>
      <w:rPr>
        <w:rFonts w:ascii="Times New Roman" w:hAnsi="Times New Roman"/>
        <w:sz w:val="18"/>
        <w:szCs w:val="18"/>
      </w:rPr>
    </w:pPr>
    <w:r>
      <w:rPr>
        <w:rFonts w:ascii="Times New Roman" w:hAnsi="Times New Roman"/>
        <w:sz w:val="18"/>
        <w:szCs w:val="18"/>
      </w:rPr>
      <w:t>“2018, AÑ</w:t>
    </w:r>
    <w:r w:rsidRPr="00792090">
      <w:rPr>
        <w:rFonts w:ascii="Times New Roman" w:hAnsi="Times New Roman"/>
        <w:sz w:val="18"/>
        <w:szCs w:val="18"/>
      </w:rPr>
      <w:t>O DEL CENTENARIO DE LA CONSTITUCION DE COAHUILA”</w:t>
    </w:r>
  </w:p>
  <w:p w14:paraId="31B4632B" w14:textId="77777777" w:rsidR="00FC24F1" w:rsidRDefault="00FC24F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 w15:restartNumberingAfterBreak="0">
    <w:nsid w:val="074C22B8"/>
    <w:multiLevelType w:val="hybridMultilevel"/>
    <w:tmpl w:val="9806922E"/>
    <w:lvl w:ilvl="0" w:tplc="8B2A66E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20BB4"/>
    <w:multiLevelType w:val="hybridMultilevel"/>
    <w:tmpl w:val="3892834C"/>
    <w:lvl w:ilvl="0" w:tplc="208C07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0734BC4"/>
    <w:multiLevelType w:val="hybridMultilevel"/>
    <w:tmpl w:val="E6ACDEF6"/>
    <w:lvl w:ilvl="0" w:tplc="D9EE1690">
      <w:start w:val="6"/>
      <w:numFmt w:val="bullet"/>
      <w:lvlText w:val=""/>
      <w:lvlJc w:val="left"/>
      <w:pPr>
        <w:ind w:left="859" w:hanging="360"/>
      </w:pPr>
      <w:rPr>
        <w:rFonts w:ascii="Symbol" w:eastAsia="Calibri" w:hAnsi="Symbol" w:cs="Arial"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4" w15:restartNumberingAfterBreak="0">
    <w:nsid w:val="12644A55"/>
    <w:multiLevelType w:val="hybridMultilevel"/>
    <w:tmpl w:val="015803C4"/>
    <w:lvl w:ilvl="0" w:tplc="8214BB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723210"/>
    <w:multiLevelType w:val="hybridMultilevel"/>
    <w:tmpl w:val="AF249506"/>
    <w:lvl w:ilvl="0" w:tplc="98768BB2">
      <w:start w:val="1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B141D5"/>
    <w:multiLevelType w:val="hybridMultilevel"/>
    <w:tmpl w:val="6076F48C"/>
    <w:lvl w:ilvl="0" w:tplc="6DA022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4D1F1F"/>
    <w:multiLevelType w:val="hybridMultilevel"/>
    <w:tmpl w:val="57E08E74"/>
    <w:lvl w:ilvl="0" w:tplc="9C30542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825DF8"/>
    <w:multiLevelType w:val="multilevel"/>
    <w:tmpl w:val="7EC82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9A11EC0"/>
    <w:multiLevelType w:val="multilevel"/>
    <w:tmpl w:val="C58C0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08D3083"/>
    <w:multiLevelType w:val="hybridMultilevel"/>
    <w:tmpl w:val="AAB8D8EC"/>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num w:numId="1">
    <w:abstractNumId w:val="9"/>
  </w:num>
  <w:num w:numId="2">
    <w:abstractNumId w:val="6"/>
  </w:num>
  <w:num w:numId="3">
    <w:abstractNumId w:val="4"/>
  </w:num>
  <w:num w:numId="4">
    <w:abstractNumId w:val="5"/>
  </w:num>
  <w:num w:numId="5">
    <w:abstractNumId w:val="7"/>
  </w:num>
  <w:num w:numId="6">
    <w:abstractNumId w:val="0"/>
  </w:num>
  <w:num w:numId="7">
    <w:abstractNumId w:val="2"/>
  </w:num>
  <w:num w:numId="8">
    <w:abstractNumId w:val="3"/>
  </w:num>
  <w:num w:numId="9">
    <w:abstractNumId w:val="0"/>
  </w:num>
  <w:num w:numId="10">
    <w:abstractNumId w:val="12"/>
  </w:num>
  <w:num w:numId="11">
    <w:abstractNumId w:val="2"/>
  </w:num>
  <w:num w:numId="12">
    <w:abstractNumId w:val="1"/>
  </w:num>
  <w:num w:numId="13">
    <w:abstractNumId w:val="8"/>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8"/>
    <w:rsid w:val="0000024D"/>
    <w:rsid w:val="00013644"/>
    <w:rsid w:val="00037710"/>
    <w:rsid w:val="0004082C"/>
    <w:rsid w:val="00051298"/>
    <w:rsid w:val="00077CAC"/>
    <w:rsid w:val="00082751"/>
    <w:rsid w:val="00087819"/>
    <w:rsid w:val="000A26DB"/>
    <w:rsid w:val="000A2D73"/>
    <w:rsid w:val="000B2AA6"/>
    <w:rsid w:val="000C18A6"/>
    <w:rsid w:val="000D71F2"/>
    <w:rsid w:val="000E31E7"/>
    <w:rsid w:val="000F0E90"/>
    <w:rsid w:val="000F37AA"/>
    <w:rsid w:val="000F64CA"/>
    <w:rsid w:val="0010116B"/>
    <w:rsid w:val="00105012"/>
    <w:rsid w:val="001158C5"/>
    <w:rsid w:val="00115997"/>
    <w:rsid w:val="00122BA5"/>
    <w:rsid w:val="00131CC3"/>
    <w:rsid w:val="0015233A"/>
    <w:rsid w:val="00170195"/>
    <w:rsid w:val="00181670"/>
    <w:rsid w:val="001A29D3"/>
    <w:rsid w:val="001A58DD"/>
    <w:rsid w:val="001B19F7"/>
    <w:rsid w:val="001B5EF4"/>
    <w:rsid w:val="001D60AE"/>
    <w:rsid w:val="001E0ED3"/>
    <w:rsid w:val="001F3461"/>
    <w:rsid w:val="001F71ED"/>
    <w:rsid w:val="001F7BF0"/>
    <w:rsid w:val="0020703D"/>
    <w:rsid w:val="00217417"/>
    <w:rsid w:val="00227346"/>
    <w:rsid w:val="00227D21"/>
    <w:rsid w:val="002339E2"/>
    <w:rsid w:val="00242E16"/>
    <w:rsid w:val="00253D91"/>
    <w:rsid w:val="0026097B"/>
    <w:rsid w:val="002840D2"/>
    <w:rsid w:val="0028775F"/>
    <w:rsid w:val="00296935"/>
    <w:rsid w:val="002A05F0"/>
    <w:rsid w:val="002A6328"/>
    <w:rsid w:val="002A706C"/>
    <w:rsid w:val="002C3589"/>
    <w:rsid w:val="002C5C49"/>
    <w:rsid w:val="002F5574"/>
    <w:rsid w:val="00301F8F"/>
    <w:rsid w:val="0036442E"/>
    <w:rsid w:val="00374E4A"/>
    <w:rsid w:val="003A2EF7"/>
    <w:rsid w:val="003A61FB"/>
    <w:rsid w:val="003B1A64"/>
    <w:rsid w:val="00401E7A"/>
    <w:rsid w:val="00406B65"/>
    <w:rsid w:val="0041203E"/>
    <w:rsid w:val="00442E32"/>
    <w:rsid w:val="00442ECA"/>
    <w:rsid w:val="004574A7"/>
    <w:rsid w:val="0048090E"/>
    <w:rsid w:val="00495E0F"/>
    <w:rsid w:val="00497045"/>
    <w:rsid w:val="004A11B9"/>
    <w:rsid w:val="004C426C"/>
    <w:rsid w:val="004C49F0"/>
    <w:rsid w:val="00500634"/>
    <w:rsid w:val="00500A68"/>
    <w:rsid w:val="00523DC2"/>
    <w:rsid w:val="00537239"/>
    <w:rsid w:val="00540A9A"/>
    <w:rsid w:val="00543934"/>
    <w:rsid w:val="0055131D"/>
    <w:rsid w:val="00555D9A"/>
    <w:rsid w:val="00564817"/>
    <w:rsid w:val="005A1CDB"/>
    <w:rsid w:val="005B5108"/>
    <w:rsid w:val="005B5E38"/>
    <w:rsid w:val="005C68D0"/>
    <w:rsid w:val="005D0758"/>
    <w:rsid w:val="005D61DC"/>
    <w:rsid w:val="005F0967"/>
    <w:rsid w:val="00622643"/>
    <w:rsid w:val="00623570"/>
    <w:rsid w:val="0062382B"/>
    <w:rsid w:val="00625242"/>
    <w:rsid w:val="0063082A"/>
    <w:rsid w:val="006452CD"/>
    <w:rsid w:val="00651C5A"/>
    <w:rsid w:val="006A40C0"/>
    <w:rsid w:val="006A766B"/>
    <w:rsid w:val="006B1D6A"/>
    <w:rsid w:val="006C67C2"/>
    <w:rsid w:val="006C77A3"/>
    <w:rsid w:val="006D68C2"/>
    <w:rsid w:val="006E0027"/>
    <w:rsid w:val="006E1EFD"/>
    <w:rsid w:val="006E5F61"/>
    <w:rsid w:val="006F7920"/>
    <w:rsid w:val="00702A32"/>
    <w:rsid w:val="00704713"/>
    <w:rsid w:val="00713A19"/>
    <w:rsid w:val="00724F7E"/>
    <w:rsid w:val="007265C5"/>
    <w:rsid w:val="007413C5"/>
    <w:rsid w:val="00751C7B"/>
    <w:rsid w:val="00760045"/>
    <w:rsid w:val="00761ED5"/>
    <w:rsid w:val="0076664B"/>
    <w:rsid w:val="00785879"/>
    <w:rsid w:val="0079372F"/>
    <w:rsid w:val="007957BE"/>
    <w:rsid w:val="007B5CF5"/>
    <w:rsid w:val="007F64BA"/>
    <w:rsid w:val="00831122"/>
    <w:rsid w:val="00842537"/>
    <w:rsid w:val="00861635"/>
    <w:rsid w:val="00886058"/>
    <w:rsid w:val="00887782"/>
    <w:rsid w:val="008B4A81"/>
    <w:rsid w:val="008B64F6"/>
    <w:rsid w:val="008C1B21"/>
    <w:rsid w:val="00903AB3"/>
    <w:rsid w:val="00911BEC"/>
    <w:rsid w:val="00913B87"/>
    <w:rsid w:val="00950E76"/>
    <w:rsid w:val="00960B50"/>
    <w:rsid w:val="00967F3A"/>
    <w:rsid w:val="00973B55"/>
    <w:rsid w:val="00982F71"/>
    <w:rsid w:val="009942C4"/>
    <w:rsid w:val="009964FF"/>
    <w:rsid w:val="009A1B89"/>
    <w:rsid w:val="009B7E7A"/>
    <w:rsid w:val="009C10E6"/>
    <w:rsid w:val="009C69C2"/>
    <w:rsid w:val="009D2C85"/>
    <w:rsid w:val="009D3C29"/>
    <w:rsid w:val="009D69E7"/>
    <w:rsid w:val="009F5FF2"/>
    <w:rsid w:val="00A00132"/>
    <w:rsid w:val="00A02283"/>
    <w:rsid w:val="00A12C37"/>
    <w:rsid w:val="00A5696C"/>
    <w:rsid w:val="00A615EC"/>
    <w:rsid w:val="00A637F5"/>
    <w:rsid w:val="00A6397D"/>
    <w:rsid w:val="00A70C60"/>
    <w:rsid w:val="00A710F1"/>
    <w:rsid w:val="00A776E9"/>
    <w:rsid w:val="00A82A8F"/>
    <w:rsid w:val="00A85B13"/>
    <w:rsid w:val="00A87412"/>
    <w:rsid w:val="00A94542"/>
    <w:rsid w:val="00A97585"/>
    <w:rsid w:val="00AA02A8"/>
    <w:rsid w:val="00AB2C3C"/>
    <w:rsid w:val="00AC0975"/>
    <w:rsid w:val="00AC24A3"/>
    <w:rsid w:val="00AF3B64"/>
    <w:rsid w:val="00AF6770"/>
    <w:rsid w:val="00B13FC7"/>
    <w:rsid w:val="00B24E30"/>
    <w:rsid w:val="00B54A11"/>
    <w:rsid w:val="00B8505C"/>
    <w:rsid w:val="00B9540D"/>
    <w:rsid w:val="00BB2795"/>
    <w:rsid w:val="00BC5170"/>
    <w:rsid w:val="00BC68FB"/>
    <w:rsid w:val="00BE16EA"/>
    <w:rsid w:val="00C00140"/>
    <w:rsid w:val="00C13CD5"/>
    <w:rsid w:val="00C341E2"/>
    <w:rsid w:val="00C35ED0"/>
    <w:rsid w:val="00C5719F"/>
    <w:rsid w:val="00C744D8"/>
    <w:rsid w:val="00C7786F"/>
    <w:rsid w:val="00C81422"/>
    <w:rsid w:val="00C9325A"/>
    <w:rsid w:val="00CA04E1"/>
    <w:rsid w:val="00CC2563"/>
    <w:rsid w:val="00CD3EC0"/>
    <w:rsid w:val="00CD47FC"/>
    <w:rsid w:val="00CE13D6"/>
    <w:rsid w:val="00CF331E"/>
    <w:rsid w:val="00CF3647"/>
    <w:rsid w:val="00D23819"/>
    <w:rsid w:val="00D25C3B"/>
    <w:rsid w:val="00D32548"/>
    <w:rsid w:val="00D45435"/>
    <w:rsid w:val="00D5280E"/>
    <w:rsid w:val="00D54DF4"/>
    <w:rsid w:val="00D67340"/>
    <w:rsid w:val="00D72969"/>
    <w:rsid w:val="00D73DB1"/>
    <w:rsid w:val="00D77C55"/>
    <w:rsid w:val="00D94C15"/>
    <w:rsid w:val="00D96914"/>
    <w:rsid w:val="00DA7B46"/>
    <w:rsid w:val="00DC08B1"/>
    <w:rsid w:val="00DC7BF7"/>
    <w:rsid w:val="00DE0B3A"/>
    <w:rsid w:val="00DE4567"/>
    <w:rsid w:val="00DF1492"/>
    <w:rsid w:val="00DF4F42"/>
    <w:rsid w:val="00DF733C"/>
    <w:rsid w:val="00E10932"/>
    <w:rsid w:val="00E15243"/>
    <w:rsid w:val="00E153F4"/>
    <w:rsid w:val="00E23DC9"/>
    <w:rsid w:val="00E3132B"/>
    <w:rsid w:val="00E60953"/>
    <w:rsid w:val="00E94B36"/>
    <w:rsid w:val="00EC5F9D"/>
    <w:rsid w:val="00ED3129"/>
    <w:rsid w:val="00EF3B62"/>
    <w:rsid w:val="00EF5533"/>
    <w:rsid w:val="00F00E3A"/>
    <w:rsid w:val="00F069ED"/>
    <w:rsid w:val="00F20164"/>
    <w:rsid w:val="00F229DC"/>
    <w:rsid w:val="00F26695"/>
    <w:rsid w:val="00F30CB5"/>
    <w:rsid w:val="00F322A4"/>
    <w:rsid w:val="00F405A4"/>
    <w:rsid w:val="00F61593"/>
    <w:rsid w:val="00F61ACC"/>
    <w:rsid w:val="00F93FAE"/>
    <w:rsid w:val="00F95D56"/>
    <w:rsid w:val="00F96F9F"/>
    <w:rsid w:val="00FA5A78"/>
    <w:rsid w:val="00FA75F6"/>
    <w:rsid w:val="00FB0B46"/>
    <w:rsid w:val="00FB2374"/>
    <w:rsid w:val="00FC24F1"/>
    <w:rsid w:val="00FD53DB"/>
    <w:rsid w:val="00FD54C2"/>
    <w:rsid w:val="00FF1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9BFF"/>
  <w15:chartTrackingRefBased/>
  <w15:docId w15:val="{63A76988-4007-4EFA-B556-DE90A71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1F2"/>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0D71F2"/>
    <w:pPr>
      <w:keepNext/>
      <w:outlineLvl w:val="0"/>
    </w:pPr>
    <w:rPr>
      <w:b/>
      <w:sz w:val="22"/>
    </w:rPr>
  </w:style>
  <w:style w:type="paragraph" w:styleId="Ttulo2">
    <w:name w:val="heading 2"/>
    <w:basedOn w:val="Normal"/>
    <w:next w:val="Normal"/>
    <w:link w:val="Ttulo2Car"/>
    <w:qFormat/>
    <w:rsid w:val="000D71F2"/>
    <w:pPr>
      <w:keepNext/>
      <w:tabs>
        <w:tab w:val="left" w:pos="0"/>
      </w:tabs>
      <w:jc w:val="center"/>
      <w:outlineLvl w:val="1"/>
    </w:pPr>
    <w:rPr>
      <w:b/>
    </w:rPr>
  </w:style>
  <w:style w:type="paragraph" w:styleId="Ttulo3">
    <w:name w:val="heading 3"/>
    <w:basedOn w:val="Normal"/>
    <w:next w:val="Normal"/>
    <w:link w:val="Ttulo3Car"/>
    <w:qFormat/>
    <w:rsid w:val="000D71F2"/>
    <w:pPr>
      <w:keepNext/>
      <w:spacing w:line="360" w:lineRule="auto"/>
      <w:outlineLvl w:val="2"/>
    </w:pPr>
    <w:rPr>
      <w:b/>
      <w:sz w:val="36"/>
    </w:rPr>
  </w:style>
  <w:style w:type="paragraph" w:styleId="Ttulo4">
    <w:name w:val="heading 4"/>
    <w:basedOn w:val="Normal"/>
    <w:next w:val="Normal"/>
    <w:link w:val="Ttulo4Car"/>
    <w:qFormat/>
    <w:rsid w:val="000D71F2"/>
    <w:pPr>
      <w:keepNext/>
      <w:spacing w:line="360" w:lineRule="auto"/>
      <w:outlineLvl w:val="3"/>
    </w:pPr>
    <w:rPr>
      <w:b/>
      <w:sz w:val="36"/>
    </w:rPr>
  </w:style>
  <w:style w:type="paragraph" w:styleId="Ttulo5">
    <w:name w:val="heading 5"/>
    <w:basedOn w:val="Normal"/>
    <w:next w:val="Normal"/>
    <w:link w:val="Ttulo5Car"/>
    <w:qFormat/>
    <w:rsid w:val="000D71F2"/>
    <w:pPr>
      <w:keepNext/>
      <w:shd w:val="clear" w:color="FF00FF" w:fill="auto"/>
      <w:spacing w:line="360" w:lineRule="auto"/>
      <w:outlineLvl w:val="4"/>
    </w:pPr>
    <w:rPr>
      <w:b/>
      <w:sz w:val="36"/>
    </w:rPr>
  </w:style>
  <w:style w:type="paragraph" w:styleId="Ttulo6">
    <w:name w:val="heading 6"/>
    <w:basedOn w:val="Normal"/>
    <w:next w:val="Normal"/>
    <w:link w:val="Ttulo6Car"/>
    <w:qFormat/>
    <w:rsid w:val="000D71F2"/>
    <w:pPr>
      <w:keepNext/>
      <w:spacing w:line="360" w:lineRule="auto"/>
      <w:outlineLvl w:val="5"/>
    </w:pPr>
    <w:rPr>
      <w:b/>
      <w:sz w:val="36"/>
    </w:rPr>
  </w:style>
  <w:style w:type="paragraph" w:styleId="Ttulo7">
    <w:name w:val="heading 7"/>
    <w:basedOn w:val="Normal"/>
    <w:next w:val="Normal"/>
    <w:link w:val="Ttulo7Car"/>
    <w:qFormat/>
    <w:rsid w:val="000D71F2"/>
    <w:pPr>
      <w:keepNext/>
      <w:spacing w:line="360" w:lineRule="auto"/>
      <w:outlineLvl w:val="6"/>
    </w:pPr>
    <w:rPr>
      <w:b/>
      <w:sz w:val="36"/>
    </w:rPr>
  </w:style>
  <w:style w:type="paragraph" w:styleId="Ttulo8">
    <w:name w:val="heading 8"/>
    <w:basedOn w:val="Normal"/>
    <w:next w:val="Normal"/>
    <w:link w:val="Ttulo8Car"/>
    <w:qFormat/>
    <w:rsid w:val="000D71F2"/>
    <w:pPr>
      <w:keepNext/>
      <w:tabs>
        <w:tab w:val="left" w:pos="6237"/>
      </w:tabs>
      <w:spacing w:line="360" w:lineRule="auto"/>
      <w:outlineLvl w:val="7"/>
    </w:pPr>
    <w:rPr>
      <w:b/>
      <w:sz w:val="36"/>
    </w:rPr>
  </w:style>
  <w:style w:type="paragraph" w:styleId="Ttulo9">
    <w:name w:val="heading 9"/>
    <w:basedOn w:val="Normal"/>
    <w:next w:val="Normal"/>
    <w:link w:val="Ttulo9Car"/>
    <w:qFormat/>
    <w:rsid w:val="000D71F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71F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0D71F2"/>
    <w:pPr>
      <w:tabs>
        <w:tab w:val="center" w:pos="4419"/>
        <w:tab w:val="right" w:pos="8838"/>
      </w:tabs>
    </w:pPr>
  </w:style>
  <w:style w:type="character" w:customStyle="1" w:styleId="EncabezadoCar">
    <w:name w:val="Encabezado Car"/>
    <w:link w:val="Encabezado"/>
    <w:uiPriority w:val="99"/>
    <w:rsid w:val="000D71F2"/>
    <w:rPr>
      <w:rFonts w:ascii="Arial" w:eastAsia="Times New Roman" w:hAnsi="Arial" w:cs="Times New Roman"/>
      <w:sz w:val="20"/>
      <w:szCs w:val="20"/>
      <w:lang w:eastAsia="es-ES"/>
    </w:rPr>
  </w:style>
  <w:style w:type="paragraph" w:styleId="Prrafodelista">
    <w:name w:val="List Paragraph"/>
    <w:basedOn w:val="Normal"/>
    <w:uiPriority w:val="34"/>
    <w:qFormat/>
    <w:rsid w:val="000D71F2"/>
    <w:pPr>
      <w:widowControl w:val="0"/>
      <w:ind w:left="720"/>
      <w:contextualSpacing/>
    </w:pPr>
    <w:rPr>
      <w:b/>
      <w:snapToGrid w:val="0"/>
    </w:rPr>
  </w:style>
  <w:style w:type="paragraph" w:styleId="Piedepgina">
    <w:name w:val="footer"/>
    <w:basedOn w:val="Normal"/>
    <w:link w:val="PiedepginaCar"/>
    <w:uiPriority w:val="99"/>
    <w:unhideWhenUsed/>
    <w:rsid w:val="000D71F2"/>
    <w:pPr>
      <w:tabs>
        <w:tab w:val="center" w:pos="4419"/>
        <w:tab w:val="right" w:pos="8838"/>
      </w:tabs>
    </w:pPr>
  </w:style>
  <w:style w:type="character" w:customStyle="1" w:styleId="PiedepginaCar">
    <w:name w:val="Pie de página Car"/>
    <w:link w:val="Piedepgina"/>
    <w:uiPriority w:val="99"/>
    <w:rsid w:val="000D71F2"/>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0D71F2"/>
    <w:rPr>
      <w:rFonts w:ascii="Tahoma" w:hAnsi="Tahoma" w:cs="Tahoma"/>
      <w:sz w:val="16"/>
      <w:szCs w:val="16"/>
    </w:rPr>
  </w:style>
  <w:style w:type="character" w:customStyle="1" w:styleId="TextodegloboCar">
    <w:name w:val="Texto de globo Car"/>
    <w:link w:val="Textodeglobo"/>
    <w:uiPriority w:val="99"/>
    <w:semiHidden/>
    <w:rsid w:val="000D71F2"/>
    <w:rPr>
      <w:rFonts w:ascii="Tahoma" w:eastAsia="Times New Roman" w:hAnsi="Tahoma" w:cs="Tahoma"/>
      <w:sz w:val="16"/>
      <w:szCs w:val="16"/>
      <w:lang w:eastAsia="es-ES"/>
    </w:rPr>
  </w:style>
  <w:style w:type="character" w:customStyle="1" w:styleId="Ttulo1Car">
    <w:name w:val="Título 1 Car"/>
    <w:link w:val="Ttulo1"/>
    <w:rsid w:val="000D71F2"/>
    <w:rPr>
      <w:rFonts w:ascii="Arial" w:eastAsia="Times New Roman" w:hAnsi="Arial" w:cs="Times New Roman"/>
      <w:b/>
      <w:szCs w:val="20"/>
      <w:lang w:eastAsia="es-ES"/>
    </w:rPr>
  </w:style>
  <w:style w:type="character" w:customStyle="1" w:styleId="Ttulo2Car">
    <w:name w:val="Título 2 Car"/>
    <w:link w:val="Ttulo2"/>
    <w:rsid w:val="000D71F2"/>
    <w:rPr>
      <w:rFonts w:ascii="Arial" w:eastAsia="Times New Roman" w:hAnsi="Arial" w:cs="Times New Roman"/>
      <w:b/>
      <w:sz w:val="20"/>
      <w:szCs w:val="20"/>
      <w:lang w:eastAsia="es-ES"/>
    </w:rPr>
  </w:style>
  <w:style w:type="character" w:customStyle="1" w:styleId="Ttulo3Car">
    <w:name w:val="Título 3 Car"/>
    <w:link w:val="Ttulo3"/>
    <w:rsid w:val="000D71F2"/>
    <w:rPr>
      <w:rFonts w:ascii="Arial" w:eastAsia="Times New Roman" w:hAnsi="Arial" w:cs="Times New Roman"/>
      <w:b/>
      <w:sz w:val="36"/>
      <w:szCs w:val="20"/>
      <w:lang w:eastAsia="es-ES"/>
    </w:rPr>
  </w:style>
  <w:style w:type="character" w:customStyle="1" w:styleId="Ttulo4Car">
    <w:name w:val="Título 4 Car"/>
    <w:link w:val="Ttulo4"/>
    <w:rsid w:val="000D71F2"/>
    <w:rPr>
      <w:rFonts w:ascii="Arial" w:eastAsia="Times New Roman" w:hAnsi="Arial" w:cs="Times New Roman"/>
      <w:b/>
      <w:sz w:val="36"/>
      <w:szCs w:val="20"/>
      <w:lang w:eastAsia="es-ES"/>
    </w:rPr>
  </w:style>
  <w:style w:type="character" w:customStyle="1" w:styleId="Ttulo5Car">
    <w:name w:val="Título 5 Car"/>
    <w:link w:val="Ttulo5"/>
    <w:rsid w:val="000D71F2"/>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0D71F2"/>
    <w:rPr>
      <w:rFonts w:ascii="Arial" w:eastAsia="Times New Roman" w:hAnsi="Arial" w:cs="Times New Roman"/>
      <w:b/>
      <w:sz w:val="36"/>
      <w:szCs w:val="20"/>
      <w:lang w:eastAsia="es-ES"/>
    </w:rPr>
  </w:style>
  <w:style w:type="character" w:customStyle="1" w:styleId="Ttulo7Car">
    <w:name w:val="Título 7 Car"/>
    <w:link w:val="Ttulo7"/>
    <w:rsid w:val="000D71F2"/>
    <w:rPr>
      <w:rFonts w:ascii="Arial" w:eastAsia="Times New Roman" w:hAnsi="Arial" w:cs="Times New Roman"/>
      <w:b/>
      <w:sz w:val="36"/>
      <w:szCs w:val="20"/>
      <w:lang w:eastAsia="es-ES"/>
    </w:rPr>
  </w:style>
  <w:style w:type="character" w:customStyle="1" w:styleId="Ttulo8Car">
    <w:name w:val="Título 8 Car"/>
    <w:link w:val="Ttulo8"/>
    <w:rsid w:val="000D71F2"/>
    <w:rPr>
      <w:rFonts w:ascii="Arial" w:eastAsia="Times New Roman" w:hAnsi="Arial" w:cs="Times New Roman"/>
      <w:b/>
      <w:sz w:val="36"/>
      <w:szCs w:val="20"/>
      <w:lang w:eastAsia="es-ES"/>
    </w:rPr>
  </w:style>
  <w:style w:type="character" w:customStyle="1" w:styleId="Ttulo9Car">
    <w:name w:val="Título 9 Car"/>
    <w:link w:val="Ttulo9"/>
    <w:rsid w:val="000D71F2"/>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vancoculturadevino.es/blog/2017/04/19/variedades-uva-espana-cuales-mas-conocid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nguardia.com.mx/articulo/el-mejor-vino-de-mexico-se-encuentra-en-coahuila-cnn" TargetMode="External"/><Relationship Id="rId5" Type="http://schemas.openxmlformats.org/officeDocument/2006/relationships/webSettings" Target="webSettings.xml"/><Relationship Id="rId10" Type="http://schemas.openxmlformats.org/officeDocument/2006/relationships/hyperlink" Target="https://expansion.mx/tendencias/2018/04/02/eres-fanatico-del-vino-el-mejor-de-mexico-y-quiza-el-mundo-esta-en-coahuila" TargetMode="External"/><Relationship Id="rId4" Type="http://schemas.openxmlformats.org/officeDocument/2006/relationships/settings" Target="settings.xml"/><Relationship Id="rId9" Type="http://schemas.openxmlformats.org/officeDocument/2006/relationships/hyperlink" Target="https://vivancoculturadevino.es/blog/2016/06/14/proceso-de-elaboracion-del-vino-tin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8954-096F-4580-90D7-C78F060F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4189</Words>
  <Characters>23040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2018-12-18T20:54:00Z</cp:lastPrinted>
  <dcterms:created xsi:type="dcterms:W3CDTF">2018-12-18T20:54:00Z</dcterms:created>
  <dcterms:modified xsi:type="dcterms:W3CDTF">2019-08-28T19:19:00Z</dcterms:modified>
</cp:coreProperties>
</file>