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F8" w:rsidRDefault="00ED46F8" w:rsidP="00ED46F8">
      <w:pPr>
        <w:rPr>
          <w:rFonts w:ascii="Arial Narrow" w:hAnsi="Arial Narrow"/>
          <w:color w:val="000000"/>
          <w:sz w:val="28"/>
          <w:szCs w:val="28"/>
        </w:rPr>
      </w:pPr>
    </w:p>
    <w:p w:rsidR="00ED46F8" w:rsidRDefault="00ED46F8" w:rsidP="00ED46F8">
      <w:pPr>
        <w:rPr>
          <w:rFonts w:ascii="Arial Narrow" w:hAnsi="Arial Narrow"/>
          <w:color w:val="000000"/>
          <w:sz w:val="28"/>
          <w:szCs w:val="28"/>
        </w:rPr>
      </w:pPr>
    </w:p>
    <w:p w:rsidR="00ED46F8" w:rsidRDefault="00ED46F8" w:rsidP="00ED46F8">
      <w:pPr>
        <w:rPr>
          <w:rFonts w:ascii="Arial Narrow" w:hAnsi="Arial Narrow"/>
          <w:color w:val="000000"/>
          <w:sz w:val="28"/>
          <w:szCs w:val="28"/>
        </w:rPr>
      </w:pPr>
      <w:r w:rsidRPr="00ED46F8">
        <w:rPr>
          <w:rFonts w:ascii="Arial Narrow" w:hAnsi="Arial Narrow"/>
          <w:color w:val="000000"/>
          <w:sz w:val="28"/>
          <w:szCs w:val="28"/>
        </w:rPr>
        <w:t xml:space="preserve">Iniciativa con Proyecto de Decreto por la que se adiciona la fracción XXXV al artículo 1° y un párrafo al artículo 62, de la </w:t>
      </w:r>
      <w:r w:rsidRPr="00ED46F8">
        <w:rPr>
          <w:rFonts w:ascii="Arial Narrow" w:hAnsi="Arial Narrow"/>
          <w:b/>
          <w:color w:val="000000"/>
          <w:sz w:val="28"/>
          <w:szCs w:val="28"/>
        </w:rPr>
        <w:t>Ley de Aguas para los Municipios del Estado.</w:t>
      </w:r>
    </w:p>
    <w:p w:rsidR="00ED46F8" w:rsidRDefault="00ED46F8" w:rsidP="00ED46F8">
      <w:pPr>
        <w:rPr>
          <w:rFonts w:ascii="Arial Narrow" w:hAnsi="Arial Narrow"/>
          <w:color w:val="000000"/>
          <w:sz w:val="28"/>
          <w:szCs w:val="28"/>
        </w:rPr>
      </w:pPr>
    </w:p>
    <w:p w:rsidR="00ED46F8" w:rsidRPr="00ED46F8" w:rsidRDefault="00ED46F8" w:rsidP="00ED46F8">
      <w:pPr>
        <w:numPr>
          <w:ilvl w:val="0"/>
          <w:numId w:val="6"/>
        </w:numPr>
        <w:rPr>
          <w:rFonts w:ascii="Arial Narrow" w:hAnsi="Arial Narrow"/>
          <w:b/>
          <w:color w:val="000000"/>
          <w:sz w:val="28"/>
          <w:szCs w:val="28"/>
        </w:rPr>
      </w:pPr>
      <w:r w:rsidRPr="00ED46F8">
        <w:rPr>
          <w:rFonts w:ascii="Arial Narrow" w:hAnsi="Arial Narrow"/>
          <w:b/>
          <w:color w:val="000000"/>
          <w:sz w:val="28"/>
          <w:szCs w:val="28"/>
        </w:rPr>
        <w:t>En relación a homologar con el resto de los municipios los pagos de los derechos de interconexión de servicios de agua potable y alcantarillado y la carta de factibilidad en los municipios que formen parte de la franja fronteriza.</w:t>
      </w:r>
    </w:p>
    <w:p w:rsidR="00BC74E2" w:rsidRDefault="00BC74E2" w:rsidP="00BC74E2">
      <w:pPr>
        <w:rPr>
          <w:rFonts w:ascii="Arial Narrow" w:hAnsi="Arial Narrow"/>
          <w:color w:val="000000"/>
          <w:sz w:val="28"/>
          <w:szCs w:val="28"/>
        </w:rPr>
      </w:pPr>
    </w:p>
    <w:p w:rsidR="00BC74E2" w:rsidRDefault="00BC74E2" w:rsidP="00BC74E2">
      <w:pPr>
        <w:rPr>
          <w:rFonts w:ascii="Arial Narrow" w:hAnsi="Arial Narrow"/>
          <w:color w:val="000000"/>
          <w:sz w:val="28"/>
          <w:szCs w:val="28"/>
        </w:rPr>
      </w:pPr>
      <w:r w:rsidRPr="00EE6FB0">
        <w:rPr>
          <w:rFonts w:ascii="Arial Narrow" w:hAnsi="Arial Narrow"/>
          <w:color w:val="000000"/>
          <w:sz w:val="28"/>
          <w:szCs w:val="28"/>
        </w:rPr>
        <w:t xml:space="preserve">Planteada por </w:t>
      </w:r>
      <w:r w:rsidR="00ED46F8">
        <w:rPr>
          <w:rFonts w:ascii="Arial Narrow" w:hAnsi="Arial Narrow"/>
          <w:color w:val="000000"/>
          <w:sz w:val="28"/>
          <w:szCs w:val="28"/>
        </w:rPr>
        <w:t xml:space="preserve">el </w:t>
      </w:r>
      <w:r w:rsidR="00ED46F8" w:rsidRPr="00ED46F8">
        <w:rPr>
          <w:rFonts w:ascii="Arial Narrow" w:hAnsi="Arial Narrow"/>
          <w:b/>
          <w:color w:val="000000"/>
          <w:sz w:val="28"/>
          <w:szCs w:val="28"/>
        </w:rPr>
        <w:t>Diputado Juan Carlos Guerra López Negrete</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rsidR="00BC74E2" w:rsidRPr="00EE6FB0" w:rsidRDefault="00BC74E2" w:rsidP="00BC74E2">
      <w:pPr>
        <w:rPr>
          <w:rFonts w:ascii="Arial Narrow" w:hAnsi="Arial Narrow"/>
          <w:color w:val="000000"/>
          <w:sz w:val="28"/>
          <w:szCs w:val="28"/>
        </w:rPr>
      </w:pPr>
    </w:p>
    <w:p w:rsidR="00BC74E2" w:rsidRPr="00EE6FB0" w:rsidRDefault="00BC74E2" w:rsidP="00BC74E2">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sidR="00ED46F8">
        <w:rPr>
          <w:rFonts w:ascii="Arial Narrow" w:hAnsi="Arial Narrow"/>
          <w:b/>
          <w:color w:val="000000"/>
          <w:sz w:val="28"/>
          <w:szCs w:val="28"/>
        </w:rPr>
        <w:t>20</w:t>
      </w:r>
      <w:r w:rsidRPr="00493510">
        <w:rPr>
          <w:rFonts w:ascii="Arial Narrow" w:hAnsi="Arial Narrow"/>
          <w:b/>
          <w:color w:val="000000"/>
          <w:sz w:val="28"/>
          <w:szCs w:val="28"/>
        </w:rPr>
        <w:t xml:space="preserve">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493510">
        <w:rPr>
          <w:rFonts w:ascii="Arial Narrow" w:hAnsi="Arial Narrow"/>
          <w:b/>
          <w:color w:val="000000"/>
          <w:sz w:val="28"/>
          <w:szCs w:val="28"/>
        </w:rPr>
        <w:t>de 201</w:t>
      </w:r>
      <w:r>
        <w:rPr>
          <w:rFonts w:ascii="Arial Narrow" w:hAnsi="Arial Narrow"/>
          <w:b/>
          <w:color w:val="000000"/>
          <w:sz w:val="28"/>
          <w:szCs w:val="28"/>
        </w:rPr>
        <w:t>9</w:t>
      </w:r>
      <w:r w:rsidRPr="00EE6FB0">
        <w:rPr>
          <w:rFonts w:ascii="Arial Narrow" w:hAnsi="Arial Narrow"/>
          <w:b/>
          <w:color w:val="000000"/>
          <w:sz w:val="28"/>
          <w:szCs w:val="28"/>
        </w:rPr>
        <w:t>.</w:t>
      </w:r>
    </w:p>
    <w:p w:rsidR="00BC74E2" w:rsidRPr="00EE6FB0" w:rsidRDefault="00BC74E2" w:rsidP="00BC74E2">
      <w:pPr>
        <w:rPr>
          <w:rFonts w:ascii="Arial Narrow" w:hAnsi="Arial Narrow" w:cs="Arial"/>
          <w:sz w:val="28"/>
          <w:szCs w:val="28"/>
        </w:rPr>
      </w:pPr>
    </w:p>
    <w:p w:rsidR="00BC74E2" w:rsidRPr="00651EF9" w:rsidRDefault="00BC74E2" w:rsidP="00BC74E2">
      <w:pPr>
        <w:rPr>
          <w:rFonts w:ascii="Arial Narrow" w:hAnsi="Arial Narrow"/>
          <w:b/>
          <w:color w:val="000000"/>
          <w:sz w:val="28"/>
          <w:szCs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00ED46F8" w:rsidRPr="00ED46F8">
        <w:rPr>
          <w:rFonts w:ascii="Arial Narrow" w:hAnsi="Arial Narrow"/>
          <w:b/>
          <w:color w:val="000000"/>
          <w:sz w:val="28"/>
          <w:szCs w:val="28"/>
        </w:rPr>
        <w:t>Comisión de Salud, Medio Ambiente, Recursos Naturales y Agua</w:t>
      </w:r>
      <w:r>
        <w:rPr>
          <w:rFonts w:ascii="Arial Narrow" w:hAnsi="Arial Narrow"/>
          <w:b/>
          <w:color w:val="000000"/>
          <w:sz w:val="28"/>
          <w:szCs w:val="28"/>
        </w:rPr>
        <w:t>.</w:t>
      </w:r>
    </w:p>
    <w:p w:rsidR="00BC74E2" w:rsidRDefault="00BC74E2" w:rsidP="00BC74E2">
      <w:pPr>
        <w:rPr>
          <w:rFonts w:ascii="Arial Narrow" w:hAnsi="Arial Narrow"/>
          <w:color w:val="000000"/>
          <w:sz w:val="28"/>
          <w:szCs w:val="28"/>
        </w:rPr>
      </w:pPr>
    </w:p>
    <w:p w:rsidR="00F55FA6" w:rsidRPr="00F84582" w:rsidRDefault="00F55FA6" w:rsidP="00F55FA6">
      <w:pPr>
        <w:rPr>
          <w:rFonts w:ascii="Arial Narrow" w:hAnsi="Arial Narrow"/>
          <w:b/>
          <w:color w:val="000000"/>
          <w:sz w:val="28"/>
          <w:szCs w:val="28"/>
        </w:rPr>
      </w:pPr>
      <w:r w:rsidRPr="00F84582">
        <w:rPr>
          <w:rFonts w:ascii="Arial Narrow" w:hAnsi="Arial Narrow"/>
          <w:b/>
          <w:color w:val="000000"/>
          <w:sz w:val="28"/>
          <w:szCs w:val="28"/>
        </w:rPr>
        <w:t xml:space="preserve">Lectura del Dictamen: </w:t>
      </w:r>
      <w:r>
        <w:rPr>
          <w:rFonts w:ascii="Arial Narrow" w:hAnsi="Arial Narrow"/>
          <w:b/>
          <w:color w:val="000000"/>
          <w:sz w:val="28"/>
          <w:szCs w:val="28"/>
        </w:rPr>
        <w:t>30</w:t>
      </w:r>
      <w:r w:rsidRPr="00F84582">
        <w:rPr>
          <w:rFonts w:ascii="Arial Narrow" w:hAnsi="Arial Narrow"/>
          <w:b/>
          <w:color w:val="000000"/>
          <w:sz w:val="28"/>
          <w:szCs w:val="28"/>
        </w:rPr>
        <w:t xml:space="preserve"> de </w:t>
      </w:r>
      <w:proofErr w:type="gramStart"/>
      <w:r w:rsidRPr="00F84582">
        <w:rPr>
          <w:rFonts w:ascii="Arial Narrow" w:hAnsi="Arial Narrow"/>
          <w:b/>
          <w:color w:val="000000"/>
          <w:sz w:val="28"/>
          <w:szCs w:val="28"/>
        </w:rPr>
        <w:t>Abril</w:t>
      </w:r>
      <w:proofErr w:type="gramEnd"/>
      <w:r w:rsidRPr="00F84582">
        <w:rPr>
          <w:rFonts w:ascii="Arial Narrow" w:hAnsi="Arial Narrow"/>
          <w:b/>
          <w:color w:val="000000"/>
          <w:sz w:val="28"/>
          <w:szCs w:val="28"/>
        </w:rPr>
        <w:t xml:space="preserve"> de 2019.</w:t>
      </w:r>
    </w:p>
    <w:p w:rsidR="00F55FA6" w:rsidRPr="00F84582" w:rsidRDefault="00F55FA6" w:rsidP="00F55FA6">
      <w:pPr>
        <w:rPr>
          <w:rFonts w:ascii="Arial Narrow" w:hAnsi="Arial Narrow"/>
          <w:b/>
          <w:color w:val="000000"/>
          <w:sz w:val="28"/>
          <w:szCs w:val="28"/>
        </w:rPr>
      </w:pPr>
    </w:p>
    <w:p w:rsidR="00F55FA6" w:rsidRPr="00F84582" w:rsidRDefault="00F55FA6" w:rsidP="00F55FA6">
      <w:pPr>
        <w:rPr>
          <w:rFonts w:ascii="Arial Narrow" w:hAnsi="Arial Narrow"/>
          <w:b/>
          <w:color w:val="000000"/>
          <w:sz w:val="28"/>
          <w:szCs w:val="28"/>
        </w:rPr>
      </w:pPr>
      <w:r w:rsidRPr="00F84582">
        <w:rPr>
          <w:rFonts w:ascii="Arial Narrow" w:hAnsi="Arial Narrow"/>
          <w:b/>
          <w:color w:val="000000"/>
          <w:sz w:val="28"/>
          <w:szCs w:val="28"/>
        </w:rPr>
        <w:t xml:space="preserve">Decreto No. </w:t>
      </w:r>
      <w:r>
        <w:rPr>
          <w:rFonts w:ascii="Arial Narrow" w:hAnsi="Arial Narrow"/>
          <w:b/>
          <w:color w:val="000000"/>
          <w:sz w:val="28"/>
          <w:szCs w:val="28"/>
        </w:rPr>
        <w:t>258</w:t>
      </w:r>
    </w:p>
    <w:p w:rsidR="00F55FA6" w:rsidRPr="00F84582" w:rsidRDefault="00F55FA6" w:rsidP="00F55FA6">
      <w:pPr>
        <w:rPr>
          <w:rFonts w:ascii="Arial Narrow" w:hAnsi="Arial Narrow"/>
          <w:b/>
          <w:color w:val="000000"/>
          <w:sz w:val="28"/>
          <w:szCs w:val="28"/>
        </w:rPr>
      </w:pPr>
    </w:p>
    <w:p w:rsidR="00F55FA6" w:rsidRPr="00F84582" w:rsidRDefault="00F55FA6" w:rsidP="00F55FA6">
      <w:pPr>
        <w:rPr>
          <w:rFonts w:ascii="Arial Narrow" w:hAnsi="Arial Narrow"/>
          <w:b/>
          <w:color w:val="000000"/>
          <w:sz w:val="28"/>
          <w:szCs w:val="28"/>
        </w:rPr>
      </w:pPr>
      <w:r w:rsidRPr="00F84582">
        <w:rPr>
          <w:rFonts w:ascii="Arial Narrow" w:hAnsi="Arial Narrow"/>
          <w:color w:val="000000"/>
          <w:sz w:val="28"/>
          <w:szCs w:val="28"/>
        </w:rPr>
        <w:t>Publicación en el Periódico Oficial del Gobierno del Estado:</w:t>
      </w:r>
      <w:r w:rsidRPr="00F84582">
        <w:rPr>
          <w:rFonts w:ascii="Arial Narrow" w:hAnsi="Arial Narrow"/>
          <w:b/>
          <w:color w:val="000000"/>
          <w:sz w:val="28"/>
          <w:szCs w:val="28"/>
        </w:rPr>
        <w:t xml:space="preserve"> P.O. 43 - 28 de </w:t>
      </w:r>
      <w:proofErr w:type="gramStart"/>
      <w:r w:rsidRPr="00F84582">
        <w:rPr>
          <w:rFonts w:ascii="Arial Narrow" w:hAnsi="Arial Narrow"/>
          <w:b/>
          <w:color w:val="000000"/>
          <w:sz w:val="28"/>
          <w:szCs w:val="28"/>
        </w:rPr>
        <w:t>Mayo</w:t>
      </w:r>
      <w:proofErr w:type="gramEnd"/>
      <w:r w:rsidRPr="00F84582">
        <w:rPr>
          <w:rFonts w:ascii="Arial Narrow" w:hAnsi="Arial Narrow"/>
          <w:b/>
          <w:color w:val="000000"/>
          <w:sz w:val="28"/>
          <w:szCs w:val="28"/>
        </w:rPr>
        <w:t xml:space="preserve"> de 2019.</w:t>
      </w:r>
    </w:p>
    <w:p w:rsidR="00BC74E2" w:rsidRDefault="00BC74E2" w:rsidP="00BC74E2">
      <w:pPr>
        <w:spacing w:before="120" w:after="120"/>
        <w:rPr>
          <w:rFonts w:cs="Arial"/>
          <w:b/>
          <w:sz w:val="28"/>
          <w:szCs w:val="28"/>
        </w:rPr>
      </w:pPr>
      <w:bookmarkStart w:id="0" w:name="_GoBack"/>
      <w:bookmarkEnd w:id="0"/>
    </w:p>
    <w:p w:rsidR="00BC74E2" w:rsidRDefault="00BC74E2" w:rsidP="00260EB7">
      <w:pPr>
        <w:rPr>
          <w:rFonts w:asciiTheme="majorHAnsi" w:eastAsia="Calibri" w:hAnsiTheme="majorHAnsi" w:cstheme="majorHAnsi"/>
          <w:b/>
          <w:sz w:val="28"/>
          <w:szCs w:val="28"/>
        </w:rPr>
      </w:pPr>
    </w:p>
    <w:p w:rsidR="00BC74E2" w:rsidRDefault="00BC74E2" w:rsidP="00260EB7">
      <w:pPr>
        <w:rPr>
          <w:rFonts w:asciiTheme="majorHAnsi" w:eastAsia="Calibri" w:hAnsiTheme="majorHAnsi" w:cstheme="majorHAnsi"/>
          <w:b/>
          <w:sz w:val="28"/>
          <w:szCs w:val="28"/>
        </w:rPr>
      </w:pPr>
    </w:p>
    <w:p w:rsidR="00BC74E2" w:rsidRDefault="00BC74E2">
      <w:pPr>
        <w:rPr>
          <w:rFonts w:asciiTheme="majorHAnsi" w:eastAsia="Calibri" w:hAnsiTheme="majorHAnsi" w:cstheme="majorHAnsi"/>
          <w:b/>
          <w:sz w:val="28"/>
          <w:szCs w:val="28"/>
        </w:rPr>
      </w:pPr>
      <w:r>
        <w:rPr>
          <w:rFonts w:asciiTheme="majorHAnsi" w:eastAsia="Calibri" w:hAnsiTheme="majorHAnsi" w:cstheme="majorHAnsi"/>
          <w:b/>
          <w:sz w:val="28"/>
          <w:szCs w:val="28"/>
        </w:rPr>
        <w:br w:type="page"/>
      </w:r>
    </w:p>
    <w:p w:rsidR="00FE7F01" w:rsidRPr="003519A1" w:rsidRDefault="00FE7F01" w:rsidP="00260EB7">
      <w:pPr>
        <w:rPr>
          <w:rFonts w:asciiTheme="majorHAnsi" w:eastAsia="Calibri" w:hAnsiTheme="majorHAnsi" w:cstheme="majorHAnsi"/>
          <w:b/>
          <w:sz w:val="28"/>
          <w:szCs w:val="28"/>
        </w:rPr>
      </w:pPr>
      <w:r w:rsidRPr="003519A1">
        <w:rPr>
          <w:rFonts w:asciiTheme="majorHAnsi" w:eastAsia="Calibri" w:hAnsiTheme="majorHAnsi" w:cstheme="majorHAnsi"/>
          <w:b/>
          <w:sz w:val="28"/>
          <w:szCs w:val="28"/>
        </w:rPr>
        <w:lastRenderedPageBreak/>
        <w:t>H.  PLENO DEL CONGRESO DEL ESTADO DE COAHUILA DE ZARAGOZA.</w:t>
      </w:r>
    </w:p>
    <w:p w:rsidR="00FE7F01" w:rsidRPr="003519A1" w:rsidRDefault="00FE7F01" w:rsidP="00FE7F01">
      <w:pPr>
        <w:spacing w:line="360" w:lineRule="auto"/>
        <w:rPr>
          <w:rFonts w:asciiTheme="majorHAnsi" w:eastAsia="Calibri" w:hAnsiTheme="majorHAnsi" w:cstheme="majorHAnsi"/>
          <w:b/>
          <w:sz w:val="28"/>
          <w:szCs w:val="28"/>
        </w:rPr>
      </w:pPr>
      <w:r w:rsidRPr="003519A1">
        <w:rPr>
          <w:rFonts w:asciiTheme="majorHAnsi" w:eastAsia="Calibri" w:hAnsiTheme="majorHAnsi" w:cstheme="majorHAnsi"/>
          <w:b/>
          <w:sz w:val="28"/>
          <w:szCs w:val="28"/>
        </w:rPr>
        <w:t xml:space="preserve">PRESENTE. </w:t>
      </w:r>
      <w:r w:rsidR="00260EB7" w:rsidRPr="003519A1">
        <w:rPr>
          <w:rFonts w:asciiTheme="majorHAnsi" w:eastAsia="Calibri" w:hAnsiTheme="majorHAnsi" w:cstheme="majorHAnsi"/>
          <w:b/>
          <w:sz w:val="28"/>
          <w:szCs w:val="28"/>
        </w:rPr>
        <w:t>–</w:t>
      </w:r>
      <w:r w:rsidRPr="003519A1">
        <w:rPr>
          <w:rFonts w:asciiTheme="majorHAnsi" w:eastAsia="Calibri" w:hAnsiTheme="majorHAnsi" w:cstheme="majorHAnsi"/>
          <w:b/>
          <w:sz w:val="28"/>
          <w:szCs w:val="28"/>
        </w:rPr>
        <w:t xml:space="preserve"> </w:t>
      </w:r>
    </w:p>
    <w:p w:rsidR="005B70B0" w:rsidRPr="003519A1" w:rsidRDefault="00FE7F01" w:rsidP="0001722D">
      <w:pPr>
        <w:rPr>
          <w:rFonts w:asciiTheme="majorHAnsi" w:hAnsiTheme="majorHAnsi" w:cstheme="majorHAnsi"/>
          <w:b/>
          <w:sz w:val="28"/>
          <w:szCs w:val="28"/>
        </w:rPr>
      </w:pPr>
      <w:r w:rsidRPr="003519A1">
        <w:rPr>
          <w:rFonts w:asciiTheme="majorHAnsi" w:hAnsiTheme="majorHAnsi" w:cstheme="majorHAnsi"/>
          <w:sz w:val="28"/>
          <w:szCs w:val="28"/>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w:t>
      </w:r>
      <w:r w:rsidR="002E6E63" w:rsidRPr="003519A1">
        <w:rPr>
          <w:rFonts w:asciiTheme="majorHAnsi" w:hAnsiTheme="majorHAnsi" w:cstheme="majorHAnsi"/>
          <w:sz w:val="28"/>
          <w:szCs w:val="28"/>
        </w:rPr>
        <w:t xml:space="preserve">n V, 144 Fracción I, 158, 159 y </w:t>
      </w:r>
      <w:r w:rsidRPr="003519A1">
        <w:rPr>
          <w:rFonts w:asciiTheme="majorHAnsi" w:hAnsiTheme="majorHAnsi" w:cstheme="majorHAnsi"/>
          <w:sz w:val="28"/>
          <w:szCs w:val="28"/>
        </w:rPr>
        <w:t>160  de la Ley Orgánica del Congreso Local, presentamos</w:t>
      </w:r>
      <w:r w:rsidRPr="003519A1">
        <w:rPr>
          <w:rFonts w:asciiTheme="majorHAnsi" w:hAnsiTheme="majorHAnsi" w:cstheme="majorHAnsi"/>
          <w:b/>
          <w:sz w:val="28"/>
          <w:szCs w:val="28"/>
        </w:rPr>
        <w:t xml:space="preserve">  INICIATIVA CON PROYECTO DE DECRETO</w:t>
      </w:r>
      <w:r w:rsidRPr="003519A1">
        <w:rPr>
          <w:rFonts w:asciiTheme="majorHAnsi" w:hAnsiTheme="majorHAnsi" w:cstheme="majorHAnsi"/>
          <w:sz w:val="28"/>
          <w:szCs w:val="28"/>
        </w:rPr>
        <w:t xml:space="preserve">  por la que </w:t>
      </w:r>
      <w:r w:rsidR="0001722D" w:rsidRPr="003519A1">
        <w:rPr>
          <w:rFonts w:asciiTheme="majorHAnsi" w:hAnsiTheme="majorHAnsi" w:cstheme="majorHAnsi"/>
          <w:b/>
          <w:sz w:val="28"/>
          <w:szCs w:val="28"/>
        </w:rPr>
        <w:t>SE ADICIONA</w:t>
      </w:r>
      <w:r w:rsidR="004F01C4" w:rsidRPr="003519A1">
        <w:rPr>
          <w:rFonts w:asciiTheme="majorHAnsi" w:hAnsiTheme="majorHAnsi" w:cstheme="majorHAnsi"/>
          <w:b/>
          <w:sz w:val="28"/>
          <w:szCs w:val="28"/>
        </w:rPr>
        <w:t xml:space="preserve"> LA FRACCIÓN XXXV AL</w:t>
      </w:r>
      <w:r w:rsidR="00167541" w:rsidRPr="003519A1">
        <w:rPr>
          <w:rFonts w:asciiTheme="majorHAnsi" w:hAnsiTheme="majorHAnsi" w:cstheme="majorHAnsi"/>
          <w:b/>
          <w:sz w:val="28"/>
          <w:szCs w:val="28"/>
        </w:rPr>
        <w:t xml:space="preserve"> ARTÍC</w:t>
      </w:r>
      <w:r w:rsidR="002143B9" w:rsidRPr="003519A1">
        <w:rPr>
          <w:rFonts w:asciiTheme="majorHAnsi" w:hAnsiTheme="majorHAnsi" w:cstheme="majorHAnsi"/>
          <w:b/>
          <w:sz w:val="28"/>
          <w:szCs w:val="28"/>
        </w:rPr>
        <w:t>U</w:t>
      </w:r>
      <w:r w:rsidR="00167541" w:rsidRPr="003519A1">
        <w:rPr>
          <w:rFonts w:asciiTheme="majorHAnsi" w:hAnsiTheme="majorHAnsi" w:cstheme="majorHAnsi"/>
          <w:b/>
          <w:sz w:val="28"/>
          <w:szCs w:val="28"/>
        </w:rPr>
        <w:t xml:space="preserve">LO </w:t>
      </w:r>
      <w:r w:rsidR="002143B9" w:rsidRPr="003519A1">
        <w:rPr>
          <w:rFonts w:asciiTheme="majorHAnsi" w:hAnsiTheme="majorHAnsi" w:cstheme="majorHAnsi"/>
          <w:b/>
          <w:sz w:val="28"/>
          <w:szCs w:val="28"/>
        </w:rPr>
        <w:t xml:space="preserve">1 y </w:t>
      </w:r>
      <w:r w:rsidR="004F01C4" w:rsidRPr="003519A1">
        <w:rPr>
          <w:rFonts w:asciiTheme="majorHAnsi" w:hAnsiTheme="majorHAnsi" w:cstheme="majorHAnsi"/>
          <w:b/>
          <w:sz w:val="28"/>
          <w:szCs w:val="28"/>
        </w:rPr>
        <w:t xml:space="preserve">  UN PÁRRAFO AL ARTÍCULO </w:t>
      </w:r>
      <w:r w:rsidR="00F1427D" w:rsidRPr="003519A1">
        <w:rPr>
          <w:rFonts w:asciiTheme="majorHAnsi" w:hAnsiTheme="majorHAnsi" w:cstheme="majorHAnsi"/>
          <w:b/>
          <w:sz w:val="28"/>
          <w:szCs w:val="28"/>
        </w:rPr>
        <w:t>62</w:t>
      </w:r>
      <w:r w:rsidR="0001722D" w:rsidRPr="003519A1">
        <w:rPr>
          <w:rFonts w:asciiTheme="majorHAnsi" w:hAnsiTheme="majorHAnsi" w:cstheme="majorHAnsi"/>
          <w:b/>
          <w:sz w:val="28"/>
          <w:szCs w:val="28"/>
        </w:rPr>
        <w:t xml:space="preserve"> </w:t>
      </w:r>
      <w:r w:rsidR="00767C8B" w:rsidRPr="003519A1">
        <w:rPr>
          <w:rFonts w:asciiTheme="majorHAnsi" w:hAnsiTheme="majorHAnsi" w:cstheme="majorHAnsi"/>
          <w:b/>
          <w:sz w:val="28"/>
          <w:szCs w:val="28"/>
        </w:rPr>
        <w:t xml:space="preserve"> DE LA </w:t>
      </w:r>
      <w:r w:rsidR="00D50ED6" w:rsidRPr="003519A1">
        <w:rPr>
          <w:rFonts w:asciiTheme="majorHAnsi" w:hAnsiTheme="majorHAnsi" w:cstheme="majorHAnsi"/>
          <w:b/>
          <w:sz w:val="28"/>
          <w:szCs w:val="28"/>
        </w:rPr>
        <w:t xml:space="preserve">LEY DE AGUAS PARA LOS MUNICIPIOS DE </w:t>
      </w:r>
      <w:r w:rsidR="005234A3">
        <w:rPr>
          <w:rFonts w:asciiTheme="majorHAnsi" w:hAnsiTheme="majorHAnsi" w:cstheme="majorHAnsi"/>
          <w:b/>
          <w:sz w:val="28"/>
          <w:szCs w:val="28"/>
        </w:rPr>
        <w:t>ESTAD</w:t>
      </w:r>
      <w:r w:rsidR="002B3A81">
        <w:rPr>
          <w:rFonts w:asciiTheme="majorHAnsi" w:hAnsiTheme="majorHAnsi" w:cstheme="majorHAnsi"/>
          <w:b/>
          <w:sz w:val="28"/>
          <w:szCs w:val="28"/>
        </w:rPr>
        <w:t>O</w:t>
      </w:r>
      <w:r w:rsidR="005234A3">
        <w:rPr>
          <w:rFonts w:asciiTheme="majorHAnsi" w:hAnsiTheme="majorHAnsi" w:cstheme="majorHAnsi"/>
          <w:b/>
          <w:sz w:val="28"/>
          <w:szCs w:val="28"/>
        </w:rPr>
        <w:t xml:space="preserve"> DE </w:t>
      </w:r>
      <w:r w:rsidR="00D50ED6" w:rsidRPr="003519A1">
        <w:rPr>
          <w:rFonts w:asciiTheme="majorHAnsi" w:hAnsiTheme="majorHAnsi" w:cstheme="majorHAnsi"/>
          <w:b/>
          <w:sz w:val="28"/>
          <w:szCs w:val="28"/>
        </w:rPr>
        <w:t>COAHUILA DE ZARAGOZA</w:t>
      </w:r>
      <w:r w:rsidR="00A34B1B" w:rsidRPr="003519A1">
        <w:rPr>
          <w:rFonts w:asciiTheme="majorHAnsi" w:hAnsiTheme="majorHAnsi" w:cstheme="majorHAnsi"/>
          <w:sz w:val="28"/>
          <w:szCs w:val="28"/>
        </w:rPr>
        <w:t>,</w:t>
      </w:r>
      <w:r w:rsidR="00A34B1B" w:rsidRPr="003519A1">
        <w:rPr>
          <w:rFonts w:asciiTheme="majorHAnsi" w:eastAsia="Calibri" w:hAnsiTheme="majorHAnsi" w:cstheme="majorHAnsi"/>
          <w:sz w:val="28"/>
          <w:szCs w:val="28"/>
        </w:rPr>
        <w:t xml:space="preserve"> </w:t>
      </w:r>
      <w:r w:rsidR="00602E49" w:rsidRPr="003519A1">
        <w:rPr>
          <w:rFonts w:asciiTheme="majorHAnsi" w:hAnsiTheme="majorHAnsi" w:cstheme="majorHAnsi"/>
          <w:sz w:val="28"/>
          <w:szCs w:val="28"/>
        </w:rPr>
        <w:t>al tenor de la siguiente</w:t>
      </w:r>
      <w:r w:rsidR="00772F20" w:rsidRPr="003519A1">
        <w:rPr>
          <w:rFonts w:asciiTheme="majorHAnsi" w:hAnsiTheme="majorHAnsi" w:cstheme="majorHAnsi"/>
          <w:sz w:val="28"/>
          <w:szCs w:val="28"/>
        </w:rPr>
        <w:t>:</w:t>
      </w:r>
    </w:p>
    <w:p w:rsidR="0001722D" w:rsidRPr="003519A1" w:rsidRDefault="0001722D" w:rsidP="0001722D">
      <w:pPr>
        <w:rPr>
          <w:rFonts w:asciiTheme="majorHAnsi" w:hAnsiTheme="majorHAnsi" w:cstheme="majorHAnsi"/>
          <w:sz w:val="28"/>
          <w:szCs w:val="28"/>
        </w:rPr>
      </w:pPr>
    </w:p>
    <w:p w:rsidR="006927FD" w:rsidRPr="003519A1" w:rsidRDefault="005B70B0" w:rsidP="005B70B0">
      <w:pPr>
        <w:jc w:val="center"/>
        <w:rPr>
          <w:rFonts w:asciiTheme="majorHAnsi" w:hAnsiTheme="majorHAnsi" w:cstheme="majorHAnsi"/>
          <w:b/>
          <w:sz w:val="28"/>
          <w:szCs w:val="28"/>
        </w:rPr>
      </w:pPr>
      <w:bookmarkStart w:id="1" w:name="_Hlk524340201"/>
      <w:r w:rsidRPr="003519A1">
        <w:rPr>
          <w:rFonts w:asciiTheme="majorHAnsi" w:hAnsiTheme="majorHAnsi" w:cstheme="majorHAnsi"/>
          <w:b/>
          <w:sz w:val="28"/>
          <w:szCs w:val="28"/>
        </w:rPr>
        <w:t>EXPOSICIÓN DE MOTIVOS</w:t>
      </w:r>
    </w:p>
    <w:p w:rsidR="006927FD" w:rsidRPr="003519A1" w:rsidRDefault="006927FD" w:rsidP="005B70B0">
      <w:pPr>
        <w:jc w:val="center"/>
        <w:rPr>
          <w:rFonts w:asciiTheme="majorHAnsi" w:hAnsiTheme="majorHAnsi" w:cstheme="majorHAnsi"/>
          <w:b/>
          <w:sz w:val="28"/>
          <w:szCs w:val="28"/>
        </w:rPr>
      </w:pPr>
    </w:p>
    <w:p w:rsidR="007B7EF3" w:rsidRDefault="003E1644" w:rsidP="003E1644">
      <w:pPr>
        <w:rPr>
          <w:rFonts w:asciiTheme="majorHAnsi" w:hAnsiTheme="majorHAnsi" w:cstheme="majorHAnsi"/>
          <w:i/>
          <w:sz w:val="28"/>
          <w:szCs w:val="28"/>
        </w:rPr>
      </w:pPr>
      <w:r w:rsidRPr="003519A1">
        <w:rPr>
          <w:rFonts w:asciiTheme="majorHAnsi" w:hAnsiTheme="majorHAnsi" w:cstheme="majorHAnsi"/>
          <w:sz w:val="28"/>
          <w:szCs w:val="28"/>
        </w:rPr>
        <w:t>La</w:t>
      </w:r>
      <w:r w:rsidR="00BB4C5F" w:rsidRPr="003519A1">
        <w:rPr>
          <w:rFonts w:asciiTheme="majorHAnsi" w:hAnsiTheme="majorHAnsi" w:cstheme="majorHAnsi"/>
          <w:sz w:val="28"/>
          <w:szCs w:val="28"/>
        </w:rPr>
        <w:t xml:space="preserve"> Constitución Política de los Estados Unidos Mexicanos</w:t>
      </w:r>
      <w:r w:rsidR="001B5952" w:rsidRPr="003519A1">
        <w:rPr>
          <w:rFonts w:asciiTheme="majorHAnsi" w:hAnsiTheme="majorHAnsi" w:cstheme="majorHAnsi"/>
          <w:sz w:val="28"/>
          <w:szCs w:val="28"/>
        </w:rPr>
        <w:t xml:space="preserve">, </w:t>
      </w:r>
      <w:r w:rsidR="00BB4C5F" w:rsidRPr="003519A1">
        <w:rPr>
          <w:rFonts w:asciiTheme="majorHAnsi" w:hAnsiTheme="majorHAnsi" w:cstheme="majorHAnsi"/>
          <w:sz w:val="28"/>
          <w:szCs w:val="28"/>
        </w:rPr>
        <w:t xml:space="preserve">dispone en </w:t>
      </w:r>
      <w:r w:rsidR="001B5952" w:rsidRPr="003519A1">
        <w:rPr>
          <w:rFonts w:asciiTheme="majorHAnsi" w:hAnsiTheme="majorHAnsi" w:cstheme="majorHAnsi"/>
          <w:sz w:val="28"/>
          <w:szCs w:val="28"/>
        </w:rPr>
        <w:t>su</w:t>
      </w:r>
      <w:r w:rsidR="00FB3B39" w:rsidRPr="003519A1">
        <w:rPr>
          <w:rFonts w:asciiTheme="majorHAnsi" w:hAnsiTheme="majorHAnsi" w:cstheme="majorHAnsi"/>
          <w:sz w:val="28"/>
          <w:szCs w:val="28"/>
        </w:rPr>
        <w:t xml:space="preserve"> artículo 4</w:t>
      </w:r>
      <w:r w:rsidR="005C7A88" w:rsidRPr="003519A1">
        <w:rPr>
          <w:rFonts w:asciiTheme="majorHAnsi" w:hAnsiTheme="majorHAnsi" w:cstheme="majorHAnsi"/>
          <w:sz w:val="28"/>
          <w:szCs w:val="28"/>
        </w:rPr>
        <w:t xml:space="preserve">, </w:t>
      </w:r>
      <w:proofErr w:type="gramStart"/>
      <w:r w:rsidR="005C7A88" w:rsidRPr="003519A1">
        <w:rPr>
          <w:rFonts w:asciiTheme="majorHAnsi" w:hAnsiTheme="majorHAnsi" w:cstheme="majorHAnsi"/>
          <w:sz w:val="28"/>
          <w:szCs w:val="28"/>
        </w:rPr>
        <w:t>“</w:t>
      </w:r>
      <w:r w:rsidR="00FB3B39" w:rsidRPr="003519A1">
        <w:rPr>
          <w:rFonts w:asciiTheme="majorHAnsi" w:hAnsiTheme="majorHAnsi" w:cstheme="majorHAnsi"/>
          <w:sz w:val="28"/>
          <w:szCs w:val="28"/>
        </w:rPr>
        <w:t xml:space="preserve"> </w:t>
      </w:r>
      <w:r w:rsidR="00FB3B39" w:rsidRPr="003519A1">
        <w:rPr>
          <w:rFonts w:asciiTheme="majorHAnsi" w:hAnsiTheme="majorHAnsi" w:cstheme="majorHAnsi"/>
          <w:i/>
          <w:sz w:val="28"/>
          <w:szCs w:val="28"/>
        </w:rPr>
        <w:t>…</w:t>
      </w:r>
      <w:proofErr w:type="gramEnd"/>
      <w:r w:rsidR="00FB3B39" w:rsidRPr="003519A1">
        <w:rPr>
          <w:rFonts w:asciiTheme="majorHAnsi" w:hAnsiTheme="majorHAnsi" w:cstheme="majorHAnsi"/>
          <w:i/>
          <w:sz w:val="28"/>
          <w:szCs w:val="2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005C7A88" w:rsidRPr="003519A1">
        <w:rPr>
          <w:rFonts w:asciiTheme="majorHAnsi" w:hAnsiTheme="majorHAnsi" w:cstheme="majorHAnsi"/>
          <w:i/>
          <w:sz w:val="28"/>
          <w:szCs w:val="28"/>
        </w:rPr>
        <w:t>”</w:t>
      </w:r>
      <w:r w:rsidR="007B7EF3" w:rsidRPr="003519A1">
        <w:rPr>
          <w:rFonts w:asciiTheme="majorHAnsi" w:hAnsiTheme="majorHAnsi" w:cstheme="majorHAnsi"/>
          <w:i/>
          <w:sz w:val="28"/>
          <w:szCs w:val="28"/>
        </w:rPr>
        <w:t>.</w:t>
      </w:r>
    </w:p>
    <w:p w:rsidR="00BC74E2" w:rsidRPr="003519A1" w:rsidRDefault="00BC74E2" w:rsidP="003E1644">
      <w:pPr>
        <w:rPr>
          <w:rFonts w:asciiTheme="majorHAnsi" w:hAnsiTheme="majorHAnsi" w:cstheme="majorHAnsi"/>
          <w:i/>
          <w:sz w:val="28"/>
          <w:szCs w:val="28"/>
        </w:rPr>
      </w:pPr>
    </w:p>
    <w:p w:rsidR="003D25F7" w:rsidRDefault="009752DA" w:rsidP="003E1644">
      <w:pPr>
        <w:rPr>
          <w:rFonts w:asciiTheme="majorHAnsi" w:hAnsiTheme="majorHAnsi" w:cstheme="majorHAnsi"/>
          <w:sz w:val="28"/>
          <w:szCs w:val="28"/>
        </w:rPr>
      </w:pPr>
      <w:r w:rsidRPr="003519A1">
        <w:rPr>
          <w:rFonts w:asciiTheme="majorHAnsi" w:hAnsiTheme="majorHAnsi" w:cstheme="majorHAnsi"/>
          <w:sz w:val="28"/>
          <w:szCs w:val="28"/>
        </w:rPr>
        <w:t>Basándonos en el</w:t>
      </w:r>
      <w:r w:rsidR="00BB4C5F" w:rsidRPr="003519A1">
        <w:rPr>
          <w:rFonts w:asciiTheme="majorHAnsi" w:hAnsiTheme="majorHAnsi" w:cstheme="majorHAnsi"/>
          <w:sz w:val="28"/>
          <w:szCs w:val="28"/>
        </w:rPr>
        <w:t xml:space="preserve"> referido fundamento constitucional</w:t>
      </w:r>
      <w:r w:rsidR="00D50ED6" w:rsidRPr="003519A1">
        <w:rPr>
          <w:rFonts w:asciiTheme="majorHAnsi" w:hAnsiTheme="majorHAnsi" w:cstheme="majorHAnsi"/>
          <w:sz w:val="28"/>
          <w:szCs w:val="28"/>
        </w:rPr>
        <w:t xml:space="preserve"> entendemos que el cobro</w:t>
      </w:r>
      <w:r w:rsidRPr="003519A1">
        <w:rPr>
          <w:rFonts w:asciiTheme="majorHAnsi" w:hAnsiTheme="majorHAnsi" w:cstheme="majorHAnsi"/>
          <w:sz w:val="28"/>
          <w:szCs w:val="28"/>
        </w:rPr>
        <w:t xml:space="preserve"> del agua </w:t>
      </w:r>
      <w:r w:rsidR="00BE5C47" w:rsidRPr="003519A1">
        <w:rPr>
          <w:rFonts w:asciiTheme="majorHAnsi" w:hAnsiTheme="majorHAnsi" w:cstheme="majorHAnsi"/>
          <w:sz w:val="28"/>
          <w:szCs w:val="28"/>
        </w:rPr>
        <w:t>debe ser equitativo, comprendiendo</w:t>
      </w:r>
      <w:r w:rsidR="00D96F64">
        <w:rPr>
          <w:rFonts w:asciiTheme="majorHAnsi" w:hAnsiTheme="majorHAnsi" w:cstheme="majorHAnsi"/>
          <w:sz w:val="28"/>
          <w:szCs w:val="28"/>
        </w:rPr>
        <w:t xml:space="preserve"> por equidad lo siguiente:</w:t>
      </w:r>
      <w:r w:rsidRPr="003519A1">
        <w:rPr>
          <w:rFonts w:asciiTheme="majorHAnsi" w:hAnsiTheme="majorHAnsi" w:cstheme="majorHAnsi"/>
          <w:sz w:val="28"/>
          <w:szCs w:val="28"/>
        </w:rPr>
        <w:t xml:space="preserve"> La moderación en el precio de las cosas o en las condiciones de los contratos.</w:t>
      </w:r>
    </w:p>
    <w:p w:rsidR="00BC74E2" w:rsidRPr="003519A1" w:rsidRDefault="00BC74E2" w:rsidP="003E1644">
      <w:pPr>
        <w:rPr>
          <w:rFonts w:asciiTheme="majorHAnsi" w:hAnsiTheme="majorHAnsi" w:cstheme="majorHAnsi"/>
          <w:sz w:val="28"/>
          <w:szCs w:val="28"/>
        </w:rPr>
      </w:pPr>
    </w:p>
    <w:p w:rsidR="003519A1" w:rsidRDefault="00CD278F" w:rsidP="003E1644">
      <w:pPr>
        <w:rPr>
          <w:rFonts w:asciiTheme="majorHAnsi" w:hAnsiTheme="majorHAnsi" w:cstheme="majorHAnsi"/>
          <w:sz w:val="28"/>
          <w:szCs w:val="28"/>
        </w:rPr>
      </w:pPr>
      <w:r w:rsidRPr="003519A1">
        <w:rPr>
          <w:rFonts w:asciiTheme="majorHAnsi" w:hAnsiTheme="majorHAnsi" w:cstheme="majorHAnsi"/>
          <w:sz w:val="28"/>
          <w:szCs w:val="28"/>
        </w:rPr>
        <w:t>Aunado a lo anterior</w:t>
      </w:r>
      <w:r w:rsidR="00D96F64">
        <w:rPr>
          <w:rFonts w:asciiTheme="majorHAnsi" w:hAnsiTheme="majorHAnsi" w:cstheme="majorHAnsi"/>
          <w:sz w:val="28"/>
          <w:szCs w:val="28"/>
        </w:rPr>
        <w:t>,</w:t>
      </w:r>
      <w:r w:rsidRPr="003519A1">
        <w:rPr>
          <w:rFonts w:asciiTheme="majorHAnsi" w:hAnsiTheme="majorHAnsi" w:cstheme="majorHAnsi"/>
          <w:sz w:val="28"/>
          <w:szCs w:val="28"/>
        </w:rPr>
        <w:t xml:space="preserve"> el </w:t>
      </w:r>
      <w:r w:rsidR="0070478B" w:rsidRPr="003519A1">
        <w:rPr>
          <w:rFonts w:asciiTheme="majorHAnsi" w:hAnsiTheme="majorHAnsi" w:cstheme="majorHAnsi"/>
          <w:sz w:val="28"/>
          <w:szCs w:val="28"/>
        </w:rPr>
        <w:t>artículo</w:t>
      </w:r>
      <w:r w:rsidR="00D96F64">
        <w:rPr>
          <w:rFonts w:asciiTheme="majorHAnsi" w:hAnsiTheme="majorHAnsi" w:cstheme="majorHAnsi"/>
          <w:sz w:val="28"/>
          <w:szCs w:val="28"/>
        </w:rPr>
        <w:t xml:space="preserve"> 31, fracción IV, de la Constitución General establece</w:t>
      </w:r>
      <w:r w:rsidR="004F01C4" w:rsidRPr="003519A1">
        <w:rPr>
          <w:rFonts w:asciiTheme="majorHAnsi" w:hAnsiTheme="majorHAnsi" w:cstheme="majorHAnsi"/>
          <w:sz w:val="28"/>
          <w:szCs w:val="28"/>
        </w:rPr>
        <w:t xml:space="preserve">: </w:t>
      </w:r>
    </w:p>
    <w:p w:rsidR="00BC74E2" w:rsidRDefault="00BC74E2" w:rsidP="003E1644">
      <w:pPr>
        <w:rPr>
          <w:rFonts w:asciiTheme="majorHAnsi" w:hAnsiTheme="majorHAnsi" w:cstheme="majorHAnsi"/>
          <w:b/>
          <w:i/>
          <w:sz w:val="28"/>
          <w:szCs w:val="28"/>
        </w:rPr>
      </w:pPr>
    </w:p>
    <w:p w:rsidR="00C77A98" w:rsidRPr="003519A1" w:rsidRDefault="001B59DB" w:rsidP="003E1644">
      <w:pPr>
        <w:rPr>
          <w:rFonts w:asciiTheme="majorHAnsi" w:hAnsiTheme="majorHAnsi" w:cstheme="majorHAnsi"/>
          <w:b/>
          <w:i/>
          <w:sz w:val="28"/>
          <w:szCs w:val="28"/>
        </w:rPr>
      </w:pPr>
      <w:r w:rsidRPr="003519A1">
        <w:rPr>
          <w:rFonts w:asciiTheme="majorHAnsi" w:hAnsiTheme="majorHAnsi" w:cstheme="majorHAnsi"/>
          <w:b/>
          <w:i/>
          <w:sz w:val="28"/>
          <w:szCs w:val="28"/>
        </w:rPr>
        <w:t>“</w:t>
      </w:r>
      <w:r w:rsidR="0070478B" w:rsidRPr="003519A1">
        <w:rPr>
          <w:rFonts w:asciiTheme="majorHAnsi" w:hAnsiTheme="majorHAnsi" w:cstheme="majorHAnsi"/>
          <w:b/>
          <w:i/>
          <w:sz w:val="28"/>
          <w:szCs w:val="28"/>
        </w:rPr>
        <w:t xml:space="preserve">… </w:t>
      </w:r>
      <w:r w:rsidRPr="003519A1">
        <w:rPr>
          <w:rFonts w:asciiTheme="majorHAnsi" w:hAnsiTheme="majorHAnsi" w:cstheme="majorHAnsi"/>
          <w:b/>
          <w:i/>
          <w:sz w:val="28"/>
          <w:szCs w:val="28"/>
        </w:rPr>
        <w:t xml:space="preserve"> </w:t>
      </w:r>
      <w:r w:rsidR="00C77A98" w:rsidRPr="003519A1">
        <w:rPr>
          <w:rFonts w:asciiTheme="majorHAnsi" w:hAnsiTheme="majorHAnsi" w:cstheme="majorHAnsi"/>
          <w:b/>
          <w:i/>
          <w:sz w:val="28"/>
          <w:szCs w:val="28"/>
        </w:rPr>
        <w:t>S</w:t>
      </w:r>
      <w:r w:rsidRPr="003519A1">
        <w:rPr>
          <w:rFonts w:asciiTheme="majorHAnsi" w:hAnsiTheme="majorHAnsi" w:cstheme="majorHAnsi"/>
          <w:b/>
          <w:i/>
          <w:sz w:val="28"/>
          <w:szCs w:val="28"/>
        </w:rPr>
        <w:t>on obligaciones de los mexicanos</w:t>
      </w:r>
      <w:r w:rsidR="00C77A98" w:rsidRPr="003519A1">
        <w:rPr>
          <w:rFonts w:asciiTheme="majorHAnsi" w:hAnsiTheme="majorHAnsi" w:cstheme="majorHAnsi"/>
          <w:b/>
          <w:i/>
          <w:sz w:val="28"/>
          <w:szCs w:val="28"/>
        </w:rPr>
        <w:t>.</w:t>
      </w:r>
    </w:p>
    <w:p w:rsidR="00BC74E2" w:rsidRDefault="00BC74E2" w:rsidP="003E1644">
      <w:pPr>
        <w:rPr>
          <w:rFonts w:asciiTheme="majorHAnsi" w:hAnsiTheme="majorHAnsi" w:cstheme="majorHAnsi"/>
          <w:b/>
          <w:i/>
          <w:sz w:val="28"/>
          <w:szCs w:val="28"/>
        </w:rPr>
      </w:pPr>
    </w:p>
    <w:p w:rsidR="009752DA" w:rsidRPr="003519A1" w:rsidRDefault="00C77A98" w:rsidP="003E1644">
      <w:pPr>
        <w:rPr>
          <w:rFonts w:asciiTheme="majorHAnsi" w:hAnsiTheme="majorHAnsi" w:cstheme="majorHAnsi"/>
          <w:b/>
          <w:i/>
          <w:sz w:val="28"/>
          <w:szCs w:val="28"/>
        </w:rPr>
      </w:pPr>
      <w:r w:rsidRPr="003519A1">
        <w:rPr>
          <w:rFonts w:asciiTheme="majorHAnsi" w:hAnsiTheme="majorHAnsi" w:cstheme="majorHAnsi"/>
          <w:b/>
          <w:i/>
          <w:sz w:val="28"/>
          <w:szCs w:val="28"/>
        </w:rPr>
        <w:t>VI.- C</w:t>
      </w:r>
      <w:r w:rsidR="0070478B" w:rsidRPr="003519A1">
        <w:rPr>
          <w:rFonts w:asciiTheme="majorHAnsi" w:hAnsiTheme="majorHAnsi" w:cstheme="majorHAnsi"/>
          <w:b/>
          <w:i/>
          <w:sz w:val="28"/>
          <w:szCs w:val="28"/>
        </w:rPr>
        <w:t>ontribuir para los gastos públicos, así de la Federación, como de los Estados, de la Ciudad de México y del Municipio en que residan, de la manera proporcional y equitativa que dispongan las leyes…</w:t>
      </w:r>
      <w:r w:rsidR="001B59DB" w:rsidRPr="003519A1">
        <w:rPr>
          <w:rFonts w:asciiTheme="majorHAnsi" w:hAnsiTheme="majorHAnsi" w:cstheme="majorHAnsi"/>
          <w:b/>
          <w:i/>
          <w:sz w:val="28"/>
          <w:szCs w:val="28"/>
        </w:rPr>
        <w:t>”</w:t>
      </w:r>
    </w:p>
    <w:p w:rsidR="00BC74E2" w:rsidRDefault="00BC74E2" w:rsidP="003E1644">
      <w:pPr>
        <w:rPr>
          <w:rFonts w:asciiTheme="majorHAnsi" w:hAnsiTheme="majorHAnsi" w:cstheme="majorHAnsi"/>
          <w:sz w:val="28"/>
          <w:szCs w:val="28"/>
        </w:rPr>
      </w:pPr>
    </w:p>
    <w:p w:rsidR="00B1579E" w:rsidRDefault="00CD278F" w:rsidP="003E1644">
      <w:pPr>
        <w:rPr>
          <w:rFonts w:asciiTheme="majorHAnsi" w:hAnsiTheme="majorHAnsi" w:cstheme="majorHAnsi"/>
          <w:sz w:val="28"/>
          <w:szCs w:val="28"/>
        </w:rPr>
      </w:pPr>
      <w:r w:rsidRPr="003519A1">
        <w:rPr>
          <w:rFonts w:asciiTheme="majorHAnsi" w:hAnsiTheme="majorHAnsi" w:cstheme="majorHAnsi"/>
          <w:sz w:val="28"/>
          <w:szCs w:val="28"/>
        </w:rPr>
        <w:lastRenderedPageBreak/>
        <w:t>D</w:t>
      </w:r>
      <w:r w:rsidR="001B59DB" w:rsidRPr="003519A1">
        <w:rPr>
          <w:rFonts w:asciiTheme="majorHAnsi" w:hAnsiTheme="majorHAnsi" w:cstheme="majorHAnsi"/>
          <w:sz w:val="28"/>
          <w:szCs w:val="28"/>
        </w:rPr>
        <w:t>e este</w:t>
      </w:r>
      <w:r w:rsidRPr="003519A1">
        <w:rPr>
          <w:rFonts w:asciiTheme="majorHAnsi" w:hAnsiTheme="majorHAnsi" w:cstheme="majorHAnsi"/>
          <w:sz w:val="28"/>
          <w:szCs w:val="28"/>
        </w:rPr>
        <w:t xml:space="preserve"> dispositivo </w:t>
      </w:r>
      <w:r w:rsidR="00C77A98" w:rsidRPr="003519A1">
        <w:rPr>
          <w:rFonts w:asciiTheme="majorHAnsi" w:hAnsiTheme="majorHAnsi" w:cstheme="majorHAnsi"/>
          <w:sz w:val="28"/>
          <w:szCs w:val="28"/>
        </w:rPr>
        <w:t xml:space="preserve">se deriva la obligación de contribuir para </w:t>
      </w:r>
      <w:r w:rsidR="00F15165">
        <w:rPr>
          <w:rFonts w:asciiTheme="majorHAnsi" w:hAnsiTheme="majorHAnsi" w:cstheme="majorHAnsi"/>
          <w:sz w:val="28"/>
          <w:szCs w:val="28"/>
        </w:rPr>
        <w:t>los</w:t>
      </w:r>
      <w:r w:rsidR="003519A1">
        <w:rPr>
          <w:rFonts w:asciiTheme="majorHAnsi" w:hAnsiTheme="majorHAnsi" w:cstheme="majorHAnsi"/>
          <w:sz w:val="28"/>
          <w:szCs w:val="28"/>
        </w:rPr>
        <w:t xml:space="preserve"> gasto</w:t>
      </w:r>
      <w:r w:rsidR="00F15165">
        <w:rPr>
          <w:rFonts w:asciiTheme="majorHAnsi" w:hAnsiTheme="majorHAnsi" w:cstheme="majorHAnsi"/>
          <w:sz w:val="28"/>
          <w:szCs w:val="28"/>
        </w:rPr>
        <w:t>s</w:t>
      </w:r>
      <w:r w:rsidR="003519A1">
        <w:rPr>
          <w:rFonts w:asciiTheme="majorHAnsi" w:hAnsiTheme="majorHAnsi" w:cstheme="majorHAnsi"/>
          <w:sz w:val="28"/>
          <w:szCs w:val="28"/>
        </w:rPr>
        <w:t xml:space="preserve"> público</w:t>
      </w:r>
      <w:r w:rsidR="00F15165">
        <w:rPr>
          <w:rFonts w:asciiTheme="majorHAnsi" w:hAnsiTheme="majorHAnsi" w:cstheme="majorHAnsi"/>
          <w:sz w:val="28"/>
          <w:szCs w:val="28"/>
        </w:rPr>
        <w:t>s</w:t>
      </w:r>
      <w:r w:rsidR="00C77A98" w:rsidRPr="003519A1">
        <w:rPr>
          <w:rFonts w:asciiTheme="majorHAnsi" w:hAnsiTheme="majorHAnsi" w:cstheme="majorHAnsi"/>
          <w:sz w:val="28"/>
          <w:szCs w:val="28"/>
        </w:rPr>
        <w:t xml:space="preserve"> de la Federación, Estado o Municipio, es decir, es una obligación que será establecida en los ordenamientos legales aplicables, así de esta manera</w:t>
      </w:r>
      <w:r w:rsidR="00D96F64">
        <w:rPr>
          <w:rFonts w:asciiTheme="majorHAnsi" w:hAnsiTheme="majorHAnsi" w:cstheme="majorHAnsi"/>
          <w:sz w:val="28"/>
          <w:szCs w:val="28"/>
        </w:rPr>
        <w:t>,</w:t>
      </w:r>
      <w:r w:rsidR="00C77A98" w:rsidRPr="003519A1">
        <w:rPr>
          <w:rFonts w:asciiTheme="majorHAnsi" w:hAnsiTheme="majorHAnsi" w:cstheme="majorHAnsi"/>
          <w:sz w:val="28"/>
          <w:szCs w:val="28"/>
        </w:rPr>
        <w:t xml:space="preserve"> </w:t>
      </w:r>
      <w:r w:rsidR="00AE6966" w:rsidRPr="003519A1">
        <w:rPr>
          <w:rFonts w:asciiTheme="majorHAnsi" w:hAnsiTheme="majorHAnsi" w:cstheme="majorHAnsi"/>
          <w:sz w:val="28"/>
          <w:szCs w:val="28"/>
        </w:rPr>
        <w:t xml:space="preserve">de </w:t>
      </w:r>
      <w:r w:rsidR="00C77A98" w:rsidRPr="003519A1">
        <w:rPr>
          <w:rFonts w:asciiTheme="majorHAnsi" w:hAnsiTheme="majorHAnsi" w:cstheme="majorHAnsi"/>
          <w:sz w:val="28"/>
          <w:szCs w:val="28"/>
        </w:rPr>
        <w:t>nuestro máximo ordenamiento</w:t>
      </w:r>
      <w:r w:rsidR="00AE6966" w:rsidRPr="003519A1">
        <w:rPr>
          <w:rFonts w:asciiTheme="majorHAnsi" w:hAnsiTheme="majorHAnsi" w:cstheme="majorHAnsi"/>
          <w:sz w:val="28"/>
          <w:szCs w:val="28"/>
        </w:rPr>
        <w:t xml:space="preserve"> se deducen tres principios constitucionales tributarios</w:t>
      </w:r>
      <w:r w:rsidR="00AE6966" w:rsidRPr="003519A1">
        <w:rPr>
          <w:rFonts w:asciiTheme="majorHAnsi" w:hAnsiTheme="majorHAnsi" w:cstheme="majorHAnsi"/>
          <w:i/>
          <w:sz w:val="28"/>
          <w:szCs w:val="28"/>
        </w:rPr>
        <w:t xml:space="preserve"> legalidad</w:t>
      </w:r>
      <w:r w:rsidR="000C1B7C">
        <w:rPr>
          <w:rFonts w:asciiTheme="majorHAnsi" w:hAnsiTheme="majorHAnsi" w:cstheme="majorHAnsi"/>
          <w:i/>
          <w:sz w:val="28"/>
          <w:szCs w:val="28"/>
        </w:rPr>
        <w:t xml:space="preserve">, </w:t>
      </w:r>
      <w:proofErr w:type="gramStart"/>
      <w:r w:rsidR="000C1B7C">
        <w:rPr>
          <w:rFonts w:asciiTheme="majorHAnsi" w:hAnsiTheme="majorHAnsi" w:cstheme="majorHAnsi"/>
          <w:i/>
          <w:sz w:val="28"/>
          <w:szCs w:val="28"/>
        </w:rPr>
        <w:t xml:space="preserve">proporcionalidad </w:t>
      </w:r>
      <w:r w:rsidR="00AE6966" w:rsidRPr="003519A1">
        <w:rPr>
          <w:rFonts w:asciiTheme="majorHAnsi" w:hAnsiTheme="majorHAnsi" w:cstheme="majorHAnsi"/>
          <w:i/>
          <w:sz w:val="28"/>
          <w:szCs w:val="28"/>
        </w:rPr>
        <w:t xml:space="preserve"> y</w:t>
      </w:r>
      <w:proofErr w:type="gramEnd"/>
      <w:r w:rsidR="00AE6966" w:rsidRPr="003519A1">
        <w:rPr>
          <w:rFonts w:asciiTheme="majorHAnsi" w:hAnsiTheme="majorHAnsi" w:cstheme="majorHAnsi"/>
          <w:i/>
          <w:sz w:val="28"/>
          <w:szCs w:val="28"/>
        </w:rPr>
        <w:t xml:space="preserve"> equidad</w:t>
      </w:r>
      <w:r w:rsidR="00AE6966" w:rsidRPr="003519A1">
        <w:rPr>
          <w:rFonts w:asciiTheme="majorHAnsi" w:hAnsiTheme="majorHAnsi" w:cstheme="majorHAnsi"/>
          <w:sz w:val="28"/>
          <w:szCs w:val="28"/>
        </w:rPr>
        <w:t xml:space="preserve">.  </w:t>
      </w:r>
    </w:p>
    <w:p w:rsidR="00BC74E2" w:rsidRPr="003519A1" w:rsidRDefault="00BC74E2" w:rsidP="003E1644">
      <w:pPr>
        <w:rPr>
          <w:rFonts w:asciiTheme="majorHAnsi" w:hAnsiTheme="majorHAnsi" w:cstheme="majorHAnsi"/>
          <w:sz w:val="28"/>
          <w:szCs w:val="28"/>
        </w:rPr>
      </w:pPr>
    </w:p>
    <w:p w:rsidR="00867255" w:rsidRDefault="00867255" w:rsidP="003E1644">
      <w:pPr>
        <w:rPr>
          <w:rFonts w:asciiTheme="majorHAnsi" w:hAnsiTheme="majorHAnsi" w:cstheme="majorHAnsi"/>
          <w:sz w:val="28"/>
          <w:szCs w:val="28"/>
        </w:rPr>
      </w:pPr>
      <w:r w:rsidRPr="003519A1">
        <w:rPr>
          <w:rFonts w:asciiTheme="majorHAnsi" w:hAnsiTheme="majorHAnsi" w:cstheme="majorHAnsi"/>
          <w:sz w:val="28"/>
          <w:szCs w:val="28"/>
        </w:rPr>
        <w:t xml:space="preserve">La Suprema Corte de Justicia de la Nación, ha sostenido que el </w:t>
      </w:r>
      <w:r w:rsidRPr="000C1B7C">
        <w:rPr>
          <w:rFonts w:asciiTheme="majorHAnsi" w:hAnsiTheme="majorHAnsi" w:cstheme="majorHAnsi"/>
          <w:i/>
          <w:sz w:val="28"/>
          <w:szCs w:val="28"/>
        </w:rPr>
        <w:t>principio de legalidad tributaria</w:t>
      </w:r>
      <w:r w:rsidRPr="003519A1">
        <w:rPr>
          <w:rFonts w:asciiTheme="majorHAnsi" w:hAnsiTheme="majorHAnsi" w:cstheme="majorHAnsi"/>
          <w:sz w:val="28"/>
          <w:szCs w:val="28"/>
        </w:rPr>
        <w:t>, contenido en el artículo 31, fracción IV, de la Constitución Política de los Estados Unidos Mexicanos, exige que los tributos se prevean en la ley y, de manera específica, sus elementos esenciales, para que el sujeto obligado conozca con certeza la forma en que debe cumplir con su obligación de contribuir a los gastos públicos y no quede margen para la arbitrariedad de las autoridades exactoras.</w:t>
      </w:r>
    </w:p>
    <w:p w:rsidR="00BC74E2" w:rsidRPr="003519A1" w:rsidRDefault="00BC74E2" w:rsidP="003E1644">
      <w:pPr>
        <w:rPr>
          <w:rFonts w:asciiTheme="majorHAnsi" w:hAnsiTheme="majorHAnsi" w:cstheme="majorHAnsi"/>
          <w:sz w:val="28"/>
          <w:szCs w:val="28"/>
        </w:rPr>
      </w:pPr>
    </w:p>
    <w:p w:rsidR="00867255" w:rsidRDefault="00867255" w:rsidP="00867255">
      <w:pPr>
        <w:rPr>
          <w:rFonts w:asciiTheme="majorHAnsi" w:hAnsiTheme="majorHAnsi" w:cstheme="majorHAnsi"/>
          <w:sz w:val="28"/>
          <w:szCs w:val="28"/>
        </w:rPr>
      </w:pPr>
      <w:r w:rsidRPr="003519A1">
        <w:rPr>
          <w:rFonts w:asciiTheme="majorHAnsi" w:hAnsiTheme="majorHAnsi" w:cstheme="majorHAnsi"/>
          <w:sz w:val="28"/>
          <w:szCs w:val="28"/>
        </w:rPr>
        <w:t>De lo anterior, habremos de entender por pri</w:t>
      </w:r>
      <w:r w:rsidR="00D96F64">
        <w:rPr>
          <w:rFonts w:asciiTheme="majorHAnsi" w:hAnsiTheme="majorHAnsi" w:cstheme="majorHAnsi"/>
          <w:sz w:val="28"/>
          <w:szCs w:val="28"/>
        </w:rPr>
        <w:t>ncipio de legalidad tributaria,</w:t>
      </w:r>
      <w:r w:rsidRPr="003519A1">
        <w:rPr>
          <w:rFonts w:asciiTheme="majorHAnsi" w:hAnsiTheme="majorHAnsi" w:cstheme="majorHAnsi"/>
          <w:sz w:val="28"/>
          <w:szCs w:val="28"/>
        </w:rPr>
        <w:t xml:space="preserve"> aquel que nuestros ordenamientos no </w:t>
      </w:r>
      <w:r w:rsidR="00D96F64">
        <w:rPr>
          <w:rFonts w:asciiTheme="majorHAnsi" w:hAnsiTheme="majorHAnsi" w:cstheme="majorHAnsi"/>
          <w:sz w:val="28"/>
          <w:szCs w:val="28"/>
        </w:rPr>
        <w:t>solo se limitan a establecer como</w:t>
      </w:r>
      <w:r w:rsidR="00F15165">
        <w:rPr>
          <w:rFonts w:asciiTheme="majorHAnsi" w:hAnsiTheme="majorHAnsi" w:cstheme="majorHAnsi"/>
          <w:sz w:val="28"/>
          <w:szCs w:val="28"/>
        </w:rPr>
        <w:t xml:space="preserve"> </w:t>
      </w:r>
      <w:r w:rsidRPr="003519A1">
        <w:rPr>
          <w:rFonts w:asciiTheme="majorHAnsi" w:hAnsiTheme="majorHAnsi" w:cstheme="majorHAnsi"/>
          <w:sz w:val="28"/>
          <w:szCs w:val="28"/>
        </w:rPr>
        <w:t xml:space="preserve">obligaciones, sino que además </w:t>
      </w:r>
      <w:r w:rsidR="003519A1">
        <w:rPr>
          <w:rFonts w:asciiTheme="majorHAnsi" w:hAnsiTheme="majorHAnsi" w:cstheme="majorHAnsi"/>
          <w:sz w:val="28"/>
          <w:szCs w:val="28"/>
        </w:rPr>
        <w:t>dispone</w:t>
      </w:r>
      <w:r w:rsidR="00D96F64">
        <w:rPr>
          <w:rFonts w:asciiTheme="majorHAnsi" w:hAnsiTheme="majorHAnsi" w:cstheme="majorHAnsi"/>
          <w:sz w:val="28"/>
          <w:szCs w:val="28"/>
        </w:rPr>
        <w:t>n có</w:t>
      </w:r>
      <w:r w:rsidRPr="003519A1">
        <w:rPr>
          <w:rFonts w:asciiTheme="majorHAnsi" w:hAnsiTheme="majorHAnsi" w:cstheme="majorHAnsi"/>
          <w:sz w:val="28"/>
          <w:szCs w:val="28"/>
        </w:rPr>
        <w:t>mo habrá de cumplirse y</w:t>
      </w:r>
      <w:r w:rsidR="00D96F64">
        <w:rPr>
          <w:rFonts w:asciiTheme="majorHAnsi" w:hAnsiTheme="majorHAnsi" w:cstheme="majorHAnsi"/>
          <w:sz w:val="28"/>
          <w:szCs w:val="28"/>
        </w:rPr>
        <w:t>,</w:t>
      </w:r>
      <w:r w:rsidRPr="003519A1">
        <w:rPr>
          <w:rFonts w:asciiTheme="majorHAnsi" w:hAnsiTheme="majorHAnsi" w:cstheme="majorHAnsi"/>
          <w:sz w:val="28"/>
          <w:szCs w:val="28"/>
        </w:rPr>
        <w:t xml:space="preserve"> en este caso</w:t>
      </w:r>
      <w:r w:rsidR="00D96F64">
        <w:rPr>
          <w:rFonts w:asciiTheme="majorHAnsi" w:hAnsiTheme="majorHAnsi" w:cstheme="majorHAnsi"/>
          <w:sz w:val="28"/>
          <w:szCs w:val="28"/>
        </w:rPr>
        <w:t>,</w:t>
      </w:r>
      <w:r w:rsidRPr="003519A1">
        <w:rPr>
          <w:rFonts w:asciiTheme="majorHAnsi" w:hAnsiTheme="majorHAnsi" w:cstheme="majorHAnsi"/>
          <w:sz w:val="28"/>
          <w:szCs w:val="28"/>
        </w:rPr>
        <w:t xml:space="preserve"> será de conformidad con lo que disponga la ley, de ahí se deriva el principio al que hacemos referencia. </w:t>
      </w:r>
    </w:p>
    <w:p w:rsidR="00BC74E2" w:rsidRPr="003519A1" w:rsidRDefault="00BC74E2" w:rsidP="00867255">
      <w:pPr>
        <w:rPr>
          <w:rFonts w:asciiTheme="majorHAnsi" w:hAnsiTheme="majorHAnsi" w:cstheme="majorHAnsi"/>
          <w:sz w:val="28"/>
          <w:szCs w:val="28"/>
        </w:rPr>
      </w:pPr>
    </w:p>
    <w:p w:rsidR="00867255" w:rsidRDefault="00867255" w:rsidP="00867255">
      <w:pPr>
        <w:rPr>
          <w:rFonts w:asciiTheme="majorHAnsi" w:hAnsiTheme="majorHAnsi" w:cstheme="majorHAnsi"/>
          <w:sz w:val="28"/>
          <w:szCs w:val="28"/>
        </w:rPr>
      </w:pPr>
      <w:r w:rsidRPr="003519A1">
        <w:rPr>
          <w:rFonts w:asciiTheme="majorHAnsi" w:hAnsiTheme="majorHAnsi" w:cstheme="majorHAnsi"/>
          <w:sz w:val="28"/>
          <w:szCs w:val="28"/>
        </w:rPr>
        <w:t xml:space="preserve">La </w:t>
      </w:r>
      <w:r w:rsidRPr="000C1B7C">
        <w:rPr>
          <w:rFonts w:asciiTheme="majorHAnsi" w:hAnsiTheme="majorHAnsi" w:cstheme="majorHAnsi"/>
          <w:i/>
          <w:sz w:val="28"/>
          <w:szCs w:val="28"/>
        </w:rPr>
        <w:t xml:space="preserve">proporcionalidad </w:t>
      </w:r>
      <w:r w:rsidR="00D96F64">
        <w:rPr>
          <w:rFonts w:asciiTheme="majorHAnsi" w:hAnsiTheme="majorHAnsi" w:cstheme="majorHAnsi"/>
          <w:sz w:val="28"/>
          <w:szCs w:val="28"/>
        </w:rPr>
        <w:t>radica</w:t>
      </w:r>
      <w:r w:rsidRPr="003519A1">
        <w:rPr>
          <w:rFonts w:asciiTheme="majorHAnsi" w:hAnsiTheme="majorHAnsi" w:cstheme="majorHAnsi"/>
          <w:sz w:val="28"/>
          <w:szCs w:val="28"/>
        </w:rPr>
        <w:t xml:space="preserve"> </w:t>
      </w:r>
      <w:r w:rsidR="000C1B7C">
        <w:rPr>
          <w:rFonts w:asciiTheme="majorHAnsi" w:hAnsiTheme="majorHAnsi" w:cstheme="majorHAnsi"/>
          <w:sz w:val="28"/>
          <w:szCs w:val="28"/>
        </w:rPr>
        <w:t>principalmente</w:t>
      </w:r>
      <w:r w:rsidRPr="003519A1">
        <w:rPr>
          <w:rFonts w:asciiTheme="majorHAnsi" w:hAnsiTheme="majorHAnsi" w:cstheme="majorHAnsi"/>
          <w:sz w:val="28"/>
          <w:szCs w:val="28"/>
        </w:rPr>
        <w:t xml:space="preserve"> en que los sujetos pasivos deben contribuir a los gastos públicos en función de su respectiva capacidad económica, debiendo aportar una parte justa y adecuada de sus ingresos, utilidades o rendimientos. Conforme a este principio, los gravámenes deben fijarse de acuerdo con la capacidad económica de cada sujeto pasivo, de manera que las personas que obtengan ingresos elevados tribute</w:t>
      </w:r>
      <w:r w:rsidR="00D96F64">
        <w:rPr>
          <w:rFonts w:asciiTheme="majorHAnsi" w:hAnsiTheme="majorHAnsi" w:cstheme="majorHAnsi"/>
          <w:sz w:val="28"/>
          <w:szCs w:val="28"/>
        </w:rPr>
        <w:t>n en forma proporcional</w:t>
      </w:r>
      <w:r w:rsidRPr="003519A1">
        <w:rPr>
          <w:rFonts w:asciiTheme="majorHAnsi" w:hAnsiTheme="majorHAnsi" w:cstheme="majorHAnsi"/>
          <w:sz w:val="28"/>
          <w:szCs w:val="28"/>
        </w:rPr>
        <w:t xml:space="preserve"> superior a los de medianos y reducidos recursos. El cumplimiento de este principio se realiza a través de tarifas progresivas, pues mediante ellas se consigue que cubran un impuesto en monto superior los contribuyentes de más elevados recursos</w:t>
      </w:r>
      <w:r w:rsidR="003519A1">
        <w:rPr>
          <w:rFonts w:asciiTheme="majorHAnsi" w:hAnsiTheme="majorHAnsi" w:cstheme="majorHAnsi"/>
          <w:sz w:val="28"/>
          <w:szCs w:val="28"/>
        </w:rPr>
        <w:t>, dicho de otra manera</w:t>
      </w:r>
      <w:r w:rsidRPr="003519A1">
        <w:rPr>
          <w:rFonts w:asciiTheme="majorHAnsi" w:hAnsiTheme="majorHAnsi" w:cstheme="majorHAnsi"/>
          <w:sz w:val="28"/>
          <w:szCs w:val="28"/>
        </w:rPr>
        <w:t>, la proporcionalidad se encuentra vinculada con la capacidad económica de los contribuyentes</w:t>
      </w:r>
      <w:r w:rsidR="00DA5B67">
        <w:rPr>
          <w:rFonts w:asciiTheme="majorHAnsi" w:hAnsiTheme="majorHAnsi" w:cstheme="majorHAnsi"/>
          <w:sz w:val="28"/>
          <w:szCs w:val="28"/>
        </w:rPr>
        <w:t>,</w:t>
      </w:r>
      <w:r w:rsidRPr="003519A1">
        <w:rPr>
          <w:rFonts w:asciiTheme="majorHAnsi" w:hAnsiTheme="majorHAnsi" w:cstheme="majorHAnsi"/>
          <w:sz w:val="28"/>
          <w:szCs w:val="28"/>
        </w:rPr>
        <w:t xml:space="preserve"> que de</w:t>
      </w:r>
      <w:r w:rsidR="00DA5B67">
        <w:rPr>
          <w:rFonts w:asciiTheme="majorHAnsi" w:hAnsiTheme="majorHAnsi" w:cstheme="majorHAnsi"/>
          <w:sz w:val="28"/>
          <w:szCs w:val="28"/>
        </w:rPr>
        <w:t>be ser gravada diferencialmente</w:t>
      </w:r>
      <w:r w:rsidRPr="003519A1">
        <w:rPr>
          <w:rFonts w:asciiTheme="majorHAnsi" w:hAnsiTheme="majorHAnsi" w:cstheme="majorHAnsi"/>
          <w:sz w:val="28"/>
          <w:szCs w:val="28"/>
        </w:rPr>
        <w:t xml:space="preserve"> conforme a tarifas progresivas, para que en cada caso el impacto sea distinto, no sólo en cantidad, sino en lo tocante al mayor o menor sacrificio reflejado cualitativamente en la disminución patrimonial que proceda, y que debe encontrarse en proporción a los ingresos obtenidos</w:t>
      </w:r>
      <w:r w:rsidR="00ED6597" w:rsidRPr="003519A1">
        <w:rPr>
          <w:rFonts w:asciiTheme="majorHAnsi" w:hAnsiTheme="majorHAnsi" w:cstheme="majorHAnsi"/>
          <w:sz w:val="28"/>
          <w:szCs w:val="28"/>
        </w:rPr>
        <w:t>.</w:t>
      </w:r>
    </w:p>
    <w:p w:rsidR="00BC74E2" w:rsidRPr="003519A1" w:rsidRDefault="00BC74E2" w:rsidP="00867255">
      <w:pPr>
        <w:rPr>
          <w:rFonts w:asciiTheme="majorHAnsi" w:hAnsiTheme="majorHAnsi" w:cstheme="majorHAnsi"/>
          <w:sz w:val="28"/>
          <w:szCs w:val="28"/>
        </w:rPr>
      </w:pPr>
    </w:p>
    <w:p w:rsidR="00867255" w:rsidRPr="003519A1" w:rsidRDefault="00867255" w:rsidP="003E1644">
      <w:pPr>
        <w:rPr>
          <w:rFonts w:asciiTheme="majorHAnsi" w:hAnsiTheme="majorHAnsi" w:cstheme="majorHAnsi"/>
          <w:i/>
          <w:sz w:val="28"/>
          <w:szCs w:val="28"/>
          <w:u w:val="single"/>
        </w:rPr>
      </w:pPr>
      <w:r w:rsidRPr="003519A1">
        <w:rPr>
          <w:rFonts w:asciiTheme="majorHAnsi" w:hAnsiTheme="majorHAnsi" w:cstheme="majorHAnsi"/>
          <w:sz w:val="28"/>
          <w:szCs w:val="28"/>
        </w:rPr>
        <w:lastRenderedPageBreak/>
        <w:t xml:space="preserve">Aunado a lo anterior, la Suprema Corte de Justicia de la Nación,  ha establecido que el </w:t>
      </w:r>
      <w:r w:rsidRPr="000C1B7C">
        <w:rPr>
          <w:rFonts w:asciiTheme="majorHAnsi" w:hAnsiTheme="majorHAnsi" w:cstheme="majorHAnsi"/>
          <w:i/>
          <w:sz w:val="28"/>
          <w:szCs w:val="28"/>
        </w:rPr>
        <w:t>principio de equidad</w:t>
      </w:r>
      <w:r w:rsidRPr="003519A1">
        <w:rPr>
          <w:rFonts w:asciiTheme="majorHAnsi" w:hAnsiTheme="majorHAnsi" w:cstheme="majorHAnsi"/>
          <w:sz w:val="28"/>
          <w:szCs w:val="28"/>
        </w:rPr>
        <w:t xml:space="preserve"> radica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 debiendo únicamente variar las tarifas tributarias aplicables, de acuerdo con la capacidad económica de cada contribuyente, para respetar el principio de proporcionalidad antes mencionado. </w:t>
      </w:r>
      <w:r w:rsidRPr="003519A1">
        <w:rPr>
          <w:rFonts w:asciiTheme="majorHAnsi" w:hAnsiTheme="majorHAnsi" w:cstheme="majorHAnsi"/>
          <w:i/>
          <w:sz w:val="28"/>
          <w:szCs w:val="28"/>
          <w:u w:val="single"/>
        </w:rPr>
        <w:t>La equidad tributaria significa, en consecuencia, que los contribuyentes de un mismo impuesto deben guardar una situación de igualdad frente a la norma jurídica que lo establece y regula.</w:t>
      </w:r>
    </w:p>
    <w:p w:rsidR="00D64B96" w:rsidRPr="003519A1" w:rsidRDefault="00D64B96" w:rsidP="003E1644">
      <w:pPr>
        <w:rPr>
          <w:rFonts w:asciiTheme="majorHAnsi" w:hAnsiTheme="majorHAnsi" w:cstheme="majorHAnsi"/>
          <w:sz w:val="28"/>
          <w:szCs w:val="28"/>
        </w:rPr>
      </w:pPr>
    </w:p>
    <w:p w:rsidR="00CD278F" w:rsidRDefault="00CD278F" w:rsidP="00CD278F">
      <w:pPr>
        <w:rPr>
          <w:rFonts w:asciiTheme="majorHAnsi" w:hAnsiTheme="majorHAnsi" w:cstheme="majorHAnsi"/>
          <w:sz w:val="28"/>
          <w:szCs w:val="28"/>
        </w:rPr>
      </w:pPr>
      <w:r w:rsidRPr="003519A1">
        <w:rPr>
          <w:rFonts w:asciiTheme="majorHAnsi" w:hAnsiTheme="majorHAnsi" w:cstheme="majorHAnsi"/>
          <w:sz w:val="28"/>
          <w:szCs w:val="28"/>
        </w:rPr>
        <w:t>Ahora bien, el</w:t>
      </w:r>
      <w:r w:rsidR="00DA5B67">
        <w:rPr>
          <w:rFonts w:asciiTheme="majorHAnsi" w:hAnsiTheme="majorHAnsi" w:cstheme="majorHAnsi"/>
          <w:sz w:val="28"/>
          <w:szCs w:val="28"/>
        </w:rPr>
        <w:t xml:space="preserve"> Estado de Coahuila de Zaragoza cuenta con una Región F</w:t>
      </w:r>
      <w:r w:rsidRPr="003519A1">
        <w:rPr>
          <w:rFonts w:asciiTheme="majorHAnsi" w:hAnsiTheme="majorHAnsi" w:cstheme="majorHAnsi"/>
          <w:sz w:val="28"/>
          <w:szCs w:val="28"/>
        </w:rPr>
        <w:t>ronteriza, la cual abarca los siguientes municipios: Ocampo, Ciudad de Acuña, Zaragoza, Jiménez, Piedras Negras, Nava, Guerrero e Hidalgo; en estos municipios</w:t>
      </w:r>
      <w:r w:rsidR="00FD01F7">
        <w:rPr>
          <w:rFonts w:asciiTheme="majorHAnsi" w:hAnsiTheme="majorHAnsi" w:cstheme="majorHAnsi"/>
          <w:sz w:val="28"/>
          <w:szCs w:val="28"/>
        </w:rPr>
        <w:t xml:space="preserve"> se aplica</w:t>
      </w:r>
      <w:r w:rsidRPr="003519A1">
        <w:rPr>
          <w:rFonts w:asciiTheme="majorHAnsi" w:hAnsiTheme="majorHAnsi" w:cstheme="majorHAnsi"/>
          <w:sz w:val="28"/>
          <w:szCs w:val="28"/>
        </w:rPr>
        <w:t xml:space="preserve"> el cobro por los servicios de  derechos de interconexión y desalojo de aguas residuales,  sin embargo, al momento de hacer la conversión, ellos tienen una tarifa más elevada que el resto del Estado, lo que para muchos  i</w:t>
      </w:r>
      <w:r w:rsidR="002373D5">
        <w:rPr>
          <w:rFonts w:asciiTheme="majorHAnsi" w:hAnsiTheme="majorHAnsi" w:cstheme="majorHAnsi"/>
          <w:sz w:val="28"/>
          <w:szCs w:val="28"/>
        </w:rPr>
        <w:t>nversionistas  o fraccionadores</w:t>
      </w:r>
      <w:r w:rsidRPr="003519A1">
        <w:rPr>
          <w:rFonts w:asciiTheme="majorHAnsi" w:hAnsiTheme="majorHAnsi" w:cstheme="majorHAnsi"/>
          <w:sz w:val="28"/>
          <w:szCs w:val="28"/>
        </w:rPr>
        <w:t xml:space="preserve">  implica un costo elevado</w:t>
      </w:r>
      <w:r w:rsidR="002373D5">
        <w:rPr>
          <w:rFonts w:asciiTheme="majorHAnsi" w:hAnsiTheme="majorHAnsi" w:cstheme="majorHAnsi"/>
          <w:sz w:val="28"/>
          <w:szCs w:val="28"/>
        </w:rPr>
        <w:t>,</w:t>
      </w:r>
      <w:r w:rsidRPr="003519A1">
        <w:rPr>
          <w:rFonts w:asciiTheme="majorHAnsi" w:hAnsiTheme="majorHAnsi" w:cstheme="majorHAnsi"/>
          <w:sz w:val="28"/>
          <w:szCs w:val="28"/>
        </w:rPr>
        <w:t xml:space="preserve"> lo que frena  su interés en la inversión en aquellos municipios,  es por ello que para lograr el desarrollo económico en l</w:t>
      </w:r>
      <w:r w:rsidR="002373D5">
        <w:rPr>
          <w:rFonts w:asciiTheme="majorHAnsi" w:hAnsiTheme="majorHAnsi" w:cstheme="majorHAnsi"/>
          <w:sz w:val="28"/>
          <w:szCs w:val="28"/>
        </w:rPr>
        <w:t>a franja fronteriza de nuestro E</w:t>
      </w:r>
      <w:r w:rsidRPr="003519A1">
        <w:rPr>
          <w:rFonts w:asciiTheme="majorHAnsi" w:hAnsiTheme="majorHAnsi" w:cstheme="majorHAnsi"/>
          <w:sz w:val="28"/>
          <w:szCs w:val="28"/>
        </w:rPr>
        <w:t>stado,  nos encontramos ante la necesidad de la adecuación de la presente ley,  tomando en consideración las condiciones que imperan en esa región,   ya que en la actualidad  los  propietarios o poseedores de predios,</w:t>
      </w:r>
      <w:r w:rsidR="002373D5">
        <w:rPr>
          <w:rFonts w:asciiTheme="majorHAnsi" w:hAnsiTheme="majorHAnsi" w:cstheme="majorHAnsi"/>
          <w:sz w:val="28"/>
          <w:szCs w:val="28"/>
        </w:rPr>
        <w:t xml:space="preserve"> constructores o fraccionadores</w:t>
      </w:r>
      <w:r w:rsidRPr="003519A1">
        <w:rPr>
          <w:rFonts w:asciiTheme="majorHAnsi" w:hAnsiTheme="majorHAnsi" w:cstheme="majorHAnsi"/>
          <w:sz w:val="28"/>
          <w:szCs w:val="28"/>
        </w:rPr>
        <w:t xml:space="preserve"> deben cubrir los gastos que implica</w:t>
      </w:r>
      <w:r w:rsidR="002373D5">
        <w:rPr>
          <w:rFonts w:asciiTheme="majorHAnsi" w:hAnsiTheme="majorHAnsi" w:cstheme="majorHAnsi"/>
          <w:sz w:val="28"/>
          <w:szCs w:val="28"/>
        </w:rPr>
        <w:t>n</w:t>
      </w:r>
      <w:r w:rsidRPr="003519A1">
        <w:rPr>
          <w:rFonts w:asciiTheme="majorHAnsi" w:hAnsiTheme="majorHAnsi" w:cstheme="majorHAnsi"/>
          <w:sz w:val="28"/>
          <w:szCs w:val="28"/>
        </w:rPr>
        <w:t xml:space="preserve">  los derechos de interconexión y desalojo de aguas</w:t>
      </w:r>
      <w:r w:rsidR="002373D5">
        <w:rPr>
          <w:rFonts w:asciiTheme="majorHAnsi" w:hAnsiTheme="majorHAnsi" w:cstheme="majorHAnsi"/>
          <w:sz w:val="28"/>
          <w:szCs w:val="28"/>
        </w:rPr>
        <w:t xml:space="preserve"> residuales</w:t>
      </w:r>
      <w:r w:rsidRPr="003519A1">
        <w:rPr>
          <w:rFonts w:asciiTheme="majorHAnsi" w:hAnsiTheme="majorHAnsi" w:cstheme="majorHAnsi"/>
          <w:sz w:val="28"/>
          <w:szCs w:val="28"/>
        </w:rPr>
        <w:t xml:space="preserve"> conforme a la tarifa en vigor, aunada a las obligaciones para cuando se trate de  proyectos para abastecer de agua potable y de drenaje para el desalojo de las aguas residuales en los fraccionamientos, deben obtener la aprobación del organismo operador, el que, en coordinación con las autoridades competentes determinará las posibilidades de otorgar el gasto requerido de agua potable y capacidad de desalojo de drenaje sanitario,  además de contar con la aprobación de los proyectos  y la autorización para el  correspond</w:t>
      </w:r>
      <w:r w:rsidR="002373D5">
        <w:rPr>
          <w:rFonts w:asciiTheme="majorHAnsi" w:hAnsiTheme="majorHAnsi" w:cstheme="majorHAnsi"/>
          <w:sz w:val="28"/>
          <w:szCs w:val="28"/>
        </w:rPr>
        <w:t>iente abastecimiento y desalojo</w:t>
      </w:r>
      <w:r w:rsidRPr="003519A1">
        <w:rPr>
          <w:rFonts w:asciiTheme="majorHAnsi" w:hAnsiTheme="majorHAnsi" w:cstheme="majorHAnsi"/>
          <w:sz w:val="28"/>
          <w:szCs w:val="28"/>
        </w:rPr>
        <w:t xml:space="preserve"> mediante la carta de factibilidad que expedirá a solicitud y costa del interesado, sobre el predio específico, estableciéndose en ella su vigencia y demás condiciones técnicas y legales, consecuentes con los criterios de la C</w:t>
      </w:r>
      <w:r w:rsidR="0044591F">
        <w:rPr>
          <w:rFonts w:asciiTheme="majorHAnsi" w:hAnsiTheme="majorHAnsi" w:cstheme="majorHAnsi"/>
          <w:sz w:val="28"/>
          <w:szCs w:val="28"/>
        </w:rPr>
        <w:t xml:space="preserve">omisión </w:t>
      </w:r>
      <w:r w:rsidRPr="003519A1">
        <w:rPr>
          <w:rFonts w:asciiTheme="majorHAnsi" w:hAnsiTheme="majorHAnsi" w:cstheme="majorHAnsi"/>
          <w:sz w:val="28"/>
          <w:szCs w:val="28"/>
        </w:rPr>
        <w:t>N</w:t>
      </w:r>
      <w:r w:rsidR="0044591F">
        <w:rPr>
          <w:rFonts w:asciiTheme="majorHAnsi" w:hAnsiTheme="majorHAnsi" w:cstheme="majorHAnsi"/>
          <w:sz w:val="28"/>
          <w:szCs w:val="28"/>
        </w:rPr>
        <w:t xml:space="preserve">acional de </w:t>
      </w:r>
      <w:r w:rsidRPr="003519A1">
        <w:rPr>
          <w:rFonts w:asciiTheme="majorHAnsi" w:hAnsiTheme="majorHAnsi" w:cstheme="majorHAnsi"/>
          <w:sz w:val="28"/>
          <w:szCs w:val="28"/>
        </w:rPr>
        <w:t>A</w:t>
      </w:r>
      <w:r w:rsidR="0044591F">
        <w:rPr>
          <w:rFonts w:asciiTheme="majorHAnsi" w:hAnsiTheme="majorHAnsi" w:cstheme="majorHAnsi"/>
          <w:sz w:val="28"/>
          <w:szCs w:val="28"/>
        </w:rPr>
        <w:t>guas</w:t>
      </w:r>
      <w:r w:rsidRPr="003519A1">
        <w:rPr>
          <w:rFonts w:asciiTheme="majorHAnsi" w:hAnsiTheme="majorHAnsi" w:cstheme="majorHAnsi"/>
          <w:sz w:val="28"/>
          <w:szCs w:val="28"/>
        </w:rPr>
        <w:t xml:space="preserve"> y Normas Oficiales Mexicanas, aunado a la construcción de la infraestructura requerida del fraccionamiento que urbanizará. </w:t>
      </w:r>
    </w:p>
    <w:p w:rsidR="00BC74E2" w:rsidRPr="003519A1" w:rsidRDefault="00BC74E2" w:rsidP="00CD278F">
      <w:pPr>
        <w:rPr>
          <w:rFonts w:asciiTheme="majorHAnsi" w:hAnsiTheme="majorHAnsi" w:cstheme="majorHAnsi"/>
          <w:sz w:val="28"/>
          <w:szCs w:val="28"/>
        </w:rPr>
      </w:pPr>
    </w:p>
    <w:p w:rsidR="00CD278F" w:rsidRDefault="00CD278F" w:rsidP="00CD278F">
      <w:pPr>
        <w:rPr>
          <w:rFonts w:asciiTheme="majorHAnsi" w:hAnsiTheme="majorHAnsi" w:cstheme="majorHAnsi"/>
          <w:sz w:val="28"/>
          <w:szCs w:val="28"/>
        </w:rPr>
      </w:pPr>
      <w:r w:rsidRPr="003519A1">
        <w:rPr>
          <w:rFonts w:asciiTheme="majorHAnsi" w:hAnsiTheme="majorHAnsi" w:cstheme="majorHAnsi"/>
          <w:sz w:val="28"/>
          <w:szCs w:val="28"/>
        </w:rPr>
        <w:t>En consecuencia,  el fraccionador o inversionista debe pagar  los derechos de Interconexión</w:t>
      </w:r>
      <w:r w:rsidR="002373D5">
        <w:rPr>
          <w:rFonts w:asciiTheme="majorHAnsi" w:hAnsiTheme="majorHAnsi" w:cstheme="majorHAnsi"/>
          <w:sz w:val="28"/>
          <w:szCs w:val="28"/>
        </w:rPr>
        <w:t xml:space="preserve"> y desalojo de aguas residuales</w:t>
      </w:r>
      <w:r w:rsidRPr="003519A1">
        <w:rPr>
          <w:rFonts w:asciiTheme="majorHAnsi" w:hAnsiTheme="majorHAnsi" w:cstheme="majorHAnsi"/>
          <w:sz w:val="28"/>
          <w:szCs w:val="28"/>
        </w:rPr>
        <w:t xml:space="preserve"> en fraccionamientos de nueva creación,   la</w:t>
      </w:r>
      <w:r w:rsidR="002A1B93" w:rsidRPr="003519A1">
        <w:rPr>
          <w:rFonts w:asciiTheme="majorHAnsi" w:hAnsiTheme="majorHAnsi" w:cstheme="majorHAnsi"/>
          <w:sz w:val="28"/>
          <w:szCs w:val="28"/>
        </w:rPr>
        <w:t xml:space="preserve"> ca</w:t>
      </w:r>
      <w:r w:rsidR="002373D5">
        <w:rPr>
          <w:rFonts w:asciiTheme="majorHAnsi" w:hAnsiTheme="majorHAnsi" w:cstheme="majorHAnsi"/>
          <w:sz w:val="28"/>
          <w:szCs w:val="28"/>
        </w:rPr>
        <w:t xml:space="preserve">rta de factibilidad y </w:t>
      </w:r>
      <w:r w:rsidR="002A1B93" w:rsidRPr="003519A1">
        <w:rPr>
          <w:rFonts w:asciiTheme="majorHAnsi" w:hAnsiTheme="majorHAnsi" w:cstheme="majorHAnsi"/>
          <w:sz w:val="28"/>
          <w:szCs w:val="28"/>
        </w:rPr>
        <w:t>d</w:t>
      </w:r>
      <w:r w:rsidRPr="003519A1">
        <w:rPr>
          <w:rFonts w:asciiTheme="majorHAnsi" w:hAnsiTheme="majorHAnsi" w:cstheme="majorHAnsi"/>
          <w:sz w:val="28"/>
          <w:szCs w:val="28"/>
        </w:rPr>
        <w:t>erechos por suministro de agua, que podrá ser por gasto o por área vendi</w:t>
      </w:r>
      <w:r w:rsidR="002373D5">
        <w:rPr>
          <w:rFonts w:asciiTheme="majorHAnsi" w:hAnsiTheme="majorHAnsi" w:cstheme="majorHAnsi"/>
          <w:sz w:val="28"/>
          <w:szCs w:val="28"/>
        </w:rPr>
        <w:t>ble y  los estudios y proyectos</w:t>
      </w:r>
      <w:r w:rsidRPr="003519A1">
        <w:rPr>
          <w:rFonts w:asciiTheme="majorHAnsi" w:hAnsiTheme="majorHAnsi" w:cstheme="majorHAnsi"/>
          <w:sz w:val="28"/>
          <w:szCs w:val="28"/>
        </w:rPr>
        <w:t xml:space="preserve"> cuando el organismo operador lo realice,   derechos que  están por encima de los que se pagan en el resto del estado,   por lo que en  coherencia con los planes económico-fiscales para la frontera norte</w:t>
      </w:r>
      <w:r w:rsidR="002373D5">
        <w:rPr>
          <w:rFonts w:asciiTheme="majorHAnsi" w:hAnsiTheme="majorHAnsi" w:cstheme="majorHAnsi"/>
          <w:sz w:val="28"/>
          <w:szCs w:val="28"/>
        </w:rPr>
        <w:t>, tanto</w:t>
      </w:r>
      <w:r w:rsidRPr="003519A1">
        <w:rPr>
          <w:rFonts w:asciiTheme="majorHAnsi" w:hAnsiTheme="majorHAnsi" w:cstheme="majorHAnsi"/>
          <w:sz w:val="28"/>
          <w:szCs w:val="28"/>
        </w:rPr>
        <w:t xml:space="preserve"> nacionales </w:t>
      </w:r>
      <w:r w:rsidR="002373D5">
        <w:rPr>
          <w:rFonts w:asciiTheme="majorHAnsi" w:hAnsiTheme="majorHAnsi" w:cstheme="majorHAnsi"/>
          <w:sz w:val="28"/>
          <w:szCs w:val="28"/>
        </w:rPr>
        <w:t xml:space="preserve">como </w:t>
      </w:r>
      <w:r w:rsidRPr="003519A1">
        <w:rPr>
          <w:rFonts w:asciiTheme="majorHAnsi" w:hAnsiTheme="majorHAnsi" w:cstheme="majorHAnsi"/>
          <w:sz w:val="28"/>
          <w:szCs w:val="28"/>
        </w:rPr>
        <w:t>estatales</w:t>
      </w:r>
      <w:r w:rsidR="002373D5">
        <w:rPr>
          <w:rFonts w:asciiTheme="majorHAnsi" w:hAnsiTheme="majorHAnsi" w:cstheme="majorHAnsi"/>
          <w:sz w:val="28"/>
          <w:szCs w:val="28"/>
        </w:rPr>
        <w:t>;</w:t>
      </w:r>
      <w:r w:rsidRPr="003519A1">
        <w:rPr>
          <w:rFonts w:asciiTheme="majorHAnsi" w:hAnsiTheme="majorHAnsi" w:cstheme="majorHAnsi"/>
          <w:sz w:val="28"/>
          <w:szCs w:val="28"/>
        </w:rPr>
        <w:t xml:space="preserve"> y en todo momento  buscando el  fomento en el desarrollo económico  de la franja fronteriza</w:t>
      </w:r>
      <w:r w:rsidR="002373D5">
        <w:rPr>
          <w:rFonts w:asciiTheme="majorHAnsi" w:hAnsiTheme="majorHAnsi" w:cstheme="majorHAnsi"/>
          <w:sz w:val="28"/>
          <w:szCs w:val="28"/>
        </w:rPr>
        <w:t>,</w:t>
      </w:r>
      <w:r w:rsidRPr="003519A1">
        <w:rPr>
          <w:rFonts w:asciiTheme="majorHAnsi" w:hAnsiTheme="majorHAnsi" w:cstheme="majorHAnsi"/>
          <w:sz w:val="28"/>
          <w:szCs w:val="28"/>
        </w:rPr>
        <w:t xml:space="preserve"> resulta de imperiosa necesidad incentivar a los  fraccionadores o constructores en  la inversión en esta zona, pues con ello  se incrementaría  la generación de empleos,  ya que al homologar los pagos por los servicios contratados lograremos  mayor inversión y desarrollo</w:t>
      </w:r>
      <w:r w:rsidR="0032078C" w:rsidRPr="003519A1">
        <w:rPr>
          <w:rFonts w:asciiTheme="majorHAnsi" w:hAnsiTheme="majorHAnsi" w:cstheme="majorHAnsi"/>
          <w:sz w:val="28"/>
          <w:szCs w:val="28"/>
        </w:rPr>
        <w:t xml:space="preserve">, </w:t>
      </w:r>
      <w:r w:rsidRPr="003519A1">
        <w:rPr>
          <w:rFonts w:asciiTheme="majorHAnsi" w:hAnsiTheme="majorHAnsi" w:cstheme="majorHAnsi"/>
          <w:sz w:val="28"/>
          <w:szCs w:val="28"/>
        </w:rPr>
        <w:t>así como el  mejoramiento en las c</w:t>
      </w:r>
      <w:r w:rsidR="000C1B7C">
        <w:rPr>
          <w:rFonts w:asciiTheme="majorHAnsi" w:hAnsiTheme="majorHAnsi" w:cstheme="majorHAnsi"/>
          <w:sz w:val="28"/>
          <w:szCs w:val="28"/>
        </w:rPr>
        <w:t>on</w:t>
      </w:r>
      <w:r w:rsidRPr="003519A1">
        <w:rPr>
          <w:rFonts w:asciiTheme="majorHAnsi" w:hAnsiTheme="majorHAnsi" w:cstheme="majorHAnsi"/>
          <w:sz w:val="28"/>
          <w:szCs w:val="28"/>
        </w:rPr>
        <w:t xml:space="preserve">diciones de vida </w:t>
      </w:r>
      <w:r w:rsidR="0032078C" w:rsidRPr="003519A1">
        <w:rPr>
          <w:rFonts w:asciiTheme="majorHAnsi" w:hAnsiTheme="majorHAnsi" w:cstheme="majorHAnsi"/>
          <w:sz w:val="28"/>
          <w:szCs w:val="28"/>
        </w:rPr>
        <w:t xml:space="preserve"> y sustentabilidad </w:t>
      </w:r>
      <w:r w:rsidRPr="003519A1">
        <w:rPr>
          <w:rFonts w:asciiTheme="majorHAnsi" w:hAnsiTheme="majorHAnsi" w:cstheme="majorHAnsi"/>
          <w:sz w:val="28"/>
          <w:szCs w:val="28"/>
        </w:rPr>
        <w:t>de los habitantes de esa  zona.</w:t>
      </w:r>
    </w:p>
    <w:p w:rsidR="00BC74E2" w:rsidRPr="003519A1" w:rsidRDefault="00BC74E2" w:rsidP="00CD278F">
      <w:pPr>
        <w:rPr>
          <w:rFonts w:asciiTheme="majorHAnsi" w:hAnsiTheme="majorHAnsi" w:cstheme="majorHAnsi"/>
          <w:sz w:val="28"/>
          <w:szCs w:val="28"/>
        </w:rPr>
      </w:pPr>
    </w:p>
    <w:p w:rsidR="000C1B7C" w:rsidRDefault="00ED6597" w:rsidP="004C09E9">
      <w:pPr>
        <w:rPr>
          <w:rFonts w:asciiTheme="majorHAnsi" w:hAnsiTheme="majorHAnsi" w:cstheme="majorHAnsi"/>
          <w:sz w:val="28"/>
          <w:szCs w:val="28"/>
        </w:rPr>
      </w:pPr>
      <w:r w:rsidRPr="003519A1">
        <w:rPr>
          <w:rFonts w:asciiTheme="majorHAnsi" w:hAnsiTheme="majorHAnsi" w:cstheme="majorHAnsi"/>
          <w:sz w:val="28"/>
          <w:szCs w:val="28"/>
        </w:rPr>
        <w:t>En conclusión</w:t>
      </w:r>
      <w:r w:rsidR="000C1B7C">
        <w:rPr>
          <w:rFonts w:asciiTheme="majorHAnsi" w:hAnsiTheme="majorHAnsi" w:cstheme="majorHAnsi"/>
          <w:sz w:val="28"/>
          <w:szCs w:val="28"/>
        </w:rPr>
        <w:t>,</w:t>
      </w:r>
      <w:r w:rsidRPr="003519A1">
        <w:rPr>
          <w:rFonts w:asciiTheme="majorHAnsi" w:hAnsiTheme="majorHAnsi" w:cstheme="majorHAnsi"/>
          <w:sz w:val="28"/>
          <w:szCs w:val="28"/>
        </w:rPr>
        <w:t xml:space="preserve"> al actualizarse  en esta exposición de motivos  exenciones tributarias,  como legisladores tenemos la obligación de dar cumplimiento  a lo sostenido po</w:t>
      </w:r>
      <w:r w:rsidR="002373D5">
        <w:rPr>
          <w:rFonts w:asciiTheme="majorHAnsi" w:hAnsiTheme="majorHAnsi" w:cstheme="majorHAnsi"/>
          <w:sz w:val="28"/>
          <w:szCs w:val="28"/>
        </w:rPr>
        <w:t>r nuestra Suprema Corte</w:t>
      </w:r>
      <w:r w:rsidRPr="003519A1">
        <w:rPr>
          <w:rFonts w:asciiTheme="majorHAnsi" w:hAnsiTheme="majorHAnsi" w:cstheme="majorHAnsi"/>
          <w:sz w:val="28"/>
          <w:szCs w:val="28"/>
        </w:rPr>
        <w:t xml:space="preserve"> </w:t>
      </w:r>
      <w:r w:rsidR="0044591F">
        <w:rPr>
          <w:rFonts w:asciiTheme="majorHAnsi" w:hAnsiTheme="majorHAnsi" w:cstheme="majorHAnsi"/>
          <w:sz w:val="28"/>
          <w:szCs w:val="28"/>
        </w:rPr>
        <w:t>al establecer</w:t>
      </w:r>
      <w:r w:rsidRPr="003519A1">
        <w:rPr>
          <w:rFonts w:asciiTheme="majorHAnsi" w:hAnsiTheme="majorHAnsi" w:cstheme="majorHAnsi"/>
          <w:sz w:val="28"/>
          <w:szCs w:val="28"/>
        </w:rPr>
        <w:t xml:space="preserve"> de manera clara y precisa  </w:t>
      </w:r>
      <w:r w:rsidR="000C1B7C" w:rsidRPr="003519A1">
        <w:rPr>
          <w:rFonts w:asciiTheme="majorHAnsi" w:hAnsiTheme="majorHAnsi" w:cstheme="majorHAnsi"/>
          <w:sz w:val="28"/>
          <w:szCs w:val="28"/>
        </w:rPr>
        <w:t xml:space="preserve">las razones para justificar </w:t>
      </w:r>
      <w:r w:rsidRPr="003519A1">
        <w:rPr>
          <w:rFonts w:asciiTheme="majorHAnsi" w:hAnsiTheme="majorHAnsi" w:cstheme="majorHAnsi"/>
          <w:sz w:val="28"/>
          <w:szCs w:val="28"/>
        </w:rPr>
        <w:t xml:space="preserve">la presente reforma,  pues </w:t>
      </w:r>
      <w:r w:rsidR="002373D5">
        <w:rPr>
          <w:rFonts w:asciiTheme="majorHAnsi" w:hAnsiTheme="majorHAnsi" w:cstheme="majorHAnsi"/>
          <w:sz w:val="28"/>
          <w:szCs w:val="28"/>
        </w:rPr>
        <w:t>se ha sostenido por el Máximo Tribunal</w:t>
      </w:r>
      <w:r w:rsidRPr="003519A1">
        <w:rPr>
          <w:rFonts w:asciiTheme="majorHAnsi" w:hAnsiTheme="majorHAnsi" w:cstheme="majorHAnsi"/>
          <w:sz w:val="28"/>
          <w:szCs w:val="28"/>
        </w:rPr>
        <w:t xml:space="preserve">,  </w:t>
      </w:r>
      <w:r w:rsidR="000C1B7C">
        <w:rPr>
          <w:rFonts w:asciiTheme="majorHAnsi" w:hAnsiTheme="majorHAnsi" w:cstheme="majorHAnsi"/>
          <w:sz w:val="28"/>
          <w:szCs w:val="28"/>
        </w:rPr>
        <w:t>que: “…</w:t>
      </w:r>
      <w:r w:rsidRPr="003519A1">
        <w:rPr>
          <w:rFonts w:asciiTheme="majorHAnsi" w:hAnsiTheme="majorHAnsi" w:cstheme="majorHAnsi"/>
          <w:sz w:val="28"/>
          <w:szCs w:val="28"/>
        </w:rPr>
        <w:t xml:space="preserve"> </w:t>
      </w:r>
      <w:r w:rsidR="000C1B7C">
        <w:rPr>
          <w:rFonts w:asciiTheme="majorHAnsi" w:hAnsiTheme="majorHAnsi" w:cstheme="majorHAnsi"/>
          <w:sz w:val="28"/>
          <w:szCs w:val="28"/>
        </w:rPr>
        <w:t>c</w:t>
      </w:r>
      <w:r w:rsidRPr="003519A1">
        <w:rPr>
          <w:rFonts w:asciiTheme="majorHAnsi" w:hAnsiTheme="majorHAnsi" w:cstheme="majorHAnsi"/>
          <w:sz w:val="28"/>
          <w:szCs w:val="28"/>
        </w:rPr>
        <w:t>uando en una ley tributaria se estable</w:t>
      </w:r>
      <w:r w:rsidR="002C5DAF" w:rsidRPr="003519A1">
        <w:rPr>
          <w:rFonts w:asciiTheme="majorHAnsi" w:hAnsiTheme="majorHAnsi" w:cstheme="majorHAnsi"/>
          <w:sz w:val="28"/>
          <w:szCs w:val="28"/>
        </w:rPr>
        <w:t>zca</w:t>
      </w:r>
      <w:r w:rsidRPr="003519A1">
        <w:rPr>
          <w:rFonts w:asciiTheme="majorHAnsi" w:hAnsiTheme="majorHAnsi" w:cstheme="majorHAnsi"/>
          <w:sz w:val="28"/>
          <w:szCs w:val="28"/>
        </w:rPr>
        <w:t xml:space="preserve"> una exención, ésta deberá  justificarse como situación de excepción, ya sea porque del propio contenido de la ley se advierta con claridad, o porque en la exposición de motivos de la iniciativa correspondiente, en los dictámenes de las Comisiones Legislativas o en las discusiones parlamentarias de las Cámaras que sustentaron la norma que prevea la exención, se expresen las razones que </w:t>
      </w:r>
      <w:r w:rsidR="002373D5">
        <w:rPr>
          <w:rFonts w:asciiTheme="majorHAnsi" w:hAnsiTheme="majorHAnsi" w:cstheme="majorHAnsi"/>
          <w:sz w:val="28"/>
          <w:szCs w:val="28"/>
        </w:rPr>
        <w:t xml:space="preserve"> acrediten </w:t>
      </w:r>
      <w:r w:rsidRPr="003519A1">
        <w:rPr>
          <w:rFonts w:asciiTheme="majorHAnsi" w:hAnsiTheme="majorHAnsi" w:cstheme="majorHAnsi"/>
          <w:sz w:val="28"/>
          <w:szCs w:val="28"/>
        </w:rPr>
        <w:t>esa justificación</w:t>
      </w:r>
      <w:r w:rsidR="000C1B7C">
        <w:rPr>
          <w:rFonts w:asciiTheme="majorHAnsi" w:hAnsiTheme="majorHAnsi" w:cstheme="majorHAnsi"/>
          <w:sz w:val="28"/>
          <w:szCs w:val="28"/>
        </w:rPr>
        <w:t xml:space="preserve">…”. </w:t>
      </w:r>
    </w:p>
    <w:p w:rsidR="00BC74E2" w:rsidRDefault="00BC74E2" w:rsidP="004C09E9">
      <w:pPr>
        <w:rPr>
          <w:rFonts w:asciiTheme="majorHAnsi" w:hAnsiTheme="majorHAnsi" w:cstheme="majorHAnsi"/>
          <w:sz w:val="28"/>
          <w:szCs w:val="28"/>
        </w:rPr>
      </w:pPr>
    </w:p>
    <w:p w:rsidR="00DA078B" w:rsidRDefault="000C1B7C" w:rsidP="005B70B0">
      <w:pPr>
        <w:rPr>
          <w:rFonts w:asciiTheme="majorHAnsi" w:hAnsiTheme="majorHAnsi" w:cstheme="majorHAnsi"/>
          <w:sz w:val="28"/>
          <w:szCs w:val="28"/>
        </w:rPr>
      </w:pPr>
      <w:r>
        <w:rPr>
          <w:rFonts w:asciiTheme="majorHAnsi" w:hAnsiTheme="majorHAnsi" w:cstheme="majorHAnsi"/>
          <w:sz w:val="28"/>
          <w:szCs w:val="28"/>
        </w:rPr>
        <w:t>En consecuencia,</w:t>
      </w:r>
      <w:r w:rsidR="00ED6597" w:rsidRPr="003519A1">
        <w:rPr>
          <w:rFonts w:asciiTheme="majorHAnsi" w:hAnsiTheme="majorHAnsi" w:cstheme="majorHAnsi"/>
          <w:sz w:val="28"/>
          <w:szCs w:val="28"/>
        </w:rPr>
        <w:t xml:space="preserve"> al haber dado cumplimiento a lo ordenado, </w:t>
      </w:r>
      <w:r w:rsidR="002C5DAF" w:rsidRPr="003519A1">
        <w:rPr>
          <w:rFonts w:asciiTheme="majorHAnsi" w:hAnsiTheme="majorHAnsi" w:cstheme="majorHAnsi"/>
          <w:sz w:val="28"/>
          <w:szCs w:val="28"/>
        </w:rPr>
        <w:t>y en</w:t>
      </w:r>
      <w:r w:rsidR="005B70B0" w:rsidRPr="003519A1">
        <w:rPr>
          <w:rFonts w:asciiTheme="majorHAnsi" w:hAnsiTheme="majorHAnsi" w:cstheme="majorHAnsi"/>
          <w:sz w:val="28"/>
          <w:szCs w:val="28"/>
        </w:rPr>
        <w:t xml:space="preserve"> mérito de lo expuesto, someto ante es</w:t>
      </w:r>
      <w:r w:rsidR="002373D5">
        <w:rPr>
          <w:rFonts w:asciiTheme="majorHAnsi" w:hAnsiTheme="majorHAnsi" w:cstheme="majorHAnsi"/>
          <w:sz w:val="28"/>
          <w:szCs w:val="28"/>
        </w:rPr>
        <w:t>e Honorable Congreso del Estado</w:t>
      </w:r>
      <w:r w:rsidR="005B70B0" w:rsidRPr="003519A1">
        <w:rPr>
          <w:rFonts w:asciiTheme="majorHAnsi" w:hAnsiTheme="majorHAnsi" w:cstheme="majorHAnsi"/>
          <w:sz w:val="28"/>
          <w:szCs w:val="28"/>
        </w:rPr>
        <w:t xml:space="preserve"> </w:t>
      </w:r>
      <w:proofErr w:type="gramStart"/>
      <w:r w:rsidR="005B70B0" w:rsidRPr="003519A1">
        <w:rPr>
          <w:rFonts w:asciiTheme="majorHAnsi" w:hAnsiTheme="majorHAnsi" w:cstheme="majorHAnsi"/>
          <w:sz w:val="28"/>
          <w:szCs w:val="28"/>
        </w:rPr>
        <w:t xml:space="preserve">la </w:t>
      </w:r>
      <w:r w:rsidR="002373D5">
        <w:rPr>
          <w:rFonts w:asciiTheme="majorHAnsi" w:hAnsiTheme="majorHAnsi" w:cstheme="majorHAnsi"/>
          <w:sz w:val="28"/>
          <w:szCs w:val="28"/>
        </w:rPr>
        <w:t xml:space="preserve"> siguiente</w:t>
      </w:r>
      <w:proofErr w:type="gramEnd"/>
      <w:r w:rsidR="002373D5">
        <w:rPr>
          <w:rFonts w:asciiTheme="majorHAnsi" w:hAnsiTheme="majorHAnsi" w:cstheme="majorHAnsi"/>
          <w:sz w:val="28"/>
          <w:szCs w:val="28"/>
        </w:rPr>
        <w:t xml:space="preserve"> </w:t>
      </w:r>
      <w:r w:rsidR="005B70B0" w:rsidRPr="003519A1">
        <w:rPr>
          <w:rFonts w:asciiTheme="majorHAnsi" w:hAnsiTheme="majorHAnsi" w:cstheme="majorHAnsi"/>
          <w:sz w:val="28"/>
          <w:szCs w:val="28"/>
        </w:rPr>
        <w:t>iniciativa con proyecto de:</w:t>
      </w:r>
    </w:p>
    <w:p w:rsidR="00BC74E2" w:rsidRPr="003519A1" w:rsidRDefault="00BC74E2" w:rsidP="005B70B0">
      <w:pPr>
        <w:rPr>
          <w:rFonts w:asciiTheme="majorHAnsi" w:hAnsiTheme="majorHAnsi" w:cstheme="majorHAnsi"/>
          <w:sz w:val="28"/>
          <w:szCs w:val="28"/>
        </w:rPr>
      </w:pPr>
    </w:p>
    <w:p w:rsidR="00DA078B" w:rsidRDefault="00467E2D" w:rsidP="00FE7F01">
      <w:pPr>
        <w:jc w:val="center"/>
        <w:rPr>
          <w:rFonts w:asciiTheme="majorHAnsi" w:hAnsiTheme="majorHAnsi" w:cstheme="majorHAnsi"/>
          <w:sz w:val="28"/>
          <w:szCs w:val="28"/>
        </w:rPr>
      </w:pPr>
      <w:r w:rsidRPr="003519A1">
        <w:rPr>
          <w:rFonts w:asciiTheme="majorHAnsi" w:hAnsiTheme="majorHAnsi" w:cstheme="majorHAnsi"/>
          <w:sz w:val="28"/>
          <w:szCs w:val="28"/>
        </w:rPr>
        <w:t>D</w:t>
      </w:r>
      <w:r w:rsidR="005B70B0" w:rsidRPr="003519A1">
        <w:rPr>
          <w:rFonts w:asciiTheme="majorHAnsi" w:hAnsiTheme="majorHAnsi" w:cstheme="majorHAnsi"/>
          <w:sz w:val="28"/>
          <w:szCs w:val="28"/>
        </w:rPr>
        <w:t>ECRETO</w:t>
      </w:r>
    </w:p>
    <w:p w:rsidR="00BC74E2" w:rsidRPr="003519A1" w:rsidRDefault="00BC74E2" w:rsidP="00FE7F01">
      <w:pPr>
        <w:jc w:val="center"/>
        <w:rPr>
          <w:rFonts w:asciiTheme="majorHAnsi" w:hAnsiTheme="majorHAnsi" w:cstheme="majorHAnsi"/>
          <w:sz w:val="28"/>
          <w:szCs w:val="28"/>
        </w:rPr>
      </w:pPr>
    </w:p>
    <w:p w:rsidR="002143B9" w:rsidRDefault="002373D5" w:rsidP="0001722D">
      <w:pPr>
        <w:rPr>
          <w:rFonts w:asciiTheme="majorHAnsi" w:hAnsiTheme="majorHAnsi" w:cstheme="majorHAnsi"/>
          <w:sz w:val="28"/>
          <w:szCs w:val="28"/>
          <w:lang w:val="es-ES"/>
        </w:rPr>
      </w:pPr>
      <w:r>
        <w:rPr>
          <w:rFonts w:asciiTheme="majorHAnsi" w:hAnsiTheme="majorHAnsi" w:cstheme="majorHAnsi"/>
          <w:b/>
          <w:sz w:val="28"/>
          <w:szCs w:val="28"/>
        </w:rPr>
        <w:t xml:space="preserve">ÚNICO: </w:t>
      </w:r>
      <w:r w:rsidR="00767C8B" w:rsidRPr="003519A1">
        <w:rPr>
          <w:rFonts w:asciiTheme="majorHAnsi" w:hAnsiTheme="majorHAnsi" w:cstheme="majorHAnsi"/>
          <w:b/>
          <w:sz w:val="28"/>
          <w:szCs w:val="28"/>
        </w:rPr>
        <w:t xml:space="preserve">SE ADICIONA </w:t>
      </w:r>
      <w:r w:rsidR="004F01C4" w:rsidRPr="003519A1">
        <w:rPr>
          <w:rFonts w:asciiTheme="majorHAnsi" w:hAnsiTheme="majorHAnsi" w:cstheme="majorHAnsi"/>
          <w:b/>
          <w:sz w:val="28"/>
          <w:szCs w:val="28"/>
        </w:rPr>
        <w:t xml:space="preserve">LA FRACCIÓN XXXV AL ARTÍCULO 1 </w:t>
      </w:r>
      <w:proofErr w:type="gramStart"/>
      <w:r w:rsidR="004F01C4" w:rsidRPr="003519A1">
        <w:rPr>
          <w:rFonts w:asciiTheme="majorHAnsi" w:hAnsiTheme="majorHAnsi" w:cstheme="majorHAnsi"/>
          <w:b/>
          <w:sz w:val="28"/>
          <w:szCs w:val="28"/>
        </w:rPr>
        <w:t>Y  SE</w:t>
      </w:r>
      <w:proofErr w:type="gramEnd"/>
      <w:r w:rsidR="004F01C4" w:rsidRPr="003519A1">
        <w:rPr>
          <w:rFonts w:asciiTheme="majorHAnsi" w:hAnsiTheme="majorHAnsi" w:cstheme="majorHAnsi"/>
          <w:b/>
          <w:sz w:val="28"/>
          <w:szCs w:val="28"/>
        </w:rPr>
        <w:t xml:space="preserve"> ADICIONA UN PÁRRAFO A</w:t>
      </w:r>
      <w:r w:rsidR="00767C8B" w:rsidRPr="003519A1">
        <w:rPr>
          <w:rFonts w:asciiTheme="majorHAnsi" w:hAnsiTheme="majorHAnsi" w:cstheme="majorHAnsi"/>
          <w:b/>
          <w:sz w:val="28"/>
          <w:szCs w:val="28"/>
        </w:rPr>
        <w:t>L ARTÍC</w:t>
      </w:r>
      <w:r w:rsidR="004F01C4" w:rsidRPr="003519A1">
        <w:rPr>
          <w:rFonts w:asciiTheme="majorHAnsi" w:hAnsiTheme="majorHAnsi" w:cstheme="majorHAnsi"/>
          <w:b/>
          <w:sz w:val="28"/>
          <w:szCs w:val="28"/>
        </w:rPr>
        <w:t>U</w:t>
      </w:r>
      <w:r w:rsidR="00767C8B" w:rsidRPr="003519A1">
        <w:rPr>
          <w:rFonts w:asciiTheme="majorHAnsi" w:hAnsiTheme="majorHAnsi" w:cstheme="majorHAnsi"/>
          <w:b/>
          <w:sz w:val="28"/>
          <w:szCs w:val="28"/>
        </w:rPr>
        <w:t xml:space="preserve">LO 62  DE LA LEY DE </w:t>
      </w:r>
      <w:r w:rsidR="00767C8B" w:rsidRPr="003519A1">
        <w:rPr>
          <w:rFonts w:asciiTheme="majorHAnsi" w:hAnsiTheme="majorHAnsi" w:cstheme="majorHAnsi"/>
          <w:b/>
          <w:sz w:val="28"/>
          <w:szCs w:val="28"/>
          <w:lang w:val="es-ES_tradnl"/>
        </w:rPr>
        <w:t>AGUAS PARA LOS MUNICIPIOS DEL ESTADO DE COAHUILA DE ZARAGOZA</w:t>
      </w:r>
      <w:r w:rsidR="002E6E63" w:rsidRPr="003519A1">
        <w:rPr>
          <w:rFonts w:asciiTheme="majorHAnsi" w:hAnsiTheme="majorHAnsi" w:cstheme="majorHAnsi"/>
          <w:b/>
          <w:sz w:val="28"/>
          <w:szCs w:val="28"/>
        </w:rPr>
        <w:t>,</w:t>
      </w:r>
      <w:r w:rsidR="00E57A2C" w:rsidRPr="003519A1">
        <w:rPr>
          <w:rFonts w:asciiTheme="majorHAnsi" w:hAnsiTheme="majorHAnsi" w:cstheme="majorHAnsi"/>
          <w:sz w:val="28"/>
          <w:szCs w:val="28"/>
          <w:lang w:val="es-ES"/>
        </w:rPr>
        <w:t xml:space="preserve"> para quedar como sigue:</w:t>
      </w:r>
    </w:p>
    <w:p w:rsidR="00BC74E2" w:rsidRPr="003519A1" w:rsidRDefault="00BC74E2" w:rsidP="0001722D">
      <w:pPr>
        <w:rPr>
          <w:rFonts w:asciiTheme="majorHAnsi" w:hAnsiTheme="majorHAnsi" w:cstheme="majorHAnsi"/>
          <w:sz w:val="28"/>
          <w:szCs w:val="28"/>
          <w:lang w:val="es-ES"/>
        </w:rPr>
      </w:pPr>
    </w:p>
    <w:p w:rsidR="00FE7F01" w:rsidRPr="003519A1" w:rsidRDefault="00FE7F01" w:rsidP="00E57A2C">
      <w:pPr>
        <w:rPr>
          <w:rFonts w:asciiTheme="majorHAnsi" w:hAnsiTheme="majorHAnsi" w:cstheme="majorHAnsi"/>
          <w:sz w:val="28"/>
          <w:szCs w:val="28"/>
          <w:lang w:val="es-ES"/>
        </w:rPr>
      </w:pPr>
    </w:p>
    <w:p w:rsidR="00FE7F01" w:rsidRPr="003519A1" w:rsidRDefault="0001722D" w:rsidP="00E57A2C">
      <w:pPr>
        <w:rPr>
          <w:rFonts w:asciiTheme="majorHAnsi" w:hAnsiTheme="majorHAnsi" w:cstheme="majorHAnsi"/>
          <w:sz w:val="28"/>
          <w:szCs w:val="28"/>
          <w:lang w:val="es-ES"/>
        </w:rPr>
      </w:pPr>
      <w:r w:rsidRPr="003519A1">
        <w:rPr>
          <w:rFonts w:asciiTheme="majorHAnsi" w:hAnsiTheme="majorHAnsi" w:cstheme="majorHAnsi"/>
          <w:sz w:val="28"/>
          <w:szCs w:val="28"/>
          <w:lang w:val="es-ES"/>
        </w:rPr>
        <w:t>…</w:t>
      </w:r>
      <w:r w:rsidR="002143B9" w:rsidRPr="003519A1">
        <w:rPr>
          <w:rFonts w:asciiTheme="majorHAnsi" w:hAnsiTheme="majorHAnsi" w:cstheme="majorHAnsi"/>
          <w:sz w:val="28"/>
          <w:szCs w:val="28"/>
          <w:lang w:val="es-ES"/>
        </w:rPr>
        <w:t xml:space="preserve"> ARTÍCULO 1…</w:t>
      </w:r>
    </w:p>
    <w:p w:rsidR="002143B9" w:rsidRPr="003519A1" w:rsidRDefault="002143B9" w:rsidP="00E57A2C">
      <w:pPr>
        <w:rPr>
          <w:rFonts w:asciiTheme="majorHAnsi" w:hAnsiTheme="majorHAnsi" w:cstheme="majorHAnsi"/>
          <w:sz w:val="28"/>
          <w:szCs w:val="28"/>
          <w:lang w:val="es-ES"/>
        </w:rPr>
      </w:pPr>
    </w:p>
    <w:p w:rsidR="002143B9" w:rsidRDefault="002143B9" w:rsidP="00E57A2C">
      <w:pPr>
        <w:rPr>
          <w:rFonts w:asciiTheme="majorHAnsi" w:hAnsiTheme="majorHAnsi" w:cstheme="majorHAnsi"/>
          <w:i/>
          <w:sz w:val="28"/>
          <w:szCs w:val="28"/>
          <w:lang w:val="es-ES"/>
        </w:rPr>
      </w:pPr>
      <w:r w:rsidRPr="003519A1">
        <w:rPr>
          <w:rFonts w:asciiTheme="majorHAnsi" w:hAnsiTheme="majorHAnsi" w:cstheme="majorHAnsi"/>
          <w:i/>
          <w:sz w:val="28"/>
          <w:szCs w:val="28"/>
          <w:lang w:val="es-ES"/>
        </w:rPr>
        <w:t>XXXV.- Franja  fronteriza</w:t>
      </w:r>
      <w:r w:rsidR="00573F70" w:rsidRPr="003519A1">
        <w:rPr>
          <w:rFonts w:asciiTheme="majorHAnsi" w:hAnsiTheme="majorHAnsi" w:cstheme="majorHAnsi"/>
          <w:i/>
          <w:sz w:val="28"/>
          <w:szCs w:val="28"/>
          <w:lang w:val="es-ES"/>
        </w:rPr>
        <w:t>:  m</w:t>
      </w:r>
      <w:r w:rsidR="0096189D" w:rsidRPr="003519A1">
        <w:rPr>
          <w:rFonts w:asciiTheme="majorHAnsi" w:hAnsiTheme="majorHAnsi" w:cstheme="majorHAnsi"/>
          <w:i/>
          <w:sz w:val="28"/>
          <w:szCs w:val="28"/>
          <w:lang w:val="es-ES"/>
        </w:rPr>
        <w:t xml:space="preserve">unicipios comprendidos  entre la línea divisoria internacional y la línea paralela  ubicada a una distancia de 20 kilómetros hacia el interior del país,  quedando considerados dentro de esta franja </w:t>
      </w:r>
      <w:r w:rsidR="00573F70" w:rsidRPr="003519A1">
        <w:rPr>
          <w:rFonts w:asciiTheme="majorHAnsi" w:hAnsiTheme="majorHAnsi" w:cstheme="majorHAnsi"/>
          <w:i/>
          <w:sz w:val="28"/>
          <w:szCs w:val="28"/>
          <w:lang w:val="es-ES"/>
        </w:rPr>
        <w:t xml:space="preserve">los municipios de </w:t>
      </w:r>
      <w:r w:rsidR="0096189D" w:rsidRPr="003519A1">
        <w:rPr>
          <w:rFonts w:asciiTheme="majorHAnsi" w:hAnsiTheme="majorHAnsi" w:cstheme="majorHAnsi"/>
          <w:i/>
          <w:sz w:val="28"/>
          <w:szCs w:val="28"/>
          <w:lang w:val="es-ES"/>
        </w:rPr>
        <w:t>Allende</w:t>
      </w:r>
      <w:r w:rsidR="00573F70" w:rsidRPr="003519A1">
        <w:rPr>
          <w:rFonts w:asciiTheme="majorHAnsi" w:hAnsiTheme="majorHAnsi" w:cstheme="majorHAnsi"/>
          <w:i/>
          <w:sz w:val="28"/>
          <w:szCs w:val="28"/>
          <w:lang w:val="es-ES"/>
        </w:rPr>
        <w:t>,  Guerrero,  H</w:t>
      </w:r>
      <w:r w:rsidR="0096189D" w:rsidRPr="003519A1">
        <w:rPr>
          <w:rFonts w:asciiTheme="majorHAnsi" w:hAnsiTheme="majorHAnsi" w:cstheme="majorHAnsi"/>
          <w:i/>
          <w:sz w:val="28"/>
          <w:szCs w:val="28"/>
          <w:lang w:val="es-ES"/>
        </w:rPr>
        <w:t>idalgo, Acuña, Jiménez Morel</w:t>
      </w:r>
      <w:r w:rsidR="00D50ED6" w:rsidRPr="003519A1">
        <w:rPr>
          <w:rFonts w:asciiTheme="majorHAnsi" w:hAnsiTheme="majorHAnsi" w:cstheme="majorHAnsi"/>
          <w:i/>
          <w:sz w:val="28"/>
          <w:szCs w:val="28"/>
          <w:lang w:val="es-ES"/>
        </w:rPr>
        <w:t>os, Nava, Piedras Negras, Ocampo</w:t>
      </w:r>
      <w:r w:rsidR="0096189D" w:rsidRPr="003519A1">
        <w:rPr>
          <w:rFonts w:asciiTheme="majorHAnsi" w:hAnsiTheme="majorHAnsi" w:cstheme="majorHAnsi"/>
          <w:i/>
          <w:sz w:val="28"/>
          <w:szCs w:val="28"/>
          <w:lang w:val="es-ES"/>
        </w:rPr>
        <w:t xml:space="preserve"> y Zaragoza.</w:t>
      </w:r>
    </w:p>
    <w:p w:rsidR="005234A3" w:rsidRPr="003519A1" w:rsidRDefault="005234A3" w:rsidP="00E57A2C">
      <w:pPr>
        <w:rPr>
          <w:rFonts w:asciiTheme="majorHAnsi" w:hAnsiTheme="majorHAnsi" w:cstheme="majorHAnsi"/>
          <w:i/>
          <w:sz w:val="28"/>
          <w:szCs w:val="28"/>
          <w:lang w:val="es-ES"/>
        </w:rPr>
      </w:pPr>
      <w:r>
        <w:rPr>
          <w:rFonts w:asciiTheme="majorHAnsi" w:hAnsiTheme="majorHAnsi" w:cstheme="majorHAnsi"/>
          <w:i/>
          <w:sz w:val="28"/>
          <w:szCs w:val="28"/>
          <w:lang w:val="es-ES"/>
        </w:rPr>
        <w:t>……</w:t>
      </w:r>
    </w:p>
    <w:p w:rsidR="00FE7F01" w:rsidRPr="003519A1" w:rsidRDefault="00FE7F01" w:rsidP="00E57A2C">
      <w:pPr>
        <w:rPr>
          <w:rFonts w:asciiTheme="majorHAnsi" w:hAnsiTheme="majorHAnsi" w:cstheme="majorHAnsi"/>
          <w:i/>
          <w:sz w:val="28"/>
          <w:szCs w:val="28"/>
          <w:lang w:val="es-ES"/>
        </w:rPr>
      </w:pPr>
    </w:p>
    <w:p w:rsidR="00767C8B" w:rsidRPr="003519A1" w:rsidRDefault="00767C8B" w:rsidP="00573F70">
      <w:pPr>
        <w:rPr>
          <w:rFonts w:asciiTheme="majorHAnsi" w:hAnsiTheme="majorHAnsi" w:cstheme="majorHAnsi"/>
          <w:i/>
          <w:sz w:val="28"/>
          <w:szCs w:val="28"/>
        </w:rPr>
      </w:pPr>
      <w:r w:rsidRPr="003519A1">
        <w:rPr>
          <w:rFonts w:asciiTheme="majorHAnsi" w:hAnsiTheme="majorHAnsi" w:cstheme="majorHAnsi"/>
          <w:i/>
          <w:sz w:val="28"/>
          <w:szCs w:val="28"/>
        </w:rPr>
        <w:t>ARTÍCULO 62</w:t>
      </w:r>
      <w:r w:rsidR="0096189D" w:rsidRPr="003519A1">
        <w:rPr>
          <w:rFonts w:asciiTheme="majorHAnsi" w:hAnsiTheme="majorHAnsi" w:cstheme="majorHAnsi"/>
          <w:i/>
          <w:sz w:val="28"/>
          <w:szCs w:val="28"/>
        </w:rPr>
        <w:t>…</w:t>
      </w:r>
      <w:r w:rsidRPr="003519A1">
        <w:rPr>
          <w:rFonts w:asciiTheme="majorHAnsi" w:hAnsiTheme="majorHAnsi" w:cstheme="majorHAnsi"/>
          <w:i/>
          <w:sz w:val="28"/>
          <w:szCs w:val="28"/>
        </w:rPr>
        <w:t xml:space="preserve"> </w:t>
      </w:r>
    </w:p>
    <w:p w:rsidR="00573F70" w:rsidRPr="003519A1" w:rsidRDefault="00573F70" w:rsidP="00573F70">
      <w:pPr>
        <w:rPr>
          <w:rFonts w:asciiTheme="majorHAnsi" w:hAnsiTheme="majorHAnsi" w:cstheme="majorHAnsi"/>
          <w:i/>
          <w:sz w:val="28"/>
          <w:szCs w:val="28"/>
        </w:rPr>
      </w:pPr>
    </w:p>
    <w:p w:rsidR="00767C8B" w:rsidRPr="003519A1" w:rsidRDefault="00767C8B" w:rsidP="0096189D">
      <w:pPr>
        <w:rPr>
          <w:rFonts w:asciiTheme="majorHAnsi" w:hAnsiTheme="majorHAnsi" w:cstheme="majorHAnsi"/>
          <w:sz w:val="28"/>
          <w:szCs w:val="28"/>
        </w:rPr>
      </w:pPr>
      <w:r w:rsidRPr="003519A1">
        <w:rPr>
          <w:rFonts w:asciiTheme="majorHAnsi" w:hAnsiTheme="majorHAnsi" w:cstheme="majorHAnsi"/>
          <w:i/>
          <w:sz w:val="28"/>
          <w:szCs w:val="28"/>
        </w:rPr>
        <w:t xml:space="preserve">Sin embargo,  respecto </w:t>
      </w:r>
      <w:r w:rsidR="0096189D" w:rsidRPr="003519A1">
        <w:rPr>
          <w:rFonts w:asciiTheme="majorHAnsi" w:hAnsiTheme="majorHAnsi" w:cstheme="majorHAnsi"/>
          <w:i/>
          <w:sz w:val="28"/>
          <w:szCs w:val="28"/>
        </w:rPr>
        <w:t>a los pagos de los derechos de interconexión de servicios de agua potable y alcantarillado  y la carta de factibilidad  que los organismos operadores cobren,</w:t>
      </w:r>
      <w:r w:rsidRPr="003519A1">
        <w:rPr>
          <w:rFonts w:asciiTheme="majorHAnsi" w:hAnsiTheme="majorHAnsi" w:cstheme="majorHAnsi"/>
          <w:i/>
          <w:sz w:val="28"/>
          <w:szCs w:val="28"/>
        </w:rPr>
        <w:t xml:space="preserve"> los municipios que forman parte  de la  franja fronteriza del estado</w:t>
      </w:r>
      <w:r w:rsidR="0096189D" w:rsidRPr="003519A1">
        <w:rPr>
          <w:rFonts w:asciiTheme="majorHAnsi" w:hAnsiTheme="majorHAnsi" w:cstheme="majorHAnsi"/>
          <w:i/>
          <w:sz w:val="28"/>
          <w:szCs w:val="28"/>
        </w:rPr>
        <w:t>, pagaran el equivalente  a lo que paga e</w:t>
      </w:r>
      <w:r w:rsidR="005234A3">
        <w:rPr>
          <w:rFonts w:asciiTheme="majorHAnsi" w:hAnsiTheme="majorHAnsi" w:cstheme="majorHAnsi"/>
          <w:i/>
          <w:sz w:val="28"/>
          <w:szCs w:val="28"/>
        </w:rPr>
        <w:t>l resto de  los municipios del E</w:t>
      </w:r>
      <w:r w:rsidR="0096189D" w:rsidRPr="003519A1">
        <w:rPr>
          <w:rFonts w:asciiTheme="majorHAnsi" w:hAnsiTheme="majorHAnsi" w:cstheme="majorHAnsi"/>
          <w:i/>
          <w:sz w:val="28"/>
          <w:szCs w:val="28"/>
        </w:rPr>
        <w:t xml:space="preserve">stado con independencia del salario  mínimo vigente en </w:t>
      </w:r>
      <w:r w:rsidR="00573F70" w:rsidRPr="003519A1">
        <w:rPr>
          <w:rFonts w:asciiTheme="majorHAnsi" w:hAnsiTheme="majorHAnsi" w:cstheme="majorHAnsi"/>
          <w:i/>
          <w:sz w:val="28"/>
          <w:szCs w:val="28"/>
        </w:rPr>
        <w:t xml:space="preserve">esa </w:t>
      </w:r>
      <w:r w:rsidR="0096189D" w:rsidRPr="003519A1">
        <w:rPr>
          <w:rFonts w:asciiTheme="majorHAnsi" w:hAnsiTheme="majorHAnsi" w:cstheme="majorHAnsi"/>
          <w:i/>
          <w:sz w:val="28"/>
          <w:szCs w:val="28"/>
        </w:rPr>
        <w:t>franja.</w:t>
      </w:r>
    </w:p>
    <w:p w:rsidR="0096189D" w:rsidRPr="003519A1" w:rsidRDefault="0096189D" w:rsidP="0096189D">
      <w:pPr>
        <w:rPr>
          <w:rFonts w:asciiTheme="majorHAnsi" w:hAnsiTheme="majorHAnsi" w:cstheme="majorHAnsi"/>
          <w:sz w:val="28"/>
          <w:szCs w:val="28"/>
        </w:rPr>
      </w:pPr>
      <w:r w:rsidRPr="003519A1">
        <w:rPr>
          <w:rFonts w:asciiTheme="majorHAnsi" w:hAnsiTheme="majorHAnsi" w:cstheme="majorHAnsi"/>
          <w:sz w:val="28"/>
          <w:szCs w:val="28"/>
        </w:rPr>
        <w:t>….</w:t>
      </w:r>
    </w:p>
    <w:p w:rsidR="00767C8B" w:rsidRPr="003519A1" w:rsidRDefault="00767C8B" w:rsidP="00767C8B">
      <w:pPr>
        <w:rPr>
          <w:rFonts w:asciiTheme="majorHAnsi" w:hAnsiTheme="majorHAnsi" w:cstheme="majorHAnsi"/>
          <w:sz w:val="28"/>
          <w:szCs w:val="28"/>
        </w:rPr>
      </w:pPr>
    </w:p>
    <w:p w:rsidR="00767C8B" w:rsidRPr="003519A1" w:rsidRDefault="00767C8B" w:rsidP="00767C8B">
      <w:pPr>
        <w:rPr>
          <w:rFonts w:asciiTheme="majorHAnsi" w:hAnsiTheme="majorHAnsi" w:cstheme="majorHAnsi"/>
          <w:sz w:val="28"/>
          <w:szCs w:val="28"/>
        </w:rPr>
      </w:pPr>
    </w:p>
    <w:p w:rsidR="00DA078B" w:rsidRDefault="005B70B0" w:rsidP="00DA078B">
      <w:pPr>
        <w:jc w:val="center"/>
        <w:rPr>
          <w:rFonts w:asciiTheme="majorHAnsi" w:hAnsiTheme="majorHAnsi" w:cstheme="majorHAnsi"/>
          <w:b/>
          <w:sz w:val="28"/>
          <w:szCs w:val="28"/>
        </w:rPr>
      </w:pPr>
      <w:r w:rsidRPr="003519A1">
        <w:rPr>
          <w:rFonts w:asciiTheme="majorHAnsi" w:hAnsiTheme="majorHAnsi" w:cstheme="majorHAnsi"/>
          <w:b/>
          <w:sz w:val="28"/>
          <w:szCs w:val="28"/>
        </w:rPr>
        <w:t>TRANSITORIOS</w:t>
      </w:r>
    </w:p>
    <w:p w:rsidR="00BC74E2" w:rsidRPr="003519A1" w:rsidRDefault="00BC74E2" w:rsidP="00DA078B">
      <w:pPr>
        <w:jc w:val="center"/>
        <w:rPr>
          <w:rFonts w:asciiTheme="majorHAnsi" w:hAnsiTheme="majorHAnsi" w:cstheme="majorHAnsi"/>
          <w:b/>
          <w:sz w:val="28"/>
          <w:szCs w:val="28"/>
        </w:rPr>
      </w:pPr>
    </w:p>
    <w:p w:rsidR="00DA078B" w:rsidRDefault="005B70B0" w:rsidP="00DA078B">
      <w:pPr>
        <w:widowControl w:val="0"/>
        <w:tabs>
          <w:tab w:val="left" w:pos="0"/>
        </w:tabs>
        <w:rPr>
          <w:rFonts w:asciiTheme="majorHAnsi" w:hAnsiTheme="majorHAnsi" w:cstheme="majorHAnsi"/>
          <w:bCs/>
          <w:color w:val="000000"/>
          <w:sz w:val="28"/>
          <w:szCs w:val="28"/>
        </w:rPr>
      </w:pPr>
      <w:proofErr w:type="gramStart"/>
      <w:r w:rsidRPr="003519A1">
        <w:rPr>
          <w:rFonts w:asciiTheme="majorHAnsi" w:hAnsiTheme="majorHAnsi" w:cstheme="majorHAnsi"/>
          <w:b/>
          <w:sz w:val="28"/>
          <w:szCs w:val="28"/>
        </w:rPr>
        <w:t>PRIMERO.</w:t>
      </w:r>
      <w:r w:rsidR="00573F70" w:rsidRPr="003519A1">
        <w:rPr>
          <w:rFonts w:asciiTheme="majorHAnsi" w:hAnsiTheme="majorHAnsi" w:cstheme="majorHAnsi"/>
          <w:sz w:val="28"/>
          <w:szCs w:val="28"/>
        </w:rPr>
        <w:t>-</w:t>
      </w:r>
      <w:proofErr w:type="gramEnd"/>
      <w:r w:rsidRPr="003519A1">
        <w:rPr>
          <w:rFonts w:asciiTheme="majorHAnsi" w:hAnsiTheme="majorHAnsi" w:cstheme="majorHAnsi"/>
          <w:sz w:val="28"/>
          <w:szCs w:val="28"/>
        </w:rPr>
        <w:t xml:space="preserve"> El presente decreto </w:t>
      </w:r>
      <w:r w:rsidR="006A6ECC" w:rsidRPr="003519A1">
        <w:rPr>
          <w:rFonts w:asciiTheme="majorHAnsi" w:hAnsiTheme="majorHAnsi" w:cstheme="majorHAnsi"/>
          <w:sz w:val="28"/>
          <w:szCs w:val="28"/>
        </w:rPr>
        <w:t>entrar</w:t>
      </w:r>
      <w:r w:rsidR="006A6ECC" w:rsidRPr="003519A1">
        <w:rPr>
          <w:rFonts w:asciiTheme="majorHAnsi" w:hAnsiTheme="majorHAnsi" w:cstheme="majorHAnsi"/>
          <w:bCs/>
          <w:color w:val="000000"/>
          <w:sz w:val="28"/>
          <w:szCs w:val="28"/>
        </w:rPr>
        <w:t xml:space="preserve">á en vigor a </w:t>
      </w:r>
      <w:r w:rsidR="006A6ECC" w:rsidRPr="00684C15">
        <w:rPr>
          <w:rFonts w:asciiTheme="majorHAnsi" w:hAnsiTheme="majorHAnsi" w:cstheme="majorHAnsi"/>
          <w:bCs/>
          <w:color w:val="000000"/>
          <w:sz w:val="28"/>
          <w:szCs w:val="28"/>
        </w:rPr>
        <w:t>partir del día sig</w:t>
      </w:r>
      <w:r w:rsidR="00472749" w:rsidRPr="00684C15">
        <w:rPr>
          <w:rFonts w:asciiTheme="majorHAnsi" w:hAnsiTheme="majorHAnsi" w:cstheme="majorHAnsi"/>
          <w:bCs/>
          <w:color w:val="000000"/>
          <w:sz w:val="28"/>
          <w:szCs w:val="28"/>
        </w:rPr>
        <w:t>uiente de su</w:t>
      </w:r>
      <w:r w:rsidR="00472749" w:rsidRPr="003519A1">
        <w:rPr>
          <w:rFonts w:asciiTheme="majorHAnsi" w:hAnsiTheme="majorHAnsi" w:cstheme="majorHAnsi"/>
          <w:bCs/>
          <w:color w:val="000000"/>
          <w:sz w:val="28"/>
          <w:szCs w:val="28"/>
        </w:rPr>
        <w:t xml:space="preserve"> publicación en el Periódico Oficial del G</w:t>
      </w:r>
      <w:r w:rsidR="006A6ECC" w:rsidRPr="003519A1">
        <w:rPr>
          <w:rFonts w:asciiTheme="majorHAnsi" w:hAnsiTheme="majorHAnsi" w:cstheme="majorHAnsi"/>
          <w:bCs/>
          <w:color w:val="000000"/>
          <w:sz w:val="28"/>
          <w:szCs w:val="28"/>
        </w:rPr>
        <w:t>obie</w:t>
      </w:r>
      <w:r w:rsidR="00472749" w:rsidRPr="003519A1">
        <w:rPr>
          <w:rFonts w:asciiTheme="majorHAnsi" w:hAnsiTheme="majorHAnsi" w:cstheme="majorHAnsi"/>
          <w:bCs/>
          <w:color w:val="000000"/>
          <w:sz w:val="28"/>
          <w:szCs w:val="28"/>
        </w:rPr>
        <w:t>rno del E</w:t>
      </w:r>
      <w:r w:rsidR="006A6ECC" w:rsidRPr="003519A1">
        <w:rPr>
          <w:rFonts w:asciiTheme="majorHAnsi" w:hAnsiTheme="majorHAnsi" w:cstheme="majorHAnsi"/>
          <w:bCs/>
          <w:color w:val="000000"/>
          <w:sz w:val="28"/>
          <w:szCs w:val="28"/>
        </w:rPr>
        <w:t>stado de Coahuila de</w:t>
      </w:r>
      <w:r w:rsidR="00E57A2C" w:rsidRPr="003519A1">
        <w:rPr>
          <w:rFonts w:asciiTheme="majorHAnsi" w:hAnsiTheme="majorHAnsi" w:cstheme="majorHAnsi"/>
          <w:bCs/>
          <w:color w:val="000000"/>
          <w:sz w:val="28"/>
          <w:szCs w:val="28"/>
        </w:rPr>
        <w:t xml:space="preserve"> Z</w:t>
      </w:r>
      <w:r w:rsidR="006A6ECC" w:rsidRPr="003519A1">
        <w:rPr>
          <w:rFonts w:asciiTheme="majorHAnsi" w:hAnsiTheme="majorHAnsi" w:cstheme="majorHAnsi"/>
          <w:bCs/>
          <w:color w:val="000000"/>
          <w:sz w:val="28"/>
          <w:szCs w:val="28"/>
        </w:rPr>
        <w:t>aragoza</w:t>
      </w:r>
      <w:r w:rsidR="00E57A2C" w:rsidRPr="003519A1">
        <w:rPr>
          <w:rFonts w:asciiTheme="majorHAnsi" w:hAnsiTheme="majorHAnsi" w:cstheme="majorHAnsi"/>
          <w:bCs/>
          <w:color w:val="000000"/>
          <w:sz w:val="28"/>
          <w:szCs w:val="28"/>
        </w:rPr>
        <w:t>.</w:t>
      </w:r>
    </w:p>
    <w:p w:rsidR="00BC74E2" w:rsidRPr="003519A1" w:rsidRDefault="00BC74E2" w:rsidP="00DA078B">
      <w:pPr>
        <w:widowControl w:val="0"/>
        <w:tabs>
          <w:tab w:val="left" w:pos="0"/>
        </w:tabs>
        <w:rPr>
          <w:rFonts w:asciiTheme="majorHAnsi" w:hAnsiTheme="majorHAnsi" w:cstheme="majorHAnsi"/>
          <w:sz w:val="28"/>
          <w:szCs w:val="28"/>
        </w:rPr>
      </w:pPr>
    </w:p>
    <w:p w:rsidR="00DA078B" w:rsidRDefault="005B70B0" w:rsidP="005B70B0">
      <w:pPr>
        <w:rPr>
          <w:rFonts w:asciiTheme="majorHAnsi" w:hAnsiTheme="majorHAnsi" w:cstheme="majorHAnsi"/>
          <w:sz w:val="28"/>
          <w:szCs w:val="28"/>
        </w:rPr>
      </w:pPr>
      <w:r w:rsidRPr="003519A1">
        <w:rPr>
          <w:rFonts w:asciiTheme="majorHAnsi" w:hAnsiTheme="majorHAnsi" w:cstheme="majorHAnsi"/>
          <w:b/>
          <w:sz w:val="28"/>
          <w:szCs w:val="28"/>
        </w:rPr>
        <w:t xml:space="preserve"> </w:t>
      </w:r>
      <w:proofErr w:type="gramStart"/>
      <w:r w:rsidRPr="003519A1">
        <w:rPr>
          <w:rFonts w:asciiTheme="majorHAnsi" w:hAnsiTheme="majorHAnsi" w:cstheme="majorHAnsi"/>
          <w:b/>
          <w:sz w:val="28"/>
          <w:szCs w:val="28"/>
        </w:rPr>
        <w:t>SEGUNDO.</w:t>
      </w:r>
      <w:r w:rsidR="00573F70" w:rsidRPr="003519A1">
        <w:rPr>
          <w:rFonts w:asciiTheme="majorHAnsi" w:hAnsiTheme="majorHAnsi" w:cstheme="majorHAnsi"/>
          <w:sz w:val="28"/>
          <w:szCs w:val="28"/>
        </w:rPr>
        <w:t>-</w:t>
      </w:r>
      <w:proofErr w:type="gramEnd"/>
      <w:r w:rsidR="00573F70" w:rsidRPr="003519A1">
        <w:rPr>
          <w:rFonts w:asciiTheme="majorHAnsi" w:hAnsiTheme="majorHAnsi" w:cstheme="majorHAnsi"/>
          <w:sz w:val="28"/>
          <w:szCs w:val="28"/>
        </w:rPr>
        <w:t xml:space="preserve"> </w:t>
      </w:r>
      <w:r w:rsidRPr="003519A1">
        <w:rPr>
          <w:rFonts w:asciiTheme="majorHAnsi" w:hAnsiTheme="majorHAnsi" w:cstheme="majorHAnsi"/>
          <w:sz w:val="28"/>
          <w:szCs w:val="28"/>
        </w:rPr>
        <w:t xml:space="preserve">Se derogan todas las disposiciones que se opongan al presente decreto. </w:t>
      </w:r>
    </w:p>
    <w:p w:rsidR="00BC74E2" w:rsidRPr="003519A1" w:rsidRDefault="00BC74E2" w:rsidP="005B70B0">
      <w:pPr>
        <w:rPr>
          <w:rFonts w:asciiTheme="majorHAnsi" w:hAnsiTheme="majorHAnsi" w:cstheme="majorHAnsi"/>
          <w:sz w:val="28"/>
          <w:szCs w:val="28"/>
        </w:rPr>
      </w:pPr>
    </w:p>
    <w:p w:rsidR="00DA078B" w:rsidRDefault="005B70B0" w:rsidP="005B70B0">
      <w:pPr>
        <w:rPr>
          <w:rFonts w:asciiTheme="majorHAnsi" w:hAnsiTheme="majorHAnsi" w:cstheme="majorHAnsi"/>
          <w:sz w:val="28"/>
          <w:szCs w:val="28"/>
        </w:rPr>
      </w:pPr>
      <w:proofErr w:type="gramStart"/>
      <w:r w:rsidRPr="00684C15">
        <w:rPr>
          <w:rFonts w:asciiTheme="majorHAnsi" w:hAnsiTheme="majorHAnsi" w:cstheme="majorHAnsi"/>
          <w:b/>
          <w:sz w:val="28"/>
          <w:szCs w:val="28"/>
        </w:rPr>
        <w:t>TERCERO.</w:t>
      </w:r>
      <w:r w:rsidR="00573F70" w:rsidRPr="00684C15">
        <w:rPr>
          <w:rFonts w:asciiTheme="majorHAnsi" w:hAnsiTheme="majorHAnsi" w:cstheme="majorHAnsi"/>
          <w:sz w:val="28"/>
          <w:szCs w:val="28"/>
        </w:rPr>
        <w:t>-</w:t>
      </w:r>
      <w:proofErr w:type="gramEnd"/>
      <w:r w:rsidR="00573F70" w:rsidRPr="00684C15">
        <w:rPr>
          <w:rFonts w:asciiTheme="majorHAnsi" w:hAnsiTheme="majorHAnsi" w:cstheme="majorHAnsi"/>
          <w:sz w:val="28"/>
          <w:szCs w:val="28"/>
        </w:rPr>
        <w:t xml:space="preserve"> Los Municipios</w:t>
      </w:r>
      <w:r w:rsidRPr="00684C15">
        <w:rPr>
          <w:rFonts w:asciiTheme="majorHAnsi" w:hAnsiTheme="majorHAnsi" w:cstheme="majorHAnsi"/>
          <w:sz w:val="28"/>
          <w:szCs w:val="28"/>
        </w:rPr>
        <w:t xml:space="preserve"> del Estado contará</w:t>
      </w:r>
      <w:r w:rsidR="00573F70" w:rsidRPr="00684C15">
        <w:rPr>
          <w:rFonts w:asciiTheme="majorHAnsi" w:hAnsiTheme="majorHAnsi" w:cstheme="majorHAnsi"/>
          <w:sz w:val="28"/>
          <w:szCs w:val="28"/>
        </w:rPr>
        <w:t>n</w:t>
      </w:r>
      <w:r w:rsidRPr="00684C15">
        <w:rPr>
          <w:rFonts w:asciiTheme="majorHAnsi" w:hAnsiTheme="majorHAnsi" w:cstheme="majorHAnsi"/>
          <w:sz w:val="28"/>
          <w:szCs w:val="28"/>
        </w:rPr>
        <w:t xml:space="preserve"> con un plazo de sesenta días</w:t>
      </w:r>
      <w:r w:rsidRPr="003519A1">
        <w:rPr>
          <w:rFonts w:asciiTheme="majorHAnsi" w:hAnsiTheme="majorHAnsi" w:cstheme="majorHAnsi"/>
          <w:sz w:val="28"/>
          <w:szCs w:val="28"/>
        </w:rPr>
        <w:t xml:space="preserve"> naturales, contados a partir de la entrada en vigor del presente decreto, a efecto de realizar las modificaciones reglamentarias correspondientes. </w:t>
      </w:r>
    </w:p>
    <w:p w:rsidR="00BC74E2" w:rsidRPr="003519A1" w:rsidRDefault="00BC74E2" w:rsidP="005B70B0">
      <w:pPr>
        <w:rPr>
          <w:rFonts w:asciiTheme="majorHAnsi" w:hAnsiTheme="majorHAnsi" w:cstheme="majorHAnsi"/>
          <w:sz w:val="28"/>
          <w:szCs w:val="28"/>
        </w:rPr>
      </w:pPr>
    </w:p>
    <w:p w:rsidR="00467E2D" w:rsidRPr="003519A1" w:rsidRDefault="00467E2D" w:rsidP="00467E2D">
      <w:pPr>
        <w:rPr>
          <w:rFonts w:asciiTheme="majorHAnsi" w:eastAsia="Calibri" w:hAnsiTheme="majorHAnsi" w:cstheme="majorHAnsi"/>
          <w:sz w:val="28"/>
          <w:szCs w:val="28"/>
        </w:rPr>
      </w:pPr>
      <w:proofErr w:type="gramStart"/>
      <w:r w:rsidRPr="003519A1">
        <w:rPr>
          <w:rFonts w:asciiTheme="majorHAnsi" w:eastAsia="Calibri" w:hAnsiTheme="majorHAnsi" w:cstheme="majorHAnsi"/>
          <w:b/>
          <w:sz w:val="28"/>
          <w:szCs w:val="28"/>
        </w:rPr>
        <w:t>CUARTO.-</w:t>
      </w:r>
      <w:proofErr w:type="gramEnd"/>
      <w:r w:rsidRPr="003519A1">
        <w:rPr>
          <w:rFonts w:asciiTheme="majorHAnsi" w:eastAsia="Calibri" w:hAnsiTheme="majorHAnsi" w:cstheme="majorHAnsi"/>
          <w:sz w:val="28"/>
          <w:szCs w:val="28"/>
        </w:rPr>
        <w:t xml:space="preserve"> </w:t>
      </w:r>
      <w:r w:rsidR="00167541" w:rsidRPr="003519A1">
        <w:rPr>
          <w:rFonts w:asciiTheme="majorHAnsi" w:eastAsia="Calibri" w:hAnsiTheme="majorHAnsi" w:cstheme="majorHAnsi"/>
          <w:sz w:val="28"/>
          <w:szCs w:val="28"/>
        </w:rPr>
        <w:t>Los Ayuntamientos del Estado, deberán adecuar sus ordenamientos relativos a la materia.</w:t>
      </w:r>
    </w:p>
    <w:p w:rsidR="00167541" w:rsidRPr="003519A1" w:rsidRDefault="00167541" w:rsidP="00467E2D">
      <w:pPr>
        <w:rPr>
          <w:rFonts w:asciiTheme="majorHAnsi" w:eastAsia="Calibri" w:hAnsiTheme="majorHAnsi" w:cstheme="majorHAnsi"/>
          <w:sz w:val="28"/>
          <w:szCs w:val="28"/>
        </w:rPr>
      </w:pPr>
    </w:p>
    <w:p w:rsidR="00467E2D" w:rsidRPr="003519A1" w:rsidRDefault="00467E2D" w:rsidP="00467E2D">
      <w:pPr>
        <w:widowControl w:val="0"/>
        <w:rPr>
          <w:rFonts w:asciiTheme="majorHAnsi" w:hAnsiTheme="majorHAnsi" w:cstheme="majorHAnsi"/>
          <w:sz w:val="28"/>
          <w:szCs w:val="28"/>
          <w:lang w:val="es-ES"/>
        </w:rPr>
      </w:pPr>
      <w:r w:rsidRPr="003519A1">
        <w:rPr>
          <w:rFonts w:asciiTheme="majorHAnsi" w:hAnsiTheme="majorHAnsi" w:cstheme="majorHAnsi"/>
          <w:b/>
          <w:sz w:val="28"/>
          <w:szCs w:val="28"/>
          <w:lang w:val="es-ES"/>
        </w:rPr>
        <w:lastRenderedPageBreak/>
        <w:t>QUINTO.-</w:t>
      </w:r>
      <w:r w:rsidRPr="003519A1">
        <w:rPr>
          <w:rFonts w:asciiTheme="majorHAnsi" w:hAnsiTheme="majorHAnsi" w:cstheme="majorHAnsi"/>
          <w:sz w:val="28"/>
          <w:szCs w:val="28"/>
          <w:lang w:val="es-ES"/>
        </w:rPr>
        <w:t xml:space="preserve"> </w:t>
      </w:r>
      <w:r w:rsidR="00167541" w:rsidRPr="003519A1">
        <w:rPr>
          <w:rFonts w:asciiTheme="majorHAnsi" w:hAnsiTheme="majorHAnsi" w:cstheme="majorHAnsi"/>
          <w:sz w:val="28"/>
          <w:szCs w:val="28"/>
          <w:lang w:val="es-ES"/>
        </w:rPr>
        <w:t>Se derogan todas las disposiciones que se opongan al presente decreto.</w:t>
      </w:r>
    </w:p>
    <w:p w:rsidR="00467E2D" w:rsidRPr="003519A1" w:rsidRDefault="00467E2D" w:rsidP="00467E2D">
      <w:pPr>
        <w:keepNext/>
        <w:keepLines/>
        <w:spacing w:before="200" w:line="360" w:lineRule="auto"/>
        <w:jc w:val="center"/>
        <w:outlineLvl w:val="4"/>
        <w:rPr>
          <w:rFonts w:asciiTheme="majorHAnsi" w:hAnsiTheme="majorHAnsi" w:cstheme="majorHAnsi"/>
          <w:sz w:val="28"/>
          <w:szCs w:val="28"/>
          <w:lang w:val="es-ES_tradnl"/>
        </w:rPr>
      </w:pPr>
      <w:r w:rsidRPr="003519A1">
        <w:rPr>
          <w:rFonts w:asciiTheme="majorHAnsi" w:hAnsiTheme="majorHAnsi" w:cstheme="majorHAnsi"/>
          <w:sz w:val="28"/>
          <w:szCs w:val="28"/>
          <w:lang w:val="es-ES_tradnl"/>
        </w:rPr>
        <w:t>ATENTAMENTE</w:t>
      </w:r>
    </w:p>
    <w:p w:rsidR="00467E2D" w:rsidRPr="003519A1" w:rsidRDefault="00467E2D" w:rsidP="00467E2D">
      <w:pPr>
        <w:spacing w:after="200" w:line="360" w:lineRule="auto"/>
        <w:jc w:val="center"/>
        <w:rPr>
          <w:rFonts w:asciiTheme="majorHAnsi" w:eastAsia="Calibri" w:hAnsiTheme="majorHAnsi" w:cstheme="majorHAnsi"/>
          <w:sz w:val="28"/>
          <w:szCs w:val="28"/>
        </w:rPr>
      </w:pPr>
      <w:r w:rsidRPr="003519A1">
        <w:rPr>
          <w:rFonts w:asciiTheme="majorHAnsi" w:eastAsia="Calibri" w:hAnsiTheme="majorHAnsi" w:cstheme="majorHAnsi"/>
          <w:sz w:val="28"/>
          <w:szCs w:val="28"/>
        </w:rPr>
        <w:t>“POR UNA PATRIA ORDENADA Y GENEROSA Y UNA VIDA MEJOR Y MÁS DIGNA PARA TODOS”</w:t>
      </w:r>
    </w:p>
    <w:p w:rsidR="00467E2D" w:rsidRPr="003519A1" w:rsidRDefault="00BF2609" w:rsidP="00467E2D">
      <w:pPr>
        <w:keepNext/>
        <w:keepLines/>
        <w:spacing w:before="200" w:line="360" w:lineRule="auto"/>
        <w:jc w:val="center"/>
        <w:outlineLvl w:val="1"/>
        <w:rPr>
          <w:rFonts w:asciiTheme="majorHAnsi" w:hAnsiTheme="majorHAnsi" w:cstheme="majorHAnsi"/>
          <w:b/>
          <w:bCs/>
          <w:sz w:val="28"/>
          <w:szCs w:val="28"/>
        </w:rPr>
      </w:pPr>
      <w:r>
        <w:rPr>
          <w:rFonts w:asciiTheme="majorHAnsi" w:hAnsiTheme="majorHAnsi" w:cstheme="majorHAnsi"/>
          <w:b/>
          <w:bCs/>
          <w:sz w:val="28"/>
          <w:szCs w:val="28"/>
        </w:rPr>
        <w:t xml:space="preserve">Saltillo, Coahuila de Zaragoza, a 20 de </w:t>
      </w:r>
      <w:r w:rsidR="00573F70" w:rsidRPr="003519A1">
        <w:rPr>
          <w:rFonts w:asciiTheme="majorHAnsi" w:hAnsiTheme="majorHAnsi" w:cstheme="majorHAnsi"/>
          <w:b/>
          <w:bCs/>
          <w:sz w:val="28"/>
          <w:szCs w:val="28"/>
        </w:rPr>
        <w:t>Marzo</w:t>
      </w:r>
      <w:r w:rsidR="0001722D" w:rsidRPr="003519A1">
        <w:rPr>
          <w:rFonts w:asciiTheme="majorHAnsi" w:hAnsiTheme="majorHAnsi" w:cstheme="majorHAnsi"/>
          <w:b/>
          <w:bCs/>
          <w:sz w:val="28"/>
          <w:szCs w:val="28"/>
        </w:rPr>
        <w:t xml:space="preserve"> </w:t>
      </w:r>
      <w:r w:rsidR="00573F70" w:rsidRPr="003519A1">
        <w:rPr>
          <w:rFonts w:asciiTheme="majorHAnsi" w:hAnsiTheme="majorHAnsi" w:cstheme="majorHAnsi"/>
          <w:b/>
          <w:bCs/>
          <w:sz w:val="28"/>
          <w:szCs w:val="28"/>
        </w:rPr>
        <w:t xml:space="preserve"> de 2019</w:t>
      </w:r>
    </w:p>
    <w:p w:rsidR="00A55991" w:rsidRDefault="00467E2D" w:rsidP="00A55991">
      <w:pPr>
        <w:spacing w:after="200" w:line="360" w:lineRule="auto"/>
        <w:jc w:val="center"/>
        <w:rPr>
          <w:rFonts w:asciiTheme="majorHAnsi" w:eastAsia="Calibri" w:hAnsiTheme="majorHAnsi" w:cstheme="majorHAnsi"/>
          <w:b/>
          <w:sz w:val="28"/>
          <w:szCs w:val="28"/>
        </w:rPr>
      </w:pPr>
      <w:r w:rsidRPr="003519A1">
        <w:rPr>
          <w:rFonts w:asciiTheme="majorHAnsi" w:eastAsia="Calibri" w:hAnsiTheme="majorHAnsi" w:cstheme="majorHAnsi"/>
          <w:b/>
          <w:sz w:val="28"/>
          <w:szCs w:val="28"/>
        </w:rPr>
        <w:t>POR EL GRUPO PARLAMENTARIO “DEL PARTIDO ACCIÓN NACIONAL”</w:t>
      </w:r>
    </w:p>
    <w:p w:rsidR="00A55991" w:rsidRPr="00A55991" w:rsidRDefault="00A55991" w:rsidP="00A55991">
      <w:pPr>
        <w:spacing w:after="200" w:line="360" w:lineRule="auto"/>
        <w:jc w:val="center"/>
        <w:rPr>
          <w:rFonts w:asciiTheme="majorHAnsi" w:eastAsia="Calibri" w:hAnsiTheme="majorHAnsi" w:cstheme="majorHAnsi"/>
          <w:b/>
          <w:sz w:val="28"/>
          <w:szCs w:val="28"/>
        </w:rPr>
      </w:pPr>
      <w:r w:rsidRPr="0055251B">
        <w:rPr>
          <w:noProof/>
          <w:lang w:eastAsia="es-MX"/>
        </w:rPr>
        <w:t xml:space="preserve"> </w:t>
      </w:r>
    </w:p>
    <w:p w:rsidR="00A55991" w:rsidRDefault="00A55991" w:rsidP="00A55991">
      <w:pPr>
        <w:jc w:val="center"/>
        <w:rPr>
          <w:rFonts w:cs="Arial"/>
          <w:b/>
        </w:rPr>
      </w:pPr>
    </w:p>
    <w:p w:rsidR="00A55991" w:rsidRDefault="00A55991" w:rsidP="00A55991">
      <w:pPr>
        <w:tabs>
          <w:tab w:val="left" w:pos="5056"/>
        </w:tabs>
        <w:jc w:val="center"/>
        <w:rPr>
          <w:rFonts w:cs="Arial"/>
          <w:b/>
        </w:rPr>
      </w:pPr>
    </w:p>
    <w:p w:rsidR="00A55991" w:rsidRDefault="00A55991" w:rsidP="00A55991">
      <w:pPr>
        <w:tabs>
          <w:tab w:val="left" w:pos="5056"/>
        </w:tabs>
        <w:jc w:val="center"/>
        <w:rPr>
          <w:rFonts w:cs="Arial"/>
          <w:b/>
        </w:rPr>
      </w:pPr>
      <w:r>
        <w:rPr>
          <w:rFonts w:cs="Arial"/>
          <w:b/>
        </w:rPr>
        <w:t>DIP. JUAN CARLOS GUERRA LÓPEZ NEGRETE</w:t>
      </w:r>
    </w:p>
    <w:p w:rsidR="00A55991" w:rsidRDefault="00A55991" w:rsidP="00A55991">
      <w:pPr>
        <w:tabs>
          <w:tab w:val="left" w:pos="5056"/>
        </w:tabs>
        <w:jc w:val="center"/>
        <w:rPr>
          <w:rFonts w:cs="Arial"/>
          <w:b/>
        </w:rPr>
      </w:pPr>
    </w:p>
    <w:p w:rsidR="00A55991" w:rsidRDefault="00A55991" w:rsidP="00A55991">
      <w:pPr>
        <w:tabs>
          <w:tab w:val="left" w:pos="5056"/>
        </w:tabs>
        <w:jc w:val="center"/>
        <w:rPr>
          <w:rFonts w:cs="Arial"/>
          <w:b/>
        </w:rPr>
      </w:pPr>
    </w:p>
    <w:p w:rsidR="00A55991" w:rsidRDefault="00A55991" w:rsidP="00A55991">
      <w:pPr>
        <w:tabs>
          <w:tab w:val="left" w:pos="5056"/>
        </w:tabs>
        <w:jc w:val="center"/>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r>
        <w:rPr>
          <w:rFonts w:cs="Arial"/>
          <w:b/>
        </w:rPr>
        <w:t>DIP. MARCELO DE JESUS TORRES CORIÑO</w:t>
      </w:r>
      <w:r>
        <w:rPr>
          <w:rFonts w:cs="Arial"/>
          <w:b/>
        </w:rPr>
        <w:tab/>
        <w:t>DIP. MARIA EUGENIA CAZARES MARTINEZ</w:t>
      </w:r>
    </w:p>
    <w:p w:rsidR="00A55991" w:rsidRDefault="00A55991" w:rsidP="00A55991">
      <w:pPr>
        <w:tabs>
          <w:tab w:val="left" w:pos="5056"/>
        </w:tabs>
        <w:rPr>
          <w:rFonts w:cs="Arial"/>
          <w:b/>
        </w:rPr>
      </w:pPr>
    </w:p>
    <w:p w:rsidR="00A55991" w:rsidRDefault="00A55991" w:rsidP="00A55991">
      <w:pPr>
        <w:tabs>
          <w:tab w:val="left" w:pos="5056"/>
        </w:tabs>
        <w:rPr>
          <w:rFonts w:cs="Arial"/>
          <w:b/>
        </w:rPr>
      </w:pPr>
    </w:p>
    <w:p w:rsidR="00BC74E2" w:rsidRDefault="00BC74E2" w:rsidP="00A55991">
      <w:pPr>
        <w:tabs>
          <w:tab w:val="left" w:pos="5056"/>
        </w:tabs>
        <w:rPr>
          <w:rFonts w:cs="Arial"/>
          <w:b/>
        </w:rPr>
      </w:pPr>
    </w:p>
    <w:p w:rsidR="00BC74E2" w:rsidRDefault="00BC74E2" w:rsidP="00A55991">
      <w:pPr>
        <w:tabs>
          <w:tab w:val="left" w:pos="5056"/>
        </w:tabs>
        <w:rPr>
          <w:rFonts w:cs="Arial"/>
          <w:b/>
        </w:rPr>
      </w:pPr>
    </w:p>
    <w:p w:rsidR="00BC74E2" w:rsidRDefault="00BC74E2" w:rsidP="00A55991">
      <w:pPr>
        <w:tabs>
          <w:tab w:val="left" w:pos="5056"/>
        </w:tabs>
        <w:rPr>
          <w:rFonts w:cs="Arial"/>
          <w:b/>
        </w:rPr>
      </w:pPr>
    </w:p>
    <w:p w:rsidR="00A55991" w:rsidRDefault="00A55991" w:rsidP="00A55991">
      <w:pPr>
        <w:tabs>
          <w:tab w:val="left" w:pos="5056"/>
        </w:tabs>
        <w:ind w:right="-518"/>
        <w:rPr>
          <w:rFonts w:cs="Arial"/>
          <w:b/>
        </w:rPr>
      </w:pPr>
    </w:p>
    <w:p w:rsidR="00A55991" w:rsidRDefault="00A55991" w:rsidP="00A55991">
      <w:pPr>
        <w:tabs>
          <w:tab w:val="left" w:pos="5056"/>
        </w:tabs>
        <w:ind w:right="-518"/>
        <w:rPr>
          <w:rFonts w:cs="Arial"/>
          <w:b/>
        </w:rPr>
      </w:pPr>
      <w:r>
        <w:rPr>
          <w:rFonts w:cs="Arial"/>
          <w:b/>
        </w:rPr>
        <w:t>DIP. BLANCA EPPEN CANALES                                               DIP. FERNANDO IZAGUIRRE VALDES</w:t>
      </w:r>
    </w:p>
    <w:p w:rsidR="00A55991" w:rsidRDefault="00A55991" w:rsidP="00A55991">
      <w:pPr>
        <w:tabs>
          <w:tab w:val="left" w:pos="5056"/>
        </w:tabs>
        <w:rPr>
          <w:rFonts w:cs="Arial"/>
          <w:b/>
        </w:rPr>
      </w:pPr>
    </w:p>
    <w:p w:rsidR="00BC74E2" w:rsidRDefault="00BC74E2" w:rsidP="00A55991">
      <w:pPr>
        <w:tabs>
          <w:tab w:val="left" w:pos="5056"/>
        </w:tabs>
        <w:rPr>
          <w:rFonts w:cs="Arial"/>
          <w:b/>
        </w:rPr>
      </w:pPr>
    </w:p>
    <w:p w:rsidR="00BC74E2" w:rsidRDefault="00BC74E2" w:rsidP="00A55991">
      <w:pPr>
        <w:tabs>
          <w:tab w:val="left" w:pos="5056"/>
        </w:tabs>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r>
        <w:rPr>
          <w:rFonts w:cs="Arial"/>
          <w:b/>
        </w:rPr>
        <w:t>DIP. ROSA NILDA GONZALEZ NORIEGA</w:t>
      </w:r>
      <w:r>
        <w:rPr>
          <w:rFonts w:cs="Arial"/>
          <w:b/>
        </w:rPr>
        <w:tab/>
        <w:t>DIP. GABRIELA ZAPOPAN GARZA GALVÁN</w:t>
      </w:r>
    </w:p>
    <w:p w:rsidR="00A55991" w:rsidRDefault="00A55991" w:rsidP="00A55991">
      <w:pPr>
        <w:tabs>
          <w:tab w:val="left" w:pos="5056"/>
        </w:tabs>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p>
    <w:p w:rsidR="00BC74E2" w:rsidRDefault="00BC74E2" w:rsidP="00A55991">
      <w:pPr>
        <w:tabs>
          <w:tab w:val="left" w:pos="5056"/>
        </w:tabs>
        <w:rPr>
          <w:rFonts w:cs="Arial"/>
          <w:b/>
        </w:rPr>
      </w:pPr>
    </w:p>
    <w:p w:rsidR="00BC74E2" w:rsidRDefault="00BC74E2" w:rsidP="00A55991">
      <w:pPr>
        <w:tabs>
          <w:tab w:val="left" w:pos="5056"/>
        </w:tabs>
        <w:rPr>
          <w:rFonts w:cs="Arial"/>
          <w:b/>
        </w:rPr>
      </w:pPr>
    </w:p>
    <w:p w:rsidR="00A55991" w:rsidRDefault="00A55991" w:rsidP="00A55991">
      <w:pPr>
        <w:tabs>
          <w:tab w:val="left" w:pos="5056"/>
        </w:tabs>
        <w:rPr>
          <w:rFonts w:cs="Arial"/>
          <w:b/>
        </w:rPr>
      </w:pPr>
    </w:p>
    <w:p w:rsidR="00A55991" w:rsidRDefault="00A55991" w:rsidP="00A55991">
      <w:pPr>
        <w:tabs>
          <w:tab w:val="left" w:pos="5056"/>
        </w:tabs>
        <w:rPr>
          <w:rFonts w:cs="Arial"/>
          <w:b/>
        </w:rPr>
      </w:pPr>
      <w:r>
        <w:rPr>
          <w:rFonts w:cs="Arial"/>
          <w:b/>
        </w:rPr>
        <w:t>DIP. JUAN ANTONIO GARCÍA VILLA                                 DIP. GERARDO ABRAHAM AGUADO GÓMEZ</w:t>
      </w:r>
    </w:p>
    <w:p w:rsidR="00A55991" w:rsidRPr="008A338C" w:rsidRDefault="00A55991" w:rsidP="00A55991"/>
    <w:bookmarkEnd w:id="1"/>
    <w:p w:rsidR="00A55991" w:rsidRDefault="00A55991" w:rsidP="00467E2D">
      <w:pPr>
        <w:rPr>
          <w:rFonts w:asciiTheme="majorHAnsi" w:hAnsiTheme="majorHAnsi" w:cstheme="majorHAnsi"/>
          <w:sz w:val="28"/>
          <w:szCs w:val="28"/>
          <w:lang w:val="es-ES"/>
        </w:rPr>
      </w:pPr>
    </w:p>
    <w:p w:rsidR="00A55991" w:rsidRPr="00A55991" w:rsidRDefault="00A55991" w:rsidP="00467E2D">
      <w:pPr>
        <w:rPr>
          <w:rFonts w:asciiTheme="majorHAnsi" w:hAnsiTheme="majorHAnsi" w:cstheme="majorHAnsi"/>
          <w:b/>
          <w:sz w:val="16"/>
          <w:szCs w:val="16"/>
          <w:lang w:val="es-ES"/>
        </w:rPr>
      </w:pPr>
      <w:r w:rsidRPr="00A55991">
        <w:rPr>
          <w:rFonts w:asciiTheme="majorHAnsi" w:hAnsiTheme="majorHAnsi" w:cstheme="majorHAnsi"/>
          <w:b/>
          <w:sz w:val="16"/>
          <w:szCs w:val="16"/>
          <w:lang w:val="es-ES"/>
        </w:rPr>
        <w:t xml:space="preserve">HOJA DE FIRMAS QUE ACOMPAÑA LA INICIATIVA </w:t>
      </w:r>
      <w:r w:rsidRPr="00A55991">
        <w:rPr>
          <w:rFonts w:asciiTheme="majorHAnsi" w:hAnsiTheme="majorHAnsi" w:cstheme="majorHAnsi"/>
          <w:b/>
          <w:sz w:val="16"/>
          <w:szCs w:val="16"/>
        </w:rPr>
        <w:t xml:space="preserve">CON PROYECTO DE </w:t>
      </w:r>
      <w:proofErr w:type="gramStart"/>
      <w:r w:rsidRPr="00A55991">
        <w:rPr>
          <w:rFonts w:asciiTheme="majorHAnsi" w:hAnsiTheme="majorHAnsi" w:cstheme="majorHAnsi"/>
          <w:b/>
          <w:sz w:val="16"/>
          <w:szCs w:val="16"/>
        </w:rPr>
        <w:t>DECRETO  por</w:t>
      </w:r>
      <w:proofErr w:type="gramEnd"/>
      <w:r w:rsidRPr="00A55991">
        <w:rPr>
          <w:rFonts w:asciiTheme="majorHAnsi" w:hAnsiTheme="majorHAnsi" w:cstheme="majorHAnsi"/>
          <w:b/>
          <w:sz w:val="16"/>
          <w:szCs w:val="16"/>
        </w:rPr>
        <w:t xml:space="preserve"> la que SE ADICIONA LA FRACCIÓN XXXV AL ARTÍCULO 1 y   UN PÁRRAFO AL ARTÍCULO 62  DE LA LEY DE AGUAS PARA LOS MUNICIPIOS DE ESTADI DE COAHUILA DE ZARAGOZA</w:t>
      </w:r>
    </w:p>
    <w:sectPr w:rsidR="00A55991" w:rsidRPr="00A55991" w:rsidSect="00BC74E2">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AF" w:rsidRDefault="004C0BAF" w:rsidP="00FE7F01">
      <w:r>
        <w:separator/>
      </w:r>
    </w:p>
  </w:endnote>
  <w:endnote w:type="continuationSeparator" w:id="0">
    <w:p w:rsidR="004C0BAF" w:rsidRDefault="004C0BAF" w:rsidP="00FE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AF" w:rsidRDefault="004C0BAF" w:rsidP="00FE7F01">
      <w:r>
        <w:separator/>
      </w:r>
    </w:p>
  </w:footnote>
  <w:footnote w:type="continuationSeparator" w:id="0">
    <w:p w:rsidR="004C0BAF" w:rsidRDefault="004C0BAF" w:rsidP="00FE7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01" w:rsidRPr="00F81E38" w:rsidRDefault="003E2FCD" w:rsidP="00FE7F01">
    <w:pPr>
      <w:tabs>
        <w:tab w:val="left" w:pos="5040"/>
      </w:tabs>
      <w:jc w:val="center"/>
      <w:rPr>
        <w:rFonts w:ascii="Times New Roman" w:hAnsi="Times New Roman" w:cs="Arial"/>
        <w:bCs/>
        <w:smallCaps/>
        <w:spacing w:val="20"/>
        <w:sz w:val="32"/>
        <w:szCs w:val="32"/>
      </w:rPr>
    </w:pPr>
    <w:bookmarkStart w:id="2" w:name="_Hlk531684342"/>
    <w:r>
      <w:rPr>
        <w:rFonts w:cs="Arial"/>
        <w:bCs/>
        <w:smallCaps/>
        <w:noProof/>
        <w:spacing w:val="20"/>
        <w:lang w:eastAsia="es-MX"/>
      </w:rPr>
      <w:drawing>
        <wp:anchor distT="0" distB="0" distL="114300" distR="114300" simplePos="0" relativeHeight="251659264" behindDoc="0" locked="0" layoutInCell="1" allowOverlap="1" wp14:anchorId="1F1ACFF0" wp14:editId="62A7ECDF">
          <wp:simplePos x="0" y="0"/>
          <wp:positionH relativeFrom="column">
            <wp:posOffset>-176530</wp:posOffset>
          </wp:positionH>
          <wp:positionV relativeFrom="paragraph">
            <wp:posOffset>-118110</wp:posOffset>
          </wp:positionV>
          <wp:extent cx="717550" cy="755650"/>
          <wp:effectExtent l="0" t="0" r="6350" b="6350"/>
          <wp:wrapSquare wrapText="bothSides"/>
          <wp:docPr id="6" name="Imagen 6"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01">
      <w:rPr>
        <w:noProof/>
        <w:lang w:eastAsia="es-MX"/>
      </w:rPr>
      <w:drawing>
        <wp:anchor distT="0" distB="0" distL="114300" distR="114300" simplePos="0" relativeHeight="251660288" behindDoc="0" locked="0" layoutInCell="1" allowOverlap="1" wp14:anchorId="5F371A2D" wp14:editId="5FF41127">
          <wp:simplePos x="0" y="0"/>
          <wp:positionH relativeFrom="column">
            <wp:posOffset>5718810</wp:posOffset>
          </wp:positionH>
          <wp:positionV relativeFrom="paragraph">
            <wp:posOffset>-159385</wp:posOffset>
          </wp:positionV>
          <wp:extent cx="838200" cy="812800"/>
          <wp:effectExtent l="0" t="0" r="0" b="6350"/>
          <wp:wrapSquare wrapText="bothSides"/>
          <wp:docPr id="5" name="Imagen 5"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01" w:rsidRPr="00F81E38">
      <w:rPr>
        <w:rFonts w:ascii="Times New Roman" w:hAnsi="Times New Roman" w:cs="Arial"/>
        <w:bCs/>
        <w:smallCaps/>
        <w:spacing w:val="20"/>
        <w:sz w:val="32"/>
        <w:szCs w:val="32"/>
      </w:rPr>
      <w:t xml:space="preserve">Congreso del Estado Independiente, </w:t>
    </w:r>
  </w:p>
  <w:p w:rsidR="00FE7F01" w:rsidRPr="00F81E38" w:rsidRDefault="00FE7F01" w:rsidP="00FE7F0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E7F01" w:rsidRPr="00DE6A6A" w:rsidRDefault="00FE7F01" w:rsidP="00FE7F01">
    <w:pPr>
      <w:ind w:right="616"/>
    </w:pPr>
  </w:p>
  <w:bookmarkEnd w:id="2"/>
  <w:p w:rsidR="00FE7F01" w:rsidRDefault="00FE7F01">
    <w:pPr>
      <w:rPr>
        <w:rFonts w:ascii="Times New Roman" w:hAnsi="Times New Roman"/>
        <w:sz w:val="18"/>
        <w:szCs w:val="18"/>
      </w:rPr>
    </w:pPr>
  </w:p>
  <w:p w:rsidR="005F3934" w:rsidRPr="00792090" w:rsidRDefault="005F3934" w:rsidP="005F3934">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3934" w:rsidRDefault="005F3934" w:rsidP="005F3934"/>
  <w:p w:rsidR="00A55991" w:rsidRDefault="00A559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07A33"/>
    <w:multiLevelType w:val="hybridMultilevel"/>
    <w:tmpl w:val="CE08C81E"/>
    <w:lvl w:ilvl="0" w:tplc="52B66D0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414D598C"/>
    <w:multiLevelType w:val="multilevel"/>
    <w:tmpl w:val="340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53967"/>
    <w:multiLevelType w:val="multilevel"/>
    <w:tmpl w:val="E71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C7AD4"/>
    <w:multiLevelType w:val="multilevel"/>
    <w:tmpl w:val="EC74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77685C"/>
    <w:multiLevelType w:val="multilevel"/>
    <w:tmpl w:val="D54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4"/>
    <w:rsid w:val="0001722D"/>
    <w:rsid w:val="000370C8"/>
    <w:rsid w:val="00095AC3"/>
    <w:rsid w:val="000C1B7C"/>
    <w:rsid w:val="00102965"/>
    <w:rsid w:val="00135689"/>
    <w:rsid w:val="0014144C"/>
    <w:rsid w:val="00167541"/>
    <w:rsid w:val="00187818"/>
    <w:rsid w:val="001A05B6"/>
    <w:rsid w:val="001A53FA"/>
    <w:rsid w:val="001B51FA"/>
    <w:rsid w:val="001B5952"/>
    <w:rsid w:val="001B59DB"/>
    <w:rsid w:val="001C67CB"/>
    <w:rsid w:val="002143B9"/>
    <w:rsid w:val="002373D5"/>
    <w:rsid w:val="00252C89"/>
    <w:rsid w:val="00260EB7"/>
    <w:rsid w:val="002A1B93"/>
    <w:rsid w:val="002A3211"/>
    <w:rsid w:val="002B3A81"/>
    <w:rsid w:val="002C5DAF"/>
    <w:rsid w:val="002D4507"/>
    <w:rsid w:val="002E6E63"/>
    <w:rsid w:val="003149C7"/>
    <w:rsid w:val="0032078C"/>
    <w:rsid w:val="00342559"/>
    <w:rsid w:val="003519A1"/>
    <w:rsid w:val="00385253"/>
    <w:rsid w:val="003D25F7"/>
    <w:rsid w:val="003D3EA8"/>
    <w:rsid w:val="003E1644"/>
    <w:rsid w:val="003E1C78"/>
    <w:rsid w:val="003E2FCD"/>
    <w:rsid w:val="00400F46"/>
    <w:rsid w:val="00410BA9"/>
    <w:rsid w:val="00433CF4"/>
    <w:rsid w:val="0044591F"/>
    <w:rsid w:val="00456A6B"/>
    <w:rsid w:val="00467E2D"/>
    <w:rsid w:val="00472749"/>
    <w:rsid w:val="00477D48"/>
    <w:rsid w:val="004C09E9"/>
    <w:rsid w:val="004C0BAF"/>
    <w:rsid w:val="004F01C4"/>
    <w:rsid w:val="005234A3"/>
    <w:rsid w:val="00573F70"/>
    <w:rsid w:val="005B70B0"/>
    <w:rsid w:val="005C7A88"/>
    <w:rsid w:val="005E1BE2"/>
    <w:rsid w:val="005F3934"/>
    <w:rsid w:val="00602E49"/>
    <w:rsid w:val="006717AE"/>
    <w:rsid w:val="00683C12"/>
    <w:rsid w:val="00684C15"/>
    <w:rsid w:val="006927FD"/>
    <w:rsid w:val="006A6ECC"/>
    <w:rsid w:val="006B4415"/>
    <w:rsid w:val="0070478B"/>
    <w:rsid w:val="007326BD"/>
    <w:rsid w:val="00767C8B"/>
    <w:rsid w:val="00772F20"/>
    <w:rsid w:val="007B792B"/>
    <w:rsid w:val="007B7EF3"/>
    <w:rsid w:val="00804B8A"/>
    <w:rsid w:val="00814FF7"/>
    <w:rsid w:val="00853367"/>
    <w:rsid w:val="00867255"/>
    <w:rsid w:val="008A2AA6"/>
    <w:rsid w:val="008A718D"/>
    <w:rsid w:val="008F17C3"/>
    <w:rsid w:val="0092398B"/>
    <w:rsid w:val="00930D60"/>
    <w:rsid w:val="0096189D"/>
    <w:rsid w:val="00972756"/>
    <w:rsid w:val="009752DA"/>
    <w:rsid w:val="00983945"/>
    <w:rsid w:val="00990C2A"/>
    <w:rsid w:val="009B4A7E"/>
    <w:rsid w:val="009C24F3"/>
    <w:rsid w:val="009C7C93"/>
    <w:rsid w:val="009E5CB0"/>
    <w:rsid w:val="009F30C3"/>
    <w:rsid w:val="00A07FDF"/>
    <w:rsid w:val="00A34B1B"/>
    <w:rsid w:val="00A36C7A"/>
    <w:rsid w:val="00A55991"/>
    <w:rsid w:val="00A64904"/>
    <w:rsid w:val="00A82014"/>
    <w:rsid w:val="00AD7677"/>
    <w:rsid w:val="00AE6966"/>
    <w:rsid w:val="00B14DFF"/>
    <w:rsid w:val="00B1579E"/>
    <w:rsid w:val="00B341C7"/>
    <w:rsid w:val="00B41510"/>
    <w:rsid w:val="00B5223F"/>
    <w:rsid w:val="00B530CC"/>
    <w:rsid w:val="00B60013"/>
    <w:rsid w:val="00B6176E"/>
    <w:rsid w:val="00B736F0"/>
    <w:rsid w:val="00BA6080"/>
    <w:rsid w:val="00BB4C5F"/>
    <w:rsid w:val="00BB67E1"/>
    <w:rsid w:val="00BC7388"/>
    <w:rsid w:val="00BC74E2"/>
    <w:rsid w:val="00BE1EFA"/>
    <w:rsid w:val="00BE5C47"/>
    <w:rsid w:val="00BF2609"/>
    <w:rsid w:val="00BF5E9D"/>
    <w:rsid w:val="00C17A0E"/>
    <w:rsid w:val="00C42BCB"/>
    <w:rsid w:val="00C73A19"/>
    <w:rsid w:val="00C77012"/>
    <w:rsid w:val="00C77A98"/>
    <w:rsid w:val="00C833F3"/>
    <w:rsid w:val="00C842BC"/>
    <w:rsid w:val="00C956FA"/>
    <w:rsid w:val="00CC7ED2"/>
    <w:rsid w:val="00CD278F"/>
    <w:rsid w:val="00CD4EAF"/>
    <w:rsid w:val="00CE7093"/>
    <w:rsid w:val="00D50ED6"/>
    <w:rsid w:val="00D64B96"/>
    <w:rsid w:val="00D87DFB"/>
    <w:rsid w:val="00D96F64"/>
    <w:rsid w:val="00DA078B"/>
    <w:rsid w:val="00DA5B67"/>
    <w:rsid w:val="00DB2B67"/>
    <w:rsid w:val="00DC6694"/>
    <w:rsid w:val="00DD44BF"/>
    <w:rsid w:val="00DF038E"/>
    <w:rsid w:val="00E36962"/>
    <w:rsid w:val="00E52E6D"/>
    <w:rsid w:val="00E57A2C"/>
    <w:rsid w:val="00ED3AFD"/>
    <w:rsid w:val="00ED46F8"/>
    <w:rsid w:val="00ED6597"/>
    <w:rsid w:val="00F07FEB"/>
    <w:rsid w:val="00F1427D"/>
    <w:rsid w:val="00F15165"/>
    <w:rsid w:val="00F212EC"/>
    <w:rsid w:val="00F2649A"/>
    <w:rsid w:val="00F409A7"/>
    <w:rsid w:val="00F55FA6"/>
    <w:rsid w:val="00FB2A95"/>
    <w:rsid w:val="00FB3B39"/>
    <w:rsid w:val="00FD01F7"/>
    <w:rsid w:val="00FE7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BF46B-74F5-4E94-B585-EAF2D762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E2"/>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C74E2"/>
    <w:pPr>
      <w:keepNext/>
      <w:outlineLvl w:val="0"/>
    </w:pPr>
    <w:rPr>
      <w:b/>
      <w:sz w:val="22"/>
    </w:rPr>
  </w:style>
  <w:style w:type="paragraph" w:styleId="Ttulo2">
    <w:name w:val="heading 2"/>
    <w:basedOn w:val="Normal"/>
    <w:next w:val="Normal"/>
    <w:link w:val="Ttulo2Car"/>
    <w:qFormat/>
    <w:rsid w:val="00BC74E2"/>
    <w:pPr>
      <w:keepNext/>
      <w:tabs>
        <w:tab w:val="left" w:pos="0"/>
      </w:tabs>
      <w:jc w:val="center"/>
      <w:outlineLvl w:val="1"/>
    </w:pPr>
    <w:rPr>
      <w:b/>
    </w:rPr>
  </w:style>
  <w:style w:type="paragraph" w:styleId="Ttulo3">
    <w:name w:val="heading 3"/>
    <w:basedOn w:val="Normal"/>
    <w:next w:val="Normal"/>
    <w:link w:val="Ttulo3Car"/>
    <w:qFormat/>
    <w:rsid w:val="00BC74E2"/>
    <w:pPr>
      <w:keepNext/>
      <w:spacing w:line="360" w:lineRule="auto"/>
      <w:outlineLvl w:val="2"/>
    </w:pPr>
    <w:rPr>
      <w:b/>
      <w:sz w:val="36"/>
    </w:rPr>
  </w:style>
  <w:style w:type="paragraph" w:styleId="Ttulo4">
    <w:name w:val="heading 4"/>
    <w:basedOn w:val="Normal"/>
    <w:next w:val="Normal"/>
    <w:link w:val="Ttulo4Car"/>
    <w:qFormat/>
    <w:rsid w:val="00BC74E2"/>
    <w:pPr>
      <w:keepNext/>
      <w:spacing w:line="360" w:lineRule="auto"/>
      <w:outlineLvl w:val="3"/>
    </w:pPr>
    <w:rPr>
      <w:b/>
      <w:sz w:val="36"/>
    </w:rPr>
  </w:style>
  <w:style w:type="paragraph" w:styleId="Ttulo5">
    <w:name w:val="heading 5"/>
    <w:basedOn w:val="Normal"/>
    <w:next w:val="Normal"/>
    <w:link w:val="Ttulo5Car"/>
    <w:qFormat/>
    <w:rsid w:val="00BC74E2"/>
    <w:pPr>
      <w:keepNext/>
      <w:shd w:val="clear" w:color="FF00FF" w:fill="auto"/>
      <w:spacing w:line="360" w:lineRule="auto"/>
      <w:outlineLvl w:val="4"/>
    </w:pPr>
    <w:rPr>
      <w:b/>
      <w:sz w:val="36"/>
    </w:rPr>
  </w:style>
  <w:style w:type="paragraph" w:styleId="Ttulo6">
    <w:name w:val="heading 6"/>
    <w:basedOn w:val="Normal"/>
    <w:next w:val="Normal"/>
    <w:link w:val="Ttulo6Car"/>
    <w:qFormat/>
    <w:rsid w:val="00BC74E2"/>
    <w:pPr>
      <w:keepNext/>
      <w:spacing w:line="360" w:lineRule="auto"/>
      <w:outlineLvl w:val="5"/>
    </w:pPr>
    <w:rPr>
      <w:b/>
      <w:sz w:val="36"/>
    </w:rPr>
  </w:style>
  <w:style w:type="paragraph" w:styleId="Ttulo7">
    <w:name w:val="heading 7"/>
    <w:basedOn w:val="Normal"/>
    <w:next w:val="Normal"/>
    <w:link w:val="Ttulo7Car"/>
    <w:qFormat/>
    <w:rsid w:val="00BC74E2"/>
    <w:pPr>
      <w:keepNext/>
      <w:spacing w:line="360" w:lineRule="auto"/>
      <w:outlineLvl w:val="6"/>
    </w:pPr>
    <w:rPr>
      <w:b/>
      <w:sz w:val="36"/>
    </w:rPr>
  </w:style>
  <w:style w:type="paragraph" w:styleId="Ttulo8">
    <w:name w:val="heading 8"/>
    <w:basedOn w:val="Normal"/>
    <w:next w:val="Normal"/>
    <w:link w:val="Ttulo8Car"/>
    <w:qFormat/>
    <w:rsid w:val="00BC74E2"/>
    <w:pPr>
      <w:keepNext/>
      <w:tabs>
        <w:tab w:val="left" w:pos="6237"/>
      </w:tabs>
      <w:spacing w:line="360" w:lineRule="auto"/>
      <w:outlineLvl w:val="7"/>
    </w:pPr>
    <w:rPr>
      <w:b/>
      <w:sz w:val="36"/>
    </w:rPr>
  </w:style>
  <w:style w:type="paragraph" w:styleId="Ttulo9">
    <w:name w:val="heading 9"/>
    <w:basedOn w:val="Normal"/>
    <w:next w:val="Normal"/>
    <w:link w:val="Ttulo9Car"/>
    <w:qFormat/>
    <w:rsid w:val="00BC74E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4E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C74E2"/>
    <w:pPr>
      <w:tabs>
        <w:tab w:val="center" w:pos="4419"/>
        <w:tab w:val="right" w:pos="8838"/>
      </w:tabs>
    </w:pPr>
  </w:style>
  <w:style w:type="character" w:customStyle="1" w:styleId="EncabezadoCar">
    <w:name w:val="Encabezado Car"/>
    <w:link w:val="Encabezado"/>
    <w:uiPriority w:val="99"/>
    <w:rsid w:val="00BC74E2"/>
    <w:rPr>
      <w:rFonts w:ascii="Arial" w:eastAsia="Times New Roman" w:hAnsi="Arial" w:cs="Times New Roman"/>
      <w:sz w:val="20"/>
      <w:szCs w:val="20"/>
      <w:lang w:eastAsia="es-ES"/>
    </w:rPr>
  </w:style>
  <w:style w:type="paragraph" w:styleId="Prrafodelista">
    <w:name w:val="List Paragraph"/>
    <w:basedOn w:val="Normal"/>
    <w:uiPriority w:val="34"/>
    <w:qFormat/>
    <w:rsid w:val="00BC74E2"/>
    <w:pPr>
      <w:widowControl w:val="0"/>
      <w:ind w:left="720"/>
      <w:contextualSpacing/>
    </w:pPr>
    <w:rPr>
      <w:b/>
      <w:snapToGrid w:val="0"/>
    </w:rPr>
  </w:style>
  <w:style w:type="paragraph" w:styleId="Piedepgina">
    <w:name w:val="footer"/>
    <w:basedOn w:val="Normal"/>
    <w:link w:val="PiedepginaCar"/>
    <w:uiPriority w:val="99"/>
    <w:unhideWhenUsed/>
    <w:rsid w:val="00BC74E2"/>
    <w:pPr>
      <w:tabs>
        <w:tab w:val="center" w:pos="4419"/>
        <w:tab w:val="right" w:pos="8838"/>
      </w:tabs>
    </w:pPr>
  </w:style>
  <w:style w:type="character" w:customStyle="1" w:styleId="PiedepginaCar">
    <w:name w:val="Pie de página Car"/>
    <w:link w:val="Piedepgina"/>
    <w:uiPriority w:val="99"/>
    <w:rsid w:val="00BC74E2"/>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C74E2"/>
    <w:rPr>
      <w:rFonts w:ascii="Tahoma" w:hAnsi="Tahoma" w:cs="Tahoma"/>
      <w:sz w:val="16"/>
      <w:szCs w:val="16"/>
    </w:rPr>
  </w:style>
  <w:style w:type="character" w:customStyle="1" w:styleId="TextodegloboCar">
    <w:name w:val="Texto de globo Car"/>
    <w:link w:val="Textodeglobo"/>
    <w:uiPriority w:val="99"/>
    <w:semiHidden/>
    <w:rsid w:val="00BC74E2"/>
    <w:rPr>
      <w:rFonts w:ascii="Tahoma" w:eastAsia="Times New Roman" w:hAnsi="Tahoma" w:cs="Tahoma"/>
      <w:sz w:val="16"/>
      <w:szCs w:val="16"/>
      <w:lang w:eastAsia="es-ES"/>
    </w:rPr>
  </w:style>
  <w:style w:type="character" w:customStyle="1" w:styleId="Ttulo1Car">
    <w:name w:val="Título 1 Car"/>
    <w:link w:val="Ttulo1"/>
    <w:rsid w:val="00BC74E2"/>
    <w:rPr>
      <w:rFonts w:ascii="Arial" w:eastAsia="Times New Roman" w:hAnsi="Arial" w:cs="Times New Roman"/>
      <w:b/>
      <w:szCs w:val="20"/>
      <w:lang w:eastAsia="es-ES"/>
    </w:rPr>
  </w:style>
  <w:style w:type="character" w:customStyle="1" w:styleId="Ttulo2Car">
    <w:name w:val="Título 2 Car"/>
    <w:link w:val="Ttulo2"/>
    <w:rsid w:val="00BC74E2"/>
    <w:rPr>
      <w:rFonts w:ascii="Arial" w:eastAsia="Times New Roman" w:hAnsi="Arial" w:cs="Times New Roman"/>
      <w:b/>
      <w:sz w:val="20"/>
      <w:szCs w:val="20"/>
      <w:lang w:eastAsia="es-ES"/>
    </w:rPr>
  </w:style>
  <w:style w:type="character" w:customStyle="1" w:styleId="Ttulo3Car">
    <w:name w:val="Título 3 Car"/>
    <w:link w:val="Ttulo3"/>
    <w:rsid w:val="00BC74E2"/>
    <w:rPr>
      <w:rFonts w:ascii="Arial" w:eastAsia="Times New Roman" w:hAnsi="Arial" w:cs="Times New Roman"/>
      <w:b/>
      <w:sz w:val="36"/>
      <w:szCs w:val="20"/>
      <w:lang w:eastAsia="es-ES"/>
    </w:rPr>
  </w:style>
  <w:style w:type="character" w:customStyle="1" w:styleId="Ttulo4Car">
    <w:name w:val="Título 4 Car"/>
    <w:link w:val="Ttulo4"/>
    <w:rsid w:val="00BC74E2"/>
    <w:rPr>
      <w:rFonts w:ascii="Arial" w:eastAsia="Times New Roman" w:hAnsi="Arial" w:cs="Times New Roman"/>
      <w:b/>
      <w:sz w:val="36"/>
      <w:szCs w:val="20"/>
      <w:lang w:eastAsia="es-ES"/>
    </w:rPr>
  </w:style>
  <w:style w:type="character" w:customStyle="1" w:styleId="Ttulo5Car">
    <w:name w:val="Título 5 Car"/>
    <w:link w:val="Ttulo5"/>
    <w:rsid w:val="00BC74E2"/>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C74E2"/>
    <w:rPr>
      <w:rFonts w:ascii="Arial" w:eastAsia="Times New Roman" w:hAnsi="Arial" w:cs="Times New Roman"/>
      <w:b/>
      <w:sz w:val="36"/>
      <w:szCs w:val="20"/>
      <w:lang w:eastAsia="es-ES"/>
    </w:rPr>
  </w:style>
  <w:style w:type="character" w:customStyle="1" w:styleId="Ttulo7Car">
    <w:name w:val="Título 7 Car"/>
    <w:link w:val="Ttulo7"/>
    <w:rsid w:val="00BC74E2"/>
    <w:rPr>
      <w:rFonts w:ascii="Arial" w:eastAsia="Times New Roman" w:hAnsi="Arial" w:cs="Times New Roman"/>
      <w:b/>
      <w:sz w:val="36"/>
      <w:szCs w:val="20"/>
      <w:lang w:eastAsia="es-ES"/>
    </w:rPr>
  </w:style>
  <w:style w:type="character" w:customStyle="1" w:styleId="Ttulo8Car">
    <w:name w:val="Título 8 Car"/>
    <w:link w:val="Ttulo8"/>
    <w:rsid w:val="00BC74E2"/>
    <w:rPr>
      <w:rFonts w:ascii="Arial" w:eastAsia="Times New Roman" w:hAnsi="Arial" w:cs="Times New Roman"/>
      <w:b/>
      <w:sz w:val="36"/>
      <w:szCs w:val="20"/>
      <w:lang w:eastAsia="es-ES"/>
    </w:rPr>
  </w:style>
  <w:style w:type="character" w:customStyle="1" w:styleId="Ttulo9Car">
    <w:name w:val="Título 9 Car"/>
    <w:link w:val="Ttulo9"/>
    <w:rsid w:val="00BC74E2"/>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0410">
      <w:bodyDiv w:val="1"/>
      <w:marLeft w:val="0"/>
      <w:marRight w:val="0"/>
      <w:marTop w:val="0"/>
      <w:marBottom w:val="0"/>
      <w:divBdr>
        <w:top w:val="none" w:sz="0" w:space="0" w:color="auto"/>
        <w:left w:val="none" w:sz="0" w:space="0" w:color="auto"/>
        <w:bottom w:val="none" w:sz="0" w:space="0" w:color="auto"/>
        <w:right w:val="none" w:sz="0" w:space="0" w:color="auto"/>
      </w:divBdr>
      <w:divsChild>
        <w:div w:id="472600047">
          <w:marLeft w:val="0"/>
          <w:marRight w:val="0"/>
          <w:marTop w:val="0"/>
          <w:marBottom w:val="0"/>
          <w:divBdr>
            <w:top w:val="none" w:sz="0" w:space="0" w:color="auto"/>
            <w:left w:val="none" w:sz="0" w:space="0" w:color="auto"/>
            <w:bottom w:val="none" w:sz="0" w:space="0" w:color="auto"/>
            <w:right w:val="none" w:sz="0" w:space="0" w:color="auto"/>
          </w:divBdr>
          <w:divsChild>
            <w:div w:id="1760103856">
              <w:marLeft w:val="0"/>
              <w:marRight w:val="0"/>
              <w:marTop w:val="225"/>
              <w:marBottom w:val="300"/>
              <w:divBdr>
                <w:top w:val="single" w:sz="6" w:space="4" w:color="CCCCCC"/>
                <w:left w:val="none" w:sz="0" w:space="0" w:color="auto"/>
                <w:bottom w:val="single" w:sz="6" w:space="4" w:color="CCCCCC"/>
                <w:right w:val="none" w:sz="0" w:space="0" w:color="auto"/>
              </w:divBdr>
              <w:divsChild>
                <w:div w:id="1049106389">
                  <w:marLeft w:val="0"/>
                  <w:marRight w:val="0"/>
                  <w:marTop w:val="0"/>
                  <w:marBottom w:val="0"/>
                  <w:divBdr>
                    <w:top w:val="none" w:sz="0" w:space="0" w:color="auto"/>
                    <w:left w:val="none" w:sz="0" w:space="0" w:color="auto"/>
                    <w:bottom w:val="none" w:sz="0" w:space="0" w:color="auto"/>
                    <w:right w:val="none" w:sz="0" w:space="0" w:color="auto"/>
                  </w:divBdr>
                </w:div>
                <w:div w:id="1393696580">
                  <w:marLeft w:val="0"/>
                  <w:marRight w:val="0"/>
                  <w:marTop w:val="0"/>
                  <w:marBottom w:val="0"/>
                  <w:divBdr>
                    <w:top w:val="none" w:sz="0" w:space="0" w:color="auto"/>
                    <w:left w:val="none" w:sz="0" w:space="0" w:color="auto"/>
                    <w:bottom w:val="none" w:sz="0" w:space="0" w:color="auto"/>
                    <w:right w:val="none" w:sz="0" w:space="0" w:color="auto"/>
                  </w:divBdr>
                </w:div>
                <w:div w:id="2122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176">
          <w:marLeft w:val="0"/>
          <w:marRight w:val="0"/>
          <w:marTop w:val="0"/>
          <w:marBottom w:val="0"/>
          <w:divBdr>
            <w:top w:val="none" w:sz="0" w:space="0" w:color="auto"/>
            <w:left w:val="none" w:sz="0" w:space="0" w:color="auto"/>
            <w:bottom w:val="none" w:sz="0" w:space="0" w:color="auto"/>
            <w:right w:val="none" w:sz="0" w:space="0" w:color="auto"/>
          </w:divBdr>
          <w:divsChild>
            <w:div w:id="1269895317">
              <w:marLeft w:val="0"/>
              <w:marRight w:val="0"/>
              <w:marTop w:val="0"/>
              <w:marBottom w:val="150"/>
              <w:divBdr>
                <w:top w:val="none" w:sz="0" w:space="0" w:color="auto"/>
                <w:left w:val="none" w:sz="0" w:space="0" w:color="auto"/>
                <w:bottom w:val="none" w:sz="0" w:space="0" w:color="auto"/>
                <w:right w:val="none" w:sz="0" w:space="0" w:color="auto"/>
              </w:divBdr>
              <w:divsChild>
                <w:div w:id="718667911">
                  <w:marLeft w:val="0"/>
                  <w:marRight w:val="0"/>
                  <w:marTop w:val="0"/>
                  <w:marBottom w:val="0"/>
                  <w:divBdr>
                    <w:top w:val="none" w:sz="0" w:space="0" w:color="auto"/>
                    <w:left w:val="none" w:sz="0" w:space="0" w:color="auto"/>
                    <w:bottom w:val="none" w:sz="0" w:space="0" w:color="auto"/>
                    <w:right w:val="none" w:sz="0" w:space="0" w:color="auto"/>
                  </w:divBdr>
                  <w:divsChild>
                    <w:div w:id="28770869">
                      <w:marLeft w:val="0"/>
                      <w:marRight w:val="0"/>
                      <w:marTop w:val="0"/>
                      <w:marBottom w:val="0"/>
                      <w:divBdr>
                        <w:top w:val="none" w:sz="0" w:space="0" w:color="auto"/>
                        <w:left w:val="none" w:sz="0" w:space="0" w:color="auto"/>
                        <w:bottom w:val="none" w:sz="0" w:space="0" w:color="auto"/>
                        <w:right w:val="none" w:sz="0" w:space="0" w:color="auto"/>
                      </w:divBdr>
                    </w:div>
                    <w:div w:id="91514146">
                      <w:marLeft w:val="0"/>
                      <w:marRight w:val="0"/>
                      <w:marTop w:val="0"/>
                      <w:marBottom w:val="0"/>
                      <w:divBdr>
                        <w:top w:val="none" w:sz="0" w:space="0" w:color="auto"/>
                        <w:left w:val="none" w:sz="0" w:space="0" w:color="auto"/>
                        <w:bottom w:val="none" w:sz="0" w:space="0" w:color="auto"/>
                        <w:right w:val="none" w:sz="0" w:space="0" w:color="auto"/>
                      </w:divBdr>
                    </w:div>
                    <w:div w:id="812916173">
                      <w:marLeft w:val="0"/>
                      <w:marRight w:val="0"/>
                      <w:marTop w:val="0"/>
                      <w:marBottom w:val="0"/>
                      <w:divBdr>
                        <w:top w:val="none" w:sz="0" w:space="0" w:color="auto"/>
                        <w:left w:val="none" w:sz="0" w:space="0" w:color="auto"/>
                        <w:bottom w:val="none" w:sz="0" w:space="0" w:color="auto"/>
                        <w:right w:val="none" w:sz="0" w:space="0" w:color="auto"/>
                      </w:divBdr>
                    </w:div>
                    <w:div w:id="938757786">
                      <w:marLeft w:val="0"/>
                      <w:marRight w:val="0"/>
                      <w:marTop w:val="0"/>
                      <w:marBottom w:val="0"/>
                      <w:divBdr>
                        <w:top w:val="none" w:sz="0" w:space="0" w:color="auto"/>
                        <w:left w:val="none" w:sz="0" w:space="0" w:color="auto"/>
                        <w:bottom w:val="none" w:sz="0" w:space="0" w:color="auto"/>
                        <w:right w:val="none" w:sz="0" w:space="0" w:color="auto"/>
                      </w:divBdr>
                      <w:divsChild>
                        <w:div w:id="331101279">
                          <w:marLeft w:val="0"/>
                          <w:marRight w:val="0"/>
                          <w:marTop w:val="0"/>
                          <w:marBottom w:val="150"/>
                          <w:divBdr>
                            <w:top w:val="none" w:sz="0" w:space="0" w:color="auto"/>
                            <w:left w:val="none" w:sz="0" w:space="0" w:color="auto"/>
                            <w:bottom w:val="none" w:sz="0" w:space="0" w:color="auto"/>
                            <w:right w:val="none" w:sz="0" w:space="0" w:color="auto"/>
                          </w:divBdr>
                          <w:divsChild>
                            <w:div w:id="662322591">
                              <w:marLeft w:val="0"/>
                              <w:marRight w:val="0"/>
                              <w:marTop w:val="0"/>
                              <w:marBottom w:val="0"/>
                              <w:divBdr>
                                <w:top w:val="none" w:sz="0" w:space="0" w:color="auto"/>
                                <w:left w:val="none" w:sz="0" w:space="0" w:color="auto"/>
                                <w:bottom w:val="none" w:sz="0" w:space="0" w:color="auto"/>
                                <w:right w:val="none" w:sz="0" w:space="0" w:color="auto"/>
                              </w:divBdr>
                              <w:divsChild>
                                <w:div w:id="1413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3096">
                  <w:marLeft w:val="0"/>
                  <w:marRight w:val="300"/>
                  <w:marTop w:val="0"/>
                  <w:marBottom w:val="0"/>
                  <w:divBdr>
                    <w:top w:val="none" w:sz="0" w:space="0" w:color="auto"/>
                    <w:left w:val="none" w:sz="0" w:space="0" w:color="auto"/>
                    <w:bottom w:val="none" w:sz="0" w:space="0" w:color="auto"/>
                    <w:right w:val="none" w:sz="0" w:space="0" w:color="auto"/>
                  </w:divBdr>
                  <w:divsChild>
                    <w:div w:id="172033244">
                      <w:marLeft w:val="0"/>
                      <w:marRight w:val="0"/>
                      <w:marTop w:val="0"/>
                      <w:marBottom w:val="150"/>
                      <w:divBdr>
                        <w:top w:val="none" w:sz="0" w:space="0" w:color="auto"/>
                        <w:left w:val="none" w:sz="0" w:space="0" w:color="auto"/>
                        <w:bottom w:val="none" w:sz="0" w:space="0" w:color="auto"/>
                        <w:right w:val="none" w:sz="0" w:space="0" w:color="auto"/>
                      </w:divBdr>
                      <w:divsChild>
                        <w:div w:id="1226113093">
                          <w:marLeft w:val="0"/>
                          <w:marRight w:val="0"/>
                          <w:marTop w:val="0"/>
                          <w:marBottom w:val="0"/>
                          <w:divBdr>
                            <w:top w:val="none" w:sz="0" w:space="0" w:color="auto"/>
                            <w:left w:val="none" w:sz="0" w:space="0" w:color="auto"/>
                            <w:bottom w:val="none" w:sz="0" w:space="0" w:color="auto"/>
                            <w:right w:val="none" w:sz="0" w:space="0" w:color="auto"/>
                          </w:divBdr>
                        </w:div>
                      </w:divsChild>
                    </w:div>
                    <w:div w:id="750851983">
                      <w:marLeft w:val="0"/>
                      <w:marRight w:val="225"/>
                      <w:marTop w:val="0"/>
                      <w:marBottom w:val="180"/>
                      <w:divBdr>
                        <w:top w:val="none" w:sz="0" w:space="0" w:color="auto"/>
                        <w:left w:val="none" w:sz="0" w:space="0" w:color="auto"/>
                        <w:bottom w:val="none" w:sz="0" w:space="0" w:color="auto"/>
                        <w:right w:val="none" w:sz="0" w:space="0" w:color="auto"/>
                      </w:divBdr>
                      <w:divsChild>
                        <w:div w:id="601689484">
                          <w:marLeft w:val="0"/>
                          <w:marRight w:val="0"/>
                          <w:marTop w:val="0"/>
                          <w:marBottom w:val="0"/>
                          <w:divBdr>
                            <w:top w:val="none" w:sz="0" w:space="0" w:color="auto"/>
                            <w:left w:val="none" w:sz="0" w:space="0" w:color="auto"/>
                            <w:bottom w:val="none" w:sz="0" w:space="0" w:color="auto"/>
                            <w:right w:val="none" w:sz="0" w:space="0" w:color="auto"/>
                          </w:divBdr>
                          <w:divsChild>
                            <w:div w:id="1708942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6865">
          <w:marLeft w:val="0"/>
          <w:marRight w:val="0"/>
          <w:marTop w:val="0"/>
          <w:marBottom w:val="0"/>
          <w:divBdr>
            <w:top w:val="none" w:sz="0" w:space="0" w:color="auto"/>
            <w:left w:val="none" w:sz="0" w:space="0" w:color="auto"/>
            <w:bottom w:val="none" w:sz="0" w:space="0" w:color="auto"/>
            <w:right w:val="none" w:sz="0" w:space="0" w:color="auto"/>
          </w:divBdr>
        </w:div>
      </w:divsChild>
    </w:div>
    <w:div w:id="393628385">
      <w:bodyDiv w:val="1"/>
      <w:marLeft w:val="0"/>
      <w:marRight w:val="0"/>
      <w:marTop w:val="0"/>
      <w:marBottom w:val="0"/>
      <w:divBdr>
        <w:top w:val="none" w:sz="0" w:space="0" w:color="auto"/>
        <w:left w:val="none" w:sz="0" w:space="0" w:color="auto"/>
        <w:bottom w:val="none" w:sz="0" w:space="0" w:color="auto"/>
        <w:right w:val="none" w:sz="0" w:space="0" w:color="auto"/>
      </w:divBdr>
    </w:div>
    <w:div w:id="1653869592">
      <w:bodyDiv w:val="1"/>
      <w:marLeft w:val="0"/>
      <w:marRight w:val="0"/>
      <w:marTop w:val="0"/>
      <w:marBottom w:val="0"/>
      <w:divBdr>
        <w:top w:val="none" w:sz="0" w:space="0" w:color="auto"/>
        <w:left w:val="none" w:sz="0" w:space="0" w:color="auto"/>
        <w:bottom w:val="none" w:sz="0" w:space="0" w:color="auto"/>
        <w:right w:val="none" w:sz="0" w:space="0" w:color="auto"/>
      </w:divBdr>
      <w:divsChild>
        <w:div w:id="1598831754">
          <w:marLeft w:val="0"/>
          <w:marRight w:val="0"/>
          <w:marTop w:val="0"/>
          <w:marBottom w:val="0"/>
          <w:divBdr>
            <w:top w:val="none" w:sz="0" w:space="0" w:color="auto"/>
            <w:left w:val="none" w:sz="0" w:space="0" w:color="auto"/>
            <w:bottom w:val="none" w:sz="0" w:space="0" w:color="auto"/>
            <w:right w:val="none" w:sz="0" w:space="0" w:color="auto"/>
          </w:divBdr>
          <w:divsChild>
            <w:div w:id="897932560">
              <w:marLeft w:val="0"/>
              <w:marRight w:val="0"/>
              <w:marTop w:val="225"/>
              <w:marBottom w:val="300"/>
              <w:divBdr>
                <w:top w:val="single" w:sz="6" w:space="4" w:color="CCCCCC"/>
                <w:left w:val="none" w:sz="0" w:space="0" w:color="auto"/>
                <w:bottom w:val="single" w:sz="6" w:space="4" w:color="CCCCCC"/>
                <w:right w:val="none" w:sz="0" w:space="0" w:color="auto"/>
              </w:divBdr>
              <w:divsChild>
                <w:div w:id="614755277">
                  <w:marLeft w:val="0"/>
                  <w:marRight w:val="0"/>
                  <w:marTop w:val="0"/>
                  <w:marBottom w:val="0"/>
                  <w:divBdr>
                    <w:top w:val="none" w:sz="0" w:space="0" w:color="auto"/>
                    <w:left w:val="none" w:sz="0" w:space="0" w:color="auto"/>
                    <w:bottom w:val="none" w:sz="0" w:space="0" w:color="auto"/>
                    <w:right w:val="none" w:sz="0" w:space="0" w:color="auto"/>
                  </w:divBdr>
                </w:div>
                <w:div w:id="644821092">
                  <w:marLeft w:val="0"/>
                  <w:marRight w:val="0"/>
                  <w:marTop w:val="0"/>
                  <w:marBottom w:val="0"/>
                  <w:divBdr>
                    <w:top w:val="none" w:sz="0" w:space="0" w:color="auto"/>
                    <w:left w:val="none" w:sz="0" w:space="0" w:color="auto"/>
                    <w:bottom w:val="none" w:sz="0" w:space="0" w:color="auto"/>
                    <w:right w:val="none" w:sz="0" w:space="0" w:color="auto"/>
                  </w:divBdr>
                </w:div>
                <w:div w:id="1889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06994">
          <w:marLeft w:val="0"/>
          <w:marRight w:val="0"/>
          <w:marTop w:val="0"/>
          <w:marBottom w:val="0"/>
          <w:divBdr>
            <w:top w:val="none" w:sz="0" w:space="0" w:color="auto"/>
            <w:left w:val="none" w:sz="0" w:space="0" w:color="auto"/>
            <w:bottom w:val="none" w:sz="0" w:space="0" w:color="auto"/>
            <w:right w:val="none" w:sz="0" w:space="0" w:color="auto"/>
          </w:divBdr>
        </w:div>
        <w:div w:id="1836067539">
          <w:marLeft w:val="0"/>
          <w:marRight w:val="0"/>
          <w:marTop w:val="0"/>
          <w:marBottom w:val="0"/>
          <w:divBdr>
            <w:top w:val="none" w:sz="0" w:space="0" w:color="auto"/>
            <w:left w:val="none" w:sz="0" w:space="0" w:color="auto"/>
            <w:bottom w:val="none" w:sz="0" w:space="0" w:color="auto"/>
            <w:right w:val="none" w:sz="0" w:space="0" w:color="auto"/>
          </w:divBdr>
          <w:divsChild>
            <w:div w:id="2016613734">
              <w:marLeft w:val="0"/>
              <w:marRight w:val="0"/>
              <w:marTop w:val="0"/>
              <w:marBottom w:val="150"/>
              <w:divBdr>
                <w:top w:val="none" w:sz="0" w:space="0" w:color="auto"/>
                <w:left w:val="none" w:sz="0" w:space="0" w:color="auto"/>
                <w:bottom w:val="none" w:sz="0" w:space="0" w:color="auto"/>
                <w:right w:val="none" w:sz="0" w:space="0" w:color="auto"/>
              </w:divBdr>
              <w:divsChild>
                <w:div w:id="189077495">
                  <w:marLeft w:val="0"/>
                  <w:marRight w:val="300"/>
                  <w:marTop w:val="0"/>
                  <w:marBottom w:val="0"/>
                  <w:divBdr>
                    <w:top w:val="none" w:sz="0" w:space="0" w:color="auto"/>
                    <w:left w:val="none" w:sz="0" w:space="0" w:color="auto"/>
                    <w:bottom w:val="none" w:sz="0" w:space="0" w:color="auto"/>
                    <w:right w:val="none" w:sz="0" w:space="0" w:color="auto"/>
                  </w:divBdr>
                  <w:divsChild>
                    <w:div w:id="1140421704">
                      <w:marLeft w:val="0"/>
                      <w:marRight w:val="0"/>
                      <w:marTop w:val="0"/>
                      <w:marBottom w:val="150"/>
                      <w:divBdr>
                        <w:top w:val="none" w:sz="0" w:space="0" w:color="auto"/>
                        <w:left w:val="none" w:sz="0" w:space="0" w:color="auto"/>
                        <w:bottom w:val="none" w:sz="0" w:space="0" w:color="auto"/>
                        <w:right w:val="none" w:sz="0" w:space="0" w:color="auto"/>
                      </w:divBdr>
                      <w:divsChild>
                        <w:div w:id="1594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9163">
                  <w:marLeft w:val="0"/>
                  <w:marRight w:val="0"/>
                  <w:marTop w:val="0"/>
                  <w:marBottom w:val="0"/>
                  <w:divBdr>
                    <w:top w:val="none" w:sz="0" w:space="0" w:color="auto"/>
                    <w:left w:val="none" w:sz="0" w:space="0" w:color="auto"/>
                    <w:bottom w:val="none" w:sz="0" w:space="0" w:color="auto"/>
                    <w:right w:val="none" w:sz="0" w:space="0" w:color="auto"/>
                  </w:divBdr>
                  <w:divsChild>
                    <w:div w:id="1239901050">
                      <w:marLeft w:val="0"/>
                      <w:marRight w:val="0"/>
                      <w:marTop w:val="0"/>
                      <w:marBottom w:val="0"/>
                      <w:divBdr>
                        <w:top w:val="none" w:sz="0" w:space="0" w:color="auto"/>
                        <w:left w:val="none" w:sz="0" w:space="0" w:color="auto"/>
                        <w:bottom w:val="none" w:sz="0" w:space="0" w:color="auto"/>
                        <w:right w:val="none" w:sz="0" w:space="0" w:color="auto"/>
                      </w:divBdr>
                    </w:div>
                    <w:div w:id="19078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650">
              <w:marLeft w:val="0"/>
              <w:marRight w:val="0"/>
              <w:marTop w:val="0"/>
              <w:marBottom w:val="0"/>
              <w:divBdr>
                <w:top w:val="none" w:sz="0" w:space="0" w:color="auto"/>
                <w:left w:val="none" w:sz="0" w:space="0" w:color="auto"/>
                <w:bottom w:val="none" w:sz="0" w:space="0" w:color="auto"/>
                <w:right w:val="none" w:sz="0" w:space="0" w:color="auto"/>
              </w:divBdr>
              <w:divsChild>
                <w:div w:id="67463683">
                  <w:marLeft w:val="0"/>
                  <w:marRight w:val="0"/>
                  <w:marTop w:val="0"/>
                  <w:marBottom w:val="0"/>
                  <w:divBdr>
                    <w:top w:val="none" w:sz="0" w:space="0" w:color="auto"/>
                    <w:left w:val="none" w:sz="0" w:space="0" w:color="auto"/>
                    <w:bottom w:val="none" w:sz="0" w:space="0" w:color="auto"/>
                    <w:right w:val="none" w:sz="0" w:space="0" w:color="auto"/>
                  </w:divBdr>
                </w:div>
                <w:div w:id="4573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EA466-A3F8-458F-A5BC-F267397D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ortiz</dc:creator>
  <cp:keywords/>
  <dc:description/>
  <cp:lastModifiedBy>Juan Lumbreras</cp:lastModifiedBy>
  <cp:revision>7</cp:revision>
  <cp:lastPrinted>2019-03-19T15:06:00Z</cp:lastPrinted>
  <dcterms:created xsi:type="dcterms:W3CDTF">2019-03-20T17:42:00Z</dcterms:created>
  <dcterms:modified xsi:type="dcterms:W3CDTF">2019-05-31T18:05:00Z</dcterms:modified>
</cp:coreProperties>
</file>