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67" w:rsidRDefault="00482D67" w:rsidP="00482D67">
      <w:pPr>
        <w:spacing w:line="360" w:lineRule="auto"/>
        <w:rPr>
          <w:sz w:val="24"/>
          <w:szCs w:val="24"/>
        </w:rPr>
      </w:pPr>
    </w:p>
    <w:p w:rsidR="00A025AA" w:rsidRDefault="00A025AA" w:rsidP="00482D67">
      <w:pPr>
        <w:spacing w:line="360" w:lineRule="auto"/>
        <w:rPr>
          <w:sz w:val="24"/>
          <w:szCs w:val="24"/>
        </w:rPr>
      </w:pPr>
    </w:p>
    <w:p w:rsidR="00A025AA" w:rsidRPr="00A025AA" w:rsidRDefault="00A025AA" w:rsidP="00A025AA">
      <w:pPr>
        <w:rPr>
          <w:rFonts w:ascii="Arial Narrow" w:hAnsi="Arial Narrow"/>
          <w:b/>
          <w:color w:val="000000"/>
          <w:sz w:val="28"/>
          <w:szCs w:val="28"/>
        </w:rPr>
      </w:pPr>
      <w:r w:rsidRPr="00A025AA">
        <w:rPr>
          <w:rFonts w:ascii="Arial Narrow" w:hAnsi="Arial Narrow"/>
          <w:color w:val="000000"/>
          <w:sz w:val="28"/>
          <w:szCs w:val="28"/>
        </w:rPr>
        <w:t xml:space="preserve">Iniciativa con Proyecto de Decreto por el que se reforman diversas disposiciones de la </w:t>
      </w:r>
      <w:r w:rsidRPr="00A025AA">
        <w:rPr>
          <w:rFonts w:ascii="Arial Narrow" w:hAnsi="Arial Narrow"/>
          <w:b/>
          <w:color w:val="000000"/>
          <w:sz w:val="28"/>
          <w:szCs w:val="28"/>
        </w:rPr>
        <w:t>Ley de Protección a la Maternidad para el Estado de Coahuila.</w:t>
      </w:r>
    </w:p>
    <w:p w:rsidR="00A025AA" w:rsidRDefault="00A025AA" w:rsidP="00A025AA">
      <w:pPr>
        <w:rPr>
          <w:rFonts w:ascii="Arial Narrow" w:hAnsi="Arial Narrow"/>
          <w:color w:val="000000"/>
          <w:sz w:val="28"/>
          <w:szCs w:val="28"/>
        </w:rPr>
      </w:pPr>
    </w:p>
    <w:p w:rsidR="00A025AA" w:rsidRPr="00A025AA" w:rsidRDefault="00A025AA" w:rsidP="00A025AA">
      <w:pPr>
        <w:pStyle w:val="Prrafodelista"/>
        <w:numPr>
          <w:ilvl w:val="0"/>
          <w:numId w:val="42"/>
        </w:numPr>
        <w:rPr>
          <w:rFonts w:ascii="Arial Narrow" w:hAnsi="Arial Narrow"/>
          <w:color w:val="000000"/>
          <w:sz w:val="28"/>
          <w:szCs w:val="28"/>
        </w:rPr>
      </w:pPr>
      <w:r>
        <w:rPr>
          <w:rFonts w:ascii="Arial Narrow" w:hAnsi="Arial Narrow"/>
          <w:color w:val="000000"/>
          <w:sz w:val="28"/>
          <w:szCs w:val="28"/>
        </w:rPr>
        <w:t>E</w:t>
      </w:r>
      <w:r w:rsidRPr="00A025AA">
        <w:rPr>
          <w:rFonts w:ascii="Arial Narrow" w:hAnsi="Arial Narrow"/>
          <w:color w:val="000000"/>
          <w:sz w:val="28"/>
          <w:szCs w:val="28"/>
        </w:rPr>
        <w:t>n relación a la protección a la maternidad</w:t>
      </w:r>
    </w:p>
    <w:p w:rsidR="00A025AA" w:rsidRDefault="00A025AA" w:rsidP="00A025AA">
      <w:pPr>
        <w:spacing w:line="276" w:lineRule="auto"/>
        <w:rPr>
          <w:rFonts w:cs="Arial"/>
          <w:b/>
          <w:sz w:val="24"/>
          <w:szCs w:val="24"/>
        </w:rPr>
      </w:pPr>
    </w:p>
    <w:p w:rsidR="00A025AA" w:rsidRPr="00014602" w:rsidRDefault="00A025AA" w:rsidP="00A025AA">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A025AA">
        <w:rPr>
          <w:rFonts w:ascii="Arial Narrow" w:hAnsi="Arial Narrow"/>
          <w:b/>
          <w:color w:val="000000"/>
          <w:sz w:val="28"/>
          <w:szCs w:val="28"/>
        </w:rPr>
        <w:t xml:space="preserve">Diputada Verónica </w:t>
      </w:r>
      <w:proofErr w:type="spellStart"/>
      <w:r w:rsidRPr="00A025AA">
        <w:rPr>
          <w:rFonts w:ascii="Arial Narrow" w:hAnsi="Arial Narrow"/>
          <w:b/>
          <w:color w:val="000000"/>
          <w:sz w:val="28"/>
          <w:szCs w:val="28"/>
        </w:rPr>
        <w:t>Boreque</w:t>
      </w:r>
      <w:proofErr w:type="spellEnd"/>
      <w:r w:rsidRPr="00A025AA">
        <w:rPr>
          <w:rFonts w:ascii="Arial Narrow" w:hAnsi="Arial Narrow"/>
          <w:b/>
          <w:color w:val="000000"/>
          <w:sz w:val="28"/>
          <w:szCs w:val="28"/>
        </w:rPr>
        <w:t xml:space="preserve"> Martínez González</w:t>
      </w:r>
      <w:r>
        <w:rPr>
          <w:rFonts w:ascii="Arial Narrow" w:hAnsi="Arial Narrow"/>
          <w:b/>
          <w:color w:val="000000"/>
          <w:sz w:val="28"/>
          <w:szCs w:val="28"/>
        </w:rPr>
        <w:t xml:space="preserve">, </w:t>
      </w:r>
      <w:r w:rsidRPr="00014602">
        <w:rPr>
          <w:rFonts w:ascii="Arial Narrow" w:hAnsi="Arial Narrow"/>
          <w:color w:val="000000"/>
          <w:sz w:val="28"/>
          <w:szCs w:val="28"/>
        </w:rPr>
        <w:t>del Grupo Parlamentario “Gral. Andrés S. Viesca”, del Partido Revolucionario Institucional, conjuntamente con las demás Diputadas y Diputados que la suscriben.</w:t>
      </w:r>
    </w:p>
    <w:p w:rsidR="00A025AA" w:rsidRDefault="00A025AA" w:rsidP="00A025AA">
      <w:pPr>
        <w:rPr>
          <w:rFonts w:ascii="Arial Narrow" w:hAnsi="Arial Narrow" w:cs="Arial"/>
          <w:sz w:val="28"/>
          <w:szCs w:val="28"/>
        </w:rPr>
      </w:pPr>
    </w:p>
    <w:p w:rsidR="00A025AA" w:rsidRPr="00944940" w:rsidRDefault="00A025AA" w:rsidP="00A025AA">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20</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w:t>
      </w:r>
      <w:r>
        <w:rPr>
          <w:rFonts w:ascii="Arial Narrow" w:hAnsi="Arial Narrow"/>
          <w:b/>
          <w:color w:val="000000"/>
          <w:sz w:val="28"/>
          <w:szCs w:val="28"/>
        </w:rPr>
        <w:t>9</w:t>
      </w:r>
      <w:r w:rsidRPr="00944940">
        <w:rPr>
          <w:rFonts w:ascii="Arial Narrow" w:hAnsi="Arial Narrow"/>
          <w:b/>
          <w:color w:val="000000"/>
          <w:sz w:val="28"/>
          <w:szCs w:val="28"/>
        </w:rPr>
        <w:t>.</w:t>
      </w:r>
    </w:p>
    <w:p w:rsidR="00A025AA" w:rsidRPr="00944940" w:rsidRDefault="00A025AA" w:rsidP="00A025AA">
      <w:pPr>
        <w:rPr>
          <w:rFonts w:ascii="Arial Narrow" w:hAnsi="Arial Narrow" w:cs="Arial"/>
          <w:sz w:val="28"/>
          <w:szCs w:val="28"/>
        </w:rPr>
      </w:pPr>
    </w:p>
    <w:p w:rsidR="00A025AA" w:rsidRDefault="00A025AA" w:rsidP="00A025AA">
      <w:pPr>
        <w:rPr>
          <w:rFonts w:ascii="Arial Narrow" w:hAnsi="Arial Narrow"/>
          <w:color w:val="000000"/>
          <w:sz w:val="28"/>
          <w:szCs w:val="28"/>
        </w:rPr>
      </w:pPr>
      <w:r w:rsidRPr="009C2CDB">
        <w:rPr>
          <w:rFonts w:ascii="Arial Narrow" w:hAnsi="Arial Narrow"/>
          <w:b/>
          <w:color w:val="000000"/>
          <w:sz w:val="28"/>
          <w:szCs w:val="28"/>
        </w:rPr>
        <w:t xml:space="preserve">Turnada a la </w:t>
      </w:r>
      <w:r w:rsidRPr="00A025AA">
        <w:rPr>
          <w:rFonts w:ascii="Arial Narrow" w:hAnsi="Arial Narrow"/>
          <w:b/>
          <w:color w:val="000000"/>
          <w:sz w:val="28"/>
          <w:szCs w:val="28"/>
        </w:rPr>
        <w:t>Comisión de Salud, Medio Ambiente, Recursos Naturales y Agua</w:t>
      </w:r>
      <w:r>
        <w:rPr>
          <w:rFonts w:ascii="Arial Narrow" w:hAnsi="Arial Narrow"/>
          <w:b/>
          <w:color w:val="000000"/>
          <w:sz w:val="28"/>
          <w:szCs w:val="28"/>
        </w:rPr>
        <w:t>.</w:t>
      </w:r>
    </w:p>
    <w:p w:rsidR="00A025AA" w:rsidRDefault="00A025AA" w:rsidP="00A025AA">
      <w:pPr>
        <w:widowControl w:val="0"/>
        <w:rPr>
          <w:rFonts w:ascii="Arial Narrow" w:hAnsi="Arial Narrow"/>
          <w:color w:val="000000"/>
          <w:sz w:val="28"/>
          <w:szCs w:val="28"/>
        </w:rPr>
      </w:pPr>
    </w:p>
    <w:p w:rsidR="000F426D" w:rsidRPr="00FD295B" w:rsidRDefault="000F426D" w:rsidP="000F426D">
      <w:pPr>
        <w:rPr>
          <w:rFonts w:ascii="Arial Narrow" w:hAnsi="Arial Narrow"/>
          <w:b/>
          <w:color w:val="000000"/>
          <w:sz w:val="28"/>
          <w:szCs w:val="28"/>
        </w:rPr>
      </w:pPr>
      <w:r w:rsidRPr="00FD295B">
        <w:rPr>
          <w:rFonts w:ascii="Arial Narrow" w:hAnsi="Arial Narrow"/>
          <w:b/>
          <w:color w:val="000000"/>
          <w:sz w:val="28"/>
          <w:szCs w:val="28"/>
        </w:rPr>
        <w:t xml:space="preserve">Fecha del Dictamen: 02 de </w:t>
      </w:r>
      <w:proofErr w:type="gramStart"/>
      <w:r w:rsidRPr="00FD295B">
        <w:rPr>
          <w:rFonts w:ascii="Arial Narrow" w:hAnsi="Arial Narrow"/>
          <w:b/>
          <w:color w:val="000000"/>
          <w:sz w:val="28"/>
          <w:szCs w:val="28"/>
        </w:rPr>
        <w:t>Octubre</w:t>
      </w:r>
      <w:proofErr w:type="gramEnd"/>
      <w:r w:rsidRPr="00FD295B">
        <w:rPr>
          <w:rFonts w:ascii="Arial Narrow" w:hAnsi="Arial Narrow"/>
          <w:b/>
          <w:color w:val="000000"/>
          <w:sz w:val="28"/>
          <w:szCs w:val="28"/>
        </w:rPr>
        <w:t xml:space="preserve"> de 2019.</w:t>
      </w:r>
    </w:p>
    <w:p w:rsidR="000F426D" w:rsidRPr="00FD295B" w:rsidRDefault="000F426D" w:rsidP="000F426D">
      <w:pPr>
        <w:rPr>
          <w:rFonts w:ascii="Arial Narrow" w:hAnsi="Arial Narrow"/>
          <w:b/>
          <w:color w:val="000000"/>
          <w:sz w:val="28"/>
          <w:szCs w:val="28"/>
        </w:rPr>
      </w:pPr>
    </w:p>
    <w:p w:rsidR="000F426D" w:rsidRPr="00FD295B" w:rsidRDefault="000F426D" w:rsidP="000F426D">
      <w:pPr>
        <w:rPr>
          <w:rFonts w:ascii="Arial Narrow" w:hAnsi="Arial Narrow"/>
          <w:b/>
          <w:color w:val="000000"/>
          <w:sz w:val="28"/>
          <w:szCs w:val="28"/>
        </w:rPr>
      </w:pPr>
      <w:r w:rsidRPr="00FD295B">
        <w:rPr>
          <w:rFonts w:ascii="Arial Narrow" w:hAnsi="Arial Narrow"/>
          <w:b/>
          <w:color w:val="000000"/>
          <w:sz w:val="28"/>
          <w:szCs w:val="28"/>
        </w:rPr>
        <w:t>Decreto No. 365</w:t>
      </w:r>
    </w:p>
    <w:p w:rsidR="000F426D" w:rsidRPr="00FD295B" w:rsidRDefault="000F426D" w:rsidP="000F426D">
      <w:pPr>
        <w:rPr>
          <w:rFonts w:ascii="Arial Narrow" w:hAnsi="Arial Narrow"/>
          <w:b/>
          <w:color w:val="000000"/>
          <w:sz w:val="28"/>
          <w:szCs w:val="28"/>
        </w:rPr>
      </w:pPr>
    </w:p>
    <w:p w:rsidR="00F82F95" w:rsidRPr="00193619" w:rsidRDefault="00F82F95" w:rsidP="00F82F95">
      <w:pPr>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193619">
        <w:rPr>
          <w:rFonts w:ascii="Arial Narrow" w:hAnsi="Arial Narrow"/>
          <w:b/>
          <w:color w:val="000000"/>
          <w:sz w:val="28"/>
          <w:szCs w:val="28"/>
        </w:rPr>
        <w:t xml:space="preserve">P.O. 87 / 29 de </w:t>
      </w:r>
      <w:proofErr w:type="gramStart"/>
      <w:r w:rsidRPr="00193619">
        <w:rPr>
          <w:rFonts w:ascii="Arial Narrow" w:hAnsi="Arial Narrow"/>
          <w:b/>
          <w:color w:val="000000"/>
          <w:sz w:val="28"/>
          <w:szCs w:val="28"/>
        </w:rPr>
        <w:t>Octubre</w:t>
      </w:r>
      <w:proofErr w:type="gramEnd"/>
      <w:r w:rsidRPr="00193619">
        <w:rPr>
          <w:rFonts w:ascii="Arial Narrow" w:hAnsi="Arial Narrow"/>
          <w:b/>
          <w:color w:val="000000"/>
          <w:sz w:val="28"/>
          <w:szCs w:val="28"/>
        </w:rPr>
        <w:t xml:space="preserve"> de 2019.</w:t>
      </w:r>
    </w:p>
    <w:p w:rsidR="00A025AA" w:rsidRDefault="00A025AA" w:rsidP="00A025AA">
      <w:pPr>
        <w:spacing w:line="276" w:lineRule="auto"/>
        <w:rPr>
          <w:rFonts w:cs="Arial"/>
          <w:b/>
          <w:sz w:val="24"/>
          <w:szCs w:val="24"/>
        </w:rPr>
      </w:pPr>
      <w:bookmarkStart w:id="0" w:name="_GoBack"/>
      <w:bookmarkEnd w:id="0"/>
    </w:p>
    <w:p w:rsidR="00A025AA" w:rsidRDefault="00A025AA" w:rsidP="00A025AA">
      <w:pPr>
        <w:spacing w:line="360" w:lineRule="auto"/>
        <w:rPr>
          <w:rFonts w:cs="Arial"/>
          <w:b/>
          <w:sz w:val="26"/>
          <w:szCs w:val="26"/>
        </w:rPr>
      </w:pPr>
    </w:p>
    <w:p w:rsidR="00A025AA" w:rsidRDefault="00A025AA" w:rsidP="00482D67">
      <w:pPr>
        <w:spacing w:line="360" w:lineRule="auto"/>
        <w:rPr>
          <w:sz w:val="24"/>
          <w:szCs w:val="24"/>
        </w:rPr>
      </w:pPr>
    </w:p>
    <w:p w:rsidR="00A025AA" w:rsidRPr="00B74F05" w:rsidRDefault="00A025AA" w:rsidP="00482D67">
      <w:pPr>
        <w:spacing w:line="360" w:lineRule="auto"/>
        <w:rPr>
          <w:sz w:val="24"/>
          <w:szCs w:val="24"/>
        </w:rPr>
      </w:pPr>
    </w:p>
    <w:p w:rsidR="00A025AA" w:rsidRDefault="00A025AA">
      <w:pPr>
        <w:rPr>
          <w:rFonts w:eastAsia="Arial" w:cs="Arial"/>
          <w:b/>
          <w:bCs/>
          <w:sz w:val="24"/>
          <w:szCs w:val="24"/>
        </w:rPr>
      </w:pPr>
      <w:r>
        <w:rPr>
          <w:rFonts w:eastAsia="Arial" w:cs="Arial"/>
          <w:b/>
          <w:bCs/>
          <w:sz w:val="24"/>
          <w:szCs w:val="24"/>
        </w:rPr>
        <w:br w:type="page"/>
      </w:r>
    </w:p>
    <w:p w:rsidR="00482D67" w:rsidRPr="00B74F05" w:rsidRDefault="00C92280" w:rsidP="00482D67">
      <w:pPr>
        <w:spacing w:line="360" w:lineRule="auto"/>
        <w:rPr>
          <w:rFonts w:eastAsia="Arial" w:cs="Arial"/>
          <w:b/>
          <w:bCs/>
          <w:sz w:val="24"/>
          <w:szCs w:val="24"/>
        </w:rPr>
      </w:pPr>
      <w:r>
        <w:rPr>
          <w:rFonts w:eastAsia="Arial" w:cs="Arial"/>
          <w:b/>
          <w:bCs/>
          <w:sz w:val="24"/>
          <w:szCs w:val="24"/>
        </w:rPr>
        <w:lastRenderedPageBreak/>
        <w:t xml:space="preserve">INICIATIVA CON PROYECTO DE DECRETO </w:t>
      </w:r>
      <w:r w:rsidR="00482D67">
        <w:rPr>
          <w:rFonts w:eastAsia="Arial" w:cs="Arial"/>
          <w:b/>
          <w:bCs/>
          <w:sz w:val="24"/>
          <w:szCs w:val="24"/>
        </w:rPr>
        <w:t>QUE PRESENTAMOS</w:t>
      </w:r>
      <w:r w:rsidR="00482D67" w:rsidRPr="00B74F05">
        <w:rPr>
          <w:rFonts w:eastAsia="Arial" w:cs="Arial"/>
          <w:b/>
          <w:bCs/>
          <w:sz w:val="24"/>
          <w:szCs w:val="24"/>
        </w:rPr>
        <w:t xml:space="preserve"> LAS DIPUTADAS Y DIPUTADOS INTEGRANTES DEL GRUPO PARLAMENTARIO “GRAL. ANDRÉS S. VIESCA”, DEL PARTIDO REVOLUCIONARIO INSTITUCIONAL, POR CONDUCTO DE LA DIPUTADA VERÓNICA BOREQUE MARTÍNEZ GONZÁLEZ, PARA </w:t>
      </w:r>
      <w:r>
        <w:rPr>
          <w:rFonts w:eastAsia="Arial" w:cs="Arial"/>
          <w:b/>
          <w:bCs/>
          <w:sz w:val="24"/>
          <w:szCs w:val="24"/>
        </w:rPr>
        <w:t xml:space="preserve">REFORMAR </w:t>
      </w:r>
      <w:r w:rsidR="00067938">
        <w:rPr>
          <w:rFonts w:eastAsia="Arial" w:cs="Arial"/>
          <w:b/>
          <w:bCs/>
          <w:sz w:val="24"/>
          <w:szCs w:val="24"/>
        </w:rPr>
        <w:t>DIVERSAS DISPOSICIONES DE LA LEY DE PROTECCION A LA MATERNIDAD EN EL ESTADO DE COAHUILA DE ZARAGOZA</w:t>
      </w:r>
      <w:r w:rsidR="00482D67" w:rsidRPr="00B74F05">
        <w:rPr>
          <w:rFonts w:eastAsia="Arial" w:cs="Arial"/>
          <w:b/>
          <w:bCs/>
          <w:sz w:val="24"/>
          <w:szCs w:val="24"/>
        </w:rPr>
        <w:t>.</w:t>
      </w:r>
    </w:p>
    <w:p w:rsidR="00482D67" w:rsidRPr="00B74F05" w:rsidRDefault="00482D67" w:rsidP="00482D67">
      <w:pPr>
        <w:spacing w:line="360" w:lineRule="auto"/>
        <w:rPr>
          <w:rFonts w:eastAsia="Arial" w:cs="Arial"/>
          <w:b/>
          <w:bCs/>
          <w:sz w:val="24"/>
          <w:szCs w:val="24"/>
        </w:rPr>
      </w:pPr>
    </w:p>
    <w:p w:rsidR="00482D67" w:rsidRPr="00856D0B" w:rsidRDefault="00482D67" w:rsidP="00482D67">
      <w:pPr>
        <w:spacing w:line="360" w:lineRule="auto"/>
        <w:rPr>
          <w:rFonts w:cs="Arial"/>
          <w:b/>
          <w:sz w:val="24"/>
          <w:szCs w:val="24"/>
        </w:rPr>
      </w:pPr>
      <w:r w:rsidRPr="00856D0B">
        <w:rPr>
          <w:rFonts w:cs="Arial"/>
          <w:b/>
          <w:sz w:val="24"/>
          <w:szCs w:val="24"/>
        </w:rPr>
        <w:t xml:space="preserve">H. PLENO DEL CONGRESO DEL ESTADO </w:t>
      </w:r>
    </w:p>
    <w:p w:rsidR="00482D67" w:rsidRPr="00856D0B" w:rsidRDefault="00482D67" w:rsidP="00482D67">
      <w:pPr>
        <w:spacing w:line="360" w:lineRule="auto"/>
        <w:rPr>
          <w:rFonts w:cs="Arial"/>
          <w:b/>
          <w:sz w:val="24"/>
          <w:szCs w:val="24"/>
        </w:rPr>
      </w:pPr>
      <w:r w:rsidRPr="00856D0B">
        <w:rPr>
          <w:rFonts w:cs="Arial"/>
          <w:b/>
          <w:sz w:val="24"/>
          <w:szCs w:val="24"/>
        </w:rPr>
        <w:t>DE COAHUILA DE ZARAGOZA.</w:t>
      </w:r>
    </w:p>
    <w:p w:rsidR="00482D67" w:rsidRPr="00BD5480" w:rsidRDefault="00482D67" w:rsidP="00482D67">
      <w:pPr>
        <w:spacing w:line="360" w:lineRule="auto"/>
        <w:rPr>
          <w:rFonts w:cs="Arial"/>
          <w:b/>
        </w:rPr>
      </w:pPr>
      <w:r w:rsidRPr="00856D0B">
        <w:rPr>
          <w:rFonts w:cs="Arial"/>
          <w:b/>
          <w:sz w:val="24"/>
          <w:szCs w:val="24"/>
        </w:rPr>
        <w:t>P R E S E N T E.-</w:t>
      </w:r>
    </w:p>
    <w:p w:rsidR="00482D67" w:rsidRDefault="00482D67" w:rsidP="00482D67">
      <w:pPr>
        <w:spacing w:line="360" w:lineRule="auto"/>
        <w:rPr>
          <w:rFonts w:cs="Arial"/>
        </w:rPr>
      </w:pPr>
    </w:p>
    <w:p w:rsidR="00482D67" w:rsidRPr="00856D0B" w:rsidRDefault="00482D67" w:rsidP="00482D67">
      <w:pPr>
        <w:spacing w:line="360" w:lineRule="auto"/>
        <w:rPr>
          <w:rFonts w:eastAsia="Arial" w:cs="Arial"/>
          <w:b/>
          <w:bCs/>
          <w:sz w:val="22"/>
          <w:szCs w:val="22"/>
        </w:rPr>
      </w:pPr>
      <w:r w:rsidRPr="00856D0B">
        <w:rPr>
          <w:rFonts w:cs="Arial"/>
          <w:sz w:val="22"/>
          <w:szCs w:val="22"/>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w:t>
      </w:r>
      <w:r w:rsidR="00C92280">
        <w:rPr>
          <w:rFonts w:cs="Arial"/>
          <w:sz w:val="22"/>
          <w:szCs w:val="22"/>
        </w:rPr>
        <w:t xml:space="preserve"> Iniciativa con Proyecto de Decreto para Reformar </w:t>
      </w:r>
      <w:r w:rsidR="00067938">
        <w:rPr>
          <w:rFonts w:cs="Arial"/>
          <w:sz w:val="22"/>
          <w:szCs w:val="22"/>
        </w:rPr>
        <w:t xml:space="preserve">diversas disposiciones de </w:t>
      </w:r>
      <w:r w:rsidR="00C92280">
        <w:rPr>
          <w:rFonts w:cs="Arial"/>
          <w:sz w:val="22"/>
          <w:szCs w:val="22"/>
        </w:rPr>
        <w:t>la Ley de Protección a la Maternidad en el Estado de Coahuila,</w:t>
      </w:r>
      <w:r w:rsidRPr="00856D0B">
        <w:rPr>
          <w:rFonts w:cs="Arial"/>
          <w:bCs/>
          <w:color w:val="000000"/>
          <w:sz w:val="22"/>
          <w:szCs w:val="22"/>
          <w:lang w:val="es-ES"/>
        </w:rPr>
        <w:t xml:space="preserve"> </w:t>
      </w:r>
      <w:r w:rsidRPr="00856D0B">
        <w:rPr>
          <w:rFonts w:cs="Arial"/>
          <w:sz w:val="22"/>
          <w:szCs w:val="22"/>
        </w:rPr>
        <w:t>bajo la siguiente</w:t>
      </w:r>
      <w:r>
        <w:rPr>
          <w:rFonts w:cs="Arial"/>
          <w:sz w:val="22"/>
          <w:szCs w:val="22"/>
        </w:rPr>
        <w:t>:</w:t>
      </w:r>
    </w:p>
    <w:p w:rsidR="00482D67" w:rsidRDefault="00482D67" w:rsidP="00482D67">
      <w:pPr>
        <w:spacing w:line="360" w:lineRule="auto"/>
        <w:rPr>
          <w:rFonts w:eastAsia="Arial" w:cs="Arial"/>
          <w:b/>
          <w:bCs/>
          <w:sz w:val="24"/>
          <w:szCs w:val="24"/>
        </w:rPr>
      </w:pPr>
    </w:p>
    <w:p w:rsidR="001D6070" w:rsidRDefault="001D6070" w:rsidP="00482D67">
      <w:pPr>
        <w:spacing w:line="360" w:lineRule="auto"/>
        <w:jc w:val="center"/>
        <w:rPr>
          <w:rFonts w:eastAsia="Arial" w:cs="Arial"/>
          <w:b/>
          <w:bCs/>
          <w:sz w:val="24"/>
          <w:szCs w:val="24"/>
        </w:rPr>
      </w:pPr>
    </w:p>
    <w:p w:rsidR="00482D67" w:rsidRPr="00B74F05" w:rsidRDefault="00482D67" w:rsidP="00482D67">
      <w:pPr>
        <w:spacing w:line="360" w:lineRule="auto"/>
        <w:jc w:val="center"/>
        <w:rPr>
          <w:rFonts w:eastAsia="Arial" w:cs="Arial"/>
          <w:sz w:val="24"/>
          <w:szCs w:val="24"/>
        </w:rPr>
      </w:pPr>
      <w:r w:rsidRPr="00B74F05">
        <w:rPr>
          <w:rFonts w:eastAsia="Arial" w:cs="Arial"/>
          <w:b/>
          <w:bCs/>
          <w:sz w:val="24"/>
          <w:szCs w:val="24"/>
        </w:rPr>
        <w:t>E X P O S I C I O N   D E   M O T I V O S</w:t>
      </w:r>
    </w:p>
    <w:p w:rsidR="00482D67" w:rsidRPr="001D6070" w:rsidRDefault="00482D67" w:rsidP="001D6070">
      <w:pPr>
        <w:spacing w:line="360" w:lineRule="auto"/>
        <w:rPr>
          <w:rFonts w:eastAsia="Arial" w:cs="Arial"/>
          <w:bCs/>
          <w:sz w:val="22"/>
          <w:szCs w:val="22"/>
        </w:rPr>
      </w:pPr>
    </w:p>
    <w:p w:rsidR="001D6070" w:rsidRDefault="001D6070" w:rsidP="001D6070">
      <w:pPr>
        <w:spacing w:line="360" w:lineRule="auto"/>
        <w:rPr>
          <w:rFonts w:eastAsia="Arial" w:cs="Arial"/>
          <w:bCs/>
          <w:sz w:val="22"/>
          <w:szCs w:val="22"/>
        </w:rPr>
      </w:pPr>
      <w:r w:rsidRPr="001D6070">
        <w:rPr>
          <w:rFonts w:eastAsia="Arial" w:cs="Arial"/>
          <w:bCs/>
          <w:sz w:val="22"/>
          <w:szCs w:val="22"/>
        </w:rPr>
        <w:t>La familia es el núcleo elemental para el desarrollo exitoso de la sociedad, pues vivir dentro de este vínculo, ya sea consanguíneo o por afinidad, crea lazos afectivos que le permitirán a sus integrantes desarrollarse en el ámbito público, social y privado; nuestra Constitución</w:t>
      </w:r>
      <w:r w:rsidR="00281DAF">
        <w:rPr>
          <w:rFonts w:eastAsia="Arial" w:cs="Arial"/>
          <w:bCs/>
          <w:sz w:val="22"/>
          <w:szCs w:val="22"/>
        </w:rPr>
        <w:t xml:space="preserve"> </w:t>
      </w:r>
      <w:r w:rsidRPr="001D6070">
        <w:rPr>
          <w:rFonts w:eastAsia="Arial" w:cs="Arial"/>
          <w:bCs/>
          <w:sz w:val="22"/>
          <w:szCs w:val="22"/>
        </w:rPr>
        <w:t xml:space="preserve">Política establece la protección de su organización y desarrollo, </w:t>
      </w:r>
      <w:r w:rsidR="00281DAF">
        <w:rPr>
          <w:rFonts w:eastAsia="Arial" w:cs="Arial"/>
          <w:bCs/>
          <w:sz w:val="22"/>
          <w:szCs w:val="22"/>
        </w:rPr>
        <w:t>resaltando</w:t>
      </w:r>
      <w:r w:rsidRPr="001D6070">
        <w:rPr>
          <w:rFonts w:eastAsia="Arial" w:cs="Arial"/>
          <w:bCs/>
          <w:sz w:val="22"/>
          <w:szCs w:val="22"/>
        </w:rPr>
        <w:t xml:space="preserve"> la importancia de preservar y exigir el cumplimiento de los derechos de las niñas y los niños </w:t>
      </w:r>
      <w:r w:rsidR="00281DAF">
        <w:rPr>
          <w:rFonts w:eastAsia="Arial" w:cs="Arial"/>
          <w:bCs/>
          <w:sz w:val="22"/>
          <w:szCs w:val="22"/>
        </w:rPr>
        <w:t xml:space="preserve">para </w:t>
      </w:r>
      <w:r w:rsidRPr="001D6070">
        <w:rPr>
          <w:rFonts w:eastAsia="Arial" w:cs="Arial"/>
          <w:bCs/>
          <w:sz w:val="22"/>
          <w:szCs w:val="22"/>
        </w:rPr>
        <w:t xml:space="preserve">la satisfacción de sus necesidades. </w:t>
      </w:r>
      <w:r w:rsidR="00281DAF">
        <w:rPr>
          <w:rFonts w:eastAsia="Arial" w:cs="Arial"/>
          <w:bCs/>
          <w:sz w:val="22"/>
          <w:szCs w:val="22"/>
        </w:rPr>
        <w:t>En pocas palabras, la familia es la primer</w:t>
      </w:r>
      <w:r w:rsidR="00340B08">
        <w:rPr>
          <w:rFonts w:eastAsia="Arial" w:cs="Arial"/>
          <w:bCs/>
          <w:sz w:val="22"/>
          <w:szCs w:val="22"/>
        </w:rPr>
        <w:t>a</w:t>
      </w:r>
      <w:r w:rsidR="00281DAF">
        <w:rPr>
          <w:rFonts w:eastAsia="Arial" w:cs="Arial"/>
          <w:bCs/>
          <w:sz w:val="22"/>
          <w:szCs w:val="22"/>
        </w:rPr>
        <w:t xml:space="preserve"> base para la construcción de una sociedad con</w:t>
      </w:r>
      <w:r w:rsidR="009E3161">
        <w:rPr>
          <w:rFonts w:eastAsia="Arial" w:cs="Arial"/>
          <w:bCs/>
          <w:sz w:val="22"/>
          <w:szCs w:val="22"/>
        </w:rPr>
        <w:t xml:space="preserve"> un</w:t>
      </w:r>
      <w:r w:rsidR="00281DAF">
        <w:rPr>
          <w:rFonts w:eastAsia="Arial" w:cs="Arial"/>
          <w:bCs/>
          <w:sz w:val="22"/>
          <w:szCs w:val="22"/>
        </w:rPr>
        <w:t xml:space="preserve"> futuro </w:t>
      </w:r>
      <w:r w:rsidR="009E3161">
        <w:rPr>
          <w:rFonts w:eastAsia="Arial" w:cs="Arial"/>
          <w:bCs/>
          <w:sz w:val="22"/>
          <w:szCs w:val="22"/>
        </w:rPr>
        <w:t>próspero</w:t>
      </w:r>
      <w:r w:rsidR="00281DAF">
        <w:rPr>
          <w:rFonts w:eastAsia="Arial" w:cs="Arial"/>
          <w:bCs/>
          <w:sz w:val="22"/>
          <w:szCs w:val="22"/>
        </w:rPr>
        <w:t>, armonioso y respetuoso de derecho</w:t>
      </w:r>
      <w:r w:rsidR="009E3161">
        <w:rPr>
          <w:rFonts w:eastAsia="Arial" w:cs="Arial"/>
          <w:bCs/>
          <w:sz w:val="22"/>
          <w:szCs w:val="22"/>
        </w:rPr>
        <w:t>.</w:t>
      </w:r>
    </w:p>
    <w:p w:rsidR="00340B08" w:rsidRDefault="001D6070" w:rsidP="001D6070">
      <w:pPr>
        <w:spacing w:line="360" w:lineRule="auto"/>
        <w:rPr>
          <w:rFonts w:eastAsia="Arial" w:cs="Arial"/>
          <w:bCs/>
          <w:sz w:val="22"/>
          <w:szCs w:val="22"/>
        </w:rPr>
      </w:pPr>
      <w:r w:rsidRPr="001D6070">
        <w:rPr>
          <w:rFonts w:eastAsia="Arial" w:cs="Arial"/>
          <w:bCs/>
          <w:sz w:val="22"/>
          <w:szCs w:val="22"/>
        </w:rPr>
        <w:lastRenderedPageBreak/>
        <w:t xml:space="preserve">Por su parte, en nuestro estado, la Ley </w:t>
      </w:r>
      <w:r w:rsidR="00340B08">
        <w:rPr>
          <w:rFonts w:eastAsia="Arial" w:cs="Arial"/>
          <w:bCs/>
          <w:sz w:val="22"/>
          <w:szCs w:val="22"/>
        </w:rPr>
        <w:t>para</w:t>
      </w:r>
      <w:r w:rsidRPr="001D6070">
        <w:rPr>
          <w:rFonts w:eastAsia="Arial" w:cs="Arial"/>
          <w:bCs/>
          <w:sz w:val="22"/>
          <w:szCs w:val="22"/>
        </w:rPr>
        <w:t xml:space="preserve"> la Familia establece que los </w:t>
      </w:r>
      <w:r w:rsidR="009E3161">
        <w:rPr>
          <w:rFonts w:eastAsia="Arial" w:cs="Arial"/>
          <w:bCs/>
          <w:sz w:val="22"/>
          <w:szCs w:val="22"/>
        </w:rPr>
        <w:t>cónyuges</w:t>
      </w:r>
      <w:r w:rsidR="00340B08">
        <w:rPr>
          <w:rFonts w:eastAsia="Arial" w:cs="Arial"/>
          <w:bCs/>
          <w:sz w:val="22"/>
          <w:szCs w:val="22"/>
        </w:rPr>
        <w:t xml:space="preserve">, una vez siendo padres, </w:t>
      </w:r>
      <w:r w:rsidRPr="001D6070">
        <w:rPr>
          <w:rFonts w:eastAsia="Arial" w:cs="Arial"/>
          <w:bCs/>
          <w:sz w:val="22"/>
          <w:szCs w:val="22"/>
        </w:rPr>
        <w:t xml:space="preserve">son los responsables de que en </w:t>
      </w:r>
      <w:r w:rsidR="00340B08">
        <w:rPr>
          <w:rFonts w:eastAsia="Arial" w:cs="Arial"/>
          <w:bCs/>
          <w:sz w:val="22"/>
          <w:szCs w:val="22"/>
        </w:rPr>
        <w:t xml:space="preserve">su familia </w:t>
      </w:r>
      <w:r w:rsidRPr="001D6070">
        <w:rPr>
          <w:rFonts w:eastAsia="Arial" w:cs="Arial"/>
          <w:bCs/>
          <w:sz w:val="22"/>
          <w:szCs w:val="22"/>
        </w:rPr>
        <w:t>prevalezca un ambiente de respeto recíproco, de armonía y cooperación subsidiaria que permita a los hijos desarrollarse en condiciones propicias para el desenvolvimiento de sus aptitudes, vocaciones y capacidades.</w:t>
      </w:r>
      <w:r w:rsidR="00340B08">
        <w:rPr>
          <w:rFonts w:eastAsia="Arial" w:cs="Arial"/>
          <w:bCs/>
          <w:sz w:val="22"/>
          <w:szCs w:val="22"/>
        </w:rPr>
        <w:t xml:space="preserve"> </w:t>
      </w:r>
      <w:r w:rsidRPr="001D6070">
        <w:rPr>
          <w:rFonts w:eastAsia="Arial" w:cs="Arial"/>
          <w:bCs/>
          <w:sz w:val="22"/>
          <w:szCs w:val="22"/>
        </w:rPr>
        <w:t xml:space="preserve">Por lo tanto, </w:t>
      </w:r>
      <w:r w:rsidR="00340B08">
        <w:rPr>
          <w:rFonts w:eastAsia="Arial" w:cs="Arial"/>
          <w:bCs/>
          <w:sz w:val="22"/>
          <w:szCs w:val="22"/>
        </w:rPr>
        <w:t xml:space="preserve">todo esto nos hace resaltar el hecho de que </w:t>
      </w:r>
      <w:r w:rsidRPr="001D6070">
        <w:rPr>
          <w:rFonts w:eastAsia="Arial" w:cs="Arial"/>
          <w:bCs/>
          <w:sz w:val="22"/>
          <w:szCs w:val="22"/>
        </w:rPr>
        <w:t xml:space="preserve">el ser humano </w:t>
      </w:r>
      <w:r w:rsidR="00340B08">
        <w:rPr>
          <w:rFonts w:eastAsia="Arial" w:cs="Arial"/>
          <w:bCs/>
          <w:sz w:val="22"/>
          <w:szCs w:val="22"/>
        </w:rPr>
        <w:t xml:space="preserve">llega a </w:t>
      </w:r>
      <w:r w:rsidRPr="001D6070">
        <w:rPr>
          <w:rFonts w:eastAsia="Arial" w:cs="Arial"/>
          <w:bCs/>
          <w:sz w:val="22"/>
          <w:szCs w:val="22"/>
        </w:rPr>
        <w:t>alcanza</w:t>
      </w:r>
      <w:r w:rsidR="00340B08">
        <w:rPr>
          <w:rFonts w:eastAsia="Arial" w:cs="Arial"/>
          <w:bCs/>
          <w:sz w:val="22"/>
          <w:szCs w:val="22"/>
        </w:rPr>
        <w:t>r</w:t>
      </w:r>
      <w:r w:rsidRPr="001D6070">
        <w:rPr>
          <w:rFonts w:eastAsia="Arial" w:cs="Arial"/>
          <w:bCs/>
          <w:sz w:val="22"/>
          <w:szCs w:val="22"/>
        </w:rPr>
        <w:t xml:space="preserve"> dentro del seno familiar su pleno desarrollo desde el momento de su concepción y con especial énfasis en sus primeros años de vida, </w:t>
      </w:r>
      <w:r w:rsidR="00340B08">
        <w:rPr>
          <w:rFonts w:eastAsia="Arial" w:cs="Arial"/>
          <w:bCs/>
          <w:sz w:val="22"/>
          <w:szCs w:val="22"/>
        </w:rPr>
        <w:t xml:space="preserve">en su crianza y enseñanza; </w:t>
      </w:r>
      <w:r w:rsidRPr="001D6070">
        <w:rPr>
          <w:rFonts w:eastAsia="Arial" w:cs="Arial"/>
          <w:bCs/>
          <w:sz w:val="22"/>
          <w:szCs w:val="22"/>
        </w:rPr>
        <w:t>en donde la familia los educará, impulsará y apoyará proveyéndoles las bases para que alcancen una plena madurez, así como su independencia y autonomía.</w:t>
      </w:r>
    </w:p>
    <w:p w:rsidR="00340B08" w:rsidRPr="001D6070" w:rsidRDefault="00340B08" w:rsidP="001D6070">
      <w:pPr>
        <w:spacing w:line="360" w:lineRule="auto"/>
        <w:rPr>
          <w:rFonts w:eastAsia="Arial" w:cs="Arial"/>
          <w:bCs/>
          <w:sz w:val="22"/>
          <w:szCs w:val="22"/>
        </w:rPr>
      </w:pPr>
    </w:p>
    <w:p w:rsidR="001D6070" w:rsidRPr="001D6070" w:rsidRDefault="001D6070" w:rsidP="001D6070">
      <w:pPr>
        <w:spacing w:line="360" w:lineRule="auto"/>
        <w:rPr>
          <w:rFonts w:eastAsia="Arial" w:cs="Arial"/>
          <w:bCs/>
          <w:sz w:val="22"/>
          <w:szCs w:val="22"/>
        </w:rPr>
      </w:pPr>
      <w:r w:rsidRPr="001D6070">
        <w:rPr>
          <w:rFonts w:eastAsia="Arial" w:cs="Arial"/>
          <w:bCs/>
          <w:sz w:val="22"/>
          <w:szCs w:val="22"/>
        </w:rPr>
        <w:t xml:space="preserve">Los niños y niñas tienen </w:t>
      </w:r>
      <w:r w:rsidR="00340B08">
        <w:rPr>
          <w:rFonts w:eastAsia="Arial" w:cs="Arial"/>
          <w:bCs/>
          <w:sz w:val="22"/>
          <w:szCs w:val="22"/>
        </w:rPr>
        <w:t xml:space="preserve">el </w:t>
      </w:r>
      <w:r w:rsidRPr="001D6070">
        <w:rPr>
          <w:rFonts w:eastAsia="Arial" w:cs="Arial"/>
          <w:bCs/>
          <w:sz w:val="22"/>
          <w:szCs w:val="22"/>
        </w:rPr>
        <w:t xml:space="preserve">derecho </w:t>
      </w:r>
      <w:r w:rsidR="00340B08">
        <w:rPr>
          <w:rFonts w:eastAsia="Arial" w:cs="Arial"/>
          <w:bCs/>
          <w:sz w:val="22"/>
          <w:szCs w:val="22"/>
        </w:rPr>
        <w:t>de</w:t>
      </w:r>
      <w:r w:rsidRPr="001D6070">
        <w:rPr>
          <w:rFonts w:eastAsia="Arial" w:cs="Arial"/>
          <w:bCs/>
          <w:sz w:val="22"/>
          <w:szCs w:val="22"/>
        </w:rPr>
        <w:t xml:space="preserve"> que al ser satisfechas sus necesidades no se obstaculice la unidad, bienestar, salud y estabilidad de </w:t>
      </w:r>
      <w:r w:rsidR="00CD5FE6">
        <w:rPr>
          <w:rFonts w:eastAsia="Arial" w:cs="Arial"/>
          <w:bCs/>
          <w:sz w:val="22"/>
          <w:szCs w:val="22"/>
        </w:rPr>
        <w:t>su</w:t>
      </w:r>
      <w:r w:rsidRPr="001D6070">
        <w:rPr>
          <w:rFonts w:eastAsia="Arial" w:cs="Arial"/>
          <w:bCs/>
          <w:sz w:val="22"/>
          <w:szCs w:val="22"/>
        </w:rPr>
        <w:t xml:space="preserve"> familia</w:t>
      </w:r>
      <w:r w:rsidR="00CD5FE6">
        <w:rPr>
          <w:rFonts w:eastAsia="Arial" w:cs="Arial"/>
          <w:bCs/>
          <w:sz w:val="22"/>
          <w:szCs w:val="22"/>
        </w:rPr>
        <w:t>;</w:t>
      </w:r>
      <w:r w:rsidRPr="001D6070">
        <w:rPr>
          <w:rFonts w:eastAsia="Arial" w:cs="Arial"/>
          <w:bCs/>
          <w:sz w:val="22"/>
          <w:szCs w:val="22"/>
        </w:rPr>
        <w:t xml:space="preserve"> por eso debe orientárseles para reconocer el trabajo de </w:t>
      </w:r>
      <w:r w:rsidR="00CD5FE6">
        <w:rPr>
          <w:rFonts w:eastAsia="Arial" w:cs="Arial"/>
          <w:bCs/>
          <w:sz w:val="22"/>
          <w:szCs w:val="22"/>
        </w:rPr>
        <w:t>la</w:t>
      </w:r>
      <w:r w:rsidRPr="001D6070">
        <w:rPr>
          <w:rFonts w:eastAsia="Arial" w:cs="Arial"/>
          <w:bCs/>
          <w:sz w:val="22"/>
          <w:szCs w:val="22"/>
        </w:rPr>
        <w:t xml:space="preserve"> madre en el hogar </w:t>
      </w:r>
      <w:r w:rsidR="00CD5FE6">
        <w:rPr>
          <w:rFonts w:eastAsia="Arial" w:cs="Arial"/>
          <w:bCs/>
          <w:sz w:val="22"/>
          <w:szCs w:val="22"/>
        </w:rPr>
        <w:t xml:space="preserve">aunado al esfuerzo donde </w:t>
      </w:r>
      <w:r w:rsidR="00CD5FE6" w:rsidRPr="001D6070">
        <w:rPr>
          <w:rFonts w:eastAsia="Arial" w:cs="Arial"/>
          <w:bCs/>
          <w:sz w:val="22"/>
          <w:szCs w:val="22"/>
        </w:rPr>
        <w:t>deben</w:t>
      </w:r>
      <w:r w:rsidRPr="001D6070">
        <w:rPr>
          <w:rFonts w:eastAsia="Arial" w:cs="Arial"/>
          <w:bCs/>
          <w:sz w:val="22"/>
          <w:szCs w:val="22"/>
        </w:rPr>
        <w:t xml:space="preserve"> salir a trabajar para aportar o para mantener un hogar</w:t>
      </w:r>
      <w:r w:rsidR="00340B08">
        <w:rPr>
          <w:rFonts w:eastAsia="Arial" w:cs="Arial"/>
          <w:bCs/>
          <w:sz w:val="22"/>
          <w:szCs w:val="22"/>
        </w:rPr>
        <w:t xml:space="preserve">. Todo esto como parte de su rol de “madre” </w:t>
      </w:r>
      <w:r w:rsidR="00CD5FE6">
        <w:rPr>
          <w:rFonts w:eastAsia="Arial" w:cs="Arial"/>
          <w:bCs/>
          <w:sz w:val="22"/>
          <w:szCs w:val="22"/>
        </w:rPr>
        <w:t xml:space="preserve">e </w:t>
      </w:r>
      <w:r w:rsidR="00340B08">
        <w:rPr>
          <w:rFonts w:eastAsia="Arial" w:cs="Arial"/>
          <w:bCs/>
          <w:sz w:val="22"/>
          <w:szCs w:val="22"/>
        </w:rPr>
        <w:t>“instructora”</w:t>
      </w:r>
      <w:r w:rsidRPr="001D6070">
        <w:rPr>
          <w:rFonts w:eastAsia="Arial" w:cs="Arial"/>
          <w:bCs/>
          <w:sz w:val="22"/>
          <w:szCs w:val="22"/>
        </w:rPr>
        <w:t xml:space="preserve"> mientras buscan ejercer eficazmente su maternidad y procurar la felicidad de su familia. </w:t>
      </w:r>
    </w:p>
    <w:p w:rsidR="00340B08" w:rsidRDefault="00340B08" w:rsidP="001D6070">
      <w:pPr>
        <w:spacing w:line="360" w:lineRule="auto"/>
        <w:rPr>
          <w:rFonts w:eastAsia="Arial" w:cs="Arial"/>
          <w:bCs/>
          <w:sz w:val="22"/>
          <w:szCs w:val="22"/>
        </w:rPr>
      </w:pPr>
    </w:p>
    <w:p w:rsidR="00CD5FE6" w:rsidRDefault="00CD5FE6" w:rsidP="001D6070">
      <w:pPr>
        <w:spacing w:line="360" w:lineRule="auto"/>
        <w:rPr>
          <w:rFonts w:eastAsia="Arial" w:cs="Arial"/>
          <w:bCs/>
          <w:sz w:val="22"/>
          <w:szCs w:val="22"/>
        </w:rPr>
      </w:pPr>
      <w:r>
        <w:rPr>
          <w:rFonts w:eastAsia="Arial" w:cs="Arial"/>
          <w:bCs/>
          <w:sz w:val="22"/>
          <w:szCs w:val="22"/>
        </w:rPr>
        <w:t>Esta proposición no es más que</w:t>
      </w:r>
      <w:r w:rsidR="001D6070" w:rsidRPr="001D6070">
        <w:rPr>
          <w:rFonts w:eastAsia="Arial" w:cs="Arial"/>
          <w:bCs/>
          <w:sz w:val="22"/>
          <w:szCs w:val="22"/>
        </w:rPr>
        <w:t xml:space="preserve"> un elemento de respaldo a las mujeres</w:t>
      </w:r>
      <w:r>
        <w:rPr>
          <w:rFonts w:eastAsia="Arial" w:cs="Arial"/>
          <w:bCs/>
          <w:sz w:val="22"/>
          <w:szCs w:val="22"/>
        </w:rPr>
        <w:t xml:space="preserve">, enfatizando y resaltando </w:t>
      </w:r>
      <w:r w:rsidR="001D6070" w:rsidRPr="001D6070">
        <w:rPr>
          <w:rFonts w:eastAsia="Arial" w:cs="Arial"/>
          <w:bCs/>
          <w:sz w:val="22"/>
          <w:szCs w:val="22"/>
        </w:rPr>
        <w:t xml:space="preserve">que estamos conscientes </w:t>
      </w:r>
      <w:r>
        <w:rPr>
          <w:rFonts w:eastAsia="Arial" w:cs="Arial"/>
          <w:bCs/>
          <w:sz w:val="22"/>
          <w:szCs w:val="22"/>
        </w:rPr>
        <w:t xml:space="preserve">en todo momento, </w:t>
      </w:r>
      <w:r w:rsidR="001D6070" w:rsidRPr="001D6070">
        <w:rPr>
          <w:rFonts w:eastAsia="Arial" w:cs="Arial"/>
          <w:bCs/>
          <w:sz w:val="22"/>
          <w:szCs w:val="22"/>
        </w:rPr>
        <w:t xml:space="preserve">de su valioso rol dentro de las estructuras familiares. </w:t>
      </w:r>
    </w:p>
    <w:p w:rsidR="00CD5FE6" w:rsidRDefault="00CD5FE6" w:rsidP="001D6070">
      <w:pPr>
        <w:spacing w:line="360" w:lineRule="auto"/>
        <w:rPr>
          <w:rFonts w:eastAsia="Arial" w:cs="Arial"/>
          <w:bCs/>
          <w:sz w:val="22"/>
          <w:szCs w:val="22"/>
        </w:rPr>
      </w:pPr>
    </w:p>
    <w:p w:rsidR="001D6070" w:rsidRPr="001D6070" w:rsidRDefault="001D6070" w:rsidP="001D6070">
      <w:pPr>
        <w:spacing w:line="360" w:lineRule="auto"/>
        <w:rPr>
          <w:rFonts w:eastAsia="Arial" w:cs="Arial"/>
          <w:bCs/>
          <w:sz w:val="22"/>
          <w:szCs w:val="22"/>
        </w:rPr>
      </w:pPr>
      <w:r w:rsidRPr="001D6070">
        <w:rPr>
          <w:rFonts w:eastAsia="Arial" w:cs="Arial"/>
          <w:bCs/>
          <w:sz w:val="22"/>
          <w:szCs w:val="22"/>
        </w:rPr>
        <w:t xml:space="preserve">En la </w:t>
      </w:r>
      <w:r w:rsidR="00CD5FE6">
        <w:rPr>
          <w:rFonts w:eastAsia="Arial" w:cs="Arial"/>
          <w:bCs/>
          <w:sz w:val="22"/>
          <w:szCs w:val="22"/>
        </w:rPr>
        <w:t>L</w:t>
      </w:r>
      <w:r w:rsidRPr="001D6070">
        <w:rPr>
          <w:rFonts w:eastAsia="Arial" w:cs="Arial"/>
          <w:bCs/>
          <w:sz w:val="22"/>
          <w:szCs w:val="22"/>
        </w:rPr>
        <w:t xml:space="preserve">ey </w:t>
      </w:r>
      <w:r w:rsidR="00CD5FE6">
        <w:rPr>
          <w:rFonts w:eastAsia="Arial" w:cs="Arial"/>
          <w:bCs/>
          <w:sz w:val="22"/>
          <w:szCs w:val="22"/>
        </w:rPr>
        <w:t>de Protección para la Maternidad de nuestro Estado se</w:t>
      </w:r>
      <w:r w:rsidRPr="001D6070">
        <w:rPr>
          <w:rFonts w:eastAsia="Arial" w:cs="Arial"/>
          <w:bCs/>
          <w:sz w:val="22"/>
          <w:szCs w:val="22"/>
        </w:rPr>
        <w:t xml:space="preserve"> establecen derechos de la mujer y sus hijos en la</w:t>
      </w:r>
      <w:r w:rsidR="00D01E1C">
        <w:rPr>
          <w:rFonts w:eastAsia="Arial" w:cs="Arial"/>
          <w:bCs/>
          <w:sz w:val="22"/>
          <w:szCs w:val="22"/>
        </w:rPr>
        <w:t xml:space="preserve"> etapa de</w:t>
      </w:r>
      <w:r w:rsidRPr="001D6070">
        <w:rPr>
          <w:rFonts w:eastAsia="Arial" w:cs="Arial"/>
          <w:bCs/>
          <w:sz w:val="22"/>
          <w:szCs w:val="22"/>
        </w:rPr>
        <w:t xml:space="preserve"> </w:t>
      </w:r>
      <w:r w:rsidR="00D01E1C">
        <w:rPr>
          <w:rFonts w:eastAsia="Arial" w:cs="Arial"/>
          <w:bCs/>
          <w:sz w:val="22"/>
          <w:szCs w:val="22"/>
        </w:rPr>
        <w:t>“</w:t>
      </w:r>
      <w:r w:rsidRPr="001D6070">
        <w:rPr>
          <w:rFonts w:eastAsia="Arial" w:cs="Arial"/>
          <w:bCs/>
          <w:sz w:val="22"/>
          <w:szCs w:val="22"/>
        </w:rPr>
        <w:t>infancia temprana</w:t>
      </w:r>
      <w:r w:rsidR="00D01E1C">
        <w:rPr>
          <w:rFonts w:eastAsia="Arial" w:cs="Arial"/>
          <w:bCs/>
          <w:sz w:val="22"/>
          <w:szCs w:val="22"/>
        </w:rPr>
        <w:t>”</w:t>
      </w:r>
      <w:r w:rsidR="00CD5FE6">
        <w:rPr>
          <w:rFonts w:eastAsia="Arial" w:cs="Arial"/>
          <w:bCs/>
          <w:sz w:val="22"/>
          <w:szCs w:val="22"/>
        </w:rPr>
        <w:t xml:space="preserve"> que apo</w:t>
      </w:r>
      <w:r w:rsidR="00D01E1C">
        <w:rPr>
          <w:rFonts w:eastAsia="Arial" w:cs="Arial"/>
          <w:bCs/>
          <w:sz w:val="22"/>
          <w:szCs w:val="22"/>
        </w:rPr>
        <w:t>rtan para</w:t>
      </w:r>
      <w:r w:rsidR="00CD5FE6">
        <w:rPr>
          <w:rFonts w:eastAsia="Arial" w:cs="Arial"/>
          <w:bCs/>
          <w:sz w:val="22"/>
          <w:szCs w:val="22"/>
        </w:rPr>
        <w:t xml:space="preserve"> un desempeño óptimo en los primeros años de crecimiento como persona. P</w:t>
      </w:r>
      <w:r w:rsidRPr="001D6070">
        <w:rPr>
          <w:rFonts w:eastAsia="Arial" w:cs="Arial"/>
          <w:bCs/>
          <w:sz w:val="22"/>
          <w:szCs w:val="22"/>
        </w:rPr>
        <w:t xml:space="preserve">or eso </w:t>
      </w:r>
      <w:r w:rsidR="00CD5FE6">
        <w:rPr>
          <w:rFonts w:eastAsia="Arial" w:cs="Arial"/>
          <w:bCs/>
          <w:sz w:val="22"/>
          <w:szCs w:val="22"/>
        </w:rPr>
        <w:t xml:space="preserve">se propone con la presente </w:t>
      </w:r>
      <w:r w:rsidR="00D01E1C">
        <w:rPr>
          <w:rFonts w:eastAsia="Arial" w:cs="Arial"/>
          <w:bCs/>
          <w:sz w:val="22"/>
          <w:szCs w:val="22"/>
        </w:rPr>
        <w:t xml:space="preserve">iniciativa </w:t>
      </w:r>
      <w:r w:rsidR="00CD5FE6">
        <w:rPr>
          <w:rFonts w:eastAsia="Arial" w:cs="Arial"/>
          <w:bCs/>
          <w:sz w:val="22"/>
          <w:szCs w:val="22"/>
        </w:rPr>
        <w:t xml:space="preserve">que </w:t>
      </w:r>
      <w:r w:rsidR="00D01E1C">
        <w:rPr>
          <w:rFonts w:eastAsia="Arial" w:cs="Arial"/>
          <w:bCs/>
          <w:sz w:val="22"/>
          <w:szCs w:val="22"/>
        </w:rPr>
        <w:t>dentro de esta etapa se implemente una</w:t>
      </w:r>
      <w:r w:rsidRPr="001D6070">
        <w:rPr>
          <w:rFonts w:eastAsia="Arial" w:cs="Arial"/>
          <w:bCs/>
          <w:sz w:val="22"/>
          <w:szCs w:val="22"/>
        </w:rPr>
        <w:t xml:space="preserve"> educación inicial </w:t>
      </w:r>
      <w:r w:rsidR="00D01E1C">
        <w:rPr>
          <w:rFonts w:eastAsia="Arial" w:cs="Arial"/>
          <w:bCs/>
          <w:sz w:val="22"/>
          <w:szCs w:val="22"/>
        </w:rPr>
        <w:t>que</w:t>
      </w:r>
      <w:r w:rsidRPr="001D6070">
        <w:rPr>
          <w:rFonts w:eastAsia="Arial" w:cs="Arial"/>
          <w:bCs/>
          <w:sz w:val="22"/>
          <w:szCs w:val="22"/>
        </w:rPr>
        <w:t xml:space="preserve"> prepare a los más pequeños para transitar exitosamente a la educación preescolar o primaria</w:t>
      </w:r>
      <w:r w:rsidR="00CD5FE6">
        <w:rPr>
          <w:rFonts w:eastAsia="Arial" w:cs="Arial"/>
          <w:bCs/>
          <w:sz w:val="22"/>
          <w:szCs w:val="22"/>
        </w:rPr>
        <w:t xml:space="preserve">, </w:t>
      </w:r>
      <w:r w:rsidR="00C15E5B" w:rsidRPr="001D6070">
        <w:rPr>
          <w:rFonts w:eastAsia="Arial" w:cs="Arial"/>
          <w:bCs/>
          <w:sz w:val="22"/>
          <w:szCs w:val="22"/>
        </w:rPr>
        <w:t>y,</w:t>
      </w:r>
      <w:r w:rsidRPr="001D6070">
        <w:rPr>
          <w:rFonts w:eastAsia="Arial" w:cs="Arial"/>
          <w:bCs/>
          <w:sz w:val="22"/>
          <w:szCs w:val="22"/>
        </w:rPr>
        <w:t xml:space="preserve"> además</w:t>
      </w:r>
      <w:r w:rsidR="00D01E1C">
        <w:rPr>
          <w:rFonts w:eastAsia="Arial" w:cs="Arial"/>
          <w:bCs/>
          <w:sz w:val="22"/>
          <w:szCs w:val="22"/>
        </w:rPr>
        <w:t>,</w:t>
      </w:r>
      <w:r w:rsidRPr="001D6070">
        <w:rPr>
          <w:rFonts w:eastAsia="Arial" w:cs="Arial"/>
          <w:bCs/>
          <w:sz w:val="22"/>
          <w:szCs w:val="22"/>
        </w:rPr>
        <w:t xml:space="preserve"> les inculque hábitos y valores familiares, como </w:t>
      </w:r>
      <w:r w:rsidR="00CD5FE6">
        <w:rPr>
          <w:rFonts w:eastAsia="Arial" w:cs="Arial"/>
          <w:bCs/>
          <w:sz w:val="22"/>
          <w:szCs w:val="22"/>
        </w:rPr>
        <w:t xml:space="preserve">lo es </w:t>
      </w:r>
      <w:r w:rsidRPr="001D6070">
        <w:rPr>
          <w:rFonts w:eastAsia="Arial" w:cs="Arial"/>
          <w:bCs/>
          <w:sz w:val="22"/>
          <w:szCs w:val="22"/>
        </w:rPr>
        <w:t>el entendimiento sobre el trabajo y la labor que realizan sus padres cuando salen de su casa</w:t>
      </w:r>
      <w:r w:rsidR="00C15E5B">
        <w:rPr>
          <w:rFonts w:eastAsia="Arial" w:cs="Arial"/>
          <w:bCs/>
          <w:sz w:val="22"/>
          <w:szCs w:val="22"/>
        </w:rPr>
        <w:t xml:space="preserve"> para captar un sustento que les lleve un plato a la mesa.</w:t>
      </w:r>
    </w:p>
    <w:p w:rsidR="00CD5FE6" w:rsidRDefault="00CD5FE6" w:rsidP="001D6070">
      <w:pPr>
        <w:spacing w:line="360" w:lineRule="auto"/>
        <w:rPr>
          <w:rFonts w:eastAsia="Arial" w:cs="Arial"/>
          <w:bCs/>
          <w:sz w:val="22"/>
          <w:szCs w:val="22"/>
        </w:rPr>
      </w:pPr>
    </w:p>
    <w:p w:rsidR="00482D67" w:rsidRPr="001D6070" w:rsidRDefault="001D6070" w:rsidP="001D6070">
      <w:pPr>
        <w:spacing w:line="360" w:lineRule="auto"/>
        <w:rPr>
          <w:rFonts w:eastAsia="Arial" w:cs="Arial"/>
          <w:bCs/>
          <w:sz w:val="22"/>
          <w:szCs w:val="22"/>
        </w:rPr>
      </w:pPr>
      <w:r w:rsidRPr="001D6070">
        <w:rPr>
          <w:rFonts w:eastAsia="Arial" w:cs="Arial"/>
          <w:bCs/>
          <w:sz w:val="22"/>
          <w:szCs w:val="22"/>
        </w:rPr>
        <w:t xml:space="preserve">El tema de la educación inicial ha sido ya materia </w:t>
      </w:r>
      <w:r w:rsidR="00C15E5B">
        <w:rPr>
          <w:rFonts w:eastAsia="Arial" w:cs="Arial"/>
          <w:bCs/>
          <w:sz w:val="22"/>
          <w:szCs w:val="22"/>
        </w:rPr>
        <w:t>en</w:t>
      </w:r>
      <w:r w:rsidRPr="001D6070">
        <w:rPr>
          <w:rFonts w:eastAsia="Arial" w:cs="Arial"/>
          <w:bCs/>
          <w:sz w:val="22"/>
          <w:szCs w:val="22"/>
        </w:rPr>
        <w:t xml:space="preserve"> esta tribuna desde una perspectiva educativa, pero considero oportuno </w:t>
      </w:r>
      <w:r w:rsidR="00C15E5B" w:rsidRPr="001D6070">
        <w:rPr>
          <w:rFonts w:eastAsia="Arial" w:cs="Arial"/>
          <w:bCs/>
          <w:sz w:val="22"/>
          <w:szCs w:val="22"/>
        </w:rPr>
        <w:t>incluir</w:t>
      </w:r>
      <w:r w:rsidR="00D01E1C">
        <w:rPr>
          <w:rFonts w:eastAsia="Arial" w:cs="Arial"/>
          <w:bCs/>
          <w:sz w:val="22"/>
          <w:szCs w:val="22"/>
        </w:rPr>
        <w:t xml:space="preserve"> igualmente</w:t>
      </w:r>
      <w:r w:rsidRPr="001D6070">
        <w:rPr>
          <w:rFonts w:eastAsia="Arial" w:cs="Arial"/>
          <w:bCs/>
          <w:sz w:val="22"/>
          <w:szCs w:val="22"/>
        </w:rPr>
        <w:t xml:space="preserve"> en los derechos de</w:t>
      </w:r>
      <w:r w:rsidR="00D01E1C">
        <w:rPr>
          <w:rFonts w:eastAsia="Arial" w:cs="Arial"/>
          <w:bCs/>
          <w:sz w:val="22"/>
          <w:szCs w:val="22"/>
        </w:rPr>
        <w:t xml:space="preserve">l sistema de </w:t>
      </w:r>
      <w:r w:rsidRPr="001D6070">
        <w:rPr>
          <w:rFonts w:eastAsia="Arial" w:cs="Arial"/>
          <w:bCs/>
          <w:sz w:val="22"/>
          <w:szCs w:val="22"/>
        </w:rPr>
        <w:t xml:space="preserve">Protección </w:t>
      </w:r>
      <w:r w:rsidR="00D01E1C">
        <w:rPr>
          <w:rFonts w:eastAsia="Arial" w:cs="Arial"/>
          <w:bCs/>
          <w:sz w:val="22"/>
          <w:szCs w:val="22"/>
        </w:rPr>
        <w:t>para</w:t>
      </w:r>
      <w:r w:rsidRPr="001D6070">
        <w:rPr>
          <w:rFonts w:eastAsia="Arial" w:cs="Arial"/>
          <w:bCs/>
          <w:sz w:val="22"/>
          <w:szCs w:val="22"/>
        </w:rPr>
        <w:t xml:space="preserve"> la Maternidad </w:t>
      </w:r>
      <w:r w:rsidR="00C15E5B">
        <w:rPr>
          <w:rFonts w:eastAsia="Arial" w:cs="Arial"/>
          <w:bCs/>
          <w:sz w:val="22"/>
          <w:szCs w:val="22"/>
        </w:rPr>
        <w:t xml:space="preserve">el </w:t>
      </w:r>
      <w:r w:rsidRPr="001D6070">
        <w:rPr>
          <w:rFonts w:eastAsia="Arial" w:cs="Arial"/>
          <w:bCs/>
          <w:sz w:val="22"/>
          <w:szCs w:val="22"/>
        </w:rPr>
        <w:t xml:space="preserve">recibir </w:t>
      </w:r>
      <w:r w:rsidR="00C15E5B">
        <w:rPr>
          <w:rFonts w:eastAsia="Arial" w:cs="Arial"/>
          <w:bCs/>
          <w:sz w:val="22"/>
          <w:szCs w:val="22"/>
        </w:rPr>
        <w:t>conocimientos e información sobre</w:t>
      </w:r>
      <w:r w:rsidRPr="001D6070">
        <w:rPr>
          <w:rFonts w:eastAsia="Arial" w:cs="Arial"/>
          <w:bCs/>
          <w:sz w:val="22"/>
          <w:szCs w:val="22"/>
        </w:rPr>
        <w:t xml:space="preserve"> la guardia y cuidado de sus hijos mientras se trabaja, complementando así la educación matern</w:t>
      </w:r>
      <w:r w:rsidR="00C15E5B">
        <w:rPr>
          <w:rFonts w:eastAsia="Arial" w:cs="Arial"/>
          <w:bCs/>
          <w:sz w:val="22"/>
          <w:szCs w:val="22"/>
        </w:rPr>
        <w:t>o infantil</w:t>
      </w:r>
      <w:r w:rsidRPr="001D6070">
        <w:rPr>
          <w:rFonts w:eastAsia="Arial" w:cs="Arial"/>
          <w:bCs/>
          <w:sz w:val="22"/>
          <w:szCs w:val="22"/>
        </w:rPr>
        <w:t xml:space="preserve"> que en otras generaciones podía otorgarse plenamente desde el hogar y que hoy requiere de más apoyo para no perderse</w:t>
      </w:r>
      <w:r w:rsidR="000112E1">
        <w:rPr>
          <w:rFonts w:eastAsia="Arial" w:cs="Arial"/>
          <w:bCs/>
          <w:sz w:val="22"/>
          <w:szCs w:val="22"/>
        </w:rPr>
        <w:t xml:space="preserve">. </w:t>
      </w:r>
      <w:r w:rsidR="000112E1">
        <w:rPr>
          <w:rFonts w:eastAsia="Arial" w:cs="Arial"/>
          <w:bCs/>
          <w:sz w:val="22"/>
          <w:szCs w:val="22"/>
        </w:rPr>
        <w:lastRenderedPageBreak/>
        <w:t xml:space="preserve">Hoy en día nos encontramos con </w:t>
      </w:r>
      <w:proofErr w:type="spellStart"/>
      <w:r w:rsidR="000112E1">
        <w:rPr>
          <w:rFonts w:eastAsia="Arial" w:cs="Arial"/>
          <w:bCs/>
          <w:sz w:val="22"/>
          <w:szCs w:val="22"/>
        </w:rPr>
        <w:t>mas</w:t>
      </w:r>
      <w:proofErr w:type="spellEnd"/>
      <w:r w:rsidR="000112E1">
        <w:rPr>
          <w:rFonts w:eastAsia="Arial" w:cs="Arial"/>
          <w:bCs/>
          <w:sz w:val="22"/>
          <w:szCs w:val="22"/>
        </w:rPr>
        <w:t xml:space="preserve"> situaciones donde </w:t>
      </w:r>
      <w:r w:rsidR="00D32C16">
        <w:rPr>
          <w:rFonts w:eastAsia="Arial" w:cs="Arial"/>
          <w:bCs/>
          <w:sz w:val="22"/>
          <w:szCs w:val="22"/>
        </w:rPr>
        <w:t>los niños y niñas son cuidados solamente por sus padres, destacando dicho panorama por la ausencia de una madre; esto también debe ser contemplado dentro de la ley para que los niños y las niñas que estén al cuidado de dichos padres tengan acceso a los programas dirigidos a la formación familiar. Pretendemos cuidar los primeros años de nuestros niños y niñas, para que estos sean instruidos bajo el camino de la comprensión y apoyo hacia sus progenitores.</w:t>
      </w:r>
    </w:p>
    <w:p w:rsidR="001D6070" w:rsidRPr="001D6070" w:rsidRDefault="001D6070" w:rsidP="001D6070">
      <w:pPr>
        <w:spacing w:line="360" w:lineRule="auto"/>
        <w:rPr>
          <w:rFonts w:eastAsia="Arial" w:cs="Arial"/>
          <w:bCs/>
          <w:sz w:val="22"/>
          <w:szCs w:val="22"/>
        </w:rPr>
      </w:pPr>
    </w:p>
    <w:p w:rsidR="00482D67" w:rsidRPr="00856D0B" w:rsidRDefault="00482D67" w:rsidP="00482D67">
      <w:pPr>
        <w:spacing w:line="360" w:lineRule="auto"/>
        <w:rPr>
          <w:rFonts w:eastAsia="Arial" w:cs="Arial"/>
          <w:sz w:val="22"/>
          <w:szCs w:val="22"/>
        </w:rPr>
      </w:pPr>
      <w:r w:rsidRPr="00856D0B">
        <w:rPr>
          <w:rFonts w:eastAsia="Arial" w:cs="Arial"/>
          <w:sz w:val="22"/>
          <w:szCs w:val="22"/>
        </w:rPr>
        <w:t xml:space="preserve">Es por eso, Diputadas y Diputados que se presenta ante este Honorable recinto el </w:t>
      </w:r>
      <w:r>
        <w:rPr>
          <w:rFonts w:eastAsia="Arial" w:cs="Arial"/>
          <w:sz w:val="22"/>
          <w:szCs w:val="22"/>
        </w:rPr>
        <w:t>siguiente</w:t>
      </w:r>
      <w:r w:rsidRPr="00856D0B">
        <w:rPr>
          <w:rFonts w:eastAsia="Arial" w:cs="Arial"/>
          <w:sz w:val="22"/>
          <w:szCs w:val="22"/>
        </w:rPr>
        <w:t>:</w:t>
      </w:r>
    </w:p>
    <w:p w:rsidR="00482D67" w:rsidRPr="00B74F05" w:rsidRDefault="00482D67" w:rsidP="00482D67">
      <w:pPr>
        <w:spacing w:line="360" w:lineRule="auto"/>
        <w:rPr>
          <w:rFonts w:eastAsia="Arial" w:cs="Arial"/>
          <w:sz w:val="24"/>
          <w:szCs w:val="24"/>
        </w:rPr>
      </w:pPr>
    </w:p>
    <w:p w:rsidR="00482D67" w:rsidRPr="00B74F05" w:rsidRDefault="00482D67" w:rsidP="00482D67">
      <w:pPr>
        <w:spacing w:line="360" w:lineRule="auto"/>
        <w:rPr>
          <w:rFonts w:eastAsia="Arial" w:cs="Arial"/>
          <w:sz w:val="24"/>
          <w:szCs w:val="24"/>
        </w:rPr>
      </w:pPr>
    </w:p>
    <w:p w:rsidR="00482D67" w:rsidRPr="00BD5480" w:rsidRDefault="00482D67" w:rsidP="00482D67">
      <w:pPr>
        <w:spacing w:line="360" w:lineRule="auto"/>
        <w:jc w:val="center"/>
        <w:rPr>
          <w:rFonts w:cs="Arial"/>
          <w:b/>
          <w:bCs/>
        </w:rPr>
      </w:pPr>
      <w:r w:rsidRPr="002A391C">
        <w:rPr>
          <w:rFonts w:cs="Arial"/>
          <w:b/>
          <w:sz w:val="24"/>
        </w:rPr>
        <w:t>P</w:t>
      </w:r>
      <w:r>
        <w:rPr>
          <w:rFonts w:cs="Arial"/>
          <w:b/>
          <w:sz w:val="24"/>
        </w:rPr>
        <w:t xml:space="preserve"> </w:t>
      </w:r>
      <w:r w:rsidRPr="002A391C">
        <w:rPr>
          <w:rFonts w:cs="Arial"/>
          <w:b/>
          <w:sz w:val="24"/>
        </w:rPr>
        <w:t>R</w:t>
      </w:r>
      <w:r>
        <w:rPr>
          <w:rFonts w:cs="Arial"/>
          <w:b/>
          <w:sz w:val="24"/>
        </w:rPr>
        <w:t xml:space="preserve"> </w:t>
      </w:r>
      <w:r w:rsidRPr="002A391C">
        <w:rPr>
          <w:rFonts w:cs="Arial"/>
          <w:b/>
          <w:sz w:val="24"/>
        </w:rPr>
        <w:t>O</w:t>
      </w:r>
      <w:r>
        <w:rPr>
          <w:rFonts w:cs="Arial"/>
          <w:b/>
          <w:sz w:val="24"/>
        </w:rPr>
        <w:t xml:space="preserve"> </w:t>
      </w:r>
      <w:r w:rsidRPr="002A391C">
        <w:rPr>
          <w:rFonts w:cs="Arial"/>
          <w:b/>
          <w:sz w:val="24"/>
        </w:rPr>
        <w:t>Y</w:t>
      </w:r>
      <w:r>
        <w:rPr>
          <w:rFonts w:cs="Arial"/>
          <w:b/>
          <w:sz w:val="24"/>
        </w:rPr>
        <w:t xml:space="preserve"> </w:t>
      </w:r>
      <w:r w:rsidRPr="002A391C">
        <w:rPr>
          <w:rFonts w:cs="Arial"/>
          <w:b/>
          <w:sz w:val="24"/>
        </w:rPr>
        <w:t>E</w:t>
      </w:r>
      <w:r>
        <w:rPr>
          <w:rFonts w:cs="Arial"/>
          <w:b/>
          <w:sz w:val="24"/>
        </w:rPr>
        <w:t xml:space="preserve"> </w:t>
      </w:r>
      <w:r w:rsidRPr="002A391C">
        <w:rPr>
          <w:rFonts w:cs="Arial"/>
          <w:b/>
          <w:sz w:val="24"/>
        </w:rPr>
        <w:t>C</w:t>
      </w:r>
      <w:r>
        <w:rPr>
          <w:rFonts w:cs="Arial"/>
          <w:b/>
          <w:sz w:val="24"/>
        </w:rPr>
        <w:t xml:space="preserve"> </w:t>
      </w:r>
      <w:r w:rsidRPr="002A391C">
        <w:rPr>
          <w:rFonts w:cs="Arial"/>
          <w:b/>
          <w:sz w:val="24"/>
        </w:rPr>
        <w:t>T</w:t>
      </w:r>
      <w:r>
        <w:rPr>
          <w:rFonts w:cs="Arial"/>
          <w:b/>
          <w:sz w:val="24"/>
        </w:rPr>
        <w:t xml:space="preserve"> </w:t>
      </w:r>
      <w:r w:rsidRPr="002A391C">
        <w:rPr>
          <w:rFonts w:cs="Arial"/>
          <w:b/>
          <w:sz w:val="24"/>
        </w:rPr>
        <w:t>O</w:t>
      </w:r>
      <w:r>
        <w:rPr>
          <w:rFonts w:cs="Arial"/>
          <w:b/>
          <w:sz w:val="24"/>
        </w:rPr>
        <w:t xml:space="preserve">  </w:t>
      </w:r>
      <w:r w:rsidRPr="002A391C">
        <w:rPr>
          <w:rFonts w:cs="Arial"/>
          <w:b/>
          <w:sz w:val="24"/>
        </w:rPr>
        <w:t xml:space="preserve"> D</w:t>
      </w:r>
      <w:r>
        <w:rPr>
          <w:rFonts w:cs="Arial"/>
          <w:b/>
          <w:sz w:val="24"/>
        </w:rPr>
        <w:t xml:space="preserve"> </w:t>
      </w:r>
      <w:r w:rsidRPr="002A391C">
        <w:rPr>
          <w:rFonts w:cs="Arial"/>
          <w:b/>
          <w:sz w:val="24"/>
        </w:rPr>
        <w:t>E</w:t>
      </w:r>
      <w:r>
        <w:rPr>
          <w:rFonts w:cs="Arial"/>
          <w:b/>
          <w:sz w:val="24"/>
        </w:rPr>
        <w:t xml:space="preserve"> </w:t>
      </w:r>
      <w:r w:rsidRPr="002A391C">
        <w:rPr>
          <w:rFonts w:cs="Arial"/>
          <w:b/>
          <w:sz w:val="24"/>
        </w:rPr>
        <w:t xml:space="preserve"> </w:t>
      </w:r>
      <w:r>
        <w:rPr>
          <w:rFonts w:cs="Arial"/>
          <w:b/>
          <w:sz w:val="24"/>
        </w:rPr>
        <w:t xml:space="preserve"> </w:t>
      </w:r>
      <w:r w:rsidRPr="002A391C">
        <w:rPr>
          <w:rFonts w:cs="Arial"/>
          <w:b/>
          <w:sz w:val="24"/>
        </w:rPr>
        <w:t>D</w:t>
      </w:r>
      <w:r>
        <w:rPr>
          <w:rFonts w:cs="Arial"/>
          <w:b/>
          <w:sz w:val="24"/>
        </w:rPr>
        <w:t xml:space="preserve"> </w:t>
      </w:r>
      <w:r w:rsidRPr="002A391C">
        <w:rPr>
          <w:rFonts w:cs="Arial"/>
          <w:b/>
          <w:sz w:val="24"/>
        </w:rPr>
        <w:t>E</w:t>
      </w:r>
      <w:r>
        <w:rPr>
          <w:rFonts w:cs="Arial"/>
          <w:b/>
          <w:sz w:val="24"/>
        </w:rPr>
        <w:t xml:space="preserve"> </w:t>
      </w:r>
      <w:r w:rsidRPr="002A391C">
        <w:rPr>
          <w:rFonts w:cs="Arial"/>
          <w:b/>
          <w:sz w:val="24"/>
        </w:rPr>
        <w:t>C</w:t>
      </w:r>
      <w:r>
        <w:rPr>
          <w:rFonts w:cs="Arial"/>
          <w:b/>
          <w:sz w:val="24"/>
        </w:rPr>
        <w:t xml:space="preserve"> </w:t>
      </w:r>
      <w:r w:rsidRPr="002A391C">
        <w:rPr>
          <w:rFonts w:cs="Arial"/>
          <w:b/>
          <w:sz w:val="24"/>
        </w:rPr>
        <w:t>R</w:t>
      </w:r>
      <w:r>
        <w:rPr>
          <w:rFonts w:cs="Arial"/>
          <w:b/>
          <w:sz w:val="24"/>
        </w:rPr>
        <w:t xml:space="preserve"> </w:t>
      </w:r>
      <w:r w:rsidRPr="002A391C">
        <w:rPr>
          <w:rFonts w:cs="Arial"/>
          <w:b/>
          <w:sz w:val="24"/>
        </w:rPr>
        <w:t>E</w:t>
      </w:r>
      <w:r>
        <w:rPr>
          <w:rFonts w:cs="Arial"/>
          <w:b/>
          <w:sz w:val="24"/>
        </w:rPr>
        <w:t xml:space="preserve"> </w:t>
      </w:r>
      <w:r w:rsidRPr="002A391C">
        <w:rPr>
          <w:rFonts w:cs="Arial"/>
          <w:b/>
          <w:sz w:val="24"/>
        </w:rPr>
        <w:t>T</w:t>
      </w:r>
      <w:r>
        <w:rPr>
          <w:rFonts w:cs="Arial"/>
          <w:b/>
          <w:sz w:val="24"/>
        </w:rPr>
        <w:t xml:space="preserve"> </w:t>
      </w:r>
      <w:r w:rsidRPr="002A391C">
        <w:rPr>
          <w:rFonts w:cs="Arial"/>
          <w:b/>
          <w:sz w:val="24"/>
        </w:rPr>
        <w:t>O</w:t>
      </w:r>
    </w:p>
    <w:p w:rsidR="00482D67" w:rsidRPr="00BD5480" w:rsidRDefault="00482D67" w:rsidP="00482D67">
      <w:pPr>
        <w:spacing w:line="360" w:lineRule="auto"/>
        <w:rPr>
          <w:rFonts w:cs="Arial"/>
          <w:b/>
        </w:rPr>
      </w:pPr>
    </w:p>
    <w:p w:rsidR="00482D67" w:rsidRPr="002A391C" w:rsidRDefault="00482D67" w:rsidP="00482D67">
      <w:pPr>
        <w:spacing w:line="360" w:lineRule="auto"/>
        <w:rPr>
          <w:rFonts w:eastAsia="Arial" w:cs="Arial"/>
          <w:sz w:val="22"/>
          <w:szCs w:val="22"/>
        </w:rPr>
      </w:pPr>
      <w:r w:rsidRPr="002A391C">
        <w:rPr>
          <w:rFonts w:cs="Arial"/>
          <w:b/>
          <w:sz w:val="22"/>
          <w:szCs w:val="22"/>
        </w:rPr>
        <w:t>ARTÍCULO ÚNICO. -</w:t>
      </w:r>
      <w:r w:rsidRPr="002A391C">
        <w:rPr>
          <w:rFonts w:cs="Arial"/>
          <w:sz w:val="22"/>
          <w:szCs w:val="22"/>
        </w:rPr>
        <w:t xml:space="preserve"> Se reforma</w:t>
      </w:r>
      <w:r w:rsidR="00E4093B">
        <w:rPr>
          <w:rFonts w:cs="Arial"/>
          <w:sz w:val="22"/>
          <w:szCs w:val="22"/>
        </w:rPr>
        <w:t xml:space="preserve">n los artículos 7 y 27, y se adiciona un párrafo al </w:t>
      </w:r>
      <w:proofErr w:type="spellStart"/>
      <w:r w:rsidR="00E4093B">
        <w:rPr>
          <w:rFonts w:cs="Arial"/>
          <w:sz w:val="22"/>
          <w:szCs w:val="22"/>
        </w:rPr>
        <w:t>articulo</w:t>
      </w:r>
      <w:proofErr w:type="spellEnd"/>
      <w:r w:rsidR="00E4093B">
        <w:rPr>
          <w:rFonts w:cs="Arial"/>
          <w:sz w:val="22"/>
          <w:szCs w:val="22"/>
        </w:rPr>
        <w:t xml:space="preserve"> 28, estos de la Ley de Protección a la Maternidad en el Estado de Coahuila, para quedar como sigue:</w:t>
      </w:r>
    </w:p>
    <w:p w:rsidR="00D32C16" w:rsidRDefault="00D32C16" w:rsidP="00D32C16">
      <w:pPr>
        <w:spacing w:line="360" w:lineRule="auto"/>
        <w:ind w:right="473"/>
        <w:rPr>
          <w:rFonts w:eastAsia="Arial" w:cs="Arial"/>
          <w:b/>
          <w:sz w:val="22"/>
          <w:szCs w:val="24"/>
        </w:rPr>
      </w:pPr>
    </w:p>
    <w:p w:rsidR="00482D67" w:rsidRPr="00E4093B" w:rsidRDefault="00E4093B" w:rsidP="00E4093B">
      <w:pPr>
        <w:spacing w:line="360" w:lineRule="auto"/>
        <w:ind w:left="567" w:right="473"/>
        <w:rPr>
          <w:rFonts w:eastAsia="Arial" w:cs="Arial"/>
          <w:sz w:val="22"/>
          <w:szCs w:val="24"/>
        </w:rPr>
      </w:pPr>
      <w:r w:rsidRPr="00E4093B">
        <w:rPr>
          <w:rFonts w:eastAsia="Arial" w:cs="Arial"/>
          <w:b/>
          <w:sz w:val="22"/>
          <w:szCs w:val="24"/>
        </w:rPr>
        <w:t>Artículo 7.-</w:t>
      </w:r>
      <w:r w:rsidRPr="00E4093B">
        <w:rPr>
          <w:rFonts w:eastAsia="Arial" w:cs="Arial"/>
          <w:sz w:val="22"/>
          <w:szCs w:val="24"/>
        </w:rPr>
        <w:t xml:space="preserve"> El Gobierno del Estado a través de sus instituciones</w:t>
      </w:r>
      <w:r w:rsidR="0049236D">
        <w:rPr>
          <w:rFonts w:eastAsia="Arial" w:cs="Arial"/>
          <w:sz w:val="22"/>
          <w:szCs w:val="24"/>
        </w:rPr>
        <w:t xml:space="preserve"> podrá </w:t>
      </w:r>
      <w:r w:rsidRPr="00E4093B">
        <w:rPr>
          <w:rFonts w:eastAsia="Arial" w:cs="Arial"/>
          <w:sz w:val="22"/>
          <w:szCs w:val="24"/>
        </w:rPr>
        <w:t>brindar protección a la maternidad, en términos de la reglamentación correspondiente</w:t>
      </w:r>
      <w:r w:rsidRPr="00E4093B">
        <w:rPr>
          <w:rFonts w:eastAsia="Arial" w:cs="Arial"/>
          <w:b/>
          <w:sz w:val="22"/>
          <w:szCs w:val="24"/>
        </w:rPr>
        <w:t xml:space="preserve">, </w:t>
      </w:r>
      <w:r w:rsidRPr="00E4093B">
        <w:rPr>
          <w:rFonts w:eastAsia="Arial" w:cs="Arial"/>
          <w:b/>
          <w:i/>
          <w:sz w:val="22"/>
          <w:szCs w:val="24"/>
        </w:rPr>
        <w:t>con el fin de precisar la protección de derechos, y así, garantizar la estabilidad económica, educativa y social de madres e hijos.</w:t>
      </w:r>
    </w:p>
    <w:p w:rsidR="00E4093B" w:rsidRPr="00E4093B" w:rsidRDefault="00E4093B" w:rsidP="00E4093B">
      <w:pPr>
        <w:spacing w:line="360" w:lineRule="auto"/>
        <w:ind w:left="567" w:right="473"/>
        <w:rPr>
          <w:rFonts w:eastAsia="Arial" w:cs="Arial"/>
          <w:sz w:val="22"/>
          <w:szCs w:val="24"/>
        </w:rPr>
      </w:pPr>
    </w:p>
    <w:p w:rsidR="00E4093B" w:rsidRPr="00E4093B" w:rsidRDefault="00E4093B" w:rsidP="00E4093B">
      <w:pPr>
        <w:spacing w:line="360" w:lineRule="auto"/>
        <w:ind w:left="567" w:right="473"/>
        <w:rPr>
          <w:rFonts w:eastAsia="Arial" w:cs="Arial"/>
          <w:sz w:val="22"/>
          <w:szCs w:val="24"/>
        </w:rPr>
      </w:pPr>
      <w:r w:rsidRPr="00E4093B">
        <w:rPr>
          <w:rFonts w:eastAsia="Arial" w:cs="Arial"/>
          <w:b/>
          <w:sz w:val="22"/>
          <w:szCs w:val="24"/>
        </w:rPr>
        <w:t>Artículo 27.-</w:t>
      </w:r>
      <w:r w:rsidRPr="00E4093B">
        <w:rPr>
          <w:rFonts w:eastAsia="Arial" w:cs="Arial"/>
          <w:sz w:val="22"/>
          <w:szCs w:val="24"/>
        </w:rPr>
        <w:t xml:space="preserve"> La protección de la maternidad con relación a la infancia temprana, se extiende tanto a madres biológicas como filiales derivadas de la adopción, </w:t>
      </w:r>
      <w:r w:rsidRPr="00E4093B">
        <w:rPr>
          <w:rFonts w:eastAsia="Arial" w:cs="Arial"/>
          <w:b/>
          <w:i/>
          <w:sz w:val="22"/>
          <w:szCs w:val="24"/>
        </w:rPr>
        <w:t>o algún otro familiar que tenga a su cargo la custodia o patria potestad de un menor de edad en etapa inicial.</w:t>
      </w:r>
    </w:p>
    <w:p w:rsidR="00E4093B" w:rsidRPr="00E4093B" w:rsidRDefault="00E4093B" w:rsidP="00E4093B">
      <w:pPr>
        <w:spacing w:line="360" w:lineRule="auto"/>
        <w:ind w:left="567" w:right="473"/>
        <w:rPr>
          <w:rFonts w:eastAsia="Arial" w:cs="Arial"/>
          <w:sz w:val="22"/>
          <w:szCs w:val="24"/>
        </w:rPr>
      </w:pPr>
    </w:p>
    <w:p w:rsidR="00E4093B" w:rsidRDefault="00E4093B" w:rsidP="00E4093B">
      <w:pPr>
        <w:spacing w:line="360" w:lineRule="auto"/>
        <w:ind w:left="567" w:right="473"/>
        <w:rPr>
          <w:rFonts w:eastAsia="Arial" w:cs="Arial"/>
          <w:sz w:val="22"/>
          <w:szCs w:val="24"/>
        </w:rPr>
      </w:pPr>
      <w:r w:rsidRPr="00E4093B">
        <w:rPr>
          <w:rFonts w:eastAsia="Arial" w:cs="Arial"/>
          <w:b/>
          <w:sz w:val="22"/>
          <w:szCs w:val="24"/>
        </w:rPr>
        <w:t>Artículo 28.-</w:t>
      </w:r>
      <w:r w:rsidRPr="00E4093B">
        <w:rPr>
          <w:rFonts w:eastAsia="Arial" w:cs="Arial"/>
          <w:sz w:val="22"/>
          <w:szCs w:val="24"/>
        </w:rPr>
        <w:t xml:space="preserve"> Las disposiciones previstas en este capítulo aplicarán también para el caso de los padres que acrediten hacerse cargo del cuidado de sus hijos en infancia temprana, sin contar con el apoyo de la madre. </w:t>
      </w:r>
    </w:p>
    <w:p w:rsidR="00E4093B" w:rsidRDefault="00E4093B" w:rsidP="00E4093B">
      <w:pPr>
        <w:spacing w:line="360" w:lineRule="auto"/>
        <w:ind w:left="567" w:right="473"/>
        <w:rPr>
          <w:rFonts w:eastAsia="Arial" w:cs="Arial"/>
          <w:sz w:val="22"/>
          <w:szCs w:val="24"/>
        </w:rPr>
      </w:pPr>
    </w:p>
    <w:p w:rsidR="00E4093B" w:rsidRPr="00E4093B" w:rsidRDefault="00E4093B" w:rsidP="00E4093B">
      <w:pPr>
        <w:spacing w:line="360" w:lineRule="auto"/>
        <w:ind w:left="567" w:right="473"/>
        <w:rPr>
          <w:rFonts w:eastAsia="Arial" w:cs="Arial"/>
          <w:b/>
          <w:i/>
          <w:sz w:val="24"/>
          <w:szCs w:val="24"/>
        </w:rPr>
      </w:pPr>
      <w:r w:rsidRPr="00E4093B">
        <w:rPr>
          <w:rFonts w:eastAsia="Arial" w:cs="Arial"/>
          <w:b/>
          <w:i/>
          <w:sz w:val="22"/>
          <w:szCs w:val="24"/>
        </w:rPr>
        <w:t>Además, deberá brindárseles el apoyo que se considere necesario para su participación en programas, cursos y acciones que fortalezcan los valores familiares para un sano desarrollo.</w:t>
      </w:r>
    </w:p>
    <w:p w:rsidR="0098097C" w:rsidRPr="00222E9B" w:rsidRDefault="0098097C" w:rsidP="0098097C">
      <w:pPr>
        <w:spacing w:line="360" w:lineRule="auto"/>
        <w:jc w:val="center"/>
        <w:rPr>
          <w:rFonts w:cs="Arial"/>
          <w:b/>
          <w:bCs/>
          <w:sz w:val="24"/>
          <w:szCs w:val="24"/>
        </w:rPr>
      </w:pPr>
      <w:r w:rsidRPr="00222E9B">
        <w:rPr>
          <w:rFonts w:cs="Arial"/>
          <w:b/>
          <w:bCs/>
          <w:sz w:val="24"/>
          <w:szCs w:val="24"/>
        </w:rPr>
        <w:lastRenderedPageBreak/>
        <w:t>A T E N T A M E N T E</w:t>
      </w:r>
    </w:p>
    <w:p w:rsidR="0098097C" w:rsidRPr="00222E9B" w:rsidRDefault="0098097C" w:rsidP="0098097C">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20 de marzo de 2019</w:t>
      </w:r>
    </w:p>
    <w:p w:rsidR="0098097C" w:rsidRPr="00222E9B" w:rsidRDefault="0098097C" w:rsidP="0098097C">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8097C" w:rsidTr="006A719E">
        <w:tc>
          <w:tcPr>
            <w:tcW w:w="9396" w:type="dxa"/>
          </w:tcPr>
          <w:p w:rsidR="0098097C" w:rsidRDefault="0098097C" w:rsidP="006A719E">
            <w:pPr>
              <w:tabs>
                <w:tab w:val="left" w:pos="5056"/>
              </w:tabs>
              <w:jc w:val="center"/>
              <w:rPr>
                <w:rFonts w:cs="Arial"/>
                <w:b/>
                <w:sz w:val="24"/>
                <w:szCs w:val="24"/>
              </w:rPr>
            </w:pPr>
          </w:p>
          <w:p w:rsidR="0098097C" w:rsidRDefault="0098097C" w:rsidP="006A719E">
            <w:pPr>
              <w:tabs>
                <w:tab w:val="left" w:pos="5056"/>
              </w:tabs>
              <w:jc w:val="center"/>
              <w:rPr>
                <w:rFonts w:cs="Arial"/>
                <w:b/>
                <w:sz w:val="24"/>
                <w:szCs w:val="24"/>
              </w:rPr>
            </w:pPr>
          </w:p>
          <w:p w:rsidR="0098097C" w:rsidRDefault="0098097C" w:rsidP="006A719E">
            <w:pPr>
              <w:tabs>
                <w:tab w:val="left" w:pos="5056"/>
              </w:tabs>
              <w:jc w:val="center"/>
              <w:rPr>
                <w:rFonts w:cs="Arial"/>
                <w:b/>
                <w:sz w:val="24"/>
                <w:szCs w:val="24"/>
              </w:rPr>
            </w:pPr>
          </w:p>
        </w:tc>
      </w:tr>
      <w:tr w:rsidR="0098097C" w:rsidTr="006A719E">
        <w:tc>
          <w:tcPr>
            <w:tcW w:w="9396" w:type="dxa"/>
          </w:tcPr>
          <w:p w:rsidR="0098097C" w:rsidRPr="008A2316" w:rsidRDefault="0098097C" w:rsidP="006A719E">
            <w:pPr>
              <w:tabs>
                <w:tab w:val="left" w:pos="4678"/>
              </w:tabs>
              <w:jc w:val="center"/>
              <w:rPr>
                <w:rFonts w:cs="Arial"/>
                <w:b/>
                <w:sz w:val="24"/>
                <w:szCs w:val="24"/>
              </w:rPr>
            </w:pPr>
            <w:r w:rsidRPr="008A2316">
              <w:rPr>
                <w:rFonts w:cs="Arial"/>
                <w:b/>
                <w:sz w:val="24"/>
                <w:szCs w:val="24"/>
              </w:rPr>
              <w:t xml:space="preserve">DIP. </w:t>
            </w:r>
            <w:r w:rsidRPr="008A2316">
              <w:rPr>
                <w:rFonts w:cs="Arial"/>
                <w:b/>
                <w:snapToGrid w:val="0"/>
                <w:sz w:val="24"/>
                <w:szCs w:val="24"/>
              </w:rPr>
              <w:t>VERÓNICA BOREQUE MARTÍNEZ GONZÁLEZ</w:t>
            </w:r>
          </w:p>
        </w:tc>
      </w:tr>
      <w:tr w:rsidR="0098097C" w:rsidTr="006A719E">
        <w:tc>
          <w:tcPr>
            <w:tcW w:w="9396" w:type="dxa"/>
          </w:tcPr>
          <w:p w:rsidR="0098097C" w:rsidRPr="00222E9B" w:rsidRDefault="0098097C" w:rsidP="006A719E">
            <w:pPr>
              <w:jc w:val="center"/>
              <w:rPr>
                <w:rFonts w:cs="Arial"/>
                <w:b/>
                <w:sz w:val="24"/>
                <w:szCs w:val="24"/>
              </w:rPr>
            </w:pPr>
            <w:r w:rsidRPr="00222E9B">
              <w:rPr>
                <w:rFonts w:cs="Arial"/>
                <w:b/>
                <w:sz w:val="24"/>
                <w:szCs w:val="24"/>
              </w:rPr>
              <w:t xml:space="preserve">DEL GRUPO PARLAMENTARIO “GRAL. ANDRÉS S. VIESCA”, </w:t>
            </w:r>
          </w:p>
          <w:p w:rsidR="0098097C" w:rsidRPr="003F63C5" w:rsidRDefault="0098097C" w:rsidP="006A719E">
            <w:pPr>
              <w:tabs>
                <w:tab w:val="left" w:pos="5056"/>
              </w:tabs>
              <w:jc w:val="center"/>
              <w:rPr>
                <w:rFonts w:cs="Arial"/>
                <w:b/>
              </w:rPr>
            </w:pPr>
            <w:r w:rsidRPr="00222E9B">
              <w:rPr>
                <w:rFonts w:cs="Arial"/>
                <w:b/>
                <w:sz w:val="24"/>
                <w:szCs w:val="24"/>
              </w:rPr>
              <w:t>DEL PARTIDO REVOLUCIONARIO INSTITUCIONAL</w:t>
            </w:r>
          </w:p>
        </w:tc>
      </w:tr>
    </w:tbl>
    <w:p w:rsidR="0098097C" w:rsidRDefault="0098097C" w:rsidP="0098097C">
      <w:pPr>
        <w:spacing w:line="360" w:lineRule="auto"/>
        <w:jc w:val="center"/>
        <w:rPr>
          <w:rFonts w:cs="Arial"/>
          <w:b/>
          <w:sz w:val="24"/>
          <w:szCs w:val="24"/>
        </w:rPr>
      </w:pPr>
    </w:p>
    <w:p w:rsidR="0098097C" w:rsidRPr="00C6567B" w:rsidRDefault="0098097C" w:rsidP="0098097C">
      <w:pPr>
        <w:jc w:val="center"/>
        <w:rPr>
          <w:rFonts w:cs="Arial"/>
          <w:b/>
        </w:rPr>
      </w:pPr>
      <w:r w:rsidRPr="00C6567B">
        <w:rPr>
          <w:rFonts w:cs="Arial"/>
          <w:b/>
        </w:rPr>
        <w:t xml:space="preserve">CONJUNTAMENTE CON LAS DEMAS DIPUTADAS Y LOS DIPUTADOS INTEGRANTES DEL </w:t>
      </w:r>
    </w:p>
    <w:p w:rsidR="0098097C" w:rsidRPr="00C6567B" w:rsidRDefault="0098097C" w:rsidP="0098097C">
      <w:pPr>
        <w:jc w:val="center"/>
        <w:rPr>
          <w:rFonts w:cs="Arial"/>
          <w:b/>
        </w:rPr>
      </w:pPr>
      <w:r w:rsidRPr="00C6567B">
        <w:rPr>
          <w:rFonts w:cs="Arial"/>
          <w:b/>
        </w:rPr>
        <w:t xml:space="preserve">GRUPO PARLAMENTARIO “GRAL. ANDRÉS S. VIESCA”, </w:t>
      </w:r>
    </w:p>
    <w:p w:rsidR="0098097C" w:rsidRPr="00C6567B" w:rsidRDefault="0098097C" w:rsidP="0098097C">
      <w:pPr>
        <w:jc w:val="center"/>
        <w:rPr>
          <w:rFonts w:cs="Arial"/>
          <w:b/>
        </w:rPr>
      </w:pPr>
      <w:r w:rsidRPr="00C6567B">
        <w:rPr>
          <w:rFonts w:cs="Arial"/>
          <w:b/>
        </w:rPr>
        <w:t>DEL PARTIDO REVOLUCIONARIO INSTITUCIONAL.</w:t>
      </w:r>
    </w:p>
    <w:p w:rsidR="0098097C" w:rsidRPr="00222E9B" w:rsidRDefault="0098097C" w:rsidP="0098097C">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8097C" w:rsidRPr="003F63C5" w:rsidTr="006A719E">
        <w:tc>
          <w:tcPr>
            <w:tcW w:w="4248" w:type="dxa"/>
          </w:tcPr>
          <w:p w:rsidR="0098097C" w:rsidRDefault="0098097C" w:rsidP="006A719E">
            <w:pPr>
              <w:tabs>
                <w:tab w:val="left" w:pos="5056"/>
              </w:tabs>
              <w:jc w:val="center"/>
              <w:rPr>
                <w:rFonts w:cs="Arial"/>
                <w:b/>
              </w:rPr>
            </w:pPr>
          </w:p>
          <w:p w:rsidR="0098097C" w:rsidRDefault="0098097C" w:rsidP="006A719E">
            <w:pPr>
              <w:tabs>
                <w:tab w:val="left" w:pos="5056"/>
              </w:tabs>
              <w:jc w:val="center"/>
              <w:rPr>
                <w:rFonts w:cs="Arial"/>
                <w:b/>
              </w:rPr>
            </w:pPr>
          </w:p>
          <w:p w:rsidR="0098097C" w:rsidRDefault="0098097C" w:rsidP="006A719E">
            <w:pPr>
              <w:tabs>
                <w:tab w:val="left" w:pos="5056"/>
              </w:tabs>
              <w:jc w:val="center"/>
              <w:rPr>
                <w:rFonts w:cs="Arial"/>
                <w:b/>
              </w:rPr>
            </w:pPr>
          </w:p>
          <w:p w:rsidR="0098097C" w:rsidRDefault="0098097C" w:rsidP="006A719E">
            <w:pPr>
              <w:tabs>
                <w:tab w:val="left" w:pos="5056"/>
              </w:tabs>
              <w:jc w:val="center"/>
              <w:rPr>
                <w:rFonts w:cs="Arial"/>
                <w:b/>
              </w:rPr>
            </w:pPr>
          </w:p>
          <w:p w:rsidR="0098097C" w:rsidRPr="003F63C5" w:rsidRDefault="0098097C" w:rsidP="006A719E">
            <w:pPr>
              <w:tabs>
                <w:tab w:val="left" w:pos="5056"/>
              </w:tabs>
              <w:jc w:val="center"/>
              <w:rPr>
                <w:rFonts w:cs="Arial"/>
                <w:b/>
              </w:rPr>
            </w:pPr>
          </w:p>
        </w:tc>
        <w:tc>
          <w:tcPr>
            <w:tcW w:w="709" w:type="dxa"/>
          </w:tcPr>
          <w:p w:rsidR="0098097C" w:rsidRPr="003F63C5" w:rsidRDefault="0098097C" w:rsidP="006A719E">
            <w:pPr>
              <w:tabs>
                <w:tab w:val="left" w:pos="5056"/>
              </w:tabs>
              <w:jc w:val="center"/>
              <w:rPr>
                <w:rFonts w:cs="Arial"/>
                <w:b/>
              </w:rPr>
            </w:pPr>
          </w:p>
        </w:tc>
        <w:tc>
          <w:tcPr>
            <w:tcW w:w="4439" w:type="dxa"/>
          </w:tcPr>
          <w:p w:rsidR="0098097C" w:rsidRPr="003F63C5" w:rsidRDefault="0098097C" w:rsidP="006A719E">
            <w:pPr>
              <w:tabs>
                <w:tab w:val="left" w:pos="5056"/>
              </w:tabs>
              <w:jc w:val="center"/>
              <w:rPr>
                <w:rFonts w:cs="Arial"/>
                <w:b/>
              </w:rPr>
            </w:pPr>
          </w:p>
        </w:tc>
      </w:tr>
      <w:tr w:rsidR="0098097C" w:rsidRPr="003F63C5" w:rsidTr="006A719E">
        <w:tc>
          <w:tcPr>
            <w:tcW w:w="4248" w:type="dxa"/>
          </w:tcPr>
          <w:p w:rsidR="0098097C" w:rsidRPr="003F63C5" w:rsidRDefault="0098097C" w:rsidP="006A719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98097C" w:rsidRPr="003F63C5" w:rsidRDefault="0098097C" w:rsidP="006A719E">
            <w:pPr>
              <w:tabs>
                <w:tab w:val="left" w:pos="5056"/>
              </w:tabs>
              <w:rPr>
                <w:rFonts w:cs="Arial"/>
                <w:b/>
              </w:rPr>
            </w:pPr>
          </w:p>
        </w:tc>
        <w:tc>
          <w:tcPr>
            <w:tcW w:w="4439" w:type="dxa"/>
          </w:tcPr>
          <w:p w:rsidR="0098097C" w:rsidRPr="003F63C5" w:rsidRDefault="0098097C" w:rsidP="006A719E">
            <w:pPr>
              <w:tabs>
                <w:tab w:val="left" w:pos="5056"/>
              </w:tabs>
              <w:rPr>
                <w:rFonts w:cs="Arial"/>
                <w:b/>
              </w:rPr>
            </w:pPr>
            <w:r w:rsidRPr="003F63C5">
              <w:rPr>
                <w:rFonts w:cs="Arial"/>
                <w:b/>
              </w:rPr>
              <w:t>DIP. JOSEFINA GARZA BARRERA</w:t>
            </w:r>
          </w:p>
        </w:tc>
      </w:tr>
      <w:tr w:rsidR="0098097C" w:rsidRPr="003F63C5" w:rsidTr="006A719E">
        <w:tc>
          <w:tcPr>
            <w:tcW w:w="4248" w:type="dxa"/>
          </w:tcPr>
          <w:p w:rsidR="0098097C" w:rsidRDefault="0098097C" w:rsidP="006A719E">
            <w:pPr>
              <w:tabs>
                <w:tab w:val="left" w:pos="5056"/>
              </w:tabs>
              <w:rPr>
                <w:rFonts w:cs="Arial"/>
                <w:b/>
              </w:rPr>
            </w:pPr>
          </w:p>
          <w:p w:rsidR="0098097C" w:rsidRDefault="0098097C" w:rsidP="006A719E">
            <w:pPr>
              <w:tabs>
                <w:tab w:val="left" w:pos="5056"/>
              </w:tabs>
              <w:rPr>
                <w:rFonts w:cs="Arial"/>
                <w:b/>
              </w:rPr>
            </w:pPr>
          </w:p>
          <w:p w:rsidR="0098097C" w:rsidRDefault="0098097C" w:rsidP="006A719E">
            <w:pPr>
              <w:tabs>
                <w:tab w:val="left" w:pos="5056"/>
              </w:tabs>
              <w:rPr>
                <w:rFonts w:cs="Arial"/>
                <w:b/>
              </w:rPr>
            </w:pPr>
          </w:p>
          <w:p w:rsidR="0098097C" w:rsidRDefault="0098097C" w:rsidP="006A719E">
            <w:pPr>
              <w:tabs>
                <w:tab w:val="left" w:pos="5056"/>
              </w:tabs>
              <w:rPr>
                <w:rFonts w:cs="Arial"/>
                <w:b/>
              </w:rPr>
            </w:pPr>
          </w:p>
          <w:p w:rsidR="0098097C" w:rsidRPr="003F63C5" w:rsidRDefault="0098097C" w:rsidP="006A719E">
            <w:pPr>
              <w:tabs>
                <w:tab w:val="left" w:pos="5056"/>
              </w:tabs>
              <w:rPr>
                <w:rFonts w:cs="Arial"/>
                <w:b/>
              </w:rPr>
            </w:pPr>
          </w:p>
        </w:tc>
        <w:tc>
          <w:tcPr>
            <w:tcW w:w="709" w:type="dxa"/>
          </w:tcPr>
          <w:p w:rsidR="0098097C" w:rsidRPr="003F63C5" w:rsidRDefault="0098097C" w:rsidP="006A719E">
            <w:pPr>
              <w:tabs>
                <w:tab w:val="left" w:pos="5056"/>
              </w:tabs>
              <w:rPr>
                <w:rFonts w:cs="Arial"/>
                <w:b/>
              </w:rPr>
            </w:pPr>
          </w:p>
        </w:tc>
        <w:tc>
          <w:tcPr>
            <w:tcW w:w="4439" w:type="dxa"/>
          </w:tcPr>
          <w:p w:rsidR="0098097C" w:rsidRPr="003F63C5" w:rsidRDefault="0098097C" w:rsidP="006A719E">
            <w:pPr>
              <w:tabs>
                <w:tab w:val="left" w:pos="5056"/>
              </w:tabs>
              <w:rPr>
                <w:rFonts w:cs="Arial"/>
                <w:b/>
              </w:rPr>
            </w:pPr>
          </w:p>
        </w:tc>
      </w:tr>
      <w:tr w:rsidR="0098097C" w:rsidRPr="003F63C5" w:rsidTr="006A719E">
        <w:tc>
          <w:tcPr>
            <w:tcW w:w="4248" w:type="dxa"/>
          </w:tcPr>
          <w:p w:rsidR="0098097C" w:rsidRPr="003F63C5" w:rsidRDefault="0098097C" w:rsidP="006A719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98097C" w:rsidRPr="003F63C5" w:rsidRDefault="0098097C" w:rsidP="006A719E">
            <w:pPr>
              <w:tabs>
                <w:tab w:val="left" w:pos="5056"/>
              </w:tabs>
              <w:rPr>
                <w:rFonts w:cs="Arial"/>
                <w:b/>
              </w:rPr>
            </w:pPr>
          </w:p>
        </w:tc>
        <w:tc>
          <w:tcPr>
            <w:tcW w:w="4439" w:type="dxa"/>
          </w:tcPr>
          <w:p w:rsidR="0098097C" w:rsidRPr="003F63C5" w:rsidRDefault="0098097C" w:rsidP="006A719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98097C" w:rsidRPr="003F63C5" w:rsidTr="006A719E">
        <w:tc>
          <w:tcPr>
            <w:tcW w:w="4248" w:type="dxa"/>
          </w:tcPr>
          <w:p w:rsidR="0098097C" w:rsidRDefault="0098097C" w:rsidP="006A719E">
            <w:pPr>
              <w:tabs>
                <w:tab w:val="left" w:pos="5056"/>
              </w:tabs>
              <w:rPr>
                <w:rFonts w:cs="Arial"/>
                <w:b/>
              </w:rPr>
            </w:pPr>
          </w:p>
          <w:p w:rsidR="0098097C" w:rsidRDefault="0098097C" w:rsidP="006A719E">
            <w:pPr>
              <w:tabs>
                <w:tab w:val="left" w:pos="5056"/>
              </w:tabs>
              <w:rPr>
                <w:rFonts w:cs="Arial"/>
                <w:b/>
              </w:rPr>
            </w:pPr>
          </w:p>
          <w:p w:rsidR="0098097C" w:rsidRDefault="0098097C" w:rsidP="006A719E">
            <w:pPr>
              <w:tabs>
                <w:tab w:val="left" w:pos="5056"/>
              </w:tabs>
              <w:rPr>
                <w:rFonts w:cs="Arial"/>
                <w:b/>
              </w:rPr>
            </w:pPr>
          </w:p>
          <w:p w:rsidR="0098097C" w:rsidRDefault="0098097C" w:rsidP="006A719E">
            <w:pPr>
              <w:tabs>
                <w:tab w:val="left" w:pos="5056"/>
              </w:tabs>
              <w:rPr>
                <w:rFonts w:cs="Arial"/>
                <w:b/>
              </w:rPr>
            </w:pPr>
          </w:p>
          <w:p w:rsidR="0098097C" w:rsidRPr="003F63C5" w:rsidRDefault="0098097C" w:rsidP="006A719E">
            <w:pPr>
              <w:tabs>
                <w:tab w:val="left" w:pos="5056"/>
              </w:tabs>
              <w:rPr>
                <w:rFonts w:cs="Arial"/>
                <w:b/>
              </w:rPr>
            </w:pPr>
          </w:p>
        </w:tc>
        <w:tc>
          <w:tcPr>
            <w:tcW w:w="709" w:type="dxa"/>
          </w:tcPr>
          <w:p w:rsidR="0098097C" w:rsidRPr="003F63C5" w:rsidRDefault="0098097C" w:rsidP="006A719E">
            <w:pPr>
              <w:tabs>
                <w:tab w:val="left" w:pos="5056"/>
              </w:tabs>
              <w:rPr>
                <w:rFonts w:cs="Arial"/>
                <w:b/>
              </w:rPr>
            </w:pPr>
          </w:p>
        </w:tc>
        <w:tc>
          <w:tcPr>
            <w:tcW w:w="4439" w:type="dxa"/>
          </w:tcPr>
          <w:p w:rsidR="0098097C" w:rsidRPr="003F63C5" w:rsidRDefault="0098097C" w:rsidP="006A719E">
            <w:pPr>
              <w:tabs>
                <w:tab w:val="left" w:pos="5056"/>
              </w:tabs>
              <w:rPr>
                <w:rFonts w:cs="Arial"/>
                <w:b/>
              </w:rPr>
            </w:pPr>
          </w:p>
        </w:tc>
      </w:tr>
      <w:tr w:rsidR="0098097C" w:rsidRPr="003F63C5" w:rsidTr="006A719E">
        <w:tc>
          <w:tcPr>
            <w:tcW w:w="4248" w:type="dxa"/>
          </w:tcPr>
          <w:p w:rsidR="0098097C" w:rsidRPr="00C6567B" w:rsidRDefault="0098097C" w:rsidP="006A719E">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98097C" w:rsidRPr="003F63C5" w:rsidRDefault="0098097C" w:rsidP="006A719E">
            <w:pPr>
              <w:tabs>
                <w:tab w:val="left" w:pos="5056"/>
              </w:tabs>
              <w:rPr>
                <w:rFonts w:cs="Arial"/>
                <w:b/>
              </w:rPr>
            </w:pPr>
          </w:p>
        </w:tc>
        <w:tc>
          <w:tcPr>
            <w:tcW w:w="4439" w:type="dxa"/>
          </w:tcPr>
          <w:p w:rsidR="0098097C" w:rsidRPr="003F63C5" w:rsidRDefault="0098097C" w:rsidP="006A719E">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98097C" w:rsidRPr="003F63C5" w:rsidTr="006A719E">
        <w:tc>
          <w:tcPr>
            <w:tcW w:w="4248" w:type="dxa"/>
          </w:tcPr>
          <w:p w:rsidR="0098097C" w:rsidRDefault="0098097C" w:rsidP="006A719E">
            <w:pPr>
              <w:tabs>
                <w:tab w:val="left" w:pos="4678"/>
              </w:tabs>
              <w:rPr>
                <w:rFonts w:cs="Arial"/>
                <w:b/>
              </w:rPr>
            </w:pPr>
          </w:p>
          <w:p w:rsidR="0098097C" w:rsidRDefault="0098097C" w:rsidP="006A719E">
            <w:pPr>
              <w:tabs>
                <w:tab w:val="left" w:pos="4678"/>
              </w:tabs>
              <w:rPr>
                <w:rFonts w:cs="Arial"/>
                <w:b/>
              </w:rPr>
            </w:pPr>
          </w:p>
          <w:p w:rsidR="0098097C" w:rsidRDefault="0098097C" w:rsidP="006A719E">
            <w:pPr>
              <w:tabs>
                <w:tab w:val="left" w:pos="4678"/>
              </w:tabs>
              <w:rPr>
                <w:rFonts w:cs="Arial"/>
                <w:b/>
              </w:rPr>
            </w:pPr>
          </w:p>
          <w:p w:rsidR="0098097C" w:rsidRDefault="0098097C" w:rsidP="006A719E">
            <w:pPr>
              <w:tabs>
                <w:tab w:val="left" w:pos="4678"/>
              </w:tabs>
              <w:rPr>
                <w:rFonts w:cs="Arial"/>
                <w:b/>
              </w:rPr>
            </w:pPr>
          </w:p>
          <w:p w:rsidR="0098097C" w:rsidRPr="003F63C5" w:rsidRDefault="0098097C" w:rsidP="006A719E">
            <w:pPr>
              <w:tabs>
                <w:tab w:val="left" w:pos="4678"/>
              </w:tabs>
              <w:rPr>
                <w:rFonts w:cs="Arial"/>
                <w:b/>
              </w:rPr>
            </w:pPr>
          </w:p>
        </w:tc>
        <w:tc>
          <w:tcPr>
            <w:tcW w:w="709" w:type="dxa"/>
          </w:tcPr>
          <w:p w:rsidR="0098097C" w:rsidRPr="003F63C5" w:rsidRDefault="0098097C" w:rsidP="006A719E">
            <w:pPr>
              <w:tabs>
                <w:tab w:val="left" w:pos="5056"/>
              </w:tabs>
              <w:rPr>
                <w:rFonts w:cs="Arial"/>
                <w:b/>
              </w:rPr>
            </w:pPr>
          </w:p>
        </w:tc>
        <w:tc>
          <w:tcPr>
            <w:tcW w:w="4439" w:type="dxa"/>
          </w:tcPr>
          <w:p w:rsidR="0098097C" w:rsidRPr="003F63C5" w:rsidRDefault="0098097C" w:rsidP="006A719E">
            <w:pPr>
              <w:tabs>
                <w:tab w:val="left" w:pos="5056"/>
              </w:tabs>
              <w:rPr>
                <w:rFonts w:cs="Arial"/>
                <w:b/>
              </w:rPr>
            </w:pPr>
          </w:p>
        </w:tc>
      </w:tr>
      <w:tr w:rsidR="0098097C" w:rsidRPr="003F63C5" w:rsidTr="006A719E">
        <w:tc>
          <w:tcPr>
            <w:tcW w:w="4248" w:type="dxa"/>
          </w:tcPr>
          <w:p w:rsidR="0098097C" w:rsidRPr="008A2316" w:rsidRDefault="0098097C" w:rsidP="006A719E">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98097C" w:rsidRPr="003F63C5" w:rsidRDefault="0098097C" w:rsidP="006A719E">
            <w:pPr>
              <w:tabs>
                <w:tab w:val="left" w:pos="5056"/>
              </w:tabs>
              <w:rPr>
                <w:rFonts w:cs="Arial"/>
                <w:b/>
              </w:rPr>
            </w:pPr>
          </w:p>
        </w:tc>
        <w:tc>
          <w:tcPr>
            <w:tcW w:w="4439" w:type="dxa"/>
          </w:tcPr>
          <w:p w:rsidR="0098097C" w:rsidRPr="003F63C5" w:rsidRDefault="0098097C" w:rsidP="006A719E">
            <w:pPr>
              <w:tabs>
                <w:tab w:val="left" w:pos="5056"/>
              </w:tabs>
              <w:rPr>
                <w:rFonts w:cs="Arial"/>
                <w:b/>
              </w:rPr>
            </w:pPr>
            <w:r w:rsidRPr="003F63C5">
              <w:rPr>
                <w:rFonts w:cs="Arial"/>
                <w:b/>
              </w:rPr>
              <w:t xml:space="preserve">DIP. </w:t>
            </w:r>
            <w:r w:rsidRPr="003F63C5">
              <w:rPr>
                <w:rFonts w:cs="Arial"/>
                <w:b/>
                <w:snapToGrid w:val="0"/>
              </w:rPr>
              <w:t>JESÚS BERINO GRANADOS</w:t>
            </w:r>
          </w:p>
        </w:tc>
      </w:tr>
      <w:tr w:rsidR="0098097C" w:rsidRPr="003F63C5" w:rsidTr="006A719E">
        <w:tc>
          <w:tcPr>
            <w:tcW w:w="9396" w:type="dxa"/>
            <w:gridSpan w:val="3"/>
          </w:tcPr>
          <w:p w:rsidR="0098097C" w:rsidRDefault="0098097C" w:rsidP="006A719E">
            <w:pPr>
              <w:tabs>
                <w:tab w:val="left" w:pos="5056"/>
              </w:tabs>
              <w:jc w:val="center"/>
              <w:rPr>
                <w:rFonts w:cs="Arial"/>
                <w:b/>
              </w:rPr>
            </w:pPr>
          </w:p>
          <w:p w:rsidR="0098097C" w:rsidRDefault="0098097C" w:rsidP="006A719E">
            <w:pPr>
              <w:tabs>
                <w:tab w:val="left" w:pos="5056"/>
              </w:tabs>
              <w:jc w:val="center"/>
              <w:rPr>
                <w:rFonts w:cs="Arial"/>
                <w:b/>
              </w:rPr>
            </w:pPr>
          </w:p>
          <w:p w:rsidR="0098097C" w:rsidRDefault="0098097C" w:rsidP="006A719E">
            <w:pPr>
              <w:tabs>
                <w:tab w:val="left" w:pos="5056"/>
              </w:tabs>
              <w:jc w:val="center"/>
              <w:rPr>
                <w:rFonts w:cs="Arial"/>
                <w:b/>
              </w:rPr>
            </w:pPr>
          </w:p>
          <w:p w:rsidR="0098097C" w:rsidRDefault="0098097C" w:rsidP="006A719E">
            <w:pPr>
              <w:tabs>
                <w:tab w:val="left" w:pos="5056"/>
              </w:tabs>
              <w:jc w:val="center"/>
              <w:rPr>
                <w:rFonts w:cs="Arial"/>
                <w:b/>
              </w:rPr>
            </w:pPr>
          </w:p>
          <w:p w:rsidR="0098097C" w:rsidRPr="003F63C5" w:rsidRDefault="0098097C" w:rsidP="006A719E">
            <w:pPr>
              <w:tabs>
                <w:tab w:val="left" w:pos="5056"/>
              </w:tabs>
              <w:jc w:val="center"/>
              <w:rPr>
                <w:rFonts w:cs="Arial"/>
                <w:b/>
              </w:rPr>
            </w:pPr>
          </w:p>
        </w:tc>
      </w:tr>
      <w:tr w:rsidR="0098097C" w:rsidRPr="003F63C5" w:rsidTr="006A719E">
        <w:tc>
          <w:tcPr>
            <w:tcW w:w="9396" w:type="dxa"/>
            <w:gridSpan w:val="3"/>
          </w:tcPr>
          <w:p w:rsidR="0098097C" w:rsidRPr="003F63C5" w:rsidRDefault="0098097C" w:rsidP="006A719E">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98097C" w:rsidRPr="003F63C5" w:rsidRDefault="0098097C" w:rsidP="0098097C">
      <w:pPr>
        <w:tabs>
          <w:tab w:val="left" w:pos="5056"/>
        </w:tabs>
        <w:jc w:val="center"/>
        <w:rPr>
          <w:rFonts w:cs="Arial"/>
          <w:b/>
        </w:rPr>
      </w:pPr>
    </w:p>
    <w:p w:rsidR="0098097C" w:rsidRPr="00222E9B" w:rsidRDefault="0098097C" w:rsidP="0098097C">
      <w:pPr>
        <w:tabs>
          <w:tab w:val="left" w:pos="4678"/>
        </w:tabs>
        <w:rPr>
          <w:rFonts w:cs="Arial"/>
          <w:b/>
          <w:snapToGrid w:val="0"/>
          <w:sz w:val="24"/>
          <w:szCs w:val="24"/>
        </w:rPr>
      </w:pPr>
      <w:r w:rsidRPr="00B65CA3">
        <w:rPr>
          <w:rFonts w:cs="Arial"/>
          <w:b/>
        </w:rPr>
        <w:tab/>
      </w:r>
    </w:p>
    <w:p w:rsidR="0098097C" w:rsidRDefault="0098097C" w:rsidP="0098097C">
      <w:pPr>
        <w:rPr>
          <w:rFonts w:cs="Arial"/>
          <w:sz w:val="16"/>
          <w:szCs w:val="16"/>
        </w:rPr>
      </w:pPr>
    </w:p>
    <w:p w:rsidR="00482D67" w:rsidRPr="00B74F05" w:rsidRDefault="00482D67" w:rsidP="00482D67">
      <w:pPr>
        <w:spacing w:line="360" w:lineRule="auto"/>
        <w:rPr>
          <w:rFonts w:eastAsia="Arial" w:cs="Arial"/>
          <w:sz w:val="24"/>
          <w:szCs w:val="24"/>
        </w:rPr>
      </w:pPr>
    </w:p>
    <w:sectPr w:rsidR="00482D67" w:rsidRPr="00B74F05" w:rsidSect="000A603A">
      <w:headerReference w:type="default" r:id="rId7"/>
      <w:footerReference w:type="default" r:id="rId8"/>
      <w:pgSz w:w="12240" w:h="15840"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93" w:rsidRDefault="00593393" w:rsidP="000A603A">
      <w:r>
        <w:separator/>
      </w:r>
    </w:p>
  </w:endnote>
  <w:endnote w:type="continuationSeparator" w:id="0">
    <w:p w:rsidR="00593393" w:rsidRDefault="00593393"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E13DE8" w:rsidRPr="00CC015D" w:rsidRDefault="00E13DE8">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F82F95" w:rsidRPr="00F82F95">
          <w:rPr>
            <w:b/>
            <w:noProof/>
            <w:sz w:val="16"/>
            <w:lang w:val="es-ES"/>
          </w:rPr>
          <w:t>1</w:t>
        </w:r>
        <w:r w:rsidRPr="00CC015D">
          <w:rPr>
            <w:b/>
            <w:sz w:val="16"/>
          </w:rPr>
          <w:fldChar w:fldCharType="end"/>
        </w:r>
      </w:p>
    </w:sdtContent>
  </w:sdt>
  <w:p w:rsidR="00E13DE8" w:rsidRDefault="00E13D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93" w:rsidRDefault="00593393" w:rsidP="000A603A">
      <w:r>
        <w:separator/>
      </w:r>
    </w:p>
  </w:footnote>
  <w:footnote w:type="continuationSeparator" w:id="0">
    <w:p w:rsidR="00593393" w:rsidRDefault="00593393"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13DE8" w:rsidRPr="00D775E4" w:rsidTr="006E7A6D">
      <w:trPr>
        <w:jc w:val="center"/>
      </w:trPr>
      <w:tc>
        <w:tcPr>
          <w:tcW w:w="1253" w:type="dxa"/>
        </w:tcPr>
        <w:p w:rsidR="00E13DE8" w:rsidRPr="00D775E4" w:rsidRDefault="00E13DE8" w:rsidP="000A603A">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67180F58" wp14:editId="2111972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tc>
      <w:tc>
        <w:tcPr>
          <w:tcW w:w="8623" w:type="dxa"/>
        </w:tcPr>
        <w:p w:rsidR="00E13DE8" w:rsidRPr="00815938" w:rsidRDefault="00E13DE8" w:rsidP="000A603A">
          <w:pPr>
            <w:jc w:val="center"/>
            <w:rPr>
              <w:b/>
              <w:bCs/>
              <w:sz w:val="24"/>
            </w:rPr>
          </w:pPr>
          <w:r w:rsidRPr="002E1219">
            <w:rPr>
              <w:noProof/>
              <w:lang w:eastAsia="es-MX"/>
            </w:rPr>
            <w:drawing>
              <wp:anchor distT="0" distB="0" distL="114300" distR="114300" simplePos="0" relativeHeight="251659264" behindDoc="0" locked="0" layoutInCell="1" allowOverlap="1" wp14:anchorId="3AE1B559" wp14:editId="7FF6F7E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E8" w:rsidRPr="002E1219" w:rsidRDefault="00E13DE8"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E13DE8" w:rsidRDefault="00E13DE8"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13DE8" w:rsidRPr="004D5011" w:rsidRDefault="00E13DE8" w:rsidP="000A603A">
          <w:pPr>
            <w:tabs>
              <w:tab w:val="left" w:pos="-1528"/>
              <w:tab w:val="center" w:pos="-1386"/>
            </w:tabs>
            <w:jc w:val="center"/>
            <w:rPr>
              <w:rFonts w:cs="Arial"/>
              <w:bCs/>
              <w:smallCaps/>
              <w:spacing w:val="20"/>
              <w:sz w:val="32"/>
              <w:szCs w:val="32"/>
            </w:rPr>
          </w:pPr>
        </w:p>
        <w:p w:rsidR="00E13DE8" w:rsidRPr="00E41A80" w:rsidRDefault="00E13DE8"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E13DE8" w:rsidRPr="00D775E4" w:rsidRDefault="00E13DE8" w:rsidP="000A603A">
          <w:pPr>
            <w:ind w:left="-434" w:right="-672"/>
            <w:jc w:val="center"/>
            <w:rPr>
              <w:b/>
              <w:bCs/>
              <w:sz w:val="12"/>
            </w:rPr>
          </w:pPr>
        </w:p>
      </w:tc>
      <w:tc>
        <w:tcPr>
          <w:tcW w:w="1181" w:type="dxa"/>
        </w:tcPr>
        <w:p w:rsidR="00E13DE8" w:rsidRDefault="00E13DE8" w:rsidP="000A603A">
          <w:pPr>
            <w:jc w:val="center"/>
            <w:rPr>
              <w:b/>
              <w:bCs/>
              <w:sz w:val="12"/>
            </w:rPr>
          </w:pPr>
        </w:p>
        <w:p w:rsidR="00E13DE8" w:rsidRDefault="00E13DE8" w:rsidP="000A603A">
          <w:pPr>
            <w:jc w:val="center"/>
            <w:rPr>
              <w:b/>
              <w:bCs/>
              <w:sz w:val="12"/>
            </w:rPr>
          </w:pPr>
        </w:p>
        <w:p w:rsidR="00E13DE8" w:rsidRPr="00D775E4" w:rsidRDefault="00E13DE8" w:rsidP="000A603A">
          <w:pPr>
            <w:jc w:val="center"/>
            <w:rPr>
              <w:b/>
              <w:bCs/>
              <w:sz w:val="12"/>
            </w:rPr>
          </w:pPr>
        </w:p>
      </w:tc>
    </w:tr>
    <w:bookmarkEnd w:id="1"/>
  </w:tbl>
  <w:p w:rsidR="00E13DE8" w:rsidRDefault="00E13D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6"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29"/>
  </w:num>
  <w:num w:numId="30">
    <w:abstractNumId w:val="26"/>
  </w:num>
  <w:num w:numId="31">
    <w:abstractNumId w:val="8"/>
  </w:num>
  <w:num w:numId="32">
    <w:abstractNumId w:val="15"/>
  </w:num>
  <w:num w:numId="33">
    <w:abstractNumId w:val="5"/>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3"/>
  </w:num>
  <w:num w:numId="36">
    <w:abstractNumId w:val="25"/>
  </w:num>
  <w:num w:numId="37">
    <w:abstractNumId w:val="22"/>
  </w:num>
  <w:num w:numId="38">
    <w:abstractNumId w:val="10"/>
  </w:num>
  <w:num w:numId="39">
    <w:abstractNumId w:val="28"/>
  </w:num>
  <w:num w:numId="40">
    <w:abstractNumId w:val="16"/>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12E1"/>
    <w:rsid w:val="00014086"/>
    <w:rsid w:val="00045D36"/>
    <w:rsid w:val="00067938"/>
    <w:rsid w:val="000833E0"/>
    <w:rsid w:val="000863BE"/>
    <w:rsid w:val="00095C0A"/>
    <w:rsid w:val="000A4E80"/>
    <w:rsid w:val="000A603A"/>
    <w:rsid w:val="000A6F2F"/>
    <w:rsid w:val="000C7B24"/>
    <w:rsid w:val="000D2F68"/>
    <w:rsid w:val="000E68E1"/>
    <w:rsid w:val="000F426D"/>
    <w:rsid w:val="001054A3"/>
    <w:rsid w:val="001254CC"/>
    <w:rsid w:val="00140C37"/>
    <w:rsid w:val="001413D5"/>
    <w:rsid w:val="00155E8A"/>
    <w:rsid w:val="001761C9"/>
    <w:rsid w:val="001809A0"/>
    <w:rsid w:val="001821F2"/>
    <w:rsid w:val="00192D71"/>
    <w:rsid w:val="001A3348"/>
    <w:rsid w:val="001D6070"/>
    <w:rsid w:val="001F4338"/>
    <w:rsid w:val="001F606F"/>
    <w:rsid w:val="00212FFF"/>
    <w:rsid w:val="00214714"/>
    <w:rsid w:val="00232902"/>
    <w:rsid w:val="002706C9"/>
    <w:rsid w:val="00281DAF"/>
    <w:rsid w:val="00291570"/>
    <w:rsid w:val="00295386"/>
    <w:rsid w:val="002B3080"/>
    <w:rsid w:val="002B4717"/>
    <w:rsid w:val="002B775A"/>
    <w:rsid w:val="002C41E3"/>
    <w:rsid w:val="002D1E3E"/>
    <w:rsid w:val="002E0CBE"/>
    <w:rsid w:val="00307F0E"/>
    <w:rsid w:val="003125BE"/>
    <w:rsid w:val="003176D2"/>
    <w:rsid w:val="00324BB3"/>
    <w:rsid w:val="0033248B"/>
    <w:rsid w:val="003333F9"/>
    <w:rsid w:val="00340B08"/>
    <w:rsid w:val="0034408F"/>
    <w:rsid w:val="0034509D"/>
    <w:rsid w:val="003479B7"/>
    <w:rsid w:val="00350486"/>
    <w:rsid w:val="0037475C"/>
    <w:rsid w:val="00397042"/>
    <w:rsid w:val="003A3393"/>
    <w:rsid w:val="003C3DFE"/>
    <w:rsid w:val="003C67AB"/>
    <w:rsid w:val="0041493C"/>
    <w:rsid w:val="0041617C"/>
    <w:rsid w:val="00423751"/>
    <w:rsid w:val="004445A3"/>
    <w:rsid w:val="00453A8E"/>
    <w:rsid w:val="004615F9"/>
    <w:rsid w:val="00482D67"/>
    <w:rsid w:val="00490D69"/>
    <w:rsid w:val="0049236D"/>
    <w:rsid w:val="004A76BA"/>
    <w:rsid w:val="004B0413"/>
    <w:rsid w:val="004D0FF1"/>
    <w:rsid w:val="004E50DE"/>
    <w:rsid w:val="0050555D"/>
    <w:rsid w:val="005472DF"/>
    <w:rsid w:val="00555EFD"/>
    <w:rsid w:val="005613DC"/>
    <w:rsid w:val="0056243C"/>
    <w:rsid w:val="005768F1"/>
    <w:rsid w:val="0058535F"/>
    <w:rsid w:val="00593393"/>
    <w:rsid w:val="005A3379"/>
    <w:rsid w:val="005A52EF"/>
    <w:rsid w:val="005A6E3C"/>
    <w:rsid w:val="00607880"/>
    <w:rsid w:val="00610708"/>
    <w:rsid w:val="00615131"/>
    <w:rsid w:val="00640ADC"/>
    <w:rsid w:val="00661D17"/>
    <w:rsid w:val="00677C21"/>
    <w:rsid w:val="006A4846"/>
    <w:rsid w:val="006C0D8C"/>
    <w:rsid w:val="006C0F60"/>
    <w:rsid w:val="006E1B1A"/>
    <w:rsid w:val="006E6535"/>
    <w:rsid w:val="006E7A6D"/>
    <w:rsid w:val="0072722C"/>
    <w:rsid w:val="0075006E"/>
    <w:rsid w:val="00760A3C"/>
    <w:rsid w:val="00776EE2"/>
    <w:rsid w:val="00795ECA"/>
    <w:rsid w:val="007B3F96"/>
    <w:rsid w:val="007C53D4"/>
    <w:rsid w:val="007F1435"/>
    <w:rsid w:val="0080054A"/>
    <w:rsid w:val="00812403"/>
    <w:rsid w:val="0081254D"/>
    <w:rsid w:val="0082396F"/>
    <w:rsid w:val="00830352"/>
    <w:rsid w:val="00831C0C"/>
    <w:rsid w:val="0083406F"/>
    <w:rsid w:val="008375CB"/>
    <w:rsid w:val="00840362"/>
    <w:rsid w:val="00840BD0"/>
    <w:rsid w:val="00847377"/>
    <w:rsid w:val="00857E92"/>
    <w:rsid w:val="00872301"/>
    <w:rsid w:val="008733AC"/>
    <w:rsid w:val="00882D39"/>
    <w:rsid w:val="00886ED6"/>
    <w:rsid w:val="008B17C2"/>
    <w:rsid w:val="008B582F"/>
    <w:rsid w:val="008E39D7"/>
    <w:rsid w:val="008E5FFC"/>
    <w:rsid w:val="00916677"/>
    <w:rsid w:val="009259E1"/>
    <w:rsid w:val="009445C8"/>
    <w:rsid w:val="009449FF"/>
    <w:rsid w:val="00957718"/>
    <w:rsid w:val="00964534"/>
    <w:rsid w:val="00972BAE"/>
    <w:rsid w:val="00974D3F"/>
    <w:rsid w:val="0098097C"/>
    <w:rsid w:val="0099102F"/>
    <w:rsid w:val="009928D5"/>
    <w:rsid w:val="00995EC3"/>
    <w:rsid w:val="009A798E"/>
    <w:rsid w:val="009D067F"/>
    <w:rsid w:val="009D5A85"/>
    <w:rsid w:val="009E074E"/>
    <w:rsid w:val="009E21A1"/>
    <w:rsid w:val="009E3161"/>
    <w:rsid w:val="009F2551"/>
    <w:rsid w:val="00A025AA"/>
    <w:rsid w:val="00A04829"/>
    <w:rsid w:val="00A15D63"/>
    <w:rsid w:val="00A4652A"/>
    <w:rsid w:val="00A50C20"/>
    <w:rsid w:val="00A52ABD"/>
    <w:rsid w:val="00A57F65"/>
    <w:rsid w:val="00AA704E"/>
    <w:rsid w:val="00AB337E"/>
    <w:rsid w:val="00AC34C9"/>
    <w:rsid w:val="00AE408E"/>
    <w:rsid w:val="00B10081"/>
    <w:rsid w:val="00B32DCC"/>
    <w:rsid w:val="00B36610"/>
    <w:rsid w:val="00B457D1"/>
    <w:rsid w:val="00B830DF"/>
    <w:rsid w:val="00B835EC"/>
    <w:rsid w:val="00BA3410"/>
    <w:rsid w:val="00BE3817"/>
    <w:rsid w:val="00C00DBB"/>
    <w:rsid w:val="00C117DA"/>
    <w:rsid w:val="00C15E5B"/>
    <w:rsid w:val="00C27F4F"/>
    <w:rsid w:val="00C521D0"/>
    <w:rsid w:val="00C56795"/>
    <w:rsid w:val="00C5771B"/>
    <w:rsid w:val="00C74438"/>
    <w:rsid w:val="00C75C70"/>
    <w:rsid w:val="00C869C3"/>
    <w:rsid w:val="00C92280"/>
    <w:rsid w:val="00C968E2"/>
    <w:rsid w:val="00CC015D"/>
    <w:rsid w:val="00CD5FE6"/>
    <w:rsid w:val="00CE52CF"/>
    <w:rsid w:val="00CF2314"/>
    <w:rsid w:val="00CF4B88"/>
    <w:rsid w:val="00CF777F"/>
    <w:rsid w:val="00D01E1C"/>
    <w:rsid w:val="00D12D42"/>
    <w:rsid w:val="00D32C16"/>
    <w:rsid w:val="00D35069"/>
    <w:rsid w:val="00D505B6"/>
    <w:rsid w:val="00D95ABD"/>
    <w:rsid w:val="00DB5C6D"/>
    <w:rsid w:val="00DC024A"/>
    <w:rsid w:val="00DD1237"/>
    <w:rsid w:val="00DE529E"/>
    <w:rsid w:val="00DF52DA"/>
    <w:rsid w:val="00E13DE8"/>
    <w:rsid w:val="00E252AA"/>
    <w:rsid w:val="00E4093B"/>
    <w:rsid w:val="00E548F0"/>
    <w:rsid w:val="00E663FF"/>
    <w:rsid w:val="00E82023"/>
    <w:rsid w:val="00E83304"/>
    <w:rsid w:val="00E8728A"/>
    <w:rsid w:val="00EB2AA9"/>
    <w:rsid w:val="00ED2B91"/>
    <w:rsid w:val="00F10594"/>
    <w:rsid w:val="00F12402"/>
    <w:rsid w:val="00F225A0"/>
    <w:rsid w:val="00F33E34"/>
    <w:rsid w:val="00F36F3E"/>
    <w:rsid w:val="00F41AE8"/>
    <w:rsid w:val="00F47FBB"/>
    <w:rsid w:val="00F51EE2"/>
    <w:rsid w:val="00F7240B"/>
    <w:rsid w:val="00F72B91"/>
    <w:rsid w:val="00F747F8"/>
    <w:rsid w:val="00F82F95"/>
    <w:rsid w:val="00F97BB6"/>
    <w:rsid w:val="00FA1135"/>
    <w:rsid w:val="00FD0C13"/>
    <w:rsid w:val="00FE1EF5"/>
    <w:rsid w:val="00FF4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ACCB6-6AAD-4161-B579-5D81F476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1167</Words>
  <Characters>6420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5</cp:revision>
  <dcterms:created xsi:type="dcterms:W3CDTF">2019-03-20T18:57:00Z</dcterms:created>
  <dcterms:modified xsi:type="dcterms:W3CDTF">2019-11-08T19:25:00Z</dcterms:modified>
</cp:coreProperties>
</file>