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0F" w:rsidRDefault="00767D0F" w:rsidP="00AC609B">
      <w:pPr>
        <w:rPr>
          <w:rFonts w:ascii="Arial Narrow" w:hAnsi="Arial Narrow"/>
          <w:color w:val="000000"/>
          <w:sz w:val="28"/>
          <w:szCs w:val="28"/>
        </w:rPr>
      </w:pPr>
    </w:p>
    <w:p w:rsidR="00AC609B" w:rsidRPr="00FD7482" w:rsidRDefault="00AC609B" w:rsidP="00AC609B">
      <w:pPr>
        <w:rPr>
          <w:rFonts w:ascii="Arial Narrow" w:hAnsi="Arial Narrow"/>
          <w:b/>
          <w:color w:val="000000"/>
          <w:sz w:val="28"/>
          <w:szCs w:val="28"/>
        </w:rPr>
      </w:pPr>
      <w:r w:rsidRPr="00AC609B">
        <w:rPr>
          <w:rFonts w:ascii="Arial Narrow" w:hAnsi="Arial Narrow"/>
          <w:color w:val="000000"/>
          <w:sz w:val="28"/>
          <w:szCs w:val="28"/>
        </w:rPr>
        <w:t xml:space="preserve">Iniciativa con Proyecto de Decreto por el que se adicionan diversas disposiciones al </w:t>
      </w:r>
      <w:r w:rsidRPr="00FD7482">
        <w:rPr>
          <w:rFonts w:ascii="Arial Narrow" w:hAnsi="Arial Narrow"/>
          <w:b/>
          <w:color w:val="000000"/>
          <w:sz w:val="28"/>
          <w:szCs w:val="28"/>
        </w:rPr>
        <w:t>Código Electoral del Estado de Coahuila de Zaragoza.</w:t>
      </w:r>
    </w:p>
    <w:p w:rsidR="00AC609B" w:rsidRDefault="00AC609B" w:rsidP="00AC609B">
      <w:pPr>
        <w:rPr>
          <w:rFonts w:ascii="Arial Narrow" w:hAnsi="Arial Narrow"/>
          <w:color w:val="000000"/>
          <w:sz w:val="28"/>
          <w:szCs w:val="28"/>
        </w:rPr>
      </w:pPr>
    </w:p>
    <w:p w:rsidR="00AC609B" w:rsidRPr="00FD7482" w:rsidRDefault="00FD7482" w:rsidP="00FD7482">
      <w:pPr>
        <w:numPr>
          <w:ilvl w:val="0"/>
          <w:numId w:val="9"/>
        </w:numPr>
        <w:rPr>
          <w:rFonts w:ascii="Arial Narrow" w:hAnsi="Arial Narrow"/>
          <w:b/>
          <w:color w:val="000000"/>
          <w:sz w:val="28"/>
          <w:szCs w:val="28"/>
        </w:rPr>
      </w:pPr>
      <w:r w:rsidRPr="00FD7482">
        <w:rPr>
          <w:rFonts w:ascii="Arial Narrow" w:hAnsi="Arial Narrow"/>
          <w:b/>
          <w:color w:val="000000"/>
          <w:sz w:val="28"/>
          <w:szCs w:val="28"/>
        </w:rPr>
        <w:t>E</w:t>
      </w:r>
      <w:r w:rsidR="00AC609B" w:rsidRPr="00FD7482">
        <w:rPr>
          <w:rFonts w:ascii="Arial Narrow" w:hAnsi="Arial Narrow"/>
          <w:b/>
          <w:color w:val="000000"/>
          <w:sz w:val="28"/>
          <w:szCs w:val="28"/>
        </w:rPr>
        <w:t>n relación a la secrecía del voto.</w:t>
      </w:r>
    </w:p>
    <w:p w:rsidR="00AC609B" w:rsidRDefault="00AC609B" w:rsidP="00AC609B"/>
    <w:p w:rsidR="00AC609B" w:rsidRPr="00C33855" w:rsidRDefault="00AC609B" w:rsidP="00AC609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C33855">
        <w:rPr>
          <w:rFonts w:ascii="Arial Narrow" w:hAnsi="Arial Narrow"/>
          <w:b/>
          <w:color w:val="000000"/>
          <w:sz w:val="28"/>
          <w:szCs w:val="28"/>
        </w:rPr>
        <w:t>Diputado Edgar Gerardo Sánchez Garza</w:t>
      </w:r>
      <w:r w:rsidRPr="00C33855">
        <w:rPr>
          <w:rFonts w:ascii="Arial Narrow" w:hAnsi="Arial Narrow"/>
          <w:color w:val="000000"/>
          <w:sz w:val="28"/>
          <w:szCs w:val="28"/>
        </w:rPr>
        <w:t>, de la Fracción Parlamentaria General Francisco L. Urquizo</w:t>
      </w:r>
      <w:r>
        <w:rPr>
          <w:rFonts w:ascii="Arial Narrow" w:hAnsi="Arial Narrow"/>
          <w:color w:val="000000"/>
          <w:sz w:val="28"/>
          <w:szCs w:val="28"/>
        </w:rPr>
        <w:t>.</w:t>
      </w:r>
    </w:p>
    <w:p w:rsidR="00AC609B" w:rsidRDefault="00AC609B" w:rsidP="00AC609B"/>
    <w:p w:rsidR="00AC609B" w:rsidRDefault="00AC609B" w:rsidP="00AC609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w:t>
      </w:r>
      <w:r w:rsidR="00FD7482">
        <w:rPr>
          <w:rFonts w:ascii="Arial Narrow" w:hAnsi="Arial Narrow"/>
          <w:b/>
          <w:color w:val="000000"/>
          <w:sz w:val="28"/>
          <w:szCs w:val="28"/>
        </w:rPr>
        <w:t>7</w:t>
      </w:r>
      <w:r w:rsidRPr="00EE6FB0">
        <w:rPr>
          <w:rFonts w:ascii="Arial Narrow" w:hAnsi="Arial Narrow"/>
          <w:b/>
          <w:color w:val="000000"/>
          <w:sz w:val="28"/>
          <w:szCs w:val="28"/>
        </w:rPr>
        <w:t xml:space="preserve"> de </w:t>
      </w:r>
      <w:r>
        <w:rPr>
          <w:rFonts w:ascii="Arial Narrow" w:hAnsi="Arial Narrow"/>
          <w:b/>
          <w:color w:val="000000"/>
          <w:sz w:val="28"/>
          <w:szCs w:val="28"/>
        </w:rPr>
        <w:t xml:space="preserve">Marzo </w:t>
      </w:r>
      <w:r w:rsidRPr="00EE6FB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AC609B" w:rsidRPr="00EE6FB0" w:rsidRDefault="00AC609B" w:rsidP="00AC609B">
      <w:pPr>
        <w:rPr>
          <w:rFonts w:ascii="Arial Narrow" w:hAnsi="Arial Narrow" w:cs="Arial"/>
          <w:sz w:val="28"/>
          <w:szCs w:val="28"/>
        </w:rPr>
      </w:pPr>
    </w:p>
    <w:p w:rsidR="00AC609B" w:rsidRPr="00EE746E" w:rsidRDefault="00AC609B" w:rsidP="00AC609B">
      <w:pPr>
        <w:rPr>
          <w:rFonts w:ascii="Arial Narrow" w:hAnsi="Arial Narrow"/>
          <w:b/>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EE746E">
        <w:rPr>
          <w:rFonts w:ascii="Arial Narrow" w:hAnsi="Arial Narrow"/>
          <w:b/>
          <w:color w:val="000000"/>
          <w:sz w:val="28"/>
          <w:szCs w:val="28"/>
        </w:rPr>
        <w:t>Comisión de Gobernación, Puntos Constitucionales y Justicia</w:t>
      </w:r>
      <w:r>
        <w:rPr>
          <w:rFonts w:ascii="Arial Narrow" w:hAnsi="Arial Narrow" w:cs="Arial"/>
          <w:b/>
          <w:snapToGrid w:val="0"/>
          <w:sz w:val="28"/>
        </w:rPr>
        <w:t>.</w:t>
      </w:r>
    </w:p>
    <w:p w:rsidR="00AC609B" w:rsidRPr="00F76C36" w:rsidRDefault="00AC609B" w:rsidP="00AC609B">
      <w:pPr>
        <w:widowControl w:val="0"/>
        <w:rPr>
          <w:rFonts w:ascii="Arial Narrow" w:hAnsi="Arial Narrow"/>
          <w:b/>
          <w:color w:val="000000"/>
          <w:sz w:val="28"/>
          <w:szCs w:val="28"/>
        </w:rPr>
      </w:pPr>
    </w:p>
    <w:p w:rsidR="00AA67BB" w:rsidRPr="003344F4" w:rsidRDefault="00AA67BB" w:rsidP="00AA67BB">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AA67BB" w:rsidRPr="003344F4" w:rsidRDefault="00AA67BB" w:rsidP="00AA67BB">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AC609B" w:rsidRDefault="00AC609B" w:rsidP="00AC609B">
      <w:pPr>
        <w:spacing w:line="360" w:lineRule="auto"/>
        <w:rPr>
          <w:rFonts w:cs="Arial"/>
          <w:b/>
          <w:sz w:val="26"/>
          <w:szCs w:val="26"/>
        </w:rPr>
      </w:pPr>
      <w:bookmarkStart w:id="0" w:name="_GoBack"/>
      <w:bookmarkEnd w:id="0"/>
    </w:p>
    <w:p w:rsidR="00AC609B" w:rsidRDefault="00AC609B" w:rsidP="00072072">
      <w:pPr>
        <w:spacing w:line="360" w:lineRule="auto"/>
        <w:rPr>
          <w:rFonts w:cs="Arial"/>
          <w:b/>
          <w:sz w:val="26"/>
          <w:szCs w:val="26"/>
        </w:rPr>
      </w:pPr>
    </w:p>
    <w:p w:rsidR="00AC609B" w:rsidRDefault="00AC609B" w:rsidP="00072072">
      <w:pPr>
        <w:spacing w:line="360" w:lineRule="auto"/>
        <w:rPr>
          <w:rFonts w:cs="Arial"/>
          <w:b/>
          <w:sz w:val="26"/>
          <w:szCs w:val="26"/>
        </w:rPr>
      </w:pPr>
    </w:p>
    <w:p w:rsidR="00AC609B" w:rsidRDefault="00AC609B" w:rsidP="00072072">
      <w:pPr>
        <w:spacing w:line="360" w:lineRule="auto"/>
        <w:rPr>
          <w:rFonts w:cs="Arial"/>
          <w:b/>
          <w:sz w:val="26"/>
          <w:szCs w:val="26"/>
        </w:rPr>
      </w:pPr>
    </w:p>
    <w:p w:rsidR="00AC609B" w:rsidRDefault="00AC609B">
      <w:pPr>
        <w:jc w:val="left"/>
        <w:rPr>
          <w:rFonts w:cs="Arial"/>
          <w:b/>
          <w:sz w:val="26"/>
          <w:szCs w:val="26"/>
        </w:rPr>
      </w:pPr>
      <w:r>
        <w:rPr>
          <w:rFonts w:cs="Arial"/>
          <w:b/>
          <w:sz w:val="26"/>
          <w:szCs w:val="26"/>
        </w:rPr>
        <w:br w:type="page"/>
      </w:r>
    </w:p>
    <w:p w:rsidR="00072072" w:rsidRPr="00CD7C62" w:rsidRDefault="00072072" w:rsidP="00072072">
      <w:pPr>
        <w:spacing w:line="360" w:lineRule="auto"/>
        <w:rPr>
          <w:rFonts w:cs="Arial"/>
          <w:b/>
          <w:sz w:val="24"/>
          <w:szCs w:val="24"/>
        </w:rPr>
      </w:pPr>
      <w:r w:rsidRPr="00CD7C62">
        <w:rPr>
          <w:rFonts w:cs="Arial"/>
          <w:b/>
          <w:sz w:val="24"/>
          <w:szCs w:val="24"/>
        </w:rPr>
        <w:lastRenderedPageBreak/>
        <w:t xml:space="preserve">H. Pleno del Congreso del </w:t>
      </w:r>
    </w:p>
    <w:p w:rsidR="00072072" w:rsidRPr="00CD7C62" w:rsidRDefault="00072072" w:rsidP="00072072">
      <w:pPr>
        <w:spacing w:line="360" w:lineRule="auto"/>
        <w:rPr>
          <w:rFonts w:cs="Arial"/>
          <w:b/>
          <w:sz w:val="24"/>
          <w:szCs w:val="24"/>
        </w:rPr>
      </w:pPr>
      <w:r w:rsidRPr="00CD7C62">
        <w:rPr>
          <w:rFonts w:cs="Arial"/>
          <w:b/>
          <w:sz w:val="24"/>
          <w:szCs w:val="24"/>
        </w:rPr>
        <w:t>Estado de Coahuila de Zaragoza.</w:t>
      </w:r>
    </w:p>
    <w:p w:rsidR="00072072" w:rsidRPr="00CD7C62" w:rsidRDefault="00072072" w:rsidP="00072072">
      <w:pPr>
        <w:spacing w:line="360" w:lineRule="auto"/>
        <w:rPr>
          <w:rFonts w:cs="Arial"/>
          <w:b/>
          <w:sz w:val="24"/>
          <w:szCs w:val="24"/>
        </w:rPr>
      </w:pPr>
      <w:r w:rsidRPr="00CD7C62">
        <w:rPr>
          <w:rFonts w:cs="Arial"/>
          <w:b/>
          <w:sz w:val="24"/>
          <w:szCs w:val="24"/>
        </w:rPr>
        <w:t>Presente.</w:t>
      </w:r>
    </w:p>
    <w:p w:rsidR="00072072" w:rsidRPr="00CD7C62" w:rsidRDefault="00072072" w:rsidP="00072072">
      <w:pPr>
        <w:spacing w:line="360" w:lineRule="auto"/>
        <w:rPr>
          <w:rFonts w:cs="Arial"/>
          <w:sz w:val="24"/>
          <w:szCs w:val="24"/>
        </w:rPr>
      </w:pPr>
    </w:p>
    <w:p w:rsidR="00927EE4" w:rsidRPr="00CD7C62" w:rsidRDefault="00072072" w:rsidP="00072072">
      <w:pPr>
        <w:spacing w:line="360" w:lineRule="auto"/>
        <w:rPr>
          <w:rFonts w:cs="Arial"/>
          <w:bCs/>
          <w:color w:val="000000"/>
          <w:sz w:val="24"/>
          <w:szCs w:val="24"/>
        </w:rPr>
      </w:pPr>
      <w:r w:rsidRPr="00CD7C62">
        <w:rPr>
          <w:rFonts w:cs="Arial"/>
          <w:color w:val="000000"/>
          <w:sz w:val="24"/>
          <w:szCs w:val="24"/>
        </w:rPr>
        <w:t>El que suscribe Diputado Edgar Sánchez Garza</w:t>
      </w:r>
      <w:r w:rsidR="00C94473" w:rsidRPr="00CD7C62">
        <w:rPr>
          <w:rFonts w:cs="Arial"/>
          <w:color w:val="000000"/>
          <w:sz w:val="24"/>
          <w:szCs w:val="24"/>
        </w:rPr>
        <w:t xml:space="preserve">, de </w:t>
      </w:r>
      <w:r w:rsidR="00C94473" w:rsidRPr="00CD7C62">
        <w:rPr>
          <w:rFonts w:cs="Arial"/>
          <w:sz w:val="24"/>
          <w:szCs w:val="24"/>
        </w:rPr>
        <w:t>la Fracción Parlamentaria General Francisco L. Urquizo</w:t>
      </w:r>
      <w:r w:rsidR="00216EFA" w:rsidRPr="00CD7C62">
        <w:rPr>
          <w:rFonts w:cs="Arial"/>
          <w:sz w:val="24"/>
          <w:szCs w:val="24"/>
        </w:rPr>
        <w:t>,</w:t>
      </w:r>
      <w:r w:rsidRPr="00CD7C62">
        <w:rPr>
          <w:rFonts w:cs="Arial"/>
          <w:color w:val="000000"/>
          <w:sz w:val="24"/>
          <w:szCs w:val="24"/>
        </w:rPr>
        <w:t xml:space="preserve"> </w:t>
      </w:r>
      <w:r w:rsidRPr="00CD7C62">
        <w:rPr>
          <w:rFonts w:cs="Arial"/>
          <w:sz w:val="24"/>
          <w:szCs w:val="24"/>
        </w:rPr>
        <w:t xml:space="preserve">de la LXI Legislatura del Honorable Congreso del Estado Independiente, Libre y Soberano de Coahuila de Zaragoza, con fundamento </w:t>
      </w:r>
      <w:r w:rsidRPr="00CD7C62">
        <w:rPr>
          <w:rFonts w:cs="Arial"/>
          <w:color w:val="000000"/>
          <w:sz w:val="24"/>
          <w:szCs w:val="24"/>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CD7C62">
        <w:rPr>
          <w:rFonts w:cs="Arial"/>
          <w:bCs/>
          <w:color w:val="000000"/>
          <w:sz w:val="24"/>
          <w:szCs w:val="24"/>
        </w:rPr>
        <w:t>por el que se a</w:t>
      </w:r>
      <w:r w:rsidR="00C94473" w:rsidRPr="00CD7C62">
        <w:rPr>
          <w:rFonts w:cs="Arial"/>
          <w:bCs/>
          <w:color w:val="000000"/>
          <w:sz w:val="24"/>
          <w:szCs w:val="24"/>
        </w:rPr>
        <w:t>di</w:t>
      </w:r>
      <w:r w:rsidR="00F31C16" w:rsidRPr="00CD7C62">
        <w:rPr>
          <w:rFonts w:cs="Arial"/>
          <w:bCs/>
          <w:color w:val="000000"/>
          <w:sz w:val="24"/>
          <w:szCs w:val="24"/>
        </w:rPr>
        <w:t>cionan diversas disposiciones a</w:t>
      </w:r>
      <w:r w:rsidR="00927EE4" w:rsidRPr="00CD7C62">
        <w:rPr>
          <w:rFonts w:cs="Arial"/>
          <w:bCs/>
          <w:color w:val="000000"/>
          <w:sz w:val="24"/>
          <w:szCs w:val="24"/>
        </w:rPr>
        <w:t xml:space="preserve">l Código Electoral </w:t>
      </w:r>
      <w:r w:rsidR="00821B21" w:rsidRPr="00CD7C62">
        <w:rPr>
          <w:rFonts w:cs="Arial"/>
          <w:bCs/>
          <w:color w:val="000000"/>
          <w:sz w:val="24"/>
          <w:szCs w:val="24"/>
        </w:rPr>
        <w:t xml:space="preserve">del Estado de </w:t>
      </w:r>
      <w:r w:rsidR="00927EE4" w:rsidRPr="00CD7C62">
        <w:rPr>
          <w:rFonts w:cs="Arial"/>
          <w:bCs/>
          <w:color w:val="000000"/>
          <w:sz w:val="24"/>
          <w:szCs w:val="24"/>
        </w:rPr>
        <w:t>Coahuila</w:t>
      </w:r>
      <w:r w:rsidR="00821B21" w:rsidRPr="00CD7C62">
        <w:rPr>
          <w:rFonts w:cs="Arial"/>
          <w:bCs/>
          <w:color w:val="000000"/>
          <w:sz w:val="24"/>
          <w:szCs w:val="24"/>
        </w:rPr>
        <w:t xml:space="preserve"> de Zaragoza</w:t>
      </w:r>
      <w:r w:rsidR="00927EE4" w:rsidRPr="00CD7C62">
        <w:rPr>
          <w:rFonts w:cs="Arial"/>
          <w:bCs/>
          <w:color w:val="000000"/>
          <w:sz w:val="24"/>
          <w:szCs w:val="24"/>
        </w:rPr>
        <w:t>.</w:t>
      </w:r>
    </w:p>
    <w:p w:rsidR="00072072" w:rsidRPr="00CD7C62" w:rsidRDefault="00072072" w:rsidP="00072072">
      <w:pPr>
        <w:jc w:val="center"/>
        <w:rPr>
          <w:rFonts w:cs="Arial"/>
          <w:b/>
          <w:sz w:val="24"/>
          <w:szCs w:val="24"/>
        </w:rPr>
      </w:pPr>
    </w:p>
    <w:p w:rsidR="00072072" w:rsidRPr="00CD7C62" w:rsidRDefault="00072072" w:rsidP="00072072">
      <w:pPr>
        <w:spacing w:line="360" w:lineRule="auto"/>
        <w:jc w:val="center"/>
        <w:rPr>
          <w:rFonts w:cs="Arial"/>
          <w:b/>
          <w:sz w:val="24"/>
          <w:szCs w:val="24"/>
        </w:rPr>
      </w:pPr>
      <w:r w:rsidRPr="00CD7C62">
        <w:rPr>
          <w:rFonts w:cs="Arial"/>
          <w:b/>
          <w:sz w:val="24"/>
          <w:szCs w:val="24"/>
        </w:rPr>
        <w:t>Exposición de Motivos</w:t>
      </w:r>
    </w:p>
    <w:p w:rsidR="00621363" w:rsidRPr="00CD7C62" w:rsidRDefault="00621363" w:rsidP="00072072">
      <w:pPr>
        <w:spacing w:line="360" w:lineRule="auto"/>
        <w:jc w:val="center"/>
        <w:rPr>
          <w:rFonts w:cs="Arial"/>
          <w:b/>
          <w:sz w:val="24"/>
          <w:szCs w:val="24"/>
        </w:rPr>
      </w:pPr>
    </w:p>
    <w:p w:rsidR="000E791B" w:rsidRPr="00CD7C62" w:rsidRDefault="000E791B" w:rsidP="000E791B">
      <w:pPr>
        <w:spacing w:line="360" w:lineRule="auto"/>
        <w:rPr>
          <w:rFonts w:cs="Arial"/>
          <w:b/>
          <w:sz w:val="24"/>
          <w:szCs w:val="24"/>
        </w:rPr>
      </w:pPr>
      <w:r w:rsidRPr="00CD7C62">
        <w:rPr>
          <w:sz w:val="24"/>
          <w:szCs w:val="24"/>
        </w:rPr>
        <w:t>Los sistemas electorales que hacen posible la renovación de los poderes del Estado deben contener reglas de equidad, justicia y transparencia que permitan la celebración de elecciones democráticas. De tal suerte que para que las contiendas electorales cubran la categoría de elecciones democráticas, deben de satisfacer principios fundamentales como: el sufragio libre, universal , secreto y directo; la organización de las elecciones a través de un organismo público y autónomo; la certeza, legalidad, independencia imparcialidad y objetividad como principios rectores del proceso electoral; el establecimiento de condiciones de equidad para el acceso de los partidos políticos a los medios de comunicación social; el control de la constitucionalidad y legalidad de los actos y resoluciones electorales, así como el financiamiento de los partidos políticos y sus campañas electorales debe prevalecer el principio de equidad.</w:t>
      </w:r>
    </w:p>
    <w:p w:rsidR="00945DDF" w:rsidRPr="00CD7C62" w:rsidRDefault="00945DDF" w:rsidP="00945DDF">
      <w:pPr>
        <w:spacing w:line="360" w:lineRule="auto"/>
        <w:rPr>
          <w:sz w:val="24"/>
          <w:szCs w:val="24"/>
          <w:shd w:val="clear" w:color="auto" w:fill="FFFFFF"/>
        </w:rPr>
      </w:pPr>
    </w:p>
    <w:p w:rsidR="00945DDF" w:rsidRPr="00CD7C62" w:rsidRDefault="000E791B" w:rsidP="00945DDF">
      <w:pPr>
        <w:spacing w:line="360" w:lineRule="auto"/>
        <w:rPr>
          <w:sz w:val="24"/>
          <w:szCs w:val="24"/>
          <w:shd w:val="clear" w:color="auto" w:fill="FFFFFF"/>
        </w:rPr>
      </w:pPr>
      <w:r w:rsidRPr="00CD7C62">
        <w:rPr>
          <w:sz w:val="24"/>
          <w:szCs w:val="24"/>
          <w:shd w:val="clear" w:color="auto" w:fill="FFFFFF"/>
        </w:rPr>
        <w:t xml:space="preserve">En efecto </w:t>
      </w:r>
      <w:r w:rsidR="00F87C8F" w:rsidRPr="00CD7C62">
        <w:rPr>
          <w:sz w:val="24"/>
          <w:szCs w:val="24"/>
          <w:shd w:val="clear" w:color="auto" w:fill="FFFFFF"/>
        </w:rPr>
        <w:t>v</w:t>
      </w:r>
      <w:r w:rsidR="00945DDF" w:rsidRPr="00CD7C62">
        <w:rPr>
          <w:sz w:val="24"/>
          <w:szCs w:val="24"/>
          <w:shd w:val="clear" w:color="auto" w:fill="FFFFFF"/>
        </w:rPr>
        <w:t xml:space="preserve">otar es parte fundamental de la democracia. Para que una persona pueda ejercer su derecho al voto adecuadamente, el voto tiene que ser libre y secreto. El voto </w:t>
      </w:r>
      <w:r w:rsidR="00945DDF" w:rsidRPr="00CD7C62">
        <w:rPr>
          <w:sz w:val="24"/>
          <w:szCs w:val="24"/>
          <w:shd w:val="clear" w:color="auto" w:fill="FFFFFF"/>
        </w:rPr>
        <w:lastRenderedPageBreak/>
        <w:t>es libre cuando nadie te obliga a votar por un partido político o una candidatura particular. Las personas tienen derecho a elegir por quién votarán sin influencias indebidas.</w:t>
      </w:r>
    </w:p>
    <w:p w:rsidR="00945DDF" w:rsidRPr="00CD7C62" w:rsidRDefault="00945DDF" w:rsidP="00945DDF">
      <w:pPr>
        <w:spacing w:line="360" w:lineRule="auto"/>
        <w:rPr>
          <w:sz w:val="24"/>
          <w:szCs w:val="24"/>
          <w:shd w:val="clear" w:color="auto" w:fill="FFFFFF"/>
        </w:rPr>
      </w:pPr>
    </w:p>
    <w:p w:rsidR="00D97989" w:rsidRPr="00CD7C62" w:rsidRDefault="00945DDF" w:rsidP="00945DDF">
      <w:pPr>
        <w:spacing w:line="360" w:lineRule="auto"/>
        <w:rPr>
          <w:sz w:val="24"/>
          <w:szCs w:val="24"/>
        </w:rPr>
      </w:pPr>
      <w:r w:rsidRPr="00CD7C62">
        <w:rPr>
          <w:sz w:val="24"/>
          <w:szCs w:val="24"/>
          <w:shd w:val="clear" w:color="auto" w:fill="FFFFFF"/>
        </w:rPr>
        <w:t xml:space="preserve">El voto es secreto precisamente para evitar que controlen las decisiones de los electores. Por eso, las personas se introducen en una mampara para votar y depositan su </w:t>
      </w:r>
      <w:r w:rsidR="00530368" w:rsidRPr="00CD7C62">
        <w:rPr>
          <w:sz w:val="24"/>
          <w:szCs w:val="24"/>
          <w:shd w:val="clear" w:color="auto" w:fill="FFFFFF"/>
        </w:rPr>
        <w:t xml:space="preserve">boleta </w:t>
      </w:r>
      <w:r w:rsidRPr="00CD7C62">
        <w:rPr>
          <w:sz w:val="24"/>
          <w:szCs w:val="24"/>
          <w:shd w:val="clear" w:color="auto" w:fill="FFFFFF"/>
        </w:rPr>
        <w:t xml:space="preserve">en una urna </w:t>
      </w:r>
      <w:r w:rsidR="00530368" w:rsidRPr="00CD7C62">
        <w:rPr>
          <w:sz w:val="24"/>
          <w:szCs w:val="24"/>
          <w:shd w:val="clear" w:color="auto" w:fill="FFFFFF"/>
        </w:rPr>
        <w:t>o</w:t>
      </w:r>
      <w:r w:rsidRPr="00CD7C62">
        <w:rPr>
          <w:sz w:val="24"/>
          <w:szCs w:val="24"/>
          <w:shd w:val="clear" w:color="auto" w:fill="FFFFFF"/>
        </w:rPr>
        <w:t xml:space="preserve"> </w:t>
      </w:r>
      <w:r w:rsidR="00530368" w:rsidRPr="00CD7C62">
        <w:rPr>
          <w:sz w:val="24"/>
          <w:szCs w:val="24"/>
          <w:shd w:val="clear" w:color="auto" w:fill="FFFFFF"/>
        </w:rPr>
        <w:t xml:space="preserve">urna electrónica </w:t>
      </w:r>
      <w:r w:rsidRPr="00CD7C62">
        <w:rPr>
          <w:sz w:val="24"/>
          <w:szCs w:val="24"/>
          <w:shd w:val="clear" w:color="auto" w:fill="FFFFFF"/>
        </w:rPr>
        <w:t>sin que otras personas puedan ver el contenido de la misma. </w:t>
      </w:r>
    </w:p>
    <w:p w:rsidR="00F30B83" w:rsidRPr="00CD7C62" w:rsidRDefault="00F30B83" w:rsidP="00945DDF">
      <w:pPr>
        <w:spacing w:line="360" w:lineRule="auto"/>
        <w:rPr>
          <w:b/>
          <w:sz w:val="24"/>
          <w:szCs w:val="24"/>
        </w:rPr>
      </w:pPr>
    </w:p>
    <w:p w:rsidR="000E791B" w:rsidRPr="00CD7C62" w:rsidRDefault="000E791B" w:rsidP="00945DDF">
      <w:pPr>
        <w:spacing w:line="360" w:lineRule="auto"/>
        <w:rPr>
          <w:sz w:val="24"/>
          <w:szCs w:val="24"/>
        </w:rPr>
      </w:pPr>
      <w:r w:rsidRPr="00CD7C62">
        <w:rPr>
          <w:sz w:val="24"/>
          <w:szCs w:val="24"/>
        </w:rPr>
        <w:t>Al término de un proceso electoral</w:t>
      </w:r>
      <w:r w:rsidR="00F87C8F" w:rsidRPr="00CD7C62">
        <w:rPr>
          <w:sz w:val="24"/>
          <w:szCs w:val="24"/>
        </w:rPr>
        <w:t>,</w:t>
      </w:r>
      <w:r w:rsidRPr="00CD7C62">
        <w:rPr>
          <w:sz w:val="24"/>
          <w:szCs w:val="24"/>
        </w:rPr>
        <w:t xml:space="preserve"> normalmente las expresiones más sentidas de candidatos y partidos políticos que han sido vencidos en las contiendas electorales, es que existió la compra de votos o el condicionamiento de la entrega de ciertos apoyos o recursos sino se emitía el sufragio por un determinado partido o candidato.</w:t>
      </w:r>
    </w:p>
    <w:p w:rsidR="000E791B" w:rsidRPr="00CD7C62" w:rsidRDefault="000E791B" w:rsidP="00945DDF">
      <w:pPr>
        <w:spacing w:line="360" w:lineRule="auto"/>
        <w:rPr>
          <w:b/>
          <w:sz w:val="24"/>
          <w:szCs w:val="24"/>
        </w:rPr>
      </w:pPr>
    </w:p>
    <w:p w:rsidR="004B005C" w:rsidRPr="00CD7C62" w:rsidRDefault="000E791B" w:rsidP="000E791B">
      <w:pPr>
        <w:spacing w:line="360" w:lineRule="auto"/>
        <w:rPr>
          <w:rFonts w:cs="Arial"/>
          <w:color w:val="000000"/>
          <w:sz w:val="24"/>
          <w:szCs w:val="24"/>
        </w:rPr>
      </w:pPr>
      <w:r w:rsidRPr="00CD7C62">
        <w:rPr>
          <w:rFonts w:cs="Arial"/>
          <w:color w:val="000000"/>
          <w:sz w:val="24"/>
          <w:szCs w:val="24"/>
        </w:rPr>
        <w:t xml:space="preserve">Y en efecto quienes hemos participado en alguna contienda electoral, sabemos que el día de la elección, ciertas organizaciones políticas </w:t>
      </w:r>
      <w:r w:rsidR="00B57AC3" w:rsidRPr="00CD7C62">
        <w:rPr>
          <w:rFonts w:cs="Arial"/>
          <w:color w:val="000000"/>
          <w:sz w:val="24"/>
          <w:szCs w:val="24"/>
        </w:rPr>
        <w:t xml:space="preserve">les </w:t>
      </w:r>
      <w:r w:rsidR="004B005C" w:rsidRPr="00CD7C62">
        <w:rPr>
          <w:rFonts w:cs="Arial"/>
          <w:color w:val="000000"/>
          <w:sz w:val="24"/>
          <w:szCs w:val="24"/>
        </w:rPr>
        <w:t>señalan a l</w:t>
      </w:r>
      <w:r w:rsidR="00B76F33" w:rsidRPr="00CD7C62">
        <w:rPr>
          <w:rFonts w:cs="Arial"/>
          <w:color w:val="000000"/>
          <w:sz w:val="24"/>
          <w:szCs w:val="24"/>
        </w:rPr>
        <w:t>os electore</w:t>
      </w:r>
      <w:r w:rsidR="00B57AC3" w:rsidRPr="00CD7C62">
        <w:rPr>
          <w:rFonts w:cs="Arial"/>
          <w:color w:val="000000"/>
          <w:sz w:val="24"/>
          <w:szCs w:val="24"/>
        </w:rPr>
        <w:t xml:space="preserve">s que una vez que </w:t>
      </w:r>
      <w:r w:rsidR="004B005C" w:rsidRPr="00CD7C62">
        <w:rPr>
          <w:rFonts w:cs="Arial"/>
          <w:color w:val="000000"/>
          <w:sz w:val="24"/>
          <w:szCs w:val="24"/>
        </w:rPr>
        <w:t xml:space="preserve">les </w:t>
      </w:r>
      <w:r w:rsidR="00B57AC3" w:rsidRPr="00CD7C62">
        <w:rPr>
          <w:rFonts w:cs="Arial"/>
          <w:color w:val="000000"/>
          <w:sz w:val="24"/>
          <w:szCs w:val="24"/>
        </w:rPr>
        <w:t xml:space="preserve">demuestren </w:t>
      </w:r>
      <w:r w:rsidR="004B005C" w:rsidRPr="00CD7C62">
        <w:rPr>
          <w:rFonts w:cs="Arial"/>
          <w:color w:val="000000"/>
          <w:sz w:val="24"/>
          <w:szCs w:val="24"/>
        </w:rPr>
        <w:t>que en verdad votaron por ellos, podrán hacerse acreedores a una cantidad económica o en especie la cual previamente se prometió a cambio de dicho voto.</w:t>
      </w:r>
    </w:p>
    <w:p w:rsidR="004B005C" w:rsidRPr="00CD7C62" w:rsidRDefault="004B005C" w:rsidP="000E791B">
      <w:pPr>
        <w:spacing w:line="360" w:lineRule="auto"/>
        <w:rPr>
          <w:rFonts w:cs="Arial"/>
          <w:color w:val="000000"/>
          <w:sz w:val="24"/>
          <w:szCs w:val="24"/>
        </w:rPr>
      </w:pPr>
    </w:p>
    <w:p w:rsidR="004B005C" w:rsidRPr="00CD7C62" w:rsidRDefault="004B005C" w:rsidP="000E791B">
      <w:pPr>
        <w:spacing w:line="360" w:lineRule="auto"/>
        <w:rPr>
          <w:rFonts w:cs="Arial"/>
          <w:color w:val="000000"/>
          <w:sz w:val="24"/>
          <w:szCs w:val="24"/>
        </w:rPr>
      </w:pPr>
      <w:r w:rsidRPr="00CD7C62">
        <w:rPr>
          <w:rFonts w:cs="Arial"/>
          <w:color w:val="000000"/>
          <w:sz w:val="24"/>
          <w:szCs w:val="24"/>
        </w:rPr>
        <w:t>Al día de hoy estamos viviendo, la era de la tecnología y la información, situación que permite entre otras cosas, que la mayor parte de la población en edad de votar, cuente con un teléfono con cámara fotográfica, mismo que si se ingresa a la mampara donde se emite el voto, les permite tomar una fotografía de la forma en que se llevó a cabo la emisión del sufragio, violándose con ello el principio de secrecía que debe prevalecer a la hora de cruzar una boleta electoral.</w:t>
      </w:r>
    </w:p>
    <w:p w:rsidR="00F87C8F" w:rsidRPr="00CD7C62" w:rsidRDefault="00F87C8F" w:rsidP="000E791B">
      <w:pPr>
        <w:spacing w:line="360" w:lineRule="auto"/>
        <w:rPr>
          <w:rFonts w:cs="Arial"/>
          <w:color w:val="000000"/>
          <w:sz w:val="24"/>
          <w:szCs w:val="24"/>
        </w:rPr>
      </w:pPr>
    </w:p>
    <w:p w:rsidR="00317530" w:rsidRPr="00CD7C62" w:rsidRDefault="00F87C8F" w:rsidP="000E791B">
      <w:pPr>
        <w:spacing w:line="360" w:lineRule="auto"/>
        <w:rPr>
          <w:rFonts w:cs="Arial"/>
          <w:color w:val="000000"/>
          <w:sz w:val="24"/>
          <w:szCs w:val="24"/>
        </w:rPr>
      </w:pPr>
      <w:r w:rsidRPr="00CD7C62">
        <w:rPr>
          <w:rFonts w:cs="Arial"/>
          <w:color w:val="000000"/>
          <w:sz w:val="24"/>
          <w:szCs w:val="24"/>
        </w:rPr>
        <w:t xml:space="preserve">Como podeos apreciar si bien es cierto que el dispositivo móvil es propiedad privada de quien lo posee, el uso de este, de </w:t>
      </w:r>
      <w:r w:rsidR="00317530" w:rsidRPr="00CD7C62">
        <w:rPr>
          <w:rFonts w:cs="Arial"/>
          <w:color w:val="000000"/>
          <w:sz w:val="24"/>
          <w:szCs w:val="24"/>
        </w:rPr>
        <w:t xml:space="preserve">una </w:t>
      </w:r>
      <w:r w:rsidRPr="00CD7C62">
        <w:rPr>
          <w:rFonts w:cs="Arial"/>
          <w:color w:val="000000"/>
          <w:sz w:val="24"/>
          <w:szCs w:val="24"/>
        </w:rPr>
        <w:t>cámara de video o de un escáner</w:t>
      </w:r>
      <w:r w:rsidR="00317530" w:rsidRPr="00CD7C62">
        <w:rPr>
          <w:rFonts w:cs="Arial"/>
          <w:color w:val="000000"/>
          <w:sz w:val="24"/>
          <w:szCs w:val="24"/>
        </w:rPr>
        <w:t xml:space="preserve">, debe quedar </w:t>
      </w:r>
      <w:r w:rsidR="00317530" w:rsidRPr="00CD7C62">
        <w:rPr>
          <w:rFonts w:cs="Arial"/>
          <w:color w:val="000000"/>
          <w:sz w:val="24"/>
          <w:szCs w:val="24"/>
        </w:rPr>
        <w:lastRenderedPageBreak/>
        <w:t>limitado al momento en que se lleva a cabo la emisión del voto, pues con ello se está protegiendo el principio universal de que el voto efectivamente sea libre y secreto.</w:t>
      </w:r>
    </w:p>
    <w:p w:rsidR="00317530" w:rsidRPr="00CD7C62" w:rsidRDefault="00317530" w:rsidP="000E791B">
      <w:pPr>
        <w:spacing w:line="360" w:lineRule="auto"/>
        <w:rPr>
          <w:rFonts w:cs="Arial"/>
          <w:color w:val="000000"/>
          <w:sz w:val="24"/>
          <w:szCs w:val="24"/>
        </w:rPr>
      </w:pPr>
    </w:p>
    <w:p w:rsidR="00317530" w:rsidRPr="00CD7C62" w:rsidRDefault="00317530" w:rsidP="00F87C8F">
      <w:pPr>
        <w:spacing w:line="360" w:lineRule="auto"/>
        <w:rPr>
          <w:rFonts w:cs="Arial"/>
          <w:sz w:val="24"/>
          <w:szCs w:val="24"/>
        </w:rPr>
      </w:pPr>
      <w:r w:rsidRPr="00CD7C62">
        <w:rPr>
          <w:rFonts w:cs="Arial"/>
          <w:color w:val="000000"/>
          <w:sz w:val="24"/>
          <w:szCs w:val="24"/>
        </w:rPr>
        <w:t xml:space="preserve">Por todo lo anterior, y con la firme intención de que se fortalezca nuestra democracia participativa, se propone esta reforma en materia electoral, la cual está encaminada a evitar que se </w:t>
      </w:r>
      <w:r w:rsidR="00F87C8F" w:rsidRPr="00CD7C62">
        <w:rPr>
          <w:rFonts w:cs="Arial"/>
          <w:sz w:val="24"/>
          <w:szCs w:val="24"/>
        </w:rPr>
        <w:t xml:space="preserve">fotografíe, escanee o se video grave, la boleta electoral al momento de emitir el sufragio, y con ello proteger al ciudadano que pudiera estar presionado o condicionado a votar por algún </w:t>
      </w:r>
      <w:r w:rsidRPr="00CD7C62">
        <w:rPr>
          <w:rFonts w:cs="Arial"/>
          <w:sz w:val="24"/>
          <w:szCs w:val="24"/>
        </w:rPr>
        <w:t>candidato en particular o una determinada organización política a cambio de cierta cantidad de dinero o algún apoyo en especie previamente ofertado.</w:t>
      </w:r>
    </w:p>
    <w:p w:rsidR="00821B21" w:rsidRPr="00CD7C62" w:rsidRDefault="00821B21" w:rsidP="00F87C8F">
      <w:pPr>
        <w:spacing w:line="360" w:lineRule="auto"/>
        <w:rPr>
          <w:rFonts w:cs="Arial"/>
          <w:sz w:val="24"/>
          <w:szCs w:val="24"/>
        </w:rPr>
      </w:pPr>
    </w:p>
    <w:p w:rsidR="00821B21" w:rsidRPr="00CD7C62" w:rsidRDefault="00821B21" w:rsidP="00F87C8F">
      <w:pPr>
        <w:spacing w:line="360" w:lineRule="auto"/>
        <w:rPr>
          <w:rFonts w:cs="Arial"/>
          <w:sz w:val="24"/>
          <w:szCs w:val="24"/>
        </w:rPr>
      </w:pPr>
      <w:r w:rsidRPr="00CD7C62">
        <w:rPr>
          <w:rFonts w:cs="Arial"/>
          <w:sz w:val="24"/>
          <w:szCs w:val="24"/>
        </w:rPr>
        <w:t>Por ultimo cabe hacer mención, que propuestas similares encaminadas a proteger la secrecía del voto, han sido planteadas en anteriores legislaturas tanto en la Cámara de Diputados del Honorable Congreso de la Unión, así como en legislaturas locales incluyendo la nuestra.</w:t>
      </w:r>
    </w:p>
    <w:p w:rsidR="00317530" w:rsidRPr="00CD7C62" w:rsidRDefault="00317530" w:rsidP="00F87C8F">
      <w:pPr>
        <w:spacing w:line="360" w:lineRule="auto"/>
        <w:rPr>
          <w:rFonts w:cs="Arial"/>
          <w:sz w:val="24"/>
          <w:szCs w:val="24"/>
        </w:rPr>
      </w:pPr>
    </w:p>
    <w:p w:rsidR="00F87C8F" w:rsidRPr="00CD7C62" w:rsidRDefault="00F87C8F" w:rsidP="00F87C8F">
      <w:pPr>
        <w:spacing w:line="360" w:lineRule="auto"/>
        <w:rPr>
          <w:rFonts w:cs="Arial"/>
          <w:color w:val="000000"/>
          <w:sz w:val="24"/>
          <w:szCs w:val="24"/>
        </w:rPr>
      </w:pPr>
      <w:r w:rsidRPr="00CD7C62">
        <w:rPr>
          <w:rFonts w:eastAsia="Calibri" w:cs="Arial"/>
          <w:color w:val="000000"/>
          <w:sz w:val="24"/>
          <w:szCs w:val="24"/>
        </w:rPr>
        <w:t xml:space="preserve">En virtud de lo antes expuesto, es que </w:t>
      </w:r>
      <w:r w:rsidRPr="00CD7C62">
        <w:rPr>
          <w:rFonts w:cs="Arial"/>
          <w:color w:val="000000"/>
          <w:sz w:val="24"/>
          <w:szCs w:val="24"/>
        </w:rPr>
        <w:t>se somete a consideración de este Honorable Congreso del Estado, para su revisión, análisis y, en su caso, aprobación, la siguiente:</w:t>
      </w:r>
    </w:p>
    <w:p w:rsidR="00F87C8F" w:rsidRPr="00CD7C62" w:rsidRDefault="00F87C8F" w:rsidP="00F87C8F">
      <w:pPr>
        <w:spacing w:line="360" w:lineRule="auto"/>
        <w:rPr>
          <w:rFonts w:cs="Arial"/>
          <w:color w:val="000000"/>
          <w:sz w:val="24"/>
          <w:szCs w:val="24"/>
        </w:rPr>
      </w:pPr>
    </w:p>
    <w:p w:rsidR="0003319B" w:rsidRPr="00CD7C62" w:rsidRDefault="00F87C8F" w:rsidP="00F30B83">
      <w:pPr>
        <w:spacing w:line="360" w:lineRule="auto"/>
        <w:rPr>
          <w:rFonts w:cs="Arial"/>
          <w:bCs/>
          <w:color w:val="000000"/>
          <w:sz w:val="24"/>
          <w:szCs w:val="24"/>
        </w:rPr>
      </w:pPr>
      <w:r w:rsidRPr="00CD7C62">
        <w:rPr>
          <w:rFonts w:cs="Arial"/>
          <w:bCs/>
          <w:color w:val="000000"/>
          <w:sz w:val="24"/>
          <w:szCs w:val="24"/>
        </w:rPr>
        <w:t>Iniciativa de Reforma al Código Electoral para el Estado de Coahuila de Zaragoza, que adiciona el numeral 7 al artículo</w:t>
      </w:r>
      <w:r w:rsidRPr="00CD7C62">
        <w:rPr>
          <w:rFonts w:cs="Arial"/>
          <w:b/>
          <w:bCs/>
          <w:color w:val="000000"/>
          <w:sz w:val="24"/>
          <w:szCs w:val="24"/>
        </w:rPr>
        <w:t xml:space="preserve"> </w:t>
      </w:r>
      <w:r w:rsidR="00317530" w:rsidRPr="00CD7C62">
        <w:rPr>
          <w:rFonts w:cs="Arial"/>
          <w:bCs/>
          <w:color w:val="000000"/>
          <w:sz w:val="24"/>
          <w:szCs w:val="24"/>
        </w:rPr>
        <w:t>220</w:t>
      </w:r>
      <w:r w:rsidR="00821B21" w:rsidRPr="00CD7C62">
        <w:rPr>
          <w:rFonts w:cs="Arial"/>
          <w:bCs/>
          <w:color w:val="000000"/>
          <w:sz w:val="24"/>
          <w:szCs w:val="24"/>
        </w:rPr>
        <w:t xml:space="preserve"> para quedar como sigue:</w:t>
      </w:r>
    </w:p>
    <w:p w:rsidR="00621363" w:rsidRPr="00CD7C62" w:rsidRDefault="00621363" w:rsidP="00F30B83">
      <w:pPr>
        <w:spacing w:line="360" w:lineRule="auto"/>
        <w:rPr>
          <w:rFonts w:cs="Arial"/>
          <w:bCs/>
          <w:color w:val="000000"/>
          <w:sz w:val="24"/>
          <w:szCs w:val="24"/>
        </w:rPr>
      </w:pPr>
    </w:p>
    <w:p w:rsidR="00F30B83" w:rsidRPr="00CD7C62" w:rsidRDefault="00F30B83" w:rsidP="00F30B83">
      <w:pPr>
        <w:spacing w:line="360" w:lineRule="auto"/>
        <w:rPr>
          <w:rFonts w:cs="Arial"/>
          <w:b/>
          <w:sz w:val="24"/>
          <w:szCs w:val="24"/>
        </w:rPr>
      </w:pPr>
      <w:r w:rsidRPr="00CD7C62">
        <w:rPr>
          <w:rFonts w:cs="Arial"/>
          <w:b/>
          <w:sz w:val="24"/>
          <w:szCs w:val="24"/>
        </w:rPr>
        <w:t>Artículo 220.</w:t>
      </w:r>
    </w:p>
    <w:p w:rsidR="00F30B83" w:rsidRPr="00CD7C62" w:rsidRDefault="00F30B83" w:rsidP="00F30B83">
      <w:pPr>
        <w:numPr>
          <w:ilvl w:val="0"/>
          <w:numId w:val="7"/>
        </w:numPr>
        <w:spacing w:line="360" w:lineRule="auto"/>
        <w:rPr>
          <w:rFonts w:cs="Arial"/>
          <w:sz w:val="24"/>
          <w:szCs w:val="24"/>
        </w:rPr>
      </w:pPr>
      <w:r w:rsidRPr="00CD7C62">
        <w:rPr>
          <w:rFonts w:cs="Arial"/>
          <w:sz w:val="24"/>
          <w:szCs w:val="24"/>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F30B83" w:rsidRPr="00CD7C62" w:rsidRDefault="00F30B83" w:rsidP="00F30B83">
      <w:pPr>
        <w:spacing w:line="360" w:lineRule="auto"/>
        <w:ind w:left="190"/>
        <w:rPr>
          <w:rFonts w:cs="Arial"/>
          <w:b/>
          <w:bCs/>
          <w:sz w:val="24"/>
          <w:szCs w:val="24"/>
        </w:rPr>
      </w:pPr>
      <w:r w:rsidRPr="00CD7C62">
        <w:rPr>
          <w:rFonts w:cs="Arial"/>
          <w:b/>
          <w:bCs/>
          <w:sz w:val="24"/>
          <w:szCs w:val="24"/>
        </w:rPr>
        <w:t>Numeral 2 al 6…..</w:t>
      </w:r>
    </w:p>
    <w:p w:rsidR="00F30B83" w:rsidRPr="00CD7C62" w:rsidRDefault="00F30B83" w:rsidP="00F30B83">
      <w:pPr>
        <w:spacing w:line="360" w:lineRule="auto"/>
        <w:ind w:left="190"/>
        <w:rPr>
          <w:rFonts w:cs="Arial"/>
          <w:bCs/>
          <w:sz w:val="24"/>
          <w:szCs w:val="24"/>
        </w:rPr>
      </w:pPr>
    </w:p>
    <w:p w:rsidR="00F30B83" w:rsidRPr="00CD7C62" w:rsidRDefault="00F30B83" w:rsidP="00F30B83">
      <w:pPr>
        <w:spacing w:line="360" w:lineRule="auto"/>
        <w:rPr>
          <w:rFonts w:cs="Arial"/>
          <w:b/>
          <w:sz w:val="24"/>
          <w:szCs w:val="24"/>
          <w:shd w:val="clear" w:color="auto" w:fill="FFFFFF"/>
        </w:rPr>
      </w:pPr>
      <w:r w:rsidRPr="00CD7C62">
        <w:rPr>
          <w:rFonts w:cs="Arial"/>
          <w:b/>
          <w:sz w:val="24"/>
          <w:szCs w:val="24"/>
        </w:rPr>
        <w:lastRenderedPageBreak/>
        <w:t>7.</w:t>
      </w:r>
      <w:r w:rsidRPr="00CD7C62">
        <w:rPr>
          <w:rFonts w:cs="Arial"/>
          <w:b/>
          <w:sz w:val="24"/>
          <w:szCs w:val="24"/>
          <w:shd w:val="clear" w:color="auto" w:fill="FFFFFF"/>
        </w:rPr>
        <w:t xml:space="preserve"> En ningún caso se permitirá el acceso a las mamparas de votación a personas que porten celulares, cámaras fotográficas, de videograbación, escáner o algún aparato electrónico. </w:t>
      </w:r>
    </w:p>
    <w:p w:rsidR="00F30B83" w:rsidRPr="00CD7C62" w:rsidRDefault="00F30B83" w:rsidP="00F30B83">
      <w:pPr>
        <w:spacing w:line="360" w:lineRule="auto"/>
        <w:ind w:left="190"/>
        <w:rPr>
          <w:rFonts w:cs="Arial"/>
          <w:bCs/>
          <w:sz w:val="24"/>
          <w:szCs w:val="24"/>
        </w:rPr>
      </w:pPr>
    </w:p>
    <w:p w:rsidR="006A6965" w:rsidRPr="00CD7C62" w:rsidRDefault="006A6965" w:rsidP="006A6965">
      <w:pPr>
        <w:spacing w:line="360" w:lineRule="auto"/>
        <w:jc w:val="center"/>
        <w:rPr>
          <w:rFonts w:cs="Arial"/>
          <w:b/>
          <w:bCs/>
          <w:color w:val="000000"/>
          <w:sz w:val="24"/>
          <w:szCs w:val="24"/>
        </w:rPr>
      </w:pPr>
      <w:r w:rsidRPr="00CD7C62">
        <w:rPr>
          <w:rFonts w:cs="Arial"/>
          <w:b/>
          <w:bCs/>
          <w:color w:val="000000"/>
          <w:sz w:val="24"/>
          <w:szCs w:val="24"/>
        </w:rPr>
        <w:t>ARTÍCULO TRANSITORIO</w:t>
      </w:r>
    </w:p>
    <w:p w:rsidR="00C7775E" w:rsidRPr="00CD7C62" w:rsidRDefault="00C7775E" w:rsidP="006A6965">
      <w:pPr>
        <w:spacing w:line="360" w:lineRule="auto"/>
        <w:rPr>
          <w:rFonts w:cs="Arial"/>
          <w:b/>
          <w:bCs/>
          <w:color w:val="000000"/>
          <w:sz w:val="24"/>
          <w:szCs w:val="24"/>
        </w:rPr>
      </w:pPr>
    </w:p>
    <w:p w:rsidR="006A6965" w:rsidRPr="00CD7C62" w:rsidRDefault="006A6965" w:rsidP="006A6965">
      <w:pPr>
        <w:spacing w:line="360" w:lineRule="auto"/>
        <w:rPr>
          <w:rFonts w:cs="Arial"/>
          <w:b/>
          <w:bCs/>
          <w:color w:val="000000"/>
          <w:sz w:val="24"/>
          <w:szCs w:val="24"/>
        </w:rPr>
      </w:pPr>
      <w:r w:rsidRPr="00CD7C62">
        <w:rPr>
          <w:rFonts w:cs="Arial"/>
          <w:b/>
          <w:bCs/>
          <w:color w:val="000000"/>
          <w:sz w:val="24"/>
          <w:szCs w:val="24"/>
        </w:rPr>
        <w:t xml:space="preserve">ÚNICO.- </w:t>
      </w:r>
      <w:r w:rsidRPr="00CD7C62">
        <w:rPr>
          <w:rFonts w:cs="Arial"/>
          <w:bCs/>
          <w:color w:val="000000"/>
          <w:sz w:val="24"/>
          <w:szCs w:val="24"/>
        </w:rPr>
        <w:t>Las presentes modificaciones a</w:t>
      </w:r>
      <w:r w:rsidR="00927EE4" w:rsidRPr="00CD7C62">
        <w:rPr>
          <w:rFonts w:cs="Arial"/>
          <w:bCs/>
          <w:color w:val="000000"/>
          <w:sz w:val="24"/>
          <w:szCs w:val="24"/>
        </w:rPr>
        <w:t>l Código Electoral de Coahuila</w:t>
      </w:r>
      <w:r w:rsidR="00201031" w:rsidRPr="00CD7C62">
        <w:rPr>
          <w:rFonts w:cs="Arial"/>
          <w:bCs/>
          <w:color w:val="000000"/>
          <w:sz w:val="24"/>
          <w:szCs w:val="24"/>
        </w:rPr>
        <w:t xml:space="preserve">, </w:t>
      </w:r>
      <w:r w:rsidRPr="00CD7C62">
        <w:rPr>
          <w:rFonts w:cs="Arial"/>
          <w:bCs/>
          <w:color w:val="000000"/>
          <w:sz w:val="24"/>
          <w:szCs w:val="24"/>
        </w:rPr>
        <w:t>entrarán en vigor el día siguiente de su publicación en el Periódico Oficial del Gobierno del Estado.</w:t>
      </w:r>
    </w:p>
    <w:p w:rsidR="00F83DA6" w:rsidRPr="00CD7C62" w:rsidRDefault="00F83DA6" w:rsidP="00F83DA6">
      <w:pPr>
        <w:rPr>
          <w:rFonts w:cs="Arial"/>
          <w:b/>
          <w:bCs/>
          <w:color w:val="000000"/>
          <w:sz w:val="24"/>
          <w:szCs w:val="24"/>
        </w:rPr>
      </w:pPr>
    </w:p>
    <w:p w:rsidR="00816F91" w:rsidRPr="00CD7C62" w:rsidRDefault="00816F91" w:rsidP="00F83DA6">
      <w:pPr>
        <w:rPr>
          <w:rFonts w:cs="Arial"/>
          <w:b/>
          <w:bCs/>
          <w:color w:val="000000"/>
          <w:sz w:val="24"/>
          <w:szCs w:val="24"/>
        </w:rPr>
      </w:pPr>
    </w:p>
    <w:p w:rsidR="00F83DA6" w:rsidRPr="00CD7C62" w:rsidRDefault="00CF4432" w:rsidP="00CF4432">
      <w:pPr>
        <w:spacing w:line="360" w:lineRule="auto"/>
        <w:jc w:val="center"/>
        <w:rPr>
          <w:rFonts w:cs="Arial"/>
          <w:b/>
          <w:sz w:val="24"/>
          <w:szCs w:val="24"/>
        </w:rPr>
      </w:pPr>
      <w:r w:rsidRPr="00CD7C62">
        <w:rPr>
          <w:rFonts w:cs="Arial"/>
          <w:b/>
          <w:sz w:val="24"/>
          <w:szCs w:val="24"/>
        </w:rPr>
        <w:t>Atentamente</w:t>
      </w:r>
    </w:p>
    <w:p w:rsidR="00CF4432" w:rsidRPr="00CD7C62" w:rsidRDefault="002553D8" w:rsidP="00CF4432">
      <w:pPr>
        <w:spacing w:line="360" w:lineRule="auto"/>
        <w:jc w:val="center"/>
        <w:rPr>
          <w:rFonts w:cs="Arial"/>
          <w:b/>
          <w:sz w:val="24"/>
          <w:szCs w:val="24"/>
        </w:rPr>
      </w:pPr>
      <w:r w:rsidRPr="00CD7C62">
        <w:rPr>
          <w:rFonts w:cs="Arial"/>
          <w:b/>
          <w:sz w:val="24"/>
          <w:szCs w:val="24"/>
        </w:rPr>
        <w:t xml:space="preserve">Saltillo, </w:t>
      </w:r>
      <w:r w:rsidR="00F30B83" w:rsidRPr="00CD7C62">
        <w:rPr>
          <w:rFonts w:cs="Arial"/>
          <w:b/>
          <w:sz w:val="24"/>
          <w:szCs w:val="24"/>
        </w:rPr>
        <w:t>Coahuila a 25</w:t>
      </w:r>
      <w:r w:rsidR="00CF4432" w:rsidRPr="00CD7C62">
        <w:rPr>
          <w:rFonts w:cs="Arial"/>
          <w:b/>
          <w:sz w:val="24"/>
          <w:szCs w:val="24"/>
        </w:rPr>
        <w:t xml:space="preserve"> de </w:t>
      </w:r>
      <w:r w:rsidR="00B20D67" w:rsidRPr="00CD7C62">
        <w:rPr>
          <w:rFonts w:cs="Arial"/>
          <w:b/>
          <w:sz w:val="24"/>
          <w:szCs w:val="24"/>
        </w:rPr>
        <w:t xml:space="preserve">Marzo </w:t>
      </w:r>
      <w:r w:rsidR="00201031" w:rsidRPr="00CD7C62">
        <w:rPr>
          <w:rFonts w:cs="Arial"/>
          <w:b/>
          <w:sz w:val="24"/>
          <w:szCs w:val="24"/>
        </w:rPr>
        <w:t xml:space="preserve"> </w:t>
      </w:r>
      <w:r w:rsidR="00CF4432" w:rsidRPr="00CD7C62">
        <w:rPr>
          <w:rFonts w:cs="Arial"/>
          <w:b/>
          <w:sz w:val="24"/>
          <w:szCs w:val="24"/>
        </w:rPr>
        <w:t>del 2018</w:t>
      </w:r>
    </w:p>
    <w:p w:rsidR="00CF4432" w:rsidRPr="00CD7C62" w:rsidRDefault="00CF4432" w:rsidP="00F83DA6">
      <w:pPr>
        <w:spacing w:line="360" w:lineRule="auto"/>
        <w:rPr>
          <w:rFonts w:cs="Arial"/>
          <w:b/>
          <w:sz w:val="24"/>
          <w:szCs w:val="24"/>
        </w:rPr>
      </w:pPr>
    </w:p>
    <w:p w:rsidR="00816F91" w:rsidRPr="00CD7C62" w:rsidRDefault="00816F91" w:rsidP="00F83DA6">
      <w:pPr>
        <w:spacing w:line="360" w:lineRule="auto"/>
        <w:rPr>
          <w:rFonts w:cs="Arial"/>
          <w:b/>
          <w:sz w:val="24"/>
          <w:szCs w:val="24"/>
        </w:rPr>
      </w:pPr>
    </w:p>
    <w:p w:rsidR="00932730" w:rsidRPr="00CD7C62" w:rsidRDefault="00932730" w:rsidP="00932730">
      <w:pPr>
        <w:spacing w:line="360" w:lineRule="auto"/>
        <w:jc w:val="center"/>
        <w:rPr>
          <w:rFonts w:cs="Arial"/>
          <w:b/>
          <w:sz w:val="24"/>
          <w:szCs w:val="24"/>
        </w:rPr>
      </w:pPr>
    </w:p>
    <w:p w:rsidR="00495B99" w:rsidRPr="00CD7C62" w:rsidRDefault="009A17CE" w:rsidP="0003319B">
      <w:pPr>
        <w:ind w:firstLine="708"/>
        <w:jc w:val="center"/>
        <w:rPr>
          <w:rFonts w:cs="Arial"/>
          <w:b/>
          <w:sz w:val="24"/>
          <w:szCs w:val="24"/>
        </w:rPr>
      </w:pPr>
      <w:r w:rsidRPr="00CD7C62">
        <w:rPr>
          <w:rFonts w:eastAsia="Arial Unicode MS" w:cs="Arial"/>
          <w:b/>
          <w:sz w:val="24"/>
          <w:szCs w:val="24"/>
          <w:u w:color="000000"/>
          <w:lang w:eastAsia="es-MX"/>
        </w:rPr>
        <w:t>Dip. Edgar Sánchez Garza</w:t>
      </w:r>
    </w:p>
    <w:sectPr w:rsidR="00495B99" w:rsidRPr="00CD7C62" w:rsidSect="00AC609B">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2B" w:rsidRDefault="00141B2B">
      <w:r>
        <w:separator/>
      </w:r>
    </w:p>
  </w:endnote>
  <w:endnote w:type="continuationSeparator" w:id="0">
    <w:p w:rsidR="00141B2B" w:rsidRDefault="001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42" w:rsidRDefault="00280A42">
    <w:pPr>
      <w:jc w:val="right"/>
    </w:pPr>
    <w:r>
      <w:fldChar w:fldCharType="begin"/>
    </w:r>
    <w:r>
      <w:instrText>PAGE   \* MERGEFORMAT</w:instrText>
    </w:r>
    <w:r>
      <w:fldChar w:fldCharType="separate"/>
    </w:r>
    <w:r w:rsidR="00AA67BB" w:rsidRPr="00AA67BB">
      <w:rPr>
        <w:noProof/>
        <w:lang w:val="es-ES"/>
      </w:rPr>
      <w:t>1</w:t>
    </w:r>
    <w:r>
      <w:fldChar w:fldCharType="end"/>
    </w:r>
  </w:p>
  <w:p w:rsidR="00280A42" w:rsidRDefault="00280A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2B" w:rsidRDefault="00141B2B">
      <w:r>
        <w:separator/>
      </w:r>
    </w:p>
  </w:footnote>
  <w:footnote w:type="continuationSeparator" w:id="0">
    <w:p w:rsidR="00141B2B" w:rsidRDefault="00141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42" w:rsidRPr="00F81E38" w:rsidRDefault="00AC609B"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6BC6FF23" wp14:editId="4C36E06B">
          <wp:simplePos x="0" y="0"/>
          <wp:positionH relativeFrom="column">
            <wp:posOffset>5520917</wp:posOffset>
          </wp:positionH>
          <wp:positionV relativeFrom="paragraph">
            <wp:posOffset>-32261</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34564B7E" wp14:editId="6D9AEEC5">
          <wp:simplePos x="0" y="0"/>
          <wp:positionH relativeFrom="column">
            <wp:posOffset>-334919</wp:posOffset>
          </wp:positionH>
          <wp:positionV relativeFrom="paragraph">
            <wp:posOffset>-50515</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A42" w:rsidRPr="00F81E38">
      <w:rPr>
        <w:rFonts w:ascii="Times New Roman" w:hAnsi="Times New Roman" w:cs="Arial"/>
        <w:bCs/>
        <w:smallCaps/>
        <w:spacing w:val="20"/>
        <w:sz w:val="32"/>
        <w:szCs w:val="32"/>
      </w:rPr>
      <w:t xml:space="preserve">Congreso del Estado Independiente, </w:t>
    </w:r>
  </w:p>
  <w:p w:rsidR="00280A42" w:rsidRPr="00F81E38" w:rsidRDefault="00280A42"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80A42" w:rsidRPr="00DE6A6A" w:rsidRDefault="00280A42" w:rsidP="0022062F">
    <w:pPr>
      <w:ind w:right="616"/>
    </w:pPr>
  </w:p>
  <w:p w:rsidR="00280A42" w:rsidRDefault="00280A42" w:rsidP="0022062F">
    <w:pPr>
      <w:ind w:right="49"/>
      <w:jc w:val="center"/>
      <w:rPr>
        <w:rFonts w:ascii="Times New Roman" w:hAnsi="Times New Roman"/>
      </w:rPr>
    </w:pPr>
  </w:p>
  <w:p w:rsidR="00280A42" w:rsidRPr="005E061E" w:rsidRDefault="00280A42" w:rsidP="0022062F">
    <w:pPr>
      <w:ind w:right="49"/>
      <w:jc w:val="center"/>
      <w:rPr>
        <w:rFonts w:ascii="Times New Roman" w:hAnsi="Times New Roman"/>
        <w:sz w:val="22"/>
        <w:szCs w:val="22"/>
      </w:rPr>
    </w:pPr>
    <w:r>
      <w:rPr>
        <w:rFonts w:ascii="Times New Roman" w:hAnsi="Times New Roman"/>
      </w:rPr>
      <w:t xml:space="preserve"> </w:t>
    </w:r>
  </w:p>
  <w:p w:rsidR="00280A42" w:rsidRPr="00030032" w:rsidRDefault="00280A42"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002"/>
    <w:multiLevelType w:val="hybridMultilevel"/>
    <w:tmpl w:val="F7480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19B"/>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E791B"/>
    <w:rsid w:val="000F00B9"/>
    <w:rsid w:val="000F096A"/>
    <w:rsid w:val="000F2B23"/>
    <w:rsid w:val="000F77F0"/>
    <w:rsid w:val="00100C5E"/>
    <w:rsid w:val="00101656"/>
    <w:rsid w:val="001026BE"/>
    <w:rsid w:val="001031C1"/>
    <w:rsid w:val="0010320F"/>
    <w:rsid w:val="00103E2E"/>
    <w:rsid w:val="001058F6"/>
    <w:rsid w:val="0010746B"/>
    <w:rsid w:val="001110E8"/>
    <w:rsid w:val="00112542"/>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1B2B"/>
    <w:rsid w:val="001430E0"/>
    <w:rsid w:val="00144170"/>
    <w:rsid w:val="00144A6F"/>
    <w:rsid w:val="00144D9B"/>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17530"/>
    <w:rsid w:val="00322034"/>
    <w:rsid w:val="0032280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005C"/>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7B3"/>
    <w:rsid w:val="004E05D8"/>
    <w:rsid w:val="004E16AC"/>
    <w:rsid w:val="004E1C7E"/>
    <w:rsid w:val="004E24DE"/>
    <w:rsid w:val="004E3889"/>
    <w:rsid w:val="004E582D"/>
    <w:rsid w:val="004E5CD0"/>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1F3E"/>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0368"/>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5B84"/>
    <w:rsid w:val="005876B4"/>
    <w:rsid w:val="00595CB8"/>
    <w:rsid w:val="0059654B"/>
    <w:rsid w:val="005A2816"/>
    <w:rsid w:val="005A3D60"/>
    <w:rsid w:val="005A4340"/>
    <w:rsid w:val="005A43C9"/>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363"/>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59A4"/>
    <w:rsid w:val="006E66DD"/>
    <w:rsid w:val="006E6D4D"/>
    <w:rsid w:val="006E730D"/>
    <w:rsid w:val="006E7FC0"/>
    <w:rsid w:val="006F1F7A"/>
    <w:rsid w:val="006F2B6B"/>
    <w:rsid w:val="006F3428"/>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347D"/>
    <w:rsid w:val="00724CDB"/>
    <w:rsid w:val="007254F3"/>
    <w:rsid w:val="00725A5B"/>
    <w:rsid w:val="007264D4"/>
    <w:rsid w:val="00727303"/>
    <w:rsid w:val="00734A49"/>
    <w:rsid w:val="007357B3"/>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67D0F"/>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AF8"/>
    <w:rsid w:val="00816F91"/>
    <w:rsid w:val="0082062D"/>
    <w:rsid w:val="00821B21"/>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1B1E"/>
    <w:rsid w:val="00862DC3"/>
    <w:rsid w:val="0086374B"/>
    <w:rsid w:val="008650DE"/>
    <w:rsid w:val="00865B12"/>
    <w:rsid w:val="008667DE"/>
    <w:rsid w:val="008671DD"/>
    <w:rsid w:val="008701CD"/>
    <w:rsid w:val="00872891"/>
    <w:rsid w:val="00872B8A"/>
    <w:rsid w:val="00873263"/>
    <w:rsid w:val="00873721"/>
    <w:rsid w:val="00873C23"/>
    <w:rsid w:val="00880D40"/>
    <w:rsid w:val="0088156E"/>
    <w:rsid w:val="008849DF"/>
    <w:rsid w:val="00886F79"/>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8E5"/>
    <w:rsid w:val="008B493E"/>
    <w:rsid w:val="008B4D64"/>
    <w:rsid w:val="008B5BD3"/>
    <w:rsid w:val="008B5FDD"/>
    <w:rsid w:val="008B62E4"/>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27EE4"/>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DDF"/>
    <w:rsid w:val="00945FCB"/>
    <w:rsid w:val="0094654E"/>
    <w:rsid w:val="00947FD7"/>
    <w:rsid w:val="00950563"/>
    <w:rsid w:val="009519F7"/>
    <w:rsid w:val="00951F40"/>
    <w:rsid w:val="009542B3"/>
    <w:rsid w:val="00954C97"/>
    <w:rsid w:val="00955EA9"/>
    <w:rsid w:val="00957AB7"/>
    <w:rsid w:val="00957E02"/>
    <w:rsid w:val="0096345D"/>
    <w:rsid w:val="00963543"/>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1374"/>
    <w:rsid w:val="009E4628"/>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A67BB"/>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09B"/>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D23"/>
    <w:rsid w:val="00B12748"/>
    <w:rsid w:val="00B1294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57AC3"/>
    <w:rsid w:val="00B6011D"/>
    <w:rsid w:val="00B6160B"/>
    <w:rsid w:val="00B61A48"/>
    <w:rsid w:val="00B61C00"/>
    <w:rsid w:val="00B6242E"/>
    <w:rsid w:val="00B64561"/>
    <w:rsid w:val="00B64F5D"/>
    <w:rsid w:val="00B65094"/>
    <w:rsid w:val="00B661D2"/>
    <w:rsid w:val="00B72802"/>
    <w:rsid w:val="00B73BF5"/>
    <w:rsid w:val="00B74C86"/>
    <w:rsid w:val="00B76F33"/>
    <w:rsid w:val="00B77FDD"/>
    <w:rsid w:val="00B806C7"/>
    <w:rsid w:val="00B80E16"/>
    <w:rsid w:val="00B81B17"/>
    <w:rsid w:val="00B821CA"/>
    <w:rsid w:val="00B85292"/>
    <w:rsid w:val="00B85C2F"/>
    <w:rsid w:val="00B8619E"/>
    <w:rsid w:val="00B8683E"/>
    <w:rsid w:val="00B87479"/>
    <w:rsid w:val="00B87869"/>
    <w:rsid w:val="00B9079E"/>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775E"/>
    <w:rsid w:val="00C80839"/>
    <w:rsid w:val="00C820F0"/>
    <w:rsid w:val="00C82341"/>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21C"/>
    <w:rsid w:val="00CD2FD6"/>
    <w:rsid w:val="00CD3325"/>
    <w:rsid w:val="00CD484F"/>
    <w:rsid w:val="00CD6613"/>
    <w:rsid w:val="00CD7C62"/>
    <w:rsid w:val="00CE0474"/>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344"/>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90E7B"/>
    <w:rsid w:val="00E9236D"/>
    <w:rsid w:val="00E939A5"/>
    <w:rsid w:val="00E94A22"/>
    <w:rsid w:val="00E950F4"/>
    <w:rsid w:val="00E95F13"/>
    <w:rsid w:val="00E96D61"/>
    <w:rsid w:val="00E97673"/>
    <w:rsid w:val="00EA0799"/>
    <w:rsid w:val="00EA1334"/>
    <w:rsid w:val="00EA17A3"/>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785"/>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0B83"/>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8F"/>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2587"/>
    <w:rsid w:val="00FC262E"/>
    <w:rsid w:val="00FC4679"/>
    <w:rsid w:val="00FC5D96"/>
    <w:rsid w:val="00FD1FD1"/>
    <w:rsid w:val="00FD5562"/>
    <w:rsid w:val="00FD5988"/>
    <w:rsid w:val="00FD5DB0"/>
    <w:rsid w:val="00FD6DA7"/>
    <w:rsid w:val="00FD6F15"/>
    <w:rsid w:val="00FD7482"/>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203DB8-7AE8-42C6-8758-CBB97BAA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63"/>
    <w:pPr>
      <w:jc w:val="both"/>
    </w:pPr>
    <w:rPr>
      <w:rFonts w:ascii="Arial" w:hAnsi="Arial"/>
      <w:lang w:eastAsia="es-ES"/>
    </w:rPr>
  </w:style>
  <w:style w:type="paragraph" w:styleId="Ttulo1">
    <w:name w:val="heading 1"/>
    <w:basedOn w:val="Normal"/>
    <w:next w:val="Normal"/>
    <w:link w:val="Ttulo1Car"/>
    <w:qFormat/>
    <w:rsid w:val="00621363"/>
    <w:pPr>
      <w:keepNext/>
      <w:outlineLvl w:val="0"/>
    </w:pPr>
    <w:rPr>
      <w:b/>
      <w:sz w:val="22"/>
    </w:rPr>
  </w:style>
  <w:style w:type="paragraph" w:styleId="Ttulo2">
    <w:name w:val="heading 2"/>
    <w:basedOn w:val="Normal"/>
    <w:next w:val="Normal"/>
    <w:link w:val="Ttulo2Car"/>
    <w:qFormat/>
    <w:rsid w:val="00621363"/>
    <w:pPr>
      <w:keepNext/>
      <w:tabs>
        <w:tab w:val="left" w:pos="0"/>
      </w:tabs>
      <w:jc w:val="center"/>
      <w:outlineLvl w:val="1"/>
    </w:pPr>
    <w:rPr>
      <w:b/>
    </w:rPr>
  </w:style>
  <w:style w:type="paragraph" w:styleId="Ttulo3">
    <w:name w:val="heading 3"/>
    <w:basedOn w:val="Normal"/>
    <w:next w:val="Normal"/>
    <w:link w:val="Ttulo3Car"/>
    <w:qFormat/>
    <w:rsid w:val="00621363"/>
    <w:pPr>
      <w:keepNext/>
      <w:spacing w:line="360" w:lineRule="auto"/>
      <w:outlineLvl w:val="2"/>
    </w:pPr>
    <w:rPr>
      <w:b/>
      <w:sz w:val="36"/>
    </w:rPr>
  </w:style>
  <w:style w:type="paragraph" w:styleId="Ttulo4">
    <w:name w:val="heading 4"/>
    <w:basedOn w:val="Normal"/>
    <w:next w:val="Normal"/>
    <w:link w:val="Ttulo4Car"/>
    <w:qFormat/>
    <w:rsid w:val="00621363"/>
    <w:pPr>
      <w:keepNext/>
      <w:spacing w:line="360" w:lineRule="auto"/>
      <w:outlineLvl w:val="3"/>
    </w:pPr>
    <w:rPr>
      <w:b/>
      <w:sz w:val="36"/>
    </w:rPr>
  </w:style>
  <w:style w:type="paragraph" w:styleId="Ttulo5">
    <w:name w:val="heading 5"/>
    <w:basedOn w:val="Normal"/>
    <w:next w:val="Normal"/>
    <w:link w:val="Ttulo5Car"/>
    <w:qFormat/>
    <w:rsid w:val="00621363"/>
    <w:pPr>
      <w:keepNext/>
      <w:shd w:val="clear" w:color="FF00FF" w:fill="auto"/>
      <w:spacing w:line="360" w:lineRule="auto"/>
      <w:outlineLvl w:val="4"/>
    </w:pPr>
    <w:rPr>
      <w:b/>
      <w:sz w:val="36"/>
    </w:rPr>
  </w:style>
  <w:style w:type="paragraph" w:styleId="Ttulo6">
    <w:name w:val="heading 6"/>
    <w:basedOn w:val="Normal"/>
    <w:next w:val="Normal"/>
    <w:link w:val="Ttulo6Car"/>
    <w:qFormat/>
    <w:rsid w:val="00621363"/>
    <w:pPr>
      <w:keepNext/>
      <w:spacing w:line="360" w:lineRule="auto"/>
      <w:outlineLvl w:val="5"/>
    </w:pPr>
    <w:rPr>
      <w:b/>
      <w:sz w:val="36"/>
    </w:rPr>
  </w:style>
  <w:style w:type="paragraph" w:styleId="Ttulo7">
    <w:name w:val="heading 7"/>
    <w:basedOn w:val="Normal"/>
    <w:next w:val="Normal"/>
    <w:link w:val="Ttulo7Car"/>
    <w:qFormat/>
    <w:rsid w:val="00621363"/>
    <w:pPr>
      <w:keepNext/>
      <w:spacing w:line="360" w:lineRule="auto"/>
      <w:outlineLvl w:val="6"/>
    </w:pPr>
    <w:rPr>
      <w:b/>
      <w:sz w:val="36"/>
    </w:rPr>
  </w:style>
  <w:style w:type="paragraph" w:styleId="Ttulo8">
    <w:name w:val="heading 8"/>
    <w:basedOn w:val="Normal"/>
    <w:next w:val="Normal"/>
    <w:link w:val="Ttulo8Car"/>
    <w:qFormat/>
    <w:rsid w:val="00621363"/>
    <w:pPr>
      <w:keepNext/>
      <w:tabs>
        <w:tab w:val="left" w:pos="6237"/>
      </w:tabs>
      <w:spacing w:line="360" w:lineRule="auto"/>
      <w:outlineLvl w:val="7"/>
    </w:pPr>
    <w:rPr>
      <w:b/>
      <w:sz w:val="36"/>
    </w:rPr>
  </w:style>
  <w:style w:type="paragraph" w:styleId="Ttulo9">
    <w:name w:val="heading 9"/>
    <w:basedOn w:val="Normal"/>
    <w:next w:val="Normal"/>
    <w:link w:val="Ttulo9Car"/>
    <w:qFormat/>
    <w:rsid w:val="0062136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363"/>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621363"/>
    <w:pPr>
      <w:tabs>
        <w:tab w:val="center" w:pos="4419"/>
        <w:tab w:val="right" w:pos="8838"/>
      </w:tabs>
    </w:pPr>
  </w:style>
  <w:style w:type="character" w:customStyle="1" w:styleId="EncabezadoCar">
    <w:name w:val="Encabezado Car"/>
    <w:link w:val="Encabezado"/>
    <w:uiPriority w:val="99"/>
    <w:rsid w:val="00621363"/>
    <w:rPr>
      <w:rFonts w:ascii="Arial" w:hAnsi="Arial"/>
      <w:lang w:eastAsia="es-ES"/>
    </w:rPr>
  </w:style>
  <w:style w:type="paragraph" w:styleId="Prrafodelista">
    <w:name w:val="List Paragraph"/>
    <w:basedOn w:val="Normal"/>
    <w:uiPriority w:val="34"/>
    <w:qFormat/>
    <w:rsid w:val="00621363"/>
    <w:pPr>
      <w:widowControl w:val="0"/>
      <w:ind w:left="720"/>
      <w:contextualSpacing/>
    </w:pPr>
    <w:rPr>
      <w:b/>
      <w:snapToGrid w:val="0"/>
    </w:rPr>
  </w:style>
  <w:style w:type="paragraph" w:styleId="Piedepgina">
    <w:name w:val="footer"/>
    <w:basedOn w:val="Normal"/>
    <w:link w:val="PiedepginaCar"/>
    <w:uiPriority w:val="99"/>
    <w:unhideWhenUsed/>
    <w:rsid w:val="00621363"/>
    <w:pPr>
      <w:tabs>
        <w:tab w:val="center" w:pos="4419"/>
        <w:tab w:val="right" w:pos="8838"/>
      </w:tabs>
    </w:pPr>
  </w:style>
  <w:style w:type="character" w:customStyle="1" w:styleId="PiedepginaCar">
    <w:name w:val="Pie de página Car"/>
    <w:link w:val="Piedepgina"/>
    <w:uiPriority w:val="99"/>
    <w:rsid w:val="00621363"/>
    <w:rPr>
      <w:rFonts w:ascii="Arial" w:hAnsi="Arial"/>
      <w:lang w:eastAsia="es-ES"/>
    </w:rPr>
  </w:style>
  <w:style w:type="paragraph" w:styleId="Textodeglobo">
    <w:name w:val="Balloon Text"/>
    <w:basedOn w:val="Normal"/>
    <w:link w:val="TextodegloboCar"/>
    <w:uiPriority w:val="99"/>
    <w:semiHidden/>
    <w:unhideWhenUsed/>
    <w:rsid w:val="00621363"/>
    <w:rPr>
      <w:rFonts w:ascii="Tahoma" w:hAnsi="Tahoma" w:cs="Tahoma"/>
      <w:sz w:val="16"/>
      <w:szCs w:val="16"/>
    </w:rPr>
  </w:style>
  <w:style w:type="character" w:customStyle="1" w:styleId="TextodegloboCar">
    <w:name w:val="Texto de globo Car"/>
    <w:link w:val="Textodeglobo"/>
    <w:uiPriority w:val="99"/>
    <w:semiHidden/>
    <w:rsid w:val="00621363"/>
    <w:rPr>
      <w:rFonts w:ascii="Tahoma" w:hAnsi="Tahoma" w:cs="Tahoma"/>
      <w:sz w:val="16"/>
      <w:szCs w:val="16"/>
      <w:lang w:eastAsia="es-ES"/>
    </w:rPr>
  </w:style>
  <w:style w:type="character" w:customStyle="1" w:styleId="Ttulo3Car">
    <w:name w:val="Título 3 Car"/>
    <w:link w:val="Ttulo3"/>
    <w:rsid w:val="00621363"/>
    <w:rPr>
      <w:rFonts w:ascii="Arial" w:hAnsi="Arial"/>
      <w:b/>
      <w:sz w:val="36"/>
      <w:lang w:eastAsia="es-ES"/>
    </w:rPr>
  </w:style>
  <w:style w:type="character" w:customStyle="1" w:styleId="Ttulo1Car">
    <w:name w:val="Título 1 Car"/>
    <w:link w:val="Ttulo1"/>
    <w:rsid w:val="00621363"/>
    <w:rPr>
      <w:rFonts w:ascii="Arial" w:hAnsi="Arial"/>
      <w:b/>
      <w:sz w:val="22"/>
      <w:lang w:eastAsia="es-ES"/>
    </w:rPr>
  </w:style>
  <w:style w:type="character" w:customStyle="1" w:styleId="Ttulo4Car">
    <w:name w:val="Título 4 Car"/>
    <w:link w:val="Ttulo4"/>
    <w:rsid w:val="00621363"/>
    <w:rPr>
      <w:rFonts w:ascii="Arial" w:hAnsi="Arial"/>
      <w:b/>
      <w:sz w:val="36"/>
      <w:lang w:eastAsia="es-ES"/>
    </w:rPr>
  </w:style>
  <w:style w:type="character" w:customStyle="1" w:styleId="Ttulo5Car">
    <w:name w:val="Título 5 Car"/>
    <w:link w:val="Ttulo5"/>
    <w:rsid w:val="00621363"/>
    <w:rPr>
      <w:rFonts w:ascii="Arial" w:hAnsi="Arial"/>
      <w:b/>
      <w:sz w:val="36"/>
      <w:shd w:val="clear" w:color="FF00FF" w:fill="auto"/>
      <w:lang w:eastAsia="es-ES"/>
    </w:rPr>
  </w:style>
  <w:style w:type="character" w:customStyle="1" w:styleId="Ttulo6Car">
    <w:name w:val="Título 6 Car"/>
    <w:link w:val="Ttulo6"/>
    <w:rsid w:val="00621363"/>
    <w:rPr>
      <w:rFonts w:ascii="Arial" w:hAnsi="Arial"/>
      <w:b/>
      <w:sz w:val="36"/>
      <w:lang w:eastAsia="es-ES"/>
    </w:rPr>
  </w:style>
  <w:style w:type="character" w:customStyle="1" w:styleId="Ttulo7Car">
    <w:name w:val="Título 7 Car"/>
    <w:link w:val="Ttulo7"/>
    <w:rsid w:val="00621363"/>
    <w:rPr>
      <w:rFonts w:ascii="Arial" w:hAnsi="Arial"/>
      <w:b/>
      <w:sz w:val="36"/>
      <w:lang w:eastAsia="es-ES"/>
    </w:rPr>
  </w:style>
  <w:style w:type="character" w:customStyle="1" w:styleId="Ttulo8Car">
    <w:name w:val="Título 8 Car"/>
    <w:link w:val="Ttulo8"/>
    <w:rsid w:val="00621363"/>
    <w:rPr>
      <w:rFonts w:ascii="Arial" w:hAnsi="Arial"/>
      <w:b/>
      <w:sz w:val="36"/>
      <w:lang w:eastAsia="es-ES"/>
    </w:rPr>
  </w:style>
  <w:style w:type="character" w:customStyle="1" w:styleId="Ttulo9Car">
    <w:name w:val="Título 9 Car"/>
    <w:link w:val="Ttulo9"/>
    <w:rsid w:val="00621363"/>
    <w:rPr>
      <w:rFonts w:ascii="Arial" w:hAnsi="Arial"/>
      <w:b/>
      <w:sz w:val="36"/>
      <w:lang w:eastAsia="es-ES"/>
    </w:rPr>
  </w:style>
  <w:style w:type="character" w:customStyle="1" w:styleId="Ttulo2Car">
    <w:name w:val="Título 2 Car"/>
    <w:link w:val="Ttulo2"/>
    <w:rsid w:val="00621363"/>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4048-DBD9-4253-B3F3-724BC05C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2018-04-17T03:48:00Z</cp:lastPrinted>
  <dcterms:created xsi:type="dcterms:W3CDTF">2019-03-27T18:28:00Z</dcterms:created>
  <dcterms:modified xsi:type="dcterms:W3CDTF">2021-02-18T19:18:00Z</dcterms:modified>
</cp:coreProperties>
</file>