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5A4" w:rsidRDefault="004745A4" w:rsidP="004745A4">
      <w:pPr>
        <w:rPr>
          <w:rFonts w:eastAsia="Calibri" w:cs="Arial"/>
          <w:b/>
          <w:sz w:val="28"/>
          <w:szCs w:val="28"/>
        </w:rPr>
      </w:pPr>
    </w:p>
    <w:p w:rsidR="004745A4" w:rsidRDefault="004745A4" w:rsidP="004745A4">
      <w:pPr>
        <w:rPr>
          <w:rFonts w:eastAsia="Calibri" w:cs="Arial"/>
          <w:b/>
          <w:sz w:val="28"/>
          <w:szCs w:val="28"/>
        </w:rPr>
      </w:pPr>
    </w:p>
    <w:p w:rsidR="004745A4" w:rsidRPr="004745A4" w:rsidRDefault="004745A4" w:rsidP="004745A4">
      <w:pPr>
        <w:rPr>
          <w:rFonts w:ascii="Arial Narrow" w:hAnsi="Arial Narrow"/>
          <w:b/>
          <w:color w:val="000000"/>
          <w:sz w:val="26"/>
          <w:szCs w:val="26"/>
        </w:rPr>
      </w:pPr>
      <w:r w:rsidRPr="004745A4">
        <w:rPr>
          <w:rFonts w:ascii="Arial Narrow" w:hAnsi="Arial Narrow"/>
          <w:color w:val="000000"/>
          <w:sz w:val="26"/>
          <w:szCs w:val="26"/>
        </w:rPr>
        <w:t xml:space="preserve">Iniciativa con Proyecto de Decreto por la que se reforma la fracción XV y se recorre a la fracción XVI del artículo 6 de la </w:t>
      </w:r>
      <w:r w:rsidRPr="004745A4">
        <w:rPr>
          <w:rFonts w:ascii="Arial Narrow" w:hAnsi="Arial Narrow"/>
          <w:b/>
          <w:color w:val="000000"/>
          <w:sz w:val="26"/>
          <w:szCs w:val="26"/>
        </w:rPr>
        <w:t>Ley de Asistencia Social y Protección de Derechos del Estado de Coahuila.</w:t>
      </w:r>
    </w:p>
    <w:p w:rsidR="004745A4" w:rsidRDefault="004745A4" w:rsidP="004745A4">
      <w:pPr>
        <w:rPr>
          <w:rFonts w:ascii="Arial Narrow" w:hAnsi="Arial Narrow"/>
          <w:color w:val="000000"/>
          <w:sz w:val="26"/>
          <w:szCs w:val="26"/>
        </w:rPr>
      </w:pPr>
    </w:p>
    <w:p w:rsidR="004745A4" w:rsidRPr="004745A4" w:rsidRDefault="004745A4" w:rsidP="004745A4">
      <w:pPr>
        <w:pStyle w:val="Prrafodelista"/>
        <w:numPr>
          <w:ilvl w:val="0"/>
          <w:numId w:val="31"/>
        </w:numPr>
        <w:rPr>
          <w:rFonts w:ascii="Arial Narrow" w:hAnsi="Arial Narrow"/>
          <w:color w:val="000000"/>
          <w:sz w:val="26"/>
          <w:szCs w:val="26"/>
        </w:rPr>
      </w:pPr>
      <w:r>
        <w:rPr>
          <w:rFonts w:ascii="Arial Narrow" w:hAnsi="Arial Narrow"/>
          <w:color w:val="000000"/>
          <w:sz w:val="26"/>
          <w:szCs w:val="26"/>
        </w:rPr>
        <w:t>E</w:t>
      </w:r>
      <w:r w:rsidRPr="004745A4">
        <w:rPr>
          <w:rFonts w:ascii="Arial Narrow" w:hAnsi="Arial Narrow"/>
          <w:color w:val="000000"/>
          <w:sz w:val="26"/>
          <w:szCs w:val="26"/>
        </w:rPr>
        <w:t>n materia derecho de grupos en situación de vulnerabilidad.</w:t>
      </w:r>
    </w:p>
    <w:p w:rsidR="004745A4" w:rsidRPr="004745A4" w:rsidRDefault="004745A4" w:rsidP="004745A4">
      <w:pPr>
        <w:rPr>
          <w:rFonts w:ascii="Arial Narrow" w:hAnsi="Arial Narrow"/>
          <w:color w:val="000000"/>
          <w:sz w:val="26"/>
          <w:szCs w:val="26"/>
        </w:rPr>
      </w:pPr>
    </w:p>
    <w:p w:rsidR="004745A4" w:rsidRPr="005A0D16" w:rsidRDefault="004745A4" w:rsidP="004745A4">
      <w:pPr>
        <w:rPr>
          <w:rFonts w:ascii="Arial Narrow" w:hAnsi="Arial Narrow"/>
          <w:color w:val="000000"/>
          <w:sz w:val="26"/>
          <w:szCs w:val="26"/>
        </w:rPr>
      </w:pPr>
      <w:r w:rsidRPr="005A0D16">
        <w:rPr>
          <w:rFonts w:ascii="Arial Narrow" w:hAnsi="Arial Narrow"/>
          <w:color w:val="000000"/>
          <w:sz w:val="26"/>
          <w:szCs w:val="26"/>
        </w:rPr>
        <w:t xml:space="preserve">Planteada por la </w:t>
      </w:r>
      <w:r w:rsidRPr="005A0D16">
        <w:rPr>
          <w:rFonts w:ascii="Arial Narrow" w:hAnsi="Arial Narrow"/>
          <w:b/>
          <w:color w:val="000000"/>
          <w:sz w:val="26"/>
          <w:szCs w:val="26"/>
        </w:rPr>
        <w:t>Diputada Claudia Isela Ramírez Pineda,</w:t>
      </w:r>
      <w:r w:rsidRPr="005A0D16">
        <w:rPr>
          <w:rFonts w:ascii="Arial Narrow" w:hAnsi="Arial Narrow"/>
          <w:color w:val="000000"/>
          <w:sz w:val="26"/>
          <w:szCs w:val="26"/>
        </w:rPr>
        <w:t xml:space="preserve"> de la Fracción Parlamentaria “Elvia Carrillo Puerto” del Partido de la Revolución Democrática.</w:t>
      </w:r>
    </w:p>
    <w:p w:rsidR="004745A4" w:rsidRPr="005A0D16" w:rsidRDefault="004745A4" w:rsidP="004745A4">
      <w:pPr>
        <w:rPr>
          <w:rFonts w:ascii="Arial Narrow" w:hAnsi="Arial Narrow" w:cs="Arial"/>
          <w:sz w:val="26"/>
          <w:szCs w:val="26"/>
        </w:rPr>
      </w:pPr>
    </w:p>
    <w:p w:rsidR="004745A4" w:rsidRPr="005A0D16" w:rsidRDefault="004745A4" w:rsidP="004745A4">
      <w:pPr>
        <w:rPr>
          <w:rFonts w:ascii="Arial Narrow" w:hAnsi="Arial Narrow"/>
          <w:b/>
          <w:color w:val="000000"/>
          <w:sz w:val="26"/>
          <w:szCs w:val="26"/>
        </w:rPr>
      </w:pPr>
      <w:r w:rsidRPr="005A0D16">
        <w:rPr>
          <w:rFonts w:ascii="Arial Narrow" w:hAnsi="Arial Narrow"/>
          <w:color w:val="000000"/>
          <w:sz w:val="26"/>
          <w:szCs w:val="26"/>
        </w:rPr>
        <w:t xml:space="preserve">Fecha de Lectura de la Iniciativa: </w:t>
      </w:r>
      <w:r>
        <w:rPr>
          <w:rFonts w:ascii="Arial Narrow" w:hAnsi="Arial Narrow"/>
          <w:b/>
          <w:color w:val="000000"/>
          <w:sz w:val="26"/>
          <w:szCs w:val="26"/>
        </w:rPr>
        <w:t>15</w:t>
      </w:r>
      <w:r w:rsidRPr="005A0D16">
        <w:rPr>
          <w:rFonts w:ascii="Arial Narrow" w:hAnsi="Arial Narrow"/>
          <w:b/>
          <w:color w:val="000000"/>
          <w:sz w:val="26"/>
          <w:szCs w:val="26"/>
        </w:rPr>
        <w:t xml:space="preserve"> de </w:t>
      </w:r>
      <w:r>
        <w:rPr>
          <w:rFonts w:ascii="Arial Narrow" w:hAnsi="Arial Narrow"/>
          <w:b/>
          <w:color w:val="000000"/>
          <w:sz w:val="26"/>
          <w:szCs w:val="26"/>
        </w:rPr>
        <w:t xml:space="preserve">Mayo </w:t>
      </w:r>
      <w:r w:rsidRPr="005A0D16">
        <w:rPr>
          <w:rFonts w:ascii="Arial Narrow" w:hAnsi="Arial Narrow"/>
          <w:b/>
          <w:color w:val="000000"/>
          <w:sz w:val="26"/>
          <w:szCs w:val="26"/>
        </w:rPr>
        <w:t>de 2019.</w:t>
      </w:r>
    </w:p>
    <w:p w:rsidR="004745A4" w:rsidRPr="005A0D16" w:rsidRDefault="004745A4" w:rsidP="004745A4">
      <w:pPr>
        <w:rPr>
          <w:rFonts w:ascii="Arial Narrow" w:hAnsi="Arial Narrow" w:cs="Arial"/>
          <w:sz w:val="26"/>
          <w:szCs w:val="26"/>
        </w:rPr>
      </w:pPr>
    </w:p>
    <w:p w:rsidR="004745A4" w:rsidRDefault="004745A4" w:rsidP="004745A4">
      <w:pPr>
        <w:rPr>
          <w:rFonts w:ascii="Arial Narrow" w:hAnsi="Arial Narrow"/>
          <w:color w:val="000000"/>
          <w:sz w:val="26"/>
          <w:szCs w:val="26"/>
        </w:rPr>
      </w:pPr>
      <w:r w:rsidRPr="005A0D16">
        <w:rPr>
          <w:rFonts w:ascii="Arial Narrow" w:hAnsi="Arial Narrow"/>
          <w:color w:val="000000"/>
          <w:sz w:val="26"/>
          <w:szCs w:val="26"/>
        </w:rPr>
        <w:t>Turnada a la</w:t>
      </w:r>
      <w:r>
        <w:rPr>
          <w:rFonts w:ascii="Arial Narrow" w:hAnsi="Arial Narrow"/>
          <w:color w:val="000000"/>
          <w:sz w:val="26"/>
          <w:szCs w:val="26"/>
        </w:rPr>
        <w:t xml:space="preserve"> </w:t>
      </w:r>
      <w:r w:rsidRPr="004745A4">
        <w:rPr>
          <w:rFonts w:ascii="Arial Narrow" w:hAnsi="Arial Narrow"/>
          <w:b/>
          <w:color w:val="000000"/>
          <w:sz w:val="26"/>
          <w:szCs w:val="26"/>
        </w:rPr>
        <w:t>Comisión de Atención a Grupos en Situación de Vulnerabilidad</w:t>
      </w:r>
      <w:r>
        <w:rPr>
          <w:rFonts w:ascii="Arial Narrow" w:hAnsi="Arial Narrow"/>
          <w:b/>
          <w:color w:val="000000"/>
          <w:sz w:val="26"/>
          <w:szCs w:val="26"/>
        </w:rPr>
        <w:t>.</w:t>
      </w:r>
    </w:p>
    <w:p w:rsidR="004745A4" w:rsidRPr="005A0D16" w:rsidRDefault="004745A4" w:rsidP="004745A4">
      <w:pPr>
        <w:rPr>
          <w:rFonts w:ascii="Arial Narrow" w:hAnsi="Arial Narrow"/>
          <w:color w:val="000000"/>
          <w:sz w:val="26"/>
          <w:szCs w:val="26"/>
        </w:rPr>
      </w:pPr>
    </w:p>
    <w:p w:rsidR="00A66488" w:rsidRDefault="00A66488" w:rsidP="00A66488">
      <w:pPr>
        <w:rPr>
          <w:rFonts w:ascii="Arial Narrow" w:hAnsi="Arial Narrow"/>
          <w:b/>
          <w:color w:val="000000"/>
          <w:sz w:val="26"/>
          <w:szCs w:val="26"/>
        </w:rPr>
      </w:pPr>
      <w:r>
        <w:rPr>
          <w:rFonts w:ascii="Arial Narrow" w:hAnsi="Arial Narrow"/>
          <w:b/>
          <w:color w:val="000000"/>
          <w:sz w:val="26"/>
          <w:szCs w:val="26"/>
        </w:rPr>
        <w:t>Lectura</w:t>
      </w:r>
      <w:r w:rsidRPr="004F4FDD">
        <w:rPr>
          <w:rFonts w:ascii="Arial Narrow" w:hAnsi="Arial Narrow"/>
          <w:b/>
          <w:color w:val="000000"/>
          <w:sz w:val="26"/>
          <w:szCs w:val="26"/>
        </w:rPr>
        <w:t xml:space="preserve"> del Dictamen:</w:t>
      </w:r>
      <w:r>
        <w:rPr>
          <w:rFonts w:ascii="Arial Narrow" w:hAnsi="Arial Narrow"/>
          <w:b/>
          <w:color w:val="000000"/>
          <w:sz w:val="26"/>
          <w:szCs w:val="26"/>
        </w:rPr>
        <w:t xml:space="preserve"> 02 de Septiembre de 2019.</w:t>
      </w:r>
    </w:p>
    <w:p w:rsidR="00A66488" w:rsidRDefault="00A66488" w:rsidP="00A66488">
      <w:pPr>
        <w:rPr>
          <w:rFonts w:ascii="Arial Narrow" w:hAnsi="Arial Narrow"/>
          <w:b/>
          <w:color w:val="000000"/>
          <w:sz w:val="26"/>
          <w:szCs w:val="26"/>
        </w:rPr>
      </w:pPr>
    </w:p>
    <w:p w:rsidR="00A66488" w:rsidRPr="004F4FDD" w:rsidRDefault="00A66488" w:rsidP="00A66488">
      <w:pPr>
        <w:rPr>
          <w:rFonts w:ascii="Arial Narrow" w:hAnsi="Arial Narrow"/>
          <w:b/>
          <w:color w:val="000000"/>
          <w:sz w:val="26"/>
          <w:szCs w:val="26"/>
        </w:rPr>
      </w:pPr>
      <w:r w:rsidRPr="004F4FDD">
        <w:rPr>
          <w:rFonts w:ascii="Arial Narrow" w:hAnsi="Arial Narrow"/>
          <w:b/>
          <w:color w:val="000000"/>
          <w:sz w:val="26"/>
          <w:szCs w:val="26"/>
        </w:rPr>
        <w:t xml:space="preserve">Decreto No. </w:t>
      </w:r>
      <w:r>
        <w:rPr>
          <w:rFonts w:ascii="Arial Narrow" w:hAnsi="Arial Narrow"/>
          <w:b/>
          <w:color w:val="000000"/>
          <w:sz w:val="26"/>
          <w:szCs w:val="26"/>
        </w:rPr>
        <w:t>349</w:t>
      </w:r>
    </w:p>
    <w:p w:rsidR="00A66488" w:rsidRPr="004F4FDD" w:rsidRDefault="00A66488" w:rsidP="00A66488">
      <w:pPr>
        <w:rPr>
          <w:rFonts w:ascii="Arial Narrow" w:hAnsi="Arial Narrow"/>
          <w:b/>
          <w:color w:val="000000"/>
          <w:sz w:val="26"/>
          <w:szCs w:val="26"/>
        </w:rPr>
      </w:pPr>
    </w:p>
    <w:p w:rsidR="008B5380" w:rsidRPr="00166B20" w:rsidRDefault="008B5380" w:rsidP="008B5380">
      <w:pPr>
        <w:rPr>
          <w:rFonts w:ascii="Arial Narrow" w:hAnsi="Arial Narrow"/>
          <w:b/>
          <w:color w:val="000000"/>
          <w:sz w:val="26"/>
          <w:szCs w:val="26"/>
        </w:rPr>
      </w:pPr>
      <w:r w:rsidRPr="00166B20">
        <w:rPr>
          <w:rFonts w:ascii="Arial Narrow" w:hAnsi="Arial Narrow"/>
          <w:color w:val="000000"/>
          <w:sz w:val="26"/>
          <w:szCs w:val="26"/>
        </w:rPr>
        <w:t>Publicación en el Periódico Oficial del Go</w:t>
      </w:r>
      <w:bookmarkStart w:id="0" w:name="_GoBack"/>
      <w:bookmarkEnd w:id="0"/>
      <w:r w:rsidRPr="00166B20">
        <w:rPr>
          <w:rFonts w:ascii="Arial Narrow" w:hAnsi="Arial Narrow"/>
          <w:color w:val="000000"/>
          <w:sz w:val="26"/>
          <w:szCs w:val="26"/>
        </w:rPr>
        <w:t>bierno del Estado:</w:t>
      </w:r>
      <w:r w:rsidRPr="00166B20">
        <w:rPr>
          <w:rFonts w:ascii="Arial Narrow" w:hAnsi="Arial Narrow"/>
          <w:b/>
          <w:color w:val="000000"/>
          <w:sz w:val="26"/>
          <w:szCs w:val="26"/>
        </w:rPr>
        <w:t xml:space="preserve"> P.O. 77 / 24 de Septiembre de 2019</w:t>
      </w:r>
    </w:p>
    <w:p w:rsidR="00A66488" w:rsidRPr="00253FA6" w:rsidRDefault="00A66488" w:rsidP="00A66488">
      <w:pPr>
        <w:spacing w:before="120" w:line="360" w:lineRule="auto"/>
        <w:rPr>
          <w:rFonts w:cs="Arial"/>
          <w:b/>
          <w:sz w:val="26"/>
          <w:szCs w:val="26"/>
        </w:rPr>
      </w:pPr>
    </w:p>
    <w:p w:rsidR="004745A4" w:rsidRPr="005A0D16" w:rsidRDefault="004745A4" w:rsidP="004745A4">
      <w:pPr>
        <w:spacing w:line="360" w:lineRule="auto"/>
        <w:rPr>
          <w:sz w:val="26"/>
          <w:szCs w:val="26"/>
        </w:rPr>
      </w:pPr>
    </w:p>
    <w:p w:rsidR="004745A4" w:rsidRPr="00253FA6" w:rsidRDefault="004745A4" w:rsidP="004745A4">
      <w:pPr>
        <w:spacing w:before="120" w:line="360" w:lineRule="auto"/>
        <w:rPr>
          <w:rFonts w:cs="Arial"/>
          <w:b/>
          <w:sz w:val="26"/>
          <w:szCs w:val="26"/>
        </w:rPr>
      </w:pPr>
    </w:p>
    <w:p w:rsidR="00661BF1" w:rsidRPr="00BC1505" w:rsidRDefault="00661BF1" w:rsidP="00BC1505">
      <w:pPr>
        <w:spacing w:line="360" w:lineRule="auto"/>
        <w:rPr>
          <w:rFonts w:eastAsia="Calibri" w:cs="Arial"/>
          <w:b/>
          <w:sz w:val="28"/>
          <w:szCs w:val="28"/>
        </w:rPr>
      </w:pPr>
    </w:p>
    <w:p w:rsidR="004745A4" w:rsidRDefault="004745A4" w:rsidP="00BC1505">
      <w:pPr>
        <w:spacing w:line="360" w:lineRule="auto"/>
        <w:rPr>
          <w:rFonts w:eastAsia="Calibri" w:cs="Arial"/>
          <w:b/>
          <w:sz w:val="28"/>
          <w:szCs w:val="28"/>
        </w:rPr>
      </w:pPr>
    </w:p>
    <w:p w:rsidR="004745A4" w:rsidRDefault="004745A4" w:rsidP="00BC1505">
      <w:pPr>
        <w:spacing w:line="360" w:lineRule="auto"/>
        <w:rPr>
          <w:rFonts w:eastAsia="Calibri" w:cs="Arial"/>
          <w:b/>
          <w:sz w:val="28"/>
          <w:szCs w:val="28"/>
        </w:rPr>
      </w:pPr>
    </w:p>
    <w:p w:rsidR="004745A4" w:rsidRDefault="004745A4" w:rsidP="00BC1505">
      <w:pPr>
        <w:spacing w:line="360" w:lineRule="auto"/>
        <w:rPr>
          <w:rFonts w:eastAsia="Calibri" w:cs="Arial"/>
          <w:b/>
          <w:sz w:val="28"/>
          <w:szCs w:val="28"/>
        </w:rPr>
      </w:pPr>
    </w:p>
    <w:p w:rsidR="004745A4" w:rsidRDefault="004745A4">
      <w:pPr>
        <w:spacing w:after="200" w:line="276" w:lineRule="auto"/>
        <w:jc w:val="left"/>
        <w:rPr>
          <w:rFonts w:eastAsia="Calibri" w:cs="Arial"/>
          <w:b/>
          <w:sz w:val="28"/>
          <w:szCs w:val="28"/>
        </w:rPr>
      </w:pPr>
      <w:r>
        <w:rPr>
          <w:rFonts w:eastAsia="Calibri" w:cs="Arial"/>
          <w:b/>
          <w:sz w:val="28"/>
          <w:szCs w:val="28"/>
        </w:rPr>
        <w:br w:type="page"/>
      </w:r>
    </w:p>
    <w:p w:rsidR="00F97D17" w:rsidRPr="00BC1505" w:rsidRDefault="00DE21A2" w:rsidP="00BC1505">
      <w:pPr>
        <w:spacing w:line="360" w:lineRule="auto"/>
        <w:rPr>
          <w:rFonts w:eastAsia="Calibri" w:cs="Arial"/>
          <w:b/>
          <w:sz w:val="28"/>
          <w:szCs w:val="28"/>
        </w:rPr>
      </w:pPr>
      <w:r w:rsidRPr="00BC1505">
        <w:rPr>
          <w:rFonts w:eastAsia="Calibri" w:cs="Arial"/>
          <w:b/>
          <w:sz w:val="28"/>
          <w:szCs w:val="28"/>
        </w:rPr>
        <w:lastRenderedPageBreak/>
        <w:t>INICIATIVA CON PROYECTO DE DECRETO POR LA QUE SE REFORMA LA FRACCIÓN XV Y SE RECORRE A LA FRACCIÓN XVI DEL ARTÍCULO 6 DE LA LEY DE ASISTENCIA SOCIAL Y PROTECCIÓN DE DERECHOS DEL ESTADO DE COAHUILA, QUE PRESENTA LA DIPUTADA CLAUDIA ISELA RAMÍREZ PINEDA DE LA FRACCIÓN PARLAMENTARIA “ELVIA CARRILLO PUERTO” DEL PARTIDO DE LA REVOLUCIÓN DEMOCRÁTICA, EN MATERIA DERECHO DE GRUPOS EN SITUACIÓN DE VULNERABILIDAD.</w:t>
      </w:r>
    </w:p>
    <w:p w:rsidR="00BC1505" w:rsidRDefault="00BC1505" w:rsidP="00661BF1">
      <w:pPr>
        <w:rPr>
          <w:rFonts w:eastAsia="Calibri" w:cs="Arial"/>
          <w:b/>
          <w:sz w:val="28"/>
          <w:szCs w:val="28"/>
        </w:rPr>
      </w:pPr>
    </w:p>
    <w:p w:rsidR="00F97D17" w:rsidRPr="002A5F2B" w:rsidRDefault="00F97D17" w:rsidP="00661BF1">
      <w:pPr>
        <w:rPr>
          <w:rFonts w:eastAsia="Calibri" w:cs="Arial"/>
          <w:b/>
          <w:sz w:val="28"/>
          <w:szCs w:val="28"/>
        </w:rPr>
      </w:pPr>
      <w:r w:rsidRPr="002A5F2B">
        <w:rPr>
          <w:rFonts w:eastAsia="Calibri" w:cs="Arial"/>
          <w:b/>
          <w:sz w:val="28"/>
          <w:szCs w:val="28"/>
        </w:rPr>
        <w:t>H. PLENO DEL CONGRESO DEL ESTADO</w:t>
      </w:r>
      <w:r w:rsidR="008331E8">
        <w:rPr>
          <w:rFonts w:eastAsia="Calibri" w:cs="Arial"/>
          <w:b/>
          <w:sz w:val="28"/>
          <w:szCs w:val="28"/>
        </w:rPr>
        <w:t>.</w:t>
      </w:r>
    </w:p>
    <w:p w:rsidR="00F97D17" w:rsidRDefault="00F97D17" w:rsidP="00661BF1">
      <w:pPr>
        <w:rPr>
          <w:rFonts w:eastAsia="Calibri" w:cs="Arial"/>
          <w:b/>
          <w:sz w:val="28"/>
          <w:szCs w:val="28"/>
        </w:rPr>
      </w:pPr>
      <w:r w:rsidRPr="002A5F2B">
        <w:rPr>
          <w:rFonts w:eastAsia="Calibri" w:cs="Arial"/>
          <w:b/>
          <w:sz w:val="28"/>
          <w:szCs w:val="28"/>
        </w:rPr>
        <w:t>PRESENTE.</w:t>
      </w:r>
    </w:p>
    <w:p w:rsidR="00661BF1" w:rsidRPr="002A5F2B" w:rsidRDefault="00661BF1" w:rsidP="00661BF1">
      <w:pPr>
        <w:rPr>
          <w:rFonts w:eastAsia="Calibri" w:cs="Arial"/>
          <w:b/>
          <w:sz w:val="28"/>
          <w:szCs w:val="28"/>
        </w:rPr>
      </w:pPr>
    </w:p>
    <w:p w:rsidR="00F97D17" w:rsidRPr="002A5F2B" w:rsidRDefault="00F97D17" w:rsidP="00F97D17">
      <w:pPr>
        <w:spacing w:after="240" w:line="360" w:lineRule="auto"/>
        <w:rPr>
          <w:rFonts w:eastAsia="Calibri" w:cs="Arial"/>
          <w:bCs/>
          <w:sz w:val="28"/>
          <w:szCs w:val="28"/>
        </w:rPr>
      </w:pPr>
      <w:r w:rsidRPr="002A5F2B">
        <w:rPr>
          <w:rFonts w:eastAsia="Calibri" w:cs="Arial"/>
          <w:sz w:val="28"/>
          <w:szCs w:val="28"/>
        </w:rPr>
        <w:t xml:space="preserve">La suscrita Diputada Claudia Isela Ramírez Pineda, de la Fracción Parlamentaria “Elvia Carrillo Puerto” del Partido de la Revolución Democrática, con apoyo en lo dispuesto por los artículos 59 fracción I, 60 y 67 fracción I de la </w:t>
      </w:r>
      <w:r w:rsidRPr="002A5F2B">
        <w:rPr>
          <w:rFonts w:eastAsia="Calibri" w:cs="Arial"/>
          <w:i/>
          <w:sz w:val="28"/>
          <w:szCs w:val="28"/>
        </w:rPr>
        <w:t>Constitución Política del Estado de Coahuila</w:t>
      </w:r>
      <w:r w:rsidRPr="002A5F2B">
        <w:rPr>
          <w:rFonts w:eastAsia="Calibri" w:cs="Arial"/>
          <w:sz w:val="28"/>
          <w:szCs w:val="28"/>
        </w:rPr>
        <w:t xml:space="preserve">, así como 21 fracción IV, 152 fracción I y demás relativos de la </w:t>
      </w:r>
      <w:r w:rsidRPr="002A5F2B">
        <w:rPr>
          <w:rFonts w:eastAsia="Calibri" w:cs="Arial"/>
          <w:i/>
          <w:sz w:val="28"/>
          <w:szCs w:val="28"/>
        </w:rPr>
        <w:t>Ley Orgánica del Congreso del Estado Independiente, Libre y Soberano de Coahuila de Zaragoza</w:t>
      </w:r>
      <w:r w:rsidRPr="002A5F2B">
        <w:rPr>
          <w:rFonts w:eastAsia="Calibri" w:cs="Arial"/>
          <w:sz w:val="28"/>
          <w:szCs w:val="28"/>
        </w:rPr>
        <w:t xml:space="preserve">, me permito presentar a esta soberanía la </w:t>
      </w:r>
      <w:r w:rsidR="00FB07E2" w:rsidRPr="002A5F2B">
        <w:rPr>
          <w:rFonts w:eastAsia="Calibri" w:cs="Arial"/>
          <w:sz w:val="28"/>
          <w:szCs w:val="28"/>
        </w:rPr>
        <w:t xml:space="preserve">siguiente </w:t>
      </w:r>
      <w:r w:rsidRPr="002A5F2B">
        <w:rPr>
          <w:rFonts w:eastAsia="Calibri" w:cs="Arial"/>
          <w:sz w:val="28"/>
          <w:szCs w:val="28"/>
        </w:rPr>
        <w:t>iniciativa</w:t>
      </w:r>
      <w:r w:rsidR="0009571E">
        <w:rPr>
          <w:rFonts w:eastAsia="Calibri" w:cs="Arial"/>
          <w:sz w:val="28"/>
          <w:szCs w:val="28"/>
        </w:rPr>
        <w:t xml:space="preserve"> con proyecto de decreto por la que</w:t>
      </w:r>
      <w:r w:rsidR="00EC5ABE">
        <w:rPr>
          <w:rFonts w:cs="Arial"/>
          <w:sz w:val="28"/>
          <w:szCs w:val="28"/>
        </w:rPr>
        <w:t xml:space="preserve"> se</w:t>
      </w:r>
      <w:r w:rsidR="00DE21A2">
        <w:rPr>
          <w:rFonts w:cs="Arial"/>
          <w:sz w:val="28"/>
          <w:szCs w:val="28"/>
        </w:rPr>
        <w:t xml:space="preserve"> reforman la fracción XV y se recorre a la fracción XVI</w:t>
      </w:r>
      <w:r w:rsidR="007F7766">
        <w:rPr>
          <w:rFonts w:cs="Arial"/>
          <w:sz w:val="28"/>
          <w:szCs w:val="28"/>
        </w:rPr>
        <w:t xml:space="preserve"> </w:t>
      </w:r>
      <w:r w:rsidR="00DE21A2">
        <w:rPr>
          <w:rFonts w:cs="Arial"/>
          <w:sz w:val="28"/>
          <w:szCs w:val="28"/>
        </w:rPr>
        <w:t xml:space="preserve">del </w:t>
      </w:r>
      <w:r w:rsidR="007F7766">
        <w:rPr>
          <w:rFonts w:cs="Arial"/>
          <w:sz w:val="28"/>
          <w:szCs w:val="28"/>
        </w:rPr>
        <w:t xml:space="preserve">artículo </w:t>
      </w:r>
      <w:r w:rsidR="00DE21A2">
        <w:rPr>
          <w:rFonts w:cs="Arial"/>
          <w:sz w:val="28"/>
          <w:szCs w:val="28"/>
        </w:rPr>
        <w:t>6</w:t>
      </w:r>
      <w:r w:rsidR="007F7766">
        <w:rPr>
          <w:rFonts w:cs="Arial"/>
          <w:sz w:val="28"/>
          <w:szCs w:val="28"/>
        </w:rPr>
        <w:t xml:space="preserve"> </w:t>
      </w:r>
      <w:r w:rsidR="003C3CF5">
        <w:rPr>
          <w:rFonts w:cs="Arial"/>
          <w:sz w:val="28"/>
          <w:szCs w:val="28"/>
        </w:rPr>
        <w:t>de la Ley de Asistencia Social y Protección de Derechos del Estado de Coahuila</w:t>
      </w:r>
      <w:r w:rsidRPr="002A5F2B">
        <w:rPr>
          <w:rFonts w:cs="Arial"/>
          <w:sz w:val="28"/>
          <w:szCs w:val="28"/>
        </w:rPr>
        <w:t xml:space="preserve">, </w:t>
      </w:r>
      <w:r w:rsidRPr="002A5F2B">
        <w:rPr>
          <w:rFonts w:eastAsia="Calibri" w:cs="Arial"/>
          <w:sz w:val="28"/>
          <w:szCs w:val="28"/>
        </w:rPr>
        <w:t>conforme a la siguiente:</w:t>
      </w:r>
    </w:p>
    <w:p w:rsidR="000B1E21" w:rsidRPr="008D6EA2" w:rsidRDefault="00F97D17" w:rsidP="008D6EA2">
      <w:pPr>
        <w:spacing w:after="240" w:line="360" w:lineRule="auto"/>
        <w:jc w:val="center"/>
        <w:rPr>
          <w:rFonts w:eastAsia="Calibri" w:cs="Arial"/>
          <w:b/>
          <w:bCs/>
          <w:sz w:val="28"/>
          <w:szCs w:val="28"/>
        </w:rPr>
      </w:pPr>
      <w:r w:rsidRPr="00137394">
        <w:rPr>
          <w:rFonts w:eastAsia="Calibri" w:cs="Arial"/>
          <w:b/>
          <w:bCs/>
          <w:sz w:val="28"/>
          <w:szCs w:val="28"/>
        </w:rPr>
        <w:t>EXPOSICIÓN DE MOTIVOS</w:t>
      </w:r>
      <w:r w:rsidR="005B5C77">
        <w:rPr>
          <w:rFonts w:eastAsia="Calibri" w:cs="Arial"/>
          <w:b/>
          <w:bCs/>
          <w:sz w:val="28"/>
          <w:szCs w:val="28"/>
        </w:rPr>
        <w:t xml:space="preserve">   </w:t>
      </w:r>
    </w:p>
    <w:p w:rsidR="00150F42" w:rsidRDefault="00150F42" w:rsidP="00F97D17">
      <w:pPr>
        <w:spacing w:after="240" w:line="360" w:lineRule="auto"/>
        <w:rPr>
          <w:rFonts w:cs="Arial"/>
          <w:sz w:val="28"/>
          <w:szCs w:val="28"/>
        </w:rPr>
      </w:pPr>
    </w:p>
    <w:p w:rsidR="00150F42" w:rsidRPr="00150F42" w:rsidRDefault="00150F42" w:rsidP="00150F42">
      <w:pPr>
        <w:spacing w:after="240" w:line="360" w:lineRule="auto"/>
        <w:rPr>
          <w:rFonts w:cs="Arial"/>
          <w:bCs/>
          <w:sz w:val="28"/>
          <w:szCs w:val="28"/>
        </w:rPr>
      </w:pPr>
      <w:r w:rsidRPr="00150F42">
        <w:rPr>
          <w:rFonts w:cs="Arial"/>
          <w:bCs/>
          <w:sz w:val="28"/>
          <w:szCs w:val="28"/>
        </w:rPr>
        <w:lastRenderedPageBreak/>
        <w:t xml:space="preserve">El VIH o Virus de la Inmunodeficiencia Humana, es un retrovirus que afecta el sistema inmunitario de la persona </w:t>
      </w:r>
      <w:r>
        <w:rPr>
          <w:rFonts w:cs="Arial"/>
          <w:bCs/>
          <w:sz w:val="28"/>
          <w:szCs w:val="28"/>
        </w:rPr>
        <w:t>que lo contrae</w:t>
      </w:r>
      <w:r w:rsidRPr="00150F42">
        <w:rPr>
          <w:rFonts w:cs="Arial"/>
          <w:bCs/>
          <w:sz w:val="28"/>
          <w:szCs w:val="28"/>
        </w:rPr>
        <w:t>. En concreto, el VIH ataca y destruye los linfocitos CD4, que son un tipo de células que forman parte del sistema inmune y que se encargan de la fabricación de anticuerpos para combatir las infecciones causadas por estos agentes externos.</w:t>
      </w:r>
    </w:p>
    <w:p w:rsidR="00150F42" w:rsidRPr="00150F42" w:rsidRDefault="00150F42" w:rsidP="00150F42">
      <w:pPr>
        <w:spacing w:after="240" w:line="360" w:lineRule="auto"/>
        <w:rPr>
          <w:rFonts w:cs="Arial"/>
          <w:bCs/>
          <w:sz w:val="28"/>
          <w:szCs w:val="28"/>
        </w:rPr>
      </w:pPr>
      <w:r w:rsidRPr="00150F42">
        <w:rPr>
          <w:rFonts w:cs="Arial"/>
          <w:bCs/>
          <w:sz w:val="28"/>
          <w:szCs w:val="28"/>
        </w:rPr>
        <w:t>Por otro lado, el SIDA (síndrome de la inmunodeficiencia adquirida) es un conjunto de manifestaciones clínicas que aparecen cuando la inmunodeficiencia que provoca la infección del VIH es muy avanzada y el sistema inmune es incapaz de defender al organismo. En la historia natural de la infección por VIH, el SIDA es la etapa más grave, y se caracteriza por la presencia de ciertas enfermedades oportunistas que pueden amenazar la vida del paciente</w:t>
      </w:r>
      <w:r w:rsidRPr="00BC1505">
        <w:rPr>
          <w:rFonts w:cs="Arial"/>
          <w:bCs/>
          <w:sz w:val="28"/>
          <w:szCs w:val="28"/>
          <w:vertAlign w:val="superscript"/>
        </w:rPr>
        <w:footnoteReference w:id="1"/>
      </w:r>
      <w:r w:rsidRPr="00150F42">
        <w:rPr>
          <w:rFonts w:cs="Arial"/>
          <w:bCs/>
          <w:sz w:val="28"/>
          <w:szCs w:val="28"/>
        </w:rPr>
        <w:t>.</w:t>
      </w:r>
    </w:p>
    <w:p w:rsidR="00150F42" w:rsidRPr="00150F42" w:rsidRDefault="00150F42" w:rsidP="00150F42">
      <w:pPr>
        <w:spacing w:after="240" w:line="360" w:lineRule="auto"/>
        <w:rPr>
          <w:rFonts w:cs="Arial"/>
          <w:bCs/>
          <w:sz w:val="28"/>
          <w:szCs w:val="28"/>
        </w:rPr>
      </w:pPr>
      <w:r w:rsidRPr="00150F42">
        <w:rPr>
          <w:rFonts w:cs="Arial"/>
          <w:bCs/>
          <w:sz w:val="28"/>
          <w:szCs w:val="28"/>
        </w:rPr>
        <w:t>El VIH fue diagnosticado por primera vez en Estados Unidos de América en el año de 1983. A partir de ahí</w:t>
      </w:r>
      <w:r w:rsidR="00E431B7">
        <w:rPr>
          <w:rFonts w:cs="Arial"/>
          <w:bCs/>
          <w:sz w:val="28"/>
          <w:szCs w:val="28"/>
        </w:rPr>
        <w:t>,</w:t>
      </w:r>
      <w:r w:rsidRPr="00150F42">
        <w:rPr>
          <w:rFonts w:cs="Arial"/>
          <w:bCs/>
          <w:sz w:val="28"/>
          <w:szCs w:val="28"/>
        </w:rPr>
        <w:t xml:space="preserve"> se fueron encontrando diversos casos alrededor del mundo</w:t>
      </w:r>
      <w:r w:rsidR="00E431B7">
        <w:rPr>
          <w:rFonts w:cs="Arial"/>
          <w:bCs/>
          <w:sz w:val="28"/>
          <w:szCs w:val="28"/>
        </w:rPr>
        <w:t>,</w:t>
      </w:r>
      <w:r w:rsidRPr="00150F42">
        <w:rPr>
          <w:rFonts w:cs="Arial"/>
          <w:bCs/>
          <w:sz w:val="28"/>
          <w:szCs w:val="28"/>
        </w:rPr>
        <w:t xml:space="preserve"> y México no fue la excepción, </w:t>
      </w:r>
      <w:r w:rsidR="00E431B7">
        <w:rPr>
          <w:rFonts w:cs="Arial"/>
          <w:bCs/>
          <w:sz w:val="28"/>
          <w:szCs w:val="28"/>
        </w:rPr>
        <w:t>pues en ese</w:t>
      </w:r>
      <w:r w:rsidRPr="00150F42">
        <w:rPr>
          <w:rFonts w:cs="Arial"/>
          <w:bCs/>
          <w:sz w:val="28"/>
          <w:szCs w:val="28"/>
        </w:rPr>
        <w:t xml:space="preserve"> año se diagnosticaron 67 casos en el país. </w:t>
      </w:r>
    </w:p>
    <w:p w:rsidR="00150F42" w:rsidRPr="00150F42" w:rsidRDefault="00150F42" w:rsidP="00150F42">
      <w:pPr>
        <w:spacing w:after="240" w:line="360" w:lineRule="auto"/>
        <w:rPr>
          <w:rFonts w:cs="Arial"/>
          <w:bCs/>
          <w:sz w:val="28"/>
          <w:szCs w:val="28"/>
        </w:rPr>
      </w:pPr>
      <w:r>
        <w:rPr>
          <w:rFonts w:cs="Arial"/>
          <w:bCs/>
          <w:sz w:val="28"/>
          <w:szCs w:val="28"/>
        </w:rPr>
        <w:t>Esta enfermedad se</w:t>
      </w:r>
      <w:r w:rsidRPr="00150F42">
        <w:rPr>
          <w:rFonts w:cs="Arial"/>
          <w:bCs/>
          <w:sz w:val="28"/>
          <w:szCs w:val="28"/>
        </w:rPr>
        <w:t xml:space="preserve"> </w:t>
      </w:r>
      <w:r w:rsidR="00E431B7">
        <w:rPr>
          <w:rFonts w:cs="Arial"/>
          <w:bCs/>
          <w:sz w:val="28"/>
          <w:szCs w:val="28"/>
        </w:rPr>
        <w:t>expande y avanza</w:t>
      </w:r>
      <w:r w:rsidRPr="00150F42">
        <w:rPr>
          <w:rFonts w:cs="Arial"/>
          <w:bCs/>
          <w:sz w:val="28"/>
          <w:szCs w:val="28"/>
        </w:rPr>
        <w:t xml:space="preserve"> silenciosamente</w:t>
      </w:r>
      <w:r>
        <w:rPr>
          <w:rFonts w:cs="Arial"/>
          <w:bCs/>
          <w:sz w:val="28"/>
          <w:szCs w:val="28"/>
        </w:rPr>
        <w:t xml:space="preserve"> y </w:t>
      </w:r>
      <w:r w:rsidRPr="00150F42">
        <w:rPr>
          <w:rFonts w:cs="Arial"/>
          <w:bCs/>
          <w:sz w:val="28"/>
          <w:szCs w:val="28"/>
        </w:rPr>
        <w:t>las personas qu</w:t>
      </w:r>
      <w:r>
        <w:rPr>
          <w:rFonts w:cs="Arial"/>
          <w:bCs/>
          <w:sz w:val="28"/>
          <w:szCs w:val="28"/>
        </w:rPr>
        <w:t>e lo contraen</w:t>
      </w:r>
      <w:r w:rsidR="00E431B7">
        <w:rPr>
          <w:rFonts w:cs="Arial"/>
          <w:bCs/>
          <w:sz w:val="28"/>
          <w:szCs w:val="28"/>
        </w:rPr>
        <w:t>, en la mayoría de los casos</w:t>
      </w:r>
      <w:r>
        <w:rPr>
          <w:rFonts w:cs="Arial"/>
          <w:bCs/>
          <w:sz w:val="28"/>
          <w:szCs w:val="28"/>
        </w:rPr>
        <w:t xml:space="preserve"> </w:t>
      </w:r>
      <w:r w:rsidRPr="00150F42">
        <w:rPr>
          <w:rFonts w:cs="Arial"/>
          <w:bCs/>
          <w:sz w:val="28"/>
          <w:szCs w:val="28"/>
        </w:rPr>
        <w:t>no son conscientes de su situación hasta que el virus se ha replicado y comienza a haber señales de enfermedad</w:t>
      </w:r>
      <w:r w:rsidR="00E431B7">
        <w:rPr>
          <w:rFonts w:cs="Arial"/>
          <w:bCs/>
          <w:sz w:val="28"/>
          <w:szCs w:val="28"/>
        </w:rPr>
        <w:t>, lo cual puede tardar de entre 6 meses a 10 años dependiendo de cada organismo</w:t>
      </w:r>
      <w:r w:rsidRPr="00150F42">
        <w:rPr>
          <w:rFonts w:cs="Arial"/>
          <w:bCs/>
          <w:sz w:val="28"/>
          <w:szCs w:val="28"/>
        </w:rPr>
        <w:t xml:space="preserve">. </w:t>
      </w:r>
    </w:p>
    <w:p w:rsidR="00150F42" w:rsidRPr="00150F42" w:rsidRDefault="00150F42" w:rsidP="00150F42">
      <w:pPr>
        <w:spacing w:after="240" w:line="360" w:lineRule="auto"/>
        <w:rPr>
          <w:rFonts w:cs="Arial"/>
          <w:bCs/>
          <w:sz w:val="28"/>
          <w:szCs w:val="28"/>
        </w:rPr>
      </w:pPr>
      <w:r w:rsidRPr="00150F42">
        <w:rPr>
          <w:rFonts w:cs="Arial"/>
          <w:bCs/>
          <w:sz w:val="28"/>
          <w:szCs w:val="28"/>
        </w:rPr>
        <w:lastRenderedPageBreak/>
        <w:t xml:space="preserve">Hasta el </w:t>
      </w:r>
      <w:r w:rsidR="00E431B7">
        <w:rPr>
          <w:rFonts w:cs="Arial"/>
          <w:bCs/>
          <w:sz w:val="28"/>
          <w:szCs w:val="28"/>
        </w:rPr>
        <w:t xml:space="preserve">año </w:t>
      </w:r>
      <w:r w:rsidRPr="00150F42">
        <w:rPr>
          <w:rFonts w:cs="Arial"/>
          <w:bCs/>
          <w:sz w:val="28"/>
          <w:szCs w:val="28"/>
        </w:rPr>
        <w:t>2018, el Sistema de Vigilancia Epidemiológica de VIH-SIDA de la Secretaría de Salud Federal, contabilizaba un total de 152, 787 casos diagnosticados; de los cuales, 73,914 tenían VIH y 78,873 SIDA.</w:t>
      </w:r>
      <w:r w:rsidRPr="00BC1505">
        <w:rPr>
          <w:rFonts w:cs="Arial"/>
          <w:bCs/>
          <w:sz w:val="28"/>
          <w:szCs w:val="28"/>
          <w:vertAlign w:val="superscript"/>
        </w:rPr>
        <w:footnoteReference w:id="2"/>
      </w:r>
      <w:r w:rsidRPr="00150F42">
        <w:rPr>
          <w:rFonts w:cs="Arial"/>
          <w:bCs/>
          <w:sz w:val="28"/>
          <w:szCs w:val="28"/>
        </w:rPr>
        <w:t xml:space="preserve"> En otras palabras, aproximadamente el 1% de la población de nuestro país vive con VIH-SIDA.</w:t>
      </w:r>
    </w:p>
    <w:p w:rsidR="00150F42" w:rsidRPr="00150F42" w:rsidRDefault="00150F42" w:rsidP="00150F42">
      <w:pPr>
        <w:spacing w:after="240" w:line="360" w:lineRule="auto"/>
        <w:rPr>
          <w:rFonts w:cs="Arial"/>
          <w:bCs/>
          <w:sz w:val="28"/>
          <w:szCs w:val="28"/>
        </w:rPr>
      </w:pPr>
      <w:r w:rsidRPr="00150F42">
        <w:rPr>
          <w:rFonts w:cs="Arial"/>
          <w:bCs/>
          <w:sz w:val="28"/>
          <w:szCs w:val="28"/>
        </w:rPr>
        <w:t>Considerando estas cifras, México se clasifica como uno de los países en el cual la epidemia de SIDA se encuentra estable y concentrada. La prevalencia de infección por el VIH se ha mantenido en grupos en situación de vulnerabilidad, como son las mujeres transexuales con una prevalencia del VIH de 20%; hombres que tienen sexo con hombres, 18%; hombres trabajadores sexuales, 18.2%, y personas usuarias de drogas inyectables, 5.8%, y entre las mujeres embarazadas de zonas urbanas es menor al 1%.</w:t>
      </w:r>
      <w:r w:rsidRPr="00150F42">
        <w:rPr>
          <w:rFonts w:cs="Arial"/>
          <w:bCs/>
          <w:sz w:val="28"/>
          <w:szCs w:val="28"/>
        </w:rPr>
        <w:footnoteReference w:id="3"/>
      </w:r>
    </w:p>
    <w:p w:rsidR="00E431B7" w:rsidRDefault="00150F42" w:rsidP="00150F42">
      <w:pPr>
        <w:spacing w:after="240" w:line="360" w:lineRule="auto"/>
        <w:rPr>
          <w:rFonts w:cs="Arial"/>
          <w:bCs/>
          <w:sz w:val="28"/>
          <w:szCs w:val="28"/>
        </w:rPr>
      </w:pPr>
      <w:r w:rsidRPr="00150F42">
        <w:rPr>
          <w:rFonts w:cs="Arial"/>
          <w:bCs/>
          <w:sz w:val="28"/>
          <w:szCs w:val="28"/>
        </w:rPr>
        <w:t>En el caso de Coahuila, hasta finales de</w:t>
      </w:r>
      <w:r w:rsidR="00E431B7">
        <w:rPr>
          <w:rFonts w:cs="Arial"/>
          <w:bCs/>
          <w:sz w:val="28"/>
          <w:szCs w:val="28"/>
        </w:rPr>
        <w:t>l año pasado</w:t>
      </w:r>
      <w:r w:rsidRPr="00150F42">
        <w:rPr>
          <w:rFonts w:cs="Arial"/>
          <w:bCs/>
          <w:sz w:val="28"/>
          <w:szCs w:val="28"/>
        </w:rPr>
        <w:t xml:space="preserve"> se habían registrado </w:t>
      </w:r>
      <w:r w:rsidR="00E431B7">
        <w:rPr>
          <w:rFonts w:cs="Arial"/>
          <w:bCs/>
          <w:sz w:val="28"/>
          <w:szCs w:val="28"/>
        </w:rPr>
        <w:t>un poco más de dos mil casos, aunque claro</w:t>
      </w:r>
      <w:r w:rsidR="003A19B8">
        <w:rPr>
          <w:rFonts w:cs="Arial"/>
          <w:bCs/>
          <w:sz w:val="28"/>
          <w:szCs w:val="28"/>
        </w:rPr>
        <w:t>,</w:t>
      </w:r>
      <w:r w:rsidR="00E431B7">
        <w:rPr>
          <w:rFonts w:cs="Arial"/>
          <w:bCs/>
          <w:sz w:val="28"/>
          <w:szCs w:val="28"/>
        </w:rPr>
        <w:t xml:space="preserve"> esto sólo es un estimado ya que la mayoría de la población no acude regularmente a hacerse pruebas de VIH-SIDA</w:t>
      </w:r>
      <w:r w:rsidRPr="00150F42">
        <w:rPr>
          <w:rFonts w:cs="Arial"/>
          <w:bCs/>
          <w:sz w:val="28"/>
          <w:szCs w:val="28"/>
        </w:rPr>
        <w:t xml:space="preserve">. </w:t>
      </w:r>
    </w:p>
    <w:p w:rsidR="00DF72E0" w:rsidRDefault="00E431B7" w:rsidP="00150F42">
      <w:pPr>
        <w:spacing w:after="240" w:line="360" w:lineRule="auto"/>
        <w:rPr>
          <w:rFonts w:cs="Arial"/>
          <w:bCs/>
          <w:sz w:val="28"/>
          <w:szCs w:val="28"/>
        </w:rPr>
      </w:pPr>
      <w:r>
        <w:rPr>
          <w:rFonts w:cs="Arial"/>
          <w:bCs/>
          <w:sz w:val="28"/>
          <w:szCs w:val="28"/>
        </w:rPr>
        <w:t xml:space="preserve">Las personas que viven con VIH o SIDA, son personas que claramente pertenecen a un grupo en situación de vulnerabilidad, y no sólo por la enfermedad hasta ahora incurable pero controlada, sino por el estigma, la </w:t>
      </w:r>
      <w:r>
        <w:rPr>
          <w:rFonts w:cs="Arial"/>
          <w:bCs/>
          <w:sz w:val="28"/>
          <w:szCs w:val="28"/>
        </w:rPr>
        <w:lastRenderedPageBreak/>
        <w:t>marginación</w:t>
      </w:r>
      <w:r w:rsidR="00DF72E0">
        <w:rPr>
          <w:rFonts w:cs="Arial"/>
          <w:bCs/>
          <w:sz w:val="28"/>
          <w:szCs w:val="28"/>
        </w:rPr>
        <w:t xml:space="preserve">, la discriminación </w:t>
      </w:r>
      <w:r>
        <w:rPr>
          <w:rFonts w:cs="Arial"/>
          <w:bCs/>
          <w:sz w:val="28"/>
          <w:szCs w:val="28"/>
        </w:rPr>
        <w:t>y la</w:t>
      </w:r>
      <w:r w:rsidR="00DF72E0">
        <w:rPr>
          <w:rFonts w:cs="Arial"/>
          <w:bCs/>
          <w:sz w:val="28"/>
          <w:szCs w:val="28"/>
        </w:rPr>
        <w:t xml:space="preserve"> violencia física, psíquica y emocional que en muchos casos se ejerce en contra de ellas. </w:t>
      </w:r>
    </w:p>
    <w:p w:rsidR="00DF72E0" w:rsidRDefault="00DF72E0" w:rsidP="00150F42">
      <w:pPr>
        <w:spacing w:after="240" w:line="360" w:lineRule="auto"/>
        <w:rPr>
          <w:rFonts w:cs="Arial"/>
          <w:bCs/>
          <w:sz w:val="28"/>
          <w:szCs w:val="28"/>
        </w:rPr>
      </w:pPr>
      <w:r>
        <w:rPr>
          <w:rFonts w:cs="Arial"/>
          <w:bCs/>
          <w:sz w:val="28"/>
          <w:szCs w:val="28"/>
        </w:rPr>
        <w:t xml:space="preserve">Desgraciadamente, la falta de una cultura de la prevención, aunada a las falsas creencias que rodean la enfermedad, han creado un ambiente en muchos casos hostil hacia las personas con VIH-SIDA, pues se les asocia con prácticas sexuales fuera de la heteronormatividad, generando prejuicios indebidos. </w:t>
      </w:r>
    </w:p>
    <w:p w:rsidR="00F16CF7" w:rsidRDefault="00DF72E0" w:rsidP="00150F42">
      <w:pPr>
        <w:spacing w:after="240" w:line="360" w:lineRule="auto"/>
        <w:rPr>
          <w:rFonts w:cs="Arial"/>
          <w:sz w:val="28"/>
          <w:szCs w:val="28"/>
        </w:rPr>
      </w:pPr>
      <w:r>
        <w:rPr>
          <w:rFonts w:cs="Arial"/>
          <w:bCs/>
          <w:sz w:val="28"/>
          <w:szCs w:val="28"/>
        </w:rPr>
        <w:t xml:space="preserve">De la misma forma, las personas con VIH-SIDA, son discriminadas en la misma legislación pues en términos de la </w:t>
      </w:r>
      <w:r>
        <w:rPr>
          <w:rFonts w:cs="Arial"/>
          <w:sz w:val="28"/>
          <w:szCs w:val="28"/>
        </w:rPr>
        <w:t>Ley de Asistencia Social y Protección de Derechos del Estado de Coahuila, únicamente son considerados como grupos en situación de vulnerabilidad para efectos de la atención médica, dejando de lado otros aspectos importantes como la atención psicológica, la terapia familiar, la asesoría jurídica sobre sus derechos como portadoras del virus, su inmersión en el ámbito social, la atención educativa e informativa sobre la enfermedad, la reducción de los riesgos y la cero discordancia</w:t>
      </w:r>
      <w:r w:rsidR="00F16CF7">
        <w:rPr>
          <w:rFonts w:cs="Arial"/>
          <w:sz w:val="28"/>
          <w:szCs w:val="28"/>
        </w:rPr>
        <w:t xml:space="preserve"> entre muchos otros temas. </w:t>
      </w:r>
    </w:p>
    <w:p w:rsidR="00150F42" w:rsidRPr="00DE1F6B" w:rsidRDefault="00E431B7" w:rsidP="00F97D17">
      <w:pPr>
        <w:spacing w:after="240" w:line="360" w:lineRule="auto"/>
        <w:rPr>
          <w:rFonts w:cs="Arial"/>
          <w:bCs/>
          <w:sz w:val="28"/>
          <w:szCs w:val="28"/>
        </w:rPr>
      </w:pPr>
      <w:r>
        <w:rPr>
          <w:rFonts w:cs="Arial"/>
          <w:bCs/>
          <w:sz w:val="28"/>
          <w:szCs w:val="28"/>
        </w:rPr>
        <w:t xml:space="preserve">Es cierto que </w:t>
      </w:r>
      <w:r w:rsidR="00150F42" w:rsidRPr="00150F42">
        <w:rPr>
          <w:rFonts w:cs="Arial"/>
          <w:bCs/>
          <w:sz w:val="28"/>
          <w:szCs w:val="28"/>
        </w:rPr>
        <w:t>nuestra entidad tiene una de las incidencias más bajas de infección por VIH-SIDA,</w:t>
      </w:r>
      <w:r w:rsidR="00F16CF7">
        <w:rPr>
          <w:rFonts w:cs="Arial"/>
          <w:bCs/>
          <w:sz w:val="28"/>
          <w:szCs w:val="28"/>
        </w:rPr>
        <w:t xml:space="preserve"> lo cual nos obliga a realizar todas las acciones necesarias para garantizar los derechos de las personas con VIH-SIDA, lo cual, implica desde luego que reconocer que por sus características se trata de un grupo en situación de vulnerabilidad. </w:t>
      </w:r>
    </w:p>
    <w:p w:rsidR="00F97D17" w:rsidRPr="002A5F2B" w:rsidRDefault="00F97D17" w:rsidP="00F97D17">
      <w:pPr>
        <w:spacing w:after="240" w:line="360" w:lineRule="auto"/>
        <w:rPr>
          <w:rFonts w:cs="Arial"/>
          <w:sz w:val="28"/>
          <w:szCs w:val="28"/>
        </w:rPr>
      </w:pPr>
      <w:r w:rsidRPr="0054225F">
        <w:rPr>
          <w:rFonts w:cs="Arial"/>
          <w:sz w:val="28"/>
          <w:szCs w:val="28"/>
        </w:rPr>
        <w:lastRenderedPageBreak/>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373D09" w:rsidRPr="002A5F2B" w:rsidRDefault="00373D09" w:rsidP="00BF7E4A">
      <w:pPr>
        <w:spacing w:after="240" w:line="360" w:lineRule="auto"/>
        <w:jc w:val="center"/>
        <w:rPr>
          <w:rFonts w:cs="Arial"/>
          <w:sz w:val="28"/>
          <w:szCs w:val="28"/>
        </w:rPr>
      </w:pPr>
      <w:r w:rsidRPr="002A5F2B">
        <w:rPr>
          <w:rFonts w:cs="Arial"/>
          <w:b/>
          <w:sz w:val="28"/>
          <w:szCs w:val="28"/>
        </w:rPr>
        <w:t>INICIATIVA CON PROYECTO DE DECRETO</w:t>
      </w:r>
    </w:p>
    <w:p w:rsidR="007F7766" w:rsidRDefault="00C9419D" w:rsidP="00DE21A2">
      <w:pPr>
        <w:spacing w:after="240" w:line="360" w:lineRule="auto"/>
        <w:rPr>
          <w:rFonts w:cs="Arial"/>
          <w:sz w:val="28"/>
          <w:szCs w:val="28"/>
        </w:rPr>
      </w:pPr>
      <w:r w:rsidRPr="002A5F2B">
        <w:rPr>
          <w:rFonts w:cs="Arial"/>
          <w:b/>
          <w:sz w:val="28"/>
          <w:szCs w:val="28"/>
        </w:rPr>
        <w:t>ÚNICO</w:t>
      </w:r>
      <w:r w:rsidR="00F97D17" w:rsidRPr="002A5F2B">
        <w:rPr>
          <w:rFonts w:cs="Arial"/>
          <w:b/>
          <w:sz w:val="28"/>
          <w:szCs w:val="28"/>
        </w:rPr>
        <w:t>.-</w:t>
      </w:r>
      <w:r w:rsidR="00D10D78">
        <w:rPr>
          <w:rFonts w:cs="Arial"/>
          <w:sz w:val="28"/>
          <w:szCs w:val="28"/>
        </w:rPr>
        <w:t xml:space="preserve"> </w:t>
      </w:r>
      <w:r w:rsidR="00DE21A2">
        <w:rPr>
          <w:rFonts w:cs="Arial"/>
          <w:sz w:val="28"/>
          <w:szCs w:val="28"/>
        </w:rPr>
        <w:t xml:space="preserve">Se reforman la fracción XV y se recorre la fracción XVI del artículo 6 de la </w:t>
      </w:r>
      <w:bookmarkStart w:id="1" w:name="_Hlk8117924"/>
      <w:r w:rsidR="00DE21A2">
        <w:rPr>
          <w:rFonts w:cs="Arial"/>
          <w:sz w:val="28"/>
          <w:szCs w:val="28"/>
        </w:rPr>
        <w:t>Ley de Asistencia Social y Protección de Derechos del Estado de Coahuila</w:t>
      </w:r>
      <w:bookmarkEnd w:id="1"/>
      <w:r w:rsidR="00DE21A2">
        <w:rPr>
          <w:rFonts w:cs="Arial"/>
          <w:sz w:val="28"/>
          <w:szCs w:val="28"/>
        </w:rPr>
        <w:t>.</w:t>
      </w:r>
    </w:p>
    <w:p w:rsidR="00DE21A2" w:rsidRDefault="00DE21A2" w:rsidP="00DE21A2">
      <w:pPr>
        <w:spacing w:after="240" w:line="360" w:lineRule="auto"/>
        <w:rPr>
          <w:rFonts w:cs="Arial"/>
          <w:i/>
          <w:sz w:val="28"/>
          <w:szCs w:val="28"/>
        </w:rPr>
      </w:pPr>
      <w:r w:rsidRPr="00DE21A2">
        <w:rPr>
          <w:rFonts w:cs="Arial"/>
          <w:b/>
          <w:i/>
          <w:sz w:val="28"/>
          <w:szCs w:val="28"/>
        </w:rPr>
        <w:t>Artículo 6.</w:t>
      </w:r>
      <w:r w:rsidRPr="00DE21A2">
        <w:rPr>
          <w:rFonts w:cs="Arial"/>
          <w:i/>
          <w:sz w:val="28"/>
          <w:szCs w:val="28"/>
        </w:rPr>
        <w:t xml:space="preserve"> Tienen derecho a la asistencia social las personas que se encuentren en situación de vulnerabilidad y sus familias, preferentemente:</w:t>
      </w:r>
    </w:p>
    <w:p w:rsidR="00433568" w:rsidRDefault="00433568" w:rsidP="00DE21A2">
      <w:pPr>
        <w:spacing w:after="240" w:line="360" w:lineRule="auto"/>
        <w:rPr>
          <w:rFonts w:cs="Arial"/>
          <w:i/>
          <w:sz w:val="28"/>
          <w:szCs w:val="28"/>
        </w:rPr>
      </w:pPr>
      <w:r>
        <w:rPr>
          <w:rFonts w:cs="Arial"/>
          <w:i/>
          <w:sz w:val="28"/>
          <w:szCs w:val="28"/>
        </w:rPr>
        <w:t>I…</w:t>
      </w:r>
    </w:p>
    <w:p w:rsidR="00433568" w:rsidRDefault="00433568" w:rsidP="00DE21A2">
      <w:pPr>
        <w:spacing w:after="240" w:line="360" w:lineRule="auto"/>
        <w:rPr>
          <w:rFonts w:cs="Arial"/>
          <w:i/>
          <w:sz w:val="28"/>
          <w:szCs w:val="28"/>
        </w:rPr>
      </w:pPr>
      <w:r>
        <w:rPr>
          <w:rFonts w:cs="Arial"/>
          <w:i/>
          <w:sz w:val="28"/>
          <w:szCs w:val="28"/>
        </w:rPr>
        <w:t>XIV..</w:t>
      </w:r>
    </w:p>
    <w:p w:rsidR="00433568" w:rsidRDefault="00433568" w:rsidP="00DE21A2">
      <w:pPr>
        <w:spacing w:after="240" w:line="360" w:lineRule="auto"/>
        <w:rPr>
          <w:rFonts w:cs="Arial"/>
          <w:b/>
          <w:i/>
          <w:sz w:val="28"/>
          <w:szCs w:val="28"/>
        </w:rPr>
      </w:pPr>
      <w:r>
        <w:rPr>
          <w:rFonts w:cs="Arial"/>
          <w:i/>
          <w:sz w:val="28"/>
          <w:szCs w:val="28"/>
        </w:rPr>
        <w:t xml:space="preserve">XV. </w:t>
      </w:r>
      <w:r>
        <w:rPr>
          <w:rFonts w:cs="Arial"/>
          <w:b/>
          <w:i/>
          <w:sz w:val="28"/>
          <w:szCs w:val="28"/>
        </w:rPr>
        <w:t>Las personas con VIH-SIDA</w:t>
      </w:r>
      <w:r w:rsidR="00F92396">
        <w:rPr>
          <w:rFonts w:cs="Arial"/>
          <w:b/>
          <w:i/>
          <w:sz w:val="28"/>
          <w:szCs w:val="28"/>
        </w:rPr>
        <w:t xml:space="preserve"> y</w:t>
      </w:r>
    </w:p>
    <w:p w:rsidR="00F92396" w:rsidRPr="00433568" w:rsidRDefault="00F92396" w:rsidP="00DE21A2">
      <w:pPr>
        <w:spacing w:after="240" w:line="360" w:lineRule="auto"/>
        <w:rPr>
          <w:rFonts w:cs="Arial"/>
          <w:b/>
          <w:i/>
          <w:sz w:val="28"/>
          <w:szCs w:val="28"/>
        </w:rPr>
      </w:pPr>
      <w:r>
        <w:rPr>
          <w:rFonts w:cs="Arial"/>
          <w:b/>
          <w:i/>
          <w:sz w:val="28"/>
          <w:szCs w:val="28"/>
        </w:rPr>
        <w:t xml:space="preserve">XVI. </w:t>
      </w:r>
      <w:r w:rsidRPr="00F92396">
        <w:rPr>
          <w:rFonts w:cs="Arial"/>
          <w:b/>
          <w:i/>
          <w:sz w:val="28"/>
          <w:szCs w:val="28"/>
        </w:rPr>
        <w:t>Las demás personas consideradas en otras disposiciones jurídicas aplicables.</w:t>
      </w:r>
    </w:p>
    <w:p w:rsidR="00F97D17" w:rsidRPr="002A5F2B" w:rsidRDefault="00F97D17" w:rsidP="00F97D17">
      <w:pPr>
        <w:spacing w:after="240" w:line="360" w:lineRule="auto"/>
        <w:jc w:val="center"/>
        <w:rPr>
          <w:rFonts w:cs="Arial"/>
          <w:b/>
          <w:sz w:val="28"/>
          <w:szCs w:val="28"/>
        </w:rPr>
      </w:pPr>
      <w:r w:rsidRPr="002A5F2B">
        <w:rPr>
          <w:rFonts w:cs="Arial"/>
          <w:b/>
          <w:sz w:val="28"/>
          <w:szCs w:val="28"/>
        </w:rPr>
        <w:t>ARTÍCULOS TRANSITORIOS.</w:t>
      </w:r>
    </w:p>
    <w:p w:rsidR="00F97D17" w:rsidRPr="002A5F2B" w:rsidRDefault="00F97D17" w:rsidP="00F97D17">
      <w:pPr>
        <w:spacing w:after="240" w:line="360" w:lineRule="auto"/>
        <w:rPr>
          <w:rFonts w:cs="Arial"/>
          <w:sz w:val="28"/>
          <w:szCs w:val="28"/>
        </w:rPr>
      </w:pPr>
      <w:r w:rsidRPr="002A5F2B">
        <w:rPr>
          <w:rFonts w:cs="Arial"/>
          <w:b/>
          <w:sz w:val="28"/>
          <w:szCs w:val="28"/>
        </w:rPr>
        <w:t>PRIMERO.-</w:t>
      </w:r>
      <w:r w:rsidRPr="002A5F2B">
        <w:rPr>
          <w:rFonts w:cs="Arial"/>
          <w:sz w:val="28"/>
          <w:szCs w:val="28"/>
        </w:rPr>
        <w:t xml:space="preserve"> El presente decreto entrará en vigor al día siguiente de su publicación en el Periódico Oficial del Gobierno del Estado.</w:t>
      </w:r>
    </w:p>
    <w:p w:rsidR="008A7A8C" w:rsidRPr="002A5F2B" w:rsidRDefault="008A7A8C" w:rsidP="008A7A8C">
      <w:pPr>
        <w:spacing w:after="240" w:line="360" w:lineRule="auto"/>
        <w:rPr>
          <w:rFonts w:cs="Arial"/>
          <w:sz w:val="28"/>
          <w:szCs w:val="28"/>
        </w:rPr>
      </w:pPr>
      <w:r w:rsidRPr="002A5F2B">
        <w:rPr>
          <w:rFonts w:cs="Arial"/>
          <w:b/>
          <w:sz w:val="28"/>
          <w:szCs w:val="28"/>
        </w:rPr>
        <w:lastRenderedPageBreak/>
        <w:t>SEGUNDO.-</w:t>
      </w:r>
      <w:r w:rsidRPr="002A5F2B">
        <w:rPr>
          <w:rFonts w:cs="Arial"/>
          <w:sz w:val="28"/>
          <w:szCs w:val="28"/>
        </w:rPr>
        <w:t>Se derogan las disposiciones que se opongan al presente decreto.</w:t>
      </w:r>
    </w:p>
    <w:p w:rsidR="008A7A8C" w:rsidRPr="002A5F2B" w:rsidRDefault="008A7A8C" w:rsidP="008A7A8C">
      <w:pPr>
        <w:spacing w:after="240" w:line="360" w:lineRule="auto"/>
        <w:rPr>
          <w:rFonts w:cs="Arial"/>
          <w:sz w:val="28"/>
          <w:szCs w:val="28"/>
        </w:rPr>
      </w:pPr>
      <w:r w:rsidRPr="002A5F2B">
        <w:rPr>
          <w:rFonts w:cs="Arial"/>
          <w:sz w:val="28"/>
          <w:szCs w:val="28"/>
        </w:rPr>
        <w:t>Por lo expuesto y fundado, ante esta soberanía respetuosamente s</w:t>
      </w:r>
      <w:r w:rsidR="00654ABB">
        <w:rPr>
          <w:rFonts w:cs="Arial"/>
          <w:sz w:val="28"/>
          <w:szCs w:val="28"/>
        </w:rPr>
        <w:t>olicito</w:t>
      </w:r>
      <w:r w:rsidRPr="002A5F2B">
        <w:rPr>
          <w:rFonts w:cs="Arial"/>
          <w:sz w:val="28"/>
          <w:szCs w:val="28"/>
        </w:rPr>
        <w:t xml:space="preserve"> que las reformas presentadas sean votadas a favor.</w:t>
      </w:r>
    </w:p>
    <w:p w:rsidR="008A7A8C" w:rsidRPr="002A5F2B" w:rsidRDefault="008A7A8C" w:rsidP="008A7A8C">
      <w:pPr>
        <w:spacing w:after="240" w:line="360" w:lineRule="auto"/>
        <w:rPr>
          <w:rFonts w:cs="Arial"/>
          <w:sz w:val="28"/>
          <w:szCs w:val="28"/>
        </w:rPr>
      </w:pPr>
    </w:p>
    <w:p w:rsidR="008A7A8C" w:rsidRPr="002A5F2B" w:rsidRDefault="008A7A8C" w:rsidP="008A7A8C">
      <w:pPr>
        <w:spacing w:after="240" w:line="360" w:lineRule="auto"/>
        <w:jc w:val="center"/>
        <w:rPr>
          <w:rFonts w:cs="Arial"/>
          <w:b/>
          <w:sz w:val="28"/>
          <w:szCs w:val="28"/>
        </w:rPr>
      </w:pPr>
      <w:r w:rsidRPr="002A5F2B">
        <w:rPr>
          <w:rFonts w:cs="Arial"/>
          <w:b/>
          <w:sz w:val="28"/>
          <w:szCs w:val="28"/>
        </w:rPr>
        <w:t>SALÓN DE SESIONES DEL H. CONGRESO DEL ESTADO</w:t>
      </w:r>
    </w:p>
    <w:p w:rsidR="008A7A8C" w:rsidRPr="002A5F2B" w:rsidRDefault="008A7A8C" w:rsidP="008A7A8C">
      <w:pPr>
        <w:spacing w:after="240" w:line="360" w:lineRule="auto"/>
        <w:jc w:val="center"/>
        <w:rPr>
          <w:rFonts w:cs="Arial"/>
          <w:b/>
          <w:sz w:val="28"/>
          <w:szCs w:val="28"/>
        </w:rPr>
      </w:pPr>
      <w:r w:rsidRPr="002A5F2B">
        <w:rPr>
          <w:rFonts w:cs="Arial"/>
          <w:b/>
          <w:sz w:val="28"/>
          <w:szCs w:val="28"/>
        </w:rPr>
        <w:t xml:space="preserve">Saltillo, Coahuila de Zaragoza a </w:t>
      </w:r>
      <w:r w:rsidR="00F16CF7">
        <w:rPr>
          <w:rFonts w:cs="Arial"/>
          <w:b/>
          <w:sz w:val="28"/>
          <w:szCs w:val="28"/>
        </w:rPr>
        <w:t>14</w:t>
      </w:r>
      <w:r w:rsidR="0009571E">
        <w:rPr>
          <w:rFonts w:cs="Arial"/>
          <w:b/>
          <w:sz w:val="28"/>
          <w:szCs w:val="28"/>
        </w:rPr>
        <w:t xml:space="preserve"> </w:t>
      </w:r>
      <w:r w:rsidRPr="002A5F2B">
        <w:rPr>
          <w:rFonts w:cs="Arial"/>
          <w:b/>
          <w:sz w:val="28"/>
          <w:szCs w:val="28"/>
        </w:rPr>
        <w:t xml:space="preserve">de </w:t>
      </w:r>
      <w:r w:rsidR="000B1E21">
        <w:rPr>
          <w:rFonts w:cs="Arial"/>
          <w:b/>
          <w:sz w:val="28"/>
          <w:szCs w:val="28"/>
        </w:rPr>
        <w:t>mayo</w:t>
      </w:r>
      <w:r w:rsidRPr="002A5F2B">
        <w:rPr>
          <w:rFonts w:cs="Arial"/>
          <w:b/>
          <w:sz w:val="28"/>
          <w:szCs w:val="28"/>
        </w:rPr>
        <w:t xml:space="preserve"> de 201</w:t>
      </w:r>
      <w:r w:rsidR="000B1E21">
        <w:rPr>
          <w:rFonts w:cs="Arial"/>
          <w:b/>
          <w:sz w:val="28"/>
          <w:szCs w:val="28"/>
        </w:rPr>
        <w:t>9</w:t>
      </w:r>
      <w:r w:rsidR="00D81F5C">
        <w:rPr>
          <w:rFonts w:cs="Arial"/>
          <w:b/>
          <w:sz w:val="28"/>
          <w:szCs w:val="28"/>
        </w:rPr>
        <w:t>.</w:t>
      </w:r>
    </w:p>
    <w:p w:rsidR="008A7A8C" w:rsidRPr="002A5F2B" w:rsidRDefault="008A7A8C" w:rsidP="008A7A8C">
      <w:pPr>
        <w:spacing w:after="240" w:line="360" w:lineRule="auto"/>
      </w:pPr>
    </w:p>
    <w:p w:rsidR="008A7A8C" w:rsidRDefault="008A7A8C" w:rsidP="00BF7E4A">
      <w:pPr>
        <w:spacing w:after="240" w:line="360" w:lineRule="auto"/>
        <w:jc w:val="center"/>
        <w:rPr>
          <w:rFonts w:cs="Arial"/>
          <w:b/>
          <w:sz w:val="28"/>
          <w:szCs w:val="28"/>
        </w:rPr>
      </w:pPr>
      <w:r w:rsidRPr="002A5F2B">
        <w:rPr>
          <w:rFonts w:cs="Arial"/>
          <w:b/>
          <w:sz w:val="28"/>
          <w:szCs w:val="28"/>
        </w:rPr>
        <w:t>DIPUTAD</w:t>
      </w:r>
      <w:r w:rsidR="00BF7E4A" w:rsidRPr="002A5F2B">
        <w:rPr>
          <w:rFonts w:cs="Arial"/>
          <w:b/>
          <w:sz w:val="28"/>
          <w:szCs w:val="28"/>
        </w:rPr>
        <w:t>A</w:t>
      </w:r>
    </w:p>
    <w:p w:rsidR="00661BF1" w:rsidRPr="002A5F2B" w:rsidRDefault="00661BF1" w:rsidP="00BF7E4A">
      <w:pPr>
        <w:spacing w:after="240" w:line="360" w:lineRule="auto"/>
        <w:jc w:val="center"/>
        <w:rPr>
          <w:rFonts w:cs="Arial"/>
          <w:b/>
          <w:sz w:val="28"/>
          <w:szCs w:val="28"/>
        </w:rPr>
      </w:pPr>
    </w:p>
    <w:p w:rsidR="008A7A8C" w:rsidRDefault="008A7A8C" w:rsidP="008A7A8C">
      <w:pPr>
        <w:spacing w:after="240" w:line="360" w:lineRule="auto"/>
        <w:jc w:val="center"/>
        <w:rPr>
          <w:rFonts w:cs="Arial"/>
          <w:b/>
          <w:sz w:val="28"/>
          <w:szCs w:val="28"/>
        </w:rPr>
      </w:pPr>
      <w:r w:rsidRPr="002A5F2B">
        <w:rPr>
          <w:rFonts w:cs="Arial"/>
          <w:b/>
          <w:sz w:val="28"/>
          <w:szCs w:val="28"/>
        </w:rPr>
        <w:t>CLAUDIA ISELA RAMIREZ PINEDA.</w:t>
      </w:r>
    </w:p>
    <w:p w:rsidR="00F97D17" w:rsidRDefault="00F97D17"/>
    <w:sectPr w:rsidR="00F97D17" w:rsidSect="004745A4">
      <w:headerReference w:type="default" r:id="rId8"/>
      <w:footerReference w:type="default" r:id="rId9"/>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AEE" w:rsidRDefault="000A5AEE" w:rsidP="00F97D17">
      <w:r>
        <w:separator/>
      </w:r>
    </w:p>
  </w:endnote>
  <w:endnote w:type="continuationSeparator" w:id="0">
    <w:p w:rsidR="000A5AEE" w:rsidRDefault="000A5AEE" w:rsidP="00F9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873229"/>
      <w:docPartObj>
        <w:docPartGallery w:val="Page Numbers (Bottom of Page)"/>
        <w:docPartUnique/>
      </w:docPartObj>
    </w:sdtPr>
    <w:sdtEndPr/>
    <w:sdtContent>
      <w:p w:rsidR="00661BF1" w:rsidRDefault="00661BF1">
        <w:pPr>
          <w:jc w:val="center"/>
        </w:pPr>
        <w:r>
          <w:fldChar w:fldCharType="begin"/>
        </w:r>
        <w:r>
          <w:instrText>PAGE   \* MERGEFORMAT</w:instrText>
        </w:r>
        <w:r>
          <w:fldChar w:fldCharType="separate"/>
        </w:r>
        <w:r w:rsidR="008B5380" w:rsidRPr="008B5380">
          <w:rPr>
            <w:noProof/>
            <w:lang w:val="es-ES"/>
          </w:rPr>
          <w:t>7</w:t>
        </w:r>
        <w:r>
          <w:fldChar w:fldCharType="end"/>
        </w:r>
      </w:p>
    </w:sdtContent>
  </w:sdt>
  <w:p w:rsidR="00654ABB" w:rsidRDefault="00654AB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AEE" w:rsidRDefault="000A5AEE" w:rsidP="00F97D17">
      <w:r>
        <w:separator/>
      </w:r>
    </w:p>
  </w:footnote>
  <w:footnote w:type="continuationSeparator" w:id="0">
    <w:p w:rsidR="000A5AEE" w:rsidRDefault="000A5AEE" w:rsidP="00F97D17">
      <w:r>
        <w:continuationSeparator/>
      </w:r>
    </w:p>
  </w:footnote>
  <w:footnote w:id="1">
    <w:p w:rsidR="00150F42" w:rsidRPr="00BC1505" w:rsidRDefault="00150F42" w:rsidP="00150F42">
      <w:pPr>
        <w:rPr>
          <w:sz w:val="18"/>
        </w:rPr>
      </w:pPr>
      <w:r w:rsidRPr="00BC1505">
        <w:rPr>
          <w:sz w:val="18"/>
        </w:rPr>
        <w:footnoteRef/>
      </w:r>
      <w:r w:rsidRPr="00BC1505">
        <w:rPr>
          <w:sz w:val="18"/>
        </w:rPr>
        <w:t xml:space="preserve"> Infosida. (2017) ¿Qué es el VIH? Disponible en: </w:t>
      </w:r>
      <w:hyperlink r:id="rId1" w:history="1">
        <w:r w:rsidRPr="00BC1505">
          <w:rPr>
            <w:sz w:val="18"/>
          </w:rPr>
          <w:t>https://www.infosida.es/que-es-el-vih</w:t>
        </w:r>
      </w:hyperlink>
    </w:p>
    <w:p w:rsidR="00150F42" w:rsidRDefault="00150F42" w:rsidP="00150F42"/>
  </w:footnote>
  <w:footnote w:id="2">
    <w:p w:rsidR="00150F42" w:rsidRPr="00BC1505" w:rsidRDefault="00150F42" w:rsidP="00150F42">
      <w:pPr>
        <w:rPr>
          <w:sz w:val="18"/>
        </w:rPr>
      </w:pPr>
      <w:r w:rsidRPr="00BC1505">
        <w:rPr>
          <w:sz w:val="18"/>
        </w:rPr>
        <w:footnoteRef/>
      </w:r>
      <w:r w:rsidRPr="00BC1505">
        <w:rPr>
          <w:sz w:val="18"/>
        </w:rPr>
        <w:t xml:space="preserve"> Secretaría de Salud. (20</w:t>
      </w:r>
      <w:r w:rsidR="00E431B7" w:rsidRPr="00BC1505">
        <w:rPr>
          <w:sz w:val="18"/>
        </w:rPr>
        <w:t>1</w:t>
      </w:r>
      <w:r w:rsidRPr="00BC1505">
        <w:rPr>
          <w:sz w:val="18"/>
        </w:rPr>
        <w:t xml:space="preserve">8). Vigilancia Epidemiológica de casos de VIH/SIDA en México Registro Nacional de Casos de SIDA Actualización al 1er. trimestre del 2018. Disponible en: </w:t>
      </w:r>
      <w:hyperlink r:id="rId2" w:history="1">
        <w:r w:rsidRPr="00BC1505">
          <w:rPr>
            <w:sz w:val="18"/>
          </w:rPr>
          <w:t>https://www.gob.mx/cms/uploads/attachment/file/328400/RN_1er_trim_2018.pdf</w:t>
        </w:r>
      </w:hyperlink>
    </w:p>
  </w:footnote>
  <w:footnote w:id="3">
    <w:p w:rsidR="00150F42" w:rsidRPr="00BC1505" w:rsidRDefault="00150F42" w:rsidP="00150F42">
      <w:pPr>
        <w:rPr>
          <w:sz w:val="18"/>
        </w:rPr>
      </w:pPr>
      <w:r w:rsidRPr="00BC1505">
        <w:rPr>
          <w:sz w:val="18"/>
        </w:rPr>
        <w:footnoteRef/>
      </w:r>
      <w:r w:rsidRPr="00BC1505">
        <w:rPr>
          <w:sz w:val="18"/>
        </w:rPr>
        <w:t xml:space="preserve"> Acosta, Ernesto. (2017). Registran en Coahuila 1980 casos de VIH. Disponible en: </w:t>
      </w:r>
      <w:hyperlink r:id="rId3" w:history="1">
        <w:r w:rsidRPr="00BC1505">
          <w:rPr>
            <w:sz w:val="18"/>
          </w:rPr>
          <w:t>http://www.zocalo.com.mx/new_site/articulo/registran-en-coahuila-1980-casos-de-sida</w:t>
        </w:r>
      </w:hyperlink>
    </w:p>
    <w:p w:rsidR="00150F42" w:rsidRDefault="00150F42" w:rsidP="00150F4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ABB" w:rsidRDefault="004745A4" w:rsidP="00F6308B">
    <w:pPr>
      <w:ind w:right="49"/>
      <w:rPr>
        <w:rFonts w:ascii="Times New Roman" w:hAnsi="Times New Roman"/>
        <w:smallCaps/>
      </w:rPr>
    </w:pPr>
    <w:r>
      <w:rPr>
        <w:noProof/>
        <w:lang w:eastAsia="es-MX"/>
      </w:rPr>
      <w:drawing>
        <wp:anchor distT="0" distB="0" distL="114300" distR="114300" simplePos="0" relativeHeight="251659264" behindDoc="0" locked="0" layoutInCell="1" allowOverlap="1" wp14:anchorId="162978AF" wp14:editId="5007892C">
          <wp:simplePos x="0" y="0"/>
          <wp:positionH relativeFrom="column">
            <wp:posOffset>-337630</wp:posOffset>
          </wp:positionH>
          <wp:positionV relativeFrom="paragraph">
            <wp:posOffset>31750</wp:posOffset>
          </wp:positionV>
          <wp:extent cx="789305" cy="831215"/>
          <wp:effectExtent l="0" t="0" r="0" b="6985"/>
          <wp:wrapSquare wrapText="bothSides"/>
          <wp:docPr id="4" name="Imagen 4"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pic:spPr>
              </pic:pic>
            </a:graphicData>
          </a:graphic>
          <wp14:sizeRelH relativeFrom="page">
            <wp14:pctWidth>0</wp14:pctWidth>
          </wp14:sizeRelH>
          <wp14:sizeRelV relativeFrom="page">
            <wp14:pctHeight>0</wp14:pctHeight>
          </wp14:sizeRelV>
        </wp:anchor>
      </w:drawing>
    </w:r>
  </w:p>
  <w:p w:rsidR="00F16CF7" w:rsidRDefault="00F16CF7" w:rsidP="00F16CF7">
    <w:pPr>
      <w:jc w:val="center"/>
      <w:rPr>
        <w:rFonts w:ascii="Century Schoolbook" w:hAnsi="Century Schoolbook"/>
        <w:b/>
        <w:bCs/>
        <w:sz w:val="6"/>
      </w:rPr>
    </w:pPr>
    <w:r>
      <w:rPr>
        <w:noProof/>
        <w:lang w:eastAsia="es-MX"/>
      </w:rPr>
      <w:drawing>
        <wp:anchor distT="0" distB="0" distL="114300" distR="114300" simplePos="0" relativeHeight="251660288" behindDoc="0" locked="0" layoutInCell="1" allowOverlap="1" wp14:anchorId="481B675B" wp14:editId="5E58F7DB">
          <wp:simplePos x="0" y="0"/>
          <wp:positionH relativeFrom="column">
            <wp:posOffset>5482590</wp:posOffset>
          </wp:positionH>
          <wp:positionV relativeFrom="paragraph">
            <wp:posOffset>14605</wp:posOffset>
          </wp:positionV>
          <wp:extent cx="915035" cy="6667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5035" cy="666750"/>
                  </a:xfrm>
                  <a:prstGeom prst="rect">
                    <a:avLst/>
                  </a:prstGeom>
                  <a:noFill/>
                </pic:spPr>
              </pic:pic>
            </a:graphicData>
          </a:graphic>
          <wp14:sizeRelH relativeFrom="page">
            <wp14:pctWidth>0</wp14:pctWidth>
          </wp14:sizeRelH>
          <wp14:sizeRelV relativeFrom="page">
            <wp14:pctHeight>0</wp14:pctHeight>
          </wp14:sizeRelV>
        </wp:anchor>
      </w:drawing>
    </w:r>
  </w:p>
  <w:p w:rsidR="00F16CF7" w:rsidRDefault="00F16CF7" w:rsidP="00F16CF7">
    <w:pPr>
      <w:tabs>
        <w:tab w:val="center" w:pos="4419"/>
        <w:tab w:val="left" w:pos="5040"/>
        <w:tab w:val="right" w:pos="8838"/>
      </w:tabs>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Congreso del Estado Independiente,</w:t>
    </w:r>
  </w:p>
  <w:p w:rsidR="00F16CF7" w:rsidRDefault="00F16CF7" w:rsidP="00F16CF7">
    <w:pPr>
      <w:tabs>
        <w:tab w:val="center" w:pos="4419"/>
        <w:tab w:val="left" w:pos="5040"/>
        <w:tab w:val="right" w:pos="8838"/>
      </w:tabs>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p>
  <w:p w:rsidR="00F16CF7" w:rsidRDefault="00F16CF7" w:rsidP="00F16CF7">
    <w:pPr>
      <w:tabs>
        <w:tab w:val="center" w:pos="4419"/>
        <w:tab w:val="left" w:pos="5040"/>
        <w:tab w:val="right" w:pos="8838"/>
      </w:tabs>
      <w:ind w:right="-93"/>
      <w:jc w:val="center"/>
      <w:rPr>
        <w:rFonts w:ascii="Times New Roman" w:eastAsia="Calibri" w:hAnsi="Times New Roman" w:cs="Arial"/>
        <w:bCs/>
        <w:smallCaps/>
        <w:spacing w:val="20"/>
        <w:sz w:val="32"/>
        <w:szCs w:val="32"/>
      </w:rPr>
    </w:pPr>
  </w:p>
  <w:p w:rsidR="00F16CF7" w:rsidRDefault="00F16CF7" w:rsidP="00F16CF7">
    <w:pPr>
      <w:tabs>
        <w:tab w:val="center" w:pos="4419"/>
        <w:tab w:val="left" w:pos="5040"/>
        <w:tab w:val="right" w:pos="8838"/>
      </w:tabs>
      <w:ind w:right="-93"/>
      <w:jc w:val="center"/>
      <w:rPr>
        <w:rFonts w:ascii="Times New Roman" w:eastAsia="Calibri" w:hAnsi="Times New Roman" w:cs="Arial"/>
        <w:bCs/>
        <w:smallCaps/>
        <w:spacing w:val="20"/>
        <w:sz w:val="28"/>
        <w:szCs w:val="28"/>
      </w:rPr>
    </w:pPr>
    <w:r>
      <w:rPr>
        <w:rFonts w:ascii="Edwardian Script ITC" w:eastAsia="Calibri" w:hAnsi="Edwardian Script ITC" w:cs="Arial"/>
        <w:sz w:val="28"/>
        <w:szCs w:val="28"/>
      </w:rPr>
      <w:t>“2019 año del Respeto y Protección de los Derechos Humanos en el Estado de Coahuila de Zaragoza”</w:t>
    </w:r>
  </w:p>
  <w:p w:rsidR="00654ABB" w:rsidRDefault="00654ABB" w:rsidP="00F16CF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F839D1"/>
    <w:multiLevelType w:val="hybridMultilevel"/>
    <w:tmpl w:val="E6FAAFB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3E250C"/>
    <w:multiLevelType w:val="hybridMultilevel"/>
    <w:tmpl w:val="0C7C62B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6E4D43"/>
    <w:multiLevelType w:val="hybridMultilevel"/>
    <w:tmpl w:val="23F4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850FF2"/>
    <w:multiLevelType w:val="hybridMultilevel"/>
    <w:tmpl w:val="5F1E9F2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E4289A"/>
    <w:multiLevelType w:val="hybridMultilevel"/>
    <w:tmpl w:val="3E1C1876"/>
    <w:lvl w:ilvl="0" w:tplc="0902FF2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6" w15:restartNumberingAfterBreak="0">
    <w:nsid w:val="229865CF"/>
    <w:multiLevelType w:val="hybridMultilevel"/>
    <w:tmpl w:val="35B82712"/>
    <w:lvl w:ilvl="0" w:tplc="4EB862A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370528"/>
    <w:multiLevelType w:val="hybridMultilevel"/>
    <w:tmpl w:val="06869392"/>
    <w:lvl w:ilvl="0" w:tplc="46C69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D65CCF"/>
    <w:multiLevelType w:val="hybridMultilevel"/>
    <w:tmpl w:val="FDBA5A8C"/>
    <w:lvl w:ilvl="0" w:tplc="62DAB47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64A2DB4"/>
    <w:multiLevelType w:val="hybridMultilevel"/>
    <w:tmpl w:val="D9C8742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A85DE0"/>
    <w:multiLevelType w:val="hybridMultilevel"/>
    <w:tmpl w:val="5F76B4D8"/>
    <w:lvl w:ilvl="0" w:tplc="BC102AA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F10817"/>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1410F8"/>
    <w:multiLevelType w:val="hybridMultilevel"/>
    <w:tmpl w:val="FB3CDC2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48272C"/>
    <w:multiLevelType w:val="hybridMultilevel"/>
    <w:tmpl w:val="FD983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7D1BC4"/>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C904E0"/>
    <w:multiLevelType w:val="hybridMultilevel"/>
    <w:tmpl w:val="13B21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D1712D"/>
    <w:multiLevelType w:val="hybridMultilevel"/>
    <w:tmpl w:val="DE96D272"/>
    <w:lvl w:ilvl="0" w:tplc="DCDC7E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ED62F6"/>
    <w:multiLevelType w:val="hybridMultilevel"/>
    <w:tmpl w:val="94A2AF60"/>
    <w:lvl w:ilvl="0" w:tplc="0870F6C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98394B"/>
    <w:multiLevelType w:val="hybridMultilevel"/>
    <w:tmpl w:val="C9287A1C"/>
    <w:lvl w:ilvl="0" w:tplc="169A904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8462BCD"/>
    <w:multiLevelType w:val="hybridMultilevel"/>
    <w:tmpl w:val="A062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8A15847"/>
    <w:multiLevelType w:val="hybridMultilevel"/>
    <w:tmpl w:val="057E01E8"/>
    <w:lvl w:ilvl="0" w:tplc="D758E746">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5B5464EA"/>
    <w:multiLevelType w:val="hybridMultilevel"/>
    <w:tmpl w:val="E1C026CE"/>
    <w:lvl w:ilvl="0" w:tplc="66FA00F4">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C9807F5"/>
    <w:multiLevelType w:val="hybridMultilevel"/>
    <w:tmpl w:val="57A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326713F"/>
    <w:multiLevelType w:val="hybridMultilevel"/>
    <w:tmpl w:val="618A4D36"/>
    <w:lvl w:ilvl="0" w:tplc="63A04C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D327744"/>
    <w:multiLevelType w:val="hybridMultilevel"/>
    <w:tmpl w:val="9760C4AE"/>
    <w:lvl w:ilvl="0" w:tplc="74544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9F1844"/>
    <w:multiLevelType w:val="hybridMultilevel"/>
    <w:tmpl w:val="13701F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F126402"/>
    <w:multiLevelType w:val="hybridMultilevel"/>
    <w:tmpl w:val="192E66B6"/>
    <w:lvl w:ilvl="0" w:tplc="0A468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1A93288"/>
    <w:multiLevelType w:val="hybridMultilevel"/>
    <w:tmpl w:val="E5825880"/>
    <w:lvl w:ilvl="0" w:tplc="7F2EAD0A">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66096A"/>
    <w:multiLevelType w:val="hybridMultilevel"/>
    <w:tmpl w:val="9034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5"/>
  </w:num>
  <w:num w:numId="4">
    <w:abstractNumId w:val="14"/>
  </w:num>
  <w:num w:numId="5">
    <w:abstractNumId w:val="5"/>
  </w:num>
  <w:num w:numId="6">
    <w:abstractNumId w:val="16"/>
  </w:num>
  <w:num w:numId="7">
    <w:abstractNumId w:val="21"/>
  </w:num>
  <w:num w:numId="8">
    <w:abstractNumId w:val="10"/>
  </w:num>
  <w:num w:numId="9">
    <w:abstractNumId w:val="18"/>
  </w:num>
  <w:num w:numId="10">
    <w:abstractNumId w:val="13"/>
  </w:num>
  <w:num w:numId="11">
    <w:abstractNumId w:val="27"/>
  </w:num>
  <w:num w:numId="12">
    <w:abstractNumId w:val="19"/>
  </w:num>
  <w:num w:numId="13">
    <w:abstractNumId w:val="11"/>
  </w:num>
  <w:num w:numId="14">
    <w:abstractNumId w:val="24"/>
  </w:num>
  <w:num w:numId="15">
    <w:abstractNumId w:val="17"/>
  </w:num>
  <w:num w:numId="16">
    <w:abstractNumId w:val="3"/>
  </w:num>
  <w:num w:numId="17">
    <w:abstractNumId w:val="9"/>
  </w:num>
  <w:num w:numId="18">
    <w:abstractNumId w:val="1"/>
  </w:num>
  <w:num w:numId="19">
    <w:abstractNumId w:val="6"/>
  </w:num>
  <w:num w:numId="20">
    <w:abstractNumId w:val="12"/>
  </w:num>
  <w:num w:numId="21">
    <w:abstractNumId w:val="2"/>
  </w:num>
  <w:num w:numId="22">
    <w:abstractNumId w:val="4"/>
  </w:num>
  <w:num w:numId="23">
    <w:abstractNumId w:val="7"/>
  </w:num>
  <w:num w:numId="24">
    <w:abstractNumId w:val="15"/>
  </w:num>
  <w:num w:numId="25">
    <w:abstractNumId w:val="26"/>
  </w:num>
  <w:num w:numId="26">
    <w:abstractNumId w:val="22"/>
  </w:num>
  <w:num w:numId="27">
    <w:abstractNumId w:val="8"/>
  </w:num>
  <w:num w:numId="28">
    <w:abstractNumId w:val="29"/>
  </w:num>
  <w:num w:numId="29">
    <w:abstractNumId w:val="23"/>
  </w:num>
  <w:num w:numId="30">
    <w:abstractNumId w:val="28"/>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1F1E"/>
    <w:rsid w:val="00016F9F"/>
    <w:rsid w:val="000302FE"/>
    <w:rsid w:val="00060129"/>
    <w:rsid w:val="00067E06"/>
    <w:rsid w:val="000804CB"/>
    <w:rsid w:val="0009571E"/>
    <w:rsid w:val="000977AA"/>
    <w:rsid w:val="000A5AEE"/>
    <w:rsid w:val="000B0244"/>
    <w:rsid w:val="000B1E21"/>
    <w:rsid w:val="000C59B9"/>
    <w:rsid w:val="000E3B9F"/>
    <w:rsid w:val="000E7908"/>
    <w:rsid w:val="00102200"/>
    <w:rsid w:val="00137394"/>
    <w:rsid w:val="001442CB"/>
    <w:rsid w:val="00150F42"/>
    <w:rsid w:val="001560B6"/>
    <w:rsid w:val="00194954"/>
    <w:rsid w:val="001B1171"/>
    <w:rsid w:val="001C3B59"/>
    <w:rsid w:val="001D1214"/>
    <w:rsid w:val="001E4B17"/>
    <w:rsid w:val="001F4F59"/>
    <w:rsid w:val="001F6298"/>
    <w:rsid w:val="0020034A"/>
    <w:rsid w:val="0020786A"/>
    <w:rsid w:val="00231A62"/>
    <w:rsid w:val="00255CB6"/>
    <w:rsid w:val="002644B8"/>
    <w:rsid w:val="00266E22"/>
    <w:rsid w:val="002800F4"/>
    <w:rsid w:val="00286039"/>
    <w:rsid w:val="00290676"/>
    <w:rsid w:val="002A5F2B"/>
    <w:rsid w:val="002B3440"/>
    <w:rsid w:val="002B54B7"/>
    <w:rsid w:val="002C06F9"/>
    <w:rsid w:val="002F5352"/>
    <w:rsid w:val="0030515B"/>
    <w:rsid w:val="0030725F"/>
    <w:rsid w:val="003157BE"/>
    <w:rsid w:val="00323311"/>
    <w:rsid w:val="0034187B"/>
    <w:rsid w:val="00370CD2"/>
    <w:rsid w:val="00373D09"/>
    <w:rsid w:val="00383283"/>
    <w:rsid w:val="0039126A"/>
    <w:rsid w:val="003963CC"/>
    <w:rsid w:val="0039754D"/>
    <w:rsid w:val="00397E2A"/>
    <w:rsid w:val="003A19B8"/>
    <w:rsid w:val="003A7CB9"/>
    <w:rsid w:val="003B6908"/>
    <w:rsid w:val="003C3CF5"/>
    <w:rsid w:val="003C670B"/>
    <w:rsid w:val="003D6AC0"/>
    <w:rsid w:val="003E1F31"/>
    <w:rsid w:val="003F0051"/>
    <w:rsid w:val="003F51B7"/>
    <w:rsid w:val="0040531E"/>
    <w:rsid w:val="00433568"/>
    <w:rsid w:val="00437D96"/>
    <w:rsid w:val="0044503D"/>
    <w:rsid w:val="0045020B"/>
    <w:rsid w:val="00453E22"/>
    <w:rsid w:val="0046481D"/>
    <w:rsid w:val="0046620F"/>
    <w:rsid w:val="004745A4"/>
    <w:rsid w:val="004931FE"/>
    <w:rsid w:val="00497E91"/>
    <w:rsid w:val="004B7110"/>
    <w:rsid w:val="004E5B9B"/>
    <w:rsid w:val="004F3AAA"/>
    <w:rsid w:val="005026AE"/>
    <w:rsid w:val="0054225F"/>
    <w:rsid w:val="0054646D"/>
    <w:rsid w:val="00555A10"/>
    <w:rsid w:val="005603FA"/>
    <w:rsid w:val="00567B25"/>
    <w:rsid w:val="00570C66"/>
    <w:rsid w:val="005B5C77"/>
    <w:rsid w:val="005D7470"/>
    <w:rsid w:val="005E5F54"/>
    <w:rsid w:val="005E6A70"/>
    <w:rsid w:val="005F7EE5"/>
    <w:rsid w:val="00600D76"/>
    <w:rsid w:val="00616D96"/>
    <w:rsid w:val="006527E1"/>
    <w:rsid w:val="00654ABB"/>
    <w:rsid w:val="00661BF1"/>
    <w:rsid w:val="00676AD6"/>
    <w:rsid w:val="00676E99"/>
    <w:rsid w:val="006801D1"/>
    <w:rsid w:val="006B09D1"/>
    <w:rsid w:val="006B35D3"/>
    <w:rsid w:val="006F58A5"/>
    <w:rsid w:val="007020F3"/>
    <w:rsid w:val="007064FC"/>
    <w:rsid w:val="007172A2"/>
    <w:rsid w:val="00733786"/>
    <w:rsid w:val="007405CB"/>
    <w:rsid w:val="00750EDA"/>
    <w:rsid w:val="007B04F4"/>
    <w:rsid w:val="007B30EC"/>
    <w:rsid w:val="007B5D47"/>
    <w:rsid w:val="007C07FA"/>
    <w:rsid w:val="007D4469"/>
    <w:rsid w:val="007E7A2D"/>
    <w:rsid w:val="007F628C"/>
    <w:rsid w:val="007F7766"/>
    <w:rsid w:val="00810339"/>
    <w:rsid w:val="008331E8"/>
    <w:rsid w:val="00855641"/>
    <w:rsid w:val="0088562F"/>
    <w:rsid w:val="00885BFA"/>
    <w:rsid w:val="00887317"/>
    <w:rsid w:val="00895559"/>
    <w:rsid w:val="00897A28"/>
    <w:rsid w:val="008A5C25"/>
    <w:rsid w:val="008A7A8C"/>
    <w:rsid w:val="008B5380"/>
    <w:rsid w:val="008D6EA2"/>
    <w:rsid w:val="008D71EA"/>
    <w:rsid w:val="008D7251"/>
    <w:rsid w:val="008F77A6"/>
    <w:rsid w:val="00901FF5"/>
    <w:rsid w:val="00911D0C"/>
    <w:rsid w:val="00925142"/>
    <w:rsid w:val="00943AA6"/>
    <w:rsid w:val="009802F3"/>
    <w:rsid w:val="00995CF2"/>
    <w:rsid w:val="009A19AA"/>
    <w:rsid w:val="009B42EC"/>
    <w:rsid w:val="009B539A"/>
    <w:rsid w:val="009D7063"/>
    <w:rsid w:val="009E0B1C"/>
    <w:rsid w:val="009E2941"/>
    <w:rsid w:val="00A10BF3"/>
    <w:rsid w:val="00A230CC"/>
    <w:rsid w:val="00A263B0"/>
    <w:rsid w:val="00A65485"/>
    <w:rsid w:val="00A66488"/>
    <w:rsid w:val="00A70FA0"/>
    <w:rsid w:val="00A82D8E"/>
    <w:rsid w:val="00A92044"/>
    <w:rsid w:val="00AA28DB"/>
    <w:rsid w:val="00AC67F1"/>
    <w:rsid w:val="00AC755C"/>
    <w:rsid w:val="00AD01C6"/>
    <w:rsid w:val="00AD4E19"/>
    <w:rsid w:val="00AD6419"/>
    <w:rsid w:val="00AE48E7"/>
    <w:rsid w:val="00B14C27"/>
    <w:rsid w:val="00B43975"/>
    <w:rsid w:val="00B7589C"/>
    <w:rsid w:val="00B85336"/>
    <w:rsid w:val="00B9538F"/>
    <w:rsid w:val="00BA7379"/>
    <w:rsid w:val="00BC1505"/>
    <w:rsid w:val="00BD25AB"/>
    <w:rsid w:val="00BD64BD"/>
    <w:rsid w:val="00BF7E4A"/>
    <w:rsid w:val="00C14B81"/>
    <w:rsid w:val="00C17795"/>
    <w:rsid w:val="00C21927"/>
    <w:rsid w:val="00C23ACA"/>
    <w:rsid w:val="00C25273"/>
    <w:rsid w:val="00C36D99"/>
    <w:rsid w:val="00C44DEC"/>
    <w:rsid w:val="00C725A1"/>
    <w:rsid w:val="00C9419D"/>
    <w:rsid w:val="00CB5036"/>
    <w:rsid w:val="00CC02D4"/>
    <w:rsid w:val="00CC1546"/>
    <w:rsid w:val="00CC1EED"/>
    <w:rsid w:val="00CC610F"/>
    <w:rsid w:val="00CC6B63"/>
    <w:rsid w:val="00CD7610"/>
    <w:rsid w:val="00CE118F"/>
    <w:rsid w:val="00CE12BE"/>
    <w:rsid w:val="00CE19C5"/>
    <w:rsid w:val="00CF0507"/>
    <w:rsid w:val="00D10D78"/>
    <w:rsid w:val="00D143F3"/>
    <w:rsid w:val="00D22CF2"/>
    <w:rsid w:val="00D337A9"/>
    <w:rsid w:val="00D35E3A"/>
    <w:rsid w:val="00D37B09"/>
    <w:rsid w:val="00D51383"/>
    <w:rsid w:val="00D53224"/>
    <w:rsid w:val="00D66061"/>
    <w:rsid w:val="00D81F5C"/>
    <w:rsid w:val="00D853FA"/>
    <w:rsid w:val="00D8631E"/>
    <w:rsid w:val="00D97EF2"/>
    <w:rsid w:val="00DB4062"/>
    <w:rsid w:val="00DC2DE7"/>
    <w:rsid w:val="00DD2357"/>
    <w:rsid w:val="00DD4E7E"/>
    <w:rsid w:val="00DD5774"/>
    <w:rsid w:val="00DD5A5D"/>
    <w:rsid w:val="00DE1F6B"/>
    <w:rsid w:val="00DE21A2"/>
    <w:rsid w:val="00DF72E0"/>
    <w:rsid w:val="00E10D3C"/>
    <w:rsid w:val="00E279E9"/>
    <w:rsid w:val="00E346AF"/>
    <w:rsid w:val="00E3531E"/>
    <w:rsid w:val="00E431B7"/>
    <w:rsid w:val="00E47842"/>
    <w:rsid w:val="00E5505E"/>
    <w:rsid w:val="00E61EC4"/>
    <w:rsid w:val="00E655DA"/>
    <w:rsid w:val="00E72168"/>
    <w:rsid w:val="00E800DA"/>
    <w:rsid w:val="00E85EB7"/>
    <w:rsid w:val="00EA29D0"/>
    <w:rsid w:val="00EB30C0"/>
    <w:rsid w:val="00EC5ABE"/>
    <w:rsid w:val="00ED6DEC"/>
    <w:rsid w:val="00EE721F"/>
    <w:rsid w:val="00F16CF7"/>
    <w:rsid w:val="00F21497"/>
    <w:rsid w:val="00F24768"/>
    <w:rsid w:val="00F613BB"/>
    <w:rsid w:val="00F6308B"/>
    <w:rsid w:val="00F92396"/>
    <w:rsid w:val="00F97D17"/>
    <w:rsid w:val="00FB07E2"/>
    <w:rsid w:val="00FC526C"/>
    <w:rsid w:val="00FD2F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FBD789-9458-4B19-B68E-C74EF98D6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505"/>
    <w:pPr>
      <w:spacing w:after="0" w:line="240" w:lineRule="auto"/>
      <w:jc w:val="both"/>
    </w:pPr>
    <w:rPr>
      <w:rFonts w:ascii="Arial" w:eastAsia="Times New Roman" w:hAnsi="Arial" w:cs="Times New Roman"/>
      <w:sz w:val="20"/>
      <w:szCs w:val="20"/>
      <w:lang w:val="es-MX" w:eastAsia="es-ES"/>
    </w:rPr>
  </w:style>
  <w:style w:type="paragraph" w:styleId="Ttulo1">
    <w:name w:val="heading 1"/>
    <w:basedOn w:val="Normal"/>
    <w:next w:val="Normal"/>
    <w:link w:val="Ttulo1Car"/>
    <w:qFormat/>
    <w:rsid w:val="00BC1505"/>
    <w:pPr>
      <w:keepNext/>
      <w:outlineLvl w:val="0"/>
    </w:pPr>
    <w:rPr>
      <w:b/>
      <w:sz w:val="22"/>
    </w:rPr>
  </w:style>
  <w:style w:type="paragraph" w:styleId="Ttulo2">
    <w:name w:val="heading 2"/>
    <w:basedOn w:val="Normal"/>
    <w:next w:val="Normal"/>
    <w:link w:val="Ttulo2Car"/>
    <w:qFormat/>
    <w:rsid w:val="00BC1505"/>
    <w:pPr>
      <w:keepNext/>
      <w:tabs>
        <w:tab w:val="left" w:pos="0"/>
      </w:tabs>
      <w:jc w:val="center"/>
      <w:outlineLvl w:val="1"/>
    </w:pPr>
    <w:rPr>
      <w:b/>
    </w:rPr>
  </w:style>
  <w:style w:type="paragraph" w:styleId="Ttulo3">
    <w:name w:val="heading 3"/>
    <w:basedOn w:val="Normal"/>
    <w:next w:val="Normal"/>
    <w:link w:val="Ttulo3Car"/>
    <w:qFormat/>
    <w:rsid w:val="00BC1505"/>
    <w:pPr>
      <w:keepNext/>
      <w:spacing w:line="360" w:lineRule="auto"/>
      <w:outlineLvl w:val="2"/>
    </w:pPr>
    <w:rPr>
      <w:b/>
      <w:sz w:val="36"/>
    </w:rPr>
  </w:style>
  <w:style w:type="paragraph" w:styleId="Ttulo4">
    <w:name w:val="heading 4"/>
    <w:basedOn w:val="Normal"/>
    <w:next w:val="Normal"/>
    <w:link w:val="Ttulo4Car"/>
    <w:qFormat/>
    <w:rsid w:val="00BC1505"/>
    <w:pPr>
      <w:keepNext/>
      <w:spacing w:line="360" w:lineRule="auto"/>
      <w:outlineLvl w:val="3"/>
    </w:pPr>
    <w:rPr>
      <w:b/>
      <w:sz w:val="36"/>
    </w:rPr>
  </w:style>
  <w:style w:type="paragraph" w:styleId="Ttulo5">
    <w:name w:val="heading 5"/>
    <w:basedOn w:val="Normal"/>
    <w:next w:val="Normal"/>
    <w:link w:val="Ttulo5Car"/>
    <w:qFormat/>
    <w:rsid w:val="00BC1505"/>
    <w:pPr>
      <w:keepNext/>
      <w:shd w:val="clear" w:color="FF00FF" w:fill="auto"/>
      <w:spacing w:line="360" w:lineRule="auto"/>
      <w:outlineLvl w:val="4"/>
    </w:pPr>
    <w:rPr>
      <w:b/>
      <w:sz w:val="36"/>
    </w:rPr>
  </w:style>
  <w:style w:type="paragraph" w:styleId="Ttulo6">
    <w:name w:val="heading 6"/>
    <w:basedOn w:val="Normal"/>
    <w:next w:val="Normal"/>
    <w:link w:val="Ttulo6Car"/>
    <w:qFormat/>
    <w:rsid w:val="00BC1505"/>
    <w:pPr>
      <w:keepNext/>
      <w:spacing w:line="360" w:lineRule="auto"/>
      <w:outlineLvl w:val="5"/>
    </w:pPr>
    <w:rPr>
      <w:b/>
      <w:sz w:val="36"/>
    </w:rPr>
  </w:style>
  <w:style w:type="paragraph" w:styleId="Ttulo7">
    <w:name w:val="heading 7"/>
    <w:basedOn w:val="Normal"/>
    <w:next w:val="Normal"/>
    <w:link w:val="Ttulo7Car"/>
    <w:qFormat/>
    <w:rsid w:val="00BC1505"/>
    <w:pPr>
      <w:keepNext/>
      <w:spacing w:line="360" w:lineRule="auto"/>
      <w:outlineLvl w:val="6"/>
    </w:pPr>
    <w:rPr>
      <w:b/>
      <w:sz w:val="36"/>
    </w:rPr>
  </w:style>
  <w:style w:type="paragraph" w:styleId="Ttulo8">
    <w:name w:val="heading 8"/>
    <w:basedOn w:val="Normal"/>
    <w:next w:val="Normal"/>
    <w:link w:val="Ttulo8Car"/>
    <w:qFormat/>
    <w:rsid w:val="00BC1505"/>
    <w:pPr>
      <w:keepNext/>
      <w:tabs>
        <w:tab w:val="left" w:pos="6237"/>
      </w:tabs>
      <w:spacing w:line="360" w:lineRule="auto"/>
      <w:outlineLvl w:val="7"/>
    </w:pPr>
    <w:rPr>
      <w:b/>
      <w:sz w:val="36"/>
    </w:rPr>
  </w:style>
  <w:style w:type="paragraph" w:styleId="Ttulo9">
    <w:name w:val="heading 9"/>
    <w:basedOn w:val="Normal"/>
    <w:next w:val="Normal"/>
    <w:link w:val="Ttulo9Car"/>
    <w:qFormat/>
    <w:rsid w:val="00BC1505"/>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1505"/>
    <w:pPr>
      <w:tabs>
        <w:tab w:val="center" w:pos="4419"/>
        <w:tab w:val="right" w:pos="8838"/>
      </w:tabs>
    </w:pPr>
  </w:style>
  <w:style w:type="character" w:customStyle="1" w:styleId="EncabezadoCar">
    <w:name w:val="Encabezado Car"/>
    <w:link w:val="Encabezado"/>
    <w:uiPriority w:val="99"/>
    <w:rsid w:val="00BC1505"/>
    <w:rPr>
      <w:rFonts w:ascii="Arial" w:eastAsia="Times New Roman" w:hAnsi="Arial" w:cs="Times New Roman"/>
      <w:sz w:val="20"/>
      <w:szCs w:val="20"/>
      <w:lang w:val="es-MX" w:eastAsia="es-ES"/>
    </w:rPr>
  </w:style>
  <w:style w:type="paragraph" w:styleId="Prrafodelista">
    <w:name w:val="List Paragraph"/>
    <w:basedOn w:val="Normal"/>
    <w:uiPriority w:val="34"/>
    <w:qFormat/>
    <w:rsid w:val="00BC1505"/>
    <w:pPr>
      <w:widowControl w:val="0"/>
      <w:ind w:left="720"/>
      <w:contextualSpacing/>
    </w:pPr>
    <w:rPr>
      <w:b/>
      <w:snapToGrid w:val="0"/>
    </w:rPr>
  </w:style>
  <w:style w:type="paragraph" w:styleId="Piedepgina">
    <w:name w:val="footer"/>
    <w:basedOn w:val="Normal"/>
    <w:link w:val="PiedepginaCar"/>
    <w:uiPriority w:val="99"/>
    <w:unhideWhenUsed/>
    <w:rsid w:val="00BC1505"/>
    <w:pPr>
      <w:tabs>
        <w:tab w:val="center" w:pos="4419"/>
        <w:tab w:val="right" w:pos="8838"/>
      </w:tabs>
    </w:pPr>
  </w:style>
  <w:style w:type="character" w:customStyle="1" w:styleId="PiedepginaCar">
    <w:name w:val="Pie de página Car"/>
    <w:link w:val="Piedepgina"/>
    <w:uiPriority w:val="99"/>
    <w:rsid w:val="00BC1505"/>
    <w:rPr>
      <w:rFonts w:ascii="Arial" w:eastAsia="Times New Roman" w:hAnsi="Arial" w:cs="Times New Roman"/>
      <w:sz w:val="20"/>
      <w:szCs w:val="20"/>
      <w:lang w:val="es-MX" w:eastAsia="es-ES"/>
    </w:rPr>
  </w:style>
  <w:style w:type="paragraph" w:styleId="Textoindependiente">
    <w:name w:val="Body Text"/>
    <w:basedOn w:val="Normal"/>
    <w:link w:val="TextoindependienteCar"/>
    <w:semiHidden/>
    <w:unhideWhenUsed/>
    <w:rsid w:val="00BC1505"/>
    <w:pPr>
      <w:spacing w:after="120"/>
    </w:pPr>
  </w:style>
  <w:style w:type="character" w:customStyle="1" w:styleId="TextoindependienteCar">
    <w:name w:val="Texto independiente Car"/>
    <w:link w:val="Textoindependiente"/>
    <w:semiHidden/>
    <w:rsid w:val="00BC1505"/>
    <w:rPr>
      <w:rFonts w:ascii="Arial" w:eastAsia="Times New Roman" w:hAnsi="Arial" w:cs="Times New Roman"/>
      <w:sz w:val="20"/>
      <w:szCs w:val="20"/>
      <w:lang w:val="es-MX" w:eastAsia="es-ES"/>
    </w:rPr>
  </w:style>
  <w:style w:type="character" w:customStyle="1" w:styleId="TextoindependienteCar1">
    <w:name w:val="Texto independiente Car1"/>
    <w:uiPriority w:val="99"/>
    <w:semiHidden/>
    <w:rsid w:val="00BC1505"/>
    <w:rPr>
      <w:rFonts w:eastAsia="Times New Roman" w:cs="Times New Roman"/>
      <w:sz w:val="20"/>
      <w:szCs w:val="20"/>
      <w:lang w:eastAsia="es-ES"/>
    </w:rPr>
  </w:style>
  <w:style w:type="character" w:customStyle="1" w:styleId="Ttulo1Car">
    <w:name w:val="Título 1 Car"/>
    <w:link w:val="Ttulo1"/>
    <w:rsid w:val="00BC1505"/>
    <w:rPr>
      <w:rFonts w:ascii="Arial" w:eastAsia="Times New Roman" w:hAnsi="Arial" w:cs="Times New Roman"/>
      <w:b/>
      <w:szCs w:val="20"/>
      <w:lang w:val="es-MX" w:eastAsia="es-ES"/>
    </w:rPr>
  </w:style>
  <w:style w:type="character" w:customStyle="1" w:styleId="Ttulo2Car">
    <w:name w:val="Título 2 Car"/>
    <w:link w:val="Ttulo2"/>
    <w:rsid w:val="00BC1505"/>
    <w:rPr>
      <w:rFonts w:ascii="Arial" w:eastAsia="Times New Roman" w:hAnsi="Arial" w:cs="Times New Roman"/>
      <w:b/>
      <w:sz w:val="20"/>
      <w:szCs w:val="20"/>
      <w:lang w:val="es-MX" w:eastAsia="es-ES"/>
    </w:rPr>
  </w:style>
  <w:style w:type="character" w:customStyle="1" w:styleId="Ttulo3Car">
    <w:name w:val="Título 3 Car"/>
    <w:link w:val="Ttulo3"/>
    <w:rsid w:val="00BC1505"/>
    <w:rPr>
      <w:rFonts w:ascii="Arial" w:eastAsia="Times New Roman" w:hAnsi="Arial" w:cs="Times New Roman"/>
      <w:b/>
      <w:sz w:val="36"/>
      <w:szCs w:val="20"/>
      <w:lang w:val="es-MX" w:eastAsia="es-ES"/>
    </w:rPr>
  </w:style>
  <w:style w:type="character" w:customStyle="1" w:styleId="Ttulo4Car">
    <w:name w:val="Título 4 Car"/>
    <w:link w:val="Ttulo4"/>
    <w:rsid w:val="00BC1505"/>
    <w:rPr>
      <w:rFonts w:ascii="Arial" w:eastAsia="Times New Roman" w:hAnsi="Arial" w:cs="Times New Roman"/>
      <w:b/>
      <w:sz w:val="36"/>
      <w:szCs w:val="20"/>
      <w:lang w:val="es-MX" w:eastAsia="es-ES"/>
    </w:rPr>
  </w:style>
  <w:style w:type="character" w:customStyle="1" w:styleId="Ttulo5Car">
    <w:name w:val="Título 5 Car"/>
    <w:link w:val="Ttulo5"/>
    <w:rsid w:val="00BC1505"/>
    <w:rPr>
      <w:rFonts w:ascii="Arial" w:eastAsia="Times New Roman" w:hAnsi="Arial" w:cs="Times New Roman"/>
      <w:b/>
      <w:sz w:val="36"/>
      <w:szCs w:val="20"/>
      <w:shd w:val="clear" w:color="FF00FF" w:fill="auto"/>
      <w:lang w:val="es-MX" w:eastAsia="es-ES"/>
    </w:rPr>
  </w:style>
  <w:style w:type="character" w:customStyle="1" w:styleId="Ttulo6Car">
    <w:name w:val="Título 6 Car"/>
    <w:link w:val="Ttulo6"/>
    <w:rsid w:val="00BC1505"/>
    <w:rPr>
      <w:rFonts w:ascii="Arial" w:eastAsia="Times New Roman" w:hAnsi="Arial" w:cs="Times New Roman"/>
      <w:b/>
      <w:sz w:val="36"/>
      <w:szCs w:val="20"/>
      <w:lang w:val="es-MX" w:eastAsia="es-ES"/>
    </w:rPr>
  </w:style>
  <w:style w:type="character" w:customStyle="1" w:styleId="Ttulo7Car">
    <w:name w:val="Título 7 Car"/>
    <w:link w:val="Ttulo7"/>
    <w:rsid w:val="00BC1505"/>
    <w:rPr>
      <w:rFonts w:ascii="Arial" w:eastAsia="Times New Roman" w:hAnsi="Arial" w:cs="Times New Roman"/>
      <w:b/>
      <w:sz w:val="36"/>
      <w:szCs w:val="20"/>
      <w:lang w:val="es-MX" w:eastAsia="es-ES"/>
    </w:rPr>
  </w:style>
  <w:style w:type="character" w:customStyle="1" w:styleId="Ttulo8Car">
    <w:name w:val="Título 8 Car"/>
    <w:link w:val="Ttulo8"/>
    <w:rsid w:val="00BC1505"/>
    <w:rPr>
      <w:rFonts w:ascii="Arial" w:eastAsia="Times New Roman" w:hAnsi="Arial" w:cs="Times New Roman"/>
      <w:b/>
      <w:sz w:val="36"/>
      <w:szCs w:val="20"/>
      <w:lang w:val="es-MX" w:eastAsia="es-ES"/>
    </w:rPr>
  </w:style>
  <w:style w:type="character" w:customStyle="1" w:styleId="Ttulo9Car">
    <w:name w:val="Título 9 Car"/>
    <w:link w:val="Ttulo9"/>
    <w:rsid w:val="00BC1505"/>
    <w:rPr>
      <w:rFonts w:ascii="Arial" w:eastAsia="Times New Roman" w:hAnsi="Arial" w:cs="Times New Roman"/>
      <w:b/>
      <w:sz w:val="36"/>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zocalo.com.mx/new_site/articulo/registran-en-coahuila-1980-casos-de-sida" TargetMode="External"/><Relationship Id="rId2" Type="http://schemas.openxmlformats.org/officeDocument/2006/relationships/hyperlink" Target="https://www.gob.mx/cms/uploads/attachment/file/328400/RN_1er_trim_2018.pdf" TargetMode="External"/><Relationship Id="rId1" Type="http://schemas.openxmlformats.org/officeDocument/2006/relationships/hyperlink" Target="https://www.infosida.es/que-es-el-vi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93132-3DA6-4389-B996-5D50CF1A8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1114</Words>
  <Characters>6127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SA32</dc:creator>
  <cp:lastModifiedBy>Juan Lumbreras</cp:lastModifiedBy>
  <cp:revision>4</cp:revision>
  <cp:lastPrinted>2019-05-13T17:28:00Z</cp:lastPrinted>
  <dcterms:created xsi:type="dcterms:W3CDTF">2019-05-15T16:27:00Z</dcterms:created>
  <dcterms:modified xsi:type="dcterms:W3CDTF">2019-10-11T19:29:00Z</dcterms:modified>
</cp:coreProperties>
</file>