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12" w:rsidRDefault="006F6712" w:rsidP="006F6712">
      <w:pPr>
        <w:rPr>
          <w:rFonts w:ascii="Arial Narrow" w:hAnsi="Arial Narrow"/>
          <w:color w:val="000000"/>
          <w:sz w:val="26"/>
          <w:szCs w:val="26"/>
        </w:rPr>
      </w:pPr>
    </w:p>
    <w:p w:rsidR="006F6712" w:rsidRPr="006F6712" w:rsidRDefault="006F6712" w:rsidP="006F6712">
      <w:pPr>
        <w:rPr>
          <w:rFonts w:ascii="Arial Narrow" w:hAnsi="Arial Narrow"/>
          <w:b/>
          <w:color w:val="000000"/>
          <w:sz w:val="26"/>
          <w:szCs w:val="26"/>
        </w:rPr>
      </w:pPr>
      <w:r w:rsidRPr="006F6712">
        <w:rPr>
          <w:rFonts w:ascii="Arial Narrow" w:hAnsi="Arial Narrow"/>
          <w:color w:val="000000"/>
          <w:sz w:val="26"/>
          <w:szCs w:val="26"/>
        </w:rPr>
        <w:t xml:space="preserve">Iniciativa con Proyecto de Decreto por la que se reforma el numeral 7 de la fracción III del artículo 10 de la </w:t>
      </w:r>
      <w:r w:rsidRPr="006F6712">
        <w:rPr>
          <w:rFonts w:ascii="Arial Narrow" w:hAnsi="Arial Narrow"/>
          <w:b/>
          <w:color w:val="000000"/>
          <w:sz w:val="26"/>
          <w:szCs w:val="26"/>
        </w:rPr>
        <w:t>Ley de las Personas Adultas Mayores para el Estado de Coahuila.</w:t>
      </w:r>
    </w:p>
    <w:p w:rsidR="006F6712" w:rsidRDefault="006F6712" w:rsidP="006F6712">
      <w:pPr>
        <w:rPr>
          <w:rFonts w:ascii="Arial Narrow" w:hAnsi="Arial Narrow"/>
          <w:color w:val="000000"/>
          <w:sz w:val="26"/>
          <w:szCs w:val="26"/>
        </w:rPr>
      </w:pPr>
    </w:p>
    <w:p w:rsidR="006F6712" w:rsidRPr="006F6712" w:rsidRDefault="006F6712" w:rsidP="006F6712">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6F6712">
        <w:rPr>
          <w:rFonts w:ascii="Arial Narrow" w:hAnsi="Arial Narrow"/>
          <w:color w:val="000000"/>
          <w:sz w:val="26"/>
          <w:szCs w:val="26"/>
        </w:rPr>
        <w:t>n materia derecho a la salud de personas adultas mayores.</w:t>
      </w:r>
    </w:p>
    <w:p w:rsidR="006F6712" w:rsidRDefault="006F6712" w:rsidP="006F6712">
      <w:pPr>
        <w:rPr>
          <w:rFonts w:eastAsia="Calibri" w:cs="Arial"/>
          <w:b/>
          <w:sz w:val="28"/>
          <w:szCs w:val="28"/>
        </w:rPr>
      </w:pPr>
    </w:p>
    <w:p w:rsidR="006F6712" w:rsidRPr="005A0D16" w:rsidRDefault="006F6712" w:rsidP="006F6712">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6F6712" w:rsidRPr="005A0D16" w:rsidRDefault="006F6712" w:rsidP="006F6712">
      <w:pPr>
        <w:rPr>
          <w:rFonts w:ascii="Arial Narrow" w:hAnsi="Arial Narrow" w:cs="Arial"/>
          <w:sz w:val="26"/>
          <w:szCs w:val="26"/>
        </w:rPr>
      </w:pPr>
    </w:p>
    <w:p w:rsidR="006F6712" w:rsidRPr="005A0D16" w:rsidRDefault="006F6712" w:rsidP="006F6712">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15</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6F6712" w:rsidRPr="005A0D16" w:rsidRDefault="006F6712" w:rsidP="006F6712">
      <w:pPr>
        <w:rPr>
          <w:rFonts w:ascii="Arial Narrow" w:hAnsi="Arial Narrow" w:cs="Arial"/>
          <w:sz w:val="26"/>
          <w:szCs w:val="26"/>
        </w:rPr>
      </w:pPr>
    </w:p>
    <w:p w:rsidR="006F6712" w:rsidRDefault="006F6712" w:rsidP="006F6712">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F10B8E">
        <w:rPr>
          <w:rFonts w:ascii="Arial Narrow" w:hAnsi="Arial Narrow"/>
          <w:b/>
          <w:color w:val="000000"/>
          <w:sz w:val="26"/>
          <w:szCs w:val="26"/>
        </w:rPr>
        <w:t>Comisión de Atención a Grupos en Situación de Vulnerabilidad</w:t>
      </w:r>
      <w:r>
        <w:rPr>
          <w:rFonts w:ascii="Arial Narrow" w:hAnsi="Arial Narrow"/>
          <w:b/>
          <w:color w:val="000000"/>
          <w:sz w:val="26"/>
          <w:szCs w:val="26"/>
        </w:rPr>
        <w:t>.</w:t>
      </w:r>
    </w:p>
    <w:p w:rsidR="006F6712" w:rsidRPr="005A0D16" w:rsidRDefault="006F6712" w:rsidP="006F6712">
      <w:pPr>
        <w:rPr>
          <w:rFonts w:ascii="Arial Narrow" w:hAnsi="Arial Narrow"/>
          <w:color w:val="000000"/>
          <w:sz w:val="26"/>
          <w:szCs w:val="26"/>
        </w:rPr>
      </w:pPr>
    </w:p>
    <w:p w:rsidR="00217F3A" w:rsidRPr="00DF0D82" w:rsidRDefault="00217F3A" w:rsidP="00217F3A">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Junio de 2019.</w:t>
      </w:r>
    </w:p>
    <w:p w:rsidR="00217F3A" w:rsidRPr="00944940" w:rsidRDefault="00217F3A" w:rsidP="00217F3A">
      <w:pPr>
        <w:rPr>
          <w:rFonts w:ascii="Arial Narrow" w:hAnsi="Arial Narrow"/>
          <w:color w:val="000000"/>
          <w:sz w:val="28"/>
          <w:szCs w:val="28"/>
        </w:rPr>
      </w:pPr>
    </w:p>
    <w:p w:rsidR="00217F3A" w:rsidRPr="00944940" w:rsidRDefault="00217F3A" w:rsidP="00217F3A">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318</w:t>
      </w:r>
    </w:p>
    <w:p w:rsidR="00217F3A" w:rsidRPr="00944940" w:rsidRDefault="00217F3A" w:rsidP="00217F3A">
      <w:pPr>
        <w:rPr>
          <w:rFonts w:ascii="Arial Narrow" w:hAnsi="Arial Narrow"/>
          <w:b/>
          <w:color w:val="000000"/>
          <w:sz w:val="28"/>
          <w:szCs w:val="28"/>
        </w:rPr>
      </w:pPr>
    </w:p>
    <w:p w:rsidR="00E82DB9" w:rsidRPr="007B715E" w:rsidRDefault="00E82DB9" w:rsidP="00E82DB9">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6F6712" w:rsidRPr="005A0D16" w:rsidRDefault="006F6712" w:rsidP="006F6712">
      <w:pPr>
        <w:spacing w:line="360" w:lineRule="auto"/>
        <w:rPr>
          <w:sz w:val="26"/>
          <w:szCs w:val="26"/>
        </w:rPr>
      </w:pPr>
      <w:bookmarkStart w:id="0" w:name="_GoBack"/>
      <w:bookmarkEnd w:id="0"/>
    </w:p>
    <w:p w:rsidR="006F6712" w:rsidRPr="00253FA6" w:rsidRDefault="006F6712" w:rsidP="006F6712">
      <w:pPr>
        <w:spacing w:before="120" w:line="360" w:lineRule="auto"/>
        <w:rPr>
          <w:rFonts w:cs="Arial"/>
          <w:b/>
          <w:sz w:val="26"/>
          <w:szCs w:val="26"/>
        </w:rPr>
      </w:pPr>
    </w:p>
    <w:p w:rsidR="006F6712" w:rsidRDefault="006F6712" w:rsidP="008B63F1">
      <w:pPr>
        <w:spacing w:line="360" w:lineRule="auto"/>
        <w:rPr>
          <w:rFonts w:eastAsia="Calibri" w:cs="Arial"/>
          <w:b/>
          <w:sz w:val="28"/>
          <w:szCs w:val="28"/>
        </w:rPr>
      </w:pPr>
    </w:p>
    <w:p w:rsidR="006F6712" w:rsidRDefault="006F6712" w:rsidP="008B63F1">
      <w:pPr>
        <w:spacing w:line="360" w:lineRule="auto"/>
        <w:rPr>
          <w:rFonts w:eastAsia="Calibri" w:cs="Arial"/>
          <w:b/>
          <w:sz w:val="28"/>
          <w:szCs w:val="28"/>
        </w:rPr>
      </w:pPr>
    </w:p>
    <w:p w:rsidR="006F6712" w:rsidRDefault="006F6712" w:rsidP="008B63F1">
      <w:pPr>
        <w:spacing w:line="360" w:lineRule="auto"/>
        <w:rPr>
          <w:rFonts w:eastAsia="Calibri" w:cs="Arial"/>
          <w:b/>
          <w:sz w:val="28"/>
          <w:szCs w:val="28"/>
        </w:rPr>
      </w:pPr>
    </w:p>
    <w:p w:rsidR="006F6712" w:rsidRDefault="006F6712">
      <w:pPr>
        <w:spacing w:after="200" w:line="276" w:lineRule="auto"/>
        <w:jc w:val="left"/>
        <w:rPr>
          <w:rFonts w:eastAsia="Calibri" w:cs="Arial"/>
          <w:b/>
          <w:sz w:val="28"/>
          <w:szCs w:val="28"/>
        </w:rPr>
      </w:pPr>
      <w:r>
        <w:rPr>
          <w:rFonts w:eastAsia="Calibri" w:cs="Arial"/>
          <w:b/>
          <w:sz w:val="28"/>
          <w:szCs w:val="28"/>
        </w:rPr>
        <w:br w:type="page"/>
      </w:r>
    </w:p>
    <w:p w:rsidR="00F97D17" w:rsidRDefault="00D66061" w:rsidP="008B63F1">
      <w:pPr>
        <w:spacing w:line="360" w:lineRule="auto"/>
        <w:rPr>
          <w:rFonts w:eastAsia="Calibri" w:cs="Arial"/>
          <w:b/>
          <w:sz w:val="28"/>
          <w:szCs w:val="28"/>
        </w:rPr>
      </w:pPr>
      <w:r w:rsidRPr="008B63F1">
        <w:rPr>
          <w:rFonts w:eastAsia="Calibri" w:cs="Arial"/>
          <w:b/>
          <w:sz w:val="28"/>
          <w:szCs w:val="28"/>
        </w:rPr>
        <w:lastRenderedPageBreak/>
        <w:t xml:space="preserve">INICIATIVA CON PROYECTO DE DECRETO POR LA QUE SE </w:t>
      </w:r>
      <w:r w:rsidR="00E1007B" w:rsidRPr="008B63F1">
        <w:rPr>
          <w:rFonts w:eastAsia="Calibri" w:cs="Arial"/>
          <w:b/>
          <w:sz w:val="28"/>
          <w:szCs w:val="28"/>
        </w:rPr>
        <w:t>REFORMA EL NUMERAL 7 DE LA FRACCIÓN III DEL ARTÍCULO 10 DE LA LEY DE LAS PERSONAS ADULTAS MAYORES PARA EL ESTADO DE COAHUILA</w:t>
      </w:r>
      <w:r w:rsidRPr="008B63F1">
        <w:rPr>
          <w:rFonts w:eastAsia="Calibri" w:cs="Arial"/>
          <w:b/>
          <w:sz w:val="28"/>
          <w:szCs w:val="28"/>
        </w:rPr>
        <w:t>, QUE PRESENTA LA DIPUTADA CLAUDIA ISELA RAMÍREZ PINEDA DE LA FRACCIÓN PARLAMENTARIA “ELVIA CARRILLO PUERTO” DEL PARTIDO DE LA REVOLUCIÓN DEMOCRÁTICA, EN MATERIA</w:t>
      </w:r>
      <w:r w:rsidR="00E1007B" w:rsidRPr="008B63F1">
        <w:rPr>
          <w:rFonts w:eastAsia="Calibri" w:cs="Arial"/>
          <w:b/>
          <w:sz w:val="28"/>
          <w:szCs w:val="28"/>
        </w:rPr>
        <w:t xml:space="preserve"> DERECHO A LA SALUD DE PERSONAS ADULTAS MAYORES</w:t>
      </w:r>
      <w:r w:rsidRPr="008B63F1">
        <w:rPr>
          <w:rFonts w:eastAsia="Calibri" w:cs="Arial"/>
          <w:b/>
          <w:sz w:val="28"/>
          <w:szCs w:val="28"/>
        </w:rPr>
        <w:t>.</w:t>
      </w:r>
    </w:p>
    <w:p w:rsidR="008B63F1" w:rsidRPr="008B63F1" w:rsidRDefault="008B63F1" w:rsidP="008B63F1">
      <w:pPr>
        <w:spacing w:line="360" w:lineRule="auto"/>
        <w:rPr>
          <w:rFonts w:eastAsia="Calibri" w:cs="Arial"/>
          <w:b/>
          <w:sz w:val="28"/>
          <w:szCs w:val="28"/>
        </w:rPr>
      </w:pPr>
    </w:p>
    <w:p w:rsidR="00F97D17" w:rsidRPr="002A5F2B" w:rsidRDefault="00F97D17" w:rsidP="000372C6">
      <w:pPr>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Default="00F97D17" w:rsidP="000372C6">
      <w:pPr>
        <w:rPr>
          <w:rFonts w:eastAsia="Calibri" w:cs="Arial"/>
          <w:b/>
          <w:sz w:val="28"/>
          <w:szCs w:val="28"/>
        </w:rPr>
      </w:pPr>
      <w:r w:rsidRPr="002A5F2B">
        <w:rPr>
          <w:rFonts w:eastAsia="Calibri" w:cs="Arial"/>
          <w:b/>
          <w:sz w:val="28"/>
          <w:szCs w:val="28"/>
        </w:rPr>
        <w:t>PRESENTE.</w:t>
      </w:r>
    </w:p>
    <w:p w:rsidR="000372C6" w:rsidRPr="002A5F2B" w:rsidRDefault="000372C6" w:rsidP="000372C6">
      <w:pPr>
        <w:rPr>
          <w:rFonts w:eastAsia="Calibri" w:cs="Arial"/>
          <w:b/>
          <w:sz w:val="28"/>
          <w:szCs w:val="28"/>
        </w:rPr>
      </w:pP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 </w:t>
      </w:r>
      <w:r w:rsidR="00E85407">
        <w:rPr>
          <w:rFonts w:cs="Arial"/>
          <w:sz w:val="28"/>
          <w:szCs w:val="28"/>
        </w:rPr>
        <w:t xml:space="preserve">reforma el numeral 7 de la fracción III del artículo 10 de la Ley de las Personas Adultas Mayores para el </w:t>
      </w:r>
      <w:r w:rsidR="003C3CF5">
        <w:rPr>
          <w:rFonts w:cs="Arial"/>
          <w:sz w:val="28"/>
          <w:szCs w:val="28"/>
        </w:rPr>
        <w:t>Estado de Coahuila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8476D9" w:rsidRDefault="00B42917" w:rsidP="00B42917">
      <w:pPr>
        <w:spacing w:after="240" w:line="360" w:lineRule="auto"/>
        <w:rPr>
          <w:rFonts w:cs="Arial"/>
          <w:sz w:val="28"/>
          <w:szCs w:val="28"/>
        </w:rPr>
      </w:pPr>
      <w:r>
        <w:rPr>
          <w:rFonts w:cs="Arial"/>
          <w:sz w:val="28"/>
          <w:szCs w:val="28"/>
        </w:rPr>
        <w:lastRenderedPageBreak/>
        <w:t>La Convención Interamericana de sobre la Protección de los Derechos de las Personas Adultas Mayores</w:t>
      </w:r>
      <w:r w:rsidR="008476D9">
        <w:rPr>
          <w:rFonts w:cs="Arial"/>
          <w:sz w:val="28"/>
          <w:szCs w:val="28"/>
        </w:rPr>
        <w:t xml:space="preserve"> establece</w:t>
      </w:r>
      <w:r w:rsidR="00E42526">
        <w:rPr>
          <w:rFonts w:cs="Arial"/>
          <w:sz w:val="28"/>
          <w:szCs w:val="28"/>
        </w:rPr>
        <w:t xml:space="preserve">, </w:t>
      </w:r>
      <w:r w:rsidR="008476D9">
        <w:rPr>
          <w:rFonts w:cs="Arial"/>
          <w:sz w:val="28"/>
          <w:szCs w:val="28"/>
        </w:rPr>
        <w:t xml:space="preserve">entre otras cosas, que </w:t>
      </w:r>
      <w:r w:rsidRPr="00B42917">
        <w:rPr>
          <w:rFonts w:cs="Arial"/>
          <w:sz w:val="28"/>
          <w:szCs w:val="28"/>
        </w:rPr>
        <w:t>la persona mayor tiene los mismos derechos humanos y libertades fundamentales que otr</w:t>
      </w:r>
      <w:r w:rsidR="00E42526">
        <w:rPr>
          <w:rFonts w:cs="Arial"/>
          <w:sz w:val="28"/>
          <w:szCs w:val="28"/>
        </w:rPr>
        <w:t>os individuos</w:t>
      </w:r>
      <w:r w:rsidRPr="00B42917">
        <w:rPr>
          <w:rFonts w:cs="Arial"/>
          <w:sz w:val="28"/>
          <w:szCs w:val="28"/>
        </w:rPr>
        <w:t>, y que estos derechos, incluido el de no verse sometida a discriminación fundada en la edad ni a ningún tipo de violencia, dimanan de la dignidad y la igualdad que son inherentes a todo ser humano</w:t>
      </w:r>
      <w:r w:rsidR="008476D9">
        <w:rPr>
          <w:rFonts w:cs="Arial"/>
          <w:sz w:val="28"/>
          <w:szCs w:val="28"/>
        </w:rPr>
        <w:t>.</w:t>
      </w:r>
    </w:p>
    <w:p w:rsidR="00803E9E" w:rsidRDefault="008476D9" w:rsidP="00B42917">
      <w:pPr>
        <w:spacing w:after="240" w:line="360" w:lineRule="auto"/>
        <w:rPr>
          <w:rFonts w:cs="Arial"/>
          <w:sz w:val="28"/>
          <w:szCs w:val="28"/>
        </w:rPr>
      </w:pPr>
      <w:r>
        <w:rPr>
          <w:rFonts w:cs="Arial"/>
          <w:sz w:val="28"/>
          <w:szCs w:val="28"/>
        </w:rPr>
        <w:t>De la misma forma, reconoce que a</w:t>
      </w:r>
      <w:r w:rsidR="00B42917" w:rsidRPr="00B42917">
        <w:rPr>
          <w:rFonts w:cs="Arial"/>
          <w:sz w:val="28"/>
          <w:szCs w:val="28"/>
        </w:rPr>
        <w:t xml:space="preserve"> medida </w:t>
      </w:r>
      <w:r>
        <w:rPr>
          <w:rFonts w:cs="Arial"/>
          <w:sz w:val="28"/>
          <w:szCs w:val="28"/>
        </w:rPr>
        <w:t xml:space="preserve">en </w:t>
      </w:r>
      <w:r w:rsidR="00B42917" w:rsidRPr="00B42917">
        <w:rPr>
          <w:rFonts w:cs="Arial"/>
          <w:sz w:val="28"/>
          <w:szCs w:val="28"/>
        </w:rPr>
        <w:t xml:space="preserve">que </w:t>
      </w:r>
      <w:r>
        <w:rPr>
          <w:rFonts w:cs="Arial"/>
          <w:sz w:val="28"/>
          <w:szCs w:val="28"/>
        </w:rPr>
        <w:t xml:space="preserve">la persona </w:t>
      </w:r>
      <w:r w:rsidR="00B42917" w:rsidRPr="00B42917">
        <w:rPr>
          <w:rFonts w:cs="Arial"/>
          <w:sz w:val="28"/>
          <w:szCs w:val="28"/>
        </w:rPr>
        <w:t>envejece, debe seguir disfrutando de una vida plena, independiente y autónoma, con salud, seguridad, integración y participación</w:t>
      </w:r>
      <w:r>
        <w:rPr>
          <w:rFonts w:cs="Arial"/>
          <w:sz w:val="28"/>
          <w:szCs w:val="28"/>
        </w:rPr>
        <w:t xml:space="preserve"> </w:t>
      </w:r>
      <w:r w:rsidR="00B42917" w:rsidRPr="00B42917">
        <w:rPr>
          <w:rFonts w:cs="Arial"/>
          <w:sz w:val="28"/>
          <w:szCs w:val="28"/>
        </w:rPr>
        <w:t>activa en las esferas económica, social, cultural y política de sus sociedades</w:t>
      </w:r>
      <w:r>
        <w:rPr>
          <w:rFonts w:cs="Arial"/>
          <w:sz w:val="28"/>
          <w:szCs w:val="28"/>
        </w:rPr>
        <w:t xml:space="preserve">, así como </w:t>
      </w:r>
      <w:r w:rsidR="00B42917" w:rsidRPr="00B42917">
        <w:rPr>
          <w:rFonts w:cs="Arial"/>
          <w:sz w:val="28"/>
          <w:szCs w:val="28"/>
        </w:rPr>
        <w:t>la necesidad de abordar los asuntos de la vejez y el envejecimiento desde una perspectiva de derechos humanos</w:t>
      </w:r>
      <w:r>
        <w:rPr>
          <w:rFonts w:cs="Arial"/>
          <w:sz w:val="28"/>
          <w:szCs w:val="28"/>
        </w:rPr>
        <w:t>,</w:t>
      </w:r>
      <w:r w:rsidR="00B42917" w:rsidRPr="00B42917">
        <w:rPr>
          <w:rFonts w:cs="Arial"/>
          <w:sz w:val="28"/>
          <w:szCs w:val="28"/>
        </w:rPr>
        <w:t xml:space="preserve"> </w:t>
      </w:r>
      <w:r>
        <w:rPr>
          <w:rFonts w:cs="Arial"/>
          <w:sz w:val="28"/>
          <w:szCs w:val="28"/>
        </w:rPr>
        <w:t>reconociendo</w:t>
      </w:r>
      <w:r w:rsidR="00B42917" w:rsidRPr="00B42917">
        <w:rPr>
          <w:rFonts w:cs="Arial"/>
          <w:sz w:val="28"/>
          <w:szCs w:val="28"/>
        </w:rPr>
        <w:t xml:space="preserve"> las valiosas contribuciones actuales y potenciales de la persona mayor al bienestar común, al desarrollo humano</w:t>
      </w:r>
      <w:r>
        <w:rPr>
          <w:rFonts w:cs="Arial"/>
          <w:sz w:val="28"/>
          <w:szCs w:val="28"/>
        </w:rPr>
        <w:t xml:space="preserve"> y</w:t>
      </w:r>
      <w:r w:rsidR="00B42917" w:rsidRPr="00B42917">
        <w:rPr>
          <w:rFonts w:cs="Arial"/>
          <w:sz w:val="28"/>
          <w:szCs w:val="28"/>
        </w:rPr>
        <w:t xml:space="preserve"> social</w:t>
      </w:r>
      <w:r>
        <w:rPr>
          <w:rFonts w:cs="Arial"/>
          <w:sz w:val="28"/>
          <w:szCs w:val="28"/>
        </w:rPr>
        <w:t xml:space="preserve">. </w:t>
      </w:r>
    </w:p>
    <w:p w:rsidR="004B01A5" w:rsidRDefault="00803E9E" w:rsidP="00B42917">
      <w:pPr>
        <w:spacing w:after="240" w:line="360" w:lineRule="auto"/>
        <w:rPr>
          <w:rFonts w:cs="Arial"/>
          <w:sz w:val="28"/>
          <w:szCs w:val="28"/>
        </w:rPr>
      </w:pPr>
      <w:r>
        <w:rPr>
          <w:rFonts w:cs="Arial"/>
          <w:sz w:val="28"/>
          <w:szCs w:val="28"/>
        </w:rPr>
        <w:t xml:space="preserve">No obstante, </w:t>
      </w:r>
      <w:r w:rsidR="004B01A5">
        <w:rPr>
          <w:rFonts w:cs="Arial"/>
          <w:sz w:val="28"/>
          <w:szCs w:val="28"/>
        </w:rPr>
        <w:t xml:space="preserve">la importancia que tienen los adultos mayores en nuestra sociedad, constantemente son olvidados, abandonados o maltratados por los más jóvenes. En algunos casos, se les niega el acceso a los derechos o bien se les impide tomar sus propias decisiones, aunque no exista una causa justificada como lo es el estado de interdicción. </w:t>
      </w:r>
    </w:p>
    <w:p w:rsidR="00D64C48" w:rsidRDefault="002754A2" w:rsidP="00B42917">
      <w:pPr>
        <w:spacing w:after="240" w:line="360" w:lineRule="auto"/>
        <w:rPr>
          <w:rFonts w:cs="Arial"/>
          <w:sz w:val="28"/>
          <w:szCs w:val="28"/>
        </w:rPr>
      </w:pPr>
      <w:r>
        <w:rPr>
          <w:rFonts w:cs="Arial"/>
          <w:sz w:val="28"/>
          <w:szCs w:val="28"/>
        </w:rPr>
        <w:t>Los problemas</w:t>
      </w:r>
      <w:r w:rsidR="00D64C48">
        <w:rPr>
          <w:rFonts w:cs="Arial"/>
          <w:sz w:val="28"/>
          <w:szCs w:val="28"/>
        </w:rPr>
        <w:t xml:space="preserve"> más comunes que tienen los adultos mayores, sobre todo cuando están enfermos o en las últimas semanas de vida, es por un lado el aislamiento o el abandono por parte de sus familiares o en contraparte</w:t>
      </w:r>
      <w:r>
        <w:rPr>
          <w:rFonts w:cs="Arial"/>
          <w:sz w:val="28"/>
          <w:szCs w:val="28"/>
        </w:rPr>
        <w:t xml:space="preserve">, el extremo deseo de mantener a las personas con vida a través de tratamientos </w:t>
      </w:r>
      <w:r>
        <w:rPr>
          <w:rFonts w:cs="Arial"/>
          <w:sz w:val="28"/>
          <w:szCs w:val="28"/>
        </w:rPr>
        <w:lastRenderedPageBreak/>
        <w:t xml:space="preserve">u operaciones fútiles, que en la mayoría de los casos causarán malestares innecesarios al adulto mayor, sin que puedan estos salvarle la vida. </w:t>
      </w:r>
    </w:p>
    <w:p w:rsidR="002754A2" w:rsidRDefault="002754A2" w:rsidP="00B42917">
      <w:pPr>
        <w:spacing w:after="240" w:line="360" w:lineRule="auto"/>
        <w:rPr>
          <w:rFonts w:cs="Arial"/>
          <w:sz w:val="28"/>
          <w:szCs w:val="28"/>
        </w:rPr>
      </w:pPr>
      <w:r>
        <w:rPr>
          <w:rFonts w:cs="Arial"/>
          <w:sz w:val="28"/>
          <w:szCs w:val="28"/>
        </w:rPr>
        <w:t xml:space="preserve">Se entiende </w:t>
      </w:r>
      <w:r w:rsidR="00217432">
        <w:rPr>
          <w:rFonts w:cs="Arial"/>
          <w:sz w:val="28"/>
          <w:szCs w:val="28"/>
        </w:rPr>
        <w:t>que,</w:t>
      </w:r>
      <w:r>
        <w:rPr>
          <w:rFonts w:cs="Arial"/>
          <w:sz w:val="28"/>
          <w:szCs w:val="28"/>
        </w:rPr>
        <w:t xml:space="preserve"> como seres humanos, los sentimientos pueden mover a las personas a realizar todas las acciones que estén a su alcance para ayudar a sus familias, el problema radica en que muchas veces lo hacen sin el consentimiento del adulto mayor</w:t>
      </w:r>
      <w:r w:rsidR="00E42526">
        <w:rPr>
          <w:rFonts w:cs="Arial"/>
          <w:sz w:val="28"/>
          <w:szCs w:val="28"/>
        </w:rPr>
        <w:t>,</w:t>
      </w:r>
      <w:r>
        <w:rPr>
          <w:rFonts w:cs="Arial"/>
          <w:sz w:val="28"/>
          <w:szCs w:val="28"/>
        </w:rPr>
        <w:t xml:space="preserve"> forzándole a tomar tratamientos que pueden extender más allá su tratamiento. </w:t>
      </w:r>
    </w:p>
    <w:p w:rsidR="008476D9" w:rsidRDefault="008476D9" w:rsidP="00B42917">
      <w:pPr>
        <w:spacing w:after="240" w:line="360" w:lineRule="auto"/>
        <w:rPr>
          <w:rFonts w:cs="Arial"/>
          <w:sz w:val="28"/>
          <w:szCs w:val="28"/>
        </w:rPr>
      </w:pPr>
      <w:r>
        <w:rPr>
          <w:rFonts w:cs="Arial"/>
          <w:sz w:val="28"/>
          <w:szCs w:val="28"/>
        </w:rPr>
        <w:t>En ese tenor</w:t>
      </w:r>
      <w:r w:rsidR="00803E9E">
        <w:rPr>
          <w:rFonts w:cs="Arial"/>
          <w:sz w:val="28"/>
          <w:szCs w:val="28"/>
        </w:rPr>
        <w:t xml:space="preserve">, </w:t>
      </w:r>
      <w:r w:rsidR="00E42526">
        <w:rPr>
          <w:rFonts w:cs="Arial"/>
          <w:sz w:val="28"/>
          <w:szCs w:val="28"/>
        </w:rPr>
        <w:t xml:space="preserve">la </w:t>
      </w:r>
      <w:r w:rsidR="00803E9E">
        <w:rPr>
          <w:rFonts w:cs="Arial"/>
          <w:sz w:val="28"/>
          <w:szCs w:val="28"/>
        </w:rPr>
        <w:t xml:space="preserve">iniciativa de ley que hoy proponemos, tiene como </w:t>
      </w:r>
      <w:r w:rsidR="00E42526">
        <w:rPr>
          <w:rFonts w:cs="Arial"/>
          <w:sz w:val="28"/>
          <w:szCs w:val="28"/>
        </w:rPr>
        <w:t>objetivo</w:t>
      </w:r>
      <w:r w:rsidR="00803E9E">
        <w:rPr>
          <w:rFonts w:cs="Arial"/>
          <w:sz w:val="28"/>
          <w:szCs w:val="28"/>
        </w:rPr>
        <w:t xml:space="preserve"> el expandir el derecho a la salud de las personas adultas mayores</w:t>
      </w:r>
      <w:r w:rsidR="00E42526">
        <w:rPr>
          <w:rFonts w:cs="Arial"/>
          <w:sz w:val="28"/>
          <w:szCs w:val="28"/>
        </w:rPr>
        <w:t>,</w:t>
      </w:r>
      <w:r w:rsidR="00803E9E">
        <w:rPr>
          <w:rFonts w:cs="Arial"/>
          <w:sz w:val="28"/>
          <w:szCs w:val="28"/>
        </w:rPr>
        <w:t xml:space="preserve"> con la finalidad de establecer en la</w:t>
      </w:r>
      <w:r w:rsidR="002754A2">
        <w:rPr>
          <w:rFonts w:cs="Arial"/>
          <w:sz w:val="28"/>
          <w:szCs w:val="28"/>
        </w:rPr>
        <w:t xml:space="preserve"> norma jurídica la posibilidad de que las personas de la tercera</w:t>
      </w:r>
      <w:r w:rsidR="00803E9E">
        <w:rPr>
          <w:rFonts w:cs="Arial"/>
          <w:sz w:val="28"/>
          <w:szCs w:val="28"/>
        </w:rPr>
        <w:t xml:space="preserve"> </w:t>
      </w:r>
      <w:r w:rsidR="00E42526">
        <w:rPr>
          <w:rFonts w:cs="Arial"/>
          <w:sz w:val="28"/>
          <w:szCs w:val="28"/>
        </w:rPr>
        <w:t xml:space="preserve">edad </w:t>
      </w:r>
      <w:r w:rsidR="00803E9E">
        <w:rPr>
          <w:rFonts w:cs="Arial"/>
          <w:sz w:val="28"/>
          <w:szCs w:val="28"/>
        </w:rPr>
        <w:t>puedan acceder</w:t>
      </w:r>
      <w:r w:rsidR="00217432">
        <w:rPr>
          <w:rFonts w:cs="Arial"/>
          <w:sz w:val="28"/>
          <w:szCs w:val="28"/>
        </w:rPr>
        <w:t>, mediante consentimiento libre e informado</w:t>
      </w:r>
      <w:r w:rsidR="00E42526">
        <w:rPr>
          <w:rFonts w:cs="Arial"/>
          <w:sz w:val="28"/>
          <w:szCs w:val="28"/>
        </w:rPr>
        <w:t>, a</w:t>
      </w:r>
      <w:r w:rsidR="00803E9E">
        <w:rPr>
          <w:rFonts w:cs="Arial"/>
          <w:sz w:val="28"/>
          <w:szCs w:val="28"/>
        </w:rPr>
        <w:t xml:space="preserve"> cuidados paliativos y aquellos </w:t>
      </w:r>
      <w:r w:rsidR="002754A2">
        <w:rPr>
          <w:rFonts w:cs="Arial"/>
          <w:sz w:val="28"/>
          <w:szCs w:val="28"/>
        </w:rPr>
        <w:t>que eviten el dolor y el sufrimiento innecesario</w:t>
      </w:r>
      <w:r w:rsidR="00217432">
        <w:rPr>
          <w:rFonts w:cs="Arial"/>
          <w:sz w:val="28"/>
          <w:szCs w:val="28"/>
        </w:rPr>
        <w:t xml:space="preserve"> así como las operaciones fútiles o inútiles, pues con esta medida, se maximiza la dignidad del adulto mayor al ser consciente de las decisiones sobre su persona. </w:t>
      </w:r>
    </w:p>
    <w:p w:rsidR="00F97D17" w:rsidRPr="002A5F2B" w:rsidRDefault="00F97D17" w:rsidP="00F97D17">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E85407" w:rsidRDefault="00C9419D" w:rsidP="00E85407">
      <w:pPr>
        <w:spacing w:after="240" w:line="360" w:lineRule="auto"/>
        <w:rPr>
          <w:rFonts w:cs="Arial"/>
          <w:sz w:val="28"/>
          <w:szCs w:val="28"/>
        </w:rPr>
      </w:pPr>
      <w:r w:rsidRPr="002A5F2B">
        <w:rPr>
          <w:rFonts w:cs="Arial"/>
          <w:b/>
          <w:sz w:val="28"/>
          <w:szCs w:val="28"/>
        </w:rPr>
        <w:lastRenderedPageBreak/>
        <w:t>ÚNICO</w:t>
      </w:r>
      <w:r w:rsidR="00F97D17" w:rsidRPr="002A5F2B">
        <w:rPr>
          <w:rFonts w:cs="Arial"/>
          <w:b/>
          <w:sz w:val="28"/>
          <w:szCs w:val="28"/>
        </w:rPr>
        <w:t>.-</w:t>
      </w:r>
      <w:r w:rsidR="00D10D78">
        <w:rPr>
          <w:rFonts w:cs="Arial"/>
          <w:sz w:val="28"/>
          <w:szCs w:val="28"/>
        </w:rPr>
        <w:t xml:space="preserve"> </w:t>
      </w:r>
      <w:r w:rsidR="00E85407">
        <w:rPr>
          <w:rFonts w:cs="Arial"/>
          <w:sz w:val="28"/>
          <w:szCs w:val="28"/>
        </w:rPr>
        <w:t>Se reforma el numeral 7 de la fracción III del artículo 10 de la Ley de las Personas Adultas Mayores para el Estado de Coahuila</w:t>
      </w:r>
      <w:r w:rsidR="00E85407" w:rsidRPr="002A5F2B">
        <w:rPr>
          <w:rFonts w:cs="Arial"/>
          <w:sz w:val="28"/>
          <w:szCs w:val="28"/>
        </w:rPr>
        <w:t>,</w:t>
      </w:r>
      <w:r w:rsidR="00E85407">
        <w:rPr>
          <w:rFonts w:cs="Arial"/>
          <w:sz w:val="28"/>
          <w:szCs w:val="28"/>
        </w:rPr>
        <w:t xml:space="preserve"> para quedar como sigue:</w:t>
      </w:r>
    </w:p>
    <w:p w:rsidR="00E85407" w:rsidRPr="00E85407" w:rsidRDefault="00E85407" w:rsidP="00E85407">
      <w:pPr>
        <w:spacing w:after="240" w:line="360" w:lineRule="auto"/>
        <w:rPr>
          <w:rFonts w:cs="Arial"/>
          <w:i/>
          <w:sz w:val="28"/>
          <w:szCs w:val="28"/>
        </w:rPr>
      </w:pPr>
      <w:r w:rsidRPr="00E85407">
        <w:rPr>
          <w:rFonts w:cs="Arial"/>
          <w:i/>
          <w:sz w:val="28"/>
          <w:szCs w:val="28"/>
        </w:rPr>
        <w:t>7. Tener acceso preferente a los servicios de salud, de conformidad con el párrafo tercero del artículo 4o. de la Constitución Política de los Estados Unidos Mexicanos, con el objeto de que gocen cabalmente de bienestar físico, mental, sexual y psicoemocional, a fin de obtener el mejoramiento en su calidad de vida y la prolongación de ésta. Los centros o servicios públicos de prevención y atención de la salud prestarán, en forma inmediata, el servicio que necesiten sin discriminación alguna, proporciona</w:t>
      </w:r>
      <w:r w:rsidR="00E42526">
        <w:rPr>
          <w:rFonts w:cs="Arial"/>
          <w:i/>
          <w:sz w:val="28"/>
          <w:szCs w:val="28"/>
        </w:rPr>
        <w:t>n</w:t>
      </w:r>
      <w:r w:rsidRPr="00E85407">
        <w:rPr>
          <w:rFonts w:cs="Arial"/>
          <w:i/>
          <w:sz w:val="28"/>
          <w:szCs w:val="28"/>
        </w:rPr>
        <w:t>do las condiciones necesarias para la permanencia de las personas adultas mayores cuando sean internados.</w:t>
      </w:r>
    </w:p>
    <w:p w:rsidR="007F7766" w:rsidRPr="007F7766" w:rsidRDefault="00E85407" w:rsidP="007F7766">
      <w:pPr>
        <w:spacing w:after="240" w:line="360" w:lineRule="auto"/>
        <w:rPr>
          <w:rFonts w:cs="Arial"/>
          <w:b/>
          <w:i/>
          <w:sz w:val="28"/>
          <w:szCs w:val="28"/>
        </w:rPr>
      </w:pPr>
      <w:r w:rsidRPr="00E85407">
        <w:rPr>
          <w:rFonts w:cs="Arial"/>
          <w:i/>
          <w:sz w:val="28"/>
          <w:szCs w:val="28"/>
        </w:rPr>
        <w:t>Los centros o servicios públicos de prevención y atención de la salud prestarán, en forma inmediata, el servicio que necesiten sin discriminación alguna, proporciona</w:t>
      </w:r>
      <w:r w:rsidR="00E42526">
        <w:rPr>
          <w:rFonts w:cs="Arial"/>
          <w:i/>
          <w:sz w:val="28"/>
          <w:szCs w:val="28"/>
        </w:rPr>
        <w:t>n</w:t>
      </w:r>
      <w:r w:rsidRPr="00E85407">
        <w:rPr>
          <w:rFonts w:cs="Arial"/>
          <w:i/>
          <w:sz w:val="28"/>
          <w:szCs w:val="28"/>
        </w:rPr>
        <w:t>do las condiciones necesarias para la permanencia de las personas adultas mayores cuando sean internadas</w:t>
      </w:r>
      <w:r w:rsidR="00B27CDD">
        <w:rPr>
          <w:rFonts w:cs="Arial"/>
          <w:i/>
          <w:sz w:val="28"/>
          <w:szCs w:val="28"/>
        </w:rPr>
        <w:t xml:space="preserve">. </w:t>
      </w:r>
      <w:r w:rsidR="00B27CDD">
        <w:rPr>
          <w:rFonts w:cs="Arial"/>
          <w:b/>
          <w:i/>
          <w:sz w:val="28"/>
          <w:szCs w:val="28"/>
        </w:rPr>
        <w:t>En caso de enfermedad terminal estarán</w:t>
      </w:r>
      <w:r w:rsidRPr="00E85407">
        <w:rPr>
          <w:rFonts w:cs="Arial"/>
          <w:i/>
          <w:sz w:val="28"/>
          <w:szCs w:val="28"/>
        </w:rPr>
        <w:t xml:space="preserve"> </w:t>
      </w:r>
      <w:r w:rsidRPr="00E85407">
        <w:rPr>
          <w:rFonts w:cs="Arial"/>
          <w:b/>
          <w:i/>
          <w:sz w:val="28"/>
          <w:szCs w:val="28"/>
        </w:rPr>
        <w:t>incluidos los cuidados paliativos</w:t>
      </w:r>
      <w:r w:rsidR="00B27CDD">
        <w:rPr>
          <w:rFonts w:cs="Arial"/>
          <w:b/>
          <w:i/>
          <w:sz w:val="28"/>
          <w:szCs w:val="28"/>
        </w:rPr>
        <w:t xml:space="preserve"> y </w:t>
      </w:r>
      <w:r w:rsidRPr="00E85407">
        <w:rPr>
          <w:rFonts w:cs="Arial"/>
          <w:b/>
          <w:i/>
          <w:sz w:val="28"/>
          <w:szCs w:val="28"/>
        </w:rPr>
        <w:t>aquellos que procuren evitar el aislamiento, el dolor</w:t>
      </w:r>
      <w:r w:rsidR="00217432">
        <w:rPr>
          <w:rFonts w:cs="Arial"/>
          <w:b/>
          <w:i/>
          <w:sz w:val="28"/>
          <w:szCs w:val="28"/>
        </w:rPr>
        <w:t>,</w:t>
      </w:r>
      <w:r w:rsidRPr="00E85407">
        <w:rPr>
          <w:rFonts w:cs="Arial"/>
          <w:b/>
          <w:i/>
          <w:sz w:val="28"/>
          <w:szCs w:val="28"/>
        </w:rPr>
        <w:t xml:space="preserve"> </w:t>
      </w:r>
      <w:r w:rsidR="00217432">
        <w:rPr>
          <w:rFonts w:cs="Arial"/>
          <w:b/>
          <w:i/>
          <w:sz w:val="28"/>
          <w:szCs w:val="28"/>
        </w:rPr>
        <w:t xml:space="preserve">el </w:t>
      </w:r>
      <w:r w:rsidRPr="00E85407">
        <w:rPr>
          <w:rFonts w:cs="Arial"/>
          <w:b/>
          <w:i/>
          <w:sz w:val="28"/>
          <w:szCs w:val="28"/>
        </w:rPr>
        <w:t>sufrimiento innecesario</w:t>
      </w:r>
      <w:r w:rsidR="00217432">
        <w:rPr>
          <w:rFonts w:cs="Arial"/>
          <w:b/>
          <w:i/>
          <w:sz w:val="28"/>
          <w:szCs w:val="28"/>
        </w:rPr>
        <w:t xml:space="preserve"> y</w:t>
      </w:r>
      <w:r w:rsidRPr="00E85407">
        <w:rPr>
          <w:rFonts w:cs="Arial"/>
          <w:b/>
          <w:i/>
          <w:sz w:val="28"/>
          <w:szCs w:val="28"/>
        </w:rPr>
        <w:t xml:space="preserve"> las intervenciones médicas fútiles e inútiles, de conformidad con el derecho de las personas mayores a expresar su consentimiento</w:t>
      </w:r>
      <w:r w:rsidR="00217432">
        <w:rPr>
          <w:rFonts w:cs="Arial"/>
          <w:b/>
          <w:i/>
          <w:sz w:val="28"/>
          <w:szCs w:val="28"/>
        </w:rPr>
        <w:t xml:space="preserve"> libre e</w:t>
      </w:r>
      <w:r w:rsidRPr="00E85407">
        <w:rPr>
          <w:rFonts w:cs="Arial"/>
          <w:b/>
          <w:i/>
          <w:sz w:val="28"/>
          <w:szCs w:val="28"/>
        </w:rPr>
        <w:t xml:space="preserve"> informado.</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lastRenderedPageBreak/>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Pr="002A5F2B" w:rsidRDefault="008A7A8C" w:rsidP="008A7A8C">
      <w:pPr>
        <w:spacing w:after="240" w:line="360" w:lineRule="auto"/>
        <w:rPr>
          <w:rFonts w:cs="Arial"/>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014A57">
        <w:rPr>
          <w:rFonts w:cs="Arial"/>
          <w:b/>
          <w:sz w:val="28"/>
          <w:szCs w:val="28"/>
        </w:rPr>
        <w:t>14</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C66461" w:rsidRPr="002A5F2B" w:rsidRDefault="00C66461" w:rsidP="00BF7E4A">
      <w:pPr>
        <w:spacing w:after="240" w:line="360" w:lineRule="auto"/>
        <w:jc w:val="center"/>
        <w:rPr>
          <w:rFonts w:cs="Arial"/>
          <w:b/>
          <w:sz w:val="28"/>
          <w:szCs w:val="28"/>
        </w:rPr>
      </w:pP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6F6712">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A0" w:rsidRDefault="00517CA0" w:rsidP="00F97D17">
      <w:r>
        <w:separator/>
      </w:r>
    </w:p>
  </w:endnote>
  <w:endnote w:type="continuationSeparator" w:id="0">
    <w:p w:rsidR="00517CA0" w:rsidRDefault="00517CA0"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789598"/>
      <w:docPartObj>
        <w:docPartGallery w:val="Page Numbers (Bottom of Page)"/>
        <w:docPartUnique/>
      </w:docPartObj>
    </w:sdtPr>
    <w:sdtEndPr/>
    <w:sdtContent>
      <w:p w:rsidR="000372C6" w:rsidRDefault="000372C6">
        <w:pPr>
          <w:jc w:val="center"/>
        </w:pPr>
        <w:r>
          <w:fldChar w:fldCharType="begin"/>
        </w:r>
        <w:r>
          <w:instrText>PAGE   \* MERGEFORMAT</w:instrText>
        </w:r>
        <w:r>
          <w:fldChar w:fldCharType="separate"/>
        </w:r>
        <w:r w:rsidR="00E82DB9" w:rsidRPr="00E82DB9">
          <w:rPr>
            <w:noProof/>
            <w:lang w:val="es-ES"/>
          </w:rPr>
          <w:t>1</w:t>
        </w:r>
        <w:r>
          <w:fldChar w:fldCharType="end"/>
        </w:r>
      </w:p>
    </w:sdtContent>
  </w:sdt>
  <w:p w:rsidR="00DE4EF2" w:rsidRDefault="00DE4E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A0" w:rsidRDefault="00517CA0" w:rsidP="00F97D17">
      <w:r>
        <w:separator/>
      </w:r>
    </w:p>
  </w:footnote>
  <w:footnote w:type="continuationSeparator" w:id="0">
    <w:p w:rsidR="00517CA0" w:rsidRDefault="00517CA0" w:rsidP="00F9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6F6712"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17859E88" wp14:editId="7C1F8332">
          <wp:simplePos x="0" y="0"/>
          <wp:positionH relativeFrom="column">
            <wp:posOffset>-330806</wp:posOffset>
          </wp:positionH>
          <wp:positionV relativeFrom="paragraph">
            <wp:posOffset>-80180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DE4EF2">
      <w:rPr>
        <w:noProof/>
        <w:lang w:eastAsia="es-MX"/>
      </w:rPr>
      <w:drawing>
        <wp:anchor distT="0" distB="0" distL="114300" distR="114300" simplePos="0" relativeHeight="251660288" behindDoc="0" locked="0" layoutInCell="1" allowOverlap="1" wp14:anchorId="760A66EB" wp14:editId="081B39D0">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DE4EF2" w:rsidRDefault="00DE4EF2"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DE4EF2" w:rsidRDefault="00DE4EF2" w:rsidP="00F6308B">
    <w:pPr>
      <w:ind w:right="49"/>
      <w:rPr>
        <w:rFonts w:ascii="Times New Roman" w:hAnsi="Times New Roman"/>
        <w:smallCaps/>
      </w:rPr>
    </w:pPr>
  </w:p>
  <w:p w:rsidR="00DE4EF2" w:rsidRDefault="00DE4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372C6"/>
    <w:rsid w:val="00060129"/>
    <w:rsid w:val="00067E06"/>
    <w:rsid w:val="000804CB"/>
    <w:rsid w:val="00092CF9"/>
    <w:rsid w:val="0009571E"/>
    <w:rsid w:val="000977AA"/>
    <w:rsid w:val="000B0244"/>
    <w:rsid w:val="000B1E21"/>
    <w:rsid w:val="000C59B9"/>
    <w:rsid w:val="000E3B9F"/>
    <w:rsid w:val="000E7908"/>
    <w:rsid w:val="00102200"/>
    <w:rsid w:val="00137394"/>
    <w:rsid w:val="0014308F"/>
    <w:rsid w:val="001442CB"/>
    <w:rsid w:val="001560B6"/>
    <w:rsid w:val="00194954"/>
    <w:rsid w:val="001A1B82"/>
    <w:rsid w:val="001B1171"/>
    <w:rsid w:val="001B48C6"/>
    <w:rsid w:val="001C3B59"/>
    <w:rsid w:val="001D1214"/>
    <w:rsid w:val="001E4B17"/>
    <w:rsid w:val="001F4F59"/>
    <w:rsid w:val="001F6298"/>
    <w:rsid w:val="0020034A"/>
    <w:rsid w:val="0020786A"/>
    <w:rsid w:val="00217432"/>
    <w:rsid w:val="00217F3A"/>
    <w:rsid w:val="00231A62"/>
    <w:rsid w:val="00255CB6"/>
    <w:rsid w:val="002644B8"/>
    <w:rsid w:val="00266E22"/>
    <w:rsid w:val="002754A2"/>
    <w:rsid w:val="002800F4"/>
    <w:rsid w:val="00286039"/>
    <w:rsid w:val="00290676"/>
    <w:rsid w:val="002A5F2B"/>
    <w:rsid w:val="002B3440"/>
    <w:rsid w:val="002B54B7"/>
    <w:rsid w:val="002F5352"/>
    <w:rsid w:val="0030515B"/>
    <w:rsid w:val="0030725F"/>
    <w:rsid w:val="003157BE"/>
    <w:rsid w:val="00323311"/>
    <w:rsid w:val="00324130"/>
    <w:rsid w:val="003367E6"/>
    <w:rsid w:val="00370CD2"/>
    <w:rsid w:val="00373D09"/>
    <w:rsid w:val="003756A8"/>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481D"/>
    <w:rsid w:val="0046620F"/>
    <w:rsid w:val="004931FE"/>
    <w:rsid w:val="00497E91"/>
    <w:rsid w:val="004B01A5"/>
    <w:rsid w:val="004B7110"/>
    <w:rsid w:val="004E5B9B"/>
    <w:rsid w:val="004F3AAA"/>
    <w:rsid w:val="005026AE"/>
    <w:rsid w:val="00517CA0"/>
    <w:rsid w:val="0054225F"/>
    <w:rsid w:val="0054646D"/>
    <w:rsid w:val="00555A10"/>
    <w:rsid w:val="005603FA"/>
    <w:rsid w:val="00567B25"/>
    <w:rsid w:val="00570C66"/>
    <w:rsid w:val="005777FD"/>
    <w:rsid w:val="005B5C77"/>
    <w:rsid w:val="005D7470"/>
    <w:rsid w:val="005E5F54"/>
    <w:rsid w:val="005E6A70"/>
    <w:rsid w:val="005F7EE5"/>
    <w:rsid w:val="00600D76"/>
    <w:rsid w:val="00616D96"/>
    <w:rsid w:val="006527E1"/>
    <w:rsid w:val="00654ABB"/>
    <w:rsid w:val="00676AD6"/>
    <w:rsid w:val="00676E99"/>
    <w:rsid w:val="006801D1"/>
    <w:rsid w:val="006B09D1"/>
    <w:rsid w:val="006B35D3"/>
    <w:rsid w:val="006F58A5"/>
    <w:rsid w:val="006F6712"/>
    <w:rsid w:val="007020F3"/>
    <w:rsid w:val="007064FC"/>
    <w:rsid w:val="007172A2"/>
    <w:rsid w:val="00733786"/>
    <w:rsid w:val="00750EDA"/>
    <w:rsid w:val="007B04F4"/>
    <w:rsid w:val="007B30EC"/>
    <w:rsid w:val="007B5D47"/>
    <w:rsid w:val="007C07FA"/>
    <w:rsid w:val="007D4469"/>
    <w:rsid w:val="007E7A2D"/>
    <w:rsid w:val="007F06F4"/>
    <w:rsid w:val="007F628C"/>
    <w:rsid w:val="007F7766"/>
    <w:rsid w:val="00803E9E"/>
    <w:rsid w:val="00805B51"/>
    <w:rsid w:val="00810339"/>
    <w:rsid w:val="008331E8"/>
    <w:rsid w:val="008476D9"/>
    <w:rsid w:val="00855641"/>
    <w:rsid w:val="0088562F"/>
    <w:rsid w:val="00887317"/>
    <w:rsid w:val="00895559"/>
    <w:rsid w:val="00897A28"/>
    <w:rsid w:val="008A5C25"/>
    <w:rsid w:val="008A7A8C"/>
    <w:rsid w:val="008B63F1"/>
    <w:rsid w:val="008D6EA2"/>
    <w:rsid w:val="008D71EA"/>
    <w:rsid w:val="008D7251"/>
    <w:rsid w:val="008F77A6"/>
    <w:rsid w:val="00901FF5"/>
    <w:rsid w:val="00911D0C"/>
    <w:rsid w:val="00925142"/>
    <w:rsid w:val="009542C7"/>
    <w:rsid w:val="009802F3"/>
    <w:rsid w:val="00995CF2"/>
    <w:rsid w:val="009A19AA"/>
    <w:rsid w:val="009A6794"/>
    <w:rsid w:val="009B42EC"/>
    <w:rsid w:val="009B539A"/>
    <w:rsid w:val="009D7063"/>
    <w:rsid w:val="009E0B1C"/>
    <w:rsid w:val="009E2941"/>
    <w:rsid w:val="00A10BF3"/>
    <w:rsid w:val="00A217E2"/>
    <w:rsid w:val="00A230CC"/>
    <w:rsid w:val="00A263B0"/>
    <w:rsid w:val="00A65485"/>
    <w:rsid w:val="00A70FA0"/>
    <w:rsid w:val="00A92044"/>
    <w:rsid w:val="00AA28DB"/>
    <w:rsid w:val="00AC67F1"/>
    <w:rsid w:val="00AC755C"/>
    <w:rsid w:val="00AD01C6"/>
    <w:rsid w:val="00AD6419"/>
    <w:rsid w:val="00AE48E7"/>
    <w:rsid w:val="00B14C27"/>
    <w:rsid w:val="00B27CDD"/>
    <w:rsid w:val="00B42917"/>
    <w:rsid w:val="00B7589C"/>
    <w:rsid w:val="00B85336"/>
    <w:rsid w:val="00B9538F"/>
    <w:rsid w:val="00BA7379"/>
    <w:rsid w:val="00BD25AB"/>
    <w:rsid w:val="00BD64BD"/>
    <w:rsid w:val="00BF7E4A"/>
    <w:rsid w:val="00C17795"/>
    <w:rsid w:val="00C23ACA"/>
    <w:rsid w:val="00C25273"/>
    <w:rsid w:val="00C36D99"/>
    <w:rsid w:val="00C44DEC"/>
    <w:rsid w:val="00C66461"/>
    <w:rsid w:val="00C82EA0"/>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E3A"/>
    <w:rsid w:val="00D37B09"/>
    <w:rsid w:val="00D51383"/>
    <w:rsid w:val="00D53224"/>
    <w:rsid w:val="00D64C48"/>
    <w:rsid w:val="00D66061"/>
    <w:rsid w:val="00D81F5C"/>
    <w:rsid w:val="00D853FA"/>
    <w:rsid w:val="00D8631E"/>
    <w:rsid w:val="00D97EF2"/>
    <w:rsid w:val="00DB4062"/>
    <w:rsid w:val="00DC2DE7"/>
    <w:rsid w:val="00DD2357"/>
    <w:rsid w:val="00DD4E7E"/>
    <w:rsid w:val="00DD5774"/>
    <w:rsid w:val="00DD5A5D"/>
    <w:rsid w:val="00DE4EF2"/>
    <w:rsid w:val="00E1007B"/>
    <w:rsid w:val="00E10D3C"/>
    <w:rsid w:val="00E2399F"/>
    <w:rsid w:val="00E279E9"/>
    <w:rsid w:val="00E346AF"/>
    <w:rsid w:val="00E3531E"/>
    <w:rsid w:val="00E42526"/>
    <w:rsid w:val="00E47842"/>
    <w:rsid w:val="00E5505E"/>
    <w:rsid w:val="00E61EC4"/>
    <w:rsid w:val="00E655DA"/>
    <w:rsid w:val="00E72168"/>
    <w:rsid w:val="00E800DA"/>
    <w:rsid w:val="00E82DB9"/>
    <w:rsid w:val="00E85407"/>
    <w:rsid w:val="00E85EB7"/>
    <w:rsid w:val="00EA29D0"/>
    <w:rsid w:val="00EB30C0"/>
    <w:rsid w:val="00EC5ABE"/>
    <w:rsid w:val="00ED6DEC"/>
    <w:rsid w:val="00F21497"/>
    <w:rsid w:val="00F24768"/>
    <w:rsid w:val="00F57CBC"/>
    <w:rsid w:val="00F6308B"/>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6A8"/>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3756A8"/>
    <w:pPr>
      <w:keepNext/>
      <w:outlineLvl w:val="0"/>
    </w:pPr>
    <w:rPr>
      <w:b/>
      <w:sz w:val="22"/>
    </w:rPr>
  </w:style>
  <w:style w:type="paragraph" w:styleId="Ttulo2">
    <w:name w:val="heading 2"/>
    <w:basedOn w:val="Normal"/>
    <w:next w:val="Normal"/>
    <w:link w:val="Ttulo2Car"/>
    <w:qFormat/>
    <w:rsid w:val="003756A8"/>
    <w:pPr>
      <w:keepNext/>
      <w:tabs>
        <w:tab w:val="left" w:pos="0"/>
      </w:tabs>
      <w:jc w:val="center"/>
      <w:outlineLvl w:val="1"/>
    </w:pPr>
    <w:rPr>
      <w:b/>
    </w:rPr>
  </w:style>
  <w:style w:type="paragraph" w:styleId="Ttulo3">
    <w:name w:val="heading 3"/>
    <w:basedOn w:val="Normal"/>
    <w:next w:val="Normal"/>
    <w:link w:val="Ttulo3Car"/>
    <w:qFormat/>
    <w:rsid w:val="003756A8"/>
    <w:pPr>
      <w:keepNext/>
      <w:spacing w:line="360" w:lineRule="auto"/>
      <w:outlineLvl w:val="2"/>
    </w:pPr>
    <w:rPr>
      <w:b/>
      <w:sz w:val="36"/>
    </w:rPr>
  </w:style>
  <w:style w:type="paragraph" w:styleId="Ttulo4">
    <w:name w:val="heading 4"/>
    <w:basedOn w:val="Normal"/>
    <w:next w:val="Normal"/>
    <w:link w:val="Ttulo4Car"/>
    <w:qFormat/>
    <w:rsid w:val="003756A8"/>
    <w:pPr>
      <w:keepNext/>
      <w:spacing w:line="360" w:lineRule="auto"/>
      <w:outlineLvl w:val="3"/>
    </w:pPr>
    <w:rPr>
      <w:b/>
      <w:sz w:val="36"/>
    </w:rPr>
  </w:style>
  <w:style w:type="paragraph" w:styleId="Ttulo5">
    <w:name w:val="heading 5"/>
    <w:basedOn w:val="Normal"/>
    <w:next w:val="Normal"/>
    <w:link w:val="Ttulo5Car"/>
    <w:qFormat/>
    <w:rsid w:val="003756A8"/>
    <w:pPr>
      <w:keepNext/>
      <w:shd w:val="clear" w:color="FF00FF" w:fill="auto"/>
      <w:spacing w:line="360" w:lineRule="auto"/>
      <w:outlineLvl w:val="4"/>
    </w:pPr>
    <w:rPr>
      <w:b/>
      <w:sz w:val="36"/>
    </w:rPr>
  </w:style>
  <w:style w:type="paragraph" w:styleId="Ttulo6">
    <w:name w:val="heading 6"/>
    <w:basedOn w:val="Normal"/>
    <w:next w:val="Normal"/>
    <w:link w:val="Ttulo6Car"/>
    <w:qFormat/>
    <w:rsid w:val="003756A8"/>
    <w:pPr>
      <w:keepNext/>
      <w:spacing w:line="360" w:lineRule="auto"/>
      <w:outlineLvl w:val="5"/>
    </w:pPr>
    <w:rPr>
      <w:b/>
      <w:sz w:val="36"/>
    </w:rPr>
  </w:style>
  <w:style w:type="paragraph" w:styleId="Ttulo7">
    <w:name w:val="heading 7"/>
    <w:basedOn w:val="Normal"/>
    <w:next w:val="Normal"/>
    <w:link w:val="Ttulo7Car"/>
    <w:qFormat/>
    <w:rsid w:val="003756A8"/>
    <w:pPr>
      <w:keepNext/>
      <w:spacing w:line="360" w:lineRule="auto"/>
      <w:outlineLvl w:val="6"/>
    </w:pPr>
    <w:rPr>
      <w:b/>
      <w:sz w:val="36"/>
    </w:rPr>
  </w:style>
  <w:style w:type="paragraph" w:styleId="Ttulo8">
    <w:name w:val="heading 8"/>
    <w:basedOn w:val="Normal"/>
    <w:next w:val="Normal"/>
    <w:link w:val="Ttulo8Car"/>
    <w:qFormat/>
    <w:rsid w:val="003756A8"/>
    <w:pPr>
      <w:keepNext/>
      <w:tabs>
        <w:tab w:val="left" w:pos="6237"/>
      </w:tabs>
      <w:spacing w:line="360" w:lineRule="auto"/>
      <w:outlineLvl w:val="7"/>
    </w:pPr>
    <w:rPr>
      <w:b/>
      <w:sz w:val="36"/>
    </w:rPr>
  </w:style>
  <w:style w:type="paragraph" w:styleId="Ttulo9">
    <w:name w:val="heading 9"/>
    <w:basedOn w:val="Normal"/>
    <w:next w:val="Normal"/>
    <w:link w:val="Ttulo9Car"/>
    <w:qFormat/>
    <w:rsid w:val="003756A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6A8"/>
    <w:pPr>
      <w:tabs>
        <w:tab w:val="center" w:pos="4419"/>
        <w:tab w:val="right" w:pos="8838"/>
      </w:tabs>
    </w:pPr>
  </w:style>
  <w:style w:type="character" w:customStyle="1" w:styleId="EncabezadoCar">
    <w:name w:val="Encabezado Car"/>
    <w:link w:val="Encabezado"/>
    <w:uiPriority w:val="99"/>
    <w:rsid w:val="003756A8"/>
    <w:rPr>
      <w:rFonts w:ascii="Arial" w:eastAsia="Times New Roman" w:hAnsi="Arial" w:cs="Times New Roman"/>
      <w:sz w:val="20"/>
      <w:szCs w:val="20"/>
      <w:lang w:val="es-MX" w:eastAsia="es-ES"/>
    </w:rPr>
  </w:style>
  <w:style w:type="paragraph" w:styleId="Prrafodelista">
    <w:name w:val="List Paragraph"/>
    <w:basedOn w:val="Normal"/>
    <w:uiPriority w:val="34"/>
    <w:qFormat/>
    <w:rsid w:val="003756A8"/>
    <w:pPr>
      <w:widowControl w:val="0"/>
      <w:ind w:left="720"/>
      <w:contextualSpacing/>
    </w:pPr>
    <w:rPr>
      <w:b/>
      <w:snapToGrid w:val="0"/>
    </w:rPr>
  </w:style>
  <w:style w:type="paragraph" w:styleId="Piedepgina">
    <w:name w:val="footer"/>
    <w:basedOn w:val="Normal"/>
    <w:link w:val="PiedepginaCar"/>
    <w:uiPriority w:val="99"/>
    <w:unhideWhenUsed/>
    <w:rsid w:val="003756A8"/>
    <w:pPr>
      <w:tabs>
        <w:tab w:val="center" w:pos="4419"/>
        <w:tab w:val="right" w:pos="8838"/>
      </w:tabs>
    </w:pPr>
  </w:style>
  <w:style w:type="character" w:customStyle="1" w:styleId="PiedepginaCar">
    <w:name w:val="Pie de página Car"/>
    <w:link w:val="Piedepgina"/>
    <w:uiPriority w:val="99"/>
    <w:rsid w:val="003756A8"/>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3756A8"/>
    <w:pPr>
      <w:spacing w:after="120"/>
    </w:pPr>
  </w:style>
  <w:style w:type="character" w:customStyle="1" w:styleId="TextoindependienteCar">
    <w:name w:val="Texto independiente Car"/>
    <w:link w:val="Textoindependiente"/>
    <w:semiHidden/>
    <w:rsid w:val="003756A8"/>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3756A8"/>
    <w:rPr>
      <w:rFonts w:eastAsia="Times New Roman" w:cs="Times New Roman"/>
      <w:sz w:val="20"/>
      <w:szCs w:val="20"/>
      <w:lang w:eastAsia="es-ES"/>
    </w:rPr>
  </w:style>
  <w:style w:type="character" w:customStyle="1" w:styleId="Ttulo1Car">
    <w:name w:val="Título 1 Car"/>
    <w:link w:val="Ttulo1"/>
    <w:rsid w:val="003756A8"/>
    <w:rPr>
      <w:rFonts w:ascii="Arial" w:eastAsia="Times New Roman" w:hAnsi="Arial" w:cs="Times New Roman"/>
      <w:b/>
      <w:szCs w:val="20"/>
      <w:lang w:val="es-MX" w:eastAsia="es-ES"/>
    </w:rPr>
  </w:style>
  <w:style w:type="character" w:customStyle="1" w:styleId="Ttulo2Car">
    <w:name w:val="Título 2 Car"/>
    <w:link w:val="Ttulo2"/>
    <w:rsid w:val="003756A8"/>
    <w:rPr>
      <w:rFonts w:ascii="Arial" w:eastAsia="Times New Roman" w:hAnsi="Arial" w:cs="Times New Roman"/>
      <w:b/>
      <w:sz w:val="20"/>
      <w:szCs w:val="20"/>
      <w:lang w:val="es-MX" w:eastAsia="es-ES"/>
    </w:rPr>
  </w:style>
  <w:style w:type="character" w:customStyle="1" w:styleId="Ttulo3Car">
    <w:name w:val="Título 3 Car"/>
    <w:link w:val="Ttulo3"/>
    <w:rsid w:val="003756A8"/>
    <w:rPr>
      <w:rFonts w:ascii="Arial" w:eastAsia="Times New Roman" w:hAnsi="Arial" w:cs="Times New Roman"/>
      <w:b/>
      <w:sz w:val="36"/>
      <w:szCs w:val="20"/>
      <w:lang w:val="es-MX" w:eastAsia="es-ES"/>
    </w:rPr>
  </w:style>
  <w:style w:type="character" w:customStyle="1" w:styleId="Ttulo4Car">
    <w:name w:val="Título 4 Car"/>
    <w:link w:val="Ttulo4"/>
    <w:rsid w:val="003756A8"/>
    <w:rPr>
      <w:rFonts w:ascii="Arial" w:eastAsia="Times New Roman" w:hAnsi="Arial" w:cs="Times New Roman"/>
      <w:b/>
      <w:sz w:val="36"/>
      <w:szCs w:val="20"/>
      <w:lang w:val="es-MX" w:eastAsia="es-ES"/>
    </w:rPr>
  </w:style>
  <w:style w:type="character" w:customStyle="1" w:styleId="Ttulo5Car">
    <w:name w:val="Título 5 Car"/>
    <w:link w:val="Ttulo5"/>
    <w:rsid w:val="003756A8"/>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3756A8"/>
    <w:rPr>
      <w:rFonts w:ascii="Arial" w:eastAsia="Times New Roman" w:hAnsi="Arial" w:cs="Times New Roman"/>
      <w:b/>
      <w:sz w:val="36"/>
      <w:szCs w:val="20"/>
      <w:lang w:val="es-MX" w:eastAsia="es-ES"/>
    </w:rPr>
  </w:style>
  <w:style w:type="character" w:customStyle="1" w:styleId="Ttulo7Car">
    <w:name w:val="Título 7 Car"/>
    <w:link w:val="Ttulo7"/>
    <w:rsid w:val="003756A8"/>
    <w:rPr>
      <w:rFonts w:ascii="Arial" w:eastAsia="Times New Roman" w:hAnsi="Arial" w:cs="Times New Roman"/>
      <w:b/>
      <w:sz w:val="36"/>
      <w:szCs w:val="20"/>
      <w:lang w:val="es-MX" w:eastAsia="es-ES"/>
    </w:rPr>
  </w:style>
  <w:style w:type="character" w:customStyle="1" w:styleId="Ttulo8Car">
    <w:name w:val="Título 8 Car"/>
    <w:link w:val="Ttulo8"/>
    <w:rsid w:val="003756A8"/>
    <w:rPr>
      <w:rFonts w:ascii="Arial" w:eastAsia="Times New Roman" w:hAnsi="Arial" w:cs="Times New Roman"/>
      <w:b/>
      <w:sz w:val="36"/>
      <w:szCs w:val="20"/>
      <w:lang w:val="es-MX" w:eastAsia="es-ES"/>
    </w:rPr>
  </w:style>
  <w:style w:type="character" w:customStyle="1" w:styleId="Ttulo9Car">
    <w:name w:val="Título 9 Car"/>
    <w:link w:val="Ttulo9"/>
    <w:rsid w:val="003756A8"/>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67E2-7207-45C3-B8AC-A05114C5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4</cp:revision>
  <cp:lastPrinted>2019-05-13T17:31:00Z</cp:lastPrinted>
  <dcterms:created xsi:type="dcterms:W3CDTF">2019-05-15T16:58:00Z</dcterms:created>
  <dcterms:modified xsi:type="dcterms:W3CDTF">2019-08-06T18:40:00Z</dcterms:modified>
</cp:coreProperties>
</file>