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BDC0F" w14:textId="77777777" w:rsidR="00C528E1" w:rsidRDefault="00C528E1" w:rsidP="00C528E1">
      <w:pPr>
        <w:rPr>
          <w:rFonts w:cs="Arial"/>
          <w:b/>
          <w:bCs/>
          <w:noProof/>
          <w:sz w:val="24"/>
          <w:szCs w:val="24"/>
          <w:lang w:val="es-ES"/>
        </w:rPr>
      </w:pPr>
    </w:p>
    <w:p w14:paraId="0B4BEF31" w14:textId="77777777" w:rsidR="00C528E1" w:rsidRDefault="00C528E1" w:rsidP="00C528E1">
      <w:pPr>
        <w:rPr>
          <w:rFonts w:ascii="Arial Narrow" w:hAnsi="Arial Narrow"/>
          <w:color w:val="000000"/>
          <w:sz w:val="26"/>
          <w:szCs w:val="26"/>
        </w:rPr>
      </w:pPr>
    </w:p>
    <w:p w14:paraId="33631E68" w14:textId="340051B9" w:rsidR="00C528E1" w:rsidRPr="00C528E1" w:rsidRDefault="00C528E1" w:rsidP="00C528E1">
      <w:pPr>
        <w:rPr>
          <w:rFonts w:ascii="Arial Narrow" w:hAnsi="Arial Narrow"/>
          <w:b/>
          <w:color w:val="000000"/>
          <w:sz w:val="26"/>
          <w:szCs w:val="26"/>
        </w:rPr>
      </w:pPr>
      <w:r w:rsidRPr="00C528E1">
        <w:rPr>
          <w:rFonts w:ascii="Arial Narrow" w:hAnsi="Arial Narrow"/>
          <w:color w:val="000000"/>
          <w:sz w:val="26"/>
          <w:szCs w:val="26"/>
        </w:rPr>
        <w:t xml:space="preserve">Iniciativa con Proyecto de Decreto por el que se modifica el segundo párrafo del artículo 3 de la </w:t>
      </w:r>
      <w:r w:rsidRPr="00C528E1">
        <w:rPr>
          <w:rFonts w:ascii="Arial Narrow" w:hAnsi="Arial Narrow"/>
          <w:b/>
          <w:color w:val="000000"/>
          <w:sz w:val="26"/>
          <w:szCs w:val="26"/>
        </w:rPr>
        <w:t>Ley de Aguas para los Municipios del Estado de Coahuila de Zaragoza.</w:t>
      </w:r>
    </w:p>
    <w:p w14:paraId="4D6CB21A" w14:textId="77777777" w:rsidR="00C528E1" w:rsidRDefault="00C528E1" w:rsidP="00C528E1">
      <w:pPr>
        <w:rPr>
          <w:rFonts w:ascii="Arial Narrow" w:hAnsi="Arial Narrow"/>
          <w:color w:val="000000"/>
          <w:sz w:val="26"/>
          <w:szCs w:val="26"/>
        </w:rPr>
      </w:pPr>
    </w:p>
    <w:p w14:paraId="3CC73BC2" w14:textId="3468E6B1" w:rsidR="00C528E1" w:rsidRPr="00C528E1" w:rsidRDefault="00C528E1" w:rsidP="00C528E1">
      <w:pPr>
        <w:numPr>
          <w:ilvl w:val="0"/>
          <w:numId w:val="11"/>
        </w:numPr>
        <w:rPr>
          <w:rFonts w:ascii="Arial Narrow" w:hAnsi="Arial Narrow"/>
          <w:b/>
          <w:color w:val="000000"/>
          <w:sz w:val="26"/>
          <w:szCs w:val="26"/>
        </w:rPr>
      </w:pPr>
      <w:r w:rsidRPr="00C528E1">
        <w:rPr>
          <w:rFonts w:ascii="Arial Narrow" w:hAnsi="Arial Narrow"/>
          <w:b/>
          <w:color w:val="000000"/>
          <w:sz w:val="26"/>
          <w:szCs w:val="26"/>
        </w:rPr>
        <w:t>En relación al servicio doméstico de agua, así como las reparaciones al sistema de distribución y reconexión.</w:t>
      </w:r>
    </w:p>
    <w:p w14:paraId="5F3602F7" w14:textId="0B8AFE21" w:rsidR="00C528E1" w:rsidRDefault="00C528E1" w:rsidP="00C528E1">
      <w:pPr>
        <w:rPr>
          <w:rFonts w:ascii="Arial Narrow" w:hAnsi="Arial Narrow"/>
          <w:color w:val="000000"/>
          <w:sz w:val="26"/>
          <w:szCs w:val="26"/>
        </w:rPr>
      </w:pPr>
    </w:p>
    <w:p w14:paraId="4C2B2F6A" w14:textId="77777777" w:rsidR="00C528E1" w:rsidRPr="004E6392" w:rsidRDefault="00C528E1" w:rsidP="00C528E1">
      <w:pPr>
        <w:rPr>
          <w:rFonts w:ascii="Arial Narrow" w:hAnsi="Arial Narrow"/>
          <w:color w:val="000000"/>
          <w:sz w:val="26"/>
          <w:szCs w:val="26"/>
        </w:rPr>
      </w:pPr>
      <w:r w:rsidRPr="004E6392">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210EEC">
        <w:rPr>
          <w:rFonts w:ascii="Arial Narrow" w:hAnsi="Arial Narrow"/>
          <w:b/>
          <w:color w:val="000000"/>
          <w:sz w:val="26"/>
          <w:szCs w:val="26"/>
        </w:rPr>
        <w:t>Diputado José Benito Ramírez Rosas</w:t>
      </w:r>
      <w:r w:rsidRPr="004E6392">
        <w:rPr>
          <w:rFonts w:ascii="Arial Narrow" w:hAnsi="Arial Narrow"/>
          <w:color w:val="000000"/>
          <w:sz w:val="26"/>
          <w:szCs w:val="26"/>
        </w:rPr>
        <w:t>, del Grupo Parlamentario “Presidente Benito Juárez García”, del Partido Movimiento de Regeneración Nacional.</w:t>
      </w:r>
    </w:p>
    <w:p w14:paraId="2FC6DFFB" w14:textId="77777777" w:rsidR="00C528E1" w:rsidRPr="004E6392" w:rsidRDefault="00C528E1" w:rsidP="00C528E1">
      <w:pPr>
        <w:rPr>
          <w:rFonts w:ascii="Arial Narrow" w:hAnsi="Arial Narrow"/>
          <w:b/>
          <w:color w:val="000000"/>
          <w:sz w:val="26"/>
          <w:szCs w:val="26"/>
        </w:rPr>
      </w:pPr>
    </w:p>
    <w:p w14:paraId="7B8B7E4A" w14:textId="7A7FCE3E" w:rsidR="00C528E1" w:rsidRPr="004E6392" w:rsidRDefault="00C528E1" w:rsidP="00C528E1">
      <w:pPr>
        <w:rPr>
          <w:rFonts w:ascii="Arial Narrow" w:hAnsi="Arial Narrow"/>
          <w:b/>
          <w:color w:val="000000"/>
          <w:sz w:val="26"/>
          <w:szCs w:val="26"/>
        </w:rPr>
      </w:pPr>
      <w:r w:rsidRPr="004E6392">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12 </w:t>
      </w:r>
      <w:r w:rsidRPr="004E6392">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E6392">
        <w:rPr>
          <w:rFonts w:ascii="Arial Narrow" w:hAnsi="Arial Narrow"/>
          <w:b/>
          <w:color w:val="000000"/>
          <w:sz w:val="26"/>
          <w:szCs w:val="26"/>
        </w:rPr>
        <w:t>de 2019.</w:t>
      </w:r>
    </w:p>
    <w:p w14:paraId="3178E27B" w14:textId="77777777" w:rsidR="00C528E1" w:rsidRPr="004E6392" w:rsidRDefault="00C528E1" w:rsidP="00C528E1">
      <w:pPr>
        <w:rPr>
          <w:rFonts w:ascii="Arial Narrow" w:hAnsi="Arial Narrow" w:cs="Arial"/>
          <w:sz w:val="26"/>
          <w:szCs w:val="26"/>
        </w:rPr>
      </w:pPr>
    </w:p>
    <w:p w14:paraId="05955D6E" w14:textId="408E4E96" w:rsidR="00C528E1" w:rsidRPr="0086053D" w:rsidRDefault="00C528E1" w:rsidP="00C528E1">
      <w:pPr>
        <w:rPr>
          <w:rFonts w:ascii="Arial Narrow" w:hAnsi="Arial Narrow"/>
          <w:b/>
          <w:color w:val="000000"/>
          <w:sz w:val="26"/>
          <w:szCs w:val="26"/>
        </w:rPr>
      </w:pPr>
      <w:bookmarkStart w:id="0" w:name="_Hlk525636216"/>
      <w:r w:rsidRPr="004E6392">
        <w:rPr>
          <w:rFonts w:ascii="Arial Narrow" w:hAnsi="Arial Narrow"/>
          <w:color w:val="000000"/>
          <w:sz w:val="26"/>
          <w:szCs w:val="26"/>
        </w:rPr>
        <w:t>Turnada a la</w:t>
      </w:r>
      <w:r>
        <w:rPr>
          <w:rFonts w:ascii="Arial Narrow" w:hAnsi="Arial Narrow"/>
          <w:color w:val="000000"/>
          <w:sz w:val="26"/>
          <w:szCs w:val="26"/>
        </w:rPr>
        <w:t xml:space="preserve"> </w:t>
      </w:r>
      <w:r w:rsidRPr="00C528E1">
        <w:rPr>
          <w:rFonts w:ascii="Arial Narrow" w:hAnsi="Arial Narrow"/>
          <w:b/>
          <w:color w:val="000000"/>
          <w:sz w:val="26"/>
          <w:szCs w:val="26"/>
        </w:rPr>
        <w:t>Comisión de Salud, Medio Ambiente, Recursos Naturales y Agua</w:t>
      </w:r>
      <w:r>
        <w:rPr>
          <w:rFonts w:ascii="Arial Narrow" w:hAnsi="Arial Narrow"/>
          <w:b/>
          <w:color w:val="000000"/>
          <w:sz w:val="26"/>
          <w:szCs w:val="26"/>
        </w:rPr>
        <w:t>.</w:t>
      </w:r>
    </w:p>
    <w:bookmarkEnd w:id="0"/>
    <w:p w14:paraId="4E2E0925" w14:textId="77777777" w:rsidR="00C528E1" w:rsidRPr="004E6392" w:rsidRDefault="00C528E1" w:rsidP="00C528E1">
      <w:pPr>
        <w:rPr>
          <w:rFonts w:ascii="Arial Narrow" w:hAnsi="Arial Narrow"/>
          <w:b/>
          <w:color w:val="000000"/>
          <w:sz w:val="26"/>
          <w:szCs w:val="26"/>
        </w:rPr>
      </w:pPr>
    </w:p>
    <w:p w14:paraId="1E18A249" w14:textId="77777777" w:rsidR="002844BD" w:rsidRDefault="002844BD" w:rsidP="002844BD">
      <w:pPr>
        <w:rPr>
          <w:rFonts w:ascii="Arial Narrow" w:hAnsi="Arial Narrow"/>
          <w:b/>
          <w:color w:val="000000"/>
          <w:sz w:val="26"/>
          <w:szCs w:val="26"/>
        </w:rPr>
      </w:pPr>
      <w:r>
        <w:rPr>
          <w:rFonts w:ascii="Arial Narrow" w:hAnsi="Arial Narrow"/>
          <w:b/>
          <w:color w:val="000000"/>
          <w:sz w:val="26"/>
          <w:szCs w:val="26"/>
        </w:rPr>
        <w:t xml:space="preserve">Lectura </w:t>
      </w:r>
      <w:r w:rsidRPr="004E6392">
        <w:rPr>
          <w:rFonts w:ascii="Arial Narrow" w:hAnsi="Arial Narrow"/>
          <w:b/>
          <w:color w:val="000000"/>
          <w:sz w:val="26"/>
          <w:szCs w:val="26"/>
        </w:rPr>
        <w:t>del Dictamen:</w:t>
      </w:r>
      <w:r>
        <w:rPr>
          <w:rFonts w:ascii="Arial Narrow" w:hAnsi="Arial Narrow"/>
          <w:b/>
          <w:color w:val="000000"/>
          <w:sz w:val="26"/>
          <w:szCs w:val="26"/>
        </w:rPr>
        <w:t xml:space="preserve"> 02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de 2019.</w:t>
      </w:r>
    </w:p>
    <w:p w14:paraId="321691C7" w14:textId="77777777" w:rsidR="002844BD" w:rsidRDefault="002844BD" w:rsidP="002844BD">
      <w:pPr>
        <w:rPr>
          <w:rFonts w:ascii="Arial Narrow" w:hAnsi="Arial Narrow"/>
          <w:b/>
          <w:color w:val="000000"/>
          <w:sz w:val="26"/>
          <w:szCs w:val="26"/>
        </w:rPr>
      </w:pPr>
    </w:p>
    <w:p w14:paraId="26E34F2B" w14:textId="77777777" w:rsidR="002844BD" w:rsidRPr="004E6392" w:rsidRDefault="002844BD" w:rsidP="002844BD">
      <w:pPr>
        <w:ind w:left="1418" w:hanging="1418"/>
        <w:rPr>
          <w:rFonts w:ascii="Arial Narrow" w:hAnsi="Arial Narrow"/>
          <w:b/>
          <w:color w:val="000000"/>
          <w:sz w:val="26"/>
          <w:szCs w:val="26"/>
        </w:rPr>
      </w:pPr>
      <w:r w:rsidRPr="004E6392">
        <w:rPr>
          <w:rFonts w:ascii="Arial Narrow" w:hAnsi="Arial Narrow"/>
          <w:b/>
          <w:color w:val="000000"/>
          <w:sz w:val="26"/>
          <w:szCs w:val="26"/>
        </w:rPr>
        <w:t xml:space="preserve">Decreto No. </w:t>
      </w:r>
      <w:r>
        <w:rPr>
          <w:rFonts w:ascii="Arial Narrow" w:hAnsi="Arial Narrow"/>
          <w:b/>
          <w:color w:val="000000"/>
          <w:sz w:val="26"/>
          <w:szCs w:val="26"/>
        </w:rPr>
        <w:t>366</w:t>
      </w:r>
    </w:p>
    <w:p w14:paraId="7EECCD6B" w14:textId="77777777" w:rsidR="00C528E1" w:rsidRPr="004E6392" w:rsidRDefault="00C528E1" w:rsidP="00C528E1">
      <w:pPr>
        <w:ind w:left="1418" w:hanging="1418"/>
        <w:rPr>
          <w:rFonts w:ascii="Arial Narrow" w:hAnsi="Arial Narrow"/>
          <w:b/>
          <w:color w:val="000000"/>
          <w:sz w:val="26"/>
          <w:szCs w:val="26"/>
        </w:rPr>
      </w:pPr>
    </w:p>
    <w:p w14:paraId="449FD8DB" w14:textId="77777777" w:rsidR="007C12C7" w:rsidRPr="00193619" w:rsidRDefault="007C12C7" w:rsidP="007C12C7">
      <w:pPr>
        <w:rPr>
          <w:rFonts w:ascii="Arial Narrow" w:hAnsi="Arial Narrow"/>
          <w:b/>
          <w:color w:val="000000"/>
          <w:sz w:val="28"/>
          <w:szCs w:val="28"/>
        </w:rPr>
      </w:pPr>
      <w:r w:rsidRPr="00EE6FB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193619">
        <w:rPr>
          <w:rFonts w:ascii="Arial Narrow" w:hAnsi="Arial Narrow"/>
          <w:b/>
          <w:color w:val="000000"/>
          <w:sz w:val="28"/>
          <w:szCs w:val="28"/>
        </w:rPr>
        <w:t xml:space="preserve">P.O. 87 / 29 de </w:t>
      </w:r>
      <w:proofErr w:type="gramStart"/>
      <w:r w:rsidRPr="00193619">
        <w:rPr>
          <w:rFonts w:ascii="Arial Narrow" w:hAnsi="Arial Narrow"/>
          <w:b/>
          <w:color w:val="000000"/>
          <w:sz w:val="28"/>
          <w:szCs w:val="28"/>
        </w:rPr>
        <w:t>Octubre</w:t>
      </w:r>
      <w:proofErr w:type="gramEnd"/>
      <w:r w:rsidRPr="00193619">
        <w:rPr>
          <w:rFonts w:ascii="Arial Narrow" w:hAnsi="Arial Narrow"/>
          <w:b/>
          <w:color w:val="000000"/>
          <w:sz w:val="28"/>
          <w:szCs w:val="28"/>
        </w:rPr>
        <w:t xml:space="preserve"> de 2019.</w:t>
      </w:r>
    </w:p>
    <w:p w14:paraId="316EADB4" w14:textId="77777777" w:rsidR="00C528E1" w:rsidRPr="004E6392" w:rsidRDefault="00C528E1" w:rsidP="00C528E1">
      <w:pPr>
        <w:rPr>
          <w:b/>
          <w:sz w:val="26"/>
          <w:szCs w:val="26"/>
        </w:rPr>
      </w:pPr>
      <w:bookmarkStart w:id="1" w:name="_GoBack"/>
      <w:bookmarkEnd w:id="1"/>
    </w:p>
    <w:p w14:paraId="48A6B60A" w14:textId="77777777" w:rsidR="00C528E1" w:rsidRDefault="00C528E1" w:rsidP="007E730C">
      <w:pPr>
        <w:rPr>
          <w:rFonts w:ascii="Arial Black" w:hAnsi="Arial Black" w:cs="Arial"/>
          <w:bCs/>
          <w:sz w:val="28"/>
          <w:szCs w:val="28"/>
        </w:rPr>
      </w:pPr>
    </w:p>
    <w:p w14:paraId="7BC537FE" w14:textId="77777777" w:rsidR="00C528E1" w:rsidRDefault="00C528E1" w:rsidP="007E730C">
      <w:pPr>
        <w:rPr>
          <w:rFonts w:ascii="Arial Black" w:hAnsi="Arial Black" w:cs="Arial"/>
          <w:bCs/>
          <w:sz w:val="28"/>
          <w:szCs w:val="28"/>
        </w:rPr>
      </w:pPr>
    </w:p>
    <w:p w14:paraId="6295EC72" w14:textId="77777777" w:rsidR="00C528E1" w:rsidRDefault="00C528E1" w:rsidP="007E730C">
      <w:pPr>
        <w:rPr>
          <w:rFonts w:ascii="Arial Black" w:hAnsi="Arial Black" w:cs="Arial"/>
          <w:bCs/>
          <w:sz w:val="28"/>
          <w:szCs w:val="28"/>
        </w:rPr>
      </w:pPr>
    </w:p>
    <w:p w14:paraId="6BCF5E17" w14:textId="77777777" w:rsidR="00C528E1" w:rsidRDefault="00C528E1" w:rsidP="007E730C">
      <w:pPr>
        <w:rPr>
          <w:rFonts w:ascii="Arial Black" w:hAnsi="Arial Black" w:cs="Arial"/>
          <w:bCs/>
          <w:sz w:val="28"/>
          <w:szCs w:val="28"/>
        </w:rPr>
      </w:pPr>
    </w:p>
    <w:p w14:paraId="3E981638" w14:textId="77777777" w:rsidR="00C528E1" w:rsidRDefault="00C528E1">
      <w:pPr>
        <w:spacing w:after="200" w:line="276" w:lineRule="auto"/>
        <w:jc w:val="left"/>
        <w:rPr>
          <w:rFonts w:ascii="Arial Black" w:hAnsi="Arial Black" w:cs="Arial"/>
          <w:bCs/>
          <w:sz w:val="28"/>
          <w:szCs w:val="28"/>
        </w:rPr>
      </w:pPr>
      <w:r>
        <w:rPr>
          <w:rFonts w:ascii="Arial Black" w:hAnsi="Arial Black" w:cs="Arial"/>
          <w:bCs/>
          <w:sz w:val="28"/>
          <w:szCs w:val="28"/>
        </w:rPr>
        <w:br w:type="page"/>
      </w:r>
    </w:p>
    <w:p w14:paraId="476CE0ED" w14:textId="0D5986E1" w:rsidR="007E730C" w:rsidRPr="0069698B" w:rsidRDefault="007E730C" w:rsidP="007E730C">
      <w:pPr>
        <w:rPr>
          <w:rFonts w:cs="Arial"/>
          <w:b/>
          <w:sz w:val="28"/>
          <w:szCs w:val="28"/>
        </w:rPr>
      </w:pPr>
      <w:r w:rsidRPr="0069698B">
        <w:rPr>
          <w:rFonts w:ascii="Arial Black" w:hAnsi="Arial Black" w:cs="Arial"/>
          <w:bCs/>
          <w:sz w:val="28"/>
          <w:szCs w:val="28"/>
        </w:rPr>
        <w:lastRenderedPageBreak/>
        <w:t>INICIATIVA CON PROYECTO DE DECRETO</w:t>
      </w:r>
      <w:r w:rsidRPr="0069698B">
        <w:rPr>
          <w:rFonts w:cs="Arial"/>
          <w:b/>
          <w:sz w:val="28"/>
          <w:szCs w:val="28"/>
        </w:rPr>
        <w:t xml:space="preserve"> QUE PRESENTA EL SUSCRITO, DIPUTADO JOSÉ BENITO RAMÍREZ ROSAS, COORDINADOR DEL GRUPO PARLAMENTARIO “PRESIDENTE BENITO JUÁREZ GARCÍA”, DEL PARTIDO MOVIMIENTO REGENERACIÓN NACIONAL (MORENA), POR EL QUE SE</w:t>
      </w:r>
      <w:r w:rsidR="00C32741" w:rsidRPr="0069698B">
        <w:rPr>
          <w:rFonts w:cs="Arial"/>
          <w:b/>
          <w:sz w:val="28"/>
          <w:szCs w:val="28"/>
        </w:rPr>
        <w:t xml:space="preserve"> MODIFICA EL SEGUNDO PÁRRAFO DEL ARTÍCULO 3 DE LA LEY DE AGUAS PARA LOS MUNICIPIOS DEL ESTADO DE COAHUILA DE ZARAGOZA, AL TENOR DE LA SIGUIENTE:</w:t>
      </w:r>
    </w:p>
    <w:p w14:paraId="04792BA0" w14:textId="378B5B06" w:rsidR="00C32741" w:rsidRPr="0069698B" w:rsidRDefault="00C32741" w:rsidP="007E730C">
      <w:pPr>
        <w:rPr>
          <w:rFonts w:cs="Arial"/>
          <w:b/>
          <w:sz w:val="28"/>
          <w:szCs w:val="28"/>
        </w:rPr>
      </w:pPr>
    </w:p>
    <w:p w14:paraId="782FD8B8" w14:textId="600CEDE9" w:rsidR="00C32741" w:rsidRPr="0069698B" w:rsidRDefault="00C32741" w:rsidP="00C32741">
      <w:pPr>
        <w:jc w:val="center"/>
        <w:rPr>
          <w:rFonts w:cs="Arial"/>
          <w:b/>
          <w:sz w:val="28"/>
          <w:szCs w:val="28"/>
        </w:rPr>
      </w:pPr>
      <w:r w:rsidRPr="0069698B">
        <w:rPr>
          <w:rFonts w:cs="Arial"/>
          <w:b/>
          <w:sz w:val="28"/>
          <w:szCs w:val="28"/>
        </w:rPr>
        <w:t>EXPOSICIÓN DE MOTIVOS</w:t>
      </w:r>
    </w:p>
    <w:p w14:paraId="35252B8A" w14:textId="6E040A46" w:rsidR="007E730C" w:rsidRPr="0069698B" w:rsidRDefault="007E730C" w:rsidP="007E730C">
      <w:pPr>
        <w:rPr>
          <w:rFonts w:cs="Arial"/>
          <w:sz w:val="28"/>
          <w:szCs w:val="28"/>
        </w:rPr>
      </w:pPr>
    </w:p>
    <w:p w14:paraId="2C0B01AA" w14:textId="592DBFCD" w:rsidR="007E730C" w:rsidRPr="0069698B" w:rsidRDefault="00C32741" w:rsidP="007E730C">
      <w:pPr>
        <w:rPr>
          <w:rFonts w:cs="Arial"/>
          <w:sz w:val="28"/>
          <w:szCs w:val="28"/>
        </w:rPr>
      </w:pPr>
      <w:r w:rsidRPr="0069698B">
        <w:rPr>
          <w:rFonts w:cs="Arial"/>
          <w:sz w:val="28"/>
          <w:szCs w:val="28"/>
        </w:rPr>
        <w:t xml:space="preserve">Todavía al día de hoy se encuentra arraigado entre la ciudadanía la idea de que los servicios que provee el sector público son sinónimo de </w:t>
      </w:r>
      <w:r w:rsidR="00130D21" w:rsidRPr="0069698B">
        <w:rPr>
          <w:rFonts w:cs="Arial"/>
          <w:sz w:val="28"/>
          <w:szCs w:val="28"/>
        </w:rPr>
        <w:t>deficiencia</w:t>
      </w:r>
      <w:r w:rsidRPr="0069698B">
        <w:rPr>
          <w:rFonts w:cs="Arial"/>
          <w:sz w:val="28"/>
          <w:szCs w:val="28"/>
        </w:rPr>
        <w:t xml:space="preserve"> e incumplimiento, en virtud de que, efectivamente, durante décadas la atención con calidad y calidez no ha sido precisamente una característica de los servidores públicos.</w:t>
      </w:r>
    </w:p>
    <w:p w14:paraId="16C668AD" w14:textId="54AA828C" w:rsidR="007E730C" w:rsidRPr="0069698B" w:rsidRDefault="007E730C" w:rsidP="007E730C">
      <w:pPr>
        <w:rPr>
          <w:rFonts w:cs="Arial"/>
          <w:sz w:val="28"/>
          <w:szCs w:val="28"/>
        </w:rPr>
      </w:pPr>
    </w:p>
    <w:p w14:paraId="2C5F1C90" w14:textId="1AD918C3" w:rsidR="007E730C" w:rsidRPr="0069698B" w:rsidRDefault="00C32741" w:rsidP="007E730C">
      <w:pPr>
        <w:rPr>
          <w:rFonts w:cs="Arial"/>
          <w:sz w:val="28"/>
          <w:szCs w:val="28"/>
        </w:rPr>
      </w:pPr>
      <w:r w:rsidRPr="0069698B">
        <w:rPr>
          <w:rFonts w:cs="Arial"/>
          <w:sz w:val="28"/>
          <w:szCs w:val="28"/>
        </w:rPr>
        <w:t xml:space="preserve">Dicho perjuicio persiste aún cuando muchos de estos servicios están a cargo de entidades paraestatales, es decir, de organismos conformados por personal del sector privado que </w:t>
      </w:r>
      <w:r w:rsidR="00130D21" w:rsidRPr="0069698B">
        <w:rPr>
          <w:rFonts w:cs="Arial"/>
          <w:sz w:val="28"/>
          <w:szCs w:val="28"/>
        </w:rPr>
        <w:t>desarrolla</w:t>
      </w:r>
      <w:r w:rsidRPr="0069698B">
        <w:rPr>
          <w:rFonts w:cs="Arial"/>
          <w:sz w:val="28"/>
          <w:szCs w:val="28"/>
        </w:rPr>
        <w:t xml:space="preserve"> funciones específicas </w:t>
      </w:r>
      <w:r w:rsidR="00130D21" w:rsidRPr="0069698B">
        <w:rPr>
          <w:rFonts w:cs="Arial"/>
          <w:sz w:val="28"/>
          <w:szCs w:val="28"/>
        </w:rPr>
        <w:t>en coordinación con el</w:t>
      </w:r>
      <w:r w:rsidRPr="0069698B">
        <w:rPr>
          <w:rFonts w:cs="Arial"/>
          <w:sz w:val="28"/>
          <w:szCs w:val="28"/>
        </w:rPr>
        <w:t xml:space="preserve"> gobierno.</w:t>
      </w:r>
    </w:p>
    <w:p w14:paraId="2FF31509" w14:textId="77777777" w:rsidR="00C32741" w:rsidRPr="0069698B" w:rsidRDefault="00C32741" w:rsidP="007E730C">
      <w:pPr>
        <w:rPr>
          <w:rFonts w:cs="Arial"/>
          <w:sz w:val="28"/>
          <w:szCs w:val="28"/>
        </w:rPr>
      </w:pPr>
    </w:p>
    <w:p w14:paraId="5AF4F71A" w14:textId="761DE5FC" w:rsidR="007E730C" w:rsidRPr="0069698B" w:rsidRDefault="00E7688E" w:rsidP="007E730C">
      <w:pPr>
        <w:rPr>
          <w:rFonts w:cs="Arial"/>
          <w:sz w:val="28"/>
          <w:szCs w:val="28"/>
        </w:rPr>
      </w:pPr>
      <w:r w:rsidRPr="0069698B">
        <w:rPr>
          <w:rFonts w:cs="Arial"/>
          <w:sz w:val="28"/>
          <w:szCs w:val="28"/>
        </w:rPr>
        <w:t>Ello tiene que ver con el hecho de</w:t>
      </w:r>
      <w:r w:rsidR="00C32741" w:rsidRPr="0069698B">
        <w:rPr>
          <w:rFonts w:cs="Arial"/>
          <w:sz w:val="28"/>
          <w:szCs w:val="28"/>
        </w:rPr>
        <w:t xml:space="preserve"> que la Ley de Aguas para los Municipios del Estado de Coahuila de Zaragoza establece que </w:t>
      </w:r>
      <w:r w:rsidR="00C32741" w:rsidRPr="0069698B">
        <w:rPr>
          <w:rFonts w:cs="Arial"/>
          <w:i/>
          <w:iCs/>
          <w:sz w:val="28"/>
          <w:szCs w:val="28"/>
        </w:rPr>
        <w:t>el servicio doméstico de agua para consumo humano es prioritario</w:t>
      </w:r>
      <w:r w:rsidR="00C32741" w:rsidRPr="0069698B">
        <w:rPr>
          <w:rFonts w:cs="Arial"/>
          <w:sz w:val="28"/>
          <w:szCs w:val="28"/>
        </w:rPr>
        <w:t xml:space="preserve">, y es aquí cuando surge la duda y hasta la incredulidad </w:t>
      </w:r>
      <w:r w:rsidR="00337D42" w:rsidRPr="0069698B">
        <w:rPr>
          <w:rFonts w:cs="Arial"/>
          <w:sz w:val="28"/>
          <w:szCs w:val="28"/>
        </w:rPr>
        <w:t xml:space="preserve">en cuanto a si </w:t>
      </w:r>
      <w:r w:rsidRPr="0069698B">
        <w:rPr>
          <w:rFonts w:cs="Arial"/>
          <w:sz w:val="28"/>
          <w:szCs w:val="28"/>
        </w:rPr>
        <w:t>é</w:t>
      </w:r>
      <w:r w:rsidR="00C32741" w:rsidRPr="0069698B">
        <w:rPr>
          <w:rFonts w:cs="Arial"/>
          <w:sz w:val="28"/>
          <w:szCs w:val="28"/>
        </w:rPr>
        <w:t>st</w:t>
      </w:r>
      <w:r w:rsidR="00337D42" w:rsidRPr="0069698B">
        <w:rPr>
          <w:rFonts w:cs="Arial"/>
          <w:sz w:val="28"/>
          <w:szCs w:val="28"/>
        </w:rPr>
        <w:t xml:space="preserve">a disposición </w:t>
      </w:r>
      <w:r w:rsidR="00C32741" w:rsidRPr="0069698B">
        <w:rPr>
          <w:rFonts w:cs="Arial"/>
          <w:sz w:val="28"/>
          <w:szCs w:val="28"/>
        </w:rPr>
        <w:t>tiene una aplicación real o práctica.</w:t>
      </w:r>
    </w:p>
    <w:p w14:paraId="40410CD1" w14:textId="77777777" w:rsidR="00C32741" w:rsidRPr="0069698B" w:rsidRDefault="00C32741" w:rsidP="007E730C">
      <w:pPr>
        <w:rPr>
          <w:rFonts w:cs="Arial"/>
          <w:sz w:val="28"/>
          <w:szCs w:val="28"/>
        </w:rPr>
      </w:pPr>
    </w:p>
    <w:p w14:paraId="40D6F20B" w14:textId="011B6EB7" w:rsidR="007E730C" w:rsidRPr="0069698B" w:rsidRDefault="00337D42" w:rsidP="00C32741">
      <w:pPr>
        <w:rPr>
          <w:rFonts w:cs="Arial"/>
          <w:sz w:val="28"/>
          <w:szCs w:val="28"/>
        </w:rPr>
      </w:pPr>
      <w:r w:rsidRPr="0069698B">
        <w:rPr>
          <w:rFonts w:cs="Arial"/>
          <w:sz w:val="28"/>
          <w:szCs w:val="28"/>
        </w:rPr>
        <w:t xml:space="preserve">El Diccionario de la Real Academia Española define el término “prioridad” como </w:t>
      </w:r>
      <w:r w:rsidRPr="0069698B">
        <w:rPr>
          <w:rFonts w:cs="Arial"/>
          <w:i/>
          <w:iCs/>
          <w:sz w:val="28"/>
          <w:szCs w:val="28"/>
        </w:rPr>
        <w:t>anterioridad de algo respecto de otra cosa, en tiempo o en orden</w:t>
      </w:r>
      <w:r w:rsidRPr="0069698B">
        <w:rPr>
          <w:rFonts w:cs="Arial"/>
          <w:sz w:val="28"/>
          <w:szCs w:val="28"/>
        </w:rPr>
        <w:t>, así mismo</w:t>
      </w:r>
      <w:r w:rsidR="00130D21" w:rsidRPr="0069698B">
        <w:rPr>
          <w:rFonts w:cs="Arial"/>
          <w:sz w:val="28"/>
          <w:szCs w:val="28"/>
        </w:rPr>
        <w:t>:</w:t>
      </w:r>
      <w:r w:rsidRPr="0069698B">
        <w:rPr>
          <w:rFonts w:cs="Arial"/>
          <w:sz w:val="28"/>
          <w:szCs w:val="28"/>
        </w:rPr>
        <w:t xml:space="preserve"> </w:t>
      </w:r>
      <w:r w:rsidRPr="0069698B">
        <w:rPr>
          <w:rFonts w:cs="Arial"/>
          <w:i/>
          <w:iCs/>
          <w:sz w:val="28"/>
          <w:szCs w:val="28"/>
        </w:rPr>
        <w:t>a</w:t>
      </w:r>
      <w:r w:rsidR="00C32741" w:rsidRPr="0069698B">
        <w:rPr>
          <w:rFonts w:cs="Arial"/>
          <w:i/>
          <w:iCs/>
          <w:sz w:val="28"/>
          <w:szCs w:val="28"/>
        </w:rPr>
        <w:t>nterioridad o precedencia de algo respecto de otra cosa que depende o procede de ello</w:t>
      </w:r>
      <w:r w:rsidRPr="0069698B">
        <w:rPr>
          <w:rFonts w:cs="Arial"/>
          <w:sz w:val="28"/>
          <w:szCs w:val="28"/>
        </w:rPr>
        <w:t xml:space="preserve">, de lo cual se entiende que una cosa es primero que la otra, tanto en tiempo, como en </w:t>
      </w:r>
      <w:r w:rsidR="00130D21" w:rsidRPr="0069698B">
        <w:rPr>
          <w:rFonts w:cs="Arial"/>
          <w:sz w:val="28"/>
          <w:szCs w:val="28"/>
        </w:rPr>
        <w:t xml:space="preserve">un </w:t>
      </w:r>
      <w:r w:rsidRPr="0069698B">
        <w:rPr>
          <w:rFonts w:cs="Arial"/>
          <w:sz w:val="28"/>
          <w:szCs w:val="28"/>
        </w:rPr>
        <w:t>orden</w:t>
      </w:r>
      <w:r w:rsidR="00130D21" w:rsidRPr="0069698B">
        <w:rPr>
          <w:rFonts w:cs="Arial"/>
          <w:sz w:val="28"/>
          <w:szCs w:val="28"/>
        </w:rPr>
        <w:t xml:space="preserve"> determinado</w:t>
      </w:r>
      <w:r w:rsidRPr="0069698B">
        <w:rPr>
          <w:rFonts w:cs="Arial"/>
          <w:sz w:val="28"/>
          <w:szCs w:val="28"/>
        </w:rPr>
        <w:t>. Así de sencillo.</w:t>
      </w:r>
    </w:p>
    <w:p w14:paraId="059622D1" w14:textId="77777777" w:rsidR="00337D42" w:rsidRPr="0069698B" w:rsidRDefault="00337D42" w:rsidP="00C32741">
      <w:pPr>
        <w:rPr>
          <w:rFonts w:cs="Arial"/>
          <w:sz w:val="28"/>
          <w:szCs w:val="28"/>
        </w:rPr>
      </w:pPr>
    </w:p>
    <w:p w14:paraId="566E7BE5" w14:textId="15CB3C7D" w:rsidR="00337D42" w:rsidRPr="0069698B" w:rsidRDefault="00337D42" w:rsidP="007E730C">
      <w:pPr>
        <w:rPr>
          <w:rFonts w:cs="Arial"/>
          <w:sz w:val="28"/>
          <w:szCs w:val="28"/>
        </w:rPr>
      </w:pPr>
      <w:r w:rsidRPr="0069698B">
        <w:rPr>
          <w:rFonts w:cs="Arial"/>
          <w:sz w:val="28"/>
          <w:szCs w:val="28"/>
        </w:rPr>
        <w:t xml:space="preserve">Dicho lo anterior, el ordenamiento en </w:t>
      </w:r>
      <w:r w:rsidR="00130D21" w:rsidRPr="0069698B">
        <w:rPr>
          <w:rFonts w:cs="Arial"/>
          <w:sz w:val="28"/>
          <w:szCs w:val="28"/>
        </w:rPr>
        <w:t>cuestión</w:t>
      </w:r>
      <w:r w:rsidRPr="0069698B">
        <w:rPr>
          <w:rFonts w:cs="Arial"/>
          <w:sz w:val="28"/>
          <w:szCs w:val="28"/>
        </w:rPr>
        <w:t xml:space="preserve"> da la idea de que, en materia de suministro de agua potable, el satisfacer la demanda doméstica, es decir, para consumo humano, es primero que cualquier otro servicio diferente que se tenga establecido. Sin embargo, no se especifica hasta qué punto los </w:t>
      </w:r>
      <w:r w:rsidRPr="0069698B">
        <w:rPr>
          <w:rFonts w:cs="Arial"/>
          <w:sz w:val="28"/>
          <w:szCs w:val="28"/>
        </w:rPr>
        <w:lastRenderedPageBreak/>
        <w:t>organismos operadores de agua potable de los municipios estarían dispuestos a atender esta justa exigencia.</w:t>
      </w:r>
    </w:p>
    <w:p w14:paraId="6367F79C" w14:textId="26930579" w:rsidR="00337D42" w:rsidRPr="0069698B" w:rsidRDefault="00337D42" w:rsidP="007E730C">
      <w:pPr>
        <w:rPr>
          <w:rFonts w:cs="Arial"/>
          <w:sz w:val="28"/>
          <w:szCs w:val="28"/>
        </w:rPr>
      </w:pPr>
    </w:p>
    <w:p w14:paraId="7145B8B6" w14:textId="15CE1E52" w:rsidR="00337D42" w:rsidRPr="0069698B" w:rsidRDefault="00337D42" w:rsidP="007E730C">
      <w:pPr>
        <w:rPr>
          <w:rFonts w:cs="Arial"/>
          <w:sz w:val="28"/>
          <w:szCs w:val="28"/>
        </w:rPr>
      </w:pPr>
      <w:r w:rsidRPr="0069698B">
        <w:rPr>
          <w:rFonts w:cs="Arial"/>
          <w:sz w:val="28"/>
          <w:szCs w:val="28"/>
        </w:rPr>
        <w:t>En la realidad, muchos hemos sido testigos de que dichas dependencias suelen olvidar esta parte de su responsabilidad, no sólo en cuanto a garantizar el abasto del vital recurso en las casas-habitación, sino incluso cuando se trata de reparar las redes de distribución, realizar contratos de servicio e incluso efectuar trabajos de reconexión, luego que los usuarios han permanecido temporalmente sin el servicio, entre otras causas, por no haber pagado sus recibos.</w:t>
      </w:r>
    </w:p>
    <w:p w14:paraId="1F6DE777" w14:textId="56557222" w:rsidR="00337D42" w:rsidRPr="0069698B" w:rsidRDefault="00337D42" w:rsidP="007E730C">
      <w:pPr>
        <w:rPr>
          <w:rFonts w:cs="Arial"/>
          <w:sz w:val="28"/>
          <w:szCs w:val="28"/>
        </w:rPr>
      </w:pPr>
    </w:p>
    <w:p w14:paraId="492B3387" w14:textId="2D4E4CFE" w:rsidR="00337D42" w:rsidRPr="0069698B" w:rsidRDefault="00337D42" w:rsidP="007E730C">
      <w:pPr>
        <w:rPr>
          <w:rFonts w:cs="Arial"/>
          <w:sz w:val="28"/>
          <w:szCs w:val="28"/>
        </w:rPr>
      </w:pPr>
      <w:r w:rsidRPr="0069698B">
        <w:rPr>
          <w:rFonts w:cs="Arial"/>
          <w:sz w:val="28"/>
          <w:szCs w:val="28"/>
        </w:rPr>
        <w:t xml:space="preserve">En temporada de calor, como la que </w:t>
      </w:r>
      <w:r w:rsidR="00130D21" w:rsidRPr="0069698B">
        <w:rPr>
          <w:rFonts w:cs="Arial"/>
          <w:sz w:val="28"/>
          <w:szCs w:val="28"/>
        </w:rPr>
        <w:t xml:space="preserve">ahora experimentamos, </w:t>
      </w:r>
      <w:r w:rsidRPr="0069698B">
        <w:rPr>
          <w:rFonts w:cs="Arial"/>
          <w:sz w:val="28"/>
          <w:szCs w:val="28"/>
        </w:rPr>
        <w:t>se acentúa más la necesidad de que la autoridad sea eficiente en la atención integral a los hogares, muchos de los cuales se ven en ocasiones obligados a comprar agua purificada en garrafones o botellas de plástico, en espera de contar con el suministro por tubería.</w:t>
      </w:r>
    </w:p>
    <w:p w14:paraId="619EC306" w14:textId="77777777" w:rsidR="00337D42" w:rsidRPr="0069698B" w:rsidRDefault="00337D42" w:rsidP="007E730C">
      <w:pPr>
        <w:rPr>
          <w:rFonts w:cs="Arial"/>
          <w:sz w:val="28"/>
          <w:szCs w:val="28"/>
        </w:rPr>
      </w:pPr>
    </w:p>
    <w:p w14:paraId="31F7ADC9" w14:textId="5C20B2ED" w:rsidR="00130D21" w:rsidRPr="0069698B" w:rsidRDefault="00130D21" w:rsidP="007E730C">
      <w:pPr>
        <w:rPr>
          <w:rFonts w:cs="Arial"/>
          <w:sz w:val="28"/>
          <w:szCs w:val="28"/>
        </w:rPr>
      </w:pPr>
      <w:r w:rsidRPr="0069698B">
        <w:rPr>
          <w:rFonts w:cs="Arial"/>
          <w:sz w:val="28"/>
          <w:szCs w:val="28"/>
        </w:rPr>
        <w:t>La capacidad de respuesta de los organismos operadores de la entidad, si bien tiende a mejorar, sigue siendo insuficiente ante las crecientes necesidades de la población, por lo que están obligados a mejorar sus servicios, sobre todo en el mantenimiento de las redes, atención en ventanilla, tandeos y trabajo de las cuadrillas que visitan los domicilios para restablecer el servicio.</w:t>
      </w:r>
    </w:p>
    <w:p w14:paraId="640260D2" w14:textId="4A49411D" w:rsidR="00C32741" w:rsidRPr="0069698B" w:rsidRDefault="00C32741" w:rsidP="007E730C">
      <w:pPr>
        <w:rPr>
          <w:rFonts w:cs="Arial"/>
          <w:sz w:val="28"/>
          <w:szCs w:val="28"/>
        </w:rPr>
      </w:pPr>
    </w:p>
    <w:p w14:paraId="6347FA54" w14:textId="77777777" w:rsidR="00C32741" w:rsidRPr="0069698B" w:rsidRDefault="00C32741" w:rsidP="00C32741">
      <w:pPr>
        <w:rPr>
          <w:rFonts w:cs="Arial"/>
          <w:sz w:val="28"/>
          <w:szCs w:val="28"/>
        </w:rPr>
      </w:pPr>
      <w:r w:rsidRPr="0069698B">
        <w:rPr>
          <w:rFonts w:cs="Arial"/>
          <w:sz w:val="28"/>
          <w:szCs w:val="28"/>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w:t>
      </w:r>
    </w:p>
    <w:p w14:paraId="5B5B65B8" w14:textId="77777777" w:rsidR="00C32741" w:rsidRPr="0069698B" w:rsidRDefault="00C32741" w:rsidP="00C32741">
      <w:pPr>
        <w:rPr>
          <w:rFonts w:cs="Arial"/>
          <w:sz w:val="28"/>
          <w:szCs w:val="28"/>
        </w:rPr>
      </w:pPr>
    </w:p>
    <w:p w14:paraId="5C5A31B0" w14:textId="77777777" w:rsidR="00C32741" w:rsidRPr="0069698B" w:rsidRDefault="00C32741" w:rsidP="00C32741">
      <w:pPr>
        <w:jc w:val="center"/>
        <w:rPr>
          <w:rFonts w:cs="Arial"/>
          <w:b/>
          <w:sz w:val="28"/>
          <w:szCs w:val="28"/>
        </w:rPr>
      </w:pPr>
      <w:r w:rsidRPr="0069698B">
        <w:rPr>
          <w:rFonts w:cs="Arial"/>
          <w:b/>
          <w:sz w:val="28"/>
          <w:szCs w:val="28"/>
        </w:rPr>
        <w:t>PROYECTO DE DECRETO</w:t>
      </w:r>
    </w:p>
    <w:p w14:paraId="0B3111B8" w14:textId="77777777" w:rsidR="00C32741" w:rsidRPr="0069698B" w:rsidRDefault="00C32741" w:rsidP="00C32741">
      <w:pPr>
        <w:rPr>
          <w:rFonts w:cs="Arial"/>
          <w:sz w:val="28"/>
          <w:szCs w:val="28"/>
        </w:rPr>
      </w:pPr>
    </w:p>
    <w:p w14:paraId="2CF711AD" w14:textId="09EB28A2" w:rsidR="00C32741" w:rsidRPr="0069698B" w:rsidRDefault="00C32741" w:rsidP="00C32741">
      <w:pPr>
        <w:rPr>
          <w:rFonts w:cs="Arial"/>
          <w:b/>
          <w:sz w:val="28"/>
          <w:szCs w:val="28"/>
        </w:rPr>
      </w:pPr>
      <w:r w:rsidRPr="0069698B">
        <w:rPr>
          <w:rFonts w:cs="Arial"/>
          <w:b/>
          <w:sz w:val="28"/>
          <w:szCs w:val="28"/>
        </w:rPr>
        <w:t xml:space="preserve">ÚNICO. - Se modifica el segundo párrafo del artículo </w:t>
      </w:r>
      <w:r w:rsidR="00130D21" w:rsidRPr="0069698B">
        <w:rPr>
          <w:rFonts w:cs="Arial"/>
          <w:b/>
          <w:sz w:val="28"/>
          <w:szCs w:val="28"/>
        </w:rPr>
        <w:t>3</w:t>
      </w:r>
      <w:r w:rsidRPr="0069698B">
        <w:rPr>
          <w:rFonts w:cs="Arial"/>
          <w:b/>
          <w:sz w:val="28"/>
          <w:szCs w:val="28"/>
        </w:rPr>
        <w:t xml:space="preserve"> de la Ley de Aguas para los Municipios del Estado de Coahuila de Zaragoza, relativo al carácter prioritario del servicio doméstico de agua para consumo humano, para quedar </w:t>
      </w:r>
      <w:r w:rsidR="00130D21" w:rsidRPr="0069698B">
        <w:rPr>
          <w:rFonts w:cs="Arial"/>
          <w:b/>
          <w:sz w:val="28"/>
          <w:szCs w:val="28"/>
        </w:rPr>
        <w:t>como sigue:</w:t>
      </w:r>
    </w:p>
    <w:p w14:paraId="1E3BB7D6" w14:textId="74084D67" w:rsidR="00C32741" w:rsidRPr="0069698B" w:rsidRDefault="00C32741" w:rsidP="00C32741">
      <w:pPr>
        <w:rPr>
          <w:rFonts w:cs="Arial"/>
          <w:b/>
          <w:sz w:val="28"/>
          <w:szCs w:val="28"/>
        </w:rPr>
      </w:pPr>
    </w:p>
    <w:p w14:paraId="17C0AB3C" w14:textId="06FE5E77" w:rsidR="00C32741" w:rsidRPr="0069698B" w:rsidRDefault="00C32741" w:rsidP="00C32741">
      <w:pPr>
        <w:rPr>
          <w:rFonts w:cs="Arial"/>
          <w:b/>
          <w:sz w:val="28"/>
          <w:szCs w:val="28"/>
        </w:rPr>
      </w:pPr>
      <w:r w:rsidRPr="0069698B">
        <w:rPr>
          <w:rFonts w:cs="Arial"/>
          <w:b/>
          <w:sz w:val="28"/>
          <w:szCs w:val="28"/>
        </w:rPr>
        <w:lastRenderedPageBreak/>
        <w:t>ARTÍCULO 3.- ...</w:t>
      </w:r>
    </w:p>
    <w:p w14:paraId="5575E6FA" w14:textId="77777777" w:rsidR="00C32741" w:rsidRPr="0069698B" w:rsidRDefault="00C32741" w:rsidP="00C32741">
      <w:pPr>
        <w:rPr>
          <w:rFonts w:cs="Arial"/>
          <w:b/>
          <w:sz w:val="28"/>
          <w:szCs w:val="28"/>
        </w:rPr>
      </w:pPr>
    </w:p>
    <w:p w14:paraId="7D8E5F40" w14:textId="32B1219D" w:rsidR="00C32741" w:rsidRPr="0069698B" w:rsidRDefault="00C32741" w:rsidP="00C32741">
      <w:pPr>
        <w:rPr>
          <w:rFonts w:cs="Arial"/>
          <w:b/>
          <w:sz w:val="28"/>
          <w:szCs w:val="28"/>
        </w:rPr>
      </w:pPr>
      <w:r w:rsidRPr="0069698B">
        <w:rPr>
          <w:rFonts w:cs="Arial"/>
          <w:bCs/>
          <w:sz w:val="28"/>
          <w:szCs w:val="28"/>
        </w:rPr>
        <w:t xml:space="preserve">En todo caso, la calidad del agua potable para consumo humano deberá ser de la más alta calidad, cumpliendo con la normatividad en la materia, para evitar sea fuente de problemas de salud pública. Los organismos operadores informarán a sus usuarios, mensualmente de los resultados que sobre calidad del agua realicen en su sistema, a través de su página de Internet y/o en el tablero de avisos de sus oficinas al público. </w:t>
      </w:r>
      <w:bookmarkStart w:id="2" w:name="_Hlk10442738"/>
      <w:r w:rsidRPr="0069698B">
        <w:rPr>
          <w:rFonts w:cs="Arial"/>
          <w:bCs/>
          <w:sz w:val="28"/>
          <w:szCs w:val="28"/>
        </w:rPr>
        <w:t>El servicio doméstico de agua para consumo humano es prioritario</w:t>
      </w:r>
      <w:bookmarkEnd w:id="2"/>
      <w:r w:rsidRPr="0069698B">
        <w:rPr>
          <w:rFonts w:cs="Arial"/>
          <w:b/>
          <w:sz w:val="28"/>
          <w:szCs w:val="28"/>
        </w:rPr>
        <w:t xml:space="preserve">, por lo que su contratación será expedita, así como las reparaciones al sistema de distribución, y los trabajos de reconexión domiciliaria deberán realizarse dentro de las 24 horas siguientes </w:t>
      </w:r>
      <w:r w:rsidR="00E7688E" w:rsidRPr="0069698B">
        <w:rPr>
          <w:rFonts w:cs="Arial"/>
          <w:b/>
          <w:sz w:val="28"/>
          <w:szCs w:val="28"/>
        </w:rPr>
        <w:t>al momento en que se realizó el pago del suministro.</w:t>
      </w:r>
    </w:p>
    <w:p w14:paraId="2E987C3C" w14:textId="77777777" w:rsidR="00C32741" w:rsidRPr="0069698B" w:rsidRDefault="00C32741" w:rsidP="00C32741">
      <w:pPr>
        <w:rPr>
          <w:rFonts w:cs="Arial"/>
          <w:sz w:val="28"/>
          <w:szCs w:val="28"/>
        </w:rPr>
      </w:pPr>
    </w:p>
    <w:p w14:paraId="2AE2D9D2" w14:textId="77777777" w:rsidR="00C32741" w:rsidRPr="0069698B" w:rsidRDefault="00C32741" w:rsidP="00C32741">
      <w:pPr>
        <w:jc w:val="center"/>
        <w:rPr>
          <w:rFonts w:eastAsia="Arial" w:cs="Arial"/>
          <w:b/>
          <w:sz w:val="28"/>
          <w:szCs w:val="28"/>
        </w:rPr>
      </w:pPr>
      <w:r w:rsidRPr="0069698B">
        <w:rPr>
          <w:rFonts w:eastAsia="Arial" w:cs="Arial"/>
          <w:b/>
          <w:sz w:val="28"/>
          <w:szCs w:val="28"/>
        </w:rPr>
        <w:t>TRANSITORIOS</w:t>
      </w:r>
    </w:p>
    <w:p w14:paraId="5BCB26D4" w14:textId="77777777" w:rsidR="00C32741" w:rsidRPr="0069698B" w:rsidRDefault="00C32741" w:rsidP="00C32741">
      <w:pPr>
        <w:rPr>
          <w:rFonts w:eastAsia="Arial" w:cs="Arial"/>
          <w:b/>
          <w:sz w:val="28"/>
          <w:szCs w:val="28"/>
        </w:rPr>
      </w:pPr>
    </w:p>
    <w:p w14:paraId="1B9D6F2E" w14:textId="77777777" w:rsidR="00C32741" w:rsidRPr="0069698B" w:rsidRDefault="00C32741" w:rsidP="00C32741">
      <w:pPr>
        <w:rPr>
          <w:rFonts w:eastAsia="Arial" w:cs="Arial"/>
          <w:b/>
          <w:sz w:val="28"/>
          <w:szCs w:val="28"/>
        </w:rPr>
      </w:pPr>
      <w:r w:rsidRPr="0069698B">
        <w:rPr>
          <w:rFonts w:eastAsia="Arial" w:cs="Arial"/>
          <w:b/>
          <w:sz w:val="28"/>
          <w:szCs w:val="28"/>
        </w:rPr>
        <w:t>PRIMERO. - El presente Decreto entrará en vigor al día siguiente de su publicación en el Periódico Oficial del Gobierno del Estado.</w:t>
      </w:r>
    </w:p>
    <w:p w14:paraId="01BEFB3A" w14:textId="554B26CB" w:rsidR="00C32741" w:rsidRPr="0069698B" w:rsidRDefault="00C32741" w:rsidP="00C32741">
      <w:pPr>
        <w:rPr>
          <w:rFonts w:eastAsia="Arial" w:cs="Arial"/>
          <w:b/>
          <w:sz w:val="28"/>
          <w:szCs w:val="28"/>
        </w:rPr>
      </w:pPr>
    </w:p>
    <w:p w14:paraId="3F1C10D0" w14:textId="77777777" w:rsidR="003F287C" w:rsidRPr="0069698B" w:rsidRDefault="003F287C" w:rsidP="00C32741">
      <w:pPr>
        <w:rPr>
          <w:rFonts w:eastAsia="Arial" w:cs="Arial"/>
          <w:b/>
          <w:sz w:val="28"/>
          <w:szCs w:val="28"/>
        </w:rPr>
      </w:pPr>
    </w:p>
    <w:p w14:paraId="610075EE" w14:textId="77777777" w:rsidR="00C32741" w:rsidRPr="0069698B" w:rsidRDefault="00C32741" w:rsidP="00C32741">
      <w:pPr>
        <w:rPr>
          <w:rFonts w:cs="Arial"/>
          <w:sz w:val="28"/>
          <w:szCs w:val="28"/>
        </w:rPr>
      </w:pPr>
    </w:p>
    <w:p w14:paraId="69B92225" w14:textId="77777777" w:rsidR="00C32741" w:rsidRPr="0069698B" w:rsidRDefault="00C32741" w:rsidP="00C32741">
      <w:pPr>
        <w:jc w:val="center"/>
        <w:rPr>
          <w:rFonts w:cs="Arial"/>
          <w:b/>
          <w:sz w:val="28"/>
          <w:szCs w:val="28"/>
        </w:rPr>
      </w:pPr>
      <w:r w:rsidRPr="0069698B">
        <w:rPr>
          <w:rFonts w:cs="Arial"/>
          <w:b/>
          <w:sz w:val="28"/>
          <w:szCs w:val="28"/>
        </w:rPr>
        <w:t xml:space="preserve">A t e n t a m e n t </w:t>
      </w:r>
      <w:proofErr w:type="gramStart"/>
      <w:r w:rsidRPr="0069698B">
        <w:rPr>
          <w:rFonts w:cs="Arial"/>
          <w:b/>
          <w:sz w:val="28"/>
          <w:szCs w:val="28"/>
        </w:rPr>
        <w:t>e :</w:t>
      </w:r>
      <w:proofErr w:type="gramEnd"/>
    </w:p>
    <w:p w14:paraId="7E5FDADA" w14:textId="77777777" w:rsidR="00C32741" w:rsidRPr="0069698B" w:rsidRDefault="00C32741" w:rsidP="00C32741">
      <w:pPr>
        <w:jc w:val="center"/>
        <w:rPr>
          <w:rFonts w:cs="Arial"/>
          <w:b/>
          <w:sz w:val="28"/>
          <w:szCs w:val="28"/>
        </w:rPr>
      </w:pPr>
    </w:p>
    <w:p w14:paraId="3E5BCF3D" w14:textId="5FADCE1E" w:rsidR="00C32741" w:rsidRPr="0069698B" w:rsidRDefault="00C32741" w:rsidP="00C32741">
      <w:pPr>
        <w:jc w:val="center"/>
        <w:rPr>
          <w:rFonts w:cs="Arial"/>
          <w:b/>
          <w:sz w:val="28"/>
          <w:szCs w:val="28"/>
        </w:rPr>
      </w:pPr>
      <w:r w:rsidRPr="0069698B">
        <w:rPr>
          <w:rFonts w:cs="Arial"/>
          <w:b/>
          <w:sz w:val="28"/>
          <w:szCs w:val="28"/>
        </w:rPr>
        <w:t>Saltillo, Coahuila de Zaragoza, a 03 de junio de 2019</w:t>
      </w:r>
    </w:p>
    <w:p w14:paraId="632A1C51" w14:textId="77777777" w:rsidR="00C32741" w:rsidRPr="0069698B" w:rsidRDefault="00C32741" w:rsidP="00C32741">
      <w:pPr>
        <w:jc w:val="center"/>
        <w:rPr>
          <w:rFonts w:cs="Arial"/>
          <w:b/>
          <w:sz w:val="28"/>
          <w:szCs w:val="28"/>
        </w:rPr>
      </w:pPr>
    </w:p>
    <w:p w14:paraId="618D425D" w14:textId="77777777" w:rsidR="00C32741" w:rsidRPr="0069698B" w:rsidRDefault="00C32741" w:rsidP="00C32741">
      <w:pPr>
        <w:jc w:val="center"/>
        <w:rPr>
          <w:rFonts w:cs="Arial"/>
          <w:b/>
          <w:i/>
          <w:sz w:val="28"/>
          <w:szCs w:val="28"/>
        </w:rPr>
      </w:pPr>
      <w:r w:rsidRPr="0069698B">
        <w:rPr>
          <w:rFonts w:cs="Arial"/>
          <w:b/>
          <w:i/>
          <w:sz w:val="28"/>
          <w:szCs w:val="28"/>
        </w:rPr>
        <w:t>“Con el pueblo, todo; sin el pueblo, nada”</w:t>
      </w:r>
    </w:p>
    <w:p w14:paraId="0337DC0E" w14:textId="77777777" w:rsidR="00C32741" w:rsidRPr="0069698B" w:rsidRDefault="00C32741" w:rsidP="00C32741">
      <w:pPr>
        <w:jc w:val="center"/>
        <w:rPr>
          <w:rFonts w:cs="Arial"/>
          <w:b/>
          <w:sz w:val="28"/>
          <w:szCs w:val="28"/>
        </w:rPr>
      </w:pPr>
    </w:p>
    <w:p w14:paraId="1101B8A4" w14:textId="77777777" w:rsidR="00C32741" w:rsidRPr="0069698B" w:rsidRDefault="00C32741" w:rsidP="00C32741">
      <w:pPr>
        <w:jc w:val="center"/>
        <w:rPr>
          <w:rFonts w:cs="Arial"/>
          <w:b/>
          <w:sz w:val="28"/>
          <w:szCs w:val="28"/>
        </w:rPr>
      </w:pPr>
    </w:p>
    <w:p w14:paraId="0A151DDC" w14:textId="77777777" w:rsidR="00C32741" w:rsidRPr="0069698B" w:rsidRDefault="00C32741" w:rsidP="00C32741">
      <w:pPr>
        <w:jc w:val="center"/>
        <w:rPr>
          <w:rFonts w:cs="Arial"/>
          <w:b/>
          <w:sz w:val="28"/>
          <w:szCs w:val="28"/>
        </w:rPr>
      </w:pPr>
    </w:p>
    <w:p w14:paraId="672746D4" w14:textId="77777777" w:rsidR="00C32741" w:rsidRPr="0069698B" w:rsidRDefault="00C32741" w:rsidP="00C32741">
      <w:pPr>
        <w:jc w:val="center"/>
        <w:rPr>
          <w:rFonts w:cs="Arial"/>
          <w:b/>
          <w:sz w:val="28"/>
          <w:szCs w:val="28"/>
        </w:rPr>
      </w:pPr>
    </w:p>
    <w:p w14:paraId="68D51EE9" w14:textId="77777777" w:rsidR="00C32741" w:rsidRPr="0069698B" w:rsidRDefault="00C32741" w:rsidP="00C32741">
      <w:pPr>
        <w:jc w:val="center"/>
        <w:rPr>
          <w:rFonts w:cs="Arial"/>
          <w:b/>
          <w:sz w:val="28"/>
          <w:szCs w:val="28"/>
        </w:rPr>
      </w:pPr>
      <w:r w:rsidRPr="0069698B">
        <w:rPr>
          <w:rFonts w:cs="Arial"/>
          <w:b/>
          <w:sz w:val="28"/>
          <w:szCs w:val="28"/>
        </w:rPr>
        <w:t>DIPUTADO JOSÉ BENITO RAMÍREZ ROSAS</w:t>
      </w:r>
    </w:p>
    <w:p w14:paraId="530FC010" w14:textId="77777777" w:rsidR="00C32741" w:rsidRPr="0069698B" w:rsidRDefault="00C32741" w:rsidP="00C32741">
      <w:pPr>
        <w:jc w:val="center"/>
        <w:rPr>
          <w:rFonts w:cs="Arial"/>
          <w:b/>
          <w:sz w:val="28"/>
          <w:szCs w:val="28"/>
        </w:rPr>
      </w:pPr>
      <w:r w:rsidRPr="0069698B">
        <w:rPr>
          <w:rFonts w:cs="Arial"/>
          <w:b/>
          <w:sz w:val="28"/>
          <w:szCs w:val="28"/>
        </w:rPr>
        <w:t>COORDINADOR</w:t>
      </w:r>
    </w:p>
    <w:p w14:paraId="1E48037A" w14:textId="77777777" w:rsidR="00C32741" w:rsidRPr="0069698B" w:rsidRDefault="00C32741" w:rsidP="00C32741">
      <w:pPr>
        <w:jc w:val="center"/>
        <w:rPr>
          <w:rFonts w:cs="Arial"/>
          <w:b/>
          <w:sz w:val="28"/>
          <w:szCs w:val="28"/>
        </w:rPr>
      </w:pPr>
      <w:r w:rsidRPr="0069698B">
        <w:rPr>
          <w:rFonts w:cs="Arial"/>
          <w:b/>
          <w:sz w:val="28"/>
          <w:szCs w:val="28"/>
        </w:rPr>
        <w:t>GRUPO PARLAMENTARIO “PRESIDENTE BENITO JUÁREZ GARCÍA”</w:t>
      </w:r>
    </w:p>
    <w:p w14:paraId="4BBA14BE" w14:textId="77777777" w:rsidR="00C32741" w:rsidRPr="0069698B" w:rsidRDefault="00C32741" w:rsidP="00C32741">
      <w:pPr>
        <w:jc w:val="center"/>
        <w:rPr>
          <w:rFonts w:cs="Arial"/>
          <w:b/>
          <w:sz w:val="28"/>
          <w:szCs w:val="28"/>
        </w:rPr>
      </w:pPr>
      <w:r w:rsidRPr="0069698B">
        <w:rPr>
          <w:rFonts w:cs="Arial"/>
          <w:b/>
          <w:sz w:val="28"/>
          <w:szCs w:val="28"/>
        </w:rPr>
        <w:t>PARTIDO MOVIMIENTO REGENERACIÓN NACIONAL (MORENA)</w:t>
      </w:r>
    </w:p>
    <w:p w14:paraId="3CBAAA6B" w14:textId="77777777" w:rsidR="00C32741" w:rsidRPr="0069698B" w:rsidRDefault="00C32741" w:rsidP="00C32741">
      <w:pPr>
        <w:rPr>
          <w:rFonts w:cs="Arial"/>
          <w:sz w:val="28"/>
          <w:szCs w:val="28"/>
        </w:rPr>
      </w:pPr>
    </w:p>
    <w:p w14:paraId="7753D3CB" w14:textId="65F0FFEA" w:rsidR="00C32741" w:rsidRPr="0069698B" w:rsidRDefault="00C32741" w:rsidP="007E730C">
      <w:pPr>
        <w:rPr>
          <w:rFonts w:cs="Arial"/>
          <w:sz w:val="28"/>
          <w:szCs w:val="28"/>
        </w:rPr>
      </w:pPr>
    </w:p>
    <w:p w14:paraId="6996A6DF" w14:textId="538CA44F" w:rsidR="00C32741" w:rsidRPr="0069698B" w:rsidRDefault="00C32741" w:rsidP="007E730C">
      <w:pPr>
        <w:rPr>
          <w:rFonts w:cs="Arial"/>
          <w:sz w:val="28"/>
          <w:szCs w:val="28"/>
        </w:rPr>
      </w:pPr>
    </w:p>
    <w:sectPr w:rsidR="00C32741" w:rsidRPr="0069698B" w:rsidSect="00C528E1">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8E313" w14:textId="77777777" w:rsidR="00F170AF" w:rsidRDefault="00F170AF">
      <w:r>
        <w:separator/>
      </w:r>
    </w:p>
  </w:endnote>
  <w:endnote w:type="continuationSeparator" w:id="0">
    <w:p w14:paraId="75C3FFE0" w14:textId="77777777" w:rsidR="00F170AF" w:rsidRDefault="00F1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674E5" w14:textId="77777777" w:rsidR="00F170AF" w:rsidRDefault="00F170AF">
      <w:r>
        <w:separator/>
      </w:r>
    </w:p>
  </w:footnote>
  <w:footnote w:type="continuationSeparator" w:id="0">
    <w:p w14:paraId="5A6DCE57" w14:textId="77777777" w:rsidR="00F170AF" w:rsidRDefault="00F170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9BBB" w14:textId="0AA6E069" w:rsidR="00FE0057" w:rsidRDefault="00C528E1" w:rsidP="00250DB0">
    <w:pPr>
      <w:tabs>
        <w:tab w:val="left" w:pos="5040"/>
      </w:tabs>
      <w:jc w:val="center"/>
      <w:rPr>
        <w:rFonts w:ascii="Times New Roman" w:hAnsi="Times New Roman"/>
        <w:sz w:val="18"/>
        <w:szCs w:val="18"/>
      </w:rPr>
    </w:pPr>
    <w:r>
      <w:rPr>
        <w:rFonts w:ascii="Times New Roman" w:hAnsi="Times New Roman" w:cs="Arial"/>
        <w:bCs/>
        <w:smallCaps/>
        <w:noProof/>
        <w:spacing w:val="20"/>
        <w:sz w:val="32"/>
        <w:szCs w:val="32"/>
        <w:lang w:eastAsia="es-MX"/>
      </w:rPr>
      <w:drawing>
        <wp:anchor distT="0" distB="0" distL="114300" distR="114300" simplePos="0" relativeHeight="251664384" behindDoc="1" locked="0" layoutInCell="1" allowOverlap="1" wp14:anchorId="65D35D4F" wp14:editId="705E28A4">
          <wp:simplePos x="0" y="0"/>
          <wp:positionH relativeFrom="margin">
            <wp:posOffset>5356860</wp:posOffset>
          </wp:positionH>
          <wp:positionV relativeFrom="paragraph">
            <wp:posOffset>-22047</wp:posOffset>
          </wp:positionV>
          <wp:extent cx="1000683" cy="728933"/>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000683" cy="728933"/>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63360" behindDoc="1" locked="0" layoutInCell="1" allowOverlap="1" wp14:anchorId="5B3AA380" wp14:editId="54C411E7">
          <wp:simplePos x="0" y="0"/>
          <wp:positionH relativeFrom="margin">
            <wp:posOffset>-33655</wp:posOffset>
          </wp:positionH>
          <wp:positionV relativeFrom="paragraph">
            <wp:posOffset>-22276</wp:posOffset>
          </wp:positionV>
          <wp:extent cx="676275" cy="711812"/>
          <wp:effectExtent l="0" t="0" r="0" b="0"/>
          <wp:wrapNone/>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BEBA8EAE-BF5A-486C-A8C5-ECC9F3942E4B}">
                        <a14:imgProps xmlns:a14="http://schemas.microsoft.com/office/drawing/2010/main">
                          <a14:imgLayer r:embed="rId3">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711812"/>
                  </a:xfrm>
                  <a:prstGeom prst="rect">
                    <a:avLst/>
                  </a:prstGeom>
                  <a:noFill/>
                  <a:ln>
                    <a:noFill/>
                  </a:ln>
                </pic:spPr>
              </pic:pic>
            </a:graphicData>
          </a:graphic>
          <wp14:sizeRelH relativeFrom="page">
            <wp14:pctWidth>0</wp14:pctWidth>
          </wp14:sizeRelH>
          <wp14:sizeRelV relativeFrom="page">
            <wp14:pctHeight>0</wp14:pctHeight>
          </wp14:sizeRelV>
        </wp:anchor>
      </w:drawing>
    </w:r>
    <w:r w:rsidR="007F7C22">
      <w:rPr>
        <w:noProof/>
        <w:lang w:eastAsia="es-MX"/>
      </w:rPr>
      <w:drawing>
        <wp:anchor distT="0" distB="0" distL="114300" distR="114300" simplePos="0" relativeHeight="251662336" behindDoc="1" locked="0" layoutInCell="1" allowOverlap="1" wp14:anchorId="0E5B995E" wp14:editId="15579C8B">
          <wp:simplePos x="0" y="0"/>
          <wp:positionH relativeFrom="margin">
            <wp:posOffset>699135</wp:posOffset>
          </wp:positionH>
          <wp:positionV relativeFrom="paragraph">
            <wp:posOffset>6984</wp:posOffset>
          </wp:positionV>
          <wp:extent cx="4606129" cy="72458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9516" cy="7251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F0D75" w14:textId="7A93F2A8" w:rsidR="00C528E1" w:rsidRDefault="00C528E1" w:rsidP="00250DB0">
    <w:pPr>
      <w:tabs>
        <w:tab w:val="left" w:pos="5040"/>
      </w:tabs>
      <w:jc w:val="center"/>
      <w:rPr>
        <w:rFonts w:ascii="Times New Roman" w:hAnsi="Times New Roman"/>
        <w:sz w:val="18"/>
        <w:szCs w:val="18"/>
      </w:rPr>
    </w:pPr>
  </w:p>
  <w:p w14:paraId="18D10DDF" w14:textId="270DDAC9" w:rsidR="00C528E1" w:rsidRDefault="00C528E1" w:rsidP="00250DB0">
    <w:pPr>
      <w:tabs>
        <w:tab w:val="left" w:pos="5040"/>
      </w:tabs>
      <w:jc w:val="center"/>
      <w:rPr>
        <w:rFonts w:ascii="Times New Roman" w:hAnsi="Times New Roman"/>
        <w:sz w:val="18"/>
        <w:szCs w:val="18"/>
      </w:rPr>
    </w:pPr>
  </w:p>
  <w:p w14:paraId="598F2264" w14:textId="63273A35" w:rsidR="00C528E1" w:rsidRDefault="00C528E1" w:rsidP="00250DB0">
    <w:pPr>
      <w:tabs>
        <w:tab w:val="left" w:pos="5040"/>
      </w:tabs>
      <w:jc w:val="center"/>
      <w:rPr>
        <w:rFonts w:ascii="Times New Roman" w:hAnsi="Times New Roman"/>
        <w:sz w:val="18"/>
        <w:szCs w:val="18"/>
      </w:rPr>
    </w:pPr>
  </w:p>
  <w:p w14:paraId="72F0E1F6" w14:textId="1E198AFD" w:rsidR="00C528E1" w:rsidRDefault="00C528E1" w:rsidP="00250DB0">
    <w:pPr>
      <w:tabs>
        <w:tab w:val="left" w:pos="5040"/>
      </w:tabs>
      <w:jc w:val="center"/>
      <w:rPr>
        <w:rFonts w:ascii="Times New Roman" w:hAnsi="Times New Roman"/>
        <w:sz w:val="18"/>
        <w:szCs w:val="18"/>
      </w:rPr>
    </w:pPr>
  </w:p>
  <w:p w14:paraId="54F5BFAF" w14:textId="72C78A1E" w:rsidR="00C528E1" w:rsidRDefault="00C528E1" w:rsidP="00250DB0">
    <w:pPr>
      <w:tabs>
        <w:tab w:val="left" w:pos="5040"/>
      </w:tabs>
      <w:jc w:val="center"/>
      <w:rPr>
        <w:rFonts w:ascii="Times New Roman" w:hAnsi="Times New Roman"/>
        <w:sz w:val="18"/>
        <w:szCs w:val="18"/>
      </w:rPr>
    </w:pPr>
  </w:p>
  <w:p w14:paraId="6C0A902A" w14:textId="77777777" w:rsidR="00C528E1" w:rsidRPr="00167FD8" w:rsidRDefault="00C528E1" w:rsidP="00250DB0">
    <w:pPr>
      <w:tabs>
        <w:tab w:val="left" w:pos="5040"/>
      </w:tabs>
      <w:jc w:val="center"/>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30C8"/>
    <w:multiLevelType w:val="hybridMultilevel"/>
    <w:tmpl w:val="CCE4D3B2"/>
    <w:lvl w:ilvl="0" w:tplc="080A0001">
      <w:start w:val="1"/>
      <w:numFmt w:val="bullet"/>
      <w:lvlText w:val=""/>
      <w:lvlJc w:val="left"/>
      <w:pPr>
        <w:ind w:left="3053" w:hanging="360"/>
      </w:pPr>
      <w:rPr>
        <w:rFonts w:ascii="Symbol" w:hAnsi="Symbol" w:hint="default"/>
      </w:rPr>
    </w:lvl>
    <w:lvl w:ilvl="1" w:tplc="080A0003" w:tentative="1">
      <w:start w:val="1"/>
      <w:numFmt w:val="bullet"/>
      <w:lvlText w:val="o"/>
      <w:lvlJc w:val="left"/>
      <w:pPr>
        <w:ind w:left="3773" w:hanging="360"/>
      </w:pPr>
      <w:rPr>
        <w:rFonts w:ascii="Courier New" w:hAnsi="Courier New" w:cs="Courier New" w:hint="default"/>
      </w:rPr>
    </w:lvl>
    <w:lvl w:ilvl="2" w:tplc="080A0005" w:tentative="1">
      <w:start w:val="1"/>
      <w:numFmt w:val="bullet"/>
      <w:lvlText w:val=""/>
      <w:lvlJc w:val="left"/>
      <w:pPr>
        <w:ind w:left="4493" w:hanging="360"/>
      </w:pPr>
      <w:rPr>
        <w:rFonts w:ascii="Wingdings" w:hAnsi="Wingdings" w:hint="default"/>
      </w:rPr>
    </w:lvl>
    <w:lvl w:ilvl="3" w:tplc="080A0001" w:tentative="1">
      <w:start w:val="1"/>
      <w:numFmt w:val="bullet"/>
      <w:lvlText w:val=""/>
      <w:lvlJc w:val="left"/>
      <w:pPr>
        <w:ind w:left="5213" w:hanging="360"/>
      </w:pPr>
      <w:rPr>
        <w:rFonts w:ascii="Symbol" w:hAnsi="Symbol" w:hint="default"/>
      </w:rPr>
    </w:lvl>
    <w:lvl w:ilvl="4" w:tplc="080A0003" w:tentative="1">
      <w:start w:val="1"/>
      <w:numFmt w:val="bullet"/>
      <w:lvlText w:val="o"/>
      <w:lvlJc w:val="left"/>
      <w:pPr>
        <w:ind w:left="5933" w:hanging="360"/>
      </w:pPr>
      <w:rPr>
        <w:rFonts w:ascii="Courier New" w:hAnsi="Courier New" w:cs="Courier New" w:hint="default"/>
      </w:rPr>
    </w:lvl>
    <w:lvl w:ilvl="5" w:tplc="080A0005" w:tentative="1">
      <w:start w:val="1"/>
      <w:numFmt w:val="bullet"/>
      <w:lvlText w:val=""/>
      <w:lvlJc w:val="left"/>
      <w:pPr>
        <w:ind w:left="6653" w:hanging="360"/>
      </w:pPr>
      <w:rPr>
        <w:rFonts w:ascii="Wingdings" w:hAnsi="Wingdings" w:hint="default"/>
      </w:rPr>
    </w:lvl>
    <w:lvl w:ilvl="6" w:tplc="080A0001" w:tentative="1">
      <w:start w:val="1"/>
      <w:numFmt w:val="bullet"/>
      <w:lvlText w:val=""/>
      <w:lvlJc w:val="left"/>
      <w:pPr>
        <w:ind w:left="7373" w:hanging="360"/>
      </w:pPr>
      <w:rPr>
        <w:rFonts w:ascii="Symbol" w:hAnsi="Symbol" w:hint="default"/>
      </w:rPr>
    </w:lvl>
    <w:lvl w:ilvl="7" w:tplc="080A0003" w:tentative="1">
      <w:start w:val="1"/>
      <w:numFmt w:val="bullet"/>
      <w:lvlText w:val="o"/>
      <w:lvlJc w:val="left"/>
      <w:pPr>
        <w:ind w:left="8093" w:hanging="360"/>
      </w:pPr>
      <w:rPr>
        <w:rFonts w:ascii="Courier New" w:hAnsi="Courier New" w:cs="Courier New" w:hint="default"/>
      </w:rPr>
    </w:lvl>
    <w:lvl w:ilvl="8" w:tplc="080A0005" w:tentative="1">
      <w:start w:val="1"/>
      <w:numFmt w:val="bullet"/>
      <w:lvlText w:val=""/>
      <w:lvlJc w:val="left"/>
      <w:pPr>
        <w:ind w:left="8813" w:hanging="360"/>
      </w:pPr>
      <w:rPr>
        <w:rFonts w:ascii="Wingdings" w:hAnsi="Wingdings" w:hint="default"/>
      </w:rPr>
    </w:lvl>
  </w:abstractNum>
  <w:abstractNum w:abstractNumId="1"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0515B"/>
    <w:multiLevelType w:val="hybridMultilevel"/>
    <w:tmpl w:val="5B484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99064E"/>
    <w:multiLevelType w:val="hybridMultilevel"/>
    <w:tmpl w:val="719E3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abstractNum w:abstractNumId="7" w15:restartNumberingAfterBreak="0">
    <w:nsid w:val="67056F73"/>
    <w:multiLevelType w:val="hybridMultilevel"/>
    <w:tmpl w:val="1806DE1E"/>
    <w:lvl w:ilvl="0" w:tplc="1D0CBFB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E87D73"/>
    <w:multiLevelType w:val="hybridMultilevel"/>
    <w:tmpl w:val="082615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6F0D27E6"/>
    <w:multiLevelType w:val="hybridMultilevel"/>
    <w:tmpl w:val="DFC4ED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3"/>
  </w:num>
  <w:num w:numId="5">
    <w:abstractNumId w:val="0"/>
  </w:num>
  <w:num w:numId="6">
    <w:abstractNumId w:val="8"/>
  </w:num>
  <w:num w:numId="7">
    <w:abstractNumId w:val="9"/>
  </w:num>
  <w:num w:numId="8">
    <w:abstractNumId w:val="7"/>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6FF"/>
    <w:rsid w:val="000059AE"/>
    <w:rsid w:val="000065F4"/>
    <w:rsid w:val="0002090A"/>
    <w:rsid w:val="0002757A"/>
    <w:rsid w:val="00027AF4"/>
    <w:rsid w:val="000304A3"/>
    <w:rsid w:val="00063F26"/>
    <w:rsid w:val="0006614F"/>
    <w:rsid w:val="00072A13"/>
    <w:rsid w:val="000933EA"/>
    <w:rsid w:val="00095366"/>
    <w:rsid w:val="000B1350"/>
    <w:rsid w:val="000B4891"/>
    <w:rsid w:val="000D4A16"/>
    <w:rsid w:val="000E73B1"/>
    <w:rsid w:val="000F46A8"/>
    <w:rsid w:val="000F7CCC"/>
    <w:rsid w:val="00122911"/>
    <w:rsid w:val="00123008"/>
    <w:rsid w:val="00130D21"/>
    <w:rsid w:val="00137575"/>
    <w:rsid w:val="00147F55"/>
    <w:rsid w:val="001515B1"/>
    <w:rsid w:val="001528A0"/>
    <w:rsid w:val="001545B5"/>
    <w:rsid w:val="00164C03"/>
    <w:rsid w:val="00167FD8"/>
    <w:rsid w:val="00185AF8"/>
    <w:rsid w:val="00190A49"/>
    <w:rsid w:val="001A581D"/>
    <w:rsid w:val="001A6357"/>
    <w:rsid w:val="001C3538"/>
    <w:rsid w:val="001E5A52"/>
    <w:rsid w:val="001E6EE6"/>
    <w:rsid w:val="002301B0"/>
    <w:rsid w:val="00250DB0"/>
    <w:rsid w:val="002639A4"/>
    <w:rsid w:val="00264012"/>
    <w:rsid w:val="0027240F"/>
    <w:rsid w:val="002844BD"/>
    <w:rsid w:val="002A39E9"/>
    <w:rsid w:val="002D6317"/>
    <w:rsid w:val="002E0139"/>
    <w:rsid w:val="002E1936"/>
    <w:rsid w:val="002F43B2"/>
    <w:rsid w:val="00302DAA"/>
    <w:rsid w:val="003042C9"/>
    <w:rsid w:val="00304410"/>
    <w:rsid w:val="003111CA"/>
    <w:rsid w:val="003241C7"/>
    <w:rsid w:val="00337D42"/>
    <w:rsid w:val="00347125"/>
    <w:rsid w:val="003750FD"/>
    <w:rsid w:val="00380B66"/>
    <w:rsid w:val="00380C36"/>
    <w:rsid w:val="003813F6"/>
    <w:rsid w:val="00384047"/>
    <w:rsid w:val="003915C6"/>
    <w:rsid w:val="0039337F"/>
    <w:rsid w:val="003A739E"/>
    <w:rsid w:val="003B350E"/>
    <w:rsid w:val="003C1FDB"/>
    <w:rsid w:val="003D393E"/>
    <w:rsid w:val="003E020C"/>
    <w:rsid w:val="003F287C"/>
    <w:rsid w:val="00400063"/>
    <w:rsid w:val="00414718"/>
    <w:rsid w:val="0041503A"/>
    <w:rsid w:val="00442554"/>
    <w:rsid w:val="0046320E"/>
    <w:rsid w:val="00464BB6"/>
    <w:rsid w:val="004744A3"/>
    <w:rsid w:val="00477B47"/>
    <w:rsid w:val="00487F83"/>
    <w:rsid w:val="00492DB0"/>
    <w:rsid w:val="004A0D6F"/>
    <w:rsid w:val="004B05CF"/>
    <w:rsid w:val="004C61A1"/>
    <w:rsid w:val="004E357C"/>
    <w:rsid w:val="004F230C"/>
    <w:rsid w:val="004F2D21"/>
    <w:rsid w:val="004F3E16"/>
    <w:rsid w:val="004F6DA4"/>
    <w:rsid w:val="005001E1"/>
    <w:rsid w:val="00500A98"/>
    <w:rsid w:val="0051107C"/>
    <w:rsid w:val="0052455C"/>
    <w:rsid w:val="0053437F"/>
    <w:rsid w:val="00553D79"/>
    <w:rsid w:val="005672C8"/>
    <w:rsid w:val="0058379D"/>
    <w:rsid w:val="0058466D"/>
    <w:rsid w:val="00591CBC"/>
    <w:rsid w:val="005B0BB2"/>
    <w:rsid w:val="005B279F"/>
    <w:rsid w:val="005C2351"/>
    <w:rsid w:val="005C62B8"/>
    <w:rsid w:val="005D0C99"/>
    <w:rsid w:val="005D7127"/>
    <w:rsid w:val="005E68C5"/>
    <w:rsid w:val="005F01A7"/>
    <w:rsid w:val="005F06E3"/>
    <w:rsid w:val="00605A26"/>
    <w:rsid w:val="006138C4"/>
    <w:rsid w:val="00614F9B"/>
    <w:rsid w:val="00621209"/>
    <w:rsid w:val="006227B2"/>
    <w:rsid w:val="00623095"/>
    <w:rsid w:val="00626BE8"/>
    <w:rsid w:val="00627CDA"/>
    <w:rsid w:val="00633542"/>
    <w:rsid w:val="00637BF7"/>
    <w:rsid w:val="00642C7F"/>
    <w:rsid w:val="00651CE5"/>
    <w:rsid w:val="00657EC8"/>
    <w:rsid w:val="00667EEF"/>
    <w:rsid w:val="006723C4"/>
    <w:rsid w:val="00676030"/>
    <w:rsid w:val="00687431"/>
    <w:rsid w:val="00687BEA"/>
    <w:rsid w:val="0069698B"/>
    <w:rsid w:val="006A6416"/>
    <w:rsid w:val="006B632F"/>
    <w:rsid w:val="006B7C4B"/>
    <w:rsid w:val="006C0A52"/>
    <w:rsid w:val="006D5A7F"/>
    <w:rsid w:val="006D7B78"/>
    <w:rsid w:val="006E65C1"/>
    <w:rsid w:val="006F35AA"/>
    <w:rsid w:val="006F5BFA"/>
    <w:rsid w:val="00706629"/>
    <w:rsid w:val="00715B12"/>
    <w:rsid w:val="00717062"/>
    <w:rsid w:val="00724B15"/>
    <w:rsid w:val="00725BCD"/>
    <w:rsid w:val="0074394E"/>
    <w:rsid w:val="00782E26"/>
    <w:rsid w:val="007A1E71"/>
    <w:rsid w:val="007B5A70"/>
    <w:rsid w:val="007C12C7"/>
    <w:rsid w:val="007C4F7B"/>
    <w:rsid w:val="007D6279"/>
    <w:rsid w:val="007E730C"/>
    <w:rsid w:val="007F1C8E"/>
    <w:rsid w:val="007F7C22"/>
    <w:rsid w:val="00810B99"/>
    <w:rsid w:val="00815DBC"/>
    <w:rsid w:val="00825070"/>
    <w:rsid w:val="00857A42"/>
    <w:rsid w:val="00874051"/>
    <w:rsid w:val="00890EA9"/>
    <w:rsid w:val="008A38FD"/>
    <w:rsid w:val="008A6466"/>
    <w:rsid w:val="008C4964"/>
    <w:rsid w:val="008C5124"/>
    <w:rsid w:val="008D0B30"/>
    <w:rsid w:val="00901511"/>
    <w:rsid w:val="00934D1A"/>
    <w:rsid w:val="00954A04"/>
    <w:rsid w:val="00957363"/>
    <w:rsid w:val="00962BFA"/>
    <w:rsid w:val="00965E35"/>
    <w:rsid w:val="0099470C"/>
    <w:rsid w:val="009C16F1"/>
    <w:rsid w:val="009C1A7D"/>
    <w:rsid w:val="009C5D38"/>
    <w:rsid w:val="009E3A59"/>
    <w:rsid w:val="009E5B1E"/>
    <w:rsid w:val="00A007D5"/>
    <w:rsid w:val="00A027D1"/>
    <w:rsid w:val="00A07E57"/>
    <w:rsid w:val="00A30014"/>
    <w:rsid w:val="00A3788F"/>
    <w:rsid w:val="00A44FCF"/>
    <w:rsid w:val="00A578F4"/>
    <w:rsid w:val="00A8013B"/>
    <w:rsid w:val="00A91F12"/>
    <w:rsid w:val="00AA1112"/>
    <w:rsid w:val="00AC1156"/>
    <w:rsid w:val="00AD654E"/>
    <w:rsid w:val="00AD77ED"/>
    <w:rsid w:val="00AE3698"/>
    <w:rsid w:val="00AE43F5"/>
    <w:rsid w:val="00AE73C2"/>
    <w:rsid w:val="00AF45B6"/>
    <w:rsid w:val="00B01C70"/>
    <w:rsid w:val="00B0223C"/>
    <w:rsid w:val="00B11DFA"/>
    <w:rsid w:val="00B125E4"/>
    <w:rsid w:val="00B12BBB"/>
    <w:rsid w:val="00B25F78"/>
    <w:rsid w:val="00B26BFE"/>
    <w:rsid w:val="00B34F0F"/>
    <w:rsid w:val="00B40A80"/>
    <w:rsid w:val="00B52EAB"/>
    <w:rsid w:val="00B6179C"/>
    <w:rsid w:val="00B63476"/>
    <w:rsid w:val="00B6653A"/>
    <w:rsid w:val="00B754B7"/>
    <w:rsid w:val="00B870D0"/>
    <w:rsid w:val="00BA10DC"/>
    <w:rsid w:val="00BA211C"/>
    <w:rsid w:val="00BA62E6"/>
    <w:rsid w:val="00BB6F15"/>
    <w:rsid w:val="00BD0C54"/>
    <w:rsid w:val="00BE04B6"/>
    <w:rsid w:val="00BE756D"/>
    <w:rsid w:val="00BF4E43"/>
    <w:rsid w:val="00C02D4E"/>
    <w:rsid w:val="00C0467F"/>
    <w:rsid w:val="00C06D59"/>
    <w:rsid w:val="00C101F9"/>
    <w:rsid w:val="00C13990"/>
    <w:rsid w:val="00C1794A"/>
    <w:rsid w:val="00C3168F"/>
    <w:rsid w:val="00C32741"/>
    <w:rsid w:val="00C327A6"/>
    <w:rsid w:val="00C432D7"/>
    <w:rsid w:val="00C528E1"/>
    <w:rsid w:val="00C5385C"/>
    <w:rsid w:val="00C56E05"/>
    <w:rsid w:val="00C6136C"/>
    <w:rsid w:val="00C72A9E"/>
    <w:rsid w:val="00C732B5"/>
    <w:rsid w:val="00CA3073"/>
    <w:rsid w:val="00CA3CD7"/>
    <w:rsid w:val="00CA6880"/>
    <w:rsid w:val="00CB09A1"/>
    <w:rsid w:val="00CE039C"/>
    <w:rsid w:val="00CE2443"/>
    <w:rsid w:val="00CE4EF2"/>
    <w:rsid w:val="00D0132D"/>
    <w:rsid w:val="00D0583E"/>
    <w:rsid w:val="00D129F5"/>
    <w:rsid w:val="00D217B9"/>
    <w:rsid w:val="00D376F2"/>
    <w:rsid w:val="00D46F6E"/>
    <w:rsid w:val="00D57E0C"/>
    <w:rsid w:val="00D65C25"/>
    <w:rsid w:val="00D90125"/>
    <w:rsid w:val="00D97B92"/>
    <w:rsid w:val="00DA7C37"/>
    <w:rsid w:val="00DB06D7"/>
    <w:rsid w:val="00DD1B47"/>
    <w:rsid w:val="00DF62F4"/>
    <w:rsid w:val="00E14481"/>
    <w:rsid w:val="00E1675D"/>
    <w:rsid w:val="00E21426"/>
    <w:rsid w:val="00E322BC"/>
    <w:rsid w:val="00E33DBB"/>
    <w:rsid w:val="00E35ABF"/>
    <w:rsid w:val="00E4535C"/>
    <w:rsid w:val="00E51BE0"/>
    <w:rsid w:val="00E70A90"/>
    <w:rsid w:val="00E75268"/>
    <w:rsid w:val="00E7688E"/>
    <w:rsid w:val="00E86F60"/>
    <w:rsid w:val="00EA43C0"/>
    <w:rsid w:val="00EB1CC3"/>
    <w:rsid w:val="00EB233D"/>
    <w:rsid w:val="00EB4D1A"/>
    <w:rsid w:val="00EB577F"/>
    <w:rsid w:val="00EB5CB4"/>
    <w:rsid w:val="00EC6414"/>
    <w:rsid w:val="00EC6746"/>
    <w:rsid w:val="00ED785B"/>
    <w:rsid w:val="00EF0D04"/>
    <w:rsid w:val="00EF3A54"/>
    <w:rsid w:val="00F03AE6"/>
    <w:rsid w:val="00F04BC1"/>
    <w:rsid w:val="00F107E2"/>
    <w:rsid w:val="00F12703"/>
    <w:rsid w:val="00F15D72"/>
    <w:rsid w:val="00F16B95"/>
    <w:rsid w:val="00F170AF"/>
    <w:rsid w:val="00F47173"/>
    <w:rsid w:val="00F633DB"/>
    <w:rsid w:val="00F73094"/>
    <w:rsid w:val="00F77F39"/>
    <w:rsid w:val="00F9499E"/>
    <w:rsid w:val="00FA387F"/>
    <w:rsid w:val="00FA520C"/>
    <w:rsid w:val="00FA57A9"/>
    <w:rsid w:val="00FC1A57"/>
    <w:rsid w:val="00FD032E"/>
    <w:rsid w:val="00FE0057"/>
    <w:rsid w:val="00FE0B4D"/>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98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69698B"/>
    <w:pPr>
      <w:keepNext/>
      <w:outlineLvl w:val="0"/>
    </w:pPr>
    <w:rPr>
      <w:b/>
      <w:sz w:val="22"/>
    </w:rPr>
  </w:style>
  <w:style w:type="paragraph" w:styleId="Ttulo2">
    <w:name w:val="heading 2"/>
    <w:basedOn w:val="Normal"/>
    <w:next w:val="Normal"/>
    <w:link w:val="Ttulo2Car"/>
    <w:qFormat/>
    <w:rsid w:val="0069698B"/>
    <w:pPr>
      <w:keepNext/>
      <w:tabs>
        <w:tab w:val="left" w:pos="0"/>
      </w:tabs>
      <w:jc w:val="center"/>
      <w:outlineLvl w:val="1"/>
    </w:pPr>
    <w:rPr>
      <w:b/>
    </w:rPr>
  </w:style>
  <w:style w:type="paragraph" w:styleId="Ttulo3">
    <w:name w:val="heading 3"/>
    <w:basedOn w:val="Normal"/>
    <w:next w:val="Normal"/>
    <w:link w:val="Ttulo3Car"/>
    <w:qFormat/>
    <w:rsid w:val="0069698B"/>
    <w:pPr>
      <w:keepNext/>
      <w:spacing w:line="360" w:lineRule="auto"/>
      <w:outlineLvl w:val="2"/>
    </w:pPr>
    <w:rPr>
      <w:b/>
      <w:sz w:val="36"/>
    </w:rPr>
  </w:style>
  <w:style w:type="paragraph" w:styleId="Ttulo4">
    <w:name w:val="heading 4"/>
    <w:basedOn w:val="Normal"/>
    <w:next w:val="Normal"/>
    <w:link w:val="Ttulo4Car"/>
    <w:qFormat/>
    <w:rsid w:val="0069698B"/>
    <w:pPr>
      <w:keepNext/>
      <w:spacing w:line="360" w:lineRule="auto"/>
      <w:outlineLvl w:val="3"/>
    </w:pPr>
    <w:rPr>
      <w:b/>
      <w:sz w:val="36"/>
    </w:rPr>
  </w:style>
  <w:style w:type="paragraph" w:styleId="Ttulo5">
    <w:name w:val="heading 5"/>
    <w:basedOn w:val="Normal"/>
    <w:next w:val="Normal"/>
    <w:link w:val="Ttulo5Car"/>
    <w:qFormat/>
    <w:rsid w:val="0069698B"/>
    <w:pPr>
      <w:keepNext/>
      <w:shd w:val="clear" w:color="FF00FF" w:fill="auto"/>
      <w:spacing w:line="360" w:lineRule="auto"/>
      <w:outlineLvl w:val="4"/>
    </w:pPr>
    <w:rPr>
      <w:b/>
      <w:sz w:val="36"/>
    </w:rPr>
  </w:style>
  <w:style w:type="paragraph" w:styleId="Ttulo6">
    <w:name w:val="heading 6"/>
    <w:basedOn w:val="Normal"/>
    <w:next w:val="Normal"/>
    <w:link w:val="Ttulo6Car"/>
    <w:qFormat/>
    <w:rsid w:val="0069698B"/>
    <w:pPr>
      <w:keepNext/>
      <w:spacing w:line="360" w:lineRule="auto"/>
      <w:outlineLvl w:val="5"/>
    </w:pPr>
    <w:rPr>
      <w:b/>
      <w:sz w:val="36"/>
    </w:rPr>
  </w:style>
  <w:style w:type="paragraph" w:styleId="Ttulo7">
    <w:name w:val="heading 7"/>
    <w:basedOn w:val="Normal"/>
    <w:next w:val="Normal"/>
    <w:link w:val="Ttulo7Car"/>
    <w:qFormat/>
    <w:rsid w:val="0069698B"/>
    <w:pPr>
      <w:keepNext/>
      <w:spacing w:line="360" w:lineRule="auto"/>
      <w:outlineLvl w:val="6"/>
    </w:pPr>
    <w:rPr>
      <w:b/>
      <w:sz w:val="36"/>
    </w:rPr>
  </w:style>
  <w:style w:type="paragraph" w:styleId="Ttulo8">
    <w:name w:val="heading 8"/>
    <w:basedOn w:val="Normal"/>
    <w:next w:val="Normal"/>
    <w:link w:val="Ttulo8Car"/>
    <w:qFormat/>
    <w:rsid w:val="0069698B"/>
    <w:pPr>
      <w:keepNext/>
      <w:tabs>
        <w:tab w:val="left" w:pos="6237"/>
      </w:tabs>
      <w:spacing w:line="360" w:lineRule="auto"/>
      <w:outlineLvl w:val="7"/>
    </w:pPr>
    <w:rPr>
      <w:b/>
      <w:sz w:val="36"/>
    </w:rPr>
  </w:style>
  <w:style w:type="paragraph" w:styleId="Ttulo9">
    <w:name w:val="heading 9"/>
    <w:basedOn w:val="Normal"/>
    <w:next w:val="Normal"/>
    <w:link w:val="Ttulo9Car"/>
    <w:qFormat/>
    <w:rsid w:val="0069698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698B"/>
    <w:pPr>
      <w:tabs>
        <w:tab w:val="center" w:pos="4419"/>
        <w:tab w:val="right" w:pos="8838"/>
      </w:tabs>
    </w:pPr>
  </w:style>
  <w:style w:type="character" w:customStyle="1" w:styleId="EncabezadoCar">
    <w:name w:val="Encabezado Car"/>
    <w:link w:val="Encabezado"/>
    <w:uiPriority w:val="99"/>
    <w:rsid w:val="0069698B"/>
    <w:rPr>
      <w:rFonts w:ascii="Arial" w:eastAsia="Times New Roman" w:hAnsi="Arial" w:cs="Times New Roman"/>
      <w:sz w:val="20"/>
      <w:szCs w:val="20"/>
      <w:lang w:eastAsia="es-ES"/>
    </w:rPr>
  </w:style>
  <w:style w:type="paragraph" w:styleId="Prrafodelista">
    <w:name w:val="List Paragraph"/>
    <w:basedOn w:val="Normal"/>
    <w:uiPriority w:val="34"/>
    <w:qFormat/>
    <w:rsid w:val="0069698B"/>
    <w:pPr>
      <w:widowControl w:val="0"/>
      <w:ind w:left="720"/>
      <w:contextualSpacing/>
    </w:pPr>
    <w:rPr>
      <w:b/>
      <w:snapToGrid w:val="0"/>
    </w:rPr>
  </w:style>
  <w:style w:type="paragraph" w:styleId="Piedepgina">
    <w:name w:val="footer"/>
    <w:basedOn w:val="Normal"/>
    <w:link w:val="PiedepginaCar"/>
    <w:uiPriority w:val="99"/>
    <w:unhideWhenUsed/>
    <w:rsid w:val="0069698B"/>
    <w:pPr>
      <w:tabs>
        <w:tab w:val="center" w:pos="4419"/>
        <w:tab w:val="right" w:pos="8838"/>
      </w:tabs>
    </w:pPr>
  </w:style>
  <w:style w:type="character" w:customStyle="1" w:styleId="Ttulo2Car">
    <w:name w:val="Título 2 Car"/>
    <w:link w:val="Ttulo2"/>
    <w:rsid w:val="0069698B"/>
    <w:rPr>
      <w:rFonts w:ascii="Arial" w:eastAsia="Times New Roman" w:hAnsi="Arial" w:cs="Times New Roman"/>
      <w:b/>
      <w:sz w:val="20"/>
      <w:szCs w:val="20"/>
      <w:lang w:eastAsia="es-ES"/>
    </w:rPr>
  </w:style>
  <w:style w:type="character" w:customStyle="1" w:styleId="Ttulo5Car">
    <w:name w:val="Título 5 Car"/>
    <w:link w:val="Ttulo5"/>
    <w:rsid w:val="0069698B"/>
    <w:rPr>
      <w:rFonts w:ascii="Arial" w:eastAsia="Times New Roman" w:hAnsi="Arial" w:cs="Times New Roman"/>
      <w:b/>
      <w:sz w:val="36"/>
      <w:szCs w:val="20"/>
      <w:shd w:val="clear" w:color="FF00FF" w:fill="auto"/>
      <w:lang w:eastAsia="es-ES"/>
    </w:rPr>
  </w:style>
  <w:style w:type="character" w:customStyle="1" w:styleId="PiedepginaCar">
    <w:name w:val="Pie de página Car"/>
    <w:link w:val="Piedepgina"/>
    <w:uiPriority w:val="99"/>
    <w:rsid w:val="0069698B"/>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69698B"/>
    <w:pPr>
      <w:spacing w:after="120"/>
    </w:pPr>
  </w:style>
  <w:style w:type="character" w:customStyle="1" w:styleId="TextoindependienteCar">
    <w:name w:val="Texto independiente Car"/>
    <w:link w:val="Textoindependiente"/>
    <w:semiHidden/>
    <w:rsid w:val="0069698B"/>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69698B"/>
    <w:rPr>
      <w:rFonts w:eastAsia="Times New Roman" w:cs="Times New Roman"/>
      <w:sz w:val="20"/>
      <w:szCs w:val="20"/>
      <w:lang w:eastAsia="es-ES"/>
    </w:rPr>
  </w:style>
  <w:style w:type="character" w:customStyle="1" w:styleId="Ttulo1Car">
    <w:name w:val="Título 1 Car"/>
    <w:link w:val="Ttulo1"/>
    <w:rsid w:val="0069698B"/>
    <w:rPr>
      <w:rFonts w:ascii="Arial" w:eastAsia="Times New Roman" w:hAnsi="Arial" w:cs="Times New Roman"/>
      <w:b/>
      <w:szCs w:val="20"/>
      <w:lang w:eastAsia="es-ES"/>
    </w:rPr>
  </w:style>
  <w:style w:type="character" w:customStyle="1" w:styleId="Ttulo3Car">
    <w:name w:val="Título 3 Car"/>
    <w:link w:val="Ttulo3"/>
    <w:rsid w:val="0069698B"/>
    <w:rPr>
      <w:rFonts w:ascii="Arial" w:eastAsia="Times New Roman" w:hAnsi="Arial" w:cs="Times New Roman"/>
      <w:b/>
      <w:sz w:val="36"/>
      <w:szCs w:val="20"/>
      <w:lang w:eastAsia="es-ES"/>
    </w:rPr>
  </w:style>
  <w:style w:type="character" w:customStyle="1" w:styleId="Ttulo4Car">
    <w:name w:val="Título 4 Car"/>
    <w:link w:val="Ttulo4"/>
    <w:rsid w:val="0069698B"/>
    <w:rPr>
      <w:rFonts w:ascii="Arial" w:eastAsia="Times New Roman" w:hAnsi="Arial" w:cs="Times New Roman"/>
      <w:b/>
      <w:sz w:val="36"/>
      <w:szCs w:val="20"/>
      <w:lang w:eastAsia="es-ES"/>
    </w:rPr>
  </w:style>
  <w:style w:type="character" w:customStyle="1" w:styleId="Ttulo6Car">
    <w:name w:val="Título 6 Car"/>
    <w:link w:val="Ttulo6"/>
    <w:rsid w:val="0069698B"/>
    <w:rPr>
      <w:rFonts w:ascii="Arial" w:eastAsia="Times New Roman" w:hAnsi="Arial" w:cs="Times New Roman"/>
      <w:b/>
      <w:sz w:val="36"/>
      <w:szCs w:val="20"/>
      <w:lang w:eastAsia="es-ES"/>
    </w:rPr>
  </w:style>
  <w:style w:type="character" w:customStyle="1" w:styleId="Ttulo7Car">
    <w:name w:val="Título 7 Car"/>
    <w:link w:val="Ttulo7"/>
    <w:rsid w:val="0069698B"/>
    <w:rPr>
      <w:rFonts w:ascii="Arial" w:eastAsia="Times New Roman" w:hAnsi="Arial" w:cs="Times New Roman"/>
      <w:b/>
      <w:sz w:val="36"/>
      <w:szCs w:val="20"/>
      <w:lang w:eastAsia="es-ES"/>
    </w:rPr>
  </w:style>
  <w:style w:type="character" w:customStyle="1" w:styleId="Ttulo8Car">
    <w:name w:val="Título 8 Car"/>
    <w:link w:val="Ttulo8"/>
    <w:rsid w:val="0069698B"/>
    <w:rPr>
      <w:rFonts w:ascii="Arial" w:eastAsia="Times New Roman" w:hAnsi="Arial" w:cs="Times New Roman"/>
      <w:b/>
      <w:sz w:val="36"/>
      <w:szCs w:val="20"/>
      <w:lang w:eastAsia="es-ES"/>
    </w:rPr>
  </w:style>
  <w:style w:type="character" w:customStyle="1" w:styleId="Ttulo9Car">
    <w:name w:val="Título 9 Car"/>
    <w:link w:val="Ttulo9"/>
    <w:rsid w:val="0069698B"/>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65A5-4885-4390-8E59-F0D97EE0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Reynosa</dc:creator>
  <cp:lastModifiedBy>Juan Lumbreras</cp:lastModifiedBy>
  <cp:revision>4</cp:revision>
  <cp:lastPrinted>2019-05-06T20:27:00Z</cp:lastPrinted>
  <dcterms:created xsi:type="dcterms:W3CDTF">2019-06-12T16:28:00Z</dcterms:created>
  <dcterms:modified xsi:type="dcterms:W3CDTF">2019-11-08T19:26:00Z</dcterms:modified>
</cp:coreProperties>
</file>