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CC37" w14:textId="5122E492" w:rsidR="00427AE6" w:rsidRDefault="00427AE6" w:rsidP="00427AE6">
      <w:pPr>
        <w:rPr>
          <w:rFonts w:ascii="Arial Narrow" w:hAnsi="Arial Narrow"/>
          <w:color w:val="000000"/>
          <w:sz w:val="26"/>
          <w:szCs w:val="26"/>
        </w:rPr>
      </w:pPr>
      <w:bookmarkStart w:id="0" w:name="_Hlk5186374"/>
    </w:p>
    <w:p w14:paraId="42A78EA7" w14:textId="77777777" w:rsidR="00427AE6" w:rsidRDefault="00427AE6" w:rsidP="00427AE6">
      <w:pPr>
        <w:rPr>
          <w:rFonts w:ascii="Arial Narrow" w:hAnsi="Arial Narrow"/>
          <w:color w:val="000000"/>
          <w:sz w:val="26"/>
          <w:szCs w:val="26"/>
        </w:rPr>
      </w:pPr>
    </w:p>
    <w:p w14:paraId="635E5A0E" w14:textId="77777777" w:rsidR="00427AE6" w:rsidRPr="00427AE6" w:rsidRDefault="00427AE6" w:rsidP="00427AE6">
      <w:pPr>
        <w:rPr>
          <w:rFonts w:ascii="Arial Narrow" w:hAnsi="Arial Narrow"/>
          <w:b/>
          <w:color w:val="000000"/>
          <w:sz w:val="26"/>
          <w:szCs w:val="26"/>
        </w:rPr>
      </w:pPr>
      <w:r w:rsidRPr="00427AE6">
        <w:rPr>
          <w:rFonts w:ascii="Arial Narrow" w:hAnsi="Arial Narrow"/>
          <w:color w:val="000000"/>
          <w:sz w:val="26"/>
          <w:szCs w:val="26"/>
        </w:rPr>
        <w:t xml:space="preserve">Iniciativa con Proyecto de Decreto por el que se adiciona al capítulo tercero, la sección relativa al comercio, distribución, venta y suministro de productos hechos con tabaco, en la que se adicionan los artículos 37 Bis, 37 Bis 1 y 37 Bis 2; y asimismo se reforman los artículos 39, 40 fracción I, 41. 42 y 43 de la </w:t>
      </w:r>
      <w:r w:rsidRPr="00427AE6">
        <w:rPr>
          <w:rFonts w:ascii="Arial Narrow" w:hAnsi="Arial Narrow"/>
          <w:b/>
          <w:color w:val="000000"/>
          <w:sz w:val="26"/>
          <w:szCs w:val="26"/>
        </w:rPr>
        <w:t>Ley para la Protección de los No Fumadores del Estado de Coahuila.</w:t>
      </w:r>
    </w:p>
    <w:p w14:paraId="682D2BEB" w14:textId="77777777" w:rsidR="00427AE6" w:rsidRDefault="00427AE6" w:rsidP="00427AE6">
      <w:pPr>
        <w:rPr>
          <w:rFonts w:ascii="Arial Narrow" w:hAnsi="Arial Narrow"/>
          <w:color w:val="000000"/>
          <w:sz w:val="26"/>
          <w:szCs w:val="26"/>
        </w:rPr>
      </w:pPr>
    </w:p>
    <w:p w14:paraId="49BBC8F6" w14:textId="062AAE30" w:rsidR="00427AE6" w:rsidRPr="00427AE6" w:rsidRDefault="00427AE6" w:rsidP="00427AE6">
      <w:pPr>
        <w:pStyle w:val="Prrafodelista"/>
        <w:widowControl w:val="0"/>
        <w:numPr>
          <w:ilvl w:val="0"/>
          <w:numId w:val="16"/>
        </w:numPr>
        <w:rPr>
          <w:rFonts w:ascii="Arial Narrow" w:hAnsi="Arial Narrow"/>
          <w:b/>
          <w:color w:val="000000"/>
          <w:sz w:val="26"/>
          <w:szCs w:val="26"/>
        </w:rPr>
      </w:pPr>
      <w:r w:rsidRPr="00427AE6">
        <w:rPr>
          <w:rFonts w:ascii="Arial Narrow" w:hAnsi="Arial Narrow"/>
          <w:b/>
          <w:color w:val="000000"/>
          <w:sz w:val="26"/>
          <w:szCs w:val="26"/>
        </w:rPr>
        <w:t>En relación a armonizarla con la Ley General, así como la prohibición de comercializar, vender, distribuir o exhibir cualquier producto del tabaco a través de distribuidores automáticos o máquinas expendedoras.</w:t>
      </w:r>
    </w:p>
    <w:p w14:paraId="512A9E3C" w14:textId="2B51AC14" w:rsidR="00427AE6" w:rsidRDefault="00427AE6" w:rsidP="00427AE6">
      <w:pPr>
        <w:rPr>
          <w:rFonts w:ascii="Arial Narrow" w:hAnsi="Arial Narrow"/>
          <w:color w:val="000000"/>
          <w:sz w:val="26"/>
          <w:szCs w:val="26"/>
        </w:rPr>
      </w:pPr>
    </w:p>
    <w:p w14:paraId="6E909D8C" w14:textId="778F1A00" w:rsidR="00427AE6" w:rsidRPr="003A3A2A" w:rsidRDefault="00427AE6" w:rsidP="00427AE6">
      <w:pPr>
        <w:rPr>
          <w:rFonts w:ascii="Arial Narrow" w:hAnsi="Arial Narrow"/>
          <w:color w:val="000000"/>
          <w:sz w:val="26"/>
          <w:szCs w:val="26"/>
        </w:rPr>
      </w:pPr>
      <w:bookmarkStart w:id="1" w:name="_Hlk5564419"/>
      <w:bookmarkEnd w:id="1"/>
      <w:r w:rsidRPr="003A3A2A">
        <w:rPr>
          <w:rFonts w:ascii="Arial Narrow" w:hAnsi="Arial Narrow"/>
          <w:color w:val="000000"/>
          <w:sz w:val="26"/>
          <w:szCs w:val="26"/>
        </w:rPr>
        <w:t>Planteada por</w:t>
      </w:r>
      <w:r>
        <w:rPr>
          <w:rFonts w:ascii="Arial Narrow" w:hAnsi="Arial Narrow"/>
          <w:color w:val="000000"/>
          <w:sz w:val="26"/>
          <w:szCs w:val="26"/>
        </w:rPr>
        <w:t xml:space="preserve"> </w:t>
      </w:r>
      <w:r w:rsidR="007B63CF">
        <w:rPr>
          <w:rFonts w:ascii="Arial Narrow" w:hAnsi="Arial Narrow"/>
          <w:color w:val="000000"/>
          <w:sz w:val="26"/>
          <w:szCs w:val="26"/>
        </w:rPr>
        <w:t>la</w:t>
      </w:r>
      <w:r>
        <w:rPr>
          <w:rFonts w:ascii="Arial Narrow" w:hAnsi="Arial Narrow"/>
          <w:color w:val="000000"/>
          <w:sz w:val="26"/>
          <w:szCs w:val="26"/>
        </w:rPr>
        <w:t xml:space="preserve"> </w:t>
      </w:r>
      <w:r w:rsidRPr="00427AE6">
        <w:rPr>
          <w:rFonts w:ascii="Arial Narrow" w:hAnsi="Arial Narrow"/>
          <w:b/>
          <w:color w:val="000000"/>
          <w:sz w:val="26"/>
          <w:szCs w:val="26"/>
        </w:rPr>
        <w:t>Diputada Diana Patricia González Soto</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14:paraId="3CF8F2E7" w14:textId="77777777" w:rsidR="00427AE6" w:rsidRPr="003A3A2A" w:rsidRDefault="00427AE6" w:rsidP="00427AE6">
      <w:pPr>
        <w:rPr>
          <w:rFonts w:ascii="Arial Narrow" w:hAnsi="Arial Narrow" w:cs="Arial"/>
          <w:sz w:val="26"/>
          <w:szCs w:val="26"/>
        </w:rPr>
      </w:pPr>
    </w:p>
    <w:p w14:paraId="358B6940" w14:textId="5763C0EE" w:rsidR="00427AE6" w:rsidRPr="003A3A2A" w:rsidRDefault="00427AE6" w:rsidP="00427AE6">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18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14:paraId="40519437" w14:textId="77777777" w:rsidR="00427AE6" w:rsidRPr="003A3A2A" w:rsidRDefault="00427AE6" w:rsidP="00427AE6">
      <w:pPr>
        <w:rPr>
          <w:rFonts w:ascii="Arial Narrow" w:hAnsi="Arial Narrow" w:cs="Arial"/>
          <w:sz w:val="26"/>
          <w:szCs w:val="26"/>
        </w:rPr>
      </w:pPr>
    </w:p>
    <w:p w14:paraId="14AFE543" w14:textId="1A5076CC" w:rsidR="00427AE6" w:rsidRDefault="00427AE6" w:rsidP="00427AE6">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00DE288F" w:rsidRPr="00DE288F">
        <w:rPr>
          <w:rFonts w:ascii="Arial Narrow" w:hAnsi="Arial Narrow"/>
          <w:b/>
          <w:color w:val="000000"/>
          <w:sz w:val="26"/>
          <w:szCs w:val="26"/>
        </w:rPr>
        <w:t>Comisión de Salud, Medio Ambiente, Recursos Naturales y Agua</w:t>
      </w:r>
      <w:r w:rsidRPr="00DE288F">
        <w:rPr>
          <w:rFonts w:ascii="Arial Narrow" w:hAnsi="Arial Narrow"/>
          <w:b/>
          <w:color w:val="000000"/>
          <w:sz w:val="26"/>
          <w:szCs w:val="26"/>
        </w:rPr>
        <w:t>.</w:t>
      </w:r>
    </w:p>
    <w:p w14:paraId="3AFB08AB" w14:textId="77777777" w:rsidR="00427AE6" w:rsidRDefault="00427AE6" w:rsidP="00427AE6">
      <w:pPr>
        <w:rPr>
          <w:rFonts w:ascii="Arial Narrow" w:hAnsi="Arial Narrow"/>
          <w:color w:val="000000"/>
          <w:sz w:val="26"/>
          <w:szCs w:val="26"/>
        </w:rPr>
      </w:pPr>
    </w:p>
    <w:p w14:paraId="48BDE569" w14:textId="77777777" w:rsidR="00AB66B5" w:rsidRPr="003344F4" w:rsidRDefault="00AB66B5" w:rsidP="00AB66B5">
      <w:pPr>
        <w:jc w:val="center"/>
        <w:rPr>
          <w:rFonts w:ascii="Arial Narrow" w:hAnsi="Arial Narrow"/>
          <w:b/>
          <w:color w:val="000000"/>
          <w:sz w:val="28"/>
          <w:szCs w:val="28"/>
        </w:rPr>
      </w:pPr>
      <w:r>
        <w:rPr>
          <w:rFonts w:ascii="Arial Narrow" w:hAnsi="Arial Narrow"/>
          <w:b/>
          <w:color w:val="000000"/>
          <w:sz w:val="28"/>
          <w:szCs w:val="28"/>
        </w:rPr>
        <w:t>18</w:t>
      </w:r>
      <w:r w:rsidRPr="003344F4">
        <w:rPr>
          <w:rFonts w:ascii="Arial Narrow" w:hAnsi="Arial Narrow"/>
          <w:b/>
          <w:color w:val="000000"/>
          <w:sz w:val="28"/>
          <w:szCs w:val="28"/>
        </w:rPr>
        <w:t xml:space="preserve"> de </w:t>
      </w:r>
      <w:proofErr w:type="gramStart"/>
      <w:r>
        <w:rPr>
          <w:rFonts w:ascii="Arial Narrow" w:hAnsi="Arial Narrow"/>
          <w:b/>
          <w:color w:val="000000"/>
          <w:sz w:val="28"/>
          <w:szCs w:val="28"/>
        </w:rPr>
        <w:t>Febrero</w:t>
      </w:r>
      <w:proofErr w:type="gramEnd"/>
      <w:r>
        <w:rPr>
          <w:rFonts w:ascii="Arial Narrow" w:hAnsi="Arial Narrow"/>
          <w:b/>
          <w:color w:val="000000"/>
          <w:sz w:val="28"/>
          <w:szCs w:val="28"/>
        </w:rPr>
        <w:t xml:space="preserve"> </w:t>
      </w:r>
      <w:r w:rsidRPr="003344F4">
        <w:rPr>
          <w:rFonts w:ascii="Arial Narrow" w:hAnsi="Arial Narrow"/>
          <w:b/>
          <w:color w:val="000000"/>
          <w:sz w:val="28"/>
          <w:szCs w:val="28"/>
        </w:rPr>
        <w:t>de 2020</w:t>
      </w:r>
    </w:p>
    <w:p w14:paraId="3816C1F7" w14:textId="77777777" w:rsidR="00AB66B5" w:rsidRPr="003344F4" w:rsidRDefault="00AB66B5" w:rsidP="00AB66B5">
      <w:pPr>
        <w:jc w:val="center"/>
        <w:rPr>
          <w:rFonts w:ascii="Arial Narrow" w:hAnsi="Arial Narrow"/>
          <w:b/>
          <w:color w:val="000000"/>
          <w:sz w:val="28"/>
          <w:szCs w:val="28"/>
        </w:rPr>
      </w:pPr>
      <w:r w:rsidRPr="003344F4">
        <w:rPr>
          <w:rFonts w:ascii="Arial Narrow" w:hAnsi="Arial Narrow"/>
          <w:b/>
          <w:color w:val="000000"/>
          <w:sz w:val="28"/>
          <w:szCs w:val="28"/>
        </w:rPr>
        <w:t xml:space="preserve">Cancelación </w:t>
      </w:r>
      <w:r>
        <w:rPr>
          <w:rFonts w:ascii="Arial Narrow" w:hAnsi="Arial Narrow"/>
          <w:b/>
          <w:color w:val="000000"/>
          <w:sz w:val="28"/>
          <w:szCs w:val="28"/>
        </w:rPr>
        <w:t xml:space="preserve">mediante oficio </w:t>
      </w:r>
      <w:r w:rsidRPr="003344F4">
        <w:rPr>
          <w:rFonts w:ascii="Arial Narrow" w:hAnsi="Arial Narrow"/>
          <w:b/>
          <w:color w:val="000000"/>
          <w:sz w:val="28"/>
          <w:szCs w:val="28"/>
        </w:rPr>
        <w:t>del trámite legislativo de la presente Iniciativa</w:t>
      </w:r>
    </w:p>
    <w:p w14:paraId="4DEA1FF1" w14:textId="77777777" w:rsidR="00427AE6" w:rsidRPr="003A3A2A" w:rsidRDefault="00427AE6" w:rsidP="00427AE6">
      <w:pPr>
        <w:spacing w:line="276" w:lineRule="auto"/>
        <w:rPr>
          <w:rFonts w:cs="Arial"/>
          <w:b/>
          <w:sz w:val="26"/>
          <w:szCs w:val="26"/>
        </w:rPr>
      </w:pPr>
      <w:bookmarkStart w:id="2" w:name="_GoBack"/>
      <w:bookmarkEnd w:id="2"/>
    </w:p>
    <w:p w14:paraId="29D84E06" w14:textId="77777777" w:rsidR="00427AE6" w:rsidRDefault="00427AE6" w:rsidP="00427AE6">
      <w:pPr>
        <w:spacing w:line="276" w:lineRule="auto"/>
        <w:rPr>
          <w:rFonts w:cs="Arial"/>
          <w:b/>
          <w:sz w:val="24"/>
          <w:szCs w:val="24"/>
        </w:rPr>
      </w:pPr>
    </w:p>
    <w:p w14:paraId="65CD9B12" w14:textId="77777777" w:rsidR="00427AE6" w:rsidRDefault="00427AE6" w:rsidP="00BE3D69">
      <w:pPr>
        <w:spacing w:line="276" w:lineRule="auto"/>
        <w:rPr>
          <w:rFonts w:cs="Arial"/>
          <w:b/>
          <w:sz w:val="28"/>
          <w:szCs w:val="28"/>
        </w:rPr>
      </w:pPr>
    </w:p>
    <w:p w14:paraId="1C7AF742" w14:textId="77777777" w:rsidR="00427AE6" w:rsidRDefault="00427AE6" w:rsidP="00BE3D69">
      <w:pPr>
        <w:spacing w:line="276" w:lineRule="auto"/>
        <w:rPr>
          <w:rFonts w:cs="Arial"/>
          <w:b/>
          <w:sz w:val="28"/>
          <w:szCs w:val="28"/>
        </w:rPr>
      </w:pPr>
    </w:p>
    <w:p w14:paraId="209FF65D" w14:textId="77777777" w:rsidR="00427AE6" w:rsidRDefault="00427AE6" w:rsidP="00BE3D69">
      <w:pPr>
        <w:spacing w:line="276" w:lineRule="auto"/>
        <w:rPr>
          <w:rFonts w:cs="Arial"/>
          <w:b/>
          <w:sz w:val="28"/>
          <w:szCs w:val="28"/>
        </w:rPr>
      </w:pPr>
    </w:p>
    <w:p w14:paraId="4CEC998C" w14:textId="77777777" w:rsidR="00427AE6" w:rsidRDefault="00427AE6" w:rsidP="00BE3D69">
      <w:pPr>
        <w:spacing w:line="276" w:lineRule="auto"/>
        <w:rPr>
          <w:rFonts w:cs="Arial"/>
          <w:b/>
          <w:sz w:val="28"/>
          <w:szCs w:val="28"/>
        </w:rPr>
      </w:pPr>
    </w:p>
    <w:p w14:paraId="2A025496" w14:textId="77777777" w:rsidR="00427AE6" w:rsidRDefault="00427AE6">
      <w:pPr>
        <w:jc w:val="left"/>
        <w:rPr>
          <w:rFonts w:cs="Arial"/>
          <w:b/>
          <w:sz w:val="28"/>
          <w:szCs w:val="28"/>
        </w:rPr>
      </w:pPr>
      <w:r>
        <w:rPr>
          <w:rFonts w:cs="Arial"/>
          <w:b/>
          <w:sz w:val="28"/>
          <w:szCs w:val="28"/>
        </w:rPr>
        <w:br w:type="page"/>
      </w:r>
    </w:p>
    <w:p w14:paraId="4E9A1B37" w14:textId="4A513F9D" w:rsidR="00C94563" w:rsidRPr="00BE3D69" w:rsidRDefault="00815B5A" w:rsidP="00BE3D69">
      <w:pPr>
        <w:spacing w:line="276" w:lineRule="auto"/>
        <w:rPr>
          <w:rFonts w:cs="Arial"/>
          <w:b/>
          <w:caps/>
          <w:snapToGrid w:val="0"/>
          <w:sz w:val="28"/>
          <w:szCs w:val="28"/>
          <w:lang w:val="es-ES"/>
        </w:rPr>
      </w:pPr>
      <w:r w:rsidRPr="00BE3D69">
        <w:rPr>
          <w:rFonts w:cs="Arial"/>
          <w:b/>
          <w:sz w:val="28"/>
          <w:szCs w:val="28"/>
        </w:rPr>
        <w:lastRenderedPageBreak/>
        <w:t>INICIATIVA CON PROYECTO DE DECRETO POR</w:t>
      </w:r>
      <w:bookmarkEnd w:id="0"/>
      <w:r w:rsidRPr="00BE3D69">
        <w:rPr>
          <w:rFonts w:cs="Arial"/>
          <w:b/>
          <w:bCs/>
          <w:color w:val="000000"/>
          <w:sz w:val="28"/>
          <w:szCs w:val="28"/>
        </w:rPr>
        <w:t xml:space="preserve"> EL QUE SE </w:t>
      </w:r>
      <w:r w:rsidRPr="00BE3D69">
        <w:rPr>
          <w:rFonts w:cs="Arial"/>
          <w:b/>
          <w:color w:val="000000" w:themeColor="text1"/>
          <w:sz w:val="28"/>
          <w:szCs w:val="28"/>
        </w:rPr>
        <w:t xml:space="preserve">ADICIONA AL CAPÍTULO TERCERO, LA SECCIÓN RELATIVA AL </w:t>
      </w:r>
      <w:r w:rsidRPr="00BE3D69">
        <w:rPr>
          <w:rFonts w:cs="Arial"/>
          <w:b/>
          <w:sz w:val="28"/>
          <w:szCs w:val="28"/>
        </w:rPr>
        <w:t xml:space="preserve">COMERCIO, DISTRIBUCIÓN, VENTA Y SUMINISTRO DE PRODUCTOS HECHOS CON </w:t>
      </w:r>
      <w:r w:rsidR="008C3FAE" w:rsidRPr="00BE3D69">
        <w:rPr>
          <w:rFonts w:cs="Arial"/>
          <w:b/>
          <w:sz w:val="28"/>
          <w:szCs w:val="28"/>
        </w:rPr>
        <w:t>TABACO</w:t>
      </w:r>
      <w:r w:rsidR="00FD3CC1" w:rsidRPr="00BE3D69">
        <w:rPr>
          <w:rFonts w:cs="Arial"/>
          <w:b/>
          <w:sz w:val="28"/>
          <w:szCs w:val="28"/>
        </w:rPr>
        <w:t xml:space="preserve">, EN LA QUE SE ADICIONAN LOS ARTÍCULOS 37 Bis, 37 Bis 1 y 37 Bis 2; </w:t>
      </w:r>
      <w:r w:rsidR="008C3FAE" w:rsidRPr="00BE3D69">
        <w:rPr>
          <w:rFonts w:cs="Arial"/>
          <w:b/>
          <w:sz w:val="28"/>
          <w:szCs w:val="28"/>
        </w:rPr>
        <w:t xml:space="preserve"> Y</w:t>
      </w:r>
      <w:r w:rsidR="00FD3CC1" w:rsidRPr="00BE3D69">
        <w:rPr>
          <w:rFonts w:cs="Arial"/>
          <w:b/>
          <w:sz w:val="28"/>
          <w:szCs w:val="28"/>
        </w:rPr>
        <w:t xml:space="preserve"> ASIMISMO,</w:t>
      </w:r>
      <w:r w:rsidR="008C3FAE" w:rsidRPr="00BE3D69">
        <w:rPr>
          <w:rFonts w:cs="Arial"/>
          <w:b/>
          <w:sz w:val="28"/>
          <w:szCs w:val="28"/>
        </w:rPr>
        <w:t xml:space="preserve"> SE REFORMA</w:t>
      </w:r>
      <w:r w:rsidR="00C80A96" w:rsidRPr="00BE3D69">
        <w:rPr>
          <w:rFonts w:cs="Arial"/>
          <w:b/>
          <w:sz w:val="28"/>
          <w:szCs w:val="28"/>
        </w:rPr>
        <w:t>N</w:t>
      </w:r>
      <w:r w:rsidR="008C3FAE" w:rsidRPr="00BE3D69">
        <w:rPr>
          <w:rFonts w:cs="Arial"/>
          <w:b/>
          <w:sz w:val="28"/>
          <w:szCs w:val="28"/>
        </w:rPr>
        <w:t xml:space="preserve"> LOS ARTÍCULOS </w:t>
      </w:r>
      <w:r w:rsidR="00E735CA" w:rsidRPr="00BE3D69">
        <w:rPr>
          <w:rFonts w:cs="Arial"/>
          <w:b/>
          <w:sz w:val="28"/>
          <w:szCs w:val="28"/>
        </w:rPr>
        <w:t xml:space="preserve">39, </w:t>
      </w:r>
      <w:r w:rsidR="00242D4D" w:rsidRPr="00BE3D69">
        <w:rPr>
          <w:rFonts w:cs="Arial"/>
          <w:b/>
          <w:sz w:val="28"/>
          <w:szCs w:val="28"/>
        </w:rPr>
        <w:t xml:space="preserve">40, FRACCIÓN I, 41, 42 y 43 </w:t>
      </w:r>
      <w:r w:rsidR="008C3FAE" w:rsidRPr="00BE3D69">
        <w:rPr>
          <w:rFonts w:cs="Arial"/>
          <w:b/>
          <w:color w:val="000000" w:themeColor="text1"/>
          <w:sz w:val="28"/>
          <w:szCs w:val="28"/>
        </w:rPr>
        <w:t xml:space="preserve">DE LA </w:t>
      </w:r>
      <w:r w:rsidRPr="00BE3D69">
        <w:rPr>
          <w:rFonts w:cs="Arial"/>
          <w:b/>
          <w:sz w:val="28"/>
          <w:szCs w:val="28"/>
        </w:rPr>
        <w:t xml:space="preserve">LEY PARA LA PROTECCIÓN DE LOS NO FUMADORES DEL ESTADO DE COAHUILA DE ZARAGOZA, </w:t>
      </w:r>
      <w:r w:rsidRPr="00BE3D69">
        <w:rPr>
          <w:rFonts w:cs="Arial"/>
          <w:b/>
          <w:bCs/>
          <w:sz w:val="28"/>
          <w:szCs w:val="28"/>
        </w:rPr>
        <w:t>QUE P</w:t>
      </w:r>
      <w:r w:rsidR="00BC01FB" w:rsidRPr="00BE3D69">
        <w:rPr>
          <w:rFonts w:cs="Arial"/>
          <w:b/>
          <w:bCs/>
          <w:sz w:val="28"/>
          <w:szCs w:val="28"/>
        </w:rPr>
        <w:t>RESENTA LA DIPUTADA DIANA PATRICIA GONZÁLEZ SOTO</w:t>
      </w:r>
      <w:r w:rsidRPr="00BE3D69">
        <w:rPr>
          <w:rFonts w:cs="Arial"/>
          <w:b/>
          <w:bCs/>
          <w:sz w:val="28"/>
          <w:szCs w:val="28"/>
        </w:rPr>
        <w:t xml:space="preserve">, </w:t>
      </w:r>
      <w:r w:rsidR="00BC01FB" w:rsidRPr="00BE3D69">
        <w:rPr>
          <w:rFonts w:cs="Arial"/>
          <w:b/>
          <w:bCs/>
          <w:sz w:val="28"/>
          <w:szCs w:val="28"/>
        </w:rPr>
        <w:t xml:space="preserve">CONJUNTAMENTE CON LAS DEMÁS DIPUTADAS Y DIPUTADOS </w:t>
      </w:r>
      <w:r w:rsidRPr="00BE3D69">
        <w:rPr>
          <w:rFonts w:cs="Arial"/>
          <w:b/>
          <w:bCs/>
          <w:sz w:val="28"/>
          <w:szCs w:val="28"/>
        </w:rPr>
        <w:t>INT</w:t>
      </w:r>
      <w:r w:rsidR="00BC01FB" w:rsidRPr="00BE3D69">
        <w:rPr>
          <w:rFonts w:cs="Arial"/>
          <w:b/>
          <w:bCs/>
          <w:sz w:val="28"/>
          <w:szCs w:val="28"/>
        </w:rPr>
        <w:t>EGRANTES DEL GRUPO PARLAMENTARIO</w:t>
      </w:r>
      <w:r w:rsidRPr="00BE3D69">
        <w:rPr>
          <w:rFonts w:cs="Arial"/>
          <w:b/>
          <w:bCs/>
          <w:sz w:val="28"/>
          <w:szCs w:val="28"/>
        </w:rPr>
        <w:t xml:space="preserve"> </w:t>
      </w:r>
      <w:r w:rsidRPr="00BE3D69">
        <w:rPr>
          <w:rFonts w:cs="Arial"/>
          <w:b/>
          <w:snapToGrid w:val="0"/>
          <w:sz w:val="28"/>
          <w:szCs w:val="28"/>
          <w:lang w:val="es-ES"/>
        </w:rPr>
        <w:t xml:space="preserve">"GRAL. ANDRÉS S. VIESCA", </w:t>
      </w:r>
      <w:r w:rsidRPr="00BE3D69">
        <w:rPr>
          <w:rFonts w:cs="Arial"/>
          <w:b/>
          <w:color w:val="000000"/>
          <w:sz w:val="28"/>
          <w:szCs w:val="28"/>
          <w:lang w:val="es-ES_tradnl"/>
        </w:rPr>
        <w:t>DEL PARTIDO REVOLUCIONARIO INSTITUCIONAL.</w:t>
      </w:r>
    </w:p>
    <w:p w14:paraId="0912F8BB" w14:textId="77777777" w:rsidR="00C94563" w:rsidRPr="00BE3D69" w:rsidRDefault="00C94563" w:rsidP="00BE3D69">
      <w:pPr>
        <w:shd w:val="clear" w:color="auto" w:fill="FFFFFF"/>
        <w:spacing w:line="276" w:lineRule="auto"/>
        <w:rPr>
          <w:rFonts w:cs="Arial"/>
          <w:b/>
          <w:sz w:val="28"/>
          <w:szCs w:val="28"/>
        </w:rPr>
      </w:pPr>
    </w:p>
    <w:p w14:paraId="3524448B" w14:textId="77777777" w:rsidR="00BC01FB" w:rsidRPr="00BE3D69" w:rsidRDefault="00C94563" w:rsidP="00BE3D69">
      <w:pPr>
        <w:shd w:val="clear" w:color="auto" w:fill="FFFFFF"/>
        <w:spacing w:line="276" w:lineRule="auto"/>
        <w:rPr>
          <w:rFonts w:cs="Arial"/>
          <w:b/>
          <w:sz w:val="28"/>
          <w:szCs w:val="28"/>
        </w:rPr>
      </w:pPr>
      <w:r w:rsidRPr="00BE3D69">
        <w:rPr>
          <w:rFonts w:cs="Arial"/>
          <w:b/>
          <w:sz w:val="28"/>
          <w:szCs w:val="28"/>
        </w:rPr>
        <w:t xml:space="preserve">H. PLENO DEL CONGRESO DEL ESTADO </w:t>
      </w:r>
    </w:p>
    <w:p w14:paraId="2E7FADA0" w14:textId="08F8355F" w:rsidR="00C94563" w:rsidRPr="00BE3D69" w:rsidRDefault="00C94563" w:rsidP="00BE3D69">
      <w:pPr>
        <w:shd w:val="clear" w:color="auto" w:fill="FFFFFF"/>
        <w:spacing w:line="276" w:lineRule="auto"/>
        <w:rPr>
          <w:rFonts w:cs="Arial"/>
          <w:b/>
          <w:sz w:val="28"/>
          <w:szCs w:val="28"/>
        </w:rPr>
      </w:pPr>
      <w:r w:rsidRPr="00BE3D69">
        <w:rPr>
          <w:rFonts w:cs="Arial"/>
          <w:b/>
          <w:sz w:val="28"/>
          <w:szCs w:val="28"/>
        </w:rPr>
        <w:t xml:space="preserve">DE </w:t>
      </w:r>
      <w:r w:rsidR="006A6E1C" w:rsidRPr="00BE3D69">
        <w:rPr>
          <w:rFonts w:cs="Arial"/>
          <w:b/>
          <w:sz w:val="28"/>
          <w:szCs w:val="28"/>
        </w:rPr>
        <w:t xml:space="preserve">COAHUILA DE ZARAGOZA. </w:t>
      </w:r>
    </w:p>
    <w:p w14:paraId="7334AE29" w14:textId="77777777" w:rsidR="00C94563" w:rsidRPr="00BE3D69" w:rsidRDefault="00C94563" w:rsidP="00BE3D69">
      <w:pPr>
        <w:shd w:val="clear" w:color="auto" w:fill="FFFFFF"/>
        <w:spacing w:line="276" w:lineRule="auto"/>
        <w:rPr>
          <w:rFonts w:cs="Arial"/>
          <w:b/>
          <w:sz w:val="28"/>
          <w:szCs w:val="28"/>
        </w:rPr>
      </w:pPr>
      <w:r w:rsidRPr="00BE3D69">
        <w:rPr>
          <w:rFonts w:cs="Arial"/>
          <w:b/>
          <w:sz w:val="28"/>
          <w:szCs w:val="28"/>
        </w:rPr>
        <w:t>P R E S E N T E.-</w:t>
      </w:r>
    </w:p>
    <w:p w14:paraId="470A4F55" w14:textId="77777777" w:rsidR="00C94563" w:rsidRPr="00BE3D69" w:rsidRDefault="00C94563" w:rsidP="00BE3D69">
      <w:pPr>
        <w:spacing w:line="276" w:lineRule="auto"/>
        <w:rPr>
          <w:rFonts w:cs="Arial"/>
          <w:bCs/>
          <w:color w:val="000000"/>
          <w:sz w:val="28"/>
          <w:szCs w:val="28"/>
        </w:rPr>
      </w:pPr>
    </w:p>
    <w:p w14:paraId="15B5576A" w14:textId="07189A51" w:rsidR="00C94563" w:rsidRPr="00BE3D69" w:rsidRDefault="00BC01FB" w:rsidP="00BE3D69">
      <w:pPr>
        <w:pStyle w:val="Texto"/>
        <w:spacing w:after="0" w:line="276" w:lineRule="auto"/>
        <w:ind w:right="49" w:firstLine="0"/>
        <w:rPr>
          <w:sz w:val="28"/>
          <w:szCs w:val="28"/>
        </w:rPr>
      </w:pPr>
      <w:r w:rsidRPr="00BE3D69">
        <w:rPr>
          <w:bCs/>
          <w:color w:val="000000"/>
          <w:sz w:val="28"/>
          <w:szCs w:val="28"/>
        </w:rPr>
        <w:t>Los que suscribimos</w:t>
      </w:r>
      <w:r w:rsidR="00C94563" w:rsidRPr="00BE3D69">
        <w:rPr>
          <w:bCs/>
          <w:color w:val="000000"/>
          <w:sz w:val="28"/>
          <w:szCs w:val="28"/>
        </w:rPr>
        <w:t xml:space="preserve"> la presente Iniciativa, en el ej</w:t>
      </w:r>
      <w:r w:rsidRPr="00BE3D69">
        <w:rPr>
          <w:bCs/>
          <w:color w:val="000000"/>
          <w:sz w:val="28"/>
          <w:szCs w:val="28"/>
        </w:rPr>
        <w:t>ercicio de las facultades que nos</w:t>
      </w:r>
      <w:r w:rsidR="00C94563" w:rsidRPr="00BE3D69">
        <w:rPr>
          <w:bCs/>
          <w:color w:val="000000"/>
          <w:sz w:val="28"/>
          <w:szCs w:val="28"/>
        </w:rPr>
        <w:t xml:space="preserve"> confiere el artículo 59 fracción I; 65 y 67, fracción I, de la Constitución Política del Estado de Coahuila de Zaragoza, así como los artículos 21 fracción IV, 152 fracción I, 162, 163</w:t>
      </w:r>
      <w:r w:rsidR="00C94563" w:rsidRPr="00BE3D69">
        <w:rPr>
          <w:b/>
          <w:bCs/>
          <w:color w:val="000000"/>
          <w:sz w:val="28"/>
          <w:szCs w:val="28"/>
        </w:rPr>
        <w:t xml:space="preserve"> </w:t>
      </w:r>
      <w:r w:rsidR="00C94563" w:rsidRPr="00BE3D69">
        <w:rPr>
          <w:bCs/>
          <w:color w:val="000000"/>
          <w:sz w:val="28"/>
          <w:szCs w:val="28"/>
        </w:rPr>
        <w:t xml:space="preserve"> y demás aplicables de la Ley Orgánica del Congreso del Estado Independiente, Libre y Soberan</w:t>
      </w:r>
      <w:r w:rsidRPr="00BE3D69">
        <w:rPr>
          <w:bCs/>
          <w:color w:val="000000"/>
          <w:sz w:val="28"/>
          <w:szCs w:val="28"/>
        </w:rPr>
        <w:t>o de Coahuila de Zaragoza, en nuestro</w:t>
      </w:r>
      <w:r w:rsidR="00C94563" w:rsidRPr="00BE3D69">
        <w:rPr>
          <w:bCs/>
          <w:color w:val="000000"/>
          <w:sz w:val="28"/>
          <w:szCs w:val="28"/>
        </w:rPr>
        <w:t xml:space="preserve"> carácter de Diputada</w:t>
      </w:r>
      <w:r w:rsidRPr="00BE3D69">
        <w:rPr>
          <w:bCs/>
          <w:color w:val="000000"/>
          <w:sz w:val="28"/>
          <w:szCs w:val="28"/>
        </w:rPr>
        <w:t>s y Diputados</w:t>
      </w:r>
      <w:r w:rsidR="00C94563" w:rsidRPr="00BE3D69">
        <w:rPr>
          <w:bCs/>
          <w:color w:val="000000"/>
          <w:sz w:val="28"/>
          <w:szCs w:val="28"/>
        </w:rPr>
        <w:t xml:space="preserve"> integrante</w:t>
      </w:r>
      <w:r w:rsidRPr="00BE3D69">
        <w:rPr>
          <w:bCs/>
          <w:color w:val="000000"/>
          <w:sz w:val="28"/>
          <w:szCs w:val="28"/>
        </w:rPr>
        <w:t>s</w:t>
      </w:r>
      <w:r w:rsidR="00C94563" w:rsidRPr="00BE3D69">
        <w:rPr>
          <w:bCs/>
          <w:color w:val="000000"/>
          <w:sz w:val="28"/>
          <w:szCs w:val="28"/>
        </w:rPr>
        <w:t xml:space="preserve"> de la LXI Legislatura de este H</w:t>
      </w:r>
      <w:r w:rsidRPr="00BE3D69">
        <w:rPr>
          <w:bCs/>
          <w:color w:val="000000"/>
          <w:sz w:val="28"/>
          <w:szCs w:val="28"/>
        </w:rPr>
        <w:t>onorable Congreso del Estado, nos permitimos</w:t>
      </w:r>
      <w:r w:rsidR="00C94563" w:rsidRPr="00BE3D69">
        <w:rPr>
          <w:bCs/>
          <w:color w:val="000000"/>
          <w:sz w:val="28"/>
          <w:szCs w:val="28"/>
        </w:rPr>
        <w:t xml:space="preserve"> someter al mismo, la presente </w:t>
      </w:r>
      <w:r w:rsidR="00FD3CC1" w:rsidRPr="00BE3D69">
        <w:rPr>
          <w:sz w:val="28"/>
          <w:szCs w:val="28"/>
        </w:rPr>
        <w:t>Iniciativa con Proyecto de Decreto por</w:t>
      </w:r>
      <w:r w:rsidR="00FD3CC1" w:rsidRPr="00BE3D69">
        <w:rPr>
          <w:bCs/>
          <w:color w:val="000000"/>
          <w:sz w:val="28"/>
          <w:szCs w:val="28"/>
        </w:rPr>
        <w:t xml:space="preserve"> el que se </w:t>
      </w:r>
      <w:r w:rsidR="00FD3CC1" w:rsidRPr="00BE3D69">
        <w:rPr>
          <w:color w:val="000000" w:themeColor="text1"/>
          <w:sz w:val="28"/>
          <w:szCs w:val="28"/>
        </w:rPr>
        <w:t xml:space="preserve">adiciona al Capítulo Tercero, la Sección relativa al </w:t>
      </w:r>
      <w:r w:rsidR="00FD3CC1" w:rsidRPr="00BE3D69">
        <w:rPr>
          <w:sz w:val="28"/>
          <w:szCs w:val="28"/>
        </w:rPr>
        <w:t xml:space="preserve">Comercio, Distribución, Venta y Suministro de Productos Hechos con Tabaco, en la que se adicionan los artículos 37 bis, 37 bis 1 y 37 bis 2; y asimismo, se reforman los artículos 39, 40, fracción I, 41, 42 y 43 </w:t>
      </w:r>
      <w:r w:rsidR="008C3FAE" w:rsidRPr="00BE3D69">
        <w:rPr>
          <w:sz w:val="28"/>
          <w:szCs w:val="28"/>
        </w:rPr>
        <w:t xml:space="preserve"> </w:t>
      </w:r>
      <w:r w:rsidR="00B351F6" w:rsidRPr="00BE3D69">
        <w:rPr>
          <w:color w:val="000000" w:themeColor="text1"/>
          <w:sz w:val="28"/>
          <w:szCs w:val="28"/>
        </w:rPr>
        <w:t>de</w:t>
      </w:r>
      <w:r w:rsidR="00207693" w:rsidRPr="00BE3D69">
        <w:rPr>
          <w:color w:val="000000" w:themeColor="text1"/>
          <w:sz w:val="28"/>
          <w:szCs w:val="28"/>
        </w:rPr>
        <w:t xml:space="preserve"> la </w:t>
      </w:r>
      <w:r w:rsidR="00207693" w:rsidRPr="00BE3D69">
        <w:rPr>
          <w:sz w:val="28"/>
          <w:szCs w:val="28"/>
        </w:rPr>
        <w:t xml:space="preserve">Ley </w:t>
      </w:r>
      <w:r w:rsidR="006A5476" w:rsidRPr="00BE3D69">
        <w:rPr>
          <w:sz w:val="28"/>
          <w:szCs w:val="28"/>
        </w:rPr>
        <w:t xml:space="preserve">para la Protección de los No Fumadores del </w:t>
      </w:r>
      <w:r w:rsidR="00207693" w:rsidRPr="00BE3D69">
        <w:rPr>
          <w:sz w:val="28"/>
          <w:szCs w:val="28"/>
        </w:rPr>
        <w:t xml:space="preserve">Estado </w:t>
      </w:r>
      <w:r w:rsidR="008C3FAE" w:rsidRPr="00BE3D69">
        <w:rPr>
          <w:sz w:val="28"/>
          <w:szCs w:val="28"/>
        </w:rPr>
        <w:t>d</w:t>
      </w:r>
      <w:r w:rsidR="00207693" w:rsidRPr="00BE3D69">
        <w:rPr>
          <w:sz w:val="28"/>
          <w:szCs w:val="28"/>
        </w:rPr>
        <w:t>e Coahuila de Zaragoza</w:t>
      </w:r>
      <w:r w:rsidR="00C94563" w:rsidRPr="00BE3D69">
        <w:rPr>
          <w:color w:val="000000" w:themeColor="text1"/>
          <w:sz w:val="28"/>
          <w:szCs w:val="28"/>
        </w:rPr>
        <w:t>, bajo la siguiente:</w:t>
      </w:r>
    </w:p>
    <w:p w14:paraId="7FF76C24" w14:textId="77777777" w:rsidR="008C3FAE" w:rsidRPr="00BE3D69" w:rsidRDefault="008C3FAE" w:rsidP="00BE3D69">
      <w:pPr>
        <w:spacing w:line="276" w:lineRule="auto"/>
        <w:jc w:val="center"/>
        <w:rPr>
          <w:rFonts w:cs="Arial"/>
          <w:b/>
          <w:bCs/>
          <w:sz w:val="28"/>
          <w:szCs w:val="28"/>
          <w:bdr w:val="none" w:sz="0" w:space="0" w:color="auto" w:frame="1"/>
          <w:shd w:val="clear" w:color="auto" w:fill="FFFFFF"/>
        </w:rPr>
      </w:pPr>
    </w:p>
    <w:p w14:paraId="509992F2" w14:textId="4A4BE0A2" w:rsidR="00B73C18" w:rsidRPr="00BE3D69" w:rsidRDefault="00C94563" w:rsidP="00BE3D69">
      <w:pPr>
        <w:spacing w:line="276" w:lineRule="auto"/>
        <w:jc w:val="center"/>
        <w:rPr>
          <w:rFonts w:cs="Arial"/>
          <w:b/>
          <w:bCs/>
          <w:sz w:val="28"/>
          <w:szCs w:val="28"/>
          <w:bdr w:val="none" w:sz="0" w:space="0" w:color="auto" w:frame="1"/>
          <w:shd w:val="clear" w:color="auto" w:fill="FFFFFF"/>
        </w:rPr>
      </w:pPr>
      <w:r w:rsidRPr="00BE3D69">
        <w:rPr>
          <w:rFonts w:cs="Arial"/>
          <w:b/>
          <w:bCs/>
          <w:sz w:val="28"/>
          <w:szCs w:val="28"/>
          <w:bdr w:val="none" w:sz="0" w:space="0" w:color="auto" w:frame="1"/>
          <w:shd w:val="clear" w:color="auto" w:fill="FFFFFF"/>
        </w:rPr>
        <w:t>EXPOSICIÓN DE MOTIVOS</w:t>
      </w:r>
    </w:p>
    <w:p w14:paraId="30745A8A" w14:textId="763122A2" w:rsidR="00D665E1" w:rsidRPr="00BE3D69" w:rsidRDefault="00D665E1" w:rsidP="00BE3D69">
      <w:pPr>
        <w:spacing w:line="276" w:lineRule="auto"/>
        <w:jc w:val="center"/>
        <w:rPr>
          <w:rFonts w:cs="Arial"/>
          <w:b/>
          <w:bCs/>
          <w:sz w:val="28"/>
          <w:szCs w:val="28"/>
          <w:bdr w:val="none" w:sz="0" w:space="0" w:color="auto" w:frame="1"/>
          <w:shd w:val="clear" w:color="auto" w:fill="FFFFFF"/>
        </w:rPr>
      </w:pPr>
    </w:p>
    <w:p w14:paraId="55E4BEBC" w14:textId="05709FFB" w:rsidR="009D111D" w:rsidRPr="00BE3D69" w:rsidRDefault="00CF217B" w:rsidP="00BE3D69">
      <w:pPr>
        <w:spacing w:line="276" w:lineRule="auto"/>
        <w:rPr>
          <w:rFonts w:cs="Arial"/>
          <w:color w:val="3C4245"/>
          <w:sz w:val="28"/>
          <w:szCs w:val="28"/>
        </w:rPr>
      </w:pPr>
      <w:bookmarkStart w:id="3" w:name="_Hlk5186425"/>
      <w:r w:rsidRPr="00BE3D69">
        <w:rPr>
          <w:rFonts w:cs="Arial"/>
          <w:sz w:val="28"/>
          <w:szCs w:val="28"/>
          <w:lang w:val="es-ES_tradnl"/>
        </w:rPr>
        <w:t xml:space="preserve">En el marco del </w:t>
      </w:r>
      <w:r w:rsidRPr="00BE3D69">
        <w:rPr>
          <w:rFonts w:cs="Arial"/>
          <w:i/>
          <w:sz w:val="28"/>
          <w:szCs w:val="28"/>
          <w:lang w:val="es-ES_tradnl"/>
        </w:rPr>
        <w:t>“</w:t>
      </w:r>
      <w:r w:rsidR="00BE3D69" w:rsidRPr="00BE3D69">
        <w:rPr>
          <w:rFonts w:cs="Arial"/>
          <w:i/>
          <w:sz w:val="28"/>
          <w:szCs w:val="28"/>
          <w:lang w:val="es-ES_tradnl"/>
        </w:rPr>
        <w:t>Día</w:t>
      </w:r>
      <w:r w:rsidRPr="00BE3D69">
        <w:rPr>
          <w:rFonts w:cs="Arial"/>
          <w:i/>
          <w:sz w:val="28"/>
          <w:szCs w:val="28"/>
          <w:lang w:val="es-ES_tradnl"/>
        </w:rPr>
        <w:t xml:space="preserve"> Mundial Sin Tabaco 2019”</w:t>
      </w:r>
      <w:r w:rsidRPr="00BE3D69">
        <w:rPr>
          <w:rFonts w:cs="Arial"/>
          <w:sz w:val="28"/>
          <w:szCs w:val="28"/>
          <w:lang w:val="es-ES_tradnl"/>
        </w:rPr>
        <w:t xml:space="preserve"> celebrado por la Organización Mundial de la Salud (OMS)</w:t>
      </w:r>
      <w:r w:rsidR="001C4C60" w:rsidRPr="00BE3D69">
        <w:rPr>
          <w:rFonts w:cs="Arial"/>
          <w:sz w:val="28"/>
          <w:szCs w:val="28"/>
          <w:lang w:val="es-ES_tradnl"/>
        </w:rPr>
        <w:t>,</w:t>
      </w:r>
      <w:r w:rsidRPr="00BE3D69">
        <w:rPr>
          <w:rFonts w:cs="Arial"/>
          <w:sz w:val="28"/>
          <w:szCs w:val="28"/>
          <w:lang w:val="es-ES_tradnl"/>
        </w:rPr>
        <w:t xml:space="preserve"> organismo </w:t>
      </w:r>
      <w:r w:rsidR="001C4C60" w:rsidRPr="00BE3D69">
        <w:rPr>
          <w:rFonts w:cs="Arial"/>
          <w:sz w:val="28"/>
          <w:szCs w:val="28"/>
          <w:lang w:val="es-ES_tradnl"/>
        </w:rPr>
        <w:t xml:space="preserve">que forma </w:t>
      </w:r>
      <w:r w:rsidRPr="00BE3D69">
        <w:rPr>
          <w:rFonts w:cs="Arial"/>
          <w:sz w:val="28"/>
          <w:szCs w:val="28"/>
          <w:lang w:val="es-ES_tradnl"/>
        </w:rPr>
        <w:t xml:space="preserve">parte de la Organización de las Naciones Unidas (ONU), campaña con la cual </w:t>
      </w:r>
      <w:r w:rsidR="001C4C60" w:rsidRPr="00BE3D69">
        <w:rPr>
          <w:rFonts w:cs="Arial"/>
          <w:sz w:val="28"/>
          <w:szCs w:val="28"/>
          <w:lang w:val="es-ES_tradnl"/>
        </w:rPr>
        <w:t>se</w:t>
      </w:r>
      <w:r w:rsidRPr="00BE3D69">
        <w:rPr>
          <w:rFonts w:cs="Arial"/>
          <w:sz w:val="28"/>
          <w:szCs w:val="28"/>
          <w:lang w:val="es-ES_tradnl"/>
        </w:rPr>
        <w:t xml:space="preserve"> busca concientizar a nivel mundial </w:t>
      </w:r>
      <w:r w:rsidR="00E25B08" w:rsidRPr="00BE3D69">
        <w:rPr>
          <w:rFonts w:cs="Arial"/>
          <w:color w:val="000000" w:themeColor="text1"/>
          <w:sz w:val="28"/>
          <w:szCs w:val="28"/>
        </w:rPr>
        <w:t>sobre los efectos nocivos y letales del consumo de tabaco y la exposición al humo de tabaco ajeno, y para disuadir del consumo de tabaco en cualquiera de sus formas</w:t>
      </w:r>
      <w:r w:rsidR="00E25B08" w:rsidRPr="00BE3D69">
        <w:rPr>
          <w:rFonts w:cs="Arial"/>
          <w:color w:val="3C4245"/>
          <w:sz w:val="28"/>
          <w:szCs w:val="28"/>
        </w:rPr>
        <w:t>.</w:t>
      </w:r>
    </w:p>
    <w:p w14:paraId="23044928" w14:textId="77777777" w:rsidR="009D111D" w:rsidRPr="00BE3D69" w:rsidRDefault="009D111D" w:rsidP="00BE3D69">
      <w:pPr>
        <w:spacing w:line="276" w:lineRule="auto"/>
        <w:rPr>
          <w:rFonts w:cs="Arial"/>
          <w:color w:val="000000" w:themeColor="text1"/>
          <w:sz w:val="28"/>
          <w:szCs w:val="28"/>
          <w:lang w:eastAsia="es-MX"/>
        </w:rPr>
      </w:pPr>
    </w:p>
    <w:p w14:paraId="2D423E4E" w14:textId="58D9E22C" w:rsidR="00E25B08" w:rsidRPr="00BE3D69" w:rsidRDefault="001C4C60" w:rsidP="00BE3D69">
      <w:pPr>
        <w:spacing w:line="276" w:lineRule="auto"/>
        <w:rPr>
          <w:rFonts w:cs="Arial"/>
          <w:color w:val="000000" w:themeColor="text1"/>
          <w:sz w:val="28"/>
          <w:szCs w:val="28"/>
          <w:lang w:eastAsia="es-MX"/>
        </w:rPr>
      </w:pPr>
      <w:r w:rsidRPr="00BE3D69">
        <w:rPr>
          <w:rFonts w:cs="Arial"/>
          <w:color w:val="000000" w:themeColor="text1"/>
          <w:sz w:val="28"/>
          <w:szCs w:val="28"/>
          <w:lang w:eastAsia="es-MX"/>
        </w:rPr>
        <w:t>Esta</w:t>
      </w:r>
      <w:r w:rsidR="00E25B08" w:rsidRPr="00BE3D69">
        <w:rPr>
          <w:rFonts w:cs="Arial"/>
          <w:color w:val="000000" w:themeColor="text1"/>
          <w:sz w:val="28"/>
          <w:szCs w:val="28"/>
          <w:lang w:eastAsia="es-MX"/>
        </w:rPr>
        <w:t xml:space="preserve"> se centra</w:t>
      </w:r>
      <w:r w:rsidRPr="00BE3D69">
        <w:rPr>
          <w:rFonts w:cs="Arial"/>
          <w:color w:val="000000" w:themeColor="text1"/>
          <w:sz w:val="28"/>
          <w:szCs w:val="28"/>
          <w:lang w:eastAsia="es-MX"/>
        </w:rPr>
        <w:t xml:space="preserve"> básicamente </w:t>
      </w:r>
      <w:r w:rsidR="00C048D1" w:rsidRPr="00BE3D69">
        <w:rPr>
          <w:rFonts w:cs="Arial"/>
          <w:color w:val="000000" w:themeColor="text1"/>
          <w:sz w:val="28"/>
          <w:szCs w:val="28"/>
          <w:lang w:eastAsia="es-MX"/>
        </w:rPr>
        <w:t xml:space="preserve">sobre </w:t>
      </w:r>
      <w:r w:rsidR="00E25B08" w:rsidRPr="00BE3D69">
        <w:rPr>
          <w:rFonts w:cs="Arial"/>
          <w:i/>
          <w:color w:val="000000" w:themeColor="text1"/>
          <w:sz w:val="28"/>
          <w:szCs w:val="28"/>
          <w:lang w:eastAsia="es-MX"/>
        </w:rPr>
        <w:t>“el tabaco y la salud pulmonar”</w:t>
      </w:r>
      <w:r w:rsidR="00E25B08" w:rsidRPr="00BE3D69">
        <w:rPr>
          <w:rFonts w:cs="Arial"/>
          <w:color w:val="000000" w:themeColor="text1"/>
          <w:sz w:val="28"/>
          <w:szCs w:val="28"/>
          <w:lang w:eastAsia="es-MX"/>
        </w:rPr>
        <w:t>. La campaña servirá para concienciar sobre:</w:t>
      </w:r>
    </w:p>
    <w:p w14:paraId="39C68E99" w14:textId="77777777" w:rsidR="00BC01FB" w:rsidRPr="00BE3D69" w:rsidRDefault="00BC01FB" w:rsidP="00BE3D69">
      <w:pPr>
        <w:spacing w:line="276" w:lineRule="auto"/>
        <w:rPr>
          <w:rFonts w:cs="Arial"/>
          <w:color w:val="3C4245"/>
          <w:sz w:val="28"/>
          <w:szCs w:val="28"/>
        </w:rPr>
      </w:pPr>
    </w:p>
    <w:p w14:paraId="469F09EC" w14:textId="76C88B16" w:rsidR="00E25B08" w:rsidRPr="00BE3D69" w:rsidRDefault="00E25B08" w:rsidP="00BE3D69">
      <w:pPr>
        <w:pStyle w:val="Prrafodelista"/>
        <w:numPr>
          <w:ilvl w:val="0"/>
          <w:numId w:val="11"/>
        </w:numPr>
        <w:spacing w:line="276" w:lineRule="auto"/>
        <w:rPr>
          <w:rFonts w:cs="Arial"/>
          <w:color w:val="000000" w:themeColor="text1"/>
          <w:sz w:val="28"/>
          <w:szCs w:val="28"/>
          <w:lang w:eastAsia="es-MX"/>
        </w:rPr>
      </w:pPr>
      <w:r w:rsidRPr="00BE3D69">
        <w:rPr>
          <w:rFonts w:cs="Arial"/>
          <w:bCs/>
          <w:color w:val="000000" w:themeColor="text1"/>
          <w:sz w:val="28"/>
          <w:szCs w:val="28"/>
          <w:lang w:eastAsia="es-MX"/>
        </w:rPr>
        <w:t>Las consecuencias negativas para la salud pulmonar de las personas que tiene el tabaco, que van desde el cáncer hasta enfermedades respiratorias crónicas</w:t>
      </w:r>
      <w:r w:rsidR="00BE3D69">
        <w:rPr>
          <w:rFonts w:cs="Arial"/>
          <w:bCs/>
          <w:color w:val="000000" w:themeColor="text1"/>
          <w:sz w:val="28"/>
          <w:szCs w:val="28"/>
          <w:lang w:eastAsia="es-MX"/>
        </w:rPr>
        <w:t>.</w:t>
      </w:r>
    </w:p>
    <w:p w14:paraId="5EBE788D" w14:textId="77777777" w:rsidR="00BE3D69" w:rsidRPr="00BE3D69" w:rsidRDefault="00BE3D69" w:rsidP="00BE3D69">
      <w:pPr>
        <w:pStyle w:val="Prrafodelista"/>
        <w:spacing w:line="276" w:lineRule="auto"/>
        <w:ind w:left="780"/>
        <w:rPr>
          <w:rFonts w:cs="Arial"/>
          <w:color w:val="000000" w:themeColor="text1"/>
          <w:sz w:val="28"/>
          <w:szCs w:val="28"/>
          <w:lang w:eastAsia="es-MX"/>
        </w:rPr>
      </w:pPr>
    </w:p>
    <w:p w14:paraId="5E4C74A1" w14:textId="068CB312" w:rsidR="00E25B08" w:rsidRPr="00BE3D69" w:rsidRDefault="00E25B08" w:rsidP="00BE3D69">
      <w:pPr>
        <w:pStyle w:val="Prrafodelista"/>
        <w:numPr>
          <w:ilvl w:val="0"/>
          <w:numId w:val="11"/>
        </w:numPr>
        <w:shd w:val="clear" w:color="auto" w:fill="FFFFFF"/>
        <w:spacing w:line="276" w:lineRule="auto"/>
        <w:rPr>
          <w:rFonts w:cs="Arial"/>
          <w:color w:val="000000" w:themeColor="text1"/>
          <w:sz w:val="28"/>
          <w:szCs w:val="28"/>
          <w:lang w:eastAsia="es-MX"/>
        </w:rPr>
      </w:pPr>
      <w:r w:rsidRPr="00BE3D69">
        <w:rPr>
          <w:rFonts w:cs="Arial"/>
          <w:bCs/>
          <w:color w:val="000000" w:themeColor="text1"/>
          <w:sz w:val="28"/>
          <w:szCs w:val="28"/>
          <w:lang w:eastAsia="es-MX"/>
        </w:rPr>
        <w:t>El papel fundamental que desempeñan los pulmones para la salud y el bienestar de todas las personas</w:t>
      </w:r>
      <w:r w:rsidR="00BE3D69">
        <w:rPr>
          <w:rFonts w:cs="Arial"/>
          <w:bCs/>
          <w:color w:val="000000" w:themeColor="text1"/>
          <w:sz w:val="28"/>
          <w:szCs w:val="28"/>
          <w:lang w:eastAsia="es-MX"/>
        </w:rPr>
        <w:t>.</w:t>
      </w:r>
    </w:p>
    <w:p w14:paraId="59EF78BE" w14:textId="5B3B51F0" w:rsidR="00494D4F" w:rsidRPr="00BE3D69" w:rsidRDefault="00B1310D" w:rsidP="00BE3D69">
      <w:pPr>
        <w:spacing w:before="100" w:beforeAutospacing="1" w:after="100" w:afterAutospacing="1" w:line="276" w:lineRule="auto"/>
        <w:rPr>
          <w:rFonts w:cs="Arial"/>
          <w:color w:val="000000" w:themeColor="text1"/>
          <w:sz w:val="28"/>
          <w:szCs w:val="28"/>
          <w:lang w:eastAsia="es-MX"/>
        </w:rPr>
      </w:pPr>
      <w:r w:rsidRPr="00BE3D69">
        <w:rPr>
          <w:rFonts w:cs="Arial"/>
          <w:color w:val="000000" w:themeColor="text1"/>
          <w:sz w:val="28"/>
          <w:szCs w:val="28"/>
          <w:lang w:eastAsia="es-MX"/>
        </w:rPr>
        <w:t>Sirviendo esto para hacer conciencia</w:t>
      </w:r>
      <w:r w:rsidR="00E25B08" w:rsidRPr="00BE3D69">
        <w:rPr>
          <w:rFonts w:cs="Arial"/>
          <w:color w:val="000000" w:themeColor="text1"/>
          <w:sz w:val="28"/>
          <w:szCs w:val="28"/>
          <w:lang w:eastAsia="es-MX"/>
        </w:rPr>
        <w:t>, ya que en ella se aboga por políticas eficaces para reducir el consumo de tabaco y se implica a las partes interesadas de múltiples sectores en las actividades de control del tabaco.</w:t>
      </w:r>
    </w:p>
    <w:p w14:paraId="28546C0B" w14:textId="3C8F20F0" w:rsidR="009D111D" w:rsidRPr="00BE3D69" w:rsidRDefault="009D111D" w:rsidP="00BE3D69">
      <w:pPr>
        <w:spacing w:before="100" w:beforeAutospacing="1" w:after="100" w:afterAutospacing="1" w:line="276" w:lineRule="auto"/>
        <w:rPr>
          <w:rFonts w:cs="Arial"/>
          <w:color w:val="000000" w:themeColor="text1"/>
          <w:sz w:val="28"/>
          <w:szCs w:val="28"/>
          <w:lang w:eastAsia="es-MX"/>
        </w:rPr>
      </w:pPr>
      <w:r w:rsidRPr="00BE3D69">
        <w:rPr>
          <w:rFonts w:cs="Arial"/>
          <w:sz w:val="28"/>
          <w:szCs w:val="28"/>
          <w:lang w:eastAsia="es-MX"/>
        </w:rPr>
        <w:t>En México, el tabaquismo es considerado como uno de los principales problemas de salud, pues el 18.5% de la población son fumadores, es decir, 14 millones de personas</w:t>
      </w:r>
    </w:p>
    <w:p w14:paraId="7B44BBE7" w14:textId="77777777" w:rsidR="00BE3D69" w:rsidRDefault="00494D4F" w:rsidP="00BE3D69">
      <w:pPr>
        <w:spacing w:line="276" w:lineRule="auto"/>
        <w:rPr>
          <w:rFonts w:cs="Arial"/>
          <w:color w:val="000000" w:themeColor="text1"/>
          <w:sz w:val="28"/>
          <w:szCs w:val="28"/>
          <w:shd w:val="clear" w:color="auto" w:fill="FFFFFF"/>
        </w:rPr>
      </w:pPr>
      <w:r w:rsidRPr="00BE3D69">
        <w:rPr>
          <w:rFonts w:cs="Arial"/>
          <w:sz w:val="28"/>
          <w:szCs w:val="28"/>
        </w:rPr>
        <w:t xml:space="preserve">Según la Organización Panamericana de la Salud, </w:t>
      </w:r>
      <w:r w:rsidR="003B509E" w:rsidRPr="00BE3D69">
        <w:rPr>
          <w:rFonts w:cs="Arial"/>
          <w:color w:val="000000" w:themeColor="text1"/>
          <w:sz w:val="28"/>
          <w:szCs w:val="28"/>
          <w:shd w:val="clear" w:color="auto" w:fill="FFFFFF"/>
        </w:rPr>
        <w:t>en la actualidad</w:t>
      </w:r>
      <w:r w:rsidR="003B509E" w:rsidRPr="00BE3D69">
        <w:rPr>
          <w:rFonts w:cs="Arial"/>
          <w:b/>
          <w:color w:val="000000" w:themeColor="text1"/>
          <w:sz w:val="28"/>
          <w:szCs w:val="28"/>
          <w:shd w:val="clear" w:color="auto" w:fill="FFFFFF"/>
        </w:rPr>
        <w:t>, </w:t>
      </w:r>
      <w:r w:rsidR="003B509E" w:rsidRPr="00BE3D69">
        <w:rPr>
          <w:rStyle w:val="Textoennegrita"/>
          <w:rFonts w:cs="Arial"/>
          <w:b w:val="0"/>
          <w:color w:val="000000" w:themeColor="text1"/>
          <w:sz w:val="28"/>
          <w:szCs w:val="28"/>
          <w:shd w:val="clear" w:color="auto" w:fill="FFFFFF"/>
        </w:rPr>
        <w:t>el consumo de tabaco es la</w:t>
      </w:r>
      <w:r w:rsidR="003B509E" w:rsidRPr="00BE3D69">
        <w:rPr>
          <w:rFonts w:cs="Arial"/>
          <w:b/>
          <w:color w:val="000000" w:themeColor="text1"/>
          <w:sz w:val="28"/>
          <w:szCs w:val="28"/>
          <w:shd w:val="clear" w:color="auto" w:fill="FFFFFF"/>
        </w:rPr>
        <w:t> </w:t>
      </w:r>
      <w:r w:rsidR="003B509E" w:rsidRPr="00BE3D69">
        <w:rPr>
          <w:rStyle w:val="Textoennegrita"/>
          <w:rFonts w:cs="Arial"/>
          <w:b w:val="0"/>
          <w:color w:val="000000" w:themeColor="text1"/>
          <w:sz w:val="28"/>
          <w:szCs w:val="28"/>
          <w:shd w:val="clear" w:color="auto" w:fill="FFFFFF"/>
        </w:rPr>
        <w:t>principal causa de mortalidad evitable</w:t>
      </w:r>
      <w:r w:rsidR="003B509E" w:rsidRPr="00BE3D69">
        <w:rPr>
          <w:rFonts w:cs="Arial"/>
          <w:b/>
          <w:color w:val="000000" w:themeColor="text1"/>
          <w:sz w:val="28"/>
          <w:szCs w:val="28"/>
          <w:shd w:val="clear" w:color="auto" w:fill="FFFFFF"/>
        </w:rPr>
        <w:t> </w:t>
      </w:r>
      <w:r w:rsidR="003B509E" w:rsidRPr="00BE3D69">
        <w:rPr>
          <w:rFonts w:cs="Arial"/>
          <w:color w:val="000000" w:themeColor="text1"/>
          <w:sz w:val="28"/>
          <w:szCs w:val="28"/>
          <w:shd w:val="clear" w:color="auto" w:fill="FFFFFF"/>
        </w:rPr>
        <w:t xml:space="preserve">en todo el mundo, ningún otro producto es tan peligroso ni mata a tantas personas. </w:t>
      </w:r>
    </w:p>
    <w:p w14:paraId="15F21161" w14:textId="77777777" w:rsidR="00BE3D69" w:rsidRDefault="00BE3D69" w:rsidP="00BE3D69">
      <w:pPr>
        <w:spacing w:line="276" w:lineRule="auto"/>
        <w:rPr>
          <w:rFonts w:cs="Arial"/>
          <w:color w:val="000000" w:themeColor="text1"/>
          <w:sz w:val="28"/>
          <w:szCs w:val="28"/>
          <w:shd w:val="clear" w:color="auto" w:fill="FFFFFF"/>
        </w:rPr>
      </w:pPr>
    </w:p>
    <w:p w14:paraId="31075873" w14:textId="16E979CB" w:rsidR="003B509E" w:rsidRPr="00BE3D69" w:rsidRDefault="003B509E" w:rsidP="00BE3D69">
      <w:pPr>
        <w:spacing w:line="276" w:lineRule="auto"/>
        <w:rPr>
          <w:rFonts w:cs="Arial"/>
          <w:color w:val="000000" w:themeColor="text1"/>
          <w:sz w:val="28"/>
          <w:szCs w:val="28"/>
          <w:shd w:val="clear" w:color="auto" w:fill="FFFFFF"/>
        </w:rPr>
      </w:pPr>
      <w:r w:rsidRPr="00BE3D69">
        <w:rPr>
          <w:rFonts w:cs="Arial"/>
          <w:color w:val="000000" w:themeColor="text1"/>
          <w:sz w:val="28"/>
          <w:szCs w:val="28"/>
          <w:shd w:val="clear" w:color="auto" w:fill="FFFFFF"/>
        </w:rPr>
        <w:lastRenderedPageBreak/>
        <w:t>Cada año mueren 4 millones de personas en el mundo por enfermedades relacionadas al consumo del tabaco (esto equivale a una persona cada 10 segundos).</w:t>
      </w:r>
    </w:p>
    <w:p w14:paraId="4FF5B083" w14:textId="77777777" w:rsidR="003B509E" w:rsidRPr="00BE3D69" w:rsidRDefault="003B509E" w:rsidP="00BE3D69">
      <w:pPr>
        <w:spacing w:line="276" w:lineRule="auto"/>
        <w:rPr>
          <w:rFonts w:cs="Arial"/>
          <w:color w:val="000000" w:themeColor="text1"/>
          <w:sz w:val="28"/>
          <w:szCs w:val="28"/>
          <w:shd w:val="clear" w:color="auto" w:fill="FFFFFF"/>
        </w:rPr>
      </w:pPr>
    </w:p>
    <w:p w14:paraId="01D91197" w14:textId="1F816510" w:rsidR="003B509E" w:rsidRPr="00BE3D69" w:rsidRDefault="003B509E" w:rsidP="00BE3D69">
      <w:pPr>
        <w:spacing w:line="276" w:lineRule="auto"/>
        <w:rPr>
          <w:rFonts w:cs="Arial"/>
          <w:color w:val="000000" w:themeColor="text1"/>
          <w:sz w:val="28"/>
          <w:szCs w:val="28"/>
          <w:shd w:val="clear" w:color="auto" w:fill="FFFFFF"/>
        </w:rPr>
      </w:pPr>
      <w:r w:rsidRPr="00BE3D69">
        <w:rPr>
          <w:rFonts w:cs="Arial"/>
          <w:color w:val="000000" w:themeColor="text1"/>
          <w:sz w:val="28"/>
          <w:szCs w:val="28"/>
          <w:shd w:val="clear" w:color="auto" w:fill="FFFFFF"/>
        </w:rPr>
        <w:t>Se estima que en 2020 el tabaco será la causa del 12% de todas las muertes a nivel mundial, para entonces este porcentaje será mayor que el de las muertes causadas por VIH/SIDA, tuberculosis, mortalidad materna, accidentes automovilísticos, homicidios y suicidios en conjunto.</w:t>
      </w:r>
    </w:p>
    <w:p w14:paraId="420ED7A0" w14:textId="77777777" w:rsidR="003B509E" w:rsidRPr="00BE3D69" w:rsidRDefault="003B509E" w:rsidP="00BE3D69">
      <w:pPr>
        <w:spacing w:line="276" w:lineRule="auto"/>
        <w:rPr>
          <w:rFonts w:cs="Arial"/>
          <w:color w:val="000000" w:themeColor="text1"/>
          <w:sz w:val="28"/>
          <w:szCs w:val="28"/>
          <w:shd w:val="clear" w:color="auto" w:fill="FFFFFF"/>
        </w:rPr>
      </w:pPr>
    </w:p>
    <w:p w14:paraId="7F849136" w14:textId="77777777" w:rsidR="003B509E" w:rsidRPr="00BE3D69" w:rsidRDefault="003B509E" w:rsidP="00BE3D69">
      <w:pPr>
        <w:spacing w:line="276" w:lineRule="auto"/>
        <w:rPr>
          <w:rFonts w:cs="Arial"/>
          <w:color w:val="000000" w:themeColor="text1"/>
          <w:sz w:val="28"/>
          <w:szCs w:val="28"/>
        </w:rPr>
      </w:pPr>
      <w:r w:rsidRPr="00BE3D69">
        <w:rPr>
          <w:rFonts w:cs="Arial"/>
          <w:color w:val="000000" w:themeColor="text1"/>
          <w:sz w:val="28"/>
          <w:szCs w:val="28"/>
          <w:shd w:val="clear" w:color="auto" w:fill="FFFFFF"/>
        </w:rPr>
        <w:t>En México en menos de dos décadas el número de fumadores se incrementó de 9 a 13 millones de personas y las enfermedades asociadas al tabaquismo matan a más de 53000 personas cada año, es decir, 147 cada día. Estas defunciones representan 10% de las muertes nacionales.</w:t>
      </w:r>
    </w:p>
    <w:p w14:paraId="04E70EC0" w14:textId="4664CA4A" w:rsidR="003B509E" w:rsidRPr="00BE3D69" w:rsidRDefault="003B509E" w:rsidP="00BE3D69">
      <w:pPr>
        <w:pStyle w:val="Texto"/>
        <w:spacing w:after="0" w:line="276" w:lineRule="auto"/>
        <w:ind w:firstLine="0"/>
        <w:rPr>
          <w:sz w:val="28"/>
          <w:szCs w:val="28"/>
          <w:lang w:val="es-ES_tradnl"/>
        </w:rPr>
      </w:pPr>
    </w:p>
    <w:p w14:paraId="1320C552" w14:textId="3FC191F4" w:rsidR="005E543F" w:rsidRPr="00BE3D69" w:rsidRDefault="005E543F" w:rsidP="00BE3D69">
      <w:pPr>
        <w:spacing w:line="276" w:lineRule="auto"/>
        <w:rPr>
          <w:rFonts w:cs="Arial"/>
          <w:sz w:val="28"/>
          <w:szCs w:val="28"/>
        </w:rPr>
      </w:pPr>
      <w:r w:rsidRPr="00BE3D69">
        <w:rPr>
          <w:rFonts w:cs="Arial"/>
          <w:sz w:val="28"/>
          <w:szCs w:val="28"/>
        </w:rPr>
        <w:t xml:space="preserve">En el año 2007 el H. Congreso del Estado de Coahuila de Zaragoza, expidió la Ley para la Protección de los No Fumadores en el Estado de Coahuila, cuyo objeto </w:t>
      </w:r>
      <w:r w:rsidR="00327620" w:rsidRPr="00BE3D69">
        <w:rPr>
          <w:rFonts w:cs="Arial"/>
          <w:sz w:val="28"/>
          <w:szCs w:val="28"/>
        </w:rPr>
        <w:t>se traduce en:</w:t>
      </w:r>
      <w:r w:rsidRPr="00BE3D69">
        <w:rPr>
          <w:rFonts w:cs="Arial"/>
          <w:sz w:val="28"/>
          <w:szCs w:val="28"/>
        </w:rPr>
        <w:t xml:space="preserve"> </w:t>
      </w:r>
    </w:p>
    <w:p w14:paraId="38EDAC93" w14:textId="1102688F" w:rsidR="005E543F" w:rsidRPr="00BE3D69" w:rsidRDefault="005E543F" w:rsidP="00BE3D69">
      <w:pPr>
        <w:spacing w:line="276" w:lineRule="auto"/>
        <w:rPr>
          <w:rFonts w:cs="Arial"/>
          <w:sz w:val="28"/>
          <w:szCs w:val="28"/>
        </w:rPr>
      </w:pPr>
    </w:p>
    <w:p w14:paraId="474E141B" w14:textId="2E9139CB" w:rsidR="005E543F" w:rsidRPr="00BE3D69" w:rsidRDefault="005E543F" w:rsidP="00BE3D69">
      <w:pPr>
        <w:pStyle w:val="Prrafodelista"/>
        <w:numPr>
          <w:ilvl w:val="0"/>
          <w:numId w:val="12"/>
        </w:numPr>
        <w:spacing w:line="276" w:lineRule="auto"/>
        <w:rPr>
          <w:rFonts w:cs="Arial"/>
          <w:sz w:val="28"/>
          <w:szCs w:val="28"/>
        </w:rPr>
      </w:pPr>
      <w:bookmarkStart w:id="4" w:name="_Hlk10038971"/>
      <w:r w:rsidRPr="00BE3D69">
        <w:rPr>
          <w:rFonts w:cs="Arial"/>
          <w:sz w:val="28"/>
          <w:szCs w:val="28"/>
        </w:rPr>
        <w:t>Promover la cultura de tolerancia y respeto en la convivencia entre no fumadores y fumadores;</w:t>
      </w:r>
    </w:p>
    <w:p w14:paraId="19661ABD" w14:textId="77777777" w:rsidR="005E543F" w:rsidRPr="00BE3D69" w:rsidRDefault="005E543F" w:rsidP="00BE3D69">
      <w:pPr>
        <w:spacing w:line="276" w:lineRule="auto"/>
        <w:ind w:left="567" w:hanging="567"/>
        <w:rPr>
          <w:rFonts w:cs="Arial"/>
          <w:sz w:val="28"/>
          <w:szCs w:val="28"/>
        </w:rPr>
      </w:pPr>
    </w:p>
    <w:p w14:paraId="7D1C90B5" w14:textId="63799495" w:rsidR="005E543F" w:rsidRPr="00BE3D69" w:rsidRDefault="005E543F" w:rsidP="00BE3D69">
      <w:pPr>
        <w:pStyle w:val="Prrafodelista"/>
        <w:numPr>
          <w:ilvl w:val="0"/>
          <w:numId w:val="12"/>
        </w:numPr>
        <w:spacing w:line="276" w:lineRule="auto"/>
        <w:rPr>
          <w:rFonts w:cs="Arial"/>
          <w:sz w:val="28"/>
          <w:szCs w:val="28"/>
        </w:rPr>
      </w:pPr>
      <w:r w:rsidRPr="00BE3D69">
        <w:rPr>
          <w:rFonts w:cs="Arial"/>
          <w:sz w:val="28"/>
          <w:szCs w:val="28"/>
        </w:rPr>
        <w:t xml:space="preserve">Prevenir, concientizar y difundir las consecuencias para la salud de las personas, generadas por el consumo voluntario de productos del tabaco;   </w:t>
      </w:r>
    </w:p>
    <w:p w14:paraId="4BE87DF8" w14:textId="77777777" w:rsidR="005E543F" w:rsidRPr="00BE3D69" w:rsidRDefault="005E543F" w:rsidP="00BE3D69">
      <w:pPr>
        <w:spacing w:line="276" w:lineRule="auto"/>
        <w:ind w:left="567" w:hanging="567"/>
        <w:rPr>
          <w:rFonts w:cs="Arial"/>
          <w:sz w:val="28"/>
          <w:szCs w:val="28"/>
        </w:rPr>
      </w:pPr>
    </w:p>
    <w:p w14:paraId="313563A5" w14:textId="7323C096" w:rsidR="005E543F" w:rsidRPr="00BE3D69" w:rsidRDefault="005E543F" w:rsidP="00BE3D69">
      <w:pPr>
        <w:pStyle w:val="Prrafodelista"/>
        <w:numPr>
          <w:ilvl w:val="0"/>
          <w:numId w:val="12"/>
        </w:numPr>
        <w:spacing w:line="276" w:lineRule="auto"/>
        <w:rPr>
          <w:rFonts w:cs="Arial"/>
          <w:sz w:val="28"/>
          <w:szCs w:val="28"/>
        </w:rPr>
      </w:pPr>
      <w:r w:rsidRPr="00BE3D69">
        <w:rPr>
          <w:rFonts w:cs="Arial"/>
          <w:sz w:val="28"/>
          <w:szCs w:val="28"/>
        </w:rPr>
        <w:t xml:space="preserve">Proteger la salud de los no fumadores de los efectos por inhalar involuntariamente el humo ambiental generado por la combustión del tabaco, al convivir en espacios cerrados con fumadores, en los sitios señalados en esta ley; </w:t>
      </w:r>
    </w:p>
    <w:p w14:paraId="683C6E88" w14:textId="77777777" w:rsidR="005E543F" w:rsidRPr="00BE3D69" w:rsidRDefault="005E543F" w:rsidP="00BE3D69">
      <w:pPr>
        <w:spacing w:line="276" w:lineRule="auto"/>
        <w:ind w:left="567" w:hanging="567"/>
        <w:rPr>
          <w:rFonts w:cs="Arial"/>
          <w:sz w:val="28"/>
          <w:szCs w:val="28"/>
        </w:rPr>
      </w:pPr>
    </w:p>
    <w:p w14:paraId="71693D15" w14:textId="5A241BB4" w:rsidR="005E543F" w:rsidRPr="00BE3D69" w:rsidRDefault="005E543F" w:rsidP="00BE3D69">
      <w:pPr>
        <w:pStyle w:val="Prrafodelista"/>
        <w:numPr>
          <w:ilvl w:val="0"/>
          <w:numId w:val="12"/>
        </w:numPr>
        <w:spacing w:line="276" w:lineRule="auto"/>
        <w:rPr>
          <w:rFonts w:cs="Arial"/>
          <w:sz w:val="28"/>
          <w:szCs w:val="28"/>
        </w:rPr>
      </w:pPr>
      <w:r w:rsidRPr="00BE3D69">
        <w:rPr>
          <w:rFonts w:cs="Arial"/>
          <w:sz w:val="28"/>
          <w:szCs w:val="28"/>
        </w:rPr>
        <w:lastRenderedPageBreak/>
        <w:t>Establecer mecanismos y acciones tendientes a prevenir y disminuir las consecuencias generadas en la salud de la población, derivadas de la inhalación involuntaria del humo ambiental generado por la combustión del tabaco en cualquiera de sus formas;</w:t>
      </w:r>
    </w:p>
    <w:p w14:paraId="6D593B1F" w14:textId="77777777" w:rsidR="005E543F" w:rsidRPr="00BE3D69" w:rsidRDefault="005E543F" w:rsidP="00BE3D69">
      <w:pPr>
        <w:spacing w:line="276" w:lineRule="auto"/>
        <w:ind w:left="567" w:hanging="567"/>
        <w:rPr>
          <w:rFonts w:cs="Arial"/>
          <w:sz w:val="28"/>
          <w:szCs w:val="28"/>
        </w:rPr>
      </w:pPr>
    </w:p>
    <w:p w14:paraId="133E1511" w14:textId="5CDB5DB8" w:rsidR="005E543F" w:rsidRPr="00BE3D69" w:rsidRDefault="005E543F" w:rsidP="00BE3D69">
      <w:pPr>
        <w:pStyle w:val="Prrafodelista"/>
        <w:numPr>
          <w:ilvl w:val="0"/>
          <w:numId w:val="12"/>
        </w:numPr>
        <w:spacing w:line="276" w:lineRule="auto"/>
        <w:rPr>
          <w:rFonts w:cs="Arial"/>
          <w:sz w:val="28"/>
          <w:szCs w:val="28"/>
        </w:rPr>
      </w:pPr>
      <w:r w:rsidRPr="00BE3D69">
        <w:rPr>
          <w:rFonts w:cs="Arial"/>
          <w:sz w:val="28"/>
          <w:szCs w:val="28"/>
        </w:rPr>
        <w:t xml:space="preserve">Establecer la coordinación entre las autoridades federales, estatales y municipales tendiente al establecimiento de programas y acciones que procuren </w:t>
      </w:r>
      <w:r w:rsidR="002E287F" w:rsidRPr="00BE3D69">
        <w:rPr>
          <w:rFonts w:cs="Arial"/>
          <w:sz w:val="28"/>
          <w:szCs w:val="28"/>
        </w:rPr>
        <w:t>reducir los</w:t>
      </w:r>
      <w:r w:rsidRPr="00BE3D69">
        <w:rPr>
          <w:rFonts w:cs="Arial"/>
          <w:sz w:val="28"/>
          <w:szCs w:val="28"/>
        </w:rPr>
        <w:t xml:space="preserve"> daños a la salud de las personas, derivados del consumo de productos de tabaco, y</w:t>
      </w:r>
    </w:p>
    <w:p w14:paraId="4FBAE9F1" w14:textId="77777777" w:rsidR="005E543F" w:rsidRPr="00BE3D69" w:rsidRDefault="005E543F" w:rsidP="00BE3D69">
      <w:pPr>
        <w:spacing w:line="276" w:lineRule="auto"/>
        <w:ind w:left="567" w:hanging="567"/>
        <w:rPr>
          <w:rFonts w:cs="Arial"/>
          <w:sz w:val="28"/>
          <w:szCs w:val="28"/>
        </w:rPr>
      </w:pPr>
    </w:p>
    <w:p w14:paraId="50ADA84D" w14:textId="033E1FA4" w:rsidR="005E543F" w:rsidRPr="00BE3D69" w:rsidRDefault="005E543F" w:rsidP="00BE3D69">
      <w:pPr>
        <w:pStyle w:val="Prrafodelista"/>
        <w:numPr>
          <w:ilvl w:val="0"/>
          <w:numId w:val="12"/>
        </w:numPr>
        <w:spacing w:line="276" w:lineRule="auto"/>
        <w:rPr>
          <w:rFonts w:cs="Arial"/>
          <w:sz w:val="28"/>
          <w:szCs w:val="28"/>
        </w:rPr>
      </w:pPr>
      <w:r w:rsidRPr="00BE3D69">
        <w:rPr>
          <w:rFonts w:cs="Arial"/>
          <w:sz w:val="28"/>
          <w:szCs w:val="28"/>
        </w:rPr>
        <w:t>Establecer las sanciones para los que incumplan lo previsto en dicha ley.</w:t>
      </w:r>
    </w:p>
    <w:p w14:paraId="56EF500E" w14:textId="77777777" w:rsidR="00950659" w:rsidRPr="00BE3D69" w:rsidRDefault="00950659" w:rsidP="00BE3D69">
      <w:pPr>
        <w:pStyle w:val="Prrafodelista"/>
        <w:spacing w:line="276" w:lineRule="auto"/>
        <w:rPr>
          <w:rFonts w:cs="Arial"/>
          <w:sz w:val="28"/>
          <w:szCs w:val="28"/>
        </w:rPr>
      </w:pPr>
    </w:p>
    <w:bookmarkEnd w:id="4"/>
    <w:p w14:paraId="75AEB19C" w14:textId="127E7E28" w:rsidR="002E287F" w:rsidRPr="00BE3D69" w:rsidRDefault="00327620" w:rsidP="00BE3D69">
      <w:pPr>
        <w:pStyle w:val="Texto"/>
        <w:spacing w:after="0" w:line="276" w:lineRule="auto"/>
        <w:ind w:firstLine="0"/>
        <w:rPr>
          <w:sz w:val="28"/>
          <w:szCs w:val="28"/>
        </w:rPr>
      </w:pPr>
      <w:r w:rsidRPr="00BE3D69">
        <w:rPr>
          <w:sz w:val="28"/>
          <w:szCs w:val="28"/>
          <w:lang w:val="es-ES_tradnl"/>
        </w:rPr>
        <w:t>Asimismo</w:t>
      </w:r>
      <w:r w:rsidR="005E543F" w:rsidRPr="00BE3D69">
        <w:rPr>
          <w:sz w:val="28"/>
          <w:szCs w:val="28"/>
          <w:lang w:val="es-ES_tradnl"/>
        </w:rPr>
        <w:t>, e</w:t>
      </w:r>
      <w:r w:rsidR="003B509E" w:rsidRPr="00BE3D69">
        <w:rPr>
          <w:sz w:val="28"/>
          <w:szCs w:val="28"/>
          <w:lang w:val="es-ES_tradnl"/>
        </w:rPr>
        <w:t xml:space="preserve">n el 2008 el Congreso de la Unión expidió la Ley General </w:t>
      </w:r>
      <w:r w:rsidR="005E543F" w:rsidRPr="00BE3D69">
        <w:rPr>
          <w:sz w:val="28"/>
          <w:szCs w:val="28"/>
          <w:lang w:val="es-ES_tradnl"/>
        </w:rPr>
        <w:t xml:space="preserve">para el Control del Tabaco, ordenamiento cuyo objeto principal es el </w:t>
      </w:r>
      <w:r w:rsidR="005E543F" w:rsidRPr="00BE3D69">
        <w:rPr>
          <w:sz w:val="28"/>
          <w:szCs w:val="28"/>
        </w:rPr>
        <w:t>Control sanitario de los productos del tabaco</w:t>
      </w:r>
      <w:r w:rsidR="003B509E" w:rsidRPr="00BE3D69">
        <w:rPr>
          <w:sz w:val="28"/>
          <w:szCs w:val="28"/>
          <w:lang w:val="es-ES_tradnl"/>
        </w:rPr>
        <w:t xml:space="preserve"> </w:t>
      </w:r>
      <w:r w:rsidR="005E543F" w:rsidRPr="00BE3D69">
        <w:rPr>
          <w:sz w:val="28"/>
          <w:szCs w:val="28"/>
          <w:lang w:val="es-ES_tradnl"/>
        </w:rPr>
        <w:t xml:space="preserve">y </w:t>
      </w:r>
      <w:r w:rsidRPr="00BE3D69">
        <w:rPr>
          <w:sz w:val="28"/>
          <w:szCs w:val="28"/>
        </w:rPr>
        <w:t>l</w:t>
      </w:r>
      <w:r w:rsidR="005E543F" w:rsidRPr="00BE3D69">
        <w:rPr>
          <w:sz w:val="28"/>
          <w:szCs w:val="28"/>
        </w:rPr>
        <w:t>a protección contra la exposición al humo de tabaco</w:t>
      </w:r>
      <w:r w:rsidR="002E287F" w:rsidRPr="00BE3D69">
        <w:rPr>
          <w:sz w:val="28"/>
          <w:szCs w:val="28"/>
        </w:rPr>
        <w:t>.</w:t>
      </w:r>
      <w:r w:rsidRPr="00BE3D69">
        <w:rPr>
          <w:sz w:val="28"/>
          <w:szCs w:val="28"/>
        </w:rPr>
        <w:t xml:space="preserve"> </w:t>
      </w:r>
    </w:p>
    <w:p w14:paraId="47C986BF" w14:textId="77777777" w:rsidR="002E287F" w:rsidRPr="00BE3D69" w:rsidRDefault="002E287F" w:rsidP="00BE3D69">
      <w:pPr>
        <w:pStyle w:val="Texto"/>
        <w:spacing w:after="0" w:line="276" w:lineRule="auto"/>
        <w:ind w:firstLine="0"/>
        <w:rPr>
          <w:sz w:val="28"/>
          <w:szCs w:val="28"/>
        </w:rPr>
      </w:pPr>
    </w:p>
    <w:p w14:paraId="48A6A126" w14:textId="21238F56" w:rsidR="00CA4B82" w:rsidRPr="00BE3D69" w:rsidRDefault="002E287F" w:rsidP="00BE3D69">
      <w:pPr>
        <w:pStyle w:val="Texto"/>
        <w:spacing w:after="0" w:line="276" w:lineRule="auto"/>
        <w:ind w:firstLine="0"/>
        <w:rPr>
          <w:sz w:val="28"/>
          <w:szCs w:val="28"/>
        </w:rPr>
      </w:pPr>
      <w:r w:rsidRPr="00BE3D69">
        <w:rPr>
          <w:sz w:val="28"/>
          <w:szCs w:val="28"/>
        </w:rPr>
        <w:t xml:space="preserve">De la revisión y análisis al contenido de la Ley para la Protección de los No Fumadores en el Estado de Coahuila, se advirtió que este regula las cuestiones de los lugares donde </w:t>
      </w:r>
      <w:r w:rsidR="00E1094C" w:rsidRPr="00BE3D69">
        <w:rPr>
          <w:sz w:val="28"/>
          <w:szCs w:val="28"/>
        </w:rPr>
        <w:t>está</w:t>
      </w:r>
      <w:r w:rsidRPr="00BE3D69">
        <w:rPr>
          <w:sz w:val="28"/>
          <w:szCs w:val="28"/>
        </w:rPr>
        <w:t xml:space="preserve"> prohibido fumar, así como las restricciones y formalidades que se deben de observar y cumplir en los lugares donde se encuentra permitid</w:t>
      </w:r>
      <w:r w:rsidR="00C048D1" w:rsidRPr="00BE3D69">
        <w:rPr>
          <w:sz w:val="28"/>
          <w:szCs w:val="28"/>
        </w:rPr>
        <w:t>a esta práctica</w:t>
      </w:r>
      <w:r w:rsidRPr="00BE3D69">
        <w:rPr>
          <w:sz w:val="28"/>
          <w:szCs w:val="28"/>
        </w:rPr>
        <w:t xml:space="preserve">; sin embargo </w:t>
      </w:r>
      <w:r w:rsidR="00C048D1" w:rsidRPr="00BE3D69">
        <w:rPr>
          <w:sz w:val="28"/>
          <w:szCs w:val="28"/>
        </w:rPr>
        <w:t xml:space="preserve">resulta </w:t>
      </w:r>
      <w:r w:rsidR="00CA4B82" w:rsidRPr="00BE3D69">
        <w:rPr>
          <w:sz w:val="28"/>
          <w:szCs w:val="28"/>
        </w:rPr>
        <w:t xml:space="preserve">necesario contemplar lo relativo </w:t>
      </w:r>
      <w:r w:rsidR="00B32FF5" w:rsidRPr="00BE3D69">
        <w:rPr>
          <w:sz w:val="28"/>
          <w:szCs w:val="28"/>
        </w:rPr>
        <w:t>al</w:t>
      </w:r>
      <w:r w:rsidRPr="00BE3D69">
        <w:rPr>
          <w:sz w:val="28"/>
          <w:szCs w:val="28"/>
        </w:rPr>
        <w:t xml:space="preserve"> </w:t>
      </w:r>
      <w:r w:rsidRPr="00BE3D69">
        <w:rPr>
          <w:i/>
          <w:sz w:val="28"/>
          <w:szCs w:val="28"/>
        </w:rPr>
        <w:t>“Comercio, Distribución, Venta y Suministro de los Productos del Tabaco”</w:t>
      </w:r>
      <w:r w:rsidR="00B32FF5" w:rsidRPr="00BE3D69">
        <w:rPr>
          <w:sz w:val="28"/>
          <w:szCs w:val="28"/>
        </w:rPr>
        <w:t>,</w:t>
      </w:r>
      <w:r w:rsidR="00CA4B82" w:rsidRPr="00BE3D69">
        <w:rPr>
          <w:sz w:val="28"/>
          <w:szCs w:val="28"/>
        </w:rPr>
        <w:t xml:space="preserve"> temas indispensables como medidas de protección para los no fumadores, y para la comunidad en general, en virtud de que se estaría en posibilidad de regular una de las variantes de este problema de salud tan grave como lo es la venta individual de cigarros, que no solo no es regulada ya que con este tipo de comercialización </w:t>
      </w:r>
      <w:r w:rsidR="008B0B01" w:rsidRPr="00BE3D69">
        <w:rPr>
          <w:sz w:val="28"/>
          <w:szCs w:val="28"/>
        </w:rPr>
        <w:t xml:space="preserve">pueden los menores de edad acceder a </w:t>
      </w:r>
      <w:r w:rsidR="00B1310D" w:rsidRPr="00BE3D69">
        <w:rPr>
          <w:sz w:val="28"/>
          <w:szCs w:val="28"/>
        </w:rPr>
        <w:t xml:space="preserve">estos productos </w:t>
      </w:r>
      <w:r w:rsidR="00B1310D" w:rsidRPr="00BE3D69">
        <w:rPr>
          <w:sz w:val="28"/>
          <w:szCs w:val="28"/>
        </w:rPr>
        <w:lastRenderedPageBreak/>
        <w:t>nocivos para la salud</w:t>
      </w:r>
      <w:r w:rsidR="008B0B01" w:rsidRPr="00BE3D69">
        <w:rPr>
          <w:sz w:val="28"/>
          <w:szCs w:val="28"/>
        </w:rPr>
        <w:t xml:space="preserve"> y no hay control y supervisión es particular sobre esta problemática.</w:t>
      </w:r>
      <w:r w:rsidR="00B32FF5" w:rsidRPr="00BE3D69">
        <w:rPr>
          <w:sz w:val="28"/>
          <w:szCs w:val="28"/>
        </w:rPr>
        <w:t xml:space="preserve"> </w:t>
      </w:r>
    </w:p>
    <w:p w14:paraId="60F8EAD1" w14:textId="77777777" w:rsidR="00CA4B82" w:rsidRPr="00BE3D69" w:rsidRDefault="00CA4B82" w:rsidP="00BE3D69">
      <w:pPr>
        <w:pStyle w:val="Texto"/>
        <w:spacing w:after="0" w:line="276" w:lineRule="auto"/>
        <w:ind w:firstLine="0"/>
        <w:rPr>
          <w:sz w:val="28"/>
          <w:szCs w:val="28"/>
        </w:rPr>
      </w:pPr>
    </w:p>
    <w:p w14:paraId="0AB79C9D" w14:textId="43F2FE3E" w:rsidR="00CA4B82" w:rsidRPr="00BE3D69" w:rsidRDefault="008B0B01" w:rsidP="00BE3D69">
      <w:pPr>
        <w:pStyle w:val="Texto"/>
        <w:spacing w:after="0" w:line="276" w:lineRule="auto"/>
        <w:ind w:firstLine="0"/>
        <w:rPr>
          <w:sz w:val="28"/>
          <w:szCs w:val="28"/>
        </w:rPr>
      </w:pPr>
      <w:r w:rsidRPr="00BE3D69">
        <w:rPr>
          <w:sz w:val="28"/>
          <w:szCs w:val="28"/>
        </w:rPr>
        <w:t>Asimismo se estarían creando</w:t>
      </w:r>
      <w:r w:rsidR="00B1310D" w:rsidRPr="00BE3D69">
        <w:rPr>
          <w:sz w:val="28"/>
          <w:szCs w:val="28"/>
        </w:rPr>
        <w:t xml:space="preserve"> normas que obligaran</w:t>
      </w:r>
      <w:r w:rsidRPr="00BE3D69">
        <w:rPr>
          <w:sz w:val="28"/>
          <w:szCs w:val="28"/>
        </w:rPr>
        <w:t xml:space="preserve"> a los propietarios o responsables de establecimientos donde se vendan productos derivados del tabaco</w:t>
      </w:r>
      <w:r w:rsidR="0005671C" w:rsidRPr="00BE3D69">
        <w:rPr>
          <w:sz w:val="28"/>
          <w:szCs w:val="28"/>
        </w:rPr>
        <w:t xml:space="preserve"> como lo es el colocar</w:t>
      </w:r>
      <w:r w:rsidRPr="00BE3D69">
        <w:rPr>
          <w:sz w:val="28"/>
          <w:szCs w:val="28"/>
        </w:rPr>
        <w:t xml:space="preserve"> </w:t>
      </w:r>
      <w:r w:rsidR="0005671C" w:rsidRPr="00BE3D69">
        <w:rPr>
          <w:sz w:val="28"/>
          <w:szCs w:val="28"/>
        </w:rPr>
        <w:t xml:space="preserve"> un </w:t>
      </w:r>
      <w:r w:rsidRPr="00BE3D69">
        <w:rPr>
          <w:sz w:val="28"/>
          <w:szCs w:val="28"/>
        </w:rPr>
        <w:t>anuncio situado al interior del establecimiento con las leyendas sobre la prohibición de comercio, venta, distribución o suministro a menores</w:t>
      </w:r>
      <w:r w:rsidR="0005671C" w:rsidRPr="00BE3D69">
        <w:rPr>
          <w:sz w:val="28"/>
          <w:szCs w:val="28"/>
        </w:rPr>
        <w:t xml:space="preserve">, así como la de exigir a la persona que se presente a adquirir productos del tabaco que acredite su mayoría de edad con identificación oficial con fotografía, sin la cual no podrá realizarse la venta. </w:t>
      </w:r>
    </w:p>
    <w:p w14:paraId="4C3582D0" w14:textId="3BE83FC7" w:rsidR="0005671C" w:rsidRPr="00BE3D69" w:rsidRDefault="0005671C" w:rsidP="00BE3D69">
      <w:pPr>
        <w:pStyle w:val="Texto"/>
        <w:spacing w:after="0" w:line="276" w:lineRule="auto"/>
        <w:ind w:firstLine="0"/>
        <w:rPr>
          <w:sz w:val="28"/>
          <w:szCs w:val="28"/>
        </w:rPr>
      </w:pPr>
    </w:p>
    <w:p w14:paraId="23B14A8F" w14:textId="1F868D22" w:rsidR="003B509E" w:rsidRPr="00BE3D69" w:rsidRDefault="0005671C" w:rsidP="00BE3D69">
      <w:pPr>
        <w:pStyle w:val="Texto"/>
        <w:spacing w:after="0" w:line="276" w:lineRule="auto"/>
        <w:ind w:firstLine="0"/>
        <w:rPr>
          <w:sz w:val="28"/>
          <w:szCs w:val="28"/>
        </w:rPr>
      </w:pPr>
      <w:r w:rsidRPr="00BE3D69">
        <w:rPr>
          <w:sz w:val="28"/>
          <w:szCs w:val="28"/>
        </w:rPr>
        <w:t xml:space="preserve">Dentro de las normas que se pretenden estipular están las de </w:t>
      </w:r>
      <w:r w:rsidR="00E1094C" w:rsidRPr="00BE3D69">
        <w:rPr>
          <w:sz w:val="28"/>
          <w:szCs w:val="28"/>
        </w:rPr>
        <w:t>prohibir el c</w:t>
      </w:r>
      <w:r w:rsidRPr="00BE3D69">
        <w:rPr>
          <w:sz w:val="28"/>
          <w:szCs w:val="28"/>
        </w:rPr>
        <w:t xml:space="preserve">omerciar, vender, distribuir o exhibir cualquier producto del tabaco a través de distribuidores automáticos o máquinas expendedoras, </w:t>
      </w:r>
      <w:r w:rsidR="00E1094C" w:rsidRPr="00BE3D69">
        <w:rPr>
          <w:sz w:val="28"/>
          <w:szCs w:val="28"/>
        </w:rPr>
        <w:t>c</w:t>
      </w:r>
      <w:r w:rsidRPr="00BE3D69">
        <w:rPr>
          <w:sz w:val="28"/>
          <w:szCs w:val="28"/>
        </w:rPr>
        <w:t>omerciar, vender o distribuir al consumidor final cualquier producto del tabaco por teléfono, correo, internet o cualquier otro medio de comunicación</w:t>
      </w:r>
      <w:r w:rsidR="00E1094C" w:rsidRPr="00BE3D69">
        <w:rPr>
          <w:sz w:val="28"/>
          <w:szCs w:val="28"/>
        </w:rPr>
        <w:t>.</w:t>
      </w:r>
    </w:p>
    <w:p w14:paraId="66A4EA0D" w14:textId="5FB3E1D1" w:rsidR="008B3178" w:rsidRPr="00BE3D69" w:rsidRDefault="008B3178" w:rsidP="00BE3D69">
      <w:pPr>
        <w:pStyle w:val="Texto"/>
        <w:spacing w:after="0" w:line="276" w:lineRule="auto"/>
        <w:ind w:firstLine="0"/>
        <w:rPr>
          <w:sz w:val="28"/>
          <w:szCs w:val="28"/>
        </w:rPr>
      </w:pPr>
    </w:p>
    <w:p w14:paraId="0B108837" w14:textId="42BC95E9" w:rsidR="0048373B" w:rsidRPr="00BE3D69" w:rsidRDefault="008B3178" w:rsidP="00BE3D69">
      <w:pPr>
        <w:pStyle w:val="Texto"/>
        <w:spacing w:after="0" w:line="276" w:lineRule="auto"/>
        <w:ind w:firstLine="0"/>
        <w:rPr>
          <w:sz w:val="28"/>
          <w:szCs w:val="28"/>
        </w:rPr>
      </w:pPr>
      <w:r w:rsidRPr="00BE3D69">
        <w:rPr>
          <w:sz w:val="28"/>
          <w:szCs w:val="28"/>
        </w:rPr>
        <w:t>Con la presente reforma además de armonizar</w:t>
      </w:r>
      <w:r w:rsidR="00E1094C" w:rsidRPr="00BE3D69">
        <w:rPr>
          <w:sz w:val="28"/>
          <w:szCs w:val="28"/>
        </w:rPr>
        <w:t>la</w:t>
      </w:r>
      <w:r w:rsidRPr="00BE3D69">
        <w:rPr>
          <w:sz w:val="28"/>
          <w:szCs w:val="28"/>
        </w:rPr>
        <w:t xml:space="preserve"> con la Ley General, se pretenden establecer normas adicionales cuyo objeto primordial será el de buscar </w:t>
      </w:r>
      <w:r w:rsidR="0048373B" w:rsidRPr="00BE3D69">
        <w:rPr>
          <w:sz w:val="28"/>
          <w:szCs w:val="28"/>
        </w:rPr>
        <w:t xml:space="preserve">seguir generando acciones en beneficio y cuidado en lo que se refiere a su salud pulmonar a los habitantes </w:t>
      </w:r>
      <w:r w:rsidRPr="00BE3D69">
        <w:rPr>
          <w:sz w:val="28"/>
          <w:szCs w:val="28"/>
        </w:rPr>
        <w:t>del Estado de Coahuila de Zaragoza</w:t>
      </w:r>
      <w:r w:rsidR="0048373B" w:rsidRPr="00BE3D69">
        <w:rPr>
          <w:sz w:val="28"/>
          <w:szCs w:val="28"/>
        </w:rPr>
        <w:t xml:space="preserve">, y </w:t>
      </w:r>
      <w:r w:rsidR="00B1310D" w:rsidRPr="00BE3D69">
        <w:rPr>
          <w:sz w:val="28"/>
          <w:szCs w:val="28"/>
        </w:rPr>
        <w:t>así</w:t>
      </w:r>
      <w:r w:rsidR="0048373B" w:rsidRPr="00BE3D69">
        <w:rPr>
          <w:sz w:val="28"/>
          <w:szCs w:val="28"/>
        </w:rPr>
        <w:t xml:space="preserve"> hacer</w:t>
      </w:r>
      <w:r w:rsidRPr="00BE3D69">
        <w:rPr>
          <w:sz w:val="28"/>
          <w:szCs w:val="28"/>
        </w:rPr>
        <w:t xml:space="preserve"> frente a este grave problema de salud como lo es el  “Tabaquismo” el cual mata a casi 60,000 personas en México </w:t>
      </w:r>
      <w:r w:rsidR="00E1094C" w:rsidRPr="00BE3D69">
        <w:rPr>
          <w:sz w:val="28"/>
          <w:szCs w:val="28"/>
        </w:rPr>
        <w:t xml:space="preserve">anualmente, </w:t>
      </w:r>
      <w:r w:rsidRPr="00BE3D69">
        <w:rPr>
          <w:sz w:val="28"/>
          <w:szCs w:val="28"/>
        </w:rPr>
        <w:t xml:space="preserve">según estadísticas de la Dirección General de Epidemiologia de la Secretaría de Salud.  </w:t>
      </w:r>
    </w:p>
    <w:p w14:paraId="57CFED80" w14:textId="62914ADC" w:rsidR="00EA7B02" w:rsidRPr="00BE3D69" w:rsidRDefault="00EA7B02" w:rsidP="00BE3D69">
      <w:pPr>
        <w:pStyle w:val="Texto"/>
        <w:spacing w:after="0" w:line="276" w:lineRule="auto"/>
        <w:ind w:firstLine="0"/>
        <w:rPr>
          <w:sz w:val="28"/>
          <w:szCs w:val="28"/>
        </w:rPr>
      </w:pPr>
    </w:p>
    <w:p w14:paraId="3CD8BF38" w14:textId="4CB62425" w:rsidR="00EA7B02" w:rsidRPr="00BE3D69" w:rsidRDefault="00EA7B02" w:rsidP="00BE3D69">
      <w:pPr>
        <w:spacing w:line="276" w:lineRule="auto"/>
        <w:rPr>
          <w:rFonts w:cs="Arial"/>
          <w:sz w:val="28"/>
          <w:szCs w:val="28"/>
        </w:rPr>
      </w:pPr>
      <w:r w:rsidRPr="00BE3D69">
        <w:rPr>
          <w:rFonts w:cs="Arial"/>
          <w:sz w:val="28"/>
          <w:szCs w:val="28"/>
          <w:lang w:val="es-ES_tradnl" w:eastAsia="es-ES_tradnl"/>
        </w:rPr>
        <w:t xml:space="preserve">Ahora bien, en la citada </w:t>
      </w:r>
      <w:r w:rsidRPr="00BE3D69">
        <w:rPr>
          <w:rFonts w:cs="Arial"/>
          <w:sz w:val="28"/>
          <w:szCs w:val="28"/>
        </w:rPr>
        <w:t xml:space="preserve">Ley para la Protección de los No Fumadores en el Estado de Coahuila de Zaragoza, se encuentra contemplado el apartado relativo a las </w:t>
      </w:r>
      <w:r w:rsidRPr="00BE3D69">
        <w:rPr>
          <w:rFonts w:cs="Arial"/>
          <w:b/>
          <w:sz w:val="28"/>
          <w:szCs w:val="28"/>
        </w:rPr>
        <w:t>SANCIONES</w:t>
      </w:r>
      <w:r w:rsidRPr="00BE3D69">
        <w:rPr>
          <w:rFonts w:cs="Arial"/>
          <w:sz w:val="28"/>
          <w:szCs w:val="28"/>
        </w:rPr>
        <w:t>, el cual se encuentra inserto en el Capítulo Cuarto, Sección Primera.</w:t>
      </w:r>
    </w:p>
    <w:p w14:paraId="622C9AD0" w14:textId="77777777" w:rsidR="00EA7B02" w:rsidRPr="00BE3D69" w:rsidRDefault="00EA7B02" w:rsidP="00BE3D69">
      <w:pPr>
        <w:spacing w:line="276" w:lineRule="auto"/>
        <w:rPr>
          <w:rFonts w:cs="Arial"/>
          <w:sz w:val="28"/>
          <w:szCs w:val="28"/>
        </w:rPr>
      </w:pPr>
    </w:p>
    <w:p w14:paraId="643C04BD" w14:textId="77777777" w:rsidR="00EA7B02" w:rsidRPr="00BE3D69" w:rsidRDefault="00EA7B02" w:rsidP="00BE3D69">
      <w:pPr>
        <w:spacing w:line="276" w:lineRule="auto"/>
        <w:rPr>
          <w:rFonts w:cs="Arial"/>
          <w:sz w:val="28"/>
          <w:szCs w:val="28"/>
          <w:lang w:val="es-ES_tradnl"/>
        </w:rPr>
      </w:pPr>
      <w:r w:rsidRPr="00BE3D69">
        <w:rPr>
          <w:rFonts w:cs="Arial"/>
          <w:sz w:val="28"/>
          <w:szCs w:val="28"/>
        </w:rPr>
        <w:lastRenderedPageBreak/>
        <w:t>Las Sanciones se aplicarán en caso de contravenir las disposiciones de la multicitada Ley, y serán consideradas como faltas administrativas,</w:t>
      </w:r>
      <w:r w:rsidRPr="00BE3D69">
        <w:rPr>
          <w:rFonts w:cs="Arial"/>
          <w:sz w:val="28"/>
          <w:szCs w:val="28"/>
          <w:lang w:val="es-ES_tradnl"/>
        </w:rPr>
        <w:t xml:space="preserve"> así mismo se establecen los supuestos, criterios y tipos de sanciones que se aplicarían en caso de actualizarse algún supuesto de los contemplados en la misma. </w:t>
      </w:r>
    </w:p>
    <w:p w14:paraId="6D8EA511" w14:textId="77777777" w:rsidR="00EA7B02" w:rsidRPr="00BE3D69" w:rsidRDefault="00EA7B02" w:rsidP="00BE3D69">
      <w:pPr>
        <w:spacing w:line="276" w:lineRule="auto"/>
        <w:rPr>
          <w:rFonts w:cs="Arial"/>
          <w:sz w:val="28"/>
          <w:szCs w:val="28"/>
        </w:rPr>
      </w:pPr>
    </w:p>
    <w:p w14:paraId="145F7849" w14:textId="77777777" w:rsidR="00EA7B02" w:rsidRPr="00BE3D69" w:rsidRDefault="00EA7B02" w:rsidP="00BE3D69">
      <w:pPr>
        <w:spacing w:line="276" w:lineRule="auto"/>
        <w:rPr>
          <w:rFonts w:cs="Arial"/>
          <w:sz w:val="28"/>
          <w:szCs w:val="28"/>
        </w:rPr>
      </w:pPr>
      <w:r w:rsidRPr="00BE3D69">
        <w:rPr>
          <w:rFonts w:cs="Arial"/>
          <w:sz w:val="28"/>
          <w:szCs w:val="28"/>
        </w:rPr>
        <w:t>Dentro de los tipos de sanciones de encuentran los siguientes:</w:t>
      </w:r>
    </w:p>
    <w:p w14:paraId="2D964CC8" w14:textId="77777777" w:rsidR="00EA7B02" w:rsidRPr="00BE3D69" w:rsidRDefault="00EA7B02" w:rsidP="00BE3D69">
      <w:pPr>
        <w:rPr>
          <w:rFonts w:cs="Arial"/>
          <w:sz w:val="28"/>
          <w:szCs w:val="28"/>
        </w:rPr>
      </w:pPr>
    </w:p>
    <w:p w14:paraId="7A0C5A56" w14:textId="77777777" w:rsidR="00EA7B02" w:rsidRPr="00BE3D69" w:rsidRDefault="00EA7B02" w:rsidP="00BE3D69">
      <w:pPr>
        <w:pStyle w:val="Prrafodelista"/>
        <w:numPr>
          <w:ilvl w:val="0"/>
          <w:numId w:val="15"/>
        </w:numPr>
        <w:rPr>
          <w:rFonts w:cs="Arial"/>
          <w:sz w:val="28"/>
          <w:szCs w:val="28"/>
        </w:rPr>
      </w:pPr>
      <w:r w:rsidRPr="00BE3D69">
        <w:rPr>
          <w:rFonts w:cs="Arial"/>
          <w:sz w:val="28"/>
          <w:szCs w:val="28"/>
        </w:rPr>
        <w:t xml:space="preserve">Multa, que podrá ser de hasta por el importe entre 1,000 a 4,000 días de salario mínimo diario general vigente en el Estado; </w:t>
      </w:r>
    </w:p>
    <w:p w14:paraId="46F29299" w14:textId="77777777" w:rsidR="00EA7B02" w:rsidRPr="00BE3D69" w:rsidRDefault="00EA7B02" w:rsidP="00BE3D69">
      <w:pPr>
        <w:rPr>
          <w:rFonts w:cs="Arial"/>
          <w:sz w:val="28"/>
          <w:szCs w:val="28"/>
        </w:rPr>
      </w:pPr>
    </w:p>
    <w:p w14:paraId="62EECD13" w14:textId="77777777" w:rsidR="00EA7B02" w:rsidRPr="00BE3D69" w:rsidRDefault="00EA7B02" w:rsidP="00BE3D69">
      <w:pPr>
        <w:pStyle w:val="Prrafodelista"/>
        <w:numPr>
          <w:ilvl w:val="0"/>
          <w:numId w:val="15"/>
        </w:numPr>
        <w:rPr>
          <w:rFonts w:cs="Arial"/>
          <w:sz w:val="28"/>
          <w:szCs w:val="28"/>
        </w:rPr>
      </w:pPr>
      <w:r w:rsidRPr="00BE3D69">
        <w:rPr>
          <w:rFonts w:cs="Arial"/>
          <w:sz w:val="28"/>
          <w:szCs w:val="28"/>
        </w:rPr>
        <w:t xml:space="preserve">Suspensión temporal del servicio; </w:t>
      </w:r>
    </w:p>
    <w:p w14:paraId="7E3E3567" w14:textId="77777777" w:rsidR="00EA7B02" w:rsidRPr="00BE3D69" w:rsidRDefault="00EA7B02" w:rsidP="00BE3D69">
      <w:pPr>
        <w:rPr>
          <w:rFonts w:cs="Arial"/>
          <w:sz w:val="28"/>
          <w:szCs w:val="28"/>
        </w:rPr>
      </w:pPr>
    </w:p>
    <w:p w14:paraId="3393B903" w14:textId="77777777" w:rsidR="00EA7B02" w:rsidRPr="00BE3D69" w:rsidRDefault="00EA7B02" w:rsidP="00BE3D69">
      <w:pPr>
        <w:rPr>
          <w:rFonts w:cs="Arial"/>
          <w:i/>
          <w:iCs/>
          <w:sz w:val="28"/>
          <w:szCs w:val="28"/>
        </w:rPr>
      </w:pPr>
    </w:p>
    <w:p w14:paraId="452D8706" w14:textId="77777777" w:rsidR="00EA7B02" w:rsidRPr="00BE3D69" w:rsidRDefault="00EA7B02" w:rsidP="00BE3D69">
      <w:pPr>
        <w:pStyle w:val="Prrafodelista"/>
        <w:numPr>
          <w:ilvl w:val="0"/>
          <w:numId w:val="15"/>
        </w:numPr>
        <w:rPr>
          <w:rFonts w:cs="Arial"/>
          <w:sz w:val="28"/>
          <w:szCs w:val="28"/>
        </w:rPr>
      </w:pPr>
      <w:r w:rsidRPr="00BE3D69">
        <w:rPr>
          <w:rFonts w:cs="Arial"/>
          <w:sz w:val="28"/>
          <w:szCs w:val="28"/>
        </w:rPr>
        <w:t xml:space="preserve">Clausura definitiva del servicio, en cuyo caso quedarán sin efecto las autorizaciones que se hubieran otorgado al establecimiento; </w:t>
      </w:r>
    </w:p>
    <w:p w14:paraId="7EA1D056" w14:textId="77777777" w:rsidR="00EA7B02" w:rsidRPr="00BE3D69" w:rsidRDefault="00EA7B02" w:rsidP="00BE3D69">
      <w:pPr>
        <w:rPr>
          <w:rFonts w:cs="Arial"/>
          <w:sz w:val="28"/>
          <w:szCs w:val="28"/>
        </w:rPr>
      </w:pPr>
    </w:p>
    <w:p w14:paraId="20C2674F" w14:textId="77777777" w:rsidR="00EA7B02" w:rsidRPr="00BE3D69" w:rsidRDefault="00EA7B02" w:rsidP="00BE3D69">
      <w:pPr>
        <w:pStyle w:val="Prrafodelista"/>
        <w:numPr>
          <w:ilvl w:val="0"/>
          <w:numId w:val="15"/>
        </w:numPr>
        <w:rPr>
          <w:rFonts w:cs="Arial"/>
          <w:i/>
          <w:iCs/>
          <w:sz w:val="28"/>
          <w:szCs w:val="28"/>
        </w:rPr>
      </w:pPr>
      <w:r w:rsidRPr="00BE3D69">
        <w:rPr>
          <w:rFonts w:cs="Arial"/>
          <w:sz w:val="28"/>
          <w:szCs w:val="28"/>
        </w:rPr>
        <w:t xml:space="preserve">Arresto por 36 horas. </w:t>
      </w:r>
    </w:p>
    <w:p w14:paraId="5D02031C" w14:textId="77777777" w:rsidR="00EA7B02" w:rsidRPr="00BE3D69" w:rsidRDefault="00EA7B02" w:rsidP="00BE3D69">
      <w:pPr>
        <w:spacing w:line="276" w:lineRule="auto"/>
        <w:rPr>
          <w:rFonts w:cs="Arial"/>
          <w:sz w:val="28"/>
          <w:szCs w:val="28"/>
        </w:rPr>
      </w:pPr>
    </w:p>
    <w:p w14:paraId="135202E9" w14:textId="77777777" w:rsidR="00BE3D69" w:rsidRDefault="00BE3D69" w:rsidP="00BE3D69">
      <w:pPr>
        <w:spacing w:line="276" w:lineRule="auto"/>
        <w:rPr>
          <w:rFonts w:cs="Arial"/>
          <w:sz w:val="28"/>
          <w:szCs w:val="28"/>
        </w:rPr>
      </w:pPr>
    </w:p>
    <w:p w14:paraId="313E38F7" w14:textId="77777777" w:rsidR="00EA7B02" w:rsidRPr="00BE3D69" w:rsidRDefault="00EA7B02" w:rsidP="00BE3D69">
      <w:pPr>
        <w:spacing w:line="276" w:lineRule="auto"/>
        <w:rPr>
          <w:rFonts w:cs="Arial"/>
          <w:b/>
          <w:sz w:val="28"/>
          <w:szCs w:val="28"/>
        </w:rPr>
      </w:pPr>
      <w:r w:rsidRPr="00BE3D69">
        <w:rPr>
          <w:rFonts w:cs="Arial"/>
          <w:sz w:val="28"/>
          <w:szCs w:val="28"/>
        </w:rPr>
        <w:t xml:space="preserve">De la revisión a este capítulo se desprende que las cuestiones relativas a las sanciones económicas se traducen en la imposición de multas determinadas en </w:t>
      </w:r>
      <w:r w:rsidRPr="00BE3D69">
        <w:rPr>
          <w:rFonts w:cs="Arial"/>
          <w:b/>
          <w:sz w:val="28"/>
          <w:szCs w:val="28"/>
        </w:rPr>
        <w:t>“Salarios Mínimos”.</w:t>
      </w:r>
    </w:p>
    <w:p w14:paraId="3B1C35DF" w14:textId="77777777" w:rsidR="00EA7B02" w:rsidRPr="00BE3D69" w:rsidRDefault="00EA7B02" w:rsidP="00BE3D69">
      <w:pPr>
        <w:spacing w:line="276" w:lineRule="auto"/>
        <w:rPr>
          <w:rFonts w:cs="Arial"/>
          <w:sz w:val="28"/>
          <w:szCs w:val="28"/>
        </w:rPr>
      </w:pPr>
    </w:p>
    <w:p w14:paraId="444B7332" w14:textId="77777777" w:rsidR="00EA7B02" w:rsidRPr="00BE3D69" w:rsidRDefault="00EA7B02" w:rsidP="00BE3D69">
      <w:pPr>
        <w:pStyle w:val="Texto"/>
        <w:spacing w:after="0" w:line="276" w:lineRule="auto"/>
        <w:ind w:firstLine="0"/>
        <w:rPr>
          <w:rFonts w:eastAsia="Calibri"/>
          <w:sz w:val="28"/>
          <w:szCs w:val="28"/>
        </w:rPr>
      </w:pPr>
      <w:r w:rsidRPr="00BE3D69">
        <w:rPr>
          <w:sz w:val="28"/>
          <w:szCs w:val="28"/>
        </w:rPr>
        <w:t xml:space="preserve">Sin embargo, el 30 (treinta) de diciembre del año 2016, fue publicado en el Diario Oficial de la Federación El Decreto por el que se expidió la Ley para Determinar el Valor de la Unidad de Medida y Actualización (UMA), cuyo objeto como su título lo menciona consiste en </w:t>
      </w:r>
      <w:r w:rsidRPr="00BE3D69">
        <w:rPr>
          <w:rFonts w:eastAsia="Calibri"/>
          <w:sz w:val="28"/>
          <w:szCs w:val="28"/>
        </w:rPr>
        <w:t>establecer el método de cálculo que se debe aplicar para determinar el valor actualizado de la Unidad de Medida y Actualización.</w:t>
      </w:r>
    </w:p>
    <w:p w14:paraId="1D8F0E12" w14:textId="77777777" w:rsidR="00EA7B02" w:rsidRPr="00BE3D69" w:rsidRDefault="00EA7B02" w:rsidP="00BE3D69">
      <w:pPr>
        <w:spacing w:line="276" w:lineRule="auto"/>
        <w:rPr>
          <w:rFonts w:cs="Arial"/>
          <w:sz w:val="28"/>
          <w:szCs w:val="28"/>
        </w:rPr>
      </w:pPr>
      <w:r w:rsidRPr="00BE3D69">
        <w:rPr>
          <w:rFonts w:cs="Arial"/>
          <w:sz w:val="28"/>
          <w:szCs w:val="28"/>
        </w:rPr>
        <w:t xml:space="preserve"> </w:t>
      </w:r>
    </w:p>
    <w:p w14:paraId="196686B8" w14:textId="5E3538C4" w:rsidR="00AF5EAA" w:rsidRPr="00BE3D69" w:rsidRDefault="00EA7B02" w:rsidP="00BE3D69">
      <w:pPr>
        <w:pStyle w:val="Texto"/>
        <w:spacing w:after="0" w:line="276" w:lineRule="auto"/>
        <w:ind w:firstLine="0"/>
        <w:rPr>
          <w:sz w:val="28"/>
          <w:szCs w:val="28"/>
        </w:rPr>
      </w:pPr>
      <w:r w:rsidRPr="00BE3D69">
        <w:rPr>
          <w:sz w:val="28"/>
          <w:szCs w:val="28"/>
        </w:rPr>
        <w:t xml:space="preserve">La Unidad de Medida y Actualización o como coloquialmente se le denomina la “UMA” se utiliza como unidad de cuenta, índice, base, medida o referencia para determinar la cuantía del pago de las obligaciones y supuestos </w:t>
      </w:r>
      <w:r w:rsidRPr="00BE3D69">
        <w:rPr>
          <w:sz w:val="28"/>
          <w:szCs w:val="28"/>
        </w:rPr>
        <w:lastRenderedPageBreak/>
        <w:t xml:space="preserve">previstos en las tanto en leyes federales, como de las entidades federativas del Territorio </w:t>
      </w:r>
      <w:r w:rsidR="005D6559" w:rsidRPr="00BE3D69">
        <w:rPr>
          <w:sz w:val="28"/>
          <w:szCs w:val="28"/>
        </w:rPr>
        <w:t>Nacional,</w:t>
      </w:r>
      <w:r w:rsidRPr="00BE3D69">
        <w:rPr>
          <w:sz w:val="28"/>
          <w:szCs w:val="28"/>
        </w:rPr>
        <w:t xml:space="preserve"> así como la Ciudad de México, así como en las disposiciones jurídicas que emanen de dichas leyes.</w:t>
      </w:r>
      <w:bookmarkEnd w:id="3"/>
    </w:p>
    <w:p w14:paraId="3ACFA8CC" w14:textId="77777777" w:rsidR="005D6559" w:rsidRPr="00BE3D69" w:rsidRDefault="005D6559" w:rsidP="00BE3D69">
      <w:pPr>
        <w:pStyle w:val="Texto"/>
        <w:spacing w:after="0" w:line="276" w:lineRule="auto"/>
        <w:ind w:firstLine="0"/>
        <w:rPr>
          <w:sz w:val="28"/>
          <w:szCs w:val="28"/>
        </w:rPr>
      </w:pPr>
    </w:p>
    <w:p w14:paraId="633FB0CA" w14:textId="32011EAE" w:rsidR="00EA7B02" w:rsidRPr="00BE3D69" w:rsidRDefault="00EA7B02" w:rsidP="00BE3D69">
      <w:pPr>
        <w:spacing w:line="276" w:lineRule="auto"/>
        <w:rPr>
          <w:rFonts w:cs="Arial"/>
          <w:sz w:val="28"/>
          <w:szCs w:val="28"/>
        </w:rPr>
      </w:pPr>
      <w:r w:rsidRPr="00BE3D69">
        <w:rPr>
          <w:rFonts w:cs="Arial"/>
          <w:sz w:val="28"/>
          <w:szCs w:val="28"/>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14:paraId="1D6E210F" w14:textId="77777777" w:rsidR="00EA7B02" w:rsidRPr="00BE3D69" w:rsidRDefault="00EA7B02" w:rsidP="00BE3D69">
      <w:pPr>
        <w:spacing w:line="276" w:lineRule="auto"/>
        <w:rPr>
          <w:rFonts w:cs="Arial"/>
          <w:sz w:val="28"/>
          <w:szCs w:val="28"/>
        </w:rPr>
      </w:pPr>
    </w:p>
    <w:p w14:paraId="24F6F09A" w14:textId="77777777" w:rsidR="00EA7B02" w:rsidRPr="00BE3D69" w:rsidRDefault="00EA7B02" w:rsidP="00BE3D69">
      <w:pPr>
        <w:spacing w:line="276" w:lineRule="auto"/>
        <w:jc w:val="center"/>
        <w:rPr>
          <w:rFonts w:cs="Arial"/>
          <w:b/>
          <w:bCs/>
          <w:sz w:val="28"/>
          <w:szCs w:val="28"/>
        </w:rPr>
      </w:pPr>
      <w:r w:rsidRPr="00BE3D69">
        <w:rPr>
          <w:rFonts w:cs="Arial"/>
          <w:b/>
          <w:sz w:val="28"/>
          <w:szCs w:val="28"/>
        </w:rPr>
        <w:t>PROYECTO DE DECRETO</w:t>
      </w:r>
    </w:p>
    <w:p w14:paraId="3079079B" w14:textId="77777777" w:rsidR="00EA7B02" w:rsidRPr="00BE3D69" w:rsidRDefault="00EA7B02" w:rsidP="00BE3D69">
      <w:pPr>
        <w:spacing w:line="276" w:lineRule="auto"/>
        <w:rPr>
          <w:rFonts w:cs="Arial"/>
          <w:sz w:val="28"/>
          <w:szCs w:val="28"/>
          <w:highlight w:val="white"/>
        </w:rPr>
      </w:pPr>
      <w:r w:rsidRPr="00BE3D69">
        <w:rPr>
          <w:rFonts w:cs="Arial"/>
          <w:sz w:val="28"/>
          <w:szCs w:val="28"/>
          <w:highlight w:val="white"/>
        </w:rPr>
        <w:t xml:space="preserve"> </w:t>
      </w:r>
    </w:p>
    <w:p w14:paraId="2E259FF9" w14:textId="090F7509" w:rsidR="00EA7B02" w:rsidRPr="00BE3D69" w:rsidRDefault="00EA7B02" w:rsidP="00BE3D69">
      <w:pPr>
        <w:spacing w:line="276" w:lineRule="auto"/>
        <w:rPr>
          <w:rFonts w:cs="Arial"/>
          <w:sz w:val="28"/>
          <w:szCs w:val="28"/>
          <w:highlight w:val="white"/>
        </w:rPr>
      </w:pPr>
      <w:r w:rsidRPr="00BE3D69">
        <w:rPr>
          <w:rFonts w:cs="Arial"/>
          <w:b/>
          <w:sz w:val="28"/>
          <w:szCs w:val="28"/>
          <w:highlight w:val="white"/>
        </w:rPr>
        <w:t xml:space="preserve">ARTÍCULO ÚNICO.- </w:t>
      </w:r>
      <w:r w:rsidRPr="00BE3D69">
        <w:rPr>
          <w:rFonts w:cs="Arial"/>
          <w:bCs/>
          <w:color w:val="000000"/>
          <w:sz w:val="28"/>
          <w:szCs w:val="28"/>
        </w:rPr>
        <w:t xml:space="preserve">Se </w:t>
      </w:r>
      <w:r w:rsidRPr="00BE3D69">
        <w:rPr>
          <w:rFonts w:cs="Arial"/>
          <w:color w:val="000000" w:themeColor="text1"/>
          <w:sz w:val="28"/>
          <w:szCs w:val="28"/>
        </w:rPr>
        <w:t xml:space="preserve">adiciona al Capítulo Tercero, la Sección relativa al </w:t>
      </w:r>
      <w:r w:rsidRPr="00BE3D69">
        <w:rPr>
          <w:rFonts w:cs="Arial"/>
          <w:sz w:val="28"/>
          <w:szCs w:val="28"/>
        </w:rPr>
        <w:t xml:space="preserve">Comercio, Distribución, Venta y Suministro de Productos Hechos con Tabaco, en la que se adicionan los artículos 37 bis, 37 bis 1 y 37 bis 2; y asimismo, se reforman los artículos 39, 40, fracción I, 41, 42 y 43  </w:t>
      </w:r>
      <w:r w:rsidRPr="00BE3D69">
        <w:rPr>
          <w:rFonts w:cs="Arial"/>
          <w:color w:val="000000" w:themeColor="text1"/>
          <w:sz w:val="28"/>
          <w:szCs w:val="28"/>
        </w:rPr>
        <w:t xml:space="preserve">de la </w:t>
      </w:r>
      <w:r w:rsidRPr="00BE3D69">
        <w:rPr>
          <w:rFonts w:cs="Arial"/>
          <w:sz w:val="28"/>
          <w:szCs w:val="28"/>
        </w:rPr>
        <w:t xml:space="preserve">Ley para la Protección de los No Fumadores del Estado de Coahuila de Zaragoza, </w:t>
      </w:r>
      <w:r w:rsidRPr="00BE3D69">
        <w:rPr>
          <w:rFonts w:cs="Arial"/>
          <w:sz w:val="28"/>
          <w:szCs w:val="28"/>
          <w:highlight w:val="white"/>
        </w:rPr>
        <w:t>para quedar como sigue:</w:t>
      </w:r>
    </w:p>
    <w:p w14:paraId="3109A007" w14:textId="77777777" w:rsidR="005D6559" w:rsidRPr="00BE3D69" w:rsidRDefault="005D6559" w:rsidP="00BE3D69">
      <w:pPr>
        <w:spacing w:line="276" w:lineRule="auto"/>
        <w:rPr>
          <w:rFonts w:cs="Arial"/>
          <w:b/>
          <w:sz w:val="28"/>
          <w:szCs w:val="28"/>
          <w:highlight w:val="white"/>
        </w:rPr>
      </w:pPr>
    </w:p>
    <w:p w14:paraId="687E5531" w14:textId="385C76C6" w:rsidR="00950659" w:rsidRPr="00BE3D69" w:rsidRDefault="00950659" w:rsidP="00BE3D69">
      <w:pPr>
        <w:pStyle w:val="Texto"/>
        <w:spacing w:after="0" w:line="276" w:lineRule="auto"/>
        <w:ind w:right="616" w:firstLine="0"/>
        <w:jc w:val="center"/>
        <w:rPr>
          <w:sz w:val="28"/>
          <w:szCs w:val="28"/>
        </w:rPr>
      </w:pPr>
      <w:r w:rsidRPr="00BE3D69">
        <w:rPr>
          <w:b/>
          <w:sz w:val="28"/>
          <w:szCs w:val="28"/>
        </w:rPr>
        <w:t>Sección Sexta.</w:t>
      </w:r>
    </w:p>
    <w:p w14:paraId="4C4664DC" w14:textId="77777777" w:rsidR="00BE3D69" w:rsidRDefault="00950659" w:rsidP="00BE3D69">
      <w:pPr>
        <w:pStyle w:val="Texto"/>
        <w:spacing w:after="0" w:line="276" w:lineRule="auto"/>
        <w:ind w:right="616" w:firstLine="0"/>
        <w:jc w:val="center"/>
        <w:rPr>
          <w:b/>
          <w:sz w:val="28"/>
          <w:szCs w:val="28"/>
        </w:rPr>
      </w:pPr>
      <w:r w:rsidRPr="00BE3D69">
        <w:rPr>
          <w:b/>
          <w:sz w:val="28"/>
          <w:szCs w:val="28"/>
        </w:rPr>
        <w:t xml:space="preserve">Comercio, Distribución, Venta y Suministro </w:t>
      </w:r>
    </w:p>
    <w:p w14:paraId="51972D9D" w14:textId="3D01F1A0" w:rsidR="00950659" w:rsidRPr="00BE3D69" w:rsidRDefault="00950659" w:rsidP="00BE3D69">
      <w:pPr>
        <w:pStyle w:val="Texto"/>
        <w:spacing w:after="0" w:line="276" w:lineRule="auto"/>
        <w:ind w:right="616" w:firstLine="0"/>
        <w:jc w:val="center"/>
        <w:rPr>
          <w:b/>
          <w:sz w:val="28"/>
          <w:szCs w:val="28"/>
        </w:rPr>
      </w:pPr>
      <w:r w:rsidRPr="00BE3D69">
        <w:rPr>
          <w:b/>
          <w:sz w:val="28"/>
          <w:szCs w:val="28"/>
        </w:rPr>
        <w:t>de los Productos del Tabaco</w:t>
      </w:r>
    </w:p>
    <w:p w14:paraId="2FBDC0B2" w14:textId="77777777" w:rsidR="00950659" w:rsidRPr="00BE3D69" w:rsidRDefault="00950659" w:rsidP="00BE3D69">
      <w:pPr>
        <w:pStyle w:val="Texto"/>
        <w:spacing w:after="0" w:line="276" w:lineRule="auto"/>
        <w:ind w:left="567" w:right="616" w:firstLine="0"/>
        <w:rPr>
          <w:sz w:val="28"/>
          <w:szCs w:val="28"/>
        </w:rPr>
      </w:pPr>
    </w:p>
    <w:p w14:paraId="1D962C48" w14:textId="28DA2289" w:rsidR="00950659" w:rsidRPr="00BE3D69" w:rsidRDefault="00950659" w:rsidP="00BE3D69">
      <w:pPr>
        <w:pStyle w:val="Texto"/>
        <w:spacing w:after="0" w:line="276" w:lineRule="auto"/>
        <w:ind w:right="616" w:firstLine="0"/>
        <w:rPr>
          <w:sz w:val="28"/>
          <w:szCs w:val="28"/>
        </w:rPr>
      </w:pPr>
      <w:bookmarkStart w:id="5" w:name="Artículo_15"/>
      <w:r w:rsidRPr="00BE3D69">
        <w:rPr>
          <w:b/>
          <w:sz w:val="28"/>
          <w:szCs w:val="28"/>
        </w:rPr>
        <w:t xml:space="preserve">Artículo </w:t>
      </w:r>
      <w:bookmarkEnd w:id="5"/>
      <w:r w:rsidR="00BC01FB" w:rsidRPr="00BE3D69">
        <w:rPr>
          <w:b/>
          <w:sz w:val="28"/>
          <w:szCs w:val="28"/>
        </w:rPr>
        <w:t>37 Bis</w:t>
      </w:r>
      <w:r w:rsidRPr="00BE3D69">
        <w:rPr>
          <w:b/>
          <w:sz w:val="28"/>
          <w:szCs w:val="28"/>
        </w:rPr>
        <w:t>.</w:t>
      </w:r>
      <w:r w:rsidRPr="00BE3D69">
        <w:rPr>
          <w:sz w:val="28"/>
          <w:szCs w:val="28"/>
        </w:rPr>
        <w:t xml:space="preserve"> Quien comercie, venda, distribuya o suministre productos del tabaco tendrá las siguientes obligaciones:</w:t>
      </w:r>
    </w:p>
    <w:p w14:paraId="252D81CD" w14:textId="77777777" w:rsidR="00950659" w:rsidRPr="00BE3D69" w:rsidRDefault="00950659" w:rsidP="00BE3D69">
      <w:pPr>
        <w:pStyle w:val="Texto"/>
        <w:spacing w:after="0" w:line="276" w:lineRule="auto"/>
        <w:ind w:left="567" w:right="616"/>
        <w:rPr>
          <w:sz w:val="28"/>
          <w:szCs w:val="28"/>
        </w:rPr>
      </w:pPr>
    </w:p>
    <w:p w14:paraId="5DD95F6D" w14:textId="77777777" w:rsidR="00950659" w:rsidRPr="00BE3D69" w:rsidRDefault="00950659" w:rsidP="00BE3D69">
      <w:pPr>
        <w:pStyle w:val="Texto"/>
        <w:spacing w:after="0" w:line="276" w:lineRule="auto"/>
        <w:ind w:right="616" w:firstLine="0"/>
        <w:rPr>
          <w:sz w:val="28"/>
          <w:szCs w:val="28"/>
        </w:rPr>
      </w:pPr>
      <w:r w:rsidRPr="00BE3D69">
        <w:rPr>
          <w:b/>
          <w:sz w:val="28"/>
          <w:szCs w:val="28"/>
        </w:rPr>
        <w:t>I.</w:t>
      </w:r>
      <w:r w:rsidRPr="00BE3D69">
        <w:rPr>
          <w:sz w:val="28"/>
          <w:szCs w:val="28"/>
        </w:rPr>
        <w:t xml:space="preserve"> Mantener un anuncio situado al interior del establecimiento con las leyendas sobre la prohibición de comercio, venta, distribución o suministro a menores;</w:t>
      </w:r>
    </w:p>
    <w:p w14:paraId="772EBD26" w14:textId="77777777" w:rsidR="00950659" w:rsidRPr="00BE3D69" w:rsidRDefault="00950659" w:rsidP="00BE3D69">
      <w:pPr>
        <w:pStyle w:val="Texto"/>
        <w:spacing w:after="0" w:line="276" w:lineRule="auto"/>
        <w:ind w:left="567" w:right="616"/>
        <w:rPr>
          <w:sz w:val="28"/>
          <w:szCs w:val="28"/>
        </w:rPr>
      </w:pPr>
    </w:p>
    <w:p w14:paraId="571B51DD" w14:textId="77777777" w:rsidR="00950659" w:rsidRPr="00BE3D69" w:rsidRDefault="00950659" w:rsidP="00BE3D69">
      <w:pPr>
        <w:pStyle w:val="Texto"/>
        <w:spacing w:after="0" w:line="276" w:lineRule="auto"/>
        <w:ind w:right="616" w:firstLine="0"/>
        <w:rPr>
          <w:sz w:val="28"/>
          <w:szCs w:val="28"/>
        </w:rPr>
      </w:pPr>
      <w:r w:rsidRPr="00BE3D69">
        <w:rPr>
          <w:b/>
          <w:sz w:val="28"/>
          <w:szCs w:val="28"/>
        </w:rPr>
        <w:lastRenderedPageBreak/>
        <w:t>II.</w:t>
      </w:r>
      <w:r w:rsidRPr="00BE3D69">
        <w:rPr>
          <w:sz w:val="28"/>
          <w:szCs w:val="28"/>
        </w:rPr>
        <w:t xml:space="preserve"> Exigir a la persona que se presente a adquirir productos del tabaco que acredite su mayoría de edad con identificación oficial con fotografía, sin la cual no podrá realizarse lo anterior;</w:t>
      </w:r>
    </w:p>
    <w:p w14:paraId="4E207D40" w14:textId="77777777" w:rsidR="00950659" w:rsidRPr="00BE3D69" w:rsidRDefault="00950659" w:rsidP="00BE3D69">
      <w:pPr>
        <w:pStyle w:val="Texto"/>
        <w:spacing w:after="0" w:line="276" w:lineRule="auto"/>
        <w:ind w:left="567" w:right="616"/>
        <w:rPr>
          <w:sz w:val="28"/>
          <w:szCs w:val="28"/>
        </w:rPr>
      </w:pPr>
    </w:p>
    <w:p w14:paraId="4F71E4A7" w14:textId="77777777" w:rsidR="00950659" w:rsidRPr="00BE3D69" w:rsidRDefault="00950659" w:rsidP="00BE3D69">
      <w:pPr>
        <w:pStyle w:val="Texto"/>
        <w:spacing w:after="0" w:line="276" w:lineRule="auto"/>
        <w:ind w:right="616" w:firstLine="0"/>
        <w:rPr>
          <w:sz w:val="28"/>
          <w:szCs w:val="28"/>
        </w:rPr>
      </w:pPr>
      <w:r w:rsidRPr="00BE3D69">
        <w:rPr>
          <w:b/>
          <w:sz w:val="28"/>
          <w:szCs w:val="28"/>
        </w:rPr>
        <w:t>III.</w:t>
      </w:r>
      <w:r w:rsidRPr="00BE3D69">
        <w:rPr>
          <w:sz w:val="28"/>
          <w:szCs w:val="28"/>
        </w:rPr>
        <w:t xml:space="preserve"> Exhibir en los establecimientos las leyendas de advertencia, imágenes y pictogramas autorizados por la Secretaría, y</w:t>
      </w:r>
    </w:p>
    <w:p w14:paraId="5F5DC3CA" w14:textId="77777777" w:rsidR="00950659" w:rsidRPr="00BE3D69" w:rsidRDefault="00950659" w:rsidP="00BE3D69">
      <w:pPr>
        <w:pStyle w:val="Texto"/>
        <w:spacing w:after="0" w:line="276" w:lineRule="auto"/>
        <w:ind w:left="567" w:right="616"/>
        <w:rPr>
          <w:sz w:val="28"/>
          <w:szCs w:val="28"/>
        </w:rPr>
      </w:pPr>
    </w:p>
    <w:p w14:paraId="2B2D1684" w14:textId="77777777" w:rsidR="00950659" w:rsidRPr="00BE3D69" w:rsidRDefault="00950659" w:rsidP="00BE3D69">
      <w:pPr>
        <w:pStyle w:val="Texto"/>
        <w:spacing w:after="0" w:line="276" w:lineRule="auto"/>
        <w:ind w:right="616" w:firstLine="0"/>
        <w:rPr>
          <w:sz w:val="28"/>
          <w:szCs w:val="28"/>
        </w:rPr>
      </w:pPr>
      <w:r w:rsidRPr="00BE3D69">
        <w:rPr>
          <w:b/>
          <w:sz w:val="28"/>
          <w:szCs w:val="28"/>
        </w:rPr>
        <w:t>IV.</w:t>
      </w:r>
      <w:r w:rsidRPr="00BE3D69">
        <w:rPr>
          <w:sz w:val="28"/>
          <w:szCs w:val="28"/>
        </w:rPr>
        <w:t xml:space="preserve"> Los demás referentes al comercio, suministro, distribución y venta de productos del tabaco establecidos en esta Ley, en la Ley General de Salud, y en todas las disposiciones aplicables.</w:t>
      </w:r>
    </w:p>
    <w:p w14:paraId="7BC5A2A3" w14:textId="77777777" w:rsidR="00950659" w:rsidRPr="00BE3D69" w:rsidRDefault="00950659" w:rsidP="00BE3D69">
      <w:pPr>
        <w:pStyle w:val="Texto"/>
        <w:spacing w:after="0" w:line="276" w:lineRule="auto"/>
        <w:ind w:left="567" w:right="616"/>
        <w:rPr>
          <w:sz w:val="28"/>
          <w:szCs w:val="28"/>
        </w:rPr>
      </w:pPr>
    </w:p>
    <w:p w14:paraId="67FD3B80" w14:textId="77777777" w:rsidR="00950659" w:rsidRPr="00BE3D69" w:rsidRDefault="00950659" w:rsidP="00BE3D69">
      <w:pPr>
        <w:pStyle w:val="Texto"/>
        <w:spacing w:after="0" w:line="276" w:lineRule="auto"/>
        <w:ind w:right="616" w:firstLine="0"/>
        <w:rPr>
          <w:sz w:val="28"/>
          <w:szCs w:val="28"/>
        </w:rPr>
      </w:pPr>
      <w:r w:rsidRPr="00BE3D69">
        <w:rPr>
          <w:sz w:val="28"/>
          <w:szCs w:val="28"/>
        </w:rPr>
        <w:t>El presente artículo se sujetará a lo establecido en los reglamentos correspondientes y demás disposiciones aplicables.</w:t>
      </w:r>
    </w:p>
    <w:p w14:paraId="12B6689A" w14:textId="31EE38B0" w:rsidR="00950659" w:rsidRPr="00BE3D69" w:rsidRDefault="00950659" w:rsidP="00BE3D69">
      <w:pPr>
        <w:pStyle w:val="Texto"/>
        <w:spacing w:after="0" w:line="276" w:lineRule="auto"/>
        <w:ind w:right="616" w:firstLine="0"/>
        <w:rPr>
          <w:sz w:val="28"/>
          <w:szCs w:val="28"/>
        </w:rPr>
      </w:pPr>
    </w:p>
    <w:p w14:paraId="7AD7A61F" w14:textId="6F4EDC67" w:rsidR="00950659" w:rsidRPr="00BE3D69" w:rsidRDefault="00950659" w:rsidP="00BE3D69">
      <w:pPr>
        <w:pStyle w:val="Texto"/>
        <w:spacing w:after="0" w:line="276" w:lineRule="auto"/>
        <w:ind w:right="616" w:firstLine="0"/>
        <w:rPr>
          <w:sz w:val="28"/>
          <w:szCs w:val="28"/>
        </w:rPr>
      </w:pPr>
      <w:bookmarkStart w:id="6" w:name="Artículo_16"/>
      <w:r w:rsidRPr="00BE3D69">
        <w:rPr>
          <w:b/>
          <w:sz w:val="28"/>
          <w:szCs w:val="28"/>
        </w:rPr>
        <w:t xml:space="preserve">Artículo </w:t>
      </w:r>
      <w:bookmarkEnd w:id="6"/>
      <w:r w:rsidR="00BC01FB" w:rsidRPr="00BE3D69">
        <w:rPr>
          <w:b/>
          <w:sz w:val="28"/>
          <w:szCs w:val="28"/>
        </w:rPr>
        <w:t>37 Bis 1</w:t>
      </w:r>
      <w:r w:rsidRPr="00BE3D69">
        <w:rPr>
          <w:b/>
          <w:sz w:val="28"/>
          <w:szCs w:val="28"/>
        </w:rPr>
        <w:t>.</w:t>
      </w:r>
      <w:r w:rsidRPr="00BE3D69">
        <w:rPr>
          <w:sz w:val="28"/>
          <w:szCs w:val="28"/>
        </w:rPr>
        <w:t xml:space="preserve"> Se prohíbe:</w:t>
      </w:r>
    </w:p>
    <w:p w14:paraId="3E0CECB9" w14:textId="77777777" w:rsidR="00950659" w:rsidRPr="00BE3D69" w:rsidRDefault="00950659" w:rsidP="00BE3D69">
      <w:pPr>
        <w:pStyle w:val="Texto"/>
        <w:spacing w:after="0" w:line="276" w:lineRule="auto"/>
        <w:ind w:left="567" w:right="616"/>
        <w:rPr>
          <w:sz w:val="28"/>
          <w:szCs w:val="28"/>
        </w:rPr>
      </w:pPr>
    </w:p>
    <w:p w14:paraId="10E2399F" w14:textId="77777777" w:rsidR="00950659" w:rsidRPr="00BE3D69" w:rsidRDefault="00950659" w:rsidP="00BE3D69">
      <w:pPr>
        <w:pStyle w:val="Texto"/>
        <w:spacing w:after="0" w:line="276" w:lineRule="auto"/>
        <w:ind w:right="616" w:firstLine="0"/>
        <w:rPr>
          <w:sz w:val="28"/>
          <w:szCs w:val="28"/>
        </w:rPr>
      </w:pPr>
      <w:r w:rsidRPr="00BE3D69">
        <w:rPr>
          <w:b/>
          <w:sz w:val="28"/>
          <w:szCs w:val="28"/>
        </w:rPr>
        <w:t>I.</w:t>
      </w:r>
      <w:r w:rsidRPr="00BE3D69">
        <w:rPr>
          <w:sz w:val="28"/>
          <w:szCs w:val="28"/>
        </w:rPr>
        <w:t xml:space="preserve"> Comerciar, vender, distribuir o suministrar cigarrillos por unidad o en empaques, que contengan menos de catorce o más de veinticinco unidades, o tabaco picado en bolsas de menos de diez gramos;</w:t>
      </w:r>
    </w:p>
    <w:p w14:paraId="51C93605" w14:textId="77777777" w:rsidR="00950659" w:rsidRPr="00BE3D69" w:rsidRDefault="00950659" w:rsidP="00BE3D69">
      <w:pPr>
        <w:pStyle w:val="Texto"/>
        <w:spacing w:after="0" w:line="276" w:lineRule="auto"/>
        <w:ind w:left="567" w:right="616"/>
        <w:rPr>
          <w:sz w:val="28"/>
          <w:szCs w:val="28"/>
        </w:rPr>
      </w:pPr>
    </w:p>
    <w:p w14:paraId="2F2A2C91" w14:textId="77777777" w:rsidR="00950659" w:rsidRPr="00BE3D69" w:rsidRDefault="00950659" w:rsidP="00BE3D69">
      <w:pPr>
        <w:pStyle w:val="Texto"/>
        <w:spacing w:after="0" w:line="276" w:lineRule="auto"/>
        <w:ind w:right="616" w:firstLine="0"/>
        <w:rPr>
          <w:sz w:val="28"/>
          <w:szCs w:val="28"/>
        </w:rPr>
      </w:pPr>
      <w:r w:rsidRPr="00BE3D69">
        <w:rPr>
          <w:b/>
          <w:sz w:val="28"/>
          <w:szCs w:val="28"/>
        </w:rPr>
        <w:t>II.</w:t>
      </w:r>
      <w:r w:rsidRPr="00BE3D69">
        <w:rPr>
          <w:sz w:val="28"/>
          <w:szCs w:val="28"/>
        </w:rPr>
        <w:t xml:space="preserve"> Colocar los cigarrillos en sitios que le permitan al consumidor tomarlos directamente;</w:t>
      </w:r>
    </w:p>
    <w:p w14:paraId="7FFC8CD7" w14:textId="77777777" w:rsidR="00950659" w:rsidRPr="00BE3D69" w:rsidRDefault="00950659" w:rsidP="00BE3D69">
      <w:pPr>
        <w:pStyle w:val="Texto"/>
        <w:spacing w:after="0" w:line="276" w:lineRule="auto"/>
        <w:ind w:left="567" w:right="616"/>
        <w:rPr>
          <w:sz w:val="28"/>
          <w:szCs w:val="28"/>
        </w:rPr>
      </w:pPr>
    </w:p>
    <w:p w14:paraId="16B40FF7" w14:textId="77777777" w:rsidR="00950659" w:rsidRPr="00BE3D69" w:rsidRDefault="00950659" w:rsidP="00BE3D69">
      <w:pPr>
        <w:pStyle w:val="Texto"/>
        <w:spacing w:after="0" w:line="276" w:lineRule="auto"/>
        <w:ind w:right="616" w:firstLine="0"/>
        <w:rPr>
          <w:sz w:val="28"/>
          <w:szCs w:val="28"/>
        </w:rPr>
      </w:pPr>
      <w:r w:rsidRPr="00BE3D69">
        <w:rPr>
          <w:b/>
          <w:sz w:val="28"/>
          <w:szCs w:val="28"/>
        </w:rPr>
        <w:t>III.</w:t>
      </w:r>
      <w:r w:rsidRPr="00BE3D69">
        <w:rPr>
          <w:sz w:val="28"/>
          <w:szCs w:val="28"/>
        </w:rPr>
        <w:t xml:space="preserve"> Comerciar, vender, distribuir o exhibir cualquier producto del tabaco a través de distribuidores automáticos o máquinas expendedoras;</w:t>
      </w:r>
    </w:p>
    <w:p w14:paraId="14D533F3" w14:textId="77777777" w:rsidR="00950659" w:rsidRPr="00BE3D69" w:rsidRDefault="00950659" w:rsidP="00BE3D69">
      <w:pPr>
        <w:pStyle w:val="Texto"/>
        <w:spacing w:after="0" w:line="276" w:lineRule="auto"/>
        <w:ind w:left="567" w:right="616"/>
        <w:rPr>
          <w:sz w:val="28"/>
          <w:szCs w:val="28"/>
        </w:rPr>
      </w:pPr>
    </w:p>
    <w:p w14:paraId="5236B41D" w14:textId="77777777" w:rsidR="00950659" w:rsidRPr="00BE3D69" w:rsidRDefault="00950659" w:rsidP="00BE3D69">
      <w:pPr>
        <w:pStyle w:val="Texto"/>
        <w:spacing w:after="0" w:line="276" w:lineRule="auto"/>
        <w:ind w:right="616" w:firstLine="0"/>
        <w:rPr>
          <w:sz w:val="28"/>
          <w:szCs w:val="28"/>
        </w:rPr>
      </w:pPr>
      <w:r w:rsidRPr="00BE3D69">
        <w:rPr>
          <w:b/>
          <w:sz w:val="28"/>
          <w:szCs w:val="28"/>
        </w:rPr>
        <w:t>IV.</w:t>
      </w:r>
      <w:r w:rsidRPr="00BE3D69">
        <w:rPr>
          <w:sz w:val="28"/>
          <w:szCs w:val="28"/>
        </w:rPr>
        <w:t xml:space="preserve"> Comerciar, vender o distribuir al consumidor final cualquier producto del tabaco por teléfono, correo, internet o cualquier otro medio de comunicación;</w:t>
      </w:r>
    </w:p>
    <w:p w14:paraId="17A89747" w14:textId="77777777" w:rsidR="00950659" w:rsidRPr="00BE3D69" w:rsidRDefault="00950659" w:rsidP="00BE3D69">
      <w:pPr>
        <w:pStyle w:val="Texto"/>
        <w:spacing w:after="0" w:line="276" w:lineRule="auto"/>
        <w:ind w:left="567" w:right="616"/>
        <w:rPr>
          <w:sz w:val="28"/>
          <w:szCs w:val="28"/>
        </w:rPr>
      </w:pPr>
    </w:p>
    <w:p w14:paraId="39C030FF" w14:textId="77777777" w:rsidR="00950659" w:rsidRPr="00BE3D69" w:rsidRDefault="00950659" w:rsidP="00BE3D69">
      <w:pPr>
        <w:pStyle w:val="Texto"/>
        <w:spacing w:after="0" w:line="276" w:lineRule="auto"/>
        <w:ind w:right="616" w:firstLine="0"/>
        <w:rPr>
          <w:sz w:val="28"/>
          <w:szCs w:val="28"/>
        </w:rPr>
      </w:pPr>
      <w:r w:rsidRPr="00BE3D69">
        <w:rPr>
          <w:b/>
          <w:sz w:val="28"/>
          <w:szCs w:val="28"/>
        </w:rPr>
        <w:t>V.</w:t>
      </w:r>
      <w:r w:rsidRPr="00BE3D69">
        <w:rPr>
          <w:sz w:val="28"/>
          <w:szCs w:val="28"/>
        </w:rPr>
        <w:t xml:space="preserve"> Distribuir gratuitamente productos del tabaco al público en general y/o con fines de promoción, y</w:t>
      </w:r>
    </w:p>
    <w:p w14:paraId="1D2474F0" w14:textId="77777777" w:rsidR="00950659" w:rsidRPr="00BE3D69" w:rsidRDefault="00950659" w:rsidP="00BE3D69">
      <w:pPr>
        <w:pStyle w:val="Texto"/>
        <w:spacing w:after="0" w:line="276" w:lineRule="auto"/>
        <w:ind w:left="567" w:right="616"/>
        <w:rPr>
          <w:sz w:val="28"/>
          <w:szCs w:val="28"/>
        </w:rPr>
      </w:pPr>
    </w:p>
    <w:p w14:paraId="1AA6EDE9" w14:textId="77777777" w:rsidR="00950659" w:rsidRPr="00BE3D69" w:rsidRDefault="00950659" w:rsidP="00BE3D69">
      <w:pPr>
        <w:pStyle w:val="Texto"/>
        <w:spacing w:after="0" w:line="276" w:lineRule="auto"/>
        <w:ind w:right="616" w:firstLine="0"/>
        <w:rPr>
          <w:sz w:val="28"/>
          <w:szCs w:val="28"/>
        </w:rPr>
      </w:pPr>
      <w:r w:rsidRPr="00BE3D69">
        <w:rPr>
          <w:b/>
          <w:sz w:val="28"/>
          <w:szCs w:val="28"/>
        </w:rPr>
        <w:t>VI.</w:t>
      </w:r>
      <w:r w:rsidRPr="00BE3D69">
        <w:rPr>
          <w:sz w:val="28"/>
          <w:szCs w:val="28"/>
        </w:rPr>
        <w:t xml:space="preserve"> Comerciar, vender, distribuir, exhibir, promocionar o producir cualquier objeto que no sea un producto del tabaco, que contenga alguno de los elementos de la marca o cualquier tipo de diseño o señal auditiva que lo identifique con productos del tabaco.</w:t>
      </w:r>
    </w:p>
    <w:p w14:paraId="1101CB81" w14:textId="77777777" w:rsidR="00950659" w:rsidRPr="00BE3D69" w:rsidRDefault="00950659" w:rsidP="00BE3D69">
      <w:pPr>
        <w:pStyle w:val="Texto"/>
        <w:spacing w:after="0" w:line="276" w:lineRule="auto"/>
        <w:ind w:left="567" w:right="616"/>
        <w:rPr>
          <w:sz w:val="28"/>
          <w:szCs w:val="28"/>
        </w:rPr>
      </w:pPr>
    </w:p>
    <w:p w14:paraId="6042EC28" w14:textId="77777777" w:rsidR="005D6559" w:rsidRPr="00BE3D69" w:rsidRDefault="00950659" w:rsidP="00BE3D69">
      <w:pPr>
        <w:pStyle w:val="Texto"/>
        <w:spacing w:after="0" w:line="276" w:lineRule="auto"/>
        <w:ind w:right="616" w:firstLine="0"/>
        <w:rPr>
          <w:sz w:val="28"/>
          <w:szCs w:val="28"/>
        </w:rPr>
      </w:pPr>
      <w:bookmarkStart w:id="7" w:name="Artículo_17"/>
      <w:r w:rsidRPr="00BE3D69">
        <w:rPr>
          <w:b/>
          <w:sz w:val="28"/>
          <w:szCs w:val="28"/>
        </w:rPr>
        <w:t xml:space="preserve">Artículo </w:t>
      </w:r>
      <w:bookmarkEnd w:id="7"/>
      <w:r w:rsidR="00BC01FB" w:rsidRPr="00BE3D69">
        <w:rPr>
          <w:b/>
          <w:sz w:val="28"/>
          <w:szCs w:val="28"/>
        </w:rPr>
        <w:t>37 Bis 2</w:t>
      </w:r>
      <w:r w:rsidRPr="00BE3D69">
        <w:rPr>
          <w:b/>
          <w:sz w:val="28"/>
          <w:szCs w:val="28"/>
        </w:rPr>
        <w:t>.</w:t>
      </w:r>
      <w:r w:rsidRPr="00BE3D69">
        <w:rPr>
          <w:sz w:val="28"/>
          <w:szCs w:val="28"/>
        </w:rPr>
        <w:t xml:space="preserve"> Se prohíben las siguientes actividades:</w:t>
      </w:r>
    </w:p>
    <w:p w14:paraId="161CFD82" w14:textId="77777777" w:rsidR="005D6559" w:rsidRPr="00BE3D69" w:rsidRDefault="005D6559" w:rsidP="00BE3D69">
      <w:pPr>
        <w:pStyle w:val="Texto"/>
        <w:spacing w:after="0" w:line="276" w:lineRule="auto"/>
        <w:ind w:right="616" w:firstLine="0"/>
        <w:rPr>
          <w:sz w:val="28"/>
          <w:szCs w:val="28"/>
        </w:rPr>
      </w:pPr>
    </w:p>
    <w:p w14:paraId="65E83E5B" w14:textId="3DE85BF8" w:rsidR="00950659" w:rsidRPr="00BE3D69" w:rsidRDefault="00950659" w:rsidP="00BE3D69">
      <w:pPr>
        <w:pStyle w:val="Texto"/>
        <w:spacing w:after="0" w:line="276" w:lineRule="auto"/>
        <w:ind w:right="616" w:firstLine="0"/>
        <w:rPr>
          <w:sz w:val="28"/>
          <w:szCs w:val="28"/>
        </w:rPr>
      </w:pPr>
      <w:r w:rsidRPr="00BE3D69">
        <w:rPr>
          <w:b/>
          <w:sz w:val="28"/>
          <w:szCs w:val="28"/>
        </w:rPr>
        <w:t>I.</w:t>
      </w:r>
      <w:r w:rsidRPr="00BE3D69">
        <w:rPr>
          <w:sz w:val="28"/>
          <w:szCs w:val="28"/>
        </w:rPr>
        <w:t xml:space="preserve"> El comercio, distribución, donación, regalo, venta y suministro de productos del tabaco a menores de edad;</w:t>
      </w:r>
    </w:p>
    <w:p w14:paraId="19AD1C60" w14:textId="77777777" w:rsidR="00950659" w:rsidRPr="00BE3D69" w:rsidRDefault="00950659" w:rsidP="00BE3D69">
      <w:pPr>
        <w:pStyle w:val="Texto"/>
        <w:spacing w:after="0" w:line="276" w:lineRule="auto"/>
        <w:ind w:left="567" w:right="616"/>
        <w:rPr>
          <w:sz w:val="28"/>
          <w:szCs w:val="28"/>
        </w:rPr>
      </w:pPr>
    </w:p>
    <w:p w14:paraId="21265742" w14:textId="77777777" w:rsidR="00950659" w:rsidRPr="00BE3D69" w:rsidRDefault="00950659" w:rsidP="00BE3D69">
      <w:pPr>
        <w:pStyle w:val="Texto"/>
        <w:spacing w:after="0" w:line="276" w:lineRule="auto"/>
        <w:ind w:right="616" w:firstLine="0"/>
        <w:rPr>
          <w:sz w:val="28"/>
          <w:szCs w:val="28"/>
        </w:rPr>
      </w:pPr>
      <w:r w:rsidRPr="00BE3D69">
        <w:rPr>
          <w:b/>
          <w:sz w:val="28"/>
          <w:szCs w:val="28"/>
        </w:rPr>
        <w:t>II.</w:t>
      </w:r>
      <w:r w:rsidRPr="00BE3D69">
        <w:rPr>
          <w:sz w:val="28"/>
          <w:szCs w:val="28"/>
        </w:rPr>
        <w:t xml:space="preserve"> El comercio, distribución, donación, regalo, venta y suministro de productos del tabaco en instituciones educativas públicas y privadas de educación básica y media superior, y</w:t>
      </w:r>
    </w:p>
    <w:p w14:paraId="56EE4449" w14:textId="77777777" w:rsidR="00950659" w:rsidRPr="00BE3D69" w:rsidRDefault="00950659" w:rsidP="00BE3D69">
      <w:pPr>
        <w:pStyle w:val="Texto"/>
        <w:spacing w:after="0" w:line="276" w:lineRule="auto"/>
        <w:ind w:left="567" w:right="616"/>
        <w:rPr>
          <w:sz w:val="28"/>
          <w:szCs w:val="28"/>
        </w:rPr>
      </w:pPr>
    </w:p>
    <w:p w14:paraId="0DBE7F09" w14:textId="77777777" w:rsidR="00950659" w:rsidRPr="00BE3D69" w:rsidRDefault="00950659" w:rsidP="00BE3D69">
      <w:pPr>
        <w:pStyle w:val="Texto"/>
        <w:spacing w:after="0" w:line="276" w:lineRule="auto"/>
        <w:ind w:right="616" w:firstLine="0"/>
        <w:rPr>
          <w:sz w:val="28"/>
          <w:szCs w:val="28"/>
        </w:rPr>
      </w:pPr>
      <w:r w:rsidRPr="00BE3D69">
        <w:rPr>
          <w:b/>
          <w:sz w:val="28"/>
          <w:szCs w:val="28"/>
        </w:rPr>
        <w:t>III.</w:t>
      </w:r>
      <w:r w:rsidRPr="00BE3D69">
        <w:rPr>
          <w:sz w:val="28"/>
          <w:szCs w:val="28"/>
        </w:rPr>
        <w:t xml:space="preserve"> Emplear a menores de edad en actividades de comercio, producción, distribución, suministro y venta de estos productos.</w:t>
      </w:r>
    </w:p>
    <w:p w14:paraId="601C3FEE" w14:textId="77777777" w:rsidR="00950659" w:rsidRPr="00BE3D69" w:rsidRDefault="00950659" w:rsidP="00BE3D69">
      <w:pPr>
        <w:spacing w:line="276" w:lineRule="auto"/>
        <w:ind w:left="567" w:right="616"/>
        <w:rPr>
          <w:rFonts w:cs="Arial"/>
          <w:b/>
          <w:bCs/>
          <w:color w:val="000000" w:themeColor="text1"/>
          <w:sz w:val="28"/>
          <w:szCs w:val="28"/>
        </w:rPr>
      </w:pPr>
    </w:p>
    <w:p w14:paraId="5FDC1087" w14:textId="77777777" w:rsidR="005D6559" w:rsidRPr="00BE3D69" w:rsidRDefault="005D6559" w:rsidP="00BE3D69">
      <w:pPr>
        <w:spacing w:line="276" w:lineRule="auto"/>
        <w:rPr>
          <w:rFonts w:cs="Arial"/>
          <w:b/>
          <w:sz w:val="28"/>
          <w:szCs w:val="28"/>
        </w:rPr>
      </w:pPr>
      <w:r w:rsidRPr="00BE3D69">
        <w:rPr>
          <w:rFonts w:cs="Arial"/>
          <w:b/>
          <w:sz w:val="28"/>
          <w:szCs w:val="28"/>
        </w:rPr>
        <w:t>Artículo 39.-</w:t>
      </w:r>
      <w:r w:rsidRPr="00BE3D69">
        <w:rPr>
          <w:rFonts w:cs="Arial"/>
          <w:sz w:val="28"/>
          <w:szCs w:val="28"/>
        </w:rPr>
        <w:t xml:space="preserve"> Para la fijación de la sanción económica, que deberá hacerse entre el mínimo y máximo establecido, se tomará en cuenta la gravedad de la infracción concreta, las condiciones económicas de la persona física o moral a la que se sanciona, la reincidencia y demás circunstancias que sirvan para individualizar la sanción, y esta se aplicara por medio de la Unidad de Medida y Actualización (UMA) vigente al momento de la comisión de la falta que resulte de la multiplicación por las veces que se señalen en cada supuesto</w:t>
      </w:r>
    </w:p>
    <w:p w14:paraId="10931AD7" w14:textId="77777777" w:rsidR="005D6559" w:rsidRPr="00BE3D69" w:rsidRDefault="005D6559" w:rsidP="00BE3D69">
      <w:pPr>
        <w:spacing w:line="276" w:lineRule="auto"/>
        <w:rPr>
          <w:rFonts w:cs="Arial"/>
          <w:b/>
          <w:sz w:val="28"/>
          <w:szCs w:val="28"/>
        </w:rPr>
      </w:pPr>
    </w:p>
    <w:p w14:paraId="645FA258" w14:textId="1BA12848" w:rsidR="005D6559" w:rsidRPr="00BE3D69" w:rsidRDefault="005D6559" w:rsidP="00BE3D69">
      <w:pPr>
        <w:spacing w:line="276" w:lineRule="auto"/>
        <w:rPr>
          <w:rFonts w:cs="Arial"/>
          <w:sz w:val="28"/>
          <w:szCs w:val="28"/>
        </w:rPr>
      </w:pPr>
      <w:r w:rsidRPr="00BE3D69">
        <w:rPr>
          <w:rFonts w:cs="Arial"/>
          <w:b/>
          <w:sz w:val="28"/>
          <w:szCs w:val="28"/>
        </w:rPr>
        <w:t>Artículo 40</w:t>
      </w:r>
      <w:r w:rsidRPr="00BE3D69">
        <w:rPr>
          <w:rFonts w:cs="Arial"/>
          <w:sz w:val="28"/>
          <w:szCs w:val="28"/>
        </w:rPr>
        <w:t xml:space="preserve">.- Las sanciones administrativas podrán consistir en: </w:t>
      </w:r>
    </w:p>
    <w:p w14:paraId="43E3EB27" w14:textId="77777777" w:rsidR="005D6559" w:rsidRPr="00BE3D69" w:rsidRDefault="005D6559" w:rsidP="00BE3D69">
      <w:pPr>
        <w:spacing w:line="276" w:lineRule="auto"/>
        <w:rPr>
          <w:rFonts w:cs="Arial"/>
          <w:sz w:val="28"/>
          <w:szCs w:val="28"/>
        </w:rPr>
      </w:pPr>
    </w:p>
    <w:p w14:paraId="3ABA8087" w14:textId="04E430FF" w:rsidR="005D6559" w:rsidRPr="00BE3D69" w:rsidRDefault="005D6559" w:rsidP="00BE3D69">
      <w:pPr>
        <w:spacing w:line="276" w:lineRule="auto"/>
        <w:rPr>
          <w:rFonts w:cs="Arial"/>
          <w:sz w:val="28"/>
          <w:szCs w:val="28"/>
        </w:rPr>
      </w:pPr>
      <w:r w:rsidRPr="00BE3D69">
        <w:rPr>
          <w:rFonts w:cs="Arial"/>
          <w:sz w:val="28"/>
          <w:szCs w:val="28"/>
        </w:rPr>
        <w:t>I.- Multa, que podrá ser de hasta por el importe entre 1,000 a 4,000 UMAS;</w:t>
      </w:r>
    </w:p>
    <w:p w14:paraId="33573B2F" w14:textId="77777777" w:rsidR="005D6559" w:rsidRPr="00BE3D69" w:rsidRDefault="005D6559" w:rsidP="00BE3D69">
      <w:pPr>
        <w:spacing w:line="276" w:lineRule="auto"/>
        <w:rPr>
          <w:rFonts w:cs="Arial"/>
          <w:sz w:val="28"/>
          <w:szCs w:val="28"/>
        </w:rPr>
      </w:pPr>
    </w:p>
    <w:p w14:paraId="19C10133" w14:textId="52E3EF0F" w:rsidR="005D6559" w:rsidRPr="00BE3D69" w:rsidRDefault="005D6559" w:rsidP="00BE3D69">
      <w:pPr>
        <w:spacing w:line="276" w:lineRule="auto"/>
        <w:rPr>
          <w:rFonts w:cs="Arial"/>
          <w:sz w:val="28"/>
          <w:szCs w:val="28"/>
        </w:rPr>
      </w:pPr>
      <w:r w:rsidRPr="00BE3D69">
        <w:rPr>
          <w:rFonts w:cs="Arial"/>
          <w:sz w:val="28"/>
          <w:szCs w:val="28"/>
        </w:rPr>
        <w:t xml:space="preserve">II a IV.- …. </w:t>
      </w:r>
    </w:p>
    <w:p w14:paraId="44A9A41C" w14:textId="77777777" w:rsidR="005D6559" w:rsidRPr="00BE3D69" w:rsidRDefault="005D6559" w:rsidP="00BE3D69">
      <w:pPr>
        <w:pStyle w:val="Textosinformato"/>
        <w:spacing w:line="276" w:lineRule="auto"/>
        <w:rPr>
          <w:rFonts w:ascii="Arial" w:hAnsi="Arial" w:cs="Arial"/>
          <w:b/>
          <w:sz w:val="28"/>
          <w:szCs w:val="28"/>
        </w:rPr>
      </w:pPr>
    </w:p>
    <w:p w14:paraId="70F53197" w14:textId="0CE4E81F" w:rsidR="005D6559" w:rsidRPr="00BE3D69" w:rsidRDefault="005D6559" w:rsidP="00BE3D69">
      <w:pPr>
        <w:pStyle w:val="Textosinformato"/>
        <w:spacing w:line="276" w:lineRule="auto"/>
        <w:rPr>
          <w:rFonts w:ascii="Arial" w:hAnsi="Arial" w:cs="Arial"/>
          <w:sz w:val="28"/>
          <w:szCs w:val="28"/>
        </w:rPr>
      </w:pPr>
      <w:r w:rsidRPr="00BE3D69">
        <w:rPr>
          <w:rFonts w:ascii="Arial" w:hAnsi="Arial" w:cs="Arial"/>
          <w:b/>
          <w:sz w:val="28"/>
          <w:szCs w:val="28"/>
        </w:rPr>
        <w:t>Artículo 41.-</w:t>
      </w:r>
      <w:r w:rsidRPr="00BE3D69">
        <w:rPr>
          <w:rFonts w:ascii="Arial" w:hAnsi="Arial" w:cs="Arial"/>
          <w:sz w:val="28"/>
          <w:szCs w:val="28"/>
        </w:rPr>
        <w:t xml:space="preserve"> Se sancionará con multa equivalente a diez UMAS, a las personas que fumen en los lugares que prohíbe el presente ordenamiento; la multa será impuesta por la Secretaría de Salud, y será puesto a disposición de ésta o de la autoridad municipal correspondiente, por cualquier elemento de la Policía del Estado de la Procuraduría o de la policía preventiva. </w:t>
      </w:r>
    </w:p>
    <w:p w14:paraId="18497147" w14:textId="77777777" w:rsidR="005D6559" w:rsidRPr="00BE3D69" w:rsidRDefault="005D6559" w:rsidP="00BE3D69">
      <w:pPr>
        <w:spacing w:line="276" w:lineRule="auto"/>
        <w:rPr>
          <w:rFonts w:cs="Arial"/>
          <w:b/>
          <w:sz w:val="28"/>
          <w:szCs w:val="28"/>
        </w:rPr>
      </w:pPr>
    </w:p>
    <w:p w14:paraId="31D5677A" w14:textId="48AC6271" w:rsidR="005D6559" w:rsidRPr="00BE3D69" w:rsidRDefault="005D6559" w:rsidP="00BE3D69">
      <w:pPr>
        <w:spacing w:line="276" w:lineRule="auto"/>
        <w:rPr>
          <w:rFonts w:cs="Arial"/>
          <w:sz w:val="28"/>
          <w:szCs w:val="28"/>
        </w:rPr>
      </w:pPr>
      <w:r w:rsidRPr="00BE3D69">
        <w:rPr>
          <w:rFonts w:cs="Arial"/>
          <w:b/>
          <w:sz w:val="28"/>
          <w:szCs w:val="28"/>
        </w:rPr>
        <w:t>Artículo 42.-</w:t>
      </w:r>
      <w:r w:rsidRPr="00BE3D69">
        <w:rPr>
          <w:rFonts w:cs="Arial"/>
          <w:sz w:val="28"/>
          <w:szCs w:val="28"/>
        </w:rPr>
        <w:t xml:space="preserve"> La autoridad sanitaria competente</w:t>
      </w:r>
      <w:r w:rsidRPr="00BE3D69">
        <w:rPr>
          <w:rFonts w:cs="Arial"/>
          <w:sz w:val="28"/>
          <w:szCs w:val="28"/>
          <w:lang w:val="es-ES_tradnl"/>
        </w:rPr>
        <w:t>,</w:t>
      </w:r>
      <w:r w:rsidRPr="00BE3D69">
        <w:rPr>
          <w:rFonts w:cs="Arial"/>
          <w:sz w:val="28"/>
          <w:szCs w:val="28"/>
        </w:rPr>
        <w:t xml:space="preserve"> sancionará con multa equivalente de diez y hasta cien UMAS, cuando se trate de dueños, propietarios, poseedores o responsables de los locales cerrados y establecimientos, que no cumplan con las disposiciones de la presente ley. </w:t>
      </w:r>
    </w:p>
    <w:p w14:paraId="62EF884A" w14:textId="77777777" w:rsidR="005D6559" w:rsidRPr="00BE3D69" w:rsidRDefault="005D6559" w:rsidP="00BE3D69">
      <w:pPr>
        <w:spacing w:line="276" w:lineRule="auto"/>
        <w:rPr>
          <w:rFonts w:cs="Arial"/>
          <w:sz w:val="28"/>
          <w:szCs w:val="28"/>
        </w:rPr>
      </w:pPr>
    </w:p>
    <w:p w14:paraId="1A4C57FA" w14:textId="009916E6" w:rsidR="005D6559" w:rsidRPr="00BE3D69" w:rsidRDefault="005D6559" w:rsidP="00BE3D69">
      <w:pPr>
        <w:spacing w:line="276" w:lineRule="auto"/>
        <w:rPr>
          <w:rFonts w:cs="Arial"/>
          <w:sz w:val="28"/>
          <w:szCs w:val="28"/>
        </w:rPr>
      </w:pPr>
      <w:r w:rsidRPr="00BE3D69">
        <w:rPr>
          <w:rFonts w:cs="Arial"/>
          <w:sz w:val="28"/>
          <w:szCs w:val="28"/>
        </w:rPr>
        <w:t>En caso de reincidencia, se aplicará el doble de la última sanción impuesta; y de reincidir nuevamente, se procederá a la clausura del establecimiento según lo establecido en la fracción III del artículo 40.</w:t>
      </w:r>
    </w:p>
    <w:p w14:paraId="50CC75E6" w14:textId="77777777" w:rsidR="00950659" w:rsidRPr="00BE3D69" w:rsidRDefault="00950659" w:rsidP="00BE3D69">
      <w:pPr>
        <w:spacing w:line="276" w:lineRule="auto"/>
        <w:ind w:left="567" w:right="616"/>
        <w:rPr>
          <w:rFonts w:cs="Arial"/>
          <w:b/>
          <w:bCs/>
          <w:color w:val="000000" w:themeColor="text1"/>
          <w:sz w:val="28"/>
          <w:szCs w:val="28"/>
        </w:rPr>
      </w:pPr>
    </w:p>
    <w:p w14:paraId="3189E148" w14:textId="77777777" w:rsidR="005D6559" w:rsidRPr="00BE3D69" w:rsidRDefault="005D6559" w:rsidP="00BE3D69">
      <w:pPr>
        <w:spacing w:line="276" w:lineRule="auto"/>
        <w:rPr>
          <w:rFonts w:cs="Arial"/>
          <w:sz w:val="28"/>
          <w:szCs w:val="28"/>
        </w:rPr>
      </w:pPr>
      <w:r w:rsidRPr="00BE3D69">
        <w:rPr>
          <w:rFonts w:cs="Arial"/>
          <w:b/>
          <w:sz w:val="28"/>
          <w:szCs w:val="28"/>
        </w:rPr>
        <w:t>Artículo 43.-</w:t>
      </w:r>
      <w:r w:rsidRPr="00BE3D69">
        <w:rPr>
          <w:rFonts w:cs="Arial"/>
          <w:sz w:val="28"/>
          <w:szCs w:val="28"/>
        </w:rPr>
        <w:t xml:space="preserve"> La Secretaría de Salud sancionará con veinte UMAS al titular de la concesión o permiso cuando se trate de medios de transporte; en el caso de que no fijen las señalizaciones a que se refiere esta ley, o permitan la realización de conductas prohibidas por esta ley. </w:t>
      </w:r>
    </w:p>
    <w:p w14:paraId="36CD6820" w14:textId="77777777" w:rsidR="00950659" w:rsidRPr="00BE3D69" w:rsidRDefault="00950659" w:rsidP="00BE3D69">
      <w:pPr>
        <w:spacing w:line="276" w:lineRule="auto"/>
        <w:ind w:right="616"/>
        <w:rPr>
          <w:rFonts w:cs="Arial"/>
          <w:b/>
          <w:bCs/>
          <w:color w:val="000000" w:themeColor="text1"/>
          <w:sz w:val="28"/>
          <w:szCs w:val="28"/>
        </w:rPr>
      </w:pPr>
    </w:p>
    <w:p w14:paraId="06FCCD8F" w14:textId="5D87AD72" w:rsidR="00B10F6D" w:rsidRPr="00427AE6" w:rsidRDefault="00B10F6D" w:rsidP="00BE3D69">
      <w:pPr>
        <w:spacing w:line="276" w:lineRule="auto"/>
        <w:rPr>
          <w:rFonts w:cs="Arial"/>
          <w:sz w:val="28"/>
          <w:szCs w:val="28"/>
        </w:rPr>
      </w:pPr>
      <w:r w:rsidRPr="00427AE6">
        <w:rPr>
          <w:rFonts w:cs="Arial"/>
          <w:sz w:val="28"/>
          <w:szCs w:val="28"/>
        </w:rPr>
        <w:t xml:space="preserve">  </w:t>
      </w:r>
    </w:p>
    <w:p w14:paraId="32B0CED1" w14:textId="77777777" w:rsidR="00242D4D" w:rsidRPr="00427AE6" w:rsidRDefault="00242D4D" w:rsidP="00BE3D69">
      <w:pPr>
        <w:spacing w:line="276" w:lineRule="auto"/>
        <w:ind w:left="567" w:right="616"/>
        <w:jc w:val="center"/>
        <w:rPr>
          <w:rFonts w:cs="Arial"/>
          <w:b/>
          <w:bCs/>
          <w:color w:val="000000" w:themeColor="text1"/>
          <w:sz w:val="28"/>
          <w:szCs w:val="28"/>
        </w:rPr>
      </w:pPr>
    </w:p>
    <w:p w14:paraId="0A505DF7" w14:textId="7E52E55A" w:rsidR="00242D4D" w:rsidRPr="00BE3D69" w:rsidRDefault="00242D4D" w:rsidP="00BE3D69">
      <w:pPr>
        <w:spacing w:line="276" w:lineRule="auto"/>
        <w:ind w:left="567" w:right="616"/>
        <w:jc w:val="center"/>
        <w:rPr>
          <w:rFonts w:cs="Arial"/>
          <w:b/>
          <w:bCs/>
          <w:color w:val="000000" w:themeColor="text1"/>
          <w:sz w:val="28"/>
          <w:szCs w:val="28"/>
          <w:lang w:val="en-US"/>
        </w:rPr>
      </w:pPr>
      <w:r w:rsidRPr="00BE3D69">
        <w:rPr>
          <w:rFonts w:cs="Arial"/>
          <w:b/>
          <w:bCs/>
          <w:color w:val="000000" w:themeColor="text1"/>
          <w:sz w:val="28"/>
          <w:szCs w:val="28"/>
          <w:lang w:val="en-US"/>
        </w:rPr>
        <w:t>T</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R</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A</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N</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S</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I</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T</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O</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R</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I</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O</w:t>
      </w:r>
      <w:r w:rsidR="005D6559" w:rsidRPr="00BE3D69">
        <w:rPr>
          <w:rFonts w:cs="Arial"/>
          <w:b/>
          <w:bCs/>
          <w:color w:val="000000" w:themeColor="text1"/>
          <w:sz w:val="28"/>
          <w:szCs w:val="28"/>
          <w:lang w:val="en-US"/>
        </w:rPr>
        <w:t xml:space="preserve"> </w:t>
      </w:r>
      <w:r w:rsidRPr="00BE3D69">
        <w:rPr>
          <w:rFonts w:cs="Arial"/>
          <w:b/>
          <w:bCs/>
          <w:color w:val="000000" w:themeColor="text1"/>
          <w:sz w:val="28"/>
          <w:szCs w:val="28"/>
          <w:lang w:val="en-US"/>
        </w:rPr>
        <w:t>S</w:t>
      </w:r>
      <w:r w:rsidR="005D6559" w:rsidRPr="00BE3D69">
        <w:rPr>
          <w:rFonts w:cs="Arial"/>
          <w:b/>
          <w:bCs/>
          <w:color w:val="000000" w:themeColor="text1"/>
          <w:sz w:val="28"/>
          <w:szCs w:val="28"/>
          <w:lang w:val="en-US"/>
        </w:rPr>
        <w:t xml:space="preserve"> </w:t>
      </w:r>
    </w:p>
    <w:p w14:paraId="48318A06" w14:textId="77777777" w:rsidR="00242D4D" w:rsidRPr="00BE3D69" w:rsidRDefault="00242D4D" w:rsidP="00BE3D69">
      <w:pPr>
        <w:spacing w:line="276" w:lineRule="auto"/>
        <w:ind w:left="567" w:right="616"/>
        <w:rPr>
          <w:rFonts w:cs="Arial"/>
          <w:b/>
          <w:bCs/>
          <w:color w:val="000000" w:themeColor="text1"/>
          <w:sz w:val="28"/>
          <w:szCs w:val="28"/>
          <w:lang w:val="en-US"/>
        </w:rPr>
      </w:pPr>
    </w:p>
    <w:p w14:paraId="2EEC872A" w14:textId="1565BDBD" w:rsidR="00242D4D" w:rsidRPr="00BE3D69" w:rsidRDefault="005D6559" w:rsidP="00BE3D69">
      <w:pPr>
        <w:spacing w:line="276" w:lineRule="auto"/>
        <w:ind w:right="616"/>
        <w:rPr>
          <w:rFonts w:cs="Arial"/>
          <w:bCs/>
          <w:color w:val="000000" w:themeColor="text1"/>
          <w:sz w:val="28"/>
          <w:szCs w:val="28"/>
        </w:rPr>
      </w:pPr>
      <w:r w:rsidRPr="00BE3D69">
        <w:rPr>
          <w:rFonts w:cs="Arial"/>
          <w:b/>
          <w:bCs/>
          <w:color w:val="000000" w:themeColor="text1"/>
          <w:sz w:val="28"/>
          <w:szCs w:val="28"/>
        </w:rPr>
        <w:t>PRIMERO.</w:t>
      </w:r>
      <w:r w:rsidR="00BE3D69">
        <w:rPr>
          <w:rFonts w:cs="Arial"/>
          <w:b/>
          <w:bCs/>
          <w:color w:val="000000" w:themeColor="text1"/>
          <w:sz w:val="28"/>
          <w:szCs w:val="28"/>
        </w:rPr>
        <w:t>-</w:t>
      </w:r>
      <w:r w:rsidRPr="00BE3D69">
        <w:rPr>
          <w:rFonts w:cs="Arial"/>
          <w:b/>
          <w:bCs/>
          <w:color w:val="000000" w:themeColor="text1"/>
          <w:sz w:val="28"/>
          <w:szCs w:val="28"/>
        </w:rPr>
        <w:t xml:space="preserve"> </w:t>
      </w:r>
      <w:r w:rsidRPr="00BE3D69">
        <w:rPr>
          <w:rFonts w:cs="Arial"/>
          <w:bCs/>
          <w:color w:val="000000" w:themeColor="text1"/>
          <w:sz w:val="28"/>
          <w:szCs w:val="28"/>
        </w:rPr>
        <w:t>El presente Decreto</w:t>
      </w:r>
      <w:r w:rsidR="00242D4D" w:rsidRPr="00BE3D69">
        <w:rPr>
          <w:rFonts w:cs="Arial"/>
          <w:bCs/>
          <w:color w:val="000000" w:themeColor="text1"/>
          <w:sz w:val="28"/>
          <w:szCs w:val="28"/>
        </w:rPr>
        <w:t xml:space="preserve"> entrará en vigor el </w:t>
      </w:r>
      <w:r w:rsidRPr="00BE3D69">
        <w:rPr>
          <w:rFonts w:cs="Arial"/>
          <w:bCs/>
          <w:color w:val="000000" w:themeColor="text1"/>
          <w:sz w:val="28"/>
          <w:szCs w:val="28"/>
        </w:rPr>
        <w:t xml:space="preserve">día siguiente de su publicación </w:t>
      </w:r>
      <w:r w:rsidR="00242D4D" w:rsidRPr="00BE3D69">
        <w:rPr>
          <w:rFonts w:cs="Arial"/>
          <w:bCs/>
          <w:color w:val="000000" w:themeColor="text1"/>
          <w:sz w:val="28"/>
          <w:szCs w:val="28"/>
        </w:rPr>
        <w:t>en el Periódico Oficial del Gobierno del Estado.</w:t>
      </w:r>
    </w:p>
    <w:p w14:paraId="430A2F33" w14:textId="77777777" w:rsidR="00242D4D" w:rsidRPr="00BE3D69" w:rsidRDefault="00242D4D" w:rsidP="00BE3D69">
      <w:pPr>
        <w:spacing w:line="276" w:lineRule="auto"/>
        <w:ind w:left="567" w:right="616"/>
        <w:rPr>
          <w:rFonts w:cs="Arial"/>
          <w:bCs/>
          <w:color w:val="000000" w:themeColor="text1"/>
          <w:sz w:val="28"/>
          <w:szCs w:val="28"/>
        </w:rPr>
      </w:pPr>
    </w:p>
    <w:p w14:paraId="78C1824D" w14:textId="7B2CBBCC" w:rsidR="00242D4D" w:rsidRPr="00BE3D69" w:rsidRDefault="00242D4D" w:rsidP="00BE3D69">
      <w:pPr>
        <w:spacing w:line="276" w:lineRule="auto"/>
        <w:ind w:right="616"/>
        <w:rPr>
          <w:rFonts w:cs="Arial"/>
          <w:bCs/>
          <w:color w:val="000000" w:themeColor="text1"/>
          <w:sz w:val="28"/>
          <w:szCs w:val="28"/>
        </w:rPr>
      </w:pPr>
      <w:r w:rsidRPr="00BE3D69">
        <w:rPr>
          <w:rFonts w:cs="Arial"/>
          <w:b/>
          <w:bCs/>
          <w:color w:val="000000" w:themeColor="text1"/>
          <w:sz w:val="28"/>
          <w:szCs w:val="28"/>
        </w:rPr>
        <w:t xml:space="preserve">SEGUNDO.- </w:t>
      </w:r>
      <w:r w:rsidRPr="00BE3D69">
        <w:rPr>
          <w:rFonts w:cs="Arial"/>
          <w:bCs/>
          <w:color w:val="000000" w:themeColor="text1"/>
          <w:sz w:val="28"/>
          <w:szCs w:val="28"/>
        </w:rPr>
        <w:t>Se derogan las disposicio</w:t>
      </w:r>
      <w:r w:rsidR="005D6559" w:rsidRPr="00BE3D69">
        <w:rPr>
          <w:rFonts w:cs="Arial"/>
          <w:bCs/>
          <w:color w:val="000000" w:themeColor="text1"/>
          <w:sz w:val="28"/>
          <w:szCs w:val="28"/>
        </w:rPr>
        <w:t>nes que se opongan al presente D</w:t>
      </w:r>
      <w:r w:rsidRPr="00BE3D69">
        <w:rPr>
          <w:rFonts w:cs="Arial"/>
          <w:bCs/>
          <w:color w:val="000000" w:themeColor="text1"/>
          <w:sz w:val="28"/>
          <w:szCs w:val="28"/>
        </w:rPr>
        <w:t>ecreto.</w:t>
      </w:r>
    </w:p>
    <w:p w14:paraId="6708F9F6" w14:textId="5E6A4ED2" w:rsidR="00B1310D" w:rsidRPr="00BE3D69" w:rsidRDefault="00B1310D" w:rsidP="00BE3D69">
      <w:pPr>
        <w:spacing w:line="276" w:lineRule="auto"/>
        <w:rPr>
          <w:rFonts w:cs="Arial"/>
          <w:sz w:val="28"/>
          <w:szCs w:val="28"/>
          <w:lang w:val="es-ES_tradnl" w:eastAsia="es-ES_tradnl"/>
        </w:rPr>
      </w:pPr>
    </w:p>
    <w:p w14:paraId="2F5EC32E" w14:textId="77777777" w:rsidR="00B1310D" w:rsidRPr="00BE3D69" w:rsidRDefault="00B1310D" w:rsidP="00BE3D69">
      <w:pPr>
        <w:spacing w:line="276" w:lineRule="auto"/>
        <w:rPr>
          <w:rFonts w:cs="Arial"/>
          <w:sz w:val="28"/>
          <w:szCs w:val="28"/>
          <w:lang w:val="es-ES_tradnl" w:eastAsia="es-ES_tradnl"/>
        </w:rPr>
      </w:pPr>
    </w:p>
    <w:p w14:paraId="72F451B0" w14:textId="77777777" w:rsidR="001F2D39" w:rsidRPr="001F2D39" w:rsidRDefault="001F2D39" w:rsidP="001F2D39">
      <w:pPr>
        <w:spacing w:line="360" w:lineRule="auto"/>
        <w:jc w:val="center"/>
        <w:rPr>
          <w:rFonts w:cs="Arial"/>
          <w:b/>
          <w:bCs/>
          <w:sz w:val="28"/>
          <w:szCs w:val="28"/>
        </w:rPr>
      </w:pPr>
      <w:r w:rsidRPr="001F2D39">
        <w:rPr>
          <w:rFonts w:cs="Arial"/>
          <w:b/>
          <w:bCs/>
          <w:sz w:val="28"/>
          <w:szCs w:val="28"/>
        </w:rPr>
        <w:t>A T E N T A M E N T E</w:t>
      </w:r>
    </w:p>
    <w:p w14:paraId="21EEC666" w14:textId="0B07AFE7" w:rsidR="001F2D39" w:rsidRPr="001F2D39" w:rsidRDefault="001F2D39" w:rsidP="001F2D39">
      <w:pPr>
        <w:spacing w:line="360" w:lineRule="auto"/>
        <w:jc w:val="center"/>
        <w:rPr>
          <w:rFonts w:cs="Arial"/>
          <w:b/>
          <w:bCs/>
          <w:sz w:val="28"/>
          <w:szCs w:val="28"/>
        </w:rPr>
      </w:pPr>
      <w:r w:rsidRPr="001F2D39">
        <w:rPr>
          <w:rFonts w:cs="Arial"/>
          <w:b/>
          <w:bCs/>
          <w:sz w:val="28"/>
          <w:szCs w:val="28"/>
        </w:rPr>
        <w:t>Saltillo, Coahuila de Zaragoza, a</w:t>
      </w:r>
      <w:r>
        <w:rPr>
          <w:rFonts w:cs="Arial"/>
          <w:b/>
          <w:bCs/>
          <w:sz w:val="28"/>
          <w:szCs w:val="28"/>
        </w:rPr>
        <w:t xml:space="preserve"> junio de 2019</w:t>
      </w:r>
    </w:p>
    <w:p w14:paraId="603DFB76" w14:textId="77777777" w:rsidR="001F2D39" w:rsidRPr="001F2D39" w:rsidRDefault="001F2D39" w:rsidP="001F2D39">
      <w:pPr>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F2D39" w:rsidRPr="001F2D39" w14:paraId="4167126F" w14:textId="77777777" w:rsidTr="002F666E">
        <w:tc>
          <w:tcPr>
            <w:tcW w:w="9396" w:type="dxa"/>
          </w:tcPr>
          <w:p w14:paraId="44E4D7DA" w14:textId="77777777" w:rsidR="001F2D39" w:rsidRPr="001F2D39" w:rsidRDefault="001F2D39" w:rsidP="002F666E">
            <w:pPr>
              <w:tabs>
                <w:tab w:val="left" w:pos="5056"/>
              </w:tabs>
              <w:jc w:val="center"/>
              <w:rPr>
                <w:rFonts w:cs="Arial"/>
                <w:b/>
                <w:sz w:val="28"/>
                <w:szCs w:val="28"/>
              </w:rPr>
            </w:pPr>
          </w:p>
          <w:p w14:paraId="1A3994F3" w14:textId="1D7A41CB" w:rsidR="001F2D39" w:rsidRPr="001F2D39" w:rsidRDefault="001F2D39" w:rsidP="002F666E">
            <w:pPr>
              <w:tabs>
                <w:tab w:val="left" w:pos="5056"/>
              </w:tabs>
              <w:jc w:val="center"/>
              <w:rPr>
                <w:rFonts w:cs="Arial"/>
                <w:b/>
                <w:sz w:val="28"/>
                <w:szCs w:val="28"/>
              </w:rPr>
            </w:pPr>
          </w:p>
          <w:p w14:paraId="2E13DE15" w14:textId="77777777" w:rsidR="001F2D39" w:rsidRPr="001F2D39" w:rsidRDefault="001F2D39" w:rsidP="002F666E">
            <w:pPr>
              <w:tabs>
                <w:tab w:val="left" w:pos="5056"/>
              </w:tabs>
              <w:jc w:val="center"/>
              <w:rPr>
                <w:rFonts w:cs="Arial"/>
                <w:b/>
                <w:sz w:val="28"/>
                <w:szCs w:val="28"/>
              </w:rPr>
            </w:pPr>
          </w:p>
          <w:p w14:paraId="4B3BA11F" w14:textId="77777777" w:rsidR="001F2D39" w:rsidRPr="001F2D39" w:rsidRDefault="001F2D39" w:rsidP="002F666E">
            <w:pPr>
              <w:tabs>
                <w:tab w:val="left" w:pos="5056"/>
              </w:tabs>
              <w:jc w:val="center"/>
              <w:rPr>
                <w:rFonts w:cs="Arial"/>
                <w:b/>
                <w:sz w:val="28"/>
                <w:szCs w:val="28"/>
              </w:rPr>
            </w:pPr>
          </w:p>
          <w:p w14:paraId="49A105C4" w14:textId="77777777" w:rsidR="001F2D39" w:rsidRPr="001F2D39" w:rsidRDefault="001F2D39" w:rsidP="002F666E">
            <w:pPr>
              <w:tabs>
                <w:tab w:val="left" w:pos="5056"/>
              </w:tabs>
              <w:jc w:val="center"/>
              <w:rPr>
                <w:rFonts w:cs="Arial"/>
                <w:b/>
                <w:sz w:val="28"/>
                <w:szCs w:val="28"/>
              </w:rPr>
            </w:pPr>
          </w:p>
        </w:tc>
      </w:tr>
      <w:tr w:rsidR="001F2D39" w:rsidRPr="001F2D39" w14:paraId="3628E244" w14:textId="77777777" w:rsidTr="002F666E">
        <w:tc>
          <w:tcPr>
            <w:tcW w:w="9396" w:type="dxa"/>
          </w:tcPr>
          <w:p w14:paraId="2A3B0B2F" w14:textId="77777777" w:rsidR="001F2D39" w:rsidRPr="001F2D39" w:rsidRDefault="001F2D39" w:rsidP="002F666E">
            <w:pPr>
              <w:tabs>
                <w:tab w:val="left" w:pos="5056"/>
              </w:tabs>
              <w:jc w:val="center"/>
              <w:rPr>
                <w:rFonts w:cs="Arial"/>
                <w:b/>
                <w:sz w:val="28"/>
                <w:szCs w:val="28"/>
              </w:rPr>
            </w:pPr>
            <w:r w:rsidRPr="001F2D39">
              <w:rPr>
                <w:rFonts w:cs="Arial"/>
                <w:b/>
                <w:sz w:val="28"/>
                <w:szCs w:val="28"/>
              </w:rPr>
              <w:t xml:space="preserve">DIP. </w:t>
            </w:r>
            <w:r w:rsidRPr="001F2D39">
              <w:rPr>
                <w:rFonts w:cs="Arial"/>
                <w:b/>
                <w:snapToGrid w:val="0"/>
                <w:sz w:val="28"/>
                <w:szCs w:val="28"/>
              </w:rPr>
              <w:t>DIANA PATRICIA GONZÁLEZ SOTO</w:t>
            </w:r>
            <w:r w:rsidRPr="001F2D39">
              <w:rPr>
                <w:rFonts w:cs="Arial"/>
                <w:b/>
                <w:sz w:val="28"/>
                <w:szCs w:val="28"/>
              </w:rPr>
              <w:t xml:space="preserve"> </w:t>
            </w:r>
          </w:p>
        </w:tc>
      </w:tr>
      <w:tr w:rsidR="001F2D39" w:rsidRPr="001F2D39" w14:paraId="60579AB5" w14:textId="77777777" w:rsidTr="002F666E">
        <w:tc>
          <w:tcPr>
            <w:tcW w:w="9396" w:type="dxa"/>
          </w:tcPr>
          <w:p w14:paraId="597D1C86" w14:textId="77777777" w:rsidR="001F2D39" w:rsidRPr="001F2D39" w:rsidRDefault="001F2D39" w:rsidP="002F666E">
            <w:pPr>
              <w:jc w:val="center"/>
              <w:rPr>
                <w:rFonts w:cs="Arial"/>
                <w:b/>
                <w:sz w:val="28"/>
                <w:szCs w:val="28"/>
              </w:rPr>
            </w:pPr>
            <w:r w:rsidRPr="001F2D39">
              <w:rPr>
                <w:rFonts w:cs="Arial"/>
                <w:b/>
                <w:sz w:val="28"/>
                <w:szCs w:val="28"/>
              </w:rPr>
              <w:t xml:space="preserve">DEL GRUPO PARLAMENTARIO “GRAL. ANDRÉS S. VIESCA”, </w:t>
            </w:r>
          </w:p>
          <w:p w14:paraId="2FBC2802" w14:textId="77777777" w:rsidR="001F2D39" w:rsidRPr="001F2D39" w:rsidRDefault="001F2D39" w:rsidP="002F666E">
            <w:pPr>
              <w:tabs>
                <w:tab w:val="left" w:pos="5056"/>
              </w:tabs>
              <w:jc w:val="center"/>
              <w:rPr>
                <w:rFonts w:cs="Arial"/>
                <w:b/>
                <w:sz w:val="28"/>
                <w:szCs w:val="28"/>
              </w:rPr>
            </w:pPr>
            <w:r w:rsidRPr="001F2D39">
              <w:rPr>
                <w:rFonts w:cs="Arial"/>
                <w:b/>
                <w:sz w:val="28"/>
                <w:szCs w:val="28"/>
              </w:rPr>
              <w:t>DEL PARTIDO REVOLUCIONARIO INSTITUCIONAL</w:t>
            </w:r>
          </w:p>
        </w:tc>
      </w:tr>
    </w:tbl>
    <w:p w14:paraId="1BD7049F" w14:textId="77777777" w:rsidR="001F2D39" w:rsidRDefault="001F2D39" w:rsidP="001F2D39">
      <w:pPr>
        <w:spacing w:line="360" w:lineRule="auto"/>
        <w:jc w:val="center"/>
        <w:rPr>
          <w:rFonts w:cs="Arial"/>
          <w:b/>
          <w:sz w:val="24"/>
          <w:szCs w:val="24"/>
        </w:rPr>
      </w:pPr>
    </w:p>
    <w:p w14:paraId="22D90CB3" w14:textId="77777777" w:rsidR="001F2D39" w:rsidRDefault="001F2D39" w:rsidP="001F2D39">
      <w:pPr>
        <w:spacing w:line="360" w:lineRule="auto"/>
        <w:jc w:val="center"/>
        <w:rPr>
          <w:rFonts w:cs="Arial"/>
          <w:b/>
          <w:sz w:val="24"/>
          <w:szCs w:val="24"/>
        </w:rPr>
      </w:pPr>
    </w:p>
    <w:p w14:paraId="0ABD6054" w14:textId="77777777" w:rsidR="001F2D39" w:rsidRDefault="001F2D39">
      <w:pPr>
        <w:jc w:val="left"/>
        <w:rPr>
          <w:rFonts w:cs="Arial"/>
          <w:b/>
        </w:rPr>
      </w:pPr>
      <w:r>
        <w:rPr>
          <w:rFonts w:cs="Arial"/>
          <w:b/>
        </w:rPr>
        <w:br w:type="page"/>
      </w:r>
    </w:p>
    <w:p w14:paraId="7BC8E6B2" w14:textId="0BF32ACB" w:rsidR="001F2D39" w:rsidRPr="00C6567B" w:rsidRDefault="001F2D39" w:rsidP="001F2D39">
      <w:pPr>
        <w:jc w:val="center"/>
        <w:rPr>
          <w:rFonts w:cs="Arial"/>
          <w:b/>
        </w:rPr>
      </w:pPr>
      <w:r w:rsidRPr="00C6567B">
        <w:rPr>
          <w:rFonts w:cs="Arial"/>
          <w:b/>
        </w:rPr>
        <w:lastRenderedPageBreak/>
        <w:t xml:space="preserve">CONJUNTAMENTE CON LAS DEMAS DIPUTADAS Y LOS DIPUTADOS INTEGRANTES DEL </w:t>
      </w:r>
    </w:p>
    <w:p w14:paraId="6547394A" w14:textId="77777777" w:rsidR="001F2D39" w:rsidRPr="00C6567B" w:rsidRDefault="001F2D39" w:rsidP="001F2D39">
      <w:pPr>
        <w:jc w:val="center"/>
        <w:rPr>
          <w:rFonts w:cs="Arial"/>
          <w:b/>
        </w:rPr>
      </w:pPr>
      <w:r w:rsidRPr="00C6567B">
        <w:rPr>
          <w:rFonts w:cs="Arial"/>
          <w:b/>
        </w:rPr>
        <w:t xml:space="preserve">GRUPO PARLAMENTARIO “GRAL. ANDRÉS S. VIESCA”, </w:t>
      </w:r>
    </w:p>
    <w:p w14:paraId="786DCB2F" w14:textId="77777777" w:rsidR="001F2D39" w:rsidRPr="00C6567B" w:rsidRDefault="001F2D39" w:rsidP="001F2D39">
      <w:pPr>
        <w:jc w:val="center"/>
        <w:rPr>
          <w:rFonts w:cs="Arial"/>
          <w:b/>
        </w:rPr>
      </w:pPr>
      <w:r w:rsidRPr="00C6567B">
        <w:rPr>
          <w:rFonts w:cs="Arial"/>
          <w:b/>
        </w:rPr>
        <w:t>DEL PARTIDO REVOLUCIONARIO INSTITUCIONAL.</w:t>
      </w:r>
    </w:p>
    <w:p w14:paraId="2718BB38" w14:textId="1780F7F5" w:rsidR="001F2D39" w:rsidRPr="00222E9B" w:rsidRDefault="001F2D39" w:rsidP="001F2D39">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F2D39" w:rsidRPr="003F63C5" w14:paraId="4F3EBF43" w14:textId="77777777" w:rsidTr="002F666E">
        <w:tc>
          <w:tcPr>
            <w:tcW w:w="4248" w:type="dxa"/>
          </w:tcPr>
          <w:p w14:paraId="7AD3119B" w14:textId="77777777" w:rsidR="001F2D39" w:rsidRDefault="001F2D39" w:rsidP="002F666E">
            <w:pPr>
              <w:tabs>
                <w:tab w:val="left" w:pos="5056"/>
              </w:tabs>
              <w:jc w:val="center"/>
              <w:rPr>
                <w:rFonts w:cs="Arial"/>
                <w:b/>
              </w:rPr>
            </w:pPr>
          </w:p>
          <w:p w14:paraId="0E576557" w14:textId="77777777" w:rsidR="001F2D39" w:rsidRDefault="001F2D39" w:rsidP="002F666E">
            <w:pPr>
              <w:tabs>
                <w:tab w:val="left" w:pos="5056"/>
              </w:tabs>
              <w:jc w:val="center"/>
              <w:rPr>
                <w:rFonts w:cs="Arial"/>
                <w:b/>
              </w:rPr>
            </w:pPr>
          </w:p>
          <w:p w14:paraId="49D78229" w14:textId="77777777" w:rsidR="001F2D39" w:rsidRDefault="001F2D39" w:rsidP="002F666E">
            <w:pPr>
              <w:tabs>
                <w:tab w:val="left" w:pos="5056"/>
              </w:tabs>
              <w:jc w:val="center"/>
              <w:rPr>
                <w:rFonts w:cs="Arial"/>
                <w:b/>
              </w:rPr>
            </w:pPr>
          </w:p>
          <w:p w14:paraId="6BA94AA4" w14:textId="77777777" w:rsidR="001F2D39" w:rsidRDefault="001F2D39" w:rsidP="002F666E">
            <w:pPr>
              <w:tabs>
                <w:tab w:val="left" w:pos="5056"/>
              </w:tabs>
              <w:jc w:val="center"/>
              <w:rPr>
                <w:rFonts w:cs="Arial"/>
                <w:b/>
              </w:rPr>
            </w:pPr>
          </w:p>
          <w:p w14:paraId="58A1570F" w14:textId="77777777" w:rsidR="001F2D39" w:rsidRPr="003F63C5" w:rsidRDefault="001F2D39" w:rsidP="002F666E">
            <w:pPr>
              <w:tabs>
                <w:tab w:val="left" w:pos="5056"/>
              </w:tabs>
              <w:jc w:val="center"/>
              <w:rPr>
                <w:rFonts w:cs="Arial"/>
                <w:b/>
              </w:rPr>
            </w:pPr>
          </w:p>
        </w:tc>
        <w:tc>
          <w:tcPr>
            <w:tcW w:w="709" w:type="dxa"/>
          </w:tcPr>
          <w:p w14:paraId="4095C06D" w14:textId="77777777" w:rsidR="001F2D39" w:rsidRPr="003F63C5" w:rsidRDefault="001F2D39" w:rsidP="002F666E">
            <w:pPr>
              <w:tabs>
                <w:tab w:val="left" w:pos="5056"/>
              </w:tabs>
              <w:jc w:val="center"/>
              <w:rPr>
                <w:rFonts w:cs="Arial"/>
                <w:b/>
              </w:rPr>
            </w:pPr>
          </w:p>
        </w:tc>
        <w:tc>
          <w:tcPr>
            <w:tcW w:w="4439" w:type="dxa"/>
          </w:tcPr>
          <w:p w14:paraId="4C03F79A" w14:textId="272915FB" w:rsidR="001F2D39" w:rsidRPr="003F63C5" w:rsidRDefault="001F2D39" w:rsidP="002F666E">
            <w:pPr>
              <w:tabs>
                <w:tab w:val="left" w:pos="5056"/>
              </w:tabs>
              <w:jc w:val="center"/>
              <w:rPr>
                <w:rFonts w:cs="Arial"/>
                <w:b/>
              </w:rPr>
            </w:pPr>
          </w:p>
        </w:tc>
      </w:tr>
      <w:tr w:rsidR="001F2D39" w:rsidRPr="003F63C5" w14:paraId="22815C7F" w14:textId="77777777" w:rsidTr="002F666E">
        <w:tc>
          <w:tcPr>
            <w:tcW w:w="4248" w:type="dxa"/>
          </w:tcPr>
          <w:p w14:paraId="353C51E5" w14:textId="77777777" w:rsidR="001F2D39" w:rsidRPr="003F63C5" w:rsidRDefault="001F2D39" w:rsidP="002F666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661E8EE3" w14:textId="77777777" w:rsidR="001F2D39" w:rsidRPr="003F63C5" w:rsidRDefault="001F2D39" w:rsidP="002F666E">
            <w:pPr>
              <w:tabs>
                <w:tab w:val="left" w:pos="5056"/>
              </w:tabs>
              <w:rPr>
                <w:rFonts w:cs="Arial"/>
                <w:b/>
              </w:rPr>
            </w:pPr>
          </w:p>
        </w:tc>
        <w:tc>
          <w:tcPr>
            <w:tcW w:w="4439" w:type="dxa"/>
          </w:tcPr>
          <w:p w14:paraId="3D5C8C5B" w14:textId="77777777" w:rsidR="001F2D39" w:rsidRPr="003F63C5" w:rsidRDefault="001F2D39" w:rsidP="002F666E">
            <w:pPr>
              <w:tabs>
                <w:tab w:val="left" w:pos="5056"/>
              </w:tabs>
              <w:rPr>
                <w:rFonts w:cs="Arial"/>
                <w:b/>
              </w:rPr>
            </w:pPr>
            <w:r w:rsidRPr="003F63C5">
              <w:rPr>
                <w:rFonts w:cs="Arial"/>
                <w:b/>
              </w:rPr>
              <w:t>DIP. JOSEFINA GARZA BARRERA</w:t>
            </w:r>
          </w:p>
        </w:tc>
      </w:tr>
      <w:tr w:rsidR="001F2D39" w:rsidRPr="003F63C5" w14:paraId="17C6D35F" w14:textId="77777777" w:rsidTr="002F666E">
        <w:tc>
          <w:tcPr>
            <w:tcW w:w="4248" w:type="dxa"/>
          </w:tcPr>
          <w:p w14:paraId="57C63B05" w14:textId="3390809C" w:rsidR="001F2D39" w:rsidRDefault="001F2D39" w:rsidP="002F666E">
            <w:pPr>
              <w:tabs>
                <w:tab w:val="left" w:pos="5056"/>
              </w:tabs>
              <w:rPr>
                <w:rFonts w:cs="Arial"/>
                <w:b/>
              </w:rPr>
            </w:pPr>
          </w:p>
          <w:p w14:paraId="6AD30236" w14:textId="77777777" w:rsidR="001F2D39" w:rsidRDefault="001F2D39" w:rsidP="002F666E">
            <w:pPr>
              <w:tabs>
                <w:tab w:val="left" w:pos="5056"/>
              </w:tabs>
              <w:rPr>
                <w:rFonts w:cs="Arial"/>
                <w:b/>
              </w:rPr>
            </w:pPr>
          </w:p>
          <w:p w14:paraId="3C08B1D3" w14:textId="77777777" w:rsidR="001F2D39" w:rsidRDefault="001F2D39" w:rsidP="002F666E">
            <w:pPr>
              <w:tabs>
                <w:tab w:val="left" w:pos="5056"/>
              </w:tabs>
              <w:rPr>
                <w:rFonts w:cs="Arial"/>
                <w:b/>
              </w:rPr>
            </w:pPr>
          </w:p>
          <w:p w14:paraId="349ACE2F" w14:textId="77777777" w:rsidR="001F2D39" w:rsidRDefault="001F2D39" w:rsidP="002F666E">
            <w:pPr>
              <w:tabs>
                <w:tab w:val="left" w:pos="5056"/>
              </w:tabs>
              <w:rPr>
                <w:rFonts w:cs="Arial"/>
                <w:b/>
              </w:rPr>
            </w:pPr>
          </w:p>
          <w:p w14:paraId="31E4B572" w14:textId="77777777" w:rsidR="001F2D39" w:rsidRPr="003F63C5" w:rsidRDefault="001F2D39" w:rsidP="002F666E">
            <w:pPr>
              <w:tabs>
                <w:tab w:val="left" w:pos="5056"/>
              </w:tabs>
              <w:rPr>
                <w:rFonts w:cs="Arial"/>
                <w:b/>
              </w:rPr>
            </w:pPr>
          </w:p>
        </w:tc>
        <w:tc>
          <w:tcPr>
            <w:tcW w:w="709" w:type="dxa"/>
          </w:tcPr>
          <w:p w14:paraId="2E119E1F" w14:textId="77777777" w:rsidR="001F2D39" w:rsidRPr="003F63C5" w:rsidRDefault="001F2D39" w:rsidP="002F666E">
            <w:pPr>
              <w:tabs>
                <w:tab w:val="left" w:pos="5056"/>
              </w:tabs>
              <w:rPr>
                <w:rFonts w:cs="Arial"/>
                <w:b/>
              </w:rPr>
            </w:pPr>
          </w:p>
        </w:tc>
        <w:tc>
          <w:tcPr>
            <w:tcW w:w="4439" w:type="dxa"/>
          </w:tcPr>
          <w:p w14:paraId="74EBDE94" w14:textId="50F4B609" w:rsidR="001F2D39" w:rsidRPr="003F63C5" w:rsidRDefault="001F2D39" w:rsidP="002F666E">
            <w:pPr>
              <w:tabs>
                <w:tab w:val="left" w:pos="5056"/>
              </w:tabs>
              <w:rPr>
                <w:rFonts w:cs="Arial"/>
                <w:b/>
              </w:rPr>
            </w:pPr>
          </w:p>
        </w:tc>
      </w:tr>
      <w:tr w:rsidR="001F2D39" w:rsidRPr="003F63C5" w14:paraId="1235B96C" w14:textId="77777777" w:rsidTr="002F666E">
        <w:tc>
          <w:tcPr>
            <w:tcW w:w="4248" w:type="dxa"/>
          </w:tcPr>
          <w:p w14:paraId="41A7A3E0" w14:textId="64243A39" w:rsidR="001F2D39" w:rsidRPr="003F63C5" w:rsidRDefault="001F2D39" w:rsidP="002F666E">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5746A356" w14:textId="77777777" w:rsidR="001F2D39" w:rsidRPr="003F63C5" w:rsidRDefault="001F2D39" w:rsidP="002F666E">
            <w:pPr>
              <w:tabs>
                <w:tab w:val="left" w:pos="5056"/>
              </w:tabs>
              <w:rPr>
                <w:rFonts w:cs="Arial"/>
                <w:b/>
              </w:rPr>
            </w:pPr>
          </w:p>
        </w:tc>
        <w:tc>
          <w:tcPr>
            <w:tcW w:w="4439" w:type="dxa"/>
          </w:tcPr>
          <w:p w14:paraId="4BF507B6" w14:textId="69FF945D" w:rsidR="001F2D39" w:rsidRPr="003F63C5" w:rsidRDefault="001F2D39" w:rsidP="002F666E">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1F2D39" w:rsidRPr="003F63C5" w14:paraId="22403F7D" w14:textId="77777777" w:rsidTr="002F666E">
        <w:tc>
          <w:tcPr>
            <w:tcW w:w="4248" w:type="dxa"/>
          </w:tcPr>
          <w:p w14:paraId="321711B8" w14:textId="77777777" w:rsidR="001F2D39" w:rsidRDefault="001F2D39" w:rsidP="002F666E">
            <w:pPr>
              <w:tabs>
                <w:tab w:val="left" w:pos="5056"/>
              </w:tabs>
              <w:rPr>
                <w:rFonts w:cs="Arial"/>
                <w:b/>
              </w:rPr>
            </w:pPr>
          </w:p>
          <w:p w14:paraId="3A0F7D23" w14:textId="77777777" w:rsidR="001F2D39" w:rsidRDefault="001F2D39" w:rsidP="002F666E">
            <w:pPr>
              <w:tabs>
                <w:tab w:val="left" w:pos="5056"/>
              </w:tabs>
              <w:rPr>
                <w:rFonts w:cs="Arial"/>
                <w:b/>
              </w:rPr>
            </w:pPr>
          </w:p>
          <w:p w14:paraId="7F407184" w14:textId="77777777" w:rsidR="001F2D39" w:rsidRDefault="001F2D39" w:rsidP="002F666E">
            <w:pPr>
              <w:tabs>
                <w:tab w:val="left" w:pos="5056"/>
              </w:tabs>
              <w:rPr>
                <w:rFonts w:cs="Arial"/>
                <w:b/>
              </w:rPr>
            </w:pPr>
          </w:p>
          <w:p w14:paraId="664FD1EE" w14:textId="77777777" w:rsidR="001F2D39" w:rsidRDefault="001F2D39" w:rsidP="002F666E">
            <w:pPr>
              <w:tabs>
                <w:tab w:val="left" w:pos="5056"/>
              </w:tabs>
              <w:rPr>
                <w:rFonts w:cs="Arial"/>
                <w:b/>
              </w:rPr>
            </w:pPr>
          </w:p>
          <w:p w14:paraId="1F3596C4" w14:textId="77777777" w:rsidR="001F2D39" w:rsidRPr="003F63C5" w:rsidRDefault="001F2D39" w:rsidP="002F666E">
            <w:pPr>
              <w:tabs>
                <w:tab w:val="left" w:pos="5056"/>
              </w:tabs>
              <w:rPr>
                <w:rFonts w:cs="Arial"/>
                <w:b/>
              </w:rPr>
            </w:pPr>
          </w:p>
        </w:tc>
        <w:tc>
          <w:tcPr>
            <w:tcW w:w="709" w:type="dxa"/>
          </w:tcPr>
          <w:p w14:paraId="65E5A7FB" w14:textId="77777777" w:rsidR="001F2D39" w:rsidRPr="003F63C5" w:rsidRDefault="001F2D39" w:rsidP="002F666E">
            <w:pPr>
              <w:tabs>
                <w:tab w:val="left" w:pos="5056"/>
              </w:tabs>
              <w:rPr>
                <w:rFonts w:cs="Arial"/>
                <w:b/>
              </w:rPr>
            </w:pPr>
          </w:p>
        </w:tc>
        <w:tc>
          <w:tcPr>
            <w:tcW w:w="4439" w:type="dxa"/>
          </w:tcPr>
          <w:p w14:paraId="366A2CAA" w14:textId="77777777" w:rsidR="001F2D39" w:rsidRPr="003F63C5" w:rsidRDefault="001F2D39" w:rsidP="002F666E">
            <w:pPr>
              <w:tabs>
                <w:tab w:val="left" w:pos="5056"/>
              </w:tabs>
              <w:rPr>
                <w:rFonts w:cs="Arial"/>
                <w:b/>
              </w:rPr>
            </w:pPr>
          </w:p>
        </w:tc>
      </w:tr>
      <w:tr w:rsidR="001F2D39" w:rsidRPr="003F63C5" w14:paraId="7D66F958" w14:textId="77777777" w:rsidTr="002F666E">
        <w:tc>
          <w:tcPr>
            <w:tcW w:w="4248" w:type="dxa"/>
          </w:tcPr>
          <w:p w14:paraId="15D06E10" w14:textId="6F798641" w:rsidR="001F2D39" w:rsidRPr="00C6567B" w:rsidRDefault="001F2D39" w:rsidP="002F666E">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14:paraId="781B1282" w14:textId="77777777" w:rsidR="001F2D39" w:rsidRPr="003F63C5" w:rsidRDefault="001F2D39" w:rsidP="002F666E">
            <w:pPr>
              <w:tabs>
                <w:tab w:val="left" w:pos="5056"/>
              </w:tabs>
              <w:rPr>
                <w:rFonts w:cs="Arial"/>
                <w:b/>
              </w:rPr>
            </w:pPr>
          </w:p>
        </w:tc>
        <w:tc>
          <w:tcPr>
            <w:tcW w:w="4439" w:type="dxa"/>
          </w:tcPr>
          <w:p w14:paraId="41A1F5FE" w14:textId="2957E254" w:rsidR="001F2D39" w:rsidRPr="003F63C5" w:rsidRDefault="001F2D39" w:rsidP="002F666E">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1F2D39" w:rsidRPr="003F63C5" w14:paraId="2DD9540C" w14:textId="77777777" w:rsidTr="002F666E">
        <w:tc>
          <w:tcPr>
            <w:tcW w:w="4248" w:type="dxa"/>
          </w:tcPr>
          <w:p w14:paraId="7278B0A2" w14:textId="77777777" w:rsidR="001F2D39" w:rsidRDefault="001F2D39" w:rsidP="002F666E">
            <w:pPr>
              <w:tabs>
                <w:tab w:val="left" w:pos="4678"/>
              </w:tabs>
              <w:rPr>
                <w:rFonts w:cs="Arial"/>
                <w:b/>
              </w:rPr>
            </w:pPr>
          </w:p>
          <w:p w14:paraId="1B1D26DF" w14:textId="77777777" w:rsidR="001F2D39" w:rsidRDefault="001F2D39" w:rsidP="002F666E">
            <w:pPr>
              <w:tabs>
                <w:tab w:val="left" w:pos="4678"/>
              </w:tabs>
              <w:rPr>
                <w:rFonts w:cs="Arial"/>
                <w:b/>
              </w:rPr>
            </w:pPr>
          </w:p>
          <w:p w14:paraId="486901C4" w14:textId="77777777" w:rsidR="001F2D39" w:rsidRDefault="001F2D39" w:rsidP="002F666E">
            <w:pPr>
              <w:tabs>
                <w:tab w:val="left" w:pos="4678"/>
              </w:tabs>
              <w:rPr>
                <w:rFonts w:cs="Arial"/>
                <w:b/>
              </w:rPr>
            </w:pPr>
          </w:p>
          <w:p w14:paraId="7F75A45A" w14:textId="77777777" w:rsidR="001F2D39" w:rsidRDefault="001F2D39" w:rsidP="002F666E">
            <w:pPr>
              <w:tabs>
                <w:tab w:val="left" w:pos="4678"/>
              </w:tabs>
              <w:rPr>
                <w:rFonts w:cs="Arial"/>
                <w:b/>
              </w:rPr>
            </w:pPr>
          </w:p>
          <w:p w14:paraId="5F2EFCF7" w14:textId="77777777" w:rsidR="001F2D39" w:rsidRPr="003F63C5" w:rsidRDefault="001F2D39" w:rsidP="002F666E">
            <w:pPr>
              <w:tabs>
                <w:tab w:val="left" w:pos="4678"/>
              </w:tabs>
              <w:rPr>
                <w:rFonts w:cs="Arial"/>
                <w:b/>
              </w:rPr>
            </w:pPr>
          </w:p>
        </w:tc>
        <w:tc>
          <w:tcPr>
            <w:tcW w:w="709" w:type="dxa"/>
          </w:tcPr>
          <w:p w14:paraId="28AB7BB4" w14:textId="77777777" w:rsidR="001F2D39" w:rsidRPr="003F63C5" w:rsidRDefault="001F2D39" w:rsidP="002F666E">
            <w:pPr>
              <w:tabs>
                <w:tab w:val="left" w:pos="5056"/>
              </w:tabs>
              <w:rPr>
                <w:rFonts w:cs="Arial"/>
                <w:b/>
              </w:rPr>
            </w:pPr>
          </w:p>
        </w:tc>
        <w:tc>
          <w:tcPr>
            <w:tcW w:w="4439" w:type="dxa"/>
          </w:tcPr>
          <w:p w14:paraId="55B5786A" w14:textId="77777777" w:rsidR="001F2D39" w:rsidRPr="003F63C5" w:rsidRDefault="001F2D39" w:rsidP="002F666E">
            <w:pPr>
              <w:tabs>
                <w:tab w:val="left" w:pos="5056"/>
              </w:tabs>
              <w:rPr>
                <w:rFonts w:cs="Arial"/>
                <w:b/>
              </w:rPr>
            </w:pPr>
          </w:p>
        </w:tc>
      </w:tr>
      <w:tr w:rsidR="001F2D39" w:rsidRPr="003F63C5" w14:paraId="74CE9CE1" w14:textId="77777777" w:rsidTr="002F666E">
        <w:tc>
          <w:tcPr>
            <w:tcW w:w="4248" w:type="dxa"/>
          </w:tcPr>
          <w:p w14:paraId="057A2C86" w14:textId="36732382" w:rsidR="001F2D39" w:rsidRPr="003F63C5" w:rsidRDefault="001F2D39" w:rsidP="002F666E">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14:paraId="3B0AD431" w14:textId="77777777" w:rsidR="001F2D39" w:rsidRPr="003F63C5" w:rsidRDefault="001F2D39" w:rsidP="002F666E">
            <w:pPr>
              <w:tabs>
                <w:tab w:val="left" w:pos="5056"/>
              </w:tabs>
              <w:rPr>
                <w:rFonts w:cs="Arial"/>
                <w:b/>
              </w:rPr>
            </w:pPr>
          </w:p>
        </w:tc>
        <w:tc>
          <w:tcPr>
            <w:tcW w:w="4439" w:type="dxa"/>
          </w:tcPr>
          <w:p w14:paraId="297B2887" w14:textId="77777777" w:rsidR="001F2D39" w:rsidRPr="003F63C5" w:rsidRDefault="001F2D39" w:rsidP="002F666E">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1F2D39" w:rsidRPr="003F63C5" w14:paraId="1A2688ED" w14:textId="77777777" w:rsidTr="002F666E">
        <w:tc>
          <w:tcPr>
            <w:tcW w:w="9396" w:type="dxa"/>
            <w:gridSpan w:val="3"/>
          </w:tcPr>
          <w:p w14:paraId="35655BC6" w14:textId="77777777" w:rsidR="001F2D39" w:rsidRDefault="001F2D39" w:rsidP="002F666E">
            <w:pPr>
              <w:tabs>
                <w:tab w:val="left" w:pos="5056"/>
              </w:tabs>
              <w:jc w:val="center"/>
              <w:rPr>
                <w:rFonts w:cs="Arial"/>
                <w:b/>
              </w:rPr>
            </w:pPr>
          </w:p>
          <w:p w14:paraId="0C7E9479" w14:textId="77777777" w:rsidR="001F2D39" w:rsidRDefault="001F2D39" w:rsidP="002F666E">
            <w:pPr>
              <w:tabs>
                <w:tab w:val="left" w:pos="5056"/>
              </w:tabs>
              <w:jc w:val="center"/>
              <w:rPr>
                <w:rFonts w:cs="Arial"/>
                <w:b/>
              </w:rPr>
            </w:pPr>
          </w:p>
          <w:p w14:paraId="6F129BC1" w14:textId="77777777" w:rsidR="001F2D39" w:rsidRDefault="001F2D39" w:rsidP="002F666E">
            <w:pPr>
              <w:tabs>
                <w:tab w:val="left" w:pos="5056"/>
              </w:tabs>
              <w:jc w:val="center"/>
              <w:rPr>
                <w:rFonts w:cs="Arial"/>
                <w:b/>
              </w:rPr>
            </w:pPr>
          </w:p>
          <w:p w14:paraId="37EE24FD" w14:textId="77777777" w:rsidR="001F2D39" w:rsidRDefault="001F2D39" w:rsidP="002F666E">
            <w:pPr>
              <w:tabs>
                <w:tab w:val="left" w:pos="5056"/>
              </w:tabs>
              <w:jc w:val="center"/>
              <w:rPr>
                <w:rFonts w:cs="Arial"/>
                <w:b/>
              </w:rPr>
            </w:pPr>
          </w:p>
          <w:p w14:paraId="460DCAB6" w14:textId="77777777" w:rsidR="001F2D39" w:rsidRPr="003F63C5" w:rsidRDefault="001F2D39" w:rsidP="002F666E">
            <w:pPr>
              <w:tabs>
                <w:tab w:val="left" w:pos="5056"/>
              </w:tabs>
              <w:jc w:val="center"/>
              <w:rPr>
                <w:rFonts w:cs="Arial"/>
                <w:b/>
              </w:rPr>
            </w:pPr>
          </w:p>
        </w:tc>
      </w:tr>
      <w:tr w:rsidR="001F2D39" w:rsidRPr="003F63C5" w14:paraId="1A61EF12" w14:textId="77777777" w:rsidTr="002F666E">
        <w:tc>
          <w:tcPr>
            <w:tcW w:w="9396" w:type="dxa"/>
            <w:gridSpan w:val="3"/>
          </w:tcPr>
          <w:p w14:paraId="535FB9A6" w14:textId="77777777" w:rsidR="001F2D39" w:rsidRPr="003F63C5" w:rsidRDefault="001F2D39" w:rsidP="002F666E">
            <w:pPr>
              <w:tabs>
                <w:tab w:val="left" w:pos="5056"/>
              </w:tabs>
              <w:jc w:val="center"/>
              <w:rPr>
                <w:rFonts w:cs="Arial"/>
                <w:b/>
              </w:rPr>
            </w:pPr>
            <w:r w:rsidRPr="003F63C5">
              <w:rPr>
                <w:rFonts w:cs="Arial"/>
                <w:b/>
              </w:rPr>
              <w:t xml:space="preserve">DIP. </w:t>
            </w:r>
            <w:r w:rsidRPr="003F63C5">
              <w:rPr>
                <w:rFonts w:cs="Arial"/>
                <w:b/>
                <w:snapToGrid w:val="0"/>
              </w:rPr>
              <w:t>JESÚS BERINO GRANADOS</w:t>
            </w:r>
          </w:p>
        </w:tc>
      </w:tr>
    </w:tbl>
    <w:p w14:paraId="3A1D503E" w14:textId="77777777" w:rsidR="001F2D39" w:rsidRPr="003F63C5" w:rsidRDefault="001F2D39" w:rsidP="001F2D39">
      <w:pPr>
        <w:tabs>
          <w:tab w:val="left" w:pos="5056"/>
        </w:tabs>
        <w:jc w:val="center"/>
        <w:rPr>
          <w:rFonts w:cs="Arial"/>
          <w:b/>
        </w:rPr>
      </w:pPr>
    </w:p>
    <w:p w14:paraId="119C3809" w14:textId="77777777" w:rsidR="001F2D39" w:rsidRPr="00222E9B" w:rsidRDefault="001F2D39" w:rsidP="001F2D39">
      <w:pPr>
        <w:tabs>
          <w:tab w:val="left" w:pos="4678"/>
        </w:tabs>
        <w:rPr>
          <w:rFonts w:cs="Arial"/>
          <w:b/>
          <w:snapToGrid w:val="0"/>
          <w:sz w:val="24"/>
          <w:szCs w:val="24"/>
        </w:rPr>
      </w:pPr>
      <w:r w:rsidRPr="00B65CA3">
        <w:rPr>
          <w:rFonts w:cs="Arial"/>
          <w:b/>
        </w:rPr>
        <w:tab/>
      </w:r>
    </w:p>
    <w:p w14:paraId="311E7F1F" w14:textId="77777777" w:rsidR="001F2D39" w:rsidRDefault="001F2D39" w:rsidP="001F2D39">
      <w:pPr>
        <w:rPr>
          <w:rFonts w:cs="Arial"/>
          <w:sz w:val="16"/>
          <w:szCs w:val="16"/>
        </w:rPr>
      </w:pPr>
    </w:p>
    <w:p w14:paraId="799EEF08" w14:textId="28D1636A" w:rsidR="00282424" w:rsidRPr="00BE3D69" w:rsidRDefault="00282424" w:rsidP="00BE3D69">
      <w:pPr>
        <w:spacing w:line="276" w:lineRule="auto"/>
        <w:rPr>
          <w:rFonts w:cs="Arial"/>
          <w:sz w:val="28"/>
          <w:szCs w:val="28"/>
        </w:rPr>
      </w:pPr>
    </w:p>
    <w:p w14:paraId="1F2A5EB4" w14:textId="6327155F" w:rsidR="001F2D39" w:rsidRPr="001F2D39" w:rsidRDefault="001F2D39" w:rsidP="001F2D39">
      <w:pPr>
        <w:spacing w:line="276" w:lineRule="auto"/>
        <w:rPr>
          <w:rFonts w:cs="Arial"/>
          <w:sz w:val="16"/>
          <w:szCs w:val="16"/>
        </w:rPr>
      </w:pPr>
      <w:r w:rsidRPr="001F2D39">
        <w:rPr>
          <w:rFonts w:cs="Arial"/>
          <w:sz w:val="16"/>
          <w:szCs w:val="16"/>
        </w:rPr>
        <w:t>ESTA HOJA FORMA PARTE INTEGRANTE DE LA INICIATIVA CON PROYECTO DE DECRETO POR</w:t>
      </w:r>
      <w:r w:rsidRPr="001F2D39">
        <w:rPr>
          <w:rFonts w:cs="Arial"/>
          <w:bCs/>
          <w:color w:val="000000"/>
          <w:sz w:val="16"/>
          <w:szCs w:val="16"/>
        </w:rPr>
        <w:t xml:space="preserve"> EL QUE SE </w:t>
      </w:r>
      <w:r w:rsidRPr="001F2D39">
        <w:rPr>
          <w:rFonts w:cs="Arial"/>
          <w:color w:val="000000" w:themeColor="text1"/>
          <w:sz w:val="16"/>
          <w:szCs w:val="16"/>
        </w:rPr>
        <w:t xml:space="preserve">ADICIONAN Y REFORMAN DIVERSAS DISPOSICIONES A LA </w:t>
      </w:r>
      <w:r w:rsidRPr="001F2D39">
        <w:rPr>
          <w:rFonts w:cs="Arial"/>
          <w:sz w:val="16"/>
          <w:szCs w:val="16"/>
        </w:rPr>
        <w:t>LEY PARA LA PROTECCIÓN DE LOS NO FUMADORES DEL ESTADO DE COAHUILA DE ZARAGOZA.</w:t>
      </w:r>
    </w:p>
    <w:p w14:paraId="3F47AF1F" w14:textId="77777777" w:rsidR="001F2D39" w:rsidRDefault="001F2D39" w:rsidP="001F2D39">
      <w:pPr>
        <w:spacing w:line="276" w:lineRule="auto"/>
        <w:rPr>
          <w:rFonts w:cs="Arial"/>
          <w:b/>
          <w:sz w:val="28"/>
          <w:szCs w:val="28"/>
        </w:rPr>
      </w:pPr>
    </w:p>
    <w:sectPr w:rsidR="001F2D39" w:rsidSect="00427AE6">
      <w:headerReference w:type="default" r:id="rId7"/>
      <w:footerReference w:type="even"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ED268" w14:textId="77777777" w:rsidR="00ED0274" w:rsidRDefault="00ED0274" w:rsidP="00773ED3">
      <w:r>
        <w:separator/>
      </w:r>
    </w:p>
  </w:endnote>
  <w:endnote w:type="continuationSeparator" w:id="0">
    <w:p w14:paraId="7224A16A" w14:textId="77777777" w:rsidR="00ED0274" w:rsidRDefault="00ED0274" w:rsidP="0077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3691" w14:textId="77777777" w:rsidR="00E54BEF" w:rsidRDefault="00E54BEF" w:rsidP="00B1360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8A6213" w14:textId="77777777" w:rsidR="00E54BEF" w:rsidRDefault="00E54BEF" w:rsidP="00192F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6F4B" w14:textId="17E3A485" w:rsidR="00E54BEF" w:rsidRDefault="00E54BEF" w:rsidP="00B1360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66B5">
      <w:rPr>
        <w:rStyle w:val="Nmerodepgina"/>
        <w:noProof/>
      </w:rPr>
      <w:t>13</w:t>
    </w:r>
    <w:r>
      <w:rPr>
        <w:rStyle w:val="Nmerodepgina"/>
      </w:rPr>
      <w:fldChar w:fldCharType="end"/>
    </w:r>
  </w:p>
  <w:p w14:paraId="2AB9A46B" w14:textId="77777777" w:rsidR="00E54BEF" w:rsidRDefault="00E54BEF" w:rsidP="00192F7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375D4" w14:textId="77777777" w:rsidR="00ED0274" w:rsidRDefault="00ED0274" w:rsidP="00773ED3">
      <w:r>
        <w:separator/>
      </w:r>
    </w:p>
  </w:footnote>
  <w:footnote w:type="continuationSeparator" w:id="0">
    <w:p w14:paraId="3A8F1E57" w14:textId="77777777" w:rsidR="00ED0274" w:rsidRDefault="00ED0274" w:rsidP="0077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BE3D69" w:rsidRPr="00D775E4" w14:paraId="5A41D7E5" w14:textId="77777777" w:rsidTr="002F666E">
      <w:trPr>
        <w:jc w:val="center"/>
      </w:trPr>
      <w:tc>
        <w:tcPr>
          <w:tcW w:w="1253" w:type="dxa"/>
        </w:tcPr>
        <w:p w14:paraId="5617E9AA" w14:textId="562C93AD" w:rsidR="00BE3D69" w:rsidRPr="00D775E4" w:rsidRDefault="00BE3D69" w:rsidP="00BE3D69">
          <w:pPr>
            <w:jc w:val="center"/>
            <w:rPr>
              <w:b/>
              <w:bCs/>
              <w:sz w:val="12"/>
            </w:rPr>
          </w:pPr>
          <w:r>
            <w:rPr>
              <w:b/>
              <w:bCs/>
              <w:noProof/>
              <w:sz w:val="12"/>
              <w:lang w:eastAsia="es-MX"/>
            </w:rPr>
            <w:drawing>
              <wp:anchor distT="0" distB="0" distL="114300" distR="114300" simplePos="0" relativeHeight="251659264" behindDoc="0" locked="0" layoutInCell="1" allowOverlap="1" wp14:anchorId="74E7D9DF" wp14:editId="734FC45A">
                <wp:simplePos x="0" y="0"/>
                <wp:positionH relativeFrom="column">
                  <wp:posOffset>-25400</wp:posOffset>
                </wp:positionH>
                <wp:positionV relativeFrom="paragraph">
                  <wp:posOffset>52705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BF72C" w14:textId="77777777" w:rsidR="00BE3D69" w:rsidRPr="00D775E4" w:rsidRDefault="00BE3D69" w:rsidP="00BE3D69">
          <w:pPr>
            <w:jc w:val="center"/>
            <w:rPr>
              <w:b/>
              <w:bCs/>
              <w:sz w:val="12"/>
            </w:rPr>
          </w:pPr>
        </w:p>
        <w:p w14:paraId="3EF639B6" w14:textId="77777777" w:rsidR="00BE3D69" w:rsidRPr="00D775E4" w:rsidRDefault="00BE3D69" w:rsidP="00BE3D69">
          <w:pPr>
            <w:jc w:val="center"/>
            <w:rPr>
              <w:b/>
              <w:bCs/>
              <w:sz w:val="12"/>
            </w:rPr>
          </w:pPr>
        </w:p>
        <w:p w14:paraId="0710D629" w14:textId="77777777" w:rsidR="00BE3D69" w:rsidRPr="00D775E4" w:rsidRDefault="00BE3D69" w:rsidP="00BE3D69">
          <w:pPr>
            <w:jc w:val="center"/>
            <w:rPr>
              <w:b/>
              <w:bCs/>
              <w:sz w:val="12"/>
            </w:rPr>
          </w:pPr>
        </w:p>
        <w:p w14:paraId="2BF48A9C" w14:textId="77777777" w:rsidR="00BE3D69" w:rsidRPr="00D775E4" w:rsidRDefault="00BE3D69" w:rsidP="00BE3D69">
          <w:pPr>
            <w:jc w:val="center"/>
            <w:rPr>
              <w:b/>
              <w:bCs/>
              <w:sz w:val="12"/>
            </w:rPr>
          </w:pPr>
        </w:p>
        <w:p w14:paraId="5F76407C" w14:textId="77777777" w:rsidR="00BE3D69" w:rsidRPr="00D775E4" w:rsidRDefault="00BE3D69" w:rsidP="00BE3D69">
          <w:pPr>
            <w:jc w:val="center"/>
            <w:rPr>
              <w:b/>
              <w:bCs/>
              <w:sz w:val="12"/>
            </w:rPr>
          </w:pPr>
        </w:p>
        <w:p w14:paraId="5694CFA1" w14:textId="77777777" w:rsidR="00BE3D69" w:rsidRPr="00D775E4" w:rsidRDefault="00BE3D69" w:rsidP="00BE3D69">
          <w:pPr>
            <w:jc w:val="center"/>
            <w:rPr>
              <w:b/>
              <w:bCs/>
              <w:sz w:val="12"/>
            </w:rPr>
          </w:pPr>
        </w:p>
        <w:p w14:paraId="25EE33A0" w14:textId="77777777" w:rsidR="00BE3D69" w:rsidRPr="00D775E4" w:rsidRDefault="00BE3D69" w:rsidP="00BE3D69">
          <w:pPr>
            <w:jc w:val="center"/>
            <w:rPr>
              <w:b/>
              <w:bCs/>
              <w:sz w:val="12"/>
            </w:rPr>
          </w:pPr>
        </w:p>
        <w:p w14:paraId="3E3F3653" w14:textId="77777777" w:rsidR="00BE3D69" w:rsidRPr="00D775E4" w:rsidRDefault="00BE3D69" w:rsidP="00BE3D69">
          <w:pPr>
            <w:jc w:val="center"/>
            <w:rPr>
              <w:b/>
              <w:bCs/>
              <w:sz w:val="12"/>
            </w:rPr>
          </w:pPr>
        </w:p>
        <w:p w14:paraId="1A13E6A5" w14:textId="77777777" w:rsidR="00BE3D69" w:rsidRPr="00D775E4" w:rsidRDefault="00BE3D69" w:rsidP="00BE3D69">
          <w:pPr>
            <w:jc w:val="center"/>
            <w:rPr>
              <w:b/>
              <w:bCs/>
              <w:sz w:val="12"/>
            </w:rPr>
          </w:pPr>
        </w:p>
        <w:p w14:paraId="08840F47" w14:textId="77777777" w:rsidR="00BE3D69" w:rsidRPr="00D775E4" w:rsidRDefault="00BE3D69" w:rsidP="00BE3D69">
          <w:pPr>
            <w:jc w:val="center"/>
            <w:rPr>
              <w:b/>
              <w:bCs/>
              <w:sz w:val="12"/>
            </w:rPr>
          </w:pPr>
        </w:p>
        <w:p w14:paraId="4D4AC745" w14:textId="77777777" w:rsidR="00BE3D69" w:rsidRPr="00D775E4" w:rsidRDefault="00BE3D69" w:rsidP="00BE3D69">
          <w:pPr>
            <w:jc w:val="center"/>
            <w:rPr>
              <w:b/>
              <w:bCs/>
              <w:sz w:val="12"/>
            </w:rPr>
          </w:pPr>
        </w:p>
      </w:tc>
      <w:tc>
        <w:tcPr>
          <w:tcW w:w="8623" w:type="dxa"/>
        </w:tcPr>
        <w:p w14:paraId="48CB8FE9" w14:textId="77777777" w:rsidR="00BE3D69" w:rsidRPr="00815938" w:rsidRDefault="00BE3D69" w:rsidP="00BE3D69">
          <w:pPr>
            <w:jc w:val="center"/>
            <w:rPr>
              <w:b/>
              <w:bCs/>
              <w:sz w:val="24"/>
            </w:rPr>
          </w:pPr>
        </w:p>
        <w:p w14:paraId="445CC26C" w14:textId="77777777" w:rsidR="00BE3D69" w:rsidRPr="002E1219" w:rsidRDefault="00BE3D69" w:rsidP="00BE3D6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359B8ED7" w14:textId="77777777" w:rsidR="00BE3D69" w:rsidRDefault="00BE3D69" w:rsidP="00BE3D6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2BC38D46" w14:textId="77777777" w:rsidR="00BE3D69" w:rsidRPr="004D5011" w:rsidRDefault="00BE3D69" w:rsidP="00BE3D69">
          <w:pPr>
            <w:pStyle w:val="Encabezado"/>
            <w:tabs>
              <w:tab w:val="left" w:pos="-1528"/>
              <w:tab w:val="center" w:pos="-1386"/>
            </w:tabs>
            <w:jc w:val="center"/>
            <w:rPr>
              <w:rFonts w:cs="Arial"/>
              <w:bCs/>
              <w:smallCaps/>
              <w:spacing w:val="20"/>
              <w:sz w:val="32"/>
              <w:szCs w:val="32"/>
            </w:rPr>
          </w:pPr>
        </w:p>
        <w:p w14:paraId="080F6EA1" w14:textId="77777777" w:rsidR="00BE3D69" w:rsidRPr="00427AE6" w:rsidRDefault="00BE3D69" w:rsidP="00BE3D69">
          <w:pPr>
            <w:jc w:val="center"/>
            <w:rPr>
              <w:rFonts w:asciiTheme="majorHAnsi" w:hAnsiTheme="majorHAnsi" w:cs="Arial"/>
              <w:b/>
              <w:sz w:val="16"/>
            </w:rPr>
          </w:pPr>
          <w:r w:rsidRPr="00427AE6">
            <w:rPr>
              <w:rFonts w:asciiTheme="majorHAnsi" w:hAnsiTheme="majorHAnsi" w:cs="Arial"/>
              <w:b/>
              <w:sz w:val="16"/>
            </w:rPr>
            <w:t>“2019, Año del respeto y protección de los derechos humanos en el Estado de Coahuila de Zaragoza”</w:t>
          </w:r>
        </w:p>
        <w:p w14:paraId="5313D2CE" w14:textId="77777777" w:rsidR="00BE3D69" w:rsidRPr="00D775E4" w:rsidRDefault="00BE3D69" w:rsidP="00BE3D69">
          <w:pPr>
            <w:jc w:val="center"/>
            <w:rPr>
              <w:b/>
              <w:bCs/>
              <w:sz w:val="12"/>
            </w:rPr>
          </w:pPr>
        </w:p>
      </w:tc>
      <w:tc>
        <w:tcPr>
          <w:tcW w:w="1181" w:type="dxa"/>
        </w:tcPr>
        <w:p w14:paraId="3A8B0B24" w14:textId="77777777" w:rsidR="00BE3D69" w:rsidRDefault="00BE3D69" w:rsidP="00BE3D69">
          <w:pPr>
            <w:jc w:val="center"/>
            <w:rPr>
              <w:b/>
              <w:bCs/>
              <w:sz w:val="12"/>
            </w:rPr>
          </w:pPr>
        </w:p>
        <w:p w14:paraId="033749E9" w14:textId="77777777" w:rsidR="00BE3D69" w:rsidRDefault="00BE3D69" w:rsidP="00BE3D69">
          <w:pPr>
            <w:jc w:val="center"/>
            <w:rPr>
              <w:b/>
              <w:bCs/>
              <w:sz w:val="12"/>
            </w:rPr>
          </w:pPr>
        </w:p>
        <w:p w14:paraId="7B1B1D59" w14:textId="186BD926" w:rsidR="00BE3D69" w:rsidRPr="00D775E4" w:rsidRDefault="00BE3D69" w:rsidP="00BE3D69">
          <w:pPr>
            <w:jc w:val="center"/>
            <w:rPr>
              <w:b/>
              <w:bCs/>
              <w:sz w:val="12"/>
            </w:rPr>
          </w:pPr>
          <w:r>
            <w:rPr>
              <w:b/>
              <w:bCs/>
              <w:noProof/>
              <w:sz w:val="12"/>
              <w:lang w:eastAsia="es-MX"/>
            </w:rPr>
            <w:drawing>
              <wp:inline distT="0" distB="0" distL="0" distR="0" wp14:anchorId="7D9E495A" wp14:editId="1EC220AA">
                <wp:extent cx="963295" cy="847725"/>
                <wp:effectExtent l="0" t="0" r="825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14:paraId="3825CCF6" w14:textId="77777777" w:rsidR="00BE3D69" w:rsidRPr="00BE3D69" w:rsidRDefault="00BE3D69" w:rsidP="00BE3D69">
    <w:pPr>
      <w:pStyle w:val="Encabezad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DB7195"/>
    <w:multiLevelType w:val="hybridMultilevel"/>
    <w:tmpl w:val="B5B4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75079"/>
    <w:multiLevelType w:val="hybridMultilevel"/>
    <w:tmpl w:val="3B1E561A"/>
    <w:lvl w:ilvl="0" w:tplc="7FE88C00">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6675D"/>
    <w:multiLevelType w:val="hybridMultilevel"/>
    <w:tmpl w:val="643A5B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2932A8"/>
    <w:multiLevelType w:val="hybridMultilevel"/>
    <w:tmpl w:val="53E28EC6"/>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25C2723"/>
    <w:multiLevelType w:val="hybridMultilevel"/>
    <w:tmpl w:val="AD82D414"/>
    <w:lvl w:ilvl="0" w:tplc="1C3A6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72A14"/>
    <w:multiLevelType w:val="hybridMultilevel"/>
    <w:tmpl w:val="F72E3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C94B42"/>
    <w:multiLevelType w:val="hybridMultilevel"/>
    <w:tmpl w:val="A41A0C06"/>
    <w:lvl w:ilvl="0" w:tplc="0FBAC5E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7155F45"/>
    <w:multiLevelType w:val="hybridMultilevel"/>
    <w:tmpl w:val="02A4A8DA"/>
    <w:lvl w:ilvl="0" w:tplc="262840D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8A547E5"/>
    <w:multiLevelType w:val="hybridMultilevel"/>
    <w:tmpl w:val="38BCED96"/>
    <w:lvl w:ilvl="0" w:tplc="44862D6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22958FA"/>
    <w:multiLevelType w:val="hybridMultilevel"/>
    <w:tmpl w:val="50927F72"/>
    <w:lvl w:ilvl="0" w:tplc="6EB6B0F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B610229"/>
    <w:multiLevelType w:val="hybridMultilevel"/>
    <w:tmpl w:val="D694A588"/>
    <w:lvl w:ilvl="0" w:tplc="3B1AC0A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4A2208F"/>
    <w:multiLevelType w:val="hybridMultilevel"/>
    <w:tmpl w:val="F222AA2C"/>
    <w:lvl w:ilvl="0" w:tplc="921CDFD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DA70BE2"/>
    <w:multiLevelType w:val="hybridMultilevel"/>
    <w:tmpl w:val="C368E8FA"/>
    <w:lvl w:ilvl="0" w:tplc="50E0077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2260ABB"/>
    <w:multiLevelType w:val="hybridMultilevel"/>
    <w:tmpl w:val="D8A00C2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45D6564"/>
    <w:multiLevelType w:val="hybridMultilevel"/>
    <w:tmpl w:val="4EB6FD0C"/>
    <w:lvl w:ilvl="0" w:tplc="A11C346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8"/>
  </w:num>
  <w:num w:numId="5">
    <w:abstractNumId w:val="10"/>
  </w:num>
  <w:num w:numId="6">
    <w:abstractNumId w:val="13"/>
  </w:num>
  <w:num w:numId="7">
    <w:abstractNumId w:val="12"/>
  </w:num>
  <w:num w:numId="8">
    <w:abstractNumId w:val="7"/>
  </w:num>
  <w:num w:numId="9">
    <w:abstractNumId w:val="3"/>
  </w:num>
  <w:num w:numId="10">
    <w:abstractNumId w:val="14"/>
  </w:num>
  <w:num w:numId="11">
    <w:abstractNumId w:val="4"/>
  </w:num>
  <w:num w:numId="12">
    <w:abstractNumId w:val="1"/>
  </w:num>
  <w:num w:numId="13">
    <w:abstractNumId w:val="2"/>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C1"/>
    <w:rsid w:val="00002013"/>
    <w:rsid w:val="00002088"/>
    <w:rsid w:val="00003A83"/>
    <w:rsid w:val="00004E93"/>
    <w:rsid w:val="0003072C"/>
    <w:rsid w:val="00036F11"/>
    <w:rsid w:val="000468E5"/>
    <w:rsid w:val="0005671C"/>
    <w:rsid w:val="00073067"/>
    <w:rsid w:val="000844FF"/>
    <w:rsid w:val="0009712F"/>
    <w:rsid w:val="000A6402"/>
    <w:rsid w:val="000A6D21"/>
    <w:rsid w:val="000B218F"/>
    <w:rsid w:val="000B2930"/>
    <w:rsid w:val="000B2A30"/>
    <w:rsid w:val="000B7F8C"/>
    <w:rsid w:val="000C08C1"/>
    <w:rsid w:val="000C3482"/>
    <w:rsid w:val="000D1FF4"/>
    <w:rsid w:val="000D351A"/>
    <w:rsid w:val="000D6699"/>
    <w:rsid w:val="000D6EF2"/>
    <w:rsid w:val="0010395C"/>
    <w:rsid w:val="001146D2"/>
    <w:rsid w:val="001148DE"/>
    <w:rsid w:val="00114CCC"/>
    <w:rsid w:val="00127707"/>
    <w:rsid w:val="00160698"/>
    <w:rsid w:val="00170401"/>
    <w:rsid w:val="001838BC"/>
    <w:rsid w:val="00184778"/>
    <w:rsid w:val="0019003B"/>
    <w:rsid w:val="00190AEB"/>
    <w:rsid w:val="00191574"/>
    <w:rsid w:val="00192F7C"/>
    <w:rsid w:val="001B0C1F"/>
    <w:rsid w:val="001C4C60"/>
    <w:rsid w:val="001C4D36"/>
    <w:rsid w:val="001D7BC1"/>
    <w:rsid w:val="001E7096"/>
    <w:rsid w:val="001F2D39"/>
    <w:rsid w:val="00207693"/>
    <w:rsid w:val="002142B1"/>
    <w:rsid w:val="00214632"/>
    <w:rsid w:val="002202BC"/>
    <w:rsid w:val="002226A4"/>
    <w:rsid w:val="0024224C"/>
    <w:rsid w:val="00242D4D"/>
    <w:rsid w:val="00247661"/>
    <w:rsid w:val="00253364"/>
    <w:rsid w:val="00255BB6"/>
    <w:rsid w:val="00256827"/>
    <w:rsid w:val="00263D63"/>
    <w:rsid w:val="002653C8"/>
    <w:rsid w:val="00277002"/>
    <w:rsid w:val="002821EC"/>
    <w:rsid w:val="00282424"/>
    <w:rsid w:val="00293216"/>
    <w:rsid w:val="002A1FC9"/>
    <w:rsid w:val="002A77E0"/>
    <w:rsid w:val="002D445E"/>
    <w:rsid w:val="002E287F"/>
    <w:rsid w:val="002F3D2B"/>
    <w:rsid w:val="00300A00"/>
    <w:rsid w:val="00315E4E"/>
    <w:rsid w:val="003176EA"/>
    <w:rsid w:val="00327620"/>
    <w:rsid w:val="00341180"/>
    <w:rsid w:val="003521D9"/>
    <w:rsid w:val="00367331"/>
    <w:rsid w:val="00376BBC"/>
    <w:rsid w:val="00385065"/>
    <w:rsid w:val="00386D4D"/>
    <w:rsid w:val="003A0198"/>
    <w:rsid w:val="003A3C30"/>
    <w:rsid w:val="003A7BBC"/>
    <w:rsid w:val="003B509E"/>
    <w:rsid w:val="003C0D99"/>
    <w:rsid w:val="003C62EC"/>
    <w:rsid w:val="003C6363"/>
    <w:rsid w:val="003C79FC"/>
    <w:rsid w:val="003D1615"/>
    <w:rsid w:val="003E4765"/>
    <w:rsid w:val="004052A2"/>
    <w:rsid w:val="00416806"/>
    <w:rsid w:val="00416E9A"/>
    <w:rsid w:val="00424BA6"/>
    <w:rsid w:val="00427AE6"/>
    <w:rsid w:val="00430E20"/>
    <w:rsid w:val="00434345"/>
    <w:rsid w:val="00457D8D"/>
    <w:rsid w:val="00481E52"/>
    <w:rsid w:val="0048373B"/>
    <w:rsid w:val="00494D4F"/>
    <w:rsid w:val="004C0CBD"/>
    <w:rsid w:val="004C7663"/>
    <w:rsid w:val="004D1838"/>
    <w:rsid w:val="004D2BD5"/>
    <w:rsid w:val="004D355C"/>
    <w:rsid w:val="004E051C"/>
    <w:rsid w:val="004E2A4F"/>
    <w:rsid w:val="004F38F4"/>
    <w:rsid w:val="004F4CE8"/>
    <w:rsid w:val="00510892"/>
    <w:rsid w:val="00527A5D"/>
    <w:rsid w:val="00535186"/>
    <w:rsid w:val="005436BA"/>
    <w:rsid w:val="005670EE"/>
    <w:rsid w:val="00572317"/>
    <w:rsid w:val="00581BB0"/>
    <w:rsid w:val="00582863"/>
    <w:rsid w:val="005945BB"/>
    <w:rsid w:val="00594EB1"/>
    <w:rsid w:val="005B2D27"/>
    <w:rsid w:val="005D47AC"/>
    <w:rsid w:val="005D6559"/>
    <w:rsid w:val="005E543F"/>
    <w:rsid w:val="005F7D7B"/>
    <w:rsid w:val="00601935"/>
    <w:rsid w:val="00602719"/>
    <w:rsid w:val="00616483"/>
    <w:rsid w:val="00631201"/>
    <w:rsid w:val="00645DDD"/>
    <w:rsid w:val="006817AA"/>
    <w:rsid w:val="006848E3"/>
    <w:rsid w:val="006865BF"/>
    <w:rsid w:val="006A2F3D"/>
    <w:rsid w:val="006A5476"/>
    <w:rsid w:val="006A6E1C"/>
    <w:rsid w:val="006C3F3C"/>
    <w:rsid w:val="006C5A70"/>
    <w:rsid w:val="006D06F4"/>
    <w:rsid w:val="006D4091"/>
    <w:rsid w:val="006E1ECE"/>
    <w:rsid w:val="006F10B1"/>
    <w:rsid w:val="006F2C7E"/>
    <w:rsid w:val="007065FF"/>
    <w:rsid w:val="00711D72"/>
    <w:rsid w:val="0071359B"/>
    <w:rsid w:val="007267F4"/>
    <w:rsid w:val="00727001"/>
    <w:rsid w:val="00744E7F"/>
    <w:rsid w:val="00750139"/>
    <w:rsid w:val="0075312C"/>
    <w:rsid w:val="00754652"/>
    <w:rsid w:val="0075728B"/>
    <w:rsid w:val="00760FC4"/>
    <w:rsid w:val="00765A9D"/>
    <w:rsid w:val="00773ED3"/>
    <w:rsid w:val="00774B59"/>
    <w:rsid w:val="00791801"/>
    <w:rsid w:val="00793C71"/>
    <w:rsid w:val="007971EB"/>
    <w:rsid w:val="007A3648"/>
    <w:rsid w:val="007A4265"/>
    <w:rsid w:val="007A59E3"/>
    <w:rsid w:val="007B63CF"/>
    <w:rsid w:val="007C7BB7"/>
    <w:rsid w:val="007D0237"/>
    <w:rsid w:val="007D08A5"/>
    <w:rsid w:val="007E5C62"/>
    <w:rsid w:val="007F73E1"/>
    <w:rsid w:val="00807E7E"/>
    <w:rsid w:val="0081085B"/>
    <w:rsid w:val="00815B5A"/>
    <w:rsid w:val="00820457"/>
    <w:rsid w:val="008318AE"/>
    <w:rsid w:val="0083720C"/>
    <w:rsid w:val="0084728A"/>
    <w:rsid w:val="00851A1C"/>
    <w:rsid w:val="0085743E"/>
    <w:rsid w:val="00857BD4"/>
    <w:rsid w:val="0086523C"/>
    <w:rsid w:val="00865B6C"/>
    <w:rsid w:val="0087560B"/>
    <w:rsid w:val="008830F5"/>
    <w:rsid w:val="00891E57"/>
    <w:rsid w:val="008B0B01"/>
    <w:rsid w:val="008B3178"/>
    <w:rsid w:val="008B78D9"/>
    <w:rsid w:val="008C076C"/>
    <w:rsid w:val="008C34EB"/>
    <w:rsid w:val="008C3FAE"/>
    <w:rsid w:val="008D1DD6"/>
    <w:rsid w:val="008D31A6"/>
    <w:rsid w:val="009057EA"/>
    <w:rsid w:val="00932619"/>
    <w:rsid w:val="00950659"/>
    <w:rsid w:val="00952EB8"/>
    <w:rsid w:val="00964CC8"/>
    <w:rsid w:val="00971E1D"/>
    <w:rsid w:val="00983472"/>
    <w:rsid w:val="0098481A"/>
    <w:rsid w:val="009910C0"/>
    <w:rsid w:val="00992352"/>
    <w:rsid w:val="009930EE"/>
    <w:rsid w:val="009943C9"/>
    <w:rsid w:val="009A52E4"/>
    <w:rsid w:val="009B39F7"/>
    <w:rsid w:val="009B5642"/>
    <w:rsid w:val="009C08A8"/>
    <w:rsid w:val="009C6AF9"/>
    <w:rsid w:val="009D111D"/>
    <w:rsid w:val="009D1BE6"/>
    <w:rsid w:val="009D46CC"/>
    <w:rsid w:val="009E2735"/>
    <w:rsid w:val="009E6EEE"/>
    <w:rsid w:val="009F3898"/>
    <w:rsid w:val="009F449A"/>
    <w:rsid w:val="009F62F3"/>
    <w:rsid w:val="009F6AC0"/>
    <w:rsid w:val="00A1576A"/>
    <w:rsid w:val="00A30134"/>
    <w:rsid w:val="00A31D9C"/>
    <w:rsid w:val="00A477FD"/>
    <w:rsid w:val="00A51725"/>
    <w:rsid w:val="00A74E60"/>
    <w:rsid w:val="00A7651F"/>
    <w:rsid w:val="00A920CC"/>
    <w:rsid w:val="00A97EEC"/>
    <w:rsid w:val="00AA1185"/>
    <w:rsid w:val="00AB624B"/>
    <w:rsid w:val="00AB66B5"/>
    <w:rsid w:val="00AC10F2"/>
    <w:rsid w:val="00AC764D"/>
    <w:rsid w:val="00AD3137"/>
    <w:rsid w:val="00AE2E2C"/>
    <w:rsid w:val="00AF5EAA"/>
    <w:rsid w:val="00AF7988"/>
    <w:rsid w:val="00B06317"/>
    <w:rsid w:val="00B10F6D"/>
    <w:rsid w:val="00B12280"/>
    <w:rsid w:val="00B1310D"/>
    <w:rsid w:val="00B13600"/>
    <w:rsid w:val="00B24398"/>
    <w:rsid w:val="00B32FF5"/>
    <w:rsid w:val="00B351F6"/>
    <w:rsid w:val="00B359BB"/>
    <w:rsid w:val="00B51D58"/>
    <w:rsid w:val="00B53B72"/>
    <w:rsid w:val="00B6379D"/>
    <w:rsid w:val="00B73C18"/>
    <w:rsid w:val="00B87F0B"/>
    <w:rsid w:val="00B90400"/>
    <w:rsid w:val="00B915FD"/>
    <w:rsid w:val="00BA12C7"/>
    <w:rsid w:val="00BB16B2"/>
    <w:rsid w:val="00BB1FF2"/>
    <w:rsid w:val="00BB416C"/>
    <w:rsid w:val="00BC01FB"/>
    <w:rsid w:val="00BC7AF4"/>
    <w:rsid w:val="00BE3D69"/>
    <w:rsid w:val="00BF1272"/>
    <w:rsid w:val="00BF2942"/>
    <w:rsid w:val="00BF375B"/>
    <w:rsid w:val="00BF7B8A"/>
    <w:rsid w:val="00C0122E"/>
    <w:rsid w:val="00C048D1"/>
    <w:rsid w:val="00C2582F"/>
    <w:rsid w:val="00C26502"/>
    <w:rsid w:val="00C27C36"/>
    <w:rsid w:val="00C47574"/>
    <w:rsid w:val="00C57133"/>
    <w:rsid w:val="00C61F78"/>
    <w:rsid w:val="00C66623"/>
    <w:rsid w:val="00C80A96"/>
    <w:rsid w:val="00C94563"/>
    <w:rsid w:val="00CA2670"/>
    <w:rsid w:val="00CA4B82"/>
    <w:rsid w:val="00CA5D1F"/>
    <w:rsid w:val="00CB3C63"/>
    <w:rsid w:val="00CB795E"/>
    <w:rsid w:val="00CC06EC"/>
    <w:rsid w:val="00CC15D9"/>
    <w:rsid w:val="00CC1641"/>
    <w:rsid w:val="00CD43C5"/>
    <w:rsid w:val="00CD4C31"/>
    <w:rsid w:val="00CD5970"/>
    <w:rsid w:val="00CF049C"/>
    <w:rsid w:val="00CF217B"/>
    <w:rsid w:val="00D01BCE"/>
    <w:rsid w:val="00D07765"/>
    <w:rsid w:val="00D1677C"/>
    <w:rsid w:val="00D172F1"/>
    <w:rsid w:val="00D47DF7"/>
    <w:rsid w:val="00D5359A"/>
    <w:rsid w:val="00D5695D"/>
    <w:rsid w:val="00D665E1"/>
    <w:rsid w:val="00D66D1C"/>
    <w:rsid w:val="00DB6DBA"/>
    <w:rsid w:val="00DB6F7A"/>
    <w:rsid w:val="00DD60D1"/>
    <w:rsid w:val="00DE288F"/>
    <w:rsid w:val="00DF41C3"/>
    <w:rsid w:val="00DF7546"/>
    <w:rsid w:val="00E1094C"/>
    <w:rsid w:val="00E12562"/>
    <w:rsid w:val="00E13525"/>
    <w:rsid w:val="00E24479"/>
    <w:rsid w:val="00E25B08"/>
    <w:rsid w:val="00E3039C"/>
    <w:rsid w:val="00E351B4"/>
    <w:rsid w:val="00E35B6D"/>
    <w:rsid w:val="00E51407"/>
    <w:rsid w:val="00E51934"/>
    <w:rsid w:val="00E54BEF"/>
    <w:rsid w:val="00E6267A"/>
    <w:rsid w:val="00E66DDE"/>
    <w:rsid w:val="00E7073D"/>
    <w:rsid w:val="00E71310"/>
    <w:rsid w:val="00E735CA"/>
    <w:rsid w:val="00E8151D"/>
    <w:rsid w:val="00E8754B"/>
    <w:rsid w:val="00E91E7D"/>
    <w:rsid w:val="00E950CD"/>
    <w:rsid w:val="00EA7B02"/>
    <w:rsid w:val="00ED0274"/>
    <w:rsid w:val="00ED4C80"/>
    <w:rsid w:val="00EF24D1"/>
    <w:rsid w:val="00F050DB"/>
    <w:rsid w:val="00F12B94"/>
    <w:rsid w:val="00F51BEA"/>
    <w:rsid w:val="00F54C9D"/>
    <w:rsid w:val="00F64578"/>
    <w:rsid w:val="00F66D77"/>
    <w:rsid w:val="00F72C6D"/>
    <w:rsid w:val="00F907CC"/>
    <w:rsid w:val="00F95DC1"/>
    <w:rsid w:val="00FA4B96"/>
    <w:rsid w:val="00FA7BEB"/>
    <w:rsid w:val="00FC0ACF"/>
    <w:rsid w:val="00FC2670"/>
    <w:rsid w:val="00FD3CC1"/>
    <w:rsid w:val="00FE2841"/>
    <w:rsid w:val="00FF30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E04E6"/>
  <w15:docId w15:val="{EF6D90C8-7502-4788-8643-17663D7C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C1"/>
    <w:pPr>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6A2F3D"/>
    <w:pPr>
      <w:keepNext/>
      <w:outlineLvl w:val="0"/>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0C08C1"/>
    <w:rPr>
      <w:rFonts w:ascii="Consolas" w:hAnsi="Consolas"/>
      <w:sz w:val="21"/>
      <w:szCs w:val="21"/>
    </w:rPr>
  </w:style>
  <w:style w:type="character" w:customStyle="1" w:styleId="TextosinformatoCar">
    <w:name w:val="Texto sin formato Car"/>
    <w:basedOn w:val="Fuentedeprrafopredeter"/>
    <w:link w:val="Textosinformato"/>
    <w:uiPriority w:val="99"/>
    <w:rsid w:val="000C08C1"/>
    <w:rPr>
      <w:rFonts w:ascii="Consolas" w:eastAsia="Times New Roman" w:hAnsi="Consolas" w:cs="Times New Roman"/>
      <w:sz w:val="21"/>
      <w:szCs w:val="21"/>
      <w:lang w:val="es-MX" w:eastAsia="es-ES"/>
    </w:rPr>
  </w:style>
  <w:style w:type="paragraph" w:styleId="Prrafodelista">
    <w:name w:val="List Paragraph"/>
    <w:basedOn w:val="Normal"/>
    <w:uiPriority w:val="34"/>
    <w:qFormat/>
    <w:rsid w:val="00B90400"/>
    <w:pPr>
      <w:ind w:left="720"/>
      <w:contextualSpacing/>
    </w:pPr>
  </w:style>
  <w:style w:type="paragraph" w:styleId="Encabezado">
    <w:name w:val="header"/>
    <w:basedOn w:val="Normal"/>
    <w:link w:val="EncabezadoCar"/>
    <w:uiPriority w:val="99"/>
    <w:unhideWhenUsed/>
    <w:rsid w:val="00773ED3"/>
    <w:pPr>
      <w:tabs>
        <w:tab w:val="center" w:pos="4419"/>
        <w:tab w:val="right" w:pos="8838"/>
      </w:tabs>
    </w:pPr>
  </w:style>
  <w:style w:type="character" w:customStyle="1" w:styleId="EncabezadoCar">
    <w:name w:val="Encabezado Car"/>
    <w:basedOn w:val="Fuentedeprrafopredeter"/>
    <w:link w:val="Encabezado"/>
    <w:uiPriority w:val="99"/>
    <w:rsid w:val="00773ED3"/>
    <w:rPr>
      <w:rFonts w:ascii="Arial" w:eastAsia="Times New Roman" w:hAnsi="Arial" w:cs="Times New Roman"/>
      <w:sz w:val="20"/>
      <w:szCs w:val="20"/>
      <w:lang w:val="es-MX" w:eastAsia="es-ES"/>
    </w:rPr>
  </w:style>
  <w:style w:type="paragraph" w:styleId="Piedepgina">
    <w:name w:val="footer"/>
    <w:basedOn w:val="Normal"/>
    <w:link w:val="PiedepginaCar"/>
    <w:uiPriority w:val="99"/>
    <w:unhideWhenUsed/>
    <w:rsid w:val="00773ED3"/>
    <w:pPr>
      <w:tabs>
        <w:tab w:val="center" w:pos="4419"/>
        <w:tab w:val="right" w:pos="8838"/>
      </w:tabs>
    </w:pPr>
  </w:style>
  <w:style w:type="character" w:customStyle="1" w:styleId="PiedepginaCar">
    <w:name w:val="Pie de página Car"/>
    <w:basedOn w:val="Fuentedeprrafopredeter"/>
    <w:link w:val="Piedepgina"/>
    <w:uiPriority w:val="99"/>
    <w:rsid w:val="00773ED3"/>
    <w:rPr>
      <w:rFonts w:ascii="Arial" w:eastAsia="Times New Roman" w:hAnsi="Arial" w:cs="Times New Roman"/>
      <w:sz w:val="20"/>
      <w:szCs w:val="20"/>
      <w:lang w:val="es-MX" w:eastAsia="es-ES"/>
    </w:rPr>
  </w:style>
  <w:style w:type="character" w:customStyle="1" w:styleId="Ttulo1Car">
    <w:name w:val="Título 1 Car"/>
    <w:basedOn w:val="Fuentedeprrafopredeter"/>
    <w:link w:val="Ttulo1"/>
    <w:rsid w:val="006A2F3D"/>
    <w:rPr>
      <w:rFonts w:ascii="Arial" w:eastAsia="Times New Roman" w:hAnsi="Arial" w:cs="Times New Roman"/>
      <w:b/>
      <w:sz w:val="22"/>
      <w:szCs w:val="20"/>
      <w:lang w:val="es-MX" w:eastAsia="es-ES"/>
    </w:rPr>
  </w:style>
  <w:style w:type="character" w:styleId="Nmerodepgina">
    <w:name w:val="page number"/>
    <w:basedOn w:val="Fuentedeprrafopredeter"/>
    <w:uiPriority w:val="99"/>
    <w:semiHidden/>
    <w:unhideWhenUsed/>
    <w:rsid w:val="00192F7C"/>
  </w:style>
  <w:style w:type="paragraph" w:styleId="NormalWeb">
    <w:name w:val="Normal (Web)"/>
    <w:basedOn w:val="Normal"/>
    <w:uiPriority w:val="99"/>
    <w:unhideWhenUsed/>
    <w:rsid w:val="00C94563"/>
    <w:pPr>
      <w:spacing w:before="100" w:beforeAutospacing="1" w:after="100" w:afterAutospacing="1"/>
      <w:jc w:val="left"/>
    </w:pPr>
    <w:rPr>
      <w:rFonts w:ascii="Times New Roman" w:hAnsi="Times New Roman"/>
      <w:sz w:val="24"/>
      <w:szCs w:val="24"/>
      <w:lang w:eastAsia="es-MX"/>
    </w:rPr>
  </w:style>
  <w:style w:type="character" w:customStyle="1" w:styleId="a">
    <w:name w:val="a"/>
    <w:basedOn w:val="Fuentedeprrafopredeter"/>
    <w:rsid w:val="007C7BB7"/>
  </w:style>
  <w:style w:type="character" w:customStyle="1" w:styleId="l6">
    <w:name w:val="l6"/>
    <w:basedOn w:val="Fuentedeprrafopredeter"/>
    <w:rsid w:val="007C7BB7"/>
  </w:style>
  <w:style w:type="character" w:customStyle="1" w:styleId="l10">
    <w:name w:val="l10"/>
    <w:basedOn w:val="Fuentedeprrafopredeter"/>
    <w:rsid w:val="007C7BB7"/>
  </w:style>
  <w:style w:type="character" w:customStyle="1" w:styleId="l11">
    <w:name w:val="l11"/>
    <w:basedOn w:val="Fuentedeprrafopredeter"/>
    <w:rsid w:val="007C7BB7"/>
  </w:style>
  <w:style w:type="character" w:customStyle="1" w:styleId="l8">
    <w:name w:val="l8"/>
    <w:basedOn w:val="Fuentedeprrafopredeter"/>
    <w:rsid w:val="007C7BB7"/>
  </w:style>
  <w:style w:type="paragraph" w:customStyle="1" w:styleId="Texto">
    <w:name w:val="Texto"/>
    <w:basedOn w:val="Normal"/>
    <w:link w:val="TextoCar"/>
    <w:rsid w:val="004D355C"/>
    <w:pPr>
      <w:spacing w:after="101" w:line="216" w:lineRule="exact"/>
      <w:ind w:firstLine="288"/>
    </w:pPr>
    <w:rPr>
      <w:rFonts w:cs="Arial"/>
      <w:sz w:val="18"/>
      <w:szCs w:val="18"/>
    </w:rPr>
  </w:style>
  <w:style w:type="character" w:customStyle="1" w:styleId="TextoCar">
    <w:name w:val="Texto Car"/>
    <w:link w:val="Texto"/>
    <w:locked/>
    <w:rsid w:val="000B218F"/>
    <w:rPr>
      <w:rFonts w:ascii="Arial" w:eastAsia="Times New Roman" w:hAnsi="Arial" w:cs="Arial"/>
      <w:sz w:val="18"/>
      <w:szCs w:val="18"/>
      <w:lang w:val="es-MX" w:eastAsia="es-ES"/>
    </w:rPr>
  </w:style>
  <w:style w:type="paragraph" w:styleId="Sinespaciado">
    <w:name w:val="No Spacing"/>
    <w:uiPriority w:val="1"/>
    <w:qFormat/>
    <w:rsid w:val="009D111D"/>
    <w:rPr>
      <w:noProof/>
      <w:sz w:val="22"/>
      <w:szCs w:val="22"/>
      <w:lang w:val="es-MX"/>
    </w:rPr>
  </w:style>
  <w:style w:type="character" w:styleId="Textoennegrita">
    <w:name w:val="Strong"/>
    <w:basedOn w:val="Fuentedeprrafopredeter"/>
    <w:uiPriority w:val="22"/>
    <w:qFormat/>
    <w:rsid w:val="003B509E"/>
    <w:rPr>
      <w:b/>
      <w:bCs/>
    </w:rPr>
  </w:style>
  <w:style w:type="paragraph" w:styleId="Textodeglobo">
    <w:name w:val="Balloon Text"/>
    <w:basedOn w:val="Normal"/>
    <w:link w:val="TextodegloboCar"/>
    <w:uiPriority w:val="99"/>
    <w:semiHidden/>
    <w:unhideWhenUsed/>
    <w:rsid w:val="002568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827"/>
    <w:rPr>
      <w:rFonts w:ascii="Segoe UI" w:eastAsia="Times New Roman" w:hAnsi="Segoe UI" w:cs="Segoe UI"/>
      <w:sz w:val="18"/>
      <w:szCs w:val="18"/>
      <w:lang w:val="es-MX" w:eastAsia="es-ES"/>
    </w:rPr>
  </w:style>
  <w:style w:type="table" w:styleId="Tablaconcuadrcula">
    <w:name w:val="Table Grid"/>
    <w:basedOn w:val="Tablanormal"/>
    <w:uiPriority w:val="39"/>
    <w:rsid w:val="00950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815">
      <w:bodyDiv w:val="1"/>
      <w:marLeft w:val="0"/>
      <w:marRight w:val="0"/>
      <w:marTop w:val="0"/>
      <w:marBottom w:val="0"/>
      <w:divBdr>
        <w:top w:val="none" w:sz="0" w:space="0" w:color="auto"/>
        <w:left w:val="none" w:sz="0" w:space="0" w:color="auto"/>
        <w:bottom w:val="none" w:sz="0" w:space="0" w:color="auto"/>
        <w:right w:val="none" w:sz="0" w:space="0" w:color="auto"/>
      </w:divBdr>
    </w:div>
    <w:div w:id="43140164">
      <w:bodyDiv w:val="1"/>
      <w:marLeft w:val="0"/>
      <w:marRight w:val="0"/>
      <w:marTop w:val="0"/>
      <w:marBottom w:val="0"/>
      <w:divBdr>
        <w:top w:val="none" w:sz="0" w:space="0" w:color="auto"/>
        <w:left w:val="none" w:sz="0" w:space="0" w:color="auto"/>
        <w:bottom w:val="none" w:sz="0" w:space="0" w:color="auto"/>
        <w:right w:val="none" w:sz="0" w:space="0" w:color="auto"/>
      </w:divBdr>
    </w:div>
    <w:div w:id="46993174">
      <w:bodyDiv w:val="1"/>
      <w:marLeft w:val="0"/>
      <w:marRight w:val="0"/>
      <w:marTop w:val="0"/>
      <w:marBottom w:val="0"/>
      <w:divBdr>
        <w:top w:val="none" w:sz="0" w:space="0" w:color="auto"/>
        <w:left w:val="none" w:sz="0" w:space="0" w:color="auto"/>
        <w:bottom w:val="none" w:sz="0" w:space="0" w:color="auto"/>
        <w:right w:val="none" w:sz="0" w:space="0" w:color="auto"/>
      </w:divBdr>
    </w:div>
    <w:div w:id="88890869">
      <w:bodyDiv w:val="1"/>
      <w:marLeft w:val="0"/>
      <w:marRight w:val="0"/>
      <w:marTop w:val="0"/>
      <w:marBottom w:val="0"/>
      <w:divBdr>
        <w:top w:val="none" w:sz="0" w:space="0" w:color="auto"/>
        <w:left w:val="none" w:sz="0" w:space="0" w:color="auto"/>
        <w:bottom w:val="none" w:sz="0" w:space="0" w:color="auto"/>
        <w:right w:val="none" w:sz="0" w:space="0" w:color="auto"/>
      </w:divBdr>
    </w:div>
    <w:div w:id="94785516">
      <w:bodyDiv w:val="1"/>
      <w:marLeft w:val="0"/>
      <w:marRight w:val="0"/>
      <w:marTop w:val="0"/>
      <w:marBottom w:val="0"/>
      <w:divBdr>
        <w:top w:val="none" w:sz="0" w:space="0" w:color="auto"/>
        <w:left w:val="none" w:sz="0" w:space="0" w:color="auto"/>
        <w:bottom w:val="none" w:sz="0" w:space="0" w:color="auto"/>
        <w:right w:val="none" w:sz="0" w:space="0" w:color="auto"/>
      </w:divBdr>
    </w:div>
    <w:div w:id="147869123">
      <w:bodyDiv w:val="1"/>
      <w:marLeft w:val="0"/>
      <w:marRight w:val="0"/>
      <w:marTop w:val="0"/>
      <w:marBottom w:val="0"/>
      <w:divBdr>
        <w:top w:val="none" w:sz="0" w:space="0" w:color="auto"/>
        <w:left w:val="none" w:sz="0" w:space="0" w:color="auto"/>
        <w:bottom w:val="none" w:sz="0" w:space="0" w:color="auto"/>
        <w:right w:val="none" w:sz="0" w:space="0" w:color="auto"/>
      </w:divBdr>
    </w:div>
    <w:div w:id="152458465">
      <w:bodyDiv w:val="1"/>
      <w:marLeft w:val="0"/>
      <w:marRight w:val="0"/>
      <w:marTop w:val="0"/>
      <w:marBottom w:val="0"/>
      <w:divBdr>
        <w:top w:val="none" w:sz="0" w:space="0" w:color="auto"/>
        <w:left w:val="none" w:sz="0" w:space="0" w:color="auto"/>
        <w:bottom w:val="none" w:sz="0" w:space="0" w:color="auto"/>
        <w:right w:val="none" w:sz="0" w:space="0" w:color="auto"/>
      </w:divBdr>
    </w:div>
    <w:div w:id="171189967">
      <w:bodyDiv w:val="1"/>
      <w:marLeft w:val="0"/>
      <w:marRight w:val="0"/>
      <w:marTop w:val="0"/>
      <w:marBottom w:val="0"/>
      <w:divBdr>
        <w:top w:val="none" w:sz="0" w:space="0" w:color="auto"/>
        <w:left w:val="none" w:sz="0" w:space="0" w:color="auto"/>
        <w:bottom w:val="none" w:sz="0" w:space="0" w:color="auto"/>
        <w:right w:val="none" w:sz="0" w:space="0" w:color="auto"/>
      </w:divBdr>
    </w:div>
    <w:div w:id="201476743">
      <w:bodyDiv w:val="1"/>
      <w:marLeft w:val="0"/>
      <w:marRight w:val="0"/>
      <w:marTop w:val="0"/>
      <w:marBottom w:val="0"/>
      <w:divBdr>
        <w:top w:val="none" w:sz="0" w:space="0" w:color="auto"/>
        <w:left w:val="none" w:sz="0" w:space="0" w:color="auto"/>
        <w:bottom w:val="none" w:sz="0" w:space="0" w:color="auto"/>
        <w:right w:val="none" w:sz="0" w:space="0" w:color="auto"/>
      </w:divBdr>
    </w:div>
    <w:div w:id="220558165">
      <w:bodyDiv w:val="1"/>
      <w:marLeft w:val="0"/>
      <w:marRight w:val="0"/>
      <w:marTop w:val="0"/>
      <w:marBottom w:val="0"/>
      <w:divBdr>
        <w:top w:val="none" w:sz="0" w:space="0" w:color="auto"/>
        <w:left w:val="none" w:sz="0" w:space="0" w:color="auto"/>
        <w:bottom w:val="none" w:sz="0" w:space="0" w:color="auto"/>
        <w:right w:val="none" w:sz="0" w:space="0" w:color="auto"/>
      </w:divBdr>
    </w:div>
    <w:div w:id="249386634">
      <w:bodyDiv w:val="1"/>
      <w:marLeft w:val="0"/>
      <w:marRight w:val="0"/>
      <w:marTop w:val="0"/>
      <w:marBottom w:val="0"/>
      <w:divBdr>
        <w:top w:val="none" w:sz="0" w:space="0" w:color="auto"/>
        <w:left w:val="none" w:sz="0" w:space="0" w:color="auto"/>
        <w:bottom w:val="none" w:sz="0" w:space="0" w:color="auto"/>
        <w:right w:val="none" w:sz="0" w:space="0" w:color="auto"/>
      </w:divBdr>
    </w:div>
    <w:div w:id="270671777">
      <w:bodyDiv w:val="1"/>
      <w:marLeft w:val="0"/>
      <w:marRight w:val="0"/>
      <w:marTop w:val="0"/>
      <w:marBottom w:val="0"/>
      <w:divBdr>
        <w:top w:val="none" w:sz="0" w:space="0" w:color="auto"/>
        <w:left w:val="none" w:sz="0" w:space="0" w:color="auto"/>
        <w:bottom w:val="none" w:sz="0" w:space="0" w:color="auto"/>
        <w:right w:val="none" w:sz="0" w:space="0" w:color="auto"/>
      </w:divBdr>
    </w:div>
    <w:div w:id="304774113">
      <w:bodyDiv w:val="1"/>
      <w:marLeft w:val="0"/>
      <w:marRight w:val="0"/>
      <w:marTop w:val="0"/>
      <w:marBottom w:val="0"/>
      <w:divBdr>
        <w:top w:val="none" w:sz="0" w:space="0" w:color="auto"/>
        <w:left w:val="none" w:sz="0" w:space="0" w:color="auto"/>
        <w:bottom w:val="none" w:sz="0" w:space="0" w:color="auto"/>
        <w:right w:val="none" w:sz="0" w:space="0" w:color="auto"/>
      </w:divBdr>
    </w:div>
    <w:div w:id="399595828">
      <w:bodyDiv w:val="1"/>
      <w:marLeft w:val="0"/>
      <w:marRight w:val="0"/>
      <w:marTop w:val="0"/>
      <w:marBottom w:val="0"/>
      <w:divBdr>
        <w:top w:val="none" w:sz="0" w:space="0" w:color="auto"/>
        <w:left w:val="none" w:sz="0" w:space="0" w:color="auto"/>
        <w:bottom w:val="none" w:sz="0" w:space="0" w:color="auto"/>
        <w:right w:val="none" w:sz="0" w:space="0" w:color="auto"/>
      </w:divBdr>
    </w:div>
    <w:div w:id="465661613">
      <w:bodyDiv w:val="1"/>
      <w:marLeft w:val="0"/>
      <w:marRight w:val="0"/>
      <w:marTop w:val="0"/>
      <w:marBottom w:val="0"/>
      <w:divBdr>
        <w:top w:val="none" w:sz="0" w:space="0" w:color="auto"/>
        <w:left w:val="none" w:sz="0" w:space="0" w:color="auto"/>
        <w:bottom w:val="none" w:sz="0" w:space="0" w:color="auto"/>
        <w:right w:val="none" w:sz="0" w:space="0" w:color="auto"/>
      </w:divBdr>
    </w:div>
    <w:div w:id="612440077">
      <w:bodyDiv w:val="1"/>
      <w:marLeft w:val="0"/>
      <w:marRight w:val="0"/>
      <w:marTop w:val="0"/>
      <w:marBottom w:val="0"/>
      <w:divBdr>
        <w:top w:val="none" w:sz="0" w:space="0" w:color="auto"/>
        <w:left w:val="none" w:sz="0" w:space="0" w:color="auto"/>
        <w:bottom w:val="none" w:sz="0" w:space="0" w:color="auto"/>
        <w:right w:val="none" w:sz="0" w:space="0" w:color="auto"/>
      </w:divBdr>
    </w:div>
    <w:div w:id="640811397">
      <w:bodyDiv w:val="1"/>
      <w:marLeft w:val="0"/>
      <w:marRight w:val="0"/>
      <w:marTop w:val="0"/>
      <w:marBottom w:val="0"/>
      <w:divBdr>
        <w:top w:val="none" w:sz="0" w:space="0" w:color="auto"/>
        <w:left w:val="none" w:sz="0" w:space="0" w:color="auto"/>
        <w:bottom w:val="none" w:sz="0" w:space="0" w:color="auto"/>
        <w:right w:val="none" w:sz="0" w:space="0" w:color="auto"/>
      </w:divBdr>
    </w:div>
    <w:div w:id="660931220">
      <w:bodyDiv w:val="1"/>
      <w:marLeft w:val="0"/>
      <w:marRight w:val="0"/>
      <w:marTop w:val="0"/>
      <w:marBottom w:val="0"/>
      <w:divBdr>
        <w:top w:val="none" w:sz="0" w:space="0" w:color="auto"/>
        <w:left w:val="none" w:sz="0" w:space="0" w:color="auto"/>
        <w:bottom w:val="none" w:sz="0" w:space="0" w:color="auto"/>
        <w:right w:val="none" w:sz="0" w:space="0" w:color="auto"/>
      </w:divBdr>
    </w:div>
    <w:div w:id="699088727">
      <w:bodyDiv w:val="1"/>
      <w:marLeft w:val="0"/>
      <w:marRight w:val="0"/>
      <w:marTop w:val="0"/>
      <w:marBottom w:val="0"/>
      <w:divBdr>
        <w:top w:val="none" w:sz="0" w:space="0" w:color="auto"/>
        <w:left w:val="none" w:sz="0" w:space="0" w:color="auto"/>
        <w:bottom w:val="none" w:sz="0" w:space="0" w:color="auto"/>
        <w:right w:val="none" w:sz="0" w:space="0" w:color="auto"/>
      </w:divBdr>
    </w:div>
    <w:div w:id="742604224">
      <w:bodyDiv w:val="1"/>
      <w:marLeft w:val="0"/>
      <w:marRight w:val="0"/>
      <w:marTop w:val="0"/>
      <w:marBottom w:val="0"/>
      <w:divBdr>
        <w:top w:val="none" w:sz="0" w:space="0" w:color="auto"/>
        <w:left w:val="none" w:sz="0" w:space="0" w:color="auto"/>
        <w:bottom w:val="none" w:sz="0" w:space="0" w:color="auto"/>
        <w:right w:val="none" w:sz="0" w:space="0" w:color="auto"/>
      </w:divBdr>
    </w:div>
    <w:div w:id="758794443">
      <w:bodyDiv w:val="1"/>
      <w:marLeft w:val="0"/>
      <w:marRight w:val="0"/>
      <w:marTop w:val="0"/>
      <w:marBottom w:val="0"/>
      <w:divBdr>
        <w:top w:val="none" w:sz="0" w:space="0" w:color="auto"/>
        <w:left w:val="none" w:sz="0" w:space="0" w:color="auto"/>
        <w:bottom w:val="none" w:sz="0" w:space="0" w:color="auto"/>
        <w:right w:val="none" w:sz="0" w:space="0" w:color="auto"/>
      </w:divBdr>
    </w:div>
    <w:div w:id="766272712">
      <w:bodyDiv w:val="1"/>
      <w:marLeft w:val="0"/>
      <w:marRight w:val="0"/>
      <w:marTop w:val="0"/>
      <w:marBottom w:val="0"/>
      <w:divBdr>
        <w:top w:val="none" w:sz="0" w:space="0" w:color="auto"/>
        <w:left w:val="none" w:sz="0" w:space="0" w:color="auto"/>
        <w:bottom w:val="none" w:sz="0" w:space="0" w:color="auto"/>
        <w:right w:val="none" w:sz="0" w:space="0" w:color="auto"/>
      </w:divBdr>
    </w:div>
    <w:div w:id="779421871">
      <w:bodyDiv w:val="1"/>
      <w:marLeft w:val="0"/>
      <w:marRight w:val="0"/>
      <w:marTop w:val="0"/>
      <w:marBottom w:val="0"/>
      <w:divBdr>
        <w:top w:val="none" w:sz="0" w:space="0" w:color="auto"/>
        <w:left w:val="none" w:sz="0" w:space="0" w:color="auto"/>
        <w:bottom w:val="none" w:sz="0" w:space="0" w:color="auto"/>
        <w:right w:val="none" w:sz="0" w:space="0" w:color="auto"/>
      </w:divBdr>
    </w:div>
    <w:div w:id="836578176">
      <w:bodyDiv w:val="1"/>
      <w:marLeft w:val="0"/>
      <w:marRight w:val="0"/>
      <w:marTop w:val="0"/>
      <w:marBottom w:val="0"/>
      <w:divBdr>
        <w:top w:val="none" w:sz="0" w:space="0" w:color="auto"/>
        <w:left w:val="none" w:sz="0" w:space="0" w:color="auto"/>
        <w:bottom w:val="none" w:sz="0" w:space="0" w:color="auto"/>
        <w:right w:val="none" w:sz="0" w:space="0" w:color="auto"/>
      </w:divBdr>
    </w:div>
    <w:div w:id="867833588">
      <w:bodyDiv w:val="1"/>
      <w:marLeft w:val="0"/>
      <w:marRight w:val="0"/>
      <w:marTop w:val="0"/>
      <w:marBottom w:val="0"/>
      <w:divBdr>
        <w:top w:val="none" w:sz="0" w:space="0" w:color="auto"/>
        <w:left w:val="none" w:sz="0" w:space="0" w:color="auto"/>
        <w:bottom w:val="none" w:sz="0" w:space="0" w:color="auto"/>
        <w:right w:val="none" w:sz="0" w:space="0" w:color="auto"/>
      </w:divBdr>
      <w:divsChild>
        <w:div w:id="1227185914">
          <w:marLeft w:val="0"/>
          <w:marRight w:val="0"/>
          <w:marTop w:val="0"/>
          <w:marBottom w:val="0"/>
          <w:divBdr>
            <w:top w:val="none" w:sz="0" w:space="0" w:color="auto"/>
            <w:left w:val="none" w:sz="0" w:space="0" w:color="auto"/>
            <w:bottom w:val="none" w:sz="0" w:space="0" w:color="auto"/>
            <w:right w:val="none" w:sz="0" w:space="0" w:color="auto"/>
          </w:divBdr>
        </w:div>
      </w:divsChild>
    </w:div>
    <w:div w:id="885988757">
      <w:bodyDiv w:val="1"/>
      <w:marLeft w:val="0"/>
      <w:marRight w:val="0"/>
      <w:marTop w:val="0"/>
      <w:marBottom w:val="0"/>
      <w:divBdr>
        <w:top w:val="none" w:sz="0" w:space="0" w:color="auto"/>
        <w:left w:val="none" w:sz="0" w:space="0" w:color="auto"/>
        <w:bottom w:val="none" w:sz="0" w:space="0" w:color="auto"/>
        <w:right w:val="none" w:sz="0" w:space="0" w:color="auto"/>
      </w:divBdr>
    </w:div>
    <w:div w:id="890842635">
      <w:bodyDiv w:val="1"/>
      <w:marLeft w:val="0"/>
      <w:marRight w:val="0"/>
      <w:marTop w:val="0"/>
      <w:marBottom w:val="0"/>
      <w:divBdr>
        <w:top w:val="none" w:sz="0" w:space="0" w:color="auto"/>
        <w:left w:val="none" w:sz="0" w:space="0" w:color="auto"/>
        <w:bottom w:val="none" w:sz="0" w:space="0" w:color="auto"/>
        <w:right w:val="none" w:sz="0" w:space="0" w:color="auto"/>
      </w:divBdr>
    </w:div>
    <w:div w:id="896211239">
      <w:bodyDiv w:val="1"/>
      <w:marLeft w:val="0"/>
      <w:marRight w:val="0"/>
      <w:marTop w:val="0"/>
      <w:marBottom w:val="0"/>
      <w:divBdr>
        <w:top w:val="none" w:sz="0" w:space="0" w:color="auto"/>
        <w:left w:val="none" w:sz="0" w:space="0" w:color="auto"/>
        <w:bottom w:val="none" w:sz="0" w:space="0" w:color="auto"/>
        <w:right w:val="none" w:sz="0" w:space="0" w:color="auto"/>
      </w:divBdr>
    </w:div>
    <w:div w:id="980814473">
      <w:bodyDiv w:val="1"/>
      <w:marLeft w:val="0"/>
      <w:marRight w:val="0"/>
      <w:marTop w:val="0"/>
      <w:marBottom w:val="0"/>
      <w:divBdr>
        <w:top w:val="none" w:sz="0" w:space="0" w:color="auto"/>
        <w:left w:val="none" w:sz="0" w:space="0" w:color="auto"/>
        <w:bottom w:val="none" w:sz="0" w:space="0" w:color="auto"/>
        <w:right w:val="none" w:sz="0" w:space="0" w:color="auto"/>
      </w:divBdr>
    </w:div>
    <w:div w:id="1147820212">
      <w:bodyDiv w:val="1"/>
      <w:marLeft w:val="0"/>
      <w:marRight w:val="0"/>
      <w:marTop w:val="0"/>
      <w:marBottom w:val="0"/>
      <w:divBdr>
        <w:top w:val="none" w:sz="0" w:space="0" w:color="auto"/>
        <w:left w:val="none" w:sz="0" w:space="0" w:color="auto"/>
        <w:bottom w:val="none" w:sz="0" w:space="0" w:color="auto"/>
        <w:right w:val="none" w:sz="0" w:space="0" w:color="auto"/>
      </w:divBdr>
    </w:div>
    <w:div w:id="1542549666">
      <w:bodyDiv w:val="1"/>
      <w:marLeft w:val="0"/>
      <w:marRight w:val="0"/>
      <w:marTop w:val="0"/>
      <w:marBottom w:val="0"/>
      <w:divBdr>
        <w:top w:val="none" w:sz="0" w:space="0" w:color="auto"/>
        <w:left w:val="none" w:sz="0" w:space="0" w:color="auto"/>
        <w:bottom w:val="none" w:sz="0" w:space="0" w:color="auto"/>
        <w:right w:val="none" w:sz="0" w:space="0" w:color="auto"/>
      </w:divBdr>
    </w:div>
    <w:div w:id="1674453907">
      <w:bodyDiv w:val="1"/>
      <w:marLeft w:val="0"/>
      <w:marRight w:val="0"/>
      <w:marTop w:val="0"/>
      <w:marBottom w:val="0"/>
      <w:divBdr>
        <w:top w:val="none" w:sz="0" w:space="0" w:color="auto"/>
        <w:left w:val="none" w:sz="0" w:space="0" w:color="auto"/>
        <w:bottom w:val="none" w:sz="0" w:space="0" w:color="auto"/>
        <w:right w:val="none" w:sz="0" w:space="0" w:color="auto"/>
      </w:divBdr>
    </w:div>
    <w:div w:id="1698579420">
      <w:bodyDiv w:val="1"/>
      <w:marLeft w:val="0"/>
      <w:marRight w:val="0"/>
      <w:marTop w:val="0"/>
      <w:marBottom w:val="0"/>
      <w:divBdr>
        <w:top w:val="none" w:sz="0" w:space="0" w:color="auto"/>
        <w:left w:val="none" w:sz="0" w:space="0" w:color="auto"/>
        <w:bottom w:val="none" w:sz="0" w:space="0" w:color="auto"/>
        <w:right w:val="none" w:sz="0" w:space="0" w:color="auto"/>
      </w:divBdr>
    </w:div>
    <w:div w:id="1710908077">
      <w:bodyDiv w:val="1"/>
      <w:marLeft w:val="0"/>
      <w:marRight w:val="0"/>
      <w:marTop w:val="0"/>
      <w:marBottom w:val="0"/>
      <w:divBdr>
        <w:top w:val="none" w:sz="0" w:space="0" w:color="auto"/>
        <w:left w:val="none" w:sz="0" w:space="0" w:color="auto"/>
        <w:bottom w:val="none" w:sz="0" w:space="0" w:color="auto"/>
        <w:right w:val="none" w:sz="0" w:space="0" w:color="auto"/>
      </w:divBdr>
    </w:div>
    <w:div w:id="1710951830">
      <w:bodyDiv w:val="1"/>
      <w:marLeft w:val="0"/>
      <w:marRight w:val="0"/>
      <w:marTop w:val="0"/>
      <w:marBottom w:val="0"/>
      <w:divBdr>
        <w:top w:val="none" w:sz="0" w:space="0" w:color="auto"/>
        <w:left w:val="none" w:sz="0" w:space="0" w:color="auto"/>
        <w:bottom w:val="none" w:sz="0" w:space="0" w:color="auto"/>
        <w:right w:val="none" w:sz="0" w:space="0" w:color="auto"/>
      </w:divBdr>
    </w:div>
    <w:div w:id="1751655182">
      <w:bodyDiv w:val="1"/>
      <w:marLeft w:val="0"/>
      <w:marRight w:val="0"/>
      <w:marTop w:val="0"/>
      <w:marBottom w:val="0"/>
      <w:divBdr>
        <w:top w:val="none" w:sz="0" w:space="0" w:color="auto"/>
        <w:left w:val="none" w:sz="0" w:space="0" w:color="auto"/>
        <w:bottom w:val="none" w:sz="0" w:space="0" w:color="auto"/>
        <w:right w:val="none" w:sz="0" w:space="0" w:color="auto"/>
      </w:divBdr>
    </w:div>
    <w:div w:id="1825048641">
      <w:bodyDiv w:val="1"/>
      <w:marLeft w:val="0"/>
      <w:marRight w:val="0"/>
      <w:marTop w:val="0"/>
      <w:marBottom w:val="0"/>
      <w:divBdr>
        <w:top w:val="none" w:sz="0" w:space="0" w:color="auto"/>
        <w:left w:val="none" w:sz="0" w:space="0" w:color="auto"/>
        <w:bottom w:val="none" w:sz="0" w:space="0" w:color="auto"/>
        <w:right w:val="none" w:sz="0" w:space="0" w:color="auto"/>
      </w:divBdr>
    </w:div>
    <w:div w:id="1923755435">
      <w:bodyDiv w:val="1"/>
      <w:marLeft w:val="0"/>
      <w:marRight w:val="0"/>
      <w:marTop w:val="0"/>
      <w:marBottom w:val="0"/>
      <w:divBdr>
        <w:top w:val="none" w:sz="0" w:space="0" w:color="auto"/>
        <w:left w:val="none" w:sz="0" w:space="0" w:color="auto"/>
        <w:bottom w:val="none" w:sz="0" w:space="0" w:color="auto"/>
        <w:right w:val="none" w:sz="0" w:space="0" w:color="auto"/>
      </w:divBdr>
    </w:div>
    <w:div w:id="1968927783">
      <w:bodyDiv w:val="1"/>
      <w:marLeft w:val="0"/>
      <w:marRight w:val="0"/>
      <w:marTop w:val="0"/>
      <w:marBottom w:val="0"/>
      <w:divBdr>
        <w:top w:val="none" w:sz="0" w:space="0" w:color="auto"/>
        <w:left w:val="none" w:sz="0" w:space="0" w:color="auto"/>
        <w:bottom w:val="none" w:sz="0" w:space="0" w:color="auto"/>
        <w:right w:val="none" w:sz="0" w:space="0" w:color="auto"/>
      </w:divBdr>
    </w:div>
    <w:div w:id="1981694259">
      <w:bodyDiv w:val="1"/>
      <w:marLeft w:val="0"/>
      <w:marRight w:val="0"/>
      <w:marTop w:val="0"/>
      <w:marBottom w:val="0"/>
      <w:divBdr>
        <w:top w:val="none" w:sz="0" w:space="0" w:color="auto"/>
        <w:left w:val="none" w:sz="0" w:space="0" w:color="auto"/>
        <w:bottom w:val="none" w:sz="0" w:space="0" w:color="auto"/>
        <w:right w:val="none" w:sz="0" w:space="0" w:color="auto"/>
      </w:divBdr>
    </w:div>
    <w:div w:id="1985500098">
      <w:bodyDiv w:val="1"/>
      <w:marLeft w:val="0"/>
      <w:marRight w:val="0"/>
      <w:marTop w:val="0"/>
      <w:marBottom w:val="0"/>
      <w:divBdr>
        <w:top w:val="none" w:sz="0" w:space="0" w:color="auto"/>
        <w:left w:val="none" w:sz="0" w:space="0" w:color="auto"/>
        <w:bottom w:val="none" w:sz="0" w:space="0" w:color="auto"/>
        <w:right w:val="none" w:sz="0" w:space="0" w:color="auto"/>
      </w:divBdr>
    </w:div>
    <w:div w:id="2098285035">
      <w:bodyDiv w:val="1"/>
      <w:marLeft w:val="0"/>
      <w:marRight w:val="0"/>
      <w:marTop w:val="0"/>
      <w:marBottom w:val="0"/>
      <w:divBdr>
        <w:top w:val="none" w:sz="0" w:space="0" w:color="auto"/>
        <w:left w:val="none" w:sz="0" w:space="0" w:color="auto"/>
        <w:bottom w:val="none" w:sz="0" w:space="0" w:color="auto"/>
        <w:right w:val="none" w:sz="0" w:space="0" w:color="auto"/>
      </w:divBdr>
    </w:div>
    <w:div w:id="213112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2581</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Lumbreras Teniente</cp:lastModifiedBy>
  <cp:revision>4</cp:revision>
  <cp:lastPrinted>2019-05-31T14:30:00Z</cp:lastPrinted>
  <dcterms:created xsi:type="dcterms:W3CDTF">2019-06-21T17:16:00Z</dcterms:created>
  <dcterms:modified xsi:type="dcterms:W3CDTF">2020-10-23T03:43:00Z</dcterms:modified>
</cp:coreProperties>
</file>