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E9" w:rsidRDefault="00A81EE9" w:rsidP="00482D67">
      <w:pPr>
        <w:spacing w:line="360" w:lineRule="auto"/>
        <w:rPr>
          <w:rFonts w:eastAsia="Arial" w:cs="Arial"/>
          <w:b/>
          <w:bCs/>
          <w:sz w:val="28"/>
          <w:szCs w:val="28"/>
        </w:rPr>
      </w:pPr>
    </w:p>
    <w:p w:rsidR="00A81EE9" w:rsidRDefault="00A81EE9" w:rsidP="00482D67">
      <w:pPr>
        <w:spacing w:line="360" w:lineRule="auto"/>
        <w:rPr>
          <w:rFonts w:eastAsia="Arial" w:cs="Arial"/>
          <w:b/>
          <w:bCs/>
          <w:sz w:val="28"/>
          <w:szCs w:val="28"/>
        </w:rPr>
      </w:pPr>
    </w:p>
    <w:p w:rsidR="00A81EE9" w:rsidRPr="00A81EE9" w:rsidRDefault="00A81EE9" w:rsidP="00A81EE9">
      <w:pPr>
        <w:rPr>
          <w:rFonts w:ascii="Arial Narrow" w:hAnsi="Arial Narrow"/>
          <w:b/>
          <w:color w:val="000000"/>
          <w:sz w:val="26"/>
          <w:szCs w:val="26"/>
        </w:rPr>
      </w:pPr>
      <w:r w:rsidRPr="00A81EE9">
        <w:rPr>
          <w:rFonts w:ascii="Arial Narrow" w:hAnsi="Arial Narrow"/>
          <w:color w:val="000000"/>
          <w:sz w:val="26"/>
          <w:szCs w:val="26"/>
        </w:rPr>
        <w:t xml:space="preserve">Iniciativa con Proyecto de Decreto por el que se reforma el artículo 154 del </w:t>
      </w:r>
      <w:r w:rsidRPr="00A81EE9">
        <w:rPr>
          <w:rFonts w:ascii="Arial Narrow" w:hAnsi="Arial Narrow"/>
          <w:b/>
          <w:color w:val="000000"/>
          <w:sz w:val="26"/>
          <w:szCs w:val="26"/>
        </w:rPr>
        <w:t>Código de Procedimientos Familiares del Estado de Coahuila.</w:t>
      </w:r>
    </w:p>
    <w:p w:rsidR="00A81EE9" w:rsidRDefault="00A81EE9" w:rsidP="00A81EE9">
      <w:pPr>
        <w:rPr>
          <w:rFonts w:ascii="Arial Narrow" w:hAnsi="Arial Narrow"/>
          <w:color w:val="000000"/>
          <w:sz w:val="26"/>
          <w:szCs w:val="26"/>
        </w:rPr>
      </w:pPr>
    </w:p>
    <w:p w:rsidR="00A81EE9" w:rsidRPr="00A81EE9" w:rsidRDefault="00A81EE9" w:rsidP="00A81EE9">
      <w:pPr>
        <w:pStyle w:val="Prrafodelista"/>
        <w:numPr>
          <w:ilvl w:val="0"/>
          <w:numId w:val="42"/>
        </w:numPr>
        <w:rPr>
          <w:rFonts w:ascii="Arial Narrow" w:hAnsi="Arial Narrow"/>
          <w:color w:val="000000"/>
          <w:sz w:val="26"/>
          <w:szCs w:val="26"/>
        </w:rPr>
      </w:pPr>
      <w:r>
        <w:rPr>
          <w:rFonts w:ascii="Arial Narrow" w:hAnsi="Arial Narrow"/>
          <w:color w:val="000000"/>
          <w:sz w:val="26"/>
          <w:szCs w:val="26"/>
        </w:rPr>
        <w:t>E</w:t>
      </w:r>
      <w:r w:rsidRPr="00A81EE9">
        <w:rPr>
          <w:rFonts w:ascii="Arial Narrow" w:hAnsi="Arial Narrow"/>
          <w:color w:val="000000"/>
          <w:sz w:val="26"/>
          <w:szCs w:val="26"/>
        </w:rPr>
        <w:t>n materia de apoyo psicológico en divorcios.</w:t>
      </w:r>
    </w:p>
    <w:p w:rsidR="00A81EE9" w:rsidRDefault="00A81EE9" w:rsidP="00A81EE9">
      <w:pPr>
        <w:rPr>
          <w:rFonts w:ascii="Arial Narrow" w:hAnsi="Arial Narrow"/>
          <w:color w:val="000000"/>
          <w:sz w:val="26"/>
          <w:szCs w:val="26"/>
        </w:rPr>
      </w:pPr>
    </w:p>
    <w:p w:rsidR="00A81EE9" w:rsidRPr="003A3A2A" w:rsidRDefault="00A81EE9" w:rsidP="00A81EE9">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A81EE9">
        <w:rPr>
          <w:rFonts w:ascii="Arial Narrow" w:hAnsi="Arial Narrow"/>
          <w:b/>
          <w:color w:val="000000"/>
          <w:sz w:val="26"/>
          <w:szCs w:val="26"/>
        </w:rPr>
        <w:t xml:space="preserve">Diputada Verónica </w:t>
      </w:r>
      <w:proofErr w:type="spellStart"/>
      <w:r w:rsidRPr="00A81EE9">
        <w:rPr>
          <w:rFonts w:ascii="Arial Narrow" w:hAnsi="Arial Narrow"/>
          <w:b/>
          <w:color w:val="000000"/>
          <w:sz w:val="26"/>
          <w:szCs w:val="26"/>
        </w:rPr>
        <w:t>Boreque</w:t>
      </w:r>
      <w:proofErr w:type="spellEnd"/>
      <w:r w:rsidRPr="00A81EE9">
        <w:rPr>
          <w:rFonts w:ascii="Arial Narrow" w:hAnsi="Arial Narrow"/>
          <w:b/>
          <w:color w:val="000000"/>
          <w:sz w:val="26"/>
          <w:szCs w:val="26"/>
        </w:rPr>
        <w:t xml:space="preserve"> Martínez González</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A81EE9" w:rsidRPr="003A3A2A" w:rsidRDefault="00A81EE9" w:rsidP="00A81EE9">
      <w:pPr>
        <w:rPr>
          <w:rFonts w:ascii="Arial Narrow" w:hAnsi="Arial Narrow" w:cs="Arial"/>
          <w:sz w:val="26"/>
          <w:szCs w:val="26"/>
        </w:rPr>
      </w:pPr>
    </w:p>
    <w:p w:rsidR="00A81EE9" w:rsidRPr="003A3A2A" w:rsidRDefault="00A81EE9" w:rsidP="00A81EE9">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26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A81EE9" w:rsidRPr="003A3A2A" w:rsidRDefault="00A81EE9" w:rsidP="00A81EE9">
      <w:pPr>
        <w:rPr>
          <w:rFonts w:ascii="Arial Narrow" w:hAnsi="Arial Narrow" w:cs="Arial"/>
          <w:sz w:val="26"/>
          <w:szCs w:val="26"/>
        </w:rPr>
      </w:pPr>
    </w:p>
    <w:p w:rsidR="00A81EE9" w:rsidRDefault="00A81EE9" w:rsidP="00A81EE9">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427AE6">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A81EE9" w:rsidRDefault="00A81EE9" w:rsidP="00A81EE9">
      <w:pPr>
        <w:rPr>
          <w:rFonts w:ascii="Arial Narrow" w:hAnsi="Arial Narrow"/>
          <w:color w:val="000000"/>
          <w:sz w:val="26"/>
          <w:szCs w:val="26"/>
        </w:rPr>
      </w:pPr>
    </w:p>
    <w:p w:rsidR="001318E7" w:rsidRPr="00341CB3" w:rsidRDefault="001318E7" w:rsidP="001318E7">
      <w:pPr>
        <w:tabs>
          <w:tab w:val="left" w:pos="5056"/>
        </w:tabs>
        <w:jc w:val="center"/>
        <w:rPr>
          <w:rFonts w:ascii="Arial Narrow" w:hAnsi="Arial Narrow"/>
          <w:b/>
          <w:color w:val="000000"/>
          <w:sz w:val="26"/>
          <w:szCs w:val="26"/>
        </w:rPr>
      </w:pPr>
      <w:r>
        <w:rPr>
          <w:rFonts w:ascii="Arial Narrow" w:hAnsi="Arial Narrow"/>
          <w:b/>
          <w:color w:val="000000"/>
          <w:sz w:val="26"/>
          <w:szCs w:val="26"/>
        </w:rPr>
        <w:t xml:space="preserve">13 </w:t>
      </w:r>
      <w:r w:rsidRPr="00341CB3">
        <w:rPr>
          <w:rFonts w:ascii="Arial Narrow" w:hAnsi="Arial Narrow"/>
          <w:b/>
          <w:color w:val="000000"/>
          <w:sz w:val="26"/>
          <w:szCs w:val="26"/>
        </w:rPr>
        <w:t xml:space="preserve">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w:t>
      </w:r>
      <w:r w:rsidRPr="00341CB3">
        <w:rPr>
          <w:rFonts w:ascii="Arial Narrow" w:hAnsi="Arial Narrow"/>
          <w:b/>
          <w:color w:val="000000"/>
          <w:sz w:val="26"/>
          <w:szCs w:val="26"/>
        </w:rPr>
        <w:t>de 2019</w:t>
      </w:r>
    </w:p>
    <w:p w:rsidR="001318E7" w:rsidRPr="0022409B" w:rsidRDefault="001318E7" w:rsidP="001318E7">
      <w:pPr>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365F91" w:themeColor="accent1" w:themeShade="BF"/>
          <w:lang w:eastAsia="en-US"/>
        </w:rPr>
        <w:t xml:space="preserve"> </w:t>
      </w:r>
      <w:r w:rsidRPr="0022409B">
        <w:rPr>
          <w:rFonts w:ascii="Arial Narrow" w:hAnsi="Arial Narrow"/>
          <w:color w:val="000000"/>
          <w:sz w:val="26"/>
          <w:szCs w:val="26"/>
        </w:rPr>
        <w:t xml:space="preserve">Oficio de la Diputada Verónica </w:t>
      </w:r>
      <w:proofErr w:type="spellStart"/>
      <w:r w:rsidRPr="0022409B">
        <w:rPr>
          <w:rFonts w:ascii="Arial Narrow" w:hAnsi="Arial Narrow"/>
          <w:color w:val="000000"/>
          <w:sz w:val="26"/>
          <w:szCs w:val="26"/>
        </w:rPr>
        <w:t>Boreque</w:t>
      </w:r>
      <w:proofErr w:type="spellEnd"/>
      <w:r w:rsidRPr="0022409B">
        <w:rPr>
          <w:rFonts w:ascii="Arial Narrow" w:hAnsi="Arial Narrow"/>
          <w:color w:val="000000"/>
          <w:sz w:val="26"/>
          <w:szCs w:val="26"/>
        </w:rPr>
        <w:t xml:space="preserve"> Martínez González, del Grupo Parlamentario “Gral. Andrés S. Viesc</w:t>
      </w:r>
      <w:bookmarkStart w:id="1" w:name="_GoBack"/>
      <w:bookmarkEnd w:id="1"/>
      <w:r w:rsidRPr="0022409B">
        <w:rPr>
          <w:rFonts w:ascii="Arial Narrow" w:hAnsi="Arial Narrow"/>
          <w:color w:val="000000"/>
          <w:sz w:val="26"/>
          <w:szCs w:val="26"/>
        </w:rPr>
        <w:t xml:space="preserve">a”, del Partido Revolucionario Institucional, mediante el cual solicita el retiro de la iniciativa con proyecto de decreto por el que se reforma el artículo 154 del Código de Procedimientos Familiares del Estado de Coahuila, en materia de apoyo psicológico en divorcios, registrada en el orden del día de la sesión del 26 de junio de 2019 y turnada a la Comisión de Gobernación, Puntos Constitucionales y Justicia. </w:t>
      </w:r>
    </w:p>
    <w:p w:rsidR="008E5FA7" w:rsidRDefault="008E5FA7" w:rsidP="008E5FA7">
      <w:pPr>
        <w:spacing w:line="276" w:lineRule="auto"/>
        <w:jc w:val="center"/>
        <w:rPr>
          <w:rFonts w:cs="Arial"/>
          <w:b/>
          <w:sz w:val="24"/>
          <w:szCs w:val="24"/>
        </w:rPr>
      </w:pPr>
    </w:p>
    <w:p w:rsidR="00A81EE9" w:rsidRPr="003A3A2A" w:rsidRDefault="00A81EE9" w:rsidP="00A81EE9">
      <w:pPr>
        <w:spacing w:line="276" w:lineRule="auto"/>
        <w:rPr>
          <w:rFonts w:cs="Arial"/>
          <w:b/>
          <w:sz w:val="26"/>
          <w:szCs w:val="26"/>
        </w:rPr>
      </w:pPr>
    </w:p>
    <w:p w:rsidR="00A81EE9" w:rsidRDefault="00A81EE9" w:rsidP="00482D67">
      <w:pPr>
        <w:spacing w:line="360" w:lineRule="auto"/>
        <w:rPr>
          <w:rFonts w:eastAsia="Arial" w:cs="Arial"/>
          <w:b/>
          <w:bCs/>
          <w:sz w:val="28"/>
          <w:szCs w:val="28"/>
        </w:rPr>
      </w:pPr>
    </w:p>
    <w:p w:rsidR="00A81EE9" w:rsidRDefault="00A81EE9">
      <w:pPr>
        <w:rPr>
          <w:rFonts w:eastAsia="Arial" w:cs="Arial"/>
          <w:b/>
          <w:bCs/>
          <w:sz w:val="28"/>
          <w:szCs w:val="28"/>
        </w:rPr>
      </w:pPr>
      <w:r>
        <w:rPr>
          <w:rFonts w:eastAsia="Arial" w:cs="Arial"/>
          <w:b/>
          <w:bCs/>
          <w:sz w:val="28"/>
          <w:szCs w:val="28"/>
        </w:rPr>
        <w:br w:type="page"/>
      </w:r>
    </w:p>
    <w:p w:rsidR="00482D67" w:rsidRPr="003A7092" w:rsidRDefault="00F47D93" w:rsidP="00482D67">
      <w:pPr>
        <w:spacing w:line="360" w:lineRule="auto"/>
        <w:rPr>
          <w:rFonts w:eastAsia="Arial" w:cs="Arial"/>
          <w:b/>
          <w:bCs/>
          <w:sz w:val="28"/>
          <w:szCs w:val="28"/>
        </w:rPr>
      </w:pPr>
      <w:r w:rsidRPr="003A7092">
        <w:rPr>
          <w:rFonts w:eastAsia="Arial" w:cs="Arial"/>
          <w:b/>
          <w:bCs/>
          <w:sz w:val="28"/>
          <w:szCs w:val="28"/>
        </w:rPr>
        <w:lastRenderedPageBreak/>
        <w:t xml:space="preserve">INICIATIVA CON PROYECTO DE DECRETO </w:t>
      </w:r>
      <w:r w:rsidR="00482D67" w:rsidRPr="003A7092">
        <w:rPr>
          <w:rFonts w:eastAsia="Arial" w:cs="Arial"/>
          <w:b/>
          <w:bCs/>
          <w:sz w:val="28"/>
          <w:szCs w:val="28"/>
        </w:rPr>
        <w:t>QUE PRESENTA</w:t>
      </w:r>
      <w:r w:rsidR="003A7092" w:rsidRPr="003A7092">
        <w:rPr>
          <w:rFonts w:eastAsia="Arial" w:cs="Arial"/>
          <w:b/>
          <w:bCs/>
          <w:sz w:val="28"/>
          <w:szCs w:val="28"/>
        </w:rPr>
        <w:t>N</w:t>
      </w:r>
      <w:r w:rsidR="00482D67" w:rsidRPr="003A7092">
        <w:rPr>
          <w:rFonts w:eastAsia="Arial" w:cs="Arial"/>
          <w:b/>
          <w:bCs/>
          <w:sz w:val="28"/>
          <w:szCs w:val="28"/>
        </w:rPr>
        <w:t xml:space="preserve"> LAS DIPUTADAS Y DIPUTADOS INTEGRANTES DEL GRUPO PARLAMENTARIO “GRAL. ANDRÉS S. VIESCA”, DEL PARTIDO REVOLUCIONARIO INSTITUCIONAL, POR CONDUCTO DE LA DIPUTADA VERÓNICA BOREQUE MARTÍNEZ GONZÁLEZ, PARA </w:t>
      </w:r>
      <w:r w:rsidRPr="003A7092">
        <w:rPr>
          <w:rFonts w:eastAsia="Arial" w:cs="Arial"/>
          <w:b/>
          <w:bCs/>
          <w:sz w:val="28"/>
          <w:szCs w:val="28"/>
        </w:rPr>
        <w:t xml:space="preserve">REFORMAR </w:t>
      </w:r>
      <w:r w:rsidR="00435006" w:rsidRPr="003A7092">
        <w:rPr>
          <w:rFonts w:eastAsia="Arial" w:cs="Arial"/>
          <w:b/>
          <w:bCs/>
          <w:sz w:val="28"/>
          <w:szCs w:val="28"/>
        </w:rPr>
        <w:t>EL ARTICULO 154 DEL CODIGO DE PROCEDIMIENTOS FAMILIARES DEL ESTADO DE COAHUILA DE ZARAGOZA</w:t>
      </w:r>
      <w:r w:rsidR="00482D67" w:rsidRPr="003A7092">
        <w:rPr>
          <w:rFonts w:eastAsia="Arial" w:cs="Arial"/>
          <w:b/>
          <w:bCs/>
          <w:sz w:val="28"/>
          <w:szCs w:val="28"/>
        </w:rPr>
        <w:t>.</w:t>
      </w:r>
    </w:p>
    <w:p w:rsidR="00482D67" w:rsidRPr="003A7092" w:rsidRDefault="00482D67" w:rsidP="00482D67">
      <w:pPr>
        <w:spacing w:line="360" w:lineRule="auto"/>
        <w:rPr>
          <w:rFonts w:eastAsia="Arial" w:cs="Arial"/>
          <w:b/>
          <w:bCs/>
          <w:sz w:val="28"/>
          <w:szCs w:val="28"/>
        </w:rPr>
      </w:pPr>
    </w:p>
    <w:p w:rsidR="00482D67" w:rsidRPr="003A7092" w:rsidRDefault="00482D67" w:rsidP="00482D67">
      <w:pPr>
        <w:spacing w:line="360" w:lineRule="auto"/>
        <w:rPr>
          <w:rFonts w:cs="Arial"/>
          <w:b/>
          <w:sz w:val="28"/>
          <w:szCs w:val="28"/>
        </w:rPr>
      </w:pPr>
      <w:r w:rsidRPr="003A7092">
        <w:rPr>
          <w:rFonts w:cs="Arial"/>
          <w:b/>
          <w:sz w:val="28"/>
          <w:szCs w:val="28"/>
        </w:rPr>
        <w:t xml:space="preserve">H. PLENO DEL CONGRESO DEL ESTADO </w:t>
      </w:r>
    </w:p>
    <w:p w:rsidR="00482D67" w:rsidRPr="003A7092" w:rsidRDefault="00482D67" w:rsidP="00482D67">
      <w:pPr>
        <w:spacing w:line="360" w:lineRule="auto"/>
        <w:rPr>
          <w:rFonts w:cs="Arial"/>
          <w:b/>
          <w:sz w:val="28"/>
          <w:szCs w:val="28"/>
        </w:rPr>
      </w:pPr>
      <w:r w:rsidRPr="003A7092">
        <w:rPr>
          <w:rFonts w:cs="Arial"/>
          <w:b/>
          <w:sz w:val="28"/>
          <w:szCs w:val="28"/>
        </w:rPr>
        <w:t>DE COAHUILA DE ZARAGOZA.</w:t>
      </w:r>
    </w:p>
    <w:p w:rsidR="00482D67" w:rsidRPr="003A7092" w:rsidRDefault="00482D67" w:rsidP="00482D67">
      <w:pPr>
        <w:spacing w:line="360" w:lineRule="auto"/>
        <w:rPr>
          <w:rFonts w:cs="Arial"/>
          <w:b/>
          <w:sz w:val="28"/>
          <w:szCs w:val="28"/>
        </w:rPr>
      </w:pPr>
      <w:r w:rsidRPr="003A7092">
        <w:rPr>
          <w:rFonts w:cs="Arial"/>
          <w:b/>
          <w:sz w:val="28"/>
          <w:szCs w:val="28"/>
        </w:rPr>
        <w:t>P R E S E N T E.-</w:t>
      </w:r>
    </w:p>
    <w:p w:rsidR="00482D67" w:rsidRPr="003A7092" w:rsidRDefault="00482D67" w:rsidP="00482D67">
      <w:pPr>
        <w:spacing w:line="360" w:lineRule="auto"/>
        <w:rPr>
          <w:rFonts w:cs="Arial"/>
          <w:sz w:val="28"/>
          <w:szCs w:val="28"/>
        </w:rPr>
      </w:pPr>
    </w:p>
    <w:p w:rsidR="00482D67" w:rsidRPr="003A7092" w:rsidRDefault="00482D67" w:rsidP="00482D67">
      <w:pPr>
        <w:spacing w:line="360" w:lineRule="auto"/>
        <w:rPr>
          <w:rFonts w:eastAsia="Arial" w:cs="Arial"/>
          <w:b/>
          <w:bCs/>
          <w:sz w:val="28"/>
          <w:szCs w:val="28"/>
        </w:rPr>
      </w:pPr>
      <w:r w:rsidRPr="003A7092">
        <w:rPr>
          <w:rFonts w:cs="Arial"/>
          <w:sz w:val="28"/>
          <w:szCs w:val="28"/>
        </w:rPr>
        <w:t xml:space="preserve">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w:t>
      </w:r>
      <w:r w:rsidR="003A7092" w:rsidRPr="003A7092">
        <w:rPr>
          <w:rFonts w:cs="Arial"/>
          <w:sz w:val="28"/>
          <w:szCs w:val="28"/>
        </w:rPr>
        <w:t xml:space="preserve">iniciativa con  proyecto de reforma para </w:t>
      </w:r>
      <w:r w:rsidR="003A7092">
        <w:rPr>
          <w:rFonts w:cs="Arial"/>
          <w:sz w:val="28"/>
          <w:szCs w:val="28"/>
        </w:rPr>
        <w:t>reformar</w:t>
      </w:r>
      <w:r w:rsidR="003A7092" w:rsidRPr="003A7092">
        <w:rPr>
          <w:rFonts w:cs="Arial"/>
          <w:sz w:val="28"/>
          <w:szCs w:val="28"/>
        </w:rPr>
        <w:t xml:space="preserve"> el artículo 154 del </w:t>
      </w:r>
      <w:r w:rsidR="003A7092">
        <w:rPr>
          <w:rFonts w:cs="Arial"/>
          <w:sz w:val="28"/>
          <w:szCs w:val="28"/>
        </w:rPr>
        <w:t>C</w:t>
      </w:r>
      <w:r w:rsidR="003A7092" w:rsidRPr="003A7092">
        <w:rPr>
          <w:rFonts w:cs="Arial"/>
          <w:sz w:val="28"/>
          <w:szCs w:val="28"/>
        </w:rPr>
        <w:t xml:space="preserve">ódigo de </w:t>
      </w:r>
      <w:r w:rsidR="003A7092">
        <w:rPr>
          <w:rFonts w:cs="Arial"/>
          <w:sz w:val="28"/>
          <w:szCs w:val="28"/>
        </w:rPr>
        <w:t>P</w:t>
      </w:r>
      <w:r w:rsidR="003A7092" w:rsidRPr="003A7092">
        <w:rPr>
          <w:rFonts w:cs="Arial"/>
          <w:sz w:val="28"/>
          <w:szCs w:val="28"/>
        </w:rPr>
        <w:t xml:space="preserve">rocedimientos </w:t>
      </w:r>
      <w:r w:rsidR="003A7092">
        <w:rPr>
          <w:rFonts w:cs="Arial"/>
          <w:sz w:val="28"/>
          <w:szCs w:val="28"/>
        </w:rPr>
        <w:t>F</w:t>
      </w:r>
      <w:r w:rsidR="003A7092" w:rsidRPr="003A7092">
        <w:rPr>
          <w:rFonts w:cs="Arial"/>
          <w:sz w:val="28"/>
          <w:szCs w:val="28"/>
        </w:rPr>
        <w:t>amiliares, en materia de atención familiar durante procesos judiciales de divorcio</w:t>
      </w:r>
      <w:r w:rsidRPr="003A7092">
        <w:rPr>
          <w:rFonts w:cs="Arial"/>
          <w:bCs/>
          <w:color w:val="000000"/>
          <w:sz w:val="28"/>
          <w:szCs w:val="28"/>
          <w:lang w:val="es-ES"/>
        </w:rPr>
        <w:t xml:space="preserve">, </w:t>
      </w:r>
      <w:r w:rsidRPr="003A7092">
        <w:rPr>
          <w:rFonts w:cs="Arial"/>
          <w:sz w:val="28"/>
          <w:szCs w:val="28"/>
        </w:rPr>
        <w:t>bajo la siguiente:</w:t>
      </w:r>
    </w:p>
    <w:p w:rsidR="00435006" w:rsidRPr="003A7092" w:rsidRDefault="00435006" w:rsidP="00482D67">
      <w:pPr>
        <w:spacing w:line="360" w:lineRule="auto"/>
        <w:jc w:val="center"/>
        <w:rPr>
          <w:rFonts w:eastAsia="Arial" w:cs="Arial"/>
          <w:b/>
          <w:bCs/>
          <w:sz w:val="28"/>
          <w:szCs w:val="28"/>
        </w:rPr>
      </w:pPr>
    </w:p>
    <w:p w:rsidR="00482D67" w:rsidRPr="003A7092" w:rsidRDefault="00482D67" w:rsidP="00482D67">
      <w:pPr>
        <w:spacing w:line="360" w:lineRule="auto"/>
        <w:jc w:val="center"/>
        <w:rPr>
          <w:rFonts w:eastAsia="Arial" w:cs="Arial"/>
          <w:sz w:val="28"/>
          <w:szCs w:val="28"/>
        </w:rPr>
      </w:pPr>
      <w:r w:rsidRPr="003A7092">
        <w:rPr>
          <w:rFonts w:eastAsia="Arial" w:cs="Arial"/>
          <w:b/>
          <w:bCs/>
          <w:sz w:val="28"/>
          <w:szCs w:val="28"/>
        </w:rPr>
        <w:t>E X P O S I C I O N   D E   M O T I V O S</w:t>
      </w:r>
    </w:p>
    <w:p w:rsidR="00482D67" w:rsidRPr="003A7092" w:rsidRDefault="00482D67" w:rsidP="00482D67">
      <w:pPr>
        <w:spacing w:line="360" w:lineRule="auto"/>
        <w:rPr>
          <w:rFonts w:eastAsia="Arial" w:cs="Arial"/>
          <w:b/>
          <w:bCs/>
          <w:sz w:val="28"/>
          <w:szCs w:val="28"/>
        </w:rPr>
      </w:pPr>
    </w:p>
    <w:p w:rsidR="00435006" w:rsidRPr="003A7092" w:rsidRDefault="00435006" w:rsidP="00435006">
      <w:pPr>
        <w:spacing w:line="360" w:lineRule="auto"/>
        <w:rPr>
          <w:rFonts w:cs="Arial"/>
          <w:sz w:val="28"/>
          <w:szCs w:val="28"/>
          <w:lang w:val="es-ES_tradnl"/>
        </w:rPr>
      </w:pPr>
      <w:r w:rsidRPr="003A7092">
        <w:rPr>
          <w:rFonts w:cs="Arial"/>
          <w:sz w:val="28"/>
          <w:szCs w:val="28"/>
          <w:lang w:val="es-ES_tradnl"/>
        </w:rPr>
        <w:lastRenderedPageBreak/>
        <w:t>La Convención Internacional sobre los Derechos del Niño, c</w:t>
      </w:r>
      <w:r w:rsidR="00B82A42" w:rsidRPr="003A7092">
        <w:rPr>
          <w:rFonts w:cs="Arial"/>
          <w:sz w:val="28"/>
          <w:szCs w:val="28"/>
          <w:lang w:val="es-ES_tradnl"/>
        </w:rPr>
        <w:t xml:space="preserve">ontiene 54 artículos que reconocen y reúne </w:t>
      </w:r>
      <w:r w:rsidRPr="003A7092">
        <w:rPr>
          <w:rFonts w:cs="Arial"/>
          <w:sz w:val="28"/>
          <w:szCs w:val="28"/>
          <w:lang w:val="es-ES_tradnl"/>
        </w:rPr>
        <w:t xml:space="preserve">los derechos civiles, políticos, económicos, sociales y culturales de las personas menores de 18 años; Es un instrumento </w:t>
      </w:r>
      <w:r w:rsidR="00B82A42" w:rsidRPr="003A7092">
        <w:rPr>
          <w:rFonts w:cs="Arial"/>
          <w:sz w:val="28"/>
          <w:szCs w:val="28"/>
          <w:lang w:val="es-ES_tradnl"/>
        </w:rPr>
        <w:t>desarrollado por la UNICEF</w:t>
      </w:r>
      <w:r w:rsidR="00AF7737" w:rsidRPr="003A7092">
        <w:rPr>
          <w:rFonts w:cs="Arial"/>
          <w:sz w:val="28"/>
          <w:szCs w:val="28"/>
          <w:lang w:val="es-ES_tradnl"/>
        </w:rPr>
        <w:t xml:space="preserve"> con motivo de reconocer la importancia y peculiaridad de este sector; lo anterior,</w:t>
      </w:r>
      <w:r w:rsidR="00B82A42" w:rsidRPr="003A7092">
        <w:rPr>
          <w:rFonts w:cs="Arial"/>
          <w:sz w:val="28"/>
          <w:szCs w:val="28"/>
          <w:lang w:val="es-ES_tradnl"/>
        </w:rPr>
        <w:t xml:space="preserve"> a fin de </w:t>
      </w:r>
      <w:r w:rsidR="00AF7737" w:rsidRPr="003A7092">
        <w:rPr>
          <w:rFonts w:cs="Arial"/>
          <w:sz w:val="28"/>
          <w:szCs w:val="28"/>
          <w:lang w:val="es-ES_tradnl"/>
        </w:rPr>
        <w:t xml:space="preserve">establecer bases firmes </w:t>
      </w:r>
      <w:r w:rsidR="00285965" w:rsidRPr="003A7092">
        <w:rPr>
          <w:rFonts w:cs="Arial"/>
          <w:sz w:val="28"/>
          <w:szCs w:val="28"/>
          <w:lang w:val="es-ES_tradnl"/>
        </w:rPr>
        <w:t>que favorecieran</w:t>
      </w:r>
      <w:r w:rsidR="00AF7737" w:rsidRPr="003A7092">
        <w:rPr>
          <w:rFonts w:cs="Arial"/>
          <w:sz w:val="28"/>
          <w:szCs w:val="28"/>
          <w:lang w:val="es-ES_tradnl"/>
        </w:rPr>
        <w:t xml:space="preserve"> a los menores</w:t>
      </w:r>
      <w:r w:rsidR="00285965" w:rsidRPr="003A7092">
        <w:rPr>
          <w:rFonts w:cs="Arial"/>
          <w:sz w:val="28"/>
          <w:szCs w:val="28"/>
          <w:lang w:val="es-ES_tradnl"/>
        </w:rPr>
        <w:t xml:space="preserve"> para así poder</w:t>
      </w:r>
      <w:r w:rsidR="00AF7737" w:rsidRPr="003A7092">
        <w:rPr>
          <w:rFonts w:cs="Arial"/>
          <w:sz w:val="28"/>
          <w:szCs w:val="28"/>
          <w:lang w:val="es-ES_tradnl"/>
        </w:rPr>
        <w:t xml:space="preserve"> </w:t>
      </w:r>
      <w:r w:rsidR="00B82A42" w:rsidRPr="003A7092">
        <w:rPr>
          <w:rFonts w:cs="Arial"/>
          <w:sz w:val="28"/>
          <w:szCs w:val="28"/>
          <w:lang w:val="es-ES_tradnl"/>
        </w:rPr>
        <w:t>dimensionar</w:t>
      </w:r>
      <w:r w:rsidR="00AF7737" w:rsidRPr="003A7092">
        <w:rPr>
          <w:rFonts w:cs="Arial"/>
          <w:sz w:val="28"/>
          <w:szCs w:val="28"/>
          <w:lang w:val="es-ES_tradnl"/>
        </w:rPr>
        <w:t>,</w:t>
      </w:r>
      <w:r w:rsidRPr="003A7092">
        <w:rPr>
          <w:rFonts w:cs="Arial"/>
          <w:sz w:val="28"/>
          <w:szCs w:val="28"/>
          <w:lang w:val="es-ES_tradnl"/>
        </w:rPr>
        <w:t xml:space="preserve"> </w:t>
      </w:r>
      <w:r w:rsidR="00AF7737" w:rsidRPr="003A7092">
        <w:rPr>
          <w:rFonts w:cs="Arial"/>
          <w:sz w:val="28"/>
          <w:szCs w:val="28"/>
          <w:lang w:val="es-ES_tradnl"/>
        </w:rPr>
        <w:t>analizar y atender el panorama que les rodea</w:t>
      </w:r>
      <w:r w:rsidR="00285965" w:rsidRPr="003A7092">
        <w:rPr>
          <w:rFonts w:cs="Arial"/>
          <w:sz w:val="28"/>
          <w:szCs w:val="28"/>
          <w:lang w:val="es-ES_tradnl"/>
        </w:rPr>
        <w:t xml:space="preserve"> y el cambio social en el que constantemente se ven inmersos.</w:t>
      </w:r>
    </w:p>
    <w:p w:rsidR="00DF1C24" w:rsidRPr="003A7092" w:rsidRDefault="00DF1C24" w:rsidP="00435006">
      <w:pPr>
        <w:spacing w:line="360" w:lineRule="auto"/>
        <w:rPr>
          <w:rFonts w:cs="Arial"/>
          <w:sz w:val="28"/>
          <w:szCs w:val="28"/>
          <w:lang w:val="es-ES_tradnl"/>
        </w:rPr>
      </w:pPr>
    </w:p>
    <w:p w:rsidR="00435006" w:rsidRPr="003A7092" w:rsidRDefault="005B795F" w:rsidP="00435006">
      <w:pPr>
        <w:spacing w:line="360" w:lineRule="auto"/>
        <w:rPr>
          <w:rFonts w:cs="Arial"/>
          <w:sz w:val="28"/>
          <w:szCs w:val="28"/>
          <w:lang w:val="es-ES_tradnl"/>
        </w:rPr>
      </w:pPr>
      <w:proofErr w:type="gramStart"/>
      <w:r w:rsidRPr="003A7092">
        <w:rPr>
          <w:rFonts w:cs="Arial"/>
          <w:sz w:val="28"/>
          <w:szCs w:val="28"/>
          <w:lang w:val="es-ES_tradnl"/>
        </w:rPr>
        <w:t>Igualmente</w:t>
      </w:r>
      <w:proofErr w:type="gramEnd"/>
      <w:r w:rsidRPr="003A7092">
        <w:rPr>
          <w:rFonts w:cs="Arial"/>
          <w:sz w:val="28"/>
          <w:szCs w:val="28"/>
          <w:lang w:val="es-ES_tradnl"/>
        </w:rPr>
        <w:t xml:space="preserve"> en el contenido</w:t>
      </w:r>
      <w:r w:rsidR="00435006" w:rsidRPr="003A7092">
        <w:rPr>
          <w:rFonts w:cs="Arial"/>
          <w:sz w:val="28"/>
          <w:szCs w:val="28"/>
          <w:lang w:val="es-ES_tradnl"/>
        </w:rPr>
        <w:t xml:space="preserve"> de </w:t>
      </w:r>
      <w:r w:rsidR="00AF7737" w:rsidRPr="003A7092">
        <w:rPr>
          <w:rFonts w:cs="Arial"/>
          <w:sz w:val="28"/>
          <w:szCs w:val="28"/>
          <w:lang w:val="es-ES_tradnl"/>
        </w:rPr>
        <w:t>dicho instrumento rector</w:t>
      </w:r>
      <w:r w:rsidR="00435006" w:rsidRPr="003A7092">
        <w:rPr>
          <w:rFonts w:cs="Arial"/>
          <w:sz w:val="28"/>
          <w:szCs w:val="28"/>
          <w:lang w:val="es-ES_tradnl"/>
        </w:rPr>
        <w:t>, se define</w:t>
      </w:r>
      <w:r w:rsidR="00AF7737" w:rsidRPr="003A7092">
        <w:rPr>
          <w:rFonts w:cs="Arial"/>
          <w:sz w:val="28"/>
          <w:szCs w:val="28"/>
          <w:lang w:val="es-ES_tradnl"/>
        </w:rPr>
        <w:t xml:space="preserve"> el concepto de “</w:t>
      </w:r>
      <w:r w:rsidR="00AF7737" w:rsidRPr="003A7092">
        <w:rPr>
          <w:rFonts w:cs="Arial"/>
          <w:i/>
          <w:sz w:val="28"/>
          <w:szCs w:val="28"/>
          <w:lang w:val="es-ES_tradnl"/>
        </w:rPr>
        <w:t>familia”</w:t>
      </w:r>
      <w:r w:rsidRPr="003A7092">
        <w:rPr>
          <w:rFonts w:cs="Arial"/>
          <w:sz w:val="28"/>
          <w:szCs w:val="28"/>
          <w:lang w:val="es-ES_tradnl"/>
        </w:rPr>
        <w:t xml:space="preserve"> como</w:t>
      </w:r>
      <w:r w:rsidR="00435006" w:rsidRPr="003A7092">
        <w:rPr>
          <w:rFonts w:cs="Arial"/>
          <w:sz w:val="28"/>
          <w:szCs w:val="28"/>
          <w:lang w:val="es-ES_tradnl"/>
        </w:rPr>
        <w:t xml:space="preserve"> </w:t>
      </w:r>
      <w:r w:rsidRPr="003A7092">
        <w:rPr>
          <w:rFonts w:cs="Arial"/>
          <w:sz w:val="28"/>
          <w:szCs w:val="28"/>
          <w:lang w:val="es-ES_tradnl"/>
        </w:rPr>
        <w:t>“</w:t>
      </w:r>
      <w:r w:rsidR="00435006" w:rsidRPr="003A7092">
        <w:rPr>
          <w:rFonts w:cs="Arial"/>
          <w:i/>
          <w:sz w:val="28"/>
          <w:szCs w:val="28"/>
          <w:lang w:val="es-ES_tradnl"/>
        </w:rPr>
        <w:t>un grupo fundamental de la sociedad y medio natural para el crecimiento y bienestar de todos sus miembros, y en particu</w:t>
      </w:r>
      <w:r w:rsidRPr="003A7092">
        <w:rPr>
          <w:rFonts w:cs="Arial"/>
          <w:i/>
          <w:sz w:val="28"/>
          <w:szCs w:val="28"/>
          <w:lang w:val="es-ES_tradnl"/>
        </w:rPr>
        <w:t>lar de los niños y niñas</w:t>
      </w:r>
      <w:r w:rsidRPr="003A7092">
        <w:rPr>
          <w:rFonts w:cs="Arial"/>
          <w:sz w:val="28"/>
          <w:szCs w:val="28"/>
          <w:lang w:val="es-ES_tradnl"/>
        </w:rPr>
        <w:t>”</w:t>
      </w:r>
      <w:r w:rsidR="00207B42" w:rsidRPr="003A7092">
        <w:rPr>
          <w:rFonts w:cs="Arial"/>
          <w:sz w:val="28"/>
          <w:szCs w:val="28"/>
          <w:lang w:val="es-ES_tradnl"/>
        </w:rPr>
        <w:t>; es decir, se visualiza como</w:t>
      </w:r>
      <w:r w:rsidR="00285965" w:rsidRPr="003A7092">
        <w:rPr>
          <w:rFonts w:cs="Arial"/>
          <w:sz w:val="28"/>
          <w:szCs w:val="28"/>
          <w:lang w:val="es-ES_tradnl"/>
        </w:rPr>
        <w:t xml:space="preserve"> la base indispensable de</w:t>
      </w:r>
      <w:r w:rsidR="00207B42" w:rsidRPr="003A7092">
        <w:rPr>
          <w:rFonts w:cs="Arial"/>
          <w:sz w:val="28"/>
          <w:szCs w:val="28"/>
          <w:lang w:val="es-ES_tradnl"/>
        </w:rPr>
        <w:t>l</w:t>
      </w:r>
      <w:r w:rsidR="00285965" w:rsidRPr="003A7092">
        <w:rPr>
          <w:rFonts w:cs="Arial"/>
          <w:sz w:val="28"/>
          <w:szCs w:val="28"/>
          <w:lang w:val="es-ES_tradnl"/>
        </w:rPr>
        <w:t xml:space="preserve"> desarrollo que tanto niñas como niños requieren y que si</w:t>
      </w:r>
      <w:r w:rsidR="00207B42" w:rsidRPr="003A7092">
        <w:rPr>
          <w:rFonts w:cs="Arial"/>
          <w:sz w:val="28"/>
          <w:szCs w:val="28"/>
          <w:lang w:val="es-ES_tradnl"/>
        </w:rPr>
        <w:t>n duda alguna, marca la pauta para la obtención y captación</w:t>
      </w:r>
      <w:r w:rsidR="00285965" w:rsidRPr="003A7092">
        <w:rPr>
          <w:rFonts w:cs="Arial"/>
          <w:sz w:val="28"/>
          <w:szCs w:val="28"/>
          <w:lang w:val="es-ES_tradnl"/>
        </w:rPr>
        <w:t xml:space="preserve"> de c</w:t>
      </w:r>
      <w:r w:rsidR="00207B42" w:rsidRPr="003A7092">
        <w:rPr>
          <w:rFonts w:cs="Arial"/>
          <w:sz w:val="28"/>
          <w:szCs w:val="28"/>
          <w:lang w:val="es-ES_tradnl"/>
        </w:rPr>
        <w:t>onocimientos</w:t>
      </w:r>
      <w:r w:rsidR="00285965" w:rsidRPr="003A7092">
        <w:rPr>
          <w:rFonts w:cs="Arial"/>
          <w:sz w:val="28"/>
          <w:szCs w:val="28"/>
          <w:lang w:val="es-ES_tradnl"/>
        </w:rPr>
        <w:t>, valores, actitudes, etc.</w:t>
      </w:r>
    </w:p>
    <w:p w:rsidR="00435006" w:rsidRPr="003A7092" w:rsidRDefault="00435006" w:rsidP="00435006">
      <w:pPr>
        <w:spacing w:line="360" w:lineRule="auto"/>
        <w:rPr>
          <w:rFonts w:cs="Arial"/>
          <w:sz w:val="28"/>
          <w:szCs w:val="28"/>
          <w:lang w:val="es-ES_tradnl"/>
        </w:rPr>
      </w:pPr>
    </w:p>
    <w:p w:rsidR="00435006" w:rsidRPr="003A7092" w:rsidRDefault="005B795F" w:rsidP="00435006">
      <w:pPr>
        <w:spacing w:line="360" w:lineRule="auto"/>
        <w:rPr>
          <w:rFonts w:cs="Arial"/>
          <w:sz w:val="28"/>
          <w:szCs w:val="28"/>
          <w:lang w:val="es-ES_tradnl"/>
        </w:rPr>
      </w:pPr>
      <w:r w:rsidRPr="003A7092">
        <w:rPr>
          <w:rFonts w:cs="Arial"/>
          <w:sz w:val="28"/>
          <w:szCs w:val="28"/>
          <w:lang w:val="es-ES_tradnl"/>
        </w:rPr>
        <w:t>Ahora bien, en este sentido de ideas</w:t>
      </w:r>
      <w:r w:rsidR="00285965" w:rsidRPr="003A7092">
        <w:rPr>
          <w:rFonts w:cs="Arial"/>
          <w:sz w:val="28"/>
          <w:szCs w:val="28"/>
          <w:lang w:val="es-ES_tradnl"/>
        </w:rPr>
        <w:t xml:space="preserve"> es que</w:t>
      </w:r>
      <w:r w:rsidRPr="003A7092">
        <w:rPr>
          <w:rFonts w:cs="Arial"/>
          <w:sz w:val="28"/>
          <w:szCs w:val="28"/>
          <w:lang w:val="es-ES_tradnl"/>
        </w:rPr>
        <w:t xml:space="preserve"> venimos a exponer la necesidad de atender una</w:t>
      </w:r>
      <w:r w:rsidR="00435006" w:rsidRPr="003A7092">
        <w:rPr>
          <w:rFonts w:cs="Arial"/>
          <w:sz w:val="28"/>
          <w:szCs w:val="28"/>
          <w:lang w:val="es-ES_tradnl"/>
        </w:rPr>
        <w:t xml:space="preserve"> de las causas que más alteran la estabilidad emocional</w:t>
      </w:r>
      <w:r w:rsidR="00285965" w:rsidRPr="003A7092">
        <w:rPr>
          <w:rFonts w:cs="Arial"/>
          <w:sz w:val="28"/>
          <w:szCs w:val="28"/>
          <w:lang w:val="es-ES_tradnl"/>
        </w:rPr>
        <w:t xml:space="preserve"> de los niños:</w:t>
      </w:r>
      <w:r w:rsidR="00435006" w:rsidRPr="003A7092">
        <w:rPr>
          <w:rFonts w:cs="Arial"/>
          <w:sz w:val="28"/>
          <w:szCs w:val="28"/>
          <w:lang w:val="es-ES_tradnl"/>
        </w:rPr>
        <w:t xml:space="preserve"> el Divorcio entre sus padres</w:t>
      </w:r>
      <w:r w:rsidR="00285965" w:rsidRPr="003A7092">
        <w:rPr>
          <w:rFonts w:cs="Arial"/>
          <w:sz w:val="28"/>
          <w:szCs w:val="28"/>
          <w:lang w:val="es-ES_tradnl"/>
        </w:rPr>
        <w:t xml:space="preserve">. Si nos ajustamos al texto referenciado de la </w:t>
      </w:r>
      <w:r w:rsidR="00207B42" w:rsidRPr="003A7092">
        <w:rPr>
          <w:rFonts w:cs="Arial"/>
          <w:sz w:val="28"/>
          <w:szCs w:val="28"/>
          <w:lang w:val="es-ES_tradnl"/>
        </w:rPr>
        <w:t>Convención de los Derechos del N</w:t>
      </w:r>
      <w:r w:rsidR="00285965" w:rsidRPr="003A7092">
        <w:rPr>
          <w:rFonts w:cs="Arial"/>
          <w:sz w:val="28"/>
          <w:szCs w:val="28"/>
          <w:lang w:val="es-ES_tradnl"/>
        </w:rPr>
        <w:t xml:space="preserve">iño en cuanto a los “cambios sociales” que experimentan </w:t>
      </w:r>
      <w:r w:rsidR="00207B42" w:rsidRPr="003A7092">
        <w:rPr>
          <w:rFonts w:cs="Arial"/>
          <w:sz w:val="28"/>
          <w:szCs w:val="28"/>
          <w:lang w:val="es-ES_tradnl"/>
        </w:rPr>
        <w:t>los menores, sin duda alguna debemos de tomar este proceso civil como una fuente exponencial de desorden y desubicación personal.</w:t>
      </w:r>
    </w:p>
    <w:p w:rsidR="00435006" w:rsidRPr="003A7092" w:rsidRDefault="00435006" w:rsidP="00435006">
      <w:pPr>
        <w:spacing w:line="360" w:lineRule="auto"/>
        <w:rPr>
          <w:rFonts w:cs="Arial"/>
          <w:sz w:val="28"/>
          <w:szCs w:val="28"/>
          <w:lang w:val="es-ES_tradnl"/>
        </w:rPr>
      </w:pPr>
    </w:p>
    <w:p w:rsidR="00207B42" w:rsidRPr="003A7092" w:rsidRDefault="00207B42" w:rsidP="00435006">
      <w:pPr>
        <w:spacing w:line="360" w:lineRule="auto"/>
        <w:rPr>
          <w:rFonts w:cs="Arial"/>
          <w:sz w:val="28"/>
          <w:szCs w:val="28"/>
          <w:lang w:val="es-ES_tradnl"/>
        </w:rPr>
      </w:pPr>
      <w:r w:rsidRPr="003A7092">
        <w:rPr>
          <w:rFonts w:cs="Arial"/>
          <w:sz w:val="28"/>
          <w:szCs w:val="28"/>
          <w:lang w:val="es-ES_tradnl"/>
        </w:rPr>
        <w:lastRenderedPageBreak/>
        <w:t>Sabemos que l</w:t>
      </w:r>
      <w:r w:rsidR="00435006" w:rsidRPr="003A7092">
        <w:rPr>
          <w:rFonts w:cs="Arial"/>
          <w:sz w:val="28"/>
          <w:szCs w:val="28"/>
          <w:lang w:val="es-ES_tradnl"/>
        </w:rPr>
        <w:t xml:space="preserve">os problemas de pareja </w:t>
      </w:r>
      <w:r w:rsidRPr="003A7092">
        <w:rPr>
          <w:rFonts w:cs="Arial"/>
          <w:sz w:val="28"/>
          <w:szCs w:val="28"/>
          <w:lang w:val="es-ES_tradnl"/>
        </w:rPr>
        <w:t>en numerosas ocasiones desenlazan</w:t>
      </w:r>
      <w:r w:rsidR="00435006" w:rsidRPr="003A7092">
        <w:rPr>
          <w:rFonts w:cs="Arial"/>
          <w:sz w:val="28"/>
          <w:szCs w:val="28"/>
          <w:lang w:val="es-ES_tradnl"/>
        </w:rPr>
        <w:t xml:space="preserve"> con la separación,</w:t>
      </w:r>
      <w:r w:rsidRPr="003A7092">
        <w:rPr>
          <w:rFonts w:cs="Arial"/>
          <w:sz w:val="28"/>
          <w:szCs w:val="28"/>
          <w:lang w:val="es-ES_tradnl"/>
        </w:rPr>
        <w:t xml:space="preserve"> </w:t>
      </w:r>
      <w:r w:rsidR="00435006" w:rsidRPr="003A7092">
        <w:rPr>
          <w:rFonts w:cs="Arial"/>
          <w:sz w:val="28"/>
          <w:szCs w:val="28"/>
          <w:lang w:val="es-ES_tradnl"/>
        </w:rPr>
        <w:t xml:space="preserve">incrementando las cifras de divorcio </w:t>
      </w:r>
      <w:r w:rsidRPr="003A7092">
        <w:rPr>
          <w:rFonts w:cs="Arial"/>
          <w:sz w:val="28"/>
          <w:szCs w:val="28"/>
          <w:lang w:val="es-ES_tradnl"/>
        </w:rPr>
        <w:t>y desprotegiendo así, a lo que era un núcleo social llamado “familia”. D</w:t>
      </w:r>
      <w:r w:rsidR="00435006" w:rsidRPr="003A7092">
        <w:rPr>
          <w:rFonts w:cs="Arial"/>
          <w:sz w:val="28"/>
          <w:szCs w:val="28"/>
          <w:lang w:val="es-ES_tradnl"/>
        </w:rPr>
        <w:t>ebemos proteger de manera más efectiva la tranquilidad física y emocional de los menores</w:t>
      </w:r>
      <w:r w:rsidRPr="003A7092">
        <w:rPr>
          <w:rFonts w:cs="Arial"/>
          <w:sz w:val="28"/>
          <w:szCs w:val="28"/>
          <w:lang w:val="es-ES_tradnl"/>
        </w:rPr>
        <w:t xml:space="preserve"> cuando casos así se presenten;</w:t>
      </w:r>
      <w:r w:rsidR="00435006" w:rsidRPr="003A7092">
        <w:rPr>
          <w:rFonts w:cs="Arial"/>
          <w:sz w:val="28"/>
          <w:szCs w:val="28"/>
          <w:lang w:val="es-ES_tradnl"/>
        </w:rPr>
        <w:t xml:space="preserve"> </w:t>
      </w:r>
      <w:r w:rsidRPr="003A7092">
        <w:rPr>
          <w:rFonts w:cs="Arial"/>
          <w:sz w:val="28"/>
          <w:szCs w:val="28"/>
          <w:lang w:val="es-ES_tradnl"/>
        </w:rPr>
        <w:t>cabe afirmar que nuestro Código de Procedimientos Familiares ya contempla esta figura de apoyo y asistencia familiar, sin embargo</w:t>
      </w:r>
      <w:r w:rsidR="009C06D7" w:rsidRPr="003A7092">
        <w:rPr>
          <w:rFonts w:cs="Arial"/>
          <w:sz w:val="28"/>
          <w:szCs w:val="28"/>
          <w:lang w:val="es-ES_tradnl"/>
        </w:rPr>
        <w:t>,</w:t>
      </w:r>
      <w:r w:rsidRPr="003A7092">
        <w:rPr>
          <w:rFonts w:cs="Arial"/>
          <w:sz w:val="28"/>
          <w:szCs w:val="28"/>
          <w:lang w:val="es-ES_tradnl"/>
        </w:rPr>
        <w:t xml:space="preserve"> dicho </w:t>
      </w:r>
      <w:r w:rsidR="003A7092" w:rsidRPr="003A7092">
        <w:rPr>
          <w:rFonts w:cs="Arial"/>
          <w:sz w:val="28"/>
          <w:szCs w:val="28"/>
          <w:lang w:val="es-ES_tradnl"/>
        </w:rPr>
        <w:t>derecho solo</w:t>
      </w:r>
      <w:r w:rsidR="009C06D7" w:rsidRPr="003A7092">
        <w:rPr>
          <w:rFonts w:cs="Arial"/>
          <w:sz w:val="28"/>
          <w:szCs w:val="28"/>
          <w:lang w:val="es-ES_tradnl"/>
        </w:rPr>
        <w:t xml:space="preserve"> queda</w:t>
      </w:r>
      <w:r w:rsidRPr="003A7092">
        <w:rPr>
          <w:rFonts w:cs="Arial"/>
          <w:sz w:val="28"/>
          <w:szCs w:val="28"/>
          <w:lang w:val="es-ES_tradnl"/>
        </w:rPr>
        <w:t xml:space="preserve"> como optativo para las parejas con hijos, y no le da la obligatoriedad que se requiere</w:t>
      </w:r>
      <w:r w:rsidR="009C06D7" w:rsidRPr="003A7092">
        <w:rPr>
          <w:rFonts w:cs="Arial"/>
          <w:sz w:val="28"/>
          <w:szCs w:val="28"/>
          <w:lang w:val="es-ES_tradnl"/>
        </w:rPr>
        <w:t xml:space="preserve"> en cuanto a la atención del principio de interés superior de la niñez.</w:t>
      </w:r>
    </w:p>
    <w:p w:rsidR="00207B42" w:rsidRPr="003A7092" w:rsidRDefault="00207B42" w:rsidP="00435006">
      <w:pPr>
        <w:spacing w:line="360" w:lineRule="auto"/>
        <w:rPr>
          <w:rFonts w:cs="Arial"/>
          <w:sz w:val="28"/>
          <w:szCs w:val="28"/>
          <w:lang w:val="es-ES_tradnl"/>
        </w:rPr>
      </w:pPr>
    </w:p>
    <w:p w:rsidR="00435006" w:rsidRPr="003A7092" w:rsidRDefault="009C06D7" w:rsidP="00435006">
      <w:pPr>
        <w:spacing w:line="360" w:lineRule="auto"/>
        <w:rPr>
          <w:rFonts w:cs="Arial"/>
          <w:sz w:val="28"/>
          <w:szCs w:val="28"/>
          <w:lang w:val="es-ES_tradnl"/>
        </w:rPr>
      </w:pPr>
      <w:r w:rsidRPr="003A7092">
        <w:rPr>
          <w:rFonts w:cs="Arial"/>
          <w:sz w:val="28"/>
          <w:szCs w:val="28"/>
          <w:lang w:val="es-ES_tradnl"/>
        </w:rPr>
        <w:t xml:space="preserve">Buscamos que el recibir terapia psicológica especializada pase de “una </w:t>
      </w:r>
      <w:r w:rsidR="00435006" w:rsidRPr="003A7092">
        <w:rPr>
          <w:rFonts w:cs="Arial"/>
          <w:sz w:val="28"/>
          <w:szCs w:val="28"/>
          <w:lang w:val="es-ES_tradnl"/>
        </w:rPr>
        <w:t>posibilidad</w:t>
      </w:r>
      <w:r w:rsidRPr="003A7092">
        <w:rPr>
          <w:rFonts w:cs="Arial"/>
          <w:sz w:val="28"/>
          <w:szCs w:val="28"/>
          <w:lang w:val="es-ES_tradnl"/>
        </w:rPr>
        <w:t xml:space="preserve">” a “un requisito” o “una obligación”, y </w:t>
      </w:r>
      <w:r w:rsidR="00435006" w:rsidRPr="003A7092">
        <w:rPr>
          <w:rFonts w:cs="Arial"/>
          <w:sz w:val="28"/>
          <w:szCs w:val="28"/>
          <w:lang w:val="es-ES_tradnl"/>
        </w:rPr>
        <w:t xml:space="preserve">que </w:t>
      </w:r>
      <w:r w:rsidRPr="003A7092">
        <w:rPr>
          <w:rFonts w:cs="Arial"/>
          <w:sz w:val="28"/>
          <w:szCs w:val="28"/>
          <w:lang w:val="es-ES_tradnl"/>
        </w:rPr>
        <w:t xml:space="preserve">esto </w:t>
      </w:r>
      <w:r w:rsidR="00435006" w:rsidRPr="003A7092">
        <w:rPr>
          <w:rFonts w:cs="Arial"/>
          <w:sz w:val="28"/>
          <w:szCs w:val="28"/>
          <w:lang w:val="es-ES_tradnl"/>
        </w:rPr>
        <w:t xml:space="preserve">permita enfrentar </w:t>
      </w:r>
      <w:r w:rsidRPr="003A7092">
        <w:rPr>
          <w:rFonts w:cs="Arial"/>
          <w:sz w:val="28"/>
          <w:szCs w:val="28"/>
          <w:lang w:val="es-ES_tradnl"/>
        </w:rPr>
        <w:t xml:space="preserve">cambios sociales y procedimientos judiciales ingratos, al menos, </w:t>
      </w:r>
      <w:r w:rsidR="00435006" w:rsidRPr="003A7092">
        <w:rPr>
          <w:rFonts w:cs="Arial"/>
          <w:sz w:val="28"/>
          <w:szCs w:val="28"/>
          <w:lang w:val="es-ES_tradnl"/>
        </w:rPr>
        <w:t xml:space="preserve">con las herramientas necesarias </w:t>
      </w:r>
      <w:r w:rsidRPr="003A7092">
        <w:rPr>
          <w:rFonts w:cs="Arial"/>
          <w:sz w:val="28"/>
          <w:szCs w:val="28"/>
          <w:lang w:val="es-ES_tradnl"/>
        </w:rPr>
        <w:t>para que se sobrepasen.</w:t>
      </w:r>
      <w:r w:rsidR="00435006" w:rsidRPr="003A7092">
        <w:rPr>
          <w:rFonts w:cs="Arial"/>
          <w:sz w:val="28"/>
          <w:szCs w:val="28"/>
          <w:lang w:val="es-ES_tradnl"/>
        </w:rPr>
        <w:t xml:space="preserve"> </w:t>
      </w:r>
      <w:r w:rsidRPr="003A7092">
        <w:rPr>
          <w:rFonts w:cs="Arial"/>
          <w:sz w:val="28"/>
          <w:szCs w:val="28"/>
          <w:lang w:val="es-ES_tradnl"/>
        </w:rPr>
        <w:t>E</w:t>
      </w:r>
      <w:r w:rsidR="00435006" w:rsidRPr="003A7092">
        <w:rPr>
          <w:rFonts w:cs="Arial"/>
          <w:sz w:val="28"/>
          <w:szCs w:val="28"/>
          <w:lang w:val="es-ES_tradnl"/>
        </w:rPr>
        <w:t xml:space="preserve">n la mayoría de los casos </w:t>
      </w:r>
      <w:r w:rsidRPr="003A7092">
        <w:rPr>
          <w:rFonts w:cs="Arial"/>
          <w:sz w:val="28"/>
          <w:szCs w:val="28"/>
          <w:lang w:val="es-ES_tradnl"/>
        </w:rPr>
        <w:t xml:space="preserve">se </w:t>
      </w:r>
      <w:r w:rsidR="00435006" w:rsidRPr="003A7092">
        <w:rPr>
          <w:rFonts w:cs="Arial"/>
          <w:sz w:val="28"/>
          <w:szCs w:val="28"/>
          <w:lang w:val="es-ES_tradnl"/>
        </w:rPr>
        <w:t>vuelve</w:t>
      </w:r>
      <w:r w:rsidRPr="003A7092">
        <w:rPr>
          <w:rFonts w:cs="Arial"/>
          <w:sz w:val="28"/>
          <w:szCs w:val="28"/>
          <w:lang w:val="es-ES_tradnl"/>
        </w:rPr>
        <w:t xml:space="preserve"> un proceso</w:t>
      </w:r>
      <w:r w:rsidR="00435006" w:rsidRPr="003A7092">
        <w:rPr>
          <w:rFonts w:cs="Arial"/>
          <w:sz w:val="28"/>
          <w:szCs w:val="28"/>
          <w:lang w:val="es-ES_tradnl"/>
        </w:rPr>
        <w:t xml:space="preserve"> doloroso</w:t>
      </w:r>
      <w:r w:rsidRPr="003A7092">
        <w:rPr>
          <w:rFonts w:cs="Arial"/>
          <w:sz w:val="28"/>
          <w:szCs w:val="28"/>
          <w:lang w:val="es-ES_tradnl"/>
        </w:rPr>
        <w:t xml:space="preserve"> e incomprensible,</w:t>
      </w:r>
      <w:r w:rsidR="00435006" w:rsidRPr="003A7092">
        <w:rPr>
          <w:rFonts w:cs="Arial"/>
          <w:sz w:val="28"/>
          <w:szCs w:val="28"/>
          <w:lang w:val="es-ES_tradnl"/>
        </w:rPr>
        <w:t xml:space="preserve"> sobre todo para los menores</w:t>
      </w:r>
      <w:r w:rsidRPr="003A7092">
        <w:rPr>
          <w:rFonts w:cs="Arial"/>
          <w:sz w:val="28"/>
          <w:szCs w:val="28"/>
          <w:lang w:val="es-ES_tradnl"/>
        </w:rPr>
        <w:t>,</w:t>
      </w:r>
      <w:r w:rsidR="00863527" w:rsidRPr="003A7092">
        <w:rPr>
          <w:rFonts w:cs="Arial"/>
          <w:sz w:val="28"/>
          <w:szCs w:val="28"/>
          <w:lang w:val="es-ES_tradnl"/>
        </w:rPr>
        <w:t xml:space="preserve"> </w:t>
      </w:r>
      <w:r w:rsidR="003A7092" w:rsidRPr="003A7092">
        <w:rPr>
          <w:rFonts w:cs="Arial"/>
          <w:sz w:val="28"/>
          <w:szCs w:val="28"/>
          <w:lang w:val="es-ES_tradnl"/>
        </w:rPr>
        <w:t>ya que,</w:t>
      </w:r>
      <w:r w:rsidR="00863527" w:rsidRPr="003A7092">
        <w:rPr>
          <w:rFonts w:cs="Arial"/>
          <w:sz w:val="28"/>
          <w:szCs w:val="28"/>
          <w:lang w:val="es-ES_tradnl"/>
        </w:rPr>
        <w:t xml:space="preserve"> según </w:t>
      </w:r>
      <w:r w:rsidR="00435006" w:rsidRPr="003A7092">
        <w:rPr>
          <w:rFonts w:cs="Arial"/>
          <w:sz w:val="28"/>
          <w:szCs w:val="28"/>
          <w:lang w:val="es-ES_tradnl"/>
        </w:rPr>
        <w:t xml:space="preserve">psicólogos </w:t>
      </w:r>
      <w:r w:rsidR="00863527" w:rsidRPr="003A7092">
        <w:rPr>
          <w:rFonts w:cs="Arial"/>
          <w:sz w:val="28"/>
          <w:szCs w:val="28"/>
          <w:lang w:val="es-ES_tradnl"/>
        </w:rPr>
        <w:t xml:space="preserve">expertos, se </w:t>
      </w:r>
      <w:r w:rsidR="00435006" w:rsidRPr="003A7092">
        <w:rPr>
          <w:rFonts w:cs="Arial"/>
          <w:sz w:val="28"/>
          <w:szCs w:val="28"/>
          <w:lang w:val="es-ES_tradnl"/>
        </w:rPr>
        <w:t>enfrentan</w:t>
      </w:r>
      <w:r w:rsidR="00863527" w:rsidRPr="003A7092">
        <w:rPr>
          <w:rFonts w:cs="Arial"/>
          <w:sz w:val="28"/>
          <w:szCs w:val="28"/>
          <w:lang w:val="es-ES_tradnl"/>
        </w:rPr>
        <w:t xml:space="preserve"> a</w:t>
      </w:r>
      <w:r w:rsidR="00435006" w:rsidRPr="003A7092">
        <w:rPr>
          <w:rFonts w:cs="Arial"/>
          <w:sz w:val="28"/>
          <w:szCs w:val="28"/>
          <w:lang w:val="es-ES_tradnl"/>
        </w:rPr>
        <w:t xml:space="preserve"> un sentimiento de r</w:t>
      </w:r>
      <w:r w:rsidR="00863527" w:rsidRPr="003A7092">
        <w:rPr>
          <w:rFonts w:cs="Arial"/>
          <w:sz w:val="28"/>
          <w:szCs w:val="28"/>
          <w:lang w:val="es-ES_tradnl"/>
        </w:rPr>
        <w:t xml:space="preserve">uptura con alguno de los padres, contra la “anormalidad” de la familia tradicional, </w:t>
      </w:r>
      <w:r w:rsidR="00435006" w:rsidRPr="003A7092">
        <w:rPr>
          <w:rFonts w:cs="Arial"/>
          <w:sz w:val="28"/>
          <w:szCs w:val="28"/>
          <w:lang w:val="es-ES_tradnl"/>
        </w:rPr>
        <w:t>entre otras cosas.</w:t>
      </w:r>
    </w:p>
    <w:p w:rsidR="00435006" w:rsidRPr="003A7092" w:rsidRDefault="00435006" w:rsidP="00435006">
      <w:pPr>
        <w:spacing w:line="360" w:lineRule="auto"/>
        <w:rPr>
          <w:rFonts w:cs="Arial"/>
          <w:sz w:val="28"/>
          <w:szCs w:val="28"/>
          <w:lang w:val="es-ES_tradnl"/>
        </w:rPr>
      </w:pPr>
    </w:p>
    <w:p w:rsidR="00435006" w:rsidRPr="003A7092" w:rsidRDefault="009C06D7" w:rsidP="00435006">
      <w:pPr>
        <w:spacing w:line="360" w:lineRule="auto"/>
        <w:rPr>
          <w:rFonts w:cs="Arial"/>
          <w:sz w:val="28"/>
          <w:szCs w:val="28"/>
          <w:lang w:val="es-ES_tradnl"/>
        </w:rPr>
      </w:pPr>
      <w:r w:rsidRPr="003A7092">
        <w:rPr>
          <w:rFonts w:cs="Arial"/>
          <w:sz w:val="28"/>
          <w:szCs w:val="28"/>
          <w:lang w:val="es-ES_tradnl"/>
        </w:rPr>
        <w:t>En Coahuila actualmente</w:t>
      </w:r>
      <w:r w:rsidR="00435006" w:rsidRPr="003A7092">
        <w:rPr>
          <w:rFonts w:cs="Arial"/>
          <w:sz w:val="28"/>
          <w:szCs w:val="28"/>
          <w:lang w:val="es-ES_tradnl"/>
        </w:rPr>
        <w:t xml:space="preserve"> el procedimie</w:t>
      </w:r>
      <w:r w:rsidRPr="003A7092">
        <w:rPr>
          <w:rFonts w:cs="Arial"/>
          <w:sz w:val="28"/>
          <w:szCs w:val="28"/>
          <w:lang w:val="es-ES_tradnl"/>
        </w:rPr>
        <w:t>nto de divorcio es muy sencillo;</w:t>
      </w:r>
      <w:r w:rsidR="00435006" w:rsidRPr="003A7092">
        <w:rPr>
          <w:rFonts w:cs="Arial"/>
          <w:sz w:val="28"/>
          <w:szCs w:val="28"/>
          <w:lang w:val="es-ES_tradnl"/>
        </w:rPr>
        <w:t xml:space="preserve"> si existe la voluntad por</w:t>
      </w:r>
      <w:r w:rsidRPr="003A7092">
        <w:rPr>
          <w:rFonts w:cs="Arial"/>
          <w:sz w:val="28"/>
          <w:szCs w:val="28"/>
          <w:lang w:val="es-ES_tradnl"/>
        </w:rPr>
        <w:t xml:space="preserve"> lo menos de una de las partes se puede disolver el vínculo; a partir de</w:t>
      </w:r>
      <w:r w:rsidR="00435006" w:rsidRPr="003A7092">
        <w:rPr>
          <w:rFonts w:cs="Arial"/>
          <w:sz w:val="28"/>
          <w:szCs w:val="28"/>
          <w:lang w:val="es-ES_tradnl"/>
        </w:rPr>
        <w:t xml:space="preserve"> haberse implementado la figura del </w:t>
      </w:r>
      <w:r w:rsidRPr="003A7092">
        <w:rPr>
          <w:rFonts w:cs="Arial"/>
          <w:sz w:val="28"/>
          <w:szCs w:val="28"/>
          <w:lang w:val="es-ES_tradnl"/>
        </w:rPr>
        <w:t xml:space="preserve">“Divorcio </w:t>
      </w:r>
      <w:proofErr w:type="spellStart"/>
      <w:r w:rsidRPr="003A7092">
        <w:rPr>
          <w:rFonts w:cs="Arial"/>
          <w:sz w:val="28"/>
          <w:szCs w:val="28"/>
          <w:lang w:val="es-ES_tradnl"/>
        </w:rPr>
        <w:t>I</w:t>
      </w:r>
      <w:r w:rsidR="00435006" w:rsidRPr="003A7092">
        <w:rPr>
          <w:rFonts w:cs="Arial"/>
          <w:sz w:val="28"/>
          <w:szCs w:val="28"/>
          <w:lang w:val="es-ES_tradnl"/>
        </w:rPr>
        <w:t>ncausado</w:t>
      </w:r>
      <w:proofErr w:type="spellEnd"/>
      <w:r w:rsidRPr="003A7092">
        <w:rPr>
          <w:rFonts w:cs="Arial"/>
          <w:sz w:val="28"/>
          <w:szCs w:val="28"/>
          <w:lang w:val="es-ES_tradnl"/>
        </w:rPr>
        <w:t>” en el Estado se han multiplicado las cifras de estos juicios.</w:t>
      </w:r>
    </w:p>
    <w:p w:rsidR="009C06D7" w:rsidRPr="003A7092" w:rsidRDefault="009C06D7" w:rsidP="00435006">
      <w:pPr>
        <w:spacing w:line="360" w:lineRule="auto"/>
        <w:rPr>
          <w:rFonts w:cs="Arial"/>
          <w:sz w:val="28"/>
          <w:szCs w:val="28"/>
          <w:lang w:val="es-ES_tradnl"/>
        </w:rPr>
      </w:pPr>
    </w:p>
    <w:p w:rsidR="00435006" w:rsidRPr="003A7092" w:rsidRDefault="00863527" w:rsidP="00435006">
      <w:pPr>
        <w:spacing w:line="360" w:lineRule="auto"/>
        <w:rPr>
          <w:rFonts w:cs="Arial"/>
          <w:sz w:val="28"/>
          <w:szCs w:val="28"/>
          <w:lang w:val="es-ES_tradnl"/>
        </w:rPr>
      </w:pPr>
      <w:r w:rsidRPr="003A7092">
        <w:rPr>
          <w:rFonts w:cs="Arial"/>
          <w:sz w:val="28"/>
          <w:szCs w:val="28"/>
          <w:lang w:val="es-ES_tradnl"/>
        </w:rPr>
        <w:lastRenderedPageBreak/>
        <w:t>Por ello, planteamos por medio de la presente</w:t>
      </w:r>
      <w:r w:rsidR="00DF1C24" w:rsidRPr="003A7092">
        <w:rPr>
          <w:rFonts w:cs="Arial"/>
          <w:sz w:val="28"/>
          <w:szCs w:val="28"/>
          <w:lang w:val="es-ES_tradnl"/>
        </w:rPr>
        <w:t xml:space="preserve"> iniciativa</w:t>
      </w:r>
      <w:r w:rsidRPr="003A7092">
        <w:rPr>
          <w:rFonts w:cs="Arial"/>
          <w:sz w:val="28"/>
          <w:szCs w:val="28"/>
          <w:lang w:val="es-ES_tradnl"/>
        </w:rPr>
        <w:t xml:space="preserve"> una modificación normativa con el fin de revertir los daños y estrag</w:t>
      </w:r>
      <w:r w:rsidR="00DF1C24" w:rsidRPr="003A7092">
        <w:rPr>
          <w:rFonts w:cs="Arial"/>
          <w:sz w:val="28"/>
          <w:szCs w:val="28"/>
          <w:lang w:val="es-ES_tradnl"/>
        </w:rPr>
        <w:t>os causados por padres y madres</w:t>
      </w:r>
      <w:r w:rsidRPr="003A7092">
        <w:rPr>
          <w:rFonts w:cs="Arial"/>
          <w:sz w:val="28"/>
          <w:szCs w:val="28"/>
          <w:lang w:val="es-ES_tradnl"/>
        </w:rPr>
        <w:t xml:space="preserve"> durante el desarrollo de dichos juicios; que</w:t>
      </w:r>
      <w:r w:rsidR="00435006" w:rsidRPr="003A7092">
        <w:rPr>
          <w:rFonts w:cs="Arial"/>
          <w:sz w:val="28"/>
          <w:szCs w:val="28"/>
          <w:lang w:val="es-ES_tradnl"/>
        </w:rPr>
        <w:t xml:space="preserve"> desde la presentación de la solicitud de divorcio, la facultad</w:t>
      </w:r>
      <w:r w:rsidRPr="003A7092">
        <w:rPr>
          <w:rFonts w:cs="Arial"/>
          <w:sz w:val="28"/>
          <w:szCs w:val="28"/>
          <w:lang w:val="es-ES_tradnl"/>
        </w:rPr>
        <w:t xml:space="preserve"> del </w:t>
      </w:r>
      <w:r w:rsidR="00435006" w:rsidRPr="003A7092">
        <w:rPr>
          <w:rFonts w:cs="Arial"/>
          <w:sz w:val="28"/>
          <w:szCs w:val="28"/>
          <w:lang w:val="es-ES_tradnl"/>
        </w:rPr>
        <w:t xml:space="preserve">juez </w:t>
      </w:r>
      <w:r w:rsidRPr="003A7092">
        <w:rPr>
          <w:rFonts w:cs="Arial"/>
          <w:sz w:val="28"/>
          <w:szCs w:val="28"/>
          <w:lang w:val="es-ES_tradnl"/>
        </w:rPr>
        <w:t xml:space="preserve">sea canalizar </w:t>
      </w:r>
      <w:r w:rsidR="00435006" w:rsidRPr="003A7092">
        <w:rPr>
          <w:rFonts w:cs="Arial"/>
          <w:sz w:val="28"/>
          <w:szCs w:val="28"/>
          <w:lang w:val="es-ES_tradnl"/>
        </w:rPr>
        <w:t>a una Instancia Pública</w:t>
      </w:r>
      <w:r w:rsidRPr="003A7092">
        <w:rPr>
          <w:rFonts w:cs="Arial"/>
          <w:sz w:val="28"/>
          <w:szCs w:val="28"/>
          <w:lang w:val="es-ES_tradnl"/>
        </w:rPr>
        <w:t xml:space="preserve"> a todos los miembros de la familia</w:t>
      </w:r>
      <w:r w:rsidR="00435006" w:rsidRPr="003A7092">
        <w:rPr>
          <w:rFonts w:cs="Arial"/>
          <w:sz w:val="28"/>
          <w:szCs w:val="28"/>
          <w:lang w:val="es-ES_tradnl"/>
        </w:rPr>
        <w:t xml:space="preserve">, </w:t>
      </w:r>
      <w:r w:rsidRPr="003A7092">
        <w:rPr>
          <w:rFonts w:cs="Arial"/>
          <w:sz w:val="28"/>
          <w:szCs w:val="28"/>
          <w:lang w:val="es-ES_tradnl"/>
        </w:rPr>
        <w:t xml:space="preserve">para </w:t>
      </w:r>
      <w:r w:rsidR="00435006" w:rsidRPr="003A7092">
        <w:rPr>
          <w:rFonts w:cs="Arial"/>
          <w:sz w:val="28"/>
          <w:szCs w:val="28"/>
          <w:lang w:val="es-ES_tradnl"/>
        </w:rPr>
        <w:t>que</w:t>
      </w:r>
      <w:r w:rsidRPr="003A7092">
        <w:rPr>
          <w:rFonts w:cs="Arial"/>
          <w:sz w:val="28"/>
          <w:szCs w:val="28"/>
          <w:lang w:val="es-ES_tradnl"/>
        </w:rPr>
        <w:t xml:space="preserve"> se les</w:t>
      </w:r>
      <w:r w:rsidR="00435006" w:rsidRPr="003A7092">
        <w:rPr>
          <w:rFonts w:cs="Arial"/>
          <w:sz w:val="28"/>
          <w:szCs w:val="28"/>
          <w:lang w:val="es-ES_tradnl"/>
        </w:rPr>
        <w:t xml:space="preserve"> facilite </w:t>
      </w:r>
      <w:r w:rsidRPr="003A7092">
        <w:rPr>
          <w:rFonts w:cs="Arial"/>
          <w:sz w:val="28"/>
          <w:szCs w:val="28"/>
          <w:lang w:val="es-ES_tradnl"/>
        </w:rPr>
        <w:t xml:space="preserve">y otorgue </w:t>
      </w:r>
      <w:r w:rsidR="00435006" w:rsidRPr="003A7092">
        <w:rPr>
          <w:rFonts w:cs="Arial"/>
          <w:sz w:val="28"/>
          <w:szCs w:val="28"/>
          <w:lang w:val="es-ES_tradnl"/>
        </w:rPr>
        <w:t xml:space="preserve">terapia Psicológica Especializada, que </w:t>
      </w:r>
      <w:r w:rsidRPr="003A7092">
        <w:rPr>
          <w:rFonts w:cs="Arial"/>
          <w:sz w:val="28"/>
          <w:szCs w:val="28"/>
          <w:lang w:val="es-ES_tradnl"/>
        </w:rPr>
        <w:t xml:space="preserve">les </w:t>
      </w:r>
      <w:r w:rsidR="00435006" w:rsidRPr="003A7092">
        <w:rPr>
          <w:rFonts w:cs="Arial"/>
          <w:sz w:val="28"/>
          <w:szCs w:val="28"/>
          <w:lang w:val="es-ES_tradnl"/>
        </w:rPr>
        <w:t xml:space="preserve">permita disminuir el </w:t>
      </w:r>
      <w:r w:rsidRPr="003A7092">
        <w:rPr>
          <w:rFonts w:cs="Arial"/>
          <w:sz w:val="28"/>
          <w:szCs w:val="28"/>
          <w:lang w:val="es-ES_tradnl"/>
        </w:rPr>
        <w:t>grado de conflicto familiar, así como reorganizar a</w:t>
      </w:r>
      <w:r w:rsidR="00435006" w:rsidRPr="003A7092">
        <w:rPr>
          <w:rFonts w:cs="Arial"/>
          <w:sz w:val="28"/>
          <w:szCs w:val="28"/>
          <w:lang w:val="es-ES_tradnl"/>
        </w:rPr>
        <w:t xml:space="preserve"> </w:t>
      </w:r>
      <w:r w:rsidRPr="003A7092">
        <w:rPr>
          <w:rFonts w:cs="Arial"/>
          <w:sz w:val="28"/>
          <w:szCs w:val="28"/>
          <w:lang w:val="es-ES_tradnl"/>
        </w:rPr>
        <w:t xml:space="preserve">los miembros de manera funcional; </w:t>
      </w:r>
      <w:r w:rsidR="00435006" w:rsidRPr="003A7092">
        <w:rPr>
          <w:rFonts w:cs="Arial"/>
          <w:sz w:val="28"/>
          <w:szCs w:val="28"/>
          <w:lang w:val="es-ES_tradnl"/>
        </w:rPr>
        <w:t xml:space="preserve">pero sobre todo </w:t>
      </w:r>
      <w:r w:rsidRPr="003A7092">
        <w:rPr>
          <w:rFonts w:cs="Arial"/>
          <w:sz w:val="28"/>
          <w:szCs w:val="28"/>
          <w:lang w:val="es-ES_tradnl"/>
        </w:rPr>
        <w:t xml:space="preserve">se busca </w:t>
      </w:r>
      <w:r w:rsidR="00435006" w:rsidRPr="003A7092">
        <w:rPr>
          <w:rFonts w:cs="Arial"/>
          <w:sz w:val="28"/>
          <w:szCs w:val="28"/>
          <w:lang w:val="es-ES_tradnl"/>
        </w:rPr>
        <w:t xml:space="preserve">que la afectación emocional no afecte de manera </w:t>
      </w:r>
      <w:r w:rsidRPr="003A7092">
        <w:rPr>
          <w:rFonts w:cs="Arial"/>
          <w:sz w:val="28"/>
          <w:szCs w:val="28"/>
          <w:lang w:val="es-ES_tradnl"/>
        </w:rPr>
        <w:t>irreparable a sus hijos e hijas</w:t>
      </w:r>
      <w:r w:rsidR="00DF1C24" w:rsidRPr="003A7092">
        <w:rPr>
          <w:rFonts w:cs="Arial"/>
          <w:sz w:val="28"/>
          <w:szCs w:val="28"/>
          <w:lang w:val="es-ES_tradnl"/>
        </w:rPr>
        <w:t>.</w:t>
      </w:r>
    </w:p>
    <w:p w:rsidR="00863527" w:rsidRPr="003A7092" w:rsidRDefault="00863527" w:rsidP="00435006">
      <w:pPr>
        <w:spacing w:line="360" w:lineRule="auto"/>
        <w:rPr>
          <w:rFonts w:cs="Arial"/>
          <w:sz w:val="28"/>
          <w:szCs w:val="28"/>
          <w:lang w:val="es-ES_tradnl"/>
        </w:rPr>
      </w:pPr>
    </w:p>
    <w:p w:rsidR="00DF1C24" w:rsidRPr="003A7092" w:rsidRDefault="00DF1C24" w:rsidP="00435006">
      <w:pPr>
        <w:spacing w:line="360" w:lineRule="auto"/>
        <w:rPr>
          <w:rFonts w:cs="Arial"/>
          <w:sz w:val="28"/>
          <w:szCs w:val="28"/>
          <w:lang w:val="es-ES_tradnl"/>
        </w:rPr>
      </w:pPr>
      <w:r w:rsidRPr="003A7092">
        <w:rPr>
          <w:rFonts w:cs="Arial"/>
          <w:sz w:val="28"/>
          <w:szCs w:val="28"/>
          <w:lang w:val="es-ES_tradnl"/>
        </w:rPr>
        <w:t>Como e</w:t>
      </w:r>
      <w:r w:rsidR="00863527" w:rsidRPr="003A7092">
        <w:rPr>
          <w:rFonts w:cs="Arial"/>
          <w:sz w:val="28"/>
          <w:szCs w:val="28"/>
          <w:lang w:val="es-ES_tradnl"/>
        </w:rPr>
        <w:t>stado debemos procurar las mejores condiciones para el desarrollo físico y emocional de niñas y niños; hay que adaptar la normatividad interna; evaluar y modificar las políticas públicas, revisar acciones y programas dirigidos a la infancia y hacer todo lo que es necesario para que las normas fijadas en la Convención sean efectivas.</w:t>
      </w:r>
      <w:r w:rsidRPr="003A7092">
        <w:rPr>
          <w:rFonts w:cs="Arial"/>
          <w:sz w:val="28"/>
          <w:szCs w:val="28"/>
          <w:lang w:val="es-ES_tradnl"/>
        </w:rPr>
        <w:t xml:space="preserve"> Que las </w:t>
      </w:r>
      <w:r w:rsidR="00435006" w:rsidRPr="003A7092">
        <w:rPr>
          <w:rFonts w:cs="Arial"/>
          <w:sz w:val="28"/>
          <w:szCs w:val="28"/>
          <w:lang w:val="es-ES_tradnl"/>
        </w:rPr>
        <w:t xml:space="preserve">herramientas </w:t>
      </w:r>
      <w:r w:rsidRPr="003A7092">
        <w:rPr>
          <w:rFonts w:cs="Arial"/>
          <w:sz w:val="28"/>
          <w:szCs w:val="28"/>
          <w:lang w:val="es-ES_tradnl"/>
        </w:rPr>
        <w:t xml:space="preserve">para </w:t>
      </w:r>
      <w:r w:rsidR="00435006" w:rsidRPr="003A7092">
        <w:rPr>
          <w:rFonts w:cs="Arial"/>
          <w:sz w:val="28"/>
          <w:szCs w:val="28"/>
          <w:lang w:val="es-ES_tradnl"/>
        </w:rPr>
        <w:t xml:space="preserve">la solución del conflicto no sean solo jurídicas, sino también </w:t>
      </w:r>
      <w:proofErr w:type="spellStart"/>
      <w:r w:rsidRPr="003A7092">
        <w:rPr>
          <w:rFonts w:cs="Arial"/>
          <w:sz w:val="28"/>
          <w:szCs w:val="28"/>
          <w:lang w:val="es-ES_tradnl"/>
        </w:rPr>
        <w:t>psico</w:t>
      </w:r>
      <w:proofErr w:type="spellEnd"/>
      <w:r w:rsidRPr="003A7092">
        <w:rPr>
          <w:rFonts w:cs="Arial"/>
          <w:sz w:val="28"/>
          <w:szCs w:val="28"/>
          <w:lang w:val="es-ES_tradnl"/>
        </w:rPr>
        <w:t>-</w:t>
      </w:r>
      <w:r w:rsidR="00435006" w:rsidRPr="003A7092">
        <w:rPr>
          <w:rFonts w:cs="Arial"/>
          <w:sz w:val="28"/>
          <w:szCs w:val="28"/>
          <w:lang w:val="es-ES_tradnl"/>
        </w:rPr>
        <w:t xml:space="preserve">emocionales. </w:t>
      </w:r>
    </w:p>
    <w:p w:rsidR="00DF1C24" w:rsidRPr="003A7092" w:rsidRDefault="00DF1C24" w:rsidP="00435006">
      <w:pPr>
        <w:spacing w:line="360" w:lineRule="auto"/>
        <w:rPr>
          <w:rFonts w:cs="Arial"/>
          <w:sz w:val="28"/>
          <w:szCs w:val="28"/>
          <w:lang w:val="es-ES_tradnl"/>
        </w:rPr>
      </w:pPr>
    </w:p>
    <w:p w:rsidR="00435006" w:rsidRPr="003A7092" w:rsidRDefault="00435006" w:rsidP="00435006">
      <w:pPr>
        <w:spacing w:line="360" w:lineRule="auto"/>
        <w:rPr>
          <w:rFonts w:cs="Arial"/>
          <w:sz w:val="28"/>
          <w:szCs w:val="28"/>
          <w:lang w:val="es-ES_tradnl"/>
        </w:rPr>
      </w:pPr>
      <w:r w:rsidRPr="003A7092">
        <w:rPr>
          <w:rFonts w:cs="Arial"/>
          <w:sz w:val="28"/>
          <w:szCs w:val="28"/>
          <w:lang w:val="es-ES_tradnl"/>
        </w:rPr>
        <w:t>Al recibir la atención psicológica adecuada en una Institución Pública, se estará en posibilidad de brindar a nuestros niños y niñas, una mejor calidad de vida, pese a las circunstancias que los rodean en el proceso de divorcio.</w:t>
      </w:r>
    </w:p>
    <w:p w:rsidR="00435006" w:rsidRPr="003A7092" w:rsidRDefault="00435006" w:rsidP="00435006">
      <w:pPr>
        <w:spacing w:line="360" w:lineRule="auto"/>
        <w:rPr>
          <w:rFonts w:cs="Arial"/>
          <w:sz w:val="28"/>
          <w:szCs w:val="28"/>
          <w:lang w:val="es-ES_tradnl"/>
        </w:rPr>
      </w:pPr>
    </w:p>
    <w:p w:rsidR="00482D67" w:rsidRPr="003A7092" w:rsidRDefault="00DF1C24" w:rsidP="00482D67">
      <w:pPr>
        <w:spacing w:line="360" w:lineRule="auto"/>
        <w:rPr>
          <w:rFonts w:cs="Arial"/>
          <w:sz w:val="28"/>
          <w:szCs w:val="28"/>
          <w:lang w:val="es-ES_tradnl"/>
        </w:rPr>
      </w:pPr>
      <w:r w:rsidRPr="003A7092">
        <w:rPr>
          <w:rFonts w:cs="Arial"/>
          <w:sz w:val="28"/>
          <w:szCs w:val="28"/>
          <w:lang w:val="es-ES_tradnl"/>
        </w:rPr>
        <w:t>Nuestros hijos no son un objeto para usar en contienda</w:t>
      </w:r>
      <w:r w:rsidR="00435006" w:rsidRPr="003A7092">
        <w:rPr>
          <w:rFonts w:cs="Arial"/>
          <w:sz w:val="28"/>
          <w:szCs w:val="28"/>
          <w:lang w:val="es-ES_tradnl"/>
        </w:rPr>
        <w:t xml:space="preserve">, </w:t>
      </w:r>
      <w:r w:rsidRPr="003A7092">
        <w:rPr>
          <w:rFonts w:cs="Arial"/>
          <w:sz w:val="28"/>
          <w:szCs w:val="28"/>
          <w:lang w:val="es-ES_tradnl"/>
        </w:rPr>
        <w:t xml:space="preserve">al </w:t>
      </w:r>
      <w:r w:rsidR="003A7092" w:rsidRPr="003A7092">
        <w:rPr>
          <w:rFonts w:cs="Arial"/>
          <w:sz w:val="28"/>
          <w:szCs w:val="28"/>
          <w:lang w:val="es-ES_tradnl"/>
        </w:rPr>
        <w:t>contrario,</w:t>
      </w:r>
      <w:r w:rsidRPr="003A7092">
        <w:rPr>
          <w:rFonts w:cs="Arial"/>
          <w:sz w:val="28"/>
          <w:szCs w:val="28"/>
          <w:lang w:val="es-ES_tradnl"/>
        </w:rPr>
        <w:t xml:space="preserve"> </w:t>
      </w:r>
      <w:r w:rsidR="00435006" w:rsidRPr="003A7092">
        <w:rPr>
          <w:rFonts w:cs="Arial"/>
          <w:sz w:val="28"/>
          <w:szCs w:val="28"/>
          <w:lang w:val="es-ES_tradnl"/>
        </w:rPr>
        <w:t>son nuestro tesoro, nuestra</w:t>
      </w:r>
      <w:r w:rsidRPr="003A7092">
        <w:rPr>
          <w:rFonts w:cs="Arial"/>
          <w:sz w:val="28"/>
          <w:szCs w:val="28"/>
          <w:lang w:val="es-ES_tradnl"/>
        </w:rPr>
        <w:t xml:space="preserve"> encomienda; así es como nace la obligación de nosotros como </w:t>
      </w:r>
      <w:r w:rsidR="00435006" w:rsidRPr="003A7092">
        <w:rPr>
          <w:rFonts w:cs="Arial"/>
          <w:sz w:val="28"/>
          <w:szCs w:val="28"/>
          <w:lang w:val="es-ES_tradnl"/>
        </w:rPr>
        <w:t xml:space="preserve">legisladores </w:t>
      </w:r>
      <w:r w:rsidRPr="003A7092">
        <w:rPr>
          <w:rFonts w:cs="Arial"/>
          <w:sz w:val="28"/>
          <w:szCs w:val="28"/>
          <w:lang w:val="es-ES_tradnl"/>
        </w:rPr>
        <w:t>para</w:t>
      </w:r>
      <w:r w:rsidR="00435006" w:rsidRPr="003A7092">
        <w:rPr>
          <w:rFonts w:cs="Arial"/>
          <w:sz w:val="28"/>
          <w:szCs w:val="28"/>
          <w:lang w:val="es-ES_tradnl"/>
        </w:rPr>
        <w:t xml:space="preserve"> proveer a los ciudadanos de normas que </w:t>
      </w:r>
      <w:r w:rsidR="00435006" w:rsidRPr="003A7092">
        <w:rPr>
          <w:rFonts w:cs="Arial"/>
          <w:sz w:val="28"/>
          <w:szCs w:val="28"/>
          <w:lang w:val="es-ES_tradnl"/>
        </w:rPr>
        <w:lastRenderedPageBreak/>
        <w:t>beneficien y protejan los derechos humanos, pero en el caso concreto, ocuparnos de la integ</w:t>
      </w:r>
      <w:r w:rsidRPr="003A7092">
        <w:rPr>
          <w:rFonts w:cs="Arial"/>
          <w:sz w:val="28"/>
          <w:szCs w:val="28"/>
          <w:lang w:val="es-ES_tradnl"/>
        </w:rPr>
        <w:t xml:space="preserve">ridad de nuestros niños y niñas; </w:t>
      </w:r>
      <w:r w:rsidR="00435006" w:rsidRPr="003A7092">
        <w:rPr>
          <w:rFonts w:cs="Arial"/>
          <w:sz w:val="28"/>
          <w:szCs w:val="28"/>
          <w:lang w:val="es-ES_tradnl"/>
        </w:rPr>
        <w:t>somos responsables de p</w:t>
      </w:r>
      <w:r w:rsidRPr="003A7092">
        <w:rPr>
          <w:rFonts w:cs="Arial"/>
          <w:sz w:val="28"/>
          <w:szCs w:val="28"/>
          <w:lang w:val="es-ES_tradnl"/>
        </w:rPr>
        <w:t>rocurar medidas que garanticen sus</w:t>
      </w:r>
      <w:r w:rsidR="00435006" w:rsidRPr="003A7092">
        <w:rPr>
          <w:rFonts w:cs="Arial"/>
          <w:sz w:val="28"/>
          <w:szCs w:val="28"/>
          <w:lang w:val="es-ES_tradnl"/>
        </w:rPr>
        <w:t xml:space="preserve"> derechos.</w:t>
      </w:r>
    </w:p>
    <w:p w:rsidR="00435006" w:rsidRPr="003A7092" w:rsidRDefault="00435006" w:rsidP="00482D67">
      <w:pPr>
        <w:spacing w:line="360" w:lineRule="auto"/>
        <w:rPr>
          <w:rFonts w:cs="Arial"/>
          <w:sz w:val="28"/>
          <w:szCs w:val="28"/>
          <w:lang w:val="es-ES_tradnl"/>
        </w:rPr>
      </w:pPr>
    </w:p>
    <w:p w:rsidR="00482D67" w:rsidRPr="003A7092" w:rsidRDefault="00482D67" w:rsidP="00482D67">
      <w:pPr>
        <w:spacing w:line="360" w:lineRule="auto"/>
        <w:rPr>
          <w:rFonts w:eastAsia="Arial" w:cs="Arial"/>
          <w:sz w:val="28"/>
          <w:szCs w:val="28"/>
        </w:rPr>
      </w:pPr>
      <w:r w:rsidRPr="003A7092">
        <w:rPr>
          <w:rFonts w:eastAsia="Arial" w:cs="Arial"/>
          <w:sz w:val="28"/>
          <w:szCs w:val="28"/>
        </w:rPr>
        <w:t>Es por eso, Diputadas y Diputados que se presenta ante este Honorable recinto el siguiente:</w:t>
      </w:r>
    </w:p>
    <w:p w:rsidR="00482D67" w:rsidRPr="003A7092" w:rsidRDefault="00482D67" w:rsidP="00482D67">
      <w:pPr>
        <w:spacing w:line="360" w:lineRule="auto"/>
        <w:rPr>
          <w:rFonts w:eastAsia="Arial" w:cs="Arial"/>
          <w:sz w:val="28"/>
          <w:szCs w:val="28"/>
        </w:rPr>
      </w:pPr>
    </w:p>
    <w:p w:rsidR="00482D67" w:rsidRPr="003A7092" w:rsidRDefault="00482D67" w:rsidP="00482D67">
      <w:pPr>
        <w:spacing w:line="360" w:lineRule="auto"/>
        <w:jc w:val="center"/>
        <w:rPr>
          <w:rFonts w:cs="Arial"/>
          <w:b/>
          <w:bCs/>
          <w:sz w:val="28"/>
          <w:szCs w:val="28"/>
        </w:rPr>
      </w:pPr>
      <w:r w:rsidRPr="003A7092">
        <w:rPr>
          <w:rFonts w:cs="Arial"/>
          <w:b/>
          <w:sz w:val="28"/>
          <w:szCs w:val="28"/>
        </w:rPr>
        <w:t>P</w:t>
      </w:r>
      <w:r w:rsidR="00DF1C24" w:rsidRPr="003A7092">
        <w:rPr>
          <w:rFonts w:cs="Arial"/>
          <w:b/>
          <w:sz w:val="28"/>
          <w:szCs w:val="28"/>
        </w:rPr>
        <w:t xml:space="preserve"> </w:t>
      </w:r>
      <w:r w:rsidRPr="003A7092">
        <w:rPr>
          <w:rFonts w:cs="Arial"/>
          <w:b/>
          <w:sz w:val="28"/>
          <w:szCs w:val="28"/>
        </w:rPr>
        <w:t>R</w:t>
      </w:r>
      <w:r w:rsidR="00DF1C24" w:rsidRPr="003A7092">
        <w:rPr>
          <w:rFonts w:cs="Arial"/>
          <w:b/>
          <w:sz w:val="28"/>
          <w:szCs w:val="28"/>
        </w:rPr>
        <w:t xml:space="preserve"> </w:t>
      </w:r>
      <w:r w:rsidRPr="003A7092">
        <w:rPr>
          <w:rFonts w:cs="Arial"/>
          <w:b/>
          <w:sz w:val="28"/>
          <w:szCs w:val="28"/>
        </w:rPr>
        <w:t>O</w:t>
      </w:r>
      <w:r w:rsidR="00DF1C24" w:rsidRPr="003A7092">
        <w:rPr>
          <w:rFonts w:cs="Arial"/>
          <w:b/>
          <w:sz w:val="28"/>
          <w:szCs w:val="28"/>
        </w:rPr>
        <w:t xml:space="preserve"> </w:t>
      </w:r>
      <w:r w:rsidRPr="003A7092">
        <w:rPr>
          <w:rFonts w:cs="Arial"/>
          <w:b/>
          <w:sz w:val="28"/>
          <w:szCs w:val="28"/>
        </w:rPr>
        <w:t>Y</w:t>
      </w:r>
      <w:r w:rsidR="00DF1C24" w:rsidRPr="003A7092">
        <w:rPr>
          <w:rFonts w:cs="Arial"/>
          <w:b/>
          <w:sz w:val="28"/>
          <w:szCs w:val="28"/>
        </w:rPr>
        <w:t xml:space="preserve"> </w:t>
      </w:r>
      <w:r w:rsidRPr="003A7092">
        <w:rPr>
          <w:rFonts w:cs="Arial"/>
          <w:b/>
          <w:sz w:val="28"/>
          <w:szCs w:val="28"/>
        </w:rPr>
        <w:t>E</w:t>
      </w:r>
      <w:r w:rsidR="00DF1C24" w:rsidRPr="003A7092">
        <w:rPr>
          <w:rFonts w:cs="Arial"/>
          <w:b/>
          <w:sz w:val="28"/>
          <w:szCs w:val="28"/>
        </w:rPr>
        <w:t xml:space="preserve"> </w:t>
      </w:r>
      <w:r w:rsidRPr="003A7092">
        <w:rPr>
          <w:rFonts w:cs="Arial"/>
          <w:b/>
          <w:sz w:val="28"/>
          <w:szCs w:val="28"/>
        </w:rPr>
        <w:t>C</w:t>
      </w:r>
      <w:r w:rsidR="00DF1C24" w:rsidRPr="003A7092">
        <w:rPr>
          <w:rFonts w:cs="Arial"/>
          <w:b/>
          <w:sz w:val="28"/>
          <w:szCs w:val="28"/>
        </w:rPr>
        <w:t xml:space="preserve"> </w:t>
      </w:r>
      <w:r w:rsidRPr="003A7092">
        <w:rPr>
          <w:rFonts w:cs="Arial"/>
          <w:b/>
          <w:sz w:val="28"/>
          <w:szCs w:val="28"/>
        </w:rPr>
        <w:t>T</w:t>
      </w:r>
      <w:r w:rsidR="00DF1C24" w:rsidRPr="003A7092">
        <w:rPr>
          <w:rFonts w:cs="Arial"/>
          <w:b/>
          <w:sz w:val="28"/>
          <w:szCs w:val="28"/>
        </w:rPr>
        <w:t xml:space="preserve"> </w:t>
      </w:r>
      <w:r w:rsidRPr="003A7092">
        <w:rPr>
          <w:rFonts w:cs="Arial"/>
          <w:b/>
          <w:sz w:val="28"/>
          <w:szCs w:val="28"/>
        </w:rPr>
        <w:t xml:space="preserve">O </w:t>
      </w:r>
      <w:r w:rsidR="00DF1C24" w:rsidRPr="003A7092">
        <w:rPr>
          <w:rFonts w:cs="Arial"/>
          <w:b/>
          <w:sz w:val="28"/>
          <w:szCs w:val="28"/>
        </w:rPr>
        <w:t xml:space="preserve">  </w:t>
      </w:r>
      <w:r w:rsidRPr="003A7092">
        <w:rPr>
          <w:rFonts w:cs="Arial"/>
          <w:b/>
          <w:sz w:val="28"/>
          <w:szCs w:val="28"/>
        </w:rPr>
        <w:t>D</w:t>
      </w:r>
      <w:r w:rsidR="00DF1C24" w:rsidRPr="003A7092">
        <w:rPr>
          <w:rFonts w:cs="Arial"/>
          <w:b/>
          <w:sz w:val="28"/>
          <w:szCs w:val="28"/>
        </w:rPr>
        <w:t xml:space="preserve"> </w:t>
      </w:r>
      <w:r w:rsidRPr="003A7092">
        <w:rPr>
          <w:rFonts w:cs="Arial"/>
          <w:b/>
          <w:sz w:val="28"/>
          <w:szCs w:val="28"/>
        </w:rPr>
        <w:t>E</w:t>
      </w:r>
      <w:r w:rsidR="00DF1C24" w:rsidRPr="003A7092">
        <w:rPr>
          <w:rFonts w:cs="Arial"/>
          <w:b/>
          <w:sz w:val="28"/>
          <w:szCs w:val="28"/>
        </w:rPr>
        <w:t xml:space="preserve">   </w:t>
      </w:r>
      <w:r w:rsidRPr="003A7092">
        <w:rPr>
          <w:rFonts w:cs="Arial"/>
          <w:b/>
          <w:sz w:val="28"/>
          <w:szCs w:val="28"/>
        </w:rPr>
        <w:t>D</w:t>
      </w:r>
      <w:r w:rsidR="00DF1C24" w:rsidRPr="003A7092">
        <w:rPr>
          <w:rFonts w:cs="Arial"/>
          <w:b/>
          <w:sz w:val="28"/>
          <w:szCs w:val="28"/>
        </w:rPr>
        <w:t xml:space="preserve"> </w:t>
      </w:r>
      <w:r w:rsidRPr="003A7092">
        <w:rPr>
          <w:rFonts w:cs="Arial"/>
          <w:b/>
          <w:sz w:val="28"/>
          <w:szCs w:val="28"/>
        </w:rPr>
        <w:t>E</w:t>
      </w:r>
      <w:r w:rsidR="00DF1C24" w:rsidRPr="003A7092">
        <w:rPr>
          <w:rFonts w:cs="Arial"/>
          <w:b/>
          <w:sz w:val="28"/>
          <w:szCs w:val="28"/>
        </w:rPr>
        <w:t xml:space="preserve"> </w:t>
      </w:r>
      <w:r w:rsidRPr="003A7092">
        <w:rPr>
          <w:rFonts w:cs="Arial"/>
          <w:b/>
          <w:sz w:val="28"/>
          <w:szCs w:val="28"/>
        </w:rPr>
        <w:t>C</w:t>
      </w:r>
      <w:r w:rsidR="00DF1C24" w:rsidRPr="003A7092">
        <w:rPr>
          <w:rFonts w:cs="Arial"/>
          <w:b/>
          <w:sz w:val="28"/>
          <w:szCs w:val="28"/>
        </w:rPr>
        <w:t xml:space="preserve"> </w:t>
      </w:r>
      <w:r w:rsidRPr="003A7092">
        <w:rPr>
          <w:rFonts w:cs="Arial"/>
          <w:b/>
          <w:sz w:val="28"/>
          <w:szCs w:val="28"/>
        </w:rPr>
        <w:t>R</w:t>
      </w:r>
      <w:r w:rsidR="00DF1C24" w:rsidRPr="003A7092">
        <w:rPr>
          <w:rFonts w:cs="Arial"/>
          <w:b/>
          <w:sz w:val="28"/>
          <w:szCs w:val="28"/>
        </w:rPr>
        <w:t xml:space="preserve"> </w:t>
      </w:r>
      <w:r w:rsidRPr="003A7092">
        <w:rPr>
          <w:rFonts w:cs="Arial"/>
          <w:b/>
          <w:sz w:val="28"/>
          <w:szCs w:val="28"/>
        </w:rPr>
        <w:t>E</w:t>
      </w:r>
      <w:r w:rsidR="00DF1C24" w:rsidRPr="003A7092">
        <w:rPr>
          <w:rFonts w:cs="Arial"/>
          <w:b/>
          <w:sz w:val="28"/>
          <w:szCs w:val="28"/>
        </w:rPr>
        <w:t xml:space="preserve"> T </w:t>
      </w:r>
      <w:r w:rsidRPr="003A7092">
        <w:rPr>
          <w:rFonts w:cs="Arial"/>
          <w:b/>
          <w:sz w:val="28"/>
          <w:szCs w:val="28"/>
        </w:rPr>
        <w:t>O</w:t>
      </w:r>
    </w:p>
    <w:p w:rsidR="00482D67" w:rsidRPr="003A7092" w:rsidRDefault="00482D67" w:rsidP="00482D67">
      <w:pPr>
        <w:spacing w:line="360" w:lineRule="auto"/>
        <w:rPr>
          <w:rFonts w:cs="Arial"/>
          <w:b/>
          <w:sz w:val="28"/>
          <w:szCs w:val="28"/>
        </w:rPr>
      </w:pPr>
    </w:p>
    <w:p w:rsidR="00435006" w:rsidRPr="003A7092" w:rsidRDefault="00482D67" w:rsidP="00482D67">
      <w:pPr>
        <w:spacing w:line="360" w:lineRule="auto"/>
        <w:rPr>
          <w:rFonts w:cs="Arial"/>
          <w:sz w:val="28"/>
          <w:szCs w:val="28"/>
        </w:rPr>
      </w:pPr>
      <w:r w:rsidRPr="003A7092">
        <w:rPr>
          <w:rFonts w:cs="Arial"/>
          <w:b/>
          <w:sz w:val="28"/>
          <w:szCs w:val="28"/>
        </w:rPr>
        <w:t>ARTÍCULO ÚNICO. -</w:t>
      </w:r>
      <w:r w:rsidRPr="003A7092">
        <w:rPr>
          <w:rFonts w:cs="Arial"/>
          <w:sz w:val="28"/>
          <w:szCs w:val="28"/>
        </w:rPr>
        <w:t xml:space="preserve"> Se reforma </w:t>
      </w:r>
      <w:r w:rsidR="00435006" w:rsidRPr="003A7092">
        <w:rPr>
          <w:rFonts w:cs="Arial"/>
          <w:sz w:val="28"/>
          <w:szCs w:val="28"/>
        </w:rPr>
        <w:t xml:space="preserve">el </w:t>
      </w:r>
      <w:r w:rsidR="00DF1C24" w:rsidRPr="003A7092">
        <w:rPr>
          <w:rFonts w:cs="Arial"/>
          <w:sz w:val="28"/>
          <w:szCs w:val="28"/>
        </w:rPr>
        <w:t>artículo</w:t>
      </w:r>
      <w:r w:rsidR="00435006" w:rsidRPr="003A7092">
        <w:rPr>
          <w:rFonts w:cs="Arial"/>
          <w:sz w:val="28"/>
          <w:szCs w:val="28"/>
        </w:rPr>
        <w:t xml:space="preserve"> 154 </w:t>
      </w:r>
      <w:r w:rsidR="003A7092">
        <w:rPr>
          <w:rFonts w:cs="Arial"/>
          <w:sz w:val="28"/>
          <w:szCs w:val="28"/>
        </w:rPr>
        <w:t xml:space="preserve">y se le </w:t>
      </w:r>
      <w:r w:rsidR="003A7092" w:rsidRPr="003A7092">
        <w:rPr>
          <w:rFonts w:cs="Arial"/>
          <w:sz w:val="28"/>
          <w:szCs w:val="28"/>
        </w:rPr>
        <w:t xml:space="preserve">adiciona un </w:t>
      </w:r>
      <w:r w:rsidR="003A7092">
        <w:rPr>
          <w:rFonts w:cs="Arial"/>
          <w:sz w:val="28"/>
          <w:szCs w:val="28"/>
        </w:rPr>
        <w:t xml:space="preserve">último párrafo a ese mismo artículo, del </w:t>
      </w:r>
      <w:r w:rsidR="00DF1C24" w:rsidRPr="003A7092">
        <w:rPr>
          <w:rFonts w:cs="Arial"/>
          <w:sz w:val="28"/>
          <w:szCs w:val="28"/>
        </w:rPr>
        <w:t>Código</w:t>
      </w:r>
      <w:r w:rsidR="00435006" w:rsidRPr="003A7092">
        <w:rPr>
          <w:rFonts w:cs="Arial"/>
          <w:sz w:val="28"/>
          <w:szCs w:val="28"/>
        </w:rPr>
        <w:t xml:space="preserve"> de Procedimientos Familiares del Estado de Coahuila, para quedar como sigue:</w:t>
      </w:r>
    </w:p>
    <w:p w:rsidR="00DF1C24" w:rsidRPr="003A7092" w:rsidRDefault="00DF1C24" w:rsidP="00482D67">
      <w:pPr>
        <w:spacing w:line="360" w:lineRule="auto"/>
        <w:rPr>
          <w:rFonts w:cs="Arial"/>
          <w:sz w:val="28"/>
          <w:szCs w:val="28"/>
        </w:rPr>
      </w:pPr>
    </w:p>
    <w:p w:rsidR="00DF1C24" w:rsidRPr="003A7092" w:rsidRDefault="00DF1C24" w:rsidP="00482D67">
      <w:pPr>
        <w:spacing w:line="360" w:lineRule="auto"/>
        <w:rPr>
          <w:sz w:val="28"/>
          <w:szCs w:val="28"/>
        </w:rPr>
      </w:pPr>
      <w:r w:rsidRPr="003A7092">
        <w:rPr>
          <w:b/>
          <w:sz w:val="28"/>
          <w:szCs w:val="28"/>
        </w:rPr>
        <w:t>Artículo 154.</w:t>
      </w:r>
      <w:r w:rsidRPr="003A7092">
        <w:rPr>
          <w:sz w:val="28"/>
          <w:szCs w:val="28"/>
        </w:rPr>
        <w:t xml:space="preserve"> Información sobre terapia de pareja </w:t>
      </w:r>
    </w:p>
    <w:p w:rsidR="00633A50" w:rsidRPr="003A7092" w:rsidRDefault="00633A50" w:rsidP="00482D67">
      <w:pPr>
        <w:spacing w:line="360" w:lineRule="auto"/>
        <w:rPr>
          <w:sz w:val="28"/>
          <w:szCs w:val="28"/>
        </w:rPr>
      </w:pPr>
    </w:p>
    <w:p w:rsidR="00025051" w:rsidRPr="003A7092" w:rsidRDefault="00DF1C24" w:rsidP="00482D67">
      <w:pPr>
        <w:spacing w:line="360" w:lineRule="auto"/>
        <w:rPr>
          <w:b/>
          <w:sz w:val="28"/>
          <w:szCs w:val="28"/>
        </w:rPr>
      </w:pPr>
      <w:r w:rsidRPr="003A7092">
        <w:rPr>
          <w:sz w:val="28"/>
          <w:szCs w:val="28"/>
        </w:rPr>
        <w:t>Si hay hijos o hijas en el matrimonio, en la diligencia de ratificación</w:t>
      </w:r>
      <w:r w:rsidRPr="003A7092">
        <w:rPr>
          <w:b/>
          <w:sz w:val="28"/>
          <w:szCs w:val="28"/>
        </w:rPr>
        <w:t xml:space="preserve"> de la solicitud de divorcio,</w:t>
      </w:r>
      <w:r w:rsidRPr="003A7092">
        <w:rPr>
          <w:sz w:val="28"/>
          <w:szCs w:val="28"/>
        </w:rPr>
        <w:t xml:space="preserve"> el funcionario judicial le informará al o los </w:t>
      </w:r>
      <w:proofErr w:type="spellStart"/>
      <w:r w:rsidRPr="003A7092">
        <w:rPr>
          <w:sz w:val="28"/>
          <w:szCs w:val="28"/>
        </w:rPr>
        <w:t>promoventes</w:t>
      </w:r>
      <w:proofErr w:type="spellEnd"/>
      <w:r w:rsidRPr="003A7092">
        <w:rPr>
          <w:sz w:val="28"/>
          <w:szCs w:val="28"/>
        </w:rPr>
        <w:t xml:space="preserve">, </w:t>
      </w:r>
      <w:r w:rsidR="00025051" w:rsidRPr="003A7092">
        <w:rPr>
          <w:b/>
          <w:sz w:val="28"/>
          <w:szCs w:val="28"/>
        </w:rPr>
        <w:t>sobre la obligación</w:t>
      </w:r>
      <w:r w:rsidRPr="003A7092">
        <w:rPr>
          <w:sz w:val="28"/>
          <w:szCs w:val="28"/>
        </w:rPr>
        <w:t xml:space="preserve"> de tomar terapia de pareja con un psicólogo especialista del Consejo de Familia</w:t>
      </w:r>
      <w:r w:rsidR="00025051" w:rsidRPr="003A7092">
        <w:rPr>
          <w:sz w:val="28"/>
          <w:szCs w:val="28"/>
        </w:rPr>
        <w:t xml:space="preserve"> </w:t>
      </w:r>
      <w:r w:rsidR="00025051" w:rsidRPr="003A7092">
        <w:rPr>
          <w:b/>
          <w:sz w:val="28"/>
          <w:szCs w:val="28"/>
        </w:rPr>
        <w:t>o de una institución pública</w:t>
      </w:r>
      <w:r w:rsidR="00633A50" w:rsidRPr="003A7092">
        <w:rPr>
          <w:b/>
          <w:sz w:val="28"/>
          <w:szCs w:val="28"/>
        </w:rPr>
        <w:t>, esto con el objeto de disminuir el conflicto conyugal y procurar en todo momento el bienestar de los menores.</w:t>
      </w:r>
    </w:p>
    <w:p w:rsidR="00DF1C24" w:rsidRPr="003A7092" w:rsidRDefault="00DF1C24" w:rsidP="00482D67">
      <w:pPr>
        <w:spacing w:line="360" w:lineRule="auto"/>
        <w:rPr>
          <w:sz w:val="28"/>
          <w:szCs w:val="28"/>
        </w:rPr>
      </w:pPr>
    </w:p>
    <w:p w:rsidR="00BA4F5A" w:rsidRPr="003A7092" w:rsidRDefault="00DF1C24" w:rsidP="00482D67">
      <w:pPr>
        <w:spacing w:line="360" w:lineRule="auto"/>
        <w:rPr>
          <w:b/>
          <w:sz w:val="28"/>
          <w:szCs w:val="28"/>
        </w:rPr>
      </w:pPr>
      <w:r w:rsidRPr="003A7092">
        <w:rPr>
          <w:b/>
          <w:sz w:val="28"/>
          <w:szCs w:val="28"/>
        </w:rPr>
        <w:t>En el acto mismo o dentro del plazo de tres</w:t>
      </w:r>
      <w:r w:rsidR="00633A50" w:rsidRPr="003A7092">
        <w:rPr>
          <w:b/>
          <w:sz w:val="28"/>
          <w:szCs w:val="28"/>
        </w:rPr>
        <w:t xml:space="preserve"> días, los solicitantes deberán </w:t>
      </w:r>
      <w:r w:rsidRPr="003A7092">
        <w:rPr>
          <w:b/>
          <w:sz w:val="28"/>
          <w:szCs w:val="28"/>
        </w:rPr>
        <w:t>manifestar</w:t>
      </w:r>
      <w:r w:rsidR="00633A50" w:rsidRPr="003A7092">
        <w:rPr>
          <w:b/>
          <w:sz w:val="28"/>
          <w:szCs w:val="28"/>
        </w:rPr>
        <w:t>, si así lo prefieren, la negativa para</w:t>
      </w:r>
      <w:r w:rsidRPr="003A7092">
        <w:rPr>
          <w:b/>
          <w:sz w:val="28"/>
          <w:szCs w:val="28"/>
        </w:rPr>
        <w:t xml:space="preserve"> tomar la terapia</w:t>
      </w:r>
      <w:r w:rsidR="00633A50" w:rsidRPr="003A7092">
        <w:rPr>
          <w:b/>
          <w:sz w:val="28"/>
          <w:szCs w:val="28"/>
        </w:rPr>
        <w:t>, exhibiendo sus justificaciones</w:t>
      </w:r>
      <w:r w:rsidR="00BA4F5A" w:rsidRPr="003A7092">
        <w:rPr>
          <w:b/>
          <w:sz w:val="28"/>
          <w:szCs w:val="28"/>
        </w:rPr>
        <w:t>.</w:t>
      </w:r>
    </w:p>
    <w:p w:rsidR="00BA4F5A" w:rsidRPr="003A7092" w:rsidRDefault="00BA4F5A" w:rsidP="00482D67">
      <w:pPr>
        <w:spacing w:line="360" w:lineRule="auto"/>
        <w:rPr>
          <w:b/>
          <w:sz w:val="28"/>
          <w:szCs w:val="28"/>
        </w:rPr>
      </w:pPr>
    </w:p>
    <w:p w:rsidR="00BA4F5A" w:rsidRPr="003A7092" w:rsidRDefault="00BA4F5A" w:rsidP="00482D67">
      <w:pPr>
        <w:spacing w:line="360" w:lineRule="auto"/>
        <w:rPr>
          <w:rFonts w:cs="Arial"/>
          <w:b/>
          <w:sz w:val="28"/>
          <w:szCs w:val="28"/>
          <w:lang w:val="es-ES_tradnl"/>
        </w:rPr>
      </w:pPr>
      <w:r w:rsidRPr="003A7092">
        <w:rPr>
          <w:b/>
          <w:sz w:val="28"/>
          <w:szCs w:val="28"/>
        </w:rPr>
        <w:t>Si no hay hijos o hijas en el matrimonio, el derecho de terapia de pareja quedara sujeto a lo marcado por el artículo 159 de este Código.</w:t>
      </w:r>
    </w:p>
    <w:p w:rsidR="00482D67" w:rsidRPr="003A7092" w:rsidRDefault="00482D67" w:rsidP="00482D67">
      <w:pPr>
        <w:spacing w:line="360" w:lineRule="auto"/>
        <w:rPr>
          <w:rFonts w:eastAsia="Arial" w:cs="Arial"/>
          <w:sz w:val="28"/>
          <w:szCs w:val="28"/>
        </w:rPr>
      </w:pPr>
    </w:p>
    <w:p w:rsidR="003A7092" w:rsidRPr="003A7092" w:rsidRDefault="003A7092" w:rsidP="003A7092">
      <w:pPr>
        <w:tabs>
          <w:tab w:val="left" w:pos="7065"/>
        </w:tabs>
        <w:spacing w:line="276" w:lineRule="auto"/>
        <w:jc w:val="center"/>
        <w:rPr>
          <w:rFonts w:asciiTheme="minorHAnsi" w:hAnsiTheme="minorHAnsi" w:cstheme="minorHAnsi"/>
          <w:b/>
          <w:sz w:val="28"/>
          <w:szCs w:val="28"/>
          <w:lang w:val="en-US"/>
        </w:rPr>
      </w:pPr>
      <w:r w:rsidRPr="003A7092">
        <w:rPr>
          <w:rFonts w:asciiTheme="minorHAnsi" w:hAnsiTheme="minorHAnsi" w:cstheme="minorHAnsi"/>
          <w:b/>
          <w:sz w:val="28"/>
          <w:szCs w:val="28"/>
          <w:lang w:val="en-US"/>
        </w:rPr>
        <w:t xml:space="preserve">T R </w:t>
      </w:r>
      <w:proofErr w:type="gramStart"/>
      <w:r w:rsidRPr="003A7092">
        <w:rPr>
          <w:rFonts w:asciiTheme="minorHAnsi" w:hAnsiTheme="minorHAnsi" w:cstheme="minorHAnsi"/>
          <w:b/>
          <w:sz w:val="28"/>
          <w:szCs w:val="28"/>
          <w:lang w:val="en-US"/>
        </w:rPr>
        <w:t>A</w:t>
      </w:r>
      <w:proofErr w:type="gramEnd"/>
      <w:r w:rsidRPr="003A7092">
        <w:rPr>
          <w:rFonts w:asciiTheme="minorHAnsi" w:hAnsiTheme="minorHAnsi" w:cstheme="minorHAnsi"/>
          <w:b/>
          <w:sz w:val="28"/>
          <w:szCs w:val="28"/>
          <w:lang w:val="en-US"/>
        </w:rPr>
        <w:t xml:space="preserve"> N S I T O R I O S.</w:t>
      </w:r>
    </w:p>
    <w:p w:rsidR="003A7092" w:rsidRPr="003A7092" w:rsidRDefault="003A7092" w:rsidP="003A7092">
      <w:pPr>
        <w:tabs>
          <w:tab w:val="left" w:pos="7065"/>
        </w:tabs>
        <w:spacing w:line="276" w:lineRule="auto"/>
        <w:rPr>
          <w:rFonts w:asciiTheme="minorHAnsi" w:hAnsiTheme="minorHAnsi" w:cstheme="minorHAnsi"/>
          <w:b/>
          <w:sz w:val="28"/>
          <w:szCs w:val="28"/>
          <w:lang w:val="en-US"/>
        </w:rPr>
      </w:pPr>
    </w:p>
    <w:p w:rsidR="003A7092" w:rsidRPr="003A7092" w:rsidRDefault="003A7092" w:rsidP="003A7092">
      <w:pPr>
        <w:spacing w:line="276" w:lineRule="auto"/>
        <w:rPr>
          <w:rFonts w:asciiTheme="minorHAnsi" w:hAnsiTheme="minorHAnsi" w:cstheme="minorHAnsi"/>
          <w:sz w:val="28"/>
          <w:szCs w:val="28"/>
        </w:rPr>
      </w:pPr>
      <w:r w:rsidRPr="003A7092">
        <w:rPr>
          <w:rFonts w:asciiTheme="minorHAnsi" w:hAnsiTheme="minorHAnsi" w:cstheme="minorHAnsi"/>
          <w:b/>
          <w:sz w:val="28"/>
          <w:szCs w:val="28"/>
        </w:rPr>
        <w:t>PRIMERO. -</w:t>
      </w:r>
      <w:r w:rsidRPr="003A7092">
        <w:rPr>
          <w:rFonts w:asciiTheme="minorHAnsi" w:hAnsiTheme="minorHAnsi" w:cstheme="minorHAnsi"/>
          <w:sz w:val="28"/>
          <w:szCs w:val="28"/>
        </w:rPr>
        <w:t xml:space="preserve"> El presente decreto, entrará en vigor al día siguiente de su publicación en el Periódico Oficial de Gobierno del Estado. </w:t>
      </w:r>
    </w:p>
    <w:p w:rsidR="003A7092" w:rsidRPr="003A7092" w:rsidRDefault="003A7092" w:rsidP="003A7092">
      <w:pPr>
        <w:spacing w:line="276" w:lineRule="auto"/>
        <w:rPr>
          <w:rFonts w:asciiTheme="minorHAnsi" w:hAnsiTheme="minorHAnsi" w:cstheme="minorHAnsi"/>
          <w:sz w:val="28"/>
          <w:szCs w:val="28"/>
        </w:rPr>
      </w:pPr>
    </w:p>
    <w:p w:rsidR="003A7092" w:rsidRPr="003A7092" w:rsidRDefault="003A7092" w:rsidP="003A7092">
      <w:pPr>
        <w:spacing w:line="276" w:lineRule="auto"/>
        <w:rPr>
          <w:rFonts w:asciiTheme="minorHAnsi" w:hAnsiTheme="minorHAnsi" w:cstheme="minorHAnsi"/>
          <w:sz w:val="28"/>
          <w:szCs w:val="28"/>
        </w:rPr>
      </w:pPr>
      <w:r w:rsidRPr="003A7092">
        <w:rPr>
          <w:rFonts w:asciiTheme="minorHAnsi" w:hAnsiTheme="minorHAnsi" w:cstheme="minorHAnsi"/>
          <w:b/>
          <w:sz w:val="28"/>
          <w:szCs w:val="28"/>
        </w:rPr>
        <w:t>SEGUNDO. -</w:t>
      </w:r>
      <w:r w:rsidRPr="003A7092">
        <w:rPr>
          <w:rFonts w:asciiTheme="minorHAnsi" w:hAnsiTheme="minorHAnsi" w:cstheme="minorHAnsi"/>
          <w:sz w:val="28"/>
          <w:szCs w:val="28"/>
        </w:rPr>
        <w:t xml:space="preserve"> Se derogan todas las disposiciones legales que se opongan al presente Decreto.</w:t>
      </w:r>
    </w:p>
    <w:p w:rsidR="003A7092" w:rsidRPr="003A7092" w:rsidRDefault="003A7092" w:rsidP="003A7092">
      <w:pPr>
        <w:spacing w:line="360" w:lineRule="auto"/>
        <w:rPr>
          <w:rFonts w:cs="Arial"/>
          <w:b/>
          <w:sz w:val="28"/>
          <w:szCs w:val="28"/>
        </w:rPr>
      </w:pPr>
    </w:p>
    <w:p w:rsidR="003A7092" w:rsidRPr="003A7092" w:rsidRDefault="003A7092" w:rsidP="003A7092">
      <w:pPr>
        <w:spacing w:line="360" w:lineRule="auto"/>
        <w:rPr>
          <w:rFonts w:cs="Arial"/>
          <w:b/>
          <w:sz w:val="28"/>
          <w:szCs w:val="28"/>
        </w:rPr>
      </w:pPr>
    </w:p>
    <w:p w:rsidR="003A7092" w:rsidRPr="003A7092" w:rsidRDefault="003A7092" w:rsidP="003A7092">
      <w:pPr>
        <w:spacing w:line="360" w:lineRule="auto"/>
        <w:rPr>
          <w:rFonts w:cs="Arial"/>
          <w:b/>
          <w:sz w:val="28"/>
          <w:szCs w:val="28"/>
        </w:rPr>
      </w:pPr>
    </w:p>
    <w:p w:rsidR="003A7092" w:rsidRPr="003A7092" w:rsidRDefault="003A7092" w:rsidP="003A7092">
      <w:pPr>
        <w:jc w:val="center"/>
        <w:rPr>
          <w:rFonts w:eastAsia="Arial" w:cs="Arial"/>
          <w:b/>
          <w:bCs/>
          <w:sz w:val="28"/>
          <w:szCs w:val="28"/>
        </w:rPr>
      </w:pPr>
      <w:r w:rsidRPr="003A7092">
        <w:rPr>
          <w:rFonts w:eastAsia="Arial" w:cs="Arial"/>
          <w:b/>
          <w:bCs/>
          <w:sz w:val="28"/>
          <w:szCs w:val="28"/>
        </w:rPr>
        <w:t>SALTILLO, COAHUILA DE ZARAGOZA, A JUNIO DEL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7092" w:rsidRPr="003A7092" w:rsidTr="000D04D6">
        <w:tc>
          <w:tcPr>
            <w:tcW w:w="9396" w:type="dxa"/>
          </w:tcPr>
          <w:p w:rsidR="003A7092" w:rsidRPr="003A7092" w:rsidRDefault="003A7092" w:rsidP="000D04D6">
            <w:pPr>
              <w:tabs>
                <w:tab w:val="left" w:pos="5056"/>
              </w:tabs>
              <w:jc w:val="center"/>
              <w:rPr>
                <w:rFonts w:cs="Arial"/>
                <w:b/>
                <w:sz w:val="28"/>
                <w:szCs w:val="28"/>
              </w:rPr>
            </w:pPr>
          </w:p>
          <w:p w:rsidR="003A7092" w:rsidRPr="003A7092" w:rsidRDefault="003A7092" w:rsidP="000D04D6">
            <w:pPr>
              <w:tabs>
                <w:tab w:val="left" w:pos="5056"/>
              </w:tabs>
              <w:jc w:val="center"/>
              <w:rPr>
                <w:rFonts w:cs="Arial"/>
                <w:b/>
                <w:sz w:val="28"/>
                <w:szCs w:val="28"/>
              </w:rPr>
            </w:pPr>
          </w:p>
          <w:p w:rsidR="003A7092" w:rsidRPr="003A7092" w:rsidRDefault="003A7092" w:rsidP="000D04D6">
            <w:pPr>
              <w:tabs>
                <w:tab w:val="left" w:pos="5056"/>
              </w:tabs>
              <w:jc w:val="center"/>
              <w:rPr>
                <w:rFonts w:cs="Arial"/>
                <w:b/>
                <w:sz w:val="28"/>
                <w:szCs w:val="28"/>
              </w:rPr>
            </w:pPr>
          </w:p>
          <w:p w:rsidR="003A7092" w:rsidRPr="003A7092" w:rsidRDefault="003A7092" w:rsidP="000D04D6">
            <w:pPr>
              <w:tabs>
                <w:tab w:val="left" w:pos="5056"/>
              </w:tabs>
              <w:jc w:val="center"/>
              <w:rPr>
                <w:rFonts w:cs="Arial"/>
                <w:b/>
                <w:sz w:val="28"/>
                <w:szCs w:val="28"/>
              </w:rPr>
            </w:pPr>
          </w:p>
          <w:p w:rsidR="003A7092" w:rsidRPr="003A7092" w:rsidRDefault="003A7092" w:rsidP="000D04D6">
            <w:pPr>
              <w:tabs>
                <w:tab w:val="left" w:pos="5056"/>
              </w:tabs>
              <w:jc w:val="center"/>
              <w:rPr>
                <w:rFonts w:cs="Arial"/>
                <w:b/>
                <w:sz w:val="28"/>
                <w:szCs w:val="28"/>
              </w:rPr>
            </w:pPr>
          </w:p>
        </w:tc>
      </w:tr>
      <w:tr w:rsidR="003A7092" w:rsidRPr="003A7092" w:rsidTr="000D04D6">
        <w:tc>
          <w:tcPr>
            <w:tcW w:w="9396" w:type="dxa"/>
          </w:tcPr>
          <w:p w:rsidR="003A7092" w:rsidRPr="003A7092" w:rsidRDefault="003A7092" w:rsidP="000D04D6">
            <w:pPr>
              <w:tabs>
                <w:tab w:val="left" w:pos="4678"/>
              </w:tabs>
              <w:jc w:val="center"/>
              <w:rPr>
                <w:rFonts w:cs="Arial"/>
                <w:b/>
                <w:sz w:val="28"/>
                <w:szCs w:val="28"/>
              </w:rPr>
            </w:pPr>
            <w:r w:rsidRPr="003A7092">
              <w:rPr>
                <w:rFonts w:cs="Arial"/>
                <w:b/>
                <w:sz w:val="28"/>
                <w:szCs w:val="28"/>
              </w:rPr>
              <w:t xml:space="preserve">DIP. </w:t>
            </w:r>
            <w:r w:rsidRPr="003A7092">
              <w:rPr>
                <w:rFonts w:cs="Arial"/>
                <w:b/>
                <w:snapToGrid w:val="0"/>
                <w:sz w:val="28"/>
                <w:szCs w:val="28"/>
              </w:rPr>
              <w:t>VERÓNICA BOREQUE MARTÍNEZ GONZÁLEZ</w:t>
            </w:r>
          </w:p>
        </w:tc>
      </w:tr>
      <w:tr w:rsidR="003A7092" w:rsidRPr="003A7092" w:rsidTr="000D04D6">
        <w:tc>
          <w:tcPr>
            <w:tcW w:w="9396" w:type="dxa"/>
          </w:tcPr>
          <w:p w:rsidR="003A7092" w:rsidRPr="003A7092" w:rsidRDefault="003A7092" w:rsidP="000D04D6">
            <w:pPr>
              <w:jc w:val="center"/>
              <w:rPr>
                <w:rFonts w:cs="Arial"/>
                <w:b/>
                <w:sz w:val="28"/>
                <w:szCs w:val="28"/>
              </w:rPr>
            </w:pPr>
            <w:r w:rsidRPr="003A7092">
              <w:rPr>
                <w:rFonts w:cs="Arial"/>
                <w:b/>
                <w:sz w:val="28"/>
                <w:szCs w:val="28"/>
              </w:rPr>
              <w:t xml:space="preserve">DEL GRUPO PARLAMENTARIO “GRAL. ANDRÉS S. VIESCA”, </w:t>
            </w:r>
          </w:p>
          <w:p w:rsidR="003A7092" w:rsidRPr="003A7092" w:rsidRDefault="003A7092" w:rsidP="000D04D6">
            <w:pPr>
              <w:tabs>
                <w:tab w:val="left" w:pos="5056"/>
              </w:tabs>
              <w:jc w:val="center"/>
              <w:rPr>
                <w:rFonts w:cs="Arial"/>
                <w:b/>
                <w:sz w:val="28"/>
                <w:szCs w:val="28"/>
              </w:rPr>
            </w:pPr>
            <w:r w:rsidRPr="003A7092">
              <w:rPr>
                <w:rFonts w:cs="Arial"/>
                <w:b/>
                <w:sz w:val="28"/>
                <w:szCs w:val="28"/>
              </w:rPr>
              <w:t>DEL PARTIDO REVOLUCIONARIO INSTITUCIONAL</w:t>
            </w:r>
          </w:p>
        </w:tc>
      </w:tr>
    </w:tbl>
    <w:p w:rsidR="003A7092" w:rsidRDefault="003A7092" w:rsidP="003A7092">
      <w:pPr>
        <w:spacing w:line="360" w:lineRule="auto"/>
        <w:jc w:val="center"/>
        <w:rPr>
          <w:rFonts w:cs="Arial"/>
          <w:b/>
          <w:sz w:val="24"/>
          <w:szCs w:val="24"/>
        </w:rPr>
      </w:pPr>
    </w:p>
    <w:p w:rsidR="003A7092" w:rsidRDefault="003A7092" w:rsidP="003A7092">
      <w:pPr>
        <w:rPr>
          <w:rFonts w:cs="Arial"/>
          <w:b/>
        </w:rPr>
      </w:pPr>
      <w:r>
        <w:rPr>
          <w:rFonts w:cs="Arial"/>
          <w:b/>
        </w:rPr>
        <w:br w:type="page"/>
      </w:r>
    </w:p>
    <w:p w:rsidR="003A7092" w:rsidRPr="00C6567B" w:rsidRDefault="003A7092" w:rsidP="003A7092">
      <w:pPr>
        <w:jc w:val="center"/>
        <w:rPr>
          <w:rFonts w:cs="Arial"/>
          <w:b/>
        </w:rPr>
      </w:pPr>
      <w:r w:rsidRPr="00C6567B">
        <w:rPr>
          <w:rFonts w:cs="Arial"/>
          <w:b/>
        </w:rPr>
        <w:lastRenderedPageBreak/>
        <w:t xml:space="preserve">CONJUNTAMENTE CON LAS DEMAS DIPUTADAS Y LOS DIPUTADOS INTEGRANTES DEL </w:t>
      </w:r>
    </w:p>
    <w:p w:rsidR="003A7092" w:rsidRPr="00C6567B" w:rsidRDefault="003A7092" w:rsidP="003A7092">
      <w:pPr>
        <w:jc w:val="center"/>
        <w:rPr>
          <w:rFonts w:cs="Arial"/>
          <w:b/>
        </w:rPr>
      </w:pPr>
      <w:r w:rsidRPr="00C6567B">
        <w:rPr>
          <w:rFonts w:cs="Arial"/>
          <w:b/>
        </w:rPr>
        <w:t xml:space="preserve">GRUPO PARLAMENTARIO “GRAL. ANDRÉS S. VIESCA”, </w:t>
      </w:r>
    </w:p>
    <w:p w:rsidR="003A7092" w:rsidRPr="00C6567B" w:rsidRDefault="003A7092" w:rsidP="003A7092">
      <w:pPr>
        <w:jc w:val="center"/>
        <w:rPr>
          <w:rFonts w:cs="Arial"/>
          <w:b/>
        </w:rPr>
      </w:pPr>
      <w:r w:rsidRPr="00C6567B">
        <w:rPr>
          <w:rFonts w:cs="Arial"/>
          <w:b/>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7092" w:rsidRPr="003F63C5" w:rsidTr="000D04D6">
        <w:tc>
          <w:tcPr>
            <w:tcW w:w="4248" w:type="dxa"/>
          </w:tcPr>
          <w:p w:rsidR="003A7092" w:rsidRDefault="003A7092" w:rsidP="000D04D6">
            <w:pPr>
              <w:tabs>
                <w:tab w:val="left" w:pos="5056"/>
              </w:tabs>
              <w:jc w:val="center"/>
              <w:rPr>
                <w:rFonts w:cs="Arial"/>
                <w:b/>
              </w:rPr>
            </w:pPr>
          </w:p>
          <w:p w:rsidR="003A7092" w:rsidRDefault="003A7092" w:rsidP="000D04D6">
            <w:pPr>
              <w:tabs>
                <w:tab w:val="left" w:pos="5056"/>
              </w:tabs>
              <w:jc w:val="center"/>
              <w:rPr>
                <w:rFonts w:cs="Arial"/>
                <w:b/>
              </w:rPr>
            </w:pPr>
          </w:p>
          <w:p w:rsidR="003A7092" w:rsidRDefault="003A7092" w:rsidP="000D04D6">
            <w:pPr>
              <w:tabs>
                <w:tab w:val="left" w:pos="5056"/>
              </w:tabs>
              <w:jc w:val="center"/>
              <w:rPr>
                <w:rFonts w:cs="Arial"/>
                <w:b/>
              </w:rPr>
            </w:pPr>
          </w:p>
          <w:p w:rsidR="003A7092" w:rsidRDefault="003A7092" w:rsidP="000D04D6">
            <w:pPr>
              <w:tabs>
                <w:tab w:val="left" w:pos="5056"/>
              </w:tabs>
              <w:jc w:val="center"/>
              <w:rPr>
                <w:rFonts w:cs="Arial"/>
                <w:b/>
              </w:rPr>
            </w:pPr>
          </w:p>
          <w:p w:rsidR="003A7092" w:rsidRPr="003F63C5" w:rsidRDefault="003A7092" w:rsidP="000D04D6">
            <w:pPr>
              <w:tabs>
                <w:tab w:val="left" w:pos="5056"/>
              </w:tabs>
              <w:jc w:val="center"/>
              <w:rPr>
                <w:rFonts w:cs="Arial"/>
                <w:b/>
              </w:rPr>
            </w:pPr>
          </w:p>
        </w:tc>
        <w:tc>
          <w:tcPr>
            <w:tcW w:w="709" w:type="dxa"/>
          </w:tcPr>
          <w:p w:rsidR="003A7092" w:rsidRPr="003F63C5" w:rsidRDefault="003A7092" w:rsidP="000D04D6">
            <w:pPr>
              <w:tabs>
                <w:tab w:val="left" w:pos="5056"/>
              </w:tabs>
              <w:jc w:val="center"/>
              <w:rPr>
                <w:rFonts w:cs="Arial"/>
                <w:b/>
              </w:rPr>
            </w:pPr>
          </w:p>
        </w:tc>
        <w:tc>
          <w:tcPr>
            <w:tcW w:w="4439" w:type="dxa"/>
          </w:tcPr>
          <w:p w:rsidR="003A7092" w:rsidRPr="003F63C5" w:rsidRDefault="003A7092" w:rsidP="000D04D6">
            <w:pPr>
              <w:tabs>
                <w:tab w:val="left" w:pos="5056"/>
              </w:tabs>
              <w:jc w:val="center"/>
              <w:rPr>
                <w:rFonts w:cs="Arial"/>
                <w:b/>
              </w:rPr>
            </w:pPr>
          </w:p>
        </w:tc>
      </w:tr>
      <w:tr w:rsidR="003A7092" w:rsidRPr="003F63C5" w:rsidTr="000D04D6">
        <w:tc>
          <w:tcPr>
            <w:tcW w:w="4248" w:type="dxa"/>
          </w:tcPr>
          <w:p w:rsidR="003A7092" w:rsidRPr="003F63C5" w:rsidRDefault="003A7092" w:rsidP="000D04D6">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3A7092" w:rsidRPr="003F63C5" w:rsidRDefault="003A7092" w:rsidP="000D04D6">
            <w:pPr>
              <w:tabs>
                <w:tab w:val="left" w:pos="5056"/>
              </w:tabs>
              <w:rPr>
                <w:rFonts w:cs="Arial"/>
                <w:b/>
              </w:rPr>
            </w:pPr>
          </w:p>
        </w:tc>
        <w:tc>
          <w:tcPr>
            <w:tcW w:w="4439" w:type="dxa"/>
          </w:tcPr>
          <w:p w:rsidR="003A7092" w:rsidRPr="003F63C5" w:rsidRDefault="003A7092" w:rsidP="000D04D6">
            <w:pPr>
              <w:tabs>
                <w:tab w:val="left" w:pos="5056"/>
              </w:tabs>
              <w:rPr>
                <w:rFonts w:cs="Arial"/>
                <w:b/>
              </w:rPr>
            </w:pPr>
            <w:r w:rsidRPr="003F63C5">
              <w:rPr>
                <w:rFonts w:cs="Arial"/>
                <w:b/>
              </w:rPr>
              <w:t>DIP. JOSEFINA GARZA BARRERA</w:t>
            </w:r>
          </w:p>
        </w:tc>
      </w:tr>
      <w:tr w:rsidR="003A7092" w:rsidRPr="003F63C5" w:rsidTr="000D04D6">
        <w:tc>
          <w:tcPr>
            <w:tcW w:w="4248" w:type="dxa"/>
          </w:tcPr>
          <w:p w:rsidR="003A7092" w:rsidRDefault="003A7092" w:rsidP="000D04D6">
            <w:pPr>
              <w:tabs>
                <w:tab w:val="left" w:pos="5056"/>
              </w:tabs>
              <w:rPr>
                <w:rFonts w:cs="Arial"/>
                <w:b/>
              </w:rPr>
            </w:pPr>
          </w:p>
          <w:p w:rsidR="003A7092" w:rsidRDefault="003A7092" w:rsidP="000D04D6">
            <w:pPr>
              <w:tabs>
                <w:tab w:val="left" w:pos="5056"/>
              </w:tabs>
              <w:rPr>
                <w:rFonts w:cs="Arial"/>
                <w:b/>
              </w:rPr>
            </w:pPr>
          </w:p>
          <w:p w:rsidR="003A7092" w:rsidRDefault="003A7092" w:rsidP="000D04D6">
            <w:pPr>
              <w:tabs>
                <w:tab w:val="left" w:pos="5056"/>
              </w:tabs>
              <w:rPr>
                <w:rFonts w:cs="Arial"/>
                <w:b/>
              </w:rPr>
            </w:pPr>
          </w:p>
          <w:p w:rsidR="003A7092" w:rsidRDefault="003A7092" w:rsidP="000D04D6">
            <w:pPr>
              <w:tabs>
                <w:tab w:val="left" w:pos="5056"/>
              </w:tabs>
              <w:rPr>
                <w:rFonts w:cs="Arial"/>
                <w:b/>
              </w:rPr>
            </w:pPr>
          </w:p>
          <w:p w:rsidR="003A7092" w:rsidRPr="003F63C5" w:rsidRDefault="003A7092" w:rsidP="000D04D6">
            <w:pPr>
              <w:tabs>
                <w:tab w:val="left" w:pos="5056"/>
              </w:tabs>
              <w:rPr>
                <w:rFonts w:cs="Arial"/>
                <w:b/>
              </w:rPr>
            </w:pPr>
          </w:p>
        </w:tc>
        <w:tc>
          <w:tcPr>
            <w:tcW w:w="709" w:type="dxa"/>
          </w:tcPr>
          <w:p w:rsidR="003A7092" w:rsidRPr="003F63C5" w:rsidRDefault="003A7092" w:rsidP="000D04D6">
            <w:pPr>
              <w:tabs>
                <w:tab w:val="left" w:pos="5056"/>
              </w:tabs>
              <w:rPr>
                <w:rFonts w:cs="Arial"/>
                <w:b/>
              </w:rPr>
            </w:pPr>
          </w:p>
        </w:tc>
        <w:tc>
          <w:tcPr>
            <w:tcW w:w="4439" w:type="dxa"/>
          </w:tcPr>
          <w:p w:rsidR="003A7092" w:rsidRPr="003F63C5" w:rsidRDefault="003A7092" w:rsidP="000D04D6">
            <w:pPr>
              <w:tabs>
                <w:tab w:val="left" w:pos="5056"/>
              </w:tabs>
              <w:rPr>
                <w:rFonts w:cs="Arial"/>
                <w:b/>
              </w:rPr>
            </w:pPr>
          </w:p>
        </w:tc>
      </w:tr>
      <w:tr w:rsidR="003A7092" w:rsidRPr="003F63C5" w:rsidTr="000D04D6">
        <w:tc>
          <w:tcPr>
            <w:tcW w:w="4248" w:type="dxa"/>
          </w:tcPr>
          <w:p w:rsidR="003A7092" w:rsidRPr="003F63C5" w:rsidRDefault="003A7092" w:rsidP="000D04D6">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3A7092" w:rsidRPr="003F63C5" w:rsidRDefault="003A7092" w:rsidP="000D04D6">
            <w:pPr>
              <w:tabs>
                <w:tab w:val="left" w:pos="5056"/>
              </w:tabs>
              <w:rPr>
                <w:rFonts w:cs="Arial"/>
                <w:b/>
              </w:rPr>
            </w:pPr>
          </w:p>
        </w:tc>
        <w:tc>
          <w:tcPr>
            <w:tcW w:w="4439" w:type="dxa"/>
          </w:tcPr>
          <w:p w:rsidR="003A7092" w:rsidRPr="003F63C5" w:rsidRDefault="003A7092" w:rsidP="000D04D6">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3A7092" w:rsidRPr="003F63C5" w:rsidTr="000D04D6">
        <w:tc>
          <w:tcPr>
            <w:tcW w:w="4248" w:type="dxa"/>
          </w:tcPr>
          <w:p w:rsidR="003A7092" w:rsidRDefault="003A7092" w:rsidP="000D04D6">
            <w:pPr>
              <w:tabs>
                <w:tab w:val="left" w:pos="5056"/>
              </w:tabs>
              <w:rPr>
                <w:rFonts w:cs="Arial"/>
                <w:b/>
              </w:rPr>
            </w:pPr>
          </w:p>
          <w:p w:rsidR="003A7092" w:rsidRDefault="003A7092" w:rsidP="000D04D6">
            <w:pPr>
              <w:tabs>
                <w:tab w:val="left" w:pos="5056"/>
              </w:tabs>
              <w:rPr>
                <w:rFonts w:cs="Arial"/>
                <w:b/>
              </w:rPr>
            </w:pPr>
          </w:p>
          <w:p w:rsidR="003A7092" w:rsidRDefault="003A7092" w:rsidP="000D04D6">
            <w:pPr>
              <w:tabs>
                <w:tab w:val="left" w:pos="5056"/>
              </w:tabs>
              <w:rPr>
                <w:rFonts w:cs="Arial"/>
                <w:b/>
              </w:rPr>
            </w:pPr>
          </w:p>
          <w:p w:rsidR="003A7092" w:rsidRDefault="003A7092" w:rsidP="000D04D6">
            <w:pPr>
              <w:tabs>
                <w:tab w:val="left" w:pos="5056"/>
              </w:tabs>
              <w:rPr>
                <w:rFonts w:cs="Arial"/>
                <w:b/>
              </w:rPr>
            </w:pPr>
          </w:p>
          <w:p w:rsidR="003A7092" w:rsidRPr="003F63C5" w:rsidRDefault="003A7092" w:rsidP="000D04D6">
            <w:pPr>
              <w:tabs>
                <w:tab w:val="left" w:pos="5056"/>
              </w:tabs>
              <w:rPr>
                <w:rFonts w:cs="Arial"/>
                <w:b/>
              </w:rPr>
            </w:pPr>
          </w:p>
        </w:tc>
        <w:tc>
          <w:tcPr>
            <w:tcW w:w="709" w:type="dxa"/>
          </w:tcPr>
          <w:p w:rsidR="003A7092" w:rsidRPr="003F63C5" w:rsidRDefault="003A7092" w:rsidP="000D04D6">
            <w:pPr>
              <w:tabs>
                <w:tab w:val="left" w:pos="5056"/>
              </w:tabs>
              <w:rPr>
                <w:rFonts w:cs="Arial"/>
                <w:b/>
              </w:rPr>
            </w:pPr>
          </w:p>
        </w:tc>
        <w:tc>
          <w:tcPr>
            <w:tcW w:w="4439" w:type="dxa"/>
          </w:tcPr>
          <w:p w:rsidR="003A7092" w:rsidRPr="003F63C5" w:rsidRDefault="003A7092" w:rsidP="000D04D6">
            <w:pPr>
              <w:tabs>
                <w:tab w:val="left" w:pos="5056"/>
              </w:tabs>
              <w:rPr>
                <w:rFonts w:cs="Arial"/>
                <w:b/>
              </w:rPr>
            </w:pPr>
          </w:p>
        </w:tc>
      </w:tr>
      <w:tr w:rsidR="003A7092" w:rsidRPr="003F63C5" w:rsidTr="000D04D6">
        <w:tc>
          <w:tcPr>
            <w:tcW w:w="4248" w:type="dxa"/>
          </w:tcPr>
          <w:p w:rsidR="003A7092" w:rsidRPr="00C6567B" w:rsidRDefault="003A7092" w:rsidP="000D04D6">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3A7092" w:rsidRPr="003F63C5" w:rsidRDefault="003A7092" w:rsidP="000D04D6">
            <w:pPr>
              <w:tabs>
                <w:tab w:val="left" w:pos="5056"/>
              </w:tabs>
              <w:rPr>
                <w:rFonts w:cs="Arial"/>
                <w:b/>
              </w:rPr>
            </w:pPr>
          </w:p>
        </w:tc>
        <w:tc>
          <w:tcPr>
            <w:tcW w:w="4439" w:type="dxa"/>
          </w:tcPr>
          <w:p w:rsidR="003A7092" w:rsidRPr="003F63C5" w:rsidRDefault="003A7092" w:rsidP="000D04D6">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3A7092" w:rsidRPr="003F63C5" w:rsidTr="000D04D6">
        <w:tc>
          <w:tcPr>
            <w:tcW w:w="4248" w:type="dxa"/>
          </w:tcPr>
          <w:p w:rsidR="003A7092" w:rsidRDefault="003A7092" w:rsidP="000D04D6">
            <w:pPr>
              <w:tabs>
                <w:tab w:val="left" w:pos="4678"/>
              </w:tabs>
              <w:rPr>
                <w:rFonts w:cs="Arial"/>
                <w:b/>
              </w:rPr>
            </w:pPr>
          </w:p>
          <w:p w:rsidR="003A7092" w:rsidRDefault="003A7092" w:rsidP="000D04D6">
            <w:pPr>
              <w:tabs>
                <w:tab w:val="left" w:pos="4678"/>
              </w:tabs>
              <w:rPr>
                <w:rFonts w:cs="Arial"/>
                <w:b/>
              </w:rPr>
            </w:pPr>
          </w:p>
          <w:p w:rsidR="003A7092" w:rsidRDefault="003A7092" w:rsidP="000D04D6">
            <w:pPr>
              <w:tabs>
                <w:tab w:val="left" w:pos="4678"/>
              </w:tabs>
              <w:rPr>
                <w:rFonts w:cs="Arial"/>
                <w:b/>
              </w:rPr>
            </w:pPr>
          </w:p>
          <w:p w:rsidR="003A7092" w:rsidRDefault="003A7092" w:rsidP="000D04D6">
            <w:pPr>
              <w:tabs>
                <w:tab w:val="left" w:pos="4678"/>
              </w:tabs>
              <w:rPr>
                <w:rFonts w:cs="Arial"/>
                <w:b/>
              </w:rPr>
            </w:pPr>
          </w:p>
          <w:p w:rsidR="003A7092" w:rsidRPr="003F63C5" w:rsidRDefault="003A7092" w:rsidP="000D04D6">
            <w:pPr>
              <w:tabs>
                <w:tab w:val="left" w:pos="4678"/>
              </w:tabs>
              <w:rPr>
                <w:rFonts w:cs="Arial"/>
                <w:b/>
              </w:rPr>
            </w:pPr>
          </w:p>
        </w:tc>
        <w:tc>
          <w:tcPr>
            <w:tcW w:w="709" w:type="dxa"/>
          </w:tcPr>
          <w:p w:rsidR="003A7092" w:rsidRPr="003F63C5" w:rsidRDefault="003A7092" w:rsidP="000D04D6">
            <w:pPr>
              <w:tabs>
                <w:tab w:val="left" w:pos="5056"/>
              </w:tabs>
              <w:rPr>
                <w:rFonts w:cs="Arial"/>
                <w:b/>
              </w:rPr>
            </w:pPr>
          </w:p>
        </w:tc>
        <w:tc>
          <w:tcPr>
            <w:tcW w:w="4439" w:type="dxa"/>
          </w:tcPr>
          <w:p w:rsidR="003A7092" w:rsidRPr="003F63C5" w:rsidRDefault="003A7092" w:rsidP="000D04D6">
            <w:pPr>
              <w:tabs>
                <w:tab w:val="left" w:pos="5056"/>
              </w:tabs>
              <w:rPr>
                <w:rFonts w:cs="Arial"/>
                <w:b/>
              </w:rPr>
            </w:pPr>
          </w:p>
        </w:tc>
      </w:tr>
      <w:tr w:rsidR="003A7092" w:rsidRPr="003F63C5" w:rsidTr="000D04D6">
        <w:tc>
          <w:tcPr>
            <w:tcW w:w="4248" w:type="dxa"/>
          </w:tcPr>
          <w:p w:rsidR="003A7092" w:rsidRPr="008A2316" w:rsidRDefault="003A7092" w:rsidP="000D04D6">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3A7092" w:rsidRPr="003F63C5" w:rsidRDefault="003A7092" w:rsidP="000D04D6">
            <w:pPr>
              <w:tabs>
                <w:tab w:val="left" w:pos="5056"/>
              </w:tabs>
              <w:rPr>
                <w:rFonts w:cs="Arial"/>
                <w:b/>
              </w:rPr>
            </w:pPr>
          </w:p>
        </w:tc>
        <w:tc>
          <w:tcPr>
            <w:tcW w:w="4439" w:type="dxa"/>
          </w:tcPr>
          <w:p w:rsidR="003A7092" w:rsidRPr="003F63C5" w:rsidRDefault="003A7092" w:rsidP="000D04D6">
            <w:pPr>
              <w:tabs>
                <w:tab w:val="left" w:pos="5056"/>
              </w:tabs>
              <w:rPr>
                <w:rFonts w:cs="Arial"/>
                <w:b/>
              </w:rPr>
            </w:pPr>
            <w:r w:rsidRPr="003F63C5">
              <w:rPr>
                <w:rFonts w:cs="Arial"/>
                <w:b/>
              </w:rPr>
              <w:t xml:space="preserve">DIP. </w:t>
            </w:r>
            <w:r w:rsidRPr="003F63C5">
              <w:rPr>
                <w:rFonts w:cs="Arial"/>
                <w:b/>
                <w:snapToGrid w:val="0"/>
              </w:rPr>
              <w:t>JESÚS BERINO GRANADOS</w:t>
            </w:r>
          </w:p>
        </w:tc>
      </w:tr>
      <w:tr w:rsidR="003A7092" w:rsidRPr="003F63C5" w:rsidTr="000D04D6">
        <w:tc>
          <w:tcPr>
            <w:tcW w:w="9396" w:type="dxa"/>
            <w:gridSpan w:val="3"/>
          </w:tcPr>
          <w:p w:rsidR="003A7092" w:rsidRDefault="003A7092" w:rsidP="000D04D6">
            <w:pPr>
              <w:tabs>
                <w:tab w:val="left" w:pos="5056"/>
              </w:tabs>
              <w:jc w:val="center"/>
              <w:rPr>
                <w:rFonts w:cs="Arial"/>
                <w:b/>
              </w:rPr>
            </w:pPr>
          </w:p>
          <w:p w:rsidR="003A7092" w:rsidRDefault="003A7092" w:rsidP="000D04D6">
            <w:pPr>
              <w:tabs>
                <w:tab w:val="left" w:pos="5056"/>
              </w:tabs>
              <w:jc w:val="center"/>
              <w:rPr>
                <w:rFonts w:cs="Arial"/>
                <w:b/>
              </w:rPr>
            </w:pPr>
          </w:p>
          <w:p w:rsidR="003A7092" w:rsidRDefault="003A7092" w:rsidP="000D04D6">
            <w:pPr>
              <w:tabs>
                <w:tab w:val="left" w:pos="5056"/>
              </w:tabs>
              <w:jc w:val="center"/>
              <w:rPr>
                <w:rFonts w:cs="Arial"/>
                <w:b/>
              </w:rPr>
            </w:pPr>
          </w:p>
          <w:p w:rsidR="003A7092" w:rsidRPr="003F63C5" w:rsidRDefault="003A7092" w:rsidP="000D04D6">
            <w:pPr>
              <w:tabs>
                <w:tab w:val="left" w:pos="5056"/>
              </w:tabs>
              <w:jc w:val="both"/>
              <w:rPr>
                <w:rFonts w:cs="Arial"/>
                <w:b/>
              </w:rPr>
            </w:pPr>
          </w:p>
        </w:tc>
      </w:tr>
      <w:tr w:rsidR="003A7092" w:rsidRPr="003F63C5" w:rsidTr="000D04D6">
        <w:tc>
          <w:tcPr>
            <w:tcW w:w="9396" w:type="dxa"/>
            <w:gridSpan w:val="3"/>
          </w:tcPr>
          <w:p w:rsidR="003A7092" w:rsidRPr="003F63C5" w:rsidRDefault="003A7092" w:rsidP="000D04D6">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Default="003A7092" w:rsidP="003A7092">
      <w:pPr>
        <w:spacing w:line="360" w:lineRule="auto"/>
      </w:pPr>
    </w:p>
    <w:p w:rsidR="003A7092" w:rsidRPr="00753721" w:rsidRDefault="003A7092" w:rsidP="003A7092">
      <w:pPr>
        <w:spacing w:line="360" w:lineRule="auto"/>
        <w:rPr>
          <w:rFonts w:asciiTheme="minorHAnsi" w:eastAsia="Arial" w:hAnsiTheme="minorHAnsi" w:cstheme="minorHAnsi"/>
          <w:bCs/>
          <w:sz w:val="16"/>
          <w:szCs w:val="16"/>
        </w:rPr>
      </w:pPr>
      <w:r w:rsidRPr="00753721">
        <w:rPr>
          <w:sz w:val="16"/>
          <w:szCs w:val="16"/>
        </w:rPr>
        <w:t xml:space="preserve">ESTA HOJA FORMA PARTE DE LA </w:t>
      </w:r>
      <w:r w:rsidRPr="00753721">
        <w:rPr>
          <w:rFonts w:asciiTheme="minorHAnsi" w:eastAsia="Arial" w:hAnsiTheme="minorHAnsi" w:cstheme="minorHAnsi"/>
          <w:bCs/>
          <w:sz w:val="16"/>
          <w:szCs w:val="16"/>
        </w:rPr>
        <w:t xml:space="preserve">INICIATIVA CON PROYECTO DE DECRETO, </w:t>
      </w:r>
      <w:r w:rsidRPr="003A7092">
        <w:rPr>
          <w:rFonts w:eastAsia="Arial" w:cs="Arial"/>
          <w:bCs/>
          <w:sz w:val="16"/>
          <w:szCs w:val="16"/>
        </w:rPr>
        <w:t>PARA REFORMAR EL ARTICULO 154 DEL CODIGO DE PROCEDIMIENTOS FAMILIARES DEL ESTADO DE COAHUILA DE ZARAGOZA.</w:t>
      </w:r>
    </w:p>
    <w:p w:rsidR="003A7092" w:rsidRPr="00482D67" w:rsidRDefault="003A7092" w:rsidP="003A7092">
      <w:pPr>
        <w:spacing w:line="360" w:lineRule="auto"/>
      </w:pPr>
    </w:p>
    <w:p w:rsidR="0034408F" w:rsidRPr="003A7092" w:rsidRDefault="0034408F" w:rsidP="003A7092">
      <w:pPr>
        <w:pStyle w:val="Textosinformato"/>
        <w:rPr>
          <w:sz w:val="28"/>
          <w:szCs w:val="28"/>
        </w:rPr>
      </w:pPr>
    </w:p>
    <w:sectPr w:rsidR="0034408F" w:rsidRPr="003A7092" w:rsidSect="000A603A">
      <w:headerReference w:type="default" r:id="rId7"/>
      <w:footerReference w:type="default" r:id="rId8"/>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43" w:rsidRDefault="00451243" w:rsidP="000A603A">
      <w:r>
        <w:separator/>
      </w:r>
    </w:p>
  </w:endnote>
  <w:endnote w:type="continuationSeparator" w:id="0">
    <w:p w:rsidR="00451243" w:rsidRDefault="00451243"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863527" w:rsidRPr="00CC015D" w:rsidRDefault="00863527">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1318E7" w:rsidRPr="001318E7">
          <w:rPr>
            <w:b/>
            <w:noProof/>
            <w:sz w:val="16"/>
            <w:lang w:val="es-ES"/>
          </w:rPr>
          <w:t>8</w:t>
        </w:r>
        <w:r w:rsidRPr="00CC015D">
          <w:rPr>
            <w:b/>
            <w:sz w:val="16"/>
          </w:rPr>
          <w:fldChar w:fldCharType="end"/>
        </w:r>
      </w:p>
    </w:sdtContent>
  </w:sdt>
  <w:p w:rsidR="00863527" w:rsidRDefault="008635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43" w:rsidRDefault="00451243" w:rsidP="000A603A">
      <w:r>
        <w:separator/>
      </w:r>
    </w:p>
  </w:footnote>
  <w:footnote w:type="continuationSeparator" w:id="0">
    <w:p w:rsidR="00451243" w:rsidRDefault="00451243"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63527" w:rsidRPr="00D775E4" w:rsidTr="006E7A6D">
      <w:trPr>
        <w:jc w:val="center"/>
      </w:trPr>
      <w:tc>
        <w:tcPr>
          <w:tcW w:w="1253" w:type="dxa"/>
        </w:tcPr>
        <w:p w:rsidR="00863527" w:rsidRPr="00D775E4" w:rsidRDefault="00863527" w:rsidP="000A603A">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p w:rsidR="00863527" w:rsidRPr="00D775E4" w:rsidRDefault="00863527" w:rsidP="000A603A">
          <w:pPr>
            <w:jc w:val="center"/>
            <w:rPr>
              <w:b/>
              <w:bCs/>
              <w:sz w:val="12"/>
            </w:rPr>
          </w:pPr>
        </w:p>
      </w:tc>
      <w:tc>
        <w:tcPr>
          <w:tcW w:w="8623" w:type="dxa"/>
        </w:tcPr>
        <w:p w:rsidR="00863527" w:rsidRPr="00815938" w:rsidRDefault="00863527" w:rsidP="000A603A">
          <w:pPr>
            <w:jc w:val="center"/>
            <w:rPr>
              <w:b/>
              <w:bCs/>
              <w:sz w:val="24"/>
            </w:rPr>
          </w:pPr>
          <w:r w:rsidRPr="002E1219">
            <w:rPr>
              <w:noProof/>
              <w:lang w:eastAsia="es-MX"/>
            </w:rPr>
            <w:drawing>
              <wp:anchor distT="0" distB="0" distL="114300" distR="114300" simplePos="0" relativeHeight="251659264" behindDoc="0" locked="0" layoutInCell="1" allowOverlap="1">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863527" w:rsidRPr="002E1219" w:rsidRDefault="00863527"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63527" w:rsidRDefault="00863527"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63527" w:rsidRPr="004D5011" w:rsidRDefault="00863527" w:rsidP="000A603A">
          <w:pPr>
            <w:tabs>
              <w:tab w:val="left" w:pos="-1528"/>
              <w:tab w:val="center" w:pos="-1386"/>
            </w:tabs>
            <w:jc w:val="center"/>
            <w:rPr>
              <w:rFonts w:cs="Arial"/>
              <w:bCs/>
              <w:smallCaps/>
              <w:spacing w:val="20"/>
              <w:sz w:val="32"/>
              <w:szCs w:val="32"/>
            </w:rPr>
          </w:pPr>
        </w:p>
        <w:p w:rsidR="00863527" w:rsidRPr="00E41A80" w:rsidRDefault="00863527"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863527" w:rsidRPr="00D775E4" w:rsidRDefault="00863527" w:rsidP="000A603A">
          <w:pPr>
            <w:ind w:left="-434" w:right="-672"/>
            <w:jc w:val="center"/>
            <w:rPr>
              <w:b/>
              <w:bCs/>
              <w:sz w:val="12"/>
            </w:rPr>
          </w:pPr>
        </w:p>
      </w:tc>
      <w:tc>
        <w:tcPr>
          <w:tcW w:w="1181" w:type="dxa"/>
        </w:tcPr>
        <w:p w:rsidR="00863527" w:rsidRDefault="00863527" w:rsidP="000A603A">
          <w:pPr>
            <w:jc w:val="center"/>
            <w:rPr>
              <w:b/>
              <w:bCs/>
              <w:sz w:val="12"/>
            </w:rPr>
          </w:pPr>
        </w:p>
        <w:bookmarkEnd w:id="2"/>
        <w:p w:rsidR="00863527" w:rsidRDefault="00863527" w:rsidP="000A603A">
          <w:pPr>
            <w:jc w:val="center"/>
            <w:rPr>
              <w:b/>
              <w:bCs/>
              <w:sz w:val="12"/>
            </w:rPr>
          </w:pPr>
        </w:p>
        <w:p w:rsidR="00863527" w:rsidRPr="00D775E4" w:rsidRDefault="00863527" w:rsidP="000A603A">
          <w:pPr>
            <w:jc w:val="center"/>
            <w:rPr>
              <w:b/>
              <w:bCs/>
              <w:sz w:val="12"/>
            </w:rPr>
          </w:pPr>
        </w:p>
      </w:tc>
    </w:tr>
  </w:tbl>
  <w:p w:rsidR="00863527" w:rsidRDefault="008635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7"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29"/>
  </w:num>
  <w:num w:numId="30">
    <w:abstractNumId w:val="26"/>
  </w:num>
  <w:num w:numId="31">
    <w:abstractNumId w:val="9"/>
  </w:num>
  <w:num w:numId="32">
    <w:abstractNumId w:val="15"/>
  </w:num>
  <w:num w:numId="33">
    <w:abstractNumId w:val="6"/>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4"/>
  </w:num>
  <w:num w:numId="36">
    <w:abstractNumId w:val="25"/>
  </w:num>
  <w:num w:numId="37">
    <w:abstractNumId w:val="22"/>
  </w:num>
  <w:num w:numId="38">
    <w:abstractNumId w:val="11"/>
  </w:num>
  <w:num w:numId="39">
    <w:abstractNumId w:val="28"/>
  </w:num>
  <w:num w:numId="40">
    <w:abstractNumId w:val="16"/>
  </w:num>
  <w:num w:numId="41">
    <w:abstractNumId w:val="1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630B"/>
    <w:rsid w:val="00014086"/>
    <w:rsid w:val="00025051"/>
    <w:rsid w:val="00045D36"/>
    <w:rsid w:val="000833E0"/>
    <w:rsid w:val="00095C0A"/>
    <w:rsid w:val="000A4E80"/>
    <w:rsid w:val="000A603A"/>
    <w:rsid w:val="000A6F2F"/>
    <w:rsid w:val="000C7B24"/>
    <w:rsid w:val="000D2F68"/>
    <w:rsid w:val="000E68E1"/>
    <w:rsid w:val="001054A3"/>
    <w:rsid w:val="001254CC"/>
    <w:rsid w:val="001318E7"/>
    <w:rsid w:val="00140C37"/>
    <w:rsid w:val="001413D5"/>
    <w:rsid w:val="00155E8A"/>
    <w:rsid w:val="001761C9"/>
    <w:rsid w:val="001809A0"/>
    <w:rsid w:val="001821F2"/>
    <w:rsid w:val="001822AD"/>
    <w:rsid w:val="001A3348"/>
    <w:rsid w:val="001F4338"/>
    <w:rsid w:val="001F606F"/>
    <w:rsid w:val="00207B42"/>
    <w:rsid w:val="00212FFF"/>
    <w:rsid w:val="00214714"/>
    <w:rsid w:val="00232902"/>
    <w:rsid w:val="002706C9"/>
    <w:rsid w:val="00285965"/>
    <w:rsid w:val="00291570"/>
    <w:rsid w:val="00295386"/>
    <w:rsid w:val="002B3080"/>
    <w:rsid w:val="002B4717"/>
    <w:rsid w:val="002B775A"/>
    <w:rsid w:val="002C41E3"/>
    <w:rsid w:val="002C5593"/>
    <w:rsid w:val="002D1E3E"/>
    <w:rsid w:val="002D426A"/>
    <w:rsid w:val="002E0CBE"/>
    <w:rsid w:val="003125BE"/>
    <w:rsid w:val="003176D2"/>
    <w:rsid w:val="00324BB3"/>
    <w:rsid w:val="0033248B"/>
    <w:rsid w:val="003333F9"/>
    <w:rsid w:val="0034408F"/>
    <w:rsid w:val="0034509D"/>
    <w:rsid w:val="003479B7"/>
    <w:rsid w:val="00350486"/>
    <w:rsid w:val="0037475C"/>
    <w:rsid w:val="00397042"/>
    <w:rsid w:val="003A3393"/>
    <w:rsid w:val="003A7092"/>
    <w:rsid w:val="003C3DFE"/>
    <w:rsid w:val="003C67AB"/>
    <w:rsid w:val="0041493C"/>
    <w:rsid w:val="0041617C"/>
    <w:rsid w:val="00423751"/>
    <w:rsid w:val="00435006"/>
    <w:rsid w:val="004445A3"/>
    <w:rsid w:val="00451243"/>
    <w:rsid w:val="00453A8E"/>
    <w:rsid w:val="004615F9"/>
    <w:rsid w:val="00482D67"/>
    <w:rsid w:val="004A76BA"/>
    <w:rsid w:val="004B0413"/>
    <w:rsid w:val="004C4D90"/>
    <w:rsid w:val="004D0FF1"/>
    <w:rsid w:val="004E50DE"/>
    <w:rsid w:val="0050555D"/>
    <w:rsid w:val="005472DF"/>
    <w:rsid w:val="00555EFD"/>
    <w:rsid w:val="005613DC"/>
    <w:rsid w:val="0056243C"/>
    <w:rsid w:val="005768F1"/>
    <w:rsid w:val="0058535F"/>
    <w:rsid w:val="0059558F"/>
    <w:rsid w:val="005A3379"/>
    <w:rsid w:val="005A6E3C"/>
    <w:rsid w:val="005B795F"/>
    <w:rsid w:val="00607880"/>
    <w:rsid w:val="00610708"/>
    <w:rsid w:val="00615131"/>
    <w:rsid w:val="00633A50"/>
    <w:rsid w:val="00640ADC"/>
    <w:rsid w:val="00661D17"/>
    <w:rsid w:val="00677C21"/>
    <w:rsid w:val="006A4846"/>
    <w:rsid w:val="006C0D8C"/>
    <w:rsid w:val="006C0F60"/>
    <w:rsid w:val="006E1B1A"/>
    <w:rsid w:val="006E6535"/>
    <w:rsid w:val="006E7A6D"/>
    <w:rsid w:val="0071050B"/>
    <w:rsid w:val="0072722C"/>
    <w:rsid w:val="0075006E"/>
    <w:rsid w:val="00760A3C"/>
    <w:rsid w:val="00776EE2"/>
    <w:rsid w:val="00795ECA"/>
    <w:rsid w:val="007F1435"/>
    <w:rsid w:val="0080054A"/>
    <w:rsid w:val="00812403"/>
    <w:rsid w:val="0081254D"/>
    <w:rsid w:val="0082396F"/>
    <w:rsid w:val="00830352"/>
    <w:rsid w:val="00831C0C"/>
    <w:rsid w:val="0083406F"/>
    <w:rsid w:val="008375CB"/>
    <w:rsid w:val="00840362"/>
    <w:rsid w:val="00840BD0"/>
    <w:rsid w:val="00847377"/>
    <w:rsid w:val="00857E92"/>
    <w:rsid w:val="00863527"/>
    <w:rsid w:val="00872301"/>
    <w:rsid w:val="00882D39"/>
    <w:rsid w:val="00886ED6"/>
    <w:rsid w:val="008B17C2"/>
    <w:rsid w:val="008B582F"/>
    <w:rsid w:val="008E39D7"/>
    <w:rsid w:val="008E5FA7"/>
    <w:rsid w:val="008E5FFC"/>
    <w:rsid w:val="00916677"/>
    <w:rsid w:val="009377AD"/>
    <w:rsid w:val="009449FF"/>
    <w:rsid w:val="00957718"/>
    <w:rsid w:val="00964534"/>
    <w:rsid w:val="00972BAE"/>
    <w:rsid w:val="00974D3F"/>
    <w:rsid w:val="0099102F"/>
    <w:rsid w:val="009928D5"/>
    <w:rsid w:val="00995EC3"/>
    <w:rsid w:val="009A798E"/>
    <w:rsid w:val="009C06D7"/>
    <w:rsid w:val="009D067F"/>
    <w:rsid w:val="009D5A85"/>
    <w:rsid w:val="009E074E"/>
    <w:rsid w:val="009E21A1"/>
    <w:rsid w:val="009F2551"/>
    <w:rsid w:val="00A04829"/>
    <w:rsid w:val="00A15D63"/>
    <w:rsid w:val="00A4652A"/>
    <w:rsid w:val="00A50C20"/>
    <w:rsid w:val="00A52ABD"/>
    <w:rsid w:val="00A57F65"/>
    <w:rsid w:val="00A81EE9"/>
    <w:rsid w:val="00AA704E"/>
    <w:rsid w:val="00AB337E"/>
    <w:rsid w:val="00AC34C9"/>
    <w:rsid w:val="00AC48B5"/>
    <w:rsid w:val="00AE408E"/>
    <w:rsid w:val="00AF7737"/>
    <w:rsid w:val="00B10081"/>
    <w:rsid w:val="00B32DCC"/>
    <w:rsid w:val="00B457D1"/>
    <w:rsid w:val="00B82A42"/>
    <w:rsid w:val="00B830DF"/>
    <w:rsid w:val="00B835EC"/>
    <w:rsid w:val="00BA3410"/>
    <w:rsid w:val="00BA4F5A"/>
    <w:rsid w:val="00BE3817"/>
    <w:rsid w:val="00C00DBB"/>
    <w:rsid w:val="00C117DA"/>
    <w:rsid w:val="00C27F4F"/>
    <w:rsid w:val="00C521D0"/>
    <w:rsid w:val="00C52224"/>
    <w:rsid w:val="00C56795"/>
    <w:rsid w:val="00C5771B"/>
    <w:rsid w:val="00C74438"/>
    <w:rsid w:val="00C75C70"/>
    <w:rsid w:val="00C869C3"/>
    <w:rsid w:val="00C968E2"/>
    <w:rsid w:val="00CA4F41"/>
    <w:rsid w:val="00CB5B43"/>
    <w:rsid w:val="00CC015D"/>
    <w:rsid w:val="00CE52CF"/>
    <w:rsid w:val="00CF2314"/>
    <w:rsid w:val="00CF4B88"/>
    <w:rsid w:val="00CF777F"/>
    <w:rsid w:val="00D12D42"/>
    <w:rsid w:val="00D35069"/>
    <w:rsid w:val="00D42A57"/>
    <w:rsid w:val="00D505B6"/>
    <w:rsid w:val="00D95ABD"/>
    <w:rsid w:val="00DC024A"/>
    <w:rsid w:val="00DD1237"/>
    <w:rsid w:val="00DE529E"/>
    <w:rsid w:val="00DF1C24"/>
    <w:rsid w:val="00DF52DA"/>
    <w:rsid w:val="00E13DE8"/>
    <w:rsid w:val="00E252AA"/>
    <w:rsid w:val="00E548F0"/>
    <w:rsid w:val="00E663FF"/>
    <w:rsid w:val="00E82023"/>
    <w:rsid w:val="00E83304"/>
    <w:rsid w:val="00E846B5"/>
    <w:rsid w:val="00E8728A"/>
    <w:rsid w:val="00EB2AA9"/>
    <w:rsid w:val="00ED2B91"/>
    <w:rsid w:val="00EE66E3"/>
    <w:rsid w:val="00F12402"/>
    <w:rsid w:val="00F225A0"/>
    <w:rsid w:val="00F33E34"/>
    <w:rsid w:val="00F36F3E"/>
    <w:rsid w:val="00F41AE8"/>
    <w:rsid w:val="00F47675"/>
    <w:rsid w:val="00F47D93"/>
    <w:rsid w:val="00F47FBB"/>
    <w:rsid w:val="00F7240B"/>
    <w:rsid w:val="00F72B91"/>
    <w:rsid w:val="00F747F8"/>
    <w:rsid w:val="00F87085"/>
    <w:rsid w:val="00F97BB6"/>
    <w:rsid w:val="00FA1135"/>
    <w:rsid w:val="00FD0C13"/>
    <w:rsid w:val="00FE1EF5"/>
    <w:rsid w:val="00FF4F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B0EB6-28B5-354F-8217-EAF524B5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3A7092"/>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3A7092"/>
    <w:rPr>
      <w:rFonts w:ascii="Consolas" w:eastAsia="Times New Roman" w:hAnsi="Consolas" w:cs="Times New Roman"/>
      <w:sz w:val="21"/>
      <w:szCs w:val="21"/>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5</cp:revision>
  <dcterms:created xsi:type="dcterms:W3CDTF">2019-06-26T16:05:00Z</dcterms:created>
  <dcterms:modified xsi:type="dcterms:W3CDTF">2020-03-11T19:21:00Z</dcterms:modified>
</cp:coreProperties>
</file>