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5F" w:rsidRDefault="004C175F" w:rsidP="00023E4E">
      <w:pPr>
        <w:spacing w:line="276" w:lineRule="auto"/>
        <w:rPr>
          <w:rFonts w:cs="Arial"/>
          <w:b/>
          <w:sz w:val="24"/>
          <w:szCs w:val="24"/>
        </w:rPr>
      </w:pPr>
    </w:p>
    <w:p w:rsidR="004C175F" w:rsidRDefault="004C175F" w:rsidP="00023E4E">
      <w:pPr>
        <w:spacing w:line="276" w:lineRule="auto"/>
        <w:rPr>
          <w:rFonts w:cs="Arial"/>
          <w:b/>
          <w:sz w:val="24"/>
          <w:szCs w:val="24"/>
        </w:rPr>
      </w:pPr>
    </w:p>
    <w:p w:rsidR="000712C1" w:rsidRDefault="000712C1" w:rsidP="00023E4E">
      <w:pPr>
        <w:spacing w:line="276" w:lineRule="auto"/>
        <w:rPr>
          <w:rFonts w:cs="Arial"/>
          <w:b/>
          <w:sz w:val="24"/>
          <w:szCs w:val="24"/>
        </w:rPr>
      </w:pPr>
    </w:p>
    <w:p w:rsidR="004C175F" w:rsidRPr="004C175F" w:rsidRDefault="004C175F" w:rsidP="004C175F">
      <w:pPr>
        <w:rPr>
          <w:rFonts w:ascii="Arial Narrow" w:hAnsi="Arial Narrow"/>
          <w:b/>
          <w:color w:val="000000"/>
          <w:sz w:val="26"/>
          <w:szCs w:val="26"/>
        </w:rPr>
      </w:pPr>
      <w:r w:rsidRPr="004C175F">
        <w:rPr>
          <w:rFonts w:ascii="Arial Narrow" w:hAnsi="Arial Narrow"/>
          <w:color w:val="000000"/>
          <w:sz w:val="26"/>
          <w:szCs w:val="26"/>
        </w:rPr>
        <w:t xml:space="preserve">Iniciativa con Proyecto de Decreto mediante la cual se reforma el tercer párrafo de la fracción IX del artículo 26 de la </w:t>
      </w:r>
      <w:r w:rsidRPr="004C175F">
        <w:rPr>
          <w:rFonts w:ascii="Arial Narrow" w:hAnsi="Arial Narrow"/>
          <w:b/>
          <w:color w:val="000000"/>
          <w:sz w:val="26"/>
          <w:szCs w:val="26"/>
        </w:rPr>
        <w:t>Ley de los Derechos de las Personas Adultas Mayores del Estado de Coahuila.</w:t>
      </w:r>
    </w:p>
    <w:p w:rsidR="004C175F" w:rsidRDefault="004C175F" w:rsidP="004C175F">
      <w:pPr>
        <w:rPr>
          <w:rFonts w:ascii="Arial Narrow" w:hAnsi="Arial Narrow"/>
          <w:color w:val="000000"/>
          <w:sz w:val="26"/>
          <w:szCs w:val="26"/>
        </w:rPr>
      </w:pPr>
    </w:p>
    <w:p w:rsidR="005E1D08" w:rsidRPr="005E1D08" w:rsidRDefault="005E1D08" w:rsidP="005E1D08">
      <w:pPr>
        <w:numPr>
          <w:ilvl w:val="0"/>
          <w:numId w:val="50"/>
        </w:numPr>
        <w:contextualSpacing/>
        <w:rPr>
          <w:rFonts w:ascii="Arial Narrow" w:hAnsi="Arial Narrow"/>
          <w:b/>
          <w:snapToGrid w:val="0"/>
          <w:color w:val="000000"/>
          <w:sz w:val="26"/>
          <w:szCs w:val="26"/>
        </w:rPr>
      </w:pPr>
      <w:r w:rsidRPr="005E1D08">
        <w:rPr>
          <w:rFonts w:ascii="Arial Narrow" w:hAnsi="Arial Narrow"/>
          <w:b/>
          <w:snapToGrid w:val="0"/>
          <w:color w:val="000000"/>
          <w:sz w:val="26"/>
          <w:szCs w:val="26"/>
        </w:rPr>
        <w:t>En relación a garantizar plenamente los derechos de las personas adultas mayores que se encuentran en alguna institución pública o privada que brinda atención a las personas adultos mayores en casas de reposo o asilos, mediante supervisión y visitas de inspección por parte del Instituto con la finalidad de verificar las condiciones de calidad de vida que se les brinda a los usuarios de dichos establecimientos.</w:t>
      </w:r>
    </w:p>
    <w:p w:rsidR="005E1D08" w:rsidRDefault="005E1D08" w:rsidP="004C175F">
      <w:pPr>
        <w:rPr>
          <w:rFonts w:ascii="Arial Narrow" w:hAnsi="Arial Narrow"/>
          <w:color w:val="000000"/>
          <w:sz w:val="26"/>
          <w:szCs w:val="26"/>
        </w:rPr>
      </w:pPr>
    </w:p>
    <w:p w:rsidR="004C175F" w:rsidRPr="00C860BC" w:rsidRDefault="004C175F" w:rsidP="004C175F">
      <w:pPr>
        <w:rPr>
          <w:rFonts w:ascii="Arial Narrow" w:hAnsi="Arial Narrow"/>
          <w:color w:val="000000"/>
          <w:sz w:val="26"/>
          <w:szCs w:val="26"/>
        </w:rPr>
      </w:pPr>
      <w:bookmarkStart w:id="0" w:name="_Hlk5564419"/>
      <w:bookmarkEnd w:id="0"/>
      <w:r w:rsidRPr="00C860BC">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860BC">
        <w:rPr>
          <w:rFonts w:ascii="Arial Narrow" w:hAnsi="Arial Narrow"/>
          <w:b/>
          <w:color w:val="000000"/>
          <w:sz w:val="26"/>
          <w:szCs w:val="26"/>
        </w:rPr>
        <w:t>Diputad</w:t>
      </w:r>
      <w:r>
        <w:rPr>
          <w:rFonts w:ascii="Arial Narrow" w:hAnsi="Arial Narrow"/>
          <w:b/>
          <w:color w:val="000000"/>
          <w:sz w:val="26"/>
          <w:szCs w:val="26"/>
        </w:rPr>
        <w:t>a J</w:t>
      </w:r>
      <w:r w:rsidRPr="004C175F">
        <w:rPr>
          <w:rFonts w:ascii="Arial Narrow" w:hAnsi="Arial Narrow"/>
          <w:b/>
          <w:color w:val="000000"/>
          <w:sz w:val="26"/>
          <w:szCs w:val="26"/>
        </w:rPr>
        <w:t>osefina Garza Barrera</w:t>
      </w:r>
      <w:r w:rsidRPr="00C860BC">
        <w:rPr>
          <w:rFonts w:ascii="Arial Narrow" w:hAnsi="Arial Narrow"/>
          <w:b/>
          <w:color w:val="000000"/>
          <w:sz w:val="26"/>
          <w:szCs w:val="26"/>
        </w:rPr>
        <w:t xml:space="preserve">, </w:t>
      </w:r>
      <w:r w:rsidRPr="00C860BC">
        <w:rPr>
          <w:rFonts w:ascii="Arial Narrow" w:hAnsi="Arial Narrow"/>
          <w:color w:val="000000"/>
          <w:sz w:val="26"/>
          <w:szCs w:val="26"/>
        </w:rPr>
        <w:t>del Grupo Parlamentario “Gral. Andrés S. Viesca”, del Partido Revolucionario Institucional, conjuntamente con las demás Diputadas y Diputados que la suscriben.</w:t>
      </w:r>
    </w:p>
    <w:p w:rsidR="004C175F" w:rsidRPr="00C860BC" w:rsidRDefault="004C175F" w:rsidP="004C175F">
      <w:pPr>
        <w:rPr>
          <w:rFonts w:ascii="Arial Narrow" w:hAnsi="Arial Narrow" w:cs="Arial"/>
          <w:sz w:val="26"/>
          <w:szCs w:val="26"/>
        </w:rPr>
      </w:pPr>
    </w:p>
    <w:p w:rsidR="004C175F" w:rsidRPr="00C860BC" w:rsidRDefault="004C175F" w:rsidP="004C175F">
      <w:pPr>
        <w:rPr>
          <w:rFonts w:ascii="Arial Narrow" w:hAnsi="Arial Narrow"/>
          <w:b/>
          <w:color w:val="000000"/>
          <w:sz w:val="26"/>
          <w:szCs w:val="26"/>
        </w:rPr>
      </w:pPr>
      <w:r w:rsidRPr="00C860BC">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C860BC">
        <w:rPr>
          <w:rFonts w:ascii="Arial Narrow" w:hAnsi="Arial Narrow"/>
          <w:b/>
          <w:color w:val="000000"/>
          <w:sz w:val="26"/>
          <w:szCs w:val="26"/>
        </w:rPr>
        <w:t xml:space="preserve"> de Septiembre de 2019.</w:t>
      </w:r>
    </w:p>
    <w:p w:rsidR="004C175F" w:rsidRPr="00C860BC" w:rsidRDefault="004C175F" w:rsidP="004C175F">
      <w:pPr>
        <w:rPr>
          <w:rFonts w:ascii="Arial Narrow" w:hAnsi="Arial Narrow" w:cs="Arial"/>
          <w:sz w:val="26"/>
          <w:szCs w:val="26"/>
        </w:rPr>
      </w:pPr>
    </w:p>
    <w:p w:rsidR="004C175F" w:rsidRDefault="004C175F" w:rsidP="004C175F">
      <w:pPr>
        <w:rPr>
          <w:rFonts w:ascii="Arial Narrow" w:hAnsi="Arial Narrow"/>
          <w:b/>
          <w:color w:val="000000"/>
          <w:sz w:val="26"/>
          <w:szCs w:val="26"/>
        </w:rPr>
      </w:pPr>
      <w:r w:rsidRPr="00C860BC">
        <w:rPr>
          <w:rFonts w:ascii="Arial Narrow" w:hAnsi="Arial Narrow"/>
          <w:color w:val="000000"/>
          <w:sz w:val="26"/>
          <w:szCs w:val="26"/>
        </w:rPr>
        <w:t xml:space="preserve">Turnada a la </w:t>
      </w:r>
      <w:r w:rsidRPr="004C175F">
        <w:rPr>
          <w:rFonts w:ascii="Arial Narrow" w:hAnsi="Arial Narrow"/>
          <w:b/>
          <w:color w:val="000000"/>
          <w:sz w:val="26"/>
          <w:szCs w:val="26"/>
        </w:rPr>
        <w:t>Comisión de Atención a Grupos en Situación de Vulnerabilidad.</w:t>
      </w:r>
    </w:p>
    <w:p w:rsidR="004C175F" w:rsidRPr="00C860BC" w:rsidRDefault="004C175F" w:rsidP="004C175F">
      <w:pPr>
        <w:rPr>
          <w:rFonts w:ascii="Arial Narrow" w:hAnsi="Arial Narrow"/>
          <w:color w:val="000000"/>
          <w:sz w:val="26"/>
          <w:szCs w:val="26"/>
        </w:rPr>
      </w:pPr>
    </w:p>
    <w:p w:rsidR="006A0199" w:rsidRPr="000C4F2E" w:rsidRDefault="006A0199" w:rsidP="006A0199">
      <w:pPr>
        <w:rPr>
          <w:rFonts w:ascii="Arial Narrow" w:hAnsi="Arial Narrow"/>
          <w:b/>
          <w:color w:val="000000"/>
          <w:sz w:val="26"/>
          <w:szCs w:val="26"/>
        </w:rPr>
      </w:pPr>
      <w:r w:rsidRPr="000C4F2E">
        <w:rPr>
          <w:rFonts w:ascii="Arial Narrow" w:hAnsi="Arial Narrow"/>
          <w:b/>
          <w:color w:val="000000"/>
          <w:sz w:val="26"/>
          <w:szCs w:val="26"/>
        </w:rPr>
        <w:t>Lectura del Dictamen:  04 de Diciembre de 2019.</w:t>
      </w:r>
    </w:p>
    <w:p w:rsidR="006A0199" w:rsidRPr="000C4F2E" w:rsidRDefault="006A0199" w:rsidP="006A0199">
      <w:pPr>
        <w:rPr>
          <w:rFonts w:ascii="Arial Narrow" w:hAnsi="Arial Narrow"/>
          <w:b/>
          <w:color w:val="000000"/>
          <w:sz w:val="26"/>
          <w:szCs w:val="26"/>
        </w:rPr>
      </w:pPr>
    </w:p>
    <w:p w:rsidR="006A0199" w:rsidRPr="000C4F2E" w:rsidRDefault="006A0199" w:rsidP="006A0199">
      <w:pPr>
        <w:rPr>
          <w:rFonts w:ascii="Arial Narrow" w:hAnsi="Arial Narrow"/>
          <w:b/>
          <w:color w:val="000000"/>
          <w:sz w:val="26"/>
          <w:szCs w:val="26"/>
        </w:rPr>
      </w:pPr>
      <w:r w:rsidRPr="000C4F2E">
        <w:rPr>
          <w:rFonts w:ascii="Arial Narrow" w:hAnsi="Arial Narrow"/>
          <w:b/>
          <w:color w:val="000000"/>
          <w:sz w:val="26"/>
          <w:szCs w:val="26"/>
        </w:rPr>
        <w:t>Decreto No. 4</w:t>
      </w:r>
      <w:r>
        <w:rPr>
          <w:rFonts w:ascii="Arial Narrow" w:hAnsi="Arial Narrow"/>
          <w:b/>
          <w:color w:val="000000"/>
          <w:sz w:val="26"/>
          <w:szCs w:val="26"/>
        </w:rPr>
        <w:t>32</w:t>
      </w:r>
    </w:p>
    <w:p w:rsidR="006A0199" w:rsidRPr="000C4F2E" w:rsidRDefault="006A0199" w:rsidP="006A0199">
      <w:pPr>
        <w:rPr>
          <w:rFonts w:ascii="Arial Narrow" w:hAnsi="Arial Narrow"/>
          <w:b/>
          <w:color w:val="000000"/>
          <w:sz w:val="26"/>
          <w:szCs w:val="26"/>
        </w:rPr>
      </w:pPr>
    </w:p>
    <w:p w:rsidR="00CE7D2D" w:rsidRPr="000441CC" w:rsidRDefault="00CE7D2D" w:rsidP="00CE7D2D">
      <w:pPr>
        <w:widowControl w:val="0"/>
        <w:ind w:right="-517"/>
        <w:rPr>
          <w:rFonts w:ascii="Arial Narrow" w:hAnsi="Arial Narrow" w:cs="Arial"/>
          <w:b/>
          <w:color w:val="000000"/>
          <w:sz w:val="26"/>
          <w:szCs w:val="26"/>
        </w:rPr>
      </w:pPr>
      <w:r w:rsidRPr="000441CC">
        <w:rPr>
          <w:rFonts w:ascii="Arial Narrow" w:hAnsi="Arial Narrow" w:cs="Arial"/>
          <w:color w:val="000000"/>
          <w:sz w:val="26"/>
          <w:szCs w:val="26"/>
        </w:rPr>
        <w:t>Publicación en el Periódico Oficial del Gobierno del Estado:</w:t>
      </w:r>
      <w:r w:rsidRPr="000441CC">
        <w:rPr>
          <w:rFonts w:ascii="Arial Narrow" w:hAnsi="Arial Narrow" w:cs="Arial"/>
          <w:b/>
          <w:color w:val="000000"/>
          <w:sz w:val="26"/>
          <w:szCs w:val="26"/>
        </w:rPr>
        <w:t xml:space="preserve"> P.O.003 / 10 de Enero de 2020.</w:t>
      </w:r>
    </w:p>
    <w:p w:rsidR="006A0199" w:rsidRDefault="006A0199" w:rsidP="006A0199">
      <w:pPr>
        <w:rPr>
          <w:rFonts w:cs="Arial"/>
          <w:b/>
          <w:sz w:val="28"/>
          <w:szCs w:val="28"/>
        </w:rPr>
      </w:pPr>
      <w:bookmarkStart w:id="1" w:name="_GoBack"/>
      <w:bookmarkEnd w:id="1"/>
    </w:p>
    <w:p w:rsidR="004C175F" w:rsidRPr="00C860BC" w:rsidRDefault="004C175F" w:rsidP="004C175F">
      <w:pPr>
        <w:spacing w:line="276" w:lineRule="auto"/>
        <w:rPr>
          <w:rFonts w:cs="Arial"/>
          <w:b/>
          <w:sz w:val="26"/>
          <w:szCs w:val="26"/>
        </w:rPr>
      </w:pPr>
    </w:p>
    <w:p w:rsidR="004C175F" w:rsidRPr="00C860BC" w:rsidRDefault="004C175F" w:rsidP="004C175F">
      <w:pPr>
        <w:rPr>
          <w:rFonts w:cs="Arial"/>
          <w:b/>
          <w:sz w:val="28"/>
          <w:szCs w:val="28"/>
        </w:rPr>
      </w:pPr>
    </w:p>
    <w:p w:rsidR="004C175F" w:rsidRDefault="004C175F" w:rsidP="004C175F">
      <w:pPr>
        <w:spacing w:line="276" w:lineRule="auto"/>
        <w:rPr>
          <w:rFonts w:cs="Arial"/>
          <w:b/>
          <w:sz w:val="28"/>
          <w:szCs w:val="28"/>
        </w:rPr>
      </w:pPr>
    </w:p>
    <w:p w:rsidR="004C175F" w:rsidRDefault="004C175F" w:rsidP="00023E4E">
      <w:pPr>
        <w:spacing w:line="276" w:lineRule="auto"/>
        <w:rPr>
          <w:rFonts w:cs="Arial"/>
          <w:b/>
          <w:sz w:val="24"/>
          <w:szCs w:val="24"/>
        </w:rPr>
      </w:pPr>
    </w:p>
    <w:p w:rsidR="004C175F" w:rsidRDefault="004C175F" w:rsidP="00023E4E">
      <w:pPr>
        <w:spacing w:line="276" w:lineRule="auto"/>
        <w:rPr>
          <w:rFonts w:cs="Arial"/>
          <w:b/>
          <w:sz w:val="24"/>
          <w:szCs w:val="24"/>
        </w:rPr>
      </w:pPr>
    </w:p>
    <w:p w:rsidR="004C175F" w:rsidRDefault="004C175F">
      <w:pPr>
        <w:jc w:val="left"/>
        <w:rPr>
          <w:rFonts w:cs="Arial"/>
          <w:b/>
          <w:sz w:val="24"/>
          <w:szCs w:val="24"/>
        </w:rPr>
      </w:pPr>
      <w:r>
        <w:rPr>
          <w:rFonts w:cs="Arial"/>
          <w:b/>
          <w:sz w:val="24"/>
          <w:szCs w:val="24"/>
        </w:rPr>
        <w:br w:type="page"/>
      </w:r>
    </w:p>
    <w:p w:rsidR="006F18B9" w:rsidRPr="00023E4E" w:rsidRDefault="00181507" w:rsidP="00023E4E">
      <w:pPr>
        <w:spacing w:line="276" w:lineRule="auto"/>
        <w:rPr>
          <w:rFonts w:cs="Arial"/>
          <w:b/>
          <w:sz w:val="24"/>
          <w:szCs w:val="24"/>
        </w:rPr>
      </w:pPr>
      <w:r w:rsidRPr="00023E4E">
        <w:rPr>
          <w:rFonts w:cs="Arial"/>
          <w:b/>
          <w:sz w:val="24"/>
          <w:szCs w:val="24"/>
        </w:rPr>
        <w:lastRenderedPageBreak/>
        <w:t xml:space="preserve">INICIATIVA CON PROYECTO DE DECRETO QUE PRESENTAN LAS DIPUTADAS Y DIPUTADOS INTEGRANTES DEL GRUPO PARLAMENTARIO “GRAL. ANDRÉS S. VIESCA”, DEL PARTIDO REVOLUCIONARIO INSTITUCIONAL, POR CONDUCTO DE LA DIPUTADA JOSEFINA GARZA BARRERA, MEDIANTE LA CUAL SE REFORMA </w:t>
      </w:r>
      <w:r>
        <w:rPr>
          <w:rFonts w:cs="Arial"/>
          <w:b/>
          <w:sz w:val="24"/>
          <w:szCs w:val="24"/>
        </w:rPr>
        <w:t xml:space="preserve">EL TERCER PÁRRAFO DE </w:t>
      </w:r>
      <w:r w:rsidRPr="00023E4E">
        <w:rPr>
          <w:rFonts w:cs="Arial"/>
          <w:b/>
          <w:sz w:val="24"/>
          <w:szCs w:val="24"/>
        </w:rPr>
        <w:t>LA FRACCIÓN I</w:t>
      </w:r>
      <w:r>
        <w:rPr>
          <w:rFonts w:cs="Arial"/>
          <w:b/>
          <w:sz w:val="24"/>
          <w:szCs w:val="24"/>
        </w:rPr>
        <w:t>X</w:t>
      </w:r>
      <w:r w:rsidRPr="00023E4E">
        <w:rPr>
          <w:rFonts w:cs="Arial"/>
          <w:b/>
          <w:sz w:val="24"/>
          <w:szCs w:val="24"/>
        </w:rPr>
        <w:t xml:space="preserve"> DEL ARTÍCULO </w:t>
      </w:r>
      <w:r>
        <w:rPr>
          <w:rFonts w:cs="Arial"/>
          <w:b/>
          <w:sz w:val="24"/>
          <w:szCs w:val="24"/>
        </w:rPr>
        <w:t>2</w:t>
      </w:r>
      <w:r w:rsidRPr="00023E4E">
        <w:rPr>
          <w:rFonts w:cs="Arial"/>
          <w:b/>
          <w:sz w:val="24"/>
          <w:szCs w:val="24"/>
        </w:rPr>
        <w:t>6 DE</w:t>
      </w:r>
      <w:r>
        <w:rPr>
          <w:rFonts w:cs="Arial"/>
          <w:b/>
          <w:sz w:val="24"/>
          <w:szCs w:val="24"/>
        </w:rPr>
        <w:t xml:space="preserve"> LA LEY DE LOS DERECHOS DE LAS PERSONAS</w:t>
      </w:r>
      <w:r w:rsidRPr="00023E4E">
        <w:rPr>
          <w:rFonts w:cs="Arial"/>
          <w:b/>
          <w:sz w:val="24"/>
          <w:szCs w:val="24"/>
        </w:rPr>
        <w:t xml:space="preserve"> ADULTOS MAYORES</w:t>
      </w:r>
      <w:r>
        <w:rPr>
          <w:rFonts w:cs="Arial"/>
          <w:b/>
          <w:sz w:val="24"/>
          <w:szCs w:val="24"/>
        </w:rPr>
        <w:t xml:space="preserve"> DEL ESTADO DE COAHUILA DE ZARAGOZA</w:t>
      </w:r>
      <w:r w:rsidRPr="00023E4E">
        <w:rPr>
          <w:rFonts w:cs="Arial"/>
          <w:b/>
          <w:sz w:val="24"/>
          <w:szCs w:val="24"/>
        </w:rPr>
        <w:t>.</w:t>
      </w:r>
    </w:p>
    <w:p w:rsidR="0033504E" w:rsidRDefault="0033504E" w:rsidP="00023E4E">
      <w:pPr>
        <w:spacing w:line="276" w:lineRule="auto"/>
        <w:rPr>
          <w:rFonts w:cs="Arial"/>
          <w:b/>
          <w:sz w:val="24"/>
          <w:szCs w:val="24"/>
        </w:rPr>
      </w:pPr>
    </w:p>
    <w:p w:rsidR="008D02F7" w:rsidRPr="00023E4E" w:rsidRDefault="008D02F7" w:rsidP="00023E4E">
      <w:pPr>
        <w:spacing w:line="276" w:lineRule="auto"/>
        <w:rPr>
          <w:rFonts w:cs="Arial"/>
          <w:b/>
          <w:sz w:val="24"/>
          <w:szCs w:val="24"/>
        </w:rPr>
      </w:pPr>
    </w:p>
    <w:p w:rsidR="0033504E" w:rsidRPr="00023E4E" w:rsidRDefault="000D266D" w:rsidP="00023E4E">
      <w:pPr>
        <w:spacing w:line="276" w:lineRule="auto"/>
        <w:rPr>
          <w:rFonts w:cs="Arial"/>
          <w:b/>
          <w:sz w:val="24"/>
          <w:szCs w:val="24"/>
        </w:rPr>
      </w:pPr>
      <w:r w:rsidRPr="00023E4E">
        <w:rPr>
          <w:rFonts w:cs="Arial"/>
          <w:b/>
          <w:sz w:val="24"/>
          <w:szCs w:val="24"/>
        </w:rPr>
        <w:t>H. PLENO DEL CONGRESO DEL ESTADO</w:t>
      </w:r>
    </w:p>
    <w:p w:rsidR="000D266D" w:rsidRPr="00023E4E" w:rsidRDefault="000D266D" w:rsidP="00023E4E">
      <w:pPr>
        <w:spacing w:line="276" w:lineRule="auto"/>
        <w:rPr>
          <w:rFonts w:cs="Arial"/>
          <w:b/>
          <w:sz w:val="24"/>
          <w:szCs w:val="24"/>
        </w:rPr>
      </w:pPr>
      <w:r w:rsidRPr="00023E4E">
        <w:rPr>
          <w:rFonts w:cs="Arial"/>
          <w:b/>
          <w:sz w:val="24"/>
          <w:szCs w:val="24"/>
        </w:rPr>
        <w:t>DE COAHUILA DE ZARAGOZA.</w:t>
      </w:r>
    </w:p>
    <w:p w:rsidR="000D266D" w:rsidRPr="00023E4E" w:rsidRDefault="000D266D" w:rsidP="00023E4E">
      <w:pPr>
        <w:spacing w:line="276" w:lineRule="auto"/>
        <w:rPr>
          <w:rFonts w:cs="Arial"/>
          <w:b/>
          <w:sz w:val="24"/>
          <w:szCs w:val="24"/>
        </w:rPr>
      </w:pPr>
      <w:r w:rsidRPr="00023E4E">
        <w:rPr>
          <w:rFonts w:cs="Arial"/>
          <w:b/>
          <w:sz w:val="24"/>
          <w:szCs w:val="24"/>
        </w:rPr>
        <w:t>P R E S E N T E.-</w:t>
      </w:r>
    </w:p>
    <w:p w:rsidR="000D266D" w:rsidRPr="00023E4E" w:rsidRDefault="000D266D" w:rsidP="00023E4E">
      <w:pPr>
        <w:spacing w:line="276" w:lineRule="auto"/>
        <w:rPr>
          <w:rFonts w:cs="Arial"/>
          <w:sz w:val="24"/>
          <w:szCs w:val="24"/>
        </w:rPr>
      </w:pPr>
    </w:p>
    <w:p w:rsidR="000D266D" w:rsidRPr="00023E4E" w:rsidRDefault="00C3186D" w:rsidP="00023E4E">
      <w:pPr>
        <w:spacing w:line="276" w:lineRule="auto"/>
        <w:rPr>
          <w:rFonts w:cs="Arial"/>
          <w:sz w:val="24"/>
          <w:szCs w:val="24"/>
        </w:rPr>
      </w:pPr>
      <w:r w:rsidRPr="00023E4E">
        <w:rPr>
          <w:rFonts w:cs="Arial"/>
          <w:sz w:val="24"/>
          <w:szCs w:val="24"/>
        </w:rPr>
        <w:t xml:space="preserve">La </w:t>
      </w:r>
      <w:r w:rsidR="000D266D" w:rsidRPr="00023E4E">
        <w:rPr>
          <w:rFonts w:cs="Arial"/>
          <w:sz w:val="24"/>
          <w:szCs w:val="24"/>
        </w:rPr>
        <w:t>suscrit</w:t>
      </w:r>
      <w:r w:rsidRPr="00023E4E">
        <w:rPr>
          <w:rFonts w:cs="Arial"/>
          <w:sz w:val="24"/>
          <w:szCs w:val="24"/>
        </w:rPr>
        <w:t>a</w:t>
      </w:r>
      <w:r w:rsidR="000D266D" w:rsidRPr="00023E4E">
        <w:rPr>
          <w:rFonts w:cs="Arial"/>
          <w:sz w:val="24"/>
          <w:szCs w:val="24"/>
        </w:rPr>
        <w:t xml:space="preserve"> Diputad</w:t>
      </w:r>
      <w:r w:rsidRPr="00023E4E">
        <w:rPr>
          <w:rFonts w:cs="Arial"/>
          <w:sz w:val="24"/>
          <w:szCs w:val="24"/>
        </w:rPr>
        <w:t>a</w:t>
      </w:r>
      <w:r w:rsidR="000D266D" w:rsidRPr="00023E4E">
        <w:rPr>
          <w:rFonts w:cs="Arial"/>
          <w:sz w:val="24"/>
          <w:szCs w:val="24"/>
        </w:rPr>
        <w:t xml:space="preserve"> </w:t>
      </w:r>
      <w:r w:rsidRPr="00023E4E">
        <w:rPr>
          <w:rFonts w:cs="Arial"/>
          <w:sz w:val="24"/>
          <w:szCs w:val="24"/>
        </w:rPr>
        <w:t>Josefina Garza Barrera</w:t>
      </w:r>
      <w:r w:rsidR="000D266D" w:rsidRPr="00023E4E">
        <w:rPr>
          <w:rFonts w:cs="Arial"/>
          <w:sz w:val="24"/>
          <w:szCs w:val="24"/>
        </w:rPr>
        <w:t xml:space="preserve"> conjuntamente con las </w:t>
      </w:r>
      <w:r w:rsidRPr="00023E4E">
        <w:rPr>
          <w:rFonts w:cs="Arial"/>
          <w:sz w:val="24"/>
          <w:szCs w:val="24"/>
        </w:rPr>
        <w:t xml:space="preserve">demás </w:t>
      </w:r>
      <w:r w:rsidR="000D266D" w:rsidRPr="00023E4E">
        <w:rPr>
          <w:rFonts w:cs="Arial"/>
          <w:sz w:val="24"/>
          <w:szCs w:val="24"/>
        </w:rPr>
        <w:t>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023E4E">
        <w:rPr>
          <w:rFonts w:cs="Arial"/>
          <w:sz w:val="24"/>
          <w:szCs w:val="24"/>
        </w:rPr>
        <w:t xml:space="preserve"> </w:t>
      </w:r>
      <w:r w:rsidRPr="00023E4E">
        <w:rPr>
          <w:rFonts w:cs="Arial"/>
          <w:sz w:val="24"/>
          <w:szCs w:val="24"/>
        </w:rPr>
        <w:t xml:space="preserve">Iniciativa con Proyecto de Decreto </w:t>
      </w:r>
      <w:r w:rsidR="00B7152A" w:rsidRPr="00023E4E">
        <w:rPr>
          <w:rFonts w:cs="Arial"/>
          <w:bCs/>
          <w:sz w:val="24"/>
          <w:szCs w:val="24"/>
          <w:lang w:val="es-ES"/>
        </w:rPr>
        <w:t>mediante la cual</w:t>
      </w:r>
      <w:r w:rsidRPr="00023E4E">
        <w:rPr>
          <w:rFonts w:cs="Arial"/>
          <w:bCs/>
          <w:sz w:val="24"/>
          <w:szCs w:val="24"/>
          <w:lang w:val="es-ES"/>
        </w:rPr>
        <w:t xml:space="preserve"> </w:t>
      </w:r>
      <w:r w:rsidR="00B7152A" w:rsidRPr="00023E4E">
        <w:rPr>
          <w:rFonts w:cs="Arial"/>
          <w:bCs/>
          <w:sz w:val="24"/>
          <w:szCs w:val="24"/>
          <w:lang w:val="es-ES"/>
        </w:rPr>
        <w:t xml:space="preserve">se </w:t>
      </w:r>
      <w:r w:rsidR="003D7B0A" w:rsidRPr="00023E4E">
        <w:rPr>
          <w:rFonts w:cs="Arial"/>
          <w:bCs/>
          <w:sz w:val="24"/>
          <w:szCs w:val="24"/>
          <w:lang w:val="es-ES"/>
        </w:rPr>
        <w:t>reforma</w:t>
      </w:r>
      <w:r w:rsidR="00181507" w:rsidRPr="00181507">
        <w:rPr>
          <w:rFonts w:cs="Arial"/>
          <w:sz w:val="24"/>
          <w:szCs w:val="24"/>
        </w:rPr>
        <w:t xml:space="preserve"> </w:t>
      </w:r>
      <w:r w:rsidR="00181507">
        <w:rPr>
          <w:rFonts w:cs="Arial"/>
          <w:sz w:val="24"/>
          <w:szCs w:val="24"/>
        </w:rPr>
        <w:t xml:space="preserve">el tercer párrafo de </w:t>
      </w:r>
      <w:r w:rsidR="00181507" w:rsidRPr="00023E4E">
        <w:rPr>
          <w:rFonts w:cs="Arial"/>
          <w:sz w:val="24"/>
          <w:szCs w:val="24"/>
        </w:rPr>
        <w:t>la fracción I</w:t>
      </w:r>
      <w:r w:rsidR="00181507">
        <w:rPr>
          <w:rFonts w:cs="Arial"/>
          <w:sz w:val="24"/>
          <w:szCs w:val="24"/>
        </w:rPr>
        <w:t>X</w:t>
      </w:r>
      <w:r w:rsidR="00181507" w:rsidRPr="00023E4E">
        <w:rPr>
          <w:rFonts w:cs="Arial"/>
          <w:sz w:val="24"/>
          <w:szCs w:val="24"/>
        </w:rPr>
        <w:t xml:space="preserve"> del artículo </w:t>
      </w:r>
      <w:r w:rsidR="00181507">
        <w:rPr>
          <w:rFonts w:cs="Arial"/>
          <w:sz w:val="24"/>
          <w:szCs w:val="24"/>
        </w:rPr>
        <w:t>26,</w:t>
      </w:r>
      <w:r w:rsidR="00181507" w:rsidRPr="00023E4E">
        <w:rPr>
          <w:rFonts w:cs="Arial"/>
          <w:sz w:val="24"/>
          <w:szCs w:val="24"/>
        </w:rPr>
        <w:t xml:space="preserve"> de la </w:t>
      </w:r>
      <w:r w:rsidR="00181507">
        <w:rPr>
          <w:rFonts w:cs="Arial"/>
          <w:sz w:val="24"/>
          <w:szCs w:val="24"/>
        </w:rPr>
        <w:t>Ley de los Derechos de l</w:t>
      </w:r>
      <w:r w:rsidR="00181507" w:rsidRPr="003465A3">
        <w:rPr>
          <w:rFonts w:cs="Arial"/>
          <w:sz w:val="24"/>
          <w:szCs w:val="24"/>
        </w:rPr>
        <w:t>as Personas Adultas Mayores</w:t>
      </w:r>
      <w:r w:rsidR="00181507">
        <w:rPr>
          <w:rFonts w:cs="Arial"/>
          <w:sz w:val="24"/>
          <w:szCs w:val="24"/>
        </w:rPr>
        <w:t xml:space="preserve"> del Estado de Coahuila d</w:t>
      </w:r>
      <w:r w:rsidR="00181507" w:rsidRPr="003465A3">
        <w:rPr>
          <w:rFonts w:cs="Arial"/>
          <w:sz w:val="24"/>
          <w:szCs w:val="24"/>
        </w:rPr>
        <w:t>e Zaragoza</w:t>
      </w:r>
      <w:r w:rsidR="000D266D" w:rsidRPr="00023E4E">
        <w:rPr>
          <w:rFonts w:cs="Arial"/>
          <w:sz w:val="24"/>
          <w:szCs w:val="24"/>
        </w:rPr>
        <w:t>, misma que se presenta bajo la siguiente:</w:t>
      </w:r>
    </w:p>
    <w:p w:rsidR="000D266D" w:rsidRPr="00023E4E" w:rsidRDefault="000D266D" w:rsidP="00023E4E">
      <w:pPr>
        <w:spacing w:line="276" w:lineRule="auto"/>
        <w:rPr>
          <w:rFonts w:cs="Arial"/>
          <w:sz w:val="24"/>
          <w:szCs w:val="24"/>
        </w:rPr>
      </w:pPr>
    </w:p>
    <w:p w:rsidR="00E56C25" w:rsidRDefault="00E56C25" w:rsidP="00023E4E">
      <w:pPr>
        <w:spacing w:line="276" w:lineRule="auto"/>
        <w:jc w:val="center"/>
        <w:rPr>
          <w:rFonts w:cs="Arial"/>
          <w:b/>
          <w:sz w:val="24"/>
          <w:szCs w:val="24"/>
        </w:rPr>
      </w:pPr>
      <w:r w:rsidRPr="00023E4E">
        <w:rPr>
          <w:rFonts w:cs="Arial"/>
          <w:b/>
          <w:sz w:val="24"/>
          <w:szCs w:val="24"/>
        </w:rPr>
        <w:t>EXPOSICIÓN DE MOTIVOS</w:t>
      </w:r>
    </w:p>
    <w:p w:rsidR="00D32921" w:rsidRDefault="00D32921" w:rsidP="00D32921">
      <w:pPr>
        <w:spacing w:line="276" w:lineRule="auto"/>
        <w:rPr>
          <w:rFonts w:cs="Arial"/>
          <w:b/>
          <w:sz w:val="24"/>
          <w:szCs w:val="24"/>
        </w:rPr>
      </w:pPr>
    </w:p>
    <w:p w:rsidR="00D32921" w:rsidRDefault="00D32921" w:rsidP="00D32921">
      <w:pPr>
        <w:spacing w:line="276" w:lineRule="auto"/>
        <w:rPr>
          <w:rFonts w:cs="Arial"/>
          <w:sz w:val="24"/>
          <w:szCs w:val="24"/>
        </w:rPr>
      </w:pPr>
      <w:r>
        <w:rPr>
          <w:rFonts w:cs="Arial"/>
          <w:sz w:val="24"/>
          <w:szCs w:val="24"/>
        </w:rPr>
        <w:t>Según datos de la Organización Mundial de la Salud entre el año 2015 y 2050, el porcentaje de los habitantes del planeta mayores de 60 años casi se duplicará, pasando del 12% al 22%. Al año 2020 el número de personas de 60 años o más será mayor al de menores de 5 años.</w:t>
      </w:r>
    </w:p>
    <w:p w:rsidR="00D32921" w:rsidRPr="00D32921" w:rsidRDefault="00D32921" w:rsidP="00542CE2">
      <w:pPr>
        <w:spacing w:before="100" w:beforeAutospacing="1" w:after="100" w:afterAutospacing="1" w:line="360" w:lineRule="atLeast"/>
        <w:rPr>
          <w:rFonts w:cs="Arial"/>
          <w:sz w:val="24"/>
          <w:szCs w:val="24"/>
          <w:lang w:val="es-ES" w:eastAsia="en-US"/>
        </w:rPr>
      </w:pPr>
      <w:r w:rsidRPr="00D32921">
        <w:rPr>
          <w:rFonts w:cs="Arial"/>
          <w:sz w:val="24"/>
          <w:szCs w:val="24"/>
          <w:lang w:val="es-ES" w:eastAsia="en-US"/>
        </w:rPr>
        <w:t>Actualmente, por primera vez en la historia, la mayor parte de la población tiene una esperanza de vida igual o superior a los 60 años. Para 2050, se espera que la población mundial en esa franja de edad llegue a los 2000 millones, un aumento de 900 millones con respecto a 2015.</w:t>
      </w:r>
    </w:p>
    <w:p w:rsidR="00D32921" w:rsidRPr="00D32921" w:rsidRDefault="00D32921" w:rsidP="00542CE2">
      <w:pPr>
        <w:spacing w:before="100" w:beforeAutospacing="1" w:after="100" w:afterAutospacing="1" w:line="360" w:lineRule="atLeast"/>
        <w:rPr>
          <w:rFonts w:cs="Arial"/>
          <w:sz w:val="24"/>
          <w:szCs w:val="24"/>
          <w:lang w:val="es-ES" w:eastAsia="en-US"/>
        </w:rPr>
      </w:pPr>
      <w:r w:rsidRPr="00D32921">
        <w:rPr>
          <w:rFonts w:cs="Arial"/>
          <w:sz w:val="24"/>
          <w:szCs w:val="24"/>
          <w:lang w:val="es-ES" w:eastAsia="en-US"/>
        </w:rPr>
        <w:lastRenderedPageBreak/>
        <w:t>La ampliació</w:t>
      </w:r>
      <w:r w:rsidR="00542CE2">
        <w:rPr>
          <w:rFonts w:cs="Arial"/>
          <w:sz w:val="24"/>
          <w:szCs w:val="24"/>
          <w:lang w:val="es-ES" w:eastAsia="en-US"/>
        </w:rPr>
        <w:t xml:space="preserve">n de la esperanza de vida otorga áreas de oportunidad y no solamente para las personas mayores y su familia, si no para la sociedad en general, </w:t>
      </w:r>
      <w:r w:rsidR="00AE40F8">
        <w:rPr>
          <w:rFonts w:cs="Arial"/>
          <w:sz w:val="24"/>
          <w:szCs w:val="24"/>
          <w:lang w:val="es-ES" w:eastAsia="en-US"/>
        </w:rPr>
        <w:t>el tener</w:t>
      </w:r>
      <w:r w:rsidR="00542CE2">
        <w:rPr>
          <w:rFonts w:cs="Arial"/>
          <w:sz w:val="24"/>
          <w:szCs w:val="24"/>
          <w:lang w:val="es-ES" w:eastAsia="en-US"/>
        </w:rPr>
        <w:t xml:space="preserve"> la oportunidad de emprender actividades nuevas, como una </w:t>
      </w:r>
      <w:r w:rsidR="00AE40F8">
        <w:rPr>
          <w:rFonts w:cs="Arial"/>
          <w:sz w:val="24"/>
          <w:szCs w:val="24"/>
          <w:lang w:val="es-ES" w:eastAsia="en-US"/>
        </w:rPr>
        <w:t xml:space="preserve">profesión o simplemente retomar antiguas aficiones son campos de oportunidad que se pueden aprovechar en el transcurso de años de vida adicional. </w:t>
      </w:r>
      <w:r w:rsidRPr="00D32921">
        <w:rPr>
          <w:rFonts w:cs="Arial"/>
          <w:sz w:val="24"/>
          <w:szCs w:val="24"/>
          <w:lang w:val="es-ES" w:eastAsia="en-US"/>
        </w:rPr>
        <w:t xml:space="preserve">Además, las personas mayores contribuyen de muchos modos a sus familias y comunidades. Sin embargo, el alcance de esas oportunidades y contribuciones depende en gran medida de un factor: la salud. </w:t>
      </w:r>
    </w:p>
    <w:p w:rsidR="003676CE" w:rsidRDefault="00AE40F8" w:rsidP="00AE40F8">
      <w:pPr>
        <w:spacing w:before="100" w:beforeAutospacing="1" w:after="100" w:afterAutospacing="1" w:line="360" w:lineRule="atLeast"/>
        <w:rPr>
          <w:rFonts w:cs="Arial"/>
          <w:sz w:val="24"/>
          <w:szCs w:val="24"/>
          <w:lang w:val="es-ES" w:eastAsia="en-US"/>
        </w:rPr>
      </w:pPr>
      <w:r>
        <w:rPr>
          <w:rFonts w:cs="Arial"/>
          <w:sz w:val="24"/>
          <w:szCs w:val="24"/>
          <w:lang w:val="es-ES" w:eastAsia="en-US"/>
        </w:rPr>
        <w:t>Se debe garantizar que los adultos mayores pueda</w:t>
      </w:r>
      <w:r w:rsidR="00D32921" w:rsidRPr="00D32921">
        <w:rPr>
          <w:rFonts w:cs="Arial"/>
          <w:sz w:val="24"/>
          <w:szCs w:val="24"/>
          <w:lang w:val="es-ES" w:eastAsia="en-US"/>
        </w:rPr>
        <w:t xml:space="preserve">n vivir esos años adicionales de vida en buena salud y en un entorno propicio, </w:t>
      </w:r>
      <w:r>
        <w:rPr>
          <w:rFonts w:cs="Arial"/>
          <w:sz w:val="24"/>
          <w:szCs w:val="24"/>
          <w:lang w:val="es-ES" w:eastAsia="en-US"/>
        </w:rPr>
        <w:t>para</w:t>
      </w:r>
      <w:r w:rsidR="00D32921" w:rsidRPr="00D32921">
        <w:rPr>
          <w:rFonts w:cs="Arial"/>
          <w:sz w:val="24"/>
          <w:szCs w:val="24"/>
          <w:lang w:val="es-ES" w:eastAsia="en-US"/>
        </w:rPr>
        <w:t xml:space="preserve"> hacer lo que más valoran de forma muy simila</w:t>
      </w:r>
      <w:r>
        <w:rPr>
          <w:rFonts w:cs="Arial"/>
          <w:sz w:val="24"/>
          <w:szCs w:val="24"/>
          <w:lang w:val="es-ES" w:eastAsia="en-US"/>
        </w:rPr>
        <w:t>r a una persona joven ya que de lo contrario</w:t>
      </w:r>
      <w:r w:rsidR="00D32921" w:rsidRPr="00D32921">
        <w:rPr>
          <w:rFonts w:cs="Arial"/>
          <w:sz w:val="24"/>
          <w:szCs w:val="24"/>
          <w:lang w:val="es-ES" w:eastAsia="en-US"/>
        </w:rPr>
        <w:t xml:space="preserve"> si</w:t>
      </w:r>
      <w:r>
        <w:rPr>
          <w:rFonts w:cs="Arial"/>
          <w:sz w:val="24"/>
          <w:szCs w:val="24"/>
          <w:lang w:val="es-ES" w:eastAsia="en-US"/>
        </w:rPr>
        <w:t xml:space="preserve"> en</w:t>
      </w:r>
      <w:r w:rsidR="00D32921" w:rsidRPr="00D32921">
        <w:rPr>
          <w:rFonts w:cs="Arial"/>
          <w:sz w:val="24"/>
          <w:szCs w:val="24"/>
          <w:lang w:val="es-ES" w:eastAsia="en-US"/>
        </w:rPr>
        <w:t xml:space="preserve"> esos años adicionales están </w:t>
      </w:r>
      <w:r>
        <w:rPr>
          <w:rFonts w:cs="Arial"/>
          <w:sz w:val="24"/>
          <w:szCs w:val="24"/>
          <w:lang w:val="es-ES" w:eastAsia="en-US"/>
        </w:rPr>
        <w:t xml:space="preserve">en un entorno que los deteriore en su </w:t>
      </w:r>
      <w:r w:rsidR="00D32921" w:rsidRPr="00D32921">
        <w:rPr>
          <w:rFonts w:cs="Arial"/>
          <w:sz w:val="24"/>
          <w:szCs w:val="24"/>
          <w:lang w:val="es-ES" w:eastAsia="en-US"/>
        </w:rPr>
        <w:t>capacidad física y mental, las implicaciones para las person</w:t>
      </w:r>
      <w:r>
        <w:rPr>
          <w:rFonts w:cs="Arial"/>
          <w:sz w:val="24"/>
          <w:szCs w:val="24"/>
          <w:lang w:val="es-ES" w:eastAsia="en-US"/>
        </w:rPr>
        <w:t>as mayores y para la sociedad será</w:t>
      </w:r>
      <w:r w:rsidRPr="00D32921">
        <w:rPr>
          <w:rFonts w:cs="Arial"/>
          <w:sz w:val="24"/>
          <w:szCs w:val="24"/>
          <w:lang w:val="es-ES" w:eastAsia="en-US"/>
        </w:rPr>
        <w:t>n</w:t>
      </w:r>
      <w:r w:rsidR="00D32921" w:rsidRPr="00D32921">
        <w:rPr>
          <w:rFonts w:cs="Arial"/>
          <w:sz w:val="24"/>
          <w:szCs w:val="24"/>
          <w:lang w:val="es-ES" w:eastAsia="en-US"/>
        </w:rPr>
        <w:t xml:space="preserve"> </w:t>
      </w:r>
      <w:r>
        <w:rPr>
          <w:rFonts w:cs="Arial"/>
          <w:sz w:val="24"/>
          <w:szCs w:val="24"/>
          <w:lang w:val="es-ES" w:eastAsia="en-US"/>
        </w:rPr>
        <w:t xml:space="preserve">realmente </w:t>
      </w:r>
      <w:r w:rsidR="00D32921" w:rsidRPr="00D32921">
        <w:rPr>
          <w:rFonts w:cs="Arial"/>
          <w:sz w:val="24"/>
          <w:szCs w:val="24"/>
          <w:lang w:val="es-ES" w:eastAsia="en-US"/>
        </w:rPr>
        <w:t>negativas.</w:t>
      </w:r>
    </w:p>
    <w:p w:rsidR="002F390D" w:rsidRDefault="002F390D" w:rsidP="00AE40F8">
      <w:pPr>
        <w:spacing w:before="100" w:beforeAutospacing="1" w:after="100" w:afterAutospacing="1" w:line="360" w:lineRule="atLeast"/>
        <w:rPr>
          <w:rFonts w:cs="Arial"/>
          <w:sz w:val="24"/>
          <w:szCs w:val="24"/>
          <w:lang w:val="es-ES" w:eastAsia="en-US"/>
        </w:rPr>
      </w:pPr>
      <w:r>
        <w:rPr>
          <w:rFonts w:cs="Arial"/>
          <w:sz w:val="24"/>
          <w:szCs w:val="24"/>
          <w:lang w:val="es-ES" w:eastAsia="en-US"/>
        </w:rPr>
        <w:t>Actualmente estamos más conscientes de las necesidades del cuidado de las personas adultos mayores, esto en gran medida es gracias a los avances en la medicina moderna y la importancia que se le da a la salud integral, en nuestro país la esperanza de vida actualmente es en promedio de 76 años.</w:t>
      </w:r>
    </w:p>
    <w:p w:rsidR="002F390D" w:rsidRDefault="002F390D" w:rsidP="00AE40F8">
      <w:pPr>
        <w:spacing w:before="100" w:beforeAutospacing="1" w:after="100" w:afterAutospacing="1" w:line="360" w:lineRule="atLeast"/>
        <w:rPr>
          <w:rFonts w:cs="Arial"/>
          <w:sz w:val="24"/>
          <w:szCs w:val="24"/>
          <w:lang w:val="es-ES" w:eastAsia="en-US"/>
        </w:rPr>
      </w:pPr>
      <w:r>
        <w:rPr>
          <w:rFonts w:cs="Arial"/>
          <w:sz w:val="24"/>
          <w:szCs w:val="24"/>
          <w:lang w:val="es-ES" w:eastAsia="en-US"/>
        </w:rPr>
        <w:t>Y es debido a lo anterior, es decir a la conciencia de las necesidades especiales para el cuidado de los adultos mayores que muchas veces se opta por una casa de retiro, que en esta etapa de la vida cada día</w:t>
      </w:r>
      <w:r w:rsidR="002A72D5">
        <w:rPr>
          <w:rFonts w:cs="Arial"/>
          <w:sz w:val="24"/>
          <w:szCs w:val="24"/>
          <w:lang w:val="es-ES" w:eastAsia="en-US"/>
        </w:rPr>
        <w:t xml:space="preserve"> se vuelve más popular, siendo</w:t>
      </w:r>
      <w:r>
        <w:rPr>
          <w:rFonts w:cs="Arial"/>
          <w:sz w:val="24"/>
          <w:szCs w:val="24"/>
          <w:lang w:val="es-ES" w:eastAsia="en-US"/>
        </w:rPr>
        <w:t xml:space="preserve"> una alternativa </w:t>
      </w:r>
      <w:r w:rsidR="002A72D5">
        <w:rPr>
          <w:rFonts w:cs="Arial"/>
          <w:sz w:val="24"/>
          <w:szCs w:val="24"/>
          <w:lang w:val="es-ES" w:eastAsia="en-US"/>
        </w:rPr>
        <w:t>en los casos en que</w:t>
      </w:r>
      <w:r>
        <w:rPr>
          <w:rFonts w:cs="Arial"/>
          <w:sz w:val="24"/>
          <w:szCs w:val="24"/>
          <w:lang w:val="es-ES" w:eastAsia="en-US"/>
        </w:rPr>
        <w:t xml:space="preserve"> la familia del adulto mayor no puede protegerlo y cuidarlo, y lo ven como una opción que pueda garantizar la comodidad y salud del adulto mayor.</w:t>
      </w:r>
    </w:p>
    <w:p w:rsidR="00D00B9D" w:rsidRDefault="002F390D" w:rsidP="00AE40F8">
      <w:pPr>
        <w:spacing w:before="100" w:beforeAutospacing="1" w:after="100" w:afterAutospacing="1" w:line="360" w:lineRule="atLeast"/>
        <w:rPr>
          <w:rFonts w:cs="Arial"/>
          <w:sz w:val="24"/>
          <w:szCs w:val="24"/>
          <w:lang w:val="es-ES" w:eastAsia="en-US"/>
        </w:rPr>
      </w:pPr>
      <w:r>
        <w:rPr>
          <w:rFonts w:cs="Arial"/>
          <w:sz w:val="24"/>
          <w:szCs w:val="24"/>
          <w:lang w:val="es-ES" w:eastAsia="en-US"/>
        </w:rPr>
        <w:t>Las casas de retiro y los asilos, suelen ser espacios en los que las personas adultas mayores reciben ciertos servicios</w:t>
      </w:r>
      <w:r w:rsidR="00D00B9D">
        <w:rPr>
          <w:rFonts w:cs="Arial"/>
          <w:sz w:val="24"/>
          <w:szCs w:val="24"/>
          <w:lang w:val="es-ES" w:eastAsia="en-US"/>
        </w:rPr>
        <w:t xml:space="preserve"> los cuales deben incluir desde médicos, físicos y psicológicos otorgados por profesionales que durante la estancia del adulto mayor supervisan y están al pendiente de sus necesidades.</w:t>
      </w:r>
    </w:p>
    <w:p w:rsidR="002F390D" w:rsidRDefault="00D00B9D" w:rsidP="00AE40F8">
      <w:pPr>
        <w:spacing w:before="100" w:beforeAutospacing="1" w:after="100" w:afterAutospacing="1" w:line="360" w:lineRule="atLeast"/>
        <w:rPr>
          <w:rFonts w:cs="Arial"/>
          <w:sz w:val="24"/>
          <w:szCs w:val="24"/>
          <w:lang w:val="es-ES" w:eastAsia="en-US"/>
        </w:rPr>
      </w:pPr>
      <w:r>
        <w:rPr>
          <w:rFonts w:cs="Arial"/>
          <w:sz w:val="24"/>
          <w:szCs w:val="24"/>
          <w:lang w:val="es-ES" w:eastAsia="en-US"/>
        </w:rPr>
        <w:t>Existen lugares que prestan este tipo de servicios y de los cuales se ha identificado que la calidad de vida de las personas que viven en ellos, por lo regular es mejor tanto física y mentalmente en comparación con aquellas que deciden quedarse solos.</w:t>
      </w:r>
      <w:r w:rsidR="002A72D5">
        <w:rPr>
          <w:rFonts w:cs="Arial"/>
          <w:sz w:val="24"/>
          <w:szCs w:val="24"/>
          <w:lang w:val="es-ES" w:eastAsia="en-US"/>
        </w:rPr>
        <w:t xml:space="preserve"> Esto debido a que las casas de retiro en las que incluyen una dieta personalizada, actividades recreativas, atención médica y convivencia con personas en el mismo rango de edad </w:t>
      </w:r>
      <w:r w:rsidR="002A72D5">
        <w:rPr>
          <w:rFonts w:cs="Arial"/>
          <w:sz w:val="24"/>
          <w:szCs w:val="24"/>
          <w:lang w:val="es-ES" w:eastAsia="en-US"/>
        </w:rPr>
        <w:lastRenderedPageBreak/>
        <w:t>resulta favorable para el adulto mayor, ya que es bastante común que los adultos mayores se sientan incomprendidos o rechazados cuando no conviven lo suficiente con personas que atraviesan la misma etapa, lo que los lleva a aislarse y a desarrollar depresión y otro tipo de trastornos y enfermedades.</w:t>
      </w:r>
      <w:r>
        <w:rPr>
          <w:rFonts w:cs="Arial"/>
          <w:sz w:val="24"/>
          <w:szCs w:val="24"/>
          <w:lang w:val="es-ES" w:eastAsia="en-US"/>
        </w:rPr>
        <w:t xml:space="preserve"> </w:t>
      </w:r>
    </w:p>
    <w:p w:rsidR="002A72D5" w:rsidRDefault="00A077DE" w:rsidP="00AE40F8">
      <w:pPr>
        <w:spacing w:before="100" w:beforeAutospacing="1" w:after="100" w:afterAutospacing="1" w:line="360" w:lineRule="atLeast"/>
        <w:rPr>
          <w:rFonts w:cs="Arial"/>
          <w:sz w:val="24"/>
          <w:szCs w:val="24"/>
          <w:lang w:val="es-ES" w:eastAsia="en-US"/>
        </w:rPr>
      </w:pPr>
      <w:r>
        <w:rPr>
          <w:rFonts w:cs="Arial"/>
          <w:sz w:val="24"/>
          <w:szCs w:val="24"/>
          <w:lang w:val="es-ES" w:eastAsia="en-US"/>
        </w:rPr>
        <w:t>Además,</w:t>
      </w:r>
      <w:r w:rsidR="002A72D5">
        <w:rPr>
          <w:rFonts w:cs="Arial"/>
          <w:sz w:val="24"/>
          <w:szCs w:val="24"/>
          <w:lang w:val="es-ES" w:eastAsia="en-US"/>
        </w:rPr>
        <w:t xml:space="preserve"> existen riesgos derivados de que un adulto mayor viva solo en casa</w:t>
      </w:r>
      <w:r w:rsidR="006A3550">
        <w:rPr>
          <w:rFonts w:cs="Arial"/>
          <w:sz w:val="24"/>
          <w:szCs w:val="24"/>
          <w:lang w:val="es-ES" w:eastAsia="en-US"/>
        </w:rPr>
        <w:t>,</w:t>
      </w:r>
      <w:r w:rsidR="002A72D5">
        <w:rPr>
          <w:rFonts w:cs="Arial"/>
          <w:sz w:val="24"/>
          <w:szCs w:val="24"/>
          <w:lang w:val="es-ES" w:eastAsia="en-US"/>
        </w:rPr>
        <w:t xml:space="preserve"> como caídas al resbalar en el baño, quemaduras, intoxicaciones por ingerir productos caducos o</w:t>
      </w:r>
      <w:r>
        <w:rPr>
          <w:rFonts w:cs="Arial"/>
          <w:sz w:val="24"/>
          <w:szCs w:val="24"/>
          <w:lang w:val="es-ES" w:eastAsia="en-US"/>
        </w:rPr>
        <w:t xml:space="preserve"> cuyas etiquetas no puedan leer, riesgos de incendio por dejar la estufa encendida etc.</w:t>
      </w:r>
    </w:p>
    <w:p w:rsidR="00A077DE" w:rsidRDefault="00455E8A" w:rsidP="00AE40F8">
      <w:pPr>
        <w:spacing w:before="100" w:beforeAutospacing="1" w:after="100" w:afterAutospacing="1" w:line="360" w:lineRule="atLeast"/>
        <w:rPr>
          <w:rFonts w:cs="Arial"/>
          <w:bCs/>
          <w:sz w:val="24"/>
          <w:szCs w:val="24"/>
          <w:lang w:eastAsia="en-US"/>
        </w:rPr>
      </w:pPr>
      <w:r>
        <w:rPr>
          <w:rFonts w:cs="Arial"/>
          <w:sz w:val="24"/>
          <w:szCs w:val="24"/>
          <w:lang w:val="es-ES" w:eastAsia="en-US"/>
        </w:rPr>
        <w:t xml:space="preserve">Sin embargo, también nos podemos encontrar con lugares que no se encuentran adaptados para este tipo de servicios, carentes de personal capacitado o que son poco funcionales y que no cumplen con los lineamientos y requerimientos establecidos en la  </w:t>
      </w:r>
      <w:r w:rsidRPr="00455E8A">
        <w:rPr>
          <w:rFonts w:cs="Arial"/>
          <w:bCs/>
          <w:sz w:val="24"/>
          <w:szCs w:val="24"/>
          <w:lang w:eastAsia="en-US"/>
        </w:rPr>
        <w:t xml:space="preserve">Norma Oficial Mexicana NOM-031-SSA3-2012, </w:t>
      </w:r>
      <w:r>
        <w:rPr>
          <w:rFonts w:cs="Arial"/>
          <w:bCs/>
          <w:sz w:val="24"/>
          <w:szCs w:val="24"/>
          <w:lang w:eastAsia="en-US"/>
        </w:rPr>
        <w:t xml:space="preserve">misma que </w:t>
      </w:r>
      <w:r w:rsidRPr="00455E8A">
        <w:rPr>
          <w:rFonts w:cs="Arial"/>
          <w:bCs/>
          <w:sz w:val="24"/>
          <w:szCs w:val="24"/>
          <w:lang w:eastAsia="en-US"/>
        </w:rPr>
        <w:t>establece las características de funcionamiento, organización e infraestructura que deben observar los establecimientos de los sectores público, social y privado, que presten servicios de</w:t>
      </w:r>
      <w:r>
        <w:rPr>
          <w:rFonts w:cs="Arial"/>
          <w:bCs/>
          <w:sz w:val="24"/>
          <w:szCs w:val="24"/>
          <w:lang w:eastAsia="en-US"/>
        </w:rPr>
        <w:t xml:space="preserve"> asistencia social a personas adultas mayores. </w:t>
      </w:r>
    </w:p>
    <w:p w:rsidR="00A077DE" w:rsidRPr="00BE50D7" w:rsidRDefault="00455E8A" w:rsidP="00BE50D7">
      <w:pPr>
        <w:spacing w:before="100" w:beforeAutospacing="1" w:after="100" w:afterAutospacing="1" w:line="360" w:lineRule="atLeast"/>
        <w:rPr>
          <w:rFonts w:cs="Arial"/>
          <w:sz w:val="24"/>
          <w:szCs w:val="24"/>
          <w:lang w:val="es-ES" w:eastAsia="en-US"/>
        </w:rPr>
      </w:pPr>
      <w:r>
        <w:rPr>
          <w:rFonts w:cs="Arial"/>
          <w:bCs/>
          <w:sz w:val="24"/>
          <w:szCs w:val="24"/>
          <w:lang w:eastAsia="en-US"/>
        </w:rPr>
        <w:t>Nuestro grupo parlamentario se ha pronunciado en diversas ocasiones a favor del cuidado y de la debida atención de las necesidades de los adultos mayores, recie</w:t>
      </w:r>
      <w:r w:rsidR="00BE50D7">
        <w:rPr>
          <w:rFonts w:cs="Arial"/>
          <w:bCs/>
          <w:sz w:val="24"/>
          <w:szCs w:val="24"/>
          <w:lang w:eastAsia="en-US"/>
        </w:rPr>
        <w:t>ntemente se solicitó</w:t>
      </w:r>
      <w:r w:rsidR="00A077DE" w:rsidRPr="00A14E8E">
        <w:rPr>
          <w:rFonts w:cs="Arial"/>
          <w:bCs/>
          <w:sz w:val="28"/>
          <w:szCs w:val="28"/>
          <w:lang w:eastAsia="en-US"/>
        </w:rPr>
        <w:t xml:space="preserve"> </w:t>
      </w:r>
      <w:r w:rsidR="00BE50D7">
        <w:rPr>
          <w:rFonts w:cs="Arial"/>
          <w:bCs/>
          <w:sz w:val="28"/>
          <w:szCs w:val="28"/>
          <w:lang w:eastAsia="en-US"/>
        </w:rPr>
        <w:t>“</w:t>
      </w:r>
      <w:r w:rsidR="00A077DE" w:rsidRPr="00BE50D7">
        <w:rPr>
          <w:rFonts w:cs="Arial"/>
          <w:bCs/>
          <w:i/>
          <w:sz w:val="24"/>
          <w:szCs w:val="24"/>
          <w:lang w:eastAsia="en-US"/>
        </w:rPr>
        <w:t>investigar las necesidades de la población mayor que reside en los diferentes asilos, así como las características que estas instituciones deben tener para que se consideren apropiadas y funcionales ya que la calidad de la atención que se brinda en estos lugares de cuidados prolongados no debe ser deplorable y no se debe permitir la proliferación de instituciones no calificadas para brindar sus servicios</w:t>
      </w:r>
      <w:r w:rsidR="00A077DE" w:rsidRPr="00BE50D7">
        <w:rPr>
          <w:rFonts w:cs="Arial"/>
          <w:i/>
          <w:color w:val="313233"/>
          <w:sz w:val="24"/>
          <w:szCs w:val="24"/>
        </w:rPr>
        <w:t>.</w:t>
      </w:r>
      <w:r w:rsidR="00BE50D7">
        <w:rPr>
          <w:rFonts w:cs="Arial"/>
          <w:i/>
          <w:color w:val="313233"/>
          <w:sz w:val="24"/>
          <w:szCs w:val="24"/>
        </w:rPr>
        <w:t>”</w:t>
      </w:r>
    </w:p>
    <w:p w:rsidR="00A077DE" w:rsidRDefault="00F9001E" w:rsidP="00AE40F8">
      <w:pPr>
        <w:spacing w:before="100" w:beforeAutospacing="1" w:after="100" w:afterAutospacing="1" w:line="360" w:lineRule="atLeast"/>
        <w:rPr>
          <w:rFonts w:cs="Arial"/>
          <w:sz w:val="24"/>
          <w:szCs w:val="24"/>
          <w:lang w:eastAsia="en-US"/>
        </w:rPr>
      </w:pPr>
      <w:r>
        <w:rPr>
          <w:rFonts w:cs="Arial"/>
          <w:sz w:val="24"/>
          <w:szCs w:val="24"/>
          <w:lang w:eastAsia="en-US"/>
        </w:rPr>
        <w:t>Por ello la importancia de que estos lugares sean supervisados con frecuencia, que se les realice visitas de inspección de las cuales se revise desde el tipo de atención que ofrece, el tipo de servicios con los que cuenta, los niveles de cuidado, el número de personas que laboran en el lugar, su especialidad, las características físicas etc.</w:t>
      </w:r>
    </w:p>
    <w:p w:rsidR="00023E4E" w:rsidRPr="006A3550" w:rsidRDefault="006A3550" w:rsidP="00B54C58">
      <w:pPr>
        <w:spacing w:before="100" w:beforeAutospacing="1" w:after="100" w:afterAutospacing="1" w:line="360" w:lineRule="atLeast"/>
        <w:rPr>
          <w:rFonts w:cs="Arial"/>
          <w:sz w:val="24"/>
          <w:szCs w:val="24"/>
          <w:lang w:val="es-ES_tradnl" w:eastAsia="en-US"/>
        </w:rPr>
      </w:pPr>
      <w:r>
        <w:rPr>
          <w:rFonts w:cs="Arial"/>
          <w:sz w:val="24"/>
          <w:szCs w:val="24"/>
          <w:lang w:eastAsia="en-US"/>
        </w:rPr>
        <w:t>El Instituto Coahuilense de las Personas Adultos Mayores, es el organismo encargado de velar por el respeto a los derechos de las personas adultos mayores y de garantizar la tutela de sus derechos, lo anterior se encuentra previsto en el artículo 16 de la Ley de</w:t>
      </w:r>
      <w:r w:rsidRPr="006A3550">
        <w:rPr>
          <w:rFonts w:cs="Arial"/>
          <w:sz w:val="24"/>
          <w:szCs w:val="24"/>
        </w:rPr>
        <w:t xml:space="preserve"> </w:t>
      </w:r>
      <w:r>
        <w:rPr>
          <w:rFonts w:cs="Arial"/>
          <w:sz w:val="24"/>
          <w:szCs w:val="24"/>
        </w:rPr>
        <w:t>los Derechos de l</w:t>
      </w:r>
      <w:r w:rsidRPr="003465A3">
        <w:rPr>
          <w:rFonts w:cs="Arial"/>
          <w:sz w:val="24"/>
          <w:szCs w:val="24"/>
        </w:rPr>
        <w:t>as Personas Adultas Mayores</w:t>
      </w:r>
      <w:r>
        <w:rPr>
          <w:rFonts w:cs="Arial"/>
          <w:sz w:val="24"/>
          <w:szCs w:val="24"/>
        </w:rPr>
        <w:t xml:space="preserve"> del Estado de Coahuila d</w:t>
      </w:r>
      <w:r w:rsidRPr="003465A3">
        <w:rPr>
          <w:rFonts w:cs="Arial"/>
          <w:sz w:val="24"/>
          <w:szCs w:val="24"/>
        </w:rPr>
        <w:t>e Zaragoza</w:t>
      </w:r>
      <w:r>
        <w:rPr>
          <w:rFonts w:cs="Arial"/>
          <w:sz w:val="24"/>
          <w:szCs w:val="24"/>
        </w:rPr>
        <w:t xml:space="preserve">, además es el Instituto quien debe aplicar las medidas de protección a las personas </w:t>
      </w:r>
      <w:r>
        <w:rPr>
          <w:rFonts w:cs="Arial"/>
          <w:sz w:val="24"/>
          <w:szCs w:val="24"/>
        </w:rPr>
        <w:lastRenderedPageBreak/>
        <w:t xml:space="preserve">adultos mayores en caso de que exista algún conflicto que ponga en riesgo sus derechos ya sea por acción u omisión </w:t>
      </w:r>
      <w:r w:rsidR="00B54C58">
        <w:rPr>
          <w:rFonts w:cs="Arial"/>
          <w:sz w:val="24"/>
          <w:szCs w:val="24"/>
        </w:rPr>
        <w:t>de la sociedad y de los responsables de este grupo en cuestión.</w:t>
      </w:r>
    </w:p>
    <w:p w:rsidR="00B54C58" w:rsidRPr="003465A3" w:rsidRDefault="00C3186D" w:rsidP="004D4C40">
      <w:pPr>
        <w:spacing w:line="276" w:lineRule="auto"/>
        <w:rPr>
          <w:rFonts w:cs="Arial"/>
          <w:b/>
          <w:bCs/>
          <w:sz w:val="24"/>
          <w:szCs w:val="24"/>
          <w:lang w:val="es-ES_tradnl"/>
        </w:rPr>
      </w:pPr>
      <w:r w:rsidRPr="006A3550">
        <w:rPr>
          <w:rFonts w:cs="Arial"/>
          <w:sz w:val="24"/>
          <w:szCs w:val="24"/>
        </w:rPr>
        <w:t xml:space="preserve">Es por ello que esta iniciativa de ley busca </w:t>
      </w:r>
      <w:r w:rsidR="00B54C58">
        <w:rPr>
          <w:rFonts w:cs="Arial"/>
          <w:sz w:val="24"/>
          <w:szCs w:val="24"/>
        </w:rPr>
        <w:t>garantizar plenamente los derechos de las personas adultas mayores que se encuentran en alguna institución pública o privada que brinda atención a las personas adultos mayores ya sean casas de reposo, asilos, residencias de día etc.</w:t>
      </w:r>
      <w:r w:rsidR="004D4C40">
        <w:rPr>
          <w:rFonts w:cs="Arial"/>
          <w:sz w:val="24"/>
          <w:szCs w:val="24"/>
        </w:rPr>
        <w:t>, mediante</w:t>
      </w:r>
      <w:r w:rsidR="00B54C58">
        <w:rPr>
          <w:rFonts w:cs="Arial"/>
          <w:sz w:val="24"/>
          <w:szCs w:val="24"/>
        </w:rPr>
        <w:t xml:space="preserve"> supervisión y visitas de inspección </w:t>
      </w:r>
      <w:r w:rsidR="004D4C40">
        <w:rPr>
          <w:rFonts w:cs="Arial"/>
          <w:sz w:val="24"/>
          <w:szCs w:val="24"/>
        </w:rPr>
        <w:t>por parte del I</w:t>
      </w:r>
      <w:r w:rsidR="00B54C58">
        <w:rPr>
          <w:rFonts w:cs="Arial"/>
          <w:sz w:val="24"/>
          <w:szCs w:val="24"/>
        </w:rPr>
        <w:t xml:space="preserve">nstituto con la finalidad de verificar las condiciones de </w:t>
      </w:r>
      <w:r w:rsidR="004D4C40">
        <w:rPr>
          <w:rFonts w:cs="Arial"/>
          <w:sz w:val="24"/>
          <w:szCs w:val="24"/>
        </w:rPr>
        <w:t xml:space="preserve">calidad de </w:t>
      </w:r>
      <w:r w:rsidR="00B54C58">
        <w:rPr>
          <w:rFonts w:cs="Arial"/>
          <w:sz w:val="24"/>
          <w:szCs w:val="24"/>
        </w:rPr>
        <w:t xml:space="preserve">vida </w:t>
      </w:r>
      <w:r w:rsidR="004D4C40">
        <w:rPr>
          <w:rFonts w:cs="Arial"/>
          <w:sz w:val="24"/>
          <w:szCs w:val="24"/>
        </w:rPr>
        <w:t xml:space="preserve">que se les brinda a </w:t>
      </w:r>
      <w:r w:rsidR="00B54C58">
        <w:rPr>
          <w:rFonts w:cs="Arial"/>
          <w:sz w:val="24"/>
          <w:szCs w:val="24"/>
        </w:rPr>
        <w:t>los usuarios de dichos establecimientos</w:t>
      </w:r>
      <w:r w:rsidR="004D4C40">
        <w:rPr>
          <w:rFonts w:cs="Arial"/>
          <w:sz w:val="24"/>
          <w:szCs w:val="24"/>
        </w:rPr>
        <w:t>.</w:t>
      </w:r>
    </w:p>
    <w:p w:rsidR="00C3186D" w:rsidRPr="00B54C58" w:rsidRDefault="00C3186D" w:rsidP="00023E4E">
      <w:pPr>
        <w:spacing w:line="276" w:lineRule="auto"/>
        <w:rPr>
          <w:rFonts w:cs="Arial"/>
          <w:sz w:val="24"/>
          <w:szCs w:val="24"/>
          <w:lang w:val="es-ES_tradnl"/>
        </w:rPr>
      </w:pPr>
    </w:p>
    <w:p w:rsidR="00E56C25" w:rsidRPr="00023E4E" w:rsidRDefault="00D15F57" w:rsidP="00023E4E">
      <w:pPr>
        <w:spacing w:line="276" w:lineRule="auto"/>
        <w:rPr>
          <w:rFonts w:cs="Arial"/>
          <w:sz w:val="24"/>
          <w:szCs w:val="24"/>
        </w:rPr>
      </w:pPr>
      <w:r w:rsidRPr="00023E4E">
        <w:rPr>
          <w:rFonts w:cs="Arial"/>
          <w:sz w:val="24"/>
          <w:szCs w:val="24"/>
        </w:rPr>
        <w:t xml:space="preserve">En virtud de lo anterior, </w:t>
      </w:r>
      <w:r w:rsidR="00CE7CD6" w:rsidRPr="00023E4E">
        <w:rPr>
          <w:rFonts w:cs="Arial"/>
          <w:sz w:val="24"/>
          <w:szCs w:val="24"/>
        </w:rPr>
        <w:t>quienes integramos</w:t>
      </w:r>
      <w:r w:rsidR="000D266D" w:rsidRPr="00023E4E">
        <w:rPr>
          <w:rFonts w:cs="Arial"/>
          <w:sz w:val="24"/>
          <w:szCs w:val="24"/>
        </w:rPr>
        <w:t xml:space="preserve"> el Grupo Parlamentario “Gral. Andrés S. Viesca” del Partido Revolucionario Institucional</w:t>
      </w:r>
      <w:r w:rsidR="00CE7CD6" w:rsidRPr="00023E4E">
        <w:rPr>
          <w:rFonts w:cs="Arial"/>
          <w:sz w:val="24"/>
          <w:szCs w:val="24"/>
        </w:rPr>
        <w:t xml:space="preserve">, </w:t>
      </w:r>
      <w:r w:rsidR="000D266D" w:rsidRPr="00023E4E">
        <w:rPr>
          <w:rFonts w:cs="Arial"/>
          <w:sz w:val="24"/>
          <w:szCs w:val="24"/>
        </w:rPr>
        <w:t xml:space="preserve">ponemos a </w:t>
      </w:r>
      <w:r w:rsidR="00E56C25" w:rsidRPr="00023E4E">
        <w:rPr>
          <w:rFonts w:cs="Arial"/>
          <w:sz w:val="24"/>
          <w:szCs w:val="24"/>
        </w:rPr>
        <w:t xml:space="preserve">la consideración de </w:t>
      </w:r>
      <w:r w:rsidR="008B59F7" w:rsidRPr="00023E4E">
        <w:rPr>
          <w:rFonts w:cs="Arial"/>
          <w:sz w:val="24"/>
          <w:szCs w:val="24"/>
        </w:rPr>
        <w:t xml:space="preserve">este H. Pleno del Congreso, la </w:t>
      </w:r>
      <w:r w:rsidR="00E56C25" w:rsidRPr="00023E4E">
        <w:rPr>
          <w:rFonts w:cs="Arial"/>
          <w:sz w:val="24"/>
          <w:szCs w:val="24"/>
        </w:rPr>
        <w:t>siguiente:</w:t>
      </w:r>
    </w:p>
    <w:p w:rsidR="00C45C9D" w:rsidRPr="00023E4E" w:rsidRDefault="00C45C9D" w:rsidP="00023E4E">
      <w:pPr>
        <w:spacing w:line="276" w:lineRule="auto"/>
        <w:rPr>
          <w:rFonts w:cs="Arial"/>
          <w:sz w:val="24"/>
          <w:szCs w:val="24"/>
        </w:rPr>
      </w:pPr>
    </w:p>
    <w:p w:rsidR="00E56C25" w:rsidRPr="00023E4E" w:rsidRDefault="00E56C25" w:rsidP="00023E4E">
      <w:pPr>
        <w:spacing w:line="276" w:lineRule="auto"/>
        <w:jc w:val="center"/>
        <w:rPr>
          <w:rFonts w:cs="Arial"/>
          <w:b/>
          <w:sz w:val="24"/>
          <w:szCs w:val="24"/>
        </w:rPr>
      </w:pPr>
      <w:r w:rsidRPr="00023E4E">
        <w:rPr>
          <w:rFonts w:cs="Arial"/>
          <w:b/>
          <w:sz w:val="24"/>
          <w:szCs w:val="24"/>
        </w:rPr>
        <w:t>INICIATIVA CON PROYECTO DE DECRETO</w:t>
      </w:r>
    </w:p>
    <w:p w:rsidR="00140E02" w:rsidRPr="00023E4E" w:rsidRDefault="00140E02" w:rsidP="00023E4E">
      <w:pPr>
        <w:spacing w:line="276" w:lineRule="auto"/>
        <w:rPr>
          <w:rFonts w:cs="Arial"/>
          <w:b/>
          <w:sz w:val="24"/>
          <w:szCs w:val="24"/>
        </w:rPr>
      </w:pPr>
    </w:p>
    <w:p w:rsidR="00A60606" w:rsidRPr="00023E4E" w:rsidRDefault="00A60606" w:rsidP="003465A3">
      <w:pPr>
        <w:spacing w:line="276" w:lineRule="auto"/>
        <w:rPr>
          <w:rFonts w:cs="Arial"/>
          <w:sz w:val="24"/>
          <w:szCs w:val="24"/>
        </w:rPr>
      </w:pPr>
      <w:r w:rsidRPr="00023E4E">
        <w:rPr>
          <w:rFonts w:cs="Arial"/>
          <w:b/>
          <w:bCs/>
          <w:sz w:val="24"/>
          <w:szCs w:val="24"/>
        </w:rPr>
        <w:t>ARTÍCULO ÚNICO</w:t>
      </w:r>
      <w:r w:rsidRPr="00023E4E">
        <w:rPr>
          <w:rFonts w:cs="Arial"/>
          <w:b/>
          <w:sz w:val="24"/>
          <w:szCs w:val="24"/>
        </w:rPr>
        <w:t xml:space="preserve">.- </w:t>
      </w:r>
      <w:r w:rsidRPr="00023E4E">
        <w:rPr>
          <w:rFonts w:cs="Arial"/>
          <w:sz w:val="24"/>
          <w:szCs w:val="24"/>
        </w:rPr>
        <w:t xml:space="preserve">Se </w:t>
      </w:r>
      <w:r w:rsidR="00F9484D" w:rsidRPr="00023E4E">
        <w:rPr>
          <w:rFonts w:cs="Arial"/>
          <w:sz w:val="24"/>
          <w:szCs w:val="24"/>
        </w:rPr>
        <w:t xml:space="preserve">reforma </w:t>
      </w:r>
      <w:r w:rsidR="003465A3">
        <w:rPr>
          <w:rFonts w:cs="Arial"/>
          <w:sz w:val="24"/>
          <w:szCs w:val="24"/>
        </w:rPr>
        <w:t xml:space="preserve">el tercer párrafo de </w:t>
      </w:r>
      <w:r w:rsidR="00F9484D" w:rsidRPr="00023E4E">
        <w:rPr>
          <w:rFonts w:cs="Arial"/>
          <w:sz w:val="24"/>
          <w:szCs w:val="24"/>
        </w:rPr>
        <w:t>la fracción I</w:t>
      </w:r>
      <w:r w:rsidR="003465A3">
        <w:rPr>
          <w:rFonts w:cs="Arial"/>
          <w:sz w:val="24"/>
          <w:szCs w:val="24"/>
        </w:rPr>
        <w:t>X</w:t>
      </w:r>
      <w:r w:rsidR="00F9484D" w:rsidRPr="00023E4E">
        <w:rPr>
          <w:rFonts w:cs="Arial"/>
          <w:sz w:val="24"/>
          <w:szCs w:val="24"/>
        </w:rPr>
        <w:t xml:space="preserve"> del artículo </w:t>
      </w:r>
      <w:r w:rsidR="003465A3">
        <w:rPr>
          <w:rFonts w:cs="Arial"/>
          <w:sz w:val="24"/>
          <w:szCs w:val="24"/>
        </w:rPr>
        <w:t>26,</w:t>
      </w:r>
      <w:r w:rsidR="00F9484D" w:rsidRPr="00023E4E">
        <w:rPr>
          <w:rFonts w:cs="Arial"/>
          <w:sz w:val="24"/>
          <w:szCs w:val="24"/>
        </w:rPr>
        <w:t xml:space="preserve"> de la </w:t>
      </w:r>
      <w:r w:rsidR="003465A3">
        <w:rPr>
          <w:rFonts w:cs="Arial"/>
          <w:sz w:val="24"/>
          <w:szCs w:val="24"/>
        </w:rPr>
        <w:t>Ley de los Derechos de l</w:t>
      </w:r>
      <w:r w:rsidR="003465A3" w:rsidRPr="003465A3">
        <w:rPr>
          <w:rFonts w:cs="Arial"/>
          <w:sz w:val="24"/>
          <w:szCs w:val="24"/>
        </w:rPr>
        <w:t>as Personas Adultas Mayores</w:t>
      </w:r>
      <w:r w:rsidR="003465A3">
        <w:rPr>
          <w:rFonts w:cs="Arial"/>
          <w:sz w:val="24"/>
          <w:szCs w:val="24"/>
        </w:rPr>
        <w:t xml:space="preserve"> del Estado de Coahuila d</w:t>
      </w:r>
      <w:r w:rsidR="003465A3" w:rsidRPr="003465A3">
        <w:rPr>
          <w:rFonts w:cs="Arial"/>
          <w:sz w:val="24"/>
          <w:szCs w:val="24"/>
        </w:rPr>
        <w:t>e Zaragoza</w:t>
      </w:r>
      <w:r w:rsidR="00F9484D" w:rsidRPr="00023E4E">
        <w:rPr>
          <w:rFonts w:cs="Arial"/>
          <w:sz w:val="24"/>
          <w:szCs w:val="24"/>
        </w:rPr>
        <w:t>,</w:t>
      </w:r>
      <w:r w:rsidRPr="00023E4E">
        <w:rPr>
          <w:rFonts w:cs="Arial"/>
          <w:sz w:val="24"/>
          <w:szCs w:val="24"/>
        </w:rPr>
        <w:t xml:space="preserve"> para quedar como sigue:</w:t>
      </w:r>
    </w:p>
    <w:p w:rsidR="00AB2A7A" w:rsidRDefault="00AB2A7A" w:rsidP="00023E4E">
      <w:pPr>
        <w:spacing w:line="276" w:lineRule="auto"/>
        <w:rPr>
          <w:rFonts w:cs="Arial"/>
          <w:b/>
          <w:bCs/>
          <w:sz w:val="24"/>
          <w:szCs w:val="24"/>
          <w:lang w:val="es-ES_tradnl"/>
        </w:rPr>
      </w:pPr>
    </w:p>
    <w:p w:rsidR="00AB539C" w:rsidRDefault="00AB539C" w:rsidP="00AB539C">
      <w:pPr>
        <w:spacing w:line="276" w:lineRule="auto"/>
        <w:rPr>
          <w:rFonts w:cs="Arial"/>
          <w:bCs/>
          <w:sz w:val="24"/>
          <w:szCs w:val="24"/>
          <w:lang w:val="es-ES_tradnl"/>
        </w:rPr>
      </w:pPr>
      <w:r w:rsidRPr="00AB539C">
        <w:rPr>
          <w:rFonts w:cs="Arial"/>
          <w:bCs/>
          <w:sz w:val="24"/>
          <w:szCs w:val="24"/>
          <w:lang w:val="es-ES_tradnl"/>
        </w:rPr>
        <w:t>Artículo 26</w:t>
      </w:r>
      <w:r>
        <w:rPr>
          <w:rFonts w:cs="Arial"/>
          <w:bCs/>
          <w:sz w:val="24"/>
          <w:szCs w:val="24"/>
          <w:lang w:val="es-ES_tradnl"/>
        </w:rPr>
        <w:t>…</w:t>
      </w:r>
    </w:p>
    <w:p w:rsidR="00AB539C" w:rsidRDefault="00AB539C" w:rsidP="00AB539C">
      <w:pPr>
        <w:spacing w:line="276" w:lineRule="auto"/>
        <w:rPr>
          <w:rFonts w:cs="Arial"/>
          <w:bCs/>
          <w:sz w:val="24"/>
          <w:szCs w:val="24"/>
          <w:lang w:val="es-ES_tradnl"/>
        </w:rPr>
      </w:pPr>
    </w:p>
    <w:p w:rsidR="00AB539C" w:rsidRPr="00AB539C" w:rsidRDefault="00AB539C" w:rsidP="00AB539C">
      <w:pPr>
        <w:spacing w:line="276" w:lineRule="auto"/>
        <w:rPr>
          <w:rFonts w:cs="Arial"/>
          <w:bCs/>
          <w:sz w:val="24"/>
          <w:szCs w:val="24"/>
          <w:lang w:val="es-ES_tradnl"/>
        </w:rPr>
      </w:pPr>
      <w:r w:rsidRPr="00AB539C">
        <w:rPr>
          <w:rFonts w:cs="Arial"/>
          <w:bCs/>
          <w:sz w:val="24"/>
          <w:szCs w:val="24"/>
          <w:lang w:val="es-ES_tradnl"/>
        </w:rPr>
        <w:t>I.</w:t>
      </w:r>
      <w:r>
        <w:rPr>
          <w:rFonts w:cs="Arial"/>
          <w:bCs/>
          <w:sz w:val="24"/>
          <w:szCs w:val="24"/>
          <w:lang w:val="es-ES_tradnl"/>
        </w:rPr>
        <w:t xml:space="preserve">  a la VIII…</w:t>
      </w:r>
    </w:p>
    <w:p w:rsidR="00AB539C" w:rsidRPr="00AB539C" w:rsidRDefault="00AB539C" w:rsidP="00AB539C">
      <w:pPr>
        <w:spacing w:line="276" w:lineRule="auto"/>
        <w:rPr>
          <w:rFonts w:cs="Arial"/>
          <w:bCs/>
          <w:sz w:val="24"/>
          <w:szCs w:val="24"/>
          <w:lang w:val="es-ES_tradnl"/>
        </w:rPr>
      </w:pPr>
    </w:p>
    <w:p w:rsidR="00AB539C" w:rsidRDefault="00AB539C" w:rsidP="00AB539C">
      <w:pPr>
        <w:spacing w:line="276" w:lineRule="auto"/>
        <w:rPr>
          <w:rFonts w:cs="Arial"/>
          <w:bCs/>
          <w:sz w:val="24"/>
          <w:szCs w:val="24"/>
          <w:lang w:val="es-ES_tradnl"/>
        </w:rPr>
      </w:pPr>
      <w:r w:rsidRPr="00AB539C">
        <w:rPr>
          <w:rFonts w:cs="Arial"/>
          <w:bCs/>
          <w:sz w:val="24"/>
          <w:szCs w:val="24"/>
          <w:lang w:val="es-ES_tradnl"/>
        </w:rPr>
        <w:t xml:space="preserve">IX. </w:t>
      </w:r>
      <w:r>
        <w:rPr>
          <w:rFonts w:cs="Arial"/>
          <w:bCs/>
          <w:sz w:val="24"/>
          <w:szCs w:val="24"/>
          <w:lang w:val="es-ES_tradnl"/>
        </w:rPr>
        <w:t>…</w:t>
      </w:r>
    </w:p>
    <w:p w:rsidR="00BF5F2D" w:rsidRDefault="00BF5F2D" w:rsidP="00AB539C">
      <w:pPr>
        <w:spacing w:line="276" w:lineRule="auto"/>
        <w:rPr>
          <w:rFonts w:cs="Arial"/>
          <w:bCs/>
          <w:sz w:val="24"/>
          <w:szCs w:val="24"/>
          <w:lang w:val="es-ES_tradnl"/>
        </w:rPr>
      </w:pPr>
    </w:p>
    <w:p w:rsidR="00AB539C" w:rsidRDefault="00AB539C" w:rsidP="00AB539C">
      <w:pPr>
        <w:spacing w:line="276" w:lineRule="auto"/>
        <w:rPr>
          <w:rFonts w:cs="Arial"/>
          <w:bCs/>
          <w:sz w:val="24"/>
          <w:szCs w:val="24"/>
          <w:lang w:val="es-ES_tradnl"/>
        </w:rPr>
      </w:pPr>
      <w:r>
        <w:rPr>
          <w:rFonts w:cs="Arial"/>
          <w:bCs/>
          <w:sz w:val="24"/>
          <w:szCs w:val="24"/>
          <w:lang w:val="es-ES_tradnl"/>
        </w:rPr>
        <w:t>…</w:t>
      </w:r>
      <w:r w:rsidR="00153818" w:rsidRPr="00153818">
        <w:rPr>
          <w:rFonts w:ascii="Arial Narrow" w:hAnsi="Arial Narrow"/>
          <w:lang w:val="es-ES_tradnl"/>
        </w:rPr>
        <w:t xml:space="preserve"> </w:t>
      </w:r>
    </w:p>
    <w:p w:rsidR="00AB539C" w:rsidRDefault="00AB539C" w:rsidP="00AB539C">
      <w:pPr>
        <w:spacing w:line="276" w:lineRule="auto"/>
        <w:rPr>
          <w:rFonts w:cs="Arial"/>
          <w:bCs/>
          <w:i/>
          <w:sz w:val="24"/>
          <w:szCs w:val="24"/>
          <w:lang w:val="es-ES_tradnl"/>
        </w:rPr>
      </w:pPr>
    </w:p>
    <w:p w:rsidR="00AB539C" w:rsidRPr="00181507" w:rsidRDefault="00AB539C" w:rsidP="00AB539C">
      <w:pPr>
        <w:spacing w:line="276" w:lineRule="auto"/>
        <w:rPr>
          <w:rFonts w:cs="Arial"/>
          <w:bCs/>
          <w:sz w:val="24"/>
          <w:szCs w:val="24"/>
          <w:lang w:val="es-ES_tradnl"/>
        </w:rPr>
      </w:pPr>
      <w:r w:rsidRPr="00181507">
        <w:rPr>
          <w:rFonts w:cs="Arial"/>
          <w:bCs/>
          <w:sz w:val="24"/>
          <w:szCs w:val="24"/>
          <w:lang w:val="es-ES_tradnl"/>
        </w:rPr>
        <w:t xml:space="preserve">Así mismo, y con el propósito de brindar una mejor atención a la persona adulta mayor, el Instituto </w:t>
      </w:r>
      <w:r w:rsidR="003465A3" w:rsidRPr="00181507">
        <w:rPr>
          <w:rFonts w:cs="Arial"/>
          <w:bCs/>
          <w:sz w:val="24"/>
          <w:szCs w:val="24"/>
          <w:lang w:val="es-ES_tradnl"/>
        </w:rPr>
        <w:t>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la calidad de vida</w:t>
      </w:r>
      <w:r w:rsidR="005919F3" w:rsidRPr="00181507">
        <w:rPr>
          <w:rFonts w:cs="Arial"/>
          <w:bCs/>
          <w:sz w:val="24"/>
          <w:szCs w:val="24"/>
          <w:lang w:val="es-ES_tradnl"/>
        </w:rPr>
        <w:t>, debiendo a la vez hacer del conocimiento de las autoridades competentes las anomalías que en su caso se detecten durante las visitas realizadas; podrá también hacer del conoci</w:t>
      </w:r>
      <w:r w:rsidR="00F9001E" w:rsidRPr="00181507">
        <w:rPr>
          <w:rFonts w:cs="Arial"/>
          <w:bCs/>
          <w:sz w:val="24"/>
          <w:szCs w:val="24"/>
          <w:lang w:val="es-ES_tradnl"/>
        </w:rPr>
        <w:t>miento público dichas anomalías.</w:t>
      </w:r>
    </w:p>
    <w:p w:rsidR="00AB539C" w:rsidRPr="00181507" w:rsidRDefault="00AB539C" w:rsidP="00023E4E">
      <w:pPr>
        <w:spacing w:line="276" w:lineRule="auto"/>
        <w:rPr>
          <w:rFonts w:cs="Arial"/>
          <w:bCs/>
          <w:sz w:val="24"/>
          <w:szCs w:val="24"/>
          <w:lang w:val="es-ES_tradnl"/>
        </w:rPr>
      </w:pPr>
    </w:p>
    <w:p w:rsidR="00A60606" w:rsidRPr="00181507" w:rsidRDefault="00A60606" w:rsidP="00023E4E">
      <w:pPr>
        <w:spacing w:line="276" w:lineRule="auto"/>
        <w:jc w:val="center"/>
        <w:rPr>
          <w:rFonts w:cs="Arial"/>
          <w:b/>
          <w:sz w:val="24"/>
          <w:szCs w:val="24"/>
          <w:lang w:val="en-US"/>
        </w:rPr>
      </w:pPr>
      <w:r w:rsidRPr="00181507">
        <w:rPr>
          <w:rFonts w:cs="Arial"/>
          <w:b/>
          <w:sz w:val="24"/>
          <w:szCs w:val="24"/>
          <w:lang w:val="en-US"/>
        </w:rPr>
        <w:lastRenderedPageBreak/>
        <w:t>T R A N S I T O R I O S</w:t>
      </w:r>
    </w:p>
    <w:p w:rsidR="00A60606" w:rsidRPr="00023E4E" w:rsidRDefault="00A60606" w:rsidP="00023E4E">
      <w:pPr>
        <w:spacing w:line="276" w:lineRule="auto"/>
        <w:ind w:left="360"/>
        <w:rPr>
          <w:rFonts w:cs="Arial"/>
          <w:b/>
          <w:sz w:val="24"/>
          <w:szCs w:val="24"/>
          <w:lang w:val="en-US"/>
        </w:rPr>
      </w:pPr>
    </w:p>
    <w:p w:rsidR="00A60606" w:rsidRPr="00023E4E" w:rsidRDefault="00A60606" w:rsidP="00023E4E">
      <w:pPr>
        <w:spacing w:line="276" w:lineRule="auto"/>
        <w:rPr>
          <w:rFonts w:cs="Arial"/>
          <w:sz w:val="24"/>
          <w:szCs w:val="24"/>
        </w:rPr>
      </w:pPr>
      <w:r w:rsidRPr="00023E4E">
        <w:rPr>
          <w:rFonts w:cs="Arial"/>
          <w:b/>
          <w:sz w:val="24"/>
          <w:szCs w:val="24"/>
        </w:rPr>
        <w:t xml:space="preserve">ARTÍCULO ÚNICO.- </w:t>
      </w:r>
      <w:r w:rsidRPr="00023E4E">
        <w:rPr>
          <w:rFonts w:cs="Arial"/>
          <w:sz w:val="24"/>
          <w:szCs w:val="24"/>
        </w:rPr>
        <w:t>El presente Decreto entrará en vigor al día siguiente de su publicación en el Periódico Oficial del Gobierno del Estado.</w:t>
      </w:r>
    </w:p>
    <w:p w:rsidR="00140E02" w:rsidRPr="00023E4E" w:rsidRDefault="00140E02" w:rsidP="00023E4E">
      <w:pPr>
        <w:spacing w:line="276" w:lineRule="auto"/>
        <w:rPr>
          <w:rFonts w:cs="Arial"/>
          <w:b/>
          <w:sz w:val="24"/>
          <w:szCs w:val="24"/>
        </w:rPr>
      </w:pPr>
    </w:p>
    <w:p w:rsidR="00023E4E" w:rsidRPr="00222E9B" w:rsidRDefault="00023E4E" w:rsidP="00023E4E">
      <w:pPr>
        <w:spacing w:line="360" w:lineRule="auto"/>
        <w:jc w:val="center"/>
        <w:rPr>
          <w:rFonts w:cs="Arial"/>
          <w:b/>
          <w:bCs/>
          <w:sz w:val="24"/>
          <w:szCs w:val="24"/>
        </w:rPr>
      </w:pPr>
      <w:r w:rsidRPr="00222E9B">
        <w:rPr>
          <w:rFonts w:cs="Arial"/>
          <w:b/>
          <w:bCs/>
          <w:sz w:val="24"/>
          <w:szCs w:val="24"/>
        </w:rPr>
        <w:t>A T E N T A M E N T E</w:t>
      </w:r>
    </w:p>
    <w:p w:rsidR="00023E4E" w:rsidRPr="00222E9B" w:rsidRDefault="00023E4E" w:rsidP="00023E4E">
      <w:pPr>
        <w:spacing w:line="360" w:lineRule="auto"/>
        <w:jc w:val="center"/>
        <w:rPr>
          <w:rFonts w:cs="Arial"/>
          <w:b/>
          <w:bCs/>
          <w:sz w:val="24"/>
          <w:szCs w:val="24"/>
        </w:rPr>
      </w:pPr>
      <w:r w:rsidRPr="00222E9B">
        <w:rPr>
          <w:rFonts w:cs="Arial"/>
          <w:b/>
          <w:bCs/>
          <w:sz w:val="24"/>
          <w:szCs w:val="24"/>
        </w:rPr>
        <w:t>S</w:t>
      </w:r>
      <w:r w:rsidR="003465A3">
        <w:rPr>
          <w:rFonts w:cs="Arial"/>
          <w:b/>
          <w:bCs/>
          <w:sz w:val="24"/>
          <w:szCs w:val="24"/>
        </w:rPr>
        <w:t>altillo, Coahuila de Zaragoza, septiembre</w:t>
      </w:r>
      <w:r>
        <w:rPr>
          <w:rFonts w:cs="Arial"/>
          <w:b/>
          <w:bCs/>
          <w:sz w:val="24"/>
          <w:szCs w:val="24"/>
        </w:rPr>
        <w:t xml:space="preserve"> de 2019</w:t>
      </w:r>
    </w:p>
    <w:tbl>
      <w:tblPr>
        <w:tblW w:w="0" w:type="auto"/>
        <w:tblLook w:val="04A0" w:firstRow="1" w:lastRow="0" w:firstColumn="1" w:lastColumn="0" w:noHBand="0" w:noVBand="1"/>
      </w:tblPr>
      <w:tblGrid>
        <w:gridCol w:w="9396"/>
      </w:tblGrid>
      <w:tr w:rsidR="00023E4E" w:rsidTr="00644678">
        <w:tc>
          <w:tcPr>
            <w:tcW w:w="9396" w:type="dxa"/>
            <w:shd w:val="clear" w:color="auto" w:fill="auto"/>
          </w:tcPr>
          <w:p w:rsidR="00023E4E" w:rsidRPr="00644678" w:rsidRDefault="00023E4E" w:rsidP="00644678">
            <w:pPr>
              <w:spacing w:line="360" w:lineRule="auto"/>
              <w:jc w:val="center"/>
              <w:rPr>
                <w:rFonts w:cs="Arial"/>
                <w:b/>
                <w:sz w:val="24"/>
                <w:szCs w:val="24"/>
              </w:rPr>
            </w:pPr>
          </w:p>
          <w:p w:rsidR="00023E4E" w:rsidRPr="00644678" w:rsidRDefault="00023E4E" w:rsidP="00644678">
            <w:pPr>
              <w:spacing w:line="360" w:lineRule="auto"/>
              <w:jc w:val="center"/>
              <w:rPr>
                <w:rFonts w:cs="Arial"/>
                <w:b/>
                <w:sz w:val="24"/>
                <w:szCs w:val="24"/>
              </w:rPr>
            </w:pPr>
          </w:p>
          <w:p w:rsidR="00023E4E" w:rsidRPr="00644678" w:rsidRDefault="00023E4E" w:rsidP="00644678">
            <w:pPr>
              <w:spacing w:line="360" w:lineRule="auto"/>
              <w:jc w:val="center"/>
              <w:rPr>
                <w:rFonts w:cs="Arial"/>
                <w:b/>
                <w:sz w:val="24"/>
                <w:szCs w:val="24"/>
              </w:rPr>
            </w:pPr>
          </w:p>
        </w:tc>
      </w:tr>
      <w:tr w:rsidR="00023E4E" w:rsidTr="00644678">
        <w:tc>
          <w:tcPr>
            <w:tcW w:w="9396" w:type="dxa"/>
            <w:shd w:val="clear" w:color="auto" w:fill="auto"/>
          </w:tcPr>
          <w:p w:rsidR="00023E4E" w:rsidRPr="00644678" w:rsidRDefault="00023E4E" w:rsidP="00644678">
            <w:pPr>
              <w:spacing w:line="360" w:lineRule="auto"/>
              <w:jc w:val="center"/>
              <w:rPr>
                <w:rFonts w:cs="Arial"/>
                <w:b/>
                <w:sz w:val="24"/>
                <w:szCs w:val="24"/>
              </w:rPr>
            </w:pPr>
            <w:r w:rsidRPr="00644678">
              <w:rPr>
                <w:rFonts w:cs="Arial"/>
                <w:b/>
                <w:sz w:val="24"/>
                <w:szCs w:val="24"/>
              </w:rPr>
              <w:t xml:space="preserve">DIP. JOSEFINA GARZA BARRERA </w:t>
            </w:r>
          </w:p>
        </w:tc>
      </w:tr>
    </w:tbl>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F9001E" w:rsidRDefault="00F9001E" w:rsidP="00023E4E">
      <w:pPr>
        <w:jc w:val="center"/>
        <w:rPr>
          <w:rFonts w:cs="Arial"/>
          <w:b/>
        </w:rPr>
      </w:pPr>
    </w:p>
    <w:p w:rsidR="00023E4E" w:rsidRPr="009953C6" w:rsidRDefault="00023E4E" w:rsidP="00023E4E">
      <w:pPr>
        <w:jc w:val="center"/>
        <w:rPr>
          <w:rFonts w:cs="Arial"/>
          <w:b/>
        </w:rPr>
      </w:pPr>
      <w:r w:rsidRPr="009953C6">
        <w:rPr>
          <w:rFonts w:cs="Arial"/>
          <w:b/>
        </w:rPr>
        <w:t>CONJUNTAMENTE CON LAS DIPUTADAS Y LOS DIPUTADOS INTEGRANTES</w:t>
      </w:r>
    </w:p>
    <w:p w:rsidR="00023E4E" w:rsidRPr="009953C6" w:rsidRDefault="00023E4E" w:rsidP="00023E4E">
      <w:pPr>
        <w:jc w:val="center"/>
        <w:rPr>
          <w:rFonts w:cs="Arial"/>
          <w:b/>
        </w:rPr>
      </w:pPr>
      <w:r w:rsidRPr="009953C6">
        <w:rPr>
          <w:rFonts w:cs="Arial"/>
          <w:b/>
        </w:rPr>
        <w:t xml:space="preserve"> DEL GRUPO PARLAMENTARIO “GRAL. ANDRÉS S. VIESCA”, </w:t>
      </w:r>
    </w:p>
    <w:p w:rsidR="00023E4E" w:rsidRPr="009953C6" w:rsidRDefault="00023E4E" w:rsidP="00023E4E">
      <w:pPr>
        <w:jc w:val="center"/>
        <w:rPr>
          <w:rFonts w:cs="Arial"/>
          <w:b/>
        </w:rPr>
      </w:pPr>
      <w:r w:rsidRPr="009953C6">
        <w:rPr>
          <w:rFonts w:cs="Arial"/>
          <w:b/>
        </w:rPr>
        <w:t>DEL PARTIDO REVOLUCIONARIO INSTITUCIONAL.</w:t>
      </w:r>
    </w:p>
    <w:p w:rsidR="00023E4E" w:rsidRPr="00222E9B" w:rsidRDefault="00023E4E" w:rsidP="00023E4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23E4E" w:rsidRPr="003F63C5" w:rsidTr="00644678">
        <w:tc>
          <w:tcPr>
            <w:tcW w:w="4248" w:type="dxa"/>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c>
          <w:tcPr>
            <w:tcW w:w="709" w:type="dxa"/>
            <w:shd w:val="clear" w:color="auto" w:fill="auto"/>
          </w:tcPr>
          <w:p w:rsidR="00023E4E" w:rsidRPr="00644678" w:rsidRDefault="00023E4E" w:rsidP="00644678">
            <w:pPr>
              <w:tabs>
                <w:tab w:val="left" w:pos="5056"/>
              </w:tabs>
              <w:jc w:val="center"/>
              <w:rPr>
                <w:rFonts w:cs="Arial"/>
                <w:b/>
              </w:rPr>
            </w:pPr>
          </w:p>
        </w:tc>
        <w:tc>
          <w:tcPr>
            <w:tcW w:w="4439" w:type="dxa"/>
            <w:shd w:val="clear" w:color="auto" w:fill="auto"/>
          </w:tcPr>
          <w:p w:rsidR="00023E4E" w:rsidRPr="00644678" w:rsidRDefault="00023E4E" w:rsidP="00644678">
            <w:pPr>
              <w:tabs>
                <w:tab w:val="left" w:pos="5056"/>
              </w:tabs>
              <w:jc w:val="center"/>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MARÍA ESPERANZA CHAPA GARCÍA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GRACIELA FERNÁNDEZ ALMARAZ</w:t>
            </w:r>
            <w:r w:rsidRPr="00644678">
              <w:rPr>
                <w:rFonts w:cs="Arial"/>
                <w:b/>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LILIA ISABEL GUTIÉRREZ BURCIAGA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JAIME BUENO ZERTUCHE</w:t>
            </w:r>
            <w:r w:rsidRPr="00644678">
              <w:rPr>
                <w:b/>
                <w:noProof/>
                <w:lang w:eastAsia="es-MX"/>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LUCÍA AZUCENA RAMOS RAMOS</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JESÚS </w:t>
            </w:r>
            <w:r w:rsidRPr="00644678">
              <w:rPr>
                <w:rFonts w:cs="Arial"/>
                <w:b/>
                <w:snapToGrid w:val="0"/>
              </w:rPr>
              <w:t>ANDRÉS LOYA CARDONA</w:t>
            </w: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VERÓNICA BOREQUE MARTÍNEZ GONZÁLEZ</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JESÚS BERINO GRANADOS</w:t>
            </w: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r w:rsidRPr="00644678">
              <w:rPr>
                <w:rFonts w:cs="Arial"/>
                <w:b/>
              </w:rPr>
              <w:t xml:space="preserve">DIP. </w:t>
            </w:r>
            <w:r w:rsidRPr="00644678">
              <w:rPr>
                <w:rFonts w:cs="Arial"/>
                <w:b/>
                <w:snapToGrid w:val="0"/>
              </w:rPr>
              <w:t>DIANA PATRICIA GONZÁLEZ SOTO</w:t>
            </w:r>
          </w:p>
        </w:tc>
      </w:tr>
    </w:tbl>
    <w:p w:rsidR="00567C2A" w:rsidRPr="003C7CCB" w:rsidRDefault="00567C2A" w:rsidP="00023E4E">
      <w:pPr>
        <w:tabs>
          <w:tab w:val="left" w:pos="5056"/>
        </w:tabs>
        <w:jc w:val="center"/>
        <w:rPr>
          <w:rFonts w:cs="Arial"/>
          <w:sz w:val="16"/>
          <w:szCs w:val="16"/>
        </w:rPr>
      </w:pPr>
    </w:p>
    <w:p w:rsidR="00567C2A" w:rsidRPr="003C7CCB" w:rsidRDefault="00567C2A" w:rsidP="00612133">
      <w:pPr>
        <w:spacing w:line="276" w:lineRule="auto"/>
        <w:rPr>
          <w:rFonts w:cs="Arial"/>
          <w:sz w:val="16"/>
          <w:szCs w:val="16"/>
        </w:rPr>
      </w:pPr>
    </w:p>
    <w:p w:rsidR="00181507" w:rsidRDefault="00181507" w:rsidP="00612133">
      <w:pPr>
        <w:spacing w:line="276" w:lineRule="auto"/>
        <w:rPr>
          <w:rFonts w:cs="Arial"/>
          <w:sz w:val="16"/>
          <w:szCs w:val="16"/>
        </w:rPr>
      </w:pPr>
    </w:p>
    <w:p w:rsidR="00181507" w:rsidRDefault="00181507" w:rsidP="00612133">
      <w:pPr>
        <w:spacing w:line="276" w:lineRule="auto"/>
        <w:rPr>
          <w:rFonts w:cs="Arial"/>
          <w:sz w:val="16"/>
          <w:szCs w:val="16"/>
        </w:rPr>
      </w:pPr>
    </w:p>
    <w:p w:rsidR="00181507" w:rsidRDefault="00181507" w:rsidP="00612133">
      <w:pPr>
        <w:spacing w:line="276" w:lineRule="auto"/>
        <w:rPr>
          <w:rFonts w:cs="Arial"/>
          <w:sz w:val="16"/>
          <w:szCs w:val="16"/>
        </w:rPr>
      </w:pPr>
    </w:p>
    <w:p w:rsidR="00181507" w:rsidRDefault="00181507" w:rsidP="00612133">
      <w:pPr>
        <w:spacing w:line="276" w:lineRule="auto"/>
        <w:rPr>
          <w:rFonts w:cs="Arial"/>
          <w:sz w:val="16"/>
          <w:szCs w:val="16"/>
        </w:rPr>
      </w:pPr>
    </w:p>
    <w:p w:rsidR="00505552" w:rsidRPr="003C7CCB" w:rsidRDefault="00616F41" w:rsidP="00612133">
      <w:pPr>
        <w:spacing w:line="276" w:lineRule="auto"/>
        <w:rPr>
          <w:rFonts w:cs="Arial"/>
          <w:sz w:val="16"/>
          <w:szCs w:val="16"/>
          <w:lang w:val="es-ES"/>
        </w:rPr>
      </w:pPr>
      <w:r w:rsidRPr="003C7CCB">
        <w:rPr>
          <w:rFonts w:cs="Arial"/>
          <w:sz w:val="16"/>
          <w:szCs w:val="16"/>
        </w:rPr>
        <w:t xml:space="preserve">ESTA HOJA DE FIRMAS CORRESPONDE A LA INICIATIVA CON PROYECTO DE DECRETO </w:t>
      </w:r>
      <w:r w:rsidRPr="003C7CCB">
        <w:rPr>
          <w:rFonts w:cs="Arial"/>
          <w:bCs/>
          <w:sz w:val="16"/>
          <w:szCs w:val="16"/>
          <w:lang w:val="es-ES"/>
        </w:rPr>
        <w:t xml:space="preserve">POR EL QUE SE </w:t>
      </w:r>
      <w:r w:rsidR="00567C2A" w:rsidRPr="003C7CCB">
        <w:rPr>
          <w:rFonts w:cs="Arial"/>
          <w:bCs/>
          <w:sz w:val="16"/>
          <w:szCs w:val="16"/>
          <w:lang w:val="es-ES"/>
        </w:rPr>
        <w:t xml:space="preserve">REFORMA </w:t>
      </w:r>
      <w:r w:rsidR="003465A3">
        <w:rPr>
          <w:rFonts w:cs="Arial"/>
          <w:bCs/>
          <w:sz w:val="16"/>
          <w:szCs w:val="16"/>
          <w:lang w:val="es-ES"/>
        </w:rPr>
        <w:t xml:space="preserve">EL TERCER PÁRRAFO DE </w:t>
      </w:r>
      <w:r w:rsidR="00567C2A" w:rsidRPr="003C7CCB">
        <w:rPr>
          <w:rFonts w:cs="Arial"/>
          <w:bCs/>
          <w:sz w:val="16"/>
          <w:szCs w:val="16"/>
          <w:lang w:val="es-ES"/>
        </w:rPr>
        <w:t>LA FRACCIÓN I</w:t>
      </w:r>
      <w:r w:rsidR="003465A3">
        <w:rPr>
          <w:rFonts w:cs="Arial"/>
          <w:bCs/>
          <w:sz w:val="16"/>
          <w:szCs w:val="16"/>
          <w:lang w:val="es-ES"/>
        </w:rPr>
        <w:t>X</w:t>
      </w:r>
      <w:r w:rsidR="00567C2A" w:rsidRPr="003C7CCB">
        <w:rPr>
          <w:rFonts w:cs="Arial"/>
          <w:bCs/>
          <w:sz w:val="16"/>
          <w:szCs w:val="16"/>
          <w:lang w:val="es-ES"/>
        </w:rPr>
        <w:t xml:space="preserve"> DEL ARTICULO </w:t>
      </w:r>
      <w:r w:rsidR="003465A3">
        <w:rPr>
          <w:rFonts w:cs="Arial"/>
          <w:bCs/>
          <w:sz w:val="16"/>
          <w:szCs w:val="16"/>
          <w:lang w:val="es-ES"/>
        </w:rPr>
        <w:t>2</w:t>
      </w:r>
      <w:r w:rsidR="00567C2A" w:rsidRPr="003C7CCB">
        <w:rPr>
          <w:rFonts w:cs="Arial"/>
          <w:bCs/>
          <w:sz w:val="16"/>
          <w:szCs w:val="16"/>
          <w:lang w:val="es-ES"/>
        </w:rPr>
        <w:t>6 DE LA LEY</w:t>
      </w:r>
      <w:r w:rsidR="003465A3" w:rsidRPr="003465A3">
        <w:rPr>
          <w:rFonts w:cs="Arial"/>
          <w:sz w:val="24"/>
          <w:szCs w:val="24"/>
        </w:rPr>
        <w:t xml:space="preserve"> </w:t>
      </w:r>
      <w:r w:rsidR="003465A3" w:rsidRPr="003465A3">
        <w:rPr>
          <w:rFonts w:cs="Arial"/>
          <w:bCs/>
          <w:sz w:val="16"/>
          <w:szCs w:val="16"/>
        </w:rPr>
        <w:t>DE LOS DERECHOS DE LAS PERSONAS ADULTAS MAYORES DEL ESTADO DE COAHUILA DE ZARAGOZA</w:t>
      </w:r>
      <w:r w:rsidR="003465A3" w:rsidRPr="003C7CCB">
        <w:rPr>
          <w:rFonts w:cs="Arial"/>
          <w:sz w:val="16"/>
          <w:szCs w:val="16"/>
          <w:lang w:val="es-ES"/>
        </w:rPr>
        <w:t>.</w:t>
      </w:r>
    </w:p>
    <w:sectPr w:rsidR="00505552" w:rsidRPr="003C7CCB"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E9" w:rsidRDefault="001E4DE9">
      <w:r>
        <w:separator/>
      </w:r>
    </w:p>
  </w:endnote>
  <w:endnote w:type="continuationSeparator" w:id="0">
    <w:p w:rsidR="001E4DE9" w:rsidRDefault="001E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E9" w:rsidRDefault="001E4DE9">
      <w:r>
        <w:separator/>
      </w:r>
    </w:p>
  </w:footnote>
  <w:footnote w:type="continuationSeparator" w:id="0">
    <w:p w:rsidR="001E4DE9" w:rsidRDefault="001E4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640FC7"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640FC7"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F1C07"/>
    <w:multiLevelType w:val="multilevel"/>
    <w:tmpl w:val="D04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9BD6374"/>
    <w:multiLevelType w:val="multilevel"/>
    <w:tmpl w:val="5A84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3E6403"/>
    <w:multiLevelType w:val="hybridMultilevel"/>
    <w:tmpl w:val="15943F08"/>
    <w:lvl w:ilvl="0" w:tplc="7E589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F2DFB"/>
    <w:multiLevelType w:val="multilevel"/>
    <w:tmpl w:val="4B42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0"/>
  </w:num>
  <w:num w:numId="3">
    <w:abstractNumId w:val="16"/>
  </w:num>
  <w:num w:numId="4">
    <w:abstractNumId w:val="10"/>
  </w:num>
  <w:num w:numId="5">
    <w:abstractNumId w:val="1"/>
  </w:num>
  <w:num w:numId="6">
    <w:abstractNumId w:val="11"/>
  </w:num>
  <w:num w:numId="7">
    <w:abstractNumId w:val="35"/>
  </w:num>
  <w:num w:numId="8">
    <w:abstractNumId w:val="33"/>
  </w:num>
  <w:num w:numId="9">
    <w:abstractNumId w:val="6"/>
  </w:num>
  <w:num w:numId="10">
    <w:abstractNumId w:val="17"/>
  </w:num>
  <w:num w:numId="11">
    <w:abstractNumId w:val="18"/>
  </w:num>
  <w:num w:numId="12">
    <w:abstractNumId w:val="12"/>
  </w:num>
  <w:num w:numId="13">
    <w:abstractNumId w:val="47"/>
  </w:num>
  <w:num w:numId="14">
    <w:abstractNumId w:val="48"/>
  </w:num>
  <w:num w:numId="15">
    <w:abstractNumId w:val="19"/>
  </w:num>
  <w:num w:numId="16">
    <w:abstractNumId w:val="9"/>
  </w:num>
  <w:num w:numId="17">
    <w:abstractNumId w:val="37"/>
  </w:num>
  <w:num w:numId="18">
    <w:abstractNumId w:val="21"/>
  </w:num>
  <w:num w:numId="19">
    <w:abstractNumId w:val="5"/>
  </w:num>
  <w:num w:numId="20">
    <w:abstractNumId w:val="20"/>
  </w:num>
  <w:num w:numId="21">
    <w:abstractNumId w:val="30"/>
  </w:num>
  <w:num w:numId="22">
    <w:abstractNumId w:val="39"/>
  </w:num>
  <w:num w:numId="23">
    <w:abstractNumId w:val="25"/>
  </w:num>
  <w:num w:numId="24">
    <w:abstractNumId w:val="38"/>
  </w:num>
  <w:num w:numId="25">
    <w:abstractNumId w:val="8"/>
  </w:num>
  <w:num w:numId="26">
    <w:abstractNumId w:val="29"/>
  </w:num>
  <w:num w:numId="27">
    <w:abstractNumId w:val="46"/>
  </w:num>
  <w:num w:numId="28">
    <w:abstractNumId w:val="31"/>
  </w:num>
  <w:num w:numId="29">
    <w:abstractNumId w:val="13"/>
  </w:num>
  <w:num w:numId="30">
    <w:abstractNumId w:val="32"/>
  </w:num>
  <w:num w:numId="31">
    <w:abstractNumId w:val="34"/>
  </w:num>
  <w:num w:numId="32">
    <w:abstractNumId w:val="42"/>
  </w:num>
  <w:num w:numId="33">
    <w:abstractNumId w:val="44"/>
  </w:num>
  <w:num w:numId="34">
    <w:abstractNumId w:val="4"/>
  </w:num>
  <w:num w:numId="35">
    <w:abstractNumId w:val="36"/>
  </w:num>
  <w:num w:numId="36">
    <w:abstractNumId w:val="3"/>
  </w:num>
  <w:num w:numId="37">
    <w:abstractNumId w:val="26"/>
  </w:num>
  <w:num w:numId="38">
    <w:abstractNumId w:val="24"/>
  </w:num>
  <w:num w:numId="39">
    <w:abstractNumId w:val="49"/>
  </w:num>
  <w:num w:numId="40">
    <w:abstractNumId w:val="22"/>
  </w:num>
  <w:num w:numId="41">
    <w:abstractNumId w:val="23"/>
  </w:num>
  <w:num w:numId="42">
    <w:abstractNumId w:val="27"/>
  </w:num>
  <w:num w:numId="43">
    <w:abstractNumId w:val="45"/>
  </w:num>
  <w:num w:numId="44">
    <w:abstractNumId w:val="7"/>
  </w:num>
  <w:num w:numId="45">
    <w:abstractNumId w:val="43"/>
  </w:num>
  <w:num w:numId="46">
    <w:abstractNumId w:val="2"/>
  </w:num>
  <w:num w:numId="47">
    <w:abstractNumId w:val="41"/>
  </w:num>
  <w:num w:numId="48">
    <w:abstractNumId w:val="28"/>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953"/>
    <w:rsid w:val="00007F49"/>
    <w:rsid w:val="00010B24"/>
    <w:rsid w:val="000130F6"/>
    <w:rsid w:val="00013745"/>
    <w:rsid w:val="000138E2"/>
    <w:rsid w:val="00014534"/>
    <w:rsid w:val="0001516C"/>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12C1"/>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0F77A7"/>
    <w:rsid w:val="00100C5E"/>
    <w:rsid w:val="001026BE"/>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3818"/>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507"/>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886"/>
    <w:rsid w:val="001E1B53"/>
    <w:rsid w:val="001E399F"/>
    <w:rsid w:val="001E4DE9"/>
    <w:rsid w:val="001E682A"/>
    <w:rsid w:val="001E71B1"/>
    <w:rsid w:val="001F3859"/>
    <w:rsid w:val="001F3DF1"/>
    <w:rsid w:val="001F4427"/>
    <w:rsid w:val="001F4E48"/>
    <w:rsid w:val="001F7C3A"/>
    <w:rsid w:val="00202764"/>
    <w:rsid w:val="00202B28"/>
    <w:rsid w:val="0020327B"/>
    <w:rsid w:val="00204D0F"/>
    <w:rsid w:val="0020623E"/>
    <w:rsid w:val="00206B31"/>
    <w:rsid w:val="00210128"/>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59F"/>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2D5"/>
    <w:rsid w:val="002A7AF4"/>
    <w:rsid w:val="002B08C7"/>
    <w:rsid w:val="002B13E6"/>
    <w:rsid w:val="002B2572"/>
    <w:rsid w:val="002B2C1D"/>
    <w:rsid w:val="002B4DC5"/>
    <w:rsid w:val="002C069A"/>
    <w:rsid w:val="002C17F4"/>
    <w:rsid w:val="002C1B12"/>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21F9"/>
    <w:rsid w:val="002F390D"/>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F6B"/>
    <w:rsid w:val="00343450"/>
    <w:rsid w:val="0034449A"/>
    <w:rsid w:val="00344C8B"/>
    <w:rsid w:val="00344E45"/>
    <w:rsid w:val="00345DCF"/>
    <w:rsid w:val="003461CD"/>
    <w:rsid w:val="00346540"/>
    <w:rsid w:val="003465A3"/>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E2A8B"/>
    <w:rsid w:val="003E66A5"/>
    <w:rsid w:val="003F0B94"/>
    <w:rsid w:val="003F1FB6"/>
    <w:rsid w:val="003F2D9B"/>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5E8A"/>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5F"/>
    <w:rsid w:val="004C17C1"/>
    <w:rsid w:val="004C1E16"/>
    <w:rsid w:val="004C5438"/>
    <w:rsid w:val="004C560F"/>
    <w:rsid w:val="004C5EB9"/>
    <w:rsid w:val="004D11E7"/>
    <w:rsid w:val="004D1B17"/>
    <w:rsid w:val="004D2A1B"/>
    <w:rsid w:val="004D43E3"/>
    <w:rsid w:val="004D47B8"/>
    <w:rsid w:val="004D4C40"/>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2CE2"/>
    <w:rsid w:val="00544E3F"/>
    <w:rsid w:val="00545379"/>
    <w:rsid w:val="00545B42"/>
    <w:rsid w:val="005478F4"/>
    <w:rsid w:val="00550E5C"/>
    <w:rsid w:val="00553D83"/>
    <w:rsid w:val="00554766"/>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87BD3"/>
    <w:rsid w:val="005919F3"/>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D08"/>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374F1"/>
    <w:rsid w:val="00637A49"/>
    <w:rsid w:val="00640B5C"/>
    <w:rsid w:val="00640DFB"/>
    <w:rsid w:val="00640FC7"/>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67BEF"/>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99"/>
    <w:rsid w:val="006A01B1"/>
    <w:rsid w:val="006A0E0D"/>
    <w:rsid w:val="006A12A1"/>
    <w:rsid w:val="006A14CA"/>
    <w:rsid w:val="006A192C"/>
    <w:rsid w:val="006A3132"/>
    <w:rsid w:val="006A3550"/>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A709A"/>
    <w:rsid w:val="007B20C6"/>
    <w:rsid w:val="007B2379"/>
    <w:rsid w:val="007B2859"/>
    <w:rsid w:val="007B2B8D"/>
    <w:rsid w:val="007B30A7"/>
    <w:rsid w:val="007B46DE"/>
    <w:rsid w:val="007B4F62"/>
    <w:rsid w:val="007B63A7"/>
    <w:rsid w:val="007B6C9F"/>
    <w:rsid w:val="007C1087"/>
    <w:rsid w:val="007C3E1B"/>
    <w:rsid w:val="007C3EC7"/>
    <w:rsid w:val="007C42E8"/>
    <w:rsid w:val="007C51BB"/>
    <w:rsid w:val="007C5201"/>
    <w:rsid w:val="007C521B"/>
    <w:rsid w:val="007D0B2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1DB6"/>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3FF0"/>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02F7"/>
    <w:rsid w:val="008D13ED"/>
    <w:rsid w:val="008D1709"/>
    <w:rsid w:val="008D1E32"/>
    <w:rsid w:val="008D21F7"/>
    <w:rsid w:val="008D23E5"/>
    <w:rsid w:val="008D2BF4"/>
    <w:rsid w:val="008D4667"/>
    <w:rsid w:val="008D53BC"/>
    <w:rsid w:val="008D6A9A"/>
    <w:rsid w:val="008E031D"/>
    <w:rsid w:val="008E0DA1"/>
    <w:rsid w:val="008E2D06"/>
    <w:rsid w:val="008E3B56"/>
    <w:rsid w:val="008E44CB"/>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EA9"/>
    <w:rsid w:val="00957AB7"/>
    <w:rsid w:val="00957E02"/>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077DE"/>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39C"/>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2D54"/>
    <w:rsid w:val="00AE3938"/>
    <w:rsid w:val="00AE40F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0E2"/>
    <w:rsid w:val="00B52EFF"/>
    <w:rsid w:val="00B531D1"/>
    <w:rsid w:val="00B546CC"/>
    <w:rsid w:val="00B54C58"/>
    <w:rsid w:val="00B5547E"/>
    <w:rsid w:val="00B55B70"/>
    <w:rsid w:val="00B5687C"/>
    <w:rsid w:val="00B6011D"/>
    <w:rsid w:val="00B6160B"/>
    <w:rsid w:val="00B61A48"/>
    <w:rsid w:val="00B61C00"/>
    <w:rsid w:val="00B6242E"/>
    <w:rsid w:val="00B64F5D"/>
    <w:rsid w:val="00B661D2"/>
    <w:rsid w:val="00B7152A"/>
    <w:rsid w:val="00B72802"/>
    <w:rsid w:val="00B73204"/>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0D7"/>
    <w:rsid w:val="00BE5926"/>
    <w:rsid w:val="00BE6B33"/>
    <w:rsid w:val="00BE7037"/>
    <w:rsid w:val="00BF03D1"/>
    <w:rsid w:val="00BF095E"/>
    <w:rsid w:val="00BF0A6E"/>
    <w:rsid w:val="00BF3E12"/>
    <w:rsid w:val="00BF5F2D"/>
    <w:rsid w:val="00C01F01"/>
    <w:rsid w:val="00C02189"/>
    <w:rsid w:val="00C0307D"/>
    <w:rsid w:val="00C0344B"/>
    <w:rsid w:val="00C0610E"/>
    <w:rsid w:val="00C064AB"/>
    <w:rsid w:val="00C11B21"/>
    <w:rsid w:val="00C15BC4"/>
    <w:rsid w:val="00C160E6"/>
    <w:rsid w:val="00C16AAC"/>
    <w:rsid w:val="00C16EF4"/>
    <w:rsid w:val="00C17342"/>
    <w:rsid w:val="00C21B38"/>
    <w:rsid w:val="00C26667"/>
    <w:rsid w:val="00C26CBA"/>
    <w:rsid w:val="00C30484"/>
    <w:rsid w:val="00C31069"/>
    <w:rsid w:val="00C3186D"/>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4B9"/>
    <w:rsid w:val="00CB4B35"/>
    <w:rsid w:val="00CB611A"/>
    <w:rsid w:val="00CB74EB"/>
    <w:rsid w:val="00CC0078"/>
    <w:rsid w:val="00CC0CD7"/>
    <w:rsid w:val="00CC20A0"/>
    <w:rsid w:val="00CC2B4B"/>
    <w:rsid w:val="00CC308D"/>
    <w:rsid w:val="00CC37B0"/>
    <w:rsid w:val="00CC6714"/>
    <w:rsid w:val="00CD08E4"/>
    <w:rsid w:val="00CD1223"/>
    <w:rsid w:val="00CD2006"/>
    <w:rsid w:val="00CD2FD6"/>
    <w:rsid w:val="00CD347A"/>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E7D2D"/>
    <w:rsid w:val="00CF0B6B"/>
    <w:rsid w:val="00CF2AAA"/>
    <w:rsid w:val="00CF2EA1"/>
    <w:rsid w:val="00D00B9D"/>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2921"/>
    <w:rsid w:val="00D353A1"/>
    <w:rsid w:val="00D35934"/>
    <w:rsid w:val="00D361F8"/>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28DB"/>
    <w:rsid w:val="00F02DE3"/>
    <w:rsid w:val="00F032A8"/>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7C9"/>
    <w:rsid w:val="00F77C3D"/>
    <w:rsid w:val="00F77F65"/>
    <w:rsid w:val="00F81608"/>
    <w:rsid w:val="00F824E9"/>
    <w:rsid w:val="00F83488"/>
    <w:rsid w:val="00F836FA"/>
    <w:rsid w:val="00F845C5"/>
    <w:rsid w:val="00F84FBC"/>
    <w:rsid w:val="00F852F2"/>
    <w:rsid w:val="00F854F1"/>
    <w:rsid w:val="00F86963"/>
    <w:rsid w:val="00F9001E"/>
    <w:rsid w:val="00F9062B"/>
    <w:rsid w:val="00F93D98"/>
    <w:rsid w:val="00F941A5"/>
    <w:rsid w:val="00F9484D"/>
    <w:rsid w:val="00F94A96"/>
    <w:rsid w:val="00FA0527"/>
    <w:rsid w:val="00FA2A35"/>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8F35CF-CB70-4CA0-801D-353D66A3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 w:type="character" w:styleId="Refdecomentario">
    <w:name w:val="annotation reference"/>
    <w:uiPriority w:val="99"/>
    <w:semiHidden/>
    <w:unhideWhenUsed/>
    <w:rsid w:val="00AB539C"/>
    <w:rPr>
      <w:sz w:val="16"/>
      <w:szCs w:val="16"/>
    </w:rPr>
  </w:style>
  <w:style w:type="paragraph" w:styleId="Textocomentario">
    <w:name w:val="annotation text"/>
    <w:basedOn w:val="Normal"/>
    <w:link w:val="TextocomentarioCar"/>
    <w:uiPriority w:val="99"/>
    <w:semiHidden/>
    <w:unhideWhenUsed/>
    <w:rsid w:val="00AB539C"/>
    <w:rPr>
      <w:lang w:val="es-ES_tradnl"/>
    </w:rPr>
  </w:style>
  <w:style w:type="character" w:customStyle="1" w:styleId="TextocomentarioCar">
    <w:name w:val="Texto comentario Car"/>
    <w:link w:val="Textocomentario"/>
    <w:uiPriority w:val="99"/>
    <w:semiHidden/>
    <w:rsid w:val="00AB539C"/>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229535721">
      <w:bodyDiv w:val="1"/>
      <w:marLeft w:val="0"/>
      <w:marRight w:val="0"/>
      <w:marTop w:val="0"/>
      <w:marBottom w:val="0"/>
      <w:divBdr>
        <w:top w:val="none" w:sz="0" w:space="0" w:color="auto"/>
        <w:left w:val="none" w:sz="0" w:space="0" w:color="auto"/>
        <w:bottom w:val="none" w:sz="0" w:space="0" w:color="auto"/>
        <w:right w:val="none" w:sz="0" w:space="0" w:color="auto"/>
      </w:divBdr>
    </w:div>
    <w:div w:id="1275333788">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18915767">
      <w:bodyDiv w:val="1"/>
      <w:marLeft w:val="0"/>
      <w:marRight w:val="0"/>
      <w:marTop w:val="0"/>
      <w:marBottom w:val="0"/>
      <w:divBdr>
        <w:top w:val="none" w:sz="0" w:space="0" w:color="auto"/>
        <w:left w:val="none" w:sz="0" w:space="0" w:color="auto"/>
        <w:bottom w:val="none" w:sz="0" w:space="0" w:color="auto"/>
        <w:right w:val="none" w:sz="0" w:space="0" w:color="auto"/>
      </w:divBdr>
      <w:divsChild>
        <w:div w:id="1886284793">
          <w:marLeft w:val="0"/>
          <w:marRight w:val="0"/>
          <w:marTop w:val="0"/>
          <w:marBottom w:val="0"/>
          <w:divBdr>
            <w:top w:val="none" w:sz="0" w:space="0" w:color="auto"/>
            <w:left w:val="none" w:sz="0" w:space="0" w:color="auto"/>
            <w:bottom w:val="single" w:sz="12" w:space="0" w:color="F5F5F5"/>
            <w:right w:val="none" w:sz="0" w:space="0" w:color="auto"/>
          </w:divBdr>
        </w:div>
        <w:div w:id="2104644733">
          <w:marLeft w:val="0"/>
          <w:marRight w:val="0"/>
          <w:marTop w:val="0"/>
          <w:marBottom w:val="0"/>
          <w:divBdr>
            <w:top w:val="none" w:sz="0" w:space="0" w:color="auto"/>
            <w:left w:val="none" w:sz="0" w:space="0" w:color="auto"/>
            <w:bottom w:val="none" w:sz="0" w:space="0" w:color="auto"/>
            <w:right w:val="none" w:sz="0" w:space="0" w:color="auto"/>
          </w:divBdr>
          <w:divsChild>
            <w:div w:id="1433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383A-5DAA-4260-B0E2-6B4D062D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2019-09-09T14:49:00Z</cp:lastPrinted>
  <dcterms:created xsi:type="dcterms:W3CDTF">2019-09-11T15:33:00Z</dcterms:created>
  <dcterms:modified xsi:type="dcterms:W3CDTF">2020-01-22T21:00:00Z</dcterms:modified>
</cp:coreProperties>
</file>