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1911" w:rsidRDefault="009B1911" w:rsidP="009B1911">
      <w:pPr>
        <w:rPr>
          <w:rFonts w:ascii="Arial Narrow" w:hAnsi="Arial Narrow"/>
          <w:color w:val="000000"/>
          <w:sz w:val="26"/>
          <w:szCs w:val="26"/>
          <w:lang w:val="es-ES_tradnl"/>
        </w:rPr>
      </w:pPr>
      <w:bookmarkStart w:id="0" w:name="_Hlk5186374"/>
    </w:p>
    <w:p w:rsidR="009B1911" w:rsidRDefault="009B1911" w:rsidP="009B1911">
      <w:pPr>
        <w:rPr>
          <w:rFonts w:ascii="Arial Narrow" w:hAnsi="Arial Narrow"/>
          <w:color w:val="000000"/>
          <w:sz w:val="26"/>
          <w:szCs w:val="26"/>
          <w:lang w:val="es-ES_tradnl"/>
        </w:rPr>
      </w:pPr>
    </w:p>
    <w:p w:rsidR="009B1911" w:rsidRPr="009B1911" w:rsidRDefault="009B1911" w:rsidP="009B1911">
      <w:pPr>
        <w:rPr>
          <w:rFonts w:ascii="Arial Narrow" w:hAnsi="Arial Narrow"/>
          <w:b/>
          <w:color w:val="000000"/>
          <w:sz w:val="26"/>
          <w:szCs w:val="26"/>
          <w:lang w:val="es-ES_tradnl"/>
        </w:rPr>
      </w:pPr>
      <w:r w:rsidRPr="009B1911">
        <w:rPr>
          <w:rFonts w:ascii="Arial Narrow" w:hAnsi="Arial Narrow"/>
          <w:color w:val="000000"/>
          <w:sz w:val="26"/>
          <w:szCs w:val="26"/>
          <w:lang w:val="es-ES_tradnl"/>
        </w:rPr>
        <w:t xml:space="preserve">Iniciativa con Proyecto de Decreto por el que se modifica el contenido del artículo 276 de la </w:t>
      </w:r>
      <w:r w:rsidRPr="009B1911">
        <w:rPr>
          <w:rFonts w:ascii="Arial Narrow" w:hAnsi="Arial Narrow"/>
          <w:b/>
          <w:color w:val="000000"/>
          <w:sz w:val="26"/>
          <w:szCs w:val="26"/>
          <w:lang w:val="es-ES_tradnl"/>
        </w:rPr>
        <w:t>Ley para la Familia de Coahuila de Zaragoza.</w:t>
      </w:r>
    </w:p>
    <w:p w:rsidR="009B1911" w:rsidRDefault="009B1911" w:rsidP="009B1911">
      <w:pPr>
        <w:rPr>
          <w:rFonts w:ascii="Arial Narrow" w:hAnsi="Arial Narrow"/>
          <w:color w:val="000000"/>
          <w:sz w:val="26"/>
          <w:szCs w:val="26"/>
          <w:lang w:val="es-ES_tradnl"/>
        </w:rPr>
      </w:pPr>
    </w:p>
    <w:p w:rsidR="009B1911" w:rsidRPr="009B1911" w:rsidRDefault="009B1911" w:rsidP="009B1911">
      <w:pPr>
        <w:widowControl w:val="0"/>
        <w:numPr>
          <w:ilvl w:val="0"/>
          <w:numId w:val="1"/>
        </w:numPr>
        <w:contextualSpacing/>
        <w:rPr>
          <w:rFonts w:ascii="Arial Narrow" w:hAnsi="Arial Narrow"/>
          <w:b/>
          <w:snapToGrid w:val="0"/>
          <w:color w:val="000000"/>
          <w:sz w:val="26"/>
          <w:szCs w:val="26"/>
          <w:lang w:val="es-ES_tradnl"/>
        </w:rPr>
      </w:pPr>
      <w:r w:rsidRPr="009B1911">
        <w:rPr>
          <w:rFonts w:ascii="Arial Narrow" w:hAnsi="Arial Narrow"/>
          <w:b/>
          <w:snapToGrid w:val="0"/>
          <w:color w:val="000000"/>
          <w:sz w:val="26"/>
          <w:szCs w:val="26"/>
          <w:lang w:val="es-ES_tradnl"/>
        </w:rPr>
        <w:t>En materia de derecho al cuidado y cuantificación en la pensión alimenticia.</w:t>
      </w:r>
    </w:p>
    <w:p w:rsidR="009B1911" w:rsidRPr="009B1911" w:rsidRDefault="009B1911" w:rsidP="009B1911">
      <w:pPr>
        <w:rPr>
          <w:rFonts w:ascii="Arial Narrow" w:hAnsi="Arial Narrow"/>
          <w:color w:val="000000"/>
          <w:sz w:val="26"/>
          <w:szCs w:val="26"/>
          <w:lang w:val="es-ES_tradnl"/>
        </w:rPr>
      </w:pPr>
    </w:p>
    <w:p w:rsidR="009B1911" w:rsidRPr="009B1911" w:rsidRDefault="009B1911" w:rsidP="009B1911">
      <w:pPr>
        <w:rPr>
          <w:rFonts w:ascii="Arial Narrow" w:hAnsi="Arial Narrow"/>
          <w:color w:val="000000"/>
          <w:sz w:val="26"/>
          <w:szCs w:val="26"/>
          <w:lang w:val="es-ES_tradnl"/>
        </w:rPr>
      </w:pPr>
      <w:r w:rsidRPr="009B1911">
        <w:rPr>
          <w:rFonts w:ascii="Arial Narrow" w:hAnsi="Arial Narrow"/>
          <w:color w:val="000000"/>
          <w:sz w:val="26"/>
          <w:szCs w:val="26"/>
          <w:lang w:val="es-ES_tradnl"/>
        </w:rPr>
        <w:t xml:space="preserve">Planteada por </w:t>
      </w:r>
      <w:r>
        <w:rPr>
          <w:rFonts w:ascii="Arial Narrow" w:hAnsi="Arial Narrow"/>
          <w:color w:val="000000"/>
          <w:sz w:val="26"/>
          <w:szCs w:val="26"/>
          <w:lang w:val="es-ES_tradnl"/>
        </w:rPr>
        <w:t xml:space="preserve">el </w:t>
      </w:r>
      <w:r w:rsidRPr="009B1911">
        <w:rPr>
          <w:rFonts w:ascii="Arial Narrow" w:hAnsi="Arial Narrow"/>
          <w:b/>
          <w:color w:val="000000"/>
          <w:sz w:val="26"/>
          <w:szCs w:val="26"/>
          <w:lang w:val="es-ES_tradnl"/>
        </w:rPr>
        <w:t xml:space="preserve">Diputado Emilio Alejandro De Hoyos Montemayor, </w:t>
      </w:r>
      <w:r w:rsidRPr="009B1911">
        <w:rPr>
          <w:rFonts w:ascii="Arial Narrow" w:hAnsi="Arial Narrow"/>
          <w:color w:val="000000"/>
          <w:sz w:val="26"/>
          <w:szCs w:val="26"/>
          <w:lang w:val="es-ES_tradnl"/>
        </w:rPr>
        <w:t xml:space="preserve">conjuntamente con </w:t>
      </w:r>
      <w:r>
        <w:rPr>
          <w:rFonts w:ascii="Arial Narrow" w:hAnsi="Arial Narrow"/>
          <w:color w:val="000000"/>
          <w:sz w:val="26"/>
          <w:szCs w:val="26"/>
          <w:lang w:val="es-ES_tradnl"/>
        </w:rPr>
        <w:t xml:space="preserve">la </w:t>
      </w:r>
      <w:r w:rsidRPr="009B1911">
        <w:rPr>
          <w:rFonts w:ascii="Arial Narrow" w:hAnsi="Arial Narrow"/>
          <w:b/>
          <w:color w:val="000000"/>
          <w:sz w:val="26"/>
          <w:szCs w:val="26"/>
          <w:lang w:val="es-ES_tradnl"/>
        </w:rPr>
        <w:t xml:space="preserve">Diputada </w:t>
      </w:r>
      <w:proofErr w:type="spellStart"/>
      <w:r w:rsidRPr="009B1911">
        <w:rPr>
          <w:rFonts w:ascii="Arial Narrow" w:hAnsi="Arial Narrow"/>
          <w:b/>
          <w:color w:val="000000"/>
          <w:sz w:val="26"/>
          <w:szCs w:val="26"/>
          <w:lang w:val="es-ES_tradnl"/>
        </w:rPr>
        <w:t>Zulmma</w:t>
      </w:r>
      <w:proofErr w:type="spellEnd"/>
      <w:r w:rsidRPr="009B1911">
        <w:rPr>
          <w:rFonts w:ascii="Arial Narrow" w:hAnsi="Arial Narrow"/>
          <w:b/>
          <w:color w:val="000000"/>
          <w:sz w:val="26"/>
          <w:szCs w:val="26"/>
          <w:lang w:val="es-ES_tradnl"/>
        </w:rPr>
        <w:t xml:space="preserve"> </w:t>
      </w:r>
      <w:proofErr w:type="spellStart"/>
      <w:r w:rsidRPr="009B1911">
        <w:rPr>
          <w:rFonts w:ascii="Arial Narrow" w:hAnsi="Arial Narrow"/>
          <w:b/>
          <w:color w:val="000000"/>
          <w:sz w:val="26"/>
          <w:szCs w:val="26"/>
          <w:lang w:val="es-ES_tradnl"/>
        </w:rPr>
        <w:t>Verenice</w:t>
      </w:r>
      <w:proofErr w:type="spellEnd"/>
      <w:r w:rsidRPr="009B1911">
        <w:rPr>
          <w:rFonts w:ascii="Arial Narrow" w:hAnsi="Arial Narrow"/>
          <w:b/>
          <w:color w:val="000000"/>
          <w:sz w:val="26"/>
          <w:szCs w:val="26"/>
          <w:lang w:val="es-ES_tradnl"/>
        </w:rPr>
        <w:t xml:space="preserve"> Guerrero Cázares, </w:t>
      </w:r>
      <w:r w:rsidRPr="009B1911">
        <w:rPr>
          <w:rFonts w:ascii="Arial Narrow" w:hAnsi="Arial Narrow"/>
          <w:color w:val="000000"/>
          <w:sz w:val="26"/>
          <w:szCs w:val="26"/>
          <w:lang w:val="es-ES_tradnl"/>
        </w:rPr>
        <w:t>del Grupo Parlamentario “</w:t>
      </w:r>
      <w:proofErr w:type="spellStart"/>
      <w:r w:rsidRPr="009B1911">
        <w:rPr>
          <w:rFonts w:ascii="Arial Narrow" w:hAnsi="Arial Narrow"/>
          <w:color w:val="000000"/>
          <w:sz w:val="26"/>
          <w:szCs w:val="26"/>
          <w:lang w:val="es-ES_tradnl"/>
        </w:rPr>
        <w:t>Brigido</w:t>
      </w:r>
      <w:proofErr w:type="spellEnd"/>
      <w:r w:rsidRPr="009B1911">
        <w:rPr>
          <w:rFonts w:ascii="Arial Narrow" w:hAnsi="Arial Narrow"/>
          <w:color w:val="000000"/>
          <w:sz w:val="26"/>
          <w:szCs w:val="26"/>
          <w:lang w:val="es-ES_tradnl"/>
        </w:rPr>
        <w:t xml:space="preserve"> Ramiro Moreno Hernández” del Partido Unidad Democrática de Coahuila.</w:t>
      </w:r>
    </w:p>
    <w:p w:rsidR="009B1911" w:rsidRPr="009B1911" w:rsidRDefault="009B1911" w:rsidP="009B1911">
      <w:pPr>
        <w:rPr>
          <w:sz w:val="26"/>
          <w:szCs w:val="26"/>
          <w:lang w:val="es-ES_tradnl"/>
        </w:rPr>
      </w:pPr>
    </w:p>
    <w:p w:rsidR="009B1911" w:rsidRPr="009B1911" w:rsidRDefault="009B1911" w:rsidP="009B1911">
      <w:pPr>
        <w:rPr>
          <w:rFonts w:ascii="Arial Narrow" w:hAnsi="Arial Narrow"/>
          <w:b/>
          <w:color w:val="000000"/>
          <w:sz w:val="26"/>
          <w:szCs w:val="26"/>
          <w:lang w:val="es-ES_tradnl"/>
        </w:rPr>
      </w:pPr>
      <w:r w:rsidRPr="009B1911">
        <w:rPr>
          <w:rFonts w:ascii="Arial Narrow" w:hAnsi="Arial Narrow"/>
          <w:color w:val="000000"/>
          <w:sz w:val="26"/>
          <w:szCs w:val="26"/>
          <w:lang w:val="es-ES_tradnl"/>
        </w:rPr>
        <w:t xml:space="preserve">Fecha de Lectura de la Iniciativa: </w:t>
      </w:r>
      <w:r w:rsidRPr="009B1911">
        <w:rPr>
          <w:rFonts w:ascii="Arial Narrow" w:hAnsi="Arial Narrow"/>
          <w:b/>
          <w:color w:val="000000"/>
          <w:sz w:val="26"/>
          <w:szCs w:val="26"/>
          <w:lang w:val="es-ES_tradnl"/>
        </w:rPr>
        <w:t xml:space="preserve">18 de </w:t>
      </w:r>
      <w:proofErr w:type="gramStart"/>
      <w:r w:rsidRPr="009B1911">
        <w:rPr>
          <w:rFonts w:ascii="Arial Narrow" w:hAnsi="Arial Narrow"/>
          <w:b/>
          <w:color w:val="000000"/>
          <w:sz w:val="26"/>
          <w:szCs w:val="26"/>
          <w:lang w:val="es-ES_tradnl"/>
        </w:rPr>
        <w:t>Septiembre</w:t>
      </w:r>
      <w:proofErr w:type="gramEnd"/>
      <w:r w:rsidRPr="009B1911">
        <w:rPr>
          <w:rFonts w:ascii="Arial Narrow" w:hAnsi="Arial Narrow"/>
          <w:b/>
          <w:color w:val="000000"/>
          <w:sz w:val="26"/>
          <w:szCs w:val="26"/>
          <w:lang w:val="es-ES_tradnl"/>
        </w:rPr>
        <w:t xml:space="preserve"> de 2019.</w:t>
      </w:r>
    </w:p>
    <w:p w:rsidR="009B1911" w:rsidRPr="009B1911" w:rsidRDefault="009B1911" w:rsidP="009B1911">
      <w:pPr>
        <w:rPr>
          <w:rFonts w:ascii="Arial Narrow" w:hAnsi="Arial Narrow" w:cs="Arial"/>
          <w:sz w:val="26"/>
          <w:szCs w:val="26"/>
          <w:lang w:val="es-ES_tradnl"/>
        </w:rPr>
      </w:pPr>
    </w:p>
    <w:p w:rsidR="009B1911" w:rsidRPr="009B1911" w:rsidRDefault="009B1911" w:rsidP="009B1911">
      <w:pPr>
        <w:rPr>
          <w:rFonts w:ascii="Arial Narrow" w:hAnsi="Arial Narrow"/>
          <w:color w:val="000000"/>
          <w:sz w:val="26"/>
          <w:szCs w:val="26"/>
          <w:lang w:val="es-ES_tradnl"/>
        </w:rPr>
      </w:pPr>
      <w:r w:rsidRPr="009B1911">
        <w:rPr>
          <w:rFonts w:ascii="Arial Narrow" w:hAnsi="Arial Narrow"/>
          <w:color w:val="000000"/>
          <w:sz w:val="26"/>
          <w:szCs w:val="26"/>
          <w:lang w:val="es-ES_tradnl"/>
        </w:rPr>
        <w:t xml:space="preserve">Turnada a la </w:t>
      </w:r>
      <w:r w:rsidRPr="009B1911">
        <w:rPr>
          <w:rFonts w:ascii="Arial Narrow" w:hAnsi="Arial Narrow"/>
          <w:b/>
          <w:color w:val="000000"/>
          <w:sz w:val="26"/>
          <w:szCs w:val="26"/>
          <w:lang w:val="es-ES_tradnl"/>
        </w:rPr>
        <w:t>Comisión de Gobernación, Puntos Constitucionales y Justicia</w:t>
      </w:r>
      <w:r w:rsidRPr="009B1911">
        <w:rPr>
          <w:rFonts w:ascii="Arial Narrow" w:hAnsi="Arial Narrow"/>
          <w:color w:val="000000"/>
          <w:sz w:val="26"/>
          <w:szCs w:val="26"/>
          <w:lang w:val="es-ES_tradnl"/>
        </w:rPr>
        <w:t>.</w:t>
      </w:r>
    </w:p>
    <w:p w:rsidR="009B1911" w:rsidRPr="009B1911" w:rsidRDefault="009B1911" w:rsidP="009B1911">
      <w:pPr>
        <w:rPr>
          <w:rFonts w:ascii="Arial Narrow" w:hAnsi="Arial Narrow"/>
          <w:color w:val="000000"/>
          <w:sz w:val="26"/>
          <w:szCs w:val="26"/>
          <w:lang w:val="es-ES_tradnl"/>
        </w:rPr>
      </w:pPr>
    </w:p>
    <w:p w:rsidR="00AC3A5E" w:rsidRPr="00433659" w:rsidRDefault="00AC3A5E" w:rsidP="00AC3A5E">
      <w:pPr>
        <w:rPr>
          <w:rFonts w:ascii="Arial Narrow" w:hAnsi="Arial Narrow"/>
          <w:b/>
          <w:color w:val="000000"/>
          <w:sz w:val="26"/>
          <w:szCs w:val="26"/>
        </w:rPr>
      </w:pPr>
      <w:r w:rsidRPr="00433659">
        <w:rPr>
          <w:rFonts w:ascii="Arial Narrow" w:hAnsi="Arial Narrow"/>
          <w:b/>
          <w:color w:val="000000"/>
          <w:sz w:val="26"/>
          <w:szCs w:val="26"/>
        </w:rPr>
        <w:t>Lectura del Dictamen: 1</w:t>
      </w:r>
      <w:r>
        <w:rPr>
          <w:rFonts w:ascii="Arial Narrow" w:hAnsi="Arial Narrow"/>
          <w:b/>
          <w:color w:val="000000"/>
          <w:sz w:val="26"/>
          <w:szCs w:val="26"/>
        </w:rPr>
        <w:t>9</w:t>
      </w:r>
      <w:r w:rsidRPr="00433659">
        <w:rPr>
          <w:rFonts w:ascii="Arial Narrow" w:hAnsi="Arial Narrow"/>
          <w:b/>
          <w:color w:val="000000"/>
          <w:sz w:val="26"/>
          <w:szCs w:val="26"/>
        </w:rPr>
        <w:t xml:space="preserve"> de </w:t>
      </w:r>
      <w:proofErr w:type="gramStart"/>
      <w:r w:rsidRPr="00433659">
        <w:rPr>
          <w:rFonts w:ascii="Arial Narrow" w:hAnsi="Arial Narrow"/>
          <w:b/>
          <w:color w:val="000000"/>
          <w:sz w:val="26"/>
          <w:szCs w:val="26"/>
        </w:rPr>
        <w:t>Diciembre</w:t>
      </w:r>
      <w:proofErr w:type="gramEnd"/>
      <w:r w:rsidRPr="00433659">
        <w:rPr>
          <w:rFonts w:ascii="Arial Narrow" w:hAnsi="Arial Narrow"/>
          <w:b/>
          <w:color w:val="000000"/>
          <w:sz w:val="26"/>
          <w:szCs w:val="26"/>
        </w:rPr>
        <w:t xml:space="preserve"> de 2019.</w:t>
      </w:r>
    </w:p>
    <w:p w:rsidR="00AC3A5E" w:rsidRPr="00433659" w:rsidRDefault="00AC3A5E" w:rsidP="00AC3A5E">
      <w:pPr>
        <w:rPr>
          <w:rFonts w:ascii="Arial Narrow" w:hAnsi="Arial Narrow"/>
          <w:b/>
          <w:color w:val="000000"/>
          <w:sz w:val="26"/>
          <w:szCs w:val="26"/>
        </w:rPr>
      </w:pPr>
    </w:p>
    <w:p w:rsidR="00AC3A5E" w:rsidRPr="00433659" w:rsidRDefault="00AC3A5E" w:rsidP="00AC3A5E">
      <w:pPr>
        <w:rPr>
          <w:rFonts w:ascii="Arial Narrow" w:hAnsi="Arial Narrow"/>
          <w:b/>
          <w:color w:val="000000"/>
          <w:sz w:val="26"/>
          <w:szCs w:val="26"/>
        </w:rPr>
      </w:pPr>
      <w:r w:rsidRPr="00433659">
        <w:rPr>
          <w:rFonts w:ascii="Arial Narrow" w:hAnsi="Arial Narrow"/>
          <w:b/>
          <w:color w:val="000000"/>
          <w:sz w:val="26"/>
          <w:szCs w:val="26"/>
        </w:rPr>
        <w:t>Decreto No. 49</w:t>
      </w:r>
      <w:r>
        <w:rPr>
          <w:rFonts w:ascii="Arial Narrow" w:hAnsi="Arial Narrow"/>
          <w:b/>
          <w:color w:val="000000"/>
          <w:sz w:val="26"/>
          <w:szCs w:val="26"/>
        </w:rPr>
        <w:t>6</w:t>
      </w:r>
    </w:p>
    <w:p w:rsidR="00AC3A5E" w:rsidRPr="00433659" w:rsidRDefault="00AC3A5E" w:rsidP="00AC3A5E">
      <w:pPr>
        <w:rPr>
          <w:rFonts w:ascii="Arial Narrow" w:hAnsi="Arial Narrow"/>
          <w:b/>
          <w:color w:val="000000"/>
          <w:sz w:val="26"/>
          <w:szCs w:val="26"/>
        </w:rPr>
      </w:pPr>
    </w:p>
    <w:p w:rsidR="00D21B8C" w:rsidRPr="00751DF9" w:rsidRDefault="00D21B8C" w:rsidP="00D21B8C">
      <w:pPr>
        <w:rPr>
          <w:rFonts w:ascii="Arial Narrow" w:hAnsi="Arial Narrow"/>
          <w:b/>
          <w:color w:val="000000"/>
          <w:sz w:val="26"/>
          <w:szCs w:val="26"/>
        </w:rPr>
      </w:pPr>
      <w:r w:rsidRPr="003A3A2A">
        <w:rPr>
          <w:rFonts w:ascii="Arial Narrow" w:hAnsi="Arial Narrow"/>
          <w:color w:val="000000"/>
          <w:sz w:val="26"/>
          <w:szCs w:val="26"/>
        </w:rPr>
        <w:t>Publicación en el Periódico Oficial del Gobierno del Estado:</w:t>
      </w:r>
      <w:r>
        <w:rPr>
          <w:rFonts w:ascii="Arial Narrow" w:hAnsi="Arial Narrow"/>
          <w:color w:val="000000"/>
          <w:sz w:val="26"/>
          <w:szCs w:val="26"/>
        </w:rPr>
        <w:t xml:space="preserve"> </w:t>
      </w:r>
      <w:r w:rsidRPr="00751DF9">
        <w:rPr>
          <w:rFonts w:ascii="Arial Narrow" w:hAnsi="Arial Narrow"/>
          <w:b/>
          <w:color w:val="000000"/>
          <w:sz w:val="26"/>
          <w:szCs w:val="26"/>
        </w:rPr>
        <w:t xml:space="preserve">P.O. </w:t>
      </w:r>
      <w:r>
        <w:rPr>
          <w:rFonts w:ascii="Arial Narrow" w:hAnsi="Arial Narrow"/>
          <w:b/>
          <w:color w:val="000000"/>
          <w:sz w:val="26"/>
          <w:szCs w:val="26"/>
        </w:rPr>
        <w:t>00</w:t>
      </w:r>
      <w:r w:rsidRPr="00751DF9">
        <w:rPr>
          <w:rFonts w:ascii="Arial Narrow" w:hAnsi="Arial Narrow"/>
          <w:b/>
          <w:color w:val="000000"/>
          <w:sz w:val="26"/>
          <w:szCs w:val="26"/>
        </w:rPr>
        <w:t xml:space="preserve">9 - 31 de </w:t>
      </w:r>
      <w:proofErr w:type="gramStart"/>
      <w:r w:rsidRPr="00751DF9">
        <w:rPr>
          <w:rFonts w:ascii="Arial Narrow" w:hAnsi="Arial Narrow"/>
          <w:b/>
          <w:color w:val="000000"/>
          <w:sz w:val="26"/>
          <w:szCs w:val="26"/>
        </w:rPr>
        <w:t>Enero</w:t>
      </w:r>
      <w:proofErr w:type="gramEnd"/>
      <w:r w:rsidRPr="00751DF9">
        <w:rPr>
          <w:rFonts w:ascii="Arial Narrow" w:hAnsi="Arial Narrow"/>
          <w:b/>
          <w:color w:val="000000"/>
          <w:sz w:val="26"/>
          <w:szCs w:val="26"/>
        </w:rPr>
        <w:t xml:space="preserve"> de 2020</w:t>
      </w:r>
      <w:r>
        <w:rPr>
          <w:rFonts w:ascii="Arial Narrow" w:hAnsi="Arial Narrow"/>
          <w:b/>
          <w:color w:val="000000"/>
          <w:sz w:val="26"/>
          <w:szCs w:val="26"/>
        </w:rPr>
        <w:t>.</w:t>
      </w:r>
    </w:p>
    <w:p w:rsidR="009B1911" w:rsidRPr="00AC3A5E" w:rsidRDefault="009B1911" w:rsidP="009B1911">
      <w:pPr>
        <w:rPr>
          <w:rFonts w:ascii="Arial Narrow" w:hAnsi="Arial Narrow"/>
          <w:color w:val="000000"/>
          <w:sz w:val="26"/>
          <w:szCs w:val="26"/>
        </w:rPr>
      </w:pPr>
      <w:bookmarkStart w:id="1" w:name="_GoBack"/>
      <w:bookmarkEnd w:id="1"/>
    </w:p>
    <w:p w:rsidR="009B1911" w:rsidRPr="009B1911" w:rsidRDefault="009B1911" w:rsidP="009B1911">
      <w:pPr>
        <w:rPr>
          <w:rFonts w:ascii="Arial Narrow" w:hAnsi="Arial Narrow"/>
          <w:color w:val="000000"/>
          <w:sz w:val="26"/>
          <w:szCs w:val="26"/>
          <w:lang w:val="es-ES_tradnl"/>
        </w:rPr>
      </w:pPr>
    </w:p>
    <w:p w:rsidR="009B1911" w:rsidRPr="009B1911" w:rsidRDefault="009B1911" w:rsidP="009B1911">
      <w:pPr>
        <w:rPr>
          <w:rFonts w:ascii="Verdana" w:hAnsi="Verdana" w:cs="Arial"/>
          <w:b/>
          <w:sz w:val="24"/>
          <w:szCs w:val="24"/>
        </w:rPr>
      </w:pPr>
    </w:p>
    <w:p w:rsidR="009B1911" w:rsidRDefault="009B1911" w:rsidP="004C747C">
      <w:pPr>
        <w:spacing w:line="360" w:lineRule="auto"/>
        <w:rPr>
          <w:rFonts w:cs="Arial"/>
          <w:b/>
          <w:sz w:val="26"/>
          <w:szCs w:val="26"/>
        </w:rPr>
      </w:pPr>
    </w:p>
    <w:p w:rsidR="009B1911" w:rsidRDefault="009B1911" w:rsidP="004C747C">
      <w:pPr>
        <w:spacing w:line="360" w:lineRule="auto"/>
        <w:rPr>
          <w:rFonts w:cs="Arial"/>
          <w:b/>
          <w:sz w:val="26"/>
          <w:szCs w:val="26"/>
        </w:rPr>
      </w:pPr>
    </w:p>
    <w:p w:rsidR="009B1911" w:rsidRDefault="009B1911">
      <w:pPr>
        <w:spacing w:after="160" w:line="259" w:lineRule="auto"/>
        <w:jc w:val="left"/>
        <w:rPr>
          <w:rFonts w:cs="Arial"/>
          <w:b/>
          <w:sz w:val="26"/>
          <w:szCs w:val="26"/>
        </w:rPr>
      </w:pPr>
      <w:r>
        <w:rPr>
          <w:rFonts w:cs="Arial"/>
          <w:b/>
          <w:sz w:val="26"/>
          <w:szCs w:val="26"/>
        </w:rPr>
        <w:br w:type="page"/>
      </w:r>
    </w:p>
    <w:p w:rsidR="00C568D1" w:rsidRPr="004C747C" w:rsidRDefault="00C568D1" w:rsidP="004C747C">
      <w:pPr>
        <w:spacing w:line="360" w:lineRule="auto"/>
        <w:rPr>
          <w:rFonts w:cs="Arial"/>
          <w:b/>
          <w:sz w:val="26"/>
          <w:szCs w:val="26"/>
        </w:rPr>
      </w:pPr>
      <w:r w:rsidRPr="004C747C">
        <w:rPr>
          <w:rFonts w:cs="Arial"/>
          <w:b/>
          <w:sz w:val="26"/>
          <w:szCs w:val="26"/>
        </w:rPr>
        <w:lastRenderedPageBreak/>
        <w:t xml:space="preserve">INICIATIVA </w:t>
      </w:r>
      <w:r w:rsidR="00494871" w:rsidRPr="004C747C">
        <w:rPr>
          <w:rFonts w:cs="Arial"/>
          <w:b/>
          <w:sz w:val="26"/>
          <w:szCs w:val="26"/>
        </w:rPr>
        <w:t xml:space="preserve">CON PROYECTO DE DECRETO POR EL QUE SE MODIFICA EL CONTENIDO DE ARTÍCULO 276 </w:t>
      </w:r>
      <w:r w:rsidRPr="004C747C">
        <w:rPr>
          <w:rFonts w:cs="Arial"/>
          <w:b/>
          <w:color w:val="000000" w:themeColor="text1"/>
          <w:sz w:val="26"/>
          <w:szCs w:val="26"/>
        </w:rPr>
        <w:t>DE LA LEY PARA LA FAMILIA DE COAHUILA DE ZARAGOZA</w:t>
      </w:r>
      <w:bookmarkEnd w:id="0"/>
      <w:r w:rsidRPr="004C747C">
        <w:rPr>
          <w:rFonts w:cs="Arial"/>
          <w:b/>
          <w:sz w:val="26"/>
          <w:szCs w:val="26"/>
        </w:rPr>
        <w:t xml:space="preserve">, </w:t>
      </w:r>
      <w:r w:rsidR="00494871" w:rsidRPr="004C747C">
        <w:rPr>
          <w:rFonts w:cs="Arial"/>
          <w:b/>
          <w:sz w:val="26"/>
          <w:szCs w:val="26"/>
        </w:rPr>
        <w:t>QUE PRESENTA EL DIPUTADO EMILIO ALEJANDRO DE HOYOS MONTEMAYOR, CONJUNTAMENTE CON LA DIPUTADA ZULMMA VERENICE GUERRERO CAZARES DEL GRUPO PARLAMENTARIO “BRIGIDO RAMIRO MORENO HERNANDEZ” DEL PARTIDO UNIDAD DEMOCRATICA DE COAHUILA, EN MATERIA DE DERECHO AL CUIDADO Y SU CUANTIFICACIÓN EN LA PENSIÓN ALIMENTICIA.</w:t>
      </w:r>
    </w:p>
    <w:p w:rsidR="00E443BF" w:rsidRDefault="00E443BF" w:rsidP="004C747C">
      <w:pPr>
        <w:shd w:val="clear" w:color="auto" w:fill="FFFFFF"/>
        <w:spacing w:line="360" w:lineRule="auto"/>
        <w:rPr>
          <w:rFonts w:cs="Arial"/>
          <w:b/>
          <w:sz w:val="26"/>
          <w:szCs w:val="26"/>
        </w:rPr>
      </w:pPr>
    </w:p>
    <w:p w:rsidR="00E443BF" w:rsidRDefault="00E443BF" w:rsidP="004C747C">
      <w:pPr>
        <w:shd w:val="clear" w:color="auto" w:fill="FFFFFF"/>
        <w:spacing w:line="360" w:lineRule="auto"/>
        <w:rPr>
          <w:rFonts w:cs="Arial"/>
          <w:b/>
          <w:sz w:val="26"/>
          <w:szCs w:val="26"/>
        </w:rPr>
      </w:pPr>
    </w:p>
    <w:p w:rsidR="00C568D1" w:rsidRPr="004C747C" w:rsidRDefault="00E443BF" w:rsidP="004C747C">
      <w:pPr>
        <w:shd w:val="clear" w:color="auto" w:fill="FFFFFF"/>
        <w:spacing w:line="360" w:lineRule="auto"/>
        <w:rPr>
          <w:rFonts w:cs="Arial"/>
          <w:b/>
          <w:sz w:val="26"/>
          <w:szCs w:val="26"/>
        </w:rPr>
      </w:pPr>
      <w:r>
        <w:rPr>
          <w:rFonts w:cs="Arial"/>
          <w:b/>
          <w:sz w:val="26"/>
          <w:szCs w:val="26"/>
        </w:rPr>
        <w:t>CON SU VENIA DIPUTADO PRESIDENTE</w:t>
      </w:r>
    </w:p>
    <w:p w:rsidR="00C568D1" w:rsidRPr="004C747C" w:rsidRDefault="00C568D1" w:rsidP="004C747C">
      <w:pPr>
        <w:shd w:val="clear" w:color="auto" w:fill="FFFFFF"/>
        <w:spacing w:line="360" w:lineRule="auto"/>
        <w:rPr>
          <w:rFonts w:cs="Arial"/>
          <w:b/>
          <w:sz w:val="26"/>
          <w:szCs w:val="26"/>
        </w:rPr>
      </w:pPr>
      <w:r w:rsidRPr="004C747C">
        <w:rPr>
          <w:rFonts w:cs="Arial"/>
          <w:b/>
          <w:sz w:val="26"/>
          <w:szCs w:val="26"/>
        </w:rPr>
        <w:t xml:space="preserve">H. PLENO DEL CONGRESO DEL ESTADO DE COAHUILA </w:t>
      </w:r>
    </w:p>
    <w:p w:rsidR="00C568D1" w:rsidRPr="004C747C" w:rsidRDefault="00C568D1" w:rsidP="004C747C">
      <w:pPr>
        <w:shd w:val="clear" w:color="auto" w:fill="FFFFFF"/>
        <w:spacing w:line="360" w:lineRule="auto"/>
        <w:rPr>
          <w:rFonts w:cs="Arial"/>
          <w:b/>
          <w:sz w:val="26"/>
          <w:szCs w:val="26"/>
        </w:rPr>
      </w:pPr>
    </w:p>
    <w:p w:rsidR="00C568D1" w:rsidRPr="004C747C" w:rsidRDefault="00FD025B" w:rsidP="004C747C">
      <w:pPr>
        <w:spacing w:line="360" w:lineRule="auto"/>
        <w:rPr>
          <w:rFonts w:cs="Arial"/>
          <w:color w:val="000000" w:themeColor="text1"/>
          <w:sz w:val="26"/>
          <w:szCs w:val="26"/>
        </w:rPr>
      </w:pPr>
      <w:r w:rsidRPr="004C747C">
        <w:rPr>
          <w:rFonts w:cs="Arial"/>
          <w:bCs/>
          <w:color w:val="000000"/>
          <w:sz w:val="26"/>
          <w:szCs w:val="26"/>
        </w:rPr>
        <w:t xml:space="preserve">El suscrito Diputado Emilio Alejandro de Hoyos Montemayor, conjuntamente con la Diputada Zulmma Verenice Guerrero Cázares del Grupo Parlamentario “Brígido Ramiro Moreno Hernández” del Partido Unidad Democrática de Coahuila, con fundamento en lo dispuesto por los artículos 59 fracción I, 60 y 67 fracción I de la Constitución Política del Estado de Coahuila de Zaragoza, así como en los artículos 22 fracción V, 144 fracción I, 147, 153, 154, 168 y demás relativos de la Ley Orgánica del Congreso del Estado Independiente, Libre y Soberano de Coahuila de Zaragoza, nos permitimos poner a consideración de esta Soberanía el presente proyecto de decreto por el que </w:t>
      </w:r>
      <w:r w:rsidRPr="004C747C">
        <w:rPr>
          <w:rFonts w:cs="Arial"/>
          <w:bCs/>
          <w:color w:val="000000"/>
          <w:sz w:val="26"/>
          <w:szCs w:val="26"/>
          <w:u w:val="single"/>
        </w:rPr>
        <w:t>se modifica el contenido del primer párrafo y se adiciona un segundo párrafo al artículo 276 de la Ley para la Familia de Coahuila de Zaragoza, para incorporar el derecho al cuidado</w:t>
      </w:r>
      <w:r w:rsidR="00E443BF">
        <w:rPr>
          <w:rFonts w:cs="Arial"/>
          <w:bCs/>
          <w:color w:val="000000"/>
          <w:sz w:val="26"/>
          <w:szCs w:val="26"/>
          <w:u w:val="single"/>
        </w:rPr>
        <w:t xml:space="preserve"> y asistencia</w:t>
      </w:r>
      <w:r w:rsidRPr="004C747C">
        <w:rPr>
          <w:rFonts w:cs="Arial"/>
          <w:bCs/>
          <w:color w:val="000000"/>
          <w:sz w:val="26"/>
          <w:szCs w:val="26"/>
          <w:u w:val="single"/>
        </w:rPr>
        <w:t xml:space="preserve"> como parte de los alimentos y su cuantificación en la pensión alimenticia</w:t>
      </w:r>
      <w:r w:rsidRPr="004C747C">
        <w:rPr>
          <w:rFonts w:cs="Arial"/>
          <w:bCs/>
          <w:color w:val="000000"/>
          <w:sz w:val="26"/>
          <w:szCs w:val="26"/>
        </w:rPr>
        <w:t xml:space="preserve">, lo anterior conforme a la siguiente: </w:t>
      </w:r>
    </w:p>
    <w:p w:rsidR="00C568D1" w:rsidRPr="004C747C" w:rsidRDefault="00C568D1" w:rsidP="004C747C">
      <w:pPr>
        <w:spacing w:line="360" w:lineRule="auto"/>
        <w:jc w:val="center"/>
        <w:rPr>
          <w:rFonts w:cs="Arial"/>
          <w:b/>
          <w:bCs/>
          <w:sz w:val="26"/>
          <w:szCs w:val="26"/>
          <w:bdr w:val="none" w:sz="0" w:space="0" w:color="auto" w:frame="1"/>
          <w:shd w:val="clear" w:color="auto" w:fill="FFFFFF"/>
        </w:rPr>
      </w:pPr>
      <w:r w:rsidRPr="004C747C">
        <w:rPr>
          <w:rFonts w:cs="Arial"/>
          <w:b/>
          <w:bCs/>
          <w:sz w:val="26"/>
          <w:szCs w:val="26"/>
          <w:bdr w:val="none" w:sz="0" w:space="0" w:color="auto" w:frame="1"/>
          <w:shd w:val="clear" w:color="auto" w:fill="FFFFFF"/>
        </w:rPr>
        <w:t>EXPOSICIÓN DE MOTIVOS</w:t>
      </w:r>
    </w:p>
    <w:p w:rsidR="00C568D1" w:rsidRPr="004C747C" w:rsidRDefault="00C568D1" w:rsidP="004C747C">
      <w:pPr>
        <w:spacing w:line="360" w:lineRule="auto"/>
        <w:jc w:val="center"/>
        <w:rPr>
          <w:rFonts w:cs="Arial"/>
          <w:b/>
          <w:bCs/>
          <w:sz w:val="26"/>
          <w:szCs w:val="26"/>
          <w:bdr w:val="none" w:sz="0" w:space="0" w:color="auto" w:frame="1"/>
          <w:shd w:val="clear" w:color="auto" w:fill="FFFFFF"/>
        </w:rPr>
      </w:pPr>
    </w:p>
    <w:p w:rsidR="00FD025B" w:rsidRPr="004C747C" w:rsidRDefault="00FD025B" w:rsidP="004C747C">
      <w:pPr>
        <w:spacing w:line="360" w:lineRule="auto"/>
        <w:rPr>
          <w:rFonts w:cs="Arial"/>
          <w:sz w:val="26"/>
          <w:szCs w:val="26"/>
        </w:rPr>
      </w:pPr>
      <w:bookmarkStart w:id="2" w:name="_Hlk5186425"/>
      <w:r w:rsidRPr="004C747C">
        <w:rPr>
          <w:rFonts w:cs="Arial"/>
          <w:sz w:val="26"/>
          <w:szCs w:val="26"/>
        </w:rPr>
        <w:t>En los últimos años, la Comunidad Internacional ha reconocido que el cuidado de las antiguas y nuevas generaciones trasciende al ámbito público porque son indispensables para la preservación de la raza humana y la dignidad de quien en lo particular lo necesita, elevando a rango de derechos humanos la prerrogativa de recibir</w:t>
      </w:r>
      <w:r w:rsidR="00E443BF">
        <w:rPr>
          <w:rFonts w:cs="Arial"/>
          <w:sz w:val="26"/>
          <w:szCs w:val="26"/>
        </w:rPr>
        <w:t>l</w:t>
      </w:r>
      <w:r w:rsidRPr="004C747C">
        <w:rPr>
          <w:rFonts w:cs="Arial"/>
          <w:sz w:val="26"/>
          <w:szCs w:val="26"/>
        </w:rPr>
        <w:t>os dada su gran importancia.</w:t>
      </w:r>
    </w:p>
    <w:p w:rsidR="00FD025B" w:rsidRPr="004C747C" w:rsidRDefault="00FD025B" w:rsidP="004C747C">
      <w:pPr>
        <w:spacing w:line="360" w:lineRule="auto"/>
        <w:rPr>
          <w:rFonts w:cs="Arial"/>
          <w:sz w:val="26"/>
          <w:szCs w:val="26"/>
        </w:rPr>
      </w:pPr>
    </w:p>
    <w:p w:rsidR="00FD025B" w:rsidRPr="004C747C" w:rsidRDefault="00FD025B" w:rsidP="004C747C">
      <w:pPr>
        <w:spacing w:line="360" w:lineRule="auto"/>
        <w:rPr>
          <w:rFonts w:cs="Arial"/>
          <w:sz w:val="26"/>
          <w:szCs w:val="26"/>
        </w:rPr>
      </w:pPr>
      <w:r w:rsidRPr="004C747C">
        <w:rPr>
          <w:rFonts w:cs="Arial"/>
          <w:sz w:val="26"/>
          <w:szCs w:val="26"/>
        </w:rPr>
        <w:t>Estudios han revelado la gran importancia que tiene</w:t>
      </w:r>
      <w:r w:rsidR="00E443BF">
        <w:rPr>
          <w:rFonts w:cs="Arial"/>
          <w:sz w:val="26"/>
          <w:szCs w:val="26"/>
        </w:rPr>
        <w:t xml:space="preserve"> en</w:t>
      </w:r>
      <w:r w:rsidRPr="004C747C">
        <w:rPr>
          <w:rFonts w:cs="Arial"/>
          <w:sz w:val="26"/>
          <w:szCs w:val="26"/>
        </w:rPr>
        <w:t xml:space="preserve"> </w:t>
      </w:r>
      <w:r w:rsidR="00525803" w:rsidRPr="004C747C">
        <w:rPr>
          <w:rFonts w:cs="Arial"/>
          <w:sz w:val="26"/>
          <w:szCs w:val="26"/>
        </w:rPr>
        <w:t>nuestra sociedad el</w:t>
      </w:r>
      <w:r w:rsidRPr="004C747C">
        <w:rPr>
          <w:rFonts w:cs="Arial"/>
          <w:sz w:val="26"/>
          <w:szCs w:val="26"/>
        </w:rPr>
        <w:t xml:space="preserve"> cuidado y su impacto – beneficio en la economía nacional.</w:t>
      </w:r>
    </w:p>
    <w:p w:rsidR="004C747C" w:rsidRPr="004C747C" w:rsidRDefault="004C747C" w:rsidP="004C747C">
      <w:pPr>
        <w:spacing w:line="360" w:lineRule="auto"/>
        <w:rPr>
          <w:rFonts w:cs="Arial"/>
          <w:sz w:val="26"/>
          <w:szCs w:val="26"/>
        </w:rPr>
      </w:pPr>
    </w:p>
    <w:p w:rsidR="00861CA7" w:rsidRPr="004C747C" w:rsidRDefault="00861CA7" w:rsidP="004C747C">
      <w:pPr>
        <w:spacing w:line="360" w:lineRule="auto"/>
        <w:rPr>
          <w:rFonts w:cs="Arial"/>
          <w:sz w:val="26"/>
          <w:szCs w:val="26"/>
        </w:rPr>
      </w:pPr>
      <w:r w:rsidRPr="004C747C">
        <w:rPr>
          <w:rFonts w:cs="Arial"/>
          <w:sz w:val="26"/>
          <w:szCs w:val="26"/>
        </w:rPr>
        <w:t>Gran parte de las tareas de asistencia y cuidados se llevan a cabo</w:t>
      </w:r>
      <w:r w:rsidR="00525803" w:rsidRPr="004C747C">
        <w:rPr>
          <w:rFonts w:cs="Arial"/>
          <w:sz w:val="26"/>
          <w:szCs w:val="26"/>
        </w:rPr>
        <w:t>,</w:t>
      </w:r>
      <w:r w:rsidRPr="004C747C">
        <w:rPr>
          <w:rFonts w:cs="Arial"/>
          <w:sz w:val="26"/>
          <w:szCs w:val="26"/>
        </w:rPr>
        <w:t xml:space="preserve"> en primer plano</w:t>
      </w:r>
      <w:r w:rsidR="00525803" w:rsidRPr="004C747C">
        <w:rPr>
          <w:rFonts w:cs="Arial"/>
          <w:sz w:val="26"/>
          <w:szCs w:val="26"/>
        </w:rPr>
        <w:t>,</w:t>
      </w:r>
      <w:r w:rsidRPr="004C747C">
        <w:rPr>
          <w:rFonts w:cs="Arial"/>
          <w:sz w:val="26"/>
          <w:szCs w:val="26"/>
        </w:rPr>
        <w:t xml:space="preserve"> al interior de los hogares conformados por padres e hijos</w:t>
      </w:r>
      <w:r w:rsidR="00525803" w:rsidRPr="004C747C">
        <w:rPr>
          <w:rFonts w:cs="Arial"/>
          <w:sz w:val="26"/>
          <w:szCs w:val="26"/>
        </w:rPr>
        <w:t>. A</w:t>
      </w:r>
      <w:r w:rsidRPr="004C747C">
        <w:rPr>
          <w:rFonts w:cs="Arial"/>
          <w:sz w:val="26"/>
          <w:szCs w:val="26"/>
        </w:rPr>
        <w:t xml:space="preserve">l momento de fracturarse </w:t>
      </w:r>
      <w:r w:rsidR="00525803" w:rsidRPr="004C747C">
        <w:rPr>
          <w:rFonts w:cs="Arial"/>
          <w:sz w:val="26"/>
          <w:szCs w:val="26"/>
        </w:rPr>
        <w:t>la relación entre cónyuges,</w:t>
      </w:r>
      <w:r w:rsidRPr="004C747C">
        <w:rPr>
          <w:rFonts w:cs="Arial"/>
          <w:sz w:val="26"/>
          <w:szCs w:val="26"/>
        </w:rPr>
        <w:t xml:space="preserve"> sobreviene la separación de la familia como tal, </w:t>
      </w:r>
      <w:r w:rsidR="00525803" w:rsidRPr="004C747C">
        <w:rPr>
          <w:rFonts w:cs="Arial"/>
          <w:sz w:val="26"/>
          <w:szCs w:val="26"/>
        </w:rPr>
        <w:t>lo que deriva en un proceso de divorcio; resultado de ello se asigna el cuidado y custodia de los hijos menores de edad</w:t>
      </w:r>
      <w:r w:rsidRPr="004C747C">
        <w:rPr>
          <w:rFonts w:cs="Arial"/>
          <w:sz w:val="26"/>
          <w:szCs w:val="26"/>
        </w:rPr>
        <w:t xml:space="preserve"> </w:t>
      </w:r>
      <w:r w:rsidR="00525803" w:rsidRPr="004C747C">
        <w:rPr>
          <w:rFonts w:cs="Arial"/>
          <w:sz w:val="26"/>
          <w:szCs w:val="26"/>
        </w:rPr>
        <w:t>a alguno de los padres</w:t>
      </w:r>
      <w:r w:rsidRPr="004C747C">
        <w:rPr>
          <w:rFonts w:cs="Arial"/>
          <w:sz w:val="26"/>
          <w:szCs w:val="26"/>
        </w:rPr>
        <w:t>,</w:t>
      </w:r>
      <w:r w:rsidR="00696CB0" w:rsidRPr="004C747C">
        <w:rPr>
          <w:rFonts w:cs="Arial"/>
          <w:sz w:val="26"/>
          <w:szCs w:val="26"/>
        </w:rPr>
        <w:t xml:space="preserve"> </w:t>
      </w:r>
      <w:r w:rsidR="00525803" w:rsidRPr="004C747C">
        <w:rPr>
          <w:rFonts w:cs="Arial"/>
          <w:sz w:val="26"/>
          <w:szCs w:val="26"/>
        </w:rPr>
        <w:t xml:space="preserve">es en éste periodo de suma importancia el </w:t>
      </w:r>
      <w:r w:rsidR="0017648C" w:rsidRPr="004C747C">
        <w:rPr>
          <w:rFonts w:cs="Arial"/>
          <w:sz w:val="26"/>
          <w:szCs w:val="26"/>
        </w:rPr>
        <w:t xml:space="preserve">proveer de </w:t>
      </w:r>
      <w:r w:rsidR="00525803" w:rsidRPr="004C747C">
        <w:rPr>
          <w:rFonts w:cs="Arial"/>
          <w:sz w:val="26"/>
          <w:szCs w:val="26"/>
        </w:rPr>
        <w:t>la atención necesaria</w:t>
      </w:r>
      <w:r w:rsidR="0017648C" w:rsidRPr="004C747C">
        <w:rPr>
          <w:rFonts w:cs="Arial"/>
          <w:sz w:val="26"/>
          <w:szCs w:val="26"/>
        </w:rPr>
        <w:t xml:space="preserve"> </w:t>
      </w:r>
      <w:r w:rsidR="008C0409" w:rsidRPr="004C747C">
        <w:rPr>
          <w:rFonts w:cs="Arial"/>
          <w:sz w:val="26"/>
          <w:szCs w:val="26"/>
        </w:rPr>
        <w:t>para el sano desarrollo de los infantes.</w:t>
      </w:r>
      <w:r w:rsidR="0017648C" w:rsidRPr="004C747C">
        <w:rPr>
          <w:rFonts w:cs="Arial"/>
          <w:sz w:val="26"/>
          <w:szCs w:val="26"/>
        </w:rPr>
        <w:t xml:space="preserve"> </w:t>
      </w:r>
    </w:p>
    <w:p w:rsidR="0017648C" w:rsidRPr="004C747C" w:rsidRDefault="0017648C" w:rsidP="004C747C">
      <w:pPr>
        <w:spacing w:line="360" w:lineRule="auto"/>
        <w:rPr>
          <w:rFonts w:cs="Arial"/>
          <w:sz w:val="26"/>
          <w:szCs w:val="26"/>
        </w:rPr>
      </w:pPr>
    </w:p>
    <w:p w:rsidR="00C568D1" w:rsidRPr="004C747C" w:rsidRDefault="008C0409" w:rsidP="004C747C">
      <w:pPr>
        <w:spacing w:line="360" w:lineRule="auto"/>
        <w:rPr>
          <w:rFonts w:cs="Arial"/>
          <w:sz w:val="26"/>
          <w:szCs w:val="26"/>
          <w:lang w:val="es-ES_tradnl"/>
        </w:rPr>
      </w:pPr>
      <w:r w:rsidRPr="004C747C">
        <w:rPr>
          <w:rFonts w:cs="Arial"/>
          <w:sz w:val="26"/>
          <w:szCs w:val="26"/>
        </w:rPr>
        <w:t>L</w:t>
      </w:r>
      <w:r w:rsidR="00E704DE" w:rsidRPr="004C747C">
        <w:rPr>
          <w:rFonts w:cs="Arial"/>
          <w:sz w:val="26"/>
          <w:szCs w:val="26"/>
          <w:lang w:val="es-ES_tradnl"/>
        </w:rPr>
        <w:t>a madre o el padre</w:t>
      </w:r>
      <w:r w:rsidR="00245405" w:rsidRPr="004C747C">
        <w:rPr>
          <w:rFonts w:cs="Arial"/>
          <w:sz w:val="26"/>
          <w:szCs w:val="26"/>
          <w:lang w:val="es-ES_tradnl"/>
        </w:rPr>
        <w:t>,</w:t>
      </w:r>
      <w:r w:rsidR="00E704DE" w:rsidRPr="004C747C">
        <w:rPr>
          <w:rFonts w:cs="Arial"/>
          <w:sz w:val="26"/>
          <w:szCs w:val="26"/>
          <w:lang w:val="es-ES_tradnl"/>
        </w:rPr>
        <w:t xml:space="preserve"> en quien recae </w:t>
      </w:r>
      <w:r w:rsidR="00F74958" w:rsidRPr="004C747C">
        <w:rPr>
          <w:rFonts w:cs="Arial"/>
          <w:sz w:val="26"/>
          <w:szCs w:val="26"/>
          <w:lang w:val="es-ES_tradnl"/>
        </w:rPr>
        <w:t>la custodia de los hijos menores</w:t>
      </w:r>
      <w:r w:rsidR="00245405" w:rsidRPr="004C747C">
        <w:rPr>
          <w:rFonts w:cs="Arial"/>
          <w:sz w:val="26"/>
          <w:szCs w:val="26"/>
          <w:lang w:val="es-ES_tradnl"/>
        </w:rPr>
        <w:t>,</w:t>
      </w:r>
      <w:r w:rsidR="00E704DE" w:rsidRPr="004C747C">
        <w:rPr>
          <w:rFonts w:cs="Arial"/>
          <w:sz w:val="26"/>
          <w:szCs w:val="26"/>
          <w:lang w:val="es-ES_tradnl"/>
        </w:rPr>
        <w:t xml:space="preserve"> debe </w:t>
      </w:r>
      <w:r w:rsidR="00C568D1" w:rsidRPr="004C747C">
        <w:rPr>
          <w:rFonts w:cs="Arial"/>
          <w:sz w:val="26"/>
          <w:szCs w:val="26"/>
          <w:lang w:val="es-ES_tradnl"/>
        </w:rPr>
        <w:t>realiza</w:t>
      </w:r>
      <w:r w:rsidR="00F74958" w:rsidRPr="004C747C">
        <w:rPr>
          <w:rFonts w:cs="Arial"/>
          <w:sz w:val="26"/>
          <w:szCs w:val="26"/>
          <w:lang w:val="es-ES_tradnl"/>
        </w:rPr>
        <w:t>r</w:t>
      </w:r>
      <w:r w:rsidR="00C568D1" w:rsidRPr="004C747C">
        <w:rPr>
          <w:rFonts w:cs="Arial"/>
          <w:sz w:val="26"/>
          <w:szCs w:val="26"/>
          <w:lang w:val="es-ES_tradnl"/>
        </w:rPr>
        <w:t xml:space="preserve"> las tareas en el hogar, </w:t>
      </w:r>
      <w:r w:rsidR="00245405" w:rsidRPr="004C747C">
        <w:rPr>
          <w:rFonts w:cs="Arial"/>
          <w:sz w:val="26"/>
          <w:szCs w:val="26"/>
          <w:lang w:val="es-ES_tradnl"/>
        </w:rPr>
        <w:t xml:space="preserve">todas aquellas que involucran </w:t>
      </w:r>
      <w:r w:rsidR="00C568D1" w:rsidRPr="004C747C">
        <w:rPr>
          <w:rFonts w:cs="Arial"/>
          <w:sz w:val="26"/>
          <w:szCs w:val="26"/>
          <w:lang w:val="es-ES_tradnl"/>
        </w:rPr>
        <w:t>el</w:t>
      </w:r>
      <w:r w:rsidR="00F74958" w:rsidRPr="004C747C">
        <w:rPr>
          <w:rFonts w:cs="Arial"/>
          <w:sz w:val="26"/>
          <w:szCs w:val="26"/>
          <w:lang w:val="es-ES_tradnl"/>
        </w:rPr>
        <w:t xml:space="preserve"> buen funcionamiento del mismo</w:t>
      </w:r>
      <w:r w:rsidR="00245405" w:rsidRPr="004C747C">
        <w:rPr>
          <w:rFonts w:cs="Arial"/>
          <w:sz w:val="26"/>
          <w:szCs w:val="26"/>
          <w:lang w:val="es-ES_tradnl"/>
        </w:rPr>
        <w:t xml:space="preserve"> </w:t>
      </w:r>
      <w:r w:rsidR="00C568D1" w:rsidRPr="004C747C">
        <w:rPr>
          <w:rFonts w:cs="Arial"/>
          <w:sz w:val="26"/>
          <w:szCs w:val="26"/>
          <w:lang w:val="es-ES_tradnl"/>
        </w:rPr>
        <w:t>y</w:t>
      </w:r>
      <w:r w:rsidR="00245405" w:rsidRPr="004C747C">
        <w:rPr>
          <w:rFonts w:cs="Arial"/>
          <w:sz w:val="26"/>
          <w:szCs w:val="26"/>
          <w:lang w:val="es-ES_tradnl"/>
        </w:rPr>
        <w:t>,</w:t>
      </w:r>
      <w:r w:rsidR="00C568D1" w:rsidRPr="004C747C">
        <w:rPr>
          <w:rFonts w:cs="Arial"/>
          <w:sz w:val="26"/>
          <w:szCs w:val="26"/>
          <w:lang w:val="es-ES_tradnl"/>
        </w:rPr>
        <w:t xml:space="preserve"> por supuesto</w:t>
      </w:r>
      <w:r w:rsidR="00245405" w:rsidRPr="004C747C">
        <w:rPr>
          <w:rFonts w:cs="Arial"/>
          <w:sz w:val="26"/>
          <w:szCs w:val="26"/>
          <w:lang w:val="es-ES_tradnl"/>
        </w:rPr>
        <w:t>,</w:t>
      </w:r>
      <w:r w:rsidR="00C568D1" w:rsidRPr="004C747C">
        <w:rPr>
          <w:rFonts w:cs="Arial"/>
          <w:sz w:val="26"/>
          <w:szCs w:val="26"/>
          <w:lang w:val="es-ES_tradnl"/>
        </w:rPr>
        <w:t xml:space="preserve"> el de tener a su cargo el cuidado de los menores</w:t>
      </w:r>
      <w:r w:rsidR="00E704DE" w:rsidRPr="004C747C">
        <w:rPr>
          <w:rFonts w:cs="Arial"/>
          <w:sz w:val="26"/>
          <w:szCs w:val="26"/>
          <w:lang w:val="es-ES_tradnl"/>
        </w:rPr>
        <w:t xml:space="preserve">, actividades que </w:t>
      </w:r>
      <w:r w:rsidR="00245405" w:rsidRPr="004C747C">
        <w:rPr>
          <w:rFonts w:cs="Arial"/>
          <w:sz w:val="26"/>
          <w:szCs w:val="26"/>
          <w:lang w:val="es-ES_tradnl"/>
        </w:rPr>
        <w:t>no son debidamente remuneradas, ello aun y cuando, a quien haya designado el Juez de la causa otorgar la custodia cuente o no con un trabajo fuera de casa.</w:t>
      </w:r>
    </w:p>
    <w:p w:rsidR="00E704DE" w:rsidRPr="004C747C" w:rsidRDefault="00E704DE" w:rsidP="004C747C">
      <w:pPr>
        <w:spacing w:line="360" w:lineRule="auto"/>
        <w:rPr>
          <w:rFonts w:cs="Arial"/>
          <w:sz w:val="26"/>
          <w:szCs w:val="26"/>
          <w:lang w:val="es-ES_tradnl"/>
        </w:rPr>
      </w:pPr>
    </w:p>
    <w:p w:rsidR="00E70570" w:rsidRPr="004C747C" w:rsidRDefault="00E704DE" w:rsidP="004C747C">
      <w:pPr>
        <w:spacing w:line="360" w:lineRule="auto"/>
        <w:rPr>
          <w:rFonts w:cs="Arial"/>
          <w:sz w:val="26"/>
          <w:szCs w:val="26"/>
          <w:lang w:val="es-ES_tradnl"/>
        </w:rPr>
      </w:pPr>
      <w:r w:rsidRPr="004C747C">
        <w:rPr>
          <w:rFonts w:cs="Arial"/>
          <w:sz w:val="26"/>
          <w:szCs w:val="26"/>
          <w:lang w:val="es-ES_tradnl"/>
        </w:rPr>
        <w:t xml:space="preserve">Si bien es cierto es una obligación como padres de familia el de cuidar y proteger a </w:t>
      </w:r>
      <w:r w:rsidR="00F74958" w:rsidRPr="004C747C">
        <w:rPr>
          <w:rFonts w:cs="Arial"/>
          <w:sz w:val="26"/>
          <w:szCs w:val="26"/>
          <w:lang w:val="es-ES_tradnl"/>
        </w:rPr>
        <w:t xml:space="preserve">nuestros </w:t>
      </w:r>
      <w:r w:rsidRPr="004C747C">
        <w:rPr>
          <w:rFonts w:cs="Arial"/>
          <w:sz w:val="26"/>
          <w:szCs w:val="26"/>
          <w:lang w:val="es-ES_tradnl"/>
        </w:rPr>
        <w:t>hijos,</w:t>
      </w:r>
      <w:r w:rsidR="00696CB0" w:rsidRPr="004C747C">
        <w:rPr>
          <w:rFonts w:cs="Arial"/>
          <w:sz w:val="26"/>
          <w:szCs w:val="26"/>
          <w:lang w:val="es-ES_tradnl"/>
        </w:rPr>
        <w:t xml:space="preserve"> </w:t>
      </w:r>
      <w:r w:rsidR="006D2ABF" w:rsidRPr="004C747C">
        <w:rPr>
          <w:rFonts w:cs="Arial"/>
          <w:sz w:val="26"/>
          <w:szCs w:val="26"/>
          <w:lang w:val="es-ES_tradnl"/>
        </w:rPr>
        <w:t>debe considerarse</w:t>
      </w:r>
      <w:r w:rsidRPr="004C747C">
        <w:rPr>
          <w:rFonts w:cs="Arial"/>
          <w:sz w:val="26"/>
          <w:szCs w:val="26"/>
          <w:lang w:val="es-ES_tradnl"/>
        </w:rPr>
        <w:t xml:space="preserve"> que el</w:t>
      </w:r>
      <w:r w:rsidR="00F74958" w:rsidRPr="004C747C">
        <w:rPr>
          <w:rFonts w:cs="Arial"/>
          <w:sz w:val="26"/>
          <w:szCs w:val="26"/>
          <w:lang w:val="es-ES_tradnl"/>
        </w:rPr>
        <w:t xml:space="preserve"> </w:t>
      </w:r>
      <w:r w:rsidR="00D61E7E" w:rsidRPr="004C747C">
        <w:rPr>
          <w:rFonts w:cs="Arial"/>
          <w:sz w:val="26"/>
          <w:szCs w:val="26"/>
          <w:lang w:val="es-ES_tradnl"/>
        </w:rPr>
        <w:t>cónyuge</w:t>
      </w:r>
      <w:r w:rsidR="003E2EDA" w:rsidRPr="004C747C">
        <w:rPr>
          <w:rFonts w:cs="Arial"/>
          <w:sz w:val="26"/>
          <w:szCs w:val="26"/>
          <w:lang w:val="es-ES_tradnl"/>
        </w:rPr>
        <w:t>,</w:t>
      </w:r>
      <w:r w:rsidR="00D61E7E" w:rsidRPr="004C747C">
        <w:rPr>
          <w:rFonts w:cs="Arial"/>
          <w:sz w:val="26"/>
          <w:szCs w:val="26"/>
          <w:lang w:val="es-ES_tradnl"/>
        </w:rPr>
        <w:t xml:space="preserve"> al que</w:t>
      </w:r>
      <w:r w:rsidR="003E2EDA" w:rsidRPr="004C747C">
        <w:rPr>
          <w:rFonts w:cs="Arial"/>
          <w:sz w:val="26"/>
          <w:szCs w:val="26"/>
          <w:lang w:val="es-ES_tradnl"/>
        </w:rPr>
        <w:t xml:space="preserve"> el tribunal haya </w:t>
      </w:r>
      <w:r w:rsidR="003E2EDA" w:rsidRPr="004C747C">
        <w:rPr>
          <w:rFonts w:cs="Arial"/>
          <w:sz w:val="26"/>
          <w:szCs w:val="26"/>
          <w:lang w:val="es-ES_tradnl"/>
        </w:rPr>
        <w:lastRenderedPageBreak/>
        <w:t>ordenado la o</w:t>
      </w:r>
      <w:r w:rsidR="00D61E7E" w:rsidRPr="004C747C">
        <w:rPr>
          <w:rFonts w:cs="Arial"/>
          <w:sz w:val="26"/>
          <w:szCs w:val="26"/>
          <w:lang w:val="es-ES_tradnl"/>
        </w:rPr>
        <w:t>bligación económica para proporcionar manutenció</w:t>
      </w:r>
      <w:r w:rsidR="003E2EDA" w:rsidRPr="004C747C">
        <w:rPr>
          <w:rFonts w:cs="Arial"/>
          <w:sz w:val="26"/>
          <w:szCs w:val="26"/>
          <w:lang w:val="es-ES_tradnl"/>
        </w:rPr>
        <w:t xml:space="preserve">n </w:t>
      </w:r>
      <w:r w:rsidR="00F74958" w:rsidRPr="004C747C">
        <w:rPr>
          <w:rFonts w:cs="Arial"/>
          <w:sz w:val="26"/>
          <w:szCs w:val="26"/>
          <w:lang w:val="es-ES_tradnl"/>
        </w:rPr>
        <w:t xml:space="preserve">aporte </w:t>
      </w:r>
      <w:r w:rsidR="003E2EDA" w:rsidRPr="004C747C">
        <w:rPr>
          <w:rFonts w:cs="Arial"/>
          <w:sz w:val="26"/>
          <w:szCs w:val="26"/>
          <w:lang w:val="es-ES_tradnl"/>
        </w:rPr>
        <w:t>una cantidad adicional al concepto de pensión alimenticia a fin de</w:t>
      </w:r>
      <w:r w:rsidRPr="004C747C">
        <w:rPr>
          <w:rFonts w:cs="Arial"/>
          <w:sz w:val="26"/>
          <w:szCs w:val="26"/>
          <w:lang w:val="es-ES_tradnl"/>
        </w:rPr>
        <w:t xml:space="preserve"> compensar los cuidados </w:t>
      </w:r>
      <w:r w:rsidR="003E2EDA" w:rsidRPr="004C747C">
        <w:rPr>
          <w:rFonts w:cs="Arial"/>
          <w:sz w:val="26"/>
          <w:szCs w:val="26"/>
          <w:lang w:val="es-ES_tradnl"/>
        </w:rPr>
        <w:t xml:space="preserve">y asistencia </w:t>
      </w:r>
      <w:r w:rsidRPr="004C747C">
        <w:rPr>
          <w:rFonts w:cs="Arial"/>
          <w:sz w:val="26"/>
          <w:szCs w:val="26"/>
          <w:lang w:val="es-ES_tradnl"/>
        </w:rPr>
        <w:t xml:space="preserve">que </w:t>
      </w:r>
      <w:r w:rsidR="003E2EDA" w:rsidRPr="004C747C">
        <w:rPr>
          <w:rFonts w:cs="Arial"/>
          <w:sz w:val="26"/>
          <w:szCs w:val="26"/>
          <w:lang w:val="es-ES_tradnl"/>
        </w:rPr>
        <w:t>requieren</w:t>
      </w:r>
      <w:r w:rsidRPr="004C747C">
        <w:rPr>
          <w:rFonts w:cs="Arial"/>
          <w:sz w:val="26"/>
          <w:szCs w:val="26"/>
          <w:lang w:val="es-ES_tradnl"/>
        </w:rPr>
        <w:t xml:space="preserve"> los menores.</w:t>
      </w:r>
    </w:p>
    <w:p w:rsidR="00E70570" w:rsidRPr="004C747C" w:rsidRDefault="00E70570" w:rsidP="004C747C">
      <w:pPr>
        <w:spacing w:line="360" w:lineRule="auto"/>
        <w:rPr>
          <w:rFonts w:cs="Arial"/>
          <w:sz w:val="26"/>
          <w:szCs w:val="26"/>
          <w:lang w:val="es-ES_tradnl"/>
        </w:rPr>
      </w:pPr>
    </w:p>
    <w:p w:rsidR="00C568D1" w:rsidRPr="004C747C" w:rsidRDefault="00C568D1" w:rsidP="004C747C">
      <w:pPr>
        <w:spacing w:line="360" w:lineRule="auto"/>
        <w:rPr>
          <w:rFonts w:cs="Arial"/>
          <w:sz w:val="26"/>
          <w:szCs w:val="26"/>
          <w:lang w:val="es-ES_tradnl"/>
        </w:rPr>
      </w:pPr>
      <w:r w:rsidRPr="004C747C">
        <w:rPr>
          <w:rFonts w:cs="Arial"/>
          <w:sz w:val="26"/>
          <w:szCs w:val="26"/>
          <w:lang w:val="es-ES_tradnl"/>
        </w:rPr>
        <w:t xml:space="preserve">Según </w:t>
      </w:r>
      <w:r w:rsidR="00F74958" w:rsidRPr="004C747C">
        <w:rPr>
          <w:rFonts w:cs="Arial"/>
          <w:sz w:val="26"/>
          <w:szCs w:val="26"/>
          <w:lang w:val="es-ES_tradnl"/>
        </w:rPr>
        <w:t xml:space="preserve">la </w:t>
      </w:r>
      <w:r w:rsidRPr="004C747C">
        <w:rPr>
          <w:rFonts w:cs="Arial"/>
          <w:sz w:val="26"/>
          <w:szCs w:val="26"/>
          <w:lang w:val="es-ES_tradnl"/>
        </w:rPr>
        <w:t>encuesta Nacional sobre uso de tiempo elaborada por INEGI, arroja estos datos preliminares en relación a la clase de actividad doméstica y el promedio de horas a la semana:</w:t>
      </w:r>
    </w:p>
    <w:p w:rsidR="00C568D1" w:rsidRPr="004C747C" w:rsidRDefault="00C568D1" w:rsidP="004C747C">
      <w:pPr>
        <w:spacing w:line="360" w:lineRule="auto"/>
        <w:rPr>
          <w:rFonts w:cs="Arial"/>
          <w:sz w:val="26"/>
          <w:szCs w:val="26"/>
          <w:lang w:val="es-ES_tradnl"/>
        </w:rPr>
      </w:pPr>
    </w:p>
    <w:p w:rsidR="00C568D1" w:rsidRPr="004C747C" w:rsidRDefault="00F74958" w:rsidP="004C747C">
      <w:pPr>
        <w:spacing w:line="360" w:lineRule="auto"/>
        <w:rPr>
          <w:rFonts w:cs="Arial"/>
          <w:sz w:val="26"/>
          <w:szCs w:val="26"/>
        </w:rPr>
      </w:pPr>
      <w:r w:rsidRPr="004C747C">
        <w:rPr>
          <w:rFonts w:cs="Arial"/>
          <w:sz w:val="26"/>
          <w:szCs w:val="26"/>
        </w:rPr>
        <w:t>Para c</w:t>
      </w:r>
      <w:r w:rsidR="00C568D1" w:rsidRPr="004C747C">
        <w:rPr>
          <w:rFonts w:cs="Arial"/>
          <w:sz w:val="26"/>
          <w:szCs w:val="26"/>
        </w:rPr>
        <w:t>o</w:t>
      </w:r>
      <w:r w:rsidRPr="004C747C">
        <w:rPr>
          <w:rFonts w:cs="Arial"/>
          <w:sz w:val="26"/>
          <w:szCs w:val="26"/>
        </w:rPr>
        <w:t>cinar y preparar alimentos 11:48 horas,</w:t>
      </w:r>
    </w:p>
    <w:p w:rsidR="00C568D1" w:rsidRPr="004C747C" w:rsidRDefault="00F74958" w:rsidP="004C747C">
      <w:pPr>
        <w:spacing w:line="360" w:lineRule="auto"/>
        <w:rPr>
          <w:rFonts w:cs="Arial"/>
          <w:sz w:val="26"/>
          <w:szCs w:val="26"/>
        </w:rPr>
      </w:pPr>
      <w:r w:rsidRPr="004C747C">
        <w:rPr>
          <w:rFonts w:cs="Arial"/>
          <w:sz w:val="26"/>
          <w:szCs w:val="26"/>
        </w:rPr>
        <w:t xml:space="preserve">En </w:t>
      </w:r>
      <w:r w:rsidR="00C568D1" w:rsidRPr="004C747C">
        <w:rPr>
          <w:rFonts w:cs="Arial"/>
          <w:sz w:val="26"/>
          <w:szCs w:val="26"/>
        </w:rPr>
        <w:t xml:space="preserve">Apoyo en la cocina 3:24 </w:t>
      </w:r>
      <w:r w:rsidRPr="004C747C">
        <w:rPr>
          <w:rFonts w:cs="Arial"/>
          <w:sz w:val="26"/>
          <w:szCs w:val="26"/>
        </w:rPr>
        <w:t>horas,</w:t>
      </w:r>
    </w:p>
    <w:p w:rsidR="00C568D1" w:rsidRPr="004C747C" w:rsidRDefault="00F74958" w:rsidP="004C747C">
      <w:pPr>
        <w:spacing w:line="360" w:lineRule="auto"/>
        <w:rPr>
          <w:rFonts w:cs="Arial"/>
          <w:sz w:val="26"/>
          <w:szCs w:val="26"/>
        </w:rPr>
      </w:pPr>
      <w:r w:rsidRPr="004C747C">
        <w:rPr>
          <w:rFonts w:cs="Arial"/>
          <w:sz w:val="26"/>
          <w:szCs w:val="26"/>
        </w:rPr>
        <w:t>En la l</w:t>
      </w:r>
      <w:r w:rsidR="00C568D1" w:rsidRPr="004C747C">
        <w:rPr>
          <w:rFonts w:cs="Arial"/>
          <w:sz w:val="26"/>
          <w:szCs w:val="26"/>
        </w:rPr>
        <w:t xml:space="preserve">impieza de la vivienda 15:06 </w:t>
      </w:r>
      <w:r w:rsidRPr="004C747C">
        <w:rPr>
          <w:rFonts w:cs="Arial"/>
          <w:sz w:val="26"/>
          <w:szCs w:val="26"/>
        </w:rPr>
        <w:t>horas,</w:t>
      </w:r>
    </w:p>
    <w:p w:rsidR="00C568D1" w:rsidRPr="004C747C" w:rsidRDefault="00F74958" w:rsidP="004C747C">
      <w:pPr>
        <w:spacing w:line="360" w:lineRule="auto"/>
        <w:rPr>
          <w:rFonts w:cs="Arial"/>
          <w:sz w:val="26"/>
          <w:szCs w:val="26"/>
        </w:rPr>
      </w:pPr>
      <w:r w:rsidRPr="004C747C">
        <w:rPr>
          <w:rFonts w:cs="Arial"/>
          <w:sz w:val="26"/>
          <w:szCs w:val="26"/>
        </w:rPr>
        <w:t>En la l</w:t>
      </w:r>
      <w:r w:rsidR="00C568D1" w:rsidRPr="004C747C">
        <w:rPr>
          <w:rFonts w:cs="Arial"/>
          <w:sz w:val="26"/>
          <w:szCs w:val="26"/>
        </w:rPr>
        <w:t xml:space="preserve">impieza y cuidado de ropa y calzado 7:36 </w:t>
      </w:r>
      <w:r w:rsidRPr="004C747C">
        <w:rPr>
          <w:rFonts w:cs="Arial"/>
          <w:sz w:val="26"/>
          <w:szCs w:val="26"/>
        </w:rPr>
        <w:t>horas,</w:t>
      </w:r>
    </w:p>
    <w:p w:rsidR="00C568D1" w:rsidRPr="004C747C" w:rsidRDefault="00F74958" w:rsidP="004C747C">
      <w:pPr>
        <w:spacing w:line="360" w:lineRule="auto"/>
        <w:rPr>
          <w:rFonts w:cs="Arial"/>
          <w:sz w:val="26"/>
          <w:szCs w:val="26"/>
        </w:rPr>
      </w:pPr>
      <w:r w:rsidRPr="004C747C">
        <w:rPr>
          <w:rFonts w:cs="Arial"/>
          <w:sz w:val="26"/>
          <w:szCs w:val="26"/>
        </w:rPr>
        <w:t>Para c</w:t>
      </w:r>
      <w:r w:rsidR="00C568D1" w:rsidRPr="004C747C">
        <w:rPr>
          <w:rFonts w:cs="Arial"/>
          <w:sz w:val="26"/>
          <w:szCs w:val="26"/>
        </w:rPr>
        <w:t xml:space="preserve">ompras para el hogar 3:42 </w:t>
      </w:r>
      <w:r w:rsidRPr="004C747C">
        <w:rPr>
          <w:rFonts w:cs="Arial"/>
          <w:sz w:val="26"/>
          <w:szCs w:val="26"/>
        </w:rPr>
        <w:t>horas,</w:t>
      </w:r>
    </w:p>
    <w:p w:rsidR="00C568D1" w:rsidRPr="004C747C" w:rsidRDefault="00F74958" w:rsidP="004C747C">
      <w:pPr>
        <w:spacing w:line="360" w:lineRule="auto"/>
        <w:rPr>
          <w:rFonts w:cs="Arial"/>
          <w:sz w:val="26"/>
          <w:szCs w:val="26"/>
        </w:rPr>
      </w:pPr>
      <w:r w:rsidRPr="004C747C">
        <w:rPr>
          <w:rFonts w:cs="Arial"/>
          <w:sz w:val="26"/>
          <w:szCs w:val="26"/>
        </w:rPr>
        <w:t>En la a</w:t>
      </w:r>
      <w:r w:rsidR="00C568D1" w:rsidRPr="004C747C">
        <w:rPr>
          <w:rFonts w:cs="Arial"/>
          <w:sz w:val="26"/>
          <w:szCs w:val="26"/>
        </w:rPr>
        <w:t xml:space="preserve">dministración del hogar 2:18 </w:t>
      </w:r>
      <w:r w:rsidRPr="004C747C">
        <w:rPr>
          <w:rFonts w:cs="Arial"/>
          <w:sz w:val="26"/>
          <w:szCs w:val="26"/>
        </w:rPr>
        <w:t>horas y</w:t>
      </w:r>
    </w:p>
    <w:p w:rsidR="00C568D1" w:rsidRPr="004C747C" w:rsidRDefault="00F74958" w:rsidP="004C747C">
      <w:pPr>
        <w:spacing w:line="360" w:lineRule="auto"/>
        <w:rPr>
          <w:rFonts w:cs="Arial"/>
          <w:sz w:val="26"/>
          <w:szCs w:val="26"/>
          <w:lang w:val="es-ES_tradnl"/>
        </w:rPr>
      </w:pPr>
      <w:r w:rsidRPr="004C747C">
        <w:rPr>
          <w:rFonts w:cs="Arial"/>
          <w:sz w:val="26"/>
          <w:szCs w:val="26"/>
        </w:rPr>
        <w:t>Para pagar</w:t>
      </w:r>
      <w:r w:rsidR="00C568D1" w:rsidRPr="004C747C">
        <w:rPr>
          <w:rFonts w:cs="Arial"/>
          <w:sz w:val="26"/>
          <w:szCs w:val="26"/>
        </w:rPr>
        <w:t xml:space="preserve"> trámites de servicios 1:36</w:t>
      </w:r>
      <w:r w:rsidRPr="004C747C">
        <w:rPr>
          <w:rFonts w:cs="Arial"/>
          <w:sz w:val="26"/>
          <w:szCs w:val="26"/>
        </w:rPr>
        <w:t>.</w:t>
      </w:r>
      <w:r w:rsidR="00C568D1" w:rsidRPr="004C747C">
        <w:rPr>
          <w:rFonts w:cs="Arial"/>
          <w:sz w:val="26"/>
          <w:szCs w:val="26"/>
        </w:rPr>
        <w:t xml:space="preserve"> </w:t>
      </w:r>
    </w:p>
    <w:p w:rsidR="00C568D1" w:rsidRPr="004C747C" w:rsidRDefault="00C568D1" w:rsidP="004C747C">
      <w:pPr>
        <w:spacing w:line="360" w:lineRule="auto"/>
        <w:rPr>
          <w:rFonts w:cs="Arial"/>
          <w:sz w:val="26"/>
          <w:szCs w:val="26"/>
          <w:lang w:val="es-ES_tradnl"/>
        </w:rPr>
      </w:pPr>
    </w:p>
    <w:p w:rsidR="00C568D1" w:rsidRPr="004C747C" w:rsidRDefault="00E70570" w:rsidP="004C747C">
      <w:pPr>
        <w:spacing w:line="360" w:lineRule="auto"/>
        <w:rPr>
          <w:rFonts w:cs="Arial"/>
          <w:sz w:val="26"/>
          <w:szCs w:val="26"/>
          <w:lang w:val="es-ES_tradnl"/>
        </w:rPr>
      </w:pPr>
      <w:r w:rsidRPr="004C747C">
        <w:rPr>
          <w:rFonts w:cs="Arial"/>
          <w:sz w:val="26"/>
          <w:szCs w:val="26"/>
          <w:lang w:val="es-ES_tradnl"/>
        </w:rPr>
        <w:t xml:space="preserve">Dicha institución señala que en México el trabajo doméstico no remunerado tiene un valor de 4.4 billones de pesos, que equivalen al 24.2 </w:t>
      </w:r>
      <w:r w:rsidR="004C747C" w:rsidRPr="004C747C">
        <w:rPr>
          <w:rFonts w:cs="Arial"/>
          <w:sz w:val="26"/>
          <w:szCs w:val="26"/>
          <w:lang w:val="es-ES_tradnl"/>
        </w:rPr>
        <w:t>% del</w:t>
      </w:r>
      <w:r w:rsidRPr="004C747C">
        <w:rPr>
          <w:rFonts w:cs="Arial"/>
          <w:sz w:val="26"/>
          <w:szCs w:val="26"/>
          <w:lang w:val="es-ES_tradnl"/>
        </w:rPr>
        <w:t xml:space="preserve"> producto interno bruto (PIB) Las labores que se realizan al interior de los hogares en el país equivalen a una cuarta parte de la economía nacional, comparativamente genera tanta riqueza como la industria y la minería juntas. </w:t>
      </w:r>
    </w:p>
    <w:p w:rsidR="00E70570" w:rsidRPr="004C747C" w:rsidRDefault="00C568D1" w:rsidP="004C747C">
      <w:pPr>
        <w:spacing w:line="360" w:lineRule="auto"/>
        <w:rPr>
          <w:rFonts w:cs="Arial"/>
          <w:sz w:val="26"/>
          <w:szCs w:val="26"/>
          <w:lang w:val="es-ES_tradnl"/>
        </w:rPr>
      </w:pPr>
      <w:r w:rsidRPr="004C747C">
        <w:rPr>
          <w:rFonts w:cs="Arial"/>
          <w:sz w:val="26"/>
          <w:szCs w:val="26"/>
          <w:lang w:val="es-ES_tradnl"/>
        </w:rPr>
        <w:t xml:space="preserve">       </w:t>
      </w:r>
    </w:p>
    <w:p w:rsidR="0088158E" w:rsidRPr="004C747C" w:rsidRDefault="00E70570" w:rsidP="004C747C">
      <w:pPr>
        <w:spacing w:line="360" w:lineRule="auto"/>
        <w:rPr>
          <w:rFonts w:cs="Arial"/>
          <w:sz w:val="26"/>
          <w:szCs w:val="26"/>
          <w:lang w:val="es-ES_tradnl"/>
        </w:rPr>
      </w:pPr>
      <w:r w:rsidRPr="004C747C">
        <w:rPr>
          <w:rFonts w:cs="Arial"/>
          <w:sz w:val="26"/>
          <w:szCs w:val="26"/>
          <w:lang w:val="es-ES_tradnl"/>
        </w:rPr>
        <w:t>Es también cierto que</w:t>
      </w:r>
      <w:r w:rsidR="00B66DC3" w:rsidRPr="004C747C">
        <w:rPr>
          <w:rFonts w:cs="Arial"/>
          <w:sz w:val="26"/>
          <w:szCs w:val="26"/>
          <w:lang w:val="es-ES_tradnl"/>
        </w:rPr>
        <w:t>,</w:t>
      </w:r>
      <w:r w:rsidRPr="004C747C">
        <w:rPr>
          <w:rFonts w:cs="Arial"/>
          <w:sz w:val="26"/>
          <w:szCs w:val="26"/>
          <w:lang w:val="es-ES_tradnl"/>
        </w:rPr>
        <w:t xml:space="preserve"> </w:t>
      </w:r>
      <w:r w:rsidR="00B66DC3" w:rsidRPr="004C747C">
        <w:rPr>
          <w:rFonts w:cs="Arial"/>
          <w:sz w:val="26"/>
          <w:szCs w:val="26"/>
          <w:lang w:val="es-ES_tradnl"/>
        </w:rPr>
        <w:t>atendiendo a estadísticas</w:t>
      </w:r>
      <w:r w:rsidR="003E2EDA" w:rsidRPr="004C747C">
        <w:rPr>
          <w:rFonts w:cs="Arial"/>
          <w:sz w:val="26"/>
          <w:szCs w:val="26"/>
          <w:lang w:val="es-ES_tradnl"/>
        </w:rPr>
        <w:t>,</w:t>
      </w:r>
      <w:r w:rsidRPr="004C747C">
        <w:rPr>
          <w:rFonts w:cs="Arial"/>
          <w:sz w:val="26"/>
          <w:szCs w:val="26"/>
          <w:lang w:val="es-ES_tradnl"/>
        </w:rPr>
        <w:t xml:space="preserve"> buena parte de las tareas de cuidados y asistencia que se llevan a cabo al interior de los hogares se encuentra </w:t>
      </w:r>
      <w:r w:rsidR="003E2EDA" w:rsidRPr="004C747C">
        <w:rPr>
          <w:rFonts w:cs="Arial"/>
          <w:sz w:val="26"/>
          <w:szCs w:val="26"/>
          <w:lang w:val="es-ES_tradnl"/>
        </w:rPr>
        <w:t xml:space="preserve">en mayor porcentaje </w:t>
      </w:r>
      <w:r w:rsidRPr="004C747C">
        <w:rPr>
          <w:rFonts w:cs="Arial"/>
          <w:sz w:val="26"/>
          <w:szCs w:val="26"/>
          <w:lang w:val="es-ES_tradnl"/>
        </w:rPr>
        <w:t>a cargo de las mujeres</w:t>
      </w:r>
      <w:r w:rsidR="0088158E" w:rsidRPr="004C747C">
        <w:rPr>
          <w:rFonts w:cs="Arial"/>
          <w:sz w:val="26"/>
          <w:szCs w:val="26"/>
          <w:lang w:val="es-ES_tradnl"/>
        </w:rPr>
        <w:t xml:space="preserve">, </w:t>
      </w:r>
      <w:r w:rsidR="003E2EDA" w:rsidRPr="004C747C">
        <w:rPr>
          <w:rFonts w:cs="Arial"/>
          <w:sz w:val="26"/>
          <w:szCs w:val="26"/>
          <w:lang w:val="es-ES_tradnl"/>
        </w:rPr>
        <w:t xml:space="preserve">pero no debemos dejar de considerar que nuestra sociedad </w:t>
      </w:r>
      <w:r w:rsidR="00B66DC3" w:rsidRPr="004C747C">
        <w:rPr>
          <w:rFonts w:cs="Arial"/>
          <w:sz w:val="26"/>
          <w:szCs w:val="26"/>
          <w:lang w:val="es-ES_tradnl"/>
        </w:rPr>
        <w:t>está en constante evolución</w:t>
      </w:r>
      <w:r w:rsidR="003E2EDA" w:rsidRPr="004C747C">
        <w:rPr>
          <w:rFonts w:cs="Arial"/>
          <w:sz w:val="26"/>
          <w:szCs w:val="26"/>
          <w:lang w:val="es-ES_tradnl"/>
        </w:rPr>
        <w:t xml:space="preserve"> y</w:t>
      </w:r>
      <w:r w:rsidR="00B66DC3" w:rsidRPr="004C747C">
        <w:rPr>
          <w:rFonts w:cs="Arial"/>
          <w:sz w:val="26"/>
          <w:szCs w:val="26"/>
          <w:lang w:val="es-ES_tradnl"/>
        </w:rPr>
        <w:t>,</w:t>
      </w:r>
      <w:r w:rsidR="003E2EDA" w:rsidRPr="004C747C">
        <w:rPr>
          <w:rFonts w:cs="Arial"/>
          <w:sz w:val="26"/>
          <w:szCs w:val="26"/>
          <w:lang w:val="es-ES_tradnl"/>
        </w:rPr>
        <w:t xml:space="preserve"> que de igual forma</w:t>
      </w:r>
      <w:r w:rsidR="00B66DC3" w:rsidRPr="004C747C">
        <w:rPr>
          <w:rFonts w:cs="Arial"/>
          <w:sz w:val="26"/>
          <w:szCs w:val="26"/>
          <w:lang w:val="es-ES_tradnl"/>
        </w:rPr>
        <w:t xml:space="preserve">, se han </w:t>
      </w:r>
      <w:r w:rsidR="003E2EDA" w:rsidRPr="004C747C">
        <w:rPr>
          <w:rFonts w:cs="Arial"/>
          <w:sz w:val="26"/>
          <w:szCs w:val="26"/>
          <w:lang w:val="es-ES_tradnl"/>
        </w:rPr>
        <w:t xml:space="preserve">registrado muchos casos en los que el cónyuge varón es </w:t>
      </w:r>
      <w:r w:rsidR="00B66DC3" w:rsidRPr="004C747C">
        <w:rPr>
          <w:rFonts w:cs="Arial"/>
          <w:sz w:val="26"/>
          <w:szCs w:val="26"/>
          <w:lang w:val="es-ES_tradnl"/>
        </w:rPr>
        <w:t>quien lleva</w:t>
      </w:r>
      <w:r w:rsidR="003E2EDA" w:rsidRPr="004C747C">
        <w:rPr>
          <w:rFonts w:cs="Arial"/>
          <w:sz w:val="26"/>
          <w:szCs w:val="26"/>
          <w:lang w:val="es-ES_tradnl"/>
        </w:rPr>
        <w:t xml:space="preserve"> a cabo las </w:t>
      </w:r>
      <w:r w:rsidR="003E2EDA" w:rsidRPr="004C747C">
        <w:rPr>
          <w:rFonts w:cs="Arial"/>
          <w:sz w:val="26"/>
          <w:szCs w:val="26"/>
          <w:lang w:val="es-ES_tradnl"/>
        </w:rPr>
        <w:lastRenderedPageBreak/>
        <w:t>tareas propias del tema que nos ocupa</w:t>
      </w:r>
      <w:r w:rsidR="00F74958" w:rsidRPr="004C747C">
        <w:rPr>
          <w:rFonts w:cs="Arial"/>
          <w:sz w:val="26"/>
          <w:szCs w:val="26"/>
          <w:lang w:val="es-ES_tradnl"/>
        </w:rPr>
        <w:t xml:space="preserve">, por </w:t>
      </w:r>
      <w:r w:rsidR="003E2EDA" w:rsidRPr="004C747C">
        <w:rPr>
          <w:rFonts w:cs="Arial"/>
          <w:sz w:val="26"/>
          <w:szCs w:val="26"/>
          <w:lang w:val="es-ES_tradnl"/>
        </w:rPr>
        <w:t>lo que es menester</w:t>
      </w:r>
      <w:r w:rsidR="0088158E" w:rsidRPr="004C747C">
        <w:rPr>
          <w:rFonts w:cs="Arial"/>
          <w:sz w:val="26"/>
          <w:szCs w:val="26"/>
          <w:lang w:val="es-ES_tradnl"/>
        </w:rPr>
        <w:t xml:space="preserve"> </w:t>
      </w:r>
      <w:r w:rsidR="00B66DC3" w:rsidRPr="004C747C">
        <w:rPr>
          <w:rFonts w:cs="Arial"/>
          <w:sz w:val="26"/>
          <w:szCs w:val="26"/>
          <w:lang w:val="es-ES_tradnl"/>
        </w:rPr>
        <w:t>abarcar</w:t>
      </w:r>
      <w:r w:rsidR="0088158E" w:rsidRPr="004C747C">
        <w:rPr>
          <w:rFonts w:cs="Arial"/>
          <w:sz w:val="26"/>
          <w:szCs w:val="26"/>
          <w:lang w:val="es-ES_tradnl"/>
        </w:rPr>
        <w:t xml:space="preserve"> </w:t>
      </w:r>
      <w:r w:rsidR="003E2EDA" w:rsidRPr="004C747C">
        <w:rPr>
          <w:rFonts w:cs="Arial"/>
          <w:sz w:val="26"/>
          <w:szCs w:val="26"/>
          <w:lang w:val="es-ES_tradnl"/>
        </w:rPr>
        <w:t>tal</w:t>
      </w:r>
      <w:r w:rsidR="0088158E" w:rsidRPr="004C747C">
        <w:rPr>
          <w:rFonts w:cs="Arial"/>
          <w:sz w:val="26"/>
          <w:szCs w:val="26"/>
          <w:lang w:val="es-ES_tradnl"/>
        </w:rPr>
        <w:t xml:space="preserve"> supuesto, </w:t>
      </w:r>
      <w:r w:rsidR="003E2EDA" w:rsidRPr="004C747C">
        <w:rPr>
          <w:rFonts w:cs="Arial"/>
          <w:sz w:val="26"/>
          <w:szCs w:val="26"/>
          <w:lang w:val="es-ES_tradnl"/>
        </w:rPr>
        <w:t xml:space="preserve">entendiéndose que, </w:t>
      </w:r>
      <w:r w:rsidR="0088158E" w:rsidRPr="004C747C">
        <w:rPr>
          <w:rFonts w:cs="Arial"/>
          <w:sz w:val="26"/>
          <w:szCs w:val="26"/>
          <w:lang w:val="es-ES_tradnl"/>
        </w:rPr>
        <w:t xml:space="preserve">ya </w:t>
      </w:r>
      <w:r w:rsidR="003E2EDA" w:rsidRPr="004C747C">
        <w:rPr>
          <w:rFonts w:cs="Arial"/>
          <w:sz w:val="26"/>
          <w:szCs w:val="26"/>
          <w:lang w:val="es-ES_tradnl"/>
        </w:rPr>
        <w:t>sea la</w:t>
      </w:r>
      <w:r w:rsidR="0088158E" w:rsidRPr="004C747C">
        <w:rPr>
          <w:rFonts w:cs="Arial"/>
          <w:sz w:val="26"/>
          <w:szCs w:val="26"/>
          <w:lang w:val="es-ES_tradnl"/>
        </w:rPr>
        <w:t xml:space="preserve"> madre o p</w:t>
      </w:r>
      <w:r w:rsidR="00696CB0" w:rsidRPr="004C747C">
        <w:rPr>
          <w:rFonts w:cs="Arial"/>
          <w:sz w:val="26"/>
          <w:szCs w:val="26"/>
          <w:lang w:val="es-ES_tradnl"/>
        </w:rPr>
        <w:t xml:space="preserve">adre </w:t>
      </w:r>
      <w:r w:rsidR="003E2EDA" w:rsidRPr="004C747C">
        <w:rPr>
          <w:rFonts w:cs="Arial"/>
          <w:sz w:val="26"/>
          <w:szCs w:val="26"/>
          <w:lang w:val="es-ES_tradnl"/>
        </w:rPr>
        <w:t>quien</w:t>
      </w:r>
      <w:r w:rsidR="00696CB0" w:rsidRPr="004C747C">
        <w:rPr>
          <w:rFonts w:cs="Arial"/>
          <w:sz w:val="26"/>
          <w:szCs w:val="26"/>
          <w:lang w:val="es-ES_tradnl"/>
        </w:rPr>
        <w:t xml:space="preserve"> se encargue del</w:t>
      </w:r>
      <w:r w:rsidR="0088158E" w:rsidRPr="004C747C">
        <w:rPr>
          <w:rFonts w:cs="Arial"/>
          <w:sz w:val="26"/>
          <w:szCs w:val="26"/>
          <w:lang w:val="es-ES_tradnl"/>
        </w:rPr>
        <w:t xml:space="preserve"> cuidado de los menores la mayor parte de su tiempo</w:t>
      </w:r>
      <w:r w:rsidR="00696CB0" w:rsidRPr="004C747C">
        <w:rPr>
          <w:rFonts w:cs="Arial"/>
          <w:sz w:val="26"/>
          <w:szCs w:val="26"/>
          <w:lang w:val="es-ES_tradnl"/>
        </w:rPr>
        <w:t xml:space="preserve">, </w:t>
      </w:r>
      <w:r w:rsidR="00B66DC3" w:rsidRPr="004C747C">
        <w:rPr>
          <w:rFonts w:cs="Arial"/>
          <w:sz w:val="26"/>
          <w:szCs w:val="26"/>
          <w:lang w:val="es-ES_tradnl"/>
        </w:rPr>
        <w:t xml:space="preserve">independientemente </w:t>
      </w:r>
      <w:r w:rsidR="0088158E" w:rsidRPr="004C747C">
        <w:rPr>
          <w:rFonts w:cs="Arial"/>
          <w:sz w:val="26"/>
          <w:szCs w:val="26"/>
          <w:lang w:val="es-ES_tradnl"/>
        </w:rPr>
        <w:t>de aportar ingresos económicos derivados de un trabajo exterior, también lo hace aportando los cuidados necesarios para el bienestar de los menores.</w:t>
      </w:r>
    </w:p>
    <w:p w:rsidR="004C747C" w:rsidRPr="004C747C" w:rsidRDefault="004C747C" w:rsidP="004C747C">
      <w:pPr>
        <w:spacing w:line="360" w:lineRule="auto"/>
        <w:rPr>
          <w:rFonts w:cs="Arial"/>
          <w:sz w:val="26"/>
          <w:szCs w:val="26"/>
          <w:lang w:val="es-ES_tradnl"/>
        </w:rPr>
      </w:pPr>
    </w:p>
    <w:p w:rsidR="0088158E" w:rsidRPr="004C747C" w:rsidRDefault="0088158E" w:rsidP="004C747C">
      <w:pPr>
        <w:spacing w:line="360" w:lineRule="auto"/>
        <w:rPr>
          <w:rFonts w:cs="Arial"/>
          <w:sz w:val="26"/>
          <w:szCs w:val="26"/>
          <w:lang w:val="es-ES_tradnl"/>
        </w:rPr>
      </w:pPr>
      <w:r w:rsidRPr="004C747C">
        <w:rPr>
          <w:rFonts w:cs="Arial"/>
          <w:sz w:val="26"/>
          <w:szCs w:val="26"/>
          <w:lang w:val="es-ES_tradnl"/>
        </w:rPr>
        <w:t xml:space="preserve">No obstante que el trabajo doméstico no remunerado es fundamental para el bienestar y el desarrollo de los integrantes de una familia, </w:t>
      </w:r>
      <w:r w:rsidR="005B1D67" w:rsidRPr="004C747C">
        <w:rPr>
          <w:rFonts w:cs="Arial"/>
          <w:sz w:val="26"/>
          <w:szCs w:val="26"/>
          <w:lang w:val="es-ES_tradnl"/>
        </w:rPr>
        <w:t>cuando se trata</w:t>
      </w:r>
      <w:r w:rsidRPr="004C747C">
        <w:rPr>
          <w:rFonts w:cs="Arial"/>
          <w:sz w:val="26"/>
          <w:szCs w:val="26"/>
          <w:lang w:val="es-ES_tradnl"/>
        </w:rPr>
        <w:t xml:space="preserve"> de los Juicio</w:t>
      </w:r>
      <w:r w:rsidR="005B1D67" w:rsidRPr="004C747C">
        <w:rPr>
          <w:rFonts w:cs="Arial"/>
          <w:sz w:val="26"/>
          <w:szCs w:val="26"/>
          <w:lang w:val="es-ES_tradnl"/>
        </w:rPr>
        <w:t>s</w:t>
      </w:r>
      <w:r w:rsidRPr="004C747C">
        <w:rPr>
          <w:rFonts w:cs="Arial"/>
          <w:sz w:val="26"/>
          <w:szCs w:val="26"/>
          <w:lang w:val="es-ES_tradnl"/>
        </w:rPr>
        <w:t xml:space="preserve"> en orden Familiar, los juzgadores al momento de resolver simplemente no hacen ninguna referencia al respecto.</w:t>
      </w:r>
    </w:p>
    <w:p w:rsidR="0088158E" w:rsidRPr="004C747C" w:rsidRDefault="0088158E" w:rsidP="004C747C">
      <w:pPr>
        <w:spacing w:line="360" w:lineRule="auto"/>
        <w:rPr>
          <w:rFonts w:cs="Arial"/>
          <w:sz w:val="26"/>
          <w:szCs w:val="26"/>
          <w:lang w:val="es-ES_tradnl"/>
        </w:rPr>
      </w:pPr>
    </w:p>
    <w:p w:rsidR="00B66DC3" w:rsidRPr="004C747C" w:rsidRDefault="0088158E" w:rsidP="004C747C">
      <w:pPr>
        <w:spacing w:line="360" w:lineRule="auto"/>
        <w:rPr>
          <w:rFonts w:cs="Arial"/>
          <w:sz w:val="26"/>
          <w:szCs w:val="26"/>
          <w:lang w:val="es-ES_tradnl"/>
        </w:rPr>
      </w:pPr>
      <w:r w:rsidRPr="004C747C">
        <w:rPr>
          <w:rFonts w:cs="Arial"/>
          <w:sz w:val="26"/>
          <w:szCs w:val="26"/>
          <w:lang w:val="es-ES_tradnl"/>
        </w:rPr>
        <w:t xml:space="preserve">La presente iniciativa de ley propone que se incluya dentro del concepto de los </w:t>
      </w:r>
      <w:r w:rsidR="00291FF0" w:rsidRPr="004C747C">
        <w:rPr>
          <w:rFonts w:cs="Arial"/>
          <w:sz w:val="26"/>
          <w:szCs w:val="26"/>
          <w:lang w:val="es-ES_tradnl"/>
        </w:rPr>
        <w:t>alimentos</w:t>
      </w:r>
      <w:r w:rsidRPr="004C747C">
        <w:rPr>
          <w:rFonts w:cs="Arial"/>
          <w:sz w:val="26"/>
          <w:szCs w:val="26"/>
          <w:lang w:val="es-ES_tradnl"/>
        </w:rPr>
        <w:t xml:space="preserve"> los trabajos de cuidado y asistencia especial </w:t>
      </w:r>
      <w:r w:rsidR="00291FF0" w:rsidRPr="004C747C">
        <w:rPr>
          <w:rFonts w:cs="Arial"/>
          <w:sz w:val="26"/>
          <w:szCs w:val="26"/>
          <w:lang w:val="es-ES_tradnl"/>
        </w:rPr>
        <w:t xml:space="preserve">toda vez que esto </w:t>
      </w:r>
      <w:r w:rsidR="00B66DC3" w:rsidRPr="004C747C">
        <w:rPr>
          <w:rFonts w:cs="Arial"/>
          <w:sz w:val="26"/>
          <w:szCs w:val="26"/>
          <w:lang w:val="es-ES_tradnl"/>
        </w:rPr>
        <w:t>constituye parte de</w:t>
      </w:r>
      <w:r w:rsidR="00291FF0" w:rsidRPr="004C747C">
        <w:rPr>
          <w:rFonts w:cs="Arial"/>
          <w:sz w:val="26"/>
          <w:szCs w:val="26"/>
          <w:lang w:val="es-ES_tradnl"/>
        </w:rPr>
        <w:t xml:space="preserve"> los derechos humanos de la niñez, lo que se encuentra plasmado en</w:t>
      </w:r>
      <w:r w:rsidR="00B66DC3" w:rsidRPr="004C747C">
        <w:rPr>
          <w:rFonts w:cs="Arial"/>
          <w:sz w:val="26"/>
          <w:szCs w:val="26"/>
          <w:lang w:val="es-ES_tradnl"/>
        </w:rPr>
        <w:t xml:space="preserve"> nuestra Carta Magna en su artículo 4to,</w:t>
      </w:r>
      <w:r w:rsidR="00696CB0" w:rsidRPr="004C747C">
        <w:rPr>
          <w:rFonts w:cs="Arial"/>
          <w:sz w:val="26"/>
          <w:szCs w:val="26"/>
          <w:lang w:val="es-ES_tradnl"/>
        </w:rPr>
        <w:t xml:space="preserve"> </w:t>
      </w:r>
      <w:r w:rsidR="00B66DC3" w:rsidRPr="004C747C">
        <w:rPr>
          <w:rFonts w:cs="Arial"/>
          <w:sz w:val="26"/>
          <w:szCs w:val="26"/>
          <w:lang w:val="es-ES_tradnl"/>
        </w:rPr>
        <w:t xml:space="preserve">séptimo párrafo, </w:t>
      </w:r>
      <w:r w:rsidR="00291FF0" w:rsidRPr="004C747C">
        <w:rPr>
          <w:rFonts w:cs="Arial"/>
          <w:sz w:val="26"/>
          <w:szCs w:val="26"/>
          <w:lang w:val="es-ES_tradnl"/>
        </w:rPr>
        <w:t xml:space="preserve">que a la letra dice </w:t>
      </w:r>
      <w:r w:rsidR="00291FF0" w:rsidRPr="004C747C">
        <w:rPr>
          <w:rFonts w:cs="Arial"/>
          <w:i/>
          <w:sz w:val="26"/>
          <w:szCs w:val="26"/>
          <w:lang w:val="es-ES_tradnl"/>
        </w:rPr>
        <w:t>“… los niños y las niñas tienen derecho a la satisfacción de sus necesidades de alimentación, salud, educación y sano esparcimie</w:t>
      </w:r>
      <w:r w:rsidR="000D1BDB" w:rsidRPr="004C747C">
        <w:rPr>
          <w:rFonts w:cs="Arial"/>
          <w:i/>
          <w:sz w:val="26"/>
          <w:szCs w:val="26"/>
          <w:lang w:val="es-ES_tradnl"/>
        </w:rPr>
        <w:t>nto para su desarrollo integral.</w:t>
      </w:r>
      <w:r w:rsidR="00291FF0" w:rsidRPr="004C747C">
        <w:rPr>
          <w:rFonts w:cs="Arial"/>
          <w:i/>
          <w:sz w:val="26"/>
          <w:szCs w:val="26"/>
          <w:lang w:val="es-ES_tradnl"/>
        </w:rPr>
        <w:t>”</w:t>
      </w:r>
      <w:r w:rsidR="005B1D67" w:rsidRPr="004C747C">
        <w:rPr>
          <w:rFonts w:cs="Arial"/>
          <w:sz w:val="26"/>
          <w:szCs w:val="26"/>
          <w:lang w:val="es-ES_tradnl"/>
        </w:rPr>
        <w:t xml:space="preserve"> </w:t>
      </w:r>
    </w:p>
    <w:p w:rsidR="000D1BDB" w:rsidRPr="004C747C" w:rsidRDefault="000D1BDB" w:rsidP="004C747C">
      <w:pPr>
        <w:spacing w:line="360" w:lineRule="auto"/>
        <w:rPr>
          <w:rFonts w:cs="Arial"/>
          <w:sz w:val="26"/>
          <w:szCs w:val="26"/>
          <w:lang w:val="es-ES_tradnl"/>
        </w:rPr>
      </w:pPr>
    </w:p>
    <w:p w:rsidR="0088158E" w:rsidRPr="004C747C" w:rsidRDefault="00B66DC3" w:rsidP="004C747C">
      <w:pPr>
        <w:spacing w:line="360" w:lineRule="auto"/>
        <w:rPr>
          <w:rFonts w:cs="Arial"/>
          <w:sz w:val="26"/>
          <w:szCs w:val="26"/>
          <w:lang w:val="es-ES_tradnl"/>
        </w:rPr>
      </w:pPr>
      <w:r w:rsidRPr="004C747C">
        <w:rPr>
          <w:rFonts w:cs="Arial"/>
          <w:sz w:val="26"/>
          <w:szCs w:val="26"/>
          <w:lang w:val="es-ES_tradnl"/>
        </w:rPr>
        <w:t xml:space="preserve">De igual forma </w:t>
      </w:r>
      <w:r w:rsidR="000D1BDB" w:rsidRPr="004C747C">
        <w:rPr>
          <w:rFonts w:cs="Arial"/>
          <w:sz w:val="26"/>
          <w:szCs w:val="26"/>
          <w:lang w:val="es-ES_tradnl"/>
        </w:rPr>
        <w:t>diversos</w:t>
      </w:r>
      <w:r w:rsidR="00291FF0" w:rsidRPr="004C747C">
        <w:rPr>
          <w:rFonts w:cs="Arial"/>
          <w:sz w:val="26"/>
          <w:szCs w:val="26"/>
          <w:lang w:val="es-ES_tradnl"/>
        </w:rPr>
        <w:t xml:space="preserve"> tratados internacionales</w:t>
      </w:r>
      <w:r w:rsidRPr="004C747C">
        <w:rPr>
          <w:rFonts w:cs="Arial"/>
          <w:sz w:val="26"/>
          <w:szCs w:val="26"/>
          <w:lang w:val="es-ES_tradnl"/>
        </w:rPr>
        <w:t xml:space="preserve">, entre ellos La </w:t>
      </w:r>
      <w:r w:rsidR="00E443BF">
        <w:rPr>
          <w:rFonts w:cs="Arial"/>
          <w:sz w:val="26"/>
          <w:szCs w:val="26"/>
          <w:lang w:val="es-ES_tradnl"/>
        </w:rPr>
        <w:t>C</w:t>
      </w:r>
      <w:r w:rsidRPr="004C747C">
        <w:rPr>
          <w:rFonts w:cs="Arial"/>
          <w:sz w:val="26"/>
          <w:szCs w:val="26"/>
          <w:lang w:val="es-ES_tradnl"/>
        </w:rPr>
        <w:t xml:space="preserve">onvención Americana de Derechos Humanos establece dentro de su artículo 19: </w:t>
      </w:r>
      <w:r w:rsidRPr="004C747C">
        <w:rPr>
          <w:rFonts w:cs="Arial"/>
          <w:i/>
          <w:sz w:val="26"/>
          <w:szCs w:val="26"/>
          <w:lang w:val="es-ES_tradnl"/>
        </w:rPr>
        <w:t>“Todo niño tiene derecho a las medidas de protección que su condición de menor requiere por parte de su familia, de la sociedad y del Estado</w:t>
      </w:r>
      <w:r w:rsidR="00E443BF">
        <w:rPr>
          <w:rFonts w:cs="Arial"/>
          <w:i/>
          <w:sz w:val="26"/>
          <w:szCs w:val="26"/>
          <w:lang w:val="es-ES_tradnl"/>
        </w:rPr>
        <w:t>.</w:t>
      </w:r>
      <w:r w:rsidRPr="004C747C">
        <w:rPr>
          <w:rFonts w:cs="Arial"/>
          <w:i/>
          <w:sz w:val="26"/>
          <w:szCs w:val="26"/>
          <w:lang w:val="es-ES_tradnl"/>
        </w:rPr>
        <w:t>”</w:t>
      </w:r>
      <w:r w:rsidR="00291FF0" w:rsidRPr="004C747C">
        <w:rPr>
          <w:rFonts w:cs="Arial"/>
          <w:sz w:val="26"/>
          <w:szCs w:val="26"/>
          <w:lang w:val="es-ES_tradnl"/>
        </w:rPr>
        <w:t xml:space="preserve"> </w:t>
      </w:r>
    </w:p>
    <w:p w:rsidR="0088158E" w:rsidRPr="004C747C" w:rsidRDefault="0088158E" w:rsidP="004C747C">
      <w:pPr>
        <w:spacing w:line="360" w:lineRule="auto"/>
        <w:rPr>
          <w:rFonts w:cs="Arial"/>
          <w:sz w:val="26"/>
          <w:szCs w:val="26"/>
          <w:lang w:val="es-ES_tradnl"/>
        </w:rPr>
      </w:pPr>
    </w:p>
    <w:p w:rsidR="00C568D1" w:rsidRPr="004C747C" w:rsidRDefault="000D1BDB" w:rsidP="004C747C">
      <w:pPr>
        <w:spacing w:line="360" w:lineRule="auto"/>
        <w:rPr>
          <w:rFonts w:cs="Arial"/>
          <w:sz w:val="26"/>
          <w:szCs w:val="26"/>
          <w:lang w:val="es-ES_tradnl"/>
        </w:rPr>
      </w:pPr>
      <w:r w:rsidRPr="004C747C">
        <w:rPr>
          <w:rFonts w:cs="Arial"/>
          <w:sz w:val="26"/>
          <w:szCs w:val="26"/>
          <w:lang w:val="es-ES_tradnl"/>
        </w:rPr>
        <w:t>Nuestro objetivo es dejar establecido que los</w:t>
      </w:r>
      <w:r w:rsidR="00291FF0" w:rsidRPr="004C747C">
        <w:rPr>
          <w:rFonts w:cs="Arial"/>
          <w:sz w:val="26"/>
          <w:szCs w:val="26"/>
          <w:lang w:val="es-ES_tradnl"/>
        </w:rPr>
        <w:t xml:space="preserve"> trabajos de cuidados y </w:t>
      </w:r>
      <w:r w:rsidR="005B1D67" w:rsidRPr="004C747C">
        <w:rPr>
          <w:rFonts w:cs="Arial"/>
          <w:sz w:val="26"/>
          <w:szCs w:val="26"/>
          <w:lang w:val="es-ES_tradnl"/>
        </w:rPr>
        <w:t xml:space="preserve">de </w:t>
      </w:r>
      <w:r w:rsidR="00291FF0" w:rsidRPr="004C747C">
        <w:rPr>
          <w:rFonts w:cs="Arial"/>
          <w:sz w:val="26"/>
          <w:szCs w:val="26"/>
          <w:lang w:val="es-ES_tradnl"/>
        </w:rPr>
        <w:t xml:space="preserve">asistencia especial que requiera el titular del derecho </w:t>
      </w:r>
      <w:r w:rsidR="00D86E3F" w:rsidRPr="004C747C">
        <w:rPr>
          <w:rFonts w:cs="Arial"/>
          <w:sz w:val="26"/>
          <w:szCs w:val="26"/>
          <w:lang w:val="es-ES_tradnl"/>
        </w:rPr>
        <w:t>a recibir alimentos, sea</w:t>
      </w:r>
      <w:r w:rsidRPr="004C747C">
        <w:rPr>
          <w:rFonts w:cs="Arial"/>
          <w:sz w:val="26"/>
          <w:szCs w:val="26"/>
          <w:lang w:val="es-ES_tradnl"/>
        </w:rPr>
        <w:t>n</w:t>
      </w:r>
      <w:r w:rsidR="00D86E3F" w:rsidRPr="004C747C">
        <w:rPr>
          <w:rFonts w:cs="Arial"/>
          <w:sz w:val="26"/>
          <w:szCs w:val="26"/>
          <w:lang w:val="es-ES_tradnl"/>
        </w:rPr>
        <w:t xml:space="preserve"> cuantificado</w:t>
      </w:r>
      <w:r w:rsidRPr="004C747C">
        <w:rPr>
          <w:rFonts w:cs="Arial"/>
          <w:sz w:val="26"/>
          <w:szCs w:val="26"/>
          <w:lang w:val="es-ES_tradnl"/>
        </w:rPr>
        <w:t>s</w:t>
      </w:r>
      <w:r w:rsidR="00D86E3F" w:rsidRPr="004C747C">
        <w:rPr>
          <w:rFonts w:cs="Arial"/>
          <w:sz w:val="26"/>
          <w:szCs w:val="26"/>
          <w:lang w:val="es-ES_tradnl"/>
        </w:rPr>
        <w:t xml:space="preserve"> dentro de la </w:t>
      </w:r>
      <w:r w:rsidR="00F01EEC" w:rsidRPr="004C747C">
        <w:rPr>
          <w:rFonts w:cs="Arial"/>
          <w:sz w:val="26"/>
          <w:szCs w:val="26"/>
          <w:lang w:val="es-ES_tradnl"/>
        </w:rPr>
        <w:t>pensión</w:t>
      </w:r>
      <w:r w:rsidR="00D86E3F" w:rsidRPr="004C747C">
        <w:rPr>
          <w:rFonts w:cs="Arial"/>
          <w:sz w:val="26"/>
          <w:szCs w:val="26"/>
          <w:lang w:val="es-ES_tradnl"/>
        </w:rPr>
        <w:t xml:space="preserve"> alimenticia, </w:t>
      </w:r>
      <w:r w:rsidR="00F01EEC" w:rsidRPr="004C747C">
        <w:rPr>
          <w:rFonts w:cs="Arial"/>
          <w:sz w:val="26"/>
          <w:szCs w:val="26"/>
          <w:lang w:val="es-ES_tradnl"/>
        </w:rPr>
        <w:t>así</w:t>
      </w:r>
      <w:r w:rsidR="00D86E3F" w:rsidRPr="004C747C">
        <w:rPr>
          <w:rFonts w:cs="Arial"/>
          <w:sz w:val="26"/>
          <w:szCs w:val="26"/>
          <w:lang w:val="es-ES_tradnl"/>
        </w:rPr>
        <w:t xml:space="preserve"> como de los mecanismos jurídicos que </w:t>
      </w:r>
      <w:r w:rsidR="00D86E3F" w:rsidRPr="004C747C">
        <w:rPr>
          <w:rFonts w:cs="Arial"/>
          <w:sz w:val="26"/>
          <w:szCs w:val="26"/>
          <w:lang w:val="es-ES_tradnl"/>
        </w:rPr>
        <w:lastRenderedPageBreak/>
        <w:t>permitan garantizar sobre todo</w:t>
      </w:r>
      <w:r w:rsidRPr="004C747C">
        <w:rPr>
          <w:rFonts w:cs="Arial"/>
          <w:sz w:val="26"/>
          <w:szCs w:val="26"/>
          <w:lang w:val="es-ES_tradnl"/>
        </w:rPr>
        <w:t>,</w:t>
      </w:r>
      <w:r w:rsidR="00D86E3F" w:rsidRPr="004C747C">
        <w:rPr>
          <w:rFonts w:cs="Arial"/>
          <w:sz w:val="26"/>
          <w:szCs w:val="26"/>
          <w:lang w:val="es-ES_tradnl"/>
        </w:rPr>
        <w:t xml:space="preserve"> el derecho a la igualdad </w:t>
      </w:r>
      <w:r w:rsidR="00F01EEC" w:rsidRPr="004C747C">
        <w:rPr>
          <w:rFonts w:cs="Arial"/>
          <w:sz w:val="26"/>
          <w:szCs w:val="26"/>
          <w:lang w:val="es-ES_tradnl"/>
        </w:rPr>
        <w:t>jurídica</w:t>
      </w:r>
      <w:r w:rsidRPr="004C747C">
        <w:rPr>
          <w:rFonts w:cs="Arial"/>
          <w:sz w:val="26"/>
          <w:szCs w:val="26"/>
          <w:lang w:val="es-ES_tradnl"/>
        </w:rPr>
        <w:t xml:space="preserve"> entre la mujer y el hombre, considerando </w:t>
      </w:r>
      <w:r w:rsidR="00D86E3F" w:rsidRPr="004C747C">
        <w:rPr>
          <w:rFonts w:cs="Arial"/>
          <w:sz w:val="26"/>
          <w:szCs w:val="26"/>
          <w:lang w:val="es-ES_tradnl"/>
        </w:rPr>
        <w:t xml:space="preserve">el derecho a la </w:t>
      </w:r>
      <w:r w:rsidR="00F01EEC" w:rsidRPr="004C747C">
        <w:rPr>
          <w:rFonts w:cs="Arial"/>
          <w:sz w:val="26"/>
          <w:szCs w:val="26"/>
          <w:lang w:val="es-ES_tradnl"/>
        </w:rPr>
        <w:t>equivalencia</w:t>
      </w:r>
      <w:r w:rsidR="00D86E3F" w:rsidRPr="004C747C">
        <w:rPr>
          <w:rFonts w:cs="Arial"/>
          <w:sz w:val="26"/>
          <w:szCs w:val="26"/>
          <w:lang w:val="es-ES_tradnl"/>
        </w:rPr>
        <w:t xml:space="preserve"> en las </w:t>
      </w:r>
      <w:r w:rsidR="00F01EEC" w:rsidRPr="004C747C">
        <w:rPr>
          <w:rFonts w:cs="Arial"/>
          <w:sz w:val="26"/>
          <w:szCs w:val="26"/>
          <w:lang w:val="es-ES_tradnl"/>
        </w:rPr>
        <w:t>responsabilidades</w:t>
      </w:r>
      <w:r w:rsidR="00D86E3F" w:rsidRPr="004C747C">
        <w:rPr>
          <w:rFonts w:cs="Arial"/>
          <w:sz w:val="26"/>
          <w:szCs w:val="26"/>
          <w:lang w:val="es-ES_tradnl"/>
        </w:rPr>
        <w:t xml:space="preserve"> familiares</w:t>
      </w:r>
      <w:r w:rsidRPr="004C747C">
        <w:rPr>
          <w:rFonts w:cs="Arial"/>
          <w:sz w:val="26"/>
          <w:szCs w:val="26"/>
          <w:lang w:val="es-ES_tradnl"/>
        </w:rPr>
        <w:t>,</w:t>
      </w:r>
      <w:r w:rsidR="00D86E3F" w:rsidRPr="004C747C">
        <w:rPr>
          <w:rFonts w:cs="Arial"/>
          <w:sz w:val="26"/>
          <w:szCs w:val="26"/>
          <w:lang w:val="es-ES_tradnl"/>
        </w:rPr>
        <w:t xml:space="preserve"> </w:t>
      </w:r>
      <w:r w:rsidRPr="004C747C">
        <w:rPr>
          <w:rFonts w:cs="Arial"/>
          <w:sz w:val="26"/>
          <w:szCs w:val="26"/>
          <w:lang w:val="es-ES_tradnl"/>
        </w:rPr>
        <w:t>mismas que</w:t>
      </w:r>
      <w:r w:rsidR="00D86E3F" w:rsidRPr="004C747C">
        <w:rPr>
          <w:rFonts w:cs="Arial"/>
          <w:sz w:val="26"/>
          <w:szCs w:val="26"/>
          <w:lang w:val="es-ES_tradnl"/>
        </w:rPr>
        <w:t xml:space="preserve"> se encuentran </w:t>
      </w:r>
      <w:r w:rsidR="00F01EEC" w:rsidRPr="004C747C">
        <w:rPr>
          <w:rFonts w:cs="Arial"/>
          <w:sz w:val="26"/>
          <w:szCs w:val="26"/>
          <w:lang w:val="es-ES_tradnl"/>
        </w:rPr>
        <w:t>protegidas</w:t>
      </w:r>
      <w:r w:rsidR="00D86E3F" w:rsidRPr="004C747C">
        <w:rPr>
          <w:rFonts w:cs="Arial"/>
          <w:sz w:val="26"/>
          <w:szCs w:val="26"/>
          <w:lang w:val="es-ES_tradnl"/>
        </w:rPr>
        <w:t xml:space="preserve"> </w:t>
      </w:r>
      <w:r w:rsidRPr="004C747C">
        <w:rPr>
          <w:rFonts w:cs="Arial"/>
          <w:sz w:val="26"/>
          <w:szCs w:val="26"/>
          <w:lang w:val="es-ES_tradnl"/>
        </w:rPr>
        <w:t xml:space="preserve">de igual forma en la Constitución Política de los Estados Unidos Mexicanos, dentro del primer párrafo del artículo 4°: </w:t>
      </w:r>
      <w:r w:rsidRPr="004C747C">
        <w:rPr>
          <w:rFonts w:cs="Arial"/>
          <w:i/>
          <w:sz w:val="26"/>
          <w:szCs w:val="26"/>
          <w:lang w:val="es-ES_tradnl"/>
        </w:rPr>
        <w:t>“El varón y la mujer son iguales ante la ley”</w:t>
      </w:r>
      <w:r w:rsidRPr="004C747C">
        <w:rPr>
          <w:rFonts w:cs="Arial"/>
          <w:sz w:val="26"/>
          <w:szCs w:val="26"/>
          <w:lang w:val="es-ES_tradnl"/>
        </w:rPr>
        <w:t xml:space="preserve"> y, en la Convención citada con anterioridad</w:t>
      </w:r>
      <w:r w:rsidR="00A235A8" w:rsidRPr="004C747C">
        <w:rPr>
          <w:rFonts w:cs="Arial"/>
          <w:sz w:val="26"/>
          <w:szCs w:val="26"/>
          <w:lang w:val="es-ES_tradnl"/>
        </w:rPr>
        <w:t>, artículo 17, numeral 4:</w:t>
      </w:r>
      <w:r w:rsidR="00C568D1" w:rsidRPr="004C747C">
        <w:rPr>
          <w:rFonts w:cs="Arial"/>
          <w:b/>
          <w:bCs/>
          <w:color w:val="000000"/>
          <w:sz w:val="26"/>
          <w:szCs w:val="26"/>
        </w:rPr>
        <w:t xml:space="preserve"> </w:t>
      </w:r>
      <w:r w:rsidR="00D86E3F" w:rsidRPr="004C747C">
        <w:rPr>
          <w:rFonts w:cs="Arial"/>
          <w:bCs/>
          <w:i/>
          <w:color w:val="000000"/>
          <w:sz w:val="26"/>
          <w:szCs w:val="26"/>
        </w:rPr>
        <w:t>“</w:t>
      </w:r>
      <w:r w:rsidR="00C568D1" w:rsidRPr="004C747C">
        <w:rPr>
          <w:rFonts w:cs="Arial"/>
          <w:i/>
          <w:color w:val="000000"/>
          <w:sz w:val="26"/>
          <w:szCs w:val="26"/>
        </w:rPr>
        <w:t>La familia es el elemento natural y fundamental de la sociedad y debe ser protegida por la sociedad y el Estado</w:t>
      </w:r>
      <w:r w:rsidR="00D86E3F" w:rsidRPr="004C747C">
        <w:rPr>
          <w:rFonts w:cs="Arial"/>
          <w:i/>
          <w:color w:val="000000"/>
          <w:sz w:val="26"/>
          <w:szCs w:val="26"/>
        </w:rPr>
        <w:t>…….</w:t>
      </w:r>
      <w:r w:rsidR="00C568D1" w:rsidRPr="004C747C">
        <w:rPr>
          <w:rFonts w:cs="Arial"/>
          <w:i/>
          <w:color w:val="000000"/>
          <w:sz w:val="26"/>
          <w:szCs w:val="26"/>
        </w:rPr>
        <w:t>Los Estados Partes deben tomar medidas apropiadas para asegurar la igualdad de derechos y la adecuada equivalencia de responsabilidades de los cónyuges en cuanto al matrimonio, durante el matrimonio y en caso de disolución del mismo</w:t>
      </w:r>
      <w:r w:rsidR="00A235A8" w:rsidRPr="004C747C">
        <w:rPr>
          <w:rFonts w:cs="Arial"/>
          <w:i/>
          <w:color w:val="000000"/>
          <w:sz w:val="26"/>
          <w:szCs w:val="26"/>
        </w:rPr>
        <w:t>”</w:t>
      </w:r>
      <w:r w:rsidR="00C568D1" w:rsidRPr="004C747C">
        <w:rPr>
          <w:rFonts w:cs="Arial"/>
          <w:i/>
          <w:color w:val="000000"/>
          <w:sz w:val="26"/>
          <w:szCs w:val="26"/>
        </w:rPr>
        <w:t>.</w:t>
      </w:r>
      <w:r w:rsidR="00C568D1" w:rsidRPr="004C747C">
        <w:rPr>
          <w:rFonts w:cs="Arial"/>
          <w:color w:val="000000"/>
          <w:sz w:val="26"/>
          <w:szCs w:val="26"/>
        </w:rPr>
        <w:t> </w:t>
      </w:r>
    </w:p>
    <w:p w:rsidR="00F01EEC" w:rsidRPr="004C747C" w:rsidRDefault="00F01EEC" w:rsidP="004C747C">
      <w:pPr>
        <w:pStyle w:val="NormalWeb"/>
        <w:spacing w:before="90" w:beforeAutospacing="0" w:after="45" w:afterAutospacing="0" w:line="360" w:lineRule="auto"/>
        <w:ind w:left="75" w:right="75"/>
        <w:jc w:val="both"/>
        <w:rPr>
          <w:rFonts w:ascii="Arial" w:hAnsi="Arial" w:cs="Arial"/>
          <w:color w:val="000000"/>
          <w:sz w:val="26"/>
          <w:szCs w:val="26"/>
        </w:rPr>
      </w:pPr>
    </w:p>
    <w:p w:rsidR="00F01EEC" w:rsidRPr="004C747C" w:rsidRDefault="00A235A8" w:rsidP="004C747C">
      <w:pPr>
        <w:pStyle w:val="NormalWeb"/>
        <w:spacing w:before="90" w:beforeAutospacing="0" w:after="45" w:afterAutospacing="0" w:line="360" w:lineRule="auto"/>
        <w:ind w:left="75" w:right="75"/>
        <w:jc w:val="both"/>
        <w:rPr>
          <w:rFonts w:ascii="Arial" w:hAnsi="Arial" w:cs="Arial"/>
          <w:color w:val="000000"/>
          <w:sz w:val="26"/>
          <w:szCs w:val="26"/>
        </w:rPr>
      </w:pPr>
      <w:r w:rsidRPr="004C747C">
        <w:rPr>
          <w:rFonts w:ascii="Arial" w:hAnsi="Arial" w:cs="Arial"/>
          <w:color w:val="000000"/>
          <w:sz w:val="26"/>
          <w:szCs w:val="26"/>
        </w:rPr>
        <w:t>Dentro de</w:t>
      </w:r>
      <w:r w:rsidR="002A387F">
        <w:rPr>
          <w:rFonts w:ascii="Arial" w:hAnsi="Arial" w:cs="Arial"/>
          <w:color w:val="000000"/>
          <w:sz w:val="26"/>
          <w:szCs w:val="26"/>
        </w:rPr>
        <w:t xml:space="preserve"> la</w:t>
      </w:r>
      <w:r w:rsidRPr="004C747C">
        <w:rPr>
          <w:rFonts w:ascii="Arial" w:hAnsi="Arial" w:cs="Arial"/>
          <w:color w:val="000000"/>
          <w:sz w:val="26"/>
          <w:szCs w:val="26"/>
        </w:rPr>
        <w:t xml:space="preserve"> </w:t>
      </w:r>
      <w:r w:rsidR="00F01EEC" w:rsidRPr="004C747C">
        <w:rPr>
          <w:rFonts w:ascii="Arial" w:hAnsi="Arial" w:cs="Arial"/>
          <w:color w:val="000000"/>
          <w:sz w:val="26"/>
          <w:szCs w:val="26"/>
        </w:rPr>
        <w:t>Ley para la Familia de Coahuila de Zaragoza</w:t>
      </w:r>
      <w:r w:rsidRPr="004C747C">
        <w:rPr>
          <w:rFonts w:ascii="Arial" w:hAnsi="Arial" w:cs="Arial"/>
          <w:color w:val="000000"/>
          <w:sz w:val="26"/>
          <w:szCs w:val="26"/>
        </w:rPr>
        <w:t>, se encuentra ya dispuesto que el propósito</w:t>
      </w:r>
      <w:r w:rsidR="00F01EEC" w:rsidRPr="004C747C">
        <w:rPr>
          <w:rFonts w:ascii="Arial" w:hAnsi="Arial" w:cs="Arial"/>
          <w:color w:val="000000"/>
          <w:sz w:val="26"/>
          <w:szCs w:val="26"/>
        </w:rPr>
        <w:t xml:space="preserve"> </w:t>
      </w:r>
      <w:r w:rsidR="002A387F">
        <w:rPr>
          <w:rFonts w:ascii="Arial" w:hAnsi="Arial" w:cs="Arial"/>
          <w:color w:val="000000"/>
          <w:sz w:val="26"/>
          <w:szCs w:val="26"/>
        </w:rPr>
        <w:t xml:space="preserve">de </w:t>
      </w:r>
      <w:r w:rsidRPr="004C747C">
        <w:rPr>
          <w:rFonts w:ascii="Arial" w:hAnsi="Arial" w:cs="Arial"/>
          <w:color w:val="000000"/>
          <w:sz w:val="26"/>
          <w:szCs w:val="26"/>
        </w:rPr>
        <w:t>ésta</w:t>
      </w:r>
      <w:r w:rsidR="00F01EEC" w:rsidRPr="004C747C">
        <w:rPr>
          <w:rFonts w:ascii="Arial" w:hAnsi="Arial" w:cs="Arial"/>
          <w:color w:val="000000"/>
          <w:sz w:val="26"/>
          <w:szCs w:val="26"/>
        </w:rPr>
        <w:t xml:space="preserve"> es el de </w:t>
      </w:r>
      <w:r w:rsidR="00F01EEC" w:rsidRPr="004C747C">
        <w:rPr>
          <w:rFonts w:ascii="Arial" w:hAnsi="Arial" w:cs="Arial"/>
          <w:i/>
          <w:color w:val="000000"/>
          <w:sz w:val="26"/>
          <w:szCs w:val="26"/>
        </w:rPr>
        <w:t>garantizar la convivencia estable de sus miembros, la ayuda mutua, la satisfacción de necesidades de subsi</w:t>
      </w:r>
      <w:r w:rsidR="00F0052A" w:rsidRPr="004C747C">
        <w:rPr>
          <w:rFonts w:ascii="Arial" w:hAnsi="Arial" w:cs="Arial"/>
          <w:i/>
          <w:color w:val="000000"/>
          <w:sz w:val="26"/>
          <w:szCs w:val="26"/>
        </w:rPr>
        <w:t>stencia cuando corresponda</w:t>
      </w:r>
      <w:r w:rsidRPr="004C747C">
        <w:rPr>
          <w:rFonts w:ascii="Arial" w:hAnsi="Arial" w:cs="Arial"/>
          <w:i/>
          <w:color w:val="000000"/>
          <w:sz w:val="26"/>
          <w:szCs w:val="26"/>
        </w:rPr>
        <w:t>.</w:t>
      </w:r>
      <w:r w:rsidR="00F0052A" w:rsidRPr="004C747C">
        <w:rPr>
          <w:rFonts w:ascii="Arial" w:hAnsi="Arial" w:cs="Arial"/>
          <w:color w:val="000000"/>
          <w:sz w:val="26"/>
          <w:szCs w:val="26"/>
        </w:rPr>
        <w:t xml:space="preserve"> (artí</w:t>
      </w:r>
      <w:r w:rsidR="00F01EEC" w:rsidRPr="004C747C">
        <w:rPr>
          <w:rFonts w:ascii="Arial" w:hAnsi="Arial" w:cs="Arial"/>
          <w:color w:val="000000"/>
          <w:sz w:val="26"/>
          <w:szCs w:val="26"/>
        </w:rPr>
        <w:t>culo 2).</w:t>
      </w:r>
    </w:p>
    <w:p w:rsidR="00F01EEC" w:rsidRPr="004C747C" w:rsidRDefault="00F01EEC" w:rsidP="004C747C">
      <w:pPr>
        <w:pStyle w:val="NormalWeb"/>
        <w:spacing w:before="90" w:beforeAutospacing="0" w:after="45" w:afterAutospacing="0" w:line="360" w:lineRule="auto"/>
        <w:ind w:left="75" w:right="75"/>
        <w:jc w:val="both"/>
        <w:rPr>
          <w:rFonts w:ascii="Arial" w:hAnsi="Arial" w:cs="Arial"/>
          <w:color w:val="000000"/>
          <w:sz w:val="26"/>
          <w:szCs w:val="26"/>
        </w:rPr>
      </w:pPr>
    </w:p>
    <w:p w:rsidR="00C568D1" w:rsidRPr="004C747C" w:rsidRDefault="00A235A8" w:rsidP="004C747C">
      <w:pPr>
        <w:pStyle w:val="NormalWeb"/>
        <w:spacing w:before="90" w:beforeAutospacing="0" w:after="45" w:afterAutospacing="0" w:line="360" w:lineRule="auto"/>
        <w:ind w:left="75" w:right="75"/>
        <w:jc w:val="both"/>
        <w:rPr>
          <w:rFonts w:ascii="Arial" w:hAnsi="Arial" w:cs="Arial"/>
          <w:color w:val="000000"/>
          <w:sz w:val="26"/>
          <w:szCs w:val="26"/>
        </w:rPr>
      </w:pPr>
      <w:r w:rsidRPr="004C747C">
        <w:rPr>
          <w:rFonts w:ascii="Arial" w:hAnsi="Arial" w:cs="Arial"/>
          <w:color w:val="000000"/>
          <w:sz w:val="26"/>
          <w:szCs w:val="26"/>
        </w:rPr>
        <w:t xml:space="preserve">No quiero omitir señalar que el </w:t>
      </w:r>
      <w:r w:rsidR="00F0052A" w:rsidRPr="004C747C">
        <w:rPr>
          <w:rFonts w:ascii="Arial" w:hAnsi="Arial" w:cs="Arial"/>
          <w:color w:val="000000"/>
          <w:sz w:val="26"/>
          <w:szCs w:val="26"/>
        </w:rPr>
        <w:t>Congreso Nacional de Perú</w:t>
      </w:r>
      <w:r w:rsidRPr="004C747C">
        <w:rPr>
          <w:rFonts w:ascii="Arial" w:hAnsi="Arial" w:cs="Arial"/>
          <w:color w:val="000000"/>
          <w:sz w:val="26"/>
          <w:szCs w:val="26"/>
        </w:rPr>
        <w:t>,</w:t>
      </w:r>
      <w:r w:rsidR="00F01EEC" w:rsidRPr="004C747C">
        <w:rPr>
          <w:rFonts w:ascii="Arial" w:hAnsi="Arial" w:cs="Arial"/>
          <w:color w:val="000000"/>
          <w:sz w:val="26"/>
          <w:szCs w:val="26"/>
        </w:rPr>
        <w:t xml:space="preserve"> en fecha 8 de </w:t>
      </w:r>
      <w:r w:rsidR="00EC121A" w:rsidRPr="004C747C">
        <w:rPr>
          <w:rFonts w:ascii="Arial" w:hAnsi="Arial" w:cs="Arial"/>
          <w:color w:val="000000"/>
          <w:sz w:val="26"/>
          <w:szCs w:val="26"/>
        </w:rPr>
        <w:t>marzo</w:t>
      </w:r>
      <w:r w:rsidR="00F01EEC" w:rsidRPr="004C747C">
        <w:rPr>
          <w:rFonts w:ascii="Arial" w:hAnsi="Arial" w:cs="Arial"/>
          <w:color w:val="000000"/>
          <w:sz w:val="26"/>
          <w:szCs w:val="26"/>
        </w:rPr>
        <w:t xml:space="preserve"> del 2017, </w:t>
      </w:r>
      <w:r w:rsidRPr="004C747C">
        <w:rPr>
          <w:rFonts w:ascii="Arial" w:hAnsi="Arial" w:cs="Arial"/>
          <w:color w:val="000000"/>
          <w:sz w:val="26"/>
          <w:szCs w:val="26"/>
        </w:rPr>
        <w:t>sienta un precedente al aprobar</w:t>
      </w:r>
      <w:r w:rsidR="00F01EEC" w:rsidRPr="004C747C">
        <w:rPr>
          <w:rFonts w:ascii="Arial" w:hAnsi="Arial" w:cs="Arial"/>
          <w:color w:val="000000"/>
          <w:sz w:val="26"/>
          <w:szCs w:val="26"/>
        </w:rPr>
        <w:t xml:space="preserve"> la ley que obliga a los jueces a considerar como aporte económico</w:t>
      </w:r>
      <w:r w:rsidR="00EC121A" w:rsidRPr="004C747C">
        <w:rPr>
          <w:rFonts w:ascii="Arial" w:hAnsi="Arial" w:cs="Arial"/>
          <w:color w:val="000000"/>
          <w:sz w:val="26"/>
          <w:szCs w:val="26"/>
        </w:rPr>
        <w:t>,</w:t>
      </w:r>
      <w:r w:rsidR="00F01EEC" w:rsidRPr="004C747C">
        <w:rPr>
          <w:rFonts w:ascii="Arial" w:hAnsi="Arial" w:cs="Arial"/>
          <w:color w:val="000000"/>
          <w:sz w:val="26"/>
          <w:szCs w:val="26"/>
        </w:rPr>
        <w:t xml:space="preserve"> </w:t>
      </w:r>
      <w:r w:rsidR="00F0052A" w:rsidRPr="004C747C">
        <w:rPr>
          <w:rFonts w:ascii="Arial" w:hAnsi="Arial" w:cs="Arial"/>
          <w:color w:val="000000"/>
          <w:sz w:val="26"/>
          <w:szCs w:val="26"/>
        </w:rPr>
        <w:t>el trabajo real</w:t>
      </w:r>
      <w:r w:rsidR="00F01EEC" w:rsidRPr="004C747C">
        <w:rPr>
          <w:rFonts w:ascii="Arial" w:hAnsi="Arial" w:cs="Arial"/>
          <w:color w:val="000000"/>
          <w:sz w:val="26"/>
          <w:szCs w:val="26"/>
        </w:rPr>
        <w:t xml:space="preserve">izado por la persona a cargo del cuidado de los hijos a efecto de que este sea considerado al momento de fijar </w:t>
      </w:r>
      <w:r w:rsidR="00F0052A" w:rsidRPr="004C747C">
        <w:rPr>
          <w:rFonts w:ascii="Arial" w:hAnsi="Arial" w:cs="Arial"/>
          <w:color w:val="000000"/>
          <w:sz w:val="26"/>
          <w:szCs w:val="26"/>
        </w:rPr>
        <w:t>la cantidad respecto a la pensió</w:t>
      </w:r>
      <w:r w:rsidR="00F01EEC" w:rsidRPr="004C747C">
        <w:rPr>
          <w:rFonts w:ascii="Arial" w:hAnsi="Arial" w:cs="Arial"/>
          <w:color w:val="000000"/>
          <w:sz w:val="26"/>
          <w:szCs w:val="26"/>
        </w:rPr>
        <w:t xml:space="preserve">n alimenticia. </w:t>
      </w:r>
    </w:p>
    <w:p w:rsidR="002A387F" w:rsidRDefault="002A387F" w:rsidP="004C747C">
      <w:pPr>
        <w:spacing w:line="360" w:lineRule="auto"/>
        <w:rPr>
          <w:rFonts w:cs="Arial"/>
          <w:sz w:val="26"/>
          <w:szCs w:val="26"/>
        </w:rPr>
      </w:pPr>
    </w:p>
    <w:p w:rsidR="00EC121A" w:rsidRPr="004C747C" w:rsidRDefault="00EC121A" w:rsidP="004C747C">
      <w:pPr>
        <w:spacing w:line="360" w:lineRule="auto"/>
        <w:rPr>
          <w:rFonts w:cs="Arial"/>
          <w:sz w:val="26"/>
          <w:szCs w:val="26"/>
        </w:rPr>
      </w:pPr>
      <w:r w:rsidRPr="004C747C">
        <w:rPr>
          <w:rFonts w:cs="Arial"/>
          <w:sz w:val="26"/>
          <w:szCs w:val="26"/>
        </w:rPr>
        <w:t>El Grupo Parlamentario de Unidad Democrática de Coahuila</w:t>
      </w:r>
      <w:r w:rsidR="002A387F">
        <w:rPr>
          <w:rFonts w:cs="Arial"/>
          <w:sz w:val="26"/>
          <w:szCs w:val="26"/>
        </w:rPr>
        <w:t xml:space="preserve"> con</w:t>
      </w:r>
      <w:r w:rsidRPr="004C747C">
        <w:rPr>
          <w:rFonts w:cs="Arial"/>
          <w:sz w:val="26"/>
          <w:szCs w:val="26"/>
        </w:rPr>
        <w:t xml:space="preserve"> la presente iniciativa somete a consideración de este H. Congreso del Estado para su revisión, análisis y en su caso aprobación, la modificación del primer párrafo y adición de </w:t>
      </w:r>
      <w:r w:rsidRPr="004C747C">
        <w:rPr>
          <w:rFonts w:cs="Arial"/>
          <w:sz w:val="26"/>
          <w:szCs w:val="26"/>
        </w:rPr>
        <w:lastRenderedPageBreak/>
        <w:t>un segundo párrafo al artículo 276 de la Ley Para La Familia de Coahuila de Zaragoza, a fin de incorporar el derecho al cuidado y asistencia como parte de los alimentos y su cuantificación en la pensión alimenticia con el fin de dar protección y seguridad a los menores a cargo del cónyuge a quien los tribunales hayan otorgado la custodia en un procedimiento de divorcio y con ello cumplimentar las disposiciones constitucionales e Internacionales de la materia que nos ocupa.</w:t>
      </w:r>
    </w:p>
    <w:p w:rsidR="00EC121A" w:rsidRPr="004C747C" w:rsidRDefault="00EC121A" w:rsidP="004C747C">
      <w:pPr>
        <w:spacing w:line="360" w:lineRule="auto"/>
        <w:rPr>
          <w:rFonts w:cs="Arial"/>
          <w:sz w:val="26"/>
          <w:szCs w:val="26"/>
        </w:rPr>
      </w:pPr>
    </w:p>
    <w:p w:rsidR="00EC121A" w:rsidRPr="004C747C" w:rsidRDefault="00EC121A" w:rsidP="004C747C">
      <w:pPr>
        <w:spacing w:line="360" w:lineRule="auto"/>
        <w:jc w:val="center"/>
        <w:rPr>
          <w:rFonts w:cs="Arial"/>
          <w:b/>
          <w:sz w:val="26"/>
          <w:szCs w:val="26"/>
        </w:rPr>
      </w:pPr>
      <w:r w:rsidRPr="004C747C">
        <w:rPr>
          <w:rFonts w:cs="Arial"/>
          <w:b/>
          <w:sz w:val="26"/>
          <w:szCs w:val="26"/>
        </w:rPr>
        <w:t>INICIATIVA CON PROYECTO DE DECRETO</w:t>
      </w:r>
    </w:p>
    <w:p w:rsidR="00EC121A" w:rsidRPr="004C747C" w:rsidRDefault="00EC121A" w:rsidP="004C747C">
      <w:pPr>
        <w:spacing w:line="360" w:lineRule="auto"/>
        <w:rPr>
          <w:rFonts w:cs="Arial"/>
          <w:sz w:val="26"/>
          <w:szCs w:val="26"/>
        </w:rPr>
      </w:pPr>
    </w:p>
    <w:p w:rsidR="00EC121A" w:rsidRPr="004C747C" w:rsidRDefault="00EC121A" w:rsidP="004C747C">
      <w:pPr>
        <w:spacing w:line="360" w:lineRule="auto"/>
        <w:rPr>
          <w:rFonts w:cs="Arial"/>
          <w:sz w:val="26"/>
          <w:szCs w:val="26"/>
        </w:rPr>
      </w:pPr>
      <w:r w:rsidRPr="004C747C">
        <w:rPr>
          <w:rFonts w:cs="Arial"/>
          <w:b/>
          <w:sz w:val="26"/>
          <w:szCs w:val="26"/>
        </w:rPr>
        <w:t>ÚNICO. -</w:t>
      </w:r>
      <w:r w:rsidRPr="004C747C">
        <w:rPr>
          <w:rFonts w:cs="Arial"/>
          <w:sz w:val="26"/>
          <w:szCs w:val="26"/>
        </w:rPr>
        <w:t xml:space="preserve"> Se modifica el primer párrafo y se adiciona un segundo párrafo al artículo 276 de la Ley para la Familia de Coahuila de Zaragoza, para quedar como sigue: </w:t>
      </w:r>
    </w:p>
    <w:p w:rsidR="00C568D1" w:rsidRPr="004C747C" w:rsidRDefault="00C568D1" w:rsidP="004C747C">
      <w:pPr>
        <w:spacing w:line="360" w:lineRule="auto"/>
        <w:rPr>
          <w:rFonts w:cs="Arial"/>
          <w:sz w:val="26"/>
          <w:szCs w:val="26"/>
          <w:lang w:val="es-ES_tradnl"/>
        </w:rPr>
      </w:pPr>
      <w:r w:rsidRPr="004C747C">
        <w:rPr>
          <w:rFonts w:cs="Arial"/>
          <w:sz w:val="26"/>
          <w:szCs w:val="26"/>
          <w:lang w:val="es-ES_tradnl"/>
        </w:rPr>
        <w:t xml:space="preserve">     </w:t>
      </w:r>
    </w:p>
    <w:bookmarkEnd w:id="2"/>
    <w:p w:rsidR="004C747C" w:rsidRPr="004C747C" w:rsidRDefault="004C747C" w:rsidP="004C747C">
      <w:pPr>
        <w:pStyle w:val="Textosinformato"/>
        <w:spacing w:line="360" w:lineRule="auto"/>
        <w:rPr>
          <w:rFonts w:ascii="Arial" w:hAnsi="Arial" w:cs="Arial"/>
          <w:sz w:val="26"/>
          <w:szCs w:val="26"/>
        </w:rPr>
      </w:pPr>
      <w:r w:rsidRPr="004C747C">
        <w:rPr>
          <w:rFonts w:ascii="Arial" w:hAnsi="Arial" w:cs="Arial"/>
          <w:b/>
          <w:sz w:val="26"/>
          <w:szCs w:val="26"/>
        </w:rPr>
        <w:t>Artículo 276.</w:t>
      </w:r>
      <w:r w:rsidRPr="004C747C">
        <w:rPr>
          <w:rFonts w:ascii="Arial" w:hAnsi="Arial" w:cs="Arial"/>
          <w:sz w:val="26"/>
          <w:szCs w:val="26"/>
        </w:rPr>
        <w:t xml:space="preserve"> Para los efectos legales se entiende por alimentos: la alimentación nutritiva, el vestido, la habitación, la atención médica y psicológica preventiva integrada a la salud, la asistencia médica y terapéutica en casos de enfermedad, los gastos relativos al embarazo y el parto, la recreación, </w:t>
      </w:r>
      <w:r w:rsidRPr="004C747C">
        <w:rPr>
          <w:rFonts w:ascii="Arial" w:hAnsi="Arial" w:cs="Arial"/>
          <w:i/>
          <w:sz w:val="26"/>
          <w:szCs w:val="26"/>
          <w:u w:val="single"/>
        </w:rPr>
        <w:t>así como los cuidados y asistencia que requiera el acreedor alimentario en lo particular.</w:t>
      </w:r>
      <w:r w:rsidRPr="004C747C">
        <w:rPr>
          <w:rFonts w:ascii="Arial" w:hAnsi="Arial" w:cs="Arial"/>
          <w:sz w:val="26"/>
          <w:szCs w:val="26"/>
        </w:rPr>
        <w:t xml:space="preserve"> Respecto de las niñas y niños los alimentos comprenden los gastos necesarios para la educación preescolar, primaria, secundaria y media superior del alimentista, su recreación y para proporcionarle algún oficio, arte o profesión adecuados a sus circunstancias personales. </w:t>
      </w:r>
    </w:p>
    <w:p w:rsidR="004C747C" w:rsidRPr="004C747C" w:rsidRDefault="004C747C" w:rsidP="004C747C">
      <w:pPr>
        <w:pStyle w:val="Textosinformato"/>
        <w:spacing w:line="360" w:lineRule="auto"/>
        <w:rPr>
          <w:rFonts w:ascii="Arial" w:hAnsi="Arial" w:cs="Arial"/>
          <w:sz w:val="26"/>
          <w:szCs w:val="26"/>
        </w:rPr>
      </w:pPr>
    </w:p>
    <w:p w:rsidR="004C747C" w:rsidRPr="004C747C" w:rsidRDefault="004C747C" w:rsidP="004C747C">
      <w:pPr>
        <w:pStyle w:val="Textosinformato"/>
        <w:spacing w:line="360" w:lineRule="auto"/>
        <w:rPr>
          <w:rFonts w:ascii="Arial" w:hAnsi="Arial" w:cs="Arial"/>
          <w:i/>
          <w:sz w:val="26"/>
          <w:szCs w:val="26"/>
        </w:rPr>
      </w:pPr>
      <w:r w:rsidRPr="004C747C">
        <w:rPr>
          <w:rFonts w:ascii="Arial" w:hAnsi="Arial" w:cs="Arial"/>
          <w:i/>
          <w:sz w:val="26"/>
          <w:szCs w:val="26"/>
          <w:u w:val="single"/>
        </w:rPr>
        <w:t>En Relación al trabajo de cuidado y asistencia en favor del acreedor alimentario, deberá ser considerado como un aporte económico a quien lo realiza en el debido cumplimiento de las obligaciones alimenticias, lo cual deberá ser tomado en cuenta por el juez de la causa al momento de fijar la pensión alimenticia</w:t>
      </w:r>
      <w:r w:rsidRPr="004C747C">
        <w:rPr>
          <w:rFonts w:ascii="Arial" w:hAnsi="Arial" w:cs="Arial"/>
          <w:i/>
          <w:sz w:val="26"/>
          <w:szCs w:val="26"/>
        </w:rPr>
        <w:t>.</w:t>
      </w:r>
    </w:p>
    <w:p w:rsidR="00C568D1" w:rsidRPr="004C747C" w:rsidRDefault="004C747C" w:rsidP="004C747C">
      <w:pPr>
        <w:spacing w:line="360" w:lineRule="auto"/>
        <w:rPr>
          <w:rFonts w:cs="Arial"/>
          <w:sz w:val="26"/>
          <w:szCs w:val="26"/>
          <w:lang w:val="es-ES_tradnl" w:eastAsia="es-ES_tradnl"/>
        </w:rPr>
      </w:pPr>
      <w:r w:rsidRPr="004C747C">
        <w:rPr>
          <w:rFonts w:cs="Arial"/>
          <w:sz w:val="26"/>
          <w:szCs w:val="26"/>
          <w:lang w:val="es-ES_tradnl" w:eastAsia="es-ES_tradnl"/>
        </w:rPr>
        <w:t>…</w:t>
      </w:r>
    </w:p>
    <w:p w:rsidR="004C747C" w:rsidRPr="004C747C" w:rsidRDefault="004C747C" w:rsidP="004C747C">
      <w:pPr>
        <w:spacing w:line="360" w:lineRule="auto"/>
        <w:jc w:val="center"/>
        <w:rPr>
          <w:rFonts w:cs="Arial"/>
          <w:b/>
          <w:sz w:val="26"/>
          <w:szCs w:val="26"/>
          <w:lang w:val="es-ES_tradnl"/>
        </w:rPr>
      </w:pPr>
      <w:r w:rsidRPr="004C747C">
        <w:rPr>
          <w:rFonts w:cs="Arial"/>
          <w:b/>
          <w:sz w:val="26"/>
          <w:szCs w:val="26"/>
          <w:lang w:val="es-ES_tradnl"/>
        </w:rPr>
        <w:lastRenderedPageBreak/>
        <w:t>ARTÍCULOS TRANSITORIOS.</w:t>
      </w:r>
    </w:p>
    <w:p w:rsidR="004C747C" w:rsidRPr="004C747C" w:rsidRDefault="004C747C" w:rsidP="004C747C">
      <w:pPr>
        <w:spacing w:line="360" w:lineRule="auto"/>
        <w:jc w:val="center"/>
        <w:rPr>
          <w:rFonts w:cs="Arial"/>
          <w:b/>
          <w:sz w:val="26"/>
          <w:szCs w:val="26"/>
          <w:lang w:val="es-ES_tradnl"/>
        </w:rPr>
      </w:pPr>
    </w:p>
    <w:p w:rsidR="004C747C" w:rsidRPr="004C747C" w:rsidRDefault="002A387F" w:rsidP="004C747C">
      <w:pPr>
        <w:spacing w:line="360" w:lineRule="auto"/>
        <w:rPr>
          <w:rFonts w:cs="Arial"/>
          <w:sz w:val="26"/>
          <w:szCs w:val="26"/>
          <w:lang w:val="es-ES_tradnl"/>
        </w:rPr>
      </w:pPr>
      <w:r w:rsidRPr="004C747C">
        <w:rPr>
          <w:rFonts w:cs="Arial"/>
          <w:b/>
          <w:sz w:val="26"/>
          <w:szCs w:val="26"/>
          <w:lang w:val="es-ES_tradnl"/>
        </w:rPr>
        <w:t>PRIMERO. -</w:t>
      </w:r>
      <w:r w:rsidR="004C747C" w:rsidRPr="004C747C">
        <w:rPr>
          <w:rFonts w:cs="Arial"/>
          <w:sz w:val="26"/>
          <w:szCs w:val="26"/>
          <w:lang w:val="es-ES_tradnl"/>
        </w:rPr>
        <w:t xml:space="preserve">  El presente decreto entrará en vigor al día siguiente de su publicación en el Periódico Oficial del Gobierno del Estado.</w:t>
      </w:r>
    </w:p>
    <w:p w:rsidR="004C747C" w:rsidRPr="004C747C" w:rsidRDefault="002A387F" w:rsidP="004C747C">
      <w:pPr>
        <w:spacing w:line="360" w:lineRule="auto"/>
        <w:rPr>
          <w:rFonts w:cs="Arial"/>
          <w:sz w:val="26"/>
          <w:szCs w:val="26"/>
          <w:lang w:val="es-ES_tradnl"/>
        </w:rPr>
      </w:pPr>
      <w:r w:rsidRPr="004C747C">
        <w:rPr>
          <w:rFonts w:cs="Arial"/>
          <w:b/>
          <w:sz w:val="26"/>
          <w:szCs w:val="26"/>
          <w:lang w:val="es-ES_tradnl"/>
        </w:rPr>
        <w:t>SEGUNDO. -</w:t>
      </w:r>
      <w:r w:rsidR="004C747C" w:rsidRPr="004C747C">
        <w:rPr>
          <w:rFonts w:cs="Arial"/>
          <w:sz w:val="26"/>
          <w:szCs w:val="26"/>
          <w:lang w:val="es-ES_tradnl"/>
        </w:rPr>
        <w:t xml:space="preserve">  Se derogan las disposiciones que se opongan al presente decreto.</w:t>
      </w:r>
    </w:p>
    <w:p w:rsidR="004C747C" w:rsidRPr="004C747C" w:rsidRDefault="004C747C" w:rsidP="004C747C">
      <w:pPr>
        <w:spacing w:line="360" w:lineRule="auto"/>
        <w:rPr>
          <w:rFonts w:cs="Arial"/>
          <w:sz w:val="26"/>
          <w:szCs w:val="26"/>
          <w:lang w:val="es-ES_tradnl"/>
        </w:rPr>
      </w:pPr>
    </w:p>
    <w:p w:rsidR="00C568D1" w:rsidRPr="004C747C" w:rsidRDefault="004C747C" w:rsidP="004C747C">
      <w:pPr>
        <w:spacing w:line="360" w:lineRule="auto"/>
        <w:rPr>
          <w:rFonts w:cs="Arial"/>
          <w:sz w:val="26"/>
          <w:szCs w:val="26"/>
          <w:lang w:val="es-ES_tradnl"/>
        </w:rPr>
      </w:pPr>
      <w:r w:rsidRPr="004C747C">
        <w:rPr>
          <w:rFonts w:cs="Arial"/>
          <w:sz w:val="26"/>
          <w:szCs w:val="26"/>
          <w:lang w:val="es-ES_tradnl"/>
        </w:rPr>
        <w:t>Por lo expuesto y fundado, ante esta soberanía respetuosamente solicitamos que las reformas presentadas sean votadas a favor.</w:t>
      </w:r>
    </w:p>
    <w:p w:rsidR="00C568D1" w:rsidRPr="004C747C" w:rsidRDefault="00C568D1" w:rsidP="004C747C">
      <w:pPr>
        <w:spacing w:line="360" w:lineRule="auto"/>
        <w:rPr>
          <w:rFonts w:cs="Arial"/>
          <w:sz w:val="26"/>
          <w:szCs w:val="26"/>
        </w:rPr>
      </w:pPr>
    </w:p>
    <w:p w:rsidR="00C568D1" w:rsidRPr="004C747C" w:rsidRDefault="00C568D1" w:rsidP="004C747C">
      <w:pPr>
        <w:spacing w:line="360" w:lineRule="auto"/>
        <w:jc w:val="center"/>
        <w:rPr>
          <w:rFonts w:cs="Arial"/>
          <w:b/>
          <w:sz w:val="26"/>
          <w:szCs w:val="26"/>
        </w:rPr>
      </w:pPr>
      <w:r w:rsidRPr="004C747C">
        <w:rPr>
          <w:rFonts w:cs="Arial"/>
          <w:b/>
          <w:sz w:val="26"/>
          <w:szCs w:val="26"/>
        </w:rPr>
        <w:t>“POR UN GOBIERNO DE CONCERTACION DEMOCRATICA”</w:t>
      </w:r>
    </w:p>
    <w:p w:rsidR="00C568D1" w:rsidRPr="004C747C" w:rsidRDefault="00C568D1" w:rsidP="004C747C">
      <w:pPr>
        <w:spacing w:line="360" w:lineRule="auto"/>
        <w:jc w:val="center"/>
        <w:rPr>
          <w:rFonts w:cs="Arial"/>
          <w:b/>
          <w:sz w:val="26"/>
          <w:szCs w:val="26"/>
        </w:rPr>
      </w:pPr>
      <w:r w:rsidRPr="004C747C">
        <w:rPr>
          <w:rFonts w:cs="Arial"/>
          <w:b/>
          <w:sz w:val="26"/>
          <w:szCs w:val="26"/>
        </w:rPr>
        <w:t>GRUPO PARLAMENTARIO “BRIGIDO RAMIRO MORENO HERNANDEZ”</w:t>
      </w:r>
    </w:p>
    <w:p w:rsidR="00C568D1" w:rsidRPr="004C747C" w:rsidRDefault="004C747C" w:rsidP="004C747C">
      <w:pPr>
        <w:spacing w:line="360" w:lineRule="auto"/>
        <w:jc w:val="center"/>
        <w:rPr>
          <w:rFonts w:cs="Arial"/>
          <w:b/>
          <w:sz w:val="26"/>
          <w:szCs w:val="26"/>
        </w:rPr>
      </w:pPr>
      <w:r w:rsidRPr="004C747C">
        <w:rPr>
          <w:rFonts w:cs="Arial"/>
          <w:b/>
          <w:sz w:val="26"/>
          <w:szCs w:val="26"/>
        </w:rPr>
        <w:t>Saltillo, Coahuila a 18</w:t>
      </w:r>
      <w:r w:rsidR="00B620EA" w:rsidRPr="004C747C">
        <w:rPr>
          <w:rFonts w:cs="Arial"/>
          <w:b/>
          <w:sz w:val="26"/>
          <w:szCs w:val="26"/>
        </w:rPr>
        <w:t xml:space="preserve"> de septiembre del año </w:t>
      </w:r>
      <w:r w:rsidR="00C568D1" w:rsidRPr="004C747C">
        <w:rPr>
          <w:rFonts w:cs="Arial"/>
          <w:b/>
          <w:sz w:val="26"/>
          <w:szCs w:val="26"/>
        </w:rPr>
        <w:t>2019</w:t>
      </w:r>
      <w:r w:rsidR="00B620EA" w:rsidRPr="004C747C">
        <w:rPr>
          <w:rFonts w:cs="Arial"/>
          <w:b/>
          <w:sz w:val="26"/>
          <w:szCs w:val="26"/>
        </w:rPr>
        <w:t>.</w:t>
      </w:r>
    </w:p>
    <w:p w:rsidR="00D51C26" w:rsidRDefault="00D51C26" w:rsidP="00D51C26">
      <w:pPr>
        <w:spacing w:line="360" w:lineRule="auto"/>
        <w:jc w:val="center"/>
        <w:rPr>
          <w:rFonts w:cs="Arial"/>
          <w:b/>
          <w:noProof/>
          <w:sz w:val="28"/>
          <w:szCs w:val="28"/>
          <w:lang w:eastAsia="es-MX"/>
        </w:rPr>
      </w:pPr>
    </w:p>
    <w:p w:rsidR="009F5695" w:rsidRPr="00C465E1" w:rsidRDefault="009F5695" w:rsidP="00D51C26">
      <w:pPr>
        <w:spacing w:line="360" w:lineRule="auto"/>
        <w:jc w:val="center"/>
        <w:rPr>
          <w:rFonts w:cs="Arial"/>
          <w:b/>
          <w:sz w:val="28"/>
          <w:szCs w:val="28"/>
        </w:rPr>
      </w:pPr>
    </w:p>
    <w:p w:rsidR="00D51C26" w:rsidRPr="00C465E1" w:rsidRDefault="00D51C26" w:rsidP="00D51C26">
      <w:pPr>
        <w:spacing w:line="360" w:lineRule="auto"/>
        <w:jc w:val="center"/>
        <w:rPr>
          <w:rFonts w:cs="Arial"/>
          <w:b/>
          <w:sz w:val="28"/>
          <w:szCs w:val="28"/>
        </w:rPr>
      </w:pPr>
      <w:r w:rsidRPr="00C465E1">
        <w:rPr>
          <w:rFonts w:cs="Arial"/>
          <w:b/>
          <w:sz w:val="28"/>
          <w:szCs w:val="28"/>
        </w:rPr>
        <w:t>Emilio Alejandro De Hoyos Montemayor</w:t>
      </w:r>
    </w:p>
    <w:p w:rsidR="00D51C26" w:rsidRDefault="00D51C26" w:rsidP="00D51C26">
      <w:pPr>
        <w:spacing w:line="360" w:lineRule="auto"/>
        <w:jc w:val="center"/>
        <w:rPr>
          <w:rFonts w:cs="Arial"/>
          <w:b/>
          <w:sz w:val="28"/>
          <w:szCs w:val="28"/>
        </w:rPr>
      </w:pPr>
      <w:r w:rsidRPr="00C465E1">
        <w:rPr>
          <w:rFonts w:cs="Arial"/>
          <w:b/>
          <w:sz w:val="28"/>
          <w:szCs w:val="28"/>
        </w:rPr>
        <w:t>DIPUTADO</w:t>
      </w:r>
    </w:p>
    <w:p w:rsidR="009F5695" w:rsidRDefault="009F5695" w:rsidP="00D51C26">
      <w:pPr>
        <w:spacing w:line="360" w:lineRule="auto"/>
        <w:jc w:val="center"/>
        <w:rPr>
          <w:rFonts w:cs="Arial"/>
          <w:b/>
          <w:sz w:val="28"/>
          <w:szCs w:val="28"/>
        </w:rPr>
      </w:pPr>
    </w:p>
    <w:p w:rsidR="009F5695" w:rsidRPr="00C465E1" w:rsidRDefault="009F5695" w:rsidP="00D51C26">
      <w:pPr>
        <w:spacing w:line="360" w:lineRule="auto"/>
        <w:jc w:val="center"/>
        <w:rPr>
          <w:rFonts w:cs="Arial"/>
          <w:b/>
          <w:sz w:val="28"/>
          <w:szCs w:val="28"/>
        </w:rPr>
      </w:pPr>
    </w:p>
    <w:p w:rsidR="00D51C26" w:rsidRPr="00C465E1" w:rsidRDefault="00D51C26" w:rsidP="00D51C26">
      <w:pPr>
        <w:spacing w:line="360" w:lineRule="auto"/>
        <w:jc w:val="center"/>
        <w:rPr>
          <w:rFonts w:cs="Arial"/>
          <w:b/>
          <w:sz w:val="28"/>
          <w:szCs w:val="28"/>
        </w:rPr>
      </w:pPr>
      <w:proofErr w:type="spellStart"/>
      <w:r w:rsidRPr="00C465E1">
        <w:rPr>
          <w:rFonts w:cs="Arial"/>
          <w:b/>
          <w:sz w:val="28"/>
          <w:szCs w:val="28"/>
        </w:rPr>
        <w:t>Zulmma</w:t>
      </w:r>
      <w:proofErr w:type="spellEnd"/>
      <w:r w:rsidRPr="00C465E1">
        <w:rPr>
          <w:rFonts w:cs="Arial"/>
          <w:b/>
          <w:sz w:val="28"/>
          <w:szCs w:val="28"/>
        </w:rPr>
        <w:t xml:space="preserve"> </w:t>
      </w:r>
      <w:proofErr w:type="spellStart"/>
      <w:r w:rsidRPr="00C465E1">
        <w:rPr>
          <w:rFonts w:cs="Arial"/>
          <w:b/>
          <w:sz w:val="28"/>
          <w:szCs w:val="28"/>
        </w:rPr>
        <w:t>Verenice</w:t>
      </w:r>
      <w:proofErr w:type="spellEnd"/>
      <w:r w:rsidRPr="00C465E1">
        <w:rPr>
          <w:rFonts w:cs="Arial"/>
          <w:b/>
          <w:sz w:val="28"/>
          <w:szCs w:val="28"/>
        </w:rPr>
        <w:t xml:space="preserve"> Guerrero Cázares</w:t>
      </w:r>
    </w:p>
    <w:p w:rsidR="00D51C26" w:rsidRPr="00C465E1" w:rsidRDefault="00D51C26" w:rsidP="00D51C26">
      <w:pPr>
        <w:spacing w:line="360" w:lineRule="auto"/>
        <w:jc w:val="center"/>
        <w:rPr>
          <w:rFonts w:cs="Arial"/>
          <w:b/>
          <w:sz w:val="28"/>
          <w:szCs w:val="28"/>
        </w:rPr>
      </w:pPr>
      <w:r w:rsidRPr="00C465E1">
        <w:rPr>
          <w:rFonts w:cs="Arial"/>
          <w:b/>
          <w:sz w:val="28"/>
          <w:szCs w:val="28"/>
        </w:rPr>
        <w:t>DIPUTADA</w:t>
      </w:r>
    </w:p>
    <w:p w:rsidR="00C568D1" w:rsidRPr="004C747C" w:rsidRDefault="00C568D1" w:rsidP="004C747C">
      <w:pPr>
        <w:spacing w:line="360" w:lineRule="auto"/>
        <w:jc w:val="center"/>
        <w:rPr>
          <w:rFonts w:cs="Arial"/>
          <w:b/>
          <w:sz w:val="26"/>
          <w:szCs w:val="26"/>
        </w:rPr>
      </w:pPr>
    </w:p>
    <w:sectPr w:rsidR="00C568D1" w:rsidRPr="004C747C" w:rsidSect="009B1911">
      <w:headerReference w:type="default" r:id="rId7"/>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C57" w:rsidRDefault="00B27C57" w:rsidP="00C568D1">
      <w:r>
        <w:separator/>
      </w:r>
    </w:p>
  </w:endnote>
  <w:endnote w:type="continuationSeparator" w:id="0">
    <w:p w:rsidR="00B27C57" w:rsidRDefault="00B27C57" w:rsidP="00C56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C57" w:rsidRDefault="00B27C57" w:rsidP="00C568D1">
      <w:r>
        <w:separator/>
      </w:r>
    </w:p>
  </w:footnote>
  <w:footnote w:type="continuationSeparator" w:id="0">
    <w:p w:rsidR="00B27C57" w:rsidRDefault="00B27C57" w:rsidP="00C568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568D1" w:rsidRPr="00D775E4" w:rsidTr="00A541D2">
      <w:trPr>
        <w:jc w:val="center"/>
      </w:trPr>
      <w:tc>
        <w:tcPr>
          <w:tcW w:w="1253" w:type="dxa"/>
        </w:tcPr>
        <w:p w:rsidR="00C568D1" w:rsidRPr="00D775E4" w:rsidRDefault="009B1911" w:rsidP="00C568D1">
          <w:pPr>
            <w:jc w:val="center"/>
            <w:rPr>
              <w:b/>
              <w:bCs/>
              <w:sz w:val="12"/>
            </w:rPr>
          </w:pPr>
          <w:r>
            <w:rPr>
              <w:b/>
              <w:bCs/>
              <w:noProof/>
              <w:sz w:val="12"/>
              <w:lang w:eastAsia="es-MX"/>
            </w:rPr>
            <w:drawing>
              <wp:anchor distT="0" distB="0" distL="114300" distR="114300" simplePos="0" relativeHeight="251660288" behindDoc="0" locked="0" layoutInCell="1" allowOverlap="1" wp14:anchorId="03281C91" wp14:editId="34DC9CDA">
                <wp:simplePos x="0" y="0"/>
                <wp:positionH relativeFrom="column">
                  <wp:posOffset>33325</wp:posOffset>
                </wp:positionH>
                <wp:positionV relativeFrom="paragraph">
                  <wp:posOffset>34366</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anchor>
            </w:drawing>
          </w: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p w:rsidR="00C568D1" w:rsidRPr="00D775E4" w:rsidRDefault="00C568D1" w:rsidP="00C568D1">
          <w:pPr>
            <w:jc w:val="center"/>
            <w:rPr>
              <w:b/>
              <w:bCs/>
              <w:sz w:val="12"/>
            </w:rPr>
          </w:pPr>
        </w:p>
      </w:tc>
      <w:tc>
        <w:tcPr>
          <w:tcW w:w="8623" w:type="dxa"/>
        </w:tcPr>
        <w:p w:rsidR="00C568D1" w:rsidRPr="00815938" w:rsidRDefault="00C568D1" w:rsidP="00C568D1">
          <w:pPr>
            <w:rPr>
              <w:b/>
              <w:bCs/>
              <w:sz w:val="24"/>
            </w:rPr>
          </w:pPr>
        </w:p>
        <w:p w:rsidR="00C568D1" w:rsidRPr="002E1219" w:rsidRDefault="00C568D1" w:rsidP="004C747C">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C568D1" w:rsidRDefault="00C568D1" w:rsidP="004C747C">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568D1" w:rsidRPr="00530EA8" w:rsidRDefault="00C568D1" w:rsidP="004C747C">
          <w:pPr>
            <w:pStyle w:val="Encabezado"/>
            <w:tabs>
              <w:tab w:val="left" w:pos="-1528"/>
              <w:tab w:val="center" w:pos="-1386"/>
            </w:tabs>
            <w:jc w:val="center"/>
            <w:rPr>
              <w:rFonts w:cs="Arial"/>
              <w:bCs/>
              <w:smallCaps/>
              <w:spacing w:val="20"/>
              <w:sz w:val="16"/>
              <w:szCs w:val="32"/>
            </w:rPr>
          </w:pPr>
        </w:p>
        <w:p w:rsidR="00C568D1" w:rsidRPr="009B1911" w:rsidRDefault="00C568D1" w:rsidP="004C747C">
          <w:pPr>
            <w:jc w:val="center"/>
            <w:rPr>
              <w:rFonts w:ascii="Calibri" w:hAnsi="Calibri" w:cs="Arial"/>
              <w:b/>
              <w:sz w:val="16"/>
            </w:rPr>
          </w:pPr>
          <w:r w:rsidRPr="009B1911">
            <w:rPr>
              <w:rFonts w:ascii="Calibri" w:hAnsi="Calibri" w:cs="Arial"/>
              <w:b/>
              <w:sz w:val="16"/>
            </w:rPr>
            <w:t>“</w:t>
          </w:r>
          <w:r w:rsidRPr="009B1911">
            <w:rPr>
              <w:rFonts w:ascii="Calibri" w:hAnsi="Calibri" w:cs="Arial"/>
              <w:b/>
              <w:bCs/>
              <w:sz w:val="16"/>
              <w:szCs w:val="16"/>
              <w:bdr w:val="none" w:sz="0" w:space="0" w:color="auto" w:frame="1"/>
              <w:shd w:val="clear" w:color="auto" w:fill="FFFFFF"/>
            </w:rPr>
            <w:t>2019, Año del respeto y protección de los derechos humanos en el Estado de Coahuila de Zaragoza</w:t>
          </w:r>
          <w:r w:rsidRPr="009B1911">
            <w:rPr>
              <w:rFonts w:ascii="Calibri" w:hAnsi="Calibri" w:cs="Arial"/>
              <w:b/>
              <w:sz w:val="16"/>
            </w:rPr>
            <w:t>”</w:t>
          </w:r>
        </w:p>
        <w:p w:rsidR="00C568D1" w:rsidRPr="00D775E4" w:rsidRDefault="00C568D1" w:rsidP="00C568D1">
          <w:pPr>
            <w:ind w:left="-434" w:right="-672"/>
            <w:rPr>
              <w:b/>
              <w:bCs/>
              <w:sz w:val="12"/>
            </w:rPr>
          </w:pPr>
        </w:p>
      </w:tc>
      <w:tc>
        <w:tcPr>
          <w:tcW w:w="1181" w:type="dxa"/>
        </w:tcPr>
        <w:p w:rsidR="00C568D1" w:rsidRDefault="009B1911" w:rsidP="00C568D1">
          <w:pPr>
            <w:jc w:val="center"/>
            <w:rPr>
              <w:b/>
              <w:bCs/>
              <w:sz w:val="12"/>
            </w:rPr>
          </w:pPr>
          <w:r>
            <w:rPr>
              <w:noProof/>
              <w:lang w:eastAsia="es-MX"/>
            </w:rPr>
            <w:drawing>
              <wp:anchor distT="0" distB="0" distL="114300" distR="114300" simplePos="0" relativeHeight="251659264" behindDoc="0" locked="0" layoutInCell="1" allowOverlap="1" wp14:anchorId="7BCB9BC0" wp14:editId="4D22FCD3">
                <wp:simplePos x="0" y="0"/>
                <wp:positionH relativeFrom="column">
                  <wp:posOffset>-362991</wp:posOffset>
                </wp:positionH>
                <wp:positionV relativeFrom="paragraph">
                  <wp:posOffset>42621</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anchor>
            </w:drawing>
          </w:r>
        </w:p>
        <w:p w:rsidR="00C568D1" w:rsidRDefault="00C568D1" w:rsidP="00C568D1">
          <w:pPr>
            <w:jc w:val="center"/>
            <w:rPr>
              <w:b/>
              <w:bCs/>
              <w:sz w:val="12"/>
            </w:rPr>
          </w:pPr>
        </w:p>
        <w:p w:rsidR="00C568D1" w:rsidRPr="00D775E4" w:rsidRDefault="00C568D1" w:rsidP="00C568D1">
          <w:pPr>
            <w:jc w:val="center"/>
            <w:rPr>
              <w:b/>
              <w:bCs/>
              <w:sz w:val="12"/>
            </w:rPr>
          </w:pPr>
        </w:p>
      </w:tc>
    </w:tr>
  </w:tbl>
  <w:p w:rsidR="00C568D1" w:rsidRDefault="00C568D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A915E8"/>
    <w:multiLevelType w:val="hybridMultilevel"/>
    <w:tmpl w:val="3AB0BF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8D1"/>
    <w:rsid w:val="000D1BDB"/>
    <w:rsid w:val="000D2950"/>
    <w:rsid w:val="000E3042"/>
    <w:rsid w:val="000E3665"/>
    <w:rsid w:val="001256CD"/>
    <w:rsid w:val="0014023F"/>
    <w:rsid w:val="0017648C"/>
    <w:rsid w:val="00245405"/>
    <w:rsid w:val="00291FF0"/>
    <w:rsid w:val="002A387F"/>
    <w:rsid w:val="003525C1"/>
    <w:rsid w:val="00362605"/>
    <w:rsid w:val="003E2EDA"/>
    <w:rsid w:val="00494871"/>
    <w:rsid w:val="004C747C"/>
    <w:rsid w:val="004E1844"/>
    <w:rsid w:val="00525803"/>
    <w:rsid w:val="005B1D67"/>
    <w:rsid w:val="00653F3F"/>
    <w:rsid w:val="006570BD"/>
    <w:rsid w:val="006672B9"/>
    <w:rsid w:val="00696CB0"/>
    <w:rsid w:val="006D2ABF"/>
    <w:rsid w:val="006E0D5D"/>
    <w:rsid w:val="00711965"/>
    <w:rsid w:val="00861CA7"/>
    <w:rsid w:val="0088158E"/>
    <w:rsid w:val="008854BC"/>
    <w:rsid w:val="008C0409"/>
    <w:rsid w:val="008E13EA"/>
    <w:rsid w:val="0092202F"/>
    <w:rsid w:val="0093727B"/>
    <w:rsid w:val="009B1911"/>
    <w:rsid w:val="009D372D"/>
    <w:rsid w:val="009F5695"/>
    <w:rsid w:val="00A235A8"/>
    <w:rsid w:val="00AC3A5E"/>
    <w:rsid w:val="00AD07E8"/>
    <w:rsid w:val="00B26445"/>
    <w:rsid w:val="00B27C57"/>
    <w:rsid w:val="00B620EA"/>
    <w:rsid w:val="00B66DC3"/>
    <w:rsid w:val="00BC4BCD"/>
    <w:rsid w:val="00C568D1"/>
    <w:rsid w:val="00C67E8C"/>
    <w:rsid w:val="00D166B7"/>
    <w:rsid w:val="00D21B8C"/>
    <w:rsid w:val="00D51C26"/>
    <w:rsid w:val="00D5459C"/>
    <w:rsid w:val="00D61E7E"/>
    <w:rsid w:val="00D86E3F"/>
    <w:rsid w:val="00E443BF"/>
    <w:rsid w:val="00E704DE"/>
    <w:rsid w:val="00E70570"/>
    <w:rsid w:val="00EC121A"/>
    <w:rsid w:val="00F0052A"/>
    <w:rsid w:val="00F01EEC"/>
    <w:rsid w:val="00F74958"/>
    <w:rsid w:val="00F92EF0"/>
    <w:rsid w:val="00FD02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F81618-2019-4B52-B06A-27D26D1A0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8D1"/>
    <w:pPr>
      <w:spacing w:after="0" w:line="240" w:lineRule="auto"/>
      <w:jc w:val="both"/>
    </w:pPr>
    <w:rPr>
      <w:rFonts w:ascii="Arial" w:eastAsia="Times New Roman" w:hAnsi="Arial"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568D1"/>
    <w:pPr>
      <w:spacing w:before="100" w:beforeAutospacing="1" w:after="100" w:afterAutospacing="1"/>
      <w:jc w:val="left"/>
    </w:pPr>
    <w:rPr>
      <w:rFonts w:ascii="Times New Roman" w:hAnsi="Times New Roman"/>
      <w:sz w:val="24"/>
      <w:szCs w:val="24"/>
      <w:lang w:eastAsia="es-MX"/>
    </w:rPr>
  </w:style>
  <w:style w:type="paragraph" w:styleId="Encabezado">
    <w:name w:val="header"/>
    <w:basedOn w:val="Normal"/>
    <w:link w:val="EncabezadoCar"/>
    <w:uiPriority w:val="99"/>
    <w:unhideWhenUsed/>
    <w:rsid w:val="00C568D1"/>
    <w:pPr>
      <w:tabs>
        <w:tab w:val="center" w:pos="4419"/>
        <w:tab w:val="right" w:pos="8838"/>
      </w:tabs>
    </w:pPr>
  </w:style>
  <w:style w:type="character" w:customStyle="1" w:styleId="EncabezadoCar">
    <w:name w:val="Encabezado Car"/>
    <w:basedOn w:val="Fuentedeprrafopredeter"/>
    <w:link w:val="Encabezado"/>
    <w:uiPriority w:val="99"/>
    <w:rsid w:val="00C568D1"/>
    <w:rPr>
      <w:rFonts w:ascii="Arial" w:eastAsia="Times New Roman" w:hAnsi="Arial" w:cs="Times New Roman"/>
      <w:sz w:val="20"/>
      <w:szCs w:val="20"/>
      <w:lang w:eastAsia="es-ES"/>
    </w:rPr>
  </w:style>
  <w:style w:type="paragraph" w:styleId="Piedepgina">
    <w:name w:val="footer"/>
    <w:basedOn w:val="Normal"/>
    <w:link w:val="PiedepginaCar"/>
    <w:uiPriority w:val="99"/>
    <w:unhideWhenUsed/>
    <w:rsid w:val="00C568D1"/>
    <w:pPr>
      <w:tabs>
        <w:tab w:val="center" w:pos="4419"/>
        <w:tab w:val="right" w:pos="8838"/>
      </w:tabs>
    </w:pPr>
  </w:style>
  <w:style w:type="character" w:customStyle="1" w:styleId="PiedepginaCar">
    <w:name w:val="Pie de página Car"/>
    <w:basedOn w:val="Fuentedeprrafopredeter"/>
    <w:link w:val="Piedepgina"/>
    <w:uiPriority w:val="99"/>
    <w:rsid w:val="00C568D1"/>
    <w:rPr>
      <w:rFonts w:ascii="Arial" w:eastAsia="Times New Roman" w:hAnsi="Arial" w:cs="Times New Roman"/>
      <w:sz w:val="20"/>
      <w:szCs w:val="20"/>
      <w:lang w:eastAsia="es-ES"/>
    </w:rPr>
  </w:style>
  <w:style w:type="paragraph" w:styleId="Textosinformato">
    <w:name w:val="Plain Text"/>
    <w:basedOn w:val="Normal"/>
    <w:link w:val="TextosinformatoCar"/>
    <w:uiPriority w:val="99"/>
    <w:unhideWhenUsed/>
    <w:rsid w:val="004C747C"/>
    <w:rPr>
      <w:rFonts w:ascii="Consolas" w:hAnsi="Consolas"/>
      <w:sz w:val="21"/>
      <w:szCs w:val="21"/>
    </w:rPr>
  </w:style>
  <w:style w:type="character" w:customStyle="1" w:styleId="TextosinformatoCar">
    <w:name w:val="Texto sin formato Car"/>
    <w:basedOn w:val="Fuentedeprrafopredeter"/>
    <w:link w:val="Textosinformato"/>
    <w:uiPriority w:val="99"/>
    <w:rsid w:val="004C747C"/>
    <w:rPr>
      <w:rFonts w:ascii="Consolas" w:eastAsia="Times New Roman" w:hAnsi="Consolas" w:cs="Times New Roman"/>
      <w:sz w:val="21"/>
      <w:szCs w:val="21"/>
      <w:lang w:eastAsia="es-ES"/>
    </w:rPr>
  </w:style>
  <w:style w:type="paragraph" w:styleId="Textodeglobo">
    <w:name w:val="Balloon Text"/>
    <w:basedOn w:val="Normal"/>
    <w:link w:val="TextodegloboCar"/>
    <w:uiPriority w:val="99"/>
    <w:semiHidden/>
    <w:unhideWhenUsed/>
    <w:rsid w:val="00D51C26"/>
    <w:rPr>
      <w:rFonts w:ascii="Tahoma" w:hAnsi="Tahoma" w:cs="Tahoma"/>
      <w:sz w:val="16"/>
      <w:szCs w:val="16"/>
    </w:rPr>
  </w:style>
  <w:style w:type="character" w:customStyle="1" w:styleId="TextodegloboCar">
    <w:name w:val="Texto de globo Car"/>
    <w:basedOn w:val="Fuentedeprrafopredeter"/>
    <w:link w:val="Textodeglobo"/>
    <w:uiPriority w:val="99"/>
    <w:semiHidden/>
    <w:rsid w:val="00D51C26"/>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1677</Words>
  <Characters>9229</Characters>
  <Application>Microsoft Office Word</Application>
  <DocSecurity>0</DocSecurity>
  <Lines>76</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Reyna Morales</dc:creator>
  <cp:lastModifiedBy>Juan Lumbreras</cp:lastModifiedBy>
  <cp:revision>5</cp:revision>
  <dcterms:created xsi:type="dcterms:W3CDTF">2019-09-18T17:52:00Z</dcterms:created>
  <dcterms:modified xsi:type="dcterms:W3CDTF">2020-02-05T19:12:00Z</dcterms:modified>
</cp:coreProperties>
</file>