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A8F4" w14:textId="67CE2034" w:rsid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6DE85EF9" w14:textId="77777777" w:rsid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6B1751E7" w14:textId="77777777" w:rsid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51E8EA41" w14:textId="06905B9D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359DF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la que se adiciona un cuarto párrafo al artículo 7 de la </w:t>
      </w: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Orgánica de la Administración Pública del Estado</w:t>
      </w: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6ECF7FBE" w14:textId="77777777" w:rsid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05F2980D" w14:textId="1CC09BCE" w:rsidR="00B359DF" w:rsidRPr="00B359DF" w:rsidRDefault="00B359DF" w:rsidP="00B359DF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6"/>
          <w:szCs w:val="26"/>
        </w:rPr>
      </w:pPr>
      <w:r w:rsidRPr="00B359DF">
        <w:rPr>
          <w:rFonts w:ascii="Arial Narrow" w:eastAsia="Calibri" w:hAnsi="Arial Narrow" w:cs="Times New Roman"/>
          <w:b/>
          <w:color w:val="000000"/>
          <w:sz w:val="26"/>
          <w:szCs w:val="26"/>
        </w:rPr>
        <w:t>Para prohibir a los servidores públicos que realicen prácticas de nepotismo.</w:t>
      </w:r>
    </w:p>
    <w:p w14:paraId="78BA07D1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13CAC2C2" w14:textId="6711C447" w:rsidR="00B359DF" w:rsidRPr="00B359DF" w:rsidRDefault="00B359DF" w:rsidP="00B359DF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B359DF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el </w:t>
      </w: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Diputado Juan Carlos Guerra López Negrete</w:t>
      </w:r>
      <w:r w:rsidRPr="00B359DF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</w:t>
      </w: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B359DF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 “Del Partido Acción Nacional”, conjuntamente con las demás Diputadas y Diputados que la suscriben.</w:t>
      </w:r>
    </w:p>
    <w:p w14:paraId="649E3A41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252DCF25" w14:textId="454D8E24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359DF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02</w:t>
      </w: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Octubre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de 2019.</w:t>
      </w:r>
    </w:p>
    <w:p w14:paraId="697077C2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1AAF4BF5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359DF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Justicia.</w:t>
      </w:r>
    </w:p>
    <w:p w14:paraId="5201C0DB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28507D02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Lectura del Dictamen: </w:t>
      </w:r>
    </w:p>
    <w:p w14:paraId="32D87B56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36006244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47C6A43E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2A97BAB0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359DF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  <w:r w:rsidRPr="00B359D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</w:p>
    <w:p w14:paraId="19E1B573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02FAC982" w14:textId="77777777" w:rsidR="00B359DF" w:rsidRPr="00B359DF" w:rsidRDefault="00B359DF" w:rsidP="00B359D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</w:pPr>
    </w:p>
    <w:p w14:paraId="6A1133B3" w14:textId="77777777" w:rsidR="00B359DF" w:rsidRPr="00B359DF" w:rsidRDefault="00B359DF" w:rsidP="00B359DF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14:paraId="30F95211" w14:textId="77777777" w:rsidR="00B359DF" w:rsidRPr="00B359DF" w:rsidRDefault="00B359DF" w:rsidP="00B359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14475B" w14:textId="77777777" w:rsidR="00B359DF" w:rsidRDefault="00B359DF" w:rsidP="00A23840">
      <w:pPr>
        <w:spacing w:line="360" w:lineRule="auto"/>
        <w:jc w:val="both"/>
        <w:rPr>
          <w:rFonts w:eastAsia="Calibri" w:cstheme="minorHAnsi"/>
          <w:b/>
          <w:sz w:val="28"/>
          <w:szCs w:val="28"/>
        </w:rPr>
      </w:pPr>
    </w:p>
    <w:p w14:paraId="338DC245" w14:textId="77777777" w:rsidR="00B359DF" w:rsidRDefault="00B359DF" w:rsidP="00A23840">
      <w:pPr>
        <w:spacing w:line="360" w:lineRule="auto"/>
        <w:jc w:val="both"/>
        <w:rPr>
          <w:rFonts w:eastAsia="Calibri" w:cstheme="minorHAnsi"/>
          <w:b/>
          <w:sz w:val="28"/>
          <w:szCs w:val="28"/>
        </w:rPr>
      </w:pPr>
    </w:p>
    <w:p w14:paraId="3FD6CAE8" w14:textId="77777777" w:rsidR="00B359DF" w:rsidRDefault="00B359DF">
      <w:pPr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br w:type="page"/>
      </w:r>
    </w:p>
    <w:p w14:paraId="50769E12" w14:textId="60628D62" w:rsidR="00FE7F01" w:rsidRPr="009E6038" w:rsidRDefault="00FE7F01" w:rsidP="00A23840">
      <w:pPr>
        <w:spacing w:line="360" w:lineRule="auto"/>
        <w:jc w:val="both"/>
        <w:rPr>
          <w:rFonts w:eastAsia="Calibri" w:cstheme="minorHAnsi"/>
          <w:b/>
          <w:sz w:val="28"/>
          <w:szCs w:val="28"/>
        </w:rPr>
      </w:pPr>
      <w:r w:rsidRPr="009E6038">
        <w:rPr>
          <w:rFonts w:eastAsia="Calibri" w:cstheme="minorHAnsi"/>
          <w:b/>
          <w:sz w:val="28"/>
          <w:szCs w:val="28"/>
        </w:rPr>
        <w:lastRenderedPageBreak/>
        <w:t>H.  PLENO DEL CONGRESO DEL ESTADO DE COAHUILA DE ZARAGOZA.</w:t>
      </w:r>
    </w:p>
    <w:p w14:paraId="719AF11A" w14:textId="77777777" w:rsidR="00FE7F01" w:rsidRPr="009E6038" w:rsidRDefault="00FE7F01" w:rsidP="00A23840">
      <w:pPr>
        <w:spacing w:line="360" w:lineRule="auto"/>
        <w:jc w:val="both"/>
        <w:rPr>
          <w:rFonts w:eastAsia="Calibri" w:cstheme="minorHAnsi"/>
          <w:b/>
          <w:sz w:val="28"/>
          <w:szCs w:val="28"/>
        </w:rPr>
      </w:pPr>
      <w:r w:rsidRPr="009E6038">
        <w:rPr>
          <w:rFonts w:eastAsia="Calibri" w:cstheme="minorHAnsi"/>
          <w:b/>
          <w:sz w:val="28"/>
          <w:szCs w:val="28"/>
        </w:rPr>
        <w:t xml:space="preserve">PRESENTE. </w:t>
      </w:r>
      <w:r w:rsidR="00260EB7" w:rsidRPr="009E6038">
        <w:rPr>
          <w:rFonts w:eastAsia="Calibri" w:cstheme="minorHAnsi"/>
          <w:b/>
          <w:sz w:val="28"/>
          <w:szCs w:val="28"/>
        </w:rPr>
        <w:t>–</w:t>
      </w:r>
      <w:r w:rsidRPr="009E6038">
        <w:rPr>
          <w:rFonts w:eastAsia="Calibri" w:cstheme="minorHAnsi"/>
          <w:b/>
          <w:sz w:val="28"/>
          <w:szCs w:val="28"/>
        </w:rPr>
        <w:t xml:space="preserve"> </w:t>
      </w:r>
    </w:p>
    <w:p w14:paraId="6020671B" w14:textId="3B45EC22" w:rsidR="005B70B0" w:rsidRDefault="00FE7F01" w:rsidP="0032288D">
      <w:pPr>
        <w:pStyle w:val="Textosinformato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E6038">
        <w:rPr>
          <w:rFonts w:asciiTheme="minorHAnsi" w:hAnsiTheme="minorHAnsi" w:cstheme="minorHAnsi"/>
          <w:sz w:val="28"/>
          <w:szCs w:val="28"/>
        </w:rPr>
        <w:t>Iniciativa que presenta el Diputado Juan Carlos Guerra López Negrete, conjuntamente con los diputados del Grupo Parlamentario “Del Partido Acción Nacional”; en ejercicio de la facultad legislativa que nos concede el artículo 59 Fracción I, 67 Fracción I de la Constitución Política del Estado de Coahuila de Zaragoza, y con fundamento en los artículos 22 Fracció</w:t>
      </w:r>
      <w:r w:rsidR="002E6E63" w:rsidRPr="009E6038">
        <w:rPr>
          <w:rFonts w:asciiTheme="minorHAnsi" w:hAnsiTheme="minorHAnsi" w:cstheme="minorHAnsi"/>
          <w:sz w:val="28"/>
          <w:szCs w:val="28"/>
        </w:rPr>
        <w:t xml:space="preserve">n V, 144 Fracción I, 158, 159 y </w:t>
      </w:r>
      <w:r w:rsidRPr="009E6038">
        <w:rPr>
          <w:rFonts w:asciiTheme="minorHAnsi" w:hAnsiTheme="minorHAnsi" w:cstheme="minorHAnsi"/>
          <w:sz w:val="28"/>
          <w:szCs w:val="28"/>
        </w:rPr>
        <w:t>160  de la Ley Orgánica del Congreso Local, presentamos</w:t>
      </w:r>
      <w:r w:rsidRPr="009E6038">
        <w:rPr>
          <w:rFonts w:asciiTheme="minorHAnsi" w:hAnsiTheme="minorHAnsi" w:cstheme="minorHAnsi"/>
          <w:b/>
          <w:sz w:val="28"/>
          <w:szCs w:val="28"/>
        </w:rPr>
        <w:t xml:space="preserve">  INICIATIVA CON PROYECTO DE DECRETO</w:t>
      </w:r>
      <w:r w:rsidRPr="009E6038">
        <w:rPr>
          <w:rFonts w:asciiTheme="minorHAnsi" w:hAnsiTheme="minorHAnsi" w:cstheme="minorHAnsi"/>
          <w:sz w:val="28"/>
          <w:szCs w:val="28"/>
        </w:rPr>
        <w:t xml:space="preserve">  por la que </w:t>
      </w:r>
      <w:r w:rsidR="0001722D" w:rsidRPr="009E6038">
        <w:rPr>
          <w:rFonts w:asciiTheme="minorHAnsi" w:hAnsiTheme="minorHAnsi" w:cstheme="minorHAnsi"/>
          <w:b/>
          <w:sz w:val="28"/>
          <w:szCs w:val="28"/>
        </w:rPr>
        <w:t>SE ADICIONA</w:t>
      </w:r>
      <w:r w:rsidR="00181989" w:rsidRPr="009E6038">
        <w:rPr>
          <w:rFonts w:asciiTheme="minorHAnsi" w:hAnsiTheme="minorHAnsi" w:cstheme="minorHAnsi"/>
          <w:b/>
          <w:sz w:val="28"/>
          <w:szCs w:val="28"/>
        </w:rPr>
        <w:t xml:space="preserve"> UN CUARTO PÁRRAFO AL</w:t>
      </w:r>
      <w:r w:rsidR="00167541" w:rsidRPr="009E6038">
        <w:rPr>
          <w:rFonts w:asciiTheme="minorHAnsi" w:hAnsiTheme="minorHAnsi" w:cstheme="minorHAnsi"/>
          <w:b/>
          <w:sz w:val="28"/>
          <w:szCs w:val="28"/>
        </w:rPr>
        <w:t xml:space="preserve"> ARTÍC</w:t>
      </w:r>
      <w:r w:rsidR="002143B9" w:rsidRPr="009E6038">
        <w:rPr>
          <w:rFonts w:asciiTheme="minorHAnsi" w:hAnsiTheme="minorHAnsi" w:cstheme="minorHAnsi"/>
          <w:b/>
          <w:sz w:val="28"/>
          <w:szCs w:val="28"/>
        </w:rPr>
        <w:t>U</w:t>
      </w:r>
      <w:r w:rsidR="00167541" w:rsidRPr="009E6038">
        <w:rPr>
          <w:rFonts w:asciiTheme="minorHAnsi" w:hAnsiTheme="minorHAnsi" w:cstheme="minorHAnsi"/>
          <w:b/>
          <w:sz w:val="28"/>
          <w:szCs w:val="28"/>
        </w:rPr>
        <w:t xml:space="preserve">LO </w:t>
      </w:r>
      <w:r w:rsidR="00181989" w:rsidRPr="009E6038">
        <w:rPr>
          <w:rFonts w:asciiTheme="minorHAnsi" w:hAnsiTheme="minorHAnsi" w:cstheme="minorHAnsi"/>
          <w:b/>
          <w:sz w:val="28"/>
          <w:szCs w:val="28"/>
        </w:rPr>
        <w:t>7</w:t>
      </w:r>
      <w:r w:rsidR="0001722D" w:rsidRPr="009E60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7C8B" w:rsidRPr="009E6038">
        <w:rPr>
          <w:rFonts w:asciiTheme="minorHAnsi" w:hAnsiTheme="minorHAnsi" w:cstheme="minorHAnsi"/>
          <w:b/>
          <w:sz w:val="28"/>
          <w:szCs w:val="28"/>
        </w:rPr>
        <w:t xml:space="preserve"> DE LA </w:t>
      </w:r>
      <w:r w:rsidR="00D50ED6" w:rsidRPr="009E6038">
        <w:rPr>
          <w:rFonts w:asciiTheme="minorHAnsi" w:hAnsiTheme="minorHAnsi" w:cstheme="minorHAnsi"/>
          <w:b/>
          <w:sz w:val="28"/>
          <w:szCs w:val="28"/>
        </w:rPr>
        <w:t xml:space="preserve">LEY </w:t>
      </w:r>
      <w:r w:rsidR="00181989" w:rsidRPr="009E6038">
        <w:rPr>
          <w:rFonts w:asciiTheme="minorHAnsi" w:hAnsiTheme="minorHAnsi" w:cstheme="minorHAnsi"/>
          <w:b/>
          <w:sz w:val="28"/>
          <w:szCs w:val="28"/>
        </w:rPr>
        <w:t>ORGÁNICA DE LA ADMINI</w:t>
      </w:r>
      <w:r w:rsidR="00F05833">
        <w:rPr>
          <w:rFonts w:asciiTheme="minorHAnsi" w:hAnsiTheme="minorHAnsi" w:cstheme="minorHAnsi"/>
          <w:b/>
          <w:sz w:val="28"/>
          <w:szCs w:val="28"/>
        </w:rPr>
        <w:t>S</w:t>
      </w:r>
      <w:r w:rsidR="00181989" w:rsidRPr="009E6038">
        <w:rPr>
          <w:rFonts w:asciiTheme="minorHAnsi" w:hAnsiTheme="minorHAnsi" w:cstheme="minorHAnsi"/>
          <w:b/>
          <w:sz w:val="28"/>
          <w:szCs w:val="28"/>
        </w:rPr>
        <w:t xml:space="preserve">TRACIÓN PÚBLICA  DEL ESTADO DE </w:t>
      </w:r>
      <w:r w:rsidR="00D50ED6" w:rsidRPr="009E6038">
        <w:rPr>
          <w:rFonts w:asciiTheme="minorHAnsi" w:hAnsiTheme="minorHAnsi" w:cstheme="minorHAnsi"/>
          <w:b/>
          <w:sz w:val="28"/>
          <w:szCs w:val="28"/>
        </w:rPr>
        <w:t xml:space="preserve"> COAHUILA DE ZARAGOZA</w:t>
      </w:r>
      <w:r w:rsidR="00A34B1B" w:rsidRPr="009E6038">
        <w:rPr>
          <w:rFonts w:asciiTheme="minorHAnsi" w:hAnsiTheme="minorHAnsi" w:cstheme="minorHAnsi"/>
          <w:sz w:val="28"/>
          <w:szCs w:val="28"/>
        </w:rPr>
        <w:t>,</w:t>
      </w:r>
      <w:r w:rsidR="00A34B1B" w:rsidRPr="009E6038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602E49" w:rsidRPr="009E6038">
        <w:rPr>
          <w:rFonts w:asciiTheme="minorHAnsi" w:hAnsiTheme="minorHAnsi" w:cstheme="minorHAnsi"/>
          <w:sz w:val="28"/>
          <w:szCs w:val="28"/>
        </w:rPr>
        <w:t>al tenor de la siguiente</w:t>
      </w:r>
      <w:r w:rsidR="00772F20" w:rsidRPr="009E6038">
        <w:rPr>
          <w:rFonts w:asciiTheme="minorHAnsi" w:hAnsiTheme="minorHAnsi" w:cstheme="minorHAnsi"/>
          <w:sz w:val="28"/>
          <w:szCs w:val="28"/>
        </w:rPr>
        <w:t>:</w:t>
      </w:r>
    </w:p>
    <w:p w14:paraId="0480B8E9" w14:textId="77777777" w:rsidR="00FC1D9D" w:rsidRPr="009E6038" w:rsidRDefault="00FC1D9D" w:rsidP="0032288D">
      <w:pPr>
        <w:pStyle w:val="Textosinformato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744BEB" w14:textId="77777777" w:rsidR="006927FD" w:rsidRPr="009E6038" w:rsidRDefault="005B70B0" w:rsidP="005B70B0">
      <w:pPr>
        <w:jc w:val="center"/>
        <w:rPr>
          <w:rFonts w:cstheme="minorHAnsi"/>
          <w:b/>
          <w:sz w:val="28"/>
          <w:szCs w:val="28"/>
        </w:rPr>
      </w:pPr>
      <w:bookmarkStart w:id="0" w:name="_Hlk524340201"/>
      <w:r w:rsidRPr="009E6038">
        <w:rPr>
          <w:rFonts w:cstheme="minorHAnsi"/>
          <w:b/>
          <w:sz w:val="28"/>
          <w:szCs w:val="28"/>
        </w:rPr>
        <w:t>EXPOSICIÓN DE MOTIVOS</w:t>
      </w:r>
    </w:p>
    <w:p w14:paraId="49915382" w14:textId="77777777" w:rsidR="006927FD" w:rsidRPr="009E6038" w:rsidRDefault="006927FD" w:rsidP="005B70B0">
      <w:pPr>
        <w:jc w:val="center"/>
        <w:rPr>
          <w:rFonts w:cstheme="minorHAnsi"/>
          <w:b/>
          <w:sz w:val="28"/>
          <w:szCs w:val="28"/>
        </w:rPr>
      </w:pPr>
    </w:p>
    <w:p w14:paraId="673D7399" w14:textId="77777777" w:rsidR="007B3D26" w:rsidRPr="009E6038" w:rsidRDefault="00C41CAC" w:rsidP="00F05833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la actualidad </w:t>
      </w:r>
      <w:r w:rsidR="007B3D26" w:rsidRPr="009E6038">
        <w:rPr>
          <w:rFonts w:cstheme="minorHAnsi"/>
          <w:sz w:val="28"/>
          <w:szCs w:val="28"/>
        </w:rPr>
        <w:t>Coahuila</w:t>
      </w:r>
      <w:r>
        <w:rPr>
          <w:rFonts w:cstheme="minorHAnsi"/>
          <w:sz w:val="28"/>
          <w:szCs w:val="28"/>
        </w:rPr>
        <w:t>,</w:t>
      </w:r>
      <w:r w:rsidR="00A23840">
        <w:rPr>
          <w:rFonts w:cstheme="minorHAnsi"/>
          <w:sz w:val="28"/>
          <w:szCs w:val="28"/>
        </w:rPr>
        <w:t xml:space="preserve"> destaca </w:t>
      </w:r>
      <w:r w:rsidR="00843748" w:rsidRPr="009E6038">
        <w:rPr>
          <w:rFonts w:cstheme="minorHAnsi"/>
          <w:sz w:val="28"/>
          <w:szCs w:val="28"/>
        </w:rPr>
        <w:t>a</w:t>
      </w:r>
      <w:r w:rsidR="007B3D26" w:rsidRPr="009E6038">
        <w:rPr>
          <w:rFonts w:cstheme="minorHAnsi"/>
          <w:sz w:val="28"/>
          <w:szCs w:val="28"/>
        </w:rPr>
        <w:t xml:space="preserve"> nivel nacional</w:t>
      </w:r>
      <w:r>
        <w:rPr>
          <w:rFonts w:cstheme="minorHAnsi"/>
          <w:sz w:val="28"/>
          <w:szCs w:val="28"/>
        </w:rPr>
        <w:t xml:space="preserve"> por ser uno de los estados  con mayores niveles de corrupción, </w:t>
      </w:r>
      <w:r w:rsidR="00041947">
        <w:rPr>
          <w:rFonts w:cstheme="minorHAnsi"/>
          <w:sz w:val="28"/>
          <w:szCs w:val="28"/>
        </w:rPr>
        <w:t>esto debido a</w:t>
      </w:r>
      <w:r w:rsidR="007B3D26" w:rsidRPr="009E6038">
        <w:rPr>
          <w:rFonts w:cstheme="minorHAnsi"/>
          <w:sz w:val="28"/>
          <w:szCs w:val="28"/>
        </w:rPr>
        <w:t xml:space="preserve"> los actos de corrupción  que en el ámbito  estatal se han  llevado a  cabo por sus funcionarios, lo que gravemente  no solo </w:t>
      </w:r>
      <w:r w:rsidR="00843748" w:rsidRPr="009E6038">
        <w:rPr>
          <w:rFonts w:cstheme="minorHAnsi"/>
          <w:sz w:val="28"/>
          <w:szCs w:val="28"/>
        </w:rPr>
        <w:t>h</w:t>
      </w:r>
      <w:r w:rsidR="007B3D26" w:rsidRPr="009E6038">
        <w:rPr>
          <w:rFonts w:cstheme="minorHAnsi"/>
          <w:sz w:val="28"/>
          <w:szCs w:val="28"/>
        </w:rPr>
        <w:t xml:space="preserve">a afectado a  las finanzas estatales y municipales, sino que además  </w:t>
      </w:r>
      <w:r w:rsidR="00843748" w:rsidRPr="009E6038">
        <w:rPr>
          <w:rFonts w:cstheme="minorHAnsi"/>
          <w:sz w:val="28"/>
          <w:szCs w:val="28"/>
        </w:rPr>
        <w:t>h</w:t>
      </w:r>
      <w:r w:rsidR="007B3D26" w:rsidRPr="009E6038">
        <w:rPr>
          <w:rFonts w:cstheme="minorHAnsi"/>
          <w:sz w:val="28"/>
          <w:szCs w:val="28"/>
        </w:rPr>
        <w:t xml:space="preserve">a generado  en los coahuilense desconfianza en sus autoridades y la </w:t>
      </w:r>
      <w:r w:rsidR="00843748" w:rsidRPr="009E6038">
        <w:rPr>
          <w:rFonts w:cstheme="minorHAnsi"/>
          <w:sz w:val="28"/>
          <w:szCs w:val="28"/>
        </w:rPr>
        <w:t>pérdida</w:t>
      </w:r>
      <w:r w:rsidR="007B3D26" w:rsidRPr="009E6038">
        <w:rPr>
          <w:rFonts w:cstheme="minorHAnsi"/>
          <w:sz w:val="28"/>
          <w:szCs w:val="28"/>
        </w:rPr>
        <w:t xml:space="preserve"> de credibilidad en las </w:t>
      </w:r>
      <w:r w:rsidR="00843748" w:rsidRPr="009E6038">
        <w:rPr>
          <w:rFonts w:cstheme="minorHAnsi"/>
          <w:sz w:val="28"/>
          <w:szCs w:val="28"/>
        </w:rPr>
        <w:t>instituciones</w:t>
      </w:r>
      <w:r w:rsidR="007B3D26" w:rsidRPr="009E6038">
        <w:rPr>
          <w:rFonts w:cstheme="minorHAnsi"/>
          <w:sz w:val="28"/>
          <w:szCs w:val="28"/>
        </w:rPr>
        <w:t xml:space="preserve">, es por ello que como Legisladores debemos cumplir con </w:t>
      </w:r>
      <w:r w:rsidR="00A23840">
        <w:rPr>
          <w:rFonts w:cstheme="minorHAnsi"/>
          <w:sz w:val="28"/>
          <w:szCs w:val="28"/>
        </w:rPr>
        <w:t>nuestra</w:t>
      </w:r>
      <w:r w:rsidR="007B3D26" w:rsidRPr="009E6038">
        <w:rPr>
          <w:rFonts w:cstheme="minorHAnsi"/>
          <w:sz w:val="28"/>
          <w:szCs w:val="28"/>
        </w:rPr>
        <w:t xml:space="preserve"> función</w:t>
      </w:r>
      <w:r w:rsidR="00A23840">
        <w:rPr>
          <w:rFonts w:cstheme="minorHAnsi"/>
          <w:sz w:val="28"/>
          <w:szCs w:val="28"/>
        </w:rPr>
        <w:t>, que es la de dotar</w:t>
      </w:r>
      <w:r w:rsidR="006C7EF0">
        <w:rPr>
          <w:rFonts w:cstheme="minorHAnsi"/>
          <w:sz w:val="28"/>
          <w:szCs w:val="28"/>
        </w:rPr>
        <w:t xml:space="preserve"> a</w:t>
      </w:r>
      <w:r w:rsidR="007B3D26" w:rsidRPr="009E6038">
        <w:rPr>
          <w:rFonts w:cstheme="minorHAnsi"/>
          <w:sz w:val="28"/>
          <w:szCs w:val="28"/>
        </w:rPr>
        <w:t xml:space="preserve"> nuestra entidad de una  </w:t>
      </w:r>
      <w:r w:rsidR="00A23840">
        <w:rPr>
          <w:rFonts w:cstheme="minorHAnsi"/>
          <w:sz w:val="28"/>
          <w:szCs w:val="28"/>
        </w:rPr>
        <w:t>l</w:t>
      </w:r>
      <w:r w:rsidR="007B3D26" w:rsidRPr="009E6038">
        <w:rPr>
          <w:rFonts w:cstheme="minorHAnsi"/>
          <w:sz w:val="28"/>
          <w:szCs w:val="28"/>
        </w:rPr>
        <w:t xml:space="preserve">egislación que  permita no solo prohibir </w:t>
      </w:r>
      <w:r w:rsidR="00A23840">
        <w:rPr>
          <w:rFonts w:cstheme="minorHAnsi"/>
          <w:sz w:val="28"/>
          <w:szCs w:val="28"/>
        </w:rPr>
        <w:t xml:space="preserve">todas aquellas conductas que constituyen </w:t>
      </w:r>
      <w:r w:rsidR="007B3D26" w:rsidRPr="009E6038">
        <w:rPr>
          <w:rFonts w:cstheme="minorHAnsi"/>
          <w:sz w:val="28"/>
          <w:szCs w:val="28"/>
        </w:rPr>
        <w:t>acto</w:t>
      </w:r>
      <w:r w:rsidR="00A23840">
        <w:rPr>
          <w:rFonts w:cstheme="minorHAnsi"/>
          <w:sz w:val="28"/>
          <w:szCs w:val="28"/>
        </w:rPr>
        <w:t>s</w:t>
      </w:r>
      <w:r w:rsidR="007B3D26" w:rsidRPr="009E6038">
        <w:rPr>
          <w:rFonts w:cstheme="minorHAnsi"/>
          <w:sz w:val="28"/>
          <w:szCs w:val="28"/>
        </w:rPr>
        <w:t xml:space="preserve"> de  corrupción</w:t>
      </w:r>
      <w:r w:rsidR="00A23840">
        <w:rPr>
          <w:rFonts w:cstheme="minorHAnsi"/>
          <w:sz w:val="28"/>
          <w:szCs w:val="28"/>
        </w:rPr>
        <w:t>,</w:t>
      </w:r>
      <w:r w:rsidR="007B3D26" w:rsidRPr="009E6038">
        <w:rPr>
          <w:rFonts w:cstheme="minorHAnsi"/>
          <w:sz w:val="28"/>
          <w:szCs w:val="28"/>
        </w:rPr>
        <w:t xml:space="preserve"> sino</w:t>
      </w:r>
      <w:r w:rsidR="006C7EF0">
        <w:rPr>
          <w:rFonts w:cstheme="minorHAnsi"/>
          <w:sz w:val="28"/>
          <w:szCs w:val="28"/>
        </w:rPr>
        <w:t xml:space="preserve"> que</w:t>
      </w:r>
      <w:r w:rsidR="007B3D26" w:rsidRPr="009E6038">
        <w:rPr>
          <w:rFonts w:cstheme="minorHAnsi"/>
          <w:sz w:val="28"/>
          <w:szCs w:val="28"/>
        </w:rPr>
        <w:t xml:space="preserve"> además</w:t>
      </w:r>
      <w:r w:rsidR="006C7EF0">
        <w:rPr>
          <w:rFonts w:cstheme="minorHAnsi"/>
          <w:sz w:val="28"/>
          <w:szCs w:val="28"/>
        </w:rPr>
        <w:t>,</w:t>
      </w:r>
      <w:r w:rsidR="007B3D26" w:rsidRPr="009E6038">
        <w:rPr>
          <w:rFonts w:cstheme="minorHAnsi"/>
          <w:sz w:val="28"/>
          <w:szCs w:val="28"/>
        </w:rPr>
        <w:t xml:space="preserve"> de</w:t>
      </w:r>
      <w:r w:rsidR="00A23840">
        <w:rPr>
          <w:rFonts w:cstheme="minorHAnsi"/>
          <w:sz w:val="28"/>
          <w:szCs w:val="28"/>
        </w:rPr>
        <w:t xml:space="preserve">bemos crear la leyes que permitan su </w:t>
      </w:r>
      <w:r w:rsidR="007B3D26" w:rsidRPr="009E6038">
        <w:rPr>
          <w:rFonts w:cstheme="minorHAnsi"/>
          <w:sz w:val="28"/>
          <w:szCs w:val="28"/>
        </w:rPr>
        <w:t>sanci</w:t>
      </w:r>
      <w:r w:rsidR="00A23840">
        <w:rPr>
          <w:rFonts w:cstheme="minorHAnsi"/>
          <w:sz w:val="28"/>
          <w:szCs w:val="28"/>
        </w:rPr>
        <w:t>ón</w:t>
      </w:r>
      <w:r w:rsidR="007B3D26" w:rsidRPr="009E6038">
        <w:rPr>
          <w:rFonts w:cstheme="minorHAnsi"/>
          <w:sz w:val="28"/>
          <w:szCs w:val="28"/>
        </w:rPr>
        <w:t xml:space="preserve">,  pues ello </w:t>
      </w:r>
      <w:r w:rsidR="00843748" w:rsidRPr="009E6038">
        <w:rPr>
          <w:rFonts w:cstheme="minorHAnsi"/>
          <w:sz w:val="28"/>
          <w:szCs w:val="28"/>
        </w:rPr>
        <w:t>inhibiría</w:t>
      </w:r>
      <w:r w:rsidR="007B3D26" w:rsidRPr="009E6038">
        <w:rPr>
          <w:rFonts w:cstheme="minorHAnsi"/>
          <w:sz w:val="28"/>
          <w:szCs w:val="28"/>
        </w:rPr>
        <w:t xml:space="preserve"> a los servidores públicos a </w:t>
      </w:r>
      <w:r w:rsidR="00843748" w:rsidRPr="009E6038">
        <w:rPr>
          <w:rFonts w:cstheme="minorHAnsi"/>
          <w:sz w:val="28"/>
          <w:szCs w:val="28"/>
        </w:rPr>
        <w:t>efectuarlos</w:t>
      </w:r>
      <w:r w:rsidR="00041947">
        <w:rPr>
          <w:rFonts w:cstheme="minorHAnsi"/>
          <w:sz w:val="28"/>
          <w:szCs w:val="28"/>
        </w:rPr>
        <w:t>,</w:t>
      </w:r>
      <w:r w:rsidR="006C7EF0">
        <w:rPr>
          <w:rFonts w:cstheme="minorHAnsi"/>
          <w:sz w:val="28"/>
          <w:szCs w:val="28"/>
        </w:rPr>
        <w:t xml:space="preserve"> ya que</w:t>
      </w:r>
      <w:r w:rsidR="007B3D26" w:rsidRPr="009E6038">
        <w:rPr>
          <w:rFonts w:cstheme="minorHAnsi"/>
          <w:sz w:val="28"/>
          <w:szCs w:val="28"/>
        </w:rPr>
        <w:t xml:space="preserve">  de manera clara </w:t>
      </w:r>
      <w:r w:rsidR="00041947">
        <w:rPr>
          <w:rFonts w:cstheme="minorHAnsi"/>
          <w:sz w:val="28"/>
          <w:szCs w:val="28"/>
        </w:rPr>
        <w:t>nuestros ordenamientos legales contendrán</w:t>
      </w:r>
      <w:r w:rsidR="007B3D26" w:rsidRPr="009E6038">
        <w:rPr>
          <w:rFonts w:cstheme="minorHAnsi"/>
          <w:sz w:val="28"/>
          <w:szCs w:val="28"/>
        </w:rPr>
        <w:t xml:space="preserve"> los supuestos en los que  según las acciones u omis</w:t>
      </w:r>
      <w:r w:rsidR="00843748" w:rsidRPr="009E6038">
        <w:rPr>
          <w:rFonts w:cstheme="minorHAnsi"/>
          <w:sz w:val="28"/>
          <w:szCs w:val="28"/>
        </w:rPr>
        <w:t>i</w:t>
      </w:r>
      <w:r w:rsidR="007B3D26" w:rsidRPr="009E6038">
        <w:rPr>
          <w:rFonts w:cstheme="minorHAnsi"/>
          <w:sz w:val="28"/>
          <w:szCs w:val="28"/>
        </w:rPr>
        <w:t>ones de los funcionarios serán consideradas como un acto</w:t>
      </w:r>
      <w:r w:rsidR="00A23840">
        <w:rPr>
          <w:rFonts w:cstheme="minorHAnsi"/>
          <w:sz w:val="28"/>
          <w:szCs w:val="28"/>
        </w:rPr>
        <w:t xml:space="preserve">  de </w:t>
      </w:r>
      <w:r w:rsidR="00A23840">
        <w:rPr>
          <w:rFonts w:cstheme="minorHAnsi"/>
          <w:sz w:val="28"/>
          <w:szCs w:val="28"/>
        </w:rPr>
        <w:lastRenderedPageBreak/>
        <w:t xml:space="preserve">corrupción ya sea por nepotismo o </w:t>
      </w:r>
      <w:r w:rsidR="00041947">
        <w:rPr>
          <w:rFonts w:cstheme="minorHAnsi"/>
          <w:sz w:val="28"/>
          <w:szCs w:val="28"/>
        </w:rPr>
        <w:t>tráfico</w:t>
      </w:r>
      <w:r w:rsidR="00A23840">
        <w:rPr>
          <w:rFonts w:cstheme="minorHAnsi"/>
          <w:sz w:val="28"/>
          <w:szCs w:val="28"/>
        </w:rPr>
        <w:t xml:space="preserve"> de influencias, así como diverso</w:t>
      </w:r>
      <w:r w:rsidR="006C7EF0">
        <w:rPr>
          <w:rFonts w:cstheme="minorHAnsi"/>
          <w:sz w:val="28"/>
          <w:szCs w:val="28"/>
        </w:rPr>
        <w:t>s</w:t>
      </w:r>
      <w:r w:rsidR="00A23840">
        <w:rPr>
          <w:rFonts w:cstheme="minorHAnsi"/>
          <w:sz w:val="28"/>
          <w:szCs w:val="28"/>
        </w:rPr>
        <w:t xml:space="preserve"> delitos en los que in</w:t>
      </w:r>
      <w:r w:rsidR="006C7EF0">
        <w:rPr>
          <w:rFonts w:cstheme="minorHAnsi"/>
          <w:sz w:val="28"/>
          <w:szCs w:val="28"/>
        </w:rPr>
        <w:t>curren los servidores públicos, algunos de ellos</w:t>
      </w:r>
      <w:r w:rsidR="00A23840">
        <w:rPr>
          <w:rFonts w:cstheme="minorHAnsi"/>
          <w:sz w:val="28"/>
          <w:szCs w:val="28"/>
        </w:rPr>
        <w:t xml:space="preserve"> </w:t>
      </w:r>
      <w:r w:rsidR="006C7EF0">
        <w:rPr>
          <w:rFonts w:cstheme="minorHAnsi"/>
          <w:sz w:val="28"/>
          <w:szCs w:val="28"/>
        </w:rPr>
        <w:t xml:space="preserve"> ya</w:t>
      </w:r>
      <w:r w:rsidR="00A23840">
        <w:rPr>
          <w:rFonts w:cstheme="minorHAnsi"/>
          <w:sz w:val="28"/>
          <w:szCs w:val="28"/>
        </w:rPr>
        <w:t xml:space="preserve"> debidamente  </w:t>
      </w:r>
      <w:r w:rsidR="00041947">
        <w:rPr>
          <w:rFonts w:cstheme="minorHAnsi"/>
          <w:sz w:val="28"/>
          <w:szCs w:val="28"/>
        </w:rPr>
        <w:t>tipificados</w:t>
      </w:r>
      <w:r w:rsidR="00A23840">
        <w:rPr>
          <w:rFonts w:cstheme="minorHAnsi"/>
          <w:sz w:val="28"/>
          <w:szCs w:val="28"/>
        </w:rPr>
        <w:t xml:space="preserve"> en nuestra legislación penal vigente</w:t>
      </w:r>
      <w:r w:rsidR="007B3D26" w:rsidRPr="009E6038">
        <w:rPr>
          <w:rFonts w:cstheme="minorHAnsi"/>
          <w:sz w:val="28"/>
          <w:szCs w:val="28"/>
        </w:rPr>
        <w:t>.</w:t>
      </w:r>
    </w:p>
    <w:p w14:paraId="3B889876" w14:textId="77777777" w:rsidR="009752DA" w:rsidRPr="009E6038" w:rsidRDefault="00041947" w:rsidP="00F05833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Es menester señalar </w:t>
      </w:r>
      <w:r w:rsidR="007B3D26" w:rsidRPr="009E6038">
        <w:rPr>
          <w:rFonts w:cstheme="minorHAnsi"/>
          <w:sz w:val="28"/>
          <w:szCs w:val="28"/>
        </w:rPr>
        <w:t xml:space="preserve">que esta </w:t>
      </w:r>
      <w:r w:rsidR="006C7EF0">
        <w:rPr>
          <w:rFonts w:cstheme="minorHAnsi"/>
          <w:sz w:val="28"/>
          <w:szCs w:val="28"/>
        </w:rPr>
        <w:t>legislatura se ha destacado por</w:t>
      </w:r>
      <w:r w:rsidR="007B3D26" w:rsidRPr="009E6038">
        <w:rPr>
          <w:rFonts w:cstheme="minorHAnsi"/>
          <w:sz w:val="28"/>
          <w:szCs w:val="28"/>
        </w:rPr>
        <w:t>que algunos de sus Diputados</w:t>
      </w:r>
      <w:r w:rsidR="00A23840">
        <w:rPr>
          <w:rFonts w:cstheme="minorHAnsi"/>
          <w:sz w:val="28"/>
          <w:szCs w:val="28"/>
        </w:rPr>
        <w:t xml:space="preserve"> </w:t>
      </w:r>
      <w:r w:rsidR="007B3D26" w:rsidRPr="009E6038">
        <w:rPr>
          <w:rFonts w:cstheme="minorHAnsi"/>
          <w:sz w:val="28"/>
          <w:szCs w:val="28"/>
        </w:rPr>
        <w:t xml:space="preserve">han </w:t>
      </w:r>
      <w:r w:rsidR="00843748" w:rsidRPr="009E6038">
        <w:rPr>
          <w:rFonts w:cstheme="minorHAnsi"/>
          <w:sz w:val="28"/>
          <w:szCs w:val="28"/>
        </w:rPr>
        <w:t>pugnando</w:t>
      </w:r>
      <w:r w:rsidR="007B3D26" w:rsidRPr="009E6038">
        <w:rPr>
          <w:rFonts w:cstheme="minorHAnsi"/>
          <w:sz w:val="28"/>
          <w:szCs w:val="28"/>
        </w:rPr>
        <w:t xml:space="preserve"> por la transparencia y la rendición de cuentas</w:t>
      </w:r>
      <w:r w:rsidR="00A23840">
        <w:rPr>
          <w:rFonts w:cstheme="minorHAnsi"/>
          <w:sz w:val="28"/>
          <w:szCs w:val="28"/>
        </w:rPr>
        <w:t xml:space="preserve">, buscando que el actuar diario de los </w:t>
      </w:r>
      <w:r w:rsidR="006C7EF0">
        <w:rPr>
          <w:rFonts w:cstheme="minorHAnsi"/>
          <w:sz w:val="28"/>
          <w:szCs w:val="28"/>
        </w:rPr>
        <w:t xml:space="preserve"> servidores públicos</w:t>
      </w:r>
      <w:r>
        <w:rPr>
          <w:rFonts w:cstheme="minorHAnsi"/>
          <w:sz w:val="28"/>
          <w:szCs w:val="28"/>
        </w:rPr>
        <w:t xml:space="preserve"> </w:t>
      </w:r>
      <w:r w:rsidR="006C7EF0">
        <w:rPr>
          <w:rFonts w:cstheme="minorHAnsi"/>
          <w:sz w:val="28"/>
          <w:szCs w:val="28"/>
        </w:rPr>
        <w:t>sea transparente y apegado</w:t>
      </w:r>
      <w:r w:rsidR="007B3D26" w:rsidRPr="009E6038">
        <w:rPr>
          <w:rFonts w:cstheme="minorHAnsi"/>
          <w:sz w:val="28"/>
          <w:szCs w:val="28"/>
        </w:rPr>
        <w:t xml:space="preserve"> a derecho en todo momento, además de que se ha </w:t>
      </w:r>
      <w:r w:rsidR="00843748" w:rsidRPr="009E6038">
        <w:rPr>
          <w:rFonts w:cstheme="minorHAnsi"/>
          <w:sz w:val="28"/>
          <w:szCs w:val="28"/>
        </w:rPr>
        <w:t>solicitado</w:t>
      </w:r>
      <w:r w:rsidR="007B3D26" w:rsidRPr="009E6038">
        <w:rPr>
          <w:rFonts w:cstheme="minorHAnsi"/>
          <w:sz w:val="28"/>
          <w:szCs w:val="28"/>
        </w:rPr>
        <w:t xml:space="preserve"> </w:t>
      </w:r>
      <w:r w:rsidR="00A23840">
        <w:rPr>
          <w:rFonts w:cstheme="minorHAnsi"/>
          <w:sz w:val="28"/>
          <w:szCs w:val="28"/>
        </w:rPr>
        <w:t>la</w:t>
      </w:r>
      <w:r w:rsidR="007B3D26" w:rsidRPr="009E6038">
        <w:rPr>
          <w:rFonts w:cstheme="minorHAnsi"/>
          <w:sz w:val="28"/>
          <w:szCs w:val="28"/>
        </w:rPr>
        <w:t xml:space="preserve"> imposición de sanciones para aquellos</w:t>
      </w:r>
      <w:r w:rsidR="00843748" w:rsidRPr="009E6038">
        <w:rPr>
          <w:rFonts w:cstheme="minorHAnsi"/>
          <w:sz w:val="28"/>
          <w:szCs w:val="28"/>
        </w:rPr>
        <w:t xml:space="preserve"> </w:t>
      </w:r>
      <w:r w:rsidR="007B3D26" w:rsidRPr="009E6038">
        <w:rPr>
          <w:rFonts w:cstheme="minorHAnsi"/>
          <w:sz w:val="28"/>
          <w:szCs w:val="28"/>
        </w:rPr>
        <w:t>funciona</w:t>
      </w:r>
      <w:r w:rsidR="00843748" w:rsidRPr="009E6038">
        <w:rPr>
          <w:rFonts w:cstheme="minorHAnsi"/>
          <w:sz w:val="28"/>
          <w:szCs w:val="28"/>
        </w:rPr>
        <w:t>r</w:t>
      </w:r>
      <w:r w:rsidR="007B3D26" w:rsidRPr="009E6038">
        <w:rPr>
          <w:rFonts w:cstheme="minorHAnsi"/>
          <w:sz w:val="28"/>
          <w:szCs w:val="28"/>
        </w:rPr>
        <w:t xml:space="preserve">ios que  </w:t>
      </w:r>
      <w:r>
        <w:rPr>
          <w:rFonts w:cstheme="minorHAnsi"/>
          <w:sz w:val="28"/>
          <w:szCs w:val="28"/>
        </w:rPr>
        <w:t xml:space="preserve">han incurrido </w:t>
      </w:r>
      <w:r w:rsidR="006C7EF0">
        <w:rPr>
          <w:rFonts w:cstheme="minorHAnsi"/>
          <w:sz w:val="28"/>
          <w:szCs w:val="28"/>
        </w:rPr>
        <w:t>en</w:t>
      </w:r>
      <w:r w:rsidR="005E7035">
        <w:rPr>
          <w:rFonts w:cstheme="minorHAnsi"/>
          <w:sz w:val="28"/>
          <w:szCs w:val="28"/>
        </w:rPr>
        <w:t xml:space="preserve"> </w:t>
      </w:r>
      <w:r w:rsidR="007B3D26" w:rsidRPr="009E6038">
        <w:rPr>
          <w:rFonts w:cstheme="minorHAnsi"/>
          <w:sz w:val="28"/>
          <w:szCs w:val="28"/>
        </w:rPr>
        <w:t xml:space="preserve"> actos deshonestos  en el ejercicio de sus funciones, mismos que se traducen en “corrupción</w:t>
      </w:r>
      <w:r w:rsidR="00D4636D" w:rsidRPr="009E6038">
        <w:rPr>
          <w:rFonts w:cstheme="minorHAnsi"/>
          <w:sz w:val="28"/>
          <w:szCs w:val="28"/>
        </w:rPr>
        <w:t>”</w:t>
      </w:r>
      <w:r w:rsidR="00A23840">
        <w:rPr>
          <w:rFonts w:cstheme="minorHAnsi"/>
          <w:sz w:val="28"/>
          <w:szCs w:val="28"/>
        </w:rPr>
        <w:t>.</w:t>
      </w:r>
      <w:r w:rsidR="00D4636D" w:rsidRPr="009E6038">
        <w:rPr>
          <w:rFonts w:cstheme="minorHAnsi"/>
          <w:sz w:val="28"/>
          <w:szCs w:val="28"/>
        </w:rPr>
        <w:t xml:space="preserve"> </w:t>
      </w:r>
      <w:r w:rsidR="00A23840">
        <w:rPr>
          <w:rFonts w:cstheme="minorHAnsi"/>
          <w:sz w:val="28"/>
          <w:szCs w:val="28"/>
        </w:rPr>
        <w:t>U</w:t>
      </w:r>
      <w:r w:rsidR="00D4636D" w:rsidRPr="009E6038">
        <w:rPr>
          <w:rFonts w:cstheme="minorHAnsi"/>
          <w:sz w:val="28"/>
          <w:szCs w:val="28"/>
        </w:rPr>
        <w:t xml:space="preserve">no de los principales temas que se ha debatido en este </w:t>
      </w:r>
      <w:r w:rsidR="00A23840">
        <w:rPr>
          <w:rFonts w:cstheme="minorHAnsi"/>
          <w:sz w:val="28"/>
          <w:szCs w:val="28"/>
        </w:rPr>
        <w:t xml:space="preserve">Honorable </w:t>
      </w:r>
      <w:r w:rsidR="005E7035">
        <w:rPr>
          <w:rFonts w:cstheme="minorHAnsi"/>
          <w:sz w:val="28"/>
          <w:szCs w:val="28"/>
        </w:rPr>
        <w:t>Pleno</w:t>
      </w:r>
      <w:r w:rsidR="006C7EF0">
        <w:rPr>
          <w:rFonts w:cstheme="minorHAnsi"/>
          <w:sz w:val="28"/>
          <w:szCs w:val="28"/>
        </w:rPr>
        <w:t xml:space="preserve"> se refiere a</w:t>
      </w:r>
      <w:r w:rsidR="00D4636D" w:rsidRPr="009E6038">
        <w:rPr>
          <w:rFonts w:cstheme="minorHAnsi"/>
          <w:sz w:val="28"/>
          <w:szCs w:val="28"/>
        </w:rPr>
        <w:t xml:space="preserve"> los actos de nepotismo,  sin embargo</w:t>
      </w:r>
      <w:r w:rsidR="006C7EF0">
        <w:rPr>
          <w:rFonts w:cstheme="minorHAnsi"/>
          <w:sz w:val="28"/>
          <w:szCs w:val="28"/>
        </w:rPr>
        <w:t>;</w:t>
      </w:r>
      <w:r w:rsidR="00D4636D" w:rsidRPr="009E6038">
        <w:rPr>
          <w:rFonts w:cstheme="minorHAnsi"/>
          <w:sz w:val="28"/>
          <w:szCs w:val="28"/>
        </w:rPr>
        <w:t xml:space="preserve"> resulta de suma impo</w:t>
      </w:r>
      <w:r w:rsidR="006C7EF0">
        <w:rPr>
          <w:rFonts w:cstheme="minorHAnsi"/>
          <w:sz w:val="28"/>
          <w:szCs w:val="28"/>
        </w:rPr>
        <w:t>rtancia definir o establecer qué debemos</w:t>
      </w:r>
      <w:r w:rsidR="00D4636D" w:rsidRPr="009E6038">
        <w:rPr>
          <w:rFonts w:cstheme="minorHAnsi"/>
          <w:sz w:val="28"/>
          <w:szCs w:val="28"/>
        </w:rPr>
        <w:t xml:space="preserve"> entender  </w:t>
      </w:r>
      <w:r w:rsidR="00A23840">
        <w:rPr>
          <w:rFonts w:cstheme="minorHAnsi"/>
          <w:sz w:val="28"/>
          <w:szCs w:val="28"/>
        </w:rPr>
        <w:t xml:space="preserve">por </w:t>
      </w:r>
      <w:r w:rsidR="00D4636D" w:rsidRPr="009E6038">
        <w:rPr>
          <w:rFonts w:cstheme="minorHAnsi"/>
          <w:sz w:val="28"/>
          <w:szCs w:val="28"/>
        </w:rPr>
        <w:t>nepotismo,  para lo cual me adhi</w:t>
      </w:r>
      <w:r w:rsidR="00843748" w:rsidRPr="009E6038">
        <w:rPr>
          <w:rFonts w:cstheme="minorHAnsi"/>
          <w:sz w:val="28"/>
          <w:szCs w:val="28"/>
        </w:rPr>
        <w:t>e</w:t>
      </w:r>
      <w:r w:rsidR="00D4636D" w:rsidRPr="009E6038">
        <w:rPr>
          <w:rFonts w:cstheme="minorHAnsi"/>
          <w:sz w:val="28"/>
          <w:szCs w:val="28"/>
        </w:rPr>
        <w:t xml:space="preserve">ro a la definición  </w:t>
      </w:r>
      <w:r>
        <w:rPr>
          <w:rFonts w:cstheme="minorHAnsi"/>
          <w:sz w:val="28"/>
          <w:szCs w:val="28"/>
        </w:rPr>
        <w:t xml:space="preserve">contenida </w:t>
      </w:r>
      <w:r w:rsidR="00D4636D" w:rsidRPr="009E6038">
        <w:rPr>
          <w:rFonts w:cstheme="minorHAnsi"/>
          <w:sz w:val="28"/>
          <w:szCs w:val="28"/>
        </w:rPr>
        <w:t xml:space="preserve"> en la diversa </w:t>
      </w:r>
      <w:r w:rsidR="00843748" w:rsidRPr="009E6038">
        <w:rPr>
          <w:rFonts w:cstheme="minorHAnsi"/>
          <w:sz w:val="28"/>
          <w:szCs w:val="28"/>
        </w:rPr>
        <w:t>iniciativa</w:t>
      </w:r>
      <w:r w:rsidR="00D4636D" w:rsidRPr="009E6038">
        <w:rPr>
          <w:rFonts w:cstheme="minorHAnsi"/>
          <w:sz w:val="28"/>
          <w:szCs w:val="28"/>
        </w:rPr>
        <w:t xml:space="preserve"> presentada por el D</w:t>
      </w:r>
      <w:r w:rsidR="009E6038">
        <w:rPr>
          <w:rFonts w:cstheme="minorHAnsi"/>
          <w:sz w:val="28"/>
          <w:szCs w:val="28"/>
        </w:rPr>
        <w:t>iputado</w:t>
      </w:r>
      <w:r w:rsidR="00D4636D" w:rsidRPr="009E6038">
        <w:rPr>
          <w:rFonts w:cstheme="minorHAnsi"/>
          <w:sz w:val="28"/>
          <w:szCs w:val="28"/>
        </w:rPr>
        <w:t xml:space="preserve"> Edgar Gerardo </w:t>
      </w:r>
      <w:r w:rsidR="00843748" w:rsidRPr="009E6038">
        <w:rPr>
          <w:rFonts w:cstheme="minorHAnsi"/>
          <w:sz w:val="28"/>
          <w:szCs w:val="28"/>
        </w:rPr>
        <w:t>Sánchez</w:t>
      </w:r>
      <w:r w:rsidR="005E7035">
        <w:rPr>
          <w:rFonts w:cstheme="minorHAnsi"/>
          <w:sz w:val="28"/>
          <w:szCs w:val="28"/>
        </w:rPr>
        <w:t xml:space="preserve"> Garza, que cita: </w:t>
      </w:r>
      <w:r w:rsidR="00F05833">
        <w:rPr>
          <w:rFonts w:cstheme="minorHAnsi"/>
          <w:sz w:val="28"/>
          <w:szCs w:val="28"/>
        </w:rPr>
        <w:t>Nepotismo</w:t>
      </w:r>
      <w:r w:rsidR="00D4636D" w:rsidRPr="009E6038">
        <w:rPr>
          <w:rFonts w:cstheme="minorHAnsi"/>
          <w:sz w:val="28"/>
          <w:szCs w:val="28"/>
        </w:rPr>
        <w:t xml:space="preserve">: </w:t>
      </w:r>
      <w:r w:rsidR="00D4636D" w:rsidRPr="009E6038">
        <w:rPr>
          <w:rFonts w:cstheme="minorHAnsi"/>
          <w:i/>
          <w:sz w:val="28"/>
          <w:szCs w:val="28"/>
          <w:u w:val="single"/>
        </w:rPr>
        <w:t>La predilección  o favoritismo que los funcionarios que ejercen el servicio público</w:t>
      </w:r>
      <w:r>
        <w:rPr>
          <w:rFonts w:cstheme="minorHAnsi"/>
          <w:i/>
          <w:sz w:val="28"/>
          <w:szCs w:val="28"/>
          <w:u w:val="single"/>
        </w:rPr>
        <w:t xml:space="preserve"> </w:t>
      </w:r>
      <w:r w:rsidR="00D4636D" w:rsidRPr="009E6038">
        <w:rPr>
          <w:rFonts w:cstheme="minorHAnsi"/>
          <w:i/>
          <w:sz w:val="28"/>
          <w:szCs w:val="28"/>
          <w:u w:val="single"/>
        </w:rPr>
        <w:t>tiene</w:t>
      </w:r>
      <w:r>
        <w:rPr>
          <w:rFonts w:cstheme="minorHAnsi"/>
          <w:i/>
          <w:sz w:val="28"/>
          <w:szCs w:val="28"/>
          <w:u w:val="single"/>
        </w:rPr>
        <w:t>n</w:t>
      </w:r>
      <w:r w:rsidR="00D4636D" w:rsidRPr="009E6038">
        <w:rPr>
          <w:rFonts w:cstheme="minorHAnsi"/>
          <w:i/>
          <w:sz w:val="28"/>
          <w:szCs w:val="28"/>
          <w:u w:val="single"/>
        </w:rPr>
        <w:t xml:space="preserve"> sobre las personas que son parte de su núcleo  familiar o amigos cercanos, para otorgarles algún puesto dentro de la administración pública, sin considerar si existen personas que siempre las hay, con mejores aptitudes, capacidades o antigüedad  para desempeñar el puesto que le brindan al familiar o amigo”</w:t>
      </w:r>
      <w:r w:rsidR="007B3D26" w:rsidRPr="009E6038">
        <w:rPr>
          <w:rFonts w:cstheme="minorHAnsi"/>
          <w:sz w:val="28"/>
          <w:szCs w:val="28"/>
        </w:rPr>
        <w:t xml:space="preserve"> </w:t>
      </w:r>
      <w:r w:rsidR="00A23840">
        <w:rPr>
          <w:rFonts w:cstheme="minorHAnsi"/>
          <w:sz w:val="28"/>
          <w:szCs w:val="28"/>
        </w:rPr>
        <w:t>, a la cual</w:t>
      </w:r>
      <w:r w:rsidR="005E7035">
        <w:rPr>
          <w:rFonts w:cstheme="minorHAnsi"/>
          <w:sz w:val="28"/>
          <w:szCs w:val="28"/>
        </w:rPr>
        <w:t>,</w:t>
      </w:r>
      <w:r w:rsidR="00A23840">
        <w:rPr>
          <w:rFonts w:cstheme="minorHAnsi"/>
          <w:sz w:val="28"/>
          <w:szCs w:val="28"/>
        </w:rPr>
        <w:t xml:space="preserve"> el de la voz adicionaría para mayor claridad  que</w:t>
      </w:r>
      <w:r w:rsidR="005E7035">
        <w:rPr>
          <w:rFonts w:cstheme="minorHAnsi"/>
          <w:sz w:val="28"/>
          <w:szCs w:val="28"/>
        </w:rPr>
        <w:t xml:space="preserve">, </w:t>
      </w:r>
      <w:r w:rsidR="00A23840">
        <w:rPr>
          <w:rFonts w:cstheme="minorHAnsi"/>
          <w:sz w:val="28"/>
          <w:szCs w:val="28"/>
        </w:rPr>
        <w:t xml:space="preserve"> </w:t>
      </w:r>
      <w:r w:rsidR="00B7059E">
        <w:rPr>
          <w:rFonts w:cstheme="minorHAnsi"/>
          <w:sz w:val="28"/>
          <w:szCs w:val="28"/>
        </w:rPr>
        <w:t>dentro d</w:t>
      </w:r>
      <w:r w:rsidR="00A23840">
        <w:rPr>
          <w:rFonts w:cstheme="minorHAnsi"/>
          <w:sz w:val="28"/>
          <w:szCs w:val="28"/>
        </w:rPr>
        <w:t>el núcleo familiar</w:t>
      </w:r>
      <w:r w:rsidR="00B7059E">
        <w:rPr>
          <w:rFonts w:cstheme="minorHAnsi"/>
          <w:sz w:val="28"/>
          <w:szCs w:val="28"/>
        </w:rPr>
        <w:t xml:space="preserve"> quedan comprendidos </w:t>
      </w:r>
      <w:r w:rsidR="00AE04E0">
        <w:rPr>
          <w:rFonts w:cstheme="minorHAnsi"/>
          <w:sz w:val="28"/>
          <w:szCs w:val="28"/>
        </w:rPr>
        <w:t xml:space="preserve">el o la </w:t>
      </w:r>
      <w:r w:rsidR="00B7059E">
        <w:rPr>
          <w:rFonts w:cstheme="minorHAnsi"/>
          <w:sz w:val="28"/>
          <w:szCs w:val="28"/>
        </w:rPr>
        <w:t xml:space="preserve"> </w:t>
      </w:r>
      <w:r w:rsidR="00B7059E" w:rsidRPr="009E6038">
        <w:rPr>
          <w:rFonts w:eastAsia="Calibri" w:cstheme="minorHAnsi"/>
          <w:sz w:val="28"/>
          <w:szCs w:val="28"/>
        </w:rPr>
        <w:t>cónyuge, compañero o compañera civil, concubina o concubinario, pareja, descendientes o ascendientes, parientes por consanguinidad o afinidad hasta el cuarto grado, adoptante o adoptado</w:t>
      </w:r>
      <w:r w:rsidR="00B7059E">
        <w:rPr>
          <w:rFonts w:cstheme="minorHAnsi"/>
          <w:sz w:val="28"/>
          <w:szCs w:val="28"/>
        </w:rPr>
        <w:t>.</w:t>
      </w:r>
      <w:r w:rsidR="00A23840">
        <w:rPr>
          <w:rFonts w:cstheme="minorHAnsi"/>
          <w:sz w:val="28"/>
          <w:szCs w:val="28"/>
        </w:rPr>
        <w:t xml:space="preserve"> </w:t>
      </w:r>
    </w:p>
    <w:p w14:paraId="024DC595" w14:textId="77777777" w:rsidR="00D4636D" w:rsidRPr="009E6038" w:rsidRDefault="00D4636D" w:rsidP="00B16E9C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7CA18904" w14:textId="77777777" w:rsidR="00D4636D" w:rsidRPr="009E6038" w:rsidRDefault="00D4636D" w:rsidP="00F05833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9E6038">
        <w:rPr>
          <w:rFonts w:cstheme="minorHAnsi"/>
          <w:sz w:val="28"/>
          <w:szCs w:val="28"/>
        </w:rPr>
        <w:t>Por lo tanto,    para que exista u</w:t>
      </w:r>
      <w:r w:rsidR="005E7035">
        <w:rPr>
          <w:rFonts w:cstheme="minorHAnsi"/>
          <w:sz w:val="28"/>
          <w:szCs w:val="28"/>
        </w:rPr>
        <w:t>na Legislación completa presento</w:t>
      </w:r>
      <w:r w:rsidRPr="009E6038">
        <w:rPr>
          <w:rFonts w:cstheme="minorHAnsi"/>
          <w:sz w:val="28"/>
          <w:szCs w:val="28"/>
        </w:rPr>
        <w:t xml:space="preserve"> esta iniciativa</w:t>
      </w:r>
      <w:r w:rsidR="005E7035">
        <w:rPr>
          <w:rFonts w:cstheme="minorHAnsi"/>
          <w:sz w:val="28"/>
          <w:szCs w:val="28"/>
        </w:rPr>
        <w:t>,</w:t>
      </w:r>
      <w:r w:rsidRPr="009E6038">
        <w:rPr>
          <w:rFonts w:cstheme="minorHAnsi"/>
          <w:sz w:val="28"/>
          <w:szCs w:val="28"/>
        </w:rPr>
        <w:t xml:space="preserve"> pues la </w:t>
      </w:r>
      <w:r w:rsidR="00B7059E">
        <w:rPr>
          <w:rFonts w:cstheme="minorHAnsi"/>
          <w:sz w:val="28"/>
          <w:szCs w:val="28"/>
        </w:rPr>
        <w:t xml:space="preserve">diversa </w:t>
      </w:r>
      <w:r w:rsidRPr="009E6038">
        <w:rPr>
          <w:rFonts w:cstheme="minorHAnsi"/>
          <w:sz w:val="28"/>
          <w:szCs w:val="28"/>
        </w:rPr>
        <w:t xml:space="preserve">planteada por  </w:t>
      </w:r>
      <w:r w:rsidR="00843748" w:rsidRPr="009E6038">
        <w:rPr>
          <w:rFonts w:cstheme="minorHAnsi"/>
          <w:sz w:val="28"/>
          <w:szCs w:val="28"/>
        </w:rPr>
        <w:t>el Diputado a</w:t>
      </w:r>
      <w:r w:rsidR="005E7035">
        <w:rPr>
          <w:rFonts w:cstheme="minorHAnsi"/>
          <w:sz w:val="28"/>
          <w:szCs w:val="28"/>
        </w:rPr>
        <w:t>ntes mencionado</w:t>
      </w:r>
      <w:r w:rsidRPr="009E6038">
        <w:rPr>
          <w:rFonts w:cstheme="minorHAnsi"/>
          <w:sz w:val="28"/>
          <w:szCs w:val="28"/>
        </w:rPr>
        <w:t xml:space="preserve"> es para regular  los actos cometidos por los empleados municipales dejando a salvo  a </w:t>
      </w:r>
      <w:r w:rsidR="00B16E9C" w:rsidRPr="009E6038">
        <w:rPr>
          <w:rFonts w:cstheme="minorHAnsi"/>
          <w:sz w:val="28"/>
          <w:szCs w:val="28"/>
        </w:rPr>
        <w:t>todos</w:t>
      </w:r>
      <w:r w:rsidRPr="009E6038">
        <w:rPr>
          <w:rFonts w:cstheme="minorHAnsi"/>
          <w:sz w:val="28"/>
          <w:szCs w:val="28"/>
        </w:rPr>
        <w:t xml:space="preserve"> aquellos actos de corrupción y en especial los de nepotismo cometidos por los  servidores públicos del gobierno </w:t>
      </w:r>
      <w:r w:rsidR="00B16E9C" w:rsidRPr="009E6038">
        <w:rPr>
          <w:rFonts w:cstheme="minorHAnsi"/>
          <w:sz w:val="28"/>
          <w:szCs w:val="28"/>
        </w:rPr>
        <w:t>estatal</w:t>
      </w:r>
      <w:r w:rsidR="005E7035">
        <w:rPr>
          <w:rFonts w:cstheme="minorHAnsi"/>
          <w:sz w:val="28"/>
          <w:szCs w:val="28"/>
        </w:rPr>
        <w:t>, por tal razón,</w:t>
      </w:r>
      <w:r w:rsidRPr="009E6038">
        <w:rPr>
          <w:rFonts w:cstheme="minorHAnsi"/>
          <w:sz w:val="28"/>
          <w:szCs w:val="28"/>
        </w:rPr>
        <w:t xml:space="preserve"> </w:t>
      </w:r>
      <w:r w:rsidR="00B7059E">
        <w:rPr>
          <w:rFonts w:cstheme="minorHAnsi"/>
          <w:sz w:val="28"/>
          <w:szCs w:val="28"/>
        </w:rPr>
        <w:t>la finalidad de esta</w:t>
      </w:r>
      <w:r w:rsidRPr="009E6038">
        <w:rPr>
          <w:rFonts w:cstheme="minorHAnsi"/>
          <w:sz w:val="28"/>
          <w:szCs w:val="28"/>
        </w:rPr>
        <w:t xml:space="preserve"> in</w:t>
      </w:r>
      <w:r w:rsidR="00B16E9C" w:rsidRPr="009E6038">
        <w:rPr>
          <w:rFonts w:cstheme="minorHAnsi"/>
          <w:sz w:val="28"/>
          <w:szCs w:val="28"/>
        </w:rPr>
        <w:t>i</w:t>
      </w:r>
      <w:r w:rsidR="005E7035">
        <w:rPr>
          <w:rFonts w:cstheme="minorHAnsi"/>
          <w:sz w:val="28"/>
          <w:szCs w:val="28"/>
        </w:rPr>
        <w:t>ciativa</w:t>
      </w:r>
      <w:r w:rsidR="00B7059E">
        <w:rPr>
          <w:rFonts w:cstheme="minorHAnsi"/>
          <w:sz w:val="28"/>
          <w:szCs w:val="28"/>
        </w:rPr>
        <w:t xml:space="preserve"> es establecer </w:t>
      </w:r>
      <w:r w:rsidRPr="009E6038">
        <w:rPr>
          <w:rFonts w:cstheme="minorHAnsi"/>
          <w:sz w:val="28"/>
          <w:szCs w:val="28"/>
        </w:rPr>
        <w:t>los supuestos en los que</w:t>
      </w:r>
      <w:r w:rsidR="00B7059E">
        <w:rPr>
          <w:rFonts w:cstheme="minorHAnsi"/>
          <w:sz w:val="28"/>
          <w:szCs w:val="28"/>
        </w:rPr>
        <w:t xml:space="preserve"> </w:t>
      </w:r>
      <w:r w:rsidR="005E7035">
        <w:rPr>
          <w:rFonts w:cstheme="minorHAnsi"/>
          <w:sz w:val="28"/>
          <w:szCs w:val="28"/>
        </w:rPr>
        <w:t xml:space="preserve">a </w:t>
      </w:r>
      <w:r w:rsidRPr="009E6038">
        <w:rPr>
          <w:rFonts w:cstheme="minorHAnsi"/>
          <w:sz w:val="28"/>
          <w:szCs w:val="28"/>
        </w:rPr>
        <w:t xml:space="preserve">los funcionaros estatales  les estará </w:t>
      </w:r>
      <w:r w:rsidRPr="009E6038">
        <w:rPr>
          <w:rFonts w:cstheme="minorHAnsi"/>
          <w:sz w:val="28"/>
          <w:szCs w:val="28"/>
        </w:rPr>
        <w:lastRenderedPageBreak/>
        <w:t xml:space="preserve">prohibido contratar  a personas cuyo </w:t>
      </w:r>
      <w:r w:rsidR="00B16E9C" w:rsidRPr="009E6038">
        <w:rPr>
          <w:rFonts w:cstheme="minorHAnsi"/>
          <w:sz w:val="28"/>
          <w:szCs w:val="28"/>
        </w:rPr>
        <w:t>interés</w:t>
      </w:r>
      <w:r w:rsidRPr="009E6038">
        <w:rPr>
          <w:rFonts w:cstheme="minorHAnsi"/>
          <w:sz w:val="28"/>
          <w:szCs w:val="28"/>
        </w:rPr>
        <w:t xml:space="preserve"> sea el de beneficiar</w:t>
      </w:r>
      <w:r w:rsidR="00B7059E">
        <w:rPr>
          <w:rFonts w:cstheme="minorHAnsi"/>
          <w:sz w:val="28"/>
          <w:szCs w:val="28"/>
        </w:rPr>
        <w:t>los</w:t>
      </w:r>
      <w:r w:rsidRPr="009E6038">
        <w:rPr>
          <w:rFonts w:cstheme="minorHAnsi"/>
          <w:sz w:val="28"/>
          <w:szCs w:val="28"/>
        </w:rPr>
        <w:t xml:space="preserve"> directamente por razón de su parentesco por afinidad o </w:t>
      </w:r>
      <w:r w:rsidR="00B16E9C" w:rsidRPr="009E6038">
        <w:rPr>
          <w:rFonts w:cstheme="minorHAnsi"/>
          <w:sz w:val="28"/>
          <w:szCs w:val="28"/>
        </w:rPr>
        <w:t>consanguinidad</w:t>
      </w:r>
      <w:r w:rsidRPr="009E6038">
        <w:rPr>
          <w:rFonts w:cstheme="minorHAnsi"/>
          <w:sz w:val="28"/>
          <w:szCs w:val="28"/>
        </w:rPr>
        <w:t xml:space="preserve"> o por ma</w:t>
      </w:r>
      <w:r w:rsidR="00B16E9C" w:rsidRPr="009E6038">
        <w:rPr>
          <w:rFonts w:cstheme="minorHAnsi"/>
          <w:sz w:val="28"/>
          <w:szCs w:val="28"/>
        </w:rPr>
        <w:t>n</w:t>
      </w:r>
      <w:r w:rsidR="005E7035">
        <w:rPr>
          <w:rFonts w:cstheme="minorHAnsi"/>
          <w:sz w:val="28"/>
          <w:szCs w:val="28"/>
        </w:rPr>
        <w:t xml:space="preserve">tener una relación </w:t>
      </w:r>
      <w:r w:rsidR="00B7059E">
        <w:rPr>
          <w:rFonts w:cstheme="minorHAnsi"/>
          <w:sz w:val="28"/>
          <w:szCs w:val="28"/>
        </w:rPr>
        <w:t xml:space="preserve">de negocios, </w:t>
      </w:r>
      <w:r w:rsidRPr="009E6038">
        <w:rPr>
          <w:rFonts w:cstheme="minorHAnsi"/>
          <w:sz w:val="28"/>
          <w:szCs w:val="28"/>
        </w:rPr>
        <w:t xml:space="preserve">cuyo </w:t>
      </w:r>
      <w:r w:rsidR="00B16E9C" w:rsidRPr="009E6038">
        <w:rPr>
          <w:rFonts w:cstheme="minorHAnsi"/>
          <w:sz w:val="28"/>
          <w:szCs w:val="28"/>
        </w:rPr>
        <w:t>interés</w:t>
      </w:r>
      <w:r w:rsidRPr="009E6038">
        <w:rPr>
          <w:rFonts w:cstheme="minorHAnsi"/>
          <w:sz w:val="28"/>
          <w:szCs w:val="28"/>
        </w:rPr>
        <w:t xml:space="preserve"> se traduzca en  </w:t>
      </w:r>
      <w:r w:rsidR="005E7035">
        <w:rPr>
          <w:rFonts w:cstheme="minorHAnsi"/>
          <w:sz w:val="28"/>
          <w:szCs w:val="28"/>
        </w:rPr>
        <w:t>procurarles</w:t>
      </w:r>
      <w:r w:rsidRPr="009E6038">
        <w:rPr>
          <w:rFonts w:cstheme="minorHAnsi"/>
          <w:sz w:val="28"/>
          <w:szCs w:val="28"/>
        </w:rPr>
        <w:t xml:space="preserve"> un beneficio.</w:t>
      </w:r>
    </w:p>
    <w:p w14:paraId="5C125EE2" w14:textId="77777777" w:rsidR="00C315D2" w:rsidRDefault="00D4636D" w:rsidP="00F05833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9E6038">
        <w:rPr>
          <w:rFonts w:cstheme="minorHAnsi"/>
          <w:sz w:val="28"/>
          <w:szCs w:val="28"/>
        </w:rPr>
        <w:t xml:space="preserve">Sin embargo,  </w:t>
      </w:r>
      <w:r w:rsidR="00FA566C" w:rsidRPr="009E6038">
        <w:rPr>
          <w:rFonts w:cstheme="minorHAnsi"/>
          <w:sz w:val="28"/>
          <w:szCs w:val="28"/>
        </w:rPr>
        <w:t>aun</w:t>
      </w:r>
      <w:r w:rsidR="005E7035">
        <w:rPr>
          <w:rFonts w:cstheme="minorHAnsi"/>
          <w:sz w:val="28"/>
          <w:szCs w:val="28"/>
        </w:rPr>
        <w:t xml:space="preserve"> y cuand</w:t>
      </w:r>
      <w:r w:rsidR="00FA566C" w:rsidRPr="009E6038">
        <w:rPr>
          <w:rFonts w:cstheme="minorHAnsi"/>
          <w:sz w:val="28"/>
          <w:szCs w:val="28"/>
        </w:rPr>
        <w:t xml:space="preserve">o esta </w:t>
      </w:r>
      <w:r w:rsidR="00B16E9C" w:rsidRPr="009E6038">
        <w:rPr>
          <w:rFonts w:cstheme="minorHAnsi"/>
          <w:sz w:val="28"/>
          <w:szCs w:val="28"/>
        </w:rPr>
        <w:t>iniciativa</w:t>
      </w:r>
      <w:r w:rsidR="00FA566C" w:rsidRPr="009E6038">
        <w:rPr>
          <w:rFonts w:cstheme="minorHAnsi"/>
          <w:sz w:val="28"/>
          <w:szCs w:val="28"/>
        </w:rPr>
        <w:t xml:space="preserve"> va encaminada a  evitar la comisión de actos de corrupción,  </w:t>
      </w:r>
      <w:r w:rsidR="00AE04E0">
        <w:rPr>
          <w:rFonts w:cstheme="minorHAnsi"/>
          <w:sz w:val="28"/>
          <w:szCs w:val="28"/>
        </w:rPr>
        <w:t xml:space="preserve">no deberá pasarse por inadvertido </w:t>
      </w:r>
      <w:r w:rsidR="00FA566C" w:rsidRPr="009E6038">
        <w:rPr>
          <w:rFonts w:cstheme="minorHAnsi"/>
          <w:sz w:val="28"/>
          <w:szCs w:val="28"/>
        </w:rPr>
        <w:t xml:space="preserve">   ciertas circunstancias que pueden  actualizarse y que </w:t>
      </w:r>
      <w:r w:rsidR="00AE04E0">
        <w:rPr>
          <w:rFonts w:cstheme="minorHAnsi"/>
          <w:sz w:val="28"/>
          <w:szCs w:val="28"/>
        </w:rPr>
        <w:t>constituyen</w:t>
      </w:r>
      <w:r w:rsidR="00FA566C" w:rsidRPr="009E6038">
        <w:rPr>
          <w:rFonts w:cstheme="minorHAnsi"/>
          <w:sz w:val="28"/>
          <w:szCs w:val="28"/>
        </w:rPr>
        <w:t xml:space="preserve"> casos de excepción</w:t>
      </w:r>
      <w:r w:rsidR="00C315D2">
        <w:rPr>
          <w:rFonts w:cstheme="minorHAnsi"/>
          <w:sz w:val="28"/>
          <w:szCs w:val="28"/>
        </w:rPr>
        <w:t xml:space="preserve">, </w:t>
      </w:r>
      <w:r w:rsidR="00AE04E0">
        <w:rPr>
          <w:rFonts w:cstheme="minorHAnsi"/>
          <w:sz w:val="28"/>
          <w:szCs w:val="28"/>
        </w:rPr>
        <w:t xml:space="preserve">y por lo tanto </w:t>
      </w:r>
      <w:r w:rsidR="00C315D2">
        <w:rPr>
          <w:rFonts w:cstheme="minorHAnsi"/>
          <w:sz w:val="28"/>
          <w:szCs w:val="28"/>
        </w:rPr>
        <w:t>no</w:t>
      </w:r>
      <w:r w:rsidR="00F05833" w:rsidRPr="009E6038">
        <w:rPr>
          <w:rFonts w:cstheme="minorHAnsi"/>
          <w:sz w:val="28"/>
          <w:szCs w:val="28"/>
        </w:rPr>
        <w:t xml:space="preserve"> </w:t>
      </w:r>
      <w:r w:rsidR="00AE04E0">
        <w:rPr>
          <w:rFonts w:cstheme="minorHAnsi"/>
          <w:sz w:val="28"/>
          <w:szCs w:val="28"/>
        </w:rPr>
        <w:t xml:space="preserve">se </w:t>
      </w:r>
      <w:r w:rsidR="00F05833" w:rsidRPr="009E6038">
        <w:rPr>
          <w:rFonts w:cstheme="minorHAnsi"/>
          <w:sz w:val="28"/>
          <w:szCs w:val="28"/>
        </w:rPr>
        <w:t>incurrirá en ninguna responsabilidad</w:t>
      </w:r>
      <w:r w:rsidR="00AE04E0">
        <w:rPr>
          <w:rFonts w:cstheme="minorHAnsi"/>
          <w:sz w:val="28"/>
          <w:szCs w:val="28"/>
        </w:rPr>
        <w:t>,  esto será cuando</w:t>
      </w:r>
      <w:r w:rsidR="00F05833" w:rsidRPr="009E6038">
        <w:rPr>
          <w:rFonts w:cstheme="minorHAnsi"/>
          <w:sz w:val="28"/>
          <w:szCs w:val="28"/>
        </w:rPr>
        <w:t xml:space="preserve"> quien haya</w:t>
      </w:r>
      <w:r w:rsidR="00B7059E">
        <w:rPr>
          <w:rFonts w:cstheme="minorHAnsi"/>
          <w:sz w:val="28"/>
          <w:szCs w:val="28"/>
        </w:rPr>
        <w:t>n</w:t>
      </w:r>
      <w:r w:rsidR="00F05833" w:rsidRPr="009E6038">
        <w:rPr>
          <w:rFonts w:cstheme="minorHAnsi"/>
          <w:sz w:val="28"/>
          <w:szCs w:val="28"/>
        </w:rPr>
        <w:t xml:space="preserve"> sido designado </w:t>
      </w:r>
      <w:r w:rsidR="00AE04E0">
        <w:rPr>
          <w:rFonts w:cstheme="minorHAnsi"/>
          <w:sz w:val="28"/>
          <w:szCs w:val="28"/>
        </w:rPr>
        <w:t>para un puesto público</w:t>
      </w:r>
      <w:r w:rsidR="005E7035">
        <w:rPr>
          <w:rFonts w:cstheme="minorHAnsi"/>
          <w:sz w:val="28"/>
          <w:szCs w:val="28"/>
        </w:rPr>
        <w:t>,</w:t>
      </w:r>
      <w:r w:rsidR="00AE04E0">
        <w:rPr>
          <w:rFonts w:cstheme="minorHAnsi"/>
          <w:sz w:val="28"/>
          <w:szCs w:val="28"/>
        </w:rPr>
        <w:t xml:space="preserve"> </w:t>
      </w:r>
      <w:r w:rsidR="00F05833" w:rsidRPr="009E6038">
        <w:rPr>
          <w:rFonts w:cstheme="minorHAnsi"/>
          <w:sz w:val="28"/>
          <w:szCs w:val="28"/>
        </w:rPr>
        <w:t xml:space="preserve">ya sea por elección popular o </w:t>
      </w:r>
      <w:r w:rsidR="00AE04E0">
        <w:rPr>
          <w:rFonts w:cstheme="minorHAnsi"/>
          <w:sz w:val="28"/>
          <w:szCs w:val="28"/>
        </w:rPr>
        <w:t xml:space="preserve">se le otorgue algún </w:t>
      </w:r>
      <w:r w:rsidR="00F05833" w:rsidRPr="009E6038">
        <w:rPr>
          <w:rFonts w:cstheme="minorHAnsi"/>
          <w:sz w:val="28"/>
          <w:szCs w:val="28"/>
        </w:rPr>
        <w:t>nombra</w:t>
      </w:r>
      <w:r w:rsidR="00AE04E0">
        <w:rPr>
          <w:rFonts w:cstheme="minorHAnsi"/>
          <w:sz w:val="28"/>
          <w:szCs w:val="28"/>
        </w:rPr>
        <w:t>miento</w:t>
      </w:r>
      <w:r w:rsidR="00F05833" w:rsidRPr="009E6038">
        <w:rPr>
          <w:rFonts w:cstheme="minorHAnsi"/>
          <w:sz w:val="28"/>
          <w:szCs w:val="28"/>
        </w:rPr>
        <w:t xml:space="preserve"> para forma</w:t>
      </w:r>
      <w:r w:rsidR="002A38C9">
        <w:rPr>
          <w:rFonts w:cstheme="minorHAnsi"/>
          <w:sz w:val="28"/>
          <w:szCs w:val="28"/>
        </w:rPr>
        <w:t>r parte del gobierno</w:t>
      </w:r>
      <w:r w:rsidR="00F05833" w:rsidRPr="009E6038">
        <w:rPr>
          <w:rFonts w:cstheme="minorHAnsi"/>
          <w:sz w:val="28"/>
          <w:szCs w:val="28"/>
        </w:rPr>
        <w:t>,</w:t>
      </w:r>
      <w:r w:rsidR="00AE04E0">
        <w:rPr>
          <w:rFonts w:cstheme="minorHAnsi"/>
          <w:sz w:val="28"/>
          <w:szCs w:val="28"/>
        </w:rPr>
        <w:t xml:space="preserve"> </w:t>
      </w:r>
      <w:r w:rsidR="00F05833" w:rsidRPr="009E6038">
        <w:rPr>
          <w:rFonts w:cstheme="minorHAnsi"/>
          <w:sz w:val="28"/>
          <w:szCs w:val="28"/>
        </w:rPr>
        <w:t xml:space="preserve"> su </w:t>
      </w:r>
      <w:r w:rsidR="00F05833" w:rsidRPr="009E6038">
        <w:rPr>
          <w:rFonts w:eastAsia="Calibri" w:cstheme="minorHAnsi"/>
          <w:sz w:val="28"/>
          <w:szCs w:val="28"/>
        </w:rPr>
        <w:t xml:space="preserve"> cónyuge, compañero o compañera civil, concubina o concubinario, pareja, descendientes o ascendientes, parientes por consanguinidad o afinidad hasta el cuarto grado, adoptante o adoptado, o a cualquier persona con la que el servidor público tenga sociedad</w:t>
      </w:r>
      <w:r w:rsidR="00F05833" w:rsidRPr="009E6038">
        <w:rPr>
          <w:rFonts w:eastAsia="Times New Roman" w:cstheme="minorHAnsi"/>
          <w:sz w:val="28"/>
          <w:szCs w:val="28"/>
          <w:lang w:eastAsia="es-ES"/>
        </w:rPr>
        <w:t xml:space="preserve">,  </w:t>
      </w:r>
      <w:r w:rsidR="00F05833" w:rsidRPr="009E6038">
        <w:rPr>
          <w:rFonts w:cstheme="minorHAnsi"/>
          <w:sz w:val="28"/>
          <w:szCs w:val="28"/>
        </w:rPr>
        <w:t>trabaja  en el ámbito estatal y que su ingreso es anterior a la del funcionario entrante</w:t>
      </w:r>
      <w:r w:rsidR="00C315D2">
        <w:rPr>
          <w:rFonts w:cstheme="minorHAnsi"/>
          <w:sz w:val="28"/>
          <w:szCs w:val="28"/>
        </w:rPr>
        <w:t>,</w:t>
      </w:r>
      <w:r w:rsidR="00AE04E0">
        <w:rPr>
          <w:rFonts w:cstheme="minorHAnsi"/>
          <w:sz w:val="28"/>
          <w:szCs w:val="28"/>
        </w:rPr>
        <w:t xml:space="preserve"> lo que eximirá de cualquier responsabilidad, </w:t>
      </w:r>
      <w:r w:rsidR="00C315D2" w:rsidRPr="009E6038">
        <w:rPr>
          <w:rFonts w:cstheme="minorHAnsi"/>
          <w:sz w:val="28"/>
          <w:szCs w:val="28"/>
        </w:rPr>
        <w:t xml:space="preserve"> sin embargo</w:t>
      </w:r>
      <w:r w:rsidR="005E7035">
        <w:rPr>
          <w:rFonts w:cstheme="minorHAnsi"/>
          <w:sz w:val="28"/>
          <w:szCs w:val="28"/>
        </w:rPr>
        <w:t>,</w:t>
      </w:r>
      <w:r w:rsidR="00C315D2" w:rsidRPr="009E6038">
        <w:rPr>
          <w:rFonts w:cstheme="minorHAnsi"/>
          <w:sz w:val="28"/>
          <w:szCs w:val="28"/>
        </w:rPr>
        <w:t xml:space="preserve"> los  funcionarios  entrantes no podrán realizar ningún acto encaminad</w:t>
      </w:r>
      <w:r w:rsidR="00C315D2">
        <w:rPr>
          <w:rFonts w:cstheme="minorHAnsi"/>
          <w:sz w:val="28"/>
          <w:szCs w:val="28"/>
        </w:rPr>
        <w:t>o</w:t>
      </w:r>
      <w:r w:rsidR="00C315D2" w:rsidRPr="009E6038">
        <w:rPr>
          <w:rFonts w:cstheme="minorHAnsi"/>
          <w:sz w:val="28"/>
          <w:szCs w:val="28"/>
        </w:rPr>
        <w:t xml:space="preserve"> a  procurarle</w:t>
      </w:r>
      <w:r w:rsidR="00C315D2">
        <w:rPr>
          <w:rFonts w:cstheme="minorHAnsi"/>
          <w:sz w:val="28"/>
          <w:szCs w:val="28"/>
        </w:rPr>
        <w:t>s</w:t>
      </w:r>
      <w:r w:rsidR="00C315D2" w:rsidRPr="009E6038">
        <w:rPr>
          <w:rFonts w:cstheme="minorHAnsi"/>
          <w:sz w:val="28"/>
          <w:szCs w:val="28"/>
        </w:rPr>
        <w:t xml:space="preserve"> un beneficio o un ascenso basándose en la autoridad o cargo que desempeñen</w:t>
      </w:r>
      <w:r w:rsidR="00C315D2">
        <w:rPr>
          <w:rFonts w:cstheme="minorHAnsi"/>
          <w:sz w:val="28"/>
          <w:szCs w:val="28"/>
        </w:rPr>
        <w:t xml:space="preserve">, </w:t>
      </w:r>
      <w:r w:rsidR="00C315D2" w:rsidRPr="009E6038">
        <w:rPr>
          <w:rFonts w:cstheme="minorHAnsi"/>
          <w:sz w:val="28"/>
          <w:szCs w:val="28"/>
        </w:rPr>
        <w:t>esta</w:t>
      </w:r>
      <w:r w:rsidR="00AE04E0">
        <w:rPr>
          <w:rFonts w:cstheme="minorHAnsi"/>
          <w:sz w:val="28"/>
          <w:szCs w:val="28"/>
        </w:rPr>
        <w:t>s</w:t>
      </w:r>
      <w:r w:rsidR="00C315D2" w:rsidRPr="009E6038">
        <w:rPr>
          <w:rFonts w:cstheme="minorHAnsi"/>
          <w:sz w:val="28"/>
          <w:szCs w:val="28"/>
        </w:rPr>
        <w:t xml:space="preserve"> salvedades</w:t>
      </w:r>
      <w:r w:rsidR="00AE04E0">
        <w:rPr>
          <w:rFonts w:cstheme="minorHAnsi"/>
          <w:sz w:val="28"/>
          <w:szCs w:val="28"/>
        </w:rPr>
        <w:t xml:space="preserve"> son </w:t>
      </w:r>
      <w:r w:rsidR="00C315D2" w:rsidRPr="009E6038">
        <w:rPr>
          <w:rFonts w:cstheme="minorHAnsi"/>
          <w:sz w:val="28"/>
          <w:szCs w:val="28"/>
        </w:rPr>
        <w:t xml:space="preserve"> con el objeto de proteger </w:t>
      </w:r>
      <w:r w:rsidR="00AE04E0">
        <w:rPr>
          <w:rFonts w:cstheme="minorHAnsi"/>
          <w:sz w:val="28"/>
          <w:szCs w:val="28"/>
        </w:rPr>
        <w:t>el</w:t>
      </w:r>
      <w:r w:rsidR="00C315D2">
        <w:rPr>
          <w:rFonts w:cstheme="minorHAnsi"/>
          <w:sz w:val="28"/>
          <w:szCs w:val="28"/>
        </w:rPr>
        <w:t xml:space="preserve"> derecho de </w:t>
      </w:r>
      <w:r w:rsidR="00C315D2" w:rsidRPr="009E6038">
        <w:rPr>
          <w:rFonts w:cstheme="minorHAnsi"/>
          <w:sz w:val="28"/>
          <w:szCs w:val="28"/>
        </w:rPr>
        <w:t>antigüedad</w:t>
      </w:r>
      <w:r w:rsidR="00AE04E0">
        <w:rPr>
          <w:rFonts w:cstheme="minorHAnsi"/>
          <w:sz w:val="28"/>
          <w:szCs w:val="28"/>
        </w:rPr>
        <w:t xml:space="preserve"> que tengan los empleados  al servicio del estado</w:t>
      </w:r>
      <w:r w:rsidR="00C315D2" w:rsidRPr="009E6038">
        <w:rPr>
          <w:rFonts w:cstheme="minorHAnsi"/>
          <w:sz w:val="28"/>
          <w:szCs w:val="28"/>
        </w:rPr>
        <w:t xml:space="preserve">. </w:t>
      </w:r>
    </w:p>
    <w:p w14:paraId="47CEDB65" w14:textId="77777777" w:rsidR="00BE5C47" w:rsidRPr="009E6038" w:rsidRDefault="00FA566C" w:rsidP="00F05833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9E6038">
        <w:rPr>
          <w:rFonts w:cstheme="minorHAnsi"/>
          <w:sz w:val="28"/>
          <w:szCs w:val="28"/>
        </w:rPr>
        <w:t xml:space="preserve">En consecuencia,   presento esta </w:t>
      </w:r>
      <w:r w:rsidR="00B16E9C" w:rsidRPr="009E6038">
        <w:rPr>
          <w:rFonts w:cstheme="minorHAnsi"/>
          <w:sz w:val="28"/>
          <w:szCs w:val="28"/>
        </w:rPr>
        <w:t>iniciativa</w:t>
      </w:r>
      <w:r w:rsidRPr="009E6038">
        <w:rPr>
          <w:rFonts w:cstheme="minorHAnsi"/>
          <w:sz w:val="28"/>
          <w:szCs w:val="28"/>
        </w:rPr>
        <w:t xml:space="preserve"> para reformar la Ley </w:t>
      </w:r>
      <w:r w:rsidR="004C33AC" w:rsidRPr="009E6038">
        <w:rPr>
          <w:rFonts w:cstheme="minorHAnsi"/>
          <w:sz w:val="28"/>
          <w:szCs w:val="28"/>
        </w:rPr>
        <w:t>Orgánica</w:t>
      </w:r>
      <w:r w:rsidRPr="009E6038">
        <w:rPr>
          <w:rFonts w:cstheme="minorHAnsi"/>
          <w:sz w:val="28"/>
          <w:szCs w:val="28"/>
        </w:rPr>
        <w:t xml:space="preserve"> de la </w:t>
      </w:r>
      <w:r w:rsidR="004C33AC" w:rsidRPr="009E6038">
        <w:rPr>
          <w:rFonts w:cstheme="minorHAnsi"/>
          <w:sz w:val="28"/>
          <w:szCs w:val="28"/>
        </w:rPr>
        <w:t>Administración</w:t>
      </w:r>
      <w:r w:rsidRPr="009E6038">
        <w:rPr>
          <w:rFonts w:cstheme="minorHAnsi"/>
          <w:sz w:val="28"/>
          <w:szCs w:val="28"/>
        </w:rPr>
        <w:t xml:space="preserve"> </w:t>
      </w:r>
      <w:r w:rsidR="00181989" w:rsidRPr="009E6038">
        <w:rPr>
          <w:rFonts w:cstheme="minorHAnsi"/>
          <w:sz w:val="28"/>
          <w:szCs w:val="28"/>
        </w:rPr>
        <w:t>Pública</w:t>
      </w:r>
      <w:r w:rsidRPr="009E6038">
        <w:rPr>
          <w:rFonts w:cstheme="minorHAnsi"/>
          <w:sz w:val="28"/>
          <w:szCs w:val="28"/>
        </w:rPr>
        <w:t xml:space="preserve"> del </w:t>
      </w:r>
      <w:r w:rsidR="004C33AC" w:rsidRPr="009E6038">
        <w:rPr>
          <w:rFonts w:cstheme="minorHAnsi"/>
          <w:sz w:val="28"/>
          <w:szCs w:val="28"/>
        </w:rPr>
        <w:t>Estado</w:t>
      </w:r>
      <w:r w:rsidR="00181989" w:rsidRPr="009E6038">
        <w:rPr>
          <w:rFonts w:cstheme="minorHAnsi"/>
          <w:sz w:val="28"/>
          <w:szCs w:val="28"/>
        </w:rPr>
        <w:t xml:space="preserve"> de Coahuila de Zaragoza</w:t>
      </w:r>
      <w:r w:rsidRPr="009E6038">
        <w:rPr>
          <w:rFonts w:cstheme="minorHAnsi"/>
          <w:sz w:val="28"/>
          <w:szCs w:val="28"/>
        </w:rPr>
        <w:t xml:space="preserve">, para establecer de manera  clara y precisa  que quedará </w:t>
      </w:r>
      <w:r w:rsidR="004C33AC" w:rsidRPr="009E6038">
        <w:rPr>
          <w:rFonts w:cstheme="minorHAnsi"/>
          <w:sz w:val="28"/>
          <w:szCs w:val="28"/>
        </w:rPr>
        <w:t>prohibido</w:t>
      </w:r>
      <w:r w:rsidRPr="009E6038">
        <w:rPr>
          <w:rFonts w:cstheme="minorHAnsi"/>
          <w:sz w:val="28"/>
          <w:szCs w:val="28"/>
        </w:rPr>
        <w:t xml:space="preserve"> tanto</w:t>
      </w:r>
      <w:r w:rsidR="004C33AC" w:rsidRPr="009E6038">
        <w:rPr>
          <w:rFonts w:cstheme="minorHAnsi"/>
          <w:sz w:val="28"/>
          <w:szCs w:val="28"/>
        </w:rPr>
        <w:t xml:space="preserve"> </w:t>
      </w:r>
      <w:r w:rsidRPr="009E6038">
        <w:rPr>
          <w:rFonts w:cstheme="minorHAnsi"/>
          <w:sz w:val="28"/>
          <w:szCs w:val="28"/>
        </w:rPr>
        <w:t xml:space="preserve">para el o la </w:t>
      </w:r>
      <w:r w:rsidR="00B16E9C" w:rsidRPr="009E6038">
        <w:rPr>
          <w:rFonts w:cstheme="minorHAnsi"/>
          <w:sz w:val="28"/>
          <w:szCs w:val="28"/>
        </w:rPr>
        <w:t>Gobernadora</w:t>
      </w:r>
      <w:r w:rsidRPr="009E6038">
        <w:rPr>
          <w:rFonts w:cstheme="minorHAnsi"/>
          <w:sz w:val="28"/>
          <w:szCs w:val="28"/>
        </w:rPr>
        <w:t>,  para los Secretarios y Directores de las diversas áreas de la administración Estatal, empleados de primer nivel y todos aquel que tenga la posibilidad o facultad de contratar a  alguien,</w:t>
      </w:r>
      <w:r w:rsidR="004C33AC" w:rsidRPr="009E6038">
        <w:rPr>
          <w:rFonts w:cstheme="minorHAnsi"/>
          <w:sz w:val="28"/>
          <w:szCs w:val="28"/>
        </w:rPr>
        <w:t xml:space="preserve">  la contratación de familiares, parientes o amigos cercanos o procurar  ingresarlo a la nomina estatal, pues como ya ha quedado definido</w:t>
      </w:r>
      <w:r w:rsidR="005E7035">
        <w:rPr>
          <w:rFonts w:cstheme="minorHAnsi"/>
          <w:sz w:val="28"/>
          <w:szCs w:val="28"/>
        </w:rPr>
        <w:t>,</w:t>
      </w:r>
      <w:r w:rsidR="004C33AC" w:rsidRPr="009E6038">
        <w:rPr>
          <w:rFonts w:cstheme="minorHAnsi"/>
          <w:sz w:val="28"/>
          <w:szCs w:val="28"/>
        </w:rPr>
        <w:t xml:space="preserve"> incurre en un acto de corrupción</w:t>
      </w:r>
      <w:r w:rsidR="005E7035">
        <w:rPr>
          <w:rFonts w:cstheme="minorHAnsi"/>
          <w:sz w:val="28"/>
          <w:szCs w:val="28"/>
        </w:rPr>
        <w:t>,</w:t>
      </w:r>
      <w:r w:rsidR="004C33AC" w:rsidRPr="009E6038">
        <w:rPr>
          <w:rFonts w:cstheme="minorHAnsi"/>
          <w:sz w:val="28"/>
          <w:szCs w:val="28"/>
        </w:rPr>
        <w:t xml:space="preserve">  el cual </w:t>
      </w:r>
      <w:r w:rsidR="005E7035">
        <w:rPr>
          <w:rFonts w:cstheme="minorHAnsi"/>
          <w:sz w:val="28"/>
          <w:szCs w:val="28"/>
        </w:rPr>
        <w:t xml:space="preserve"> </w:t>
      </w:r>
      <w:r w:rsidR="004C33AC" w:rsidRPr="009E6038">
        <w:rPr>
          <w:rFonts w:cstheme="minorHAnsi"/>
          <w:sz w:val="28"/>
          <w:szCs w:val="28"/>
        </w:rPr>
        <w:t>será sancionado</w:t>
      </w:r>
      <w:r w:rsidR="00134758" w:rsidRPr="009E6038">
        <w:rPr>
          <w:rFonts w:cstheme="minorHAnsi"/>
          <w:sz w:val="28"/>
          <w:szCs w:val="28"/>
        </w:rPr>
        <w:t>.</w:t>
      </w:r>
    </w:p>
    <w:p w14:paraId="65C37C9E" w14:textId="77777777" w:rsidR="005F6180" w:rsidRPr="009E6038" w:rsidRDefault="005F6180" w:rsidP="00F05833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9E6038">
        <w:rPr>
          <w:rFonts w:cstheme="minorHAnsi"/>
          <w:sz w:val="28"/>
          <w:szCs w:val="28"/>
        </w:rPr>
        <w:t>En mérito de lo expuesto, someto ante ese Honorable Congreso del Estado, la iniciativa con proyecto de:</w:t>
      </w:r>
    </w:p>
    <w:p w14:paraId="1790ABD1" w14:textId="77777777" w:rsidR="005F6180" w:rsidRPr="009E6038" w:rsidRDefault="005F6180" w:rsidP="005B70B0">
      <w:pPr>
        <w:jc w:val="both"/>
        <w:rPr>
          <w:rFonts w:cstheme="minorHAnsi"/>
          <w:sz w:val="28"/>
          <w:szCs w:val="28"/>
        </w:rPr>
      </w:pPr>
    </w:p>
    <w:p w14:paraId="241C326A" w14:textId="77777777" w:rsidR="00DA078B" w:rsidRPr="009E6038" w:rsidRDefault="00467E2D" w:rsidP="00FE7F01">
      <w:pPr>
        <w:jc w:val="center"/>
        <w:rPr>
          <w:rFonts w:cstheme="minorHAnsi"/>
          <w:sz w:val="28"/>
          <w:szCs w:val="28"/>
        </w:rPr>
      </w:pPr>
      <w:r w:rsidRPr="009E6038">
        <w:rPr>
          <w:rFonts w:cstheme="minorHAnsi"/>
          <w:sz w:val="28"/>
          <w:szCs w:val="28"/>
        </w:rPr>
        <w:lastRenderedPageBreak/>
        <w:t>D</w:t>
      </w:r>
      <w:r w:rsidR="005B70B0" w:rsidRPr="009E6038">
        <w:rPr>
          <w:rFonts w:cstheme="minorHAnsi"/>
          <w:sz w:val="28"/>
          <w:szCs w:val="28"/>
        </w:rPr>
        <w:t>ECRETO</w:t>
      </w:r>
    </w:p>
    <w:p w14:paraId="68C6DCE7" w14:textId="77777777" w:rsidR="002143B9" w:rsidRPr="009E6038" w:rsidRDefault="00767C8B" w:rsidP="0001722D">
      <w:pPr>
        <w:pStyle w:val="Textosinformato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9E6038">
        <w:rPr>
          <w:rFonts w:asciiTheme="minorHAnsi" w:hAnsiTheme="minorHAnsi" w:cstheme="minorHAnsi"/>
          <w:b/>
          <w:sz w:val="28"/>
          <w:szCs w:val="28"/>
        </w:rPr>
        <w:t xml:space="preserve">SE ADICIONA </w:t>
      </w:r>
      <w:r w:rsidR="002124A0">
        <w:rPr>
          <w:rFonts w:asciiTheme="minorHAnsi" w:hAnsiTheme="minorHAnsi" w:cstheme="minorHAnsi"/>
          <w:b/>
          <w:sz w:val="28"/>
          <w:szCs w:val="28"/>
        </w:rPr>
        <w:t>UN CUARTO PÁRRAFO A</w:t>
      </w:r>
      <w:r w:rsidRPr="009E6038">
        <w:rPr>
          <w:rFonts w:asciiTheme="minorHAnsi" w:hAnsiTheme="minorHAnsi" w:cstheme="minorHAnsi"/>
          <w:b/>
          <w:sz w:val="28"/>
          <w:szCs w:val="28"/>
        </w:rPr>
        <w:t xml:space="preserve">L ARTÍCLO </w:t>
      </w:r>
      <w:r w:rsidR="00181989" w:rsidRPr="009E6038">
        <w:rPr>
          <w:rFonts w:asciiTheme="minorHAnsi" w:hAnsiTheme="minorHAnsi" w:cstheme="minorHAnsi"/>
          <w:b/>
          <w:sz w:val="28"/>
          <w:szCs w:val="28"/>
        </w:rPr>
        <w:t>7</w:t>
      </w:r>
      <w:r w:rsidRPr="009E6038">
        <w:rPr>
          <w:rFonts w:asciiTheme="minorHAnsi" w:hAnsiTheme="minorHAnsi" w:cstheme="minorHAnsi"/>
          <w:b/>
          <w:sz w:val="28"/>
          <w:szCs w:val="28"/>
        </w:rPr>
        <w:t xml:space="preserve">  DE LA LEY DE </w:t>
      </w:r>
      <w:r w:rsidR="00181989" w:rsidRPr="009E6038">
        <w:rPr>
          <w:rFonts w:asciiTheme="minorHAnsi" w:eastAsia="Times New Roman" w:hAnsiTheme="minorHAnsi" w:cstheme="minorHAnsi"/>
          <w:b/>
          <w:sz w:val="28"/>
          <w:szCs w:val="28"/>
          <w:lang w:val="es-ES_tradnl" w:eastAsia="es-ES"/>
        </w:rPr>
        <w:t>ORGANICA DE LA ADMINSITRACIÓN PUBLICA DEL ESTADO DE COAHUILA DE ZARAGOZA</w:t>
      </w:r>
      <w:r w:rsidR="002E6E63" w:rsidRPr="009E6038">
        <w:rPr>
          <w:rFonts w:asciiTheme="minorHAnsi" w:hAnsiTheme="minorHAnsi" w:cstheme="minorHAnsi"/>
          <w:b/>
          <w:sz w:val="28"/>
          <w:szCs w:val="28"/>
        </w:rPr>
        <w:t>,</w:t>
      </w:r>
      <w:r w:rsidR="00E57A2C" w:rsidRPr="009E6038">
        <w:rPr>
          <w:rFonts w:asciiTheme="minorHAnsi" w:hAnsiTheme="minorHAnsi" w:cstheme="minorHAnsi"/>
          <w:sz w:val="28"/>
          <w:szCs w:val="28"/>
          <w:lang w:val="es-ES"/>
        </w:rPr>
        <w:t xml:space="preserve"> para quedar como sigue:</w:t>
      </w:r>
    </w:p>
    <w:p w14:paraId="3015864D" w14:textId="77777777" w:rsidR="002124A0" w:rsidRDefault="002124A0" w:rsidP="00E57A2C">
      <w:pPr>
        <w:pStyle w:val="Sinespaciado"/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44CDFF87" w14:textId="77777777" w:rsidR="002124A0" w:rsidRDefault="002124A0" w:rsidP="00E57A2C">
      <w:pPr>
        <w:pStyle w:val="Sinespaciado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…</w:t>
      </w:r>
    </w:p>
    <w:p w14:paraId="2DD0C9CB" w14:textId="77777777" w:rsidR="002124A0" w:rsidRDefault="002124A0" w:rsidP="00E57A2C">
      <w:pPr>
        <w:pStyle w:val="Sinespaciado"/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3DDA2BDD" w14:textId="77777777" w:rsidR="00FE7F01" w:rsidRPr="002124A0" w:rsidRDefault="002143B9" w:rsidP="00E57A2C">
      <w:pPr>
        <w:pStyle w:val="Sinespaciado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2124A0">
        <w:rPr>
          <w:rFonts w:asciiTheme="minorHAnsi" w:hAnsiTheme="minorHAnsi" w:cstheme="minorHAnsi"/>
          <w:sz w:val="28"/>
          <w:szCs w:val="28"/>
          <w:lang w:val="es-ES"/>
        </w:rPr>
        <w:t xml:space="preserve"> ARTÍCULO </w:t>
      </w:r>
      <w:r w:rsidR="00181989" w:rsidRPr="002124A0">
        <w:rPr>
          <w:rFonts w:asciiTheme="minorHAnsi" w:hAnsiTheme="minorHAnsi" w:cstheme="minorHAnsi"/>
          <w:sz w:val="28"/>
          <w:szCs w:val="28"/>
          <w:lang w:val="es-ES"/>
        </w:rPr>
        <w:t>7</w:t>
      </w:r>
      <w:r w:rsidR="005E7035">
        <w:rPr>
          <w:rFonts w:asciiTheme="minorHAnsi" w:hAnsiTheme="minorHAnsi" w:cstheme="minorHAnsi"/>
          <w:sz w:val="28"/>
          <w:szCs w:val="28"/>
          <w:lang w:val="es-ES"/>
        </w:rPr>
        <w:t>. Párrafos del primero al tercero….</w:t>
      </w:r>
    </w:p>
    <w:p w14:paraId="75D1A32F" w14:textId="77777777" w:rsidR="002143B9" w:rsidRPr="002124A0" w:rsidRDefault="002143B9" w:rsidP="00E57A2C">
      <w:pPr>
        <w:pStyle w:val="Sinespaciado"/>
        <w:jc w:val="both"/>
        <w:rPr>
          <w:rFonts w:asciiTheme="minorHAnsi" w:hAnsiTheme="minorHAnsi" w:cstheme="minorHAnsi"/>
          <w:i/>
          <w:sz w:val="28"/>
          <w:szCs w:val="28"/>
          <w:lang w:val="es-ES"/>
        </w:rPr>
      </w:pPr>
    </w:p>
    <w:p w14:paraId="066E437B" w14:textId="77777777" w:rsidR="00181989" w:rsidRPr="002124A0" w:rsidRDefault="00181989" w:rsidP="00181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i/>
          <w:sz w:val="28"/>
          <w:szCs w:val="28"/>
          <w:lang w:eastAsia="es-ES"/>
        </w:rPr>
      </w:pPr>
      <w:r w:rsidRPr="002124A0">
        <w:rPr>
          <w:rFonts w:eastAsia="Times New Roman" w:cstheme="minorHAnsi"/>
          <w:i/>
          <w:sz w:val="28"/>
          <w:szCs w:val="28"/>
          <w:lang w:eastAsia="es-ES"/>
        </w:rPr>
        <w:t xml:space="preserve">Los titulares de las dependencias, entidades y todo aquel que tenga la facultad de contratar los servicios de alguna persona en el ámbito estatal, no podrán contratar a </w:t>
      </w:r>
      <w:bookmarkStart w:id="1" w:name="_Hlk20520005"/>
      <w:r w:rsidRPr="002124A0">
        <w:rPr>
          <w:rFonts w:eastAsia="Calibri" w:cstheme="minorHAnsi"/>
          <w:i/>
          <w:sz w:val="28"/>
          <w:szCs w:val="28"/>
        </w:rPr>
        <w:t>su cónyuge, compañero o compañera civil, concubina o concubinario, pareja, descendientes o ascendientes, parientes por consanguinidad o afinidad hasta el cuarto grado, adoptante o adoptado, o a cualquier persona con la que el servidor público tenga sociedad</w:t>
      </w:r>
      <w:r w:rsidRPr="002124A0">
        <w:rPr>
          <w:rFonts w:eastAsia="Times New Roman" w:cstheme="minorHAnsi"/>
          <w:i/>
          <w:sz w:val="28"/>
          <w:szCs w:val="28"/>
          <w:lang w:eastAsia="es-ES"/>
        </w:rPr>
        <w:t xml:space="preserve"> </w:t>
      </w:r>
      <w:bookmarkEnd w:id="1"/>
      <w:r w:rsidRPr="002124A0">
        <w:rPr>
          <w:rFonts w:eastAsia="Times New Roman" w:cstheme="minorHAnsi"/>
          <w:i/>
          <w:sz w:val="28"/>
          <w:szCs w:val="28"/>
          <w:lang w:eastAsia="es-ES"/>
        </w:rPr>
        <w:t xml:space="preserve">para el desempeño de un cargo o comisión dentro del ámbito estatal. </w:t>
      </w:r>
    </w:p>
    <w:p w14:paraId="4F1F6D78" w14:textId="77777777" w:rsidR="0096189D" w:rsidRPr="009E6038" w:rsidRDefault="0096189D" w:rsidP="0096189D">
      <w:pPr>
        <w:pStyle w:val="Sinespaciado"/>
        <w:jc w:val="both"/>
        <w:rPr>
          <w:rFonts w:asciiTheme="minorHAnsi" w:hAnsiTheme="minorHAnsi" w:cstheme="minorHAnsi"/>
          <w:sz w:val="28"/>
          <w:szCs w:val="28"/>
        </w:rPr>
      </w:pPr>
      <w:r w:rsidRPr="009E6038">
        <w:rPr>
          <w:rFonts w:asciiTheme="minorHAnsi" w:hAnsiTheme="minorHAnsi" w:cstheme="minorHAnsi"/>
          <w:sz w:val="28"/>
          <w:szCs w:val="28"/>
        </w:rPr>
        <w:t>….</w:t>
      </w:r>
    </w:p>
    <w:p w14:paraId="03B77FBF" w14:textId="77777777" w:rsidR="00767C8B" w:rsidRPr="009E6038" w:rsidRDefault="00767C8B" w:rsidP="00767C8B">
      <w:pPr>
        <w:pStyle w:val="Sinespaciado"/>
        <w:jc w:val="both"/>
        <w:rPr>
          <w:rFonts w:asciiTheme="minorHAnsi" w:hAnsiTheme="minorHAnsi" w:cstheme="minorHAnsi"/>
          <w:sz w:val="28"/>
          <w:szCs w:val="28"/>
        </w:rPr>
      </w:pPr>
    </w:p>
    <w:p w14:paraId="31AC6C1F" w14:textId="77777777" w:rsidR="00767C8B" w:rsidRPr="009E6038" w:rsidRDefault="00767C8B" w:rsidP="00767C8B">
      <w:pPr>
        <w:pStyle w:val="Sinespaciado"/>
        <w:jc w:val="both"/>
        <w:rPr>
          <w:rFonts w:asciiTheme="minorHAnsi" w:hAnsiTheme="minorHAnsi" w:cstheme="minorHAnsi"/>
          <w:sz w:val="28"/>
          <w:szCs w:val="28"/>
        </w:rPr>
      </w:pPr>
    </w:p>
    <w:p w14:paraId="3EBCC1C5" w14:textId="77777777" w:rsidR="00DA078B" w:rsidRPr="009E6038" w:rsidRDefault="005B70B0" w:rsidP="00DA078B">
      <w:pPr>
        <w:jc w:val="center"/>
        <w:rPr>
          <w:rFonts w:cstheme="minorHAnsi"/>
          <w:b/>
          <w:sz w:val="28"/>
          <w:szCs w:val="28"/>
        </w:rPr>
      </w:pPr>
      <w:r w:rsidRPr="009E6038">
        <w:rPr>
          <w:rFonts w:cstheme="minorHAnsi"/>
          <w:b/>
          <w:sz w:val="28"/>
          <w:szCs w:val="28"/>
        </w:rPr>
        <w:t>TRANSITORIOS</w:t>
      </w:r>
    </w:p>
    <w:p w14:paraId="6A627A9B" w14:textId="77777777" w:rsidR="00DA078B" w:rsidRPr="009E6038" w:rsidRDefault="005B70B0" w:rsidP="00DA078B">
      <w:pPr>
        <w:widowControl w:val="0"/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9E6038">
        <w:rPr>
          <w:rFonts w:cstheme="minorHAnsi"/>
          <w:b/>
          <w:sz w:val="28"/>
          <w:szCs w:val="28"/>
        </w:rPr>
        <w:t>PRIMERO.</w:t>
      </w:r>
      <w:r w:rsidR="00573F70" w:rsidRPr="009E6038">
        <w:rPr>
          <w:rFonts w:cstheme="minorHAnsi"/>
          <w:sz w:val="28"/>
          <w:szCs w:val="28"/>
        </w:rPr>
        <w:t>-</w:t>
      </w:r>
      <w:r w:rsidRPr="009E6038">
        <w:rPr>
          <w:rFonts w:cstheme="minorHAnsi"/>
          <w:sz w:val="28"/>
          <w:szCs w:val="28"/>
        </w:rPr>
        <w:t xml:space="preserve"> El presente decreto </w:t>
      </w:r>
      <w:r w:rsidR="006A6ECC" w:rsidRPr="009E6038">
        <w:rPr>
          <w:rFonts w:cstheme="minorHAnsi"/>
          <w:sz w:val="28"/>
          <w:szCs w:val="28"/>
        </w:rPr>
        <w:t>entrar</w:t>
      </w:r>
      <w:r w:rsidR="006A6ECC" w:rsidRPr="009E6038">
        <w:rPr>
          <w:rFonts w:cstheme="minorHAnsi"/>
          <w:bCs/>
          <w:color w:val="000000"/>
          <w:sz w:val="28"/>
          <w:szCs w:val="28"/>
        </w:rPr>
        <w:t>á en vigor a partir del día sig</w:t>
      </w:r>
      <w:r w:rsidR="00472749" w:rsidRPr="009E6038">
        <w:rPr>
          <w:rFonts w:cstheme="minorHAnsi"/>
          <w:bCs/>
          <w:color w:val="000000"/>
          <w:sz w:val="28"/>
          <w:szCs w:val="28"/>
        </w:rPr>
        <w:t>uiente de su publicación en el Periódico Oficial del G</w:t>
      </w:r>
      <w:r w:rsidR="006A6ECC" w:rsidRPr="009E6038">
        <w:rPr>
          <w:rFonts w:cstheme="minorHAnsi"/>
          <w:bCs/>
          <w:color w:val="000000"/>
          <w:sz w:val="28"/>
          <w:szCs w:val="28"/>
        </w:rPr>
        <w:t>obie</w:t>
      </w:r>
      <w:r w:rsidR="00472749" w:rsidRPr="009E6038">
        <w:rPr>
          <w:rFonts w:cstheme="minorHAnsi"/>
          <w:bCs/>
          <w:color w:val="000000"/>
          <w:sz w:val="28"/>
          <w:szCs w:val="28"/>
        </w:rPr>
        <w:t>rno del E</w:t>
      </w:r>
      <w:r w:rsidR="006A6ECC" w:rsidRPr="009E6038">
        <w:rPr>
          <w:rFonts w:cstheme="minorHAnsi"/>
          <w:bCs/>
          <w:color w:val="000000"/>
          <w:sz w:val="28"/>
          <w:szCs w:val="28"/>
        </w:rPr>
        <w:t>stado de Coahuila de</w:t>
      </w:r>
      <w:r w:rsidR="00E57A2C" w:rsidRPr="009E6038">
        <w:rPr>
          <w:rFonts w:cstheme="minorHAnsi"/>
          <w:bCs/>
          <w:color w:val="000000"/>
          <w:sz w:val="28"/>
          <w:szCs w:val="28"/>
        </w:rPr>
        <w:t xml:space="preserve"> Z</w:t>
      </w:r>
      <w:r w:rsidR="006A6ECC" w:rsidRPr="009E6038">
        <w:rPr>
          <w:rFonts w:cstheme="minorHAnsi"/>
          <w:bCs/>
          <w:color w:val="000000"/>
          <w:sz w:val="28"/>
          <w:szCs w:val="28"/>
        </w:rPr>
        <w:t>aragoza</w:t>
      </w:r>
      <w:r w:rsidR="00E57A2C" w:rsidRPr="009E6038">
        <w:rPr>
          <w:rFonts w:cstheme="minorHAnsi"/>
          <w:bCs/>
          <w:color w:val="000000"/>
          <w:sz w:val="28"/>
          <w:szCs w:val="28"/>
        </w:rPr>
        <w:t>.</w:t>
      </w:r>
    </w:p>
    <w:p w14:paraId="5F06768E" w14:textId="77777777" w:rsidR="00DA078B" w:rsidRPr="009E6038" w:rsidRDefault="005B70B0" w:rsidP="005B70B0">
      <w:pPr>
        <w:jc w:val="both"/>
        <w:rPr>
          <w:rFonts w:cstheme="minorHAnsi"/>
          <w:sz w:val="28"/>
          <w:szCs w:val="28"/>
        </w:rPr>
      </w:pPr>
      <w:r w:rsidRPr="009E6038">
        <w:rPr>
          <w:rFonts w:cstheme="minorHAnsi"/>
          <w:b/>
          <w:sz w:val="28"/>
          <w:szCs w:val="28"/>
        </w:rPr>
        <w:t xml:space="preserve"> SEGUNDO.</w:t>
      </w:r>
      <w:r w:rsidR="00573F70" w:rsidRPr="009E6038">
        <w:rPr>
          <w:rFonts w:cstheme="minorHAnsi"/>
          <w:sz w:val="28"/>
          <w:szCs w:val="28"/>
        </w:rPr>
        <w:t xml:space="preserve">- </w:t>
      </w:r>
      <w:r w:rsidRPr="009E6038">
        <w:rPr>
          <w:rFonts w:cstheme="minorHAnsi"/>
          <w:sz w:val="28"/>
          <w:szCs w:val="28"/>
        </w:rPr>
        <w:t xml:space="preserve">Se derogan todas las disposiciones que se opongan al presente decreto. </w:t>
      </w:r>
    </w:p>
    <w:p w14:paraId="15FF1528" w14:textId="77777777" w:rsidR="00DA078B" w:rsidRPr="009E6038" w:rsidRDefault="005B70B0" w:rsidP="005B70B0">
      <w:pPr>
        <w:jc w:val="both"/>
        <w:rPr>
          <w:rFonts w:cstheme="minorHAnsi"/>
          <w:sz w:val="28"/>
          <w:szCs w:val="28"/>
        </w:rPr>
      </w:pPr>
      <w:r w:rsidRPr="009E6038">
        <w:rPr>
          <w:rFonts w:cstheme="minorHAnsi"/>
          <w:b/>
          <w:sz w:val="28"/>
          <w:szCs w:val="28"/>
        </w:rPr>
        <w:t>TERCERO.</w:t>
      </w:r>
      <w:r w:rsidR="00573F70" w:rsidRPr="009E6038">
        <w:rPr>
          <w:rFonts w:cstheme="minorHAnsi"/>
          <w:sz w:val="28"/>
          <w:szCs w:val="28"/>
        </w:rPr>
        <w:t xml:space="preserve">- Los </w:t>
      </w:r>
      <w:r w:rsidR="00181989" w:rsidRPr="009E6038">
        <w:rPr>
          <w:rFonts w:cstheme="minorHAnsi"/>
          <w:sz w:val="28"/>
          <w:szCs w:val="28"/>
        </w:rPr>
        <w:t xml:space="preserve">dependencias y entidades </w:t>
      </w:r>
      <w:r w:rsidRPr="009E6038">
        <w:rPr>
          <w:rFonts w:cstheme="minorHAnsi"/>
          <w:sz w:val="28"/>
          <w:szCs w:val="28"/>
        </w:rPr>
        <w:t>del Estado contará</w:t>
      </w:r>
      <w:r w:rsidR="00573F70" w:rsidRPr="009E6038">
        <w:rPr>
          <w:rFonts w:cstheme="minorHAnsi"/>
          <w:sz w:val="28"/>
          <w:szCs w:val="28"/>
        </w:rPr>
        <w:t>n</w:t>
      </w:r>
      <w:r w:rsidRPr="009E6038">
        <w:rPr>
          <w:rFonts w:cstheme="minorHAnsi"/>
          <w:sz w:val="28"/>
          <w:szCs w:val="28"/>
        </w:rPr>
        <w:t xml:space="preserve"> con un plazo de sesenta días naturales, contados a partir de la entrada en vigor del presente decreto, a efecto de realizar las modificaciones reglamentarias correspondientes. </w:t>
      </w:r>
    </w:p>
    <w:p w14:paraId="7CB586BF" w14:textId="77777777" w:rsidR="00467E2D" w:rsidRPr="009E6038" w:rsidRDefault="00467E2D" w:rsidP="00467E2D">
      <w:pPr>
        <w:keepNext/>
        <w:keepLines/>
        <w:spacing w:before="200" w:after="0" w:line="360" w:lineRule="auto"/>
        <w:jc w:val="center"/>
        <w:outlineLvl w:val="4"/>
        <w:rPr>
          <w:rFonts w:eastAsia="Times New Roman" w:cstheme="minorHAnsi"/>
          <w:sz w:val="28"/>
          <w:szCs w:val="28"/>
          <w:lang w:val="es-ES_tradnl" w:eastAsia="es-ES"/>
        </w:rPr>
      </w:pPr>
      <w:r w:rsidRPr="009E6038">
        <w:rPr>
          <w:rFonts w:eastAsia="Times New Roman" w:cstheme="minorHAnsi"/>
          <w:sz w:val="28"/>
          <w:szCs w:val="28"/>
          <w:lang w:val="es-ES_tradnl" w:eastAsia="es-ES"/>
        </w:rPr>
        <w:lastRenderedPageBreak/>
        <w:t>ATENTAMENTE</w:t>
      </w:r>
    </w:p>
    <w:p w14:paraId="5AFF3B9B" w14:textId="77777777" w:rsidR="00467E2D" w:rsidRPr="009E6038" w:rsidRDefault="00467E2D" w:rsidP="00467E2D">
      <w:pPr>
        <w:spacing w:after="200" w:line="360" w:lineRule="auto"/>
        <w:jc w:val="center"/>
        <w:rPr>
          <w:rFonts w:eastAsia="Calibri" w:cstheme="minorHAnsi"/>
          <w:sz w:val="28"/>
          <w:szCs w:val="28"/>
        </w:rPr>
      </w:pPr>
      <w:r w:rsidRPr="009E6038">
        <w:rPr>
          <w:rFonts w:eastAsia="Calibri" w:cstheme="minorHAnsi"/>
          <w:sz w:val="28"/>
          <w:szCs w:val="28"/>
        </w:rPr>
        <w:t>“POR UNA PATRIA ORDENADA Y GENEROSA Y UNA VIDA MEJOR Y MÁS DIGNA PARA TODOS”</w:t>
      </w:r>
    </w:p>
    <w:p w14:paraId="0C9E8AA5" w14:textId="79F222F0" w:rsidR="00467E2D" w:rsidRPr="009E6038" w:rsidRDefault="00467E2D" w:rsidP="00467E2D">
      <w:pPr>
        <w:keepNext/>
        <w:keepLines/>
        <w:spacing w:before="200" w:after="0" w:line="36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  <w:bookmarkStart w:id="2" w:name="_GoBack"/>
      <w:bookmarkEnd w:id="2"/>
      <w:r w:rsidRPr="009E6038">
        <w:rPr>
          <w:rFonts w:eastAsia="Times New Roman" w:cstheme="minorHAnsi"/>
          <w:b/>
          <w:bCs/>
          <w:sz w:val="28"/>
          <w:szCs w:val="28"/>
          <w:lang w:eastAsia="es-ES"/>
        </w:rPr>
        <w:t xml:space="preserve">Saltillo, Coahuila de Zaragoza, </w:t>
      </w:r>
      <w:r w:rsidR="0032288D">
        <w:rPr>
          <w:rFonts w:eastAsia="Times New Roman" w:cstheme="minorHAnsi"/>
          <w:b/>
          <w:bCs/>
          <w:sz w:val="28"/>
          <w:szCs w:val="28"/>
          <w:lang w:eastAsia="es-ES"/>
        </w:rPr>
        <w:t>a 02</w:t>
      </w:r>
      <w:r w:rsidR="00181989" w:rsidRPr="009E6038">
        <w:rPr>
          <w:rFonts w:eastAsia="Times New Roman" w:cstheme="minorHAnsi"/>
          <w:b/>
          <w:bCs/>
          <w:sz w:val="28"/>
          <w:szCs w:val="28"/>
          <w:lang w:eastAsia="es-ES"/>
        </w:rPr>
        <w:t xml:space="preserve"> de </w:t>
      </w:r>
      <w:r w:rsidR="0032288D">
        <w:rPr>
          <w:rFonts w:eastAsia="Times New Roman" w:cstheme="minorHAnsi"/>
          <w:b/>
          <w:bCs/>
          <w:sz w:val="28"/>
          <w:szCs w:val="28"/>
          <w:lang w:eastAsia="es-ES"/>
        </w:rPr>
        <w:t>octubre</w:t>
      </w:r>
      <w:r w:rsidR="0032288D" w:rsidRPr="009E6038">
        <w:rPr>
          <w:rFonts w:eastAsia="Times New Roman" w:cstheme="minorHAnsi"/>
          <w:b/>
          <w:bCs/>
          <w:sz w:val="28"/>
          <w:szCs w:val="28"/>
          <w:lang w:eastAsia="es-ES"/>
        </w:rPr>
        <w:t xml:space="preserve"> de</w:t>
      </w:r>
      <w:r w:rsidR="00573F70" w:rsidRPr="009E6038">
        <w:rPr>
          <w:rFonts w:eastAsia="Times New Roman" w:cstheme="minorHAnsi"/>
          <w:b/>
          <w:bCs/>
          <w:sz w:val="28"/>
          <w:szCs w:val="28"/>
          <w:lang w:eastAsia="es-ES"/>
        </w:rPr>
        <w:t xml:space="preserve"> 2019</w:t>
      </w:r>
    </w:p>
    <w:p w14:paraId="39398D8B" w14:textId="033614A0" w:rsidR="00467E2D" w:rsidRPr="009E6038" w:rsidRDefault="00467E2D" w:rsidP="00467E2D">
      <w:pPr>
        <w:spacing w:after="20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9E6038">
        <w:rPr>
          <w:rFonts w:eastAsia="Calibri" w:cstheme="minorHAnsi"/>
          <w:b/>
          <w:sz w:val="28"/>
          <w:szCs w:val="28"/>
        </w:rPr>
        <w:t>POR EL GRUPO PARLAMENTARIO “DEL PARTIDO ACCIÓN NACIONAL”</w:t>
      </w:r>
    </w:p>
    <w:bookmarkEnd w:id="0"/>
    <w:p w14:paraId="0F0942EC" w14:textId="3F3C9D06" w:rsidR="0032288D" w:rsidRPr="00911C62" w:rsidRDefault="0032288D" w:rsidP="0032288D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FF8E952" w14:textId="17DD3E19" w:rsidR="0032288D" w:rsidRPr="0032288D" w:rsidRDefault="0032288D" w:rsidP="0032288D">
      <w:pPr>
        <w:pStyle w:val="Cuerpo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2288D">
        <w:rPr>
          <w:rFonts w:asciiTheme="majorHAnsi" w:hAnsiTheme="majorHAnsi" w:cstheme="majorHAnsi"/>
          <w:sz w:val="24"/>
          <w:szCs w:val="24"/>
        </w:rPr>
        <w:t>DIP. JUAN CARLOS GUERRA LÓPEZ NEGRETE</w:t>
      </w: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32288D" w:rsidRPr="0032288D" w14:paraId="352F085E" w14:textId="77777777" w:rsidTr="00ED3E9D">
        <w:trPr>
          <w:trHeight w:val="1570"/>
        </w:trPr>
        <w:tc>
          <w:tcPr>
            <w:tcW w:w="5471" w:type="dxa"/>
          </w:tcPr>
          <w:p w14:paraId="48D1E1D9" w14:textId="644659DB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2288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32288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6D2287C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67F10B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96FE3A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2288D">
              <w:rPr>
                <w:rFonts w:asciiTheme="majorHAnsi" w:hAnsiTheme="majorHAnsi" w:cstheme="majorHAnsi"/>
                <w:sz w:val="24"/>
                <w:szCs w:val="20"/>
              </w:rPr>
              <w:t>DIP. MARCELO DE JESÚS TORRES COFIÑO</w:t>
            </w:r>
          </w:p>
        </w:tc>
        <w:tc>
          <w:tcPr>
            <w:tcW w:w="4594" w:type="dxa"/>
          </w:tcPr>
          <w:p w14:paraId="20A3B8A3" w14:textId="52716BEE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EEF638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68943E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0BD674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88D">
              <w:rPr>
                <w:rFonts w:asciiTheme="majorHAnsi" w:hAnsiTheme="majorHAnsi" w:cstheme="majorHAnsi"/>
                <w:sz w:val="24"/>
                <w:szCs w:val="24"/>
              </w:rPr>
              <w:t>DIP. MARÍA EUGENIA CÁZARES MARTÍNEZ</w:t>
            </w:r>
          </w:p>
        </w:tc>
      </w:tr>
      <w:tr w:rsidR="0032288D" w:rsidRPr="0032288D" w14:paraId="34E5E28B" w14:textId="77777777" w:rsidTr="00ED3E9D">
        <w:trPr>
          <w:trHeight w:val="398"/>
        </w:trPr>
        <w:tc>
          <w:tcPr>
            <w:tcW w:w="5471" w:type="dxa"/>
          </w:tcPr>
          <w:p w14:paraId="5A815C6F" w14:textId="50795C02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C3E877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B9E46A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88D">
              <w:rPr>
                <w:rFonts w:asciiTheme="majorHAnsi" w:hAnsiTheme="majorHAnsi" w:cstheme="majorHAnsi"/>
                <w:sz w:val="24"/>
                <w:szCs w:val="24"/>
              </w:rPr>
              <w:t>DIP. ROSA NILDA GONZÁLEZ NORIEGA</w:t>
            </w:r>
          </w:p>
        </w:tc>
        <w:tc>
          <w:tcPr>
            <w:tcW w:w="4594" w:type="dxa"/>
          </w:tcPr>
          <w:p w14:paraId="16711C77" w14:textId="5ACBAB24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5DC784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BBD4F8" w14:textId="340CAAF3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88D">
              <w:rPr>
                <w:rFonts w:asciiTheme="majorHAnsi" w:hAnsiTheme="majorHAnsi" w:cstheme="majorHAnsi"/>
                <w:sz w:val="24"/>
                <w:szCs w:val="24"/>
              </w:rPr>
              <w:t>DIP. BLANCA EPPEN CANALES</w:t>
            </w:r>
          </w:p>
        </w:tc>
      </w:tr>
      <w:tr w:rsidR="0032288D" w:rsidRPr="0032288D" w14:paraId="4523A060" w14:textId="77777777" w:rsidTr="00ED3E9D">
        <w:trPr>
          <w:trHeight w:val="398"/>
        </w:trPr>
        <w:tc>
          <w:tcPr>
            <w:tcW w:w="5471" w:type="dxa"/>
          </w:tcPr>
          <w:p w14:paraId="7230CE07" w14:textId="0D308125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1AC63C" w14:textId="2C9AFA19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33E46E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CF3ABD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88D">
              <w:rPr>
                <w:rFonts w:asciiTheme="majorHAnsi" w:hAnsiTheme="majorHAnsi" w:cstheme="majorHAnsi"/>
                <w:sz w:val="24"/>
                <w:szCs w:val="24"/>
              </w:rPr>
              <w:t>DIP. FERNANDO IZAGUIRRE VALDÉS</w:t>
            </w:r>
          </w:p>
        </w:tc>
        <w:tc>
          <w:tcPr>
            <w:tcW w:w="4594" w:type="dxa"/>
          </w:tcPr>
          <w:p w14:paraId="6D0D11EA" w14:textId="62212525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370282" w14:textId="004F5143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67EB54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BBAE8A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88D">
              <w:rPr>
                <w:rFonts w:asciiTheme="majorHAnsi" w:hAnsiTheme="majorHAnsi" w:cstheme="majorHAnsi"/>
                <w:sz w:val="24"/>
                <w:szCs w:val="24"/>
              </w:rPr>
              <w:t>DIP. GABRIELA ZAPOPAN GARZA GALVÁN</w:t>
            </w:r>
          </w:p>
        </w:tc>
      </w:tr>
      <w:tr w:rsidR="0032288D" w:rsidRPr="0032288D" w14:paraId="6FEE5A68" w14:textId="77777777" w:rsidTr="00ED3E9D">
        <w:trPr>
          <w:trHeight w:val="398"/>
        </w:trPr>
        <w:tc>
          <w:tcPr>
            <w:tcW w:w="5471" w:type="dxa"/>
          </w:tcPr>
          <w:p w14:paraId="49CFDE05" w14:textId="54BE5DF8" w:rsid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655E3B" w14:textId="66B9A0F1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DCECC7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2288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DIP. GERARDO ABRAHAM AGUADO GÓMEZ</w:t>
            </w:r>
          </w:p>
        </w:tc>
        <w:tc>
          <w:tcPr>
            <w:tcW w:w="4594" w:type="dxa"/>
          </w:tcPr>
          <w:p w14:paraId="6A7464FC" w14:textId="2627DB9F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3D4EABC0" w14:textId="1D98E02B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  <w:p w14:paraId="0E1FAAF6" w14:textId="77777777" w:rsidR="0032288D" w:rsidRPr="0032288D" w:rsidRDefault="0032288D" w:rsidP="00ED3E9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2288D">
              <w:rPr>
                <w:rFonts w:asciiTheme="majorHAnsi" w:hAnsiTheme="majorHAnsi" w:cstheme="majorHAnsi"/>
                <w:sz w:val="24"/>
                <w:szCs w:val="24"/>
              </w:rPr>
              <w:t>DIP. JUAN ANTONIO GARCÍA VILLA</w:t>
            </w:r>
          </w:p>
        </w:tc>
      </w:tr>
    </w:tbl>
    <w:p w14:paraId="674B2DB4" w14:textId="13D2825E" w:rsidR="0032288D" w:rsidRPr="0032288D" w:rsidRDefault="0032288D" w:rsidP="0032288D">
      <w:pPr>
        <w:tabs>
          <w:tab w:val="left" w:pos="5056"/>
        </w:tabs>
        <w:spacing w:line="360" w:lineRule="auto"/>
        <w:ind w:right="-660"/>
        <w:rPr>
          <w:rFonts w:asciiTheme="majorHAnsi" w:hAnsiTheme="majorHAnsi" w:cstheme="majorHAnsi"/>
        </w:rPr>
      </w:pPr>
    </w:p>
    <w:sectPr w:rsidR="0032288D" w:rsidRPr="0032288D" w:rsidSect="00B359DF">
      <w:head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8FD4" w14:textId="77777777" w:rsidR="00775CC4" w:rsidRDefault="00775CC4" w:rsidP="00FE7F01">
      <w:pPr>
        <w:spacing w:after="0" w:line="240" w:lineRule="auto"/>
      </w:pPr>
      <w:r>
        <w:separator/>
      </w:r>
    </w:p>
  </w:endnote>
  <w:endnote w:type="continuationSeparator" w:id="0">
    <w:p w14:paraId="2843C13B" w14:textId="77777777" w:rsidR="00775CC4" w:rsidRDefault="00775CC4" w:rsidP="00FE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A583C" w14:textId="77777777" w:rsidR="00775CC4" w:rsidRDefault="00775CC4" w:rsidP="00FE7F01">
      <w:pPr>
        <w:spacing w:after="0" w:line="240" w:lineRule="auto"/>
      </w:pPr>
      <w:r>
        <w:separator/>
      </w:r>
    </w:p>
  </w:footnote>
  <w:footnote w:type="continuationSeparator" w:id="0">
    <w:p w14:paraId="4E45FA91" w14:textId="77777777" w:rsidR="00775CC4" w:rsidRDefault="00775CC4" w:rsidP="00FE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BD30" w14:textId="335C764E" w:rsidR="0032288D" w:rsidRPr="00F81E38" w:rsidRDefault="00B359DF" w:rsidP="0032288D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18A5B973" wp14:editId="6CF8FB7E">
          <wp:simplePos x="0" y="0"/>
          <wp:positionH relativeFrom="column">
            <wp:posOffset>-352298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88D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16479070" wp14:editId="031EB8F4">
          <wp:simplePos x="0" y="0"/>
          <wp:positionH relativeFrom="column">
            <wp:posOffset>5201920</wp:posOffset>
          </wp:positionH>
          <wp:positionV relativeFrom="paragraph">
            <wp:posOffset>-66532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88D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745A54B" w14:textId="77777777" w:rsidR="0032288D" w:rsidRPr="00F81E38" w:rsidRDefault="0032288D" w:rsidP="0032288D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65E2F354" w14:textId="77777777" w:rsidR="0032288D" w:rsidRDefault="0032288D" w:rsidP="0032288D">
    <w:pPr>
      <w:pStyle w:val="Encabezado"/>
      <w:ind w:right="49"/>
      <w:jc w:val="center"/>
    </w:pPr>
  </w:p>
  <w:p w14:paraId="4E9DC97D" w14:textId="77777777" w:rsidR="0032288D" w:rsidRPr="00792090" w:rsidRDefault="0032288D" w:rsidP="0032288D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0CE954D2" w14:textId="77777777" w:rsidR="00FE7F01" w:rsidRDefault="00FE7F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07A33"/>
    <w:multiLevelType w:val="hybridMultilevel"/>
    <w:tmpl w:val="CE08C81E"/>
    <w:lvl w:ilvl="0" w:tplc="52B66D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14D598C"/>
    <w:multiLevelType w:val="multilevel"/>
    <w:tmpl w:val="340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53967"/>
    <w:multiLevelType w:val="multilevel"/>
    <w:tmpl w:val="E71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C7AD4"/>
    <w:multiLevelType w:val="multilevel"/>
    <w:tmpl w:val="EC74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7685C"/>
    <w:multiLevelType w:val="multilevel"/>
    <w:tmpl w:val="D54E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4"/>
    <w:rsid w:val="0001722D"/>
    <w:rsid w:val="000370C8"/>
    <w:rsid w:val="00041947"/>
    <w:rsid w:val="00095AC3"/>
    <w:rsid w:val="00134758"/>
    <w:rsid w:val="0014144C"/>
    <w:rsid w:val="00167541"/>
    <w:rsid w:val="00181989"/>
    <w:rsid w:val="00187818"/>
    <w:rsid w:val="001A05B6"/>
    <w:rsid w:val="001B51FA"/>
    <w:rsid w:val="001B5952"/>
    <w:rsid w:val="001B59DB"/>
    <w:rsid w:val="001C67CB"/>
    <w:rsid w:val="002124A0"/>
    <w:rsid w:val="002143B9"/>
    <w:rsid w:val="00252C89"/>
    <w:rsid w:val="00260EB7"/>
    <w:rsid w:val="002A2D48"/>
    <w:rsid w:val="002A3211"/>
    <w:rsid w:val="002A38C9"/>
    <w:rsid w:val="002D4507"/>
    <w:rsid w:val="002E6E63"/>
    <w:rsid w:val="002E726F"/>
    <w:rsid w:val="003149C7"/>
    <w:rsid w:val="00315F97"/>
    <w:rsid w:val="0032288D"/>
    <w:rsid w:val="00342559"/>
    <w:rsid w:val="003D3EA8"/>
    <w:rsid w:val="003E1644"/>
    <w:rsid w:val="003E1C78"/>
    <w:rsid w:val="003E2FCD"/>
    <w:rsid w:val="00400F46"/>
    <w:rsid w:val="00410BA9"/>
    <w:rsid w:val="00433CF4"/>
    <w:rsid w:val="00436019"/>
    <w:rsid w:val="00456A6B"/>
    <w:rsid w:val="00467E2D"/>
    <w:rsid w:val="00472749"/>
    <w:rsid w:val="004C09E9"/>
    <w:rsid w:val="004C33AC"/>
    <w:rsid w:val="00513413"/>
    <w:rsid w:val="00573F70"/>
    <w:rsid w:val="005826DA"/>
    <w:rsid w:val="005B70B0"/>
    <w:rsid w:val="005C7A88"/>
    <w:rsid w:val="005E1BE2"/>
    <w:rsid w:val="005E7035"/>
    <w:rsid w:val="005F6180"/>
    <w:rsid w:val="00602E49"/>
    <w:rsid w:val="006717AE"/>
    <w:rsid w:val="00683C12"/>
    <w:rsid w:val="006927FD"/>
    <w:rsid w:val="006A6ECC"/>
    <w:rsid w:val="006B4415"/>
    <w:rsid w:val="006C7EF0"/>
    <w:rsid w:val="0070478B"/>
    <w:rsid w:val="007326BD"/>
    <w:rsid w:val="00747170"/>
    <w:rsid w:val="00767C8B"/>
    <w:rsid w:val="00772F20"/>
    <w:rsid w:val="00775CC4"/>
    <w:rsid w:val="007B3D26"/>
    <w:rsid w:val="007B792B"/>
    <w:rsid w:val="007B7EF3"/>
    <w:rsid w:val="00804B8A"/>
    <w:rsid w:val="00806FDE"/>
    <w:rsid w:val="00814FF7"/>
    <w:rsid w:val="00843748"/>
    <w:rsid w:val="00853367"/>
    <w:rsid w:val="008A2AA6"/>
    <w:rsid w:val="008F17C3"/>
    <w:rsid w:val="0092398B"/>
    <w:rsid w:val="00930D60"/>
    <w:rsid w:val="0096189D"/>
    <w:rsid w:val="00972756"/>
    <w:rsid w:val="009752DA"/>
    <w:rsid w:val="00983945"/>
    <w:rsid w:val="00990C2A"/>
    <w:rsid w:val="009B4A7E"/>
    <w:rsid w:val="009C24F3"/>
    <w:rsid w:val="009C7C93"/>
    <w:rsid w:val="009E414F"/>
    <w:rsid w:val="009E5CB0"/>
    <w:rsid w:val="009E6038"/>
    <w:rsid w:val="009F30C3"/>
    <w:rsid w:val="00A23840"/>
    <w:rsid w:val="00A34B1B"/>
    <w:rsid w:val="00A36C7A"/>
    <w:rsid w:val="00A64904"/>
    <w:rsid w:val="00A82014"/>
    <w:rsid w:val="00AD7677"/>
    <w:rsid w:val="00AE04E0"/>
    <w:rsid w:val="00B14DFF"/>
    <w:rsid w:val="00B16E9C"/>
    <w:rsid w:val="00B341C7"/>
    <w:rsid w:val="00B359DF"/>
    <w:rsid w:val="00B5223F"/>
    <w:rsid w:val="00B530CC"/>
    <w:rsid w:val="00B60013"/>
    <w:rsid w:val="00B7059E"/>
    <w:rsid w:val="00B736F0"/>
    <w:rsid w:val="00B74047"/>
    <w:rsid w:val="00B8374E"/>
    <w:rsid w:val="00BA6080"/>
    <w:rsid w:val="00BB4C5F"/>
    <w:rsid w:val="00BB67E1"/>
    <w:rsid w:val="00BC0A64"/>
    <w:rsid w:val="00BC7388"/>
    <w:rsid w:val="00BE1EFA"/>
    <w:rsid w:val="00BE5C47"/>
    <w:rsid w:val="00BF5E9D"/>
    <w:rsid w:val="00C17A0E"/>
    <w:rsid w:val="00C315D2"/>
    <w:rsid w:val="00C41CAC"/>
    <w:rsid w:val="00C42BCB"/>
    <w:rsid w:val="00C73A19"/>
    <w:rsid w:val="00C77012"/>
    <w:rsid w:val="00C842BC"/>
    <w:rsid w:val="00C956FA"/>
    <w:rsid w:val="00CC7ED2"/>
    <w:rsid w:val="00CD4EAF"/>
    <w:rsid w:val="00D015EC"/>
    <w:rsid w:val="00D4636D"/>
    <w:rsid w:val="00D50ED6"/>
    <w:rsid w:val="00D64B96"/>
    <w:rsid w:val="00D87DFB"/>
    <w:rsid w:val="00DA078B"/>
    <w:rsid w:val="00DB2B67"/>
    <w:rsid w:val="00DC6694"/>
    <w:rsid w:val="00DD44BF"/>
    <w:rsid w:val="00DF038E"/>
    <w:rsid w:val="00E52E6D"/>
    <w:rsid w:val="00E57A2C"/>
    <w:rsid w:val="00E90389"/>
    <w:rsid w:val="00EF3E17"/>
    <w:rsid w:val="00F05833"/>
    <w:rsid w:val="00F07FEB"/>
    <w:rsid w:val="00F1427D"/>
    <w:rsid w:val="00F2649A"/>
    <w:rsid w:val="00F409A7"/>
    <w:rsid w:val="00FA566C"/>
    <w:rsid w:val="00FB2A95"/>
    <w:rsid w:val="00FB3B39"/>
    <w:rsid w:val="00FC1D9D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E743"/>
  <w15:chartTrackingRefBased/>
  <w15:docId w15:val="{736C63B7-FF92-498A-8F27-A4FD1A9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E57A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57A2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E7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01"/>
  </w:style>
  <w:style w:type="paragraph" w:styleId="Piedepgina">
    <w:name w:val="footer"/>
    <w:basedOn w:val="Normal"/>
    <w:link w:val="PiedepginaCar"/>
    <w:uiPriority w:val="99"/>
    <w:unhideWhenUsed/>
    <w:rsid w:val="00FE7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01"/>
  </w:style>
  <w:style w:type="paragraph" w:customStyle="1" w:styleId="Default">
    <w:name w:val="Default"/>
    <w:rsid w:val="00A36C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45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0172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1722D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3E1644"/>
    <w:pPr>
      <w:ind w:left="720"/>
      <w:contextualSpacing/>
    </w:pPr>
  </w:style>
  <w:style w:type="paragraph" w:customStyle="1" w:styleId="Cuerpo">
    <w:name w:val="Cuerpo"/>
    <w:rsid w:val="00322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table" w:styleId="Tablaconcuadrcula">
    <w:name w:val="Table Grid"/>
    <w:basedOn w:val="Tablanormal"/>
    <w:uiPriority w:val="59"/>
    <w:rsid w:val="0032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856">
              <w:marLeft w:val="0"/>
              <w:marRight w:val="0"/>
              <w:marTop w:val="225"/>
              <w:marBottom w:val="300"/>
              <w:divBdr>
                <w:top w:val="single" w:sz="6" w:space="4" w:color="CCCCCC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0491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983">
                      <w:marLeft w:val="0"/>
                      <w:marRight w:val="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4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3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1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560">
              <w:marLeft w:val="0"/>
              <w:marRight w:val="0"/>
              <w:marTop w:val="225"/>
              <w:marBottom w:val="300"/>
              <w:divBdr>
                <w:top w:val="single" w:sz="6" w:space="4" w:color="CCCCCC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644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3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4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17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D233-199F-439D-A5CF-AFBB903C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ortiz</dc:creator>
  <cp:keywords/>
  <dc:description/>
  <cp:lastModifiedBy>Juan Lumbreras</cp:lastModifiedBy>
  <cp:revision>3</cp:revision>
  <cp:lastPrinted>2019-09-30T14:33:00Z</cp:lastPrinted>
  <dcterms:created xsi:type="dcterms:W3CDTF">2019-10-01T16:00:00Z</dcterms:created>
  <dcterms:modified xsi:type="dcterms:W3CDTF">2019-10-01T16:00:00Z</dcterms:modified>
</cp:coreProperties>
</file>