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78" w:rsidRDefault="00E66978" w:rsidP="00FD20C6">
      <w:pPr>
        <w:rPr>
          <w:rFonts w:ascii="Arial Narrow" w:hAnsi="Arial Narrow"/>
          <w:color w:val="000000"/>
          <w:sz w:val="26"/>
          <w:szCs w:val="26"/>
          <w:lang w:val="es-ES"/>
        </w:rPr>
      </w:pPr>
    </w:p>
    <w:p w:rsidR="00B6587E" w:rsidRDefault="00B6587E" w:rsidP="00FD20C6">
      <w:pPr>
        <w:rPr>
          <w:rFonts w:ascii="Arial Narrow" w:hAnsi="Arial Narrow"/>
          <w:color w:val="000000"/>
          <w:sz w:val="26"/>
          <w:szCs w:val="26"/>
          <w:lang w:val="es-ES"/>
        </w:rPr>
      </w:pPr>
    </w:p>
    <w:p w:rsidR="00FD20C6" w:rsidRPr="00FD20C6" w:rsidRDefault="00FD20C6" w:rsidP="00FD20C6">
      <w:pPr>
        <w:rPr>
          <w:rFonts w:ascii="Arial Narrow" w:hAnsi="Arial Narrow"/>
          <w:b/>
          <w:color w:val="000000"/>
          <w:sz w:val="26"/>
          <w:szCs w:val="26"/>
          <w:lang w:val="es-ES"/>
        </w:rPr>
      </w:pPr>
      <w:r w:rsidRPr="008E395C">
        <w:rPr>
          <w:rFonts w:ascii="Arial Narrow" w:hAnsi="Arial Narrow"/>
          <w:color w:val="000000"/>
          <w:sz w:val="26"/>
          <w:szCs w:val="26"/>
          <w:lang w:val="es-ES"/>
        </w:rPr>
        <w:t xml:space="preserve">Iniciativa con Proyecto de Decreto mediante la cual se </w:t>
      </w:r>
      <w:r w:rsidR="00B6587E" w:rsidRPr="00B6587E">
        <w:rPr>
          <w:rFonts w:ascii="Arial Narrow" w:hAnsi="Arial Narrow"/>
          <w:color w:val="000000"/>
          <w:sz w:val="26"/>
          <w:szCs w:val="26"/>
          <w:lang w:val="es-ES"/>
        </w:rPr>
        <w:t>reforma la fracción XIII del artículo 5 y la fracción VIII del artículo 6; y se adicionan los incisos a) b) c) y d) a la fracción XIII del artículo 5 y las fracciones XVII y XVIII a</w:t>
      </w:r>
      <w:r w:rsidR="00B6587E">
        <w:rPr>
          <w:rFonts w:ascii="Arial Narrow" w:hAnsi="Arial Narrow"/>
          <w:color w:val="000000"/>
          <w:sz w:val="26"/>
          <w:szCs w:val="26"/>
          <w:lang w:val="es-ES"/>
        </w:rPr>
        <w:t xml:space="preserve">l artículo 5 </w:t>
      </w:r>
      <w:r w:rsidRPr="008E395C">
        <w:rPr>
          <w:rFonts w:ascii="Arial Narrow" w:hAnsi="Arial Narrow"/>
          <w:color w:val="000000"/>
          <w:sz w:val="26"/>
          <w:szCs w:val="26"/>
          <w:lang w:val="es-ES"/>
        </w:rPr>
        <w:t xml:space="preserve">de la </w:t>
      </w:r>
      <w:r w:rsidRPr="008E395C">
        <w:rPr>
          <w:rFonts w:ascii="Arial Narrow" w:hAnsi="Arial Narrow"/>
          <w:b/>
          <w:color w:val="000000"/>
          <w:sz w:val="26"/>
          <w:szCs w:val="26"/>
          <w:lang w:val="es-ES"/>
        </w:rPr>
        <w:t>Ley de los Derechos de las Personas Adultas Mayores del Estado de Coahuila</w:t>
      </w:r>
      <w:r w:rsidRPr="00FD20C6">
        <w:rPr>
          <w:rFonts w:ascii="Arial Narrow" w:hAnsi="Arial Narrow"/>
          <w:b/>
          <w:color w:val="000000"/>
          <w:sz w:val="26"/>
          <w:szCs w:val="26"/>
          <w:lang w:val="es-ES"/>
        </w:rPr>
        <w:t>.</w:t>
      </w:r>
    </w:p>
    <w:p w:rsidR="00FD20C6" w:rsidRDefault="00FD20C6" w:rsidP="00FD20C6">
      <w:pPr>
        <w:rPr>
          <w:rFonts w:ascii="Arial Narrow" w:hAnsi="Arial Narrow"/>
          <w:color w:val="000000"/>
          <w:sz w:val="26"/>
          <w:szCs w:val="26"/>
          <w:lang w:val="es-ES"/>
        </w:rPr>
      </w:pPr>
    </w:p>
    <w:p w:rsidR="00FD20C6" w:rsidRPr="008E395C" w:rsidRDefault="00FD20C6" w:rsidP="00FD20C6">
      <w:pPr>
        <w:numPr>
          <w:ilvl w:val="0"/>
          <w:numId w:val="43"/>
        </w:numPr>
        <w:ind w:left="714" w:hanging="357"/>
        <w:contextualSpacing/>
        <w:rPr>
          <w:rFonts w:ascii="Arial Narrow" w:hAnsi="Arial Narrow"/>
          <w:b/>
          <w:snapToGrid w:val="0"/>
          <w:color w:val="000000"/>
          <w:sz w:val="26"/>
          <w:szCs w:val="26"/>
          <w:lang w:val="es-ES"/>
        </w:rPr>
      </w:pPr>
      <w:r w:rsidRPr="00FD20C6">
        <w:rPr>
          <w:rFonts w:ascii="Arial Narrow" w:hAnsi="Arial Narrow"/>
          <w:b/>
          <w:snapToGrid w:val="0"/>
          <w:color w:val="000000"/>
          <w:sz w:val="26"/>
          <w:szCs w:val="26"/>
          <w:lang w:val="es-ES"/>
        </w:rPr>
        <w:t>C</w:t>
      </w:r>
      <w:r w:rsidRPr="008E395C">
        <w:rPr>
          <w:rFonts w:ascii="Arial Narrow" w:hAnsi="Arial Narrow"/>
          <w:b/>
          <w:snapToGrid w:val="0"/>
          <w:color w:val="000000"/>
          <w:sz w:val="26"/>
          <w:szCs w:val="26"/>
          <w:lang w:val="es-ES"/>
        </w:rPr>
        <w:t>on el objeto de ampliar los conceptos y definiciones que buscan el bienestar emocional de los adultos mayores.</w:t>
      </w:r>
    </w:p>
    <w:p w:rsidR="00FD20C6" w:rsidRPr="00FD20C6" w:rsidRDefault="00FD20C6" w:rsidP="00FD20C6">
      <w:pPr>
        <w:rPr>
          <w:rFonts w:ascii="Arial Narrow" w:hAnsi="Arial Narrow"/>
          <w:color w:val="000000"/>
          <w:sz w:val="26"/>
          <w:szCs w:val="26"/>
          <w:lang w:val="es-ES"/>
        </w:rPr>
      </w:pPr>
    </w:p>
    <w:p w:rsidR="00FD20C6" w:rsidRPr="002521CF" w:rsidRDefault="00FD20C6" w:rsidP="00FD20C6">
      <w:pPr>
        <w:rPr>
          <w:rFonts w:ascii="Arial Narrow" w:hAnsi="Arial Narrow"/>
          <w:color w:val="000000"/>
          <w:sz w:val="26"/>
          <w:szCs w:val="26"/>
          <w:lang w:val="es-ES"/>
        </w:rPr>
      </w:pPr>
      <w:bookmarkStart w:id="0" w:name="_Hlk5564419"/>
      <w:bookmarkEnd w:id="0"/>
      <w:r w:rsidRPr="002521CF">
        <w:rPr>
          <w:rFonts w:ascii="Arial Narrow" w:hAnsi="Arial Narrow"/>
          <w:color w:val="000000"/>
          <w:sz w:val="26"/>
          <w:szCs w:val="26"/>
          <w:lang w:val="es-ES"/>
        </w:rPr>
        <w:t xml:space="preserve">Planteada por </w:t>
      </w:r>
      <w:r>
        <w:rPr>
          <w:rFonts w:ascii="Arial Narrow" w:hAnsi="Arial Narrow"/>
          <w:color w:val="000000"/>
          <w:sz w:val="26"/>
          <w:szCs w:val="26"/>
          <w:lang w:val="es-ES"/>
        </w:rPr>
        <w:t xml:space="preserve">la </w:t>
      </w:r>
      <w:r w:rsidRPr="002521CF">
        <w:rPr>
          <w:rFonts w:ascii="Arial Narrow" w:hAnsi="Arial Narrow"/>
          <w:b/>
          <w:color w:val="000000"/>
          <w:sz w:val="26"/>
          <w:szCs w:val="26"/>
          <w:lang w:val="es-ES"/>
        </w:rPr>
        <w:t>Diputad</w:t>
      </w:r>
      <w:r>
        <w:rPr>
          <w:rFonts w:ascii="Arial Narrow" w:hAnsi="Arial Narrow"/>
          <w:b/>
          <w:color w:val="000000"/>
          <w:sz w:val="26"/>
          <w:szCs w:val="26"/>
          <w:lang w:val="es-ES"/>
        </w:rPr>
        <w:t xml:space="preserve">a </w:t>
      </w:r>
      <w:r w:rsidRPr="008E395C">
        <w:rPr>
          <w:rFonts w:ascii="Arial Narrow" w:hAnsi="Arial Narrow"/>
          <w:b/>
          <w:color w:val="000000"/>
          <w:sz w:val="26"/>
          <w:szCs w:val="26"/>
          <w:lang w:val="es-ES"/>
        </w:rPr>
        <w:t xml:space="preserve">Verónica </w:t>
      </w:r>
      <w:proofErr w:type="spellStart"/>
      <w:r w:rsidRPr="008E395C">
        <w:rPr>
          <w:rFonts w:ascii="Arial Narrow" w:hAnsi="Arial Narrow"/>
          <w:b/>
          <w:color w:val="000000"/>
          <w:sz w:val="26"/>
          <w:szCs w:val="26"/>
          <w:lang w:val="es-ES"/>
        </w:rPr>
        <w:t>Boreque</w:t>
      </w:r>
      <w:proofErr w:type="spellEnd"/>
      <w:r w:rsidRPr="008E395C">
        <w:rPr>
          <w:rFonts w:ascii="Arial Narrow" w:hAnsi="Arial Narrow"/>
          <w:b/>
          <w:color w:val="000000"/>
          <w:sz w:val="26"/>
          <w:szCs w:val="26"/>
          <w:lang w:val="es-ES"/>
        </w:rPr>
        <w:t xml:space="preserve"> Martínez González</w:t>
      </w:r>
      <w:r w:rsidRPr="002521CF">
        <w:rPr>
          <w:rFonts w:ascii="Arial Narrow" w:hAnsi="Arial Narrow"/>
          <w:b/>
          <w:color w:val="000000"/>
          <w:sz w:val="26"/>
          <w:szCs w:val="26"/>
          <w:lang w:val="es-ES"/>
        </w:rPr>
        <w:t xml:space="preserve">, </w:t>
      </w:r>
      <w:r w:rsidRPr="002521CF">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rsidR="00FD20C6" w:rsidRPr="002521CF" w:rsidRDefault="00FD20C6" w:rsidP="00FD20C6">
      <w:pPr>
        <w:rPr>
          <w:rFonts w:ascii="Arial Narrow" w:hAnsi="Arial Narrow" w:cs="Arial"/>
          <w:sz w:val="26"/>
          <w:szCs w:val="26"/>
          <w:lang w:val="es-ES"/>
        </w:rPr>
      </w:pPr>
    </w:p>
    <w:p w:rsidR="00FD20C6" w:rsidRPr="002521CF" w:rsidRDefault="00FD20C6" w:rsidP="00FD20C6">
      <w:pPr>
        <w:rPr>
          <w:rFonts w:ascii="Arial Narrow" w:hAnsi="Arial Narrow"/>
          <w:b/>
          <w:color w:val="000000"/>
          <w:sz w:val="26"/>
          <w:szCs w:val="26"/>
          <w:lang w:val="es-ES"/>
        </w:rPr>
      </w:pPr>
      <w:r w:rsidRPr="002521CF">
        <w:rPr>
          <w:rFonts w:ascii="Arial Narrow" w:hAnsi="Arial Narrow"/>
          <w:color w:val="000000"/>
          <w:sz w:val="26"/>
          <w:szCs w:val="26"/>
          <w:lang w:val="es-ES"/>
        </w:rPr>
        <w:t xml:space="preserve">Fecha de Lectura de la Iniciativa: </w:t>
      </w:r>
      <w:r>
        <w:rPr>
          <w:rFonts w:ascii="Arial Narrow" w:hAnsi="Arial Narrow"/>
          <w:b/>
          <w:color w:val="000000"/>
          <w:sz w:val="26"/>
          <w:szCs w:val="26"/>
          <w:lang w:val="es-ES"/>
        </w:rPr>
        <w:t>23</w:t>
      </w:r>
      <w:r w:rsidRPr="002521CF">
        <w:rPr>
          <w:rFonts w:ascii="Arial Narrow" w:hAnsi="Arial Narrow"/>
          <w:b/>
          <w:color w:val="000000"/>
          <w:sz w:val="26"/>
          <w:szCs w:val="26"/>
          <w:lang w:val="es-ES"/>
        </w:rPr>
        <w:t xml:space="preserve"> de </w:t>
      </w:r>
      <w:proofErr w:type="gramStart"/>
      <w:r w:rsidRPr="002521CF">
        <w:rPr>
          <w:rFonts w:ascii="Arial Narrow" w:hAnsi="Arial Narrow"/>
          <w:b/>
          <w:color w:val="000000"/>
          <w:sz w:val="26"/>
          <w:szCs w:val="26"/>
          <w:lang w:val="es-ES"/>
        </w:rPr>
        <w:t>Octubre</w:t>
      </w:r>
      <w:proofErr w:type="gramEnd"/>
      <w:r w:rsidRPr="002521CF">
        <w:rPr>
          <w:rFonts w:ascii="Arial Narrow" w:hAnsi="Arial Narrow"/>
          <w:b/>
          <w:color w:val="000000"/>
          <w:sz w:val="26"/>
          <w:szCs w:val="26"/>
          <w:lang w:val="es-ES"/>
        </w:rPr>
        <w:t xml:space="preserve"> de 2019.</w:t>
      </w:r>
    </w:p>
    <w:p w:rsidR="00FD20C6" w:rsidRPr="002521CF" w:rsidRDefault="00FD20C6" w:rsidP="00FD20C6">
      <w:pPr>
        <w:rPr>
          <w:rFonts w:ascii="Arial Narrow" w:hAnsi="Arial Narrow" w:cs="Arial"/>
          <w:sz w:val="26"/>
          <w:szCs w:val="26"/>
          <w:lang w:val="es-ES"/>
        </w:rPr>
      </w:pPr>
    </w:p>
    <w:p w:rsidR="00FD20C6" w:rsidRDefault="00FD20C6" w:rsidP="00FD20C6">
      <w:pPr>
        <w:rPr>
          <w:rFonts w:ascii="Arial Narrow" w:hAnsi="Arial Narrow"/>
          <w:color w:val="000000"/>
          <w:sz w:val="26"/>
          <w:szCs w:val="26"/>
          <w:lang w:val="es-ES"/>
        </w:rPr>
      </w:pPr>
      <w:r w:rsidRPr="002521CF">
        <w:rPr>
          <w:rFonts w:ascii="Arial Narrow" w:hAnsi="Arial Narrow"/>
          <w:color w:val="000000"/>
          <w:sz w:val="26"/>
          <w:szCs w:val="26"/>
          <w:lang w:val="es-ES"/>
        </w:rPr>
        <w:t>Turnada a la</w:t>
      </w:r>
      <w:r>
        <w:rPr>
          <w:rFonts w:ascii="Arial Narrow" w:hAnsi="Arial Narrow"/>
          <w:color w:val="000000"/>
          <w:sz w:val="26"/>
          <w:szCs w:val="26"/>
          <w:lang w:val="es-ES"/>
        </w:rPr>
        <w:t xml:space="preserve"> </w:t>
      </w:r>
      <w:r w:rsidRPr="00FD20C6">
        <w:rPr>
          <w:rFonts w:ascii="Arial Narrow" w:hAnsi="Arial Narrow"/>
          <w:b/>
          <w:color w:val="000000"/>
          <w:sz w:val="26"/>
          <w:szCs w:val="26"/>
          <w:lang w:val="es-ES"/>
        </w:rPr>
        <w:t>Comisión de Atención a Grupos en Situación de Vulnerabilidad</w:t>
      </w:r>
      <w:r>
        <w:rPr>
          <w:rFonts w:ascii="Arial Narrow" w:hAnsi="Arial Narrow"/>
          <w:b/>
          <w:color w:val="000000"/>
          <w:sz w:val="26"/>
          <w:szCs w:val="26"/>
          <w:lang w:val="es-ES"/>
        </w:rPr>
        <w:t>.</w:t>
      </w:r>
    </w:p>
    <w:p w:rsidR="00FD20C6" w:rsidRPr="002521CF" w:rsidRDefault="00FD20C6" w:rsidP="00FD20C6">
      <w:pPr>
        <w:rPr>
          <w:rFonts w:ascii="Arial Narrow" w:hAnsi="Arial Narrow"/>
          <w:color w:val="000000"/>
          <w:sz w:val="26"/>
          <w:szCs w:val="26"/>
          <w:lang w:val="es-ES"/>
        </w:rPr>
      </w:pPr>
    </w:p>
    <w:p w:rsidR="00094AE8" w:rsidRPr="00D16859" w:rsidRDefault="00094AE8" w:rsidP="00094AE8">
      <w:pPr>
        <w:rPr>
          <w:rFonts w:ascii="Arial Narrow" w:hAnsi="Arial Narrow"/>
          <w:b/>
          <w:color w:val="000000"/>
          <w:sz w:val="26"/>
          <w:szCs w:val="26"/>
        </w:rPr>
      </w:pPr>
      <w:r w:rsidRPr="00D16859">
        <w:rPr>
          <w:rFonts w:ascii="Arial Narrow" w:hAnsi="Arial Narrow"/>
          <w:b/>
          <w:color w:val="000000"/>
          <w:sz w:val="26"/>
          <w:szCs w:val="26"/>
        </w:rPr>
        <w:t>Lectura del Dictamen:</w:t>
      </w:r>
      <w:r>
        <w:rPr>
          <w:rFonts w:ascii="Arial Narrow" w:hAnsi="Arial Narrow"/>
          <w:b/>
          <w:color w:val="000000"/>
          <w:sz w:val="26"/>
          <w:szCs w:val="26"/>
        </w:rPr>
        <w:t xml:space="preserve"> 04 de </w:t>
      </w:r>
      <w:proofErr w:type="gramStart"/>
      <w:r>
        <w:rPr>
          <w:rFonts w:ascii="Arial Narrow" w:hAnsi="Arial Narrow"/>
          <w:b/>
          <w:color w:val="000000"/>
          <w:sz w:val="26"/>
          <w:szCs w:val="26"/>
        </w:rPr>
        <w:t>Diciembre</w:t>
      </w:r>
      <w:proofErr w:type="gramEnd"/>
      <w:r>
        <w:rPr>
          <w:rFonts w:ascii="Arial Narrow" w:hAnsi="Arial Narrow"/>
          <w:b/>
          <w:color w:val="000000"/>
          <w:sz w:val="26"/>
          <w:szCs w:val="26"/>
        </w:rPr>
        <w:t xml:space="preserve"> de 2019.</w:t>
      </w:r>
    </w:p>
    <w:p w:rsidR="00094AE8" w:rsidRPr="00D16859" w:rsidRDefault="00094AE8" w:rsidP="00094AE8">
      <w:pPr>
        <w:rPr>
          <w:rFonts w:ascii="Arial Narrow" w:hAnsi="Arial Narrow"/>
          <w:b/>
          <w:color w:val="000000"/>
          <w:sz w:val="26"/>
          <w:szCs w:val="26"/>
        </w:rPr>
      </w:pPr>
    </w:p>
    <w:p w:rsidR="00094AE8" w:rsidRPr="00D16859" w:rsidRDefault="00094AE8" w:rsidP="00094AE8">
      <w:pPr>
        <w:rPr>
          <w:rFonts w:ascii="Arial Narrow" w:hAnsi="Arial Narrow"/>
          <w:b/>
          <w:color w:val="000000"/>
          <w:sz w:val="26"/>
          <w:szCs w:val="26"/>
        </w:rPr>
      </w:pPr>
      <w:r w:rsidRPr="00D16859">
        <w:rPr>
          <w:rFonts w:ascii="Arial Narrow" w:hAnsi="Arial Narrow"/>
          <w:b/>
          <w:color w:val="000000"/>
          <w:sz w:val="26"/>
          <w:szCs w:val="26"/>
        </w:rPr>
        <w:t xml:space="preserve">Decreto No. </w:t>
      </w:r>
      <w:r>
        <w:rPr>
          <w:rFonts w:ascii="Arial Narrow" w:hAnsi="Arial Narrow"/>
          <w:b/>
          <w:color w:val="000000"/>
          <w:sz w:val="26"/>
          <w:szCs w:val="26"/>
        </w:rPr>
        <w:t>432</w:t>
      </w:r>
    </w:p>
    <w:p w:rsidR="00094AE8" w:rsidRPr="00D16859" w:rsidRDefault="00094AE8" w:rsidP="00094AE8">
      <w:pPr>
        <w:rPr>
          <w:rFonts w:ascii="Arial Narrow" w:hAnsi="Arial Narrow"/>
          <w:b/>
          <w:color w:val="000000"/>
          <w:sz w:val="26"/>
          <w:szCs w:val="26"/>
        </w:rPr>
      </w:pPr>
    </w:p>
    <w:p w:rsidR="00F333BA" w:rsidRPr="000441CC" w:rsidRDefault="00F333BA" w:rsidP="00F333BA">
      <w:pPr>
        <w:widowControl w:val="0"/>
        <w:ind w:right="-517"/>
        <w:rPr>
          <w:rFonts w:ascii="Arial Narrow" w:hAnsi="Arial Narrow" w:cs="Arial"/>
          <w:b/>
          <w:color w:val="000000"/>
          <w:sz w:val="26"/>
          <w:szCs w:val="26"/>
        </w:rPr>
      </w:pPr>
      <w:r w:rsidRPr="000441CC">
        <w:rPr>
          <w:rFonts w:ascii="Arial Narrow" w:hAnsi="Arial Narrow" w:cs="Arial"/>
          <w:color w:val="000000"/>
          <w:sz w:val="26"/>
          <w:szCs w:val="26"/>
        </w:rPr>
        <w:t>Publicación en el Periódico Oficial del Gobierno del Estado:</w:t>
      </w:r>
      <w:r w:rsidRPr="000441CC">
        <w:rPr>
          <w:rFonts w:ascii="Arial Narrow" w:hAnsi="Arial Narrow" w:cs="Arial"/>
          <w:b/>
          <w:color w:val="000000"/>
          <w:sz w:val="26"/>
          <w:szCs w:val="26"/>
        </w:rPr>
        <w:t xml:space="preserve"> P.O.003 / 10 de </w:t>
      </w:r>
      <w:proofErr w:type="gramStart"/>
      <w:r w:rsidRPr="000441CC">
        <w:rPr>
          <w:rFonts w:ascii="Arial Narrow" w:hAnsi="Arial Narrow" w:cs="Arial"/>
          <w:b/>
          <w:color w:val="000000"/>
          <w:sz w:val="26"/>
          <w:szCs w:val="26"/>
        </w:rPr>
        <w:t>Enero</w:t>
      </w:r>
      <w:proofErr w:type="gramEnd"/>
      <w:r w:rsidRPr="000441CC">
        <w:rPr>
          <w:rFonts w:ascii="Arial Narrow" w:hAnsi="Arial Narrow" w:cs="Arial"/>
          <w:b/>
          <w:color w:val="000000"/>
          <w:sz w:val="26"/>
          <w:szCs w:val="26"/>
        </w:rPr>
        <w:t xml:space="preserve"> de 2020.</w:t>
      </w:r>
    </w:p>
    <w:p w:rsidR="00FD20C6" w:rsidRPr="00094AE8" w:rsidRDefault="00FD20C6" w:rsidP="00FD20C6">
      <w:pPr>
        <w:rPr>
          <w:rFonts w:ascii="Arial Narrow" w:hAnsi="Arial Narrow" w:cs="Arial"/>
          <w:b/>
          <w:sz w:val="26"/>
          <w:szCs w:val="26"/>
        </w:rPr>
      </w:pPr>
      <w:bookmarkStart w:id="1" w:name="_GoBack"/>
      <w:bookmarkEnd w:id="1"/>
    </w:p>
    <w:p w:rsidR="00FD20C6" w:rsidRPr="002521CF" w:rsidRDefault="00FD20C6" w:rsidP="00FD20C6">
      <w:pPr>
        <w:rPr>
          <w:rFonts w:ascii="Arial Narrow" w:hAnsi="Arial Narrow" w:cs="Arial"/>
          <w:b/>
          <w:sz w:val="26"/>
          <w:szCs w:val="26"/>
          <w:lang w:val="es-ES"/>
        </w:rPr>
      </w:pPr>
    </w:p>
    <w:p w:rsidR="00FD20C6" w:rsidRPr="00FD20C6" w:rsidRDefault="00FD20C6" w:rsidP="00D450CA">
      <w:pPr>
        <w:spacing w:line="276" w:lineRule="auto"/>
        <w:rPr>
          <w:rFonts w:eastAsia="Arial" w:cs="Arial"/>
          <w:b/>
          <w:bCs/>
          <w:sz w:val="28"/>
          <w:szCs w:val="28"/>
          <w:lang w:val="es-ES"/>
        </w:rPr>
      </w:pPr>
    </w:p>
    <w:p w:rsidR="00FD20C6" w:rsidRDefault="00FD20C6" w:rsidP="00D450CA">
      <w:pPr>
        <w:spacing w:line="276" w:lineRule="auto"/>
        <w:rPr>
          <w:rFonts w:eastAsia="Arial" w:cs="Arial"/>
          <w:b/>
          <w:bCs/>
          <w:sz w:val="28"/>
          <w:szCs w:val="28"/>
        </w:rPr>
      </w:pPr>
    </w:p>
    <w:p w:rsidR="00FD20C6" w:rsidRDefault="00FD20C6" w:rsidP="00D450CA">
      <w:pPr>
        <w:spacing w:line="276" w:lineRule="auto"/>
        <w:rPr>
          <w:rFonts w:eastAsia="Arial" w:cs="Arial"/>
          <w:b/>
          <w:bCs/>
          <w:sz w:val="28"/>
          <w:szCs w:val="28"/>
        </w:rPr>
      </w:pPr>
    </w:p>
    <w:p w:rsidR="00FD20C6" w:rsidRDefault="00FD20C6">
      <w:pPr>
        <w:rPr>
          <w:rFonts w:eastAsia="Arial" w:cs="Arial"/>
          <w:b/>
          <w:bCs/>
          <w:sz w:val="28"/>
          <w:szCs w:val="28"/>
        </w:rPr>
      </w:pPr>
      <w:r>
        <w:rPr>
          <w:rFonts w:eastAsia="Arial" w:cs="Arial"/>
          <w:b/>
          <w:bCs/>
          <w:sz w:val="28"/>
          <w:szCs w:val="28"/>
        </w:rPr>
        <w:br w:type="page"/>
      </w:r>
    </w:p>
    <w:p w:rsidR="00482D67" w:rsidRPr="00D450CA" w:rsidRDefault="00F47D93" w:rsidP="00D450CA">
      <w:pPr>
        <w:spacing w:line="276" w:lineRule="auto"/>
        <w:rPr>
          <w:rFonts w:eastAsia="Arial" w:cs="Arial"/>
          <w:b/>
          <w:bCs/>
          <w:sz w:val="28"/>
          <w:szCs w:val="28"/>
        </w:rPr>
      </w:pPr>
      <w:r w:rsidRPr="00D450CA">
        <w:rPr>
          <w:rFonts w:eastAsia="Arial" w:cs="Arial"/>
          <w:b/>
          <w:bCs/>
          <w:sz w:val="28"/>
          <w:szCs w:val="28"/>
        </w:rPr>
        <w:lastRenderedPageBreak/>
        <w:t xml:space="preserve">INICIATIVA CON PROYECTO DE DECRETO </w:t>
      </w:r>
      <w:r w:rsidR="00482D67" w:rsidRPr="00D450CA">
        <w:rPr>
          <w:rFonts w:eastAsia="Arial" w:cs="Arial"/>
          <w:b/>
          <w:bCs/>
          <w:sz w:val="28"/>
          <w:szCs w:val="28"/>
        </w:rPr>
        <w:t>QUE PRESENTA</w:t>
      </w:r>
      <w:r w:rsidR="00753721" w:rsidRPr="00D450CA">
        <w:rPr>
          <w:rFonts w:eastAsia="Arial" w:cs="Arial"/>
          <w:b/>
          <w:bCs/>
          <w:sz w:val="28"/>
          <w:szCs w:val="28"/>
        </w:rPr>
        <w:t>N</w:t>
      </w:r>
      <w:r w:rsidR="00482D67" w:rsidRPr="00D450CA">
        <w:rPr>
          <w:rFonts w:eastAsia="Arial" w:cs="Arial"/>
          <w:b/>
          <w:bCs/>
          <w:sz w:val="28"/>
          <w:szCs w:val="28"/>
        </w:rPr>
        <w:t xml:space="preserve"> LAS DIPUTADAS Y DIPUTADOS INTEGRANTES DEL GRUPO PARLAMENTARIO “GRAL. ANDRÉS S. VIESCA”, DEL PARTIDO REVOLUCIONARIO INSTITUCIONAL, POR CONDUCTO DE LA DIPUTADA VERÓNICA</w:t>
      </w:r>
      <w:r w:rsidR="004B6A2D" w:rsidRPr="00D450CA">
        <w:rPr>
          <w:rFonts w:eastAsia="Arial" w:cs="Arial"/>
          <w:b/>
          <w:bCs/>
          <w:sz w:val="28"/>
          <w:szCs w:val="28"/>
        </w:rPr>
        <w:t xml:space="preserve"> BOREQUE MARTÍNEZ GONZÁLEZ, </w:t>
      </w:r>
      <w:r w:rsidR="00D451B8">
        <w:rPr>
          <w:rFonts w:eastAsia="Arial" w:cs="Arial"/>
          <w:b/>
          <w:bCs/>
          <w:sz w:val="28"/>
          <w:szCs w:val="28"/>
        </w:rPr>
        <w:t xml:space="preserve">MEDIANTE LA CUAL SE REFORMAN Y ADICIONAN DIVERSAS DISPOSICIONES </w:t>
      </w:r>
      <w:r w:rsidR="00FF2244" w:rsidRPr="00D450CA">
        <w:rPr>
          <w:rFonts w:eastAsia="Arial" w:cs="Arial"/>
          <w:b/>
          <w:bCs/>
          <w:sz w:val="28"/>
          <w:szCs w:val="28"/>
        </w:rPr>
        <w:t xml:space="preserve">DE LA LEY </w:t>
      </w:r>
      <w:r w:rsidR="00F73CA6" w:rsidRPr="00D450CA">
        <w:rPr>
          <w:rFonts w:eastAsia="Arial" w:cs="Arial"/>
          <w:b/>
          <w:bCs/>
          <w:sz w:val="28"/>
          <w:szCs w:val="28"/>
        </w:rPr>
        <w:t>DE LOS DERECHOS DE LAS PERSONAS ADULTAS MAYORES</w:t>
      </w:r>
      <w:r w:rsidR="00867C61" w:rsidRPr="00D450CA">
        <w:rPr>
          <w:rFonts w:eastAsia="Arial" w:cs="Arial"/>
          <w:b/>
          <w:bCs/>
          <w:sz w:val="28"/>
          <w:szCs w:val="28"/>
        </w:rPr>
        <w:t xml:space="preserve"> DEL ESTADO DE COAHUILA, </w:t>
      </w:r>
      <w:r w:rsidR="00D451B8">
        <w:rPr>
          <w:rFonts w:eastAsia="Arial" w:cs="Arial"/>
          <w:b/>
          <w:bCs/>
          <w:sz w:val="28"/>
          <w:szCs w:val="28"/>
        </w:rPr>
        <w:t xml:space="preserve">CON EL OBJETO DE </w:t>
      </w:r>
      <w:r w:rsidR="00867C61" w:rsidRPr="00D450CA">
        <w:rPr>
          <w:rFonts w:eastAsia="Arial" w:cs="Arial"/>
          <w:b/>
          <w:bCs/>
          <w:sz w:val="28"/>
          <w:szCs w:val="28"/>
        </w:rPr>
        <w:t xml:space="preserve">AMPLIAR LOS </w:t>
      </w:r>
      <w:r w:rsidR="00B46D47" w:rsidRPr="00D450CA">
        <w:rPr>
          <w:rFonts w:eastAsia="Arial" w:cs="Arial"/>
          <w:b/>
          <w:bCs/>
          <w:sz w:val="28"/>
          <w:szCs w:val="28"/>
        </w:rPr>
        <w:t>CONCEPTOS Y DEFINICIONES QUE BUSCAN EL BIENESTAR EMOCIONAL DE LOS ADULTOS MAYORES</w:t>
      </w:r>
      <w:r w:rsidR="0010113F" w:rsidRPr="00D450CA">
        <w:rPr>
          <w:rFonts w:eastAsia="Arial" w:cs="Arial"/>
          <w:b/>
          <w:bCs/>
          <w:sz w:val="28"/>
          <w:szCs w:val="28"/>
        </w:rPr>
        <w:t>.</w:t>
      </w:r>
    </w:p>
    <w:p w:rsidR="004A52B5" w:rsidRDefault="004A52B5" w:rsidP="00D450CA">
      <w:pPr>
        <w:spacing w:line="276" w:lineRule="auto"/>
        <w:rPr>
          <w:rFonts w:cs="Arial"/>
          <w:b/>
          <w:sz w:val="28"/>
          <w:szCs w:val="28"/>
        </w:rPr>
      </w:pPr>
    </w:p>
    <w:p w:rsidR="00482D67" w:rsidRPr="00D450CA" w:rsidRDefault="00482D67" w:rsidP="00D450CA">
      <w:pPr>
        <w:spacing w:line="276" w:lineRule="auto"/>
        <w:rPr>
          <w:rFonts w:cs="Arial"/>
          <w:b/>
          <w:sz w:val="28"/>
          <w:szCs w:val="28"/>
        </w:rPr>
      </w:pPr>
      <w:r w:rsidRPr="00D450CA">
        <w:rPr>
          <w:rFonts w:cs="Arial"/>
          <w:b/>
          <w:sz w:val="28"/>
          <w:szCs w:val="28"/>
        </w:rPr>
        <w:t xml:space="preserve">H. PLENO DEL CONGRESO DEL ESTADO </w:t>
      </w:r>
    </w:p>
    <w:p w:rsidR="00482D67" w:rsidRPr="00D450CA" w:rsidRDefault="00482D67" w:rsidP="00D450CA">
      <w:pPr>
        <w:spacing w:line="276" w:lineRule="auto"/>
        <w:rPr>
          <w:rFonts w:cs="Arial"/>
          <w:b/>
          <w:sz w:val="28"/>
          <w:szCs w:val="28"/>
        </w:rPr>
      </w:pPr>
      <w:r w:rsidRPr="00D450CA">
        <w:rPr>
          <w:rFonts w:cs="Arial"/>
          <w:b/>
          <w:sz w:val="28"/>
          <w:szCs w:val="28"/>
        </w:rPr>
        <w:t>DE COAHUILA DE ZARAGOZA.</w:t>
      </w:r>
    </w:p>
    <w:p w:rsidR="00482D67" w:rsidRPr="00D450CA" w:rsidRDefault="00482D67" w:rsidP="00D450CA">
      <w:pPr>
        <w:spacing w:line="276" w:lineRule="auto"/>
        <w:rPr>
          <w:rFonts w:cs="Arial"/>
          <w:b/>
          <w:sz w:val="28"/>
          <w:szCs w:val="28"/>
        </w:rPr>
      </w:pPr>
      <w:r w:rsidRPr="00D450CA">
        <w:rPr>
          <w:rFonts w:cs="Arial"/>
          <w:b/>
          <w:sz w:val="28"/>
          <w:szCs w:val="28"/>
        </w:rPr>
        <w:t>P R E S E N T E.-</w:t>
      </w:r>
    </w:p>
    <w:p w:rsidR="00753721" w:rsidRDefault="00753721" w:rsidP="00D450CA">
      <w:pPr>
        <w:spacing w:line="276" w:lineRule="auto"/>
        <w:rPr>
          <w:rFonts w:cs="Arial"/>
          <w:sz w:val="28"/>
          <w:szCs w:val="28"/>
        </w:rPr>
      </w:pPr>
    </w:p>
    <w:p w:rsidR="00D450CA" w:rsidRPr="00D450CA" w:rsidRDefault="00D450CA" w:rsidP="00D450CA">
      <w:pPr>
        <w:spacing w:line="276" w:lineRule="auto"/>
        <w:rPr>
          <w:rFonts w:cs="Arial"/>
          <w:sz w:val="28"/>
          <w:szCs w:val="28"/>
        </w:rPr>
      </w:pPr>
    </w:p>
    <w:p w:rsidR="009E0560" w:rsidRPr="00D450CA" w:rsidRDefault="00482D67" w:rsidP="00D450CA">
      <w:pPr>
        <w:spacing w:line="276" w:lineRule="auto"/>
        <w:rPr>
          <w:rFonts w:eastAsia="Arial" w:cs="Arial"/>
          <w:b/>
          <w:bCs/>
          <w:sz w:val="28"/>
          <w:szCs w:val="28"/>
        </w:rPr>
      </w:pPr>
      <w:r w:rsidRPr="00D450CA">
        <w:rPr>
          <w:rFonts w:cs="Arial"/>
          <w:sz w:val="28"/>
          <w:szCs w:val="28"/>
        </w:rPr>
        <w:t>La</w:t>
      </w:r>
      <w:r w:rsidR="00D450CA" w:rsidRPr="00D450CA">
        <w:rPr>
          <w:rFonts w:cs="Arial"/>
          <w:sz w:val="28"/>
          <w:szCs w:val="28"/>
        </w:rPr>
        <w:t xml:space="preserve"> suscrita Diputada Verónica </w:t>
      </w:r>
      <w:proofErr w:type="spellStart"/>
      <w:r w:rsidR="00D450CA" w:rsidRPr="00D450CA">
        <w:rPr>
          <w:rFonts w:cs="Arial"/>
          <w:sz w:val="28"/>
          <w:szCs w:val="28"/>
        </w:rPr>
        <w:t>Boreque</w:t>
      </w:r>
      <w:proofErr w:type="spellEnd"/>
      <w:r w:rsidR="00D450CA" w:rsidRPr="00D450CA">
        <w:rPr>
          <w:rFonts w:cs="Arial"/>
          <w:sz w:val="28"/>
          <w:szCs w:val="28"/>
        </w:rPr>
        <w:t xml:space="preserve"> Martínez González, conjuntamente con la</w:t>
      </w:r>
      <w:r w:rsidRPr="00D450CA">
        <w:rPr>
          <w:rFonts w:cs="Arial"/>
          <w:sz w:val="28"/>
          <w:szCs w:val="28"/>
        </w:rPr>
        <w:t>s Diputadas y Diputados integrantes del Grupo Parlamentario “Gral. Andrés S. Viesca”, del Partido Revolucionario Institucional,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w:t>
      </w:r>
      <w:r w:rsidR="004B6A2D" w:rsidRPr="00D450CA">
        <w:rPr>
          <w:rFonts w:cs="Arial"/>
          <w:sz w:val="28"/>
          <w:szCs w:val="28"/>
        </w:rPr>
        <w:t>meter a consideración de este Honorable</w:t>
      </w:r>
      <w:r w:rsidRPr="00D450CA">
        <w:rPr>
          <w:rFonts w:cs="Arial"/>
          <w:sz w:val="28"/>
          <w:szCs w:val="28"/>
        </w:rPr>
        <w:t xml:space="preserve"> Pleno del Congreso del Estado, la presente </w:t>
      </w:r>
      <w:r w:rsidR="004B6A2D" w:rsidRPr="00D450CA">
        <w:rPr>
          <w:rFonts w:cs="Arial"/>
          <w:sz w:val="28"/>
          <w:szCs w:val="28"/>
        </w:rPr>
        <w:t>iniciativa con proyecto de</w:t>
      </w:r>
      <w:r w:rsidR="00B46D47" w:rsidRPr="00D450CA">
        <w:rPr>
          <w:rFonts w:cs="Arial"/>
          <w:sz w:val="28"/>
          <w:szCs w:val="28"/>
        </w:rPr>
        <w:t xml:space="preserve"> decreto en materia de protección a los adultos mayores</w:t>
      </w:r>
      <w:r w:rsidRPr="00D450CA">
        <w:rPr>
          <w:rFonts w:cs="Arial"/>
          <w:bCs/>
          <w:color w:val="000000"/>
          <w:sz w:val="28"/>
          <w:szCs w:val="28"/>
          <w:lang w:val="es-ES"/>
        </w:rPr>
        <w:t xml:space="preserve">, </w:t>
      </w:r>
      <w:r w:rsidRPr="00D450CA">
        <w:rPr>
          <w:rFonts w:cs="Arial"/>
          <w:sz w:val="28"/>
          <w:szCs w:val="28"/>
        </w:rPr>
        <w:t>bajo la siguiente:</w:t>
      </w:r>
    </w:p>
    <w:p w:rsidR="00753721" w:rsidRDefault="00753721" w:rsidP="00D450CA">
      <w:pPr>
        <w:spacing w:line="276" w:lineRule="auto"/>
        <w:rPr>
          <w:rFonts w:eastAsia="Arial" w:cs="Arial"/>
          <w:b/>
          <w:bCs/>
          <w:sz w:val="28"/>
          <w:szCs w:val="28"/>
        </w:rPr>
      </w:pPr>
    </w:p>
    <w:p w:rsidR="00D450CA" w:rsidRPr="00D450CA" w:rsidRDefault="00D450CA" w:rsidP="00D450CA">
      <w:pPr>
        <w:spacing w:line="276" w:lineRule="auto"/>
        <w:rPr>
          <w:rFonts w:eastAsia="Arial" w:cs="Arial"/>
          <w:b/>
          <w:bCs/>
          <w:sz w:val="28"/>
          <w:szCs w:val="28"/>
        </w:rPr>
      </w:pPr>
    </w:p>
    <w:p w:rsidR="00482D67" w:rsidRPr="00D450CA" w:rsidRDefault="00482D67" w:rsidP="00D450CA">
      <w:pPr>
        <w:spacing w:line="276" w:lineRule="auto"/>
        <w:jc w:val="center"/>
        <w:rPr>
          <w:rFonts w:eastAsia="Arial" w:cs="Arial"/>
          <w:sz w:val="28"/>
          <w:szCs w:val="28"/>
        </w:rPr>
      </w:pPr>
      <w:r w:rsidRPr="00D450CA">
        <w:rPr>
          <w:rFonts w:eastAsia="Arial" w:cs="Arial"/>
          <w:b/>
          <w:bCs/>
          <w:sz w:val="28"/>
          <w:szCs w:val="28"/>
        </w:rPr>
        <w:t>E X P O S I C I O N   D E   M O T I V O S</w:t>
      </w:r>
    </w:p>
    <w:p w:rsidR="00FB6C55" w:rsidRPr="00D450CA" w:rsidRDefault="00FB6C55" w:rsidP="00D450CA">
      <w:pPr>
        <w:spacing w:line="276" w:lineRule="auto"/>
        <w:rPr>
          <w:rFonts w:eastAsia="Arial" w:cs="Arial"/>
          <w:sz w:val="28"/>
          <w:szCs w:val="28"/>
        </w:rPr>
      </w:pPr>
    </w:p>
    <w:p w:rsidR="00D743D1" w:rsidRPr="00D450CA" w:rsidRDefault="00FB6C55" w:rsidP="00D450CA">
      <w:pPr>
        <w:spacing w:line="276" w:lineRule="auto"/>
        <w:rPr>
          <w:rFonts w:eastAsia="Arial" w:cs="Arial"/>
          <w:sz w:val="28"/>
          <w:szCs w:val="28"/>
        </w:rPr>
      </w:pPr>
      <w:r w:rsidRPr="00D450CA">
        <w:rPr>
          <w:rFonts w:eastAsia="Arial" w:cs="Arial"/>
          <w:sz w:val="28"/>
          <w:szCs w:val="28"/>
        </w:rPr>
        <w:t>Constantemente hemos abordado el tema de la atención a los adultos mayores como prioritario y necesario;</w:t>
      </w:r>
      <w:r w:rsidR="00A10B26" w:rsidRPr="00D450CA">
        <w:rPr>
          <w:rFonts w:eastAsia="Arial" w:cs="Arial"/>
          <w:sz w:val="28"/>
          <w:szCs w:val="28"/>
        </w:rPr>
        <w:t xml:space="preserve"> esto obviamente es derivado del </w:t>
      </w:r>
      <w:r w:rsidR="00A10B26" w:rsidRPr="00D450CA">
        <w:rPr>
          <w:rFonts w:eastAsia="Arial" w:cs="Arial"/>
          <w:sz w:val="28"/>
          <w:szCs w:val="28"/>
        </w:rPr>
        <w:lastRenderedPageBreak/>
        <w:t>crecimiento y la evolución social</w:t>
      </w:r>
      <w:r w:rsidR="00F13171" w:rsidRPr="00D450CA">
        <w:rPr>
          <w:rFonts w:eastAsia="Arial" w:cs="Arial"/>
          <w:sz w:val="28"/>
          <w:szCs w:val="28"/>
        </w:rPr>
        <w:t xml:space="preserve">, </w:t>
      </w:r>
      <w:r w:rsidR="00A10B26" w:rsidRPr="00D450CA">
        <w:rPr>
          <w:rFonts w:eastAsia="Arial" w:cs="Arial"/>
          <w:sz w:val="28"/>
          <w:szCs w:val="28"/>
        </w:rPr>
        <w:t xml:space="preserve">que </w:t>
      </w:r>
      <w:r w:rsidR="00F13171" w:rsidRPr="00D450CA">
        <w:rPr>
          <w:rFonts w:eastAsia="Arial" w:cs="Arial"/>
          <w:sz w:val="28"/>
          <w:szCs w:val="28"/>
        </w:rPr>
        <w:t xml:space="preserve">a su vez, </w:t>
      </w:r>
      <w:r w:rsidR="00C30CD1" w:rsidRPr="00D450CA">
        <w:rPr>
          <w:rFonts w:eastAsia="Arial" w:cs="Arial"/>
          <w:sz w:val="28"/>
          <w:szCs w:val="28"/>
        </w:rPr>
        <w:t>va marcando e imponiendo</w:t>
      </w:r>
      <w:r w:rsidR="00F13171" w:rsidRPr="00D450CA">
        <w:rPr>
          <w:rFonts w:eastAsia="Arial" w:cs="Arial"/>
          <w:sz w:val="28"/>
          <w:szCs w:val="28"/>
        </w:rPr>
        <w:t xml:space="preserve"> </w:t>
      </w:r>
      <w:r w:rsidR="00A10B26" w:rsidRPr="00D450CA">
        <w:rPr>
          <w:rFonts w:eastAsia="Arial" w:cs="Arial"/>
          <w:sz w:val="28"/>
          <w:szCs w:val="28"/>
        </w:rPr>
        <w:t xml:space="preserve">los </w:t>
      </w:r>
      <w:r w:rsidR="00C30CD1" w:rsidRPr="00D450CA">
        <w:rPr>
          <w:rFonts w:eastAsia="Arial" w:cs="Arial"/>
          <w:sz w:val="28"/>
          <w:szCs w:val="28"/>
        </w:rPr>
        <w:t>requisitos</w:t>
      </w:r>
      <w:r w:rsidR="00A10B26" w:rsidRPr="00D450CA">
        <w:rPr>
          <w:rFonts w:eastAsia="Arial" w:cs="Arial"/>
          <w:sz w:val="28"/>
          <w:szCs w:val="28"/>
        </w:rPr>
        <w:t xml:space="preserve"> o componentes </w:t>
      </w:r>
      <w:r w:rsidR="00F13171" w:rsidRPr="00D450CA">
        <w:rPr>
          <w:rFonts w:eastAsia="Arial" w:cs="Arial"/>
          <w:sz w:val="28"/>
          <w:szCs w:val="28"/>
        </w:rPr>
        <w:t>individuales</w:t>
      </w:r>
      <w:r w:rsidR="00A10B26" w:rsidRPr="00D450CA">
        <w:rPr>
          <w:rFonts w:eastAsia="Arial" w:cs="Arial"/>
          <w:sz w:val="28"/>
          <w:szCs w:val="28"/>
        </w:rPr>
        <w:t xml:space="preserve"> </w:t>
      </w:r>
      <w:r w:rsidRPr="00D450CA">
        <w:rPr>
          <w:rFonts w:eastAsia="Arial" w:cs="Arial"/>
          <w:sz w:val="28"/>
          <w:szCs w:val="28"/>
        </w:rPr>
        <w:t xml:space="preserve">que </w:t>
      </w:r>
      <w:r w:rsidR="00C30CD1" w:rsidRPr="00D450CA">
        <w:rPr>
          <w:rFonts w:eastAsia="Arial" w:cs="Arial"/>
          <w:sz w:val="28"/>
          <w:szCs w:val="28"/>
        </w:rPr>
        <w:t xml:space="preserve">“aparentemente” </w:t>
      </w:r>
      <w:r w:rsidR="00A10B26" w:rsidRPr="00D450CA">
        <w:rPr>
          <w:rFonts w:eastAsia="Arial" w:cs="Arial"/>
          <w:sz w:val="28"/>
          <w:szCs w:val="28"/>
        </w:rPr>
        <w:t>se le exigen</w:t>
      </w:r>
      <w:r w:rsidRPr="00D450CA">
        <w:rPr>
          <w:rFonts w:eastAsia="Arial" w:cs="Arial"/>
          <w:sz w:val="28"/>
          <w:szCs w:val="28"/>
        </w:rPr>
        <w:t xml:space="preserve"> </w:t>
      </w:r>
      <w:r w:rsidR="00A10B26" w:rsidRPr="00D450CA">
        <w:rPr>
          <w:rFonts w:eastAsia="Arial" w:cs="Arial"/>
          <w:sz w:val="28"/>
          <w:szCs w:val="28"/>
        </w:rPr>
        <w:t xml:space="preserve">a cada </w:t>
      </w:r>
      <w:r w:rsidR="00F13171" w:rsidRPr="00D450CA">
        <w:rPr>
          <w:rFonts w:eastAsia="Arial" w:cs="Arial"/>
          <w:sz w:val="28"/>
          <w:szCs w:val="28"/>
        </w:rPr>
        <w:t>persona para estar socialmente integrada, actualizada</w:t>
      </w:r>
      <w:r w:rsidR="00A10B26" w:rsidRPr="00D450CA">
        <w:rPr>
          <w:rFonts w:eastAsia="Arial" w:cs="Arial"/>
          <w:sz w:val="28"/>
          <w:szCs w:val="28"/>
        </w:rPr>
        <w:t xml:space="preserve"> </w:t>
      </w:r>
      <w:r w:rsidR="00342C20" w:rsidRPr="00D450CA">
        <w:rPr>
          <w:rFonts w:eastAsia="Arial" w:cs="Arial"/>
          <w:sz w:val="28"/>
          <w:szCs w:val="28"/>
        </w:rPr>
        <w:t xml:space="preserve">y </w:t>
      </w:r>
      <w:r w:rsidR="00F13171" w:rsidRPr="00D450CA">
        <w:rPr>
          <w:rFonts w:eastAsia="Arial" w:cs="Arial"/>
          <w:sz w:val="28"/>
          <w:szCs w:val="28"/>
        </w:rPr>
        <w:t>familiarizada</w:t>
      </w:r>
      <w:r w:rsidR="00342C20" w:rsidRPr="00D450CA">
        <w:rPr>
          <w:rFonts w:eastAsia="Arial" w:cs="Arial"/>
          <w:sz w:val="28"/>
          <w:szCs w:val="28"/>
        </w:rPr>
        <w:t xml:space="preserve"> con la era moderna</w:t>
      </w:r>
      <w:r w:rsidRPr="00D450CA">
        <w:rPr>
          <w:rFonts w:eastAsia="Arial" w:cs="Arial"/>
          <w:sz w:val="28"/>
          <w:szCs w:val="28"/>
        </w:rPr>
        <w:t>.</w:t>
      </w:r>
      <w:r w:rsidR="002745AF" w:rsidRPr="00D450CA">
        <w:rPr>
          <w:rFonts w:eastAsia="Arial" w:cs="Arial"/>
          <w:sz w:val="28"/>
          <w:szCs w:val="28"/>
        </w:rPr>
        <w:t xml:space="preserve"> Comportamientos, tradiciones y costumbres muchas veces se anteponen entre el aprendizaje o adaptación de actividades tan comunes como el uso de la tecnología, o tan sencillas como aplicar y comprender nuevas palabras del léxico moderno o tendencias sociales de las nuevas generaciones.</w:t>
      </w:r>
    </w:p>
    <w:p w:rsidR="00AC6922" w:rsidRPr="00D450CA" w:rsidRDefault="00AC6922" w:rsidP="00D450CA">
      <w:pPr>
        <w:spacing w:line="276" w:lineRule="auto"/>
        <w:rPr>
          <w:rFonts w:eastAsia="Arial" w:cs="Arial"/>
          <w:sz w:val="28"/>
          <w:szCs w:val="28"/>
        </w:rPr>
      </w:pPr>
    </w:p>
    <w:p w:rsidR="00C30CD1" w:rsidRPr="00D450CA" w:rsidRDefault="00F13171" w:rsidP="00D450CA">
      <w:pPr>
        <w:spacing w:line="276" w:lineRule="auto"/>
        <w:rPr>
          <w:rFonts w:eastAsia="Arial" w:cs="Arial"/>
          <w:sz w:val="28"/>
          <w:szCs w:val="28"/>
        </w:rPr>
      </w:pPr>
      <w:r w:rsidRPr="00D450CA">
        <w:rPr>
          <w:rFonts w:eastAsia="Arial" w:cs="Arial"/>
          <w:sz w:val="28"/>
          <w:szCs w:val="28"/>
        </w:rPr>
        <w:t>Indudablemente q</w:t>
      </w:r>
      <w:r w:rsidR="00594418" w:rsidRPr="00D450CA">
        <w:rPr>
          <w:rFonts w:eastAsia="Arial" w:cs="Arial"/>
          <w:sz w:val="28"/>
          <w:szCs w:val="28"/>
        </w:rPr>
        <w:t xml:space="preserve">uienes más lo recienten son </w:t>
      </w:r>
      <w:r w:rsidR="00CF037A" w:rsidRPr="00D450CA">
        <w:rPr>
          <w:rFonts w:eastAsia="Arial" w:cs="Arial"/>
          <w:sz w:val="28"/>
          <w:szCs w:val="28"/>
        </w:rPr>
        <w:t>ellos</w:t>
      </w:r>
      <w:r w:rsidR="00594418" w:rsidRPr="00D450CA">
        <w:rPr>
          <w:rFonts w:eastAsia="Arial" w:cs="Arial"/>
          <w:sz w:val="28"/>
          <w:szCs w:val="28"/>
        </w:rPr>
        <w:t>, ya que algunos normalmente se niegan a dichas actual</w:t>
      </w:r>
      <w:r w:rsidRPr="00D450CA">
        <w:rPr>
          <w:rFonts w:eastAsia="Arial" w:cs="Arial"/>
          <w:sz w:val="28"/>
          <w:szCs w:val="28"/>
        </w:rPr>
        <w:t>izaciones como parte de su vida, y prefieren</w:t>
      </w:r>
      <w:r w:rsidR="00594418" w:rsidRPr="00D450CA">
        <w:rPr>
          <w:rFonts w:eastAsia="Arial" w:cs="Arial"/>
          <w:sz w:val="28"/>
          <w:szCs w:val="28"/>
        </w:rPr>
        <w:t xml:space="preserve"> seguir haciendo lo que sa</w:t>
      </w:r>
      <w:r w:rsidR="005D4952" w:rsidRPr="00D450CA">
        <w:rPr>
          <w:rFonts w:eastAsia="Arial" w:cs="Arial"/>
          <w:sz w:val="28"/>
          <w:szCs w:val="28"/>
        </w:rPr>
        <w:t xml:space="preserve">ben </w:t>
      </w:r>
      <w:r w:rsidR="002745AF" w:rsidRPr="00D450CA">
        <w:rPr>
          <w:rFonts w:eastAsia="Arial" w:cs="Arial"/>
          <w:sz w:val="28"/>
          <w:szCs w:val="28"/>
        </w:rPr>
        <w:t xml:space="preserve">o lo que quieren </w:t>
      </w:r>
      <w:r w:rsidR="005D4952" w:rsidRPr="00D450CA">
        <w:rPr>
          <w:rFonts w:eastAsia="Arial" w:cs="Arial"/>
          <w:sz w:val="28"/>
          <w:szCs w:val="28"/>
        </w:rPr>
        <w:t>cómo normalmente acostumbran</w:t>
      </w:r>
      <w:r w:rsidR="00594418" w:rsidRPr="00D450CA">
        <w:rPr>
          <w:rFonts w:eastAsia="Arial" w:cs="Arial"/>
          <w:sz w:val="28"/>
          <w:szCs w:val="28"/>
        </w:rPr>
        <w:t xml:space="preserve">; </w:t>
      </w:r>
      <w:r w:rsidR="00B37C8C" w:rsidRPr="00D450CA">
        <w:rPr>
          <w:rFonts w:eastAsia="Arial" w:cs="Arial"/>
          <w:sz w:val="28"/>
          <w:szCs w:val="28"/>
        </w:rPr>
        <w:t>sin embargo, algunos otros</w:t>
      </w:r>
      <w:r w:rsidR="00594418" w:rsidRPr="00D450CA">
        <w:rPr>
          <w:rFonts w:eastAsia="Arial" w:cs="Arial"/>
          <w:sz w:val="28"/>
          <w:szCs w:val="28"/>
        </w:rPr>
        <w:t xml:space="preserve"> están imposibilitados de hacerlo</w:t>
      </w:r>
      <w:r w:rsidR="002745AF" w:rsidRPr="00D450CA">
        <w:rPr>
          <w:rFonts w:eastAsia="Arial" w:cs="Arial"/>
          <w:sz w:val="28"/>
          <w:szCs w:val="28"/>
        </w:rPr>
        <w:t>,</w:t>
      </w:r>
      <w:r w:rsidR="00594418" w:rsidRPr="00D450CA">
        <w:rPr>
          <w:rFonts w:eastAsia="Arial" w:cs="Arial"/>
          <w:sz w:val="28"/>
          <w:szCs w:val="28"/>
        </w:rPr>
        <w:t xml:space="preserve"> aunque</w:t>
      </w:r>
      <w:r w:rsidR="002745AF" w:rsidRPr="00D450CA">
        <w:rPr>
          <w:rFonts w:eastAsia="Arial" w:cs="Arial"/>
          <w:sz w:val="28"/>
          <w:szCs w:val="28"/>
        </w:rPr>
        <w:t xml:space="preserve"> ellos</w:t>
      </w:r>
      <w:r w:rsidR="00594418" w:rsidRPr="00D450CA">
        <w:rPr>
          <w:rFonts w:eastAsia="Arial" w:cs="Arial"/>
          <w:sz w:val="28"/>
          <w:szCs w:val="28"/>
        </w:rPr>
        <w:t xml:space="preserve"> quiera</w:t>
      </w:r>
      <w:r w:rsidR="00B37C8C" w:rsidRPr="00D450CA">
        <w:rPr>
          <w:rFonts w:eastAsia="Arial" w:cs="Arial"/>
          <w:sz w:val="28"/>
          <w:szCs w:val="28"/>
        </w:rPr>
        <w:t>n, debido a</w:t>
      </w:r>
      <w:r w:rsidR="00594418" w:rsidRPr="00D450CA">
        <w:rPr>
          <w:rFonts w:eastAsia="Arial" w:cs="Arial"/>
          <w:sz w:val="28"/>
          <w:szCs w:val="28"/>
        </w:rPr>
        <w:t xml:space="preserve"> situaciones </w:t>
      </w:r>
      <w:r w:rsidR="002745AF" w:rsidRPr="00D450CA">
        <w:rPr>
          <w:rFonts w:eastAsia="Arial" w:cs="Arial"/>
          <w:sz w:val="28"/>
          <w:szCs w:val="28"/>
        </w:rPr>
        <w:t xml:space="preserve">involuntarias </w:t>
      </w:r>
      <w:r w:rsidR="00594418" w:rsidRPr="00D450CA">
        <w:rPr>
          <w:rFonts w:eastAsia="Arial" w:cs="Arial"/>
          <w:sz w:val="28"/>
          <w:szCs w:val="28"/>
        </w:rPr>
        <w:t>como las físicas, mentales, de salud o todas aquellas que le hagan perder esa conexión con el medio social que lo rodea.</w:t>
      </w:r>
      <w:r w:rsidR="00C30CD1" w:rsidRPr="00D450CA">
        <w:rPr>
          <w:rFonts w:eastAsia="Arial" w:cs="Arial"/>
          <w:sz w:val="28"/>
          <w:szCs w:val="28"/>
        </w:rPr>
        <w:t xml:space="preserve"> </w:t>
      </w:r>
      <w:r w:rsidR="00342C20" w:rsidRPr="00D450CA">
        <w:rPr>
          <w:rFonts w:eastAsia="Arial" w:cs="Arial"/>
          <w:sz w:val="28"/>
          <w:szCs w:val="28"/>
        </w:rPr>
        <w:t xml:space="preserve">Este sector de la población es considerado en condición de vulnerabilidad, ya que, por razón de su edad, encuentran especial dificultad para ejercer con plenitud sus derechos. </w:t>
      </w:r>
    </w:p>
    <w:p w:rsidR="00C30CD1" w:rsidRPr="00D450CA" w:rsidRDefault="00C30CD1" w:rsidP="00D450CA">
      <w:pPr>
        <w:spacing w:line="276" w:lineRule="auto"/>
        <w:rPr>
          <w:rFonts w:eastAsia="Arial" w:cs="Arial"/>
          <w:sz w:val="28"/>
          <w:szCs w:val="28"/>
        </w:rPr>
      </w:pPr>
    </w:p>
    <w:p w:rsidR="005D4952" w:rsidRPr="00D450CA" w:rsidRDefault="00B37C8C" w:rsidP="00D450CA">
      <w:pPr>
        <w:spacing w:line="276" w:lineRule="auto"/>
        <w:rPr>
          <w:rFonts w:eastAsia="Arial" w:cs="Arial"/>
          <w:sz w:val="28"/>
          <w:szCs w:val="28"/>
        </w:rPr>
      </w:pPr>
      <w:r w:rsidRPr="00D450CA">
        <w:rPr>
          <w:rFonts w:eastAsia="Arial" w:cs="Arial"/>
          <w:sz w:val="28"/>
          <w:szCs w:val="28"/>
        </w:rPr>
        <w:t xml:space="preserve">Por ellos y ellas, hemos expuesto en un par de ocasiones ante esta tribuna, </w:t>
      </w:r>
      <w:r w:rsidR="00342C20" w:rsidRPr="00D450CA">
        <w:rPr>
          <w:rFonts w:eastAsia="Arial" w:cs="Arial"/>
          <w:sz w:val="28"/>
          <w:szCs w:val="28"/>
        </w:rPr>
        <w:t xml:space="preserve">nuestra intención </w:t>
      </w:r>
      <w:r w:rsidRPr="00D450CA">
        <w:rPr>
          <w:rFonts w:eastAsia="Arial" w:cs="Arial"/>
          <w:sz w:val="28"/>
          <w:szCs w:val="28"/>
        </w:rPr>
        <w:t xml:space="preserve">de mejorar cada vez más su entorno; para que la última etapa de su vida sea digna y </w:t>
      </w:r>
      <w:r w:rsidR="00342C20" w:rsidRPr="00D450CA">
        <w:rPr>
          <w:rFonts w:eastAsia="Arial" w:cs="Arial"/>
          <w:sz w:val="28"/>
          <w:szCs w:val="28"/>
        </w:rPr>
        <w:t xml:space="preserve">para que se implementen todas las acciones públicas que modifiquen a favor </w:t>
      </w:r>
      <w:r w:rsidRPr="00D450CA">
        <w:rPr>
          <w:rFonts w:eastAsia="Arial" w:cs="Arial"/>
          <w:sz w:val="28"/>
          <w:szCs w:val="28"/>
        </w:rPr>
        <w:t>su situación actual</w:t>
      </w:r>
      <w:r w:rsidR="00D450CA" w:rsidRPr="00D450CA">
        <w:rPr>
          <w:rFonts w:eastAsia="Arial" w:cs="Arial"/>
          <w:sz w:val="28"/>
          <w:szCs w:val="28"/>
        </w:rPr>
        <w:t>, para que</w:t>
      </w:r>
      <w:r w:rsidR="000F08AA" w:rsidRPr="00D450CA">
        <w:rPr>
          <w:rFonts w:eastAsia="Arial" w:cs="Arial"/>
          <w:sz w:val="28"/>
          <w:szCs w:val="28"/>
        </w:rPr>
        <w:t xml:space="preserve"> Coahuila cuente con los lineamientos adecuados para</w:t>
      </w:r>
      <w:r w:rsidR="00C30CD1" w:rsidRPr="00D450CA">
        <w:rPr>
          <w:rFonts w:eastAsia="Arial" w:cs="Arial"/>
          <w:sz w:val="28"/>
          <w:szCs w:val="28"/>
        </w:rPr>
        <w:t xml:space="preserve"> poder</w:t>
      </w:r>
      <w:r w:rsidR="005D4952" w:rsidRPr="00D450CA">
        <w:rPr>
          <w:rFonts w:eastAsia="Arial" w:cs="Arial"/>
          <w:sz w:val="28"/>
          <w:szCs w:val="28"/>
        </w:rPr>
        <w:t xml:space="preserve"> brindar</w:t>
      </w:r>
      <w:r w:rsidR="00C30CD1" w:rsidRPr="00D450CA">
        <w:rPr>
          <w:rFonts w:eastAsia="Arial" w:cs="Arial"/>
          <w:sz w:val="28"/>
          <w:szCs w:val="28"/>
        </w:rPr>
        <w:t xml:space="preserve"> atención al aumento del</w:t>
      </w:r>
      <w:r w:rsidR="005D4952" w:rsidRPr="00D450CA">
        <w:rPr>
          <w:rFonts w:eastAsia="Arial" w:cs="Arial"/>
          <w:sz w:val="28"/>
          <w:szCs w:val="28"/>
        </w:rPr>
        <w:t xml:space="preserve"> envejecimiento</w:t>
      </w:r>
      <w:r w:rsidR="00C30CD1" w:rsidRPr="00D450CA">
        <w:rPr>
          <w:rFonts w:eastAsia="Arial" w:cs="Arial"/>
          <w:sz w:val="28"/>
          <w:szCs w:val="28"/>
        </w:rPr>
        <w:t>;</w:t>
      </w:r>
      <w:r w:rsidR="005D4952" w:rsidRPr="00D450CA">
        <w:rPr>
          <w:rFonts w:eastAsia="Arial" w:cs="Arial"/>
          <w:sz w:val="28"/>
          <w:szCs w:val="28"/>
        </w:rPr>
        <w:t xml:space="preserve"> ya sea como sociedad o como instituciones públicas, </w:t>
      </w:r>
      <w:r w:rsidRPr="00D450CA">
        <w:rPr>
          <w:rFonts w:eastAsia="Arial" w:cs="Arial"/>
          <w:sz w:val="28"/>
          <w:szCs w:val="28"/>
        </w:rPr>
        <w:t>tenemos que</w:t>
      </w:r>
      <w:r w:rsidR="005D4952" w:rsidRPr="00D450CA">
        <w:rPr>
          <w:rFonts w:eastAsia="Arial" w:cs="Arial"/>
          <w:sz w:val="28"/>
          <w:szCs w:val="28"/>
        </w:rPr>
        <w:t xml:space="preserve"> enfoca</w:t>
      </w:r>
      <w:r w:rsidRPr="00D450CA">
        <w:rPr>
          <w:rFonts w:eastAsia="Arial" w:cs="Arial"/>
          <w:sz w:val="28"/>
          <w:szCs w:val="28"/>
        </w:rPr>
        <w:t>rn</w:t>
      </w:r>
      <w:r w:rsidR="005D4952" w:rsidRPr="00D450CA">
        <w:rPr>
          <w:rFonts w:eastAsia="Arial" w:cs="Arial"/>
          <w:sz w:val="28"/>
          <w:szCs w:val="28"/>
        </w:rPr>
        <w:t xml:space="preserve">os en difundir </w:t>
      </w:r>
      <w:r w:rsidRPr="00D450CA">
        <w:rPr>
          <w:rFonts w:eastAsia="Arial" w:cs="Arial"/>
          <w:sz w:val="28"/>
          <w:szCs w:val="28"/>
        </w:rPr>
        <w:t>total</w:t>
      </w:r>
      <w:r w:rsidR="005D4952" w:rsidRPr="00D450CA">
        <w:rPr>
          <w:rFonts w:eastAsia="Arial" w:cs="Arial"/>
          <w:sz w:val="28"/>
          <w:szCs w:val="28"/>
        </w:rPr>
        <w:t xml:space="preserve"> respeto y fortalecimiento de las normativa</w:t>
      </w:r>
      <w:r w:rsidRPr="00D450CA">
        <w:rPr>
          <w:rFonts w:eastAsia="Arial" w:cs="Arial"/>
          <w:sz w:val="28"/>
          <w:szCs w:val="28"/>
        </w:rPr>
        <w:t xml:space="preserve">s que </w:t>
      </w:r>
      <w:r w:rsidR="005D4952" w:rsidRPr="00D450CA">
        <w:rPr>
          <w:rFonts w:eastAsia="Arial" w:cs="Arial"/>
          <w:sz w:val="28"/>
          <w:szCs w:val="28"/>
        </w:rPr>
        <w:t>protej</w:t>
      </w:r>
      <w:r w:rsidR="00342C20" w:rsidRPr="00D450CA">
        <w:rPr>
          <w:rFonts w:eastAsia="Arial" w:cs="Arial"/>
          <w:sz w:val="28"/>
          <w:szCs w:val="28"/>
        </w:rPr>
        <w:t xml:space="preserve">an </w:t>
      </w:r>
      <w:r w:rsidRPr="00D450CA">
        <w:rPr>
          <w:rFonts w:eastAsia="Arial" w:cs="Arial"/>
          <w:sz w:val="28"/>
          <w:szCs w:val="28"/>
        </w:rPr>
        <w:t xml:space="preserve">a los adultos mayores </w:t>
      </w:r>
      <w:r w:rsidR="00342C20" w:rsidRPr="00D450CA">
        <w:rPr>
          <w:rFonts w:eastAsia="Arial" w:cs="Arial"/>
          <w:sz w:val="28"/>
          <w:szCs w:val="28"/>
        </w:rPr>
        <w:t xml:space="preserve">y que </w:t>
      </w:r>
      <w:r w:rsidR="005D4952" w:rsidRPr="00D450CA">
        <w:rPr>
          <w:rFonts w:eastAsia="Arial" w:cs="Arial"/>
          <w:sz w:val="28"/>
          <w:szCs w:val="28"/>
        </w:rPr>
        <w:t>garantizar sus derechos en todos los ámbitos.</w:t>
      </w:r>
    </w:p>
    <w:p w:rsidR="00A66085" w:rsidRPr="00D450CA" w:rsidRDefault="00A66085" w:rsidP="00D450CA">
      <w:pPr>
        <w:spacing w:line="276" w:lineRule="auto"/>
        <w:rPr>
          <w:rFonts w:eastAsia="Arial" w:cs="Arial"/>
          <w:sz w:val="28"/>
          <w:szCs w:val="28"/>
        </w:rPr>
      </w:pPr>
    </w:p>
    <w:p w:rsidR="00F13171" w:rsidRPr="00D450CA" w:rsidRDefault="000F08AA" w:rsidP="00D450CA">
      <w:pPr>
        <w:spacing w:line="276" w:lineRule="auto"/>
        <w:rPr>
          <w:rFonts w:eastAsia="Arial" w:cs="Arial"/>
          <w:sz w:val="28"/>
          <w:szCs w:val="28"/>
        </w:rPr>
      </w:pPr>
      <w:r w:rsidRPr="00D450CA">
        <w:rPr>
          <w:rFonts w:eastAsia="Arial" w:cs="Arial"/>
          <w:sz w:val="28"/>
          <w:szCs w:val="28"/>
        </w:rPr>
        <w:t xml:space="preserve">Entonces, </w:t>
      </w:r>
      <w:r w:rsidR="002745AF" w:rsidRPr="00D450CA">
        <w:rPr>
          <w:rFonts w:eastAsia="Arial" w:cs="Arial"/>
          <w:sz w:val="28"/>
          <w:szCs w:val="28"/>
        </w:rPr>
        <w:t xml:space="preserve">si el entorno sigue cambiando, nuestras leyes también deben de seguir evolucionando; tomando en cuenta lo anterior observamos que la legislación local requiere una constante actualización que acrecenté y </w:t>
      </w:r>
      <w:r w:rsidR="002745AF" w:rsidRPr="00D450CA">
        <w:rPr>
          <w:rFonts w:eastAsia="Arial" w:cs="Arial"/>
          <w:sz w:val="28"/>
          <w:szCs w:val="28"/>
        </w:rPr>
        <w:lastRenderedPageBreak/>
        <w:t>contemple más y mejores acciones a favor de este grupo</w:t>
      </w:r>
      <w:r w:rsidRPr="00D450CA">
        <w:rPr>
          <w:rFonts w:eastAsia="Arial" w:cs="Arial"/>
          <w:sz w:val="28"/>
          <w:szCs w:val="28"/>
        </w:rPr>
        <w:t xml:space="preserve"> vulnerable</w:t>
      </w:r>
      <w:r w:rsidR="002745AF" w:rsidRPr="00D450CA">
        <w:rPr>
          <w:rFonts w:eastAsia="Arial" w:cs="Arial"/>
          <w:sz w:val="28"/>
          <w:szCs w:val="28"/>
        </w:rPr>
        <w:t xml:space="preserve">; </w:t>
      </w:r>
      <w:r w:rsidRPr="00D450CA">
        <w:rPr>
          <w:rFonts w:eastAsia="Arial" w:cs="Arial"/>
          <w:sz w:val="28"/>
          <w:szCs w:val="28"/>
        </w:rPr>
        <w:t>todavía más</w:t>
      </w:r>
      <w:r w:rsidR="002745AF" w:rsidRPr="00D450CA">
        <w:rPr>
          <w:rFonts w:eastAsia="Arial" w:cs="Arial"/>
          <w:sz w:val="28"/>
          <w:szCs w:val="28"/>
        </w:rPr>
        <w:t xml:space="preserve"> aun para ellos, que por razones </w:t>
      </w:r>
      <w:r w:rsidRPr="00D450CA">
        <w:rPr>
          <w:rFonts w:eastAsia="Arial" w:cs="Arial"/>
          <w:sz w:val="28"/>
          <w:szCs w:val="28"/>
        </w:rPr>
        <w:t>naturales</w:t>
      </w:r>
      <w:r w:rsidR="002745AF" w:rsidRPr="00D450CA">
        <w:rPr>
          <w:rFonts w:eastAsia="Arial" w:cs="Arial"/>
          <w:sz w:val="28"/>
          <w:szCs w:val="28"/>
        </w:rPr>
        <w:t xml:space="preserve"> y atendiendo principios como el de </w:t>
      </w:r>
      <w:r w:rsidR="00231DD2" w:rsidRPr="00D450CA">
        <w:rPr>
          <w:rFonts w:eastAsia="Arial" w:cs="Arial"/>
          <w:sz w:val="28"/>
          <w:szCs w:val="28"/>
        </w:rPr>
        <w:t xml:space="preserve">dignidad humana o el de </w:t>
      </w:r>
      <w:r w:rsidR="002745AF" w:rsidRPr="00D450CA">
        <w:rPr>
          <w:rFonts w:eastAsia="Arial" w:cs="Arial"/>
          <w:sz w:val="28"/>
          <w:szCs w:val="28"/>
        </w:rPr>
        <w:t>progresividad, requieren de mayor atención</w:t>
      </w:r>
      <w:r w:rsidRPr="00D450CA">
        <w:rPr>
          <w:rFonts w:eastAsia="Arial" w:cs="Arial"/>
          <w:sz w:val="28"/>
          <w:szCs w:val="28"/>
        </w:rPr>
        <w:t xml:space="preserve"> y cuidado.</w:t>
      </w:r>
    </w:p>
    <w:p w:rsidR="00F13171" w:rsidRPr="00D450CA" w:rsidRDefault="00F13171" w:rsidP="00D450CA">
      <w:pPr>
        <w:spacing w:line="276" w:lineRule="auto"/>
        <w:rPr>
          <w:rFonts w:eastAsia="Arial" w:cs="Arial"/>
          <w:sz w:val="28"/>
          <w:szCs w:val="28"/>
        </w:rPr>
      </w:pPr>
    </w:p>
    <w:p w:rsidR="000F08AA" w:rsidRPr="00D450CA" w:rsidRDefault="00C30CD1" w:rsidP="00D450CA">
      <w:pPr>
        <w:spacing w:line="276" w:lineRule="auto"/>
        <w:rPr>
          <w:rFonts w:eastAsia="Arial" w:cs="Arial"/>
          <w:sz w:val="28"/>
          <w:szCs w:val="28"/>
        </w:rPr>
      </w:pPr>
      <w:r w:rsidRPr="00D450CA">
        <w:rPr>
          <w:rFonts w:eastAsia="Arial" w:cs="Arial"/>
          <w:sz w:val="28"/>
          <w:szCs w:val="28"/>
        </w:rPr>
        <w:t xml:space="preserve">Buscamos ampliar los conceptos que la Ley de Derechos de las Personas Adultas Mayores ya tiene definidos, abriendo los parámetros que </w:t>
      </w:r>
      <w:r w:rsidR="000F08AA" w:rsidRPr="00D450CA">
        <w:rPr>
          <w:rFonts w:eastAsia="Arial" w:cs="Arial"/>
          <w:sz w:val="28"/>
          <w:szCs w:val="28"/>
        </w:rPr>
        <w:t>esta</w:t>
      </w:r>
      <w:r w:rsidRPr="00D450CA">
        <w:rPr>
          <w:rFonts w:eastAsia="Arial" w:cs="Arial"/>
          <w:sz w:val="28"/>
          <w:szCs w:val="28"/>
        </w:rPr>
        <w:t xml:space="preserve"> debe atender y contemplando un abanico de acción más amplio a favor de los más necesitados.</w:t>
      </w:r>
      <w:r w:rsidR="00F13171" w:rsidRPr="00D450CA">
        <w:rPr>
          <w:rFonts w:eastAsia="Arial" w:cs="Arial"/>
          <w:sz w:val="28"/>
          <w:szCs w:val="28"/>
        </w:rPr>
        <w:t xml:space="preserve"> </w:t>
      </w:r>
      <w:r w:rsidR="000F08AA" w:rsidRPr="00D450CA">
        <w:rPr>
          <w:rFonts w:eastAsia="Arial" w:cs="Arial"/>
          <w:sz w:val="28"/>
          <w:szCs w:val="28"/>
        </w:rPr>
        <w:t xml:space="preserve">Sumándonos a propuestas que aquí han presentado mis compañeros y compañeras, viendo </w:t>
      </w:r>
      <w:r w:rsidR="00231DD2" w:rsidRPr="00D450CA">
        <w:rPr>
          <w:rFonts w:eastAsia="Arial" w:cs="Arial"/>
          <w:sz w:val="28"/>
          <w:szCs w:val="28"/>
        </w:rPr>
        <w:t>solo hacia la protección plena d</w:t>
      </w:r>
      <w:r w:rsidR="00D450CA" w:rsidRPr="00D450CA">
        <w:rPr>
          <w:rFonts w:eastAsia="Arial" w:cs="Arial"/>
          <w:sz w:val="28"/>
          <w:szCs w:val="28"/>
        </w:rPr>
        <w:t>e</w:t>
      </w:r>
      <w:r w:rsidR="00231DD2" w:rsidRPr="00D450CA">
        <w:rPr>
          <w:rFonts w:eastAsia="Arial" w:cs="Arial"/>
          <w:sz w:val="28"/>
          <w:szCs w:val="28"/>
        </w:rPr>
        <w:t xml:space="preserve">l adulto mayor en nuestro </w:t>
      </w:r>
      <w:r w:rsidR="00D450CA" w:rsidRPr="00D450CA">
        <w:rPr>
          <w:rFonts w:eastAsia="Arial" w:cs="Arial"/>
          <w:sz w:val="28"/>
          <w:szCs w:val="28"/>
        </w:rPr>
        <w:t>E</w:t>
      </w:r>
      <w:r w:rsidR="00231DD2" w:rsidRPr="00D450CA">
        <w:rPr>
          <w:rFonts w:eastAsia="Arial" w:cs="Arial"/>
          <w:sz w:val="28"/>
          <w:szCs w:val="28"/>
        </w:rPr>
        <w:t>stado, venimos a proponer la incorporación de varios conceptos al cuerpo de la ley, así como la ampliación del concepto “Adulto Mayor”, ya que no todos viven de la misma forma ni todos se encuentran en igualdad de condiciones.</w:t>
      </w:r>
    </w:p>
    <w:p w:rsidR="000F08AA" w:rsidRPr="00D450CA" w:rsidRDefault="000F08AA" w:rsidP="00D450CA">
      <w:pPr>
        <w:spacing w:line="276" w:lineRule="auto"/>
        <w:rPr>
          <w:rFonts w:eastAsia="Arial" w:cs="Arial"/>
          <w:sz w:val="28"/>
          <w:szCs w:val="28"/>
        </w:rPr>
      </w:pPr>
    </w:p>
    <w:p w:rsidR="00231DD2" w:rsidRPr="00D450CA" w:rsidRDefault="00C30CD1" w:rsidP="00D450CA">
      <w:pPr>
        <w:spacing w:line="276" w:lineRule="auto"/>
        <w:rPr>
          <w:rFonts w:eastAsia="Arial" w:cs="Arial"/>
          <w:sz w:val="28"/>
          <w:szCs w:val="28"/>
        </w:rPr>
      </w:pPr>
      <w:r w:rsidRPr="00D450CA">
        <w:rPr>
          <w:rFonts w:eastAsia="Arial" w:cs="Arial"/>
          <w:sz w:val="28"/>
          <w:szCs w:val="28"/>
        </w:rPr>
        <w:t>C</w:t>
      </w:r>
      <w:r w:rsidR="009E7624" w:rsidRPr="00D450CA">
        <w:rPr>
          <w:rFonts w:eastAsia="Arial" w:cs="Arial"/>
          <w:sz w:val="28"/>
          <w:szCs w:val="28"/>
        </w:rPr>
        <w:t xml:space="preserve">on esto transitamos </w:t>
      </w:r>
      <w:r w:rsidR="00231DD2" w:rsidRPr="00D450CA">
        <w:rPr>
          <w:rFonts w:eastAsia="Arial" w:cs="Arial"/>
          <w:sz w:val="28"/>
          <w:szCs w:val="28"/>
        </w:rPr>
        <w:t>paso a paso</w:t>
      </w:r>
      <w:r w:rsidR="009E7624" w:rsidRPr="00D450CA">
        <w:rPr>
          <w:rFonts w:eastAsia="Arial" w:cs="Arial"/>
          <w:sz w:val="28"/>
          <w:szCs w:val="28"/>
        </w:rPr>
        <w:t xml:space="preserve"> por el camino del bienestar, </w:t>
      </w:r>
      <w:r w:rsidRPr="00D450CA">
        <w:rPr>
          <w:rFonts w:eastAsia="Arial" w:cs="Arial"/>
          <w:sz w:val="28"/>
          <w:szCs w:val="28"/>
        </w:rPr>
        <w:t>garantizando</w:t>
      </w:r>
      <w:r w:rsidR="00A66085" w:rsidRPr="00D450CA">
        <w:rPr>
          <w:rFonts w:eastAsia="Arial" w:cs="Arial"/>
          <w:sz w:val="28"/>
          <w:szCs w:val="28"/>
        </w:rPr>
        <w:t xml:space="preserve"> </w:t>
      </w:r>
      <w:r w:rsidRPr="00D450CA">
        <w:rPr>
          <w:rFonts w:eastAsia="Arial" w:cs="Arial"/>
          <w:sz w:val="28"/>
          <w:szCs w:val="28"/>
        </w:rPr>
        <w:t>los</w:t>
      </w:r>
      <w:r w:rsidR="009E7624" w:rsidRPr="00D450CA">
        <w:rPr>
          <w:rFonts w:eastAsia="Arial" w:cs="Arial"/>
          <w:sz w:val="28"/>
          <w:szCs w:val="28"/>
        </w:rPr>
        <w:t xml:space="preserve"> derechos </w:t>
      </w:r>
      <w:r w:rsidRPr="00D450CA">
        <w:rPr>
          <w:rFonts w:eastAsia="Arial" w:cs="Arial"/>
          <w:sz w:val="28"/>
          <w:szCs w:val="28"/>
        </w:rPr>
        <w:t>que les permiten</w:t>
      </w:r>
      <w:r w:rsidR="009E7624" w:rsidRPr="00D450CA">
        <w:rPr>
          <w:rFonts w:eastAsia="Arial" w:cs="Arial"/>
          <w:sz w:val="28"/>
          <w:szCs w:val="28"/>
        </w:rPr>
        <w:t xml:space="preserve"> </w:t>
      </w:r>
      <w:r w:rsidR="00A66085" w:rsidRPr="00D450CA">
        <w:rPr>
          <w:rFonts w:eastAsia="Arial" w:cs="Arial"/>
          <w:sz w:val="28"/>
          <w:szCs w:val="28"/>
        </w:rPr>
        <w:t xml:space="preserve">vivir </w:t>
      </w:r>
      <w:r w:rsidR="000F08AA" w:rsidRPr="00D450CA">
        <w:rPr>
          <w:rFonts w:eastAsia="Arial" w:cs="Arial"/>
          <w:sz w:val="28"/>
          <w:szCs w:val="28"/>
        </w:rPr>
        <w:t xml:space="preserve">y convivir plenamente con sus familias, amigos y sociedad en general. </w:t>
      </w:r>
      <w:r w:rsidR="00231DD2" w:rsidRPr="00D450CA">
        <w:rPr>
          <w:rFonts w:eastAsia="Arial" w:cs="Arial"/>
          <w:sz w:val="28"/>
          <w:szCs w:val="28"/>
        </w:rPr>
        <w:t xml:space="preserve">Tenemos que trabajar por </w:t>
      </w:r>
      <w:r w:rsidR="003A7B61" w:rsidRPr="00D450CA">
        <w:rPr>
          <w:rFonts w:eastAsia="Arial" w:cs="Arial"/>
          <w:sz w:val="28"/>
          <w:szCs w:val="28"/>
        </w:rPr>
        <w:t>una interacción apegada a derechos para</w:t>
      </w:r>
      <w:r w:rsidR="00231DD2" w:rsidRPr="00D450CA">
        <w:rPr>
          <w:rFonts w:eastAsia="Arial" w:cs="Arial"/>
          <w:sz w:val="28"/>
          <w:szCs w:val="28"/>
        </w:rPr>
        <w:t xml:space="preserve"> todos ellos y que</w:t>
      </w:r>
      <w:r w:rsidR="00A10B26" w:rsidRPr="00D450CA">
        <w:rPr>
          <w:rFonts w:eastAsia="Arial" w:cs="Arial"/>
          <w:sz w:val="28"/>
          <w:szCs w:val="28"/>
        </w:rPr>
        <w:t xml:space="preserve"> las relaciones </w:t>
      </w:r>
      <w:r w:rsidR="000F08AA" w:rsidRPr="00D450CA">
        <w:rPr>
          <w:rFonts w:eastAsia="Arial" w:cs="Arial"/>
          <w:sz w:val="28"/>
          <w:szCs w:val="28"/>
        </w:rPr>
        <w:t>personales</w:t>
      </w:r>
      <w:r w:rsidR="00231DD2" w:rsidRPr="00D450CA">
        <w:rPr>
          <w:rFonts w:eastAsia="Arial" w:cs="Arial"/>
          <w:sz w:val="28"/>
          <w:szCs w:val="28"/>
        </w:rPr>
        <w:t xml:space="preserve"> que les toque vivir las hagan de la mejor manera.</w:t>
      </w:r>
    </w:p>
    <w:p w:rsidR="00231DD2" w:rsidRPr="00D450CA" w:rsidRDefault="00231DD2" w:rsidP="00D450CA">
      <w:pPr>
        <w:spacing w:line="276" w:lineRule="auto"/>
        <w:rPr>
          <w:rFonts w:eastAsia="Arial" w:cs="Arial"/>
          <w:sz w:val="28"/>
          <w:szCs w:val="28"/>
        </w:rPr>
      </w:pPr>
    </w:p>
    <w:p w:rsidR="00A66085" w:rsidRPr="00D450CA" w:rsidRDefault="00231DD2" w:rsidP="00D450CA">
      <w:pPr>
        <w:spacing w:line="276" w:lineRule="auto"/>
        <w:rPr>
          <w:rFonts w:eastAsia="Arial" w:cs="Arial"/>
          <w:sz w:val="28"/>
          <w:szCs w:val="28"/>
        </w:rPr>
      </w:pPr>
      <w:r w:rsidRPr="00D450CA">
        <w:rPr>
          <w:rFonts w:eastAsia="Arial" w:cs="Arial"/>
          <w:sz w:val="28"/>
          <w:szCs w:val="28"/>
        </w:rPr>
        <w:t xml:space="preserve">Esto tiene </w:t>
      </w:r>
      <w:r w:rsidR="00A10B26" w:rsidRPr="00D450CA">
        <w:rPr>
          <w:rFonts w:eastAsia="Arial" w:cs="Arial"/>
          <w:sz w:val="28"/>
          <w:szCs w:val="28"/>
        </w:rPr>
        <w:t xml:space="preserve">una gran importancia para el bienestar de los adultos mayores, puesto que se ha comprobado que la salud física y psicológica se incrementa en </w:t>
      </w:r>
      <w:r w:rsidR="000F08AA" w:rsidRPr="00D450CA">
        <w:rPr>
          <w:rFonts w:eastAsia="Arial" w:cs="Arial"/>
          <w:sz w:val="28"/>
          <w:szCs w:val="28"/>
        </w:rPr>
        <w:t>aquellos</w:t>
      </w:r>
      <w:r w:rsidR="00A10B26" w:rsidRPr="00D450CA">
        <w:rPr>
          <w:rFonts w:eastAsia="Arial" w:cs="Arial"/>
          <w:sz w:val="28"/>
          <w:szCs w:val="28"/>
        </w:rPr>
        <w:t xml:space="preserve"> </w:t>
      </w:r>
      <w:r w:rsidR="003A7B61" w:rsidRPr="00D450CA">
        <w:rPr>
          <w:rFonts w:eastAsia="Arial" w:cs="Arial"/>
          <w:sz w:val="28"/>
          <w:szCs w:val="28"/>
        </w:rPr>
        <w:t>casos de personas que goza</w:t>
      </w:r>
      <w:r w:rsidR="000F08AA" w:rsidRPr="00D450CA">
        <w:rPr>
          <w:rFonts w:eastAsia="Arial" w:cs="Arial"/>
          <w:sz w:val="28"/>
          <w:szCs w:val="28"/>
        </w:rPr>
        <w:t>n de</w:t>
      </w:r>
      <w:r w:rsidR="00A10B26" w:rsidRPr="00D450CA">
        <w:rPr>
          <w:rFonts w:eastAsia="Arial" w:cs="Arial"/>
          <w:sz w:val="28"/>
          <w:szCs w:val="28"/>
        </w:rPr>
        <w:t xml:space="preserve"> </w:t>
      </w:r>
      <w:r w:rsidR="003A7B61" w:rsidRPr="00D450CA">
        <w:rPr>
          <w:rFonts w:eastAsia="Arial" w:cs="Arial"/>
          <w:sz w:val="28"/>
          <w:szCs w:val="28"/>
        </w:rPr>
        <w:t>actividad y están en compañía</w:t>
      </w:r>
      <w:r w:rsidR="00A10B26" w:rsidRPr="00D450CA">
        <w:rPr>
          <w:rFonts w:eastAsia="Arial" w:cs="Arial"/>
          <w:sz w:val="28"/>
          <w:szCs w:val="28"/>
        </w:rPr>
        <w:t xml:space="preserve">, </w:t>
      </w:r>
      <w:r w:rsidR="003A7B61" w:rsidRPr="00D450CA">
        <w:rPr>
          <w:rFonts w:eastAsia="Arial" w:cs="Arial"/>
          <w:sz w:val="28"/>
          <w:szCs w:val="28"/>
        </w:rPr>
        <w:t xml:space="preserve">diferente a las </w:t>
      </w:r>
      <w:r w:rsidR="00A10B26" w:rsidRPr="00D450CA">
        <w:rPr>
          <w:rFonts w:eastAsia="Arial" w:cs="Arial"/>
          <w:sz w:val="28"/>
          <w:szCs w:val="28"/>
        </w:rPr>
        <w:t xml:space="preserve">personas </w:t>
      </w:r>
      <w:r w:rsidR="000F08AA" w:rsidRPr="00D450CA">
        <w:rPr>
          <w:rFonts w:eastAsia="Arial" w:cs="Arial"/>
          <w:sz w:val="28"/>
          <w:szCs w:val="28"/>
        </w:rPr>
        <w:t>que por algún motivo viven</w:t>
      </w:r>
      <w:r w:rsidR="00A10B26" w:rsidRPr="00D450CA">
        <w:rPr>
          <w:rFonts w:eastAsia="Arial" w:cs="Arial"/>
          <w:sz w:val="28"/>
          <w:szCs w:val="28"/>
        </w:rPr>
        <w:t xml:space="preserve"> solos</w:t>
      </w:r>
      <w:r w:rsidR="003A7B61" w:rsidRPr="00D450CA">
        <w:rPr>
          <w:rFonts w:eastAsia="Arial" w:cs="Arial"/>
          <w:sz w:val="28"/>
          <w:szCs w:val="28"/>
        </w:rPr>
        <w:t xml:space="preserve"> y sin ninguna ocupación que los mantenga activos</w:t>
      </w:r>
      <w:r w:rsidR="00A10B26" w:rsidRPr="00D450CA">
        <w:rPr>
          <w:rFonts w:eastAsia="Arial" w:cs="Arial"/>
          <w:sz w:val="28"/>
          <w:szCs w:val="28"/>
        </w:rPr>
        <w:t>.</w:t>
      </w:r>
    </w:p>
    <w:p w:rsidR="00231DD2" w:rsidRDefault="00231DD2" w:rsidP="00D450CA">
      <w:pPr>
        <w:spacing w:line="276" w:lineRule="auto"/>
        <w:rPr>
          <w:rFonts w:eastAsia="Arial" w:cs="Arial"/>
          <w:sz w:val="28"/>
          <w:szCs w:val="28"/>
        </w:rPr>
      </w:pPr>
    </w:p>
    <w:p w:rsidR="00D450CA" w:rsidRPr="00D450CA" w:rsidRDefault="00D450CA" w:rsidP="00D450CA">
      <w:pPr>
        <w:spacing w:line="276" w:lineRule="auto"/>
        <w:rPr>
          <w:rFonts w:eastAsia="Arial" w:cs="Arial"/>
          <w:sz w:val="28"/>
          <w:szCs w:val="28"/>
        </w:rPr>
      </w:pPr>
    </w:p>
    <w:p w:rsidR="00231DD2" w:rsidRPr="00D450CA" w:rsidRDefault="00231DD2" w:rsidP="00D450CA">
      <w:pPr>
        <w:spacing w:line="276" w:lineRule="auto"/>
        <w:rPr>
          <w:rFonts w:eastAsia="Arial" w:cs="Arial"/>
          <w:sz w:val="28"/>
          <w:szCs w:val="28"/>
        </w:rPr>
      </w:pPr>
      <w:r w:rsidRPr="00D450CA">
        <w:rPr>
          <w:rFonts w:eastAsia="Arial" w:cs="Arial"/>
          <w:sz w:val="28"/>
          <w:szCs w:val="28"/>
        </w:rPr>
        <w:t xml:space="preserve">Padres, Madres, Abuelos, Abuelas, son un pilar tan importante en la cultura de nuestro país, son los principales impulsores de la </w:t>
      </w:r>
      <w:r w:rsidR="003A7B61" w:rsidRPr="00D450CA">
        <w:rPr>
          <w:rFonts w:eastAsia="Arial" w:cs="Arial"/>
          <w:sz w:val="28"/>
          <w:szCs w:val="28"/>
        </w:rPr>
        <w:t>convivencia familiar y</w:t>
      </w:r>
      <w:r w:rsidRPr="00D450CA">
        <w:rPr>
          <w:rFonts w:eastAsia="Arial" w:cs="Arial"/>
          <w:sz w:val="28"/>
          <w:szCs w:val="28"/>
        </w:rPr>
        <w:t xml:space="preserve"> su preservación; como sociedad, debemos reconocer el papel que representan y revalorar los grandes aportes que con su exper</w:t>
      </w:r>
      <w:r w:rsidR="003A7B61" w:rsidRPr="00D450CA">
        <w:rPr>
          <w:rFonts w:eastAsia="Arial" w:cs="Arial"/>
          <w:sz w:val="28"/>
          <w:szCs w:val="28"/>
        </w:rPr>
        <w:t>iencia o</w:t>
      </w:r>
      <w:r w:rsidRPr="00D450CA">
        <w:rPr>
          <w:rFonts w:eastAsia="Arial" w:cs="Arial"/>
          <w:sz w:val="28"/>
          <w:szCs w:val="28"/>
        </w:rPr>
        <w:t xml:space="preserve"> </w:t>
      </w:r>
      <w:r w:rsidRPr="00D450CA">
        <w:rPr>
          <w:rFonts w:eastAsia="Arial" w:cs="Arial"/>
          <w:sz w:val="28"/>
          <w:szCs w:val="28"/>
        </w:rPr>
        <w:lastRenderedPageBreak/>
        <w:t>conocimiento f</w:t>
      </w:r>
      <w:r w:rsidR="003A7B61" w:rsidRPr="00D450CA">
        <w:rPr>
          <w:rFonts w:eastAsia="Arial" w:cs="Arial"/>
          <w:sz w:val="28"/>
          <w:szCs w:val="28"/>
        </w:rPr>
        <w:t>ortalecen nuestro tejido social, y como legisladores, trabajar por propiciar un ambiente social acorde a sus necesidades.</w:t>
      </w:r>
    </w:p>
    <w:p w:rsidR="005D4952" w:rsidRPr="00D450CA" w:rsidRDefault="005D4952" w:rsidP="00D450CA">
      <w:pPr>
        <w:spacing w:line="276" w:lineRule="auto"/>
        <w:rPr>
          <w:rFonts w:eastAsia="Arial" w:cs="Arial"/>
          <w:sz w:val="28"/>
          <w:szCs w:val="28"/>
        </w:rPr>
      </w:pPr>
    </w:p>
    <w:p w:rsidR="00D450CA" w:rsidRPr="00D450CA" w:rsidRDefault="00D450CA" w:rsidP="00D450CA">
      <w:pPr>
        <w:pStyle w:val="Sinespaciado"/>
        <w:spacing w:line="276" w:lineRule="auto"/>
        <w:jc w:val="both"/>
        <w:rPr>
          <w:rFonts w:ascii="Arial" w:hAnsi="Arial" w:cs="Arial"/>
          <w:sz w:val="28"/>
          <w:szCs w:val="28"/>
        </w:rPr>
      </w:pPr>
      <w:r w:rsidRPr="00D450CA">
        <w:rPr>
          <w:rFonts w:ascii="Arial" w:hAnsi="Arial" w:cs="Arial"/>
          <w:sz w:val="28"/>
          <w:szCs w:val="28"/>
        </w:rPr>
        <w:t>En virtud de lo anterior, quienes integramos el Grupo Parlamentario “Gral. Andrés S. Viesca” del Partido Revolucionario Institucional, ponemos a la consideración de este H. Pleno del Congreso, la siguiente:</w:t>
      </w:r>
    </w:p>
    <w:p w:rsidR="00D450CA" w:rsidRPr="00D450CA" w:rsidRDefault="00D450CA" w:rsidP="00D450CA">
      <w:pPr>
        <w:pStyle w:val="Sinespaciado"/>
        <w:spacing w:line="276" w:lineRule="auto"/>
        <w:jc w:val="both"/>
        <w:rPr>
          <w:rFonts w:ascii="Arial" w:hAnsi="Arial" w:cs="Arial"/>
          <w:bCs/>
          <w:sz w:val="28"/>
          <w:szCs w:val="28"/>
        </w:rPr>
      </w:pPr>
    </w:p>
    <w:p w:rsidR="00D450CA" w:rsidRPr="00D450CA" w:rsidRDefault="00D450CA" w:rsidP="00D450CA">
      <w:pPr>
        <w:pStyle w:val="Sinespaciado"/>
        <w:spacing w:line="276" w:lineRule="auto"/>
        <w:jc w:val="center"/>
        <w:rPr>
          <w:rFonts w:ascii="Arial" w:hAnsi="Arial" w:cs="Arial"/>
          <w:b/>
          <w:bCs/>
          <w:sz w:val="28"/>
          <w:szCs w:val="28"/>
        </w:rPr>
      </w:pPr>
      <w:r w:rsidRPr="00D450CA">
        <w:rPr>
          <w:rFonts w:ascii="Arial" w:hAnsi="Arial" w:cs="Arial"/>
          <w:b/>
          <w:bCs/>
          <w:sz w:val="28"/>
          <w:szCs w:val="28"/>
        </w:rPr>
        <w:t>INICIATIVA CON PROYECTO DE DECRETO</w:t>
      </w:r>
    </w:p>
    <w:p w:rsidR="00482D67" w:rsidRPr="00D450CA" w:rsidRDefault="00482D67" w:rsidP="00D450CA">
      <w:pPr>
        <w:spacing w:line="276" w:lineRule="auto"/>
        <w:rPr>
          <w:rFonts w:eastAsia="Arial" w:cs="Arial"/>
          <w:sz w:val="28"/>
          <w:szCs w:val="28"/>
        </w:rPr>
      </w:pPr>
    </w:p>
    <w:p w:rsidR="00482D67" w:rsidRPr="00D450CA" w:rsidRDefault="00482D67" w:rsidP="00D450CA">
      <w:pPr>
        <w:spacing w:line="276" w:lineRule="auto"/>
        <w:rPr>
          <w:rFonts w:cs="Arial"/>
          <w:sz w:val="28"/>
          <w:szCs w:val="28"/>
        </w:rPr>
      </w:pPr>
      <w:r w:rsidRPr="00D450CA">
        <w:rPr>
          <w:rFonts w:cs="Arial"/>
          <w:b/>
          <w:sz w:val="28"/>
          <w:szCs w:val="28"/>
        </w:rPr>
        <w:t>ÚNICO. -</w:t>
      </w:r>
      <w:r w:rsidRPr="00D450CA">
        <w:rPr>
          <w:rFonts w:cs="Arial"/>
          <w:sz w:val="28"/>
          <w:szCs w:val="28"/>
        </w:rPr>
        <w:t xml:space="preserve"> Se </w:t>
      </w:r>
      <w:r w:rsidR="009A2027" w:rsidRPr="00D450CA">
        <w:rPr>
          <w:rFonts w:cs="Arial"/>
          <w:sz w:val="28"/>
          <w:szCs w:val="28"/>
        </w:rPr>
        <w:t xml:space="preserve">reforma la fracción XIII </w:t>
      </w:r>
      <w:r w:rsidR="00D450CA" w:rsidRPr="00D450CA">
        <w:rPr>
          <w:rFonts w:cs="Arial"/>
          <w:sz w:val="28"/>
          <w:szCs w:val="28"/>
        </w:rPr>
        <w:t>del artículo 5</w:t>
      </w:r>
      <w:r w:rsidR="00D450CA">
        <w:rPr>
          <w:rFonts w:cs="Arial"/>
          <w:sz w:val="28"/>
          <w:szCs w:val="28"/>
        </w:rPr>
        <w:t xml:space="preserve"> y la fracción </w:t>
      </w:r>
      <w:r w:rsidR="00D450CA" w:rsidRPr="00D450CA">
        <w:rPr>
          <w:rFonts w:cs="Arial"/>
          <w:sz w:val="28"/>
          <w:szCs w:val="28"/>
        </w:rPr>
        <w:t>VIII del artículo 6</w:t>
      </w:r>
      <w:r w:rsidR="00D450CA">
        <w:rPr>
          <w:rFonts w:cs="Arial"/>
          <w:sz w:val="28"/>
          <w:szCs w:val="28"/>
        </w:rPr>
        <w:t xml:space="preserve">; y se </w:t>
      </w:r>
      <w:r w:rsidR="009A2027" w:rsidRPr="00D450CA">
        <w:rPr>
          <w:rFonts w:cs="Arial"/>
          <w:sz w:val="28"/>
          <w:szCs w:val="28"/>
        </w:rPr>
        <w:t>adiciona</w:t>
      </w:r>
      <w:r w:rsidR="0023718B" w:rsidRPr="00D450CA">
        <w:rPr>
          <w:rFonts w:cs="Arial"/>
          <w:sz w:val="28"/>
          <w:szCs w:val="28"/>
        </w:rPr>
        <w:t>n</w:t>
      </w:r>
      <w:r w:rsidR="009A2027" w:rsidRPr="00D450CA">
        <w:rPr>
          <w:rFonts w:cs="Arial"/>
          <w:sz w:val="28"/>
          <w:szCs w:val="28"/>
        </w:rPr>
        <w:t xml:space="preserve"> </w:t>
      </w:r>
      <w:r w:rsidR="00D450CA">
        <w:rPr>
          <w:rFonts w:cs="Arial"/>
          <w:sz w:val="28"/>
          <w:szCs w:val="28"/>
        </w:rPr>
        <w:t xml:space="preserve">los incisos a) b) c) y d) a la fracción XIII del artículo 5 y </w:t>
      </w:r>
      <w:r w:rsidR="0023718B" w:rsidRPr="00D450CA">
        <w:rPr>
          <w:rFonts w:cs="Arial"/>
          <w:sz w:val="28"/>
          <w:szCs w:val="28"/>
        </w:rPr>
        <w:t>las fracciones</w:t>
      </w:r>
      <w:r w:rsidR="009A4CBF" w:rsidRPr="00D450CA">
        <w:rPr>
          <w:rFonts w:cs="Arial"/>
          <w:sz w:val="28"/>
          <w:szCs w:val="28"/>
        </w:rPr>
        <w:t xml:space="preserve"> XVII</w:t>
      </w:r>
      <w:r w:rsidR="0023718B" w:rsidRPr="00D450CA">
        <w:rPr>
          <w:rFonts w:cs="Arial"/>
          <w:sz w:val="28"/>
          <w:szCs w:val="28"/>
        </w:rPr>
        <w:t xml:space="preserve"> y XVIII </w:t>
      </w:r>
      <w:r w:rsidR="00D450CA">
        <w:rPr>
          <w:rFonts w:cs="Arial"/>
          <w:sz w:val="28"/>
          <w:szCs w:val="28"/>
        </w:rPr>
        <w:t>a</w:t>
      </w:r>
      <w:r w:rsidR="0023718B" w:rsidRPr="00D450CA">
        <w:rPr>
          <w:rFonts w:cs="Arial"/>
          <w:sz w:val="28"/>
          <w:szCs w:val="28"/>
        </w:rPr>
        <w:t xml:space="preserve">l artículo 5, </w:t>
      </w:r>
      <w:r w:rsidR="000F08AA" w:rsidRPr="00D450CA">
        <w:rPr>
          <w:rFonts w:cs="Arial"/>
          <w:sz w:val="28"/>
          <w:szCs w:val="28"/>
        </w:rPr>
        <w:t>de la Ley de los Derechos de las Personas Adultas Mayores del Estado de Coahuila de Zaragoza</w:t>
      </w:r>
      <w:r w:rsidR="00437652" w:rsidRPr="00D450CA">
        <w:rPr>
          <w:rFonts w:cs="Arial"/>
          <w:sz w:val="28"/>
          <w:szCs w:val="28"/>
        </w:rPr>
        <w:t>, para quedar como sigue:</w:t>
      </w:r>
    </w:p>
    <w:p w:rsidR="00437652" w:rsidRPr="00D450CA" w:rsidRDefault="00437652" w:rsidP="00D450CA">
      <w:pPr>
        <w:spacing w:line="276" w:lineRule="auto"/>
        <w:rPr>
          <w:rFonts w:cs="Arial"/>
          <w:sz w:val="28"/>
          <w:szCs w:val="28"/>
        </w:rPr>
      </w:pPr>
    </w:p>
    <w:p w:rsidR="003A7B61" w:rsidRPr="00D450CA" w:rsidRDefault="003A7B61" w:rsidP="00D450CA">
      <w:pPr>
        <w:spacing w:line="276" w:lineRule="auto"/>
        <w:rPr>
          <w:rFonts w:cs="Arial"/>
          <w:sz w:val="28"/>
          <w:szCs w:val="28"/>
        </w:rPr>
      </w:pPr>
      <w:r w:rsidRPr="00D451B8">
        <w:rPr>
          <w:rFonts w:cs="Arial"/>
          <w:b/>
          <w:sz w:val="28"/>
          <w:szCs w:val="28"/>
        </w:rPr>
        <w:t>Artículo 5.</w:t>
      </w:r>
      <w:r w:rsidRPr="00D450CA">
        <w:rPr>
          <w:rFonts w:cs="Arial"/>
          <w:sz w:val="28"/>
          <w:szCs w:val="28"/>
        </w:rPr>
        <w:t xml:space="preserve"> </w:t>
      </w:r>
      <w:r w:rsidR="00D451B8">
        <w:rPr>
          <w:rFonts w:cs="Arial"/>
          <w:sz w:val="28"/>
          <w:szCs w:val="28"/>
        </w:rPr>
        <w:t>…</w:t>
      </w:r>
      <w:r w:rsidRPr="00D450CA">
        <w:rPr>
          <w:rFonts w:cs="Arial"/>
          <w:sz w:val="28"/>
          <w:szCs w:val="28"/>
        </w:rPr>
        <w:t>:</w:t>
      </w:r>
    </w:p>
    <w:p w:rsidR="003A7B61" w:rsidRPr="00D450CA" w:rsidRDefault="003A7B61" w:rsidP="00D450CA">
      <w:pPr>
        <w:spacing w:line="276" w:lineRule="auto"/>
        <w:rPr>
          <w:rFonts w:cs="Arial"/>
          <w:sz w:val="28"/>
          <w:szCs w:val="28"/>
        </w:rPr>
      </w:pPr>
    </w:p>
    <w:p w:rsidR="003A7B61" w:rsidRPr="00D450CA" w:rsidRDefault="003A7B61" w:rsidP="00D450CA">
      <w:pPr>
        <w:spacing w:line="276" w:lineRule="auto"/>
        <w:rPr>
          <w:rFonts w:cs="Arial"/>
          <w:sz w:val="28"/>
          <w:szCs w:val="28"/>
        </w:rPr>
      </w:pPr>
      <w:r w:rsidRPr="00D450CA">
        <w:rPr>
          <w:rFonts w:cs="Arial"/>
          <w:sz w:val="28"/>
          <w:szCs w:val="28"/>
        </w:rPr>
        <w:t>I</w:t>
      </w:r>
      <w:r w:rsidR="00D450CA">
        <w:rPr>
          <w:rFonts w:cs="Arial"/>
          <w:sz w:val="28"/>
          <w:szCs w:val="28"/>
        </w:rPr>
        <w:t>.</w:t>
      </w:r>
      <w:r w:rsidRPr="00D450CA">
        <w:rPr>
          <w:rFonts w:cs="Arial"/>
          <w:sz w:val="28"/>
          <w:szCs w:val="28"/>
        </w:rPr>
        <w:t xml:space="preserve"> a</w:t>
      </w:r>
      <w:r w:rsidR="00D450CA">
        <w:rPr>
          <w:rFonts w:cs="Arial"/>
          <w:sz w:val="28"/>
          <w:szCs w:val="28"/>
        </w:rPr>
        <w:t xml:space="preserve"> </w:t>
      </w:r>
      <w:r w:rsidRPr="00D450CA">
        <w:rPr>
          <w:rFonts w:cs="Arial"/>
          <w:sz w:val="28"/>
          <w:szCs w:val="28"/>
        </w:rPr>
        <w:t>l</w:t>
      </w:r>
      <w:r w:rsidR="00D450CA">
        <w:rPr>
          <w:rFonts w:cs="Arial"/>
          <w:sz w:val="28"/>
          <w:szCs w:val="28"/>
        </w:rPr>
        <w:t>a</w:t>
      </w:r>
      <w:r w:rsidRPr="00D450CA">
        <w:rPr>
          <w:rFonts w:cs="Arial"/>
          <w:sz w:val="28"/>
          <w:szCs w:val="28"/>
        </w:rPr>
        <w:t xml:space="preserve"> X</w:t>
      </w:r>
      <w:r w:rsidR="009A4CBF" w:rsidRPr="00D450CA">
        <w:rPr>
          <w:rFonts w:cs="Arial"/>
          <w:sz w:val="28"/>
          <w:szCs w:val="28"/>
        </w:rPr>
        <w:t>I</w:t>
      </w:r>
      <w:r w:rsidRPr="00D450CA">
        <w:rPr>
          <w:rFonts w:cs="Arial"/>
          <w:sz w:val="28"/>
          <w:szCs w:val="28"/>
        </w:rPr>
        <w:t>I</w:t>
      </w:r>
      <w:r w:rsidR="00D450CA">
        <w:rPr>
          <w:rFonts w:cs="Arial"/>
          <w:sz w:val="28"/>
          <w:szCs w:val="28"/>
        </w:rPr>
        <w:t xml:space="preserve">. </w:t>
      </w:r>
      <w:r w:rsidRPr="00D450CA">
        <w:rPr>
          <w:rFonts w:cs="Arial"/>
          <w:sz w:val="28"/>
          <w:szCs w:val="28"/>
        </w:rPr>
        <w:t>…</w:t>
      </w:r>
    </w:p>
    <w:p w:rsidR="009A4CBF" w:rsidRPr="00D450CA" w:rsidRDefault="009A4CBF" w:rsidP="00D450CA">
      <w:pPr>
        <w:spacing w:line="276" w:lineRule="auto"/>
        <w:rPr>
          <w:rFonts w:cs="Arial"/>
          <w:sz w:val="28"/>
          <w:szCs w:val="28"/>
        </w:rPr>
      </w:pPr>
    </w:p>
    <w:p w:rsidR="009A4CBF" w:rsidRPr="00D450CA" w:rsidRDefault="009A4CBF" w:rsidP="00D450CA">
      <w:pPr>
        <w:spacing w:line="276" w:lineRule="auto"/>
        <w:rPr>
          <w:rFonts w:cs="Arial"/>
          <w:b/>
          <w:sz w:val="28"/>
          <w:szCs w:val="28"/>
        </w:rPr>
      </w:pPr>
      <w:r w:rsidRPr="00D450CA">
        <w:rPr>
          <w:rFonts w:cs="Arial"/>
          <w:sz w:val="28"/>
          <w:szCs w:val="28"/>
        </w:rPr>
        <w:t>XIII. Persona Adulta Mayor: Toda persona que cuente con sesenta años o más de edad y que, por cualquier motivo, se encuentre domiciliada o en tránsito en el territorio del Estado, sea cual fue</w:t>
      </w:r>
      <w:r w:rsidR="009A2027" w:rsidRPr="00D450CA">
        <w:rPr>
          <w:rFonts w:cs="Arial"/>
          <w:sz w:val="28"/>
          <w:szCs w:val="28"/>
        </w:rPr>
        <w:t xml:space="preserve">re su </w:t>
      </w:r>
      <w:r w:rsidR="009A2027" w:rsidRPr="00D450CA">
        <w:rPr>
          <w:rFonts w:cs="Arial"/>
          <w:b/>
          <w:sz w:val="28"/>
          <w:szCs w:val="28"/>
        </w:rPr>
        <w:t>estado</w:t>
      </w:r>
      <w:r w:rsidR="009A2027" w:rsidRPr="00D450CA">
        <w:rPr>
          <w:rFonts w:cs="Arial"/>
          <w:sz w:val="28"/>
          <w:szCs w:val="28"/>
        </w:rPr>
        <w:t xml:space="preserve"> físico o mental, </w:t>
      </w:r>
      <w:r w:rsidR="009A2027" w:rsidRPr="00D450CA">
        <w:rPr>
          <w:rFonts w:cs="Arial"/>
          <w:b/>
          <w:sz w:val="28"/>
          <w:szCs w:val="28"/>
        </w:rPr>
        <w:t>pudiéndose encontrar en la siguientes condiciones:</w:t>
      </w:r>
    </w:p>
    <w:p w:rsidR="009A2027" w:rsidRPr="00D450CA" w:rsidRDefault="009A2027" w:rsidP="00D450CA">
      <w:pPr>
        <w:spacing w:line="276" w:lineRule="auto"/>
        <w:rPr>
          <w:rFonts w:cs="Arial"/>
          <w:b/>
          <w:sz w:val="28"/>
          <w:szCs w:val="28"/>
        </w:rPr>
      </w:pPr>
    </w:p>
    <w:p w:rsidR="009A2027" w:rsidRPr="00D450CA" w:rsidRDefault="009A4CBF" w:rsidP="00D450CA">
      <w:pPr>
        <w:spacing w:line="276" w:lineRule="auto"/>
        <w:rPr>
          <w:rFonts w:cs="Arial"/>
          <w:b/>
          <w:sz w:val="28"/>
          <w:szCs w:val="28"/>
        </w:rPr>
      </w:pPr>
      <w:r w:rsidRPr="00D450CA">
        <w:rPr>
          <w:rFonts w:cs="Arial"/>
          <w:b/>
          <w:sz w:val="28"/>
          <w:szCs w:val="28"/>
        </w:rPr>
        <w:t xml:space="preserve">a) </w:t>
      </w:r>
      <w:r w:rsidR="009A2027" w:rsidRPr="00D450CA">
        <w:rPr>
          <w:rFonts w:cs="Arial"/>
          <w:b/>
          <w:sz w:val="28"/>
          <w:szCs w:val="28"/>
        </w:rPr>
        <w:t>Independientes</w:t>
      </w:r>
      <w:r w:rsidRPr="00D450CA">
        <w:rPr>
          <w:rFonts w:cs="Arial"/>
          <w:b/>
          <w:sz w:val="28"/>
          <w:szCs w:val="28"/>
        </w:rPr>
        <w:t xml:space="preserve">: cuando sean </w:t>
      </w:r>
      <w:r w:rsidR="009A2027" w:rsidRPr="00D450CA">
        <w:rPr>
          <w:rFonts w:cs="Arial"/>
          <w:b/>
          <w:sz w:val="28"/>
          <w:szCs w:val="28"/>
        </w:rPr>
        <w:t xml:space="preserve">totalmente aptas para </w:t>
      </w:r>
      <w:r w:rsidRPr="00D450CA">
        <w:rPr>
          <w:rFonts w:cs="Arial"/>
          <w:b/>
          <w:sz w:val="28"/>
          <w:szCs w:val="28"/>
        </w:rPr>
        <w:t xml:space="preserve">desarrollar actividades físicas, mentales o ambas sin ayuda permanente. </w:t>
      </w:r>
    </w:p>
    <w:p w:rsidR="009A2027" w:rsidRPr="00D450CA" w:rsidRDefault="009A2027" w:rsidP="00D450CA">
      <w:pPr>
        <w:spacing w:line="276" w:lineRule="auto"/>
        <w:rPr>
          <w:rFonts w:cs="Arial"/>
          <w:b/>
          <w:sz w:val="28"/>
          <w:szCs w:val="28"/>
        </w:rPr>
      </w:pPr>
    </w:p>
    <w:p w:rsidR="009A2027" w:rsidRPr="00D450CA" w:rsidRDefault="009A2027" w:rsidP="00D450CA">
      <w:pPr>
        <w:spacing w:line="276" w:lineRule="auto"/>
        <w:rPr>
          <w:rFonts w:cs="Arial"/>
          <w:b/>
          <w:sz w:val="28"/>
          <w:szCs w:val="28"/>
        </w:rPr>
      </w:pPr>
      <w:r w:rsidRPr="00D450CA">
        <w:rPr>
          <w:rFonts w:cs="Arial"/>
          <w:b/>
          <w:sz w:val="28"/>
          <w:szCs w:val="28"/>
        </w:rPr>
        <w:t xml:space="preserve">b) </w:t>
      </w:r>
      <w:proofErr w:type="spellStart"/>
      <w:r w:rsidRPr="00D450CA">
        <w:rPr>
          <w:rFonts w:cs="Arial"/>
          <w:b/>
          <w:sz w:val="28"/>
          <w:szCs w:val="28"/>
        </w:rPr>
        <w:t>Semi</w:t>
      </w:r>
      <w:proofErr w:type="spellEnd"/>
      <w:r w:rsidRPr="00D450CA">
        <w:rPr>
          <w:rFonts w:cs="Arial"/>
          <w:b/>
          <w:sz w:val="28"/>
          <w:szCs w:val="28"/>
        </w:rPr>
        <w:t xml:space="preserve"> d</w:t>
      </w:r>
      <w:r w:rsidR="009A4CBF" w:rsidRPr="00D450CA">
        <w:rPr>
          <w:rFonts w:cs="Arial"/>
          <w:b/>
          <w:sz w:val="28"/>
          <w:szCs w:val="28"/>
        </w:rPr>
        <w:t>ependiente: cuando sus c</w:t>
      </w:r>
      <w:r w:rsidRPr="00D450CA">
        <w:rPr>
          <w:rFonts w:cs="Arial"/>
          <w:b/>
          <w:sz w:val="28"/>
          <w:szCs w:val="28"/>
        </w:rPr>
        <w:t>ondiciones físicas y mentales aú</w:t>
      </w:r>
      <w:r w:rsidR="009A4CBF" w:rsidRPr="00D450CA">
        <w:rPr>
          <w:rFonts w:cs="Arial"/>
          <w:b/>
          <w:sz w:val="28"/>
          <w:szCs w:val="28"/>
        </w:rPr>
        <w:t xml:space="preserve">n les permiten valerse por sí mismas, aunque </w:t>
      </w:r>
      <w:r w:rsidRPr="00D450CA">
        <w:rPr>
          <w:rFonts w:cs="Arial"/>
          <w:b/>
          <w:sz w:val="28"/>
          <w:szCs w:val="28"/>
        </w:rPr>
        <w:t xml:space="preserve">requiera ayuda permanente parcial o representación </w:t>
      </w:r>
      <w:r w:rsidR="0023718B" w:rsidRPr="00D450CA">
        <w:rPr>
          <w:rFonts w:cs="Arial"/>
          <w:b/>
          <w:sz w:val="28"/>
          <w:szCs w:val="28"/>
        </w:rPr>
        <w:t>de terceros</w:t>
      </w:r>
      <w:r w:rsidR="009A4CBF" w:rsidRPr="00D450CA">
        <w:rPr>
          <w:rFonts w:cs="Arial"/>
          <w:b/>
          <w:sz w:val="28"/>
          <w:szCs w:val="28"/>
        </w:rPr>
        <w:t xml:space="preserve">. </w:t>
      </w:r>
    </w:p>
    <w:p w:rsidR="009A2027" w:rsidRPr="00D450CA" w:rsidRDefault="009A2027" w:rsidP="00D450CA">
      <w:pPr>
        <w:spacing w:line="276" w:lineRule="auto"/>
        <w:rPr>
          <w:rFonts w:cs="Arial"/>
          <w:b/>
          <w:sz w:val="28"/>
          <w:szCs w:val="28"/>
        </w:rPr>
      </w:pPr>
    </w:p>
    <w:p w:rsidR="009A4CBF" w:rsidRPr="00D450CA" w:rsidRDefault="009A4CBF" w:rsidP="00D450CA">
      <w:pPr>
        <w:spacing w:line="276" w:lineRule="auto"/>
        <w:rPr>
          <w:rFonts w:cs="Arial"/>
          <w:b/>
          <w:sz w:val="28"/>
          <w:szCs w:val="28"/>
        </w:rPr>
      </w:pPr>
      <w:r w:rsidRPr="00D450CA">
        <w:rPr>
          <w:rFonts w:cs="Arial"/>
          <w:b/>
          <w:sz w:val="28"/>
          <w:szCs w:val="28"/>
        </w:rPr>
        <w:lastRenderedPageBreak/>
        <w:t xml:space="preserve">c) Dependientes absolutos: cuando sufran de una enfermedad crónica o degenerativa por </w:t>
      </w:r>
      <w:proofErr w:type="spellStart"/>
      <w:r w:rsidRPr="00D450CA">
        <w:rPr>
          <w:rFonts w:cs="Arial"/>
          <w:b/>
          <w:sz w:val="28"/>
          <w:szCs w:val="28"/>
        </w:rPr>
        <w:t>Ia</w:t>
      </w:r>
      <w:proofErr w:type="spellEnd"/>
      <w:r w:rsidRPr="00D450CA">
        <w:rPr>
          <w:rFonts w:cs="Arial"/>
          <w:b/>
          <w:sz w:val="28"/>
          <w:szCs w:val="28"/>
        </w:rPr>
        <w:t xml:space="preserve"> que </w:t>
      </w:r>
      <w:r w:rsidR="009A2027" w:rsidRPr="00D450CA">
        <w:rPr>
          <w:rFonts w:cs="Arial"/>
          <w:b/>
          <w:sz w:val="28"/>
          <w:szCs w:val="28"/>
        </w:rPr>
        <w:t xml:space="preserve">les imposibilite valerse por </w:t>
      </w:r>
      <w:proofErr w:type="spellStart"/>
      <w:r w:rsidR="009A2027" w:rsidRPr="00D450CA">
        <w:rPr>
          <w:rFonts w:cs="Arial"/>
          <w:b/>
          <w:sz w:val="28"/>
          <w:szCs w:val="28"/>
        </w:rPr>
        <w:t>si</w:t>
      </w:r>
      <w:proofErr w:type="spellEnd"/>
      <w:r w:rsidR="009A2027" w:rsidRPr="00D450CA">
        <w:rPr>
          <w:rFonts w:cs="Arial"/>
          <w:b/>
          <w:sz w:val="28"/>
          <w:szCs w:val="28"/>
        </w:rPr>
        <w:t xml:space="preserve"> mismos y además </w:t>
      </w:r>
      <w:r w:rsidRPr="00D450CA">
        <w:rPr>
          <w:rFonts w:cs="Arial"/>
          <w:b/>
          <w:sz w:val="28"/>
          <w:szCs w:val="28"/>
        </w:rPr>
        <w:t>requieran ayuda permanente total o la canalización a alguna institución de asistencia.</w:t>
      </w:r>
    </w:p>
    <w:p w:rsidR="009A2027" w:rsidRPr="00D450CA" w:rsidRDefault="009A2027" w:rsidP="00D450CA">
      <w:pPr>
        <w:spacing w:line="276" w:lineRule="auto"/>
        <w:rPr>
          <w:rFonts w:cs="Arial"/>
          <w:b/>
          <w:sz w:val="28"/>
          <w:szCs w:val="28"/>
        </w:rPr>
      </w:pPr>
    </w:p>
    <w:p w:rsidR="009A2027" w:rsidRPr="00D450CA" w:rsidRDefault="009A2027" w:rsidP="00D450CA">
      <w:pPr>
        <w:spacing w:line="276" w:lineRule="auto"/>
        <w:rPr>
          <w:rFonts w:cs="Arial"/>
          <w:b/>
          <w:sz w:val="28"/>
          <w:szCs w:val="28"/>
        </w:rPr>
      </w:pPr>
      <w:r w:rsidRPr="00D450CA">
        <w:rPr>
          <w:rFonts w:cs="Arial"/>
          <w:b/>
          <w:sz w:val="28"/>
          <w:szCs w:val="28"/>
        </w:rPr>
        <w:t>d) En situación de riesgo o desamparo: cuando por problemas de salud, abandono, carencia de apoyos económicos, familiares, contingencias ambientales o desastres naturales, requieran de asistencia y protección del Gobierno del Estado</w:t>
      </w:r>
      <w:r w:rsidR="0023718B" w:rsidRPr="00D450CA">
        <w:rPr>
          <w:rFonts w:cs="Arial"/>
          <w:b/>
          <w:sz w:val="28"/>
          <w:szCs w:val="28"/>
        </w:rPr>
        <w:t>, de la Administración Municipal</w:t>
      </w:r>
      <w:r w:rsidRPr="00D450CA">
        <w:rPr>
          <w:rFonts w:cs="Arial"/>
          <w:b/>
          <w:sz w:val="28"/>
          <w:szCs w:val="28"/>
        </w:rPr>
        <w:t xml:space="preserve"> y de la Sociedad Civil Organizada. </w:t>
      </w:r>
    </w:p>
    <w:p w:rsidR="009A4CBF" w:rsidRPr="00D450CA" w:rsidRDefault="009A4CBF" w:rsidP="00D450CA">
      <w:pPr>
        <w:spacing w:line="276" w:lineRule="auto"/>
        <w:rPr>
          <w:rFonts w:cs="Arial"/>
          <w:sz w:val="28"/>
          <w:szCs w:val="28"/>
        </w:rPr>
      </w:pPr>
    </w:p>
    <w:p w:rsidR="009A2027" w:rsidRPr="00D450CA" w:rsidRDefault="009A2027" w:rsidP="00D450CA">
      <w:pPr>
        <w:spacing w:line="276" w:lineRule="auto"/>
        <w:rPr>
          <w:rFonts w:cs="Arial"/>
          <w:sz w:val="28"/>
          <w:szCs w:val="28"/>
        </w:rPr>
      </w:pPr>
      <w:r w:rsidRPr="00D450CA">
        <w:rPr>
          <w:rFonts w:cs="Arial"/>
          <w:sz w:val="28"/>
          <w:szCs w:val="28"/>
        </w:rPr>
        <w:t>XIV a</w:t>
      </w:r>
      <w:r w:rsidR="00D450CA">
        <w:rPr>
          <w:rFonts w:cs="Arial"/>
          <w:sz w:val="28"/>
          <w:szCs w:val="28"/>
        </w:rPr>
        <w:t xml:space="preserve"> </w:t>
      </w:r>
      <w:r w:rsidRPr="00D450CA">
        <w:rPr>
          <w:rFonts w:cs="Arial"/>
          <w:sz w:val="28"/>
          <w:szCs w:val="28"/>
        </w:rPr>
        <w:t>l</w:t>
      </w:r>
      <w:r w:rsidR="00D450CA">
        <w:rPr>
          <w:rFonts w:cs="Arial"/>
          <w:sz w:val="28"/>
          <w:szCs w:val="28"/>
        </w:rPr>
        <w:t>a</w:t>
      </w:r>
      <w:r w:rsidRPr="00D450CA">
        <w:rPr>
          <w:rFonts w:cs="Arial"/>
          <w:sz w:val="28"/>
          <w:szCs w:val="28"/>
        </w:rPr>
        <w:t xml:space="preserve"> XVI</w:t>
      </w:r>
      <w:r w:rsidR="00D450CA">
        <w:rPr>
          <w:rFonts w:cs="Arial"/>
          <w:sz w:val="28"/>
          <w:szCs w:val="28"/>
        </w:rPr>
        <w:t xml:space="preserve">. </w:t>
      </w:r>
      <w:r w:rsidRPr="00D450CA">
        <w:rPr>
          <w:rFonts w:cs="Arial"/>
          <w:sz w:val="28"/>
          <w:szCs w:val="28"/>
        </w:rPr>
        <w:t>…</w:t>
      </w:r>
    </w:p>
    <w:p w:rsidR="009A2027" w:rsidRPr="00D450CA" w:rsidRDefault="009A2027" w:rsidP="00D450CA">
      <w:pPr>
        <w:spacing w:line="276" w:lineRule="auto"/>
        <w:rPr>
          <w:rFonts w:cs="Arial"/>
          <w:sz w:val="28"/>
          <w:szCs w:val="28"/>
        </w:rPr>
      </w:pPr>
    </w:p>
    <w:p w:rsidR="003A7B61" w:rsidRPr="00D450CA" w:rsidRDefault="009A4CBF" w:rsidP="00D450CA">
      <w:pPr>
        <w:spacing w:line="276" w:lineRule="auto"/>
        <w:rPr>
          <w:rFonts w:cs="Arial"/>
          <w:b/>
          <w:sz w:val="28"/>
          <w:szCs w:val="28"/>
        </w:rPr>
      </w:pPr>
      <w:r w:rsidRPr="00D450CA">
        <w:rPr>
          <w:rFonts w:cs="Arial"/>
          <w:b/>
          <w:sz w:val="28"/>
          <w:szCs w:val="28"/>
        </w:rPr>
        <w:t>XVII. Convivencia familiar: ambiente de paz, respeto, comprensión y cooperación que nace entre los familiares de la persona adulto mayor, con el fin único de que la persona adulta mayor ejerza su derecho de vivir en familia.</w:t>
      </w:r>
    </w:p>
    <w:p w:rsidR="0023718B" w:rsidRPr="00D450CA" w:rsidRDefault="0023718B" w:rsidP="00D450CA">
      <w:pPr>
        <w:spacing w:line="276" w:lineRule="auto"/>
        <w:rPr>
          <w:rFonts w:cs="Arial"/>
          <w:b/>
          <w:sz w:val="28"/>
          <w:szCs w:val="28"/>
        </w:rPr>
      </w:pPr>
    </w:p>
    <w:p w:rsidR="0023718B" w:rsidRPr="00D450CA" w:rsidRDefault="0023718B" w:rsidP="00D450CA">
      <w:pPr>
        <w:spacing w:line="276" w:lineRule="auto"/>
        <w:rPr>
          <w:rFonts w:cs="Arial"/>
          <w:b/>
          <w:sz w:val="28"/>
          <w:szCs w:val="28"/>
        </w:rPr>
      </w:pPr>
      <w:r w:rsidRPr="00D450CA">
        <w:rPr>
          <w:rFonts w:cs="Arial"/>
          <w:b/>
          <w:sz w:val="28"/>
          <w:szCs w:val="28"/>
        </w:rPr>
        <w:t>XVIII. Familia: Los parientes de las personas adultas mayores por afinidad o consanguinidad, atendiendo a lo dispuesto por las reglas de parentesco estipuladas en las leyes familiares y civiles vigentes en el Estado, así como el matrimonio y concubinato.</w:t>
      </w:r>
    </w:p>
    <w:p w:rsidR="009A4CBF" w:rsidRPr="00D450CA" w:rsidRDefault="009A4CBF" w:rsidP="00D450CA">
      <w:pPr>
        <w:spacing w:line="276" w:lineRule="auto"/>
        <w:rPr>
          <w:rFonts w:cs="Arial"/>
          <w:b/>
          <w:sz w:val="28"/>
          <w:szCs w:val="28"/>
        </w:rPr>
      </w:pPr>
    </w:p>
    <w:p w:rsidR="0020467F" w:rsidRPr="00D450CA" w:rsidRDefault="0023718B" w:rsidP="00D450CA">
      <w:pPr>
        <w:spacing w:line="276" w:lineRule="auto"/>
        <w:rPr>
          <w:rFonts w:cs="Arial"/>
          <w:sz w:val="28"/>
          <w:szCs w:val="28"/>
        </w:rPr>
      </w:pPr>
      <w:r w:rsidRPr="00D451B8">
        <w:rPr>
          <w:rFonts w:cs="Arial"/>
          <w:b/>
          <w:sz w:val="28"/>
          <w:szCs w:val="28"/>
        </w:rPr>
        <w:t>Artículo 6.</w:t>
      </w:r>
      <w:r w:rsidRPr="00D450CA">
        <w:rPr>
          <w:rFonts w:cs="Arial"/>
          <w:sz w:val="28"/>
          <w:szCs w:val="28"/>
        </w:rPr>
        <w:t xml:space="preserve"> </w:t>
      </w:r>
      <w:r w:rsidR="00D451B8">
        <w:rPr>
          <w:rFonts w:cs="Arial"/>
          <w:sz w:val="28"/>
          <w:szCs w:val="28"/>
        </w:rPr>
        <w:t>…:</w:t>
      </w:r>
    </w:p>
    <w:p w:rsidR="0023718B" w:rsidRPr="00D450CA" w:rsidRDefault="0023718B" w:rsidP="00D450CA">
      <w:pPr>
        <w:spacing w:line="276" w:lineRule="auto"/>
        <w:rPr>
          <w:rFonts w:cs="Arial"/>
          <w:sz w:val="28"/>
          <w:szCs w:val="28"/>
        </w:rPr>
      </w:pPr>
    </w:p>
    <w:p w:rsidR="0023718B" w:rsidRPr="00320C8B" w:rsidRDefault="0023718B" w:rsidP="00D450CA">
      <w:pPr>
        <w:spacing w:line="276" w:lineRule="auto"/>
        <w:rPr>
          <w:rFonts w:cs="Arial"/>
          <w:sz w:val="28"/>
          <w:szCs w:val="28"/>
        </w:rPr>
      </w:pPr>
      <w:r w:rsidRPr="00320C8B">
        <w:rPr>
          <w:rFonts w:cs="Arial"/>
          <w:sz w:val="28"/>
          <w:szCs w:val="28"/>
        </w:rPr>
        <w:t>I</w:t>
      </w:r>
      <w:r w:rsidR="00D451B8" w:rsidRPr="00320C8B">
        <w:rPr>
          <w:rFonts w:cs="Arial"/>
          <w:sz w:val="28"/>
          <w:szCs w:val="28"/>
        </w:rPr>
        <w:t>.</w:t>
      </w:r>
      <w:r w:rsidRPr="00320C8B">
        <w:rPr>
          <w:rFonts w:cs="Arial"/>
          <w:sz w:val="28"/>
          <w:szCs w:val="28"/>
        </w:rPr>
        <w:t xml:space="preserve"> a</w:t>
      </w:r>
      <w:r w:rsidR="00D451B8" w:rsidRPr="00320C8B">
        <w:rPr>
          <w:rFonts w:cs="Arial"/>
          <w:sz w:val="28"/>
          <w:szCs w:val="28"/>
        </w:rPr>
        <w:t xml:space="preserve"> </w:t>
      </w:r>
      <w:r w:rsidRPr="00320C8B">
        <w:rPr>
          <w:rFonts w:cs="Arial"/>
          <w:sz w:val="28"/>
          <w:szCs w:val="28"/>
        </w:rPr>
        <w:t>l</w:t>
      </w:r>
      <w:r w:rsidR="00D451B8" w:rsidRPr="00320C8B">
        <w:rPr>
          <w:rFonts w:cs="Arial"/>
          <w:sz w:val="28"/>
          <w:szCs w:val="28"/>
        </w:rPr>
        <w:t>a</w:t>
      </w:r>
      <w:r w:rsidRPr="00320C8B">
        <w:rPr>
          <w:rFonts w:cs="Arial"/>
          <w:sz w:val="28"/>
          <w:szCs w:val="28"/>
        </w:rPr>
        <w:t xml:space="preserve"> VII</w:t>
      </w:r>
      <w:r w:rsidR="00D451B8" w:rsidRPr="00320C8B">
        <w:rPr>
          <w:rFonts w:cs="Arial"/>
          <w:sz w:val="28"/>
          <w:szCs w:val="28"/>
        </w:rPr>
        <w:t xml:space="preserve">. </w:t>
      </w:r>
      <w:r w:rsidRPr="00320C8B">
        <w:rPr>
          <w:rFonts w:cs="Arial"/>
          <w:sz w:val="28"/>
          <w:szCs w:val="28"/>
        </w:rPr>
        <w:t>…</w:t>
      </w:r>
    </w:p>
    <w:p w:rsidR="0023718B" w:rsidRPr="00320C8B" w:rsidRDefault="0023718B" w:rsidP="00D450CA">
      <w:pPr>
        <w:spacing w:line="276" w:lineRule="auto"/>
        <w:rPr>
          <w:rFonts w:cs="Arial"/>
          <w:sz w:val="28"/>
          <w:szCs w:val="28"/>
        </w:rPr>
      </w:pPr>
    </w:p>
    <w:p w:rsidR="0023718B" w:rsidRPr="00D450CA" w:rsidRDefault="0023718B" w:rsidP="00D450CA">
      <w:pPr>
        <w:spacing w:line="276" w:lineRule="auto"/>
        <w:rPr>
          <w:rFonts w:cs="Arial"/>
          <w:b/>
          <w:sz w:val="28"/>
          <w:szCs w:val="28"/>
          <w:lang w:val="es-ES"/>
        </w:rPr>
      </w:pPr>
      <w:r w:rsidRPr="00D450CA">
        <w:rPr>
          <w:rFonts w:cs="Arial"/>
          <w:b/>
          <w:sz w:val="28"/>
          <w:szCs w:val="28"/>
          <w:lang w:val="es-ES"/>
        </w:rPr>
        <w:t xml:space="preserve">VIII. </w:t>
      </w:r>
      <w:r w:rsidRPr="00D450CA">
        <w:rPr>
          <w:rFonts w:cs="Arial"/>
          <w:sz w:val="28"/>
          <w:szCs w:val="28"/>
          <w:lang w:val="es-ES"/>
        </w:rPr>
        <w:t>Fomentar patrones socioculturales que, en el marco del respeto y dignificación de las personas adultas mayores, eviten la discriminación</w:t>
      </w:r>
      <w:r w:rsidRPr="00D450CA">
        <w:rPr>
          <w:rFonts w:cs="Arial"/>
          <w:b/>
          <w:sz w:val="28"/>
          <w:szCs w:val="28"/>
          <w:lang w:val="es-ES"/>
        </w:rPr>
        <w:t xml:space="preserve"> y a su vez aporten </w:t>
      </w:r>
      <w:r w:rsidR="001B640C" w:rsidRPr="00D450CA">
        <w:rPr>
          <w:rFonts w:cs="Arial"/>
          <w:b/>
          <w:sz w:val="28"/>
          <w:szCs w:val="28"/>
          <w:lang w:val="es-ES"/>
        </w:rPr>
        <w:t>constantemente para la</w:t>
      </w:r>
      <w:r w:rsidRPr="00D450CA">
        <w:rPr>
          <w:rFonts w:cs="Arial"/>
          <w:b/>
          <w:sz w:val="28"/>
          <w:szCs w:val="28"/>
          <w:lang w:val="es-ES"/>
        </w:rPr>
        <w:t xml:space="preserve"> integración y </w:t>
      </w:r>
      <w:r w:rsidR="001B640C" w:rsidRPr="00D450CA">
        <w:rPr>
          <w:rFonts w:cs="Arial"/>
          <w:b/>
          <w:sz w:val="28"/>
          <w:szCs w:val="28"/>
          <w:lang w:val="es-ES"/>
        </w:rPr>
        <w:t xml:space="preserve">la </w:t>
      </w:r>
      <w:r w:rsidRPr="00D450CA">
        <w:rPr>
          <w:rFonts w:cs="Arial"/>
          <w:b/>
          <w:sz w:val="28"/>
          <w:szCs w:val="28"/>
          <w:lang w:val="es-ES"/>
        </w:rPr>
        <w:t xml:space="preserve">adaptación </w:t>
      </w:r>
      <w:r w:rsidR="001B640C" w:rsidRPr="00D450CA">
        <w:rPr>
          <w:rFonts w:cs="Arial"/>
          <w:b/>
          <w:sz w:val="28"/>
          <w:szCs w:val="28"/>
          <w:lang w:val="es-ES"/>
        </w:rPr>
        <w:t>de una sociedad moderna;</w:t>
      </w:r>
    </w:p>
    <w:p w:rsidR="0023718B" w:rsidRPr="00D450CA" w:rsidRDefault="0023718B" w:rsidP="00D450CA">
      <w:pPr>
        <w:spacing w:line="276" w:lineRule="auto"/>
        <w:rPr>
          <w:rFonts w:cs="Arial"/>
          <w:sz w:val="28"/>
          <w:szCs w:val="28"/>
          <w:lang w:val="es-ES"/>
        </w:rPr>
      </w:pPr>
    </w:p>
    <w:p w:rsidR="0023718B" w:rsidRPr="00320C8B" w:rsidRDefault="0023718B" w:rsidP="00D450CA">
      <w:pPr>
        <w:spacing w:line="276" w:lineRule="auto"/>
        <w:rPr>
          <w:rFonts w:cs="Arial"/>
          <w:sz w:val="28"/>
          <w:szCs w:val="28"/>
          <w:lang w:val="en-US"/>
        </w:rPr>
      </w:pPr>
      <w:r w:rsidRPr="00320C8B">
        <w:rPr>
          <w:rFonts w:cs="Arial"/>
          <w:sz w:val="28"/>
          <w:szCs w:val="28"/>
          <w:lang w:val="en-US"/>
        </w:rPr>
        <w:lastRenderedPageBreak/>
        <w:t>IX</w:t>
      </w:r>
      <w:r w:rsidR="00D451B8" w:rsidRPr="00320C8B">
        <w:rPr>
          <w:rFonts w:cs="Arial"/>
          <w:sz w:val="28"/>
          <w:szCs w:val="28"/>
          <w:lang w:val="en-US"/>
        </w:rPr>
        <w:t>.</w:t>
      </w:r>
      <w:r w:rsidRPr="00320C8B">
        <w:rPr>
          <w:rFonts w:cs="Arial"/>
          <w:sz w:val="28"/>
          <w:szCs w:val="28"/>
          <w:lang w:val="en-US"/>
        </w:rPr>
        <w:t xml:space="preserve"> y X</w:t>
      </w:r>
      <w:r w:rsidR="00D451B8" w:rsidRPr="00320C8B">
        <w:rPr>
          <w:rFonts w:cs="Arial"/>
          <w:sz w:val="28"/>
          <w:szCs w:val="28"/>
          <w:lang w:val="en-US"/>
        </w:rPr>
        <w:t xml:space="preserve">. </w:t>
      </w:r>
      <w:r w:rsidRPr="00320C8B">
        <w:rPr>
          <w:rFonts w:cs="Arial"/>
          <w:sz w:val="28"/>
          <w:szCs w:val="28"/>
          <w:lang w:val="en-US"/>
        </w:rPr>
        <w:t>…</w:t>
      </w:r>
    </w:p>
    <w:p w:rsidR="001B640C" w:rsidRPr="00320C8B" w:rsidRDefault="001B640C" w:rsidP="00D450CA">
      <w:pPr>
        <w:spacing w:line="276" w:lineRule="auto"/>
        <w:rPr>
          <w:rFonts w:cs="Arial"/>
          <w:sz w:val="28"/>
          <w:szCs w:val="28"/>
          <w:lang w:val="en-US"/>
        </w:rPr>
      </w:pPr>
    </w:p>
    <w:p w:rsidR="00A84F5D" w:rsidRPr="00D450CA" w:rsidRDefault="00A84F5D" w:rsidP="00D450CA">
      <w:pPr>
        <w:tabs>
          <w:tab w:val="left" w:pos="7065"/>
        </w:tabs>
        <w:spacing w:line="276" w:lineRule="auto"/>
        <w:jc w:val="center"/>
        <w:rPr>
          <w:rFonts w:cs="Arial"/>
          <w:b/>
          <w:sz w:val="28"/>
          <w:szCs w:val="28"/>
          <w:lang w:val="en-US"/>
        </w:rPr>
      </w:pPr>
      <w:r w:rsidRPr="00D450CA">
        <w:rPr>
          <w:rFonts w:cs="Arial"/>
          <w:b/>
          <w:sz w:val="28"/>
          <w:szCs w:val="28"/>
          <w:lang w:val="en-US"/>
        </w:rPr>
        <w:t xml:space="preserve">T R </w:t>
      </w:r>
      <w:proofErr w:type="gramStart"/>
      <w:r w:rsidRPr="00D450CA">
        <w:rPr>
          <w:rFonts w:cs="Arial"/>
          <w:b/>
          <w:sz w:val="28"/>
          <w:szCs w:val="28"/>
          <w:lang w:val="en-US"/>
        </w:rPr>
        <w:t>A</w:t>
      </w:r>
      <w:proofErr w:type="gramEnd"/>
      <w:r w:rsidRPr="00D450CA">
        <w:rPr>
          <w:rFonts w:cs="Arial"/>
          <w:b/>
          <w:sz w:val="28"/>
          <w:szCs w:val="28"/>
          <w:lang w:val="en-US"/>
        </w:rPr>
        <w:t xml:space="preserve"> N S I T O R I O S.</w:t>
      </w:r>
    </w:p>
    <w:p w:rsidR="00A84F5D" w:rsidRPr="00D450CA" w:rsidRDefault="00A84F5D" w:rsidP="00D450CA">
      <w:pPr>
        <w:tabs>
          <w:tab w:val="left" w:pos="7065"/>
        </w:tabs>
        <w:spacing w:line="276" w:lineRule="auto"/>
        <w:rPr>
          <w:rFonts w:cs="Arial"/>
          <w:b/>
          <w:sz w:val="28"/>
          <w:szCs w:val="28"/>
          <w:lang w:val="en-US"/>
        </w:rPr>
      </w:pPr>
    </w:p>
    <w:p w:rsidR="00A84F5D" w:rsidRPr="00D450CA" w:rsidRDefault="00753721" w:rsidP="00D450CA">
      <w:pPr>
        <w:spacing w:line="276" w:lineRule="auto"/>
        <w:rPr>
          <w:rFonts w:cs="Arial"/>
          <w:sz w:val="28"/>
          <w:szCs w:val="28"/>
        </w:rPr>
      </w:pPr>
      <w:r w:rsidRPr="00D450CA">
        <w:rPr>
          <w:rFonts w:cs="Arial"/>
          <w:b/>
          <w:sz w:val="28"/>
          <w:szCs w:val="28"/>
        </w:rPr>
        <w:t>PRIMERO</w:t>
      </w:r>
      <w:r w:rsidR="00A84F5D" w:rsidRPr="00D450CA">
        <w:rPr>
          <w:rFonts w:cs="Arial"/>
          <w:b/>
          <w:sz w:val="28"/>
          <w:szCs w:val="28"/>
        </w:rPr>
        <w:t>.</w:t>
      </w:r>
      <w:r w:rsidRPr="00D450CA">
        <w:rPr>
          <w:rFonts w:cs="Arial"/>
          <w:b/>
          <w:sz w:val="28"/>
          <w:szCs w:val="28"/>
        </w:rPr>
        <w:t xml:space="preserve"> </w:t>
      </w:r>
      <w:r w:rsidR="00A84F5D" w:rsidRPr="00D450CA">
        <w:rPr>
          <w:rFonts w:cs="Arial"/>
          <w:b/>
          <w:sz w:val="28"/>
          <w:szCs w:val="28"/>
        </w:rPr>
        <w:t>-</w:t>
      </w:r>
      <w:r w:rsidR="00A84F5D" w:rsidRPr="00D450CA">
        <w:rPr>
          <w:rFonts w:cs="Arial"/>
          <w:sz w:val="28"/>
          <w:szCs w:val="28"/>
        </w:rPr>
        <w:t xml:space="preserve"> El presente decreto, entrará en vigor al día siguiente de su publicación en el Periódico Oficial de Gobierno del Estado. </w:t>
      </w:r>
    </w:p>
    <w:p w:rsidR="00A84F5D" w:rsidRPr="00D450CA" w:rsidRDefault="00A84F5D" w:rsidP="00D450CA">
      <w:pPr>
        <w:spacing w:line="276" w:lineRule="auto"/>
        <w:rPr>
          <w:rFonts w:cs="Arial"/>
          <w:sz w:val="28"/>
          <w:szCs w:val="28"/>
        </w:rPr>
      </w:pPr>
    </w:p>
    <w:p w:rsidR="00A84F5D" w:rsidRPr="00D450CA" w:rsidRDefault="00753721" w:rsidP="00D450CA">
      <w:pPr>
        <w:spacing w:line="276" w:lineRule="auto"/>
        <w:rPr>
          <w:rFonts w:cs="Arial"/>
          <w:sz w:val="28"/>
          <w:szCs w:val="28"/>
        </w:rPr>
      </w:pPr>
      <w:r w:rsidRPr="00D450CA">
        <w:rPr>
          <w:rFonts w:cs="Arial"/>
          <w:b/>
          <w:sz w:val="28"/>
          <w:szCs w:val="28"/>
        </w:rPr>
        <w:t>SEGUNDO</w:t>
      </w:r>
      <w:r w:rsidR="00A84F5D" w:rsidRPr="00D450CA">
        <w:rPr>
          <w:rFonts w:cs="Arial"/>
          <w:b/>
          <w:sz w:val="28"/>
          <w:szCs w:val="28"/>
        </w:rPr>
        <w:t>.</w:t>
      </w:r>
      <w:r w:rsidRPr="00D450CA">
        <w:rPr>
          <w:rFonts w:cs="Arial"/>
          <w:b/>
          <w:sz w:val="28"/>
          <w:szCs w:val="28"/>
        </w:rPr>
        <w:t xml:space="preserve"> </w:t>
      </w:r>
      <w:r w:rsidR="00A84F5D" w:rsidRPr="00D450CA">
        <w:rPr>
          <w:rFonts w:cs="Arial"/>
          <w:b/>
          <w:sz w:val="28"/>
          <w:szCs w:val="28"/>
        </w:rPr>
        <w:t>-</w:t>
      </w:r>
      <w:r w:rsidR="00A84F5D" w:rsidRPr="00D450CA">
        <w:rPr>
          <w:rFonts w:cs="Arial"/>
          <w:sz w:val="28"/>
          <w:szCs w:val="28"/>
        </w:rPr>
        <w:t xml:space="preserve"> Se derogan todas las disposiciones legales que se opongan al presente Decreto.</w:t>
      </w:r>
    </w:p>
    <w:p w:rsidR="00A84F5D" w:rsidRPr="00D450CA" w:rsidRDefault="00A84F5D" w:rsidP="00D450CA">
      <w:pPr>
        <w:spacing w:line="276" w:lineRule="auto"/>
        <w:rPr>
          <w:rFonts w:cs="Arial"/>
          <w:b/>
          <w:sz w:val="28"/>
          <w:szCs w:val="28"/>
        </w:rPr>
      </w:pPr>
    </w:p>
    <w:p w:rsidR="00D451B8" w:rsidRPr="00D451B8" w:rsidRDefault="00D451B8" w:rsidP="00D451B8">
      <w:pPr>
        <w:spacing w:line="360" w:lineRule="auto"/>
        <w:jc w:val="center"/>
        <w:rPr>
          <w:rFonts w:cs="Arial"/>
          <w:b/>
          <w:bCs/>
          <w:sz w:val="28"/>
          <w:szCs w:val="28"/>
        </w:rPr>
      </w:pPr>
      <w:r w:rsidRPr="00D451B8">
        <w:rPr>
          <w:rFonts w:cs="Arial"/>
          <w:b/>
          <w:bCs/>
          <w:sz w:val="28"/>
          <w:szCs w:val="28"/>
        </w:rPr>
        <w:t>A T E N T A M E N T E</w:t>
      </w:r>
    </w:p>
    <w:p w:rsidR="00D451B8" w:rsidRPr="00D451B8" w:rsidRDefault="00D451B8" w:rsidP="00D451B8">
      <w:pPr>
        <w:spacing w:line="360" w:lineRule="auto"/>
        <w:jc w:val="center"/>
        <w:rPr>
          <w:rFonts w:cs="Arial"/>
          <w:b/>
          <w:bCs/>
          <w:sz w:val="28"/>
          <w:szCs w:val="28"/>
        </w:rPr>
      </w:pPr>
      <w:r w:rsidRPr="00D451B8">
        <w:rPr>
          <w:rFonts w:cs="Arial"/>
          <w:b/>
          <w:bCs/>
          <w:sz w:val="28"/>
          <w:szCs w:val="28"/>
        </w:rPr>
        <w:t>Saltillo, Coahuila de Zaragoza, a</w:t>
      </w:r>
      <w:r>
        <w:rPr>
          <w:rFonts w:cs="Arial"/>
          <w:b/>
          <w:bCs/>
          <w:sz w:val="28"/>
          <w:szCs w:val="28"/>
        </w:rPr>
        <w:t xml:space="preserve"> 23 de octubre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451B8" w:rsidRPr="00D451B8" w:rsidTr="00FA3691">
        <w:tc>
          <w:tcPr>
            <w:tcW w:w="9396" w:type="dxa"/>
          </w:tcPr>
          <w:p w:rsidR="00D451B8" w:rsidRPr="00D451B8" w:rsidRDefault="00D451B8" w:rsidP="00FA3691">
            <w:pPr>
              <w:tabs>
                <w:tab w:val="left" w:pos="5056"/>
              </w:tabs>
              <w:jc w:val="center"/>
              <w:rPr>
                <w:rFonts w:cs="Arial"/>
                <w:b/>
                <w:sz w:val="28"/>
                <w:szCs w:val="28"/>
              </w:rPr>
            </w:pPr>
          </w:p>
          <w:p w:rsidR="00D451B8" w:rsidRPr="00D451B8" w:rsidRDefault="00D451B8" w:rsidP="00FA3691">
            <w:pPr>
              <w:tabs>
                <w:tab w:val="left" w:pos="5056"/>
              </w:tabs>
              <w:jc w:val="center"/>
              <w:rPr>
                <w:rFonts w:cs="Arial"/>
                <w:b/>
                <w:sz w:val="28"/>
                <w:szCs w:val="28"/>
              </w:rPr>
            </w:pPr>
          </w:p>
          <w:p w:rsidR="00D451B8" w:rsidRPr="00D451B8" w:rsidRDefault="00D451B8" w:rsidP="00FA3691">
            <w:pPr>
              <w:tabs>
                <w:tab w:val="left" w:pos="5056"/>
              </w:tabs>
              <w:jc w:val="center"/>
              <w:rPr>
                <w:rFonts w:cs="Arial"/>
                <w:b/>
                <w:sz w:val="28"/>
                <w:szCs w:val="28"/>
              </w:rPr>
            </w:pPr>
          </w:p>
          <w:p w:rsidR="00D451B8" w:rsidRPr="00D451B8" w:rsidRDefault="00D451B8" w:rsidP="00FA3691">
            <w:pPr>
              <w:tabs>
                <w:tab w:val="left" w:pos="5056"/>
              </w:tabs>
              <w:jc w:val="center"/>
              <w:rPr>
                <w:rFonts w:cs="Arial"/>
                <w:b/>
                <w:sz w:val="28"/>
                <w:szCs w:val="28"/>
              </w:rPr>
            </w:pPr>
          </w:p>
          <w:p w:rsidR="00D451B8" w:rsidRPr="00D451B8" w:rsidRDefault="00D451B8" w:rsidP="00FA3691">
            <w:pPr>
              <w:tabs>
                <w:tab w:val="left" w:pos="5056"/>
              </w:tabs>
              <w:jc w:val="center"/>
              <w:rPr>
                <w:rFonts w:cs="Arial"/>
                <w:b/>
                <w:sz w:val="28"/>
                <w:szCs w:val="28"/>
              </w:rPr>
            </w:pPr>
          </w:p>
        </w:tc>
      </w:tr>
      <w:tr w:rsidR="00D451B8" w:rsidRPr="00D451B8" w:rsidTr="00FA3691">
        <w:tc>
          <w:tcPr>
            <w:tcW w:w="9396" w:type="dxa"/>
          </w:tcPr>
          <w:p w:rsidR="00D451B8" w:rsidRPr="00D451B8" w:rsidRDefault="00D451B8" w:rsidP="00FA3691">
            <w:pPr>
              <w:tabs>
                <w:tab w:val="left" w:pos="4678"/>
              </w:tabs>
              <w:jc w:val="center"/>
              <w:rPr>
                <w:rFonts w:cs="Arial"/>
                <w:b/>
                <w:sz w:val="28"/>
                <w:szCs w:val="28"/>
              </w:rPr>
            </w:pPr>
            <w:r w:rsidRPr="00D451B8">
              <w:rPr>
                <w:rFonts w:cs="Arial"/>
                <w:b/>
                <w:sz w:val="28"/>
                <w:szCs w:val="28"/>
              </w:rPr>
              <w:t xml:space="preserve">DIP. </w:t>
            </w:r>
            <w:r w:rsidRPr="00D451B8">
              <w:rPr>
                <w:rFonts w:cs="Arial"/>
                <w:b/>
                <w:snapToGrid w:val="0"/>
                <w:sz w:val="28"/>
                <w:szCs w:val="28"/>
              </w:rPr>
              <w:t>VERÓNICA BOREQUE MARTÍNEZ GONZÁLEZ</w:t>
            </w:r>
          </w:p>
        </w:tc>
      </w:tr>
      <w:tr w:rsidR="00D451B8" w:rsidRPr="00D451B8" w:rsidTr="00FA3691">
        <w:tc>
          <w:tcPr>
            <w:tcW w:w="9396" w:type="dxa"/>
          </w:tcPr>
          <w:p w:rsidR="00D451B8" w:rsidRPr="00D451B8" w:rsidRDefault="00D451B8" w:rsidP="00FA3691">
            <w:pPr>
              <w:jc w:val="center"/>
              <w:rPr>
                <w:rFonts w:cs="Arial"/>
                <w:b/>
                <w:sz w:val="28"/>
                <w:szCs w:val="28"/>
              </w:rPr>
            </w:pPr>
            <w:r w:rsidRPr="00D451B8">
              <w:rPr>
                <w:rFonts w:cs="Arial"/>
                <w:b/>
                <w:sz w:val="28"/>
                <w:szCs w:val="28"/>
              </w:rPr>
              <w:t xml:space="preserve">DEL GRUPO PARLAMENTARIO “GRAL. ANDRÉS S. VIESCA”, </w:t>
            </w:r>
          </w:p>
          <w:p w:rsidR="00D451B8" w:rsidRPr="00D451B8" w:rsidRDefault="00D451B8" w:rsidP="00FA3691">
            <w:pPr>
              <w:tabs>
                <w:tab w:val="left" w:pos="5056"/>
              </w:tabs>
              <w:jc w:val="center"/>
              <w:rPr>
                <w:rFonts w:cs="Arial"/>
                <w:b/>
                <w:sz w:val="28"/>
                <w:szCs w:val="28"/>
              </w:rPr>
            </w:pPr>
            <w:r w:rsidRPr="00D451B8">
              <w:rPr>
                <w:rFonts w:cs="Arial"/>
                <w:b/>
                <w:sz w:val="28"/>
                <w:szCs w:val="28"/>
              </w:rPr>
              <w:t>DEL PARTIDO REVOLUCIONARIO INSTITUCIONAL</w:t>
            </w:r>
          </w:p>
        </w:tc>
      </w:tr>
    </w:tbl>
    <w:p w:rsidR="00D451B8" w:rsidRPr="00D451B8" w:rsidRDefault="00D451B8" w:rsidP="00D451B8">
      <w:pPr>
        <w:spacing w:line="360" w:lineRule="auto"/>
        <w:jc w:val="center"/>
        <w:rPr>
          <w:rFonts w:cs="Arial"/>
          <w:b/>
          <w:sz w:val="28"/>
          <w:szCs w:val="28"/>
        </w:rPr>
      </w:pPr>
    </w:p>
    <w:p w:rsidR="00D451B8" w:rsidRDefault="00D451B8" w:rsidP="00D451B8">
      <w:pPr>
        <w:spacing w:line="360" w:lineRule="auto"/>
        <w:jc w:val="center"/>
        <w:rPr>
          <w:rFonts w:cs="Arial"/>
          <w:b/>
          <w:sz w:val="24"/>
          <w:szCs w:val="24"/>
        </w:rPr>
      </w:pPr>
    </w:p>
    <w:p w:rsidR="00D451B8" w:rsidRDefault="00D451B8">
      <w:pPr>
        <w:rPr>
          <w:rFonts w:cs="Arial"/>
          <w:b/>
        </w:rPr>
      </w:pPr>
      <w:r>
        <w:rPr>
          <w:rFonts w:cs="Arial"/>
          <w:b/>
        </w:rPr>
        <w:br w:type="page"/>
      </w:r>
    </w:p>
    <w:p w:rsidR="00D451B8" w:rsidRPr="00C6567B" w:rsidRDefault="00D451B8" w:rsidP="00D451B8">
      <w:pPr>
        <w:jc w:val="center"/>
        <w:rPr>
          <w:rFonts w:cs="Arial"/>
          <w:b/>
        </w:rPr>
      </w:pPr>
      <w:r w:rsidRPr="00C6567B">
        <w:rPr>
          <w:rFonts w:cs="Arial"/>
          <w:b/>
        </w:rPr>
        <w:lastRenderedPageBreak/>
        <w:t xml:space="preserve">CONJUNTAMENTE CON LAS DEMAS DIPUTADAS Y LOS DIPUTADOS INTEGRANTES DEL </w:t>
      </w:r>
    </w:p>
    <w:p w:rsidR="00D451B8" w:rsidRPr="00C6567B" w:rsidRDefault="00D451B8" w:rsidP="00D451B8">
      <w:pPr>
        <w:jc w:val="center"/>
        <w:rPr>
          <w:rFonts w:cs="Arial"/>
          <w:b/>
        </w:rPr>
      </w:pPr>
      <w:r w:rsidRPr="00C6567B">
        <w:rPr>
          <w:rFonts w:cs="Arial"/>
          <w:b/>
        </w:rPr>
        <w:t xml:space="preserve">GRUPO PARLAMENTARIO “GRAL. ANDRÉS S. VIESCA”, </w:t>
      </w:r>
    </w:p>
    <w:p w:rsidR="00D451B8" w:rsidRPr="00C6567B" w:rsidRDefault="00D451B8" w:rsidP="00D451B8">
      <w:pPr>
        <w:jc w:val="center"/>
        <w:rPr>
          <w:rFonts w:cs="Arial"/>
          <w:b/>
        </w:rPr>
      </w:pPr>
      <w:r w:rsidRPr="00C6567B">
        <w:rPr>
          <w:rFonts w:cs="Arial"/>
          <w:b/>
        </w:rPr>
        <w:t>DEL PARTIDO REVOLUCIONARIO INSTITUCIONAL.</w:t>
      </w:r>
    </w:p>
    <w:p w:rsidR="00D451B8" w:rsidRPr="00222E9B" w:rsidRDefault="00D451B8" w:rsidP="00D451B8">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D451B8" w:rsidRPr="003F63C5" w:rsidTr="00FA3691">
        <w:tc>
          <w:tcPr>
            <w:tcW w:w="4248" w:type="dxa"/>
          </w:tcPr>
          <w:p w:rsidR="00D451B8" w:rsidRDefault="00D451B8" w:rsidP="00FA3691">
            <w:pPr>
              <w:tabs>
                <w:tab w:val="left" w:pos="5056"/>
              </w:tabs>
              <w:jc w:val="center"/>
              <w:rPr>
                <w:rFonts w:cs="Arial"/>
                <w:b/>
              </w:rPr>
            </w:pPr>
          </w:p>
          <w:p w:rsidR="00D451B8" w:rsidRDefault="00D451B8" w:rsidP="00FA3691">
            <w:pPr>
              <w:tabs>
                <w:tab w:val="left" w:pos="5056"/>
              </w:tabs>
              <w:jc w:val="center"/>
              <w:rPr>
                <w:rFonts w:cs="Arial"/>
                <w:b/>
              </w:rPr>
            </w:pPr>
          </w:p>
          <w:p w:rsidR="00D451B8" w:rsidRDefault="00D451B8" w:rsidP="00FA3691">
            <w:pPr>
              <w:tabs>
                <w:tab w:val="left" w:pos="5056"/>
              </w:tabs>
              <w:jc w:val="center"/>
              <w:rPr>
                <w:rFonts w:cs="Arial"/>
                <w:b/>
              </w:rPr>
            </w:pPr>
          </w:p>
          <w:p w:rsidR="00D451B8" w:rsidRDefault="00D451B8" w:rsidP="00FA3691">
            <w:pPr>
              <w:tabs>
                <w:tab w:val="left" w:pos="5056"/>
              </w:tabs>
              <w:jc w:val="center"/>
              <w:rPr>
                <w:rFonts w:cs="Arial"/>
                <w:b/>
              </w:rPr>
            </w:pPr>
          </w:p>
          <w:p w:rsidR="00D451B8" w:rsidRPr="003F63C5" w:rsidRDefault="00D451B8" w:rsidP="00FA3691">
            <w:pPr>
              <w:tabs>
                <w:tab w:val="left" w:pos="5056"/>
              </w:tabs>
              <w:jc w:val="center"/>
              <w:rPr>
                <w:rFonts w:cs="Arial"/>
                <w:b/>
              </w:rPr>
            </w:pPr>
          </w:p>
        </w:tc>
        <w:tc>
          <w:tcPr>
            <w:tcW w:w="709" w:type="dxa"/>
          </w:tcPr>
          <w:p w:rsidR="00D451B8" w:rsidRPr="003F63C5" w:rsidRDefault="00D451B8" w:rsidP="00FA3691">
            <w:pPr>
              <w:tabs>
                <w:tab w:val="left" w:pos="5056"/>
              </w:tabs>
              <w:jc w:val="center"/>
              <w:rPr>
                <w:rFonts w:cs="Arial"/>
                <w:b/>
              </w:rPr>
            </w:pPr>
          </w:p>
        </w:tc>
        <w:tc>
          <w:tcPr>
            <w:tcW w:w="4439" w:type="dxa"/>
          </w:tcPr>
          <w:p w:rsidR="00D451B8" w:rsidRPr="003F63C5" w:rsidRDefault="00D451B8" w:rsidP="00FA3691">
            <w:pPr>
              <w:tabs>
                <w:tab w:val="left" w:pos="5056"/>
              </w:tabs>
              <w:jc w:val="center"/>
              <w:rPr>
                <w:rFonts w:cs="Arial"/>
                <w:b/>
              </w:rPr>
            </w:pPr>
          </w:p>
        </w:tc>
      </w:tr>
      <w:tr w:rsidR="00D451B8" w:rsidRPr="003F63C5" w:rsidTr="00FA3691">
        <w:tc>
          <w:tcPr>
            <w:tcW w:w="4248" w:type="dxa"/>
          </w:tcPr>
          <w:p w:rsidR="00D451B8" w:rsidRPr="003F63C5" w:rsidRDefault="00D451B8" w:rsidP="00FA3691">
            <w:pPr>
              <w:tabs>
                <w:tab w:val="left" w:pos="5056"/>
              </w:tabs>
              <w:rPr>
                <w:rFonts w:cs="Arial"/>
                <w:b/>
              </w:rPr>
            </w:pPr>
            <w:r w:rsidRPr="003F63C5">
              <w:rPr>
                <w:rFonts w:cs="Arial"/>
                <w:b/>
              </w:rPr>
              <w:t xml:space="preserve">DIP. </w:t>
            </w:r>
            <w:r w:rsidRPr="003F63C5">
              <w:rPr>
                <w:rFonts w:cs="Arial"/>
                <w:b/>
                <w:snapToGrid w:val="0"/>
              </w:rPr>
              <w:t>MARÍA ESPERANZA CHAPA GARCÍA</w:t>
            </w:r>
          </w:p>
        </w:tc>
        <w:tc>
          <w:tcPr>
            <w:tcW w:w="709" w:type="dxa"/>
          </w:tcPr>
          <w:p w:rsidR="00D451B8" w:rsidRPr="003F63C5" w:rsidRDefault="00D451B8" w:rsidP="00FA3691">
            <w:pPr>
              <w:tabs>
                <w:tab w:val="left" w:pos="5056"/>
              </w:tabs>
              <w:rPr>
                <w:rFonts w:cs="Arial"/>
                <w:b/>
              </w:rPr>
            </w:pPr>
          </w:p>
        </w:tc>
        <w:tc>
          <w:tcPr>
            <w:tcW w:w="4439" w:type="dxa"/>
          </w:tcPr>
          <w:p w:rsidR="00D451B8" w:rsidRPr="003F63C5" w:rsidRDefault="00D451B8" w:rsidP="00FA3691">
            <w:pPr>
              <w:tabs>
                <w:tab w:val="left" w:pos="5056"/>
              </w:tabs>
              <w:rPr>
                <w:rFonts w:cs="Arial"/>
                <w:b/>
              </w:rPr>
            </w:pPr>
            <w:r w:rsidRPr="003F63C5">
              <w:rPr>
                <w:rFonts w:cs="Arial"/>
                <w:b/>
              </w:rPr>
              <w:t>DIP. JOSEFINA GARZA BARRERA</w:t>
            </w:r>
          </w:p>
        </w:tc>
      </w:tr>
      <w:tr w:rsidR="00D451B8" w:rsidRPr="003F63C5" w:rsidTr="00FA3691">
        <w:tc>
          <w:tcPr>
            <w:tcW w:w="4248" w:type="dxa"/>
          </w:tcPr>
          <w:p w:rsidR="00D451B8" w:rsidRDefault="00D451B8" w:rsidP="00FA3691">
            <w:pPr>
              <w:tabs>
                <w:tab w:val="left" w:pos="5056"/>
              </w:tabs>
              <w:rPr>
                <w:rFonts w:cs="Arial"/>
                <w:b/>
              </w:rPr>
            </w:pPr>
          </w:p>
          <w:p w:rsidR="00D451B8" w:rsidRDefault="00D451B8" w:rsidP="00FA3691">
            <w:pPr>
              <w:tabs>
                <w:tab w:val="left" w:pos="5056"/>
              </w:tabs>
              <w:rPr>
                <w:rFonts w:cs="Arial"/>
                <w:b/>
              </w:rPr>
            </w:pPr>
          </w:p>
          <w:p w:rsidR="00D451B8" w:rsidRDefault="00D451B8" w:rsidP="00FA3691">
            <w:pPr>
              <w:tabs>
                <w:tab w:val="left" w:pos="5056"/>
              </w:tabs>
              <w:rPr>
                <w:rFonts w:cs="Arial"/>
                <w:b/>
              </w:rPr>
            </w:pPr>
          </w:p>
          <w:p w:rsidR="00D451B8" w:rsidRDefault="00D451B8" w:rsidP="00FA3691">
            <w:pPr>
              <w:tabs>
                <w:tab w:val="left" w:pos="5056"/>
              </w:tabs>
              <w:rPr>
                <w:rFonts w:cs="Arial"/>
                <w:b/>
              </w:rPr>
            </w:pPr>
          </w:p>
          <w:p w:rsidR="00D451B8" w:rsidRPr="003F63C5" w:rsidRDefault="00D451B8" w:rsidP="00FA3691">
            <w:pPr>
              <w:tabs>
                <w:tab w:val="left" w:pos="5056"/>
              </w:tabs>
              <w:rPr>
                <w:rFonts w:cs="Arial"/>
                <w:b/>
              </w:rPr>
            </w:pPr>
          </w:p>
        </w:tc>
        <w:tc>
          <w:tcPr>
            <w:tcW w:w="709" w:type="dxa"/>
          </w:tcPr>
          <w:p w:rsidR="00D451B8" w:rsidRPr="003F63C5" w:rsidRDefault="00D451B8" w:rsidP="00FA3691">
            <w:pPr>
              <w:tabs>
                <w:tab w:val="left" w:pos="5056"/>
              </w:tabs>
              <w:rPr>
                <w:rFonts w:cs="Arial"/>
                <w:b/>
              </w:rPr>
            </w:pPr>
          </w:p>
        </w:tc>
        <w:tc>
          <w:tcPr>
            <w:tcW w:w="4439" w:type="dxa"/>
          </w:tcPr>
          <w:p w:rsidR="00D451B8" w:rsidRPr="003F63C5" w:rsidRDefault="00D451B8" w:rsidP="00FA3691">
            <w:pPr>
              <w:tabs>
                <w:tab w:val="left" w:pos="5056"/>
              </w:tabs>
              <w:rPr>
                <w:rFonts w:cs="Arial"/>
                <w:b/>
              </w:rPr>
            </w:pPr>
          </w:p>
        </w:tc>
      </w:tr>
      <w:tr w:rsidR="00D451B8" w:rsidRPr="003F63C5" w:rsidTr="00FA3691">
        <w:tc>
          <w:tcPr>
            <w:tcW w:w="4248" w:type="dxa"/>
          </w:tcPr>
          <w:p w:rsidR="00D451B8" w:rsidRPr="003F63C5" w:rsidRDefault="00D451B8" w:rsidP="00FA3691">
            <w:pPr>
              <w:tabs>
                <w:tab w:val="left" w:pos="5056"/>
              </w:tabs>
              <w:rPr>
                <w:rFonts w:cs="Arial"/>
                <w:b/>
              </w:rPr>
            </w:pPr>
            <w:r w:rsidRPr="003F63C5">
              <w:rPr>
                <w:rFonts w:cs="Arial"/>
                <w:b/>
              </w:rPr>
              <w:t xml:space="preserve">DIP. </w:t>
            </w:r>
            <w:r w:rsidRPr="003F63C5">
              <w:rPr>
                <w:rFonts w:cs="Arial"/>
                <w:b/>
                <w:snapToGrid w:val="0"/>
              </w:rPr>
              <w:t>GRACIELA FERNÁNDEZ ALMARAZ</w:t>
            </w:r>
          </w:p>
        </w:tc>
        <w:tc>
          <w:tcPr>
            <w:tcW w:w="709" w:type="dxa"/>
          </w:tcPr>
          <w:p w:rsidR="00D451B8" w:rsidRPr="003F63C5" w:rsidRDefault="00D451B8" w:rsidP="00FA3691">
            <w:pPr>
              <w:tabs>
                <w:tab w:val="left" w:pos="5056"/>
              </w:tabs>
              <w:rPr>
                <w:rFonts w:cs="Arial"/>
                <w:b/>
              </w:rPr>
            </w:pPr>
          </w:p>
        </w:tc>
        <w:tc>
          <w:tcPr>
            <w:tcW w:w="4439" w:type="dxa"/>
          </w:tcPr>
          <w:p w:rsidR="00D451B8" w:rsidRPr="003F63C5" w:rsidRDefault="00D451B8" w:rsidP="00FA3691">
            <w:pPr>
              <w:tabs>
                <w:tab w:val="left" w:pos="5056"/>
              </w:tabs>
              <w:rPr>
                <w:rFonts w:cs="Arial"/>
                <w:b/>
              </w:rPr>
            </w:pPr>
            <w:r w:rsidRPr="003F63C5">
              <w:rPr>
                <w:rFonts w:cs="Arial"/>
                <w:b/>
              </w:rPr>
              <w:t xml:space="preserve">DIP. </w:t>
            </w:r>
            <w:r w:rsidRPr="003F63C5">
              <w:rPr>
                <w:rFonts w:cs="Arial"/>
                <w:b/>
                <w:snapToGrid w:val="0"/>
              </w:rPr>
              <w:t>LILIA ISABEL GUTIÉRREZ BURCIAGA</w:t>
            </w:r>
          </w:p>
        </w:tc>
      </w:tr>
      <w:tr w:rsidR="00D451B8" w:rsidRPr="003F63C5" w:rsidTr="00FA3691">
        <w:tc>
          <w:tcPr>
            <w:tcW w:w="4248" w:type="dxa"/>
          </w:tcPr>
          <w:p w:rsidR="00D451B8" w:rsidRDefault="00D451B8" w:rsidP="00FA3691">
            <w:pPr>
              <w:tabs>
                <w:tab w:val="left" w:pos="5056"/>
              </w:tabs>
              <w:rPr>
                <w:rFonts w:cs="Arial"/>
                <w:b/>
              </w:rPr>
            </w:pPr>
          </w:p>
          <w:p w:rsidR="00D451B8" w:rsidRDefault="00D451B8" w:rsidP="00FA3691">
            <w:pPr>
              <w:tabs>
                <w:tab w:val="left" w:pos="5056"/>
              </w:tabs>
              <w:rPr>
                <w:rFonts w:cs="Arial"/>
                <w:b/>
              </w:rPr>
            </w:pPr>
          </w:p>
          <w:p w:rsidR="00D451B8" w:rsidRDefault="00D451B8" w:rsidP="00FA3691">
            <w:pPr>
              <w:tabs>
                <w:tab w:val="left" w:pos="5056"/>
              </w:tabs>
              <w:rPr>
                <w:rFonts w:cs="Arial"/>
                <w:b/>
              </w:rPr>
            </w:pPr>
          </w:p>
          <w:p w:rsidR="00D451B8" w:rsidRDefault="00D451B8" w:rsidP="00FA3691">
            <w:pPr>
              <w:tabs>
                <w:tab w:val="left" w:pos="5056"/>
              </w:tabs>
              <w:rPr>
                <w:rFonts w:cs="Arial"/>
                <w:b/>
              </w:rPr>
            </w:pPr>
          </w:p>
          <w:p w:rsidR="00D451B8" w:rsidRPr="003F63C5" w:rsidRDefault="00D451B8" w:rsidP="00FA3691">
            <w:pPr>
              <w:tabs>
                <w:tab w:val="left" w:pos="5056"/>
              </w:tabs>
              <w:rPr>
                <w:rFonts w:cs="Arial"/>
                <w:b/>
              </w:rPr>
            </w:pPr>
          </w:p>
        </w:tc>
        <w:tc>
          <w:tcPr>
            <w:tcW w:w="709" w:type="dxa"/>
          </w:tcPr>
          <w:p w:rsidR="00D451B8" w:rsidRPr="003F63C5" w:rsidRDefault="00D451B8" w:rsidP="00FA3691">
            <w:pPr>
              <w:tabs>
                <w:tab w:val="left" w:pos="5056"/>
              </w:tabs>
              <w:rPr>
                <w:rFonts w:cs="Arial"/>
                <w:b/>
              </w:rPr>
            </w:pPr>
          </w:p>
        </w:tc>
        <w:tc>
          <w:tcPr>
            <w:tcW w:w="4439" w:type="dxa"/>
          </w:tcPr>
          <w:p w:rsidR="00D451B8" w:rsidRPr="003F63C5" w:rsidRDefault="00D451B8" w:rsidP="00FA3691">
            <w:pPr>
              <w:tabs>
                <w:tab w:val="left" w:pos="5056"/>
              </w:tabs>
              <w:rPr>
                <w:rFonts w:cs="Arial"/>
                <w:b/>
              </w:rPr>
            </w:pPr>
          </w:p>
        </w:tc>
      </w:tr>
      <w:tr w:rsidR="00D451B8" w:rsidRPr="003F63C5" w:rsidTr="00FA3691">
        <w:tc>
          <w:tcPr>
            <w:tcW w:w="4248" w:type="dxa"/>
          </w:tcPr>
          <w:p w:rsidR="00D451B8" w:rsidRPr="00C6567B" w:rsidRDefault="00D451B8" w:rsidP="00FA3691">
            <w:pPr>
              <w:tabs>
                <w:tab w:val="left" w:pos="4678"/>
              </w:tabs>
              <w:rPr>
                <w:rFonts w:cs="Arial"/>
                <w:b/>
              </w:rPr>
            </w:pPr>
            <w:r w:rsidRPr="00C6567B">
              <w:rPr>
                <w:b/>
                <w:noProof/>
                <w:lang w:eastAsia="es-MX"/>
              </w:rPr>
              <w:t xml:space="preserve"> </w:t>
            </w:r>
            <w:r w:rsidRPr="00C6567B">
              <w:rPr>
                <w:rFonts w:cs="Arial"/>
                <w:b/>
              </w:rPr>
              <w:t xml:space="preserve">DIP. </w:t>
            </w:r>
            <w:r w:rsidRPr="00C6567B">
              <w:rPr>
                <w:rFonts w:cs="Arial"/>
                <w:b/>
                <w:snapToGrid w:val="0"/>
              </w:rPr>
              <w:t>JAIME BUENO ZERTUCHE</w:t>
            </w:r>
          </w:p>
        </w:tc>
        <w:tc>
          <w:tcPr>
            <w:tcW w:w="709" w:type="dxa"/>
          </w:tcPr>
          <w:p w:rsidR="00D451B8" w:rsidRPr="003F63C5" w:rsidRDefault="00D451B8" w:rsidP="00FA3691">
            <w:pPr>
              <w:tabs>
                <w:tab w:val="left" w:pos="5056"/>
              </w:tabs>
              <w:rPr>
                <w:rFonts w:cs="Arial"/>
                <w:b/>
              </w:rPr>
            </w:pPr>
          </w:p>
        </w:tc>
        <w:tc>
          <w:tcPr>
            <w:tcW w:w="4439" w:type="dxa"/>
          </w:tcPr>
          <w:p w:rsidR="00D451B8" w:rsidRPr="003F63C5" w:rsidRDefault="00D451B8" w:rsidP="00FA3691">
            <w:pPr>
              <w:tabs>
                <w:tab w:val="left" w:pos="5056"/>
              </w:tabs>
              <w:rPr>
                <w:rFonts w:cs="Arial"/>
                <w:b/>
              </w:rPr>
            </w:pPr>
            <w:r w:rsidRPr="007D0AF9">
              <w:rPr>
                <w:rFonts w:cs="Arial"/>
                <w:b/>
              </w:rPr>
              <w:t xml:space="preserve">DIP. </w:t>
            </w:r>
            <w:r w:rsidRPr="007D0AF9">
              <w:rPr>
                <w:rFonts w:cs="Arial"/>
                <w:b/>
                <w:snapToGrid w:val="0"/>
              </w:rPr>
              <w:t xml:space="preserve">LUCÍA AZUCENA RAMOS </w:t>
            </w:r>
            <w:proofErr w:type="spellStart"/>
            <w:r w:rsidRPr="007D0AF9">
              <w:rPr>
                <w:rFonts w:cs="Arial"/>
                <w:b/>
                <w:snapToGrid w:val="0"/>
              </w:rPr>
              <w:t>RAMOS</w:t>
            </w:r>
            <w:proofErr w:type="spellEnd"/>
            <w:r w:rsidRPr="00C6567B">
              <w:rPr>
                <w:b/>
                <w:noProof/>
                <w:lang w:eastAsia="es-MX"/>
              </w:rPr>
              <w:t xml:space="preserve"> </w:t>
            </w:r>
          </w:p>
        </w:tc>
      </w:tr>
      <w:tr w:rsidR="00D451B8" w:rsidRPr="003F63C5" w:rsidTr="00FA3691">
        <w:tc>
          <w:tcPr>
            <w:tcW w:w="4248" w:type="dxa"/>
          </w:tcPr>
          <w:p w:rsidR="00D451B8" w:rsidRDefault="00D451B8" w:rsidP="00FA3691">
            <w:pPr>
              <w:tabs>
                <w:tab w:val="left" w:pos="4678"/>
              </w:tabs>
              <w:rPr>
                <w:rFonts w:cs="Arial"/>
                <w:b/>
              </w:rPr>
            </w:pPr>
          </w:p>
          <w:p w:rsidR="00D451B8" w:rsidRDefault="00D451B8" w:rsidP="00FA3691">
            <w:pPr>
              <w:tabs>
                <w:tab w:val="left" w:pos="4678"/>
              </w:tabs>
              <w:rPr>
                <w:rFonts w:cs="Arial"/>
                <w:b/>
              </w:rPr>
            </w:pPr>
          </w:p>
          <w:p w:rsidR="00D451B8" w:rsidRDefault="00D451B8" w:rsidP="00FA3691">
            <w:pPr>
              <w:tabs>
                <w:tab w:val="left" w:pos="4678"/>
              </w:tabs>
              <w:rPr>
                <w:rFonts w:cs="Arial"/>
                <w:b/>
              </w:rPr>
            </w:pPr>
          </w:p>
          <w:p w:rsidR="00D451B8" w:rsidRDefault="00D451B8" w:rsidP="00FA3691">
            <w:pPr>
              <w:tabs>
                <w:tab w:val="left" w:pos="4678"/>
              </w:tabs>
              <w:rPr>
                <w:rFonts w:cs="Arial"/>
                <w:b/>
              </w:rPr>
            </w:pPr>
          </w:p>
          <w:p w:rsidR="00D451B8" w:rsidRPr="003F63C5" w:rsidRDefault="00D451B8" w:rsidP="00FA3691">
            <w:pPr>
              <w:tabs>
                <w:tab w:val="left" w:pos="4678"/>
              </w:tabs>
              <w:rPr>
                <w:rFonts w:cs="Arial"/>
                <w:b/>
              </w:rPr>
            </w:pPr>
          </w:p>
        </w:tc>
        <w:tc>
          <w:tcPr>
            <w:tcW w:w="709" w:type="dxa"/>
          </w:tcPr>
          <w:p w:rsidR="00D451B8" w:rsidRPr="003F63C5" w:rsidRDefault="00D451B8" w:rsidP="00FA3691">
            <w:pPr>
              <w:tabs>
                <w:tab w:val="left" w:pos="5056"/>
              </w:tabs>
              <w:rPr>
                <w:rFonts w:cs="Arial"/>
                <w:b/>
              </w:rPr>
            </w:pPr>
          </w:p>
        </w:tc>
        <w:tc>
          <w:tcPr>
            <w:tcW w:w="4439" w:type="dxa"/>
          </w:tcPr>
          <w:p w:rsidR="00D451B8" w:rsidRPr="003F63C5" w:rsidRDefault="00D451B8" w:rsidP="00FA3691">
            <w:pPr>
              <w:tabs>
                <w:tab w:val="left" w:pos="5056"/>
              </w:tabs>
              <w:rPr>
                <w:rFonts w:cs="Arial"/>
                <w:b/>
              </w:rPr>
            </w:pPr>
          </w:p>
        </w:tc>
      </w:tr>
      <w:tr w:rsidR="00D451B8" w:rsidRPr="003F63C5" w:rsidTr="00FA3691">
        <w:tc>
          <w:tcPr>
            <w:tcW w:w="4248" w:type="dxa"/>
          </w:tcPr>
          <w:p w:rsidR="00D451B8" w:rsidRPr="008A2316" w:rsidRDefault="00D451B8" w:rsidP="00FA3691">
            <w:pPr>
              <w:tabs>
                <w:tab w:val="left" w:pos="4678"/>
              </w:tabs>
              <w:rPr>
                <w:rFonts w:cs="Arial"/>
                <w:b/>
              </w:rPr>
            </w:pPr>
            <w:r w:rsidRPr="008A2316">
              <w:rPr>
                <w:rFonts w:cs="Arial"/>
                <w:b/>
              </w:rPr>
              <w:t xml:space="preserve">DIP.  JESÚS </w:t>
            </w:r>
            <w:r w:rsidRPr="008A2316">
              <w:rPr>
                <w:rFonts w:cs="Arial"/>
                <w:b/>
                <w:snapToGrid w:val="0"/>
              </w:rPr>
              <w:t>ANDRÉS LOYA CARDONA</w:t>
            </w:r>
          </w:p>
        </w:tc>
        <w:tc>
          <w:tcPr>
            <w:tcW w:w="709" w:type="dxa"/>
          </w:tcPr>
          <w:p w:rsidR="00D451B8" w:rsidRPr="003F63C5" w:rsidRDefault="00D451B8" w:rsidP="00FA3691">
            <w:pPr>
              <w:tabs>
                <w:tab w:val="left" w:pos="5056"/>
              </w:tabs>
              <w:rPr>
                <w:rFonts w:cs="Arial"/>
                <w:b/>
              </w:rPr>
            </w:pPr>
          </w:p>
        </w:tc>
        <w:tc>
          <w:tcPr>
            <w:tcW w:w="4439" w:type="dxa"/>
          </w:tcPr>
          <w:p w:rsidR="00D451B8" w:rsidRPr="003F63C5" w:rsidRDefault="00D451B8" w:rsidP="00FA3691">
            <w:pPr>
              <w:tabs>
                <w:tab w:val="left" w:pos="5056"/>
              </w:tabs>
              <w:rPr>
                <w:rFonts w:cs="Arial"/>
                <w:b/>
              </w:rPr>
            </w:pPr>
            <w:r w:rsidRPr="003F63C5">
              <w:rPr>
                <w:rFonts w:cs="Arial"/>
                <w:b/>
              </w:rPr>
              <w:t xml:space="preserve">DIP. </w:t>
            </w:r>
            <w:r w:rsidRPr="003F63C5">
              <w:rPr>
                <w:rFonts w:cs="Arial"/>
                <w:b/>
                <w:snapToGrid w:val="0"/>
              </w:rPr>
              <w:t>JESÚS BERINO GRANADOS</w:t>
            </w:r>
          </w:p>
        </w:tc>
      </w:tr>
      <w:tr w:rsidR="00D451B8" w:rsidRPr="003F63C5" w:rsidTr="00FA3691">
        <w:tc>
          <w:tcPr>
            <w:tcW w:w="9396" w:type="dxa"/>
            <w:gridSpan w:val="3"/>
          </w:tcPr>
          <w:p w:rsidR="00D451B8" w:rsidRDefault="00D451B8" w:rsidP="00FA3691">
            <w:pPr>
              <w:tabs>
                <w:tab w:val="left" w:pos="5056"/>
              </w:tabs>
              <w:jc w:val="center"/>
              <w:rPr>
                <w:rFonts w:cs="Arial"/>
                <w:b/>
              </w:rPr>
            </w:pPr>
          </w:p>
          <w:p w:rsidR="00D451B8" w:rsidRDefault="00D451B8" w:rsidP="00FA3691">
            <w:pPr>
              <w:tabs>
                <w:tab w:val="left" w:pos="5056"/>
              </w:tabs>
              <w:jc w:val="center"/>
              <w:rPr>
                <w:rFonts w:cs="Arial"/>
                <w:b/>
              </w:rPr>
            </w:pPr>
          </w:p>
          <w:p w:rsidR="00D451B8" w:rsidRDefault="00D451B8" w:rsidP="00FA3691">
            <w:pPr>
              <w:tabs>
                <w:tab w:val="left" w:pos="5056"/>
              </w:tabs>
              <w:jc w:val="center"/>
              <w:rPr>
                <w:rFonts w:cs="Arial"/>
                <w:b/>
              </w:rPr>
            </w:pPr>
          </w:p>
          <w:p w:rsidR="00D451B8" w:rsidRDefault="00D451B8" w:rsidP="00FA3691">
            <w:pPr>
              <w:tabs>
                <w:tab w:val="left" w:pos="5056"/>
              </w:tabs>
              <w:jc w:val="center"/>
              <w:rPr>
                <w:rFonts w:cs="Arial"/>
                <w:b/>
              </w:rPr>
            </w:pPr>
          </w:p>
          <w:p w:rsidR="00D451B8" w:rsidRPr="003F63C5" w:rsidRDefault="00D451B8" w:rsidP="00FA3691">
            <w:pPr>
              <w:tabs>
                <w:tab w:val="left" w:pos="5056"/>
              </w:tabs>
              <w:jc w:val="center"/>
              <w:rPr>
                <w:rFonts w:cs="Arial"/>
                <w:b/>
              </w:rPr>
            </w:pPr>
          </w:p>
        </w:tc>
      </w:tr>
      <w:tr w:rsidR="00D451B8" w:rsidRPr="003F63C5" w:rsidTr="00FA3691">
        <w:tc>
          <w:tcPr>
            <w:tcW w:w="9396" w:type="dxa"/>
            <w:gridSpan w:val="3"/>
          </w:tcPr>
          <w:p w:rsidR="00D451B8" w:rsidRPr="003F63C5" w:rsidRDefault="00D451B8" w:rsidP="00FA3691">
            <w:pPr>
              <w:tabs>
                <w:tab w:val="left" w:pos="5056"/>
              </w:tabs>
              <w:jc w:val="center"/>
              <w:rPr>
                <w:rFonts w:cs="Arial"/>
                <w:b/>
              </w:rPr>
            </w:pPr>
            <w:r w:rsidRPr="00376B83">
              <w:rPr>
                <w:rFonts w:cs="Arial"/>
                <w:b/>
              </w:rPr>
              <w:t xml:space="preserve">DIP. </w:t>
            </w:r>
            <w:r w:rsidRPr="00376B83">
              <w:rPr>
                <w:rFonts w:cs="Arial"/>
                <w:b/>
                <w:snapToGrid w:val="0"/>
              </w:rPr>
              <w:t>DIANA PATRICIA GONZÁLEZ SOTO</w:t>
            </w:r>
          </w:p>
        </w:tc>
      </w:tr>
    </w:tbl>
    <w:p w:rsidR="00D451B8" w:rsidRPr="003F63C5" w:rsidRDefault="00D451B8" w:rsidP="00D451B8">
      <w:pPr>
        <w:tabs>
          <w:tab w:val="left" w:pos="5056"/>
        </w:tabs>
        <w:jc w:val="center"/>
        <w:rPr>
          <w:rFonts w:cs="Arial"/>
          <w:b/>
        </w:rPr>
      </w:pPr>
    </w:p>
    <w:p w:rsidR="00D451B8" w:rsidRPr="00222E9B" w:rsidRDefault="00D451B8" w:rsidP="00D451B8">
      <w:pPr>
        <w:tabs>
          <w:tab w:val="left" w:pos="4678"/>
        </w:tabs>
        <w:rPr>
          <w:rFonts w:cs="Arial"/>
          <w:b/>
          <w:snapToGrid w:val="0"/>
          <w:sz w:val="24"/>
          <w:szCs w:val="24"/>
        </w:rPr>
      </w:pPr>
      <w:r w:rsidRPr="00B65CA3">
        <w:rPr>
          <w:rFonts w:cs="Arial"/>
          <w:b/>
        </w:rPr>
        <w:tab/>
      </w:r>
    </w:p>
    <w:p w:rsidR="00D451B8" w:rsidRDefault="00D451B8" w:rsidP="00D451B8">
      <w:pPr>
        <w:rPr>
          <w:rFonts w:cs="Arial"/>
          <w:sz w:val="16"/>
          <w:szCs w:val="16"/>
        </w:rPr>
      </w:pPr>
    </w:p>
    <w:p w:rsidR="00461220" w:rsidRPr="003766B1" w:rsidRDefault="00461220" w:rsidP="00461220">
      <w:pPr>
        <w:spacing w:line="360" w:lineRule="auto"/>
        <w:rPr>
          <w:rFonts w:eastAsia="Arial" w:cs="Arial"/>
          <w:b/>
          <w:bCs/>
          <w:sz w:val="16"/>
          <w:szCs w:val="16"/>
        </w:rPr>
      </w:pPr>
    </w:p>
    <w:p w:rsidR="00D451B8" w:rsidRPr="00D451B8" w:rsidRDefault="00461220" w:rsidP="00D451B8">
      <w:pPr>
        <w:spacing w:line="276" w:lineRule="auto"/>
        <w:rPr>
          <w:rFonts w:eastAsia="Arial" w:cs="Arial"/>
          <w:bCs/>
          <w:sz w:val="16"/>
          <w:szCs w:val="16"/>
        </w:rPr>
      </w:pPr>
      <w:r w:rsidRPr="00461220">
        <w:rPr>
          <w:rFonts w:eastAsia="Arial" w:cs="Arial"/>
          <w:bCs/>
          <w:sz w:val="16"/>
          <w:szCs w:val="16"/>
        </w:rPr>
        <w:t xml:space="preserve">ESTA HOJA DE FIRMAS CORRESPONDE </w:t>
      </w:r>
      <w:r w:rsidRPr="00461220">
        <w:rPr>
          <w:rFonts w:asciiTheme="minorHAnsi" w:eastAsia="Arial" w:hAnsiTheme="minorHAnsi" w:cstheme="minorHAnsi"/>
          <w:bCs/>
          <w:sz w:val="16"/>
          <w:szCs w:val="16"/>
        </w:rPr>
        <w:t xml:space="preserve">INICIATIVA CON PROYECTO DE DECRETO </w:t>
      </w:r>
      <w:r w:rsidR="00D451B8" w:rsidRPr="00D451B8">
        <w:rPr>
          <w:rFonts w:eastAsia="Arial" w:cs="Arial"/>
          <w:bCs/>
          <w:sz w:val="16"/>
          <w:szCs w:val="16"/>
        </w:rPr>
        <w:t>MEDIANTE LA CUAL SE REFORMAN Y ADICIONAN DIVERSAS DISPOSICIONES DE LA LEY DE LOS DERECHOS DE LAS PERSONAS ADULTAS MAYORES DEL ESTADO DE COAHUILA, CON EL OBJETO DE AMPLIAR LOS CONCEPTOS Y DEFINICIONES QUE BUSCAN EL BIENESTAR EMOCIONAL DE LOS ADULTOS MAYORES.</w:t>
      </w:r>
    </w:p>
    <w:p w:rsidR="00A84F5D" w:rsidRPr="00C57392" w:rsidRDefault="00A84F5D" w:rsidP="00963C56">
      <w:pPr>
        <w:spacing w:line="360" w:lineRule="auto"/>
        <w:rPr>
          <w:rFonts w:cs="Arial"/>
          <w:b/>
          <w:sz w:val="24"/>
          <w:szCs w:val="24"/>
        </w:rPr>
      </w:pPr>
    </w:p>
    <w:sectPr w:rsidR="00A84F5D" w:rsidRPr="00C57392" w:rsidSect="000C0D64">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CB" w:rsidRDefault="007104CB" w:rsidP="000A603A">
      <w:r>
        <w:separator/>
      </w:r>
    </w:p>
  </w:endnote>
  <w:endnote w:type="continuationSeparator" w:id="0">
    <w:p w:rsidR="007104CB" w:rsidRDefault="007104CB" w:rsidP="000A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510826"/>
      <w:docPartObj>
        <w:docPartGallery w:val="Page Numbers (Bottom of Page)"/>
        <w:docPartUnique/>
      </w:docPartObj>
    </w:sdtPr>
    <w:sdtEndPr>
      <w:rPr>
        <w:b/>
        <w:sz w:val="16"/>
      </w:rPr>
    </w:sdtEndPr>
    <w:sdtContent>
      <w:p w:rsidR="00231DD2" w:rsidRPr="00CC015D" w:rsidRDefault="00231DD2">
        <w:pPr>
          <w:pStyle w:val="Piedepgina"/>
          <w:jc w:val="right"/>
          <w:rPr>
            <w:b/>
            <w:sz w:val="16"/>
          </w:rPr>
        </w:pPr>
        <w:r w:rsidRPr="00CC015D">
          <w:rPr>
            <w:b/>
            <w:sz w:val="16"/>
          </w:rPr>
          <w:fldChar w:fldCharType="begin"/>
        </w:r>
        <w:r w:rsidRPr="00CC015D">
          <w:rPr>
            <w:b/>
            <w:sz w:val="16"/>
          </w:rPr>
          <w:instrText>PAGE   \* MERGEFORMAT</w:instrText>
        </w:r>
        <w:r w:rsidRPr="00CC015D">
          <w:rPr>
            <w:b/>
            <w:sz w:val="16"/>
          </w:rPr>
          <w:fldChar w:fldCharType="separate"/>
        </w:r>
        <w:r w:rsidR="00F333BA" w:rsidRPr="00F333BA">
          <w:rPr>
            <w:b/>
            <w:noProof/>
            <w:sz w:val="16"/>
            <w:lang w:val="es-ES"/>
          </w:rPr>
          <w:t>1</w:t>
        </w:r>
        <w:r w:rsidRPr="00CC015D">
          <w:rPr>
            <w:b/>
            <w:sz w:val="16"/>
          </w:rPr>
          <w:fldChar w:fldCharType="end"/>
        </w:r>
      </w:p>
    </w:sdtContent>
  </w:sdt>
  <w:p w:rsidR="00231DD2" w:rsidRDefault="00231D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CB" w:rsidRDefault="007104CB" w:rsidP="000A603A">
      <w:r>
        <w:separator/>
      </w:r>
    </w:p>
  </w:footnote>
  <w:footnote w:type="continuationSeparator" w:id="0">
    <w:p w:rsidR="007104CB" w:rsidRDefault="007104CB" w:rsidP="000A60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231DD2" w:rsidRPr="00D775E4" w:rsidTr="006E7A6D">
      <w:trPr>
        <w:jc w:val="center"/>
      </w:trPr>
      <w:tc>
        <w:tcPr>
          <w:tcW w:w="1253" w:type="dxa"/>
        </w:tcPr>
        <w:p w:rsidR="00231DD2" w:rsidRPr="00D775E4" w:rsidRDefault="00231DD2" w:rsidP="000A603A">
          <w:pPr>
            <w:jc w:val="center"/>
            <w:rPr>
              <w:b/>
              <w:bCs/>
              <w:sz w:val="12"/>
            </w:rPr>
          </w:pPr>
          <w:bookmarkStart w:id="2" w:name="_Hlk530582131"/>
          <w:r>
            <w:rPr>
              <w:b/>
              <w:bCs/>
              <w:noProof/>
              <w:sz w:val="12"/>
              <w:lang w:eastAsia="es-MX"/>
            </w:rPr>
            <w:drawing>
              <wp:anchor distT="0" distB="0" distL="114300" distR="114300" simplePos="0" relativeHeight="251660288" behindDoc="0" locked="0" layoutInCell="1" allowOverlap="1">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anchor>
            </w:drawing>
          </w:r>
        </w:p>
        <w:p w:rsidR="00231DD2" w:rsidRPr="00D775E4" w:rsidRDefault="00231DD2" w:rsidP="000A603A">
          <w:pPr>
            <w:jc w:val="center"/>
            <w:rPr>
              <w:b/>
              <w:bCs/>
              <w:sz w:val="12"/>
            </w:rPr>
          </w:pPr>
        </w:p>
        <w:p w:rsidR="00231DD2" w:rsidRPr="00D775E4" w:rsidRDefault="00231DD2" w:rsidP="000A603A">
          <w:pPr>
            <w:jc w:val="center"/>
            <w:rPr>
              <w:b/>
              <w:bCs/>
              <w:sz w:val="12"/>
            </w:rPr>
          </w:pPr>
        </w:p>
        <w:p w:rsidR="00231DD2" w:rsidRPr="00D775E4" w:rsidRDefault="00231DD2" w:rsidP="000A603A">
          <w:pPr>
            <w:jc w:val="center"/>
            <w:rPr>
              <w:b/>
              <w:bCs/>
              <w:sz w:val="12"/>
            </w:rPr>
          </w:pPr>
        </w:p>
        <w:p w:rsidR="00231DD2" w:rsidRPr="00D775E4" w:rsidRDefault="00231DD2" w:rsidP="000A603A">
          <w:pPr>
            <w:jc w:val="center"/>
            <w:rPr>
              <w:b/>
              <w:bCs/>
              <w:sz w:val="12"/>
            </w:rPr>
          </w:pPr>
        </w:p>
        <w:p w:rsidR="00231DD2" w:rsidRPr="00D775E4" w:rsidRDefault="00231DD2" w:rsidP="000A603A">
          <w:pPr>
            <w:jc w:val="center"/>
            <w:rPr>
              <w:b/>
              <w:bCs/>
              <w:sz w:val="12"/>
            </w:rPr>
          </w:pPr>
        </w:p>
        <w:p w:rsidR="00231DD2" w:rsidRPr="00D775E4" w:rsidRDefault="00231DD2" w:rsidP="000A603A">
          <w:pPr>
            <w:jc w:val="center"/>
            <w:rPr>
              <w:b/>
              <w:bCs/>
              <w:sz w:val="12"/>
            </w:rPr>
          </w:pPr>
        </w:p>
        <w:p w:rsidR="00231DD2" w:rsidRPr="00D775E4" w:rsidRDefault="00231DD2" w:rsidP="000A603A">
          <w:pPr>
            <w:jc w:val="center"/>
            <w:rPr>
              <w:b/>
              <w:bCs/>
              <w:sz w:val="12"/>
            </w:rPr>
          </w:pPr>
        </w:p>
        <w:p w:rsidR="00231DD2" w:rsidRPr="00D775E4" w:rsidRDefault="00231DD2" w:rsidP="000A603A">
          <w:pPr>
            <w:jc w:val="center"/>
            <w:rPr>
              <w:b/>
              <w:bCs/>
              <w:sz w:val="12"/>
            </w:rPr>
          </w:pPr>
        </w:p>
        <w:p w:rsidR="00231DD2" w:rsidRPr="00D775E4" w:rsidRDefault="00231DD2" w:rsidP="000A603A">
          <w:pPr>
            <w:jc w:val="center"/>
            <w:rPr>
              <w:b/>
              <w:bCs/>
              <w:sz w:val="12"/>
            </w:rPr>
          </w:pPr>
        </w:p>
        <w:p w:rsidR="00231DD2" w:rsidRPr="00D775E4" w:rsidRDefault="00231DD2" w:rsidP="000A603A">
          <w:pPr>
            <w:jc w:val="center"/>
            <w:rPr>
              <w:b/>
              <w:bCs/>
              <w:sz w:val="12"/>
            </w:rPr>
          </w:pPr>
        </w:p>
        <w:p w:rsidR="00231DD2" w:rsidRPr="00D775E4" w:rsidRDefault="00231DD2" w:rsidP="000A603A">
          <w:pPr>
            <w:jc w:val="center"/>
            <w:rPr>
              <w:b/>
              <w:bCs/>
              <w:sz w:val="12"/>
            </w:rPr>
          </w:pPr>
        </w:p>
      </w:tc>
      <w:tc>
        <w:tcPr>
          <w:tcW w:w="8623" w:type="dxa"/>
        </w:tcPr>
        <w:p w:rsidR="00231DD2" w:rsidRPr="00815938" w:rsidRDefault="00231DD2" w:rsidP="000A603A">
          <w:pPr>
            <w:jc w:val="center"/>
            <w:rPr>
              <w:b/>
              <w:bCs/>
              <w:sz w:val="24"/>
            </w:rPr>
          </w:pPr>
          <w:r w:rsidRPr="002E1219">
            <w:rPr>
              <w:noProof/>
              <w:lang w:eastAsia="es-MX"/>
            </w:rPr>
            <w:drawing>
              <wp:anchor distT="0" distB="0" distL="114300" distR="114300" simplePos="0" relativeHeight="251659264" behindDoc="0" locked="0" layoutInCell="1" allowOverlap="1">
                <wp:simplePos x="0" y="0"/>
                <wp:positionH relativeFrom="column">
                  <wp:posOffset>5168900</wp:posOffset>
                </wp:positionH>
                <wp:positionV relativeFrom="paragraph">
                  <wp:posOffset>139699</wp:posOffset>
                </wp:positionV>
                <wp:extent cx="1148301" cy="836167"/>
                <wp:effectExtent l="1905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stretch>
                          <a:fillRect/>
                        </a:stretch>
                      </pic:blipFill>
                      <pic:spPr bwMode="auto">
                        <a:xfrm>
                          <a:off x="0" y="0"/>
                          <a:ext cx="1149729" cy="837207"/>
                        </a:xfrm>
                        <a:prstGeom prst="rect">
                          <a:avLst/>
                        </a:prstGeom>
                        <a:noFill/>
                        <a:ln>
                          <a:noFill/>
                        </a:ln>
                      </pic:spPr>
                    </pic:pic>
                  </a:graphicData>
                </a:graphic>
              </wp:anchor>
            </w:drawing>
          </w:r>
        </w:p>
        <w:p w:rsidR="00231DD2" w:rsidRPr="002E1219" w:rsidRDefault="00231DD2" w:rsidP="000A603A">
          <w:pPr>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231DD2" w:rsidRDefault="00231DD2" w:rsidP="000A603A">
          <w:pPr>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231DD2" w:rsidRPr="004D5011" w:rsidRDefault="00231DD2" w:rsidP="000A603A">
          <w:pPr>
            <w:tabs>
              <w:tab w:val="left" w:pos="-1528"/>
              <w:tab w:val="center" w:pos="-1386"/>
            </w:tabs>
            <w:jc w:val="center"/>
            <w:rPr>
              <w:rFonts w:cs="Arial"/>
              <w:bCs/>
              <w:smallCaps/>
              <w:spacing w:val="20"/>
              <w:sz w:val="32"/>
              <w:szCs w:val="32"/>
            </w:rPr>
          </w:pPr>
        </w:p>
        <w:p w:rsidR="00231DD2" w:rsidRPr="00E41A80" w:rsidRDefault="00231DD2" w:rsidP="000A603A">
          <w:pPr>
            <w:jc w:val="center"/>
            <w:rPr>
              <w:rFonts w:cs="Arial"/>
              <w:sz w:val="16"/>
            </w:rPr>
          </w:pPr>
          <w:r w:rsidRPr="00E41A80">
            <w:rPr>
              <w:rFonts w:cs="Arial"/>
              <w:sz w:val="16"/>
            </w:rPr>
            <w:t>“</w:t>
          </w:r>
          <w:r w:rsidRPr="00ED5490">
            <w:rPr>
              <w:rFonts w:cs="Arial"/>
              <w:bCs/>
              <w:sz w:val="16"/>
              <w:szCs w:val="16"/>
              <w:bdr w:val="none" w:sz="0" w:space="0" w:color="auto" w:frame="1"/>
              <w:shd w:val="clear" w:color="auto" w:fill="FFFFFF"/>
            </w:rPr>
            <w:t>2019, Año del respeto y protección de los derechos humanos en el Estado de Coahuila de Zaragoza</w:t>
          </w:r>
          <w:r w:rsidRPr="00E41A80">
            <w:rPr>
              <w:rFonts w:cs="Arial"/>
              <w:sz w:val="16"/>
            </w:rPr>
            <w:t>”</w:t>
          </w:r>
        </w:p>
        <w:p w:rsidR="00231DD2" w:rsidRPr="00D775E4" w:rsidRDefault="00231DD2" w:rsidP="000A603A">
          <w:pPr>
            <w:ind w:left="-434" w:right="-672"/>
            <w:jc w:val="center"/>
            <w:rPr>
              <w:b/>
              <w:bCs/>
              <w:sz w:val="12"/>
            </w:rPr>
          </w:pPr>
        </w:p>
      </w:tc>
      <w:bookmarkEnd w:id="2"/>
      <w:tc>
        <w:tcPr>
          <w:tcW w:w="1181" w:type="dxa"/>
        </w:tcPr>
        <w:p w:rsidR="00231DD2" w:rsidRDefault="00231DD2" w:rsidP="000A603A">
          <w:pPr>
            <w:jc w:val="center"/>
            <w:rPr>
              <w:b/>
              <w:bCs/>
              <w:sz w:val="12"/>
            </w:rPr>
          </w:pPr>
        </w:p>
        <w:p w:rsidR="00231DD2" w:rsidRDefault="00231DD2" w:rsidP="000A603A">
          <w:pPr>
            <w:jc w:val="center"/>
            <w:rPr>
              <w:b/>
              <w:bCs/>
              <w:sz w:val="12"/>
            </w:rPr>
          </w:pPr>
        </w:p>
        <w:p w:rsidR="00231DD2" w:rsidRPr="00D775E4" w:rsidRDefault="00231DD2" w:rsidP="000A603A">
          <w:pPr>
            <w:jc w:val="center"/>
            <w:rPr>
              <w:b/>
              <w:bCs/>
              <w:sz w:val="12"/>
            </w:rPr>
          </w:pPr>
        </w:p>
      </w:tc>
    </w:tr>
  </w:tbl>
  <w:p w:rsidR="00231DD2" w:rsidRDefault="00231D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989F3"/>
    <w:multiLevelType w:val="multilevel"/>
    <w:tmpl w:val="43FED4D4"/>
    <w:lvl w:ilvl="0">
      <w:start w:val="30"/>
      <w:numFmt w:val="upperRoman"/>
      <w:lvlText w:val="%1."/>
      <w:lvlJc w:val="left"/>
      <w:pPr>
        <w:tabs>
          <w:tab w:val="num" w:pos="0"/>
        </w:tabs>
        <w:ind w:left="480" w:hanging="480"/>
      </w:pPr>
      <w:rPr>
        <w:b/>
      </w:rPr>
    </w:lvl>
    <w:lvl w:ilvl="1">
      <w:start w:val="30"/>
      <w:numFmt w:val="upperRoman"/>
      <w:lvlText w:val="%2."/>
      <w:lvlJc w:val="left"/>
      <w:pPr>
        <w:tabs>
          <w:tab w:val="num" w:pos="720"/>
        </w:tabs>
        <w:ind w:left="1200" w:hanging="480"/>
      </w:pPr>
    </w:lvl>
    <w:lvl w:ilvl="2">
      <w:start w:val="30"/>
      <w:numFmt w:val="upperRoman"/>
      <w:lvlText w:val="%3."/>
      <w:lvlJc w:val="left"/>
      <w:pPr>
        <w:tabs>
          <w:tab w:val="num" w:pos="1440"/>
        </w:tabs>
        <w:ind w:left="1920" w:hanging="480"/>
      </w:pPr>
    </w:lvl>
    <w:lvl w:ilvl="3">
      <w:start w:val="30"/>
      <w:numFmt w:val="upperRoman"/>
      <w:lvlText w:val="%4."/>
      <w:lvlJc w:val="left"/>
      <w:pPr>
        <w:tabs>
          <w:tab w:val="num" w:pos="2160"/>
        </w:tabs>
        <w:ind w:left="2640" w:hanging="480"/>
      </w:pPr>
    </w:lvl>
    <w:lvl w:ilvl="4">
      <w:start w:val="30"/>
      <w:numFmt w:val="upperRoman"/>
      <w:lvlText w:val="%5."/>
      <w:lvlJc w:val="left"/>
      <w:pPr>
        <w:tabs>
          <w:tab w:val="num" w:pos="2880"/>
        </w:tabs>
        <w:ind w:left="3360" w:hanging="480"/>
      </w:pPr>
    </w:lvl>
    <w:lvl w:ilvl="5">
      <w:start w:val="30"/>
      <w:numFmt w:val="upperRoman"/>
      <w:lvlText w:val="%6."/>
      <w:lvlJc w:val="left"/>
      <w:pPr>
        <w:tabs>
          <w:tab w:val="num" w:pos="3600"/>
        </w:tabs>
        <w:ind w:left="4080" w:hanging="480"/>
      </w:pPr>
    </w:lvl>
    <w:lvl w:ilvl="6">
      <w:start w:val="30"/>
      <w:numFmt w:val="upperRoman"/>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FFFFFF89"/>
    <w:multiLevelType w:val="singleLevel"/>
    <w:tmpl w:val="4080E4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5A5F97"/>
    <w:multiLevelType w:val="hybridMultilevel"/>
    <w:tmpl w:val="E6BC7BD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BEA4CCF"/>
    <w:multiLevelType w:val="hybridMultilevel"/>
    <w:tmpl w:val="EC9CA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21189"/>
    <w:multiLevelType w:val="hybridMultilevel"/>
    <w:tmpl w:val="E2940E7C"/>
    <w:lvl w:ilvl="0" w:tplc="EA9CE58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F487538"/>
    <w:multiLevelType w:val="hybridMultilevel"/>
    <w:tmpl w:val="5F64F9E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02879B7"/>
    <w:multiLevelType w:val="hybridMultilevel"/>
    <w:tmpl w:val="AD345312"/>
    <w:lvl w:ilvl="0" w:tplc="5E58E362">
      <w:start w:val="1"/>
      <w:numFmt w:val="decimal"/>
      <w:lvlText w:val="%1."/>
      <w:lvlJc w:val="left"/>
      <w:pPr>
        <w:ind w:left="757" w:hanging="360"/>
      </w:pPr>
      <w:rPr>
        <w:b/>
      </w:rPr>
    </w:lvl>
    <w:lvl w:ilvl="1" w:tplc="080A0019">
      <w:start w:val="1"/>
      <w:numFmt w:val="lowerLetter"/>
      <w:lvlText w:val="%2."/>
      <w:lvlJc w:val="left"/>
      <w:pPr>
        <w:ind w:left="1477" w:hanging="360"/>
      </w:pPr>
    </w:lvl>
    <w:lvl w:ilvl="2" w:tplc="080A001B">
      <w:start w:val="1"/>
      <w:numFmt w:val="lowerRoman"/>
      <w:lvlText w:val="%3."/>
      <w:lvlJc w:val="right"/>
      <w:pPr>
        <w:ind w:left="2197" w:hanging="180"/>
      </w:pPr>
    </w:lvl>
    <w:lvl w:ilvl="3" w:tplc="080A000F">
      <w:start w:val="1"/>
      <w:numFmt w:val="decimal"/>
      <w:lvlText w:val="%4."/>
      <w:lvlJc w:val="left"/>
      <w:pPr>
        <w:ind w:left="2917" w:hanging="360"/>
      </w:pPr>
    </w:lvl>
    <w:lvl w:ilvl="4" w:tplc="080A0019">
      <w:start w:val="1"/>
      <w:numFmt w:val="lowerLetter"/>
      <w:lvlText w:val="%5."/>
      <w:lvlJc w:val="left"/>
      <w:pPr>
        <w:ind w:left="3637" w:hanging="360"/>
      </w:pPr>
    </w:lvl>
    <w:lvl w:ilvl="5" w:tplc="080A001B">
      <w:start w:val="1"/>
      <w:numFmt w:val="lowerRoman"/>
      <w:lvlText w:val="%6."/>
      <w:lvlJc w:val="right"/>
      <w:pPr>
        <w:ind w:left="4357" w:hanging="180"/>
      </w:pPr>
    </w:lvl>
    <w:lvl w:ilvl="6" w:tplc="080A000F">
      <w:start w:val="1"/>
      <w:numFmt w:val="decimal"/>
      <w:lvlText w:val="%7."/>
      <w:lvlJc w:val="left"/>
      <w:pPr>
        <w:ind w:left="5077" w:hanging="360"/>
      </w:pPr>
    </w:lvl>
    <w:lvl w:ilvl="7" w:tplc="080A0019">
      <w:start w:val="1"/>
      <w:numFmt w:val="lowerLetter"/>
      <w:lvlText w:val="%8."/>
      <w:lvlJc w:val="left"/>
      <w:pPr>
        <w:ind w:left="5797" w:hanging="360"/>
      </w:pPr>
    </w:lvl>
    <w:lvl w:ilvl="8" w:tplc="080A001B">
      <w:start w:val="1"/>
      <w:numFmt w:val="lowerRoman"/>
      <w:lvlText w:val="%9."/>
      <w:lvlJc w:val="right"/>
      <w:pPr>
        <w:ind w:left="6517" w:hanging="180"/>
      </w:pPr>
    </w:lvl>
  </w:abstractNum>
  <w:abstractNum w:abstractNumId="7" w15:restartNumberingAfterBreak="0">
    <w:nsid w:val="10681665"/>
    <w:multiLevelType w:val="hybridMultilevel"/>
    <w:tmpl w:val="F7703F1C"/>
    <w:lvl w:ilvl="0" w:tplc="EF0405F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5571B6"/>
    <w:multiLevelType w:val="hybridMultilevel"/>
    <w:tmpl w:val="2A32238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7361E3B"/>
    <w:multiLevelType w:val="hybridMultilevel"/>
    <w:tmpl w:val="F872B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1C0ED4"/>
    <w:multiLevelType w:val="hybridMultilevel"/>
    <w:tmpl w:val="1AAA3B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C7908ED"/>
    <w:multiLevelType w:val="hybridMultilevel"/>
    <w:tmpl w:val="F90A80F0"/>
    <w:lvl w:ilvl="0" w:tplc="FA5639D4">
      <w:start w:val="1"/>
      <w:numFmt w:val="upp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 w15:restartNumberingAfterBreak="0">
    <w:nsid w:val="21666D0F"/>
    <w:multiLevelType w:val="hybridMultilevel"/>
    <w:tmpl w:val="096E3058"/>
    <w:lvl w:ilvl="0" w:tplc="44E0BCF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39006A9"/>
    <w:multiLevelType w:val="hybridMultilevel"/>
    <w:tmpl w:val="0EDED660"/>
    <w:lvl w:ilvl="0" w:tplc="7138FF6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4370528"/>
    <w:multiLevelType w:val="hybridMultilevel"/>
    <w:tmpl w:val="06869392"/>
    <w:lvl w:ilvl="0" w:tplc="46C690E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7DC6B28"/>
    <w:multiLevelType w:val="hybridMultilevel"/>
    <w:tmpl w:val="1B24BE44"/>
    <w:lvl w:ilvl="0" w:tplc="DC460D6E">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C30768C"/>
    <w:multiLevelType w:val="hybridMultilevel"/>
    <w:tmpl w:val="44725B10"/>
    <w:lvl w:ilvl="0" w:tplc="9958742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E467C50"/>
    <w:multiLevelType w:val="hybridMultilevel"/>
    <w:tmpl w:val="9A9CCE50"/>
    <w:lvl w:ilvl="0" w:tplc="9958742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560519B"/>
    <w:multiLevelType w:val="hybridMultilevel"/>
    <w:tmpl w:val="DA9406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FA13611"/>
    <w:multiLevelType w:val="hybridMultilevel"/>
    <w:tmpl w:val="FCB06E74"/>
    <w:lvl w:ilvl="0" w:tplc="A27AA554">
      <w:start w:val="1"/>
      <w:numFmt w:val="upperRoman"/>
      <w:lvlText w:val="%1."/>
      <w:lvlJc w:val="left"/>
      <w:pPr>
        <w:ind w:left="765" w:hanging="72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20" w15:restartNumberingAfterBreak="0">
    <w:nsid w:val="43C81071"/>
    <w:multiLevelType w:val="hybridMultilevel"/>
    <w:tmpl w:val="C1848A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1" w15:restartNumberingAfterBreak="0">
    <w:nsid w:val="497B2F2E"/>
    <w:multiLevelType w:val="hybridMultilevel"/>
    <w:tmpl w:val="27EC004A"/>
    <w:lvl w:ilvl="0" w:tplc="57E8D31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35B1A42"/>
    <w:multiLevelType w:val="hybridMultilevel"/>
    <w:tmpl w:val="73587EF6"/>
    <w:lvl w:ilvl="0" w:tplc="33F6D82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60D0698"/>
    <w:multiLevelType w:val="hybridMultilevel"/>
    <w:tmpl w:val="520023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526A3C"/>
    <w:multiLevelType w:val="hybridMultilevel"/>
    <w:tmpl w:val="7DE07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1858BF"/>
    <w:multiLevelType w:val="hybridMultilevel"/>
    <w:tmpl w:val="3D7ADC7E"/>
    <w:lvl w:ilvl="0" w:tplc="51441B96">
      <w:start w:val="3"/>
      <w:numFmt w:val="upperRoman"/>
      <w:lvlText w:val="%1."/>
      <w:lvlJc w:val="left"/>
      <w:pPr>
        <w:ind w:left="1800" w:hanging="72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6" w15:restartNumberingAfterBreak="0">
    <w:nsid w:val="67A27AF5"/>
    <w:multiLevelType w:val="hybridMultilevel"/>
    <w:tmpl w:val="B06CD4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6E168D"/>
    <w:multiLevelType w:val="hybridMultilevel"/>
    <w:tmpl w:val="2A94FC42"/>
    <w:lvl w:ilvl="0" w:tplc="34C002A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A6F6A1E"/>
    <w:multiLevelType w:val="hybridMultilevel"/>
    <w:tmpl w:val="8676D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E357F1"/>
    <w:multiLevelType w:val="hybridMultilevel"/>
    <w:tmpl w:val="EEFE40BC"/>
    <w:lvl w:ilvl="0" w:tplc="9958742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AA61816"/>
    <w:multiLevelType w:val="hybridMultilevel"/>
    <w:tmpl w:val="8CDE9F9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lvlOverride w:ilv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30"/>
  </w:num>
  <w:num w:numId="30">
    <w:abstractNumId w:val="26"/>
  </w:num>
  <w:num w:numId="31">
    <w:abstractNumId w:val="9"/>
  </w:num>
  <w:num w:numId="32">
    <w:abstractNumId w:val="15"/>
  </w:num>
  <w:num w:numId="33">
    <w:abstractNumId w:val="6"/>
  </w:num>
  <w:num w:numId="34">
    <w:abstractNumId w:val="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num>
  <w:num w:numId="35">
    <w:abstractNumId w:val="4"/>
  </w:num>
  <w:num w:numId="36">
    <w:abstractNumId w:val="25"/>
  </w:num>
  <w:num w:numId="37">
    <w:abstractNumId w:val="22"/>
  </w:num>
  <w:num w:numId="38">
    <w:abstractNumId w:val="11"/>
  </w:num>
  <w:num w:numId="39">
    <w:abstractNumId w:val="29"/>
  </w:num>
  <w:num w:numId="40">
    <w:abstractNumId w:val="16"/>
  </w:num>
  <w:num w:numId="41">
    <w:abstractNumId w:val="17"/>
  </w:num>
  <w:num w:numId="42">
    <w:abstractNumId w:val="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2F"/>
    <w:rsid w:val="0001022F"/>
    <w:rsid w:val="00014086"/>
    <w:rsid w:val="00045D36"/>
    <w:rsid w:val="00055445"/>
    <w:rsid w:val="000833E0"/>
    <w:rsid w:val="00094AE8"/>
    <w:rsid w:val="00095C0A"/>
    <w:rsid w:val="000A4E80"/>
    <w:rsid w:val="000A5D82"/>
    <w:rsid w:val="000A603A"/>
    <w:rsid w:val="000A6F2F"/>
    <w:rsid w:val="000C0D64"/>
    <w:rsid w:val="000C7B24"/>
    <w:rsid w:val="000D2F68"/>
    <w:rsid w:val="000E68E1"/>
    <w:rsid w:val="000F08AA"/>
    <w:rsid w:val="000F6A54"/>
    <w:rsid w:val="0010113F"/>
    <w:rsid w:val="001054A3"/>
    <w:rsid w:val="001254CC"/>
    <w:rsid w:val="00136A69"/>
    <w:rsid w:val="00140C37"/>
    <w:rsid w:val="001413D5"/>
    <w:rsid w:val="00151ADB"/>
    <w:rsid w:val="00155E8A"/>
    <w:rsid w:val="00172F99"/>
    <w:rsid w:val="001761C9"/>
    <w:rsid w:val="001809A0"/>
    <w:rsid w:val="001821F2"/>
    <w:rsid w:val="001A3348"/>
    <w:rsid w:val="001B640C"/>
    <w:rsid w:val="001E046B"/>
    <w:rsid w:val="001F4338"/>
    <w:rsid w:val="001F606F"/>
    <w:rsid w:val="0020467F"/>
    <w:rsid w:val="00212FFF"/>
    <w:rsid w:val="00214714"/>
    <w:rsid w:val="00225699"/>
    <w:rsid w:val="00226B93"/>
    <w:rsid w:val="00231DD2"/>
    <w:rsid w:val="00232902"/>
    <w:rsid w:val="0023718B"/>
    <w:rsid w:val="0027045D"/>
    <w:rsid w:val="002706C9"/>
    <w:rsid w:val="0027146B"/>
    <w:rsid w:val="002745AF"/>
    <w:rsid w:val="00291570"/>
    <w:rsid w:val="002943B8"/>
    <w:rsid w:val="00295386"/>
    <w:rsid w:val="002970F5"/>
    <w:rsid w:val="002B3080"/>
    <w:rsid w:val="002B4717"/>
    <w:rsid w:val="002B775A"/>
    <w:rsid w:val="002C41E3"/>
    <w:rsid w:val="002C5593"/>
    <w:rsid w:val="002D1E3E"/>
    <w:rsid w:val="002E0CBE"/>
    <w:rsid w:val="003125BE"/>
    <w:rsid w:val="003176D2"/>
    <w:rsid w:val="00320C8B"/>
    <w:rsid w:val="00324BB3"/>
    <w:rsid w:val="00330F12"/>
    <w:rsid w:val="0033248B"/>
    <w:rsid w:val="00332E15"/>
    <w:rsid w:val="003333F9"/>
    <w:rsid w:val="00342C20"/>
    <w:rsid w:val="0034408F"/>
    <w:rsid w:val="0034509D"/>
    <w:rsid w:val="00345A47"/>
    <w:rsid w:val="0034628A"/>
    <w:rsid w:val="003479B7"/>
    <w:rsid w:val="00350486"/>
    <w:rsid w:val="0037475C"/>
    <w:rsid w:val="00386C90"/>
    <w:rsid w:val="00397042"/>
    <w:rsid w:val="003A3393"/>
    <w:rsid w:val="003A4AEE"/>
    <w:rsid w:val="003A7B61"/>
    <w:rsid w:val="003C3DFE"/>
    <w:rsid w:val="003C67AB"/>
    <w:rsid w:val="003E01FC"/>
    <w:rsid w:val="003F1A4D"/>
    <w:rsid w:val="00404A35"/>
    <w:rsid w:val="0041493C"/>
    <w:rsid w:val="0041617C"/>
    <w:rsid w:val="00423751"/>
    <w:rsid w:val="00437652"/>
    <w:rsid w:val="004445A3"/>
    <w:rsid w:val="00453A8E"/>
    <w:rsid w:val="00461220"/>
    <w:rsid w:val="004615F9"/>
    <w:rsid w:val="00482D67"/>
    <w:rsid w:val="004A52B5"/>
    <w:rsid w:val="004A76BA"/>
    <w:rsid w:val="004B0413"/>
    <w:rsid w:val="004B5CD7"/>
    <w:rsid w:val="004B6A2D"/>
    <w:rsid w:val="004C4D90"/>
    <w:rsid w:val="004D0FF1"/>
    <w:rsid w:val="004E1144"/>
    <w:rsid w:val="004E3D2B"/>
    <w:rsid w:val="004E50DE"/>
    <w:rsid w:val="004E6E1A"/>
    <w:rsid w:val="004F1E9B"/>
    <w:rsid w:val="00502D24"/>
    <w:rsid w:val="0050555D"/>
    <w:rsid w:val="00536561"/>
    <w:rsid w:val="005472DF"/>
    <w:rsid w:val="00555EFD"/>
    <w:rsid w:val="005613DC"/>
    <w:rsid w:val="0056243C"/>
    <w:rsid w:val="005768F1"/>
    <w:rsid w:val="0058535F"/>
    <w:rsid w:val="00594418"/>
    <w:rsid w:val="005A3379"/>
    <w:rsid w:val="005A6E3C"/>
    <w:rsid w:val="005B24AE"/>
    <w:rsid w:val="005B515B"/>
    <w:rsid w:val="005D4952"/>
    <w:rsid w:val="005F5F94"/>
    <w:rsid w:val="00607880"/>
    <w:rsid w:val="00610708"/>
    <w:rsid w:val="006107DC"/>
    <w:rsid w:val="00615131"/>
    <w:rsid w:val="00640ADC"/>
    <w:rsid w:val="00650729"/>
    <w:rsid w:val="00661D17"/>
    <w:rsid w:val="00677C21"/>
    <w:rsid w:val="00684296"/>
    <w:rsid w:val="00686D83"/>
    <w:rsid w:val="006A4846"/>
    <w:rsid w:val="006A525C"/>
    <w:rsid w:val="006C0D8C"/>
    <w:rsid w:val="006C0F60"/>
    <w:rsid w:val="006C642B"/>
    <w:rsid w:val="006E1B1A"/>
    <w:rsid w:val="006E6535"/>
    <w:rsid w:val="006E7A6D"/>
    <w:rsid w:val="006F7E59"/>
    <w:rsid w:val="007104CB"/>
    <w:rsid w:val="00721B7E"/>
    <w:rsid w:val="0072722C"/>
    <w:rsid w:val="00743EFD"/>
    <w:rsid w:val="0075006E"/>
    <w:rsid w:val="00750CAD"/>
    <w:rsid w:val="00753721"/>
    <w:rsid w:val="00755BE5"/>
    <w:rsid w:val="00760442"/>
    <w:rsid w:val="00760A3C"/>
    <w:rsid w:val="00776EE2"/>
    <w:rsid w:val="00795ECA"/>
    <w:rsid w:val="007F1435"/>
    <w:rsid w:val="0080054A"/>
    <w:rsid w:val="0080385C"/>
    <w:rsid w:val="00812403"/>
    <w:rsid w:val="0081254D"/>
    <w:rsid w:val="0082396F"/>
    <w:rsid w:val="00830352"/>
    <w:rsid w:val="00831C0C"/>
    <w:rsid w:val="0083406F"/>
    <w:rsid w:val="008375CB"/>
    <w:rsid w:val="00840362"/>
    <w:rsid w:val="00840BD0"/>
    <w:rsid w:val="00847377"/>
    <w:rsid w:val="00857E92"/>
    <w:rsid w:val="00867C61"/>
    <w:rsid w:val="00872301"/>
    <w:rsid w:val="00882D39"/>
    <w:rsid w:val="00886ED6"/>
    <w:rsid w:val="008B17C2"/>
    <w:rsid w:val="008B41D6"/>
    <w:rsid w:val="008B582F"/>
    <w:rsid w:val="008C30A2"/>
    <w:rsid w:val="008E39D7"/>
    <w:rsid w:val="008E5FFC"/>
    <w:rsid w:val="008F5F8D"/>
    <w:rsid w:val="00916677"/>
    <w:rsid w:val="009449FF"/>
    <w:rsid w:val="00957718"/>
    <w:rsid w:val="00963C56"/>
    <w:rsid w:val="00964534"/>
    <w:rsid w:val="00972BAE"/>
    <w:rsid w:val="00974D3F"/>
    <w:rsid w:val="0099102F"/>
    <w:rsid w:val="009928D5"/>
    <w:rsid w:val="0099517D"/>
    <w:rsid w:val="00995EC3"/>
    <w:rsid w:val="009A2027"/>
    <w:rsid w:val="009A4CBF"/>
    <w:rsid w:val="009A798E"/>
    <w:rsid w:val="009D067F"/>
    <w:rsid w:val="009D5A85"/>
    <w:rsid w:val="009E0560"/>
    <w:rsid w:val="009E074E"/>
    <w:rsid w:val="009E21A1"/>
    <w:rsid w:val="009E7624"/>
    <w:rsid w:val="009F2551"/>
    <w:rsid w:val="00A04829"/>
    <w:rsid w:val="00A10B26"/>
    <w:rsid w:val="00A15D63"/>
    <w:rsid w:val="00A3732F"/>
    <w:rsid w:val="00A4652A"/>
    <w:rsid w:val="00A50C20"/>
    <w:rsid w:val="00A52ABD"/>
    <w:rsid w:val="00A57F65"/>
    <w:rsid w:val="00A65879"/>
    <w:rsid w:val="00A66085"/>
    <w:rsid w:val="00A84F5D"/>
    <w:rsid w:val="00A91203"/>
    <w:rsid w:val="00A91CAB"/>
    <w:rsid w:val="00AA704E"/>
    <w:rsid w:val="00AB337E"/>
    <w:rsid w:val="00AC34C9"/>
    <w:rsid w:val="00AC48B5"/>
    <w:rsid w:val="00AC6922"/>
    <w:rsid w:val="00AE0980"/>
    <w:rsid w:val="00AE408E"/>
    <w:rsid w:val="00B10081"/>
    <w:rsid w:val="00B32DCC"/>
    <w:rsid w:val="00B33B14"/>
    <w:rsid w:val="00B37C8C"/>
    <w:rsid w:val="00B430AF"/>
    <w:rsid w:val="00B457D1"/>
    <w:rsid w:val="00B46D47"/>
    <w:rsid w:val="00B6587E"/>
    <w:rsid w:val="00B830DF"/>
    <w:rsid w:val="00B835EC"/>
    <w:rsid w:val="00B9406C"/>
    <w:rsid w:val="00BA3410"/>
    <w:rsid w:val="00BE3817"/>
    <w:rsid w:val="00C00DBB"/>
    <w:rsid w:val="00C117DA"/>
    <w:rsid w:val="00C206BA"/>
    <w:rsid w:val="00C27F4F"/>
    <w:rsid w:val="00C30CD1"/>
    <w:rsid w:val="00C521D0"/>
    <w:rsid w:val="00C52224"/>
    <w:rsid w:val="00C56795"/>
    <w:rsid w:val="00C57392"/>
    <w:rsid w:val="00C5771B"/>
    <w:rsid w:val="00C67BA2"/>
    <w:rsid w:val="00C74438"/>
    <w:rsid w:val="00C75C70"/>
    <w:rsid w:val="00C77F9A"/>
    <w:rsid w:val="00C869C3"/>
    <w:rsid w:val="00C90B80"/>
    <w:rsid w:val="00C968E2"/>
    <w:rsid w:val="00CA4F41"/>
    <w:rsid w:val="00CC015D"/>
    <w:rsid w:val="00CE52CF"/>
    <w:rsid w:val="00CF037A"/>
    <w:rsid w:val="00CF2314"/>
    <w:rsid w:val="00CF4B88"/>
    <w:rsid w:val="00CF615A"/>
    <w:rsid w:val="00CF777F"/>
    <w:rsid w:val="00D12D42"/>
    <w:rsid w:val="00D15C04"/>
    <w:rsid w:val="00D35069"/>
    <w:rsid w:val="00D3708A"/>
    <w:rsid w:val="00D37233"/>
    <w:rsid w:val="00D4171D"/>
    <w:rsid w:val="00D450CA"/>
    <w:rsid w:val="00D451B8"/>
    <w:rsid w:val="00D505B6"/>
    <w:rsid w:val="00D743D1"/>
    <w:rsid w:val="00D95ABD"/>
    <w:rsid w:val="00DA44AC"/>
    <w:rsid w:val="00DB03A0"/>
    <w:rsid w:val="00DC024A"/>
    <w:rsid w:val="00DC1EF4"/>
    <w:rsid w:val="00DD0B19"/>
    <w:rsid w:val="00DD1237"/>
    <w:rsid w:val="00DD4448"/>
    <w:rsid w:val="00DE529E"/>
    <w:rsid w:val="00DF52DA"/>
    <w:rsid w:val="00E13DE8"/>
    <w:rsid w:val="00E252AA"/>
    <w:rsid w:val="00E47BC1"/>
    <w:rsid w:val="00E548F0"/>
    <w:rsid w:val="00E663FF"/>
    <w:rsid w:val="00E66978"/>
    <w:rsid w:val="00E82023"/>
    <w:rsid w:val="00E83304"/>
    <w:rsid w:val="00E8728A"/>
    <w:rsid w:val="00E948D7"/>
    <w:rsid w:val="00EA0E95"/>
    <w:rsid w:val="00EB2AA9"/>
    <w:rsid w:val="00EC071D"/>
    <w:rsid w:val="00ED2B91"/>
    <w:rsid w:val="00EE4B8E"/>
    <w:rsid w:val="00F12402"/>
    <w:rsid w:val="00F13171"/>
    <w:rsid w:val="00F225A0"/>
    <w:rsid w:val="00F333BA"/>
    <w:rsid w:val="00F33E34"/>
    <w:rsid w:val="00F36F3E"/>
    <w:rsid w:val="00F41AE8"/>
    <w:rsid w:val="00F43980"/>
    <w:rsid w:val="00F47D93"/>
    <w:rsid w:val="00F47FBB"/>
    <w:rsid w:val="00F7240B"/>
    <w:rsid w:val="00F72B91"/>
    <w:rsid w:val="00F73CA6"/>
    <w:rsid w:val="00F747F8"/>
    <w:rsid w:val="00F75812"/>
    <w:rsid w:val="00F83381"/>
    <w:rsid w:val="00F97BB6"/>
    <w:rsid w:val="00FA1135"/>
    <w:rsid w:val="00FA4B69"/>
    <w:rsid w:val="00FB6C55"/>
    <w:rsid w:val="00FD0C13"/>
    <w:rsid w:val="00FD20C6"/>
    <w:rsid w:val="00FE1EF5"/>
    <w:rsid w:val="00FE78C8"/>
    <w:rsid w:val="00FF00FA"/>
    <w:rsid w:val="00FF2244"/>
    <w:rsid w:val="00FF4F76"/>
    <w:rsid w:val="00FF72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EA2807-1D2C-E94E-9C1A-9013F876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CC"/>
    <w:rPr>
      <w:rFonts w:eastAsia="Times New Roman" w:cs="Times New Roman"/>
      <w:sz w:val="20"/>
      <w:szCs w:val="20"/>
      <w:lang w:eastAsia="es-ES"/>
    </w:rPr>
  </w:style>
  <w:style w:type="paragraph" w:styleId="Ttulo1">
    <w:name w:val="heading 1"/>
    <w:basedOn w:val="Normal"/>
    <w:next w:val="Normal"/>
    <w:link w:val="Ttulo1Car"/>
    <w:qFormat/>
    <w:rsid w:val="001254CC"/>
    <w:pPr>
      <w:keepNext/>
      <w:outlineLvl w:val="0"/>
    </w:pPr>
    <w:rPr>
      <w:b/>
      <w:sz w:val="22"/>
    </w:rPr>
  </w:style>
  <w:style w:type="paragraph" w:styleId="Ttulo2">
    <w:name w:val="heading 2"/>
    <w:basedOn w:val="Normal"/>
    <w:next w:val="Normal"/>
    <w:link w:val="Ttulo2Car"/>
    <w:qFormat/>
    <w:rsid w:val="001254CC"/>
    <w:pPr>
      <w:keepNext/>
      <w:tabs>
        <w:tab w:val="left" w:pos="0"/>
      </w:tabs>
      <w:jc w:val="center"/>
      <w:outlineLvl w:val="1"/>
    </w:pPr>
    <w:rPr>
      <w:b/>
    </w:rPr>
  </w:style>
  <w:style w:type="paragraph" w:styleId="Ttulo3">
    <w:name w:val="heading 3"/>
    <w:basedOn w:val="Normal"/>
    <w:next w:val="Normal"/>
    <w:link w:val="Ttulo3Car"/>
    <w:qFormat/>
    <w:rsid w:val="001254CC"/>
    <w:pPr>
      <w:keepNext/>
      <w:spacing w:line="360" w:lineRule="auto"/>
      <w:outlineLvl w:val="2"/>
    </w:pPr>
    <w:rPr>
      <w:b/>
      <w:sz w:val="36"/>
    </w:rPr>
  </w:style>
  <w:style w:type="paragraph" w:styleId="Ttulo4">
    <w:name w:val="heading 4"/>
    <w:basedOn w:val="Normal"/>
    <w:next w:val="Normal"/>
    <w:link w:val="Ttulo4Car"/>
    <w:qFormat/>
    <w:rsid w:val="001254CC"/>
    <w:pPr>
      <w:keepNext/>
      <w:spacing w:line="360" w:lineRule="auto"/>
      <w:outlineLvl w:val="3"/>
    </w:pPr>
    <w:rPr>
      <w:b/>
      <w:sz w:val="36"/>
    </w:rPr>
  </w:style>
  <w:style w:type="paragraph" w:styleId="Ttulo5">
    <w:name w:val="heading 5"/>
    <w:basedOn w:val="Normal"/>
    <w:next w:val="Normal"/>
    <w:link w:val="Ttulo5Car"/>
    <w:qFormat/>
    <w:rsid w:val="001254CC"/>
    <w:pPr>
      <w:keepNext/>
      <w:shd w:val="clear" w:color="FF00FF" w:fill="auto"/>
      <w:spacing w:line="360" w:lineRule="auto"/>
      <w:outlineLvl w:val="4"/>
    </w:pPr>
    <w:rPr>
      <w:b/>
      <w:sz w:val="36"/>
    </w:rPr>
  </w:style>
  <w:style w:type="paragraph" w:styleId="Ttulo6">
    <w:name w:val="heading 6"/>
    <w:basedOn w:val="Normal"/>
    <w:next w:val="Normal"/>
    <w:link w:val="Ttulo6Car"/>
    <w:qFormat/>
    <w:rsid w:val="001254CC"/>
    <w:pPr>
      <w:keepNext/>
      <w:spacing w:line="360" w:lineRule="auto"/>
      <w:outlineLvl w:val="5"/>
    </w:pPr>
    <w:rPr>
      <w:b/>
      <w:sz w:val="36"/>
    </w:rPr>
  </w:style>
  <w:style w:type="paragraph" w:styleId="Ttulo7">
    <w:name w:val="heading 7"/>
    <w:basedOn w:val="Normal"/>
    <w:next w:val="Normal"/>
    <w:link w:val="Ttulo7Car"/>
    <w:qFormat/>
    <w:rsid w:val="001254CC"/>
    <w:pPr>
      <w:keepNext/>
      <w:spacing w:line="360" w:lineRule="auto"/>
      <w:outlineLvl w:val="6"/>
    </w:pPr>
    <w:rPr>
      <w:b/>
      <w:sz w:val="36"/>
    </w:rPr>
  </w:style>
  <w:style w:type="paragraph" w:styleId="Ttulo8">
    <w:name w:val="heading 8"/>
    <w:basedOn w:val="Normal"/>
    <w:next w:val="Normal"/>
    <w:link w:val="Ttulo8Car"/>
    <w:qFormat/>
    <w:rsid w:val="001254CC"/>
    <w:pPr>
      <w:keepNext/>
      <w:tabs>
        <w:tab w:val="left" w:pos="6237"/>
      </w:tabs>
      <w:spacing w:line="360" w:lineRule="auto"/>
      <w:outlineLvl w:val="7"/>
    </w:pPr>
    <w:rPr>
      <w:b/>
      <w:sz w:val="36"/>
    </w:rPr>
  </w:style>
  <w:style w:type="paragraph" w:styleId="Ttulo9">
    <w:name w:val="heading 9"/>
    <w:basedOn w:val="Normal"/>
    <w:next w:val="Normal"/>
    <w:link w:val="Ttulo9Car"/>
    <w:qFormat/>
    <w:rsid w:val="001254CC"/>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254CC"/>
    <w:rPr>
      <w:rFonts w:eastAsia="Times New Roman" w:cs="Times New Roman"/>
      <w:b/>
      <w:sz w:val="22"/>
      <w:szCs w:val="20"/>
      <w:lang w:eastAsia="es-ES"/>
    </w:rPr>
  </w:style>
  <w:style w:type="character" w:customStyle="1" w:styleId="Ttulo2Car">
    <w:name w:val="Título 2 Car"/>
    <w:link w:val="Ttulo2"/>
    <w:rsid w:val="001254CC"/>
    <w:rPr>
      <w:rFonts w:eastAsia="Times New Roman" w:cs="Times New Roman"/>
      <w:b/>
      <w:sz w:val="20"/>
      <w:szCs w:val="20"/>
      <w:lang w:eastAsia="es-ES"/>
    </w:rPr>
  </w:style>
  <w:style w:type="character" w:customStyle="1" w:styleId="Ttulo3Car">
    <w:name w:val="Título 3 Car"/>
    <w:link w:val="Ttulo3"/>
    <w:rsid w:val="001254CC"/>
    <w:rPr>
      <w:rFonts w:eastAsia="Times New Roman" w:cs="Times New Roman"/>
      <w:b/>
      <w:sz w:val="36"/>
      <w:szCs w:val="20"/>
      <w:lang w:eastAsia="es-ES"/>
    </w:rPr>
  </w:style>
  <w:style w:type="character" w:customStyle="1" w:styleId="Ttulo4Car">
    <w:name w:val="Título 4 Car"/>
    <w:link w:val="Ttulo4"/>
    <w:rsid w:val="001254CC"/>
    <w:rPr>
      <w:rFonts w:eastAsia="Times New Roman" w:cs="Times New Roman"/>
      <w:b/>
      <w:sz w:val="36"/>
      <w:szCs w:val="20"/>
      <w:lang w:eastAsia="es-ES"/>
    </w:rPr>
  </w:style>
  <w:style w:type="character" w:customStyle="1" w:styleId="Ttulo5Car">
    <w:name w:val="Título 5 Car"/>
    <w:link w:val="Ttulo5"/>
    <w:rsid w:val="001254CC"/>
    <w:rPr>
      <w:rFonts w:eastAsia="Times New Roman" w:cs="Times New Roman"/>
      <w:b/>
      <w:sz w:val="36"/>
      <w:szCs w:val="20"/>
      <w:shd w:val="clear" w:color="FF00FF" w:fill="auto"/>
      <w:lang w:eastAsia="es-ES"/>
    </w:rPr>
  </w:style>
  <w:style w:type="character" w:customStyle="1" w:styleId="Ttulo6Car">
    <w:name w:val="Título 6 Car"/>
    <w:link w:val="Ttulo6"/>
    <w:rsid w:val="001254CC"/>
    <w:rPr>
      <w:rFonts w:eastAsia="Times New Roman" w:cs="Times New Roman"/>
      <w:b/>
      <w:sz w:val="36"/>
      <w:szCs w:val="20"/>
      <w:lang w:eastAsia="es-ES"/>
    </w:rPr>
  </w:style>
  <w:style w:type="character" w:customStyle="1" w:styleId="Ttulo7Car">
    <w:name w:val="Título 7 Car"/>
    <w:link w:val="Ttulo7"/>
    <w:rsid w:val="001254CC"/>
    <w:rPr>
      <w:rFonts w:eastAsia="Times New Roman" w:cs="Times New Roman"/>
      <w:b/>
      <w:sz w:val="36"/>
      <w:szCs w:val="20"/>
      <w:lang w:eastAsia="es-ES"/>
    </w:rPr>
  </w:style>
  <w:style w:type="character" w:customStyle="1" w:styleId="Ttulo8Car">
    <w:name w:val="Título 8 Car"/>
    <w:link w:val="Ttulo8"/>
    <w:rsid w:val="001254CC"/>
    <w:rPr>
      <w:rFonts w:eastAsia="Times New Roman" w:cs="Times New Roman"/>
      <w:b/>
      <w:sz w:val="36"/>
      <w:szCs w:val="20"/>
      <w:lang w:eastAsia="es-ES"/>
    </w:rPr>
  </w:style>
  <w:style w:type="character" w:customStyle="1" w:styleId="Ttulo9Car">
    <w:name w:val="Título 9 Car"/>
    <w:link w:val="Ttulo9"/>
    <w:rsid w:val="001254CC"/>
    <w:rPr>
      <w:rFonts w:eastAsia="Times New Roman" w:cs="Times New Roman"/>
      <w:b/>
      <w:sz w:val="36"/>
      <w:szCs w:val="20"/>
      <w:lang w:eastAsia="es-ES"/>
    </w:rPr>
  </w:style>
  <w:style w:type="paragraph" w:customStyle="1" w:styleId="Default">
    <w:name w:val="Default"/>
    <w:rsid w:val="001254CC"/>
    <w:pPr>
      <w:autoSpaceDE w:val="0"/>
      <w:autoSpaceDN w:val="0"/>
      <w:adjustRightInd w:val="0"/>
      <w:jc w:val="left"/>
    </w:pPr>
    <w:rPr>
      <w:rFonts w:eastAsia="Times New Roman" w:cs="Arial"/>
      <w:color w:val="000000"/>
      <w:lang w:val="es-ES" w:eastAsia="es-ES"/>
    </w:rPr>
  </w:style>
  <w:style w:type="paragraph" w:styleId="Encabezado">
    <w:name w:val="header"/>
    <w:basedOn w:val="Normal"/>
    <w:link w:val="EncabezadoCar"/>
    <w:uiPriority w:val="99"/>
    <w:unhideWhenUsed/>
    <w:rsid w:val="001254CC"/>
    <w:pPr>
      <w:tabs>
        <w:tab w:val="center" w:pos="4419"/>
        <w:tab w:val="right" w:pos="8838"/>
      </w:tabs>
    </w:pPr>
  </w:style>
  <w:style w:type="character" w:customStyle="1" w:styleId="EncabezadoCar">
    <w:name w:val="Encabezado Car"/>
    <w:link w:val="Encabezado"/>
    <w:uiPriority w:val="99"/>
    <w:rsid w:val="001254CC"/>
    <w:rPr>
      <w:rFonts w:eastAsia="Times New Roman" w:cs="Times New Roman"/>
      <w:sz w:val="20"/>
      <w:szCs w:val="20"/>
      <w:lang w:eastAsia="es-ES"/>
    </w:rPr>
  </w:style>
  <w:style w:type="paragraph" w:styleId="Prrafodelista">
    <w:name w:val="List Paragraph"/>
    <w:basedOn w:val="Normal"/>
    <w:uiPriority w:val="34"/>
    <w:qFormat/>
    <w:rsid w:val="001254CC"/>
    <w:pPr>
      <w:widowControl w:val="0"/>
      <w:ind w:left="720"/>
      <w:contextualSpacing/>
    </w:pPr>
    <w:rPr>
      <w:b/>
      <w:snapToGrid w:val="0"/>
    </w:rPr>
  </w:style>
  <w:style w:type="paragraph" w:styleId="Piedepgina">
    <w:name w:val="footer"/>
    <w:basedOn w:val="Normal"/>
    <w:link w:val="PiedepginaCar"/>
    <w:uiPriority w:val="99"/>
    <w:unhideWhenUsed/>
    <w:rsid w:val="001254CC"/>
    <w:pPr>
      <w:tabs>
        <w:tab w:val="center" w:pos="4419"/>
        <w:tab w:val="right" w:pos="8838"/>
      </w:tabs>
    </w:pPr>
  </w:style>
  <w:style w:type="character" w:customStyle="1" w:styleId="PiedepginaCar">
    <w:name w:val="Pie de página Car"/>
    <w:link w:val="Piedepgina"/>
    <w:uiPriority w:val="99"/>
    <w:rsid w:val="001254CC"/>
    <w:rPr>
      <w:rFonts w:eastAsia="Times New Roman" w:cs="Times New Roman"/>
      <w:sz w:val="20"/>
      <w:szCs w:val="20"/>
      <w:lang w:eastAsia="es-ES"/>
    </w:rPr>
  </w:style>
  <w:style w:type="paragraph" w:styleId="Textodeglobo">
    <w:name w:val="Balloon Text"/>
    <w:basedOn w:val="Normal"/>
    <w:link w:val="TextodegloboCar"/>
    <w:uiPriority w:val="99"/>
    <w:semiHidden/>
    <w:unhideWhenUsed/>
    <w:rsid w:val="001254CC"/>
    <w:rPr>
      <w:rFonts w:ascii="Tahoma" w:hAnsi="Tahoma" w:cs="Tahoma"/>
      <w:sz w:val="16"/>
      <w:szCs w:val="16"/>
    </w:rPr>
  </w:style>
  <w:style w:type="character" w:customStyle="1" w:styleId="TextodegloboCar">
    <w:name w:val="Texto de globo Car"/>
    <w:link w:val="Textodeglobo"/>
    <w:uiPriority w:val="99"/>
    <w:semiHidden/>
    <w:rsid w:val="001254CC"/>
    <w:rPr>
      <w:rFonts w:ascii="Tahoma" w:eastAsia="Times New Roman" w:hAnsi="Tahoma" w:cs="Tahoma"/>
      <w:sz w:val="16"/>
      <w:szCs w:val="16"/>
      <w:lang w:eastAsia="es-ES"/>
    </w:rPr>
  </w:style>
  <w:style w:type="paragraph" w:styleId="Sinespaciado">
    <w:name w:val="No Spacing"/>
    <w:uiPriority w:val="1"/>
    <w:qFormat/>
    <w:rsid w:val="006E7A6D"/>
    <w:pPr>
      <w:jc w:val="left"/>
    </w:pPr>
    <w:rPr>
      <w:rFonts w:ascii="Calibri" w:eastAsia="Calibri" w:hAnsi="Calibri" w:cs="Times New Roman"/>
      <w:sz w:val="22"/>
      <w:szCs w:val="22"/>
    </w:rPr>
  </w:style>
  <w:style w:type="character" w:styleId="Hipervnculo">
    <w:name w:val="Hyperlink"/>
    <w:basedOn w:val="Fuentedeprrafopredeter"/>
    <w:uiPriority w:val="99"/>
    <w:unhideWhenUsed/>
    <w:rsid w:val="00882D39"/>
    <w:rPr>
      <w:color w:val="0000FF" w:themeColor="hyperlink"/>
      <w:u w:val="single"/>
    </w:rPr>
  </w:style>
  <w:style w:type="table" w:styleId="Tablaconcuadrcula">
    <w:name w:val="Table Grid"/>
    <w:basedOn w:val="Tablanormal"/>
    <w:uiPriority w:val="39"/>
    <w:rsid w:val="00B457D1"/>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176D2"/>
    <w:pPr>
      <w:widowControl w:val="0"/>
      <w:autoSpaceDE w:val="0"/>
      <w:autoSpaceDN w:val="0"/>
      <w:jc w:val="left"/>
    </w:pPr>
    <w:rPr>
      <w:rFonts w:eastAsia="Arial" w:cs="Arial"/>
      <w:sz w:val="24"/>
      <w:szCs w:val="24"/>
      <w:lang w:val="en-US" w:eastAsia="en-US"/>
    </w:rPr>
  </w:style>
  <w:style w:type="character" w:customStyle="1" w:styleId="TextoindependienteCar">
    <w:name w:val="Texto independiente Car"/>
    <w:basedOn w:val="Fuentedeprrafopredeter"/>
    <w:link w:val="Textoindependiente"/>
    <w:uiPriority w:val="1"/>
    <w:rsid w:val="003176D2"/>
    <w:rPr>
      <w:rFonts w:eastAsia="Arial" w:cs="Arial"/>
      <w:lang w:val="en-US"/>
    </w:rPr>
  </w:style>
  <w:style w:type="paragraph" w:styleId="Textosinformato">
    <w:name w:val="Plain Text"/>
    <w:basedOn w:val="Normal"/>
    <w:link w:val="TextosinformatoCar"/>
    <w:uiPriority w:val="99"/>
    <w:unhideWhenUsed/>
    <w:rsid w:val="00437652"/>
    <w:rPr>
      <w:rFonts w:ascii="Consolas" w:hAnsi="Consolas"/>
      <w:sz w:val="21"/>
      <w:szCs w:val="21"/>
    </w:rPr>
  </w:style>
  <w:style w:type="character" w:customStyle="1" w:styleId="TextosinformatoCar">
    <w:name w:val="Texto sin formato Car"/>
    <w:basedOn w:val="Fuentedeprrafopredeter"/>
    <w:link w:val="Textosinformato"/>
    <w:uiPriority w:val="99"/>
    <w:rsid w:val="00437652"/>
    <w:rPr>
      <w:rFonts w:ascii="Consolas" w:eastAsia="Times New Roman" w:hAnsi="Consolas" w:cs="Times New Roman"/>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15C9-5063-4679-8E06-A377D00A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1565</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 Vallejo</dc:creator>
  <cp:lastModifiedBy>Juan Lumbreras</cp:lastModifiedBy>
  <cp:revision>5</cp:revision>
  <cp:lastPrinted>2019-08-30T15:39:00Z</cp:lastPrinted>
  <dcterms:created xsi:type="dcterms:W3CDTF">2019-10-23T16:58:00Z</dcterms:created>
  <dcterms:modified xsi:type="dcterms:W3CDTF">2020-01-22T21:01:00Z</dcterms:modified>
</cp:coreProperties>
</file>