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135" w:rsidRPr="00D96135" w:rsidRDefault="00D96135" w:rsidP="00D96135">
      <w:pPr>
        <w:rPr>
          <w:rFonts w:ascii="Arial Narrow" w:hAnsi="Arial Narrow"/>
          <w:color w:val="000000"/>
          <w:sz w:val="26"/>
          <w:szCs w:val="26"/>
        </w:rPr>
      </w:pPr>
      <w:bookmarkStart w:id="0" w:name="_Hlk5186374"/>
    </w:p>
    <w:p w:rsidR="00D96135" w:rsidRPr="00D96135" w:rsidRDefault="00D96135" w:rsidP="00D96135">
      <w:pPr>
        <w:rPr>
          <w:rFonts w:ascii="Arial Narrow" w:hAnsi="Arial Narrow"/>
          <w:color w:val="000000"/>
          <w:sz w:val="26"/>
          <w:szCs w:val="26"/>
        </w:rPr>
      </w:pPr>
    </w:p>
    <w:p w:rsidR="00D96135" w:rsidRPr="00D96135" w:rsidRDefault="00D96135" w:rsidP="00D96135">
      <w:pPr>
        <w:rPr>
          <w:rFonts w:ascii="Arial Narrow" w:hAnsi="Arial Narrow"/>
          <w:b/>
          <w:color w:val="000000"/>
          <w:sz w:val="26"/>
          <w:szCs w:val="26"/>
        </w:rPr>
      </w:pPr>
      <w:r w:rsidRPr="00D96135">
        <w:rPr>
          <w:rFonts w:ascii="Arial Narrow" w:hAnsi="Arial Narrow"/>
          <w:color w:val="000000"/>
          <w:sz w:val="26"/>
          <w:szCs w:val="26"/>
        </w:rPr>
        <w:t xml:space="preserve">Iniciativa con Proyecto de Decreto por la que se reforman por modificación la fracción VI del artículo 20 y el primer párrafo del artículo 41 de la </w:t>
      </w:r>
      <w:r w:rsidRPr="00D96135">
        <w:rPr>
          <w:rFonts w:ascii="Arial Narrow" w:hAnsi="Arial Narrow"/>
          <w:b/>
          <w:color w:val="000000"/>
          <w:sz w:val="26"/>
          <w:szCs w:val="26"/>
        </w:rPr>
        <w:t>Ley de Igualdad entre Mujeres y Hombres de Coahuila de Zaragoza.</w:t>
      </w:r>
    </w:p>
    <w:p w:rsidR="00D96135" w:rsidRDefault="00D96135" w:rsidP="00D96135">
      <w:pPr>
        <w:rPr>
          <w:rFonts w:ascii="Arial Narrow" w:hAnsi="Arial Narrow"/>
          <w:color w:val="000000"/>
          <w:sz w:val="26"/>
          <w:szCs w:val="26"/>
        </w:rPr>
      </w:pPr>
    </w:p>
    <w:p w:rsidR="00D96135" w:rsidRPr="00D96135" w:rsidRDefault="00D96135" w:rsidP="00D96135">
      <w:pPr>
        <w:numPr>
          <w:ilvl w:val="0"/>
          <w:numId w:val="3"/>
        </w:numPr>
        <w:jc w:val="left"/>
        <w:rPr>
          <w:rFonts w:ascii="Arial Narrow" w:eastAsia="Calibri" w:hAnsi="Arial Narrow"/>
          <w:b/>
          <w:color w:val="000000"/>
          <w:sz w:val="26"/>
          <w:szCs w:val="26"/>
          <w:lang w:eastAsia="en-US"/>
        </w:rPr>
      </w:pPr>
      <w:r w:rsidRPr="00D96135">
        <w:rPr>
          <w:rFonts w:ascii="Arial Narrow" w:eastAsia="Calibri" w:hAnsi="Arial Narrow"/>
          <w:b/>
          <w:color w:val="000000"/>
          <w:sz w:val="26"/>
          <w:szCs w:val="26"/>
          <w:lang w:eastAsia="en-US"/>
        </w:rPr>
        <w:t>En materia de equidad laboral.</w:t>
      </w:r>
    </w:p>
    <w:p w:rsidR="00D96135" w:rsidRPr="00D96135" w:rsidRDefault="00D96135" w:rsidP="00D96135">
      <w:pPr>
        <w:rPr>
          <w:rFonts w:ascii="Arial Narrow" w:hAnsi="Arial Narrow"/>
          <w:color w:val="000000"/>
          <w:sz w:val="26"/>
          <w:szCs w:val="26"/>
        </w:rPr>
      </w:pPr>
    </w:p>
    <w:p w:rsidR="00D96135" w:rsidRPr="005E4579" w:rsidRDefault="00D96135" w:rsidP="00D96135">
      <w:pPr>
        <w:rPr>
          <w:rFonts w:ascii="Arial Narrow" w:hAnsi="Arial Narrow"/>
          <w:color w:val="000000"/>
          <w:sz w:val="26"/>
          <w:szCs w:val="26"/>
          <w:lang w:val="es-ES_tradnl"/>
        </w:rPr>
      </w:pPr>
      <w:r w:rsidRPr="005E4579">
        <w:rPr>
          <w:rFonts w:ascii="Arial Narrow" w:hAnsi="Arial Narrow"/>
          <w:color w:val="000000"/>
          <w:sz w:val="26"/>
          <w:szCs w:val="26"/>
          <w:lang w:val="es-ES_tradnl"/>
        </w:rPr>
        <w:t xml:space="preserve">Planteada por </w:t>
      </w:r>
      <w:r>
        <w:rPr>
          <w:rFonts w:ascii="Arial Narrow" w:hAnsi="Arial Narrow"/>
          <w:color w:val="000000"/>
          <w:sz w:val="26"/>
          <w:szCs w:val="26"/>
          <w:lang w:val="es-ES_tradnl"/>
        </w:rPr>
        <w:t xml:space="preserve">el </w:t>
      </w:r>
      <w:r w:rsidRPr="005E4579">
        <w:rPr>
          <w:rFonts w:ascii="Arial Narrow" w:hAnsi="Arial Narrow"/>
          <w:b/>
          <w:color w:val="000000"/>
          <w:sz w:val="26"/>
          <w:szCs w:val="26"/>
          <w:lang w:val="es-ES_tradnl"/>
        </w:rPr>
        <w:t xml:space="preserve">Diputado Emilio Alejandro de Hoyos Montemayor, </w:t>
      </w:r>
      <w:r w:rsidRPr="005E4579">
        <w:rPr>
          <w:rFonts w:ascii="Arial Narrow" w:hAnsi="Arial Narrow"/>
          <w:color w:val="000000"/>
          <w:sz w:val="26"/>
          <w:szCs w:val="26"/>
          <w:lang w:val="es-ES_tradnl"/>
        </w:rPr>
        <w:t xml:space="preserve">conjuntamente con </w:t>
      </w:r>
      <w:r>
        <w:rPr>
          <w:rFonts w:ascii="Arial Narrow" w:hAnsi="Arial Narrow"/>
          <w:color w:val="000000"/>
          <w:sz w:val="26"/>
          <w:szCs w:val="26"/>
          <w:lang w:val="es-ES_tradnl"/>
        </w:rPr>
        <w:t>la</w:t>
      </w:r>
      <w:r w:rsidRPr="005E4579">
        <w:rPr>
          <w:rFonts w:ascii="Arial Narrow" w:hAnsi="Arial Narrow"/>
          <w:color w:val="000000"/>
          <w:sz w:val="26"/>
          <w:szCs w:val="26"/>
          <w:lang w:val="es-ES_tradnl"/>
        </w:rPr>
        <w:t xml:space="preserve"> </w:t>
      </w:r>
      <w:r w:rsidRPr="005E4579">
        <w:rPr>
          <w:rFonts w:ascii="Arial Narrow" w:hAnsi="Arial Narrow"/>
          <w:b/>
          <w:color w:val="000000"/>
          <w:sz w:val="26"/>
          <w:szCs w:val="26"/>
          <w:lang w:val="es-ES_tradnl"/>
        </w:rPr>
        <w:t xml:space="preserve">Diputada Zulmma Verenice Guerrero Cázares, </w:t>
      </w:r>
      <w:r w:rsidRPr="005E4579">
        <w:rPr>
          <w:rFonts w:ascii="Arial Narrow" w:hAnsi="Arial Narrow"/>
          <w:color w:val="000000"/>
          <w:sz w:val="26"/>
          <w:szCs w:val="26"/>
          <w:lang w:val="es-ES_tradnl"/>
        </w:rPr>
        <w:t>del Grupo Parlamentario “Brigido Ramiro Moreno Hernández” del Partido Unidad Democrática de Coahuila.</w:t>
      </w:r>
    </w:p>
    <w:p w:rsidR="00D96135" w:rsidRPr="00D96135" w:rsidRDefault="00D96135" w:rsidP="00D96135">
      <w:pPr>
        <w:rPr>
          <w:rFonts w:ascii="Arial Narrow" w:hAnsi="Arial Narrow"/>
          <w:color w:val="000000"/>
          <w:sz w:val="26"/>
          <w:szCs w:val="26"/>
          <w:lang w:val="es-ES_tradnl"/>
        </w:rPr>
      </w:pPr>
    </w:p>
    <w:p w:rsidR="00D96135" w:rsidRPr="00D96135" w:rsidRDefault="00D96135" w:rsidP="00D96135">
      <w:pPr>
        <w:rPr>
          <w:rFonts w:ascii="Arial Narrow" w:hAnsi="Arial Narrow"/>
          <w:b/>
          <w:color w:val="000000"/>
          <w:sz w:val="26"/>
          <w:szCs w:val="26"/>
        </w:rPr>
      </w:pPr>
      <w:r w:rsidRPr="00D96135">
        <w:rPr>
          <w:rFonts w:ascii="Arial Narrow" w:hAnsi="Arial Narrow"/>
          <w:color w:val="000000"/>
          <w:sz w:val="26"/>
          <w:szCs w:val="26"/>
        </w:rPr>
        <w:t xml:space="preserve">Fecha de Lectura de la Iniciativa: </w:t>
      </w:r>
      <w:r w:rsidRPr="00D96135">
        <w:rPr>
          <w:rFonts w:ascii="Arial Narrow" w:hAnsi="Arial Narrow"/>
          <w:b/>
          <w:color w:val="000000"/>
          <w:sz w:val="26"/>
          <w:szCs w:val="26"/>
        </w:rPr>
        <w:t>30 de Octubre de 2019.</w:t>
      </w:r>
    </w:p>
    <w:p w:rsidR="00D96135" w:rsidRPr="00D96135" w:rsidRDefault="00D96135" w:rsidP="00D96135">
      <w:pPr>
        <w:rPr>
          <w:rFonts w:ascii="Arial Narrow" w:hAnsi="Arial Narrow" w:cs="Arial"/>
          <w:sz w:val="26"/>
          <w:szCs w:val="26"/>
        </w:rPr>
      </w:pPr>
    </w:p>
    <w:p w:rsidR="00D96135" w:rsidRPr="00D96135" w:rsidRDefault="00D96135" w:rsidP="00D96135">
      <w:pPr>
        <w:rPr>
          <w:rFonts w:ascii="Arial Narrow" w:hAnsi="Arial Narrow"/>
          <w:b/>
          <w:color w:val="000000"/>
          <w:sz w:val="26"/>
          <w:szCs w:val="26"/>
        </w:rPr>
      </w:pPr>
      <w:r w:rsidRPr="00D96135">
        <w:rPr>
          <w:rFonts w:ascii="Arial Narrow" w:hAnsi="Arial Narrow"/>
          <w:color w:val="000000"/>
          <w:sz w:val="26"/>
          <w:szCs w:val="26"/>
        </w:rPr>
        <w:t xml:space="preserve">Turnada a la </w:t>
      </w:r>
      <w:r w:rsidRPr="00D96135">
        <w:rPr>
          <w:rFonts w:ascii="Arial Narrow" w:hAnsi="Arial Narrow"/>
          <w:b/>
          <w:color w:val="000000"/>
          <w:sz w:val="26"/>
          <w:szCs w:val="26"/>
        </w:rPr>
        <w:t>Comisión de Igualdad y No Discriminación.</w:t>
      </w:r>
    </w:p>
    <w:p w:rsidR="00D96135" w:rsidRPr="00D96135" w:rsidRDefault="00D96135" w:rsidP="00D96135">
      <w:pPr>
        <w:rPr>
          <w:rFonts w:ascii="Arial Narrow" w:hAnsi="Arial Narrow"/>
          <w:color w:val="000000"/>
          <w:sz w:val="26"/>
          <w:szCs w:val="26"/>
        </w:rPr>
      </w:pPr>
    </w:p>
    <w:p w:rsidR="00D96135" w:rsidRPr="00D96135" w:rsidRDefault="00D96135" w:rsidP="00D96135">
      <w:pPr>
        <w:rPr>
          <w:rFonts w:ascii="Arial Narrow" w:hAnsi="Arial Narrow"/>
          <w:b/>
          <w:color w:val="000000"/>
          <w:sz w:val="26"/>
          <w:szCs w:val="26"/>
        </w:rPr>
      </w:pPr>
      <w:r w:rsidRPr="00D96135">
        <w:rPr>
          <w:rFonts w:ascii="Arial Narrow" w:hAnsi="Arial Narrow"/>
          <w:b/>
          <w:color w:val="000000"/>
          <w:sz w:val="26"/>
          <w:szCs w:val="26"/>
        </w:rPr>
        <w:t xml:space="preserve">Lectura del Dictamen: </w:t>
      </w:r>
      <w:r w:rsidR="00926BEC">
        <w:rPr>
          <w:rFonts w:ascii="Arial Narrow" w:hAnsi="Arial Narrow"/>
          <w:b/>
          <w:color w:val="000000"/>
          <w:sz w:val="26"/>
          <w:szCs w:val="26"/>
        </w:rPr>
        <w:t>27 de Mayo de 2020.</w:t>
      </w:r>
    </w:p>
    <w:p w:rsidR="00D96135" w:rsidRPr="00D96135" w:rsidRDefault="00D96135" w:rsidP="00D96135">
      <w:pPr>
        <w:rPr>
          <w:rFonts w:ascii="Arial Narrow" w:hAnsi="Arial Narrow"/>
          <w:b/>
          <w:color w:val="000000"/>
          <w:sz w:val="26"/>
          <w:szCs w:val="26"/>
        </w:rPr>
      </w:pPr>
    </w:p>
    <w:p w:rsidR="00D96135" w:rsidRPr="00D96135" w:rsidRDefault="00D96135" w:rsidP="00D96135">
      <w:pPr>
        <w:rPr>
          <w:rFonts w:ascii="Arial Narrow" w:hAnsi="Arial Narrow"/>
          <w:b/>
          <w:color w:val="000000"/>
          <w:sz w:val="26"/>
          <w:szCs w:val="26"/>
        </w:rPr>
      </w:pPr>
      <w:r w:rsidRPr="00D96135">
        <w:rPr>
          <w:rFonts w:ascii="Arial Narrow" w:hAnsi="Arial Narrow"/>
          <w:b/>
          <w:color w:val="000000"/>
          <w:sz w:val="26"/>
          <w:szCs w:val="26"/>
        </w:rPr>
        <w:t xml:space="preserve">Decreto No. </w:t>
      </w:r>
      <w:r w:rsidR="00926BEC">
        <w:rPr>
          <w:rFonts w:ascii="Arial Narrow" w:hAnsi="Arial Narrow"/>
          <w:b/>
          <w:color w:val="000000"/>
          <w:sz w:val="26"/>
          <w:szCs w:val="26"/>
        </w:rPr>
        <w:t>610</w:t>
      </w:r>
    </w:p>
    <w:p w:rsidR="00D96135" w:rsidRPr="00D96135" w:rsidRDefault="00D96135" w:rsidP="00D96135">
      <w:pPr>
        <w:rPr>
          <w:rFonts w:ascii="Arial Narrow" w:hAnsi="Arial Narrow"/>
          <w:b/>
          <w:color w:val="000000"/>
          <w:sz w:val="26"/>
          <w:szCs w:val="26"/>
        </w:rPr>
      </w:pPr>
    </w:p>
    <w:p w:rsidR="00222FD0" w:rsidRPr="00222FD0" w:rsidRDefault="00222FD0" w:rsidP="00222FD0">
      <w:pPr>
        <w:rPr>
          <w:rFonts w:ascii="Arial Narrow" w:hAnsi="Arial Narrow"/>
          <w:b/>
          <w:color w:val="000000"/>
          <w:sz w:val="26"/>
          <w:szCs w:val="26"/>
        </w:rPr>
      </w:pPr>
      <w:r w:rsidRPr="00222FD0">
        <w:rPr>
          <w:rFonts w:ascii="Arial Narrow" w:hAnsi="Arial Narrow"/>
          <w:color w:val="000000"/>
          <w:sz w:val="26"/>
          <w:szCs w:val="26"/>
        </w:rPr>
        <w:t xml:space="preserve">Publicación en el Periódico Oficial del Gobierno del Estado: </w:t>
      </w:r>
      <w:r w:rsidRPr="00222FD0">
        <w:rPr>
          <w:rFonts w:ascii="Arial Narrow" w:hAnsi="Arial Narrow"/>
          <w:b/>
          <w:color w:val="000000"/>
          <w:sz w:val="26"/>
          <w:szCs w:val="26"/>
        </w:rPr>
        <w:t>P.O. 051 - 26 de Junio de 2020.</w:t>
      </w:r>
    </w:p>
    <w:p w:rsidR="00D96135" w:rsidRPr="00D96135" w:rsidRDefault="00D96135" w:rsidP="00D96135">
      <w:pPr>
        <w:rPr>
          <w:rFonts w:ascii="Arial Narrow" w:hAnsi="Arial Narrow"/>
          <w:color w:val="000000"/>
          <w:sz w:val="26"/>
          <w:szCs w:val="26"/>
        </w:rPr>
      </w:pPr>
      <w:bookmarkStart w:id="1" w:name="_GoBack"/>
      <w:bookmarkEnd w:id="1"/>
    </w:p>
    <w:p w:rsidR="00D96135" w:rsidRPr="00D96135" w:rsidRDefault="00D96135" w:rsidP="00D96135">
      <w:pPr>
        <w:rPr>
          <w:rFonts w:ascii="Arial Narrow" w:hAnsi="Arial Narrow" w:cs="Arial"/>
          <w:b/>
          <w:color w:val="000000"/>
          <w:sz w:val="28"/>
          <w:szCs w:val="28"/>
        </w:rPr>
      </w:pPr>
    </w:p>
    <w:p w:rsidR="00D96135" w:rsidRDefault="00D96135" w:rsidP="003C0C79">
      <w:pPr>
        <w:spacing w:line="360" w:lineRule="auto"/>
        <w:rPr>
          <w:rFonts w:cs="Arial"/>
          <w:b/>
          <w:sz w:val="26"/>
          <w:szCs w:val="26"/>
        </w:rPr>
      </w:pPr>
    </w:p>
    <w:p w:rsidR="00D96135" w:rsidRDefault="00D96135" w:rsidP="003C0C79">
      <w:pPr>
        <w:spacing w:line="360" w:lineRule="auto"/>
        <w:rPr>
          <w:rFonts w:cs="Arial"/>
          <w:b/>
          <w:sz w:val="26"/>
          <w:szCs w:val="26"/>
        </w:rPr>
      </w:pPr>
    </w:p>
    <w:p w:rsidR="00D96135" w:rsidRDefault="00D96135" w:rsidP="003C0C79">
      <w:pPr>
        <w:spacing w:line="360" w:lineRule="auto"/>
        <w:rPr>
          <w:rFonts w:cs="Arial"/>
          <w:b/>
          <w:sz w:val="26"/>
          <w:szCs w:val="26"/>
        </w:rPr>
      </w:pPr>
    </w:p>
    <w:p w:rsidR="00D96135" w:rsidRDefault="00D96135">
      <w:pPr>
        <w:spacing w:after="160" w:line="259" w:lineRule="auto"/>
        <w:jc w:val="left"/>
        <w:rPr>
          <w:rFonts w:cs="Arial"/>
          <w:b/>
          <w:sz w:val="26"/>
          <w:szCs w:val="26"/>
        </w:rPr>
      </w:pPr>
      <w:r>
        <w:rPr>
          <w:rFonts w:cs="Arial"/>
          <w:b/>
          <w:sz w:val="26"/>
          <w:szCs w:val="26"/>
        </w:rPr>
        <w:br w:type="page"/>
      </w:r>
    </w:p>
    <w:p w:rsidR="00C568D1" w:rsidRPr="00E50F0E" w:rsidRDefault="00C568D1" w:rsidP="003C0C79">
      <w:pPr>
        <w:spacing w:line="360" w:lineRule="auto"/>
        <w:rPr>
          <w:rFonts w:cs="Arial"/>
          <w:b/>
          <w:bCs/>
          <w:sz w:val="26"/>
          <w:szCs w:val="26"/>
        </w:rPr>
      </w:pPr>
      <w:r w:rsidRPr="00E50F0E">
        <w:rPr>
          <w:rFonts w:cs="Arial"/>
          <w:b/>
          <w:sz w:val="26"/>
          <w:szCs w:val="26"/>
        </w:rPr>
        <w:lastRenderedPageBreak/>
        <w:t xml:space="preserve">INICIATIVA </w:t>
      </w:r>
      <w:r w:rsidR="00926ACC" w:rsidRPr="00E50F0E">
        <w:rPr>
          <w:rFonts w:cs="Arial"/>
          <w:b/>
          <w:sz w:val="26"/>
          <w:szCs w:val="26"/>
        </w:rPr>
        <w:t xml:space="preserve">CON PROYECTO DE DECRETO </w:t>
      </w:r>
      <w:r w:rsidR="00576FFF" w:rsidRPr="00E50F0E">
        <w:rPr>
          <w:rFonts w:cs="Arial"/>
          <w:b/>
          <w:sz w:val="26"/>
          <w:szCs w:val="26"/>
        </w:rPr>
        <w:t xml:space="preserve">POR </w:t>
      </w:r>
      <w:r w:rsidR="00553366" w:rsidRPr="00E50F0E">
        <w:rPr>
          <w:rFonts w:cs="Arial"/>
          <w:b/>
          <w:sz w:val="26"/>
          <w:szCs w:val="26"/>
        </w:rPr>
        <w:t>LA QUE SE</w:t>
      </w:r>
      <w:r w:rsidR="003838AE" w:rsidRPr="00E50F0E">
        <w:rPr>
          <w:rFonts w:cs="Arial"/>
          <w:b/>
          <w:sz w:val="26"/>
          <w:szCs w:val="26"/>
        </w:rPr>
        <w:t xml:space="preserve"> REFORMAN POR MODIFICACIÓN LA FRACCIÓN VI DEL ARTÍCULO 20 Y </w:t>
      </w:r>
      <w:r w:rsidR="004F0253" w:rsidRPr="00E50F0E">
        <w:rPr>
          <w:rFonts w:cs="Arial"/>
          <w:b/>
          <w:sz w:val="26"/>
          <w:szCs w:val="26"/>
        </w:rPr>
        <w:t xml:space="preserve">EL </w:t>
      </w:r>
      <w:r w:rsidR="003838AE" w:rsidRPr="00E50F0E">
        <w:rPr>
          <w:rFonts w:cs="Arial"/>
          <w:b/>
          <w:sz w:val="26"/>
          <w:szCs w:val="26"/>
        </w:rPr>
        <w:t>PRIMER PÁRRAFO DEL ARTÍCULO 41 DE LA LEY DE IGUALDAD ENTRE MUJERES Y HOMBRES</w:t>
      </w:r>
      <w:r w:rsidR="00576FFF" w:rsidRPr="00E50F0E">
        <w:rPr>
          <w:rFonts w:cs="Arial"/>
          <w:b/>
          <w:sz w:val="26"/>
          <w:szCs w:val="26"/>
        </w:rPr>
        <w:t xml:space="preserve"> </w:t>
      </w:r>
      <w:r w:rsidRPr="00E50F0E">
        <w:rPr>
          <w:rFonts w:cs="Arial"/>
          <w:b/>
          <w:sz w:val="26"/>
          <w:szCs w:val="26"/>
        </w:rPr>
        <w:t>DE COAHUILA DE ZARAGOZA</w:t>
      </w:r>
      <w:bookmarkEnd w:id="0"/>
      <w:r w:rsidR="00F00F30" w:rsidRPr="00E50F0E">
        <w:rPr>
          <w:rFonts w:cs="Arial"/>
          <w:b/>
          <w:sz w:val="26"/>
          <w:szCs w:val="26"/>
        </w:rPr>
        <w:t>,</w:t>
      </w:r>
      <w:r w:rsidRPr="00E50F0E">
        <w:rPr>
          <w:rFonts w:cs="Arial"/>
          <w:b/>
          <w:sz w:val="26"/>
          <w:szCs w:val="26"/>
        </w:rPr>
        <w:t xml:space="preserve"> </w:t>
      </w:r>
      <w:r w:rsidRPr="00E50F0E">
        <w:rPr>
          <w:rFonts w:cs="Arial"/>
          <w:b/>
          <w:bCs/>
          <w:sz w:val="26"/>
          <w:szCs w:val="26"/>
        </w:rPr>
        <w:t>QUE PRESENTA EL DIPUTADO EMILIO ALEJANDRO DE HOYOS MONTEMAYOR</w:t>
      </w:r>
      <w:r w:rsidR="00553366" w:rsidRPr="00E50F0E">
        <w:rPr>
          <w:rFonts w:cs="Arial"/>
          <w:b/>
          <w:bCs/>
          <w:sz w:val="26"/>
          <w:szCs w:val="26"/>
        </w:rPr>
        <w:t xml:space="preserve"> CONJUNTAMENTE CON LA DIPUTADA</w:t>
      </w:r>
      <w:r w:rsidRPr="00E50F0E">
        <w:rPr>
          <w:rFonts w:cs="Arial"/>
          <w:b/>
          <w:bCs/>
          <w:sz w:val="26"/>
          <w:szCs w:val="26"/>
        </w:rPr>
        <w:t xml:space="preserve"> </w:t>
      </w:r>
      <w:r w:rsidR="004A6711" w:rsidRPr="00E50F0E">
        <w:rPr>
          <w:rFonts w:cs="Arial"/>
          <w:b/>
          <w:sz w:val="26"/>
          <w:szCs w:val="26"/>
          <w:lang w:val="es-ES_tradnl"/>
        </w:rPr>
        <w:t>ZULMMA VERENICE GUERRERO CÁ</w:t>
      </w:r>
      <w:r w:rsidR="00553366" w:rsidRPr="00E50F0E">
        <w:rPr>
          <w:rFonts w:cs="Arial"/>
          <w:b/>
          <w:sz w:val="26"/>
          <w:szCs w:val="26"/>
          <w:lang w:val="es-ES_tradnl"/>
        </w:rPr>
        <w:t>ZARES</w:t>
      </w:r>
      <w:r w:rsidR="00553366" w:rsidRPr="00E50F0E">
        <w:rPr>
          <w:rFonts w:cs="Arial"/>
          <w:b/>
          <w:bCs/>
          <w:sz w:val="26"/>
          <w:szCs w:val="26"/>
        </w:rPr>
        <w:t xml:space="preserve"> </w:t>
      </w:r>
      <w:r w:rsidRPr="00E50F0E">
        <w:rPr>
          <w:rFonts w:cs="Arial"/>
          <w:b/>
          <w:bCs/>
          <w:sz w:val="26"/>
          <w:szCs w:val="26"/>
        </w:rPr>
        <w:t xml:space="preserve">DEL GRUPO PARLAMENTARIO </w:t>
      </w:r>
      <w:r w:rsidRPr="00E50F0E">
        <w:rPr>
          <w:rFonts w:cs="Arial"/>
          <w:b/>
          <w:snapToGrid w:val="0"/>
          <w:sz w:val="26"/>
          <w:szCs w:val="26"/>
          <w:lang w:val="es-ES"/>
        </w:rPr>
        <w:t>"BRIGIDO</w:t>
      </w:r>
      <w:r w:rsidR="00F00F30" w:rsidRPr="00E50F0E">
        <w:rPr>
          <w:rFonts w:cs="Arial"/>
          <w:b/>
          <w:snapToGrid w:val="0"/>
          <w:sz w:val="26"/>
          <w:szCs w:val="26"/>
          <w:lang w:val="es-ES"/>
        </w:rPr>
        <w:t xml:space="preserve"> RAMIRO</w:t>
      </w:r>
      <w:r w:rsidRPr="00E50F0E">
        <w:rPr>
          <w:rFonts w:cs="Arial"/>
          <w:b/>
          <w:snapToGrid w:val="0"/>
          <w:sz w:val="26"/>
          <w:szCs w:val="26"/>
          <w:lang w:val="es-ES"/>
        </w:rPr>
        <w:t xml:space="preserve"> MORENO HERNANDEZ"</w:t>
      </w:r>
      <w:r w:rsidRPr="00E50F0E">
        <w:rPr>
          <w:rFonts w:cs="Arial"/>
          <w:b/>
          <w:caps/>
          <w:snapToGrid w:val="0"/>
          <w:sz w:val="26"/>
          <w:szCs w:val="26"/>
          <w:lang w:val="es-ES"/>
        </w:rPr>
        <w:t xml:space="preserve"> </w:t>
      </w:r>
      <w:r w:rsidRPr="00E50F0E">
        <w:rPr>
          <w:rFonts w:cs="Arial"/>
          <w:b/>
          <w:sz w:val="26"/>
          <w:szCs w:val="26"/>
          <w:lang w:val="es-ES_tradnl"/>
        </w:rPr>
        <w:t xml:space="preserve">DEL PARTIDO UNIDAD </w:t>
      </w:r>
      <w:r w:rsidR="00553366" w:rsidRPr="00E50F0E">
        <w:rPr>
          <w:rFonts w:cs="Arial"/>
          <w:b/>
          <w:sz w:val="26"/>
          <w:szCs w:val="26"/>
          <w:lang w:val="es-ES_tradnl"/>
        </w:rPr>
        <w:t>DEMOCRATIC</w:t>
      </w:r>
      <w:r w:rsidRPr="00E50F0E">
        <w:rPr>
          <w:rFonts w:cs="Arial"/>
          <w:b/>
          <w:sz w:val="26"/>
          <w:szCs w:val="26"/>
          <w:lang w:val="es-ES_tradnl"/>
        </w:rPr>
        <w:t>A DE COAHUIL</w:t>
      </w:r>
      <w:r w:rsidR="008B4E65" w:rsidRPr="00E50F0E">
        <w:rPr>
          <w:rFonts w:cs="Arial"/>
          <w:b/>
          <w:sz w:val="26"/>
          <w:szCs w:val="26"/>
          <w:lang w:val="es-ES_tradnl"/>
        </w:rPr>
        <w:t>A</w:t>
      </w:r>
      <w:r w:rsidR="003838AE" w:rsidRPr="00E50F0E">
        <w:rPr>
          <w:rFonts w:cs="Arial"/>
          <w:b/>
          <w:sz w:val="26"/>
          <w:szCs w:val="26"/>
          <w:lang w:val="es-ES_tradnl"/>
        </w:rPr>
        <w:t xml:space="preserve">, </w:t>
      </w:r>
      <w:r w:rsidR="00F00F30" w:rsidRPr="00E50F0E">
        <w:rPr>
          <w:rFonts w:cs="Arial"/>
          <w:b/>
          <w:sz w:val="26"/>
          <w:szCs w:val="26"/>
          <w:lang w:val="es-ES_tradnl"/>
        </w:rPr>
        <w:t xml:space="preserve">EN MATERIA </w:t>
      </w:r>
      <w:r w:rsidR="003838AE" w:rsidRPr="00E50F0E">
        <w:rPr>
          <w:rFonts w:cs="Arial"/>
          <w:b/>
          <w:sz w:val="26"/>
          <w:szCs w:val="26"/>
          <w:lang w:val="es-ES_tradnl"/>
        </w:rPr>
        <w:t>DE EQUIDAD LABORAL</w:t>
      </w:r>
      <w:r w:rsidR="00F00F30" w:rsidRPr="00E50F0E">
        <w:rPr>
          <w:rFonts w:cs="Arial"/>
          <w:b/>
          <w:sz w:val="26"/>
          <w:szCs w:val="26"/>
          <w:lang w:val="es-ES_tradnl"/>
        </w:rPr>
        <w:t>.</w:t>
      </w:r>
      <w:r w:rsidRPr="00E50F0E">
        <w:rPr>
          <w:rFonts w:cs="Arial"/>
          <w:b/>
          <w:sz w:val="26"/>
          <w:szCs w:val="26"/>
          <w:lang w:val="es-ES_tradnl"/>
        </w:rPr>
        <w:t xml:space="preserve"> </w:t>
      </w:r>
    </w:p>
    <w:p w:rsidR="00C568D1" w:rsidRPr="00E50F0E" w:rsidRDefault="00C568D1" w:rsidP="003C0C79">
      <w:pPr>
        <w:shd w:val="clear" w:color="auto" w:fill="FFFFFF"/>
        <w:spacing w:line="360" w:lineRule="auto"/>
        <w:rPr>
          <w:rFonts w:cs="Arial"/>
          <w:b/>
          <w:sz w:val="26"/>
          <w:szCs w:val="26"/>
        </w:rPr>
      </w:pPr>
    </w:p>
    <w:p w:rsidR="00F00F30" w:rsidRPr="00E50F0E" w:rsidRDefault="00F00F30" w:rsidP="003C0C79">
      <w:pPr>
        <w:shd w:val="clear" w:color="auto" w:fill="FFFFFF"/>
        <w:spacing w:line="360" w:lineRule="auto"/>
        <w:rPr>
          <w:rFonts w:cs="Arial"/>
          <w:b/>
          <w:sz w:val="26"/>
          <w:szCs w:val="26"/>
        </w:rPr>
      </w:pPr>
      <w:r w:rsidRPr="00E50F0E">
        <w:rPr>
          <w:rFonts w:cs="Arial"/>
          <w:b/>
          <w:sz w:val="26"/>
          <w:szCs w:val="26"/>
        </w:rPr>
        <w:t>CON SU VENIA DIPUTADO PRESIDENTE.</w:t>
      </w:r>
    </w:p>
    <w:p w:rsidR="00C568D1" w:rsidRPr="00E50F0E" w:rsidRDefault="00C568D1" w:rsidP="003C0C79">
      <w:pPr>
        <w:shd w:val="clear" w:color="auto" w:fill="FFFFFF"/>
        <w:spacing w:line="360" w:lineRule="auto"/>
        <w:rPr>
          <w:rFonts w:cs="Arial"/>
          <w:b/>
          <w:sz w:val="26"/>
          <w:szCs w:val="26"/>
        </w:rPr>
      </w:pPr>
      <w:r w:rsidRPr="00E50F0E">
        <w:rPr>
          <w:rFonts w:cs="Arial"/>
          <w:b/>
          <w:sz w:val="26"/>
          <w:szCs w:val="26"/>
        </w:rPr>
        <w:t>H. PLENO DEL CONGRESO DEL ESTADO DE COAHUILA</w:t>
      </w:r>
      <w:r w:rsidR="00F00F30" w:rsidRPr="00E50F0E">
        <w:rPr>
          <w:rFonts w:cs="Arial"/>
          <w:b/>
          <w:sz w:val="26"/>
          <w:szCs w:val="26"/>
        </w:rPr>
        <w:t>.</w:t>
      </w:r>
      <w:r w:rsidRPr="00E50F0E">
        <w:rPr>
          <w:rFonts w:cs="Arial"/>
          <w:b/>
          <w:sz w:val="26"/>
          <w:szCs w:val="26"/>
        </w:rPr>
        <w:t xml:space="preserve"> </w:t>
      </w:r>
    </w:p>
    <w:p w:rsidR="00C568D1" w:rsidRPr="00E50F0E" w:rsidRDefault="00C568D1" w:rsidP="003C0C79">
      <w:pPr>
        <w:shd w:val="clear" w:color="auto" w:fill="FFFFFF"/>
        <w:spacing w:line="360" w:lineRule="auto"/>
        <w:rPr>
          <w:rFonts w:cs="Arial"/>
          <w:b/>
          <w:sz w:val="26"/>
          <w:szCs w:val="26"/>
        </w:rPr>
      </w:pPr>
      <w:r w:rsidRPr="00E50F0E">
        <w:rPr>
          <w:rFonts w:cs="Arial"/>
          <w:b/>
          <w:sz w:val="26"/>
          <w:szCs w:val="26"/>
        </w:rPr>
        <w:t>P R E S E N T E.-</w:t>
      </w:r>
    </w:p>
    <w:p w:rsidR="00C568D1" w:rsidRPr="00E50F0E" w:rsidRDefault="00C568D1" w:rsidP="003C0C79">
      <w:pPr>
        <w:spacing w:line="360" w:lineRule="auto"/>
        <w:rPr>
          <w:rFonts w:cs="Arial"/>
          <w:bCs/>
          <w:sz w:val="26"/>
          <w:szCs w:val="26"/>
        </w:rPr>
      </w:pPr>
    </w:p>
    <w:p w:rsidR="00C568D1" w:rsidRPr="00E50F0E" w:rsidRDefault="005D3D16" w:rsidP="003C0C79">
      <w:pPr>
        <w:spacing w:line="360" w:lineRule="auto"/>
        <w:rPr>
          <w:rFonts w:cs="Arial"/>
          <w:sz w:val="26"/>
          <w:szCs w:val="26"/>
        </w:rPr>
      </w:pPr>
      <w:r w:rsidRPr="00E50F0E">
        <w:rPr>
          <w:rFonts w:cs="Arial"/>
          <w:bCs/>
          <w:sz w:val="26"/>
          <w:szCs w:val="26"/>
        </w:rPr>
        <w:t>El suscrito Diputado Emilio Alejandro De Hoyos Montemayor, conjuntamente con la Diputada Zulmma Verenice Guerrero Caza</w:t>
      </w:r>
      <w:r w:rsidR="00FE46AD" w:rsidRPr="00E50F0E">
        <w:rPr>
          <w:rFonts w:cs="Arial"/>
          <w:bCs/>
          <w:sz w:val="26"/>
          <w:szCs w:val="26"/>
        </w:rPr>
        <w:t>res del Grupo Parlamentario “</w:t>
      </w:r>
      <w:r w:rsidR="009334DE" w:rsidRPr="00E50F0E">
        <w:rPr>
          <w:rFonts w:cs="Arial"/>
          <w:bCs/>
          <w:sz w:val="26"/>
          <w:szCs w:val="26"/>
        </w:rPr>
        <w:t>Brígido</w:t>
      </w:r>
      <w:r w:rsidRPr="00E50F0E">
        <w:rPr>
          <w:rFonts w:cs="Arial"/>
          <w:bCs/>
          <w:sz w:val="26"/>
          <w:szCs w:val="26"/>
        </w:rPr>
        <w:t xml:space="preserve"> Ramiro Moreno Hernández” del Partido Unidad Democrática de Coahuila</w:t>
      </w:r>
      <w:r w:rsidR="00C568D1" w:rsidRPr="00E50F0E">
        <w:rPr>
          <w:rFonts w:cs="Arial"/>
          <w:bCs/>
          <w:sz w:val="26"/>
          <w:szCs w:val="26"/>
        </w:rPr>
        <w:t>,</w:t>
      </w:r>
      <w:r w:rsidRPr="00E50F0E">
        <w:rPr>
          <w:rFonts w:cs="Arial"/>
          <w:bCs/>
          <w:sz w:val="26"/>
          <w:szCs w:val="26"/>
        </w:rPr>
        <w:t xml:space="preserve"> con fundamento en lo dispuesto por </w:t>
      </w:r>
      <w:r w:rsidR="00C568D1" w:rsidRPr="00E50F0E">
        <w:rPr>
          <w:rFonts w:cs="Arial"/>
          <w:bCs/>
          <w:sz w:val="26"/>
          <w:szCs w:val="26"/>
        </w:rPr>
        <w:t>el artículo 59 fracción I; 65 y 67 fracción I, de la Constitución Política del Estado de Coahuila de Zaragoza, así como los artículos 21 fracción IV, 152 fracción I, 162, 163</w:t>
      </w:r>
      <w:r w:rsidR="00C568D1" w:rsidRPr="00E50F0E">
        <w:rPr>
          <w:rFonts w:cs="Arial"/>
          <w:b/>
          <w:bCs/>
          <w:sz w:val="26"/>
          <w:szCs w:val="26"/>
        </w:rPr>
        <w:t xml:space="preserve"> </w:t>
      </w:r>
      <w:r w:rsidR="00C568D1" w:rsidRPr="00E50F0E">
        <w:rPr>
          <w:rFonts w:cs="Arial"/>
          <w:bCs/>
          <w:sz w:val="26"/>
          <w:szCs w:val="26"/>
        </w:rPr>
        <w:t xml:space="preserve"> y demás aplicables de la Ley Orgánica del Congreso del Estado Independiente, Libre y Soberano de Coahuila de Zaragoza,</w:t>
      </w:r>
      <w:r w:rsidRPr="00E50F0E">
        <w:rPr>
          <w:rFonts w:cs="Arial"/>
          <w:bCs/>
          <w:sz w:val="26"/>
          <w:szCs w:val="26"/>
        </w:rPr>
        <w:t xml:space="preserve"> nos</w:t>
      </w:r>
      <w:r w:rsidR="00C568D1" w:rsidRPr="00E50F0E">
        <w:rPr>
          <w:rFonts w:cs="Arial"/>
          <w:bCs/>
          <w:sz w:val="26"/>
          <w:szCs w:val="26"/>
        </w:rPr>
        <w:t xml:space="preserve"> permit</w:t>
      </w:r>
      <w:r w:rsidRPr="00E50F0E">
        <w:rPr>
          <w:rFonts w:cs="Arial"/>
          <w:bCs/>
          <w:sz w:val="26"/>
          <w:szCs w:val="26"/>
        </w:rPr>
        <w:t>imos</w:t>
      </w:r>
      <w:r w:rsidR="00C568D1" w:rsidRPr="00E50F0E">
        <w:rPr>
          <w:rFonts w:cs="Arial"/>
          <w:bCs/>
          <w:sz w:val="26"/>
          <w:szCs w:val="26"/>
        </w:rPr>
        <w:t xml:space="preserve"> someter</w:t>
      </w:r>
      <w:r w:rsidRPr="00E50F0E">
        <w:rPr>
          <w:rFonts w:cs="Arial"/>
          <w:bCs/>
          <w:sz w:val="26"/>
          <w:szCs w:val="26"/>
        </w:rPr>
        <w:t xml:space="preserve"> a consideración de esta Soberanía</w:t>
      </w:r>
      <w:r w:rsidR="00C568D1" w:rsidRPr="00E50F0E">
        <w:rPr>
          <w:rFonts w:cs="Arial"/>
          <w:bCs/>
          <w:sz w:val="26"/>
          <w:szCs w:val="26"/>
        </w:rPr>
        <w:t xml:space="preserve"> la presente </w:t>
      </w:r>
      <w:r w:rsidR="00926ACC" w:rsidRPr="00E50F0E">
        <w:rPr>
          <w:rFonts w:cs="Arial"/>
          <w:sz w:val="26"/>
          <w:szCs w:val="26"/>
        </w:rPr>
        <w:t xml:space="preserve">iniciativa de decreto </w:t>
      </w:r>
      <w:r w:rsidRPr="00E50F0E">
        <w:rPr>
          <w:rFonts w:cs="Arial"/>
          <w:sz w:val="26"/>
          <w:szCs w:val="26"/>
        </w:rPr>
        <w:t>mediante el cual</w:t>
      </w:r>
      <w:r w:rsidR="00926ACC" w:rsidRPr="00E50F0E">
        <w:rPr>
          <w:rFonts w:cs="Arial"/>
          <w:sz w:val="26"/>
          <w:szCs w:val="26"/>
        </w:rPr>
        <w:t xml:space="preserve"> se </w:t>
      </w:r>
      <w:r w:rsidR="003838AE" w:rsidRPr="00E50F0E">
        <w:rPr>
          <w:rFonts w:cs="Arial"/>
          <w:sz w:val="26"/>
          <w:szCs w:val="26"/>
        </w:rPr>
        <w:t>reforman por modificación la fracción VI del Artículo 20 y</w:t>
      </w:r>
      <w:r w:rsidR="009334DE" w:rsidRPr="00E50F0E">
        <w:rPr>
          <w:rFonts w:cs="Arial"/>
          <w:sz w:val="26"/>
          <w:szCs w:val="26"/>
        </w:rPr>
        <w:t xml:space="preserve"> el </w:t>
      </w:r>
      <w:r w:rsidR="003838AE" w:rsidRPr="00E50F0E">
        <w:rPr>
          <w:rFonts w:cs="Arial"/>
          <w:sz w:val="26"/>
          <w:szCs w:val="26"/>
        </w:rPr>
        <w:t xml:space="preserve"> primer párrafo del Artículo 41 de la Ley de Igualdad entre Mujeres y Hombres de Coahuila de Zaragoza</w:t>
      </w:r>
      <w:r w:rsidR="001538E3" w:rsidRPr="00E50F0E">
        <w:rPr>
          <w:rFonts w:cs="Arial"/>
          <w:sz w:val="26"/>
          <w:szCs w:val="26"/>
        </w:rPr>
        <w:t>,</w:t>
      </w:r>
      <w:r w:rsidR="001538E3" w:rsidRPr="00E50F0E">
        <w:rPr>
          <w:rFonts w:cs="Arial"/>
          <w:b/>
          <w:sz w:val="26"/>
          <w:szCs w:val="26"/>
        </w:rPr>
        <w:t xml:space="preserve"> </w:t>
      </w:r>
      <w:r w:rsidR="008B4E65" w:rsidRPr="00E50F0E">
        <w:rPr>
          <w:rFonts w:cs="Arial"/>
          <w:sz w:val="26"/>
          <w:szCs w:val="26"/>
        </w:rPr>
        <w:t>lo anterior conforme a l</w:t>
      </w:r>
      <w:r w:rsidR="009334DE" w:rsidRPr="00E50F0E">
        <w:rPr>
          <w:rFonts w:cs="Arial"/>
          <w:sz w:val="26"/>
          <w:szCs w:val="26"/>
        </w:rPr>
        <w:t>a</w:t>
      </w:r>
      <w:r w:rsidR="008B4E65" w:rsidRPr="00E50F0E">
        <w:rPr>
          <w:rFonts w:cs="Arial"/>
          <w:sz w:val="26"/>
          <w:szCs w:val="26"/>
        </w:rPr>
        <w:t xml:space="preserve"> siguiente:</w:t>
      </w:r>
    </w:p>
    <w:p w:rsidR="00C55F62" w:rsidRPr="00E50F0E" w:rsidRDefault="00C55F62" w:rsidP="003C0C79">
      <w:pPr>
        <w:spacing w:line="360" w:lineRule="auto"/>
        <w:rPr>
          <w:rFonts w:cs="Arial"/>
          <w:sz w:val="26"/>
          <w:szCs w:val="26"/>
        </w:rPr>
      </w:pPr>
    </w:p>
    <w:p w:rsidR="00C55F62" w:rsidRPr="00E50F0E" w:rsidRDefault="00C55F62" w:rsidP="00C55F62">
      <w:pPr>
        <w:spacing w:line="360" w:lineRule="auto"/>
        <w:jc w:val="center"/>
        <w:rPr>
          <w:rFonts w:cs="Arial"/>
          <w:b/>
          <w:sz w:val="26"/>
          <w:szCs w:val="26"/>
        </w:rPr>
      </w:pPr>
      <w:r w:rsidRPr="00E50F0E">
        <w:rPr>
          <w:rFonts w:cs="Arial"/>
          <w:b/>
          <w:sz w:val="26"/>
          <w:szCs w:val="26"/>
        </w:rPr>
        <w:t>EXPOSICIÓN DE MOTIVOS</w:t>
      </w:r>
    </w:p>
    <w:p w:rsidR="00C568D1" w:rsidRPr="00E50F0E" w:rsidRDefault="00C568D1" w:rsidP="003C0C79">
      <w:pPr>
        <w:spacing w:line="360" w:lineRule="auto"/>
        <w:jc w:val="center"/>
        <w:rPr>
          <w:rFonts w:cs="Arial"/>
          <w:b/>
          <w:caps/>
          <w:sz w:val="26"/>
          <w:szCs w:val="26"/>
        </w:rPr>
      </w:pPr>
    </w:p>
    <w:p w:rsidR="00FE46AD" w:rsidRPr="00E50F0E" w:rsidRDefault="00FE46AD" w:rsidP="000D4B99">
      <w:pPr>
        <w:spacing w:line="360" w:lineRule="auto"/>
        <w:rPr>
          <w:rFonts w:cs="Arial"/>
          <w:sz w:val="26"/>
          <w:szCs w:val="26"/>
        </w:rPr>
      </w:pPr>
      <w:bookmarkStart w:id="2" w:name="_Hlk5186425"/>
      <w:r w:rsidRPr="00E50F0E">
        <w:rPr>
          <w:rFonts w:cs="Arial"/>
          <w:sz w:val="26"/>
          <w:szCs w:val="26"/>
        </w:rPr>
        <w:t>Las mujeres en México han recorrido un camino de desigualdad en cuanto a sus derechos. La historia ha sido larga.  Su lucha inició con</w:t>
      </w:r>
      <w:r w:rsidR="00D06092" w:rsidRPr="00E50F0E">
        <w:rPr>
          <w:rFonts w:cs="Arial"/>
          <w:sz w:val="26"/>
          <w:szCs w:val="26"/>
        </w:rPr>
        <w:t xml:space="preserve"> </w:t>
      </w:r>
      <w:r w:rsidRPr="00E50F0E">
        <w:rPr>
          <w:rFonts w:cs="Arial"/>
          <w:sz w:val="26"/>
          <w:szCs w:val="26"/>
        </w:rPr>
        <w:t xml:space="preserve">la demanda de derechos políticos y esta </w:t>
      </w:r>
      <w:r w:rsidR="00015EAF" w:rsidRPr="00E50F0E">
        <w:rPr>
          <w:rFonts w:cs="Arial"/>
          <w:sz w:val="26"/>
          <w:szCs w:val="26"/>
        </w:rPr>
        <w:t>des</w:t>
      </w:r>
      <w:r w:rsidRPr="00E50F0E">
        <w:rPr>
          <w:rFonts w:cs="Arial"/>
          <w:sz w:val="26"/>
          <w:szCs w:val="26"/>
        </w:rPr>
        <w:t>igualdad estructural que a lo largo de siglos han vivido.</w:t>
      </w:r>
    </w:p>
    <w:p w:rsidR="00A7501E" w:rsidRPr="00E50F0E" w:rsidRDefault="00A7501E" w:rsidP="000D4B99">
      <w:pPr>
        <w:spacing w:line="360" w:lineRule="auto"/>
        <w:rPr>
          <w:rFonts w:cs="Arial"/>
          <w:sz w:val="26"/>
          <w:szCs w:val="26"/>
        </w:rPr>
      </w:pPr>
    </w:p>
    <w:p w:rsidR="00FE46AD" w:rsidRPr="00E50F0E" w:rsidRDefault="00015EAF" w:rsidP="000D4B99">
      <w:pPr>
        <w:spacing w:line="360" w:lineRule="auto"/>
        <w:rPr>
          <w:rFonts w:cs="Arial"/>
          <w:sz w:val="26"/>
          <w:szCs w:val="26"/>
        </w:rPr>
      </w:pPr>
      <w:r w:rsidRPr="00E50F0E">
        <w:rPr>
          <w:rFonts w:cs="Arial"/>
          <w:sz w:val="26"/>
          <w:szCs w:val="26"/>
        </w:rPr>
        <w:t>Hoy se ha</w:t>
      </w:r>
      <w:r w:rsidR="00FE46AD" w:rsidRPr="00E50F0E">
        <w:rPr>
          <w:rFonts w:cs="Arial"/>
          <w:sz w:val="26"/>
          <w:szCs w:val="26"/>
        </w:rPr>
        <w:t xml:space="preserve"> transitado en el ámbito político a esquemas de participación política paritaria. Pero tenemos brechas de desigualdad que aún no hemos podido supera</w:t>
      </w:r>
      <w:r w:rsidR="004C2A85" w:rsidRPr="00E50F0E">
        <w:rPr>
          <w:rFonts w:cs="Arial"/>
          <w:sz w:val="26"/>
          <w:szCs w:val="26"/>
        </w:rPr>
        <w:t>r</w:t>
      </w:r>
      <w:r w:rsidR="009334DE" w:rsidRPr="00E50F0E">
        <w:rPr>
          <w:rFonts w:cs="Arial"/>
          <w:sz w:val="26"/>
          <w:szCs w:val="26"/>
        </w:rPr>
        <w:t>,</w:t>
      </w:r>
      <w:r w:rsidRPr="00E50F0E">
        <w:rPr>
          <w:rFonts w:cs="Arial"/>
          <w:sz w:val="26"/>
          <w:szCs w:val="26"/>
        </w:rPr>
        <w:t xml:space="preserve"> inclusive la política y gubernamental</w:t>
      </w:r>
      <w:r w:rsidR="009334DE" w:rsidRPr="00E50F0E">
        <w:rPr>
          <w:rFonts w:cs="Arial"/>
          <w:sz w:val="26"/>
          <w:szCs w:val="26"/>
        </w:rPr>
        <w:t>,</w:t>
      </w:r>
      <w:r w:rsidRPr="00E50F0E">
        <w:rPr>
          <w:rFonts w:cs="Arial"/>
          <w:sz w:val="26"/>
          <w:szCs w:val="26"/>
        </w:rPr>
        <w:t xml:space="preserve"> pero también</w:t>
      </w:r>
      <w:r w:rsidR="009334DE" w:rsidRPr="00E50F0E">
        <w:rPr>
          <w:rFonts w:cs="Arial"/>
          <w:sz w:val="26"/>
          <w:szCs w:val="26"/>
        </w:rPr>
        <w:t xml:space="preserve"> </w:t>
      </w:r>
      <w:r w:rsidRPr="00E50F0E">
        <w:rPr>
          <w:rFonts w:cs="Arial"/>
          <w:sz w:val="26"/>
          <w:szCs w:val="26"/>
        </w:rPr>
        <w:t>en el sector económico</w:t>
      </w:r>
      <w:r w:rsidR="009334DE" w:rsidRPr="00E50F0E">
        <w:rPr>
          <w:rFonts w:cs="Arial"/>
          <w:sz w:val="26"/>
          <w:szCs w:val="26"/>
        </w:rPr>
        <w:t xml:space="preserve"> las</w:t>
      </w:r>
      <w:r w:rsidRPr="00E50F0E">
        <w:rPr>
          <w:rFonts w:cs="Arial"/>
          <w:sz w:val="26"/>
          <w:szCs w:val="26"/>
        </w:rPr>
        <w:t xml:space="preserve"> relacionadas</w:t>
      </w:r>
      <w:r w:rsidR="004C2A85" w:rsidRPr="00E50F0E">
        <w:rPr>
          <w:rFonts w:cs="Arial"/>
          <w:sz w:val="26"/>
          <w:szCs w:val="26"/>
        </w:rPr>
        <w:t xml:space="preserve"> con cuestiones laborales y salariales.</w:t>
      </w:r>
    </w:p>
    <w:p w:rsidR="00015EAF" w:rsidRPr="00E50F0E" w:rsidRDefault="00015EAF" w:rsidP="000D4B99">
      <w:pPr>
        <w:spacing w:line="360" w:lineRule="auto"/>
        <w:rPr>
          <w:rFonts w:cs="Arial"/>
          <w:sz w:val="26"/>
          <w:szCs w:val="26"/>
        </w:rPr>
      </w:pPr>
    </w:p>
    <w:p w:rsidR="004C2A85" w:rsidRPr="00E50F0E" w:rsidRDefault="004C2A85" w:rsidP="000D4B99">
      <w:pPr>
        <w:spacing w:line="360" w:lineRule="auto"/>
        <w:rPr>
          <w:sz w:val="26"/>
          <w:szCs w:val="26"/>
        </w:rPr>
      </w:pPr>
      <w:r w:rsidRPr="00E50F0E">
        <w:rPr>
          <w:rFonts w:cs="Arial"/>
          <w:sz w:val="26"/>
          <w:szCs w:val="26"/>
        </w:rPr>
        <w:t xml:space="preserve">En México de </w:t>
      </w:r>
      <w:r w:rsidR="00520EFB" w:rsidRPr="00E50F0E">
        <w:rPr>
          <w:rFonts w:cs="Arial"/>
          <w:sz w:val="26"/>
          <w:szCs w:val="26"/>
        </w:rPr>
        <w:t xml:space="preserve">acuerdo con la </w:t>
      </w:r>
      <w:r w:rsidR="00520EFB" w:rsidRPr="00E50F0E">
        <w:rPr>
          <w:sz w:val="26"/>
          <w:szCs w:val="26"/>
        </w:rPr>
        <w:t>Estrategia Nacional de Cultura Cívica (</w:t>
      </w:r>
      <w:r w:rsidR="009334DE" w:rsidRPr="00E50F0E">
        <w:rPr>
          <w:sz w:val="26"/>
          <w:szCs w:val="26"/>
        </w:rPr>
        <w:t xml:space="preserve">Enccívica) </w:t>
      </w:r>
      <w:r w:rsidR="009334DE" w:rsidRPr="00E50F0E">
        <w:rPr>
          <w:rFonts w:cs="Arial"/>
          <w:sz w:val="26"/>
          <w:szCs w:val="26"/>
        </w:rPr>
        <w:t>2017, los últimos</w:t>
      </w:r>
      <w:r w:rsidRPr="00E50F0E">
        <w:rPr>
          <w:sz w:val="26"/>
          <w:szCs w:val="26"/>
        </w:rPr>
        <w:t xml:space="preserve"> años se han caracterizado por el incremento de la inserción de las mujeres al mercado laboral. En 1970 sólo participaba</w:t>
      </w:r>
      <w:r w:rsidR="009334DE" w:rsidRPr="00E50F0E">
        <w:rPr>
          <w:sz w:val="26"/>
          <w:szCs w:val="26"/>
        </w:rPr>
        <w:t>n</w:t>
      </w:r>
      <w:r w:rsidRPr="00E50F0E">
        <w:rPr>
          <w:sz w:val="26"/>
          <w:szCs w:val="26"/>
        </w:rPr>
        <w:t xml:space="preserve"> 17.6% de éstas; en la actualidad, de 53 millones de personas consideradas como población económicamente activa, 38% son muje</w:t>
      </w:r>
      <w:r w:rsidR="004E2763" w:rsidRPr="00E50F0E">
        <w:rPr>
          <w:sz w:val="26"/>
          <w:szCs w:val="26"/>
        </w:rPr>
        <w:t>res.</w:t>
      </w:r>
    </w:p>
    <w:p w:rsidR="009C1033" w:rsidRPr="00E50F0E" w:rsidRDefault="009C1033" w:rsidP="000D4B99">
      <w:pPr>
        <w:spacing w:line="360" w:lineRule="auto"/>
        <w:rPr>
          <w:sz w:val="26"/>
          <w:szCs w:val="26"/>
        </w:rPr>
      </w:pPr>
    </w:p>
    <w:p w:rsidR="00367806" w:rsidRPr="00E50F0E" w:rsidRDefault="004C2A85" w:rsidP="000D4B99">
      <w:pPr>
        <w:spacing w:line="360" w:lineRule="auto"/>
        <w:rPr>
          <w:sz w:val="26"/>
          <w:szCs w:val="26"/>
        </w:rPr>
      </w:pPr>
      <w:r w:rsidRPr="00E50F0E">
        <w:rPr>
          <w:sz w:val="26"/>
          <w:szCs w:val="26"/>
        </w:rPr>
        <w:t xml:space="preserve">De acuerdo con el Informe sobre Trabajo Decente e Igualdad de Género de la Organización Mundial del Trabajo, México es uno de los países de América Latina con menor participación de las mujeres en el mercado laboral. </w:t>
      </w:r>
    </w:p>
    <w:p w:rsidR="00367806" w:rsidRPr="00E50F0E" w:rsidRDefault="00367806" w:rsidP="000D4B99">
      <w:pPr>
        <w:spacing w:line="360" w:lineRule="auto"/>
        <w:rPr>
          <w:sz w:val="26"/>
          <w:szCs w:val="26"/>
        </w:rPr>
      </w:pPr>
    </w:p>
    <w:p w:rsidR="004C2A85" w:rsidRPr="00E50F0E" w:rsidRDefault="004C2A85" w:rsidP="000D4B99">
      <w:pPr>
        <w:spacing w:line="360" w:lineRule="auto"/>
        <w:rPr>
          <w:sz w:val="26"/>
          <w:szCs w:val="26"/>
        </w:rPr>
      </w:pPr>
      <w:r w:rsidRPr="00E50F0E">
        <w:rPr>
          <w:sz w:val="26"/>
          <w:szCs w:val="26"/>
        </w:rPr>
        <w:t>En 2013, se tenía una participación de 43.4%, que junto con Chile (42.3) y Honduras (43.3), ubicaba a México por debajo de la media regional de 50.4%. Por el contrario, países como Argentina y Bolivia se localizaban muy por arriba de la media, con 73.9% y 61.6%, respectivamen</w:t>
      </w:r>
      <w:r w:rsidR="009C1033" w:rsidRPr="00E50F0E">
        <w:rPr>
          <w:sz w:val="26"/>
          <w:szCs w:val="26"/>
        </w:rPr>
        <w:t>te.</w:t>
      </w:r>
      <w:r w:rsidRPr="00E50F0E">
        <w:rPr>
          <w:sz w:val="26"/>
          <w:szCs w:val="26"/>
        </w:rPr>
        <w:t xml:space="preserve"> Otro elemento que se debe resaltar es el nivel de ingreso de las mujeres. Un análisis general arroja una importante desigualdad por género.</w:t>
      </w:r>
    </w:p>
    <w:p w:rsidR="004C2A85" w:rsidRPr="00E50F0E" w:rsidRDefault="004C2A85" w:rsidP="000D4B99">
      <w:pPr>
        <w:spacing w:line="360" w:lineRule="auto"/>
        <w:rPr>
          <w:sz w:val="26"/>
          <w:szCs w:val="26"/>
        </w:rPr>
      </w:pPr>
    </w:p>
    <w:p w:rsidR="004C2A85" w:rsidRPr="00E50F0E" w:rsidRDefault="004C2A85" w:rsidP="000D4B99">
      <w:pPr>
        <w:spacing w:line="360" w:lineRule="auto"/>
        <w:rPr>
          <w:sz w:val="26"/>
          <w:szCs w:val="26"/>
        </w:rPr>
      </w:pPr>
      <w:r w:rsidRPr="00E50F0E">
        <w:rPr>
          <w:sz w:val="26"/>
          <w:szCs w:val="26"/>
        </w:rPr>
        <w:lastRenderedPageBreak/>
        <w:t xml:space="preserve">Y </w:t>
      </w:r>
      <w:r w:rsidR="004E2763" w:rsidRPr="00E50F0E">
        <w:rPr>
          <w:sz w:val="26"/>
          <w:szCs w:val="26"/>
        </w:rPr>
        <w:t>esto está</w:t>
      </w:r>
      <w:r w:rsidRPr="00E50F0E">
        <w:rPr>
          <w:sz w:val="26"/>
          <w:szCs w:val="26"/>
        </w:rPr>
        <w:t xml:space="preserve"> relacionado con que perciben las mujeres menos ingresos en promedio (por hora trabajada) que los hombres en la gran mayoría de los sectores ocupacionales. Esta situación se acentúa aún más en los cargos de funcionarios y directivos de los sectores público, privado y social, donde las mujeres perciben, en promedio, 80.5, y los hombres, 98, diferencia de 17.5 pesos por hora trabajada. </w:t>
      </w:r>
    </w:p>
    <w:p w:rsidR="004C2A85" w:rsidRPr="00E50F0E" w:rsidRDefault="004C2A85" w:rsidP="000D4B99">
      <w:pPr>
        <w:spacing w:line="360" w:lineRule="auto"/>
        <w:rPr>
          <w:sz w:val="26"/>
          <w:szCs w:val="26"/>
        </w:rPr>
      </w:pPr>
    </w:p>
    <w:p w:rsidR="00367806" w:rsidRDefault="004C2A85" w:rsidP="000D4B99">
      <w:pPr>
        <w:spacing w:line="360" w:lineRule="auto"/>
        <w:rPr>
          <w:sz w:val="26"/>
          <w:szCs w:val="26"/>
        </w:rPr>
      </w:pPr>
      <w:r w:rsidRPr="00E50F0E">
        <w:rPr>
          <w:sz w:val="26"/>
          <w:szCs w:val="26"/>
        </w:rPr>
        <w:t xml:space="preserve">Aunque en algunos sectores las mujeres tienen una presencia ligeramente superior, prevalece el elemento desigual. Esto se refiere a que, dentro de los mismos sectores, las mujeres obtienen un menor ingreso. </w:t>
      </w:r>
    </w:p>
    <w:p w:rsidR="00E50F0E" w:rsidRPr="00E50F0E" w:rsidRDefault="00E50F0E" w:rsidP="000D4B99">
      <w:pPr>
        <w:spacing w:line="360" w:lineRule="auto"/>
        <w:rPr>
          <w:sz w:val="26"/>
          <w:szCs w:val="26"/>
        </w:rPr>
      </w:pPr>
    </w:p>
    <w:p w:rsidR="004C2A85" w:rsidRPr="00E50F0E" w:rsidRDefault="004C2A85" w:rsidP="000D4B99">
      <w:pPr>
        <w:spacing w:line="360" w:lineRule="auto"/>
        <w:rPr>
          <w:rFonts w:cs="Arial"/>
          <w:sz w:val="26"/>
          <w:szCs w:val="26"/>
        </w:rPr>
      </w:pPr>
      <w:r w:rsidRPr="00E50F0E">
        <w:rPr>
          <w:sz w:val="26"/>
          <w:szCs w:val="26"/>
        </w:rPr>
        <w:t>Se deben considerar varios aspectos para explicar este fenómeno: aun cuando se ocupe el mismo puesto y se desempeñen las mismas funciones, las mujeres sufren discriminación y se les paga menos.</w:t>
      </w:r>
    </w:p>
    <w:p w:rsidR="004C2A85" w:rsidRPr="00E50F0E" w:rsidRDefault="004C2A85" w:rsidP="000D4B99">
      <w:pPr>
        <w:spacing w:line="360" w:lineRule="auto"/>
        <w:rPr>
          <w:rFonts w:cs="Arial"/>
          <w:sz w:val="26"/>
          <w:szCs w:val="26"/>
        </w:rPr>
      </w:pPr>
      <w:r w:rsidRPr="00E50F0E">
        <w:rPr>
          <w:rFonts w:cs="Arial"/>
          <w:sz w:val="26"/>
          <w:szCs w:val="26"/>
        </w:rPr>
        <w:t xml:space="preserve"> </w:t>
      </w:r>
    </w:p>
    <w:p w:rsidR="000D4B99" w:rsidRPr="00E50F0E" w:rsidRDefault="004E2763" w:rsidP="00DC4B8E">
      <w:pPr>
        <w:spacing w:line="360" w:lineRule="auto"/>
        <w:rPr>
          <w:rFonts w:cs="Arial"/>
          <w:sz w:val="26"/>
          <w:szCs w:val="26"/>
        </w:rPr>
      </w:pPr>
      <w:r w:rsidRPr="00E50F0E">
        <w:rPr>
          <w:rFonts w:cs="Arial"/>
          <w:sz w:val="26"/>
          <w:szCs w:val="26"/>
        </w:rPr>
        <w:t>L</w:t>
      </w:r>
      <w:r w:rsidR="000D4B99" w:rsidRPr="00E50F0E">
        <w:rPr>
          <w:rFonts w:cs="Arial"/>
          <w:sz w:val="26"/>
          <w:szCs w:val="26"/>
        </w:rPr>
        <w:t xml:space="preserve">as brechas salariales </w:t>
      </w:r>
      <w:r w:rsidR="004C2A85" w:rsidRPr="00E50F0E">
        <w:rPr>
          <w:rFonts w:cs="Arial"/>
          <w:sz w:val="26"/>
          <w:szCs w:val="26"/>
        </w:rPr>
        <w:t>y</w:t>
      </w:r>
      <w:r w:rsidR="00DC4B8E" w:rsidRPr="00E50F0E">
        <w:rPr>
          <w:rFonts w:cs="Arial"/>
          <w:sz w:val="26"/>
          <w:szCs w:val="26"/>
        </w:rPr>
        <w:t xml:space="preserve"> laborales de género siguen siendo amplia</w:t>
      </w:r>
      <w:r w:rsidRPr="00E50F0E">
        <w:rPr>
          <w:rFonts w:cs="Arial"/>
          <w:sz w:val="26"/>
          <w:szCs w:val="26"/>
        </w:rPr>
        <w:t xml:space="preserve">s. </w:t>
      </w:r>
      <w:r w:rsidR="00DC4B8E" w:rsidRPr="00E50F0E">
        <w:rPr>
          <w:rFonts w:cs="Arial"/>
          <w:sz w:val="26"/>
          <w:szCs w:val="26"/>
        </w:rPr>
        <w:t xml:space="preserve"> En México</w:t>
      </w:r>
      <w:r w:rsidR="000D4B99" w:rsidRPr="00E50F0E">
        <w:rPr>
          <w:rFonts w:cs="Arial"/>
          <w:sz w:val="26"/>
          <w:szCs w:val="26"/>
        </w:rPr>
        <w:t>, las mujeres ganan en promedio 34.2 por ciento menos que los hombres, de acuerdo con datos del Consejo Nacional para Prevenir la Discriminación (Conapred), es decir, por cada 100 pesos que gana un hombre por su trabajo, las mujeres perciben 65.8 pesos. Al mismo tiempo, las mujeres en el ámbito laboral tienen 7 por ciento menos probabilidad de no tener seguro médico.</w:t>
      </w:r>
    </w:p>
    <w:p w:rsidR="000D4B99" w:rsidRPr="00E50F0E" w:rsidRDefault="000D4B99" w:rsidP="000D4B99">
      <w:pPr>
        <w:spacing w:line="360" w:lineRule="auto"/>
        <w:rPr>
          <w:rFonts w:cs="Arial"/>
          <w:sz w:val="26"/>
          <w:szCs w:val="26"/>
        </w:rPr>
      </w:pPr>
    </w:p>
    <w:p w:rsidR="00795068" w:rsidRPr="00E50F0E" w:rsidRDefault="000D4B99" w:rsidP="000D4B99">
      <w:pPr>
        <w:spacing w:line="360" w:lineRule="auto"/>
        <w:rPr>
          <w:rFonts w:cs="Arial"/>
          <w:sz w:val="26"/>
          <w:szCs w:val="26"/>
        </w:rPr>
      </w:pPr>
      <w:r w:rsidRPr="00E50F0E">
        <w:rPr>
          <w:rFonts w:cs="Arial"/>
          <w:sz w:val="26"/>
          <w:szCs w:val="26"/>
        </w:rPr>
        <w:t>Las mujeres adultas con estudios universitarios ganan 79 por ciento de los ingresos de los hombres si laboran como empleadas u obreras, 68 por ciento cuando se trata del grupo de patronas o empleadoras y 75 por ciento si son trabajadoras por cuenta propia.</w:t>
      </w:r>
    </w:p>
    <w:p w:rsidR="000D4B99" w:rsidRPr="00E50F0E" w:rsidRDefault="000D4B99" w:rsidP="000D4B99">
      <w:pPr>
        <w:spacing w:line="360" w:lineRule="auto"/>
        <w:rPr>
          <w:rFonts w:cs="Arial"/>
          <w:sz w:val="26"/>
          <w:szCs w:val="26"/>
        </w:rPr>
      </w:pPr>
    </w:p>
    <w:p w:rsidR="00367806" w:rsidRPr="00E50F0E" w:rsidRDefault="00795068" w:rsidP="003C0C79">
      <w:pPr>
        <w:spacing w:line="360" w:lineRule="auto"/>
        <w:rPr>
          <w:rFonts w:cs="Arial"/>
          <w:sz w:val="26"/>
          <w:szCs w:val="26"/>
        </w:rPr>
      </w:pPr>
      <w:r w:rsidRPr="00E50F0E">
        <w:rPr>
          <w:rFonts w:cs="Arial"/>
          <w:sz w:val="26"/>
          <w:szCs w:val="26"/>
        </w:rPr>
        <w:lastRenderedPageBreak/>
        <w:t xml:space="preserve">Si bien el desarrollo económico ha integrado a las mujeres a la dinámica social, esto se ha logrado sólo de una manera parcial y en condiciones de segregación, discriminación y desigualdad salarial y ocupacional. </w:t>
      </w:r>
    </w:p>
    <w:p w:rsidR="00367806" w:rsidRPr="00E50F0E" w:rsidRDefault="00367806" w:rsidP="003C0C79">
      <w:pPr>
        <w:spacing w:line="360" w:lineRule="auto"/>
        <w:rPr>
          <w:rFonts w:cs="Arial"/>
          <w:sz w:val="26"/>
          <w:szCs w:val="26"/>
        </w:rPr>
      </w:pPr>
    </w:p>
    <w:p w:rsidR="00795068" w:rsidRPr="00E50F0E" w:rsidRDefault="00795068" w:rsidP="003C0C79">
      <w:pPr>
        <w:spacing w:line="360" w:lineRule="auto"/>
        <w:rPr>
          <w:rFonts w:cs="Arial"/>
          <w:sz w:val="26"/>
          <w:szCs w:val="26"/>
        </w:rPr>
      </w:pPr>
      <w:r w:rsidRPr="00E50F0E">
        <w:rPr>
          <w:rFonts w:cs="Arial"/>
          <w:sz w:val="26"/>
          <w:szCs w:val="26"/>
        </w:rPr>
        <w:t xml:space="preserve">Las mujeres no están ganando lo que deberían de ganar ni están ocupando las posiciones en igualdad de circunstancias con los hombres, a pesar de tanta lucha y camino recorrido. La integración de las mujeres al mercado laboral, es, </w:t>
      </w:r>
      <w:r w:rsidR="000D4B99" w:rsidRPr="00E50F0E">
        <w:rPr>
          <w:rFonts w:cs="Arial"/>
          <w:sz w:val="26"/>
          <w:szCs w:val="26"/>
        </w:rPr>
        <w:t>después</w:t>
      </w:r>
      <w:r w:rsidRPr="00E50F0E">
        <w:rPr>
          <w:rFonts w:cs="Arial"/>
          <w:sz w:val="26"/>
          <w:szCs w:val="26"/>
        </w:rPr>
        <w:t xml:space="preserve"> de un arduo trabajo para la igualdad, insuficiente.</w:t>
      </w:r>
    </w:p>
    <w:p w:rsidR="000D4B99" w:rsidRPr="00E50F0E" w:rsidRDefault="000D4B99" w:rsidP="003C0C79">
      <w:pPr>
        <w:spacing w:line="360" w:lineRule="auto"/>
        <w:rPr>
          <w:rFonts w:cs="Arial"/>
          <w:sz w:val="26"/>
          <w:szCs w:val="26"/>
        </w:rPr>
      </w:pPr>
    </w:p>
    <w:p w:rsidR="00C642DF" w:rsidRPr="00E50F0E" w:rsidRDefault="00795068" w:rsidP="003C0C79">
      <w:pPr>
        <w:spacing w:line="360" w:lineRule="auto"/>
        <w:rPr>
          <w:rFonts w:cs="Arial"/>
          <w:sz w:val="26"/>
          <w:szCs w:val="26"/>
        </w:rPr>
      </w:pPr>
      <w:r w:rsidRPr="00E50F0E">
        <w:rPr>
          <w:rFonts w:cs="Arial"/>
          <w:sz w:val="26"/>
          <w:szCs w:val="26"/>
        </w:rPr>
        <w:t xml:space="preserve">De </w:t>
      </w:r>
      <w:r w:rsidR="000D4B99" w:rsidRPr="00E50F0E">
        <w:rPr>
          <w:rFonts w:cs="Arial"/>
          <w:sz w:val="26"/>
          <w:szCs w:val="26"/>
        </w:rPr>
        <w:t>acuerdo con la Organización Internacional del T</w:t>
      </w:r>
      <w:r w:rsidRPr="00E50F0E">
        <w:rPr>
          <w:rFonts w:cs="Arial"/>
          <w:sz w:val="26"/>
          <w:szCs w:val="26"/>
        </w:rPr>
        <w:t>rabajo</w:t>
      </w:r>
      <w:r w:rsidR="00C642DF" w:rsidRPr="00E50F0E">
        <w:rPr>
          <w:rFonts w:cs="Arial"/>
          <w:sz w:val="26"/>
          <w:szCs w:val="26"/>
        </w:rPr>
        <w:t>, si continúa est</w:t>
      </w:r>
      <w:r w:rsidR="000D4B99" w:rsidRPr="00E50F0E">
        <w:rPr>
          <w:rFonts w:cs="Arial"/>
          <w:sz w:val="26"/>
          <w:szCs w:val="26"/>
        </w:rPr>
        <w:t>a insuficiencia en los avances y persisten las</w:t>
      </w:r>
      <w:r w:rsidR="00C642DF" w:rsidRPr="00E50F0E">
        <w:rPr>
          <w:rFonts w:cs="Arial"/>
          <w:sz w:val="26"/>
          <w:szCs w:val="26"/>
        </w:rPr>
        <w:t xml:space="preserve"> tendencias actuales, se requerirán más de 70 años para abatir la desigualdad salarial por razón de género.</w:t>
      </w:r>
    </w:p>
    <w:p w:rsidR="00BD0C5D" w:rsidRPr="00E50F0E" w:rsidRDefault="00BD0C5D" w:rsidP="003C0C79">
      <w:pPr>
        <w:spacing w:line="360" w:lineRule="auto"/>
        <w:rPr>
          <w:rFonts w:cs="Arial"/>
          <w:sz w:val="26"/>
          <w:szCs w:val="26"/>
        </w:rPr>
      </w:pPr>
    </w:p>
    <w:p w:rsidR="00C642DF" w:rsidRPr="00E50F0E" w:rsidRDefault="004E2763" w:rsidP="003C0C79">
      <w:pPr>
        <w:spacing w:line="360" w:lineRule="auto"/>
        <w:rPr>
          <w:rFonts w:cs="Arial"/>
          <w:sz w:val="26"/>
          <w:szCs w:val="26"/>
        </w:rPr>
      </w:pPr>
      <w:r w:rsidRPr="00E50F0E">
        <w:rPr>
          <w:rFonts w:cs="Arial"/>
          <w:sz w:val="26"/>
          <w:szCs w:val="26"/>
        </w:rPr>
        <w:t>Por su parte, de acuerdo con</w:t>
      </w:r>
      <w:r w:rsidR="00C642DF" w:rsidRPr="00E50F0E">
        <w:rPr>
          <w:rFonts w:cs="Arial"/>
          <w:sz w:val="26"/>
          <w:szCs w:val="26"/>
        </w:rPr>
        <w:t xml:space="preserve"> la organización para la Cooperación y el Desarrollo Económico, en México la desigualdad salarial es del 16.7%, mientras </w:t>
      </w:r>
      <w:r w:rsidR="000D4B99" w:rsidRPr="00E50F0E">
        <w:rPr>
          <w:rFonts w:cs="Arial"/>
          <w:sz w:val="26"/>
          <w:szCs w:val="26"/>
        </w:rPr>
        <w:t>que,</w:t>
      </w:r>
      <w:r w:rsidR="00C642DF" w:rsidRPr="00E50F0E">
        <w:rPr>
          <w:rFonts w:cs="Arial"/>
          <w:sz w:val="26"/>
          <w:szCs w:val="26"/>
        </w:rPr>
        <w:t xml:space="preserve"> a nivel mundial, las mujeres ganan 23% menos que los hombres por un trabajo del mismo valor.</w:t>
      </w:r>
    </w:p>
    <w:p w:rsidR="000D4B99" w:rsidRDefault="000D4B99" w:rsidP="003C0C79">
      <w:pPr>
        <w:spacing w:line="360" w:lineRule="auto"/>
        <w:rPr>
          <w:rFonts w:cs="Arial"/>
          <w:sz w:val="26"/>
          <w:szCs w:val="26"/>
        </w:rPr>
      </w:pPr>
    </w:p>
    <w:p w:rsidR="00E50F0E" w:rsidRPr="00E50F0E" w:rsidRDefault="00E50F0E" w:rsidP="003C0C79">
      <w:pPr>
        <w:spacing w:line="360" w:lineRule="auto"/>
        <w:rPr>
          <w:rFonts w:cs="Arial"/>
          <w:sz w:val="26"/>
          <w:szCs w:val="26"/>
        </w:rPr>
      </w:pPr>
    </w:p>
    <w:p w:rsidR="00C642DF" w:rsidRPr="00E50F0E" w:rsidRDefault="00C642DF" w:rsidP="003C0C79">
      <w:pPr>
        <w:spacing w:line="360" w:lineRule="auto"/>
        <w:rPr>
          <w:rFonts w:cs="Arial"/>
          <w:sz w:val="26"/>
          <w:szCs w:val="26"/>
        </w:rPr>
      </w:pPr>
      <w:r w:rsidRPr="00E50F0E">
        <w:rPr>
          <w:rFonts w:cs="Arial"/>
          <w:sz w:val="26"/>
          <w:szCs w:val="26"/>
        </w:rPr>
        <w:t xml:space="preserve">Los estereotipos de género para elegir y ejercer ciertas profesiones, responsabilidades no equitativas en el cuidado familiar, empresas que pagan menos o </w:t>
      </w:r>
      <w:r w:rsidR="000D4B99" w:rsidRPr="00E50F0E">
        <w:rPr>
          <w:rFonts w:cs="Arial"/>
          <w:sz w:val="26"/>
          <w:szCs w:val="26"/>
        </w:rPr>
        <w:t xml:space="preserve">no permiten que mujeres </w:t>
      </w:r>
      <w:r w:rsidRPr="00E50F0E">
        <w:rPr>
          <w:rFonts w:cs="Arial"/>
          <w:sz w:val="26"/>
          <w:szCs w:val="26"/>
        </w:rPr>
        <w:t>alcancen posiciones</w:t>
      </w:r>
      <w:r w:rsidR="00DC4B8E" w:rsidRPr="00E50F0E">
        <w:rPr>
          <w:rFonts w:cs="Arial"/>
          <w:sz w:val="26"/>
          <w:szCs w:val="26"/>
        </w:rPr>
        <w:t xml:space="preserve"> directivas y de</w:t>
      </w:r>
      <w:r w:rsidRPr="00E50F0E">
        <w:rPr>
          <w:rFonts w:cs="Arial"/>
          <w:sz w:val="26"/>
          <w:szCs w:val="26"/>
        </w:rPr>
        <w:t xml:space="preserve"> alto nivel, son todos factores que contribuyen a la desigualdad laboral y salarial.</w:t>
      </w:r>
    </w:p>
    <w:p w:rsidR="00367806" w:rsidRPr="00E50F0E" w:rsidRDefault="00367806" w:rsidP="003C0C79">
      <w:pPr>
        <w:spacing w:line="360" w:lineRule="auto"/>
        <w:rPr>
          <w:rFonts w:cs="Arial"/>
          <w:sz w:val="26"/>
          <w:szCs w:val="26"/>
        </w:rPr>
      </w:pPr>
    </w:p>
    <w:p w:rsidR="00C642DF" w:rsidRPr="00E50F0E" w:rsidRDefault="004E2763" w:rsidP="003C0C79">
      <w:pPr>
        <w:spacing w:line="360" w:lineRule="auto"/>
        <w:rPr>
          <w:rFonts w:cs="Arial"/>
          <w:sz w:val="26"/>
          <w:szCs w:val="26"/>
        </w:rPr>
      </w:pPr>
      <w:r w:rsidRPr="00E50F0E">
        <w:rPr>
          <w:rFonts w:cs="Arial"/>
          <w:sz w:val="26"/>
          <w:szCs w:val="26"/>
        </w:rPr>
        <w:t>Hoy sabemos que la</w:t>
      </w:r>
      <w:r w:rsidR="00C642DF" w:rsidRPr="00E50F0E">
        <w:rPr>
          <w:rFonts w:cs="Arial"/>
          <w:sz w:val="26"/>
          <w:szCs w:val="26"/>
        </w:rPr>
        <w:t xml:space="preserve"> paridad de género repercute de manera positiva a la economía de una nación, así como a su prosperidad e incremento de su crecimiento, competitividad y valor del trabajo de las mujeres en el mercado </w:t>
      </w:r>
      <w:r w:rsidR="00C642DF" w:rsidRPr="00E50F0E">
        <w:rPr>
          <w:rFonts w:cs="Arial"/>
          <w:sz w:val="26"/>
          <w:szCs w:val="26"/>
        </w:rPr>
        <w:lastRenderedPageBreak/>
        <w:t>laboral, no sólo para ellas como individuos libres y autónomos, si</w:t>
      </w:r>
      <w:r w:rsidR="000D4B99" w:rsidRPr="00E50F0E">
        <w:rPr>
          <w:rFonts w:cs="Arial"/>
          <w:sz w:val="26"/>
          <w:szCs w:val="26"/>
        </w:rPr>
        <w:t>no por el valor que generan al</w:t>
      </w:r>
      <w:r w:rsidR="00C642DF" w:rsidRPr="00E50F0E">
        <w:rPr>
          <w:rFonts w:cs="Arial"/>
          <w:sz w:val="26"/>
          <w:szCs w:val="26"/>
        </w:rPr>
        <w:t xml:space="preserve"> país.</w:t>
      </w:r>
    </w:p>
    <w:p w:rsidR="004F0253" w:rsidRPr="00E50F0E" w:rsidRDefault="004F0253" w:rsidP="003C0C79">
      <w:pPr>
        <w:spacing w:line="360" w:lineRule="auto"/>
        <w:rPr>
          <w:rFonts w:cs="Arial"/>
          <w:sz w:val="26"/>
          <w:szCs w:val="26"/>
        </w:rPr>
      </w:pPr>
    </w:p>
    <w:p w:rsidR="000545AA" w:rsidRPr="00E50F0E" w:rsidRDefault="004E2763" w:rsidP="003C0C79">
      <w:pPr>
        <w:spacing w:line="360" w:lineRule="auto"/>
        <w:rPr>
          <w:rFonts w:cs="Arial"/>
          <w:sz w:val="26"/>
          <w:szCs w:val="26"/>
        </w:rPr>
      </w:pPr>
      <w:r w:rsidRPr="00E50F0E">
        <w:rPr>
          <w:rFonts w:cs="Arial"/>
          <w:sz w:val="26"/>
          <w:szCs w:val="26"/>
        </w:rPr>
        <w:t>El P</w:t>
      </w:r>
      <w:r w:rsidR="00C642DF" w:rsidRPr="00E50F0E">
        <w:rPr>
          <w:rFonts w:cs="Arial"/>
          <w:sz w:val="26"/>
          <w:szCs w:val="26"/>
        </w:rPr>
        <w:t>rodu</w:t>
      </w:r>
      <w:r w:rsidRPr="00E50F0E">
        <w:rPr>
          <w:rFonts w:cs="Arial"/>
          <w:sz w:val="26"/>
          <w:szCs w:val="26"/>
        </w:rPr>
        <w:t>cto Interno B</w:t>
      </w:r>
      <w:r w:rsidR="000D4B99" w:rsidRPr="00E50F0E">
        <w:rPr>
          <w:rFonts w:cs="Arial"/>
          <w:sz w:val="26"/>
          <w:szCs w:val="26"/>
        </w:rPr>
        <w:t>ruto</w:t>
      </w:r>
      <w:r w:rsidRPr="00E50F0E">
        <w:rPr>
          <w:rFonts w:cs="Arial"/>
          <w:sz w:val="26"/>
          <w:szCs w:val="26"/>
        </w:rPr>
        <w:t xml:space="preserve"> (PIB)</w:t>
      </w:r>
      <w:r w:rsidR="000D4B99" w:rsidRPr="00E50F0E">
        <w:rPr>
          <w:rFonts w:cs="Arial"/>
          <w:sz w:val="26"/>
          <w:szCs w:val="26"/>
        </w:rPr>
        <w:t xml:space="preserve"> de una nación,</w:t>
      </w:r>
      <w:r w:rsidR="00C642DF" w:rsidRPr="00E50F0E">
        <w:rPr>
          <w:rFonts w:cs="Arial"/>
          <w:sz w:val="26"/>
          <w:szCs w:val="26"/>
        </w:rPr>
        <w:t xml:space="preserve"> su economía y bienestar general</w:t>
      </w:r>
      <w:r w:rsidR="000D4B99" w:rsidRPr="00E50F0E">
        <w:rPr>
          <w:rFonts w:cs="Arial"/>
          <w:sz w:val="26"/>
          <w:szCs w:val="26"/>
        </w:rPr>
        <w:t>,</w:t>
      </w:r>
      <w:r w:rsidR="00C642DF" w:rsidRPr="00E50F0E">
        <w:rPr>
          <w:rFonts w:cs="Arial"/>
          <w:sz w:val="26"/>
          <w:szCs w:val="26"/>
        </w:rPr>
        <w:t xml:space="preserve"> sin</w:t>
      </w:r>
      <w:r w:rsidR="000D4B99" w:rsidRPr="00E50F0E">
        <w:rPr>
          <w:rFonts w:cs="Arial"/>
          <w:sz w:val="26"/>
          <w:szCs w:val="26"/>
        </w:rPr>
        <w:t xml:space="preserve"> duda será mayor </w:t>
      </w:r>
      <w:r w:rsidR="00C642DF" w:rsidRPr="00E50F0E">
        <w:rPr>
          <w:rFonts w:cs="Arial"/>
          <w:sz w:val="26"/>
          <w:szCs w:val="26"/>
        </w:rPr>
        <w:t>en la medida en que incluya a las mujeres en igualdad de circunstanc</w:t>
      </w:r>
      <w:r w:rsidR="000D4B99" w:rsidRPr="00E50F0E">
        <w:rPr>
          <w:rFonts w:cs="Arial"/>
          <w:sz w:val="26"/>
          <w:szCs w:val="26"/>
        </w:rPr>
        <w:t>ias salariales y ocupacionales; s</w:t>
      </w:r>
      <w:r w:rsidR="00C642DF" w:rsidRPr="00E50F0E">
        <w:rPr>
          <w:rFonts w:cs="Arial"/>
          <w:sz w:val="26"/>
          <w:szCs w:val="26"/>
        </w:rPr>
        <w:t xml:space="preserve">e estima que cuando la brecha de género existente en el mercado laboral disminuya, ello incrementaría el PIB en </w:t>
      </w:r>
      <w:r w:rsidR="000D4B99" w:rsidRPr="00E50F0E">
        <w:rPr>
          <w:rFonts w:cs="Arial"/>
          <w:sz w:val="26"/>
          <w:szCs w:val="26"/>
        </w:rPr>
        <w:t>u</w:t>
      </w:r>
      <w:r w:rsidR="00C642DF" w:rsidRPr="00E50F0E">
        <w:rPr>
          <w:rFonts w:cs="Arial"/>
          <w:sz w:val="26"/>
          <w:szCs w:val="26"/>
        </w:rPr>
        <w:t>nos 2.6 billones de dólares, lo que significa un crecimiento d</w:t>
      </w:r>
      <w:r w:rsidRPr="00E50F0E">
        <w:rPr>
          <w:rFonts w:cs="Arial"/>
          <w:sz w:val="26"/>
          <w:szCs w:val="26"/>
        </w:rPr>
        <w:t>el 34% del mismo</w:t>
      </w:r>
      <w:r w:rsidR="000545AA" w:rsidRPr="00E50F0E">
        <w:rPr>
          <w:rFonts w:cs="Arial"/>
          <w:sz w:val="26"/>
          <w:szCs w:val="26"/>
        </w:rPr>
        <w:t xml:space="preserve">. </w:t>
      </w:r>
    </w:p>
    <w:p w:rsidR="000D4B99" w:rsidRPr="00E50F0E" w:rsidRDefault="000D4B99" w:rsidP="003C0C79">
      <w:pPr>
        <w:spacing w:line="360" w:lineRule="auto"/>
        <w:rPr>
          <w:rFonts w:cs="Arial"/>
          <w:sz w:val="26"/>
          <w:szCs w:val="26"/>
        </w:rPr>
      </w:pPr>
    </w:p>
    <w:p w:rsidR="004A65B8" w:rsidRPr="00E50F0E" w:rsidRDefault="004A65B8" w:rsidP="003C0C79">
      <w:pPr>
        <w:spacing w:line="360" w:lineRule="auto"/>
        <w:rPr>
          <w:rFonts w:cs="Arial"/>
          <w:sz w:val="26"/>
          <w:szCs w:val="26"/>
        </w:rPr>
      </w:pPr>
      <w:r w:rsidRPr="00E50F0E">
        <w:rPr>
          <w:rFonts w:cs="Arial"/>
          <w:sz w:val="26"/>
          <w:szCs w:val="26"/>
        </w:rPr>
        <w:t xml:space="preserve">Además, la importancia en posiciones de liderazgo es ya una realidad comprobada en </w:t>
      </w:r>
      <w:r w:rsidR="000D4B99" w:rsidRPr="00E50F0E">
        <w:rPr>
          <w:rFonts w:cs="Arial"/>
          <w:sz w:val="26"/>
          <w:szCs w:val="26"/>
        </w:rPr>
        <w:t>diversas</w:t>
      </w:r>
      <w:r w:rsidRPr="00E50F0E">
        <w:rPr>
          <w:rFonts w:cs="Arial"/>
          <w:sz w:val="26"/>
          <w:szCs w:val="26"/>
        </w:rPr>
        <w:t xml:space="preserve"> </w:t>
      </w:r>
      <w:r w:rsidR="000D4B99" w:rsidRPr="00E50F0E">
        <w:rPr>
          <w:rFonts w:cs="Arial"/>
          <w:sz w:val="26"/>
          <w:szCs w:val="26"/>
        </w:rPr>
        <w:t>empresas</w:t>
      </w:r>
      <w:r w:rsidRPr="00E50F0E">
        <w:rPr>
          <w:rFonts w:cs="Arial"/>
          <w:sz w:val="26"/>
          <w:szCs w:val="26"/>
        </w:rPr>
        <w:t xml:space="preserve">, de acuerdo con ONU Mujeres, se estima que las </w:t>
      </w:r>
      <w:r w:rsidR="0075478D" w:rsidRPr="00E50F0E">
        <w:rPr>
          <w:rFonts w:cs="Arial"/>
          <w:sz w:val="26"/>
          <w:szCs w:val="26"/>
        </w:rPr>
        <w:t>compañías</w:t>
      </w:r>
      <w:r w:rsidRPr="00E50F0E">
        <w:rPr>
          <w:rFonts w:cs="Arial"/>
          <w:sz w:val="26"/>
          <w:szCs w:val="26"/>
        </w:rPr>
        <w:t xml:space="preserve"> donde tres o más mujeres desempeñan funciones ejecutivas, registran un desempeño alto en todos los aspectos</w:t>
      </w:r>
      <w:r w:rsidR="0075478D" w:rsidRPr="00E50F0E">
        <w:rPr>
          <w:rFonts w:cs="Arial"/>
          <w:sz w:val="26"/>
          <w:szCs w:val="26"/>
        </w:rPr>
        <w:t xml:space="preserve"> de la eficacia organizacional, p</w:t>
      </w:r>
      <w:r w:rsidRPr="00E50F0E">
        <w:rPr>
          <w:rFonts w:cs="Arial"/>
          <w:sz w:val="26"/>
          <w:szCs w:val="26"/>
        </w:rPr>
        <w:t>articularmente, la productividad en las empresas significa el 5% solamente cuando el 30% de las mujeres se encuentran en puestos de liderazgo.</w:t>
      </w:r>
    </w:p>
    <w:p w:rsidR="00DC4B8E" w:rsidRPr="00E50F0E" w:rsidRDefault="00DC4B8E" w:rsidP="003C0C79">
      <w:pPr>
        <w:spacing w:line="360" w:lineRule="auto"/>
        <w:rPr>
          <w:rFonts w:cs="Arial"/>
          <w:sz w:val="26"/>
          <w:szCs w:val="26"/>
        </w:rPr>
      </w:pPr>
    </w:p>
    <w:p w:rsidR="00520EFB" w:rsidRPr="00E50F0E" w:rsidRDefault="00367806" w:rsidP="00520EFB">
      <w:pPr>
        <w:spacing w:line="360" w:lineRule="auto"/>
        <w:rPr>
          <w:sz w:val="26"/>
          <w:szCs w:val="26"/>
        </w:rPr>
      </w:pPr>
      <w:r w:rsidRPr="00E50F0E">
        <w:rPr>
          <w:rFonts w:cs="Arial"/>
          <w:sz w:val="26"/>
          <w:szCs w:val="26"/>
        </w:rPr>
        <w:t>L</w:t>
      </w:r>
      <w:r w:rsidR="00520EFB" w:rsidRPr="00E50F0E">
        <w:rPr>
          <w:rFonts w:cs="Arial"/>
          <w:sz w:val="26"/>
          <w:szCs w:val="26"/>
        </w:rPr>
        <w:t>as conclusiones de Encívica</w:t>
      </w:r>
      <w:r w:rsidR="004E2763" w:rsidRPr="00E50F0E">
        <w:rPr>
          <w:rFonts w:cs="Arial"/>
          <w:sz w:val="26"/>
          <w:szCs w:val="26"/>
        </w:rPr>
        <w:t xml:space="preserve"> coincide co</w:t>
      </w:r>
      <w:r w:rsidRPr="00E50F0E">
        <w:rPr>
          <w:rFonts w:cs="Arial"/>
          <w:sz w:val="26"/>
          <w:szCs w:val="26"/>
        </w:rPr>
        <w:t>n</w:t>
      </w:r>
      <w:r w:rsidR="004E2763" w:rsidRPr="00E50F0E">
        <w:rPr>
          <w:rFonts w:cs="Arial"/>
          <w:sz w:val="26"/>
          <w:szCs w:val="26"/>
        </w:rPr>
        <w:t xml:space="preserve"> lo analizado;</w:t>
      </w:r>
      <w:r w:rsidR="00520EFB" w:rsidRPr="00E50F0E">
        <w:rPr>
          <w:rFonts w:cs="Arial"/>
          <w:sz w:val="26"/>
          <w:szCs w:val="26"/>
        </w:rPr>
        <w:t xml:space="preserve"> </w:t>
      </w:r>
      <w:r w:rsidRPr="00E50F0E">
        <w:rPr>
          <w:rFonts w:cs="Arial"/>
          <w:sz w:val="26"/>
          <w:szCs w:val="26"/>
        </w:rPr>
        <w:t>aún</w:t>
      </w:r>
      <w:r w:rsidR="00520EFB" w:rsidRPr="00E50F0E">
        <w:rPr>
          <w:rFonts w:cs="Arial"/>
          <w:sz w:val="26"/>
          <w:szCs w:val="26"/>
        </w:rPr>
        <w:t xml:space="preserve"> persisten brechas de género en </w:t>
      </w:r>
      <w:r w:rsidR="00DC4B8E" w:rsidRPr="00E50F0E">
        <w:rPr>
          <w:sz w:val="26"/>
          <w:szCs w:val="26"/>
        </w:rPr>
        <w:t>los espacios de toma de decisiones en el ámbito político y económico</w:t>
      </w:r>
      <w:r w:rsidRPr="00E50F0E">
        <w:rPr>
          <w:sz w:val="26"/>
          <w:szCs w:val="26"/>
        </w:rPr>
        <w:t>:</w:t>
      </w:r>
      <w:r w:rsidR="00DC4B8E" w:rsidRPr="00E50F0E">
        <w:rPr>
          <w:sz w:val="26"/>
          <w:szCs w:val="26"/>
        </w:rPr>
        <w:t xml:space="preserve"> </w:t>
      </w:r>
    </w:p>
    <w:p w:rsidR="00520EFB" w:rsidRPr="00E50F0E" w:rsidRDefault="00520EFB" w:rsidP="00520EFB">
      <w:pPr>
        <w:spacing w:line="360" w:lineRule="auto"/>
        <w:rPr>
          <w:sz w:val="26"/>
          <w:szCs w:val="26"/>
        </w:rPr>
      </w:pPr>
    </w:p>
    <w:p w:rsidR="00520EFB" w:rsidRPr="004E2763" w:rsidRDefault="00520EFB" w:rsidP="00520EFB">
      <w:pPr>
        <w:spacing w:line="360" w:lineRule="auto"/>
        <w:rPr>
          <w:i/>
          <w:sz w:val="24"/>
          <w:szCs w:val="24"/>
        </w:rPr>
      </w:pPr>
      <w:r w:rsidRPr="00015EAF">
        <w:rPr>
          <w:sz w:val="28"/>
          <w:szCs w:val="28"/>
        </w:rPr>
        <w:t>“</w:t>
      </w:r>
      <w:r w:rsidR="00DC4B8E" w:rsidRPr="004E2763">
        <w:rPr>
          <w:i/>
          <w:sz w:val="24"/>
          <w:szCs w:val="24"/>
        </w:rPr>
        <w:t>Se ha evidenciado que en estos espacios permean y se reproducen estereotipos que influyen en la manera en que hombres y mujeres se relacionan</w:t>
      </w:r>
      <w:r w:rsidRPr="004E2763">
        <w:rPr>
          <w:i/>
          <w:sz w:val="24"/>
          <w:szCs w:val="24"/>
        </w:rPr>
        <w:t>.</w:t>
      </w:r>
    </w:p>
    <w:p w:rsidR="004E2763" w:rsidRDefault="00DC4B8E" w:rsidP="00520EFB">
      <w:pPr>
        <w:spacing w:line="360" w:lineRule="auto"/>
        <w:rPr>
          <w:sz w:val="28"/>
          <w:szCs w:val="28"/>
        </w:rPr>
      </w:pPr>
      <w:r w:rsidRPr="004E2763">
        <w:rPr>
          <w:i/>
          <w:sz w:val="24"/>
          <w:szCs w:val="24"/>
        </w:rPr>
        <w:t xml:space="preserve"> </w:t>
      </w:r>
      <w:r w:rsidR="004E2763" w:rsidRPr="004E2763">
        <w:rPr>
          <w:i/>
          <w:sz w:val="24"/>
          <w:szCs w:val="24"/>
        </w:rPr>
        <w:t>“</w:t>
      </w:r>
      <w:r w:rsidRPr="004E2763">
        <w:rPr>
          <w:i/>
          <w:sz w:val="24"/>
          <w:szCs w:val="24"/>
        </w:rPr>
        <w:t xml:space="preserve">En el ámbito económico, las diferencias se presentan en el tipo de trabajo que desempeñan hombres y mujeres, los puestos que ocupan en cada área, el nivel salarial, entre otros indicadores. A pesar del incremento de las mujeres en el mercado laboral, las condiciones en las que ellas se desenvuelven no son las mismas que las de los hombres; influyen los estereotipos, las limitaciones y dificultades que les impone el rol que desempeñan en el espacio familiar. De ahí que sea indispensable la implementación de </w:t>
      </w:r>
      <w:r w:rsidRPr="004E2763">
        <w:rPr>
          <w:i/>
          <w:sz w:val="24"/>
          <w:szCs w:val="24"/>
        </w:rPr>
        <w:lastRenderedPageBreak/>
        <w:t>medidas orientadas a eliminar prejuicios, evitar la discriminación y fomentar mayores espacios igualitarios de convivencia entre hombres y mujeres</w:t>
      </w:r>
      <w:r w:rsidR="00520EFB" w:rsidRPr="004E2763">
        <w:rPr>
          <w:i/>
          <w:sz w:val="24"/>
          <w:szCs w:val="24"/>
        </w:rPr>
        <w:t>”</w:t>
      </w:r>
      <w:r w:rsidRPr="004E2763">
        <w:rPr>
          <w:i/>
          <w:sz w:val="24"/>
          <w:szCs w:val="24"/>
        </w:rPr>
        <w:t>.</w:t>
      </w:r>
      <w:r w:rsidRPr="00015EAF">
        <w:rPr>
          <w:sz w:val="28"/>
          <w:szCs w:val="28"/>
        </w:rPr>
        <w:t xml:space="preserve"> </w:t>
      </w:r>
    </w:p>
    <w:p w:rsidR="004E2763" w:rsidRPr="00E50F0E" w:rsidRDefault="004E2763" w:rsidP="00520EFB">
      <w:pPr>
        <w:spacing w:line="360" w:lineRule="auto"/>
        <w:rPr>
          <w:sz w:val="26"/>
          <w:szCs w:val="26"/>
        </w:rPr>
      </w:pPr>
    </w:p>
    <w:p w:rsidR="005B7DB3" w:rsidRPr="00E50F0E" w:rsidRDefault="004A65B8" w:rsidP="00520EFB">
      <w:pPr>
        <w:spacing w:line="360" w:lineRule="auto"/>
        <w:rPr>
          <w:rFonts w:cs="Arial"/>
          <w:sz w:val="26"/>
          <w:szCs w:val="26"/>
        </w:rPr>
      </w:pPr>
      <w:r w:rsidRPr="00E50F0E">
        <w:rPr>
          <w:rFonts w:cs="Arial"/>
          <w:sz w:val="26"/>
          <w:szCs w:val="26"/>
        </w:rPr>
        <w:t xml:space="preserve">La riqueza económica y social de un </w:t>
      </w:r>
      <w:r w:rsidR="001A4D53" w:rsidRPr="00E50F0E">
        <w:rPr>
          <w:rFonts w:cs="Arial"/>
          <w:sz w:val="26"/>
          <w:szCs w:val="26"/>
        </w:rPr>
        <w:t>país</w:t>
      </w:r>
      <w:r w:rsidRPr="00E50F0E">
        <w:rPr>
          <w:rFonts w:cs="Arial"/>
          <w:sz w:val="26"/>
          <w:szCs w:val="26"/>
        </w:rPr>
        <w:t xml:space="preserve"> será mucho mayor si se incluye a la mujer en igualdad de circunstancias en el mercado laboral; de otra forma, </w:t>
      </w:r>
      <w:r w:rsidR="001A4D53" w:rsidRPr="00E50F0E">
        <w:rPr>
          <w:rFonts w:cs="Arial"/>
          <w:sz w:val="26"/>
          <w:szCs w:val="26"/>
        </w:rPr>
        <w:t>si</w:t>
      </w:r>
      <w:r w:rsidRPr="00E50F0E">
        <w:rPr>
          <w:rFonts w:cs="Arial"/>
          <w:sz w:val="26"/>
          <w:szCs w:val="26"/>
        </w:rPr>
        <w:t xml:space="preserve"> se les excluye, se está negando a la mitad de la población a generar productividad y bienestar general</w:t>
      </w:r>
      <w:r w:rsidR="004D6C5B" w:rsidRPr="00E50F0E">
        <w:rPr>
          <w:rFonts w:cs="Arial"/>
          <w:sz w:val="26"/>
          <w:szCs w:val="26"/>
        </w:rPr>
        <w:t>.</w:t>
      </w:r>
    </w:p>
    <w:p w:rsidR="0075478D" w:rsidRPr="00E50F0E" w:rsidRDefault="0075478D" w:rsidP="003C0C79">
      <w:pPr>
        <w:spacing w:line="360" w:lineRule="auto"/>
        <w:rPr>
          <w:rFonts w:cs="Arial"/>
          <w:sz w:val="26"/>
          <w:szCs w:val="26"/>
        </w:rPr>
      </w:pPr>
    </w:p>
    <w:p w:rsidR="004A65B8" w:rsidRPr="00E50F0E" w:rsidRDefault="004A65B8" w:rsidP="003C0C79">
      <w:pPr>
        <w:spacing w:line="360" w:lineRule="auto"/>
        <w:rPr>
          <w:rFonts w:cs="Arial"/>
          <w:sz w:val="26"/>
          <w:szCs w:val="26"/>
        </w:rPr>
      </w:pPr>
      <w:r w:rsidRPr="00E50F0E">
        <w:rPr>
          <w:rFonts w:cs="Arial"/>
          <w:sz w:val="26"/>
          <w:szCs w:val="26"/>
        </w:rPr>
        <w:t xml:space="preserve">Su acceso a mejores ingresos y condiciones laborales dará lugar a economías sustentables y a un desarrollo de la humanidad y la sociedad en su </w:t>
      </w:r>
      <w:r w:rsidR="001A4D53" w:rsidRPr="00E50F0E">
        <w:rPr>
          <w:rFonts w:cs="Arial"/>
          <w:sz w:val="26"/>
          <w:szCs w:val="26"/>
        </w:rPr>
        <w:t>conjunto</w:t>
      </w:r>
      <w:r w:rsidRPr="00E50F0E">
        <w:rPr>
          <w:rFonts w:cs="Arial"/>
          <w:sz w:val="26"/>
          <w:szCs w:val="26"/>
        </w:rPr>
        <w:t xml:space="preserve">. Porque la igualdad entre los géneros no es solo un derecho humano fundamental, sino una base necesaria para </w:t>
      </w:r>
      <w:r w:rsidR="001A4D53" w:rsidRPr="00E50F0E">
        <w:rPr>
          <w:rFonts w:cs="Arial"/>
          <w:sz w:val="26"/>
          <w:szCs w:val="26"/>
        </w:rPr>
        <w:t>conseguir</w:t>
      </w:r>
      <w:r w:rsidRPr="00E50F0E">
        <w:rPr>
          <w:rFonts w:cs="Arial"/>
          <w:sz w:val="26"/>
          <w:szCs w:val="26"/>
        </w:rPr>
        <w:t xml:space="preserve"> un mundo pacífico, </w:t>
      </w:r>
      <w:r w:rsidR="001A4D53" w:rsidRPr="00E50F0E">
        <w:rPr>
          <w:rFonts w:cs="Arial"/>
          <w:sz w:val="26"/>
          <w:szCs w:val="26"/>
        </w:rPr>
        <w:t>próspero</w:t>
      </w:r>
      <w:r w:rsidRPr="00E50F0E">
        <w:rPr>
          <w:rFonts w:cs="Arial"/>
          <w:sz w:val="26"/>
          <w:szCs w:val="26"/>
        </w:rPr>
        <w:t xml:space="preserve"> y sostenible.</w:t>
      </w:r>
    </w:p>
    <w:p w:rsidR="0075478D" w:rsidRPr="00E50F0E" w:rsidRDefault="0075478D" w:rsidP="003C0C79">
      <w:pPr>
        <w:spacing w:line="360" w:lineRule="auto"/>
        <w:rPr>
          <w:rFonts w:cs="Arial"/>
          <w:sz w:val="26"/>
          <w:szCs w:val="26"/>
        </w:rPr>
      </w:pPr>
    </w:p>
    <w:p w:rsidR="00E50F0E" w:rsidRPr="00E50F0E" w:rsidRDefault="00E50F0E" w:rsidP="003C0C79">
      <w:pPr>
        <w:spacing w:line="360" w:lineRule="auto"/>
        <w:rPr>
          <w:rFonts w:cs="Arial"/>
          <w:sz w:val="26"/>
          <w:szCs w:val="26"/>
        </w:rPr>
      </w:pPr>
    </w:p>
    <w:p w:rsidR="005B7DB3" w:rsidRPr="00E50F0E" w:rsidRDefault="004D6C5B" w:rsidP="003C0C79">
      <w:pPr>
        <w:spacing w:line="360" w:lineRule="auto"/>
        <w:rPr>
          <w:rFonts w:cs="Arial"/>
          <w:sz w:val="26"/>
          <w:szCs w:val="26"/>
        </w:rPr>
      </w:pPr>
      <w:r w:rsidRPr="00E50F0E">
        <w:rPr>
          <w:rFonts w:cs="Arial"/>
          <w:sz w:val="26"/>
          <w:szCs w:val="26"/>
        </w:rPr>
        <w:t>Es menester de este C</w:t>
      </w:r>
      <w:r w:rsidR="005B7DB3" w:rsidRPr="00E50F0E">
        <w:rPr>
          <w:rFonts w:cs="Arial"/>
          <w:sz w:val="26"/>
          <w:szCs w:val="26"/>
        </w:rPr>
        <w:t>ongreso impulsar la igualdad salarial y ocupacional entre hombres y mujeres, generar consciencia que éste es sólo un factor estructural y necesario para el avance de una igualdad sustantiva, más nunca suficiente; es prioritario continuar avanzando en todos los factores culturales que nos lleven a sociedades más productivas, libres e iguales.</w:t>
      </w:r>
    </w:p>
    <w:p w:rsidR="0075478D" w:rsidRDefault="0075478D" w:rsidP="003C0C79">
      <w:pPr>
        <w:spacing w:line="360" w:lineRule="auto"/>
        <w:rPr>
          <w:rFonts w:cs="Arial"/>
          <w:sz w:val="26"/>
          <w:szCs w:val="26"/>
        </w:rPr>
      </w:pPr>
    </w:p>
    <w:p w:rsidR="00E50F0E" w:rsidRPr="00E50F0E" w:rsidRDefault="00E50F0E" w:rsidP="003C0C79">
      <w:pPr>
        <w:spacing w:line="360" w:lineRule="auto"/>
        <w:rPr>
          <w:rFonts w:cs="Arial"/>
          <w:sz w:val="26"/>
          <w:szCs w:val="26"/>
        </w:rPr>
      </w:pPr>
    </w:p>
    <w:p w:rsidR="005B7DB3" w:rsidRPr="00E50F0E" w:rsidRDefault="005B7DB3" w:rsidP="003C0C79">
      <w:pPr>
        <w:spacing w:line="360" w:lineRule="auto"/>
        <w:rPr>
          <w:rFonts w:cs="Arial"/>
          <w:sz w:val="26"/>
          <w:szCs w:val="26"/>
        </w:rPr>
      </w:pPr>
      <w:r w:rsidRPr="00E50F0E">
        <w:rPr>
          <w:rFonts w:cs="Arial"/>
          <w:sz w:val="26"/>
          <w:szCs w:val="26"/>
        </w:rPr>
        <w:t xml:space="preserve">En este sentido y </w:t>
      </w:r>
      <w:r w:rsidR="00104748" w:rsidRPr="00E50F0E">
        <w:rPr>
          <w:rFonts w:cs="Arial"/>
          <w:sz w:val="26"/>
          <w:szCs w:val="26"/>
        </w:rPr>
        <w:t>en aras de cumplir con</w:t>
      </w:r>
      <w:r w:rsidRPr="00E50F0E">
        <w:rPr>
          <w:rFonts w:cs="Arial"/>
          <w:sz w:val="26"/>
          <w:szCs w:val="26"/>
        </w:rPr>
        <w:t xml:space="preserve"> el objetivo 8.5 </w:t>
      </w:r>
      <w:r w:rsidR="00104748" w:rsidRPr="00E50F0E">
        <w:rPr>
          <w:rFonts w:cs="Arial"/>
          <w:sz w:val="26"/>
          <w:szCs w:val="26"/>
        </w:rPr>
        <w:t>de la Agenda 2030 de la Organización Internacional del Trabajo</w:t>
      </w:r>
      <w:r w:rsidR="00104748" w:rsidRPr="00E50F0E">
        <w:rPr>
          <w:rStyle w:val="Refdenotaalpie"/>
          <w:rFonts w:cs="Arial"/>
          <w:sz w:val="26"/>
          <w:szCs w:val="26"/>
        </w:rPr>
        <w:footnoteReference w:id="1"/>
      </w:r>
      <w:r w:rsidRPr="00E50F0E">
        <w:rPr>
          <w:rFonts w:cs="Arial"/>
          <w:sz w:val="26"/>
          <w:szCs w:val="26"/>
        </w:rPr>
        <w:t xml:space="preserve">, </w:t>
      </w:r>
      <w:r w:rsidR="00104748" w:rsidRPr="00E50F0E">
        <w:rPr>
          <w:rFonts w:cs="Arial"/>
          <w:sz w:val="26"/>
          <w:szCs w:val="26"/>
        </w:rPr>
        <w:t xml:space="preserve">en el que se establece que “… </w:t>
      </w:r>
      <w:r w:rsidR="00104748" w:rsidRPr="00E50F0E">
        <w:rPr>
          <w:rFonts w:cs="Arial"/>
          <w:i/>
          <w:sz w:val="26"/>
          <w:szCs w:val="26"/>
        </w:rPr>
        <w:t xml:space="preserve">Para 2030, lograr el empleo pleno y productivo y garantizar un trabajo decente para todos los hombres y mujeres, incluidos los jóvenes y las personas con discapacidad, y la </w:t>
      </w:r>
      <w:r w:rsidR="00104748" w:rsidRPr="00E50F0E">
        <w:rPr>
          <w:rFonts w:cs="Arial"/>
          <w:i/>
          <w:sz w:val="26"/>
          <w:szCs w:val="26"/>
        </w:rPr>
        <w:lastRenderedPageBreak/>
        <w:t>igualdad de remuneración por trabajo de igual valor.”</w:t>
      </w:r>
      <w:r w:rsidRPr="00E50F0E">
        <w:rPr>
          <w:rFonts w:cs="Arial"/>
          <w:sz w:val="26"/>
          <w:szCs w:val="26"/>
        </w:rPr>
        <w:t xml:space="preserve">, </w:t>
      </w:r>
      <w:r w:rsidR="0075478D" w:rsidRPr="00E50F0E">
        <w:rPr>
          <w:rFonts w:cs="Arial"/>
          <w:sz w:val="26"/>
          <w:szCs w:val="26"/>
        </w:rPr>
        <w:t>es</w:t>
      </w:r>
      <w:r w:rsidR="00104748" w:rsidRPr="00E50F0E">
        <w:rPr>
          <w:rFonts w:cs="Arial"/>
          <w:sz w:val="26"/>
          <w:szCs w:val="26"/>
        </w:rPr>
        <w:t xml:space="preserve"> parte de las tareas primordiales para un crecimiento económico adecuado.</w:t>
      </w:r>
    </w:p>
    <w:p w:rsidR="0075478D" w:rsidRPr="00E50F0E" w:rsidRDefault="0075478D" w:rsidP="003C0C79">
      <w:pPr>
        <w:spacing w:line="360" w:lineRule="auto"/>
        <w:rPr>
          <w:rFonts w:cs="Arial"/>
          <w:sz w:val="26"/>
          <w:szCs w:val="26"/>
        </w:rPr>
      </w:pPr>
    </w:p>
    <w:p w:rsidR="00414B9E" w:rsidRPr="00E50F0E" w:rsidRDefault="00DC5341" w:rsidP="003C0C79">
      <w:pPr>
        <w:spacing w:line="360" w:lineRule="auto"/>
        <w:rPr>
          <w:rFonts w:cs="Arial"/>
          <w:sz w:val="26"/>
          <w:szCs w:val="26"/>
        </w:rPr>
      </w:pPr>
      <w:r w:rsidRPr="00E50F0E">
        <w:rPr>
          <w:rFonts w:cs="Arial"/>
          <w:sz w:val="26"/>
          <w:szCs w:val="26"/>
        </w:rPr>
        <w:t>Unidad D</w:t>
      </w:r>
      <w:r w:rsidR="00414B9E" w:rsidRPr="00E50F0E">
        <w:rPr>
          <w:rFonts w:cs="Arial"/>
          <w:sz w:val="26"/>
          <w:szCs w:val="26"/>
        </w:rPr>
        <w:t xml:space="preserve">emocrática de Coahuila, busca con esta iniciativa que se establezcan desde </w:t>
      </w:r>
      <w:r w:rsidR="0075478D" w:rsidRPr="00E50F0E">
        <w:rPr>
          <w:rFonts w:cs="Arial"/>
          <w:sz w:val="26"/>
          <w:szCs w:val="26"/>
        </w:rPr>
        <w:t>la agenda del ejecutivo estatal los lineamientos que contengan</w:t>
      </w:r>
      <w:r w:rsidR="000D4B99" w:rsidRPr="00E50F0E">
        <w:rPr>
          <w:rFonts w:cs="Arial"/>
          <w:sz w:val="26"/>
          <w:szCs w:val="26"/>
        </w:rPr>
        <w:t xml:space="preserve"> las</w:t>
      </w:r>
      <w:r w:rsidR="00414B9E" w:rsidRPr="00E50F0E">
        <w:rPr>
          <w:rFonts w:cs="Arial"/>
          <w:sz w:val="26"/>
          <w:szCs w:val="26"/>
        </w:rPr>
        <w:t xml:space="preserve"> medidas concretas, viables y explícitas para impulsar la equidad</w:t>
      </w:r>
      <w:r w:rsidR="004D6C5B" w:rsidRPr="00E50F0E">
        <w:rPr>
          <w:rFonts w:cs="Arial"/>
          <w:sz w:val="26"/>
          <w:szCs w:val="26"/>
        </w:rPr>
        <w:t xml:space="preserve"> laboral,</w:t>
      </w:r>
      <w:r w:rsidR="00414B9E" w:rsidRPr="00E50F0E">
        <w:rPr>
          <w:rFonts w:cs="Arial"/>
          <w:sz w:val="26"/>
          <w:szCs w:val="26"/>
        </w:rPr>
        <w:t xml:space="preserve"> </w:t>
      </w:r>
      <w:r w:rsidR="000D4B99" w:rsidRPr="00E50F0E">
        <w:rPr>
          <w:rFonts w:cs="Arial"/>
          <w:sz w:val="26"/>
          <w:szCs w:val="26"/>
        </w:rPr>
        <w:t>salarial, políticas</w:t>
      </w:r>
      <w:r w:rsidR="004D6C5B" w:rsidRPr="00E50F0E">
        <w:rPr>
          <w:rFonts w:cs="Arial"/>
          <w:sz w:val="26"/>
          <w:szCs w:val="26"/>
        </w:rPr>
        <w:t xml:space="preserve"> y </w:t>
      </w:r>
      <w:r w:rsidR="00B746F2" w:rsidRPr="00E50F0E">
        <w:rPr>
          <w:rFonts w:cs="Arial"/>
          <w:sz w:val="26"/>
          <w:szCs w:val="26"/>
        </w:rPr>
        <w:t>prácticas igualitarias</w:t>
      </w:r>
      <w:r w:rsidR="00414B9E" w:rsidRPr="00E50F0E">
        <w:rPr>
          <w:rFonts w:cs="Arial"/>
          <w:sz w:val="26"/>
          <w:szCs w:val="26"/>
        </w:rPr>
        <w:t xml:space="preserve"> entre personas de ambos sexos, por un trabajo de igual valor a través de</w:t>
      </w:r>
      <w:r w:rsidR="004D6C5B" w:rsidRPr="00E50F0E">
        <w:rPr>
          <w:rFonts w:cs="Arial"/>
          <w:sz w:val="26"/>
          <w:szCs w:val="26"/>
        </w:rPr>
        <w:t>l establecimiento de</w:t>
      </w:r>
      <w:r w:rsidR="00414B9E" w:rsidRPr="00E50F0E">
        <w:rPr>
          <w:rFonts w:cs="Arial"/>
          <w:sz w:val="26"/>
          <w:szCs w:val="26"/>
        </w:rPr>
        <w:t xml:space="preserve"> estímulos y certificados de igualdad que se concederán a las empresas que las hayan aplicado.</w:t>
      </w:r>
    </w:p>
    <w:p w:rsidR="0075478D" w:rsidRPr="00E50F0E" w:rsidRDefault="0075478D" w:rsidP="003C0C79">
      <w:pPr>
        <w:spacing w:line="360" w:lineRule="auto"/>
        <w:rPr>
          <w:rFonts w:cs="Arial"/>
          <w:sz w:val="26"/>
          <w:szCs w:val="26"/>
        </w:rPr>
      </w:pPr>
    </w:p>
    <w:p w:rsidR="00B746F2" w:rsidRPr="00E50F0E" w:rsidRDefault="00B746F2" w:rsidP="0075478D">
      <w:pPr>
        <w:spacing w:line="360" w:lineRule="auto"/>
        <w:rPr>
          <w:rFonts w:cs="Arial"/>
          <w:sz w:val="26"/>
          <w:szCs w:val="26"/>
        </w:rPr>
      </w:pPr>
    </w:p>
    <w:p w:rsidR="0075478D" w:rsidRPr="00E50F0E" w:rsidRDefault="0075478D" w:rsidP="0075478D">
      <w:pPr>
        <w:spacing w:line="360" w:lineRule="auto"/>
        <w:rPr>
          <w:rFonts w:cs="Arial"/>
          <w:sz w:val="26"/>
          <w:szCs w:val="26"/>
        </w:rPr>
      </w:pPr>
      <w:r w:rsidRPr="00E50F0E">
        <w:rPr>
          <w:rFonts w:cs="Arial"/>
          <w:sz w:val="26"/>
          <w:szCs w:val="26"/>
        </w:rPr>
        <w:t>Los empresarios pueden obtener beneficios si utiliza</w:t>
      </w:r>
      <w:r w:rsidR="004D6C5B" w:rsidRPr="00E50F0E">
        <w:rPr>
          <w:rFonts w:cs="Arial"/>
          <w:sz w:val="26"/>
          <w:szCs w:val="26"/>
        </w:rPr>
        <w:t>n los talentos y las habilidades</w:t>
      </w:r>
      <w:r w:rsidRPr="00E50F0E">
        <w:rPr>
          <w:rFonts w:cs="Arial"/>
          <w:sz w:val="26"/>
          <w:szCs w:val="26"/>
        </w:rPr>
        <w:t xml:space="preserve"> de las mujeres de manera más eficaz, por ejemplo, valorando las capacidades de la mujer y diseñando políticas de conciliación de la vida laboral y familiar, así como de formación y desarrollo profesional. </w:t>
      </w:r>
    </w:p>
    <w:p w:rsidR="00BD0C5D" w:rsidRPr="00E50F0E" w:rsidRDefault="00BD0C5D" w:rsidP="0075478D">
      <w:pPr>
        <w:spacing w:line="360" w:lineRule="auto"/>
        <w:rPr>
          <w:rFonts w:cs="Arial"/>
          <w:sz w:val="26"/>
          <w:szCs w:val="26"/>
        </w:rPr>
      </w:pPr>
    </w:p>
    <w:p w:rsidR="00B746F2" w:rsidRPr="00E50F0E" w:rsidRDefault="006903BA" w:rsidP="0075478D">
      <w:pPr>
        <w:spacing w:line="360" w:lineRule="auto"/>
        <w:rPr>
          <w:rFonts w:cs="Arial"/>
          <w:sz w:val="26"/>
          <w:szCs w:val="26"/>
        </w:rPr>
      </w:pPr>
      <w:r w:rsidRPr="00E50F0E">
        <w:rPr>
          <w:rFonts w:cs="Arial"/>
          <w:sz w:val="26"/>
          <w:szCs w:val="26"/>
        </w:rPr>
        <w:t xml:space="preserve">Las mujeres poseen capacidades, cualidades y habilidades que no han sido visibilizadas, por lo que su potenciación puede ayudar a las empresas a hacer frente a la falta de ideas. </w:t>
      </w:r>
    </w:p>
    <w:p w:rsidR="00B746F2" w:rsidRPr="00E50F0E" w:rsidRDefault="00B746F2" w:rsidP="0075478D">
      <w:pPr>
        <w:spacing w:line="360" w:lineRule="auto"/>
        <w:rPr>
          <w:rFonts w:cs="Arial"/>
          <w:sz w:val="26"/>
          <w:szCs w:val="26"/>
        </w:rPr>
      </w:pPr>
    </w:p>
    <w:p w:rsidR="0075478D" w:rsidRPr="00E50F0E" w:rsidRDefault="004D6C5B" w:rsidP="0075478D">
      <w:pPr>
        <w:spacing w:line="360" w:lineRule="auto"/>
        <w:rPr>
          <w:rFonts w:cs="Arial"/>
          <w:sz w:val="26"/>
          <w:szCs w:val="26"/>
        </w:rPr>
      </w:pPr>
      <w:r w:rsidRPr="00E50F0E">
        <w:rPr>
          <w:rFonts w:cs="Arial"/>
          <w:sz w:val="26"/>
          <w:szCs w:val="26"/>
        </w:rPr>
        <w:t>Identificar y reconocer</w:t>
      </w:r>
      <w:r w:rsidR="0075478D" w:rsidRPr="00E50F0E">
        <w:rPr>
          <w:rFonts w:cs="Arial"/>
          <w:sz w:val="26"/>
          <w:szCs w:val="26"/>
        </w:rPr>
        <w:t xml:space="preserve"> a las mujeres por el trabajo que realizan y ofrecerles una remuneración justa por sus competencias y su potencial puede hacer mejorar el rendimiento y la eficacia de una empresa, por ejemplo, al atraer y retener al personal mejor cualificado y preparado, y al ofrecer una imagen positiva a los clientes.</w:t>
      </w:r>
    </w:p>
    <w:p w:rsidR="00BD0C5D" w:rsidRPr="00E50F0E" w:rsidRDefault="00BD0C5D" w:rsidP="0075478D">
      <w:pPr>
        <w:spacing w:line="360" w:lineRule="auto"/>
        <w:rPr>
          <w:rFonts w:cs="Arial"/>
          <w:sz w:val="26"/>
          <w:szCs w:val="26"/>
        </w:rPr>
      </w:pPr>
    </w:p>
    <w:p w:rsidR="0075478D" w:rsidRPr="00E50F0E" w:rsidRDefault="0075478D" w:rsidP="0075478D">
      <w:pPr>
        <w:spacing w:line="360" w:lineRule="auto"/>
        <w:rPr>
          <w:rFonts w:cs="Arial"/>
          <w:sz w:val="26"/>
          <w:szCs w:val="26"/>
        </w:rPr>
      </w:pPr>
      <w:r w:rsidRPr="00E50F0E">
        <w:rPr>
          <w:rFonts w:cs="Arial"/>
          <w:sz w:val="26"/>
          <w:szCs w:val="26"/>
        </w:rPr>
        <w:lastRenderedPageBreak/>
        <w:t>Las empresas que aplican planes y estrategias de igualdad en sus lugares de trabajo ofrecen el mejor ambiente posible para el trabajador, independientemente de cuál sea su sexo. Asimismo, tener un buen ambiente de trabajo ayuda a una empresa a atraer clientes, a mejorar su rendimiento y a impulsar el espíritu competitivo. Los trabajadores que tienen mayor confianza en sí mismos y que se sienten valorados por las funciones que realizan tienden a ser más innovadores y productivos en su trabajo.</w:t>
      </w:r>
    </w:p>
    <w:p w:rsidR="00BD0C5D" w:rsidRPr="00E50F0E" w:rsidRDefault="00BD0C5D" w:rsidP="003C0C79">
      <w:pPr>
        <w:spacing w:line="360" w:lineRule="auto"/>
        <w:rPr>
          <w:rFonts w:cs="Arial"/>
          <w:bCs/>
          <w:sz w:val="26"/>
          <w:szCs w:val="26"/>
          <w:bdr w:val="none" w:sz="0" w:space="0" w:color="auto" w:frame="1"/>
          <w:shd w:val="clear" w:color="auto" w:fill="FFFFFF"/>
        </w:rPr>
      </w:pPr>
    </w:p>
    <w:p w:rsidR="00B13447" w:rsidRPr="00E50F0E" w:rsidRDefault="00B13447" w:rsidP="003C0C79">
      <w:pPr>
        <w:spacing w:line="360" w:lineRule="auto"/>
        <w:rPr>
          <w:rFonts w:cs="Arial"/>
          <w:b/>
          <w:bCs/>
          <w:sz w:val="26"/>
          <w:szCs w:val="26"/>
          <w:bdr w:val="none" w:sz="0" w:space="0" w:color="auto" w:frame="1"/>
          <w:shd w:val="clear" w:color="auto" w:fill="FFFFFF"/>
        </w:rPr>
      </w:pPr>
      <w:r w:rsidRPr="00E50F0E">
        <w:rPr>
          <w:rFonts w:cs="Arial"/>
          <w:bCs/>
          <w:sz w:val="26"/>
          <w:szCs w:val="26"/>
          <w:bdr w:val="none" w:sz="0" w:space="0" w:color="auto" w:frame="1"/>
          <w:shd w:val="clear" w:color="auto" w:fill="FFFFFF"/>
        </w:rPr>
        <w:t>Es en virtud de lo anteriormente fundado, que sometemos a consideración de este H. Congreso del Estado, para su revisión, análisis y en su caso aprobación la siguiente:</w:t>
      </w:r>
      <w:r w:rsidRPr="00E50F0E">
        <w:rPr>
          <w:rFonts w:cs="Arial"/>
          <w:b/>
          <w:bCs/>
          <w:sz w:val="26"/>
          <w:szCs w:val="26"/>
          <w:bdr w:val="none" w:sz="0" w:space="0" w:color="auto" w:frame="1"/>
          <w:shd w:val="clear" w:color="auto" w:fill="FFFFFF"/>
        </w:rPr>
        <w:t xml:space="preserve"> </w:t>
      </w:r>
    </w:p>
    <w:p w:rsidR="00B13447" w:rsidRPr="00E50F0E" w:rsidRDefault="00B13447" w:rsidP="003C0C79">
      <w:pPr>
        <w:spacing w:line="360" w:lineRule="auto"/>
        <w:jc w:val="center"/>
        <w:rPr>
          <w:rFonts w:cs="Arial"/>
          <w:b/>
          <w:bCs/>
          <w:sz w:val="26"/>
          <w:szCs w:val="26"/>
          <w:bdr w:val="none" w:sz="0" w:space="0" w:color="auto" w:frame="1"/>
          <w:shd w:val="clear" w:color="auto" w:fill="FFFFFF"/>
        </w:rPr>
      </w:pPr>
    </w:p>
    <w:p w:rsidR="00B13447" w:rsidRPr="00E50F0E" w:rsidRDefault="00B13447" w:rsidP="003C0C79">
      <w:pPr>
        <w:spacing w:line="360" w:lineRule="auto"/>
        <w:jc w:val="center"/>
        <w:rPr>
          <w:rFonts w:cs="Arial"/>
          <w:b/>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INICIATIVA CON PROYECTO DE DECRETO</w:t>
      </w:r>
    </w:p>
    <w:p w:rsidR="00B13447" w:rsidRPr="00E50F0E" w:rsidRDefault="00B13447" w:rsidP="003C0C79">
      <w:pPr>
        <w:spacing w:line="360" w:lineRule="auto"/>
        <w:rPr>
          <w:rFonts w:cs="Arial"/>
          <w:bCs/>
          <w:sz w:val="26"/>
          <w:szCs w:val="26"/>
          <w:bdr w:val="none" w:sz="0" w:space="0" w:color="auto" w:frame="1"/>
          <w:shd w:val="clear" w:color="auto" w:fill="FFFFFF"/>
        </w:rPr>
      </w:pPr>
    </w:p>
    <w:p w:rsidR="00B13447" w:rsidRPr="00E50F0E" w:rsidRDefault="00BD0C5D" w:rsidP="003C0C79">
      <w:pPr>
        <w:spacing w:line="360" w:lineRule="auto"/>
        <w:rPr>
          <w:rFonts w:cs="Arial"/>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PRIMERO</w:t>
      </w:r>
      <w:r w:rsidR="00B13447" w:rsidRPr="00E50F0E">
        <w:rPr>
          <w:rFonts w:cs="Arial"/>
          <w:b/>
          <w:bCs/>
          <w:sz w:val="26"/>
          <w:szCs w:val="26"/>
          <w:bdr w:val="none" w:sz="0" w:space="0" w:color="auto" w:frame="1"/>
          <w:shd w:val="clear" w:color="auto" w:fill="FFFFFF"/>
        </w:rPr>
        <w:t>. -</w:t>
      </w:r>
      <w:r w:rsidR="00576FFF" w:rsidRPr="00E50F0E">
        <w:rPr>
          <w:rFonts w:cs="Arial"/>
          <w:bCs/>
          <w:sz w:val="26"/>
          <w:szCs w:val="26"/>
          <w:bdr w:val="none" w:sz="0" w:space="0" w:color="auto" w:frame="1"/>
          <w:shd w:val="clear" w:color="auto" w:fill="FFFFFF"/>
        </w:rPr>
        <w:t xml:space="preserve"> Se </w:t>
      </w:r>
      <w:r w:rsidRPr="00E50F0E">
        <w:rPr>
          <w:rFonts w:cs="Arial"/>
          <w:bCs/>
          <w:sz w:val="26"/>
          <w:szCs w:val="26"/>
          <w:bdr w:val="none" w:sz="0" w:space="0" w:color="auto" w:frame="1"/>
          <w:shd w:val="clear" w:color="auto" w:fill="FFFFFF"/>
        </w:rPr>
        <w:t xml:space="preserve">reforma por modificación la fracción VI, del artículo 20 de la </w:t>
      </w:r>
      <w:r w:rsidR="00172B1B" w:rsidRPr="00E50F0E">
        <w:rPr>
          <w:rFonts w:cs="Arial"/>
          <w:bCs/>
          <w:sz w:val="26"/>
          <w:szCs w:val="26"/>
          <w:bdr w:val="none" w:sz="0" w:space="0" w:color="auto" w:frame="1"/>
          <w:shd w:val="clear" w:color="auto" w:fill="FFFFFF"/>
        </w:rPr>
        <w:t>Ley de Igualdad entre Mujeres y</w:t>
      </w:r>
      <w:r w:rsidRPr="00E50F0E">
        <w:rPr>
          <w:rFonts w:cs="Arial"/>
          <w:bCs/>
          <w:sz w:val="26"/>
          <w:szCs w:val="26"/>
          <w:bdr w:val="none" w:sz="0" w:space="0" w:color="auto" w:frame="1"/>
          <w:shd w:val="clear" w:color="auto" w:fill="FFFFFF"/>
        </w:rPr>
        <w:t xml:space="preserve"> Hombres en el Estado de Coahuila De Zaragoza</w:t>
      </w:r>
      <w:r w:rsidR="00B13447" w:rsidRPr="00E50F0E">
        <w:rPr>
          <w:rFonts w:cs="Arial"/>
          <w:bCs/>
          <w:sz w:val="26"/>
          <w:szCs w:val="26"/>
          <w:bdr w:val="none" w:sz="0" w:space="0" w:color="auto" w:frame="1"/>
          <w:shd w:val="clear" w:color="auto" w:fill="FFFFFF"/>
        </w:rPr>
        <w:t>, para quedar como sigue:</w:t>
      </w:r>
    </w:p>
    <w:p w:rsidR="001D543E" w:rsidRPr="00E50F0E" w:rsidRDefault="001D543E" w:rsidP="003C0C79">
      <w:pPr>
        <w:spacing w:line="360" w:lineRule="auto"/>
        <w:rPr>
          <w:rFonts w:cs="Arial"/>
          <w:bCs/>
          <w:sz w:val="26"/>
          <w:szCs w:val="26"/>
          <w:bdr w:val="none" w:sz="0" w:space="0" w:color="auto" w:frame="1"/>
          <w:shd w:val="clear" w:color="auto" w:fill="FFFFFF"/>
        </w:rPr>
      </w:pPr>
    </w:p>
    <w:p w:rsidR="005F22BC" w:rsidRPr="00E50F0E" w:rsidRDefault="00841E85" w:rsidP="003C0C79">
      <w:pPr>
        <w:spacing w:line="360" w:lineRule="auto"/>
        <w:rPr>
          <w:b/>
          <w:sz w:val="26"/>
          <w:szCs w:val="26"/>
        </w:rPr>
      </w:pPr>
      <w:r w:rsidRPr="00E50F0E">
        <w:rPr>
          <w:rFonts w:cs="Arial"/>
          <w:b/>
          <w:bCs/>
          <w:sz w:val="26"/>
          <w:szCs w:val="26"/>
          <w:bdr w:val="none" w:sz="0" w:space="0" w:color="auto" w:frame="1"/>
          <w:shd w:val="clear" w:color="auto" w:fill="FFFFFF"/>
        </w:rPr>
        <w:t>Artículo</w:t>
      </w:r>
      <w:r w:rsidR="00C83D54" w:rsidRPr="00E50F0E">
        <w:rPr>
          <w:rFonts w:cs="Arial"/>
          <w:b/>
          <w:bCs/>
          <w:sz w:val="26"/>
          <w:szCs w:val="26"/>
          <w:bdr w:val="none" w:sz="0" w:space="0" w:color="auto" w:frame="1"/>
          <w:shd w:val="clear" w:color="auto" w:fill="FFFFFF"/>
        </w:rPr>
        <w:t xml:space="preserve"> </w:t>
      </w:r>
      <w:r w:rsidR="00BD0C5D" w:rsidRPr="00E50F0E">
        <w:rPr>
          <w:rFonts w:cs="Arial"/>
          <w:b/>
          <w:bCs/>
          <w:sz w:val="26"/>
          <w:szCs w:val="26"/>
          <w:bdr w:val="none" w:sz="0" w:space="0" w:color="auto" w:frame="1"/>
          <w:shd w:val="clear" w:color="auto" w:fill="FFFFFF"/>
        </w:rPr>
        <w:t>20</w:t>
      </w:r>
      <w:r w:rsidR="00602031" w:rsidRPr="00E50F0E">
        <w:rPr>
          <w:rFonts w:cs="Arial"/>
          <w:b/>
          <w:bCs/>
          <w:sz w:val="26"/>
          <w:szCs w:val="26"/>
          <w:bdr w:val="none" w:sz="0" w:space="0" w:color="auto" w:frame="1"/>
          <w:shd w:val="clear" w:color="auto" w:fill="FFFFFF"/>
        </w:rPr>
        <w:t>.-</w:t>
      </w:r>
      <w:r w:rsidR="005F22BC" w:rsidRPr="00E50F0E">
        <w:rPr>
          <w:b/>
          <w:sz w:val="26"/>
          <w:szCs w:val="26"/>
        </w:rPr>
        <w:t xml:space="preserve"> </w:t>
      </w:r>
    </w:p>
    <w:p w:rsidR="005F22BC" w:rsidRPr="00E50F0E" w:rsidRDefault="005F22BC" w:rsidP="003C0C79">
      <w:pPr>
        <w:spacing w:line="360" w:lineRule="auto"/>
        <w:rPr>
          <w:rFonts w:cs="Arial"/>
          <w:bCs/>
          <w:i/>
          <w:sz w:val="26"/>
          <w:szCs w:val="26"/>
          <w:bdr w:val="none" w:sz="0" w:space="0" w:color="auto" w:frame="1"/>
          <w:shd w:val="clear" w:color="auto" w:fill="FFFFFF"/>
        </w:rPr>
      </w:pPr>
      <w:r w:rsidRPr="00E50F0E">
        <w:rPr>
          <w:sz w:val="26"/>
          <w:szCs w:val="26"/>
        </w:rPr>
        <w:t>…</w:t>
      </w:r>
    </w:p>
    <w:p w:rsidR="00C83D54" w:rsidRPr="00E50F0E" w:rsidRDefault="005F22BC" w:rsidP="003C0C79">
      <w:pPr>
        <w:spacing w:line="360" w:lineRule="auto"/>
        <w:rPr>
          <w:rFonts w:cs="Arial"/>
          <w:bCs/>
          <w:i/>
          <w:sz w:val="26"/>
          <w:szCs w:val="26"/>
          <w:bdr w:val="none" w:sz="0" w:space="0" w:color="auto" w:frame="1"/>
          <w:shd w:val="clear" w:color="auto" w:fill="FFFFFF"/>
        </w:rPr>
      </w:pPr>
      <w:r w:rsidRPr="00E50F0E">
        <w:rPr>
          <w:rFonts w:cs="Arial"/>
          <w:bCs/>
          <w:i/>
          <w:sz w:val="26"/>
          <w:szCs w:val="26"/>
          <w:bdr w:val="none" w:sz="0" w:space="0" w:color="auto" w:frame="1"/>
          <w:shd w:val="clear" w:color="auto" w:fill="FFFFFF"/>
        </w:rPr>
        <w:t xml:space="preserve">VI. </w:t>
      </w:r>
      <w:r w:rsidRPr="00E50F0E">
        <w:rPr>
          <w:rFonts w:cs="Arial"/>
          <w:bCs/>
          <w:i/>
          <w:sz w:val="26"/>
          <w:szCs w:val="26"/>
          <w:bdr w:val="none" w:sz="0" w:space="0" w:color="auto" w:frame="1"/>
          <w:shd w:val="clear" w:color="auto" w:fill="FFFFFF"/>
        </w:rPr>
        <w:tab/>
      </w:r>
      <w:r w:rsidRPr="00E50F0E">
        <w:rPr>
          <w:rFonts w:cs="Arial"/>
          <w:bCs/>
          <w:sz w:val="26"/>
          <w:szCs w:val="26"/>
          <w:bdr w:val="none" w:sz="0" w:space="0" w:color="auto" w:frame="1"/>
          <w:shd w:val="clear" w:color="auto" w:fill="FFFFFF"/>
        </w:rPr>
        <w:t>Garantizar la integración del principio de igualdad de trato y de oportunidades en el conjunto de las políticas económica, laboral y social, con el fin de evitar la segregación laboral y eliminar las diferencias remuneratorias</w:t>
      </w:r>
      <w:r w:rsidRPr="00E50F0E">
        <w:rPr>
          <w:rFonts w:cs="Arial"/>
          <w:bCs/>
          <w:i/>
          <w:sz w:val="26"/>
          <w:szCs w:val="26"/>
          <w:bdr w:val="none" w:sz="0" w:space="0" w:color="auto" w:frame="1"/>
          <w:shd w:val="clear" w:color="auto" w:fill="FFFFFF"/>
        </w:rPr>
        <w:t xml:space="preserve">, así como potenciar el crecimiento del empresariado femenino y el valor del trabajo de las mujeres, incluido el doméstico, por medio del impulso de políticas y prácticas equitativas de salarios entre ambos sexos a trabajo de igual valor, de acuerdo con </w:t>
      </w:r>
      <w:r w:rsidRPr="00E50F0E">
        <w:rPr>
          <w:rFonts w:cs="Arial"/>
          <w:bCs/>
          <w:i/>
          <w:sz w:val="26"/>
          <w:szCs w:val="26"/>
          <w:bdr w:val="none" w:sz="0" w:space="0" w:color="auto" w:frame="1"/>
          <w:shd w:val="clear" w:color="auto" w:fill="FFFFFF"/>
        </w:rPr>
        <w:lastRenderedPageBreak/>
        <w:t>lo establecido en el artículo 41 fracción XIV de la presente Ley referente a incentivar a las empresas a que apliquen políticas en la materia;</w:t>
      </w:r>
    </w:p>
    <w:p w:rsidR="00BC70FA" w:rsidRPr="00E50F0E" w:rsidRDefault="00BC70FA" w:rsidP="003C0C79">
      <w:pPr>
        <w:spacing w:line="360" w:lineRule="auto"/>
        <w:rPr>
          <w:rFonts w:cs="Arial"/>
          <w:bCs/>
          <w:i/>
          <w:sz w:val="26"/>
          <w:szCs w:val="26"/>
          <w:bdr w:val="none" w:sz="0" w:space="0" w:color="auto" w:frame="1"/>
          <w:shd w:val="clear" w:color="auto" w:fill="FFFFFF"/>
        </w:rPr>
      </w:pPr>
      <w:r w:rsidRPr="00E50F0E">
        <w:rPr>
          <w:rFonts w:cs="Arial"/>
          <w:bCs/>
          <w:i/>
          <w:sz w:val="26"/>
          <w:szCs w:val="26"/>
          <w:bdr w:val="none" w:sz="0" w:space="0" w:color="auto" w:frame="1"/>
          <w:shd w:val="clear" w:color="auto" w:fill="FFFFFF"/>
        </w:rPr>
        <w:t>…</w:t>
      </w:r>
    </w:p>
    <w:p w:rsidR="00BE6D12" w:rsidRPr="00E50F0E" w:rsidRDefault="00172B1B" w:rsidP="003C0C79">
      <w:pPr>
        <w:spacing w:line="360" w:lineRule="auto"/>
        <w:rPr>
          <w:rFonts w:cs="Arial"/>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SEGUNDO. -</w:t>
      </w:r>
      <w:r w:rsidRPr="00E50F0E">
        <w:rPr>
          <w:rFonts w:cs="Arial"/>
          <w:bCs/>
          <w:sz w:val="26"/>
          <w:szCs w:val="26"/>
          <w:bdr w:val="none" w:sz="0" w:space="0" w:color="auto" w:frame="1"/>
          <w:shd w:val="clear" w:color="auto" w:fill="FFFFFF"/>
        </w:rPr>
        <w:t xml:space="preserve"> Se reforma por modificación el primer párrafo del artículo 41 de la Ley de Igualdad entre Mujeres y Hombres en el Estado de Coahuila De Zaragoza, para quedar como sigue:</w:t>
      </w:r>
    </w:p>
    <w:p w:rsidR="00172B1B" w:rsidRPr="00E50F0E" w:rsidRDefault="00172B1B" w:rsidP="003C0C79">
      <w:pPr>
        <w:spacing w:line="360" w:lineRule="auto"/>
        <w:rPr>
          <w:rFonts w:cs="Arial"/>
          <w:bCs/>
          <w:sz w:val="26"/>
          <w:szCs w:val="26"/>
          <w:bdr w:val="none" w:sz="0" w:space="0" w:color="auto" w:frame="1"/>
          <w:shd w:val="clear" w:color="auto" w:fill="FFFFFF"/>
        </w:rPr>
      </w:pPr>
    </w:p>
    <w:p w:rsidR="00172B1B" w:rsidRPr="00E50F0E" w:rsidRDefault="00172B1B" w:rsidP="003C0C79">
      <w:pPr>
        <w:spacing w:line="360" w:lineRule="auto"/>
        <w:rPr>
          <w:rFonts w:cs="Arial"/>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Artículo 41.-</w:t>
      </w:r>
      <w:r w:rsidRPr="00E50F0E">
        <w:rPr>
          <w:rFonts w:cs="Arial"/>
          <w:bCs/>
          <w:sz w:val="26"/>
          <w:szCs w:val="26"/>
          <w:bdr w:val="none" w:sz="0" w:space="0" w:color="auto" w:frame="1"/>
          <w:shd w:val="clear" w:color="auto" w:fill="FFFFFF"/>
        </w:rPr>
        <w:t xml:space="preserve"> Para los efectos de lo previsto en el artículo anterior, las entidades públicas, </w:t>
      </w:r>
      <w:r w:rsidRPr="00E50F0E">
        <w:rPr>
          <w:rFonts w:cs="Arial"/>
          <w:bCs/>
          <w:i/>
          <w:sz w:val="26"/>
          <w:szCs w:val="26"/>
          <w:bdr w:val="none" w:sz="0" w:space="0" w:color="auto" w:frame="1"/>
          <w:shd w:val="clear" w:color="auto" w:fill="FFFFFF"/>
        </w:rPr>
        <w:t>el sector privado y social en sus diversos ámbitos de competencia</w:t>
      </w:r>
      <w:r w:rsidRPr="00E50F0E">
        <w:rPr>
          <w:rFonts w:cs="Arial"/>
          <w:bCs/>
          <w:sz w:val="26"/>
          <w:szCs w:val="26"/>
          <w:bdr w:val="none" w:sz="0" w:space="0" w:color="auto" w:frame="1"/>
          <w:shd w:val="clear" w:color="auto" w:fill="FFFFFF"/>
        </w:rPr>
        <w:t xml:space="preserve"> desarrollarán las siguientes acciones para la igualdad en la vida económica:</w:t>
      </w:r>
    </w:p>
    <w:p w:rsidR="00172B1B" w:rsidRPr="00E50F0E" w:rsidRDefault="00172B1B" w:rsidP="003C0C79">
      <w:pPr>
        <w:spacing w:line="360" w:lineRule="auto"/>
        <w:rPr>
          <w:rFonts w:cs="Arial"/>
          <w:bCs/>
          <w:sz w:val="26"/>
          <w:szCs w:val="26"/>
          <w:bdr w:val="none" w:sz="0" w:space="0" w:color="auto" w:frame="1"/>
          <w:shd w:val="clear" w:color="auto" w:fill="FFFFFF"/>
        </w:rPr>
      </w:pPr>
      <w:r w:rsidRPr="00E50F0E">
        <w:rPr>
          <w:rFonts w:cs="Arial"/>
          <w:bCs/>
          <w:sz w:val="26"/>
          <w:szCs w:val="26"/>
          <w:bdr w:val="none" w:sz="0" w:space="0" w:color="auto" w:frame="1"/>
          <w:shd w:val="clear" w:color="auto" w:fill="FFFFFF"/>
        </w:rPr>
        <w:t>…</w:t>
      </w:r>
    </w:p>
    <w:p w:rsidR="00172B1B" w:rsidRPr="00E50F0E" w:rsidRDefault="00172B1B" w:rsidP="003C0C79">
      <w:pPr>
        <w:spacing w:line="360" w:lineRule="auto"/>
        <w:rPr>
          <w:rFonts w:cs="Arial"/>
          <w:sz w:val="26"/>
          <w:szCs w:val="26"/>
        </w:rPr>
      </w:pPr>
    </w:p>
    <w:p w:rsidR="00B13447" w:rsidRPr="00E50F0E" w:rsidRDefault="000820BE" w:rsidP="003C0C79">
      <w:pPr>
        <w:spacing w:line="360" w:lineRule="auto"/>
        <w:jc w:val="center"/>
        <w:rPr>
          <w:rFonts w:cs="Arial"/>
          <w:b/>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ARTÍCULOS TRANSITORIOS</w:t>
      </w:r>
    </w:p>
    <w:p w:rsidR="000820BE" w:rsidRPr="00E50F0E" w:rsidRDefault="000820BE" w:rsidP="003C0C79">
      <w:pPr>
        <w:spacing w:line="360" w:lineRule="auto"/>
        <w:jc w:val="center"/>
        <w:rPr>
          <w:rFonts w:cs="Arial"/>
          <w:b/>
          <w:bCs/>
          <w:sz w:val="26"/>
          <w:szCs w:val="26"/>
          <w:bdr w:val="none" w:sz="0" w:space="0" w:color="auto" w:frame="1"/>
          <w:shd w:val="clear" w:color="auto" w:fill="FFFFFF"/>
        </w:rPr>
      </w:pPr>
    </w:p>
    <w:p w:rsidR="00B13447" w:rsidRPr="00E50F0E" w:rsidRDefault="00B13447" w:rsidP="003C0C79">
      <w:pPr>
        <w:spacing w:line="360" w:lineRule="auto"/>
        <w:rPr>
          <w:rFonts w:cs="Arial"/>
          <w:bCs/>
          <w:sz w:val="26"/>
          <w:szCs w:val="26"/>
          <w:bdr w:val="none" w:sz="0" w:space="0" w:color="auto" w:frame="1"/>
          <w:shd w:val="clear" w:color="auto" w:fill="FFFFFF"/>
        </w:rPr>
      </w:pPr>
      <w:r w:rsidRPr="00E50F0E">
        <w:rPr>
          <w:rFonts w:cs="Arial"/>
          <w:b/>
          <w:bCs/>
          <w:sz w:val="26"/>
          <w:szCs w:val="26"/>
          <w:bdr w:val="none" w:sz="0" w:space="0" w:color="auto" w:frame="1"/>
          <w:shd w:val="clear" w:color="auto" w:fill="FFFFFF"/>
        </w:rPr>
        <w:t>PRIMERO. -</w:t>
      </w:r>
      <w:r w:rsidRPr="00E50F0E">
        <w:rPr>
          <w:rFonts w:cs="Arial"/>
          <w:bCs/>
          <w:sz w:val="26"/>
          <w:szCs w:val="26"/>
          <w:bdr w:val="none" w:sz="0" w:space="0" w:color="auto" w:frame="1"/>
          <w:shd w:val="clear" w:color="auto" w:fill="FFFFFF"/>
        </w:rPr>
        <w:t xml:space="preserve"> El presente decreto entrará en vigor al día siguiente de su publicación en el Periódico Oficial del Gobierno del Estado.</w:t>
      </w:r>
    </w:p>
    <w:p w:rsidR="00B13447" w:rsidRPr="00E50F0E" w:rsidRDefault="00B13447" w:rsidP="003C0C79">
      <w:pPr>
        <w:spacing w:line="360" w:lineRule="auto"/>
        <w:rPr>
          <w:rFonts w:cs="Arial"/>
          <w:bCs/>
          <w:sz w:val="26"/>
          <w:szCs w:val="26"/>
          <w:bdr w:val="none" w:sz="0" w:space="0" w:color="auto" w:frame="1"/>
          <w:shd w:val="clear" w:color="auto" w:fill="FFFFFF"/>
        </w:rPr>
      </w:pPr>
    </w:p>
    <w:p w:rsidR="00B13447" w:rsidRPr="00E50F0E" w:rsidRDefault="00B13447" w:rsidP="003C0C79">
      <w:pPr>
        <w:spacing w:line="360" w:lineRule="auto"/>
        <w:rPr>
          <w:rFonts w:cs="Arial"/>
          <w:bCs/>
          <w:sz w:val="26"/>
          <w:szCs w:val="26"/>
          <w:bdr w:val="none" w:sz="0" w:space="0" w:color="auto" w:frame="1"/>
          <w:shd w:val="clear" w:color="auto" w:fill="FFFFFF"/>
        </w:rPr>
      </w:pPr>
      <w:r w:rsidRPr="00E50F0E">
        <w:rPr>
          <w:rFonts w:cs="Arial"/>
          <w:bCs/>
          <w:sz w:val="26"/>
          <w:szCs w:val="26"/>
          <w:bdr w:val="none" w:sz="0" w:space="0" w:color="auto" w:frame="1"/>
          <w:shd w:val="clear" w:color="auto" w:fill="FFFFFF"/>
        </w:rPr>
        <w:t>Por lo expuesto y fundado, ante esta soberanía respetuosamente solicitamos que las reformas presentadas sean votadas a favor.</w:t>
      </w:r>
    </w:p>
    <w:p w:rsidR="00B13447" w:rsidRPr="00E50F0E" w:rsidRDefault="00B13447" w:rsidP="003C0C79">
      <w:pPr>
        <w:spacing w:line="360" w:lineRule="auto"/>
        <w:rPr>
          <w:rFonts w:cs="Arial"/>
          <w:sz w:val="26"/>
          <w:szCs w:val="26"/>
        </w:rPr>
      </w:pPr>
    </w:p>
    <w:p w:rsidR="00063812" w:rsidRPr="00E50F0E" w:rsidRDefault="000820BE" w:rsidP="003C0C79">
      <w:pPr>
        <w:spacing w:line="360" w:lineRule="auto"/>
        <w:jc w:val="center"/>
        <w:rPr>
          <w:rFonts w:cs="Arial"/>
          <w:b/>
          <w:sz w:val="26"/>
          <w:szCs w:val="26"/>
        </w:rPr>
      </w:pPr>
      <w:r w:rsidRPr="00E50F0E">
        <w:rPr>
          <w:rFonts w:cs="Arial"/>
          <w:b/>
          <w:sz w:val="26"/>
          <w:szCs w:val="26"/>
        </w:rPr>
        <w:t xml:space="preserve"> </w:t>
      </w:r>
      <w:r w:rsidR="00063812" w:rsidRPr="00E50F0E">
        <w:rPr>
          <w:rFonts w:cs="Arial"/>
          <w:b/>
          <w:sz w:val="26"/>
          <w:szCs w:val="26"/>
        </w:rPr>
        <w:t>“POR UN GOBIERNO DE CONCERTACION DEMOCRATICA”</w:t>
      </w:r>
    </w:p>
    <w:p w:rsidR="00063812" w:rsidRPr="00E50F0E" w:rsidRDefault="00063812" w:rsidP="003C0C79">
      <w:pPr>
        <w:spacing w:line="360" w:lineRule="auto"/>
        <w:jc w:val="center"/>
        <w:rPr>
          <w:rFonts w:cs="Arial"/>
          <w:b/>
          <w:sz w:val="26"/>
          <w:szCs w:val="26"/>
        </w:rPr>
      </w:pPr>
      <w:r w:rsidRPr="00E50F0E">
        <w:rPr>
          <w:rFonts w:cs="Arial"/>
          <w:b/>
          <w:sz w:val="26"/>
          <w:szCs w:val="26"/>
        </w:rPr>
        <w:t>GRUPO PARLAMENTARIO “BRIGIDO RAMIRO MORENO HERNANDEZ”</w:t>
      </w:r>
    </w:p>
    <w:p w:rsidR="00063812" w:rsidRPr="00E50F0E" w:rsidRDefault="00E67615" w:rsidP="003C0C79">
      <w:pPr>
        <w:spacing w:line="360" w:lineRule="auto"/>
        <w:jc w:val="center"/>
        <w:rPr>
          <w:rFonts w:cs="Arial"/>
          <w:b/>
          <w:sz w:val="26"/>
          <w:szCs w:val="26"/>
        </w:rPr>
      </w:pPr>
      <w:r w:rsidRPr="00E50F0E">
        <w:rPr>
          <w:rFonts w:cs="Arial"/>
          <w:b/>
          <w:sz w:val="26"/>
          <w:szCs w:val="26"/>
        </w:rPr>
        <w:t xml:space="preserve">SALTILLO, COAHUILA </w:t>
      </w:r>
      <w:r w:rsidR="000820BE" w:rsidRPr="00E50F0E">
        <w:rPr>
          <w:rFonts w:cs="Arial"/>
          <w:b/>
          <w:sz w:val="26"/>
          <w:szCs w:val="26"/>
        </w:rPr>
        <w:t xml:space="preserve">A </w:t>
      </w:r>
      <w:r w:rsidR="00B746F2" w:rsidRPr="00E50F0E">
        <w:rPr>
          <w:rFonts w:cs="Arial"/>
          <w:b/>
          <w:sz w:val="26"/>
          <w:szCs w:val="26"/>
        </w:rPr>
        <w:t>30</w:t>
      </w:r>
      <w:r w:rsidR="00576FFF" w:rsidRPr="00E50F0E">
        <w:rPr>
          <w:rFonts w:cs="Arial"/>
          <w:b/>
          <w:sz w:val="26"/>
          <w:szCs w:val="26"/>
        </w:rPr>
        <w:t xml:space="preserve"> DE </w:t>
      </w:r>
      <w:r w:rsidR="000718F0" w:rsidRPr="00E50F0E">
        <w:rPr>
          <w:rFonts w:cs="Arial"/>
          <w:b/>
          <w:sz w:val="26"/>
          <w:szCs w:val="26"/>
        </w:rPr>
        <w:t>OCTUBRE DE</w:t>
      </w:r>
      <w:r w:rsidR="00063812" w:rsidRPr="00E50F0E">
        <w:rPr>
          <w:rFonts w:cs="Arial"/>
          <w:b/>
          <w:sz w:val="26"/>
          <w:szCs w:val="26"/>
        </w:rPr>
        <w:t xml:space="preserve"> 2019</w:t>
      </w:r>
    </w:p>
    <w:p w:rsidR="002A0C7D" w:rsidRPr="00015EAF" w:rsidRDefault="002A0C7D" w:rsidP="002A0C7D">
      <w:pPr>
        <w:spacing w:line="360" w:lineRule="auto"/>
        <w:jc w:val="center"/>
        <w:rPr>
          <w:rFonts w:cs="Arial"/>
          <w:b/>
          <w:sz w:val="28"/>
          <w:szCs w:val="28"/>
        </w:rPr>
      </w:pPr>
    </w:p>
    <w:p w:rsidR="002A0C7D" w:rsidRPr="00015EAF" w:rsidRDefault="002A0C7D" w:rsidP="002A0C7D">
      <w:pPr>
        <w:spacing w:line="360" w:lineRule="auto"/>
        <w:jc w:val="center"/>
        <w:rPr>
          <w:rFonts w:cs="Arial"/>
          <w:b/>
          <w:sz w:val="28"/>
          <w:szCs w:val="28"/>
        </w:rPr>
      </w:pPr>
      <w:r w:rsidRPr="00015EAF">
        <w:rPr>
          <w:rFonts w:cs="Arial"/>
          <w:b/>
          <w:sz w:val="28"/>
          <w:szCs w:val="28"/>
        </w:rPr>
        <w:t xml:space="preserve"> DIPUTADO</w:t>
      </w:r>
    </w:p>
    <w:p w:rsidR="002A0C7D" w:rsidRPr="00015EAF" w:rsidRDefault="002A0C7D" w:rsidP="002A0C7D">
      <w:pPr>
        <w:spacing w:line="360" w:lineRule="auto"/>
        <w:jc w:val="center"/>
        <w:rPr>
          <w:rFonts w:cs="Arial"/>
          <w:b/>
          <w:sz w:val="28"/>
          <w:szCs w:val="28"/>
        </w:rPr>
      </w:pPr>
      <w:r w:rsidRPr="00015EAF">
        <w:rPr>
          <w:rFonts w:cs="Arial"/>
          <w:b/>
          <w:sz w:val="28"/>
          <w:szCs w:val="28"/>
        </w:rPr>
        <w:t>EMILIO ALEJANDRO DE HOYOS MONTEMAYOR</w:t>
      </w:r>
    </w:p>
    <w:p w:rsidR="002A0C7D" w:rsidRPr="00015EAF" w:rsidRDefault="002A0C7D" w:rsidP="002A0C7D">
      <w:pPr>
        <w:spacing w:line="360" w:lineRule="auto"/>
        <w:jc w:val="center"/>
        <w:rPr>
          <w:rFonts w:cs="Arial"/>
          <w:b/>
          <w:sz w:val="28"/>
          <w:szCs w:val="28"/>
        </w:rPr>
      </w:pPr>
      <w:r w:rsidRPr="00015EAF">
        <w:rPr>
          <w:rFonts w:cs="Arial"/>
          <w:b/>
          <w:sz w:val="28"/>
          <w:szCs w:val="28"/>
        </w:rPr>
        <w:lastRenderedPageBreak/>
        <w:t xml:space="preserve"> </w:t>
      </w:r>
    </w:p>
    <w:p w:rsidR="002A0C7D" w:rsidRPr="00015EAF" w:rsidRDefault="002A0C7D" w:rsidP="002A0C7D">
      <w:pPr>
        <w:spacing w:line="360" w:lineRule="auto"/>
        <w:jc w:val="center"/>
        <w:rPr>
          <w:rFonts w:cs="Arial"/>
          <w:b/>
          <w:sz w:val="28"/>
          <w:szCs w:val="28"/>
        </w:rPr>
      </w:pPr>
      <w:r w:rsidRPr="00015EAF">
        <w:rPr>
          <w:rFonts w:cs="Arial"/>
          <w:b/>
          <w:sz w:val="28"/>
          <w:szCs w:val="28"/>
        </w:rPr>
        <w:t>DIPUTADA</w:t>
      </w:r>
    </w:p>
    <w:p w:rsidR="00063812" w:rsidRPr="00015EAF" w:rsidRDefault="002A0C7D" w:rsidP="00E50F0E">
      <w:pPr>
        <w:spacing w:line="360" w:lineRule="auto"/>
        <w:jc w:val="center"/>
        <w:rPr>
          <w:rStyle w:val="normaltextrun"/>
          <w:rFonts w:cs="Arial"/>
          <w:bCs/>
          <w:sz w:val="28"/>
          <w:szCs w:val="28"/>
        </w:rPr>
      </w:pPr>
      <w:r w:rsidRPr="00015EAF">
        <w:rPr>
          <w:rFonts w:cs="Arial"/>
          <w:b/>
          <w:sz w:val="28"/>
          <w:szCs w:val="28"/>
        </w:rPr>
        <w:t>ZULMMA VERENICE GUERRERO CÁZARES</w:t>
      </w:r>
    </w:p>
    <w:bookmarkEnd w:id="2"/>
    <w:p w:rsidR="00063812" w:rsidRPr="00015EAF" w:rsidRDefault="00063812" w:rsidP="003C0C79">
      <w:pPr>
        <w:pStyle w:val="paragraph"/>
        <w:spacing w:before="0" w:beforeAutospacing="0" w:after="0" w:afterAutospacing="0" w:line="360" w:lineRule="auto"/>
        <w:jc w:val="center"/>
        <w:textAlignment w:val="baseline"/>
        <w:rPr>
          <w:rStyle w:val="normaltextrun"/>
          <w:rFonts w:ascii="Arial" w:hAnsi="Arial" w:cs="Arial"/>
          <w:b/>
          <w:bCs/>
          <w:sz w:val="28"/>
          <w:szCs w:val="28"/>
        </w:rPr>
      </w:pPr>
    </w:p>
    <w:sectPr w:rsidR="00063812" w:rsidRPr="00015EAF" w:rsidSect="00D96135">
      <w:headerReference w:type="default" r:id="rId8"/>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25A" w:rsidRDefault="0039725A" w:rsidP="00C568D1">
      <w:r>
        <w:separator/>
      </w:r>
    </w:p>
  </w:endnote>
  <w:endnote w:type="continuationSeparator" w:id="0">
    <w:p w:rsidR="0039725A" w:rsidRDefault="0039725A" w:rsidP="00C5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25A" w:rsidRDefault="0039725A" w:rsidP="00C568D1">
      <w:r>
        <w:separator/>
      </w:r>
    </w:p>
  </w:footnote>
  <w:footnote w:type="continuationSeparator" w:id="0">
    <w:p w:rsidR="0039725A" w:rsidRDefault="0039725A" w:rsidP="00C568D1">
      <w:r>
        <w:continuationSeparator/>
      </w:r>
    </w:p>
  </w:footnote>
  <w:footnote w:id="1">
    <w:p w:rsidR="00104748" w:rsidRDefault="00104748">
      <w:pPr>
        <w:pStyle w:val="Textonotapie"/>
      </w:pPr>
      <w:r>
        <w:rPr>
          <w:rStyle w:val="Refdenotaalpie"/>
        </w:rPr>
        <w:footnoteRef/>
      </w:r>
      <w:r>
        <w:t xml:space="preserve"> </w:t>
      </w:r>
      <w:r w:rsidRPr="00104748">
        <w:t>https://www.ilo.org/global/topics/sdg-2030/targets/lang--es/index.htm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568D1" w:rsidRPr="00D775E4" w:rsidTr="00A541D2">
      <w:trPr>
        <w:jc w:val="center"/>
      </w:trPr>
      <w:tc>
        <w:tcPr>
          <w:tcW w:w="1253" w:type="dxa"/>
        </w:tcPr>
        <w:p w:rsidR="00C568D1" w:rsidRPr="00D775E4" w:rsidRDefault="00D96135" w:rsidP="00C568D1">
          <w:pPr>
            <w:jc w:val="center"/>
            <w:rPr>
              <w:b/>
              <w:bCs/>
              <w:sz w:val="12"/>
            </w:rPr>
          </w:pPr>
          <w:r>
            <w:rPr>
              <w:b/>
              <w:bCs/>
              <w:noProof/>
              <w:sz w:val="12"/>
              <w:lang w:eastAsia="es-MX"/>
            </w:rPr>
            <w:drawing>
              <wp:anchor distT="0" distB="0" distL="114300" distR="114300" simplePos="0" relativeHeight="251660288" behindDoc="0" locked="0" layoutInCell="1" allowOverlap="1">
                <wp:simplePos x="0" y="0"/>
                <wp:positionH relativeFrom="column">
                  <wp:posOffset>-23419</wp:posOffset>
                </wp:positionH>
                <wp:positionV relativeFrom="paragraph">
                  <wp:posOffset>69266</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tc>
      <w:tc>
        <w:tcPr>
          <w:tcW w:w="8623" w:type="dxa"/>
        </w:tcPr>
        <w:p w:rsidR="00C568D1" w:rsidRPr="00815938" w:rsidRDefault="00C568D1" w:rsidP="00C568D1">
          <w:pPr>
            <w:rPr>
              <w:b/>
              <w:bCs/>
              <w:sz w:val="24"/>
            </w:rPr>
          </w:pPr>
        </w:p>
        <w:p w:rsidR="00C568D1" w:rsidRPr="002E1219" w:rsidRDefault="00C568D1" w:rsidP="000718F0">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C568D1" w:rsidRDefault="00C568D1" w:rsidP="000718F0">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568D1" w:rsidRPr="00530EA8" w:rsidRDefault="00C568D1" w:rsidP="000718F0">
          <w:pPr>
            <w:pStyle w:val="Encabezado"/>
            <w:tabs>
              <w:tab w:val="left" w:pos="-1528"/>
              <w:tab w:val="center" w:pos="-1386"/>
            </w:tabs>
            <w:jc w:val="center"/>
            <w:rPr>
              <w:rFonts w:cs="Arial"/>
              <w:bCs/>
              <w:smallCaps/>
              <w:spacing w:val="20"/>
              <w:sz w:val="16"/>
              <w:szCs w:val="32"/>
            </w:rPr>
          </w:pPr>
        </w:p>
        <w:p w:rsidR="00C568D1" w:rsidRPr="00D96135" w:rsidRDefault="00C568D1" w:rsidP="000718F0">
          <w:pPr>
            <w:jc w:val="center"/>
            <w:rPr>
              <w:rFonts w:cs="Arial"/>
              <w:b/>
              <w:sz w:val="16"/>
            </w:rPr>
          </w:pPr>
          <w:r w:rsidRPr="00D96135">
            <w:rPr>
              <w:rFonts w:cs="Arial"/>
              <w:b/>
              <w:sz w:val="16"/>
            </w:rPr>
            <w:t>“</w:t>
          </w:r>
          <w:r w:rsidRPr="00D96135">
            <w:rPr>
              <w:rFonts w:cs="Arial"/>
              <w:b/>
              <w:bCs/>
              <w:sz w:val="16"/>
              <w:szCs w:val="16"/>
              <w:bdr w:val="none" w:sz="0" w:space="0" w:color="auto" w:frame="1"/>
              <w:shd w:val="clear" w:color="auto" w:fill="FFFFFF"/>
            </w:rPr>
            <w:t>2019, Año del respeto y protección de los derechos humanos en el Estado de Coahuila de Zaragoza</w:t>
          </w:r>
          <w:r w:rsidRPr="00D96135">
            <w:rPr>
              <w:rFonts w:cs="Arial"/>
              <w:b/>
              <w:sz w:val="16"/>
            </w:rPr>
            <w:t>”</w:t>
          </w:r>
        </w:p>
        <w:p w:rsidR="00C568D1" w:rsidRPr="00D775E4" w:rsidRDefault="00C568D1" w:rsidP="00C568D1">
          <w:pPr>
            <w:ind w:left="-434" w:right="-672"/>
            <w:rPr>
              <w:b/>
              <w:bCs/>
              <w:sz w:val="12"/>
            </w:rPr>
          </w:pPr>
        </w:p>
      </w:tc>
      <w:tc>
        <w:tcPr>
          <w:tcW w:w="1181" w:type="dxa"/>
        </w:tcPr>
        <w:p w:rsidR="00C568D1" w:rsidRDefault="00C568D1" w:rsidP="00C568D1">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-444373</wp:posOffset>
                </wp:positionH>
                <wp:positionV relativeFrom="paragraph">
                  <wp:posOffset>81102</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568D1" w:rsidRDefault="00C568D1" w:rsidP="00C568D1">
          <w:pPr>
            <w:jc w:val="center"/>
            <w:rPr>
              <w:b/>
              <w:bCs/>
              <w:sz w:val="12"/>
            </w:rPr>
          </w:pPr>
        </w:p>
        <w:p w:rsidR="00C568D1" w:rsidRPr="00D775E4" w:rsidRDefault="00C568D1" w:rsidP="00C568D1">
          <w:pPr>
            <w:jc w:val="center"/>
            <w:rPr>
              <w:b/>
              <w:bCs/>
              <w:sz w:val="12"/>
            </w:rPr>
          </w:pPr>
        </w:p>
      </w:tc>
    </w:tr>
  </w:tbl>
  <w:p w:rsidR="00C568D1" w:rsidRDefault="00C568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890236"/>
    <w:multiLevelType w:val="hybridMultilevel"/>
    <w:tmpl w:val="0324FE1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8FE0A3A"/>
    <w:multiLevelType w:val="hybridMultilevel"/>
    <w:tmpl w:val="DD1C3FC6"/>
    <w:lvl w:ilvl="0" w:tplc="5BF2A8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8D1"/>
    <w:rsid w:val="00015EAF"/>
    <w:rsid w:val="0003498F"/>
    <w:rsid w:val="00051002"/>
    <w:rsid w:val="000545AA"/>
    <w:rsid w:val="00055B67"/>
    <w:rsid w:val="00063812"/>
    <w:rsid w:val="000718F0"/>
    <w:rsid w:val="000820BE"/>
    <w:rsid w:val="000B38CB"/>
    <w:rsid w:val="000D4B99"/>
    <w:rsid w:val="000E3665"/>
    <w:rsid w:val="00104748"/>
    <w:rsid w:val="00107F9C"/>
    <w:rsid w:val="0014023F"/>
    <w:rsid w:val="001538E3"/>
    <w:rsid w:val="00153FDC"/>
    <w:rsid w:val="00172B1B"/>
    <w:rsid w:val="0017648C"/>
    <w:rsid w:val="001959B2"/>
    <w:rsid w:val="001A4D53"/>
    <w:rsid w:val="001B4A54"/>
    <w:rsid w:val="001D543E"/>
    <w:rsid w:val="001F18FD"/>
    <w:rsid w:val="00212AAC"/>
    <w:rsid w:val="00222FD0"/>
    <w:rsid w:val="00255C1F"/>
    <w:rsid w:val="00291FF0"/>
    <w:rsid w:val="002A0C7D"/>
    <w:rsid w:val="002C3473"/>
    <w:rsid w:val="002D6B0F"/>
    <w:rsid w:val="002E4B97"/>
    <w:rsid w:val="00322734"/>
    <w:rsid w:val="00343242"/>
    <w:rsid w:val="003562E2"/>
    <w:rsid w:val="00362605"/>
    <w:rsid w:val="00367806"/>
    <w:rsid w:val="00370B18"/>
    <w:rsid w:val="003838AE"/>
    <w:rsid w:val="0039725A"/>
    <w:rsid w:val="003A6852"/>
    <w:rsid w:val="003C0C79"/>
    <w:rsid w:val="003C3FD0"/>
    <w:rsid w:val="003D4DFF"/>
    <w:rsid w:val="0040703A"/>
    <w:rsid w:val="004116C8"/>
    <w:rsid w:val="00414B9E"/>
    <w:rsid w:val="00416757"/>
    <w:rsid w:val="00427235"/>
    <w:rsid w:val="00481A15"/>
    <w:rsid w:val="004A65B8"/>
    <w:rsid w:val="004A6711"/>
    <w:rsid w:val="004B3B18"/>
    <w:rsid w:val="004C2A85"/>
    <w:rsid w:val="004D6C5B"/>
    <w:rsid w:val="004E1844"/>
    <w:rsid w:val="004E2763"/>
    <w:rsid w:val="004F0253"/>
    <w:rsid w:val="00520EFB"/>
    <w:rsid w:val="00553366"/>
    <w:rsid w:val="0056680A"/>
    <w:rsid w:val="00576FFF"/>
    <w:rsid w:val="00590D25"/>
    <w:rsid w:val="005A3190"/>
    <w:rsid w:val="005B1D67"/>
    <w:rsid w:val="005B708D"/>
    <w:rsid w:val="005B7DB3"/>
    <w:rsid w:val="005D2FC9"/>
    <w:rsid w:val="005D3D16"/>
    <w:rsid w:val="005E0524"/>
    <w:rsid w:val="005F22BC"/>
    <w:rsid w:val="005F3F3E"/>
    <w:rsid w:val="005F44CE"/>
    <w:rsid w:val="00602031"/>
    <w:rsid w:val="00653F3F"/>
    <w:rsid w:val="006570BD"/>
    <w:rsid w:val="00660002"/>
    <w:rsid w:val="00675DB8"/>
    <w:rsid w:val="006903BA"/>
    <w:rsid w:val="00696CB0"/>
    <w:rsid w:val="007251C5"/>
    <w:rsid w:val="0075159A"/>
    <w:rsid w:val="0075478D"/>
    <w:rsid w:val="00766693"/>
    <w:rsid w:val="007838D9"/>
    <w:rsid w:val="00795068"/>
    <w:rsid w:val="007B6BBA"/>
    <w:rsid w:val="007C651A"/>
    <w:rsid w:val="007E56EF"/>
    <w:rsid w:val="00841E85"/>
    <w:rsid w:val="00861CA7"/>
    <w:rsid w:val="0088158E"/>
    <w:rsid w:val="008B4E65"/>
    <w:rsid w:val="008C025F"/>
    <w:rsid w:val="008E13EA"/>
    <w:rsid w:val="00901A2D"/>
    <w:rsid w:val="00926ACC"/>
    <w:rsid w:val="00926BEC"/>
    <w:rsid w:val="009334DE"/>
    <w:rsid w:val="009B07FC"/>
    <w:rsid w:val="009C1033"/>
    <w:rsid w:val="009C5C9A"/>
    <w:rsid w:val="009D49FD"/>
    <w:rsid w:val="00A213DC"/>
    <w:rsid w:val="00A34D06"/>
    <w:rsid w:val="00A41A9D"/>
    <w:rsid w:val="00A7501E"/>
    <w:rsid w:val="00A97CBF"/>
    <w:rsid w:val="00AC4263"/>
    <w:rsid w:val="00AD07E8"/>
    <w:rsid w:val="00B12DDF"/>
    <w:rsid w:val="00B13447"/>
    <w:rsid w:val="00B15043"/>
    <w:rsid w:val="00B620EA"/>
    <w:rsid w:val="00B746F2"/>
    <w:rsid w:val="00BA05AB"/>
    <w:rsid w:val="00BB37C0"/>
    <w:rsid w:val="00BB641C"/>
    <w:rsid w:val="00BC4BCD"/>
    <w:rsid w:val="00BC70FA"/>
    <w:rsid w:val="00BD0C5D"/>
    <w:rsid w:val="00BE6D12"/>
    <w:rsid w:val="00BE791F"/>
    <w:rsid w:val="00C11D69"/>
    <w:rsid w:val="00C27A1E"/>
    <w:rsid w:val="00C30A7C"/>
    <w:rsid w:val="00C35464"/>
    <w:rsid w:val="00C55F62"/>
    <w:rsid w:val="00C5614D"/>
    <w:rsid w:val="00C568D1"/>
    <w:rsid w:val="00C642DF"/>
    <w:rsid w:val="00C71842"/>
    <w:rsid w:val="00C83D54"/>
    <w:rsid w:val="00CD7C12"/>
    <w:rsid w:val="00D06092"/>
    <w:rsid w:val="00D154BB"/>
    <w:rsid w:val="00D3239E"/>
    <w:rsid w:val="00D43C0F"/>
    <w:rsid w:val="00D47E8C"/>
    <w:rsid w:val="00D67320"/>
    <w:rsid w:val="00D86E3F"/>
    <w:rsid w:val="00D96135"/>
    <w:rsid w:val="00DC4B8E"/>
    <w:rsid w:val="00DC5341"/>
    <w:rsid w:val="00E50F0E"/>
    <w:rsid w:val="00E67615"/>
    <w:rsid w:val="00E704DE"/>
    <w:rsid w:val="00E70570"/>
    <w:rsid w:val="00E74787"/>
    <w:rsid w:val="00E934D9"/>
    <w:rsid w:val="00EE0300"/>
    <w:rsid w:val="00F0052A"/>
    <w:rsid w:val="00F00F30"/>
    <w:rsid w:val="00F01EEC"/>
    <w:rsid w:val="00F22E8D"/>
    <w:rsid w:val="00F66926"/>
    <w:rsid w:val="00F74958"/>
    <w:rsid w:val="00FD54C1"/>
    <w:rsid w:val="00FE46AD"/>
    <w:rsid w:val="00FF2657"/>
    <w:rsid w:val="00FF3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8DAFD-F55C-4CC1-BD68-E084C6CB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D1"/>
    <w:pPr>
      <w:spacing w:after="0" w:line="240" w:lineRule="auto"/>
      <w:jc w:val="both"/>
    </w:pPr>
    <w:rPr>
      <w:rFonts w:ascii="Arial" w:eastAsia="Times New Roman" w:hAnsi="Arial"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568D1"/>
    <w:pPr>
      <w:spacing w:before="100" w:beforeAutospacing="1" w:after="100" w:afterAutospacing="1"/>
      <w:jc w:val="left"/>
    </w:pPr>
    <w:rPr>
      <w:rFonts w:ascii="Times New Roman" w:hAnsi="Times New Roman"/>
      <w:sz w:val="24"/>
      <w:szCs w:val="24"/>
      <w:lang w:eastAsia="es-MX"/>
    </w:rPr>
  </w:style>
  <w:style w:type="paragraph" w:styleId="Encabezado">
    <w:name w:val="header"/>
    <w:basedOn w:val="Normal"/>
    <w:link w:val="EncabezadoCar"/>
    <w:uiPriority w:val="99"/>
    <w:unhideWhenUsed/>
    <w:rsid w:val="00C568D1"/>
    <w:pPr>
      <w:tabs>
        <w:tab w:val="center" w:pos="4419"/>
        <w:tab w:val="right" w:pos="8838"/>
      </w:tabs>
    </w:pPr>
  </w:style>
  <w:style w:type="character" w:customStyle="1" w:styleId="EncabezadoCar">
    <w:name w:val="Encabezado Car"/>
    <w:basedOn w:val="Fuentedeprrafopredeter"/>
    <w:link w:val="Encabezado"/>
    <w:uiPriority w:val="99"/>
    <w:rsid w:val="00C568D1"/>
    <w:rPr>
      <w:rFonts w:ascii="Arial" w:eastAsia="Times New Roman" w:hAnsi="Arial" w:cs="Times New Roman"/>
      <w:sz w:val="20"/>
      <w:szCs w:val="20"/>
      <w:lang w:eastAsia="es-ES"/>
    </w:rPr>
  </w:style>
  <w:style w:type="paragraph" w:styleId="Piedepgina">
    <w:name w:val="footer"/>
    <w:basedOn w:val="Normal"/>
    <w:link w:val="PiedepginaCar"/>
    <w:uiPriority w:val="99"/>
    <w:unhideWhenUsed/>
    <w:rsid w:val="00C568D1"/>
    <w:pPr>
      <w:tabs>
        <w:tab w:val="center" w:pos="4419"/>
        <w:tab w:val="right" w:pos="8838"/>
      </w:tabs>
    </w:pPr>
  </w:style>
  <w:style w:type="character" w:customStyle="1" w:styleId="PiedepginaCar">
    <w:name w:val="Pie de página Car"/>
    <w:basedOn w:val="Fuentedeprrafopredeter"/>
    <w:link w:val="Piedepgina"/>
    <w:uiPriority w:val="99"/>
    <w:rsid w:val="00C568D1"/>
    <w:rPr>
      <w:rFonts w:ascii="Arial" w:eastAsia="Times New Roman" w:hAnsi="Arial" w:cs="Times New Roman"/>
      <w:sz w:val="20"/>
      <w:szCs w:val="20"/>
      <w:lang w:eastAsia="es-ES"/>
    </w:rPr>
  </w:style>
  <w:style w:type="paragraph" w:customStyle="1" w:styleId="paragraph">
    <w:name w:val="paragraph"/>
    <w:basedOn w:val="Normal"/>
    <w:rsid w:val="00063812"/>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063812"/>
  </w:style>
  <w:style w:type="paragraph" w:styleId="Prrafodelista">
    <w:name w:val="List Paragraph"/>
    <w:basedOn w:val="Normal"/>
    <w:uiPriority w:val="34"/>
    <w:qFormat/>
    <w:rsid w:val="00C83D54"/>
    <w:pPr>
      <w:ind w:left="720"/>
      <w:contextualSpacing/>
    </w:pPr>
  </w:style>
  <w:style w:type="paragraph" w:styleId="Textodeglobo">
    <w:name w:val="Balloon Text"/>
    <w:basedOn w:val="Normal"/>
    <w:link w:val="TextodegloboCar"/>
    <w:uiPriority w:val="99"/>
    <w:semiHidden/>
    <w:unhideWhenUsed/>
    <w:rsid w:val="002C347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3473"/>
    <w:rPr>
      <w:rFonts w:ascii="Tahoma" w:eastAsia="Times New Roman" w:hAnsi="Tahoma" w:cs="Tahoma"/>
      <w:sz w:val="16"/>
      <w:szCs w:val="16"/>
      <w:lang w:eastAsia="es-ES"/>
    </w:rPr>
  </w:style>
  <w:style w:type="paragraph" w:styleId="Textonotapie">
    <w:name w:val="footnote text"/>
    <w:basedOn w:val="Normal"/>
    <w:link w:val="TextonotapieCar"/>
    <w:uiPriority w:val="99"/>
    <w:semiHidden/>
    <w:unhideWhenUsed/>
    <w:rsid w:val="00104748"/>
  </w:style>
  <w:style w:type="character" w:customStyle="1" w:styleId="TextonotapieCar">
    <w:name w:val="Texto nota pie Car"/>
    <w:basedOn w:val="Fuentedeprrafopredeter"/>
    <w:link w:val="Textonotapie"/>
    <w:uiPriority w:val="99"/>
    <w:semiHidden/>
    <w:rsid w:val="00104748"/>
    <w:rPr>
      <w:rFonts w:ascii="Arial" w:eastAsia="Times New Roman" w:hAnsi="Arial" w:cs="Times New Roman"/>
      <w:sz w:val="20"/>
      <w:szCs w:val="20"/>
      <w:lang w:eastAsia="es-ES"/>
    </w:rPr>
  </w:style>
  <w:style w:type="character" w:styleId="Refdenotaalpie">
    <w:name w:val="footnote reference"/>
    <w:basedOn w:val="Fuentedeprrafopredeter"/>
    <w:uiPriority w:val="99"/>
    <w:semiHidden/>
    <w:unhideWhenUsed/>
    <w:rsid w:val="001047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66999">
      <w:bodyDiv w:val="1"/>
      <w:marLeft w:val="0"/>
      <w:marRight w:val="0"/>
      <w:marTop w:val="0"/>
      <w:marBottom w:val="0"/>
      <w:divBdr>
        <w:top w:val="none" w:sz="0" w:space="0" w:color="auto"/>
        <w:left w:val="none" w:sz="0" w:space="0" w:color="auto"/>
        <w:bottom w:val="none" w:sz="0" w:space="0" w:color="auto"/>
        <w:right w:val="none" w:sz="0" w:space="0" w:color="auto"/>
      </w:divBdr>
    </w:div>
    <w:div w:id="1401053901">
      <w:bodyDiv w:val="1"/>
      <w:marLeft w:val="0"/>
      <w:marRight w:val="0"/>
      <w:marTop w:val="0"/>
      <w:marBottom w:val="0"/>
      <w:divBdr>
        <w:top w:val="none" w:sz="0" w:space="0" w:color="auto"/>
        <w:left w:val="none" w:sz="0" w:space="0" w:color="auto"/>
        <w:bottom w:val="none" w:sz="0" w:space="0" w:color="auto"/>
        <w:right w:val="none" w:sz="0" w:space="0" w:color="auto"/>
      </w:divBdr>
    </w:div>
    <w:div w:id="1737820014">
      <w:bodyDiv w:val="1"/>
      <w:marLeft w:val="0"/>
      <w:marRight w:val="0"/>
      <w:marTop w:val="0"/>
      <w:marBottom w:val="0"/>
      <w:divBdr>
        <w:top w:val="none" w:sz="0" w:space="0" w:color="auto"/>
        <w:left w:val="none" w:sz="0" w:space="0" w:color="auto"/>
        <w:bottom w:val="none" w:sz="0" w:space="0" w:color="auto"/>
        <w:right w:val="none" w:sz="0" w:space="0" w:color="auto"/>
      </w:divBdr>
    </w:div>
    <w:div w:id="180927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76D2A-E7BE-425D-A6C1-918D4929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2122</Words>
  <Characters>11673</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 Morales</dc:creator>
  <cp:lastModifiedBy>Lumbreras</cp:lastModifiedBy>
  <cp:revision>5</cp:revision>
  <dcterms:created xsi:type="dcterms:W3CDTF">2019-10-30T17:24:00Z</dcterms:created>
  <dcterms:modified xsi:type="dcterms:W3CDTF">2020-07-05T20:26:00Z</dcterms:modified>
</cp:coreProperties>
</file>