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A0" w:rsidRPr="006063A0" w:rsidRDefault="006063A0" w:rsidP="006063A0">
      <w:pPr>
        <w:spacing w:after="0" w:line="240" w:lineRule="auto"/>
        <w:jc w:val="both"/>
        <w:rPr>
          <w:rFonts w:ascii="Arial Narrow" w:eastAsia="Times New Roman" w:hAnsi="Arial Narrow"/>
          <w:color w:val="000000"/>
          <w:sz w:val="26"/>
          <w:szCs w:val="26"/>
          <w:lang w:eastAsia="es-ES"/>
        </w:rPr>
      </w:pPr>
    </w:p>
    <w:p w:rsidR="006063A0" w:rsidRDefault="006063A0" w:rsidP="006063A0">
      <w:pPr>
        <w:spacing w:after="0" w:line="240" w:lineRule="auto"/>
        <w:jc w:val="both"/>
        <w:rPr>
          <w:rFonts w:ascii="Arial Narrow" w:eastAsia="Times New Roman" w:hAnsi="Arial Narrow"/>
          <w:color w:val="000000"/>
          <w:sz w:val="26"/>
          <w:szCs w:val="26"/>
          <w:lang w:eastAsia="es-ES"/>
        </w:rPr>
      </w:pPr>
    </w:p>
    <w:p w:rsidR="006063A0" w:rsidRPr="006063A0" w:rsidRDefault="006063A0" w:rsidP="006063A0">
      <w:pPr>
        <w:spacing w:after="0" w:line="240" w:lineRule="auto"/>
        <w:jc w:val="both"/>
        <w:rPr>
          <w:rFonts w:ascii="Arial Narrow" w:eastAsia="Times New Roman" w:hAnsi="Arial Narrow"/>
          <w:b/>
          <w:color w:val="000000"/>
          <w:sz w:val="26"/>
          <w:szCs w:val="26"/>
          <w:lang w:eastAsia="es-ES"/>
        </w:rPr>
      </w:pPr>
      <w:r w:rsidRPr="006063A0">
        <w:rPr>
          <w:rFonts w:ascii="Arial Narrow" w:eastAsia="Times New Roman" w:hAnsi="Arial Narrow"/>
          <w:color w:val="000000"/>
          <w:sz w:val="26"/>
          <w:szCs w:val="26"/>
          <w:lang w:eastAsia="es-ES"/>
        </w:rPr>
        <w:t>Iniciativa con Proyecto de Decreto por el que se reforma</w:t>
      </w:r>
      <w:r>
        <w:rPr>
          <w:rFonts w:ascii="Arial Narrow" w:eastAsia="Times New Roman" w:hAnsi="Arial Narrow"/>
          <w:color w:val="000000"/>
          <w:sz w:val="26"/>
          <w:szCs w:val="26"/>
          <w:lang w:eastAsia="es-ES"/>
        </w:rPr>
        <w:t xml:space="preserve"> </w:t>
      </w:r>
      <w:r w:rsidRPr="006063A0">
        <w:rPr>
          <w:rFonts w:ascii="Arial Narrow" w:eastAsia="Times New Roman" w:hAnsi="Arial Narrow"/>
          <w:color w:val="000000"/>
          <w:sz w:val="26"/>
          <w:szCs w:val="26"/>
          <w:lang w:eastAsia="es-ES"/>
        </w:rPr>
        <w:t xml:space="preserve">la fracción V y se adiciona la fracción VI al artículo 94 de la </w:t>
      </w:r>
      <w:r w:rsidRPr="006063A0">
        <w:rPr>
          <w:rFonts w:ascii="Arial Narrow" w:eastAsia="Times New Roman" w:hAnsi="Arial Narrow"/>
          <w:b/>
          <w:color w:val="000000"/>
          <w:sz w:val="26"/>
          <w:szCs w:val="26"/>
          <w:lang w:eastAsia="es-ES"/>
        </w:rPr>
        <w:t>Ley Estatal de Salud.</w:t>
      </w:r>
    </w:p>
    <w:p w:rsidR="006063A0" w:rsidRDefault="006063A0" w:rsidP="006063A0">
      <w:pPr>
        <w:spacing w:after="0" w:line="240" w:lineRule="auto"/>
        <w:jc w:val="both"/>
        <w:rPr>
          <w:rFonts w:ascii="Arial Narrow" w:eastAsia="Times New Roman" w:hAnsi="Arial Narrow"/>
          <w:color w:val="000000"/>
          <w:sz w:val="26"/>
          <w:szCs w:val="26"/>
          <w:lang w:eastAsia="es-ES"/>
        </w:rPr>
      </w:pPr>
    </w:p>
    <w:p w:rsidR="006063A0" w:rsidRPr="006063A0" w:rsidRDefault="006063A0" w:rsidP="006063A0">
      <w:pPr>
        <w:numPr>
          <w:ilvl w:val="0"/>
          <w:numId w:val="7"/>
        </w:numPr>
        <w:spacing w:after="0" w:line="240" w:lineRule="auto"/>
        <w:jc w:val="both"/>
        <w:rPr>
          <w:rFonts w:ascii="Arial Narrow" w:hAnsi="Arial Narrow"/>
          <w:b/>
          <w:color w:val="000000"/>
          <w:sz w:val="26"/>
          <w:szCs w:val="26"/>
        </w:rPr>
      </w:pPr>
      <w:r w:rsidRPr="006063A0">
        <w:rPr>
          <w:rFonts w:ascii="Arial Narrow" w:hAnsi="Arial Narrow"/>
          <w:b/>
          <w:color w:val="000000"/>
          <w:sz w:val="26"/>
          <w:szCs w:val="26"/>
        </w:rPr>
        <w:t>Con el objeto de fomentar la cultura de la donación altruista de órganos, tejidos y células con fines de trasplante.</w:t>
      </w:r>
    </w:p>
    <w:p w:rsidR="006063A0" w:rsidRDefault="006063A0" w:rsidP="006063A0">
      <w:pPr>
        <w:spacing w:after="0" w:line="240" w:lineRule="auto"/>
        <w:jc w:val="both"/>
        <w:rPr>
          <w:rFonts w:ascii="Arial Narrow" w:eastAsia="Times New Roman" w:hAnsi="Arial Narrow"/>
          <w:color w:val="000000"/>
          <w:sz w:val="26"/>
          <w:szCs w:val="26"/>
          <w:lang w:eastAsia="es-ES"/>
        </w:rPr>
      </w:pPr>
    </w:p>
    <w:p w:rsidR="00D75F3B" w:rsidRPr="00930D72" w:rsidRDefault="006063A0" w:rsidP="00D75F3B">
      <w:pPr>
        <w:spacing w:after="0" w:line="240" w:lineRule="auto"/>
        <w:jc w:val="both"/>
        <w:rPr>
          <w:rFonts w:ascii="Arial Narrow" w:eastAsia="Times New Roman" w:hAnsi="Arial Narrow"/>
          <w:color w:val="000000"/>
          <w:sz w:val="26"/>
          <w:szCs w:val="26"/>
          <w:lang w:val="es-ES"/>
        </w:rPr>
      </w:pPr>
      <w:r w:rsidRPr="006063A0">
        <w:rPr>
          <w:rFonts w:ascii="Arial Narrow" w:eastAsia="Times New Roman" w:hAnsi="Arial Narrow"/>
          <w:color w:val="000000"/>
          <w:sz w:val="26"/>
          <w:szCs w:val="26"/>
          <w:lang w:eastAsia="es-ES"/>
        </w:rPr>
        <w:t xml:space="preserve">Planteada por el </w:t>
      </w:r>
      <w:r w:rsidRPr="006063A0">
        <w:rPr>
          <w:rFonts w:ascii="Arial Narrow" w:eastAsia="Times New Roman" w:hAnsi="Arial Narrow"/>
          <w:b/>
          <w:color w:val="000000"/>
          <w:sz w:val="26"/>
          <w:szCs w:val="26"/>
          <w:lang w:eastAsia="es-ES"/>
        </w:rPr>
        <w:t>Diputado Jesús Andrés Loya Cardona</w:t>
      </w:r>
      <w:r w:rsidRPr="006063A0">
        <w:rPr>
          <w:rFonts w:ascii="Arial Narrow" w:eastAsia="Times New Roman" w:hAnsi="Arial Narrow"/>
          <w:color w:val="000000"/>
          <w:sz w:val="26"/>
          <w:szCs w:val="26"/>
          <w:lang w:eastAsia="es-ES"/>
        </w:rPr>
        <w:t>,</w:t>
      </w:r>
      <w:r w:rsidRPr="006063A0">
        <w:rPr>
          <w:rFonts w:ascii="Arial Narrow" w:eastAsia="Times New Roman" w:hAnsi="Arial Narrow"/>
          <w:b/>
          <w:color w:val="000000"/>
          <w:sz w:val="26"/>
          <w:szCs w:val="26"/>
          <w:lang w:eastAsia="es-ES"/>
        </w:rPr>
        <w:t xml:space="preserve"> </w:t>
      </w:r>
      <w:r w:rsidR="00D75F3B" w:rsidRPr="00930D72">
        <w:rPr>
          <w:rFonts w:ascii="Arial Narrow" w:eastAsia="Times New Roman" w:hAnsi="Arial Narrow"/>
          <w:color w:val="000000"/>
          <w:sz w:val="26"/>
          <w:szCs w:val="26"/>
          <w:lang w:val="es-ES"/>
        </w:rPr>
        <w:t>del Grupo Parlamentario “Gral. Andrés S. Viesca”, del Partido Revol</w:t>
      </w:r>
      <w:bookmarkStart w:id="0" w:name="_GoBack"/>
      <w:bookmarkEnd w:id="0"/>
      <w:r w:rsidR="00D75F3B" w:rsidRPr="00930D72">
        <w:rPr>
          <w:rFonts w:ascii="Arial Narrow" w:eastAsia="Times New Roman" w:hAnsi="Arial Narrow"/>
          <w:color w:val="000000"/>
          <w:sz w:val="26"/>
          <w:szCs w:val="26"/>
          <w:lang w:val="es-ES"/>
        </w:rPr>
        <w:t>ucionario Institucional, conjuntamente con las demás Diputadas y Diputados que la suscriben.</w:t>
      </w:r>
    </w:p>
    <w:p w:rsidR="006063A0" w:rsidRPr="00D75F3B" w:rsidRDefault="006063A0" w:rsidP="00D75F3B">
      <w:pPr>
        <w:tabs>
          <w:tab w:val="left" w:pos="5056"/>
        </w:tabs>
        <w:spacing w:after="0" w:line="240" w:lineRule="auto"/>
        <w:jc w:val="both"/>
        <w:rPr>
          <w:rFonts w:ascii="Arial Narrow" w:eastAsia="Times New Roman" w:hAnsi="Arial Narrow"/>
          <w:color w:val="000000"/>
          <w:sz w:val="26"/>
          <w:szCs w:val="26"/>
          <w:lang w:val="es-ES" w:eastAsia="es-ES"/>
        </w:rPr>
      </w:pPr>
    </w:p>
    <w:p w:rsidR="006063A0" w:rsidRPr="006063A0" w:rsidRDefault="006063A0" w:rsidP="006063A0">
      <w:pPr>
        <w:spacing w:after="0" w:line="240" w:lineRule="auto"/>
        <w:jc w:val="both"/>
        <w:rPr>
          <w:rFonts w:ascii="Arial Narrow" w:eastAsia="Times New Roman" w:hAnsi="Arial Narrow"/>
          <w:b/>
          <w:color w:val="000000"/>
          <w:sz w:val="26"/>
          <w:szCs w:val="26"/>
          <w:lang w:eastAsia="es-ES"/>
        </w:rPr>
      </w:pPr>
      <w:r w:rsidRPr="006063A0">
        <w:rPr>
          <w:rFonts w:ascii="Arial Narrow" w:eastAsia="Times New Roman" w:hAnsi="Arial Narrow"/>
          <w:color w:val="000000"/>
          <w:sz w:val="26"/>
          <w:szCs w:val="26"/>
          <w:lang w:eastAsia="es-ES"/>
        </w:rPr>
        <w:t xml:space="preserve">Fecha de Lectura de la Iniciativa: </w:t>
      </w:r>
      <w:r w:rsidRPr="006063A0">
        <w:rPr>
          <w:rFonts w:ascii="Arial Narrow" w:eastAsia="Times New Roman" w:hAnsi="Arial Narrow"/>
          <w:b/>
          <w:color w:val="000000"/>
          <w:sz w:val="26"/>
          <w:szCs w:val="26"/>
          <w:lang w:eastAsia="es-ES"/>
        </w:rPr>
        <w:t xml:space="preserve">30 de </w:t>
      </w:r>
      <w:proofErr w:type="gramStart"/>
      <w:r w:rsidRPr="006063A0">
        <w:rPr>
          <w:rFonts w:ascii="Arial Narrow" w:eastAsia="Times New Roman" w:hAnsi="Arial Narrow"/>
          <w:b/>
          <w:color w:val="000000"/>
          <w:sz w:val="26"/>
          <w:szCs w:val="26"/>
          <w:lang w:eastAsia="es-ES"/>
        </w:rPr>
        <w:t>Octubre</w:t>
      </w:r>
      <w:proofErr w:type="gramEnd"/>
      <w:r w:rsidRPr="006063A0">
        <w:rPr>
          <w:rFonts w:ascii="Arial Narrow" w:eastAsia="Times New Roman" w:hAnsi="Arial Narrow"/>
          <w:b/>
          <w:color w:val="000000"/>
          <w:sz w:val="26"/>
          <w:szCs w:val="26"/>
          <w:lang w:eastAsia="es-ES"/>
        </w:rPr>
        <w:t xml:space="preserve"> de 2019.</w:t>
      </w:r>
    </w:p>
    <w:p w:rsidR="006063A0" w:rsidRPr="006063A0" w:rsidRDefault="006063A0" w:rsidP="006063A0">
      <w:pPr>
        <w:spacing w:after="0" w:line="240" w:lineRule="auto"/>
        <w:jc w:val="both"/>
        <w:rPr>
          <w:rFonts w:ascii="Arial Narrow" w:eastAsia="Times New Roman" w:hAnsi="Arial Narrow" w:cs="Arial"/>
          <w:sz w:val="26"/>
          <w:szCs w:val="26"/>
          <w:lang w:eastAsia="es-ES"/>
        </w:rPr>
      </w:pPr>
    </w:p>
    <w:p w:rsidR="006063A0" w:rsidRPr="006063A0" w:rsidRDefault="006063A0" w:rsidP="006063A0">
      <w:pPr>
        <w:spacing w:after="0" w:line="240" w:lineRule="auto"/>
        <w:jc w:val="both"/>
        <w:rPr>
          <w:rFonts w:ascii="Arial Narrow" w:eastAsia="Times New Roman" w:hAnsi="Arial Narrow"/>
          <w:b/>
          <w:color w:val="000000"/>
          <w:sz w:val="26"/>
          <w:szCs w:val="26"/>
          <w:lang w:eastAsia="es-ES"/>
        </w:rPr>
      </w:pPr>
      <w:r w:rsidRPr="006063A0">
        <w:rPr>
          <w:rFonts w:ascii="Arial Narrow" w:eastAsia="Times New Roman" w:hAnsi="Arial Narrow"/>
          <w:color w:val="000000"/>
          <w:sz w:val="26"/>
          <w:szCs w:val="26"/>
          <w:lang w:eastAsia="es-ES"/>
        </w:rPr>
        <w:t xml:space="preserve">Turnada a la </w:t>
      </w:r>
      <w:r w:rsidRPr="006063A0">
        <w:rPr>
          <w:rFonts w:ascii="Arial Narrow" w:eastAsia="Times New Roman" w:hAnsi="Arial Narrow"/>
          <w:b/>
          <w:color w:val="000000"/>
          <w:sz w:val="26"/>
          <w:szCs w:val="26"/>
          <w:lang w:eastAsia="es-ES"/>
        </w:rPr>
        <w:t>Comisión de Salud, Medio Ambiente, Recursos Naturales y Agua.</w:t>
      </w:r>
    </w:p>
    <w:p w:rsidR="006063A0" w:rsidRPr="006063A0" w:rsidRDefault="006063A0" w:rsidP="006063A0">
      <w:pPr>
        <w:spacing w:after="0" w:line="240" w:lineRule="auto"/>
        <w:jc w:val="both"/>
        <w:rPr>
          <w:rFonts w:ascii="Arial Narrow" w:eastAsia="Times New Roman" w:hAnsi="Arial Narrow"/>
          <w:color w:val="000000"/>
          <w:sz w:val="26"/>
          <w:szCs w:val="26"/>
          <w:lang w:eastAsia="es-ES"/>
        </w:rPr>
      </w:pPr>
    </w:p>
    <w:p w:rsidR="006063A0" w:rsidRPr="006063A0" w:rsidRDefault="006063A0" w:rsidP="006063A0">
      <w:pPr>
        <w:spacing w:after="0" w:line="240" w:lineRule="auto"/>
        <w:jc w:val="both"/>
        <w:rPr>
          <w:rFonts w:ascii="Arial Narrow" w:eastAsia="Times New Roman" w:hAnsi="Arial Narrow"/>
          <w:b/>
          <w:color w:val="000000"/>
          <w:sz w:val="26"/>
          <w:szCs w:val="26"/>
          <w:lang w:eastAsia="es-ES"/>
        </w:rPr>
      </w:pPr>
      <w:r w:rsidRPr="006063A0">
        <w:rPr>
          <w:rFonts w:ascii="Arial Narrow" w:eastAsia="Times New Roman" w:hAnsi="Arial Narrow"/>
          <w:b/>
          <w:color w:val="000000"/>
          <w:sz w:val="26"/>
          <w:szCs w:val="26"/>
          <w:lang w:eastAsia="es-ES"/>
        </w:rPr>
        <w:t xml:space="preserve">Lectura del Dictamen: </w:t>
      </w:r>
    </w:p>
    <w:p w:rsidR="006063A0" w:rsidRPr="006063A0" w:rsidRDefault="006063A0" w:rsidP="006063A0">
      <w:pPr>
        <w:spacing w:after="0" w:line="240" w:lineRule="auto"/>
        <w:jc w:val="both"/>
        <w:rPr>
          <w:rFonts w:ascii="Arial Narrow" w:eastAsia="Times New Roman" w:hAnsi="Arial Narrow"/>
          <w:b/>
          <w:color w:val="000000"/>
          <w:sz w:val="26"/>
          <w:szCs w:val="26"/>
          <w:lang w:eastAsia="es-ES"/>
        </w:rPr>
      </w:pPr>
    </w:p>
    <w:p w:rsidR="006063A0" w:rsidRPr="006063A0" w:rsidRDefault="006063A0" w:rsidP="006063A0">
      <w:pPr>
        <w:spacing w:after="0" w:line="240" w:lineRule="auto"/>
        <w:jc w:val="both"/>
        <w:rPr>
          <w:rFonts w:ascii="Arial Narrow" w:eastAsia="Times New Roman" w:hAnsi="Arial Narrow"/>
          <w:b/>
          <w:color w:val="000000"/>
          <w:sz w:val="26"/>
          <w:szCs w:val="26"/>
          <w:lang w:eastAsia="es-ES"/>
        </w:rPr>
      </w:pPr>
      <w:r w:rsidRPr="006063A0">
        <w:rPr>
          <w:rFonts w:ascii="Arial Narrow" w:eastAsia="Times New Roman" w:hAnsi="Arial Narrow"/>
          <w:b/>
          <w:color w:val="000000"/>
          <w:sz w:val="26"/>
          <w:szCs w:val="26"/>
          <w:lang w:eastAsia="es-ES"/>
        </w:rPr>
        <w:t xml:space="preserve">Decreto No. </w:t>
      </w:r>
    </w:p>
    <w:p w:rsidR="006063A0" w:rsidRPr="006063A0" w:rsidRDefault="006063A0" w:rsidP="006063A0">
      <w:pPr>
        <w:spacing w:after="0" w:line="240" w:lineRule="auto"/>
        <w:jc w:val="both"/>
        <w:rPr>
          <w:rFonts w:ascii="Arial Narrow" w:eastAsia="Times New Roman" w:hAnsi="Arial Narrow"/>
          <w:b/>
          <w:color w:val="000000"/>
          <w:sz w:val="26"/>
          <w:szCs w:val="26"/>
          <w:lang w:eastAsia="es-ES"/>
        </w:rPr>
      </w:pPr>
    </w:p>
    <w:p w:rsidR="006063A0" w:rsidRPr="006063A0" w:rsidRDefault="006063A0" w:rsidP="006063A0">
      <w:pPr>
        <w:spacing w:after="0" w:line="240" w:lineRule="auto"/>
        <w:jc w:val="both"/>
        <w:rPr>
          <w:rFonts w:ascii="Arial Narrow" w:eastAsia="Times New Roman" w:hAnsi="Arial Narrow"/>
          <w:b/>
          <w:color w:val="000000"/>
          <w:sz w:val="26"/>
          <w:szCs w:val="26"/>
          <w:lang w:eastAsia="es-ES"/>
        </w:rPr>
      </w:pPr>
      <w:r w:rsidRPr="006063A0">
        <w:rPr>
          <w:rFonts w:ascii="Arial Narrow" w:eastAsia="Times New Roman" w:hAnsi="Arial Narrow"/>
          <w:color w:val="000000"/>
          <w:sz w:val="26"/>
          <w:szCs w:val="26"/>
          <w:lang w:eastAsia="es-ES"/>
        </w:rPr>
        <w:t>Publicación en el Periódico Oficial del Gobierno del Estado:</w:t>
      </w:r>
      <w:r w:rsidRPr="006063A0">
        <w:rPr>
          <w:rFonts w:ascii="Arial Narrow" w:eastAsia="Times New Roman" w:hAnsi="Arial Narrow"/>
          <w:b/>
          <w:color w:val="000000"/>
          <w:sz w:val="26"/>
          <w:szCs w:val="26"/>
          <w:lang w:eastAsia="es-ES"/>
        </w:rPr>
        <w:t xml:space="preserve"> </w:t>
      </w:r>
    </w:p>
    <w:p w:rsidR="006063A0" w:rsidRPr="006063A0" w:rsidRDefault="006063A0" w:rsidP="006063A0">
      <w:pPr>
        <w:spacing w:after="0" w:line="240" w:lineRule="auto"/>
        <w:jc w:val="both"/>
        <w:rPr>
          <w:rFonts w:ascii="Arial Narrow" w:eastAsia="Times New Roman" w:hAnsi="Arial Narrow"/>
          <w:color w:val="000000"/>
          <w:sz w:val="26"/>
          <w:szCs w:val="26"/>
          <w:lang w:eastAsia="es-ES"/>
        </w:rPr>
      </w:pPr>
    </w:p>
    <w:p w:rsidR="006063A0" w:rsidRPr="006063A0" w:rsidRDefault="006063A0" w:rsidP="006063A0">
      <w:pPr>
        <w:spacing w:after="0" w:line="240" w:lineRule="auto"/>
        <w:jc w:val="both"/>
        <w:rPr>
          <w:rFonts w:ascii="Arial Narrow" w:eastAsia="Times New Roman" w:hAnsi="Arial Narrow" w:cs="Arial"/>
          <w:b/>
          <w:color w:val="000000"/>
          <w:sz w:val="28"/>
          <w:szCs w:val="28"/>
          <w:lang w:eastAsia="es-ES"/>
        </w:rPr>
      </w:pPr>
    </w:p>
    <w:p w:rsidR="006063A0" w:rsidRPr="006063A0" w:rsidRDefault="006063A0" w:rsidP="006063A0">
      <w:pPr>
        <w:spacing w:after="0" w:line="276" w:lineRule="auto"/>
        <w:jc w:val="both"/>
        <w:rPr>
          <w:rFonts w:ascii="Arial" w:eastAsia="Times New Roman" w:hAnsi="Arial" w:cs="Arial"/>
          <w:b/>
          <w:sz w:val="28"/>
          <w:szCs w:val="28"/>
          <w:lang w:eastAsia="es-ES"/>
        </w:rPr>
      </w:pPr>
    </w:p>
    <w:p w:rsidR="006063A0" w:rsidRDefault="006063A0" w:rsidP="00841D27">
      <w:pPr>
        <w:spacing w:after="0" w:line="276" w:lineRule="auto"/>
        <w:ind w:right="50"/>
        <w:jc w:val="both"/>
        <w:rPr>
          <w:rFonts w:ascii="Arial" w:eastAsia="Times New Roman" w:hAnsi="Arial" w:cs="Arial"/>
          <w:b/>
          <w:sz w:val="28"/>
          <w:szCs w:val="28"/>
          <w:lang w:eastAsia="es-ES"/>
        </w:rPr>
      </w:pPr>
    </w:p>
    <w:p w:rsidR="006063A0" w:rsidRDefault="006063A0" w:rsidP="00841D27">
      <w:pPr>
        <w:spacing w:after="0" w:line="276" w:lineRule="auto"/>
        <w:ind w:right="50"/>
        <w:jc w:val="both"/>
        <w:rPr>
          <w:rFonts w:ascii="Arial" w:eastAsia="Times New Roman" w:hAnsi="Arial" w:cs="Arial"/>
          <w:b/>
          <w:sz w:val="28"/>
          <w:szCs w:val="28"/>
          <w:lang w:eastAsia="es-ES"/>
        </w:rPr>
      </w:pPr>
    </w:p>
    <w:p w:rsidR="006063A0" w:rsidRDefault="006063A0" w:rsidP="00841D27">
      <w:pPr>
        <w:spacing w:after="0" w:line="276" w:lineRule="auto"/>
        <w:ind w:right="50"/>
        <w:jc w:val="both"/>
        <w:rPr>
          <w:rFonts w:ascii="Arial" w:eastAsia="Times New Roman" w:hAnsi="Arial" w:cs="Arial"/>
          <w:b/>
          <w:sz w:val="28"/>
          <w:szCs w:val="28"/>
          <w:lang w:eastAsia="es-ES"/>
        </w:rPr>
      </w:pPr>
    </w:p>
    <w:p w:rsidR="006063A0" w:rsidRDefault="006063A0" w:rsidP="00841D27">
      <w:pPr>
        <w:spacing w:after="0" w:line="276" w:lineRule="auto"/>
        <w:ind w:right="50"/>
        <w:jc w:val="both"/>
        <w:rPr>
          <w:rFonts w:ascii="Arial" w:eastAsia="Times New Roman" w:hAnsi="Arial" w:cs="Arial"/>
          <w:b/>
          <w:sz w:val="28"/>
          <w:szCs w:val="28"/>
          <w:lang w:eastAsia="es-ES"/>
        </w:rPr>
      </w:pPr>
    </w:p>
    <w:p w:rsidR="006063A0" w:rsidRDefault="006063A0">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rsidR="00E32B19" w:rsidRPr="00841D27" w:rsidRDefault="00A843F8" w:rsidP="00841D27">
      <w:pPr>
        <w:spacing w:after="0" w:line="276" w:lineRule="auto"/>
        <w:ind w:right="50"/>
        <w:jc w:val="both"/>
        <w:rPr>
          <w:rFonts w:ascii="Arial" w:eastAsia="Times New Roman" w:hAnsi="Arial" w:cs="Arial"/>
          <w:b/>
          <w:sz w:val="28"/>
          <w:szCs w:val="28"/>
          <w:lang w:eastAsia="es-ES"/>
        </w:rPr>
      </w:pPr>
      <w:r w:rsidRPr="00841D27">
        <w:rPr>
          <w:rFonts w:ascii="Arial" w:eastAsia="Times New Roman" w:hAnsi="Arial" w:cs="Arial"/>
          <w:b/>
          <w:sz w:val="28"/>
          <w:szCs w:val="28"/>
          <w:lang w:eastAsia="es-ES"/>
        </w:rPr>
        <w:lastRenderedPageBreak/>
        <w:t xml:space="preserve">INICIATIVA CON PROYECTO DE DECRETO QUE PRESENTA EL DIPUTADO JESÚS ANDRÉS LOYA CARDONA, CONJUNTAMENTE CON LAS DIPUTADAS Y DIPUTADOS INTEGRANTES DEL GRUPO PARLAMENTARIO “GRAL. ANDRÉS S. VIESCA”, DEL PARTIDO REVOLUCIONARIO INSTITUCIONAL, </w:t>
      </w:r>
      <w:r w:rsidRPr="00841D27">
        <w:rPr>
          <w:rFonts w:ascii="Arial" w:eastAsia="Times New Roman" w:hAnsi="Arial" w:cs="Arial"/>
          <w:b/>
          <w:bCs/>
          <w:sz w:val="28"/>
          <w:szCs w:val="28"/>
          <w:lang w:val="es-ES" w:eastAsia="es-ES"/>
        </w:rPr>
        <w:t xml:space="preserve">POR EL QUE SE REFORMAN Y ADICIONAN DIVERSAS DISPOSICIONES </w:t>
      </w:r>
      <w:r w:rsidR="00E32B19" w:rsidRPr="00841D27">
        <w:rPr>
          <w:rFonts w:ascii="Arial" w:eastAsia="Times New Roman" w:hAnsi="Arial" w:cs="Arial"/>
          <w:b/>
          <w:sz w:val="28"/>
          <w:szCs w:val="28"/>
          <w:lang w:eastAsia="es-ES"/>
        </w:rPr>
        <w:t>A</w:t>
      </w:r>
      <w:r w:rsidRPr="00841D27">
        <w:rPr>
          <w:rFonts w:ascii="Arial" w:eastAsia="Times New Roman" w:hAnsi="Arial" w:cs="Arial"/>
          <w:b/>
          <w:sz w:val="28"/>
          <w:szCs w:val="28"/>
          <w:lang w:eastAsia="es-ES"/>
        </w:rPr>
        <w:t xml:space="preserve"> LA LEY </w:t>
      </w:r>
      <w:r w:rsidR="00E32B19" w:rsidRPr="00841D27">
        <w:rPr>
          <w:rFonts w:ascii="Arial" w:eastAsia="Times New Roman" w:hAnsi="Arial" w:cs="Arial"/>
          <w:b/>
          <w:sz w:val="28"/>
          <w:szCs w:val="28"/>
          <w:lang w:eastAsia="es-ES"/>
        </w:rPr>
        <w:t>ESTATAL DE SALUD</w:t>
      </w:r>
      <w:r w:rsidRPr="00841D27">
        <w:rPr>
          <w:rFonts w:ascii="Arial" w:eastAsia="Times New Roman" w:hAnsi="Arial" w:cs="Arial"/>
          <w:b/>
          <w:sz w:val="28"/>
          <w:szCs w:val="28"/>
          <w:lang w:eastAsia="es-ES"/>
        </w:rPr>
        <w:t xml:space="preserve">, CON EL OBJETO DE </w:t>
      </w:r>
      <w:r w:rsidR="00E32B19" w:rsidRPr="00841D27">
        <w:rPr>
          <w:rFonts w:ascii="Arial" w:eastAsia="Times New Roman" w:hAnsi="Arial" w:cs="Arial"/>
          <w:b/>
          <w:sz w:val="28"/>
          <w:szCs w:val="28"/>
          <w:lang w:eastAsia="es-ES"/>
        </w:rPr>
        <w:t>FOMENTAR LA CULTURA DE LA DONACIÓN ALTRUISTA DE ÓRGANOS, TEJIDOS Y CÉLULAS CON FINES DE TRASPLANTE.</w:t>
      </w:r>
    </w:p>
    <w:p w:rsidR="00E32B19" w:rsidRPr="00841D27" w:rsidRDefault="00E32B19" w:rsidP="00841D27">
      <w:pPr>
        <w:spacing w:after="0" w:line="276" w:lineRule="auto"/>
        <w:ind w:right="50"/>
        <w:jc w:val="both"/>
        <w:rPr>
          <w:rFonts w:ascii="Arial" w:eastAsia="Times New Roman" w:hAnsi="Arial" w:cs="Arial"/>
          <w:b/>
          <w:sz w:val="28"/>
          <w:szCs w:val="28"/>
          <w:lang w:eastAsia="es-ES"/>
        </w:rPr>
      </w:pPr>
    </w:p>
    <w:p w:rsidR="00A843F8" w:rsidRPr="00841D27" w:rsidRDefault="00A843F8" w:rsidP="00841D27">
      <w:pPr>
        <w:spacing w:after="0" w:line="276" w:lineRule="auto"/>
        <w:ind w:right="50"/>
        <w:jc w:val="both"/>
        <w:rPr>
          <w:rFonts w:ascii="Arial" w:eastAsia="Times New Roman" w:hAnsi="Arial" w:cs="Arial"/>
          <w:b/>
          <w:sz w:val="28"/>
          <w:szCs w:val="28"/>
          <w:lang w:eastAsia="es-ES"/>
        </w:rPr>
      </w:pPr>
      <w:r w:rsidRPr="00841D27">
        <w:rPr>
          <w:rFonts w:ascii="Arial" w:eastAsia="Times New Roman" w:hAnsi="Arial" w:cs="Arial"/>
          <w:b/>
          <w:sz w:val="28"/>
          <w:szCs w:val="28"/>
          <w:lang w:eastAsia="es-ES"/>
        </w:rPr>
        <w:t>H. PLENO DEL CONGRESO DEL ESTADO</w:t>
      </w:r>
    </w:p>
    <w:p w:rsidR="00A843F8" w:rsidRPr="00841D27" w:rsidRDefault="00A843F8" w:rsidP="00841D27">
      <w:pPr>
        <w:spacing w:after="0" w:line="276" w:lineRule="auto"/>
        <w:ind w:right="50"/>
        <w:jc w:val="both"/>
        <w:rPr>
          <w:rFonts w:ascii="Arial" w:eastAsia="Times New Roman" w:hAnsi="Arial" w:cs="Arial"/>
          <w:b/>
          <w:sz w:val="28"/>
          <w:szCs w:val="28"/>
          <w:lang w:eastAsia="es-ES"/>
        </w:rPr>
      </w:pPr>
      <w:r w:rsidRPr="00841D27">
        <w:rPr>
          <w:rFonts w:ascii="Arial" w:eastAsia="Times New Roman" w:hAnsi="Arial" w:cs="Arial"/>
          <w:b/>
          <w:sz w:val="28"/>
          <w:szCs w:val="28"/>
          <w:lang w:eastAsia="es-ES"/>
        </w:rPr>
        <w:t>DE COAHUILA DE ZARAGOZA.</w:t>
      </w:r>
    </w:p>
    <w:p w:rsidR="00A843F8" w:rsidRPr="00841D27" w:rsidRDefault="00A843F8" w:rsidP="00841D27">
      <w:pPr>
        <w:spacing w:after="0" w:line="276" w:lineRule="auto"/>
        <w:ind w:right="50"/>
        <w:jc w:val="both"/>
        <w:rPr>
          <w:rFonts w:ascii="Arial" w:eastAsia="Times New Roman" w:hAnsi="Arial" w:cs="Arial"/>
          <w:b/>
          <w:sz w:val="28"/>
          <w:szCs w:val="28"/>
          <w:lang w:eastAsia="es-ES"/>
        </w:rPr>
      </w:pPr>
      <w:r w:rsidRPr="00841D27">
        <w:rPr>
          <w:rFonts w:ascii="Arial" w:eastAsia="Times New Roman" w:hAnsi="Arial" w:cs="Arial"/>
          <w:b/>
          <w:sz w:val="28"/>
          <w:szCs w:val="28"/>
          <w:lang w:eastAsia="es-ES"/>
        </w:rPr>
        <w:t>P R E S E N T E.-</w:t>
      </w:r>
    </w:p>
    <w:p w:rsidR="00E32B19" w:rsidRPr="00841D27" w:rsidRDefault="00E32B19" w:rsidP="00841D27">
      <w:pPr>
        <w:spacing w:after="0" w:line="276" w:lineRule="auto"/>
        <w:ind w:right="50"/>
        <w:jc w:val="both"/>
        <w:rPr>
          <w:rFonts w:ascii="Arial" w:eastAsia="Times New Roman" w:hAnsi="Arial" w:cs="Arial"/>
          <w:sz w:val="28"/>
          <w:szCs w:val="28"/>
          <w:lang w:eastAsia="es-ES"/>
        </w:rPr>
      </w:pPr>
    </w:p>
    <w:p w:rsidR="00E32B19" w:rsidRPr="00841D27" w:rsidRDefault="00A843F8" w:rsidP="00841D27">
      <w:pPr>
        <w:spacing w:after="0" w:line="276" w:lineRule="auto"/>
        <w:ind w:right="50"/>
        <w:jc w:val="both"/>
        <w:rPr>
          <w:rFonts w:ascii="Arial" w:eastAsia="Times New Roman" w:hAnsi="Arial" w:cs="Arial"/>
          <w:sz w:val="28"/>
          <w:szCs w:val="28"/>
          <w:lang w:eastAsia="es-ES"/>
        </w:rPr>
      </w:pPr>
      <w:r w:rsidRPr="00841D27">
        <w:rPr>
          <w:rFonts w:ascii="Arial" w:eastAsia="Times New Roman" w:hAnsi="Arial" w:cs="Arial"/>
          <w:sz w:val="28"/>
          <w:szCs w:val="28"/>
          <w:lang w:eastAsia="es-ES"/>
        </w:rPr>
        <w:t xml:space="preserve">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disposiciones </w:t>
      </w:r>
      <w:r w:rsidR="00E32B19" w:rsidRPr="00841D27">
        <w:rPr>
          <w:rFonts w:ascii="Arial" w:eastAsia="Times New Roman" w:hAnsi="Arial" w:cs="Arial"/>
          <w:sz w:val="28"/>
          <w:szCs w:val="28"/>
          <w:lang w:eastAsia="es-ES"/>
        </w:rPr>
        <w:t>a la Ley Estatal de Salud, con el objeto de fomentar la cultura de la donación altruista de órganos, tejidos y células con fines de trasplante</w:t>
      </w:r>
      <w:r w:rsidRPr="00841D27">
        <w:rPr>
          <w:rFonts w:ascii="Arial" w:eastAsia="Times New Roman" w:hAnsi="Arial" w:cs="Arial"/>
          <w:sz w:val="28"/>
          <w:szCs w:val="28"/>
          <w:lang w:eastAsia="es-ES"/>
        </w:rPr>
        <w:t>, la cual se presenta bajo la siguiente:</w:t>
      </w:r>
    </w:p>
    <w:p w:rsidR="00E32B19" w:rsidRPr="00841D27" w:rsidRDefault="00E32B19" w:rsidP="00841D27">
      <w:pPr>
        <w:spacing w:after="0" w:line="276" w:lineRule="auto"/>
        <w:ind w:right="50"/>
        <w:jc w:val="both"/>
        <w:rPr>
          <w:rFonts w:ascii="Arial" w:eastAsia="Times New Roman" w:hAnsi="Arial" w:cs="Arial"/>
          <w:b/>
          <w:sz w:val="28"/>
          <w:szCs w:val="28"/>
          <w:lang w:eastAsia="es-ES"/>
        </w:rPr>
      </w:pPr>
    </w:p>
    <w:p w:rsidR="00A843F8" w:rsidRPr="00841D27" w:rsidRDefault="00A843F8" w:rsidP="00841D27">
      <w:pPr>
        <w:spacing w:after="0" w:line="276" w:lineRule="auto"/>
        <w:ind w:right="50"/>
        <w:jc w:val="center"/>
        <w:rPr>
          <w:rFonts w:ascii="Arial" w:eastAsia="Times New Roman" w:hAnsi="Arial" w:cs="Arial"/>
          <w:b/>
          <w:sz w:val="28"/>
          <w:szCs w:val="28"/>
          <w:lang w:eastAsia="es-ES"/>
        </w:rPr>
      </w:pPr>
      <w:r w:rsidRPr="00841D27">
        <w:rPr>
          <w:rFonts w:ascii="Arial" w:eastAsia="Times New Roman" w:hAnsi="Arial" w:cs="Arial"/>
          <w:b/>
          <w:sz w:val="28"/>
          <w:szCs w:val="28"/>
          <w:lang w:eastAsia="es-ES"/>
        </w:rPr>
        <w:t xml:space="preserve">E X P O S I C I </w:t>
      </w:r>
      <w:proofErr w:type="spellStart"/>
      <w:r w:rsidRPr="00841D27">
        <w:rPr>
          <w:rFonts w:ascii="Arial" w:eastAsia="Times New Roman" w:hAnsi="Arial" w:cs="Arial"/>
          <w:b/>
          <w:sz w:val="28"/>
          <w:szCs w:val="28"/>
          <w:lang w:eastAsia="es-ES"/>
        </w:rPr>
        <w:t>Ó</w:t>
      </w:r>
      <w:proofErr w:type="spellEnd"/>
      <w:r w:rsidRPr="00841D27">
        <w:rPr>
          <w:rFonts w:ascii="Arial" w:eastAsia="Times New Roman" w:hAnsi="Arial" w:cs="Arial"/>
          <w:b/>
          <w:sz w:val="28"/>
          <w:szCs w:val="28"/>
          <w:lang w:eastAsia="es-ES"/>
        </w:rPr>
        <w:t xml:space="preserve"> N   D E   M O T I V O S</w:t>
      </w:r>
    </w:p>
    <w:p w:rsidR="00A843F8" w:rsidRPr="00841D27" w:rsidRDefault="00A843F8" w:rsidP="00841D27">
      <w:pPr>
        <w:spacing w:after="0" w:line="276" w:lineRule="auto"/>
        <w:ind w:right="50"/>
        <w:jc w:val="center"/>
        <w:rPr>
          <w:rFonts w:ascii="Arial" w:eastAsia="Times New Roman" w:hAnsi="Arial" w:cs="Arial"/>
          <w:sz w:val="28"/>
          <w:szCs w:val="28"/>
          <w:lang w:eastAsia="es-ES"/>
        </w:rPr>
      </w:pPr>
    </w:p>
    <w:p w:rsidR="00F4750C" w:rsidRPr="00841D27" w:rsidRDefault="00A03012" w:rsidP="00841D27">
      <w:pPr>
        <w:spacing w:after="0" w:line="276" w:lineRule="auto"/>
        <w:ind w:right="50"/>
        <w:jc w:val="both"/>
        <w:rPr>
          <w:rFonts w:ascii="Arial" w:eastAsia="Times New Roman" w:hAnsi="Arial" w:cs="Arial"/>
          <w:sz w:val="28"/>
          <w:szCs w:val="28"/>
          <w:lang w:eastAsia="es-ES"/>
        </w:rPr>
      </w:pPr>
      <w:r w:rsidRPr="00841D27">
        <w:rPr>
          <w:rFonts w:ascii="Arial" w:eastAsia="Times New Roman" w:hAnsi="Arial" w:cs="Arial"/>
          <w:sz w:val="28"/>
          <w:szCs w:val="28"/>
          <w:lang w:eastAsia="es-ES"/>
        </w:rPr>
        <w:t xml:space="preserve">Hay vida después </w:t>
      </w:r>
      <w:r w:rsidR="00F4750C" w:rsidRPr="00841D27">
        <w:rPr>
          <w:rFonts w:ascii="Arial" w:eastAsia="Times New Roman" w:hAnsi="Arial" w:cs="Arial"/>
          <w:sz w:val="28"/>
          <w:szCs w:val="28"/>
          <w:lang w:eastAsia="es-ES"/>
        </w:rPr>
        <w:t>de la muerte, y q</w:t>
      </w:r>
      <w:r w:rsidRPr="00841D27">
        <w:rPr>
          <w:rFonts w:ascii="Arial" w:eastAsia="Times New Roman" w:hAnsi="Arial" w:cs="Arial"/>
          <w:sz w:val="28"/>
          <w:szCs w:val="28"/>
          <w:lang w:eastAsia="es-ES"/>
        </w:rPr>
        <w:t>uizá no sea una</w:t>
      </w:r>
      <w:r w:rsidR="00F4750C" w:rsidRPr="00841D27">
        <w:rPr>
          <w:rFonts w:ascii="Arial" w:eastAsia="Times New Roman" w:hAnsi="Arial" w:cs="Arial"/>
          <w:sz w:val="28"/>
          <w:szCs w:val="28"/>
          <w:lang w:eastAsia="es-ES"/>
        </w:rPr>
        <w:t xml:space="preserve">. Un solo donante de órganos puede salvar </w:t>
      </w:r>
      <w:r w:rsidR="00C405E3" w:rsidRPr="00841D27">
        <w:rPr>
          <w:rFonts w:ascii="Arial" w:eastAsia="Times New Roman" w:hAnsi="Arial" w:cs="Arial"/>
          <w:sz w:val="28"/>
          <w:szCs w:val="28"/>
          <w:lang w:eastAsia="es-ES"/>
        </w:rPr>
        <w:t xml:space="preserve">incluso </w:t>
      </w:r>
      <w:r w:rsidR="00F4750C" w:rsidRPr="00841D27">
        <w:rPr>
          <w:rFonts w:ascii="Arial" w:eastAsia="Times New Roman" w:hAnsi="Arial" w:cs="Arial"/>
          <w:sz w:val="28"/>
          <w:szCs w:val="28"/>
          <w:lang w:eastAsia="es-ES"/>
        </w:rPr>
        <w:t xml:space="preserve">hasta ocho vidas y un donador de tejidos puede </w:t>
      </w:r>
      <w:r w:rsidR="00C405E3" w:rsidRPr="00841D27">
        <w:rPr>
          <w:rFonts w:ascii="Arial" w:eastAsia="Times New Roman" w:hAnsi="Arial" w:cs="Arial"/>
          <w:sz w:val="28"/>
          <w:szCs w:val="28"/>
          <w:lang w:eastAsia="es-ES"/>
        </w:rPr>
        <w:t>socorrer</w:t>
      </w:r>
      <w:r w:rsidR="00F4750C" w:rsidRPr="00841D27">
        <w:rPr>
          <w:rFonts w:ascii="Arial" w:eastAsia="Times New Roman" w:hAnsi="Arial" w:cs="Arial"/>
          <w:sz w:val="28"/>
          <w:szCs w:val="28"/>
          <w:lang w:eastAsia="es-ES"/>
        </w:rPr>
        <w:t xml:space="preserve"> hasta a 75 personas.</w:t>
      </w:r>
    </w:p>
    <w:p w:rsidR="00A843F8" w:rsidRPr="00841D27" w:rsidRDefault="00A843F8" w:rsidP="00841D27">
      <w:pPr>
        <w:spacing w:after="0" w:line="276" w:lineRule="auto"/>
        <w:ind w:right="50"/>
        <w:jc w:val="both"/>
        <w:rPr>
          <w:rFonts w:ascii="Arial" w:eastAsia="Times New Roman" w:hAnsi="Arial" w:cs="Arial"/>
          <w:sz w:val="28"/>
          <w:szCs w:val="28"/>
          <w:lang w:eastAsia="es-ES"/>
        </w:rPr>
      </w:pPr>
    </w:p>
    <w:p w:rsidR="00B5218D" w:rsidRPr="00841D27" w:rsidRDefault="00F4750C" w:rsidP="00841D27">
      <w:pPr>
        <w:spacing w:after="0" w:line="276" w:lineRule="auto"/>
        <w:ind w:right="50"/>
        <w:jc w:val="both"/>
        <w:rPr>
          <w:rFonts w:ascii="Arial" w:eastAsia="Times New Roman" w:hAnsi="Arial" w:cs="Arial"/>
          <w:sz w:val="28"/>
          <w:szCs w:val="28"/>
          <w:lang w:eastAsia="es-ES"/>
        </w:rPr>
      </w:pPr>
      <w:r w:rsidRPr="00841D27">
        <w:rPr>
          <w:rFonts w:ascii="Arial" w:eastAsia="Times New Roman" w:hAnsi="Arial" w:cs="Arial"/>
          <w:sz w:val="28"/>
          <w:szCs w:val="28"/>
          <w:lang w:eastAsia="es-ES"/>
        </w:rPr>
        <w:t xml:space="preserve">Anualmente se realizan más de 100,000 trasplantes alrededor del mundo, lo que supone un número elevado de vidas salvadas. </w:t>
      </w:r>
      <w:r w:rsidR="00694709" w:rsidRPr="00841D27">
        <w:rPr>
          <w:rFonts w:ascii="Arial" w:eastAsia="Times New Roman" w:hAnsi="Arial" w:cs="Arial"/>
          <w:sz w:val="28"/>
          <w:szCs w:val="28"/>
          <w:lang w:eastAsia="es-ES"/>
        </w:rPr>
        <w:t>Actualmente, se</w:t>
      </w:r>
      <w:r w:rsidRPr="00841D27">
        <w:rPr>
          <w:rFonts w:ascii="Arial" w:eastAsia="Times New Roman" w:hAnsi="Arial" w:cs="Arial"/>
          <w:sz w:val="28"/>
          <w:szCs w:val="28"/>
          <w:lang w:eastAsia="es-ES"/>
        </w:rPr>
        <w:t xml:space="preserve"> calcula que existen alrededor de  </w:t>
      </w:r>
      <w:r w:rsidR="00694709" w:rsidRPr="00841D27">
        <w:rPr>
          <w:rFonts w:ascii="Arial" w:eastAsia="Times New Roman" w:hAnsi="Arial" w:cs="Arial"/>
          <w:sz w:val="28"/>
          <w:szCs w:val="28"/>
          <w:lang w:eastAsia="es-ES"/>
        </w:rPr>
        <w:t>250,000 personas en lista de espera para beneficiarse con algún trasplante de órganos, lo que supondría una gran modificación en su estilo y calidad de vida.</w:t>
      </w:r>
    </w:p>
    <w:p w:rsidR="00B5218D" w:rsidRPr="00841D27" w:rsidRDefault="00B5218D" w:rsidP="00841D27">
      <w:pPr>
        <w:spacing w:after="0" w:line="276" w:lineRule="auto"/>
        <w:ind w:right="50"/>
        <w:jc w:val="both"/>
        <w:rPr>
          <w:rFonts w:ascii="Arial" w:eastAsia="Times New Roman" w:hAnsi="Arial" w:cs="Arial"/>
          <w:sz w:val="28"/>
          <w:szCs w:val="28"/>
          <w:lang w:eastAsia="es-ES"/>
        </w:rPr>
      </w:pPr>
    </w:p>
    <w:p w:rsidR="00B5218D" w:rsidRPr="00841D27" w:rsidRDefault="00B5218D" w:rsidP="00841D27">
      <w:pPr>
        <w:spacing w:after="0" w:line="276" w:lineRule="auto"/>
        <w:ind w:right="50"/>
        <w:jc w:val="both"/>
        <w:rPr>
          <w:rFonts w:ascii="Arial" w:eastAsia="Times New Roman" w:hAnsi="Arial" w:cs="Arial"/>
          <w:sz w:val="28"/>
          <w:szCs w:val="28"/>
          <w:lang w:eastAsia="es-ES"/>
        </w:rPr>
      </w:pPr>
      <w:r w:rsidRPr="00841D27">
        <w:rPr>
          <w:rFonts w:ascii="Arial" w:eastAsia="Times New Roman" w:hAnsi="Arial" w:cs="Arial"/>
          <w:sz w:val="28"/>
          <w:szCs w:val="28"/>
          <w:lang w:eastAsia="es-ES"/>
        </w:rPr>
        <w:t>Por su parte, en nuestro país la donación de órganos ha mejorado considerablemente, no solo en cuanto al número de donacione</w:t>
      </w:r>
      <w:r w:rsidR="004938B3" w:rsidRPr="00841D27">
        <w:rPr>
          <w:rFonts w:ascii="Arial" w:eastAsia="Times New Roman" w:hAnsi="Arial" w:cs="Arial"/>
          <w:sz w:val="28"/>
          <w:szCs w:val="28"/>
          <w:lang w:eastAsia="es-ES"/>
        </w:rPr>
        <w:t>s y trasplantes que se realizan</w:t>
      </w:r>
      <w:r w:rsidR="00A8587A" w:rsidRPr="00841D27">
        <w:rPr>
          <w:rFonts w:ascii="Arial" w:eastAsia="Times New Roman" w:hAnsi="Arial" w:cs="Arial"/>
          <w:sz w:val="28"/>
          <w:szCs w:val="28"/>
          <w:lang w:eastAsia="es-ES"/>
        </w:rPr>
        <w:t xml:space="preserve">, </w:t>
      </w:r>
      <w:r w:rsidRPr="00841D27">
        <w:rPr>
          <w:rFonts w:ascii="Arial" w:eastAsia="Times New Roman" w:hAnsi="Arial" w:cs="Arial"/>
          <w:sz w:val="28"/>
          <w:szCs w:val="28"/>
          <w:lang w:eastAsia="es-ES"/>
        </w:rPr>
        <w:t>sino sobre la percepción de este invaluable acto.</w:t>
      </w:r>
      <w:r w:rsidR="001F3183" w:rsidRPr="00841D27">
        <w:rPr>
          <w:rFonts w:ascii="Arial" w:eastAsia="Times New Roman" w:hAnsi="Arial" w:cs="Arial"/>
          <w:sz w:val="28"/>
          <w:szCs w:val="28"/>
          <w:lang w:eastAsia="es-ES"/>
        </w:rPr>
        <w:t xml:space="preserve"> Anteriormente 7 de cada 10 mexicanos estaban en contra de la donación altruista, hoy en día la apreciación se ha invertido, 7 de cada 10 </w:t>
      </w:r>
      <w:r w:rsidR="004938B3" w:rsidRPr="00841D27">
        <w:rPr>
          <w:rFonts w:ascii="Arial" w:eastAsia="Times New Roman" w:hAnsi="Arial" w:cs="Arial"/>
          <w:sz w:val="28"/>
          <w:szCs w:val="28"/>
          <w:lang w:eastAsia="es-ES"/>
        </w:rPr>
        <w:t xml:space="preserve">ciudadanos </w:t>
      </w:r>
      <w:r w:rsidR="001F3183" w:rsidRPr="00841D27">
        <w:rPr>
          <w:rFonts w:ascii="Arial" w:eastAsia="Times New Roman" w:hAnsi="Arial" w:cs="Arial"/>
          <w:sz w:val="28"/>
          <w:szCs w:val="28"/>
          <w:lang w:eastAsia="es-ES"/>
        </w:rPr>
        <w:t>están a favor de la donación.</w:t>
      </w:r>
    </w:p>
    <w:p w:rsidR="001F3183" w:rsidRPr="00841D27" w:rsidRDefault="001F3183" w:rsidP="00841D27">
      <w:pPr>
        <w:spacing w:after="0" w:line="276" w:lineRule="auto"/>
        <w:ind w:right="50"/>
        <w:jc w:val="both"/>
        <w:rPr>
          <w:rFonts w:ascii="Arial" w:eastAsia="Times New Roman" w:hAnsi="Arial" w:cs="Arial"/>
          <w:sz w:val="28"/>
          <w:szCs w:val="28"/>
          <w:lang w:eastAsia="es-ES"/>
        </w:rPr>
      </w:pPr>
    </w:p>
    <w:p w:rsidR="00B5218D" w:rsidRPr="00841D27" w:rsidRDefault="00A664F8" w:rsidP="00841D27">
      <w:pPr>
        <w:spacing w:after="0" w:line="276" w:lineRule="auto"/>
        <w:ind w:right="50"/>
        <w:jc w:val="both"/>
        <w:rPr>
          <w:rFonts w:ascii="Arial" w:eastAsia="Times New Roman" w:hAnsi="Arial" w:cs="Arial"/>
          <w:sz w:val="28"/>
          <w:szCs w:val="28"/>
          <w:lang w:eastAsia="es-ES"/>
        </w:rPr>
      </w:pPr>
      <w:r w:rsidRPr="00841D27">
        <w:rPr>
          <w:rFonts w:ascii="Arial" w:eastAsia="Times New Roman" w:hAnsi="Arial" w:cs="Arial"/>
          <w:sz w:val="28"/>
          <w:szCs w:val="28"/>
          <w:lang w:eastAsia="es-ES"/>
        </w:rPr>
        <w:t>Por lo tanto, m</w:t>
      </w:r>
      <w:r w:rsidR="009070D4" w:rsidRPr="00841D27">
        <w:rPr>
          <w:rFonts w:ascii="Arial" w:eastAsia="Times New Roman" w:hAnsi="Arial" w:cs="Arial"/>
          <w:sz w:val="28"/>
          <w:szCs w:val="28"/>
          <w:lang w:eastAsia="es-ES"/>
        </w:rPr>
        <w:t xml:space="preserve">ientras </w:t>
      </w:r>
      <w:r w:rsidR="00A318EA" w:rsidRPr="00841D27">
        <w:rPr>
          <w:rFonts w:ascii="Arial" w:eastAsia="Times New Roman" w:hAnsi="Arial" w:cs="Arial"/>
          <w:sz w:val="28"/>
          <w:szCs w:val="28"/>
          <w:lang w:eastAsia="es-ES"/>
        </w:rPr>
        <w:t xml:space="preserve">que </w:t>
      </w:r>
      <w:r w:rsidR="009070D4" w:rsidRPr="00841D27">
        <w:rPr>
          <w:rFonts w:ascii="Arial" w:eastAsia="Times New Roman" w:hAnsi="Arial" w:cs="Arial"/>
          <w:sz w:val="28"/>
          <w:szCs w:val="28"/>
          <w:lang w:eastAsia="es-ES"/>
        </w:rPr>
        <w:t xml:space="preserve">en el año 2012 la tasa nacional de donación era de 3.7 por cada millón de habitantes, esta cifra se </w:t>
      </w:r>
      <w:r w:rsidR="00554AE0" w:rsidRPr="00841D27">
        <w:rPr>
          <w:rFonts w:ascii="Arial" w:eastAsia="Times New Roman" w:hAnsi="Arial" w:cs="Arial"/>
          <w:sz w:val="28"/>
          <w:szCs w:val="28"/>
          <w:lang w:eastAsia="es-ES"/>
        </w:rPr>
        <w:t>vio</w:t>
      </w:r>
      <w:r w:rsidR="009070D4" w:rsidRPr="00841D27">
        <w:rPr>
          <w:rFonts w:ascii="Arial" w:eastAsia="Times New Roman" w:hAnsi="Arial" w:cs="Arial"/>
          <w:sz w:val="28"/>
          <w:szCs w:val="28"/>
          <w:lang w:eastAsia="es-ES"/>
        </w:rPr>
        <w:t xml:space="preserve"> superada en el 2017, pues la tasa alcanzó un </w:t>
      </w:r>
      <w:r w:rsidR="00554AE0" w:rsidRPr="00841D27">
        <w:rPr>
          <w:rFonts w:ascii="Arial" w:eastAsia="Times New Roman" w:hAnsi="Arial" w:cs="Arial"/>
          <w:sz w:val="28"/>
          <w:szCs w:val="28"/>
          <w:lang w:eastAsia="es-ES"/>
        </w:rPr>
        <w:t>aumento de</w:t>
      </w:r>
      <w:r w:rsidR="009070D4" w:rsidRPr="00841D27">
        <w:rPr>
          <w:rFonts w:ascii="Arial" w:eastAsia="Times New Roman" w:hAnsi="Arial" w:cs="Arial"/>
          <w:sz w:val="28"/>
          <w:szCs w:val="28"/>
          <w:lang w:eastAsia="es-ES"/>
        </w:rPr>
        <w:t xml:space="preserve"> 4.5 por cada millón de habitantes.</w:t>
      </w:r>
    </w:p>
    <w:p w:rsidR="00D632D7" w:rsidRPr="00841D27" w:rsidRDefault="00D632D7" w:rsidP="00841D27">
      <w:pPr>
        <w:spacing w:after="0" w:line="276" w:lineRule="auto"/>
        <w:ind w:right="50"/>
        <w:jc w:val="both"/>
        <w:rPr>
          <w:rFonts w:ascii="Arial" w:eastAsia="Times New Roman" w:hAnsi="Arial" w:cs="Arial"/>
          <w:sz w:val="28"/>
          <w:szCs w:val="28"/>
          <w:lang w:eastAsia="es-ES"/>
        </w:rPr>
      </w:pPr>
    </w:p>
    <w:p w:rsidR="00D632D7" w:rsidRPr="00841D27" w:rsidRDefault="00D632D7" w:rsidP="00841D27">
      <w:pPr>
        <w:spacing w:after="0" w:line="276" w:lineRule="auto"/>
        <w:ind w:right="50"/>
        <w:jc w:val="both"/>
        <w:rPr>
          <w:rFonts w:ascii="Arial" w:eastAsia="Times New Roman" w:hAnsi="Arial" w:cs="Arial"/>
          <w:sz w:val="28"/>
          <w:szCs w:val="28"/>
          <w:lang w:eastAsia="es-ES"/>
        </w:rPr>
      </w:pPr>
      <w:r w:rsidRPr="00841D27">
        <w:rPr>
          <w:rFonts w:ascii="Arial" w:eastAsia="Times New Roman" w:hAnsi="Arial" w:cs="Arial"/>
          <w:sz w:val="28"/>
          <w:szCs w:val="28"/>
          <w:lang w:eastAsia="es-ES"/>
        </w:rPr>
        <w:t>Según datos de la Organización Mundial de la Salud (OMS)</w:t>
      </w:r>
      <w:r w:rsidR="00554AE0" w:rsidRPr="00841D27">
        <w:rPr>
          <w:rFonts w:ascii="Arial" w:eastAsia="Times New Roman" w:hAnsi="Arial" w:cs="Arial"/>
          <w:sz w:val="28"/>
          <w:szCs w:val="28"/>
          <w:lang w:eastAsia="es-ES"/>
        </w:rPr>
        <w:t>,</w:t>
      </w:r>
      <w:r w:rsidRPr="00841D27">
        <w:rPr>
          <w:rFonts w:ascii="Arial" w:eastAsia="Times New Roman" w:hAnsi="Arial" w:cs="Arial"/>
          <w:sz w:val="28"/>
          <w:szCs w:val="28"/>
          <w:lang w:eastAsia="es-ES"/>
        </w:rPr>
        <w:t xml:space="preserve"> los órganos que se pueden trasplantar son corazón, riñones, hígado, páncreas y pulmón. Y los tejidos que se pueden trasplantar son córneas, piel, hueso, médula ósea, válvulas cardiacas, cartílago, tendones, arterias y venas.</w:t>
      </w:r>
    </w:p>
    <w:p w:rsidR="00D632D7" w:rsidRPr="00841D27" w:rsidRDefault="00D632D7" w:rsidP="00841D27">
      <w:pPr>
        <w:spacing w:after="0" w:line="276" w:lineRule="auto"/>
        <w:ind w:right="50"/>
        <w:jc w:val="both"/>
        <w:rPr>
          <w:rFonts w:ascii="Arial" w:eastAsia="Times New Roman" w:hAnsi="Arial" w:cs="Arial"/>
          <w:sz w:val="28"/>
          <w:szCs w:val="28"/>
          <w:lang w:eastAsia="es-ES"/>
        </w:rPr>
      </w:pPr>
    </w:p>
    <w:p w:rsidR="00D632D7" w:rsidRPr="00841D27" w:rsidRDefault="00D632D7" w:rsidP="00841D27">
      <w:pPr>
        <w:spacing w:after="0" w:line="276" w:lineRule="auto"/>
        <w:ind w:right="50"/>
        <w:jc w:val="both"/>
        <w:rPr>
          <w:rFonts w:ascii="Arial" w:eastAsia="Times New Roman" w:hAnsi="Arial" w:cs="Arial"/>
          <w:sz w:val="28"/>
          <w:szCs w:val="28"/>
          <w:lang w:eastAsia="es-ES"/>
        </w:rPr>
      </w:pPr>
      <w:r w:rsidRPr="00841D27">
        <w:rPr>
          <w:rFonts w:ascii="Arial" w:eastAsia="Times New Roman" w:hAnsi="Arial" w:cs="Arial"/>
          <w:sz w:val="28"/>
          <w:szCs w:val="28"/>
          <w:lang w:eastAsia="es-ES"/>
        </w:rPr>
        <w:t xml:space="preserve">Al morir, todas las personas son consideradas donadores potenciales. </w:t>
      </w:r>
      <w:r w:rsidR="008D432B" w:rsidRPr="00841D27">
        <w:rPr>
          <w:rFonts w:ascii="Arial" w:eastAsia="Times New Roman" w:hAnsi="Arial" w:cs="Arial"/>
          <w:sz w:val="28"/>
          <w:szCs w:val="28"/>
          <w:lang w:eastAsia="es-ES"/>
        </w:rPr>
        <w:t>No obstante, algunos de los órganos sólo pueden utilizarse cuando el donador tuvo muerte cerebral o encefálica. En este sentido, no</w:t>
      </w:r>
      <w:r w:rsidRPr="00841D27">
        <w:rPr>
          <w:rFonts w:ascii="Arial" w:eastAsia="Times New Roman" w:hAnsi="Arial" w:cs="Arial"/>
          <w:sz w:val="28"/>
          <w:szCs w:val="28"/>
          <w:lang w:eastAsia="es-ES"/>
        </w:rPr>
        <w:t xml:space="preserve"> se debe perder de vista que los órganos tienen cierto tiempo de viabilidad para ser trasplantados, es decir, no duran mucho tiempo en condiciones óptimas; los riñones duran 12 horas, el corazón, pulmones e hígado de 4 a 6 horas, y las córneas pueden durar viables hasta 2 semanas.</w:t>
      </w:r>
      <w:r w:rsidR="008D432B" w:rsidRPr="00841D27">
        <w:rPr>
          <w:rFonts w:ascii="Arial" w:eastAsia="Times New Roman" w:hAnsi="Arial" w:cs="Arial"/>
          <w:sz w:val="28"/>
          <w:szCs w:val="28"/>
          <w:lang w:eastAsia="es-ES"/>
        </w:rPr>
        <w:t xml:space="preserve"> </w:t>
      </w:r>
    </w:p>
    <w:p w:rsidR="008712A9" w:rsidRPr="00841D27" w:rsidRDefault="008712A9" w:rsidP="00841D27">
      <w:pPr>
        <w:spacing w:after="0" w:line="276" w:lineRule="auto"/>
        <w:ind w:right="50"/>
        <w:jc w:val="both"/>
        <w:rPr>
          <w:rFonts w:ascii="Arial" w:eastAsia="Times New Roman" w:hAnsi="Arial" w:cs="Arial"/>
          <w:sz w:val="28"/>
          <w:szCs w:val="28"/>
          <w:lang w:eastAsia="es-ES"/>
        </w:rPr>
      </w:pPr>
    </w:p>
    <w:p w:rsidR="008712A9" w:rsidRPr="00841D27" w:rsidRDefault="008D432B" w:rsidP="00841D27">
      <w:pPr>
        <w:spacing w:after="0" w:line="276" w:lineRule="auto"/>
        <w:ind w:right="50"/>
        <w:jc w:val="both"/>
        <w:rPr>
          <w:rFonts w:ascii="Arial" w:eastAsia="Times New Roman" w:hAnsi="Arial" w:cs="Arial"/>
          <w:sz w:val="28"/>
          <w:szCs w:val="28"/>
          <w:lang w:eastAsia="es-ES"/>
        </w:rPr>
      </w:pPr>
      <w:r w:rsidRPr="00841D27">
        <w:rPr>
          <w:rFonts w:ascii="Arial" w:eastAsia="Times New Roman" w:hAnsi="Arial" w:cs="Arial"/>
          <w:sz w:val="28"/>
          <w:szCs w:val="28"/>
          <w:lang w:eastAsia="es-ES"/>
        </w:rPr>
        <w:lastRenderedPageBreak/>
        <w:t>Los órganos para trasplante pueden provenir de donantes fallecidos e incluso vivos. En vida s</w:t>
      </w:r>
      <w:r w:rsidR="00441408" w:rsidRPr="00841D27">
        <w:rPr>
          <w:rFonts w:ascii="Arial" w:eastAsia="Times New Roman" w:hAnsi="Arial" w:cs="Arial"/>
          <w:sz w:val="28"/>
          <w:szCs w:val="28"/>
          <w:lang w:eastAsia="es-ES"/>
        </w:rPr>
        <w:t xml:space="preserve">e pueden donar ciertos órganos como lo son riñones, hígado y médula ósea. </w:t>
      </w:r>
      <w:r w:rsidR="000646B2" w:rsidRPr="00841D27">
        <w:rPr>
          <w:rFonts w:ascii="Arial" w:eastAsia="Times New Roman" w:hAnsi="Arial" w:cs="Arial"/>
          <w:sz w:val="28"/>
          <w:szCs w:val="28"/>
          <w:lang w:eastAsia="es-ES"/>
        </w:rPr>
        <w:t>Para ello, la</w:t>
      </w:r>
      <w:r w:rsidR="00441408" w:rsidRPr="00841D27">
        <w:rPr>
          <w:rFonts w:ascii="Arial" w:eastAsia="Times New Roman" w:hAnsi="Arial" w:cs="Arial"/>
          <w:sz w:val="28"/>
          <w:szCs w:val="28"/>
          <w:lang w:eastAsia="es-ES"/>
        </w:rPr>
        <w:t xml:space="preserve"> Ley General de Salud determina que hay que ser mayor de edad, aunque la médula ósea se puede donar por menores de edad siempre que exista un consentimiento de sus padres, tener un buen estado de salud y estar en total uso de </w:t>
      </w:r>
      <w:r w:rsidR="004E28C3" w:rsidRPr="00841D27">
        <w:rPr>
          <w:rFonts w:ascii="Arial" w:eastAsia="Times New Roman" w:hAnsi="Arial" w:cs="Arial"/>
          <w:sz w:val="28"/>
          <w:szCs w:val="28"/>
          <w:lang w:eastAsia="es-ES"/>
        </w:rPr>
        <w:t>sus</w:t>
      </w:r>
      <w:r w:rsidR="00441408" w:rsidRPr="00841D27">
        <w:rPr>
          <w:rFonts w:ascii="Arial" w:eastAsia="Times New Roman" w:hAnsi="Arial" w:cs="Arial"/>
          <w:sz w:val="28"/>
          <w:szCs w:val="28"/>
          <w:lang w:eastAsia="es-ES"/>
        </w:rPr>
        <w:t xml:space="preserve"> facultades.</w:t>
      </w:r>
    </w:p>
    <w:p w:rsidR="00953C41" w:rsidRPr="00841D27" w:rsidRDefault="00953C41" w:rsidP="00841D27">
      <w:pPr>
        <w:spacing w:after="0" w:line="276" w:lineRule="auto"/>
        <w:ind w:right="50"/>
        <w:jc w:val="both"/>
        <w:rPr>
          <w:rFonts w:ascii="Arial" w:eastAsia="Times New Roman" w:hAnsi="Arial" w:cs="Arial"/>
          <w:sz w:val="28"/>
          <w:szCs w:val="28"/>
          <w:lang w:eastAsia="es-ES"/>
        </w:rPr>
      </w:pPr>
    </w:p>
    <w:p w:rsidR="00616F26" w:rsidRPr="00841D27" w:rsidRDefault="00616F26" w:rsidP="00841D27">
      <w:pPr>
        <w:spacing w:after="0" w:line="276" w:lineRule="auto"/>
        <w:ind w:right="50"/>
        <w:jc w:val="both"/>
        <w:rPr>
          <w:rFonts w:ascii="Arial" w:eastAsia="Times New Roman" w:hAnsi="Arial" w:cs="Arial"/>
          <w:sz w:val="28"/>
          <w:szCs w:val="28"/>
          <w:lang w:eastAsia="es-ES"/>
        </w:rPr>
      </w:pPr>
      <w:r w:rsidRPr="00841D27">
        <w:rPr>
          <w:rFonts w:ascii="Arial" w:eastAsia="Times New Roman" w:hAnsi="Arial" w:cs="Arial"/>
          <w:sz w:val="28"/>
          <w:szCs w:val="28"/>
          <w:lang w:eastAsia="es-ES"/>
        </w:rPr>
        <w:t>Pese al aumento de la donación de órganos en México, no existen suficientes órganos para atender la demanda de habitantes que necesitan un trasplante. En la actualidad, existen más de 21,500 personas en lista de espera; de las cuales, cerca de 13,700 requieren un riñón y más de 7,200 necesitan una córnea.</w:t>
      </w:r>
    </w:p>
    <w:p w:rsidR="00D632D7" w:rsidRPr="00841D27" w:rsidRDefault="00D632D7" w:rsidP="00841D27">
      <w:pPr>
        <w:spacing w:after="0" w:line="276" w:lineRule="auto"/>
        <w:ind w:right="50"/>
        <w:jc w:val="both"/>
        <w:rPr>
          <w:rFonts w:ascii="Arial" w:eastAsia="Times New Roman" w:hAnsi="Arial" w:cs="Arial"/>
          <w:sz w:val="28"/>
          <w:szCs w:val="28"/>
          <w:lang w:eastAsia="es-ES"/>
        </w:rPr>
      </w:pPr>
    </w:p>
    <w:p w:rsidR="00F12AD3" w:rsidRPr="00841D27" w:rsidRDefault="00C709E0" w:rsidP="00841D27">
      <w:pPr>
        <w:spacing w:after="0" w:line="276" w:lineRule="auto"/>
        <w:ind w:right="50"/>
        <w:jc w:val="both"/>
        <w:rPr>
          <w:rFonts w:ascii="Arial" w:hAnsi="Arial" w:cs="Arial"/>
          <w:sz w:val="28"/>
          <w:szCs w:val="28"/>
          <w:shd w:val="clear" w:color="auto" w:fill="FFFFFF"/>
        </w:rPr>
      </w:pPr>
      <w:r w:rsidRPr="00841D27">
        <w:rPr>
          <w:rFonts w:ascii="Arial" w:hAnsi="Arial" w:cs="Arial"/>
          <w:sz w:val="28"/>
          <w:szCs w:val="28"/>
          <w:shd w:val="clear" w:color="auto" w:fill="FFFFFF"/>
        </w:rPr>
        <w:t>Es por ello que la presente iniciativa, pretende fomentar y propic</w:t>
      </w:r>
      <w:r w:rsidR="00F12AD3" w:rsidRPr="00841D27">
        <w:rPr>
          <w:rFonts w:ascii="Arial" w:hAnsi="Arial" w:cs="Arial"/>
          <w:sz w:val="28"/>
          <w:szCs w:val="28"/>
          <w:shd w:val="clear" w:color="auto" w:fill="FFFFFF"/>
        </w:rPr>
        <w:t>iar una cultura de la donación, así como sensibilizar a la comunidad para que no descarten la posibilidad de dar este regalo de vida a las personas que están en la lista de espera de un órgano, tejido o célula.</w:t>
      </w:r>
    </w:p>
    <w:p w:rsidR="00F4750C" w:rsidRPr="00841D27" w:rsidRDefault="00F12AD3" w:rsidP="00841D27">
      <w:pPr>
        <w:spacing w:after="0" w:line="276" w:lineRule="auto"/>
        <w:ind w:right="50"/>
        <w:jc w:val="both"/>
        <w:rPr>
          <w:rFonts w:ascii="Arial" w:hAnsi="Arial" w:cs="Arial"/>
          <w:sz w:val="28"/>
          <w:szCs w:val="28"/>
          <w:shd w:val="clear" w:color="auto" w:fill="FFFFFF"/>
        </w:rPr>
      </w:pPr>
      <w:r w:rsidRPr="00841D27">
        <w:rPr>
          <w:rFonts w:ascii="Arial" w:hAnsi="Arial" w:cs="Arial"/>
          <w:sz w:val="28"/>
          <w:szCs w:val="28"/>
          <w:shd w:val="clear" w:color="auto" w:fill="FFFFFF"/>
        </w:rPr>
        <w:t xml:space="preserve">  </w:t>
      </w:r>
    </w:p>
    <w:p w:rsidR="00A843F8" w:rsidRPr="00841D27" w:rsidRDefault="00F4750C" w:rsidP="00841D27">
      <w:pPr>
        <w:spacing w:after="0" w:line="276" w:lineRule="auto"/>
        <w:ind w:right="50"/>
        <w:jc w:val="both"/>
        <w:rPr>
          <w:rFonts w:ascii="Arial" w:hAnsi="Arial" w:cs="Arial"/>
          <w:sz w:val="28"/>
          <w:szCs w:val="28"/>
          <w:shd w:val="clear" w:color="auto" w:fill="FFFFFF"/>
        </w:rPr>
      </w:pPr>
      <w:r w:rsidRPr="00841D27">
        <w:rPr>
          <w:rFonts w:ascii="Arial" w:hAnsi="Arial" w:cs="Arial"/>
          <w:sz w:val="28"/>
          <w:szCs w:val="28"/>
          <w:shd w:val="clear" w:color="auto" w:fill="FFFFFF"/>
        </w:rPr>
        <w:t>Las diputadas y los diputados del Grupo Parlamentario “Andrés S. Viesca”, del Partido Revolucionario Institucional incitamos al altruismo a través del fomento de una cultura de donación, creando conciencia sobre la necesidad de millones de personas que padecen enfermedades crónicas y terminales que les impiden proseguir con una buena calidad de vida.</w:t>
      </w:r>
      <w:r w:rsidR="00F12AD3" w:rsidRPr="00841D27">
        <w:rPr>
          <w:rFonts w:ascii="Arial" w:hAnsi="Arial" w:cs="Arial"/>
          <w:sz w:val="28"/>
          <w:szCs w:val="28"/>
          <w:shd w:val="clear" w:color="auto" w:fill="FFFFFF"/>
        </w:rPr>
        <w:t xml:space="preserve"> </w:t>
      </w:r>
    </w:p>
    <w:p w:rsidR="00F4750C" w:rsidRPr="00841D27" w:rsidRDefault="00F4750C" w:rsidP="00841D27">
      <w:pPr>
        <w:spacing w:after="0" w:line="276" w:lineRule="auto"/>
        <w:ind w:right="50"/>
        <w:jc w:val="both"/>
        <w:rPr>
          <w:rFonts w:ascii="Arial" w:hAnsi="Arial" w:cs="Arial"/>
          <w:sz w:val="28"/>
          <w:szCs w:val="28"/>
          <w:shd w:val="clear" w:color="auto" w:fill="FFFFFF"/>
        </w:rPr>
      </w:pPr>
    </w:p>
    <w:p w:rsidR="00F4750C" w:rsidRPr="00841D27" w:rsidRDefault="00F4750C" w:rsidP="00841D27">
      <w:pPr>
        <w:spacing w:after="0" w:line="276" w:lineRule="auto"/>
        <w:ind w:right="50"/>
        <w:jc w:val="both"/>
        <w:rPr>
          <w:rFonts w:ascii="Arial" w:hAnsi="Arial" w:cs="Arial"/>
          <w:sz w:val="28"/>
          <w:szCs w:val="28"/>
          <w:shd w:val="clear" w:color="auto" w:fill="FFFFFF"/>
        </w:rPr>
      </w:pPr>
      <w:r w:rsidRPr="00841D27">
        <w:rPr>
          <w:rFonts w:ascii="Arial" w:hAnsi="Arial" w:cs="Arial"/>
          <w:sz w:val="28"/>
          <w:szCs w:val="28"/>
          <w:shd w:val="clear" w:color="auto" w:fill="FFFFFF"/>
        </w:rPr>
        <w:t>En virtud de lo anterior, es que pongo a consideración de este Honorable Congreso del Estado para su revisión, análisis y en su caso aprobación, la siguiente:</w:t>
      </w:r>
    </w:p>
    <w:p w:rsidR="00F12AD3" w:rsidRPr="00841D27" w:rsidRDefault="00F12AD3" w:rsidP="00841D27">
      <w:pPr>
        <w:spacing w:after="0" w:line="276" w:lineRule="auto"/>
        <w:ind w:right="50"/>
        <w:jc w:val="both"/>
        <w:rPr>
          <w:rFonts w:ascii="Arial" w:hAnsi="Arial" w:cs="Arial"/>
          <w:sz w:val="28"/>
          <w:szCs w:val="28"/>
          <w:shd w:val="clear" w:color="auto" w:fill="FFFFFF"/>
        </w:rPr>
      </w:pPr>
    </w:p>
    <w:p w:rsidR="00F4750C" w:rsidRPr="00841D27" w:rsidRDefault="00F4750C" w:rsidP="00841D27">
      <w:pPr>
        <w:spacing w:after="0" w:line="276" w:lineRule="auto"/>
        <w:ind w:right="50"/>
        <w:jc w:val="both"/>
        <w:rPr>
          <w:rFonts w:ascii="Arial" w:hAnsi="Arial" w:cs="Arial"/>
          <w:sz w:val="28"/>
          <w:szCs w:val="28"/>
          <w:shd w:val="clear" w:color="auto" w:fill="FFFFFF"/>
        </w:rPr>
      </w:pPr>
    </w:p>
    <w:p w:rsidR="00A843F8" w:rsidRPr="00841D27" w:rsidRDefault="00A843F8" w:rsidP="00841D27">
      <w:pPr>
        <w:spacing w:line="240" w:lineRule="auto"/>
        <w:jc w:val="center"/>
        <w:rPr>
          <w:rFonts w:ascii="Arial" w:hAnsi="Arial" w:cs="Arial"/>
          <w:b/>
          <w:sz w:val="28"/>
          <w:szCs w:val="28"/>
          <w:lang w:eastAsia="es-ES"/>
        </w:rPr>
      </w:pPr>
      <w:r w:rsidRPr="00841D27">
        <w:rPr>
          <w:rFonts w:ascii="Arial" w:hAnsi="Arial" w:cs="Arial"/>
          <w:b/>
          <w:sz w:val="28"/>
          <w:szCs w:val="28"/>
          <w:lang w:eastAsia="es-ES"/>
        </w:rPr>
        <w:t>INICIATIVA CON PROYECTO DE DECRETO</w:t>
      </w:r>
    </w:p>
    <w:p w:rsidR="00A843F8" w:rsidRPr="00841D27" w:rsidRDefault="00A843F8" w:rsidP="00841D27">
      <w:pPr>
        <w:spacing w:line="240" w:lineRule="auto"/>
        <w:jc w:val="both"/>
        <w:rPr>
          <w:rFonts w:ascii="Arial" w:hAnsi="Arial" w:cs="Arial"/>
          <w:b/>
          <w:sz w:val="28"/>
          <w:szCs w:val="28"/>
          <w:lang w:eastAsia="es-ES"/>
        </w:rPr>
      </w:pPr>
    </w:p>
    <w:p w:rsidR="0021326C" w:rsidRPr="00841D27" w:rsidRDefault="00AC1AF9" w:rsidP="00841D27">
      <w:pPr>
        <w:spacing w:line="240" w:lineRule="auto"/>
        <w:jc w:val="both"/>
        <w:rPr>
          <w:rFonts w:ascii="Arial" w:hAnsi="Arial" w:cs="Arial"/>
          <w:sz w:val="28"/>
          <w:szCs w:val="28"/>
        </w:rPr>
      </w:pPr>
      <w:r w:rsidRPr="00841D27">
        <w:rPr>
          <w:rFonts w:ascii="Arial" w:hAnsi="Arial" w:cs="Arial"/>
          <w:b/>
          <w:bCs/>
          <w:sz w:val="28"/>
          <w:szCs w:val="28"/>
        </w:rPr>
        <w:lastRenderedPageBreak/>
        <w:t>ARTÍCULO ÚNICO.</w:t>
      </w:r>
      <w:r w:rsidRPr="00841D27">
        <w:rPr>
          <w:rFonts w:ascii="Arial" w:hAnsi="Arial" w:cs="Arial"/>
          <w:b/>
          <w:sz w:val="28"/>
          <w:szCs w:val="28"/>
        </w:rPr>
        <w:t xml:space="preserve">- </w:t>
      </w:r>
      <w:r w:rsidR="00967232" w:rsidRPr="00841D27">
        <w:rPr>
          <w:rFonts w:ascii="Arial" w:hAnsi="Arial" w:cs="Arial"/>
          <w:sz w:val="28"/>
          <w:szCs w:val="28"/>
        </w:rPr>
        <w:t xml:space="preserve">Se </w:t>
      </w:r>
      <w:r w:rsidR="00E32B19" w:rsidRPr="00841D27">
        <w:rPr>
          <w:rFonts w:ascii="Arial" w:hAnsi="Arial" w:cs="Arial"/>
          <w:sz w:val="28"/>
          <w:szCs w:val="28"/>
        </w:rPr>
        <w:t>reforma</w:t>
      </w:r>
      <w:r w:rsidR="00A54166" w:rsidRPr="00841D27">
        <w:rPr>
          <w:rFonts w:ascii="Arial" w:hAnsi="Arial" w:cs="Arial"/>
          <w:sz w:val="28"/>
          <w:szCs w:val="28"/>
        </w:rPr>
        <w:t xml:space="preserve"> la fracción V y se adiciona la fracción VI al</w:t>
      </w:r>
      <w:r w:rsidR="00500F2C" w:rsidRPr="00841D27">
        <w:rPr>
          <w:rFonts w:ascii="Arial" w:hAnsi="Arial" w:cs="Arial"/>
          <w:sz w:val="28"/>
          <w:szCs w:val="28"/>
        </w:rPr>
        <w:t xml:space="preserve"> artículo </w:t>
      </w:r>
      <w:r w:rsidR="00A54166" w:rsidRPr="00841D27">
        <w:rPr>
          <w:rFonts w:ascii="Arial" w:hAnsi="Arial" w:cs="Arial"/>
          <w:sz w:val="28"/>
          <w:szCs w:val="28"/>
        </w:rPr>
        <w:t>94</w:t>
      </w:r>
      <w:r w:rsidR="00FB6D93" w:rsidRPr="00841D27">
        <w:rPr>
          <w:rFonts w:ascii="Arial" w:hAnsi="Arial" w:cs="Arial"/>
          <w:sz w:val="28"/>
          <w:szCs w:val="28"/>
        </w:rPr>
        <w:t xml:space="preserve"> de </w:t>
      </w:r>
      <w:r w:rsidR="00E36A7D" w:rsidRPr="00841D27">
        <w:rPr>
          <w:rFonts w:ascii="Arial" w:hAnsi="Arial" w:cs="Arial"/>
          <w:sz w:val="28"/>
          <w:szCs w:val="28"/>
        </w:rPr>
        <w:t xml:space="preserve">la </w:t>
      </w:r>
      <w:r w:rsidR="001D0993" w:rsidRPr="00841D27">
        <w:rPr>
          <w:rFonts w:ascii="Arial" w:hAnsi="Arial" w:cs="Arial"/>
          <w:sz w:val="28"/>
          <w:szCs w:val="28"/>
        </w:rPr>
        <w:t xml:space="preserve">Ley </w:t>
      </w:r>
      <w:r w:rsidR="00A54166" w:rsidRPr="00841D27">
        <w:rPr>
          <w:rFonts w:ascii="Arial" w:hAnsi="Arial" w:cs="Arial"/>
          <w:sz w:val="28"/>
          <w:szCs w:val="28"/>
        </w:rPr>
        <w:t>Estatal de Salud</w:t>
      </w:r>
      <w:r w:rsidR="00967232" w:rsidRPr="00841D27">
        <w:rPr>
          <w:rFonts w:ascii="Arial" w:hAnsi="Arial" w:cs="Arial"/>
          <w:sz w:val="28"/>
          <w:szCs w:val="28"/>
        </w:rPr>
        <w:t xml:space="preserve">, </w:t>
      </w:r>
      <w:r w:rsidR="00A32E09" w:rsidRPr="00841D27">
        <w:rPr>
          <w:rFonts w:ascii="Arial" w:hAnsi="Arial" w:cs="Arial"/>
          <w:sz w:val="28"/>
          <w:szCs w:val="28"/>
        </w:rPr>
        <w:t>para quedar de la siguiente manera:</w:t>
      </w:r>
    </w:p>
    <w:p w:rsidR="00841D27" w:rsidRPr="00841D27" w:rsidRDefault="00841D27" w:rsidP="00841D27">
      <w:pPr>
        <w:spacing w:line="240" w:lineRule="auto"/>
        <w:jc w:val="both"/>
        <w:rPr>
          <w:rFonts w:ascii="Arial" w:hAnsi="Arial" w:cs="Arial"/>
          <w:b/>
          <w:sz w:val="10"/>
          <w:szCs w:val="10"/>
        </w:rPr>
      </w:pPr>
    </w:p>
    <w:p w:rsidR="00A54166" w:rsidRPr="00841D27" w:rsidRDefault="00A54166" w:rsidP="00841D27">
      <w:pPr>
        <w:spacing w:line="240" w:lineRule="auto"/>
        <w:jc w:val="both"/>
        <w:rPr>
          <w:rFonts w:ascii="Arial" w:hAnsi="Arial" w:cs="Arial"/>
          <w:sz w:val="28"/>
          <w:szCs w:val="28"/>
        </w:rPr>
      </w:pPr>
      <w:r w:rsidRPr="00841D27">
        <w:rPr>
          <w:rFonts w:ascii="Arial" w:hAnsi="Arial" w:cs="Arial"/>
          <w:b/>
          <w:sz w:val="28"/>
          <w:szCs w:val="28"/>
        </w:rPr>
        <w:t>Artículo 94.</w:t>
      </w:r>
      <w:r w:rsidRPr="00841D27">
        <w:rPr>
          <w:rFonts w:ascii="Arial" w:hAnsi="Arial" w:cs="Arial"/>
          <w:sz w:val="28"/>
          <w:szCs w:val="28"/>
        </w:rPr>
        <w:t xml:space="preserve"> </w:t>
      </w:r>
      <w:r w:rsidR="00A843F8" w:rsidRPr="00841D27">
        <w:rPr>
          <w:rFonts w:ascii="Arial" w:hAnsi="Arial" w:cs="Arial"/>
          <w:sz w:val="28"/>
          <w:szCs w:val="28"/>
        </w:rPr>
        <w:t>…</w:t>
      </w:r>
    </w:p>
    <w:p w:rsidR="00841D27" w:rsidRPr="00841D27" w:rsidRDefault="00841D27" w:rsidP="00841D27">
      <w:pPr>
        <w:spacing w:line="240" w:lineRule="auto"/>
        <w:jc w:val="both"/>
        <w:rPr>
          <w:rFonts w:ascii="Arial" w:hAnsi="Arial" w:cs="Arial"/>
          <w:sz w:val="10"/>
          <w:szCs w:val="10"/>
        </w:rPr>
      </w:pPr>
    </w:p>
    <w:p w:rsidR="00A54166" w:rsidRPr="00841D27" w:rsidRDefault="00A54166" w:rsidP="00841D27">
      <w:pPr>
        <w:spacing w:line="240" w:lineRule="auto"/>
        <w:jc w:val="both"/>
        <w:rPr>
          <w:rFonts w:ascii="Arial" w:hAnsi="Arial" w:cs="Arial"/>
          <w:sz w:val="28"/>
          <w:szCs w:val="28"/>
        </w:rPr>
      </w:pPr>
      <w:r w:rsidRPr="00841D27">
        <w:rPr>
          <w:rFonts w:ascii="Arial" w:hAnsi="Arial" w:cs="Arial"/>
          <w:sz w:val="28"/>
          <w:szCs w:val="28"/>
        </w:rPr>
        <w:t xml:space="preserve">I. </w:t>
      </w:r>
      <w:r w:rsidR="00A843F8" w:rsidRPr="00841D27">
        <w:rPr>
          <w:rFonts w:ascii="Arial" w:hAnsi="Arial" w:cs="Arial"/>
          <w:sz w:val="28"/>
          <w:szCs w:val="28"/>
        </w:rPr>
        <w:t>a la IV. …</w:t>
      </w:r>
    </w:p>
    <w:p w:rsidR="00841D27" w:rsidRPr="00841D27" w:rsidRDefault="00841D27" w:rsidP="00841D27">
      <w:pPr>
        <w:spacing w:line="240" w:lineRule="auto"/>
        <w:jc w:val="both"/>
        <w:rPr>
          <w:rFonts w:ascii="Arial" w:hAnsi="Arial" w:cs="Arial"/>
          <w:sz w:val="10"/>
          <w:szCs w:val="10"/>
        </w:rPr>
      </w:pPr>
    </w:p>
    <w:p w:rsidR="00A54166" w:rsidRPr="00841D27" w:rsidRDefault="00A54166" w:rsidP="00841D27">
      <w:pPr>
        <w:spacing w:line="240" w:lineRule="auto"/>
        <w:jc w:val="both"/>
        <w:rPr>
          <w:rFonts w:ascii="Arial" w:hAnsi="Arial" w:cs="Arial"/>
          <w:sz w:val="28"/>
          <w:szCs w:val="28"/>
        </w:rPr>
      </w:pPr>
      <w:r w:rsidRPr="00841D27">
        <w:rPr>
          <w:rFonts w:ascii="Arial" w:hAnsi="Arial" w:cs="Arial"/>
          <w:sz w:val="28"/>
          <w:szCs w:val="28"/>
        </w:rPr>
        <w:t>V. La educación para la cultura de la transfusión de sangre.</w:t>
      </w:r>
    </w:p>
    <w:p w:rsidR="00841D27" w:rsidRPr="00841D27" w:rsidRDefault="00841D27" w:rsidP="00841D27">
      <w:pPr>
        <w:spacing w:line="240" w:lineRule="auto"/>
        <w:jc w:val="both"/>
        <w:rPr>
          <w:rFonts w:ascii="Arial" w:hAnsi="Arial" w:cs="Arial"/>
          <w:sz w:val="10"/>
          <w:szCs w:val="10"/>
        </w:rPr>
      </w:pPr>
    </w:p>
    <w:p w:rsidR="00A54166" w:rsidRPr="00841D27" w:rsidRDefault="00A54166" w:rsidP="00841D27">
      <w:pPr>
        <w:spacing w:line="240" w:lineRule="auto"/>
        <w:jc w:val="both"/>
        <w:rPr>
          <w:rFonts w:ascii="Arial" w:hAnsi="Arial" w:cs="Arial"/>
          <w:sz w:val="28"/>
          <w:szCs w:val="28"/>
        </w:rPr>
      </w:pPr>
      <w:r w:rsidRPr="00841D27">
        <w:rPr>
          <w:rFonts w:ascii="Arial" w:hAnsi="Arial" w:cs="Arial"/>
          <w:sz w:val="28"/>
          <w:szCs w:val="28"/>
        </w:rPr>
        <w:t>VI. Fomentar la cultura de la donación altruista de órganos, tejidos y células, así como lo referente a los trasplantes, con la finalidad de generar certeza y seguridad en lo relativo al consentimiento expreso de donación después de la muerte.</w:t>
      </w:r>
    </w:p>
    <w:p w:rsidR="00841D27" w:rsidRPr="006063A0" w:rsidRDefault="00841D27" w:rsidP="00841D27">
      <w:pPr>
        <w:spacing w:line="240" w:lineRule="auto"/>
        <w:jc w:val="both"/>
        <w:rPr>
          <w:rFonts w:ascii="Arial" w:hAnsi="Arial" w:cs="Arial"/>
          <w:bCs/>
          <w:sz w:val="10"/>
          <w:szCs w:val="10"/>
        </w:rPr>
      </w:pPr>
    </w:p>
    <w:p w:rsidR="00E740CA" w:rsidRDefault="00E740CA" w:rsidP="00841D27">
      <w:pPr>
        <w:spacing w:line="240" w:lineRule="auto"/>
        <w:jc w:val="center"/>
        <w:rPr>
          <w:rFonts w:ascii="Arial" w:hAnsi="Arial" w:cs="Arial"/>
          <w:b/>
          <w:bCs/>
          <w:sz w:val="28"/>
          <w:szCs w:val="28"/>
          <w:lang w:val="en-US"/>
        </w:rPr>
      </w:pPr>
      <w:r w:rsidRPr="00841D27">
        <w:rPr>
          <w:rFonts w:ascii="Arial" w:hAnsi="Arial" w:cs="Arial"/>
          <w:b/>
          <w:bCs/>
          <w:sz w:val="28"/>
          <w:szCs w:val="28"/>
          <w:lang w:val="en-US"/>
        </w:rPr>
        <w:t xml:space="preserve">T R </w:t>
      </w:r>
      <w:proofErr w:type="gramStart"/>
      <w:r w:rsidRPr="00841D27">
        <w:rPr>
          <w:rFonts w:ascii="Arial" w:hAnsi="Arial" w:cs="Arial"/>
          <w:b/>
          <w:bCs/>
          <w:sz w:val="28"/>
          <w:szCs w:val="28"/>
          <w:lang w:val="en-US"/>
        </w:rPr>
        <w:t>A</w:t>
      </w:r>
      <w:proofErr w:type="gramEnd"/>
      <w:r w:rsidRPr="00841D27">
        <w:rPr>
          <w:rFonts w:ascii="Arial" w:hAnsi="Arial" w:cs="Arial"/>
          <w:b/>
          <w:bCs/>
          <w:sz w:val="28"/>
          <w:szCs w:val="28"/>
          <w:lang w:val="en-US"/>
        </w:rPr>
        <w:t xml:space="preserve"> N S I T O R I O S</w:t>
      </w:r>
    </w:p>
    <w:p w:rsidR="00841D27" w:rsidRPr="00841D27" w:rsidRDefault="00841D27" w:rsidP="00841D27">
      <w:pPr>
        <w:spacing w:line="240" w:lineRule="auto"/>
        <w:jc w:val="center"/>
        <w:rPr>
          <w:rFonts w:ascii="Arial" w:hAnsi="Arial" w:cs="Arial"/>
          <w:b/>
          <w:bCs/>
          <w:sz w:val="10"/>
          <w:szCs w:val="10"/>
          <w:lang w:val="en-US"/>
        </w:rPr>
      </w:pPr>
    </w:p>
    <w:p w:rsidR="00E740CA" w:rsidRPr="00841D27" w:rsidRDefault="00E740CA" w:rsidP="00841D27">
      <w:pPr>
        <w:spacing w:line="240" w:lineRule="auto"/>
        <w:jc w:val="both"/>
        <w:rPr>
          <w:rFonts w:ascii="Arial" w:hAnsi="Arial" w:cs="Arial"/>
          <w:sz w:val="28"/>
          <w:szCs w:val="28"/>
        </w:rPr>
      </w:pPr>
      <w:r w:rsidRPr="00841D27">
        <w:rPr>
          <w:rFonts w:ascii="Arial" w:hAnsi="Arial" w:cs="Arial"/>
          <w:b/>
          <w:sz w:val="28"/>
          <w:szCs w:val="28"/>
        </w:rPr>
        <w:t xml:space="preserve">ARTÍCULO </w:t>
      </w:r>
      <w:r w:rsidR="00031175" w:rsidRPr="00841D27">
        <w:rPr>
          <w:rFonts w:ascii="Arial" w:hAnsi="Arial" w:cs="Arial"/>
          <w:b/>
          <w:sz w:val="28"/>
          <w:szCs w:val="28"/>
        </w:rPr>
        <w:t>ÚNICO</w:t>
      </w:r>
      <w:r w:rsidRPr="00841D27">
        <w:rPr>
          <w:rFonts w:ascii="Arial" w:hAnsi="Arial" w:cs="Arial"/>
          <w:b/>
          <w:sz w:val="28"/>
          <w:szCs w:val="28"/>
        </w:rPr>
        <w:t>.-</w:t>
      </w:r>
      <w:r w:rsidRPr="00841D27">
        <w:rPr>
          <w:rFonts w:ascii="Arial" w:hAnsi="Arial" w:cs="Arial"/>
          <w:sz w:val="28"/>
          <w:szCs w:val="28"/>
        </w:rPr>
        <w:t xml:space="preserve"> El presente Decreto entrará en vigor al día siguiente de su publicación el Periódico Oficial del Gobierno del Estado.  </w:t>
      </w:r>
    </w:p>
    <w:p w:rsidR="001A2837" w:rsidRPr="00841D27" w:rsidRDefault="001A2837" w:rsidP="00841D27">
      <w:pPr>
        <w:pStyle w:val="Textosinformato"/>
        <w:rPr>
          <w:rFonts w:ascii="Arial" w:hAnsi="Arial" w:cs="Arial"/>
          <w:sz w:val="10"/>
          <w:szCs w:val="10"/>
          <w:lang w:val="es-MX"/>
        </w:rPr>
      </w:pPr>
    </w:p>
    <w:p w:rsidR="00A843F8" w:rsidRPr="00841D27" w:rsidRDefault="00A843F8" w:rsidP="00841D27">
      <w:pPr>
        <w:spacing w:after="0" w:line="276" w:lineRule="auto"/>
        <w:ind w:right="50"/>
        <w:jc w:val="center"/>
        <w:rPr>
          <w:rFonts w:ascii="Arial" w:eastAsia="Times New Roman" w:hAnsi="Arial" w:cs="Arial"/>
          <w:b/>
          <w:bCs/>
          <w:sz w:val="28"/>
          <w:szCs w:val="28"/>
          <w:lang w:eastAsia="es-ES"/>
        </w:rPr>
      </w:pPr>
      <w:r w:rsidRPr="00841D27">
        <w:rPr>
          <w:rFonts w:ascii="Arial" w:eastAsia="Times New Roman" w:hAnsi="Arial" w:cs="Arial"/>
          <w:b/>
          <w:bCs/>
          <w:sz w:val="28"/>
          <w:szCs w:val="28"/>
          <w:lang w:eastAsia="es-ES"/>
        </w:rPr>
        <w:t>A T E N T A M E N T E</w:t>
      </w:r>
    </w:p>
    <w:p w:rsidR="00A843F8" w:rsidRPr="00841D27" w:rsidRDefault="00A843F8" w:rsidP="00841D27">
      <w:pPr>
        <w:spacing w:after="0" w:line="276" w:lineRule="auto"/>
        <w:ind w:right="50"/>
        <w:jc w:val="center"/>
        <w:rPr>
          <w:rFonts w:ascii="Arial" w:eastAsia="Times New Roman" w:hAnsi="Arial" w:cs="Arial"/>
          <w:b/>
          <w:bCs/>
          <w:sz w:val="28"/>
          <w:szCs w:val="28"/>
          <w:lang w:eastAsia="es-ES"/>
        </w:rPr>
      </w:pPr>
      <w:r w:rsidRPr="00841D27">
        <w:rPr>
          <w:rFonts w:ascii="Arial" w:eastAsia="Times New Roman" w:hAnsi="Arial" w:cs="Arial"/>
          <w:b/>
          <w:bCs/>
          <w:sz w:val="28"/>
          <w:szCs w:val="28"/>
          <w:lang w:eastAsia="es-ES"/>
        </w:rPr>
        <w:t xml:space="preserve">Saltillo, Coahuila de Zaragoza, </w:t>
      </w:r>
      <w:r w:rsidR="00ED7ECA" w:rsidRPr="00841D27">
        <w:rPr>
          <w:rFonts w:ascii="Arial" w:eastAsia="Times New Roman" w:hAnsi="Arial" w:cs="Arial"/>
          <w:b/>
          <w:bCs/>
          <w:sz w:val="28"/>
          <w:szCs w:val="28"/>
          <w:lang w:eastAsia="es-ES"/>
        </w:rPr>
        <w:t xml:space="preserve">a 30 de </w:t>
      </w:r>
      <w:r w:rsidRPr="00841D27">
        <w:rPr>
          <w:rFonts w:ascii="Arial" w:eastAsia="Times New Roman" w:hAnsi="Arial" w:cs="Arial"/>
          <w:b/>
          <w:bCs/>
          <w:sz w:val="28"/>
          <w:szCs w:val="28"/>
          <w:lang w:eastAsia="es-ES"/>
        </w:rPr>
        <w:t>octubre de 2019</w:t>
      </w:r>
    </w:p>
    <w:p w:rsidR="00A843F8" w:rsidRPr="00841D27" w:rsidRDefault="00A843F8" w:rsidP="00841D27">
      <w:pPr>
        <w:spacing w:after="0" w:line="276" w:lineRule="auto"/>
        <w:jc w:val="center"/>
        <w:rPr>
          <w:rFonts w:ascii="Arial" w:eastAsia="Times New Roman" w:hAnsi="Arial" w:cs="Arial"/>
          <w:b/>
          <w:sz w:val="28"/>
          <w:szCs w:val="28"/>
          <w:lang w:eastAsia="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41D27" w:rsidRPr="00841D27" w:rsidTr="002049C1">
        <w:tc>
          <w:tcPr>
            <w:tcW w:w="9396" w:type="dxa"/>
          </w:tcPr>
          <w:p w:rsidR="00A843F8" w:rsidRPr="00841D27" w:rsidRDefault="00A843F8" w:rsidP="00841D27">
            <w:pPr>
              <w:tabs>
                <w:tab w:val="left" w:pos="5056"/>
              </w:tabs>
              <w:spacing w:line="276" w:lineRule="auto"/>
              <w:jc w:val="center"/>
              <w:rPr>
                <w:rFonts w:ascii="Arial" w:eastAsia="Times New Roman" w:hAnsi="Arial" w:cs="Arial"/>
                <w:b/>
                <w:sz w:val="28"/>
                <w:szCs w:val="28"/>
                <w:lang w:eastAsia="es-ES"/>
              </w:rPr>
            </w:pPr>
          </w:p>
          <w:p w:rsidR="00A843F8" w:rsidRPr="00841D27" w:rsidRDefault="00A843F8" w:rsidP="00841D27">
            <w:pPr>
              <w:tabs>
                <w:tab w:val="left" w:pos="5056"/>
              </w:tabs>
              <w:spacing w:line="276" w:lineRule="auto"/>
              <w:jc w:val="center"/>
              <w:rPr>
                <w:rFonts w:ascii="Arial" w:eastAsia="Times New Roman" w:hAnsi="Arial" w:cs="Arial"/>
                <w:b/>
                <w:sz w:val="28"/>
                <w:szCs w:val="28"/>
                <w:lang w:eastAsia="es-ES"/>
              </w:rPr>
            </w:pPr>
          </w:p>
          <w:p w:rsidR="00A843F8" w:rsidRPr="00841D27" w:rsidRDefault="00A843F8" w:rsidP="00841D27">
            <w:pPr>
              <w:tabs>
                <w:tab w:val="left" w:pos="5056"/>
              </w:tabs>
              <w:spacing w:line="276" w:lineRule="auto"/>
              <w:jc w:val="center"/>
              <w:rPr>
                <w:rFonts w:ascii="Arial" w:eastAsia="Times New Roman" w:hAnsi="Arial" w:cs="Arial"/>
                <w:b/>
                <w:sz w:val="28"/>
                <w:szCs w:val="28"/>
                <w:lang w:eastAsia="es-ES"/>
              </w:rPr>
            </w:pPr>
          </w:p>
        </w:tc>
      </w:tr>
      <w:tr w:rsidR="00841D27" w:rsidRPr="00841D27" w:rsidTr="002049C1">
        <w:tc>
          <w:tcPr>
            <w:tcW w:w="9396" w:type="dxa"/>
          </w:tcPr>
          <w:p w:rsidR="00A843F8" w:rsidRPr="00841D27" w:rsidRDefault="00A843F8" w:rsidP="00841D27">
            <w:pPr>
              <w:tabs>
                <w:tab w:val="left" w:pos="5056"/>
              </w:tabs>
              <w:spacing w:line="276" w:lineRule="auto"/>
              <w:jc w:val="center"/>
              <w:rPr>
                <w:rFonts w:ascii="Arial" w:eastAsia="Times New Roman" w:hAnsi="Arial" w:cs="Arial"/>
                <w:b/>
                <w:sz w:val="28"/>
                <w:szCs w:val="28"/>
                <w:lang w:eastAsia="es-ES"/>
              </w:rPr>
            </w:pPr>
            <w:r w:rsidRPr="00841D27">
              <w:rPr>
                <w:rFonts w:ascii="Arial" w:eastAsia="Times New Roman" w:hAnsi="Arial" w:cs="Arial"/>
                <w:b/>
                <w:sz w:val="28"/>
                <w:szCs w:val="28"/>
                <w:lang w:eastAsia="es-ES"/>
              </w:rPr>
              <w:t xml:space="preserve">DIP.  JESÚS </w:t>
            </w:r>
            <w:r w:rsidRPr="00841D27">
              <w:rPr>
                <w:rFonts w:ascii="Arial" w:eastAsia="Times New Roman" w:hAnsi="Arial" w:cs="Arial"/>
                <w:b/>
                <w:snapToGrid w:val="0"/>
                <w:sz w:val="28"/>
                <w:szCs w:val="28"/>
                <w:lang w:eastAsia="es-ES"/>
              </w:rPr>
              <w:t>ANDRÉS LOYA CARDONA</w:t>
            </w:r>
          </w:p>
        </w:tc>
      </w:tr>
      <w:tr w:rsidR="00841D27" w:rsidRPr="00841D27" w:rsidTr="002049C1">
        <w:tc>
          <w:tcPr>
            <w:tcW w:w="9396" w:type="dxa"/>
          </w:tcPr>
          <w:p w:rsidR="00A843F8" w:rsidRPr="00841D27" w:rsidRDefault="00A843F8" w:rsidP="00841D27">
            <w:pPr>
              <w:spacing w:line="276" w:lineRule="auto"/>
              <w:jc w:val="center"/>
              <w:rPr>
                <w:rFonts w:ascii="Arial" w:eastAsia="Times New Roman" w:hAnsi="Arial" w:cs="Arial"/>
                <w:b/>
                <w:sz w:val="28"/>
                <w:szCs w:val="28"/>
                <w:lang w:eastAsia="es-ES"/>
              </w:rPr>
            </w:pPr>
            <w:r w:rsidRPr="00841D27">
              <w:rPr>
                <w:rFonts w:ascii="Arial" w:eastAsia="Times New Roman" w:hAnsi="Arial" w:cs="Arial"/>
                <w:b/>
                <w:sz w:val="28"/>
                <w:szCs w:val="28"/>
                <w:lang w:eastAsia="es-ES"/>
              </w:rPr>
              <w:t xml:space="preserve">DEL GRUPO PARLAMENTARIO “GRAL. ANDRÉS S. VIESCA”, </w:t>
            </w:r>
          </w:p>
          <w:p w:rsidR="00A843F8" w:rsidRPr="00841D27" w:rsidRDefault="00A843F8" w:rsidP="00841D27">
            <w:pPr>
              <w:tabs>
                <w:tab w:val="left" w:pos="5056"/>
              </w:tabs>
              <w:spacing w:line="276" w:lineRule="auto"/>
              <w:jc w:val="center"/>
              <w:rPr>
                <w:rFonts w:ascii="Arial" w:eastAsia="Times New Roman" w:hAnsi="Arial" w:cs="Arial"/>
                <w:b/>
                <w:sz w:val="28"/>
                <w:szCs w:val="28"/>
                <w:lang w:eastAsia="es-ES"/>
              </w:rPr>
            </w:pPr>
            <w:r w:rsidRPr="00841D27">
              <w:rPr>
                <w:rFonts w:ascii="Arial" w:eastAsia="Times New Roman" w:hAnsi="Arial" w:cs="Arial"/>
                <w:b/>
                <w:sz w:val="28"/>
                <w:szCs w:val="28"/>
                <w:lang w:eastAsia="es-ES"/>
              </w:rPr>
              <w:t>DEL PARTIDO REVOLUCIONARIO INSTITUCIONAL</w:t>
            </w:r>
          </w:p>
        </w:tc>
      </w:tr>
    </w:tbl>
    <w:p w:rsidR="00A843F8" w:rsidRPr="00841D27" w:rsidRDefault="00A843F8" w:rsidP="00A843F8">
      <w:pPr>
        <w:rPr>
          <w:rFonts w:ascii="Arial" w:eastAsia="Times New Roman" w:hAnsi="Arial" w:cs="Arial"/>
          <w:b/>
          <w:sz w:val="28"/>
          <w:szCs w:val="28"/>
          <w:lang w:eastAsia="es-ES"/>
        </w:rPr>
      </w:pPr>
    </w:p>
    <w:p w:rsidR="00841D27" w:rsidRDefault="00841D27">
      <w:pPr>
        <w:rPr>
          <w:rFonts w:ascii="Arial" w:eastAsia="Times New Roman" w:hAnsi="Arial" w:cs="Arial"/>
          <w:b/>
          <w:sz w:val="20"/>
          <w:szCs w:val="20"/>
          <w:lang w:eastAsia="es-ES"/>
        </w:rPr>
      </w:pPr>
      <w:r>
        <w:rPr>
          <w:rFonts w:ascii="Arial" w:eastAsia="Times New Roman" w:hAnsi="Arial" w:cs="Arial"/>
          <w:b/>
          <w:sz w:val="20"/>
          <w:szCs w:val="20"/>
          <w:lang w:eastAsia="es-ES"/>
        </w:rPr>
        <w:br w:type="page"/>
      </w:r>
    </w:p>
    <w:p w:rsidR="00A843F8" w:rsidRPr="00841D27" w:rsidRDefault="00A843F8" w:rsidP="00A843F8">
      <w:pPr>
        <w:spacing w:after="0" w:line="240" w:lineRule="auto"/>
        <w:jc w:val="center"/>
        <w:rPr>
          <w:rFonts w:ascii="Arial" w:eastAsia="Times New Roman" w:hAnsi="Arial" w:cs="Arial"/>
          <w:b/>
          <w:sz w:val="20"/>
          <w:szCs w:val="20"/>
          <w:lang w:eastAsia="es-ES"/>
        </w:rPr>
      </w:pPr>
      <w:r w:rsidRPr="00841D27">
        <w:rPr>
          <w:rFonts w:ascii="Arial" w:eastAsia="Times New Roman" w:hAnsi="Arial" w:cs="Arial"/>
          <w:b/>
          <w:sz w:val="20"/>
          <w:szCs w:val="20"/>
          <w:lang w:eastAsia="es-ES"/>
        </w:rPr>
        <w:lastRenderedPageBreak/>
        <w:t xml:space="preserve">CONJUNTAMENTE CON LAS DEMAS DIPUTADAS Y LOS DIPUTADOS INTEGRANTES DEL </w:t>
      </w:r>
    </w:p>
    <w:p w:rsidR="00A843F8" w:rsidRPr="00841D27" w:rsidRDefault="00A843F8" w:rsidP="00A843F8">
      <w:pPr>
        <w:spacing w:after="0" w:line="240" w:lineRule="auto"/>
        <w:jc w:val="center"/>
        <w:rPr>
          <w:rFonts w:ascii="Arial" w:eastAsia="Times New Roman" w:hAnsi="Arial" w:cs="Arial"/>
          <w:b/>
          <w:sz w:val="20"/>
          <w:szCs w:val="20"/>
          <w:lang w:eastAsia="es-ES"/>
        </w:rPr>
      </w:pPr>
      <w:r w:rsidRPr="00841D27">
        <w:rPr>
          <w:rFonts w:ascii="Arial" w:eastAsia="Times New Roman" w:hAnsi="Arial" w:cs="Arial"/>
          <w:b/>
          <w:sz w:val="20"/>
          <w:szCs w:val="20"/>
          <w:lang w:eastAsia="es-ES"/>
        </w:rPr>
        <w:t xml:space="preserve">GRUPO PARLAMENTARIO “GRAL. ANDRÉS S. VIESCA”, </w:t>
      </w:r>
    </w:p>
    <w:p w:rsidR="00A843F8" w:rsidRPr="00841D27" w:rsidRDefault="00A843F8" w:rsidP="00A843F8">
      <w:pPr>
        <w:spacing w:after="0" w:line="240" w:lineRule="auto"/>
        <w:jc w:val="center"/>
        <w:rPr>
          <w:rFonts w:ascii="Arial" w:eastAsia="Times New Roman" w:hAnsi="Arial" w:cs="Arial"/>
          <w:b/>
          <w:sz w:val="20"/>
          <w:szCs w:val="20"/>
          <w:lang w:eastAsia="es-ES"/>
        </w:rPr>
      </w:pPr>
      <w:r w:rsidRPr="00841D27">
        <w:rPr>
          <w:rFonts w:ascii="Arial" w:eastAsia="Times New Roman" w:hAnsi="Arial" w:cs="Arial"/>
          <w:b/>
          <w:sz w:val="20"/>
          <w:szCs w:val="20"/>
          <w:lang w:eastAsia="es-ES"/>
        </w:rPr>
        <w:t>DEL PARTIDO REVOLUCIONARIO INSTITUCIONAL.</w:t>
      </w:r>
    </w:p>
    <w:p w:rsidR="00A843F8" w:rsidRPr="00841D27" w:rsidRDefault="00A843F8" w:rsidP="00A843F8">
      <w:pPr>
        <w:spacing w:after="0" w:line="240" w:lineRule="auto"/>
        <w:jc w:val="center"/>
        <w:rPr>
          <w:rFonts w:ascii="Arial" w:eastAsia="Times New Roman" w:hAnsi="Arial" w:cs="Arial"/>
          <w:b/>
          <w:sz w:val="24"/>
          <w:szCs w:val="24"/>
          <w:lang w:eastAsia="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41D27" w:rsidRPr="00841D27" w:rsidTr="002049C1">
        <w:tc>
          <w:tcPr>
            <w:tcW w:w="4248" w:type="dxa"/>
          </w:tcPr>
          <w:p w:rsidR="00A843F8" w:rsidRPr="00841D27" w:rsidRDefault="00A843F8" w:rsidP="00A843F8">
            <w:pPr>
              <w:tabs>
                <w:tab w:val="left" w:pos="5056"/>
              </w:tabs>
              <w:jc w:val="center"/>
              <w:rPr>
                <w:rFonts w:ascii="Arial" w:eastAsia="Times New Roman" w:hAnsi="Arial" w:cs="Arial"/>
                <w:b/>
                <w:lang w:eastAsia="es-ES"/>
              </w:rPr>
            </w:pPr>
          </w:p>
          <w:p w:rsidR="00A843F8" w:rsidRPr="00841D27" w:rsidRDefault="00A843F8" w:rsidP="00A843F8">
            <w:pPr>
              <w:tabs>
                <w:tab w:val="left" w:pos="5056"/>
              </w:tabs>
              <w:jc w:val="center"/>
              <w:rPr>
                <w:rFonts w:ascii="Arial" w:eastAsia="Times New Roman" w:hAnsi="Arial" w:cs="Arial"/>
                <w:b/>
                <w:lang w:eastAsia="es-ES"/>
              </w:rPr>
            </w:pPr>
          </w:p>
          <w:p w:rsidR="00A843F8" w:rsidRPr="00841D27" w:rsidRDefault="00A843F8" w:rsidP="00A843F8">
            <w:pPr>
              <w:tabs>
                <w:tab w:val="left" w:pos="5056"/>
              </w:tabs>
              <w:jc w:val="center"/>
              <w:rPr>
                <w:rFonts w:ascii="Arial" w:eastAsia="Times New Roman" w:hAnsi="Arial" w:cs="Arial"/>
                <w:b/>
                <w:lang w:eastAsia="es-ES"/>
              </w:rPr>
            </w:pPr>
          </w:p>
          <w:p w:rsidR="00A843F8" w:rsidRPr="00841D27" w:rsidRDefault="00A843F8" w:rsidP="00A843F8">
            <w:pPr>
              <w:tabs>
                <w:tab w:val="left" w:pos="5056"/>
              </w:tabs>
              <w:jc w:val="center"/>
              <w:rPr>
                <w:rFonts w:ascii="Arial" w:eastAsia="Times New Roman" w:hAnsi="Arial" w:cs="Arial"/>
                <w:b/>
                <w:lang w:eastAsia="es-ES"/>
              </w:rPr>
            </w:pPr>
          </w:p>
          <w:p w:rsidR="00A843F8" w:rsidRPr="00841D27" w:rsidRDefault="00A843F8" w:rsidP="00A843F8">
            <w:pPr>
              <w:tabs>
                <w:tab w:val="left" w:pos="5056"/>
              </w:tabs>
              <w:jc w:val="center"/>
              <w:rPr>
                <w:rFonts w:ascii="Arial" w:eastAsia="Times New Roman" w:hAnsi="Arial" w:cs="Arial"/>
                <w:b/>
                <w:lang w:eastAsia="es-ES"/>
              </w:rPr>
            </w:pPr>
          </w:p>
        </w:tc>
        <w:tc>
          <w:tcPr>
            <w:tcW w:w="709" w:type="dxa"/>
          </w:tcPr>
          <w:p w:rsidR="00A843F8" w:rsidRPr="00841D27" w:rsidRDefault="00A843F8" w:rsidP="00A843F8">
            <w:pPr>
              <w:tabs>
                <w:tab w:val="left" w:pos="5056"/>
              </w:tabs>
              <w:jc w:val="center"/>
              <w:rPr>
                <w:rFonts w:ascii="Arial" w:eastAsia="Times New Roman" w:hAnsi="Arial" w:cs="Arial"/>
                <w:b/>
                <w:lang w:eastAsia="es-ES"/>
              </w:rPr>
            </w:pPr>
          </w:p>
        </w:tc>
        <w:tc>
          <w:tcPr>
            <w:tcW w:w="4439" w:type="dxa"/>
          </w:tcPr>
          <w:p w:rsidR="00A843F8" w:rsidRPr="00841D27" w:rsidRDefault="00A843F8" w:rsidP="00A843F8">
            <w:pPr>
              <w:tabs>
                <w:tab w:val="left" w:pos="5056"/>
              </w:tabs>
              <w:jc w:val="center"/>
              <w:rPr>
                <w:rFonts w:ascii="Arial" w:eastAsia="Times New Roman" w:hAnsi="Arial" w:cs="Arial"/>
                <w:b/>
                <w:lang w:eastAsia="es-ES"/>
              </w:rPr>
            </w:pPr>
          </w:p>
        </w:tc>
      </w:tr>
      <w:tr w:rsidR="00841D27" w:rsidRPr="00841D27" w:rsidTr="002049C1">
        <w:tc>
          <w:tcPr>
            <w:tcW w:w="4248" w:type="dxa"/>
          </w:tcPr>
          <w:p w:rsidR="00A843F8" w:rsidRPr="00841D27" w:rsidRDefault="00A843F8" w:rsidP="00A843F8">
            <w:pPr>
              <w:tabs>
                <w:tab w:val="left" w:pos="5056"/>
              </w:tabs>
              <w:jc w:val="both"/>
              <w:rPr>
                <w:rFonts w:ascii="Arial" w:eastAsia="Times New Roman" w:hAnsi="Arial" w:cs="Arial"/>
                <w:b/>
                <w:lang w:eastAsia="es-ES"/>
              </w:rPr>
            </w:pPr>
            <w:r w:rsidRPr="00841D27">
              <w:rPr>
                <w:rFonts w:ascii="Arial" w:eastAsia="Times New Roman" w:hAnsi="Arial" w:cs="Arial"/>
                <w:b/>
                <w:lang w:eastAsia="es-ES"/>
              </w:rPr>
              <w:t xml:space="preserve">DIP. </w:t>
            </w:r>
            <w:r w:rsidRPr="00841D27">
              <w:rPr>
                <w:rFonts w:ascii="Arial" w:eastAsia="Times New Roman" w:hAnsi="Arial" w:cs="Arial"/>
                <w:b/>
                <w:snapToGrid w:val="0"/>
                <w:lang w:eastAsia="es-ES"/>
              </w:rPr>
              <w:t>MARÍA ESPERANZA CHAPA GARCÍA</w:t>
            </w:r>
          </w:p>
        </w:tc>
        <w:tc>
          <w:tcPr>
            <w:tcW w:w="709" w:type="dxa"/>
          </w:tcPr>
          <w:p w:rsidR="00A843F8" w:rsidRPr="00841D27" w:rsidRDefault="00A843F8" w:rsidP="00A843F8">
            <w:pPr>
              <w:tabs>
                <w:tab w:val="left" w:pos="5056"/>
              </w:tabs>
              <w:jc w:val="both"/>
              <w:rPr>
                <w:rFonts w:ascii="Arial" w:eastAsia="Times New Roman" w:hAnsi="Arial" w:cs="Arial"/>
                <w:b/>
                <w:lang w:eastAsia="es-ES"/>
              </w:rPr>
            </w:pPr>
          </w:p>
        </w:tc>
        <w:tc>
          <w:tcPr>
            <w:tcW w:w="4439" w:type="dxa"/>
          </w:tcPr>
          <w:p w:rsidR="00A843F8" w:rsidRPr="00841D27" w:rsidRDefault="00A843F8" w:rsidP="00A843F8">
            <w:pPr>
              <w:tabs>
                <w:tab w:val="left" w:pos="5056"/>
              </w:tabs>
              <w:jc w:val="both"/>
              <w:rPr>
                <w:rFonts w:ascii="Arial" w:eastAsia="Times New Roman" w:hAnsi="Arial" w:cs="Arial"/>
                <w:b/>
                <w:lang w:eastAsia="es-ES"/>
              </w:rPr>
            </w:pPr>
            <w:r w:rsidRPr="00841D27">
              <w:rPr>
                <w:rFonts w:ascii="Arial" w:eastAsia="Times New Roman" w:hAnsi="Arial" w:cs="Arial"/>
                <w:b/>
                <w:lang w:eastAsia="es-ES"/>
              </w:rPr>
              <w:t>DIP. JOSEFINA GARZA BARRERA</w:t>
            </w:r>
          </w:p>
        </w:tc>
      </w:tr>
      <w:tr w:rsidR="00841D27" w:rsidRPr="00841D27" w:rsidTr="002049C1">
        <w:tc>
          <w:tcPr>
            <w:tcW w:w="4248" w:type="dxa"/>
          </w:tcPr>
          <w:p w:rsidR="00A843F8" w:rsidRPr="00841D27" w:rsidRDefault="00A843F8" w:rsidP="00A843F8">
            <w:pPr>
              <w:tabs>
                <w:tab w:val="left" w:pos="5056"/>
              </w:tabs>
              <w:jc w:val="both"/>
              <w:rPr>
                <w:rFonts w:ascii="Arial" w:eastAsia="Times New Roman" w:hAnsi="Arial" w:cs="Arial"/>
                <w:b/>
                <w:lang w:eastAsia="es-ES"/>
              </w:rPr>
            </w:pPr>
          </w:p>
          <w:p w:rsidR="00A843F8" w:rsidRPr="00841D27" w:rsidRDefault="00A843F8" w:rsidP="00A843F8">
            <w:pPr>
              <w:tabs>
                <w:tab w:val="left" w:pos="5056"/>
              </w:tabs>
              <w:jc w:val="both"/>
              <w:rPr>
                <w:rFonts w:ascii="Arial" w:eastAsia="Times New Roman" w:hAnsi="Arial" w:cs="Arial"/>
                <w:b/>
                <w:lang w:eastAsia="es-ES"/>
              </w:rPr>
            </w:pPr>
          </w:p>
          <w:p w:rsidR="00A843F8" w:rsidRPr="00841D27" w:rsidRDefault="00A843F8" w:rsidP="00A843F8">
            <w:pPr>
              <w:tabs>
                <w:tab w:val="left" w:pos="5056"/>
              </w:tabs>
              <w:jc w:val="both"/>
              <w:rPr>
                <w:rFonts w:ascii="Arial" w:eastAsia="Times New Roman" w:hAnsi="Arial" w:cs="Arial"/>
                <w:b/>
                <w:lang w:eastAsia="es-ES"/>
              </w:rPr>
            </w:pPr>
          </w:p>
          <w:p w:rsidR="00A843F8" w:rsidRPr="00841D27" w:rsidRDefault="00A843F8" w:rsidP="00A843F8">
            <w:pPr>
              <w:tabs>
                <w:tab w:val="left" w:pos="5056"/>
              </w:tabs>
              <w:jc w:val="both"/>
              <w:rPr>
                <w:rFonts w:ascii="Arial" w:eastAsia="Times New Roman" w:hAnsi="Arial" w:cs="Arial"/>
                <w:b/>
                <w:lang w:eastAsia="es-ES"/>
              </w:rPr>
            </w:pPr>
          </w:p>
          <w:p w:rsidR="00A843F8" w:rsidRPr="00841D27" w:rsidRDefault="00A843F8" w:rsidP="00A843F8">
            <w:pPr>
              <w:tabs>
                <w:tab w:val="left" w:pos="5056"/>
              </w:tabs>
              <w:jc w:val="both"/>
              <w:rPr>
                <w:rFonts w:ascii="Arial" w:eastAsia="Times New Roman" w:hAnsi="Arial" w:cs="Arial"/>
                <w:b/>
                <w:lang w:eastAsia="es-ES"/>
              </w:rPr>
            </w:pPr>
          </w:p>
        </w:tc>
        <w:tc>
          <w:tcPr>
            <w:tcW w:w="709" w:type="dxa"/>
          </w:tcPr>
          <w:p w:rsidR="00A843F8" w:rsidRPr="00841D27" w:rsidRDefault="00A843F8" w:rsidP="00A843F8">
            <w:pPr>
              <w:tabs>
                <w:tab w:val="left" w:pos="5056"/>
              </w:tabs>
              <w:jc w:val="both"/>
              <w:rPr>
                <w:rFonts w:ascii="Arial" w:eastAsia="Times New Roman" w:hAnsi="Arial" w:cs="Arial"/>
                <w:b/>
                <w:lang w:eastAsia="es-ES"/>
              </w:rPr>
            </w:pPr>
          </w:p>
        </w:tc>
        <w:tc>
          <w:tcPr>
            <w:tcW w:w="4439" w:type="dxa"/>
          </w:tcPr>
          <w:p w:rsidR="00A843F8" w:rsidRPr="00841D27" w:rsidRDefault="00A843F8" w:rsidP="00A843F8">
            <w:pPr>
              <w:tabs>
                <w:tab w:val="left" w:pos="5056"/>
              </w:tabs>
              <w:jc w:val="both"/>
              <w:rPr>
                <w:rFonts w:ascii="Arial" w:eastAsia="Times New Roman" w:hAnsi="Arial" w:cs="Arial"/>
                <w:b/>
                <w:lang w:eastAsia="es-ES"/>
              </w:rPr>
            </w:pPr>
          </w:p>
        </w:tc>
      </w:tr>
      <w:tr w:rsidR="00841D27" w:rsidRPr="00841D27" w:rsidTr="002049C1">
        <w:tc>
          <w:tcPr>
            <w:tcW w:w="4248" w:type="dxa"/>
          </w:tcPr>
          <w:p w:rsidR="00A843F8" w:rsidRPr="00841D27" w:rsidRDefault="00A843F8" w:rsidP="00A843F8">
            <w:pPr>
              <w:tabs>
                <w:tab w:val="left" w:pos="5056"/>
              </w:tabs>
              <w:jc w:val="both"/>
              <w:rPr>
                <w:rFonts w:ascii="Arial" w:eastAsia="Times New Roman" w:hAnsi="Arial" w:cs="Arial"/>
                <w:b/>
                <w:lang w:eastAsia="es-ES"/>
              </w:rPr>
            </w:pPr>
            <w:r w:rsidRPr="00841D27">
              <w:rPr>
                <w:rFonts w:ascii="Arial" w:eastAsia="Times New Roman" w:hAnsi="Arial" w:cs="Arial"/>
                <w:b/>
                <w:lang w:eastAsia="es-ES"/>
              </w:rPr>
              <w:t xml:space="preserve">DIP. </w:t>
            </w:r>
            <w:r w:rsidRPr="00841D27">
              <w:rPr>
                <w:rFonts w:ascii="Arial" w:eastAsia="Times New Roman" w:hAnsi="Arial" w:cs="Arial"/>
                <w:b/>
                <w:snapToGrid w:val="0"/>
                <w:lang w:eastAsia="es-ES"/>
              </w:rPr>
              <w:t>GRACIELA FERNÁNDEZ ALMARAZ</w:t>
            </w:r>
          </w:p>
        </w:tc>
        <w:tc>
          <w:tcPr>
            <w:tcW w:w="709" w:type="dxa"/>
          </w:tcPr>
          <w:p w:rsidR="00A843F8" w:rsidRPr="00841D27" w:rsidRDefault="00A843F8" w:rsidP="00A843F8">
            <w:pPr>
              <w:tabs>
                <w:tab w:val="left" w:pos="5056"/>
              </w:tabs>
              <w:jc w:val="both"/>
              <w:rPr>
                <w:rFonts w:ascii="Arial" w:eastAsia="Times New Roman" w:hAnsi="Arial" w:cs="Arial"/>
                <w:b/>
                <w:lang w:eastAsia="es-ES"/>
              </w:rPr>
            </w:pPr>
          </w:p>
        </w:tc>
        <w:tc>
          <w:tcPr>
            <w:tcW w:w="4439" w:type="dxa"/>
          </w:tcPr>
          <w:p w:rsidR="00A843F8" w:rsidRPr="00841D27" w:rsidRDefault="00A843F8" w:rsidP="00A843F8">
            <w:pPr>
              <w:tabs>
                <w:tab w:val="left" w:pos="5056"/>
              </w:tabs>
              <w:jc w:val="both"/>
              <w:rPr>
                <w:rFonts w:ascii="Arial" w:eastAsia="Times New Roman" w:hAnsi="Arial" w:cs="Arial"/>
                <w:b/>
                <w:lang w:eastAsia="es-ES"/>
              </w:rPr>
            </w:pPr>
            <w:r w:rsidRPr="00841D27">
              <w:rPr>
                <w:rFonts w:ascii="Arial" w:eastAsia="Times New Roman" w:hAnsi="Arial" w:cs="Arial"/>
                <w:b/>
                <w:lang w:eastAsia="es-ES"/>
              </w:rPr>
              <w:t xml:space="preserve">DIP. </w:t>
            </w:r>
            <w:r w:rsidRPr="00841D27">
              <w:rPr>
                <w:rFonts w:ascii="Arial" w:eastAsia="Times New Roman" w:hAnsi="Arial" w:cs="Arial"/>
                <w:b/>
                <w:snapToGrid w:val="0"/>
                <w:lang w:eastAsia="es-ES"/>
              </w:rPr>
              <w:t>LILIA ISABEL GUTIÉRREZ BURCIAGA</w:t>
            </w:r>
          </w:p>
        </w:tc>
      </w:tr>
      <w:tr w:rsidR="00841D27" w:rsidRPr="00841D27" w:rsidTr="002049C1">
        <w:tc>
          <w:tcPr>
            <w:tcW w:w="4248" w:type="dxa"/>
          </w:tcPr>
          <w:p w:rsidR="00A843F8" w:rsidRPr="00841D27" w:rsidRDefault="00A843F8" w:rsidP="00A843F8">
            <w:pPr>
              <w:tabs>
                <w:tab w:val="left" w:pos="5056"/>
              </w:tabs>
              <w:jc w:val="both"/>
              <w:rPr>
                <w:rFonts w:ascii="Arial" w:eastAsia="Times New Roman" w:hAnsi="Arial" w:cs="Arial"/>
                <w:b/>
                <w:lang w:eastAsia="es-ES"/>
              </w:rPr>
            </w:pPr>
          </w:p>
          <w:p w:rsidR="00A843F8" w:rsidRPr="00841D27" w:rsidRDefault="00A843F8" w:rsidP="00A843F8">
            <w:pPr>
              <w:tabs>
                <w:tab w:val="left" w:pos="5056"/>
              </w:tabs>
              <w:jc w:val="both"/>
              <w:rPr>
                <w:rFonts w:ascii="Arial" w:eastAsia="Times New Roman" w:hAnsi="Arial" w:cs="Arial"/>
                <w:b/>
                <w:lang w:eastAsia="es-ES"/>
              </w:rPr>
            </w:pPr>
          </w:p>
          <w:p w:rsidR="00A843F8" w:rsidRPr="00841D27" w:rsidRDefault="00A843F8" w:rsidP="00A843F8">
            <w:pPr>
              <w:tabs>
                <w:tab w:val="left" w:pos="5056"/>
              </w:tabs>
              <w:jc w:val="both"/>
              <w:rPr>
                <w:rFonts w:ascii="Arial" w:eastAsia="Times New Roman" w:hAnsi="Arial" w:cs="Arial"/>
                <w:b/>
                <w:lang w:eastAsia="es-ES"/>
              </w:rPr>
            </w:pPr>
          </w:p>
          <w:p w:rsidR="00A843F8" w:rsidRPr="00841D27" w:rsidRDefault="00A843F8" w:rsidP="00A843F8">
            <w:pPr>
              <w:tabs>
                <w:tab w:val="left" w:pos="5056"/>
              </w:tabs>
              <w:jc w:val="both"/>
              <w:rPr>
                <w:rFonts w:ascii="Arial" w:eastAsia="Times New Roman" w:hAnsi="Arial" w:cs="Arial"/>
                <w:b/>
                <w:lang w:eastAsia="es-ES"/>
              </w:rPr>
            </w:pPr>
          </w:p>
          <w:p w:rsidR="00A843F8" w:rsidRPr="00841D27" w:rsidRDefault="00A843F8" w:rsidP="00A843F8">
            <w:pPr>
              <w:tabs>
                <w:tab w:val="left" w:pos="5056"/>
              </w:tabs>
              <w:jc w:val="both"/>
              <w:rPr>
                <w:rFonts w:ascii="Arial" w:eastAsia="Times New Roman" w:hAnsi="Arial" w:cs="Arial"/>
                <w:b/>
                <w:lang w:eastAsia="es-ES"/>
              </w:rPr>
            </w:pPr>
          </w:p>
        </w:tc>
        <w:tc>
          <w:tcPr>
            <w:tcW w:w="709" w:type="dxa"/>
          </w:tcPr>
          <w:p w:rsidR="00A843F8" w:rsidRPr="00841D27" w:rsidRDefault="00A843F8" w:rsidP="00A843F8">
            <w:pPr>
              <w:tabs>
                <w:tab w:val="left" w:pos="5056"/>
              </w:tabs>
              <w:jc w:val="both"/>
              <w:rPr>
                <w:rFonts w:ascii="Arial" w:eastAsia="Times New Roman" w:hAnsi="Arial" w:cs="Arial"/>
                <w:b/>
                <w:lang w:eastAsia="es-ES"/>
              </w:rPr>
            </w:pPr>
          </w:p>
        </w:tc>
        <w:tc>
          <w:tcPr>
            <w:tcW w:w="4439" w:type="dxa"/>
          </w:tcPr>
          <w:p w:rsidR="00A843F8" w:rsidRPr="00841D27" w:rsidRDefault="00A843F8" w:rsidP="00A843F8">
            <w:pPr>
              <w:tabs>
                <w:tab w:val="left" w:pos="5056"/>
              </w:tabs>
              <w:jc w:val="both"/>
              <w:rPr>
                <w:rFonts w:ascii="Arial" w:eastAsia="Times New Roman" w:hAnsi="Arial" w:cs="Arial"/>
                <w:b/>
                <w:lang w:eastAsia="es-ES"/>
              </w:rPr>
            </w:pPr>
          </w:p>
        </w:tc>
      </w:tr>
      <w:tr w:rsidR="00841D27" w:rsidRPr="00841D27" w:rsidTr="002049C1">
        <w:tc>
          <w:tcPr>
            <w:tcW w:w="4248" w:type="dxa"/>
          </w:tcPr>
          <w:p w:rsidR="00A843F8" w:rsidRPr="00841D27" w:rsidRDefault="00A843F8" w:rsidP="00A843F8">
            <w:pPr>
              <w:tabs>
                <w:tab w:val="left" w:pos="4678"/>
              </w:tabs>
              <w:jc w:val="both"/>
              <w:rPr>
                <w:rFonts w:ascii="Arial" w:eastAsia="Times New Roman" w:hAnsi="Arial" w:cs="Arial"/>
                <w:b/>
                <w:lang w:eastAsia="es-ES"/>
              </w:rPr>
            </w:pPr>
            <w:r w:rsidRPr="00841D27">
              <w:rPr>
                <w:rFonts w:ascii="Arial" w:eastAsia="Times New Roman" w:hAnsi="Arial"/>
                <w:b/>
                <w:noProof/>
              </w:rPr>
              <w:t xml:space="preserve"> </w:t>
            </w:r>
            <w:r w:rsidRPr="00841D27">
              <w:rPr>
                <w:rFonts w:ascii="Arial" w:eastAsia="Times New Roman" w:hAnsi="Arial" w:cs="Arial"/>
                <w:b/>
                <w:lang w:eastAsia="es-ES"/>
              </w:rPr>
              <w:t xml:space="preserve">DIP. </w:t>
            </w:r>
            <w:r w:rsidRPr="00841D27">
              <w:rPr>
                <w:rFonts w:ascii="Arial" w:eastAsia="Times New Roman" w:hAnsi="Arial" w:cs="Arial"/>
                <w:b/>
                <w:snapToGrid w:val="0"/>
                <w:lang w:eastAsia="es-ES"/>
              </w:rPr>
              <w:t>JAIME BUENO ZERTUCHE</w:t>
            </w:r>
          </w:p>
        </w:tc>
        <w:tc>
          <w:tcPr>
            <w:tcW w:w="709" w:type="dxa"/>
          </w:tcPr>
          <w:p w:rsidR="00A843F8" w:rsidRPr="00841D27" w:rsidRDefault="00A843F8" w:rsidP="00A843F8">
            <w:pPr>
              <w:tabs>
                <w:tab w:val="left" w:pos="5056"/>
              </w:tabs>
              <w:jc w:val="both"/>
              <w:rPr>
                <w:rFonts w:ascii="Arial" w:eastAsia="Times New Roman" w:hAnsi="Arial" w:cs="Arial"/>
                <w:b/>
                <w:lang w:eastAsia="es-ES"/>
              </w:rPr>
            </w:pPr>
          </w:p>
        </w:tc>
        <w:tc>
          <w:tcPr>
            <w:tcW w:w="4439" w:type="dxa"/>
          </w:tcPr>
          <w:p w:rsidR="00A843F8" w:rsidRPr="00841D27" w:rsidRDefault="00A843F8" w:rsidP="00A843F8">
            <w:pPr>
              <w:tabs>
                <w:tab w:val="left" w:pos="5056"/>
              </w:tabs>
              <w:jc w:val="both"/>
              <w:rPr>
                <w:rFonts w:ascii="Arial" w:eastAsia="Times New Roman" w:hAnsi="Arial" w:cs="Arial"/>
                <w:b/>
                <w:lang w:eastAsia="es-ES"/>
              </w:rPr>
            </w:pPr>
            <w:r w:rsidRPr="00841D27">
              <w:rPr>
                <w:rFonts w:ascii="Arial" w:eastAsia="Times New Roman" w:hAnsi="Arial" w:cs="Arial"/>
                <w:b/>
                <w:lang w:eastAsia="es-ES"/>
              </w:rPr>
              <w:t xml:space="preserve">DIP. </w:t>
            </w:r>
            <w:r w:rsidRPr="00841D27">
              <w:rPr>
                <w:rFonts w:ascii="Arial" w:eastAsia="Times New Roman" w:hAnsi="Arial" w:cs="Arial"/>
                <w:b/>
                <w:snapToGrid w:val="0"/>
                <w:lang w:eastAsia="es-ES"/>
              </w:rPr>
              <w:t xml:space="preserve">LUCÍA AZUCENA RAMOS </w:t>
            </w:r>
            <w:proofErr w:type="spellStart"/>
            <w:r w:rsidRPr="00841D27">
              <w:rPr>
                <w:rFonts w:ascii="Arial" w:eastAsia="Times New Roman" w:hAnsi="Arial" w:cs="Arial"/>
                <w:b/>
                <w:snapToGrid w:val="0"/>
                <w:lang w:eastAsia="es-ES"/>
              </w:rPr>
              <w:t>RAMOS</w:t>
            </w:r>
            <w:proofErr w:type="spellEnd"/>
            <w:r w:rsidRPr="00841D27">
              <w:rPr>
                <w:rFonts w:ascii="Arial" w:eastAsia="Times New Roman" w:hAnsi="Arial"/>
                <w:b/>
                <w:noProof/>
              </w:rPr>
              <w:t xml:space="preserve"> </w:t>
            </w:r>
          </w:p>
        </w:tc>
      </w:tr>
      <w:tr w:rsidR="00841D27" w:rsidRPr="00841D27" w:rsidTr="002049C1">
        <w:tc>
          <w:tcPr>
            <w:tcW w:w="4248" w:type="dxa"/>
          </w:tcPr>
          <w:p w:rsidR="00A843F8" w:rsidRPr="00841D27" w:rsidRDefault="00A843F8" w:rsidP="00A843F8">
            <w:pPr>
              <w:tabs>
                <w:tab w:val="left" w:pos="4678"/>
              </w:tabs>
              <w:jc w:val="both"/>
              <w:rPr>
                <w:rFonts w:ascii="Arial" w:eastAsia="Times New Roman" w:hAnsi="Arial" w:cs="Arial"/>
                <w:b/>
                <w:lang w:eastAsia="es-ES"/>
              </w:rPr>
            </w:pPr>
          </w:p>
          <w:p w:rsidR="00A843F8" w:rsidRPr="00841D27" w:rsidRDefault="00A843F8" w:rsidP="00A843F8">
            <w:pPr>
              <w:tabs>
                <w:tab w:val="left" w:pos="4678"/>
              </w:tabs>
              <w:jc w:val="both"/>
              <w:rPr>
                <w:rFonts w:ascii="Arial" w:eastAsia="Times New Roman" w:hAnsi="Arial" w:cs="Arial"/>
                <w:b/>
                <w:lang w:eastAsia="es-ES"/>
              </w:rPr>
            </w:pPr>
          </w:p>
          <w:p w:rsidR="00A843F8" w:rsidRPr="00841D27" w:rsidRDefault="00A843F8" w:rsidP="00A843F8">
            <w:pPr>
              <w:tabs>
                <w:tab w:val="left" w:pos="4678"/>
              </w:tabs>
              <w:jc w:val="both"/>
              <w:rPr>
                <w:rFonts w:ascii="Arial" w:eastAsia="Times New Roman" w:hAnsi="Arial" w:cs="Arial"/>
                <w:b/>
                <w:lang w:eastAsia="es-ES"/>
              </w:rPr>
            </w:pPr>
          </w:p>
          <w:p w:rsidR="00A843F8" w:rsidRPr="00841D27" w:rsidRDefault="00A843F8" w:rsidP="00A843F8">
            <w:pPr>
              <w:tabs>
                <w:tab w:val="left" w:pos="4678"/>
              </w:tabs>
              <w:jc w:val="both"/>
              <w:rPr>
                <w:rFonts w:ascii="Arial" w:eastAsia="Times New Roman" w:hAnsi="Arial" w:cs="Arial"/>
                <w:b/>
                <w:lang w:eastAsia="es-ES"/>
              </w:rPr>
            </w:pPr>
          </w:p>
          <w:p w:rsidR="00A843F8" w:rsidRPr="00841D27" w:rsidRDefault="00A843F8" w:rsidP="00A843F8">
            <w:pPr>
              <w:tabs>
                <w:tab w:val="left" w:pos="4678"/>
              </w:tabs>
              <w:jc w:val="both"/>
              <w:rPr>
                <w:rFonts w:ascii="Arial" w:eastAsia="Times New Roman" w:hAnsi="Arial" w:cs="Arial"/>
                <w:b/>
                <w:lang w:eastAsia="es-ES"/>
              </w:rPr>
            </w:pPr>
          </w:p>
        </w:tc>
        <w:tc>
          <w:tcPr>
            <w:tcW w:w="709" w:type="dxa"/>
          </w:tcPr>
          <w:p w:rsidR="00A843F8" w:rsidRPr="00841D27" w:rsidRDefault="00A843F8" w:rsidP="00A843F8">
            <w:pPr>
              <w:tabs>
                <w:tab w:val="left" w:pos="5056"/>
              </w:tabs>
              <w:jc w:val="both"/>
              <w:rPr>
                <w:rFonts w:ascii="Arial" w:eastAsia="Times New Roman" w:hAnsi="Arial" w:cs="Arial"/>
                <w:b/>
                <w:lang w:eastAsia="es-ES"/>
              </w:rPr>
            </w:pPr>
          </w:p>
        </w:tc>
        <w:tc>
          <w:tcPr>
            <w:tcW w:w="4439" w:type="dxa"/>
          </w:tcPr>
          <w:p w:rsidR="00A843F8" w:rsidRPr="00841D27" w:rsidRDefault="00A843F8" w:rsidP="00A843F8">
            <w:pPr>
              <w:tabs>
                <w:tab w:val="left" w:pos="5056"/>
              </w:tabs>
              <w:jc w:val="both"/>
              <w:rPr>
                <w:rFonts w:ascii="Arial" w:eastAsia="Times New Roman" w:hAnsi="Arial" w:cs="Arial"/>
                <w:b/>
                <w:lang w:eastAsia="es-ES"/>
              </w:rPr>
            </w:pPr>
          </w:p>
        </w:tc>
      </w:tr>
      <w:tr w:rsidR="00841D27" w:rsidRPr="00841D27" w:rsidTr="002049C1">
        <w:tc>
          <w:tcPr>
            <w:tcW w:w="4248" w:type="dxa"/>
          </w:tcPr>
          <w:p w:rsidR="00A843F8" w:rsidRPr="00841D27" w:rsidRDefault="00A843F8" w:rsidP="00A843F8">
            <w:pPr>
              <w:tabs>
                <w:tab w:val="left" w:pos="4678"/>
              </w:tabs>
              <w:jc w:val="both"/>
              <w:rPr>
                <w:rFonts w:ascii="Arial" w:eastAsia="Times New Roman" w:hAnsi="Arial" w:cs="Arial"/>
                <w:b/>
                <w:lang w:eastAsia="es-ES"/>
              </w:rPr>
            </w:pPr>
            <w:r w:rsidRPr="00841D27">
              <w:rPr>
                <w:rFonts w:ascii="Arial" w:eastAsia="Times New Roman" w:hAnsi="Arial" w:cs="Arial"/>
                <w:b/>
                <w:lang w:eastAsia="es-ES"/>
              </w:rPr>
              <w:t xml:space="preserve">DIP. </w:t>
            </w:r>
            <w:r w:rsidRPr="00841D27">
              <w:rPr>
                <w:rFonts w:ascii="Arial" w:eastAsia="Times New Roman" w:hAnsi="Arial" w:cs="Arial"/>
                <w:b/>
                <w:snapToGrid w:val="0"/>
                <w:lang w:eastAsia="es-ES"/>
              </w:rPr>
              <w:t>VERÓNICA BOREQUE MARTÍNEZ GONZÁLEZ</w:t>
            </w:r>
            <w:r w:rsidRPr="00841D27">
              <w:rPr>
                <w:rFonts w:ascii="Arial" w:eastAsia="Times New Roman" w:hAnsi="Arial"/>
                <w:b/>
                <w:noProof/>
              </w:rPr>
              <w:t xml:space="preserve"> </w:t>
            </w:r>
          </w:p>
        </w:tc>
        <w:tc>
          <w:tcPr>
            <w:tcW w:w="709" w:type="dxa"/>
          </w:tcPr>
          <w:p w:rsidR="00A843F8" w:rsidRPr="00841D27" w:rsidRDefault="00A843F8" w:rsidP="00A843F8">
            <w:pPr>
              <w:tabs>
                <w:tab w:val="left" w:pos="5056"/>
              </w:tabs>
              <w:jc w:val="both"/>
              <w:rPr>
                <w:rFonts w:ascii="Arial" w:eastAsia="Times New Roman" w:hAnsi="Arial" w:cs="Arial"/>
                <w:b/>
                <w:lang w:eastAsia="es-ES"/>
              </w:rPr>
            </w:pPr>
          </w:p>
        </w:tc>
        <w:tc>
          <w:tcPr>
            <w:tcW w:w="4439" w:type="dxa"/>
          </w:tcPr>
          <w:p w:rsidR="00A843F8" w:rsidRPr="00841D27" w:rsidRDefault="00A843F8" w:rsidP="00A843F8">
            <w:pPr>
              <w:tabs>
                <w:tab w:val="left" w:pos="5056"/>
              </w:tabs>
              <w:jc w:val="both"/>
              <w:rPr>
                <w:rFonts w:ascii="Arial" w:eastAsia="Times New Roman" w:hAnsi="Arial" w:cs="Arial"/>
                <w:b/>
                <w:lang w:eastAsia="es-ES"/>
              </w:rPr>
            </w:pPr>
            <w:r w:rsidRPr="00841D27">
              <w:rPr>
                <w:rFonts w:ascii="Arial" w:eastAsia="Times New Roman" w:hAnsi="Arial" w:cs="Arial"/>
                <w:b/>
                <w:lang w:eastAsia="es-ES"/>
              </w:rPr>
              <w:t xml:space="preserve">DIP. </w:t>
            </w:r>
            <w:r w:rsidRPr="00841D27">
              <w:rPr>
                <w:rFonts w:ascii="Arial" w:eastAsia="Times New Roman" w:hAnsi="Arial" w:cs="Arial"/>
                <w:b/>
                <w:snapToGrid w:val="0"/>
                <w:lang w:eastAsia="es-ES"/>
              </w:rPr>
              <w:t>JESÚS BERINO GRANADOS</w:t>
            </w:r>
          </w:p>
        </w:tc>
      </w:tr>
      <w:tr w:rsidR="00841D27" w:rsidRPr="00841D27" w:rsidTr="002049C1">
        <w:tc>
          <w:tcPr>
            <w:tcW w:w="9396" w:type="dxa"/>
            <w:gridSpan w:val="3"/>
          </w:tcPr>
          <w:p w:rsidR="00A843F8" w:rsidRPr="00841D27" w:rsidRDefault="00A843F8" w:rsidP="00A843F8">
            <w:pPr>
              <w:tabs>
                <w:tab w:val="left" w:pos="5056"/>
              </w:tabs>
              <w:jc w:val="center"/>
              <w:rPr>
                <w:rFonts w:ascii="Arial" w:eastAsia="Times New Roman" w:hAnsi="Arial" w:cs="Arial"/>
                <w:b/>
                <w:lang w:eastAsia="es-ES"/>
              </w:rPr>
            </w:pPr>
          </w:p>
          <w:p w:rsidR="00A843F8" w:rsidRPr="00841D27" w:rsidRDefault="00A843F8" w:rsidP="00A843F8">
            <w:pPr>
              <w:tabs>
                <w:tab w:val="left" w:pos="5056"/>
              </w:tabs>
              <w:jc w:val="center"/>
              <w:rPr>
                <w:rFonts w:ascii="Arial" w:eastAsia="Times New Roman" w:hAnsi="Arial" w:cs="Arial"/>
                <w:b/>
                <w:lang w:eastAsia="es-ES"/>
              </w:rPr>
            </w:pPr>
          </w:p>
          <w:p w:rsidR="00A843F8" w:rsidRPr="00841D27" w:rsidRDefault="00A843F8" w:rsidP="00A843F8">
            <w:pPr>
              <w:tabs>
                <w:tab w:val="left" w:pos="5056"/>
              </w:tabs>
              <w:jc w:val="center"/>
              <w:rPr>
                <w:rFonts w:ascii="Arial" w:eastAsia="Times New Roman" w:hAnsi="Arial" w:cs="Arial"/>
                <w:b/>
                <w:lang w:eastAsia="es-ES"/>
              </w:rPr>
            </w:pPr>
          </w:p>
          <w:p w:rsidR="00A843F8" w:rsidRPr="00841D27" w:rsidRDefault="00A843F8" w:rsidP="00A843F8">
            <w:pPr>
              <w:tabs>
                <w:tab w:val="left" w:pos="5056"/>
              </w:tabs>
              <w:jc w:val="center"/>
              <w:rPr>
                <w:rFonts w:ascii="Arial" w:eastAsia="Times New Roman" w:hAnsi="Arial" w:cs="Arial"/>
                <w:b/>
                <w:lang w:eastAsia="es-ES"/>
              </w:rPr>
            </w:pPr>
          </w:p>
          <w:p w:rsidR="00A843F8" w:rsidRPr="00841D27" w:rsidRDefault="00A843F8" w:rsidP="00A843F8">
            <w:pPr>
              <w:tabs>
                <w:tab w:val="left" w:pos="5056"/>
              </w:tabs>
              <w:jc w:val="center"/>
              <w:rPr>
                <w:rFonts w:ascii="Arial" w:eastAsia="Times New Roman" w:hAnsi="Arial" w:cs="Arial"/>
                <w:b/>
                <w:lang w:eastAsia="es-ES"/>
              </w:rPr>
            </w:pPr>
          </w:p>
        </w:tc>
      </w:tr>
      <w:tr w:rsidR="00A843F8" w:rsidRPr="00841D27" w:rsidTr="002049C1">
        <w:tc>
          <w:tcPr>
            <w:tcW w:w="9396" w:type="dxa"/>
            <w:gridSpan w:val="3"/>
          </w:tcPr>
          <w:p w:rsidR="00A843F8" w:rsidRPr="00841D27" w:rsidRDefault="00A843F8" w:rsidP="00A843F8">
            <w:pPr>
              <w:tabs>
                <w:tab w:val="left" w:pos="5056"/>
              </w:tabs>
              <w:jc w:val="center"/>
              <w:rPr>
                <w:rFonts w:ascii="Arial" w:eastAsia="Times New Roman" w:hAnsi="Arial" w:cs="Arial"/>
                <w:b/>
                <w:lang w:eastAsia="es-ES"/>
              </w:rPr>
            </w:pPr>
            <w:r w:rsidRPr="00841D27">
              <w:rPr>
                <w:rFonts w:ascii="Arial" w:eastAsia="Times New Roman" w:hAnsi="Arial" w:cs="Arial"/>
                <w:b/>
                <w:lang w:eastAsia="es-ES"/>
              </w:rPr>
              <w:t xml:space="preserve">DIP. </w:t>
            </w:r>
            <w:r w:rsidRPr="00841D27">
              <w:rPr>
                <w:rFonts w:ascii="Arial" w:eastAsia="Times New Roman" w:hAnsi="Arial" w:cs="Arial"/>
                <w:b/>
                <w:snapToGrid w:val="0"/>
                <w:lang w:eastAsia="es-ES"/>
              </w:rPr>
              <w:t>DIANA PATRICIA GONZÁLEZ SOTO</w:t>
            </w:r>
          </w:p>
        </w:tc>
      </w:tr>
    </w:tbl>
    <w:p w:rsidR="00A843F8" w:rsidRPr="00841D27" w:rsidRDefault="00A843F8" w:rsidP="00A843F8">
      <w:pPr>
        <w:tabs>
          <w:tab w:val="left" w:pos="5056"/>
        </w:tabs>
        <w:spacing w:after="0" w:line="240" w:lineRule="auto"/>
        <w:jc w:val="center"/>
        <w:rPr>
          <w:rFonts w:ascii="Arial" w:eastAsia="Times New Roman" w:hAnsi="Arial" w:cs="Arial"/>
          <w:b/>
          <w:sz w:val="20"/>
          <w:szCs w:val="20"/>
          <w:lang w:eastAsia="es-ES"/>
        </w:rPr>
      </w:pPr>
    </w:p>
    <w:p w:rsidR="00A843F8" w:rsidRPr="00841D27" w:rsidRDefault="00A843F8" w:rsidP="00A843F8">
      <w:pPr>
        <w:tabs>
          <w:tab w:val="left" w:pos="4678"/>
        </w:tabs>
        <w:spacing w:after="0" w:line="240" w:lineRule="auto"/>
        <w:jc w:val="both"/>
        <w:rPr>
          <w:rFonts w:ascii="Arial" w:eastAsia="Times New Roman" w:hAnsi="Arial" w:cs="Arial"/>
          <w:b/>
          <w:snapToGrid w:val="0"/>
          <w:sz w:val="24"/>
          <w:szCs w:val="24"/>
          <w:lang w:eastAsia="es-ES"/>
        </w:rPr>
      </w:pPr>
      <w:r w:rsidRPr="00841D27">
        <w:rPr>
          <w:rFonts w:ascii="Arial" w:eastAsia="Times New Roman" w:hAnsi="Arial" w:cs="Arial"/>
          <w:b/>
          <w:sz w:val="20"/>
          <w:szCs w:val="20"/>
          <w:lang w:eastAsia="es-ES"/>
        </w:rPr>
        <w:tab/>
      </w:r>
    </w:p>
    <w:p w:rsidR="00A843F8" w:rsidRPr="00841D27" w:rsidRDefault="00A843F8" w:rsidP="00A843F8">
      <w:pPr>
        <w:spacing w:after="0" w:line="240" w:lineRule="auto"/>
        <w:jc w:val="both"/>
        <w:rPr>
          <w:rFonts w:ascii="Arial" w:eastAsia="Times New Roman" w:hAnsi="Arial" w:cs="Arial"/>
          <w:sz w:val="16"/>
          <w:szCs w:val="16"/>
          <w:lang w:eastAsia="es-ES"/>
        </w:rPr>
      </w:pPr>
    </w:p>
    <w:p w:rsidR="00A843F8" w:rsidRPr="00841D27" w:rsidRDefault="00A843F8" w:rsidP="00A843F8">
      <w:pPr>
        <w:spacing w:after="0" w:line="240" w:lineRule="auto"/>
        <w:jc w:val="both"/>
        <w:rPr>
          <w:rFonts w:ascii="Arial" w:eastAsia="Times New Roman" w:hAnsi="Arial" w:cs="Arial"/>
          <w:sz w:val="20"/>
          <w:szCs w:val="20"/>
          <w:lang w:eastAsia="es-ES"/>
        </w:rPr>
      </w:pPr>
    </w:p>
    <w:p w:rsidR="00A843F8" w:rsidRPr="00841D27" w:rsidRDefault="00A843F8" w:rsidP="00A843F8">
      <w:pPr>
        <w:spacing w:after="0" w:line="240" w:lineRule="auto"/>
        <w:jc w:val="both"/>
        <w:rPr>
          <w:rFonts w:ascii="Arial" w:eastAsia="Times New Roman" w:hAnsi="Arial" w:cs="Arial"/>
          <w:sz w:val="20"/>
          <w:szCs w:val="20"/>
          <w:lang w:eastAsia="es-ES"/>
        </w:rPr>
      </w:pPr>
    </w:p>
    <w:p w:rsidR="00A843F8" w:rsidRPr="00841D27" w:rsidRDefault="00A843F8" w:rsidP="00A843F8">
      <w:pPr>
        <w:spacing w:after="0" w:line="240" w:lineRule="auto"/>
        <w:jc w:val="both"/>
        <w:rPr>
          <w:rFonts w:ascii="Arial" w:eastAsia="Times New Roman" w:hAnsi="Arial" w:cs="Arial"/>
          <w:sz w:val="20"/>
          <w:szCs w:val="20"/>
          <w:lang w:eastAsia="es-ES"/>
        </w:rPr>
      </w:pPr>
    </w:p>
    <w:p w:rsidR="00A843F8" w:rsidRPr="00841D27" w:rsidRDefault="00A843F8" w:rsidP="00A843F8">
      <w:pPr>
        <w:spacing w:after="0" w:line="240" w:lineRule="auto"/>
        <w:jc w:val="both"/>
        <w:rPr>
          <w:rFonts w:ascii="Arial" w:eastAsia="Times New Roman" w:hAnsi="Arial" w:cs="Arial"/>
          <w:sz w:val="20"/>
          <w:szCs w:val="20"/>
          <w:lang w:eastAsia="es-ES"/>
        </w:rPr>
      </w:pPr>
    </w:p>
    <w:p w:rsidR="00A843F8" w:rsidRPr="00841D27" w:rsidRDefault="00A843F8" w:rsidP="00A843F8">
      <w:pPr>
        <w:spacing w:after="0" w:line="240" w:lineRule="auto"/>
        <w:jc w:val="both"/>
        <w:rPr>
          <w:rFonts w:ascii="Arial" w:eastAsia="Times New Roman" w:hAnsi="Arial" w:cs="Arial"/>
          <w:sz w:val="20"/>
          <w:szCs w:val="20"/>
          <w:lang w:eastAsia="es-ES"/>
        </w:rPr>
      </w:pPr>
    </w:p>
    <w:p w:rsidR="00A843F8" w:rsidRPr="00841D27" w:rsidRDefault="00A843F8" w:rsidP="00A843F8">
      <w:pPr>
        <w:spacing w:after="0" w:line="240" w:lineRule="auto"/>
        <w:jc w:val="both"/>
        <w:rPr>
          <w:rFonts w:ascii="Arial" w:eastAsia="Times New Roman" w:hAnsi="Arial" w:cs="Arial"/>
          <w:sz w:val="20"/>
          <w:szCs w:val="20"/>
          <w:lang w:eastAsia="es-ES"/>
        </w:rPr>
      </w:pPr>
    </w:p>
    <w:p w:rsidR="002D4035" w:rsidRPr="00841D27" w:rsidRDefault="00A843F8" w:rsidP="001A2837">
      <w:pPr>
        <w:spacing w:after="0" w:line="276" w:lineRule="auto"/>
        <w:ind w:right="50"/>
        <w:jc w:val="both"/>
        <w:rPr>
          <w:rFonts w:ascii="Arial" w:hAnsi="Arial" w:cs="Arial"/>
          <w:b/>
          <w:sz w:val="18"/>
          <w:szCs w:val="28"/>
        </w:rPr>
      </w:pPr>
      <w:r w:rsidRPr="00841D27">
        <w:rPr>
          <w:rFonts w:ascii="Arial" w:eastAsia="Times New Roman" w:hAnsi="Arial" w:cs="Arial"/>
          <w:sz w:val="16"/>
          <w:szCs w:val="16"/>
          <w:lang w:eastAsia="es-ES"/>
        </w:rPr>
        <w:t xml:space="preserve">ESTA HOJA DE FIRMAS CORRESPONDE A LA INICIATIVA CON PROYECTO DE DECRETO </w:t>
      </w:r>
      <w:r w:rsidR="001A2837" w:rsidRPr="00841D27">
        <w:rPr>
          <w:rFonts w:ascii="Arial" w:eastAsia="Times New Roman" w:hAnsi="Arial" w:cs="Arial"/>
          <w:bCs/>
          <w:sz w:val="16"/>
          <w:szCs w:val="16"/>
          <w:lang w:val="es-ES" w:eastAsia="es-ES"/>
        </w:rPr>
        <w:t>POR EL QUE SE REFORMAN Y ADICIONAN DIVERSAS DISPOSICIONES A LA LEY ESTATAL DE SALUD, CON EL OBJETO DE FOMENTAR LA CULTURA DE LA DONACIÓN ALTRUISTA DE ÓRGANOS, TEJIDOS Y CÉLULAS CON FINES DE TRASPLANTE.</w:t>
      </w:r>
    </w:p>
    <w:sectPr w:rsidR="002D4035" w:rsidRPr="00841D27" w:rsidSect="006063A0">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BF" w:rsidRDefault="000B42BF" w:rsidP="004958AC">
      <w:pPr>
        <w:spacing w:after="0" w:line="240" w:lineRule="auto"/>
      </w:pPr>
      <w:r>
        <w:separator/>
      </w:r>
    </w:p>
  </w:endnote>
  <w:endnote w:type="continuationSeparator" w:id="0">
    <w:p w:rsidR="000B42BF" w:rsidRDefault="000B42BF"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BF" w:rsidRDefault="000B42BF" w:rsidP="004958AC">
      <w:pPr>
        <w:spacing w:after="0" w:line="240" w:lineRule="auto"/>
      </w:pPr>
      <w:r>
        <w:separator/>
      </w:r>
    </w:p>
  </w:footnote>
  <w:footnote w:type="continuationSeparator" w:id="0">
    <w:p w:rsidR="000B42BF" w:rsidRDefault="000B42BF" w:rsidP="0049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rsidTr="00241A50">
      <w:trPr>
        <w:jc w:val="center"/>
      </w:trPr>
      <w:tc>
        <w:tcPr>
          <w:tcW w:w="1253" w:type="dxa"/>
        </w:tcPr>
        <w:p w:rsidR="005B26A9" w:rsidRPr="00E35AE1" w:rsidRDefault="005B26A9"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7997F792" wp14:editId="56018FA7">
                <wp:simplePos x="0" y="0"/>
                <wp:positionH relativeFrom="column">
                  <wp:posOffset>-25405</wp:posOffset>
                </wp:positionH>
                <wp:positionV relativeFrom="paragraph">
                  <wp:posOffset>52709</wp:posOffset>
                </wp:positionV>
                <wp:extent cx="902335" cy="886460"/>
                <wp:effectExtent l="0" t="0" r="0" b="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tc>
      <w:tc>
        <w:tcPr>
          <w:tcW w:w="8623" w:type="dxa"/>
        </w:tcPr>
        <w:p w:rsidR="005B26A9" w:rsidRPr="00E35AE1" w:rsidRDefault="005B26A9" w:rsidP="005B26A9">
          <w:pPr>
            <w:spacing w:after="0" w:line="240" w:lineRule="auto"/>
            <w:jc w:val="center"/>
            <w:rPr>
              <w:rFonts w:ascii="Arial" w:eastAsia="Arial" w:hAnsi="Arial"/>
              <w:b/>
              <w:sz w:val="24"/>
              <w:szCs w:val="24"/>
              <w:lang w:val="es-US" w:eastAsia="es-MX"/>
            </w:rPr>
          </w:pPr>
        </w:p>
        <w:p w:rsidR="005B26A9" w:rsidRPr="00E35AE1" w:rsidRDefault="005B26A9"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rsidR="005B26A9" w:rsidRPr="00E35AE1" w:rsidRDefault="005B26A9"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rsidR="005B26A9" w:rsidRDefault="005B26A9" w:rsidP="005B26A9">
          <w:pPr>
            <w:tabs>
              <w:tab w:val="left" w:pos="-1528"/>
              <w:tab w:val="center" w:pos="-1386"/>
              <w:tab w:val="center" w:pos="4252"/>
              <w:tab w:val="right" w:pos="8504"/>
            </w:tabs>
            <w:spacing w:after="0" w:line="240" w:lineRule="auto"/>
            <w:jc w:val="center"/>
            <w:rPr>
              <w:rFonts w:ascii="Arial" w:hAnsi="Arial" w:cs="Arial"/>
              <w:b/>
              <w:i/>
              <w:sz w:val="16"/>
            </w:rPr>
          </w:pPr>
        </w:p>
        <w:p w:rsidR="005B26A9" w:rsidRPr="00E35AE1" w:rsidRDefault="005B26A9" w:rsidP="005B26A9">
          <w:pPr>
            <w:tabs>
              <w:tab w:val="left" w:pos="-1528"/>
              <w:tab w:val="center" w:pos="-1386"/>
              <w:tab w:val="center" w:pos="4252"/>
              <w:tab w:val="right" w:pos="8504"/>
            </w:tabs>
            <w:spacing w:after="0" w:line="240" w:lineRule="auto"/>
            <w:jc w:val="center"/>
            <w:rPr>
              <w:rFonts w:ascii="Arial" w:eastAsia="Arial" w:hAnsi="Arial"/>
              <w:smallCaps/>
              <w:spacing w:val="20"/>
              <w:sz w:val="32"/>
              <w:szCs w:val="32"/>
              <w:lang w:val="es-US" w:eastAsia="es-MX"/>
            </w:rPr>
          </w:pPr>
          <w:r w:rsidRPr="00305704">
            <w:rPr>
              <w:rFonts w:ascii="Arial" w:hAnsi="Arial" w:cs="Arial"/>
              <w:b/>
              <w:i/>
              <w:sz w:val="16"/>
            </w:rPr>
            <w:t>“2019, Año del respeto y protección de los derechos humanos en el Estado de Coahuila de Zaragoza”</w:t>
          </w:r>
        </w:p>
        <w:p w:rsidR="005B26A9" w:rsidRPr="00E35AE1" w:rsidRDefault="005B26A9" w:rsidP="005B26A9">
          <w:pPr>
            <w:spacing w:after="0" w:line="240" w:lineRule="auto"/>
            <w:jc w:val="center"/>
            <w:rPr>
              <w:rFonts w:ascii="Century Schoolbook" w:eastAsia="Century Schoolbook" w:hAnsi="Century Schoolbook"/>
              <w:b/>
              <w:sz w:val="6"/>
              <w:szCs w:val="6"/>
              <w:lang w:val="es-US" w:eastAsia="es-MX"/>
            </w:rPr>
          </w:pPr>
        </w:p>
        <w:p w:rsidR="005B26A9" w:rsidRPr="00E35AE1" w:rsidRDefault="005B26A9" w:rsidP="005B26A9">
          <w:pPr>
            <w:spacing w:after="0" w:line="240" w:lineRule="auto"/>
            <w:ind w:left="-434" w:right="-672"/>
            <w:jc w:val="center"/>
            <w:rPr>
              <w:rFonts w:ascii="Arial" w:eastAsia="Arial" w:hAnsi="Arial"/>
              <w:b/>
              <w:sz w:val="12"/>
              <w:szCs w:val="12"/>
              <w:lang w:val="es-US" w:eastAsia="es-MX"/>
            </w:rPr>
          </w:pPr>
        </w:p>
      </w:tc>
      <w:tc>
        <w:tcPr>
          <w:tcW w:w="1181" w:type="dxa"/>
        </w:tcPr>
        <w:p w:rsidR="005B26A9" w:rsidRPr="00E35AE1" w:rsidRDefault="005B26A9" w:rsidP="005B26A9">
          <w:pPr>
            <w:spacing w:after="0" w:line="240" w:lineRule="auto"/>
            <w:jc w:val="center"/>
            <w:rPr>
              <w:rFonts w:ascii="Arial" w:eastAsia="Arial" w:hAnsi="Arial"/>
              <w:b/>
              <w:sz w:val="12"/>
              <w:szCs w:val="12"/>
              <w:lang w:val="es-US" w:eastAsia="es-MX"/>
            </w:rPr>
          </w:pPr>
          <w:r>
            <w:rPr>
              <w:noProof/>
              <w:lang w:eastAsia="es-MX"/>
            </w:rPr>
            <w:drawing>
              <wp:anchor distT="0" distB="0" distL="114300" distR="114300" simplePos="0" relativeHeight="251660288" behindDoc="0" locked="0" layoutInCell="1" allowOverlap="1" wp14:anchorId="14F0DE00" wp14:editId="778161CA">
                <wp:simplePos x="0" y="0"/>
                <wp:positionH relativeFrom="column">
                  <wp:posOffset>-319405</wp:posOffset>
                </wp:positionH>
                <wp:positionV relativeFrom="paragraph">
                  <wp:posOffset>52070</wp:posOffset>
                </wp:positionV>
                <wp:extent cx="1062774" cy="773862"/>
                <wp:effectExtent l="0" t="0" r="4445"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tc>
    </w:tr>
    <w:bookmarkEnd w:id="1"/>
  </w:tbl>
  <w:p w:rsidR="005B26A9" w:rsidRDefault="005B26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40D8B"/>
    <w:multiLevelType w:val="multilevel"/>
    <w:tmpl w:val="99A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206"/>
    <w:rsid w:val="00013BC3"/>
    <w:rsid w:val="0001572C"/>
    <w:rsid w:val="00016360"/>
    <w:rsid w:val="0002208A"/>
    <w:rsid w:val="00027118"/>
    <w:rsid w:val="00031175"/>
    <w:rsid w:val="00031735"/>
    <w:rsid w:val="0003501E"/>
    <w:rsid w:val="000357A1"/>
    <w:rsid w:val="00036FD3"/>
    <w:rsid w:val="00037F02"/>
    <w:rsid w:val="00040AD7"/>
    <w:rsid w:val="00041849"/>
    <w:rsid w:val="0004194E"/>
    <w:rsid w:val="000432E3"/>
    <w:rsid w:val="00044309"/>
    <w:rsid w:val="00047425"/>
    <w:rsid w:val="000478AE"/>
    <w:rsid w:val="000535FD"/>
    <w:rsid w:val="00056645"/>
    <w:rsid w:val="00056F2B"/>
    <w:rsid w:val="00057968"/>
    <w:rsid w:val="00062743"/>
    <w:rsid w:val="000631DE"/>
    <w:rsid w:val="000646B2"/>
    <w:rsid w:val="000657B7"/>
    <w:rsid w:val="0007148F"/>
    <w:rsid w:val="00071FD1"/>
    <w:rsid w:val="0007527B"/>
    <w:rsid w:val="00080EB1"/>
    <w:rsid w:val="00081D7D"/>
    <w:rsid w:val="00085AB0"/>
    <w:rsid w:val="000862A4"/>
    <w:rsid w:val="00087A58"/>
    <w:rsid w:val="0009405C"/>
    <w:rsid w:val="00096FCD"/>
    <w:rsid w:val="000A16DF"/>
    <w:rsid w:val="000A2589"/>
    <w:rsid w:val="000B0ECA"/>
    <w:rsid w:val="000B3FF0"/>
    <w:rsid w:val="000B42BF"/>
    <w:rsid w:val="000B5388"/>
    <w:rsid w:val="000C0D03"/>
    <w:rsid w:val="000C177E"/>
    <w:rsid w:val="000C3E5A"/>
    <w:rsid w:val="000C4C21"/>
    <w:rsid w:val="000C4CEB"/>
    <w:rsid w:val="000D05FA"/>
    <w:rsid w:val="000D0705"/>
    <w:rsid w:val="000D28A6"/>
    <w:rsid w:val="000D2CC9"/>
    <w:rsid w:val="000D2F8F"/>
    <w:rsid w:val="000D3031"/>
    <w:rsid w:val="000D45B9"/>
    <w:rsid w:val="000D4896"/>
    <w:rsid w:val="000D7338"/>
    <w:rsid w:val="000D77CE"/>
    <w:rsid w:val="000E1C62"/>
    <w:rsid w:val="000E2CE8"/>
    <w:rsid w:val="000E366F"/>
    <w:rsid w:val="000E44CE"/>
    <w:rsid w:val="000F18F6"/>
    <w:rsid w:val="000F1934"/>
    <w:rsid w:val="00101253"/>
    <w:rsid w:val="00104988"/>
    <w:rsid w:val="00105516"/>
    <w:rsid w:val="001070E4"/>
    <w:rsid w:val="001146E7"/>
    <w:rsid w:val="00115BFB"/>
    <w:rsid w:val="00116B58"/>
    <w:rsid w:val="00116B8C"/>
    <w:rsid w:val="00121F4D"/>
    <w:rsid w:val="00124027"/>
    <w:rsid w:val="00127503"/>
    <w:rsid w:val="001306A4"/>
    <w:rsid w:val="0013163B"/>
    <w:rsid w:val="0014144D"/>
    <w:rsid w:val="001417E4"/>
    <w:rsid w:val="00150CD7"/>
    <w:rsid w:val="00157F61"/>
    <w:rsid w:val="00165481"/>
    <w:rsid w:val="00167F2E"/>
    <w:rsid w:val="00171300"/>
    <w:rsid w:val="00172DEE"/>
    <w:rsid w:val="0017452F"/>
    <w:rsid w:val="001770CC"/>
    <w:rsid w:val="001810DF"/>
    <w:rsid w:val="0018566B"/>
    <w:rsid w:val="001901BD"/>
    <w:rsid w:val="00190F82"/>
    <w:rsid w:val="00191EBA"/>
    <w:rsid w:val="00194BC1"/>
    <w:rsid w:val="001A01C9"/>
    <w:rsid w:val="001A2119"/>
    <w:rsid w:val="001A2837"/>
    <w:rsid w:val="001A31F1"/>
    <w:rsid w:val="001A6015"/>
    <w:rsid w:val="001B03E9"/>
    <w:rsid w:val="001C3110"/>
    <w:rsid w:val="001C654D"/>
    <w:rsid w:val="001D0993"/>
    <w:rsid w:val="001D1F11"/>
    <w:rsid w:val="001D21B6"/>
    <w:rsid w:val="001D38A9"/>
    <w:rsid w:val="001D3AC6"/>
    <w:rsid w:val="001D3FF4"/>
    <w:rsid w:val="001D48FF"/>
    <w:rsid w:val="001E2970"/>
    <w:rsid w:val="001E5241"/>
    <w:rsid w:val="001E57EA"/>
    <w:rsid w:val="001E5AA5"/>
    <w:rsid w:val="001E5EF5"/>
    <w:rsid w:val="001E721B"/>
    <w:rsid w:val="001F2AFF"/>
    <w:rsid w:val="001F3183"/>
    <w:rsid w:val="001F4ED1"/>
    <w:rsid w:val="002027A0"/>
    <w:rsid w:val="00202A4C"/>
    <w:rsid w:val="0020579A"/>
    <w:rsid w:val="00211173"/>
    <w:rsid w:val="0021326C"/>
    <w:rsid w:val="00214185"/>
    <w:rsid w:val="00216207"/>
    <w:rsid w:val="002226F5"/>
    <w:rsid w:val="0022388E"/>
    <w:rsid w:val="002247CB"/>
    <w:rsid w:val="00224988"/>
    <w:rsid w:val="00225743"/>
    <w:rsid w:val="0023184F"/>
    <w:rsid w:val="00242077"/>
    <w:rsid w:val="002422CE"/>
    <w:rsid w:val="00242D3C"/>
    <w:rsid w:val="00246DD0"/>
    <w:rsid w:val="00251D6B"/>
    <w:rsid w:val="00255475"/>
    <w:rsid w:val="00255B75"/>
    <w:rsid w:val="00261263"/>
    <w:rsid w:val="0026214C"/>
    <w:rsid w:val="00264062"/>
    <w:rsid w:val="00265397"/>
    <w:rsid w:val="002767A4"/>
    <w:rsid w:val="00277682"/>
    <w:rsid w:val="002827E2"/>
    <w:rsid w:val="002834EC"/>
    <w:rsid w:val="00283EDB"/>
    <w:rsid w:val="00285E5A"/>
    <w:rsid w:val="002906F9"/>
    <w:rsid w:val="00290D34"/>
    <w:rsid w:val="00293179"/>
    <w:rsid w:val="002A5BE0"/>
    <w:rsid w:val="002A7D24"/>
    <w:rsid w:val="002B1651"/>
    <w:rsid w:val="002B6D9B"/>
    <w:rsid w:val="002B6DCB"/>
    <w:rsid w:val="002C50FF"/>
    <w:rsid w:val="002C5249"/>
    <w:rsid w:val="002C67FE"/>
    <w:rsid w:val="002D0C8C"/>
    <w:rsid w:val="002D4035"/>
    <w:rsid w:val="002D5D86"/>
    <w:rsid w:val="002E2244"/>
    <w:rsid w:val="002E3503"/>
    <w:rsid w:val="002E5316"/>
    <w:rsid w:val="002E6059"/>
    <w:rsid w:val="002F1E86"/>
    <w:rsid w:val="002F3378"/>
    <w:rsid w:val="002F72A5"/>
    <w:rsid w:val="002F77CB"/>
    <w:rsid w:val="0030059C"/>
    <w:rsid w:val="00302414"/>
    <w:rsid w:val="003029A9"/>
    <w:rsid w:val="00304220"/>
    <w:rsid w:val="00304969"/>
    <w:rsid w:val="00307059"/>
    <w:rsid w:val="00314CF0"/>
    <w:rsid w:val="00315066"/>
    <w:rsid w:val="00322763"/>
    <w:rsid w:val="00323627"/>
    <w:rsid w:val="00326288"/>
    <w:rsid w:val="0032685A"/>
    <w:rsid w:val="00330A48"/>
    <w:rsid w:val="00331239"/>
    <w:rsid w:val="00332191"/>
    <w:rsid w:val="00340882"/>
    <w:rsid w:val="00340CCE"/>
    <w:rsid w:val="003421CC"/>
    <w:rsid w:val="00344F69"/>
    <w:rsid w:val="00345F7F"/>
    <w:rsid w:val="00347402"/>
    <w:rsid w:val="00350013"/>
    <w:rsid w:val="003505DC"/>
    <w:rsid w:val="00357118"/>
    <w:rsid w:val="00363A58"/>
    <w:rsid w:val="00366029"/>
    <w:rsid w:val="0036795E"/>
    <w:rsid w:val="003702DB"/>
    <w:rsid w:val="00374F24"/>
    <w:rsid w:val="0037530F"/>
    <w:rsid w:val="00375D9B"/>
    <w:rsid w:val="003764FB"/>
    <w:rsid w:val="003832AC"/>
    <w:rsid w:val="00384894"/>
    <w:rsid w:val="00386085"/>
    <w:rsid w:val="00391425"/>
    <w:rsid w:val="003917EB"/>
    <w:rsid w:val="00394985"/>
    <w:rsid w:val="003A7526"/>
    <w:rsid w:val="003B2D48"/>
    <w:rsid w:val="003B2DD8"/>
    <w:rsid w:val="003B3ADA"/>
    <w:rsid w:val="003B3E08"/>
    <w:rsid w:val="003B7AB1"/>
    <w:rsid w:val="003C0F45"/>
    <w:rsid w:val="003C6AD5"/>
    <w:rsid w:val="003C7C7B"/>
    <w:rsid w:val="003D4054"/>
    <w:rsid w:val="003E1B03"/>
    <w:rsid w:val="003E7260"/>
    <w:rsid w:val="003E7B00"/>
    <w:rsid w:val="003F7FB4"/>
    <w:rsid w:val="00402931"/>
    <w:rsid w:val="0040420B"/>
    <w:rsid w:val="004048F1"/>
    <w:rsid w:val="0040767A"/>
    <w:rsid w:val="0040777A"/>
    <w:rsid w:val="004116D2"/>
    <w:rsid w:val="0041404F"/>
    <w:rsid w:val="004148AF"/>
    <w:rsid w:val="00416FFA"/>
    <w:rsid w:val="004203A3"/>
    <w:rsid w:val="00420749"/>
    <w:rsid w:val="0042146F"/>
    <w:rsid w:val="00421DBE"/>
    <w:rsid w:val="004224BB"/>
    <w:rsid w:val="004240FD"/>
    <w:rsid w:val="00424AFC"/>
    <w:rsid w:val="00430A6F"/>
    <w:rsid w:val="0043426B"/>
    <w:rsid w:val="00436449"/>
    <w:rsid w:val="00441408"/>
    <w:rsid w:val="00442895"/>
    <w:rsid w:val="004440AB"/>
    <w:rsid w:val="00447473"/>
    <w:rsid w:val="00447DD9"/>
    <w:rsid w:val="00450CCA"/>
    <w:rsid w:val="00450F05"/>
    <w:rsid w:val="00450F6A"/>
    <w:rsid w:val="00460509"/>
    <w:rsid w:val="00467151"/>
    <w:rsid w:val="00467155"/>
    <w:rsid w:val="004738A3"/>
    <w:rsid w:val="00473DAD"/>
    <w:rsid w:val="004740C8"/>
    <w:rsid w:val="00474366"/>
    <w:rsid w:val="00485003"/>
    <w:rsid w:val="0048507E"/>
    <w:rsid w:val="00486AA4"/>
    <w:rsid w:val="004937BB"/>
    <w:rsid w:val="004938B3"/>
    <w:rsid w:val="004958AC"/>
    <w:rsid w:val="00495B9E"/>
    <w:rsid w:val="004A53BC"/>
    <w:rsid w:val="004B0C72"/>
    <w:rsid w:val="004B22F1"/>
    <w:rsid w:val="004B277B"/>
    <w:rsid w:val="004B3300"/>
    <w:rsid w:val="004B3D4A"/>
    <w:rsid w:val="004B403C"/>
    <w:rsid w:val="004B457E"/>
    <w:rsid w:val="004B5C34"/>
    <w:rsid w:val="004B5FF3"/>
    <w:rsid w:val="004C02FD"/>
    <w:rsid w:val="004C17BE"/>
    <w:rsid w:val="004C54EB"/>
    <w:rsid w:val="004C7BA6"/>
    <w:rsid w:val="004D1732"/>
    <w:rsid w:val="004D228C"/>
    <w:rsid w:val="004D4B6E"/>
    <w:rsid w:val="004E28C3"/>
    <w:rsid w:val="004E4191"/>
    <w:rsid w:val="004E449D"/>
    <w:rsid w:val="004E53E7"/>
    <w:rsid w:val="004E57B4"/>
    <w:rsid w:val="004E771F"/>
    <w:rsid w:val="004E79AE"/>
    <w:rsid w:val="004F0A8B"/>
    <w:rsid w:val="004F3CA1"/>
    <w:rsid w:val="00500F2C"/>
    <w:rsid w:val="00502116"/>
    <w:rsid w:val="005048AB"/>
    <w:rsid w:val="0051173A"/>
    <w:rsid w:val="00511A9F"/>
    <w:rsid w:val="00523EED"/>
    <w:rsid w:val="00524FF9"/>
    <w:rsid w:val="0052597D"/>
    <w:rsid w:val="00533FC2"/>
    <w:rsid w:val="00535689"/>
    <w:rsid w:val="005362D0"/>
    <w:rsid w:val="005370E0"/>
    <w:rsid w:val="00544261"/>
    <w:rsid w:val="00550BE8"/>
    <w:rsid w:val="00552DF2"/>
    <w:rsid w:val="0055471A"/>
    <w:rsid w:val="00554AE0"/>
    <w:rsid w:val="00573CEE"/>
    <w:rsid w:val="00574275"/>
    <w:rsid w:val="0057535C"/>
    <w:rsid w:val="00580119"/>
    <w:rsid w:val="00580156"/>
    <w:rsid w:val="00583D3C"/>
    <w:rsid w:val="005900AE"/>
    <w:rsid w:val="005901A1"/>
    <w:rsid w:val="00593CFF"/>
    <w:rsid w:val="00595C97"/>
    <w:rsid w:val="00596D8E"/>
    <w:rsid w:val="005A1EE7"/>
    <w:rsid w:val="005A29F8"/>
    <w:rsid w:val="005B0D42"/>
    <w:rsid w:val="005B26A9"/>
    <w:rsid w:val="005B6A90"/>
    <w:rsid w:val="005B6CC6"/>
    <w:rsid w:val="005B72C7"/>
    <w:rsid w:val="005B7CF0"/>
    <w:rsid w:val="005C0EAD"/>
    <w:rsid w:val="005C4704"/>
    <w:rsid w:val="005D0998"/>
    <w:rsid w:val="005D2B88"/>
    <w:rsid w:val="005E3A04"/>
    <w:rsid w:val="005E3BB7"/>
    <w:rsid w:val="005E54A6"/>
    <w:rsid w:val="005E6234"/>
    <w:rsid w:val="005F5484"/>
    <w:rsid w:val="005F7E2D"/>
    <w:rsid w:val="006010C4"/>
    <w:rsid w:val="00602008"/>
    <w:rsid w:val="00604916"/>
    <w:rsid w:val="006063A0"/>
    <w:rsid w:val="006064D4"/>
    <w:rsid w:val="00607B58"/>
    <w:rsid w:val="00611FDD"/>
    <w:rsid w:val="00615B66"/>
    <w:rsid w:val="00616745"/>
    <w:rsid w:val="00616F26"/>
    <w:rsid w:val="00620B93"/>
    <w:rsid w:val="00620F9F"/>
    <w:rsid w:val="00621A96"/>
    <w:rsid w:val="00621BCC"/>
    <w:rsid w:val="0062691A"/>
    <w:rsid w:val="00627E86"/>
    <w:rsid w:val="006309CA"/>
    <w:rsid w:val="00633338"/>
    <w:rsid w:val="006354A5"/>
    <w:rsid w:val="00635FDA"/>
    <w:rsid w:val="00636A23"/>
    <w:rsid w:val="00637E92"/>
    <w:rsid w:val="00640097"/>
    <w:rsid w:val="00645A97"/>
    <w:rsid w:val="00647901"/>
    <w:rsid w:val="00655FA5"/>
    <w:rsid w:val="0065639C"/>
    <w:rsid w:val="00656B63"/>
    <w:rsid w:val="00657BE2"/>
    <w:rsid w:val="00662F58"/>
    <w:rsid w:val="006643CF"/>
    <w:rsid w:val="0066553F"/>
    <w:rsid w:val="0066575B"/>
    <w:rsid w:val="00671303"/>
    <w:rsid w:val="00672A54"/>
    <w:rsid w:val="00672CCF"/>
    <w:rsid w:val="006772F0"/>
    <w:rsid w:val="00680078"/>
    <w:rsid w:val="00683B54"/>
    <w:rsid w:val="00683EEE"/>
    <w:rsid w:val="00685BF7"/>
    <w:rsid w:val="00686304"/>
    <w:rsid w:val="00686926"/>
    <w:rsid w:val="006873AC"/>
    <w:rsid w:val="00687A80"/>
    <w:rsid w:val="006904F5"/>
    <w:rsid w:val="00692BA4"/>
    <w:rsid w:val="00694709"/>
    <w:rsid w:val="006953CF"/>
    <w:rsid w:val="006A166F"/>
    <w:rsid w:val="006A5A26"/>
    <w:rsid w:val="006A6060"/>
    <w:rsid w:val="006B01C9"/>
    <w:rsid w:val="006B329D"/>
    <w:rsid w:val="006B3BE9"/>
    <w:rsid w:val="006B71AB"/>
    <w:rsid w:val="006B7F2B"/>
    <w:rsid w:val="006C3A0B"/>
    <w:rsid w:val="006C45BF"/>
    <w:rsid w:val="006D55D2"/>
    <w:rsid w:val="006E46F6"/>
    <w:rsid w:val="006E4948"/>
    <w:rsid w:val="006E6BE5"/>
    <w:rsid w:val="006F0CFD"/>
    <w:rsid w:val="006F302E"/>
    <w:rsid w:val="006F5228"/>
    <w:rsid w:val="00705FB9"/>
    <w:rsid w:val="00711B4F"/>
    <w:rsid w:val="0071250F"/>
    <w:rsid w:val="00713EE9"/>
    <w:rsid w:val="00717937"/>
    <w:rsid w:val="007335C8"/>
    <w:rsid w:val="007347D0"/>
    <w:rsid w:val="00736319"/>
    <w:rsid w:val="00740920"/>
    <w:rsid w:val="00741975"/>
    <w:rsid w:val="00742F9E"/>
    <w:rsid w:val="007572FB"/>
    <w:rsid w:val="0076026E"/>
    <w:rsid w:val="00760F4E"/>
    <w:rsid w:val="007618E1"/>
    <w:rsid w:val="00762D60"/>
    <w:rsid w:val="0076316A"/>
    <w:rsid w:val="00772B65"/>
    <w:rsid w:val="007800CA"/>
    <w:rsid w:val="007803D8"/>
    <w:rsid w:val="0078171D"/>
    <w:rsid w:val="007825F3"/>
    <w:rsid w:val="007837F4"/>
    <w:rsid w:val="007854A2"/>
    <w:rsid w:val="00785ADE"/>
    <w:rsid w:val="00785D7D"/>
    <w:rsid w:val="00790B23"/>
    <w:rsid w:val="00791144"/>
    <w:rsid w:val="0079456A"/>
    <w:rsid w:val="00794942"/>
    <w:rsid w:val="007A1F2B"/>
    <w:rsid w:val="007A35A4"/>
    <w:rsid w:val="007A3991"/>
    <w:rsid w:val="007A5C61"/>
    <w:rsid w:val="007A616C"/>
    <w:rsid w:val="007A6D88"/>
    <w:rsid w:val="007A7C84"/>
    <w:rsid w:val="007B1D4B"/>
    <w:rsid w:val="007B722D"/>
    <w:rsid w:val="007C1BBB"/>
    <w:rsid w:val="007C3FD7"/>
    <w:rsid w:val="007C4DDC"/>
    <w:rsid w:val="007C5344"/>
    <w:rsid w:val="007C5BB6"/>
    <w:rsid w:val="007D0598"/>
    <w:rsid w:val="007D1DEE"/>
    <w:rsid w:val="007D54E0"/>
    <w:rsid w:val="007E3381"/>
    <w:rsid w:val="007E3534"/>
    <w:rsid w:val="007E3738"/>
    <w:rsid w:val="007E3F84"/>
    <w:rsid w:val="007E4BF1"/>
    <w:rsid w:val="007F09B4"/>
    <w:rsid w:val="007F4C01"/>
    <w:rsid w:val="00801A5F"/>
    <w:rsid w:val="00803953"/>
    <w:rsid w:val="00803C2E"/>
    <w:rsid w:val="00811D22"/>
    <w:rsid w:val="00813740"/>
    <w:rsid w:val="00817433"/>
    <w:rsid w:val="008216B0"/>
    <w:rsid w:val="0082455E"/>
    <w:rsid w:val="0082507A"/>
    <w:rsid w:val="00831E37"/>
    <w:rsid w:val="00832DB0"/>
    <w:rsid w:val="008338D3"/>
    <w:rsid w:val="00835F18"/>
    <w:rsid w:val="00837160"/>
    <w:rsid w:val="00841D27"/>
    <w:rsid w:val="0084300F"/>
    <w:rsid w:val="00845A4A"/>
    <w:rsid w:val="00852DE1"/>
    <w:rsid w:val="00864F4E"/>
    <w:rsid w:val="008674EB"/>
    <w:rsid w:val="008712A9"/>
    <w:rsid w:val="00877B55"/>
    <w:rsid w:val="008835C9"/>
    <w:rsid w:val="00885016"/>
    <w:rsid w:val="008857A1"/>
    <w:rsid w:val="0089250D"/>
    <w:rsid w:val="00892CE9"/>
    <w:rsid w:val="0089343C"/>
    <w:rsid w:val="00894ECF"/>
    <w:rsid w:val="00897C95"/>
    <w:rsid w:val="008A7AE6"/>
    <w:rsid w:val="008A7C0A"/>
    <w:rsid w:val="008B0A7D"/>
    <w:rsid w:val="008B383E"/>
    <w:rsid w:val="008B7709"/>
    <w:rsid w:val="008C0EF2"/>
    <w:rsid w:val="008C2C18"/>
    <w:rsid w:val="008C3703"/>
    <w:rsid w:val="008C3D0E"/>
    <w:rsid w:val="008C4796"/>
    <w:rsid w:val="008C4815"/>
    <w:rsid w:val="008D1FE3"/>
    <w:rsid w:val="008D40EC"/>
    <w:rsid w:val="008D432B"/>
    <w:rsid w:val="008D724D"/>
    <w:rsid w:val="008D7D96"/>
    <w:rsid w:val="008E337A"/>
    <w:rsid w:val="008E3B7C"/>
    <w:rsid w:val="008E6E4D"/>
    <w:rsid w:val="008F35FE"/>
    <w:rsid w:val="008F4462"/>
    <w:rsid w:val="00900D6E"/>
    <w:rsid w:val="009012DF"/>
    <w:rsid w:val="00901DD4"/>
    <w:rsid w:val="00904663"/>
    <w:rsid w:val="009070D4"/>
    <w:rsid w:val="00907703"/>
    <w:rsid w:val="009104CD"/>
    <w:rsid w:val="00911E42"/>
    <w:rsid w:val="00912DBF"/>
    <w:rsid w:val="00914744"/>
    <w:rsid w:val="00914C86"/>
    <w:rsid w:val="00921562"/>
    <w:rsid w:val="00923963"/>
    <w:rsid w:val="009261B3"/>
    <w:rsid w:val="00927431"/>
    <w:rsid w:val="00930555"/>
    <w:rsid w:val="00930A2F"/>
    <w:rsid w:val="009334A5"/>
    <w:rsid w:val="00941FBC"/>
    <w:rsid w:val="0094305B"/>
    <w:rsid w:val="009442DC"/>
    <w:rsid w:val="00946F3A"/>
    <w:rsid w:val="00950014"/>
    <w:rsid w:val="009536C5"/>
    <w:rsid w:val="00953C41"/>
    <w:rsid w:val="0095458F"/>
    <w:rsid w:val="00954661"/>
    <w:rsid w:val="00956536"/>
    <w:rsid w:val="00964EC3"/>
    <w:rsid w:val="00965BC7"/>
    <w:rsid w:val="00967232"/>
    <w:rsid w:val="00970813"/>
    <w:rsid w:val="00970825"/>
    <w:rsid w:val="00975BE7"/>
    <w:rsid w:val="00976028"/>
    <w:rsid w:val="00976DF5"/>
    <w:rsid w:val="00980BA3"/>
    <w:rsid w:val="00981D23"/>
    <w:rsid w:val="00983B82"/>
    <w:rsid w:val="00987B21"/>
    <w:rsid w:val="00991515"/>
    <w:rsid w:val="00991F44"/>
    <w:rsid w:val="00993FC5"/>
    <w:rsid w:val="00993FCB"/>
    <w:rsid w:val="00996F4E"/>
    <w:rsid w:val="009A7C92"/>
    <w:rsid w:val="009B198C"/>
    <w:rsid w:val="009B22CD"/>
    <w:rsid w:val="009B318E"/>
    <w:rsid w:val="009B6200"/>
    <w:rsid w:val="009C1149"/>
    <w:rsid w:val="009C29F2"/>
    <w:rsid w:val="009C30A9"/>
    <w:rsid w:val="009C570B"/>
    <w:rsid w:val="009C59DF"/>
    <w:rsid w:val="009D31C4"/>
    <w:rsid w:val="009D320D"/>
    <w:rsid w:val="009E6802"/>
    <w:rsid w:val="009F34DA"/>
    <w:rsid w:val="009F5DC4"/>
    <w:rsid w:val="009F67B4"/>
    <w:rsid w:val="009F6AEF"/>
    <w:rsid w:val="00A00FBC"/>
    <w:rsid w:val="00A02454"/>
    <w:rsid w:val="00A03012"/>
    <w:rsid w:val="00A034F4"/>
    <w:rsid w:val="00A07E6D"/>
    <w:rsid w:val="00A17A42"/>
    <w:rsid w:val="00A20855"/>
    <w:rsid w:val="00A20E32"/>
    <w:rsid w:val="00A21129"/>
    <w:rsid w:val="00A2146C"/>
    <w:rsid w:val="00A21A52"/>
    <w:rsid w:val="00A2283F"/>
    <w:rsid w:val="00A235ED"/>
    <w:rsid w:val="00A24923"/>
    <w:rsid w:val="00A253C4"/>
    <w:rsid w:val="00A254D2"/>
    <w:rsid w:val="00A30952"/>
    <w:rsid w:val="00A31693"/>
    <w:rsid w:val="00A318EA"/>
    <w:rsid w:val="00A31EE9"/>
    <w:rsid w:val="00A32482"/>
    <w:rsid w:val="00A32E09"/>
    <w:rsid w:val="00A335F5"/>
    <w:rsid w:val="00A3482D"/>
    <w:rsid w:val="00A35932"/>
    <w:rsid w:val="00A37B76"/>
    <w:rsid w:val="00A4069C"/>
    <w:rsid w:val="00A41457"/>
    <w:rsid w:val="00A423E2"/>
    <w:rsid w:val="00A45A55"/>
    <w:rsid w:val="00A46130"/>
    <w:rsid w:val="00A504F3"/>
    <w:rsid w:val="00A54166"/>
    <w:rsid w:val="00A55B60"/>
    <w:rsid w:val="00A56538"/>
    <w:rsid w:val="00A565AB"/>
    <w:rsid w:val="00A60BE5"/>
    <w:rsid w:val="00A65BE0"/>
    <w:rsid w:val="00A664F8"/>
    <w:rsid w:val="00A675C6"/>
    <w:rsid w:val="00A6783B"/>
    <w:rsid w:val="00A71316"/>
    <w:rsid w:val="00A73EB1"/>
    <w:rsid w:val="00A75384"/>
    <w:rsid w:val="00A7644D"/>
    <w:rsid w:val="00A77747"/>
    <w:rsid w:val="00A77DF9"/>
    <w:rsid w:val="00A77F5E"/>
    <w:rsid w:val="00A81E29"/>
    <w:rsid w:val="00A82D58"/>
    <w:rsid w:val="00A843F8"/>
    <w:rsid w:val="00A8587A"/>
    <w:rsid w:val="00A903D7"/>
    <w:rsid w:val="00A91A98"/>
    <w:rsid w:val="00A92D2A"/>
    <w:rsid w:val="00A93E18"/>
    <w:rsid w:val="00A94763"/>
    <w:rsid w:val="00A95FEF"/>
    <w:rsid w:val="00AA1495"/>
    <w:rsid w:val="00AA22C4"/>
    <w:rsid w:val="00AA2A6F"/>
    <w:rsid w:val="00AA3EDB"/>
    <w:rsid w:val="00AA5525"/>
    <w:rsid w:val="00AA6605"/>
    <w:rsid w:val="00AA7969"/>
    <w:rsid w:val="00AC0D93"/>
    <w:rsid w:val="00AC19E7"/>
    <w:rsid w:val="00AC1AF9"/>
    <w:rsid w:val="00AC2798"/>
    <w:rsid w:val="00AC3CC3"/>
    <w:rsid w:val="00AC4B81"/>
    <w:rsid w:val="00AD631B"/>
    <w:rsid w:val="00AE021C"/>
    <w:rsid w:val="00AE14D5"/>
    <w:rsid w:val="00AE3E19"/>
    <w:rsid w:val="00AE4404"/>
    <w:rsid w:val="00AE503E"/>
    <w:rsid w:val="00AE57D9"/>
    <w:rsid w:val="00AE5D10"/>
    <w:rsid w:val="00AF012A"/>
    <w:rsid w:val="00AF0148"/>
    <w:rsid w:val="00AF1716"/>
    <w:rsid w:val="00AF2CB2"/>
    <w:rsid w:val="00AF4CEE"/>
    <w:rsid w:val="00AF7DDC"/>
    <w:rsid w:val="00B04385"/>
    <w:rsid w:val="00B07D72"/>
    <w:rsid w:val="00B11418"/>
    <w:rsid w:val="00B126BB"/>
    <w:rsid w:val="00B148C1"/>
    <w:rsid w:val="00B159E3"/>
    <w:rsid w:val="00B17CD4"/>
    <w:rsid w:val="00B220E9"/>
    <w:rsid w:val="00B22EC4"/>
    <w:rsid w:val="00B2420E"/>
    <w:rsid w:val="00B30932"/>
    <w:rsid w:val="00B32861"/>
    <w:rsid w:val="00B33304"/>
    <w:rsid w:val="00B36D0C"/>
    <w:rsid w:val="00B40A70"/>
    <w:rsid w:val="00B42FD5"/>
    <w:rsid w:val="00B45A11"/>
    <w:rsid w:val="00B46087"/>
    <w:rsid w:val="00B5218D"/>
    <w:rsid w:val="00B52CF9"/>
    <w:rsid w:val="00B542CD"/>
    <w:rsid w:val="00B55251"/>
    <w:rsid w:val="00B55346"/>
    <w:rsid w:val="00B63CDE"/>
    <w:rsid w:val="00B64E8F"/>
    <w:rsid w:val="00B70390"/>
    <w:rsid w:val="00B70BF7"/>
    <w:rsid w:val="00B71B82"/>
    <w:rsid w:val="00B728C4"/>
    <w:rsid w:val="00B759E5"/>
    <w:rsid w:val="00B76E96"/>
    <w:rsid w:val="00B80D3A"/>
    <w:rsid w:val="00B8284E"/>
    <w:rsid w:val="00B84659"/>
    <w:rsid w:val="00B84B42"/>
    <w:rsid w:val="00B90CE8"/>
    <w:rsid w:val="00B90E95"/>
    <w:rsid w:val="00B92CDC"/>
    <w:rsid w:val="00B93C2F"/>
    <w:rsid w:val="00B950B1"/>
    <w:rsid w:val="00B976DC"/>
    <w:rsid w:val="00BA208C"/>
    <w:rsid w:val="00BA3996"/>
    <w:rsid w:val="00BB24F9"/>
    <w:rsid w:val="00BB3134"/>
    <w:rsid w:val="00BB39BC"/>
    <w:rsid w:val="00BB5056"/>
    <w:rsid w:val="00BB6A32"/>
    <w:rsid w:val="00BC07A9"/>
    <w:rsid w:val="00BC31E3"/>
    <w:rsid w:val="00BC41C5"/>
    <w:rsid w:val="00BC4FD8"/>
    <w:rsid w:val="00BC5CA9"/>
    <w:rsid w:val="00BC5F5F"/>
    <w:rsid w:val="00BC6364"/>
    <w:rsid w:val="00BD39C7"/>
    <w:rsid w:val="00BD5853"/>
    <w:rsid w:val="00BD5881"/>
    <w:rsid w:val="00BE32EA"/>
    <w:rsid w:val="00BE4274"/>
    <w:rsid w:val="00BE5163"/>
    <w:rsid w:val="00BF3AEE"/>
    <w:rsid w:val="00BF435A"/>
    <w:rsid w:val="00BF7CDF"/>
    <w:rsid w:val="00C04025"/>
    <w:rsid w:val="00C05333"/>
    <w:rsid w:val="00C077DB"/>
    <w:rsid w:val="00C113E5"/>
    <w:rsid w:val="00C124EA"/>
    <w:rsid w:val="00C14F3B"/>
    <w:rsid w:val="00C16B4B"/>
    <w:rsid w:val="00C21C5B"/>
    <w:rsid w:val="00C23F18"/>
    <w:rsid w:val="00C3310A"/>
    <w:rsid w:val="00C3327F"/>
    <w:rsid w:val="00C343D2"/>
    <w:rsid w:val="00C34B00"/>
    <w:rsid w:val="00C35191"/>
    <w:rsid w:val="00C354A8"/>
    <w:rsid w:val="00C35984"/>
    <w:rsid w:val="00C36509"/>
    <w:rsid w:val="00C37EA3"/>
    <w:rsid w:val="00C405E3"/>
    <w:rsid w:val="00C44E53"/>
    <w:rsid w:val="00C504A2"/>
    <w:rsid w:val="00C50658"/>
    <w:rsid w:val="00C51769"/>
    <w:rsid w:val="00C530F0"/>
    <w:rsid w:val="00C536D0"/>
    <w:rsid w:val="00C60509"/>
    <w:rsid w:val="00C607EB"/>
    <w:rsid w:val="00C61040"/>
    <w:rsid w:val="00C61FA5"/>
    <w:rsid w:val="00C64D18"/>
    <w:rsid w:val="00C66ECF"/>
    <w:rsid w:val="00C670A0"/>
    <w:rsid w:val="00C709E0"/>
    <w:rsid w:val="00C71B75"/>
    <w:rsid w:val="00C71EF0"/>
    <w:rsid w:val="00C72C38"/>
    <w:rsid w:val="00C73362"/>
    <w:rsid w:val="00C751A9"/>
    <w:rsid w:val="00C75526"/>
    <w:rsid w:val="00C75D6F"/>
    <w:rsid w:val="00C846FC"/>
    <w:rsid w:val="00C92D73"/>
    <w:rsid w:val="00C92EAC"/>
    <w:rsid w:val="00C9494C"/>
    <w:rsid w:val="00CA454B"/>
    <w:rsid w:val="00CA4957"/>
    <w:rsid w:val="00CA4ABE"/>
    <w:rsid w:val="00CA505F"/>
    <w:rsid w:val="00CA69A3"/>
    <w:rsid w:val="00CA7351"/>
    <w:rsid w:val="00CB1990"/>
    <w:rsid w:val="00CB728A"/>
    <w:rsid w:val="00CC13E2"/>
    <w:rsid w:val="00CC1ACA"/>
    <w:rsid w:val="00CC54CE"/>
    <w:rsid w:val="00CC7263"/>
    <w:rsid w:val="00CD007D"/>
    <w:rsid w:val="00CD260C"/>
    <w:rsid w:val="00CD3106"/>
    <w:rsid w:val="00CD7138"/>
    <w:rsid w:val="00CE3FD4"/>
    <w:rsid w:val="00CE4968"/>
    <w:rsid w:val="00CF04FF"/>
    <w:rsid w:val="00CF0CC3"/>
    <w:rsid w:val="00CF1AD2"/>
    <w:rsid w:val="00CF306C"/>
    <w:rsid w:val="00CF5041"/>
    <w:rsid w:val="00D00219"/>
    <w:rsid w:val="00D01CF6"/>
    <w:rsid w:val="00D02126"/>
    <w:rsid w:val="00D029E9"/>
    <w:rsid w:val="00D03D5F"/>
    <w:rsid w:val="00D049AA"/>
    <w:rsid w:val="00D0598B"/>
    <w:rsid w:val="00D1582B"/>
    <w:rsid w:val="00D1672C"/>
    <w:rsid w:val="00D20929"/>
    <w:rsid w:val="00D232F6"/>
    <w:rsid w:val="00D24D00"/>
    <w:rsid w:val="00D32277"/>
    <w:rsid w:val="00D336DE"/>
    <w:rsid w:val="00D36E7C"/>
    <w:rsid w:val="00D379E6"/>
    <w:rsid w:val="00D37CFF"/>
    <w:rsid w:val="00D45044"/>
    <w:rsid w:val="00D4549A"/>
    <w:rsid w:val="00D46BF6"/>
    <w:rsid w:val="00D47380"/>
    <w:rsid w:val="00D47DBE"/>
    <w:rsid w:val="00D514B0"/>
    <w:rsid w:val="00D5181C"/>
    <w:rsid w:val="00D54929"/>
    <w:rsid w:val="00D55D8B"/>
    <w:rsid w:val="00D5718E"/>
    <w:rsid w:val="00D632D7"/>
    <w:rsid w:val="00D673B2"/>
    <w:rsid w:val="00D72154"/>
    <w:rsid w:val="00D74542"/>
    <w:rsid w:val="00D75F3B"/>
    <w:rsid w:val="00D76CEE"/>
    <w:rsid w:val="00D80448"/>
    <w:rsid w:val="00D81D77"/>
    <w:rsid w:val="00D877C7"/>
    <w:rsid w:val="00D908E3"/>
    <w:rsid w:val="00D908E6"/>
    <w:rsid w:val="00DA1861"/>
    <w:rsid w:val="00DA1CC2"/>
    <w:rsid w:val="00DA6169"/>
    <w:rsid w:val="00DA644A"/>
    <w:rsid w:val="00DA6AF9"/>
    <w:rsid w:val="00DB240F"/>
    <w:rsid w:val="00DB4469"/>
    <w:rsid w:val="00DB4CB6"/>
    <w:rsid w:val="00DB4EA4"/>
    <w:rsid w:val="00DB5C62"/>
    <w:rsid w:val="00DC3D1D"/>
    <w:rsid w:val="00DC4446"/>
    <w:rsid w:val="00DC5531"/>
    <w:rsid w:val="00DC7D21"/>
    <w:rsid w:val="00DD23F9"/>
    <w:rsid w:val="00DD3B03"/>
    <w:rsid w:val="00DD4867"/>
    <w:rsid w:val="00DD6B8F"/>
    <w:rsid w:val="00DD6ED8"/>
    <w:rsid w:val="00DD7653"/>
    <w:rsid w:val="00DE11B1"/>
    <w:rsid w:val="00DE543E"/>
    <w:rsid w:val="00DE618B"/>
    <w:rsid w:val="00DE62B6"/>
    <w:rsid w:val="00DE7808"/>
    <w:rsid w:val="00DE7FFA"/>
    <w:rsid w:val="00DF1654"/>
    <w:rsid w:val="00DF3A42"/>
    <w:rsid w:val="00DF7666"/>
    <w:rsid w:val="00E01483"/>
    <w:rsid w:val="00E07E07"/>
    <w:rsid w:val="00E10FAD"/>
    <w:rsid w:val="00E16CAA"/>
    <w:rsid w:val="00E22418"/>
    <w:rsid w:val="00E22731"/>
    <w:rsid w:val="00E25678"/>
    <w:rsid w:val="00E25CC5"/>
    <w:rsid w:val="00E30FCC"/>
    <w:rsid w:val="00E32B19"/>
    <w:rsid w:val="00E342C1"/>
    <w:rsid w:val="00E36160"/>
    <w:rsid w:val="00E36239"/>
    <w:rsid w:val="00E36864"/>
    <w:rsid w:val="00E36A7D"/>
    <w:rsid w:val="00E46033"/>
    <w:rsid w:val="00E46480"/>
    <w:rsid w:val="00E504C1"/>
    <w:rsid w:val="00E51704"/>
    <w:rsid w:val="00E51F81"/>
    <w:rsid w:val="00E53038"/>
    <w:rsid w:val="00E64468"/>
    <w:rsid w:val="00E65CBF"/>
    <w:rsid w:val="00E70019"/>
    <w:rsid w:val="00E71F5A"/>
    <w:rsid w:val="00E740CA"/>
    <w:rsid w:val="00E74463"/>
    <w:rsid w:val="00E74695"/>
    <w:rsid w:val="00E75C35"/>
    <w:rsid w:val="00E75DF7"/>
    <w:rsid w:val="00E76540"/>
    <w:rsid w:val="00E77A7F"/>
    <w:rsid w:val="00E83696"/>
    <w:rsid w:val="00E840D1"/>
    <w:rsid w:val="00E8685F"/>
    <w:rsid w:val="00E86FF0"/>
    <w:rsid w:val="00E91350"/>
    <w:rsid w:val="00E92066"/>
    <w:rsid w:val="00E92F0E"/>
    <w:rsid w:val="00E93DA1"/>
    <w:rsid w:val="00EA1198"/>
    <w:rsid w:val="00EA1FC8"/>
    <w:rsid w:val="00EA55FB"/>
    <w:rsid w:val="00EA704B"/>
    <w:rsid w:val="00EB19BD"/>
    <w:rsid w:val="00EC0376"/>
    <w:rsid w:val="00EC2442"/>
    <w:rsid w:val="00EC244A"/>
    <w:rsid w:val="00EC382A"/>
    <w:rsid w:val="00EC4183"/>
    <w:rsid w:val="00EC67EE"/>
    <w:rsid w:val="00ED0057"/>
    <w:rsid w:val="00ED378C"/>
    <w:rsid w:val="00ED5777"/>
    <w:rsid w:val="00ED7ECA"/>
    <w:rsid w:val="00EF1024"/>
    <w:rsid w:val="00EF3CF6"/>
    <w:rsid w:val="00F023A0"/>
    <w:rsid w:val="00F03C67"/>
    <w:rsid w:val="00F04FB5"/>
    <w:rsid w:val="00F072E4"/>
    <w:rsid w:val="00F12AD3"/>
    <w:rsid w:val="00F154E2"/>
    <w:rsid w:val="00F1688A"/>
    <w:rsid w:val="00F172A0"/>
    <w:rsid w:val="00F205AA"/>
    <w:rsid w:val="00F205F4"/>
    <w:rsid w:val="00F2203F"/>
    <w:rsid w:val="00F237AD"/>
    <w:rsid w:val="00F27954"/>
    <w:rsid w:val="00F30533"/>
    <w:rsid w:val="00F349A7"/>
    <w:rsid w:val="00F40080"/>
    <w:rsid w:val="00F41FEA"/>
    <w:rsid w:val="00F472D1"/>
    <w:rsid w:val="00F4750C"/>
    <w:rsid w:val="00F5386F"/>
    <w:rsid w:val="00F53C6F"/>
    <w:rsid w:val="00F53CBA"/>
    <w:rsid w:val="00F54BE7"/>
    <w:rsid w:val="00F54F64"/>
    <w:rsid w:val="00F701B1"/>
    <w:rsid w:val="00F70C94"/>
    <w:rsid w:val="00F70E60"/>
    <w:rsid w:val="00F71746"/>
    <w:rsid w:val="00F721BF"/>
    <w:rsid w:val="00F80D20"/>
    <w:rsid w:val="00F856C8"/>
    <w:rsid w:val="00F85ED2"/>
    <w:rsid w:val="00F903DA"/>
    <w:rsid w:val="00F938EF"/>
    <w:rsid w:val="00F94DE4"/>
    <w:rsid w:val="00FA05D9"/>
    <w:rsid w:val="00FA1F71"/>
    <w:rsid w:val="00FA53C8"/>
    <w:rsid w:val="00FA582E"/>
    <w:rsid w:val="00FA7023"/>
    <w:rsid w:val="00FB1112"/>
    <w:rsid w:val="00FB1481"/>
    <w:rsid w:val="00FB1698"/>
    <w:rsid w:val="00FB1A12"/>
    <w:rsid w:val="00FB3592"/>
    <w:rsid w:val="00FB6D93"/>
    <w:rsid w:val="00FB6FBE"/>
    <w:rsid w:val="00FC1D31"/>
    <w:rsid w:val="00FC2FCA"/>
    <w:rsid w:val="00FC6248"/>
    <w:rsid w:val="00FC646A"/>
    <w:rsid w:val="00FD6128"/>
    <w:rsid w:val="00FD7096"/>
    <w:rsid w:val="00FE24E3"/>
    <w:rsid w:val="00FE2792"/>
    <w:rsid w:val="00FE2A03"/>
    <w:rsid w:val="00FE726F"/>
    <w:rsid w:val="00FF2D0B"/>
    <w:rsid w:val="00FF3215"/>
    <w:rsid w:val="00FF32A6"/>
    <w:rsid w:val="00FF3970"/>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2">
    <w:name w:val="heading 2"/>
    <w:basedOn w:val="Normal"/>
    <w:next w:val="Normal"/>
    <w:link w:val="Ttulo2Car"/>
    <w:uiPriority w:val="9"/>
    <w:semiHidden/>
    <w:unhideWhenUsed/>
    <w:qFormat/>
    <w:rsid w:val="00430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uiPriority w:val="39"/>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paragraph" w:customStyle="1" w:styleId="letter-capitular">
    <w:name w:val="letter-capitular"/>
    <w:basedOn w:val="Normal"/>
    <w:rsid w:val="000357A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semiHidden/>
    <w:rsid w:val="00430A6F"/>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39"/>
    <w:rsid w:val="00A843F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358359484">
      <w:bodyDiv w:val="1"/>
      <w:marLeft w:val="0"/>
      <w:marRight w:val="0"/>
      <w:marTop w:val="0"/>
      <w:marBottom w:val="0"/>
      <w:divBdr>
        <w:top w:val="none" w:sz="0" w:space="0" w:color="auto"/>
        <w:left w:val="none" w:sz="0" w:space="0" w:color="auto"/>
        <w:bottom w:val="none" w:sz="0" w:space="0" w:color="auto"/>
        <w:right w:val="none" w:sz="0" w:space="0" w:color="auto"/>
      </w:divBdr>
      <w:divsChild>
        <w:div w:id="144394008">
          <w:marLeft w:val="0"/>
          <w:marRight w:val="0"/>
          <w:marTop w:val="0"/>
          <w:marBottom w:val="0"/>
          <w:divBdr>
            <w:top w:val="none" w:sz="0" w:space="0" w:color="auto"/>
            <w:left w:val="none" w:sz="0" w:space="0" w:color="auto"/>
            <w:bottom w:val="single" w:sz="12" w:space="0" w:color="F5F5F5"/>
            <w:right w:val="none" w:sz="0" w:space="0" w:color="auto"/>
          </w:divBdr>
        </w:div>
        <w:div w:id="36130802">
          <w:marLeft w:val="0"/>
          <w:marRight w:val="0"/>
          <w:marTop w:val="0"/>
          <w:marBottom w:val="0"/>
          <w:divBdr>
            <w:top w:val="none" w:sz="0" w:space="0" w:color="auto"/>
            <w:left w:val="none" w:sz="0" w:space="0" w:color="auto"/>
            <w:bottom w:val="none" w:sz="0" w:space="0" w:color="auto"/>
            <w:right w:val="none" w:sz="0" w:space="0" w:color="auto"/>
          </w:divBdr>
        </w:div>
      </w:divsChild>
    </w:div>
    <w:div w:id="608700790">
      <w:bodyDiv w:val="1"/>
      <w:marLeft w:val="0"/>
      <w:marRight w:val="0"/>
      <w:marTop w:val="0"/>
      <w:marBottom w:val="0"/>
      <w:divBdr>
        <w:top w:val="none" w:sz="0" w:space="0" w:color="auto"/>
        <w:left w:val="none" w:sz="0" w:space="0" w:color="auto"/>
        <w:bottom w:val="none" w:sz="0" w:space="0" w:color="auto"/>
        <w:right w:val="none" w:sz="0" w:space="0" w:color="auto"/>
      </w:divBdr>
    </w:div>
    <w:div w:id="792938801">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191913980">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33443717">
      <w:bodyDiv w:val="1"/>
      <w:marLeft w:val="0"/>
      <w:marRight w:val="0"/>
      <w:marTop w:val="0"/>
      <w:marBottom w:val="0"/>
      <w:divBdr>
        <w:top w:val="none" w:sz="0" w:space="0" w:color="auto"/>
        <w:left w:val="none" w:sz="0" w:space="0" w:color="auto"/>
        <w:bottom w:val="none" w:sz="0" w:space="0" w:color="auto"/>
        <w:right w:val="none" w:sz="0" w:space="0" w:color="auto"/>
      </w:divBdr>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57173778">
      <w:bodyDiv w:val="1"/>
      <w:marLeft w:val="0"/>
      <w:marRight w:val="0"/>
      <w:marTop w:val="0"/>
      <w:marBottom w:val="0"/>
      <w:divBdr>
        <w:top w:val="none" w:sz="0" w:space="0" w:color="auto"/>
        <w:left w:val="none" w:sz="0" w:space="0" w:color="auto"/>
        <w:bottom w:val="none" w:sz="0" w:space="0" w:color="auto"/>
        <w:right w:val="none" w:sz="0" w:space="0" w:color="auto"/>
      </w:divBdr>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E2FF7-85BE-44BC-8627-7C910AA8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1106</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4</cp:revision>
  <dcterms:created xsi:type="dcterms:W3CDTF">2019-10-30T18:56:00Z</dcterms:created>
  <dcterms:modified xsi:type="dcterms:W3CDTF">2019-11-06T19:25:00Z</dcterms:modified>
</cp:coreProperties>
</file>