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9F" w:rsidRPr="003C379F" w:rsidRDefault="003C379F" w:rsidP="003C379F">
      <w:pPr>
        <w:rPr>
          <w:rFonts w:ascii="Arial Narrow" w:hAnsi="Arial Narrow"/>
          <w:color w:val="000000"/>
          <w:sz w:val="26"/>
          <w:szCs w:val="26"/>
        </w:rPr>
      </w:pPr>
    </w:p>
    <w:p w:rsidR="003C379F" w:rsidRPr="003C379F" w:rsidRDefault="003C379F" w:rsidP="003C379F">
      <w:pPr>
        <w:rPr>
          <w:rFonts w:ascii="Arial Narrow" w:hAnsi="Arial Narrow"/>
          <w:color w:val="000000"/>
          <w:sz w:val="26"/>
          <w:szCs w:val="26"/>
        </w:rPr>
      </w:pPr>
    </w:p>
    <w:p w:rsidR="003C379F" w:rsidRDefault="003C379F" w:rsidP="003C379F">
      <w:pPr>
        <w:rPr>
          <w:rFonts w:ascii="Arial Narrow" w:hAnsi="Arial Narrow"/>
          <w:b/>
          <w:color w:val="000000"/>
          <w:sz w:val="26"/>
          <w:szCs w:val="26"/>
        </w:rPr>
      </w:pPr>
      <w:r w:rsidRPr="003C379F">
        <w:rPr>
          <w:rFonts w:ascii="Arial Narrow" w:hAnsi="Arial Narrow"/>
          <w:color w:val="000000"/>
          <w:sz w:val="26"/>
          <w:szCs w:val="26"/>
        </w:rPr>
        <w:t xml:space="preserve">Iniciativa con Proyecto de Decreto por el que se reforman </w:t>
      </w:r>
      <w:r w:rsidR="00143B7B" w:rsidRPr="00143B7B">
        <w:rPr>
          <w:rFonts w:ascii="Arial Narrow" w:hAnsi="Arial Narrow"/>
          <w:color w:val="000000"/>
          <w:sz w:val="26"/>
          <w:szCs w:val="26"/>
        </w:rPr>
        <w:t>la fracción VI del artículo 2°, el artículo 7°, el primer párrafo del artículo 12, la fracción I del artículo 14, la fracción V del artículo 20 y el tercer párrafo del artículo 23; asimismo se adiciona un segundo y tercer párrafo al artículo 12,</w:t>
      </w:r>
      <w:r w:rsidRPr="003C379F">
        <w:rPr>
          <w:rFonts w:ascii="Arial Narrow" w:hAnsi="Arial Narrow"/>
          <w:color w:val="000000"/>
          <w:sz w:val="26"/>
          <w:szCs w:val="26"/>
        </w:rPr>
        <w:t xml:space="preserve"> de la </w:t>
      </w:r>
      <w:r w:rsidR="00143B7B" w:rsidRPr="00143B7B">
        <w:rPr>
          <w:rFonts w:ascii="Arial Narrow" w:hAnsi="Arial Narrow"/>
          <w:b/>
          <w:color w:val="000000"/>
          <w:sz w:val="26"/>
          <w:szCs w:val="26"/>
        </w:rPr>
        <w:t>Ley de Entrega-Recepción del Estado y Municipios de Coahuila de Zaragoza</w:t>
      </w:r>
      <w:r w:rsidR="00143B7B">
        <w:rPr>
          <w:rFonts w:ascii="Arial Narrow" w:hAnsi="Arial Narrow"/>
          <w:b/>
          <w:color w:val="000000"/>
          <w:sz w:val="26"/>
          <w:szCs w:val="26"/>
        </w:rPr>
        <w:t>.</w:t>
      </w:r>
    </w:p>
    <w:p w:rsidR="00143B7B" w:rsidRDefault="00143B7B" w:rsidP="003C379F">
      <w:pPr>
        <w:rPr>
          <w:rFonts w:ascii="Arial Narrow" w:hAnsi="Arial Narrow"/>
          <w:b/>
          <w:color w:val="000000"/>
          <w:sz w:val="26"/>
          <w:szCs w:val="26"/>
        </w:rPr>
      </w:pPr>
    </w:p>
    <w:p w:rsidR="003C379F" w:rsidRPr="003C379F" w:rsidRDefault="003C379F" w:rsidP="003C379F">
      <w:pPr>
        <w:numPr>
          <w:ilvl w:val="0"/>
          <w:numId w:val="14"/>
        </w:numPr>
        <w:jc w:val="left"/>
        <w:rPr>
          <w:rFonts w:ascii="Arial Narrow" w:eastAsia="Calibri" w:hAnsi="Arial Narrow"/>
          <w:b/>
          <w:color w:val="000000"/>
          <w:sz w:val="26"/>
          <w:szCs w:val="26"/>
          <w:lang w:eastAsia="en-US"/>
        </w:rPr>
      </w:pPr>
      <w:r w:rsidRPr="003C379F">
        <w:rPr>
          <w:rFonts w:ascii="Arial Narrow" w:eastAsia="Calibri" w:hAnsi="Arial Narrow"/>
          <w:b/>
          <w:color w:val="000000"/>
          <w:sz w:val="26"/>
          <w:szCs w:val="26"/>
          <w:lang w:eastAsia="en-US"/>
        </w:rPr>
        <w:t>Con el objeto de reforzar la obligatoriedad de la entrega recepción.</w:t>
      </w:r>
    </w:p>
    <w:p w:rsidR="003C379F" w:rsidRPr="003C379F" w:rsidRDefault="003C379F" w:rsidP="003C379F">
      <w:pPr>
        <w:rPr>
          <w:rFonts w:ascii="Arial Narrow" w:hAnsi="Arial Narrow"/>
          <w:color w:val="000000"/>
          <w:sz w:val="26"/>
          <w:szCs w:val="26"/>
        </w:rPr>
      </w:pPr>
    </w:p>
    <w:p w:rsidR="008F24F7" w:rsidRPr="00930D72" w:rsidRDefault="003C379F" w:rsidP="008F24F7">
      <w:pPr>
        <w:rPr>
          <w:rFonts w:ascii="Arial Narrow" w:hAnsi="Arial Narrow"/>
          <w:color w:val="000000"/>
          <w:sz w:val="26"/>
          <w:szCs w:val="26"/>
          <w:lang w:val="es-ES"/>
        </w:rPr>
      </w:pPr>
      <w:r w:rsidRPr="003C379F">
        <w:rPr>
          <w:rFonts w:ascii="Arial Narrow" w:hAnsi="Arial Narrow"/>
          <w:color w:val="000000"/>
          <w:sz w:val="26"/>
          <w:szCs w:val="26"/>
        </w:rPr>
        <w:t xml:space="preserve">Planteada por el </w:t>
      </w:r>
      <w:r w:rsidRPr="003C379F">
        <w:rPr>
          <w:rFonts w:ascii="Arial Narrow" w:hAnsi="Arial Narrow"/>
          <w:b/>
          <w:color w:val="000000"/>
          <w:sz w:val="26"/>
          <w:szCs w:val="26"/>
        </w:rPr>
        <w:t>Diputado Jesús Andrés Loya Cardona</w:t>
      </w:r>
      <w:r w:rsidRPr="003C379F">
        <w:rPr>
          <w:rFonts w:ascii="Arial Narrow" w:hAnsi="Arial Narrow"/>
          <w:color w:val="000000"/>
          <w:sz w:val="26"/>
          <w:szCs w:val="26"/>
        </w:rPr>
        <w:t>,</w:t>
      </w:r>
      <w:r w:rsidRPr="003C379F">
        <w:rPr>
          <w:rFonts w:ascii="Arial Narrow" w:hAnsi="Arial Narrow"/>
          <w:b/>
          <w:color w:val="000000"/>
          <w:sz w:val="26"/>
          <w:szCs w:val="26"/>
        </w:rPr>
        <w:t xml:space="preserve"> </w:t>
      </w:r>
      <w:r w:rsidR="008F24F7" w:rsidRPr="00930D72">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3C379F" w:rsidRPr="008F24F7" w:rsidRDefault="003C379F" w:rsidP="008F24F7">
      <w:pPr>
        <w:tabs>
          <w:tab w:val="left" w:pos="5056"/>
        </w:tabs>
        <w:rPr>
          <w:rFonts w:ascii="Arial Narrow" w:hAnsi="Arial Narrow"/>
          <w:color w:val="000000"/>
          <w:sz w:val="26"/>
          <w:szCs w:val="26"/>
          <w:lang w:val="es-ES"/>
        </w:rPr>
      </w:pPr>
      <w:bookmarkStart w:id="0" w:name="_GoBack"/>
      <w:bookmarkEnd w:id="0"/>
    </w:p>
    <w:p w:rsidR="003C379F" w:rsidRPr="003C379F" w:rsidRDefault="003C379F" w:rsidP="003C379F">
      <w:pPr>
        <w:rPr>
          <w:rFonts w:ascii="Arial Narrow" w:hAnsi="Arial Narrow"/>
          <w:b/>
          <w:color w:val="000000"/>
          <w:sz w:val="26"/>
          <w:szCs w:val="26"/>
        </w:rPr>
      </w:pPr>
      <w:r w:rsidRPr="003C379F">
        <w:rPr>
          <w:rFonts w:ascii="Arial Narrow" w:hAnsi="Arial Narrow"/>
          <w:color w:val="000000"/>
          <w:sz w:val="26"/>
          <w:szCs w:val="26"/>
        </w:rPr>
        <w:t xml:space="preserve">Fecha de Lectura de la Iniciativa: </w:t>
      </w:r>
      <w:r w:rsidRPr="003C379F">
        <w:rPr>
          <w:rFonts w:ascii="Arial Narrow" w:hAnsi="Arial Narrow"/>
          <w:b/>
          <w:color w:val="000000"/>
          <w:sz w:val="26"/>
          <w:szCs w:val="26"/>
        </w:rPr>
        <w:t xml:space="preserve">30 de </w:t>
      </w:r>
      <w:proofErr w:type="gramStart"/>
      <w:r w:rsidRPr="003C379F">
        <w:rPr>
          <w:rFonts w:ascii="Arial Narrow" w:hAnsi="Arial Narrow"/>
          <w:b/>
          <w:color w:val="000000"/>
          <w:sz w:val="26"/>
          <w:szCs w:val="26"/>
        </w:rPr>
        <w:t>Octubre</w:t>
      </w:r>
      <w:proofErr w:type="gramEnd"/>
      <w:r w:rsidRPr="003C379F">
        <w:rPr>
          <w:rFonts w:ascii="Arial Narrow" w:hAnsi="Arial Narrow"/>
          <w:b/>
          <w:color w:val="000000"/>
          <w:sz w:val="26"/>
          <w:szCs w:val="26"/>
        </w:rPr>
        <w:t xml:space="preserve"> de 2019.</w:t>
      </w:r>
    </w:p>
    <w:p w:rsidR="003C379F" w:rsidRPr="003C379F" w:rsidRDefault="003C379F" w:rsidP="003C379F">
      <w:pPr>
        <w:rPr>
          <w:rFonts w:ascii="Arial Narrow" w:hAnsi="Arial Narrow" w:cs="Arial"/>
          <w:sz w:val="26"/>
          <w:szCs w:val="26"/>
        </w:rPr>
      </w:pPr>
    </w:p>
    <w:p w:rsidR="003C379F" w:rsidRPr="003C379F" w:rsidRDefault="003C379F" w:rsidP="003C379F">
      <w:pPr>
        <w:rPr>
          <w:rFonts w:ascii="Arial Narrow" w:hAnsi="Arial Narrow"/>
          <w:b/>
          <w:color w:val="000000"/>
          <w:sz w:val="26"/>
          <w:szCs w:val="26"/>
        </w:rPr>
      </w:pPr>
      <w:r w:rsidRPr="003C379F">
        <w:rPr>
          <w:rFonts w:ascii="Arial Narrow" w:hAnsi="Arial Narrow"/>
          <w:color w:val="000000"/>
          <w:sz w:val="26"/>
          <w:szCs w:val="26"/>
        </w:rPr>
        <w:t xml:space="preserve">Turnada a la </w:t>
      </w:r>
      <w:r w:rsidRPr="003C379F">
        <w:rPr>
          <w:rFonts w:ascii="Arial Narrow" w:hAnsi="Arial Narrow"/>
          <w:b/>
          <w:color w:val="000000"/>
          <w:sz w:val="26"/>
          <w:szCs w:val="26"/>
        </w:rPr>
        <w:t>Comisión de Gobernación, Puntos Constitucionales y Justicia.</w:t>
      </w:r>
    </w:p>
    <w:p w:rsidR="003C379F" w:rsidRPr="003C379F" w:rsidRDefault="003C379F" w:rsidP="003C379F">
      <w:pPr>
        <w:rPr>
          <w:rFonts w:ascii="Arial Narrow" w:hAnsi="Arial Narrow"/>
          <w:color w:val="000000"/>
          <w:sz w:val="26"/>
          <w:szCs w:val="26"/>
        </w:rPr>
      </w:pPr>
    </w:p>
    <w:p w:rsidR="003C379F" w:rsidRPr="003C379F" w:rsidRDefault="003C379F" w:rsidP="003C379F">
      <w:pPr>
        <w:rPr>
          <w:rFonts w:ascii="Arial Narrow" w:hAnsi="Arial Narrow"/>
          <w:b/>
          <w:color w:val="000000"/>
          <w:sz w:val="26"/>
          <w:szCs w:val="26"/>
        </w:rPr>
      </w:pPr>
      <w:r w:rsidRPr="003C379F">
        <w:rPr>
          <w:rFonts w:ascii="Arial Narrow" w:hAnsi="Arial Narrow"/>
          <w:b/>
          <w:color w:val="000000"/>
          <w:sz w:val="26"/>
          <w:szCs w:val="26"/>
        </w:rPr>
        <w:t xml:space="preserve">Lectura del Dictamen: </w:t>
      </w:r>
    </w:p>
    <w:p w:rsidR="003C379F" w:rsidRPr="003C379F" w:rsidRDefault="003C379F" w:rsidP="003C379F">
      <w:pPr>
        <w:rPr>
          <w:rFonts w:ascii="Arial Narrow" w:hAnsi="Arial Narrow"/>
          <w:b/>
          <w:color w:val="000000"/>
          <w:sz w:val="26"/>
          <w:szCs w:val="26"/>
        </w:rPr>
      </w:pPr>
    </w:p>
    <w:p w:rsidR="003C379F" w:rsidRPr="003C379F" w:rsidRDefault="003C379F" w:rsidP="003C379F">
      <w:pPr>
        <w:rPr>
          <w:rFonts w:ascii="Arial Narrow" w:hAnsi="Arial Narrow"/>
          <w:b/>
          <w:color w:val="000000"/>
          <w:sz w:val="26"/>
          <w:szCs w:val="26"/>
        </w:rPr>
      </w:pPr>
      <w:r w:rsidRPr="003C379F">
        <w:rPr>
          <w:rFonts w:ascii="Arial Narrow" w:hAnsi="Arial Narrow"/>
          <w:b/>
          <w:color w:val="000000"/>
          <w:sz w:val="26"/>
          <w:szCs w:val="26"/>
        </w:rPr>
        <w:t xml:space="preserve">Decreto No. </w:t>
      </w:r>
    </w:p>
    <w:p w:rsidR="003C379F" w:rsidRPr="003C379F" w:rsidRDefault="003C379F" w:rsidP="003C379F">
      <w:pPr>
        <w:rPr>
          <w:rFonts w:ascii="Arial Narrow" w:hAnsi="Arial Narrow"/>
          <w:b/>
          <w:color w:val="000000"/>
          <w:sz w:val="26"/>
          <w:szCs w:val="26"/>
        </w:rPr>
      </w:pPr>
    </w:p>
    <w:p w:rsidR="003C379F" w:rsidRPr="003C379F" w:rsidRDefault="003C379F" w:rsidP="003C379F">
      <w:pPr>
        <w:rPr>
          <w:rFonts w:ascii="Arial Narrow" w:hAnsi="Arial Narrow"/>
          <w:b/>
          <w:color w:val="000000"/>
          <w:sz w:val="26"/>
          <w:szCs w:val="26"/>
        </w:rPr>
      </w:pPr>
      <w:r w:rsidRPr="003C379F">
        <w:rPr>
          <w:rFonts w:ascii="Arial Narrow" w:hAnsi="Arial Narrow"/>
          <w:color w:val="000000"/>
          <w:sz w:val="26"/>
          <w:szCs w:val="26"/>
        </w:rPr>
        <w:t>Publicación en el Periódico Oficial del Gobierno del Estado:</w:t>
      </w:r>
      <w:r w:rsidRPr="003C379F">
        <w:rPr>
          <w:rFonts w:ascii="Arial Narrow" w:hAnsi="Arial Narrow"/>
          <w:b/>
          <w:color w:val="000000"/>
          <w:sz w:val="26"/>
          <w:szCs w:val="26"/>
        </w:rPr>
        <w:t xml:space="preserve"> </w:t>
      </w:r>
    </w:p>
    <w:p w:rsidR="003C379F" w:rsidRPr="003C379F" w:rsidRDefault="003C379F" w:rsidP="003C379F">
      <w:pPr>
        <w:rPr>
          <w:rFonts w:ascii="Arial Narrow" w:hAnsi="Arial Narrow"/>
          <w:color w:val="000000"/>
          <w:sz w:val="26"/>
          <w:szCs w:val="26"/>
        </w:rPr>
      </w:pPr>
    </w:p>
    <w:p w:rsidR="003C379F" w:rsidRPr="003C379F" w:rsidRDefault="003C379F" w:rsidP="003C379F">
      <w:pPr>
        <w:rPr>
          <w:rFonts w:ascii="Arial Narrow" w:hAnsi="Arial Narrow" w:cs="Arial"/>
          <w:b/>
          <w:color w:val="000000"/>
          <w:sz w:val="28"/>
          <w:szCs w:val="28"/>
        </w:rPr>
      </w:pPr>
    </w:p>
    <w:p w:rsidR="003C379F" w:rsidRPr="003C379F" w:rsidRDefault="003C379F" w:rsidP="003C379F">
      <w:pPr>
        <w:spacing w:line="276" w:lineRule="auto"/>
        <w:rPr>
          <w:rFonts w:cs="Arial"/>
          <w:b/>
          <w:sz w:val="28"/>
          <w:szCs w:val="28"/>
        </w:rPr>
      </w:pPr>
    </w:p>
    <w:p w:rsidR="003C379F" w:rsidRDefault="003C379F" w:rsidP="002E0416">
      <w:pPr>
        <w:spacing w:line="276" w:lineRule="auto"/>
        <w:ind w:right="50"/>
        <w:rPr>
          <w:rFonts w:cs="Arial"/>
          <w:b/>
          <w:sz w:val="28"/>
          <w:szCs w:val="28"/>
        </w:rPr>
      </w:pPr>
    </w:p>
    <w:p w:rsidR="003C379F" w:rsidRDefault="003C379F" w:rsidP="002E0416">
      <w:pPr>
        <w:spacing w:line="276" w:lineRule="auto"/>
        <w:ind w:right="50"/>
        <w:rPr>
          <w:rFonts w:cs="Arial"/>
          <w:b/>
          <w:sz w:val="28"/>
          <w:szCs w:val="28"/>
        </w:rPr>
      </w:pPr>
    </w:p>
    <w:p w:rsidR="003C379F" w:rsidRDefault="003C379F">
      <w:pPr>
        <w:spacing w:after="160" w:line="259" w:lineRule="auto"/>
        <w:jc w:val="left"/>
        <w:rPr>
          <w:rFonts w:cs="Arial"/>
          <w:b/>
          <w:sz w:val="28"/>
          <w:szCs w:val="28"/>
        </w:rPr>
      </w:pPr>
      <w:r>
        <w:rPr>
          <w:rFonts w:cs="Arial"/>
          <w:b/>
          <w:sz w:val="28"/>
          <w:szCs w:val="28"/>
        </w:rPr>
        <w:br w:type="page"/>
      </w:r>
    </w:p>
    <w:p w:rsidR="005F2C17" w:rsidRPr="00680962" w:rsidRDefault="0086242F" w:rsidP="002E0416">
      <w:pPr>
        <w:spacing w:line="276" w:lineRule="auto"/>
        <w:ind w:right="50"/>
        <w:rPr>
          <w:rFonts w:cs="Arial"/>
          <w:b/>
          <w:sz w:val="28"/>
          <w:szCs w:val="28"/>
        </w:rPr>
      </w:pPr>
      <w:r w:rsidRPr="00680962">
        <w:rPr>
          <w:rFonts w:cs="Arial"/>
          <w:b/>
          <w:sz w:val="28"/>
          <w:szCs w:val="28"/>
        </w:rPr>
        <w:lastRenderedPageBreak/>
        <w:t xml:space="preserve">INICIATIVA CON PROYECTO DE DECRETO QUE PRESENTA EL DIPUTADO JESÚS ANDRÉS LOYA CARDONA, CONJUNTAMENTE CON LAS DIPUTADAS Y DIPUTADOS INTEGRANTES DEL GRUPO PARLAMENTARIO “GRAL. ANDRÉS S. VIESCA”, DEL PARTIDO REVOLUCIONARIO INSTITUCIONAL, </w:t>
      </w:r>
      <w:r w:rsidRPr="00680962">
        <w:rPr>
          <w:rFonts w:cs="Arial"/>
          <w:b/>
          <w:bCs/>
          <w:sz w:val="28"/>
          <w:szCs w:val="28"/>
          <w:lang w:val="es-ES"/>
        </w:rPr>
        <w:t xml:space="preserve">POR EL QUE SE REFORMAN Y ADICIONAN DIVERSAS DISPOSICIONES </w:t>
      </w:r>
      <w:r w:rsidRPr="00680962">
        <w:rPr>
          <w:b/>
          <w:sz w:val="28"/>
          <w:szCs w:val="28"/>
        </w:rPr>
        <w:t xml:space="preserve">DE LA LEY DE ENTREGA-RECEPCIÓN DEL ESTADO Y MUNICIPIOS DE COAHUILA DE ZARAGOZA, </w:t>
      </w:r>
      <w:r w:rsidRPr="00680962">
        <w:rPr>
          <w:rFonts w:cs="Arial"/>
          <w:b/>
          <w:sz w:val="28"/>
          <w:szCs w:val="28"/>
        </w:rPr>
        <w:t>CON EL OBJETO DE REFORZAR LA OBLIGATORIEDAD DE LA ENTREGA RECEPCIÓN.</w:t>
      </w:r>
    </w:p>
    <w:p w:rsidR="005F2C17" w:rsidRPr="00680962" w:rsidRDefault="005F2C17" w:rsidP="002E0416">
      <w:pPr>
        <w:spacing w:line="276" w:lineRule="auto"/>
        <w:ind w:right="50"/>
        <w:rPr>
          <w:rFonts w:cs="Arial"/>
          <w:b/>
          <w:sz w:val="28"/>
          <w:szCs w:val="28"/>
        </w:rPr>
      </w:pPr>
    </w:p>
    <w:p w:rsidR="003102E9" w:rsidRPr="00680962" w:rsidRDefault="0086242F" w:rsidP="002E0416">
      <w:pPr>
        <w:spacing w:line="276" w:lineRule="auto"/>
        <w:ind w:right="50"/>
        <w:rPr>
          <w:rFonts w:cs="Arial"/>
          <w:b/>
          <w:sz w:val="28"/>
          <w:szCs w:val="28"/>
        </w:rPr>
      </w:pPr>
      <w:r w:rsidRPr="00680962">
        <w:rPr>
          <w:rFonts w:cs="Arial"/>
          <w:b/>
          <w:sz w:val="28"/>
          <w:szCs w:val="28"/>
        </w:rPr>
        <w:t>H. PLENO DEL CONGRESO DEL ESTADO</w:t>
      </w:r>
    </w:p>
    <w:p w:rsidR="00140710" w:rsidRPr="00680962" w:rsidRDefault="0086242F" w:rsidP="002E0416">
      <w:pPr>
        <w:spacing w:line="276" w:lineRule="auto"/>
        <w:ind w:right="50"/>
        <w:rPr>
          <w:rFonts w:cs="Arial"/>
          <w:b/>
          <w:sz w:val="28"/>
          <w:szCs w:val="28"/>
        </w:rPr>
      </w:pPr>
      <w:r w:rsidRPr="00680962">
        <w:rPr>
          <w:rFonts w:cs="Arial"/>
          <w:b/>
          <w:sz w:val="28"/>
          <w:szCs w:val="28"/>
        </w:rPr>
        <w:t>DE COAHUILA DE ZARAGOZA.</w:t>
      </w:r>
    </w:p>
    <w:p w:rsidR="00140710" w:rsidRPr="00680962" w:rsidRDefault="0086242F" w:rsidP="002E0416">
      <w:pPr>
        <w:spacing w:line="276" w:lineRule="auto"/>
        <w:ind w:right="50"/>
        <w:rPr>
          <w:rFonts w:cs="Arial"/>
          <w:b/>
          <w:sz w:val="28"/>
          <w:szCs w:val="28"/>
        </w:rPr>
      </w:pPr>
      <w:r w:rsidRPr="00680962">
        <w:rPr>
          <w:rFonts w:cs="Arial"/>
          <w:b/>
          <w:sz w:val="28"/>
          <w:szCs w:val="28"/>
        </w:rPr>
        <w:t>P R E S E N T E.-</w:t>
      </w:r>
    </w:p>
    <w:p w:rsidR="00140710" w:rsidRPr="00680962" w:rsidRDefault="00140710" w:rsidP="002E0416">
      <w:pPr>
        <w:spacing w:line="276" w:lineRule="auto"/>
        <w:ind w:right="50"/>
        <w:rPr>
          <w:rFonts w:cs="Arial"/>
          <w:sz w:val="28"/>
          <w:szCs w:val="28"/>
        </w:rPr>
      </w:pPr>
    </w:p>
    <w:p w:rsidR="00140710" w:rsidRPr="00680962" w:rsidRDefault="00140710" w:rsidP="002E0416">
      <w:pPr>
        <w:spacing w:line="276" w:lineRule="auto"/>
        <w:ind w:right="50"/>
        <w:rPr>
          <w:rFonts w:cs="Arial"/>
          <w:sz w:val="28"/>
          <w:szCs w:val="28"/>
        </w:rPr>
      </w:pPr>
      <w:r w:rsidRPr="00680962">
        <w:rPr>
          <w:rFonts w:cs="Arial"/>
          <w:sz w:val="28"/>
          <w:szCs w:val="28"/>
        </w:rPr>
        <w:t xml:space="preserve">El suscrito Diputado </w:t>
      </w:r>
      <w:r w:rsidR="00440D90" w:rsidRPr="00680962">
        <w:rPr>
          <w:rFonts w:cs="Arial"/>
          <w:sz w:val="28"/>
          <w:szCs w:val="28"/>
        </w:rPr>
        <w:t xml:space="preserve">Jesús </w:t>
      </w:r>
      <w:r w:rsidR="00C415BB" w:rsidRPr="00680962">
        <w:rPr>
          <w:rFonts w:cs="Arial"/>
          <w:sz w:val="28"/>
          <w:szCs w:val="28"/>
        </w:rPr>
        <w:t>Andrés Loya Cardona,</w:t>
      </w:r>
      <w:r w:rsidRPr="00680962">
        <w:rPr>
          <w:rFonts w:cs="Arial"/>
          <w:sz w:val="28"/>
          <w:szCs w:val="28"/>
        </w:rPr>
        <w:t xml:space="preserve">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w:t>
      </w:r>
      <w:r w:rsidR="005F2C17" w:rsidRPr="00680962">
        <w:rPr>
          <w:rFonts w:cs="Arial"/>
          <w:sz w:val="28"/>
          <w:szCs w:val="28"/>
        </w:rPr>
        <w:t xml:space="preserve"> se </w:t>
      </w:r>
      <w:r w:rsidR="0086242F" w:rsidRPr="00680962">
        <w:rPr>
          <w:rFonts w:cs="Arial"/>
          <w:sz w:val="28"/>
          <w:szCs w:val="28"/>
        </w:rPr>
        <w:t>reforman y adicionan diversas disposiciones d</w:t>
      </w:r>
      <w:r w:rsidR="00C415BB" w:rsidRPr="00680962">
        <w:rPr>
          <w:sz w:val="28"/>
          <w:szCs w:val="28"/>
        </w:rPr>
        <w:t xml:space="preserve">e la Ley de Entrega-Recepción del Estado y Municipios de Coahuila de Zaragoza, </w:t>
      </w:r>
      <w:r w:rsidR="00C415BB" w:rsidRPr="00680962">
        <w:rPr>
          <w:rFonts w:cs="Arial"/>
          <w:sz w:val="28"/>
          <w:szCs w:val="28"/>
        </w:rPr>
        <w:t>con el objeto de</w:t>
      </w:r>
      <w:r w:rsidR="0086242F" w:rsidRPr="00680962">
        <w:rPr>
          <w:rFonts w:cs="Arial"/>
          <w:sz w:val="28"/>
          <w:szCs w:val="28"/>
        </w:rPr>
        <w:t xml:space="preserve"> reforzar la obligatoriedad de la entrega recepción,</w:t>
      </w:r>
      <w:r w:rsidR="00C415BB" w:rsidRPr="00680962">
        <w:rPr>
          <w:rFonts w:cs="Arial"/>
          <w:sz w:val="28"/>
          <w:szCs w:val="28"/>
        </w:rPr>
        <w:t xml:space="preserve"> </w:t>
      </w:r>
      <w:r w:rsidR="0086242F" w:rsidRPr="00680962">
        <w:rPr>
          <w:rFonts w:cs="Arial"/>
          <w:sz w:val="28"/>
          <w:szCs w:val="28"/>
        </w:rPr>
        <w:t xml:space="preserve">la cual se presenta bajo </w:t>
      </w:r>
      <w:r w:rsidR="00C415BB" w:rsidRPr="00680962">
        <w:rPr>
          <w:rFonts w:cs="Arial"/>
          <w:sz w:val="28"/>
          <w:szCs w:val="28"/>
        </w:rPr>
        <w:t xml:space="preserve">la </w:t>
      </w:r>
      <w:r w:rsidRPr="00680962">
        <w:rPr>
          <w:rFonts w:cs="Arial"/>
          <w:sz w:val="28"/>
          <w:szCs w:val="28"/>
        </w:rPr>
        <w:t>siguiente:</w:t>
      </w:r>
    </w:p>
    <w:p w:rsidR="00140710" w:rsidRPr="00680962" w:rsidRDefault="00140710" w:rsidP="002E0416">
      <w:pPr>
        <w:spacing w:line="276" w:lineRule="auto"/>
        <w:ind w:right="50"/>
        <w:rPr>
          <w:rFonts w:cs="Arial"/>
          <w:b/>
          <w:sz w:val="28"/>
          <w:szCs w:val="28"/>
        </w:rPr>
      </w:pPr>
    </w:p>
    <w:p w:rsidR="00140710" w:rsidRPr="00680962" w:rsidRDefault="00140710" w:rsidP="002E0416">
      <w:pPr>
        <w:spacing w:line="276" w:lineRule="auto"/>
        <w:ind w:right="50"/>
        <w:jc w:val="center"/>
        <w:rPr>
          <w:rFonts w:cs="Arial"/>
          <w:b/>
          <w:sz w:val="28"/>
          <w:szCs w:val="28"/>
        </w:rPr>
      </w:pPr>
      <w:r w:rsidRPr="00680962">
        <w:rPr>
          <w:rFonts w:cs="Arial"/>
          <w:b/>
          <w:sz w:val="28"/>
          <w:szCs w:val="28"/>
        </w:rPr>
        <w:t>E</w:t>
      </w:r>
      <w:r w:rsidR="0086242F" w:rsidRPr="00680962">
        <w:rPr>
          <w:rFonts w:cs="Arial"/>
          <w:b/>
          <w:sz w:val="28"/>
          <w:szCs w:val="28"/>
        </w:rPr>
        <w:t xml:space="preserve"> </w:t>
      </w:r>
      <w:r w:rsidRPr="00680962">
        <w:rPr>
          <w:rFonts w:cs="Arial"/>
          <w:b/>
          <w:sz w:val="28"/>
          <w:szCs w:val="28"/>
        </w:rPr>
        <w:t>X</w:t>
      </w:r>
      <w:r w:rsidR="0086242F" w:rsidRPr="00680962">
        <w:rPr>
          <w:rFonts w:cs="Arial"/>
          <w:b/>
          <w:sz w:val="28"/>
          <w:szCs w:val="28"/>
        </w:rPr>
        <w:t xml:space="preserve"> </w:t>
      </w:r>
      <w:r w:rsidRPr="00680962">
        <w:rPr>
          <w:rFonts w:cs="Arial"/>
          <w:b/>
          <w:sz w:val="28"/>
          <w:szCs w:val="28"/>
        </w:rPr>
        <w:t>P</w:t>
      </w:r>
      <w:r w:rsidR="0086242F" w:rsidRPr="00680962">
        <w:rPr>
          <w:rFonts w:cs="Arial"/>
          <w:b/>
          <w:sz w:val="28"/>
          <w:szCs w:val="28"/>
        </w:rPr>
        <w:t xml:space="preserve"> </w:t>
      </w:r>
      <w:r w:rsidRPr="00680962">
        <w:rPr>
          <w:rFonts w:cs="Arial"/>
          <w:b/>
          <w:sz w:val="28"/>
          <w:szCs w:val="28"/>
        </w:rPr>
        <w:t>O</w:t>
      </w:r>
      <w:r w:rsidR="0086242F" w:rsidRPr="00680962">
        <w:rPr>
          <w:rFonts w:cs="Arial"/>
          <w:b/>
          <w:sz w:val="28"/>
          <w:szCs w:val="28"/>
        </w:rPr>
        <w:t xml:space="preserve"> </w:t>
      </w:r>
      <w:r w:rsidRPr="00680962">
        <w:rPr>
          <w:rFonts w:cs="Arial"/>
          <w:b/>
          <w:sz w:val="28"/>
          <w:szCs w:val="28"/>
        </w:rPr>
        <w:t>S</w:t>
      </w:r>
      <w:r w:rsidR="0086242F" w:rsidRPr="00680962">
        <w:rPr>
          <w:rFonts w:cs="Arial"/>
          <w:b/>
          <w:sz w:val="28"/>
          <w:szCs w:val="28"/>
        </w:rPr>
        <w:t xml:space="preserve"> </w:t>
      </w:r>
      <w:r w:rsidRPr="00680962">
        <w:rPr>
          <w:rFonts w:cs="Arial"/>
          <w:b/>
          <w:sz w:val="28"/>
          <w:szCs w:val="28"/>
        </w:rPr>
        <w:t>I</w:t>
      </w:r>
      <w:r w:rsidR="0086242F" w:rsidRPr="00680962">
        <w:rPr>
          <w:rFonts w:cs="Arial"/>
          <w:b/>
          <w:sz w:val="28"/>
          <w:szCs w:val="28"/>
        </w:rPr>
        <w:t xml:space="preserve"> </w:t>
      </w:r>
      <w:r w:rsidRPr="00680962">
        <w:rPr>
          <w:rFonts w:cs="Arial"/>
          <w:b/>
          <w:sz w:val="28"/>
          <w:szCs w:val="28"/>
        </w:rPr>
        <w:t>C</w:t>
      </w:r>
      <w:r w:rsidR="0086242F" w:rsidRPr="00680962">
        <w:rPr>
          <w:rFonts w:cs="Arial"/>
          <w:b/>
          <w:sz w:val="28"/>
          <w:szCs w:val="28"/>
        </w:rPr>
        <w:t xml:space="preserve"> </w:t>
      </w:r>
      <w:r w:rsidRPr="00680962">
        <w:rPr>
          <w:rFonts w:cs="Arial"/>
          <w:b/>
          <w:sz w:val="28"/>
          <w:szCs w:val="28"/>
        </w:rPr>
        <w:t>I</w:t>
      </w:r>
      <w:r w:rsidR="0086242F" w:rsidRPr="00680962">
        <w:rPr>
          <w:rFonts w:cs="Arial"/>
          <w:b/>
          <w:sz w:val="28"/>
          <w:szCs w:val="28"/>
        </w:rPr>
        <w:t xml:space="preserve"> </w:t>
      </w:r>
      <w:proofErr w:type="spellStart"/>
      <w:r w:rsidRPr="00680962">
        <w:rPr>
          <w:rFonts w:cs="Arial"/>
          <w:b/>
          <w:sz w:val="28"/>
          <w:szCs w:val="28"/>
        </w:rPr>
        <w:t>Ó</w:t>
      </w:r>
      <w:proofErr w:type="spellEnd"/>
      <w:r w:rsidR="0086242F" w:rsidRPr="00680962">
        <w:rPr>
          <w:rFonts w:cs="Arial"/>
          <w:b/>
          <w:sz w:val="28"/>
          <w:szCs w:val="28"/>
        </w:rPr>
        <w:t xml:space="preserve"> </w:t>
      </w:r>
      <w:r w:rsidRPr="00680962">
        <w:rPr>
          <w:rFonts w:cs="Arial"/>
          <w:b/>
          <w:sz w:val="28"/>
          <w:szCs w:val="28"/>
        </w:rPr>
        <w:t>N</w:t>
      </w:r>
      <w:r w:rsidR="0086242F" w:rsidRPr="00680962">
        <w:rPr>
          <w:rFonts w:cs="Arial"/>
          <w:b/>
          <w:sz w:val="28"/>
          <w:szCs w:val="28"/>
        </w:rPr>
        <w:t xml:space="preserve">  </w:t>
      </w:r>
      <w:r w:rsidRPr="00680962">
        <w:rPr>
          <w:rFonts w:cs="Arial"/>
          <w:b/>
          <w:sz w:val="28"/>
          <w:szCs w:val="28"/>
        </w:rPr>
        <w:t xml:space="preserve"> D</w:t>
      </w:r>
      <w:r w:rsidR="0086242F" w:rsidRPr="00680962">
        <w:rPr>
          <w:rFonts w:cs="Arial"/>
          <w:b/>
          <w:sz w:val="28"/>
          <w:szCs w:val="28"/>
        </w:rPr>
        <w:t xml:space="preserve"> </w:t>
      </w:r>
      <w:r w:rsidRPr="00680962">
        <w:rPr>
          <w:rFonts w:cs="Arial"/>
          <w:b/>
          <w:sz w:val="28"/>
          <w:szCs w:val="28"/>
        </w:rPr>
        <w:t>E</w:t>
      </w:r>
      <w:r w:rsidR="0086242F" w:rsidRPr="00680962">
        <w:rPr>
          <w:rFonts w:cs="Arial"/>
          <w:b/>
          <w:sz w:val="28"/>
          <w:szCs w:val="28"/>
        </w:rPr>
        <w:t xml:space="preserve">  </w:t>
      </w:r>
      <w:r w:rsidRPr="00680962">
        <w:rPr>
          <w:rFonts w:cs="Arial"/>
          <w:b/>
          <w:sz w:val="28"/>
          <w:szCs w:val="28"/>
        </w:rPr>
        <w:t xml:space="preserve"> M</w:t>
      </w:r>
      <w:r w:rsidR="0086242F" w:rsidRPr="00680962">
        <w:rPr>
          <w:rFonts w:cs="Arial"/>
          <w:b/>
          <w:sz w:val="28"/>
          <w:szCs w:val="28"/>
        </w:rPr>
        <w:t xml:space="preserve"> </w:t>
      </w:r>
      <w:r w:rsidRPr="00680962">
        <w:rPr>
          <w:rFonts w:cs="Arial"/>
          <w:b/>
          <w:sz w:val="28"/>
          <w:szCs w:val="28"/>
        </w:rPr>
        <w:t>O</w:t>
      </w:r>
      <w:r w:rsidR="0086242F" w:rsidRPr="00680962">
        <w:rPr>
          <w:rFonts w:cs="Arial"/>
          <w:b/>
          <w:sz w:val="28"/>
          <w:szCs w:val="28"/>
        </w:rPr>
        <w:t xml:space="preserve"> </w:t>
      </w:r>
      <w:r w:rsidRPr="00680962">
        <w:rPr>
          <w:rFonts w:cs="Arial"/>
          <w:b/>
          <w:sz w:val="28"/>
          <w:szCs w:val="28"/>
        </w:rPr>
        <w:t>T</w:t>
      </w:r>
      <w:r w:rsidR="0086242F" w:rsidRPr="00680962">
        <w:rPr>
          <w:rFonts w:cs="Arial"/>
          <w:b/>
          <w:sz w:val="28"/>
          <w:szCs w:val="28"/>
        </w:rPr>
        <w:t xml:space="preserve"> </w:t>
      </w:r>
      <w:r w:rsidRPr="00680962">
        <w:rPr>
          <w:rFonts w:cs="Arial"/>
          <w:b/>
          <w:sz w:val="28"/>
          <w:szCs w:val="28"/>
        </w:rPr>
        <w:t>I</w:t>
      </w:r>
      <w:r w:rsidR="0086242F" w:rsidRPr="00680962">
        <w:rPr>
          <w:rFonts w:cs="Arial"/>
          <w:b/>
          <w:sz w:val="28"/>
          <w:szCs w:val="28"/>
        </w:rPr>
        <w:t xml:space="preserve"> </w:t>
      </w:r>
      <w:r w:rsidRPr="00680962">
        <w:rPr>
          <w:rFonts w:cs="Arial"/>
          <w:b/>
          <w:sz w:val="28"/>
          <w:szCs w:val="28"/>
        </w:rPr>
        <w:t>V</w:t>
      </w:r>
      <w:r w:rsidR="0086242F" w:rsidRPr="00680962">
        <w:rPr>
          <w:rFonts w:cs="Arial"/>
          <w:b/>
          <w:sz w:val="28"/>
          <w:szCs w:val="28"/>
        </w:rPr>
        <w:t xml:space="preserve"> </w:t>
      </w:r>
      <w:r w:rsidRPr="00680962">
        <w:rPr>
          <w:rFonts w:cs="Arial"/>
          <w:b/>
          <w:sz w:val="28"/>
          <w:szCs w:val="28"/>
        </w:rPr>
        <w:t>O</w:t>
      </w:r>
      <w:r w:rsidR="0086242F" w:rsidRPr="00680962">
        <w:rPr>
          <w:rFonts w:cs="Arial"/>
          <w:b/>
          <w:sz w:val="28"/>
          <w:szCs w:val="28"/>
        </w:rPr>
        <w:t xml:space="preserve"> </w:t>
      </w:r>
      <w:r w:rsidRPr="00680962">
        <w:rPr>
          <w:rFonts w:cs="Arial"/>
          <w:b/>
          <w:sz w:val="28"/>
          <w:szCs w:val="28"/>
        </w:rPr>
        <w:t>S</w:t>
      </w:r>
    </w:p>
    <w:p w:rsidR="00140710" w:rsidRPr="00680962" w:rsidRDefault="00140710" w:rsidP="002E0416">
      <w:pPr>
        <w:spacing w:line="276" w:lineRule="auto"/>
        <w:ind w:right="50"/>
        <w:jc w:val="center"/>
        <w:rPr>
          <w:rFonts w:cs="Arial"/>
          <w:sz w:val="28"/>
          <w:szCs w:val="28"/>
        </w:rPr>
      </w:pPr>
    </w:p>
    <w:p w:rsidR="007B0BB6" w:rsidRPr="00680962" w:rsidRDefault="00B25763" w:rsidP="002E0416">
      <w:pPr>
        <w:spacing w:line="276" w:lineRule="auto"/>
        <w:ind w:right="50"/>
        <w:rPr>
          <w:rFonts w:cs="Arial"/>
          <w:sz w:val="28"/>
          <w:szCs w:val="28"/>
        </w:rPr>
      </w:pPr>
      <w:r w:rsidRPr="00680962">
        <w:rPr>
          <w:rFonts w:cs="Arial"/>
          <w:sz w:val="28"/>
          <w:szCs w:val="28"/>
        </w:rPr>
        <w:t>El procedimiento de entrega recepción</w:t>
      </w:r>
      <w:r w:rsidR="00351B78" w:rsidRPr="00680962">
        <w:rPr>
          <w:rFonts w:cs="Arial"/>
          <w:sz w:val="28"/>
          <w:szCs w:val="28"/>
        </w:rPr>
        <w:t xml:space="preserve"> en las administraciones municipales</w:t>
      </w:r>
      <w:r w:rsidR="005C5135" w:rsidRPr="00680962">
        <w:rPr>
          <w:rFonts w:cs="Arial"/>
          <w:sz w:val="28"/>
          <w:szCs w:val="28"/>
        </w:rPr>
        <w:t>, constituye un</w:t>
      </w:r>
      <w:r w:rsidR="00C5791F" w:rsidRPr="00680962">
        <w:rPr>
          <w:rFonts w:cs="Arial"/>
          <w:sz w:val="28"/>
          <w:szCs w:val="28"/>
        </w:rPr>
        <w:t>a</w:t>
      </w:r>
      <w:r w:rsidR="005C5135" w:rsidRPr="00680962">
        <w:rPr>
          <w:rFonts w:cs="Arial"/>
          <w:sz w:val="28"/>
          <w:szCs w:val="28"/>
        </w:rPr>
        <w:t xml:space="preserve"> de las principales formas de rendición de cuentas; pues a través de este acto protocolario, se detalla el estado</w:t>
      </w:r>
      <w:r w:rsidR="00DF3802" w:rsidRPr="00680962">
        <w:rPr>
          <w:rFonts w:cs="Arial"/>
          <w:sz w:val="28"/>
          <w:szCs w:val="28"/>
        </w:rPr>
        <w:t xml:space="preserve"> que guarda el municipio en lo</w:t>
      </w:r>
      <w:r w:rsidR="005C5135" w:rsidRPr="00680962">
        <w:rPr>
          <w:rFonts w:cs="Arial"/>
          <w:sz w:val="28"/>
          <w:szCs w:val="28"/>
        </w:rPr>
        <w:t xml:space="preserve"> financiero, patrimonial, económico y administrativo </w:t>
      </w:r>
      <w:r w:rsidR="00DF3802" w:rsidRPr="00680962">
        <w:rPr>
          <w:rFonts w:cs="Arial"/>
          <w:sz w:val="28"/>
          <w:szCs w:val="28"/>
        </w:rPr>
        <w:t>principalmente</w:t>
      </w:r>
      <w:r w:rsidR="005C5135" w:rsidRPr="00680962">
        <w:rPr>
          <w:rFonts w:cs="Arial"/>
          <w:sz w:val="28"/>
          <w:szCs w:val="28"/>
        </w:rPr>
        <w:t>.</w:t>
      </w:r>
    </w:p>
    <w:p w:rsidR="005C5135" w:rsidRPr="00680962" w:rsidRDefault="005C5135" w:rsidP="002E0416">
      <w:pPr>
        <w:spacing w:line="276" w:lineRule="auto"/>
        <w:ind w:right="50"/>
        <w:rPr>
          <w:rFonts w:cs="Arial"/>
          <w:sz w:val="28"/>
          <w:szCs w:val="28"/>
        </w:rPr>
      </w:pPr>
    </w:p>
    <w:p w:rsidR="00DF3802" w:rsidRPr="00680962" w:rsidRDefault="005C5135" w:rsidP="002E0416">
      <w:pPr>
        <w:spacing w:line="276" w:lineRule="auto"/>
        <w:ind w:right="50"/>
        <w:rPr>
          <w:rFonts w:cs="Arial"/>
          <w:sz w:val="28"/>
          <w:szCs w:val="28"/>
        </w:rPr>
      </w:pPr>
      <w:r w:rsidRPr="00680962">
        <w:rPr>
          <w:rFonts w:cs="Arial"/>
          <w:sz w:val="28"/>
          <w:szCs w:val="28"/>
        </w:rPr>
        <w:t xml:space="preserve">Debido a la diversidad de la información, documentación y recursos que deben preparar los servidores públicos de la administración pública municipal saliente para hacer la entrega oportuna a los servidores públicos entrantes, representa todo un reto, pues de manera anticipada deben </w:t>
      </w:r>
      <w:r w:rsidR="00DF3802" w:rsidRPr="00680962">
        <w:rPr>
          <w:rFonts w:cs="Arial"/>
          <w:sz w:val="28"/>
          <w:szCs w:val="28"/>
        </w:rPr>
        <w:t>preparar todo lo que formará parte del proceso de entrega recepción, así como de todo el registro documental inherente a su gestión.</w:t>
      </w:r>
    </w:p>
    <w:p w:rsidR="00DF3802" w:rsidRPr="00680962" w:rsidRDefault="00DF3802" w:rsidP="002E0416">
      <w:pPr>
        <w:spacing w:line="276" w:lineRule="auto"/>
        <w:ind w:right="50"/>
        <w:rPr>
          <w:rFonts w:cs="Arial"/>
          <w:sz w:val="28"/>
          <w:szCs w:val="28"/>
        </w:rPr>
      </w:pPr>
    </w:p>
    <w:p w:rsidR="00C5791F" w:rsidRPr="00680962" w:rsidRDefault="00DF3802" w:rsidP="002E0416">
      <w:pPr>
        <w:spacing w:line="276" w:lineRule="auto"/>
        <w:ind w:right="50"/>
        <w:rPr>
          <w:rFonts w:cs="Arial"/>
          <w:sz w:val="28"/>
          <w:szCs w:val="28"/>
        </w:rPr>
      </w:pPr>
      <w:r w:rsidRPr="00680962">
        <w:rPr>
          <w:rFonts w:cs="Arial"/>
          <w:sz w:val="28"/>
          <w:szCs w:val="28"/>
        </w:rPr>
        <w:t xml:space="preserve">Si bien es cierto, la Ley de Entrega Recepción que rige en nuestro Estado, no es exclusiva solamente a los municipios, esta iniciativa con proyecto de decreto que hoy </w:t>
      </w:r>
      <w:r w:rsidR="00C5791F" w:rsidRPr="00680962">
        <w:rPr>
          <w:rFonts w:cs="Arial"/>
          <w:sz w:val="28"/>
          <w:szCs w:val="28"/>
        </w:rPr>
        <w:t xml:space="preserve">se </w:t>
      </w:r>
      <w:r w:rsidRPr="00680962">
        <w:rPr>
          <w:rFonts w:cs="Arial"/>
          <w:sz w:val="28"/>
          <w:szCs w:val="28"/>
        </w:rPr>
        <w:t>plante</w:t>
      </w:r>
      <w:r w:rsidR="00C5791F" w:rsidRPr="00680962">
        <w:rPr>
          <w:rFonts w:cs="Arial"/>
          <w:sz w:val="28"/>
          <w:szCs w:val="28"/>
        </w:rPr>
        <w:t>a</w:t>
      </w:r>
      <w:r w:rsidRPr="00680962">
        <w:rPr>
          <w:rFonts w:cs="Arial"/>
          <w:sz w:val="28"/>
          <w:szCs w:val="28"/>
        </w:rPr>
        <w:t xml:space="preserve">, surge principalmente de </w:t>
      </w:r>
      <w:r w:rsidR="00C5791F" w:rsidRPr="00680962">
        <w:rPr>
          <w:rFonts w:cs="Arial"/>
          <w:sz w:val="28"/>
          <w:szCs w:val="28"/>
        </w:rPr>
        <w:t>inconvenientes que se han presentado en los procesos de entrega recepción cuando se realiza la renovación de ayuntamientos.</w:t>
      </w:r>
    </w:p>
    <w:p w:rsidR="00C5791F" w:rsidRPr="00680962" w:rsidRDefault="00C5791F" w:rsidP="002E0416">
      <w:pPr>
        <w:spacing w:line="276" w:lineRule="auto"/>
        <w:ind w:right="50"/>
        <w:rPr>
          <w:rFonts w:cs="Arial"/>
          <w:sz w:val="28"/>
          <w:szCs w:val="28"/>
        </w:rPr>
      </w:pPr>
    </w:p>
    <w:p w:rsidR="00214D1D" w:rsidRPr="00680962" w:rsidRDefault="00C5791F" w:rsidP="002E0416">
      <w:pPr>
        <w:spacing w:line="276" w:lineRule="auto"/>
        <w:ind w:right="50"/>
        <w:rPr>
          <w:rFonts w:cs="Arial"/>
          <w:sz w:val="28"/>
          <w:szCs w:val="28"/>
        </w:rPr>
      </w:pPr>
      <w:r w:rsidRPr="00680962">
        <w:rPr>
          <w:rFonts w:cs="Arial"/>
          <w:sz w:val="28"/>
          <w:szCs w:val="28"/>
        </w:rPr>
        <w:t>Es por ello que la presente iniciativa, propone reforzar la obligatoriedad de llevar a cabo el acto de ent</w:t>
      </w:r>
      <w:r w:rsidR="00214D1D" w:rsidRPr="00680962">
        <w:rPr>
          <w:rFonts w:cs="Arial"/>
          <w:sz w:val="28"/>
          <w:szCs w:val="28"/>
        </w:rPr>
        <w:t>rega-recepción correspondiente, pues constituye un compromiso ineludible para los servidores públicos al finalizar el periodo de su administración pública y es indispensable para lograr la continuidad de las acciones de gobierno; por lo cual era necesario fortalecer esta obligación y precisar situaciones que se presentan cuando esto no ocurre en los términos que la propia ley establece, de ahí que se considere necesario reiterar que en caso de incumplimiento de dicha obligación, serán sujetos de responsabilidad.</w:t>
      </w:r>
    </w:p>
    <w:p w:rsidR="00214D1D" w:rsidRPr="00680962" w:rsidRDefault="00214D1D" w:rsidP="002E0416">
      <w:pPr>
        <w:spacing w:line="276" w:lineRule="auto"/>
        <w:ind w:right="50"/>
        <w:rPr>
          <w:rFonts w:cs="Arial"/>
          <w:sz w:val="28"/>
          <w:szCs w:val="28"/>
        </w:rPr>
      </w:pPr>
    </w:p>
    <w:p w:rsidR="00CF7F21" w:rsidRPr="00680962" w:rsidRDefault="00CF7F21" w:rsidP="002E0416">
      <w:pPr>
        <w:spacing w:line="276" w:lineRule="auto"/>
        <w:ind w:right="50"/>
        <w:rPr>
          <w:rFonts w:cs="Arial"/>
          <w:sz w:val="28"/>
          <w:szCs w:val="28"/>
        </w:rPr>
      </w:pPr>
      <w:r w:rsidRPr="00680962">
        <w:rPr>
          <w:rFonts w:cs="Arial"/>
          <w:sz w:val="28"/>
          <w:szCs w:val="28"/>
        </w:rPr>
        <w:t xml:space="preserve">Otra de las propuestas que plantea esta iniciativa, es que se les da </w:t>
      </w:r>
      <w:r w:rsidR="00680962" w:rsidRPr="00680962">
        <w:rPr>
          <w:rFonts w:cs="Arial"/>
          <w:sz w:val="28"/>
          <w:szCs w:val="28"/>
        </w:rPr>
        <w:t xml:space="preserve">una </w:t>
      </w:r>
      <w:r w:rsidRPr="00680962">
        <w:rPr>
          <w:rFonts w:cs="Arial"/>
          <w:sz w:val="28"/>
          <w:szCs w:val="28"/>
        </w:rPr>
        <w:t xml:space="preserve">mayor participación a los órganos internos de control, de tal manera que sean quienes realicen los formatos del acta de entrega recepción y demás formatos, de tal manera que vigilen que cumplan con todos los elementos y  requisitos que exige la ley, de esa manera se garantiza que cumplan a cabalidad con todo los datos que debe contener el acta y anexos a entregar, brindando </w:t>
      </w:r>
      <w:r w:rsidR="00680962" w:rsidRPr="00680962">
        <w:rPr>
          <w:rFonts w:cs="Arial"/>
          <w:sz w:val="28"/>
          <w:szCs w:val="28"/>
        </w:rPr>
        <w:t xml:space="preserve">una </w:t>
      </w:r>
      <w:r w:rsidRPr="00680962">
        <w:rPr>
          <w:rFonts w:cs="Arial"/>
          <w:sz w:val="28"/>
          <w:szCs w:val="28"/>
        </w:rPr>
        <w:t>mayor certeza jurídica.</w:t>
      </w:r>
    </w:p>
    <w:p w:rsidR="00CF7F21" w:rsidRPr="00680962" w:rsidRDefault="00CF7F21" w:rsidP="002E0416">
      <w:pPr>
        <w:spacing w:line="276" w:lineRule="auto"/>
        <w:ind w:right="50"/>
        <w:rPr>
          <w:rFonts w:cs="Arial"/>
          <w:sz w:val="28"/>
          <w:szCs w:val="28"/>
        </w:rPr>
      </w:pPr>
    </w:p>
    <w:p w:rsidR="00CF7F21" w:rsidRPr="00680962" w:rsidRDefault="00CF7F21" w:rsidP="002E0416">
      <w:pPr>
        <w:spacing w:line="276" w:lineRule="auto"/>
        <w:ind w:right="50"/>
        <w:rPr>
          <w:rFonts w:cs="Arial"/>
          <w:sz w:val="28"/>
          <w:szCs w:val="28"/>
        </w:rPr>
      </w:pPr>
      <w:r w:rsidRPr="00680962">
        <w:rPr>
          <w:rFonts w:cs="Arial"/>
          <w:sz w:val="28"/>
          <w:szCs w:val="28"/>
        </w:rPr>
        <w:lastRenderedPageBreak/>
        <w:t>Finalmente se establecen algunos plazos que no se contemplaban y se refuerza la figura del observador por parte de la Auditoría Superior del Estado en los procesos de entrega recepción.</w:t>
      </w:r>
    </w:p>
    <w:p w:rsidR="00CF7F21" w:rsidRPr="00680962" w:rsidRDefault="00CF7F21" w:rsidP="002E0416">
      <w:pPr>
        <w:spacing w:line="276" w:lineRule="auto"/>
        <w:ind w:right="50"/>
        <w:rPr>
          <w:rFonts w:cs="Arial"/>
          <w:sz w:val="28"/>
          <w:szCs w:val="28"/>
        </w:rPr>
      </w:pPr>
    </w:p>
    <w:p w:rsidR="00CF7F21" w:rsidRPr="00680962" w:rsidRDefault="00CF7F21" w:rsidP="002E0416">
      <w:pPr>
        <w:spacing w:line="276" w:lineRule="auto"/>
        <w:ind w:right="50"/>
        <w:rPr>
          <w:rFonts w:cs="Arial"/>
          <w:sz w:val="28"/>
          <w:szCs w:val="28"/>
        </w:rPr>
      </w:pPr>
      <w:r w:rsidRPr="00680962">
        <w:rPr>
          <w:rFonts w:cs="Arial"/>
          <w:sz w:val="28"/>
          <w:szCs w:val="28"/>
        </w:rPr>
        <w:t>Consideramos que estas propuestas abonarán a garantizar la continuidad de la función pública</w:t>
      </w:r>
      <w:r w:rsidR="002E0416" w:rsidRPr="00680962">
        <w:rPr>
          <w:rFonts w:cs="Arial"/>
          <w:sz w:val="28"/>
          <w:szCs w:val="28"/>
        </w:rPr>
        <w:t xml:space="preserve">, mediante la transferencia ordenada, precisa y oportuna de los asuntos que corresponde a las administraciones públicas y de todo registro documental que representa la conclusión y avances de una gestión. </w:t>
      </w:r>
    </w:p>
    <w:p w:rsidR="00CF7F21" w:rsidRPr="00680962" w:rsidRDefault="00CF7F21" w:rsidP="002E0416">
      <w:pPr>
        <w:spacing w:line="276" w:lineRule="auto"/>
        <w:ind w:right="50"/>
        <w:rPr>
          <w:rFonts w:cs="Arial"/>
          <w:sz w:val="28"/>
          <w:szCs w:val="28"/>
        </w:rPr>
      </w:pPr>
    </w:p>
    <w:p w:rsidR="00140710" w:rsidRPr="00680962" w:rsidRDefault="00140710" w:rsidP="002E0416">
      <w:pPr>
        <w:spacing w:line="276" w:lineRule="auto"/>
        <w:ind w:right="50"/>
        <w:rPr>
          <w:rFonts w:cs="Arial"/>
          <w:sz w:val="28"/>
          <w:szCs w:val="28"/>
        </w:rPr>
      </w:pPr>
      <w:r w:rsidRPr="00680962">
        <w:rPr>
          <w:rFonts w:cs="Arial"/>
          <w:sz w:val="28"/>
          <w:szCs w:val="28"/>
        </w:rPr>
        <w:t>En virtud de lo anterior, quienes integramos el Grupo Parlamentario “Gral. Andrés S. Viesca” del Partido Revolucionario Institucional, ponemos a la consideración de este H. Pleno del Congreso, la siguiente:</w:t>
      </w:r>
    </w:p>
    <w:p w:rsidR="00140710" w:rsidRPr="00680962" w:rsidRDefault="00140710" w:rsidP="002E0416">
      <w:pPr>
        <w:spacing w:line="276" w:lineRule="auto"/>
        <w:ind w:right="50"/>
        <w:rPr>
          <w:rFonts w:cs="Arial"/>
          <w:sz w:val="28"/>
          <w:szCs w:val="28"/>
        </w:rPr>
      </w:pPr>
    </w:p>
    <w:p w:rsidR="00140710" w:rsidRPr="00680962" w:rsidRDefault="00140710" w:rsidP="002E0416">
      <w:pPr>
        <w:spacing w:line="276" w:lineRule="auto"/>
        <w:ind w:right="50"/>
        <w:jc w:val="center"/>
        <w:rPr>
          <w:rFonts w:cs="Arial"/>
          <w:b/>
          <w:sz w:val="28"/>
          <w:szCs w:val="28"/>
        </w:rPr>
      </w:pPr>
      <w:r w:rsidRPr="00680962">
        <w:rPr>
          <w:rFonts w:cs="Arial"/>
          <w:b/>
          <w:sz w:val="28"/>
          <w:szCs w:val="28"/>
        </w:rPr>
        <w:t>INICIATIVA CON PROYECTO DE DECRETO</w:t>
      </w:r>
    </w:p>
    <w:p w:rsidR="00140710" w:rsidRPr="00680962" w:rsidRDefault="00140710" w:rsidP="002E0416">
      <w:pPr>
        <w:spacing w:line="276" w:lineRule="auto"/>
        <w:ind w:right="50"/>
        <w:jc w:val="center"/>
        <w:rPr>
          <w:rFonts w:cs="Arial"/>
          <w:b/>
          <w:sz w:val="28"/>
          <w:szCs w:val="28"/>
        </w:rPr>
      </w:pPr>
    </w:p>
    <w:p w:rsidR="00140710" w:rsidRPr="00680962" w:rsidRDefault="00440D90" w:rsidP="002E0416">
      <w:pPr>
        <w:spacing w:line="276" w:lineRule="auto"/>
        <w:ind w:right="50"/>
        <w:rPr>
          <w:rFonts w:cs="Arial"/>
          <w:sz w:val="28"/>
          <w:szCs w:val="28"/>
        </w:rPr>
      </w:pPr>
      <w:r w:rsidRPr="00680962">
        <w:rPr>
          <w:rFonts w:cs="Arial"/>
          <w:b/>
          <w:sz w:val="28"/>
          <w:szCs w:val="28"/>
        </w:rPr>
        <w:t>ÚNICO</w:t>
      </w:r>
      <w:r w:rsidR="00140710" w:rsidRPr="00680962">
        <w:rPr>
          <w:rFonts w:cs="Arial"/>
          <w:b/>
          <w:sz w:val="28"/>
          <w:szCs w:val="28"/>
        </w:rPr>
        <w:t>.-</w:t>
      </w:r>
      <w:r w:rsidR="00140710" w:rsidRPr="00680962">
        <w:rPr>
          <w:rFonts w:cs="Arial"/>
          <w:sz w:val="28"/>
          <w:szCs w:val="28"/>
        </w:rPr>
        <w:t xml:space="preserve"> Se </w:t>
      </w:r>
      <w:r w:rsidR="00C4154D" w:rsidRPr="00680962">
        <w:rPr>
          <w:rFonts w:cs="Arial"/>
          <w:sz w:val="28"/>
          <w:szCs w:val="28"/>
        </w:rPr>
        <w:t>reforma la fracción VI del artículo 2°, el artículo 7°, el primer párrafo del artículo 12, la fracción I del artículo 14, la fracción V del artículo 20</w:t>
      </w:r>
      <w:r w:rsidR="00DB27B2" w:rsidRPr="00680962">
        <w:rPr>
          <w:rFonts w:cs="Arial"/>
          <w:sz w:val="28"/>
          <w:szCs w:val="28"/>
        </w:rPr>
        <w:t xml:space="preserve"> y el tercer párrafo del artículo 23; asimismo se </w:t>
      </w:r>
      <w:r w:rsidR="00C4154D" w:rsidRPr="00680962">
        <w:rPr>
          <w:rFonts w:cs="Arial"/>
          <w:sz w:val="28"/>
          <w:szCs w:val="28"/>
        </w:rPr>
        <w:t xml:space="preserve">adiciona un segundo y tercer párrafo al artículo 12, </w:t>
      </w:r>
      <w:r w:rsidR="00DB27B2" w:rsidRPr="00680962">
        <w:rPr>
          <w:rFonts w:cs="Arial"/>
          <w:sz w:val="28"/>
          <w:szCs w:val="28"/>
        </w:rPr>
        <w:t xml:space="preserve">todos de la </w:t>
      </w:r>
      <w:r w:rsidR="00C415BB" w:rsidRPr="00680962">
        <w:rPr>
          <w:rFonts w:cs="Arial"/>
          <w:sz w:val="28"/>
          <w:szCs w:val="28"/>
        </w:rPr>
        <w:t>Ley de Entrega-Recepción del Estado y Municipios de Coahuila de Zaragoza,</w:t>
      </w:r>
      <w:r w:rsidR="005F2C17" w:rsidRPr="00680962">
        <w:rPr>
          <w:rFonts w:cs="Arial"/>
          <w:sz w:val="28"/>
          <w:szCs w:val="28"/>
        </w:rPr>
        <w:t xml:space="preserve"> </w:t>
      </w:r>
      <w:r w:rsidR="00140710" w:rsidRPr="00680962">
        <w:rPr>
          <w:rFonts w:cs="Arial"/>
          <w:sz w:val="28"/>
          <w:szCs w:val="28"/>
        </w:rPr>
        <w:t>para quedar como sigue:</w:t>
      </w:r>
    </w:p>
    <w:p w:rsidR="00140710" w:rsidRPr="00680962" w:rsidRDefault="00140710" w:rsidP="002E0416">
      <w:pPr>
        <w:spacing w:line="276" w:lineRule="auto"/>
        <w:ind w:right="50"/>
        <w:rPr>
          <w:rFonts w:cs="Arial"/>
          <w:sz w:val="28"/>
          <w:szCs w:val="28"/>
        </w:rPr>
      </w:pPr>
    </w:p>
    <w:p w:rsidR="002E0416" w:rsidRPr="00680962" w:rsidRDefault="002E0416" w:rsidP="002E0416">
      <w:pPr>
        <w:spacing w:line="276" w:lineRule="auto"/>
        <w:ind w:right="50"/>
        <w:rPr>
          <w:rFonts w:cs="Arial"/>
          <w:sz w:val="28"/>
          <w:szCs w:val="28"/>
        </w:rPr>
      </w:pPr>
    </w:p>
    <w:p w:rsidR="00C4154D" w:rsidRPr="00680962" w:rsidRDefault="00C4154D" w:rsidP="002E0416">
      <w:pPr>
        <w:spacing w:line="276" w:lineRule="auto"/>
        <w:ind w:right="50"/>
        <w:rPr>
          <w:rFonts w:cs="Arial"/>
          <w:sz w:val="28"/>
          <w:szCs w:val="28"/>
        </w:rPr>
      </w:pPr>
      <w:r w:rsidRPr="00680962">
        <w:rPr>
          <w:rFonts w:cs="Arial"/>
          <w:b/>
          <w:bCs/>
          <w:sz w:val="28"/>
          <w:szCs w:val="28"/>
        </w:rPr>
        <w:t>ARTÍCULO 2°. …</w:t>
      </w:r>
      <w:r w:rsidRPr="00680962">
        <w:rPr>
          <w:rFonts w:cs="Arial"/>
          <w:sz w:val="28"/>
          <w:szCs w:val="28"/>
        </w:rPr>
        <w:t>:</w:t>
      </w:r>
    </w:p>
    <w:p w:rsidR="00C4154D" w:rsidRPr="00680962" w:rsidRDefault="00C4154D" w:rsidP="002E0416">
      <w:pPr>
        <w:spacing w:line="276" w:lineRule="auto"/>
        <w:ind w:right="50"/>
        <w:rPr>
          <w:rFonts w:cs="Arial"/>
          <w:sz w:val="28"/>
          <w:szCs w:val="28"/>
        </w:rPr>
      </w:pPr>
    </w:p>
    <w:p w:rsidR="00C4154D" w:rsidRPr="00680962" w:rsidRDefault="00C4154D" w:rsidP="002E0416">
      <w:pPr>
        <w:spacing w:line="276" w:lineRule="auto"/>
        <w:ind w:right="50"/>
        <w:rPr>
          <w:rFonts w:cs="Arial"/>
          <w:sz w:val="28"/>
          <w:szCs w:val="28"/>
        </w:rPr>
      </w:pPr>
      <w:r w:rsidRPr="00680962">
        <w:rPr>
          <w:rFonts w:cs="Arial"/>
          <w:b/>
          <w:bCs/>
          <w:sz w:val="28"/>
          <w:szCs w:val="28"/>
        </w:rPr>
        <w:t>VI.</w:t>
      </w:r>
      <w:r w:rsidRPr="00680962">
        <w:rPr>
          <w:rFonts w:cs="Arial"/>
          <w:b/>
          <w:bCs/>
          <w:sz w:val="28"/>
          <w:szCs w:val="28"/>
        </w:rPr>
        <w:tab/>
        <w:t>La Entrega–Recepción.</w:t>
      </w:r>
      <w:r w:rsidRPr="00680962">
        <w:rPr>
          <w:rFonts w:cs="Arial"/>
          <w:sz w:val="28"/>
          <w:szCs w:val="28"/>
        </w:rPr>
        <w:t xml:space="preserve"> La Entrega-Recepción es un procedimiento administrativo de interés público, de cumplimiento obligatorio y formal </w:t>
      </w:r>
      <w:r w:rsidRPr="00680962">
        <w:rPr>
          <w:rFonts w:cs="Arial"/>
          <w:b/>
          <w:sz w:val="28"/>
          <w:szCs w:val="28"/>
        </w:rPr>
        <w:t>mediante el cual el servidor público que concluye su función, hace entrega del despacho a su cargo,</w:t>
      </w:r>
      <w:r w:rsidRPr="00680962">
        <w:rPr>
          <w:rFonts w:cs="Arial"/>
          <w:sz w:val="28"/>
          <w:szCs w:val="28"/>
        </w:rPr>
        <w:t xml:space="preserve"> mediante la elaboración del Acta Administrativa de Entrega-Recepción que describe el estado que guarda la dependencia, entidad, municipio u oficina cuya entrega se realiza, a la cual se acompañarán los anexos correspondientes.</w:t>
      </w:r>
    </w:p>
    <w:p w:rsidR="00AE3A38" w:rsidRPr="00680962" w:rsidRDefault="00AE3A38" w:rsidP="002E0416">
      <w:pPr>
        <w:spacing w:line="276" w:lineRule="auto"/>
        <w:ind w:right="50"/>
        <w:rPr>
          <w:rFonts w:cs="Arial"/>
          <w:sz w:val="28"/>
          <w:szCs w:val="28"/>
        </w:rPr>
      </w:pPr>
    </w:p>
    <w:p w:rsidR="002E0416" w:rsidRPr="00680962" w:rsidRDefault="002E0416" w:rsidP="002E0416">
      <w:pPr>
        <w:spacing w:line="276" w:lineRule="auto"/>
        <w:ind w:right="50"/>
        <w:rPr>
          <w:rFonts w:cs="Arial"/>
          <w:b/>
          <w:bCs/>
          <w:sz w:val="28"/>
          <w:szCs w:val="28"/>
        </w:rPr>
      </w:pPr>
    </w:p>
    <w:p w:rsidR="00C4154D" w:rsidRPr="00680962" w:rsidRDefault="00C4154D" w:rsidP="002E0416">
      <w:pPr>
        <w:spacing w:line="276" w:lineRule="auto"/>
        <w:ind w:right="50"/>
        <w:rPr>
          <w:rFonts w:cs="Arial"/>
          <w:sz w:val="28"/>
          <w:szCs w:val="28"/>
        </w:rPr>
      </w:pPr>
      <w:r w:rsidRPr="00680962">
        <w:rPr>
          <w:rFonts w:cs="Arial"/>
          <w:b/>
          <w:bCs/>
          <w:sz w:val="28"/>
          <w:szCs w:val="28"/>
        </w:rPr>
        <w:t xml:space="preserve">ARTÍCULO 7°. </w:t>
      </w:r>
      <w:r w:rsidRPr="00680962">
        <w:rPr>
          <w:rFonts w:cs="Arial"/>
          <w:b/>
          <w:sz w:val="28"/>
          <w:szCs w:val="28"/>
        </w:rPr>
        <w:t>LA ENTREGA EN LA RATIFICACIÓN DEL CARGO DEL SERVIDOR PÚBLICO.</w:t>
      </w:r>
      <w:r w:rsidRPr="00680962">
        <w:rPr>
          <w:rFonts w:cs="Arial"/>
          <w:sz w:val="28"/>
          <w:szCs w:val="28"/>
        </w:rPr>
        <w:t xml:space="preserve"> Los servidores públicos que en los términos de esta ley se encuentren obligados a realizar la entrega-recepción y que al término de su ejercicio sean ratificados en su cargo, deberán realizar dicho procedimiento ante su superior, rindiendo un informe que contenga de manera general la situación que guarda el área a su cargo ante el Órgano Interno de Control</w:t>
      </w:r>
      <w:r w:rsidRPr="00680962">
        <w:rPr>
          <w:rFonts w:cs="Arial"/>
          <w:b/>
          <w:sz w:val="28"/>
          <w:szCs w:val="28"/>
        </w:rPr>
        <w:t>, dentro de los primeros cinco días hábiles posteriores a su ratificación.</w:t>
      </w:r>
      <w:r w:rsidRPr="00680962">
        <w:rPr>
          <w:rFonts w:cs="Arial"/>
          <w:sz w:val="28"/>
          <w:szCs w:val="28"/>
        </w:rPr>
        <w:t xml:space="preserve"> </w:t>
      </w:r>
    </w:p>
    <w:p w:rsidR="00C4154D" w:rsidRPr="00680962" w:rsidRDefault="00C4154D" w:rsidP="002E0416">
      <w:pPr>
        <w:spacing w:line="276" w:lineRule="auto"/>
        <w:ind w:right="50"/>
        <w:rPr>
          <w:rFonts w:cs="Arial"/>
          <w:sz w:val="28"/>
          <w:szCs w:val="28"/>
        </w:rPr>
      </w:pPr>
    </w:p>
    <w:p w:rsidR="002E0416" w:rsidRPr="00680962" w:rsidRDefault="002E0416" w:rsidP="002E0416">
      <w:pPr>
        <w:spacing w:line="276" w:lineRule="auto"/>
        <w:ind w:right="50"/>
        <w:rPr>
          <w:rFonts w:cs="Arial"/>
          <w:sz w:val="28"/>
          <w:szCs w:val="28"/>
        </w:rPr>
      </w:pPr>
    </w:p>
    <w:p w:rsidR="00C4154D" w:rsidRPr="00680962" w:rsidRDefault="00C4154D" w:rsidP="002E0416">
      <w:pPr>
        <w:spacing w:line="276" w:lineRule="auto"/>
        <w:ind w:right="50"/>
        <w:rPr>
          <w:rFonts w:cs="Arial"/>
          <w:b/>
          <w:sz w:val="28"/>
          <w:szCs w:val="28"/>
        </w:rPr>
      </w:pPr>
      <w:r w:rsidRPr="00680962">
        <w:rPr>
          <w:rFonts w:cs="Arial"/>
          <w:b/>
          <w:bCs/>
          <w:sz w:val="28"/>
          <w:szCs w:val="28"/>
        </w:rPr>
        <w:t xml:space="preserve">ARTÍCULO 12. LA OBLIGATORIEDAD EN LA ENTREGA. </w:t>
      </w:r>
      <w:r w:rsidRPr="00680962">
        <w:rPr>
          <w:rFonts w:cs="Arial"/>
          <w:sz w:val="28"/>
          <w:szCs w:val="28"/>
        </w:rPr>
        <w:t xml:space="preserve">Ningún servidor público que se encuentre sujeto a la presente ley, podrá dejar el cargo sin llevar a cabo el acto de entrega-recepción correspondiente, para cuyo efecto el superior jerárquico deberá designar al sustituto definitivo o provisional en un plazo no mayor de 10 días hábiles, contados a partir de la fecha en que se presente la renuncia, se notifique la baja o se lleve a cabo el cambio de cargo. </w:t>
      </w:r>
      <w:r w:rsidRPr="00680962">
        <w:rPr>
          <w:rFonts w:cs="Arial"/>
          <w:b/>
          <w:sz w:val="28"/>
          <w:szCs w:val="28"/>
        </w:rPr>
        <w:t>En caso de que el servidor público saliente no tuviere superior jerárquico ante quien realizar el procedimiento de entrega-recepción, éste deberá llevarse a cabo ante el órgano de control interno que corresponda.</w:t>
      </w:r>
    </w:p>
    <w:p w:rsidR="00C4154D" w:rsidRPr="00680962" w:rsidRDefault="00C4154D" w:rsidP="002E0416">
      <w:pPr>
        <w:spacing w:line="276" w:lineRule="auto"/>
        <w:ind w:right="50"/>
        <w:rPr>
          <w:rFonts w:cs="Arial"/>
          <w:b/>
          <w:sz w:val="28"/>
          <w:szCs w:val="28"/>
        </w:rPr>
      </w:pPr>
    </w:p>
    <w:p w:rsidR="00C4154D" w:rsidRPr="00680962" w:rsidRDefault="00C4154D" w:rsidP="002E0416">
      <w:pPr>
        <w:spacing w:line="276" w:lineRule="auto"/>
        <w:ind w:right="50"/>
        <w:rPr>
          <w:rFonts w:cs="Arial"/>
          <w:b/>
          <w:sz w:val="28"/>
          <w:szCs w:val="28"/>
        </w:rPr>
      </w:pPr>
      <w:r w:rsidRPr="00680962">
        <w:rPr>
          <w:rFonts w:cs="Arial"/>
          <w:b/>
          <w:sz w:val="28"/>
          <w:szCs w:val="28"/>
        </w:rPr>
        <w:t xml:space="preserve">Cuando no se tenga la certeza del nombramiento o designación de a quien se le deba entregar, o no comparezca la persona que deba recibir, el servidor público obligado hará la entrega al órgano de control interno. </w:t>
      </w:r>
    </w:p>
    <w:p w:rsidR="00C4154D" w:rsidRPr="00680962" w:rsidRDefault="00C4154D" w:rsidP="002E0416">
      <w:pPr>
        <w:spacing w:line="276" w:lineRule="auto"/>
        <w:ind w:right="50"/>
        <w:rPr>
          <w:rFonts w:cs="Arial"/>
          <w:b/>
          <w:sz w:val="28"/>
          <w:szCs w:val="28"/>
        </w:rPr>
      </w:pPr>
    </w:p>
    <w:p w:rsidR="00C4154D" w:rsidRPr="00680962" w:rsidRDefault="00C4154D" w:rsidP="002E0416">
      <w:pPr>
        <w:spacing w:line="276" w:lineRule="auto"/>
        <w:ind w:right="50"/>
        <w:rPr>
          <w:rFonts w:cs="Arial"/>
          <w:sz w:val="28"/>
          <w:szCs w:val="28"/>
        </w:rPr>
      </w:pPr>
      <w:r w:rsidRPr="00680962">
        <w:rPr>
          <w:rFonts w:cs="Arial"/>
          <w:b/>
          <w:sz w:val="28"/>
          <w:szCs w:val="28"/>
        </w:rPr>
        <w:t>El servidor público que sin causa justificada dejare de cumplir la obligación de realizar el procedimiento de entrega-recepción será responsable administrativamente de conformidad con</w:t>
      </w:r>
      <w:r w:rsidRPr="00680962">
        <w:rPr>
          <w:rFonts w:cs="Arial"/>
          <w:sz w:val="28"/>
          <w:szCs w:val="28"/>
        </w:rPr>
        <w:t xml:space="preserve"> la Ley de Responsabilidades y demás ordenamientos aplicables. En caso de urgencia para la entrega-recepción, a criterio del superior jerárquico, se habilitará horas o días para hacer la entrega correspondiente.</w:t>
      </w:r>
    </w:p>
    <w:p w:rsidR="00C4154D" w:rsidRPr="00680962" w:rsidRDefault="00C4154D" w:rsidP="002E0416">
      <w:pPr>
        <w:spacing w:line="276" w:lineRule="auto"/>
        <w:ind w:right="50"/>
        <w:rPr>
          <w:rFonts w:cs="Arial"/>
          <w:sz w:val="28"/>
          <w:szCs w:val="28"/>
        </w:rPr>
      </w:pPr>
    </w:p>
    <w:p w:rsidR="002E0416" w:rsidRPr="00680962" w:rsidRDefault="002E0416" w:rsidP="002E0416">
      <w:pPr>
        <w:spacing w:line="276" w:lineRule="auto"/>
        <w:ind w:right="50"/>
        <w:rPr>
          <w:rFonts w:cs="Arial"/>
          <w:sz w:val="28"/>
          <w:szCs w:val="28"/>
        </w:rPr>
      </w:pPr>
    </w:p>
    <w:p w:rsidR="00C4154D" w:rsidRPr="00680962" w:rsidRDefault="00C4154D" w:rsidP="002E0416">
      <w:pPr>
        <w:spacing w:line="276" w:lineRule="auto"/>
        <w:ind w:right="50"/>
        <w:rPr>
          <w:rFonts w:cs="Arial"/>
          <w:sz w:val="28"/>
          <w:szCs w:val="28"/>
        </w:rPr>
      </w:pPr>
      <w:r w:rsidRPr="00680962">
        <w:rPr>
          <w:rFonts w:cs="Arial"/>
          <w:b/>
          <w:bCs/>
          <w:sz w:val="28"/>
          <w:szCs w:val="28"/>
        </w:rPr>
        <w:t>ARTÍCULO 14. …</w:t>
      </w:r>
      <w:r w:rsidRPr="00680962">
        <w:rPr>
          <w:rFonts w:cs="Arial"/>
          <w:sz w:val="28"/>
          <w:szCs w:val="28"/>
        </w:rPr>
        <w:t>:</w:t>
      </w:r>
    </w:p>
    <w:p w:rsidR="00C4154D" w:rsidRPr="00680962" w:rsidRDefault="00C4154D" w:rsidP="002E0416">
      <w:pPr>
        <w:spacing w:line="276" w:lineRule="auto"/>
        <w:ind w:right="50"/>
        <w:rPr>
          <w:rFonts w:cs="Arial"/>
          <w:sz w:val="28"/>
          <w:szCs w:val="28"/>
        </w:rPr>
      </w:pPr>
    </w:p>
    <w:p w:rsidR="00C4154D" w:rsidRPr="00680962" w:rsidRDefault="00C4154D" w:rsidP="002E0416">
      <w:pPr>
        <w:spacing w:line="276" w:lineRule="auto"/>
        <w:ind w:right="50"/>
        <w:rPr>
          <w:rFonts w:cs="Arial"/>
          <w:sz w:val="28"/>
          <w:szCs w:val="28"/>
        </w:rPr>
      </w:pPr>
      <w:r w:rsidRPr="00680962">
        <w:rPr>
          <w:rFonts w:cs="Arial"/>
          <w:b/>
          <w:bCs/>
          <w:sz w:val="28"/>
          <w:szCs w:val="28"/>
        </w:rPr>
        <w:t>I.</w:t>
      </w:r>
      <w:r w:rsidRPr="00680962">
        <w:rPr>
          <w:rFonts w:cs="Arial"/>
          <w:b/>
          <w:bCs/>
          <w:sz w:val="28"/>
          <w:szCs w:val="28"/>
        </w:rPr>
        <w:tab/>
      </w:r>
      <w:r w:rsidRPr="00680962">
        <w:rPr>
          <w:rFonts w:cs="Arial"/>
          <w:sz w:val="28"/>
          <w:szCs w:val="28"/>
        </w:rPr>
        <w:t>Expedir el Manual</w:t>
      </w:r>
      <w:r w:rsidRPr="00680962">
        <w:rPr>
          <w:rFonts w:cs="Arial"/>
          <w:b/>
          <w:sz w:val="28"/>
          <w:szCs w:val="28"/>
        </w:rPr>
        <w:t>, formatos de acta y demás formatos que se requieran de</w:t>
      </w:r>
      <w:r w:rsidRPr="00680962">
        <w:rPr>
          <w:rFonts w:cs="Arial"/>
          <w:sz w:val="28"/>
          <w:szCs w:val="28"/>
        </w:rPr>
        <w:t xml:space="preserve"> Entrega-Recepción de la Administración Pública</w:t>
      </w:r>
      <w:r w:rsidRPr="00680962">
        <w:rPr>
          <w:rFonts w:cs="Arial"/>
          <w:b/>
          <w:sz w:val="28"/>
          <w:szCs w:val="28"/>
        </w:rPr>
        <w:t>, cuando menos con tres meses de anticipación a la fecha de terminación del encargo.</w:t>
      </w:r>
    </w:p>
    <w:p w:rsidR="00C4154D" w:rsidRPr="00680962" w:rsidRDefault="00C4154D" w:rsidP="002E0416">
      <w:pPr>
        <w:spacing w:line="276" w:lineRule="auto"/>
        <w:ind w:right="50"/>
        <w:rPr>
          <w:rFonts w:cs="Arial"/>
          <w:sz w:val="28"/>
          <w:szCs w:val="28"/>
        </w:rPr>
      </w:pPr>
    </w:p>
    <w:p w:rsidR="00DB27B2" w:rsidRPr="00680962" w:rsidRDefault="00DB27B2" w:rsidP="002E0416">
      <w:pPr>
        <w:spacing w:line="276" w:lineRule="auto"/>
        <w:ind w:right="50"/>
        <w:rPr>
          <w:rFonts w:cs="Arial"/>
          <w:sz w:val="28"/>
          <w:szCs w:val="28"/>
        </w:rPr>
      </w:pPr>
      <w:r w:rsidRPr="00680962">
        <w:rPr>
          <w:rFonts w:cs="Arial"/>
          <w:b/>
          <w:bCs/>
          <w:sz w:val="28"/>
          <w:szCs w:val="28"/>
        </w:rPr>
        <w:t>II.</w:t>
      </w:r>
      <w:r w:rsidRPr="00680962">
        <w:rPr>
          <w:rFonts w:cs="Arial"/>
          <w:b/>
          <w:bCs/>
          <w:sz w:val="28"/>
          <w:szCs w:val="28"/>
        </w:rPr>
        <w:tab/>
      </w:r>
      <w:r w:rsidRPr="00680962">
        <w:rPr>
          <w:rFonts w:cs="Arial"/>
          <w:sz w:val="28"/>
          <w:szCs w:val="28"/>
        </w:rPr>
        <w:t xml:space="preserve">a la </w:t>
      </w:r>
      <w:r w:rsidRPr="00680962">
        <w:rPr>
          <w:rFonts w:cs="Arial"/>
          <w:b/>
          <w:bCs/>
          <w:sz w:val="28"/>
          <w:szCs w:val="28"/>
        </w:rPr>
        <w:t>VI.</w:t>
      </w:r>
      <w:r w:rsidRPr="00680962">
        <w:rPr>
          <w:rFonts w:cs="Arial"/>
          <w:b/>
          <w:bCs/>
          <w:sz w:val="28"/>
          <w:szCs w:val="28"/>
        </w:rPr>
        <w:tab/>
      </w:r>
      <w:r w:rsidRPr="00680962">
        <w:rPr>
          <w:rFonts w:cs="Arial"/>
          <w:sz w:val="28"/>
          <w:szCs w:val="28"/>
        </w:rPr>
        <w:t>...</w:t>
      </w:r>
    </w:p>
    <w:p w:rsidR="00C4154D" w:rsidRPr="00680962" w:rsidRDefault="00C4154D" w:rsidP="002E0416">
      <w:pPr>
        <w:spacing w:line="276" w:lineRule="auto"/>
        <w:ind w:right="50"/>
        <w:rPr>
          <w:rFonts w:cs="Arial"/>
          <w:sz w:val="28"/>
          <w:szCs w:val="28"/>
        </w:rPr>
      </w:pPr>
    </w:p>
    <w:p w:rsidR="002E0416" w:rsidRPr="00680962" w:rsidRDefault="002E0416" w:rsidP="002E0416">
      <w:pPr>
        <w:spacing w:line="276" w:lineRule="auto"/>
        <w:ind w:right="50"/>
        <w:rPr>
          <w:rFonts w:cs="Arial"/>
          <w:b/>
          <w:bCs/>
          <w:sz w:val="28"/>
          <w:szCs w:val="28"/>
        </w:rPr>
      </w:pPr>
    </w:p>
    <w:p w:rsidR="00C4154D" w:rsidRPr="00680962" w:rsidRDefault="00C4154D" w:rsidP="002E0416">
      <w:pPr>
        <w:spacing w:line="276" w:lineRule="auto"/>
        <w:ind w:right="50"/>
        <w:rPr>
          <w:rFonts w:cs="Arial"/>
          <w:sz w:val="28"/>
          <w:szCs w:val="28"/>
        </w:rPr>
      </w:pPr>
      <w:r w:rsidRPr="00680962">
        <w:rPr>
          <w:rFonts w:cs="Arial"/>
          <w:b/>
          <w:bCs/>
          <w:sz w:val="28"/>
          <w:szCs w:val="28"/>
        </w:rPr>
        <w:t xml:space="preserve">ARTÍCULO 20. </w:t>
      </w:r>
      <w:r w:rsidR="00DB27B2" w:rsidRPr="00680962">
        <w:rPr>
          <w:rFonts w:cs="Arial"/>
          <w:b/>
          <w:bCs/>
          <w:sz w:val="28"/>
          <w:szCs w:val="28"/>
        </w:rPr>
        <w:t>…</w:t>
      </w:r>
      <w:r w:rsidRPr="00680962">
        <w:rPr>
          <w:rFonts w:cs="Arial"/>
          <w:sz w:val="28"/>
          <w:szCs w:val="28"/>
        </w:rPr>
        <w:t>:</w:t>
      </w:r>
    </w:p>
    <w:p w:rsidR="00C4154D" w:rsidRPr="00680962" w:rsidRDefault="00C4154D" w:rsidP="002E0416">
      <w:pPr>
        <w:spacing w:line="276" w:lineRule="auto"/>
        <w:ind w:right="50"/>
        <w:rPr>
          <w:rFonts w:cs="Arial"/>
          <w:sz w:val="28"/>
          <w:szCs w:val="28"/>
        </w:rPr>
      </w:pPr>
    </w:p>
    <w:p w:rsidR="00C4154D" w:rsidRPr="00680962" w:rsidRDefault="00C4154D" w:rsidP="002E0416">
      <w:pPr>
        <w:spacing w:line="276" w:lineRule="auto"/>
        <w:ind w:right="50"/>
        <w:rPr>
          <w:rFonts w:cs="Arial"/>
          <w:sz w:val="28"/>
          <w:szCs w:val="28"/>
        </w:rPr>
      </w:pPr>
      <w:r w:rsidRPr="00680962">
        <w:rPr>
          <w:rFonts w:cs="Arial"/>
          <w:b/>
          <w:bCs/>
          <w:sz w:val="28"/>
          <w:szCs w:val="28"/>
        </w:rPr>
        <w:t>I.</w:t>
      </w:r>
      <w:r w:rsidRPr="00680962">
        <w:rPr>
          <w:rFonts w:cs="Arial"/>
          <w:b/>
          <w:bCs/>
          <w:sz w:val="28"/>
          <w:szCs w:val="28"/>
        </w:rPr>
        <w:tab/>
      </w:r>
      <w:r w:rsidRPr="00680962">
        <w:rPr>
          <w:rFonts w:cs="Arial"/>
          <w:sz w:val="28"/>
          <w:szCs w:val="28"/>
        </w:rPr>
        <w:t xml:space="preserve">a la </w:t>
      </w:r>
      <w:r w:rsidRPr="00680962">
        <w:rPr>
          <w:rFonts w:cs="Arial"/>
          <w:b/>
          <w:bCs/>
          <w:sz w:val="28"/>
          <w:szCs w:val="28"/>
        </w:rPr>
        <w:t>IV.</w:t>
      </w:r>
      <w:r w:rsidRPr="00680962">
        <w:rPr>
          <w:rFonts w:cs="Arial"/>
          <w:b/>
          <w:bCs/>
          <w:sz w:val="28"/>
          <w:szCs w:val="28"/>
        </w:rPr>
        <w:tab/>
      </w:r>
      <w:r w:rsidRPr="00680962">
        <w:rPr>
          <w:rFonts w:cs="Arial"/>
          <w:sz w:val="28"/>
          <w:szCs w:val="28"/>
        </w:rPr>
        <w:t>…</w:t>
      </w:r>
    </w:p>
    <w:p w:rsidR="00C4154D" w:rsidRPr="00680962" w:rsidRDefault="00C4154D" w:rsidP="002E0416">
      <w:pPr>
        <w:spacing w:line="276" w:lineRule="auto"/>
        <w:ind w:right="50"/>
        <w:rPr>
          <w:rFonts w:cs="Arial"/>
          <w:b/>
          <w:bCs/>
          <w:sz w:val="28"/>
          <w:szCs w:val="28"/>
        </w:rPr>
      </w:pPr>
    </w:p>
    <w:p w:rsidR="00C4154D" w:rsidRPr="00680962" w:rsidRDefault="00C4154D" w:rsidP="002E0416">
      <w:pPr>
        <w:spacing w:line="276" w:lineRule="auto"/>
        <w:ind w:right="50"/>
        <w:rPr>
          <w:rFonts w:cs="Arial"/>
          <w:bCs/>
          <w:sz w:val="28"/>
          <w:szCs w:val="28"/>
        </w:rPr>
      </w:pPr>
      <w:r w:rsidRPr="00680962">
        <w:rPr>
          <w:rFonts w:cs="Arial"/>
          <w:b/>
          <w:bCs/>
          <w:sz w:val="28"/>
          <w:szCs w:val="28"/>
        </w:rPr>
        <w:t>V.</w:t>
      </w:r>
      <w:r w:rsidRPr="00680962">
        <w:rPr>
          <w:rFonts w:cs="Arial"/>
          <w:b/>
          <w:bCs/>
          <w:sz w:val="28"/>
          <w:szCs w:val="28"/>
        </w:rPr>
        <w:tab/>
      </w:r>
      <w:r w:rsidRPr="00680962">
        <w:rPr>
          <w:rFonts w:cs="Arial"/>
          <w:bCs/>
          <w:sz w:val="28"/>
          <w:szCs w:val="28"/>
        </w:rPr>
        <w:t xml:space="preserve">Debe realizarse en presencia de dos personas que funjan como testigos de ley, el enlace y un representante del Órgano Interno de Control, </w:t>
      </w:r>
      <w:r w:rsidRPr="00680962">
        <w:rPr>
          <w:rFonts w:cs="Arial"/>
          <w:b/>
          <w:bCs/>
          <w:sz w:val="28"/>
          <w:szCs w:val="28"/>
        </w:rPr>
        <w:t>y en su caso, de la persona que asista como observador por parte de la Auditoría Superior del Estado</w:t>
      </w:r>
      <w:r w:rsidRPr="00680962">
        <w:rPr>
          <w:rFonts w:cs="Arial"/>
          <w:bCs/>
          <w:sz w:val="28"/>
          <w:szCs w:val="28"/>
        </w:rPr>
        <w:t xml:space="preserve">; </w:t>
      </w:r>
    </w:p>
    <w:p w:rsidR="00C4154D" w:rsidRPr="00680962" w:rsidRDefault="00C4154D" w:rsidP="002E0416">
      <w:pPr>
        <w:spacing w:line="276" w:lineRule="auto"/>
        <w:ind w:right="50"/>
        <w:rPr>
          <w:rFonts w:cs="Arial"/>
          <w:sz w:val="28"/>
          <w:szCs w:val="28"/>
        </w:rPr>
      </w:pPr>
    </w:p>
    <w:p w:rsidR="00C4154D" w:rsidRPr="00680962" w:rsidRDefault="00C4154D" w:rsidP="002E0416">
      <w:pPr>
        <w:spacing w:line="276" w:lineRule="auto"/>
        <w:ind w:right="50"/>
        <w:rPr>
          <w:rFonts w:cs="Arial"/>
          <w:bCs/>
          <w:sz w:val="28"/>
          <w:szCs w:val="28"/>
        </w:rPr>
      </w:pPr>
      <w:r w:rsidRPr="00680962">
        <w:rPr>
          <w:rFonts w:cs="Arial"/>
          <w:b/>
          <w:bCs/>
          <w:sz w:val="28"/>
          <w:szCs w:val="28"/>
        </w:rPr>
        <w:t>VI.</w:t>
      </w:r>
      <w:r w:rsidRPr="00680962">
        <w:rPr>
          <w:rFonts w:cs="Arial"/>
          <w:b/>
          <w:bCs/>
          <w:sz w:val="28"/>
          <w:szCs w:val="28"/>
        </w:rPr>
        <w:tab/>
      </w:r>
      <w:r w:rsidRPr="00680962">
        <w:rPr>
          <w:rFonts w:cs="Arial"/>
          <w:sz w:val="28"/>
          <w:szCs w:val="28"/>
        </w:rPr>
        <w:t xml:space="preserve">a la </w:t>
      </w:r>
      <w:r w:rsidRPr="00680962">
        <w:rPr>
          <w:rFonts w:cs="Arial"/>
          <w:b/>
          <w:bCs/>
          <w:sz w:val="28"/>
          <w:szCs w:val="28"/>
        </w:rPr>
        <w:t xml:space="preserve">XVI. </w:t>
      </w:r>
      <w:r w:rsidRPr="00680962">
        <w:rPr>
          <w:rFonts w:cs="Arial"/>
          <w:bCs/>
          <w:sz w:val="28"/>
          <w:szCs w:val="28"/>
        </w:rPr>
        <w:t xml:space="preserve">... </w:t>
      </w:r>
    </w:p>
    <w:p w:rsidR="00C4154D" w:rsidRPr="00680962" w:rsidRDefault="00C4154D" w:rsidP="002E0416">
      <w:pPr>
        <w:autoSpaceDE w:val="0"/>
        <w:autoSpaceDN w:val="0"/>
        <w:adjustRightInd w:val="0"/>
        <w:spacing w:line="276" w:lineRule="auto"/>
        <w:ind w:right="50"/>
        <w:rPr>
          <w:rFonts w:cs="Arial"/>
          <w:sz w:val="28"/>
          <w:szCs w:val="28"/>
        </w:rPr>
      </w:pPr>
    </w:p>
    <w:p w:rsidR="00C4154D" w:rsidRPr="00680962" w:rsidRDefault="00C4154D" w:rsidP="002E0416">
      <w:pPr>
        <w:autoSpaceDE w:val="0"/>
        <w:autoSpaceDN w:val="0"/>
        <w:adjustRightInd w:val="0"/>
        <w:spacing w:line="276" w:lineRule="auto"/>
        <w:ind w:right="50"/>
        <w:rPr>
          <w:rFonts w:cs="Arial"/>
          <w:sz w:val="28"/>
          <w:szCs w:val="28"/>
        </w:rPr>
      </w:pPr>
    </w:p>
    <w:p w:rsidR="00C4154D" w:rsidRPr="00680962" w:rsidRDefault="00C4154D" w:rsidP="002E0416">
      <w:pPr>
        <w:spacing w:line="276" w:lineRule="auto"/>
        <w:ind w:right="50"/>
        <w:rPr>
          <w:rFonts w:cs="Arial"/>
          <w:sz w:val="28"/>
          <w:szCs w:val="28"/>
        </w:rPr>
      </w:pPr>
      <w:r w:rsidRPr="00680962">
        <w:rPr>
          <w:rFonts w:cs="Arial"/>
          <w:sz w:val="28"/>
          <w:szCs w:val="28"/>
        </w:rPr>
        <w:t xml:space="preserve">... </w:t>
      </w:r>
    </w:p>
    <w:p w:rsidR="00C4154D" w:rsidRPr="00680962" w:rsidRDefault="00C4154D" w:rsidP="002E0416">
      <w:pPr>
        <w:spacing w:line="276" w:lineRule="auto"/>
        <w:ind w:right="50"/>
        <w:rPr>
          <w:rFonts w:cs="Arial"/>
          <w:sz w:val="28"/>
          <w:szCs w:val="28"/>
        </w:rPr>
      </w:pPr>
    </w:p>
    <w:p w:rsidR="002E0416" w:rsidRPr="00680962" w:rsidRDefault="002E0416" w:rsidP="002E0416">
      <w:pPr>
        <w:spacing w:line="276" w:lineRule="auto"/>
        <w:ind w:right="50"/>
        <w:rPr>
          <w:rFonts w:cs="Arial"/>
          <w:b/>
          <w:bCs/>
          <w:sz w:val="28"/>
          <w:szCs w:val="28"/>
        </w:rPr>
      </w:pPr>
    </w:p>
    <w:p w:rsidR="00DB27B2" w:rsidRPr="00680962" w:rsidRDefault="00DB27B2" w:rsidP="002E0416">
      <w:pPr>
        <w:spacing w:line="276" w:lineRule="auto"/>
        <w:ind w:right="50"/>
        <w:rPr>
          <w:rFonts w:cs="Arial"/>
          <w:sz w:val="28"/>
          <w:szCs w:val="28"/>
        </w:rPr>
      </w:pPr>
      <w:r w:rsidRPr="00680962">
        <w:rPr>
          <w:rFonts w:cs="Arial"/>
          <w:b/>
          <w:bCs/>
          <w:sz w:val="28"/>
          <w:szCs w:val="28"/>
        </w:rPr>
        <w:t xml:space="preserve">ARTÍCULO 23. </w:t>
      </w:r>
      <w:r w:rsidRPr="00680962">
        <w:rPr>
          <w:rFonts w:cs="Arial"/>
          <w:sz w:val="28"/>
          <w:szCs w:val="28"/>
        </w:rPr>
        <w:t>...</w:t>
      </w:r>
    </w:p>
    <w:p w:rsidR="00DB27B2" w:rsidRPr="00680962" w:rsidRDefault="00DB27B2" w:rsidP="002E0416">
      <w:pPr>
        <w:spacing w:line="276" w:lineRule="auto"/>
        <w:ind w:right="50"/>
        <w:rPr>
          <w:rFonts w:cs="Arial"/>
          <w:sz w:val="28"/>
          <w:szCs w:val="28"/>
        </w:rPr>
      </w:pPr>
    </w:p>
    <w:p w:rsidR="00DB27B2" w:rsidRPr="00680962" w:rsidRDefault="00DB27B2" w:rsidP="002E0416">
      <w:pPr>
        <w:spacing w:line="276" w:lineRule="auto"/>
        <w:ind w:right="50"/>
        <w:rPr>
          <w:rFonts w:cs="Arial"/>
          <w:sz w:val="28"/>
          <w:szCs w:val="28"/>
        </w:rPr>
      </w:pPr>
      <w:r w:rsidRPr="00680962">
        <w:rPr>
          <w:rFonts w:cs="Arial"/>
          <w:sz w:val="28"/>
          <w:szCs w:val="28"/>
        </w:rPr>
        <w:t>...</w:t>
      </w:r>
    </w:p>
    <w:p w:rsidR="00DB27B2" w:rsidRPr="00680962" w:rsidRDefault="00DB27B2" w:rsidP="002E0416">
      <w:pPr>
        <w:spacing w:line="276" w:lineRule="auto"/>
        <w:ind w:right="50"/>
        <w:rPr>
          <w:rFonts w:cs="Arial"/>
          <w:sz w:val="28"/>
          <w:szCs w:val="28"/>
        </w:rPr>
      </w:pPr>
    </w:p>
    <w:p w:rsidR="00DB27B2" w:rsidRPr="00680962" w:rsidRDefault="00DB27B2" w:rsidP="002E0416">
      <w:pPr>
        <w:spacing w:line="276" w:lineRule="auto"/>
        <w:ind w:right="50"/>
        <w:rPr>
          <w:rFonts w:cs="Arial"/>
          <w:b/>
          <w:bCs/>
          <w:sz w:val="28"/>
          <w:szCs w:val="28"/>
        </w:rPr>
      </w:pPr>
      <w:r w:rsidRPr="00680962">
        <w:rPr>
          <w:rFonts w:cs="Arial"/>
          <w:sz w:val="28"/>
          <w:szCs w:val="28"/>
        </w:rPr>
        <w:t>En caso de los servidores públicos entrantes de los municipios y entidades paramunicipales</w:t>
      </w:r>
      <w:r w:rsidRPr="00680962">
        <w:rPr>
          <w:rFonts w:cs="Arial"/>
          <w:b/>
          <w:sz w:val="28"/>
          <w:szCs w:val="28"/>
        </w:rPr>
        <w:t>,</w:t>
      </w:r>
      <w:r w:rsidRPr="00680962">
        <w:rPr>
          <w:rFonts w:cs="Arial"/>
          <w:sz w:val="28"/>
          <w:szCs w:val="28"/>
        </w:rPr>
        <w:t xml:space="preserve"> las irregularidades </w:t>
      </w:r>
      <w:r w:rsidRPr="00680962">
        <w:rPr>
          <w:rFonts w:cs="Arial"/>
          <w:b/>
          <w:sz w:val="28"/>
          <w:szCs w:val="28"/>
        </w:rPr>
        <w:t xml:space="preserve">que detecten </w:t>
      </w:r>
      <w:r w:rsidRPr="00680962">
        <w:rPr>
          <w:rFonts w:cs="Arial"/>
          <w:sz w:val="28"/>
          <w:szCs w:val="28"/>
        </w:rPr>
        <w:t xml:space="preserve">deberán hacerlas </w:t>
      </w:r>
      <w:r w:rsidRPr="00680962">
        <w:rPr>
          <w:rFonts w:cs="Arial"/>
          <w:sz w:val="28"/>
          <w:szCs w:val="28"/>
        </w:rPr>
        <w:lastRenderedPageBreak/>
        <w:t>además del conocimiento de la contraloría interna del municipio</w:t>
      </w:r>
      <w:r w:rsidRPr="00680962">
        <w:rPr>
          <w:rFonts w:cs="Arial"/>
          <w:b/>
          <w:sz w:val="28"/>
          <w:szCs w:val="28"/>
        </w:rPr>
        <w:t>,</w:t>
      </w:r>
      <w:r w:rsidRPr="00680962">
        <w:rPr>
          <w:rFonts w:cs="Arial"/>
          <w:sz w:val="28"/>
          <w:szCs w:val="28"/>
        </w:rPr>
        <w:t xml:space="preserve"> </w:t>
      </w:r>
      <w:r w:rsidRPr="00680962">
        <w:rPr>
          <w:rFonts w:cs="Arial"/>
          <w:b/>
          <w:sz w:val="28"/>
          <w:szCs w:val="28"/>
        </w:rPr>
        <w:t>a efecto de que realice las investigaciones correspondientes y, de resultar conductas que constituyan una probable responsabilidad, se proceda conforme a la Ley de Responsabilidades.</w:t>
      </w:r>
    </w:p>
    <w:p w:rsidR="002E5FE0" w:rsidRPr="00680962" w:rsidRDefault="002E5FE0" w:rsidP="002E0416">
      <w:pPr>
        <w:spacing w:line="276" w:lineRule="auto"/>
        <w:ind w:right="50"/>
        <w:rPr>
          <w:rFonts w:cs="Arial"/>
          <w:sz w:val="28"/>
          <w:szCs w:val="28"/>
        </w:rPr>
      </w:pPr>
    </w:p>
    <w:p w:rsidR="002E0416" w:rsidRPr="00680962" w:rsidRDefault="002E0416" w:rsidP="002E0416">
      <w:pPr>
        <w:spacing w:line="276" w:lineRule="auto"/>
        <w:ind w:right="50"/>
        <w:rPr>
          <w:rFonts w:cs="Arial"/>
          <w:sz w:val="28"/>
          <w:szCs w:val="28"/>
        </w:rPr>
      </w:pPr>
    </w:p>
    <w:p w:rsidR="00140710" w:rsidRPr="003C379F" w:rsidRDefault="00140710" w:rsidP="002E0416">
      <w:pPr>
        <w:spacing w:line="276" w:lineRule="auto"/>
        <w:ind w:right="50"/>
        <w:jc w:val="center"/>
        <w:rPr>
          <w:rFonts w:cs="Arial"/>
          <w:b/>
          <w:sz w:val="28"/>
          <w:szCs w:val="28"/>
          <w:lang w:val="en-US"/>
        </w:rPr>
      </w:pPr>
      <w:r w:rsidRPr="003C379F">
        <w:rPr>
          <w:rFonts w:cs="Arial"/>
          <w:b/>
          <w:sz w:val="28"/>
          <w:szCs w:val="28"/>
          <w:lang w:val="en-US"/>
        </w:rPr>
        <w:t xml:space="preserve">T R </w:t>
      </w:r>
      <w:proofErr w:type="gramStart"/>
      <w:r w:rsidRPr="003C379F">
        <w:rPr>
          <w:rFonts w:cs="Arial"/>
          <w:b/>
          <w:sz w:val="28"/>
          <w:szCs w:val="28"/>
          <w:lang w:val="en-US"/>
        </w:rPr>
        <w:t>A</w:t>
      </w:r>
      <w:proofErr w:type="gramEnd"/>
      <w:r w:rsidRPr="003C379F">
        <w:rPr>
          <w:rFonts w:cs="Arial"/>
          <w:b/>
          <w:sz w:val="28"/>
          <w:szCs w:val="28"/>
          <w:lang w:val="en-US"/>
        </w:rPr>
        <w:t xml:space="preserve"> N S I T O R I O S</w:t>
      </w:r>
    </w:p>
    <w:p w:rsidR="00140710" w:rsidRPr="003C379F" w:rsidRDefault="00140710" w:rsidP="002E0416">
      <w:pPr>
        <w:spacing w:line="276" w:lineRule="auto"/>
        <w:ind w:right="50"/>
        <w:rPr>
          <w:rFonts w:cs="Arial"/>
          <w:sz w:val="28"/>
          <w:szCs w:val="28"/>
          <w:lang w:val="en-US"/>
        </w:rPr>
      </w:pPr>
    </w:p>
    <w:p w:rsidR="00140710" w:rsidRPr="00680962" w:rsidRDefault="00140710" w:rsidP="002E0416">
      <w:pPr>
        <w:spacing w:line="276" w:lineRule="auto"/>
        <w:ind w:right="50"/>
        <w:rPr>
          <w:rFonts w:cs="Arial"/>
          <w:sz w:val="28"/>
          <w:szCs w:val="28"/>
          <w:lang w:eastAsia="en-US"/>
        </w:rPr>
      </w:pPr>
      <w:proofErr w:type="gramStart"/>
      <w:r w:rsidRPr="00680962">
        <w:rPr>
          <w:rFonts w:cs="Arial"/>
          <w:b/>
          <w:sz w:val="28"/>
          <w:szCs w:val="28"/>
        </w:rPr>
        <w:t>ÚNICO.-</w:t>
      </w:r>
      <w:proofErr w:type="gramEnd"/>
      <w:r w:rsidRPr="00680962">
        <w:rPr>
          <w:rFonts w:cs="Arial"/>
          <w:sz w:val="28"/>
          <w:szCs w:val="28"/>
        </w:rPr>
        <w:t xml:space="preserve"> El presente decreto entrará en vigor al día siguiente de su publicación en el Periódico Oficial del Gobierno del Estado.</w:t>
      </w:r>
    </w:p>
    <w:p w:rsidR="00140710" w:rsidRPr="00680962" w:rsidRDefault="00140710" w:rsidP="002E0416">
      <w:pPr>
        <w:spacing w:line="276" w:lineRule="auto"/>
        <w:ind w:right="50"/>
        <w:jc w:val="center"/>
        <w:rPr>
          <w:rFonts w:cs="Arial"/>
          <w:sz w:val="28"/>
          <w:szCs w:val="28"/>
        </w:rPr>
      </w:pPr>
    </w:p>
    <w:p w:rsidR="002E0416" w:rsidRPr="00680962" w:rsidRDefault="002E0416" w:rsidP="002E0416">
      <w:pPr>
        <w:spacing w:line="276" w:lineRule="auto"/>
        <w:ind w:right="50"/>
        <w:jc w:val="center"/>
        <w:rPr>
          <w:rFonts w:cs="Arial"/>
          <w:sz w:val="28"/>
          <w:szCs w:val="28"/>
        </w:rPr>
      </w:pPr>
    </w:p>
    <w:p w:rsidR="00C415BB" w:rsidRPr="00680962" w:rsidRDefault="00C415BB" w:rsidP="002E0416">
      <w:pPr>
        <w:spacing w:line="360" w:lineRule="auto"/>
        <w:ind w:right="50"/>
        <w:jc w:val="center"/>
        <w:rPr>
          <w:rFonts w:cs="Arial"/>
          <w:b/>
          <w:bCs/>
          <w:sz w:val="28"/>
          <w:szCs w:val="28"/>
        </w:rPr>
      </w:pPr>
      <w:r w:rsidRPr="00680962">
        <w:rPr>
          <w:rFonts w:cs="Arial"/>
          <w:b/>
          <w:bCs/>
          <w:sz w:val="28"/>
          <w:szCs w:val="28"/>
        </w:rPr>
        <w:t>A T E N T A M E N T E</w:t>
      </w:r>
    </w:p>
    <w:p w:rsidR="00C415BB" w:rsidRPr="00680962" w:rsidRDefault="00C415BB" w:rsidP="002E0416">
      <w:pPr>
        <w:spacing w:line="360" w:lineRule="auto"/>
        <w:ind w:right="50"/>
        <w:jc w:val="center"/>
        <w:rPr>
          <w:rFonts w:cs="Arial"/>
          <w:b/>
          <w:bCs/>
          <w:sz w:val="28"/>
          <w:szCs w:val="28"/>
        </w:rPr>
      </w:pPr>
      <w:r w:rsidRPr="00680962">
        <w:rPr>
          <w:rFonts w:cs="Arial"/>
          <w:b/>
          <w:bCs/>
          <w:sz w:val="28"/>
          <w:szCs w:val="28"/>
        </w:rPr>
        <w:t>Saltillo, Coahuila de Zaragoza, octubre de 2019</w:t>
      </w:r>
    </w:p>
    <w:p w:rsidR="00C415BB" w:rsidRPr="00680962" w:rsidRDefault="00C415BB" w:rsidP="00C415BB">
      <w:pPr>
        <w:jc w:val="center"/>
        <w:rPr>
          <w:rFonts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80962" w:rsidRPr="00680962" w:rsidTr="000A0125">
        <w:tc>
          <w:tcPr>
            <w:tcW w:w="9396" w:type="dxa"/>
          </w:tcPr>
          <w:p w:rsidR="00C415BB" w:rsidRPr="00680962" w:rsidRDefault="00C415BB" w:rsidP="000A0125">
            <w:pPr>
              <w:tabs>
                <w:tab w:val="left" w:pos="5056"/>
              </w:tabs>
              <w:jc w:val="center"/>
              <w:rPr>
                <w:rFonts w:cs="Arial"/>
                <w:b/>
                <w:sz w:val="28"/>
                <w:szCs w:val="28"/>
              </w:rPr>
            </w:pPr>
          </w:p>
          <w:p w:rsidR="00C415BB" w:rsidRPr="00680962" w:rsidRDefault="00C415BB" w:rsidP="000A0125">
            <w:pPr>
              <w:tabs>
                <w:tab w:val="left" w:pos="5056"/>
              </w:tabs>
              <w:jc w:val="center"/>
              <w:rPr>
                <w:rFonts w:cs="Arial"/>
                <w:b/>
                <w:sz w:val="28"/>
                <w:szCs w:val="28"/>
              </w:rPr>
            </w:pPr>
          </w:p>
          <w:p w:rsidR="00C415BB" w:rsidRPr="00680962" w:rsidRDefault="00C415BB" w:rsidP="000A0125">
            <w:pPr>
              <w:tabs>
                <w:tab w:val="left" w:pos="5056"/>
              </w:tabs>
              <w:jc w:val="center"/>
              <w:rPr>
                <w:rFonts w:cs="Arial"/>
                <w:b/>
                <w:sz w:val="28"/>
                <w:szCs w:val="28"/>
              </w:rPr>
            </w:pPr>
          </w:p>
          <w:p w:rsidR="00C415BB" w:rsidRPr="00680962" w:rsidRDefault="00C415BB" w:rsidP="000A0125">
            <w:pPr>
              <w:tabs>
                <w:tab w:val="left" w:pos="5056"/>
              </w:tabs>
              <w:jc w:val="center"/>
              <w:rPr>
                <w:rFonts w:cs="Arial"/>
                <w:b/>
                <w:sz w:val="28"/>
                <w:szCs w:val="28"/>
              </w:rPr>
            </w:pPr>
          </w:p>
          <w:p w:rsidR="00C415BB" w:rsidRPr="00680962" w:rsidRDefault="00C415BB" w:rsidP="000A0125">
            <w:pPr>
              <w:tabs>
                <w:tab w:val="left" w:pos="5056"/>
              </w:tabs>
              <w:jc w:val="center"/>
              <w:rPr>
                <w:rFonts w:cs="Arial"/>
                <w:b/>
                <w:sz w:val="28"/>
                <w:szCs w:val="28"/>
              </w:rPr>
            </w:pPr>
          </w:p>
        </w:tc>
      </w:tr>
      <w:tr w:rsidR="00680962" w:rsidRPr="00680962" w:rsidTr="000A0125">
        <w:tc>
          <w:tcPr>
            <w:tcW w:w="9396" w:type="dxa"/>
          </w:tcPr>
          <w:p w:rsidR="00C415BB" w:rsidRPr="00680962" w:rsidRDefault="00C415BB" w:rsidP="000A0125">
            <w:pPr>
              <w:tabs>
                <w:tab w:val="left" w:pos="5056"/>
              </w:tabs>
              <w:jc w:val="center"/>
              <w:rPr>
                <w:rFonts w:cs="Arial"/>
                <w:b/>
                <w:sz w:val="28"/>
                <w:szCs w:val="28"/>
              </w:rPr>
            </w:pPr>
            <w:r w:rsidRPr="00680962">
              <w:rPr>
                <w:rFonts w:cs="Arial"/>
                <w:b/>
                <w:sz w:val="28"/>
                <w:szCs w:val="28"/>
              </w:rPr>
              <w:t xml:space="preserve">DIP.  JESÚS </w:t>
            </w:r>
            <w:r w:rsidRPr="00680962">
              <w:rPr>
                <w:rFonts w:cs="Arial"/>
                <w:b/>
                <w:snapToGrid w:val="0"/>
                <w:sz w:val="28"/>
                <w:szCs w:val="28"/>
              </w:rPr>
              <w:t>ANDRÉS LOYA CARDONA</w:t>
            </w:r>
          </w:p>
        </w:tc>
      </w:tr>
      <w:tr w:rsidR="00C415BB" w:rsidRPr="00680962" w:rsidTr="000A0125">
        <w:tc>
          <w:tcPr>
            <w:tcW w:w="9396" w:type="dxa"/>
          </w:tcPr>
          <w:p w:rsidR="00C415BB" w:rsidRPr="00680962" w:rsidRDefault="00C415BB" w:rsidP="000A0125">
            <w:pPr>
              <w:jc w:val="center"/>
              <w:rPr>
                <w:rFonts w:cs="Arial"/>
                <w:b/>
                <w:sz w:val="28"/>
                <w:szCs w:val="28"/>
              </w:rPr>
            </w:pPr>
            <w:r w:rsidRPr="00680962">
              <w:rPr>
                <w:rFonts w:cs="Arial"/>
                <w:b/>
                <w:sz w:val="28"/>
                <w:szCs w:val="28"/>
              </w:rPr>
              <w:t xml:space="preserve">DEL GRUPO PARLAMENTARIO “GRAL. ANDRÉS S. VIESCA”, </w:t>
            </w:r>
          </w:p>
          <w:p w:rsidR="00C415BB" w:rsidRPr="00680962" w:rsidRDefault="00C415BB" w:rsidP="000A0125">
            <w:pPr>
              <w:tabs>
                <w:tab w:val="left" w:pos="5056"/>
              </w:tabs>
              <w:jc w:val="center"/>
              <w:rPr>
                <w:rFonts w:cs="Arial"/>
                <w:b/>
                <w:sz w:val="28"/>
                <w:szCs w:val="28"/>
              </w:rPr>
            </w:pPr>
            <w:r w:rsidRPr="00680962">
              <w:rPr>
                <w:rFonts w:cs="Arial"/>
                <w:b/>
                <w:sz w:val="28"/>
                <w:szCs w:val="28"/>
              </w:rPr>
              <w:t>DEL PARTIDO REVOLUCIONARIO INSTITUCIONAL</w:t>
            </w:r>
          </w:p>
        </w:tc>
      </w:tr>
    </w:tbl>
    <w:p w:rsidR="00C415BB" w:rsidRPr="00680962" w:rsidRDefault="00C415BB" w:rsidP="00C415BB">
      <w:pPr>
        <w:spacing w:line="360" w:lineRule="auto"/>
        <w:jc w:val="center"/>
        <w:rPr>
          <w:rFonts w:cs="Arial"/>
          <w:b/>
          <w:sz w:val="28"/>
          <w:szCs w:val="28"/>
        </w:rPr>
      </w:pPr>
    </w:p>
    <w:p w:rsidR="00C415BB" w:rsidRPr="00680962" w:rsidRDefault="00C415BB" w:rsidP="00C415BB">
      <w:pPr>
        <w:spacing w:line="360" w:lineRule="auto"/>
        <w:jc w:val="center"/>
        <w:rPr>
          <w:rFonts w:cs="Arial"/>
          <w:b/>
          <w:sz w:val="24"/>
          <w:szCs w:val="24"/>
        </w:rPr>
      </w:pPr>
    </w:p>
    <w:p w:rsidR="00C415BB" w:rsidRPr="00680962" w:rsidRDefault="00C415BB">
      <w:pPr>
        <w:spacing w:after="160" w:line="259" w:lineRule="auto"/>
        <w:jc w:val="left"/>
        <w:rPr>
          <w:rFonts w:cs="Arial"/>
          <w:b/>
        </w:rPr>
      </w:pPr>
      <w:r w:rsidRPr="00680962">
        <w:rPr>
          <w:rFonts w:cs="Arial"/>
          <w:b/>
        </w:rPr>
        <w:br w:type="page"/>
      </w:r>
    </w:p>
    <w:p w:rsidR="00C415BB" w:rsidRPr="00680962" w:rsidRDefault="00C415BB" w:rsidP="00C415BB">
      <w:pPr>
        <w:jc w:val="center"/>
        <w:rPr>
          <w:rFonts w:cs="Arial"/>
          <w:b/>
        </w:rPr>
      </w:pPr>
      <w:r w:rsidRPr="00680962">
        <w:rPr>
          <w:rFonts w:cs="Arial"/>
          <w:b/>
        </w:rPr>
        <w:lastRenderedPageBreak/>
        <w:t xml:space="preserve">CONJUNTAMENTE CON LAS DEMAS DIPUTADAS Y LOS DIPUTADOS INTEGRANTES DEL </w:t>
      </w:r>
    </w:p>
    <w:p w:rsidR="00C415BB" w:rsidRPr="00680962" w:rsidRDefault="00C415BB" w:rsidP="00C415BB">
      <w:pPr>
        <w:jc w:val="center"/>
        <w:rPr>
          <w:rFonts w:cs="Arial"/>
          <w:b/>
        </w:rPr>
      </w:pPr>
      <w:r w:rsidRPr="00680962">
        <w:rPr>
          <w:rFonts w:cs="Arial"/>
          <w:b/>
        </w:rPr>
        <w:t xml:space="preserve">GRUPO PARLAMENTARIO “GRAL. ANDRÉS S. VIESCA”, </w:t>
      </w:r>
    </w:p>
    <w:p w:rsidR="00C415BB" w:rsidRPr="00680962" w:rsidRDefault="00C415BB" w:rsidP="00C415BB">
      <w:pPr>
        <w:jc w:val="center"/>
        <w:rPr>
          <w:rFonts w:cs="Arial"/>
          <w:b/>
        </w:rPr>
      </w:pPr>
      <w:r w:rsidRPr="00680962">
        <w:rPr>
          <w:rFonts w:cs="Arial"/>
          <w:b/>
        </w:rPr>
        <w:t>DEL PARTIDO REVOLUCIONARIO INSTITUCIONAL.</w:t>
      </w:r>
    </w:p>
    <w:p w:rsidR="00C415BB" w:rsidRPr="00680962" w:rsidRDefault="00C415BB" w:rsidP="00C415BB">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80962" w:rsidRPr="00680962" w:rsidTr="000A0125">
        <w:tc>
          <w:tcPr>
            <w:tcW w:w="4248" w:type="dxa"/>
          </w:tcPr>
          <w:p w:rsidR="00C415BB" w:rsidRPr="00680962" w:rsidRDefault="00C415BB" w:rsidP="000A0125">
            <w:pPr>
              <w:tabs>
                <w:tab w:val="left" w:pos="5056"/>
              </w:tabs>
              <w:jc w:val="center"/>
              <w:rPr>
                <w:rFonts w:cs="Arial"/>
                <w:b/>
              </w:rPr>
            </w:pPr>
          </w:p>
          <w:p w:rsidR="00C415BB" w:rsidRPr="00680962" w:rsidRDefault="00C415BB" w:rsidP="000A0125">
            <w:pPr>
              <w:tabs>
                <w:tab w:val="left" w:pos="5056"/>
              </w:tabs>
              <w:jc w:val="center"/>
              <w:rPr>
                <w:rFonts w:cs="Arial"/>
                <w:b/>
              </w:rPr>
            </w:pPr>
          </w:p>
          <w:p w:rsidR="00C415BB" w:rsidRPr="00680962" w:rsidRDefault="00C415BB" w:rsidP="000A0125">
            <w:pPr>
              <w:tabs>
                <w:tab w:val="left" w:pos="5056"/>
              </w:tabs>
              <w:jc w:val="center"/>
              <w:rPr>
                <w:rFonts w:cs="Arial"/>
                <w:b/>
              </w:rPr>
            </w:pPr>
          </w:p>
          <w:p w:rsidR="00C415BB" w:rsidRPr="00680962" w:rsidRDefault="00C415BB" w:rsidP="000A0125">
            <w:pPr>
              <w:tabs>
                <w:tab w:val="left" w:pos="5056"/>
              </w:tabs>
              <w:jc w:val="center"/>
              <w:rPr>
                <w:rFonts w:cs="Arial"/>
                <w:b/>
              </w:rPr>
            </w:pPr>
          </w:p>
          <w:p w:rsidR="00C415BB" w:rsidRPr="00680962" w:rsidRDefault="00C415BB" w:rsidP="000A0125">
            <w:pPr>
              <w:tabs>
                <w:tab w:val="left" w:pos="5056"/>
              </w:tabs>
              <w:jc w:val="center"/>
              <w:rPr>
                <w:rFonts w:cs="Arial"/>
                <w:b/>
              </w:rPr>
            </w:pPr>
          </w:p>
        </w:tc>
        <w:tc>
          <w:tcPr>
            <w:tcW w:w="709" w:type="dxa"/>
          </w:tcPr>
          <w:p w:rsidR="00C415BB" w:rsidRPr="00680962" w:rsidRDefault="00C415BB" w:rsidP="000A0125">
            <w:pPr>
              <w:tabs>
                <w:tab w:val="left" w:pos="5056"/>
              </w:tabs>
              <w:jc w:val="center"/>
              <w:rPr>
                <w:rFonts w:cs="Arial"/>
                <w:b/>
              </w:rPr>
            </w:pPr>
          </w:p>
        </w:tc>
        <w:tc>
          <w:tcPr>
            <w:tcW w:w="4439" w:type="dxa"/>
          </w:tcPr>
          <w:p w:rsidR="00C415BB" w:rsidRPr="00680962" w:rsidRDefault="00C415BB" w:rsidP="000A0125">
            <w:pPr>
              <w:tabs>
                <w:tab w:val="left" w:pos="5056"/>
              </w:tabs>
              <w:jc w:val="center"/>
              <w:rPr>
                <w:rFonts w:cs="Arial"/>
                <w:b/>
              </w:rPr>
            </w:pPr>
          </w:p>
        </w:tc>
      </w:tr>
      <w:tr w:rsidR="00680962" w:rsidRPr="00680962" w:rsidTr="000A0125">
        <w:tc>
          <w:tcPr>
            <w:tcW w:w="4248" w:type="dxa"/>
          </w:tcPr>
          <w:p w:rsidR="00C415BB" w:rsidRPr="00680962" w:rsidRDefault="00C415BB" w:rsidP="000A0125">
            <w:pPr>
              <w:tabs>
                <w:tab w:val="left" w:pos="5056"/>
              </w:tabs>
              <w:rPr>
                <w:rFonts w:cs="Arial"/>
                <w:b/>
              </w:rPr>
            </w:pPr>
            <w:r w:rsidRPr="00680962">
              <w:rPr>
                <w:rFonts w:cs="Arial"/>
                <w:b/>
              </w:rPr>
              <w:t xml:space="preserve">DIP. </w:t>
            </w:r>
            <w:r w:rsidRPr="00680962">
              <w:rPr>
                <w:rFonts w:cs="Arial"/>
                <w:b/>
                <w:snapToGrid w:val="0"/>
              </w:rPr>
              <w:t>MARÍA ESPERANZA CHAPA GARCÍA</w:t>
            </w:r>
          </w:p>
        </w:tc>
        <w:tc>
          <w:tcPr>
            <w:tcW w:w="709" w:type="dxa"/>
          </w:tcPr>
          <w:p w:rsidR="00C415BB" w:rsidRPr="00680962" w:rsidRDefault="00C415BB" w:rsidP="000A0125">
            <w:pPr>
              <w:tabs>
                <w:tab w:val="left" w:pos="5056"/>
              </w:tabs>
              <w:rPr>
                <w:rFonts w:cs="Arial"/>
                <w:b/>
              </w:rPr>
            </w:pPr>
          </w:p>
        </w:tc>
        <w:tc>
          <w:tcPr>
            <w:tcW w:w="4439" w:type="dxa"/>
          </w:tcPr>
          <w:p w:rsidR="00C415BB" w:rsidRPr="00680962" w:rsidRDefault="00C415BB" w:rsidP="000A0125">
            <w:pPr>
              <w:tabs>
                <w:tab w:val="left" w:pos="5056"/>
              </w:tabs>
              <w:rPr>
                <w:rFonts w:cs="Arial"/>
                <w:b/>
              </w:rPr>
            </w:pPr>
            <w:r w:rsidRPr="00680962">
              <w:rPr>
                <w:rFonts w:cs="Arial"/>
                <w:b/>
              </w:rPr>
              <w:t>DIP. JOSEFINA GARZA BARRERA</w:t>
            </w:r>
          </w:p>
        </w:tc>
      </w:tr>
      <w:tr w:rsidR="00680962" w:rsidRPr="00680962" w:rsidTr="000A0125">
        <w:tc>
          <w:tcPr>
            <w:tcW w:w="4248" w:type="dxa"/>
          </w:tcPr>
          <w:p w:rsidR="00C415BB" w:rsidRPr="00680962" w:rsidRDefault="00C415BB" w:rsidP="000A0125">
            <w:pPr>
              <w:tabs>
                <w:tab w:val="left" w:pos="5056"/>
              </w:tabs>
              <w:rPr>
                <w:rFonts w:cs="Arial"/>
                <w:b/>
              </w:rPr>
            </w:pPr>
          </w:p>
          <w:p w:rsidR="00C415BB" w:rsidRPr="00680962" w:rsidRDefault="00C415BB" w:rsidP="000A0125">
            <w:pPr>
              <w:tabs>
                <w:tab w:val="left" w:pos="5056"/>
              </w:tabs>
              <w:rPr>
                <w:rFonts w:cs="Arial"/>
                <w:b/>
              </w:rPr>
            </w:pPr>
          </w:p>
          <w:p w:rsidR="00C415BB" w:rsidRPr="00680962" w:rsidRDefault="00C415BB" w:rsidP="000A0125">
            <w:pPr>
              <w:tabs>
                <w:tab w:val="left" w:pos="5056"/>
              </w:tabs>
              <w:rPr>
                <w:rFonts w:cs="Arial"/>
                <w:b/>
              </w:rPr>
            </w:pPr>
          </w:p>
          <w:p w:rsidR="00C415BB" w:rsidRPr="00680962" w:rsidRDefault="00C415BB" w:rsidP="000A0125">
            <w:pPr>
              <w:tabs>
                <w:tab w:val="left" w:pos="5056"/>
              </w:tabs>
              <w:rPr>
                <w:rFonts w:cs="Arial"/>
                <w:b/>
              </w:rPr>
            </w:pPr>
          </w:p>
          <w:p w:rsidR="00C415BB" w:rsidRPr="00680962" w:rsidRDefault="00C415BB" w:rsidP="000A0125">
            <w:pPr>
              <w:tabs>
                <w:tab w:val="left" w:pos="5056"/>
              </w:tabs>
              <w:rPr>
                <w:rFonts w:cs="Arial"/>
                <w:b/>
              </w:rPr>
            </w:pPr>
          </w:p>
        </w:tc>
        <w:tc>
          <w:tcPr>
            <w:tcW w:w="709" w:type="dxa"/>
          </w:tcPr>
          <w:p w:rsidR="00C415BB" w:rsidRPr="00680962" w:rsidRDefault="00C415BB" w:rsidP="000A0125">
            <w:pPr>
              <w:tabs>
                <w:tab w:val="left" w:pos="5056"/>
              </w:tabs>
              <w:rPr>
                <w:rFonts w:cs="Arial"/>
                <w:b/>
              </w:rPr>
            </w:pPr>
          </w:p>
        </w:tc>
        <w:tc>
          <w:tcPr>
            <w:tcW w:w="4439" w:type="dxa"/>
          </w:tcPr>
          <w:p w:rsidR="00C415BB" w:rsidRPr="00680962" w:rsidRDefault="00C415BB" w:rsidP="000A0125">
            <w:pPr>
              <w:tabs>
                <w:tab w:val="left" w:pos="5056"/>
              </w:tabs>
              <w:rPr>
                <w:rFonts w:cs="Arial"/>
                <w:b/>
              </w:rPr>
            </w:pPr>
          </w:p>
        </w:tc>
      </w:tr>
      <w:tr w:rsidR="00680962" w:rsidRPr="00680962" w:rsidTr="000A0125">
        <w:tc>
          <w:tcPr>
            <w:tcW w:w="4248" w:type="dxa"/>
          </w:tcPr>
          <w:p w:rsidR="00C415BB" w:rsidRPr="00680962" w:rsidRDefault="00C415BB" w:rsidP="000A0125">
            <w:pPr>
              <w:tabs>
                <w:tab w:val="left" w:pos="5056"/>
              </w:tabs>
              <w:rPr>
                <w:rFonts w:cs="Arial"/>
                <w:b/>
              </w:rPr>
            </w:pPr>
            <w:r w:rsidRPr="00680962">
              <w:rPr>
                <w:rFonts w:cs="Arial"/>
                <w:b/>
              </w:rPr>
              <w:t xml:space="preserve">DIP. </w:t>
            </w:r>
            <w:r w:rsidRPr="00680962">
              <w:rPr>
                <w:rFonts w:cs="Arial"/>
                <w:b/>
                <w:snapToGrid w:val="0"/>
              </w:rPr>
              <w:t>GRACIELA FERNÁNDEZ ALMARAZ</w:t>
            </w:r>
          </w:p>
        </w:tc>
        <w:tc>
          <w:tcPr>
            <w:tcW w:w="709" w:type="dxa"/>
          </w:tcPr>
          <w:p w:rsidR="00C415BB" w:rsidRPr="00680962" w:rsidRDefault="00C415BB" w:rsidP="000A0125">
            <w:pPr>
              <w:tabs>
                <w:tab w:val="left" w:pos="5056"/>
              </w:tabs>
              <w:rPr>
                <w:rFonts w:cs="Arial"/>
                <w:b/>
              </w:rPr>
            </w:pPr>
          </w:p>
        </w:tc>
        <w:tc>
          <w:tcPr>
            <w:tcW w:w="4439" w:type="dxa"/>
          </w:tcPr>
          <w:p w:rsidR="00C415BB" w:rsidRPr="00680962" w:rsidRDefault="00C415BB" w:rsidP="000A0125">
            <w:pPr>
              <w:tabs>
                <w:tab w:val="left" w:pos="5056"/>
              </w:tabs>
              <w:rPr>
                <w:rFonts w:cs="Arial"/>
                <w:b/>
              </w:rPr>
            </w:pPr>
            <w:r w:rsidRPr="00680962">
              <w:rPr>
                <w:rFonts w:cs="Arial"/>
                <w:b/>
              </w:rPr>
              <w:t xml:space="preserve">DIP. </w:t>
            </w:r>
            <w:r w:rsidRPr="00680962">
              <w:rPr>
                <w:rFonts w:cs="Arial"/>
                <w:b/>
                <w:snapToGrid w:val="0"/>
              </w:rPr>
              <w:t>LILIA ISABEL GUTIÉRREZ BURCIAGA</w:t>
            </w:r>
          </w:p>
        </w:tc>
      </w:tr>
      <w:tr w:rsidR="00680962" w:rsidRPr="00680962" w:rsidTr="000A0125">
        <w:tc>
          <w:tcPr>
            <w:tcW w:w="4248" w:type="dxa"/>
          </w:tcPr>
          <w:p w:rsidR="00C415BB" w:rsidRPr="00680962" w:rsidRDefault="00C415BB" w:rsidP="000A0125">
            <w:pPr>
              <w:tabs>
                <w:tab w:val="left" w:pos="5056"/>
              </w:tabs>
              <w:rPr>
                <w:rFonts w:cs="Arial"/>
                <w:b/>
              </w:rPr>
            </w:pPr>
          </w:p>
          <w:p w:rsidR="00C415BB" w:rsidRPr="00680962" w:rsidRDefault="00C415BB" w:rsidP="000A0125">
            <w:pPr>
              <w:tabs>
                <w:tab w:val="left" w:pos="5056"/>
              </w:tabs>
              <w:rPr>
                <w:rFonts w:cs="Arial"/>
                <w:b/>
              </w:rPr>
            </w:pPr>
          </w:p>
          <w:p w:rsidR="00C415BB" w:rsidRPr="00680962" w:rsidRDefault="00C415BB" w:rsidP="000A0125">
            <w:pPr>
              <w:tabs>
                <w:tab w:val="left" w:pos="5056"/>
              </w:tabs>
              <w:rPr>
                <w:rFonts w:cs="Arial"/>
                <w:b/>
              </w:rPr>
            </w:pPr>
          </w:p>
          <w:p w:rsidR="00C415BB" w:rsidRPr="00680962" w:rsidRDefault="00C415BB" w:rsidP="000A0125">
            <w:pPr>
              <w:tabs>
                <w:tab w:val="left" w:pos="5056"/>
              </w:tabs>
              <w:rPr>
                <w:rFonts w:cs="Arial"/>
                <w:b/>
              </w:rPr>
            </w:pPr>
          </w:p>
          <w:p w:rsidR="00C415BB" w:rsidRPr="00680962" w:rsidRDefault="00C415BB" w:rsidP="000A0125">
            <w:pPr>
              <w:tabs>
                <w:tab w:val="left" w:pos="5056"/>
              </w:tabs>
              <w:rPr>
                <w:rFonts w:cs="Arial"/>
                <w:b/>
              </w:rPr>
            </w:pPr>
          </w:p>
        </w:tc>
        <w:tc>
          <w:tcPr>
            <w:tcW w:w="709" w:type="dxa"/>
          </w:tcPr>
          <w:p w:rsidR="00C415BB" w:rsidRPr="00680962" w:rsidRDefault="00C415BB" w:rsidP="000A0125">
            <w:pPr>
              <w:tabs>
                <w:tab w:val="left" w:pos="5056"/>
              </w:tabs>
              <w:rPr>
                <w:rFonts w:cs="Arial"/>
                <w:b/>
              </w:rPr>
            </w:pPr>
          </w:p>
        </w:tc>
        <w:tc>
          <w:tcPr>
            <w:tcW w:w="4439" w:type="dxa"/>
          </w:tcPr>
          <w:p w:rsidR="00C415BB" w:rsidRPr="00680962" w:rsidRDefault="00C415BB" w:rsidP="000A0125">
            <w:pPr>
              <w:tabs>
                <w:tab w:val="left" w:pos="5056"/>
              </w:tabs>
              <w:rPr>
                <w:rFonts w:cs="Arial"/>
                <w:b/>
              </w:rPr>
            </w:pPr>
          </w:p>
        </w:tc>
      </w:tr>
      <w:tr w:rsidR="00680962" w:rsidRPr="00680962" w:rsidTr="000A0125">
        <w:tc>
          <w:tcPr>
            <w:tcW w:w="4248" w:type="dxa"/>
          </w:tcPr>
          <w:p w:rsidR="00C415BB" w:rsidRPr="00680962" w:rsidRDefault="00C415BB" w:rsidP="000A0125">
            <w:pPr>
              <w:tabs>
                <w:tab w:val="left" w:pos="4678"/>
              </w:tabs>
              <w:rPr>
                <w:rFonts w:cs="Arial"/>
                <w:b/>
              </w:rPr>
            </w:pPr>
            <w:r w:rsidRPr="00680962">
              <w:rPr>
                <w:b/>
                <w:noProof/>
                <w:lang w:eastAsia="es-MX"/>
              </w:rPr>
              <w:t xml:space="preserve"> </w:t>
            </w:r>
            <w:r w:rsidRPr="00680962">
              <w:rPr>
                <w:rFonts w:cs="Arial"/>
                <w:b/>
              </w:rPr>
              <w:t xml:space="preserve">DIP. </w:t>
            </w:r>
            <w:r w:rsidRPr="00680962">
              <w:rPr>
                <w:rFonts w:cs="Arial"/>
                <w:b/>
                <w:snapToGrid w:val="0"/>
              </w:rPr>
              <w:t>JAIME BUENO ZERTUCHE</w:t>
            </w:r>
          </w:p>
        </w:tc>
        <w:tc>
          <w:tcPr>
            <w:tcW w:w="709" w:type="dxa"/>
          </w:tcPr>
          <w:p w:rsidR="00C415BB" w:rsidRPr="00680962" w:rsidRDefault="00C415BB" w:rsidP="000A0125">
            <w:pPr>
              <w:tabs>
                <w:tab w:val="left" w:pos="5056"/>
              </w:tabs>
              <w:rPr>
                <w:rFonts w:cs="Arial"/>
                <w:b/>
              </w:rPr>
            </w:pPr>
          </w:p>
        </w:tc>
        <w:tc>
          <w:tcPr>
            <w:tcW w:w="4439" w:type="dxa"/>
          </w:tcPr>
          <w:p w:rsidR="00C415BB" w:rsidRPr="00680962" w:rsidRDefault="00C415BB" w:rsidP="000A0125">
            <w:pPr>
              <w:tabs>
                <w:tab w:val="left" w:pos="5056"/>
              </w:tabs>
              <w:rPr>
                <w:rFonts w:cs="Arial"/>
                <w:b/>
              </w:rPr>
            </w:pPr>
            <w:r w:rsidRPr="00680962">
              <w:rPr>
                <w:rFonts w:cs="Arial"/>
                <w:b/>
              </w:rPr>
              <w:t xml:space="preserve">DIP. </w:t>
            </w:r>
            <w:r w:rsidRPr="00680962">
              <w:rPr>
                <w:rFonts w:cs="Arial"/>
                <w:b/>
                <w:snapToGrid w:val="0"/>
              </w:rPr>
              <w:t xml:space="preserve">LUCÍA AZUCENA RAMOS </w:t>
            </w:r>
            <w:proofErr w:type="spellStart"/>
            <w:r w:rsidRPr="00680962">
              <w:rPr>
                <w:rFonts w:cs="Arial"/>
                <w:b/>
                <w:snapToGrid w:val="0"/>
              </w:rPr>
              <w:t>RAMOS</w:t>
            </w:r>
            <w:proofErr w:type="spellEnd"/>
            <w:r w:rsidRPr="00680962">
              <w:rPr>
                <w:b/>
                <w:noProof/>
                <w:lang w:eastAsia="es-MX"/>
              </w:rPr>
              <w:t xml:space="preserve"> </w:t>
            </w:r>
          </w:p>
        </w:tc>
      </w:tr>
      <w:tr w:rsidR="00680962" w:rsidRPr="00680962" w:rsidTr="000A0125">
        <w:tc>
          <w:tcPr>
            <w:tcW w:w="4248" w:type="dxa"/>
          </w:tcPr>
          <w:p w:rsidR="00C415BB" w:rsidRPr="00680962" w:rsidRDefault="00C415BB" w:rsidP="000A0125">
            <w:pPr>
              <w:tabs>
                <w:tab w:val="left" w:pos="4678"/>
              </w:tabs>
              <w:rPr>
                <w:rFonts w:cs="Arial"/>
                <w:b/>
              </w:rPr>
            </w:pPr>
          </w:p>
          <w:p w:rsidR="00C415BB" w:rsidRPr="00680962" w:rsidRDefault="00C415BB" w:rsidP="000A0125">
            <w:pPr>
              <w:tabs>
                <w:tab w:val="left" w:pos="4678"/>
              </w:tabs>
              <w:rPr>
                <w:rFonts w:cs="Arial"/>
                <w:b/>
              </w:rPr>
            </w:pPr>
          </w:p>
          <w:p w:rsidR="00C415BB" w:rsidRPr="00680962" w:rsidRDefault="00C415BB" w:rsidP="000A0125">
            <w:pPr>
              <w:tabs>
                <w:tab w:val="left" w:pos="4678"/>
              </w:tabs>
              <w:rPr>
                <w:rFonts w:cs="Arial"/>
                <w:b/>
              </w:rPr>
            </w:pPr>
          </w:p>
          <w:p w:rsidR="00C415BB" w:rsidRPr="00680962" w:rsidRDefault="00C415BB" w:rsidP="000A0125">
            <w:pPr>
              <w:tabs>
                <w:tab w:val="left" w:pos="4678"/>
              </w:tabs>
              <w:rPr>
                <w:rFonts w:cs="Arial"/>
                <w:b/>
              </w:rPr>
            </w:pPr>
          </w:p>
          <w:p w:rsidR="00C415BB" w:rsidRPr="00680962" w:rsidRDefault="00C415BB" w:rsidP="000A0125">
            <w:pPr>
              <w:tabs>
                <w:tab w:val="left" w:pos="4678"/>
              </w:tabs>
              <w:rPr>
                <w:rFonts w:cs="Arial"/>
                <w:b/>
              </w:rPr>
            </w:pPr>
          </w:p>
        </w:tc>
        <w:tc>
          <w:tcPr>
            <w:tcW w:w="709" w:type="dxa"/>
          </w:tcPr>
          <w:p w:rsidR="00C415BB" w:rsidRPr="00680962" w:rsidRDefault="00C415BB" w:rsidP="000A0125">
            <w:pPr>
              <w:tabs>
                <w:tab w:val="left" w:pos="5056"/>
              </w:tabs>
              <w:rPr>
                <w:rFonts w:cs="Arial"/>
                <w:b/>
              </w:rPr>
            </w:pPr>
          </w:p>
        </w:tc>
        <w:tc>
          <w:tcPr>
            <w:tcW w:w="4439" w:type="dxa"/>
          </w:tcPr>
          <w:p w:rsidR="00C415BB" w:rsidRPr="00680962" w:rsidRDefault="00C415BB" w:rsidP="000A0125">
            <w:pPr>
              <w:tabs>
                <w:tab w:val="left" w:pos="5056"/>
              </w:tabs>
              <w:rPr>
                <w:rFonts w:cs="Arial"/>
                <w:b/>
              </w:rPr>
            </w:pPr>
          </w:p>
        </w:tc>
      </w:tr>
      <w:tr w:rsidR="00680962" w:rsidRPr="00680962" w:rsidTr="000A0125">
        <w:tc>
          <w:tcPr>
            <w:tcW w:w="4248" w:type="dxa"/>
          </w:tcPr>
          <w:p w:rsidR="00C415BB" w:rsidRPr="00680962" w:rsidRDefault="00C415BB" w:rsidP="000A0125">
            <w:pPr>
              <w:tabs>
                <w:tab w:val="left" w:pos="4678"/>
              </w:tabs>
              <w:rPr>
                <w:rFonts w:cs="Arial"/>
                <w:b/>
              </w:rPr>
            </w:pPr>
            <w:r w:rsidRPr="00680962">
              <w:rPr>
                <w:rFonts w:cs="Arial"/>
                <w:b/>
              </w:rPr>
              <w:t xml:space="preserve">DIP. </w:t>
            </w:r>
            <w:r w:rsidRPr="00680962">
              <w:rPr>
                <w:rFonts w:cs="Arial"/>
                <w:b/>
                <w:snapToGrid w:val="0"/>
              </w:rPr>
              <w:t>VERÓNICA BOREQUE MARTÍNEZ GONZÁLEZ</w:t>
            </w:r>
            <w:r w:rsidRPr="00680962">
              <w:rPr>
                <w:b/>
                <w:noProof/>
                <w:lang w:eastAsia="es-MX"/>
              </w:rPr>
              <w:t xml:space="preserve"> </w:t>
            </w:r>
          </w:p>
        </w:tc>
        <w:tc>
          <w:tcPr>
            <w:tcW w:w="709" w:type="dxa"/>
          </w:tcPr>
          <w:p w:rsidR="00C415BB" w:rsidRPr="00680962" w:rsidRDefault="00C415BB" w:rsidP="000A0125">
            <w:pPr>
              <w:tabs>
                <w:tab w:val="left" w:pos="5056"/>
              </w:tabs>
              <w:rPr>
                <w:rFonts w:cs="Arial"/>
                <w:b/>
              </w:rPr>
            </w:pPr>
          </w:p>
        </w:tc>
        <w:tc>
          <w:tcPr>
            <w:tcW w:w="4439" w:type="dxa"/>
          </w:tcPr>
          <w:p w:rsidR="00C415BB" w:rsidRPr="00680962" w:rsidRDefault="00C415BB" w:rsidP="000A0125">
            <w:pPr>
              <w:tabs>
                <w:tab w:val="left" w:pos="5056"/>
              </w:tabs>
              <w:rPr>
                <w:rFonts w:cs="Arial"/>
                <w:b/>
              </w:rPr>
            </w:pPr>
            <w:r w:rsidRPr="00680962">
              <w:rPr>
                <w:rFonts w:cs="Arial"/>
                <w:b/>
              </w:rPr>
              <w:t xml:space="preserve">DIP. </w:t>
            </w:r>
            <w:r w:rsidRPr="00680962">
              <w:rPr>
                <w:rFonts w:cs="Arial"/>
                <w:b/>
                <w:snapToGrid w:val="0"/>
              </w:rPr>
              <w:t>JESÚS BERINO GRANADOS</w:t>
            </w:r>
          </w:p>
        </w:tc>
      </w:tr>
      <w:tr w:rsidR="00680962" w:rsidRPr="00680962" w:rsidTr="000A0125">
        <w:tc>
          <w:tcPr>
            <w:tcW w:w="9396" w:type="dxa"/>
            <w:gridSpan w:val="3"/>
          </w:tcPr>
          <w:p w:rsidR="00C415BB" w:rsidRPr="00680962" w:rsidRDefault="00C415BB" w:rsidP="000A0125">
            <w:pPr>
              <w:tabs>
                <w:tab w:val="left" w:pos="5056"/>
              </w:tabs>
              <w:jc w:val="center"/>
              <w:rPr>
                <w:rFonts w:cs="Arial"/>
                <w:b/>
              </w:rPr>
            </w:pPr>
          </w:p>
          <w:p w:rsidR="00C415BB" w:rsidRPr="00680962" w:rsidRDefault="00C415BB" w:rsidP="000A0125">
            <w:pPr>
              <w:tabs>
                <w:tab w:val="left" w:pos="5056"/>
              </w:tabs>
              <w:jc w:val="center"/>
              <w:rPr>
                <w:rFonts w:cs="Arial"/>
                <w:b/>
              </w:rPr>
            </w:pPr>
          </w:p>
          <w:p w:rsidR="00C415BB" w:rsidRPr="00680962" w:rsidRDefault="00C415BB" w:rsidP="000A0125">
            <w:pPr>
              <w:tabs>
                <w:tab w:val="left" w:pos="5056"/>
              </w:tabs>
              <w:jc w:val="center"/>
              <w:rPr>
                <w:rFonts w:cs="Arial"/>
                <w:b/>
              </w:rPr>
            </w:pPr>
          </w:p>
          <w:p w:rsidR="00C415BB" w:rsidRPr="00680962" w:rsidRDefault="00C415BB" w:rsidP="000A0125">
            <w:pPr>
              <w:tabs>
                <w:tab w:val="left" w:pos="5056"/>
              </w:tabs>
              <w:jc w:val="center"/>
              <w:rPr>
                <w:rFonts w:cs="Arial"/>
                <w:b/>
              </w:rPr>
            </w:pPr>
          </w:p>
          <w:p w:rsidR="00C415BB" w:rsidRPr="00680962" w:rsidRDefault="00C415BB" w:rsidP="000A0125">
            <w:pPr>
              <w:tabs>
                <w:tab w:val="left" w:pos="5056"/>
              </w:tabs>
              <w:jc w:val="center"/>
              <w:rPr>
                <w:rFonts w:cs="Arial"/>
                <w:b/>
              </w:rPr>
            </w:pPr>
          </w:p>
        </w:tc>
      </w:tr>
      <w:tr w:rsidR="00C415BB" w:rsidRPr="00680962" w:rsidTr="000A0125">
        <w:tc>
          <w:tcPr>
            <w:tcW w:w="9396" w:type="dxa"/>
            <w:gridSpan w:val="3"/>
          </w:tcPr>
          <w:p w:rsidR="00C415BB" w:rsidRPr="00680962" w:rsidRDefault="00C415BB" w:rsidP="000A0125">
            <w:pPr>
              <w:tabs>
                <w:tab w:val="left" w:pos="5056"/>
              </w:tabs>
              <w:jc w:val="center"/>
              <w:rPr>
                <w:rFonts w:cs="Arial"/>
                <w:b/>
              </w:rPr>
            </w:pPr>
            <w:r w:rsidRPr="00680962">
              <w:rPr>
                <w:rFonts w:cs="Arial"/>
                <w:b/>
              </w:rPr>
              <w:t xml:space="preserve">DIP. </w:t>
            </w:r>
            <w:r w:rsidRPr="00680962">
              <w:rPr>
                <w:rFonts w:cs="Arial"/>
                <w:b/>
                <w:snapToGrid w:val="0"/>
              </w:rPr>
              <w:t>DIANA PATRICIA GONZÁLEZ SOTO</w:t>
            </w:r>
          </w:p>
        </w:tc>
      </w:tr>
    </w:tbl>
    <w:p w:rsidR="00C415BB" w:rsidRPr="00680962" w:rsidRDefault="00C415BB" w:rsidP="00C415BB">
      <w:pPr>
        <w:tabs>
          <w:tab w:val="left" w:pos="5056"/>
        </w:tabs>
        <w:jc w:val="center"/>
        <w:rPr>
          <w:rFonts w:cs="Arial"/>
          <w:b/>
        </w:rPr>
      </w:pPr>
    </w:p>
    <w:p w:rsidR="00C415BB" w:rsidRPr="00680962" w:rsidRDefault="00C415BB" w:rsidP="00C415BB">
      <w:pPr>
        <w:tabs>
          <w:tab w:val="left" w:pos="4678"/>
        </w:tabs>
        <w:rPr>
          <w:rFonts w:cs="Arial"/>
          <w:b/>
          <w:snapToGrid w:val="0"/>
          <w:sz w:val="24"/>
          <w:szCs w:val="24"/>
        </w:rPr>
      </w:pPr>
      <w:r w:rsidRPr="00680962">
        <w:rPr>
          <w:rFonts w:cs="Arial"/>
          <w:b/>
        </w:rPr>
        <w:tab/>
      </w:r>
    </w:p>
    <w:p w:rsidR="00C415BB" w:rsidRPr="00680962" w:rsidRDefault="00C415BB" w:rsidP="00C415BB">
      <w:pPr>
        <w:rPr>
          <w:rFonts w:cs="Arial"/>
          <w:sz w:val="16"/>
          <w:szCs w:val="16"/>
        </w:rPr>
      </w:pPr>
    </w:p>
    <w:p w:rsidR="001C63FB" w:rsidRPr="00680962" w:rsidRDefault="001C63FB" w:rsidP="00140710">
      <w:pPr>
        <w:rPr>
          <w:rFonts w:cs="Arial"/>
        </w:rPr>
      </w:pPr>
    </w:p>
    <w:p w:rsidR="001C63FB" w:rsidRPr="00680962" w:rsidRDefault="001C63FB" w:rsidP="00140710">
      <w:pPr>
        <w:rPr>
          <w:rFonts w:cs="Arial"/>
        </w:rPr>
      </w:pPr>
    </w:p>
    <w:p w:rsidR="001C63FB" w:rsidRPr="00680962" w:rsidRDefault="001C63FB" w:rsidP="00140710">
      <w:pPr>
        <w:rPr>
          <w:rFonts w:cs="Arial"/>
        </w:rPr>
      </w:pPr>
    </w:p>
    <w:p w:rsidR="00C415BB" w:rsidRPr="00680962" w:rsidRDefault="00C415BB" w:rsidP="00140710">
      <w:pPr>
        <w:rPr>
          <w:rFonts w:cs="Arial"/>
        </w:rPr>
      </w:pPr>
    </w:p>
    <w:p w:rsidR="00C415BB" w:rsidRPr="00680962" w:rsidRDefault="00C415BB" w:rsidP="00140710">
      <w:pPr>
        <w:rPr>
          <w:rFonts w:cs="Arial"/>
        </w:rPr>
      </w:pPr>
    </w:p>
    <w:p w:rsidR="001C63FB" w:rsidRPr="00680962" w:rsidRDefault="001C63FB" w:rsidP="00140710">
      <w:pPr>
        <w:rPr>
          <w:rFonts w:cs="Arial"/>
        </w:rPr>
      </w:pPr>
    </w:p>
    <w:p w:rsidR="00DC205C" w:rsidRPr="00680962" w:rsidRDefault="001C63FB" w:rsidP="00DC205C">
      <w:pPr>
        <w:spacing w:line="276" w:lineRule="auto"/>
        <w:ind w:right="50"/>
        <w:rPr>
          <w:rFonts w:cs="Arial"/>
          <w:sz w:val="16"/>
          <w:szCs w:val="16"/>
        </w:rPr>
      </w:pPr>
      <w:r w:rsidRPr="00680962">
        <w:rPr>
          <w:rFonts w:cs="Arial"/>
          <w:sz w:val="16"/>
          <w:szCs w:val="16"/>
        </w:rPr>
        <w:t xml:space="preserve">ESTA HOJA DE FIRMAS CORRESPONDE A LA INICIATIVA CON PROYECTO DE DECRETO </w:t>
      </w:r>
      <w:r w:rsidRPr="00680962">
        <w:rPr>
          <w:rFonts w:cs="Arial"/>
          <w:bCs/>
          <w:sz w:val="16"/>
          <w:szCs w:val="16"/>
          <w:lang w:val="es-ES"/>
        </w:rPr>
        <w:t xml:space="preserve">POR EL QUE SE </w:t>
      </w:r>
      <w:r w:rsidR="00DC205C" w:rsidRPr="00680962">
        <w:rPr>
          <w:rFonts w:cs="Arial"/>
          <w:bCs/>
          <w:sz w:val="16"/>
          <w:szCs w:val="16"/>
          <w:lang w:val="es-ES"/>
        </w:rPr>
        <w:t xml:space="preserve">REFORMAN Y ADICIONAN DIVERSAS DISPOSICIONES </w:t>
      </w:r>
      <w:r w:rsidR="00DC205C" w:rsidRPr="00680962">
        <w:rPr>
          <w:sz w:val="16"/>
          <w:szCs w:val="16"/>
        </w:rPr>
        <w:t xml:space="preserve">DE LA LEY DE ENTREGA-RECEPCIÓN DEL ESTADO Y MUNICIPIOS DE COAHUILA DE ZARAGOZA, </w:t>
      </w:r>
      <w:r w:rsidR="00DC205C" w:rsidRPr="00680962">
        <w:rPr>
          <w:rFonts w:cs="Arial"/>
          <w:sz w:val="16"/>
          <w:szCs w:val="16"/>
        </w:rPr>
        <w:t>CON EL OBJETO DE REFORZAR LA OBLIGATORIEDAD DE LA ENTREGA RECEPCIÓN.</w:t>
      </w:r>
    </w:p>
    <w:p w:rsidR="00C415BB" w:rsidRPr="00680962" w:rsidRDefault="00C415BB" w:rsidP="000A725F">
      <w:pPr>
        <w:spacing w:line="276" w:lineRule="auto"/>
        <w:rPr>
          <w:rFonts w:cs="Arial"/>
          <w:bCs/>
          <w:sz w:val="16"/>
          <w:szCs w:val="16"/>
          <w:lang w:val="es-ES"/>
        </w:rPr>
      </w:pPr>
    </w:p>
    <w:p w:rsidR="00C415BB" w:rsidRPr="00680962" w:rsidRDefault="00DC205C" w:rsidP="00DC205C">
      <w:pPr>
        <w:tabs>
          <w:tab w:val="left" w:pos="3615"/>
        </w:tabs>
        <w:spacing w:line="276" w:lineRule="auto"/>
        <w:rPr>
          <w:rFonts w:cs="Arial"/>
          <w:bCs/>
          <w:sz w:val="16"/>
          <w:szCs w:val="16"/>
          <w:lang w:val="es-ES"/>
        </w:rPr>
      </w:pPr>
      <w:r w:rsidRPr="00680962">
        <w:rPr>
          <w:rFonts w:cs="Arial"/>
          <w:bCs/>
          <w:sz w:val="16"/>
          <w:szCs w:val="16"/>
          <w:lang w:val="es-ES"/>
        </w:rPr>
        <w:tab/>
      </w:r>
    </w:p>
    <w:sectPr w:rsidR="00C415BB" w:rsidRPr="00680962" w:rsidSect="00216138">
      <w:headerReference w:type="default" r:id="rId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689" w:rsidRDefault="002C0689" w:rsidP="00216138">
      <w:r>
        <w:separator/>
      </w:r>
    </w:p>
  </w:endnote>
  <w:endnote w:type="continuationSeparator" w:id="0">
    <w:p w:rsidR="002C0689" w:rsidRDefault="002C0689" w:rsidP="0021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689" w:rsidRDefault="002C0689" w:rsidP="00216138">
      <w:r>
        <w:separator/>
      </w:r>
    </w:p>
  </w:footnote>
  <w:footnote w:type="continuationSeparator" w:id="0">
    <w:p w:rsidR="002C0689" w:rsidRDefault="002C0689" w:rsidP="002161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16138" w:rsidRPr="00D775E4" w:rsidTr="00216138">
      <w:trPr>
        <w:jc w:val="center"/>
      </w:trPr>
      <w:tc>
        <w:tcPr>
          <w:tcW w:w="1253" w:type="dxa"/>
        </w:tcPr>
        <w:p w:rsidR="00216138" w:rsidRPr="00D775E4" w:rsidRDefault="00216138" w:rsidP="00216138">
          <w:pPr>
            <w:jc w:val="center"/>
            <w:rPr>
              <w:b/>
              <w:bCs/>
              <w:sz w:val="12"/>
            </w:rPr>
          </w:pPr>
          <w:bookmarkStart w:id="1" w:name="_Hlk530582131"/>
          <w:r>
            <w:rPr>
              <w:b/>
              <w:bCs/>
              <w:noProof/>
              <w:sz w:val="12"/>
              <w:lang w:eastAsia="es-MX"/>
            </w:rPr>
            <w:drawing>
              <wp:anchor distT="0" distB="0" distL="114300" distR="114300" simplePos="0" relativeHeight="251659264" behindDoc="0" locked="0" layoutInCell="1" allowOverlap="1" wp14:anchorId="6B52DB73" wp14:editId="64B9C07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tc>
      <w:tc>
        <w:tcPr>
          <w:tcW w:w="8623" w:type="dxa"/>
        </w:tcPr>
        <w:p w:rsidR="00216138" w:rsidRPr="00815938" w:rsidRDefault="00216138" w:rsidP="00216138">
          <w:pPr>
            <w:jc w:val="center"/>
            <w:rPr>
              <w:b/>
              <w:bCs/>
              <w:sz w:val="24"/>
            </w:rPr>
          </w:pPr>
        </w:p>
        <w:p w:rsidR="00216138" w:rsidRPr="002E1219" w:rsidRDefault="00216138" w:rsidP="00216138">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16138" w:rsidRDefault="00216138" w:rsidP="00216138">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16138" w:rsidRPr="004D5011" w:rsidRDefault="00216138" w:rsidP="00216138">
          <w:pPr>
            <w:pStyle w:val="Encabezado"/>
            <w:tabs>
              <w:tab w:val="clear" w:pos="4252"/>
              <w:tab w:val="left" w:pos="-1528"/>
              <w:tab w:val="center" w:pos="-1386"/>
            </w:tabs>
            <w:jc w:val="center"/>
            <w:rPr>
              <w:rFonts w:cs="Arial"/>
              <w:bCs/>
              <w:smallCaps/>
              <w:spacing w:val="20"/>
              <w:sz w:val="32"/>
              <w:szCs w:val="32"/>
            </w:rPr>
          </w:pPr>
        </w:p>
        <w:p w:rsidR="00216138" w:rsidRPr="00E41A80" w:rsidRDefault="00216138" w:rsidP="00216138">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16138" w:rsidRPr="00D775E4" w:rsidRDefault="00216138" w:rsidP="00216138">
          <w:pPr>
            <w:ind w:left="-434" w:right="-672"/>
            <w:jc w:val="center"/>
            <w:rPr>
              <w:b/>
              <w:bCs/>
              <w:sz w:val="12"/>
            </w:rPr>
          </w:pPr>
        </w:p>
      </w:tc>
      <w:tc>
        <w:tcPr>
          <w:tcW w:w="1181" w:type="dxa"/>
        </w:tcPr>
        <w:p w:rsidR="00216138" w:rsidRDefault="00216138" w:rsidP="00216138">
          <w:pPr>
            <w:jc w:val="center"/>
            <w:rPr>
              <w:b/>
              <w:bCs/>
              <w:sz w:val="12"/>
            </w:rPr>
          </w:pPr>
          <w:r>
            <w:rPr>
              <w:noProof/>
              <w:lang w:eastAsia="es-MX"/>
            </w:rPr>
            <w:drawing>
              <wp:anchor distT="0" distB="0" distL="114300" distR="114300" simplePos="0" relativeHeight="251660288" behindDoc="0" locked="0" layoutInCell="1" allowOverlap="1" wp14:anchorId="451A6309" wp14:editId="20563221">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216138" w:rsidRDefault="00216138" w:rsidP="00216138">
          <w:pPr>
            <w:jc w:val="center"/>
            <w:rPr>
              <w:b/>
              <w:bCs/>
              <w:sz w:val="12"/>
            </w:rPr>
          </w:pPr>
        </w:p>
        <w:p w:rsidR="00216138" w:rsidRPr="00D775E4" w:rsidRDefault="00216138" w:rsidP="00216138">
          <w:pPr>
            <w:jc w:val="center"/>
            <w:rPr>
              <w:b/>
              <w:bCs/>
              <w:sz w:val="12"/>
            </w:rPr>
          </w:pPr>
        </w:p>
      </w:tc>
    </w:tr>
    <w:bookmarkEnd w:id="1"/>
  </w:tbl>
  <w:p w:rsidR="00216138" w:rsidRPr="00030032" w:rsidRDefault="00216138" w:rsidP="002161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C7D77"/>
    <w:multiLevelType w:val="hybridMultilevel"/>
    <w:tmpl w:val="5478D67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B0EA6E08">
      <w:start w:val="6"/>
      <w:numFmt w:val="bullet"/>
      <w:lvlText w:val=""/>
      <w:lvlJc w:val="left"/>
      <w:pPr>
        <w:ind w:left="2340" w:hanging="360"/>
      </w:pPr>
      <w:rPr>
        <w:rFonts w:ascii="Symbol" w:eastAsiaTheme="minorHAnsi"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AF1465"/>
    <w:multiLevelType w:val="hybridMultilevel"/>
    <w:tmpl w:val="398E8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CC6522"/>
    <w:multiLevelType w:val="hybridMultilevel"/>
    <w:tmpl w:val="4E440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AA0271A"/>
    <w:multiLevelType w:val="hybridMultilevel"/>
    <w:tmpl w:val="95FA1B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0C2C1E"/>
    <w:multiLevelType w:val="hybridMultilevel"/>
    <w:tmpl w:val="477A7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51EDA"/>
    <w:multiLevelType w:val="hybridMultilevel"/>
    <w:tmpl w:val="7B562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E718DA"/>
    <w:multiLevelType w:val="hybridMultilevel"/>
    <w:tmpl w:val="628E7D0A"/>
    <w:lvl w:ilvl="0" w:tplc="0C0A000F">
      <w:start w:val="1"/>
      <w:numFmt w:val="decimal"/>
      <w:lvlText w:val="%1."/>
      <w:lvlJc w:val="left"/>
      <w:pPr>
        <w:ind w:left="720" w:hanging="360"/>
      </w:pPr>
    </w:lvl>
    <w:lvl w:ilvl="1" w:tplc="527A8A8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5"/>
  </w:num>
  <w:num w:numId="5">
    <w:abstractNumId w:val="1"/>
  </w:num>
  <w:num w:numId="6">
    <w:abstractNumId w:val="6"/>
  </w:num>
  <w:num w:numId="7">
    <w:abstractNumId w:val="18"/>
  </w:num>
  <w:num w:numId="8">
    <w:abstractNumId w:val="17"/>
  </w:num>
  <w:num w:numId="9">
    <w:abstractNumId w:val="20"/>
  </w:num>
  <w:num w:numId="10">
    <w:abstractNumId w:val="24"/>
  </w:num>
  <w:num w:numId="11">
    <w:abstractNumId w:val="11"/>
  </w:num>
  <w:num w:numId="12">
    <w:abstractNumId w:val="9"/>
  </w:num>
  <w:num w:numId="13">
    <w:abstractNumId w:val="15"/>
  </w:num>
  <w:num w:numId="14">
    <w:abstractNumId w:val="19"/>
  </w:num>
  <w:num w:numId="15">
    <w:abstractNumId w:val="21"/>
  </w:num>
  <w:num w:numId="16">
    <w:abstractNumId w:val="16"/>
  </w:num>
  <w:num w:numId="17">
    <w:abstractNumId w:val="12"/>
  </w:num>
  <w:num w:numId="18">
    <w:abstractNumId w:val="3"/>
  </w:num>
  <w:num w:numId="19">
    <w:abstractNumId w:val="23"/>
  </w:num>
  <w:num w:numId="20">
    <w:abstractNumId w:val="2"/>
  </w:num>
  <w:num w:numId="21">
    <w:abstractNumId w:val="7"/>
  </w:num>
  <w:num w:numId="22">
    <w:abstractNumId w:val="4"/>
  </w:num>
  <w:num w:numId="23">
    <w:abstractNumId w:val="14"/>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38"/>
    <w:rsid w:val="000449FE"/>
    <w:rsid w:val="000712DD"/>
    <w:rsid w:val="000A725F"/>
    <w:rsid w:val="00140710"/>
    <w:rsid w:val="00143B7B"/>
    <w:rsid w:val="0018308F"/>
    <w:rsid w:val="001C63FB"/>
    <w:rsid w:val="00214D1D"/>
    <w:rsid w:val="00216138"/>
    <w:rsid w:val="002226CE"/>
    <w:rsid w:val="00223374"/>
    <w:rsid w:val="00230619"/>
    <w:rsid w:val="002C0689"/>
    <w:rsid w:val="002E0416"/>
    <w:rsid w:val="002E5FE0"/>
    <w:rsid w:val="003102E9"/>
    <w:rsid w:val="00351B78"/>
    <w:rsid w:val="003B3C13"/>
    <w:rsid w:val="003C379F"/>
    <w:rsid w:val="00412E47"/>
    <w:rsid w:val="00435819"/>
    <w:rsid w:val="00440D90"/>
    <w:rsid w:val="004729F1"/>
    <w:rsid w:val="004856BD"/>
    <w:rsid w:val="004B7F74"/>
    <w:rsid w:val="005375BD"/>
    <w:rsid w:val="00543B4D"/>
    <w:rsid w:val="00572ED4"/>
    <w:rsid w:val="005C5135"/>
    <w:rsid w:val="005C5907"/>
    <w:rsid w:val="005F2C17"/>
    <w:rsid w:val="00680962"/>
    <w:rsid w:val="006A791B"/>
    <w:rsid w:val="006C652A"/>
    <w:rsid w:val="00727542"/>
    <w:rsid w:val="007B0BB6"/>
    <w:rsid w:val="00804103"/>
    <w:rsid w:val="0082513D"/>
    <w:rsid w:val="0086242F"/>
    <w:rsid w:val="0088004B"/>
    <w:rsid w:val="008D2FA4"/>
    <w:rsid w:val="008F24F7"/>
    <w:rsid w:val="009547B4"/>
    <w:rsid w:val="009B2D44"/>
    <w:rsid w:val="009D51C4"/>
    <w:rsid w:val="009E214C"/>
    <w:rsid w:val="00A2045F"/>
    <w:rsid w:val="00A92048"/>
    <w:rsid w:val="00A942D5"/>
    <w:rsid w:val="00AA1FDC"/>
    <w:rsid w:val="00AE3A38"/>
    <w:rsid w:val="00B123BC"/>
    <w:rsid w:val="00B25763"/>
    <w:rsid w:val="00B81F1D"/>
    <w:rsid w:val="00B85E94"/>
    <w:rsid w:val="00B92D50"/>
    <w:rsid w:val="00B94738"/>
    <w:rsid w:val="00B96CB2"/>
    <w:rsid w:val="00BA6F1C"/>
    <w:rsid w:val="00C23BD5"/>
    <w:rsid w:val="00C2680B"/>
    <w:rsid w:val="00C4154D"/>
    <w:rsid w:val="00C415BB"/>
    <w:rsid w:val="00C5791F"/>
    <w:rsid w:val="00C63630"/>
    <w:rsid w:val="00C729BE"/>
    <w:rsid w:val="00C94A19"/>
    <w:rsid w:val="00CA36F7"/>
    <w:rsid w:val="00CF7F21"/>
    <w:rsid w:val="00D644B3"/>
    <w:rsid w:val="00DB27B2"/>
    <w:rsid w:val="00DC205C"/>
    <w:rsid w:val="00DE0D01"/>
    <w:rsid w:val="00DE222C"/>
    <w:rsid w:val="00DF3802"/>
    <w:rsid w:val="00E11247"/>
    <w:rsid w:val="00E6103B"/>
    <w:rsid w:val="00E770C5"/>
    <w:rsid w:val="00E801DD"/>
    <w:rsid w:val="00F154F0"/>
    <w:rsid w:val="00F47809"/>
    <w:rsid w:val="00F95054"/>
    <w:rsid w:val="00FC48FB"/>
    <w:rsid w:val="00FE6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22A48-CED9-4CC6-BD5C-3121031F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138"/>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qFormat/>
    <w:rsid w:val="00216138"/>
    <w:pPr>
      <w:keepNext/>
      <w:tabs>
        <w:tab w:val="left" w:pos="0"/>
      </w:tabs>
      <w:jc w:val="center"/>
      <w:outlineLvl w:val="1"/>
    </w:pPr>
    <w:rPr>
      <w:b/>
    </w:rPr>
  </w:style>
  <w:style w:type="paragraph" w:styleId="Ttulo5">
    <w:name w:val="heading 5"/>
    <w:basedOn w:val="Normal"/>
    <w:next w:val="Normal"/>
    <w:link w:val="Ttulo5Car"/>
    <w:qFormat/>
    <w:rsid w:val="00216138"/>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16138"/>
    <w:rPr>
      <w:rFonts w:ascii="Arial" w:eastAsia="Times New Roman" w:hAnsi="Arial" w:cs="Times New Roman"/>
      <w:b/>
      <w:sz w:val="20"/>
      <w:szCs w:val="20"/>
      <w:lang w:eastAsia="es-ES"/>
    </w:rPr>
  </w:style>
  <w:style w:type="character" w:customStyle="1" w:styleId="Ttulo5Car">
    <w:name w:val="Título 5 Car"/>
    <w:basedOn w:val="Fuentedeprrafopredeter"/>
    <w:link w:val="Ttulo5"/>
    <w:rsid w:val="00216138"/>
    <w:rPr>
      <w:rFonts w:ascii="Arial" w:eastAsia="Times New Roman" w:hAnsi="Arial" w:cs="Times New Roman"/>
      <w:b/>
      <w:sz w:val="36"/>
      <w:szCs w:val="20"/>
      <w:shd w:val="clear" w:color="FF00FF" w:fill="auto"/>
      <w:lang w:eastAsia="es-ES"/>
    </w:rPr>
  </w:style>
  <w:style w:type="paragraph" w:styleId="Encabezado">
    <w:name w:val="header"/>
    <w:basedOn w:val="Normal"/>
    <w:link w:val="EncabezadoCar"/>
    <w:uiPriority w:val="99"/>
    <w:rsid w:val="00216138"/>
    <w:pPr>
      <w:tabs>
        <w:tab w:val="center" w:pos="4252"/>
        <w:tab w:val="right" w:pos="8504"/>
      </w:tabs>
    </w:pPr>
  </w:style>
  <w:style w:type="character" w:customStyle="1" w:styleId="EncabezadoCar">
    <w:name w:val="Encabezado Car"/>
    <w:basedOn w:val="Fuentedeprrafopredeter"/>
    <w:link w:val="Encabezado"/>
    <w:uiPriority w:val="99"/>
    <w:rsid w:val="00216138"/>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rsid w:val="00216138"/>
    <w:rPr>
      <w:rFonts w:ascii="Arial" w:eastAsia="Times New Roman" w:hAnsi="Arial" w:cs="Times New Roman"/>
      <w:sz w:val="20"/>
      <w:szCs w:val="20"/>
      <w:lang w:eastAsia="es-ES"/>
    </w:rPr>
  </w:style>
  <w:style w:type="paragraph" w:styleId="Piedepgina">
    <w:name w:val="footer"/>
    <w:basedOn w:val="Normal"/>
    <w:link w:val="PiedepginaCar"/>
    <w:rsid w:val="00216138"/>
    <w:pPr>
      <w:tabs>
        <w:tab w:val="center" w:pos="4252"/>
        <w:tab w:val="right" w:pos="8504"/>
      </w:tabs>
    </w:pPr>
  </w:style>
  <w:style w:type="paragraph" w:styleId="Sinespaciado">
    <w:name w:val="No Spacing"/>
    <w:uiPriority w:val="1"/>
    <w:qFormat/>
    <w:rsid w:val="00216138"/>
    <w:pPr>
      <w:spacing w:after="0" w:line="240" w:lineRule="auto"/>
    </w:pPr>
    <w:rPr>
      <w:rFonts w:ascii="Calibri" w:eastAsia="Calibri" w:hAnsi="Calibri" w:cs="Times New Roman"/>
    </w:rPr>
  </w:style>
  <w:style w:type="character" w:styleId="Hipervnculo">
    <w:name w:val="Hyperlink"/>
    <w:uiPriority w:val="99"/>
    <w:unhideWhenUsed/>
    <w:rsid w:val="00216138"/>
    <w:rPr>
      <w:color w:val="0000FF"/>
      <w:u w:val="single"/>
    </w:rPr>
  </w:style>
  <w:style w:type="character" w:customStyle="1" w:styleId="Textoindependiente2Car">
    <w:name w:val="Texto independiente 2 Car"/>
    <w:basedOn w:val="Fuentedeprrafopredeter"/>
    <w:link w:val="Textoindependiente2"/>
    <w:uiPriority w:val="99"/>
    <w:rsid w:val="00216138"/>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unhideWhenUsed/>
    <w:rsid w:val="00216138"/>
    <w:pPr>
      <w:spacing w:after="120" w:line="480" w:lineRule="auto"/>
    </w:pPr>
  </w:style>
  <w:style w:type="table" w:customStyle="1" w:styleId="Tablaconcuadrcula1">
    <w:name w:val="Tabla con cuadrícula1"/>
    <w:basedOn w:val="Tablanormal"/>
    <w:next w:val="Tablaconcuadrcula"/>
    <w:uiPriority w:val="39"/>
    <w:rsid w:val="00216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1613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6138"/>
    <w:pPr>
      <w:widowControl w:val="0"/>
      <w:ind w:left="720"/>
      <w:contextualSpacing/>
    </w:pPr>
    <w:rPr>
      <w:b/>
      <w:snapToGrid w:val="0"/>
    </w:rPr>
  </w:style>
  <w:style w:type="paragraph" w:customStyle="1" w:styleId="Default">
    <w:name w:val="Default"/>
    <w:rsid w:val="0021613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sinformato">
    <w:name w:val="Plain Text"/>
    <w:basedOn w:val="Normal"/>
    <w:link w:val="TextosinformatoCar"/>
    <w:uiPriority w:val="99"/>
    <w:unhideWhenUsed/>
    <w:rsid w:val="00140710"/>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140710"/>
    <w:rPr>
      <w:rFonts w:ascii="Consolas" w:eastAsia="Times New Roman" w:hAnsi="Consolas" w:cs="Times New Roman"/>
      <w:sz w:val="21"/>
      <w:szCs w:val="21"/>
      <w:lang w:val="x-none" w:eastAsia="es-ES"/>
    </w:rPr>
  </w:style>
  <w:style w:type="paragraph" w:styleId="NormalWeb">
    <w:name w:val="Normal (Web)"/>
    <w:basedOn w:val="Normal"/>
    <w:uiPriority w:val="99"/>
    <w:semiHidden/>
    <w:unhideWhenUsed/>
    <w:rsid w:val="004856BD"/>
    <w:pPr>
      <w:spacing w:before="100" w:beforeAutospacing="1" w:after="100" w:afterAutospacing="1"/>
      <w:jc w:val="left"/>
    </w:pPr>
    <w:rPr>
      <w:rFonts w:ascii="Times New Roman" w:hAnsi="Times New Roman"/>
      <w:sz w:val="24"/>
      <w:szCs w:val="24"/>
      <w:lang w:eastAsia="es-MX"/>
    </w:rPr>
  </w:style>
  <w:style w:type="paragraph" w:styleId="Textodeglobo">
    <w:name w:val="Balloon Text"/>
    <w:basedOn w:val="Normal"/>
    <w:link w:val="TextodegloboCar"/>
    <w:uiPriority w:val="99"/>
    <w:semiHidden/>
    <w:unhideWhenUsed/>
    <w:rsid w:val="00AE3A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3A3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55456">
      <w:bodyDiv w:val="1"/>
      <w:marLeft w:val="0"/>
      <w:marRight w:val="0"/>
      <w:marTop w:val="0"/>
      <w:marBottom w:val="0"/>
      <w:divBdr>
        <w:top w:val="none" w:sz="0" w:space="0" w:color="auto"/>
        <w:left w:val="none" w:sz="0" w:space="0" w:color="auto"/>
        <w:bottom w:val="none" w:sz="0" w:space="0" w:color="auto"/>
        <w:right w:val="none" w:sz="0" w:space="0" w:color="auto"/>
      </w:divBdr>
      <w:divsChild>
        <w:div w:id="641430076">
          <w:marLeft w:val="0"/>
          <w:marRight w:val="0"/>
          <w:marTop w:val="0"/>
          <w:marBottom w:val="101"/>
          <w:divBdr>
            <w:top w:val="none" w:sz="0" w:space="0" w:color="auto"/>
            <w:left w:val="none" w:sz="0" w:space="0" w:color="auto"/>
            <w:bottom w:val="none" w:sz="0" w:space="0" w:color="auto"/>
            <w:right w:val="none" w:sz="0" w:space="0" w:color="auto"/>
          </w:divBdr>
        </w:div>
        <w:div w:id="95558635">
          <w:marLeft w:val="0"/>
          <w:marRight w:val="0"/>
          <w:marTop w:val="0"/>
          <w:marBottom w:val="101"/>
          <w:divBdr>
            <w:top w:val="none" w:sz="0" w:space="0" w:color="auto"/>
            <w:left w:val="none" w:sz="0" w:space="0" w:color="auto"/>
            <w:bottom w:val="none" w:sz="0" w:space="0" w:color="auto"/>
            <w:right w:val="none" w:sz="0" w:space="0" w:color="auto"/>
          </w:divBdr>
        </w:div>
        <w:div w:id="57822475">
          <w:marLeft w:val="0"/>
          <w:marRight w:val="0"/>
          <w:marTop w:val="0"/>
          <w:marBottom w:val="101"/>
          <w:divBdr>
            <w:top w:val="none" w:sz="0" w:space="0" w:color="auto"/>
            <w:left w:val="none" w:sz="0" w:space="0" w:color="auto"/>
            <w:bottom w:val="none" w:sz="0" w:space="0" w:color="auto"/>
            <w:right w:val="none" w:sz="0" w:space="0" w:color="auto"/>
          </w:divBdr>
        </w:div>
        <w:div w:id="829054691">
          <w:marLeft w:val="0"/>
          <w:marRight w:val="0"/>
          <w:marTop w:val="0"/>
          <w:marBottom w:val="101"/>
          <w:divBdr>
            <w:top w:val="none" w:sz="0" w:space="0" w:color="auto"/>
            <w:left w:val="none" w:sz="0" w:space="0" w:color="auto"/>
            <w:bottom w:val="none" w:sz="0" w:space="0" w:color="auto"/>
            <w:right w:val="none" w:sz="0" w:space="0" w:color="auto"/>
          </w:divBdr>
        </w:div>
        <w:div w:id="1180974766">
          <w:marLeft w:val="0"/>
          <w:marRight w:val="0"/>
          <w:marTop w:val="0"/>
          <w:marBottom w:val="101"/>
          <w:divBdr>
            <w:top w:val="none" w:sz="0" w:space="0" w:color="auto"/>
            <w:left w:val="none" w:sz="0" w:space="0" w:color="auto"/>
            <w:bottom w:val="none" w:sz="0" w:space="0" w:color="auto"/>
            <w:right w:val="none" w:sz="0" w:space="0" w:color="auto"/>
          </w:divBdr>
        </w:div>
      </w:divsChild>
    </w:div>
    <w:div w:id="1655448635">
      <w:bodyDiv w:val="1"/>
      <w:marLeft w:val="0"/>
      <w:marRight w:val="0"/>
      <w:marTop w:val="0"/>
      <w:marBottom w:val="0"/>
      <w:divBdr>
        <w:top w:val="none" w:sz="0" w:space="0" w:color="auto"/>
        <w:left w:val="none" w:sz="0" w:space="0" w:color="auto"/>
        <w:bottom w:val="none" w:sz="0" w:space="0" w:color="auto"/>
        <w:right w:val="none" w:sz="0" w:space="0" w:color="auto"/>
      </w:divBdr>
    </w:div>
    <w:div w:id="19103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1531</Words>
  <Characters>8421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7</cp:revision>
  <cp:lastPrinted>2019-04-04T18:18:00Z</cp:lastPrinted>
  <dcterms:created xsi:type="dcterms:W3CDTF">2019-10-30T19:08:00Z</dcterms:created>
  <dcterms:modified xsi:type="dcterms:W3CDTF">2019-11-06T19:27:00Z</dcterms:modified>
</cp:coreProperties>
</file>