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653D5" w14:textId="77777777" w:rsidR="00121F00" w:rsidRPr="00121F00" w:rsidRDefault="00121F00" w:rsidP="00121F00">
      <w:pPr>
        <w:rPr>
          <w:rFonts w:ascii="Arial Narrow" w:hAnsi="Arial Narrow"/>
          <w:color w:val="000000"/>
          <w:sz w:val="26"/>
          <w:szCs w:val="26"/>
        </w:rPr>
      </w:pPr>
    </w:p>
    <w:p w14:paraId="07C49616" w14:textId="77777777" w:rsidR="00121F00" w:rsidRPr="00B662D7" w:rsidRDefault="00121F00" w:rsidP="00121F00">
      <w:pPr>
        <w:rPr>
          <w:rFonts w:ascii="Arial Narrow" w:hAnsi="Arial Narrow"/>
          <w:color w:val="000000"/>
          <w:sz w:val="26"/>
          <w:szCs w:val="26"/>
        </w:rPr>
      </w:pPr>
    </w:p>
    <w:p w14:paraId="24901BD4" w14:textId="77777777" w:rsidR="00121F00" w:rsidRPr="00121F00" w:rsidRDefault="00121F00" w:rsidP="00121F00">
      <w:pPr>
        <w:rPr>
          <w:rFonts w:ascii="Arial Narrow" w:hAnsi="Arial Narrow"/>
          <w:b/>
          <w:color w:val="000000"/>
          <w:sz w:val="26"/>
          <w:szCs w:val="26"/>
        </w:rPr>
      </w:pPr>
      <w:r w:rsidRPr="00121F00">
        <w:rPr>
          <w:rFonts w:ascii="Arial Narrow" w:hAnsi="Arial Narrow"/>
          <w:color w:val="000000"/>
          <w:sz w:val="26"/>
          <w:szCs w:val="26"/>
        </w:rPr>
        <w:t xml:space="preserve">Iniciativa con Proyecto de Decreto mediante la cual se adiciona la fracción III al artículo 60 de la </w:t>
      </w:r>
      <w:r w:rsidRPr="00121F00">
        <w:rPr>
          <w:rFonts w:ascii="Arial Narrow" w:hAnsi="Arial Narrow"/>
          <w:b/>
          <w:color w:val="000000"/>
          <w:sz w:val="26"/>
          <w:szCs w:val="26"/>
        </w:rPr>
        <w:t>Ley para la Familia del Estado de Coahuila.</w:t>
      </w:r>
    </w:p>
    <w:p w14:paraId="5453659D" w14:textId="77777777" w:rsidR="00121F00" w:rsidRPr="00121F00" w:rsidRDefault="00121F00" w:rsidP="00121F00">
      <w:pPr>
        <w:ind w:left="720"/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</w:pPr>
    </w:p>
    <w:p w14:paraId="6D9A55F8" w14:textId="77777777" w:rsidR="00121F00" w:rsidRPr="00121F00" w:rsidRDefault="00121F00" w:rsidP="00121F00">
      <w:pPr>
        <w:numPr>
          <w:ilvl w:val="0"/>
          <w:numId w:val="11"/>
        </w:numPr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</w:pPr>
      <w:r w:rsidRPr="00121F00"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  <w:t>Con el objeto de garantizar el derecho a la identidad paterna.</w:t>
      </w:r>
    </w:p>
    <w:p w14:paraId="5599E591" w14:textId="77777777" w:rsidR="00121F00" w:rsidRPr="00121F00" w:rsidRDefault="00121F00" w:rsidP="00121F00">
      <w:pPr>
        <w:ind w:left="720"/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</w:pPr>
    </w:p>
    <w:p w14:paraId="6846ECBE" w14:textId="50CB01B5" w:rsidR="00121F00" w:rsidRPr="00930D72" w:rsidRDefault="00121F00" w:rsidP="00121F00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B662D7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B662D7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>o</w:t>
      </w:r>
      <w:r w:rsidRPr="00B662D7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121F00">
        <w:rPr>
          <w:rFonts w:ascii="Arial Narrow" w:hAnsi="Arial Narrow"/>
          <w:b/>
          <w:color w:val="000000"/>
          <w:sz w:val="26"/>
          <w:szCs w:val="26"/>
        </w:rPr>
        <w:t>Jesús Berino Granados</w:t>
      </w:r>
      <w:r w:rsidRPr="00B662D7">
        <w:rPr>
          <w:rFonts w:ascii="Arial Narrow" w:hAnsi="Arial Narrow"/>
          <w:color w:val="000000"/>
          <w:sz w:val="26"/>
          <w:szCs w:val="26"/>
        </w:rPr>
        <w:t>,</w:t>
      </w:r>
      <w:r w:rsidRPr="00B662D7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30D72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03F51CE1" w14:textId="77777777" w:rsidR="00121F00" w:rsidRPr="00C62F74" w:rsidRDefault="00121F00" w:rsidP="00121F00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6D618DC5" w14:textId="5D8F474B" w:rsidR="00121F00" w:rsidRPr="00B662D7" w:rsidRDefault="00121F00" w:rsidP="00121F00">
      <w:pPr>
        <w:rPr>
          <w:rFonts w:ascii="Arial Narrow" w:hAnsi="Arial Narrow"/>
          <w:b/>
          <w:color w:val="000000"/>
          <w:sz w:val="26"/>
          <w:szCs w:val="26"/>
        </w:rPr>
      </w:pPr>
      <w:r w:rsidRPr="00B662D7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13</w:t>
      </w:r>
      <w:r w:rsidRPr="00B662D7">
        <w:rPr>
          <w:rFonts w:ascii="Arial Narrow" w:hAnsi="Arial Narrow"/>
          <w:b/>
          <w:color w:val="000000"/>
          <w:sz w:val="26"/>
          <w:szCs w:val="26"/>
        </w:rPr>
        <w:t xml:space="preserve"> de Noviembre de 2019.</w:t>
      </w:r>
    </w:p>
    <w:p w14:paraId="5288BAF2" w14:textId="77777777" w:rsidR="00121F00" w:rsidRPr="00B662D7" w:rsidRDefault="00121F00" w:rsidP="00121F00">
      <w:pPr>
        <w:rPr>
          <w:rFonts w:ascii="Arial Narrow" w:hAnsi="Arial Narrow" w:cs="Arial"/>
          <w:sz w:val="26"/>
          <w:szCs w:val="26"/>
        </w:rPr>
      </w:pPr>
    </w:p>
    <w:p w14:paraId="6278C3D5" w14:textId="037F8C23" w:rsidR="00121F00" w:rsidRPr="00B662D7" w:rsidRDefault="00121F00" w:rsidP="00121F00">
      <w:pPr>
        <w:rPr>
          <w:rFonts w:ascii="Arial Narrow" w:hAnsi="Arial Narrow"/>
          <w:b/>
          <w:color w:val="000000"/>
          <w:sz w:val="26"/>
          <w:szCs w:val="26"/>
        </w:rPr>
      </w:pPr>
      <w:r w:rsidRPr="00B662D7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121F00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</w:t>
      </w:r>
      <w:r w:rsidRPr="00B662D7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4DFDAE20" w14:textId="77777777" w:rsidR="00121F00" w:rsidRPr="00B662D7" w:rsidRDefault="00121F00" w:rsidP="00121F00">
      <w:pPr>
        <w:rPr>
          <w:rFonts w:ascii="Arial Narrow" w:hAnsi="Arial Narrow"/>
          <w:color w:val="000000"/>
          <w:sz w:val="26"/>
          <w:szCs w:val="26"/>
        </w:rPr>
      </w:pPr>
    </w:p>
    <w:p w14:paraId="5B2AFC89" w14:textId="77777777" w:rsidR="00441F6B" w:rsidRPr="003344F4" w:rsidRDefault="00441F6B" w:rsidP="00441F6B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OFICIO DEL DÍA 16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/>
          <w:sz w:val="28"/>
          <w:szCs w:val="28"/>
        </w:rPr>
        <w:t>DE DICIEMBRE DE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2020</w:t>
      </w:r>
    </w:p>
    <w:p w14:paraId="1B26FB9F" w14:textId="77777777" w:rsidR="00441F6B" w:rsidRPr="003344F4" w:rsidRDefault="00441F6B" w:rsidP="00441F6B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3344F4">
        <w:rPr>
          <w:rFonts w:ascii="Arial Narrow" w:hAnsi="Arial Narrow"/>
          <w:b/>
          <w:color w:val="000000"/>
          <w:sz w:val="28"/>
          <w:szCs w:val="28"/>
        </w:rPr>
        <w:t>Cancelación del trámite legislativo de la presente Iniciativa</w:t>
      </w:r>
    </w:p>
    <w:p w14:paraId="0A01EE60" w14:textId="77777777" w:rsidR="00121F00" w:rsidRPr="00B662D7" w:rsidRDefault="00121F00" w:rsidP="00121F00">
      <w:pPr>
        <w:rPr>
          <w:rFonts w:ascii="Arial Narrow" w:hAnsi="Arial Narrow"/>
          <w:color w:val="000000"/>
          <w:sz w:val="26"/>
          <w:szCs w:val="26"/>
        </w:rPr>
      </w:pPr>
      <w:bookmarkStart w:id="0" w:name="_GoBack"/>
      <w:bookmarkEnd w:id="0"/>
    </w:p>
    <w:p w14:paraId="07228A68" w14:textId="77777777" w:rsidR="00121F00" w:rsidRPr="00B662D7" w:rsidRDefault="00121F00" w:rsidP="00121F00">
      <w:pPr>
        <w:rPr>
          <w:rFonts w:ascii="Arial Narrow" w:hAnsi="Arial Narrow" w:cs="Arial"/>
          <w:b/>
          <w:color w:val="000000"/>
          <w:sz w:val="28"/>
          <w:szCs w:val="28"/>
        </w:rPr>
      </w:pPr>
    </w:p>
    <w:p w14:paraId="0FEB5DE7" w14:textId="77777777" w:rsidR="00121F00" w:rsidRPr="00121F00" w:rsidRDefault="00121F00" w:rsidP="008E1C60">
      <w:pPr>
        <w:autoSpaceDE w:val="0"/>
        <w:autoSpaceDN w:val="0"/>
        <w:adjustRightInd w:val="0"/>
        <w:spacing w:line="276" w:lineRule="auto"/>
        <w:ind w:right="50"/>
        <w:rPr>
          <w:rFonts w:cs="Arial"/>
          <w:b/>
          <w:bCs/>
          <w:sz w:val="28"/>
          <w:szCs w:val="28"/>
        </w:rPr>
      </w:pPr>
    </w:p>
    <w:p w14:paraId="2609DA69" w14:textId="77777777" w:rsidR="00121F00" w:rsidRDefault="00121F00" w:rsidP="008E1C60">
      <w:pPr>
        <w:autoSpaceDE w:val="0"/>
        <w:autoSpaceDN w:val="0"/>
        <w:adjustRightInd w:val="0"/>
        <w:spacing w:line="276" w:lineRule="auto"/>
        <w:ind w:right="50"/>
        <w:rPr>
          <w:rFonts w:cs="Arial"/>
          <w:b/>
          <w:bCs/>
          <w:sz w:val="28"/>
          <w:szCs w:val="28"/>
          <w:lang w:val="es-ES"/>
        </w:rPr>
      </w:pPr>
    </w:p>
    <w:p w14:paraId="7A4D1824" w14:textId="77777777" w:rsidR="00121F00" w:rsidRDefault="00121F00">
      <w:pPr>
        <w:spacing w:after="160" w:line="259" w:lineRule="auto"/>
        <w:jc w:val="left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br w:type="page"/>
      </w:r>
    </w:p>
    <w:p w14:paraId="3B589901" w14:textId="630CBA1F" w:rsidR="00E555D2" w:rsidRPr="00512721" w:rsidRDefault="00094413" w:rsidP="008E1C60">
      <w:pPr>
        <w:autoSpaceDE w:val="0"/>
        <w:autoSpaceDN w:val="0"/>
        <w:adjustRightInd w:val="0"/>
        <w:spacing w:line="276" w:lineRule="auto"/>
        <w:ind w:right="50"/>
        <w:rPr>
          <w:rFonts w:cs="Arial"/>
          <w:b/>
          <w:bCs/>
          <w:sz w:val="28"/>
          <w:szCs w:val="28"/>
        </w:rPr>
      </w:pPr>
      <w:r w:rsidRPr="00512721">
        <w:rPr>
          <w:rFonts w:cs="Arial"/>
          <w:b/>
          <w:bCs/>
          <w:sz w:val="28"/>
          <w:szCs w:val="28"/>
          <w:lang w:val="es-ES"/>
        </w:rPr>
        <w:lastRenderedPageBreak/>
        <w:t xml:space="preserve">INICIATIVA CON PROYECTO DE DECRETO QUE </w:t>
      </w:r>
      <w:r w:rsidRPr="00512721">
        <w:rPr>
          <w:rFonts w:cs="Arial"/>
          <w:b/>
          <w:sz w:val="28"/>
          <w:szCs w:val="28"/>
          <w:lang w:val="es-ES"/>
        </w:rPr>
        <w:t>PRESENTAN LAS DIPUTADAS Y DIPUTADOS DEL GRUPO PARLAMENTARIO “GRAL. ANDRÉS S. VIESCA”, DEL PARTIDO REVOLUCIONARIO INSTITUCIONAL</w:t>
      </w:r>
      <w:r w:rsidRPr="00512721">
        <w:rPr>
          <w:rFonts w:cs="Arial"/>
          <w:b/>
          <w:bCs/>
          <w:sz w:val="28"/>
          <w:szCs w:val="28"/>
          <w:lang w:val="es-ES"/>
        </w:rPr>
        <w:t>, POR CONDUCTO D</w:t>
      </w:r>
      <w:r w:rsidR="00512721">
        <w:rPr>
          <w:rFonts w:cs="Arial"/>
          <w:b/>
          <w:bCs/>
          <w:sz w:val="28"/>
          <w:szCs w:val="28"/>
          <w:lang w:val="es-ES"/>
        </w:rPr>
        <w:t>EL DIPUTADO JESÚS BERINO GRANADOS</w:t>
      </w:r>
      <w:r w:rsidRPr="00512721">
        <w:rPr>
          <w:rFonts w:cs="Arial"/>
          <w:b/>
          <w:sz w:val="28"/>
          <w:szCs w:val="28"/>
          <w:lang w:val="es-ES"/>
        </w:rPr>
        <w:t>, MEDIANTE EL CUAL</w:t>
      </w:r>
      <w:r w:rsidRPr="00512721">
        <w:rPr>
          <w:rFonts w:cs="Arial"/>
          <w:b/>
          <w:bCs/>
          <w:sz w:val="28"/>
          <w:szCs w:val="28"/>
          <w:lang w:val="es-ES"/>
        </w:rPr>
        <w:t xml:space="preserve"> </w:t>
      </w:r>
      <w:r w:rsidR="006B6C13" w:rsidRPr="00512721">
        <w:rPr>
          <w:rFonts w:cs="Arial"/>
          <w:b/>
          <w:bCs/>
          <w:sz w:val="28"/>
          <w:szCs w:val="28"/>
          <w:lang w:val="es-ES"/>
        </w:rPr>
        <w:t xml:space="preserve">SE </w:t>
      </w:r>
      <w:r w:rsidR="00512721">
        <w:rPr>
          <w:rFonts w:cs="Arial"/>
          <w:b/>
          <w:bCs/>
          <w:sz w:val="28"/>
          <w:szCs w:val="28"/>
          <w:lang w:val="es-ES"/>
        </w:rPr>
        <w:t xml:space="preserve">ADICIONA LA FRACCION III AL </w:t>
      </w:r>
      <w:r w:rsidR="003633EE" w:rsidRPr="00512721">
        <w:rPr>
          <w:rFonts w:cs="Arial"/>
          <w:b/>
          <w:bCs/>
          <w:sz w:val="28"/>
          <w:szCs w:val="28"/>
          <w:lang w:val="es-ES"/>
        </w:rPr>
        <w:t>ARTÍCULO 60</w:t>
      </w:r>
      <w:r w:rsidR="00512721">
        <w:rPr>
          <w:rFonts w:cs="Arial"/>
          <w:b/>
          <w:bCs/>
          <w:sz w:val="28"/>
          <w:szCs w:val="28"/>
          <w:lang w:val="es-ES"/>
        </w:rPr>
        <w:t xml:space="preserve"> </w:t>
      </w:r>
      <w:r w:rsidR="00B6743D" w:rsidRPr="00512721">
        <w:rPr>
          <w:rFonts w:cs="Arial"/>
          <w:b/>
          <w:sz w:val="28"/>
          <w:szCs w:val="28"/>
        </w:rPr>
        <w:t>DE LA</w:t>
      </w:r>
      <w:r w:rsidR="006B6C13" w:rsidRPr="00512721">
        <w:rPr>
          <w:rFonts w:cs="Arial"/>
          <w:b/>
          <w:sz w:val="28"/>
          <w:szCs w:val="28"/>
        </w:rPr>
        <w:t xml:space="preserve"> LEY PARA LA FAMILIA DEL ESTADO DE COAHUILA DE ZARAGOZA</w:t>
      </w:r>
      <w:r w:rsidR="00B6743D" w:rsidRPr="00512721">
        <w:rPr>
          <w:rFonts w:cs="Arial"/>
          <w:b/>
          <w:sz w:val="28"/>
          <w:szCs w:val="28"/>
        </w:rPr>
        <w:t>,</w:t>
      </w:r>
      <w:r w:rsidR="00B6743D" w:rsidRPr="00512721">
        <w:rPr>
          <w:rFonts w:cs="Arial"/>
          <w:b/>
          <w:sz w:val="28"/>
          <w:szCs w:val="28"/>
          <w:lang w:val="es-ES"/>
        </w:rPr>
        <w:t xml:space="preserve"> </w:t>
      </w:r>
      <w:r w:rsidRPr="00512721">
        <w:rPr>
          <w:rFonts w:cs="Arial"/>
          <w:b/>
          <w:sz w:val="28"/>
          <w:szCs w:val="28"/>
          <w:lang w:val="es-ES"/>
        </w:rPr>
        <w:t>CON EL OBJETO</w:t>
      </w:r>
      <w:r w:rsidR="006B6C13" w:rsidRPr="00512721">
        <w:rPr>
          <w:rFonts w:cs="Arial"/>
          <w:b/>
          <w:sz w:val="28"/>
          <w:szCs w:val="28"/>
          <w:lang w:val="es-ES"/>
        </w:rPr>
        <w:t xml:space="preserve"> GARANTIZAR </w:t>
      </w:r>
      <w:r w:rsidR="008E1C60">
        <w:rPr>
          <w:rFonts w:cs="Arial"/>
          <w:b/>
          <w:sz w:val="28"/>
          <w:szCs w:val="28"/>
          <w:lang w:val="es-ES"/>
        </w:rPr>
        <w:t xml:space="preserve">EL </w:t>
      </w:r>
      <w:r w:rsidR="00FF50A6" w:rsidRPr="00512721">
        <w:rPr>
          <w:rFonts w:cs="Arial"/>
          <w:b/>
          <w:sz w:val="28"/>
          <w:szCs w:val="28"/>
          <w:lang w:val="es-ES"/>
        </w:rPr>
        <w:t xml:space="preserve">DERECHO A </w:t>
      </w:r>
      <w:r w:rsidR="006B6C13" w:rsidRPr="00512721">
        <w:rPr>
          <w:rFonts w:cs="Arial"/>
          <w:b/>
          <w:sz w:val="28"/>
          <w:szCs w:val="28"/>
          <w:lang w:val="es-ES"/>
        </w:rPr>
        <w:t>LA IDENTIDAD</w:t>
      </w:r>
      <w:r w:rsidR="008E1C60">
        <w:rPr>
          <w:rFonts w:cs="Arial"/>
          <w:b/>
          <w:sz w:val="28"/>
          <w:szCs w:val="28"/>
          <w:lang w:val="es-ES"/>
        </w:rPr>
        <w:t xml:space="preserve"> PATERNA</w:t>
      </w:r>
      <w:r w:rsidR="008E1C60" w:rsidRPr="00512721">
        <w:rPr>
          <w:rFonts w:cs="Arial"/>
          <w:b/>
          <w:sz w:val="28"/>
          <w:szCs w:val="28"/>
          <w:lang w:val="es-ES"/>
        </w:rPr>
        <w:t>.</w:t>
      </w:r>
    </w:p>
    <w:p w14:paraId="50F29906" w14:textId="77777777" w:rsidR="00E555D2" w:rsidRPr="00512721" w:rsidRDefault="00E555D2" w:rsidP="008E1C60">
      <w:pPr>
        <w:spacing w:line="276" w:lineRule="auto"/>
        <w:ind w:right="50"/>
        <w:rPr>
          <w:rFonts w:cs="Arial"/>
          <w:b/>
          <w:sz w:val="28"/>
          <w:szCs w:val="28"/>
        </w:rPr>
      </w:pPr>
    </w:p>
    <w:p w14:paraId="05E556F9" w14:textId="77777777" w:rsidR="00E555D2" w:rsidRPr="00512721" w:rsidRDefault="00E555D2" w:rsidP="008E1C60">
      <w:pPr>
        <w:spacing w:line="276" w:lineRule="auto"/>
        <w:ind w:right="50"/>
        <w:rPr>
          <w:rFonts w:cs="Arial"/>
          <w:b/>
          <w:sz w:val="28"/>
          <w:szCs w:val="28"/>
        </w:rPr>
      </w:pPr>
      <w:r w:rsidRPr="00512721">
        <w:rPr>
          <w:rFonts w:cs="Arial"/>
          <w:b/>
          <w:sz w:val="28"/>
          <w:szCs w:val="28"/>
        </w:rPr>
        <w:t>H. PLENO DEL CONGRESO DEL ESTADO</w:t>
      </w:r>
    </w:p>
    <w:p w14:paraId="4A462F20" w14:textId="77777777" w:rsidR="00E555D2" w:rsidRPr="00512721" w:rsidRDefault="00E555D2" w:rsidP="008E1C60">
      <w:pPr>
        <w:spacing w:line="276" w:lineRule="auto"/>
        <w:ind w:right="50"/>
        <w:rPr>
          <w:rFonts w:cs="Arial"/>
          <w:b/>
          <w:sz w:val="28"/>
          <w:szCs w:val="28"/>
        </w:rPr>
      </w:pPr>
      <w:r w:rsidRPr="00512721">
        <w:rPr>
          <w:rFonts w:cs="Arial"/>
          <w:b/>
          <w:sz w:val="28"/>
          <w:szCs w:val="28"/>
        </w:rPr>
        <w:t>DE COAHUILA DE ZARAGOZA</w:t>
      </w:r>
    </w:p>
    <w:p w14:paraId="018ABFF6" w14:textId="77777777" w:rsidR="00E555D2" w:rsidRPr="00512721" w:rsidRDefault="00E555D2" w:rsidP="008E1C60">
      <w:pPr>
        <w:spacing w:line="276" w:lineRule="auto"/>
        <w:ind w:right="50"/>
        <w:rPr>
          <w:rFonts w:cs="Arial"/>
          <w:b/>
          <w:sz w:val="28"/>
          <w:szCs w:val="28"/>
        </w:rPr>
      </w:pPr>
      <w:r w:rsidRPr="00512721">
        <w:rPr>
          <w:rFonts w:cs="Arial"/>
          <w:b/>
          <w:sz w:val="28"/>
          <w:szCs w:val="28"/>
        </w:rPr>
        <w:t>P R E S E N T E.-</w:t>
      </w:r>
    </w:p>
    <w:p w14:paraId="42F2F1F8" w14:textId="77777777" w:rsidR="00E555D2" w:rsidRPr="00512721" w:rsidRDefault="00E555D2" w:rsidP="008E1C60">
      <w:pPr>
        <w:spacing w:line="276" w:lineRule="auto"/>
        <w:ind w:right="50"/>
        <w:rPr>
          <w:rFonts w:cs="Arial"/>
          <w:b/>
          <w:sz w:val="28"/>
          <w:szCs w:val="28"/>
        </w:rPr>
      </w:pPr>
    </w:p>
    <w:p w14:paraId="7D399A5F" w14:textId="111E5CC4" w:rsidR="00E555D2" w:rsidRPr="00805D40" w:rsidRDefault="006B6C13" w:rsidP="008E1C60">
      <w:pPr>
        <w:autoSpaceDE w:val="0"/>
        <w:autoSpaceDN w:val="0"/>
        <w:adjustRightInd w:val="0"/>
        <w:spacing w:line="276" w:lineRule="auto"/>
        <w:ind w:right="50"/>
        <w:rPr>
          <w:rFonts w:cs="Arial"/>
          <w:sz w:val="28"/>
          <w:szCs w:val="28"/>
          <w:lang w:val="es-ES"/>
        </w:rPr>
      </w:pPr>
      <w:r w:rsidRPr="00512721">
        <w:rPr>
          <w:rFonts w:cs="Arial"/>
          <w:sz w:val="28"/>
          <w:szCs w:val="28"/>
        </w:rPr>
        <w:t>El</w:t>
      </w:r>
      <w:r w:rsidR="00094413" w:rsidRPr="00512721">
        <w:rPr>
          <w:rFonts w:cs="Arial"/>
          <w:sz w:val="28"/>
          <w:szCs w:val="28"/>
        </w:rPr>
        <w:t xml:space="preserve"> </w:t>
      </w:r>
      <w:r w:rsidR="00E555D2" w:rsidRPr="00512721">
        <w:rPr>
          <w:rFonts w:cs="Arial"/>
          <w:sz w:val="28"/>
          <w:szCs w:val="28"/>
        </w:rPr>
        <w:t>suscrit</w:t>
      </w:r>
      <w:r w:rsidRPr="00512721">
        <w:rPr>
          <w:rFonts w:cs="Arial"/>
          <w:sz w:val="28"/>
          <w:szCs w:val="28"/>
        </w:rPr>
        <w:t>o</w:t>
      </w:r>
      <w:r w:rsidR="00094413" w:rsidRPr="00512721">
        <w:rPr>
          <w:rFonts w:cs="Arial"/>
          <w:sz w:val="28"/>
          <w:szCs w:val="28"/>
        </w:rPr>
        <w:t xml:space="preserve"> Diput</w:t>
      </w:r>
      <w:r w:rsidRPr="00512721">
        <w:rPr>
          <w:rFonts w:cs="Arial"/>
          <w:sz w:val="28"/>
          <w:szCs w:val="28"/>
        </w:rPr>
        <w:t>ado</w:t>
      </w:r>
      <w:r w:rsidR="00805D40">
        <w:rPr>
          <w:rFonts w:cs="Arial"/>
          <w:sz w:val="28"/>
          <w:szCs w:val="28"/>
        </w:rPr>
        <w:t xml:space="preserve"> Jesús Berino Granados</w:t>
      </w:r>
      <w:r w:rsidR="00094413" w:rsidRPr="00512721">
        <w:rPr>
          <w:rFonts w:cs="Arial"/>
          <w:sz w:val="28"/>
          <w:szCs w:val="28"/>
        </w:rPr>
        <w:t xml:space="preserve">, conjuntamente con las </w:t>
      </w:r>
      <w:r w:rsidR="00E555D2" w:rsidRPr="00512721">
        <w:rPr>
          <w:rFonts w:cs="Arial"/>
          <w:sz w:val="28"/>
          <w:szCs w:val="28"/>
        </w:rPr>
        <w:t xml:space="preserve">Diputadas y Diputados integrantes del Grupo Parlamentario “Gral. Andrés S. Viesca”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H. Pleno del Congreso del Estado, la presente Iniciativa con Proyecto </w:t>
      </w:r>
      <w:r w:rsidR="005573F5" w:rsidRPr="00512721">
        <w:rPr>
          <w:rFonts w:cs="Arial"/>
          <w:sz w:val="28"/>
          <w:szCs w:val="28"/>
        </w:rPr>
        <w:t>de Decreto</w:t>
      </w:r>
      <w:r w:rsidR="008552EC" w:rsidRPr="00512721">
        <w:rPr>
          <w:rFonts w:cs="Arial"/>
          <w:sz w:val="28"/>
          <w:szCs w:val="28"/>
        </w:rPr>
        <w:t>,</w:t>
      </w:r>
      <w:r w:rsidR="005573F5" w:rsidRPr="00512721">
        <w:rPr>
          <w:rFonts w:cs="Arial"/>
          <w:sz w:val="28"/>
          <w:szCs w:val="28"/>
        </w:rPr>
        <w:t xml:space="preserve"> por el que</w:t>
      </w:r>
      <w:r w:rsidRPr="00512721">
        <w:rPr>
          <w:rFonts w:cs="Arial"/>
          <w:sz w:val="28"/>
          <w:szCs w:val="28"/>
        </w:rPr>
        <w:t xml:space="preserve"> </w:t>
      </w:r>
      <w:r w:rsidRPr="00512721">
        <w:rPr>
          <w:rFonts w:cs="Arial"/>
          <w:bCs/>
          <w:sz w:val="28"/>
          <w:szCs w:val="28"/>
          <w:lang w:val="es-ES"/>
        </w:rPr>
        <w:t xml:space="preserve">se adiciona el artículo </w:t>
      </w:r>
      <w:r w:rsidR="003633EE" w:rsidRPr="00512721">
        <w:rPr>
          <w:rFonts w:cs="Arial"/>
          <w:bCs/>
          <w:sz w:val="28"/>
          <w:szCs w:val="28"/>
          <w:lang w:val="es-ES"/>
        </w:rPr>
        <w:t>60, agregando la fracción III,</w:t>
      </w:r>
      <w:r w:rsidRPr="00512721">
        <w:rPr>
          <w:rFonts w:cs="Arial"/>
          <w:bCs/>
          <w:sz w:val="28"/>
          <w:szCs w:val="28"/>
          <w:lang w:val="es-ES"/>
        </w:rPr>
        <w:t xml:space="preserve"> </w:t>
      </w:r>
      <w:r w:rsidRPr="00512721">
        <w:rPr>
          <w:rFonts w:cs="Arial"/>
          <w:sz w:val="28"/>
          <w:szCs w:val="28"/>
        </w:rPr>
        <w:t>de la Ley para la Familia del Estado de Coahuila de Zaragoza</w:t>
      </w:r>
      <w:r w:rsidR="00E555D2" w:rsidRPr="00512721">
        <w:rPr>
          <w:rFonts w:cs="Arial"/>
          <w:bCs/>
          <w:sz w:val="28"/>
          <w:szCs w:val="28"/>
        </w:rPr>
        <w:t xml:space="preserve">, </w:t>
      </w:r>
      <w:r w:rsidR="00E555D2" w:rsidRPr="00512721">
        <w:rPr>
          <w:rFonts w:cs="Arial"/>
          <w:sz w:val="28"/>
          <w:szCs w:val="28"/>
        </w:rPr>
        <w:t>bajo la siguiente:</w:t>
      </w:r>
    </w:p>
    <w:p w14:paraId="25E42DAB" w14:textId="77777777" w:rsidR="00E555D2" w:rsidRPr="00512721" w:rsidRDefault="00E555D2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3DB8B60A" w14:textId="77777777" w:rsidR="00E555D2" w:rsidRPr="00512721" w:rsidRDefault="00E555D2" w:rsidP="008E1C60">
      <w:pPr>
        <w:spacing w:line="276" w:lineRule="auto"/>
        <w:ind w:right="50"/>
        <w:jc w:val="center"/>
        <w:rPr>
          <w:rFonts w:cs="Arial"/>
          <w:b/>
          <w:sz w:val="28"/>
          <w:szCs w:val="28"/>
        </w:rPr>
      </w:pPr>
      <w:r w:rsidRPr="00512721">
        <w:rPr>
          <w:rFonts w:cs="Arial"/>
          <w:b/>
          <w:sz w:val="28"/>
          <w:szCs w:val="28"/>
        </w:rPr>
        <w:t>EXPOSICIÓN DE MOTIVOS</w:t>
      </w:r>
    </w:p>
    <w:p w14:paraId="722C6AF5" w14:textId="77777777" w:rsidR="00715B62" w:rsidRPr="00512721" w:rsidRDefault="00715B62" w:rsidP="008E1C60">
      <w:pPr>
        <w:spacing w:line="276" w:lineRule="auto"/>
        <w:ind w:right="50"/>
        <w:jc w:val="center"/>
        <w:rPr>
          <w:rFonts w:cs="Arial"/>
          <w:b/>
          <w:sz w:val="28"/>
          <w:szCs w:val="28"/>
        </w:rPr>
      </w:pPr>
    </w:p>
    <w:p w14:paraId="1B1BD07F" w14:textId="77777777" w:rsidR="00E02F08" w:rsidRPr="00512721" w:rsidRDefault="00E02F08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>Cada persona requiere ser identificado de manera propia e individual, que le permita ser reconocido en la sociedad en la que se desenvuelve, como alguien único.</w:t>
      </w:r>
    </w:p>
    <w:p w14:paraId="32CA2476" w14:textId="2CB11943" w:rsidR="00E02F08" w:rsidRPr="00512721" w:rsidRDefault="00E02F08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2E1F8164" w14:textId="7CB80C28" w:rsidR="00E02F08" w:rsidRPr="00512721" w:rsidRDefault="00E02F08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color w:val="000000"/>
          <w:sz w:val="28"/>
          <w:szCs w:val="28"/>
          <w:lang w:eastAsia="es-MX"/>
        </w:rPr>
        <w:lastRenderedPageBreak/>
        <w:t>Es por ello, que surge</w:t>
      </w:r>
      <w:r w:rsidRPr="00512721">
        <w:rPr>
          <w:rFonts w:cs="Arial"/>
          <w:sz w:val="28"/>
          <w:szCs w:val="28"/>
        </w:rPr>
        <w:t xml:space="preserve"> el Registro Civil como una institución del Estado para crear un registro en el que se inscriben todos aquellos hechos y actos civiles inherentes al ser humano, desde su nacimiento, </w:t>
      </w:r>
      <w:r w:rsidR="00AD6836" w:rsidRPr="00512721">
        <w:rPr>
          <w:rFonts w:cs="Arial"/>
          <w:sz w:val="28"/>
          <w:szCs w:val="28"/>
        </w:rPr>
        <w:t xml:space="preserve">estado civil y </w:t>
      </w:r>
      <w:r w:rsidRPr="00512721">
        <w:rPr>
          <w:rFonts w:cs="Arial"/>
          <w:sz w:val="28"/>
          <w:szCs w:val="28"/>
        </w:rPr>
        <w:t>defunciones</w:t>
      </w:r>
      <w:r w:rsidR="00AD6836" w:rsidRPr="00512721">
        <w:rPr>
          <w:rFonts w:cs="Arial"/>
          <w:sz w:val="28"/>
          <w:szCs w:val="28"/>
        </w:rPr>
        <w:t>.</w:t>
      </w:r>
    </w:p>
    <w:p w14:paraId="3BB76633" w14:textId="05D87C30" w:rsidR="00AD6836" w:rsidRPr="00512721" w:rsidRDefault="00AD6836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5D20DFC1" w14:textId="7AA89058" w:rsidR="00AD6836" w:rsidRPr="00512721" w:rsidRDefault="00AD6836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>Anteriormente la iglesia era la que asentaba en los libros parroquiales,</w:t>
      </w:r>
      <w:r w:rsidR="002147E0" w:rsidRPr="00512721">
        <w:rPr>
          <w:rFonts w:cs="Arial"/>
          <w:sz w:val="28"/>
          <w:szCs w:val="28"/>
        </w:rPr>
        <w:t xml:space="preserve"> los registros de las personas, </w:t>
      </w:r>
      <w:r w:rsidRPr="00512721">
        <w:rPr>
          <w:rFonts w:cs="Arial"/>
          <w:sz w:val="28"/>
          <w:szCs w:val="28"/>
        </w:rPr>
        <w:t xml:space="preserve">sin </w:t>
      </w:r>
      <w:r w:rsidR="00B63F9C" w:rsidRPr="00512721">
        <w:rPr>
          <w:rFonts w:cs="Arial"/>
          <w:sz w:val="28"/>
          <w:szCs w:val="28"/>
        </w:rPr>
        <w:t>embargo,</w:t>
      </w:r>
      <w:r w:rsidRPr="00512721">
        <w:rPr>
          <w:rFonts w:cs="Arial"/>
          <w:sz w:val="28"/>
          <w:szCs w:val="28"/>
        </w:rPr>
        <w:t xml:space="preserve"> </w:t>
      </w:r>
      <w:r w:rsidR="002147E0" w:rsidRPr="00512721">
        <w:rPr>
          <w:rFonts w:cs="Arial"/>
          <w:sz w:val="28"/>
          <w:szCs w:val="28"/>
        </w:rPr>
        <w:t>quedaban excluidos indígenas o quienes no se convertían al catolicismo y quienes sí, se les adjudicaba un “nombre de pila” para hacer referencia a que habían aceptado la fe católica y eran bautizados.</w:t>
      </w:r>
    </w:p>
    <w:p w14:paraId="7BEB37E2" w14:textId="09CBC66D" w:rsidR="00AD6836" w:rsidRPr="00512721" w:rsidRDefault="00AD6836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65BD0BF5" w14:textId="7D341AB4" w:rsidR="00B63F9C" w:rsidRPr="00512721" w:rsidRDefault="002147E0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 xml:space="preserve">Posterior a las Leyes de Reforma, dictadas por el presidente Benito Juárez, mediante las que se consuma la separación de la iglesia y el Estado, </w:t>
      </w:r>
      <w:r w:rsidR="00B63F9C" w:rsidRPr="00512721">
        <w:rPr>
          <w:rFonts w:cs="Arial"/>
          <w:sz w:val="28"/>
          <w:szCs w:val="28"/>
        </w:rPr>
        <w:t xml:space="preserve">surge en nuestro </w:t>
      </w:r>
      <w:r w:rsidR="00AD6836" w:rsidRPr="00512721">
        <w:rPr>
          <w:rFonts w:cs="Arial"/>
          <w:sz w:val="28"/>
          <w:szCs w:val="28"/>
        </w:rPr>
        <w:t xml:space="preserve">país </w:t>
      </w:r>
      <w:r w:rsidR="00B63F9C" w:rsidRPr="00512721">
        <w:rPr>
          <w:rFonts w:cs="Arial"/>
          <w:sz w:val="28"/>
          <w:szCs w:val="28"/>
        </w:rPr>
        <w:t>el Registro Civil, entre 1859 y 1860, que vino a dar certeza jurídica a la identidad de las personas.</w:t>
      </w:r>
    </w:p>
    <w:p w14:paraId="0048F591" w14:textId="77777777" w:rsidR="00B63F9C" w:rsidRPr="00512721" w:rsidRDefault="00B63F9C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607C38A1" w14:textId="36F1E7F9" w:rsidR="008D65FB" w:rsidRPr="00512721" w:rsidRDefault="00B63F9C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>Desde entonces, e</w:t>
      </w:r>
      <w:r w:rsidR="007A6BDF" w:rsidRPr="00512721">
        <w:rPr>
          <w:rFonts w:cs="Arial"/>
          <w:sz w:val="28"/>
          <w:szCs w:val="28"/>
        </w:rPr>
        <w:t xml:space="preserve">l Registro Civil es la institución por la cual el Estado </w:t>
      </w:r>
      <w:r w:rsidR="008D65FB" w:rsidRPr="00512721">
        <w:rPr>
          <w:rFonts w:cs="Arial"/>
          <w:sz w:val="28"/>
          <w:szCs w:val="28"/>
        </w:rPr>
        <w:t>hace constar de manera auténtica, todos los actos y hechos relacionados con el estado civil de las personas físicas, a través de personas investidas de fe pública, a las que conocemos como Oficiales del Registro Civil.</w:t>
      </w:r>
    </w:p>
    <w:p w14:paraId="795D0230" w14:textId="0029D743" w:rsidR="008D65FB" w:rsidRPr="00512721" w:rsidRDefault="008D65FB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3652C6A1" w14:textId="2C6FBFDC" w:rsidR="008D65FB" w:rsidRPr="00512721" w:rsidRDefault="008D65FB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 xml:space="preserve">Esta institución del Estado </w:t>
      </w:r>
      <w:r w:rsidR="007A6BDF" w:rsidRPr="00512721">
        <w:rPr>
          <w:rFonts w:cs="Arial"/>
          <w:sz w:val="28"/>
          <w:szCs w:val="28"/>
        </w:rPr>
        <w:t>inscribe</w:t>
      </w:r>
      <w:r w:rsidRPr="00512721">
        <w:rPr>
          <w:rFonts w:cs="Arial"/>
          <w:sz w:val="28"/>
          <w:szCs w:val="28"/>
        </w:rPr>
        <w:t xml:space="preserve">, autoriza y expide actas relativas al nacimiento, reconocimiento de hijos, adopción, matrimonio, divorcio, defunciones, etc. además </w:t>
      </w:r>
      <w:r w:rsidR="007A6BDF" w:rsidRPr="00512721">
        <w:rPr>
          <w:rFonts w:cs="Arial"/>
          <w:sz w:val="28"/>
          <w:szCs w:val="28"/>
        </w:rPr>
        <w:t>da publicidad a los actos constitutivos o modificativos de</w:t>
      </w:r>
      <w:r w:rsidR="00AA02BC" w:rsidRPr="00512721">
        <w:rPr>
          <w:rFonts w:cs="Arial"/>
          <w:sz w:val="28"/>
          <w:szCs w:val="28"/>
        </w:rPr>
        <w:t>l estado civil de las personas</w:t>
      </w:r>
      <w:r w:rsidRPr="00512721">
        <w:rPr>
          <w:rFonts w:cs="Arial"/>
          <w:sz w:val="28"/>
          <w:szCs w:val="28"/>
        </w:rPr>
        <w:t>.</w:t>
      </w:r>
    </w:p>
    <w:p w14:paraId="72FAA2BC" w14:textId="77777777" w:rsidR="008D65FB" w:rsidRPr="00512721" w:rsidRDefault="008D65FB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32689C29" w14:textId="7B6DB074" w:rsidR="00135D7D" w:rsidRPr="00512721" w:rsidRDefault="008D65FB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>Con ello, el Estado no solamente les brinda certeza y segur</w:t>
      </w:r>
      <w:r w:rsidR="00DB0523" w:rsidRPr="00512721">
        <w:rPr>
          <w:rFonts w:cs="Arial"/>
          <w:sz w:val="28"/>
          <w:szCs w:val="28"/>
        </w:rPr>
        <w:t xml:space="preserve">idad jurídica </w:t>
      </w:r>
      <w:r w:rsidRPr="00512721">
        <w:rPr>
          <w:rFonts w:cs="Arial"/>
          <w:sz w:val="28"/>
          <w:szCs w:val="28"/>
        </w:rPr>
        <w:t>a</w:t>
      </w:r>
      <w:r w:rsidR="00DB0523" w:rsidRPr="00512721">
        <w:rPr>
          <w:rFonts w:cs="Arial"/>
          <w:sz w:val="28"/>
          <w:szCs w:val="28"/>
        </w:rPr>
        <w:t xml:space="preserve"> las </w:t>
      </w:r>
      <w:r w:rsidR="00AA02BC" w:rsidRPr="00512721">
        <w:rPr>
          <w:rFonts w:cs="Arial"/>
          <w:sz w:val="28"/>
          <w:szCs w:val="28"/>
        </w:rPr>
        <w:t>personas,</w:t>
      </w:r>
      <w:r w:rsidRPr="00512721">
        <w:rPr>
          <w:rFonts w:cs="Arial"/>
          <w:sz w:val="28"/>
          <w:szCs w:val="28"/>
        </w:rPr>
        <w:t xml:space="preserve"> sino que además </w:t>
      </w:r>
      <w:r w:rsidR="00135D7D" w:rsidRPr="00512721">
        <w:rPr>
          <w:rFonts w:cs="Arial"/>
          <w:sz w:val="28"/>
          <w:szCs w:val="28"/>
        </w:rPr>
        <w:t xml:space="preserve">participa en la conformación de filiación, constitución de </w:t>
      </w:r>
      <w:r w:rsidR="00DB0523" w:rsidRPr="00512721">
        <w:rPr>
          <w:rFonts w:cs="Arial"/>
          <w:sz w:val="28"/>
          <w:szCs w:val="28"/>
        </w:rPr>
        <w:t>familia</w:t>
      </w:r>
      <w:r w:rsidR="00135D7D" w:rsidRPr="00512721">
        <w:rPr>
          <w:rFonts w:cs="Arial"/>
          <w:sz w:val="28"/>
          <w:szCs w:val="28"/>
        </w:rPr>
        <w:t>s y</w:t>
      </w:r>
      <w:r w:rsidR="00DB0523" w:rsidRPr="00512721">
        <w:rPr>
          <w:rFonts w:cs="Arial"/>
          <w:sz w:val="28"/>
          <w:szCs w:val="28"/>
        </w:rPr>
        <w:t xml:space="preserve"> </w:t>
      </w:r>
      <w:r w:rsidR="00135D7D" w:rsidRPr="00512721">
        <w:rPr>
          <w:rFonts w:cs="Arial"/>
          <w:sz w:val="28"/>
          <w:szCs w:val="28"/>
        </w:rPr>
        <w:t xml:space="preserve">coadyuva en </w:t>
      </w:r>
      <w:r w:rsidR="00DB0523" w:rsidRPr="00512721">
        <w:rPr>
          <w:rFonts w:cs="Arial"/>
          <w:sz w:val="28"/>
          <w:szCs w:val="28"/>
        </w:rPr>
        <w:t xml:space="preserve">la </w:t>
      </w:r>
      <w:r w:rsidR="00135D7D" w:rsidRPr="00512721">
        <w:rPr>
          <w:rFonts w:cs="Arial"/>
          <w:sz w:val="28"/>
          <w:szCs w:val="28"/>
        </w:rPr>
        <w:t>salvaguarda y protección de los menores desde su registro de nacimiento o reconocimiento o adopción.</w:t>
      </w:r>
    </w:p>
    <w:p w14:paraId="0C7E8244" w14:textId="77777777" w:rsidR="00805D40" w:rsidRDefault="00805D40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606CE13B" w14:textId="1DF807FB" w:rsidR="00135D7D" w:rsidRPr="00512721" w:rsidRDefault="00135D7D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 xml:space="preserve">Mediante el </w:t>
      </w:r>
      <w:r w:rsidR="00E447FD" w:rsidRPr="00512721">
        <w:rPr>
          <w:rFonts w:cs="Arial"/>
          <w:sz w:val="28"/>
          <w:szCs w:val="28"/>
        </w:rPr>
        <w:t xml:space="preserve">registro de nacimiento, </w:t>
      </w:r>
      <w:r w:rsidRPr="00512721">
        <w:rPr>
          <w:rFonts w:cs="Arial"/>
          <w:sz w:val="28"/>
          <w:szCs w:val="28"/>
        </w:rPr>
        <w:t xml:space="preserve">que es el primer acto jurídico de las personas, el Estado cumple con la obligación de garantizar a todas las personas su derecho a tener una identidad, y contar con un nombre, una </w:t>
      </w:r>
      <w:r w:rsidRPr="00512721">
        <w:rPr>
          <w:rFonts w:cs="Arial"/>
          <w:sz w:val="28"/>
          <w:szCs w:val="28"/>
        </w:rPr>
        <w:lastRenderedPageBreak/>
        <w:t>filiación familiar, una identidad cultural y nacional</w:t>
      </w:r>
      <w:r w:rsidR="00805D40">
        <w:rPr>
          <w:rFonts w:cs="Arial"/>
          <w:sz w:val="28"/>
          <w:szCs w:val="28"/>
        </w:rPr>
        <w:t>. U</w:t>
      </w:r>
      <w:r w:rsidR="00BA15A3" w:rsidRPr="00512721">
        <w:rPr>
          <w:rFonts w:cs="Arial"/>
          <w:sz w:val="28"/>
          <w:szCs w:val="28"/>
        </w:rPr>
        <w:t>na vez que las personas tienen su acta de nacimiento, posee</w:t>
      </w:r>
      <w:r w:rsidR="00805D40">
        <w:rPr>
          <w:rFonts w:cs="Arial"/>
          <w:sz w:val="28"/>
          <w:szCs w:val="28"/>
        </w:rPr>
        <w:t>n</w:t>
      </w:r>
      <w:r w:rsidR="00BA15A3" w:rsidRPr="00512721">
        <w:rPr>
          <w:rFonts w:cs="Arial"/>
          <w:sz w:val="28"/>
          <w:szCs w:val="28"/>
        </w:rPr>
        <w:t xml:space="preserve"> un documento válido en el que se reconoce su </w:t>
      </w:r>
      <w:r w:rsidRPr="00512721">
        <w:rPr>
          <w:rFonts w:cs="Arial"/>
          <w:sz w:val="28"/>
          <w:szCs w:val="28"/>
        </w:rPr>
        <w:t xml:space="preserve">existencia y </w:t>
      </w:r>
      <w:r w:rsidR="00805D40">
        <w:rPr>
          <w:rFonts w:cs="Arial"/>
          <w:sz w:val="28"/>
          <w:szCs w:val="28"/>
        </w:rPr>
        <w:t xml:space="preserve">se </w:t>
      </w:r>
      <w:r w:rsidR="00401BB4" w:rsidRPr="00512721">
        <w:rPr>
          <w:rFonts w:cs="Arial"/>
          <w:sz w:val="28"/>
          <w:szCs w:val="28"/>
        </w:rPr>
        <w:t xml:space="preserve">acredita su </w:t>
      </w:r>
      <w:r w:rsidRPr="00512721">
        <w:rPr>
          <w:rFonts w:cs="Arial"/>
          <w:sz w:val="28"/>
          <w:szCs w:val="28"/>
        </w:rPr>
        <w:t>personalidad jurídica.</w:t>
      </w:r>
    </w:p>
    <w:p w14:paraId="5D3B5DB5" w14:textId="77777777" w:rsidR="00E57B6F" w:rsidRPr="00512721" w:rsidRDefault="00E57B6F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6CB7448E" w14:textId="7F4292C8" w:rsidR="00D92A1E" w:rsidRPr="00512721" w:rsidRDefault="00D92A1E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>Debido a la relevancia del registro de nacimiento y el impacto que tiene para la garantía del derecho a la identidad y su interacción con otros derechos, es necesario que el desarrollo de este acto se apegue a los principios de equidad, universalidad e inmediatez.</w:t>
      </w:r>
    </w:p>
    <w:p w14:paraId="38060E53" w14:textId="5B604FCE" w:rsidR="00D92A1E" w:rsidRPr="00512721" w:rsidRDefault="00D92A1E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71B74C56" w14:textId="7D256711" w:rsidR="00D92A1E" w:rsidRPr="00512721" w:rsidRDefault="00D92A1E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 xml:space="preserve">Contar con un nombre y </w:t>
      </w:r>
      <w:r w:rsidR="00C05E9A" w:rsidRPr="00512721">
        <w:rPr>
          <w:rFonts w:cs="Arial"/>
          <w:sz w:val="28"/>
          <w:szCs w:val="28"/>
        </w:rPr>
        <w:t xml:space="preserve">una </w:t>
      </w:r>
      <w:r w:rsidRPr="00512721">
        <w:rPr>
          <w:rFonts w:cs="Arial"/>
          <w:sz w:val="28"/>
          <w:szCs w:val="28"/>
        </w:rPr>
        <w:t xml:space="preserve">nacionalidad, es un derecho </w:t>
      </w:r>
      <w:r w:rsidR="00C05E9A" w:rsidRPr="00512721">
        <w:rPr>
          <w:rFonts w:cs="Arial"/>
          <w:sz w:val="28"/>
          <w:szCs w:val="28"/>
        </w:rPr>
        <w:t xml:space="preserve">que está </w:t>
      </w:r>
      <w:r w:rsidRPr="00512721">
        <w:rPr>
          <w:rFonts w:cs="Arial"/>
          <w:sz w:val="28"/>
          <w:szCs w:val="28"/>
        </w:rPr>
        <w:t xml:space="preserve">reconocido </w:t>
      </w:r>
      <w:r w:rsidR="00C05E9A" w:rsidRPr="00512721">
        <w:rPr>
          <w:rFonts w:cs="Arial"/>
          <w:sz w:val="28"/>
          <w:szCs w:val="28"/>
        </w:rPr>
        <w:t>mundialmente</w:t>
      </w:r>
      <w:r w:rsidRPr="00512721">
        <w:rPr>
          <w:rFonts w:cs="Arial"/>
          <w:sz w:val="28"/>
          <w:szCs w:val="28"/>
        </w:rPr>
        <w:t xml:space="preserve"> </w:t>
      </w:r>
      <w:r w:rsidR="00C05E9A" w:rsidRPr="00512721">
        <w:rPr>
          <w:rFonts w:cs="Arial"/>
          <w:sz w:val="28"/>
          <w:szCs w:val="28"/>
        </w:rPr>
        <w:t xml:space="preserve">sin excepción </w:t>
      </w:r>
      <w:r w:rsidRPr="00512721">
        <w:rPr>
          <w:rFonts w:cs="Arial"/>
          <w:sz w:val="28"/>
          <w:szCs w:val="28"/>
        </w:rPr>
        <w:t xml:space="preserve">para todas las personas, </w:t>
      </w:r>
      <w:r w:rsidR="00C05E9A" w:rsidRPr="00512721">
        <w:rPr>
          <w:rFonts w:cs="Arial"/>
          <w:sz w:val="28"/>
          <w:szCs w:val="28"/>
        </w:rPr>
        <w:t xml:space="preserve">aun así, de acuerdo con un estudio realizado por la </w:t>
      </w:r>
      <w:r w:rsidRPr="00512721">
        <w:rPr>
          <w:rFonts w:cs="Arial"/>
          <w:sz w:val="28"/>
          <w:szCs w:val="28"/>
        </w:rPr>
        <w:t>UNICEF</w:t>
      </w:r>
      <w:r w:rsidR="00C05E9A" w:rsidRPr="00512721">
        <w:rPr>
          <w:rStyle w:val="Refdenotaalpie"/>
          <w:rFonts w:cs="Arial"/>
          <w:sz w:val="28"/>
          <w:szCs w:val="28"/>
        </w:rPr>
        <w:footnoteReference w:id="1"/>
      </w:r>
      <w:r w:rsidRPr="00512721">
        <w:rPr>
          <w:rFonts w:cs="Arial"/>
          <w:sz w:val="28"/>
          <w:szCs w:val="28"/>
        </w:rPr>
        <w:t xml:space="preserve">, </w:t>
      </w:r>
      <w:r w:rsidR="00C05E9A" w:rsidRPr="00512721">
        <w:rPr>
          <w:rFonts w:cs="Arial"/>
          <w:sz w:val="28"/>
          <w:szCs w:val="28"/>
        </w:rPr>
        <w:t xml:space="preserve">se estima </w:t>
      </w:r>
      <w:r w:rsidRPr="00512721">
        <w:rPr>
          <w:rFonts w:cs="Arial"/>
          <w:sz w:val="28"/>
          <w:szCs w:val="28"/>
        </w:rPr>
        <w:t xml:space="preserve">que en el mundo hay </w:t>
      </w:r>
      <w:r w:rsidR="00C05E9A" w:rsidRPr="00512721">
        <w:rPr>
          <w:rFonts w:cs="Arial"/>
          <w:sz w:val="28"/>
          <w:szCs w:val="28"/>
        </w:rPr>
        <w:t xml:space="preserve">aproximadamente </w:t>
      </w:r>
      <w:r w:rsidRPr="00512721">
        <w:rPr>
          <w:rFonts w:cs="Arial"/>
          <w:sz w:val="28"/>
          <w:szCs w:val="28"/>
        </w:rPr>
        <w:t>230 millones de niñas y niños menores de 5 años que no cuentan con registro de nacimiento, ni documento de identidad.</w:t>
      </w:r>
    </w:p>
    <w:p w14:paraId="57F2D2FF" w14:textId="2F5E0D2E" w:rsidR="00DB6EED" w:rsidRPr="00512721" w:rsidRDefault="00DB6EED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52626738" w14:textId="191403F1" w:rsidR="00E71B77" w:rsidRPr="00512721" w:rsidRDefault="00137FD5" w:rsidP="008E1C60">
      <w:pPr>
        <w:spacing w:line="276" w:lineRule="auto"/>
        <w:ind w:right="50"/>
        <w:rPr>
          <w:rFonts w:cs="Arial"/>
          <w:sz w:val="28"/>
          <w:szCs w:val="28"/>
          <w:lang w:eastAsia="es-MX"/>
        </w:rPr>
      </w:pPr>
      <w:r w:rsidRPr="00512721">
        <w:rPr>
          <w:rFonts w:cs="Arial"/>
          <w:sz w:val="28"/>
          <w:szCs w:val="28"/>
        </w:rPr>
        <w:t xml:space="preserve">Para que un niño cuente con </w:t>
      </w:r>
      <w:r w:rsidR="00E71B77" w:rsidRPr="00512721">
        <w:rPr>
          <w:rFonts w:cs="Arial"/>
          <w:sz w:val="28"/>
          <w:szCs w:val="28"/>
        </w:rPr>
        <w:t xml:space="preserve">su </w:t>
      </w:r>
      <w:r w:rsidRPr="00512721">
        <w:rPr>
          <w:rFonts w:cs="Arial"/>
          <w:sz w:val="28"/>
          <w:szCs w:val="28"/>
        </w:rPr>
        <w:t>identidad legal, es necesario que sea registrado</w:t>
      </w:r>
      <w:r w:rsidR="00E71B77" w:rsidRPr="00512721">
        <w:rPr>
          <w:rFonts w:cs="Arial"/>
          <w:sz w:val="28"/>
          <w:szCs w:val="28"/>
        </w:rPr>
        <w:t xml:space="preserve"> y cuente su</w:t>
      </w:r>
      <w:r w:rsidRPr="00512721">
        <w:rPr>
          <w:rFonts w:cs="Arial"/>
          <w:sz w:val="28"/>
          <w:szCs w:val="28"/>
        </w:rPr>
        <w:t xml:space="preserve"> acta de nacimiento, </w:t>
      </w:r>
      <w:r w:rsidR="00E71B77" w:rsidRPr="00512721">
        <w:rPr>
          <w:rFonts w:cs="Arial"/>
          <w:sz w:val="28"/>
          <w:szCs w:val="28"/>
        </w:rPr>
        <w:t xml:space="preserve">pues como ya lo señalamos es </w:t>
      </w:r>
      <w:r w:rsidRPr="00512721">
        <w:rPr>
          <w:rFonts w:cs="Arial"/>
          <w:sz w:val="28"/>
          <w:szCs w:val="28"/>
        </w:rPr>
        <w:t xml:space="preserve">un derecho humano, reconocido </w:t>
      </w:r>
      <w:r w:rsidR="001F1767" w:rsidRPr="00512721">
        <w:rPr>
          <w:rFonts w:cs="Arial"/>
          <w:sz w:val="28"/>
          <w:szCs w:val="28"/>
        </w:rPr>
        <w:t xml:space="preserve">no solamente en tratados internacionales en los que México forma parte sino en la propia </w:t>
      </w:r>
      <w:r w:rsidR="00E71B77" w:rsidRPr="00512721">
        <w:rPr>
          <w:rFonts w:cs="Arial"/>
          <w:sz w:val="28"/>
          <w:szCs w:val="28"/>
        </w:rPr>
        <w:t xml:space="preserve">Constitución Política de los Estados Unidos Mexicanos, </w:t>
      </w:r>
      <w:r w:rsidR="001F1767" w:rsidRPr="00512721">
        <w:rPr>
          <w:rFonts w:cs="Arial"/>
          <w:sz w:val="28"/>
          <w:szCs w:val="28"/>
        </w:rPr>
        <w:t>que reconoce en su artículo 4° el derecho que tiene t</w:t>
      </w:r>
      <w:r w:rsidR="00E71B77" w:rsidRPr="00512721">
        <w:rPr>
          <w:rFonts w:cs="Arial"/>
          <w:sz w:val="28"/>
          <w:szCs w:val="28"/>
          <w:lang w:eastAsia="es-MX"/>
        </w:rPr>
        <w:t>oda persona a la identidad y a ser registrado de manera inmediata a su nacimiento</w:t>
      </w:r>
      <w:r w:rsidR="001F1767" w:rsidRPr="00512721">
        <w:rPr>
          <w:rFonts w:cs="Arial"/>
          <w:sz w:val="28"/>
          <w:szCs w:val="28"/>
          <w:lang w:eastAsia="es-MX"/>
        </w:rPr>
        <w:t>, para ello e</w:t>
      </w:r>
      <w:r w:rsidR="00E71B77" w:rsidRPr="00512721">
        <w:rPr>
          <w:rFonts w:cs="Arial"/>
          <w:sz w:val="28"/>
          <w:szCs w:val="28"/>
          <w:lang w:eastAsia="es-MX"/>
        </w:rPr>
        <w:t xml:space="preserve">l Estado </w:t>
      </w:r>
      <w:r w:rsidR="001F1767" w:rsidRPr="00512721">
        <w:rPr>
          <w:rFonts w:cs="Arial"/>
          <w:sz w:val="28"/>
          <w:szCs w:val="28"/>
          <w:lang w:eastAsia="es-MX"/>
        </w:rPr>
        <w:t xml:space="preserve">a través de la institución del Registro Civil </w:t>
      </w:r>
      <w:r w:rsidR="00E71B77" w:rsidRPr="00512721">
        <w:rPr>
          <w:rFonts w:cs="Arial"/>
          <w:sz w:val="28"/>
          <w:szCs w:val="28"/>
          <w:lang w:eastAsia="es-MX"/>
        </w:rPr>
        <w:t>garantiza el cumplimiento de esos derechos</w:t>
      </w:r>
      <w:r w:rsidR="001F1767" w:rsidRPr="00512721">
        <w:rPr>
          <w:rFonts w:cs="Arial"/>
          <w:sz w:val="28"/>
          <w:szCs w:val="28"/>
          <w:lang w:eastAsia="es-MX"/>
        </w:rPr>
        <w:t xml:space="preserve"> y desde el año 2014, la </w:t>
      </w:r>
      <w:r w:rsidR="00E71B77" w:rsidRPr="00512721">
        <w:rPr>
          <w:rFonts w:cs="Arial"/>
          <w:sz w:val="28"/>
          <w:szCs w:val="28"/>
          <w:lang w:eastAsia="es-MX"/>
        </w:rPr>
        <w:t>primera copia certificada del acta de registro de nacimiento</w:t>
      </w:r>
      <w:r w:rsidR="001F1767" w:rsidRPr="00512721">
        <w:rPr>
          <w:rFonts w:cs="Arial"/>
          <w:sz w:val="28"/>
          <w:szCs w:val="28"/>
          <w:lang w:eastAsia="es-MX"/>
        </w:rPr>
        <w:t>, es gratuita</w:t>
      </w:r>
      <w:r w:rsidR="00E71B77" w:rsidRPr="00512721">
        <w:rPr>
          <w:rFonts w:cs="Arial"/>
          <w:sz w:val="28"/>
          <w:szCs w:val="28"/>
          <w:lang w:eastAsia="es-MX"/>
        </w:rPr>
        <w:t>.</w:t>
      </w:r>
    </w:p>
    <w:p w14:paraId="3627E6AD" w14:textId="77777777" w:rsidR="00805D40" w:rsidRPr="00512721" w:rsidRDefault="00805D40" w:rsidP="008E1C60">
      <w:pPr>
        <w:spacing w:line="276" w:lineRule="auto"/>
        <w:ind w:right="50"/>
        <w:rPr>
          <w:rFonts w:cs="Arial"/>
          <w:b/>
          <w:sz w:val="28"/>
          <w:szCs w:val="28"/>
        </w:rPr>
      </w:pPr>
    </w:p>
    <w:p w14:paraId="71DF927E" w14:textId="492DE0FD" w:rsidR="001F1767" w:rsidRPr="00512721" w:rsidRDefault="001F1767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>Este derecho a la identidad y a ser registrado de manera inmediata a su nacimiento, constituye una medida de protección a los menores frente a delitos que pudieran poner en riesgo su integridad, desarrollo integral y la garantía de disfrute de condiciones de vida digna para niñas y niños.</w:t>
      </w:r>
    </w:p>
    <w:p w14:paraId="2903D3C7" w14:textId="77777777" w:rsidR="001F1767" w:rsidRPr="00512721" w:rsidRDefault="001F1767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1148584D" w14:textId="3E2998C9" w:rsidR="00C579E9" w:rsidRPr="00512721" w:rsidRDefault="00C579E9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 xml:space="preserve">En Coahuila contamos con una Ley del Registro Civil para el Estado, la cual regula la organización y funcionamiento del Registro Civil y que va </w:t>
      </w:r>
      <w:r w:rsidRPr="00512721">
        <w:rPr>
          <w:rFonts w:cs="Arial"/>
          <w:sz w:val="28"/>
          <w:szCs w:val="28"/>
        </w:rPr>
        <w:lastRenderedPageBreak/>
        <w:t xml:space="preserve">estrechamente vinculada con las disposiciones de la Ley para la Familia, la cual protege la organización y el desarrollo de la familia y establece los mecanismos mediante los cuales se garantizan los derechos de las personas que la integran, para hacerlos efectivos y reales. </w:t>
      </w:r>
    </w:p>
    <w:p w14:paraId="61A9F0B7" w14:textId="6F2C41B6" w:rsidR="00C579E9" w:rsidRPr="00512721" w:rsidRDefault="00C579E9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5D1A6097" w14:textId="77777777" w:rsidR="00E80D59" w:rsidRPr="00512721" w:rsidRDefault="00C579E9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 xml:space="preserve">Y es precisamente en esta última ley, en la que </w:t>
      </w:r>
      <w:r w:rsidR="00E80D59" w:rsidRPr="00512721">
        <w:rPr>
          <w:rFonts w:cs="Arial"/>
          <w:sz w:val="28"/>
          <w:szCs w:val="28"/>
        </w:rPr>
        <w:t>determina la obligación tanto del padre y la madre de reconocer a sus hijas e hijas y establece que condiciones deben atender, cuando solo uno de ellos acude a realizar el registro, señalando lo siguiente:</w:t>
      </w:r>
    </w:p>
    <w:p w14:paraId="70C44D6A" w14:textId="77777777" w:rsidR="00E80D59" w:rsidRPr="00512721" w:rsidRDefault="00E80D59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51FF9E6C" w14:textId="377C0BAA" w:rsidR="00E80D59" w:rsidRPr="00512721" w:rsidRDefault="00E80D59" w:rsidP="008E1C60">
      <w:pPr>
        <w:pStyle w:val="Textosinformato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512721">
        <w:rPr>
          <w:rFonts w:ascii="Arial" w:hAnsi="Arial" w:cs="Arial"/>
          <w:sz w:val="28"/>
          <w:szCs w:val="28"/>
        </w:rPr>
        <w:t>Cuando la madre acuda a registrar a su hija o hijo sin la compañía del padre podrá asentarse el nombre de aquél cuando sea su cónyuge, compañero civil o cuando él lo pida por apoderado especialmente constituido. En estos casos deberá presentarse el acta de matrimonio, de pacto civil de solidaridad o el poder otorgado respectivamente.</w:t>
      </w:r>
    </w:p>
    <w:p w14:paraId="566D7D89" w14:textId="6739E65A" w:rsidR="00E80D59" w:rsidRPr="00512721" w:rsidRDefault="00E80D59" w:rsidP="008E1C60">
      <w:pPr>
        <w:pStyle w:val="Textosinformato"/>
        <w:spacing w:line="276" w:lineRule="auto"/>
        <w:ind w:left="454" w:hanging="409"/>
        <w:rPr>
          <w:rFonts w:ascii="Arial" w:hAnsi="Arial" w:cs="Arial"/>
          <w:sz w:val="28"/>
          <w:szCs w:val="28"/>
        </w:rPr>
      </w:pPr>
    </w:p>
    <w:p w14:paraId="4175C49D" w14:textId="2CD84603" w:rsidR="00E80D59" w:rsidRPr="00512721" w:rsidRDefault="00E80D59" w:rsidP="008E1C60">
      <w:pPr>
        <w:pStyle w:val="Textosinformato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512721">
        <w:rPr>
          <w:rFonts w:ascii="Arial" w:hAnsi="Arial" w:cs="Arial"/>
          <w:sz w:val="28"/>
          <w:szCs w:val="28"/>
        </w:rPr>
        <w:t>Cuando el padre acuda a registrar a su hija o hijo sin la compañía de la madre deberá presentar el certificado de nacimiento expedido por la institución o persona autorizada para hacer constar dicho nacimiento. El nombre de la madre siempre deberá coincidir con el nombre que en dicho certificado constare.</w:t>
      </w:r>
    </w:p>
    <w:p w14:paraId="4452526D" w14:textId="33C95C8E" w:rsidR="00C579E9" w:rsidRDefault="00C579E9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0FC90605" w14:textId="659177B8" w:rsidR="00E80D59" w:rsidRPr="00512721" w:rsidRDefault="00E80D59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>Como podemos advertir, en ninguno de estos casos, contempla qué pasa o qué condiciones se deba seguir, cuando el padre del recién nacido fallece y su madre quiera registrarlo con el apellido de su progenitor, cuando no estuvieren casados.</w:t>
      </w:r>
    </w:p>
    <w:p w14:paraId="6D425D35" w14:textId="25FEB67D" w:rsidR="00E80D59" w:rsidRPr="00512721" w:rsidRDefault="00E80D59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21DFC409" w14:textId="56C79F6E" w:rsidR="008D0A43" w:rsidRPr="00512721" w:rsidRDefault="008D0A43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 xml:space="preserve">Es precisamente por esta </w:t>
      </w:r>
      <w:r w:rsidR="003F068E" w:rsidRPr="00512721">
        <w:rPr>
          <w:rFonts w:cs="Arial"/>
          <w:sz w:val="28"/>
          <w:szCs w:val="28"/>
        </w:rPr>
        <w:t xml:space="preserve">razón, </w:t>
      </w:r>
      <w:r w:rsidRPr="00512721">
        <w:rPr>
          <w:rFonts w:cs="Arial"/>
          <w:sz w:val="28"/>
          <w:szCs w:val="28"/>
        </w:rPr>
        <w:t>que nuestro Grupo P</w:t>
      </w:r>
      <w:r w:rsidR="003F068E" w:rsidRPr="00512721">
        <w:rPr>
          <w:rFonts w:cs="Arial"/>
          <w:sz w:val="28"/>
          <w:szCs w:val="28"/>
        </w:rPr>
        <w:t xml:space="preserve">arlamentario del Partido Revolucionario Institucional, </w:t>
      </w:r>
      <w:r w:rsidRPr="00512721">
        <w:rPr>
          <w:rFonts w:cs="Arial"/>
          <w:sz w:val="28"/>
          <w:szCs w:val="28"/>
        </w:rPr>
        <w:t>consideramos necesario hacer este agregado al artículo 60 de la Ley para la Familia y establecer que en caso de que el padre fallezca, la madre puede efectuar el registro de su hijo con el apellido de su progenitor aun cuando no estuvieren casados</w:t>
      </w:r>
      <w:r w:rsidR="00805D40">
        <w:rPr>
          <w:rFonts w:cs="Arial"/>
          <w:sz w:val="28"/>
          <w:szCs w:val="28"/>
        </w:rPr>
        <w:t>,</w:t>
      </w:r>
      <w:r w:rsidR="00512721" w:rsidRPr="00512721">
        <w:rPr>
          <w:rFonts w:cs="Arial"/>
          <w:sz w:val="28"/>
          <w:szCs w:val="28"/>
        </w:rPr>
        <w:t xml:space="preserve"> pero que </w:t>
      </w:r>
      <w:r w:rsidR="00512721" w:rsidRPr="00512721">
        <w:rPr>
          <w:rFonts w:cs="Arial"/>
          <w:sz w:val="28"/>
          <w:szCs w:val="28"/>
        </w:rPr>
        <w:lastRenderedPageBreak/>
        <w:t>estaban unidos en concubinato</w:t>
      </w:r>
      <w:r w:rsidRPr="00512721">
        <w:rPr>
          <w:rFonts w:cs="Arial"/>
          <w:sz w:val="28"/>
          <w:szCs w:val="28"/>
        </w:rPr>
        <w:t>, en compañía de abuelos paternos o familiares más próximos del progenitor</w:t>
      </w:r>
      <w:r w:rsidR="00512721" w:rsidRPr="00512721">
        <w:rPr>
          <w:rFonts w:cs="Arial"/>
          <w:sz w:val="28"/>
          <w:szCs w:val="28"/>
        </w:rPr>
        <w:t>,</w:t>
      </w:r>
      <w:r w:rsidRPr="00512721">
        <w:rPr>
          <w:rFonts w:cs="Arial"/>
          <w:sz w:val="28"/>
          <w:szCs w:val="28"/>
        </w:rPr>
        <w:t xml:space="preserve"> que declaren la relación afectiva existida entre el padre fallecido y la madre que comparece, debiendo presentar el acta de defunción correspondiente.</w:t>
      </w:r>
    </w:p>
    <w:p w14:paraId="207060AB" w14:textId="77777777" w:rsidR="008D0A43" w:rsidRPr="00512721" w:rsidRDefault="008D0A43" w:rsidP="008E1C60">
      <w:pPr>
        <w:spacing w:line="276" w:lineRule="auto"/>
        <w:rPr>
          <w:rFonts w:cs="Arial"/>
          <w:sz w:val="28"/>
          <w:szCs w:val="28"/>
        </w:rPr>
      </w:pPr>
    </w:p>
    <w:p w14:paraId="32DDA659" w14:textId="756CCACC" w:rsidR="00137FD5" w:rsidRPr="00512721" w:rsidRDefault="00137FD5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 xml:space="preserve">El acta de defunción </w:t>
      </w:r>
      <w:r w:rsidR="008D0A43" w:rsidRPr="00512721">
        <w:rPr>
          <w:rFonts w:cs="Arial"/>
          <w:sz w:val="28"/>
          <w:szCs w:val="28"/>
        </w:rPr>
        <w:t xml:space="preserve">del padre fallecido </w:t>
      </w:r>
      <w:r w:rsidRPr="00512721">
        <w:rPr>
          <w:rFonts w:cs="Arial"/>
          <w:sz w:val="28"/>
          <w:szCs w:val="28"/>
        </w:rPr>
        <w:t xml:space="preserve">servirá como </w:t>
      </w:r>
      <w:r w:rsidR="008D0A43" w:rsidRPr="00512721">
        <w:rPr>
          <w:rFonts w:cs="Arial"/>
          <w:sz w:val="28"/>
          <w:szCs w:val="28"/>
        </w:rPr>
        <w:t>prueba</w:t>
      </w:r>
      <w:r w:rsidRPr="00512721">
        <w:rPr>
          <w:rFonts w:cs="Arial"/>
          <w:sz w:val="28"/>
          <w:szCs w:val="28"/>
        </w:rPr>
        <w:t xml:space="preserve"> para acreditar la fecha del fallecimiento, y </w:t>
      </w:r>
      <w:r w:rsidR="008D0A43" w:rsidRPr="00512721">
        <w:rPr>
          <w:rFonts w:cs="Arial"/>
          <w:sz w:val="28"/>
          <w:szCs w:val="28"/>
        </w:rPr>
        <w:t xml:space="preserve">así </w:t>
      </w:r>
      <w:r w:rsidRPr="00512721">
        <w:rPr>
          <w:rFonts w:cs="Arial"/>
          <w:sz w:val="28"/>
          <w:szCs w:val="28"/>
        </w:rPr>
        <w:t>el Oficial del Registro Civil podrá deducir la fecha probable de concepción, misma que se confirmará con el testimonio de los padres</w:t>
      </w:r>
      <w:r w:rsidR="008D0A43" w:rsidRPr="00512721">
        <w:rPr>
          <w:rFonts w:cs="Arial"/>
          <w:sz w:val="28"/>
          <w:szCs w:val="28"/>
        </w:rPr>
        <w:t xml:space="preserve"> o</w:t>
      </w:r>
      <w:r w:rsidRPr="00512721">
        <w:rPr>
          <w:rFonts w:cs="Arial"/>
          <w:sz w:val="28"/>
          <w:szCs w:val="28"/>
        </w:rPr>
        <w:t xml:space="preserve"> familiares </w:t>
      </w:r>
      <w:r w:rsidR="008D0A43" w:rsidRPr="00512721">
        <w:rPr>
          <w:rFonts w:cs="Arial"/>
          <w:sz w:val="28"/>
          <w:szCs w:val="28"/>
        </w:rPr>
        <w:t xml:space="preserve">del difunto </w:t>
      </w:r>
      <w:r w:rsidRPr="00512721">
        <w:rPr>
          <w:rFonts w:cs="Arial"/>
          <w:sz w:val="28"/>
          <w:szCs w:val="28"/>
        </w:rPr>
        <w:t>o testigos que comparezcan ante dicha autoridad.</w:t>
      </w:r>
    </w:p>
    <w:p w14:paraId="7C437178" w14:textId="77777777" w:rsidR="00137FD5" w:rsidRPr="00512721" w:rsidRDefault="00137FD5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6FF7AF5E" w14:textId="77777777" w:rsidR="00890941" w:rsidRPr="00512721" w:rsidRDefault="008D0A43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512721">
        <w:rPr>
          <w:rFonts w:cs="Arial"/>
          <w:sz w:val="28"/>
          <w:szCs w:val="28"/>
        </w:rPr>
        <w:t xml:space="preserve">Con esto se privilegia </w:t>
      </w:r>
      <w:r w:rsidR="00137FD5" w:rsidRPr="00512721">
        <w:rPr>
          <w:rFonts w:cs="Arial"/>
          <w:sz w:val="28"/>
          <w:szCs w:val="28"/>
        </w:rPr>
        <w:t xml:space="preserve">el interés superior de los menores, </w:t>
      </w:r>
      <w:r w:rsidR="00890941" w:rsidRPr="00512721">
        <w:rPr>
          <w:rFonts w:cs="Arial"/>
          <w:sz w:val="28"/>
          <w:szCs w:val="28"/>
        </w:rPr>
        <w:t>reconociéndoles su</w:t>
      </w:r>
      <w:r w:rsidRPr="00512721">
        <w:rPr>
          <w:rFonts w:cs="Arial"/>
          <w:sz w:val="28"/>
          <w:szCs w:val="28"/>
        </w:rPr>
        <w:t xml:space="preserve"> derecho de poseer</w:t>
      </w:r>
      <w:r w:rsidR="00137FD5" w:rsidRPr="00512721">
        <w:rPr>
          <w:rFonts w:cs="Arial"/>
          <w:sz w:val="28"/>
          <w:szCs w:val="28"/>
        </w:rPr>
        <w:t xml:space="preserve"> su origen biológico </w:t>
      </w:r>
      <w:r w:rsidRPr="00512721">
        <w:rPr>
          <w:rFonts w:cs="Arial"/>
          <w:sz w:val="28"/>
          <w:szCs w:val="28"/>
        </w:rPr>
        <w:t xml:space="preserve">paterno </w:t>
      </w:r>
      <w:r w:rsidR="00137FD5" w:rsidRPr="00512721">
        <w:rPr>
          <w:rFonts w:cs="Arial"/>
          <w:sz w:val="28"/>
          <w:szCs w:val="28"/>
        </w:rPr>
        <w:t xml:space="preserve">y </w:t>
      </w:r>
      <w:r w:rsidRPr="00512721">
        <w:rPr>
          <w:rFonts w:cs="Arial"/>
          <w:sz w:val="28"/>
          <w:szCs w:val="28"/>
        </w:rPr>
        <w:t>tener filiación paterna a pesar de su fallecimiento</w:t>
      </w:r>
      <w:r w:rsidR="00890941" w:rsidRPr="00512721">
        <w:rPr>
          <w:rFonts w:cs="Arial"/>
          <w:sz w:val="28"/>
          <w:szCs w:val="28"/>
        </w:rPr>
        <w:t xml:space="preserve"> y </w:t>
      </w:r>
      <w:r w:rsidR="00137FD5" w:rsidRPr="00512721">
        <w:rPr>
          <w:rFonts w:cs="Arial"/>
          <w:sz w:val="28"/>
          <w:szCs w:val="28"/>
        </w:rPr>
        <w:t xml:space="preserve">aun y cuando </w:t>
      </w:r>
      <w:r w:rsidR="00890941" w:rsidRPr="00512721">
        <w:rPr>
          <w:rFonts w:cs="Arial"/>
          <w:sz w:val="28"/>
          <w:szCs w:val="28"/>
        </w:rPr>
        <w:t>sus progenitores no hayan estado unidos en matrimonio.</w:t>
      </w:r>
    </w:p>
    <w:p w14:paraId="4FCC9446" w14:textId="77777777" w:rsidR="00890941" w:rsidRPr="00512721" w:rsidRDefault="00890941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1D5247E6" w14:textId="77777777" w:rsidR="00137FD5" w:rsidRPr="00512721" w:rsidRDefault="00137FD5" w:rsidP="008E1C60">
      <w:pPr>
        <w:autoSpaceDE w:val="0"/>
        <w:autoSpaceDN w:val="0"/>
        <w:adjustRightInd w:val="0"/>
        <w:spacing w:line="276" w:lineRule="auto"/>
        <w:ind w:right="50"/>
        <w:rPr>
          <w:rFonts w:cs="Arial"/>
          <w:bCs/>
          <w:sz w:val="28"/>
          <w:szCs w:val="28"/>
        </w:rPr>
      </w:pPr>
      <w:r w:rsidRPr="00512721">
        <w:rPr>
          <w:rFonts w:cs="Arial"/>
          <w:sz w:val="28"/>
          <w:szCs w:val="28"/>
        </w:rPr>
        <w:t xml:space="preserve">Por todo lo anteriormente expuesto, se presenta para su estudio, análisis y, en su caso, aprobación, la presente iniciativa con proyecto de decreto </w:t>
      </w:r>
      <w:r w:rsidRPr="00512721">
        <w:rPr>
          <w:rFonts w:cs="Arial"/>
          <w:sz w:val="28"/>
          <w:szCs w:val="28"/>
          <w:lang w:val="es-ES"/>
        </w:rPr>
        <w:t>con el objeto brindar certeza jurídica y preservar el derecho de identidad</w:t>
      </w:r>
      <w:r w:rsidRPr="00512721">
        <w:rPr>
          <w:rFonts w:cs="Arial"/>
          <w:sz w:val="28"/>
          <w:szCs w:val="28"/>
        </w:rPr>
        <w:t>, para quedar como sigue:</w:t>
      </w:r>
    </w:p>
    <w:p w14:paraId="789D0A68" w14:textId="77777777" w:rsidR="00137FD5" w:rsidRPr="008D0A43" w:rsidRDefault="00137FD5" w:rsidP="008E1C60">
      <w:pPr>
        <w:pStyle w:val="Sinespaciado"/>
        <w:spacing w:line="276" w:lineRule="auto"/>
        <w:ind w:right="50"/>
        <w:jc w:val="both"/>
        <w:rPr>
          <w:rFonts w:ascii="Arial" w:hAnsi="Arial" w:cs="Arial"/>
          <w:b/>
          <w:sz w:val="28"/>
          <w:szCs w:val="28"/>
        </w:rPr>
      </w:pPr>
    </w:p>
    <w:p w14:paraId="1D5F50FF" w14:textId="77777777" w:rsidR="00E555D2" w:rsidRPr="008552EC" w:rsidRDefault="00E555D2" w:rsidP="008E1C60">
      <w:pPr>
        <w:spacing w:line="276" w:lineRule="auto"/>
        <w:ind w:right="50"/>
        <w:jc w:val="center"/>
        <w:rPr>
          <w:rFonts w:cs="Arial"/>
          <w:b/>
          <w:sz w:val="28"/>
          <w:szCs w:val="28"/>
        </w:rPr>
      </w:pPr>
      <w:r w:rsidRPr="008552EC">
        <w:rPr>
          <w:rFonts w:cs="Arial"/>
          <w:b/>
          <w:sz w:val="28"/>
          <w:szCs w:val="28"/>
        </w:rPr>
        <w:t>PROYECTO DE DECRETO</w:t>
      </w:r>
    </w:p>
    <w:p w14:paraId="6CB30832" w14:textId="77777777" w:rsidR="00E555D2" w:rsidRPr="008552EC" w:rsidRDefault="00E555D2" w:rsidP="008E1C60">
      <w:pPr>
        <w:spacing w:line="276" w:lineRule="auto"/>
        <w:ind w:right="50"/>
        <w:rPr>
          <w:rFonts w:cs="Arial"/>
          <w:b/>
          <w:sz w:val="28"/>
          <w:szCs w:val="28"/>
        </w:rPr>
      </w:pPr>
    </w:p>
    <w:p w14:paraId="2B4E63E5" w14:textId="051208A8" w:rsidR="000C1DB6" w:rsidRPr="008552EC" w:rsidRDefault="00E555D2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8552EC">
        <w:rPr>
          <w:rFonts w:cs="Arial"/>
          <w:b/>
          <w:sz w:val="28"/>
          <w:szCs w:val="28"/>
        </w:rPr>
        <w:t>ARTÍCULO ÚNICO.</w:t>
      </w:r>
      <w:r w:rsidR="00E12DE9" w:rsidRPr="008552EC">
        <w:rPr>
          <w:rFonts w:cs="Arial"/>
          <w:b/>
          <w:sz w:val="28"/>
          <w:szCs w:val="28"/>
        </w:rPr>
        <w:t>-</w:t>
      </w:r>
      <w:r w:rsidR="006B6C13" w:rsidRPr="008552EC">
        <w:rPr>
          <w:rFonts w:cs="Arial"/>
          <w:b/>
          <w:bCs/>
          <w:sz w:val="28"/>
          <w:szCs w:val="28"/>
          <w:lang w:val="es-ES"/>
        </w:rPr>
        <w:t xml:space="preserve"> </w:t>
      </w:r>
      <w:r w:rsidR="006B6C13" w:rsidRPr="008552EC">
        <w:rPr>
          <w:rFonts w:cs="Arial"/>
          <w:bCs/>
          <w:sz w:val="28"/>
          <w:szCs w:val="28"/>
          <w:lang w:val="es-ES"/>
        </w:rPr>
        <w:t xml:space="preserve">Se </w:t>
      </w:r>
      <w:r w:rsidR="005A63C2">
        <w:rPr>
          <w:rFonts w:cs="Arial"/>
          <w:bCs/>
          <w:sz w:val="28"/>
          <w:szCs w:val="28"/>
          <w:lang w:val="es-ES"/>
        </w:rPr>
        <w:t xml:space="preserve">adiciona la </w:t>
      </w:r>
      <w:r w:rsidR="005A63C2" w:rsidRPr="008552EC">
        <w:rPr>
          <w:rFonts w:cs="Arial"/>
          <w:bCs/>
          <w:sz w:val="28"/>
          <w:szCs w:val="28"/>
          <w:lang w:val="es-ES"/>
        </w:rPr>
        <w:t xml:space="preserve">fracción III </w:t>
      </w:r>
      <w:r w:rsidR="005A63C2">
        <w:rPr>
          <w:rFonts w:cs="Arial"/>
          <w:bCs/>
          <w:sz w:val="28"/>
          <w:szCs w:val="28"/>
          <w:lang w:val="es-ES"/>
        </w:rPr>
        <w:t>d</w:t>
      </w:r>
      <w:r w:rsidR="003633EE" w:rsidRPr="008552EC">
        <w:rPr>
          <w:rFonts w:cs="Arial"/>
          <w:bCs/>
          <w:sz w:val="28"/>
          <w:szCs w:val="28"/>
          <w:lang w:val="es-ES"/>
        </w:rPr>
        <w:t>el artículo 60</w:t>
      </w:r>
      <w:r w:rsidR="005A63C2">
        <w:rPr>
          <w:rFonts w:cs="Arial"/>
          <w:bCs/>
          <w:sz w:val="28"/>
          <w:szCs w:val="28"/>
          <w:lang w:val="es-ES"/>
        </w:rPr>
        <w:t xml:space="preserve"> </w:t>
      </w:r>
      <w:r w:rsidR="006B6C13" w:rsidRPr="008552EC">
        <w:rPr>
          <w:rFonts w:cs="Arial"/>
          <w:sz w:val="28"/>
          <w:szCs w:val="28"/>
        </w:rPr>
        <w:t>de la Ley para la Familia del Estado de Coahuila de Zaragoza</w:t>
      </w:r>
      <w:r w:rsidR="005A63C2">
        <w:rPr>
          <w:rFonts w:cs="Arial"/>
          <w:sz w:val="28"/>
          <w:szCs w:val="28"/>
        </w:rPr>
        <w:t>,</w:t>
      </w:r>
      <w:r w:rsidR="006B6C13" w:rsidRPr="008552EC">
        <w:rPr>
          <w:rFonts w:cs="Arial"/>
          <w:sz w:val="28"/>
          <w:szCs w:val="28"/>
        </w:rPr>
        <w:t xml:space="preserve"> </w:t>
      </w:r>
      <w:r w:rsidRPr="008552EC">
        <w:rPr>
          <w:rFonts w:cs="Arial"/>
          <w:sz w:val="28"/>
          <w:szCs w:val="28"/>
        </w:rPr>
        <w:t>para quedar como sigue:</w:t>
      </w:r>
    </w:p>
    <w:p w14:paraId="795B1A3C" w14:textId="5B9428A9" w:rsidR="000C1DB6" w:rsidRDefault="000C1DB6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5DE8B3A9" w14:textId="77777777" w:rsidR="008E1C60" w:rsidRPr="008552EC" w:rsidRDefault="008E1C60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370A6C07" w14:textId="384D8A44" w:rsidR="003633EE" w:rsidRDefault="003633EE" w:rsidP="008E1C60">
      <w:pPr>
        <w:spacing w:line="276" w:lineRule="auto"/>
        <w:ind w:right="50"/>
        <w:rPr>
          <w:rFonts w:cs="Arial"/>
          <w:sz w:val="28"/>
          <w:szCs w:val="28"/>
        </w:rPr>
      </w:pPr>
      <w:r w:rsidRPr="006F1835">
        <w:rPr>
          <w:rFonts w:cs="Arial"/>
          <w:b/>
          <w:bCs/>
          <w:sz w:val="28"/>
          <w:szCs w:val="28"/>
        </w:rPr>
        <w:t>Artículo 60</w:t>
      </w:r>
      <w:r w:rsidR="006F1835" w:rsidRPr="006F1835">
        <w:rPr>
          <w:rFonts w:cs="Arial"/>
          <w:b/>
          <w:bCs/>
          <w:sz w:val="28"/>
          <w:szCs w:val="28"/>
        </w:rPr>
        <w:t>.</w:t>
      </w:r>
      <w:r w:rsidR="006F1835">
        <w:rPr>
          <w:rFonts w:cs="Arial"/>
          <w:sz w:val="28"/>
          <w:szCs w:val="28"/>
        </w:rPr>
        <w:t xml:space="preserve"> </w:t>
      </w:r>
      <w:r w:rsidRPr="008552EC">
        <w:rPr>
          <w:rFonts w:cs="Arial"/>
          <w:sz w:val="28"/>
          <w:szCs w:val="28"/>
        </w:rPr>
        <w:t>…</w:t>
      </w:r>
    </w:p>
    <w:p w14:paraId="11BE202F" w14:textId="45E55782" w:rsidR="006F1835" w:rsidRDefault="006F1835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0A5AE50E" w14:textId="6AFDB1F9" w:rsidR="006F1835" w:rsidRDefault="006F1835" w:rsidP="008E1C60">
      <w:pPr>
        <w:spacing w:line="276" w:lineRule="auto"/>
        <w:ind w:right="5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… </w:t>
      </w:r>
    </w:p>
    <w:p w14:paraId="21A18CBA" w14:textId="77777777" w:rsidR="006F1835" w:rsidRPr="008552EC" w:rsidRDefault="006F1835" w:rsidP="008E1C60">
      <w:pPr>
        <w:spacing w:line="276" w:lineRule="auto"/>
        <w:ind w:right="50"/>
        <w:rPr>
          <w:rFonts w:cs="Arial"/>
          <w:sz w:val="28"/>
          <w:szCs w:val="28"/>
        </w:rPr>
      </w:pPr>
    </w:p>
    <w:p w14:paraId="25DF28AE" w14:textId="50BC3521" w:rsidR="003633EE" w:rsidRPr="006F1835" w:rsidRDefault="006F1835" w:rsidP="008E1C60">
      <w:pPr>
        <w:pStyle w:val="Prrafodelista"/>
        <w:numPr>
          <w:ilvl w:val="0"/>
          <w:numId w:val="8"/>
        </w:numPr>
        <w:spacing w:line="276" w:lineRule="auto"/>
        <w:ind w:right="50"/>
        <w:rPr>
          <w:rFonts w:cs="Arial"/>
          <w:sz w:val="28"/>
          <w:szCs w:val="28"/>
        </w:rPr>
      </w:pPr>
      <w:r w:rsidRPr="006F1835">
        <w:rPr>
          <w:rFonts w:cs="Arial"/>
          <w:sz w:val="28"/>
          <w:szCs w:val="28"/>
        </w:rPr>
        <w:t xml:space="preserve"> a la II. </w:t>
      </w:r>
      <w:r w:rsidR="003633EE" w:rsidRPr="006F1835">
        <w:rPr>
          <w:rFonts w:cs="Arial"/>
          <w:sz w:val="28"/>
          <w:szCs w:val="28"/>
        </w:rPr>
        <w:t>…</w:t>
      </w:r>
    </w:p>
    <w:p w14:paraId="55D19FF6" w14:textId="77777777" w:rsidR="006F1835" w:rsidRDefault="006F1835" w:rsidP="008E1C60">
      <w:pPr>
        <w:spacing w:line="276" w:lineRule="auto"/>
        <w:ind w:left="60" w:right="50"/>
        <w:rPr>
          <w:rFonts w:cs="Arial"/>
          <w:sz w:val="28"/>
          <w:szCs w:val="28"/>
        </w:rPr>
      </w:pPr>
    </w:p>
    <w:p w14:paraId="62F5B696" w14:textId="5D44F560" w:rsidR="00327229" w:rsidRDefault="003633EE" w:rsidP="008E1C60">
      <w:pPr>
        <w:pStyle w:val="Prrafodelista"/>
        <w:numPr>
          <w:ilvl w:val="0"/>
          <w:numId w:val="7"/>
        </w:numPr>
        <w:spacing w:line="276" w:lineRule="auto"/>
        <w:ind w:right="50"/>
        <w:rPr>
          <w:rFonts w:cs="Arial"/>
          <w:sz w:val="28"/>
          <w:szCs w:val="28"/>
        </w:rPr>
      </w:pPr>
      <w:r w:rsidRPr="006F1835">
        <w:rPr>
          <w:rFonts w:cs="Arial"/>
          <w:sz w:val="28"/>
          <w:szCs w:val="28"/>
        </w:rPr>
        <w:lastRenderedPageBreak/>
        <w:t xml:space="preserve">Cuando el padre haya fallecido, la madre podrá efectuar el registro de su hijo </w:t>
      </w:r>
      <w:r w:rsidR="005A63C2">
        <w:rPr>
          <w:rFonts w:cs="Arial"/>
          <w:sz w:val="28"/>
          <w:szCs w:val="28"/>
        </w:rPr>
        <w:t xml:space="preserve">con el apellido de su progenitor, aun cuando no estuvieren casados, siembre que comparezca a registrarlo </w:t>
      </w:r>
      <w:r w:rsidRPr="006F1835">
        <w:rPr>
          <w:rFonts w:cs="Arial"/>
          <w:sz w:val="28"/>
          <w:szCs w:val="28"/>
        </w:rPr>
        <w:t>en compañía de abuelos paternos o familiares</w:t>
      </w:r>
      <w:r w:rsidR="005A63C2">
        <w:rPr>
          <w:rFonts w:cs="Arial"/>
          <w:sz w:val="28"/>
          <w:szCs w:val="28"/>
        </w:rPr>
        <w:t xml:space="preserve"> del fallecido</w:t>
      </w:r>
      <w:r w:rsidRPr="006F1835">
        <w:rPr>
          <w:rFonts w:cs="Arial"/>
          <w:sz w:val="28"/>
          <w:szCs w:val="28"/>
        </w:rPr>
        <w:t xml:space="preserve"> hasta el </w:t>
      </w:r>
      <w:r w:rsidR="005A63C2">
        <w:rPr>
          <w:rFonts w:cs="Arial"/>
          <w:sz w:val="28"/>
          <w:szCs w:val="28"/>
        </w:rPr>
        <w:t>segundo</w:t>
      </w:r>
      <w:r w:rsidRPr="006F1835">
        <w:rPr>
          <w:rFonts w:cs="Arial"/>
          <w:sz w:val="28"/>
          <w:szCs w:val="28"/>
        </w:rPr>
        <w:t xml:space="preserve"> grado</w:t>
      </w:r>
      <w:r w:rsidR="00512721">
        <w:rPr>
          <w:rFonts w:cs="Arial"/>
          <w:sz w:val="28"/>
          <w:szCs w:val="28"/>
        </w:rPr>
        <w:t xml:space="preserve"> consanguíneo</w:t>
      </w:r>
      <w:r w:rsidRPr="006F1835">
        <w:rPr>
          <w:rFonts w:cs="Arial"/>
          <w:sz w:val="28"/>
          <w:szCs w:val="28"/>
        </w:rPr>
        <w:t>, que declaren la relación del concubinato existido entre ambos progenitores</w:t>
      </w:r>
      <w:r w:rsidR="00327229">
        <w:rPr>
          <w:rFonts w:cs="Arial"/>
          <w:sz w:val="28"/>
          <w:szCs w:val="28"/>
        </w:rPr>
        <w:t xml:space="preserve">. </w:t>
      </w:r>
    </w:p>
    <w:p w14:paraId="1E9EDFC7" w14:textId="77777777" w:rsidR="00327229" w:rsidRDefault="00327229" w:rsidP="008E1C60">
      <w:pPr>
        <w:pStyle w:val="Prrafodelista"/>
        <w:spacing w:line="276" w:lineRule="auto"/>
        <w:ind w:left="1080" w:right="50"/>
        <w:rPr>
          <w:rFonts w:cs="Arial"/>
          <w:sz w:val="28"/>
          <w:szCs w:val="28"/>
        </w:rPr>
      </w:pPr>
    </w:p>
    <w:p w14:paraId="7AFB1AA3" w14:textId="00EF2DC0" w:rsidR="00327B08" w:rsidRDefault="00177589" w:rsidP="008E1C60">
      <w:pPr>
        <w:pStyle w:val="Prrafodelista"/>
        <w:spacing w:line="276" w:lineRule="auto"/>
        <w:ind w:left="1080" w:right="5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La fecha de </w:t>
      </w:r>
      <w:r w:rsidR="00327B08">
        <w:rPr>
          <w:rFonts w:cs="Arial"/>
          <w:sz w:val="28"/>
          <w:szCs w:val="28"/>
        </w:rPr>
        <w:t xml:space="preserve">nacimiento del </w:t>
      </w:r>
      <w:r w:rsidR="00512721">
        <w:rPr>
          <w:rFonts w:cs="Arial"/>
          <w:sz w:val="28"/>
          <w:szCs w:val="28"/>
        </w:rPr>
        <w:t>hijo</w:t>
      </w:r>
      <w:r w:rsidR="00327B08">
        <w:rPr>
          <w:rFonts w:cs="Arial"/>
          <w:sz w:val="28"/>
          <w:szCs w:val="28"/>
        </w:rPr>
        <w:t xml:space="preserve"> deberá ser menor de nueve meses a la fecha del </w:t>
      </w:r>
      <w:r>
        <w:rPr>
          <w:rFonts w:cs="Arial"/>
          <w:sz w:val="28"/>
          <w:szCs w:val="28"/>
        </w:rPr>
        <w:t>fallecimiento del padre</w:t>
      </w:r>
      <w:r w:rsidR="00327B08">
        <w:rPr>
          <w:rFonts w:cs="Arial"/>
          <w:sz w:val="28"/>
          <w:szCs w:val="28"/>
        </w:rPr>
        <w:t xml:space="preserve"> progenitor,</w:t>
      </w:r>
      <w:r>
        <w:rPr>
          <w:rFonts w:cs="Arial"/>
          <w:sz w:val="28"/>
          <w:szCs w:val="28"/>
        </w:rPr>
        <w:t xml:space="preserve"> </w:t>
      </w:r>
      <w:r w:rsidR="00327B08">
        <w:rPr>
          <w:rFonts w:cs="Arial"/>
          <w:sz w:val="28"/>
          <w:szCs w:val="28"/>
        </w:rPr>
        <w:t>lo que se acreditará con el acta de defunción correspondiente.</w:t>
      </w:r>
    </w:p>
    <w:p w14:paraId="2665C5BE" w14:textId="77777777" w:rsidR="00327B08" w:rsidRDefault="00327B08" w:rsidP="008E1C60">
      <w:pPr>
        <w:pStyle w:val="Prrafodelista"/>
        <w:spacing w:line="276" w:lineRule="auto"/>
        <w:ind w:left="1080" w:right="50"/>
        <w:rPr>
          <w:rFonts w:cs="Arial"/>
          <w:sz w:val="28"/>
          <w:szCs w:val="28"/>
        </w:rPr>
      </w:pPr>
    </w:p>
    <w:p w14:paraId="0EA1A4A3" w14:textId="4C7B5306" w:rsidR="003633EE" w:rsidRPr="006F1835" w:rsidRDefault="00327B08" w:rsidP="008E1C60">
      <w:pPr>
        <w:pStyle w:val="Prrafodelista"/>
        <w:spacing w:line="276" w:lineRule="auto"/>
        <w:ind w:left="1080" w:right="5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Asimismo, </w:t>
      </w:r>
      <w:r w:rsidR="003633EE" w:rsidRPr="006F1835">
        <w:rPr>
          <w:rFonts w:cs="Arial"/>
          <w:sz w:val="28"/>
          <w:szCs w:val="28"/>
        </w:rPr>
        <w:t xml:space="preserve">la concubina deberá exhibir la constancia que acredite el concubinato, de conformidad en el artículo 139 de </w:t>
      </w:r>
      <w:r>
        <w:rPr>
          <w:rFonts w:cs="Arial"/>
          <w:sz w:val="28"/>
          <w:szCs w:val="28"/>
        </w:rPr>
        <w:t>la</w:t>
      </w:r>
      <w:r w:rsidR="00512721">
        <w:rPr>
          <w:rFonts w:cs="Arial"/>
          <w:sz w:val="28"/>
          <w:szCs w:val="28"/>
        </w:rPr>
        <w:t xml:space="preserve"> Ley de</w:t>
      </w:r>
      <w:r w:rsidR="003633EE" w:rsidRPr="006F1835">
        <w:rPr>
          <w:rFonts w:cs="Arial"/>
          <w:sz w:val="28"/>
          <w:szCs w:val="28"/>
        </w:rPr>
        <w:t>l Registro Civil para el Estado de Coahuila</w:t>
      </w:r>
      <w:r w:rsidR="00512721">
        <w:rPr>
          <w:rFonts w:cs="Arial"/>
          <w:sz w:val="28"/>
          <w:szCs w:val="28"/>
        </w:rPr>
        <w:t xml:space="preserve"> de Zaragoza</w:t>
      </w:r>
      <w:r w:rsidR="003633EE" w:rsidRPr="006F1835">
        <w:rPr>
          <w:rFonts w:cs="Arial"/>
          <w:sz w:val="28"/>
          <w:szCs w:val="28"/>
        </w:rPr>
        <w:t xml:space="preserve">; debiendo </w:t>
      </w:r>
      <w:r>
        <w:rPr>
          <w:rFonts w:cs="Arial"/>
          <w:sz w:val="28"/>
          <w:szCs w:val="28"/>
        </w:rPr>
        <w:t xml:space="preserve">el oficial del registro civil </w:t>
      </w:r>
      <w:r w:rsidR="003633EE" w:rsidRPr="006F1835">
        <w:rPr>
          <w:rFonts w:cs="Arial"/>
          <w:sz w:val="28"/>
          <w:szCs w:val="28"/>
        </w:rPr>
        <w:t xml:space="preserve">asentar en el acta </w:t>
      </w:r>
      <w:r>
        <w:rPr>
          <w:rFonts w:cs="Arial"/>
          <w:sz w:val="28"/>
          <w:szCs w:val="28"/>
        </w:rPr>
        <w:t xml:space="preserve">de nacimiento </w:t>
      </w:r>
      <w:r w:rsidR="003633EE" w:rsidRPr="006F1835">
        <w:rPr>
          <w:rFonts w:cs="Arial"/>
          <w:sz w:val="28"/>
          <w:szCs w:val="28"/>
        </w:rPr>
        <w:t xml:space="preserve">los nombres de ambos progenitores, así como generales de abuelos paternos y maternos. </w:t>
      </w:r>
    </w:p>
    <w:p w14:paraId="60B2588C" w14:textId="77777777" w:rsidR="006F1835" w:rsidRPr="008552EC" w:rsidRDefault="006F1835" w:rsidP="008E1C60">
      <w:pPr>
        <w:spacing w:line="276" w:lineRule="auto"/>
        <w:ind w:right="50"/>
        <w:rPr>
          <w:rFonts w:cs="Arial"/>
          <w:b/>
          <w:sz w:val="28"/>
          <w:szCs w:val="28"/>
        </w:rPr>
      </w:pPr>
    </w:p>
    <w:p w14:paraId="3A9F1FC3" w14:textId="77777777" w:rsidR="00E555D2" w:rsidRPr="008552EC" w:rsidRDefault="00E555D2" w:rsidP="008E1C60">
      <w:pPr>
        <w:spacing w:line="276" w:lineRule="auto"/>
        <w:ind w:right="50"/>
        <w:jc w:val="center"/>
        <w:rPr>
          <w:rFonts w:cs="Arial"/>
          <w:b/>
          <w:sz w:val="28"/>
          <w:szCs w:val="28"/>
          <w:lang w:val="en-US"/>
        </w:rPr>
      </w:pPr>
      <w:r w:rsidRPr="008552EC">
        <w:rPr>
          <w:rFonts w:cs="Arial"/>
          <w:b/>
          <w:sz w:val="28"/>
          <w:szCs w:val="28"/>
          <w:lang w:val="en-US"/>
        </w:rPr>
        <w:t>T</w:t>
      </w:r>
      <w:r w:rsidR="00BE5614" w:rsidRPr="008552EC">
        <w:rPr>
          <w:rFonts w:cs="Arial"/>
          <w:b/>
          <w:sz w:val="28"/>
          <w:szCs w:val="28"/>
          <w:lang w:val="en-US"/>
        </w:rPr>
        <w:t xml:space="preserve"> </w:t>
      </w:r>
      <w:r w:rsidRPr="008552EC">
        <w:rPr>
          <w:rFonts w:cs="Arial"/>
          <w:b/>
          <w:sz w:val="28"/>
          <w:szCs w:val="28"/>
          <w:lang w:val="en-US"/>
        </w:rPr>
        <w:t>R</w:t>
      </w:r>
      <w:r w:rsidR="00BE5614" w:rsidRPr="008552EC">
        <w:rPr>
          <w:rFonts w:cs="Arial"/>
          <w:b/>
          <w:sz w:val="28"/>
          <w:szCs w:val="28"/>
          <w:lang w:val="en-US"/>
        </w:rPr>
        <w:t xml:space="preserve"> </w:t>
      </w:r>
      <w:r w:rsidRPr="008552EC">
        <w:rPr>
          <w:rFonts w:cs="Arial"/>
          <w:b/>
          <w:sz w:val="28"/>
          <w:szCs w:val="28"/>
          <w:lang w:val="en-US"/>
        </w:rPr>
        <w:t>A</w:t>
      </w:r>
      <w:r w:rsidR="00BE5614" w:rsidRPr="008552EC">
        <w:rPr>
          <w:rFonts w:cs="Arial"/>
          <w:b/>
          <w:sz w:val="28"/>
          <w:szCs w:val="28"/>
          <w:lang w:val="en-US"/>
        </w:rPr>
        <w:t xml:space="preserve"> </w:t>
      </w:r>
      <w:r w:rsidRPr="008552EC">
        <w:rPr>
          <w:rFonts w:cs="Arial"/>
          <w:b/>
          <w:sz w:val="28"/>
          <w:szCs w:val="28"/>
          <w:lang w:val="en-US"/>
        </w:rPr>
        <w:t>N</w:t>
      </w:r>
      <w:r w:rsidR="00BE5614" w:rsidRPr="008552EC">
        <w:rPr>
          <w:rFonts w:cs="Arial"/>
          <w:b/>
          <w:sz w:val="28"/>
          <w:szCs w:val="28"/>
          <w:lang w:val="en-US"/>
        </w:rPr>
        <w:t xml:space="preserve"> </w:t>
      </w:r>
      <w:r w:rsidRPr="008552EC">
        <w:rPr>
          <w:rFonts w:cs="Arial"/>
          <w:b/>
          <w:sz w:val="28"/>
          <w:szCs w:val="28"/>
          <w:lang w:val="en-US"/>
        </w:rPr>
        <w:t>S</w:t>
      </w:r>
      <w:r w:rsidR="00BE5614" w:rsidRPr="008552EC">
        <w:rPr>
          <w:rFonts w:cs="Arial"/>
          <w:b/>
          <w:sz w:val="28"/>
          <w:szCs w:val="28"/>
          <w:lang w:val="en-US"/>
        </w:rPr>
        <w:t xml:space="preserve"> </w:t>
      </w:r>
      <w:r w:rsidRPr="008552EC">
        <w:rPr>
          <w:rFonts w:cs="Arial"/>
          <w:b/>
          <w:sz w:val="28"/>
          <w:szCs w:val="28"/>
          <w:lang w:val="en-US"/>
        </w:rPr>
        <w:t>I</w:t>
      </w:r>
      <w:r w:rsidR="00BE5614" w:rsidRPr="008552EC">
        <w:rPr>
          <w:rFonts w:cs="Arial"/>
          <w:b/>
          <w:sz w:val="28"/>
          <w:szCs w:val="28"/>
          <w:lang w:val="en-US"/>
        </w:rPr>
        <w:t xml:space="preserve"> </w:t>
      </w:r>
      <w:r w:rsidRPr="008552EC">
        <w:rPr>
          <w:rFonts w:cs="Arial"/>
          <w:b/>
          <w:sz w:val="28"/>
          <w:szCs w:val="28"/>
          <w:lang w:val="en-US"/>
        </w:rPr>
        <w:t>T</w:t>
      </w:r>
      <w:r w:rsidR="00BE5614" w:rsidRPr="008552EC">
        <w:rPr>
          <w:rFonts w:cs="Arial"/>
          <w:b/>
          <w:sz w:val="28"/>
          <w:szCs w:val="28"/>
          <w:lang w:val="en-US"/>
        </w:rPr>
        <w:t xml:space="preserve"> </w:t>
      </w:r>
      <w:r w:rsidRPr="008552EC">
        <w:rPr>
          <w:rFonts w:cs="Arial"/>
          <w:b/>
          <w:sz w:val="28"/>
          <w:szCs w:val="28"/>
          <w:lang w:val="en-US"/>
        </w:rPr>
        <w:t>O</w:t>
      </w:r>
      <w:r w:rsidR="00BE5614" w:rsidRPr="008552EC">
        <w:rPr>
          <w:rFonts w:cs="Arial"/>
          <w:b/>
          <w:sz w:val="28"/>
          <w:szCs w:val="28"/>
          <w:lang w:val="en-US"/>
        </w:rPr>
        <w:t xml:space="preserve"> </w:t>
      </w:r>
      <w:r w:rsidRPr="008552EC">
        <w:rPr>
          <w:rFonts w:cs="Arial"/>
          <w:b/>
          <w:sz w:val="28"/>
          <w:szCs w:val="28"/>
          <w:lang w:val="en-US"/>
        </w:rPr>
        <w:t>R</w:t>
      </w:r>
      <w:r w:rsidR="00BE5614" w:rsidRPr="008552EC">
        <w:rPr>
          <w:rFonts w:cs="Arial"/>
          <w:b/>
          <w:sz w:val="28"/>
          <w:szCs w:val="28"/>
          <w:lang w:val="en-US"/>
        </w:rPr>
        <w:t xml:space="preserve"> </w:t>
      </w:r>
      <w:r w:rsidRPr="008552EC">
        <w:rPr>
          <w:rFonts w:cs="Arial"/>
          <w:b/>
          <w:sz w:val="28"/>
          <w:szCs w:val="28"/>
          <w:lang w:val="en-US"/>
        </w:rPr>
        <w:t>I</w:t>
      </w:r>
      <w:r w:rsidR="00BE5614" w:rsidRPr="008552EC">
        <w:rPr>
          <w:rFonts w:cs="Arial"/>
          <w:b/>
          <w:sz w:val="28"/>
          <w:szCs w:val="28"/>
          <w:lang w:val="en-US"/>
        </w:rPr>
        <w:t xml:space="preserve"> </w:t>
      </w:r>
      <w:r w:rsidRPr="008552EC">
        <w:rPr>
          <w:rFonts w:cs="Arial"/>
          <w:b/>
          <w:sz w:val="28"/>
          <w:szCs w:val="28"/>
          <w:lang w:val="en-US"/>
        </w:rPr>
        <w:t>O</w:t>
      </w:r>
      <w:r w:rsidR="00BE5614" w:rsidRPr="008552EC">
        <w:rPr>
          <w:rFonts w:cs="Arial"/>
          <w:b/>
          <w:sz w:val="28"/>
          <w:szCs w:val="28"/>
          <w:lang w:val="en-US"/>
        </w:rPr>
        <w:t xml:space="preserve"> </w:t>
      </w:r>
      <w:r w:rsidRPr="008552EC">
        <w:rPr>
          <w:rFonts w:cs="Arial"/>
          <w:b/>
          <w:sz w:val="28"/>
          <w:szCs w:val="28"/>
          <w:lang w:val="en-US"/>
        </w:rPr>
        <w:t>S</w:t>
      </w:r>
    </w:p>
    <w:p w14:paraId="059260FF" w14:textId="250FCADF" w:rsidR="001A3695" w:rsidRDefault="00BE5614" w:rsidP="008E1C60">
      <w:pPr>
        <w:widowControl w:val="0"/>
        <w:tabs>
          <w:tab w:val="left" w:pos="0"/>
        </w:tabs>
        <w:spacing w:before="240" w:after="240" w:line="276" w:lineRule="auto"/>
        <w:ind w:right="50"/>
        <w:rPr>
          <w:rFonts w:cs="Arial"/>
          <w:color w:val="000000"/>
          <w:sz w:val="28"/>
          <w:szCs w:val="28"/>
        </w:rPr>
      </w:pPr>
      <w:r w:rsidRPr="008552EC">
        <w:rPr>
          <w:rFonts w:cs="Arial"/>
          <w:b/>
          <w:color w:val="000000"/>
          <w:sz w:val="28"/>
          <w:szCs w:val="28"/>
        </w:rPr>
        <w:t>ARTÍCULO ÚNICO.-</w:t>
      </w:r>
      <w:r w:rsidRPr="008552EC">
        <w:rPr>
          <w:rFonts w:cs="Arial"/>
          <w:color w:val="000000"/>
          <w:sz w:val="28"/>
          <w:szCs w:val="28"/>
        </w:rPr>
        <w:t xml:space="preserve"> El presente Decreto entrará en vigor al día siguiente de su publicación el Periódico Oficial del Gobierno del Estado.</w:t>
      </w:r>
    </w:p>
    <w:p w14:paraId="751A106D" w14:textId="77777777" w:rsidR="00805D40" w:rsidRDefault="00805D40" w:rsidP="008E1C60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5B9FD25A" w14:textId="433C2311" w:rsidR="00647778" w:rsidRPr="00535529" w:rsidRDefault="00647778" w:rsidP="008E1C60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535529">
        <w:rPr>
          <w:rFonts w:cs="Arial"/>
          <w:b/>
          <w:bCs/>
          <w:sz w:val="28"/>
          <w:szCs w:val="28"/>
        </w:rPr>
        <w:t>A T E N T A M E N T E</w:t>
      </w:r>
    </w:p>
    <w:p w14:paraId="1D55BDFC" w14:textId="6BC465BD" w:rsidR="00647778" w:rsidRPr="00535529" w:rsidRDefault="00647778" w:rsidP="008E1C60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535529">
        <w:rPr>
          <w:rFonts w:cs="Arial"/>
          <w:b/>
          <w:bCs/>
          <w:sz w:val="28"/>
          <w:szCs w:val="28"/>
        </w:rPr>
        <w:t>Salt</w:t>
      </w:r>
      <w:r w:rsidR="00B15522">
        <w:rPr>
          <w:rFonts w:cs="Arial"/>
          <w:b/>
          <w:bCs/>
          <w:sz w:val="28"/>
          <w:szCs w:val="28"/>
        </w:rPr>
        <w:t xml:space="preserve">illo, Coahuila de Zaragoza, </w:t>
      </w:r>
      <w:r w:rsidR="009B750D">
        <w:rPr>
          <w:rFonts w:cs="Arial"/>
          <w:b/>
          <w:bCs/>
          <w:sz w:val="28"/>
          <w:szCs w:val="28"/>
        </w:rPr>
        <w:t xml:space="preserve">noviembre </w:t>
      </w:r>
      <w:r w:rsidRPr="00535529">
        <w:rPr>
          <w:rFonts w:cs="Arial"/>
          <w:b/>
          <w:bCs/>
          <w:sz w:val="28"/>
          <w:szCs w:val="28"/>
        </w:rPr>
        <w:t>de</w:t>
      </w:r>
      <w:r w:rsidR="009B750D">
        <w:rPr>
          <w:rFonts w:cs="Arial"/>
          <w:b/>
          <w:bCs/>
          <w:sz w:val="28"/>
          <w:szCs w:val="28"/>
        </w:rPr>
        <w:t>l</w:t>
      </w:r>
      <w:r w:rsidRPr="00535529">
        <w:rPr>
          <w:rFonts w:cs="Arial"/>
          <w:b/>
          <w:bCs/>
          <w:sz w:val="28"/>
          <w:szCs w:val="28"/>
        </w:rPr>
        <w:t xml:space="preserve"> 2019</w:t>
      </w:r>
    </w:p>
    <w:p w14:paraId="771674AA" w14:textId="78374ECE" w:rsidR="00512721" w:rsidRPr="00222E9B" w:rsidRDefault="00512721" w:rsidP="008E1C60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12721" w14:paraId="486AC645" w14:textId="77777777" w:rsidTr="009E27D8">
        <w:tc>
          <w:tcPr>
            <w:tcW w:w="9396" w:type="dxa"/>
          </w:tcPr>
          <w:p w14:paraId="33868682" w14:textId="54E45D08" w:rsidR="00512721" w:rsidRDefault="00512721" w:rsidP="008E1C60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AE300AB" w14:textId="77777777" w:rsidR="00512721" w:rsidRDefault="00512721" w:rsidP="008E1C60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19D78FD" w14:textId="77777777" w:rsidR="00512721" w:rsidRDefault="00512721" w:rsidP="008E1C60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07A8C73" w14:textId="77777777" w:rsidR="00512721" w:rsidRDefault="00512721" w:rsidP="008E1C60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12721" w14:paraId="4EF19E24" w14:textId="77777777" w:rsidTr="009E27D8">
        <w:tc>
          <w:tcPr>
            <w:tcW w:w="9396" w:type="dxa"/>
          </w:tcPr>
          <w:p w14:paraId="434526E3" w14:textId="77777777" w:rsidR="00512721" w:rsidRPr="0022113D" w:rsidRDefault="00512721" w:rsidP="008E1C60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2113D">
              <w:rPr>
                <w:rFonts w:cs="Arial"/>
                <w:b/>
                <w:sz w:val="24"/>
                <w:szCs w:val="24"/>
              </w:rPr>
              <w:t xml:space="preserve">DIP. </w:t>
            </w:r>
            <w:r w:rsidRPr="0022113D">
              <w:rPr>
                <w:rFonts w:cs="Arial"/>
                <w:b/>
                <w:snapToGrid w:val="0"/>
                <w:sz w:val="24"/>
                <w:szCs w:val="24"/>
              </w:rPr>
              <w:t>JESÚS BERINO GRANADOS</w:t>
            </w:r>
            <w:r w:rsidRPr="0022113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512721" w14:paraId="6C7552CC" w14:textId="77777777" w:rsidTr="009E27D8">
        <w:tc>
          <w:tcPr>
            <w:tcW w:w="9396" w:type="dxa"/>
          </w:tcPr>
          <w:p w14:paraId="264CB674" w14:textId="77777777" w:rsidR="00512721" w:rsidRPr="00222E9B" w:rsidRDefault="00512721" w:rsidP="008E1C6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22E9B">
              <w:rPr>
                <w:rFonts w:cs="Arial"/>
                <w:b/>
                <w:sz w:val="24"/>
                <w:szCs w:val="24"/>
              </w:rPr>
              <w:t xml:space="preserve">DEL GRUPO PARLAMENTARIO “GRAL. ANDRÉS S. VIESCA”, </w:t>
            </w:r>
          </w:p>
          <w:p w14:paraId="68003EC7" w14:textId="77777777" w:rsidR="00512721" w:rsidRPr="003F63C5" w:rsidRDefault="00512721" w:rsidP="008E1C60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22E9B">
              <w:rPr>
                <w:rFonts w:cs="Arial"/>
                <w:b/>
                <w:sz w:val="24"/>
                <w:szCs w:val="24"/>
              </w:rPr>
              <w:t>DEL PARTIDO REVOLUCIONARIO INSTITUCIONAL</w:t>
            </w:r>
          </w:p>
        </w:tc>
      </w:tr>
    </w:tbl>
    <w:p w14:paraId="4193F09D" w14:textId="77777777" w:rsidR="008E1C60" w:rsidRDefault="008E1C60" w:rsidP="00512721">
      <w:pPr>
        <w:jc w:val="center"/>
        <w:rPr>
          <w:rFonts w:cs="Arial"/>
          <w:b/>
        </w:rPr>
      </w:pPr>
    </w:p>
    <w:p w14:paraId="2419463F" w14:textId="77777777" w:rsidR="008E1C60" w:rsidRDefault="008E1C60">
      <w:pPr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0BA61E7D" w14:textId="6382984A" w:rsidR="00512721" w:rsidRPr="00C6567B" w:rsidRDefault="00512721" w:rsidP="00512721">
      <w:pPr>
        <w:jc w:val="center"/>
        <w:rPr>
          <w:rFonts w:cs="Arial"/>
          <w:b/>
        </w:rPr>
      </w:pPr>
      <w:r w:rsidRPr="00C6567B">
        <w:rPr>
          <w:rFonts w:cs="Arial"/>
          <w:b/>
        </w:rPr>
        <w:t xml:space="preserve">CONJUNTAMENTE CON LAS DEMAS DIPUTADAS Y LOS DIPUTADOS INTEGRANTES DEL </w:t>
      </w:r>
    </w:p>
    <w:p w14:paraId="7EEC6AFC" w14:textId="77777777" w:rsidR="00512721" w:rsidRPr="00C6567B" w:rsidRDefault="00512721" w:rsidP="00512721">
      <w:pPr>
        <w:jc w:val="center"/>
        <w:rPr>
          <w:rFonts w:cs="Arial"/>
          <w:b/>
        </w:rPr>
      </w:pPr>
      <w:r w:rsidRPr="00C6567B">
        <w:rPr>
          <w:rFonts w:cs="Arial"/>
          <w:b/>
        </w:rPr>
        <w:t xml:space="preserve">GRUPO PARLAMENTARIO “GRAL. ANDRÉS S. VIESCA”, </w:t>
      </w:r>
    </w:p>
    <w:p w14:paraId="4ED153FC" w14:textId="77777777" w:rsidR="00512721" w:rsidRPr="00C6567B" w:rsidRDefault="00512721" w:rsidP="00512721">
      <w:pPr>
        <w:jc w:val="center"/>
        <w:rPr>
          <w:rFonts w:cs="Arial"/>
          <w:b/>
        </w:rPr>
      </w:pPr>
      <w:r w:rsidRPr="00C6567B">
        <w:rPr>
          <w:rFonts w:cs="Arial"/>
          <w:b/>
        </w:rPr>
        <w:t>DEL PARTIDO REVOLUCIONARIO INSTITUCIONAL.</w:t>
      </w:r>
    </w:p>
    <w:p w14:paraId="4F8FCFED" w14:textId="1D267CE7" w:rsidR="00512721" w:rsidRPr="00222E9B" w:rsidRDefault="00512721" w:rsidP="00512721">
      <w:pPr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512721" w:rsidRPr="003F63C5" w14:paraId="30760B8E" w14:textId="77777777" w:rsidTr="009E27D8">
        <w:tc>
          <w:tcPr>
            <w:tcW w:w="4248" w:type="dxa"/>
          </w:tcPr>
          <w:p w14:paraId="5B2887B8" w14:textId="77777777" w:rsidR="00512721" w:rsidRDefault="00512721" w:rsidP="009E27D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CEB88C4" w14:textId="77777777" w:rsidR="00512721" w:rsidRDefault="00512721" w:rsidP="009E27D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2EAA8C3" w14:textId="77777777" w:rsidR="00512721" w:rsidRDefault="00512721" w:rsidP="009E27D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F590758" w14:textId="77777777" w:rsidR="00512721" w:rsidRDefault="00512721" w:rsidP="009E27D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457BB840" w14:textId="77777777" w:rsidR="00512721" w:rsidRPr="003F63C5" w:rsidRDefault="00512721" w:rsidP="009E27D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6583DB3" w14:textId="77777777" w:rsidR="00512721" w:rsidRPr="003F63C5" w:rsidRDefault="00512721" w:rsidP="009E27D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7243DCAF" w14:textId="68927020" w:rsidR="00512721" w:rsidRPr="003F63C5" w:rsidRDefault="00512721" w:rsidP="009E27D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512721" w:rsidRPr="003F63C5" w14:paraId="71C21437" w14:textId="77777777" w:rsidTr="009E27D8">
        <w:tc>
          <w:tcPr>
            <w:tcW w:w="4248" w:type="dxa"/>
          </w:tcPr>
          <w:p w14:paraId="3BA6024E" w14:textId="77777777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6AB33B42" w14:textId="77777777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78F53368" w14:textId="77777777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>DIP. JOSEFINA GARZA BARRERA</w:t>
            </w:r>
          </w:p>
        </w:tc>
      </w:tr>
      <w:tr w:rsidR="00512721" w:rsidRPr="003F63C5" w14:paraId="47EEB290" w14:textId="77777777" w:rsidTr="009E27D8">
        <w:tc>
          <w:tcPr>
            <w:tcW w:w="4248" w:type="dxa"/>
          </w:tcPr>
          <w:p w14:paraId="3D8E7080" w14:textId="7E22EE8C" w:rsidR="00512721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1C7EB558" w14:textId="77777777" w:rsidR="00512721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3FFB873" w14:textId="77777777" w:rsidR="00512721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453F88E" w14:textId="77777777" w:rsidR="00512721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64734530" w14:textId="77777777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53227F7" w14:textId="77777777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60340D4A" w14:textId="46B7396D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512721" w:rsidRPr="003F63C5" w14:paraId="5A399346" w14:textId="77777777" w:rsidTr="009E27D8">
        <w:tc>
          <w:tcPr>
            <w:tcW w:w="4248" w:type="dxa"/>
          </w:tcPr>
          <w:p w14:paraId="2B45209F" w14:textId="7123D9A6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1601333B" w14:textId="77777777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47170C24" w14:textId="07619C56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512721" w:rsidRPr="003F63C5" w14:paraId="34FE5565" w14:textId="77777777" w:rsidTr="009E27D8">
        <w:tc>
          <w:tcPr>
            <w:tcW w:w="4248" w:type="dxa"/>
          </w:tcPr>
          <w:p w14:paraId="6DD3C83B" w14:textId="77777777" w:rsidR="00512721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70B57D89" w14:textId="77777777" w:rsidR="00512721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7D9DE594" w14:textId="77777777" w:rsidR="00512721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D7D65DD" w14:textId="77777777" w:rsidR="00512721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EB995F1" w14:textId="77777777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0BA2367" w14:textId="77777777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2FED12FE" w14:textId="77777777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512721" w:rsidRPr="003F63C5" w14:paraId="714FD815" w14:textId="77777777" w:rsidTr="009E27D8">
        <w:tc>
          <w:tcPr>
            <w:tcW w:w="4248" w:type="dxa"/>
          </w:tcPr>
          <w:p w14:paraId="1C1EC33C" w14:textId="748A1A67" w:rsidR="00512721" w:rsidRPr="00C6567B" w:rsidRDefault="00512721" w:rsidP="009E27D8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C6567B">
              <w:rPr>
                <w:b/>
                <w:noProof/>
                <w:lang w:eastAsia="es-MX"/>
              </w:rPr>
              <w:t xml:space="preserve"> </w:t>
            </w:r>
            <w:r w:rsidRPr="00C6567B">
              <w:rPr>
                <w:rFonts w:cs="Arial"/>
                <w:b/>
              </w:rPr>
              <w:t xml:space="preserve">DIP. </w:t>
            </w:r>
            <w:r w:rsidRPr="00C6567B"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63348978" w14:textId="77777777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718AB508" w14:textId="0B41C0B2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7D0AF9">
              <w:rPr>
                <w:rFonts w:cs="Arial"/>
                <w:b/>
              </w:rPr>
              <w:t xml:space="preserve">DIP. </w:t>
            </w:r>
            <w:r w:rsidRPr="007D0AF9">
              <w:rPr>
                <w:rFonts w:cs="Arial"/>
                <w:b/>
                <w:snapToGrid w:val="0"/>
              </w:rPr>
              <w:t>LUCÍA AZUCENA RAMOS RAMOS</w:t>
            </w:r>
            <w:r w:rsidRPr="00C6567B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512721" w:rsidRPr="003F63C5" w14:paraId="17739EBA" w14:textId="77777777" w:rsidTr="009E27D8">
        <w:tc>
          <w:tcPr>
            <w:tcW w:w="4248" w:type="dxa"/>
          </w:tcPr>
          <w:p w14:paraId="1F21984A" w14:textId="77777777" w:rsidR="00512721" w:rsidRDefault="00512721" w:rsidP="009E27D8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66DC0FB2" w14:textId="77777777" w:rsidR="00512721" w:rsidRDefault="00512721" w:rsidP="009E27D8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2352FE13" w14:textId="77777777" w:rsidR="00512721" w:rsidRDefault="00512721" w:rsidP="009E27D8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41E9F3A5" w14:textId="77777777" w:rsidR="00512721" w:rsidRDefault="00512721" w:rsidP="009E27D8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4734EB7D" w14:textId="77777777" w:rsidR="00512721" w:rsidRPr="003F63C5" w:rsidRDefault="00512721" w:rsidP="009E27D8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43AFF7D" w14:textId="77777777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76683985" w14:textId="77777777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512721" w:rsidRPr="003F63C5" w14:paraId="52BDC9DE" w14:textId="77777777" w:rsidTr="009E27D8">
        <w:tc>
          <w:tcPr>
            <w:tcW w:w="4248" w:type="dxa"/>
          </w:tcPr>
          <w:p w14:paraId="499CFF57" w14:textId="77777777" w:rsidR="00512721" w:rsidRPr="003F63C5" w:rsidRDefault="00512721" w:rsidP="009E27D8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 JESÚS </w:t>
            </w:r>
            <w:r w:rsidRPr="003F63C5">
              <w:rPr>
                <w:rFonts w:cs="Arial"/>
                <w:b/>
                <w:snapToGrid w:val="0"/>
              </w:rPr>
              <w:t>ANDRÉS LOYA CARDONA</w:t>
            </w:r>
            <w:r>
              <w:rPr>
                <w:b/>
                <w:noProof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14:paraId="26FC882B" w14:textId="77777777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4100B21D" w14:textId="77777777" w:rsidR="00512721" w:rsidRPr="003F63C5" w:rsidRDefault="00512721" w:rsidP="009E27D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VERÓNICA BOREQUE MARTÍNEZ GONZÁLEZ</w:t>
            </w:r>
          </w:p>
        </w:tc>
      </w:tr>
      <w:tr w:rsidR="00512721" w:rsidRPr="003F63C5" w14:paraId="40462778" w14:textId="77777777" w:rsidTr="009E27D8">
        <w:tc>
          <w:tcPr>
            <w:tcW w:w="9396" w:type="dxa"/>
            <w:gridSpan w:val="3"/>
          </w:tcPr>
          <w:p w14:paraId="55F6207D" w14:textId="02B23FAF" w:rsidR="00512721" w:rsidRDefault="00512721" w:rsidP="009E27D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5E494941" w14:textId="77777777" w:rsidR="00512721" w:rsidRDefault="00512721" w:rsidP="009E27D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C8C2764" w14:textId="77777777" w:rsidR="00512721" w:rsidRDefault="00512721" w:rsidP="009E27D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7D00CEE" w14:textId="77777777" w:rsidR="00512721" w:rsidRDefault="00512721" w:rsidP="009E27D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38CEBFD" w14:textId="77777777" w:rsidR="00512721" w:rsidRPr="003F63C5" w:rsidRDefault="00512721" w:rsidP="009E27D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512721" w:rsidRPr="003F63C5" w14:paraId="6521A4BC" w14:textId="77777777" w:rsidTr="009E27D8">
        <w:tc>
          <w:tcPr>
            <w:tcW w:w="9396" w:type="dxa"/>
            <w:gridSpan w:val="3"/>
          </w:tcPr>
          <w:p w14:paraId="5E650946" w14:textId="77777777" w:rsidR="00512721" w:rsidRPr="003F63C5" w:rsidRDefault="00512721" w:rsidP="009E27D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22113D">
              <w:rPr>
                <w:rFonts w:cs="Arial"/>
                <w:b/>
              </w:rPr>
              <w:t xml:space="preserve">DIP. </w:t>
            </w:r>
            <w:r w:rsidRPr="0022113D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56B9A620" w14:textId="77777777" w:rsidR="00512721" w:rsidRPr="003F63C5" w:rsidRDefault="00512721" w:rsidP="00512721">
      <w:pPr>
        <w:tabs>
          <w:tab w:val="left" w:pos="5056"/>
        </w:tabs>
        <w:jc w:val="center"/>
        <w:rPr>
          <w:rFonts w:cs="Arial"/>
          <w:b/>
        </w:rPr>
      </w:pPr>
    </w:p>
    <w:p w14:paraId="2B26EDB2" w14:textId="77777777" w:rsidR="00512721" w:rsidRPr="00222E9B" w:rsidRDefault="00512721" w:rsidP="00512721">
      <w:pPr>
        <w:tabs>
          <w:tab w:val="left" w:pos="4678"/>
        </w:tabs>
        <w:rPr>
          <w:rFonts w:cs="Arial"/>
          <w:b/>
          <w:snapToGrid w:val="0"/>
          <w:sz w:val="24"/>
          <w:szCs w:val="24"/>
        </w:rPr>
      </w:pPr>
      <w:r w:rsidRPr="00B65CA3">
        <w:rPr>
          <w:rFonts w:cs="Arial"/>
          <w:b/>
        </w:rPr>
        <w:tab/>
      </w:r>
    </w:p>
    <w:p w14:paraId="0F7997DD" w14:textId="77777777" w:rsidR="00512721" w:rsidRDefault="00512721" w:rsidP="00512721">
      <w:pPr>
        <w:rPr>
          <w:rFonts w:cs="Arial"/>
          <w:sz w:val="16"/>
          <w:szCs w:val="16"/>
        </w:rPr>
      </w:pPr>
    </w:p>
    <w:p w14:paraId="0E6DB818" w14:textId="77777777" w:rsidR="00A515C2" w:rsidRDefault="00A515C2" w:rsidP="00640AB1">
      <w:pPr>
        <w:autoSpaceDE w:val="0"/>
        <w:autoSpaceDN w:val="0"/>
        <w:adjustRightInd w:val="0"/>
        <w:spacing w:line="276" w:lineRule="auto"/>
        <w:ind w:right="50"/>
        <w:rPr>
          <w:bCs/>
          <w:sz w:val="16"/>
          <w:szCs w:val="16"/>
        </w:rPr>
      </w:pPr>
    </w:p>
    <w:p w14:paraId="7AD4C659" w14:textId="77777777" w:rsidR="00A515C2" w:rsidRDefault="00A515C2" w:rsidP="00640AB1">
      <w:pPr>
        <w:autoSpaceDE w:val="0"/>
        <w:autoSpaceDN w:val="0"/>
        <w:adjustRightInd w:val="0"/>
        <w:spacing w:line="276" w:lineRule="auto"/>
        <w:ind w:right="50"/>
        <w:rPr>
          <w:bCs/>
          <w:sz w:val="16"/>
          <w:szCs w:val="16"/>
        </w:rPr>
      </w:pPr>
    </w:p>
    <w:p w14:paraId="1ACE6EE3" w14:textId="77777777" w:rsidR="00A515C2" w:rsidRDefault="00A515C2" w:rsidP="00640AB1">
      <w:pPr>
        <w:autoSpaceDE w:val="0"/>
        <w:autoSpaceDN w:val="0"/>
        <w:adjustRightInd w:val="0"/>
        <w:spacing w:line="276" w:lineRule="auto"/>
        <w:ind w:right="50"/>
        <w:rPr>
          <w:bCs/>
          <w:sz w:val="16"/>
          <w:szCs w:val="16"/>
        </w:rPr>
      </w:pPr>
    </w:p>
    <w:p w14:paraId="6EF42FDA" w14:textId="77777777" w:rsidR="00A515C2" w:rsidRDefault="00A515C2" w:rsidP="00640AB1">
      <w:pPr>
        <w:autoSpaceDE w:val="0"/>
        <w:autoSpaceDN w:val="0"/>
        <w:adjustRightInd w:val="0"/>
        <w:spacing w:line="276" w:lineRule="auto"/>
        <w:ind w:right="50"/>
        <w:rPr>
          <w:bCs/>
          <w:sz w:val="16"/>
          <w:szCs w:val="16"/>
        </w:rPr>
      </w:pPr>
    </w:p>
    <w:p w14:paraId="33A44D4A" w14:textId="77777777" w:rsidR="00A515C2" w:rsidRDefault="00A515C2" w:rsidP="00640AB1">
      <w:pPr>
        <w:autoSpaceDE w:val="0"/>
        <w:autoSpaceDN w:val="0"/>
        <w:adjustRightInd w:val="0"/>
        <w:spacing w:line="276" w:lineRule="auto"/>
        <w:ind w:right="50"/>
        <w:rPr>
          <w:bCs/>
          <w:sz w:val="16"/>
          <w:szCs w:val="16"/>
        </w:rPr>
      </w:pPr>
    </w:p>
    <w:p w14:paraId="00052E44" w14:textId="28DCA4A0" w:rsidR="00640AB1" w:rsidRPr="00805D40" w:rsidRDefault="00DB539E" w:rsidP="00640AB1">
      <w:pPr>
        <w:autoSpaceDE w:val="0"/>
        <w:autoSpaceDN w:val="0"/>
        <w:adjustRightInd w:val="0"/>
        <w:spacing w:line="276" w:lineRule="auto"/>
        <w:ind w:right="50"/>
        <w:rPr>
          <w:rFonts w:cs="Arial"/>
          <w:bCs/>
          <w:sz w:val="16"/>
          <w:szCs w:val="16"/>
        </w:rPr>
      </w:pPr>
      <w:r w:rsidRPr="00805D40">
        <w:rPr>
          <w:bCs/>
          <w:sz w:val="16"/>
          <w:szCs w:val="16"/>
        </w:rPr>
        <w:t xml:space="preserve">ESTA HOJA DE FIRMAS CORRESPONDE A LA </w:t>
      </w:r>
      <w:r w:rsidR="00640AB1" w:rsidRPr="00805D40">
        <w:rPr>
          <w:rFonts w:cs="Arial"/>
          <w:bCs/>
          <w:sz w:val="16"/>
          <w:szCs w:val="16"/>
          <w:lang w:val="es-ES"/>
        </w:rPr>
        <w:t xml:space="preserve">INICIATIVA CON PROYECTO DE DECRETO QUE PRESENTAN LAS DIPUTADAS Y DIPUTADOS DEL GRUPO PARLAMENTARIO “GRAL. ANDRÉS S. VIESCA”, DEL PARTIDO REVOLUCIONARIO INSTITUCIONAL, </w:t>
      </w:r>
      <w:r w:rsidR="00805D40" w:rsidRPr="00805D40">
        <w:rPr>
          <w:rFonts w:cs="Arial"/>
          <w:bCs/>
          <w:sz w:val="16"/>
          <w:szCs w:val="16"/>
          <w:lang w:val="es-ES"/>
        </w:rPr>
        <w:t xml:space="preserve">MEDIANTE EL CUAL SE ADICIONA LA FRACCION III AL ARTÍCULO 60 </w:t>
      </w:r>
      <w:r w:rsidR="00805D40" w:rsidRPr="00805D40">
        <w:rPr>
          <w:rFonts w:cs="Arial"/>
          <w:bCs/>
          <w:sz w:val="16"/>
          <w:szCs w:val="16"/>
        </w:rPr>
        <w:t>DE LA LEY PARA LA FAMILIA DEL ESTADO DE COAHUILA DE ZARAGOZA.</w:t>
      </w:r>
    </w:p>
    <w:p w14:paraId="61CCA8DD" w14:textId="77777777" w:rsidR="00A1010F" w:rsidRPr="00805D40" w:rsidRDefault="00A1010F">
      <w:pPr>
        <w:rPr>
          <w:bCs/>
          <w:sz w:val="16"/>
          <w:szCs w:val="16"/>
        </w:rPr>
      </w:pPr>
    </w:p>
    <w:sectPr w:rsidR="00A1010F" w:rsidRPr="00805D40" w:rsidSect="00805D40">
      <w:headerReference w:type="default" r:id="rId8"/>
      <w:footnotePr>
        <w:numRestart w:val="eachSect"/>
      </w:footnotePr>
      <w:pgSz w:w="12242" w:h="15842" w:code="1"/>
      <w:pgMar w:top="1418" w:right="1418" w:bottom="1135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B6822" w14:textId="77777777" w:rsidR="009F1DE3" w:rsidRDefault="009F1DE3">
      <w:r>
        <w:separator/>
      </w:r>
    </w:p>
  </w:endnote>
  <w:endnote w:type="continuationSeparator" w:id="0">
    <w:p w14:paraId="6DDBB543" w14:textId="77777777" w:rsidR="009F1DE3" w:rsidRDefault="009F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AFFB2" w14:textId="77777777" w:rsidR="009F1DE3" w:rsidRDefault="009F1DE3">
      <w:r>
        <w:separator/>
      </w:r>
    </w:p>
  </w:footnote>
  <w:footnote w:type="continuationSeparator" w:id="0">
    <w:p w14:paraId="68C3A6F3" w14:textId="77777777" w:rsidR="009F1DE3" w:rsidRDefault="009F1DE3">
      <w:r>
        <w:continuationSeparator/>
      </w:r>
    </w:p>
  </w:footnote>
  <w:footnote w:id="1">
    <w:p w14:paraId="31FBC2E8" w14:textId="13693832" w:rsidR="00C05E9A" w:rsidRDefault="00C05E9A">
      <w:pPr>
        <w:pStyle w:val="Textonotapie"/>
      </w:pPr>
      <w:r>
        <w:rPr>
          <w:rStyle w:val="Refdenotaalpie"/>
        </w:rPr>
        <w:footnoteRef/>
      </w:r>
      <w:r w:rsidRPr="00121F00">
        <w:rPr>
          <w:lang w:val="en-US"/>
        </w:rPr>
        <w:t xml:space="preserve"> UNICEF. 2013. Every Child’s Birth Right: Inequities and trends in birth registration. </w:t>
      </w:r>
      <w:r w:rsidRPr="00C05E9A">
        <w:t>Nueva York, p.6.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52163" w:rsidRPr="00D775E4" w14:paraId="5B38A94F" w14:textId="77777777" w:rsidTr="00252163">
      <w:trPr>
        <w:jc w:val="center"/>
      </w:trPr>
      <w:tc>
        <w:tcPr>
          <w:tcW w:w="1253" w:type="dxa"/>
        </w:tcPr>
        <w:p w14:paraId="4D22B327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2AAB3C9" wp14:editId="79BFFB0F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7" name="Imagen 7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3FC2E6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7424C253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413FE303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4AF4C37B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2AFC13E9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23949D66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17671E09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69F7F9C9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69368EE6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6D15098F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  <w:p w14:paraId="5B1CA464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74DB6A77" w14:textId="77777777" w:rsidR="00252163" w:rsidRPr="00815938" w:rsidRDefault="00252163" w:rsidP="00252163">
          <w:pPr>
            <w:jc w:val="center"/>
            <w:rPr>
              <w:b/>
              <w:bCs/>
              <w:sz w:val="24"/>
            </w:rPr>
          </w:pPr>
        </w:p>
        <w:p w14:paraId="209044C7" w14:textId="77777777" w:rsidR="00252163" w:rsidRPr="002E1219" w:rsidRDefault="00252163" w:rsidP="0025216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59AB4F59" w14:textId="77777777" w:rsidR="00252163" w:rsidRDefault="00252163" w:rsidP="00252163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C0FE6FF" w14:textId="77777777" w:rsidR="00252163" w:rsidRPr="004D5011" w:rsidRDefault="00252163" w:rsidP="00252163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291D7A10" w14:textId="77777777" w:rsidR="00252163" w:rsidRPr="00E41A80" w:rsidRDefault="00252163" w:rsidP="00252163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14:paraId="6AE07ED8" w14:textId="77777777" w:rsidR="00252163" w:rsidRPr="00D775E4" w:rsidRDefault="00252163" w:rsidP="00252163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416F05CD" w14:textId="77777777" w:rsidR="00252163" w:rsidRDefault="00252163" w:rsidP="00252163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50F74DF" wp14:editId="4D0363C1">
                <wp:simplePos x="0" y="0"/>
                <wp:positionH relativeFrom="column">
                  <wp:posOffset>-367030</wp:posOffset>
                </wp:positionH>
                <wp:positionV relativeFrom="paragraph">
                  <wp:posOffset>119176</wp:posOffset>
                </wp:positionV>
                <wp:extent cx="1062774" cy="773862"/>
                <wp:effectExtent l="0" t="0" r="4445" b="762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3E6183" w14:textId="77777777" w:rsidR="00252163" w:rsidRDefault="00252163" w:rsidP="00252163">
          <w:pPr>
            <w:jc w:val="center"/>
            <w:rPr>
              <w:b/>
              <w:bCs/>
              <w:sz w:val="12"/>
            </w:rPr>
          </w:pPr>
        </w:p>
        <w:p w14:paraId="032FC8D8" w14:textId="77777777" w:rsidR="00252163" w:rsidRPr="00D775E4" w:rsidRDefault="00252163" w:rsidP="00252163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14:paraId="27C4274D" w14:textId="77777777" w:rsidR="00252163" w:rsidRPr="00030032" w:rsidRDefault="00252163" w:rsidP="00252163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40A"/>
    <w:multiLevelType w:val="hybridMultilevel"/>
    <w:tmpl w:val="9B603970"/>
    <w:lvl w:ilvl="0" w:tplc="0A4419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D2D"/>
    <w:multiLevelType w:val="hybridMultilevel"/>
    <w:tmpl w:val="935213BC"/>
    <w:lvl w:ilvl="0" w:tplc="CB5878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E63C47"/>
    <w:multiLevelType w:val="hybridMultilevel"/>
    <w:tmpl w:val="42BA7030"/>
    <w:lvl w:ilvl="0" w:tplc="93FCD61A">
      <w:start w:val="1"/>
      <w:numFmt w:val="upperRoman"/>
      <w:lvlText w:val="%1-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AAC39EE"/>
    <w:multiLevelType w:val="hybridMultilevel"/>
    <w:tmpl w:val="C6F07690"/>
    <w:lvl w:ilvl="0" w:tplc="B3321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FE3"/>
    <w:multiLevelType w:val="hybridMultilevel"/>
    <w:tmpl w:val="5CAC9908"/>
    <w:lvl w:ilvl="0" w:tplc="ECDC70A8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868"/>
    <w:multiLevelType w:val="hybridMultilevel"/>
    <w:tmpl w:val="B0401B2C"/>
    <w:lvl w:ilvl="0" w:tplc="4BD21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76A7E"/>
    <w:multiLevelType w:val="hybridMultilevel"/>
    <w:tmpl w:val="4A7E548A"/>
    <w:lvl w:ilvl="0" w:tplc="4BD21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91FBC"/>
    <w:multiLevelType w:val="hybridMultilevel"/>
    <w:tmpl w:val="30F814E2"/>
    <w:lvl w:ilvl="0" w:tplc="DCF418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E0F48"/>
    <w:multiLevelType w:val="hybridMultilevel"/>
    <w:tmpl w:val="9C7239DA"/>
    <w:lvl w:ilvl="0" w:tplc="6494D9D6">
      <w:start w:val="3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D2"/>
    <w:rsid w:val="00005B52"/>
    <w:rsid w:val="00094413"/>
    <w:rsid w:val="000C1DB6"/>
    <w:rsid w:val="00102A42"/>
    <w:rsid w:val="00121F00"/>
    <w:rsid w:val="00135D7D"/>
    <w:rsid w:val="00137FD5"/>
    <w:rsid w:val="001537C9"/>
    <w:rsid w:val="00155301"/>
    <w:rsid w:val="00162148"/>
    <w:rsid w:val="00177589"/>
    <w:rsid w:val="00190171"/>
    <w:rsid w:val="001A3695"/>
    <w:rsid w:val="001F1767"/>
    <w:rsid w:val="002147E0"/>
    <w:rsid w:val="00252163"/>
    <w:rsid w:val="002733E7"/>
    <w:rsid w:val="002F2E69"/>
    <w:rsid w:val="0030067D"/>
    <w:rsid w:val="0031793C"/>
    <w:rsid w:val="00322DB5"/>
    <w:rsid w:val="00327229"/>
    <w:rsid w:val="00327B08"/>
    <w:rsid w:val="003633EE"/>
    <w:rsid w:val="00384619"/>
    <w:rsid w:val="003F068E"/>
    <w:rsid w:val="00401760"/>
    <w:rsid w:val="00401BB4"/>
    <w:rsid w:val="00441D79"/>
    <w:rsid w:val="00441F6B"/>
    <w:rsid w:val="00465824"/>
    <w:rsid w:val="004838D0"/>
    <w:rsid w:val="004B2F2E"/>
    <w:rsid w:val="00512721"/>
    <w:rsid w:val="00535529"/>
    <w:rsid w:val="00553FB3"/>
    <w:rsid w:val="005573F5"/>
    <w:rsid w:val="00571F69"/>
    <w:rsid w:val="00583613"/>
    <w:rsid w:val="005A63C2"/>
    <w:rsid w:val="00640AB1"/>
    <w:rsid w:val="006412DD"/>
    <w:rsid w:val="006425E3"/>
    <w:rsid w:val="00647778"/>
    <w:rsid w:val="006525FE"/>
    <w:rsid w:val="006B6C13"/>
    <w:rsid w:val="006E685E"/>
    <w:rsid w:val="006F1835"/>
    <w:rsid w:val="00715B62"/>
    <w:rsid w:val="00734E26"/>
    <w:rsid w:val="00750E91"/>
    <w:rsid w:val="007A6BDF"/>
    <w:rsid w:val="007E2EE5"/>
    <w:rsid w:val="007F13CA"/>
    <w:rsid w:val="00805D40"/>
    <w:rsid w:val="00830F80"/>
    <w:rsid w:val="008552EC"/>
    <w:rsid w:val="00890941"/>
    <w:rsid w:val="008A1305"/>
    <w:rsid w:val="008A5421"/>
    <w:rsid w:val="008B21BE"/>
    <w:rsid w:val="008D0A43"/>
    <w:rsid w:val="008D65FB"/>
    <w:rsid w:val="008E1C60"/>
    <w:rsid w:val="00935A6D"/>
    <w:rsid w:val="009679D3"/>
    <w:rsid w:val="009A0B9E"/>
    <w:rsid w:val="009A75EF"/>
    <w:rsid w:val="009A7A98"/>
    <w:rsid w:val="009B3F02"/>
    <w:rsid w:val="009B750D"/>
    <w:rsid w:val="009E2E40"/>
    <w:rsid w:val="009F1DE3"/>
    <w:rsid w:val="00A1010F"/>
    <w:rsid w:val="00A11E0E"/>
    <w:rsid w:val="00A515C2"/>
    <w:rsid w:val="00A83507"/>
    <w:rsid w:val="00AA02BC"/>
    <w:rsid w:val="00AD6836"/>
    <w:rsid w:val="00B02E73"/>
    <w:rsid w:val="00B15522"/>
    <w:rsid w:val="00B466FF"/>
    <w:rsid w:val="00B63F9C"/>
    <w:rsid w:val="00B6743D"/>
    <w:rsid w:val="00B94BB7"/>
    <w:rsid w:val="00BA15A3"/>
    <w:rsid w:val="00BA4D3B"/>
    <w:rsid w:val="00BE5614"/>
    <w:rsid w:val="00C05E9A"/>
    <w:rsid w:val="00C06790"/>
    <w:rsid w:val="00C579E9"/>
    <w:rsid w:val="00CA48AA"/>
    <w:rsid w:val="00CA51D2"/>
    <w:rsid w:val="00D127B9"/>
    <w:rsid w:val="00D21FA6"/>
    <w:rsid w:val="00D253A9"/>
    <w:rsid w:val="00D32C4D"/>
    <w:rsid w:val="00D42175"/>
    <w:rsid w:val="00D624BF"/>
    <w:rsid w:val="00D62A58"/>
    <w:rsid w:val="00D92A1E"/>
    <w:rsid w:val="00D9637A"/>
    <w:rsid w:val="00DB0523"/>
    <w:rsid w:val="00DB539E"/>
    <w:rsid w:val="00DB6EED"/>
    <w:rsid w:val="00DC76C3"/>
    <w:rsid w:val="00DD0492"/>
    <w:rsid w:val="00E02F08"/>
    <w:rsid w:val="00E12DE9"/>
    <w:rsid w:val="00E362FF"/>
    <w:rsid w:val="00E447FD"/>
    <w:rsid w:val="00E555D2"/>
    <w:rsid w:val="00E57B6F"/>
    <w:rsid w:val="00E71B77"/>
    <w:rsid w:val="00E80D59"/>
    <w:rsid w:val="00EF33A8"/>
    <w:rsid w:val="00F3427C"/>
    <w:rsid w:val="00F50E9F"/>
    <w:rsid w:val="00F6598E"/>
    <w:rsid w:val="00F745E5"/>
    <w:rsid w:val="00FA2642"/>
    <w:rsid w:val="00FD7308"/>
    <w:rsid w:val="00FE2311"/>
    <w:rsid w:val="00FE55E7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B17A"/>
  <w15:chartTrackingRefBased/>
  <w15:docId w15:val="{7BDD92B9-A0BB-4EBB-AC07-17D0DE4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D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55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5D2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E555D2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5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55D2"/>
    <w:pPr>
      <w:widowControl w:val="0"/>
      <w:ind w:left="720"/>
      <w:contextualSpacing/>
    </w:pPr>
    <w:rPr>
      <w:b/>
      <w:snapToGrid w:val="0"/>
    </w:rPr>
  </w:style>
  <w:style w:type="character" w:styleId="Textoennegrita">
    <w:name w:val="Strong"/>
    <w:basedOn w:val="Fuentedeprrafopredeter"/>
    <w:uiPriority w:val="22"/>
    <w:qFormat/>
    <w:rsid w:val="00583613"/>
    <w:rPr>
      <w:b/>
      <w:bCs/>
    </w:rPr>
  </w:style>
  <w:style w:type="paragraph" w:styleId="NormalWeb">
    <w:name w:val="Normal (Web)"/>
    <w:basedOn w:val="Normal"/>
    <w:uiPriority w:val="99"/>
    <w:unhideWhenUsed/>
    <w:rsid w:val="007E2EE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0067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F1835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1835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05E9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5E9A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05E9A"/>
    <w:rPr>
      <w:vertAlign w:val="superscript"/>
    </w:rPr>
  </w:style>
  <w:style w:type="paragraph" w:customStyle="1" w:styleId="Texto">
    <w:name w:val="Texto"/>
    <w:basedOn w:val="Normal"/>
    <w:rsid w:val="00E71B77"/>
    <w:pPr>
      <w:spacing w:after="101" w:line="216" w:lineRule="exact"/>
      <w:ind w:firstLine="288"/>
    </w:pPr>
    <w:rPr>
      <w:rFonts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A75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5EF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5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8295106">
          <w:marLeft w:val="0"/>
          <w:marRight w:val="0"/>
          <w:marTop w:val="43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5622751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829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BB0E-D046-41C2-8A86-54CE5692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1702</Words>
  <Characters>9362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Cardona</dc:creator>
  <cp:keywords/>
  <dc:description/>
  <cp:lastModifiedBy>Juan Lumbreras</cp:lastModifiedBy>
  <cp:revision>6</cp:revision>
  <dcterms:created xsi:type="dcterms:W3CDTF">2019-11-13T17:26:00Z</dcterms:created>
  <dcterms:modified xsi:type="dcterms:W3CDTF">2021-02-18T19:02:00Z</dcterms:modified>
</cp:coreProperties>
</file>