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4DE2E" w14:textId="77777777" w:rsidR="00453210" w:rsidRPr="00453210" w:rsidRDefault="00453210" w:rsidP="00453210">
      <w:pPr>
        <w:jc w:val="both"/>
        <w:rPr>
          <w:rFonts w:ascii="Arial Narrow" w:hAnsi="Arial Narrow"/>
          <w:color w:val="000000"/>
          <w:sz w:val="26"/>
          <w:szCs w:val="26"/>
          <w:lang w:val="es-MX"/>
        </w:rPr>
      </w:pPr>
    </w:p>
    <w:p w14:paraId="32221A74" w14:textId="77777777" w:rsidR="00453210" w:rsidRDefault="00453210" w:rsidP="00453210">
      <w:pPr>
        <w:jc w:val="both"/>
        <w:rPr>
          <w:rFonts w:ascii="Arial Narrow" w:hAnsi="Arial Narrow"/>
          <w:color w:val="000000"/>
          <w:sz w:val="26"/>
          <w:szCs w:val="26"/>
          <w:lang w:val="es-MX"/>
        </w:rPr>
      </w:pPr>
    </w:p>
    <w:p w14:paraId="5EA3CD7D" w14:textId="77777777" w:rsidR="00453210" w:rsidRDefault="00453210" w:rsidP="00453210">
      <w:pPr>
        <w:jc w:val="both"/>
        <w:rPr>
          <w:rFonts w:ascii="Arial Narrow" w:hAnsi="Arial Narrow"/>
          <w:color w:val="000000"/>
          <w:sz w:val="26"/>
          <w:szCs w:val="26"/>
          <w:lang w:val="es-MX"/>
        </w:rPr>
      </w:pPr>
    </w:p>
    <w:p w14:paraId="1E55B244" w14:textId="615D982C" w:rsidR="00453210" w:rsidRDefault="00453210" w:rsidP="00453210">
      <w:pPr>
        <w:jc w:val="both"/>
        <w:rPr>
          <w:rFonts w:ascii="Arial Narrow" w:hAnsi="Arial Narrow"/>
          <w:color w:val="000000"/>
          <w:sz w:val="26"/>
          <w:szCs w:val="26"/>
          <w:lang w:val="es-MX"/>
        </w:rPr>
      </w:pPr>
      <w:bookmarkStart w:id="0" w:name="_GoBack"/>
      <w:r w:rsidRPr="00453210">
        <w:rPr>
          <w:rFonts w:ascii="Arial Narrow" w:hAnsi="Arial Narrow"/>
          <w:color w:val="000000"/>
          <w:sz w:val="26"/>
          <w:szCs w:val="26"/>
          <w:lang w:val="es-MX"/>
        </w:rPr>
        <w:t xml:space="preserve">Iniciativa con Proyecto de Decreto por la que adiciona el artículo 44 Bis a la </w:t>
      </w:r>
      <w:r w:rsidRPr="00453210">
        <w:rPr>
          <w:rFonts w:ascii="Arial Narrow" w:hAnsi="Arial Narrow"/>
          <w:b/>
          <w:color w:val="000000"/>
          <w:sz w:val="26"/>
          <w:szCs w:val="26"/>
          <w:lang w:val="es-MX"/>
        </w:rPr>
        <w:t>Ley Estatal de Salud</w:t>
      </w:r>
      <w:r w:rsidRPr="00453210">
        <w:rPr>
          <w:rFonts w:ascii="Arial Narrow" w:hAnsi="Arial Narrow"/>
          <w:b/>
          <w:color w:val="000000"/>
          <w:sz w:val="26"/>
          <w:szCs w:val="26"/>
          <w:lang w:val="es-MX"/>
        </w:rPr>
        <w:t>.</w:t>
      </w:r>
    </w:p>
    <w:p w14:paraId="3CE96122" w14:textId="77777777" w:rsidR="00453210" w:rsidRDefault="00453210" w:rsidP="00453210">
      <w:pPr>
        <w:jc w:val="both"/>
        <w:rPr>
          <w:rFonts w:ascii="Arial Narrow" w:hAnsi="Arial Narrow"/>
          <w:color w:val="000000"/>
          <w:sz w:val="26"/>
          <w:szCs w:val="26"/>
          <w:lang w:val="es-MX"/>
        </w:rPr>
      </w:pPr>
    </w:p>
    <w:p w14:paraId="2BFDB0BE" w14:textId="34BDBED0" w:rsidR="005B6D6E" w:rsidRDefault="00453210" w:rsidP="00453210">
      <w:pPr>
        <w:pStyle w:val="Prrafodelista"/>
        <w:numPr>
          <w:ilvl w:val="0"/>
          <w:numId w:val="17"/>
        </w:numPr>
        <w:jc w:val="both"/>
        <w:rPr>
          <w:rFonts w:ascii="Arial Narrow" w:eastAsia="Calibri" w:hAnsi="Arial Narrow"/>
          <w:b/>
          <w:color w:val="000000"/>
          <w:sz w:val="26"/>
          <w:szCs w:val="26"/>
          <w:lang w:val="es-MX" w:eastAsia="en-US"/>
        </w:rPr>
      </w:pPr>
      <w:r w:rsidRPr="00453210">
        <w:rPr>
          <w:rFonts w:ascii="Arial Narrow" w:eastAsia="Calibri" w:hAnsi="Arial Narrow"/>
          <w:b/>
          <w:color w:val="000000"/>
          <w:sz w:val="26"/>
          <w:szCs w:val="26"/>
          <w:lang w:val="es-MX" w:eastAsia="en-US"/>
        </w:rPr>
        <w:t>En relación a</w:t>
      </w:r>
      <w:r w:rsidR="005B6D6E">
        <w:rPr>
          <w:rFonts w:ascii="Arial Narrow" w:eastAsia="Calibri" w:hAnsi="Arial Narrow"/>
          <w:b/>
          <w:color w:val="000000"/>
          <w:sz w:val="26"/>
          <w:szCs w:val="26"/>
          <w:lang w:val="es-MX" w:eastAsia="en-US"/>
        </w:rPr>
        <w:t xml:space="preserve"> las obligaciones de que los prestadores de servicios de salud, las cuales deberán de proporcionar explicaciones claras y concisas con documentos simplificados respecto de los tratamientos y opciones que les aplicarán.</w:t>
      </w:r>
    </w:p>
    <w:p w14:paraId="267C4EBF" w14:textId="77777777" w:rsidR="00453210" w:rsidRPr="00453210" w:rsidRDefault="00453210" w:rsidP="00453210">
      <w:pPr>
        <w:jc w:val="both"/>
        <w:rPr>
          <w:rFonts w:ascii="Arial Narrow" w:hAnsi="Arial Narrow"/>
          <w:color w:val="000000"/>
          <w:sz w:val="26"/>
          <w:szCs w:val="26"/>
          <w:lang w:val="es-MX"/>
        </w:rPr>
      </w:pPr>
    </w:p>
    <w:p w14:paraId="30F489C5" w14:textId="45795102" w:rsidR="00453210" w:rsidRPr="00453210" w:rsidRDefault="00453210" w:rsidP="00453210">
      <w:pPr>
        <w:tabs>
          <w:tab w:val="left" w:pos="5056"/>
        </w:tabs>
        <w:jc w:val="both"/>
        <w:rPr>
          <w:rFonts w:ascii="Arial Narrow" w:hAnsi="Arial Narrow"/>
          <w:color w:val="000000"/>
          <w:sz w:val="26"/>
          <w:szCs w:val="26"/>
          <w:lang w:val="es-MX"/>
        </w:rPr>
      </w:pPr>
      <w:r w:rsidRPr="00453210">
        <w:rPr>
          <w:rFonts w:ascii="Arial Narrow" w:hAnsi="Arial Narrow"/>
          <w:color w:val="000000"/>
          <w:sz w:val="26"/>
          <w:szCs w:val="26"/>
          <w:lang w:val="es-MX"/>
        </w:rPr>
        <w:t xml:space="preserve">Planteada por el </w:t>
      </w:r>
      <w:r w:rsidRPr="00453210">
        <w:rPr>
          <w:rFonts w:ascii="Arial Narrow" w:hAnsi="Arial Narrow"/>
          <w:b/>
          <w:color w:val="000000"/>
          <w:sz w:val="26"/>
          <w:szCs w:val="26"/>
          <w:lang w:val="es-MX"/>
        </w:rPr>
        <w:t>Diputado Juan Carlos Guerra López Negrete</w:t>
      </w:r>
      <w:r w:rsidRPr="00453210">
        <w:rPr>
          <w:rFonts w:ascii="Arial Narrow" w:hAnsi="Arial Narrow"/>
          <w:color w:val="000000"/>
          <w:sz w:val="26"/>
          <w:szCs w:val="26"/>
          <w:lang w:val="es-MX"/>
        </w:rPr>
        <w:t>,</w:t>
      </w:r>
      <w:r w:rsidRPr="00453210">
        <w:rPr>
          <w:rFonts w:ascii="Arial Narrow" w:hAnsi="Arial Narrow"/>
          <w:b/>
          <w:color w:val="000000"/>
          <w:sz w:val="26"/>
          <w:szCs w:val="26"/>
          <w:lang w:val="es-MX"/>
        </w:rPr>
        <w:t xml:space="preserve"> </w:t>
      </w:r>
      <w:r w:rsidRPr="00453210">
        <w:rPr>
          <w:rFonts w:ascii="Arial Narrow" w:hAnsi="Arial Narrow"/>
          <w:color w:val="000000"/>
          <w:sz w:val="26"/>
          <w:szCs w:val="26"/>
          <w:lang w:val="es-MX"/>
        </w:rPr>
        <w:t>del Grupo Parlamentario “Del Partido Acción Nacional”, conjuntamente con las demás Diputadas y Diputados que la suscriben.</w:t>
      </w:r>
    </w:p>
    <w:p w14:paraId="30560892" w14:textId="77777777" w:rsidR="00453210" w:rsidRPr="00453210" w:rsidRDefault="00453210" w:rsidP="00453210">
      <w:pPr>
        <w:jc w:val="both"/>
        <w:rPr>
          <w:rFonts w:ascii="Arial Narrow" w:hAnsi="Arial Narrow"/>
          <w:color w:val="000000"/>
          <w:sz w:val="26"/>
          <w:szCs w:val="26"/>
          <w:lang w:val="es-MX"/>
        </w:rPr>
      </w:pPr>
    </w:p>
    <w:p w14:paraId="6F939B7F" w14:textId="77777777" w:rsidR="00453210" w:rsidRPr="00453210" w:rsidRDefault="00453210" w:rsidP="00453210">
      <w:pPr>
        <w:jc w:val="both"/>
        <w:rPr>
          <w:rFonts w:ascii="Arial Narrow" w:hAnsi="Arial Narrow"/>
          <w:b/>
          <w:color w:val="000000"/>
          <w:sz w:val="26"/>
          <w:szCs w:val="26"/>
          <w:lang w:val="es-MX"/>
        </w:rPr>
      </w:pPr>
      <w:r w:rsidRPr="00453210">
        <w:rPr>
          <w:rFonts w:ascii="Arial Narrow" w:hAnsi="Arial Narrow"/>
          <w:color w:val="000000"/>
          <w:sz w:val="26"/>
          <w:szCs w:val="26"/>
          <w:lang w:val="es-MX"/>
        </w:rPr>
        <w:t xml:space="preserve">Fecha de Lectura de la Iniciativa: </w:t>
      </w:r>
      <w:r w:rsidRPr="00453210">
        <w:rPr>
          <w:rFonts w:ascii="Arial Narrow" w:hAnsi="Arial Narrow"/>
          <w:b/>
          <w:color w:val="000000"/>
          <w:sz w:val="26"/>
          <w:szCs w:val="26"/>
          <w:lang w:val="es-MX"/>
        </w:rPr>
        <w:t xml:space="preserve">13 de </w:t>
      </w:r>
      <w:proofErr w:type="gramStart"/>
      <w:r w:rsidRPr="00453210">
        <w:rPr>
          <w:rFonts w:ascii="Arial Narrow" w:hAnsi="Arial Narrow"/>
          <w:b/>
          <w:color w:val="000000"/>
          <w:sz w:val="26"/>
          <w:szCs w:val="26"/>
          <w:lang w:val="es-MX"/>
        </w:rPr>
        <w:t>Noviembre</w:t>
      </w:r>
      <w:proofErr w:type="gramEnd"/>
      <w:r w:rsidRPr="00453210">
        <w:rPr>
          <w:rFonts w:ascii="Arial Narrow" w:hAnsi="Arial Narrow"/>
          <w:b/>
          <w:color w:val="000000"/>
          <w:sz w:val="26"/>
          <w:szCs w:val="26"/>
          <w:lang w:val="es-MX"/>
        </w:rPr>
        <w:t xml:space="preserve"> de 2019.</w:t>
      </w:r>
    </w:p>
    <w:p w14:paraId="0CC14027" w14:textId="77777777" w:rsidR="00453210" w:rsidRPr="00453210" w:rsidRDefault="00453210" w:rsidP="00453210">
      <w:pPr>
        <w:jc w:val="both"/>
        <w:rPr>
          <w:rFonts w:ascii="Arial Narrow" w:hAnsi="Arial Narrow" w:cs="Arial"/>
          <w:sz w:val="26"/>
          <w:szCs w:val="26"/>
          <w:lang w:val="es-MX"/>
        </w:rPr>
      </w:pPr>
    </w:p>
    <w:p w14:paraId="6CC6CE57" w14:textId="259D579B" w:rsidR="00453210" w:rsidRPr="00453210" w:rsidRDefault="00453210" w:rsidP="00453210">
      <w:pPr>
        <w:jc w:val="both"/>
        <w:rPr>
          <w:rFonts w:ascii="Arial Narrow" w:hAnsi="Arial Narrow"/>
          <w:color w:val="000000"/>
          <w:sz w:val="26"/>
          <w:szCs w:val="26"/>
          <w:lang w:val="es-MX"/>
        </w:rPr>
      </w:pPr>
      <w:r w:rsidRPr="00453210">
        <w:rPr>
          <w:rFonts w:ascii="Arial Narrow" w:hAnsi="Arial Narrow"/>
          <w:color w:val="000000"/>
          <w:sz w:val="26"/>
          <w:szCs w:val="26"/>
          <w:lang w:val="es-MX"/>
        </w:rPr>
        <w:t xml:space="preserve">Turnada a la </w:t>
      </w:r>
      <w:r w:rsidRPr="00453210">
        <w:rPr>
          <w:rFonts w:ascii="Arial Narrow" w:hAnsi="Arial Narrow"/>
          <w:b/>
          <w:color w:val="000000"/>
          <w:sz w:val="26"/>
          <w:szCs w:val="26"/>
          <w:lang w:val="es-MX"/>
        </w:rPr>
        <w:t>Comisión de Salud, Medio Ambiente, Recursos Naturales y Agua.</w:t>
      </w:r>
    </w:p>
    <w:bookmarkEnd w:id="0"/>
    <w:p w14:paraId="21E6C5F6" w14:textId="77777777" w:rsidR="00453210" w:rsidRPr="00453210" w:rsidRDefault="00453210" w:rsidP="00453210">
      <w:pPr>
        <w:jc w:val="both"/>
        <w:rPr>
          <w:rFonts w:ascii="Arial Narrow" w:hAnsi="Arial Narrow"/>
          <w:color w:val="000000"/>
          <w:sz w:val="26"/>
          <w:szCs w:val="26"/>
          <w:lang w:val="es-MX"/>
        </w:rPr>
      </w:pPr>
    </w:p>
    <w:p w14:paraId="2D4526A4" w14:textId="77777777" w:rsidR="00453210" w:rsidRPr="00453210" w:rsidRDefault="00453210" w:rsidP="00453210">
      <w:pPr>
        <w:jc w:val="both"/>
        <w:rPr>
          <w:rFonts w:ascii="Arial Narrow" w:hAnsi="Arial Narrow"/>
          <w:b/>
          <w:color w:val="000000"/>
          <w:sz w:val="26"/>
          <w:szCs w:val="26"/>
          <w:lang w:val="es-MX"/>
        </w:rPr>
      </w:pPr>
      <w:r w:rsidRPr="00453210">
        <w:rPr>
          <w:rFonts w:ascii="Arial Narrow" w:hAnsi="Arial Narrow"/>
          <w:b/>
          <w:color w:val="000000"/>
          <w:sz w:val="26"/>
          <w:szCs w:val="26"/>
          <w:lang w:val="es-MX"/>
        </w:rPr>
        <w:t xml:space="preserve">Lectura del Dictamen: </w:t>
      </w:r>
    </w:p>
    <w:p w14:paraId="50E824DD" w14:textId="77777777" w:rsidR="00453210" w:rsidRPr="00453210" w:rsidRDefault="00453210" w:rsidP="00453210">
      <w:pPr>
        <w:jc w:val="both"/>
        <w:rPr>
          <w:rFonts w:ascii="Arial Narrow" w:hAnsi="Arial Narrow"/>
          <w:b/>
          <w:color w:val="000000"/>
          <w:sz w:val="26"/>
          <w:szCs w:val="26"/>
          <w:lang w:val="es-MX"/>
        </w:rPr>
      </w:pPr>
    </w:p>
    <w:p w14:paraId="74DB1078" w14:textId="77777777" w:rsidR="00453210" w:rsidRPr="00453210" w:rsidRDefault="00453210" w:rsidP="00453210">
      <w:pPr>
        <w:jc w:val="both"/>
        <w:rPr>
          <w:rFonts w:ascii="Arial Narrow" w:hAnsi="Arial Narrow"/>
          <w:b/>
          <w:color w:val="000000"/>
          <w:sz w:val="26"/>
          <w:szCs w:val="26"/>
          <w:lang w:val="es-MX"/>
        </w:rPr>
      </w:pPr>
      <w:r w:rsidRPr="00453210">
        <w:rPr>
          <w:rFonts w:ascii="Arial Narrow" w:hAnsi="Arial Narrow"/>
          <w:b/>
          <w:color w:val="000000"/>
          <w:sz w:val="26"/>
          <w:szCs w:val="26"/>
          <w:lang w:val="es-MX"/>
        </w:rPr>
        <w:t xml:space="preserve">Decreto No. </w:t>
      </w:r>
    </w:p>
    <w:p w14:paraId="1313B1CD" w14:textId="77777777" w:rsidR="00453210" w:rsidRPr="00453210" w:rsidRDefault="00453210" w:rsidP="00453210">
      <w:pPr>
        <w:jc w:val="both"/>
        <w:rPr>
          <w:rFonts w:ascii="Arial Narrow" w:hAnsi="Arial Narrow"/>
          <w:b/>
          <w:color w:val="000000"/>
          <w:sz w:val="26"/>
          <w:szCs w:val="26"/>
          <w:lang w:val="es-MX"/>
        </w:rPr>
      </w:pPr>
    </w:p>
    <w:p w14:paraId="7598AFA8" w14:textId="77777777" w:rsidR="00453210" w:rsidRPr="00453210" w:rsidRDefault="00453210" w:rsidP="00453210">
      <w:pPr>
        <w:jc w:val="both"/>
        <w:rPr>
          <w:rFonts w:ascii="Arial Narrow" w:hAnsi="Arial Narrow"/>
          <w:b/>
          <w:color w:val="000000"/>
          <w:sz w:val="26"/>
          <w:szCs w:val="26"/>
          <w:lang w:val="es-MX"/>
        </w:rPr>
      </w:pPr>
      <w:r w:rsidRPr="00453210">
        <w:rPr>
          <w:rFonts w:ascii="Arial Narrow" w:hAnsi="Arial Narrow"/>
          <w:color w:val="000000"/>
          <w:sz w:val="26"/>
          <w:szCs w:val="26"/>
          <w:lang w:val="es-MX"/>
        </w:rPr>
        <w:t>Publicación en el Periódico Oficial del Gobierno del Estado:</w:t>
      </w:r>
      <w:r w:rsidRPr="00453210">
        <w:rPr>
          <w:rFonts w:ascii="Arial Narrow" w:hAnsi="Arial Narrow"/>
          <w:b/>
          <w:color w:val="000000"/>
          <w:sz w:val="26"/>
          <w:szCs w:val="26"/>
          <w:lang w:val="es-MX"/>
        </w:rPr>
        <w:t xml:space="preserve"> </w:t>
      </w:r>
    </w:p>
    <w:p w14:paraId="7D97A3FB" w14:textId="77777777" w:rsidR="00453210" w:rsidRPr="00453210" w:rsidRDefault="00453210" w:rsidP="00453210">
      <w:pPr>
        <w:jc w:val="both"/>
        <w:rPr>
          <w:rFonts w:ascii="Arial Narrow" w:hAnsi="Arial Narrow"/>
          <w:color w:val="000000"/>
          <w:sz w:val="26"/>
          <w:szCs w:val="26"/>
          <w:lang w:val="es-MX"/>
        </w:rPr>
      </w:pPr>
    </w:p>
    <w:p w14:paraId="3D7AE060" w14:textId="77777777" w:rsidR="00453210" w:rsidRPr="00453210" w:rsidRDefault="00453210" w:rsidP="00453210">
      <w:pPr>
        <w:jc w:val="both"/>
        <w:rPr>
          <w:rFonts w:ascii="Arial Narrow" w:hAnsi="Arial Narrow" w:cs="Arial"/>
          <w:b/>
          <w:color w:val="000000"/>
          <w:sz w:val="28"/>
          <w:szCs w:val="28"/>
          <w:lang w:val="es-MX"/>
        </w:rPr>
      </w:pPr>
    </w:p>
    <w:p w14:paraId="2DFE9705" w14:textId="77777777" w:rsidR="00453210" w:rsidRPr="00453210" w:rsidRDefault="00453210" w:rsidP="00453210">
      <w:pPr>
        <w:spacing w:after="200" w:line="276" w:lineRule="auto"/>
        <w:rPr>
          <w:rFonts w:ascii="Arial" w:eastAsia="Calibri" w:hAnsi="Arial" w:cs="Arial"/>
          <w:sz w:val="28"/>
          <w:szCs w:val="28"/>
          <w:lang w:val="es-MX" w:eastAsia="en-US"/>
        </w:rPr>
      </w:pPr>
    </w:p>
    <w:p w14:paraId="64C6BD11" w14:textId="77777777" w:rsidR="00453210" w:rsidRDefault="00453210" w:rsidP="00586CBC">
      <w:pPr>
        <w:spacing w:line="360" w:lineRule="auto"/>
        <w:jc w:val="both"/>
        <w:rPr>
          <w:rFonts w:asciiTheme="minorHAnsi" w:eastAsia="Calibri" w:hAnsiTheme="minorHAnsi" w:cstheme="minorHAnsi"/>
          <w:b/>
          <w:sz w:val="28"/>
          <w:szCs w:val="28"/>
          <w:lang w:val="es-MX" w:eastAsia="en-US"/>
        </w:rPr>
      </w:pPr>
    </w:p>
    <w:p w14:paraId="195F0FF5" w14:textId="77777777" w:rsidR="00453210" w:rsidRDefault="00453210" w:rsidP="00586CBC">
      <w:pPr>
        <w:spacing w:line="360" w:lineRule="auto"/>
        <w:jc w:val="both"/>
        <w:rPr>
          <w:rFonts w:asciiTheme="minorHAnsi" w:eastAsia="Calibri" w:hAnsiTheme="minorHAnsi" w:cstheme="minorHAnsi"/>
          <w:b/>
          <w:sz w:val="28"/>
          <w:szCs w:val="28"/>
          <w:lang w:val="es-MX" w:eastAsia="en-US"/>
        </w:rPr>
      </w:pPr>
    </w:p>
    <w:p w14:paraId="0068DF8B" w14:textId="77777777" w:rsidR="00453210" w:rsidRDefault="00453210" w:rsidP="00586CBC">
      <w:pPr>
        <w:spacing w:line="360" w:lineRule="auto"/>
        <w:jc w:val="both"/>
        <w:rPr>
          <w:rFonts w:asciiTheme="minorHAnsi" w:eastAsia="Calibri" w:hAnsiTheme="minorHAnsi" w:cstheme="minorHAnsi"/>
          <w:b/>
          <w:sz w:val="28"/>
          <w:szCs w:val="28"/>
          <w:lang w:val="es-MX" w:eastAsia="en-US"/>
        </w:rPr>
      </w:pPr>
    </w:p>
    <w:p w14:paraId="0F53306B" w14:textId="77777777" w:rsidR="00453210" w:rsidRDefault="00453210">
      <w:pPr>
        <w:spacing w:after="160" w:line="259" w:lineRule="auto"/>
        <w:rPr>
          <w:rFonts w:asciiTheme="minorHAnsi" w:eastAsia="Calibri" w:hAnsiTheme="minorHAnsi" w:cstheme="minorHAnsi"/>
          <w:b/>
          <w:sz w:val="28"/>
          <w:szCs w:val="28"/>
          <w:lang w:val="es-MX" w:eastAsia="en-US"/>
        </w:rPr>
      </w:pPr>
      <w:r>
        <w:rPr>
          <w:rFonts w:asciiTheme="minorHAnsi" w:eastAsia="Calibri" w:hAnsiTheme="minorHAnsi" w:cstheme="minorHAnsi"/>
          <w:b/>
          <w:sz w:val="28"/>
          <w:szCs w:val="28"/>
          <w:lang w:val="es-MX" w:eastAsia="en-US"/>
        </w:rPr>
        <w:br w:type="page"/>
      </w:r>
    </w:p>
    <w:p w14:paraId="56A1BA51" w14:textId="525483DA" w:rsidR="00AE6912" w:rsidRPr="00586CBC" w:rsidRDefault="00AE6912" w:rsidP="00586CBC">
      <w:pPr>
        <w:spacing w:line="360" w:lineRule="auto"/>
        <w:jc w:val="both"/>
        <w:rPr>
          <w:rFonts w:asciiTheme="minorHAnsi" w:eastAsia="Calibri" w:hAnsiTheme="minorHAnsi" w:cstheme="minorHAnsi"/>
          <w:b/>
          <w:sz w:val="28"/>
          <w:szCs w:val="28"/>
          <w:lang w:val="es-MX" w:eastAsia="en-US"/>
        </w:rPr>
      </w:pPr>
      <w:r w:rsidRPr="00586CBC">
        <w:rPr>
          <w:rFonts w:asciiTheme="minorHAnsi" w:eastAsia="Calibri" w:hAnsiTheme="minorHAnsi" w:cstheme="minorHAnsi"/>
          <w:b/>
          <w:sz w:val="28"/>
          <w:szCs w:val="28"/>
          <w:lang w:val="es-MX" w:eastAsia="en-US"/>
        </w:rPr>
        <w:lastRenderedPageBreak/>
        <w:t xml:space="preserve">H.  PLENO DEL CONGRESO DEL ESTADO </w:t>
      </w:r>
    </w:p>
    <w:p w14:paraId="1575970F" w14:textId="77777777" w:rsidR="00AE6912" w:rsidRPr="00586CBC" w:rsidRDefault="00AE6912" w:rsidP="00586CBC">
      <w:pPr>
        <w:spacing w:line="360" w:lineRule="auto"/>
        <w:jc w:val="both"/>
        <w:rPr>
          <w:rFonts w:asciiTheme="minorHAnsi" w:eastAsia="Calibri" w:hAnsiTheme="minorHAnsi" w:cstheme="minorHAnsi"/>
          <w:b/>
          <w:sz w:val="28"/>
          <w:szCs w:val="28"/>
          <w:lang w:val="es-MX" w:eastAsia="en-US"/>
        </w:rPr>
      </w:pPr>
      <w:r w:rsidRPr="00586CBC">
        <w:rPr>
          <w:rFonts w:asciiTheme="minorHAnsi" w:eastAsia="Calibri" w:hAnsiTheme="minorHAnsi" w:cstheme="minorHAnsi"/>
          <w:b/>
          <w:sz w:val="28"/>
          <w:szCs w:val="28"/>
          <w:lang w:val="es-MX" w:eastAsia="en-US"/>
        </w:rPr>
        <w:t>DE COAHUILA DE ZARAGOZA.</w:t>
      </w:r>
    </w:p>
    <w:p w14:paraId="5B30E7EC" w14:textId="77777777" w:rsidR="00AE6912" w:rsidRPr="00586CBC" w:rsidRDefault="00AE6912" w:rsidP="00586CBC">
      <w:pPr>
        <w:spacing w:line="360" w:lineRule="auto"/>
        <w:jc w:val="both"/>
        <w:rPr>
          <w:rFonts w:asciiTheme="minorHAnsi" w:eastAsia="Calibri" w:hAnsiTheme="minorHAnsi" w:cstheme="minorHAnsi"/>
          <w:b/>
          <w:sz w:val="28"/>
          <w:szCs w:val="28"/>
          <w:lang w:val="es-MX" w:eastAsia="en-US"/>
        </w:rPr>
      </w:pPr>
      <w:r w:rsidRPr="00586CBC">
        <w:rPr>
          <w:rFonts w:asciiTheme="minorHAnsi" w:eastAsia="Calibri" w:hAnsiTheme="minorHAnsi" w:cstheme="minorHAnsi"/>
          <w:b/>
          <w:sz w:val="28"/>
          <w:szCs w:val="28"/>
          <w:lang w:val="es-MX" w:eastAsia="en-US"/>
        </w:rPr>
        <w:t xml:space="preserve">PRESENTE. - </w:t>
      </w:r>
    </w:p>
    <w:p w14:paraId="7E3E41E4" w14:textId="77777777" w:rsidR="00783D96" w:rsidRPr="00586CBC" w:rsidRDefault="00783D96" w:rsidP="00586CBC">
      <w:pPr>
        <w:spacing w:after="200" w:line="360" w:lineRule="auto"/>
        <w:jc w:val="both"/>
        <w:rPr>
          <w:rFonts w:asciiTheme="minorHAnsi" w:hAnsiTheme="minorHAnsi" w:cstheme="minorHAnsi"/>
          <w:sz w:val="28"/>
          <w:szCs w:val="28"/>
          <w:lang w:val="es-MX"/>
        </w:rPr>
      </w:pPr>
    </w:p>
    <w:p w14:paraId="3572BD04" w14:textId="77777777" w:rsidR="00AE6912" w:rsidRPr="00586CBC" w:rsidRDefault="00AE6912" w:rsidP="00586CBC">
      <w:pPr>
        <w:spacing w:after="200" w:line="360" w:lineRule="auto"/>
        <w:jc w:val="both"/>
        <w:rPr>
          <w:rFonts w:asciiTheme="minorHAnsi" w:hAnsiTheme="minorHAnsi" w:cstheme="minorHAnsi"/>
          <w:sz w:val="28"/>
          <w:szCs w:val="28"/>
          <w:lang w:val="es-MX"/>
        </w:rPr>
      </w:pPr>
      <w:r w:rsidRPr="00586CBC">
        <w:rPr>
          <w:rFonts w:asciiTheme="minorHAnsi" w:hAnsiTheme="minorHAnsi" w:cstheme="minorHAnsi"/>
          <w:sz w:val="28"/>
          <w:szCs w:val="28"/>
          <w:lang w:val="es-MX"/>
        </w:rPr>
        <w:t xml:space="preserve">Iniciativa que presenta el Diputado Juan Carlos Guerra López Negrete, conjuntamente con los diputados del Grupo Parlamentario “Del Partido Acción Nacional”; en ejercicio de la facultad legislativa que nos concede el artículo 59 Fracción I, 67 Fracción I de la Constitución Política del Estado de Coahuila de Zaragoza, y con fundamento en los artículos </w:t>
      </w:r>
      <w:r w:rsidR="003F6D3D" w:rsidRPr="003F6D3D">
        <w:rPr>
          <w:rFonts w:asciiTheme="minorHAnsi" w:hAnsiTheme="minorHAnsi" w:cstheme="minorHAnsi"/>
          <w:sz w:val="28"/>
          <w:szCs w:val="28"/>
          <w:lang w:val="es-MX"/>
        </w:rPr>
        <w:t>21 Fracción IV y 152 fracción I de la Ley Orgánica del Congreso del Estado Independiente, Libre y Soberano de Coahuila de Zaragoza</w:t>
      </w:r>
      <w:r w:rsidRPr="00586CBC">
        <w:rPr>
          <w:rFonts w:asciiTheme="minorHAnsi" w:hAnsiTheme="minorHAnsi" w:cstheme="minorHAnsi"/>
          <w:sz w:val="28"/>
          <w:szCs w:val="28"/>
          <w:lang w:val="es-MX"/>
        </w:rPr>
        <w:t>, presentamos  INICIATIVA CON PROYECTO DE DECRETO</w:t>
      </w:r>
      <w:r w:rsidR="00B059F3" w:rsidRPr="00586CBC">
        <w:rPr>
          <w:rFonts w:asciiTheme="minorHAnsi" w:hAnsiTheme="minorHAnsi" w:cstheme="minorHAnsi"/>
          <w:sz w:val="28"/>
          <w:szCs w:val="28"/>
          <w:lang w:val="es-MX"/>
        </w:rPr>
        <w:t xml:space="preserve">, por la que </w:t>
      </w:r>
      <w:bookmarkStart w:id="1" w:name="_Hlk8054746"/>
      <w:r w:rsidR="00B059F3" w:rsidRPr="00586CBC">
        <w:rPr>
          <w:rFonts w:asciiTheme="minorHAnsi" w:hAnsiTheme="minorHAnsi" w:cstheme="minorHAnsi"/>
          <w:sz w:val="28"/>
          <w:szCs w:val="28"/>
          <w:lang w:val="es-MX"/>
        </w:rPr>
        <w:t xml:space="preserve">se </w:t>
      </w:r>
      <w:bookmarkStart w:id="2" w:name="_Hlk8656889"/>
      <w:bookmarkEnd w:id="1"/>
      <w:r w:rsidR="00BB1689" w:rsidRPr="00586CBC">
        <w:rPr>
          <w:rFonts w:asciiTheme="minorHAnsi" w:hAnsiTheme="minorHAnsi" w:cstheme="minorHAnsi"/>
          <w:sz w:val="28"/>
          <w:szCs w:val="28"/>
          <w:lang w:val="es-MX"/>
        </w:rPr>
        <w:t>adiciona el artículo 44 Bis a la Ley de Estatal de Salud</w:t>
      </w:r>
      <w:bookmarkEnd w:id="2"/>
      <w:r w:rsidRPr="00586CBC">
        <w:rPr>
          <w:rFonts w:asciiTheme="minorHAnsi" w:hAnsiTheme="minorHAnsi" w:cstheme="minorHAnsi"/>
          <w:sz w:val="28"/>
          <w:szCs w:val="28"/>
          <w:lang w:val="es-MX"/>
        </w:rPr>
        <w:t>, en base a la siguiente:</w:t>
      </w:r>
    </w:p>
    <w:p w14:paraId="0DCA1F98" w14:textId="77777777" w:rsidR="004E5F81" w:rsidRPr="00586CBC" w:rsidRDefault="00AE6912" w:rsidP="00586CBC">
      <w:pPr>
        <w:spacing w:line="360" w:lineRule="auto"/>
        <w:jc w:val="center"/>
        <w:rPr>
          <w:rFonts w:asciiTheme="minorHAnsi" w:eastAsiaTheme="minorHAnsi" w:hAnsiTheme="minorHAnsi" w:cstheme="minorHAnsi"/>
          <w:sz w:val="28"/>
          <w:szCs w:val="28"/>
          <w:lang w:val="es-MX" w:eastAsia="en-US"/>
        </w:rPr>
      </w:pPr>
      <w:r w:rsidRPr="00586CBC">
        <w:rPr>
          <w:rFonts w:asciiTheme="minorHAnsi" w:hAnsiTheme="minorHAnsi" w:cstheme="minorHAnsi"/>
          <w:b/>
          <w:sz w:val="28"/>
          <w:szCs w:val="28"/>
          <w:lang w:val="es-MX"/>
        </w:rPr>
        <w:t>Exposición de motivos</w:t>
      </w:r>
    </w:p>
    <w:p w14:paraId="1E2AB53B" w14:textId="77777777" w:rsidR="004E5F81" w:rsidRPr="00586CBC" w:rsidRDefault="004E5F81" w:rsidP="00586CBC">
      <w:pPr>
        <w:spacing w:line="360" w:lineRule="auto"/>
        <w:jc w:val="both"/>
        <w:rPr>
          <w:rFonts w:asciiTheme="minorHAnsi" w:eastAsiaTheme="minorHAnsi" w:hAnsiTheme="minorHAnsi" w:cstheme="minorHAnsi"/>
          <w:sz w:val="28"/>
          <w:szCs w:val="28"/>
          <w:lang w:val="es-MX" w:eastAsia="en-US"/>
        </w:rPr>
      </w:pPr>
    </w:p>
    <w:p w14:paraId="677755F3" w14:textId="77777777" w:rsidR="00E0552F" w:rsidRPr="00586CBC" w:rsidRDefault="00953B77" w:rsidP="00586CBC">
      <w:pPr>
        <w:pStyle w:val="NormalWeb"/>
        <w:shd w:val="clear" w:color="auto" w:fill="FFFFFF"/>
        <w:spacing w:before="240" w:beforeAutospacing="0" w:after="780" w:afterAutospacing="0" w:line="360" w:lineRule="auto"/>
        <w:jc w:val="both"/>
        <w:rPr>
          <w:rFonts w:asciiTheme="minorHAnsi" w:hAnsiTheme="minorHAnsi" w:cstheme="minorHAnsi"/>
          <w:sz w:val="28"/>
          <w:szCs w:val="28"/>
        </w:rPr>
      </w:pPr>
      <w:r w:rsidRPr="00586CBC">
        <w:rPr>
          <w:rFonts w:asciiTheme="minorHAnsi" w:hAnsiTheme="minorHAnsi" w:cstheme="minorHAnsi"/>
          <w:sz w:val="28"/>
          <w:szCs w:val="28"/>
          <w:shd w:val="clear" w:color="auto" w:fill="FFFFFF"/>
        </w:rPr>
        <w:t>L</w:t>
      </w:r>
      <w:r w:rsidR="00AC2BA6" w:rsidRPr="00586CBC">
        <w:rPr>
          <w:rFonts w:asciiTheme="minorHAnsi" w:hAnsiTheme="minorHAnsi" w:cstheme="minorHAnsi"/>
          <w:sz w:val="28"/>
          <w:szCs w:val="28"/>
          <w:shd w:val="clear" w:color="auto" w:fill="FFFFFF"/>
        </w:rPr>
        <w:t>a relación médico-paciente siempre ha sido una </w:t>
      </w:r>
      <w:r w:rsidR="00AC2BA6" w:rsidRPr="00586CBC">
        <w:rPr>
          <w:rStyle w:val="Textoennegrita"/>
          <w:rFonts w:asciiTheme="minorHAnsi" w:hAnsiTheme="minorHAnsi" w:cstheme="minorHAnsi"/>
          <w:sz w:val="28"/>
          <w:szCs w:val="28"/>
          <w:shd w:val="clear" w:color="auto" w:fill="FFFFFF"/>
        </w:rPr>
        <w:t>cuestión de confianza</w:t>
      </w:r>
      <w:r w:rsidR="00AC2BA6" w:rsidRPr="00586CBC">
        <w:rPr>
          <w:rFonts w:asciiTheme="minorHAnsi" w:hAnsiTheme="minorHAnsi" w:cstheme="minorHAnsi"/>
          <w:sz w:val="28"/>
          <w:szCs w:val="28"/>
          <w:shd w:val="clear" w:color="auto" w:fill="FFFFFF"/>
        </w:rPr>
        <w:t>, dónde el paciente ha aceptado tácitamente una relación de ayuda por parte del médico ante un problema de salud</w:t>
      </w:r>
      <w:r w:rsidR="00DF1C44" w:rsidRPr="00586CBC">
        <w:rPr>
          <w:rFonts w:asciiTheme="minorHAnsi" w:hAnsiTheme="minorHAnsi" w:cstheme="minorHAnsi"/>
          <w:sz w:val="28"/>
          <w:szCs w:val="28"/>
          <w:shd w:val="clear" w:color="auto" w:fill="FFFFFF"/>
        </w:rPr>
        <w:t>, e</w:t>
      </w:r>
      <w:r w:rsidR="00AC2BA6" w:rsidRPr="00586CBC">
        <w:rPr>
          <w:rFonts w:asciiTheme="minorHAnsi" w:hAnsiTheme="minorHAnsi" w:cstheme="minorHAnsi"/>
          <w:sz w:val="28"/>
          <w:szCs w:val="28"/>
          <w:shd w:val="clear" w:color="auto" w:fill="FFFFFF"/>
        </w:rPr>
        <w:t>l médico es (o debería serlo) un </w:t>
      </w:r>
      <w:r w:rsidR="00AC2BA6" w:rsidRPr="00586CBC">
        <w:rPr>
          <w:rStyle w:val="Textoennegrita"/>
          <w:rFonts w:asciiTheme="minorHAnsi" w:hAnsiTheme="minorHAnsi" w:cstheme="minorHAnsi"/>
          <w:sz w:val="28"/>
          <w:szCs w:val="28"/>
          <w:shd w:val="clear" w:color="auto" w:fill="FFFFFF"/>
        </w:rPr>
        <w:t>profesional sanitario con vocación de servir</w:t>
      </w:r>
      <w:r w:rsidR="00AC2BA6" w:rsidRPr="00586CBC">
        <w:rPr>
          <w:rFonts w:asciiTheme="minorHAnsi" w:hAnsiTheme="minorHAnsi" w:cstheme="minorHAnsi"/>
          <w:sz w:val="28"/>
          <w:szCs w:val="28"/>
          <w:shd w:val="clear" w:color="auto" w:fill="FFFFFF"/>
        </w:rPr>
        <w:t>, </w:t>
      </w:r>
      <w:r w:rsidR="00CC2487" w:rsidRPr="00586CBC">
        <w:rPr>
          <w:rStyle w:val="Textoennegrita"/>
          <w:rFonts w:asciiTheme="minorHAnsi" w:hAnsiTheme="minorHAnsi" w:cstheme="minorHAnsi"/>
          <w:sz w:val="28"/>
          <w:szCs w:val="28"/>
          <w:shd w:val="clear" w:color="auto" w:fill="FFFFFF"/>
        </w:rPr>
        <w:t>actitud</w:t>
      </w:r>
      <w:r w:rsidR="00AC2BA6" w:rsidRPr="00586CBC">
        <w:rPr>
          <w:rStyle w:val="Textoennegrita"/>
          <w:rFonts w:asciiTheme="minorHAnsi" w:hAnsiTheme="minorHAnsi" w:cstheme="minorHAnsi"/>
          <w:sz w:val="28"/>
          <w:szCs w:val="28"/>
          <w:shd w:val="clear" w:color="auto" w:fill="FFFFFF"/>
        </w:rPr>
        <w:t xml:space="preserve"> compasiva y </w:t>
      </w:r>
      <w:r w:rsidR="00CC2487" w:rsidRPr="00586CBC">
        <w:rPr>
          <w:rStyle w:val="Textoennegrita"/>
          <w:rFonts w:asciiTheme="minorHAnsi" w:hAnsiTheme="minorHAnsi" w:cstheme="minorHAnsi"/>
          <w:sz w:val="28"/>
          <w:szCs w:val="28"/>
          <w:shd w:val="clear" w:color="auto" w:fill="FFFFFF"/>
        </w:rPr>
        <w:t>espíritu</w:t>
      </w:r>
      <w:r w:rsidR="00AC2BA6" w:rsidRPr="00586CBC">
        <w:rPr>
          <w:rStyle w:val="Textoennegrita"/>
          <w:rFonts w:asciiTheme="minorHAnsi" w:hAnsiTheme="minorHAnsi" w:cstheme="minorHAnsi"/>
          <w:sz w:val="28"/>
          <w:szCs w:val="28"/>
          <w:shd w:val="clear" w:color="auto" w:fill="FFFFFF"/>
        </w:rPr>
        <w:t xml:space="preserve"> de ayuda hacia la persona que está enferma o sufre.</w:t>
      </w:r>
      <w:r w:rsidR="00AC2BA6" w:rsidRPr="00586CBC">
        <w:rPr>
          <w:rFonts w:asciiTheme="minorHAnsi" w:hAnsiTheme="minorHAnsi" w:cstheme="minorHAnsi"/>
          <w:sz w:val="28"/>
          <w:szCs w:val="28"/>
          <w:shd w:val="clear" w:color="auto" w:fill="FFFFFF"/>
        </w:rPr>
        <w:t xml:space="preserve">  </w:t>
      </w:r>
      <w:r w:rsidR="00AC2BA6" w:rsidRPr="00586CBC">
        <w:rPr>
          <w:rStyle w:val="Textoennegrita"/>
          <w:rFonts w:asciiTheme="minorHAnsi" w:hAnsiTheme="minorHAnsi" w:cstheme="minorHAnsi"/>
          <w:sz w:val="28"/>
          <w:szCs w:val="28"/>
          <w:shd w:val="clear" w:color="auto" w:fill="FFFFFF"/>
        </w:rPr>
        <w:t xml:space="preserve">El paciente </w:t>
      </w:r>
      <w:r w:rsidR="008961F4" w:rsidRPr="00586CBC">
        <w:rPr>
          <w:rStyle w:val="Textoennegrita"/>
          <w:rFonts w:asciiTheme="minorHAnsi" w:hAnsiTheme="minorHAnsi" w:cstheme="minorHAnsi"/>
          <w:sz w:val="28"/>
          <w:szCs w:val="28"/>
          <w:shd w:val="clear" w:color="auto" w:fill="FFFFFF"/>
        </w:rPr>
        <w:t xml:space="preserve">o usuario </w:t>
      </w:r>
      <w:r w:rsidR="00AC2BA6" w:rsidRPr="00586CBC">
        <w:rPr>
          <w:rStyle w:val="Textoennegrita"/>
          <w:rFonts w:asciiTheme="minorHAnsi" w:hAnsiTheme="minorHAnsi" w:cstheme="minorHAnsi"/>
          <w:sz w:val="28"/>
          <w:szCs w:val="28"/>
          <w:shd w:val="clear" w:color="auto" w:fill="FFFFFF"/>
        </w:rPr>
        <w:t>es aquella persona que padece una enfermedad</w:t>
      </w:r>
      <w:r w:rsidR="00AC2BA6" w:rsidRPr="00586CBC">
        <w:rPr>
          <w:rFonts w:asciiTheme="minorHAnsi" w:hAnsiTheme="minorHAnsi" w:cstheme="minorHAnsi"/>
          <w:sz w:val="28"/>
          <w:szCs w:val="28"/>
          <w:shd w:val="clear" w:color="auto" w:fill="FFFFFF"/>
        </w:rPr>
        <w:t xml:space="preserve">. Puede encontrarse asintomático o con un cortejo de síntomas o molestias que perduran en el tiempo, atravesando así el proceso de enfermar y que le llevan a la determinación de pedir ayuda o consultar con un médico.  En este punto se inicia la relación médico-paciente y a través de ella girará en gran parte </w:t>
      </w:r>
      <w:r w:rsidR="00AC2BA6" w:rsidRPr="00586CBC">
        <w:rPr>
          <w:rFonts w:asciiTheme="minorHAnsi" w:hAnsiTheme="minorHAnsi" w:cstheme="minorHAnsi"/>
          <w:sz w:val="28"/>
          <w:szCs w:val="28"/>
          <w:shd w:val="clear" w:color="auto" w:fill="FFFFFF"/>
        </w:rPr>
        <w:lastRenderedPageBreak/>
        <w:t>todo el proceso diagnóstico-terapéutico. Es sin duda la relación médico-paciente más deseable</w:t>
      </w:r>
      <w:r w:rsidR="008961F4" w:rsidRPr="00586CBC">
        <w:rPr>
          <w:rFonts w:asciiTheme="minorHAnsi" w:hAnsiTheme="minorHAnsi" w:cstheme="minorHAnsi"/>
          <w:sz w:val="28"/>
          <w:szCs w:val="28"/>
          <w:shd w:val="clear" w:color="auto" w:fill="FFFFFF"/>
        </w:rPr>
        <w:t>, el establecer</w:t>
      </w:r>
      <w:r w:rsidR="00AC2BA6" w:rsidRPr="00586CBC">
        <w:rPr>
          <w:rFonts w:asciiTheme="minorHAnsi" w:hAnsiTheme="minorHAnsi" w:cstheme="minorHAnsi"/>
          <w:sz w:val="28"/>
          <w:szCs w:val="28"/>
          <w:shd w:val="clear" w:color="auto" w:fill="FFFFFF"/>
        </w:rPr>
        <w:t xml:space="preserve"> un necesario diálogo en la toma de decisiones compartida, a través de la adopción de un rol facilitador del médico hacia el paciente. Se obtiene a través de ella una relación cordial y respetuosa, con una comunicación empática y orientada en ayudar al paciente </w:t>
      </w:r>
      <w:r w:rsidR="008961F4" w:rsidRPr="00586CBC">
        <w:rPr>
          <w:rFonts w:asciiTheme="minorHAnsi" w:hAnsiTheme="minorHAnsi" w:cstheme="minorHAnsi"/>
          <w:sz w:val="28"/>
          <w:szCs w:val="28"/>
          <w:shd w:val="clear" w:color="auto" w:fill="FFFFFF"/>
        </w:rPr>
        <w:t>o a la familia a</w:t>
      </w:r>
      <w:r w:rsidR="00AC2BA6" w:rsidRPr="00586CBC">
        <w:rPr>
          <w:rFonts w:asciiTheme="minorHAnsi" w:hAnsiTheme="minorHAnsi" w:cstheme="minorHAnsi"/>
          <w:sz w:val="28"/>
          <w:szCs w:val="28"/>
          <w:shd w:val="clear" w:color="auto" w:fill="FFFFFF"/>
        </w:rPr>
        <w:t xml:space="preserve"> tomar conciencia de su problema y exponer posibles soluciones. </w:t>
      </w:r>
      <w:r w:rsidR="00586CBC">
        <w:rPr>
          <w:rFonts w:asciiTheme="minorHAnsi" w:hAnsiTheme="minorHAnsi" w:cstheme="minorHAnsi"/>
          <w:sz w:val="28"/>
          <w:szCs w:val="28"/>
          <w:shd w:val="clear" w:color="auto" w:fill="FFFFFF"/>
        </w:rPr>
        <w:t xml:space="preserve"> </w:t>
      </w:r>
      <w:r w:rsidR="008961F4" w:rsidRPr="00586CBC">
        <w:rPr>
          <w:rFonts w:asciiTheme="minorHAnsi" w:hAnsiTheme="minorHAnsi" w:cstheme="minorHAnsi"/>
          <w:sz w:val="28"/>
          <w:szCs w:val="28"/>
        </w:rPr>
        <w:t>L</w:t>
      </w:r>
      <w:r w:rsidR="00E0552F" w:rsidRPr="00586CBC">
        <w:rPr>
          <w:rFonts w:asciiTheme="minorHAnsi" w:hAnsiTheme="minorHAnsi" w:cstheme="minorHAnsi"/>
          <w:sz w:val="28"/>
          <w:szCs w:val="28"/>
        </w:rPr>
        <w:t xml:space="preserve">a relación médico-paciente-familia es </w:t>
      </w:r>
      <w:r w:rsidR="00DF1C44" w:rsidRPr="00586CBC">
        <w:rPr>
          <w:rFonts w:asciiTheme="minorHAnsi" w:hAnsiTheme="minorHAnsi" w:cstheme="minorHAnsi"/>
          <w:sz w:val="28"/>
          <w:szCs w:val="28"/>
        </w:rPr>
        <w:t>relación</w:t>
      </w:r>
      <w:r w:rsidR="00E0552F" w:rsidRPr="00586CBC">
        <w:rPr>
          <w:rFonts w:asciiTheme="minorHAnsi" w:hAnsiTheme="minorHAnsi" w:cstheme="minorHAnsi"/>
          <w:sz w:val="28"/>
          <w:szCs w:val="28"/>
        </w:rPr>
        <w:t xml:space="preserve"> </w:t>
      </w:r>
      <w:proofErr w:type="spellStart"/>
      <w:r w:rsidR="00E0552F" w:rsidRPr="00586CBC">
        <w:rPr>
          <w:rFonts w:asciiTheme="minorHAnsi" w:hAnsiTheme="minorHAnsi" w:cstheme="minorHAnsi"/>
          <w:sz w:val="28"/>
          <w:szCs w:val="28"/>
        </w:rPr>
        <w:t>tri</w:t>
      </w:r>
      <w:proofErr w:type="spellEnd"/>
      <w:r w:rsidR="00586CBC">
        <w:rPr>
          <w:rFonts w:asciiTheme="minorHAnsi" w:hAnsiTheme="minorHAnsi" w:cstheme="minorHAnsi"/>
          <w:sz w:val="28"/>
          <w:szCs w:val="28"/>
        </w:rPr>
        <w:t>-</w:t>
      </w:r>
      <w:r w:rsidR="00E0552F" w:rsidRPr="00586CBC">
        <w:rPr>
          <w:rFonts w:asciiTheme="minorHAnsi" w:hAnsiTheme="minorHAnsi" w:cstheme="minorHAnsi"/>
          <w:sz w:val="28"/>
          <w:szCs w:val="28"/>
        </w:rPr>
        <w:t>direccional basada en la ética y la confianza, cuyo objetivo principal es concentrarse en el paciente, apoyándose en el equipo de salud y la familia. Hoy en día, se considera que la mejor relación médico-paciente-familia es aquella que enfoca su atención en el enfermo. La atención centrada en el paciente debe ser congruente con las necesidades y preferencias de éste, así, se le reconoce como una persona que a pesar de su padecimiento, conserva su autonomía y capacidad de decidir cómo quiere vivir el proceso de la enfermedad y también en su caso, el de morir.</w:t>
      </w:r>
    </w:p>
    <w:p w14:paraId="682929FC" w14:textId="77777777" w:rsidR="00586CBC" w:rsidRPr="00586CBC" w:rsidRDefault="00E0552F" w:rsidP="00586CBC">
      <w:pPr>
        <w:pStyle w:val="NormalWeb"/>
        <w:shd w:val="clear" w:color="auto" w:fill="FFFFFF"/>
        <w:spacing w:before="0" w:beforeAutospacing="0" w:after="188" w:afterAutospacing="0" w:line="360" w:lineRule="auto"/>
        <w:ind w:firstLine="708"/>
        <w:jc w:val="both"/>
        <w:rPr>
          <w:rFonts w:asciiTheme="minorHAnsi" w:hAnsiTheme="minorHAnsi" w:cstheme="minorHAnsi"/>
          <w:color w:val="3C4245"/>
          <w:sz w:val="28"/>
          <w:szCs w:val="28"/>
          <w:u w:val="single"/>
        </w:rPr>
      </w:pPr>
      <w:r w:rsidRPr="00586CBC">
        <w:rPr>
          <w:rFonts w:asciiTheme="minorHAnsi" w:hAnsiTheme="minorHAnsi" w:cstheme="minorHAnsi"/>
          <w:sz w:val="28"/>
          <w:szCs w:val="28"/>
          <w:shd w:val="clear" w:color="auto" w:fill="FFFFFF"/>
        </w:rPr>
        <w:t>Según la Organi</w:t>
      </w:r>
      <w:r w:rsidR="00953B77" w:rsidRPr="00586CBC">
        <w:rPr>
          <w:rFonts w:asciiTheme="minorHAnsi" w:hAnsiTheme="minorHAnsi" w:cstheme="minorHAnsi"/>
          <w:sz w:val="28"/>
          <w:szCs w:val="28"/>
          <w:shd w:val="clear" w:color="auto" w:fill="FFFFFF"/>
        </w:rPr>
        <w:t>z</w:t>
      </w:r>
      <w:r w:rsidRPr="00586CBC">
        <w:rPr>
          <w:rFonts w:asciiTheme="minorHAnsi" w:hAnsiTheme="minorHAnsi" w:cstheme="minorHAnsi"/>
          <w:sz w:val="28"/>
          <w:szCs w:val="28"/>
          <w:shd w:val="clear" w:color="auto" w:fill="FFFFFF"/>
        </w:rPr>
        <w:t xml:space="preserve">ación </w:t>
      </w:r>
      <w:r w:rsidR="00953B77" w:rsidRPr="00586CBC">
        <w:rPr>
          <w:rFonts w:asciiTheme="minorHAnsi" w:hAnsiTheme="minorHAnsi" w:cstheme="minorHAnsi"/>
          <w:sz w:val="28"/>
          <w:szCs w:val="28"/>
          <w:shd w:val="clear" w:color="auto" w:fill="FFFFFF"/>
        </w:rPr>
        <w:t>M</w:t>
      </w:r>
      <w:r w:rsidRPr="00586CBC">
        <w:rPr>
          <w:rFonts w:asciiTheme="minorHAnsi" w:hAnsiTheme="minorHAnsi" w:cstheme="minorHAnsi"/>
          <w:sz w:val="28"/>
          <w:szCs w:val="28"/>
          <w:shd w:val="clear" w:color="auto" w:fill="FFFFFF"/>
        </w:rPr>
        <w:t xml:space="preserve">undial de la Salud, </w:t>
      </w:r>
      <w:r w:rsidRPr="00586CBC">
        <w:rPr>
          <w:rFonts w:asciiTheme="minorHAnsi" w:hAnsiTheme="minorHAnsi" w:cstheme="minorHAnsi"/>
          <w:b/>
          <w:bCs/>
          <w:sz w:val="28"/>
          <w:szCs w:val="28"/>
        </w:rPr>
        <w:t>afirma que “el goce del grado máximo de salud que se pueda lograr es uno de los derechos fundamentales de todo ser humano.”</w:t>
      </w:r>
      <w:r w:rsidR="00586CBC" w:rsidRPr="00586CBC">
        <w:rPr>
          <w:rFonts w:asciiTheme="minorHAnsi" w:hAnsiTheme="minorHAnsi" w:cstheme="minorHAnsi"/>
          <w:color w:val="3C4245"/>
          <w:sz w:val="28"/>
          <w:szCs w:val="28"/>
        </w:rPr>
        <w:t xml:space="preserve"> El goce del derecho a la salud está estrechamente relacionado con el de otros derechos humanos tales como los derechos a la alimentación, la vivienda, el trabajo, la educación, la no discriminación, </w:t>
      </w:r>
      <w:r w:rsidR="00586CBC" w:rsidRPr="00586CBC">
        <w:rPr>
          <w:rFonts w:asciiTheme="minorHAnsi" w:hAnsiTheme="minorHAnsi" w:cstheme="minorHAnsi"/>
          <w:color w:val="3C4245"/>
          <w:sz w:val="28"/>
          <w:szCs w:val="28"/>
          <w:u w:val="single"/>
        </w:rPr>
        <w:t>el acceso a la información y la participación.</w:t>
      </w:r>
    </w:p>
    <w:p w14:paraId="0E3C992B" w14:textId="77777777" w:rsidR="00E0552F" w:rsidRPr="00586CBC" w:rsidRDefault="00CC2487" w:rsidP="00586CBC">
      <w:pPr>
        <w:pStyle w:val="NormalWeb"/>
        <w:shd w:val="clear" w:color="auto" w:fill="FFFFFF"/>
        <w:spacing w:before="0" w:beforeAutospacing="0" w:after="188" w:afterAutospacing="0" w:line="360" w:lineRule="auto"/>
        <w:jc w:val="both"/>
        <w:rPr>
          <w:rFonts w:asciiTheme="minorHAnsi" w:hAnsiTheme="minorHAnsi" w:cstheme="minorHAnsi"/>
          <w:b/>
          <w:bCs/>
          <w:sz w:val="28"/>
          <w:szCs w:val="28"/>
        </w:rPr>
      </w:pPr>
      <w:r w:rsidRPr="00586CBC">
        <w:rPr>
          <w:rFonts w:asciiTheme="minorHAnsi" w:hAnsiTheme="minorHAnsi" w:cstheme="minorHAnsi"/>
          <w:bCs/>
          <w:sz w:val="28"/>
          <w:szCs w:val="28"/>
        </w:rPr>
        <w:tab/>
      </w:r>
      <w:r w:rsidR="00953B77" w:rsidRPr="00586CBC">
        <w:rPr>
          <w:rFonts w:asciiTheme="minorHAnsi" w:hAnsiTheme="minorHAnsi" w:cstheme="minorHAnsi"/>
          <w:bCs/>
          <w:sz w:val="28"/>
          <w:szCs w:val="28"/>
        </w:rPr>
        <w:t>Es decir, cuando a</w:t>
      </w:r>
      <w:r w:rsidR="00953B77" w:rsidRPr="00586CBC">
        <w:rPr>
          <w:rFonts w:asciiTheme="minorHAnsi" w:hAnsiTheme="minorHAnsi" w:cstheme="minorHAnsi"/>
          <w:b/>
          <w:bCs/>
          <w:sz w:val="28"/>
          <w:szCs w:val="28"/>
        </w:rPr>
        <w:t xml:space="preserve"> </w:t>
      </w:r>
      <w:r w:rsidR="00E0552F" w:rsidRPr="00586CBC">
        <w:rPr>
          <w:rFonts w:asciiTheme="minorHAnsi" w:hAnsiTheme="minorHAnsi" w:cstheme="minorHAnsi"/>
          <w:sz w:val="28"/>
          <w:szCs w:val="28"/>
          <w:shd w:val="clear" w:color="auto" w:fill="FFFFFF"/>
        </w:rPr>
        <w:t xml:space="preserve">una persona se le ofrece la posibilidad de participar activamente en la asistencia que recibe, en lugar de tratarla como un mero receptor </w:t>
      </w:r>
      <w:r w:rsidR="00E0552F" w:rsidRPr="00586CBC">
        <w:rPr>
          <w:rFonts w:asciiTheme="minorHAnsi" w:hAnsiTheme="minorHAnsi" w:cstheme="minorHAnsi"/>
          <w:sz w:val="28"/>
          <w:szCs w:val="28"/>
          <w:shd w:val="clear" w:color="auto" w:fill="FFFFFF"/>
        </w:rPr>
        <w:lastRenderedPageBreak/>
        <w:t>pasivo, se respetan sus derechos humanos, se obtienen mejores resultados y los sistemas de salud son más eficaces.</w:t>
      </w:r>
    </w:p>
    <w:p w14:paraId="45CCBA52" w14:textId="77777777" w:rsidR="000A2108" w:rsidRPr="00586CBC" w:rsidRDefault="000A2108" w:rsidP="00586CBC">
      <w:pPr>
        <w:pStyle w:val="NormalWeb"/>
        <w:shd w:val="clear" w:color="auto" w:fill="FFFFFF"/>
        <w:spacing w:before="0" w:beforeAutospacing="0" w:after="0" w:afterAutospacing="0" w:line="360" w:lineRule="auto"/>
        <w:ind w:right="300"/>
        <w:jc w:val="both"/>
        <w:textAlignment w:val="baseline"/>
        <w:rPr>
          <w:rFonts w:asciiTheme="minorHAnsi" w:hAnsiTheme="minorHAnsi" w:cstheme="minorHAnsi"/>
          <w:sz w:val="28"/>
          <w:szCs w:val="28"/>
          <w:bdr w:val="none" w:sz="0" w:space="0" w:color="auto" w:frame="1"/>
        </w:rPr>
      </w:pPr>
    </w:p>
    <w:p w14:paraId="5A14C25D" w14:textId="77777777" w:rsidR="00E0552F" w:rsidRPr="00586CBC" w:rsidRDefault="005B0DFF" w:rsidP="00586CBC">
      <w:pPr>
        <w:pStyle w:val="NormalWeb"/>
        <w:shd w:val="clear" w:color="auto" w:fill="FFFFFF"/>
        <w:spacing w:before="0" w:beforeAutospacing="0" w:after="0" w:afterAutospacing="0" w:line="360" w:lineRule="auto"/>
        <w:ind w:right="48" w:firstLine="708"/>
        <w:jc w:val="both"/>
        <w:textAlignment w:val="baseline"/>
        <w:rPr>
          <w:rFonts w:asciiTheme="minorHAnsi" w:hAnsiTheme="minorHAnsi" w:cstheme="minorHAnsi"/>
          <w:sz w:val="28"/>
          <w:szCs w:val="28"/>
        </w:rPr>
      </w:pPr>
      <w:r w:rsidRPr="00586CBC">
        <w:rPr>
          <w:rFonts w:asciiTheme="minorHAnsi" w:hAnsiTheme="minorHAnsi" w:cstheme="minorHAnsi"/>
          <w:sz w:val="28"/>
          <w:szCs w:val="28"/>
        </w:rPr>
        <w:t>Nuestro país</w:t>
      </w:r>
      <w:r w:rsidR="00DF1C44" w:rsidRPr="00586CBC">
        <w:rPr>
          <w:rFonts w:asciiTheme="minorHAnsi" w:hAnsiTheme="minorHAnsi" w:cstheme="minorHAnsi"/>
          <w:sz w:val="28"/>
          <w:szCs w:val="28"/>
        </w:rPr>
        <w:t>,</w:t>
      </w:r>
      <w:r w:rsidRPr="00586CBC">
        <w:rPr>
          <w:rFonts w:asciiTheme="minorHAnsi" w:hAnsiTheme="minorHAnsi" w:cstheme="minorHAnsi"/>
          <w:sz w:val="28"/>
          <w:szCs w:val="28"/>
        </w:rPr>
        <w:t xml:space="preserve"> ha adoptado las medidas establecidas por la OMS,  y con la finalidad de  cumplir con los lineamientos </w:t>
      </w:r>
      <w:r w:rsidR="00C13648" w:rsidRPr="00586CBC">
        <w:rPr>
          <w:rFonts w:asciiTheme="minorHAnsi" w:hAnsiTheme="minorHAnsi" w:cstheme="minorHAnsi"/>
          <w:sz w:val="28"/>
          <w:szCs w:val="28"/>
          <w:shd w:val="clear" w:color="auto" w:fill="FFFFFF"/>
        </w:rPr>
        <w:t xml:space="preserve">contamos con la </w:t>
      </w:r>
      <w:r w:rsidR="00A815B7" w:rsidRPr="00586CBC">
        <w:rPr>
          <w:rFonts w:asciiTheme="minorHAnsi" w:hAnsiTheme="minorHAnsi" w:cstheme="minorHAnsi"/>
          <w:sz w:val="28"/>
          <w:szCs w:val="28"/>
          <w:shd w:val="clear" w:color="auto" w:fill="FFFFFF"/>
        </w:rPr>
        <w:t xml:space="preserve">Comisión </w:t>
      </w:r>
      <w:r w:rsidR="00586CBC">
        <w:rPr>
          <w:rFonts w:asciiTheme="minorHAnsi" w:hAnsiTheme="minorHAnsi" w:cstheme="minorHAnsi"/>
          <w:sz w:val="28"/>
          <w:szCs w:val="28"/>
          <w:shd w:val="clear" w:color="auto" w:fill="FFFFFF"/>
        </w:rPr>
        <w:t>N</w:t>
      </w:r>
      <w:r w:rsidR="00A815B7" w:rsidRPr="00586CBC">
        <w:rPr>
          <w:rFonts w:asciiTheme="minorHAnsi" w:hAnsiTheme="minorHAnsi" w:cstheme="minorHAnsi"/>
          <w:sz w:val="28"/>
          <w:szCs w:val="28"/>
          <w:shd w:val="clear" w:color="auto" w:fill="FFFFFF"/>
        </w:rPr>
        <w:t>acional de Arbitraje Médico (</w:t>
      </w:r>
      <w:proofErr w:type="spellStart"/>
      <w:r w:rsidR="00C13648" w:rsidRPr="00586CBC">
        <w:rPr>
          <w:rFonts w:asciiTheme="minorHAnsi" w:hAnsiTheme="minorHAnsi" w:cstheme="minorHAnsi"/>
          <w:sz w:val="28"/>
          <w:szCs w:val="28"/>
          <w:shd w:val="clear" w:color="auto" w:fill="FFFFFF"/>
        </w:rPr>
        <w:t>Conam</w:t>
      </w:r>
      <w:r w:rsidR="00A815B7" w:rsidRPr="00586CBC">
        <w:rPr>
          <w:rFonts w:asciiTheme="minorHAnsi" w:hAnsiTheme="minorHAnsi" w:cstheme="minorHAnsi"/>
          <w:sz w:val="28"/>
          <w:szCs w:val="28"/>
          <w:shd w:val="clear" w:color="auto" w:fill="FFFFFF"/>
        </w:rPr>
        <w:t>ed</w:t>
      </w:r>
      <w:proofErr w:type="spellEnd"/>
      <w:r w:rsidR="00A815B7" w:rsidRPr="00586CBC">
        <w:rPr>
          <w:rFonts w:asciiTheme="minorHAnsi" w:hAnsiTheme="minorHAnsi" w:cstheme="minorHAnsi"/>
          <w:sz w:val="28"/>
          <w:szCs w:val="28"/>
          <w:shd w:val="clear" w:color="auto" w:fill="FFFFFF"/>
        </w:rPr>
        <w:t>)</w:t>
      </w:r>
      <w:r w:rsidR="00C13648" w:rsidRPr="00586CBC">
        <w:rPr>
          <w:rFonts w:asciiTheme="minorHAnsi" w:hAnsiTheme="minorHAnsi" w:cstheme="minorHAnsi"/>
          <w:sz w:val="28"/>
          <w:szCs w:val="28"/>
          <w:shd w:val="clear" w:color="auto" w:fill="FFFFFF"/>
        </w:rPr>
        <w:t xml:space="preserve">  misma que ofrece los servicios de </w:t>
      </w:r>
      <w:r w:rsidR="00A321B2" w:rsidRPr="00586CBC">
        <w:rPr>
          <w:rFonts w:asciiTheme="minorHAnsi" w:hAnsiTheme="minorHAnsi" w:cstheme="minorHAnsi"/>
          <w:sz w:val="28"/>
          <w:szCs w:val="28"/>
          <w:shd w:val="clear" w:color="auto" w:fill="FFFFFF"/>
        </w:rPr>
        <w:t>orientación</w:t>
      </w:r>
      <w:r w:rsidR="00C13648" w:rsidRPr="00586CBC">
        <w:rPr>
          <w:rFonts w:asciiTheme="minorHAnsi" w:hAnsiTheme="minorHAnsi" w:cstheme="minorHAnsi"/>
          <w:sz w:val="28"/>
          <w:szCs w:val="28"/>
          <w:shd w:val="clear" w:color="auto" w:fill="FFFFFF"/>
        </w:rPr>
        <w:t xml:space="preserve">, </w:t>
      </w:r>
      <w:r w:rsidR="00A321B2" w:rsidRPr="00586CBC">
        <w:rPr>
          <w:rFonts w:asciiTheme="minorHAnsi" w:hAnsiTheme="minorHAnsi" w:cstheme="minorHAnsi"/>
          <w:sz w:val="28"/>
          <w:szCs w:val="28"/>
          <w:shd w:val="clear" w:color="auto" w:fill="FFFFFF"/>
        </w:rPr>
        <w:t>asesoría</w:t>
      </w:r>
      <w:r w:rsidR="00C13648" w:rsidRPr="00586CBC">
        <w:rPr>
          <w:rFonts w:asciiTheme="minorHAnsi" w:hAnsiTheme="minorHAnsi" w:cstheme="minorHAnsi"/>
          <w:sz w:val="28"/>
          <w:szCs w:val="28"/>
          <w:shd w:val="clear" w:color="auto" w:fill="FFFFFF"/>
        </w:rPr>
        <w:t xml:space="preserve">, gestión  para la </w:t>
      </w:r>
      <w:r w:rsidR="00DF1C44" w:rsidRPr="00586CBC">
        <w:rPr>
          <w:rFonts w:asciiTheme="minorHAnsi" w:hAnsiTheme="minorHAnsi" w:cstheme="minorHAnsi"/>
          <w:sz w:val="28"/>
          <w:szCs w:val="28"/>
          <w:shd w:val="clear" w:color="auto" w:fill="FFFFFF"/>
        </w:rPr>
        <w:t>a</w:t>
      </w:r>
      <w:r w:rsidR="00C13648" w:rsidRPr="00586CBC">
        <w:rPr>
          <w:rFonts w:asciiTheme="minorHAnsi" w:hAnsiTheme="minorHAnsi" w:cstheme="minorHAnsi"/>
          <w:sz w:val="28"/>
          <w:szCs w:val="28"/>
          <w:shd w:val="clear" w:color="auto" w:fill="FFFFFF"/>
        </w:rPr>
        <w:t xml:space="preserve">tención </w:t>
      </w:r>
      <w:r w:rsidR="00DF1C44" w:rsidRPr="00586CBC">
        <w:rPr>
          <w:rFonts w:asciiTheme="minorHAnsi" w:hAnsiTheme="minorHAnsi" w:cstheme="minorHAnsi"/>
          <w:sz w:val="28"/>
          <w:szCs w:val="28"/>
          <w:shd w:val="clear" w:color="auto" w:fill="FFFFFF"/>
        </w:rPr>
        <w:t>m</w:t>
      </w:r>
      <w:r w:rsidR="00C13648" w:rsidRPr="00586CBC">
        <w:rPr>
          <w:rFonts w:asciiTheme="minorHAnsi" w:hAnsiTheme="minorHAnsi" w:cstheme="minorHAnsi"/>
          <w:sz w:val="28"/>
          <w:szCs w:val="28"/>
          <w:shd w:val="clear" w:color="auto" w:fill="FFFFFF"/>
        </w:rPr>
        <w:t>edica y queja,  cuya principal  función es que los usuarios  de los servicios de salud puedan presentar queja</w:t>
      </w:r>
      <w:r w:rsidR="000A2108" w:rsidRPr="00586CBC">
        <w:rPr>
          <w:rFonts w:asciiTheme="minorHAnsi" w:hAnsiTheme="minorHAnsi" w:cstheme="minorHAnsi"/>
          <w:sz w:val="28"/>
          <w:szCs w:val="28"/>
          <w:shd w:val="clear" w:color="auto" w:fill="FFFFFF"/>
        </w:rPr>
        <w:t>s</w:t>
      </w:r>
      <w:r w:rsidR="00C13648" w:rsidRPr="00586CBC">
        <w:rPr>
          <w:rFonts w:asciiTheme="minorHAnsi" w:hAnsiTheme="minorHAnsi" w:cstheme="minorHAnsi"/>
          <w:sz w:val="28"/>
          <w:szCs w:val="28"/>
          <w:shd w:val="clear" w:color="auto" w:fill="FFFFFF"/>
        </w:rPr>
        <w:t xml:space="preserve"> por pr</w:t>
      </w:r>
      <w:r w:rsidR="000A2108" w:rsidRPr="00586CBC">
        <w:rPr>
          <w:rFonts w:asciiTheme="minorHAnsi" w:hAnsiTheme="minorHAnsi" w:cstheme="minorHAnsi"/>
          <w:sz w:val="28"/>
          <w:szCs w:val="28"/>
          <w:shd w:val="clear" w:color="auto" w:fill="FFFFFF"/>
        </w:rPr>
        <w:t>o</w:t>
      </w:r>
      <w:r w:rsidR="00C13648" w:rsidRPr="00586CBC">
        <w:rPr>
          <w:rFonts w:asciiTheme="minorHAnsi" w:hAnsiTheme="minorHAnsi" w:cstheme="minorHAnsi"/>
          <w:sz w:val="28"/>
          <w:szCs w:val="28"/>
          <w:shd w:val="clear" w:color="auto" w:fill="FFFFFF"/>
        </w:rPr>
        <w:t>bable</w:t>
      </w:r>
      <w:r w:rsidR="000A2108" w:rsidRPr="00586CBC">
        <w:rPr>
          <w:rFonts w:asciiTheme="minorHAnsi" w:hAnsiTheme="minorHAnsi" w:cstheme="minorHAnsi"/>
          <w:sz w:val="28"/>
          <w:szCs w:val="28"/>
          <w:shd w:val="clear" w:color="auto" w:fill="FFFFFF"/>
        </w:rPr>
        <w:t>s</w:t>
      </w:r>
      <w:r w:rsidR="00C13648" w:rsidRPr="00586CBC">
        <w:rPr>
          <w:rFonts w:asciiTheme="minorHAnsi" w:hAnsiTheme="minorHAnsi" w:cstheme="minorHAnsi"/>
          <w:sz w:val="28"/>
          <w:szCs w:val="28"/>
          <w:shd w:val="clear" w:color="auto" w:fill="FFFFFF"/>
        </w:rPr>
        <w:t xml:space="preserve"> actos u omisione</w:t>
      </w:r>
      <w:r w:rsidR="000A2108" w:rsidRPr="00586CBC">
        <w:rPr>
          <w:rFonts w:asciiTheme="minorHAnsi" w:hAnsiTheme="minorHAnsi" w:cstheme="minorHAnsi"/>
          <w:sz w:val="28"/>
          <w:szCs w:val="28"/>
          <w:shd w:val="clear" w:color="auto" w:fill="FFFFFF"/>
        </w:rPr>
        <w:t>s</w:t>
      </w:r>
      <w:r w:rsidR="00C13648" w:rsidRPr="00586CBC">
        <w:rPr>
          <w:rFonts w:asciiTheme="minorHAnsi" w:hAnsiTheme="minorHAnsi" w:cstheme="minorHAnsi"/>
          <w:sz w:val="28"/>
          <w:szCs w:val="28"/>
          <w:shd w:val="clear" w:color="auto" w:fill="FFFFFF"/>
        </w:rPr>
        <w:t xml:space="preserve"> derivad</w:t>
      </w:r>
      <w:r w:rsidR="000A2108" w:rsidRPr="00586CBC">
        <w:rPr>
          <w:rFonts w:asciiTheme="minorHAnsi" w:hAnsiTheme="minorHAnsi" w:cstheme="minorHAnsi"/>
          <w:sz w:val="28"/>
          <w:szCs w:val="28"/>
          <w:shd w:val="clear" w:color="auto" w:fill="FFFFFF"/>
        </w:rPr>
        <w:t>a</w:t>
      </w:r>
      <w:r w:rsidR="00C13648" w:rsidRPr="00586CBC">
        <w:rPr>
          <w:rFonts w:asciiTheme="minorHAnsi" w:hAnsiTheme="minorHAnsi" w:cstheme="minorHAnsi"/>
          <w:sz w:val="28"/>
          <w:szCs w:val="28"/>
          <w:shd w:val="clear" w:color="auto" w:fill="FFFFFF"/>
        </w:rPr>
        <w:t xml:space="preserve">s de la </w:t>
      </w:r>
      <w:r w:rsidR="000A2108" w:rsidRPr="00586CBC">
        <w:rPr>
          <w:rFonts w:asciiTheme="minorHAnsi" w:hAnsiTheme="minorHAnsi" w:cstheme="minorHAnsi"/>
          <w:sz w:val="28"/>
          <w:szCs w:val="28"/>
          <w:shd w:val="clear" w:color="auto" w:fill="FFFFFF"/>
        </w:rPr>
        <w:t>prestaciones de los servicios</w:t>
      </w:r>
      <w:r w:rsidR="00C13648" w:rsidRPr="00586CBC">
        <w:rPr>
          <w:rFonts w:asciiTheme="minorHAnsi" w:hAnsiTheme="minorHAnsi" w:cstheme="minorHAnsi"/>
          <w:sz w:val="28"/>
          <w:szCs w:val="28"/>
          <w:shd w:val="clear" w:color="auto" w:fill="FFFFFF"/>
        </w:rPr>
        <w:t xml:space="preserve"> médicos</w:t>
      </w:r>
      <w:r w:rsidR="00DF1C44" w:rsidRPr="00586CBC">
        <w:rPr>
          <w:rFonts w:asciiTheme="minorHAnsi" w:hAnsiTheme="minorHAnsi" w:cstheme="minorHAnsi"/>
          <w:sz w:val="28"/>
          <w:szCs w:val="28"/>
          <w:shd w:val="clear" w:color="auto" w:fill="FFFFFF"/>
        </w:rPr>
        <w:t xml:space="preserve">, por lo tanto se han reconocido </w:t>
      </w:r>
      <w:r w:rsidR="00C13648" w:rsidRPr="00586CBC">
        <w:rPr>
          <w:rFonts w:asciiTheme="minorHAnsi" w:hAnsiTheme="minorHAnsi" w:cstheme="minorHAnsi"/>
          <w:sz w:val="28"/>
          <w:szCs w:val="28"/>
          <w:shd w:val="clear" w:color="auto" w:fill="FFFFFF"/>
        </w:rPr>
        <w:t>diez derechos</w:t>
      </w:r>
      <w:r w:rsidR="00DF1C44" w:rsidRPr="00586CBC">
        <w:rPr>
          <w:rFonts w:asciiTheme="minorHAnsi" w:hAnsiTheme="minorHAnsi" w:cstheme="minorHAnsi"/>
          <w:sz w:val="28"/>
          <w:szCs w:val="28"/>
          <w:shd w:val="clear" w:color="auto" w:fill="FFFFFF"/>
        </w:rPr>
        <w:t>:</w:t>
      </w:r>
    </w:p>
    <w:p w14:paraId="69715D2C" w14:textId="77777777" w:rsidR="0064652A" w:rsidRPr="00586CBC" w:rsidRDefault="00A321B2" w:rsidP="00586CBC">
      <w:pPr>
        <w:numPr>
          <w:ilvl w:val="0"/>
          <w:numId w:val="13"/>
        </w:numPr>
        <w:shd w:val="clear" w:color="auto" w:fill="FFFFFF"/>
        <w:spacing w:before="100" w:beforeAutospacing="1" w:after="100" w:afterAutospacing="1" w:line="360" w:lineRule="auto"/>
        <w:ind w:left="0"/>
        <w:jc w:val="both"/>
        <w:rPr>
          <w:rFonts w:asciiTheme="minorHAnsi" w:hAnsiTheme="minorHAnsi" w:cstheme="minorHAnsi"/>
          <w:sz w:val="28"/>
          <w:szCs w:val="28"/>
          <w:lang w:val="es-MX" w:eastAsia="es-MX"/>
        </w:rPr>
      </w:pPr>
      <w:r w:rsidRPr="00586CBC">
        <w:rPr>
          <w:rFonts w:asciiTheme="minorHAnsi" w:hAnsiTheme="minorHAnsi" w:cstheme="minorHAnsi"/>
          <w:b/>
          <w:bCs/>
          <w:sz w:val="28"/>
          <w:szCs w:val="28"/>
          <w:lang w:val="es-MX" w:eastAsia="es-MX"/>
        </w:rPr>
        <w:t>R</w:t>
      </w:r>
      <w:r w:rsidR="0064652A" w:rsidRPr="00586CBC">
        <w:rPr>
          <w:rFonts w:asciiTheme="minorHAnsi" w:hAnsiTheme="minorHAnsi" w:cstheme="minorHAnsi"/>
          <w:b/>
          <w:bCs/>
          <w:sz w:val="28"/>
          <w:szCs w:val="28"/>
          <w:lang w:val="es-MX" w:eastAsia="es-MX"/>
        </w:rPr>
        <w:t>ecibir atención médica adecuada.</w:t>
      </w:r>
    </w:p>
    <w:p w14:paraId="3D1056B2" w14:textId="77777777" w:rsidR="0064652A" w:rsidRPr="00586CBC" w:rsidRDefault="0064652A" w:rsidP="00586CBC">
      <w:pPr>
        <w:numPr>
          <w:ilvl w:val="0"/>
          <w:numId w:val="13"/>
        </w:numPr>
        <w:shd w:val="clear" w:color="auto" w:fill="FFFFFF"/>
        <w:spacing w:before="100" w:beforeAutospacing="1" w:after="100" w:afterAutospacing="1" w:line="360" w:lineRule="auto"/>
        <w:ind w:left="0"/>
        <w:jc w:val="both"/>
        <w:rPr>
          <w:rFonts w:asciiTheme="minorHAnsi" w:hAnsiTheme="minorHAnsi" w:cstheme="minorHAnsi"/>
          <w:sz w:val="28"/>
          <w:szCs w:val="28"/>
          <w:lang w:val="es-MX" w:eastAsia="es-MX"/>
        </w:rPr>
      </w:pPr>
      <w:r w:rsidRPr="00586CBC">
        <w:rPr>
          <w:rFonts w:asciiTheme="minorHAnsi" w:hAnsiTheme="minorHAnsi" w:cstheme="minorHAnsi"/>
          <w:b/>
          <w:bCs/>
          <w:sz w:val="28"/>
          <w:szCs w:val="28"/>
          <w:lang w:val="es-MX" w:eastAsia="es-MX"/>
        </w:rPr>
        <w:t>Recibir trato digno y respetuoso.</w:t>
      </w:r>
    </w:p>
    <w:p w14:paraId="36DAD237" w14:textId="77777777" w:rsidR="0064652A" w:rsidRPr="00586CBC" w:rsidRDefault="0064652A" w:rsidP="00586CBC">
      <w:pPr>
        <w:numPr>
          <w:ilvl w:val="0"/>
          <w:numId w:val="13"/>
        </w:numPr>
        <w:shd w:val="clear" w:color="auto" w:fill="FFFFFF"/>
        <w:spacing w:before="100" w:beforeAutospacing="1" w:after="100" w:afterAutospacing="1" w:line="360" w:lineRule="auto"/>
        <w:ind w:left="0"/>
        <w:jc w:val="both"/>
        <w:rPr>
          <w:rFonts w:asciiTheme="minorHAnsi" w:hAnsiTheme="minorHAnsi" w:cstheme="minorHAnsi"/>
          <w:sz w:val="28"/>
          <w:szCs w:val="28"/>
          <w:u w:val="single"/>
          <w:lang w:val="es-MX" w:eastAsia="es-MX"/>
        </w:rPr>
      </w:pPr>
      <w:r w:rsidRPr="00586CBC">
        <w:rPr>
          <w:rFonts w:asciiTheme="minorHAnsi" w:hAnsiTheme="minorHAnsi" w:cstheme="minorHAnsi"/>
          <w:b/>
          <w:bCs/>
          <w:sz w:val="28"/>
          <w:szCs w:val="28"/>
          <w:u w:val="single"/>
          <w:lang w:val="es-MX" w:eastAsia="es-MX"/>
        </w:rPr>
        <w:t>Recibir información suficiente, clara, oportuna y veraz.</w:t>
      </w:r>
    </w:p>
    <w:p w14:paraId="03BF62DF" w14:textId="77777777" w:rsidR="0064652A" w:rsidRPr="00586CBC" w:rsidRDefault="0064652A" w:rsidP="00586CBC">
      <w:pPr>
        <w:numPr>
          <w:ilvl w:val="0"/>
          <w:numId w:val="13"/>
        </w:numPr>
        <w:shd w:val="clear" w:color="auto" w:fill="FFFFFF"/>
        <w:spacing w:before="100" w:beforeAutospacing="1" w:after="100" w:afterAutospacing="1" w:line="360" w:lineRule="auto"/>
        <w:ind w:left="0"/>
        <w:jc w:val="both"/>
        <w:rPr>
          <w:rFonts w:asciiTheme="minorHAnsi" w:hAnsiTheme="minorHAnsi" w:cstheme="minorHAnsi"/>
          <w:sz w:val="28"/>
          <w:szCs w:val="28"/>
          <w:lang w:val="es-MX" w:eastAsia="es-MX"/>
        </w:rPr>
      </w:pPr>
      <w:r w:rsidRPr="00586CBC">
        <w:rPr>
          <w:rFonts w:asciiTheme="minorHAnsi" w:hAnsiTheme="minorHAnsi" w:cstheme="minorHAnsi"/>
          <w:b/>
          <w:bCs/>
          <w:sz w:val="28"/>
          <w:szCs w:val="28"/>
          <w:lang w:val="es-MX" w:eastAsia="es-MX"/>
        </w:rPr>
        <w:t>Decidir libremente sobre tu atención.</w:t>
      </w:r>
    </w:p>
    <w:p w14:paraId="6040C526" w14:textId="77777777" w:rsidR="0064652A" w:rsidRPr="00586CBC" w:rsidRDefault="0064652A" w:rsidP="00586CBC">
      <w:pPr>
        <w:numPr>
          <w:ilvl w:val="0"/>
          <w:numId w:val="13"/>
        </w:numPr>
        <w:shd w:val="clear" w:color="auto" w:fill="FFFFFF"/>
        <w:spacing w:before="100" w:beforeAutospacing="1" w:after="100" w:afterAutospacing="1" w:line="360" w:lineRule="auto"/>
        <w:ind w:left="0"/>
        <w:jc w:val="both"/>
        <w:rPr>
          <w:rFonts w:asciiTheme="minorHAnsi" w:hAnsiTheme="minorHAnsi" w:cstheme="minorHAnsi"/>
          <w:color w:val="2C2C2B"/>
          <w:sz w:val="28"/>
          <w:szCs w:val="28"/>
          <w:u w:val="single"/>
          <w:lang w:val="es-MX" w:eastAsia="es-MX"/>
        </w:rPr>
      </w:pPr>
      <w:r w:rsidRPr="00586CBC">
        <w:rPr>
          <w:rFonts w:asciiTheme="minorHAnsi" w:hAnsiTheme="minorHAnsi" w:cstheme="minorHAnsi"/>
          <w:b/>
          <w:bCs/>
          <w:color w:val="2C2C2B"/>
          <w:sz w:val="28"/>
          <w:szCs w:val="28"/>
          <w:u w:val="single"/>
          <w:lang w:val="es-MX" w:eastAsia="es-MX"/>
        </w:rPr>
        <w:t>Otorgar o no tu consentimiento válidamente informado.</w:t>
      </w:r>
    </w:p>
    <w:p w14:paraId="2FD82F3A" w14:textId="77777777" w:rsidR="0064652A" w:rsidRPr="00586CBC" w:rsidRDefault="0064652A" w:rsidP="00586CBC">
      <w:pPr>
        <w:numPr>
          <w:ilvl w:val="0"/>
          <w:numId w:val="13"/>
        </w:numPr>
        <w:shd w:val="clear" w:color="auto" w:fill="FFFFFF"/>
        <w:spacing w:before="100" w:beforeAutospacing="1" w:after="100" w:afterAutospacing="1" w:line="360" w:lineRule="auto"/>
        <w:ind w:left="0"/>
        <w:jc w:val="both"/>
        <w:rPr>
          <w:rFonts w:asciiTheme="minorHAnsi" w:hAnsiTheme="minorHAnsi" w:cstheme="minorHAnsi"/>
          <w:color w:val="2C2C2B"/>
          <w:sz w:val="28"/>
          <w:szCs w:val="28"/>
          <w:lang w:val="es-MX" w:eastAsia="es-MX"/>
        </w:rPr>
      </w:pPr>
      <w:r w:rsidRPr="00586CBC">
        <w:rPr>
          <w:rFonts w:asciiTheme="minorHAnsi" w:hAnsiTheme="minorHAnsi" w:cstheme="minorHAnsi"/>
          <w:b/>
          <w:bCs/>
          <w:color w:val="2C2C2B"/>
          <w:sz w:val="28"/>
          <w:szCs w:val="28"/>
          <w:lang w:val="es-MX" w:eastAsia="es-MX"/>
        </w:rPr>
        <w:t>Ser tratado con confidencialidad.</w:t>
      </w:r>
    </w:p>
    <w:p w14:paraId="1398978B" w14:textId="77777777" w:rsidR="0064652A" w:rsidRPr="00586CBC" w:rsidRDefault="0064652A" w:rsidP="00586CBC">
      <w:pPr>
        <w:numPr>
          <w:ilvl w:val="0"/>
          <w:numId w:val="13"/>
        </w:numPr>
        <w:shd w:val="clear" w:color="auto" w:fill="FFFFFF"/>
        <w:spacing w:before="100" w:beforeAutospacing="1" w:after="100" w:afterAutospacing="1" w:line="360" w:lineRule="auto"/>
        <w:ind w:left="0"/>
        <w:jc w:val="both"/>
        <w:rPr>
          <w:rFonts w:asciiTheme="minorHAnsi" w:hAnsiTheme="minorHAnsi" w:cstheme="minorHAnsi"/>
          <w:color w:val="2C2C2B"/>
          <w:sz w:val="28"/>
          <w:szCs w:val="28"/>
          <w:lang w:val="es-MX" w:eastAsia="es-MX"/>
        </w:rPr>
      </w:pPr>
      <w:r w:rsidRPr="00586CBC">
        <w:rPr>
          <w:rFonts w:asciiTheme="minorHAnsi" w:hAnsiTheme="minorHAnsi" w:cstheme="minorHAnsi"/>
          <w:b/>
          <w:bCs/>
          <w:color w:val="2C2C2B"/>
          <w:sz w:val="28"/>
          <w:szCs w:val="28"/>
          <w:lang w:val="es-MX" w:eastAsia="es-MX"/>
        </w:rPr>
        <w:t>Contar con facilidades para obtener una segunda opinión.</w:t>
      </w:r>
    </w:p>
    <w:p w14:paraId="5FFA704F" w14:textId="77777777" w:rsidR="0064652A" w:rsidRPr="00586CBC" w:rsidRDefault="0064652A" w:rsidP="00586CBC">
      <w:pPr>
        <w:numPr>
          <w:ilvl w:val="0"/>
          <w:numId w:val="13"/>
        </w:numPr>
        <w:shd w:val="clear" w:color="auto" w:fill="FFFFFF"/>
        <w:spacing w:before="100" w:beforeAutospacing="1" w:after="100" w:afterAutospacing="1" w:line="360" w:lineRule="auto"/>
        <w:ind w:left="0"/>
        <w:jc w:val="both"/>
        <w:rPr>
          <w:rFonts w:asciiTheme="minorHAnsi" w:hAnsiTheme="minorHAnsi" w:cstheme="minorHAnsi"/>
          <w:color w:val="2C2C2B"/>
          <w:sz w:val="28"/>
          <w:szCs w:val="28"/>
          <w:lang w:val="es-MX" w:eastAsia="es-MX"/>
        </w:rPr>
      </w:pPr>
      <w:r w:rsidRPr="00586CBC">
        <w:rPr>
          <w:rFonts w:asciiTheme="minorHAnsi" w:hAnsiTheme="minorHAnsi" w:cstheme="minorHAnsi"/>
          <w:b/>
          <w:bCs/>
          <w:color w:val="2C2C2B"/>
          <w:sz w:val="28"/>
          <w:szCs w:val="28"/>
          <w:lang w:val="es-MX" w:eastAsia="es-MX"/>
        </w:rPr>
        <w:t>Recibir atención médica en caso de urgencia.</w:t>
      </w:r>
    </w:p>
    <w:p w14:paraId="25B3651C" w14:textId="77777777" w:rsidR="0064652A" w:rsidRPr="00586CBC" w:rsidRDefault="0064652A" w:rsidP="00586CBC">
      <w:pPr>
        <w:numPr>
          <w:ilvl w:val="0"/>
          <w:numId w:val="13"/>
        </w:numPr>
        <w:shd w:val="clear" w:color="auto" w:fill="FFFFFF"/>
        <w:spacing w:before="100" w:beforeAutospacing="1" w:after="100" w:afterAutospacing="1" w:line="360" w:lineRule="auto"/>
        <w:ind w:left="0"/>
        <w:jc w:val="both"/>
        <w:rPr>
          <w:rFonts w:asciiTheme="minorHAnsi" w:hAnsiTheme="minorHAnsi" w:cstheme="minorHAnsi"/>
          <w:color w:val="2C2C2B"/>
          <w:sz w:val="28"/>
          <w:szCs w:val="28"/>
          <w:lang w:val="es-MX" w:eastAsia="es-MX"/>
        </w:rPr>
      </w:pPr>
      <w:r w:rsidRPr="00586CBC">
        <w:rPr>
          <w:rFonts w:asciiTheme="minorHAnsi" w:hAnsiTheme="minorHAnsi" w:cstheme="minorHAnsi"/>
          <w:b/>
          <w:bCs/>
          <w:color w:val="2C2C2B"/>
          <w:sz w:val="28"/>
          <w:szCs w:val="28"/>
          <w:lang w:val="es-MX" w:eastAsia="es-MX"/>
        </w:rPr>
        <w:t>Contar con un expediente clínico.</w:t>
      </w:r>
    </w:p>
    <w:p w14:paraId="6E3AB7EA" w14:textId="77777777" w:rsidR="0064652A" w:rsidRPr="00586CBC" w:rsidRDefault="0064652A" w:rsidP="00586CBC">
      <w:pPr>
        <w:numPr>
          <w:ilvl w:val="0"/>
          <w:numId w:val="13"/>
        </w:numPr>
        <w:shd w:val="clear" w:color="auto" w:fill="FFFFFF"/>
        <w:spacing w:before="100" w:beforeAutospacing="1" w:after="100" w:afterAutospacing="1" w:line="360" w:lineRule="auto"/>
        <w:ind w:left="0"/>
        <w:jc w:val="both"/>
        <w:rPr>
          <w:rFonts w:asciiTheme="minorHAnsi" w:hAnsiTheme="minorHAnsi" w:cstheme="minorHAnsi"/>
          <w:color w:val="2C2C2B"/>
          <w:sz w:val="28"/>
          <w:szCs w:val="28"/>
          <w:lang w:val="es-MX" w:eastAsia="es-MX"/>
        </w:rPr>
      </w:pPr>
      <w:r w:rsidRPr="00586CBC">
        <w:rPr>
          <w:rFonts w:asciiTheme="minorHAnsi" w:hAnsiTheme="minorHAnsi" w:cstheme="minorHAnsi"/>
          <w:b/>
          <w:bCs/>
          <w:color w:val="2C2C2B"/>
          <w:sz w:val="28"/>
          <w:szCs w:val="28"/>
          <w:lang w:val="es-MX" w:eastAsia="es-MX"/>
        </w:rPr>
        <w:t>Ser atendido cuando te inconformes por la atención médica recibida.</w:t>
      </w:r>
    </w:p>
    <w:p w14:paraId="5DAE768E" w14:textId="77777777" w:rsidR="00A815B7" w:rsidRPr="00586CBC" w:rsidRDefault="00A815B7" w:rsidP="00586CBC">
      <w:pPr>
        <w:pStyle w:val="NormalWeb"/>
        <w:shd w:val="clear" w:color="auto" w:fill="FFFFFF"/>
        <w:spacing w:before="240" w:beforeAutospacing="0" w:after="780" w:afterAutospacing="0" w:line="360" w:lineRule="auto"/>
        <w:ind w:left="-426"/>
        <w:jc w:val="both"/>
        <w:rPr>
          <w:rFonts w:asciiTheme="minorHAnsi" w:hAnsiTheme="minorHAnsi" w:cstheme="minorHAnsi"/>
          <w:color w:val="333333"/>
          <w:sz w:val="28"/>
          <w:szCs w:val="28"/>
          <w:bdr w:val="none" w:sz="0" w:space="0" w:color="auto" w:frame="1"/>
        </w:rPr>
      </w:pPr>
      <w:r w:rsidRPr="00586CBC">
        <w:rPr>
          <w:rFonts w:asciiTheme="minorHAnsi" w:hAnsiTheme="minorHAnsi" w:cstheme="minorHAnsi"/>
          <w:color w:val="333333"/>
          <w:sz w:val="28"/>
          <w:szCs w:val="28"/>
          <w:bdr w:val="none" w:sz="0" w:space="0" w:color="auto" w:frame="1"/>
        </w:rPr>
        <w:t xml:space="preserve"> </w:t>
      </w:r>
    </w:p>
    <w:p w14:paraId="09070AD1" w14:textId="77777777" w:rsidR="00E0552F" w:rsidRPr="00586CBC" w:rsidRDefault="00A815B7" w:rsidP="00586CBC">
      <w:pPr>
        <w:shd w:val="clear" w:color="auto" w:fill="FFFFFF"/>
        <w:spacing w:before="100" w:beforeAutospacing="1" w:after="100" w:afterAutospacing="1" w:line="360" w:lineRule="auto"/>
        <w:ind w:left="-426" w:firstLine="426"/>
        <w:jc w:val="both"/>
        <w:rPr>
          <w:rFonts w:asciiTheme="minorHAnsi" w:hAnsiTheme="minorHAnsi" w:cstheme="minorHAnsi"/>
          <w:color w:val="333333"/>
          <w:sz w:val="28"/>
          <w:szCs w:val="28"/>
          <w:shd w:val="clear" w:color="auto" w:fill="FFFFFF"/>
        </w:rPr>
      </w:pPr>
      <w:r w:rsidRPr="00586CBC">
        <w:rPr>
          <w:rFonts w:asciiTheme="minorHAnsi" w:hAnsiTheme="minorHAnsi" w:cstheme="minorHAnsi"/>
          <w:color w:val="333333"/>
          <w:sz w:val="28"/>
          <w:szCs w:val="28"/>
          <w:bdr w:val="none" w:sz="0" w:space="0" w:color="auto" w:frame="1"/>
        </w:rPr>
        <w:lastRenderedPageBreak/>
        <w:t xml:space="preserve">De los derechos reconocidos en nuestro país debemos destacar los relativos a </w:t>
      </w:r>
      <w:r w:rsidRPr="00586CBC">
        <w:rPr>
          <w:rFonts w:asciiTheme="minorHAnsi" w:hAnsiTheme="minorHAnsi" w:cstheme="minorHAnsi"/>
          <w:bCs/>
          <w:sz w:val="28"/>
          <w:szCs w:val="28"/>
          <w:lang w:val="es-MX" w:eastAsia="es-MX"/>
        </w:rPr>
        <w:t xml:space="preserve">recibir información suficiente, clara, oportuna y veraz y el de </w:t>
      </w:r>
      <w:r w:rsidR="00531245" w:rsidRPr="00586CBC">
        <w:rPr>
          <w:rFonts w:asciiTheme="minorHAnsi" w:hAnsiTheme="minorHAnsi" w:cstheme="minorHAnsi"/>
          <w:b/>
          <w:bCs/>
          <w:color w:val="2C2C2B"/>
          <w:sz w:val="28"/>
          <w:szCs w:val="28"/>
          <w:u w:val="single"/>
          <w:lang w:val="es-MX" w:eastAsia="es-MX"/>
        </w:rPr>
        <w:t>otorgar o no  consentimiento válidamente informado</w:t>
      </w:r>
      <w:r w:rsidRPr="00586CBC">
        <w:rPr>
          <w:rFonts w:asciiTheme="minorHAnsi" w:hAnsiTheme="minorHAnsi" w:cstheme="minorHAnsi"/>
          <w:bCs/>
          <w:sz w:val="28"/>
          <w:szCs w:val="28"/>
          <w:lang w:val="es-MX" w:eastAsia="es-MX"/>
        </w:rPr>
        <w:t xml:space="preserve">,  esto en concordancia  al exhorto que la OMS ha </w:t>
      </w:r>
      <w:r w:rsidR="006D6C31" w:rsidRPr="00586CBC">
        <w:rPr>
          <w:rFonts w:asciiTheme="minorHAnsi" w:hAnsiTheme="minorHAnsi" w:cstheme="minorHAnsi"/>
          <w:bCs/>
          <w:sz w:val="28"/>
          <w:szCs w:val="28"/>
          <w:lang w:val="es-MX" w:eastAsia="es-MX"/>
        </w:rPr>
        <w:t>realizado</w:t>
      </w:r>
      <w:r w:rsidRPr="00586CBC">
        <w:rPr>
          <w:rFonts w:asciiTheme="minorHAnsi" w:hAnsiTheme="minorHAnsi" w:cstheme="minorHAnsi"/>
          <w:bCs/>
          <w:sz w:val="28"/>
          <w:szCs w:val="28"/>
          <w:lang w:val="es-MX" w:eastAsia="es-MX"/>
        </w:rPr>
        <w:t xml:space="preserve"> a todos los países  en el sentido de que</w:t>
      </w:r>
      <w:r w:rsidR="000A2108" w:rsidRPr="00586CBC">
        <w:rPr>
          <w:rFonts w:asciiTheme="minorHAnsi" w:hAnsiTheme="minorHAnsi" w:cstheme="minorHAnsi"/>
          <w:color w:val="333333"/>
          <w:sz w:val="28"/>
          <w:szCs w:val="28"/>
          <w:bdr w:val="none" w:sz="0" w:space="0" w:color="auto" w:frame="1"/>
        </w:rPr>
        <w:t xml:space="preserve"> los países</w:t>
      </w:r>
      <w:r w:rsidRPr="00586CBC">
        <w:rPr>
          <w:rFonts w:asciiTheme="minorHAnsi" w:hAnsiTheme="minorHAnsi" w:cstheme="minorHAnsi"/>
          <w:color w:val="333333"/>
          <w:sz w:val="28"/>
          <w:szCs w:val="28"/>
          <w:bdr w:val="none" w:sz="0" w:space="0" w:color="auto" w:frame="1"/>
        </w:rPr>
        <w:t xml:space="preserve"> </w:t>
      </w:r>
      <w:r w:rsidR="00531245" w:rsidRPr="00586CBC">
        <w:rPr>
          <w:rFonts w:asciiTheme="minorHAnsi" w:hAnsiTheme="minorHAnsi" w:cstheme="minorHAnsi"/>
          <w:color w:val="333333"/>
          <w:sz w:val="28"/>
          <w:szCs w:val="28"/>
          <w:bdr w:val="none" w:sz="0" w:space="0" w:color="auto" w:frame="1"/>
        </w:rPr>
        <w:t>deberán</w:t>
      </w:r>
      <w:r w:rsidR="000A2108" w:rsidRPr="00586CBC">
        <w:rPr>
          <w:rFonts w:asciiTheme="minorHAnsi" w:hAnsiTheme="minorHAnsi" w:cstheme="minorHAnsi"/>
          <w:color w:val="333333"/>
          <w:sz w:val="28"/>
          <w:szCs w:val="28"/>
          <w:bdr w:val="none" w:sz="0" w:space="0" w:color="auto" w:frame="1"/>
        </w:rPr>
        <w:t xml:space="preserve"> respet</w:t>
      </w:r>
      <w:r w:rsidRPr="00586CBC">
        <w:rPr>
          <w:rFonts w:asciiTheme="minorHAnsi" w:hAnsiTheme="minorHAnsi" w:cstheme="minorHAnsi"/>
          <w:color w:val="333333"/>
          <w:sz w:val="28"/>
          <w:szCs w:val="28"/>
          <w:bdr w:val="none" w:sz="0" w:space="0" w:color="auto" w:frame="1"/>
        </w:rPr>
        <w:t>ar y proteger</w:t>
      </w:r>
      <w:r w:rsidR="000A2108" w:rsidRPr="00586CBC">
        <w:rPr>
          <w:rFonts w:asciiTheme="minorHAnsi" w:hAnsiTheme="minorHAnsi" w:cstheme="minorHAnsi"/>
          <w:color w:val="333333"/>
          <w:sz w:val="28"/>
          <w:szCs w:val="28"/>
          <w:bdr w:val="none" w:sz="0" w:space="0" w:color="auto" w:frame="1"/>
        </w:rPr>
        <w:t xml:space="preserve"> los derechos humanos relacionados con la salud –en su legislación y en sus políticas y programas sanitarios</w:t>
      </w:r>
      <w:r w:rsidR="00DF1C44" w:rsidRPr="00586CBC">
        <w:rPr>
          <w:rFonts w:asciiTheme="minorHAnsi" w:hAnsiTheme="minorHAnsi" w:cstheme="minorHAnsi"/>
          <w:color w:val="333333"/>
          <w:sz w:val="28"/>
          <w:szCs w:val="28"/>
          <w:bdr w:val="none" w:sz="0" w:space="0" w:color="auto" w:frame="1"/>
        </w:rPr>
        <w:t>-</w:t>
      </w:r>
      <w:r w:rsidR="000A2108" w:rsidRPr="00586CBC">
        <w:rPr>
          <w:rFonts w:asciiTheme="minorHAnsi" w:hAnsiTheme="minorHAnsi" w:cstheme="minorHAnsi"/>
          <w:color w:val="333333"/>
          <w:sz w:val="28"/>
          <w:szCs w:val="28"/>
          <w:bdr w:val="none" w:sz="0" w:space="0" w:color="auto" w:frame="1"/>
        </w:rPr>
        <w:t>,  es por ello</w:t>
      </w:r>
      <w:r w:rsidR="00586CBC">
        <w:rPr>
          <w:rFonts w:asciiTheme="minorHAnsi" w:hAnsiTheme="minorHAnsi" w:cstheme="minorHAnsi"/>
          <w:color w:val="333333"/>
          <w:sz w:val="28"/>
          <w:szCs w:val="28"/>
          <w:bdr w:val="none" w:sz="0" w:space="0" w:color="auto" w:frame="1"/>
        </w:rPr>
        <w:t>,</w:t>
      </w:r>
      <w:r w:rsidR="000A2108" w:rsidRPr="00586CBC">
        <w:rPr>
          <w:rFonts w:asciiTheme="minorHAnsi" w:hAnsiTheme="minorHAnsi" w:cstheme="minorHAnsi"/>
          <w:color w:val="333333"/>
          <w:sz w:val="28"/>
          <w:szCs w:val="28"/>
          <w:bdr w:val="none" w:sz="0" w:space="0" w:color="auto" w:frame="1"/>
        </w:rPr>
        <w:t xml:space="preserve"> que con</w:t>
      </w:r>
      <w:r w:rsidR="0064652A" w:rsidRPr="00586CBC">
        <w:rPr>
          <w:rFonts w:asciiTheme="minorHAnsi" w:hAnsiTheme="minorHAnsi" w:cstheme="minorHAnsi"/>
          <w:color w:val="333333"/>
          <w:sz w:val="28"/>
          <w:szCs w:val="28"/>
          <w:shd w:val="clear" w:color="auto" w:fill="FFFFFF"/>
        </w:rPr>
        <w:t xml:space="preserve"> esta iniciativa como Legisladores adquirimos el compromiso  de  revisar </w:t>
      </w:r>
      <w:r w:rsidR="00DF1C44" w:rsidRPr="00586CBC">
        <w:rPr>
          <w:rFonts w:asciiTheme="minorHAnsi" w:hAnsiTheme="minorHAnsi" w:cstheme="minorHAnsi"/>
          <w:color w:val="333333"/>
          <w:sz w:val="28"/>
          <w:szCs w:val="28"/>
          <w:shd w:val="clear" w:color="auto" w:fill="FFFFFF"/>
        </w:rPr>
        <w:t xml:space="preserve">los </w:t>
      </w:r>
      <w:r w:rsidR="0064652A" w:rsidRPr="00586CBC">
        <w:rPr>
          <w:rFonts w:asciiTheme="minorHAnsi" w:hAnsiTheme="minorHAnsi" w:cstheme="minorHAnsi"/>
          <w:color w:val="333333"/>
          <w:sz w:val="28"/>
          <w:szCs w:val="28"/>
          <w:shd w:val="clear" w:color="auto" w:fill="FFFFFF"/>
        </w:rPr>
        <w:t xml:space="preserve">ordenamientos </w:t>
      </w:r>
      <w:r w:rsidR="00DF1C44" w:rsidRPr="00586CBC">
        <w:rPr>
          <w:rFonts w:asciiTheme="minorHAnsi" w:hAnsiTheme="minorHAnsi" w:cstheme="minorHAnsi"/>
          <w:color w:val="333333"/>
          <w:sz w:val="28"/>
          <w:szCs w:val="28"/>
          <w:shd w:val="clear" w:color="auto" w:fill="FFFFFF"/>
        </w:rPr>
        <w:t xml:space="preserve"> legales, </w:t>
      </w:r>
      <w:r w:rsidR="0064652A" w:rsidRPr="00586CBC">
        <w:rPr>
          <w:rFonts w:asciiTheme="minorHAnsi" w:hAnsiTheme="minorHAnsi" w:cstheme="minorHAnsi"/>
          <w:color w:val="333333"/>
          <w:sz w:val="28"/>
          <w:szCs w:val="28"/>
          <w:shd w:val="clear" w:color="auto" w:fill="FFFFFF"/>
        </w:rPr>
        <w:t xml:space="preserve">en especial la ley que hoy se reforma, esto para  fortalecer nuestras instituciones de salud,  pues en muchas de las ocasiones la perdida de la confianza por parte de pacientes y familiares  genera incertidumbre en un tema tan sensible como lo es la salud, </w:t>
      </w:r>
      <w:r w:rsidRPr="00586CBC">
        <w:rPr>
          <w:rFonts w:asciiTheme="minorHAnsi" w:hAnsiTheme="minorHAnsi" w:cstheme="minorHAnsi"/>
          <w:color w:val="333333"/>
          <w:sz w:val="28"/>
          <w:szCs w:val="28"/>
          <w:shd w:val="clear" w:color="auto" w:fill="FFFFFF"/>
        </w:rPr>
        <w:t xml:space="preserve"> </w:t>
      </w:r>
      <w:r w:rsidR="0064652A" w:rsidRPr="00586CBC">
        <w:rPr>
          <w:rFonts w:asciiTheme="minorHAnsi" w:hAnsiTheme="minorHAnsi" w:cstheme="minorHAnsi"/>
          <w:color w:val="333333"/>
          <w:sz w:val="28"/>
          <w:szCs w:val="28"/>
          <w:shd w:val="clear" w:color="auto" w:fill="FFFFFF"/>
        </w:rPr>
        <w:t>pues  al incluir en nuest</w:t>
      </w:r>
      <w:r w:rsidR="002E0ED6" w:rsidRPr="00586CBC">
        <w:rPr>
          <w:rFonts w:asciiTheme="minorHAnsi" w:hAnsiTheme="minorHAnsi" w:cstheme="minorHAnsi"/>
          <w:color w:val="333333"/>
          <w:sz w:val="28"/>
          <w:szCs w:val="28"/>
          <w:shd w:val="clear" w:color="auto" w:fill="FFFFFF"/>
        </w:rPr>
        <w:t>r</w:t>
      </w:r>
      <w:r w:rsidR="0064652A" w:rsidRPr="00586CBC">
        <w:rPr>
          <w:rFonts w:asciiTheme="minorHAnsi" w:hAnsiTheme="minorHAnsi" w:cstheme="minorHAnsi"/>
          <w:color w:val="333333"/>
          <w:sz w:val="28"/>
          <w:szCs w:val="28"/>
          <w:shd w:val="clear" w:color="auto" w:fill="FFFFFF"/>
        </w:rPr>
        <w:t>a ley  un art</w:t>
      </w:r>
      <w:r w:rsidR="002E0ED6" w:rsidRPr="00586CBC">
        <w:rPr>
          <w:rFonts w:asciiTheme="minorHAnsi" w:hAnsiTheme="minorHAnsi" w:cstheme="minorHAnsi"/>
          <w:color w:val="333333"/>
          <w:sz w:val="28"/>
          <w:szCs w:val="28"/>
          <w:shd w:val="clear" w:color="auto" w:fill="FFFFFF"/>
        </w:rPr>
        <w:t>í</w:t>
      </w:r>
      <w:r w:rsidR="0064652A" w:rsidRPr="00586CBC">
        <w:rPr>
          <w:rFonts w:asciiTheme="minorHAnsi" w:hAnsiTheme="minorHAnsi" w:cstheme="minorHAnsi"/>
          <w:color w:val="333333"/>
          <w:sz w:val="28"/>
          <w:szCs w:val="28"/>
          <w:shd w:val="clear" w:color="auto" w:fill="FFFFFF"/>
        </w:rPr>
        <w:t>culo que contemple el derecho  de los usuarios como a los famili</w:t>
      </w:r>
      <w:r w:rsidR="002E0ED6" w:rsidRPr="00586CBC">
        <w:rPr>
          <w:rFonts w:asciiTheme="minorHAnsi" w:hAnsiTheme="minorHAnsi" w:cstheme="minorHAnsi"/>
          <w:color w:val="333333"/>
          <w:sz w:val="28"/>
          <w:szCs w:val="28"/>
          <w:shd w:val="clear" w:color="auto" w:fill="FFFFFF"/>
        </w:rPr>
        <w:t>a</w:t>
      </w:r>
      <w:r w:rsidR="0064652A" w:rsidRPr="00586CBC">
        <w:rPr>
          <w:rFonts w:asciiTheme="minorHAnsi" w:hAnsiTheme="minorHAnsi" w:cstheme="minorHAnsi"/>
          <w:color w:val="333333"/>
          <w:sz w:val="28"/>
          <w:szCs w:val="28"/>
          <w:shd w:val="clear" w:color="auto" w:fill="FFFFFF"/>
        </w:rPr>
        <w:t>res de los usuar</w:t>
      </w:r>
      <w:r w:rsidR="002E0ED6" w:rsidRPr="00586CBC">
        <w:rPr>
          <w:rFonts w:asciiTheme="minorHAnsi" w:hAnsiTheme="minorHAnsi" w:cstheme="minorHAnsi"/>
          <w:color w:val="333333"/>
          <w:sz w:val="28"/>
          <w:szCs w:val="28"/>
          <w:shd w:val="clear" w:color="auto" w:fill="FFFFFF"/>
        </w:rPr>
        <w:t>i</w:t>
      </w:r>
      <w:r w:rsidR="0064652A" w:rsidRPr="00586CBC">
        <w:rPr>
          <w:rFonts w:asciiTheme="minorHAnsi" w:hAnsiTheme="minorHAnsi" w:cstheme="minorHAnsi"/>
          <w:color w:val="333333"/>
          <w:sz w:val="28"/>
          <w:szCs w:val="28"/>
          <w:shd w:val="clear" w:color="auto" w:fill="FFFFFF"/>
        </w:rPr>
        <w:t>os  a recibir  info</w:t>
      </w:r>
      <w:r w:rsidR="002E0ED6" w:rsidRPr="00586CBC">
        <w:rPr>
          <w:rFonts w:asciiTheme="minorHAnsi" w:hAnsiTheme="minorHAnsi" w:cstheme="minorHAnsi"/>
          <w:color w:val="333333"/>
          <w:sz w:val="28"/>
          <w:szCs w:val="28"/>
          <w:shd w:val="clear" w:color="auto" w:fill="FFFFFF"/>
        </w:rPr>
        <w:t>r</w:t>
      </w:r>
      <w:r w:rsidR="0064652A" w:rsidRPr="00586CBC">
        <w:rPr>
          <w:rFonts w:asciiTheme="minorHAnsi" w:hAnsiTheme="minorHAnsi" w:cstheme="minorHAnsi"/>
          <w:color w:val="333333"/>
          <w:sz w:val="28"/>
          <w:szCs w:val="28"/>
          <w:shd w:val="clear" w:color="auto" w:fill="FFFFFF"/>
        </w:rPr>
        <w:t>maci</w:t>
      </w:r>
      <w:r w:rsidR="002E0ED6" w:rsidRPr="00586CBC">
        <w:rPr>
          <w:rFonts w:asciiTheme="minorHAnsi" w:hAnsiTheme="minorHAnsi" w:cstheme="minorHAnsi"/>
          <w:color w:val="333333"/>
          <w:sz w:val="28"/>
          <w:szCs w:val="28"/>
          <w:shd w:val="clear" w:color="auto" w:fill="FFFFFF"/>
        </w:rPr>
        <w:t>ó</w:t>
      </w:r>
      <w:r w:rsidR="0064652A" w:rsidRPr="00586CBC">
        <w:rPr>
          <w:rFonts w:asciiTheme="minorHAnsi" w:hAnsiTheme="minorHAnsi" w:cstheme="minorHAnsi"/>
          <w:color w:val="333333"/>
          <w:sz w:val="28"/>
          <w:szCs w:val="28"/>
          <w:shd w:val="clear" w:color="auto" w:fill="FFFFFF"/>
        </w:rPr>
        <w:t>n sobre la condición m</w:t>
      </w:r>
      <w:r w:rsidR="002E0ED6" w:rsidRPr="00586CBC">
        <w:rPr>
          <w:rFonts w:asciiTheme="minorHAnsi" w:hAnsiTheme="minorHAnsi" w:cstheme="minorHAnsi"/>
          <w:color w:val="333333"/>
          <w:sz w:val="28"/>
          <w:szCs w:val="28"/>
          <w:shd w:val="clear" w:color="auto" w:fill="FFFFFF"/>
        </w:rPr>
        <w:t>é</w:t>
      </w:r>
      <w:r w:rsidR="0064652A" w:rsidRPr="00586CBC">
        <w:rPr>
          <w:rFonts w:asciiTheme="minorHAnsi" w:hAnsiTheme="minorHAnsi" w:cstheme="minorHAnsi"/>
          <w:color w:val="333333"/>
          <w:sz w:val="28"/>
          <w:szCs w:val="28"/>
          <w:shd w:val="clear" w:color="auto" w:fill="FFFFFF"/>
        </w:rPr>
        <w:t>dica</w:t>
      </w:r>
      <w:r w:rsidRPr="00586CBC">
        <w:rPr>
          <w:rFonts w:asciiTheme="minorHAnsi" w:hAnsiTheme="minorHAnsi" w:cstheme="minorHAnsi"/>
          <w:color w:val="333333"/>
          <w:sz w:val="28"/>
          <w:szCs w:val="28"/>
          <w:shd w:val="clear" w:color="auto" w:fill="FFFFFF"/>
        </w:rPr>
        <w:t xml:space="preserve"> y</w:t>
      </w:r>
      <w:r w:rsidR="0064652A" w:rsidRPr="00586CBC">
        <w:rPr>
          <w:rFonts w:asciiTheme="minorHAnsi" w:hAnsiTheme="minorHAnsi" w:cstheme="minorHAnsi"/>
          <w:color w:val="333333"/>
          <w:sz w:val="28"/>
          <w:szCs w:val="28"/>
          <w:shd w:val="clear" w:color="auto" w:fill="FFFFFF"/>
        </w:rPr>
        <w:t xml:space="preserve"> tratamientos</w:t>
      </w:r>
      <w:r w:rsidRPr="00586CBC">
        <w:rPr>
          <w:rFonts w:asciiTheme="minorHAnsi" w:hAnsiTheme="minorHAnsi" w:cstheme="minorHAnsi"/>
          <w:color w:val="333333"/>
          <w:sz w:val="28"/>
          <w:szCs w:val="28"/>
          <w:shd w:val="clear" w:color="auto" w:fill="FFFFFF"/>
        </w:rPr>
        <w:t xml:space="preserve">, </w:t>
      </w:r>
      <w:r w:rsidR="0064652A" w:rsidRPr="00586CBC">
        <w:rPr>
          <w:rFonts w:asciiTheme="minorHAnsi" w:hAnsiTheme="minorHAnsi" w:cstheme="minorHAnsi"/>
          <w:color w:val="333333"/>
          <w:sz w:val="28"/>
          <w:szCs w:val="28"/>
          <w:shd w:val="clear" w:color="auto" w:fill="FFFFFF"/>
        </w:rPr>
        <w:t xml:space="preserve"> </w:t>
      </w:r>
      <w:r w:rsidR="00586CBC">
        <w:rPr>
          <w:rFonts w:asciiTheme="minorHAnsi" w:hAnsiTheme="minorHAnsi" w:cstheme="minorHAnsi"/>
          <w:color w:val="333333"/>
          <w:sz w:val="28"/>
          <w:szCs w:val="28"/>
          <w:shd w:val="clear" w:color="auto" w:fill="FFFFFF"/>
        </w:rPr>
        <w:t xml:space="preserve"> así como su participación,</w:t>
      </w:r>
      <w:r w:rsidR="0064652A" w:rsidRPr="00586CBC">
        <w:rPr>
          <w:rFonts w:asciiTheme="minorHAnsi" w:hAnsiTheme="minorHAnsi" w:cstheme="minorHAnsi"/>
          <w:color w:val="333333"/>
          <w:sz w:val="28"/>
          <w:szCs w:val="28"/>
          <w:shd w:val="clear" w:color="auto" w:fill="FFFFFF"/>
        </w:rPr>
        <w:t xml:space="preserve"> conlleva la obligación de los profesionales de la salud </w:t>
      </w:r>
      <w:r w:rsidR="00531245" w:rsidRPr="00586CBC">
        <w:rPr>
          <w:rFonts w:asciiTheme="minorHAnsi" w:hAnsiTheme="minorHAnsi" w:cstheme="minorHAnsi"/>
          <w:color w:val="333333"/>
          <w:sz w:val="28"/>
          <w:szCs w:val="28"/>
          <w:shd w:val="clear" w:color="auto" w:fill="FFFFFF"/>
        </w:rPr>
        <w:t xml:space="preserve">a cumplir con esa obligación </w:t>
      </w:r>
      <w:r w:rsidR="0064652A" w:rsidRPr="00586CBC">
        <w:rPr>
          <w:rFonts w:asciiTheme="minorHAnsi" w:hAnsiTheme="minorHAnsi" w:cstheme="minorHAnsi"/>
          <w:color w:val="333333"/>
          <w:sz w:val="28"/>
          <w:szCs w:val="28"/>
          <w:shd w:val="clear" w:color="auto" w:fill="FFFFFF"/>
        </w:rPr>
        <w:t>de manera clara y precisa</w:t>
      </w:r>
      <w:r w:rsidR="00531245" w:rsidRPr="00586CBC">
        <w:rPr>
          <w:rFonts w:asciiTheme="minorHAnsi" w:hAnsiTheme="minorHAnsi" w:cstheme="minorHAnsi"/>
          <w:color w:val="333333"/>
          <w:sz w:val="28"/>
          <w:szCs w:val="28"/>
          <w:shd w:val="clear" w:color="auto" w:fill="FFFFFF"/>
        </w:rPr>
        <w:t>, informando</w:t>
      </w:r>
      <w:r w:rsidR="0064652A" w:rsidRPr="00586CBC">
        <w:rPr>
          <w:rFonts w:asciiTheme="minorHAnsi" w:hAnsiTheme="minorHAnsi" w:cstheme="minorHAnsi"/>
          <w:color w:val="333333"/>
          <w:sz w:val="28"/>
          <w:szCs w:val="28"/>
          <w:shd w:val="clear" w:color="auto" w:fill="FFFFFF"/>
        </w:rPr>
        <w:t xml:space="preserve"> todos los elementos necesarios </w:t>
      </w:r>
      <w:r w:rsidR="002A624A" w:rsidRPr="00586CBC">
        <w:rPr>
          <w:rFonts w:asciiTheme="minorHAnsi" w:hAnsiTheme="minorHAnsi" w:cstheme="minorHAnsi"/>
          <w:color w:val="333333"/>
          <w:sz w:val="28"/>
          <w:szCs w:val="28"/>
          <w:shd w:val="clear" w:color="auto" w:fill="FFFFFF"/>
        </w:rPr>
        <w:t xml:space="preserve"> para que de manera libre y sin presion</w:t>
      </w:r>
      <w:r w:rsidR="002E0ED6" w:rsidRPr="00586CBC">
        <w:rPr>
          <w:rFonts w:asciiTheme="minorHAnsi" w:hAnsiTheme="minorHAnsi" w:cstheme="minorHAnsi"/>
          <w:color w:val="333333"/>
          <w:sz w:val="28"/>
          <w:szCs w:val="28"/>
          <w:shd w:val="clear" w:color="auto" w:fill="FFFFFF"/>
        </w:rPr>
        <w:t>e</w:t>
      </w:r>
      <w:r w:rsidR="002A624A" w:rsidRPr="00586CBC">
        <w:rPr>
          <w:rFonts w:asciiTheme="minorHAnsi" w:hAnsiTheme="minorHAnsi" w:cstheme="minorHAnsi"/>
          <w:color w:val="333333"/>
          <w:sz w:val="28"/>
          <w:szCs w:val="28"/>
          <w:shd w:val="clear" w:color="auto" w:fill="FFFFFF"/>
        </w:rPr>
        <w:t>s</w:t>
      </w:r>
      <w:r w:rsidR="00531245" w:rsidRPr="00586CBC">
        <w:rPr>
          <w:rFonts w:asciiTheme="minorHAnsi" w:hAnsiTheme="minorHAnsi" w:cstheme="minorHAnsi"/>
          <w:color w:val="333333"/>
          <w:sz w:val="28"/>
          <w:szCs w:val="28"/>
          <w:shd w:val="clear" w:color="auto" w:fill="FFFFFF"/>
        </w:rPr>
        <w:t xml:space="preserve"> se</w:t>
      </w:r>
      <w:r w:rsidR="002A624A" w:rsidRPr="00586CBC">
        <w:rPr>
          <w:rFonts w:asciiTheme="minorHAnsi" w:hAnsiTheme="minorHAnsi" w:cstheme="minorHAnsi"/>
          <w:color w:val="333333"/>
          <w:sz w:val="28"/>
          <w:szCs w:val="28"/>
          <w:shd w:val="clear" w:color="auto" w:fill="FFFFFF"/>
        </w:rPr>
        <w:t xml:space="preserve">  tome una decisión informada sobre el tratamiento</w:t>
      </w:r>
      <w:r w:rsidR="002E0ED6" w:rsidRPr="00586CBC">
        <w:rPr>
          <w:rFonts w:asciiTheme="minorHAnsi" w:hAnsiTheme="minorHAnsi" w:cstheme="minorHAnsi"/>
          <w:color w:val="333333"/>
          <w:sz w:val="28"/>
          <w:szCs w:val="28"/>
          <w:shd w:val="clear" w:color="auto" w:fill="FFFFFF"/>
        </w:rPr>
        <w:t xml:space="preserve"> </w:t>
      </w:r>
      <w:r w:rsidR="002A624A" w:rsidRPr="00586CBC">
        <w:rPr>
          <w:rFonts w:asciiTheme="minorHAnsi" w:hAnsiTheme="minorHAnsi" w:cstheme="minorHAnsi"/>
          <w:color w:val="333333"/>
          <w:sz w:val="28"/>
          <w:szCs w:val="28"/>
          <w:shd w:val="clear" w:color="auto" w:fill="FFFFFF"/>
        </w:rPr>
        <w:t>que habr</w:t>
      </w:r>
      <w:r w:rsidR="002E0ED6" w:rsidRPr="00586CBC">
        <w:rPr>
          <w:rFonts w:asciiTheme="minorHAnsi" w:hAnsiTheme="minorHAnsi" w:cstheme="minorHAnsi"/>
          <w:color w:val="333333"/>
          <w:sz w:val="28"/>
          <w:szCs w:val="28"/>
          <w:shd w:val="clear" w:color="auto" w:fill="FFFFFF"/>
        </w:rPr>
        <w:t>á</w:t>
      </w:r>
      <w:r w:rsidR="002A624A" w:rsidRPr="00586CBC">
        <w:rPr>
          <w:rFonts w:asciiTheme="minorHAnsi" w:hAnsiTheme="minorHAnsi" w:cstheme="minorHAnsi"/>
          <w:color w:val="333333"/>
          <w:sz w:val="28"/>
          <w:szCs w:val="28"/>
          <w:shd w:val="clear" w:color="auto" w:fill="FFFFFF"/>
        </w:rPr>
        <w:t>n de  aplicarse,  pues en la practica nos encontramos  que  al ingresar a un hospital ya sea p</w:t>
      </w:r>
      <w:r w:rsidR="003401FD" w:rsidRPr="00586CBC">
        <w:rPr>
          <w:rFonts w:asciiTheme="minorHAnsi" w:hAnsiTheme="minorHAnsi" w:cstheme="minorHAnsi"/>
          <w:color w:val="333333"/>
          <w:sz w:val="28"/>
          <w:szCs w:val="28"/>
          <w:shd w:val="clear" w:color="auto" w:fill="FFFFFF"/>
        </w:rPr>
        <w:t>ú</w:t>
      </w:r>
      <w:r w:rsidR="002A624A" w:rsidRPr="00586CBC">
        <w:rPr>
          <w:rFonts w:asciiTheme="minorHAnsi" w:hAnsiTheme="minorHAnsi" w:cstheme="minorHAnsi"/>
          <w:color w:val="333333"/>
          <w:sz w:val="28"/>
          <w:szCs w:val="28"/>
          <w:shd w:val="clear" w:color="auto" w:fill="FFFFFF"/>
        </w:rPr>
        <w:t xml:space="preserve">blico o particular,  tanto los usuarios o los familiares,  deben firmar  una serie formatos,  mismo que contiene </w:t>
      </w:r>
      <w:r w:rsidR="00DF1C44" w:rsidRPr="00586CBC">
        <w:rPr>
          <w:rFonts w:asciiTheme="minorHAnsi" w:hAnsiTheme="minorHAnsi" w:cstheme="minorHAnsi"/>
          <w:color w:val="333333"/>
          <w:sz w:val="28"/>
          <w:szCs w:val="28"/>
          <w:shd w:val="clear" w:color="auto" w:fill="FFFFFF"/>
        </w:rPr>
        <w:t>cláusulas</w:t>
      </w:r>
      <w:r w:rsidR="002A624A" w:rsidRPr="00586CBC">
        <w:rPr>
          <w:rFonts w:asciiTheme="minorHAnsi" w:hAnsiTheme="minorHAnsi" w:cstheme="minorHAnsi"/>
          <w:color w:val="333333"/>
          <w:sz w:val="28"/>
          <w:szCs w:val="28"/>
          <w:shd w:val="clear" w:color="auto" w:fill="FFFFFF"/>
        </w:rPr>
        <w:t xml:space="preserve"> que</w:t>
      </w:r>
      <w:r w:rsidR="00EC6390" w:rsidRPr="00586CBC">
        <w:rPr>
          <w:rFonts w:asciiTheme="minorHAnsi" w:hAnsiTheme="minorHAnsi" w:cstheme="minorHAnsi"/>
          <w:color w:val="333333"/>
          <w:sz w:val="28"/>
          <w:szCs w:val="28"/>
          <w:shd w:val="clear" w:color="auto" w:fill="FFFFFF"/>
        </w:rPr>
        <w:t xml:space="preserve"> ocasione</w:t>
      </w:r>
      <w:r w:rsidR="00531245" w:rsidRPr="00586CBC">
        <w:rPr>
          <w:rFonts w:asciiTheme="minorHAnsi" w:hAnsiTheme="minorHAnsi" w:cstheme="minorHAnsi"/>
          <w:color w:val="333333"/>
          <w:sz w:val="28"/>
          <w:szCs w:val="28"/>
          <w:shd w:val="clear" w:color="auto" w:fill="FFFFFF"/>
        </w:rPr>
        <w:t>s</w:t>
      </w:r>
      <w:r w:rsidR="00EC6390" w:rsidRPr="00586CBC">
        <w:rPr>
          <w:rFonts w:asciiTheme="minorHAnsi" w:hAnsiTheme="minorHAnsi" w:cstheme="minorHAnsi"/>
          <w:color w:val="333333"/>
          <w:sz w:val="28"/>
          <w:szCs w:val="28"/>
          <w:shd w:val="clear" w:color="auto" w:fill="FFFFFF"/>
        </w:rPr>
        <w:t xml:space="preserve"> son de difícil entendimientos por la situación de emergencia que  presentan,  pues estos formatos están integrados por  </w:t>
      </w:r>
      <w:r w:rsidR="00DF1C44" w:rsidRPr="00586CBC">
        <w:rPr>
          <w:rFonts w:asciiTheme="minorHAnsi" w:hAnsiTheme="minorHAnsi" w:cstheme="minorHAnsi"/>
          <w:color w:val="333333"/>
          <w:sz w:val="28"/>
          <w:szCs w:val="28"/>
          <w:shd w:val="clear" w:color="auto" w:fill="FFFFFF"/>
        </w:rPr>
        <w:t>múltiples</w:t>
      </w:r>
      <w:r w:rsidR="00EC6390" w:rsidRPr="00586CBC">
        <w:rPr>
          <w:rFonts w:asciiTheme="minorHAnsi" w:hAnsiTheme="minorHAnsi" w:cstheme="minorHAnsi"/>
          <w:color w:val="333333"/>
          <w:sz w:val="28"/>
          <w:szCs w:val="28"/>
          <w:shd w:val="clear" w:color="auto" w:fill="FFFFFF"/>
        </w:rPr>
        <w:t xml:space="preserve"> hojas,  y las llamadas “letras chiquitas”,  </w:t>
      </w:r>
      <w:r w:rsidR="00DF1C44" w:rsidRPr="00586CBC">
        <w:rPr>
          <w:rFonts w:asciiTheme="minorHAnsi" w:hAnsiTheme="minorHAnsi" w:cstheme="minorHAnsi"/>
          <w:color w:val="333333"/>
          <w:sz w:val="28"/>
          <w:szCs w:val="28"/>
          <w:shd w:val="clear" w:color="auto" w:fill="FFFFFF"/>
        </w:rPr>
        <w:t>incomprensibles</w:t>
      </w:r>
      <w:r w:rsidR="00EC6390" w:rsidRPr="00586CBC">
        <w:rPr>
          <w:rFonts w:asciiTheme="minorHAnsi" w:hAnsiTheme="minorHAnsi" w:cstheme="minorHAnsi"/>
          <w:color w:val="333333"/>
          <w:sz w:val="28"/>
          <w:szCs w:val="28"/>
          <w:shd w:val="clear" w:color="auto" w:fill="FFFFFF"/>
        </w:rPr>
        <w:t xml:space="preserve"> para muchos</w:t>
      </w:r>
      <w:r w:rsidR="00DF1C44" w:rsidRPr="00586CBC">
        <w:rPr>
          <w:rFonts w:asciiTheme="minorHAnsi" w:hAnsiTheme="minorHAnsi" w:cstheme="minorHAnsi"/>
          <w:color w:val="333333"/>
          <w:sz w:val="28"/>
          <w:szCs w:val="28"/>
          <w:shd w:val="clear" w:color="auto" w:fill="FFFFFF"/>
        </w:rPr>
        <w:t xml:space="preserve"> por la situación en la que se encuentran</w:t>
      </w:r>
      <w:r w:rsidR="00EC6390" w:rsidRPr="00586CBC">
        <w:rPr>
          <w:rFonts w:asciiTheme="minorHAnsi" w:hAnsiTheme="minorHAnsi" w:cstheme="minorHAnsi"/>
          <w:color w:val="333333"/>
          <w:sz w:val="28"/>
          <w:szCs w:val="28"/>
          <w:shd w:val="clear" w:color="auto" w:fill="FFFFFF"/>
        </w:rPr>
        <w:t xml:space="preserve">,  por lo que en  cumplimiento con </w:t>
      </w:r>
      <w:r w:rsidR="00DF1C44" w:rsidRPr="00586CBC">
        <w:rPr>
          <w:rFonts w:asciiTheme="minorHAnsi" w:hAnsiTheme="minorHAnsi" w:cstheme="minorHAnsi"/>
          <w:color w:val="333333"/>
          <w:sz w:val="28"/>
          <w:szCs w:val="28"/>
          <w:shd w:val="clear" w:color="auto" w:fill="FFFFFF"/>
        </w:rPr>
        <w:t xml:space="preserve">la normatividad, </w:t>
      </w:r>
      <w:r w:rsidR="00EC6390" w:rsidRPr="00586CBC">
        <w:rPr>
          <w:rFonts w:asciiTheme="minorHAnsi" w:hAnsiTheme="minorHAnsi" w:cstheme="minorHAnsi"/>
          <w:color w:val="333333"/>
          <w:sz w:val="28"/>
          <w:szCs w:val="28"/>
          <w:shd w:val="clear" w:color="auto" w:fill="FFFFFF"/>
        </w:rPr>
        <w:t>la</w:t>
      </w:r>
      <w:r w:rsidR="00DF1C44" w:rsidRPr="00586CBC">
        <w:rPr>
          <w:rFonts w:asciiTheme="minorHAnsi" w:hAnsiTheme="minorHAnsi" w:cstheme="minorHAnsi"/>
          <w:color w:val="333333"/>
          <w:sz w:val="28"/>
          <w:szCs w:val="28"/>
          <w:shd w:val="clear" w:color="auto" w:fill="FFFFFF"/>
        </w:rPr>
        <w:t>s</w:t>
      </w:r>
      <w:r w:rsidR="00EC6390" w:rsidRPr="00586CBC">
        <w:rPr>
          <w:rFonts w:asciiTheme="minorHAnsi" w:hAnsiTheme="minorHAnsi" w:cstheme="minorHAnsi"/>
          <w:color w:val="333333"/>
          <w:sz w:val="28"/>
          <w:szCs w:val="28"/>
          <w:shd w:val="clear" w:color="auto" w:fill="FFFFFF"/>
        </w:rPr>
        <w:t xml:space="preserve"> obligaciones de los prestadores de </w:t>
      </w:r>
      <w:r w:rsidR="0046052E" w:rsidRPr="00586CBC">
        <w:rPr>
          <w:rFonts w:asciiTheme="minorHAnsi" w:hAnsiTheme="minorHAnsi" w:cstheme="minorHAnsi"/>
          <w:color w:val="333333"/>
          <w:sz w:val="28"/>
          <w:szCs w:val="28"/>
          <w:shd w:val="clear" w:color="auto" w:fill="FFFFFF"/>
        </w:rPr>
        <w:t>servicios</w:t>
      </w:r>
      <w:r w:rsidR="00EC6390" w:rsidRPr="00586CBC">
        <w:rPr>
          <w:rFonts w:asciiTheme="minorHAnsi" w:hAnsiTheme="minorHAnsi" w:cstheme="minorHAnsi"/>
          <w:color w:val="333333"/>
          <w:sz w:val="28"/>
          <w:szCs w:val="28"/>
          <w:shd w:val="clear" w:color="auto" w:fill="FFFFFF"/>
        </w:rPr>
        <w:t xml:space="preserve"> de salud deben </w:t>
      </w:r>
      <w:r w:rsidR="00DF1C44" w:rsidRPr="00586CBC">
        <w:rPr>
          <w:rFonts w:asciiTheme="minorHAnsi" w:hAnsiTheme="minorHAnsi" w:cstheme="minorHAnsi"/>
          <w:color w:val="333333"/>
          <w:sz w:val="28"/>
          <w:szCs w:val="28"/>
          <w:shd w:val="clear" w:color="auto" w:fill="FFFFFF"/>
        </w:rPr>
        <w:t>proporcionar ex</w:t>
      </w:r>
      <w:r w:rsidR="00EC6390" w:rsidRPr="00586CBC">
        <w:rPr>
          <w:rFonts w:asciiTheme="minorHAnsi" w:hAnsiTheme="minorHAnsi" w:cstheme="minorHAnsi"/>
          <w:color w:val="333333"/>
          <w:sz w:val="28"/>
          <w:szCs w:val="28"/>
          <w:shd w:val="clear" w:color="auto" w:fill="FFFFFF"/>
        </w:rPr>
        <w:t>plicaciones claras y concisas</w:t>
      </w:r>
      <w:r w:rsidR="00C0604F">
        <w:rPr>
          <w:rFonts w:asciiTheme="minorHAnsi" w:hAnsiTheme="minorHAnsi" w:cstheme="minorHAnsi"/>
          <w:color w:val="333333"/>
          <w:sz w:val="28"/>
          <w:szCs w:val="28"/>
          <w:shd w:val="clear" w:color="auto" w:fill="FFFFFF"/>
        </w:rPr>
        <w:t xml:space="preserve">, con  documentos simplificados  respecto </w:t>
      </w:r>
      <w:r w:rsidR="00EC6390" w:rsidRPr="00586CBC">
        <w:rPr>
          <w:rFonts w:asciiTheme="minorHAnsi" w:hAnsiTheme="minorHAnsi" w:cstheme="minorHAnsi"/>
          <w:color w:val="333333"/>
          <w:sz w:val="28"/>
          <w:szCs w:val="28"/>
          <w:shd w:val="clear" w:color="auto" w:fill="FFFFFF"/>
        </w:rPr>
        <w:t xml:space="preserve"> del o los tratamientos y opciones que se aplicaran,  lo que  no </w:t>
      </w:r>
      <w:r w:rsidR="00EC6390" w:rsidRPr="00586CBC">
        <w:rPr>
          <w:rFonts w:asciiTheme="minorHAnsi" w:hAnsiTheme="minorHAnsi" w:cstheme="minorHAnsi"/>
          <w:color w:val="333333"/>
          <w:sz w:val="28"/>
          <w:szCs w:val="28"/>
          <w:shd w:val="clear" w:color="auto" w:fill="FFFFFF"/>
        </w:rPr>
        <w:lastRenderedPageBreak/>
        <w:t xml:space="preserve">deje </w:t>
      </w:r>
      <w:r w:rsidR="00DF1C44" w:rsidRPr="00586CBC">
        <w:rPr>
          <w:rFonts w:asciiTheme="minorHAnsi" w:hAnsiTheme="minorHAnsi" w:cstheme="minorHAnsi"/>
          <w:color w:val="333333"/>
          <w:sz w:val="28"/>
          <w:szCs w:val="28"/>
          <w:shd w:val="clear" w:color="auto" w:fill="FFFFFF"/>
        </w:rPr>
        <w:t xml:space="preserve"> duda alguna ante lo </w:t>
      </w:r>
      <w:r w:rsidR="00EC6390" w:rsidRPr="00586CBC">
        <w:rPr>
          <w:rFonts w:asciiTheme="minorHAnsi" w:hAnsiTheme="minorHAnsi" w:cstheme="minorHAnsi"/>
          <w:color w:val="333333"/>
          <w:sz w:val="28"/>
          <w:szCs w:val="28"/>
          <w:shd w:val="clear" w:color="auto" w:fill="FFFFFF"/>
        </w:rPr>
        <w:t xml:space="preserve"> que se </w:t>
      </w:r>
      <w:r w:rsidR="0046052E" w:rsidRPr="00586CBC">
        <w:rPr>
          <w:rFonts w:asciiTheme="minorHAnsi" w:hAnsiTheme="minorHAnsi" w:cstheme="minorHAnsi"/>
          <w:color w:val="333333"/>
          <w:sz w:val="28"/>
          <w:szCs w:val="28"/>
          <w:shd w:val="clear" w:color="auto" w:fill="FFFFFF"/>
        </w:rPr>
        <w:t>enfrenta</w:t>
      </w:r>
      <w:r w:rsidR="00EC6390" w:rsidRPr="00586CBC">
        <w:rPr>
          <w:rFonts w:asciiTheme="minorHAnsi" w:hAnsiTheme="minorHAnsi" w:cstheme="minorHAnsi"/>
          <w:color w:val="333333"/>
          <w:sz w:val="28"/>
          <w:szCs w:val="28"/>
          <w:shd w:val="clear" w:color="auto" w:fill="FFFFFF"/>
        </w:rPr>
        <w:t xml:space="preserve"> en ese momento y la consecuencia futuras, </w:t>
      </w:r>
      <w:r w:rsidR="002A624A" w:rsidRPr="00586CBC">
        <w:rPr>
          <w:rFonts w:asciiTheme="minorHAnsi" w:hAnsiTheme="minorHAnsi" w:cstheme="minorHAnsi"/>
          <w:color w:val="333333"/>
          <w:sz w:val="28"/>
          <w:szCs w:val="28"/>
          <w:shd w:val="clear" w:color="auto" w:fill="FFFFFF"/>
        </w:rPr>
        <w:t xml:space="preserve">   </w:t>
      </w:r>
      <w:r w:rsidR="003278DD" w:rsidRPr="00586CBC">
        <w:rPr>
          <w:rFonts w:asciiTheme="minorHAnsi" w:hAnsiTheme="minorHAnsi" w:cstheme="minorHAnsi"/>
          <w:color w:val="333333"/>
          <w:sz w:val="28"/>
          <w:szCs w:val="28"/>
          <w:shd w:val="clear" w:color="auto" w:fill="FFFFFF"/>
        </w:rPr>
        <w:t xml:space="preserve">por ello el </w:t>
      </w:r>
      <w:r w:rsidR="00EC6390" w:rsidRPr="00586CBC">
        <w:rPr>
          <w:rFonts w:asciiTheme="minorHAnsi" w:hAnsiTheme="minorHAnsi" w:cstheme="minorHAnsi"/>
          <w:sz w:val="28"/>
          <w:szCs w:val="28"/>
        </w:rPr>
        <w:t xml:space="preserve"> paciente, o en su caso el responsable, tiene derecho a que el médico tratante les brinde información completa</w:t>
      </w:r>
      <w:r w:rsidR="003278DD" w:rsidRPr="00586CBC">
        <w:rPr>
          <w:rFonts w:asciiTheme="minorHAnsi" w:hAnsiTheme="minorHAnsi" w:cstheme="minorHAnsi"/>
          <w:sz w:val="28"/>
          <w:szCs w:val="28"/>
        </w:rPr>
        <w:t>, oportuna, veras</w:t>
      </w:r>
      <w:r w:rsidR="00EC6390" w:rsidRPr="00586CBC">
        <w:rPr>
          <w:rFonts w:asciiTheme="minorHAnsi" w:hAnsiTheme="minorHAnsi" w:cstheme="minorHAnsi"/>
          <w:sz w:val="28"/>
          <w:szCs w:val="28"/>
        </w:rPr>
        <w:t xml:space="preserve"> sobre el diagnóstico, pronóstico y tratamiento; </w:t>
      </w:r>
      <w:r w:rsidR="0046052E" w:rsidRPr="00586CBC">
        <w:rPr>
          <w:rFonts w:asciiTheme="minorHAnsi" w:hAnsiTheme="minorHAnsi" w:cstheme="minorHAnsi"/>
          <w:sz w:val="28"/>
          <w:szCs w:val="28"/>
        </w:rPr>
        <w:t xml:space="preserve"> el que </w:t>
      </w:r>
      <w:r w:rsidR="00EC6390" w:rsidRPr="00586CBC">
        <w:rPr>
          <w:rFonts w:asciiTheme="minorHAnsi" w:hAnsiTheme="minorHAnsi" w:cstheme="minorHAnsi"/>
          <w:sz w:val="28"/>
          <w:szCs w:val="28"/>
        </w:rPr>
        <w:t xml:space="preserve">se exprese siempre en forma clara y comprensible; </w:t>
      </w:r>
      <w:r w:rsidR="00531245" w:rsidRPr="00586CBC">
        <w:rPr>
          <w:rFonts w:asciiTheme="minorHAnsi" w:hAnsiTheme="minorHAnsi" w:cstheme="minorHAnsi"/>
          <w:sz w:val="28"/>
          <w:szCs w:val="28"/>
        </w:rPr>
        <w:t xml:space="preserve"> y se les</w:t>
      </w:r>
      <w:r w:rsidR="00EC6390" w:rsidRPr="00586CBC">
        <w:rPr>
          <w:rFonts w:asciiTheme="minorHAnsi" w:hAnsiTheme="minorHAnsi" w:cstheme="minorHAnsi"/>
          <w:sz w:val="28"/>
          <w:szCs w:val="28"/>
        </w:rPr>
        <w:t xml:space="preserve"> brinde </w:t>
      </w:r>
      <w:r w:rsidR="003278DD" w:rsidRPr="00586CBC">
        <w:rPr>
          <w:rFonts w:asciiTheme="minorHAnsi" w:hAnsiTheme="minorHAnsi" w:cstheme="minorHAnsi"/>
          <w:sz w:val="28"/>
          <w:szCs w:val="28"/>
        </w:rPr>
        <w:t xml:space="preserve">de manera empática y </w:t>
      </w:r>
      <w:r w:rsidR="00EC6390" w:rsidRPr="00586CBC">
        <w:rPr>
          <w:rFonts w:asciiTheme="minorHAnsi" w:hAnsiTheme="minorHAnsi" w:cstheme="minorHAnsi"/>
          <w:sz w:val="28"/>
          <w:szCs w:val="28"/>
        </w:rPr>
        <w:t>con oportunidad</w:t>
      </w:r>
      <w:r w:rsidR="003278DD" w:rsidRPr="00586CBC">
        <w:rPr>
          <w:rFonts w:asciiTheme="minorHAnsi" w:hAnsiTheme="minorHAnsi" w:cstheme="minorHAnsi"/>
          <w:sz w:val="28"/>
          <w:szCs w:val="28"/>
        </w:rPr>
        <w:t xml:space="preserve"> </w:t>
      </w:r>
      <w:r w:rsidR="00EC6390" w:rsidRPr="00586CBC">
        <w:rPr>
          <w:rFonts w:asciiTheme="minorHAnsi" w:hAnsiTheme="minorHAnsi" w:cstheme="minorHAnsi"/>
          <w:sz w:val="28"/>
          <w:szCs w:val="28"/>
        </w:rPr>
        <w:t xml:space="preserve"> con el fin de favorecer el conocimiento pleno del estado de salud del paciente y sea ajustada a la realidad</w:t>
      </w:r>
      <w:r w:rsidR="003278DD" w:rsidRPr="00586CBC">
        <w:rPr>
          <w:rFonts w:asciiTheme="minorHAnsi" w:hAnsiTheme="minorHAnsi" w:cstheme="minorHAnsi"/>
          <w:sz w:val="28"/>
          <w:szCs w:val="28"/>
        </w:rPr>
        <w:t>, resultando importante incluir todos los conceptos</w:t>
      </w:r>
      <w:r w:rsidR="00E326EC">
        <w:rPr>
          <w:rFonts w:asciiTheme="minorHAnsi" w:hAnsiTheme="minorHAnsi" w:cstheme="minorHAnsi"/>
          <w:sz w:val="28"/>
          <w:szCs w:val="28"/>
        </w:rPr>
        <w:t>,</w:t>
      </w:r>
      <w:r w:rsidR="003278DD" w:rsidRPr="00586CBC">
        <w:rPr>
          <w:rFonts w:asciiTheme="minorHAnsi" w:hAnsiTheme="minorHAnsi" w:cstheme="minorHAnsi"/>
          <w:sz w:val="28"/>
          <w:szCs w:val="28"/>
        </w:rPr>
        <w:t xml:space="preserve">  por que de ello depende la veracidad  en </w:t>
      </w:r>
      <w:r w:rsidR="0046052E" w:rsidRPr="00586CBC">
        <w:rPr>
          <w:rFonts w:asciiTheme="minorHAnsi" w:hAnsiTheme="minorHAnsi" w:cstheme="minorHAnsi"/>
          <w:sz w:val="28"/>
          <w:szCs w:val="28"/>
        </w:rPr>
        <w:t>diagnóstico</w:t>
      </w:r>
      <w:r w:rsidR="003278DD" w:rsidRPr="00586CBC">
        <w:rPr>
          <w:rFonts w:asciiTheme="minorHAnsi" w:hAnsiTheme="minorHAnsi" w:cstheme="minorHAnsi"/>
          <w:sz w:val="28"/>
          <w:szCs w:val="28"/>
        </w:rPr>
        <w:t xml:space="preserve"> y </w:t>
      </w:r>
      <w:r w:rsidR="0046052E" w:rsidRPr="00586CBC">
        <w:rPr>
          <w:rFonts w:asciiTheme="minorHAnsi" w:hAnsiTheme="minorHAnsi" w:cstheme="minorHAnsi"/>
          <w:sz w:val="28"/>
          <w:szCs w:val="28"/>
        </w:rPr>
        <w:t>la</w:t>
      </w:r>
      <w:r w:rsidR="003278DD" w:rsidRPr="00586CBC">
        <w:rPr>
          <w:rFonts w:asciiTheme="minorHAnsi" w:hAnsiTheme="minorHAnsi" w:cstheme="minorHAnsi"/>
          <w:sz w:val="28"/>
          <w:szCs w:val="28"/>
        </w:rPr>
        <w:t>s opciones de tratamiento con sus diversas ventaj</w:t>
      </w:r>
      <w:r w:rsidR="0046052E" w:rsidRPr="00586CBC">
        <w:rPr>
          <w:rFonts w:asciiTheme="minorHAnsi" w:hAnsiTheme="minorHAnsi" w:cstheme="minorHAnsi"/>
          <w:sz w:val="28"/>
          <w:szCs w:val="28"/>
        </w:rPr>
        <w:t xml:space="preserve">as, </w:t>
      </w:r>
      <w:r w:rsidR="003278DD" w:rsidRPr="00586CBC">
        <w:rPr>
          <w:rFonts w:asciiTheme="minorHAnsi" w:hAnsiTheme="minorHAnsi" w:cstheme="minorHAnsi"/>
          <w:sz w:val="28"/>
          <w:szCs w:val="28"/>
        </w:rPr>
        <w:t xml:space="preserve"> esperanzas y compli</w:t>
      </w:r>
      <w:r w:rsidR="0046052E" w:rsidRPr="00586CBC">
        <w:rPr>
          <w:rFonts w:asciiTheme="minorHAnsi" w:hAnsiTheme="minorHAnsi" w:cstheme="minorHAnsi"/>
          <w:sz w:val="28"/>
          <w:szCs w:val="28"/>
        </w:rPr>
        <w:t>c</w:t>
      </w:r>
      <w:r w:rsidR="003278DD" w:rsidRPr="00586CBC">
        <w:rPr>
          <w:rFonts w:asciiTheme="minorHAnsi" w:hAnsiTheme="minorHAnsi" w:cstheme="minorHAnsi"/>
          <w:sz w:val="28"/>
          <w:szCs w:val="28"/>
        </w:rPr>
        <w:t xml:space="preserve">aciones </w:t>
      </w:r>
      <w:r w:rsidR="0046052E" w:rsidRPr="00586CBC">
        <w:rPr>
          <w:rFonts w:asciiTheme="minorHAnsi" w:hAnsiTheme="minorHAnsi" w:cstheme="minorHAnsi"/>
          <w:sz w:val="28"/>
          <w:szCs w:val="28"/>
        </w:rPr>
        <w:t xml:space="preserve"> esto favorece</w:t>
      </w:r>
      <w:r w:rsidR="003278DD" w:rsidRPr="00586CBC">
        <w:rPr>
          <w:rFonts w:asciiTheme="minorHAnsi" w:hAnsiTheme="minorHAnsi" w:cstheme="minorHAnsi"/>
          <w:sz w:val="28"/>
          <w:szCs w:val="28"/>
        </w:rPr>
        <w:t xml:space="preserve">  a estrechar el v</w:t>
      </w:r>
      <w:r w:rsidR="0046052E" w:rsidRPr="00586CBC">
        <w:rPr>
          <w:rFonts w:asciiTheme="minorHAnsi" w:hAnsiTheme="minorHAnsi" w:cstheme="minorHAnsi"/>
          <w:sz w:val="28"/>
          <w:szCs w:val="28"/>
        </w:rPr>
        <w:t>í</w:t>
      </w:r>
      <w:r w:rsidR="003278DD" w:rsidRPr="00586CBC">
        <w:rPr>
          <w:rFonts w:asciiTheme="minorHAnsi" w:hAnsiTheme="minorHAnsi" w:cstheme="minorHAnsi"/>
          <w:sz w:val="28"/>
          <w:szCs w:val="28"/>
        </w:rPr>
        <w:t>nculo entre médicos y pac</w:t>
      </w:r>
      <w:r w:rsidR="0046052E" w:rsidRPr="00586CBC">
        <w:rPr>
          <w:rFonts w:asciiTheme="minorHAnsi" w:hAnsiTheme="minorHAnsi" w:cstheme="minorHAnsi"/>
          <w:sz w:val="28"/>
          <w:szCs w:val="28"/>
        </w:rPr>
        <w:t>i</w:t>
      </w:r>
      <w:r w:rsidR="003278DD" w:rsidRPr="00586CBC">
        <w:rPr>
          <w:rFonts w:asciiTheme="minorHAnsi" w:hAnsiTheme="minorHAnsi" w:cstheme="minorHAnsi"/>
          <w:sz w:val="28"/>
          <w:szCs w:val="28"/>
        </w:rPr>
        <w:t>entes,  cuidando en todo momento la dignidad de la persona quien se encu</w:t>
      </w:r>
      <w:r w:rsidR="0046052E" w:rsidRPr="00586CBC">
        <w:rPr>
          <w:rFonts w:asciiTheme="minorHAnsi" w:hAnsiTheme="minorHAnsi" w:cstheme="minorHAnsi"/>
          <w:sz w:val="28"/>
          <w:szCs w:val="28"/>
        </w:rPr>
        <w:t>en</w:t>
      </w:r>
      <w:r w:rsidR="003278DD" w:rsidRPr="00586CBC">
        <w:rPr>
          <w:rFonts w:asciiTheme="minorHAnsi" w:hAnsiTheme="minorHAnsi" w:cstheme="minorHAnsi"/>
          <w:sz w:val="28"/>
          <w:szCs w:val="28"/>
        </w:rPr>
        <w:t>tra  en una condic</w:t>
      </w:r>
      <w:r w:rsidR="0046052E" w:rsidRPr="00586CBC">
        <w:rPr>
          <w:rFonts w:asciiTheme="minorHAnsi" w:hAnsiTheme="minorHAnsi" w:cstheme="minorHAnsi"/>
          <w:sz w:val="28"/>
          <w:szCs w:val="28"/>
        </w:rPr>
        <w:t>ió</w:t>
      </w:r>
      <w:r w:rsidR="003278DD" w:rsidRPr="00586CBC">
        <w:rPr>
          <w:rFonts w:asciiTheme="minorHAnsi" w:hAnsiTheme="minorHAnsi" w:cstheme="minorHAnsi"/>
          <w:sz w:val="28"/>
          <w:szCs w:val="28"/>
        </w:rPr>
        <w:t>n de vulnerabilidad debido a su enfermedad</w:t>
      </w:r>
      <w:r w:rsidR="00531245" w:rsidRPr="00586CBC">
        <w:rPr>
          <w:rFonts w:asciiTheme="minorHAnsi" w:hAnsiTheme="minorHAnsi" w:cstheme="minorHAnsi"/>
          <w:sz w:val="28"/>
          <w:szCs w:val="28"/>
        </w:rPr>
        <w:t xml:space="preserve"> y que no se vea como un cheque al portador (al contar con un seguro de gastos médicos)</w:t>
      </w:r>
      <w:r w:rsidR="003278DD" w:rsidRPr="00586CBC">
        <w:rPr>
          <w:rFonts w:asciiTheme="minorHAnsi" w:hAnsiTheme="minorHAnsi" w:cstheme="minorHAnsi"/>
          <w:sz w:val="28"/>
          <w:szCs w:val="28"/>
        </w:rPr>
        <w:t>,  pues  e</w:t>
      </w:r>
      <w:r w:rsidR="0046052E" w:rsidRPr="00586CBC">
        <w:rPr>
          <w:rFonts w:asciiTheme="minorHAnsi" w:hAnsiTheme="minorHAnsi" w:cstheme="minorHAnsi"/>
          <w:sz w:val="28"/>
          <w:szCs w:val="28"/>
        </w:rPr>
        <w:t>n todo</w:t>
      </w:r>
      <w:r w:rsidR="003278DD" w:rsidRPr="00586CBC">
        <w:rPr>
          <w:rFonts w:asciiTheme="minorHAnsi" w:hAnsiTheme="minorHAnsi" w:cstheme="minorHAnsi"/>
          <w:sz w:val="28"/>
          <w:szCs w:val="28"/>
        </w:rPr>
        <w:t xml:space="preserve"> momento los usu</w:t>
      </w:r>
      <w:r w:rsidR="0046052E" w:rsidRPr="00586CBC">
        <w:rPr>
          <w:rFonts w:asciiTheme="minorHAnsi" w:hAnsiTheme="minorHAnsi" w:cstheme="minorHAnsi"/>
          <w:sz w:val="28"/>
          <w:szCs w:val="28"/>
        </w:rPr>
        <w:t>a</w:t>
      </w:r>
      <w:r w:rsidR="003278DD" w:rsidRPr="00586CBC">
        <w:rPr>
          <w:rFonts w:asciiTheme="minorHAnsi" w:hAnsiTheme="minorHAnsi" w:cstheme="minorHAnsi"/>
          <w:sz w:val="28"/>
          <w:szCs w:val="28"/>
        </w:rPr>
        <w:t>rios y los famili</w:t>
      </w:r>
      <w:r w:rsidR="0046052E" w:rsidRPr="00586CBC">
        <w:rPr>
          <w:rFonts w:asciiTheme="minorHAnsi" w:hAnsiTheme="minorHAnsi" w:cstheme="minorHAnsi"/>
          <w:sz w:val="28"/>
          <w:szCs w:val="28"/>
        </w:rPr>
        <w:t>a</w:t>
      </w:r>
      <w:r w:rsidR="003278DD" w:rsidRPr="00586CBC">
        <w:rPr>
          <w:rFonts w:asciiTheme="minorHAnsi" w:hAnsiTheme="minorHAnsi" w:cstheme="minorHAnsi"/>
          <w:sz w:val="28"/>
          <w:szCs w:val="28"/>
        </w:rPr>
        <w:t>res tiene el derecho de saber lo que están enfrentado y que  resulta</w:t>
      </w:r>
      <w:r w:rsidR="0046052E" w:rsidRPr="00586CBC">
        <w:rPr>
          <w:rFonts w:asciiTheme="minorHAnsi" w:hAnsiTheme="minorHAnsi" w:cstheme="minorHAnsi"/>
          <w:sz w:val="28"/>
          <w:szCs w:val="28"/>
        </w:rPr>
        <w:t>d</w:t>
      </w:r>
      <w:r w:rsidR="003278DD" w:rsidRPr="00586CBC">
        <w:rPr>
          <w:rFonts w:asciiTheme="minorHAnsi" w:hAnsiTheme="minorHAnsi" w:cstheme="minorHAnsi"/>
          <w:sz w:val="28"/>
          <w:szCs w:val="28"/>
        </w:rPr>
        <w:t xml:space="preserve">o se puede esperar,  por lo que esta iniciativa tiene como finalidad </w:t>
      </w:r>
      <w:r w:rsidR="00531245" w:rsidRPr="00586CBC">
        <w:rPr>
          <w:rFonts w:asciiTheme="minorHAnsi" w:hAnsiTheme="minorHAnsi" w:cstheme="minorHAnsi"/>
          <w:sz w:val="28"/>
          <w:szCs w:val="28"/>
        </w:rPr>
        <w:t xml:space="preserve">establecer esas obligaciones, </w:t>
      </w:r>
      <w:r w:rsidR="003278DD" w:rsidRPr="00586CBC">
        <w:rPr>
          <w:rFonts w:asciiTheme="minorHAnsi" w:hAnsiTheme="minorHAnsi" w:cstheme="minorHAnsi"/>
          <w:sz w:val="28"/>
          <w:szCs w:val="28"/>
        </w:rPr>
        <w:t xml:space="preserve"> sirviendo como sustento  lo  resuelto por la Suprema Corte  de Justicia de la Nación la siguiente tesis:</w:t>
      </w:r>
    </w:p>
    <w:p w14:paraId="6E36B69C" w14:textId="77777777" w:rsidR="00CC2487" w:rsidRPr="00586CBC" w:rsidRDefault="003278DD" w:rsidP="00586CBC">
      <w:pPr>
        <w:pStyle w:val="NormalWeb"/>
        <w:shd w:val="clear" w:color="auto" w:fill="FFFFFF"/>
        <w:spacing w:before="240" w:beforeAutospacing="0" w:after="780" w:afterAutospacing="0" w:line="360" w:lineRule="auto"/>
        <w:jc w:val="both"/>
        <w:rPr>
          <w:rFonts w:asciiTheme="minorHAnsi" w:hAnsiTheme="minorHAnsi" w:cstheme="minorHAnsi"/>
          <w:sz w:val="28"/>
          <w:szCs w:val="28"/>
        </w:rPr>
      </w:pPr>
      <w:r w:rsidRPr="00586CBC">
        <w:rPr>
          <w:rFonts w:asciiTheme="minorHAnsi" w:hAnsiTheme="minorHAnsi" w:cstheme="minorHAnsi"/>
          <w:sz w:val="28"/>
          <w:szCs w:val="28"/>
        </w:rPr>
        <w:t xml:space="preserve">PRESTACIÓN DE SERVICIOS DE ATENCIÓN MÉDICA. EL DEBER DE INFORMAR Y SU RECONOCIMIENTO EN EL ORDENAMIENTO JURÍDICO. En atención a lo previsto en los artículos 51 de la Ley General de Salud y 48 del Reglamento de la Ley General de Salud en Materia de Prestación de Servicios de Atención Médica, esta Primera Sala considera que el profesionista médico tiene una obligación de aportar al paciente todos los elementos necesarios para que éste tome una decisión libre e informada sobre su tratamiento o ausencia del mismo, lo cual tiene sustento directo en el respeto y protección de los derechos a la integridad corporal, salud, conciencia, intimidad y vida de todo paciente; es decir, toda vez que estos derechos no pueden </w:t>
      </w:r>
      <w:r w:rsidRPr="00586CBC">
        <w:rPr>
          <w:rFonts w:asciiTheme="minorHAnsi" w:hAnsiTheme="minorHAnsi" w:cstheme="minorHAnsi"/>
          <w:sz w:val="28"/>
          <w:szCs w:val="28"/>
        </w:rPr>
        <w:lastRenderedPageBreak/>
        <w:t>ser afectados o incididos más que por voluntad expresa de una persona, en el ordenamiento jurídico se reconoce el deber de informar, que radica en un derecho de todo usuario de la atención médica y una obligación del respectivo profesionista médico-sanitario de otorgar los elementos informativos necesarios a fin de que tales usuarios tomen una determinación adecuada a sus intereses en relación con su propio cuerpo. Amparo directo 51/2013. Alfonso Franco Ponce (su sucesión). 2 de diciembre de 2015. Unanimidad de cuatro votos de los Ministros: Arturo Zaldívar Lelo de Larrea, quien formuló voto concurrente, José Ramón Cossío Díaz, quien reservó su derecho para formular voto concurrente, Jorge Mario Pardo Rebolledo y Alfredo Gutiérrez Ortiz Mena. Ponente: Alfredo Gutiérrez Ortiz Mena. Secretario: Miguel Antonio Núñez Valadez.</w:t>
      </w:r>
    </w:p>
    <w:p w14:paraId="440871D6" w14:textId="77777777" w:rsidR="00B855CB" w:rsidRPr="00586CBC" w:rsidRDefault="00B855CB" w:rsidP="00586CBC">
      <w:pPr>
        <w:pStyle w:val="NormalWeb"/>
        <w:shd w:val="clear" w:color="auto" w:fill="FFFFFF"/>
        <w:spacing w:before="240" w:beforeAutospacing="0" w:after="780" w:afterAutospacing="0" w:line="360" w:lineRule="auto"/>
        <w:ind w:firstLine="708"/>
        <w:jc w:val="both"/>
        <w:rPr>
          <w:rFonts w:asciiTheme="minorHAnsi" w:hAnsiTheme="minorHAnsi" w:cstheme="minorHAnsi"/>
          <w:sz w:val="28"/>
          <w:szCs w:val="28"/>
        </w:rPr>
      </w:pPr>
      <w:r w:rsidRPr="00586CBC">
        <w:rPr>
          <w:rFonts w:asciiTheme="minorHAnsi" w:hAnsiTheme="minorHAnsi" w:cstheme="minorHAnsi"/>
          <w:sz w:val="28"/>
          <w:szCs w:val="28"/>
        </w:rPr>
        <w:t>Por todo lo expuesto, tenemos a bien presentar la presente iniciativa con proyecto de:</w:t>
      </w:r>
    </w:p>
    <w:p w14:paraId="1303FFA1" w14:textId="77777777" w:rsidR="00176C23" w:rsidRPr="00586CBC" w:rsidRDefault="00AE6912" w:rsidP="00586CBC">
      <w:pPr>
        <w:pStyle w:val="NormalWeb"/>
        <w:shd w:val="clear" w:color="auto" w:fill="FFFFFF"/>
        <w:spacing w:before="240" w:beforeAutospacing="0" w:after="780" w:afterAutospacing="0" w:line="360" w:lineRule="auto"/>
        <w:jc w:val="center"/>
        <w:rPr>
          <w:rFonts w:asciiTheme="minorHAnsi" w:hAnsiTheme="minorHAnsi" w:cstheme="minorHAnsi"/>
          <w:b/>
          <w:sz w:val="28"/>
          <w:szCs w:val="28"/>
        </w:rPr>
      </w:pPr>
      <w:r w:rsidRPr="00586CBC">
        <w:rPr>
          <w:rFonts w:asciiTheme="minorHAnsi" w:hAnsiTheme="minorHAnsi" w:cstheme="minorHAnsi"/>
          <w:b/>
          <w:sz w:val="28"/>
          <w:szCs w:val="28"/>
        </w:rPr>
        <w:t>DECRETO</w:t>
      </w:r>
    </w:p>
    <w:p w14:paraId="1B7271A6" w14:textId="77777777" w:rsidR="00C83D74" w:rsidRPr="00586CBC" w:rsidRDefault="00AE6912" w:rsidP="00586CBC">
      <w:pPr>
        <w:spacing w:line="360" w:lineRule="auto"/>
        <w:ind w:firstLine="708"/>
        <w:jc w:val="both"/>
        <w:rPr>
          <w:rFonts w:asciiTheme="minorHAnsi" w:hAnsiTheme="minorHAnsi" w:cstheme="minorHAnsi"/>
          <w:b/>
          <w:sz w:val="28"/>
          <w:szCs w:val="28"/>
        </w:rPr>
      </w:pPr>
      <w:r w:rsidRPr="00586CBC">
        <w:rPr>
          <w:rFonts w:asciiTheme="minorHAnsi" w:hAnsiTheme="minorHAnsi" w:cstheme="minorHAnsi"/>
          <w:b/>
          <w:sz w:val="28"/>
          <w:szCs w:val="28"/>
        </w:rPr>
        <w:t xml:space="preserve">ARTÍCULO ÚNICO: </w:t>
      </w:r>
      <w:r w:rsidR="00C83D74" w:rsidRPr="00586CBC">
        <w:rPr>
          <w:rFonts w:asciiTheme="minorHAnsi" w:hAnsiTheme="minorHAnsi" w:cstheme="minorHAnsi"/>
          <w:sz w:val="28"/>
          <w:szCs w:val="28"/>
          <w:lang w:val="es-MX"/>
        </w:rPr>
        <w:t xml:space="preserve">Se </w:t>
      </w:r>
      <w:r w:rsidR="00BB1689" w:rsidRPr="00586CBC">
        <w:rPr>
          <w:rFonts w:asciiTheme="minorHAnsi" w:hAnsiTheme="minorHAnsi" w:cstheme="minorHAnsi"/>
          <w:sz w:val="28"/>
          <w:szCs w:val="28"/>
          <w:lang w:val="es-MX"/>
        </w:rPr>
        <w:t>adiciona e</w:t>
      </w:r>
      <w:r w:rsidR="00812309" w:rsidRPr="00586CBC">
        <w:rPr>
          <w:rFonts w:asciiTheme="minorHAnsi" w:hAnsiTheme="minorHAnsi" w:cstheme="minorHAnsi"/>
          <w:sz w:val="28"/>
          <w:szCs w:val="28"/>
          <w:lang w:val="es-MX"/>
        </w:rPr>
        <w:t>l</w:t>
      </w:r>
      <w:r w:rsidR="00812309" w:rsidRPr="00586CBC">
        <w:rPr>
          <w:rFonts w:asciiTheme="minorHAnsi" w:hAnsiTheme="minorHAnsi" w:cstheme="minorHAnsi"/>
          <w:sz w:val="28"/>
          <w:szCs w:val="28"/>
        </w:rPr>
        <w:t xml:space="preserve"> artículo </w:t>
      </w:r>
      <w:r w:rsidR="00BB1689" w:rsidRPr="00586CBC">
        <w:rPr>
          <w:rFonts w:asciiTheme="minorHAnsi" w:hAnsiTheme="minorHAnsi" w:cstheme="minorHAnsi"/>
          <w:sz w:val="28"/>
          <w:szCs w:val="28"/>
        </w:rPr>
        <w:t xml:space="preserve">44 Bis </w:t>
      </w:r>
      <w:r w:rsidR="00322C43" w:rsidRPr="00586CBC">
        <w:rPr>
          <w:rFonts w:asciiTheme="minorHAnsi" w:hAnsiTheme="minorHAnsi" w:cstheme="minorHAnsi"/>
          <w:sz w:val="28"/>
          <w:szCs w:val="28"/>
        </w:rPr>
        <w:t>a</w:t>
      </w:r>
      <w:r w:rsidR="00BB1689" w:rsidRPr="00586CBC">
        <w:rPr>
          <w:rFonts w:asciiTheme="minorHAnsi" w:hAnsiTheme="minorHAnsi" w:cstheme="minorHAnsi"/>
          <w:sz w:val="28"/>
          <w:szCs w:val="28"/>
        </w:rPr>
        <w:t xml:space="preserve"> la Ley Estatal de Salud</w:t>
      </w:r>
      <w:r w:rsidRPr="00586CBC">
        <w:rPr>
          <w:rFonts w:asciiTheme="minorHAnsi" w:hAnsiTheme="minorHAnsi" w:cstheme="minorHAnsi"/>
          <w:sz w:val="28"/>
          <w:szCs w:val="28"/>
        </w:rPr>
        <w:t>, para quedar como sigue:</w:t>
      </w:r>
      <w:r w:rsidR="00C83D74" w:rsidRPr="00586CBC">
        <w:rPr>
          <w:rFonts w:asciiTheme="minorHAnsi" w:hAnsiTheme="minorHAnsi" w:cstheme="minorHAnsi"/>
          <w:b/>
          <w:sz w:val="28"/>
          <w:szCs w:val="28"/>
        </w:rPr>
        <w:t xml:space="preserve"> </w:t>
      </w:r>
    </w:p>
    <w:p w14:paraId="107E9C96" w14:textId="77777777" w:rsidR="00C83D74" w:rsidRPr="00586CBC" w:rsidRDefault="00C83D74" w:rsidP="00586CBC">
      <w:pPr>
        <w:spacing w:line="360" w:lineRule="auto"/>
        <w:jc w:val="both"/>
        <w:rPr>
          <w:rFonts w:asciiTheme="minorHAnsi" w:hAnsiTheme="minorHAnsi" w:cstheme="minorHAnsi"/>
          <w:b/>
          <w:sz w:val="28"/>
          <w:szCs w:val="28"/>
        </w:rPr>
      </w:pPr>
    </w:p>
    <w:p w14:paraId="6449F192" w14:textId="77777777" w:rsidR="00BE062B" w:rsidRPr="00586CBC" w:rsidRDefault="00BE062B" w:rsidP="00586CBC">
      <w:pPr>
        <w:spacing w:line="360" w:lineRule="auto"/>
        <w:jc w:val="both"/>
        <w:rPr>
          <w:rFonts w:asciiTheme="minorHAnsi" w:hAnsiTheme="minorHAnsi" w:cstheme="minorHAnsi"/>
          <w:i/>
          <w:sz w:val="28"/>
          <w:szCs w:val="28"/>
        </w:rPr>
      </w:pPr>
      <w:r w:rsidRPr="00586CBC">
        <w:rPr>
          <w:rFonts w:asciiTheme="minorHAnsi" w:hAnsiTheme="minorHAnsi" w:cstheme="minorHAnsi"/>
          <w:b/>
          <w:i/>
          <w:sz w:val="28"/>
          <w:szCs w:val="28"/>
        </w:rPr>
        <w:t xml:space="preserve">Artículo </w:t>
      </w:r>
      <w:r w:rsidR="00BB1689" w:rsidRPr="00586CBC">
        <w:rPr>
          <w:rFonts w:asciiTheme="minorHAnsi" w:hAnsiTheme="minorHAnsi" w:cstheme="minorHAnsi"/>
          <w:b/>
          <w:i/>
          <w:sz w:val="28"/>
          <w:szCs w:val="28"/>
        </w:rPr>
        <w:t>44 BIS.</w:t>
      </w:r>
    </w:p>
    <w:p w14:paraId="03C54808" w14:textId="77777777" w:rsidR="00322C43" w:rsidRPr="00586CBC" w:rsidRDefault="00CC2487" w:rsidP="00586CBC">
      <w:pPr>
        <w:tabs>
          <w:tab w:val="left" w:pos="567"/>
        </w:tabs>
        <w:spacing w:line="360" w:lineRule="auto"/>
        <w:ind w:left="709"/>
        <w:jc w:val="both"/>
        <w:rPr>
          <w:rFonts w:asciiTheme="minorHAnsi" w:hAnsiTheme="minorHAnsi" w:cstheme="minorHAnsi"/>
          <w:b/>
          <w:i/>
          <w:sz w:val="28"/>
          <w:szCs w:val="28"/>
        </w:rPr>
      </w:pPr>
      <w:r w:rsidRPr="00586CBC">
        <w:rPr>
          <w:rFonts w:asciiTheme="minorHAnsi" w:hAnsiTheme="minorHAnsi" w:cstheme="minorHAnsi"/>
          <w:b/>
          <w:i/>
          <w:sz w:val="28"/>
          <w:szCs w:val="28"/>
        </w:rPr>
        <w:t>Lo</w:t>
      </w:r>
      <w:r w:rsidR="00322C43" w:rsidRPr="00586CBC">
        <w:rPr>
          <w:rFonts w:asciiTheme="minorHAnsi" w:hAnsiTheme="minorHAnsi" w:cstheme="minorHAnsi"/>
          <w:b/>
          <w:i/>
          <w:sz w:val="28"/>
          <w:szCs w:val="28"/>
        </w:rPr>
        <w:t xml:space="preserve">s usuarios o los familiares de los usuarios tendrán derecho a recibir información sobre su condición médica y sus opciones de tratamiento. Los </w:t>
      </w:r>
      <w:r w:rsidR="00322C43" w:rsidRPr="00586CBC">
        <w:rPr>
          <w:rFonts w:asciiTheme="minorHAnsi" w:hAnsiTheme="minorHAnsi" w:cstheme="minorHAnsi"/>
          <w:b/>
          <w:i/>
          <w:sz w:val="28"/>
          <w:szCs w:val="28"/>
        </w:rPr>
        <w:lastRenderedPageBreak/>
        <w:t>profesionales de la salud tendrán la obligación de aportar a los usuarios todos los elementos necesarios para que éste tome una decisión libre e informada respecto a su tratamiento.</w:t>
      </w:r>
    </w:p>
    <w:p w14:paraId="42691427" w14:textId="77777777" w:rsidR="00763700" w:rsidRPr="00102663" w:rsidRDefault="003F6D3D" w:rsidP="00586CBC">
      <w:pPr>
        <w:spacing w:line="360" w:lineRule="auto"/>
        <w:jc w:val="both"/>
        <w:rPr>
          <w:rFonts w:asciiTheme="minorHAnsi" w:hAnsiTheme="minorHAnsi" w:cstheme="minorHAnsi"/>
          <w:b/>
          <w:sz w:val="28"/>
          <w:szCs w:val="28"/>
          <w:lang w:val="en-US"/>
        </w:rPr>
      </w:pPr>
      <w:r w:rsidRPr="00102663">
        <w:rPr>
          <w:rFonts w:asciiTheme="minorHAnsi" w:hAnsiTheme="minorHAnsi" w:cstheme="minorHAnsi"/>
          <w:b/>
          <w:sz w:val="28"/>
          <w:szCs w:val="28"/>
          <w:lang w:val="en-US"/>
        </w:rPr>
        <w:t>…..</w:t>
      </w:r>
    </w:p>
    <w:p w14:paraId="5436ED50" w14:textId="77777777" w:rsidR="00AE6912" w:rsidRPr="00586CBC" w:rsidRDefault="00AE6912" w:rsidP="00586CBC">
      <w:pPr>
        <w:pStyle w:val="Ttulo1"/>
        <w:spacing w:line="360" w:lineRule="auto"/>
        <w:rPr>
          <w:rFonts w:asciiTheme="minorHAnsi" w:hAnsiTheme="minorHAnsi" w:cstheme="minorHAnsi"/>
          <w:bCs/>
          <w:sz w:val="28"/>
          <w:szCs w:val="28"/>
          <w:lang w:val="en-US"/>
        </w:rPr>
      </w:pPr>
      <w:r w:rsidRPr="00586CBC">
        <w:rPr>
          <w:rFonts w:asciiTheme="minorHAnsi" w:hAnsiTheme="minorHAnsi" w:cstheme="minorHAnsi"/>
          <w:bCs/>
          <w:sz w:val="28"/>
          <w:szCs w:val="28"/>
          <w:lang w:val="en-US"/>
        </w:rPr>
        <w:t>T R A N S I T O R I O S</w:t>
      </w:r>
    </w:p>
    <w:p w14:paraId="5A3B0B66" w14:textId="77777777" w:rsidR="00AE6912" w:rsidRPr="00586CBC" w:rsidRDefault="00AE6912" w:rsidP="00586CBC">
      <w:pPr>
        <w:spacing w:line="360" w:lineRule="auto"/>
        <w:jc w:val="both"/>
        <w:rPr>
          <w:rFonts w:asciiTheme="minorHAnsi" w:hAnsiTheme="minorHAnsi" w:cstheme="minorHAnsi"/>
          <w:sz w:val="28"/>
          <w:szCs w:val="28"/>
          <w:lang w:val="en-US"/>
        </w:rPr>
      </w:pPr>
    </w:p>
    <w:p w14:paraId="26313321" w14:textId="77777777" w:rsidR="00AE6912" w:rsidRPr="003F6D3D" w:rsidRDefault="00CC2487" w:rsidP="00586CBC">
      <w:pPr>
        <w:widowControl w:val="0"/>
        <w:tabs>
          <w:tab w:val="left" w:pos="0"/>
        </w:tabs>
        <w:spacing w:line="360" w:lineRule="auto"/>
        <w:jc w:val="both"/>
        <w:rPr>
          <w:rFonts w:asciiTheme="minorHAnsi" w:hAnsiTheme="minorHAnsi" w:cstheme="minorHAnsi"/>
          <w:sz w:val="28"/>
          <w:szCs w:val="28"/>
        </w:rPr>
      </w:pPr>
      <w:r w:rsidRPr="00102663">
        <w:rPr>
          <w:rFonts w:asciiTheme="minorHAnsi" w:hAnsiTheme="minorHAnsi" w:cstheme="minorHAnsi"/>
          <w:b/>
          <w:i/>
          <w:sz w:val="28"/>
          <w:szCs w:val="28"/>
          <w:lang w:val="en-US"/>
        </w:rPr>
        <w:tab/>
      </w:r>
      <w:r w:rsidR="00AE6912" w:rsidRPr="003F6D3D">
        <w:rPr>
          <w:rFonts w:asciiTheme="minorHAnsi" w:hAnsiTheme="minorHAnsi" w:cstheme="minorHAnsi"/>
          <w:b/>
          <w:sz w:val="28"/>
          <w:szCs w:val="28"/>
        </w:rPr>
        <w:t xml:space="preserve">PRIMERO.- </w:t>
      </w:r>
      <w:r w:rsidR="00AE6912" w:rsidRPr="003F6D3D">
        <w:rPr>
          <w:rFonts w:asciiTheme="minorHAnsi" w:hAnsiTheme="minorHAnsi" w:cstheme="minorHAnsi"/>
          <w:sz w:val="28"/>
          <w:szCs w:val="28"/>
        </w:rPr>
        <w:t>EL PRESENTE DECRETO ENTRARÁ EN VIGOR AL</w:t>
      </w:r>
      <w:r w:rsidR="00322C43" w:rsidRPr="003F6D3D">
        <w:rPr>
          <w:rFonts w:asciiTheme="minorHAnsi" w:hAnsiTheme="minorHAnsi" w:cstheme="minorHAnsi"/>
          <w:sz w:val="28"/>
          <w:szCs w:val="28"/>
        </w:rPr>
        <w:t xml:space="preserve"> DIA SIGUIENTE</w:t>
      </w:r>
      <w:r w:rsidR="00AE6912" w:rsidRPr="003F6D3D">
        <w:rPr>
          <w:rFonts w:asciiTheme="minorHAnsi" w:hAnsiTheme="minorHAnsi" w:cstheme="minorHAnsi"/>
          <w:sz w:val="28"/>
          <w:szCs w:val="28"/>
        </w:rPr>
        <w:t xml:space="preserve"> DE SU PUBLICACIÓN EN EL </w:t>
      </w:r>
      <w:r w:rsidR="007C4B55" w:rsidRPr="003F6D3D">
        <w:rPr>
          <w:rFonts w:asciiTheme="minorHAnsi" w:hAnsiTheme="minorHAnsi" w:cstheme="minorHAnsi"/>
          <w:sz w:val="28"/>
          <w:szCs w:val="28"/>
        </w:rPr>
        <w:t>PERIODICO</w:t>
      </w:r>
      <w:r w:rsidR="00AE6912" w:rsidRPr="003F6D3D">
        <w:rPr>
          <w:rFonts w:asciiTheme="minorHAnsi" w:hAnsiTheme="minorHAnsi" w:cstheme="minorHAnsi"/>
          <w:sz w:val="28"/>
          <w:szCs w:val="28"/>
        </w:rPr>
        <w:t xml:space="preserve"> OFICIAL DEL GOBIERNO DEL ESTADO DE COAHUILA DE ZARAGOZA.</w:t>
      </w:r>
    </w:p>
    <w:p w14:paraId="4883421E" w14:textId="77777777" w:rsidR="00AE6912" w:rsidRPr="003F6D3D" w:rsidRDefault="00AE6912" w:rsidP="00586CBC">
      <w:pPr>
        <w:widowControl w:val="0"/>
        <w:tabs>
          <w:tab w:val="left" w:pos="0"/>
        </w:tabs>
        <w:spacing w:line="360" w:lineRule="auto"/>
        <w:jc w:val="both"/>
        <w:rPr>
          <w:rFonts w:asciiTheme="minorHAnsi" w:hAnsiTheme="minorHAnsi" w:cstheme="minorHAnsi"/>
          <w:b/>
          <w:sz w:val="28"/>
          <w:szCs w:val="28"/>
        </w:rPr>
      </w:pPr>
    </w:p>
    <w:p w14:paraId="6E8C5D86" w14:textId="77777777" w:rsidR="00AE6912" w:rsidRPr="003F6D3D" w:rsidRDefault="00AE6912" w:rsidP="00586CBC">
      <w:pPr>
        <w:widowControl w:val="0"/>
        <w:spacing w:line="360" w:lineRule="auto"/>
        <w:ind w:firstLine="708"/>
        <w:jc w:val="both"/>
        <w:rPr>
          <w:rFonts w:asciiTheme="minorHAnsi" w:hAnsiTheme="minorHAnsi" w:cstheme="minorHAnsi"/>
          <w:sz w:val="28"/>
          <w:szCs w:val="28"/>
        </w:rPr>
      </w:pPr>
      <w:r w:rsidRPr="003F6D3D">
        <w:rPr>
          <w:rFonts w:asciiTheme="minorHAnsi" w:hAnsiTheme="minorHAnsi" w:cstheme="minorHAnsi"/>
          <w:b/>
          <w:color w:val="000000"/>
          <w:sz w:val="28"/>
          <w:szCs w:val="28"/>
        </w:rPr>
        <w:t xml:space="preserve">SEGUNDO.- </w:t>
      </w:r>
      <w:r w:rsidR="00CD5528" w:rsidRPr="003F6D3D">
        <w:rPr>
          <w:rFonts w:asciiTheme="minorHAnsi" w:hAnsiTheme="minorHAnsi" w:cstheme="minorHAnsi"/>
          <w:color w:val="000000"/>
          <w:sz w:val="28"/>
          <w:szCs w:val="28"/>
        </w:rPr>
        <w:t>SE DEROGAN TODAS LAS DISPOSICIONES QUE SE OPONGAN AL PRESENTE DECRETO.</w:t>
      </w:r>
    </w:p>
    <w:p w14:paraId="19ECDBB6" w14:textId="77777777" w:rsidR="00AE6912" w:rsidRPr="00586CBC" w:rsidRDefault="00AE6912" w:rsidP="00586CBC">
      <w:pPr>
        <w:keepNext/>
        <w:keepLines/>
        <w:spacing w:before="200" w:line="360" w:lineRule="auto"/>
        <w:jc w:val="center"/>
        <w:outlineLvl w:val="4"/>
        <w:rPr>
          <w:rFonts w:asciiTheme="minorHAnsi" w:hAnsiTheme="minorHAnsi" w:cstheme="minorHAnsi"/>
          <w:sz w:val="28"/>
          <w:szCs w:val="28"/>
          <w:lang w:val="es-ES_tradnl"/>
        </w:rPr>
      </w:pPr>
      <w:r w:rsidRPr="00586CBC">
        <w:rPr>
          <w:rFonts w:asciiTheme="minorHAnsi" w:hAnsiTheme="minorHAnsi" w:cstheme="minorHAnsi"/>
          <w:sz w:val="28"/>
          <w:szCs w:val="28"/>
          <w:lang w:val="es-ES_tradnl"/>
        </w:rPr>
        <w:t>ATENTAMENTE</w:t>
      </w:r>
    </w:p>
    <w:p w14:paraId="2EB59CAD" w14:textId="77777777" w:rsidR="00AE6912" w:rsidRPr="00586CBC" w:rsidRDefault="00AE6912" w:rsidP="00586CBC">
      <w:pPr>
        <w:spacing w:after="200" w:line="360" w:lineRule="auto"/>
        <w:jc w:val="center"/>
        <w:rPr>
          <w:rFonts w:asciiTheme="minorHAnsi" w:eastAsia="Calibri" w:hAnsiTheme="minorHAnsi" w:cstheme="minorHAnsi"/>
          <w:sz w:val="28"/>
          <w:szCs w:val="28"/>
          <w:lang w:val="es-MX" w:eastAsia="en-US"/>
        </w:rPr>
      </w:pPr>
      <w:r w:rsidRPr="00586CBC">
        <w:rPr>
          <w:rFonts w:asciiTheme="minorHAnsi" w:eastAsia="Calibri" w:hAnsiTheme="minorHAnsi" w:cstheme="minorHAnsi"/>
          <w:sz w:val="28"/>
          <w:szCs w:val="28"/>
          <w:lang w:val="es-MX" w:eastAsia="en-US"/>
        </w:rPr>
        <w:t>“POR UNA PATRIA ORDENADA Y GENEROSA Y UNA VIDA MEJOR Y MÁS DIGNA PARA TODOS”</w:t>
      </w:r>
    </w:p>
    <w:p w14:paraId="08485E3C" w14:textId="77777777" w:rsidR="00AE6912" w:rsidRPr="00586CBC" w:rsidRDefault="00AE6912" w:rsidP="00586CBC">
      <w:pPr>
        <w:spacing w:after="200" w:line="360" w:lineRule="auto"/>
        <w:jc w:val="center"/>
        <w:rPr>
          <w:rFonts w:asciiTheme="minorHAnsi" w:eastAsia="Calibri" w:hAnsiTheme="minorHAnsi" w:cstheme="minorHAnsi"/>
          <w:b/>
          <w:bCs/>
          <w:sz w:val="28"/>
          <w:szCs w:val="28"/>
          <w:lang w:val="es-MX" w:eastAsia="en-US"/>
        </w:rPr>
      </w:pPr>
      <w:r w:rsidRPr="00586CBC">
        <w:rPr>
          <w:rFonts w:asciiTheme="minorHAnsi" w:eastAsia="Calibri" w:hAnsiTheme="minorHAnsi" w:cstheme="minorHAnsi"/>
          <w:b/>
          <w:bCs/>
          <w:sz w:val="28"/>
          <w:szCs w:val="28"/>
          <w:lang w:val="es-MX" w:eastAsia="en-US"/>
        </w:rPr>
        <w:t>GRUPO PARLAMENTARIO “DEL PARTIDO ACCION NACIONAL”</w:t>
      </w:r>
    </w:p>
    <w:p w14:paraId="5B53DEEA" w14:textId="77777777" w:rsidR="00AE6912" w:rsidRPr="00586CBC" w:rsidRDefault="00AE6912" w:rsidP="00586CBC">
      <w:pPr>
        <w:keepNext/>
        <w:keepLines/>
        <w:spacing w:before="200" w:line="360" w:lineRule="auto"/>
        <w:jc w:val="center"/>
        <w:outlineLvl w:val="1"/>
        <w:rPr>
          <w:rFonts w:asciiTheme="minorHAnsi" w:hAnsiTheme="minorHAnsi" w:cstheme="minorHAnsi"/>
          <w:b/>
          <w:bCs/>
          <w:sz w:val="28"/>
          <w:szCs w:val="28"/>
          <w:lang w:val="es-MX"/>
        </w:rPr>
      </w:pPr>
      <w:r w:rsidRPr="00586CBC">
        <w:rPr>
          <w:rFonts w:asciiTheme="minorHAnsi" w:hAnsiTheme="minorHAnsi" w:cstheme="minorHAnsi"/>
          <w:b/>
          <w:bCs/>
          <w:sz w:val="28"/>
          <w:szCs w:val="28"/>
          <w:lang w:val="es-MX"/>
        </w:rPr>
        <w:t xml:space="preserve">Saltillo, </w:t>
      </w:r>
      <w:r w:rsidR="00CD5528" w:rsidRPr="00586CBC">
        <w:rPr>
          <w:rFonts w:asciiTheme="minorHAnsi" w:hAnsiTheme="minorHAnsi" w:cstheme="minorHAnsi"/>
          <w:b/>
          <w:bCs/>
          <w:sz w:val="28"/>
          <w:szCs w:val="28"/>
          <w:lang w:val="es-MX"/>
        </w:rPr>
        <w:t xml:space="preserve">Coahuila de Zaragoza, </w:t>
      </w:r>
      <w:r w:rsidR="0045505A" w:rsidRPr="00586CBC">
        <w:rPr>
          <w:rFonts w:asciiTheme="minorHAnsi" w:hAnsiTheme="minorHAnsi" w:cstheme="minorHAnsi"/>
          <w:b/>
          <w:bCs/>
          <w:sz w:val="28"/>
          <w:szCs w:val="28"/>
          <w:lang w:val="es-MX"/>
        </w:rPr>
        <w:t xml:space="preserve"> </w:t>
      </w:r>
      <w:r w:rsidR="003F6D3D">
        <w:rPr>
          <w:rFonts w:asciiTheme="minorHAnsi" w:hAnsiTheme="minorHAnsi" w:cstheme="minorHAnsi"/>
          <w:b/>
          <w:bCs/>
          <w:sz w:val="28"/>
          <w:szCs w:val="28"/>
          <w:lang w:val="es-MX"/>
        </w:rPr>
        <w:t>13</w:t>
      </w:r>
      <w:r w:rsidR="00322C43" w:rsidRPr="00586CBC">
        <w:rPr>
          <w:rFonts w:asciiTheme="minorHAnsi" w:hAnsiTheme="minorHAnsi" w:cstheme="minorHAnsi"/>
          <w:b/>
          <w:bCs/>
          <w:sz w:val="28"/>
          <w:szCs w:val="28"/>
          <w:lang w:val="es-MX"/>
        </w:rPr>
        <w:t xml:space="preserve"> </w:t>
      </w:r>
      <w:r w:rsidR="0045505A" w:rsidRPr="00586CBC">
        <w:rPr>
          <w:rFonts w:asciiTheme="minorHAnsi" w:hAnsiTheme="minorHAnsi" w:cstheme="minorHAnsi"/>
          <w:b/>
          <w:bCs/>
          <w:sz w:val="28"/>
          <w:szCs w:val="28"/>
          <w:lang w:val="es-MX"/>
        </w:rPr>
        <w:t xml:space="preserve"> de </w:t>
      </w:r>
      <w:r w:rsidR="00322C43" w:rsidRPr="00586CBC">
        <w:rPr>
          <w:rFonts w:asciiTheme="minorHAnsi" w:hAnsiTheme="minorHAnsi" w:cstheme="minorHAnsi"/>
          <w:b/>
          <w:bCs/>
          <w:sz w:val="28"/>
          <w:szCs w:val="28"/>
          <w:lang w:val="es-MX"/>
        </w:rPr>
        <w:t>noviembre</w:t>
      </w:r>
      <w:r w:rsidR="00CD5528" w:rsidRPr="00586CBC">
        <w:rPr>
          <w:rFonts w:asciiTheme="minorHAnsi" w:hAnsiTheme="minorHAnsi" w:cstheme="minorHAnsi"/>
          <w:b/>
          <w:bCs/>
          <w:sz w:val="28"/>
          <w:szCs w:val="28"/>
          <w:lang w:val="es-MX"/>
        </w:rPr>
        <w:t xml:space="preserve"> de 2019</w:t>
      </w:r>
    </w:p>
    <w:p w14:paraId="3B9B9CE9" w14:textId="4905C14D" w:rsidR="00AE6912" w:rsidRPr="00586CBC" w:rsidRDefault="00102663" w:rsidP="00586CBC">
      <w:pPr>
        <w:spacing w:after="200" w:line="360" w:lineRule="auto"/>
        <w:jc w:val="center"/>
        <w:rPr>
          <w:rFonts w:asciiTheme="minorHAnsi" w:eastAsia="Calibri" w:hAnsiTheme="minorHAnsi" w:cstheme="minorHAnsi"/>
          <w:b/>
          <w:sz w:val="28"/>
          <w:szCs w:val="28"/>
          <w:lang w:val="es-MX" w:eastAsia="en-US"/>
        </w:rPr>
      </w:pPr>
      <w:r w:rsidRPr="00102663">
        <w:rPr>
          <w:rFonts w:ascii="Calibri" w:eastAsia="Calibri" w:hAnsi="Calibri" w:cs="Calibri"/>
          <w:noProof/>
          <w:color w:val="000000"/>
          <w:sz w:val="24"/>
          <w:szCs w:val="24"/>
          <w:u w:color="000000"/>
          <w:bdr w:val="nil"/>
          <w:lang w:val="es-MX" w:eastAsia="es-MX"/>
        </w:rPr>
        <w:drawing>
          <wp:anchor distT="0" distB="0" distL="114300" distR="114300" simplePos="0" relativeHeight="251663360" behindDoc="0" locked="0" layoutInCell="1" allowOverlap="1" wp14:anchorId="177F9BB7" wp14:editId="44DC4AFF">
            <wp:simplePos x="0" y="0"/>
            <wp:positionH relativeFrom="column">
              <wp:posOffset>1918335</wp:posOffset>
            </wp:positionH>
            <wp:positionV relativeFrom="paragraph">
              <wp:posOffset>316230</wp:posOffset>
            </wp:positionV>
            <wp:extent cx="1711960" cy="1170305"/>
            <wp:effectExtent l="0" t="0" r="0" b="0"/>
            <wp:wrapNone/>
            <wp:docPr id="3" name="Imagen 3" descr="Descripción: 14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Descripción: 14 PAN Dip"/>
                    <pic:cNvPicPr>
                      <a:picLocks noChangeAspect="1" noChangeArrowheads="1"/>
                    </pic:cNvPicPr>
                  </pic:nvPicPr>
                  <pic:blipFill>
                    <a:blip r:embed="rId7">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11960" cy="1170305"/>
                    </a:xfrm>
                    <a:prstGeom prst="rect">
                      <a:avLst/>
                    </a:prstGeom>
                    <a:noFill/>
                  </pic:spPr>
                </pic:pic>
              </a:graphicData>
            </a:graphic>
            <wp14:sizeRelH relativeFrom="page">
              <wp14:pctWidth>0</wp14:pctWidth>
            </wp14:sizeRelH>
            <wp14:sizeRelV relativeFrom="page">
              <wp14:pctHeight>0</wp14:pctHeight>
            </wp14:sizeRelV>
          </wp:anchor>
        </w:drawing>
      </w:r>
      <w:r w:rsidR="00AE6912" w:rsidRPr="00586CBC">
        <w:rPr>
          <w:rFonts w:asciiTheme="minorHAnsi" w:eastAsia="Calibri" w:hAnsiTheme="minorHAnsi" w:cstheme="minorHAnsi"/>
          <w:b/>
          <w:sz w:val="28"/>
          <w:szCs w:val="28"/>
          <w:lang w:val="es-MX" w:eastAsia="en-US"/>
        </w:rPr>
        <w:t>POR EL GRUPO PARLAMENTARIO “DEL PARTIDO ACCIÓN NACIONAL”</w:t>
      </w:r>
    </w:p>
    <w:p w14:paraId="5BDF71AE" w14:textId="77777777" w:rsidR="00AE6912" w:rsidRPr="00586CBC" w:rsidRDefault="00AE6912" w:rsidP="00586CBC">
      <w:pPr>
        <w:pStyle w:val="Encabezado"/>
        <w:spacing w:line="360" w:lineRule="auto"/>
        <w:jc w:val="center"/>
        <w:rPr>
          <w:rFonts w:asciiTheme="minorHAnsi" w:hAnsiTheme="minorHAnsi" w:cstheme="minorHAnsi"/>
          <w:sz w:val="28"/>
          <w:szCs w:val="28"/>
        </w:rPr>
      </w:pPr>
    </w:p>
    <w:p w14:paraId="0AD6E9CC" w14:textId="20466E64" w:rsidR="00102663" w:rsidRPr="00102663" w:rsidRDefault="00102663" w:rsidP="00102663">
      <w:pPr>
        <w:pBdr>
          <w:top w:val="nil"/>
          <w:left w:val="nil"/>
          <w:bottom w:val="nil"/>
          <w:right w:val="nil"/>
          <w:between w:val="nil"/>
          <w:bar w:val="nil"/>
        </w:pBdr>
        <w:spacing w:after="160" w:line="360" w:lineRule="auto"/>
        <w:jc w:val="center"/>
        <w:rPr>
          <w:rFonts w:ascii="Arial" w:eastAsia="Calibri" w:hAnsi="Arial" w:cs="Arial"/>
          <w:color w:val="000000"/>
          <w:sz w:val="24"/>
          <w:szCs w:val="24"/>
          <w:u w:color="000000"/>
          <w:bdr w:val="nil"/>
          <w:lang w:val="es-MX" w:eastAsia="es-MX"/>
        </w:rPr>
      </w:pPr>
    </w:p>
    <w:p w14:paraId="71D3F286" w14:textId="77777777" w:rsidR="00102663" w:rsidRPr="00102663" w:rsidRDefault="00102663" w:rsidP="00102663">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eastAsia="es-MX"/>
        </w:rPr>
      </w:pPr>
      <w:r w:rsidRPr="00102663">
        <w:rPr>
          <w:rFonts w:ascii="Calibri" w:eastAsia="Calibri" w:hAnsi="Calibri" w:cs="Calibri"/>
          <w:noProof/>
          <w:color w:val="000000"/>
          <w:u w:color="000000"/>
          <w:bdr w:val="nil"/>
          <w:lang w:val="es-MX" w:eastAsia="es-MX"/>
        </w:rPr>
        <w:drawing>
          <wp:anchor distT="0" distB="0" distL="114300" distR="114300" simplePos="0" relativeHeight="251666432" behindDoc="0" locked="0" layoutInCell="1" allowOverlap="1" wp14:anchorId="3C1DF1BE" wp14:editId="63CFE94D">
            <wp:simplePos x="0" y="0"/>
            <wp:positionH relativeFrom="column">
              <wp:posOffset>583565</wp:posOffset>
            </wp:positionH>
            <wp:positionV relativeFrom="paragraph">
              <wp:posOffset>339610</wp:posOffset>
            </wp:positionV>
            <wp:extent cx="1981200" cy="1176655"/>
            <wp:effectExtent l="0" t="0" r="0" b="4445"/>
            <wp:wrapNone/>
            <wp:docPr id="10" name="Imagen 10" descr="Descripción: 08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08 PAN Dip"/>
                    <pic:cNvPicPr>
                      <a:picLocks noChangeAspect="1" noChangeArrowheads="1"/>
                    </pic:cNvPicPr>
                  </pic:nvPicPr>
                  <pic:blipFill>
                    <a:blip r:embed="rId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981200" cy="1176655"/>
                    </a:xfrm>
                    <a:prstGeom prst="rect">
                      <a:avLst/>
                    </a:prstGeom>
                    <a:noFill/>
                  </pic:spPr>
                </pic:pic>
              </a:graphicData>
            </a:graphic>
            <wp14:sizeRelH relativeFrom="page">
              <wp14:pctWidth>0</wp14:pctWidth>
            </wp14:sizeRelH>
            <wp14:sizeRelV relativeFrom="page">
              <wp14:pctHeight>0</wp14:pctHeight>
            </wp14:sizeRelV>
          </wp:anchor>
        </w:drawing>
      </w:r>
      <w:r w:rsidRPr="00102663">
        <w:rPr>
          <w:rFonts w:ascii="Calibri" w:eastAsia="Calibri" w:hAnsi="Calibri" w:cs="Calibri"/>
          <w:color w:val="000000"/>
          <w:sz w:val="24"/>
          <w:szCs w:val="24"/>
          <w:u w:color="000000"/>
          <w:bdr w:val="nil"/>
          <w:lang w:val="es-MX" w:eastAsia="es-MX"/>
        </w:rPr>
        <w:t>DIP. JUAN CARLOS GUERRA LÓPEZ NEGRETE</w:t>
      </w:r>
    </w:p>
    <w:p w14:paraId="6B0C0074" w14:textId="77777777" w:rsidR="00102663" w:rsidRPr="00102663" w:rsidRDefault="00102663" w:rsidP="00102663">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val="es-MX" w:eastAsia="es-MX"/>
        </w:rPr>
      </w:pPr>
      <w:r w:rsidRPr="00102663">
        <w:rPr>
          <w:rFonts w:ascii="Calibri" w:eastAsia="Calibri" w:hAnsi="Calibri" w:cs="Calibri"/>
          <w:noProof/>
          <w:color w:val="000000"/>
          <w:sz w:val="22"/>
          <w:szCs w:val="22"/>
          <w:u w:color="000000"/>
          <w:bdr w:val="nil"/>
          <w:lang w:val="es-MX" w:eastAsia="es-MX"/>
        </w:rPr>
        <w:drawing>
          <wp:anchor distT="0" distB="0" distL="114300" distR="114300" simplePos="0" relativeHeight="251667456" behindDoc="0" locked="0" layoutInCell="1" allowOverlap="1" wp14:anchorId="3A3622AA" wp14:editId="49DC989E">
            <wp:simplePos x="0" y="0"/>
            <wp:positionH relativeFrom="column">
              <wp:posOffset>4105275</wp:posOffset>
            </wp:positionH>
            <wp:positionV relativeFrom="paragraph">
              <wp:posOffset>183642</wp:posOffset>
            </wp:positionV>
            <wp:extent cx="975360" cy="1056640"/>
            <wp:effectExtent l="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5389535892.png"/>
                    <pic:cNvPicPr/>
                  </pic:nvPicPr>
                  <pic:blipFill rotWithShape="1">
                    <a:blip r:embed="rId9" cstate="print">
                      <a:extLst>
                        <a:ext uri="{28A0092B-C50C-407E-A947-70E740481C1C}">
                          <a14:useLocalDpi xmlns:a14="http://schemas.microsoft.com/office/drawing/2010/main" val="0"/>
                        </a:ext>
                      </a:extLst>
                    </a:blip>
                    <a:srcRect l="22275" r="3792" b="19453"/>
                    <a:stretch/>
                  </pic:blipFill>
                  <pic:spPr bwMode="auto">
                    <a:xfrm>
                      <a:off x="0" y="0"/>
                      <a:ext cx="975360" cy="1056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102663" w:rsidRPr="00102663" w14:paraId="3D9D82F0" w14:textId="77777777" w:rsidTr="00FF64B7">
        <w:trPr>
          <w:trHeight w:val="1570"/>
        </w:trPr>
        <w:tc>
          <w:tcPr>
            <w:tcW w:w="5471" w:type="dxa"/>
          </w:tcPr>
          <w:p w14:paraId="467A530F"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r w:rsidRPr="00102663">
              <w:rPr>
                <w:rFonts w:ascii="Calibri" w:eastAsia="Calibri" w:hAnsi="Calibri" w:cs="Calibri"/>
                <w:lang w:val="es-MX" w:eastAsia="en-US"/>
              </w:rPr>
              <w:lastRenderedPageBreak/>
              <w:tab/>
            </w:r>
            <w:r w:rsidRPr="00102663">
              <w:rPr>
                <w:rFonts w:ascii="Calibri" w:eastAsia="Calibri" w:hAnsi="Calibri" w:cs="Calibri"/>
                <w:lang w:val="es-MX" w:eastAsia="en-US"/>
              </w:rPr>
              <w:tab/>
            </w:r>
          </w:p>
          <w:p w14:paraId="5DD13619"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p>
          <w:p w14:paraId="3E153A25"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p>
          <w:p w14:paraId="4F6467D8" w14:textId="77777777" w:rsidR="00102663" w:rsidRPr="00102663" w:rsidRDefault="00102663" w:rsidP="00102663">
            <w:pPr>
              <w:tabs>
                <w:tab w:val="left" w:pos="885"/>
                <w:tab w:val="center" w:pos="4987"/>
                <w:tab w:val="left" w:pos="5056"/>
              </w:tabs>
              <w:spacing w:line="360" w:lineRule="auto"/>
              <w:jc w:val="center"/>
              <w:rPr>
                <w:rFonts w:ascii="Calibri" w:eastAsia="Calibri" w:hAnsi="Calibri" w:cs="Calibri"/>
                <w:lang w:val="es-MX" w:eastAsia="en-US"/>
              </w:rPr>
            </w:pPr>
            <w:r w:rsidRPr="00102663">
              <w:rPr>
                <w:rFonts w:ascii="Calibri" w:eastAsia="Calibri" w:hAnsi="Calibri" w:cs="Calibri"/>
                <w:sz w:val="24"/>
                <w:lang w:val="es-MX" w:eastAsia="en-US"/>
              </w:rPr>
              <w:t>DIP. MARCELO DE JESÚS TORRES COFIÑO</w:t>
            </w:r>
          </w:p>
        </w:tc>
        <w:tc>
          <w:tcPr>
            <w:tcW w:w="4594" w:type="dxa"/>
          </w:tcPr>
          <w:p w14:paraId="59F0B178"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p>
          <w:p w14:paraId="01D526EF"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p>
          <w:p w14:paraId="6943463C"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p>
          <w:p w14:paraId="54EA5A78" w14:textId="77777777" w:rsidR="00102663" w:rsidRPr="00102663" w:rsidRDefault="00102663" w:rsidP="00102663">
            <w:pPr>
              <w:tabs>
                <w:tab w:val="left" w:pos="885"/>
                <w:tab w:val="center" w:pos="4987"/>
                <w:tab w:val="left" w:pos="5056"/>
              </w:tabs>
              <w:spacing w:line="360" w:lineRule="auto"/>
              <w:jc w:val="center"/>
              <w:rPr>
                <w:rFonts w:ascii="Calibri" w:eastAsia="Calibri" w:hAnsi="Calibri" w:cs="Calibri"/>
                <w:sz w:val="24"/>
                <w:szCs w:val="24"/>
                <w:lang w:val="es-MX" w:eastAsia="en-US"/>
              </w:rPr>
            </w:pPr>
            <w:r w:rsidRPr="00102663">
              <w:rPr>
                <w:rFonts w:ascii="Calibri" w:eastAsia="Calibri" w:hAnsi="Calibri" w:cs="Calibri"/>
                <w:sz w:val="24"/>
                <w:szCs w:val="24"/>
                <w:lang w:val="es-MX" w:eastAsia="en-US"/>
              </w:rPr>
              <w:t>DIP. MARÍA EUGENIA CÁZARES MARTÍNEZ</w:t>
            </w:r>
          </w:p>
        </w:tc>
      </w:tr>
      <w:tr w:rsidR="00102663" w:rsidRPr="00102663" w14:paraId="4F5C0E40" w14:textId="77777777" w:rsidTr="00FF64B7">
        <w:trPr>
          <w:trHeight w:val="398"/>
        </w:trPr>
        <w:tc>
          <w:tcPr>
            <w:tcW w:w="5471" w:type="dxa"/>
          </w:tcPr>
          <w:p w14:paraId="5EB506C1"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p>
          <w:p w14:paraId="61D10496"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r w:rsidRPr="00102663">
              <w:rPr>
                <w:rFonts w:ascii="Arial" w:eastAsia="Calibri" w:hAnsi="Arial" w:cs="Arial"/>
                <w:noProof/>
                <w:sz w:val="24"/>
                <w:szCs w:val="24"/>
                <w:lang w:val="es-MX" w:eastAsia="es-MX"/>
              </w:rPr>
              <w:drawing>
                <wp:anchor distT="0" distB="0" distL="114300" distR="114300" simplePos="0" relativeHeight="251662336" behindDoc="0" locked="0" layoutInCell="1" allowOverlap="1" wp14:anchorId="2ED7BC77" wp14:editId="2565FD9E">
                  <wp:simplePos x="0" y="0"/>
                  <wp:positionH relativeFrom="margin">
                    <wp:posOffset>781050</wp:posOffset>
                  </wp:positionH>
                  <wp:positionV relativeFrom="paragraph">
                    <wp:posOffset>122555</wp:posOffset>
                  </wp:positionV>
                  <wp:extent cx="1924050" cy="673100"/>
                  <wp:effectExtent l="0" t="0" r="0" b="0"/>
                  <wp:wrapNone/>
                  <wp:docPr id="1" name="Imagen 1" descr="Descripción: 05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escripción: 05 PAN Dip"/>
                          <pic:cNvPicPr>
                            <a:picLocks noChangeAspect="1" noChangeArrowheads="1"/>
                          </pic:cNvPicPr>
                        </pic:nvPicPr>
                        <pic:blipFill>
                          <a:blip r:embed="rId10">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924050" cy="673100"/>
                          </a:xfrm>
                          <a:prstGeom prst="rect">
                            <a:avLst/>
                          </a:prstGeom>
                          <a:noFill/>
                        </pic:spPr>
                      </pic:pic>
                    </a:graphicData>
                  </a:graphic>
                  <wp14:sizeRelH relativeFrom="page">
                    <wp14:pctWidth>0</wp14:pctWidth>
                  </wp14:sizeRelH>
                  <wp14:sizeRelV relativeFrom="page">
                    <wp14:pctHeight>0</wp14:pctHeight>
                  </wp14:sizeRelV>
                </wp:anchor>
              </w:drawing>
            </w:r>
          </w:p>
          <w:p w14:paraId="2AA9CC9B"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p>
          <w:p w14:paraId="4F1B0F2E"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p>
          <w:p w14:paraId="5C222C61" w14:textId="77777777" w:rsidR="00102663" w:rsidRPr="00102663" w:rsidRDefault="00102663" w:rsidP="00102663">
            <w:pPr>
              <w:tabs>
                <w:tab w:val="left" w:pos="885"/>
                <w:tab w:val="center" w:pos="4987"/>
                <w:tab w:val="left" w:pos="5056"/>
              </w:tabs>
              <w:spacing w:line="360" w:lineRule="auto"/>
              <w:jc w:val="center"/>
              <w:rPr>
                <w:rFonts w:ascii="Calibri" w:eastAsia="Calibri" w:hAnsi="Calibri" w:cs="Calibri"/>
                <w:sz w:val="24"/>
                <w:szCs w:val="24"/>
                <w:lang w:val="es-MX" w:eastAsia="en-US"/>
              </w:rPr>
            </w:pPr>
            <w:r w:rsidRPr="00102663">
              <w:rPr>
                <w:rFonts w:ascii="Calibri" w:eastAsia="Calibri" w:hAnsi="Calibri" w:cs="Calibri"/>
                <w:sz w:val="24"/>
                <w:szCs w:val="24"/>
                <w:lang w:val="es-MX" w:eastAsia="en-US"/>
              </w:rPr>
              <w:t>DIP. ROSA NILDA GONZÁLEZ NORIEGA</w:t>
            </w:r>
          </w:p>
        </w:tc>
        <w:tc>
          <w:tcPr>
            <w:tcW w:w="4594" w:type="dxa"/>
          </w:tcPr>
          <w:p w14:paraId="260D68D2"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r w:rsidRPr="00102663">
              <w:rPr>
                <w:rFonts w:ascii="Calibri" w:eastAsia="Calibri" w:hAnsi="Calibri"/>
                <w:noProof/>
                <w:sz w:val="22"/>
                <w:szCs w:val="22"/>
                <w:lang w:val="es-MX" w:eastAsia="es-MX"/>
              </w:rPr>
              <w:drawing>
                <wp:anchor distT="0" distB="0" distL="114300" distR="114300" simplePos="0" relativeHeight="251665408" behindDoc="0" locked="0" layoutInCell="1" allowOverlap="1" wp14:anchorId="54BF6ED0" wp14:editId="4F0B084A">
                  <wp:simplePos x="0" y="0"/>
                  <wp:positionH relativeFrom="column">
                    <wp:posOffset>396131</wp:posOffset>
                  </wp:positionH>
                  <wp:positionV relativeFrom="paragraph">
                    <wp:posOffset>7620</wp:posOffset>
                  </wp:positionV>
                  <wp:extent cx="1947545" cy="1377315"/>
                  <wp:effectExtent l="0" t="0" r="0" b="0"/>
                  <wp:wrapNone/>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7545" cy="1377315"/>
                          </a:xfrm>
                          <a:prstGeom prst="rect">
                            <a:avLst/>
                          </a:prstGeom>
                        </pic:spPr>
                      </pic:pic>
                    </a:graphicData>
                  </a:graphic>
                </wp:anchor>
              </w:drawing>
            </w:r>
          </w:p>
          <w:p w14:paraId="6B7B031F"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p>
          <w:p w14:paraId="6933BD5C"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p>
          <w:p w14:paraId="00F4716E"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p>
          <w:p w14:paraId="3CB037DE" w14:textId="77777777" w:rsidR="00102663" w:rsidRPr="00102663" w:rsidRDefault="00102663" w:rsidP="00102663">
            <w:pPr>
              <w:tabs>
                <w:tab w:val="left" w:pos="885"/>
                <w:tab w:val="center" w:pos="4987"/>
                <w:tab w:val="left" w:pos="5056"/>
              </w:tabs>
              <w:spacing w:line="360" w:lineRule="auto"/>
              <w:jc w:val="center"/>
              <w:rPr>
                <w:rFonts w:ascii="Calibri" w:eastAsia="Calibri" w:hAnsi="Calibri" w:cs="Calibri"/>
                <w:sz w:val="24"/>
                <w:szCs w:val="24"/>
                <w:lang w:val="es-MX" w:eastAsia="en-US"/>
              </w:rPr>
            </w:pPr>
            <w:r w:rsidRPr="00102663">
              <w:rPr>
                <w:rFonts w:ascii="Calibri" w:eastAsia="Calibri" w:hAnsi="Calibri" w:cs="Calibri"/>
                <w:noProof/>
                <w:sz w:val="24"/>
                <w:szCs w:val="24"/>
                <w:lang w:val="es-MX" w:eastAsia="es-MX"/>
              </w:rPr>
              <w:drawing>
                <wp:anchor distT="0" distB="0" distL="114300" distR="114300" simplePos="0" relativeHeight="251659264" behindDoc="0" locked="0" layoutInCell="1" allowOverlap="1" wp14:anchorId="7549D9D8" wp14:editId="2D3720F1">
                  <wp:simplePos x="0" y="0"/>
                  <wp:positionH relativeFrom="column">
                    <wp:posOffset>598170</wp:posOffset>
                  </wp:positionH>
                  <wp:positionV relativeFrom="paragraph">
                    <wp:posOffset>120758</wp:posOffset>
                  </wp:positionV>
                  <wp:extent cx="1743075" cy="1504315"/>
                  <wp:effectExtent l="0" t="0" r="0" b="0"/>
                  <wp:wrapNone/>
                  <wp:docPr id="2" name="Imagen 2" descr="Descripción: 21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21 PAN Dip"/>
                          <pic:cNvPicPr>
                            <a:picLocks noChangeAspect="1" noChangeArrowheads="1"/>
                          </pic:cNvPicPr>
                        </pic:nvPicPr>
                        <pic:blipFill>
                          <a:blip r:embed="rId12"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43075" cy="1504315"/>
                          </a:xfrm>
                          <a:prstGeom prst="rect">
                            <a:avLst/>
                          </a:prstGeom>
                          <a:noFill/>
                        </pic:spPr>
                      </pic:pic>
                    </a:graphicData>
                  </a:graphic>
                  <wp14:sizeRelH relativeFrom="page">
                    <wp14:pctWidth>0</wp14:pctWidth>
                  </wp14:sizeRelH>
                  <wp14:sizeRelV relativeFrom="page">
                    <wp14:pctHeight>0</wp14:pctHeight>
                  </wp14:sizeRelV>
                </wp:anchor>
              </w:drawing>
            </w:r>
            <w:r w:rsidRPr="00102663">
              <w:rPr>
                <w:rFonts w:ascii="Calibri" w:eastAsia="Calibri" w:hAnsi="Calibri" w:cs="Calibri"/>
                <w:sz w:val="24"/>
                <w:szCs w:val="24"/>
                <w:lang w:val="es-MX" w:eastAsia="en-US"/>
              </w:rPr>
              <w:t>DIP. BLANCA EPPEN CANALES</w:t>
            </w:r>
          </w:p>
        </w:tc>
      </w:tr>
      <w:tr w:rsidR="00102663" w:rsidRPr="00102663" w14:paraId="61EDB2C3" w14:textId="77777777" w:rsidTr="00FF64B7">
        <w:trPr>
          <w:trHeight w:val="398"/>
        </w:trPr>
        <w:tc>
          <w:tcPr>
            <w:tcW w:w="5471" w:type="dxa"/>
          </w:tcPr>
          <w:p w14:paraId="199B80F3"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r w:rsidRPr="00102663">
              <w:rPr>
                <w:rFonts w:ascii="Calibri" w:eastAsia="Calibri" w:hAnsi="Calibri" w:cs="Calibri"/>
                <w:noProof/>
                <w:lang w:val="es-MX" w:eastAsia="es-MX"/>
              </w:rPr>
              <w:drawing>
                <wp:anchor distT="0" distB="0" distL="114300" distR="114300" simplePos="0" relativeHeight="251661312" behindDoc="1" locked="0" layoutInCell="1" allowOverlap="1" wp14:anchorId="36F77F90" wp14:editId="4FE59220">
                  <wp:simplePos x="0" y="0"/>
                  <wp:positionH relativeFrom="column">
                    <wp:posOffset>538480</wp:posOffset>
                  </wp:positionH>
                  <wp:positionV relativeFrom="paragraph">
                    <wp:posOffset>25400</wp:posOffset>
                  </wp:positionV>
                  <wp:extent cx="2324100" cy="990600"/>
                  <wp:effectExtent l="0" t="0" r="0" b="0"/>
                  <wp:wrapNone/>
                  <wp:docPr id="8" name="Imagen 8" descr="Descripción: 09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09 PAN Dip"/>
                          <pic:cNvPicPr>
                            <a:picLocks noChangeAspect="1" noChangeArrowheads="1"/>
                          </pic:cNvPicPr>
                        </pic:nvPicPr>
                        <pic:blipFill>
                          <a:blip r:embed="rId13">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324100" cy="990600"/>
                          </a:xfrm>
                          <a:prstGeom prst="rect">
                            <a:avLst/>
                          </a:prstGeom>
                          <a:noFill/>
                        </pic:spPr>
                      </pic:pic>
                    </a:graphicData>
                  </a:graphic>
                  <wp14:sizeRelH relativeFrom="page">
                    <wp14:pctWidth>0</wp14:pctWidth>
                  </wp14:sizeRelH>
                  <wp14:sizeRelV relativeFrom="page">
                    <wp14:pctHeight>0</wp14:pctHeight>
                  </wp14:sizeRelV>
                </wp:anchor>
              </w:drawing>
            </w:r>
          </w:p>
          <w:p w14:paraId="7DAE99A1"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p>
          <w:p w14:paraId="2E48ADE6"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p>
          <w:p w14:paraId="35442680"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p>
          <w:p w14:paraId="1285BD17" w14:textId="77777777" w:rsidR="00102663" w:rsidRPr="00102663" w:rsidRDefault="00102663" w:rsidP="00102663">
            <w:pPr>
              <w:tabs>
                <w:tab w:val="left" w:pos="885"/>
                <w:tab w:val="center" w:pos="4987"/>
                <w:tab w:val="left" w:pos="5056"/>
              </w:tabs>
              <w:spacing w:line="360" w:lineRule="auto"/>
              <w:jc w:val="center"/>
              <w:rPr>
                <w:rFonts w:ascii="Calibri" w:eastAsia="Calibri" w:hAnsi="Calibri" w:cs="Calibri"/>
                <w:sz w:val="24"/>
                <w:szCs w:val="24"/>
                <w:lang w:val="es-MX" w:eastAsia="en-US"/>
              </w:rPr>
            </w:pPr>
            <w:r w:rsidRPr="00102663">
              <w:rPr>
                <w:rFonts w:ascii="Calibri" w:eastAsia="Calibri" w:hAnsi="Calibri" w:cs="Calibri"/>
                <w:sz w:val="24"/>
                <w:szCs w:val="24"/>
                <w:lang w:val="es-MX" w:eastAsia="en-US"/>
              </w:rPr>
              <w:t>DIP. FERNANDO IZAGUIRRE VALDÉS</w:t>
            </w:r>
          </w:p>
        </w:tc>
        <w:tc>
          <w:tcPr>
            <w:tcW w:w="4594" w:type="dxa"/>
          </w:tcPr>
          <w:p w14:paraId="2FB3E4DD"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p>
          <w:p w14:paraId="235FAD08"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p>
          <w:p w14:paraId="287DCEF8"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p>
          <w:p w14:paraId="7D79C95F"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p>
          <w:p w14:paraId="442F3414" w14:textId="77777777" w:rsidR="00102663" w:rsidRPr="00102663" w:rsidRDefault="00102663" w:rsidP="00102663">
            <w:pPr>
              <w:tabs>
                <w:tab w:val="left" w:pos="885"/>
                <w:tab w:val="center" w:pos="4987"/>
                <w:tab w:val="left" w:pos="5056"/>
              </w:tabs>
              <w:spacing w:line="360" w:lineRule="auto"/>
              <w:jc w:val="center"/>
              <w:rPr>
                <w:rFonts w:ascii="Calibri" w:eastAsia="Calibri" w:hAnsi="Calibri" w:cs="Calibri"/>
                <w:sz w:val="24"/>
                <w:szCs w:val="24"/>
                <w:lang w:val="es-MX" w:eastAsia="en-US"/>
              </w:rPr>
            </w:pPr>
            <w:r w:rsidRPr="00102663">
              <w:rPr>
                <w:rFonts w:ascii="Calibri" w:eastAsia="Calibri" w:hAnsi="Calibri" w:cs="Calibri"/>
                <w:sz w:val="24"/>
                <w:szCs w:val="24"/>
                <w:lang w:val="es-MX" w:eastAsia="en-US"/>
              </w:rPr>
              <w:t>DIP. GABRIELA ZAPOPAN GARZA GALVÁN</w:t>
            </w:r>
          </w:p>
        </w:tc>
      </w:tr>
      <w:tr w:rsidR="00102663" w:rsidRPr="00102663" w14:paraId="37C10945" w14:textId="77777777" w:rsidTr="00FF64B7">
        <w:trPr>
          <w:trHeight w:val="398"/>
        </w:trPr>
        <w:tc>
          <w:tcPr>
            <w:tcW w:w="5471" w:type="dxa"/>
          </w:tcPr>
          <w:p w14:paraId="76EFD853"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r w:rsidRPr="00102663">
              <w:rPr>
                <w:rFonts w:ascii="Calibri" w:eastAsia="Calibri" w:hAnsi="Calibri" w:cs="Calibri"/>
                <w:noProof/>
                <w:lang w:val="es-MX" w:eastAsia="es-MX"/>
              </w:rPr>
              <w:drawing>
                <wp:anchor distT="0" distB="0" distL="114300" distR="114300" simplePos="0" relativeHeight="251664384" behindDoc="0" locked="0" layoutInCell="1" allowOverlap="1" wp14:anchorId="3523B529" wp14:editId="35E9B013">
                  <wp:simplePos x="0" y="0"/>
                  <wp:positionH relativeFrom="column">
                    <wp:posOffset>693420</wp:posOffset>
                  </wp:positionH>
                  <wp:positionV relativeFrom="paragraph">
                    <wp:posOffset>129540</wp:posOffset>
                  </wp:positionV>
                  <wp:extent cx="2157730" cy="1192530"/>
                  <wp:effectExtent l="0" t="0" r="0" b="0"/>
                  <wp:wrapNone/>
                  <wp:docPr id="12" name="Imagen 12" descr="20 PAN Dip"/>
                  <wp:cNvGraphicFramePr/>
                  <a:graphic xmlns:a="http://schemas.openxmlformats.org/drawingml/2006/main">
                    <a:graphicData uri="http://schemas.openxmlformats.org/drawingml/2006/picture">
                      <pic:pic xmlns:pic="http://schemas.openxmlformats.org/drawingml/2006/picture">
                        <pic:nvPicPr>
                          <pic:cNvPr id="5" name="Imagen 5" descr="20 PAN Dip"/>
                          <pic:cNvPicPr/>
                        </pic:nvPicPr>
                        <pic:blipFill>
                          <a:blip r:embed="rId14"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57730" cy="1192530"/>
                          </a:xfrm>
                          <a:prstGeom prst="rect">
                            <a:avLst/>
                          </a:prstGeom>
                          <a:noFill/>
                        </pic:spPr>
                      </pic:pic>
                    </a:graphicData>
                  </a:graphic>
                  <wp14:sizeRelH relativeFrom="page">
                    <wp14:pctWidth>0</wp14:pctWidth>
                  </wp14:sizeRelH>
                  <wp14:sizeRelV relativeFrom="page">
                    <wp14:pctHeight>0</wp14:pctHeight>
                  </wp14:sizeRelV>
                </wp:anchor>
              </w:drawing>
            </w:r>
          </w:p>
          <w:p w14:paraId="6A4AE129"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p>
          <w:p w14:paraId="55ACC938"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p>
          <w:p w14:paraId="60B055B0"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es-MX" w:eastAsia="en-US"/>
              </w:rPr>
            </w:pPr>
          </w:p>
          <w:p w14:paraId="67D433CD" w14:textId="77777777" w:rsidR="00102663" w:rsidRPr="00102663" w:rsidRDefault="00102663" w:rsidP="00102663">
            <w:pPr>
              <w:tabs>
                <w:tab w:val="left" w:pos="885"/>
                <w:tab w:val="center" w:pos="4987"/>
                <w:tab w:val="left" w:pos="5056"/>
              </w:tabs>
              <w:spacing w:line="360" w:lineRule="auto"/>
              <w:jc w:val="center"/>
              <w:rPr>
                <w:rFonts w:ascii="Calibri" w:eastAsia="Calibri" w:hAnsi="Calibri" w:cs="Calibri"/>
                <w:sz w:val="24"/>
                <w:szCs w:val="24"/>
                <w:lang w:val="pt-BR" w:eastAsia="en-US"/>
              </w:rPr>
            </w:pPr>
            <w:r w:rsidRPr="00102663">
              <w:rPr>
                <w:rFonts w:ascii="Calibri" w:eastAsia="Calibri" w:hAnsi="Calibri" w:cs="Calibri"/>
                <w:sz w:val="24"/>
                <w:szCs w:val="24"/>
                <w:lang w:val="pt-BR" w:eastAsia="en-US"/>
              </w:rPr>
              <w:t>DIP. GERARDO ABRAHAM AGUADO GÓMEZ</w:t>
            </w:r>
          </w:p>
        </w:tc>
        <w:tc>
          <w:tcPr>
            <w:tcW w:w="4594" w:type="dxa"/>
          </w:tcPr>
          <w:p w14:paraId="52D42AC5"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pt-BR" w:eastAsia="en-US"/>
              </w:rPr>
            </w:pPr>
          </w:p>
          <w:p w14:paraId="3079A59A"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pt-BR" w:eastAsia="en-US"/>
              </w:rPr>
            </w:pPr>
          </w:p>
          <w:p w14:paraId="45D2DD36"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pt-BR" w:eastAsia="en-US"/>
              </w:rPr>
            </w:pPr>
            <w:r w:rsidRPr="00102663">
              <w:rPr>
                <w:rFonts w:ascii="Calibri" w:eastAsia="Calibri" w:hAnsi="Calibri" w:cs="Calibri"/>
                <w:noProof/>
                <w:lang w:val="es-MX" w:eastAsia="es-MX"/>
              </w:rPr>
              <w:drawing>
                <wp:anchor distT="0" distB="0" distL="114300" distR="114300" simplePos="0" relativeHeight="251660288" behindDoc="0" locked="0" layoutInCell="1" allowOverlap="1" wp14:anchorId="61149BFF" wp14:editId="6EB17055">
                  <wp:simplePos x="0" y="0"/>
                  <wp:positionH relativeFrom="column">
                    <wp:posOffset>640715</wp:posOffset>
                  </wp:positionH>
                  <wp:positionV relativeFrom="paragraph">
                    <wp:posOffset>27305</wp:posOffset>
                  </wp:positionV>
                  <wp:extent cx="1865630" cy="746125"/>
                  <wp:effectExtent l="0" t="0" r="0" b="0"/>
                  <wp:wrapNone/>
                  <wp:docPr id="4" name="Imagen 4" descr="Descripción: 22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22 PAN Dip"/>
                          <pic:cNvPicPr>
                            <a:picLocks noChangeAspect="1" noChangeArrowheads="1"/>
                          </pic:cNvPicPr>
                        </pic:nvPicPr>
                        <pic:blipFill>
                          <a:blip r:embed="rId15">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65630" cy="746125"/>
                          </a:xfrm>
                          <a:prstGeom prst="rect">
                            <a:avLst/>
                          </a:prstGeom>
                          <a:noFill/>
                        </pic:spPr>
                      </pic:pic>
                    </a:graphicData>
                  </a:graphic>
                  <wp14:sizeRelH relativeFrom="page">
                    <wp14:pctWidth>0</wp14:pctWidth>
                  </wp14:sizeRelH>
                  <wp14:sizeRelV relativeFrom="page">
                    <wp14:pctHeight>0</wp14:pctHeight>
                  </wp14:sizeRelV>
                </wp:anchor>
              </w:drawing>
            </w:r>
          </w:p>
          <w:p w14:paraId="457D3968" w14:textId="77777777" w:rsidR="00102663" w:rsidRPr="00102663" w:rsidRDefault="00102663" w:rsidP="00102663">
            <w:pPr>
              <w:tabs>
                <w:tab w:val="left" w:pos="885"/>
                <w:tab w:val="center" w:pos="4987"/>
                <w:tab w:val="left" w:pos="5056"/>
              </w:tabs>
              <w:spacing w:line="360" w:lineRule="auto"/>
              <w:rPr>
                <w:rFonts w:ascii="Calibri" w:eastAsia="Calibri" w:hAnsi="Calibri" w:cs="Calibri"/>
                <w:lang w:val="pt-BR" w:eastAsia="en-US"/>
              </w:rPr>
            </w:pPr>
          </w:p>
          <w:p w14:paraId="70102DFC" w14:textId="77777777" w:rsidR="00102663" w:rsidRPr="00102663" w:rsidRDefault="00102663" w:rsidP="00102663">
            <w:pPr>
              <w:tabs>
                <w:tab w:val="left" w:pos="885"/>
                <w:tab w:val="center" w:pos="4987"/>
                <w:tab w:val="left" w:pos="5056"/>
              </w:tabs>
              <w:spacing w:line="360" w:lineRule="auto"/>
              <w:jc w:val="center"/>
              <w:rPr>
                <w:rFonts w:ascii="Calibri" w:eastAsia="Calibri" w:hAnsi="Calibri" w:cs="Calibri"/>
                <w:sz w:val="24"/>
                <w:szCs w:val="24"/>
                <w:lang w:val="es-MX" w:eastAsia="en-US"/>
              </w:rPr>
            </w:pPr>
            <w:r w:rsidRPr="00102663">
              <w:rPr>
                <w:rFonts w:ascii="Calibri" w:eastAsia="Calibri" w:hAnsi="Calibri" w:cs="Calibri"/>
                <w:sz w:val="24"/>
                <w:szCs w:val="24"/>
                <w:lang w:val="es-MX" w:eastAsia="en-US"/>
              </w:rPr>
              <w:t>DIP. JUAN ANTONIO GARCÍA VILLA</w:t>
            </w:r>
          </w:p>
        </w:tc>
      </w:tr>
    </w:tbl>
    <w:p w14:paraId="261914A7" w14:textId="77777777" w:rsidR="00EA17F9" w:rsidRPr="00102663" w:rsidRDefault="00EA17F9" w:rsidP="00102663">
      <w:pPr>
        <w:spacing w:line="360" w:lineRule="auto"/>
        <w:jc w:val="center"/>
        <w:rPr>
          <w:rFonts w:asciiTheme="minorHAnsi" w:hAnsiTheme="minorHAnsi" w:cstheme="minorHAnsi"/>
          <w:sz w:val="28"/>
          <w:szCs w:val="28"/>
          <w:lang w:val="es-MX"/>
        </w:rPr>
      </w:pPr>
    </w:p>
    <w:sectPr w:rsidR="00EA17F9" w:rsidRPr="00102663" w:rsidSect="00453210">
      <w:headerReference w:type="default" r:id="rId16"/>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0ED30" w14:textId="77777777" w:rsidR="00427374" w:rsidRDefault="00427374" w:rsidP="005F5CDF">
      <w:r>
        <w:separator/>
      </w:r>
    </w:p>
  </w:endnote>
  <w:endnote w:type="continuationSeparator" w:id="0">
    <w:p w14:paraId="24637180" w14:textId="77777777" w:rsidR="00427374" w:rsidRDefault="00427374"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088FF" w14:textId="77777777" w:rsidR="00427374" w:rsidRDefault="00427374" w:rsidP="005F5CDF">
      <w:r>
        <w:separator/>
      </w:r>
    </w:p>
  </w:footnote>
  <w:footnote w:type="continuationSeparator" w:id="0">
    <w:p w14:paraId="1D7F2225" w14:textId="77777777" w:rsidR="00427374" w:rsidRDefault="00427374"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2951B" w14:textId="1EE8F211" w:rsidR="00CC2487" w:rsidRPr="00F81E38" w:rsidRDefault="00453210" w:rsidP="005F5CDF">
    <w:pPr>
      <w:pStyle w:val="Encabezado"/>
      <w:tabs>
        <w:tab w:val="left" w:pos="5040"/>
      </w:tabs>
      <w:jc w:val="center"/>
      <w:rPr>
        <w:rFonts w:cs="Arial"/>
        <w:bCs/>
        <w:smallCaps/>
        <w:spacing w:val="20"/>
        <w:sz w:val="32"/>
        <w:szCs w:val="32"/>
      </w:rPr>
    </w:pPr>
    <w:r>
      <w:rPr>
        <w:rFonts w:cs="Arial"/>
        <w:bCs/>
        <w:smallCaps/>
        <w:noProof/>
        <w:spacing w:val="20"/>
        <w:sz w:val="32"/>
        <w:szCs w:val="32"/>
        <w:lang w:val="es-MX" w:eastAsia="es-MX"/>
      </w:rPr>
      <w:drawing>
        <wp:anchor distT="0" distB="0" distL="114300" distR="114300" simplePos="0" relativeHeight="251661312" behindDoc="0" locked="0" layoutInCell="1" allowOverlap="1" wp14:anchorId="1B945625" wp14:editId="54E4345C">
          <wp:simplePos x="0" y="0"/>
          <wp:positionH relativeFrom="column">
            <wp:posOffset>5383037</wp:posOffset>
          </wp:positionH>
          <wp:positionV relativeFrom="paragraph">
            <wp:posOffset>-12084</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val="es-MX" w:eastAsia="es-MX"/>
      </w:rPr>
      <w:drawing>
        <wp:anchor distT="0" distB="0" distL="114300" distR="114300" simplePos="0" relativeHeight="251659264" behindDoc="0" locked="0" layoutInCell="1" allowOverlap="1" wp14:anchorId="7D38FB2D" wp14:editId="1B5366A1">
          <wp:simplePos x="0" y="0"/>
          <wp:positionH relativeFrom="column">
            <wp:posOffset>-389966</wp:posOffset>
          </wp:positionH>
          <wp:positionV relativeFrom="paragraph">
            <wp:posOffset>-75404</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C2487" w:rsidRPr="00F81E38">
      <w:rPr>
        <w:rFonts w:cs="Arial"/>
        <w:bCs/>
        <w:smallCaps/>
        <w:spacing w:val="20"/>
        <w:sz w:val="32"/>
        <w:szCs w:val="32"/>
      </w:rPr>
      <w:t>Congreso del Estado Independiente,</w:t>
    </w:r>
  </w:p>
  <w:p w14:paraId="597F0D3D" w14:textId="77777777" w:rsidR="00CC2487" w:rsidRPr="00F81E38" w:rsidRDefault="00CC2487" w:rsidP="005F5CDF">
    <w:pPr>
      <w:pStyle w:val="Encabezado"/>
      <w:tabs>
        <w:tab w:val="left" w:pos="5040"/>
      </w:tabs>
      <w:ind w:right="-93"/>
      <w:jc w:val="center"/>
      <w:rPr>
        <w:rFonts w:cs="Arial"/>
        <w:bCs/>
        <w:smallCaps/>
        <w:spacing w:val="20"/>
        <w:sz w:val="32"/>
        <w:szCs w:val="32"/>
      </w:rPr>
    </w:pPr>
    <w:r w:rsidRPr="00F81E38">
      <w:rPr>
        <w:rFonts w:cs="Arial"/>
        <w:bCs/>
        <w:smallCaps/>
        <w:spacing w:val="20"/>
        <w:sz w:val="32"/>
        <w:szCs w:val="32"/>
      </w:rPr>
      <w:t>Libre y Soberano de Coahuila de Zaragoza</w:t>
    </w:r>
    <w:r w:rsidRPr="00954C50">
      <w:rPr>
        <w:rFonts w:cs="Arial"/>
        <w:bCs/>
        <w:smallCaps/>
        <w:noProof/>
        <w:spacing w:val="20"/>
        <w:sz w:val="32"/>
        <w:szCs w:val="32"/>
        <w:lang w:eastAsia="es-MX"/>
      </w:rPr>
      <w:t xml:space="preserve"> </w:t>
    </w:r>
  </w:p>
  <w:p w14:paraId="7A2BD498" w14:textId="77777777" w:rsidR="00CC2487" w:rsidRDefault="00CC2487" w:rsidP="005F5CDF">
    <w:pPr>
      <w:pStyle w:val="Encabezado"/>
      <w:ind w:right="49"/>
      <w:jc w:val="center"/>
    </w:pPr>
  </w:p>
  <w:p w14:paraId="7E87B996" w14:textId="77777777" w:rsidR="00CC2487" w:rsidRPr="00792090" w:rsidRDefault="00CC2487" w:rsidP="005F5CDF">
    <w:pPr>
      <w:pStyle w:val="Encabezado"/>
      <w:ind w:right="49"/>
      <w:jc w:val="center"/>
      <w:rPr>
        <w:sz w:val="18"/>
        <w:szCs w:val="18"/>
      </w:rPr>
    </w:pPr>
    <w:r>
      <w:rPr>
        <w:sz w:val="18"/>
        <w:szCs w:val="18"/>
      </w:rPr>
      <w:t>“2019, Año del respeto y protección de los derechos humanos en el Estado de Coahuila de Zaragoza”</w:t>
    </w:r>
  </w:p>
  <w:p w14:paraId="37E79EC3" w14:textId="77777777" w:rsidR="00CC2487" w:rsidRDefault="00CC24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40A"/>
    <w:multiLevelType w:val="hybridMultilevel"/>
    <w:tmpl w:val="9B603970"/>
    <w:lvl w:ilvl="0" w:tplc="0A4419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706DC8"/>
    <w:multiLevelType w:val="multilevel"/>
    <w:tmpl w:val="A722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3F3845"/>
    <w:multiLevelType w:val="hybridMultilevel"/>
    <w:tmpl w:val="A2A66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8828D6"/>
    <w:multiLevelType w:val="hybridMultilevel"/>
    <w:tmpl w:val="B5EE1DE4"/>
    <w:lvl w:ilvl="0" w:tplc="ECD66CB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32EC3C23"/>
    <w:multiLevelType w:val="hybridMultilevel"/>
    <w:tmpl w:val="9B745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1E660A1"/>
    <w:multiLevelType w:val="multilevel"/>
    <w:tmpl w:val="A722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11775B"/>
    <w:multiLevelType w:val="hybridMultilevel"/>
    <w:tmpl w:val="69CAD7A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BC42C4"/>
    <w:multiLevelType w:val="multilevel"/>
    <w:tmpl w:val="1586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EC2986"/>
    <w:multiLevelType w:val="hybridMultilevel"/>
    <w:tmpl w:val="79B6A7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F57845"/>
    <w:multiLevelType w:val="multilevel"/>
    <w:tmpl w:val="A722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DD060A"/>
    <w:multiLevelType w:val="hybridMultilevel"/>
    <w:tmpl w:val="C75A6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E12853"/>
    <w:multiLevelType w:val="hybridMultilevel"/>
    <w:tmpl w:val="4578631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9D00F7"/>
    <w:multiLevelType w:val="hybridMultilevel"/>
    <w:tmpl w:val="B22A97EC"/>
    <w:lvl w:ilvl="0" w:tplc="AA3650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E81B86"/>
    <w:multiLevelType w:val="hybridMultilevel"/>
    <w:tmpl w:val="4BF45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5"/>
  </w:num>
  <w:num w:numId="6">
    <w:abstractNumId w:val="6"/>
  </w:num>
  <w:num w:numId="7">
    <w:abstractNumId w:val="4"/>
  </w:num>
  <w:num w:numId="8">
    <w:abstractNumId w:val="11"/>
  </w:num>
  <w:num w:numId="9">
    <w:abstractNumId w:val="13"/>
  </w:num>
  <w:num w:numId="10">
    <w:abstractNumId w:val="3"/>
  </w:num>
  <w:num w:numId="11">
    <w:abstractNumId w:val="8"/>
  </w:num>
  <w:num w:numId="12">
    <w:abstractNumId w:val="7"/>
  </w:num>
  <w:num w:numId="13">
    <w:abstractNumId w:val="5"/>
  </w:num>
  <w:num w:numId="14">
    <w:abstractNumId w:val="1"/>
  </w:num>
  <w:num w:numId="15">
    <w:abstractNumId w:val="9"/>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7A64"/>
    <w:rsid w:val="00011BE0"/>
    <w:rsid w:val="000945F7"/>
    <w:rsid w:val="00094FE1"/>
    <w:rsid w:val="000A2108"/>
    <w:rsid w:val="000A345E"/>
    <w:rsid w:val="000A652C"/>
    <w:rsid w:val="000D376D"/>
    <w:rsid w:val="00102663"/>
    <w:rsid w:val="00136288"/>
    <w:rsid w:val="00146CA8"/>
    <w:rsid w:val="00176C23"/>
    <w:rsid w:val="00182C43"/>
    <w:rsid w:val="00186A4B"/>
    <w:rsid w:val="001A0DE2"/>
    <w:rsid w:val="001E2A60"/>
    <w:rsid w:val="001F202F"/>
    <w:rsid w:val="00225930"/>
    <w:rsid w:val="00231DC4"/>
    <w:rsid w:val="002A0FDD"/>
    <w:rsid w:val="002A624A"/>
    <w:rsid w:val="002B198D"/>
    <w:rsid w:val="002C70CF"/>
    <w:rsid w:val="002E0ED6"/>
    <w:rsid w:val="0031465A"/>
    <w:rsid w:val="00322C43"/>
    <w:rsid w:val="003278DD"/>
    <w:rsid w:val="003401FD"/>
    <w:rsid w:val="003405CA"/>
    <w:rsid w:val="003454A8"/>
    <w:rsid w:val="00373050"/>
    <w:rsid w:val="00376C39"/>
    <w:rsid w:val="003822E5"/>
    <w:rsid w:val="003B73ED"/>
    <w:rsid w:val="003F6D3D"/>
    <w:rsid w:val="0041136C"/>
    <w:rsid w:val="00423D24"/>
    <w:rsid w:val="00427374"/>
    <w:rsid w:val="00427F24"/>
    <w:rsid w:val="00435A71"/>
    <w:rsid w:val="00453210"/>
    <w:rsid w:val="0045505A"/>
    <w:rsid w:val="0046052E"/>
    <w:rsid w:val="00461015"/>
    <w:rsid w:val="004677B5"/>
    <w:rsid w:val="00467BC4"/>
    <w:rsid w:val="004935C2"/>
    <w:rsid w:val="004A1A16"/>
    <w:rsid w:val="004D60F8"/>
    <w:rsid w:val="004E5F81"/>
    <w:rsid w:val="0050178B"/>
    <w:rsid w:val="00502D12"/>
    <w:rsid w:val="00531245"/>
    <w:rsid w:val="0053240E"/>
    <w:rsid w:val="0057052A"/>
    <w:rsid w:val="00576217"/>
    <w:rsid w:val="005859CF"/>
    <w:rsid w:val="00586CBC"/>
    <w:rsid w:val="005B0DFF"/>
    <w:rsid w:val="005B6D6E"/>
    <w:rsid w:val="005C01CB"/>
    <w:rsid w:val="005D337C"/>
    <w:rsid w:val="005E1432"/>
    <w:rsid w:val="005F40C2"/>
    <w:rsid w:val="005F5CDF"/>
    <w:rsid w:val="005F6453"/>
    <w:rsid w:val="006118AD"/>
    <w:rsid w:val="00637A95"/>
    <w:rsid w:val="00644B94"/>
    <w:rsid w:val="0064652A"/>
    <w:rsid w:val="00655374"/>
    <w:rsid w:val="00666AD6"/>
    <w:rsid w:val="00697F78"/>
    <w:rsid w:val="006B04DF"/>
    <w:rsid w:val="006D6C31"/>
    <w:rsid w:val="006D6C6F"/>
    <w:rsid w:val="00731BA6"/>
    <w:rsid w:val="00732238"/>
    <w:rsid w:val="00747E0F"/>
    <w:rsid w:val="00763700"/>
    <w:rsid w:val="00783D96"/>
    <w:rsid w:val="007C04CA"/>
    <w:rsid w:val="007C2432"/>
    <w:rsid w:val="007C2978"/>
    <w:rsid w:val="007C4B55"/>
    <w:rsid w:val="007E6AC0"/>
    <w:rsid w:val="007F0480"/>
    <w:rsid w:val="00812309"/>
    <w:rsid w:val="008165A0"/>
    <w:rsid w:val="00833981"/>
    <w:rsid w:val="008434B2"/>
    <w:rsid w:val="008961F4"/>
    <w:rsid w:val="008C4BE8"/>
    <w:rsid w:val="009243CA"/>
    <w:rsid w:val="00953B77"/>
    <w:rsid w:val="00954C50"/>
    <w:rsid w:val="009B143A"/>
    <w:rsid w:val="00A04C60"/>
    <w:rsid w:val="00A1076F"/>
    <w:rsid w:val="00A20864"/>
    <w:rsid w:val="00A321B2"/>
    <w:rsid w:val="00A553B4"/>
    <w:rsid w:val="00A815B7"/>
    <w:rsid w:val="00A87DC2"/>
    <w:rsid w:val="00AC2BA6"/>
    <w:rsid w:val="00AC572E"/>
    <w:rsid w:val="00AE6912"/>
    <w:rsid w:val="00B059F3"/>
    <w:rsid w:val="00B1612E"/>
    <w:rsid w:val="00B20015"/>
    <w:rsid w:val="00B53B9E"/>
    <w:rsid w:val="00B855CB"/>
    <w:rsid w:val="00BB1689"/>
    <w:rsid w:val="00BC469B"/>
    <w:rsid w:val="00BE062B"/>
    <w:rsid w:val="00BE7319"/>
    <w:rsid w:val="00C026E9"/>
    <w:rsid w:val="00C0604F"/>
    <w:rsid w:val="00C13648"/>
    <w:rsid w:val="00C213F0"/>
    <w:rsid w:val="00C70F51"/>
    <w:rsid w:val="00C83D74"/>
    <w:rsid w:val="00CC2487"/>
    <w:rsid w:val="00CD5528"/>
    <w:rsid w:val="00D01459"/>
    <w:rsid w:val="00D178CD"/>
    <w:rsid w:val="00D30484"/>
    <w:rsid w:val="00D503D2"/>
    <w:rsid w:val="00D91E57"/>
    <w:rsid w:val="00DB3D6B"/>
    <w:rsid w:val="00DD1B31"/>
    <w:rsid w:val="00DE6CA3"/>
    <w:rsid w:val="00DF1C44"/>
    <w:rsid w:val="00DF20E4"/>
    <w:rsid w:val="00E03500"/>
    <w:rsid w:val="00E0552F"/>
    <w:rsid w:val="00E171B6"/>
    <w:rsid w:val="00E326EC"/>
    <w:rsid w:val="00E4084A"/>
    <w:rsid w:val="00E45A25"/>
    <w:rsid w:val="00E84CB4"/>
    <w:rsid w:val="00E91AEE"/>
    <w:rsid w:val="00EA17F9"/>
    <w:rsid w:val="00EC2684"/>
    <w:rsid w:val="00EC6390"/>
    <w:rsid w:val="00EE2C4B"/>
    <w:rsid w:val="00F13265"/>
    <w:rsid w:val="00F63FBB"/>
    <w:rsid w:val="00FA78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0F93A"/>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12"/>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AE6912"/>
    <w:pPr>
      <w:keepNext/>
      <w:jc w:val="center"/>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F5CDF"/>
    <w:pPr>
      <w:tabs>
        <w:tab w:val="center" w:pos="4419"/>
        <w:tab w:val="right" w:pos="8838"/>
      </w:tabs>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pPr>
  </w:style>
  <w:style w:type="character" w:customStyle="1" w:styleId="PiedepginaCar">
    <w:name w:val="Pie de página Car"/>
    <w:basedOn w:val="Fuentedeprrafopredeter"/>
    <w:link w:val="Piedepgina"/>
    <w:uiPriority w:val="99"/>
    <w:rsid w:val="005F5CDF"/>
  </w:style>
  <w:style w:type="character" w:customStyle="1" w:styleId="Ttulo1Car">
    <w:name w:val="Título 1 Car"/>
    <w:basedOn w:val="Fuentedeprrafopredeter"/>
    <w:link w:val="Ttulo1"/>
    <w:rsid w:val="00AE6912"/>
    <w:rPr>
      <w:rFonts w:ascii="Arial" w:eastAsia="Times New Roman" w:hAnsi="Arial" w:cs="Times New Roman"/>
      <w:b/>
      <w:sz w:val="20"/>
      <w:szCs w:val="20"/>
      <w:lang w:val="es-ES" w:eastAsia="es-ES"/>
    </w:rPr>
  </w:style>
  <w:style w:type="paragraph" w:styleId="Textoindependiente">
    <w:name w:val="Body Text"/>
    <w:basedOn w:val="Normal"/>
    <w:link w:val="TextoindependienteCar"/>
    <w:rsid w:val="00AE6912"/>
    <w:pPr>
      <w:widowControl w:val="0"/>
      <w:jc w:val="both"/>
    </w:pPr>
    <w:rPr>
      <w:rFonts w:ascii="Arial Narrow" w:hAnsi="Arial Narrow"/>
      <w:sz w:val="32"/>
      <w:lang w:val="es-ES_tradnl"/>
    </w:rPr>
  </w:style>
  <w:style w:type="character" w:customStyle="1" w:styleId="TextoindependienteCar">
    <w:name w:val="Texto independiente Car"/>
    <w:basedOn w:val="Fuentedeprrafopredeter"/>
    <w:link w:val="Textoindependiente"/>
    <w:rsid w:val="00AE6912"/>
    <w:rPr>
      <w:rFonts w:ascii="Arial Narrow" w:eastAsia="Times New Roman" w:hAnsi="Arial Narrow" w:cs="Times New Roman"/>
      <w:sz w:val="32"/>
      <w:szCs w:val="20"/>
      <w:lang w:val="es-ES_tradnl" w:eastAsia="es-ES"/>
    </w:rPr>
  </w:style>
  <w:style w:type="paragraph" w:styleId="Textoindependiente3">
    <w:name w:val="Body Text 3"/>
    <w:basedOn w:val="Normal"/>
    <w:link w:val="Textoindependiente3Car"/>
    <w:rsid w:val="00AE6912"/>
    <w:pPr>
      <w:jc w:val="both"/>
    </w:pPr>
    <w:rPr>
      <w:rFonts w:ascii="Arial" w:hAnsi="Arial"/>
    </w:rPr>
  </w:style>
  <w:style w:type="character" w:customStyle="1" w:styleId="Textoindependiente3Car">
    <w:name w:val="Texto independiente 3 Car"/>
    <w:basedOn w:val="Fuentedeprrafopredeter"/>
    <w:link w:val="Textoindependiente3"/>
    <w:rsid w:val="00AE6912"/>
    <w:rPr>
      <w:rFonts w:ascii="Arial" w:eastAsia="Times New Roman" w:hAnsi="Arial" w:cs="Times New Roman"/>
      <w:sz w:val="20"/>
      <w:szCs w:val="20"/>
      <w:lang w:val="es-ES" w:eastAsia="es-ES"/>
    </w:rPr>
  </w:style>
  <w:style w:type="paragraph" w:styleId="Textosinformato">
    <w:name w:val="Plain Text"/>
    <w:basedOn w:val="Normal"/>
    <w:link w:val="TextosinformatoCar"/>
    <w:uiPriority w:val="99"/>
    <w:unhideWhenUsed/>
    <w:rsid w:val="00AE6912"/>
    <w:pPr>
      <w:jc w:val="both"/>
    </w:pPr>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AE6912"/>
    <w:rPr>
      <w:rFonts w:ascii="Consolas" w:eastAsia="Times New Roman" w:hAnsi="Consolas" w:cs="Times New Roman"/>
      <w:sz w:val="21"/>
      <w:szCs w:val="21"/>
      <w:lang w:val="x-none" w:eastAsia="es-ES"/>
    </w:rPr>
  </w:style>
  <w:style w:type="paragraph" w:styleId="NormalWeb">
    <w:name w:val="Normal (Web)"/>
    <w:basedOn w:val="Normal"/>
    <w:uiPriority w:val="99"/>
    <w:unhideWhenUsed/>
    <w:rsid w:val="00AE6912"/>
    <w:pPr>
      <w:spacing w:before="100" w:beforeAutospacing="1" w:after="100" w:afterAutospacing="1"/>
    </w:pPr>
    <w:rPr>
      <w:sz w:val="24"/>
      <w:szCs w:val="24"/>
      <w:lang w:val="es-MX" w:eastAsia="es-MX"/>
    </w:rPr>
  </w:style>
  <w:style w:type="character" w:styleId="Textoennegrita">
    <w:name w:val="Strong"/>
    <w:uiPriority w:val="22"/>
    <w:qFormat/>
    <w:rsid w:val="00AE6912"/>
    <w:rPr>
      <w:b/>
      <w:bCs/>
    </w:rPr>
  </w:style>
  <w:style w:type="character" w:styleId="nfasis">
    <w:name w:val="Emphasis"/>
    <w:uiPriority w:val="20"/>
    <w:qFormat/>
    <w:rsid w:val="00AE6912"/>
    <w:rPr>
      <w:i/>
      <w:iCs/>
    </w:rPr>
  </w:style>
  <w:style w:type="character" w:styleId="Hipervnculo">
    <w:name w:val="Hyperlink"/>
    <w:basedOn w:val="Fuentedeprrafopredeter"/>
    <w:uiPriority w:val="99"/>
    <w:unhideWhenUsed/>
    <w:rsid w:val="00E84CB4"/>
    <w:rPr>
      <w:color w:val="0563C1" w:themeColor="hyperlink"/>
      <w:u w:val="single"/>
    </w:rPr>
  </w:style>
  <w:style w:type="paragraph" w:styleId="Prrafodelista">
    <w:name w:val="List Paragraph"/>
    <w:basedOn w:val="Normal"/>
    <w:uiPriority w:val="34"/>
    <w:qFormat/>
    <w:rsid w:val="00E84CB4"/>
    <w:pPr>
      <w:ind w:left="720"/>
      <w:contextualSpacing/>
    </w:pPr>
  </w:style>
  <w:style w:type="paragraph" w:styleId="Textodeglobo">
    <w:name w:val="Balloon Text"/>
    <w:basedOn w:val="Normal"/>
    <w:link w:val="TextodegloboCar"/>
    <w:uiPriority w:val="99"/>
    <w:semiHidden/>
    <w:unhideWhenUsed/>
    <w:rsid w:val="00094F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4FE1"/>
    <w:rPr>
      <w:rFonts w:ascii="Segoe UI" w:eastAsia="Times New Roman" w:hAnsi="Segoe UI" w:cs="Segoe UI"/>
      <w:sz w:val="18"/>
      <w:szCs w:val="18"/>
      <w:lang w:val="es-ES" w:eastAsia="es-ES"/>
    </w:rPr>
  </w:style>
  <w:style w:type="table" w:styleId="Tablaconcuadrcula">
    <w:name w:val="Table Grid"/>
    <w:basedOn w:val="Tablanormal"/>
    <w:uiPriority w:val="59"/>
    <w:rsid w:val="00102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6766">
      <w:bodyDiv w:val="1"/>
      <w:marLeft w:val="0"/>
      <w:marRight w:val="0"/>
      <w:marTop w:val="0"/>
      <w:marBottom w:val="0"/>
      <w:divBdr>
        <w:top w:val="none" w:sz="0" w:space="0" w:color="auto"/>
        <w:left w:val="none" w:sz="0" w:space="0" w:color="auto"/>
        <w:bottom w:val="none" w:sz="0" w:space="0" w:color="auto"/>
        <w:right w:val="none" w:sz="0" w:space="0" w:color="auto"/>
      </w:divBdr>
    </w:div>
    <w:div w:id="709458267">
      <w:bodyDiv w:val="1"/>
      <w:marLeft w:val="0"/>
      <w:marRight w:val="0"/>
      <w:marTop w:val="0"/>
      <w:marBottom w:val="0"/>
      <w:divBdr>
        <w:top w:val="none" w:sz="0" w:space="0" w:color="auto"/>
        <w:left w:val="none" w:sz="0" w:space="0" w:color="auto"/>
        <w:bottom w:val="none" w:sz="0" w:space="0" w:color="auto"/>
        <w:right w:val="none" w:sz="0" w:space="0" w:color="auto"/>
      </w:divBdr>
    </w:div>
    <w:div w:id="957836389">
      <w:bodyDiv w:val="1"/>
      <w:marLeft w:val="0"/>
      <w:marRight w:val="0"/>
      <w:marTop w:val="0"/>
      <w:marBottom w:val="0"/>
      <w:divBdr>
        <w:top w:val="none" w:sz="0" w:space="0" w:color="auto"/>
        <w:left w:val="none" w:sz="0" w:space="0" w:color="auto"/>
        <w:bottom w:val="none" w:sz="0" w:space="0" w:color="auto"/>
        <w:right w:val="none" w:sz="0" w:space="0" w:color="auto"/>
      </w:divBdr>
    </w:div>
    <w:div w:id="1066731707">
      <w:bodyDiv w:val="1"/>
      <w:marLeft w:val="0"/>
      <w:marRight w:val="0"/>
      <w:marTop w:val="0"/>
      <w:marBottom w:val="0"/>
      <w:divBdr>
        <w:top w:val="none" w:sz="0" w:space="0" w:color="auto"/>
        <w:left w:val="none" w:sz="0" w:space="0" w:color="auto"/>
        <w:bottom w:val="none" w:sz="0" w:space="0" w:color="auto"/>
        <w:right w:val="none" w:sz="0" w:space="0" w:color="auto"/>
      </w:divBdr>
    </w:div>
    <w:div w:id="1340887522">
      <w:bodyDiv w:val="1"/>
      <w:marLeft w:val="0"/>
      <w:marRight w:val="0"/>
      <w:marTop w:val="0"/>
      <w:marBottom w:val="0"/>
      <w:divBdr>
        <w:top w:val="none" w:sz="0" w:space="0" w:color="auto"/>
        <w:left w:val="none" w:sz="0" w:space="0" w:color="auto"/>
        <w:bottom w:val="none" w:sz="0" w:space="0" w:color="auto"/>
        <w:right w:val="none" w:sz="0" w:space="0" w:color="auto"/>
      </w:divBdr>
    </w:div>
    <w:div w:id="16533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1728</Words>
  <Characters>9504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2</cp:revision>
  <cp:lastPrinted>2019-11-11T15:31:00Z</cp:lastPrinted>
  <dcterms:created xsi:type="dcterms:W3CDTF">2019-11-13T18:10:00Z</dcterms:created>
  <dcterms:modified xsi:type="dcterms:W3CDTF">2019-11-13T18:10:00Z</dcterms:modified>
</cp:coreProperties>
</file>