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73" w:rsidRDefault="00962F73" w:rsidP="00962F73">
      <w:pPr>
        <w:rPr>
          <w:rFonts w:ascii="Arial Narrow" w:eastAsia="Times New Roman" w:hAnsi="Arial Narrow" w:cs="Times New Roman"/>
          <w:color w:val="000000"/>
          <w:sz w:val="26"/>
          <w:szCs w:val="26"/>
        </w:rPr>
      </w:pPr>
    </w:p>
    <w:p w:rsidR="00962F73" w:rsidRPr="00962F73" w:rsidRDefault="00962F73" w:rsidP="00962F73">
      <w:pPr>
        <w:rPr>
          <w:rFonts w:ascii="Arial Narrow" w:eastAsia="Times New Roman" w:hAnsi="Arial Narrow" w:cs="Times New Roman"/>
          <w:b/>
          <w:color w:val="000000"/>
          <w:sz w:val="26"/>
          <w:szCs w:val="26"/>
        </w:rPr>
      </w:pPr>
      <w:r w:rsidRPr="00962F73">
        <w:rPr>
          <w:rFonts w:ascii="Arial Narrow" w:eastAsia="Times New Roman" w:hAnsi="Arial Narrow" w:cs="Times New Roman"/>
          <w:color w:val="000000"/>
          <w:sz w:val="26"/>
          <w:szCs w:val="26"/>
        </w:rPr>
        <w:t xml:space="preserve">Iniciativa con Proyecto de Decreto por el que se reforma la fracción X del artículo 29, pasando la actual a ser la fracción XI de la </w:t>
      </w:r>
      <w:r w:rsidRPr="00962F73">
        <w:rPr>
          <w:rFonts w:ascii="Arial Narrow" w:eastAsia="Times New Roman" w:hAnsi="Arial Narrow" w:cs="Times New Roman"/>
          <w:b/>
          <w:color w:val="000000"/>
          <w:sz w:val="26"/>
          <w:szCs w:val="26"/>
        </w:rPr>
        <w:t>Ley Estatal de Salud</w:t>
      </w:r>
      <w:r w:rsidRPr="00962F73">
        <w:rPr>
          <w:rFonts w:ascii="Arial Narrow" w:eastAsia="Times New Roman" w:hAnsi="Arial Narrow" w:cs="Times New Roman"/>
          <w:b/>
          <w:color w:val="000000"/>
          <w:sz w:val="26"/>
          <w:szCs w:val="26"/>
        </w:rPr>
        <w:t>.</w:t>
      </w:r>
    </w:p>
    <w:p w:rsidR="00962F73" w:rsidRDefault="00962F73" w:rsidP="00962F73">
      <w:pPr>
        <w:rPr>
          <w:rFonts w:ascii="Arial Narrow" w:eastAsia="Times New Roman" w:hAnsi="Arial Narrow" w:cs="Times New Roman"/>
          <w:color w:val="000000"/>
          <w:sz w:val="26"/>
          <w:szCs w:val="26"/>
        </w:rPr>
      </w:pPr>
    </w:p>
    <w:p w:rsidR="00962F73" w:rsidRPr="00962F73" w:rsidRDefault="00962F73" w:rsidP="00962F73">
      <w:pPr>
        <w:numPr>
          <w:ilvl w:val="0"/>
          <w:numId w:val="4"/>
        </w:numPr>
        <w:rPr>
          <w:rFonts w:ascii="Arial Narrow" w:eastAsia="Calibri" w:hAnsi="Arial Narrow" w:cs="Times New Roman"/>
          <w:b/>
          <w:color w:val="000000"/>
          <w:sz w:val="26"/>
          <w:szCs w:val="26"/>
          <w:lang w:eastAsia="en-US"/>
        </w:rPr>
      </w:pPr>
      <w:r w:rsidRPr="00962F73">
        <w:rPr>
          <w:rFonts w:ascii="Arial Narrow" w:eastAsia="Calibri" w:hAnsi="Arial Narrow" w:cs="Times New Roman"/>
          <w:b/>
          <w:color w:val="000000"/>
          <w:sz w:val="26"/>
          <w:szCs w:val="26"/>
          <w:lang w:eastAsia="en-US"/>
        </w:rPr>
        <w:t>C</w:t>
      </w:r>
      <w:r w:rsidRPr="00962F73">
        <w:rPr>
          <w:rFonts w:ascii="Arial Narrow" w:eastAsia="Calibri" w:hAnsi="Arial Narrow" w:cs="Times New Roman"/>
          <w:b/>
          <w:color w:val="000000"/>
          <w:sz w:val="26"/>
          <w:szCs w:val="26"/>
          <w:lang w:eastAsia="en-US"/>
        </w:rPr>
        <w:t>on el objeto de considerar como servicio básico de salud, la atención y tratamiento para la mujer que sea diagnosticada con cesación natural de menstruación (menopausia)</w:t>
      </w:r>
      <w:r w:rsidRPr="00962F73">
        <w:rPr>
          <w:rFonts w:ascii="Arial Narrow" w:eastAsia="Calibri" w:hAnsi="Arial Narrow" w:cs="Times New Roman"/>
          <w:b/>
          <w:color w:val="000000"/>
          <w:sz w:val="26"/>
          <w:szCs w:val="26"/>
          <w:lang w:eastAsia="en-US"/>
        </w:rPr>
        <w:t>.</w:t>
      </w:r>
    </w:p>
    <w:p w:rsidR="00962F73" w:rsidRDefault="00962F73" w:rsidP="00962F73">
      <w:pPr>
        <w:rPr>
          <w:rFonts w:ascii="Arial Narrow" w:eastAsia="Times New Roman" w:hAnsi="Arial Narrow" w:cs="Times New Roman"/>
          <w:color w:val="000000"/>
          <w:sz w:val="26"/>
          <w:szCs w:val="26"/>
        </w:rPr>
      </w:pPr>
    </w:p>
    <w:p w:rsidR="00962F73" w:rsidRPr="00962F73" w:rsidRDefault="00962F73" w:rsidP="00962F73">
      <w:pPr>
        <w:rPr>
          <w:rFonts w:ascii="Arial Narrow" w:eastAsia="Times New Roman" w:hAnsi="Arial Narrow" w:cs="Times New Roman"/>
          <w:color w:val="000000"/>
          <w:sz w:val="26"/>
          <w:szCs w:val="26"/>
          <w:lang w:val="es-ES"/>
        </w:rPr>
      </w:pPr>
      <w:r w:rsidRPr="00962F73">
        <w:rPr>
          <w:rFonts w:ascii="Arial Narrow" w:eastAsia="Times New Roman" w:hAnsi="Arial Narrow" w:cs="Times New Roman"/>
          <w:color w:val="000000"/>
          <w:sz w:val="26"/>
          <w:szCs w:val="26"/>
        </w:rPr>
        <w:t xml:space="preserve">Planteada por </w:t>
      </w:r>
      <w:r>
        <w:rPr>
          <w:rFonts w:ascii="Arial Narrow" w:eastAsia="Times New Roman" w:hAnsi="Arial Narrow" w:cs="Times New Roman"/>
          <w:color w:val="000000"/>
          <w:sz w:val="26"/>
          <w:szCs w:val="26"/>
        </w:rPr>
        <w:t xml:space="preserve">la </w:t>
      </w:r>
      <w:r w:rsidRPr="00962F73">
        <w:rPr>
          <w:rFonts w:ascii="Arial Narrow" w:eastAsia="Times New Roman" w:hAnsi="Arial Narrow" w:cs="Times New Roman"/>
          <w:b/>
          <w:color w:val="000000"/>
          <w:sz w:val="26"/>
          <w:szCs w:val="26"/>
        </w:rPr>
        <w:t>Diputad</w:t>
      </w:r>
      <w:r>
        <w:rPr>
          <w:rFonts w:ascii="Arial Narrow" w:eastAsia="Times New Roman" w:hAnsi="Arial Narrow" w:cs="Times New Roman"/>
          <w:b/>
          <w:color w:val="000000"/>
          <w:sz w:val="26"/>
          <w:szCs w:val="26"/>
        </w:rPr>
        <w:t xml:space="preserve">a </w:t>
      </w:r>
      <w:r w:rsidRPr="00962F73">
        <w:rPr>
          <w:rFonts w:ascii="Arial Narrow" w:eastAsia="Times New Roman" w:hAnsi="Arial Narrow" w:cs="Times New Roman"/>
          <w:b/>
          <w:color w:val="000000"/>
          <w:sz w:val="26"/>
          <w:szCs w:val="26"/>
        </w:rPr>
        <w:t>Diana Patricia González Soto</w:t>
      </w:r>
      <w:r w:rsidRPr="00962F73">
        <w:rPr>
          <w:rFonts w:ascii="Arial Narrow" w:eastAsia="Times New Roman" w:hAnsi="Arial Narrow" w:cs="Times New Roman"/>
          <w:color w:val="000000"/>
          <w:sz w:val="26"/>
          <w:szCs w:val="26"/>
        </w:rPr>
        <w:t>,</w:t>
      </w:r>
      <w:r w:rsidRPr="00962F73">
        <w:rPr>
          <w:rFonts w:ascii="Arial Narrow" w:eastAsia="Times New Roman" w:hAnsi="Arial Narrow" w:cs="Times New Roman"/>
          <w:b/>
          <w:color w:val="000000"/>
          <w:sz w:val="26"/>
          <w:szCs w:val="26"/>
        </w:rPr>
        <w:t xml:space="preserve"> </w:t>
      </w:r>
      <w:r w:rsidRPr="00962F73">
        <w:rPr>
          <w:rFonts w:ascii="Arial Narrow" w:eastAsia="Times New Roman" w:hAnsi="Arial Narrow" w:cs="Times New Roman"/>
          <w:color w:val="000000"/>
          <w:sz w:val="26"/>
          <w:szCs w:val="26"/>
          <w:lang w:val="es-ES"/>
        </w:rPr>
        <w:t>del Grupo Parlamentario “Gral. Andrés S. Viesca”, del Partido Revolucionario Institucional, conjuntamente con las demás Diputadas y Diputados que la suscriben.</w:t>
      </w:r>
    </w:p>
    <w:p w:rsidR="00962F73" w:rsidRPr="00962F73" w:rsidRDefault="00962F73" w:rsidP="00962F73">
      <w:pPr>
        <w:tabs>
          <w:tab w:val="left" w:pos="5056"/>
        </w:tabs>
        <w:rPr>
          <w:rFonts w:ascii="Arial Narrow" w:eastAsia="Times New Roman" w:hAnsi="Arial Narrow" w:cs="Times New Roman"/>
          <w:color w:val="000000"/>
          <w:sz w:val="26"/>
          <w:szCs w:val="26"/>
          <w:lang w:val="es-ES"/>
        </w:rPr>
      </w:pPr>
    </w:p>
    <w:p w:rsidR="00962F73" w:rsidRPr="00962F73" w:rsidRDefault="00962F73" w:rsidP="00962F73">
      <w:pPr>
        <w:rPr>
          <w:rFonts w:ascii="Arial Narrow" w:eastAsia="Times New Roman" w:hAnsi="Arial Narrow" w:cs="Times New Roman"/>
          <w:b/>
          <w:color w:val="000000"/>
          <w:sz w:val="26"/>
          <w:szCs w:val="26"/>
        </w:rPr>
      </w:pPr>
      <w:r w:rsidRPr="00962F73">
        <w:rPr>
          <w:rFonts w:ascii="Arial Narrow" w:eastAsia="Times New Roman" w:hAnsi="Arial Narrow" w:cs="Times New Roman"/>
          <w:color w:val="000000"/>
          <w:sz w:val="26"/>
          <w:szCs w:val="26"/>
        </w:rPr>
        <w:t xml:space="preserve">Fecha de Lectura de la Iniciativa: </w:t>
      </w:r>
      <w:r w:rsidRPr="00962F73">
        <w:rPr>
          <w:rFonts w:ascii="Arial Narrow" w:eastAsia="Times New Roman" w:hAnsi="Arial Narrow" w:cs="Times New Roman"/>
          <w:b/>
          <w:color w:val="000000"/>
          <w:sz w:val="26"/>
          <w:szCs w:val="26"/>
        </w:rPr>
        <w:t>13 de Noviembre de 2019.</w:t>
      </w:r>
    </w:p>
    <w:p w:rsidR="00962F73" w:rsidRPr="00962F73" w:rsidRDefault="00962F73" w:rsidP="00962F73">
      <w:pPr>
        <w:rPr>
          <w:rFonts w:ascii="Arial Narrow" w:eastAsia="Times New Roman" w:hAnsi="Arial Narrow"/>
          <w:sz w:val="26"/>
          <w:szCs w:val="26"/>
        </w:rPr>
      </w:pPr>
    </w:p>
    <w:p w:rsidR="00962F73" w:rsidRPr="00962F73" w:rsidRDefault="00962F73" w:rsidP="00962F73">
      <w:pPr>
        <w:rPr>
          <w:rFonts w:ascii="Arial Narrow" w:eastAsia="Times New Roman" w:hAnsi="Arial Narrow" w:cs="Times New Roman"/>
          <w:b/>
          <w:color w:val="000000"/>
          <w:sz w:val="26"/>
          <w:szCs w:val="26"/>
        </w:rPr>
      </w:pPr>
      <w:r w:rsidRPr="00962F73">
        <w:rPr>
          <w:rFonts w:ascii="Arial Narrow" w:eastAsia="Times New Roman" w:hAnsi="Arial Narrow" w:cs="Times New Roman"/>
          <w:color w:val="000000"/>
          <w:sz w:val="26"/>
          <w:szCs w:val="26"/>
        </w:rPr>
        <w:t xml:space="preserve">Turnada a la </w:t>
      </w:r>
      <w:r w:rsidRPr="00962F73">
        <w:rPr>
          <w:rFonts w:ascii="Arial Narrow" w:eastAsia="Times New Roman" w:hAnsi="Arial Narrow" w:cs="Times New Roman"/>
          <w:b/>
          <w:color w:val="000000"/>
          <w:sz w:val="26"/>
          <w:szCs w:val="26"/>
        </w:rPr>
        <w:t>Comisión de Salud, Medio Ambiente, Recursos Naturales y Agua.</w:t>
      </w:r>
    </w:p>
    <w:p w:rsidR="00962F73" w:rsidRPr="00962F73" w:rsidRDefault="00962F73" w:rsidP="00962F73">
      <w:pPr>
        <w:rPr>
          <w:rFonts w:ascii="Arial Narrow" w:eastAsia="Times New Roman" w:hAnsi="Arial Narrow" w:cs="Times New Roman"/>
          <w:color w:val="000000"/>
          <w:sz w:val="26"/>
          <w:szCs w:val="26"/>
        </w:rPr>
      </w:pPr>
    </w:p>
    <w:p w:rsidR="00962F73" w:rsidRPr="00962F73" w:rsidRDefault="00962F73" w:rsidP="00962F73">
      <w:pPr>
        <w:rPr>
          <w:rFonts w:ascii="Arial Narrow" w:eastAsia="Times New Roman" w:hAnsi="Arial Narrow" w:cs="Times New Roman"/>
          <w:b/>
          <w:color w:val="000000"/>
          <w:sz w:val="26"/>
          <w:szCs w:val="26"/>
        </w:rPr>
      </w:pPr>
      <w:r w:rsidRPr="00962F73">
        <w:rPr>
          <w:rFonts w:ascii="Arial Narrow" w:eastAsia="Times New Roman" w:hAnsi="Arial Narrow" w:cs="Times New Roman"/>
          <w:b/>
          <w:color w:val="000000"/>
          <w:sz w:val="26"/>
          <w:szCs w:val="26"/>
        </w:rPr>
        <w:t xml:space="preserve">Lectura del Dictamen: </w:t>
      </w:r>
    </w:p>
    <w:p w:rsidR="00962F73" w:rsidRPr="00962F73" w:rsidRDefault="00962F73" w:rsidP="00962F73">
      <w:pPr>
        <w:rPr>
          <w:rFonts w:ascii="Arial Narrow" w:eastAsia="Times New Roman" w:hAnsi="Arial Narrow" w:cs="Times New Roman"/>
          <w:b/>
          <w:color w:val="000000"/>
          <w:sz w:val="26"/>
          <w:szCs w:val="26"/>
        </w:rPr>
      </w:pPr>
    </w:p>
    <w:p w:rsidR="00962F73" w:rsidRPr="00962F73" w:rsidRDefault="00962F73" w:rsidP="00962F73">
      <w:pPr>
        <w:rPr>
          <w:rFonts w:ascii="Arial Narrow" w:eastAsia="Times New Roman" w:hAnsi="Arial Narrow" w:cs="Times New Roman"/>
          <w:b/>
          <w:color w:val="000000"/>
          <w:sz w:val="26"/>
          <w:szCs w:val="26"/>
        </w:rPr>
      </w:pPr>
      <w:r w:rsidRPr="00962F73">
        <w:rPr>
          <w:rFonts w:ascii="Arial Narrow" w:eastAsia="Times New Roman" w:hAnsi="Arial Narrow" w:cs="Times New Roman"/>
          <w:b/>
          <w:color w:val="000000"/>
          <w:sz w:val="26"/>
          <w:szCs w:val="26"/>
        </w:rPr>
        <w:t xml:space="preserve">Decreto No. </w:t>
      </w:r>
    </w:p>
    <w:p w:rsidR="00962F73" w:rsidRPr="00962F73" w:rsidRDefault="00962F73" w:rsidP="00962F73">
      <w:pPr>
        <w:rPr>
          <w:rFonts w:ascii="Arial Narrow" w:eastAsia="Times New Roman" w:hAnsi="Arial Narrow" w:cs="Times New Roman"/>
          <w:b/>
          <w:color w:val="000000"/>
          <w:sz w:val="26"/>
          <w:szCs w:val="26"/>
        </w:rPr>
      </w:pPr>
    </w:p>
    <w:p w:rsidR="00962F73" w:rsidRPr="00962F73" w:rsidRDefault="00962F73" w:rsidP="00962F73">
      <w:pPr>
        <w:rPr>
          <w:rFonts w:ascii="Arial Narrow" w:eastAsia="Times New Roman" w:hAnsi="Arial Narrow" w:cs="Times New Roman"/>
          <w:b/>
          <w:color w:val="000000"/>
          <w:sz w:val="26"/>
          <w:szCs w:val="26"/>
        </w:rPr>
      </w:pPr>
      <w:r w:rsidRPr="00962F73">
        <w:rPr>
          <w:rFonts w:ascii="Arial Narrow" w:eastAsia="Times New Roman" w:hAnsi="Arial Narrow" w:cs="Times New Roman"/>
          <w:color w:val="000000"/>
          <w:sz w:val="26"/>
          <w:szCs w:val="26"/>
        </w:rPr>
        <w:t>Publicación en el Periódico Oficial del Gobierno del Estado:</w:t>
      </w:r>
      <w:r w:rsidRPr="00962F73">
        <w:rPr>
          <w:rFonts w:ascii="Arial Narrow" w:eastAsia="Times New Roman" w:hAnsi="Arial Narrow" w:cs="Times New Roman"/>
          <w:b/>
          <w:color w:val="000000"/>
          <w:sz w:val="26"/>
          <w:szCs w:val="26"/>
        </w:rPr>
        <w:t xml:space="preserve"> </w:t>
      </w:r>
    </w:p>
    <w:p w:rsidR="00962F73" w:rsidRPr="00962F73" w:rsidRDefault="00962F73" w:rsidP="00962F73">
      <w:pPr>
        <w:rPr>
          <w:rFonts w:ascii="Arial Narrow" w:eastAsia="Times New Roman" w:hAnsi="Arial Narrow" w:cs="Times New Roman"/>
          <w:color w:val="000000"/>
          <w:sz w:val="26"/>
          <w:szCs w:val="26"/>
        </w:rPr>
      </w:pPr>
    </w:p>
    <w:p w:rsidR="00962F73" w:rsidRDefault="00962F73" w:rsidP="007040DE">
      <w:pPr>
        <w:spacing w:line="276" w:lineRule="auto"/>
        <w:rPr>
          <w:b/>
          <w:sz w:val="28"/>
          <w:szCs w:val="28"/>
        </w:rPr>
      </w:pPr>
    </w:p>
    <w:p w:rsidR="00962F73" w:rsidRDefault="00962F73" w:rsidP="007040DE">
      <w:pPr>
        <w:spacing w:line="276" w:lineRule="auto"/>
        <w:rPr>
          <w:b/>
          <w:sz w:val="28"/>
          <w:szCs w:val="28"/>
        </w:rPr>
      </w:pPr>
    </w:p>
    <w:p w:rsidR="00962F73" w:rsidRDefault="00962F73">
      <w:pPr>
        <w:rPr>
          <w:b/>
          <w:sz w:val="28"/>
          <w:szCs w:val="28"/>
        </w:rPr>
      </w:pPr>
      <w:r>
        <w:rPr>
          <w:b/>
          <w:sz w:val="28"/>
          <w:szCs w:val="28"/>
        </w:rPr>
        <w:br w:type="page"/>
      </w:r>
    </w:p>
    <w:p w:rsidR="00835639" w:rsidRPr="007040DE" w:rsidRDefault="007040DE" w:rsidP="007040DE">
      <w:pPr>
        <w:spacing w:line="276" w:lineRule="auto"/>
        <w:rPr>
          <w:b/>
          <w:sz w:val="28"/>
          <w:szCs w:val="28"/>
        </w:rPr>
      </w:pPr>
      <w:r w:rsidRPr="007040DE">
        <w:rPr>
          <w:b/>
          <w:sz w:val="28"/>
          <w:szCs w:val="28"/>
        </w:rPr>
        <w:lastRenderedPageBreak/>
        <w:t xml:space="preserve">INICIATIVA CON PROYECTO DE DECRETO QUE PRESENTAN LAS DIPUTADAS Y DIPUTADOS INTEGRANTES DEL GRUPO PARLAMENTARIO “GRAL. ANDRÉS S. VIESCA”, DEL PARTIDO REVOLUCIONARIO INSTITUCIONAL, POR CONDUCTO DE LA DIPUTADA DIANA PATRICIA GONZÁLEZ SOTO, POR EL QUE SE REFORMA LA FRACCIÓN X DEL ARTÍCULO 29, PASANDO LA ACTUAL A SER LA FRACCIÓN XI DE LA LEY ESTATAL DE SALUD, CON EL OBJETO DE CONSIDERAR COMO SERVICIO BÁSICO DE SALUD, LA ATENCIÓN Y TRATAMIENTO PARA LA MUJER QUE SEA DIAGNOSTICADA CON CESACIÓN NATURAL DE MENSTRUACIÓN (MENOPAUSIA). </w:t>
      </w:r>
    </w:p>
    <w:p w:rsidR="00835639" w:rsidRPr="007040DE" w:rsidRDefault="00835639" w:rsidP="007040DE">
      <w:pPr>
        <w:spacing w:line="276" w:lineRule="auto"/>
        <w:rPr>
          <w:b/>
          <w:sz w:val="28"/>
          <w:szCs w:val="28"/>
        </w:rPr>
      </w:pPr>
    </w:p>
    <w:p w:rsidR="00835639" w:rsidRPr="007040DE" w:rsidRDefault="000901CA" w:rsidP="007040DE">
      <w:pPr>
        <w:spacing w:line="276" w:lineRule="auto"/>
        <w:rPr>
          <w:b/>
          <w:sz w:val="28"/>
          <w:szCs w:val="28"/>
        </w:rPr>
      </w:pPr>
      <w:r w:rsidRPr="007040DE">
        <w:rPr>
          <w:b/>
          <w:sz w:val="28"/>
          <w:szCs w:val="28"/>
        </w:rPr>
        <w:t xml:space="preserve">H. PLENO DEL CONGRESO DEL ESTADO </w:t>
      </w:r>
    </w:p>
    <w:p w:rsidR="00835639" w:rsidRPr="007040DE" w:rsidRDefault="000901CA" w:rsidP="007040DE">
      <w:pPr>
        <w:spacing w:line="276" w:lineRule="auto"/>
        <w:rPr>
          <w:b/>
          <w:sz w:val="28"/>
          <w:szCs w:val="28"/>
        </w:rPr>
      </w:pPr>
      <w:r w:rsidRPr="007040DE">
        <w:rPr>
          <w:b/>
          <w:sz w:val="28"/>
          <w:szCs w:val="28"/>
        </w:rPr>
        <w:t>DE COAHUILA DE ZARAGOZA.</w:t>
      </w:r>
    </w:p>
    <w:p w:rsidR="00835639" w:rsidRPr="007040DE" w:rsidRDefault="000901CA" w:rsidP="007040DE">
      <w:pPr>
        <w:spacing w:line="276" w:lineRule="auto"/>
        <w:rPr>
          <w:b/>
          <w:sz w:val="28"/>
          <w:szCs w:val="28"/>
        </w:rPr>
      </w:pPr>
      <w:r w:rsidRPr="007040DE">
        <w:rPr>
          <w:b/>
          <w:sz w:val="28"/>
          <w:szCs w:val="28"/>
        </w:rPr>
        <w:t>P R E S E N T E.-</w:t>
      </w:r>
    </w:p>
    <w:p w:rsidR="00835639" w:rsidRPr="007040DE" w:rsidRDefault="00835639" w:rsidP="007040DE">
      <w:pPr>
        <w:spacing w:line="276" w:lineRule="auto"/>
        <w:rPr>
          <w:sz w:val="28"/>
          <w:szCs w:val="28"/>
        </w:rPr>
      </w:pPr>
    </w:p>
    <w:p w:rsidR="00835639" w:rsidRPr="007040DE" w:rsidRDefault="000901CA" w:rsidP="007040DE">
      <w:pPr>
        <w:spacing w:line="276" w:lineRule="auto"/>
        <w:rPr>
          <w:sz w:val="28"/>
          <w:szCs w:val="28"/>
        </w:rPr>
      </w:pPr>
      <w:r w:rsidRPr="007040DE">
        <w:rPr>
          <w:sz w:val="28"/>
          <w:szCs w:val="28"/>
        </w:rPr>
        <w:t xml:space="preserve">La suscrita Diputada Diana Patricia González Soto, conjuntamente con las demás </w:t>
      </w:r>
      <w:r w:rsidR="001D3FB6" w:rsidRPr="007040DE">
        <w:rPr>
          <w:sz w:val="28"/>
          <w:szCs w:val="28"/>
        </w:rPr>
        <w:t>D</w:t>
      </w:r>
      <w:r w:rsidRPr="007040DE">
        <w:rPr>
          <w:sz w:val="28"/>
          <w:szCs w:val="28"/>
        </w:rPr>
        <w:t xml:space="preserve">iputadas y </w:t>
      </w:r>
      <w:r w:rsidR="001D3FB6" w:rsidRPr="007040DE">
        <w:rPr>
          <w:sz w:val="28"/>
          <w:szCs w:val="28"/>
        </w:rPr>
        <w:t>D</w:t>
      </w:r>
      <w:r w:rsidRPr="007040DE">
        <w:rPr>
          <w:sz w:val="28"/>
          <w:szCs w:val="28"/>
        </w:rPr>
        <w:t xml:space="preserve">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w:t>
      </w:r>
      <w:r w:rsidR="006957C2" w:rsidRPr="007040DE">
        <w:rPr>
          <w:sz w:val="28"/>
          <w:szCs w:val="28"/>
        </w:rPr>
        <w:t xml:space="preserve">consideración de </w:t>
      </w:r>
      <w:r w:rsidRPr="007040DE">
        <w:rPr>
          <w:sz w:val="28"/>
          <w:szCs w:val="28"/>
        </w:rPr>
        <w:t xml:space="preserve">este H. Pleno del Congreso, la presente Iniciativa con Proyecto de Decreto </w:t>
      </w:r>
      <w:r w:rsidR="005D4FD1" w:rsidRPr="007040DE">
        <w:rPr>
          <w:sz w:val="28"/>
          <w:szCs w:val="28"/>
        </w:rPr>
        <w:t xml:space="preserve">por el que se </w:t>
      </w:r>
      <w:r w:rsidR="006957C2" w:rsidRPr="007040DE">
        <w:rPr>
          <w:sz w:val="28"/>
          <w:szCs w:val="28"/>
        </w:rPr>
        <w:t>r</w:t>
      </w:r>
      <w:r w:rsidR="005D4FD1" w:rsidRPr="007040DE">
        <w:rPr>
          <w:sz w:val="28"/>
          <w:szCs w:val="28"/>
        </w:rPr>
        <w:t xml:space="preserve">eforma la fracción X del  artículo 29, pasando la actual a ser la fracción XI de la Ley Estatal de Salud, con el objeto de considerar como servicio básico de salud, la atención y tratamiento para la mujer que sea diagnosticada con cesación natural de menstruación </w:t>
      </w:r>
      <w:r w:rsidR="006957C2" w:rsidRPr="007040DE">
        <w:rPr>
          <w:sz w:val="28"/>
          <w:szCs w:val="28"/>
        </w:rPr>
        <w:t xml:space="preserve">(Menopausia), la cual se </w:t>
      </w:r>
      <w:r w:rsidRPr="007040DE">
        <w:rPr>
          <w:sz w:val="28"/>
          <w:szCs w:val="28"/>
        </w:rPr>
        <w:t>presenta bajo la siguiente:</w:t>
      </w:r>
    </w:p>
    <w:p w:rsidR="00835639" w:rsidRPr="007040DE" w:rsidRDefault="00835639" w:rsidP="007040DE">
      <w:pPr>
        <w:spacing w:line="276" w:lineRule="auto"/>
        <w:rPr>
          <w:sz w:val="28"/>
          <w:szCs w:val="28"/>
        </w:rPr>
      </w:pPr>
    </w:p>
    <w:p w:rsidR="00835639" w:rsidRPr="007040DE" w:rsidRDefault="000901CA" w:rsidP="007040DE">
      <w:pPr>
        <w:spacing w:line="276" w:lineRule="auto"/>
        <w:jc w:val="center"/>
        <w:rPr>
          <w:b/>
          <w:sz w:val="28"/>
          <w:szCs w:val="28"/>
        </w:rPr>
      </w:pPr>
      <w:r w:rsidRPr="007040DE">
        <w:rPr>
          <w:b/>
          <w:sz w:val="28"/>
          <w:szCs w:val="28"/>
        </w:rPr>
        <w:t>E</w:t>
      </w:r>
      <w:r w:rsidR="006957C2" w:rsidRPr="007040DE">
        <w:rPr>
          <w:b/>
          <w:sz w:val="28"/>
          <w:szCs w:val="28"/>
        </w:rPr>
        <w:t xml:space="preserve"> </w:t>
      </w:r>
      <w:r w:rsidRPr="007040DE">
        <w:rPr>
          <w:b/>
          <w:sz w:val="28"/>
          <w:szCs w:val="28"/>
        </w:rPr>
        <w:t>X</w:t>
      </w:r>
      <w:r w:rsidR="006957C2" w:rsidRPr="007040DE">
        <w:rPr>
          <w:b/>
          <w:sz w:val="28"/>
          <w:szCs w:val="28"/>
        </w:rPr>
        <w:t xml:space="preserve"> </w:t>
      </w:r>
      <w:r w:rsidRPr="007040DE">
        <w:rPr>
          <w:b/>
          <w:sz w:val="28"/>
          <w:szCs w:val="28"/>
        </w:rPr>
        <w:t>P</w:t>
      </w:r>
      <w:r w:rsidR="006957C2" w:rsidRPr="007040DE">
        <w:rPr>
          <w:b/>
          <w:sz w:val="28"/>
          <w:szCs w:val="28"/>
        </w:rPr>
        <w:t xml:space="preserve"> </w:t>
      </w:r>
      <w:r w:rsidRPr="007040DE">
        <w:rPr>
          <w:b/>
          <w:sz w:val="28"/>
          <w:szCs w:val="28"/>
        </w:rPr>
        <w:t>O</w:t>
      </w:r>
      <w:r w:rsidR="006957C2" w:rsidRPr="007040DE">
        <w:rPr>
          <w:b/>
          <w:sz w:val="28"/>
          <w:szCs w:val="28"/>
        </w:rPr>
        <w:t xml:space="preserve"> </w:t>
      </w:r>
      <w:r w:rsidRPr="007040DE">
        <w:rPr>
          <w:b/>
          <w:sz w:val="28"/>
          <w:szCs w:val="28"/>
        </w:rPr>
        <w:t>S</w:t>
      </w:r>
      <w:r w:rsidR="006957C2" w:rsidRPr="007040DE">
        <w:rPr>
          <w:b/>
          <w:sz w:val="28"/>
          <w:szCs w:val="28"/>
        </w:rPr>
        <w:t xml:space="preserve"> </w:t>
      </w:r>
      <w:r w:rsidRPr="007040DE">
        <w:rPr>
          <w:b/>
          <w:sz w:val="28"/>
          <w:szCs w:val="28"/>
        </w:rPr>
        <w:t>I</w:t>
      </w:r>
      <w:r w:rsidR="006957C2" w:rsidRPr="007040DE">
        <w:rPr>
          <w:b/>
          <w:sz w:val="28"/>
          <w:szCs w:val="28"/>
        </w:rPr>
        <w:t xml:space="preserve"> </w:t>
      </w:r>
      <w:r w:rsidRPr="007040DE">
        <w:rPr>
          <w:b/>
          <w:sz w:val="28"/>
          <w:szCs w:val="28"/>
        </w:rPr>
        <w:t>C</w:t>
      </w:r>
      <w:r w:rsidR="006957C2" w:rsidRPr="007040DE">
        <w:rPr>
          <w:b/>
          <w:sz w:val="28"/>
          <w:szCs w:val="28"/>
        </w:rPr>
        <w:t xml:space="preserve"> </w:t>
      </w:r>
      <w:r w:rsidRPr="007040DE">
        <w:rPr>
          <w:b/>
          <w:sz w:val="28"/>
          <w:szCs w:val="28"/>
        </w:rPr>
        <w:t>I</w:t>
      </w:r>
      <w:r w:rsidR="006957C2" w:rsidRPr="007040DE">
        <w:rPr>
          <w:b/>
          <w:sz w:val="28"/>
          <w:szCs w:val="28"/>
        </w:rPr>
        <w:t xml:space="preserve"> </w:t>
      </w:r>
      <w:r w:rsidRPr="007040DE">
        <w:rPr>
          <w:b/>
          <w:sz w:val="28"/>
          <w:szCs w:val="28"/>
        </w:rPr>
        <w:t>Ó</w:t>
      </w:r>
      <w:r w:rsidR="006957C2" w:rsidRPr="007040DE">
        <w:rPr>
          <w:b/>
          <w:sz w:val="28"/>
          <w:szCs w:val="28"/>
        </w:rPr>
        <w:t xml:space="preserve"> </w:t>
      </w:r>
      <w:r w:rsidRPr="007040DE">
        <w:rPr>
          <w:b/>
          <w:sz w:val="28"/>
          <w:szCs w:val="28"/>
        </w:rPr>
        <w:t>N</w:t>
      </w:r>
      <w:r w:rsidR="006957C2" w:rsidRPr="007040DE">
        <w:rPr>
          <w:b/>
          <w:sz w:val="28"/>
          <w:szCs w:val="28"/>
        </w:rPr>
        <w:t xml:space="preserve">   </w:t>
      </w:r>
      <w:r w:rsidRPr="007040DE">
        <w:rPr>
          <w:b/>
          <w:sz w:val="28"/>
          <w:szCs w:val="28"/>
        </w:rPr>
        <w:t xml:space="preserve"> D</w:t>
      </w:r>
      <w:r w:rsidR="006957C2" w:rsidRPr="007040DE">
        <w:rPr>
          <w:b/>
          <w:sz w:val="28"/>
          <w:szCs w:val="28"/>
        </w:rPr>
        <w:t xml:space="preserve"> </w:t>
      </w:r>
      <w:r w:rsidRPr="007040DE">
        <w:rPr>
          <w:b/>
          <w:sz w:val="28"/>
          <w:szCs w:val="28"/>
        </w:rPr>
        <w:t xml:space="preserve">E </w:t>
      </w:r>
      <w:r w:rsidR="006957C2" w:rsidRPr="007040DE">
        <w:rPr>
          <w:b/>
          <w:sz w:val="28"/>
          <w:szCs w:val="28"/>
        </w:rPr>
        <w:t xml:space="preserve">  </w:t>
      </w:r>
      <w:r w:rsidRPr="007040DE">
        <w:rPr>
          <w:b/>
          <w:sz w:val="28"/>
          <w:szCs w:val="28"/>
        </w:rPr>
        <w:t>M</w:t>
      </w:r>
      <w:r w:rsidR="006957C2" w:rsidRPr="007040DE">
        <w:rPr>
          <w:b/>
          <w:sz w:val="28"/>
          <w:szCs w:val="28"/>
        </w:rPr>
        <w:t xml:space="preserve"> </w:t>
      </w:r>
      <w:r w:rsidRPr="007040DE">
        <w:rPr>
          <w:b/>
          <w:sz w:val="28"/>
          <w:szCs w:val="28"/>
        </w:rPr>
        <w:t>O</w:t>
      </w:r>
      <w:r w:rsidR="006957C2" w:rsidRPr="007040DE">
        <w:rPr>
          <w:b/>
          <w:sz w:val="28"/>
          <w:szCs w:val="28"/>
        </w:rPr>
        <w:t xml:space="preserve"> </w:t>
      </w:r>
      <w:r w:rsidRPr="007040DE">
        <w:rPr>
          <w:b/>
          <w:sz w:val="28"/>
          <w:szCs w:val="28"/>
        </w:rPr>
        <w:t>T</w:t>
      </w:r>
      <w:r w:rsidR="006957C2" w:rsidRPr="007040DE">
        <w:rPr>
          <w:b/>
          <w:sz w:val="28"/>
          <w:szCs w:val="28"/>
        </w:rPr>
        <w:t xml:space="preserve"> </w:t>
      </w:r>
      <w:r w:rsidRPr="007040DE">
        <w:rPr>
          <w:b/>
          <w:sz w:val="28"/>
          <w:szCs w:val="28"/>
        </w:rPr>
        <w:t>I</w:t>
      </w:r>
      <w:r w:rsidR="006957C2" w:rsidRPr="007040DE">
        <w:rPr>
          <w:b/>
          <w:sz w:val="28"/>
          <w:szCs w:val="28"/>
        </w:rPr>
        <w:t xml:space="preserve"> </w:t>
      </w:r>
      <w:r w:rsidRPr="007040DE">
        <w:rPr>
          <w:b/>
          <w:sz w:val="28"/>
          <w:szCs w:val="28"/>
        </w:rPr>
        <w:t>V</w:t>
      </w:r>
      <w:r w:rsidR="006957C2" w:rsidRPr="007040DE">
        <w:rPr>
          <w:b/>
          <w:sz w:val="28"/>
          <w:szCs w:val="28"/>
        </w:rPr>
        <w:t xml:space="preserve"> </w:t>
      </w:r>
      <w:r w:rsidRPr="007040DE">
        <w:rPr>
          <w:b/>
          <w:sz w:val="28"/>
          <w:szCs w:val="28"/>
        </w:rPr>
        <w:t>O</w:t>
      </w:r>
      <w:r w:rsidR="006957C2" w:rsidRPr="007040DE">
        <w:rPr>
          <w:b/>
          <w:sz w:val="28"/>
          <w:szCs w:val="28"/>
        </w:rPr>
        <w:t xml:space="preserve"> </w:t>
      </w:r>
      <w:r w:rsidRPr="007040DE">
        <w:rPr>
          <w:b/>
          <w:sz w:val="28"/>
          <w:szCs w:val="28"/>
        </w:rPr>
        <w:t>S</w:t>
      </w:r>
    </w:p>
    <w:p w:rsidR="007040DE" w:rsidRPr="007040DE" w:rsidRDefault="007040DE" w:rsidP="007040DE">
      <w:pPr>
        <w:spacing w:line="276" w:lineRule="auto"/>
        <w:rPr>
          <w:color w:val="000000"/>
          <w:sz w:val="28"/>
          <w:szCs w:val="28"/>
          <w:lang w:val="es-419"/>
        </w:rPr>
      </w:pPr>
    </w:p>
    <w:p w:rsidR="000C7EA3" w:rsidRPr="007040DE" w:rsidRDefault="000C7EA3" w:rsidP="007040DE">
      <w:pPr>
        <w:spacing w:line="276" w:lineRule="auto"/>
        <w:rPr>
          <w:color w:val="000000"/>
          <w:sz w:val="28"/>
          <w:szCs w:val="28"/>
          <w:lang w:val="es-419"/>
        </w:rPr>
      </w:pPr>
      <w:r w:rsidRPr="007040DE">
        <w:rPr>
          <w:color w:val="000000"/>
          <w:sz w:val="28"/>
          <w:szCs w:val="28"/>
          <w:lang w:val="es-419"/>
        </w:rPr>
        <w:lastRenderedPageBreak/>
        <w:t xml:space="preserve">La palabra menopausia se refiere a la </w:t>
      </w:r>
      <w:r w:rsidR="00D71975" w:rsidRPr="007040DE">
        <w:rPr>
          <w:color w:val="000000"/>
          <w:sz w:val="28"/>
          <w:szCs w:val="28"/>
          <w:lang w:val="es-419"/>
        </w:rPr>
        <w:t>última</w:t>
      </w:r>
      <w:r w:rsidRPr="007040DE">
        <w:rPr>
          <w:color w:val="000000"/>
          <w:sz w:val="28"/>
          <w:szCs w:val="28"/>
          <w:lang w:val="es-419"/>
        </w:rPr>
        <w:t xml:space="preserve"> </w:t>
      </w:r>
      <w:r w:rsidR="00D71975" w:rsidRPr="007040DE">
        <w:rPr>
          <w:color w:val="000000"/>
          <w:sz w:val="28"/>
          <w:szCs w:val="28"/>
          <w:lang w:val="es-419"/>
        </w:rPr>
        <w:t>menstruación</w:t>
      </w:r>
      <w:r w:rsidR="00A667EB" w:rsidRPr="007040DE">
        <w:rPr>
          <w:color w:val="000000"/>
          <w:sz w:val="28"/>
          <w:szCs w:val="28"/>
          <w:lang w:val="es-419"/>
        </w:rPr>
        <w:t xml:space="preserve"> de una mujer, que es cuando</w:t>
      </w:r>
      <w:r w:rsidRPr="007040DE">
        <w:rPr>
          <w:color w:val="000000"/>
          <w:sz w:val="28"/>
          <w:szCs w:val="28"/>
          <w:lang w:val="es-419"/>
        </w:rPr>
        <w:t xml:space="preserve"> el </w:t>
      </w:r>
      <w:r w:rsidR="00A667EB" w:rsidRPr="007040DE">
        <w:rPr>
          <w:color w:val="000000"/>
          <w:sz w:val="28"/>
          <w:szCs w:val="28"/>
          <w:lang w:val="es-419"/>
        </w:rPr>
        <w:t>climaterio</w:t>
      </w:r>
      <w:r w:rsidRPr="007040DE">
        <w:rPr>
          <w:color w:val="000000"/>
          <w:sz w:val="28"/>
          <w:szCs w:val="28"/>
          <w:lang w:val="es-419"/>
        </w:rPr>
        <w:t xml:space="preserve"> inicia y se </w:t>
      </w:r>
      <w:r w:rsidR="00D71975" w:rsidRPr="007040DE">
        <w:rPr>
          <w:color w:val="000000"/>
          <w:sz w:val="28"/>
          <w:szCs w:val="28"/>
          <w:lang w:val="es-419"/>
        </w:rPr>
        <w:t>caracteriza</w:t>
      </w:r>
      <w:r w:rsidRPr="007040DE">
        <w:rPr>
          <w:color w:val="000000"/>
          <w:sz w:val="28"/>
          <w:szCs w:val="28"/>
          <w:lang w:val="es-419"/>
        </w:rPr>
        <w:t xml:space="preserve"> por los cambios que </w:t>
      </w:r>
      <w:r w:rsidR="00D71975" w:rsidRPr="007040DE">
        <w:rPr>
          <w:color w:val="000000"/>
          <w:sz w:val="28"/>
          <w:szCs w:val="28"/>
          <w:lang w:val="es-419"/>
        </w:rPr>
        <w:t>experimenta</w:t>
      </w:r>
      <w:r w:rsidRPr="007040DE">
        <w:rPr>
          <w:color w:val="000000"/>
          <w:sz w:val="28"/>
          <w:szCs w:val="28"/>
          <w:lang w:val="es-419"/>
        </w:rPr>
        <w:t xml:space="preserve"> antes, durante y después de la menopausia, lo que representa el fin de su fertilidad, esto sucede entre los 45 y 55 años de edad de una mujer.</w:t>
      </w:r>
    </w:p>
    <w:p w:rsidR="007040DE" w:rsidRDefault="007040DE" w:rsidP="007040DE">
      <w:pPr>
        <w:spacing w:line="276" w:lineRule="auto"/>
        <w:rPr>
          <w:color w:val="000000"/>
          <w:sz w:val="28"/>
          <w:szCs w:val="28"/>
          <w:lang w:val="es-419"/>
        </w:rPr>
      </w:pPr>
    </w:p>
    <w:p w:rsidR="000C7EA3" w:rsidRPr="007040DE" w:rsidRDefault="000C7EA3" w:rsidP="007040DE">
      <w:pPr>
        <w:spacing w:line="276" w:lineRule="auto"/>
        <w:rPr>
          <w:color w:val="000000"/>
          <w:sz w:val="28"/>
          <w:szCs w:val="28"/>
          <w:lang w:val="es-419"/>
        </w:rPr>
      </w:pPr>
      <w:r w:rsidRPr="007040DE">
        <w:rPr>
          <w:color w:val="000000"/>
          <w:sz w:val="28"/>
          <w:szCs w:val="28"/>
          <w:lang w:val="es-419"/>
        </w:rPr>
        <w:t xml:space="preserve">¿Pero </w:t>
      </w:r>
      <w:r w:rsidR="007040DE" w:rsidRPr="007040DE">
        <w:rPr>
          <w:color w:val="000000"/>
          <w:sz w:val="28"/>
          <w:szCs w:val="28"/>
          <w:lang w:val="es-419"/>
        </w:rPr>
        <w:t>por qué</w:t>
      </w:r>
      <w:r w:rsidR="00A667EB" w:rsidRPr="007040DE">
        <w:rPr>
          <w:color w:val="000000"/>
          <w:sz w:val="28"/>
          <w:szCs w:val="28"/>
          <w:lang w:val="es-419"/>
        </w:rPr>
        <w:t xml:space="preserve"> nadie habla de la menopausia</w:t>
      </w:r>
      <w:r w:rsidR="007040DE" w:rsidRPr="007040DE">
        <w:rPr>
          <w:color w:val="000000"/>
          <w:sz w:val="28"/>
          <w:szCs w:val="28"/>
          <w:lang w:val="es-419"/>
        </w:rPr>
        <w:t xml:space="preserve">? </w:t>
      </w:r>
      <w:r w:rsidR="00A667EB" w:rsidRPr="007040DE">
        <w:rPr>
          <w:color w:val="000000"/>
          <w:sz w:val="28"/>
          <w:szCs w:val="28"/>
          <w:lang w:val="es-419"/>
        </w:rPr>
        <w:t>…</w:t>
      </w:r>
      <w:r w:rsidRPr="007040DE">
        <w:rPr>
          <w:color w:val="000000"/>
          <w:sz w:val="28"/>
          <w:szCs w:val="28"/>
          <w:lang w:val="es-419"/>
        </w:rPr>
        <w:t xml:space="preserve">Si es una etapa inevitable de la vida adulta femenina… </w:t>
      </w:r>
      <w:r w:rsidR="007040DE" w:rsidRPr="007040DE">
        <w:rPr>
          <w:color w:val="000000"/>
          <w:sz w:val="28"/>
          <w:szCs w:val="28"/>
          <w:lang w:val="es-419"/>
        </w:rPr>
        <w:t>Si todas las mujeres tarde o temprano pasaremos por ella.</w:t>
      </w:r>
      <w:r w:rsidRPr="007040DE">
        <w:rPr>
          <w:color w:val="000000"/>
          <w:sz w:val="28"/>
          <w:szCs w:val="28"/>
          <w:lang w:val="es-419"/>
        </w:rPr>
        <w:t xml:space="preserve"> </w:t>
      </w:r>
    </w:p>
    <w:p w:rsidR="007040DE" w:rsidRDefault="007040DE" w:rsidP="007040DE">
      <w:pPr>
        <w:spacing w:line="276" w:lineRule="auto"/>
        <w:rPr>
          <w:color w:val="000000"/>
          <w:sz w:val="28"/>
          <w:szCs w:val="28"/>
          <w:lang w:val="es-419"/>
        </w:rPr>
      </w:pPr>
    </w:p>
    <w:p w:rsidR="00F409FA" w:rsidRPr="007040DE" w:rsidRDefault="000C7EA3" w:rsidP="007040DE">
      <w:pPr>
        <w:spacing w:line="276" w:lineRule="auto"/>
        <w:rPr>
          <w:color w:val="000000"/>
          <w:sz w:val="28"/>
          <w:szCs w:val="28"/>
        </w:rPr>
      </w:pPr>
      <w:r w:rsidRPr="007040DE">
        <w:rPr>
          <w:color w:val="000000"/>
          <w:sz w:val="28"/>
          <w:szCs w:val="28"/>
          <w:lang w:val="es-419"/>
        </w:rPr>
        <w:t>¿Por qué nos da pena ponerlo en la mesa de</w:t>
      </w:r>
      <w:r w:rsidR="00A667EB" w:rsidRPr="007040DE">
        <w:rPr>
          <w:color w:val="000000"/>
          <w:sz w:val="28"/>
          <w:szCs w:val="28"/>
          <w:lang w:val="es-419"/>
        </w:rPr>
        <w:t>l di</w:t>
      </w:r>
      <w:r w:rsidR="00A667EB" w:rsidRPr="007040DE">
        <w:rPr>
          <w:color w:val="000000"/>
          <w:sz w:val="28"/>
          <w:szCs w:val="28"/>
        </w:rPr>
        <w:t>á</w:t>
      </w:r>
      <w:r w:rsidRPr="007040DE">
        <w:rPr>
          <w:color w:val="000000"/>
          <w:sz w:val="28"/>
          <w:szCs w:val="28"/>
          <w:lang w:val="es-419"/>
        </w:rPr>
        <w:t>logo</w:t>
      </w:r>
      <w:r w:rsidR="00A667EB" w:rsidRPr="007040DE">
        <w:rPr>
          <w:color w:val="000000"/>
          <w:sz w:val="28"/>
          <w:szCs w:val="28"/>
        </w:rPr>
        <w:t>…</w:t>
      </w:r>
      <w:r w:rsidRPr="007040DE">
        <w:rPr>
          <w:color w:val="000000"/>
          <w:sz w:val="28"/>
          <w:szCs w:val="28"/>
          <w:lang w:val="es-419"/>
        </w:rPr>
        <w:t xml:space="preserve"> o porque no estamos di</w:t>
      </w:r>
      <w:r w:rsidR="00A667EB" w:rsidRPr="007040DE">
        <w:rPr>
          <w:color w:val="000000"/>
          <w:sz w:val="28"/>
          <w:szCs w:val="28"/>
          <w:lang w:val="es-419"/>
        </w:rPr>
        <w:t>spuestas a discutir o a debatir…</w:t>
      </w:r>
      <w:r w:rsidR="00A667EB" w:rsidRPr="007040DE">
        <w:rPr>
          <w:color w:val="000000"/>
          <w:sz w:val="28"/>
          <w:szCs w:val="28"/>
        </w:rPr>
        <w:t xml:space="preserve"> cuando nos encontramos</w:t>
      </w:r>
      <w:r w:rsidR="00F409FA" w:rsidRPr="007040DE">
        <w:rPr>
          <w:color w:val="000000"/>
          <w:sz w:val="28"/>
          <w:szCs w:val="28"/>
        </w:rPr>
        <w:t xml:space="preserve"> en un mundo donde todo se discute abiertamente?</w:t>
      </w:r>
    </w:p>
    <w:p w:rsidR="007040DE" w:rsidRDefault="007040DE" w:rsidP="007040DE">
      <w:pPr>
        <w:spacing w:line="276" w:lineRule="auto"/>
        <w:rPr>
          <w:color w:val="000000"/>
          <w:sz w:val="28"/>
          <w:szCs w:val="28"/>
          <w:lang w:val="es-419"/>
        </w:rPr>
      </w:pPr>
    </w:p>
    <w:p w:rsidR="000C7EA3" w:rsidRPr="007040DE" w:rsidRDefault="000C7EA3" w:rsidP="007040DE">
      <w:pPr>
        <w:spacing w:line="276" w:lineRule="auto"/>
        <w:rPr>
          <w:color w:val="000000"/>
          <w:sz w:val="28"/>
          <w:szCs w:val="28"/>
          <w:lang w:val="es-419"/>
        </w:rPr>
      </w:pPr>
      <w:r w:rsidRPr="007040DE">
        <w:rPr>
          <w:color w:val="000000"/>
          <w:sz w:val="28"/>
          <w:szCs w:val="28"/>
          <w:lang w:val="es-419"/>
        </w:rPr>
        <w:t>¿Por qué las mujeres aparentemente nos avergonzamos de admitir que estamos pasa</w:t>
      </w:r>
      <w:r w:rsidR="00A667EB" w:rsidRPr="007040DE">
        <w:rPr>
          <w:color w:val="000000"/>
          <w:sz w:val="28"/>
          <w:szCs w:val="28"/>
        </w:rPr>
        <w:t>n</w:t>
      </w:r>
      <w:r w:rsidRPr="007040DE">
        <w:rPr>
          <w:color w:val="000000"/>
          <w:sz w:val="28"/>
          <w:szCs w:val="28"/>
          <w:lang w:val="es-419"/>
        </w:rPr>
        <w:t>do por la menopausia?</w:t>
      </w:r>
    </w:p>
    <w:p w:rsidR="007040DE" w:rsidRDefault="007040DE" w:rsidP="007040DE">
      <w:pPr>
        <w:spacing w:line="276" w:lineRule="auto"/>
        <w:rPr>
          <w:color w:val="000000"/>
          <w:sz w:val="28"/>
          <w:szCs w:val="28"/>
          <w:lang w:val="es-419"/>
        </w:rPr>
      </w:pPr>
    </w:p>
    <w:p w:rsidR="000C7EA3" w:rsidRPr="007040DE" w:rsidRDefault="000C7EA3" w:rsidP="007040DE">
      <w:pPr>
        <w:spacing w:line="276" w:lineRule="auto"/>
        <w:rPr>
          <w:color w:val="000000"/>
          <w:sz w:val="28"/>
          <w:szCs w:val="28"/>
          <w:lang w:val="es-419"/>
        </w:rPr>
      </w:pPr>
      <w:r w:rsidRPr="007040DE">
        <w:rPr>
          <w:color w:val="000000"/>
          <w:sz w:val="28"/>
          <w:szCs w:val="28"/>
          <w:lang w:val="es-419"/>
        </w:rPr>
        <w:t xml:space="preserve">Como sociedad… </w:t>
      </w:r>
      <w:r w:rsidR="00D71975" w:rsidRPr="007040DE">
        <w:rPr>
          <w:color w:val="000000"/>
          <w:sz w:val="28"/>
          <w:szCs w:val="28"/>
          <w:lang w:val="es-419"/>
        </w:rPr>
        <w:t>hemos</w:t>
      </w:r>
      <w:r w:rsidRPr="007040DE">
        <w:rPr>
          <w:color w:val="000000"/>
          <w:sz w:val="28"/>
          <w:szCs w:val="28"/>
          <w:lang w:val="es-419"/>
        </w:rPr>
        <w:t xml:space="preserve"> logrado grandes avances en la eliminación de tabúes existentes desde hace mucho tiempo… Sin embrago la menopausia sigue siendo el fantasma silencioso del que a menudo no nos atrevemos a hablar en </w:t>
      </w:r>
      <w:r w:rsidR="00D71975" w:rsidRPr="007040DE">
        <w:rPr>
          <w:color w:val="000000"/>
          <w:sz w:val="28"/>
          <w:szCs w:val="28"/>
          <w:lang w:val="es-419"/>
        </w:rPr>
        <w:t>público</w:t>
      </w:r>
      <w:r w:rsidRPr="007040DE">
        <w:rPr>
          <w:color w:val="000000"/>
          <w:sz w:val="28"/>
          <w:szCs w:val="28"/>
          <w:lang w:val="es-419"/>
        </w:rPr>
        <w:t>.</w:t>
      </w:r>
    </w:p>
    <w:p w:rsidR="007040DE" w:rsidRDefault="007040DE" w:rsidP="007040DE">
      <w:pPr>
        <w:spacing w:line="276" w:lineRule="auto"/>
        <w:rPr>
          <w:color w:val="000000"/>
          <w:sz w:val="28"/>
          <w:szCs w:val="28"/>
          <w:lang w:val="es-419"/>
        </w:rPr>
      </w:pPr>
    </w:p>
    <w:p w:rsidR="000C7EA3" w:rsidRPr="007040DE" w:rsidRDefault="000C7EA3" w:rsidP="007040DE">
      <w:pPr>
        <w:spacing w:line="276" w:lineRule="auto"/>
        <w:rPr>
          <w:color w:val="000000"/>
          <w:sz w:val="28"/>
          <w:szCs w:val="28"/>
          <w:lang w:val="es-419"/>
        </w:rPr>
      </w:pPr>
      <w:r w:rsidRPr="007040DE">
        <w:rPr>
          <w:color w:val="000000"/>
          <w:sz w:val="28"/>
          <w:szCs w:val="28"/>
          <w:lang w:val="es-419"/>
        </w:rPr>
        <w:t xml:space="preserve">No existen en </w:t>
      </w:r>
      <w:r w:rsidR="00D71975" w:rsidRPr="007040DE">
        <w:rPr>
          <w:color w:val="000000"/>
          <w:sz w:val="28"/>
          <w:szCs w:val="28"/>
          <w:lang w:val="es-419"/>
        </w:rPr>
        <w:t>nuestro</w:t>
      </w:r>
      <w:r w:rsidRPr="007040DE">
        <w:rPr>
          <w:color w:val="000000"/>
          <w:sz w:val="28"/>
          <w:szCs w:val="28"/>
          <w:lang w:val="es-419"/>
        </w:rPr>
        <w:t xml:space="preserve"> país estudios </w:t>
      </w:r>
      <w:r w:rsidR="00D71975" w:rsidRPr="007040DE">
        <w:rPr>
          <w:color w:val="000000"/>
          <w:sz w:val="28"/>
          <w:szCs w:val="28"/>
          <w:lang w:val="es-419"/>
        </w:rPr>
        <w:t>epidemiológicos</w:t>
      </w:r>
      <w:r w:rsidRPr="007040DE">
        <w:rPr>
          <w:color w:val="000000"/>
          <w:sz w:val="28"/>
          <w:szCs w:val="28"/>
          <w:lang w:val="es-419"/>
        </w:rPr>
        <w:t xml:space="preserve"> bien diseñados </w:t>
      </w:r>
      <w:r w:rsidR="00D71975" w:rsidRPr="007040DE">
        <w:rPr>
          <w:color w:val="000000"/>
          <w:sz w:val="28"/>
          <w:szCs w:val="28"/>
          <w:lang w:val="es-419"/>
        </w:rPr>
        <w:t>sobre</w:t>
      </w:r>
      <w:r w:rsidRPr="007040DE">
        <w:rPr>
          <w:color w:val="000000"/>
          <w:sz w:val="28"/>
          <w:szCs w:val="28"/>
          <w:lang w:val="es-419"/>
        </w:rPr>
        <w:t xml:space="preserve"> </w:t>
      </w:r>
      <w:r w:rsidR="00D71975" w:rsidRPr="007040DE">
        <w:rPr>
          <w:color w:val="000000"/>
          <w:sz w:val="28"/>
          <w:szCs w:val="28"/>
          <w:lang w:val="es-419"/>
        </w:rPr>
        <w:t>estadísticas</w:t>
      </w:r>
      <w:r w:rsidRPr="007040DE">
        <w:rPr>
          <w:color w:val="000000"/>
          <w:sz w:val="28"/>
          <w:szCs w:val="28"/>
          <w:lang w:val="es-419"/>
        </w:rPr>
        <w:t xml:space="preserve"> de mujeres por </w:t>
      </w:r>
      <w:r w:rsidR="00D71975" w:rsidRPr="007040DE">
        <w:rPr>
          <w:color w:val="000000"/>
          <w:sz w:val="28"/>
          <w:szCs w:val="28"/>
          <w:lang w:val="es-419"/>
        </w:rPr>
        <w:t>síndrome</w:t>
      </w:r>
      <w:r w:rsidRPr="007040DE">
        <w:rPr>
          <w:color w:val="000000"/>
          <w:sz w:val="28"/>
          <w:szCs w:val="28"/>
          <w:lang w:val="es-419"/>
        </w:rPr>
        <w:t xml:space="preserve"> </w:t>
      </w:r>
      <w:r w:rsidR="00D71975" w:rsidRPr="007040DE">
        <w:rPr>
          <w:color w:val="000000"/>
          <w:sz w:val="28"/>
          <w:szCs w:val="28"/>
          <w:lang w:val="es-419"/>
        </w:rPr>
        <w:t>climatérico</w:t>
      </w:r>
      <w:r w:rsidRPr="007040DE">
        <w:rPr>
          <w:color w:val="000000"/>
          <w:sz w:val="28"/>
          <w:szCs w:val="28"/>
          <w:lang w:val="es-419"/>
        </w:rPr>
        <w:t xml:space="preserve">… Ni políticas </w:t>
      </w:r>
      <w:r w:rsidR="00D71975" w:rsidRPr="007040DE">
        <w:rPr>
          <w:color w:val="000000"/>
          <w:sz w:val="28"/>
          <w:szCs w:val="28"/>
          <w:lang w:val="es-419"/>
        </w:rPr>
        <w:t>públicas</w:t>
      </w:r>
      <w:r w:rsidRPr="007040DE">
        <w:rPr>
          <w:color w:val="000000"/>
          <w:sz w:val="28"/>
          <w:szCs w:val="28"/>
          <w:lang w:val="es-419"/>
        </w:rPr>
        <w:t>, ni estrategias, ni campañas de difusión, ni de información que permitan que las mujeres estemos atentas a los diferentes cambios que enfrenta</w:t>
      </w:r>
      <w:r w:rsidR="00214D28" w:rsidRPr="007040DE">
        <w:rPr>
          <w:color w:val="000000"/>
          <w:sz w:val="28"/>
          <w:szCs w:val="28"/>
          <w:lang w:val="es-419"/>
        </w:rPr>
        <w:t>remos al momento que disminuya</w:t>
      </w:r>
      <w:r w:rsidRPr="007040DE">
        <w:rPr>
          <w:color w:val="000000"/>
          <w:sz w:val="28"/>
          <w:szCs w:val="28"/>
          <w:lang w:val="es-419"/>
        </w:rPr>
        <w:t xml:space="preserve"> la producción </w:t>
      </w:r>
      <w:r w:rsidR="00214D28" w:rsidRPr="007040DE">
        <w:rPr>
          <w:color w:val="000000"/>
          <w:sz w:val="28"/>
          <w:szCs w:val="28"/>
          <w:lang w:val="es-419"/>
        </w:rPr>
        <w:t>de las hormonas.</w:t>
      </w:r>
    </w:p>
    <w:p w:rsidR="007040DE" w:rsidRDefault="007040DE" w:rsidP="007040DE">
      <w:pPr>
        <w:spacing w:line="276" w:lineRule="auto"/>
        <w:rPr>
          <w:color w:val="000000"/>
          <w:sz w:val="28"/>
          <w:szCs w:val="28"/>
          <w:lang w:val="es-419"/>
        </w:rPr>
      </w:pPr>
    </w:p>
    <w:p w:rsidR="00ED53D1" w:rsidRPr="007040DE" w:rsidRDefault="00A667EB" w:rsidP="007040DE">
      <w:pPr>
        <w:spacing w:line="276" w:lineRule="auto"/>
        <w:rPr>
          <w:color w:val="000000"/>
          <w:sz w:val="28"/>
          <w:szCs w:val="28"/>
        </w:rPr>
      </w:pPr>
      <w:r w:rsidRPr="007040DE">
        <w:rPr>
          <w:color w:val="000000"/>
          <w:sz w:val="28"/>
          <w:szCs w:val="28"/>
          <w:lang w:val="es-419"/>
        </w:rPr>
        <w:t>Quienes de desconocen de estos temas</w:t>
      </w:r>
      <w:r w:rsidRPr="007040DE">
        <w:rPr>
          <w:color w:val="000000"/>
          <w:sz w:val="28"/>
          <w:szCs w:val="28"/>
        </w:rPr>
        <w:t xml:space="preserve">... </w:t>
      </w:r>
      <w:r w:rsidRPr="007040DE">
        <w:rPr>
          <w:color w:val="000000"/>
          <w:sz w:val="28"/>
          <w:szCs w:val="28"/>
          <w:lang w:val="es-419"/>
        </w:rPr>
        <w:t>dicen</w:t>
      </w:r>
      <w:r w:rsidR="00ED53D1" w:rsidRPr="007040DE">
        <w:rPr>
          <w:color w:val="000000"/>
          <w:sz w:val="28"/>
          <w:szCs w:val="28"/>
          <w:lang w:val="es-419"/>
        </w:rPr>
        <w:t xml:space="preserve"> que la </w:t>
      </w:r>
      <w:r w:rsidR="002C3AC5" w:rsidRPr="007040DE">
        <w:rPr>
          <w:color w:val="000000"/>
          <w:sz w:val="28"/>
          <w:szCs w:val="28"/>
          <w:lang w:val="es-419"/>
        </w:rPr>
        <w:t>menopausia</w:t>
      </w:r>
      <w:r w:rsidR="00ED53D1" w:rsidRPr="007040DE">
        <w:rPr>
          <w:color w:val="000000"/>
          <w:sz w:val="28"/>
          <w:szCs w:val="28"/>
          <w:lang w:val="es-419"/>
        </w:rPr>
        <w:t xml:space="preserve"> es una enfermedad… que es un tema </w:t>
      </w:r>
      <w:r w:rsidRPr="007040DE">
        <w:rPr>
          <w:color w:val="000000"/>
          <w:sz w:val="28"/>
          <w:szCs w:val="28"/>
          <w:lang w:val="es-419"/>
        </w:rPr>
        <w:t>exclusivo</w:t>
      </w:r>
      <w:r w:rsidR="00ED53D1" w:rsidRPr="007040DE">
        <w:rPr>
          <w:color w:val="000000"/>
          <w:sz w:val="28"/>
          <w:szCs w:val="28"/>
          <w:lang w:val="es-419"/>
        </w:rPr>
        <w:t xml:space="preserve"> de </w:t>
      </w:r>
      <w:r w:rsidR="00ED53D1" w:rsidRPr="007040DE">
        <w:rPr>
          <w:i/>
          <w:color w:val="000000"/>
          <w:sz w:val="28"/>
          <w:szCs w:val="28"/>
          <w:lang w:val="es-419"/>
        </w:rPr>
        <w:t>“</w:t>
      </w:r>
      <w:r w:rsidR="007040DE" w:rsidRPr="007040DE">
        <w:rPr>
          <w:i/>
          <w:color w:val="000000"/>
          <w:sz w:val="28"/>
          <w:szCs w:val="28"/>
          <w:lang w:val="es-419"/>
        </w:rPr>
        <w:t>viejas”</w:t>
      </w:r>
      <w:r w:rsidR="007040DE" w:rsidRPr="007040DE">
        <w:rPr>
          <w:color w:val="000000"/>
          <w:sz w:val="28"/>
          <w:szCs w:val="28"/>
        </w:rPr>
        <w:t xml:space="preserve"> …</w:t>
      </w:r>
      <w:r w:rsidR="00ED53D1" w:rsidRPr="007040DE">
        <w:rPr>
          <w:color w:val="000000"/>
          <w:sz w:val="28"/>
          <w:szCs w:val="28"/>
          <w:lang w:val="es-419"/>
        </w:rPr>
        <w:t xml:space="preserve"> que los síntomas </w:t>
      </w:r>
      <w:r w:rsidR="002C3AC5" w:rsidRPr="007040DE">
        <w:rPr>
          <w:color w:val="000000"/>
          <w:sz w:val="28"/>
          <w:szCs w:val="28"/>
          <w:lang w:val="es-419"/>
        </w:rPr>
        <w:t>son siempre los mism</w:t>
      </w:r>
      <w:r w:rsidRPr="007040DE">
        <w:rPr>
          <w:color w:val="000000"/>
          <w:sz w:val="28"/>
          <w:szCs w:val="28"/>
          <w:lang w:val="es-419"/>
        </w:rPr>
        <w:t>os…</w:t>
      </w:r>
      <w:r w:rsidR="00ED53D1" w:rsidRPr="007040DE">
        <w:rPr>
          <w:color w:val="000000"/>
          <w:sz w:val="28"/>
          <w:szCs w:val="28"/>
          <w:lang w:val="es-419"/>
        </w:rPr>
        <w:t xml:space="preserve"> y que no queda </w:t>
      </w:r>
      <w:r w:rsidRPr="007040DE">
        <w:rPr>
          <w:color w:val="000000"/>
          <w:sz w:val="28"/>
          <w:szCs w:val="28"/>
        </w:rPr>
        <w:t xml:space="preserve">mas remedio </w:t>
      </w:r>
      <w:r w:rsidR="00ED53D1" w:rsidRPr="007040DE">
        <w:rPr>
          <w:color w:val="000000"/>
          <w:sz w:val="28"/>
          <w:szCs w:val="28"/>
          <w:lang w:val="es-419"/>
        </w:rPr>
        <w:t>que soportarlas</w:t>
      </w:r>
      <w:r w:rsidRPr="007040DE">
        <w:rPr>
          <w:color w:val="000000"/>
          <w:sz w:val="28"/>
          <w:szCs w:val="28"/>
        </w:rPr>
        <w:t>… que al cabo de un tiempo se les va a pasar.</w:t>
      </w:r>
    </w:p>
    <w:p w:rsidR="007040DE" w:rsidRDefault="007040DE" w:rsidP="007040DE">
      <w:pPr>
        <w:spacing w:line="276" w:lineRule="auto"/>
        <w:rPr>
          <w:color w:val="000000"/>
          <w:sz w:val="28"/>
          <w:szCs w:val="28"/>
        </w:rPr>
      </w:pPr>
    </w:p>
    <w:p w:rsidR="000C7EA3" w:rsidRPr="007040DE" w:rsidRDefault="00A667EB" w:rsidP="007040DE">
      <w:pPr>
        <w:spacing w:line="276" w:lineRule="auto"/>
        <w:rPr>
          <w:color w:val="000000"/>
          <w:sz w:val="28"/>
          <w:szCs w:val="28"/>
        </w:rPr>
      </w:pPr>
      <w:r w:rsidRPr="007040DE">
        <w:rPr>
          <w:color w:val="000000"/>
          <w:sz w:val="28"/>
          <w:szCs w:val="28"/>
        </w:rPr>
        <w:t>Déjenme decirles que los</w:t>
      </w:r>
      <w:r w:rsidRPr="007040DE">
        <w:rPr>
          <w:color w:val="000000"/>
          <w:sz w:val="28"/>
          <w:szCs w:val="28"/>
          <w:lang w:val="es-419"/>
        </w:rPr>
        <w:t xml:space="preserve"> síntomas del climaterio</w:t>
      </w:r>
      <w:r w:rsidRPr="007040DE">
        <w:rPr>
          <w:color w:val="000000"/>
          <w:sz w:val="28"/>
          <w:szCs w:val="28"/>
        </w:rPr>
        <w:t xml:space="preserve"> afectan de forma diferente a cada mujer… y quitémonos la idea errónea de que la menopausia es el fin de la juventud y el inicio de la vejez.</w:t>
      </w:r>
    </w:p>
    <w:p w:rsidR="007040DE" w:rsidRDefault="007040DE" w:rsidP="007040DE">
      <w:pPr>
        <w:spacing w:line="276" w:lineRule="auto"/>
        <w:rPr>
          <w:color w:val="000000"/>
          <w:sz w:val="28"/>
          <w:szCs w:val="28"/>
        </w:rPr>
      </w:pPr>
    </w:p>
    <w:p w:rsidR="00835639" w:rsidRPr="007040DE" w:rsidRDefault="000901CA" w:rsidP="007040DE">
      <w:pPr>
        <w:spacing w:line="276" w:lineRule="auto"/>
        <w:rPr>
          <w:color w:val="2F5496"/>
          <w:sz w:val="28"/>
          <w:szCs w:val="28"/>
        </w:rPr>
      </w:pPr>
      <w:r w:rsidRPr="007040DE">
        <w:rPr>
          <w:color w:val="000000"/>
          <w:sz w:val="28"/>
          <w:szCs w:val="28"/>
        </w:rPr>
        <w:t>Según estadísticas del Consejo Nacional de Población</w:t>
      </w:r>
      <w:r w:rsidRPr="007040DE">
        <w:rPr>
          <w:color w:val="000000"/>
          <w:sz w:val="28"/>
          <w:szCs w:val="28"/>
          <w:vertAlign w:val="superscript"/>
        </w:rPr>
        <w:footnoteReference w:id="1"/>
      </w:r>
      <w:r w:rsidRPr="007040DE">
        <w:rPr>
          <w:color w:val="000000"/>
          <w:sz w:val="28"/>
          <w:szCs w:val="28"/>
        </w:rPr>
        <w:t>, en México la esperanza de vida en la mujer ha ido aumentado desde el año 1950 cuando el promedio de vida era de 52 años, hasta llegar a los 78 años en 2010</w:t>
      </w:r>
      <w:r w:rsidR="00A667EB" w:rsidRPr="007040DE">
        <w:rPr>
          <w:color w:val="000000"/>
          <w:sz w:val="28"/>
          <w:szCs w:val="28"/>
        </w:rPr>
        <w:t>.</w:t>
      </w:r>
    </w:p>
    <w:p w:rsidR="007040DE" w:rsidRDefault="007040DE" w:rsidP="007040DE">
      <w:pPr>
        <w:spacing w:line="276" w:lineRule="auto"/>
        <w:rPr>
          <w:color w:val="000000"/>
          <w:sz w:val="28"/>
          <w:szCs w:val="28"/>
        </w:rPr>
      </w:pPr>
    </w:p>
    <w:p w:rsidR="00835639" w:rsidRPr="007040DE" w:rsidRDefault="000901CA" w:rsidP="007040DE">
      <w:pPr>
        <w:spacing w:line="276" w:lineRule="auto"/>
        <w:rPr>
          <w:color w:val="000000"/>
          <w:sz w:val="28"/>
          <w:szCs w:val="28"/>
        </w:rPr>
      </w:pPr>
      <w:r w:rsidRPr="007040DE">
        <w:rPr>
          <w:color w:val="000000"/>
          <w:sz w:val="28"/>
          <w:szCs w:val="28"/>
        </w:rPr>
        <w:t>A medida que la mujer va llegando al final de la edad reproductiva, experimenta una disminución progresiva de la función ovárica, a esto se le denomina climaterio y se extiende aproximadamente de los 35 a los 65 años de edad.</w:t>
      </w:r>
    </w:p>
    <w:p w:rsidR="007040DE" w:rsidRDefault="007040DE" w:rsidP="007040DE">
      <w:pPr>
        <w:spacing w:line="276" w:lineRule="auto"/>
        <w:rPr>
          <w:color w:val="000000"/>
          <w:sz w:val="28"/>
          <w:szCs w:val="28"/>
        </w:rPr>
      </w:pPr>
    </w:p>
    <w:p w:rsidR="00B3286E" w:rsidRPr="007040DE" w:rsidRDefault="000901CA" w:rsidP="007040DE">
      <w:pPr>
        <w:spacing w:line="276" w:lineRule="auto"/>
        <w:rPr>
          <w:color w:val="000000"/>
          <w:sz w:val="28"/>
          <w:szCs w:val="28"/>
        </w:rPr>
      </w:pPr>
      <w:r w:rsidRPr="007040DE">
        <w:rPr>
          <w:color w:val="000000"/>
          <w:sz w:val="28"/>
          <w:szCs w:val="28"/>
        </w:rPr>
        <w:t xml:space="preserve">El climaterio es un periodo de tiempo que </w:t>
      </w:r>
      <w:r w:rsidR="006957C2" w:rsidRPr="007040DE">
        <w:rPr>
          <w:color w:val="000000"/>
          <w:sz w:val="28"/>
          <w:szCs w:val="28"/>
        </w:rPr>
        <w:t>inicia</w:t>
      </w:r>
      <w:r w:rsidRPr="007040DE">
        <w:rPr>
          <w:color w:val="000000"/>
          <w:sz w:val="28"/>
          <w:szCs w:val="28"/>
        </w:rPr>
        <w:t xml:space="preserve"> años antes de la menopausia y termina años después de ella. Durante el climaterio, el cuerpo de una mujer sufre varios cambios debido a que disminuye la producción de las hormonas reproductivas. </w:t>
      </w:r>
    </w:p>
    <w:p w:rsidR="007040DE" w:rsidRDefault="007040DE" w:rsidP="007040DE">
      <w:pPr>
        <w:spacing w:line="276" w:lineRule="auto"/>
        <w:rPr>
          <w:color w:val="000000"/>
          <w:sz w:val="28"/>
          <w:szCs w:val="28"/>
        </w:rPr>
      </w:pPr>
    </w:p>
    <w:p w:rsidR="00835639" w:rsidRPr="007040DE" w:rsidRDefault="000901CA" w:rsidP="007040DE">
      <w:pPr>
        <w:spacing w:line="276" w:lineRule="auto"/>
        <w:rPr>
          <w:color w:val="2F5496"/>
          <w:sz w:val="28"/>
          <w:szCs w:val="28"/>
        </w:rPr>
      </w:pPr>
      <w:r w:rsidRPr="007040DE">
        <w:rPr>
          <w:color w:val="000000"/>
          <w:sz w:val="28"/>
          <w:szCs w:val="28"/>
        </w:rPr>
        <w:t>Algunos de los cambios que experimenta la mujer en el climaterio</w:t>
      </w:r>
      <w:r w:rsidRPr="007040DE">
        <w:rPr>
          <w:color w:val="000000"/>
          <w:sz w:val="28"/>
          <w:szCs w:val="28"/>
          <w:vertAlign w:val="superscript"/>
        </w:rPr>
        <w:footnoteReference w:id="2"/>
      </w:r>
      <w:r w:rsidRPr="007040DE">
        <w:rPr>
          <w:color w:val="000000"/>
          <w:sz w:val="28"/>
          <w:szCs w:val="28"/>
        </w:rPr>
        <w:t xml:space="preserve"> son:</w:t>
      </w:r>
      <w:r w:rsidRPr="007040DE">
        <w:rPr>
          <w:color w:val="2F5496"/>
          <w:sz w:val="28"/>
          <w:szCs w:val="28"/>
        </w:rPr>
        <w:t xml:space="preserve"> </w:t>
      </w:r>
    </w:p>
    <w:p w:rsidR="007040DE" w:rsidRDefault="007040DE" w:rsidP="007040DE">
      <w:pPr>
        <w:spacing w:line="276" w:lineRule="auto"/>
        <w:rPr>
          <w:sz w:val="28"/>
          <w:szCs w:val="28"/>
        </w:rPr>
      </w:pPr>
    </w:p>
    <w:p w:rsidR="00835639" w:rsidRPr="007040DE" w:rsidRDefault="000901CA" w:rsidP="007040DE">
      <w:pPr>
        <w:pStyle w:val="Prrafodelista"/>
        <w:numPr>
          <w:ilvl w:val="0"/>
          <w:numId w:val="3"/>
        </w:numPr>
        <w:spacing w:line="276" w:lineRule="auto"/>
        <w:rPr>
          <w:b w:val="0"/>
          <w:sz w:val="28"/>
          <w:szCs w:val="28"/>
        </w:rPr>
      </w:pPr>
      <w:r w:rsidRPr="007040DE">
        <w:rPr>
          <w:b w:val="0"/>
          <w:sz w:val="28"/>
          <w:szCs w:val="28"/>
        </w:rPr>
        <w:t>Alteraciones en el ritmo menstrual</w:t>
      </w:r>
    </w:p>
    <w:p w:rsidR="00835639" w:rsidRPr="007040DE" w:rsidRDefault="000901CA" w:rsidP="007040DE">
      <w:pPr>
        <w:pStyle w:val="Prrafodelista"/>
        <w:numPr>
          <w:ilvl w:val="0"/>
          <w:numId w:val="3"/>
        </w:numPr>
        <w:spacing w:line="276" w:lineRule="auto"/>
        <w:rPr>
          <w:b w:val="0"/>
          <w:sz w:val="28"/>
          <w:szCs w:val="28"/>
        </w:rPr>
      </w:pPr>
      <w:r w:rsidRPr="007040DE">
        <w:rPr>
          <w:b w:val="0"/>
          <w:sz w:val="28"/>
          <w:szCs w:val="28"/>
        </w:rPr>
        <w:t>Bochornos y sudoración nocturna</w:t>
      </w:r>
    </w:p>
    <w:p w:rsidR="00835639" w:rsidRPr="007040DE" w:rsidRDefault="000901CA" w:rsidP="007040DE">
      <w:pPr>
        <w:pStyle w:val="Prrafodelista"/>
        <w:numPr>
          <w:ilvl w:val="0"/>
          <w:numId w:val="3"/>
        </w:numPr>
        <w:spacing w:line="276" w:lineRule="auto"/>
        <w:rPr>
          <w:b w:val="0"/>
          <w:sz w:val="28"/>
          <w:szCs w:val="28"/>
        </w:rPr>
      </w:pPr>
      <w:r w:rsidRPr="007040DE">
        <w:rPr>
          <w:b w:val="0"/>
          <w:sz w:val="28"/>
          <w:szCs w:val="28"/>
        </w:rPr>
        <w:t>Cansancio</w:t>
      </w:r>
    </w:p>
    <w:p w:rsidR="00835639" w:rsidRPr="007040DE" w:rsidRDefault="000901CA" w:rsidP="007040DE">
      <w:pPr>
        <w:pStyle w:val="Prrafodelista"/>
        <w:numPr>
          <w:ilvl w:val="0"/>
          <w:numId w:val="3"/>
        </w:numPr>
        <w:spacing w:line="276" w:lineRule="auto"/>
        <w:rPr>
          <w:b w:val="0"/>
          <w:sz w:val="28"/>
          <w:szCs w:val="28"/>
        </w:rPr>
      </w:pPr>
      <w:r w:rsidRPr="007040DE">
        <w:rPr>
          <w:b w:val="0"/>
          <w:sz w:val="28"/>
          <w:szCs w:val="28"/>
        </w:rPr>
        <w:t>Cambios en el ritmo de sueño</w:t>
      </w:r>
    </w:p>
    <w:p w:rsidR="00B3286E" w:rsidRPr="007040DE" w:rsidRDefault="000901CA" w:rsidP="007040DE">
      <w:pPr>
        <w:pStyle w:val="Prrafodelista"/>
        <w:numPr>
          <w:ilvl w:val="0"/>
          <w:numId w:val="3"/>
        </w:numPr>
        <w:spacing w:line="276" w:lineRule="auto"/>
        <w:rPr>
          <w:b w:val="0"/>
          <w:sz w:val="28"/>
          <w:szCs w:val="28"/>
        </w:rPr>
      </w:pPr>
      <w:r w:rsidRPr="007040DE">
        <w:rPr>
          <w:b w:val="0"/>
          <w:sz w:val="28"/>
          <w:szCs w:val="28"/>
        </w:rPr>
        <w:t>Cambios en el estado de ánimo como irritabilidad, nerviosismo</w:t>
      </w:r>
      <w:r w:rsidR="00B3286E" w:rsidRPr="007040DE">
        <w:rPr>
          <w:b w:val="0"/>
          <w:sz w:val="28"/>
          <w:szCs w:val="28"/>
        </w:rPr>
        <w:t>,</w:t>
      </w:r>
      <w:r w:rsidRPr="007040DE">
        <w:rPr>
          <w:b w:val="0"/>
          <w:sz w:val="28"/>
          <w:szCs w:val="28"/>
        </w:rPr>
        <w:t xml:space="preserve"> ansiedad</w:t>
      </w:r>
      <w:r w:rsidR="00B3286E" w:rsidRPr="007040DE">
        <w:rPr>
          <w:b w:val="0"/>
          <w:sz w:val="28"/>
          <w:szCs w:val="28"/>
        </w:rPr>
        <w:t>, tristeza</w:t>
      </w:r>
    </w:p>
    <w:p w:rsidR="00835639" w:rsidRPr="007040DE" w:rsidRDefault="000901CA" w:rsidP="007040DE">
      <w:pPr>
        <w:pStyle w:val="Prrafodelista"/>
        <w:numPr>
          <w:ilvl w:val="0"/>
          <w:numId w:val="3"/>
        </w:numPr>
        <w:spacing w:line="276" w:lineRule="auto"/>
        <w:rPr>
          <w:b w:val="0"/>
          <w:sz w:val="28"/>
          <w:szCs w:val="28"/>
        </w:rPr>
      </w:pPr>
      <w:r w:rsidRPr="007040DE">
        <w:rPr>
          <w:b w:val="0"/>
          <w:sz w:val="28"/>
          <w:szCs w:val="28"/>
        </w:rPr>
        <w:t>Depresión</w:t>
      </w:r>
    </w:p>
    <w:p w:rsidR="00835639" w:rsidRPr="007040DE" w:rsidRDefault="000901CA" w:rsidP="007040DE">
      <w:pPr>
        <w:pStyle w:val="Prrafodelista"/>
        <w:numPr>
          <w:ilvl w:val="0"/>
          <w:numId w:val="3"/>
        </w:numPr>
        <w:spacing w:line="276" w:lineRule="auto"/>
        <w:rPr>
          <w:b w:val="0"/>
          <w:sz w:val="28"/>
          <w:szCs w:val="28"/>
        </w:rPr>
      </w:pPr>
      <w:r w:rsidRPr="007040DE">
        <w:rPr>
          <w:b w:val="0"/>
          <w:sz w:val="28"/>
          <w:szCs w:val="28"/>
        </w:rPr>
        <w:t>Dolor de cabeza</w:t>
      </w:r>
    </w:p>
    <w:p w:rsidR="00835639" w:rsidRPr="007040DE" w:rsidRDefault="000901CA" w:rsidP="007040DE">
      <w:pPr>
        <w:pStyle w:val="Prrafodelista"/>
        <w:numPr>
          <w:ilvl w:val="0"/>
          <w:numId w:val="3"/>
        </w:numPr>
        <w:spacing w:line="276" w:lineRule="auto"/>
        <w:rPr>
          <w:b w:val="0"/>
          <w:sz w:val="28"/>
          <w:szCs w:val="28"/>
        </w:rPr>
      </w:pPr>
      <w:r w:rsidRPr="007040DE">
        <w:rPr>
          <w:b w:val="0"/>
          <w:sz w:val="28"/>
          <w:szCs w:val="28"/>
        </w:rPr>
        <w:t>Dificultades en la memoria</w:t>
      </w:r>
    </w:p>
    <w:p w:rsidR="006957C2" w:rsidRPr="007040DE" w:rsidRDefault="006957C2" w:rsidP="007040DE">
      <w:pPr>
        <w:spacing w:line="276" w:lineRule="auto"/>
        <w:rPr>
          <w:color w:val="000000"/>
          <w:sz w:val="28"/>
          <w:szCs w:val="28"/>
        </w:rPr>
      </w:pPr>
    </w:p>
    <w:p w:rsidR="00835639" w:rsidRPr="007040DE" w:rsidRDefault="000901CA" w:rsidP="007040DE">
      <w:pPr>
        <w:spacing w:line="276" w:lineRule="auto"/>
        <w:rPr>
          <w:sz w:val="28"/>
          <w:szCs w:val="28"/>
        </w:rPr>
      </w:pPr>
      <w:r w:rsidRPr="007040DE">
        <w:rPr>
          <w:sz w:val="28"/>
          <w:szCs w:val="28"/>
        </w:rPr>
        <w:t>La Menopausia es un evento o etapa en la vida de la mujer, que marca el final de la vida reproductiva, es la ausencia de la menstruación después de 12 meses considerándose natural o fisiológica la que se presenta a partir de los 40 años de edad.</w:t>
      </w:r>
    </w:p>
    <w:p w:rsidR="00835639" w:rsidRPr="007040DE" w:rsidRDefault="00835639" w:rsidP="007040DE">
      <w:pPr>
        <w:spacing w:line="276" w:lineRule="auto"/>
        <w:rPr>
          <w:sz w:val="28"/>
          <w:szCs w:val="28"/>
        </w:rPr>
      </w:pPr>
    </w:p>
    <w:p w:rsidR="00835639" w:rsidRPr="007040DE" w:rsidRDefault="000901CA" w:rsidP="007040DE">
      <w:pPr>
        <w:spacing w:line="276" w:lineRule="auto"/>
        <w:rPr>
          <w:sz w:val="28"/>
          <w:szCs w:val="28"/>
        </w:rPr>
      </w:pPr>
      <w:r w:rsidRPr="007040DE">
        <w:rPr>
          <w:sz w:val="28"/>
          <w:szCs w:val="28"/>
        </w:rPr>
        <w:t xml:space="preserve">Existe la etapa de transición a la menopausia, la cual inicia con variaciones en la duración del ciclo menstrual y aumento de la hormona folículo estimulante y </w:t>
      </w:r>
      <w:r w:rsidR="006957C2" w:rsidRPr="007040DE">
        <w:rPr>
          <w:sz w:val="28"/>
          <w:szCs w:val="28"/>
        </w:rPr>
        <w:t>concluye</w:t>
      </w:r>
      <w:r w:rsidRPr="007040DE">
        <w:rPr>
          <w:sz w:val="28"/>
          <w:szCs w:val="28"/>
        </w:rPr>
        <w:t xml:space="preserve"> con la ausencia de la menstruación por 12 meses.</w:t>
      </w:r>
    </w:p>
    <w:p w:rsidR="00835639" w:rsidRPr="007040DE" w:rsidRDefault="00835639" w:rsidP="007040DE">
      <w:pPr>
        <w:spacing w:line="276" w:lineRule="auto"/>
        <w:rPr>
          <w:sz w:val="28"/>
          <w:szCs w:val="28"/>
        </w:rPr>
      </w:pPr>
    </w:p>
    <w:p w:rsidR="00835639" w:rsidRPr="007040DE" w:rsidRDefault="000901CA" w:rsidP="007040DE">
      <w:pPr>
        <w:spacing w:line="276" w:lineRule="auto"/>
        <w:rPr>
          <w:sz w:val="28"/>
          <w:szCs w:val="28"/>
        </w:rPr>
      </w:pPr>
      <w:r w:rsidRPr="007040DE">
        <w:rPr>
          <w:sz w:val="28"/>
          <w:szCs w:val="28"/>
        </w:rPr>
        <w:t>El síndrome climaterio, es el conjunto de signos y síntomas que se presentan en la perimenopausia y posmenopausia, incluye los síntomas vasomotores, alteraciones del sueño, alteraciones psicológicas y atrofia genital.</w:t>
      </w:r>
    </w:p>
    <w:p w:rsidR="00835639" w:rsidRPr="007040DE" w:rsidRDefault="00835639" w:rsidP="007040DE">
      <w:pPr>
        <w:spacing w:line="276" w:lineRule="auto"/>
        <w:rPr>
          <w:sz w:val="28"/>
          <w:szCs w:val="28"/>
        </w:rPr>
      </w:pPr>
    </w:p>
    <w:p w:rsidR="00835639" w:rsidRPr="007040DE" w:rsidRDefault="000901CA" w:rsidP="007040DE">
      <w:pPr>
        <w:spacing w:line="276" w:lineRule="auto"/>
        <w:rPr>
          <w:sz w:val="28"/>
          <w:szCs w:val="28"/>
        </w:rPr>
      </w:pPr>
      <w:r w:rsidRPr="007040DE">
        <w:rPr>
          <w:sz w:val="28"/>
          <w:szCs w:val="28"/>
        </w:rPr>
        <w:t xml:space="preserve">La perimenopausia, se presenta sobre o alrededor de la menopausia, empieza al mismo tiempo de la transición a la menopausia y termina un año después del último periodo menstrual. </w:t>
      </w:r>
    </w:p>
    <w:p w:rsidR="00835639" w:rsidRPr="007040DE" w:rsidRDefault="00835639" w:rsidP="007040DE">
      <w:pPr>
        <w:spacing w:line="276" w:lineRule="auto"/>
        <w:rPr>
          <w:sz w:val="28"/>
          <w:szCs w:val="28"/>
        </w:rPr>
      </w:pPr>
    </w:p>
    <w:p w:rsidR="00835639" w:rsidRPr="007040DE" w:rsidRDefault="000901CA" w:rsidP="007040DE">
      <w:pPr>
        <w:spacing w:line="276" w:lineRule="auto"/>
        <w:rPr>
          <w:sz w:val="28"/>
          <w:szCs w:val="28"/>
        </w:rPr>
      </w:pPr>
      <w:r w:rsidRPr="007040DE">
        <w:rPr>
          <w:sz w:val="28"/>
          <w:szCs w:val="28"/>
        </w:rPr>
        <w:t xml:space="preserve">Y por último la etapa es la postmenopausia, periodo que inicia a partir del año de la ausencia de la menstruación hasta el fin de la vida. </w:t>
      </w:r>
    </w:p>
    <w:p w:rsidR="00835639" w:rsidRPr="007040DE" w:rsidRDefault="00835639" w:rsidP="007040DE">
      <w:pPr>
        <w:spacing w:line="276" w:lineRule="auto"/>
        <w:rPr>
          <w:sz w:val="28"/>
          <w:szCs w:val="28"/>
        </w:rPr>
      </w:pPr>
    </w:p>
    <w:p w:rsidR="00D72AAB" w:rsidRDefault="000901CA" w:rsidP="007040DE">
      <w:pPr>
        <w:spacing w:line="276" w:lineRule="auto"/>
        <w:rPr>
          <w:sz w:val="28"/>
          <w:szCs w:val="28"/>
        </w:rPr>
      </w:pPr>
      <w:r w:rsidRPr="007040DE">
        <w:rPr>
          <w:sz w:val="28"/>
          <w:szCs w:val="28"/>
        </w:rPr>
        <w:t xml:space="preserve">Según estudios </w:t>
      </w:r>
      <w:r w:rsidR="007040DE" w:rsidRPr="007040DE">
        <w:rPr>
          <w:sz w:val="28"/>
          <w:szCs w:val="28"/>
        </w:rPr>
        <w:t xml:space="preserve">realizados </w:t>
      </w:r>
      <w:r w:rsidRPr="007040DE">
        <w:rPr>
          <w:sz w:val="28"/>
          <w:szCs w:val="28"/>
        </w:rPr>
        <w:t xml:space="preserve">en diversas entrevistas </w:t>
      </w:r>
      <w:r w:rsidR="007040DE" w:rsidRPr="007040DE">
        <w:rPr>
          <w:sz w:val="28"/>
          <w:szCs w:val="28"/>
        </w:rPr>
        <w:t xml:space="preserve">a mujeres, </w:t>
      </w:r>
      <w:r w:rsidRPr="007040DE">
        <w:rPr>
          <w:sz w:val="28"/>
          <w:szCs w:val="28"/>
        </w:rPr>
        <w:t xml:space="preserve">se puede observar que la mayoría de las informantes, al relatar su experiencia corporal, se refería a la menopausia como algo natural; pero a su vez, como una enfermedad. </w:t>
      </w:r>
    </w:p>
    <w:p w:rsidR="00D72AAB" w:rsidRDefault="00D72AAB" w:rsidP="007040DE">
      <w:pPr>
        <w:spacing w:line="276" w:lineRule="auto"/>
        <w:rPr>
          <w:sz w:val="28"/>
          <w:szCs w:val="28"/>
        </w:rPr>
      </w:pPr>
    </w:p>
    <w:p w:rsidR="00835639" w:rsidRPr="007040DE" w:rsidRDefault="000901CA" w:rsidP="007040DE">
      <w:pPr>
        <w:spacing w:line="276" w:lineRule="auto"/>
        <w:rPr>
          <w:sz w:val="28"/>
          <w:szCs w:val="28"/>
        </w:rPr>
      </w:pPr>
      <w:r w:rsidRPr="007040DE">
        <w:rPr>
          <w:sz w:val="28"/>
          <w:szCs w:val="28"/>
        </w:rPr>
        <w:t>Buscando comprender por qué predominan estos discursos</w:t>
      </w:r>
      <w:r w:rsidR="00B3286E" w:rsidRPr="007040DE">
        <w:rPr>
          <w:sz w:val="28"/>
          <w:szCs w:val="28"/>
        </w:rPr>
        <w:t>…</w:t>
      </w:r>
      <w:r w:rsidRPr="007040DE">
        <w:rPr>
          <w:sz w:val="28"/>
          <w:szCs w:val="28"/>
        </w:rPr>
        <w:t xml:space="preserve"> en el análisis de los testimonios retomo la noción de padecimiento, construida por Arthur Kleinman, quien señala que el padecimiento apunta a una experiencia subjetiva</w:t>
      </w:r>
      <w:r w:rsidR="006957C2" w:rsidRPr="007040DE">
        <w:rPr>
          <w:sz w:val="28"/>
          <w:szCs w:val="28"/>
        </w:rPr>
        <w:t>,</w:t>
      </w:r>
      <w:r w:rsidRPr="007040DE">
        <w:rPr>
          <w:sz w:val="28"/>
          <w:szCs w:val="28"/>
        </w:rPr>
        <w:t xml:space="preserve"> desde donde la persona establece el significado de aquello que está viviendo corporalmente, por lo que refiere percepciones y experiencias personales que, de igual modo, impactan en quienes le rodean, ya que el </w:t>
      </w:r>
      <w:r w:rsidRPr="007040DE">
        <w:rPr>
          <w:sz w:val="28"/>
          <w:szCs w:val="28"/>
        </w:rPr>
        <w:lastRenderedPageBreak/>
        <w:t xml:space="preserve">padecimiento forma parte de un entramado social en el que cada </w:t>
      </w:r>
      <w:r w:rsidR="00B3286E" w:rsidRPr="007040DE">
        <w:rPr>
          <w:sz w:val="28"/>
          <w:szCs w:val="28"/>
        </w:rPr>
        <w:t>cultura determina su traducción y cada mujer que ha pasado por ello tiene una historia diferente que contar.</w:t>
      </w:r>
    </w:p>
    <w:p w:rsidR="00835639" w:rsidRPr="007040DE" w:rsidRDefault="000901CA" w:rsidP="007040DE">
      <w:pPr>
        <w:spacing w:line="276" w:lineRule="auto"/>
        <w:rPr>
          <w:sz w:val="28"/>
          <w:szCs w:val="28"/>
        </w:rPr>
      </w:pPr>
      <w:r w:rsidRPr="007040DE">
        <w:rPr>
          <w:sz w:val="28"/>
          <w:szCs w:val="28"/>
        </w:rPr>
        <w:t xml:space="preserve"> </w:t>
      </w:r>
    </w:p>
    <w:p w:rsidR="00835639" w:rsidRPr="007040DE" w:rsidRDefault="000901CA" w:rsidP="007040DE">
      <w:pPr>
        <w:spacing w:line="276" w:lineRule="auto"/>
        <w:rPr>
          <w:color w:val="2F5496"/>
          <w:sz w:val="28"/>
          <w:szCs w:val="28"/>
        </w:rPr>
      </w:pPr>
      <w:r w:rsidRPr="007040DE">
        <w:rPr>
          <w:sz w:val="28"/>
          <w:szCs w:val="28"/>
        </w:rPr>
        <w:t xml:space="preserve">Todas las mujeres entrevistadas, en un primer momento, mencionaron que la menopausia era un evento normal y/o natural. Sin embargo, sus prácticas y la forma en que relataron las manifestaciones físicas que experimentaron no siempre corroboraban esta visión. Aunque en ningún momento calificaron al climaterio o la menopausia como una enfermedad, todas utilizaron expresiones que podrían aludir a un estado patológico mediante la utilización de conceptos como decadencia física, trastorno y alteración. </w:t>
      </w:r>
    </w:p>
    <w:p w:rsidR="00835639" w:rsidRPr="007040DE" w:rsidRDefault="00835639" w:rsidP="007040DE">
      <w:pPr>
        <w:spacing w:line="276" w:lineRule="auto"/>
        <w:rPr>
          <w:sz w:val="28"/>
          <w:szCs w:val="28"/>
        </w:rPr>
      </w:pPr>
    </w:p>
    <w:p w:rsidR="00835639" w:rsidRPr="007040DE" w:rsidRDefault="000901CA" w:rsidP="007040DE">
      <w:pPr>
        <w:spacing w:line="276" w:lineRule="auto"/>
        <w:rPr>
          <w:sz w:val="28"/>
          <w:szCs w:val="28"/>
        </w:rPr>
      </w:pPr>
      <w:r w:rsidRPr="007040DE">
        <w:rPr>
          <w:sz w:val="28"/>
          <w:szCs w:val="28"/>
        </w:rPr>
        <w:t xml:space="preserve">Países como Londres a través de sus Diputadas británicas promueven una Ley que proteja los derechos laborales de las mujeres </w:t>
      </w:r>
      <w:r w:rsidR="00B3286E" w:rsidRPr="007040DE">
        <w:rPr>
          <w:sz w:val="28"/>
          <w:szCs w:val="28"/>
        </w:rPr>
        <w:t xml:space="preserve">con </w:t>
      </w:r>
      <w:r w:rsidRPr="007040DE">
        <w:rPr>
          <w:sz w:val="28"/>
          <w:szCs w:val="28"/>
        </w:rPr>
        <w:t>menopausia, citando que “</w:t>
      </w:r>
      <w:r w:rsidRPr="007040DE">
        <w:rPr>
          <w:i/>
          <w:sz w:val="28"/>
          <w:szCs w:val="28"/>
        </w:rPr>
        <w:t xml:space="preserve">La menopausia es el último tabú de las mujeres porque todavía la escondemos. Discrimina al tiempo por razones de edad y de sexo” </w:t>
      </w:r>
      <w:r w:rsidRPr="007040DE">
        <w:rPr>
          <w:sz w:val="28"/>
          <w:szCs w:val="28"/>
        </w:rPr>
        <w:t>el mensaje insertado por Rachel Maclean, Diputada del Parlamento británico, se ha convertid en la voz más combatiente en pro de una legislación que dé cobertura a las trabajadoras que padezcan los síntomas de la cesación natural de la menstruación, con el aval de otras colegas en la Cámara de los comunes de diverso color de político, es incluir esa demanda en la agenda del Gobierno Británico.</w:t>
      </w:r>
    </w:p>
    <w:p w:rsidR="00835639" w:rsidRPr="007040DE" w:rsidRDefault="00835639" w:rsidP="007040DE">
      <w:pPr>
        <w:spacing w:line="276" w:lineRule="auto"/>
        <w:rPr>
          <w:sz w:val="28"/>
          <w:szCs w:val="28"/>
        </w:rPr>
      </w:pPr>
    </w:p>
    <w:p w:rsidR="00835639" w:rsidRPr="007040DE" w:rsidRDefault="000901CA" w:rsidP="007040DE">
      <w:pPr>
        <w:spacing w:line="276" w:lineRule="auto"/>
        <w:rPr>
          <w:sz w:val="28"/>
          <w:szCs w:val="28"/>
        </w:rPr>
      </w:pPr>
      <w:r w:rsidRPr="007040DE">
        <w:rPr>
          <w:sz w:val="28"/>
          <w:szCs w:val="28"/>
        </w:rPr>
        <w:t>La campaña impulsada por Maclean aboga por enterrar ese estigma y “normalizar” la menopausia en el puesto de trabajo.</w:t>
      </w:r>
    </w:p>
    <w:p w:rsidR="00835639" w:rsidRPr="007040DE" w:rsidRDefault="00835639" w:rsidP="007040DE">
      <w:pPr>
        <w:spacing w:line="276" w:lineRule="auto"/>
        <w:rPr>
          <w:sz w:val="28"/>
          <w:szCs w:val="28"/>
        </w:rPr>
      </w:pPr>
    </w:p>
    <w:p w:rsidR="00835639" w:rsidRPr="007040DE" w:rsidRDefault="000901CA" w:rsidP="007040DE">
      <w:pPr>
        <w:spacing w:line="276" w:lineRule="auto"/>
        <w:rPr>
          <w:color w:val="2F5496"/>
          <w:sz w:val="28"/>
          <w:szCs w:val="28"/>
        </w:rPr>
      </w:pPr>
      <w:r w:rsidRPr="007040DE">
        <w:rPr>
          <w:sz w:val="28"/>
          <w:szCs w:val="28"/>
        </w:rPr>
        <w:t>En México hay 15 millones 785 mil madres trabajadoras, que representan 72.9% de la población femenina económicamente activa en el país</w:t>
      </w:r>
      <w:r w:rsidRPr="007040DE">
        <w:rPr>
          <w:sz w:val="28"/>
          <w:szCs w:val="28"/>
          <w:vertAlign w:val="superscript"/>
        </w:rPr>
        <w:footnoteReference w:id="3"/>
      </w:r>
      <w:r w:rsidRPr="007040DE">
        <w:rPr>
          <w:sz w:val="28"/>
          <w:szCs w:val="28"/>
        </w:rPr>
        <w:t>.</w:t>
      </w:r>
    </w:p>
    <w:p w:rsidR="00835639" w:rsidRPr="007040DE" w:rsidRDefault="00835639" w:rsidP="007040DE">
      <w:pPr>
        <w:spacing w:line="276" w:lineRule="auto"/>
        <w:rPr>
          <w:sz w:val="28"/>
          <w:szCs w:val="28"/>
        </w:rPr>
      </w:pPr>
    </w:p>
    <w:p w:rsidR="00835639" w:rsidRPr="007040DE" w:rsidRDefault="000901CA" w:rsidP="007040DE">
      <w:pPr>
        <w:spacing w:line="276" w:lineRule="auto"/>
        <w:rPr>
          <w:sz w:val="28"/>
          <w:szCs w:val="28"/>
        </w:rPr>
      </w:pPr>
      <w:r w:rsidRPr="007040DE">
        <w:rPr>
          <w:sz w:val="28"/>
          <w:szCs w:val="28"/>
        </w:rPr>
        <w:lastRenderedPageBreak/>
        <w:t xml:space="preserve">El grupo de mujeres de 15 años y más con al menos un hijo nacido vivo, la edad juega un papel importante tanto para insertarse como para permanecer activas en el mercado laboral. </w:t>
      </w:r>
    </w:p>
    <w:p w:rsidR="00835639" w:rsidRPr="007040DE" w:rsidRDefault="00835639" w:rsidP="007040DE">
      <w:pPr>
        <w:spacing w:line="276" w:lineRule="auto"/>
        <w:rPr>
          <w:sz w:val="28"/>
          <w:szCs w:val="28"/>
        </w:rPr>
      </w:pPr>
    </w:p>
    <w:p w:rsidR="00835639" w:rsidRPr="007040DE" w:rsidRDefault="000901CA" w:rsidP="007040DE">
      <w:pPr>
        <w:spacing w:line="276" w:lineRule="auto"/>
        <w:rPr>
          <w:color w:val="2F5496"/>
          <w:sz w:val="28"/>
          <w:szCs w:val="28"/>
        </w:rPr>
      </w:pPr>
      <w:r w:rsidRPr="007040DE">
        <w:rPr>
          <w:sz w:val="28"/>
          <w:szCs w:val="28"/>
        </w:rPr>
        <w:t>Con datos de la Encuesta Nacional de Ocupación y Empleo</w:t>
      </w:r>
      <w:r w:rsidRPr="007040DE">
        <w:rPr>
          <w:sz w:val="28"/>
          <w:szCs w:val="28"/>
          <w:vertAlign w:val="superscript"/>
        </w:rPr>
        <w:footnoteReference w:id="4"/>
      </w:r>
      <w:r w:rsidRPr="007040DE">
        <w:rPr>
          <w:sz w:val="28"/>
          <w:szCs w:val="28"/>
        </w:rPr>
        <w:t xml:space="preserve"> (ENOE) se observa que la mayor parte de las madres económicamente activas se concentran en las de 40 a 44 años (55.7%), 45 a 49 años (54.9%). La proporción disminuye conforme avanza la edad. Mujeres con edades comprometidas de 50 a 54 años (50.2%) de 55 a 59 años (41.4%) y de 60 a 64 años disminuye un (29.7%) </w:t>
      </w:r>
    </w:p>
    <w:p w:rsidR="00835639" w:rsidRPr="007040DE" w:rsidRDefault="000901CA" w:rsidP="007040DE">
      <w:pPr>
        <w:spacing w:line="276" w:lineRule="auto"/>
        <w:rPr>
          <w:sz w:val="28"/>
          <w:szCs w:val="28"/>
        </w:rPr>
      </w:pPr>
      <w:r w:rsidRPr="007040DE">
        <w:rPr>
          <w:sz w:val="28"/>
          <w:szCs w:val="28"/>
        </w:rPr>
        <w:t xml:space="preserve"> </w:t>
      </w:r>
    </w:p>
    <w:p w:rsidR="00835639" w:rsidRPr="007040DE" w:rsidRDefault="000901CA" w:rsidP="007040DE">
      <w:pPr>
        <w:spacing w:line="276" w:lineRule="auto"/>
        <w:rPr>
          <w:sz w:val="28"/>
          <w:szCs w:val="28"/>
        </w:rPr>
      </w:pPr>
      <w:r w:rsidRPr="007040DE">
        <w:rPr>
          <w:sz w:val="28"/>
          <w:szCs w:val="28"/>
        </w:rPr>
        <w:t>La desocupación laboral de la mujer aunado a las edades comprometidas entre los 40 y 65 años, por los síntomas y molestias y en su caso situaciones más graves de salud que atender a consecuencia de la menopausia, nos hace r</w:t>
      </w:r>
      <w:r w:rsidR="00B3286E" w:rsidRPr="007040DE">
        <w:rPr>
          <w:sz w:val="28"/>
          <w:szCs w:val="28"/>
        </w:rPr>
        <w:t>eflexionar en considerar las</w:t>
      </w:r>
      <w:r w:rsidRPr="007040DE">
        <w:rPr>
          <w:sz w:val="28"/>
          <w:szCs w:val="28"/>
        </w:rPr>
        <w:t xml:space="preserve"> molestias dándole una</w:t>
      </w:r>
      <w:r w:rsidR="00B3286E" w:rsidRPr="007040DE">
        <w:rPr>
          <w:sz w:val="28"/>
          <w:szCs w:val="28"/>
        </w:rPr>
        <w:t xml:space="preserve"> importancia y relevancia a este</w:t>
      </w:r>
      <w:r w:rsidRPr="007040DE">
        <w:rPr>
          <w:sz w:val="28"/>
          <w:szCs w:val="28"/>
        </w:rPr>
        <w:t xml:space="preserve"> </w:t>
      </w:r>
      <w:r w:rsidR="00F409FA" w:rsidRPr="007040DE">
        <w:rPr>
          <w:sz w:val="28"/>
          <w:szCs w:val="28"/>
        </w:rPr>
        <w:t>trastorno</w:t>
      </w:r>
      <w:r w:rsidRPr="007040DE">
        <w:rPr>
          <w:sz w:val="28"/>
          <w:szCs w:val="28"/>
        </w:rPr>
        <w:t xml:space="preserve"> o padecimiento.   </w:t>
      </w:r>
    </w:p>
    <w:p w:rsidR="00835639" w:rsidRPr="007040DE" w:rsidRDefault="00835639" w:rsidP="007040DE">
      <w:pPr>
        <w:spacing w:line="276" w:lineRule="auto"/>
        <w:rPr>
          <w:sz w:val="28"/>
          <w:szCs w:val="28"/>
        </w:rPr>
      </w:pPr>
    </w:p>
    <w:p w:rsidR="00835639" w:rsidRPr="007040DE" w:rsidRDefault="000901CA" w:rsidP="007040DE">
      <w:pPr>
        <w:spacing w:line="276" w:lineRule="auto"/>
        <w:rPr>
          <w:sz w:val="28"/>
          <w:szCs w:val="28"/>
        </w:rPr>
      </w:pPr>
      <w:r w:rsidRPr="007040DE">
        <w:rPr>
          <w:sz w:val="28"/>
          <w:szCs w:val="28"/>
        </w:rPr>
        <w:t>En México, nos falta mucho por hacer,</w:t>
      </w:r>
      <w:r w:rsidR="005D4FD1" w:rsidRPr="007040DE">
        <w:rPr>
          <w:sz w:val="28"/>
          <w:szCs w:val="28"/>
        </w:rPr>
        <w:t xml:space="preserve"> </w:t>
      </w:r>
      <w:r w:rsidRPr="007040DE">
        <w:rPr>
          <w:sz w:val="28"/>
          <w:szCs w:val="28"/>
        </w:rPr>
        <w:t>sobre la experiencia de la menopausia y sus estragos, más allá de las estrictas molestias físicas, existen otros síntomas como la ansiedad, falta de concentración y por lo consiguiente menor rendimiento entre la incomprensión de sus compañeros de trabajo, es un padecimiento que le sucede a cada mujer en diferentes circunstancias pero lo que es cierto es que no se cuenta con una definición de enfermedad o padecimiento ya que como lo narramos en diversos análisis de estudio sobre la menopausia, cada mujeres la padece en silencio y con síntomas y consecuencias diferentes.</w:t>
      </w:r>
    </w:p>
    <w:p w:rsidR="00835639" w:rsidRPr="007040DE" w:rsidRDefault="00835639" w:rsidP="007040DE">
      <w:pPr>
        <w:spacing w:line="276" w:lineRule="auto"/>
        <w:rPr>
          <w:sz w:val="28"/>
          <w:szCs w:val="28"/>
        </w:rPr>
      </w:pPr>
    </w:p>
    <w:p w:rsidR="00835639" w:rsidRPr="007040DE" w:rsidRDefault="006957C2" w:rsidP="007040DE">
      <w:pPr>
        <w:spacing w:line="276" w:lineRule="auto"/>
        <w:rPr>
          <w:sz w:val="28"/>
          <w:szCs w:val="28"/>
        </w:rPr>
      </w:pPr>
      <w:r w:rsidRPr="007040DE">
        <w:rPr>
          <w:sz w:val="28"/>
          <w:szCs w:val="28"/>
        </w:rPr>
        <w:t xml:space="preserve">Es por ello que consideramos necesario que </w:t>
      </w:r>
      <w:r w:rsidR="00B3286E" w:rsidRPr="007040DE">
        <w:rPr>
          <w:sz w:val="28"/>
          <w:szCs w:val="28"/>
        </w:rPr>
        <w:t>las I</w:t>
      </w:r>
      <w:r w:rsidR="000901CA" w:rsidRPr="007040DE">
        <w:rPr>
          <w:sz w:val="28"/>
          <w:szCs w:val="28"/>
        </w:rPr>
        <w:t>nstituciones de Salud Pública en c</w:t>
      </w:r>
      <w:r w:rsidRPr="007040DE">
        <w:rPr>
          <w:sz w:val="28"/>
          <w:szCs w:val="28"/>
        </w:rPr>
        <w:t xml:space="preserve">oordinación </w:t>
      </w:r>
      <w:r w:rsidR="000901CA" w:rsidRPr="007040DE">
        <w:rPr>
          <w:sz w:val="28"/>
          <w:szCs w:val="28"/>
        </w:rPr>
        <w:t>con el Gobierno de</w:t>
      </w:r>
      <w:r w:rsidR="00B3286E" w:rsidRPr="007040DE">
        <w:rPr>
          <w:sz w:val="28"/>
          <w:szCs w:val="28"/>
        </w:rPr>
        <w:t>l</w:t>
      </w:r>
      <w:r w:rsidR="000901CA" w:rsidRPr="007040DE">
        <w:rPr>
          <w:sz w:val="28"/>
          <w:szCs w:val="28"/>
        </w:rPr>
        <w:t xml:space="preserve"> Estado de Coahuila, promuevan a través de acciones</w:t>
      </w:r>
      <w:r w:rsidR="00B3286E" w:rsidRPr="007040DE">
        <w:rPr>
          <w:sz w:val="28"/>
          <w:szCs w:val="28"/>
        </w:rPr>
        <w:t xml:space="preserve"> y diversas </w:t>
      </w:r>
      <w:r w:rsidR="00F409FA" w:rsidRPr="007040DE">
        <w:rPr>
          <w:sz w:val="28"/>
          <w:szCs w:val="28"/>
        </w:rPr>
        <w:t>Políticas</w:t>
      </w:r>
      <w:r w:rsidR="00B3286E" w:rsidRPr="007040DE">
        <w:rPr>
          <w:sz w:val="28"/>
          <w:szCs w:val="28"/>
        </w:rPr>
        <w:t xml:space="preserve"> Publicas</w:t>
      </w:r>
      <w:r w:rsidR="00F409FA" w:rsidRPr="007040DE">
        <w:rPr>
          <w:sz w:val="28"/>
          <w:szCs w:val="28"/>
        </w:rPr>
        <w:t>,</w:t>
      </w:r>
      <w:r w:rsidR="000901CA" w:rsidRPr="007040DE">
        <w:rPr>
          <w:sz w:val="28"/>
          <w:szCs w:val="28"/>
        </w:rPr>
        <w:t xml:space="preserve"> la creación de un beneficio permanente para las mujeres trabajadoras que se ven afectadas </w:t>
      </w:r>
      <w:r w:rsidR="000901CA" w:rsidRPr="007040DE">
        <w:rPr>
          <w:sz w:val="28"/>
          <w:szCs w:val="28"/>
        </w:rPr>
        <w:lastRenderedPageBreak/>
        <w:t>por este padecimiento, protegiendo su salud y derechos laborales en caso de</w:t>
      </w:r>
      <w:r w:rsidR="00B40FA6" w:rsidRPr="007040DE">
        <w:rPr>
          <w:sz w:val="28"/>
          <w:szCs w:val="28"/>
        </w:rPr>
        <w:t xml:space="preserve"> </w:t>
      </w:r>
      <w:r w:rsidR="00F409FA" w:rsidRPr="007040DE">
        <w:rPr>
          <w:sz w:val="28"/>
          <w:szCs w:val="28"/>
        </w:rPr>
        <w:t xml:space="preserve">que </w:t>
      </w:r>
      <w:r w:rsidR="00B40FA6" w:rsidRPr="007040DE">
        <w:rPr>
          <w:sz w:val="28"/>
          <w:szCs w:val="28"/>
        </w:rPr>
        <w:t>los síntomas</w:t>
      </w:r>
      <w:r w:rsidR="00F409FA" w:rsidRPr="007040DE">
        <w:rPr>
          <w:sz w:val="28"/>
          <w:szCs w:val="28"/>
        </w:rPr>
        <w:t xml:space="preserve"> sean incapacitantes</w:t>
      </w:r>
      <w:r w:rsidR="00B40FA6" w:rsidRPr="007040DE">
        <w:rPr>
          <w:sz w:val="28"/>
          <w:szCs w:val="28"/>
        </w:rPr>
        <w:t xml:space="preserve">, adicionando la menopausia, dentro de los derechos a la protección de </w:t>
      </w:r>
      <w:r w:rsidR="00F409FA" w:rsidRPr="007040DE">
        <w:rPr>
          <w:sz w:val="28"/>
          <w:szCs w:val="28"/>
        </w:rPr>
        <w:t xml:space="preserve">la </w:t>
      </w:r>
      <w:r w:rsidR="00B40FA6" w:rsidRPr="007040DE">
        <w:rPr>
          <w:sz w:val="28"/>
          <w:szCs w:val="28"/>
        </w:rPr>
        <w:t>salud y siendo parte de los servicios básico</w:t>
      </w:r>
      <w:r w:rsidR="00F409FA" w:rsidRPr="007040DE">
        <w:rPr>
          <w:sz w:val="28"/>
          <w:szCs w:val="28"/>
        </w:rPr>
        <w:t>s su atención y su tratamiento, además de promover campañas de información y sensibilización entre la población en general afín de evitar las discriminación, burlas de mal gusto, y comentarios ofensivos e hirientes.</w:t>
      </w:r>
    </w:p>
    <w:p w:rsidR="00835639" w:rsidRPr="007040DE" w:rsidRDefault="00835639" w:rsidP="007040DE">
      <w:pPr>
        <w:spacing w:line="276" w:lineRule="auto"/>
        <w:rPr>
          <w:sz w:val="28"/>
          <w:szCs w:val="28"/>
        </w:rPr>
      </w:pPr>
    </w:p>
    <w:p w:rsidR="00835639" w:rsidRPr="007040DE" w:rsidRDefault="000901CA" w:rsidP="007040DE">
      <w:pPr>
        <w:spacing w:line="276" w:lineRule="auto"/>
        <w:rPr>
          <w:sz w:val="28"/>
          <w:szCs w:val="28"/>
        </w:rPr>
      </w:pPr>
      <w:r w:rsidRPr="007040DE">
        <w:rPr>
          <w:sz w:val="28"/>
          <w:szCs w:val="28"/>
        </w:rPr>
        <w:t xml:space="preserve">Por todo lo anteriormente expuesto, se presenta para su estudio, análisis y, en su caso, aprobación, la </w:t>
      </w:r>
      <w:r w:rsidR="00036967" w:rsidRPr="007040DE">
        <w:rPr>
          <w:sz w:val="28"/>
          <w:szCs w:val="28"/>
        </w:rPr>
        <w:t>siguiente</w:t>
      </w:r>
      <w:r w:rsidRPr="007040DE">
        <w:rPr>
          <w:sz w:val="28"/>
          <w:szCs w:val="28"/>
        </w:rPr>
        <w:t>:</w:t>
      </w:r>
    </w:p>
    <w:p w:rsidR="00A605AD" w:rsidRDefault="00A605AD" w:rsidP="007040DE"/>
    <w:p w:rsidR="007040DE" w:rsidRDefault="007040DE" w:rsidP="007040DE"/>
    <w:p w:rsidR="007040DE" w:rsidRDefault="007040DE">
      <w:pPr>
        <w:spacing w:line="276" w:lineRule="auto"/>
        <w:jc w:val="center"/>
        <w:rPr>
          <w:b/>
          <w:sz w:val="28"/>
          <w:szCs w:val="28"/>
        </w:rPr>
      </w:pPr>
    </w:p>
    <w:p w:rsidR="00835639" w:rsidRDefault="000901CA">
      <w:pPr>
        <w:spacing w:line="276" w:lineRule="auto"/>
        <w:jc w:val="center"/>
        <w:rPr>
          <w:b/>
          <w:sz w:val="28"/>
          <w:szCs w:val="28"/>
        </w:rPr>
      </w:pPr>
      <w:r>
        <w:rPr>
          <w:b/>
          <w:sz w:val="28"/>
          <w:szCs w:val="28"/>
        </w:rPr>
        <w:t>INICIATIVA CON PROYECTO DE DECRETO</w:t>
      </w:r>
    </w:p>
    <w:p w:rsidR="00835639" w:rsidRDefault="00835639">
      <w:pPr>
        <w:spacing w:line="276" w:lineRule="auto"/>
        <w:jc w:val="center"/>
        <w:rPr>
          <w:b/>
          <w:sz w:val="28"/>
          <w:szCs w:val="28"/>
        </w:rPr>
      </w:pPr>
    </w:p>
    <w:p w:rsidR="00835639" w:rsidRDefault="000901CA">
      <w:pPr>
        <w:spacing w:line="276" w:lineRule="auto"/>
        <w:rPr>
          <w:sz w:val="28"/>
          <w:szCs w:val="28"/>
        </w:rPr>
      </w:pPr>
      <w:r>
        <w:rPr>
          <w:b/>
          <w:sz w:val="28"/>
          <w:szCs w:val="28"/>
        </w:rPr>
        <w:t>ÚNICO.-</w:t>
      </w:r>
      <w:r>
        <w:rPr>
          <w:sz w:val="28"/>
          <w:szCs w:val="28"/>
        </w:rPr>
        <w:t xml:space="preserve"> </w:t>
      </w:r>
      <w:r w:rsidR="005D4FD1">
        <w:rPr>
          <w:sz w:val="28"/>
          <w:szCs w:val="28"/>
        </w:rPr>
        <w:t>Se reforma la fracción X</w:t>
      </w:r>
      <w:r w:rsidR="00EE0B33">
        <w:rPr>
          <w:sz w:val="28"/>
          <w:szCs w:val="28"/>
        </w:rPr>
        <w:t xml:space="preserve"> </w:t>
      </w:r>
      <w:r w:rsidR="00EE0B33" w:rsidRPr="005D4FD1">
        <w:rPr>
          <w:sz w:val="28"/>
          <w:szCs w:val="28"/>
        </w:rPr>
        <w:t>del  artículo 29, pasand</w:t>
      </w:r>
      <w:r w:rsidR="00EE0B33">
        <w:rPr>
          <w:sz w:val="28"/>
          <w:szCs w:val="28"/>
        </w:rPr>
        <w:t xml:space="preserve">o la actual a ser la fracción XI </w:t>
      </w:r>
      <w:r w:rsidR="00036967">
        <w:rPr>
          <w:sz w:val="28"/>
          <w:szCs w:val="28"/>
        </w:rPr>
        <w:t xml:space="preserve">y recorriéndose las demás fracciones </w:t>
      </w:r>
      <w:r w:rsidR="00EE0B33">
        <w:rPr>
          <w:sz w:val="28"/>
          <w:szCs w:val="28"/>
        </w:rPr>
        <w:t>de la Ley Estatal de Salud</w:t>
      </w:r>
      <w:r>
        <w:rPr>
          <w:sz w:val="28"/>
          <w:szCs w:val="28"/>
        </w:rPr>
        <w:t xml:space="preserve">, para quedar como sigue: </w:t>
      </w:r>
    </w:p>
    <w:p w:rsidR="00835639" w:rsidRDefault="00835639">
      <w:pPr>
        <w:spacing w:line="276" w:lineRule="auto"/>
        <w:rPr>
          <w:sz w:val="28"/>
          <w:szCs w:val="28"/>
        </w:rPr>
      </w:pPr>
    </w:p>
    <w:p w:rsidR="007040DE" w:rsidRDefault="007040DE">
      <w:pPr>
        <w:spacing w:line="276" w:lineRule="auto"/>
        <w:rPr>
          <w:sz w:val="28"/>
          <w:szCs w:val="28"/>
        </w:rPr>
      </w:pPr>
    </w:p>
    <w:p w:rsidR="00EE0B33" w:rsidRPr="00036967" w:rsidRDefault="00EE0B33" w:rsidP="00036967">
      <w:pPr>
        <w:rPr>
          <w:sz w:val="28"/>
          <w:szCs w:val="28"/>
        </w:rPr>
      </w:pPr>
      <w:r w:rsidRPr="00036967">
        <w:rPr>
          <w:b/>
          <w:bCs/>
          <w:sz w:val="28"/>
          <w:szCs w:val="28"/>
        </w:rPr>
        <w:t>Artículo 29.</w:t>
      </w:r>
      <w:r w:rsidRPr="00036967">
        <w:rPr>
          <w:sz w:val="28"/>
          <w:szCs w:val="28"/>
        </w:rPr>
        <w:t xml:space="preserve"> …</w:t>
      </w:r>
    </w:p>
    <w:p w:rsidR="00EE0B33" w:rsidRPr="00036967" w:rsidRDefault="00EE0B33" w:rsidP="00036967">
      <w:pPr>
        <w:ind w:left="340" w:hanging="340"/>
        <w:rPr>
          <w:sz w:val="28"/>
          <w:szCs w:val="28"/>
        </w:rPr>
      </w:pPr>
    </w:p>
    <w:p w:rsidR="00EE0B33" w:rsidRPr="00036967" w:rsidRDefault="00EE0B33" w:rsidP="00036967">
      <w:pPr>
        <w:spacing w:line="276" w:lineRule="auto"/>
        <w:rPr>
          <w:sz w:val="28"/>
          <w:szCs w:val="28"/>
        </w:rPr>
      </w:pPr>
      <w:r w:rsidRPr="00036967">
        <w:rPr>
          <w:sz w:val="28"/>
          <w:szCs w:val="28"/>
        </w:rPr>
        <w:t>I</w:t>
      </w:r>
      <w:r w:rsidR="00036967" w:rsidRPr="00036967">
        <w:rPr>
          <w:sz w:val="28"/>
          <w:szCs w:val="28"/>
        </w:rPr>
        <w:t>.</w:t>
      </w:r>
      <w:r w:rsidRPr="00036967">
        <w:rPr>
          <w:sz w:val="28"/>
          <w:szCs w:val="28"/>
        </w:rPr>
        <w:t xml:space="preserve"> a IX</w:t>
      </w:r>
      <w:r w:rsidR="00036967" w:rsidRPr="00036967">
        <w:rPr>
          <w:sz w:val="28"/>
          <w:szCs w:val="28"/>
        </w:rPr>
        <w:t>.</w:t>
      </w:r>
      <w:r w:rsidR="009C5683" w:rsidRPr="00036967">
        <w:rPr>
          <w:sz w:val="28"/>
          <w:szCs w:val="28"/>
        </w:rPr>
        <w:t xml:space="preserve"> </w:t>
      </w:r>
      <w:r w:rsidRPr="00036967">
        <w:rPr>
          <w:sz w:val="28"/>
          <w:szCs w:val="28"/>
        </w:rPr>
        <w:t xml:space="preserve"> …</w:t>
      </w:r>
    </w:p>
    <w:p w:rsidR="00EE0B33" w:rsidRPr="00036967" w:rsidRDefault="00EE0B33" w:rsidP="00036967">
      <w:pPr>
        <w:spacing w:line="276" w:lineRule="auto"/>
        <w:rPr>
          <w:sz w:val="28"/>
          <w:szCs w:val="28"/>
        </w:rPr>
      </w:pPr>
    </w:p>
    <w:p w:rsidR="00EE0B33" w:rsidRPr="00036967" w:rsidRDefault="00EE0B33" w:rsidP="00036967">
      <w:pPr>
        <w:spacing w:line="276" w:lineRule="auto"/>
        <w:rPr>
          <w:sz w:val="28"/>
          <w:szCs w:val="28"/>
        </w:rPr>
      </w:pPr>
      <w:r w:rsidRPr="00036967">
        <w:rPr>
          <w:sz w:val="28"/>
          <w:szCs w:val="28"/>
        </w:rPr>
        <w:t xml:space="preserve">X. </w:t>
      </w:r>
      <w:r w:rsidRPr="00036967">
        <w:rPr>
          <w:b/>
          <w:sz w:val="28"/>
          <w:szCs w:val="28"/>
        </w:rPr>
        <w:t>La atención de la Cesación natural de la menstruación (</w:t>
      </w:r>
      <w:r w:rsidR="00D14C02" w:rsidRPr="00036967">
        <w:rPr>
          <w:b/>
          <w:sz w:val="28"/>
          <w:szCs w:val="28"/>
        </w:rPr>
        <w:t>m</w:t>
      </w:r>
      <w:r w:rsidRPr="00036967">
        <w:rPr>
          <w:b/>
          <w:sz w:val="28"/>
          <w:szCs w:val="28"/>
        </w:rPr>
        <w:t>enopausia)</w:t>
      </w:r>
      <w:r w:rsidR="00D14C02" w:rsidRPr="00036967">
        <w:rPr>
          <w:b/>
          <w:sz w:val="28"/>
          <w:szCs w:val="28"/>
        </w:rPr>
        <w:t xml:space="preserve"> y su tratamiento;</w:t>
      </w:r>
      <w:r w:rsidRPr="00036967">
        <w:rPr>
          <w:sz w:val="28"/>
          <w:szCs w:val="28"/>
        </w:rPr>
        <w:t xml:space="preserve">  </w:t>
      </w:r>
    </w:p>
    <w:p w:rsidR="00EE0B33" w:rsidRPr="00036967" w:rsidRDefault="00EE0B33" w:rsidP="00036967">
      <w:pPr>
        <w:spacing w:line="276" w:lineRule="auto"/>
        <w:rPr>
          <w:sz w:val="28"/>
          <w:szCs w:val="28"/>
        </w:rPr>
      </w:pPr>
    </w:p>
    <w:p w:rsidR="009C5683" w:rsidRPr="00036967" w:rsidRDefault="009C5683" w:rsidP="00036967">
      <w:pPr>
        <w:spacing w:line="276" w:lineRule="auto"/>
        <w:rPr>
          <w:sz w:val="28"/>
          <w:szCs w:val="28"/>
        </w:rPr>
      </w:pPr>
      <w:r w:rsidRPr="00036967">
        <w:rPr>
          <w:sz w:val="28"/>
          <w:szCs w:val="28"/>
        </w:rPr>
        <w:t>XI. La prevención y atención de las adiccion</w:t>
      </w:r>
      <w:r w:rsidR="00CB1E6D" w:rsidRPr="00036967">
        <w:rPr>
          <w:sz w:val="28"/>
          <w:szCs w:val="28"/>
        </w:rPr>
        <w:t xml:space="preserve">es, particularmente el tabaquismo, el alcoholismo y la farmacodependencia, y </w:t>
      </w:r>
    </w:p>
    <w:p w:rsidR="00036967" w:rsidRPr="00036967" w:rsidRDefault="00036967" w:rsidP="00036967">
      <w:pPr>
        <w:spacing w:line="276" w:lineRule="auto"/>
        <w:rPr>
          <w:sz w:val="28"/>
          <w:szCs w:val="28"/>
        </w:rPr>
      </w:pPr>
    </w:p>
    <w:p w:rsidR="00D14C02" w:rsidRPr="00036967" w:rsidRDefault="00D14C02" w:rsidP="00036967">
      <w:pPr>
        <w:spacing w:line="276" w:lineRule="auto"/>
        <w:rPr>
          <w:sz w:val="28"/>
          <w:szCs w:val="28"/>
        </w:rPr>
      </w:pPr>
      <w:r w:rsidRPr="00036967">
        <w:rPr>
          <w:sz w:val="28"/>
          <w:szCs w:val="28"/>
        </w:rPr>
        <w:t>XII.</w:t>
      </w:r>
      <w:r w:rsidR="00036967">
        <w:rPr>
          <w:sz w:val="28"/>
          <w:szCs w:val="28"/>
        </w:rPr>
        <w:t xml:space="preserve"> </w:t>
      </w:r>
      <w:r w:rsidR="00036967" w:rsidRPr="00036967">
        <w:rPr>
          <w:sz w:val="28"/>
          <w:szCs w:val="28"/>
        </w:rPr>
        <w:t>Las demás que establezca esta Ley o disposiciones legales aplicables.</w:t>
      </w:r>
    </w:p>
    <w:p w:rsidR="00A605AD" w:rsidRDefault="00A605AD" w:rsidP="00CB1E6D">
      <w:pPr>
        <w:spacing w:line="276" w:lineRule="auto"/>
        <w:rPr>
          <w:b/>
          <w:sz w:val="28"/>
          <w:szCs w:val="28"/>
        </w:rPr>
      </w:pPr>
    </w:p>
    <w:p w:rsidR="007040DE" w:rsidRDefault="007040DE" w:rsidP="00CB1E6D">
      <w:pPr>
        <w:spacing w:line="276" w:lineRule="auto"/>
        <w:rPr>
          <w:b/>
          <w:sz w:val="28"/>
          <w:szCs w:val="28"/>
        </w:rPr>
      </w:pPr>
    </w:p>
    <w:p w:rsidR="00D72AAB" w:rsidRDefault="00D72AAB" w:rsidP="00CB1E6D">
      <w:pPr>
        <w:spacing w:line="276" w:lineRule="auto"/>
        <w:rPr>
          <w:b/>
          <w:sz w:val="28"/>
          <w:szCs w:val="28"/>
        </w:rPr>
      </w:pPr>
    </w:p>
    <w:p w:rsidR="00835639" w:rsidRPr="00962F73" w:rsidRDefault="000901CA">
      <w:pPr>
        <w:spacing w:line="276" w:lineRule="auto"/>
        <w:jc w:val="center"/>
        <w:rPr>
          <w:b/>
          <w:sz w:val="28"/>
          <w:szCs w:val="28"/>
          <w:lang w:val="en-US"/>
        </w:rPr>
      </w:pPr>
      <w:r w:rsidRPr="00962F73">
        <w:rPr>
          <w:b/>
          <w:sz w:val="28"/>
          <w:szCs w:val="28"/>
          <w:lang w:val="en-US"/>
        </w:rPr>
        <w:lastRenderedPageBreak/>
        <w:t>T R A N S I T O R I O S</w:t>
      </w:r>
    </w:p>
    <w:p w:rsidR="00835639" w:rsidRPr="00962F73" w:rsidRDefault="00835639">
      <w:pPr>
        <w:spacing w:line="276" w:lineRule="auto"/>
        <w:jc w:val="center"/>
        <w:rPr>
          <w:b/>
          <w:sz w:val="28"/>
          <w:szCs w:val="28"/>
          <w:lang w:val="en-US"/>
        </w:rPr>
      </w:pPr>
    </w:p>
    <w:p w:rsidR="00835639" w:rsidRDefault="000901CA">
      <w:pPr>
        <w:spacing w:line="276" w:lineRule="auto"/>
        <w:ind w:right="50"/>
        <w:rPr>
          <w:sz w:val="28"/>
          <w:szCs w:val="28"/>
        </w:rPr>
      </w:pPr>
      <w:r>
        <w:rPr>
          <w:b/>
          <w:sz w:val="28"/>
          <w:szCs w:val="28"/>
        </w:rPr>
        <w:t>ÚNICO.-</w:t>
      </w:r>
      <w:r>
        <w:rPr>
          <w:sz w:val="28"/>
          <w:szCs w:val="28"/>
        </w:rPr>
        <w:t xml:space="preserve"> El presente decreto entrará en vigor al día siguiente de su publicación en el Periódico Oficial del Gobierno del Estado.</w:t>
      </w:r>
    </w:p>
    <w:p w:rsidR="00835639" w:rsidRDefault="00835639">
      <w:pPr>
        <w:spacing w:line="276" w:lineRule="auto"/>
        <w:ind w:right="50"/>
        <w:rPr>
          <w:sz w:val="28"/>
          <w:szCs w:val="28"/>
        </w:rPr>
      </w:pPr>
    </w:p>
    <w:p w:rsidR="00765B74" w:rsidRPr="00036967" w:rsidRDefault="00765B74" w:rsidP="00765B74">
      <w:pPr>
        <w:spacing w:line="360" w:lineRule="auto"/>
        <w:jc w:val="center"/>
        <w:rPr>
          <w:b/>
          <w:bCs/>
          <w:sz w:val="28"/>
          <w:szCs w:val="28"/>
        </w:rPr>
      </w:pPr>
      <w:r w:rsidRPr="00036967">
        <w:rPr>
          <w:b/>
          <w:bCs/>
          <w:sz w:val="28"/>
          <w:szCs w:val="28"/>
        </w:rPr>
        <w:t>A T E N T A M E N T E</w:t>
      </w:r>
    </w:p>
    <w:p w:rsidR="00765B74" w:rsidRPr="00036967" w:rsidRDefault="00765B74" w:rsidP="00765B74">
      <w:pPr>
        <w:spacing w:line="360" w:lineRule="auto"/>
        <w:jc w:val="center"/>
        <w:rPr>
          <w:b/>
          <w:bCs/>
          <w:sz w:val="28"/>
          <w:szCs w:val="28"/>
        </w:rPr>
      </w:pPr>
      <w:r w:rsidRPr="00036967">
        <w:rPr>
          <w:b/>
          <w:bCs/>
          <w:sz w:val="28"/>
          <w:szCs w:val="28"/>
        </w:rPr>
        <w:t xml:space="preserve">Saltillo, Coahuila de Zaragoza, </w:t>
      </w:r>
      <w:r w:rsidR="00036967">
        <w:rPr>
          <w:b/>
          <w:bCs/>
          <w:sz w:val="28"/>
          <w:szCs w:val="28"/>
        </w:rPr>
        <w:t>n</w:t>
      </w:r>
      <w:r w:rsidR="00C95273" w:rsidRPr="00036967">
        <w:rPr>
          <w:b/>
          <w:bCs/>
          <w:sz w:val="28"/>
          <w:szCs w:val="28"/>
        </w:rPr>
        <w:t>oviembre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65B74" w:rsidRPr="00036967" w:rsidTr="00740162">
        <w:tc>
          <w:tcPr>
            <w:tcW w:w="9396" w:type="dxa"/>
          </w:tcPr>
          <w:p w:rsidR="00765B74" w:rsidRPr="00036967" w:rsidRDefault="00765B74" w:rsidP="00740162">
            <w:pPr>
              <w:tabs>
                <w:tab w:val="left" w:pos="5056"/>
              </w:tabs>
              <w:jc w:val="center"/>
              <w:rPr>
                <w:rFonts w:cs="Arial"/>
                <w:b/>
                <w:sz w:val="28"/>
                <w:szCs w:val="28"/>
              </w:rPr>
            </w:pPr>
            <w:bookmarkStart w:id="0" w:name="_GoBack"/>
            <w:bookmarkEnd w:id="0"/>
          </w:p>
          <w:p w:rsidR="00765B74" w:rsidRPr="00036967" w:rsidRDefault="00765B74" w:rsidP="00740162">
            <w:pPr>
              <w:tabs>
                <w:tab w:val="left" w:pos="5056"/>
              </w:tabs>
              <w:jc w:val="center"/>
              <w:rPr>
                <w:rFonts w:cs="Arial"/>
                <w:b/>
                <w:sz w:val="28"/>
                <w:szCs w:val="28"/>
              </w:rPr>
            </w:pPr>
          </w:p>
          <w:p w:rsidR="00765B74" w:rsidRPr="00036967" w:rsidRDefault="00765B74" w:rsidP="00740162">
            <w:pPr>
              <w:tabs>
                <w:tab w:val="left" w:pos="5056"/>
              </w:tabs>
              <w:jc w:val="center"/>
              <w:rPr>
                <w:rFonts w:cs="Arial"/>
                <w:b/>
                <w:sz w:val="28"/>
                <w:szCs w:val="28"/>
              </w:rPr>
            </w:pPr>
          </w:p>
        </w:tc>
      </w:tr>
      <w:tr w:rsidR="00765B74" w:rsidRPr="00036967" w:rsidTr="00740162">
        <w:tc>
          <w:tcPr>
            <w:tcW w:w="9396" w:type="dxa"/>
          </w:tcPr>
          <w:p w:rsidR="00765B74" w:rsidRPr="00036967" w:rsidRDefault="00765B74" w:rsidP="00740162">
            <w:pPr>
              <w:tabs>
                <w:tab w:val="left" w:pos="5056"/>
              </w:tabs>
              <w:jc w:val="center"/>
              <w:rPr>
                <w:rFonts w:cs="Arial"/>
                <w:b/>
                <w:sz w:val="28"/>
                <w:szCs w:val="28"/>
              </w:rPr>
            </w:pPr>
            <w:r w:rsidRPr="00036967">
              <w:rPr>
                <w:rFonts w:cs="Arial"/>
                <w:b/>
                <w:sz w:val="28"/>
                <w:szCs w:val="28"/>
              </w:rPr>
              <w:t xml:space="preserve">DIP. </w:t>
            </w:r>
            <w:r w:rsidRPr="00036967">
              <w:rPr>
                <w:rFonts w:cs="Arial"/>
                <w:b/>
                <w:snapToGrid w:val="0"/>
                <w:sz w:val="28"/>
                <w:szCs w:val="28"/>
              </w:rPr>
              <w:t>DIANA PATRICIA GONZÁLEZ SOTO</w:t>
            </w:r>
            <w:r w:rsidRPr="00036967">
              <w:rPr>
                <w:rFonts w:cs="Arial"/>
                <w:b/>
                <w:sz w:val="28"/>
                <w:szCs w:val="28"/>
              </w:rPr>
              <w:t xml:space="preserve"> </w:t>
            </w:r>
          </w:p>
        </w:tc>
      </w:tr>
      <w:tr w:rsidR="00765B74" w:rsidRPr="00036967" w:rsidTr="00740162">
        <w:tc>
          <w:tcPr>
            <w:tcW w:w="9396" w:type="dxa"/>
          </w:tcPr>
          <w:p w:rsidR="00765B74" w:rsidRPr="00036967" w:rsidRDefault="00765B74" w:rsidP="00740162">
            <w:pPr>
              <w:jc w:val="center"/>
              <w:rPr>
                <w:rFonts w:cs="Arial"/>
                <w:b/>
                <w:sz w:val="28"/>
                <w:szCs w:val="28"/>
              </w:rPr>
            </w:pPr>
            <w:r w:rsidRPr="00036967">
              <w:rPr>
                <w:rFonts w:cs="Arial"/>
                <w:b/>
                <w:sz w:val="28"/>
                <w:szCs w:val="28"/>
              </w:rPr>
              <w:t xml:space="preserve">DEL GRUPO PARLAMENTARIO “GRAL. ANDRÉS S. VIESCA”, </w:t>
            </w:r>
          </w:p>
          <w:p w:rsidR="00765B74" w:rsidRPr="00036967" w:rsidRDefault="00765B74" w:rsidP="00740162">
            <w:pPr>
              <w:tabs>
                <w:tab w:val="left" w:pos="5056"/>
              </w:tabs>
              <w:jc w:val="center"/>
              <w:rPr>
                <w:rFonts w:cs="Arial"/>
                <w:b/>
                <w:sz w:val="28"/>
                <w:szCs w:val="28"/>
              </w:rPr>
            </w:pPr>
            <w:r w:rsidRPr="00036967">
              <w:rPr>
                <w:rFonts w:cs="Arial"/>
                <w:b/>
                <w:sz w:val="28"/>
                <w:szCs w:val="28"/>
              </w:rPr>
              <w:t>DEL PARTIDO REVOLUCIONARIO INSTITUCIONAL</w:t>
            </w:r>
          </w:p>
        </w:tc>
      </w:tr>
    </w:tbl>
    <w:p w:rsidR="00765B74" w:rsidRDefault="00765B74" w:rsidP="00765B74">
      <w:pPr>
        <w:spacing w:line="360" w:lineRule="auto"/>
        <w:jc w:val="center"/>
        <w:rPr>
          <w:b/>
          <w:sz w:val="24"/>
          <w:szCs w:val="24"/>
        </w:rPr>
      </w:pPr>
    </w:p>
    <w:p w:rsidR="00765B74" w:rsidRDefault="00765B74" w:rsidP="00765B74">
      <w:pPr>
        <w:spacing w:line="360" w:lineRule="auto"/>
        <w:jc w:val="center"/>
        <w:rPr>
          <w:b/>
          <w:sz w:val="24"/>
          <w:szCs w:val="24"/>
        </w:rPr>
      </w:pPr>
    </w:p>
    <w:p w:rsidR="007040DE" w:rsidRDefault="007040DE">
      <w:pPr>
        <w:rPr>
          <w:b/>
        </w:rPr>
      </w:pPr>
      <w:r>
        <w:rPr>
          <w:b/>
        </w:rPr>
        <w:br w:type="page"/>
      </w:r>
    </w:p>
    <w:p w:rsidR="00765B74" w:rsidRPr="00C6567B" w:rsidRDefault="00765B74" w:rsidP="00765B74">
      <w:pPr>
        <w:jc w:val="center"/>
        <w:rPr>
          <w:b/>
        </w:rPr>
      </w:pPr>
      <w:r w:rsidRPr="00C6567B">
        <w:rPr>
          <w:b/>
        </w:rPr>
        <w:lastRenderedPageBreak/>
        <w:t xml:space="preserve">CONJUNTAMENTE CON LAS DEMAS DIPUTADAS Y LOS DIPUTADOS INTEGRANTES DEL </w:t>
      </w:r>
    </w:p>
    <w:p w:rsidR="00765B74" w:rsidRPr="00C6567B" w:rsidRDefault="00765B74" w:rsidP="00765B74">
      <w:pPr>
        <w:jc w:val="center"/>
        <w:rPr>
          <w:b/>
        </w:rPr>
      </w:pPr>
      <w:r w:rsidRPr="00C6567B">
        <w:rPr>
          <w:b/>
        </w:rPr>
        <w:t xml:space="preserve">GRUPO PARLAMENTARIO “GRAL. ANDRÉS S. VIESCA”, </w:t>
      </w:r>
    </w:p>
    <w:p w:rsidR="00765B74" w:rsidRDefault="00765B74" w:rsidP="00765B74">
      <w:pPr>
        <w:jc w:val="center"/>
        <w:rPr>
          <w:b/>
        </w:rPr>
      </w:pPr>
      <w:r w:rsidRPr="00C6567B">
        <w:rPr>
          <w:b/>
        </w:rPr>
        <w:t>DEL PARTIDO REVOLUCIONARIO INSTITUCIONAL.</w:t>
      </w:r>
    </w:p>
    <w:p w:rsidR="00F409FA" w:rsidRPr="00C6567B" w:rsidRDefault="00F409FA" w:rsidP="00765B74">
      <w:pPr>
        <w:jc w:val="center"/>
        <w:rPr>
          <w:b/>
        </w:rPr>
      </w:pPr>
    </w:p>
    <w:p w:rsidR="00765B74" w:rsidRPr="00222E9B" w:rsidRDefault="00765B74" w:rsidP="00765B74">
      <w:pPr>
        <w:jc w:val="center"/>
        <w:rPr>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65B74" w:rsidRPr="003F63C5" w:rsidTr="00740162">
        <w:tc>
          <w:tcPr>
            <w:tcW w:w="4248" w:type="dxa"/>
          </w:tcPr>
          <w:p w:rsidR="00765B74" w:rsidRDefault="00765B74" w:rsidP="00740162">
            <w:pPr>
              <w:tabs>
                <w:tab w:val="left" w:pos="5056"/>
              </w:tabs>
              <w:jc w:val="center"/>
              <w:rPr>
                <w:rFonts w:cs="Arial"/>
                <w:b/>
              </w:rPr>
            </w:pPr>
          </w:p>
          <w:p w:rsidR="00765B74" w:rsidRDefault="00765B74" w:rsidP="00740162">
            <w:pPr>
              <w:tabs>
                <w:tab w:val="left" w:pos="5056"/>
              </w:tabs>
              <w:jc w:val="center"/>
              <w:rPr>
                <w:rFonts w:cs="Arial"/>
                <w:b/>
              </w:rPr>
            </w:pPr>
          </w:p>
          <w:p w:rsidR="00765B74" w:rsidRDefault="00765B74" w:rsidP="00740162">
            <w:pPr>
              <w:tabs>
                <w:tab w:val="left" w:pos="5056"/>
              </w:tabs>
              <w:jc w:val="center"/>
              <w:rPr>
                <w:rFonts w:cs="Arial"/>
                <w:b/>
              </w:rPr>
            </w:pPr>
          </w:p>
          <w:p w:rsidR="00765B74" w:rsidRDefault="00765B74" w:rsidP="00740162">
            <w:pPr>
              <w:tabs>
                <w:tab w:val="left" w:pos="5056"/>
              </w:tabs>
              <w:jc w:val="center"/>
              <w:rPr>
                <w:rFonts w:cs="Arial"/>
                <w:b/>
              </w:rPr>
            </w:pPr>
          </w:p>
          <w:p w:rsidR="00765B74" w:rsidRPr="003F63C5" w:rsidRDefault="00765B74" w:rsidP="00740162">
            <w:pPr>
              <w:tabs>
                <w:tab w:val="left" w:pos="5056"/>
              </w:tabs>
              <w:jc w:val="center"/>
              <w:rPr>
                <w:rFonts w:cs="Arial"/>
                <w:b/>
              </w:rPr>
            </w:pPr>
          </w:p>
        </w:tc>
        <w:tc>
          <w:tcPr>
            <w:tcW w:w="709" w:type="dxa"/>
          </w:tcPr>
          <w:p w:rsidR="00765B74" w:rsidRPr="003F63C5" w:rsidRDefault="00765B74" w:rsidP="00740162">
            <w:pPr>
              <w:tabs>
                <w:tab w:val="left" w:pos="5056"/>
              </w:tabs>
              <w:jc w:val="center"/>
              <w:rPr>
                <w:rFonts w:cs="Arial"/>
                <w:b/>
              </w:rPr>
            </w:pPr>
          </w:p>
        </w:tc>
        <w:tc>
          <w:tcPr>
            <w:tcW w:w="4439" w:type="dxa"/>
          </w:tcPr>
          <w:p w:rsidR="00765B74" w:rsidRPr="003F63C5" w:rsidRDefault="00765B74" w:rsidP="00740162">
            <w:pPr>
              <w:tabs>
                <w:tab w:val="left" w:pos="5056"/>
              </w:tabs>
              <w:jc w:val="center"/>
              <w:rPr>
                <w:rFonts w:cs="Arial"/>
                <w:b/>
              </w:rPr>
            </w:pPr>
          </w:p>
        </w:tc>
      </w:tr>
      <w:tr w:rsidR="00765B74" w:rsidRPr="003F63C5" w:rsidTr="00740162">
        <w:tc>
          <w:tcPr>
            <w:tcW w:w="4248" w:type="dxa"/>
          </w:tcPr>
          <w:p w:rsidR="00765B74" w:rsidRPr="003F63C5" w:rsidRDefault="00765B74" w:rsidP="00740162">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765B74" w:rsidRPr="003F63C5" w:rsidRDefault="00765B74" w:rsidP="00740162">
            <w:pPr>
              <w:tabs>
                <w:tab w:val="left" w:pos="5056"/>
              </w:tabs>
              <w:rPr>
                <w:rFonts w:cs="Arial"/>
                <w:b/>
              </w:rPr>
            </w:pPr>
          </w:p>
        </w:tc>
        <w:tc>
          <w:tcPr>
            <w:tcW w:w="4439" w:type="dxa"/>
          </w:tcPr>
          <w:p w:rsidR="00765B74" w:rsidRPr="003F63C5" w:rsidRDefault="00765B74" w:rsidP="00740162">
            <w:pPr>
              <w:tabs>
                <w:tab w:val="left" w:pos="5056"/>
              </w:tabs>
              <w:rPr>
                <w:rFonts w:cs="Arial"/>
                <w:b/>
              </w:rPr>
            </w:pPr>
            <w:r w:rsidRPr="003F63C5">
              <w:rPr>
                <w:rFonts w:cs="Arial"/>
                <w:b/>
              </w:rPr>
              <w:t>DIP. JOSEFINA GARZA BARRERA</w:t>
            </w:r>
          </w:p>
        </w:tc>
      </w:tr>
      <w:tr w:rsidR="00765B74" w:rsidRPr="003F63C5" w:rsidTr="00740162">
        <w:tc>
          <w:tcPr>
            <w:tcW w:w="4248" w:type="dxa"/>
          </w:tcPr>
          <w:p w:rsidR="00765B74" w:rsidRDefault="00765B74" w:rsidP="00740162">
            <w:pPr>
              <w:tabs>
                <w:tab w:val="left" w:pos="5056"/>
              </w:tabs>
              <w:rPr>
                <w:rFonts w:cs="Arial"/>
                <w:b/>
              </w:rPr>
            </w:pPr>
          </w:p>
          <w:p w:rsidR="00765B74" w:rsidRDefault="00765B74" w:rsidP="00740162">
            <w:pPr>
              <w:tabs>
                <w:tab w:val="left" w:pos="5056"/>
              </w:tabs>
              <w:rPr>
                <w:rFonts w:cs="Arial"/>
                <w:b/>
              </w:rPr>
            </w:pPr>
          </w:p>
          <w:p w:rsidR="00765B74" w:rsidRDefault="00765B74" w:rsidP="00740162">
            <w:pPr>
              <w:tabs>
                <w:tab w:val="left" w:pos="5056"/>
              </w:tabs>
              <w:rPr>
                <w:rFonts w:cs="Arial"/>
                <w:b/>
              </w:rPr>
            </w:pPr>
          </w:p>
          <w:p w:rsidR="00765B74" w:rsidRDefault="00765B74" w:rsidP="00740162">
            <w:pPr>
              <w:tabs>
                <w:tab w:val="left" w:pos="5056"/>
              </w:tabs>
              <w:rPr>
                <w:rFonts w:cs="Arial"/>
                <w:b/>
              </w:rPr>
            </w:pPr>
          </w:p>
          <w:p w:rsidR="00765B74" w:rsidRPr="003F63C5" w:rsidRDefault="00765B74" w:rsidP="00740162">
            <w:pPr>
              <w:tabs>
                <w:tab w:val="left" w:pos="5056"/>
              </w:tabs>
              <w:rPr>
                <w:rFonts w:cs="Arial"/>
                <w:b/>
              </w:rPr>
            </w:pPr>
          </w:p>
        </w:tc>
        <w:tc>
          <w:tcPr>
            <w:tcW w:w="709" w:type="dxa"/>
          </w:tcPr>
          <w:p w:rsidR="00765B74" w:rsidRPr="003F63C5" w:rsidRDefault="00765B74" w:rsidP="00740162">
            <w:pPr>
              <w:tabs>
                <w:tab w:val="left" w:pos="5056"/>
              </w:tabs>
              <w:rPr>
                <w:rFonts w:cs="Arial"/>
                <w:b/>
              </w:rPr>
            </w:pPr>
          </w:p>
        </w:tc>
        <w:tc>
          <w:tcPr>
            <w:tcW w:w="4439" w:type="dxa"/>
          </w:tcPr>
          <w:p w:rsidR="00765B74" w:rsidRPr="003F63C5" w:rsidRDefault="00765B74" w:rsidP="00740162">
            <w:pPr>
              <w:tabs>
                <w:tab w:val="left" w:pos="5056"/>
              </w:tabs>
              <w:rPr>
                <w:rFonts w:cs="Arial"/>
                <w:b/>
              </w:rPr>
            </w:pPr>
          </w:p>
        </w:tc>
      </w:tr>
      <w:tr w:rsidR="00765B74" w:rsidRPr="003F63C5" w:rsidTr="00740162">
        <w:tc>
          <w:tcPr>
            <w:tcW w:w="4248" w:type="dxa"/>
          </w:tcPr>
          <w:p w:rsidR="00765B74" w:rsidRPr="003F63C5" w:rsidRDefault="00765B74" w:rsidP="00740162">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765B74" w:rsidRPr="003F63C5" w:rsidRDefault="00765B74" w:rsidP="00740162">
            <w:pPr>
              <w:tabs>
                <w:tab w:val="left" w:pos="5056"/>
              </w:tabs>
              <w:rPr>
                <w:rFonts w:cs="Arial"/>
                <w:b/>
              </w:rPr>
            </w:pPr>
          </w:p>
        </w:tc>
        <w:tc>
          <w:tcPr>
            <w:tcW w:w="4439" w:type="dxa"/>
          </w:tcPr>
          <w:p w:rsidR="00765B74" w:rsidRPr="003F63C5" w:rsidRDefault="00765B74" w:rsidP="00740162">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765B74" w:rsidRPr="003F63C5" w:rsidTr="00740162">
        <w:tc>
          <w:tcPr>
            <w:tcW w:w="4248" w:type="dxa"/>
          </w:tcPr>
          <w:p w:rsidR="00765B74" w:rsidRDefault="00765B74" w:rsidP="00740162">
            <w:pPr>
              <w:tabs>
                <w:tab w:val="left" w:pos="5056"/>
              </w:tabs>
              <w:rPr>
                <w:rFonts w:cs="Arial"/>
                <w:b/>
              </w:rPr>
            </w:pPr>
          </w:p>
          <w:p w:rsidR="00765B74" w:rsidRDefault="00765B74" w:rsidP="00740162">
            <w:pPr>
              <w:tabs>
                <w:tab w:val="left" w:pos="5056"/>
              </w:tabs>
              <w:rPr>
                <w:rFonts w:cs="Arial"/>
                <w:b/>
              </w:rPr>
            </w:pPr>
          </w:p>
          <w:p w:rsidR="00765B74" w:rsidRDefault="00765B74" w:rsidP="00740162">
            <w:pPr>
              <w:tabs>
                <w:tab w:val="left" w:pos="5056"/>
              </w:tabs>
              <w:rPr>
                <w:rFonts w:cs="Arial"/>
                <w:b/>
              </w:rPr>
            </w:pPr>
          </w:p>
          <w:p w:rsidR="00765B74" w:rsidRDefault="00765B74" w:rsidP="00740162">
            <w:pPr>
              <w:tabs>
                <w:tab w:val="left" w:pos="5056"/>
              </w:tabs>
              <w:rPr>
                <w:rFonts w:cs="Arial"/>
                <w:b/>
              </w:rPr>
            </w:pPr>
          </w:p>
          <w:p w:rsidR="00765B74" w:rsidRPr="003F63C5" w:rsidRDefault="00765B74" w:rsidP="00740162">
            <w:pPr>
              <w:tabs>
                <w:tab w:val="left" w:pos="5056"/>
              </w:tabs>
              <w:rPr>
                <w:rFonts w:cs="Arial"/>
                <w:b/>
              </w:rPr>
            </w:pPr>
          </w:p>
        </w:tc>
        <w:tc>
          <w:tcPr>
            <w:tcW w:w="709" w:type="dxa"/>
          </w:tcPr>
          <w:p w:rsidR="00765B74" w:rsidRPr="003F63C5" w:rsidRDefault="00765B74" w:rsidP="00740162">
            <w:pPr>
              <w:tabs>
                <w:tab w:val="left" w:pos="5056"/>
              </w:tabs>
              <w:rPr>
                <w:rFonts w:cs="Arial"/>
                <w:b/>
              </w:rPr>
            </w:pPr>
          </w:p>
        </w:tc>
        <w:tc>
          <w:tcPr>
            <w:tcW w:w="4439" w:type="dxa"/>
          </w:tcPr>
          <w:p w:rsidR="00765B74" w:rsidRPr="003F63C5" w:rsidRDefault="00765B74" w:rsidP="00740162">
            <w:pPr>
              <w:tabs>
                <w:tab w:val="left" w:pos="5056"/>
              </w:tabs>
              <w:rPr>
                <w:rFonts w:cs="Arial"/>
                <w:b/>
              </w:rPr>
            </w:pPr>
          </w:p>
        </w:tc>
      </w:tr>
      <w:tr w:rsidR="00765B74" w:rsidRPr="003F63C5" w:rsidTr="00740162">
        <w:tc>
          <w:tcPr>
            <w:tcW w:w="4248" w:type="dxa"/>
          </w:tcPr>
          <w:p w:rsidR="00765B74" w:rsidRPr="00C6567B" w:rsidRDefault="00765B74" w:rsidP="00740162">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765B74" w:rsidRPr="003F63C5" w:rsidRDefault="00765B74" w:rsidP="00740162">
            <w:pPr>
              <w:tabs>
                <w:tab w:val="left" w:pos="5056"/>
              </w:tabs>
              <w:rPr>
                <w:rFonts w:cs="Arial"/>
                <w:b/>
              </w:rPr>
            </w:pPr>
          </w:p>
        </w:tc>
        <w:tc>
          <w:tcPr>
            <w:tcW w:w="4439" w:type="dxa"/>
          </w:tcPr>
          <w:p w:rsidR="00765B74" w:rsidRPr="003F63C5" w:rsidRDefault="00765B74" w:rsidP="00740162">
            <w:pPr>
              <w:tabs>
                <w:tab w:val="left" w:pos="5056"/>
              </w:tabs>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765B74" w:rsidRPr="003F63C5" w:rsidTr="00740162">
        <w:tc>
          <w:tcPr>
            <w:tcW w:w="4248" w:type="dxa"/>
          </w:tcPr>
          <w:p w:rsidR="00765B74" w:rsidRDefault="00765B74" w:rsidP="00740162">
            <w:pPr>
              <w:tabs>
                <w:tab w:val="left" w:pos="4678"/>
              </w:tabs>
              <w:rPr>
                <w:rFonts w:cs="Arial"/>
                <w:b/>
              </w:rPr>
            </w:pPr>
          </w:p>
          <w:p w:rsidR="00765B74" w:rsidRDefault="00765B74" w:rsidP="00740162">
            <w:pPr>
              <w:tabs>
                <w:tab w:val="left" w:pos="4678"/>
              </w:tabs>
              <w:rPr>
                <w:rFonts w:cs="Arial"/>
                <w:b/>
              </w:rPr>
            </w:pPr>
          </w:p>
          <w:p w:rsidR="00765B74" w:rsidRDefault="00765B74" w:rsidP="00740162">
            <w:pPr>
              <w:tabs>
                <w:tab w:val="left" w:pos="4678"/>
              </w:tabs>
              <w:rPr>
                <w:rFonts w:cs="Arial"/>
                <w:b/>
              </w:rPr>
            </w:pPr>
          </w:p>
          <w:p w:rsidR="00765B74" w:rsidRDefault="00765B74" w:rsidP="00740162">
            <w:pPr>
              <w:tabs>
                <w:tab w:val="left" w:pos="4678"/>
              </w:tabs>
              <w:rPr>
                <w:rFonts w:cs="Arial"/>
                <w:b/>
              </w:rPr>
            </w:pPr>
          </w:p>
          <w:p w:rsidR="00765B74" w:rsidRPr="003F63C5" w:rsidRDefault="00765B74" w:rsidP="00740162">
            <w:pPr>
              <w:tabs>
                <w:tab w:val="left" w:pos="4678"/>
              </w:tabs>
              <w:rPr>
                <w:rFonts w:cs="Arial"/>
                <w:b/>
              </w:rPr>
            </w:pPr>
          </w:p>
        </w:tc>
        <w:tc>
          <w:tcPr>
            <w:tcW w:w="709" w:type="dxa"/>
          </w:tcPr>
          <w:p w:rsidR="00765B74" w:rsidRPr="003F63C5" w:rsidRDefault="00765B74" w:rsidP="00740162">
            <w:pPr>
              <w:tabs>
                <w:tab w:val="left" w:pos="5056"/>
              </w:tabs>
              <w:rPr>
                <w:rFonts w:cs="Arial"/>
                <w:b/>
              </w:rPr>
            </w:pPr>
          </w:p>
        </w:tc>
        <w:tc>
          <w:tcPr>
            <w:tcW w:w="4439" w:type="dxa"/>
          </w:tcPr>
          <w:p w:rsidR="00765B74" w:rsidRPr="003F63C5" w:rsidRDefault="00765B74" w:rsidP="00740162">
            <w:pPr>
              <w:tabs>
                <w:tab w:val="left" w:pos="5056"/>
              </w:tabs>
              <w:rPr>
                <w:rFonts w:cs="Arial"/>
                <w:b/>
              </w:rPr>
            </w:pPr>
          </w:p>
        </w:tc>
      </w:tr>
      <w:tr w:rsidR="00765B74" w:rsidRPr="003F63C5" w:rsidTr="00740162">
        <w:tc>
          <w:tcPr>
            <w:tcW w:w="4248" w:type="dxa"/>
          </w:tcPr>
          <w:p w:rsidR="00765B74" w:rsidRPr="003F63C5" w:rsidRDefault="00765B74" w:rsidP="00740162">
            <w:pPr>
              <w:tabs>
                <w:tab w:val="left" w:pos="4678"/>
              </w:tabs>
              <w:rPr>
                <w:rFonts w:cs="Arial"/>
                <w:b/>
              </w:rPr>
            </w:pPr>
            <w:r w:rsidRPr="003F63C5">
              <w:rPr>
                <w:rFonts w:cs="Arial"/>
                <w:b/>
              </w:rPr>
              <w:t xml:space="preserve">DIP.  JESÚS </w:t>
            </w:r>
            <w:r w:rsidRPr="003F63C5">
              <w:rPr>
                <w:rFonts w:cs="Arial"/>
                <w:b/>
                <w:snapToGrid w:val="0"/>
              </w:rPr>
              <w:t>ANDRÉS LOYA CARDONA</w:t>
            </w:r>
            <w:r>
              <w:rPr>
                <w:b/>
                <w:noProof/>
                <w:lang w:eastAsia="es-MX"/>
              </w:rPr>
              <w:t xml:space="preserve"> </w:t>
            </w:r>
          </w:p>
        </w:tc>
        <w:tc>
          <w:tcPr>
            <w:tcW w:w="709" w:type="dxa"/>
          </w:tcPr>
          <w:p w:rsidR="00765B74" w:rsidRPr="003F63C5" w:rsidRDefault="00765B74" w:rsidP="00740162">
            <w:pPr>
              <w:tabs>
                <w:tab w:val="left" w:pos="5056"/>
              </w:tabs>
              <w:rPr>
                <w:rFonts w:cs="Arial"/>
                <w:b/>
              </w:rPr>
            </w:pPr>
          </w:p>
        </w:tc>
        <w:tc>
          <w:tcPr>
            <w:tcW w:w="4439" w:type="dxa"/>
          </w:tcPr>
          <w:p w:rsidR="00765B74" w:rsidRPr="003F63C5" w:rsidRDefault="00765B74" w:rsidP="00740162">
            <w:pPr>
              <w:tabs>
                <w:tab w:val="left" w:pos="5056"/>
              </w:tabs>
              <w:rPr>
                <w:rFonts w:cs="Arial"/>
                <w:b/>
              </w:rPr>
            </w:pPr>
            <w:r w:rsidRPr="003F63C5">
              <w:rPr>
                <w:rFonts w:cs="Arial"/>
                <w:b/>
              </w:rPr>
              <w:t xml:space="preserve">DIP. </w:t>
            </w:r>
            <w:r w:rsidRPr="003F63C5">
              <w:rPr>
                <w:rFonts w:cs="Arial"/>
                <w:b/>
                <w:snapToGrid w:val="0"/>
              </w:rPr>
              <w:t>VERÓNICA BOREQUE MARTÍNEZ GONZÁLEZ</w:t>
            </w:r>
          </w:p>
        </w:tc>
      </w:tr>
      <w:tr w:rsidR="00765B74" w:rsidRPr="003F63C5" w:rsidTr="00740162">
        <w:tc>
          <w:tcPr>
            <w:tcW w:w="9396" w:type="dxa"/>
            <w:gridSpan w:val="3"/>
          </w:tcPr>
          <w:p w:rsidR="00765B74" w:rsidRDefault="00765B74" w:rsidP="00740162">
            <w:pPr>
              <w:tabs>
                <w:tab w:val="left" w:pos="5056"/>
              </w:tabs>
              <w:jc w:val="center"/>
              <w:rPr>
                <w:rFonts w:cs="Arial"/>
                <w:b/>
              </w:rPr>
            </w:pPr>
          </w:p>
          <w:p w:rsidR="00765B74" w:rsidRDefault="00765B74" w:rsidP="00740162">
            <w:pPr>
              <w:tabs>
                <w:tab w:val="left" w:pos="5056"/>
              </w:tabs>
              <w:jc w:val="center"/>
              <w:rPr>
                <w:rFonts w:cs="Arial"/>
                <w:b/>
              </w:rPr>
            </w:pPr>
          </w:p>
          <w:p w:rsidR="00765B74" w:rsidRDefault="00765B74" w:rsidP="00740162">
            <w:pPr>
              <w:tabs>
                <w:tab w:val="left" w:pos="5056"/>
              </w:tabs>
              <w:jc w:val="center"/>
              <w:rPr>
                <w:rFonts w:cs="Arial"/>
                <w:b/>
              </w:rPr>
            </w:pPr>
          </w:p>
          <w:p w:rsidR="00765B74" w:rsidRDefault="00765B74" w:rsidP="00740162">
            <w:pPr>
              <w:tabs>
                <w:tab w:val="left" w:pos="5056"/>
              </w:tabs>
              <w:jc w:val="center"/>
              <w:rPr>
                <w:rFonts w:cs="Arial"/>
                <w:b/>
              </w:rPr>
            </w:pPr>
          </w:p>
          <w:p w:rsidR="00765B74" w:rsidRPr="003F63C5" w:rsidRDefault="00765B74" w:rsidP="00740162">
            <w:pPr>
              <w:tabs>
                <w:tab w:val="left" w:pos="5056"/>
              </w:tabs>
              <w:jc w:val="center"/>
              <w:rPr>
                <w:rFonts w:cs="Arial"/>
                <w:b/>
              </w:rPr>
            </w:pPr>
          </w:p>
        </w:tc>
      </w:tr>
      <w:tr w:rsidR="00765B74" w:rsidRPr="003F63C5" w:rsidTr="00740162">
        <w:tc>
          <w:tcPr>
            <w:tcW w:w="9396" w:type="dxa"/>
            <w:gridSpan w:val="3"/>
          </w:tcPr>
          <w:p w:rsidR="00765B74" w:rsidRPr="003F63C5" w:rsidRDefault="00765B74" w:rsidP="00740162">
            <w:pPr>
              <w:tabs>
                <w:tab w:val="left" w:pos="5056"/>
              </w:tabs>
              <w:jc w:val="center"/>
              <w:rPr>
                <w:rFonts w:cs="Arial"/>
                <w:b/>
              </w:rPr>
            </w:pPr>
            <w:r w:rsidRPr="003F63C5">
              <w:rPr>
                <w:rFonts w:cs="Arial"/>
                <w:b/>
              </w:rPr>
              <w:t xml:space="preserve">DIP. </w:t>
            </w:r>
            <w:r w:rsidRPr="003F63C5">
              <w:rPr>
                <w:rFonts w:cs="Arial"/>
                <w:b/>
                <w:snapToGrid w:val="0"/>
              </w:rPr>
              <w:t>JESÚS BERINO GRANADOS</w:t>
            </w:r>
          </w:p>
        </w:tc>
      </w:tr>
    </w:tbl>
    <w:p w:rsidR="00765B74" w:rsidRPr="003F63C5" w:rsidRDefault="00765B74" w:rsidP="00765B74">
      <w:pPr>
        <w:tabs>
          <w:tab w:val="left" w:pos="5056"/>
        </w:tabs>
        <w:jc w:val="center"/>
        <w:rPr>
          <w:b/>
        </w:rPr>
      </w:pPr>
    </w:p>
    <w:p w:rsidR="00765B74" w:rsidRPr="00222E9B" w:rsidRDefault="00765B74" w:rsidP="00765B74">
      <w:pPr>
        <w:tabs>
          <w:tab w:val="left" w:pos="4678"/>
        </w:tabs>
        <w:rPr>
          <w:b/>
          <w:snapToGrid w:val="0"/>
          <w:sz w:val="24"/>
          <w:szCs w:val="24"/>
        </w:rPr>
      </w:pPr>
      <w:r w:rsidRPr="00B65CA3">
        <w:rPr>
          <w:b/>
        </w:rPr>
        <w:tab/>
      </w:r>
    </w:p>
    <w:p w:rsidR="00765B74" w:rsidRDefault="00765B74" w:rsidP="00765B74">
      <w:pPr>
        <w:rPr>
          <w:sz w:val="16"/>
          <w:szCs w:val="16"/>
        </w:rPr>
      </w:pPr>
    </w:p>
    <w:p w:rsidR="00835639" w:rsidRDefault="00835639">
      <w:pPr>
        <w:spacing w:line="276" w:lineRule="auto"/>
        <w:jc w:val="center"/>
        <w:rPr>
          <w:b/>
          <w:sz w:val="24"/>
          <w:szCs w:val="24"/>
        </w:rPr>
      </w:pPr>
    </w:p>
    <w:p w:rsidR="00D14C02" w:rsidRDefault="00D14C02">
      <w:pPr>
        <w:spacing w:line="276" w:lineRule="auto"/>
        <w:rPr>
          <w:sz w:val="16"/>
          <w:szCs w:val="16"/>
        </w:rPr>
      </w:pPr>
    </w:p>
    <w:p w:rsidR="00835639" w:rsidRPr="00D14C02" w:rsidRDefault="000901CA">
      <w:pPr>
        <w:spacing w:line="276" w:lineRule="auto"/>
        <w:rPr>
          <w:sz w:val="16"/>
          <w:szCs w:val="16"/>
        </w:rPr>
      </w:pPr>
      <w:r>
        <w:rPr>
          <w:sz w:val="16"/>
          <w:szCs w:val="16"/>
        </w:rPr>
        <w:t xml:space="preserve">ESTA HOJA DE FIRMAS CORRESPONDE A LA INICIATIVA CON PROYECTO DE DECRETO POR EL QUE </w:t>
      </w:r>
      <w:r w:rsidR="00D14C02" w:rsidRPr="00D14C02">
        <w:rPr>
          <w:sz w:val="16"/>
          <w:szCs w:val="16"/>
        </w:rPr>
        <w:t>SE REFORMA LA FRACCIÓN X DEL ARTÍCULO 29, PASANDO LA ACTUAL A SER LA FRACCIÓN XI DE LA LEY ESTATAL DE SALUD</w:t>
      </w:r>
      <w:r w:rsidR="00D14C02">
        <w:rPr>
          <w:sz w:val="16"/>
          <w:szCs w:val="16"/>
        </w:rPr>
        <w:t>.</w:t>
      </w:r>
    </w:p>
    <w:p w:rsidR="00835639" w:rsidRDefault="00835639">
      <w:pPr>
        <w:rPr>
          <w:b/>
          <w:sz w:val="14"/>
          <w:szCs w:val="14"/>
        </w:rPr>
      </w:pPr>
    </w:p>
    <w:p w:rsidR="00835639" w:rsidRDefault="00835639">
      <w:pPr>
        <w:spacing w:line="276" w:lineRule="auto"/>
        <w:rPr>
          <w:sz w:val="24"/>
          <w:szCs w:val="24"/>
        </w:rPr>
      </w:pPr>
    </w:p>
    <w:sectPr w:rsidR="00835639" w:rsidSect="00EE6D0A">
      <w:headerReference w:type="default" r:id="rId7"/>
      <w:footerReference w:type="even" r:id="rId8"/>
      <w:footerReference w:type="default" r:id="rId9"/>
      <w:pgSz w:w="12242" w:h="15842"/>
      <w:pgMar w:top="1418" w:right="1418" w:bottom="1418" w:left="1418" w:header="426"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676" w:rsidRDefault="00ED4676">
      <w:r>
        <w:separator/>
      </w:r>
    </w:p>
  </w:endnote>
  <w:endnote w:type="continuationSeparator" w:id="0">
    <w:p w:rsidR="00ED4676" w:rsidRDefault="00ED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Segoe UI Symbol"/>
    <w:charset w:val="00"/>
    <w:family w:val="swiss"/>
    <w:pitch w:val="variable"/>
    <w:sig w:usb0="00000003" w:usb1="0200FFEE" w:usb2="0304002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39" w:rsidRDefault="000901CA">
    <w:pPr>
      <w:jc w:val="right"/>
    </w:pPr>
    <w:r>
      <w:fldChar w:fldCharType="begin"/>
    </w:r>
    <w:r>
      <w:instrText>PAGE</w:instrText>
    </w:r>
    <w:r>
      <w:fldChar w:fldCharType="end"/>
    </w:r>
  </w:p>
  <w:p w:rsidR="00835639" w:rsidRDefault="00835639">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39" w:rsidRDefault="000901CA">
    <w:pPr>
      <w:jc w:val="right"/>
      <w:rPr>
        <w:sz w:val="16"/>
        <w:szCs w:val="16"/>
      </w:rPr>
    </w:pPr>
    <w:r>
      <w:rPr>
        <w:sz w:val="16"/>
        <w:szCs w:val="16"/>
      </w:rPr>
      <w:fldChar w:fldCharType="begin"/>
    </w:r>
    <w:r>
      <w:rPr>
        <w:sz w:val="16"/>
        <w:szCs w:val="16"/>
      </w:rPr>
      <w:instrText>PAGE</w:instrText>
    </w:r>
    <w:r>
      <w:rPr>
        <w:sz w:val="16"/>
        <w:szCs w:val="16"/>
      </w:rPr>
      <w:fldChar w:fldCharType="separate"/>
    </w:r>
    <w:r w:rsidR="00745FA2">
      <w:rPr>
        <w:noProof/>
        <w:sz w:val="16"/>
        <w:szCs w:val="16"/>
      </w:rPr>
      <w:t>10</w:t>
    </w:r>
    <w:r>
      <w:rPr>
        <w:sz w:val="16"/>
        <w:szCs w:val="16"/>
      </w:rPr>
      <w:fldChar w:fldCharType="end"/>
    </w:r>
  </w:p>
  <w:p w:rsidR="00835639" w:rsidRDefault="00835639">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676" w:rsidRDefault="00ED4676">
      <w:r>
        <w:separator/>
      </w:r>
    </w:p>
  </w:footnote>
  <w:footnote w:type="continuationSeparator" w:id="0">
    <w:p w:rsidR="00ED4676" w:rsidRDefault="00ED4676">
      <w:r>
        <w:continuationSeparator/>
      </w:r>
    </w:p>
  </w:footnote>
  <w:footnote w:id="1">
    <w:p w:rsidR="00835639" w:rsidRPr="006957C2" w:rsidRDefault="000901CA">
      <w:pPr>
        <w:pBdr>
          <w:top w:val="nil"/>
          <w:left w:val="nil"/>
          <w:bottom w:val="nil"/>
          <w:right w:val="nil"/>
          <w:between w:val="nil"/>
        </w:pBdr>
      </w:pPr>
      <w:r>
        <w:rPr>
          <w:vertAlign w:val="superscript"/>
        </w:rPr>
        <w:footnoteRef/>
      </w:r>
      <w:r>
        <w:rPr>
          <w:color w:val="000000"/>
        </w:rPr>
        <w:t xml:space="preserve"> </w:t>
      </w:r>
      <w:r w:rsidRPr="006957C2">
        <w:rPr>
          <w:sz w:val="16"/>
          <w:szCs w:val="16"/>
        </w:rPr>
        <w:t>Centro Nacional de Equidad de género y salud reproductiva.</w:t>
      </w:r>
    </w:p>
  </w:footnote>
  <w:footnote w:id="2">
    <w:p w:rsidR="00835639" w:rsidRPr="006957C2" w:rsidRDefault="000901CA">
      <w:pPr>
        <w:pBdr>
          <w:top w:val="nil"/>
          <w:left w:val="nil"/>
          <w:bottom w:val="nil"/>
          <w:right w:val="nil"/>
          <w:between w:val="nil"/>
        </w:pBdr>
      </w:pPr>
      <w:r w:rsidRPr="006957C2">
        <w:rPr>
          <w:vertAlign w:val="superscript"/>
        </w:rPr>
        <w:footnoteRef/>
      </w:r>
      <w:r w:rsidRPr="006957C2">
        <w:t xml:space="preserve"> </w:t>
      </w:r>
      <w:r w:rsidRPr="006957C2">
        <w:rPr>
          <w:sz w:val="16"/>
          <w:szCs w:val="16"/>
        </w:rPr>
        <w:t>Género y Salud en Cifras Secretaría de Salud, Gobierno Federal.</w:t>
      </w:r>
    </w:p>
  </w:footnote>
  <w:footnote w:id="3">
    <w:p w:rsidR="00835639" w:rsidRPr="006957C2" w:rsidRDefault="000901CA">
      <w:pPr>
        <w:pBdr>
          <w:top w:val="nil"/>
          <w:left w:val="nil"/>
          <w:bottom w:val="nil"/>
          <w:right w:val="nil"/>
          <w:between w:val="nil"/>
        </w:pBdr>
      </w:pPr>
      <w:r>
        <w:rPr>
          <w:vertAlign w:val="superscript"/>
        </w:rPr>
        <w:footnoteRef/>
      </w:r>
      <w:r>
        <w:rPr>
          <w:color w:val="000000"/>
        </w:rPr>
        <w:t xml:space="preserve"> </w:t>
      </w:r>
      <w:r w:rsidRPr="006957C2">
        <w:rPr>
          <w:sz w:val="16"/>
          <w:szCs w:val="16"/>
        </w:rPr>
        <w:t>(Según datos de la encuesta nacional de ocupación y empleo primer trimestre 2019 (ENOE)</w:t>
      </w:r>
    </w:p>
  </w:footnote>
  <w:footnote w:id="4">
    <w:p w:rsidR="00835639" w:rsidRPr="006957C2" w:rsidRDefault="000901CA">
      <w:pPr>
        <w:pBdr>
          <w:top w:val="nil"/>
          <w:left w:val="nil"/>
          <w:bottom w:val="nil"/>
          <w:right w:val="nil"/>
          <w:between w:val="nil"/>
        </w:pBdr>
      </w:pPr>
      <w:r w:rsidRPr="006957C2">
        <w:rPr>
          <w:vertAlign w:val="superscript"/>
        </w:rPr>
        <w:footnoteRef/>
      </w:r>
      <w:r w:rsidRPr="006957C2">
        <w:t xml:space="preserve"> </w:t>
      </w:r>
      <w:r w:rsidRPr="006957C2">
        <w:rPr>
          <w:sz w:val="16"/>
          <w:szCs w:val="16"/>
        </w:rPr>
        <w:t xml:space="preserve">Fuente: INEGI. Encuesta Nacional de Ocupación y Empleo. Primer trimestre de 2018. Base de datos.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11056" w:type="dxa"/>
      <w:jc w:val="center"/>
      <w:tblInd w:w="0" w:type="dxa"/>
      <w:tblLayout w:type="fixed"/>
      <w:tblLook w:val="0400" w:firstRow="0" w:lastRow="0" w:firstColumn="0" w:lastColumn="0" w:noHBand="0" w:noVBand="1"/>
    </w:tblPr>
    <w:tblGrid>
      <w:gridCol w:w="1253"/>
      <w:gridCol w:w="8622"/>
      <w:gridCol w:w="1181"/>
    </w:tblGrid>
    <w:tr w:rsidR="00835639" w:rsidTr="00EE6D0A">
      <w:trPr>
        <w:jc w:val="center"/>
      </w:trPr>
      <w:tc>
        <w:tcPr>
          <w:tcW w:w="1253" w:type="dxa"/>
        </w:tcPr>
        <w:p w:rsidR="00835639" w:rsidRDefault="000901CA">
          <w:pPr>
            <w:jc w:val="center"/>
            <w:rPr>
              <w:b/>
              <w:sz w:val="12"/>
              <w:szCs w:val="12"/>
            </w:rPr>
          </w:pPr>
          <w:bookmarkStart w:id="1" w:name="_30j0zll" w:colFirst="0" w:colLast="0"/>
          <w:bookmarkEnd w:id="1"/>
          <w:r>
            <w:rPr>
              <w:noProof/>
              <w:lang w:eastAsia="es-MX"/>
            </w:rPr>
            <w:drawing>
              <wp:anchor distT="0" distB="0" distL="114300" distR="114300" simplePos="0" relativeHeight="251658240" behindDoc="0" locked="0" layoutInCell="1" hidden="0" allowOverlap="1">
                <wp:simplePos x="0" y="0"/>
                <wp:positionH relativeFrom="column">
                  <wp:posOffset>-25399</wp:posOffset>
                </wp:positionH>
                <wp:positionV relativeFrom="paragraph">
                  <wp:posOffset>52705</wp:posOffset>
                </wp:positionV>
                <wp:extent cx="902335" cy="886460"/>
                <wp:effectExtent l="0" t="0" r="0" b="0"/>
                <wp:wrapNone/>
                <wp:docPr id="6" name="image3.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3.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tc>
      <w:tc>
        <w:tcPr>
          <w:tcW w:w="8622" w:type="dxa"/>
        </w:tcPr>
        <w:p w:rsidR="00835639" w:rsidRDefault="00835639">
          <w:pPr>
            <w:jc w:val="center"/>
            <w:rPr>
              <w:b/>
              <w:sz w:val="24"/>
              <w:szCs w:val="24"/>
            </w:rPr>
          </w:pPr>
        </w:p>
        <w:p w:rsidR="00835639" w:rsidRDefault="000901CA">
          <w:pPr>
            <w:tabs>
              <w:tab w:val="center" w:pos="4252"/>
              <w:tab w:val="left" w:pos="5040"/>
              <w:tab w:val="right" w:pos="8504"/>
            </w:tabs>
            <w:jc w:val="center"/>
            <w:rPr>
              <w:smallCaps/>
              <w:sz w:val="32"/>
              <w:szCs w:val="32"/>
            </w:rPr>
          </w:pPr>
          <w:r>
            <w:rPr>
              <w:smallCaps/>
              <w:sz w:val="32"/>
              <w:szCs w:val="32"/>
            </w:rPr>
            <w:t xml:space="preserve">Congreso del Estado Independiente, </w:t>
          </w:r>
        </w:p>
        <w:p w:rsidR="00835639" w:rsidRDefault="000901CA">
          <w:pPr>
            <w:tabs>
              <w:tab w:val="center" w:pos="4252"/>
              <w:tab w:val="left" w:pos="5040"/>
              <w:tab w:val="right" w:pos="8504"/>
            </w:tabs>
            <w:ind w:right="-93"/>
            <w:jc w:val="center"/>
            <w:rPr>
              <w:smallCaps/>
              <w:sz w:val="32"/>
              <w:szCs w:val="32"/>
            </w:rPr>
          </w:pPr>
          <w:r>
            <w:rPr>
              <w:smallCaps/>
              <w:sz w:val="32"/>
              <w:szCs w:val="32"/>
            </w:rPr>
            <w:t>Libre y Soberano de Coahuila de Zaragoza</w:t>
          </w:r>
        </w:p>
        <w:p w:rsidR="00835639" w:rsidRDefault="00835639">
          <w:pPr>
            <w:tabs>
              <w:tab w:val="left" w:pos="-1528"/>
              <w:tab w:val="center" w:pos="-1386"/>
              <w:tab w:val="center" w:pos="4252"/>
              <w:tab w:val="right" w:pos="8504"/>
            </w:tabs>
            <w:jc w:val="center"/>
            <w:rPr>
              <w:b/>
              <w:i/>
              <w:sz w:val="16"/>
              <w:szCs w:val="16"/>
            </w:rPr>
          </w:pPr>
        </w:p>
        <w:p w:rsidR="00835639" w:rsidRDefault="000901CA">
          <w:pPr>
            <w:tabs>
              <w:tab w:val="left" w:pos="-1528"/>
              <w:tab w:val="center" w:pos="-1386"/>
              <w:tab w:val="center" w:pos="4252"/>
              <w:tab w:val="right" w:pos="8504"/>
            </w:tabs>
            <w:jc w:val="center"/>
            <w:rPr>
              <w:smallCaps/>
              <w:sz w:val="32"/>
              <w:szCs w:val="32"/>
            </w:rPr>
          </w:pPr>
          <w:r>
            <w:rPr>
              <w:b/>
              <w:i/>
              <w:sz w:val="16"/>
              <w:szCs w:val="16"/>
            </w:rPr>
            <w:t>“2019, Año del respeto y protección de los derechos humanos en el Estado de Coahuila de Zaragoza”</w:t>
          </w:r>
        </w:p>
        <w:p w:rsidR="00835639" w:rsidRDefault="00835639">
          <w:pPr>
            <w:jc w:val="center"/>
            <w:rPr>
              <w:rFonts w:ascii="Century Schoolbook" w:eastAsia="Century Schoolbook" w:hAnsi="Century Schoolbook" w:cs="Century Schoolbook"/>
              <w:b/>
              <w:sz w:val="6"/>
              <w:szCs w:val="6"/>
            </w:rPr>
          </w:pPr>
        </w:p>
        <w:p w:rsidR="00835639" w:rsidRDefault="00835639">
          <w:pPr>
            <w:ind w:left="-434" w:right="-672"/>
            <w:jc w:val="center"/>
            <w:rPr>
              <w:b/>
              <w:sz w:val="12"/>
              <w:szCs w:val="12"/>
            </w:rPr>
          </w:pPr>
        </w:p>
      </w:tc>
      <w:tc>
        <w:tcPr>
          <w:tcW w:w="1181" w:type="dxa"/>
        </w:tcPr>
        <w:p w:rsidR="00835639" w:rsidRDefault="000901CA">
          <w:pPr>
            <w:jc w:val="center"/>
            <w:rPr>
              <w:b/>
              <w:sz w:val="12"/>
              <w:szCs w:val="12"/>
            </w:rPr>
          </w:pPr>
          <w:r>
            <w:rPr>
              <w:noProof/>
              <w:lang w:eastAsia="es-MX"/>
            </w:rPr>
            <w:drawing>
              <wp:anchor distT="0" distB="0" distL="114300" distR="114300" simplePos="0" relativeHeight="251659264" behindDoc="0" locked="0" layoutInCell="1" hidden="0" allowOverlap="1">
                <wp:simplePos x="0" y="0"/>
                <wp:positionH relativeFrom="column">
                  <wp:posOffset>-319404</wp:posOffset>
                </wp:positionH>
                <wp:positionV relativeFrom="paragraph">
                  <wp:posOffset>52070</wp:posOffset>
                </wp:positionV>
                <wp:extent cx="1062990" cy="774065"/>
                <wp:effectExtent l="0" t="0" r="0" b="0"/>
                <wp:wrapNone/>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1062990" cy="774065"/>
                        </a:xfrm>
                        <a:prstGeom prst="rect">
                          <a:avLst/>
                        </a:prstGeom>
                        <a:ln/>
                      </pic:spPr>
                    </pic:pic>
                  </a:graphicData>
                </a:graphic>
              </wp:anchor>
            </w:drawing>
          </w:r>
        </w:p>
        <w:p w:rsidR="00835639" w:rsidRDefault="00835639">
          <w:pPr>
            <w:jc w:val="center"/>
            <w:rPr>
              <w:b/>
              <w:sz w:val="12"/>
              <w:szCs w:val="12"/>
            </w:rPr>
          </w:pPr>
        </w:p>
        <w:p w:rsidR="00835639" w:rsidRDefault="00835639">
          <w:pPr>
            <w:jc w:val="center"/>
            <w:rPr>
              <w:b/>
              <w:sz w:val="12"/>
              <w:szCs w:val="12"/>
            </w:rPr>
          </w:pPr>
        </w:p>
      </w:tc>
    </w:tr>
  </w:tbl>
  <w:p w:rsidR="00835639" w:rsidRDefault="0083563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513E"/>
    <w:multiLevelType w:val="multilevel"/>
    <w:tmpl w:val="EEF26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320043"/>
    <w:multiLevelType w:val="hybridMultilevel"/>
    <w:tmpl w:val="5BB0C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61566D4"/>
    <w:multiLevelType w:val="hybridMultilevel"/>
    <w:tmpl w:val="60B8E2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9"/>
    <w:rsid w:val="00036967"/>
    <w:rsid w:val="000901CA"/>
    <w:rsid w:val="000B4C45"/>
    <w:rsid w:val="000B7680"/>
    <w:rsid w:val="000C7EA3"/>
    <w:rsid w:val="000E2EA5"/>
    <w:rsid w:val="00175F95"/>
    <w:rsid w:val="001D3FB6"/>
    <w:rsid w:val="00202B4E"/>
    <w:rsid w:val="00214D28"/>
    <w:rsid w:val="00264319"/>
    <w:rsid w:val="002C3AC5"/>
    <w:rsid w:val="003D45C5"/>
    <w:rsid w:val="00473110"/>
    <w:rsid w:val="005D436C"/>
    <w:rsid w:val="005D4FD1"/>
    <w:rsid w:val="006076BE"/>
    <w:rsid w:val="00620945"/>
    <w:rsid w:val="00634BD1"/>
    <w:rsid w:val="006957C2"/>
    <w:rsid w:val="007040DE"/>
    <w:rsid w:val="00745FA2"/>
    <w:rsid w:val="007576D8"/>
    <w:rsid w:val="00765B74"/>
    <w:rsid w:val="007F75F4"/>
    <w:rsid w:val="008030D0"/>
    <w:rsid w:val="00835639"/>
    <w:rsid w:val="00962F73"/>
    <w:rsid w:val="009C5683"/>
    <w:rsid w:val="00A214C6"/>
    <w:rsid w:val="00A605AD"/>
    <w:rsid w:val="00A667EB"/>
    <w:rsid w:val="00A87B29"/>
    <w:rsid w:val="00B227F9"/>
    <w:rsid w:val="00B3286E"/>
    <w:rsid w:val="00B40FA6"/>
    <w:rsid w:val="00C80734"/>
    <w:rsid w:val="00C95273"/>
    <w:rsid w:val="00CB1E6D"/>
    <w:rsid w:val="00D14C02"/>
    <w:rsid w:val="00D71975"/>
    <w:rsid w:val="00D72AAB"/>
    <w:rsid w:val="00DB3E06"/>
    <w:rsid w:val="00ED4676"/>
    <w:rsid w:val="00ED53D1"/>
    <w:rsid w:val="00EE0B33"/>
    <w:rsid w:val="00EE6D0A"/>
    <w:rsid w:val="00F12726"/>
    <w:rsid w:val="00F409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BA87F"/>
  <w15:docId w15:val="{2392488B-08DC-4F5C-B055-97E38E01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4F"/>
    <w:rPr>
      <w:lang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B576B3"/>
  </w:style>
  <w:style w:type="character" w:customStyle="1" w:styleId="TextonotapieCar">
    <w:name w:val="Texto nota pie Car"/>
    <w:basedOn w:val="Fuentedeprrafopredeter"/>
    <w:link w:val="Textonotapie"/>
    <w:uiPriority w:val="99"/>
    <w:semiHidden/>
    <w:rsid w:val="00B576B3"/>
    <w:rPr>
      <w:rFonts w:ascii="Arial" w:hAnsi="Arial"/>
      <w:lang w:val="es-MX" w:eastAsia="es-ES"/>
    </w:rPr>
  </w:style>
  <w:style w:type="character" w:styleId="Refdenotaalpie">
    <w:name w:val="footnote reference"/>
    <w:basedOn w:val="Fuentedeprrafopredeter"/>
    <w:uiPriority w:val="99"/>
    <w:semiHidden/>
    <w:unhideWhenUsed/>
    <w:rsid w:val="00B576B3"/>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765B7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1908</Words>
  <Characters>10500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Juan Lumbreras</cp:lastModifiedBy>
  <cp:revision>3</cp:revision>
  <cp:lastPrinted>2019-11-11T13:59:00Z</cp:lastPrinted>
  <dcterms:created xsi:type="dcterms:W3CDTF">2019-11-13T18:42:00Z</dcterms:created>
  <dcterms:modified xsi:type="dcterms:W3CDTF">2019-11-13T18:43:00Z</dcterms:modified>
</cp:coreProperties>
</file>