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77777777" w:rsidR="000227B4" w:rsidRPr="002D0B55" w:rsidRDefault="000227B4" w:rsidP="00994044">
      <w:pPr>
        <w:jc w:val="both"/>
        <w:rPr>
          <w:rFonts w:ascii="Arial Narrow" w:hAnsi="Arial Narrow" w:cs="Arial"/>
          <w:color w:val="000000"/>
          <w:szCs w:val="26"/>
        </w:rPr>
      </w:pPr>
    </w:p>
    <w:p w14:paraId="025E3E62" w14:textId="77777777" w:rsidR="000227B4" w:rsidRPr="002D0B55" w:rsidRDefault="000227B4" w:rsidP="00994044">
      <w:pPr>
        <w:jc w:val="both"/>
        <w:rPr>
          <w:rFonts w:ascii="Arial Narrow" w:hAnsi="Arial Narrow" w:cs="Arial"/>
          <w:color w:val="000000"/>
          <w:szCs w:val="26"/>
        </w:rPr>
      </w:pPr>
    </w:p>
    <w:p w14:paraId="414854FF" w14:textId="6CA37E6A" w:rsidR="00994044" w:rsidRPr="002D0B55" w:rsidRDefault="000227B4" w:rsidP="00994044">
      <w:pPr>
        <w:jc w:val="both"/>
        <w:rPr>
          <w:rFonts w:ascii="Arial Narrow" w:hAnsi="Arial Narrow" w:cs="Arial"/>
          <w:b/>
          <w:color w:val="000000"/>
          <w:szCs w:val="26"/>
        </w:rPr>
      </w:pPr>
      <w:r w:rsidRPr="002D0B55">
        <w:rPr>
          <w:rFonts w:ascii="Arial Narrow" w:hAnsi="Arial Narrow" w:cs="Arial"/>
          <w:color w:val="000000"/>
          <w:szCs w:val="26"/>
        </w:rPr>
        <w:t xml:space="preserve">Iniciativa de </w:t>
      </w:r>
      <w:r w:rsidR="00994044" w:rsidRPr="002D0B55">
        <w:rPr>
          <w:rFonts w:ascii="Arial Narrow" w:hAnsi="Arial Narrow" w:cs="Arial"/>
          <w:color w:val="000000"/>
          <w:szCs w:val="26"/>
        </w:rPr>
        <w:t xml:space="preserve">Decreto por el que se reforman, adicionan y derogan diversas disposiciones de la </w:t>
      </w:r>
      <w:r w:rsidR="00994044" w:rsidRPr="002D0B55">
        <w:rPr>
          <w:rFonts w:ascii="Arial Narrow" w:hAnsi="Arial Narrow" w:cs="Arial"/>
          <w:b/>
          <w:color w:val="000000"/>
          <w:szCs w:val="26"/>
        </w:rPr>
        <w:t xml:space="preserve">Ley de Hacienda para el Estado de Coahuila de Zaragoza. </w:t>
      </w:r>
    </w:p>
    <w:p w14:paraId="4059975D" w14:textId="15ADA2B9" w:rsidR="00284EB9" w:rsidRPr="002D0B55" w:rsidRDefault="00284EB9" w:rsidP="00994044">
      <w:pPr>
        <w:jc w:val="both"/>
        <w:rPr>
          <w:rFonts w:ascii="Arial Narrow" w:hAnsi="Arial Narrow" w:cs="Arial"/>
          <w:color w:val="000000"/>
          <w:szCs w:val="26"/>
        </w:rPr>
      </w:pPr>
    </w:p>
    <w:p w14:paraId="1C625961" w14:textId="77777777" w:rsidR="00E41588" w:rsidRPr="002D0B55" w:rsidRDefault="00E41588" w:rsidP="00E41588">
      <w:pPr>
        <w:jc w:val="both"/>
        <w:rPr>
          <w:rFonts w:ascii="Arial Narrow" w:hAnsi="Arial Narrow" w:cs="Arial"/>
          <w:b/>
          <w:color w:val="000000"/>
          <w:szCs w:val="26"/>
        </w:rPr>
      </w:pPr>
      <w:r w:rsidRPr="002D0B55">
        <w:rPr>
          <w:rFonts w:ascii="Arial Narrow" w:hAnsi="Arial Narrow" w:cs="Arial"/>
          <w:color w:val="000000"/>
          <w:szCs w:val="26"/>
        </w:rPr>
        <w:t xml:space="preserve">Presentada por el </w:t>
      </w:r>
      <w:r w:rsidRPr="002D0B55">
        <w:rPr>
          <w:rFonts w:ascii="Arial Narrow" w:hAnsi="Arial Narrow" w:cs="Arial"/>
          <w:b/>
          <w:color w:val="000000"/>
          <w:szCs w:val="26"/>
        </w:rPr>
        <w:t>Ing. Miguel Ángel Riquelme Solís, Gobernador Constitucional del Estado de Coahuila de Zaragoza.</w:t>
      </w:r>
    </w:p>
    <w:p w14:paraId="3078A86E" w14:textId="02701B86" w:rsidR="00E41588" w:rsidRPr="002D0B55" w:rsidRDefault="00E41588" w:rsidP="00E41588">
      <w:pPr>
        <w:jc w:val="both"/>
        <w:rPr>
          <w:rFonts w:ascii="Arial Narrow" w:hAnsi="Arial Narrow" w:cs="Arial"/>
          <w:b/>
          <w:color w:val="000000"/>
          <w:szCs w:val="26"/>
        </w:rPr>
      </w:pPr>
    </w:p>
    <w:p w14:paraId="5959C03A" w14:textId="49A0ECF7" w:rsidR="00E41588" w:rsidRPr="002D0B55" w:rsidRDefault="00E41588" w:rsidP="00201DF5">
      <w:pPr>
        <w:jc w:val="center"/>
        <w:rPr>
          <w:rFonts w:ascii="Arial Narrow" w:hAnsi="Arial Narrow" w:cs="Arial"/>
          <w:b/>
          <w:color w:val="000000"/>
          <w:szCs w:val="26"/>
        </w:rPr>
      </w:pPr>
      <w:r w:rsidRPr="002D0B55">
        <w:rPr>
          <w:rFonts w:ascii="Arial Narrow" w:hAnsi="Arial Narrow" w:cs="Arial"/>
          <w:b/>
          <w:color w:val="000000"/>
          <w:szCs w:val="26"/>
        </w:rPr>
        <w:t xml:space="preserve">29 de </w:t>
      </w:r>
      <w:proofErr w:type="gramStart"/>
      <w:r w:rsidRPr="002D0B55">
        <w:rPr>
          <w:rFonts w:ascii="Arial Narrow" w:hAnsi="Arial Narrow" w:cs="Arial"/>
          <w:b/>
          <w:color w:val="000000"/>
          <w:szCs w:val="26"/>
        </w:rPr>
        <w:t>Noviembre</w:t>
      </w:r>
      <w:proofErr w:type="gramEnd"/>
      <w:r w:rsidRPr="002D0B55">
        <w:rPr>
          <w:rFonts w:ascii="Arial Narrow" w:hAnsi="Arial Narrow" w:cs="Arial"/>
          <w:b/>
          <w:color w:val="000000"/>
          <w:szCs w:val="26"/>
        </w:rPr>
        <w:t xml:space="preserve"> de 2019.</w:t>
      </w:r>
    </w:p>
    <w:p w14:paraId="72B0106E" w14:textId="3B6785D9" w:rsidR="00201DF5" w:rsidRPr="002D0B55" w:rsidRDefault="00201DF5" w:rsidP="00201DF5">
      <w:pPr>
        <w:widowControl w:val="0"/>
        <w:jc w:val="both"/>
        <w:rPr>
          <w:rFonts w:ascii="Arial Narrow" w:hAnsi="Arial Narrow"/>
          <w:b/>
          <w:snapToGrid w:val="0"/>
          <w:szCs w:val="26"/>
        </w:rPr>
      </w:pPr>
      <w:r w:rsidRPr="002D0B55">
        <w:rPr>
          <w:rFonts w:ascii="Arial Narrow" w:hAnsi="Arial Narrow" w:cs="Arial"/>
          <w:b/>
          <w:snapToGrid w:val="0"/>
          <w:szCs w:val="26"/>
        </w:rPr>
        <w:t xml:space="preserve">Comparecencia del Secretario de Finanzas del Estado de Coahuila de Zaragoza, para </w:t>
      </w:r>
      <w:r w:rsidRPr="002D0B55">
        <w:rPr>
          <w:rFonts w:ascii="Arial Narrow" w:hAnsi="Arial Narrow" w:cs="Arial"/>
          <w:b/>
          <w:szCs w:val="26"/>
        </w:rPr>
        <w:t>presentar las Iniciativas de la Ley de Ingresos y del Presupuesto de Egresos del Estado para el ejercicio fiscal de 20</w:t>
      </w:r>
      <w:r w:rsidR="00284EB9" w:rsidRPr="002D0B55">
        <w:rPr>
          <w:rFonts w:ascii="Arial Narrow" w:hAnsi="Arial Narrow" w:cs="Arial"/>
          <w:b/>
          <w:szCs w:val="26"/>
        </w:rPr>
        <w:t>20</w:t>
      </w:r>
      <w:r w:rsidRPr="002D0B55">
        <w:rPr>
          <w:rFonts w:ascii="Arial Narrow" w:hAnsi="Arial Narrow" w:cs="Arial"/>
          <w:b/>
          <w:szCs w:val="26"/>
        </w:rPr>
        <w:t>, así como otras Iniciativas que forman parte del Paquete Económico del Estado, para el ejercicio del año 20</w:t>
      </w:r>
      <w:r w:rsidR="00284EB9" w:rsidRPr="002D0B55">
        <w:rPr>
          <w:rFonts w:ascii="Arial Narrow" w:hAnsi="Arial Narrow" w:cs="Arial"/>
          <w:b/>
          <w:szCs w:val="26"/>
        </w:rPr>
        <w:t>20</w:t>
      </w:r>
      <w:r w:rsidRPr="002D0B55">
        <w:rPr>
          <w:rFonts w:ascii="Arial Narrow" w:hAnsi="Arial Narrow" w:cs="Arial"/>
          <w:b/>
          <w:szCs w:val="26"/>
        </w:rPr>
        <w:t>.</w:t>
      </w:r>
    </w:p>
    <w:p w14:paraId="21FE593A" w14:textId="77777777" w:rsidR="000C3F7D" w:rsidRPr="002D0B55" w:rsidRDefault="000C3F7D" w:rsidP="00E41588">
      <w:pPr>
        <w:jc w:val="both"/>
        <w:rPr>
          <w:rFonts w:ascii="Arial Narrow" w:hAnsi="Arial Narrow" w:cs="Arial"/>
          <w:b/>
          <w:color w:val="000000"/>
          <w:szCs w:val="26"/>
        </w:rPr>
      </w:pPr>
    </w:p>
    <w:p w14:paraId="503D8CBA" w14:textId="2C4C1EA1" w:rsidR="00E41588" w:rsidRPr="002D0B55" w:rsidRDefault="00E41588" w:rsidP="00E41588">
      <w:pPr>
        <w:jc w:val="both"/>
        <w:rPr>
          <w:rFonts w:ascii="Arial Narrow" w:hAnsi="Arial Narrow" w:cs="Arial"/>
          <w:b/>
          <w:color w:val="000000"/>
          <w:szCs w:val="26"/>
        </w:rPr>
      </w:pPr>
      <w:r w:rsidRPr="002D0B55">
        <w:rPr>
          <w:rFonts w:ascii="Arial Narrow" w:hAnsi="Arial Narrow" w:cs="Arial"/>
          <w:color w:val="000000"/>
          <w:szCs w:val="26"/>
        </w:rPr>
        <w:t xml:space="preserve">Turnada a la </w:t>
      </w:r>
      <w:r w:rsidRPr="002D0B55">
        <w:rPr>
          <w:rFonts w:ascii="Arial Narrow" w:hAnsi="Arial Narrow" w:cs="Arial"/>
          <w:b/>
          <w:color w:val="000000"/>
          <w:szCs w:val="26"/>
        </w:rPr>
        <w:t xml:space="preserve">Comisión de </w:t>
      </w:r>
      <w:r w:rsidR="00730894" w:rsidRPr="002D0B55">
        <w:rPr>
          <w:rFonts w:ascii="Arial Narrow" w:hAnsi="Arial Narrow" w:cs="Arial"/>
          <w:b/>
          <w:color w:val="000000"/>
          <w:szCs w:val="26"/>
        </w:rPr>
        <w:t>Hacienda</w:t>
      </w:r>
      <w:r w:rsidRPr="002D0B55">
        <w:rPr>
          <w:rFonts w:ascii="Arial Narrow" w:hAnsi="Arial Narrow" w:cs="Arial"/>
          <w:b/>
          <w:color w:val="000000"/>
          <w:szCs w:val="26"/>
        </w:rPr>
        <w:t>.</w:t>
      </w:r>
    </w:p>
    <w:p w14:paraId="644CA3F2" w14:textId="77777777" w:rsidR="00E41588" w:rsidRPr="002D0B55" w:rsidRDefault="00E41588" w:rsidP="00E41588">
      <w:pPr>
        <w:jc w:val="both"/>
        <w:rPr>
          <w:rFonts w:ascii="Arial Narrow" w:hAnsi="Arial Narrow" w:cs="Arial"/>
          <w:b/>
          <w:color w:val="000000"/>
          <w:szCs w:val="26"/>
        </w:rPr>
      </w:pPr>
    </w:p>
    <w:p w14:paraId="6B3A55BA" w14:textId="463DB980" w:rsidR="00E41588" w:rsidRPr="002D0B55" w:rsidRDefault="00E41588" w:rsidP="00E41588">
      <w:pPr>
        <w:widowControl w:val="0"/>
        <w:jc w:val="both"/>
        <w:rPr>
          <w:rFonts w:ascii="Arial Narrow" w:hAnsi="Arial Narrow" w:cs="Arial"/>
          <w:b/>
          <w:color w:val="000000"/>
          <w:szCs w:val="26"/>
        </w:rPr>
      </w:pPr>
      <w:bookmarkStart w:id="0" w:name="_GoBack"/>
      <w:r w:rsidRPr="002D0B55">
        <w:rPr>
          <w:rFonts w:ascii="Arial Narrow" w:hAnsi="Arial Narrow" w:cs="Arial"/>
          <w:b/>
          <w:color w:val="000000"/>
          <w:szCs w:val="26"/>
        </w:rPr>
        <w:t xml:space="preserve">Lectura del Dictamen: </w:t>
      </w:r>
      <w:r w:rsidR="002D0B55" w:rsidRPr="002D0B55">
        <w:rPr>
          <w:rFonts w:ascii="Arial Narrow" w:hAnsi="Arial Narrow" w:cs="Arial"/>
          <w:b/>
          <w:color w:val="000000"/>
          <w:szCs w:val="26"/>
        </w:rPr>
        <w:t xml:space="preserve">27 de </w:t>
      </w:r>
      <w:proofErr w:type="gramStart"/>
      <w:r w:rsidR="002D0B55" w:rsidRPr="002D0B55">
        <w:rPr>
          <w:rFonts w:ascii="Arial Narrow" w:hAnsi="Arial Narrow" w:cs="Arial"/>
          <w:b/>
          <w:color w:val="000000"/>
          <w:szCs w:val="26"/>
        </w:rPr>
        <w:t>Diciembre</w:t>
      </w:r>
      <w:proofErr w:type="gramEnd"/>
      <w:r w:rsidR="002D0B55" w:rsidRPr="002D0B55">
        <w:rPr>
          <w:rFonts w:ascii="Arial Narrow" w:hAnsi="Arial Narrow" w:cs="Arial"/>
          <w:b/>
          <w:color w:val="000000"/>
          <w:szCs w:val="26"/>
        </w:rPr>
        <w:t xml:space="preserve"> de 2019.</w:t>
      </w:r>
    </w:p>
    <w:p w14:paraId="37F7A01B" w14:textId="77777777" w:rsidR="00E41588" w:rsidRPr="002D0B55" w:rsidRDefault="00E41588" w:rsidP="00E41588">
      <w:pPr>
        <w:widowControl w:val="0"/>
        <w:jc w:val="both"/>
        <w:rPr>
          <w:rFonts w:ascii="Arial Narrow" w:hAnsi="Arial Narrow" w:cs="Arial"/>
          <w:b/>
          <w:color w:val="000000"/>
          <w:szCs w:val="26"/>
        </w:rPr>
      </w:pPr>
    </w:p>
    <w:p w14:paraId="31C5F610" w14:textId="2BA52598" w:rsidR="00E41588" w:rsidRPr="002D0B55" w:rsidRDefault="00E41588" w:rsidP="00E41588">
      <w:pPr>
        <w:widowControl w:val="0"/>
        <w:jc w:val="both"/>
        <w:rPr>
          <w:rFonts w:ascii="Arial Narrow" w:hAnsi="Arial Narrow" w:cs="Arial"/>
          <w:b/>
          <w:color w:val="000000"/>
          <w:szCs w:val="26"/>
        </w:rPr>
      </w:pPr>
      <w:r w:rsidRPr="002D0B55">
        <w:rPr>
          <w:rFonts w:ascii="Arial Narrow" w:hAnsi="Arial Narrow" w:cs="Arial"/>
          <w:b/>
          <w:color w:val="000000"/>
          <w:szCs w:val="26"/>
        </w:rPr>
        <w:t>Decreto No.</w:t>
      </w:r>
      <w:r w:rsidR="002D0B55" w:rsidRPr="002D0B55">
        <w:rPr>
          <w:rFonts w:ascii="Arial Narrow" w:hAnsi="Arial Narrow" w:cs="Arial"/>
          <w:b/>
          <w:color w:val="000000"/>
          <w:szCs w:val="26"/>
        </w:rPr>
        <w:t xml:space="preserve"> 522</w:t>
      </w:r>
    </w:p>
    <w:p w14:paraId="127D9DE1" w14:textId="77777777" w:rsidR="00E41588" w:rsidRPr="002D0B55" w:rsidRDefault="00E41588" w:rsidP="00E41588">
      <w:pPr>
        <w:widowControl w:val="0"/>
        <w:jc w:val="both"/>
        <w:rPr>
          <w:rFonts w:ascii="Arial Narrow" w:hAnsi="Arial Narrow" w:cs="Arial"/>
          <w:color w:val="000000"/>
          <w:szCs w:val="26"/>
        </w:rPr>
      </w:pPr>
    </w:p>
    <w:p w14:paraId="2AB941F3" w14:textId="38F69A08" w:rsidR="002D0B55" w:rsidRPr="002D0B55" w:rsidRDefault="00E41588" w:rsidP="002D0B55">
      <w:pPr>
        <w:ind w:right="-660"/>
        <w:jc w:val="both"/>
        <w:rPr>
          <w:rFonts w:ascii="Arial Narrow" w:hAnsi="Arial Narrow" w:cs="Arial"/>
          <w:b/>
          <w:color w:val="000000"/>
          <w:szCs w:val="26"/>
        </w:rPr>
      </w:pPr>
      <w:r w:rsidRPr="002D0B55">
        <w:rPr>
          <w:rFonts w:ascii="Arial Narrow" w:hAnsi="Arial Narrow" w:cs="Arial"/>
          <w:color w:val="000000"/>
          <w:szCs w:val="26"/>
        </w:rPr>
        <w:t>Publicación en el Periódico Oficial del Gobierno del Estado:</w:t>
      </w:r>
      <w:r w:rsidR="002D0B55" w:rsidRPr="002D0B55">
        <w:rPr>
          <w:rFonts w:ascii="Arial Narrow" w:hAnsi="Arial Narrow" w:cs="Arial"/>
          <w:color w:val="000000"/>
          <w:szCs w:val="26"/>
        </w:rPr>
        <w:t xml:space="preserve"> </w:t>
      </w:r>
      <w:r w:rsidR="002D0B55" w:rsidRPr="002D0B55">
        <w:rPr>
          <w:rFonts w:ascii="Arial Narrow" w:hAnsi="Arial Narrow" w:cs="Arial"/>
          <w:b/>
          <w:color w:val="000000"/>
          <w:szCs w:val="26"/>
        </w:rPr>
        <w:t>P.O. 10</w:t>
      </w:r>
      <w:r w:rsidR="002D0B55" w:rsidRPr="002D0B55">
        <w:rPr>
          <w:rFonts w:ascii="Arial Narrow" w:hAnsi="Arial Narrow" w:cs="Arial"/>
          <w:b/>
          <w:color w:val="000000"/>
          <w:szCs w:val="26"/>
        </w:rPr>
        <w:t>5</w:t>
      </w:r>
      <w:r w:rsidR="002D0B55" w:rsidRPr="002D0B55">
        <w:rPr>
          <w:rFonts w:ascii="Arial Narrow" w:hAnsi="Arial Narrow" w:cs="Arial"/>
          <w:b/>
          <w:color w:val="000000"/>
          <w:szCs w:val="26"/>
        </w:rPr>
        <w:t xml:space="preserve"> / </w:t>
      </w:r>
      <w:r w:rsidR="002D0B55" w:rsidRPr="002D0B55">
        <w:rPr>
          <w:rFonts w:ascii="Arial Narrow" w:hAnsi="Arial Narrow" w:cs="Arial"/>
          <w:b/>
          <w:color w:val="000000"/>
          <w:szCs w:val="26"/>
        </w:rPr>
        <w:t>31</w:t>
      </w:r>
      <w:r w:rsidR="002D0B55" w:rsidRPr="002D0B55">
        <w:rPr>
          <w:rFonts w:ascii="Arial Narrow" w:hAnsi="Arial Narrow" w:cs="Arial"/>
          <w:b/>
          <w:color w:val="000000"/>
          <w:szCs w:val="26"/>
        </w:rPr>
        <w:t xml:space="preserve"> de </w:t>
      </w:r>
      <w:proofErr w:type="gramStart"/>
      <w:r w:rsidR="002D0B55" w:rsidRPr="002D0B55">
        <w:rPr>
          <w:rFonts w:ascii="Arial Narrow" w:hAnsi="Arial Narrow" w:cs="Arial"/>
          <w:b/>
          <w:color w:val="000000"/>
          <w:szCs w:val="26"/>
        </w:rPr>
        <w:t>Diciembre</w:t>
      </w:r>
      <w:proofErr w:type="gramEnd"/>
      <w:r w:rsidR="002D0B55" w:rsidRPr="002D0B55">
        <w:rPr>
          <w:rFonts w:ascii="Arial Narrow" w:hAnsi="Arial Narrow" w:cs="Arial"/>
          <w:b/>
          <w:color w:val="000000"/>
          <w:szCs w:val="26"/>
        </w:rPr>
        <w:t xml:space="preserve"> de 2019.</w:t>
      </w:r>
    </w:p>
    <w:p w14:paraId="781E80F3" w14:textId="456EA634" w:rsidR="00E41588" w:rsidRPr="002D0B55" w:rsidRDefault="00E41588" w:rsidP="00E41588">
      <w:pPr>
        <w:ind w:right="-660"/>
        <w:jc w:val="both"/>
        <w:rPr>
          <w:rFonts w:ascii="Arial Narrow" w:hAnsi="Arial Narrow" w:cs="Arial"/>
          <w:b/>
          <w:color w:val="000000"/>
          <w:szCs w:val="26"/>
        </w:rPr>
      </w:pPr>
    </w:p>
    <w:bookmarkEnd w:id="0"/>
    <w:p w14:paraId="288338B2" w14:textId="027ED4DC" w:rsidR="00E41588" w:rsidRPr="002D0B55" w:rsidRDefault="00E41588" w:rsidP="002A095A">
      <w:pPr>
        <w:widowControl w:val="0"/>
        <w:ind w:right="-660"/>
        <w:rPr>
          <w:rFonts w:ascii="Arial Narrow" w:hAnsi="Arial Narrow"/>
          <w:b/>
          <w:color w:val="000000"/>
          <w:szCs w:val="26"/>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1744A821" w14:textId="77777777" w:rsidR="009C69A9" w:rsidRPr="009C69A9" w:rsidRDefault="009C69A9" w:rsidP="009C69A9">
      <w:pPr>
        <w:shd w:val="clear" w:color="auto" w:fill="FFFFFF"/>
        <w:spacing w:line="360" w:lineRule="atLeast"/>
        <w:ind w:right="113"/>
        <w:jc w:val="right"/>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br/>
        <w:t> </w:t>
      </w:r>
    </w:p>
    <w:p w14:paraId="3FF2B14A" w14:textId="77777777" w:rsidR="009C69A9" w:rsidRPr="009C69A9" w:rsidRDefault="009C69A9" w:rsidP="009C69A9">
      <w:pPr>
        <w:shd w:val="clear" w:color="auto" w:fill="FFFFFF"/>
        <w:spacing w:line="360" w:lineRule="atLeast"/>
        <w:ind w:right="114"/>
        <w:jc w:val="right"/>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Saltillo, Coahuila de Zaragoza, a 29 de noviembre de 2019</w:t>
      </w:r>
    </w:p>
    <w:p w14:paraId="5C88304F" w14:textId="77777777" w:rsidR="009C69A9" w:rsidRPr="009C69A9" w:rsidRDefault="009C69A9" w:rsidP="009C69A9">
      <w:pPr>
        <w:shd w:val="clear" w:color="auto" w:fill="FFFFFF"/>
        <w:spacing w:line="360" w:lineRule="atLeast"/>
        <w:ind w:right="113"/>
        <w:jc w:val="right"/>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FB22B07" w14:textId="77777777" w:rsidR="009C69A9" w:rsidRPr="009C69A9" w:rsidRDefault="009C69A9" w:rsidP="009C69A9">
      <w:pPr>
        <w:shd w:val="clear" w:color="auto" w:fill="FFFFFF"/>
        <w:spacing w:line="360" w:lineRule="atLeast"/>
        <w:ind w:right="11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MIGUEL ÁNGEL RIQUELME SOLÍS</w:t>
      </w:r>
      <w:r w:rsidRPr="009C69A9">
        <w:rPr>
          <w:rFonts w:eastAsia="Arial Unicode MS" w:cs="Arial"/>
          <w:color w:val="000000"/>
          <w:sz w:val="24"/>
          <w:szCs w:val="24"/>
          <w:bdr w:val="none" w:sz="0" w:space="0" w:color="auto" w:frame="1"/>
          <w:lang w:eastAsia="es-MX"/>
        </w:rPr>
        <w:t>, Gobernador Constitucional del Estado de Coahuila de Zaragoza, en ejercicio de la facultad que me confieren los artículos 59 fracción II y 82 fracción I  de la Constitución Política del Estado; artículo 9 aparatado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la siguiente iniciativa de:</w:t>
      </w:r>
    </w:p>
    <w:p w14:paraId="21298DB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22DE411" w14:textId="77777777" w:rsidR="009C69A9" w:rsidRPr="009C69A9" w:rsidRDefault="009C69A9" w:rsidP="009C69A9">
      <w:pPr>
        <w:shd w:val="clear" w:color="auto" w:fill="FFFFFF"/>
        <w:spacing w:line="360" w:lineRule="atLeast"/>
        <w:ind w:left="284" w:right="825"/>
        <w:jc w:val="center"/>
        <w:rPr>
          <w:rFonts w:eastAsia="Arial Unicode MS" w:cs="Arial"/>
          <w:i/>
          <w:iCs/>
          <w:color w:val="000000"/>
          <w:sz w:val="24"/>
          <w:szCs w:val="24"/>
          <w:lang w:eastAsia="es-MX"/>
        </w:rPr>
      </w:pPr>
      <w:r w:rsidRPr="009C69A9">
        <w:rPr>
          <w:rFonts w:eastAsia="Arial Unicode MS" w:cs="Arial"/>
          <w:b/>
          <w:bCs/>
          <w:i/>
          <w:iCs/>
          <w:color w:val="000000"/>
          <w:sz w:val="24"/>
          <w:szCs w:val="24"/>
          <w:bdr w:val="none" w:sz="0" w:space="0" w:color="auto" w:frame="1"/>
          <w:lang w:eastAsia="es-MX"/>
        </w:rPr>
        <w:t>DECRETO POR EL QUE SE REFORMAN, ADICIONAN Y DEROGAN DIVERSAS DISPOSICIONES DE LA LEY DE HACIENDA PARA EL ESTADO DE COAHUILA DE ZARAGOZA</w:t>
      </w:r>
    </w:p>
    <w:p w14:paraId="45934A6D" w14:textId="77777777" w:rsidR="009C69A9" w:rsidRPr="009C69A9" w:rsidRDefault="009C69A9" w:rsidP="009C69A9">
      <w:pPr>
        <w:shd w:val="clear" w:color="auto" w:fill="FFFFFF"/>
        <w:spacing w:line="360" w:lineRule="atLeast"/>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E9B00CE" w14:textId="77777777" w:rsidR="009C69A9" w:rsidRPr="009C69A9" w:rsidRDefault="009C69A9" w:rsidP="009C69A9">
      <w:pPr>
        <w:shd w:val="clear" w:color="auto" w:fill="FFFFFF"/>
        <w:spacing w:line="360" w:lineRule="atLeast"/>
        <w:ind w:left="567" w:right="759"/>
        <w:jc w:val="both"/>
        <w:rPr>
          <w:rFonts w:eastAsia="Arial Unicode MS" w:cs="Arial"/>
          <w:color w:val="000000"/>
          <w:sz w:val="24"/>
          <w:szCs w:val="24"/>
          <w:lang w:eastAsia="es-MX"/>
        </w:rPr>
      </w:pPr>
      <w:r w:rsidRPr="009C69A9">
        <w:rPr>
          <w:rFonts w:eastAsia="Arial Unicode MS" w:cs="Arial"/>
          <w:b/>
          <w:bCs/>
          <w:i/>
          <w:iCs/>
          <w:color w:val="000000"/>
          <w:sz w:val="24"/>
          <w:szCs w:val="24"/>
          <w:bdr w:val="none" w:sz="0" w:space="0" w:color="auto" w:frame="1"/>
          <w:lang w:eastAsia="es-MX"/>
        </w:rPr>
        <w:t>ARTÍCULO ÚNICO. </w:t>
      </w:r>
      <w:r w:rsidRPr="009C69A9">
        <w:rPr>
          <w:rFonts w:eastAsia="Arial Unicode MS" w:cs="Arial"/>
          <w:i/>
          <w:iCs/>
          <w:color w:val="000000"/>
          <w:sz w:val="24"/>
          <w:szCs w:val="24"/>
          <w:bdr w:val="none" w:sz="0" w:space="0" w:color="auto" w:frame="1"/>
          <w:lang w:eastAsia="es-MX"/>
        </w:rPr>
        <w:t>Se </w:t>
      </w:r>
      <w:r w:rsidRPr="009C69A9">
        <w:rPr>
          <w:rFonts w:eastAsia="Arial Unicode MS" w:cs="Arial"/>
          <w:b/>
          <w:bCs/>
          <w:i/>
          <w:iCs/>
          <w:color w:val="000000"/>
          <w:sz w:val="24"/>
          <w:szCs w:val="24"/>
          <w:bdr w:val="none" w:sz="0" w:space="0" w:color="auto" w:frame="1"/>
          <w:lang w:eastAsia="es-MX"/>
        </w:rPr>
        <w:t>REFORMAN</w:t>
      </w:r>
      <w:r w:rsidRPr="009C69A9">
        <w:rPr>
          <w:rFonts w:eastAsia="Arial Unicode MS" w:cs="Arial"/>
          <w:i/>
          <w:iCs/>
          <w:color w:val="000000"/>
          <w:sz w:val="24"/>
          <w:szCs w:val="24"/>
          <w:bdr w:val="none" w:sz="0" w:space="0" w:color="auto" w:frame="1"/>
          <w:lang w:eastAsia="es-MX"/>
        </w:rPr>
        <w:t>: los párrafos segundo y cuarto del artículo 3.;el artículo 4; el artículo 5; el primer párrafo del artículo 6; el artículo 11 pasa a ser el artículo 7; el artículo 12 pasa a ser el artículo 8 y se reforman sus párrafos primero, segundo y tercero; el artículo 9; el primer párrafo del artículo 10</w:t>
      </w:r>
      <w:r w:rsidRPr="009C69A9">
        <w:rPr>
          <w:rFonts w:eastAsia="Arial Unicode MS" w:cs="Arial"/>
          <w:i/>
          <w:iCs/>
          <w:color w:val="000000"/>
          <w:spacing w:val="20"/>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el artículo 7 pasa a ser el artículo 11 y se reforma su contenido; el artículo 8 pasa a ser el artículo 12 y se reforman las fracciones I, II, III y IV; se reforma la denominación del Capítulo Cuarto del Título II denominado  “</w:t>
      </w:r>
      <w:r w:rsidRPr="009C69A9">
        <w:rPr>
          <w:rFonts w:eastAsia="Arial Unicode MS" w:cs="Arial"/>
          <w:i/>
          <w:color w:val="000000"/>
          <w:sz w:val="24"/>
          <w:szCs w:val="24"/>
          <w:bdr w:val="none" w:sz="0" w:space="0" w:color="auto" w:frame="1"/>
          <w:lang w:eastAsia="es-MX"/>
        </w:rPr>
        <w:t>DEL IMPUESTO SOBRE TENENCIA O USO DE VEHÍCULOS”</w:t>
      </w:r>
      <w:r w:rsidRPr="009C69A9">
        <w:rPr>
          <w:rFonts w:eastAsia="Arial Unicode MS" w:cs="Arial"/>
          <w:color w:val="000000"/>
          <w:sz w:val="24"/>
          <w:szCs w:val="24"/>
          <w:bdr w:val="none" w:sz="0" w:space="0" w:color="auto" w:frame="1"/>
          <w:lang w:eastAsia="es-MX"/>
        </w:rPr>
        <w:t xml:space="preserve"> y pasa a ser “</w:t>
      </w:r>
      <w:r w:rsidRPr="009C69A9">
        <w:rPr>
          <w:rFonts w:eastAsia="Arial Unicode MS" w:cs="Arial"/>
          <w:i/>
          <w:iCs/>
          <w:color w:val="000000"/>
          <w:sz w:val="24"/>
          <w:szCs w:val="24"/>
          <w:bdr w:val="none" w:sz="0" w:space="0" w:color="auto" w:frame="1"/>
          <w:lang w:eastAsia="es-MX"/>
        </w:rPr>
        <w:t>IMPUESTO POR SERVICIOS DE HOSPEDAJE”</w:t>
      </w:r>
      <w:r w:rsidRPr="009C69A9">
        <w:rPr>
          <w:rFonts w:eastAsia="Arial Unicode MS" w:cs="Arial"/>
          <w:color w:val="000000"/>
          <w:sz w:val="24"/>
          <w:szCs w:val="24"/>
          <w:bdr w:val="none" w:sz="0" w:space="0" w:color="auto" w:frame="1"/>
          <w:lang w:eastAsia="es-MX"/>
        </w:rPr>
        <w:t xml:space="preserve">, y la numeración del Capítulo se establece de la siguiente manera: el artículo 58 pasa a ser el artículo 33; el artículo 59 pasa a ser el artículo 34; el artículo 60 pasa a ser el artículo 35; el artículo 61 pasa a ser el artículo 36; el artículo 62 para a ser el artículo 37; el artículo 63 pasa a ser el artículo 38; el artículo 64 pasa a ser el artículo 39; el artículo 65 pasa a ser el artículo 40; se reforma la denominación del Capítulo Sexto del Título II denominado </w:t>
      </w:r>
      <w:r w:rsidRPr="009C69A9">
        <w:rPr>
          <w:rFonts w:eastAsia="Arial Unicode MS" w:cs="Arial"/>
          <w:i/>
          <w:iCs/>
          <w:color w:val="000000"/>
          <w:sz w:val="24"/>
          <w:szCs w:val="24"/>
          <w:bdr w:val="none" w:sz="0" w:space="0" w:color="auto" w:frame="1"/>
          <w:lang w:eastAsia="es-MX"/>
        </w:rPr>
        <w:t>“DEL IMPUESTO POR REMEDIACIÓN AMBIENTAL EN LA EXTRACCIÓN DE MATERIALES PÉTREOS, </w:t>
      </w:r>
      <w:r w:rsidRPr="009C69A9">
        <w:rPr>
          <w:rFonts w:eastAsia="Arial Unicode MS" w:cs="Arial"/>
          <w:color w:val="000000"/>
          <w:sz w:val="24"/>
          <w:szCs w:val="24"/>
          <w:bdr w:val="none" w:sz="0" w:space="0" w:color="auto" w:frame="1"/>
          <w:lang w:eastAsia="es-MX"/>
        </w:rPr>
        <w:t xml:space="preserve">y pasa a ser Capitulo Quinto, la numeración se ajusta conforma </w:t>
      </w:r>
      <w:r w:rsidRPr="009C69A9">
        <w:rPr>
          <w:rFonts w:eastAsia="Arial Unicode MS" w:cs="Arial"/>
          <w:color w:val="000000"/>
          <w:sz w:val="24"/>
          <w:szCs w:val="24"/>
          <w:bdr w:val="none" w:sz="0" w:space="0" w:color="auto" w:frame="1"/>
          <w:lang w:eastAsia="es-MX"/>
        </w:rPr>
        <w:lastRenderedPageBreak/>
        <w:t>a lo siguiente: el artículo 66 pasa a ser el artículo 41; el artículo 67 pasa a ser el artículo 42; el artículo 68 pasa a ser el artículo 43; el artículo 69 pasa a ser el artículo 44; el artículo 70 pasa a ser el artículo 45; el artículo 71 pasa a ser el artículo 46; el artículo 72 pasa a ser el artículo  47, se reforma la denominación del Capítulo Séptimo del Título II denominado </w:t>
      </w:r>
      <w:r w:rsidRPr="009C69A9">
        <w:rPr>
          <w:rFonts w:eastAsia="Arial Unicode MS" w:cs="Arial"/>
          <w:i/>
          <w:iCs/>
          <w:color w:val="000000"/>
          <w:sz w:val="24"/>
          <w:szCs w:val="24"/>
          <w:bdr w:val="none" w:sz="0" w:space="0" w:color="auto" w:frame="1"/>
          <w:lang w:eastAsia="es-MX"/>
        </w:rPr>
        <w:t>“DEL IMPUESTO SOBRE INGRESOS POR PREMIOS DERIVADOS DE LOTERIAS, RIFAS, SORTEOS, JUEGOS CON APUESTAS Y CONCURSOS”</w:t>
      </w:r>
      <w:r w:rsidRPr="009C69A9">
        <w:rPr>
          <w:rFonts w:eastAsia="Arial Unicode MS" w:cs="Arial"/>
          <w:i/>
          <w:iCs/>
          <w:color w:val="000000"/>
          <w:spacing w:val="20"/>
          <w:sz w:val="24"/>
          <w:szCs w:val="24"/>
          <w:bdr w:val="none" w:sz="0" w:space="0" w:color="auto" w:frame="1"/>
          <w:lang w:eastAsia="es-MX"/>
        </w:rPr>
        <w:t xml:space="preserve"> y pasa a ser el Capítulo Sexto, </w:t>
      </w:r>
      <w:r w:rsidRPr="009C69A9">
        <w:rPr>
          <w:rFonts w:eastAsia="Arial Unicode MS" w:cs="Arial"/>
          <w:color w:val="000000"/>
          <w:spacing w:val="20"/>
          <w:sz w:val="24"/>
          <w:szCs w:val="24"/>
          <w:bdr w:val="none" w:sz="0" w:space="0" w:color="auto" w:frame="1"/>
          <w:lang w:eastAsia="es-MX"/>
        </w:rPr>
        <w:t>y la numeración se ajusta conforme a lo siguiente: el artículo 73 pasa ser el artículo 48; el artículo 74 pasa ser el artículo 49; el artículo 75 pasa a ser el artículo 50; el artículo 76 pasa a ser el artículo 51; el artículo 77 pasa a ser el artículo 52; y el artículo 78 pasa a ser el artículo 53; e</w:t>
      </w:r>
      <w:r w:rsidRPr="009C69A9">
        <w:rPr>
          <w:rFonts w:eastAsia="Arial Unicode MS" w:cs="Arial"/>
          <w:color w:val="000000"/>
          <w:sz w:val="24"/>
          <w:szCs w:val="24"/>
          <w:bdr w:val="none" w:sz="0" w:space="0" w:color="auto" w:frame="1"/>
          <w:lang w:eastAsia="es-MX"/>
        </w:rPr>
        <w:t>n el Título III Capitulo Primero relativo a “</w:t>
      </w:r>
      <w:r w:rsidRPr="009C69A9">
        <w:rPr>
          <w:rFonts w:eastAsia="Arial Unicode MS" w:cs="Arial"/>
          <w:i/>
          <w:color w:val="000000"/>
          <w:sz w:val="24"/>
          <w:szCs w:val="24"/>
          <w:bdr w:val="none" w:sz="0" w:space="0" w:color="auto" w:frame="1"/>
          <w:lang w:eastAsia="es-MX"/>
        </w:rPr>
        <w:t>DERECHOS POR SERVICIOS DEL INSTITUTO REGISTRAL Y CATASTRAL DEL ESTADO DE COAHUILA, Y DEL REGISTRO DE LA PROPIEDAD</w:t>
      </w:r>
      <w:r w:rsidRPr="009C69A9">
        <w:rPr>
          <w:rFonts w:eastAsia="Arial Unicode MS" w:cs="Arial"/>
          <w:color w:val="000000"/>
          <w:sz w:val="24"/>
          <w:szCs w:val="24"/>
          <w:bdr w:val="none" w:sz="0" w:space="0" w:color="auto" w:frame="1"/>
          <w:lang w:eastAsia="es-MX"/>
        </w:rPr>
        <w:t>”,  la numeración se ajusta</w:t>
      </w:r>
      <w:r w:rsidRPr="009C69A9">
        <w:rPr>
          <w:rFonts w:eastAsia="Arial Unicode MS" w:cs="Arial"/>
          <w:color w:val="000000"/>
          <w:spacing w:val="20"/>
          <w:sz w:val="24"/>
          <w:szCs w:val="24"/>
          <w:bdr w:val="none" w:sz="0" w:space="0" w:color="auto" w:frame="1"/>
          <w:lang w:eastAsia="es-MX"/>
        </w:rPr>
        <w:t xml:space="preserve"> conforme a lo siguiente</w:t>
      </w:r>
      <w:r w:rsidRPr="009C69A9">
        <w:rPr>
          <w:rFonts w:eastAsia="Arial Unicode MS" w:cs="Arial"/>
          <w:b/>
          <w:color w:val="000000"/>
          <w:spacing w:val="20"/>
          <w:sz w:val="24"/>
          <w:szCs w:val="24"/>
          <w:bdr w:val="none" w:sz="0" w:space="0" w:color="auto" w:frame="1"/>
          <w:lang w:eastAsia="es-MX"/>
        </w:rPr>
        <w:t>:</w:t>
      </w:r>
      <w:r w:rsidRPr="009C69A9">
        <w:rPr>
          <w:rFonts w:eastAsia="Arial Unicode MS" w:cs="Arial"/>
          <w:color w:val="000000"/>
          <w:spacing w:val="20"/>
          <w:sz w:val="24"/>
          <w:szCs w:val="24"/>
          <w:bdr w:val="none" w:sz="0" w:space="0" w:color="auto" w:frame="1"/>
          <w:lang w:eastAsia="es-MX"/>
        </w:rPr>
        <w:t xml:space="preserve"> el artículo 79 pasa a ser el artículo 54 y se reforma el primer párrafo de la fracción I, el primer párrafo de la fracción II, y el último párrafo; el artículo 79-A pasa a ser artículo 55 y se reforma su contenido; el 79-H pasa a ser artículo 56 y se reforman sus fracciones II, III, V, VI y VII; </w:t>
      </w:r>
      <w:r w:rsidRPr="009C69A9">
        <w:rPr>
          <w:rFonts w:eastAsia="Arial Unicode MS" w:cs="Arial"/>
          <w:color w:val="000000"/>
          <w:sz w:val="24"/>
          <w:szCs w:val="24"/>
          <w:bdr w:val="none" w:sz="0" w:space="0" w:color="auto" w:frame="1"/>
          <w:lang w:eastAsia="es-MX"/>
        </w:rPr>
        <w:t xml:space="preserve">el artículo 57; </w:t>
      </w:r>
      <w:r w:rsidRPr="009C69A9">
        <w:rPr>
          <w:rFonts w:eastAsia="Arial Unicode MS" w:cs="Arial"/>
          <w:color w:val="000000"/>
          <w:spacing w:val="20"/>
          <w:sz w:val="24"/>
          <w:szCs w:val="24"/>
          <w:bdr w:val="none" w:sz="0" w:space="0" w:color="auto" w:frame="1"/>
          <w:lang w:eastAsia="es-MX"/>
        </w:rPr>
        <w:t>el artículo 80 pasa a ser el artículo 58; el artículo 81 pasa a ser el artículo 59 y se reforman sus fracciones I, V y VIII; el artículo 82 pasa a ser el artículo 60 y se reforman sus fracción I, fracción II  su numeral 2 y su último párrafo; el artículo 82-A pasa ser el artículo 61 y se reforma su contenido; el artículo 82-B pasa a ser el artículo 62; el artículo 82-C pasa a ser el artículo 63 y se reforma el numeral 4 de la fracción II y la fracción V; el artículo 83 pasa a ser el artículo 64;  el artículo 84 pasa a ser el artículo 65; en la tercera parte denominada “</w:t>
      </w:r>
      <w:r w:rsidRPr="009C69A9">
        <w:rPr>
          <w:rFonts w:eastAsia="Arial Unicode MS" w:cs="Arial"/>
          <w:i/>
          <w:color w:val="000000"/>
          <w:spacing w:val="20"/>
          <w:sz w:val="24"/>
          <w:szCs w:val="24"/>
          <w:bdr w:val="none" w:sz="0" w:space="0" w:color="auto" w:frame="1"/>
          <w:lang w:eastAsia="es-MX"/>
        </w:rPr>
        <w:t>DE LOS SERVICIOS CATASTRALES</w:t>
      </w:r>
      <w:r w:rsidRPr="009C69A9">
        <w:rPr>
          <w:rFonts w:eastAsia="Arial Unicode MS" w:cs="Arial"/>
          <w:color w:val="000000"/>
          <w:spacing w:val="20"/>
          <w:sz w:val="24"/>
          <w:szCs w:val="24"/>
          <w:bdr w:val="none" w:sz="0" w:space="0" w:color="auto" w:frame="1"/>
          <w:lang w:eastAsia="es-MX"/>
        </w:rPr>
        <w:t>” la numeración se ajusta conforme a lo siguiente el artículo 84-A pasa a ser el artículo 66 y se reforman su fracciones I, III, IV y VII; en la sección segunda del título tercero capítulo primero</w:t>
      </w:r>
      <w:r w:rsidRPr="009C69A9">
        <w:rPr>
          <w:rFonts w:eastAsia="Arial Unicode MS" w:cs="Arial"/>
          <w:color w:val="000000"/>
          <w:sz w:val="24"/>
          <w:szCs w:val="24"/>
          <w:bdr w:val="none" w:sz="0" w:space="0" w:color="auto" w:frame="1"/>
          <w:lang w:eastAsia="es-MX"/>
        </w:rPr>
        <w:t xml:space="preserve">  denominada </w:t>
      </w:r>
      <w:r w:rsidRPr="009C69A9">
        <w:rPr>
          <w:rFonts w:eastAsia="Arial Unicode MS" w:cs="Arial"/>
          <w:i/>
          <w:color w:val="000000"/>
          <w:sz w:val="24"/>
          <w:szCs w:val="24"/>
          <w:bdr w:val="none" w:sz="0" w:space="0" w:color="auto" w:frame="1"/>
          <w:lang w:eastAsia="es-MX"/>
        </w:rPr>
        <w:t xml:space="preserve">“POR SERVICIOS DEL </w:t>
      </w:r>
      <w:r w:rsidRPr="009C69A9">
        <w:rPr>
          <w:rFonts w:eastAsia="Arial Unicode MS" w:cs="Arial"/>
          <w:i/>
          <w:color w:val="000000"/>
          <w:sz w:val="24"/>
          <w:szCs w:val="24"/>
          <w:bdr w:val="none" w:sz="0" w:space="0" w:color="auto" w:frame="1"/>
          <w:lang w:eastAsia="es-MX"/>
        </w:rPr>
        <w:lastRenderedPageBreak/>
        <w:t>REGISTRO CIVIL”,</w:t>
      </w:r>
      <w:r w:rsidRPr="009C69A9">
        <w:rPr>
          <w:rFonts w:eastAsia="Arial Unicode MS" w:cs="Arial"/>
          <w:color w:val="000000"/>
          <w:sz w:val="24"/>
          <w:szCs w:val="24"/>
          <w:bdr w:val="none" w:sz="0" w:space="0" w:color="auto" w:frame="1"/>
          <w:lang w:eastAsia="es-MX"/>
        </w:rPr>
        <w:t xml:space="preserve"> la numeración se ajusta</w:t>
      </w:r>
      <w:r w:rsidRPr="009C69A9">
        <w:rPr>
          <w:rFonts w:eastAsia="Arial Unicode MS" w:cs="Arial"/>
          <w:color w:val="000000"/>
          <w:spacing w:val="20"/>
          <w:sz w:val="24"/>
          <w:szCs w:val="24"/>
          <w:bdr w:val="none" w:sz="0" w:space="0" w:color="auto" w:frame="1"/>
          <w:lang w:eastAsia="es-MX"/>
        </w:rPr>
        <w:t xml:space="preserve"> conforme a lo siguiente</w:t>
      </w:r>
      <w:r w:rsidRPr="009C69A9">
        <w:rPr>
          <w:rFonts w:eastAsia="Arial Unicode MS" w:cs="Arial"/>
          <w:b/>
          <w:color w:val="000000"/>
          <w:spacing w:val="20"/>
          <w:sz w:val="24"/>
          <w:szCs w:val="24"/>
          <w:bdr w:val="none" w:sz="0" w:space="0" w:color="auto" w:frame="1"/>
          <w:lang w:eastAsia="es-MX"/>
        </w:rPr>
        <w:t>:</w:t>
      </w:r>
      <w:r w:rsidRPr="009C69A9">
        <w:rPr>
          <w:rFonts w:eastAsia="Arial Unicode MS" w:cs="Arial"/>
          <w:color w:val="000000"/>
          <w:spacing w:val="20"/>
          <w:sz w:val="24"/>
          <w:szCs w:val="24"/>
          <w:bdr w:val="none" w:sz="0" w:space="0" w:color="auto" w:frame="1"/>
          <w:lang w:eastAsia="es-MX"/>
        </w:rPr>
        <w:t xml:space="preserve"> el artículo 85 pasa a ser el artículo 67 y se reforman las fracciones IV y V; el artículo 86 pasa a ser el artículo 68; en la Sección tercera </w:t>
      </w:r>
      <w:r w:rsidRPr="009C69A9">
        <w:rPr>
          <w:rFonts w:eastAsia="Arial Unicode MS" w:cs="Arial"/>
          <w:i/>
          <w:color w:val="000000"/>
          <w:spacing w:val="20"/>
          <w:sz w:val="24"/>
          <w:szCs w:val="24"/>
          <w:bdr w:val="none" w:sz="0" w:space="0" w:color="auto" w:frame="1"/>
          <w:lang w:eastAsia="es-MX"/>
        </w:rPr>
        <w:t>“POR OTROS SERVICIOS”</w:t>
      </w:r>
      <w:r w:rsidRPr="009C69A9">
        <w:rPr>
          <w:rFonts w:eastAsia="Arial Unicode MS" w:cs="Arial"/>
          <w:color w:val="000000"/>
          <w:spacing w:val="20"/>
          <w:sz w:val="24"/>
          <w:szCs w:val="24"/>
          <w:bdr w:val="none" w:sz="0" w:space="0" w:color="auto" w:frame="1"/>
          <w:lang w:eastAsia="es-MX"/>
        </w:rPr>
        <w:t xml:space="preserve"> la numeración se ajusta conforme a lo siguiente: el 87 pasa ser el artículo 69 y se reforman sus fracciones VII, XIX, XXIV y XXIV-C; el artículo 88 pasa a ser el artículo 70; el artículo 89 pasa a ser el artículo 71; en la sección cuarta denominada </w:t>
      </w:r>
      <w:r w:rsidRPr="009C69A9">
        <w:rPr>
          <w:rFonts w:eastAsia="Arial Unicode MS" w:cs="Arial"/>
          <w:b/>
          <w:color w:val="000000"/>
          <w:spacing w:val="20"/>
          <w:sz w:val="24"/>
          <w:szCs w:val="24"/>
          <w:bdr w:val="none" w:sz="0" w:space="0" w:color="auto" w:frame="1"/>
          <w:lang w:eastAsia="es-MX"/>
        </w:rPr>
        <w:t>“</w:t>
      </w:r>
      <w:r w:rsidRPr="009C69A9">
        <w:rPr>
          <w:rFonts w:eastAsia="Arial Unicode MS" w:cs="Arial"/>
          <w:i/>
          <w:color w:val="000000"/>
          <w:spacing w:val="20"/>
          <w:sz w:val="24"/>
          <w:szCs w:val="24"/>
          <w:bdr w:val="none" w:sz="0" w:space="0" w:color="auto" w:frame="1"/>
          <w:lang w:eastAsia="es-MX"/>
        </w:rPr>
        <w:t>POR SERVICIOS QUE PRESTA LA SECRETARÍA DE GOBIERNO A TRAVES DEL ORGANISMO PUBLICO DESCENTRALIZADO DENOMINADO “PERIODICO OFICIAL DEL ESTADO”,</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90 pasa a ser el artículo 72; el artículo 91 pasa a ser el artículo 73; en el Capítulo segundo sección primera denominada “</w:t>
      </w:r>
      <w:r w:rsidRPr="009C69A9">
        <w:rPr>
          <w:rFonts w:eastAsia="Arial Unicode MS" w:cs="Arial"/>
          <w:i/>
          <w:color w:val="000000"/>
          <w:spacing w:val="20"/>
          <w:sz w:val="24"/>
          <w:szCs w:val="24"/>
          <w:bdr w:val="none" w:sz="0" w:space="0" w:color="auto" w:frame="1"/>
          <w:lang w:eastAsia="es-MX"/>
        </w:rPr>
        <w:t>POR LICENCIAS  PARA ESTABLECIMIENTOS QUE EXPENDAN BEBIDAS ALCOHOLICAS”,</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92 pasa a ser el artículo 74; el artículo 93 pasa a ser el artículo 75; el artículo 94 pasa a ser el artículo 76; el artículo 95 pasa a ser el artículo 77; el artículo 96 pasa a ser el artículo 78; el artículo 97 pasa a ser 79 y se reforma su primer párrafo; el artículo 98 pasa a ser el artículo 80; el artículo 99 pasa a ser el artículo 81; el artículo 100 pasa a ser el artículo 82 y se reforma su fracción IV; el artículo 101 pasa a ser el artículo 83; el artículo 102 pasa a ser el artículo 84; el artículo 103 pasa a ser el artículo 85; el artículo 104 pasa  ser el artículo 86 y se reforma su contenido; el artículo 105 pasa a ser el artículo 87; el artículo 106 pasa a ser el artículo 88; en la sección Segunda denominada  “DE LA REVALIDACION DE LAS </w:t>
      </w:r>
      <w:r w:rsidRPr="009C69A9">
        <w:rPr>
          <w:rFonts w:eastAsia="Arial Unicode MS" w:cs="Arial"/>
          <w:i/>
          <w:color w:val="000000"/>
          <w:spacing w:val="20"/>
          <w:sz w:val="24"/>
          <w:szCs w:val="24"/>
          <w:bdr w:val="none" w:sz="0" w:space="0" w:color="auto" w:frame="1"/>
          <w:lang w:eastAsia="es-MX"/>
        </w:rPr>
        <w:t>LICENCIAS  PARA ESTABLECIMIENTOS QUE EXPENDAN BEBIDAS ALCOHOLICAS”,</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107 pasa ser el artículo 89; el artículo 108 pasa a ser el artículo 90 y se reforma su contenido; el artículo 109 pasa a ser el artículo 91 y se reforma su contenido; el artículo 110 pasa a </w:t>
      </w:r>
      <w:r w:rsidRPr="009C69A9">
        <w:rPr>
          <w:rFonts w:eastAsia="Arial Unicode MS" w:cs="Arial"/>
          <w:color w:val="000000"/>
          <w:spacing w:val="20"/>
          <w:sz w:val="24"/>
          <w:szCs w:val="24"/>
          <w:bdr w:val="none" w:sz="0" w:space="0" w:color="auto" w:frame="1"/>
          <w:lang w:eastAsia="es-MX"/>
        </w:rPr>
        <w:lastRenderedPageBreak/>
        <w:t>ser el artículo 92 y se reforma su contenido; el artículo 111 pasa a ser el artículo 93 y se reforma su contenido; el artículo 112 pasa a ser el artículo 94 y se reforma su contenido; el artículo 113 pasa a ser el artículo 95; en la sección Tercera denominada  “POR LOS SERVICIOS DE CONTROL VEHICULAR</w:t>
      </w:r>
      <w:r w:rsidRPr="009C69A9">
        <w:rPr>
          <w:rFonts w:eastAsia="Arial Unicode MS" w:cs="Arial"/>
          <w:i/>
          <w:color w:val="000000"/>
          <w:spacing w:val="20"/>
          <w:sz w:val="24"/>
          <w:szCs w:val="24"/>
          <w:bdr w:val="none" w:sz="0" w:space="0" w:color="auto" w:frame="1"/>
          <w:lang w:eastAsia="es-MX"/>
        </w:rPr>
        <w:t>”,</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114 pasa a ser el artículo 96 y se reforman la fracción VIII y el párrafo segundo, el artículo 115 pasa a ser el artículo 97; el 116 pasa a ser el artículo 98; el artículo 117 pasa a ser el artículo 99; el artículo118 pasa a ser el artículo 100; el artículo119 pasa a ser el artículo 101;  el artículo 120 pasa a ser el artículo 102; el artículo 121 pasa a ser el artículo 103; en la sección cuarta “LOS PRESTADOS POR SUS UNIDADES ADMINISTRATIVAS” la numeración se ajusta conforme a lo siguiente el artículo 122 pasa a ser el artículo 104; el artículo 123 pasa a ser el artículo 105; en el Capítulo tercero denominado “</w:t>
      </w:r>
      <w:r w:rsidRPr="009C69A9">
        <w:rPr>
          <w:rFonts w:eastAsia="Arial Unicode MS" w:cs="Arial"/>
          <w:i/>
          <w:color w:val="000000"/>
          <w:spacing w:val="20"/>
          <w:sz w:val="24"/>
          <w:szCs w:val="24"/>
          <w:bdr w:val="none" w:sz="0" w:space="0" w:color="auto" w:frame="1"/>
          <w:lang w:eastAsia="es-MX"/>
        </w:rPr>
        <w:t>POR SERVICIOS  CAUSADOS POR EL USO Y/O APROVECHAMIENTO DE AUTOPISTAS ESTATALES”,</w:t>
      </w:r>
      <w:r w:rsidRPr="009C69A9">
        <w:rPr>
          <w:rFonts w:eastAsia="Arial Unicode MS" w:cs="Arial"/>
          <w:color w:val="000000"/>
          <w:sz w:val="24"/>
          <w:szCs w:val="24"/>
          <w:bdr w:val="none" w:sz="0" w:space="0" w:color="auto" w:frame="1"/>
          <w:lang w:eastAsia="es-MX"/>
        </w:rPr>
        <w:t xml:space="preserve"> 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124 pasa a ser el artículo 106; el artículo 125 pasa a ser el artículo 107; el artículo 126 pasa a ser el artículo 108; en el Capítulo cuarto, sección primera denominado</w:t>
      </w:r>
      <w:r w:rsidRPr="009C69A9">
        <w:rPr>
          <w:rFonts w:eastAsia="Arial Unicode MS" w:cs="Arial"/>
          <w:b/>
          <w:color w:val="000000"/>
          <w:spacing w:val="20"/>
          <w:sz w:val="24"/>
          <w:szCs w:val="24"/>
          <w:bdr w:val="none" w:sz="0" w:space="0" w:color="auto" w:frame="1"/>
          <w:lang w:eastAsia="es-MX"/>
        </w:rPr>
        <w:t xml:space="preserve"> “</w:t>
      </w:r>
      <w:r w:rsidRPr="009C69A9">
        <w:rPr>
          <w:rFonts w:eastAsia="Arial Unicode MS" w:cs="Arial"/>
          <w:i/>
          <w:color w:val="000000"/>
          <w:spacing w:val="20"/>
          <w:sz w:val="24"/>
          <w:szCs w:val="24"/>
          <w:bdr w:val="none" w:sz="0" w:space="0" w:color="auto" w:frame="1"/>
          <w:lang w:eastAsia="es-MX"/>
        </w:rPr>
        <w:t xml:space="preserve">POR SERVICIOS  DE LA COMISIÓN ESTATAL DE VIVIENDA Y COMISION ESTATAL PARA LA REGULARIZACIÓN DE LA TENENCIA DE LA TIERRA URBANA Y RÚSTICA DE COAHUILA”,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127 pasa a ser el artículo 109; el artículo 128 pasa a ser el artículo 110; el artículo 129 pasa a ser el artículo 111; el artículo 130 pasa a ser el artículo 112; en el Capítulo QUINTO Sección SEGUNDA denominado “</w:t>
      </w:r>
      <w:r w:rsidRPr="009C69A9">
        <w:rPr>
          <w:rFonts w:eastAsia="Arial Unicode MS" w:cs="Arial"/>
          <w:i/>
          <w:color w:val="000000"/>
          <w:spacing w:val="20"/>
          <w:sz w:val="24"/>
          <w:szCs w:val="24"/>
          <w:bdr w:val="none" w:sz="0" w:space="0" w:color="auto" w:frame="1"/>
          <w:lang w:eastAsia="es-MX"/>
        </w:rPr>
        <w:t>POR SERVICIOS  DE CONTROL DE TRANSPORTE PUBLICO”,</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131 pasa a ser el artículo 113 y se reforman las fracciones IV y V; el artículo 132 pasa a ser el artículo 114; el artículo 133 pasa a ser el artículo 115; el artículo 134 pasa a ser el artículo 116; el </w:t>
      </w:r>
      <w:r w:rsidRPr="009C69A9">
        <w:rPr>
          <w:rFonts w:eastAsia="Arial Unicode MS" w:cs="Arial"/>
          <w:color w:val="000000"/>
          <w:spacing w:val="20"/>
          <w:sz w:val="24"/>
          <w:szCs w:val="24"/>
          <w:bdr w:val="none" w:sz="0" w:space="0" w:color="auto" w:frame="1"/>
          <w:lang w:eastAsia="es-MX"/>
        </w:rPr>
        <w:lastRenderedPageBreak/>
        <w:t>artículo 135 pasa a ser el artículo 117; el artículo 136 pasa a ser el artículo 118; el 137 pasa a ser el artículo 119; el artículo 138 pasa a ser el artículo 120; en la sección tercera denominada “</w:t>
      </w:r>
      <w:r w:rsidRPr="009C69A9">
        <w:rPr>
          <w:rFonts w:eastAsia="Arial Unicode MS" w:cs="Arial"/>
          <w:i/>
          <w:color w:val="000000"/>
          <w:spacing w:val="20"/>
          <w:sz w:val="24"/>
          <w:szCs w:val="24"/>
          <w:bdr w:val="none" w:sz="0" w:space="0" w:color="auto" w:frame="1"/>
          <w:lang w:eastAsia="es-MX"/>
        </w:rPr>
        <w:t>POR SERVICIOS  DE INFRAESTRUCTURA”,</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138-A pasa a ser el artículo 121; el artículo 138-B pasa a ser el artículo 122; el artículo 138-C pasa a ser el artículo 123; en la Sección Cuarta denominada “</w:t>
      </w:r>
      <w:r w:rsidRPr="009C69A9">
        <w:rPr>
          <w:rFonts w:eastAsia="Arial Unicode MS" w:cs="Arial"/>
          <w:i/>
          <w:color w:val="000000"/>
          <w:spacing w:val="20"/>
          <w:sz w:val="24"/>
          <w:szCs w:val="24"/>
          <w:bdr w:val="none" w:sz="0" w:space="0" w:color="auto" w:frame="1"/>
          <w:lang w:eastAsia="es-MX"/>
        </w:rPr>
        <w:t>POR OTROS SERVICIOS”,</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139 pasa a ser el artículo 124 y se reforma su fracción V; el artículo 140 pasa a ser el artículo 125; el artículo 141 pasa a ser el artículo 126; en el Capítulo Sexto denominado “</w:t>
      </w:r>
      <w:r w:rsidRPr="009C69A9">
        <w:rPr>
          <w:rFonts w:eastAsia="Arial Unicode MS" w:cs="Arial"/>
          <w:i/>
          <w:color w:val="000000"/>
          <w:spacing w:val="20"/>
          <w:sz w:val="24"/>
          <w:szCs w:val="24"/>
          <w:bdr w:val="none" w:sz="0" w:space="0" w:color="auto" w:frame="1"/>
          <w:lang w:eastAsia="es-MX"/>
        </w:rPr>
        <w:t>POR SERVICIOS DE LA SECRETARÍA DE EDUCACION”,</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142 pasa a ser el artículo 127; el artículo 143 pasa a ser el artículo 128; el artículo 144 pasa a ser el artículo 129; en el Capítulo Séptimo, denominado “</w:t>
      </w:r>
      <w:r w:rsidRPr="009C69A9">
        <w:rPr>
          <w:rFonts w:eastAsia="Arial Unicode MS" w:cs="Arial"/>
          <w:i/>
          <w:color w:val="000000"/>
          <w:spacing w:val="20"/>
          <w:sz w:val="24"/>
          <w:szCs w:val="24"/>
          <w:bdr w:val="none" w:sz="0" w:space="0" w:color="auto" w:frame="1"/>
          <w:lang w:eastAsia="es-MX"/>
        </w:rPr>
        <w:t>POR SERVICIOS  DE LA SECRETARIA DE MEDIO AMBIENTE”,</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artículo145 pasa a ser el artículo 130, y se reforman las fracciones I, II, III, V, VI, VII, X, XI, XII, XIII, XIV, XV, XVI, XVII, XVIII XIX y XXIII; </w:t>
      </w:r>
      <w:r w:rsidRPr="009C69A9">
        <w:rPr>
          <w:rFonts w:eastAsia="Arial Unicode MS" w:cs="Arial"/>
          <w:color w:val="000000"/>
          <w:sz w:val="24"/>
          <w:szCs w:val="24"/>
          <w:bdr w:val="none" w:sz="0" w:space="0" w:color="auto" w:frame="1"/>
          <w:lang w:eastAsia="es-MX"/>
        </w:rPr>
        <w:t xml:space="preserve">el artículo 146 </w:t>
      </w:r>
      <w:r w:rsidRPr="009C69A9">
        <w:rPr>
          <w:rFonts w:eastAsia="Arial Unicode MS" w:cs="Arial"/>
          <w:color w:val="000000"/>
          <w:spacing w:val="20"/>
          <w:sz w:val="24"/>
          <w:szCs w:val="24"/>
          <w:bdr w:val="none" w:sz="0" w:space="0" w:color="auto" w:frame="1"/>
          <w:lang w:eastAsia="es-MX"/>
        </w:rPr>
        <w:t>pasa a ser el artículo</w:t>
      </w:r>
      <w:r w:rsidRPr="009C69A9">
        <w:rPr>
          <w:rFonts w:eastAsia="Arial Unicode MS" w:cs="Arial"/>
          <w:color w:val="000000"/>
          <w:sz w:val="24"/>
          <w:szCs w:val="24"/>
          <w:bdr w:val="none" w:sz="0" w:space="0" w:color="auto" w:frame="1"/>
          <w:lang w:eastAsia="es-MX"/>
        </w:rPr>
        <w:t xml:space="preserve"> 131; el artículo 147 </w:t>
      </w:r>
      <w:r w:rsidRPr="009C69A9">
        <w:rPr>
          <w:rFonts w:eastAsia="Arial Unicode MS" w:cs="Arial"/>
          <w:color w:val="000000"/>
          <w:spacing w:val="20"/>
          <w:sz w:val="24"/>
          <w:szCs w:val="24"/>
          <w:bdr w:val="none" w:sz="0" w:space="0" w:color="auto" w:frame="1"/>
          <w:lang w:eastAsia="es-MX"/>
        </w:rPr>
        <w:t>pasa a ser el artículo</w:t>
      </w:r>
      <w:r w:rsidRPr="009C69A9">
        <w:rPr>
          <w:rFonts w:eastAsia="Arial Unicode MS" w:cs="Arial"/>
          <w:color w:val="000000"/>
          <w:sz w:val="24"/>
          <w:szCs w:val="24"/>
          <w:bdr w:val="none" w:sz="0" w:space="0" w:color="auto" w:frame="1"/>
          <w:lang w:eastAsia="es-MX"/>
        </w:rPr>
        <w:t xml:space="preserve"> 132; </w:t>
      </w:r>
      <w:r w:rsidRPr="009C69A9">
        <w:rPr>
          <w:rFonts w:eastAsia="Arial Unicode MS" w:cs="Arial"/>
          <w:color w:val="000000"/>
          <w:spacing w:val="20"/>
          <w:sz w:val="24"/>
          <w:szCs w:val="24"/>
          <w:bdr w:val="none" w:sz="0" w:space="0" w:color="auto" w:frame="1"/>
          <w:lang w:eastAsia="es-MX"/>
        </w:rPr>
        <w:t>en el Capítulo Octavo denominado “</w:t>
      </w:r>
      <w:r w:rsidRPr="009C69A9">
        <w:rPr>
          <w:rFonts w:eastAsia="Arial Unicode MS" w:cs="Arial"/>
          <w:i/>
          <w:color w:val="000000"/>
          <w:spacing w:val="20"/>
          <w:sz w:val="24"/>
          <w:szCs w:val="24"/>
          <w:bdr w:val="none" w:sz="0" w:space="0" w:color="auto" w:frame="1"/>
          <w:lang w:eastAsia="es-MX"/>
        </w:rPr>
        <w:t>POR SERVICIOS  DE LA SECRETARIA DE FISCALIZACION Y RENDICIÓN DE CUENTAS”,</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w:t>
      </w:r>
      <w:r w:rsidRPr="009C69A9">
        <w:rPr>
          <w:rFonts w:eastAsia="Arial Unicode MS" w:cs="Arial"/>
          <w:color w:val="000000"/>
          <w:sz w:val="24"/>
          <w:szCs w:val="24"/>
          <w:bdr w:val="none" w:sz="0" w:space="0" w:color="auto" w:frame="1"/>
          <w:lang w:eastAsia="es-MX"/>
        </w:rPr>
        <w:t xml:space="preserve">el artículo 148 </w:t>
      </w:r>
      <w:r w:rsidRPr="009C69A9">
        <w:rPr>
          <w:rFonts w:eastAsia="Arial Unicode MS" w:cs="Arial"/>
          <w:color w:val="000000"/>
          <w:spacing w:val="20"/>
          <w:sz w:val="24"/>
          <w:szCs w:val="24"/>
          <w:bdr w:val="none" w:sz="0" w:space="0" w:color="auto" w:frame="1"/>
          <w:lang w:eastAsia="es-MX"/>
        </w:rPr>
        <w:t>pasa a ser el artículo</w:t>
      </w:r>
      <w:r w:rsidRPr="009C69A9">
        <w:rPr>
          <w:rFonts w:eastAsia="Arial Unicode MS" w:cs="Arial"/>
          <w:color w:val="000000"/>
          <w:sz w:val="24"/>
          <w:szCs w:val="24"/>
          <w:bdr w:val="none" w:sz="0" w:space="0" w:color="auto" w:frame="1"/>
          <w:lang w:eastAsia="es-MX"/>
        </w:rPr>
        <w:t xml:space="preserve"> 133; el artículo 149 </w:t>
      </w:r>
      <w:r w:rsidRPr="009C69A9">
        <w:rPr>
          <w:rFonts w:eastAsia="Arial Unicode MS" w:cs="Arial"/>
          <w:color w:val="000000"/>
          <w:spacing w:val="20"/>
          <w:sz w:val="24"/>
          <w:szCs w:val="24"/>
          <w:bdr w:val="none" w:sz="0" w:space="0" w:color="auto" w:frame="1"/>
          <w:lang w:eastAsia="es-MX"/>
        </w:rPr>
        <w:t>pasa a ser el artículo</w:t>
      </w:r>
      <w:r w:rsidRPr="009C69A9">
        <w:rPr>
          <w:rFonts w:eastAsia="Arial Unicode MS" w:cs="Arial"/>
          <w:color w:val="000000"/>
          <w:sz w:val="24"/>
          <w:szCs w:val="24"/>
          <w:bdr w:val="none" w:sz="0" w:space="0" w:color="auto" w:frame="1"/>
          <w:lang w:eastAsia="es-MX"/>
        </w:rPr>
        <w:t xml:space="preserve"> 134; el artículo 150 </w:t>
      </w:r>
      <w:r w:rsidRPr="009C69A9">
        <w:rPr>
          <w:rFonts w:eastAsia="Arial Unicode MS" w:cs="Arial"/>
          <w:color w:val="000000"/>
          <w:spacing w:val="20"/>
          <w:sz w:val="24"/>
          <w:szCs w:val="24"/>
          <w:bdr w:val="none" w:sz="0" w:space="0" w:color="auto" w:frame="1"/>
          <w:lang w:eastAsia="es-MX"/>
        </w:rPr>
        <w:t>pasa a ser el artículo</w:t>
      </w:r>
      <w:r w:rsidRPr="009C69A9">
        <w:rPr>
          <w:rFonts w:eastAsia="Arial Unicode MS" w:cs="Arial"/>
          <w:color w:val="000000"/>
          <w:sz w:val="24"/>
          <w:szCs w:val="24"/>
          <w:bdr w:val="none" w:sz="0" w:space="0" w:color="auto" w:frame="1"/>
          <w:lang w:eastAsia="es-MX"/>
        </w:rPr>
        <w:t xml:space="preserve"> 135; el artículo 151</w:t>
      </w:r>
      <w:r w:rsidRPr="009C69A9">
        <w:rPr>
          <w:rFonts w:eastAsia="Arial Unicode MS" w:cs="Arial"/>
          <w:color w:val="000000"/>
          <w:spacing w:val="20"/>
          <w:sz w:val="24"/>
          <w:szCs w:val="24"/>
          <w:bdr w:val="none" w:sz="0" w:space="0" w:color="auto" w:frame="1"/>
          <w:lang w:eastAsia="es-MX"/>
        </w:rPr>
        <w:t xml:space="preserve"> pasa a ser el artículo</w:t>
      </w:r>
      <w:r w:rsidRPr="009C69A9">
        <w:rPr>
          <w:rFonts w:eastAsia="Arial Unicode MS" w:cs="Arial"/>
          <w:color w:val="000000"/>
          <w:sz w:val="24"/>
          <w:szCs w:val="24"/>
          <w:bdr w:val="none" w:sz="0" w:space="0" w:color="auto" w:frame="1"/>
          <w:lang w:eastAsia="es-MX"/>
        </w:rPr>
        <w:t xml:space="preserve"> 136; se reforma la denominación del Capítulo Noveno del Título III </w:t>
      </w:r>
      <w:r w:rsidRPr="009C69A9">
        <w:rPr>
          <w:rFonts w:eastAsia="Arial Unicode MS" w:cs="Arial"/>
          <w:i/>
          <w:iCs/>
          <w:color w:val="000000"/>
          <w:sz w:val="24"/>
          <w:szCs w:val="24"/>
          <w:bdr w:val="none" w:sz="0" w:space="0" w:color="auto" w:frame="1"/>
          <w:lang w:eastAsia="es-MX"/>
        </w:rPr>
        <w:t>“POR SERVICIOS DE LA SECRETARÍA DE DESARROLLO ECONÓMICO”</w:t>
      </w:r>
      <w:r w:rsidRPr="009C69A9">
        <w:rPr>
          <w:rFonts w:eastAsia="Arial Unicode MS" w:cs="Arial"/>
          <w:color w:val="000000"/>
          <w:sz w:val="24"/>
          <w:szCs w:val="24"/>
          <w:bdr w:val="none" w:sz="0" w:space="0" w:color="auto" w:frame="1"/>
          <w:lang w:eastAsia="es-MX"/>
        </w:rPr>
        <w:t xml:space="preserve">  y pasa a ser “POR SERVICIOS DE LA SECRETARIA DE ECONOMÍA” </w:t>
      </w:r>
      <w:r w:rsidRPr="009C69A9">
        <w:rPr>
          <w:rFonts w:eastAsia="Arial Unicode MS" w:cs="Arial"/>
          <w:color w:val="000000"/>
          <w:spacing w:val="20"/>
          <w:sz w:val="24"/>
          <w:szCs w:val="24"/>
          <w:bdr w:val="none" w:sz="0" w:space="0" w:color="auto" w:frame="1"/>
          <w:lang w:eastAsia="es-MX"/>
        </w:rPr>
        <w:t xml:space="preserve">y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w:t>
      </w:r>
      <w:r w:rsidRPr="009C69A9">
        <w:rPr>
          <w:rFonts w:eastAsia="Arial Unicode MS" w:cs="Arial"/>
          <w:color w:val="000000"/>
          <w:sz w:val="24"/>
          <w:szCs w:val="24"/>
          <w:bdr w:val="none" w:sz="0" w:space="0" w:color="auto" w:frame="1"/>
          <w:lang w:eastAsia="es-MX"/>
        </w:rPr>
        <w:t xml:space="preserve">: el artículo 152 pasa a ser el artículo 137 y se reforma su contenido; el artículo 153 pasa a ser </w:t>
      </w:r>
      <w:r w:rsidRPr="009C69A9">
        <w:rPr>
          <w:rFonts w:eastAsia="Arial Unicode MS" w:cs="Arial"/>
          <w:color w:val="000000"/>
          <w:spacing w:val="20"/>
          <w:sz w:val="24"/>
          <w:szCs w:val="24"/>
          <w:bdr w:val="none" w:sz="0" w:space="0" w:color="auto" w:frame="1"/>
          <w:lang w:eastAsia="es-MX"/>
        </w:rPr>
        <w:t xml:space="preserve">el artículo </w:t>
      </w:r>
      <w:r w:rsidRPr="009C69A9">
        <w:rPr>
          <w:rFonts w:eastAsia="Arial Unicode MS" w:cs="Arial"/>
          <w:color w:val="000000"/>
          <w:sz w:val="24"/>
          <w:szCs w:val="24"/>
          <w:bdr w:val="none" w:sz="0" w:space="0" w:color="auto" w:frame="1"/>
          <w:lang w:eastAsia="es-MX"/>
        </w:rPr>
        <w:t xml:space="preserve">138; el artículo 154 pasa a ser </w:t>
      </w:r>
      <w:r w:rsidRPr="009C69A9">
        <w:rPr>
          <w:rFonts w:eastAsia="Arial Unicode MS" w:cs="Arial"/>
          <w:color w:val="000000"/>
          <w:spacing w:val="20"/>
          <w:sz w:val="24"/>
          <w:szCs w:val="24"/>
          <w:bdr w:val="none" w:sz="0" w:space="0" w:color="auto" w:frame="1"/>
          <w:lang w:eastAsia="es-MX"/>
        </w:rPr>
        <w:t xml:space="preserve">el artículo </w:t>
      </w:r>
      <w:r w:rsidRPr="009C69A9">
        <w:rPr>
          <w:rFonts w:eastAsia="Arial Unicode MS" w:cs="Arial"/>
          <w:color w:val="000000"/>
          <w:sz w:val="24"/>
          <w:szCs w:val="24"/>
          <w:bdr w:val="none" w:sz="0" w:space="0" w:color="auto" w:frame="1"/>
          <w:lang w:eastAsia="es-MX"/>
        </w:rPr>
        <w:t xml:space="preserve">139; el artículo 155 pasa a ser </w:t>
      </w:r>
      <w:r w:rsidRPr="009C69A9">
        <w:rPr>
          <w:rFonts w:eastAsia="Arial Unicode MS" w:cs="Arial"/>
          <w:color w:val="000000"/>
          <w:spacing w:val="20"/>
          <w:sz w:val="24"/>
          <w:szCs w:val="24"/>
          <w:bdr w:val="none" w:sz="0" w:space="0" w:color="auto" w:frame="1"/>
          <w:lang w:eastAsia="es-MX"/>
        </w:rPr>
        <w:t xml:space="preserve">el artículo </w:t>
      </w:r>
      <w:r w:rsidRPr="009C69A9">
        <w:rPr>
          <w:rFonts w:eastAsia="Arial Unicode MS" w:cs="Arial"/>
          <w:color w:val="000000"/>
          <w:sz w:val="24"/>
          <w:szCs w:val="24"/>
          <w:bdr w:val="none" w:sz="0" w:space="0" w:color="auto" w:frame="1"/>
          <w:lang w:eastAsia="es-MX"/>
        </w:rPr>
        <w:t xml:space="preserve">140 y se reforma su fracción II; el artículo 156 pasa </w:t>
      </w:r>
      <w:r w:rsidRPr="009C69A9">
        <w:rPr>
          <w:rFonts w:eastAsia="Arial Unicode MS" w:cs="Arial"/>
          <w:color w:val="000000"/>
          <w:sz w:val="24"/>
          <w:szCs w:val="24"/>
          <w:bdr w:val="none" w:sz="0" w:space="0" w:color="auto" w:frame="1"/>
          <w:lang w:eastAsia="es-MX"/>
        </w:rPr>
        <w:lastRenderedPageBreak/>
        <w:t xml:space="preserve">a ser </w:t>
      </w:r>
      <w:r w:rsidRPr="009C69A9">
        <w:rPr>
          <w:rFonts w:eastAsia="Arial Unicode MS" w:cs="Arial"/>
          <w:color w:val="000000"/>
          <w:spacing w:val="20"/>
          <w:sz w:val="24"/>
          <w:szCs w:val="24"/>
          <w:bdr w:val="none" w:sz="0" w:space="0" w:color="auto" w:frame="1"/>
          <w:lang w:eastAsia="es-MX"/>
        </w:rPr>
        <w:t>el artículo</w:t>
      </w:r>
      <w:r w:rsidRPr="009C69A9">
        <w:rPr>
          <w:rFonts w:eastAsia="Arial Unicode MS" w:cs="Arial"/>
          <w:color w:val="000000"/>
          <w:sz w:val="24"/>
          <w:szCs w:val="24"/>
          <w:bdr w:val="none" w:sz="0" w:space="0" w:color="auto" w:frame="1"/>
          <w:lang w:eastAsia="es-MX"/>
        </w:rPr>
        <w:t xml:space="preserve"> 141; se reforma la denominación del Capítulo Décimo del Título III denominado por “</w:t>
      </w:r>
      <w:r w:rsidRPr="009C69A9">
        <w:rPr>
          <w:rFonts w:eastAsia="Arial Unicode MS" w:cs="Arial"/>
          <w:i/>
          <w:color w:val="000000"/>
          <w:sz w:val="24"/>
          <w:szCs w:val="24"/>
          <w:bdr w:val="none" w:sz="0" w:space="0" w:color="auto" w:frame="1"/>
          <w:lang w:eastAsia="es-MX"/>
        </w:rPr>
        <w:t>SERVICIOS DE LA FISCALÍA GENERAL DEL ESTADO DE COAHUILA</w:t>
      </w:r>
      <w:r w:rsidRPr="009C69A9">
        <w:rPr>
          <w:rFonts w:eastAsia="Arial Unicode MS" w:cs="Arial"/>
          <w:color w:val="000000"/>
          <w:sz w:val="24"/>
          <w:szCs w:val="24"/>
          <w:bdr w:val="none" w:sz="0" w:space="0" w:color="auto" w:frame="1"/>
          <w:lang w:eastAsia="es-MX"/>
        </w:rPr>
        <w:t xml:space="preserve">” y pasa a ser </w:t>
      </w:r>
      <w:r w:rsidRPr="009C69A9">
        <w:rPr>
          <w:rFonts w:eastAsia="Arial Unicode MS" w:cs="Arial"/>
          <w:i/>
          <w:iCs/>
          <w:color w:val="000000"/>
          <w:sz w:val="24"/>
          <w:szCs w:val="24"/>
          <w:bdr w:val="none" w:sz="0" w:space="0" w:color="auto" w:frame="1"/>
          <w:lang w:eastAsia="es-MX"/>
        </w:rPr>
        <w:t>“POR SERVICIOS DE LA SECRETARÍA DE SEGURIDAD PÚBLICA”</w:t>
      </w:r>
      <w:r w:rsidRPr="009C69A9">
        <w:rPr>
          <w:rFonts w:eastAsia="Arial Unicode MS" w:cs="Arial"/>
          <w:color w:val="000000"/>
          <w:spacing w:val="20"/>
          <w:sz w:val="24"/>
          <w:szCs w:val="24"/>
          <w:bdr w:val="none" w:sz="0" w:space="0" w:color="auto" w:frame="1"/>
          <w:lang w:eastAsia="es-MX"/>
        </w:rPr>
        <w:t xml:space="preserve"> y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w:t>
      </w:r>
      <w:r w:rsidRPr="009C69A9">
        <w:rPr>
          <w:rFonts w:eastAsia="Arial Unicode MS" w:cs="Arial"/>
          <w:color w:val="000000"/>
          <w:sz w:val="24"/>
          <w:szCs w:val="24"/>
          <w:bdr w:val="none" w:sz="0" w:space="0" w:color="auto" w:frame="1"/>
          <w:lang w:eastAsia="es-MX"/>
        </w:rPr>
        <w:t xml:space="preserve">: </w:t>
      </w:r>
      <w:r w:rsidRPr="009C69A9">
        <w:rPr>
          <w:rFonts w:eastAsia="Arial Unicode MS" w:cs="Arial"/>
          <w:color w:val="000000"/>
          <w:spacing w:val="20"/>
          <w:sz w:val="24"/>
          <w:szCs w:val="24"/>
          <w:bdr w:val="none" w:sz="0" w:space="0" w:color="auto" w:frame="1"/>
          <w:lang w:eastAsia="es-MX"/>
        </w:rPr>
        <w:t xml:space="preserve"> el artículo 157 pasa a ser el artículo 142; el artículo 158 pasa a ser el artículo 143; el artículo 159 pasa a ser el artículo 144; en el capítulo décimo primero denominado “POR SERVICIOS PRESTADOS POR LAS DEPENDENCIAS DE LA ADMINISTRACIÓN PÚBLICA CENTRALIZADA RELATIVAS AL DERECHO DE ACCESO A LA INFORMACIÓN PÚBLICA” la numeración se ajusta conforme a lo siguiente: el artículo 160 pasa a ser el artículo 145; el artículo 161 pasa a ser el artículo 146; el artículo 162 pasa a ser el artículo 147; el artículo 163 pasa a ser el artículo 148; el artículo 164 pasa a ser el artículo 149; en el Capítulo décimo segundo denominado “</w:t>
      </w:r>
      <w:r w:rsidRPr="009C69A9">
        <w:rPr>
          <w:rFonts w:eastAsia="Arial Unicode MS" w:cs="Arial"/>
          <w:i/>
          <w:color w:val="000000"/>
          <w:spacing w:val="20"/>
          <w:sz w:val="24"/>
          <w:szCs w:val="24"/>
          <w:bdr w:val="none" w:sz="0" w:space="0" w:color="auto" w:frame="1"/>
          <w:lang w:eastAsia="es-MX"/>
        </w:rPr>
        <w:t>POR SERVICIOS  DEL PODER JUDICIAL DEL ESTADO DE COAHUILADE ZARAGOZA”,</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165 pasa a ser el artículo 150; el artículo 166 pasa a ser el artículo 151; el artículo 167 pasa a ser el artículo 152; el artículo 172 pasa a ser el artículo 153; se reforma la denominación de la Sección Segunda del capítulo Décimo Tercero, del Título III </w:t>
      </w:r>
      <w:r w:rsidRPr="009C69A9">
        <w:rPr>
          <w:rFonts w:eastAsia="Arial Unicode MS" w:cs="Arial"/>
          <w:i/>
          <w:iCs/>
          <w:color w:val="000000"/>
          <w:spacing w:val="20"/>
          <w:sz w:val="24"/>
          <w:szCs w:val="24"/>
          <w:bdr w:val="none" w:sz="0" w:space="0" w:color="auto" w:frame="1"/>
          <w:lang w:eastAsia="es-MX"/>
        </w:rPr>
        <w:t xml:space="preserve">“POR SERVICIOS PRESTADOS POR EL INSTITUTO ESTATAL DEL DEPORTE DEL ESTADO DE COAHUILA DE ZARAGOZA” y pasa a ser </w:t>
      </w:r>
      <w:r w:rsidRPr="009C69A9">
        <w:rPr>
          <w:rFonts w:eastAsia="Arial Unicode MS" w:cs="Arial"/>
          <w:color w:val="000000"/>
          <w:spacing w:val="20"/>
          <w:sz w:val="24"/>
          <w:szCs w:val="24"/>
          <w:bdr w:val="none" w:sz="0" w:space="0" w:color="auto" w:frame="1"/>
          <w:lang w:eastAsia="es-MX"/>
        </w:rPr>
        <w:t>Sección Primera del capítulo Décimo Tercero, del Título III </w:t>
      </w:r>
      <w:r w:rsidRPr="009C69A9">
        <w:rPr>
          <w:rFonts w:eastAsia="Arial Unicode MS" w:cs="Arial"/>
          <w:i/>
          <w:iCs/>
          <w:color w:val="000000"/>
          <w:spacing w:val="20"/>
          <w:sz w:val="24"/>
          <w:szCs w:val="24"/>
          <w:bdr w:val="none" w:sz="0" w:space="0" w:color="auto" w:frame="1"/>
          <w:lang w:eastAsia="es-MX"/>
        </w:rPr>
        <w:t>“POR SERVICIOS PRESTADOS POR EL INSTITUTO ESTATAL DEL DEPORTE DEL ESTADO DE COAHUILA DE ZARAGOZA</w:t>
      </w:r>
      <w:r w:rsidRPr="009C69A9">
        <w:rPr>
          <w:rFonts w:eastAsia="Arial Unicode MS" w:cs="Arial"/>
          <w:color w:val="000000"/>
          <w:spacing w:val="20"/>
          <w:sz w:val="24"/>
          <w:szCs w:val="24"/>
          <w:bdr w:val="none" w:sz="0" w:space="0" w:color="auto" w:frame="1"/>
          <w:lang w:eastAsia="es-MX"/>
        </w:rPr>
        <w:t xml:space="preserve"> y se recorre la numeración para quedar como sigue: el artículo 173 pasa a ser el artículo 154; el artículo 174 pasa a ser el artículo 155;  el artículo 175 pasa a ser el artículo 156; el artículo 176 pasa a ser el artículo 157; en el TITULO IV Capítulo Primero denominado “CONTRIBUCIÓN </w:t>
      </w:r>
      <w:r w:rsidRPr="009C69A9">
        <w:rPr>
          <w:rFonts w:eastAsia="Arial Unicode MS" w:cs="Arial"/>
          <w:i/>
          <w:color w:val="000000"/>
          <w:spacing w:val="20"/>
          <w:sz w:val="24"/>
          <w:szCs w:val="24"/>
          <w:bdr w:val="none" w:sz="0" w:space="0" w:color="auto" w:frame="1"/>
          <w:lang w:eastAsia="es-MX"/>
        </w:rPr>
        <w:t>POR GASTO”,</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177 pasa a ser el </w:t>
      </w:r>
      <w:r w:rsidRPr="009C69A9">
        <w:rPr>
          <w:rFonts w:eastAsia="Arial Unicode MS" w:cs="Arial"/>
          <w:color w:val="000000"/>
          <w:spacing w:val="20"/>
          <w:sz w:val="24"/>
          <w:szCs w:val="24"/>
          <w:bdr w:val="none" w:sz="0" w:space="0" w:color="auto" w:frame="1"/>
          <w:lang w:eastAsia="es-MX"/>
        </w:rPr>
        <w:lastRenderedPageBreak/>
        <w:t>artículo 158; el artículo 178 pasa a ser el artículo 159; el artículo 179 pasa a ser el artículo 160; el artículo 180 pasa a ser el artículo 161; el artículo 181 pasa a ser el artículo 162; el artículo 182 pasa a ser el artículo 163; el artículo 183 pasa a ser el artículo 164; el artículo 184 pasa a ser el artículo 165; en el Capítulo SEGUNDO denominado “PARA EL FOMENTO A LA EDUCACIÓN Y DE LA SEGURIDAD PUBLICA EN EL ESTADO</w:t>
      </w:r>
      <w:r w:rsidRPr="009C69A9">
        <w:rPr>
          <w:rFonts w:eastAsia="Arial Unicode MS" w:cs="Arial"/>
          <w:i/>
          <w:color w:val="000000"/>
          <w:spacing w:val="20"/>
          <w:sz w:val="24"/>
          <w:szCs w:val="24"/>
          <w:bdr w:val="none" w:sz="0" w:space="0" w:color="auto" w:frame="1"/>
          <w:lang w:eastAsia="es-MX"/>
        </w:rPr>
        <w:t>”,</w:t>
      </w:r>
      <w:r w:rsidRPr="009C69A9">
        <w:rPr>
          <w:rFonts w:eastAsia="Arial Unicode MS" w:cs="Arial"/>
          <w:color w:val="000000"/>
          <w:spacing w:val="20"/>
          <w:sz w:val="24"/>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la numeración se ajusta</w:t>
      </w:r>
      <w:r w:rsidRPr="009C69A9">
        <w:rPr>
          <w:rFonts w:eastAsia="Arial Unicode MS" w:cs="Arial"/>
          <w:color w:val="000000"/>
          <w:spacing w:val="20"/>
          <w:sz w:val="24"/>
          <w:szCs w:val="24"/>
          <w:bdr w:val="none" w:sz="0" w:space="0" w:color="auto" w:frame="1"/>
          <w:lang w:eastAsia="es-MX"/>
        </w:rPr>
        <w:t xml:space="preserve"> conforme a lo siguiente: el artículo 185 pasa a ser el artículo 166; el artículo 186 pasa a ser el artículo 167; el artículo 187 pasa a ser el artículo 168; el artículo 188 pasa a ser el artículo 169; el artículo 194 </w:t>
      </w:r>
      <w:r w:rsidRPr="009C69A9">
        <w:rPr>
          <w:rFonts w:eastAsia="Arial Unicode MS" w:cs="Arial"/>
          <w:i/>
          <w:iCs/>
          <w:color w:val="000000"/>
          <w:spacing w:val="20"/>
          <w:sz w:val="24"/>
          <w:szCs w:val="24"/>
          <w:bdr w:val="none" w:sz="0" w:space="0" w:color="auto" w:frame="1"/>
          <w:lang w:eastAsia="es-MX"/>
        </w:rPr>
        <w:t>pasa a ser</w:t>
      </w:r>
      <w:r w:rsidRPr="009C69A9">
        <w:rPr>
          <w:rFonts w:eastAsia="Arial Unicode MS" w:cs="Arial"/>
          <w:color w:val="000000"/>
          <w:spacing w:val="20"/>
          <w:sz w:val="24"/>
          <w:szCs w:val="24"/>
          <w:bdr w:val="none" w:sz="0" w:space="0" w:color="auto" w:frame="1"/>
          <w:lang w:eastAsia="es-MX"/>
        </w:rPr>
        <w:t xml:space="preserve"> el artículo 170; se reforma la denominación del Capítulo Cuarto del Título IV </w:t>
      </w:r>
      <w:r w:rsidRPr="009C69A9">
        <w:rPr>
          <w:rFonts w:eastAsia="Arial Unicode MS" w:cs="Arial"/>
          <w:i/>
          <w:iCs/>
          <w:color w:val="000000"/>
          <w:spacing w:val="20"/>
          <w:sz w:val="24"/>
          <w:szCs w:val="24"/>
          <w:bdr w:val="none" w:sz="0" w:space="0" w:color="auto" w:frame="1"/>
          <w:lang w:eastAsia="es-MX"/>
        </w:rPr>
        <w:t xml:space="preserve">“CONTRIBUCIÓN POR OBRA PÚBLICA” y pasa a ser </w:t>
      </w:r>
      <w:r w:rsidRPr="009C69A9">
        <w:rPr>
          <w:rFonts w:eastAsia="Arial Unicode MS" w:cs="Arial"/>
          <w:color w:val="000000"/>
          <w:spacing w:val="20"/>
          <w:sz w:val="24"/>
          <w:szCs w:val="24"/>
          <w:bdr w:val="none" w:sz="0" w:space="0" w:color="auto" w:frame="1"/>
          <w:lang w:eastAsia="es-MX"/>
        </w:rPr>
        <w:t xml:space="preserve">Capítulo Tercero del Título IV, y se recorre la numeración para quedar como sigue: el artículo 195 </w:t>
      </w:r>
      <w:r w:rsidRPr="009C69A9">
        <w:rPr>
          <w:rFonts w:eastAsia="Arial Unicode MS" w:cs="Arial"/>
          <w:i/>
          <w:iCs/>
          <w:color w:val="000000"/>
          <w:spacing w:val="20"/>
          <w:sz w:val="24"/>
          <w:szCs w:val="24"/>
          <w:bdr w:val="none" w:sz="0" w:space="0" w:color="auto" w:frame="1"/>
          <w:lang w:eastAsia="es-MX"/>
        </w:rPr>
        <w:t>pasa a ser</w:t>
      </w:r>
      <w:r w:rsidRPr="009C69A9">
        <w:rPr>
          <w:rFonts w:eastAsia="Arial Unicode MS" w:cs="Arial"/>
          <w:color w:val="000000"/>
          <w:spacing w:val="20"/>
          <w:sz w:val="24"/>
          <w:szCs w:val="24"/>
          <w:bdr w:val="none" w:sz="0" w:space="0" w:color="auto" w:frame="1"/>
          <w:lang w:eastAsia="es-MX"/>
        </w:rPr>
        <w:t xml:space="preserve"> el artículo 171; el artículo 196</w:t>
      </w:r>
      <w:r w:rsidRPr="009C69A9">
        <w:rPr>
          <w:rFonts w:eastAsia="Arial Unicode MS" w:cs="Arial"/>
          <w:i/>
          <w:iCs/>
          <w:color w:val="000000"/>
          <w:spacing w:val="20"/>
          <w:sz w:val="24"/>
          <w:szCs w:val="24"/>
          <w:bdr w:val="none" w:sz="0" w:space="0" w:color="auto" w:frame="1"/>
          <w:lang w:eastAsia="es-MX"/>
        </w:rPr>
        <w:t xml:space="preserve"> pasa a ser </w:t>
      </w:r>
      <w:r w:rsidRPr="009C69A9">
        <w:rPr>
          <w:rFonts w:eastAsia="Arial Unicode MS" w:cs="Arial"/>
          <w:color w:val="000000"/>
          <w:spacing w:val="20"/>
          <w:sz w:val="24"/>
          <w:szCs w:val="24"/>
          <w:bdr w:val="none" w:sz="0" w:space="0" w:color="auto" w:frame="1"/>
          <w:lang w:eastAsia="es-MX"/>
        </w:rPr>
        <w:t xml:space="preserve">el artículo 172; el artículo 197 pasa a ser el artículo 173; el artículo 198 pasa a ser el artículo 174; el artículo 199 pasa a ser el artículo 175; el artículo 200 pasa a ser el artículo 176; el artículo 201 pasa a ser el artículo 177; el artículo  202 pasa a ser el artículo 178; el artículo 203 pasa a ser el artículo 179; el artículo 204 pasa a ser el artículo 180; el artículo 205 pasa a ser el artículo 181; el artículo 206 pasa a ser el artículo 182; el artículo 207 pasa a ser el artículo 183; el artículo 208 pasa a ser el artículo 184; el artículo 209 pasa a ser el artículo 185; el artículo 210 pasa a ser el artículo 186; el artículo 211 pasa a ser el artículo 187; en el capítulo quinto denominado “CONTRIBUCIÓN POR RESPONSABILIDAD OBJETIVA” se ajusta la numeración conforme a lo siguiente: el  artículo 212 pasa a ser el artículo 188; el artículo 213 pasa a ser el artículo 189; el artículo 214 pasa a ser el artículo 190; el artículo 215 pasa a ser el artículo 191; el artículo 216 pasa a ser el artículo 192; en el Título V denominado “PRODUCTOS” la numeración se ajusta conforme a lo siguiente: el artículo 217 pasa a ser el </w:t>
      </w:r>
      <w:r w:rsidRPr="009C69A9">
        <w:rPr>
          <w:rFonts w:eastAsia="Arial Unicode MS" w:cs="Arial"/>
          <w:color w:val="000000"/>
          <w:spacing w:val="20"/>
          <w:sz w:val="24"/>
          <w:szCs w:val="24"/>
          <w:bdr w:val="none" w:sz="0" w:space="0" w:color="auto" w:frame="1"/>
          <w:lang w:eastAsia="es-MX"/>
        </w:rPr>
        <w:lastRenderedPageBreak/>
        <w:t>artículo 193 y; el artículo 218 pasa a ser el artículo 194; </w:t>
      </w:r>
      <w:r w:rsidRPr="009C69A9">
        <w:rPr>
          <w:rFonts w:eastAsia="Arial Unicode MS" w:cs="Arial"/>
          <w:i/>
          <w:iCs/>
          <w:color w:val="000000"/>
          <w:spacing w:val="20"/>
          <w:sz w:val="24"/>
          <w:szCs w:val="24"/>
          <w:bdr w:val="none" w:sz="0" w:space="0" w:color="auto" w:frame="1"/>
          <w:lang w:eastAsia="es-MX"/>
        </w:rPr>
        <w:t>se </w:t>
      </w:r>
      <w:r w:rsidRPr="009C69A9">
        <w:rPr>
          <w:rFonts w:eastAsia="Arial Unicode MS" w:cs="Arial"/>
          <w:b/>
          <w:bCs/>
          <w:i/>
          <w:iCs/>
          <w:color w:val="000000"/>
          <w:spacing w:val="20"/>
          <w:sz w:val="24"/>
          <w:szCs w:val="24"/>
          <w:bdr w:val="none" w:sz="0" w:space="0" w:color="auto" w:frame="1"/>
          <w:lang w:eastAsia="es-MX"/>
        </w:rPr>
        <w:t>ADICIONAN</w:t>
      </w:r>
      <w:r w:rsidRPr="009C69A9">
        <w:rPr>
          <w:rFonts w:eastAsia="Arial Unicode MS" w:cs="Arial"/>
          <w:i/>
          <w:iCs/>
          <w:color w:val="000000"/>
          <w:spacing w:val="20"/>
          <w:sz w:val="24"/>
          <w:szCs w:val="24"/>
          <w:bdr w:val="none" w:sz="0" w:space="0" w:color="auto" w:frame="1"/>
          <w:lang w:eastAsia="es-MX"/>
        </w:rPr>
        <w:t>:</w:t>
      </w:r>
      <w:r w:rsidRPr="009C69A9">
        <w:rPr>
          <w:rFonts w:eastAsia="Arial Unicode MS" w:cs="Arial"/>
          <w:color w:val="000000"/>
          <w:sz w:val="24"/>
          <w:szCs w:val="24"/>
          <w:bdr w:val="none" w:sz="0" w:space="0" w:color="auto" w:frame="1"/>
          <w:lang w:eastAsia="es-MX"/>
        </w:rPr>
        <w:t> el segundo párrafo al artículo 6; los párrafos cuarto y quinto al artículo 8; el segundo y tercer párrafo al artículo 10; las fracciones V y VI, así como el penúltimo y último párrafo al artículo 12; el segundo párrafo a la fracción I del artículo 54; el segundo párrafo de la fracción V, la fracción X al artículo 56; la fracción X al artículo 59; el párrafo segundo a la fracción I del artículo 60; la fracción VI y el último párrafo al artículo 63; la fracción VII al artículo 65;  la fracción VIII al artículo 66; las fracciones XVII y XVIII al artículo 67; el penúltimo y último párrafos al artículo 96; la fracción II-A, el numeral 4 a la fracción IV y la fracción V-A al artículo 113; las fracciones XXXII, XXXIII, XXXIV, XXXV y XXXVI al artículo 130; </w:t>
      </w:r>
      <w:r w:rsidRPr="009C69A9">
        <w:rPr>
          <w:rFonts w:eastAsia="Arial Unicode MS" w:cs="Arial"/>
          <w:i/>
          <w:iCs/>
          <w:color w:val="000000"/>
          <w:sz w:val="24"/>
          <w:szCs w:val="24"/>
          <w:bdr w:val="none" w:sz="0" w:space="0" w:color="auto" w:frame="1"/>
          <w:lang w:eastAsia="es-MX"/>
        </w:rPr>
        <w:t>y; se </w:t>
      </w:r>
      <w:r w:rsidRPr="009C69A9">
        <w:rPr>
          <w:rFonts w:eastAsia="Arial Unicode MS" w:cs="Arial"/>
          <w:b/>
          <w:bCs/>
          <w:i/>
          <w:iCs/>
          <w:color w:val="000000"/>
          <w:sz w:val="24"/>
          <w:szCs w:val="24"/>
          <w:bdr w:val="none" w:sz="0" w:space="0" w:color="auto" w:frame="1"/>
          <w:lang w:eastAsia="es-MX"/>
        </w:rPr>
        <w:t>DEROGAN:</w:t>
      </w:r>
      <w:r w:rsidRPr="009C69A9">
        <w:rPr>
          <w:rFonts w:eastAsia="Arial Unicode MS" w:cs="Arial"/>
          <w:i/>
          <w:iCs/>
          <w:color w:val="000000"/>
          <w:sz w:val="24"/>
          <w:szCs w:val="24"/>
          <w:bdr w:val="none" w:sz="0" w:space="0" w:color="auto" w:frame="1"/>
          <w:lang w:eastAsia="es-MX"/>
        </w:rPr>
        <w:t> </w:t>
      </w:r>
      <w:r w:rsidRPr="009C69A9">
        <w:rPr>
          <w:rFonts w:eastAsia="Arial Unicode MS" w:cs="Arial"/>
          <w:iCs/>
          <w:color w:val="000000"/>
          <w:sz w:val="24"/>
          <w:szCs w:val="24"/>
          <w:bdr w:val="none" w:sz="0" w:space="0" w:color="auto" w:frame="1"/>
          <w:lang w:eastAsia="es-MX"/>
        </w:rPr>
        <w:t xml:space="preserve">el cuarto y quinto párrafos de la fracción III al artículo 21, </w:t>
      </w:r>
      <w:r w:rsidRPr="009C69A9">
        <w:rPr>
          <w:rFonts w:eastAsia="Arial Unicode MS" w:cs="Arial"/>
          <w:color w:val="000000"/>
          <w:sz w:val="24"/>
          <w:szCs w:val="24"/>
          <w:bdr w:val="none" w:sz="0" w:space="0" w:color="auto" w:frame="1"/>
          <w:lang w:eastAsia="es-MX"/>
        </w:rPr>
        <w:t>la denominación del Capítulo Séptimo del Título II y pasa a ser el Capitulo Sexto</w:t>
      </w:r>
      <w:r w:rsidRPr="009C69A9">
        <w:rPr>
          <w:rFonts w:eastAsia="Arial Unicode MS" w:cs="Arial"/>
          <w:i/>
          <w:iCs/>
          <w:color w:val="000000"/>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el numeral 5 de la fracción II del artículo 54; los artículos 79-B, 79-C, 79-D, 79-E, 79-F y 79-G; la fracción IV del artículo 56; la fracción I al artículo 63;  la fracción XXXIII al artículo 69; la fracción I, los numerales 1 y 2 de la fracción III y la fracción XV al artículo 124; el Capítulo Décimo del Título III denominado </w:t>
      </w:r>
      <w:r w:rsidRPr="009C69A9">
        <w:rPr>
          <w:rFonts w:eastAsia="Arial Unicode MS" w:cs="Arial"/>
          <w:i/>
          <w:iCs/>
          <w:color w:val="000000"/>
          <w:sz w:val="24"/>
          <w:szCs w:val="24"/>
          <w:bdr w:val="none" w:sz="0" w:space="0" w:color="auto" w:frame="1"/>
          <w:lang w:eastAsia="es-MX"/>
        </w:rPr>
        <w:t>“LOS SERVICIOS DE LA FISCALIA GENERAL DEL ESTADO DE COAHUILA DE ZARAGOZA”</w:t>
      </w:r>
      <w:r w:rsidRPr="009C69A9">
        <w:rPr>
          <w:rFonts w:eastAsia="Arial Unicode MS" w:cs="Arial"/>
          <w:color w:val="000000"/>
          <w:sz w:val="24"/>
          <w:szCs w:val="24"/>
          <w:bdr w:val="none" w:sz="0" w:space="0" w:color="auto" w:frame="1"/>
          <w:lang w:eastAsia="es-MX"/>
        </w:rPr>
        <w:t>, el Capítulo Tercero del Título IV, denominado “</w:t>
      </w:r>
      <w:r w:rsidRPr="009C69A9">
        <w:rPr>
          <w:rFonts w:eastAsia="Arial Unicode MS" w:cs="Arial"/>
          <w:i/>
          <w:iCs/>
          <w:color w:val="000000"/>
          <w:sz w:val="24"/>
          <w:szCs w:val="24"/>
          <w:bdr w:val="none" w:sz="0" w:space="0" w:color="auto" w:frame="1"/>
          <w:lang w:eastAsia="es-MX"/>
        </w:rPr>
        <w:t>PARA EL MANTENIMIENTO Y CONSERVACIÓN DEL CENTRO HISTÓRICO DE LAS CIUDADES DE SALTILLO, RAMOS ARIZPE Y TORREÓN</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 todos de la Ley de Hacienda para</w:t>
      </w:r>
      <w:r w:rsidRPr="009C69A9">
        <w:rPr>
          <w:rFonts w:eastAsia="Arial Unicode MS" w:cs="Arial"/>
          <w:b/>
          <w:bCs/>
          <w:i/>
          <w:iCs/>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el Estado de Coahuila de Zaragoza, contenida en el Decreto No. 541, publicada en el Periódico Oficial del Gobierno del Estado No. 94 de fecha 25 de noviembre de 2011, para quedar como sigue:</w:t>
      </w:r>
    </w:p>
    <w:p w14:paraId="5B7AA411" w14:textId="77777777" w:rsidR="009C69A9" w:rsidRPr="009C69A9" w:rsidRDefault="009C69A9" w:rsidP="009C69A9">
      <w:pPr>
        <w:shd w:val="clear" w:color="auto" w:fill="FFFFFF"/>
        <w:spacing w:line="360" w:lineRule="atLeast"/>
        <w:ind w:right="5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AF51A1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3. </w:t>
      </w:r>
      <w:r w:rsidRPr="009C69A9">
        <w:rPr>
          <w:rFonts w:eastAsia="Arial Unicode MS" w:cs="Arial"/>
          <w:color w:val="000000"/>
          <w:sz w:val="24"/>
          <w:szCs w:val="24"/>
          <w:bdr w:val="none" w:sz="0" w:space="0" w:color="auto" w:frame="1"/>
          <w:lang w:eastAsia="es-MX"/>
        </w:rPr>
        <w:t>…</w:t>
      </w:r>
    </w:p>
    <w:p w14:paraId="77F685C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776D73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No obstante lo anterior, podrá llevarse a cabo la actualización de las cuotas y tarifas establecidas en la presente Ley, aplicándose un factor distinto al señalado en el párrafo anterior, considerando los indicadores económicos existentes, a efecto de que el Estado pueda cumplir con los compromisos y gastos públicos a su cargo; En este caso deberá ser autorizado por el H. Congreso del Estado de Coahuila de Zaragoza</w:t>
      </w:r>
    </w:p>
    <w:p w14:paraId="352B548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A56F9C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w:t>
      </w:r>
    </w:p>
    <w:p w14:paraId="55B8A08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6F444F3" w14:textId="77777777" w:rsidR="009C69A9" w:rsidRPr="009C69A9" w:rsidRDefault="009C69A9" w:rsidP="009C69A9">
      <w:pPr>
        <w:shd w:val="clear" w:color="auto" w:fill="FFFFFF"/>
        <w:spacing w:line="360" w:lineRule="atLeast"/>
        <w:ind w:right="50"/>
        <w:jc w:val="both"/>
        <w:rPr>
          <w:rFonts w:eastAsia="Arial Unicode MS" w:cs="Arial"/>
          <w:b/>
          <w:color w:val="000000"/>
          <w:sz w:val="24"/>
          <w:szCs w:val="24"/>
          <w:lang w:eastAsia="es-MX"/>
        </w:rPr>
      </w:pPr>
      <w:r w:rsidRPr="009C69A9">
        <w:rPr>
          <w:rFonts w:eastAsia="Arial Unicode MS" w:cs="Arial"/>
          <w:color w:val="000000"/>
          <w:sz w:val="24"/>
          <w:szCs w:val="24"/>
          <w:bdr w:val="none" w:sz="0" w:space="0" w:color="auto" w:frame="1"/>
          <w:lang w:eastAsia="es-MX"/>
        </w:rPr>
        <w:t>Las cuotas actualizadas conforme al primer párrafo de este artículo, deberán publicarse anualmente, por la Secretaría de Finanzas, en el Periódico Oficial del Gobierno del Estado.</w:t>
      </w:r>
      <w:r w:rsidRPr="009C69A9">
        <w:rPr>
          <w:rFonts w:eastAsia="Arial Unicode MS" w:cs="Arial"/>
          <w:b/>
          <w:color w:val="000000"/>
          <w:sz w:val="24"/>
          <w:szCs w:val="24"/>
          <w:bdr w:val="none" w:sz="0" w:space="0" w:color="auto" w:frame="1"/>
          <w:lang w:eastAsia="es-MX"/>
        </w:rPr>
        <w:t xml:space="preserve"> </w:t>
      </w:r>
    </w:p>
    <w:p w14:paraId="0405DE32" w14:textId="77777777" w:rsidR="009C69A9" w:rsidRPr="009C69A9" w:rsidRDefault="009C69A9" w:rsidP="009C69A9">
      <w:pPr>
        <w:shd w:val="clear" w:color="auto" w:fill="FFFFFF"/>
        <w:spacing w:line="360" w:lineRule="atLeast"/>
        <w:ind w:right="5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029D55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0FE9644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7B81E1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4. </w:t>
      </w:r>
      <w:r w:rsidRPr="009C69A9">
        <w:rPr>
          <w:rFonts w:eastAsia="Arial Unicode MS" w:cs="Arial"/>
          <w:color w:val="000000"/>
          <w:sz w:val="24"/>
          <w:szCs w:val="24"/>
          <w:bdr w:val="none" w:sz="0" w:space="0" w:color="auto" w:frame="1"/>
          <w:lang w:eastAsia="es-MX"/>
        </w:rPr>
        <w:t>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14:paraId="3D67BB6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F8CAD0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p>
    <w:p w14:paraId="62D73DE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66FE9D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w:t>
      </w:r>
    </w:p>
    <w:p w14:paraId="3E6ACC2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226AF2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4119A9A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08F5B7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 </w:t>
      </w:r>
      <w:r w:rsidRPr="009C69A9">
        <w:rPr>
          <w:rFonts w:eastAsia="Arial Unicode MS" w:cs="Arial"/>
          <w:color w:val="000000"/>
          <w:sz w:val="24"/>
          <w:szCs w:val="24"/>
          <w:bdr w:val="none" w:sz="0" w:space="0" w:color="auto" w:frame="1"/>
          <w:lang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14:paraId="66B5BE1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54AB04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impuesto no podrá trasladarse o repercutirse al espectador o asistente del espectáculo.</w:t>
      </w:r>
    </w:p>
    <w:p w14:paraId="7D5A776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2A386C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2677655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D770ED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ARTÍCULO 6. </w:t>
      </w:r>
      <w:r w:rsidRPr="009C69A9">
        <w:rPr>
          <w:rFonts w:eastAsia="Arial Unicode MS" w:cs="Arial"/>
          <w:color w:val="000000"/>
          <w:sz w:val="24"/>
          <w:szCs w:val="24"/>
          <w:bdr w:val="none" w:sz="0" w:space="0" w:color="auto" w:frame="1"/>
          <w:lang w:eastAsia="es-MX"/>
        </w:rPr>
        <w:t>Servirá de base para el pago de este impuesto, el monto total de los ingresos que se generen por el boleto, cuota de entrada, donativos, cooperaciones o cualquier concepto al que se condicione el acceso 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14:paraId="6B8171A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FF2C15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Cuando no sea posible precisar este, la base será el monto total que corresponda al boletaje emitido o bien, la capacidad o aforo del inmueble en el que se celebre o presenta el espectáculo público, a juicio de la autoridad fiscal.</w:t>
      </w:r>
    </w:p>
    <w:p w14:paraId="7EEF987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TASA</w:t>
      </w:r>
    </w:p>
    <w:p w14:paraId="48B81A9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9E0F04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7.</w:t>
      </w:r>
      <w:r w:rsidRPr="009C69A9">
        <w:rPr>
          <w:rFonts w:eastAsia="Arial Unicode MS" w:cs="Arial"/>
          <w:color w:val="000000"/>
          <w:sz w:val="24"/>
          <w:szCs w:val="24"/>
          <w:bdr w:val="none" w:sz="0" w:space="0" w:color="auto" w:frame="1"/>
          <w:lang w:eastAsia="es-MX"/>
        </w:rPr>
        <w:t> El Impuesto Sobre Diversiones y Espectáculos Públicos, se calculará y pagará aplicando a la base gravable las siguientes tasas:</w:t>
      </w:r>
    </w:p>
    <w:p w14:paraId="256F342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62FA96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Espectáculos:</w:t>
      </w:r>
    </w:p>
    <w:p w14:paraId="5D81F4C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D998BB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Circos.  . . . . . . . . . . .  . . . . . . . . . . . . . . . . . . . . . . . . .. . . 4%</w:t>
      </w:r>
    </w:p>
    <w:p w14:paraId="6692594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778CD0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Carpas, cualquiera que sea el espectáculo que presente. 4%</w:t>
      </w:r>
    </w:p>
    <w:p w14:paraId="105EF25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582E6A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Deportivos, . . . . . . . . . . . . . . .  . . . . . . . . . . . . . . . . . . . . . 6%</w:t>
      </w:r>
    </w:p>
    <w:p w14:paraId="29D7EE6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E2062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Taurinos y ecuestres,  . . . . . . . . . . . . . . . . . . . . . . . . . . . . 6%</w:t>
      </w:r>
    </w:p>
    <w:p w14:paraId="09125E4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B8BE4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5.</w:t>
      </w:r>
      <w:r w:rsidRPr="009C69A9">
        <w:rPr>
          <w:rFonts w:eastAsia="Arial Unicode MS" w:cs="Arial"/>
          <w:color w:val="000000"/>
          <w:sz w:val="24"/>
          <w:szCs w:val="24"/>
          <w:bdr w:val="none" w:sz="0" w:space="0" w:color="auto" w:frame="1"/>
          <w:lang w:eastAsia="es-MX"/>
        </w:rPr>
        <w:t>      Teatrales, . . . . . . . . . . . . . . . . . . . . . . . . . . . . . . . . . . . . . . 4%</w:t>
      </w:r>
    </w:p>
    <w:p w14:paraId="6A67E7B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F30DCA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6.</w:t>
      </w:r>
      <w:r w:rsidRPr="009C69A9">
        <w:rPr>
          <w:rFonts w:eastAsia="Arial Unicode MS" w:cs="Arial"/>
          <w:color w:val="000000"/>
          <w:sz w:val="24"/>
          <w:szCs w:val="24"/>
          <w:bdr w:val="none" w:sz="0" w:space="0" w:color="auto" w:frame="1"/>
          <w:lang w:eastAsia="es-MX"/>
        </w:rPr>
        <w:t>      Culturales, . . . . . . . . . . . .. . . . . . . . . . . . . . . . . . . . . . . . ... 6%</w:t>
      </w:r>
    </w:p>
    <w:p w14:paraId="008DBA9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83C67C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Diversiones:</w:t>
      </w:r>
    </w:p>
    <w:p w14:paraId="20673D1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9EF52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Ferias y fiestas regionales,  . . . . . . . . . . . .  . . . . . . . . . . . .6%</w:t>
      </w:r>
    </w:p>
    <w:p w14:paraId="742F4DD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55CA93F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Bailes, . . . . . . . . . . . . . . .  . . . . . . . . . . . . . . . . . . . . . . . . . 6%</w:t>
      </w:r>
    </w:p>
    <w:p w14:paraId="579C2B0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D2C58E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Juegos mecánicos, . . .  . . . . .  . . . . . . . . . . . . . . . . . . . . . .6%</w:t>
      </w:r>
    </w:p>
    <w:p w14:paraId="495B853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711522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Palenques,. . . . . . . . . . . . . . .    . . . . . . . . . . . . . . . . . . . . . 6%</w:t>
      </w:r>
    </w:p>
    <w:p w14:paraId="4E89D2E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86D9462" w14:textId="77777777" w:rsidR="009C69A9" w:rsidRPr="009C69A9" w:rsidRDefault="009C69A9" w:rsidP="009C69A9">
      <w:pPr>
        <w:shd w:val="clear" w:color="auto" w:fill="FFFFFF"/>
        <w:spacing w:line="360" w:lineRule="atLeast"/>
        <w:ind w:left="1418"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EE2359D" w14:textId="77777777" w:rsidR="009C69A9" w:rsidRPr="009C69A9" w:rsidRDefault="009C69A9" w:rsidP="009C69A9">
      <w:pPr>
        <w:shd w:val="clear" w:color="auto" w:fill="FFFFFF"/>
        <w:spacing w:line="360" w:lineRule="atLeast"/>
        <w:ind w:left="1418" w:hanging="1418"/>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072FA2D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9873E5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8.</w:t>
      </w:r>
      <w:r w:rsidRPr="009C69A9">
        <w:rPr>
          <w:rFonts w:eastAsia="Arial Unicode MS" w:cs="Arial"/>
          <w:color w:val="000000"/>
          <w:sz w:val="24"/>
          <w:szCs w:val="24"/>
          <w:bdr w:val="none" w:sz="0" w:space="0" w:color="auto" w:frame="1"/>
          <w:lang w:eastAsia="es-MX"/>
        </w:rPr>
        <w:t> El impuesto a que se refiere este Capítulo, deberá pagarse en la misma fecha en que se lleve a efecto la diversión o el espectáculo público.</w:t>
      </w:r>
    </w:p>
    <w:p w14:paraId="6470665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712779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Al efecto, el interventor designado por la autoridad fiscal, se presentará en el lugar donde se lleva a cabo el espectáculo, con el fin de recabar el pago correspondiente al impuesto y expedir un recibo provisional válido con el cual el organizador podrá exigir a contra-entrega del mismo recibo oficial del pago del impuesto en los establecimientos autorizados.</w:t>
      </w:r>
    </w:p>
    <w:p w14:paraId="2A83865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2C6B72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La autoridad fiscal se reserva el derecho de verificar, incluso mediante la intervención en taquilla, la exactitud en el pago del impuesto.</w:t>
      </w:r>
    </w:p>
    <w:p w14:paraId="6C6D992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3985CC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14:paraId="472C3DB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749A11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Cada boleto deberá ser numerado progresivamente y sellado por la autoridad fiscal, y contener el nombre de la empresa o persona que organice la función, precio de entrada y categoría de la localidad a que de derecho.</w:t>
      </w:r>
    </w:p>
    <w:p w14:paraId="2EB63EA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8F8A0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En caso de que los contribuyentes no expidan el boletaje con anterioridad al evento y el organizador del evento utilice medios electrónicos de impresión y/o venta de boletos, se </w:t>
      </w:r>
      <w:r w:rsidRPr="009C69A9">
        <w:rPr>
          <w:rFonts w:eastAsia="Arial Unicode MS" w:cs="Arial"/>
          <w:color w:val="000000"/>
          <w:sz w:val="24"/>
          <w:szCs w:val="24"/>
          <w:bdr w:val="none" w:sz="0" w:space="0" w:color="auto" w:frame="1"/>
          <w:lang w:eastAsia="es-MX"/>
        </w:rPr>
        <w:lastRenderedPageBreak/>
        <w:t>tomará como base para la determinación y liquidación del impuesto el documento que contiene el reporte electrónico de la venta en las diferentes localidades, el costo de cada una de ellas y el acumulado correspondiente.</w:t>
      </w:r>
    </w:p>
    <w:p w14:paraId="3DB003B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48A778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14:paraId="6F17D11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BDBD9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Cuando no se realice el pago conforme a lo establecido en el presente artículo, la autoridad fiscal podrá determinar el impuesto y procederá a hacerlo efectivo mediante el Procedimiento Administrativo de Ejecución, o en su caso, aplicar la garantía otorgada por el contribuyente.</w:t>
      </w:r>
    </w:p>
    <w:p w14:paraId="2D1F407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2F903C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9. </w:t>
      </w:r>
      <w:r w:rsidRPr="009C69A9">
        <w:rPr>
          <w:rFonts w:eastAsia="Arial Unicode MS" w:cs="Arial"/>
          <w:color w:val="000000"/>
          <w:sz w:val="24"/>
          <w:szCs w:val="24"/>
          <w:bdr w:val="none" w:sz="0" w:space="0" w:color="auto" w:frame="1"/>
          <w:lang w:eastAsia="es-MX"/>
        </w:rPr>
        <w:t>Son responsables solidarios en el pago del impuesto:</w:t>
      </w:r>
    </w:p>
    <w:p w14:paraId="4611B38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020B5D5" w14:textId="77777777" w:rsidR="009C69A9" w:rsidRPr="009C69A9" w:rsidRDefault="009C69A9" w:rsidP="009C69A9">
      <w:pPr>
        <w:shd w:val="clear" w:color="auto" w:fill="FFFFFF"/>
        <w:spacing w:line="330" w:lineRule="atLeast"/>
        <w:ind w:left="720" w:hanging="720"/>
        <w:jc w:val="both"/>
        <w:rPr>
          <w:rFonts w:cs="Arial"/>
          <w:sz w:val="24"/>
          <w:szCs w:val="24"/>
          <w:lang w:eastAsia="es-MX"/>
        </w:rPr>
      </w:pPr>
      <w:r w:rsidRPr="009C69A9">
        <w:rPr>
          <w:rFonts w:cs="Arial"/>
          <w:b/>
          <w:bCs/>
          <w:sz w:val="24"/>
          <w:szCs w:val="24"/>
          <w:bdr w:val="none" w:sz="0" w:space="0" w:color="auto" w:frame="1"/>
          <w:lang w:eastAsia="es-MX"/>
        </w:rPr>
        <w:t>      I.        </w:t>
      </w:r>
      <w:r w:rsidRPr="009C69A9">
        <w:rPr>
          <w:rFonts w:cs="Arial"/>
          <w:sz w:val="24"/>
          <w:szCs w:val="24"/>
          <w:bdr w:val="none" w:sz="0" w:space="0" w:color="auto" w:frame="1"/>
          <w:lang w:eastAsia="es-MX"/>
        </w:rPr>
        <w:t>Los propietarios, poseedores o responsables de administrar o concesionar los establecimientos o lugares en los que se realicen las actividades gravadas.</w:t>
      </w:r>
    </w:p>
    <w:p w14:paraId="71EC6EEA" w14:textId="77777777" w:rsidR="009C69A9" w:rsidRPr="009C69A9" w:rsidRDefault="009C69A9" w:rsidP="009C69A9">
      <w:pPr>
        <w:shd w:val="clear" w:color="auto" w:fill="FFFFFF"/>
        <w:spacing w:line="330" w:lineRule="atLeast"/>
        <w:ind w:left="720" w:hanging="720"/>
        <w:jc w:val="both"/>
        <w:rPr>
          <w:rFonts w:cs="Arial"/>
          <w:sz w:val="24"/>
          <w:szCs w:val="24"/>
          <w:lang w:eastAsia="es-MX"/>
        </w:rPr>
      </w:pPr>
      <w:r w:rsidRPr="009C69A9">
        <w:rPr>
          <w:rFonts w:cs="Arial"/>
          <w:b/>
          <w:bCs/>
          <w:sz w:val="24"/>
          <w:szCs w:val="24"/>
          <w:bdr w:val="none" w:sz="0" w:space="0" w:color="auto" w:frame="1"/>
          <w:lang w:eastAsia="es-MX"/>
        </w:rPr>
        <w:t>    II.        </w:t>
      </w:r>
      <w:r w:rsidRPr="009C69A9">
        <w:rPr>
          <w:rFonts w:cs="Arial"/>
          <w:sz w:val="24"/>
          <w:szCs w:val="24"/>
          <w:bdr w:val="none" w:sz="0" w:space="0" w:color="auto" w:frame="1"/>
          <w:lang w:eastAsia="es-MX"/>
        </w:rPr>
        <w:t>Los emisores o vendedores de boletaje electrónico serán solidariamente responsables con los organizadores del evento ante el Estado, de la presentación de toda la documentación necesaria para la determinación y liquidación del impuesto.</w:t>
      </w:r>
    </w:p>
    <w:p w14:paraId="1667EC3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BDEA2E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w:t>
      </w:r>
      <w:r w:rsidRPr="009C69A9">
        <w:rPr>
          <w:rFonts w:eastAsia="Arial Unicode MS" w:cs="Arial"/>
          <w:color w:val="000000"/>
          <w:sz w:val="24"/>
          <w:szCs w:val="24"/>
          <w:bdr w:val="none" w:sz="0" w:space="0" w:color="auto" w:frame="1"/>
          <w:lang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14:paraId="171D0B8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04F308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interventor designado por la autoridad fiscal se presentará en el lugar donde se lleve a cabo el espectáculo, con el fin de recabar el pago correspondiente al impuesto y expedir un recibo provisional válido con el cual el organizador podrá exigir a contra-entrega del mismo, el recibo oficial del pago del impuesto en los establecimientos autorizados.</w:t>
      </w:r>
    </w:p>
    <w:p w14:paraId="09065F2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547D0B0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14:paraId="5C1DA7D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8BC02A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OBLIGACIONES</w:t>
      </w:r>
    </w:p>
    <w:p w14:paraId="5FBF631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4944B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11. </w:t>
      </w:r>
      <w:r w:rsidRPr="009C69A9">
        <w:rPr>
          <w:rFonts w:eastAsia="Arial Unicode MS" w:cs="Arial"/>
          <w:color w:val="000000"/>
          <w:sz w:val="24"/>
          <w:szCs w:val="24"/>
          <w:bdr w:val="none" w:sz="0" w:space="0" w:color="auto" w:frame="1"/>
          <w:lang w:eastAsia="es-MX"/>
        </w:rPr>
        <w:t>Los contribuyentes de este impuesto tienen, además, las siguientes obligaciones:</w:t>
      </w:r>
    </w:p>
    <w:p w14:paraId="31DD244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BC47EF3" w14:textId="77777777" w:rsidR="009C69A9" w:rsidRPr="009C69A9" w:rsidRDefault="009C69A9" w:rsidP="009C69A9">
      <w:pPr>
        <w:shd w:val="clear" w:color="auto" w:fill="FFFFFF"/>
        <w:spacing w:line="330" w:lineRule="atLeast"/>
        <w:ind w:left="780" w:hanging="780"/>
        <w:jc w:val="both"/>
        <w:rPr>
          <w:rFonts w:cs="Arial"/>
          <w:sz w:val="24"/>
          <w:szCs w:val="24"/>
          <w:lang w:eastAsia="es-MX"/>
        </w:rPr>
      </w:pPr>
      <w:r w:rsidRPr="009C69A9">
        <w:rPr>
          <w:rFonts w:cs="Arial"/>
          <w:b/>
          <w:bCs/>
          <w:sz w:val="24"/>
          <w:szCs w:val="24"/>
          <w:bdr w:val="none" w:sz="0" w:space="0" w:color="auto" w:frame="1"/>
          <w:lang w:eastAsia="es-MX"/>
        </w:rPr>
        <w:t>       I.        </w:t>
      </w:r>
      <w:r w:rsidRPr="009C69A9">
        <w:rPr>
          <w:rFonts w:cs="Arial"/>
          <w:sz w:val="24"/>
          <w:szCs w:val="24"/>
          <w:bdr w:val="none" w:sz="0" w:space="0" w:color="auto" w:frame="1"/>
          <w:lang w:eastAsia="es-MX"/>
        </w:rPr>
        <w:t>Deberá inscribirse en el Registro Estatal de Contribuyentes cumpliendo con los requisitos que para el efecto se determine.</w:t>
      </w:r>
    </w:p>
    <w:p w14:paraId="0C46DFA3" w14:textId="77777777" w:rsidR="009C69A9" w:rsidRPr="009C69A9" w:rsidRDefault="009C69A9" w:rsidP="009C69A9">
      <w:pPr>
        <w:shd w:val="clear" w:color="auto" w:fill="FFFFFF"/>
        <w:spacing w:line="330" w:lineRule="atLeast"/>
        <w:ind w:left="780"/>
        <w:jc w:val="both"/>
        <w:rPr>
          <w:rFonts w:cs="Arial"/>
          <w:sz w:val="24"/>
          <w:szCs w:val="24"/>
          <w:lang w:eastAsia="es-MX"/>
        </w:rPr>
      </w:pPr>
      <w:r w:rsidRPr="009C69A9">
        <w:rPr>
          <w:rFonts w:cs="Arial"/>
          <w:sz w:val="24"/>
          <w:szCs w:val="24"/>
          <w:bdr w:val="none" w:sz="0" w:space="0" w:color="auto" w:frame="1"/>
          <w:lang w:eastAsia="es-MX"/>
        </w:rPr>
        <w:t> </w:t>
      </w:r>
    </w:p>
    <w:p w14:paraId="15FE1BE7" w14:textId="77777777" w:rsidR="009C69A9" w:rsidRPr="009C69A9" w:rsidRDefault="009C69A9" w:rsidP="009C69A9">
      <w:pPr>
        <w:shd w:val="clear" w:color="auto" w:fill="FFFFFF"/>
        <w:spacing w:line="330" w:lineRule="atLeast"/>
        <w:ind w:left="780" w:hanging="780"/>
        <w:jc w:val="both"/>
        <w:rPr>
          <w:rFonts w:cs="Arial"/>
          <w:sz w:val="24"/>
          <w:szCs w:val="24"/>
          <w:lang w:eastAsia="es-MX"/>
        </w:rPr>
      </w:pPr>
      <w:r w:rsidRPr="009C69A9">
        <w:rPr>
          <w:rFonts w:cs="Arial"/>
          <w:b/>
          <w:bCs/>
          <w:sz w:val="24"/>
          <w:szCs w:val="24"/>
          <w:bdr w:val="none" w:sz="0" w:space="0" w:color="auto" w:frame="1"/>
          <w:lang w:eastAsia="es-MX"/>
        </w:rPr>
        <w:t>      II.        </w:t>
      </w:r>
      <w:r w:rsidRPr="009C69A9">
        <w:rPr>
          <w:rFonts w:cs="Arial"/>
          <w:sz w:val="24"/>
          <w:szCs w:val="24"/>
          <w:bdr w:val="none" w:sz="0" w:space="0" w:color="auto" w:frame="1"/>
          <w:lang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14:paraId="50811C6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42C3B39"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sz w:val="24"/>
          <w:szCs w:val="24"/>
          <w:bdr w:val="none" w:sz="0" w:space="0" w:color="auto" w:frame="1"/>
          <w:lang w:eastAsia="es-MX"/>
        </w:rPr>
        <w:t>a)    Nombre y domicilio de quien promueva, organice o explote la diversión o espectáculo público para el cual se solicita autorización;</w:t>
      </w:r>
    </w:p>
    <w:p w14:paraId="2FE8A0F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A742AD4"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sz w:val="24"/>
          <w:szCs w:val="24"/>
          <w:bdr w:val="none" w:sz="0" w:space="0" w:color="auto" w:frame="1"/>
          <w:lang w:eastAsia="es-MX"/>
        </w:rPr>
        <w:t>b)    Clase de diversión o espectáculo;</w:t>
      </w:r>
    </w:p>
    <w:p w14:paraId="259BCD9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52B4477"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sz w:val="24"/>
          <w:szCs w:val="24"/>
          <w:bdr w:val="none" w:sz="0" w:space="0" w:color="auto" w:frame="1"/>
          <w:lang w:eastAsia="es-MX"/>
        </w:rPr>
        <w:t>c)    Ubicación del inmueble o predio en que se va a efectuar y nombre del propietario o poseedor del mismo, así como el contrato de comodato o arrendamiento del lugar;</w:t>
      </w:r>
    </w:p>
    <w:p w14:paraId="47EE79E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2C833C5"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sz w:val="24"/>
          <w:szCs w:val="24"/>
          <w:bdr w:val="none" w:sz="0" w:space="0" w:color="auto" w:frame="1"/>
          <w:lang w:eastAsia="es-MX"/>
        </w:rPr>
        <w:t>d)    Hora señalada para que principien las funciones; y</w:t>
      </w:r>
    </w:p>
    <w:p w14:paraId="7576C8A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8FCC8CB"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sz w:val="24"/>
          <w:szCs w:val="24"/>
          <w:bdr w:val="none" w:sz="0" w:space="0" w:color="auto" w:frame="1"/>
          <w:lang w:eastAsia="es-MX"/>
        </w:rPr>
        <w:t>e)    Número de localidades de cada clase que haya en el local destinado al espectáculo y su precio al público; así como el número de cortesías, debidamente marcadas como tales, que serán entregadas para cada función. </w:t>
      </w:r>
    </w:p>
    <w:p w14:paraId="44B0060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FE37B0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Cualquier modificación a los datos comprendidos en los incisos precedentes, deberá comunicarse por escrito a las autoridades fiscales, dentro de los tres días hábiles anteriores a la fecha en que vaya a realizarse la actividad objeto de este impuesto.</w:t>
      </w:r>
    </w:p>
    <w:p w14:paraId="44F2AE0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D0A31A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No se pagará el impuesto por los boletos de entrada que no tengan precio al público y que se utilicen como cortesías siempre y cuando se presenten para su sellado conforme al artículo 10.</w:t>
      </w:r>
    </w:p>
    <w:p w14:paraId="7B1EE27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AE2445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boletos de cortesía no excederán del 10% del boletaje vendido.</w:t>
      </w:r>
    </w:p>
    <w:p w14:paraId="0565CE4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DA629B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 </w:t>
      </w:r>
      <w:r w:rsidRPr="009C69A9">
        <w:rPr>
          <w:rFonts w:eastAsia="Arial Unicode MS" w:cs="Arial"/>
          <w:color w:val="000000"/>
          <w:sz w:val="24"/>
          <w:szCs w:val="24"/>
          <w:bdr w:val="none" w:sz="0" w:space="0" w:color="auto" w:frame="1"/>
          <w:lang w:eastAsia="es-MX"/>
        </w:rPr>
        <w:t>Una vez concedida la autorización, los sujetos de este impuesto tienen las obligaciones siguientes:</w:t>
      </w:r>
    </w:p>
    <w:p w14:paraId="5A9B41B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13533C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14:paraId="4110C79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C4D0D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14:paraId="088C35F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5FF6CF3" w14:textId="77777777" w:rsidR="009C69A9" w:rsidRPr="009C69A9" w:rsidRDefault="009C69A9" w:rsidP="009C69A9">
      <w:pPr>
        <w:shd w:val="clear" w:color="auto" w:fill="FFFFFF"/>
        <w:spacing w:line="330" w:lineRule="atLeast"/>
        <w:ind w:left="780" w:hanging="780"/>
        <w:jc w:val="both"/>
        <w:rPr>
          <w:rFonts w:cs="Arial"/>
          <w:sz w:val="24"/>
          <w:szCs w:val="24"/>
          <w:lang w:eastAsia="es-MX"/>
        </w:rPr>
      </w:pPr>
      <w:r w:rsidRPr="009C69A9">
        <w:rPr>
          <w:rFonts w:cs="Arial"/>
          <w:b/>
          <w:bCs/>
          <w:sz w:val="24"/>
          <w:szCs w:val="24"/>
          <w:bdr w:val="none" w:sz="0" w:space="0" w:color="auto" w:frame="1"/>
          <w:lang w:eastAsia="es-MX"/>
        </w:rPr>
        <w:t>    III.        </w:t>
      </w:r>
      <w:r w:rsidRPr="009C69A9">
        <w:rPr>
          <w:rFonts w:cs="Arial"/>
          <w:sz w:val="24"/>
          <w:szCs w:val="24"/>
          <w:bdr w:val="none" w:sz="0" w:space="0" w:color="auto" w:frame="1"/>
          <w:lang w:eastAsia="es-MX"/>
        </w:rPr>
        <w:t>Para efectos de la definición de los aforos en los lugares donde se presenten diversiones o espectáculos públicos, se tomará en cuenta el dictamen que para el efecto emitan las autoridades de Protección Civil.</w:t>
      </w:r>
    </w:p>
    <w:p w14:paraId="33035170" w14:textId="77777777" w:rsidR="009C69A9" w:rsidRPr="009C69A9" w:rsidRDefault="009C69A9" w:rsidP="009C69A9">
      <w:pPr>
        <w:shd w:val="clear" w:color="auto" w:fill="FFFFFF"/>
        <w:spacing w:line="330" w:lineRule="atLeast"/>
        <w:ind w:left="780"/>
        <w:jc w:val="both"/>
        <w:rPr>
          <w:rFonts w:cs="Arial"/>
          <w:sz w:val="24"/>
          <w:szCs w:val="24"/>
          <w:lang w:eastAsia="es-MX"/>
        </w:rPr>
      </w:pPr>
      <w:r w:rsidRPr="009C69A9">
        <w:rPr>
          <w:rFonts w:cs="Arial"/>
          <w:sz w:val="24"/>
          <w:szCs w:val="24"/>
          <w:bdr w:val="none" w:sz="0" w:space="0" w:color="auto" w:frame="1"/>
          <w:lang w:eastAsia="es-MX"/>
        </w:rPr>
        <w:t> </w:t>
      </w:r>
    </w:p>
    <w:p w14:paraId="21580124" w14:textId="77777777" w:rsidR="009C69A9" w:rsidRPr="009C69A9" w:rsidRDefault="009C69A9" w:rsidP="009C69A9">
      <w:pPr>
        <w:shd w:val="clear" w:color="auto" w:fill="FFFFFF"/>
        <w:spacing w:line="330" w:lineRule="atLeast"/>
        <w:ind w:left="780" w:hanging="780"/>
        <w:jc w:val="both"/>
        <w:rPr>
          <w:rFonts w:cs="Arial"/>
          <w:sz w:val="24"/>
          <w:szCs w:val="24"/>
          <w:lang w:eastAsia="es-MX"/>
        </w:rPr>
      </w:pPr>
      <w:r w:rsidRPr="009C69A9">
        <w:rPr>
          <w:rFonts w:cs="Arial"/>
          <w:b/>
          <w:bCs/>
          <w:sz w:val="24"/>
          <w:szCs w:val="24"/>
          <w:bdr w:val="none" w:sz="0" w:space="0" w:color="auto" w:frame="1"/>
          <w:lang w:eastAsia="es-MX"/>
        </w:rPr>
        <w:t>   IV.        </w:t>
      </w:r>
      <w:r w:rsidRPr="009C69A9">
        <w:rPr>
          <w:rFonts w:cs="Arial"/>
          <w:sz w:val="24"/>
          <w:szCs w:val="24"/>
          <w:bdr w:val="none" w:sz="0" w:space="0" w:color="auto" w:frame="1"/>
          <w:lang w:eastAsia="es-MX"/>
        </w:rPr>
        <w:t>Entregar a la misma dependencia, por duplicado y dentro del mismo término, los programas del espectáculo;</w:t>
      </w:r>
      <w:r w:rsidRPr="009C69A9">
        <w:rPr>
          <w:rFonts w:cs="Arial"/>
          <w:sz w:val="24"/>
          <w:szCs w:val="24"/>
          <w:lang w:eastAsia="es-MX"/>
        </w:rPr>
        <w:br/>
      </w:r>
      <w:r w:rsidRPr="009C69A9">
        <w:rPr>
          <w:rFonts w:cs="Arial"/>
          <w:sz w:val="24"/>
          <w:szCs w:val="24"/>
          <w:lang w:eastAsia="es-MX"/>
        </w:rPr>
        <w:br/>
      </w:r>
      <w:r w:rsidRPr="009C69A9">
        <w:rPr>
          <w:rFonts w:cs="Arial"/>
          <w:sz w:val="24"/>
          <w:szCs w:val="24"/>
          <w:bdr w:val="none" w:sz="0" w:space="0" w:color="auto" w:frame="1"/>
          <w:lang w:eastAsia="es-MX"/>
        </w:rPr>
        <w:t> </w:t>
      </w:r>
    </w:p>
    <w:p w14:paraId="4830988C" w14:textId="77777777" w:rsidR="009C69A9" w:rsidRPr="009C69A9" w:rsidRDefault="009C69A9" w:rsidP="009C69A9">
      <w:pPr>
        <w:shd w:val="clear" w:color="auto" w:fill="FFFFFF"/>
        <w:spacing w:line="330" w:lineRule="atLeast"/>
        <w:ind w:left="780" w:hanging="780"/>
        <w:jc w:val="both"/>
        <w:rPr>
          <w:rFonts w:cs="Arial"/>
          <w:sz w:val="24"/>
          <w:szCs w:val="24"/>
          <w:lang w:eastAsia="es-MX"/>
        </w:rPr>
      </w:pPr>
      <w:r w:rsidRPr="009C69A9">
        <w:rPr>
          <w:rFonts w:cs="Arial"/>
          <w:b/>
          <w:bCs/>
          <w:sz w:val="24"/>
          <w:szCs w:val="24"/>
          <w:bdr w:val="none" w:sz="0" w:space="0" w:color="auto" w:frame="1"/>
          <w:lang w:eastAsia="es-MX"/>
        </w:rPr>
        <w:t>     V.        </w:t>
      </w:r>
      <w:r w:rsidRPr="009C69A9">
        <w:rPr>
          <w:rFonts w:cs="Arial"/>
          <w:sz w:val="24"/>
          <w:szCs w:val="24"/>
          <w:bdr w:val="none" w:sz="0" w:space="0" w:color="auto" w:frame="1"/>
          <w:lang w:eastAsia="es-MX"/>
        </w:rPr>
        <w:t xml:space="preserve">No variar los programas y precios dados a conocer sin que se dé aviso a las autoridades fiscales y se recabe nueva autorización antes de la realización de la </w:t>
      </w:r>
      <w:r w:rsidRPr="009C69A9">
        <w:rPr>
          <w:rFonts w:cs="Arial"/>
          <w:sz w:val="24"/>
          <w:szCs w:val="24"/>
          <w:bdr w:val="none" w:sz="0" w:space="0" w:color="auto" w:frame="1"/>
          <w:lang w:eastAsia="es-MX"/>
        </w:rPr>
        <w:lastRenderedPageBreak/>
        <w:t>actividad; y</w:t>
      </w:r>
      <w:r w:rsidRPr="009C69A9">
        <w:rPr>
          <w:rFonts w:cs="Arial"/>
          <w:sz w:val="24"/>
          <w:szCs w:val="24"/>
          <w:lang w:eastAsia="es-MX"/>
        </w:rPr>
        <w:br/>
      </w:r>
      <w:r w:rsidRPr="009C69A9">
        <w:rPr>
          <w:rFonts w:cs="Arial"/>
          <w:sz w:val="24"/>
          <w:szCs w:val="24"/>
          <w:lang w:eastAsia="es-MX"/>
        </w:rPr>
        <w:br/>
      </w:r>
      <w:r w:rsidRPr="009C69A9">
        <w:rPr>
          <w:rFonts w:cs="Arial"/>
          <w:sz w:val="24"/>
          <w:szCs w:val="24"/>
          <w:bdr w:val="none" w:sz="0" w:space="0" w:color="auto" w:frame="1"/>
          <w:lang w:eastAsia="es-MX"/>
        </w:rPr>
        <w:t> </w:t>
      </w:r>
    </w:p>
    <w:p w14:paraId="0B58FDDE" w14:textId="77777777" w:rsidR="009C69A9" w:rsidRPr="009C69A9" w:rsidRDefault="009C69A9" w:rsidP="009C69A9">
      <w:pPr>
        <w:shd w:val="clear" w:color="auto" w:fill="FFFFFF"/>
        <w:spacing w:line="330" w:lineRule="atLeast"/>
        <w:ind w:left="780" w:hanging="780"/>
        <w:jc w:val="both"/>
        <w:rPr>
          <w:rFonts w:cs="Arial"/>
          <w:sz w:val="24"/>
          <w:szCs w:val="24"/>
          <w:lang w:eastAsia="es-MX"/>
        </w:rPr>
      </w:pPr>
      <w:r w:rsidRPr="009C69A9">
        <w:rPr>
          <w:rFonts w:cs="Arial"/>
          <w:b/>
          <w:bCs/>
          <w:sz w:val="24"/>
          <w:szCs w:val="24"/>
          <w:bdr w:val="none" w:sz="0" w:space="0" w:color="auto" w:frame="1"/>
          <w:lang w:eastAsia="es-MX"/>
        </w:rPr>
        <w:t>   VI.        </w:t>
      </w:r>
      <w:r w:rsidRPr="009C69A9">
        <w:rPr>
          <w:rFonts w:cs="Arial"/>
          <w:sz w:val="24"/>
          <w:szCs w:val="24"/>
          <w:bdr w:val="none" w:sz="0" w:space="0" w:color="auto" w:frame="1"/>
          <w:lang w:eastAsia="es-MX"/>
        </w:rPr>
        <w:t>Garantizar el interés fiscal, debiendo ser por el equivalente al importe de la emisión del boletaje.</w:t>
      </w:r>
    </w:p>
    <w:p w14:paraId="700FDA4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B36C61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14:paraId="6F594B0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F9FFEA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14:paraId="47F8D549"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bdr w:val="none" w:sz="0" w:space="0" w:color="auto" w:frame="1"/>
          <w:lang w:eastAsia="es-MX"/>
        </w:rPr>
        <w:t> </w:t>
      </w:r>
    </w:p>
    <w:p w14:paraId="301B2717" w14:textId="77777777" w:rsidR="009C69A9" w:rsidRPr="009C69A9" w:rsidRDefault="009C69A9" w:rsidP="009C69A9">
      <w:pPr>
        <w:spacing w:after="200" w:line="276" w:lineRule="auto"/>
        <w:jc w:val="both"/>
        <w:rPr>
          <w:rFonts w:eastAsiaTheme="minorHAnsi" w:cs="Arial"/>
          <w:color w:val="0D0D0D"/>
          <w:sz w:val="24"/>
          <w:szCs w:val="24"/>
          <w:lang w:eastAsia="en-US"/>
        </w:rPr>
      </w:pPr>
      <w:r w:rsidRPr="009C69A9">
        <w:rPr>
          <w:rFonts w:eastAsiaTheme="minorHAnsi" w:cs="Arial"/>
          <w:b/>
          <w:bCs/>
          <w:sz w:val="24"/>
          <w:szCs w:val="24"/>
          <w:lang w:eastAsia="en-US"/>
        </w:rPr>
        <w:t>ARTÍCULO 21.-</w:t>
      </w:r>
      <w:r w:rsidRPr="009C69A9">
        <w:rPr>
          <w:rFonts w:eastAsiaTheme="minorHAnsi" w:cs="Arial"/>
          <w:sz w:val="24"/>
          <w:szCs w:val="24"/>
          <w:lang w:eastAsia="en-US"/>
        </w:rPr>
        <w:t xml:space="preserve"> </w:t>
      </w:r>
      <w:r w:rsidRPr="009C69A9">
        <w:rPr>
          <w:rFonts w:eastAsiaTheme="minorHAnsi" w:cs="Arial"/>
          <w:color w:val="0D0D0D"/>
          <w:sz w:val="24"/>
          <w:szCs w:val="24"/>
          <w:lang w:eastAsia="en-US"/>
        </w:rPr>
        <w:t>…</w:t>
      </w:r>
    </w:p>
    <w:p w14:paraId="1CB76178" w14:textId="77777777" w:rsidR="009C69A9" w:rsidRPr="009C69A9" w:rsidRDefault="009C69A9" w:rsidP="009C69A9">
      <w:pPr>
        <w:spacing w:after="200" w:line="276" w:lineRule="auto"/>
        <w:jc w:val="both"/>
        <w:rPr>
          <w:rFonts w:eastAsiaTheme="minorHAnsi" w:cs="Arial"/>
          <w:color w:val="0D0D0D"/>
          <w:sz w:val="24"/>
          <w:szCs w:val="24"/>
          <w:lang w:eastAsia="en-US"/>
        </w:rPr>
      </w:pPr>
    </w:p>
    <w:p w14:paraId="4222F057" w14:textId="77777777" w:rsidR="009C69A9" w:rsidRPr="009C69A9" w:rsidRDefault="009C69A9" w:rsidP="009C69A9">
      <w:pPr>
        <w:spacing w:after="200" w:line="276" w:lineRule="auto"/>
        <w:jc w:val="both"/>
        <w:rPr>
          <w:rFonts w:eastAsiaTheme="minorHAnsi" w:cs="Arial"/>
          <w:color w:val="0D0D0D"/>
          <w:sz w:val="24"/>
          <w:szCs w:val="24"/>
          <w:lang w:eastAsia="en-US"/>
        </w:rPr>
      </w:pPr>
      <w:r w:rsidRPr="009C69A9">
        <w:rPr>
          <w:rFonts w:eastAsiaTheme="minorHAnsi" w:cs="Arial"/>
          <w:color w:val="0D0D0D"/>
          <w:sz w:val="24"/>
          <w:szCs w:val="24"/>
          <w:lang w:eastAsia="en-US"/>
        </w:rPr>
        <w:t>…</w:t>
      </w:r>
      <w:r w:rsidRPr="009C69A9">
        <w:rPr>
          <w:rFonts w:eastAsiaTheme="minorHAnsi" w:cs="Arial"/>
          <w:sz w:val="24"/>
          <w:szCs w:val="24"/>
          <w:vertAlign w:val="superscript"/>
          <w:lang w:eastAsia="en-US"/>
        </w:rPr>
        <w:t xml:space="preserve"> </w:t>
      </w:r>
    </w:p>
    <w:p w14:paraId="516B18D7" w14:textId="77777777" w:rsidR="009C69A9" w:rsidRPr="009C69A9" w:rsidRDefault="009C69A9" w:rsidP="009C69A9">
      <w:pPr>
        <w:spacing w:after="200" w:line="276" w:lineRule="auto"/>
        <w:ind w:firstLine="567"/>
        <w:jc w:val="both"/>
        <w:rPr>
          <w:rFonts w:eastAsiaTheme="minorHAnsi" w:cs="Arial"/>
          <w:bCs/>
          <w:i/>
          <w:sz w:val="24"/>
          <w:szCs w:val="24"/>
          <w:lang w:eastAsia="en-US"/>
        </w:rPr>
      </w:pPr>
    </w:p>
    <w:p w14:paraId="14A4C4C7" w14:textId="77777777" w:rsidR="009C69A9" w:rsidRPr="009C69A9" w:rsidRDefault="009C69A9" w:rsidP="009C69A9">
      <w:pPr>
        <w:spacing w:after="200" w:line="276" w:lineRule="auto"/>
        <w:ind w:left="567" w:hanging="567"/>
        <w:jc w:val="both"/>
        <w:rPr>
          <w:rFonts w:eastAsiaTheme="minorHAnsi" w:cs="Arial"/>
          <w:sz w:val="24"/>
          <w:szCs w:val="24"/>
          <w:lang w:eastAsia="en-US"/>
        </w:rPr>
      </w:pPr>
      <w:r w:rsidRPr="009C69A9">
        <w:rPr>
          <w:rFonts w:eastAsiaTheme="minorHAnsi" w:cs="Arial"/>
          <w:b/>
          <w:sz w:val="24"/>
          <w:szCs w:val="24"/>
          <w:lang w:eastAsia="en-US"/>
        </w:rPr>
        <w:t>I.</w:t>
      </w:r>
      <w:r w:rsidRPr="009C69A9">
        <w:rPr>
          <w:rFonts w:eastAsiaTheme="minorHAnsi" w:cs="Arial"/>
          <w:sz w:val="24"/>
          <w:szCs w:val="24"/>
          <w:lang w:eastAsia="en-US"/>
        </w:rPr>
        <w:tab/>
        <w:t xml:space="preserve">a </w:t>
      </w:r>
      <w:r w:rsidRPr="009C69A9">
        <w:rPr>
          <w:rFonts w:eastAsiaTheme="minorHAnsi" w:cs="Arial"/>
          <w:b/>
          <w:sz w:val="24"/>
          <w:szCs w:val="24"/>
          <w:lang w:eastAsia="en-US"/>
        </w:rPr>
        <w:t>III.</w:t>
      </w:r>
      <w:r w:rsidRPr="009C69A9">
        <w:rPr>
          <w:rFonts w:eastAsiaTheme="minorHAnsi" w:cs="Arial"/>
          <w:sz w:val="24"/>
          <w:szCs w:val="24"/>
          <w:lang w:eastAsia="en-US"/>
        </w:rPr>
        <w:t xml:space="preserve"> …</w:t>
      </w:r>
    </w:p>
    <w:p w14:paraId="101DC383" w14:textId="77777777" w:rsidR="009C69A9" w:rsidRPr="009C69A9" w:rsidRDefault="009C69A9" w:rsidP="009C69A9">
      <w:pPr>
        <w:spacing w:after="200" w:line="276" w:lineRule="auto"/>
        <w:ind w:left="567" w:hanging="567"/>
        <w:jc w:val="both"/>
        <w:rPr>
          <w:rFonts w:eastAsiaTheme="minorHAnsi" w:cs="Arial"/>
          <w:bCs/>
          <w:i/>
          <w:sz w:val="24"/>
          <w:szCs w:val="24"/>
          <w:lang w:eastAsia="en-US"/>
        </w:rPr>
      </w:pPr>
      <w:r w:rsidRPr="009C69A9">
        <w:rPr>
          <w:rFonts w:eastAsiaTheme="minorHAnsi" w:cs="Arial"/>
          <w:sz w:val="24"/>
          <w:szCs w:val="24"/>
          <w:lang w:eastAsia="en-US"/>
        </w:rPr>
        <w:t xml:space="preserve"> </w:t>
      </w:r>
    </w:p>
    <w:p w14:paraId="60E23B6D" w14:textId="77777777" w:rsidR="009C69A9" w:rsidRPr="009C69A9" w:rsidRDefault="009C69A9" w:rsidP="009C69A9">
      <w:pPr>
        <w:spacing w:after="200" w:line="276" w:lineRule="auto"/>
        <w:ind w:left="567"/>
        <w:jc w:val="both"/>
        <w:rPr>
          <w:rFonts w:eastAsiaTheme="minorHAnsi" w:cs="Arial"/>
          <w:sz w:val="24"/>
          <w:szCs w:val="24"/>
          <w:lang w:eastAsia="en-US"/>
        </w:rPr>
      </w:pPr>
      <w:r w:rsidRPr="009C69A9">
        <w:rPr>
          <w:rFonts w:eastAsiaTheme="minorHAnsi" w:cs="Arial"/>
          <w:sz w:val="24"/>
          <w:szCs w:val="24"/>
          <w:lang w:eastAsia="en-US"/>
        </w:rPr>
        <w:t xml:space="preserve">… </w:t>
      </w:r>
    </w:p>
    <w:p w14:paraId="620E9F56" w14:textId="77777777" w:rsidR="009C69A9" w:rsidRPr="009C69A9" w:rsidRDefault="009C69A9" w:rsidP="009C69A9">
      <w:pPr>
        <w:spacing w:after="200" w:line="276" w:lineRule="auto"/>
        <w:ind w:left="567" w:hanging="567"/>
        <w:jc w:val="both"/>
        <w:rPr>
          <w:rFonts w:eastAsiaTheme="minorHAnsi" w:cs="Arial"/>
          <w:sz w:val="24"/>
          <w:szCs w:val="24"/>
          <w:lang w:eastAsia="en-US"/>
        </w:rPr>
      </w:pPr>
      <w:r w:rsidRPr="009C69A9">
        <w:rPr>
          <w:rFonts w:eastAsiaTheme="minorHAnsi" w:cs="Arial"/>
          <w:sz w:val="24"/>
          <w:szCs w:val="24"/>
          <w:lang w:eastAsia="en-US"/>
        </w:rPr>
        <w:t xml:space="preserve"> </w:t>
      </w:r>
    </w:p>
    <w:p w14:paraId="66037ECE" w14:textId="77777777" w:rsidR="009C69A9" w:rsidRPr="009C69A9" w:rsidRDefault="009C69A9" w:rsidP="009C69A9">
      <w:pPr>
        <w:spacing w:after="200" w:line="276" w:lineRule="auto"/>
        <w:ind w:left="567"/>
        <w:jc w:val="both"/>
        <w:rPr>
          <w:rFonts w:eastAsiaTheme="minorHAnsi" w:cs="Arial"/>
          <w:sz w:val="24"/>
          <w:szCs w:val="24"/>
          <w:lang w:eastAsia="en-US"/>
        </w:rPr>
      </w:pPr>
      <w:r w:rsidRPr="009C69A9">
        <w:rPr>
          <w:rFonts w:eastAsiaTheme="minorHAnsi" w:cs="Arial"/>
          <w:bCs/>
          <w:i/>
          <w:sz w:val="24"/>
          <w:szCs w:val="24"/>
          <w:lang w:eastAsia="en-US"/>
        </w:rPr>
        <w:t>…</w:t>
      </w:r>
      <w:r w:rsidRPr="009C69A9">
        <w:rPr>
          <w:rFonts w:eastAsiaTheme="minorHAnsi" w:cs="Arial"/>
          <w:sz w:val="24"/>
          <w:szCs w:val="24"/>
          <w:lang w:eastAsia="en-US"/>
        </w:rPr>
        <w:t xml:space="preserve"> </w:t>
      </w:r>
    </w:p>
    <w:p w14:paraId="2F249980" w14:textId="77777777" w:rsidR="009C69A9" w:rsidRPr="009C69A9" w:rsidRDefault="009C69A9" w:rsidP="009C69A9">
      <w:pPr>
        <w:ind w:left="567"/>
        <w:jc w:val="both"/>
        <w:rPr>
          <w:rFonts w:cs="Arial"/>
          <w:sz w:val="24"/>
          <w:szCs w:val="24"/>
        </w:rPr>
      </w:pPr>
    </w:p>
    <w:p w14:paraId="2A219639" w14:textId="77777777" w:rsidR="009C69A9" w:rsidRPr="009C69A9" w:rsidRDefault="009C69A9" w:rsidP="009C69A9">
      <w:pPr>
        <w:ind w:left="1021" w:hanging="454"/>
        <w:jc w:val="both"/>
        <w:rPr>
          <w:rFonts w:cs="Arial"/>
          <w:sz w:val="24"/>
          <w:szCs w:val="24"/>
        </w:rPr>
      </w:pPr>
      <w:r w:rsidRPr="009C69A9">
        <w:rPr>
          <w:rFonts w:cs="Arial"/>
          <w:i/>
          <w:sz w:val="24"/>
          <w:szCs w:val="24"/>
        </w:rPr>
        <w:t>SE DEROGA</w:t>
      </w:r>
      <w:r w:rsidRPr="009C69A9">
        <w:rPr>
          <w:rFonts w:cs="Arial"/>
          <w:sz w:val="24"/>
          <w:szCs w:val="24"/>
        </w:rPr>
        <w:t xml:space="preserve"> </w:t>
      </w:r>
    </w:p>
    <w:p w14:paraId="658CD090" w14:textId="77777777" w:rsidR="009C69A9" w:rsidRPr="009C69A9" w:rsidRDefault="009C69A9" w:rsidP="009C69A9">
      <w:pPr>
        <w:ind w:left="1021" w:hanging="454"/>
        <w:jc w:val="both"/>
        <w:rPr>
          <w:rFonts w:cs="Arial"/>
          <w:sz w:val="24"/>
          <w:szCs w:val="24"/>
        </w:rPr>
      </w:pPr>
      <w:r w:rsidRPr="009C69A9">
        <w:rPr>
          <w:rFonts w:cs="Arial"/>
          <w:sz w:val="24"/>
          <w:szCs w:val="24"/>
        </w:rPr>
        <w:t xml:space="preserve"> </w:t>
      </w:r>
    </w:p>
    <w:p w14:paraId="662A0591" w14:textId="77777777" w:rsidR="009C69A9" w:rsidRPr="009C69A9" w:rsidRDefault="009C69A9" w:rsidP="009C69A9">
      <w:pPr>
        <w:shd w:val="clear" w:color="auto" w:fill="FFFFFF"/>
        <w:spacing w:line="360" w:lineRule="atLeast"/>
        <w:ind w:firstLine="567"/>
        <w:jc w:val="both"/>
        <w:rPr>
          <w:rFonts w:eastAsia="Arial Unicode MS" w:cs="Arial"/>
          <w:color w:val="000000"/>
          <w:sz w:val="24"/>
          <w:szCs w:val="24"/>
          <w:bdr w:val="none" w:sz="0" w:space="0" w:color="auto" w:frame="1"/>
          <w:lang w:eastAsia="es-MX"/>
        </w:rPr>
      </w:pPr>
      <w:r w:rsidRPr="009C69A9">
        <w:rPr>
          <w:rFonts w:eastAsiaTheme="minorHAnsi" w:cs="Arial"/>
          <w:bCs/>
          <w:i/>
          <w:sz w:val="24"/>
          <w:szCs w:val="24"/>
          <w:lang w:eastAsia="en-US"/>
        </w:rPr>
        <w:t>SE DEROGA</w:t>
      </w:r>
    </w:p>
    <w:p w14:paraId="7524830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p>
    <w:p w14:paraId="14C3D7A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CAPITULO CUARTO</w:t>
      </w:r>
    </w:p>
    <w:p w14:paraId="3835AE7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IMPUESTO POR SERVICIOS DE HOSPEDAJE</w:t>
      </w:r>
    </w:p>
    <w:p w14:paraId="7E71C71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DEEC2D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7BB5D96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A62CEF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33.</w:t>
      </w:r>
      <w:r w:rsidRPr="009C69A9">
        <w:rPr>
          <w:rFonts w:eastAsia="Arial Unicode MS" w:cs="Arial"/>
          <w:color w:val="000000"/>
          <w:sz w:val="24"/>
          <w:szCs w:val="24"/>
          <w:bdr w:val="none" w:sz="0" w:space="0" w:color="auto" w:frame="1"/>
          <w:lang w:eastAsia="es-MX"/>
        </w:rPr>
        <w:t> Es objeto de este impuesto, la prestación de servicios de hospedaje, campamentos y de tiempo compartido, en el territorio del Estado.  Para los efectos de este impuesto sólo se considerará el albergue, sin incluir los alimentos y demás servicios relacionados con los mismos.</w:t>
      </w:r>
    </w:p>
    <w:p w14:paraId="0BA9AAC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70942C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w:t>
      </w:r>
    </w:p>
    <w:p w14:paraId="09528AE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EA7A0E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Para los efectos de este artículo, se consideran establecimientos de hospedaje los hoteles, moteles, albergues, habitaciones con sistema de tiempo compartido o de operación hotelera, suites, villas o </w:t>
      </w:r>
      <w:proofErr w:type="spellStart"/>
      <w:r w:rsidRPr="009C69A9">
        <w:rPr>
          <w:rFonts w:eastAsia="Arial Unicode MS" w:cs="Arial"/>
          <w:color w:val="000000"/>
          <w:sz w:val="24"/>
          <w:szCs w:val="24"/>
          <w:bdr w:val="none" w:sz="0" w:space="0" w:color="auto" w:frame="1"/>
          <w:lang w:eastAsia="es-MX"/>
        </w:rPr>
        <w:t>bungalows</w:t>
      </w:r>
      <w:proofErr w:type="spellEnd"/>
      <w:r w:rsidRPr="009C69A9">
        <w:rPr>
          <w:rFonts w:eastAsia="Arial Unicode MS" w:cs="Arial"/>
          <w:color w:val="000000"/>
          <w:sz w:val="24"/>
          <w:szCs w:val="24"/>
          <w:bdr w:val="none" w:sz="0" w:space="0" w:color="auto" w:frame="1"/>
          <w:lang w:eastAsia="es-MX"/>
        </w:rPr>
        <w:t>, ex-haciendas departamentos y casas, total o parciamente y construcciones en las que se proporcione el servicio de alojamiento, a cambio de una contraprestación en dinero o en especie, sea cual fuere.</w:t>
      </w:r>
    </w:p>
    <w:p w14:paraId="3FD38CD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1CFCBC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0BCA8FA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4F5D02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ARTÍCULO 34.</w:t>
      </w:r>
      <w:r w:rsidRPr="009C69A9">
        <w:rPr>
          <w:rFonts w:eastAsia="Arial Unicode MS" w:cs="Arial"/>
          <w:color w:val="000000"/>
          <w:sz w:val="24"/>
          <w:szCs w:val="24"/>
          <w:bdr w:val="none" w:sz="0" w:space="0" w:color="auto" w:frame="1"/>
          <w:lang w:eastAsia="es-MX"/>
        </w:rPr>
        <w:t> Son sujetos de este impuesto las personas físicas y morales, que presten los servicios a que se refiere el artículo anterior, quienes deberán trasladar su importe a las personas que reciban los servicios objeto de este impuesto.</w:t>
      </w:r>
    </w:p>
    <w:p w14:paraId="153E99B9" w14:textId="77777777" w:rsidR="009C69A9" w:rsidRPr="009C69A9" w:rsidRDefault="009C69A9" w:rsidP="009C69A9">
      <w:pPr>
        <w:shd w:val="clear" w:color="auto" w:fill="FFFFFF"/>
        <w:spacing w:line="360" w:lineRule="atLeast"/>
        <w:rPr>
          <w:rFonts w:eastAsia="Arial Unicode MS" w:cs="Arial"/>
          <w:color w:val="000000"/>
          <w:sz w:val="24"/>
          <w:szCs w:val="24"/>
          <w:lang w:eastAsia="es-MX"/>
        </w:rPr>
      </w:pPr>
    </w:p>
    <w:p w14:paraId="1D9BFAF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En los supuestos de hospedaje de departamentos y casas, total o parcialmente, campamentos y paraderos de casas rodantes, previstos en el artículo 58, de esta Ley, cuando la contraprestación por servicios de hospedaje se cubra a través de una persona física o moral en su carácter de intermediaria, promotora o facilitadora, éstas deberán retener y enterar este impuesto.</w:t>
      </w:r>
    </w:p>
    <w:p w14:paraId="03F6B3E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2A5FD81E"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39F2C9C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233605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35.</w:t>
      </w:r>
      <w:r w:rsidRPr="009C69A9">
        <w:rPr>
          <w:rFonts w:eastAsia="Arial Unicode MS" w:cs="Arial"/>
          <w:color w:val="000000"/>
          <w:sz w:val="24"/>
          <w:szCs w:val="24"/>
          <w:bdr w:val="none" w:sz="0" w:space="0" w:color="auto" w:frame="1"/>
          <w:lang w:eastAsia="es-MX"/>
        </w:rPr>
        <w:t> 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14:paraId="7804826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0CD46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Este impuesto se causará en el momento del pago por la prestación del servicio de hospedaje recibido. Este impuesto no se causa por los servicios de albergue o alojamiento prestados por hospitales, clínicas o sanatorios</w:t>
      </w:r>
    </w:p>
    <w:p w14:paraId="673E86C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4C4918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TASA</w:t>
      </w:r>
    </w:p>
    <w:p w14:paraId="6410963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601E4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36.</w:t>
      </w:r>
      <w:r w:rsidRPr="009C69A9">
        <w:rPr>
          <w:rFonts w:eastAsia="Arial Unicode MS" w:cs="Arial"/>
          <w:color w:val="000000"/>
          <w:sz w:val="24"/>
          <w:szCs w:val="24"/>
          <w:bdr w:val="none" w:sz="0" w:space="0" w:color="auto" w:frame="1"/>
          <w:lang w:eastAsia="es-MX"/>
        </w:rPr>
        <w:t> El impuesto por servicios de hospedaje se causará con la tasa del 3% aplicado sobre la base gravable establecida en el artículo anterior.</w:t>
      </w:r>
    </w:p>
    <w:p w14:paraId="6175DF7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20A73B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660699C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64781F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37.</w:t>
      </w:r>
      <w:r w:rsidRPr="009C69A9">
        <w:rPr>
          <w:rFonts w:eastAsia="Arial Unicode MS" w:cs="Arial"/>
          <w:color w:val="000000"/>
          <w:sz w:val="24"/>
          <w:szCs w:val="24"/>
          <w:bdr w:val="none" w:sz="0" w:space="0" w:color="auto" w:frame="1"/>
          <w:lang w:eastAsia="es-MX"/>
        </w:rPr>
        <w:t> Los contribuyentes trasladarán en forma expresa y por separado el impuesto a las personas que reciban los servicios.</w:t>
      </w:r>
    </w:p>
    <w:p w14:paraId="2052344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CAB72B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Se entenderá por traslado del impuesto el cobro o cargo que los contribuyentes deben hacer a dichas personas por un monto equivalente al impuesto establecido en este Capítulo.</w:t>
      </w:r>
    </w:p>
    <w:p w14:paraId="285B91F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FAB9B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ARTÍCULO 38.</w:t>
      </w:r>
      <w:r w:rsidRPr="009C69A9">
        <w:rPr>
          <w:rFonts w:eastAsia="Arial Unicode MS" w:cs="Arial"/>
          <w:color w:val="0D0D0D"/>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El impuesto se calculará por mes de calendario y su pago deberá efectuarse en las instituciones de crédito o establecimientos autorizados, mediante declaración mensual que deberá presentarse dentro de los primeros diecisiete días naturales del mes siguiente a aquél en que se obtengan los ingresos por los servicios gravados por este impuesto, en las formas aprobadas por la Secretaría de Finanzas.</w:t>
      </w:r>
    </w:p>
    <w:p w14:paraId="3CB49D2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D0D0D"/>
          <w:sz w:val="24"/>
          <w:szCs w:val="24"/>
          <w:bdr w:val="none" w:sz="0" w:space="0" w:color="auto" w:frame="1"/>
          <w:lang w:eastAsia="es-MX"/>
        </w:rPr>
        <w:t> </w:t>
      </w:r>
    </w:p>
    <w:p w14:paraId="77FD563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Si el contribuyente tuviera varios establecimientos en el territorio de Coahuila de Zaragoza, presentará por todos ellos una sola declaración de pago en las oficinas autorizadas correspondientes al domicilio fiscal del contribuyente, si éste estuviera dentro del territorio de Coahuila de Zaragoza o en el principal establecimiento dentro del territorio del Estado.  </w:t>
      </w:r>
    </w:p>
    <w:p w14:paraId="4CE1DB5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FA8849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lo requieran.</w:t>
      </w:r>
    </w:p>
    <w:p w14:paraId="4EF2F1C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932ABE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14:paraId="07FA58E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A31331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ARTÍCULO 39.</w:t>
      </w:r>
      <w:r w:rsidRPr="009C69A9">
        <w:rPr>
          <w:rFonts w:eastAsia="Arial Unicode MS" w:cs="Arial"/>
          <w:color w:val="0D0D0D"/>
          <w:sz w:val="24"/>
          <w:szCs w:val="24"/>
          <w:bdr w:val="none" w:sz="0" w:space="0" w:color="auto" w:frame="1"/>
          <w:lang w:eastAsia="es-MX"/>
        </w:rPr>
        <w:t> Los contribuyentes que obtengan ingresos por los servicios de hospedaje, además de las obligaciones señaladas en el presente capítulo, tendrán las siguientes:</w:t>
      </w:r>
    </w:p>
    <w:p w14:paraId="3C80DFE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D0D0D"/>
          <w:sz w:val="24"/>
          <w:szCs w:val="24"/>
          <w:bdr w:val="none" w:sz="0" w:space="0" w:color="auto" w:frame="1"/>
          <w:lang w:eastAsia="es-MX"/>
        </w:rPr>
        <w:t> </w:t>
      </w:r>
    </w:p>
    <w:p w14:paraId="371A7AC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Llevar contabilidad de conformidad con el Código Fiscal para el Estado de Coahuila de Zaragoza y efectuar los registros en la misma.</w:t>
      </w:r>
    </w:p>
    <w:p w14:paraId="0DE4362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6FE293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Llevar un registro detallado por nombre, o en su defecto, por placa de vehículo, de las personas a quienes se presta el servicio de hospedaje.</w:t>
      </w:r>
    </w:p>
    <w:p w14:paraId="5F7F316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D969515" w14:textId="77777777" w:rsidR="009C69A9" w:rsidRPr="009C69A9" w:rsidRDefault="009C69A9" w:rsidP="009C69A9">
      <w:pPr>
        <w:shd w:val="clear" w:color="auto" w:fill="FFFFFF"/>
        <w:spacing w:line="330" w:lineRule="atLeast"/>
        <w:ind w:left="720" w:hanging="720"/>
        <w:jc w:val="both"/>
        <w:rPr>
          <w:rFonts w:cs="Arial"/>
          <w:sz w:val="24"/>
          <w:szCs w:val="24"/>
          <w:lang w:eastAsia="es-MX"/>
        </w:rPr>
      </w:pPr>
      <w:r w:rsidRPr="009C69A9">
        <w:rPr>
          <w:rFonts w:cs="Arial"/>
          <w:b/>
          <w:bCs/>
          <w:sz w:val="24"/>
          <w:szCs w:val="24"/>
          <w:bdr w:val="none" w:sz="0" w:space="0" w:color="auto" w:frame="1"/>
          <w:lang w:eastAsia="es-MX"/>
        </w:rPr>
        <w:t>   III.        </w:t>
      </w:r>
      <w:r w:rsidRPr="009C69A9">
        <w:rPr>
          <w:rFonts w:cs="Arial"/>
          <w:sz w:val="24"/>
          <w:szCs w:val="24"/>
          <w:bdr w:val="none" w:sz="0" w:space="0" w:color="auto" w:frame="1"/>
          <w:lang w:eastAsia="es-MX"/>
        </w:rPr>
        <w:t>Presentar en las oficinas autorizadas las declaraciones mensuales de este impuesto.</w:t>
      </w:r>
    </w:p>
    <w:p w14:paraId="04E2129C" w14:textId="77777777" w:rsidR="009C69A9" w:rsidRPr="009C69A9" w:rsidRDefault="009C69A9" w:rsidP="009C69A9">
      <w:pPr>
        <w:shd w:val="clear" w:color="auto" w:fill="FFFFFF"/>
        <w:spacing w:line="330" w:lineRule="atLeast"/>
        <w:ind w:left="720"/>
        <w:jc w:val="both"/>
        <w:rPr>
          <w:rFonts w:cs="Arial"/>
          <w:sz w:val="24"/>
          <w:szCs w:val="24"/>
          <w:lang w:eastAsia="es-MX"/>
        </w:rPr>
      </w:pPr>
      <w:r w:rsidRPr="009C69A9">
        <w:rPr>
          <w:rFonts w:cs="Arial"/>
          <w:sz w:val="24"/>
          <w:szCs w:val="24"/>
          <w:bdr w:val="none" w:sz="0" w:space="0" w:color="auto" w:frame="1"/>
          <w:lang w:eastAsia="es-MX"/>
        </w:rPr>
        <w:t> </w:t>
      </w:r>
    </w:p>
    <w:p w14:paraId="6FF0A530" w14:textId="77777777" w:rsidR="009C69A9" w:rsidRPr="009C69A9" w:rsidRDefault="009C69A9" w:rsidP="009C69A9">
      <w:pPr>
        <w:shd w:val="clear" w:color="auto" w:fill="FFFFFF"/>
        <w:spacing w:line="330" w:lineRule="atLeast"/>
        <w:ind w:left="720" w:hanging="720"/>
        <w:jc w:val="both"/>
        <w:rPr>
          <w:rFonts w:cs="Arial"/>
          <w:sz w:val="24"/>
          <w:szCs w:val="24"/>
          <w:lang w:eastAsia="es-MX"/>
        </w:rPr>
      </w:pPr>
      <w:r w:rsidRPr="009C69A9">
        <w:rPr>
          <w:rFonts w:cs="Arial"/>
          <w:b/>
          <w:bCs/>
          <w:sz w:val="24"/>
          <w:szCs w:val="24"/>
          <w:bdr w:val="none" w:sz="0" w:space="0" w:color="auto" w:frame="1"/>
          <w:lang w:eastAsia="es-MX"/>
        </w:rPr>
        <w:t>  IV.        </w:t>
      </w:r>
      <w:r w:rsidRPr="009C69A9">
        <w:rPr>
          <w:rFonts w:cs="Arial"/>
          <w:sz w:val="24"/>
          <w:szCs w:val="24"/>
          <w:bdr w:val="none" w:sz="0" w:space="0" w:color="auto" w:frame="1"/>
          <w:lang w:eastAsia="es-MX"/>
        </w:rPr>
        <w:t>Solicitar su inscripción en el Registro Estatal de Contribuyentes, tratándose de personas físicas o morales que en su carácter de intermediarias, promotoras o facilitadoras retengan este impuesto.</w:t>
      </w:r>
    </w:p>
    <w:p w14:paraId="7DFE1D5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D0D0D"/>
          <w:sz w:val="24"/>
          <w:szCs w:val="24"/>
          <w:bdr w:val="none" w:sz="0" w:space="0" w:color="auto" w:frame="1"/>
          <w:lang w:eastAsia="es-MX"/>
        </w:rPr>
        <w:lastRenderedPageBreak/>
        <w:t> </w:t>
      </w:r>
    </w:p>
    <w:p w14:paraId="18B7A86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ARTÍCULO 40.</w:t>
      </w:r>
      <w:r w:rsidRPr="009C69A9">
        <w:rPr>
          <w:rFonts w:eastAsia="Arial Unicode MS" w:cs="Arial"/>
          <w:color w:val="0D0D0D"/>
          <w:sz w:val="24"/>
          <w:szCs w:val="24"/>
          <w:bdr w:val="none" w:sz="0" w:space="0" w:color="auto" w:frame="1"/>
          <w:lang w:eastAsia="es-MX"/>
        </w:rPr>
        <w:t> Cuando el contribuyente omita registrar ingresos a que se refiere este impuesto, estos podrán ser determinados por la autoridad fiscal.</w:t>
      </w:r>
    </w:p>
    <w:p w14:paraId="58C5757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D0D0D"/>
          <w:sz w:val="24"/>
          <w:szCs w:val="24"/>
          <w:bdr w:val="none" w:sz="0" w:space="0" w:color="auto" w:frame="1"/>
          <w:lang w:eastAsia="es-MX"/>
        </w:rPr>
        <w:t> </w:t>
      </w:r>
    </w:p>
    <w:p w14:paraId="2A38AA4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QUINTO</w:t>
      </w:r>
    </w:p>
    <w:p w14:paraId="5AE9414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DEL IMPUESTO POR REMEDIACIÓN AMBIENTAL EN LA EXTRACCIÓN</w:t>
      </w:r>
    </w:p>
    <w:p w14:paraId="417A38AE"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 MATERIALES PÉTREOS</w:t>
      </w:r>
    </w:p>
    <w:p w14:paraId="08DD36A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986EE3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386DF21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CEC95E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aps/>
          <w:color w:val="000000"/>
          <w:sz w:val="24"/>
          <w:szCs w:val="24"/>
          <w:bdr w:val="none" w:sz="0" w:space="0" w:color="auto" w:frame="1"/>
          <w:lang w:eastAsia="es-MX"/>
        </w:rPr>
        <w:t>ARTÍCULO 41. </w:t>
      </w:r>
      <w:r w:rsidRPr="009C69A9">
        <w:rPr>
          <w:rFonts w:eastAsia="Arial Unicode MS" w:cs="Arial"/>
          <w:color w:val="000000"/>
          <w:sz w:val="24"/>
          <w:szCs w:val="24"/>
          <w:bdr w:val="none" w:sz="0" w:space="0" w:color="auto" w:frame="1"/>
          <w:lang w:eastAsia="es-MX"/>
        </w:rPr>
        <w:t>Es objeto de este impuesto la extracción, explotación o aprovechamiento de materiales pétreos, así como los productos derivados que se precisan en este capítulo, que no sean concesibles por la Federación y que constituyan depósitos de igual naturaleza a los componentes de los terrenos. Para efectos de este artículo la extracción, explotación o aprovechamiento deberá realizarse por medio de trabajos a cielo abierto en el territorio del Estado de Coahuila de Zaragoza</w:t>
      </w:r>
    </w:p>
    <w:p w14:paraId="4B40627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00E401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mezclas de minerales no metálicos y las sustancias terrosas, y demás minerales no metálicos.</w:t>
      </w:r>
    </w:p>
    <w:p w14:paraId="3DBD18B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A6A932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Para efectos de este artículo se consideran piedras preciosas, los señalados en el artículo 4 de la Ley Minera.</w:t>
      </w:r>
    </w:p>
    <w:p w14:paraId="059B2E4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D4A689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A9ABE0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3D77BD5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5A8C84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aps/>
          <w:color w:val="000000"/>
          <w:sz w:val="24"/>
          <w:szCs w:val="24"/>
          <w:bdr w:val="none" w:sz="0" w:space="0" w:color="auto" w:frame="1"/>
          <w:lang w:eastAsia="es-MX"/>
        </w:rPr>
        <w:t>ARTÍCULO 42. </w:t>
      </w:r>
      <w:r w:rsidRPr="009C69A9">
        <w:rPr>
          <w:rFonts w:eastAsia="Arial Unicode MS" w:cs="Arial"/>
          <w:color w:val="000000"/>
          <w:sz w:val="24"/>
          <w:szCs w:val="24"/>
          <w:bdr w:val="none" w:sz="0" w:space="0" w:color="auto" w:frame="1"/>
          <w:lang w:eastAsia="es-MX"/>
        </w:rPr>
        <w:t>Son sujetos del pago de este impuesto las personas físicas y morales o unidades económicas que dentro del territorio del Estado extraigan, exploten o aprovechen los materiales pétreos y los derivados a que se refiere el artículo anterior.</w:t>
      </w:r>
    </w:p>
    <w:p w14:paraId="2717C1F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aps/>
          <w:color w:val="000000"/>
          <w:sz w:val="24"/>
          <w:szCs w:val="24"/>
          <w:bdr w:val="none" w:sz="0" w:space="0" w:color="auto" w:frame="1"/>
          <w:lang w:eastAsia="es-MX"/>
        </w:rPr>
        <w:lastRenderedPageBreak/>
        <w:t> </w:t>
      </w:r>
    </w:p>
    <w:p w14:paraId="5579758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2F9E907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119DA1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aps/>
          <w:color w:val="000000"/>
          <w:sz w:val="24"/>
          <w:szCs w:val="24"/>
          <w:bdr w:val="none" w:sz="0" w:space="0" w:color="auto" w:frame="1"/>
          <w:lang w:eastAsia="es-MX"/>
        </w:rPr>
        <w:t>ARTÍCULO 43. </w:t>
      </w:r>
      <w:r w:rsidRPr="009C69A9">
        <w:rPr>
          <w:rFonts w:eastAsia="Arial Unicode MS" w:cs="Arial"/>
          <w:color w:val="000000"/>
          <w:sz w:val="24"/>
          <w:szCs w:val="24"/>
          <w:bdr w:val="none" w:sz="0" w:space="0" w:color="auto" w:frame="1"/>
          <w:lang w:eastAsia="es-MX"/>
        </w:rPr>
        <w:t>Es base de este impuesto el volumen de materiales pétreos o de los derivados a que se refiere este capítulo, que se extraigan, exploten o aprovechen en territorio del Estado, y que se determinará conforme al volumen extraído.</w:t>
      </w:r>
    </w:p>
    <w:p w14:paraId="07D04D3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D2E2A7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TASA</w:t>
      </w:r>
    </w:p>
    <w:p w14:paraId="4F20E78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2A2A2A"/>
          <w:sz w:val="24"/>
          <w:szCs w:val="24"/>
          <w:bdr w:val="none" w:sz="0" w:space="0" w:color="auto" w:frame="1"/>
          <w:lang w:eastAsia="es-MX"/>
        </w:rPr>
        <w:t> </w:t>
      </w:r>
    </w:p>
    <w:p w14:paraId="3C5E47D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ARTÍCULO 44. </w:t>
      </w:r>
      <w:r w:rsidRPr="009C69A9">
        <w:rPr>
          <w:rFonts w:eastAsia="Arial Unicode MS" w:cs="Arial"/>
          <w:color w:val="2A2A2A"/>
          <w:sz w:val="24"/>
          <w:szCs w:val="24"/>
          <w:bdr w:val="none" w:sz="0" w:space="0" w:color="auto" w:frame="1"/>
          <w:lang w:eastAsia="es-MX"/>
        </w:rPr>
        <w:t>El impuesto a que se refiere este capítulo se causará por cada metro cúbico que se extraiga de los materiales objeto de este impuesto, conforme a lo siguiente:</w:t>
      </w:r>
    </w:p>
    <w:p w14:paraId="07F7906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 </w:t>
      </w:r>
    </w:p>
    <w:p w14:paraId="3F6B6BD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Una tasa de 0.20 veces el salario mínimo general vigente en el Estado por las calizas, arenas, gravas, puzolanas, tezontle, tepetate, arcillas que no requieran trabajos subterráneos, pizarra, turbas, arenas silíceas, mezclas de minerales no metálicos y otras sustancias terrosas.</w:t>
      </w:r>
    </w:p>
    <w:p w14:paraId="1715590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904F1F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Una tasa de 2.5 veces el salario mínimo general vigente en el Estado por las piedras de construcción y adorno de mármol, travertinos y canteras.</w:t>
      </w:r>
    </w:p>
    <w:p w14:paraId="3DC2EF0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A5829F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Una tasa de 5.0 veces el salario mínimo general vigente en el Estado por las piedras de construcción y adorno de granito y ónix.</w:t>
      </w:r>
    </w:p>
    <w:p w14:paraId="234EEDC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605C21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45F3C66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40FDD7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aps/>
          <w:color w:val="000000"/>
          <w:sz w:val="24"/>
          <w:szCs w:val="24"/>
          <w:bdr w:val="none" w:sz="0" w:space="0" w:color="auto" w:frame="1"/>
          <w:lang w:eastAsia="es-MX"/>
        </w:rPr>
        <w:t>ARTÍCULO 45. </w:t>
      </w:r>
      <w:r w:rsidRPr="009C69A9">
        <w:rPr>
          <w:rFonts w:eastAsia="Arial Unicode MS" w:cs="Arial"/>
          <w:color w:val="000000"/>
          <w:sz w:val="24"/>
          <w:szCs w:val="24"/>
          <w:bdr w:val="none" w:sz="0" w:space="0" w:color="auto" w:frame="1"/>
          <w:lang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66 de este Capítulo, mediante declaración que presentarán en las formas autorizadas por las autoridades fiscales.</w:t>
      </w:r>
    </w:p>
    <w:p w14:paraId="5FAF51C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3E21B2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Cuando los contribuyentes cuenten con sucursales en diversos municipios del Estado, deberán presentar declaración en cada municipio en que se encuentren ubicadas las </w:t>
      </w:r>
      <w:r w:rsidRPr="009C69A9">
        <w:rPr>
          <w:rFonts w:eastAsia="Arial Unicode MS" w:cs="Arial"/>
          <w:color w:val="000000"/>
          <w:sz w:val="24"/>
          <w:szCs w:val="24"/>
          <w:bdr w:val="none" w:sz="0" w:space="0" w:color="auto" w:frame="1"/>
          <w:lang w:eastAsia="es-MX"/>
        </w:rPr>
        <w:lastRenderedPageBreak/>
        <w:t>sucursales. En aquellos casos en que no exista oficina recaudadora de rentas en el municipio de que se trate, las declaraciones podrán ser presentadas en las instituciones de crédito o establecimientos autorizados más cercanos al domicilio del contribuyente.</w:t>
      </w:r>
    </w:p>
    <w:p w14:paraId="7439C19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6C5F20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14:paraId="52E243A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D4AC42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OBLIGACIONES</w:t>
      </w:r>
    </w:p>
    <w:p w14:paraId="4853B52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E5980B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aps/>
          <w:color w:val="000000"/>
          <w:sz w:val="24"/>
          <w:szCs w:val="24"/>
          <w:bdr w:val="none" w:sz="0" w:space="0" w:color="auto" w:frame="1"/>
          <w:lang w:eastAsia="es-MX"/>
        </w:rPr>
        <w:t>ARTÍCULO 46. </w:t>
      </w:r>
      <w:r w:rsidRPr="009C69A9">
        <w:rPr>
          <w:rFonts w:eastAsia="Arial Unicode MS" w:cs="Arial"/>
          <w:color w:val="000000"/>
          <w:sz w:val="24"/>
          <w:szCs w:val="24"/>
          <w:bdr w:val="none" w:sz="0" w:space="0" w:color="auto" w:frame="1"/>
          <w:lang w:eastAsia="es-MX"/>
        </w:rPr>
        <w:t>Son obligaciones de los contribuyentes de este impuesto las siguientes:</w:t>
      </w:r>
    </w:p>
    <w:p w14:paraId="5AABEDB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aps/>
          <w:color w:val="000000"/>
          <w:sz w:val="24"/>
          <w:szCs w:val="24"/>
          <w:bdr w:val="none" w:sz="0" w:space="0" w:color="auto" w:frame="1"/>
          <w:lang w:eastAsia="es-MX"/>
        </w:rPr>
        <w:t> </w:t>
      </w:r>
    </w:p>
    <w:p w14:paraId="10CC057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14:paraId="7DF95FB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2DAF5D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Inscribirse en el Registro Estatal de Contribuyentes y presentar la autorización de impacto ambiental expedida por la Secretaría de Medio Ambiente.</w:t>
      </w:r>
    </w:p>
    <w:p w14:paraId="0516B9E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3E5FF7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Llevar un libro de registros de extracción en el que se hará constar diariamente la cantidad en metros cúbicos de material que se extraiga del suelo.</w:t>
      </w:r>
    </w:p>
    <w:p w14:paraId="3985AB48" w14:textId="77777777" w:rsidR="009C69A9" w:rsidRPr="009C69A9" w:rsidRDefault="009C69A9" w:rsidP="009C69A9">
      <w:pPr>
        <w:shd w:val="clear" w:color="auto" w:fill="FFFFFF"/>
        <w:spacing w:line="360" w:lineRule="atLeast"/>
        <w:ind w:left="1134" w:hanging="1134"/>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808AE1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0B866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aps/>
          <w:color w:val="000000"/>
          <w:sz w:val="24"/>
          <w:szCs w:val="24"/>
          <w:bdr w:val="none" w:sz="0" w:space="0" w:color="auto" w:frame="1"/>
          <w:lang w:eastAsia="es-MX"/>
        </w:rPr>
        <w:t>ARTÍCULO 47. </w:t>
      </w:r>
      <w:r w:rsidRPr="009C69A9">
        <w:rPr>
          <w:rFonts w:eastAsia="Arial Unicode MS" w:cs="Arial"/>
          <w:color w:val="000000"/>
          <w:sz w:val="24"/>
          <w:szCs w:val="24"/>
          <w:bdr w:val="none" w:sz="0" w:space="0" w:color="auto" w:frame="1"/>
          <w:lang w:eastAsia="es-MX"/>
        </w:rPr>
        <w:t>La Administración Fiscal General podrá establecer procedimientos para:</w:t>
      </w:r>
    </w:p>
    <w:p w14:paraId="352F829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aps/>
          <w:color w:val="000000"/>
          <w:sz w:val="24"/>
          <w:szCs w:val="24"/>
          <w:bdr w:val="none" w:sz="0" w:space="0" w:color="auto" w:frame="1"/>
          <w:lang w:eastAsia="es-MX"/>
        </w:rPr>
        <w:t> </w:t>
      </w:r>
    </w:p>
    <w:p w14:paraId="7AB1DA01" w14:textId="77777777" w:rsidR="009C69A9" w:rsidRPr="009C69A9" w:rsidRDefault="009C69A9" w:rsidP="009C69A9">
      <w:pPr>
        <w:shd w:val="clear" w:color="auto" w:fill="FFFFFF"/>
        <w:spacing w:line="330" w:lineRule="atLeast"/>
        <w:ind w:left="1080" w:hanging="720"/>
        <w:jc w:val="both"/>
        <w:rPr>
          <w:rFonts w:cs="Arial"/>
          <w:sz w:val="24"/>
          <w:szCs w:val="24"/>
          <w:lang w:eastAsia="es-MX"/>
        </w:rPr>
      </w:pPr>
      <w:r w:rsidRPr="009C69A9">
        <w:rPr>
          <w:rFonts w:cs="Arial"/>
          <w:b/>
          <w:bCs/>
          <w:sz w:val="24"/>
          <w:szCs w:val="24"/>
          <w:bdr w:val="none" w:sz="0" w:space="0" w:color="auto" w:frame="1"/>
          <w:lang w:eastAsia="es-MX"/>
        </w:rPr>
        <w:t>I.              </w:t>
      </w:r>
      <w:r w:rsidRPr="009C69A9">
        <w:rPr>
          <w:rFonts w:cs="Arial"/>
          <w:sz w:val="24"/>
          <w:szCs w:val="24"/>
          <w:bdr w:val="none" w:sz="0" w:space="0" w:color="auto" w:frame="1"/>
          <w:lang w:eastAsia="es-MX"/>
        </w:rPr>
        <w:t>El pago anticipado del impuesto, mediante la presentación de la declaración anual en el mes de enero correspondiente a todo el ejercicio fiscal, con base en las previsiones sobre producción anual, con sus ajustes anuales.</w:t>
      </w:r>
    </w:p>
    <w:p w14:paraId="140561EF" w14:textId="77777777" w:rsidR="009C69A9" w:rsidRPr="009C69A9" w:rsidRDefault="009C69A9" w:rsidP="009C69A9">
      <w:pPr>
        <w:shd w:val="clear" w:color="auto" w:fill="FFFFFF"/>
        <w:spacing w:line="330" w:lineRule="atLeast"/>
        <w:ind w:left="1080"/>
        <w:jc w:val="both"/>
        <w:rPr>
          <w:rFonts w:cs="Arial"/>
          <w:sz w:val="24"/>
          <w:szCs w:val="24"/>
          <w:lang w:eastAsia="es-MX"/>
        </w:rPr>
      </w:pPr>
      <w:r w:rsidRPr="009C69A9">
        <w:rPr>
          <w:rFonts w:cs="Arial"/>
          <w:sz w:val="24"/>
          <w:szCs w:val="24"/>
          <w:bdr w:val="none" w:sz="0" w:space="0" w:color="auto" w:frame="1"/>
          <w:lang w:eastAsia="es-MX"/>
        </w:rPr>
        <w:t> </w:t>
      </w:r>
    </w:p>
    <w:p w14:paraId="2D8AD42F" w14:textId="77777777" w:rsidR="009C69A9" w:rsidRPr="009C69A9" w:rsidRDefault="009C69A9" w:rsidP="009C69A9">
      <w:pPr>
        <w:shd w:val="clear" w:color="auto" w:fill="FFFFFF"/>
        <w:spacing w:line="330" w:lineRule="atLeast"/>
        <w:ind w:left="1080" w:hanging="720"/>
        <w:jc w:val="both"/>
        <w:rPr>
          <w:rFonts w:cs="Arial"/>
          <w:sz w:val="24"/>
          <w:szCs w:val="24"/>
          <w:lang w:eastAsia="es-MX"/>
        </w:rPr>
      </w:pPr>
      <w:r w:rsidRPr="009C69A9">
        <w:rPr>
          <w:rFonts w:cs="Arial"/>
          <w:b/>
          <w:bCs/>
          <w:sz w:val="24"/>
          <w:szCs w:val="24"/>
          <w:bdr w:val="none" w:sz="0" w:space="0" w:color="auto" w:frame="1"/>
          <w:lang w:eastAsia="es-MX"/>
        </w:rPr>
        <w:lastRenderedPageBreak/>
        <w:t>II.            </w:t>
      </w:r>
      <w:r w:rsidRPr="009C69A9">
        <w:rPr>
          <w:rFonts w:cs="Arial"/>
          <w:sz w:val="24"/>
          <w:szCs w:val="24"/>
          <w:bdr w:val="none" w:sz="0" w:space="0" w:color="auto" w:frame="1"/>
          <w:lang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41FAD80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F3F67C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CAPITULO SEXTO</w:t>
      </w:r>
    </w:p>
    <w:p w14:paraId="4E7D1D33"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DEL IMPUESTO SOBRE INGRESOS POR PREMIOS</w:t>
      </w:r>
    </w:p>
    <w:p w14:paraId="30D61A8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DERIVADOS DE LOTERIAS, RIFAS, SORTEOS, JUEGOS</w:t>
      </w:r>
    </w:p>
    <w:p w14:paraId="20C551B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CON APUESTAS Y CONCURSOS</w:t>
      </w:r>
    </w:p>
    <w:p w14:paraId="4CDC9FB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6E7045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279E82E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710B71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48.</w:t>
      </w:r>
      <w:r w:rsidRPr="009C69A9">
        <w:rPr>
          <w:rFonts w:eastAsia="Arial Unicode MS" w:cs="Arial"/>
          <w:color w:val="000000"/>
          <w:sz w:val="24"/>
          <w:szCs w:val="24"/>
          <w:bdr w:val="none" w:sz="0" w:space="0" w:color="auto" w:frame="1"/>
          <w:lang w:eastAsia="es-MX"/>
        </w:rPr>
        <w:t> Es objeto de este impuesto, la obtención de premios derivados o relacionados con loterías, rifas, sorteos, juegos con apuestas permitidas y concursos de toda clase, aun cuando por dichos eventos no se cobre cantidad alguna que represente el derecho a participar en los mismos. El pago de la presente contribución no prejuzgara la legitimidad de los juegos o sorteos de los que lo deriven.</w:t>
      </w:r>
    </w:p>
    <w:p w14:paraId="274C47F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471B66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097082C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C56374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49.</w:t>
      </w:r>
      <w:r w:rsidRPr="009C69A9">
        <w:rPr>
          <w:rFonts w:eastAsia="Arial Unicode MS" w:cs="Arial"/>
          <w:color w:val="000000"/>
          <w:sz w:val="24"/>
          <w:szCs w:val="24"/>
          <w:bdr w:val="none" w:sz="0" w:space="0" w:color="auto" w:frame="1"/>
          <w:lang w:eastAsia="es-MX"/>
        </w:rPr>
        <w:t> Son sujetos de este impuesto, las personas físicas o morales que tengan su domicilio en el Estado de Coahuila de Zaragoza,  que obtengan  premios derivados o relacionados con loterías, rifas, sorteos, juegos con apuestas permitidas y concursos de toda clase.</w:t>
      </w:r>
    </w:p>
    <w:p w14:paraId="52938BF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16D4F29"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598295D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1BBFB1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50.</w:t>
      </w:r>
      <w:r w:rsidRPr="009C69A9">
        <w:rPr>
          <w:rFonts w:eastAsia="Arial Unicode MS" w:cs="Arial"/>
          <w:color w:val="000000"/>
          <w:sz w:val="24"/>
          <w:szCs w:val="24"/>
          <w:bdr w:val="none" w:sz="0" w:space="0" w:color="auto" w:frame="1"/>
          <w:lang w:eastAsia="es-MX"/>
        </w:rPr>
        <w:t> Es base gravable de este impuesto, el valor o avalúo de los premios derivados de loterías, rifas, sorteos, juegos con apuestas permitidas, sean de destreza, habilidades y azar, así como concursos de toda clase.</w:t>
      </w:r>
    </w:p>
    <w:p w14:paraId="239C119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355CD50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Cuando los premios sean en especie y no se exprese su valor o cuando el valor expresado sea inferior al que tenga en el mercado el bien que se entrega como premio, éstos serán </w:t>
      </w:r>
      <w:proofErr w:type="spellStart"/>
      <w:r w:rsidRPr="009C69A9">
        <w:rPr>
          <w:rFonts w:eastAsia="Arial Unicode MS" w:cs="Arial"/>
          <w:color w:val="000000"/>
          <w:sz w:val="24"/>
          <w:szCs w:val="24"/>
          <w:bdr w:val="none" w:sz="0" w:space="0" w:color="auto" w:frame="1"/>
          <w:lang w:eastAsia="es-MX"/>
        </w:rPr>
        <w:t>valuados</w:t>
      </w:r>
      <w:proofErr w:type="spellEnd"/>
      <w:r w:rsidRPr="009C69A9">
        <w:rPr>
          <w:rFonts w:eastAsia="Arial Unicode MS" w:cs="Arial"/>
          <w:color w:val="000000"/>
          <w:sz w:val="24"/>
          <w:szCs w:val="24"/>
          <w:bdr w:val="none" w:sz="0" w:space="0" w:color="auto" w:frame="1"/>
          <w:lang w:eastAsia="es-MX"/>
        </w:rPr>
        <w:t xml:space="preserve"> por perito que será designado por las autoridades fiscales.</w:t>
      </w:r>
    </w:p>
    <w:p w14:paraId="4566783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71DBE2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impuesto que resulte a cargo de quienes reciban premios, deberá ser retenido por las personas que realicen el pago de éstos. Esta retención deberá realizarse aun cuando el retenedor resida en otra entidad federativa.</w:t>
      </w:r>
    </w:p>
    <w:p w14:paraId="1B159E0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75CA95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TASA</w:t>
      </w:r>
    </w:p>
    <w:p w14:paraId="28DA5CC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C26322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51.</w:t>
      </w:r>
      <w:r w:rsidRPr="009C69A9">
        <w:rPr>
          <w:rFonts w:eastAsia="Arial Unicode MS" w:cs="Arial"/>
          <w:color w:val="000000"/>
          <w:sz w:val="24"/>
          <w:szCs w:val="24"/>
          <w:bdr w:val="none" w:sz="0" w:space="0" w:color="auto" w:frame="1"/>
          <w:lang w:eastAsia="es-MX"/>
        </w:rPr>
        <w:t> La tasa correspondiente al impuesto sobre ingresos por premios derivados de loterías, rifas, sorteos, juegos con apuestas y concursos será el 6%, aplicado a la base gravable establecida en el artículo anterior.</w:t>
      </w:r>
    </w:p>
    <w:p w14:paraId="405E152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45E21A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5A3CFA9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0679D9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5214D4E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437E33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52.</w:t>
      </w:r>
      <w:r w:rsidRPr="009C69A9">
        <w:rPr>
          <w:rFonts w:eastAsia="Arial Unicode MS" w:cs="Arial"/>
          <w:color w:val="000000"/>
          <w:sz w:val="24"/>
          <w:szCs w:val="24"/>
          <w:bdr w:val="none" w:sz="0" w:space="0" w:color="auto" w:frame="1"/>
          <w:lang w:eastAsia="es-MX"/>
        </w:rPr>
        <w:t> El pago de este impuesto deberá efectuarse por el retenedor en las instituciones de crédito o establecimientos autorizados, dentro de los diecisiete días naturales del mes siguiente a aquél en el cual se haga entrega del premio.</w:t>
      </w:r>
    </w:p>
    <w:p w14:paraId="6F141A7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147C8C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OBLIGACIONES</w:t>
      </w:r>
    </w:p>
    <w:p w14:paraId="69EF59A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E4E6AC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53.</w:t>
      </w:r>
      <w:r w:rsidRPr="009C69A9">
        <w:rPr>
          <w:rFonts w:eastAsia="Arial Unicode MS" w:cs="Arial"/>
          <w:color w:val="000000"/>
          <w:sz w:val="24"/>
          <w:szCs w:val="24"/>
          <w:bdr w:val="none" w:sz="0" w:space="0" w:color="auto" w:frame="1"/>
          <w:lang w:eastAsia="es-MX"/>
        </w:rPr>
        <w:t> Quienes entreguen los premios a que se refiere este Capítulo, además de efectuar las retenciones de este impuesto tendrán las obligaciones siguientes:</w:t>
      </w:r>
    </w:p>
    <w:p w14:paraId="41622BD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6E393DC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Proporcionar cuando así lo solicite el interesado constancia de retención de impuesto a la persona que obtenga el premio; y</w:t>
      </w:r>
    </w:p>
    <w:p w14:paraId="2505127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A1C77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Conservar de conformidad con el Código Fiscal para el Estado de Coahuila de Zaragoza, la documentación relacionada con las constancias de entrega de premios y retenciones del impuesto.</w:t>
      </w:r>
    </w:p>
    <w:p w14:paraId="2F6E7D4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CC893C3"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TITULO III</w:t>
      </w:r>
    </w:p>
    <w:p w14:paraId="75D9758E"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 LOS DERECHOS</w:t>
      </w:r>
    </w:p>
    <w:p w14:paraId="327FC0F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A1BCC9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CAPITULO PRIMERO</w:t>
      </w:r>
    </w:p>
    <w:p w14:paraId="478430B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 LA SECRETARÍA DE GOBIERNO</w:t>
      </w:r>
    </w:p>
    <w:p w14:paraId="354DCC59"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4A5537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SECCION PRIMERA</w:t>
      </w:r>
    </w:p>
    <w:p w14:paraId="557ED91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DEL INSTITUTO REGISTRAL Y CATASTRAL DEL ESTADO DE COAHUILA DE ZARAGOZA</w:t>
      </w:r>
    </w:p>
    <w:p w14:paraId="7E5BF6D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9187C2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PRIMERA PARTE</w:t>
      </w:r>
    </w:p>
    <w:p w14:paraId="2B5ECD7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DEL REGISTRO DE LA PROPIEDAD</w:t>
      </w:r>
    </w:p>
    <w:p w14:paraId="6EFE038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1DA716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543DD6D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54.</w:t>
      </w:r>
      <w:r w:rsidRPr="009C69A9">
        <w:rPr>
          <w:rFonts w:eastAsia="Arial Unicode MS" w:cs="Arial"/>
          <w:color w:val="000000"/>
          <w:sz w:val="24"/>
          <w:szCs w:val="24"/>
          <w:bdr w:val="none" w:sz="0" w:space="0" w:color="auto" w:frame="1"/>
          <w:lang w:eastAsia="es-MX"/>
        </w:rPr>
        <w:t> Los servicios prestados por el Registro Público, relativos a la propiedad, causarán derechos conforme a la siguiente:</w:t>
      </w:r>
    </w:p>
    <w:p w14:paraId="636795B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7E7CD13"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32B316D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B7FEDC8" w14:textId="77777777" w:rsidR="009C69A9" w:rsidRPr="009C69A9" w:rsidRDefault="009C69A9" w:rsidP="009C69A9">
      <w:pPr>
        <w:numPr>
          <w:ilvl w:val="0"/>
          <w:numId w:val="43"/>
        </w:numPr>
        <w:shd w:val="clear" w:color="auto" w:fill="FFFFFF"/>
        <w:spacing w:beforeAutospacing="1" w:after="200" w:afterAutospacing="1" w:line="276" w:lineRule="auto"/>
        <w:contextualSpacing/>
        <w:jc w:val="both"/>
        <w:rPr>
          <w:rFonts w:cs="Arial"/>
          <w:color w:val="000000"/>
          <w:sz w:val="24"/>
          <w:szCs w:val="24"/>
          <w:lang w:eastAsia="es-MX"/>
        </w:rPr>
      </w:pPr>
      <w:r w:rsidRPr="009C69A9">
        <w:rPr>
          <w:rFonts w:cs="Arial"/>
          <w:color w:val="000000"/>
          <w:sz w:val="24"/>
          <w:szCs w:val="24"/>
          <w:bdr w:val="none" w:sz="0" w:space="0" w:color="auto" w:frame="1"/>
          <w:lang w:eastAsia="es-MX"/>
        </w:rPr>
        <w:t>El examen de todo documento que se presente para su inscripción, cuando se deniegue por causas insubsanables, o cuando no se cumpla con los requisitos exigidos en la suspensión, se pagará $485.00 (CUATROCIENTOS OCHENTA Y CINCO PESOS 00/100 M.N.).</w:t>
      </w:r>
    </w:p>
    <w:p w14:paraId="15D1C390" w14:textId="77777777" w:rsidR="009C69A9" w:rsidRPr="009C69A9" w:rsidRDefault="009C69A9" w:rsidP="009C69A9">
      <w:pPr>
        <w:shd w:val="clear" w:color="auto" w:fill="FFFFFF"/>
        <w:spacing w:line="330" w:lineRule="atLeast"/>
        <w:ind w:left="1080"/>
        <w:jc w:val="both"/>
        <w:rPr>
          <w:rFonts w:cs="Arial"/>
          <w:sz w:val="24"/>
          <w:szCs w:val="24"/>
          <w:lang w:eastAsia="es-MX"/>
        </w:rPr>
      </w:pPr>
      <w:r w:rsidRPr="009C69A9">
        <w:rPr>
          <w:rFonts w:cs="Arial"/>
          <w:sz w:val="24"/>
          <w:szCs w:val="24"/>
          <w:bdr w:val="none" w:sz="0" w:space="0" w:color="auto" w:frame="1"/>
          <w:lang w:eastAsia="es-MX"/>
        </w:rPr>
        <w:t> </w:t>
      </w:r>
    </w:p>
    <w:p w14:paraId="2B481DBE" w14:textId="77777777" w:rsidR="009C69A9" w:rsidRPr="009C69A9" w:rsidRDefault="009C69A9" w:rsidP="009C69A9">
      <w:pPr>
        <w:shd w:val="clear" w:color="auto" w:fill="FFFFFF"/>
        <w:spacing w:line="330" w:lineRule="atLeast"/>
        <w:ind w:left="1080"/>
        <w:jc w:val="both"/>
        <w:rPr>
          <w:rFonts w:cs="Arial"/>
          <w:sz w:val="24"/>
          <w:szCs w:val="24"/>
          <w:lang w:eastAsia="es-MX"/>
        </w:rPr>
      </w:pPr>
      <w:r w:rsidRPr="009C69A9">
        <w:rPr>
          <w:rFonts w:cs="Arial"/>
          <w:sz w:val="24"/>
          <w:szCs w:val="24"/>
          <w:bdr w:val="none" w:sz="0" w:space="0" w:color="auto" w:frame="1"/>
          <w:lang w:eastAsia="es-MX"/>
        </w:rPr>
        <w:lastRenderedPageBreak/>
        <w:t>En los casos de devolución de documentos a solicitud del interesado, siempre y cuando no haya entrado a calificación, se pagará por concepto de derechos la cantidad de $185.00 (CIENTO OCHENTA Y CINCO PESOS 00/100 M.N.).</w:t>
      </w:r>
    </w:p>
    <w:p w14:paraId="08A9BED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30C110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0F542B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   </w:t>
      </w:r>
      <w:r w:rsidRPr="009C69A9">
        <w:rPr>
          <w:rFonts w:eastAsia="Arial Unicode MS" w:cs="Arial"/>
          <w:color w:val="000000"/>
          <w:sz w:val="24"/>
          <w:szCs w:val="24"/>
          <w:bdr w:val="none" w:sz="0" w:space="0" w:color="auto" w:frame="1"/>
          <w:lang w:eastAsia="es-MX"/>
        </w:rPr>
        <w:t xml:space="preserve">Se pagará una cuota de </w:t>
      </w:r>
      <w:r w:rsidRPr="009C69A9">
        <w:rPr>
          <w:rFonts w:eastAsiaTheme="minorHAnsi" w:cs="Arial"/>
          <w:bCs/>
          <w:sz w:val="24"/>
          <w:szCs w:val="24"/>
          <w:lang w:eastAsia="en-US"/>
        </w:rPr>
        <w:t>$14,317.00 (CATORCE MIL TRESCIENTOS DIECISIETE PESOS 00/100 M.N.)</w:t>
      </w:r>
      <w:r w:rsidRPr="009C69A9">
        <w:rPr>
          <w:rFonts w:eastAsia="Arial Unicode MS" w:cs="Arial"/>
          <w:color w:val="000000"/>
          <w:sz w:val="24"/>
          <w:szCs w:val="24"/>
          <w:bdr w:val="none" w:sz="0" w:space="0" w:color="auto" w:frame="1"/>
          <w:lang w:eastAsia="es-MX"/>
        </w:rPr>
        <w:t>, en los siguientes supuestos:</w:t>
      </w:r>
    </w:p>
    <w:p w14:paraId="4C0CF098" w14:textId="77777777" w:rsidR="009C69A9" w:rsidRPr="009C69A9" w:rsidRDefault="009C69A9" w:rsidP="009C69A9">
      <w:pPr>
        <w:shd w:val="clear" w:color="auto" w:fill="FFFFFF"/>
        <w:spacing w:line="360" w:lineRule="atLeast"/>
        <w:ind w:right="68"/>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776E51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14:paraId="173E7B98" w14:textId="77777777" w:rsidR="009C69A9" w:rsidRPr="009C69A9" w:rsidRDefault="009C69A9" w:rsidP="009C69A9">
      <w:pPr>
        <w:shd w:val="clear" w:color="auto" w:fill="FFFFFF"/>
        <w:spacing w:line="360" w:lineRule="atLeast"/>
        <w:ind w:right="68"/>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318357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Por la inscripción de la escritura constitutiva de sociedades civiles y asociaciones de carácter civil, así como cualquier modificación a la escritura constitutiva.</w:t>
      </w:r>
    </w:p>
    <w:p w14:paraId="62C7AF08" w14:textId="77777777" w:rsidR="009C69A9" w:rsidRPr="009C69A9" w:rsidRDefault="009C69A9" w:rsidP="009C69A9">
      <w:pPr>
        <w:shd w:val="clear" w:color="auto" w:fill="FFFFFF"/>
        <w:spacing w:line="360" w:lineRule="atLeast"/>
        <w:ind w:right="68"/>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192A47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Los contratos mercantiles en que medie condición suspensiva, resolutoria, reserva de dominio o cualquier otra modalidad que dé lugar a una inscripción complementaria para su perfeccionamiento.</w:t>
      </w:r>
    </w:p>
    <w:p w14:paraId="11BC4BEA" w14:textId="77777777" w:rsidR="009C69A9" w:rsidRPr="009C69A9" w:rsidRDefault="009C69A9" w:rsidP="009C69A9">
      <w:pPr>
        <w:shd w:val="clear" w:color="auto" w:fill="FFFFFF"/>
        <w:spacing w:line="360" w:lineRule="atLeast"/>
        <w:ind w:right="68"/>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B90BF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14:paraId="790C4F1A" w14:textId="77777777" w:rsidR="009C69A9" w:rsidRPr="009C69A9" w:rsidRDefault="009C69A9" w:rsidP="009C69A9">
      <w:pPr>
        <w:shd w:val="clear" w:color="auto" w:fill="FFFFFF"/>
        <w:spacing w:line="360" w:lineRule="atLeast"/>
        <w:ind w:right="68"/>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84392F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5)</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SE DEROGA</w:t>
      </w:r>
    </w:p>
    <w:p w14:paraId="036973E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8F656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31815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6). </w:t>
      </w:r>
      <w:r w:rsidRPr="009C69A9">
        <w:rPr>
          <w:rFonts w:eastAsia="Arial Unicode MS" w:cs="Arial"/>
          <w:color w:val="000000"/>
          <w:sz w:val="24"/>
          <w:szCs w:val="24"/>
          <w:bdr w:val="none" w:sz="0" w:space="0" w:color="auto" w:frame="1"/>
          <w:lang w:eastAsia="es-MX"/>
        </w:rPr>
        <w:t>Las inscripciones que deriven de la inscripción de actos jurídicos por los que se deban pagar los derechos establecidos en el artículo 60 fracción II y 61, de la Sección de Comercio.</w:t>
      </w:r>
    </w:p>
    <w:p w14:paraId="753B1874" w14:textId="77777777" w:rsidR="009C69A9" w:rsidRPr="009C69A9" w:rsidRDefault="009C69A9" w:rsidP="009C69A9">
      <w:pPr>
        <w:shd w:val="clear" w:color="auto" w:fill="FFFFFF"/>
        <w:spacing w:line="360" w:lineRule="atLeast"/>
        <w:ind w:right="68"/>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726090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7).</w:t>
      </w:r>
      <w:r w:rsidRPr="009C69A9">
        <w:rPr>
          <w:rFonts w:eastAsia="Arial Unicode MS" w:cs="Arial"/>
          <w:color w:val="000000"/>
          <w:sz w:val="24"/>
          <w:szCs w:val="24"/>
          <w:bdr w:val="none" w:sz="0" w:space="0" w:color="auto" w:frame="1"/>
          <w:lang w:eastAsia="es-MX"/>
        </w:rPr>
        <w:t> 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14:paraId="09357185" w14:textId="77777777" w:rsidR="009C69A9" w:rsidRPr="009C69A9" w:rsidRDefault="009C69A9" w:rsidP="009C69A9">
      <w:pPr>
        <w:shd w:val="clear" w:color="auto" w:fill="FFFFFF"/>
        <w:spacing w:line="360" w:lineRule="atLeast"/>
        <w:ind w:right="68"/>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250A74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8). </w:t>
      </w:r>
      <w:r w:rsidRPr="009C69A9">
        <w:rPr>
          <w:rFonts w:eastAsia="Arial Unicode MS" w:cs="Arial"/>
          <w:color w:val="000000"/>
          <w:sz w:val="24"/>
          <w:szCs w:val="24"/>
          <w:bdr w:val="none" w:sz="0" w:space="0" w:color="auto" w:frame="1"/>
          <w:lang w:eastAsia="es-MX"/>
        </w:rPr>
        <w:t>La inscripción del título o contrato cuando se aumente el capital o se transfiera algún derecho.</w:t>
      </w:r>
    </w:p>
    <w:p w14:paraId="4B2F005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52D4C3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14:paraId="15D0E94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 </w:t>
      </w:r>
    </w:p>
    <w:p w14:paraId="0A928E8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55.</w:t>
      </w:r>
      <w:r w:rsidRPr="009C69A9">
        <w:rPr>
          <w:rFonts w:eastAsia="Arial Unicode MS" w:cs="Arial"/>
          <w:color w:val="000000"/>
          <w:sz w:val="24"/>
          <w:szCs w:val="24"/>
          <w:bdr w:val="none" w:sz="0" w:space="0" w:color="auto" w:frame="1"/>
          <w:lang w:eastAsia="es-MX"/>
        </w:rPr>
        <w:t> En la inscripción o registro de los documentos que se describen en la fracción II incisos 1), 4) y 8) del artículo anterior, si el valor de la operación que se contenga en el documento excede de </w:t>
      </w:r>
      <w:r w:rsidRPr="009C69A9">
        <w:rPr>
          <w:rFonts w:eastAsiaTheme="minorHAnsi" w:cs="Arial"/>
          <w:color w:val="000000"/>
          <w:sz w:val="24"/>
          <w:szCs w:val="24"/>
          <w:lang w:eastAsia="en-US"/>
        </w:rPr>
        <w:t>$1’348,800.00</w:t>
      </w:r>
      <w:r w:rsidRPr="009C69A9">
        <w:rPr>
          <w:rFonts w:eastAsiaTheme="minorHAnsi" w:cs="Arial"/>
          <w:bCs/>
          <w:sz w:val="24"/>
          <w:szCs w:val="24"/>
          <w:lang w:eastAsia="en-US"/>
        </w:rPr>
        <w:t xml:space="preserve"> (UN MILLÓN TRESCIENTOS CUARENTA Y OCHO MIL OCHOCIENTOS PESOS 00/100 M.N.)</w:t>
      </w:r>
      <w:r w:rsidRPr="009C69A9">
        <w:rPr>
          <w:rFonts w:eastAsia="Arial Unicode MS" w:cs="Arial"/>
          <w:color w:val="000000"/>
          <w:sz w:val="24"/>
          <w:szCs w:val="24"/>
          <w:bdr w:val="none" w:sz="0" w:space="0" w:color="auto" w:frame="1"/>
          <w:lang w:eastAsia="es-MX"/>
        </w:rPr>
        <w:t>, se pagará adicionalmente por lo que exceda de dicha cantidad el 6 al millar.</w:t>
      </w:r>
    </w:p>
    <w:p w14:paraId="3372B84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314FAA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56.</w:t>
      </w:r>
      <w:r w:rsidRPr="009C69A9">
        <w:rPr>
          <w:rFonts w:eastAsia="Arial Unicode MS" w:cs="Arial"/>
          <w:color w:val="000000"/>
          <w:sz w:val="24"/>
          <w:szCs w:val="24"/>
          <w:bdr w:val="none" w:sz="0" w:space="0" w:color="auto" w:frame="1"/>
          <w:lang w:eastAsia="es-MX"/>
        </w:rPr>
        <w:t> Por otros servicios:</w:t>
      </w:r>
    </w:p>
    <w:p w14:paraId="66DF9CB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B8D365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DEROGADA</w:t>
      </w:r>
    </w:p>
    <w:p w14:paraId="6369564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1EE87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El depósito de cualquier otro documento, $350.00 (TRESCIENTOS CINCUENTA PESOS 00/100 M.N.).</w:t>
      </w:r>
    </w:p>
    <w:p w14:paraId="4BC9B3F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409D92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La expedición de certificados de no antecedentes registrales de inmuebles, $4,500.00</w:t>
      </w:r>
      <w:r w:rsidRPr="009C69A9">
        <w:rPr>
          <w:rFonts w:asciiTheme="minorHAnsi" w:eastAsiaTheme="minorHAnsi" w:hAnsiTheme="minorHAnsi" w:cstheme="minorBidi"/>
          <w:sz w:val="22"/>
          <w:szCs w:val="22"/>
          <w:lang w:eastAsia="en-US"/>
        </w:rPr>
        <w:t xml:space="preserve"> </w:t>
      </w:r>
      <w:r w:rsidRPr="009C69A9">
        <w:rPr>
          <w:rFonts w:eastAsia="Arial Unicode MS" w:cs="Arial"/>
          <w:color w:val="000000"/>
          <w:sz w:val="24"/>
          <w:szCs w:val="24"/>
          <w:bdr w:val="none" w:sz="0" w:space="0" w:color="auto" w:frame="1"/>
          <w:lang w:eastAsia="es-MX"/>
        </w:rPr>
        <w:t>(CUATRO MIL QUINIENTOS 00/100 M.N.).</w:t>
      </w:r>
    </w:p>
    <w:p w14:paraId="58DD9A5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877EE2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SE DEROGA</w:t>
      </w:r>
    </w:p>
    <w:p w14:paraId="3BF723A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131EC7C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La búsqueda y/o constancia de información, solicitados por autoridades de la Federación, Entidades Federativas, Municipios u organismos de estos, por cada inmueble, o persona física o moral $350.00 (TRESCIENTOS CIENCUENTA PESOS 00/100 M.N.).</w:t>
      </w:r>
    </w:p>
    <w:p w14:paraId="1EE40E6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E08E30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No se generará el cobro de los derechos previstos en esta fracción, cuando la prestación del servicio la requieran el Poder Judicial de la Federación y del Estado, así como el Ministerio Público Federal, local, la Representación Legal del Ejecutivo y el Servicio de Administración Tributaria, en el ejercicio de sus funciones. </w:t>
      </w:r>
    </w:p>
    <w:p w14:paraId="25FA4F1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EB842F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La expedición de certificados o certificaciones relativos a las constancias del Registro:</w:t>
      </w:r>
    </w:p>
    <w:p w14:paraId="4DEE37B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6DBC7C9" w14:textId="77777777" w:rsidR="009C69A9" w:rsidRPr="009C69A9" w:rsidRDefault="009C69A9" w:rsidP="009C69A9">
      <w:pPr>
        <w:numPr>
          <w:ilvl w:val="0"/>
          <w:numId w:val="36"/>
        </w:numPr>
        <w:shd w:val="clear" w:color="auto" w:fill="FFFFFF"/>
        <w:spacing w:after="200" w:line="360" w:lineRule="atLeast"/>
        <w:contextualSpacing/>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Certificados de existencia o inexistencia de gravámenes, $350.00 (TRESCIENTOS CINCUENTA PESOS 00/100 M.N.), por cada lote.</w:t>
      </w:r>
    </w:p>
    <w:p w14:paraId="788C4A3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908759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Constancia de existencia o inexistencia de propiedad, $350.00 (TRESCIENTOS CINCUENTA PESOS 00/100 M.N.).</w:t>
      </w:r>
    </w:p>
    <w:p w14:paraId="1494696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C9BF00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Constancia de historial registral $800.00 (OCHOCIENTOS PESOS 00/100 M.N.).</w:t>
      </w:r>
    </w:p>
    <w:p w14:paraId="2553259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1D4DEE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Certificado de registro, $350.00 (TRESCIENTOS CINCUENTA PESOS 00/100 M.N.).</w:t>
      </w:r>
    </w:p>
    <w:p w14:paraId="5E790D3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4FD4FD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5.</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Por copia certificada de asientos registrales de un folio o de una partida de los libros $350.00 (TRESCIENTOS CINCUENTA PESOS 00/100 M.N.). Cuando exceda de 5 hojas, se cobrará por cada hoja adicional $10.00 (DIEZ PESOS 00/100 M.N.).</w:t>
      </w:r>
    </w:p>
    <w:p w14:paraId="64EC35C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4D720B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Theme="minorHAnsi" w:cs="Arial"/>
          <w:b/>
          <w:sz w:val="24"/>
          <w:szCs w:val="24"/>
          <w:lang w:eastAsia="en-US"/>
        </w:rPr>
        <w:lastRenderedPageBreak/>
        <w:t>VII.</w:t>
      </w:r>
      <w:r w:rsidRPr="009C69A9">
        <w:rPr>
          <w:rFonts w:eastAsiaTheme="minorHAnsi" w:cs="Arial"/>
          <w:sz w:val="24"/>
          <w:szCs w:val="24"/>
          <w:bdr w:val="none" w:sz="0" w:space="0" w:color="auto" w:frame="1"/>
          <w:lang w:eastAsia="es-MX"/>
        </w:rPr>
        <w:t> </w:t>
      </w:r>
      <w:r w:rsidRPr="009C69A9">
        <w:rPr>
          <w:rFonts w:eastAsiaTheme="minorHAnsi" w:cs="Arial"/>
          <w:sz w:val="24"/>
          <w:szCs w:val="24"/>
          <w:lang w:eastAsia="en-US"/>
        </w:rPr>
        <w:t>La cancelación de inscripciones de hipoteca, incluidas sus ampliaciones, convenios y modificaciones, fianzas o embargo, revocación o renuncia de poder $550.00 (QUINIENTOS CINCUENTA PESOS 00/100 M.N.).</w:t>
      </w:r>
    </w:p>
    <w:p w14:paraId="5C0F63D3"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 </w:t>
      </w:r>
    </w:p>
    <w:p w14:paraId="557570D7" w14:textId="77777777" w:rsidR="009C69A9" w:rsidRPr="009C69A9" w:rsidRDefault="009C69A9" w:rsidP="009C69A9">
      <w:pPr>
        <w:spacing w:after="200" w:line="276" w:lineRule="auto"/>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Derogada</w:t>
      </w:r>
    </w:p>
    <w:p w14:paraId="1576C41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84E8ED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Derogada</w:t>
      </w:r>
    </w:p>
    <w:p w14:paraId="48CA7CB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B1F2B36" w14:textId="77777777" w:rsidR="009C69A9" w:rsidRPr="009C69A9" w:rsidRDefault="009C69A9" w:rsidP="009C69A9">
      <w:pPr>
        <w:shd w:val="clear" w:color="auto" w:fill="FFFFFF"/>
        <w:spacing w:line="360" w:lineRule="atLeast"/>
        <w:jc w:val="both"/>
        <w:rPr>
          <w:rFonts w:eastAsiaTheme="minorHAnsi" w:cs="Arial"/>
          <w:sz w:val="24"/>
          <w:szCs w:val="24"/>
          <w:lang w:eastAsia="en-US"/>
        </w:rPr>
      </w:pPr>
      <w:r w:rsidRPr="009C69A9">
        <w:rPr>
          <w:rFonts w:eastAsia="Arial Unicode MS" w:cs="Arial"/>
          <w:b/>
          <w:bCs/>
          <w:color w:val="000000"/>
          <w:sz w:val="24"/>
          <w:szCs w:val="24"/>
          <w:bdr w:val="none" w:sz="0" w:space="0" w:color="auto" w:frame="1"/>
          <w:lang w:eastAsia="es-MX"/>
        </w:rPr>
        <w:t>X. </w:t>
      </w:r>
      <w:r w:rsidRPr="009C69A9">
        <w:rPr>
          <w:rFonts w:eastAsiaTheme="minorHAnsi" w:cs="Arial"/>
          <w:sz w:val="24"/>
          <w:szCs w:val="24"/>
          <w:lang w:eastAsia="en-US"/>
        </w:rPr>
        <w:t>Por inscripción de avisos preventivos y definitivos, por cada lote o inmueble $250.00 (DOSCIENTOS CINCUENTA PESOS 00/100 M.N.).</w:t>
      </w:r>
    </w:p>
    <w:p w14:paraId="15C968F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ACCCE5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57. </w:t>
      </w:r>
      <w:r w:rsidRPr="009C69A9">
        <w:rPr>
          <w:rFonts w:eastAsia="Arial Unicode MS" w:cs="Arial"/>
          <w:color w:val="000000"/>
          <w:sz w:val="24"/>
          <w:szCs w:val="24"/>
          <w:bdr w:val="none" w:sz="0" w:space="0" w:color="auto" w:frame="1"/>
          <w:lang w:eastAsia="es-MX"/>
        </w:rPr>
        <w:t>Por la utilización del Sistema Integral de Informática Registral del Instituto:</w:t>
      </w:r>
    </w:p>
    <w:p w14:paraId="4E145D5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E4E5B2C" w14:textId="77777777" w:rsidR="009C69A9" w:rsidRPr="009C69A9" w:rsidRDefault="009C69A9" w:rsidP="009C69A9">
      <w:pPr>
        <w:numPr>
          <w:ilvl w:val="0"/>
          <w:numId w:val="23"/>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Por servicio de vinculación remota al módulo de oficina virtual de Notarios del Sistema, se pagará de forma anual $5,000.00 (CINCO MIL PESOS 00/100 M.N.).</w:t>
      </w:r>
    </w:p>
    <w:p w14:paraId="1F0CB580" w14:textId="77777777" w:rsidR="009C69A9" w:rsidRPr="009C69A9" w:rsidRDefault="009C69A9" w:rsidP="009C69A9">
      <w:pPr>
        <w:numPr>
          <w:ilvl w:val="0"/>
          <w:numId w:val="23"/>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Por servicio de trámites realizados vía telemática, se pagará una cuota adicional de $40.00 (CUARENTA PESOS 00/100 M.N.).</w:t>
      </w:r>
    </w:p>
    <w:p w14:paraId="459BB58F" w14:textId="77777777" w:rsidR="009C69A9" w:rsidRPr="009C69A9" w:rsidRDefault="009C69A9" w:rsidP="009C69A9">
      <w:pPr>
        <w:numPr>
          <w:ilvl w:val="0"/>
          <w:numId w:val="23"/>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Por búsqueda de antecedentes registrales o consulta en línea, por cada imagen digital a través del Sistema Integral de Informática Registral del Instituto, se pagará una cuota de $40.00 (CUARENTA PESOS 00/100 M.N.).</w:t>
      </w:r>
    </w:p>
    <w:p w14:paraId="0191026C" w14:textId="77777777" w:rsidR="009C69A9" w:rsidRPr="009C69A9" w:rsidRDefault="009C69A9" w:rsidP="009C69A9">
      <w:pPr>
        <w:numPr>
          <w:ilvl w:val="0"/>
          <w:numId w:val="23"/>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Por suscripción anual al servicio Aviso Electrónico Inmobiliario, $80.00 (OCHENTA PESOS 00/100 M.N.).</w:t>
      </w:r>
    </w:p>
    <w:p w14:paraId="3316AA0C" w14:textId="77777777" w:rsidR="009C69A9" w:rsidRPr="009C69A9" w:rsidRDefault="009C69A9" w:rsidP="009C69A9">
      <w:pPr>
        <w:numPr>
          <w:ilvl w:val="0"/>
          <w:numId w:val="23"/>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Por cada ejemplar del Boletín Registral en la fecha de su expedición, $50.00 (CINCUENTA PESOS 00/100 M.N.).</w:t>
      </w:r>
    </w:p>
    <w:p w14:paraId="07866CC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Cuando no se utilice el módulo de oficina virtual del Sistema Integral de Informática Registral del Instituto, la digitalización de documentos presentados físicamente en la oficina registral se pagará una cuota de $510.00 (QUINIENTOS DIEZ PESOS 00/100 M.N.), por cada trámite presentado.    </w:t>
      </w:r>
    </w:p>
    <w:p w14:paraId="4B07A1D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ED77B6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ARTÍCULO 58.</w:t>
      </w:r>
      <w:r w:rsidRPr="009C69A9">
        <w:rPr>
          <w:rFonts w:eastAsia="Arial Unicode MS" w:cs="Arial"/>
          <w:color w:val="000000"/>
          <w:sz w:val="24"/>
          <w:szCs w:val="24"/>
          <w:bdr w:val="none" w:sz="0" w:space="0" w:color="auto" w:frame="1"/>
          <w:lang w:eastAsia="es-MX"/>
        </w:rPr>
        <w:t> El pago de estos derechos deberá efectuarse en las Instituciones de Crédito o establecimientos autorizados, conforme a las tasas y tarifas que establece esta ley, previamente a la prestación del servicio.</w:t>
      </w:r>
    </w:p>
    <w:p w14:paraId="2BA5B72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F6FDE3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pagos realizados previamente a la prestación del servicio, se considerarán como pagos provisionales. Hasta que dicho servicio sea prestado, se considerará como pagos definitivos.</w:t>
      </w:r>
    </w:p>
    <w:p w14:paraId="51AB7F7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45387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59.</w:t>
      </w:r>
      <w:r w:rsidRPr="009C69A9">
        <w:rPr>
          <w:rFonts w:eastAsia="Arial Unicode MS" w:cs="Arial"/>
          <w:color w:val="000000"/>
          <w:sz w:val="24"/>
          <w:szCs w:val="24"/>
          <w:bdr w:val="none" w:sz="0" w:space="0" w:color="auto" w:frame="1"/>
          <w:lang w:eastAsia="es-MX"/>
        </w:rPr>
        <w:t> Para la determinación de los derechos que establece la Primera Parte de esta Sección, serán aplicables las siguientes reglas:</w:t>
      </w:r>
    </w:p>
    <w:p w14:paraId="6994175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14FD325" w14:textId="77777777" w:rsidR="009C69A9" w:rsidRPr="009C69A9" w:rsidRDefault="009C69A9" w:rsidP="009C69A9">
      <w:pPr>
        <w:shd w:val="clear" w:color="auto" w:fill="FFFFFF"/>
        <w:spacing w:line="360" w:lineRule="atLeast"/>
        <w:jc w:val="both"/>
        <w:rPr>
          <w:rFonts w:eastAsiaTheme="minorHAnsi" w:cs="Arial"/>
          <w:sz w:val="24"/>
          <w:szCs w:val="24"/>
          <w:lang w:eastAsia="en-US"/>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En relación al artículo 55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w:t>
      </w:r>
    </w:p>
    <w:p w14:paraId="1E64264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31D6B1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En los contratos de garantía, en los embargos y otros gravámenes, el monto de las obligaciones garantizadas, cuando el monto sea indeterminado, se tomará como base el valor catastral;</w:t>
      </w:r>
    </w:p>
    <w:p w14:paraId="1AA2A13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C0F432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En los casos de información ad-</w:t>
      </w:r>
      <w:proofErr w:type="spellStart"/>
      <w:r w:rsidRPr="009C69A9">
        <w:rPr>
          <w:rFonts w:eastAsia="Arial Unicode MS" w:cs="Arial"/>
          <w:color w:val="000000"/>
          <w:sz w:val="24"/>
          <w:szCs w:val="24"/>
          <w:bdr w:val="none" w:sz="0" w:space="0" w:color="auto" w:frame="1"/>
          <w:lang w:eastAsia="es-MX"/>
        </w:rPr>
        <w:t>perpetuam</w:t>
      </w:r>
      <w:proofErr w:type="spellEnd"/>
      <w:r w:rsidRPr="009C69A9">
        <w:rPr>
          <w:rFonts w:eastAsia="Arial Unicode MS" w:cs="Arial"/>
          <w:color w:val="000000"/>
          <w:sz w:val="24"/>
          <w:szCs w:val="24"/>
          <w:bdr w:val="none" w:sz="0" w:space="0" w:color="auto" w:frame="1"/>
          <w:lang w:eastAsia="es-MX"/>
        </w:rPr>
        <w:t>, el valor catastral de los inmuebles;</w:t>
      </w:r>
    </w:p>
    <w:p w14:paraId="208FF1E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D410B4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En las emisiones de cédulas hipotecarias en que se constituya hipoteca en favor de una institución de crédito, cuyas comisiones, cuotas, derechos u otros conceptos no puedan determinarse al momento de realizarse la operación, se pagará por la inscripción de dicha hipoteca, independientemente de la que se constituye a favor de los tenedores de las cédulas, las cuotas correspondientes por cantidad indeterminada;</w:t>
      </w:r>
    </w:p>
    <w:p w14:paraId="535B92F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p>
    <w:p w14:paraId="7B22E41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En relación al artículo 55 de esta Ley, toda transmisión de bienes o derechos reales que se realice por contrato o por resolución judicial, cuando en ella queden comprendidos varios bienes, se pagará sobre cada uno de ellos. Se determinará por el valor más alto entre el de la operación y el valor catastral.</w:t>
      </w:r>
    </w:p>
    <w:p w14:paraId="0494A9E3" w14:textId="77777777" w:rsidR="009C69A9" w:rsidRPr="009C69A9" w:rsidRDefault="009C69A9" w:rsidP="009C69A9">
      <w:pPr>
        <w:shd w:val="clear" w:color="auto" w:fill="FFFFFF"/>
        <w:spacing w:line="360" w:lineRule="atLeast"/>
        <w:ind w:left="567" w:hanging="567"/>
        <w:jc w:val="both"/>
        <w:rPr>
          <w:rFonts w:eastAsia="Arial Unicode MS" w:cs="Arial"/>
          <w:b/>
          <w:bCs/>
          <w:color w:val="000000"/>
          <w:sz w:val="24"/>
          <w:szCs w:val="24"/>
          <w:bdr w:val="none" w:sz="0" w:space="0" w:color="auto" w:frame="1"/>
          <w:lang w:eastAsia="es-MX"/>
        </w:rPr>
      </w:pPr>
    </w:p>
    <w:p w14:paraId="56461C0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xml:space="preserve">VI.  </w:t>
      </w:r>
      <w:r w:rsidRPr="009C69A9">
        <w:rPr>
          <w:rFonts w:eastAsia="Arial Unicode MS" w:cs="Arial"/>
          <w:color w:val="000000"/>
          <w:sz w:val="24"/>
          <w:szCs w:val="24"/>
          <w:bdr w:val="none" w:sz="0" w:space="0" w:color="auto" w:frame="1"/>
          <w:lang w:eastAsia="es-MX"/>
        </w:rPr>
        <w:t>En las operaciones de bienes inmuebles sujetas a condiciones suspensivas, resolutorias, reserva de dominio o cualquier otra que dé lugar a una inscripción complementaria, se pagará el 75% de los derechos que se causen, y al practicarse la inscripción complementaria se cubrirá el 25% restante;</w:t>
      </w:r>
    </w:p>
    <w:p w14:paraId="5AAE9CC6" w14:textId="77777777" w:rsidR="009C69A9" w:rsidRPr="009C69A9" w:rsidRDefault="009C69A9" w:rsidP="009C69A9">
      <w:pPr>
        <w:shd w:val="clear" w:color="auto" w:fill="FFFFFF"/>
        <w:spacing w:line="360" w:lineRule="atLeast"/>
        <w:ind w:left="567" w:hanging="567"/>
        <w:jc w:val="both"/>
        <w:rPr>
          <w:rFonts w:eastAsia="Arial Unicode MS" w:cs="Arial"/>
          <w:b/>
          <w:bCs/>
          <w:color w:val="000000"/>
          <w:sz w:val="24"/>
          <w:szCs w:val="24"/>
          <w:bdr w:val="none" w:sz="0" w:space="0" w:color="auto" w:frame="1"/>
          <w:lang w:eastAsia="es-MX"/>
        </w:rPr>
      </w:pPr>
    </w:p>
    <w:p w14:paraId="77C13C6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Para los efectos del cálculo de los derechos la nuda propiedad se valuará con el 75% de los derechos que se causen y el usufructo con el 25% del mismo;</w:t>
      </w:r>
    </w:p>
    <w:p w14:paraId="4B3751E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44CCE0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En relación al artículo 55 de esta Ley, cuando se trate de contratos, demandas o resoluciones que se refieren a prestaciones periódicas, se tendrá como valor la suma total de éstas si se puede determinar exactamente su cuantía, en caso contrario, se tomará como base la cantidad que resulte, haciendo el cómputo por un año.</w:t>
      </w:r>
    </w:p>
    <w:p w14:paraId="3188993E" w14:textId="77777777" w:rsidR="009C69A9" w:rsidRPr="009C69A9" w:rsidRDefault="009C69A9" w:rsidP="009C69A9">
      <w:pPr>
        <w:shd w:val="clear" w:color="auto" w:fill="FFFFFF"/>
        <w:spacing w:line="360" w:lineRule="atLeast"/>
        <w:ind w:left="567" w:hanging="567"/>
        <w:jc w:val="both"/>
        <w:rPr>
          <w:rFonts w:eastAsia="Arial Unicode MS" w:cs="Arial"/>
          <w:b/>
          <w:bCs/>
          <w:color w:val="000000"/>
          <w:sz w:val="24"/>
          <w:szCs w:val="24"/>
          <w:bdr w:val="none" w:sz="0" w:space="0" w:color="auto" w:frame="1"/>
          <w:lang w:eastAsia="es-MX"/>
        </w:rPr>
      </w:pPr>
    </w:p>
    <w:p w14:paraId="606BA9E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En ningún caso los derechos por los servicios prestados por el Registro Público, relativos a la propiedad, podrán ser superiores a 600 (Seiscientas) veces el valor diario de la Unidad de Medida y Actualización (UMA).</w:t>
      </w:r>
    </w:p>
    <w:p w14:paraId="1D62D11A" w14:textId="77777777" w:rsidR="009C69A9" w:rsidRPr="009C69A9" w:rsidRDefault="009C69A9" w:rsidP="009C69A9">
      <w:pPr>
        <w:shd w:val="clear" w:color="auto" w:fill="FFFFFF"/>
        <w:spacing w:line="360" w:lineRule="atLeast"/>
        <w:ind w:left="567" w:hanging="567"/>
        <w:jc w:val="both"/>
        <w:rPr>
          <w:rFonts w:eastAsia="Arial Unicode MS" w:cs="Arial"/>
          <w:b/>
          <w:bCs/>
          <w:color w:val="000000"/>
          <w:sz w:val="24"/>
          <w:szCs w:val="24"/>
          <w:bdr w:val="none" w:sz="0" w:space="0" w:color="auto" w:frame="1"/>
          <w:lang w:eastAsia="es-MX"/>
        </w:rPr>
      </w:pPr>
    </w:p>
    <w:p w14:paraId="72FC8A6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xml:space="preserve">X.    </w:t>
      </w:r>
      <w:r w:rsidRPr="009C69A9">
        <w:rPr>
          <w:rFonts w:eastAsia="Arial Unicode MS" w:cs="Arial"/>
          <w:color w:val="000000"/>
          <w:sz w:val="24"/>
          <w:szCs w:val="24"/>
          <w:bdr w:val="none" w:sz="0" w:space="0" w:color="auto" w:frame="1"/>
          <w:lang w:eastAsia="es-MX"/>
        </w:rPr>
        <w:t>Para el cobro de los derechos que se establecen en esta Sección, cuando un mismo documento origine dos o más asientos, se causarán derechos por cada uno de estos.</w:t>
      </w:r>
    </w:p>
    <w:p w14:paraId="5D56F8A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C8DC0C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SEGUNDA PARTE</w:t>
      </w:r>
    </w:p>
    <w:p w14:paraId="1528C51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DEL COMERCIO</w:t>
      </w:r>
    </w:p>
    <w:p w14:paraId="581EE67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47B4F0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60.</w:t>
      </w:r>
      <w:r w:rsidRPr="009C69A9">
        <w:rPr>
          <w:rFonts w:eastAsia="Arial Unicode MS" w:cs="Arial"/>
          <w:color w:val="000000"/>
          <w:sz w:val="24"/>
          <w:szCs w:val="24"/>
          <w:bdr w:val="none" w:sz="0" w:space="0" w:color="auto" w:frame="1"/>
          <w:lang w:eastAsia="es-MX"/>
        </w:rPr>
        <w:t> Los servicios prestados por el Registro Público, relativos al comercio, causarán derechos conforme a la siguiente:</w:t>
      </w:r>
    </w:p>
    <w:p w14:paraId="7993681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70CAB5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2C1728C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F83A519" w14:textId="77777777" w:rsidR="009C69A9" w:rsidRPr="009C69A9" w:rsidRDefault="009C69A9" w:rsidP="009C69A9">
      <w:pPr>
        <w:numPr>
          <w:ilvl w:val="0"/>
          <w:numId w:val="37"/>
        </w:numPr>
        <w:spacing w:after="200" w:line="276" w:lineRule="auto"/>
        <w:contextualSpacing/>
        <w:jc w:val="both"/>
        <w:rPr>
          <w:rFonts w:eastAsiaTheme="minorHAnsi" w:cs="Arial"/>
          <w:sz w:val="24"/>
          <w:szCs w:val="24"/>
          <w:lang w:eastAsia="en-US"/>
        </w:rPr>
      </w:pPr>
      <w:r w:rsidRPr="009C69A9">
        <w:rPr>
          <w:rFonts w:eastAsiaTheme="minorHAnsi" w:cs="Arial"/>
          <w:sz w:val="24"/>
          <w:szCs w:val="24"/>
          <w:lang w:eastAsia="en-US"/>
        </w:rPr>
        <w:t xml:space="preserve">El examen de todo documento que se presente para su inscripción, cuando se deniegue por causas insubsanables, o cuando no se cumpla con los requisitos </w:t>
      </w:r>
      <w:r w:rsidRPr="009C69A9">
        <w:rPr>
          <w:rFonts w:eastAsiaTheme="minorHAnsi" w:cs="Arial"/>
          <w:sz w:val="24"/>
          <w:szCs w:val="24"/>
          <w:lang w:eastAsia="en-US"/>
        </w:rPr>
        <w:lastRenderedPageBreak/>
        <w:t>exigidos en la suspensión, se pagará $485.00 (CUATROCIENTOS OCHENTA Y CINCO PESOS 00/100 M.N.).</w:t>
      </w:r>
    </w:p>
    <w:p w14:paraId="486164E8" w14:textId="77777777" w:rsidR="009C69A9" w:rsidRPr="009C69A9" w:rsidRDefault="009C69A9" w:rsidP="009C69A9">
      <w:pPr>
        <w:shd w:val="clear" w:color="auto" w:fill="FFFFFF"/>
        <w:spacing w:line="330" w:lineRule="atLeast"/>
        <w:ind w:left="1080"/>
        <w:jc w:val="both"/>
        <w:rPr>
          <w:rFonts w:cs="Arial"/>
          <w:sz w:val="24"/>
          <w:szCs w:val="24"/>
          <w:lang w:eastAsia="es-MX"/>
        </w:rPr>
      </w:pPr>
      <w:r w:rsidRPr="009C69A9">
        <w:rPr>
          <w:rFonts w:cs="Arial"/>
          <w:sz w:val="24"/>
          <w:szCs w:val="24"/>
          <w:bdr w:val="none" w:sz="0" w:space="0" w:color="auto" w:frame="1"/>
          <w:lang w:eastAsia="es-MX"/>
        </w:rPr>
        <w:t> </w:t>
      </w:r>
    </w:p>
    <w:p w14:paraId="5B68F44B" w14:textId="77777777" w:rsidR="009C69A9" w:rsidRPr="009C69A9" w:rsidRDefault="009C69A9" w:rsidP="009C69A9">
      <w:pPr>
        <w:spacing w:after="200" w:line="276" w:lineRule="auto"/>
        <w:jc w:val="both"/>
        <w:rPr>
          <w:rFonts w:eastAsiaTheme="minorHAnsi" w:cs="Arial"/>
          <w:sz w:val="24"/>
          <w:szCs w:val="24"/>
          <w:lang w:eastAsia="en-US"/>
        </w:rPr>
      </w:pPr>
      <w:r w:rsidRPr="009C69A9">
        <w:rPr>
          <w:rFonts w:eastAsiaTheme="minorHAnsi" w:cs="Arial"/>
          <w:sz w:val="24"/>
          <w:szCs w:val="24"/>
          <w:lang w:eastAsia="en-US"/>
        </w:rPr>
        <w:t>En los casos de devolución de documentos a solicitud del interesado, siempre y cuando no haya entrado a calificación, se pagará por concepto de derechos la cantidad de $185.00 (CIENTO OCHENTA Y CINCO PESOS 00/100 M.N.).</w:t>
      </w:r>
    </w:p>
    <w:p w14:paraId="6470BD2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 </w:t>
      </w:r>
    </w:p>
    <w:p w14:paraId="5416890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 xml:space="preserve">Se pagará una cuota de </w:t>
      </w:r>
      <w:r w:rsidRPr="009C69A9">
        <w:rPr>
          <w:rFonts w:eastAsiaTheme="minorHAnsi" w:cs="Arial"/>
          <w:bCs/>
          <w:sz w:val="24"/>
          <w:szCs w:val="24"/>
          <w:lang w:eastAsia="en-US"/>
        </w:rPr>
        <w:t>$14,317.00 (CATORCE MIL TRESCIENTOS DIECISIETE PESOS 00/100 M.N.)</w:t>
      </w:r>
      <w:r w:rsidRPr="009C69A9">
        <w:rPr>
          <w:rFonts w:eastAsiaTheme="minorHAnsi" w:cs="Arial"/>
          <w:sz w:val="24"/>
          <w:szCs w:val="24"/>
          <w:lang w:eastAsia="en-US"/>
        </w:rPr>
        <w:t>, en los siguientes supuestos:</w:t>
      </w:r>
    </w:p>
    <w:p w14:paraId="7F94441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604D8B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La inscripción de la escritura constitutiva de sociedades mercantiles o de las relativas a aumentos de su capital social.</w:t>
      </w:r>
    </w:p>
    <w:p w14:paraId="32FA73F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D40A1D4"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b/>
          <w:sz w:val="24"/>
          <w:szCs w:val="24"/>
          <w:lang w:eastAsia="en-US"/>
        </w:rPr>
        <w:t>2).</w:t>
      </w:r>
      <w:r w:rsidRPr="009C69A9">
        <w:rPr>
          <w:rFonts w:eastAsiaTheme="minorHAnsi" w:cs="Arial"/>
          <w:sz w:val="24"/>
          <w:szCs w:val="24"/>
          <w:lang w:eastAsia="en-US"/>
        </w:rPr>
        <w:t> Tratándose de sociedades mercantiles de capital fijo, por los aumentos de capital que se presente para su inscripción y sus modificaciones;</w:t>
      </w:r>
    </w:p>
    <w:p w14:paraId="438D119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5E8A3F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La inscripción de créditos de cualquier clase, hipotecarios, prendarios, refaccionarios, de habilitación o avío y otros, otorgados por instituciones de crédito, agrupaciones financieras o particulares.</w:t>
      </w:r>
    </w:p>
    <w:p w14:paraId="18E66FC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5BF319" w14:textId="77777777" w:rsidR="009C69A9" w:rsidRPr="009C69A9" w:rsidRDefault="009C69A9" w:rsidP="009C69A9">
      <w:pPr>
        <w:spacing w:after="200" w:line="276" w:lineRule="auto"/>
        <w:jc w:val="both"/>
        <w:rPr>
          <w:rFonts w:eastAsiaTheme="minorHAnsi" w:cs="Arial"/>
          <w:sz w:val="24"/>
          <w:szCs w:val="24"/>
          <w:lang w:eastAsia="en-US"/>
        </w:rPr>
      </w:pPr>
      <w:r w:rsidRPr="009C69A9">
        <w:rPr>
          <w:rFonts w:eastAsiaTheme="minorHAnsi" w:cs="Arial"/>
          <w:sz w:val="24"/>
          <w:szCs w:val="24"/>
          <w:lang w:eastAsia="en-US"/>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14:paraId="7189E7F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293C49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Derogada</w:t>
      </w:r>
    </w:p>
    <w:p w14:paraId="09E8DB8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53B60C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Derogada</w:t>
      </w:r>
    </w:p>
    <w:p w14:paraId="11FC80B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EE3D9A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622CE3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ARTÍCULO 61.</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 xml:space="preserve">Tratándose de inscripciones relativas a los incisos 1, 2 y 3 de la fracción II del artículo 60 de esta Ley, si el valor excede de </w:t>
      </w:r>
      <w:r w:rsidRPr="009C69A9">
        <w:rPr>
          <w:rFonts w:eastAsiaTheme="minorHAnsi" w:cs="Arial"/>
          <w:bCs/>
          <w:sz w:val="24"/>
          <w:szCs w:val="24"/>
          <w:lang w:eastAsia="en-US"/>
        </w:rPr>
        <w:t>$1’820,839.00 (UN MILLÓN OCHOCIENTOS VEINTE MIL OCHOCIENTOS TREINTA Y NUEVE PESOS 00/100 M.N.)</w:t>
      </w:r>
      <w:r w:rsidRPr="009C69A9">
        <w:rPr>
          <w:rFonts w:eastAsiaTheme="minorHAnsi" w:cs="Arial"/>
          <w:sz w:val="24"/>
          <w:szCs w:val="24"/>
          <w:lang w:eastAsia="en-US"/>
        </w:rPr>
        <w:t>, adicionalmente se pagará por lo que exceda de dicha cantidad, el 6 al millar.</w:t>
      </w:r>
    </w:p>
    <w:p w14:paraId="204CE97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1A4845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62.</w:t>
      </w:r>
      <w:r w:rsidRPr="009C69A9">
        <w:rPr>
          <w:rFonts w:eastAsia="Arial Unicode MS" w:cs="Arial"/>
          <w:color w:val="000000"/>
          <w:sz w:val="24"/>
          <w:szCs w:val="24"/>
          <w:bdr w:val="none" w:sz="0" w:space="0" w:color="auto" w:frame="1"/>
          <w:lang w:eastAsia="es-MX"/>
        </w:rPr>
        <w:t> La inscripción de reestructuración de créditos, causará derechos conforme a la fracción II, artículo 60 y al artículo 61, únicamente sobre el monto en el que se incremente el crédito ya inscrito.</w:t>
      </w:r>
    </w:p>
    <w:p w14:paraId="5F76EEB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0B0401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mismo procedimiento se aplicará a los contratos celebrados por arrendadoras financieras, públicas o privadas que se refieran a financiamientos.</w:t>
      </w:r>
    </w:p>
    <w:p w14:paraId="34977DE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2C5248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63.</w:t>
      </w:r>
      <w:r w:rsidRPr="009C69A9">
        <w:rPr>
          <w:rFonts w:eastAsia="Arial Unicode MS" w:cs="Arial"/>
          <w:color w:val="000000"/>
          <w:sz w:val="24"/>
          <w:szCs w:val="24"/>
          <w:bdr w:val="none" w:sz="0" w:space="0" w:color="auto" w:frame="1"/>
          <w:lang w:eastAsia="es-MX"/>
        </w:rPr>
        <w:t> Por otros Servicios:</w:t>
      </w:r>
    </w:p>
    <w:p w14:paraId="5017890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1F031D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w:t>
      </w:r>
      <w:r w:rsidRPr="009C69A9">
        <w:rPr>
          <w:rFonts w:eastAsia="Arial Unicode MS" w:cs="Arial"/>
          <w:i/>
          <w:color w:val="000000"/>
          <w:sz w:val="24"/>
          <w:szCs w:val="24"/>
          <w:bdr w:val="none" w:sz="0" w:space="0" w:color="auto" w:frame="1"/>
          <w:lang w:eastAsia="es-MX"/>
        </w:rPr>
        <w:t>SE DEROGA</w:t>
      </w:r>
    </w:p>
    <w:p w14:paraId="66B5320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04D8C2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La expedición de certificados o certificaciones relativos a constancias del registro:</w:t>
      </w:r>
    </w:p>
    <w:p w14:paraId="4A06FBA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8F0173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Certificado de existencia o inexistencia de gravámenes, </w:t>
      </w:r>
      <w:r w:rsidRPr="009C69A9">
        <w:rPr>
          <w:rFonts w:eastAsiaTheme="minorHAnsi" w:cs="Arial"/>
          <w:sz w:val="24"/>
          <w:szCs w:val="24"/>
          <w:lang w:eastAsia="en-US"/>
        </w:rPr>
        <w:t>$350.00</w:t>
      </w:r>
      <w:r w:rsidRPr="009C69A9">
        <w:rPr>
          <w:rFonts w:eastAsia="Arial Unicode MS" w:cs="Arial"/>
          <w:color w:val="000000"/>
          <w:sz w:val="24"/>
          <w:szCs w:val="24"/>
          <w:bdr w:val="none" w:sz="0" w:space="0" w:color="auto" w:frame="1"/>
          <w:lang w:eastAsia="es-MX"/>
        </w:rPr>
        <w:t> (TRESCIENTOS CINCUENTA PESOS 00/100 M.N.), por cada lote.</w:t>
      </w:r>
    </w:p>
    <w:p w14:paraId="7DB6AC7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403EA4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Certificado de historial registral, </w:t>
      </w:r>
      <w:r w:rsidRPr="009C69A9">
        <w:rPr>
          <w:rFonts w:eastAsiaTheme="minorHAnsi" w:cs="Arial"/>
          <w:sz w:val="24"/>
          <w:szCs w:val="24"/>
          <w:lang w:eastAsia="en-US"/>
        </w:rPr>
        <w:t>$800.00</w:t>
      </w:r>
      <w:r w:rsidRPr="009C69A9">
        <w:rPr>
          <w:rFonts w:eastAsia="Arial Unicode MS" w:cs="Arial"/>
          <w:color w:val="000000"/>
          <w:sz w:val="24"/>
          <w:szCs w:val="24"/>
          <w:bdr w:val="none" w:sz="0" w:space="0" w:color="auto" w:frame="1"/>
          <w:lang w:eastAsia="es-MX"/>
        </w:rPr>
        <w:t> (OCHOCIENTOS PESOS 00/100 M.N.).</w:t>
      </w:r>
    </w:p>
    <w:p w14:paraId="053FD94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D7E20D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Certificado de registro, </w:t>
      </w:r>
      <w:r w:rsidRPr="009C69A9">
        <w:rPr>
          <w:rFonts w:eastAsiaTheme="minorHAnsi" w:cs="Arial"/>
          <w:sz w:val="24"/>
          <w:szCs w:val="24"/>
          <w:lang w:eastAsia="en-US"/>
        </w:rPr>
        <w:t>$350.00</w:t>
      </w:r>
      <w:r w:rsidRPr="009C69A9">
        <w:rPr>
          <w:rFonts w:eastAsia="Arial Unicode MS" w:cs="Arial"/>
          <w:color w:val="000000"/>
          <w:sz w:val="24"/>
          <w:szCs w:val="24"/>
          <w:bdr w:val="none" w:sz="0" w:space="0" w:color="auto" w:frame="1"/>
          <w:lang w:eastAsia="es-MX"/>
        </w:rPr>
        <w:t> (TRESCIENTOS CINCUENTA PESOS 00/100 M.N.).</w:t>
      </w:r>
    </w:p>
    <w:p w14:paraId="6ABF124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F2DFC5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Por copia certificada de asientos registrales de folio o de una partida de los libros $350.00 (TRESCIENTOS CINCUENTA PESOS 00/100 M.N.), cuando exceda de 5 hojas, se cobrará por cada hoja adicional $10.00 (DIEZ PESOS 00/100 M.N.).</w:t>
      </w:r>
    </w:p>
    <w:p w14:paraId="6236BD2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90313F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III.</w:t>
      </w:r>
      <w:r w:rsidRPr="009C69A9">
        <w:rPr>
          <w:rFonts w:eastAsia="Arial Unicode MS" w:cs="Arial"/>
          <w:color w:val="000000"/>
          <w:sz w:val="24"/>
          <w:szCs w:val="24"/>
          <w:bdr w:val="none" w:sz="0" w:space="0" w:color="auto" w:frame="1"/>
          <w:lang w:eastAsia="es-MX"/>
        </w:rPr>
        <w:t>     DEROGADA</w:t>
      </w:r>
    </w:p>
    <w:p w14:paraId="3622280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7655B1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664926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DEROGADA</w:t>
      </w:r>
    </w:p>
    <w:p w14:paraId="3B51DF8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F8EA8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La cancelación de inscripciones de gravámenes, incluidas sus ampliaciones, convenios y modificaciones, fianza o embargo, revocación de poder o renuncia de poder $550.00 (QUINIENTOS CINCUENTA PESOS 00/100 M.N.).</w:t>
      </w:r>
    </w:p>
    <w:p w14:paraId="3E4AF904" w14:textId="77777777" w:rsidR="009C69A9" w:rsidRPr="009C69A9" w:rsidRDefault="009C69A9" w:rsidP="009C69A9">
      <w:pPr>
        <w:shd w:val="clear" w:color="auto" w:fill="FFFFFF"/>
        <w:spacing w:line="360" w:lineRule="atLeast"/>
        <w:ind w:left="567" w:hanging="567"/>
        <w:jc w:val="both"/>
        <w:rPr>
          <w:rFonts w:eastAsia="Arial Unicode MS" w:cs="Arial"/>
          <w:b/>
          <w:bCs/>
          <w:color w:val="000000"/>
          <w:sz w:val="24"/>
          <w:szCs w:val="24"/>
          <w:bdr w:val="none" w:sz="0" w:space="0" w:color="auto" w:frame="1"/>
          <w:lang w:eastAsia="es-MX"/>
        </w:rPr>
      </w:pPr>
    </w:p>
    <w:p w14:paraId="5D3FE77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 </w:t>
      </w:r>
      <w:r w:rsidRPr="009C69A9">
        <w:rPr>
          <w:rFonts w:eastAsiaTheme="minorHAnsi" w:cs="Arial"/>
          <w:sz w:val="24"/>
          <w:szCs w:val="24"/>
          <w:lang w:eastAsia="en-US"/>
        </w:rPr>
        <w:t>La búsqueda y/o constancia solicitada por autoridades de la Federación, Entidades Federativas, Municipios u organismos de estos por cada inmueble o persona física o moral, $350.00 (TRESCIENTOS CINCUENTA PESOS 00/100 M.N.).</w:t>
      </w:r>
    </w:p>
    <w:p w14:paraId="779FB85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56FC1F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14:paraId="6B70EAF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5F39F9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64.</w:t>
      </w:r>
      <w:r w:rsidRPr="009C69A9">
        <w:rPr>
          <w:rFonts w:eastAsia="Arial Unicode MS" w:cs="Arial"/>
          <w:color w:val="000000"/>
          <w:sz w:val="24"/>
          <w:szCs w:val="24"/>
          <w:bdr w:val="none" w:sz="0" w:space="0" w:color="auto" w:frame="1"/>
          <w:lang w:eastAsia="es-MX"/>
        </w:rPr>
        <w:t> El pago de estos derechos deberá efectuarse en las Instituciones de Crédito o establecimientos autorizados, conforme a las tasas y tarifas que establece esta ley, previamente a la prestación del servicio.</w:t>
      </w:r>
    </w:p>
    <w:p w14:paraId="4E3F0A6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37EC604" w14:textId="77777777" w:rsidR="009C69A9" w:rsidRPr="009C69A9" w:rsidRDefault="009C69A9" w:rsidP="009C69A9">
      <w:pPr>
        <w:spacing w:after="200" w:line="276" w:lineRule="auto"/>
        <w:jc w:val="both"/>
        <w:rPr>
          <w:rFonts w:eastAsiaTheme="minorHAnsi" w:cs="Arial"/>
          <w:sz w:val="24"/>
          <w:szCs w:val="24"/>
          <w:lang w:eastAsia="en-US"/>
        </w:rPr>
      </w:pPr>
      <w:r w:rsidRPr="009C69A9">
        <w:rPr>
          <w:rFonts w:eastAsiaTheme="minorHAnsi" w:cs="Arial"/>
          <w:b/>
          <w:sz w:val="24"/>
          <w:szCs w:val="24"/>
          <w:lang w:eastAsia="en-US"/>
        </w:rPr>
        <w:t>ARTÍCULO 65.</w:t>
      </w:r>
      <w:r w:rsidRPr="009C69A9">
        <w:rPr>
          <w:rFonts w:eastAsiaTheme="minorHAnsi" w:cs="Arial"/>
          <w:sz w:val="24"/>
          <w:szCs w:val="24"/>
          <w:lang w:eastAsia="en-US"/>
        </w:rPr>
        <w:t> La determinación del pago del derecho que establece el artículo 60, se sujetará además a las siguientes reglas:</w:t>
      </w:r>
    </w:p>
    <w:p w14:paraId="117F74ED" w14:textId="77777777" w:rsidR="009C69A9" w:rsidRPr="009C69A9" w:rsidRDefault="009C69A9" w:rsidP="009C69A9">
      <w:pPr>
        <w:spacing w:after="200" w:line="276" w:lineRule="auto"/>
        <w:jc w:val="both"/>
        <w:rPr>
          <w:rFonts w:eastAsiaTheme="minorHAnsi" w:cs="Arial"/>
          <w:sz w:val="24"/>
          <w:szCs w:val="24"/>
          <w:lang w:eastAsia="es-MX"/>
        </w:rPr>
      </w:pPr>
      <w:r w:rsidRPr="009C69A9">
        <w:rPr>
          <w:rFonts w:eastAsiaTheme="minorHAnsi" w:cs="Arial"/>
          <w:b/>
          <w:sz w:val="24"/>
          <w:szCs w:val="24"/>
          <w:lang w:eastAsia="en-US"/>
        </w:rPr>
        <w:t>I.</w:t>
      </w:r>
      <w:r w:rsidRPr="009C69A9">
        <w:rPr>
          <w:rFonts w:eastAsiaTheme="minorHAnsi" w:cs="Arial"/>
          <w:sz w:val="24"/>
          <w:szCs w:val="24"/>
          <w:lang w:eastAsia="en-US"/>
        </w:rPr>
        <w:t>        En relación al artículo 61 de esta Ley, los contratos en que se pacten prestaciones periódicas se valuarán en la suma de éstas si se puede determinar exactamente su cuantía, y en caso contrario, por lo que resulte de hacer el cómputo correspondiente a un año;</w:t>
      </w:r>
    </w:p>
    <w:p w14:paraId="61B56A0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Cuando un mismo título origine dos o más inscripciones, los derechos se causarán por cada una de ellas;</w:t>
      </w:r>
    </w:p>
    <w:p w14:paraId="07B1AF1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697CF3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III.</w:t>
      </w:r>
      <w:r w:rsidRPr="009C69A9">
        <w:rPr>
          <w:rFonts w:eastAsia="Arial Unicode MS" w:cs="Arial"/>
          <w:color w:val="000000"/>
          <w:sz w:val="24"/>
          <w:szCs w:val="24"/>
          <w:bdr w:val="none" w:sz="0" w:space="0" w:color="auto" w:frame="1"/>
          <w:lang w:eastAsia="es-MX"/>
        </w:rPr>
        <w:t>      En los casos en que un título tenga que inscribirse en varias secciones, la cotización se hará separadamente por cada una de ellas; y</w:t>
      </w:r>
    </w:p>
    <w:p w14:paraId="48F4549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5E94E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14:paraId="2784210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2F4476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40646BA0" w14:textId="77777777" w:rsidR="009C69A9" w:rsidRPr="009C69A9" w:rsidRDefault="009C69A9" w:rsidP="009C69A9">
      <w:pPr>
        <w:shd w:val="clear" w:color="auto" w:fill="FFFFFF"/>
        <w:spacing w:line="360" w:lineRule="atLeast"/>
        <w:ind w:left="567" w:hanging="567"/>
        <w:jc w:val="both"/>
        <w:rPr>
          <w:rFonts w:eastAsiaTheme="minorHAnsi" w:cs="Arial"/>
          <w:sz w:val="24"/>
          <w:szCs w:val="24"/>
          <w:lang w:eastAsia="en-US"/>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En ningún caso los derechos por los servicios prestados por el Registro Público, relativos al comercio, podrán ser superiores 600 (seiscientas) veces Unidad de Medida y Actualización (UMA).</w:t>
      </w:r>
    </w:p>
    <w:p w14:paraId="6781A2DA" w14:textId="77777777" w:rsidR="009C69A9" w:rsidRPr="009C69A9" w:rsidRDefault="009C69A9" w:rsidP="009C69A9">
      <w:pPr>
        <w:shd w:val="clear" w:color="auto" w:fill="FFFFFF"/>
        <w:spacing w:line="360" w:lineRule="atLeast"/>
        <w:ind w:left="567" w:hanging="567"/>
        <w:jc w:val="both"/>
        <w:rPr>
          <w:rFonts w:eastAsia="Arial Unicode MS" w:cs="Arial"/>
          <w:b/>
          <w:bCs/>
          <w:color w:val="000000"/>
          <w:sz w:val="24"/>
          <w:szCs w:val="24"/>
          <w:bdr w:val="none" w:sz="0" w:space="0" w:color="auto" w:frame="1"/>
          <w:lang w:eastAsia="es-MX"/>
        </w:rPr>
      </w:pPr>
    </w:p>
    <w:p w14:paraId="73517B3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xml:space="preserve">   </w:t>
      </w:r>
      <w:r w:rsidRPr="009C69A9">
        <w:rPr>
          <w:rFonts w:eastAsiaTheme="minorHAnsi" w:cs="Arial"/>
          <w:sz w:val="24"/>
          <w:szCs w:val="24"/>
          <w:lang w:eastAsia="en-US"/>
        </w:rPr>
        <w:t>Si en una misma escritura se consignaren diversos contratos se pagará por cada parte lo que corresponda, con arreglo a las fracciones 60, fracción II, 61 y 62.</w:t>
      </w:r>
    </w:p>
    <w:p w14:paraId="17F07D51" w14:textId="77777777" w:rsidR="009C69A9" w:rsidRPr="009C69A9" w:rsidRDefault="009C69A9" w:rsidP="009C69A9">
      <w:pPr>
        <w:shd w:val="clear" w:color="auto" w:fill="FFFFFF"/>
        <w:spacing w:line="360" w:lineRule="atLeast"/>
        <w:ind w:left="567" w:hanging="567"/>
        <w:jc w:val="both"/>
        <w:rPr>
          <w:rFonts w:eastAsiaTheme="minorHAnsi" w:cs="Arial"/>
          <w:b/>
          <w:sz w:val="24"/>
          <w:szCs w:val="24"/>
          <w:lang w:eastAsia="en-US"/>
        </w:rPr>
      </w:pPr>
    </w:p>
    <w:p w14:paraId="000456F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Theme="minorHAnsi" w:cs="Arial"/>
          <w:b/>
          <w:sz w:val="24"/>
          <w:szCs w:val="24"/>
          <w:lang w:eastAsia="en-US"/>
        </w:rPr>
        <w:t>VII.</w:t>
      </w:r>
      <w:r w:rsidRPr="009C69A9">
        <w:rPr>
          <w:rFonts w:eastAsiaTheme="minorHAnsi" w:cs="Arial"/>
          <w:sz w:val="24"/>
          <w:szCs w:val="24"/>
          <w:lang w:eastAsia="en-US"/>
        </w:rPr>
        <w:t>  Para el cobro de los derechos que establece esta Sección, cuando un mismo documento origine dos o más asientos, se causarán derechos por cada uno de estos.</w:t>
      </w:r>
    </w:p>
    <w:p w14:paraId="4189AAC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968AA9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F647F6E"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TERCERA PARTE</w:t>
      </w:r>
    </w:p>
    <w:p w14:paraId="6D795103"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 LOS SERVICIOS CATASTRALES</w:t>
      </w:r>
    </w:p>
    <w:p w14:paraId="6225C6D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E491AF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66. </w:t>
      </w:r>
      <w:r w:rsidRPr="009C69A9">
        <w:rPr>
          <w:rFonts w:eastAsia="Arial Unicode MS" w:cs="Arial"/>
          <w:color w:val="000000"/>
          <w:sz w:val="24"/>
          <w:szCs w:val="24"/>
          <w:bdr w:val="none" w:sz="0" w:space="0" w:color="auto" w:frame="1"/>
          <w:lang w:eastAsia="es-MX"/>
        </w:rPr>
        <w:t>Son objeto de estos Derechos, los Servicios Catastrales que presta el Instituto Registral y Catastral del Estado de Coahuila, por concepto de:</w:t>
      </w:r>
    </w:p>
    <w:p w14:paraId="359C43CF" w14:textId="77777777" w:rsidR="009C69A9" w:rsidRPr="009C69A9" w:rsidRDefault="009C69A9" w:rsidP="009C69A9">
      <w:pPr>
        <w:numPr>
          <w:ilvl w:val="0"/>
          <w:numId w:val="44"/>
        </w:numPr>
        <w:shd w:val="clear" w:color="auto" w:fill="FFFFFF"/>
        <w:spacing w:after="200" w:line="330" w:lineRule="atLeast"/>
        <w:contextualSpacing/>
        <w:jc w:val="both"/>
        <w:rPr>
          <w:rFonts w:cs="Arial"/>
          <w:sz w:val="24"/>
          <w:szCs w:val="24"/>
          <w:lang w:eastAsia="es-MX"/>
        </w:rPr>
      </w:pPr>
      <w:r w:rsidRPr="009C69A9">
        <w:rPr>
          <w:rFonts w:cs="Arial"/>
          <w:sz w:val="24"/>
          <w:szCs w:val="24"/>
          <w:bdr w:val="none" w:sz="0" w:space="0" w:color="auto" w:frame="1"/>
          <w:lang w:eastAsia="es-MX"/>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w:t>
      </w:r>
      <w:r w:rsidRPr="009C69A9">
        <w:rPr>
          <w:rFonts w:eastAsiaTheme="minorHAnsi" w:cs="Arial"/>
          <w:sz w:val="24"/>
          <w:szCs w:val="24"/>
          <w:lang w:eastAsia="en-US"/>
        </w:rPr>
        <w:t xml:space="preserve">$350.00 </w:t>
      </w:r>
      <w:r w:rsidRPr="009C69A9">
        <w:rPr>
          <w:rFonts w:cs="Arial"/>
          <w:sz w:val="24"/>
          <w:szCs w:val="24"/>
          <w:bdr w:val="none" w:sz="0" w:space="0" w:color="auto" w:frame="1"/>
          <w:lang w:eastAsia="es-MX"/>
        </w:rPr>
        <w:t>(TRESCIENTOS CINCUENTA PESOS 00/100 M.N.) por cada predio.</w:t>
      </w:r>
    </w:p>
    <w:p w14:paraId="46E21A04" w14:textId="77777777" w:rsidR="009C69A9" w:rsidRPr="009C69A9" w:rsidRDefault="009C69A9" w:rsidP="009C69A9">
      <w:pPr>
        <w:shd w:val="clear" w:color="auto" w:fill="FFFFFF"/>
        <w:spacing w:line="330" w:lineRule="atLeast"/>
        <w:ind w:left="1080"/>
        <w:contextualSpacing/>
        <w:jc w:val="both"/>
        <w:rPr>
          <w:rFonts w:cs="Arial"/>
          <w:sz w:val="24"/>
          <w:szCs w:val="24"/>
          <w:lang w:eastAsia="es-MX"/>
        </w:rPr>
      </w:pPr>
    </w:p>
    <w:p w14:paraId="6B0CDFAC" w14:textId="77777777" w:rsidR="009C69A9" w:rsidRPr="009C69A9" w:rsidRDefault="009C69A9" w:rsidP="009C69A9">
      <w:pPr>
        <w:numPr>
          <w:ilvl w:val="0"/>
          <w:numId w:val="44"/>
        </w:numPr>
        <w:shd w:val="clear" w:color="auto" w:fill="FFFFFF"/>
        <w:spacing w:after="200" w:line="330" w:lineRule="atLeast"/>
        <w:contextualSpacing/>
        <w:jc w:val="both"/>
        <w:rPr>
          <w:rFonts w:cs="Arial"/>
          <w:sz w:val="24"/>
          <w:szCs w:val="24"/>
          <w:lang w:eastAsia="es-MX"/>
        </w:rPr>
      </w:pPr>
      <w:r w:rsidRPr="009C69A9">
        <w:rPr>
          <w:rFonts w:eastAsiaTheme="minorHAnsi" w:cs="Arial"/>
          <w:sz w:val="24"/>
          <w:szCs w:val="24"/>
          <w:lang w:eastAsia="en-US"/>
        </w:rPr>
        <w:lastRenderedPageBreak/>
        <w:t>Por la realización y emisión del avalúo catastral de predios urbanos y rústicos, el 1.8 al millar del valor concluido. El avalúo tendrá vigencia exclusivamente durante el ejercicio fiscal en el que sea emitido.</w:t>
      </w:r>
    </w:p>
    <w:p w14:paraId="67EDA99E" w14:textId="77777777" w:rsidR="009C69A9" w:rsidRPr="009C69A9" w:rsidRDefault="009C69A9" w:rsidP="009C69A9">
      <w:pPr>
        <w:spacing w:after="200" w:line="276" w:lineRule="auto"/>
        <w:ind w:left="720"/>
        <w:contextualSpacing/>
        <w:rPr>
          <w:rFonts w:eastAsiaTheme="minorHAnsi" w:cs="Arial"/>
          <w:sz w:val="24"/>
          <w:szCs w:val="24"/>
          <w:lang w:eastAsia="en-US"/>
        </w:rPr>
      </w:pPr>
    </w:p>
    <w:p w14:paraId="2390EE0A" w14:textId="77777777" w:rsidR="009C69A9" w:rsidRPr="009C69A9" w:rsidRDefault="009C69A9" w:rsidP="009C69A9">
      <w:pPr>
        <w:numPr>
          <w:ilvl w:val="0"/>
          <w:numId w:val="44"/>
        </w:numPr>
        <w:shd w:val="clear" w:color="auto" w:fill="FFFFFF"/>
        <w:spacing w:after="200" w:line="330" w:lineRule="atLeast"/>
        <w:contextualSpacing/>
        <w:rPr>
          <w:rFonts w:cs="Arial"/>
          <w:sz w:val="24"/>
          <w:szCs w:val="24"/>
          <w:lang w:eastAsia="es-MX"/>
        </w:rPr>
      </w:pPr>
      <w:r w:rsidRPr="009C69A9">
        <w:rPr>
          <w:rFonts w:eastAsiaTheme="minorHAnsi" w:cs="Arial"/>
          <w:sz w:val="24"/>
          <w:szCs w:val="24"/>
          <w:lang w:eastAsia="en-US"/>
        </w:rPr>
        <w:t>Certificados catastrales.</w:t>
      </w:r>
      <w:r w:rsidRPr="009C69A9">
        <w:rPr>
          <w:rFonts w:eastAsiaTheme="minorHAnsi" w:cs="Arial"/>
          <w:sz w:val="24"/>
          <w:szCs w:val="24"/>
          <w:lang w:eastAsia="en-US"/>
        </w:rPr>
        <w:br/>
      </w:r>
    </w:p>
    <w:p w14:paraId="0A08AEBB" w14:textId="77777777" w:rsidR="009C69A9" w:rsidRPr="009C69A9" w:rsidRDefault="009C69A9" w:rsidP="009C69A9">
      <w:pPr>
        <w:numPr>
          <w:ilvl w:val="1"/>
          <w:numId w:val="25"/>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Certificación de documentos que obren en el acervo catastral del Estado de Coahuila, previa legitimación de derecho a la información, </w:t>
      </w:r>
      <w:r w:rsidRPr="009C69A9">
        <w:rPr>
          <w:rFonts w:eastAsiaTheme="minorHAnsi" w:cs="Arial"/>
          <w:sz w:val="24"/>
          <w:szCs w:val="24"/>
          <w:lang w:eastAsia="en-US"/>
        </w:rPr>
        <w:t>$350.00</w:t>
      </w:r>
      <w:r w:rsidRPr="009C69A9">
        <w:rPr>
          <w:rFonts w:cs="Arial"/>
          <w:color w:val="000000"/>
          <w:sz w:val="24"/>
          <w:szCs w:val="24"/>
          <w:bdr w:val="none" w:sz="0" w:space="0" w:color="auto" w:frame="1"/>
          <w:shd w:val="clear" w:color="auto" w:fill="00FF00"/>
          <w:lang w:eastAsia="es-MX"/>
        </w:rPr>
        <w:t xml:space="preserve"> </w:t>
      </w:r>
      <w:r w:rsidRPr="009C69A9">
        <w:rPr>
          <w:rFonts w:cs="Arial"/>
          <w:color w:val="000000"/>
          <w:sz w:val="24"/>
          <w:szCs w:val="24"/>
          <w:bdr w:val="none" w:sz="0" w:space="0" w:color="auto" w:frame="1"/>
          <w:lang w:eastAsia="es-MX"/>
        </w:rPr>
        <w:t>(TRESCIENTOS CINCUENTA PESOS 00/100 M.N.).</w:t>
      </w:r>
    </w:p>
    <w:p w14:paraId="0A23FF26" w14:textId="77777777" w:rsidR="009C69A9" w:rsidRPr="009C69A9" w:rsidRDefault="009C69A9" w:rsidP="009C69A9">
      <w:pPr>
        <w:numPr>
          <w:ilvl w:val="1"/>
          <w:numId w:val="25"/>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Certificación de planos de predios urbanos y rústicos que formen parte de la cartografía catastral </w:t>
      </w:r>
      <w:r w:rsidRPr="009C69A9">
        <w:rPr>
          <w:rFonts w:eastAsiaTheme="minorHAnsi" w:cs="Arial"/>
          <w:sz w:val="24"/>
          <w:szCs w:val="24"/>
          <w:lang w:eastAsia="en-US"/>
        </w:rPr>
        <w:t xml:space="preserve">$350.00 </w:t>
      </w:r>
      <w:r w:rsidRPr="009C69A9">
        <w:rPr>
          <w:rFonts w:cs="Arial"/>
          <w:color w:val="000000"/>
          <w:sz w:val="24"/>
          <w:szCs w:val="24"/>
          <w:bdr w:val="none" w:sz="0" w:space="0" w:color="auto" w:frame="1"/>
          <w:lang w:eastAsia="es-MX"/>
        </w:rPr>
        <w:t>(TRESCIENTOS CINCUENTA PESOS 00/100 M.N.) por cada uno, que deberán sumarse a los servicios de copiado especificados en el numeral IV. </w:t>
      </w:r>
    </w:p>
    <w:p w14:paraId="220005A9" w14:textId="77777777" w:rsidR="009C69A9" w:rsidRPr="009C69A9" w:rsidRDefault="009C69A9" w:rsidP="009C69A9">
      <w:pPr>
        <w:shd w:val="clear" w:color="auto" w:fill="FFFFFF"/>
        <w:spacing w:line="330" w:lineRule="atLeast"/>
        <w:ind w:left="1080" w:hanging="720"/>
        <w:jc w:val="both"/>
        <w:rPr>
          <w:rFonts w:eastAsiaTheme="minorHAnsi" w:cs="Arial"/>
          <w:sz w:val="24"/>
          <w:szCs w:val="24"/>
          <w:lang w:eastAsia="en-US"/>
        </w:rPr>
      </w:pPr>
      <w:r w:rsidRPr="009C69A9">
        <w:rPr>
          <w:rFonts w:cs="Arial"/>
          <w:b/>
          <w:bCs/>
          <w:sz w:val="24"/>
          <w:szCs w:val="24"/>
          <w:bdr w:val="none" w:sz="0" w:space="0" w:color="auto" w:frame="1"/>
          <w:lang w:eastAsia="es-MX"/>
        </w:rPr>
        <w:t xml:space="preserve">IV. </w:t>
      </w:r>
      <w:r w:rsidRPr="009C69A9">
        <w:rPr>
          <w:rFonts w:eastAsiaTheme="minorHAnsi" w:cs="Arial"/>
          <w:sz w:val="24"/>
          <w:szCs w:val="24"/>
          <w:lang w:eastAsia="en-US"/>
        </w:rPr>
        <w:t>Servicios fotogramétricos consistentes en:</w:t>
      </w:r>
    </w:p>
    <w:p w14:paraId="75E5E85A" w14:textId="77777777" w:rsidR="009C69A9" w:rsidRPr="009C69A9" w:rsidRDefault="009C69A9" w:rsidP="009C69A9">
      <w:pPr>
        <w:numPr>
          <w:ilvl w:val="0"/>
          <w:numId w:val="46"/>
        </w:numPr>
        <w:shd w:val="clear" w:color="auto" w:fill="FFFFFF"/>
        <w:spacing w:beforeAutospacing="1" w:after="200" w:afterAutospacing="1" w:line="276" w:lineRule="auto"/>
        <w:contextualSpacing/>
        <w:jc w:val="both"/>
        <w:rPr>
          <w:rFonts w:cs="Arial"/>
          <w:color w:val="000000"/>
          <w:sz w:val="24"/>
          <w:szCs w:val="24"/>
          <w:lang w:eastAsia="es-MX"/>
        </w:rPr>
      </w:pPr>
      <w:r w:rsidRPr="009C69A9">
        <w:rPr>
          <w:rFonts w:cs="Arial"/>
          <w:color w:val="000000"/>
          <w:sz w:val="24"/>
          <w:szCs w:val="24"/>
          <w:bdr w:val="none" w:sz="0" w:space="0" w:color="auto" w:frame="1"/>
          <w:lang w:eastAsia="es-MX"/>
        </w:rPr>
        <w:t>Copia de la información existente en los archivos digitales</w:t>
      </w:r>
    </w:p>
    <w:p w14:paraId="100FBB3C" w14:textId="77777777" w:rsidR="009C69A9" w:rsidRPr="009C69A9" w:rsidRDefault="009C69A9" w:rsidP="009C69A9">
      <w:pPr>
        <w:shd w:val="clear" w:color="auto" w:fill="FFFFFF"/>
        <w:spacing w:beforeAutospacing="1" w:afterAutospacing="1"/>
        <w:ind w:left="720"/>
        <w:contextualSpacing/>
        <w:jc w:val="both"/>
        <w:rPr>
          <w:rFonts w:cs="Arial"/>
          <w:color w:val="000000"/>
          <w:sz w:val="24"/>
          <w:szCs w:val="24"/>
          <w:lang w:eastAsia="es-MX"/>
        </w:rPr>
      </w:pPr>
    </w:p>
    <w:p w14:paraId="468EAE0F" w14:textId="77777777" w:rsidR="009C69A9" w:rsidRPr="009C69A9" w:rsidRDefault="009C69A9" w:rsidP="009C69A9">
      <w:pPr>
        <w:numPr>
          <w:ilvl w:val="0"/>
          <w:numId w:val="38"/>
        </w:numPr>
        <w:spacing w:after="200" w:line="276" w:lineRule="auto"/>
        <w:contextualSpacing/>
        <w:jc w:val="both"/>
        <w:rPr>
          <w:rFonts w:eastAsiaTheme="minorHAnsi" w:cs="Arial"/>
          <w:sz w:val="24"/>
          <w:szCs w:val="24"/>
          <w:lang w:eastAsia="en-US"/>
        </w:rPr>
      </w:pPr>
      <w:r w:rsidRPr="009C69A9">
        <w:rPr>
          <w:rFonts w:eastAsiaTheme="minorHAnsi" w:cs="Arial"/>
          <w:sz w:val="24"/>
          <w:szCs w:val="24"/>
          <w:lang w:eastAsia="en-US"/>
        </w:rPr>
        <w:t xml:space="preserve">Fotografía aérea, copias de contacto de 23 x 23 </w:t>
      </w:r>
      <w:proofErr w:type="spellStart"/>
      <w:r w:rsidRPr="009C69A9">
        <w:rPr>
          <w:rFonts w:eastAsiaTheme="minorHAnsi" w:cs="Arial"/>
          <w:sz w:val="24"/>
          <w:szCs w:val="24"/>
          <w:lang w:eastAsia="en-US"/>
        </w:rPr>
        <w:t>cms</w:t>
      </w:r>
      <w:proofErr w:type="spellEnd"/>
      <w:r w:rsidRPr="009C69A9">
        <w:rPr>
          <w:rFonts w:eastAsiaTheme="minorHAnsi" w:cs="Arial"/>
          <w:sz w:val="24"/>
          <w:szCs w:val="24"/>
          <w:lang w:eastAsia="en-US"/>
        </w:rPr>
        <w:t> $476.00 (CUATROCIENTOS SETENTA Y SEIS PESOS 00/100 M.N.) cada una.</w:t>
      </w:r>
    </w:p>
    <w:p w14:paraId="6AB8574E" w14:textId="77777777" w:rsidR="009C69A9" w:rsidRPr="009C69A9" w:rsidRDefault="009C69A9" w:rsidP="009C69A9">
      <w:pPr>
        <w:numPr>
          <w:ilvl w:val="0"/>
          <w:numId w:val="38"/>
        </w:numPr>
        <w:spacing w:after="200" w:line="276" w:lineRule="auto"/>
        <w:contextualSpacing/>
        <w:jc w:val="both"/>
        <w:rPr>
          <w:rFonts w:eastAsiaTheme="minorHAnsi" w:cs="Arial"/>
          <w:sz w:val="24"/>
          <w:szCs w:val="24"/>
          <w:lang w:eastAsia="es-MX"/>
        </w:rPr>
      </w:pPr>
      <w:r w:rsidRPr="009C69A9">
        <w:rPr>
          <w:rFonts w:eastAsiaTheme="minorHAnsi" w:cs="Arial"/>
          <w:sz w:val="24"/>
          <w:szCs w:val="24"/>
          <w:lang w:eastAsia="en-US"/>
        </w:rPr>
        <w:t>Coordenadas de puntos de control orientados con el Sistema Global de Posicionamiento $2,128.00 (DOS MIL CIENTO VEINTIOCHO PESOS 00/100 M.N.) cada una.</w:t>
      </w:r>
    </w:p>
    <w:p w14:paraId="3CFA2DB8" w14:textId="77777777" w:rsidR="009C69A9" w:rsidRPr="009C69A9" w:rsidRDefault="009C69A9" w:rsidP="009C69A9">
      <w:pPr>
        <w:shd w:val="clear" w:color="auto" w:fill="FFFFFF"/>
        <w:spacing w:line="330" w:lineRule="atLeast"/>
        <w:ind w:left="1080" w:hanging="720"/>
        <w:jc w:val="both"/>
        <w:rPr>
          <w:rFonts w:cs="Arial"/>
          <w:sz w:val="24"/>
          <w:szCs w:val="24"/>
          <w:bdr w:val="none" w:sz="0" w:space="0" w:color="auto" w:frame="1"/>
          <w:lang w:eastAsia="es-MX"/>
        </w:rPr>
      </w:pPr>
      <w:r w:rsidRPr="009C69A9">
        <w:rPr>
          <w:rFonts w:cs="Arial"/>
          <w:b/>
          <w:bCs/>
          <w:sz w:val="24"/>
          <w:szCs w:val="24"/>
          <w:bdr w:val="none" w:sz="0" w:space="0" w:color="auto" w:frame="1"/>
          <w:lang w:eastAsia="es-MX"/>
        </w:rPr>
        <w:t>V.           </w:t>
      </w:r>
      <w:r w:rsidRPr="009C69A9">
        <w:rPr>
          <w:rFonts w:cs="Arial"/>
          <w:sz w:val="24"/>
          <w:szCs w:val="24"/>
          <w:bdr w:val="none" w:sz="0" w:space="0" w:color="auto" w:frame="1"/>
          <w:lang w:eastAsia="es-MX"/>
        </w:rPr>
        <w:t>Servicios de copiado</w:t>
      </w:r>
    </w:p>
    <w:p w14:paraId="64B8B246" w14:textId="77777777" w:rsidR="009C69A9" w:rsidRPr="009C69A9" w:rsidRDefault="009C69A9" w:rsidP="009C69A9">
      <w:pPr>
        <w:numPr>
          <w:ilvl w:val="1"/>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Copias xerográficas de planos que obren en los archivos del departamento</w:t>
      </w:r>
    </w:p>
    <w:p w14:paraId="1C9C1DBE" w14:textId="77777777" w:rsidR="009C69A9" w:rsidRPr="009C69A9" w:rsidRDefault="009C69A9" w:rsidP="009C69A9">
      <w:pPr>
        <w:numPr>
          <w:ilvl w:val="2"/>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 xml:space="preserve">Hasta 30 x 30 </w:t>
      </w:r>
      <w:proofErr w:type="spellStart"/>
      <w:r w:rsidRPr="009C69A9">
        <w:rPr>
          <w:rFonts w:cs="Arial"/>
          <w:color w:val="000000"/>
          <w:sz w:val="24"/>
          <w:szCs w:val="24"/>
          <w:bdr w:val="none" w:sz="0" w:space="0" w:color="auto" w:frame="1"/>
          <w:lang w:eastAsia="es-MX"/>
        </w:rPr>
        <w:t>cms</w:t>
      </w:r>
      <w:proofErr w:type="spellEnd"/>
      <w:r w:rsidRPr="009C69A9">
        <w:rPr>
          <w:rFonts w:cs="Arial"/>
          <w:color w:val="000000"/>
          <w:sz w:val="24"/>
          <w:szCs w:val="24"/>
          <w:bdr w:val="none" w:sz="0" w:space="0" w:color="auto" w:frame="1"/>
          <w:lang w:eastAsia="es-MX"/>
        </w:rPr>
        <w:t> </w:t>
      </w:r>
      <w:r w:rsidRPr="009C69A9">
        <w:rPr>
          <w:rFonts w:eastAsiaTheme="minorHAnsi" w:cs="Arial"/>
          <w:sz w:val="24"/>
          <w:szCs w:val="24"/>
          <w:lang w:eastAsia="en-US"/>
        </w:rPr>
        <w:t>$33.00 (TREINTA Y TRES PESOS 00/100 M.N.).</w:t>
      </w:r>
    </w:p>
    <w:p w14:paraId="2C2DD499" w14:textId="77777777" w:rsidR="009C69A9" w:rsidRPr="009C69A9" w:rsidRDefault="009C69A9" w:rsidP="009C69A9">
      <w:pPr>
        <w:numPr>
          <w:ilvl w:val="2"/>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En tamaños mayores, por cada decímetro cuadrado adicional o fracción $8.00 (OCHO PESOS 00/100 M.N.)</w:t>
      </w:r>
    </w:p>
    <w:p w14:paraId="7541AB80" w14:textId="77777777" w:rsidR="009C69A9" w:rsidRPr="009C69A9" w:rsidRDefault="009C69A9" w:rsidP="009C69A9">
      <w:pPr>
        <w:numPr>
          <w:ilvl w:val="1"/>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Copias fotostáticas de plano o manifiestos que obren en los archivos del departamento, hasta tamaño oficio </w:t>
      </w:r>
      <w:r w:rsidRPr="009C69A9">
        <w:rPr>
          <w:rFonts w:eastAsiaTheme="minorHAnsi" w:cs="Arial"/>
          <w:sz w:val="24"/>
          <w:szCs w:val="24"/>
          <w:lang w:eastAsia="en-US"/>
        </w:rPr>
        <w:t>$24.00 (VEINTICUATRO PESOS 00/100 M.N.) </w:t>
      </w:r>
      <w:r w:rsidRPr="009C69A9">
        <w:rPr>
          <w:rFonts w:cs="Arial"/>
          <w:color w:val="000000"/>
          <w:sz w:val="24"/>
          <w:szCs w:val="24"/>
          <w:bdr w:val="none" w:sz="0" w:space="0" w:color="auto" w:frame="1"/>
          <w:lang w:eastAsia="es-MX"/>
        </w:rPr>
        <w:t>por cada uno</w:t>
      </w:r>
    </w:p>
    <w:p w14:paraId="735D36FF" w14:textId="77777777" w:rsidR="009C69A9" w:rsidRPr="009C69A9" w:rsidRDefault="009C69A9" w:rsidP="009C69A9">
      <w:pPr>
        <w:numPr>
          <w:ilvl w:val="1"/>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Copia xerográfica del plano urbano general catastral</w:t>
      </w:r>
    </w:p>
    <w:p w14:paraId="5A13CB3F" w14:textId="77777777" w:rsidR="009C69A9" w:rsidRPr="009C69A9" w:rsidRDefault="009C69A9" w:rsidP="009C69A9">
      <w:pPr>
        <w:numPr>
          <w:ilvl w:val="2"/>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Escala 1:10000 </w:t>
      </w:r>
      <w:r w:rsidRPr="009C69A9">
        <w:rPr>
          <w:rFonts w:eastAsiaTheme="minorHAnsi" w:cs="Arial"/>
          <w:sz w:val="24"/>
          <w:szCs w:val="24"/>
          <w:lang w:eastAsia="en-US"/>
        </w:rPr>
        <w:t>$785.00</w:t>
      </w:r>
      <w:r w:rsidRPr="009C69A9">
        <w:rPr>
          <w:rFonts w:cs="Arial"/>
          <w:color w:val="000000"/>
          <w:sz w:val="24"/>
          <w:szCs w:val="24"/>
          <w:bdr w:val="none" w:sz="0" w:space="0" w:color="auto" w:frame="1"/>
          <w:lang w:eastAsia="es-MX"/>
        </w:rPr>
        <w:t> (SETECIENTOS OCHENTA Y CINCO 00/100 M.N.)</w:t>
      </w:r>
    </w:p>
    <w:p w14:paraId="44691E68" w14:textId="77777777" w:rsidR="009C69A9" w:rsidRPr="009C69A9" w:rsidRDefault="009C69A9" w:rsidP="009C69A9">
      <w:pPr>
        <w:numPr>
          <w:ilvl w:val="2"/>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Escalas mayores a 1:10000 </w:t>
      </w:r>
      <w:r w:rsidRPr="009C69A9">
        <w:rPr>
          <w:rFonts w:eastAsiaTheme="minorHAnsi" w:cs="Arial"/>
          <w:sz w:val="24"/>
          <w:szCs w:val="24"/>
          <w:lang w:eastAsia="en-US"/>
        </w:rPr>
        <w:t xml:space="preserve">$517.00 </w:t>
      </w:r>
      <w:r w:rsidRPr="009C69A9">
        <w:rPr>
          <w:rFonts w:cs="Arial"/>
          <w:color w:val="000000"/>
          <w:sz w:val="24"/>
          <w:szCs w:val="24"/>
          <w:bdr w:val="none" w:sz="0" w:space="0" w:color="auto" w:frame="1"/>
          <w:lang w:eastAsia="es-MX"/>
        </w:rPr>
        <w:t>(QUINIENTOS DIECISIETE PESOS 00/100 M.N.)</w:t>
      </w:r>
    </w:p>
    <w:p w14:paraId="0FC0528D" w14:textId="77777777" w:rsidR="009C69A9" w:rsidRPr="009C69A9" w:rsidRDefault="009C69A9" w:rsidP="009C69A9">
      <w:pPr>
        <w:numPr>
          <w:ilvl w:val="1"/>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Copia de la cartografía catastral urbana</w:t>
      </w:r>
    </w:p>
    <w:p w14:paraId="602BABBC" w14:textId="77777777" w:rsidR="009C69A9" w:rsidRPr="009C69A9" w:rsidRDefault="009C69A9" w:rsidP="009C69A9">
      <w:pPr>
        <w:numPr>
          <w:ilvl w:val="2"/>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lastRenderedPageBreak/>
        <w:t>De la lámina catastral escala 1:1000 a </w:t>
      </w:r>
      <w:r w:rsidRPr="009C69A9">
        <w:rPr>
          <w:rFonts w:eastAsiaTheme="minorHAnsi" w:cs="Arial"/>
          <w:sz w:val="24"/>
          <w:szCs w:val="24"/>
          <w:lang w:eastAsia="en-US"/>
        </w:rPr>
        <w:t xml:space="preserve">$1,391.00 </w:t>
      </w:r>
      <w:r w:rsidRPr="009C69A9">
        <w:rPr>
          <w:rFonts w:cs="Arial"/>
          <w:color w:val="000000"/>
          <w:sz w:val="24"/>
          <w:szCs w:val="24"/>
          <w:bdr w:val="none" w:sz="0" w:space="0" w:color="auto" w:frame="1"/>
          <w:lang w:eastAsia="es-MX"/>
        </w:rPr>
        <w:t>(UN MIL TRESCIENTOS NOVENTA Y UN PESOS 00/100 M.N.).</w:t>
      </w:r>
    </w:p>
    <w:p w14:paraId="06683433" w14:textId="77777777" w:rsidR="009C69A9" w:rsidRPr="009C69A9" w:rsidRDefault="009C69A9" w:rsidP="009C69A9">
      <w:pPr>
        <w:numPr>
          <w:ilvl w:val="2"/>
          <w:numId w:val="27"/>
        </w:numPr>
        <w:shd w:val="clear" w:color="auto" w:fill="FFFFFF"/>
        <w:spacing w:beforeAutospacing="1" w:after="200" w:afterAutospacing="1" w:line="276" w:lineRule="auto"/>
        <w:jc w:val="both"/>
        <w:rPr>
          <w:rFonts w:cs="Arial"/>
          <w:color w:val="000000"/>
          <w:sz w:val="24"/>
          <w:szCs w:val="24"/>
          <w:lang w:eastAsia="es-MX"/>
        </w:rPr>
      </w:pPr>
      <w:r w:rsidRPr="009C69A9">
        <w:rPr>
          <w:rFonts w:cs="Arial"/>
          <w:color w:val="000000"/>
          <w:sz w:val="24"/>
          <w:szCs w:val="24"/>
          <w:bdr w:val="none" w:sz="0" w:space="0" w:color="auto" w:frame="1"/>
          <w:lang w:eastAsia="es-MX"/>
        </w:rPr>
        <w:t>De la manzana catastral escala 1:1000 a </w:t>
      </w:r>
      <w:r w:rsidRPr="009C69A9">
        <w:rPr>
          <w:rFonts w:eastAsiaTheme="minorHAnsi" w:cs="Arial"/>
          <w:sz w:val="24"/>
          <w:szCs w:val="24"/>
          <w:lang w:eastAsia="en-US"/>
        </w:rPr>
        <w:t xml:space="preserve">$491.00 </w:t>
      </w:r>
      <w:r w:rsidRPr="009C69A9">
        <w:rPr>
          <w:rFonts w:cs="Arial"/>
          <w:color w:val="000000"/>
          <w:sz w:val="24"/>
          <w:szCs w:val="24"/>
          <w:bdr w:val="none" w:sz="0" w:space="0" w:color="auto" w:frame="1"/>
          <w:lang w:eastAsia="es-MX"/>
        </w:rPr>
        <w:t>(CUATROCIENTOS NOVENTA Y UN PESOS 00/100 M.N.)</w:t>
      </w:r>
      <w:r w:rsidRPr="009C69A9">
        <w:rPr>
          <w:rFonts w:cs="Arial"/>
          <w:color w:val="000000"/>
          <w:sz w:val="24"/>
          <w:szCs w:val="24"/>
          <w:lang w:eastAsia="es-MX"/>
        </w:rPr>
        <w:br/>
      </w:r>
    </w:p>
    <w:p w14:paraId="66A74764" w14:textId="77777777" w:rsidR="009C69A9" w:rsidRPr="009C69A9" w:rsidRDefault="009C69A9" w:rsidP="009C69A9">
      <w:pPr>
        <w:shd w:val="clear" w:color="auto" w:fill="FFFFFF"/>
        <w:spacing w:line="330" w:lineRule="atLeast"/>
        <w:ind w:left="1080" w:hanging="720"/>
        <w:jc w:val="both"/>
        <w:rPr>
          <w:rFonts w:cs="Arial"/>
          <w:sz w:val="24"/>
          <w:szCs w:val="24"/>
          <w:bdr w:val="none" w:sz="0" w:space="0" w:color="auto" w:frame="1"/>
          <w:lang w:eastAsia="es-MX"/>
        </w:rPr>
      </w:pPr>
      <w:r w:rsidRPr="009C69A9">
        <w:rPr>
          <w:rFonts w:cs="Arial"/>
          <w:b/>
          <w:bCs/>
          <w:sz w:val="24"/>
          <w:szCs w:val="24"/>
          <w:bdr w:val="none" w:sz="0" w:space="0" w:color="auto" w:frame="1"/>
          <w:lang w:eastAsia="es-MX"/>
        </w:rPr>
        <w:t>VI.          </w:t>
      </w:r>
      <w:r w:rsidRPr="009C69A9">
        <w:rPr>
          <w:rFonts w:cs="Arial"/>
          <w:sz w:val="24"/>
          <w:szCs w:val="24"/>
          <w:bdr w:val="none" w:sz="0" w:space="0" w:color="auto" w:frame="1"/>
          <w:lang w:eastAsia="es-MX"/>
        </w:rPr>
        <w:t>Por servicios no inclui</w:t>
      </w:r>
      <w:r w:rsidRPr="009C69A9">
        <w:rPr>
          <w:rFonts w:eastAsiaTheme="minorHAnsi" w:cs="Arial"/>
          <w:sz w:val="24"/>
          <w:szCs w:val="24"/>
          <w:lang w:eastAsia="en-US"/>
        </w:rPr>
        <w:t>dos en fracciones anteriores de $54.00 (CINCUENTA Y CUATRO PESOS 00/100 M.N.) a $763.00 (SETECIENTOS SESENTA Y TRES PESOS 00/100 M.N.).</w:t>
      </w:r>
    </w:p>
    <w:p w14:paraId="3A6AB061" w14:textId="77777777" w:rsidR="009C69A9" w:rsidRPr="009C69A9" w:rsidRDefault="009C69A9" w:rsidP="009C69A9">
      <w:pPr>
        <w:shd w:val="clear" w:color="auto" w:fill="FFFFFF"/>
        <w:spacing w:line="330" w:lineRule="atLeast"/>
        <w:ind w:left="1080" w:hanging="720"/>
        <w:jc w:val="both"/>
        <w:rPr>
          <w:rFonts w:cs="Arial"/>
          <w:sz w:val="24"/>
          <w:szCs w:val="24"/>
          <w:lang w:eastAsia="es-MX"/>
        </w:rPr>
      </w:pPr>
      <w:r w:rsidRPr="009C69A9">
        <w:rPr>
          <w:rFonts w:cs="Arial"/>
          <w:sz w:val="24"/>
          <w:szCs w:val="24"/>
          <w:bdr w:val="none" w:sz="0" w:space="0" w:color="auto" w:frame="1"/>
          <w:lang w:eastAsia="es-MX"/>
        </w:rPr>
        <w:t> </w:t>
      </w:r>
    </w:p>
    <w:p w14:paraId="29FD460B" w14:textId="77777777" w:rsidR="009C69A9" w:rsidRPr="009C69A9" w:rsidRDefault="009C69A9" w:rsidP="009C69A9">
      <w:pPr>
        <w:shd w:val="clear" w:color="auto" w:fill="FFFFFF"/>
        <w:spacing w:line="330" w:lineRule="atLeast"/>
        <w:ind w:left="1080" w:hanging="720"/>
        <w:jc w:val="both"/>
        <w:rPr>
          <w:rFonts w:cs="Arial"/>
          <w:sz w:val="24"/>
          <w:szCs w:val="24"/>
          <w:lang w:eastAsia="es-MX"/>
        </w:rPr>
      </w:pPr>
      <w:r w:rsidRPr="009C69A9">
        <w:rPr>
          <w:rFonts w:cs="Arial"/>
          <w:b/>
          <w:bCs/>
          <w:sz w:val="24"/>
          <w:szCs w:val="24"/>
          <w:bdr w:val="none" w:sz="0" w:space="0" w:color="auto" w:frame="1"/>
          <w:lang w:eastAsia="es-MX"/>
        </w:rPr>
        <w:t>VII.         </w:t>
      </w:r>
      <w:r w:rsidRPr="009C69A9">
        <w:rPr>
          <w:rFonts w:eastAsiaTheme="minorHAnsi" w:cs="Arial"/>
          <w:sz w:val="24"/>
          <w:szCs w:val="24"/>
          <w:lang w:eastAsia="en-US"/>
        </w:rPr>
        <w:t>Por servicio de validación de la clave catastral y folio real, para su vinculación, $150.00 (CIENTO CINCUENTA PESOS 00/100 M.N.).</w:t>
      </w:r>
      <w:r w:rsidRPr="009C69A9">
        <w:rPr>
          <w:rFonts w:cs="Arial"/>
          <w:sz w:val="24"/>
          <w:szCs w:val="24"/>
          <w:lang w:eastAsia="es-MX"/>
        </w:rPr>
        <w:br/>
      </w:r>
      <w:r w:rsidRPr="009C69A9">
        <w:rPr>
          <w:rFonts w:cs="Arial"/>
          <w:sz w:val="24"/>
          <w:szCs w:val="24"/>
          <w:bdr w:val="none" w:sz="0" w:space="0" w:color="auto" w:frame="1"/>
          <w:lang w:eastAsia="es-MX"/>
        </w:rPr>
        <w:t> </w:t>
      </w:r>
    </w:p>
    <w:p w14:paraId="7474CE70" w14:textId="77777777" w:rsidR="009C69A9" w:rsidRPr="009C69A9" w:rsidRDefault="009C69A9" w:rsidP="009C69A9">
      <w:pPr>
        <w:shd w:val="clear" w:color="auto" w:fill="FFFFFF"/>
        <w:spacing w:line="330" w:lineRule="atLeast"/>
        <w:ind w:left="1080" w:hanging="720"/>
        <w:jc w:val="both"/>
        <w:rPr>
          <w:rFonts w:cs="Arial"/>
          <w:sz w:val="24"/>
          <w:szCs w:val="24"/>
          <w:lang w:eastAsia="es-MX"/>
        </w:rPr>
      </w:pPr>
      <w:r w:rsidRPr="009C69A9">
        <w:rPr>
          <w:rFonts w:cs="Arial"/>
          <w:b/>
          <w:bCs/>
          <w:sz w:val="24"/>
          <w:szCs w:val="24"/>
          <w:bdr w:val="none" w:sz="0" w:space="0" w:color="auto" w:frame="1"/>
          <w:lang w:eastAsia="es-MX"/>
        </w:rPr>
        <w:t>VIII.       </w:t>
      </w:r>
      <w:r w:rsidRPr="009C69A9">
        <w:rPr>
          <w:rFonts w:cs="Arial"/>
          <w:sz w:val="24"/>
          <w:szCs w:val="24"/>
          <w:bdr w:val="none" w:sz="0" w:space="0" w:color="auto" w:frame="1"/>
          <w:lang w:eastAsia="es-MX"/>
        </w:rPr>
        <w:t>Formatos catastrales valorados.</w:t>
      </w:r>
    </w:p>
    <w:p w14:paraId="4020929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CA4F7C9" w14:textId="77777777" w:rsidR="009C69A9" w:rsidRPr="009C69A9" w:rsidRDefault="009C69A9" w:rsidP="009C69A9">
      <w:pPr>
        <w:shd w:val="clear" w:color="auto" w:fill="FFFFFF"/>
        <w:spacing w:line="330" w:lineRule="atLeast"/>
        <w:ind w:left="1140" w:hanging="720"/>
        <w:jc w:val="both"/>
        <w:rPr>
          <w:rFonts w:cs="Arial"/>
          <w:sz w:val="24"/>
          <w:szCs w:val="24"/>
          <w:lang w:eastAsia="es-MX"/>
        </w:rPr>
      </w:pPr>
      <w:r w:rsidRPr="009C69A9">
        <w:rPr>
          <w:rFonts w:cs="Arial"/>
          <w:b/>
          <w:bCs/>
          <w:sz w:val="24"/>
          <w:szCs w:val="24"/>
          <w:bdr w:val="none" w:sz="0" w:space="0" w:color="auto" w:frame="1"/>
          <w:lang w:eastAsia="es-MX"/>
        </w:rPr>
        <w:t>a)       </w:t>
      </w:r>
      <w:r w:rsidRPr="009C69A9">
        <w:rPr>
          <w:rFonts w:cs="Arial"/>
          <w:sz w:val="24"/>
          <w:szCs w:val="24"/>
          <w:bdr w:val="none" w:sz="0" w:space="0" w:color="auto" w:frame="1"/>
          <w:lang w:eastAsia="es-MX"/>
        </w:rPr>
        <w:t>Forma de declaración para el pago del Impuesto Sobre Adquisición de Inmuebles, en original y cinco copias así como folio de control $277.00 (DOSCIENTOS SETENTA Y SIETE PESOS 00/100 M.N.), por cada juego.</w:t>
      </w:r>
    </w:p>
    <w:p w14:paraId="1FC2ABB2" w14:textId="77777777" w:rsidR="009C69A9" w:rsidRPr="009C69A9" w:rsidRDefault="009C69A9" w:rsidP="009C69A9">
      <w:pPr>
        <w:shd w:val="clear" w:color="auto" w:fill="FFFFFF"/>
        <w:spacing w:line="330" w:lineRule="atLeast"/>
        <w:ind w:left="1140"/>
        <w:jc w:val="both"/>
        <w:rPr>
          <w:rFonts w:cs="Arial"/>
          <w:sz w:val="24"/>
          <w:szCs w:val="24"/>
          <w:lang w:eastAsia="es-MX"/>
        </w:rPr>
      </w:pPr>
      <w:r w:rsidRPr="009C69A9">
        <w:rPr>
          <w:rFonts w:cs="Arial"/>
          <w:sz w:val="24"/>
          <w:szCs w:val="24"/>
          <w:bdr w:val="none" w:sz="0" w:space="0" w:color="auto" w:frame="1"/>
          <w:lang w:eastAsia="es-MX"/>
        </w:rPr>
        <w:t> </w:t>
      </w:r>
    </w:p>
    <w:p w14:paraId="0A417EB2" w14:textId="77777777" w:rsidR="009C69A9" w:rsidRPr="009C69A9" w:rsidRDefault="009C69A9" w:rsidP="009C69A9">
      <w:pPr>
        <w:shd w:val="clear" w:color="auto" w:fill="FFFFFF"/>
        <w:spacing w:line="330" w:lineRule="atLeast"/>
        <w:ind w:left="1140" w:hanging="720"/>
        <w:jc w:val="both"/>
        <w:rPr>
          <w:rFonts w:cs="Arial"/>
          <w:sz w:val="24"/>
          <w:szCs w:val="24"/>
          <w:lang w:eastAsia="es-MX"/>
        </w:rPr>
      </w:pPr>
      <w:r w:rsidRPr="009C69A9">
        <w:rPr>
          <w:rFonts w:cs="Arial"/>
          <w:b/>
          <w:bCs/>
          <w:sz w:val="24"/>
          <w:szCs w:val="24"/>
          <w:bdr w:val="none" w:sz="0" w:space="0" w:color="auto" w:frame="1"/>
          <w:lang w:eastAsia="es-MX"/>
        </w:rPr>
        <w:t>b)       </w:t>
      </w:r>
      <w:r w:rsidRPr="009C69A9">
        <w:rPr>
          <w:rFonts w:cs="Arial"/>
          <w:sz w:val="24"/>
          <w:szCs w:val="24"/>
          <w:bdr w:val="none" w:sz="0" w:space="0" w:color="auto" w:frame="1"/>
          <w:lang w:eastAsia="es-MX"/>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$12.00 (DOCE PESOS 00/100 M.N.).</w:t>
      </w:r>
    </w:p>
    <w:p w14:paraId="0DA61A8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85478C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SECCIÓN SEGUNDA</w:t>
      </w:r>
    </w:p>
    <w:p w14:paraId="1BAAF61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DEL REGISTRO CIVIL</w:t>
      </w:r>
    </w:p>
    <w:p w14:paraId="08AF8AE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16F87E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67.</w:t>
      </w:r>
      <w:r w:rsidRPr="009C69A9">
        <w:rPr>
          <w:rFonts w:eastAsia="Arial Unicode MS" w:cs="Arial"/>
          <w:color w:val="000000"/>
          <w:sz w:val="24"/>
          <w:szCs w:val="24"/>
          <w:bdr w:val="none" w:sz="0" w:space="0" w:color="auto" w:frame="1"/>
          <w:lang w:eastAsia="es-MX"/>
        </w:rPr>
        <w:t> Los servicios que se presten en relación con el Registro Civil, causarán derechos conforme a la siguiente:</w:t>
      </w:r>
    </w:p>
    <w:p w14:paraId="3EBD31D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B2DA9D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21D8B74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1FBFE7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lastRenderedPageBreak/>
        <w:t> </w:t>
      </w:r>
    </w:p>
    <w:p w14:paraId="0B5E667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        </w:t>
      </w:r>
      <w:r w:rsidRPr="009C69A9">
        <w:rPr>
          <w:rFonts w:eastAsia="Arial Unicode MS" w:cs="Arial"/>
          <w:color w:val="000000"/>
          <w:sz w:val="24"/>
          <w:szCs w:val="24"/>
          <w:bdr w:val="none" w:sz="0" w:space="0" w:color="auto" w:frame="1"/>
          <w:lang w:eastAsia="es-MX"/>
        </w:rPr>
        <w:t>Registro de nacimientos, </w:t>
      </w:r>
      <w:r w:rsidRPr="009C69A9">
        <w:rPr>
          <w:rFonts w:eastAsiaTheme="minorHAnsi" w:cs="Arial"/>
          <w:sz w:val="24"/>
          <w:szCs w:val="24"/>
          <w:lang w:eastAsia="en-US"/>
        </w:rPr>
        <w:t>$108.00</w:t>
      </w:r>
      <w:r w:rsidRPr="009C69A9">
        <w:rPr>
          <w:rFonts w:eastAsia="Arial Unicode MS" w:cs="Arial"/>
          <w:color w:val="000000"/>
          <w:sz w:val="24"/>
          <w:szCs w:val="24"/>
          <w:bdr w:val="none" w:sz="0" w:space="0" w:color="auto" w:frame="1"/>
          <w:lang w:eastAsia="es-MX"/>
        </w:rPr>
        <w:t> (CIENTO OCHO PESOS 00/100 M.N.);</w:t>
      </w:r>
    </w:p>
    <w:p w14:paraId="3F8CA18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11E169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Registro de reconocimientos, </w:t>
      </w:r>
      <w:r w:rsidRPr="009C69A9">
        <w:rPr>
          <w:rFonts w:eastAsiaTheme="minorHAnsi" w:cs="Arial"/>
          <w:sz w:val="24"/>
          <w:szCs w:val="24"/>
          <w:lang w:eastAsia="en-US"/>
        </w:rPr>
        <w:t>$196.00</w:t>
      </w:r>
      <w:r w:rsidRPr="009C69A9">
        <w:rPr>
          <w:rFonts w:eastAsia="Arial Unicode MS" w:cs="Arial"/>
          <w:color w:val="000000"/>
          <w:sz w:val="24"/>
          <w:szCs w:val="24"/>
          <w:bdr w:val="none" w:sz="0" w:space="0" w:color="auto" w:frame="1"/>
          <w:lang w:eastAsia="es-MX"/>
        </w:rPr>
        <w:t> (CIENTO NOVENTA Y SEIS PESOS 00/100 M.N.);</w:t>
      </w:r>
    </w:p>
    <w:p w14:paraId="4A5517B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D7C7DA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6BEE7C1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      </w:t>
      </w:r>
      <w:r w:rsidRPr="009C69A9">
        <w:rPr>
          <w:rFonts w:eastAsia="Arial Unicode MS" w:cs="Arial"/>
          <w:color w:val="000000"/>
          <w:sz w:val="24"/>
          <w:szCs w:val="24"/>
          <w:bdr w:val="none" w:sz="0" w:space="0" w:color="auto" w:frame="1"/>
          <w:lang w:eastAsia="es-MX"/>
        </w:rPr>
        <w:t>Inscripción actas de tutela de ejecutorias que declaren la ausencia, la presunción de muerte o que se ha perdido la capacidad legal para administrar bienes; o bien, de las resoluciones que rectifiquen o modifiquen una acta del Registro Civil, </w:t>
      </w:r>
      <w:r w:rsidRPr="009C69A9">
        <w:rPr>
          <w:rFonts w:eastAsiaTheme="minorHAnsi" w:cs="Arial"/>
          <w:sz w:val="24"/>
          <w:szCs w:val="24"/>
          <w:lang w:eastAsia="en-US"/>
        </w:rPr>
        <w:t>$560</w:t>
      </w:r>
      <w:r w:rsidRPr="009C69A9">
        <w:rPr>
          <w:rFonts w:eastAsia="Arial Unicode MS" w:cs="Arial"/>
          <w:color w:val="000000"/>
          <w:sz w:val="24"/>
          <w:szCs w:val="24"/>
          <w:bdr w:val="none" w:sz="0" w:space="0" w:color="auto" w:frame="1"/>
          <w:lang w:eastAsia="es-MX"/>
        </w:rPr>
        <w:t>.00 (QUINIENTOS SESENTA PESOS 00/100 M.N.); </w:t>
      </w:r>
    </w:p>
    <w:p w14:paraId="371C40B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1EAD6B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393AF89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     </w:t>
      </w:r>
      <w:r w:rsidRPr="009C69A9">
        <w:rPr>
          <w:rFonts w:eastAsia="Arial Unicode MS" w:cs="Arial"/>
          <w:color w:val="000000"/>
          <w:sz w:val="24"/>
          <w:szCs w:val="24"/>
          <w:bdr w:val="none" w:sz="0" w:space="0" w:color="auto" w:frame="1"/>
          <w:lang w:eastAsia="es-MX"/>
        </w:rPr>
        <w:t>Registro de matrimonios, </w:t>
      </w:r>
      <w:r w:rsidRPr="009C69A9">
        <w:rPr>
          <w:rFonts w:eastAsiaTheme="minorHAnsi" w:cs="Arial"/>
          <w:sz w:val="24"/>
          <w:szCs w:val="24"/>
          <w:lang w:eastAsia="en-US"/>
        </w:rPr>
        <w:t>$730.00 (SETECIENTOS TREINTA PESOS 00/100 M.N.)</w:t>
      </w:r>
      <w:r w:rsidRPr="009C69A9">
        <w:rPr>
          <w:rFonts w:eastAsia="Arial Unicode MS" w:cs="Arial"/>
          <w:color w:val="000000"/>
          <w:sz w:val="24"/>
          <w:szCs w:val="24"/>
          <w:bdr w:val="none" w:sz="0" w:space="0" w:color="auto" w:frame="1"/>
          <w:lang w:eastAsia="es-MX"/>
        </w:rPr>
        <w:t>;</w:t>
      </w:r>
    </w:p>
    <w:p w14:paraId="265FFD8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B8E8FE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3733FCB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      </w:t>
      </w:r>
      <w:r w:rsidRPr="009C69A9">
        <w:rPr>
          <w:rFonts w:eastAsia="Arial Unicode MS" w:cs="Arial"/>
          <w:color w:val="000000"/>
          <w:sz w:val="24"/>
          <w:szCs w:val="24"/>
          <w:bdr w:val="none" w:sz="0" w:space="0" w:color="auto" w:frame="1"/>
          <w:lang w:eastAsia="es-MX"/>
        </w:rPr>
        <w:t>Registro de divorcios, </w:t>
      </w:r>
      <w:r w:rsidRPr="009C69A9">
        <w:rPr>
          <w:rFonts w:eastAsiaTheme="minorHAnsi" w:cs="Arial"/>
          <w:sz w:val="24"/>
          <w:szCs w:val="24"/>
          <w:lang w:eastAsia="en-US"/>
        </w:rPr>
        <w:t>$730.00 (SETECIENTOS TREINTA PESOS 00/100 M.N.)</w:t>
      </w:r>
      <w:r w:rsidRPr="009C69A9">
        <w:rPr>
          <w:rFonts w:eastAsia="Arial Unicode MS" w:cs="Arial"/>
          <w:color w:val="000000"/>
          <w:sz w:val="24"/>
          <w:szCs w:val="24"/>
          <w:bdr w:val="none" w:sz="0" w:space="0" w:color="auto" w:frame="1"/>
          <w:lang w:eastAsia="es-MX"/>
        </w:rPr>
        <w:t>;</w:t>
      </w:r>
    </w:p>
    <w:p w14:paraId="6072EA3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905C3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442E2C6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     </w:t>
      </w:r>
      <w:r w:rsidRPr="009C69A9">
        <w:rPr>
          <w:rFonts w:eastAsia="Arial Unicode MS" w:cs="Arial"/>
          <w:color w:val="000000"/>
          <w:sz w:val="24"/>
          <w:szCs w:val="24"/>
          <w:bdr w:val="none" w:sz="0" w:space="0" w:color="auto" w:frame="1"/>
          <w:lang w:eastAsia="es-MX"/>
        </w:rPr>
        <w:t>Registro de defunciones, $91.00 (NOVENTA Y UN PESOS 00/100 M.N.);</w:t>
      </w:r>
    </w:p>
    <w:p w14:paraId="3A6957E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65D605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Inscripción de actos o hechos registrados en el extranjero</w:t>
      </w:r>
      <w:r w:rsidRPr="009C69A9">
        <w:rPr>
          <w:rFonts w:eastAsiaTheme="minorHAnsi" w:cs="Arial"/>
          <w:sz w:val="24"/>
          <w:szCs w:val="24"/>
          <w:lang w:eastAsia="en-US"/>
        </w:rPr>
        <w:t>, $560</w:t>
      </w:r>
      <w:r w:rsidRPr="009C69A9">
        <w:rPr>
          <w:rFonts w:eastAsia="Arial Unicode MS" w:cs="Arial"/>
          <w:color w:val="000000"/>
          <w:sz w:val="24"/>
          <w:szCs w:val="24"/>
          <w:bdr w:val="none" w:sz="0" w:space="0" w:color="auto" w:frame="1"/>
          <w:lang w:eastAsia="es-MX"/>
        </w:rPr>
        <w:t>.00 (QUINIENTOS SESENTA PESOS 00/100 M.N.);</w:t>
      </w:r>
    </w:p>
    <w:p w14:paraId="7746421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D61A39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Registro de Pacto Civil de Solidaridad, </w:t>
      </w:r>
      <w:r w:rsidRPr="009C69A9">
        <w:rPr>
          <w:rFonts w:eastAsiaTheme="minorHAnsi" w:cs="Arial"/>
          <w:sz w:val="24"/>
          <w:szCs w:val="24"/>
          <w:lang w:eastAsia="en-US"/>
        </w:rPr>
        <w:t>$725.00</w:t>
      </w:r>
      <w:r w:rsidRPr="009C69A9">
        <w:rPr>
          <w:rFonts w:eastAsia="Arial Unicode MS" w:cs="Arial"/>
          <w:color w:val="000000"/>
          <w:sz w:val="24"/>
          <w:szCs w:val="24"/>
          <w:bdr w:val="none" w:sz="0" w:space="0" w:color="auto" w:frame="1"/>
          <w:lang w:eastAsia="es-MX"/>
        </w:rPr>
        <w:t> (SETECIENTOS VEINTICINCO PESOS 00/100 M.N.);</w:t>
      </w:r>
    </w:p>
    <w:p w14:paraId="05CE168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43DD4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Registro de terminación de Pacto Civil de Solidaridad, </w:t>
      </w:r>
      <w:r w:rsidRPr="009C69A9">
        <w:rPr>
          <w:rFonts w:eastAsiaTheme="minorHAnsi" w:cs="Arial"/>
          <w:sz w:val="24"/>
          <w:szCs w:val="24"/>
          <w:lang w:eastAsia="en-US"/>
        </w:rPr>
        <w:t>$725.00</w:t>
      </w:r>
      <w:r w:rsidRPr="009C69A9">
        <w:rPr>
          <w:rFonts w:eastAsia="Arial Unicode MS" w:cs="Arial"/>
          <w:color w:val="000000"/>
          <w:sz w:val="24"/>
          <w:szCs w:val="24"/>
          <w:bdr w:val="none" w:sz="0" w:space="0" w:color="auto" w:frame="1"/>
          <w:lang w:eastAsia="es-MX"/>
        </w:rPr>
        <w:t> (SETECIENTOS VEINTICINCO PESOS 00/100 M.N.);</w:t>
      </w:r>
    </w:p>
    <w:p w14:paraId="1C8C3C7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AF8750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Anotaciones en los registros por mandato judicial o a petición de la parte interesada, </w:t>
      </w:r>
      <w:r w:rsidRPr="009C69A9">
        <w:rPr>
          <w:rFonts w:eastAsiaTheme="minorHAnsi" w:cs="Arial"/>
          <w:sz w:val="24"/>
          <w:szCs w:val="24"/>
          <w:lang w:eastAsia="en-US"/>
        </w:rPr>
        <w:t>$196.00</w:t>
      </w:r>
      <w:r w:rsidRPr="009C69A9">
        <w:rPr>
          <w:rFonts w:eastAsia="Arial Unicode MS" w:cs="Arial"/>
          <w:color w:val="000000"/>
          <w:sz w:val="24"/>
          <w:szCs w:val="24"/>
          <w:bdr w:val="none" w:sz="0" w:space="0" w:color="auto" w:frame="1"/>
          <w:lang w:eastAsia="es-MX"/>
        </w:rPr>
        <w:t> (CIENTO NOVENTA Y SEIS PESOS 00/100 M.N.);</w:t>
      </w:r>
    </w:p>
    <w:p w14:paraId="38AD5DB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6DEFF6D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29DE528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     </w:t>
      </w:r>
      <w:r w:rsidRPr="009C69A9">
        <w:rPr>
          <w:rFonts w:eastAsia="Arial Unicode MS" w:cs="Arial"/>
          <w:color w:val="000000"/>
          <w:sz w:val="24"/>
          <w:szCs w:val="24"/>
          <w:bdr w:val="none" w:sz="0" w:space="0" w:color="auto" w:frame="1"/>
          <w:lang w:eastAsia="es-MX"/>
        </w:rPr>
        <w:t>Expedición de copias certificadas, </w:t>
      </w:r>
      <w:r w:rsidRPr="009C69A9">
        <w:rPr>
          <w:rFonts w:eastAsiaTheme="minorHAnsi" w:cs="Arial"/>
          <w:sz w:val="24"/>
          <w:szCs w:val="24"/>
          <w:lang w:eastAsia="en-US"/>
        </w:rPr>
        <w:t>$118.00</w:t>
      </w:r>
      <w:r w:rsidRPr="009C69A9">
        <w:rPr>
          <w:rFonts w:eastAsia="Arial Unicode MS" w:cs="Arial"/>
          <w:color w:val="000000"/>
          <w:sz w:val="24"/>
          <w:szCs w:val="24"/>
          <w:bdr w:val="none" w:sz="0" w:space="0" w:color="auto" w:frame="1"/>
          <w:lang w:eastAsia="es-MX"/>
        </w:rPr>
        <w:t> (CIENTO DIECIOCHO PESOS 00/100 M.N.), por hoja;</w:t>
      </w:r>
    </w:p>
    <w:p w14:paraId="5110E19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FAAD11F" w14:textId="77777777" w:rsidR="009C69A9" w:rsidRPr="009C69A9" w:rsidRDefault="009C69A9" w:rsidP="009C69A9">
      <w:pPr>
        <w:shd w:val="clear" w:color="auto" w:fill="FFFFFF"/>
        <w:spacing w:line="360" w:lineRule="atLeast"/>
        <w:ind w:left="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Para efectos de esta fracción, los oficiales de Registro Civil pagarán la cantidad de </w:t>
      </w:r>
      <w:r w:rsidRPr="009C69A9">
        <w:rPr>
          <w:rFonts w:eastAsiaTheme="minorHAnsi" w:cs="Arial"/>
          <w:sz w:val="24"/>
          <w:szCs w:val="24"/>
          <w:lang w:eastAsia="en-US"/>
        </w:rPr>
        <w:t>$108.00</w:t>
      </w:r>
      <w:r w:rsidRPr="009C69A9">
        <w:rPr>
          <w:rFonts w:eastAsia="Arial Unicode MS" w:cs="Arial"/>
          <w:color w:val="000000"/>
          <w:sz w:val="24"/>
          <w:szCs w:val="24"/>
          <w:bdr w:val="none" w:sz="0" w:space="0" w:color="auto" w:frame="1"/>
          <w:lang w:eastAsia="es-MX"/>
        </w:rPr>
        <w:t> (CIENTO OCHO PESOS 00/100 M.N.) por la expedición del formato correspondiente.</w:t>
      </w:r>
    </w:p>
    <w:p w14:paraId="27254A6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CA36D5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    </w:t>
      </w:r>
      <w:r w:rsidRPr="009C69A9">
        <w:rPr>
          <w:rFonts w:eastAsia="Arial Unicode MS" w:cs="Arial"/>
          <w:color w:val="000000"/>
          <w:sz w:val="24"/>
          <w:szCs w:val="24"/>
          <w:bdr w:val="none" w:sz="0" w:space="0" w:color="auto" w:frame="1"/>
          <w:lang w:eastAsia="es-MX"/>
        </w:rPr>
        <w:t>Impresión de copias certificadas de otros Estados, a través de procesos sistematizados o de interconexión de redes informáticas del Registro Civil $209.00 (DOSCIENTOS NUEVE PESOS 00/100 M.N.).</w:t>
      </w:r>
    </w:p>
    <w:p w14:paraId="04A57C7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A5ACD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XIII.</w:t>
      </w:r>
      <w:r w:rsidRPr="009C69A9">
        <w:rPr>
          <w:rFonts w:eastAsia="Arial Unicode MS" w:cs="Arial"/>
          <w:color w:val="000000"/>
          <w:sz w:val="24"/>
          <w:szCs w:val="24"/>
          <w:bdr w:val="none" w:sz="0" w:space="0" w:color="auto" w:frame="1"/>
          <w:lang w:eastAsia="es-MX"/>
        </w:rPr>
        <w:t>   Rectificaciones relativas a actas del Registro Civil, </w:t>
      </w:r>
      <w:r w:rsidRPr="009C69A9">
        <w:rPr>
          <w:rFonts w:eastAsiaTheme="minorHAnsi" w:cs="Arial"/>
          <w:sz w:val="24"/>
          <w:szCs w:val="24"/>
          <w:lang w:eastAsia="en-US"/>
        </w:rPr>
        <w:t>$433.00</w:t>
      </w:r>
      <w:r w:rsidRPr="009C69A9">
        <w:rPr>
          <w:rFonts w:eastAsia="Arial Unicode MS" w:cs="Arial"/>
          <w:color w:val="000000"/>
          <w:sz w:val="24"/>
          <w:szCs w:val="24"/>
          <w:bdr w:val="none" w:sz="0" w:space="0" w:color="auto" w:frame="1"/>
          <w:lang w:eastAsia="es-MX"/>
        </w:rPr>
        <w:t> (CUATROCIENTOS TREINTA Y TRES PESOS 00/100 M.N.);</w:t>
      </w:r>
    </w:p>
    <w:p w14:paraId="7DE571D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64E852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XIV.</w:t>
      </w:r>
      <w:r w:rsidRPr="009C69A9">
        <w:rPr>
          <w:rFonts w:eastAsia="Arial Unicode MS" w:cs="Arial"/>
          <w:color w:val="000000"/>
          <w:sz w:val="24"/>
          <w:szCs w:val="24"/>
          <w:bdr w:val="none" w:sz="0" w:space="0" w:color="auto" w:frame="1"/>
          <w:lang w:eastAsia="es-MX"/>
        </w:rPr>
        <w:t>  Expedición de certificados de inexistencia y cualquier otra clase de constancia relativa al Registro Civil, </w:t>
      </w:r>
      <w:r w:rsidRPr="009C69A9">
        <w:rPr>
          <w:rFonts w:eastAsiaTheme="minorHAnsi" w:cs="Arial"/>
          <w:sz w:val="24"/>
          <w:szCs w:val="24"/>
          <w:lang w:eastAsia="en-US"/>
        </w:rPr>
        <w:t>$196.00</w:t>
      </w:r>
      <w:r w:rsidRPr="009C69A9">
        <w:rPr>
          <w:rFonts w:eastAsia="Arial Unicode MS" w:cs="Arial"/>
          <w:color w:val="000000"/>
          <w:sz w:val="24"/>
          <w:szCs w:val="24"/>
          <w:bdr w:val="none" w:sz="0" w:space="0" w:color="auto" w:frame="1"/>
          <w:lang w:eastAsia="es-MX"/>
        </w:rPr>
        <w:t> (CIENTO NOVENTA Y SEIS PESOS 00/100 M.N.);</w:t>
      </w:r>
    </w:p>
    <w:p w14:paraId="6D57F14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1D01A2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w:t>
      </w:r>
      <w:r w:rsidRPr="009C69A9">
        <w:rPr>
          <w:rFonts w:eastAsia="Arial Unicode MS" w:cs="Arial"/>
          <w:color w:val="000000"/>
          <w:sz w:val="24"/>
          <w:szCs w:val="24"/>
          <w:bdr w:val="none" w:sz="0" w:space="0" w:color="auto" w:frame="1"/>
          <w:lang w:eastAsia="es-MX"/>
        </w:rPr>
        <w:t>   Búsqueda de actas en el Registro Civil, </w:t>
      </w:r>
      <w:r w:rsidRPr="009C69A9">
        <w:rPr>
          <w:rFonts w:eastAsiaTheme="minorHAnsi" w:cs="Arial"/>
          <w:sz w:val="24"/>
          <w:szCs w:val="24"/>
          <w:lang w:eastAsia="en-US"/>
        </w:rPr>
        <w:t>$96.00</w:t>
      </w:r>
      <w:r w:rsidRPr="009C69A9">
        <w:rPr>
          <w:rFonts w:eastAsia="Arial Unicode MS" w:cs="Arial"/>
          <w:color w:val="000000"/>
          <w:sz w:val="24"/>
          <w:szCs w:val="24"/>
          <w:bdr w:val="none" w:sz="0" w:space="0" w:color="auto" w:frame="1"/>
          <w:lang w:eastAsia="es-MX"/>
        </w:rPr>
        <w:t> (NOVENTA Y SEIS PESOS 00/100 M.N.); </w:t>
      </w:r>
    </w:p>
    <w:p w14:paraId="0787BFE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DD9DF2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2A53AE8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 </w:t>
      </w:r>
      <w:r w:rsidRPr="009C69A9">
        <w:rPr>
          <w:rFonts w:eastAsia="Arial Unicode MS" w:cs="Arial"/>
          <w:color w:val="000000"/>
          <w:sz w:val="24"/>
          <w:szCs w:val="24"/>
          <w:bdr w:val="none" w:sz="0" w:space="0" w:color="auto" w:frame="1"/>
          <w:lang w:eastAsia="es-MX"/>
        </w:rPr>
        <w:t>Por otros servicios no especificados, </w:t>
      </w:r>
      <w:r w:rsidRPr="009C69A9">
        <w:rPr>
          <w:rFonts w:eastAsiaTheme="minorHAnsi" w:cs="Arial"/>
          <w:sz w:val="24"/>
          <w:szCs w:val="24"/>
          <w:lang w:eastAsia="en-US"/>
        </w:rPr>
        <w:t>$214.00</w:t>
      </w:r>
      <w:r w:rsidRPr="009C69A9">
        <w:rPr>
          <w:rFonts w:eastAsia="Arial Unicode MS" w:cs="Arial"/>
          <w:color w:val="000000"/>
          <w:sz w:val="24"/>
          <w:szCs w:val="24"/>
          <w:bdr w:val="none" w:sz="0" w:space="0" w:color="auto" w:frame="1"/>
          <w:lang w:eastAsia="es-MX"/>
        </w:rPr>
        <w:t> (DOSCIENTOS CATORCE PESOS 00/100 M.N.).</w:t>
      </w:r>
    </w:p>
    <w:p w14:paraId="675AF0D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6D56D3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XVII. </w:t>
      </w:r>
      <w:r w:rsidRPr="009C69A9">
        <w:rPr>
          <w:rFonts w:eastAsiaTheme="minorHAnsi" w:cs="Arial"/>
          <w:sz w:val="24"/>
          <w:szCs w:val="24"/>
          <w:lang w:eastAsia="en-US"/>
        </w:rPr>
        <w:t>Constancia de Concubinato, $230.00 (DOSCIENTOS TREINTA PESOS 00/100 M.N.).</w:t>
      </w:r>
    </w:p>
    <w:p w14:paraId="64CC01B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16BAE4B" w14:textId="77777777" w:rsidR="009C69A9" w:rsidRPr="009C69A9" w:rsidRDefault="009C69A9" w:rsidP="009C69A9">
      <w:pPr>
        <w:shd w:val="clear" w:color="auto" w:fill="FFFFFF"/>
        <w:spacing w:line="360" w:lineRule="atLeast"/>
        <w:ind w:left="567" w:hanging="567"/>
        <w:jc w:val="both"/>
        <w:rPr>
          <w:rFonts w:eastAsiaTheme="minorHAnsi" w:cs="Arial"/>
          <w:sz w:val="24"/>
          <w:szCs w:val="24"/>
          <w:lang w:eastAsia="en-US"/>
        </w:rPr>
      </w:pPr>
      <w:r w:rsidRPr="009C69A9">
        <w:rPr>
          <w:rFonts w:eastAsia="Arial Unicode MS" w:cs="Arial"/>
          <w:b/>
          <w:bCs/>
          <w:color w:val="000000"/>
          <w:sz w:val="24"/>
          <w:szCs w:val="24"/>
          <w:bdr w:val="none" w:sz="0" w:space="0" w:color="auto" w:frame="1"/>
          <w:lang w:eastAsia="es-MX"/>
        </w:rPr>
        <w:t>XVIII. </w:t>
      </w:r>
      <w:r w:rsidRPr="009C69A9">
        <w:rPr>
          <w:rFonts w:eastAsiaTheme="minorHAnsi" w:cs="Arial"/>
          <w:sz w:val="24"/>
          <w:szCs w:val="24"/>
          <w:lang w:eastAsia="en-US"/>
        </w:rPr>
        <w:t>Reconocimiento de Identidad de Género, $507.00 (QUINIENTOS SIETE PESOS 00/100 M.N.).</w:t>
      </w:r>
    </w:p>
    <w:p w14:paraId="1B0A25A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F541AB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No causarán derechos, los servicios prestados por concepto de inscripción y registro de actas de adopción, inscripción y registro de actas de tutela; así como la inscripción y registro de adopción y/o tutela que se realice de forma automatizada.</w:t>
      </w:r>
    </w:p>
    <w:p w14:paraId="0890CA2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5A85EA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68.</w:t>
      </w:r>
      <w:r w:rsidRPr="009C69A9">
        <w:rPr>
          <w:rFonts w:eastAsia="Arial Unicode MS" w:cs="Arial"/>
          <w:color w:val="000000"/>
          <w:sz w:val="24"/>
          <w:szCs w:val="24"/>
          <w:bdr w:val="none" w:sz="0" w:space="0" w:color="auto" w:frame="1"/>
          <w:lang w:eastAsia="es-MX"/>
        </w:rPr>
        <w:t> El pago de los derechos por los servicios prestados por la Dirección Estatal y las oficialías del Registro Civil a que se refiere esta Sección, deberá efectuarse en las Instituciones de Crédito o establecimientos autorizados, previamente a la prestación del servicio.</w:t>
      </w:r>
    </w:p>
    <w:p w14:paraId="1743619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F03B78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CA53999"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SECCIÓN TERCERA</w:t>
      </w:r>
    </w:p>
    <w:p w14:paraId="099F5DD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OTROS SERVICIOS</w:t>
      </w:r>
    </w:p>
    <w:p w14:paraId="41E041A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344364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69.</w:t>
      </w:r>
      <w:r w:rsidRPr="009C69A9">
        <w:rPr>
          <w:rFonts w:eastAsia="Arial Unicode MS" w:cs="Arial"/>
          <w:color w:val="000000"/>
          <w:sz w:val="24"/>
          <w:szCs w:val="24"/>
          <w:bdr w:val="none" w:sz="0" w:space="0" w:color="auto" w:frame="1"/>
          <w:lang w:eastAsia="es-MX"/>
        </w:rPr>
        <w:t> Los otros servicios que presta la Secretaría de Gobierno, causarán derechos conforme a la siguiente:</w:t>
      </w:r>
    </w:p>
    <w:p w14:paraId="7AE336F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9C1185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7FCED33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C8A8FB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Certificaciones, </w:t>
      </w:r>
      <w:r w:rsidRPr="009C69A9">
        <w:rPr>
          <w:rFonts w:eastAsiaTheme="minorHAnsi" w:cs="Arial"/>
          <w:sz w:val="24"/>
          <w:szCs w:val="24"/>
          <w:lang w:eastAsia="en-US"/>
        </w:rPr>
        <w:t>$56.00</w:t>
      </w:r>
      <w:r w:rsidRPr="009C69A9">
        <w:rPr>
          <w:rFonts w:eastAsia="Arial Unicode MS" w:cs="Arial"/>
          <w:color w:val="000000"/>
          <w:sz w:val="24"/>
          <w:szCs w:val="24"/>
          <w:bdr w:val="none" w:sz="0" w:space="0" w:color="auto" w:frame="1"/>
          <w:lang w:eastAsia="es-MX"/>
        </w:rPr>
        <w:t> (CINCUENTA Y SEIS PESOS 00/100 M.N.), por  hoja;</w:t>
      </w:r>
    </w:p>
    <w:p w14:paraId="2AB8677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6680C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Apostillar documentos, </w:t>
      </w:r>
      <w:r w:rsidRPr="009C69A9">
        <w:rPr>
          <w:rFonts w:eastAsiaTheme="minorHAnsi" w:cs="Arial"/>
          <w:sz w:val="24"/>
          <w:szCs w:val="24"/>
          <w:lang w:eastAsia="en-US"/>
        </w:rPr>
        <w:t>$313.00</w:t>
      </w:r>
      <w:r w:rsidRPr="009C69A9">
        <w:rPr>
          <w:rFonts w:eastAsia="Arial Unicode MS" w:cs="Arial"/>
          <w:color w:val="000000"/>
          <w:sz w:val="24"/>
          <w:szCs w:val="24"/>
          <w:bdr w:val="none" w:sz="0" w:space="0" w:color="auto" w:frame="1"/>
          <w:lang w:eastAsia="es-MX"/>
        </w:rPr>
        <w:t> (TRESCIENTOS TRECE PESOS 00/100 M.N.);</w:t>
      </w:r>
    </w:p>
    <w:p w14:paraId="1A67E4E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1EC5672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      </w:t>
      </w:r>
      <w:r w:rsidRPr="009C69A9">
        <w:rPr>
          <w:rFonts w:eastAsia="Arial Unicode MS" w:cs="Arial"/>
          <w:color w:val="000000"/>
          <w:sz w:val="24"/>
          <w:szCs w:val="24"/>
          <w:bdr w:val="none" w:sz="0" w:space="0" w:color="auto" w:frame="1"/>
          <w:lang w:eastAsia="es-MX"/>
        </w:rPr>
        <w:t>Presentación de examen para obtener patente de aspirante a notario, </w:t>
      </w:r>
      <w:r w:rsidRPr="009C69A9">
        <w:rPr>
          <w:rFonts w:eastAsiaTheme="minorHAnsi" w:cs="Arial"/>
          <w:sz w:val="24"/>
          <w:szCs w:val="24"/>
          <w:lang w:eastAsia="en-US"/>
        </w:rPr>
        <w:t>$51,900.00</w:t>
      </w:r>
      <w:r w:rsidRPr="009C69A9">
        <w:rPr>
          <w:rFonts w:eastAsia="Arial Unicode MS" w:cs="Arial"/>
          <w:color w:val="000000"/>
          <w:sz w:val="24"/>
          <w:szCs w:val="24"/>
          <w:bdr w:val="none" w:sz="0" w:space="0" w:color="auto" w:frame="1"/>
          <w:lang w:eastAsia="es-MX"/>
        </w:rPr>
        <w:t> (CINCUENTA Y UN MIL NOVECIENTOS PESOS 00/100 M.N.);</w:t>
      </w:r>
    </w:p>
    <w:p w14:paraId="161433D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14A62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III-A.</w:t>
      </w:r>
      <w:r w:rsidRPr="009C69A9">
        <w:rPr>
          <w:rFonts w:eastAsia="Arial Unicode MS" w:cs="Arial"/>
          <w:color w:val="000000"/>
          <w:sz w:val="24"/>
          <w:szCs w:val="24"/>
          <w:bdr w:val="none" w:sz="0" w:space="0" w:color="auto" w:frame="1"/>
          <w:lang w:eastAsia="es-MX"/>
        </w:rPr>
        <w:t>  Presentación de examen de Notario Adjunto </w:t>
      </w:r>
      <w:r w:rsidRPr="009C69A9">
        <w:rPr>
          <w:rFonts w:eastAsiaTheme="minorHAnsi" w:cs="Arial"/>
          <w:sz w:val="24"/>
          <w:szCs w:val="24"/>
          <w:lang w:eastAsia="en-US"/>
        </w:rPr>
        <w:t>$10,450.00</w:t>
      </w:r>
      <w:r w:rsidRPr="009C69A9">
        <w:rPr>
          <w:rFonts w:eastAsia="Arial Unicode MS" w:cs="Arial"/>
          <w:color w:val="000000"/>
          <w:sz w:val="24"/>
          <w:szCs w:val="24"/>
          <w:bdr w:val="none" w:sz="0" w:space="0" w:color="auto" w:frame="1"/>
          <w:lang w:eastAsia="es-MX"/>
        </w:rPr>
        <w:t> (DIEZ MIL CUATROCIENTOS CINCUENTA PESOS 00/100 M.N.).</w:t>
      </w:r>
    </w:p>
    <w:p w14:paraId="5337F09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4161F2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7FB5375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     </w:t>
      </w:r>
      <w:r w:rsidRPr="009C69A9">
        <w:rPr>
          <w:rFonts w:eastAsia="Arial Unicode MS" w:cs="Arial"/>
          <w:color w:val="000000"/>
          <w:sz w:val="24"/>
          <w:szCs w:val="24"/>
          <w:bdr w:val="none" w:sz="0" w:space="0" w:color="auto" w:frame="1"/>
          <w:lang w:eastAsia="es-MX"/>
        </w:rPr>
        <w:t>Expedición de patente de aspirante a notario, </w:t>
      </w:r>
      <w:r w:rsidRPr="009C69A9">
        <w:rPr>
          <w:rFonts w:eastAsiaTheme="minorHAnsi" w:cs="Arial"/>
          <w:sz w:val="24"/>
          <w:szCs w:val="24"/>
          <w:lang w:eastAsia="en-US"/>
        </w:rPr>
        <w:t>$69,200.00</w:t>
      </w:r>
      <w:r w:rsidRPr="009C69A9">
        <w:rPr>
          <w:rFonts w:eastAsia="Arial Unicode MS" w:cs="Arial"/>
          <w:color w:val="000000"/>
          <w:sz w:val="24"/>
          <w:szCs w:val="24"/>
          <w:bdr w:val="none" w:sz="0" w:space="0" w:color="auto" w:frame="1"/>
          <w:lang w:eastAsia="es-MX"/>
        </w:rPr>
        <w:t> (SESENTA Y NUEVE MIL DOSCIENTOS PESOS 00/100 M.N.);</w:t>
      </w:r>
    </w:p>
    <w:p w14:paraId="6619C6B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5E97C4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6950834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V.      </w:t>
      </w:r>
      <w:r w:rsidRPr="009C69A9">
        <w:rPr>
          <w:rFonts w:eastAsia="Arial Unicode MS" w:cs="Arial"/>
          <w:color w:val="000000"/>
          <w:sz w:val="24"/>
          <w:szCs w:val="24"/>
          <w:bdr w:val="none" w:sz="0" w:space="0" w:color="auto" w:frame="1"/>
          <w:lang w:eastAsia="es-MX"/>
        </w:rPr>
        <w:t>Presentación de examen de selección para obtener la expedición de Fiat Notarial, </w:t>
      </w:r>
      <w:r w:rsidRPr="009C69A9">
        <w:rPr>
          <w:rFonts w:eastAsiaTheme="minorHAnsi" w:cs="Arial"/>
          <w:sz w:val="24"/>
          <w:szCs w:val="24"/>
          <w:lang w:eastAsia="en-US"/>
        </w:rPr>
        <w:t>$86,502.00</w:t>
      </w:r>
      <w:r w:rsidRPr="009C69A9">
        <w:rPr>
          <w:rFonts w:eastAsia="Arial Unicode MS" w:cs="Arial"/>
          <w:color w:val="000000"/>
          <w:sz w:val="24"/>
          <w:szCs w:val="24"/>
          <w:bdr w:val="none" w:sz="0" w:space="0" w:color="auto" w:frame="1"/>
          <w:lang w:eastAsia="es-MX"/>
        </w:rPr>
        <w:t> (OCHENTA Y SEIS MIL QUINIENTOS DOS PESOS 00/100 M.N.);</w:t>
      </w:r>
    </w:p>
    <w:p w14:paraId="50CA424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A5E13D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V-A.</w:t>
      </w:r>
      <w:r w:rsidRPr="009C69A9">
        <w:rPr>
          <w:rFonts w:eastAsia="Arial Unicode MS" w:cs="Arial"/>
          <w:color w:val="000000"/>
          <w:sz w:val="24"/>
          <w:szCs w:val="24"/>
          <w:bdr w:val="none" w:sz="0" w:space="0" w:color="auto" w:frame="1"/>
          <w:lang w:eastAsia="es-MX"/>
        </w:rPr>
        <w:t> Designación de Notario Adjunto </w:t>
      </w:r>
      <w:r w:rsidRPr="009C69A9">
        <w:rPr>
          <w:rFonts w:eastAsiaTheme="minorHAnsi" w:cs="Arial"/>
          <w:sz w:val="24"/>
          <w:szCs w:val="24"/>
          <w:lang w:eastAsia="en-US"/>
        </w:rPr>
        <w:t>$26,125.00</w:t>
      </w:r>
      <w:r w:rsidRPr="009C69A9">
        <w:rPr>
          <w:rFonts w:eastAsia="Arial Unicode MS" w:cs="Arial"/>
          <w:color w:val="000000"/>
          <w:sz w:val="24"/>
          <w:szCs w:val="24"/>
          <w:bdr w:val="none" w:sz="0" w:space="0" w:color="auto" w:frame="1"/>
          <w:lang w:eastAsia="es-MX"/>
        </w:rPr>
        <w:t> (VEINTISEIS MIL CIENTO VEINTICINCO PESOS 00/100 M.N.).</w:t>
      </w:r>
    </w:p>
    <w:p w14:paraId="062CA5E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9E4832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4E89386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     </w:t>
      </w:r>
      <w:r w:rsidRPr="009C69A9">
        <w:rPr>
          <w:rFonts w:eastAsia="Arial Unicode MS" w:cs="Arial"/>
          <w:color w:val="000000"/>
          <w:sz w:val="24"/>
          <w:szCs w:val="24"/>
          <w:bdr w:val="none" w:sz="0" w:space="0" w:color="auto" w:frame="1"/>
          <w:lang w:eastAsia="es-MX"/>
        </w:rPr>
        <w:t>Expedición de Fiat Notarial, </w:t>
      </w:r>
      <w:r w:rsidRPr="009C69A9">
        <w:rPr>
          <w:rFonts w:eastAsiaTheme="minorHAnsi" w:cs="Arial"/>
          <w:sz w:val="24"/>
          <w:szCs w:val="24"/>
          <w:lang w:eastAsia="en-US"/>
        </w:rPr>
        <w:t>$433,511.00</w:t>
      </w:r>
      <w:r w:rsidRPr="009C69A9">
        <w:rPr>
          <w:rFonts w:eastAsia="Arial Unicode MS" w:cs="Arial"/>
          <w:color w:val="000000"/>
          <w:sz w:val="24"/>
          <w:szCs w:val="24"/>
          <w:bdr w:val="none" w:sz="0" w:space="0" w:color="auto" w:frame="1"/>
          <w:lang w:eastAsia="es-MX"/>
        </w:rPr>
        <w:t> (CUATROCIENTOS TREINTA Y TRES MIL QUINIENTOS ONCE PESOS 00/100 M.N.);</w:t>
      </w:r>
    </w:p>
    <w:p w14:paraId="0145A65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80BA9D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22800443" w14:textId="77777777" w:rsidR="009C69A9" w:rsidRPr="009C69A9" w:rsidRDefault="009C69A9" w:rsidP="009C69A9">
      <w:pPr>
        <w:shd w:val="clear" w:color="auto" w:fill="FFFFFF"/>
        <w:spacing w:line="360" w:lineRule="atLeast"/>
        <w:ind w:left="567" w:hanging="567"/>
        <w:jc w:val="both"/>
        <w:rPr>
          <w:rFonts w:eastAsiaTheme="minorHAnsi" w:cs="Arial"/>
          <w:sz w:val="24"/>
          <w:szCs w:val="24"/>
          <w:lang w:eastAsia="en-US"/>
        </w:rPr>
      </w:pPr>
      <w:r w:rsidRPr="009C69A9">
        <w:rPr>
          <w:rFonts w:eastAsia="Arial Unicode MS" w:cs="Arial"/>
          <w:b/>
          <w:bCs/>
          <w:color w:val="000000"/>
          <w:sz w:val="24"/>
          <w:szCs w:val="24"/>
          <w:bdr w:val="none" w:sz="0" w:space="0" w:color="auto" w:frame="1"/>
          <w:lang w:eastAsia="es-MX"/>
        </w:rPr>
        <w:t>VII.    </w:t>
      </w:r>
      <w:r w:rsidRPr="009C69A9">
        <w:rPr>
          <w:rFonts w:eastAsiaTheme="minorHAnsi" w:cs="Arial"/>
          <w:sz w:val="24"/>
          <w:szCs w:val="24"/>
          <w:lang w:eastAsia="en-US"/>
        </w:rPr>
        <w:t>Expedición de constancia de Función Notarial, $700.00 (SETECIENTOS PESOS 00/100 M.N.);</w:t>
      </w:r>
    </w:p>
    <w:p w14:paraId="24304B2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BF84E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Expedición de certificados de necesidad, para adquisición de terrenos que hagan las sociedades mercantiles, según lo establecido en el artículo 27, fracción IV de la Constitución Política de los Estados Unidos Mexicanos, </w:t>
      </w:r>
      <w:r w:rsidRPr="009C69A9">
        <w:rPr>
          <w:rFonts w:eastAsiaTheme="minorHAnsi" w:cs="Arial"/>
          <w:sz w:val="24"/>
          <w:szCs w:val="24"/>
          <w:lang w:eastAsia="en-US"/>
        </w:rPr>
        <w:t>$6,937.00</w:t>
      </w:r>
      <w:r w:rsidRPr="009C69A9">
        <w:rPr>
          <w:rFonts w:eastAsia="Arial Unicode MS" w:cs="Arial"/>
          <w:color w:val="000000"/>
          <w:sz w:val="24"/>
          <w:szCs w:val="24"/>
          <w:bdr w:val="none" w:sz="0" w:space="0" w:color="auto" w:frame="1"/>
          <w:lang w:eastAsia="es-MX"/>
        </w:rPr>
        <w:t> (SEIS MIL NOVECIENTOS TREINTA Y SIETE PESOS 00/100 M.N.);</w:t>
      </w:r>
    </w:p>
    <w:p w14:paraId="2D59C60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80E614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Por la revisión de documentos requeridos para la celebración de eventos tradicionales </w:t>
      </w:r>
      <w:r w:rsidRPr="009C69A9">
        <w:rPr>
          <w:rFonts w:eastAsiaTheme="minorHAnsi" w:cs="Arial"/>
          <w:sz w:val="24"/>
          <w:szCs w:val="24"/>
          <w:lang w:eastAsia="en-US"/>
        </w:rPr>
        <w:t>$1,732.00</w:t>
      </w:r>
      <w:r w:rsidRPr="009C69A9">
        <w:rPr>
          <w:rFonts w:eastAsia="Arial Unicode MS" w:cs="Arial"/>
          <w:color w:val="000000"/>
          <w:sz w:val="24"/>
          <w:szCs w:val="24"/>
          <w:bdr w:val="none" w:sz="0" w:space="0" w:color="auto" w:frame="1"/>
          <w:lang w:eastAsia="es-MX"/>
        </w:rPr>
        <w:t> (UN MIL SETECIENTOS TREINTA Y DOS PESOS 00/100 M.N.);</w:t>
      </w:r>
    </w:p>
    <w:p w14:paraId="0AB74BE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4E84FC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Legalización de firmas en cualquier documento, </w:t>
      </w:r>
      <w:r w:rsidRPr="009C69A9">
        <w:rPr>
          <w:rFonts w:eastAsiaTheme="minorHAnsi" w:cs="Arial"/>
          <w:sz w:val="24"/>
          <w:szCs w:val="24"/>
          <w:lang w:eastAsia="en-US"/>
        </w:rPr>
        <w:t>$266.00</w:t>
      </w:r>
      <w:r w:rsidRPr="009C69A9">
        <w:rPr>
          <w:rFonts w:eastAsia="Arial Unicode MS" w:cs="Arial"/>
          <w:color w:val="000000"/>
          <w:sz w:val="24"/>
          <w:szCs w:val="24"/>
          <w:bdr w:val="none" w:sz="0" w:space="0" w:color="auto" w:frame="1"/>
          <w:lang w:eastAsia="es-MX"/>
        </w:rPr>
        <w:t> (DOSCIENTOS SESENTA Y SEIS PESOS 00/100 M.N.), por firma;</w:t>
      </w:r>
    </w:p>
    <w:p w14:paraId="4F48BA1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416E9E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w:t>
      </w:r>
      <w:r w:rsidRPr="009C69A9">
        <w:rPr>
          <w:rFonts w:eastAsia="Arial Unicode MS" w:cs="Arial"/>
          <w:color w:val="000000"/>
          <w:sz w:val="24"/>
          <w:szCs w:val="24"/>
          <w:bdr w:val="none" w:sz="0" w:space="0" w:color="auto" w:frame="1"/>
          <w:lang w:eastAsia="es-MX"/>
        </w:rPr>
        <w:t>     Expedición de copias certificadas de constancias existentes en las Oficinas Públicas: primera hoja </w:t>
      </w:r>
      <w:r w:rsidRPr="009C69A9">
        <w:rPr>
          <w:rFonts w:eastAsiaTheme="minorHAnsi" w:cs="Arial"/>
          <w:sz w:val="24"/>
          <w:szCs w:val="24"/>
          <w:lang w:eastAsia="en-US"/>
        </w:rPr>
        <w:t>$55.00</w:t>
      </w:r>
      <w:r w:rsidRPr="009C69A9">
        <w:rPr>
          <w:rFonts w:eastAsia="Arial Unicode MS" w:cs="Arial"/>
          <w:color w:val="000000"/>
          <w:sz w:val="24"/>
          <w:szCs w:val="24"/>
          <w:bdr w:val="none" w:sz="0" w:space="0" w:color="auto" w:frame="1"/>
          <w:lang w:eastAsia="es-MX"/>
        </w:rPr>
        <w:t> (CINCUENTA Y CINCO PESOS 00/100 M.N.); cada hoja subsecuente $5.00 (CINCO PESOS 00/100 M.N.);</w:t>
      </w:r>
    </w:p>
    <w:p w14:paraId="6E191B7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43E789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XII.</w:t>
      </w:r>
      <w:r w:rsidRPr="009C69A9">
        <w:rPr>
          <w:rFonts w:eastAsia="Arial Unicode MS" w:cs="Arial"/>
          <w:color w:val="000000"/>
          <w:sz w:val="24"/>
          <w:szCs w:val="24"/>
          <w:bdr w:val="none" w:sz="0" w:space="0" w:color="auto" w:frame="1"/>
          <w:lang w:eastAsia="es-MX"/>
        </w:rPr>
        <w:t>    Certificaciones de hechos ocurridos en presencia de la autoridad: primera hoja </w:t>
      </w:r>
      <w:r w:rsidRPr="009C69A9">
        <w:rPr>
          <w:rFonts w:eastAsiaTheme="minorHAnsi" w:cs="Arial"/>
          <w:sz w:val="24"/>
          <w:szCs w:val="24"/>
          <w:lang w:eastAsia="en-US"/>
        </w:rPr>
        <w:t>$55.00</w:t>
      </w:r>
      <w:r w:rsidRPr="009C69A9">
        <w:rPr>
          <w:rFonts w:eastAsia="Arial Unicode MS" w:cs="Arial"/>
          <w:color w:val="000000"/>
          <w:sz w:val="24"/>
          <w:szCs w:val="24"/>
          <w:bdr w:val="none" w:sz="0" w:space="0" w:color="auto" w:frame="1"/>
          <w:lang w:eastAsia="es-MX"/>
        </w:rPr>
        <w:t> (CINCUENTA Y CINCO PESOS 00/100 M.N.); cada hoja subsecuente $5.00 (CINCO PESOS 00/100 M.N.);</w:t>
      </w:r>
    </w:p>
    <w:p w14:paraId="7BA44DA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9431C7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XIII.</w:t>
      </w:r>
      <w:r w:rsidRPr="009C69A9">
        <w:rPr>
          <w:rFonts w:eastAsia="Arial Unicode MS" w:cs="Arial"/>
          <w:color w:val="000000"/>
          <w:sz w:val="24"/>
          <w:szCs w:val="24"/>
          <w:bdr w:val="none" w:sz="0" w:space="0" w:color="auto" w:frame="1"/>
          <w:lang w:eastAsia="es-MX"/>
        </w:rPr>
        <w:t>   Legalización de firmas de notarios, de funcionarios estatales y municipales y de documentos del registro civil, </w:t>
      </w:r>
      <w:r w:rsidRPr="009C69A9">
        <w:rPr>
          <w:rFonts w:eastAsiaTheme="minorHAnsi" w:cs="Arial"/>
          <w:sz w:val="24"/>
          <w:szCs w:val="24"/>
          <w:lang w:eastAsia="en-US"/>
        </w:rPr>
        <w:t>$266.00</w:t>
      </w:r>
      <w:r w:rsidRPr="009C69A9">
        <w:rPr>
          <w:rFonts w:eastAsia="Arial Unicode MS" w:cs="Arial"/>
          <w:color w:val="000000"/>
          <w:sz w:val="24"/>
          <w:szCs w:val="24"/>
          <w:bdr w:val="none" w:sz="0" w:space="0" w:color="auto" w:frame="1"/>
          <w:lang w:eastAsia="es-MX"/>
        </w:rPr>
        <w:t> (DOSCIENTOS SESENTA Y SEIS PESOS 00/100 M.N.) por firma;</w:t>
      </w:r>
    </w:p>
    <w:p w14:paraId="4EA7C83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5B7B3C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XIV.</w:t>
      </w:r>
      <w:r w:rsidRPr="009C69A9">
        <w:rPr>
          <w:rFonts w:eastAsia="Arial Unicode MS" w:cs="Arial"/>
          <w:color w:val="000000"/>
          <w:sz w:val="24"/>
          <w:szCs w:val="24"/>
          <w:bdr w:val="none" w:sz="0" w:space="0" w:color="auto" w:frame="1"/>
          <w:lang w:eastAsia="es-MX"/>
        </w:rPr>
        <w:t>  Exhorto y legalización de firmas de éste a otro Estado, </w:t>
      </w:r>
      <w:r w:rsidRPr="009C69A9">
        <w:rPr>
          <w:rFonts w:eastAsiaTheme="minorHAnsi" w:cs="Arial"/>
          <w:sz w:val="24"/>
          <w:szCs w:val="24"/>
          <w:lang w:eastAsia="en-US"/>
        </w:rPr>
        <w:t>$671.00</w:t>
      </w:r>
      <w:r w:rsidRPr="009C69A9">
        <w:rPr>
          <w:rFonts w:eastAsia="Arial Unicode MS" w:cs="Arial"/>
          <w:color w:val="000000"/>
          <w:sz w:val="24"/>
          <w:szCs w:val="24"/>
          <w:bdr w:val="none" w:sz="0" w:space="0" w:color="auto" w:frame="1"/>
          <w:lang w:eastAsia="es-MX"/>
        </w:rPr>
        <w:t> (SEISCIENTOS SETENTA Y UN PESOS 00/100 M.N.);</w:t>
      </w:r>
    </w:p>
    <w:p w14:paraId="43799B8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B519FD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w:t>
      </w:r>
      <w:r w:rsidRPr="009C69A9">
        <w:rPr>
          <w:rFonts w:eastAsia="Arial Unicode MS" w:cs="Arial"/>
          <w:color w:val="000000"/>
          <w:sz w:val="24"/>
          <w:szCs w:val="24"/>
          <w:bdr w:val="none" w:sz="0" w:space="0" w:color="auto" w:frame="1"/>
          <w:lang w:eastAsia="es-MX"/>
        </w:rPr>
        <w:t>   Exhorto de otro Estado a éste</w:t>
      </w:r>
      <w:r w:rsidRPr="009C69A9">
        <w:rPr>
          <w:rFonts w:eastAsiaTheme="minorHAnsi" w:cs="Arial"/>
          <w:sz w:val="24"/>
          <w:szCs w:val="24"/>
          <w:lang w:eastAsia="en-US"/>
        </w:rPr>
        <w:t>, $671.00</w:t>
      </w:r>
      <w:r w:rsidRPr="009C69A9">
        <w:rPr>
          <w:rFonts w:eastAsia="Arial Unicode MS" w:cs="Arial"/>
          <w:color w:val="000000"/>
          <w:sz w:val="24"/>
          <w:szCs w:val="24"/>
          <w:bdr w:val="none" w:sz="0" w:space="0" w:color="auto" w:frame="1"/>
          <w:lang w:eastAsia="es-MX"/>
        </w:rPr>
        <w:t> (SEISCIENTOS SETENTA Y UN PESOS 00/100 M.N.);</w:t>
      </w:r>
    </w:p>
    <w:p w14:paraId="756E656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735203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3C22E63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 </w:t>
      </w:r>
      <w:r w:rsidRPr="009C69A9">
        <w:rPr>
          <w:rFonts w:eastAsia="Arial Unicode MS" w:cs="Arial"/>
          <w:color w:val="000000"/>
          <w:sz w:val="24"/>
          <w:szCs w:val="24"/>
          <w:bdr w:val="none" w:sz="0" w:space="0" w:color="auto" w:frame="1"/>
          <w:lang w:eastAsia="es-MX"/>
        </w:rPr>
        <w:t>Búsqueda de antecedentes notariales por año o por notario y de testamento, </w:t>
      </w:r>
      <w:r w:rsidRPr="009C69A9">
        <w:rPr>
          <w:rFonts w:eastAsiaTheme="minorHAnsi" w:cs="Arial"/>
          <w:sz w:val="24"/>
          <w:szCs w:val="24"/>
          <w:lang w:eastAsia="en-US"/>
        </w:rPr>
        <w:t>$344.00</w:t>
      </w:r>
      <w:r w:rsidRPr="009C69A9">
        <w:rPr>
          <w:rFonts w:eastAsia="Arial Unicode MS" w:cs="Arial"/>
          <w:color w:val="000000"/>
          <w:sz w:val="24"/>
          <w:szCs w:val="24"/>
          <w:bdr w:val="none" w:sz="0" w:space="0" w:color="auto" w:frame="1"/>
          <w:lang w:eastAsia="es-MX"/>
        </w:rPr>
        <w:t> (TRESCIENTOS CUARENTA Y CUATRO PESOS 00/100 M.N.);</w:t>
      </w:r>
    </w:p>
    <w:p w14:paraId="21E73B0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ECF597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33A8551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XVII.   </w:t>
      </w:r>
      <w:r w:rsidRPr="009C69A9">
        <w:rPr>
          <w:rFonts w:eastAsia="Arial Unicode MS" w:cs="Arial"/>
          <w:color w:val="000000"/>
          <w:sz w:val="24"/>
          <w:szCs w:val="24"/>
          <w:bdr w:val="none" w:sz="0" w:space="0" w:color="auto" w:frame="1"/>
          <w:lang w:eastAsia="es-MX"/>
        </w:rPr>
        <w:t>Expedición de testimonios de instrumentos notariales hasta por 10 hojas, </w:t>
      </w:r>
      <w:r w:rsidRPr="009C69A9">
        <w:rPr>
          <w:rFonts w:eastAsiaTheme="minorHAnsi" w:cs="Arial"/>
          <w:sz w:val="24"/>
          <w:szCs w:val="24"/>
          <w:lang w:eastAsia="en-US"/>
        </w:rPr>
        <w:t>$2,594.00</w:t>
      </w:r>
      <w:r w:rsidRPr="009C69A9">
        <w:rPr>
          <w:rFonts w:eastAsia="Arial Unicode MS" w:cs="Arial"/>
          <w:color w:val="000000"/>
          <w:sz w:val="24"/>
          <w:szCs w:val="24"/>
          <w:bdr w:val="none" w:sz="0" w:space="0" w:color="auto" w:frame="1"/>
          <w:lang w:eastAsia="es-MX"/>
        </w:rPr>
        <w:t> (DOS MIL QUINIENTOS NOVENTA Y CUATRO PESOS 00/100 M.N.); por hoja adicional de los testimonios </w:t>
      </w:r>
      <w:r w:rsidRPr="009C69A9">
        <w:rPr>
          <w:rFonts w:eastAsiaTheme="minorHAnsi" w:cs="Arial"/>
          <w:sz w:val="24"/>
          <w:szCs w:val="24"/>
          <w:lang w:eastAsia="en-US"/>
        </w:rPr>
        <w:t>$215.00</w:t>
      </w:r>
      <w:r w:rsidRPr="009C69A9">
        <w:rPr>
          <w:rFonts w:eastAsia="Arial Unicode MS" w:cs="Arial"/>
          <w:color w:val="000000"/>
          <w:sz w:val="24"/>
          <w:szCs w:val="24"/>
          <w:bdr w:val="none" w:sz="0" w:space="0" w:color="auto" w:frame="1"/>
          <w:lang w:eastAsia="es-MX"/>
        </w:rPr>
        <w:t> (DOSCIENTOS QUINCE PESOS 00/100 M.N.);</w:t>
      </w:r>
    </w:p>
    <w:p w14:paraId="5BD44C6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A842CC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XVIII.  </w:t>
      </w:r>
      <w:r w:rsidRPr="009C69A9">
        <w:rPr>
          <w:rFonts w:eastAsia="Arial Unicode MS" w:cs="Arial"/>
          <w:color w:val="000000"/>
          <w:sz w:val="24"/>
          <w:szCs w:val="24"/>
          <w:bdr w:val="none" w:sz="0" w:space="0" w:color="auto" w:frame="1"/>
          <w:lang w:eastAsia="es-MX"/>
        </w:rPr>
        <w:t>Expedición de segundos testimonios que obren en la Dirección de Notarías, </w:t>
      </w:r>
      <w:r w:rsidRPr="009C69A9">
        <w:rPr>
          <w:rFonts w:eastAsiaTheme="minorHAnsi" w:cs="Arial"/>
          <w:sz w:val="24"/>
          <w:szCs w:val="24"/>
          <w:lang w:eastAsia="en-US"/>
        </w:rPr>
        <w:t>$447.00</w:t>
      </w:r>
      <w:r w:rsidRPr="009C69A9">
        <w:rPr>
          <w:rFonts w:eastAsia="Arial Unicode MS" w:cs="Arial"/>
          <w:color w:val="000000"/>
          <w:sz w:val="24"/>
          <w:szCs w:val="24"/>
          <w:bdr w:val="none" w:sz="0" w:space="0" w:color="auto" w:frame="1"/>
          <w:lang w:eastAsia="es-MX"/>
        </w:rPr>
        <w:t> (CUATROCIENTOS CUARENTA Y SIETE PESOS 00/100 M.N.);</w:t>
      </w:r>
    </w:p>
    <w:p w14:paraId="3BB80B2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E904D5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20F4576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XIX. </w:t>
      </w:r>
      <w:r w:rsidRPr="009C69A9">
        <w:rPr>
          <w:rFonts w:eastAsiaTheme="minorHAnsi" w:cs="Arial"/>
          <w:sz w:val="24"/>
          <w:szCs w:val="24"/>
          <w:lang w:eastAsia="en-US"/>
        </w:rPr>
        <w:t>Certificación de existencia o inexistencia de testamento por testador, $350.00 (TRESCIENTOS CINCUENTA PESOS 00/100 M.N.).</w:t>
      </w:r>
    </w:p>
    <w:p w14:paraId="58C9DED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37792F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2D4DB69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XX.   </w:t>
      </w:r>
      <w:r w:rsidRPr="009C69A9">
        <w:rPr>
          <w:rFonts w:eastAsia="Arial Unicode MS" w:cs="Arial"/>
          <w:color w:val="000000"/>
          <w:sz w:val="24"/>
          <w:szCs w:val="24"/>
          <w:bdr w:val="none" w:sz="0" w:space="0" w:color="auto" w:frame="1"/>
          <w:lang w:eastAsia="es-MX"/>
        </w:rPr>
        <w:t>Expedición de copias certificadas de instrumentos notariales, </w:t>
      </w:r>
      <w:r w:rsidRPr="009C69A9">
        <w:rPr>
          <w:rFonts w:eastAsiaTheme="minorHAnsi" w:cs="Arial"/>
          <w:sz w:val="24"/>
          <w:szCs w:val="24"/>
          <w:lang w:eastAsia="en-US"/>
        </w:rPr>
        <w:t>$225.00</w:t>
      </w:r>
      <w:r w:rsidRPr="009C69A9">
        <w:rPr>
          <w:rFonts w:eastAsia="Arial Unicode MS" w:cs="Arial"/>
          <w:color w:val="000000"/>
          <w:sz w:val="24"/>
          <w:szCs w:val="24"/>
          <w:bdr w:val="none" w:sz="0" w:space="0" w:color="auto" w:frame="1"/>
          <w:lang w:eastAsia="es-MX"/>
        </w:rPr>
        <w:t> (DOSCIENTOS VEINTICINCO PESOS 00/100 M.N.) por hoja;</w:t>
      </w:r>
    </w:p>
    <w:p w14:paraId="1961B24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401A40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5DFDECD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 </w:t>
      </w:r>
      <w:r w:rsidRPr="009C69A9">
        <w:rPr>
          <w:rFonts w:eastAsia="Arial Unicode MS" w:cs="Arial"/>
          <w:color w:val="000000"/>
          <w:sz w:val="24"/>
          <w:szCs w:val="24"/>
          <w:bdr w:val="none" w:sz="0" w:space="0" w:color="auto" w:frame="1"/>
          <w:lang w:eastAsia="es-MX"/>
        </w:rPr>
        <w:t>Expedición de copias simples de instrumentos notariales, </w:t>
      </w:r>
      <w:r w:rsidRPr="009C69A9">
        <w:rPr>
          <w:rFonts w:eastAsiaTheme="minorHAnsi" w:cs="Arial"/>
          <w:sz w:val="24"/>
          <w:szCs w:val="24"/>
          <w:lang w:eastAsia="en-US"/>
        </w:rPr>
        <w:t>$119.00</w:t>
      </w:r>
      <w:r w:rsidRPr="009C69A9">
        <w:rPr>
          <w:rFonts w:eastAsia="Arial Unicode MS" w:cs="Arial"/>
          <w:color w:val="000000"/>
          <w:sz w:val="24"/>
          <w:szCs w:val="24"/>
          <w:bdr w:val="none" w:sz="0" w:space="0" w:color="auto" w:frame="1"/>
          <w:lang w:eastAsia="es-MX"/>
        </w:rPr>
        <w:t> (CIENTO DIECINUEVE PESOS 00/100 M.N.) por hoja;</w:t>
      </w:r>
    </w:p>
    <w:p w14:paraId="7173E79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687A25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1C6C607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XXII. </w:t>
      </w:r>
      <w:r w:rsidRPr="009C69A9">
        <w:rPr>
          <w:rFonts w:eastAsia="Arial Unicode MS" w:cs="Arial"/>
          <w:color w:val="000000"/>
          <w:sz w:val="24"/>
          <w:szCs w:val="24"/>
          <w:bdr w:val="none" w:sz="0" w:space="0" w:color="auto" w:frame="1"/>
          <w:lang w:eastAsia="es-MX"/>
        </w:rPr>
        <w:t>Expedición de copias certificadas de expedientes administrativos o personales de notarios, </w:t>
      </w:r>
      <w:r w:rsidRPr="009C69A9">
        <w:rPr>
          <w:rFonts w:eastAsiaTheme="minorHAnsi" w:cs="Arial"/>
          <w:sz w:val="24"/>
          <w:szCs w:val="24"/>
          <w:lang w:eastAsia="en-US"/>
        </w:rPr>
        <w:t>$258.00</w:t>
      </w:r>
      <w:r w:rsidRPr="009C69A9">
        <w:rPr>
          <w:rFonts w:eastAsia="Arial Unicode MS" w:cs="Arial"/>
          <w:color w:val="000000"/>
          <w:sz w:val="24"/>
          <w:szCs w:val="24"/>
          <w:bdr w:val="none" w:sz="0" w:space="0" w:color="auto" w:frame="1"/>
          <w:lang w:eastAsia="es-MX"/>
        </w:rPr>
        <w:t> (DOSCIENTOS CINCUENTA Y OCHO PESOS 00/100 M.N.) por hoja;</w:t>
      </w:r>
    </w:p>
    <w:p w14:paraId="04BE76A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9DB877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15E8B80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XXIII. </w:t>
      </w:r>
      <w:r w:rsidRPr="009C69A9">
        <w:rPr>
          <w:rFonts w:eastAsia="Arial Unicode MS" w:cs="Arial"/>
          <w:color w:val="000000"/>
          <w:sz w:val="24"/>
          <w:szCs w:val="24"/>
          <w:bdr w:val="none" w:sz="0" w:space="0" w:color="auto" w:frame="1"/>
          <w:lang w:eastAsia="es-MX"/>
        </w:rPr>
        <w:t>Peritajes desahogados en la Dirección de Notarias </w:t>
      </w:r>
      <w:r w:rsidRPr="009C69A9">
        <w:rPr>
          <w:rFonts w:eastAsiaTheme="minorHAnsi" w:cs="Arial"/>
          <w:sz w:val="24"/>
          <w:szCs w:val="24"/>
          <w:lang w:eastAsia="en-US"/>
        </w:rPr>
        <w:t>$3,460.00</w:t>
      </w:r>
      <w:r w:rsidRPr="009C69A9">
        <w:rPr>
          <w:rFonts w:eastAsia="Arial Unicode MS" w:cs="Arial"/>
          <w:color w:val="000000"/>
          <w:sz w:val="24"/>
          <w:szCs w:val="24"/>
          <w:bdr w:val="none" w:sz="0" w:space="0" w:color="auto" w:frame="1"/>
          <w:lang w:eastAsia="es-MX"/>
        </w:rPr>
        <w:t> (TRES MIL CUATROCIENTOS SESENTA PESOS 00/100 M.N.).</w:t>
      </w:r>
    </w:p>
    <w:p w14:paraId="1BE979B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6EEC3F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70E07879" w14:textId="77777777" w:rsidR="009C69A9" w:rsidRPr="009C69A9" w:rsidRDefault="009C69A9" w:rsidP="009C69A9">
      <w:pPr>
        <w:shd w:val="clear" w:color="auto" w:fill="FFFFFF"/>
        <w:spacing w:line="360" w:lineRule="atLeast"/>
        <w:ind w:left="567" w:hanging="567"/>
        <w:jc w:val="both"/>
        <w:rPr>
          <w:rFonts w:eastAsiaTheme="minorHAnsi" w:cs="Arial"/>
          <w:sz w:val="24"/>
          <w:szCs w:val="24"/>
          <w:lang w:eastAsia="en-US"/>
        </w:rPr>
      </w:pPr>
      <w:r w:rsidRPr="009C69A9">
        <w:rPr>
          <w:rFonts w:eastAsia="Arial Unicode MS" w:cs="Arial"/>
          <w:b/>
          <w:bCs/>
          <w:color w:val="000000"/>
          <w:sz w:val="24"/>
          <w:szCs w:val="24"/>
          <w:bdr w:val="none" w:sz="0" w:space="0" w:color="auto" w:frame="1"/>
          <w:lang w:eastAsia="es-MX"/>
        </w:rPr>
        <w:t>XXIV.  </w:t>
      </w:r>
      <w:r w:rsidRPr="009C69A9">
        <w:rPr>
          <w:rFonts w:eastAsiaTheme="minorHAnsi" w:cs="Arial"/>
          <w:sz w:val="24"/>
          <w:szCs w:val="24"/>
          <w:lang w:eastAsia="en-US"/>
        </w:rPr>
        <w:t>Autorización para cambio de distrito notarial y/o autorización de cambio de Municipio, dentro del mismo distrito notarial, $345,972.00 (TRESCIENTOS CUARENTA Y CINCO MIL NOVECIENTOS SETENTA Y DOS PESOS 00/100 M.N.);</w:t>
      </w:r>
    </w:p>
    <w:p w14:paraId="6E7ABE6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5E8613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6EE58FE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XXIV-A. </w:t>
      </w:r>
      <w:r w:rsidRPr="009C69A9">
        <w:rPr>
          <w:rFonts w:eastAsia="Arial Unicode MS" w:cs="Arial"/>
          <w:color w:val="000000"/>
          <w:sz w:val="24"/>
          <w:szCs w:val="24"/>
          <w:bdr w:val="none" w:sz="0" w:space="0" w:color="auto" w:frame="1"/>
          <w:lang w:eastAsia="es-MX"/>
        </w:rPr>
        <w:t>Expedición de credenciales:</w:t>
      </w:r>
    </w:p>
    <w:p w14:paraId="77CEA1E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D26070A" w14:textId="77777777" w:rsidR="009C69A9" w:rsidRPr="009C69A9" w:rsidRDefault="009C69A9" w:rsidP="009C69A9">
      <w:pPr>
        <w:shd w:val="clear" w:color="auto" w:fill="FFFFFF"/>
        <w:spacing w:line="360" w:lineRule="atLeast"/>
        <w:ind w:left="851" w:hanging="28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a) </w:t>
      </w:r>
      <w:r w:rsidRPr="009C69A9">
        <w:rPr>
          <w:rFonts w:eastAsiaTheme="minorHAnsi" w:cs="Arial"/>
          <w:sz w:val="24"/>
          <w:szCs w:val="24"/>
          <w:lang w:eastAsia="en-US"/>
        </w:rPr>
        <w:t>Para Notario $1,500.00 (UN MIL QUINIENTOS PESOS 00/100 M.N.), por dos años.</w:t>
      </w:r>
    </w:p>
    <w:p w14:paraId="46E8E8AB" w14:textId="77777777" w:rsidR="009C69A9" w:rsidRPr="009C69A9" w:rsidRDefault="009C69A9" w:rsidP="009C69A9">
      <w:pPr>
        <w:shd w:val="clear" w:color="auto" w:fill="FFFFFF"/>
        <w:spacing w:line="360" w:lineRule="atLeast"/>
        <w:ind w:left="851" w:hanging="28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b) Para gestor de Notario </w:t>
      </w:r>
      <w:r w:rsidRPr="009C69A9">
        <w:rPr>
          <w:rFonts w:eastAsiaTheme="minorHAnsi" w:cs="Arial"/>
          <w:sz w:val="24"/>
          <w:szCs w:val="24"/>
          <w:lang w:eastAsia="en-US"/>
        </w:rPr>
        <w:t>$495.00</w:t>
      </w:r>
      <w:r w:rsidRPr="009C69A9">
        <w:rPr>
          <w:rFonts w:eastAsia="Arial Unicode MS" w:cs="Arial"/>
          <w:color w:val="000000"/>
          <w:sz w:val="24"/>
          <w:szCs w:val="24"/>
          <w:bdr w:val="none" w:sz="0" w:space="0" w:color="auto" w:frame="1"/>
          <w:lang w:eastAsia="es-MX"/>
        </w:rPr>
        <w:t> (CUATROCIENTOS NOVENTA Y CINCO PESOS 00/100 M.N.).</w:t>
      </w:r>
    </w:p>
    <w:p w14:paraId="7032C062" w14:textId="77777777" w:rsidR="009C69A9" w:rsidRPr="009C69A9" w:rsidRDefault="009C69A9" w:rsidP="009C69A9">
      <w:pPr>
        <w:shd w:val="clear" w:color="auto" w:fill="FFFFFF"/>
        <w:spacing w:line="360" w:lineRule="atLeast"/>
        <w:ind w:left="851" w:hanging="28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  Reposición de credencial para Notario o Gestor </w:t>
      </w:r>
      <w:r w:rsidRPr="009C69A9">
        <w:rPr>
          <w:rFonts w:eastAsiaTheme="minorHAnsi" w:cs="Arial"/>
          <w:sz w:val="24"/>
          <w:szCs w:val="24"/>
          <w:lang w:eastAsia="en-US"/>
        </w:rPr>
        <w:t>$330.00</w:t>
      </w:r>
      <w:r w:rsidRPr="009C69A9">
        <w:rPr>
          <w:rFonts w:eastAsia="Arial Unicode MS" w:cs="Arial"/>
          <w:color w:val="000000"/>
          <w:sz w:val="24"/>
          <w:szCs w:val="24"/>
          <w:bdr w:val="none" w:sz="0" w:space="0" w:color="auto" w:frame="1"/>
          <w:lang w:eastAsia="es-MX"/>
        </w:rPr>
        <w:t> (TRESCIENTOS TREINTA PESOS 00/100 M.N.).</w:t>
      </w:r>
    </w:p>
    <w:p w14:paraId="660B6EC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FA4C56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4F35810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XXIV-B. </w:t>
      </w:r>
      <w:r w:rsidRPr="009C69A9">
        <w:rPr>
          <w:rFonts w:eastAsia="Arial Unicode MS" w:cs="Arial"/>
          <w:color w:val="000000"/>
          <w:sz w:val="24"/>
          <w:szCs w:val="24"/>
          <w:bdr w:val="none" w:sz="0" w:space="0" w:color="auto" w:frame="1"/>
          <w:lang w:eastAsia="es-MX"/>
        </w:rPr>
        <w:t>Expedición a Notarios de folios para la integración de Protocolos y Testimonios $5.00 (CINCO PESOS 00/100 M.N.) por folio.</w:t>
      </w:r>
    </w:p>
    <w:p w14:paraId="52A361A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0E700E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191AED6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XXIV-C. </w:t>
      </w:r>
      <w:r w:rsidRPr="009C69A9">
        <w:rPr>
          <w:rFonts w:eastAsiaTheme="minorHAnsi" w:cs="Arial"/>
          <w:sz w:val="24"/>
          <w:szCs w:val="24"/>
          <w:lang w:eastAsia="en-US"/>
        </w:rPr>
        <w:t>Licencias para suspender el ejercicio de la función notarial, $20,000.00 (VEINTE MIL PESOS 00/100 M.N.).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3912141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59A368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082B00B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XXIV-D. </w:t>
      </w:r>
      <w:r w:rsidRPr="009C69A9">
        <w:rPr>
          <w:rFonts w:eastAsia="Arial Unicode MS" w:cs="Arial"/>
          <w:color w:val="000000"/>
          <w:sz w:val="24"/>
          <w:szCs w:val="24"/>
          <w:bdr w:val="none" w:sz="0" w:space="0" w:color="auto" w:frame="1"/>
          <w:lang w:eastAsia="es-MX"/>
        </w:rPr>
        <w:t xml:space="preserve">Expedición de constancia de actualización de conocimientos para ejercer la función </w:t>
      </w:r>
      <w:r w:rsidRPr="009C69A9">
        <w:rPr>
          <w:rFonts w:eastAsiaTheme="minorHAnsi" w:cs="Arial"/>
          <w:sz w:val="24"/>
          <w:szCs w:val="24"/>
          <w:lang w:eastAsia="en-US"/>
        </w:rPr>
        <w:t>notarial $23,937.00</w:t>
      </w:r>
      <w:r w:rsidRPr="009C69A9">
        <w:rPr>
          <w:rFonts w:eastAsia="Arial Unicode MS" w:cs="Arial"/>
          <w:color w:val="000000"/>
          <w:sz w:val="24"/>
          <w:szCs w:val="24"/>
          <w:bdr w:val="none" w:sz="0" w:space="0" w:color="auto" w:frame="1"/>
          <w:lang w:eastAsia="es-MX"/>
        </w:rPr>
        <w:t> (VEINTITRÉS MIL NOVECIENTOS TREINTA Y SIETE PESOS 00/100 M.N.). </w:t>
      </w:r>
    </w:p>
    <w:p w14:paraId="74C7F36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5D19EB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w:t>
      </w:r>
      <w:r w:rsidRPr="009C69A9">
        <w:rPr>
          <w:rFonts w:eastAsia="Arial Unicode MS" w:cs="Arial"/>
          <w:color w:val="000000"/>
          <w:sz w:val="24"/>
          <w:szCs w:val="24"/>
          <w:bdr w:val="none" w:sz="0" w:space="0" w:color="auto" w:frame="1"/>
          <w:lang w:eastAsia="es-MX"/>
        </w:rPr>
        <w:t xml:space="preserve"> Autorización de exhumación de cadáveres para ser </w:t>
      </w:r>
      <w:proofErr w:type="spellStart"/>
      <w:r w:rsidRPr="009C69A9">
        <w:rPr>
          <w:rFonts w:eastAsia="Arial Unicode MS" w:cs="Arial"/>
          <w:color w:val="000000"/>
          <w:sz w:val="24"/>
          <w:szCs w:val="24"/>
          <w:bdr w:val="none" w:sz="0" w:space="0" w:color="auto" w:frame="1"/>
          <w:lang w:eastAsia="es-MX"/>
        </w:rPr>
        <w:t>reinhumados</w:t>
      </w:r>
      <w:proofErr w:type="spellEnd"/>
      <w:r w:rsidRPr="009C69A9">
        <w:rPr>
          <w:rFonts w:eastAsia="Arial Unicode MS" w:cs="Arial"/>
          <w:color w:val="000000"/>
          <w:sz w:val="24"/>
          <w:szCs w:val="24"/>
          <w:bdr w:val="none" w:sz="0" w:space="0" w:color="auto" w:frame="1"/>
          <w:lang w:eastAsia="es-MX"/>
        </w:rPr>
        <w:t xml:space="preserve"> en el mismo panteón </w:t>
      </w:r>
      <w:r w:rsidRPr="009C69A9">
        <w:rPr>
          <w:rFonts w:eastAsiaTheme="minorHAnsi" w:cs="Arial"/>
          <w:sz w:val="24"/>
          <w:szCs w:val="24"/>
          <w:lang w:eastAsia="en-US"/>
        </w:rPr>
        <w:t>$351.00</w:t>
      </w:r>
      <w:r w:rsidRPr="009C69A9">
        <w:rPr>
          <w:rFonts w:eastAsia="Arial Unicode MS" w:cs="Arial"/>
          <w:color w:val="000000"/>
          <w:sz w:val="24"/>
          <w:szCs w:val="24"/>
          <w:bdr w:val="none" w:sz="0" w:space="0" w:color="auto" w:frame="1"/>
          <w:lang w:eastAsia="es-MX"/>
        </w:rPr>
        <w:t> (TRESCIENTOS CINCUENTA Y UN PESOS 00/100 M.N.);</w:t>
      </w:r>
    </w:p>
    <w:p w14:paraId="45C2CCB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D335F9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w:t>
      </w:r>
      <w:r w:rsidRPr="009C69A9">
        <w:rPr>
          <w:rFonts w:eastAsia="Arial Unicode MS" w:cs="Arial"/>
          <w:color w:val="000000"/>
          <w:sz w:val="24"/>
          <w:szCs w:val="24"/>
          <w:bdr w:val="none" w:sz="0" w:space="0" w:color="auto" w:frame="1"/>
          <w:lang w:eastAsia="es-MX"/>
        </w:rPr>
        <w:t xml:space="preserve">  Autorización para la exhumación de cadáveres para ser </w:t>
      </w:r>
      <w:proofErr w:type="spellStart"/>
      <w:r w:rsidRPr="009C69A9">
        <w:rPr>
          <w:rFonts w:eastAsia="Arial Unicode MS" w:cs="Arial"/>
          <w:color w:val="000000"/>
          <w:sz w:val="24"/>
          <w:szCs w:val="24"/>
          <w:bdr w:val="none" w:sz="0" w:space="0" w:color="auto" w:frame="1"/>
          <w:lang w:eastAsia="es-MX"/>
        </w:rPr>
        <w:t>reinhumados</w:t>
      </w:r>
      <w:proofErr w:type="spellEnd"/>
      <w:r w:rsidRPr="009C69A9">
        <w:rPr>
          <w:rFonts w:eastAsia="Arial Unicode MS" w:cs="Arial"/>
          <w:color w:val="000000"/>
          <w:sz w:val="24"/>
          <w:szCs w:val="24"/>
          <w:bdr w:val="none" w:sz="0" w:space="0" w:color="auto" w:frame="1"/>
          <w:lang w:eastAsia="es-MX"/>
        </w:rPr>
        <w:t xml:space="preserve"> en otro panteón dentro del mismo municipio </w:t>
      </w:r>
      <w:r w:rsidRPr="009C69A9">
        <w:rPr>
          <w:rFonts w:eastAsiaTheme="minorHAnsi" w:cs="Arial"/>
          <w:sz w:val="24"/>
          <w:szCs w:val="24"/>
          <w:lang w:eastAsia="en-US"/>
        </w:rPr>
        <w:t>$461.00</w:t>
      </w:r>
      <w:r w:rsidRPr="009C69A9">
        <w:rPr>
          <w:rFonts w:eastAsia="Arial Unicode MS" w:cs="Arial"/>
          <w:color w:val="000000"/>
          <w:sz w:val="24"/>
          <w:szCs w:val="24"/>
          <w:bdr w:val="none" w:sz="0" w:space="0" w:color="auto" w:frame="1"/>
          <w:lang w:eastAsia="es-MX"/>
        </w:rPr>
        <w:t> (CUATROCIENTOS SESENTA Y UN PESOS 00/100 M.N.);</w:t>
      </w:r>
    </w:p>
    <w:p w14:paraId="16E7140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9F800C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XXVII.</w:t>
      </w:r>
      <w:r w:rsidRPr="009C69A9">
        <w:rPr>
          <w:rFonts w:eastAsia="Arial Unicode MS" w:cs="Arial"/>
          <w:color w:val="000000"/>
          <w:sz w:val="24"/>
          <w:szCs w:val="24"/>
          <w:bdr w:val="none" w:sz="0" w:space="0" w:color="auto" w:frame="1"/>
          <w:lang w:eastAsia="es-MX"/>
        </w:rPr>
        <w:t xml:space="preserve"> Autorización para la exhumación de cadáveres para ser </w:t>
      </w:r>
      <w:proofErr w:type="spellStart"/>
      <w:r w:rsidRPr="009C69A9">
        <w:rPr>
          <w:rFonts w:eastAsia="Arial Unicode MS" w:cs="Arial"/>
          <w:color w:val="000000"/>
          <w:sz w:val="24"/>
          <w:szCs w:val="24"/>
          <w:bdr w:val="none" w:sz="0" w:space="0" w:color="auto" w:frame="1"/>
          <w:lang w:eastAsia="es-MX"/>
        </w:rPr>
        <w:t>reinhumados</w:t>
      </w:r>
      <w:proofErr w:type="spellEnd"/>
      <w:r w:rsidRPr="009C69A9">
        <w:rPr>
          <w:rFonts w:eastAsia="Arial Unicode MS" w:cs="Arial"/>
          <w:color w:val="000000"/>
          <w:sz w:val="24"/>
          <w:szCs w:val="24"/>
          <w:bdr w:val="none" w:sz="0" w:space="0" w:color="auto" w:frame="1"/>
          <w:lang w:eastAsia="es-MX"/>
        </w:rPr>
        <w:t xml:space="preserve"> en otros municipios del </w:t>
      </w:r>
      <w:r w:rsidRPr="009C69A9">
        <w:rPr>
          <w:rFonts w:eastAsiaTheme="minorHAnsi" w:cs="Arial"/>
          <w:sz w:val="24"/>
          <w:szCs w:val="24"/>
          <w:lang w:eastAsia="en-US"/>
        </w:rPr>
        <w:t>Estado $587.00</w:t>
      </w:r>
      <w:r w:rsidRPr="009C69A9">
        <w:rPr>
          <w:rFonts w:eastAsia="Arial Unicode MS" w:cs="Arial"/>
          <w:color w:val="000000"/>
          <w:sz w:val="24"/>
          <w:szCs w:val="24"/>
          <w:bdr w:val="none" w:sz="0" w:space="0" w:color="auto" w:frame="1"/>
          <w:lang w:eastAsia="es-MX"/>
        </w:rPr>
        <w:t> (QUINIENTOS OCHENTA Y SIETE PESOS 00/100 M.N.);</w:t>
      </w:r>
    </w:p>
    <w:p w14:paraId="7A436B0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76E9C8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XXVIII.</w:t>
      </w:r>
      <w:r w:rsidRPr="009C69A9">
        <w:rPr>
          <w:rFonts w:eastAsia="Arial Unicode MS" w:cs="Arial"/>
          <w:color w:val="000000"/>
          <w:sz w:val="24"/>
          <w:szCs w:val="24"/>
          <w:bdr w:val="none" w:sz="0" w:space="0" w:color="auto" w:frame="1"/>
          <w:lang w:eastAsia="es-MX"/>
        </w:rPr>
        <w:t xml:space="preserve"> Autorización para la exhumación de cadáveres para ser </w:t>
      </w:r>
      <w:proofErr w:type="spellStart"/>
      <w:r w:rsidRPr="009C69A9">
        <w:rPr>
          <w:rFonts w:eastAsia="Arial Unicode MS" w:cs="Arial"/>
          <w:color w:val="000000"/>
          <w:sz w:val="24"/>
          <w:szCs w:val="24"/>
          <w:bdr w:val="none" w:sz="0" w:space="0" w:color="auto" w:frame="1"/>
          <w:lang w:eastAsia="es-MX"/>
        </w:rPr>
        <w:t>reinhumados</w:t>
      </w:r>
      <w:proofErr w:type="spellEnd"/>
      <w:r w:rsidRPr="009C69A9">
        <w:rPr>
          <w:rFonts w:eastAsia="Arial Unicode MS" w:cs="Arial"/>
          <w:color w:val="000000"/>
          <w:sz w:val="24"/>
          <w:szCs w:val="24"/>
          <w:bdr w:val="none" w:sz="0" w:space="0" w:color="auto" w:frame="1"/>
          <w:lang w:eastAsia="es-MX"/>
        </w:rPr>
        <w:t xml:space="preserve"> fuera del </w:t>
      </w:r>
      <w:r w:rsidRPr="009C69A9">
        <w:rPr>
          <w:rFonts w:eastAsiaTheme="minorHAnsi" w:cs="Arial"/>
          <w:sz w:val="24"/>
          <w:szCs w:val="24"/>
          <w:lang w:eastAsia="en-US"/>
        </w:rPr>
        <w:t>Estado $879.00</w:t>
      </w:r>
      <w:r w:rsidRPr="009C69A9">
        <w:rPr>
          <w:rFonts w:eastAsia="Arial Unicode MS" w:cs="Arial"/>
          <w:color w:val="000000"/>
          <w:sz w:val="24"/>
          <w:szCs w:val="24"/>
          <w:bdr w:val="none" w:sz="0" w:space="0" w:color="auto" w:frame="1"/>
          <w:lang w:eastAsia="es-MX"/>
        </w:rPr>
        <w:t> (OCHOCIENTOS SETENTA Y NUEVE PESOS 00/100 M.N.);</w:t>
      </w:r>
    </w:p>
    <w:p w14:paraId="3976BF2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B8F2CA8" w14:textId="77777777" w:rsidR="009C69A9" w:rsidRPr="009C69A9" w:rsidRDefault="009C69A9" w:rsidP="009C69A9">
      <w:pPr>
        <w:shd w:val="clear" w:color="auto" w:fill="FFFFFF"/>
        <w:spacing w:line="360" w:lineRule="atLeast"/>
        <w:ind w:left="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Las autorizaciones a que se refieren las fracciones XXV, XXVI, XXVII y XXVIII se expedirán previo cumplimiento de los requisitos exigidos por la Ley Estatal de Salud;</w:t>
      </w:r>
    </w:p>
    <w:p w14:paraId="5EB0F07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504D67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XXIX.</w:t>
      </w:r>
      <w:r w:rsidRPr="009C69A9">
        <w:rPr>
          <w:rFonts w:eastAsia="Arial Unicode MS" w:cs="Arial"/>
          <w:color w:val="000000"/>
          <w:sz w:val="24"/>
          <w:szCs w:val="24"/>
          <w:bdr w:val="none" w:sz="0" w:space="0" w:color="auto" w:frame="1"/>
          <w:lang w:eastAsia="es-MX"/>
        </w:rPr>
        <w:t>  Por el trámite de pasaporte ordinario mexicano que se realice en las oficinas de enlace con la Secretaría de Relaciones Exteriores, </w:t>
      </w:r>
      <w:r w:rsidRPr="009C69A9">
        <w:rPr>
          <w:rFonts w:eastAsiaTheme="minorHAnsi" w:cs="Arial"/>
          <w:sz w:val="24"/>
          <w:szCs w:val="24"/>
          <w:lang w:eastAsia="en-US"/>
        </w:rPr>
        <w:t>$1,358.00</w:t>
      </w:r>
      <w:r w:rsidRPr="009C69A9">
        <w:rPr>
          <w:rFonts w:eastAsia="Arial Unicode MS" w:cs="Arial"/>
          <w:color w:val="000000"/>
          <w:sz w:val="24"/>
          <w:szCs w:val="24"/>
          <w:bdr w:val="none" w:sz="0" w:space="0" w:color="auto" w:frame="1"/>
          <w:lang w:eastAsia="es-MX"/>
        </w:rPr>
        <w:t> (UN MIL TRESCIENTOS CINCUENTA Y OCHO PESOS 00/100 M.N.).</w:t>
      </w:r>
    </w:p>
    <w:p w14:paraId="65A5AFD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58701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XXX.</w:t>
      </w:r>
      <w:r w:rsidRPr="009C69A9">
        <w:rPr>
          <w:rFonts w:eastAsia="Arial Unicode MS" w:cs="Arial"/>
          <w:color w:val="000000"/>
          <w:sz w:val="24"/>
          <w:szCs w:val="24"/>
          <w:bdr w:val="none" w:sz="0" w:space="0" w:color="auto" w:frame="1"/>
          <w:lang w:eastAsia="es-MX"/>
        </w:rPr>
        <w:t> Por el trámite del permiso a que se refiere el artículo 27 Constitucional que se realice en las oficinas de enlace con la Secretaría de Relaciones Exteriores, </w:t>
      </w:r>
      <w:r w:rsidRPr="009C69A9">
        <w:rPr>
          <w:rFonts w:eastAsiaTheme="minorHAnsi" w:cs="Arial"/>
          <w:sz w:val="24"/>
          <w:szCs w:val="24"/>
          <w:lang w:eastAsia="en-US"/>
        </w:rPr>
        <w:t>$405.00</w:t>
      </w:r>
      <w:r w:rsidRPr="009C69A9">
        <w:rPr>
          <w:rFonts w:eastAsia="Arial Unicode MS" w:cs="Arial"/>
          <w:color w:val="000000"/>
          <w:sz w:val="24"/>
          <w:szCs w:val="24"/>
          <w:bdr w:val="none" w:sz="0" w:space="0" w:color="auto" w:frame="1"/>
          <w:lang w:eastAsia="es-MX"/>
        </w:rPr>
        <w:t> (CUATROCIENTOS CINCO PESOS 00/100 M.N.), y</w:t>
      </w:r>
    </w:p>
    <w:p w14:paraId="7BD06AF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5A5167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XXXI.</w:t>
      </w:r>
      <w:r w:rsidRPr="009C69A9">
        <w:rPr>
          <w:rFonts w:eastAsia="Arial Unicode MS" w:cs="Arial"/>
          <w:color w:val="000000"/>
          <w:sz w:val="24"/>
          <w:szCs w:val="24"/>
          <w:bdr w:val="none" w:sz="0" w:space="0" w:color="auto" w:frame="1"/>
          <w:lang w:eastAsia="es-MX"/>
        </w:rPr>
        <w:t>  Por los Derechos que presta la Dirección de Protección Civil:</w:t>
      </w:r>
    </w:p>
    <w:p w14:paraId="295BDA0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3C80F9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6D0BE86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CDFA69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2B079DC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E3D369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Ingreso y revisión de programas de prevención de accidentes, población afectable de 1-10 personas; </w:t>
      </w:r>
      <w:r w:rsidRPr="009C69A9">
        <w:rPr>
          <w:rFonts w:eastAsiaTheme="minorHAnsi" w:cs="Arial"/>
          <w:sz w:val="24"/>
          <w:szCs w:val="24"/>
          <w:lang w:eastAsia="en-US"/>
        </w:rPr>
        <w:t>$421.00</w:t>
      </w:r>
      <w:r w:rsidRPr="009C69A9">
        <w:rPr>
          <w:rFonts w:eastAsia="Arial Unicode MS" w:cs="Arial"/>
          <w:color w:val="000000"/>
          <w:sz w:val="24"/>
          <w:szCs w:val="24"/>
          <w:bdr w:val="none" w:sz="0" w:space="0" w:color="auto" w:frame="1"/>
          <w:lang w:eastAsia="es-MX"/>
        </w:rPr>
        <w:t> (CUATROCIENTOS VEINTIUN PESOS 00/100 M.N.);</w:t>
      </w:r>
    </w:p>
    <w:p w14:paraId="6D64CB8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E1A1A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Ingreso y revisión de Programas de Prevención de Accidentes, población afectable 11-50 personas, </w:t>
      </w:r>
      <w:r w:rsidRPr="009C69A9">
        <w:rPr>
          <w:rFonts w:eastAsiaTheme="minorHAnsi" w:cs="Arial"/>
          <w:sz w:val="24"/>
          <w:szCs w:val="24"/>
          <w:lang w:eastAsia="en-US"/>
        </w:rPr>
        <w:t>$1,638.00</w:t>
      </w:r>
      <w:r w:rsidRPr="009C69A9">
        <w:rPr>
          <w:rFonts w:eastAsia="Arial Unicode MS" w:cs="Arial"/>
          <w:color w:val="000000"/>
          <w:sz w:val="24"/>
          <w:szCs w:val="24"/>
          <w:bdr w:val="none" w:sz="0" w:space="0" w:color="auto" w:frame="1"/>
          <w:lang w:eastAsia="es-MX"/>
        </w:rPr>
        <w:t> (UN MIL SEISCIENTOS TREINTA Y OCHO PESOS 00/100 M.N.);</w:t>
      </w:r>
    </w:p>
    <w:p w14:paraId="4102B3B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FB57AF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5.</w:t>
      </w:r>
      <w:r w:rsidRPr="009C69A9">
        <w:rPr>
          <w:rFonts w:eastAsia="Arial Unicode MS" w:cs="Arial"/>
          <w:color w:val="000000"/>
          <w:sz w:val="24"/>
          <w:szCs w:val="24"/>
          <w:bdr w:val="none" w:sz="0" w:space="0" w:color="auto" w:frame="1"/>
          <w:lang w:eastAsia="es-MX"/>
        </w:rPr>
        <w:t>      Ingreso y revisión de programas de prevención de accidentes, población afectable 51-100  personas</w:t>
      </w:r>
      <w:r w:rsidRPr="009C69A9">
        <w:rPr>
          <w:rFonts w:eastAsiaTheme="minorHAnsi" w:cs="Arial"/>
          <w:sz w:val="24"/>
          <w:szCs w:val="24"/>
          <w:lang w:eastAsia="en-US"/>
        </w:rPr>
        <w:t>; $4,081.00</w:t>
      </w:r>
      <w:r w:rsidRPr="009C69A9">
        <w:rPr>
          <w:rFonts w:eastAsia="Arial Unicode MS" w:cs="Arial"/>
          <w:color w:val="000000"/>
          <w:sz w:val="24"/>
          <w:szCs w:val="24"/>
          <w:bdr w:val="none" w:sz="0" w:space="0" w:color="auto" w:frame="1"/>
          <w:lang w:eastAsia="es-MX"/>
        </w:rPr>
        <w:t> (CUATRO MIL OCHENTA Y UN PESOS 00/100 M.N.);</w:t>
      </w:r>
    </w:p>
    <w:p w14:paraId="103AA5B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4F3B3A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6.</w:t>
      </w:r>
      <w:r w:rsidRPr="009C69A9">
        <w:rPr>
          <w:rFonts w:eastAsia="Arial Unicode MS" w:cs="Arial"/>
          <w:color w:val="000000"/>
          <w:sz w:val="24"/>
          <w:szCs w:val="24"/>
          <w:bdr w:val="none" w:sz="0" w:space="0" w:color="auto" w:frame="1"/>
          <w:lang w:eastAsia="es-MX"/>
        </w:rPr>
        <w:t>      Ingreso y revisión de programas de prevención de accidentes, población afectable 101-500 personas; </w:t>
      </w:r>
      <w:r w:rsidRPr="009C69A9">
        <w:rPr>
          <w:rFonts w:eastAsiaTheme="minorHAnsi" w:cs="Arial"/>
          <w:sz w:val="24"/>
          <w:szCs w:val="24"/>
          <w:lang w:eastAsia="en-US"/>
        </w:rPr>
        <w:t>$8,169.00</w:t>
      </w:r>
      <w:r w:rsidRPr="009C69A9">
        <w:rPr>
          <w:rFonts w:eastAsia="Arial Unicode MS" w:cs="Arial"/>
          <w:color w:val="000000"/>
          <w:sz w:val="24"/>
          <w:szCs w:val="24"/>
          <w:bdr w:val="none" w:sz="0" w:space="0" w:color="auto" w:frame="1"/>
          <w:lang w:eastAsia="es-MX"/>
        </w:rPr>
        <w:t> (OCHO MIL CIENTO SESENTA Y NUEVE PESOS 00/100 M.N.);</w:t>
      </w:r>
    </w:p>
    <w:p w14:paraId="044099B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D54C45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7.</w:t>
      </w:r>
      <w:r w:rsidRPr="009C69A9">
        <w:rPr>
          <w:rFonts w:eastAsia="Arial Unicode MS" w:cs="Arial"/>
          <w:color w:val="000000"/>
          <w:sz w:val="24"/>
          <w:szCs w:val="24"/>
          <w:bdr w:val="none" w:sz="0" w:space="0" w:color="auto" w:frame="1"/>
          <w:lang w:eastAsia="es-MX"/>
        </w:rPr>
        <w:t>      Ingreso y revisión de programas de prevención de accidentes, población afectable 501 personas en adelante, </w:t>
      </w:r>
      <w:r w:rsidRPr="009C69A9">
        <w:rPr>
          <w:rFonts w:eastAsiaTheme="minorHAnsi" w:cs="Arial"/>
          <w:sz w:val="24"/>
          <w:szCs w:val="24"/>
          <w:lang w:eastAsia="en-US"/>
        </w:rPr>
        <w:t>$20,419.00</w:t>
      </w:r>
      <w:r w:rsidRPr="009C69A9">
        <w:rPr>
          <w:rFonts w:eastAsia="Arial Unicode MS" w:cs="Arial"/>
          <w:color w:val="000000"/>
          <w:sz w:val="24"/>
          <w:szCs w:val="24"/>
          <w:bdr w:val="none" w:sz="0" w:space="0" w:color="auto" w:frame="1"/>
          <w:lang w:eastAsia="es-MX"/>
        </w:rPr>
        <w:t> (VEINTE MIL CUATROCIENTOS DIECINUEVE PESOS 00/100 M.N.);</w:t>
      </w:r>
    </w:p>
    <w:p w14:paraId="77FDEBF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6351535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8.</w:t>
      </w:r>
      <w:r w:rsidRPr="009C69A9">
        <w:rPr>
          <w:rFonts w:eastAsia="Arial Unicode MS" w:cs="Arial"/>
          <w:color w:val="000000"/>
          <w:sz w:val="24"/>
          <w:szCs w:val="24"/>
          <w:bdr w:val="none" w:sz="0" w:space="0" w:color="auto" w:frame="1"/>
          <w:lang w:eastAsia="es-MX"/>
        </w:rPr>
        <w:t>      Inspección solicitada en materia de protección civil, </w:t>
      </w:r>
      <w:r w:rsidRPr="009C69A9">
        <w:rPr>
          <w:rFonts w:eastAsiaTheme="minorHAnsi" w:cs="Arial"/>
          <w:sz w:val="24"/>
          <w:szCs w:val="24"/>
          <w:lang w:eastAsia="en-US"/>
        </w:rPr>
        <w:t>$6,992.00</w:t>
      </w:r>
      <w:r w:rsidRPr="009C69A9">
        <w:rPr>
          <w:rFonts w:eastAsia="Arial Unicode MS" w:cs="Arial"/>
          <w:color w:val="000000"/>
          <w:sz w:val="24"/>
          <w:szCs w:val="24"/>
          <w:bdr w:val="none" w:sz="0" w:space="0" w:color="auto" w:frame="1"/>
          <w:lang w:eastAsia="es-MX"/>
        </w:rPr>
        <w:t> (SEIS MIL NOVECIENTOS NOVENTA Y DOS PESOS 00/100 M.N.);</w:t>
      </w:r>
    </w:p>
    <w:p w14:paraId="41F6317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CD3FF9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9.</w:t>
      </w:r>
      <w:r w:rsidRPr="009C69A9">
        <w:rPr>
          <w:rFonts w:eastAsia="Arial Unicode MS" w:cs="Arial"/>
          <w:color w:val="000000"/>
          <w:sz w:val="24"/>
          <w:szCs w:val="24"/>
          <w:bdr w:val="none" w:sz="0" w:space="0" w:color="auto" w:frame="1"/>
          <w:lang w:eastAsia="es-MX"/>
        </w:rPr>
        <w:t>      Constancia de factibilidad en materia de protección civil de inicio y de construcción </w:t>
      </w:r>
      <w:r w:rsidRPr="009C69A9">
        <w:rPr>
          <w:rFonts w:eastAsiaTheme="minorHAnsi" w:cs="Arial"/>
          <w:sz w:val="24"/>
          <w:szCs w:val="24"/>
          <w:lang w:eastAsia="en-US"/>
        </w:rPr>
        <w:t>$7,306.00</w:t>
      </w:r>
      <w:r w:rsidRPr="009C69A9">
        <w:rPr>
          <w:rFonts w:eastAsia="Arial Unicode MS" w:cs="Arial"/>
          <w:color w:val="000000"/>
          <w:sz w:val="24"/>
          <w:szCs w:val="24"/>
          <w:bdr w:val="none" w:sz="0" w:space="0" w:color="auto" w:frame="1"/>
          <w:lang w:eastAsia="es-MX"/>
        </w:rPr>
        <w:t> (SIETE MIL TRESCIENTOS SEIS PESOS 00/100 M.N.);</w:t>
      </w:r>
    </w:p>
    <w:p w14:paraId="0C02070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4D4349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10.</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1BF3572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163777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11.</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3FEBEE1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919057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12.</w:t>
      </w:r>
      <w:r w:rsidRPr="009C69A9">
        <w:rPr>
          <w:rFonts w:eastAsia="Arial Unicode MS" w:cs="Arial"/>
          <w:color w:val="000000"/>
          <w:sz w:val="24"/>
          <w:szCs w:val="24"/>
          <w:bdr w:val="none" w:sz="0" w:space="0" w:color="auto" w:frame="1"/>
          <w:lang w:eastAsia="es-MX"/>
        </w:rPr>
        <w:t>    Registro como empresas, consultorías y personas físicas que se dediquen a prestar servicios en materia de protección civil </w:t>
      </w:r>
      <w:r w:rsidRPr="009C69A9">
        <w:rPr>
          <w:rFonts w:eastAsiaTheme="minorHAnsi" w:cs="Arial"/>
          <w:sz w:val="24"/>
          <w:szCs w:val="24"/>
          <w:lang w:eastAsia="en-US"/>
        </w:rPr>
        <w:t>$13,985.00</w:t>
      </w:r>
      <w:r w:rsidRPr="009C69A9">
        <w:rPr>
          <w:rFonts w:eastAsia="Arial Unicode MS" w:cs="Arial"/>
          <w:color w:val="000000"/>
          <w:sz w:val="24"/>
          <w:szCs w:val="24"/>
          <w:bdr w:val="none" w:sz="0" w:space="0" w:color="auto" w:frame="1"/>
          <w:lang w:eastAsia="es-MX"/>
        </w:rPr>
        <w:t> (TRECE MIL NOVECIENTOS OCHENTA Y CINCO PESOS 00/100 M.N.);</w:t>
      </w:r>
    </w:p>
    <w:p w14:paraId="2FF2EF9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5DEFD8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13.</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26B1E7C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216C50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14.</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0E911BF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FEADA0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15.</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1FBC003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A60E93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16.</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42DFB56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B3F02C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17.</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5B59E49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2A2F7A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18.</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DEROGADO</w:t>
      </w:r>
    </w:p>
    <w:p w14:paraId="6102AA9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E581BA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19.</w:t>
      </w:r>
      <w:r w:rsidRPr="009C69A9">
        <w:rPr>
          <w:rFonts w:eastAsia="Arial Unicode MS" w:cs="Arial"/>
          <w:color w:val="000000"/>
          <w:sz w:val="24"/>
          <w:szCs w:val="24"/>
          <w:bdr w:val="none" w:sz="0" w:space="0" w:color="auto" w:frame="1"/>
          <w:lang w:eastAsia="es-MX"/>
        </w:rPr>
        <w:t>    Autorizaciones en materia de explosivos, </w:t>
      </w:r>
      <w:r w:rsidRPr="009C69A9">
        <w:rPr>
          <w:rFonts w:eastAsiaTheme="minorHAnsi" w:cs="Arial"/>
          <w:sz w:val="24"/>
          <w:szCs w:val="24"/>
          <w:lang w:eastAsia="en-US"/>
        </w:rPr>
        <w:t>$13,985.00</w:t>
      </w:r>
      <w:r w:rsidRPr="009C69A9">
        <w:rPr>
          <w:rFonts w:eastAsia="Arial Unicode MS" w:cs="Arial"/>
          <w:color w:val="000000"/>
          <w:sz w:val="24"/>
          <w:szCs w:val="24"/>
          <w:bdr w:val="none" w:sz="0" w:space="0" w:color="auto" w:frame="1"/>
          <w:lang w:eastAsia="es-MX"/>
        </w:rPr>
        <w:t> (TRECE MIL NOVECIENTOS OCHENTA Y CINCO PESOS 00/100 M.N.);</w:t>
      </w:r>
    </w:p>
    <w:p w14:paraId="552AC97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57F993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XXXII. </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DEROGADA</w:t>
      </w:r>
    </w:p>
    <w:p w14:paraId="6B26D68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00242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lastRenderedPageBreak/>
        <w:t> </w:t>
      </w:r>
    </w:p>
    <w:p w14:paraId="3C77A77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xml:space="preserve">XXXIII.  </w:t>
      </w:r>
      <w:r w:rsidRPr="009C69A9">
        <w:rPr>
          <w:rFonts w:eastAsia="Arial Unicode MS" w:cs="Arial"/>
          <w:bCs/>
          <w:i/>
          <w:color w:val="000000"/>
          <w:sz w:val="24"/>
          <w:szCs w:val="24"/>
          <w:bdr w:val="none" w:sz="0" w:space="0" w:color="auto" w:frame="1"/>
          <w:lang w:eastAsia="es-MX"/>
        </w:rPr>
        <w:t>SE DEROGA</w:t>
      </w:r>
      <w:r w:rsidRPr="009C69A9">
        <w:rPr>
          <w:rFonts w:eastAsia="Arial Unicode MS" w:cs="Arial"/>
          <w:color w:val="000000"/>
          <w:sz w:val="24"/>
          <w:szCs w:val="24"/>
          <w:lang w:eastAsia="es-MX"/>
        </w:rPr>
        <w:t xml:space="preserve"> </w:t>
      </w:r>
    </w:p>
    <w:p w14:paraId="555F412A"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p>
    <w:p w14:paraId="4253BB0E"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XXXIV. </w:t>
      </w:r>
      <w:r w:rsidRPr="009C69A9">
        <w:rPr>
          <w:rFonts w:eastAsia="Arial Unicode MS" w:cs="Arial"/>
          <w:color w:val="000000"/>
          <w:sz w:val="24"/>
          <w:szCs w:val="24"/>
          <w:bdr w:val="none" w:sz="0" w:space="0" w:color="auto" w:frame="1"/>
          <w:lang w:eastAsia="es-MX"/>
        </w:rPr>
        <w:t>Por otros servicios no especificados, </w:t>
      </w:r>
      <w:r w:rsidRPr="009C69A9">
        <w:rPr>
          <w:rFonts w:eastAsiaTheme="minorHAnsi" w:cs="Arial"/>
          <w:sz w:val="24"/>
          <w:szCs w:val="24"/>
          <w:lang w:eastAsia="en-US"/>
        </w:rPr>
        <w:t>$341.00</w:t>
      </w:r>
      <w:r w:rsidRPr="009C69A9">
        <w:rPr>
          <w:rFonts w:eastAsia="Arial Unicode MS" w:cs="Arial"/>
          <w:color w:val="000000"/>
          <w:sz w:val="24"/>
          <w:szCs w:val="24"/>
          <w:bdr w:val="none" w:sz="0" w:space="0" w:color="auto" w:frame="1"/>
          <w:lang w:eastAsia="es-MX"/>
        </w:rPr>
        <w:t> (TRESCIENTOS CUARENTA Y UN PESOS 00/100 M.N.).</w:t>
      </w:r>
    </w:p>
    <w:p w14:paraId="213BD6EA"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SUJETO</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 </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p>
    <w:p w14:paraId="0FB085C9"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ARTÍCULO70.</w:t>
      </w:r>
      <w:r w:rsidRPr="009C69A9">
        <w:rPr>
          <w:rFonts w:eastAsia="Arial Unicode MS" w:cs="Arial"/>
          <w:color w:val="000000"/>
          <w:sz w:val="24"/>
          <w:szCs w:val="24"/>
          <w:bdr w:val="none" w:sz="0" w:space="0" w:color="auto" w:frame="1"/>
          <w:lang w:eastAsia="es-MX"/>
        </w:rPr>
        <w:t> Son sujetos de este derecho, las personas que soliciten los servicios que se establecen en el artículo que antecede.</w:t>
      </w:r>
    </w:p>
    <w:p w14:paraId="02091B08"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PAGO</w:t>
      </w:r>
    </w:p>
    <w:p w14:paraId="325EBF6C"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71.</w:t>
      </w:r>
      <w:r w:rsidRPr="009C69A9">
        <w:rPr>
          <w:rFonts w:eastAsia="Arial Unicode MS"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14:paraId="77E270F1" w14:textId="77777777" w:rsidR="009C69A9" w:rsidRPr="009C69A9" w:rsidRDefault="009C69A9" w:rsidP="009C69A9">
      <w:pPr>
        <w:spacing w:after="200" w:line="276" w:lineRule="auto"/>
        <w:jc w:val="center"/>
        <w:rPr>
          <w:rFonts w:eastAsiaTheme="minorHAnsi" w:cs="Arial"/>
          <w:b/>
          <w:sz w:val="24"/>
          <w:szCs w:val="24"/>
          <w:lang w:eastAsia="en-US"/>
        </w:rPr>
      </w:pPr>
      <w:r w:rsidRPr="009C69A9">
        <w:rPr>
          <w:rFonts w:eastAsiaTheme="minorHAnsi" w:cs="Arial"/>
          <w:sz w:val="24"/>
          <w:szCs w:val="24"/>
          <w:lang w:eastAsia="es-MX"/>
        </w:rPr>
        <w:br/>
      </w:r>
      <w:r w:rsidRPr="009C69A9">
        <w:rPr>
          <w:rFonts w:eastAsiaTheme="minorHAnsi" w:cs="Arial"/>
          <w:b/>
          <w:sz w:val="24"/>
          <w:szCs w:val="24"/>
          <w:lang w:eastAsia="en-US"/>
        </w:rPr>
        <w:t>SECCION CUARTA</w:t>
      </w:r>
      <w:r w:rsidRPr="009C69A9">
        <w:rPr>
          <w:rFonts w:eastAsiaTheme="minorHAnsi" w:cs="Arial"/>
          <w:b/>
          <w:sz w:val="24"/>
          <w:szCs w:val="24"/>
          <w:lang w:eastAsia="en-US"/>
        </w:rPr>
        <w:br/>
      </w:r>
      <w:r w:rsidRPr="009C69A9">
        <w:rPr>
          <w:rFonts w:eastAsiaTheme="minorHAnsi" w:cs="Arial"/>
          <w:b/>
          <w:sz w:val="24"/>
          <w:szCs w:val="24"/>
          <w:lang w:eastAsia="en-US"/>
        </w:rPr>
        <w:br/>
        <w:t>POR SERVICIOS QUE PRESTA LA SECRETARÍA DE GOBIERNO A TRAVÉS DEL</w:t>
      </w:r>
      <w:r w:rsidRPr="009C69A9">
        <w:rPr>
          <w:rFonts w:eastAsiaTheme="minorHAnsi" w:cs="Arial"/>
          <w:b/>
          <w:sz w:val="24"/>
          <w:szCs w:val="24"/>
          <w:lang w:eastAsia="en-US"/>
        </w:rPr>
        <w:br/>
      </w:r>
      <w:r w:rsidRPr="009C69A9">
        <w:rPr>
          <w:rFonts w:eastAsiaTheme="minorHAnsi" w:cs="Arial"/>
          <w:b/>
          <w:sz w:val="24"/>
          <w:szCs w:val="24"/>
          <w:lang w:eastAsia="en-US"/>
        </w:rPr>
        <w:br/>
        <w:t>ORGANISMO DESCONCENTRADO DENOMINADO</w:t>
      </w:r>
      <w:r w:rsidRPr="009C69A9">
        <w:rPr>
          <w:rFonts w:eastAsiaTheme="minorHAnsi" w:cs="Arial"/>
          <w:b/>
          <w:sz w:val="24"/>
          <w:szCs w:val="24"/>
          <w:lang w:eastAsia="en-US"/>
        </w:rPr>
        <w:br/>
      </w:r>
      <w:r w:rsidRPr="009C69A9">
        <w:rPr>
          <w:rFonts w:eastAsiaTheme="minorHAnsi" w:cs="Arial"/>
          <w:b/>
          <w:sz w:val="24"/>
          <w:szCs w:val="24"/>
          <w:lang w:eastAsia="en-US"/>
        </w:rPr>
        <w:br/>
        <w:t>“PERIÓDICO OFICIAL DEL GOBIERNO DEL ESTADO”</w:t>
      </w:r>
    </w:p>
    <w:p w14:paraId="4513D52C"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OBJETO</w:t>
      </w:r>
    </w:p>
    <w:p w14:paraId="24E5CA2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72.</w:t>
      </w:r>
      <w:r w:rsidRPr="009C69A9">
        <w:rPr>
          <w:rFonts w:eastAsia="Arial Unicode MS" w:cs="Arial"/>
          <w:color w:val="000000"/>
          <w:sz w:val="24"/>
          <w:szCs w:val="24"/>
          <w:bdr w:val="none" w:sz="0" w:space="0" w:color="auto" w:frame="1"/>
          <w:lang w:eastAsia="es-MX"/>
        </w:rPr>
        <w:t> Los servicios prestados por el organismo desconcentrado de la Secretaría de Gobierno, denominado “Periódico Oficial del Gobierno del Estado”, causarán derechos conforme a la siguiente:</w:t>
      </w:r>
    </w:p>
    <w:p w14:paraId="1E884954"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lastRenderedPageBreak/>
        <w:br/>
      </w:r>
      <w:r w:rsidRPr="009C69A9">
        <w:rPr>
          <w:rFonts w:eastAsia="Arial Unicode MS" w:cs="Arial"/>
          <w:b/>
          <w:bCs/>
          <w:color w:val="000000"/>
          <w:sz w:val="24"/>
          <w:szCs w:val="24"/>
          <w:bdr w:val="none" w:sz="0" w:space="0" w:color="auto" w:frame="1"/>
          <w:lang w:eastAsia="es-MX"/>
        </w:rPr>
        <w:t>TARIFA</w:t>
      </w:r>
    </w:p>
    <w:p w14:paraId="6D71E039" w14:textId="77777777" w:rsidR="009C69A9" w:rsidRPr="009C69A9" w:rsidRDefault="009C69A9" w:rsidP="009C69A9">
      <w:pPr>
        <w:shd w:val="clear" w:color="auto" w:fill="FFFFFF"/>
        <w:spacing w:line="360" w:lineRule="atLeast"/>
        <w:jc w:val="both"/>
        <w:rPr>
          <w:rFonts w:eastAsiaTheme="minorHAnsi" w:cs="Arial"/>
          <w:sz w:val="24"/>
          <w:szCs w:val="24"/>
          <w:lang w:eastAsia="en-US"/>
        </w:rPr>
      </w:pPr>
      <w:r w:rsidRPr="009C69A9">
        <w:rPr>
          <w:rFonts w:eastAsiaTheme="minorHAnsi" w:cs="Arial"/>
          <w:sz w:val="24"/>
          <w:szCs w:val="24"/>
          <w:lang w:eastAsia="en-US"/>
        </w:rPr>
        <w:br/>
        <w:t>I. Avisos judiciales y administrativos:</w:t>
      </w:r>
    </w:p>
    <w:p w14:paraId="44B3DA33"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Por cada palabra en primera o única inserción, $2.00 (DOS PESOS 00/100 M.N.);</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 </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Por cada palabra en inserciones subsecuentes, $1.50 (UN PESO CON CINCUENTA CENTAVOS M.N.).</w:t>
      </w:r>
    </w:p>
    <w:p w14:paraId="42C6BB28"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Por publicación de aviso de registro de fierro de herrar, arete o collar o cancelación de los mismos, señal de sangre o venta, </w:t>
      </w:r>
      <w:r w:rsidRPr="009C69A9">
        <w:rPr>
          <w:rFonts w:eastAsiaTheme="minorHAnsi" w:cs="Arial"/>
          <w:sz w:val="24"/>
          <w:szCs w:val="24"/>
          <w:lang w:eastAsia="en-US"/>
        </w:rPr>
        <w:t>$699.00</w:t>
      </w:r>
      <w:r w:rsidRPr="009C69A9">
        <w:rPr>
          <w:rFonts w:eastAsia="Arial Unicode MS" w:cs="Arial"/>
          <w:color w:val="000000"/>
          <w:sz w:val="24"/>
          <w:szCs w:val="24"/>
          <w:bdr w:val="none" w:sz="0" w:space="0" w:color="auto" w:frame="1"/>
          <w:lang w:eastAsia="es-MX"/>
        </w:rPr>
        <w:t> (SEISCIENTOS NOVENTA Y NUEVE PESOS 00/100 M.N.);</w:t>
      </w:r>
    </w:p>
    <w:p w14:paraId="5D06C53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Publicación de balances o estados financieros, </w:t>
      </w:r>
      <w:r w:rsidRPr="009C69A9">
        <w:rPr>
          <w:rFonts w:eastAsiaTheme="minorHAnsi" w:cs="Arial"/>
          <w:sz w:val="24"/>
          <w:szCs w:val="24"/>
          <w:lang w:eastAsia="en-US"/>
        </w:rPr>
        <w:t>$950.00</w:t>
      </w:r>
      <w:r w:rsidRPr="009C69A9">
        <w:rPr>
          <w:rFonts w:eastAsia="Arial Unicode MS" w:cs="Arial"/>
          <w:color w:val="000000"/>
          <w:sz w:val="24"/>
          <w:szCs w:val="24"/>
          <w:bdr w:val="none" w:sz="0" w:space="0" w:color="auto" w:frame="1"/>
          <w:lang w:eastAsia="es-MX"/>
        </w:rPr>
        <w:t> (NOVECIENTOS CINCUENTA PESOS 00/100 M.N.);</w:t>
      </w:r>
    </w:p>
    <w:p w14:paraId="67C7FCEF"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p>
    <w:p w14:paraId="7E3F3AA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Suscripciones:</w:t>
      </w:r>
    </w:p>
    <w:p w14:paraId="5AB94293"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Por un año, </w:t>
      </w:r>
      <w:r w:rsidRPr="009C69A9">
        <w:rPr>
          <w:rFonts w:eastAsiaTheme="minorHAnsi" w:cs="Arial"/>
          <w:sz w:val="24"/>
          <w:szCs w:val="24"/>
          <w:lang w:eastAsia="en-US"/>
        </w:rPr>
        <w:t>$2,601.00</w:t>
      </w:r>
      <w:r w:rsidRPr="009C69A9">
        <w:rPr>
          <w:rFonts w:eastAsia="Arial Unicode MS" w:cs="Arial"/>
          <w:color w:val="000000"/>
          <w:sz w:val="24"/>
          <w:szCs w:val="24"/>
          <w:bdr w:val="none" w:sz="0" w:space="0" w:color="auto" w:frame="1"/>
          <w:lang w:eastAsia="es-MX"/>
        </w:rPr>
        <w:t> (DOS MIL SEISCIENTOS Y UN PESOS 00/100 M.N.).</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Por seis meses, </w:t>
      </w:r>
      <w:r w:rsidRPr="009C69A9">
        <w:rPr>
          <w:rFonts w:eastAsiaTheme="minorHAnsi" w:cs="Arial"/>
          <w:sz w:val="24"/>
          <w:szCs w:val="24"/>
          <w:lang w:eastAsia="en-US"/>
        </w:rPr>
        <w:t>$1,301.00</w:t>
      </w:r>
      <w:r w:rsidRPr="009C69A9">
        <w:rPr>
          <w:rFonts w:eastAsia="Arial Unicode MS" w:cs="Arial"/>
          <w:color w:val="000000"/>
          <w:sz w:val="24"/>
          <w:szCs w:val="24"/>
          <w:bdr w:val="none" w:sz="0" w:space="0" w:color="auto" w:frame="1"/>
          <w:lang w:eastAsia="es-MX"/>
        </w:rPr>
        <w:t> (UN MIL TRESCIENTOS Y UN PESOS 00/100 M.N.).</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Por tres meses, </w:t>
      </w:r>
      <w:r w:rsidRPr="009C69A9">
        <w:rPr>
          <w:rFonts w:eastAsiaTheme="minorHAnsi" w:cs="Arial"/>
          <w:sz w:val="24"/>
          <w:szCs w:val="24"/>
          <w:lang w:eastAsia="en-US"/>
        </w:rPr>
        <w:t>$687.00</w:t>
      </w:r>
      <w:r w:rsidRPr="009C69A9">
        <w:rPr>
          <w:rFonts w:eastAsia="Arial Unicode MS" w:cs="Arial"/>
          <w:color w:val="000000"/>
          <w:sz w:val="24"/>
          <w:szCs w:val="24"/>
          <w:bdr w:val="none" w:sz="0" w:space="0" w:color="auto" w:frame="1"/>
          <w:lang w:eastAsia="es-MX"/>
        </w:rPr>
        <w:t> (SEISCIENTOS OCHENTA Y SIETE PESOS 00/100 M.N.).</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Número del día, $28.00 (VEINTIOCHO PESOS 00/100 M.N.);</w:t>
      </w:r>
    </w:p>
    <w:p w14:paraId="103BE6A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Números atrasados hasta 6 años, </w:t>
      </w:r>
      <w:r w:rsidRPr="009C69A9">
        <w:rPr>
          <w:rFonts w:eastAsiaTheme="minorHAnsi" w:cs="Arial"/>
          <w:sz w:val="24"/>
          <w:szCs w:val="24"/>
          <w:lang w:eastAsia="en-US"/>
        </w:rPr>
        <w:t>$98.00</w:t>
      </w:r>
      <w:r w:rsidRPr="009C69A9">
        <w:rPr>
          <w:rFonts w:eastAsia="Arial Unicode MS" w:cs="Arial"/>
          <w:color w:val="000000"/>
          <w:sz w:val="24"/>
          <w:szCs w:val="24"/>
          <w:bdr w:val="none" w:sz="0" w:space="0" w:color="auto" w:frame="1"/>
          <w:lang w:eastAsia="es-MX"/>
        </w:rPr>
        <w:t> (NOVENTA Y OCHO PESOS 00/100 M.N.);</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lastRenderedPageBreak/>
        <w:t>VII.</w:t>
      </w:r>
      <w:r w:rsidRPr="009C69A9">
        <w:rPr>
          <w:rFonts w:eastAsia="Arial Unicode MS" w:cs="Arial"/>
          <w:color w:val="000000"/>
          <w:sz w:val="24"/>
          <w:szCs w:val="24"/>
          <w:bdr w:val="none" w:sz="0" w:space="0" w:color="auto" w:frame="1"/>
          <w:lang w:eastAsia="es-MX"/>
        </w:rPr>
        <w:t>    Números atrasados de más de 6 años, </w:t>
      </w:r>
      <w:r w:rsidRPr="009C69A9">
        <w:rPr>
          <w:rFonts w:eastAsiaTheme="minorHAnsi" w:cs="Arial"/>
          <w:sz w:val="24"/>
          <w:szCs w:val="24"/>
          <w:lang w:eastAsia="en-US"/>
        </w:rPr>
        <w:t>$196.00</w:t>
      </w:r>
      <w:r w:rsidRPr="009C69A9">
        <w:rPr>
          <w:rFonts w:eastAsia="Arial Unicode MS" w:cs="Arial"/>
          <w:color w:val="000000"/>
          <w:sz w:val="24"/>
          <w:szCs w:val="24"/>
          <w:bdr w:val="none" w:sz="0" w:space="0" w:color="auto" w:frame="1"/>
          <w:lang w:eastAsia="es-MX"/>
        </w:rPr>
        <w:t> (CIENTO NOVENTA Y SEIS PESOS 00/100 M.N.);</w:t>
      </w:r>
    </w:p>
    <w:p w14:paraId="650B9789"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Códigos, leyes, reglamentos, suplementos o ediciones de más de 24 páginas, </w:t>
      </w:r>
      <w:r w:rsidRPr="009C69A9">
        <w:rPr>
          <w:rFonts w:eastAsiaTheme="minorHAnsi" w:cs="Arial"/>
          <w:sz w:val="24"/>
          <w:szCs w:val="24"/>
          <w:lang w:eastAsia="en-US"/>
        </w:rPr>
        <w:t>$350.00</w:t>
      </w:r>
      <w:r w:rsidRPr="009C69A9">
        <w:rPr>
          <w:rFonts w:eastAsia="Arial Unicode MS" w:cs="Arial"/>
          <w:color w:val="000000"/>
          <w:sz w:val="24"/>
          <w:szCs w:val="24"/>
          <w:bdr w:val="none" w:sz="0" w:space="0" w:color="auto" w:frame="1"/>
          <w:lang w:eastAsia="es-MX"/>
        </w:rPr>
        <w:t> (TRESCIENTOS CINCUENTA PESOS 00/100 M.N.).</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 </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Por costo de tipografía relativa a los fierros de registro, arete o collar por cada figura, </w:t>
      </w:r>
      <w:r w:rsidRPr="009C69A9">
        <w:rPr>
          <w:rFonts w:eastAsiaTheme="minorHAnsi" w:cs="Arial"/>
          <w:sz w:val="24"/>
          <w:szCs w:val="24"/>
          <w:lang w:eastAsia="en-US"/>
        </w:rPr>
        <w:t>$699.00</w:t>
      </w:r>
      <w:r w:rsidRPr="009C69A9">
        <w:rPr>
          <w:rFonts w:eastAsia="Arial Unicode MS" w:cs="Arial"/>
          <w:color w:val="000000"/>
          <w:sz w:val="24"/>
          <w:szCs w:val="24"/>
          <w:bdr w:val="none" w:sz="0" w:space="0" w:color="auto" w:frame="1"/>
          <w:lang w:eastAsia="es-MX"/>
        </w:rPr>
        <w:t> (SEISCIENTOS NOVENTA Y NUEVE PESOS 00/100 M.N.);</w:t>
      </w:r>
    </w:p>
    <w:p w14:paraId="08C155F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p>
    <w:p w14:paraId="7C0A92A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pago de las cuotas establecidas en la fracción IV, darán derecho a que el contribuyente reciba por la suscripción, todos los ejemplares incluyendo Códigos, Leyes y Reglamentos.</w:t>
      </w:r>
    </w:p>
    <w:p w14:paraId="3CA81E67"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PAGO</w:t>
      </w:r>
    </w:p>
    <w:p w14:paraId="18A32F4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 </w:t>
      </w:r>
      <w:r w:rsidRPr="009C69A9">
        <w:rPr>
          <w:rFonts w:eastAsia="Arial Unicode MS" w:cs="Arial"/>
          <w:b/>
          <w:bCs/>
          <w:color w:val="000000"/>
          <w:sz w:val="24"/>
          <w:szCs w:val="24"/>
          <w:bdr w:val="none" w:sz="0" w:space="0" w:color="auto" w:frame="1"/>
          <w:lang w:eastAsia="es-MX"/>
        </w:rPr>
        <w:t>ARTÍCULO 73.</w:t>
      </w:r>
      <w:r w:rsidRPr="009C69A9">
        <w:rPr>
          <w:rFonts w:eastAsia="Arial Unicode MS" w:cs="Arial"/>
          <w:color w:val="000000"/>
          <w:sz w:val="24"/>
          <w:szCs w:val="24"/>
          <w:bdr w:val="none" w:sz="0" w:space="0" w:color="auto" w:frame="1"/>
          <w:lang w:eastAsia="es-MX"/>
        </w:rPr>
        <w:t> El pago de los derechos por los servicios a que se refiere esta Sección, deberá efectuarse en las Instituciones de Crédito o establecimientos autorizados, previamente a la prestación del servicio.</w:t>
      </w:r>
    </w:p>
    <w:p w14:paraId="4758C8A6"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CAPÍTULO SEGUNDO</w:t>
      </w:r>
    </w:p>
    <w:p w14:paraId="341661B2"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POR SERVICIOS DE LA SECRETARÍA DE FINANZAS</w:t>
      </w:r>
    </w:p>
    <w:p w14:paraId="59AEB7E3"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SECCIÓN PRIMERA</w:t>
      </w:r>
    </w:p>
    <w:p w14:paraId="1ED17195"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POR LICENCIAS PARA ESTABLECIMIENTOS</w:t>
      </w:r>
    </w:p>
    <w:p w14:paraId="63FF2D1B"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QUE EXPENDAN BEBIDAS ALCOHÓLICAS</w:t>
      </w:r>
    </w:p>
    <w:p w14:paraId="4F7245B1"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OBJETO</w:t>
      </w:r>
    </w:p>
    <w:p w14:paraId="6DE86BD1"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p>
    <w:p w14:paraId="087D2CF0"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ARTÍCULO 74.</w:t>
      </w:r>
      <w:r w:rsidRPr="009C69A9">
        <w:rPr>
          <w:rFonts w:eastAsia="Arial Unicode MS" w:cs="Arial"/>
          <w:color w:val="000000"/>
          <w:sz w:val="24"/>
          <w:szCs w:val="24"/>
          <w:bdr w:val="none" w:sz="0" w:space="0" w:color="auto" w:frame="1"/>
          <w:lang w:eastAsia="es-MX"/>
        </w:rPr>
        <w:t xml:space="preserve"> 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w:t>
      </w:r>
      <w:r w:rsidRPr="009C69A9">
        <w:rPr>
          <w:rFonts w:eastAsia="Arial Unicode MS" w:cs="Arial"/>
          <w:color w:val="000000"/>
          <w:sz w:val="24"/>
          <w:szCs w:val="24"/>
          <w:bdr w:val="none" w:sz="0" w:space="0" w:color="auto" w:frame="1"/>
          <w:lang w:eastAsia="es-MX"/>
        </w:rPr>
        <w:lastRenderedPageBreak/>
        <w:t>establecimientos cuyos giros sean la enajenación de bebidas alcohólicas o la prestación de servicios que incluyan el expendio de dichas bebidas siempre que se efectúe total o parcialmente con el público en general y la revalidación anual de las mismas.</w:t>
      </w:r>
    </w:p>
    <w:p w14:paraId="453197FA"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p>
    <w:p w14:paraId="1AA032C8"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SUJETO</w:t>
      </w:r>
    </w:p>
    <w:p w14:paraId="0EC8D7C9"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75.</w:t>
      </w:r>
      <w:r w:rsidRPr="009C69A9">
        <w:rPr>
          <w:rFonts w:eastAsia="Arial Unicode MS" w:cs="Arial"/>
          <w:color w:val="000000"/>
          <w:sz w:val="24"/>
          <w:szCs w:val="24"/>
          <w:bdr w:val="none" w:sz="0" w:space="0" w:color="auto" w:frame="1"/>
          <w:lang w:eastAsia="es-MX"/>
        </w:rPr>
        <w:t> Son sujetos de este derecho las personas físicas y morales que se dediquen a enajenar bebidas alcohólicas o a la prestación de servicios que incluyan el expendio de dichas bebidas, total o parcialmente con el público en general.</w:t>
      </w:r>
    </w:p>
    <w:p w14:paraId="4A0AE52E"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p>
    <w:p w14:paraId="1F06E12B"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OBLIGACIONES</w:t>
      </w:r>
    </w:p>
    <w:p w14:paraId="65F8DEB9"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76.</w:t>
      </w:r>
      <w:r w:rsidRPr="009C69A9">
        <w:rPr>
          <w:rFonts w:eastAsia="Arial Unicode MS" w:cs="Arial"/>
          <w:color w:val="000000"/>
          <w:sz w:val="24"/>
          <w:szCs w:val="24"/>
          <w:bdr w:val="none" w:sz="0" w:space="0" w:color="auto" w:frame="1"/>
          <w:lang w:eastAsia="es-MX"/>
        </w:rPr>
        <w:t> Los sujetos de este derecho están obligados a solicitar a la Secretaría de Finanzas, previamente a la iniciación de sus actividades, la expedición de la licencia para el funcionamiento del establecimiento y el refrendo anual correspondiente.</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14:paraId="17855094"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p>
    <w:p w14:paraId="7070EA6C"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bdr w:val="none" w:sz="0" w:space="0" w:color="auto" w:frame="1"/>
          <w:lang w:eastAsia="es-MX"/>
        </w:rPr>
        <w:t>La secretaría de Finanzas emitirá la autorización para que la persona distinta al titular preste los servicios que autoriza la licencia de referencia.</w:t>
      </w:r>
    </w:p>
    <w:p w14:paraId="36DE14F7"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77.</w:t>
      </w:r>
      <w:r w:rsidRPr="009C69A9">
        <w:rPr>
          <w:rFonts w:eastAsia="Arial Unicode MS" w:cs="Arial"/>
          <w:color w:val="000000"/>
          <w:sz w:val="24"/>
          <w:szCs w:val="24"/>
          <w:bdr w:val="none" w:sz="0" w:space="0" w:color="auto" w:frame="1"/>
          <w:lang w:eastAsia="es-MX"/>
        </w:rPr>
        <w:t> Los sujetos de este derecho que cuenten con licencia para su funcionamiento, deberán obtener dentro del mes de enero de cada año la revalidación anual de la licencia para el funcionamiento de estos establecimientos.</w:t>
      </w:r>
      <w:r w:rsidRPr="009C69A9">
        <w:rPr>
          <w:rFonts w:eastAsia="Arial Unicode MS" w:cs="Arial"/>
          <w:color w:val="000000"/>
          <w:sz w:val="24"/>
          <w:szCs w:val="24"/>
          <w:lang w:eastAsia="es-MX"/>
        </w:rPr>
        <w:br/>
      </w:r>
    </w:p>
    <w:p w14:paraId="00D71895"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bdr w:val="none" w:sz="0" w:space="0" w:color="auto" w:frame="1"/>
          <w:lang w:eastAsia="es-MX"/>
        </w:rPr>
        <w:t>La licencia y el refrendo anual, deberán exhibirse por los contribuyentes en un lugar visible del establecimiento.</w:t>
      </w:r>
    </w:p>
    <w:p w14:paraId="56D6BF3B"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p>
    <w:p w14:paraId="07730FA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bdr w:val="none" w:sz="0" w:space="0" w:color="auto" w:frame="1"/>
          <w:lang w:eastAsia="es-MX"/>
        </w:rPr>
        <w:t>La omisión de esta obligación se considerará como infracción en términos de lo dispuesto por el Código Fiscal para el Estado de Coahuila de Zaragoza.</w:t>
      </w:r>
    </w:p>
    <w:p w14:paraId="642B6695"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lastRenderedPageBreak/>
        <w:br/>
      </w:r>
      <w:r w:rsidRPr="009C69A9">
        <w:rPr>
          <w:rFonts w:eastAsia="Arial Unicode MS" w:cs="Arial"/>
          <w:b/>
          <w:bCs/>
          <w:color w:val="000000"/>
          <w:sz w:val="24"/>
          <w:szCs w:val="24"/>
          <w:bdr w:val="none" w:sz="0" w:space="0" w:color="auto" w:frame="1"/>
          <w:lang w:eastAsia="es-MX"/>
        </w:rPr>
        <w:t>ARTÍCULO 78.</w:t>
      </w:r>
      <w:r w:rsidRPr="009C69A9">
        <w:rPr>
          <w:rFonts w:eastAsia="Arial Unicode MS" w:cs="Arial"/>
          <w:color w:val="000000"/>
          <w:sz w:val="24"/>
          <w:szCs w:val="24"/>
          <w:bdr w:val="none" w:sz="0" w:space="0" w:color="auto" w:frame="1"/>
          <w:lang w:eastAsia="es-MX"/>
        </w:rPr>
        <w:t> Los titulares de una licencia de funcionamiento para los establecimientos señalados, deberán solicitar previamente la autorización de la Secretaría de Finanzas para realizar cualquier cambio de domicilio del establecimiento autorizado o de titular de la licencia.</w:t>
      </w:r>
    </w:p>
    <w:p w14:paraId="700B4CD3"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Las autoridades fiscales, podrán autorizar el cambio de domicilio o de titular que se solicite, siempre y cuando no se dé alguna de las causales establecidas en esta Sección para negar o cancelar la expedición de una licencia de funcionamiento.</w:t>
      </w:r>
      <w:r w:rsidRPr="009C69A9">
        <w:rPr>
          <w:rFonts w:eastAsia="Arial Unicode MS" w:cs="Arial"/>
          <w:color w:val="000000"/>
          <w:sz w:val="24"/>
          <w:szCs w:val="24"/>
          <w:lang w:eastAsia="es-MX"/>
        </w:rPr>
        <w:br/>
      </w:r>
    </w:p>
    <w:p w14:paraId="7C8F2DAA"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 xml:space="preserve">ARTÍCULO 79. </w:t>
      </w:r>
      <w:r w:rsidRPr="009C69A9">
        <w:rPr>
          <w:rFonts w:eastAsiaTheme="minorHAnsi" w:cs="Arial"/>
          <w:sz w:val="24"/>
          <w:szCs w:val="24"/>
          <w:lang w:eastAsia="en-US"/>
        </w:rPr>
        <w:t>A la solicitud mencionada en el artículo 76, se acompañará:</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Croquis en el que se indique en forma clara y precisa la ubicación del local en que se pretenda establecer.</w:t>
      </w:r>
    </w:p>
    <w:p w14:paraId="1BD7CC1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Copia de la cédula del Registro Federal de Contribuyentes.</w:t>
      </w:r>
    </w:p>
    <w:p w14:paraId="40BC8503"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p>
    <w:p w14:paraId="1B479FF4"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Copia certificada del testimonio de la escritura pública constitutiva si se trata de una sociedad mercantil o acta de nacimiento tratándose de personas físicas.</w:t>
      </w:r>
      <w:r w:rsidRPr="009C69A9">
        <w:rPr>
          <w:rFonts w:eastAsia="Arial Unicode MS" w:cs="Arial"/>
          <w:color w:val="000000"/>
          <w:sz w:val="24"/>
          <w:szCs w:val="24"/>
          <w:lang w:eastAsia="es-MX"/>
        </w:rPr>
        <w:br/>
      </w:r>
    </w:p>
    <w:p w14:paraId="25D021A5"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Licencia municipal vigente, expedida a favor del solicitante. Tratándose de solicitantes distintos al titular, se podrá expedir licencia con vigencia anual y el solicitante deberá acompañar escrito de conformidad del titular de la licencia municipal, para el uso o goce de los derechos que le otorga dicha licencia.</w:t>
      </w:r>
    </w:p>
    <w:p w14:paraId="3CA76DCA"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80.</w:t>
      </w:r>
      <w:r w:rsidRPr="009C69A9">
        <w:rPr>
          <w:rFonts w:eastAsia="Arial Unicode MS" w:cs="Arial"/>
          <w:color w:val="000000"/>
          <w:sz w:val="24"/>
          <w:szCs w:val="24"/>
          <w:bdr w:val="none" w:sz="0" w:space="0" w:color="auto" w:frame="1"/>
          <w:lang w:eastAsia="es-MX"/>
        </w:rPr>
        <w:t> 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14:paraId="7E2BB6B8"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p>
    <w:p w14:paraId="6E0DB6F7"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ARTÍCULO 81.</w:t>
      </w:r>
      <w:r w:rsidRPr="009C69A9">
        <w:rPr>
          <w:rFonts w:eastAsia="Arial Unicode MS" w:cs="Arial"/>
          <w:color w:val="000000"/>
          <w:sz w:val="24"/>
          <w:szCs w:val="24"/>
          <w:bdr w:val="none" w:sz="0" w:space="0" w:color="auto" w:frame="1"/>
          <w:lang w:eastAsia="es-MX"/>
        </w:rPr>
        <w:t xml:space="preserve"> Las solicitudes de empadronamiento, las manifestaciones y los avisos se formularán haciendo uso de las formas aprobadas por la Secretaría de Finanzas del </w:t>
      </w:r>
      <w:r w:rsidRPr="009C69A9">
        <w:rPr>
          <w:rFonts w:eastAsia="Arial Unicode MS" w:cs="Arial"/>
          <w:color w:val="000000"/>
          <w:sz w:val="24"/>
          <w:szCs w:val="24"/>
          <w:bdr w:val="none" w:sz="0" w:space="0" w:color="auto" w:frame="1"/>
          <w:lang w:eastAsia="es-MX"/>
        </w:rPr>
        <w:lastRenderedPageBreak/>
        <w:t>Gobierno del Estado, debiéndose asentar en ellas los datos que se señalan, anexando los documentos que se requieran.</w:t>
      </w:r>
    </w:p>
    <w:p w14:paraId="1F3100F7"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p>
    <w:p w14:paraId="35FED87A"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ARTÍCULO 82.</w:t>
      </w:r>
      <w:r w:rsidRPr="009C69A9">
        <w:rPr>
          <w:rFonts w:eastAsia="Arial Unicode MS" w:cs="Arial"/>
          <w:color w:val="000000"/>
          <w:sz w:val="24"/>
          <w:szCs w:val="24"/>
          <w:bdr w:val="none" w:sz="0" w:space="0" w:color="auto" w:frame="1"/>
          <w:lang w:eastAsia="es-MX"/>
        </w:rPr>
        <w:t> Son causas de cancelación de la licencia para el funcionamiento de establecimientos que expendan bebidas alcohólicas y clausura de los mismos, las siguientes:</w:t>
      </w:r>
      <w:r w:rsidRPr="009C69A9">
        <w:rPr>
          <w:rFonts w:eastAsia="Arial Unicode MS" w:cs="Arial"/>
          <w:color w:val="000000"/>
          <w:sz w:val="24"/>
          <w:szCs w:val="24"/>
          <w:lang w:eastAsia="es-MX"/>
        </w:rPr>
        <w:br/>
      </w:r>
    </w:p>
    <w:p w14:paraId="0CC3848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Que no obtenga el refrendo de la licencia dentro del mes de enero de cada año;</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Que el establecimiento funcione en lugar distinto al autorizado en la licencia o con un giro diferente al manifestado en la misma;</w:t>
      </w:r>
    </w:p>
    <w:p w14:paraId="43BF2DF1"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Cuando habiendo presentado suspensión de actividades, esta dura más de tres años.</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Cuando se dé alguna de las otras causales de cancelación de la licencia establecidas en el artículo 84 de esta Ley.</w:t>
      </w:r>
    </w:p>
    <w:p w14:paraId="185251AB"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p>
    <w:p w14:paraId="2913BBCE"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bdr w:val="none" w:sz="0" w:space="0" w:color="auto" w:frame="1"/>
          <w:lang w:eastAsia="es-MX"/>
        </w:rPr>
        <w:t>Las anteriores causales se harán efectivas independientemente de la sanción que corresponda de seguir realizando la actividad sin licencia para el funcionamiento y revalidación anual.</w:t>
      </w:r>
    </w:p>
    <w:p w14:paraId="75188787"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83</w:t>
      </w:r>
      <w:r w:rsidRPr="009C69A9">
        <w:rPr>
          <w:rFonts w:eastAsia="Arial Unicode MS" w:cs="Arial"/>
          <w:color w:val="000000"/>
          <w:sz w:val="24"/>
          <w:szCs w:val="24"/>
          <w:bdr w:val="none" w:sz="0" w:space="0" w:color="auto" w:frame="1"/>
          <w:lang w:eastAsia="es-MX"/>
        </w:rPr>
        <w:t>.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disposiciones legales aplicables y que su funcionamiento no ofenda la moral y las buenas costumbres.</w:t>
      </w:r>
    </w:p>
    <w:p w14:paraId="49144100"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84.</w:t>
      </w:r>
      <w:r w:rsidRPr="009C69A9">
        <w:rPr>
          <w:rFonts w:eastAsia="Arial Unicode MS" w:cs="Arial"/>
          <w:color w:val="000000"/>
          <w:sz w:val="24"/>
          <w:szCs w:val="24"/>
          <w:bdr w:val="none" w:sz="0" w:space="0" w:color="auto" w:frame="1"/>
          <w:lang w:eastAsia="es-MX"/>
        </w:rPr>
        <w:t xml:space="preserve"> Las autoridades fiscales darán a conocer mediante resolución, la cancelación de las licencias de los establecimientos que expendan bebidas alcohólicas, </w:t>
      </w:r>
      <w:r w:rsidRPr="009C69A9">
        <w:rPr>
          <w:rFonts w:eastAsia="Arial Unicode MS" w:cs="Arial"/>
          <w:color w:val="000000"/>
          <w:sz w:val="24"/>
          <w:szCs w:val="24"/>
          <w:bdr w:val="none" w:sz="0" w:space="0" w:color="auto" w:frame="1"/>
          <w:lang w:eastAsia="es-MX"/>
        </w:rPr>
        <w:lastRenderedPageBreak/>
        <w:t>la cual deberá estar debidamente fundada y motivada.  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14:paraId="290E79B0"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p>
    <w:p w14:paraId="2B5F22DD"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bdr w:val="none" w:sz="0" w:space="0" w:color="auto" w:frame="1"/>
          <w:lang w:eastAsia="es-MX"/>
        </w:rPr>
        <w:t>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amparo de la licencia cancelada, hasta en tanto no se resuelva en definitiva sobre la inconformidad. </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85.</w:t>
      </w:r>
      <w:r w:rsidRPr="009C69A9">
        <w:rPr>
          <w:rFonts w:eastAsia="Arial Unicode MS" w:cs="Arial"/>
          <w:color w:val="000000"/>
          <w:sz w:val="24"/>
          <w:szCs w:val="24"/>
          <w:bdr w:val="none" w:sz="0" w:space="0" w:color="auto" w:frame="1"/>
          <w:lang w:eastAsia="es-MX"/>
        </w:rPr>
        <w:t> 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14:paraId="7BC94E86"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p>
    <w:p w14:paraId="74D66D80"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La Secretaría de Finanzas, cuando lo considere conveniente, podrá autorizar la reubicación de los establecimientos cuya licencia de funcionamiento hubiere sido cancelada en términos del párrafo anterior.</w:t>
      </w:r>
    </w:p>
    <w:p w14:paraId="6133CD6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lang w:eastAsia="es-MX"/>
        </w:rPr>
        <w:lastRenderedPageBreak/>
        <w:br/>
      </w:r>
      <w:r w:rsidRPr="009C69A9">
        <w:rPr>
          <w:rFonts w:eastAsiaTheme="minorHAnsi" w:cs="Arial"/>
          <w:b/>
          <w:sz w:val="24"/>
          <w:szCs w:val="24"/>
          <w:lang w:eastAsia="en-US"/>
        </w:rPr>
        <w:t>ARTÍCULO 86.</w:t>
      </w:r>
      <w:r w:rsidRPr="009C69A9">
        <w:rPr>
          <w:rFonts w:eastAsiaTheme="minorHAnsi" w:cs="Arial"/>
          <w:sz w:val="24"/>
          <w:szCs w:val="24"/>
          <w:lang w:eastAsia="en-US"/>
        </w:rPr>
        <w:t> 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14:paraId="1B5B8C50"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87.</w:t>
      </w:r>
      <w:r w:rsidRPr="009C69A9">
        <w:rPr>
          <w:rFonts w:eastAsia="Arial Unicode MS" w:cs="Arial"/>
          <w:color w:val="000000"/>
          <w:sz w:val="24"/>
          <w:szCs w:val="24"/>
          <w:bdr w:val="none" w:sz="0" w:space="0" w:color="auto" w:frame="1"/>
          <w:lang w:eastAsia="es-MX"/>
        </w:rPr>
        <w:t> La expedición de licencia para el funcionamiento de establecimientos que enajenen bebidas alcohólicas o que presten servicios en los que se expendan dichas bebidas, causarán derechos conforme a la siguiente:</w:t>
      </w:r>
    </w:p>
    <w:p w14:paraId="22228CC4"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TARIFA</w:t>
      </w:r>
    </w:p>
    <w:p w14:paraId="227EFB6B"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     </w:t>
      </w:r>
      <w:r w:rsidRPr="009C69A9">
        <w:rPr>
          <w:rFonts w:eastAsia="Arial Unicode MS" w:cs="Arial"/>
          <w:color w:val="000000"/>
          <w:sz w:val="24"/>
          <w:szCs w:val="24"/>
          <w:bdr w:val="none" w:sz="0" w:space="0" w:color="auto" w:frame="1"/>
          <w:lang w:eastAsia="es-MX"/>
        </w:rPr>
        <w:t>Distribuidor de cerveza o vinos, ladies bar, cabaret, discoteca bar, centro de entretenimiento con apuestas, video bar, salón de baile, casa de huéspedes, hoteles de paso y moteles de paso </w:t>
      </w:r>
      <w:r w:rsidRPr="009C69A9">
        <w:rPr>
          <w:rFonts w:eastAsiaTheme="minorHAnsi" w:cs="Arial"/>
          <w:sz w:val="24"/>
          <w:szCs w:val="24"/>
          <w:lang w:eastAsia="en-US"/>
        </w:rPr>
        <w:t>$299,210.00</w:t>
      </w:r>
      <w:r w:rsidRPr="009C69A9">
        <w:rPr>
          <w:rFonts w:eastAsia="Arial Unicode MS" w:cs="Arial"/>
          <w:color w:val="000000"/>
          <w:sz w:val="24"/>
          <w:szCs w:val="24"/>
          <w:bdr w:val="none" w:sz="0" w:space="0" w:color="auto" w:frame="1"/>
          <w:lang w:eastAsia="es-MX"/>
        </w:rPr>
        <w:t> (DOSCIENTOS NOVENTA Y NUEVE MIL DOSCIENTOS DIEZ PESOS 00/100 M.N.);</w:t>
      </w:r>
    </w:p>
    <w:p w14:paraId="7C8004E5" w14:textId="77777777" w:rsidR="009C69A9" w:rsidRPr="009C69A9" w:rsidRDefault="009C69A9" w:rsidP="009C69A9">
      <w:pPr>
        <w:shd w:val="clear" w:color="auto" w:fill="FFFFFF"/>
        <w:spacing w:line="360" w:lineRule="atLeast"/>
        <w:jc w:val="both"/>
        <w:rPr>
          <w:rFonts w:eastAsia="Arial Unicode MS" w:cs="Arial"/>
          <w:b/>
          <w:bCs/>
          <w:color w:val="000000"/>
          <w:sz w:val="24"/>
          <w:szCs w:val="24"/>
          <w:bdr w:val="none" w:sz="0" w:space="0" w:color="auto" w:frame="1"/>
          <w:lang w:eastAsia="es-MX"/>
        </w:rPr>
      </w:pPr>
    </w:p>
    <w:p w14:paraId="5648BAE7"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II.    </w:t>
      </w:r>
      <w:r w:rsidRPr="009C69A9">
        <w:rPr>
          <w:rFonts w:eastAsia="Arial Unicode MS" w:cs="Arial"/>
          <w:color w:val="000000"/>
          <w:sz w:val="24"/>
          <w:szCs w:val="24"/>
          <w:bdr w:val="none" w:sz="0" w:space="0" w:color="auto" w:frame="1"/>
          <w:lang w:eastAsia="es-MX"/>
        </w:rPr>
        <w:t>Tienda de autoservicio </w:t>
      </w:r>
      <w:r w:rsidRPr="009C69A9">
        <w:rPr>
          <w:rFonts w:eastAsiaTheme="minorHAnsi" w:cs="Arial"/>
          <w:sz w:val="24"/>
          <w:szCs w:val="24"/>
          <w:lang w:eastAsia="en-US"/>
        </w:rPr>
        <w:t>$119,111.00</w:t>
      </w:r>
      <w:r w:rsidRPr="009C69A9">
        <w:rPr>
          <w:rFonts w:eastAsia="Arial Unicode MS" w:cs="Arial"/>
          <w:color w:val="000000"/>
          <w:sz w:val="24"/>
          <w:szCs w:val="24"/>
          <w:bdr w:val="none" w:sz="0" w:space="0" w:color="auto" w:frame="1"/>
          <w:lang w:eastAsia="es-MX"/>
        </w:rPr>
        <w:t> (CIENTO DIECINUEVE MIL CIENTO ONCE PESOS 00/100 M.N.);</w:t>
      </w:r>
    </w:p>
    <w:p w14:paraId="3F37178B"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III.   </w:t>
      </w:r>
      <w:r w:rsidRPr="009C69A9">
        <w:rPr>
          <w:rFonts w:eastAsia="Arial Unicode MS" w:cs="Arial"/>
          <w:color w:val="000000"/>
          <w:sz w:val="24"/>
          <w:szCs w:val="24"/>
          <w:bdr w:val="none" w:sz="0" w:space="0" w:color="auto" w:frame="1"/>
          <w:lang w:eastAsia="es-MX"/>
        </w:rPr>
        <w:t>Restaurante bar, restaurantes y estadios </w:t>
      </w:r>
      <w:r w:rsidRPr="009C69A9">
        <w:rPr>
          <w:rFonts w:eastAsiaTheme="minorHAnsi" w:cs="Arial"/>
          <w:sz w:val="24"/>
          <w:szCs w:val="24"/>
          <w:lang w:eastAsia="en-US"/>
        </w:rPr>
        <w:t>$95,747.00</w:t>
      </w:r>
      <w:r w:rsidRPr="009C69A9">
        <w:rPr>
          <w:rFonts w:eastAsia="Arial Unicode MS" w:cs="Arial"/>
          <w:color w:val="000000"/>
          <w:sz w:val="24"/>
          <w:szCs w:val="24"/>
          <w:bdr w:val="none" w:sz="0" w:space="0" w:color="auto" w:frame="1"/>
          <w:lang w:eastAsia="es-MX"/>
        </w:rPr>
        <w:t> (NOVENTA Y CINCO MIL SETECIENTOS CUARENTA Y SISTE PESOS 00/100 M.N.);</w:t>
      </w:r>
    </w:p>
    <w:p w14:paraId="3F8F115A"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IV.  </w:t>
      </w:r>
      <w:r w:rsidRPr="009C69A9">
        <w:rPr>
          <w:rFonts w:eastAsia="Arial Unicode MS" w:cs="Arial"/>
          <w:color w:val="000000"/>
          <w:sz w:val="24"/>
          <w:szCs w:val="24"/>
          <w:bdr w:val="none" w:sz="0" w:space="0" w:color="auto" w:frame="1"/>
          <w:lang w:eastAsia="es-MX"/>
        </w:rPr>
        <w:t>Supermercados, agencias y cantina o bar </w:t>
      </w:r>
      <w:r w:rsidRPr="009C69A9">
        <w:rPr>
          <w:rFonts w:eastAsiaTheme="minorHAnsi" w:cs="Arial"/>
          <w:sz w:val="24"/>
          <w:szCs w:val="24"/>
          <w:lang w:eastAsia="en-US"/>
        </w:rPr>
        <w:t>$65,598.00</w:t>
      </w:r>
      <w:r w:rsidRPr="009C69A9">
        <w:rPr>
          <w:rFonts w:eastAsia="Arial Unicode MS" w:cs="Arial"/>
          <w:color w:val="000000"/>
          <w:sz w:val="24"/>
          <w:szCs w:val="24"/>
          <w:bdr w:val="none" w:sz="0" w:space="0" w:color="auto" w:frame="1"/>
          <w:lang w:eastAsia="es-MX"/>
        </w:rPr>
        <w:t> (SESENTA Y CINCO MIL QUINIENTOS NOVENTA Y OCHO PESOS 00/100 M.N.);</w:t>
      </w:r>
    </w:p>
    <w:p w14:paraId="6E998C13"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V.   </w:t>
      </w:r>
      <w:r w:rsidRPr="009C69A9">
        <w:rPr>
          <w:rFonts w:eastAsia="Arial Unicode MS" w:cs="Arial"/>
          <w:color w:val="000000"/>
          <w:sz w:val="24"/>
          <w:szCs w:val="24"/>
          <w:bdr w:val="none" w:sz="0" w:space="0" w:color="auto" w:frame="1"/>
          <w:lang w:eastAsia="es-MX"/>
        </w:rPr>
        <w:t xml:space="preserve">Expendio de vinos y licores, tiendas de abarrotes, minisúper, casinos, clubes sociales y deportivos, círculos sociales y semejantes, billares y boliches, hoteles, salón de fiesta y </w:t>
      </w:r>
      <w:proofErr w:type="spellStart"/>
      <w:r w:rsidRPr="009C69A9">
        <w:rPr>
          <w:rFonts w:eastAsia="Arial Unicode MS" w:cs="Arial"/>
          <w:color w:val="000000"/>
          <w:sz w:val="24"/>
          <w:szCs w:val="24"/>
          <w:bdr w:val="none" w:sz="0" w:space="0" w:color="auto" w:frame="1"/>
          <w:lang w:eastAsia="es-MX"/>
        </w:rPr>
        <w:t>subagencia</w:t>
      </w:r>
      <w:proofErr w:type="spellEnd"/>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$49,070.00</w:t>
      </w:r>
      <w:r w:rsidRPr="009C69A9">
        <w:rPr>
          <w:rFonts w:eastAsia="Arial Unicode MS" w:cs="Arial"/>
          <w:color w:val="000000"/>
          <w:sz w:val="24"/>
          <w:szCs w:val="24"/>
          <w:bdr w:val="none" w:sz="0" w:space="0" w:color="auto" w:frame="1"/>
          <w:lang w:eastAsia="es-MX"/>
        </w:rPr>
        <w:t> (CUARENTA Y NUEVE MIL SETENTA PESOS 00/100 M.N.);</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VI.  </w:t>
      </w:r>
      <w:r w:rsidRPr="009C69A9">
        <w:rPr>
          <w:rFonts w:eastAsia="Arial Unicode MS" w:cs="Arial"/>
          <w:color w:val="000000"/>
          <w:sz w:val="24"/>
          <w:szCs w:val="24"/>
          <w:bdr w:val="none" w:sz="0" w:space="0" w:color="auto" w:frame="1"/>
          <w:lang w:eastAsia="es-MX"/>
        </w:rPr>
        <w:t xml:space="preserve">Cervecerías, depósitos de cerveza y otros establecimientos en los que únicamente </w:t>
      </w:r>
      <w:r w:rsidRPr="009C69A9">
        <w:rPr>
          <w:rFonts w:eastAsia="Arial Unicode MS" w:cs="Arial"/>
          <w:color w:val="000000"/>
          <w:sz w:val="24"/>
          <w:szCs w:val="24"/>
          <w:bdr w:val="none" w:sz="0" w:space="0" w:color="auto" w:frame="1"/>
          <w:lang w:eastAsia="es-MX"/>
        </w:rPr>
        <w:lastRenderedPageBreak/>
        <w:t>se enajene cerveza, </w:t>
      </w:r>
      <w:r w:rsidRPr="009C69A9">
        <w:rPr>
          <w:rFonts w:eastAsiaTheme="minorHAnsi" w:cs="Arial"/>
          <w:sz w:val="24"/>
          <w:szCs w:val="24"/>
          <w:lang w:eastAsia="en-US"/>
        </w:rPr>
        <w:t>$33,511.00</w:t>
      </w:r>
      <w:r w:rsidRPr="009C69A9">
        <w:rPr>
          <w:rFonts w:eastAsia="Arial Unicode MS" w:cs="Arial"/>
          <w:color w:val="000000"/>
          <w:sz w:val="24"/>
          <w:szCs w:val="24"/>
          <w:bdr w:val="none" w:sz="0" w:space="0" w:color="auto" w:frame="1"/>
          <w:lang w:eastAsia="es-MX"/>
        </w:rPr>
        <w:t> (TREINTA Y TRES MIL QUINIENTOS ONCE PESOS 00/100 M.N.);</w:t>
      </w:r>
    </w:p>
    <w:p w14:paraId="139FA1B4"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VII. </w:t>
      </w:r>
      <w:r w:rsidRPr="009C69A9">
        <w:rPr>
          <w:rFonts w:eastAsia="Arial Unicode MS" w:cs="Arial"/>
          <w:color w:val="000000"/>
          <w:sz w:val="24"/>
          <w:szCs w:val="24"/>
          <w:bdr w:val="none" w:sz="0" w:space="0" w:color="auto" w:frame="1"/>
          <w:lang w:eastAsia="es-MX"/>
        </w:rPr>
        <w:t>Fonda, taquerías y otros de naturaleza análoga </w:t>
      </w:r>
      <w:r w:rsidRPr="009C69A9">
        <w:rPr>
          <w:rFonts w:eastAsiaTheme="minorHAnsi" w:cs="Arial"/>
          <w:sz w:val="24"/>
          <w:szCs w:val="24"/>
          <w:lang w:eastAsia="en-US"/>
        </w:rPr>
        <w:t>$27,526.00</w:t>
      </w:r>
      <w:r w:rsidRPr="009C69A9">
        <w:rPr>
          <w:rFonts w:eastAsia="Arial Unicode MS" w:cs="Arial"/>
          <w:color w:val="000000"/>
          <w:sz w:val="24"/>
          <w:szCs w:val="24"/>
          <w:bdr w:val="none" w:sz="0" w:space="0" w:color="auto" w:frame="1"/>
          <w:lang w:eastAsia="es-MX"/>
        </w:rPr>
        <w:t> (VEINTISIETE MIL QUINIENTOS VEINTISEIS PESOS 00/100 M.N.);</w:t>
      </w:r>
    </w:p>
    <w:p w14:paraId="6E0B1FF9"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VIII. </w:t>
      </w:r>
      <w:r w:rsidRPr="009C69A9">
        <w:rPr>
          <w:rFonts w:eastAsia="Arial Unicode MS" w:cs="Arial"/>
          <w:color w:val="000000"/>
          <w:sz w:val="24"/>
          <w:szCs w:val="24"/>
          <w:bdr w:val="none" w:sz="0" w:space="0" w:color="auto" w:frame="1"/>
          <w:lang w:eastAsia="es-MX"/>
        </w:rPr>
        <w:t>Misceláneas </w:t>
      </w:r>
      <w:r w:rsidRPr="009C69A9">
        <w:rPr>
          <w:rFonts w:eastAsiaTheme="minorHAnsi" w:cs="Arial"/>
          <w:sz w:val="24"/>
          <w:szCs w:val="24"/>
          <w:lang w:eastAsia="en-US"/>
        </w:rPr>
        <w:t>$23,240.00</w:t>
      </w:r>
      <w:r w:rsidRPr="009C69A9">
        <w:rPr>
          <w:rFonts w:eastAsia="Arial Unicode MS" w:cs="Arial"/>
          <w:color w:val="000000"/>
          <w:sz w:val="24"/>
          <w:szCs w:val="24"/>
          <w:bdr w:val="none" w:sz="0" w:space="0" w:color="auto" w:frame="1"/>
          <w:lang w:eastAsia="es-MX"/>
        </w:rPr>
        <w:t> (VEINTITRES MIL DOSCIENTOS CUARENTA PESOS 00/100 M.N.);</w:t>
      </w:r>
    </w:p>
    <w:p w14:paraId="3BD68C64"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La licencia para el giro de miscelánea se expedirá exclusivamente a las personas físicas que tributen bajo el Régimen de Pequeños Contribuyentes, tendrá vigencia anual y no causará los derechos por el refrendo anual.</w:t>
      </w:r>
    </w:p>
    <w:p w14:paraId="30D4B8C3"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14:paraId="6BC0E1E9"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88.</w:t>
      </w:r>
      <w:r w:rsidRPr="009C69A9">
        <w:rPr>
          <w:rFonts w:eastAsia="Arial Unicode MS" w:cs="Arial"/>
          <w:color w:val="000000"/>
          <w:sz w:val="24"/>
          <w:szCs w:val="24"/>
          <w:bdr w:val="none" w:sz="0" w:space="0" w:color="auto" w:frame="1"/>
          <w:lang w:eastAsia="es-MX"/>
        </w:rPr>
        <w:t>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del Estado.</w:t>
      </w:r>
    </w:p>
    <w:p w14:paraId="61A79603"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r w:rsidRPr="009C69A9">
        <w:rPr>
          <w:rFonts w:eastAsia="Arial Unicode MS" w:cs="Arial"/>
          <w:color w:val="000000"/>
          <w:sz w:val="24"/>
          <w:szCs w:val="24"/>
          <w:lang w:eastAsia="es-MX"/>
        </w:rPr>
        <w:br/>
      </w:r>
      <w:r w:rsidRPr="009C69A9">
        <w:rPr>
          <w:rFonts w:eastAsia="Arial Unicode MS" w:cs="Arial"/>
          <w:color w:val="000000"/>
          <w:sz w:val="24"/>
          <w:szCs w:val="24"/>
          <w:lang w:eastAsia="es-MX"/>
        </w:rPr>
        <w:br/>
      </w:r>
      <w:r w:rsidRPr="009C69A9">
        <w:rPr>
          <w:rFonts w:eastAsia="Arial Unicode MS" w:cs="Arial"/>
          <w:color w:val="000000"/>
          <w:sz w:val="24"/>
          <w:szCs w:val="24"/>
          <w:bdr w:val="none" w:sz="0" w:space="0" w:color="auto" w:frame="1"/>
          <w:lang w:eastAsia="es-MX"/>
        </w:rPr>
        <w:t xml:space="preserve">El costo del permiso será del doce por ciento de la tarifa normal de la licencia que corresponda según el giro del establecimiento que se pretende instalar. El permiso se </w:t>
      </w:r>
      <w:r w:rsidRPr="009C69A9">
        <w:rPr>
          <w:rFonts w:eastAsia="Arial Unicode MS" w:cs="Arial"/>
          <w:color w:val="000000"/>
          <w:sz w:val="24"/>
          <w:szCs w:val="24"/>
          <w:bdr w:val="none" w:sz="0" w:space="0" w:color="auto" w:frame="1"/>
          <w:lang w:eastAsia="es-MX"/>
        </w:rPr>
        <w:lastRenderedPageBreak/>
        <w:t>expedirá en un plazo no menor de cinco días hábiles, previa presentación del recibo de pago y en forma individual por cada local.</w:t>
      </w:r>
    </w:p>
    <w:p w14:paraId="7532E05B"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p>
    <w:p w14:paraId="3BD5F925"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bdr w:val="none" w:sz="0" w:space="0" w:color="auto" w:frame="1"/>
          <w:lang w:eastAsia="es-MX"/>
        </w:rPr>
        <w:t>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normas que establecen las leyes, se procederá a la cancelación del permiso otorgado y a la clausura del establecimiento en su caso.</w:t>
      </w:r>
    </w:p>
    <w:p w14:paraId="1AC3E479"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SECCIÓN SEGUNDA</w:t>
      </w:r>
    </w:p>
    <w:p w14:paraId="6820BC3D"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DE LAS REVALIDACIONES DE LICENCIAS PARA</w:t>
      </w:r>
    </w:p>
    <w:p w14:paraId="4AE25889"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ESTABLECIMIENTOS QUE EXPENDEN BEBIDAS ALCOHOLICAS</w:t>
      </w:r>
    </w:p>
    <w:p w14:paraId="686B5A95"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p>
    <w:p w14:paraId="797EE5A9" w14:textId="77777777" w:rsidR="009C69A9" w:rsidRPr="009C69A9" w:rsidRDefault="009C69A9" w:rsidP="009C69A9">
      <w:pPr>
        <w:shd w:val="clear" w:color="auto" w:fill="FFFFFF"/>
        <w:spacing w:line="360" w:lineRule="atLeast"/>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OBJETO</w:t>
      </w:r>
    </w:p>
    <w:p w14:paraId="143D74F1"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color w:val="000000"/>
          <w:sz w:val="24"/>
          <w:szCs w:val="24"/>
          <w:lang w:eastAsia="es-MX"/>
        </w:rPr>
        <w:br/>
      </w:r>
      <w:r w:rsidRPr="009C69A9">
        <w:rPr>
          <w:rFonts w:eastAsia="Arial Unicode MS" w:cs="Arial"/>
          <w:b/>
          <w:bCs/>
          <w:color w:val="000000"/>
          <w:sz w:val="24"/>
          <w:szCs w:val="24"/>
          <w:bdr w:val="none" w:sz="0" w:space="0" w:color="auto" w:frame="1"/>
          <w:lang w:eastAsia="es-MX"/>
        </w:rPr>
        <w:t>ARTÍCULO 89.</w:t>
      </w:r>
      <w:r w:rsidRPr="009C69A9">
        <w:rPr>
          <w:rFonts w:eastAsia="Arial Unicode MS" w:cs="Arial"/>
          <w:color w:val="000000"/>
          <w:sz w:val="24"/>
          <w:szCs w:val="24"/>
          <w:bdr w:val="none" w:sz="0" w:space="0" w:color="auto" w:frame="1"/>
          <w:lang w:eastAsia="es-MX"/>
        </w:rPr>
        <w:t> La expedición de la revalidación anual para el funcionamiento de establecimientos que enajenen bebidas alcohólicas o que presten servicios en los que se expendan dichas bebidas, causarán derechos por la cantidad de </w:t>
      </w:r>
      <w:r w:rsidRPr="009C69A9">
        <w:rPr>
          <w:rFonts w:eastAsiaTheme="minorHAnsi" w:cs="Arial"/>
          <w:sz w:val="24"/>
          <w:szCs w:val="24"/>
          <w:lang w:eastAsia="en-US"/>
        </w:rPr>
        <w:t>$11,968.00</w:t>
      </w:r>
      <w:r w:rsidRPr="009C69A9">
        <w:rPr>
          <w:rFonts w:eastAsia="Arial Unicode MS" w:cs="Arial"/>
          <w:color w:val="000000"/>
          <w:sz w:val="24"/>
          <w:szCs w:val="24"/>
          <w:bdr w:val="none" w:sz="0" w:space="0" w:color="auto" w:frame="1"/>
          <w:lang w:eastAsia="es-MX"/>
        </w:rPr>
        <w:t> (ONCE MIL NOVECIENTOS SESENTA Y OCHO PESOS 00/100 M.N.).</w:t>
      </w:r>
    </w:p>
    <w:p w14:paraId="14BBEE70" w14:textId="77777777" w:rsidR="009C69A9" w:rsidRPr="009C69A9" w:rsidRDefault="009C69A9" w:rsidP="009C69A9">
      <w:pPr>
        <w:spacing w:after="200" w:line="276" w:lineRule="auto"/>
        <w:jc w:val="both"/>
        <w:rPr>
          <w:rFonts w:eastAsiaTheme="minorHAnsi" w:cs="Arial"/>
          <w:sz w:val="24"/>
          <w:szCs w:val="24"/>
          <w:lang w:eastAsia="en-US"/>
        </w:rPr>
      </w:pPr>
      <w:r w:rsidRPr="009C69A9">
        <w:rPr>
          <w:rFonts w:eastAsiaTheme="minorHAnsi" w:cs="Arial"/>
          <w:sz w:val="24"/>
          <w:szCs w:val="24"/>
          <w:lang w:eastAsia="es-MX"/>
        </w:rPr>
        <w:br/>
      </w:r>
      <w:r w:rsidRPr="009C69A9">
        <w:rPr>
          <w:rFonts w:eastAsiaTheme="minorHAnsi" w:cs="Arial"/>
          <w:b/>
          <w:bCs/>
          <w:sz w:val="24"/>
          <w:szCs w:val="24"/>
          <w:bdr w:val="none" w:sz="0" w:space="0" w:color="auto" w:frame="1"/>
          <w:lang w:eastAsia="es-MX"/>
        </w:rPr>
        <w:t>ARTÍCULO 90.</w:t>
      </w:r>
      <w:r w:rsidRPr="009C69A9">
        <w:rPr>
          <w:rFonts w:eastAsiaTheme="minorHAnsi" w:cs="Arial"/>
          <w:sz w:val="24"/>
          <w:szCs w:val="24"/>
          <w:bdr w:val="none" w:sz="0" w:space="0" w:color="auto" w:frame="1"/>
          <w:lang w:eastAsia="es-MX"/>
        </w:rPr>
        <w:t> </w:t>
      </w:r>
      <w:r w:rsidRPr="009C69A9">
        <w:rPr>
          <w:rFonts w:eastAsiaTheme="minorHAnsi" w:cs="Arial"/>
          <w:sz w:val="24"/>
          <w:szCs w:val="24"/>
          <w:lang w:eastAsia="en-US"/>
        </w:rPr>
        <w:t xml:space="preserve">Cuando el establecimiento cuente con licencia y habiendo presentado aviso de suspensión de actividades, la reinicie en el 1o., 2o., 3o. </w:t>
      </w:r>
      <w:proofErr w:type="spellStart"/>
      <w:r w:rsidRPr="009C69A9">
        <w:rPr>
          <w:rFonts w:eastAsiaTheme="minorHAnsi" w:cs="Arial"/>
          <w:sz w:val="24"/>
          <w:szCs w:val="24"/>
          <w:lang w:eastAsia="en-US"/>
        </w:rPr>
        <w:t>ó</w:t>
      </w:r>
      <w:proofErr w:type="spellEnd"/>
      <w:r w:rsidRPr="009C69A9">
        <w:rPr>
          <w:rFonts w:eastAsiaTheme="minorHAnsi" w:cs="Arial"/>
          <w:sz w:val="24"/>
          <w:szCs w:val="24"/>
          <w:lang w:eastAsia="en-US"/>
        </w:rPr>
        <w:t xml:space="preserve"> 4o., trimestre, pagará por ese año el 100%, 75%, 50% </w:t>
      </w:r>
      <w:proofErr w:type="spellStart"/>
      <w:r w:rsidRPr="009C69A9">
        <w:rPr>
          <w:rFonts w:eastAsiaTheme="minorHAnsi" w:cs="Arial"/>
          <w:sz w:val="24"/>
          <w:szCs w:val="24"/>
          <w:lang w:eastAsia="en-US"/>
        </w:rPr>
        <w:t>ó</w:t>
      </w:r>
      <w:proofErr w:type="spellEnd"/>
      <w:r w:rsidRPr="009C69A9">
        <w:rPr>
          <w:rFonts w:eastAsiaTheme="minorHAnsi" w:cs="Arial"/>
          <w:sz w:val="24"/>
          <w:szCs w:val="24"/>
          <w:lang w:eastAsia="en-US"/>
        </w:rPr>
        <w:t xml:space="preserve"> 25%, respectivamente, de la tarifa establecida en el artículo 89, sin perjuicio de las reducciones a que se tenga derecho conforme a los artículos 93 y 94 de esta Ley.</w:t>
      </w:r>
    </w:p>
    <w:p w14:paraId="08B6EA99" w14:textId="77777777" w:rsidR="009C69A9" w:rsidRPr="009C69A9" w:rsidRDefault="009C69A9" w:rsidP="009C69A9">
      <w:pPr>
        <w:spacing w:line="276" w:lineRule="auto"/>
        <w:rPr>
          <w:rFonts w:eastAsiaTheme="minorHAnsi" w:cs="Arial"/>
          <w:sz w:val="24"/>
          <w:szCs w:val="24"/>
          <w:lang w:eastAsia="en-US"/>
        </w:rPr>
      </w:pPr>
      <w:r w:rsidRPr="009C69A9">
        <w:rPr>
          <w:rFonts w:eastAsiaTheme="minorHAnsi" w:cs="Arial"/>
          <w:b/>
          <w:sz w:val="24"/>
          <w:szCs w:val="24"/>
          <w:lang w:eastAsia="en-US"/>
        </w:rPr>
        <w:t>ARTÍCULO 91.</w:t>
      </w:r>
      <w:r w:rsidRPr="009C69A9">
        <w:rPr>
          <w:rFonts w:eastAsiaTheme="minorHAnsi" w:cs="Arial"/>
          <w:sz w:val="24"/>
          <w:szCs w:val="24"/>
          <w:lang w:eastAsia="en-US"/>
        </w:rPr>
        <w:t> La autorización de cambio de titular de una licencia causará derechos a razón del 70% de la tarifa establecida en el artículo 87, según el establecimiento de que se trate.</w:t>
      </w:r>
      <w:r w:rsidRPr="009C69A9">
        <w:rPr>
          <w:rFonts w:eastAsiaTheme="minorHAnsi" w:cs="Arial"/>
          <w:sz w:val="24"/>
          <w:szCs w:val="24"/>
          <w:lang w:eastAsia="es-MX"/>
        </w:rPr>
        <w:br/>
      </w:r>
    </w:p>
    <w:p w14:paraId="6C52B3FD" w14:textId="77777777" w:rsidR="009C69A9" w:rsidRPr="009C69A9" w:rsidRDefault="009C69A9" w:rsidP="009C69A9">
      <w:pPr>
        <w:spacing w:after="200" w:line="276" w:lineRule="auto"/>
        <w:jc w:val="both"/>
        <w:rPr>
          <w:rFonts w:eastAsiaTheme="minorHAnsi" w:cs="Arial"/>
          <w:sz w:val="24"/>
          <w:szCs w:val="24"/>
          <w:lang w:eastAsia="en-US"/>
        </w:rPr>
      </w:pPr>
      <w:r w:rsidRPr="009C69A9">
        <w:rPr>
          <w:rFonts w:eastAsiaTheme="minorHAnsi" w:cs="Arial"/>
          <w:sz w:val="24"/>
          <w:szCs w:val="24"/>
          <w:lang w:eastAsia="en-US"/>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14:paraId="3BCFEAE5" w14:textId="77777777" w:rsidR="009C69A9" w:rsidRPr="009C69A9" w:rsidRDefault="009C69A9" w:rsidP="009C69A9">
      <w:pPr>
        <w:spacing w:after="200" w:line="276" w:lineRule="auto"/>
        <w:jc w:val="both"/>
        <w:rPr>
          <w:rFonts w:eastAsiaTheme="minorHAnsi" w:cs="Arial"/>
          <w:sz w:val="24"/>
          <w:szCs w:val="24"/>
          <w:lang w:eastAsia="en-US"/>
        </w:rPr>
      </w:pPr>
      <w:r w:rsidRPr="009C69A9">
        <w:rPr>
          <w:rFonts w:eastAsiaTheme="minorHAnsi" w:cs="Arial"/>
          <w:b/>
          <w:bCs/>
          <w:sz w:val="24"/>
          <w:szCs w:val="24"/>
          <w:bdr w:val="none" w:sz="0" w:space="0" w:color="auto" w:frame="1"/>
          <w:lang w:eastAsia="es-MX"/>
        </w:rPr>
        <w:lastRenderedPageBreak/>
        <w:t xml:space="preserve">ARTÍCULO 92. </w:t>
      </w:r>
      <w:r w:rsidRPr="009C69A9">
        <w:rPr>
          <w:rFonts w:eastAsiaTheme="minorHAnsi" w:cs="Arial"/>
          <w:sz w:val="24"/>
          <w:szCs w:val="24"/>
          <w:lang w:eastAsia="en-US"/>
        </w:rPr>
        <w:t>La autorización de cambio de domicilio de una licencia causará derechos a razón del 50% de la tarifa establecida en el artículo 87, según el establecimiento de que se trate.</w:t>
      </w:r>
    </w:p>
    <w:p w14:paraId="327321F1" w14:textId="77777777" w:rsidR="009C69A9" w:rsidRPr="009C69A9" w:rsidRDefault="009C69A9" w:rsidP="009C69A9">
      <w:pPr>
        <w:spacing w:after="200" w:line="276" w:lineRule="auto"/>
        <w:jc w:val="both"/>
        <w:rPr>
          <w:rFonts w:eastAsiaTheme="minorHAnsi" w:cs="Arial"/>
          <w:sz w:val="24"/>
          <w:szCs w:val="24"/>
          <w:lang w:eastAsia="es-MX"/>
        </w:rPr>
      </w:pPr>
      <w:r w:rsidRPr="009C69A9">
        <w:rPr>
          <w:rFonts w:eastAsiaTheme="minorHAnsi" w:cs="Arial"/>
          <w:sz w:val="24"/>
          <w:szCs w:val="24"/>
          <w:lang w:eastAsia="en-US"/>
        </w:rPr>
        <w:t>La autorización de cambio de giro de una licencia causará derechos sobre la diferencia del costo de la tarifa establecida en el artículo 87, según el establecimiento de que se trate. En ningún caso dará lugar a devolución por cambio de giro.</w:t>
      </w:r>
      <w:r w:rsidRPr="009C69A9">
        <w:rPr>
          <w:rFonts w:eastAsiaTheme="minorHAnsi" w:cs="Arial"/>
          <w:sz w:val="24"/>
          <w:szCs w:val="24"/>
          <w:lang w:eastAsia="en-US"/>
        </w:rPr>
        <w:br/>
      </w:r>
      <w:r w:rsidRPr="009C69A9">
        <w:rPr>
          <w:rFonts w:eastAsiaTheme="minorHAnsi" w:cs="Arial"/>
          <w:sz w:val="24"/>
          <w:szCs w:val="24"/>
          <w:lang w:eastAsia="en-US"/>
        </w:rPr>
        <w:br/>
      </w:r>
      <w:r w:rsidRPr="009C69A9">
        <w:rPr>
          <w:rFonts w:eastAsiaTheme="minorHAnsi" w:cs="Arial"/>
          <w:sz w:val="24"/>
          <w:szCs w:val="24"/>
          <w:bdr w:val="none" w:sz="0" w:space="0" w:color="auto" w:frame="1"/>
          <w:lang w:eastAsia="es-MX"/>
        </w:rPr>
        <w:t> </w:t>
      </w:r>
      <w:r w:rsidRPr="009C69A9">
        <w:rPr>
          <w:rFonts w:eastAsiaTheme="minorHAnsi" w:cs="Arial"/>
          <w:b/>
          <w:bCs/>
          <w:sz w:val="24"/>
          <w:szCs w:val="24"/>
          <w:bdr w:val="none" w:sz="0" w:space="0" w:color="auto" w:frame="1"/>
          <w:lang w:eastAsia="es-MX"/>
        </w:rPr>
        <w:t>ARTÍCULO 93. </w:t>
      </w:r>
      <w:r w:rsidRPr="009C69A9">
        <w:rPr>
          <w:rFonts w:eastAsiaTheme="minorHAnsi" w:cs="Arial"/>
          <w:sz w:val="24"/>
          <w:szCs w:val="22"/>
          <w:lang w:eastAsia="en-US"/>
        </w:rPr>
        <w:t xml:space="preserve">Las tarifas establecidas en los artículos 87, 89, 91 y 92, se reducirán en un 25%, cuando el establecimiento para el que se expida la autorización y licencia anual se encuentre en alguno de los siguientes municipios: Allende, Francisco I. Madero, Matamoros, </w:t>
      </w:r>
      <w:proofErr w:type="spellStart"/>
      <w:r w:rsidRPr="009C69A9">
        <w:rPr>
          <w:rFonts w:eastAsiaTheme="minorHAnsi" w:cs="Arial"/>
          <w:sz w:val="24"/>
          <w:szCs w:val="22"/>
          <w:lang w:eastAsia="en-US"/>
        </w:rPr>
        <w:t>Múzquiz</w:t>
      </w:r>
      <w:proofErr w:type="spellEnd"/>
      <w:r w:rsidRPr="009C69A9">
        <w:rPr>
          <w:rFonts w:eastAsiaTheme="minorHAnsi" w:cs="Arial"/>
          <w:sz w:val="24"/>
          <w:szCs w:val="22"/>
          <w:lang w:eastAsia="en-US"/>
        </w:rPr>
        <w:t>, Nava, Parras, San Buenaventura, San Juan de Sabinas y San Pedro.</w:t>
      </w:r>
      <w:r w:rsidRPr="009C69A9">
        <w:rPr>
          <w:rFonts w:eastAsiaTheme="minorHAnsi" w:cs="Arial"/>
          <w:sz w:val="24"/>
          <w:szCs w:val="24"/>
          <w:lang w:eastAsia="es-MX"/>
        </w:rPr>
        <w:br/>
      </w:r>
      <w:r w:rsidRPr="009C69A9">
        <w:rPr>
          <w:rFonts w:eastAsiaTheme="minorHAnsi" w:cs="Arial"/>
          <w:sz w:val="24"/>
          <w:szCs w:val="24"/>
          <w:bdr w:val="none" w:sz="0" w:space="0" w:color="auto" w:frame="1"/>
          <w:lang w:eastAsia="es-MX"/>
        </w:rPr>
        <w:t> </w:t>
      </w:r>
      <w:r w:rsidRPr="009C69A9">
        <w:rPr>
          <w:rFonts w:eastAsiaTheme="minorHAnsi" w:cs="Arial"/>
          <w:sz w:val="24"/>
          <w:szCs w:val="24"/>
          <w:lang w:eastAsia="es-MX"/>
        </w:rPr>
        <w:br/>
      </w:r>
      <w:r w:rsidRPr="009C69A9">
        <w:rPr>
          <w:rFonts w:eastAsiaTheme="minorHAnsi" w:cs="Arial"/>
          <w:b/>
          <w:bCs/>
          <w:sz w:val="24"/>
          <w:szCs w:val="24"/>
          <w:bdr w:val="none" w:sz="0" w:space="0" w:color="auto" w:frame="1"/>
          <w:lang w:eastAsia="es-MX"/>
        </w:rPr>
        <w:t xml:space="preserve">ARTÍCULO 94. </w:t>
      </w:r>
      <w:r w:rsidRPr="009C69A9">
        <w:rPr>
          <w:rFonts w:eastAsiaTheme="minorHAnsi" w:cs="Arial"/>
          <w:sz w:val="24"/>
          <w:szCs w:val="22"/>
          <w:lang w:eastAsia="en-US"/>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14:paraId="05E9F0B9" w14:textId="77777777" w:rsidR="009C69A9" w:rsidRPr="009C69A9" w:rsidRDefault="009C69A9" w:rsidP="009C69A9">
      <w:pPr>
        <w:spacing w:after="200" w:line="276" w:lineRule="auto"/>
        <w:jc w:val="center"/>
        <w:rPr>
          <w:rFonts w:eastAsiaTheme="minorHAnsi" w:cs="Arial"/>
          <w:b/>
          <w:bCs/>
          <w:sz w:val="24"/>
          <w:szCs w:val="24"/>
          <w:bdr w:val="none" w:sz="0" w:space="0" w:color="auto" w:frame="1"/>
          <w:lang w:eastAsia="es-MX"/>
        </w:rPr>
      </w:pPr>
      <w:r w:rsidRPr="009C69A9">
        <w:rPr>
          <w:rFonts w:eastAsiaTheme="minorHAnsi" w:cs="Arial"/>
          <w:b/>
          <w:bCs/>
          <w:sz w:val="24"/>
          <w:szCs w:val="24"/>
          <w:bdr w:val="none" w:sz="0" w:space="0" w:color="auto" w:frame="1"/>
          <w:lang w:eastAsia="es-MX"/>
        </w:rPr>
        <w:t>PAGO</w:t>
      </w:r>
    </w:p>
    <w:p w14:paraId="7AC49855" w14:textId="77777777" w:rsidR="009C69A9" w:rsidRPr="009C69A9" w:rsidRDefault="009C69A9" w:rsidP="009C69A9">
      <w:pPr>
        <w:spacing w:after="200" w:line="276" w:lineRule="auto"/>
        <w:jc w:val="both"/>
        <w:rPr>
          <w:rFonts w:eastAsiaTheme="minorHAnsi" w:cs="Arial"/>
          <w:sz w:val="24"/>
          <w:szCs w:val="24"/>
          <w:bdr w:val="none" w:sz="0" w:space="0" w:color="auto" w:frame="1"/>
          <w:lang w:eastAsia="es-MX"/>
        </w:rPr>
      </w:pPr>
      <w:r w:rsidRPr="009C69A9">
        <w:rPr>
          <w:rFonts w:eastAsiaTheme="minorHAnsi" w:cs="Arial"/>
          <w:sz w:val="24"/>
          <w:szCs w:val="24"/>
          <w:lang w:eastAsia="es-MX"/>
        </w:rPr>
        <w:br/>
      </w:r>
      <w:r w:rsidRPr="009C69A9">
        <w:rPr>
          <w:rFonts w:eastAsiaTheme="minorHAnsi" w:cs="Arial"/>
          <w:b/>
          <w:bCs/>
          <w:sz w:val="24"/>
          <w:szCs w:val="24"/>
          <w:bdr w:val="none" w:sz="0" w:space="0" w:color="auto" w:frame="1"/>
          <w:lang w:eastAsia="es-MX"/>
        </w:rPr>
        <w:t>ARTÍCULO 95.</w:t>
      </w:r>
      <w:r w:rsidRPr="009C69A9">
        <w:rPr>
          <w:rFonts w:eastAsiaTheme="minorHAnsi" w:cs="Arial"/>
          <w:sz w:val="24"/>
          <w:szCs w:val="24"/>
          <w:bdr w:val="none" w:sz="0" w:space="0" w:color="auto" w:frame="1"/>
          <w:lang w:eastAsia="es-MX"/>
        </w:rPr>
        <w:t> El pago de este derecho deberá realizarse en las Instituciones de Crédito o establecimientos autorizados, previamente a la expedición de la licencia de funcionamiento y revalidación anual, en su caso.</w:t>
      </w:r>
    </w:p>
    <w:p w14:paraId="6314FEBF" w14:textId="77777777" w:rsidR="009C69A9" w:rsidRPr="009C69A9" w:rsidRDefault="009C69A9" w:rsidP="009C69A9">
      <w:pPr>
        <w:spacing w:after="200" w:line="276" w:lineRule="auto"/>
        <w:jc w:val="both"/>
        <w:rPr>
          <w:rFonts w:eastAsiaTheme="minorHAnsi" w:cs="Arial"/>
          <w:b/>
          <w:bCs/>
          <w:sz w:val="24"/>
          <w:szCs w:val="24"/>
          <w:bdr w:val="none" w:sz="0" w:space="0" w:color="auto" w:frame="1"/>
          <w:lang w:eastAsia="es-MX"/>
        </w:rPr>
      </w:pPr>
    </w:p>
    <w:p w14:paraId="377DC79E" w14:textId="77777777" w:rsidR="009C69A9" w:rsidRPr="009C69A9" w:rsidRDefault="009C69A9" w:rsidP="009C69A9">
      <w:pPr>
        <w:spacing w:after="200" w:line="276" w:lineRule="auto"/>
        <w:jc w:val="center"/>
        <w:rPr>
          <w:rFonts w:eastAsiaTheme="minorHAnsi" w:cs="Arial"/>
          <w:b/>
          <w:bCs/>
          <w:sz w:val="24"/>
          <w:szCs w:val="24"/>
          <w:bdr w:val="none" w:sz="0" w:space="0" w:color="auto" w:frame="1"/>
          <w:lang w:eastAsia="es-MX"/>
        </w:rPr>
      </w:pPr>
      <w:r w:rsidRPr="009C69A9">
        <w:rPr>
          <w:rFonts w:eastAsiaTheme="minorHAnsi" w:cs="Arial"/>
          <w:b/>
          <w:bCs/>
          <w:sz w:val="24"/>
          <w:szCs w:val="24"/>
          <w:bdr w:val="none" w:sz="0" w:space="0" w:color="auto" w:frame="1"/>
          <w:lang w:eastAsia="es-MX"/>
        </w:rPr>
        <w:t>SECCIÓN TERCERA</w:t>
      </w:r>
    </w:p>
    <w:p w14:paraId="6F5FD741" w14:textId="77777777" w:rsidR="009C69A9" w:rsidRPr="009C69A9" w:rsidRDefault="009C69A9" w:rsidP="009C69A9">
      <w:pPr>
        <w:spacing w:after="200" w:line="276" w:lineRule="auto"/>
        <w:jc w:val="center"/>
        <w:rPr>
          <w:rFonts w:eastAsiaTheme="minorHAnsi" w:cs="Arial"/>
          <w:b/>
          <w:bCs/>
          <w:sz w:val="24"/>
          <w:szCs w:val="24"/>
          <w:bdr w:val="none" w:sz="0" w:space="0" w:color="auto" w:frame="1"/>
          <w:lang w:eastAsia="es-MX"/>
        </w:rPr>
      </w:pPr>
      <w:r w:rsidRPr="009C69A9">
        <w:rPr>
          <w:rFonts w:eastAsiaTheme="minorHAnsi" w:cs="Arial"/>
          <w:b/>
          <w:bCs/>
          <w:sz w:val="24"/>
          <w:szCs w:val="24"/>
          <w:bdr w:val="none" w:sz="0" w:space="0" w:color="auto" w:frame="1"/>
          <w:lang w:eastAsia="es-MX"/>
        </w:rPr>
        <w:t>POR LOS SERVICIOS DE CONTROL VEHICULAR</w:t>
      </w:r>
    </w:p>
    <w:p w14:paraId="4AD1D72B" w14:textId="77777777" w:rsidR="009C69A9" w:rsidRPr="009C69A9" w:rsidRDefault="009C69A9" w:rsidP="009C69A9">
      <w:pPr>
        <w:spacing w:after="200" w:line="276" w:lineRule="auto"/>
        <w:jc w:val="both"/>
        <w:rPr>
          <w:rFonts w:eastAsiaTheme="minorHAnsi" w:cs="Arial"/>
          <w:sz w:val="24"/>
          <w:szCs w:val="24"/>
          <w:bdr w:val="none" w:sz="0" w:space="0" w:color="auto" w:frame="1"/>
          <w:lang w:eastAsia="es-MX"/>
        </w:rPr>
      </w:pPr>
      <w:r w:rsidRPr="009C69A9">
        <w:rPr>
          <w:rFonts w:eastAsiaTheme="minorHAnsi" w:cs="Arial"/>
          <w:sz w:val="24"/>
          <w:szCs w:val="24"/>
          <w:lang w:eastAsia="es-MX"/>
        </w:rPr>
        <w:br/>
      </w:r>
      <w:r w:rsidRPr="009C69A9">
        <w:rPr>
          <w:rFonts w:eastAsiaTheme="minorHAnsi" w:cs="Arial"/>
          <w:b/>
          <w:bCs/>
          <w:sz w:val="24"/>
          <w:szCs w:val="24"/>
          <w:bdr w:val="none" w:sz="0" w:space="0" w:color="auto" w:frame="1"/>
          <w:lang w:eastAsia="es-MX"/>
        </w:rPr>
        <w:t>ARTÍCULO 96.</w:t>
      </w:r>
      <w:r w:rsidRPr="009C69A9">
        <w:rPr>
          <w:rFonts w:eastAsiaTheme="minorHAnsi" w:cs="Arial"/>
          <w:sz w:val="24"/>
          <w:szCs w:val="24"/>
          <w:bdr w:val="none" w:sz="0" w:space="0" w:color="auto" w:frame="1"/>
          <w:lang w:eastAsia="es-MX"/>
        </w:rPr>
        <w:t> Los servicios relativos a control vehicular causarán derechos conforme a la siguiente:</w:t>
      </w:r>
    </w:p>
    <w:p w14:paraId="6F385E84" w14:textId="77777777" w:rsidR="009C69A9" w:rsidRPr="009C69A9" w:rsidRDefault="009C69A9" w:rsidP="009C69A9">
      <w:pPr>
        <w:spacing w:after="200" w:line="276" w:lineRule="auto"/>
        <w:jc w:val="center"/>
        <w:rPr>
          <w:rFonts w:eastAsiaTheme="minorHAnsi" w:cs="Arial"/>
          <w:b/>
          <w:bCs/>
          <w:sz w:val="24"/>
          <w:szCs w:val="24"/>
          <w:bdr w:val="none" w:sz="0" w:space="0" w:color="auto" w:frame="1"/>
          <w:lang w:eastAsia="es-MX"/>
        </w:rPr>
      </w:pPr>
      <w:r w:rsidRPr="009C69A9">
        <w:rPr>
          <w:rFonts w:eastAsiaTheme="minorHAnsi" w:cs="Arial"/>
          <w:sz w:val="24"/>
          <w:szCs w:val="24"/>
          <w:lang w:eastAsia="es-MX"/>
        </w:rPr>
        <w:br/>
      </w:r>
      <w:r w:rsidRPr="009C69A9">
        <w:rPr>
          <w:rFonts w:eastAsiaTheme="minorHAnsi" w:cs="Arial"/>
          <w:b/>
          <w:bCs/>
          <w:sz w:val="24"/>
          <w:szCs w:val="24"/>
          <w:bdr w:val="none" w:sz="0" w:space="0" w:color="auto" w:frame="1"/>
          <w:lang w:eastAsia="es-MX"/>
        </w:rPr>
        <w:t>TARIFA</w:t>
      </w:r>
    </w:p>
    <w:p w14:paraId="608EDC3F" w14:textId="77777777" w:rsidR="009C69A9" w:rsidRPr="009C69A9" w:rsidRDefault="009C69A9" w:rsidP="009C69A9">
      <w:pPr>
        <w:spacing w:after="200" w:line="276" w:lineRule="auto"/>
        <w:jc w:val="both"/>
        <w:rPr>
          <w:rFonts w:eastAsiaTheme="minorHAnsi" w:cs="Arial"/>
          <w:sz w:val="24"/>
          <w:szCs w:val="24"/>
          <w:bdr w:val="none" w:sz="0" w:space="0" w:color="auto" w:frame="1"/>
          <w:lang w:eastAsia="es-MX"/>
        </w:rPr>
      </w:pPr>
      <w:r w:rsidRPr="009C69A9">
        <w:rPr>
          <w:rFonts w:eastAsiaTheme="minorHAnsi" w:cs="Arial"/>
          <w:b/>
          <w:bCs/>
          <w:sz w:val="24"/>
          <w:szCs w:val="24"/>
          <w:bdr w:val="none" w:sz="0" w:space="0" w:color="auto" w:frame="1"/>
          <w:lang w:eastAsia="es-MX"/>
        </w:rPr>
        <w:lastRenderedPageBreak/>
        <w:t>I.</w:t>
      </w:r>
      <w:r w:rsidRPr="009C69A9">
        <w:rPr>
          <w:rFonts w:eastAsiaTheme="minorHAnsi" w:cs="Arial"/>
          <w:sz w:val="24"/>
          <w:szCs w:val="24"/>
          <w:bdr w:val="none" w:sz="0" w:space="0" w:color="auto" w:frame="1"/>
          <w:lang w:eastAsia="es-MX"/>
        </w:rPr>
        <w:t xml:space="preserve">        Expedición de tarjetas de circulación y calcomanía con número </w:t>
      </w:r>
      <w:proofErr w:type="spellStart"/>
      <w:r w:rsidRPr="009C69A9">
        <w:rPr>
          <w:rFonts w:eastAsiaTheme="minorHAnsi" w:cs="Arial"/>
          <w:sz w:val="24"/>
          <w:szCs w:val="24"/>
          <w:bdr w:val="none" w:sz="0" w:space="0" w:color="auto" w:frame="1"/>
          <w:lang w:eastAsia="es-MX"/>
        </w:rPr>
        <w:t>identificatorio</w:t>
      </w:r>
      <w:proofErr w:type="spellEnd"/>
      <w:r w:rsidRPr="009C69A9">
        <w:rPr>
          <w:rFonts w:eastAsiaTheme="minorHAnsi" w:cs="Arial"/>
          <w:sz w:val="24"/>
          <w:szCs w:val="24"/>
          <w:bdr w:val="none" w:sz="0" w:space="0" w:color="auto" w:frame="1"/>
          <w:lang w:eastAsia="es-MX"/>
        </w:rPr>
        <w:t xml:space="preserve"> o refrendo anual:</w:t>
      </w:r>
    </w:p>
    <w:p w14:paraId="63A4451C" w14:textId="77777777" w:rsidR="009C69A9" w:rsidRPr="009C69A9" w:rsidRDefault="009C69A9" w:rsidP="009C69A9">
      <w:pPr>
        <w:spacing w:after="200" w:line="276" w:lineRule="auto"/>
        <w:jc w:val="both"/>
        <w:rPr>
          <w:rFonts w:eastAsiaTheme="minorHAnsi" w:cs="Arial"/>
          <w:sz w:val="24"/>
          <w:szCs w:val="24"/>
          <w:bdr w:val="none" w:sz="0" w:space="0" w:color="auto" w:frame="1"/>
          <w:lang w:eastAsia="es-MX"/>
        </w:rPr>
      </w:pPr>
      <w:r w:rsidRPr="009C69A9">
        <w:rPr>
          <w:rFonts w:eastAsiaTheme="minorHAnsi" w:cs="Arial"/>
          <w:b/>
          <w:bCs/>
          <w:sz w:val="24"/>
          <w:szCs w:val="24"/>
          <w:bdr w:val="none" w:sz="0" w:space="0" w:color="auto" w:frame="1"/>
          <w:lang w:eastAsia="es-MX"/>
        </w:rPr>
        <w:t>1.</w:t>
      </w:r>
      <w:r w:rsidRPr="009C69A9">
        <w:rPr>
          <w:rFonts w:eastAsiaTheme="minorHAnsi" w:cs="Arial"/>
          <w:sz w:val="24"/>
          <w:szCs w:val="24"/>
          <w:bdr w:val="none" w:sz="0" w:space="0" w:color="auto" w:frame="1"/>
          <w:lang w:eastAsia="es-MX"/>
        </w:rPr>
        <w:t>     Refrendo para automóviles, camiones y camionetas, </w:t>
      </w:r>
      <w:r w:rsidRPr="009C69A9">
        <w:rPr>
          <w:rFonts w:eastAsiaTheme="minorHAnsi" w:cs="Arial"/>
          <w:sz w:val="24"/>
          <w:szCs w:val="24"/>
          <w:lang w:eastAsia="en-US"/>
        </w:rPr>
        <w:t>$1,748.00</w:t>
      </w:r>
      <w:r w:rsidRPr="009C69A9">
        <w:rPr>
          <w:rFonts w:eastAsiaTheme="minorHAnsi" w:cs="Arial"/>
          <w:sz w:val="24"/>
          <w:szCs w:val="24"/>
          <w:bdr w:val="none" w:sz="0" w:space="0" w:color="auto" w:frame="1"/>
          <w:lang w:eastAsia="es-MX"/>
        </w:rPr>
        <w:t> (UN MIL SETECIENTOS CUARENTA Y OCHO PESOS 00/100 M.N.).</w:t>
      </w:r>
    </w:p>
    <w:p w14:paraId="2FFC366A" w14:textId="77777777" w:rsidR="009C69A9" w:rsidRPr="009C69A9" w:rsidRDefault="009C69A9" w:rsidP="009C69A9">
      <w:pPr>
        <w:spacing w:after="200" w:line="276" w:lineRule="auto"/>
        <w:jc w:val="both"/>
        <w:rPr>
          <w:rFonts w:eastAsiaTheme="minorHAnsi" w:cs="Arial"/>
          <w:sz w:val="24"/>
          <w:szCs w:val="24"/>
          <w:bdr w:val="none" w:sz="0" w:space="0" w:color="auto" w:frame="1"/>
          <w:lang w:eastAsia="es-MX"/>
        </w:rPr>
      </w:pPr>
      <w:r w:rsidRPr="009C69A9">
        <w:rPr>
          <w:rFonts w:eastAsiaTheme="minorHAnsi" w:cs="Arial"/>
          <w:sz w:val="24"/>
          <w:szCs w:val="24"/>
          <w:lang w:eastAsia="es-MX"/>
        </w:rPr>
        <w:br/>
      </w:r>
      <w:r w:rsidRPr="009C69A9">
        <w:rPr>
          <w:rFonts w:eastAsiaTheme="minorHAnsi" w:cs="Arial"/>
          <w:b/>
          <w:bCs/>
          <w:sz w:val="24"/>
          <w:szCs w:val="24"/>
          <w:bdr w:val="none" w:sz="0" w:space="0" w:color="auto" w:frame="1"/>
          <w:lang w:eastAsia="es-MX"/>
        </w:rPr>
        <w:t>2.</w:t>
      </w:r>
      <w:r w:rsidRPr="009C69A9">
        <w:rPr>
          <w:rFonts w:eastAsiaTheme="minorHAnsi" w:cs="Arial"/>
          <w:sz w:val="24"/>
          <w:szCs w:val="24"/>
          <w:bdr w:val="none" w:sz="0" w:space="0" w:color="auto" w:frame="1"/>
          <w:lang w:eastAsia="es-MX"/>
        </w:rPr>
        <w:t>     Los vehículos de carga de tres o más toneladas, ómnibus y tractores no agrícolas tipo quinta rueda, además de la cuota que les corresponde conforme al inciso anterior, deberán pagar la cantidad de </w:t>
      </w:r>
      <w:r w:rsidRPr="009C69A9">
        <w:rPr>
          <w:rFonts w:eastAsiaTheme="minorHAnsi" w:cs="Arial"/>
          <w:sz w:val="24"/>
          <w:szCs w:val="22"/>
          <w:lang w:eastAsia="en-US"/>
        </w:rPr>
        <w:t>$993.00</w:t>
      </w:r>
      <w:r w:rsidRPr="009C69A9">
        <w:rPr>
          <w:rFonts w:eastAsiaTheme="minorHAnsi" w:cs="Arial"/>
          <w:sz w:val="24"/>
          <w:szCs w:val="24"/>
          <w:bdr w:val="none" w:sz="0" w:space="0" w:color="auto" w:frame="1"/>
          <w:lang w:eastAsia="es-MX"/>
        </w:rPr>
        <w:t> (NOVECIENTOS NOVENTA Y TRES PESOS 00/100 M.N.) con el refrendo anual, a excepción de los vehículos que presten el servicio público de pasajeros o carga, mediante concesión otorgada por las autoridades estatales o municipales.</w:t>
      </w:r>
    </w:p>
    <w:p w14:paraId="79C041EB" w14:textId="77777777" w:rsidR="009C69A9" w:rsidRPr="009C69A9" w:rsidRDefault="009C69A9" w:rsidP="009C69A9">
      <w:pPr>
        <w:spacing w:after="200" w:line="276" w:lineRule="auto"/>
        <w:jc w:val="both"/>
        <w:rPr>
          <w:rFonts w:eastAsiaTheme="minorHAnsi" w:cs="Arial"/>
          <w:sz w:val="24"/>
          <w:szCs w:val="24"/>
          <w:bdr w:val="none" w:sz="0" w:space="0" w:color="auto" w:frame="1"/>
          <w:lang w:eastAsia="es-MX"/>
        </w:rPr>
      </w:pPr>
      <w:r w:rsidRPr="009C69A9">
        <w:rPr>
          <w:rFonts w:eastAsiaTheme="minorHAnsi" w:cs="Arial"/>
          <w:sz w:val="24"/>
          <w:szCs w:val="24"/>
          <w:bdr w:val="none" w:sz="0" w:space="0" w:color="auto" w:frame="1"/>
          <w:lang w:eastAsia="es-MX"/>
        </w:rPr>
        <w:t>Los ingresos que se generen conforme al inciso anterior, deberán destinarse para programas de rehabilitación y mejoramiento de las vías de comunicación.</w:t>
      </w:r>
      <w:r w:rsidRPr="009C69A9">
        <w:rPr>
          <w:rFonts w:eastAsiaTheme="minorHAnsi" w:cs="Arial"/>
          <w:sz w:val="24"/>
          <w:szCs w:val="24"/>
          <w:lang w:eastAsia="es-MX"/>
        </w:rPr>
        <w:br/>
      </w:r>
      <w:r w:rsidRPr="009C69A9">
        <w:rPr>
          <w:rFonts w:eastAsiaTheme="minorHAnsi" w:cs="Arial"/>
          <w:sz w:val="24"/>
          <w:szCs w:val="24"/>
          <w:lang w:eastAsia="es-MX"/>
        </w:rPr>
        <w:br/>
      </w:r>
      <w:r w:rsidRPr="009C69A9">
        <w:rPr>
          <w:rFonts w:eastAsiaTheme="minorHAnsi" w:cs="Arial"/>
          <w:b/>
          <w:bCs/>
          <w:sz w:val="24"/>
          <w:szCs w:val="24"/>
          <w:bdr w:val="none" w:sz="0" w:space="0" w:color="auto" w:frame="1"/>
          <w:lang w:eastAsia="es-MX"/>
        </w:rPr>
        <w:t>3.</w:t>
      </w:r>
      <w:r w:rsidRPr="009C69A9">
        <w:rPr>
          <w:rFonts w:eastAsiaTheme="minorHAnsi" w:cs="Arial"/>
          <w:sz w:val="24"/>
          <w:szCs w:val="24"/>
          <w:bdr w:val="none" w:sz="0" w:space="0" w:color="auto" w:frame="1"/>
          <w:lang w:eastAsia="es-MX"/>
        </w:rPr>
        <w:t> DEROGADO</w:t>
      </w:r>
    </w:p>
    <w:p w14:paraId="5FADC42A" w14:textId="77777777" w:rsidR="009C69A9" w:rsidRPr="009C69A9" w:rsidRDefault="009C69A9" w:rsidP="009C69A9">
      <w:pPr>
        <w:spacing w:after="200" w:line="276" w:lineRule="auto"/>
        <w:jc w:val="both"/>
        <w:rPr>
          <w:rFonts w:eastAsiaTheme="minorHAnsi" w:cs="Arial"/>
          <w:sz w:val="24"/>
          <w:szCs w:val="24"/>
          <w:lang w:eastAsia="es-MX"/>
        </w:rPr>
      </w:pPr>
      <w:r w:rsidRPr="009C69A9">
        <w:rPr>
          <w:rFonts w:eastAsiaTheme="minorHAnsi" w:cs="Arial"/>
          <w:sz w:val="24"/>
          <w:szCs w:val="24"/>
          <w:lang w:eastAsia="es-MX"/>
        </w:rPr>
        <w:br/>
      </w:r>
      <w:r w:rsidRPr="009C69A9">
        <w:rPr>
          <w:rFonts w:eastAsiaTheme="minorHAnsi" w:cs="Arial"/>
          <w:b/>
          <w:bCs/>
          <w:sz w:val="24"/>
          <w:szCs w:val="24"/>
          <w:bdr w:val="none" w:sz="0" w:space="0" w:color="auto" w:frame="1"/>
          <w:lang w:eastAsia="es-MX"/>
        </w:rPr>
        <w:t>4. </w:t>
      </w:r>
      <w:r w:rsidRPr="009C69A9">
        <w:rPr>
          <w:rFonts w:eastAsiaTheme="minorHAnsi" w:cs="Arial"/>
          <w:sz w:val="24"/>
          <w:szCs w:val="24"/>
          <w:bdr w:val="none" w:sz="0" w:space="0" w:color="auto" w:frame="1"/>
          <w:lang w:eastAsia="es-MX"/>
        </w:rPr>
        <w:t>Reposición por pérdida de la tarjeta de circulación, </w:t>
      </w:r>
      <w:r w:rsidRPr="009C69A9">
        <w:rPr>
          <w:rFonts w:eastAsiaTheme="minorHAnsi" w:cs="Arial"/>
          <w:sz w:val="24"/>
          <w:szCs w:val="22"/>
          <w:lang w:eastAsia="en-US"/>
        </w:rPr>
        <w:t>$110.00</w:t>
      </w:r>
      <w:r w:rsidRPr="009C69A9">
        <w:rPr>
          <w:rFonts w:eastAsiaTheme="minorHAnsi" w:cs="Arial"/>
          <w:sz w:val="24"/>
          <w:szCs w:val="24"/>
          <w:bdr w:val="none" w:sz="0" w:space="0" w:color="auto" w:frame="1"/>
          <w:lang w:eastAsia="es-MX"/>
        </w:rPr>
        <w:t> (CIENTO DIEZ PESOS 00/100 M.N.).</w:t>
      </w:r>
    </w:p>
    <w:p w14:paraId="284B596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Expedición de juego de placas para demostración de vehículos </w:t>
      </w:r>
      <w:r w:rsidRPr="009C69A9">
        <w:rPr>
          <w:rFonts w:eastAsiaTheme="minorHAnsi" w:cs="Arial"/>
          <w:sz w:val="24"/>
          <w:szCs w:val="24"/>
          <w:lang w:eastAsia="en-US"/>
        </w:rPr>
        <w:t>$2,896.00</w:t>
      </w:r>
      <w:r w:rsidRPr="009C69A9">
        <w:rPr>
          <w:rFonts w:eastAsia="Arial Unicode MS" w:cs="Arial"/>
          <w:color w:val="000000"/>
          <w:sz w:val="24"/>
          <w:szCs w:val="24"/>
          <w:bdr w:val="none" w:sz="0" w:space="0" w:color="auto" w:frame="1"/>
          <w:lang w:eastAsia="es-MX"/>
        </w:rPr>
        <w:t> (DOS MIL OCHOCIENTOS NOVENTA Y SEIS PESOS 00/100 M.N.);</w:t>
      </w:r>
    </w:p>
    <w:p w14:paraId="6DB1653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49859E1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II-A.   </w:t>
      </w:r>
      <w:r w:rsidRPr="009C69A9">
        <w:rPr>
          <w:rFonts w:eastAsia="Arial Unicode MS" w:cs="Arial"/>
          <w:color w:val="000000"/>
          <w:sz w:val="24"/>
          <w:szCs w:val="24"/>
          <w:bdr w:val="none" w:sz="0" w:space="0" w:color="auto" w:frame="1"/>
          <w:lang w:eastAsia="es-MX"/>
        </w:rPr>
        <w:t>Refrendo anual de placas para demostración de vehículos </w:t>
      </w:r>
      <w:r w:rsidRPr="009C69A9">
        <w:rPr>
          <w:rFonts w:eastAsiaTheme="minorHAnsi" w:cs="Arial"/>
          <w:sz w:val="24"/>
          <w:szCs w:val="22"/>
          <w:lang w:eastAsia="en-US"/>
        </w:rPr>
        <w:t>$2,578.00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 MIL QUINIENTOS SETENTA Y OCHO PESOS 00/100 M.N.);</w:t>
      </w:r>
    </w:p>
    <w:p w14:paraId="260DC1F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8D7587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Expedición de tarjeta de circulación para remolques accionados por vehículos de tracción mecánica; </w:t>
      </w:r>
      <w:r w:rsidRPr="009C69A9">
        <w:rPr>
          <w:rFonts w:eastAsiaTheme="minorHAnsi" w:cs="Arial"/>
          <w:sz w:val="24"/>
          <w:szCs w:val="22"/>
          <w:lang w:eastAsia="en-US"/>
        </w:rPr>
        <w:t>$936.00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(NOVECIENTOS TREINTA Y SEIS PESOS 00/100 M.N.);</w:t>
      </w:r>
    </w:p>
    <w:p w14:paraId="786942A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92F5C9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Expedición de placa y tarjeta de circulación, o refrendo anual para motocicleta, motocicleta todo terreno de cuatro llantas o vehículo utilitario recreacional, </w:t>
      </w:r>
      <w:r w:rsidRPr="009C69A9">
        <w:rPr>
          <w:rFonts w:eastAsiaTheme="minorHAnsi" w:cs="Arial"/>
          <w:sz w:val="24"/>
          <w:szCs w:val="22"/>
          <w:lang w:eastAsia="en-US"/>
        </w:rPr>
        <w:t>$294.00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NOVENTA Y CUATRO PESOS 00/100 M.N.);</w:t>
      </w:r>
    </w:p>
    <w:p w14:paraId="28FF9E7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lastRenderedPageBreak/>
        <w:t> </w:t>
      </w:r>
    </w:p>
    <w:p w14:paraId="716F091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      </w:t>
      </w:r>
      <w:r w:rsidRPr="009C69A9">
        <w:rPr>
          <w:rFonts w:eastAsia="Arial Unicode MS" w:cs="Arial"/>
          <w:color w:val="000000"/>
          <w:sz w:val="24"/>
          <w:szCs w:val="24"/>
          <w:bdr w:val="none" w:sz="0" w:space="0" w:color="auto" w:frame="1"/>
          <w:lang w:eastAsia="es-MX"/>
        </w:rPr>
        <w:t>Tarjetón Estatal de Registro Vehicular </w:t>
      </w:r>
      <w:r w:rsidRPr="009C69A9">
        <w:rPr>
          <w:rFonts w:eastAsiaTheme="minorHAnsi" w:cs="Arial"/>
          <w:sz w:val="24"/>
          <w:szCs w:val="22"/>
          <w:lang w:eastAsia="en-US"/>
        </w:rPr>
        <w:t>$358.00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(TRESCIENTOS CINCUENTA Y OCHO PESOS 00/100 M.N).</w:t>
      </w:r>
    </w:p>
    <w:p w14:paraId="4BBC39E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F0633A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xml:space="preserve">     Dotación de placas metálicas con número </w:t>
      </w:r>
      <w:proofErr w:type="spellStart"/>
      <w:r w:rsidRPr="009C69A9">
        <w:rPr>
          <w:rFonts w:eastAsia="Arial Unicode MS" w:cs="Arial"/>
          <w:color w:val="000000"/>
          <w:sz w:val="24"/>
          <w:szCs w:val="24"/>
          <w:bdr w:val="none" w:sz="0" w:space="0" w:color="auto" w:frame="1"/>
          <w:lang w:eastAsia="es-MX"/>
        </w:rPr>
        <w:t>identificatorio</w:t>
      </w:r>
      <w:proofErr w:type="spellEnd"/>
      <w:r w:rsidRPr="009C69A9">
        <w:rPr>
          <w:rFonts w:eastAsia="Arial Unicode MS" w:cs="Arial"/>
          <w:color w:val="000000"/>
          <w:sz w:val="24"/>
          <w:szCs w:val="24"/>
          <w:bdr w:val="none" w:sz="0" w:space="0" w:color="auto" w:frame="1"/>
          <w:lang w:eastAsia="es-MX"/>
        </w:rPr>
        <w:t xml:space="preserve"> para los vehículos siguientes:</w:t>
      </w:r>
    </w:p>
    <w:p w14:paraId="7BF8543F" w14:textId="77777777" w:rsidR="009C69A9" w:rsidRPr="009C69A9" w:rsidRDefault="009C69A9" w:rsidP="009C69A9">
      <w:pPr>
        <w:shd w:val="clear" w:color="auto" w:fill="FFFFFF"/>
        <w:spacing w:line="360" w:lineRule="atLeast"/>
        <w:ind w:left="1134" w:hanging="113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0C4F92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Automóviles, camiones y camionetas, </w:t>
      </w:r>
      <w:r w:rsidRPr="009C69A9">
        <w:rPr>
          <w:rFonts w:eastAsiaTheme="minorHAnsi" w:cs="Arial"/>
          <w:sz w:val="24"/>
          <w:szCs w:val="24"/>
          <w:lang w:eastAsia="en-US"/>
        </w:rPr>
        <w:t>$838.00</w:t>
      </w:r>
      <w:r w:rsidRPr="009C69A9">
        <w:rPr>
          <w:rFonts w:eastAsia="Arial Unicode MS" w:cs="Arial"/>
          <w:color w:val="000000"/>
          <w:sz w:val="24"/>
          <w:szCs w:val="24"/>
          <w:bdr w:val="none" w:sz="0" w:space="0" w:color="auto" w:frame="1"/>
          <w:lang w:eastAsia="es-MX"/>
        </w:rPr>
        <w:t> (OCHOCIENTOS TREINTA Y OCHO PESOS 00/100 M.N.);</w:t>
      </w:r>
    </w:p>
    <w:p w14:paraId="1F967E1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712CE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otorgamiento de placas especiales para personas con discapacidad o de un familiar, cuando dicho vehículo sea utilizado para trasladarlo deberá sujetarse a lo siguiente:</w:t>
      </w:r>
    </w:p>
    <w:p w14:paraId="6FD45D6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10FA1DD" w14:textId="77777777" w:rsidR="009C69A9" w:rsidRPr="009C69A9" w:rsidRDefault="009C69A9" w:rsidP="009C69A9">
      <w:pPr>
        <w:shd w:val="clear" w:color="auto" w:fill="FFFFFF"/>
        <w:spacing w:line="360" w:lineRule="atLeast"/>
        <w:ind w:firstLine="709"/>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 </w:t>
      </w:r>
      <w:r w:rsidRPr="009C69A9">
        <w:rPr>
          <w:rFonts w:eastAsia="Arial Unicode MS" w:cs="Arial"/>
          <w:color w:val="000000"/>
          <w:sz w:val="24"/>
          <w:szCs w:val="24"/>
          <w:bdr w:val="none" w:sz="0" w:space="0" w:color="auto" w:frame="1"/>
          <w:lang w:eastAsia="es-MX"/>
        </w:rPr>
        <w:t>Se otorgarán placas metálicas solamente a un vehículo que sea propiedad de personas con discapacidad o de un familiar, cuando dicho vehículo sea utilizado para trasladarlo.</w:t>
      </w:r>
    </w:p>
    <w:p w14:paraId="0FC181B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D9A0893" w14:textId="77777777" w:rsidR="009C69A9" w:rsidRPr="009C69A9" w:rsidRDefault="009C69A9" w:rsidP="009C69A9">
      <w:pPr>
        <w:shd w:val="clear" w:color="auto" w:fill="FFFFFF"/>
        <w:spacing w:line="360" w:lineRule="atLeast"/>
        <w:ind w:firstLine="709"/>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 </w:t>
      </w:r>
      <w:r w:rsidRPr="009C69A9">
        <w:rPr>
          <w:rFonts w:eastAsia="Arial Unicode MS" w:cs="Arial"/>
          <w:color w:val="000000"/>
          <w:sz w:val="24"/>
          <w:szCs w:val="24"/>
          <w:bdr w:val="none" w:sz="0" w:space="0" w:color="auto" w:frame="1"/>
          <w:lang w:eastAsia="es-MX"/>
        </w:rPr>
        <w:t>Se otorgarán placas metálicas, de igual forma, a personas morales que atiendan a personas con discapacidad y utilicen vehículos para su traslado. En este caso no aplicará la limitante de un solo vehículo.</w:t>
      </w:r>
    </w:p>
    <w:p w14:paraId="6947A0A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BEA2749" w14:textId="77777777" w:rsidR="009C69A9" w:rsidRPr="009C69A9" w:rsidRDefault="009C69A9" w:rsidP="009C69A9">
      <w:pPr>
        <w:shd w:val="clear" w:color="auto" w:fill="FFFFFF"/>
        <w:spacing w:line="360" w:lineRule="atLeast"/>
        <w:ind w:firstLine="709"/>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 </w:t>
      </w:r>
      <w:r w:rsidRPr="009C69A9">
        <w:rPr>
          <w:rFonts w:eastAsia="Arial Unicode MS" w:cs="Arial"/>
          <w:color w:val="000000"/>
          <w:sz w:val="24"/>
          <w:szCs w:val="24"/>
          <w:bdr w:val="none" w:sz="0" w:space="0" w:color="auto" w:frame="1"/>
          <w:lang w:eastAsia="es-MX"/>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14:paraId="60F223D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454CBFD" w14:textId="77777777" w:rsidR="009C69A9" w:rsidRPr="009C69A9" w:rsidRDefault="009C69A9" w:rsidP="009C69A9">
      <w:pPr>
        <w:shd w:val="clear" w:color="auto" w:fill="FFFFFF"/>
        <w:spacing w:line="360" w:lineRule="atLeast"/>
        <w:ind w:firstLine="709"/>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 </w:t>
      </w:r>
      <w:r w:rsidRPr="009C69A9">
        <w:rPr>
          <w:rFonts w:eastAsia="Arial Unicode MS" w:cs="Arial"/>
          <w:color w:val="000000"/>
          <w:sz w:val="24"/>
          <w:szCs w:val="24"/>
          <w:bdr w:val="none" w:sz="0" w:space="0" w:color="auto" w:frame="1"/>
          <w:lang w:eastAsia="es-MX"/>
        </w:rPr>
        <w:t>En todos los casos, deberá presentarse constancia médica expedida por institución oficial, con la que se acredite que el tipo y grado de la discapacidad es permanente.</w:t>
      </w:r>
    </w:p>
    <w:p w14:paraId="0422723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8838E01" w14:textId="77777777" w:rsidR="009C69A9" w:rsidRPr="009C69A9" w:rsidRDefault="009C69A9" w:rsidP="009C69A9">
      <w:pPr>
        <w:shd w:val="clear" w:color="auto" w:fill="FFFFFF"/>
        <w:spacing w:line="360" w:lineRule="atLeast"/>
        <w:ind w:firstLine="709"/>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e) </w:t>
      </w:r>
      <w:r w:rsidRPr="009C69A9">
        <w:rPr>
          <w:rFonts w:eastAsia="Arial Unicode MS" w:cs="Arial"/>
          <w:color w:val="000000"/>
          <w:sz w:val="24"/>
          <w:szCs w:val="24"/>
          <w:bdr w:val="none" w:sz="0" w:space="0" w:color="auto" w:frame="1"/>
          <w:lang w:eastAsia="es-MX"/>
        </w:rPr>
        <w:t>Contar con licencia de conducir vigente y estar al corriente en los pagos de los Derechos de Control Vehicular.</w:t>
      </w:r>
    </w:p>
    <w:p w14:paraId="29EB8BCA" w14:textId="77777777" w:rsidR="009C69A9" w:rsidRPr="009C69A9" w:rsidRDefault="009C69A9" w:rsidP="009C69A9">
      <w:pPr>
        <w:shd w:val="clear" w:color="auto" w:fill="FFFFFF"/>
        <w:spacing w:line="360" w:lineRule="atLeast"/>
        <w:ind w:firstLine="709"/>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5E8C8A" w14:textId="77777777" w:rsidR="009C69A9" w:rsidRPr="009C69A9" w:rsidRDefault="009C69A9" w:rsidP="009C69A9">
      <w:pPr>
        <w:shd w:val="clear" w:color="auto" w:fill="FFFFFF"/>
        <w:spacing w:line="360" w:lineRule="atLeast"/>
        <w:ind w:firstLine="709"/>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f) </w:t>
      </w:r>
      <w:r w:rsidRPr="009C69A9">
        <w:rPr>
          <w:rFonts w:eastAsia="Arial Unicode MS" w:cs="Arial"/>
          <w:color w:val="000000"/>
          <w:sz w:val="24"/>
          <w:szCs w:val="24"/>
          <w:bdr w:val="none" w:sz="0" w:space="0" w:color="auto" w:frame="1"/>
          <w:lang w:eastAsia="es-MX"/>
        </w:rPr>
        <w:t xml:space="preserve">En todos los casos, se deberá </w:t>
      </w:r>
      <w:proofErr w:type="spellStart"/>
      <w:r w:rsidRPr="009C69A9">
        <w:rPr>
          <w:rFonts w:eastAsia="Arial Unicode MS" w:cs="Arial"/>
          <w:color w:val="000000"/>
          <w:sz w:val="24"/>
          <w:szCs w:val="24"/>
          <w:bdr w:val="none" w:sz="0" w:space="0" w:color="auto" w:frame="1"/>
          <w:lang w:eastAsia="es-MX"/>
        </w:rPr>
        <w:t>requisitar</w:t>
      </w:r>
      <w:proofErr w:type="spellEnd"/>
      <w:r w:rsidRPr="009C69A9">
        <w:rPr>
          <w:rFonts w:eastAsia="Arial Unicode MS" w:cs="Arial"/>
          <w:color w:val="000000"/>
          <w:sz w:val="24"/>
          <w:szCs w:val="24"/>
          <w:bdr w:val="none" w:sz="0" w:space="0" w:color="auto" w:frame="1"/>
          <w:lang w:eastAsia="es-MX"/>
        </w:rPr>
        <w:t xml:space="preserve"> el formato autorizado por las autoridades competentes y acompañar la documentación que en él se indica.</w:t>
      </w:r>
    </w:p>
    <w:p w14:paraId="624260E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78C3E6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g) </w:t>
      </w:r>
      <w:r w:rsidRPr="009C69A9">
        <w:rPr>
          <w:rFonts w:eastAsia="Arial Unicode MS" w:cs="Arial"/>
          <w:color w:val="000000"/>
          <w:sz w:val="24"/>
          <w:szCs w:val="24"/>
          <w:bdr w:val="none" w:sz="0" w:space="0" w:color="auto" w:frame="1"/>
          <w:lang w:eastAsia="es-MX"/>
        </w:rPr>
        <w:t>Realizar el pago de derechos correspondientes para la dotación de las placas especiales para personas con discapacidad, el cual será el mismo costo señalado en el numeral 1, de la presente fracción.</w:t>
      </w:r>
    </w:p>
    <w:p w14:paraId="4A43EAD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A95DF2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r w:rsidRPr="009C69A9">
        <w:rPr>
          <w:rFonts w:eastAsia="Arial Unicode MS" w:cs="Arial"/>
          <w:b/>
          <w:bCs/>
          <w:color w:val="000000"/>
          <w:sz w:val="24"/>
          <w:szCs w:val="24"/>
          <w:bdr w:val="none" w:sz="0" w:space="0" w:color="auto" w:frame="1"/>
          <w:lang w:eastAsia="es-MX"/>
        </w:rPr>
        <w:t>h) </w:t>
      </w:r>
      <w:r w:rsidRPr="009C69A9">
        <w:rPr>
          <w:rFonts w:eastAsia="Arial Unicode MS" w:cs="Arial"/>
          <w:color w:val="000000"/>
          <w:sz w:val="24"/>
          <w:szCs w:val="24"/>
          <w:bdr w:val="none" w:sz="0" w:space="0" w:color="auto" w:frame="1"/>
          <w:lang w:eastAsia="es-MX"/>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14:paraId="529E9DDA" w14:textId="77777777" w:rsidR="009C69A9" w:rsidRPr="009C69A9" w:rsidRDefault="009C69A9" w:rsidP="009C69A9">
      <w:pPr>
        <w:shd w:val="clear" w:color="auto" w:fill="FFFFFF"/>
        <w:spacing w:line="360" w:lineRule="atLeast"/>
        <w:ind w:firstLine="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A1AA75D" w14:textId="77777777" w:rsidR="009C69A9" w:rsidRPr="009C69A9" w:rsidRDefault="009C69A9" w:rsidP="009C69A9">
      <w:pPr>
        <w:shd w:val="clear" w:color="auto" w:fill="FFFFFF"/>
        <w:spacing w:line="360" w:lineRule="atLeast"/>
        <w:ind w:firstLine="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Para el otorgamiento del tarjetón que se describe en el párrafo que antecede, los interesados deberán presentar constancia médica expedida por institución oficial, con la que se acredite que el tipo y grado de la discapacidad es parcial temporal, además deberán contar con licencia de conducir vigente y estar al corriente de sus obligaciones relativas a control vehicular. </w:t>
      </w:r>
    </w:p>
    <w:p w14:paraId="5B93553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E3985F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Vehículos de servicio público, </w:t>
      </w:r>
      <w:r w:rsidRPr="009C69A9">
        <w:rPr>
          <w:rFonts w:eastAsiaTheme="minorHAnsi" w:cs="Arial"/>
          <w:sz w:val="24"/>
          <w:szCs w:val="22"/>
          <w:lang w:eastAsia="en-US"/>
        </w:rPr>
        <w:t>$945.00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(NOVECIENTOS CUARENTA Y CINCO PESOS 00/100 M.N.); y</w:t>
      </w:r>
    </w:p>
    <w:p w14:paraId="3FD5EE5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D243DC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Remolques </w:t>
      </w:r>
      <w:r w:rsidRPr="009C69A9">
        <w:rPr>
          <w:rFonts w:eastAsiaTheme="minorHAnsi" w:cs="Arial"/>
          <w:sz w:val="24"/>
          <w:szCs w:val="22"/>
          <w:lang w:eastAsia="en-US"/>
        </w:rPr>
        <w:t>$462.00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(CUATROCIENTOS SESENTA Y DOS PESOS 00/100 M.N.).</w:t>
      </w:r>
    </w:p>
    <w:p w14:paraId="426265B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3E4EB54" w14:textId="77777777" w:rsidR="009C69A9" w:rsidRPr="009C69A9" w:rsidRDefault="009C69A9" w:rsidP="009C69A9">
      <w:pPr>
        <w:shd w:val="clear" w:color="auto" w:fill="FFFFFF"/>
        <w:spacing w:line="360" w:lineRule="atLeast"/>
        <w:ind w:left="113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En el caso de que el contribuyente adquiera placas metálicas con número </w:t>
      </w:r>
      <w:proofErr w:type="spellStart"/>
      <w:r w:rsidRPr="009C69A9">
        <w:rPr>
          <w:rFonts w:eastAsia="Arial Unicode MS" w:cs="Arial"/>
          <w:color w:val="000000"/>
          <w:sz w:val="24"/>
          <w:szCs w:val="24"/>
          <w:bdr w:val="none" w:sz="0" w:space="0" w:color="auto" w:frame="1"/>
          <w:lang w:eastAsia="es-MX"/>
        </w:rPr>
        <w:t>identificatorio</w:t>
      </w:r>
      <w:proofErr w:type="spellEnd"/>
      <w:r w:rsidRPr="009C69A9">
        <w:rPr>
          <w:rFonts w:eastAsia="Arial Unicode MS" w:cs="Arial"/>
          <w:color w:val="000000"/>
          <w:sz w:val="24"/>
          <w:szCs w:val="24"/>
          <w:bdr w:val="none" w:sz="0" w:space="0" w:color="auto" w:frame="1"/>
          <w:lang w:eastAsia="es-MX"/>
        </w:rPr>
        <w:t xml:space="preserve">, además deberá pagar los derechos por la expedición de la tarjeta de circulación y la calcomanía con número </w:t>
      </w:r>
      <w:proofErr w:type="spellStart"/>
      <w:r w:rsidRPr="009C69A9">
        <w:rPr>
          <w:rFonts w:eastAsia="Arial Unicode MS" w:cs="Arial"/>
          <w:color w:val="000000"/>
          <w:sz w:val="24"/>
          <w:szCs w:val="24"/>
          <w:bdr w:val="none" w:sz="0" w:space="0" w:color="auto" w:frame="1"/>
          <w:lang w:eastAsia="es-MX"/>
        </w:rPr>
        <w:t>identificatorio</w:t>
      </w:r>
      <w:proofErr w:type="spellEnd"/>
      <w:r w:rsidRPr="009C69A9">
        <w:rPr>
          <w:rFonts w:eastAsia="Arial Unicode MS" w:cs="Arial"/>
          <w:color w:val="000000"/>
          <w:sz w:val="24"/>
          <w:szCs w:val="24"/>
          <w:bdr w:val="none" w:sz="0" w:space="0" w:color="auto" w:frame="1"/>
          <w:lang w:eastAsia="es-MX"/>
        </w:rPr>
        <w:t>.</w:t>
      </w:r>
    </w:p>
    <w:p w14:paraId="1024EB28" w14:textId="77777777" w:rsidR="009C69A9" w:rsidRPr="009C69A9" w:rsidRDefault="009C69A9" w:rsidP="009C69A9">
      <w:pPr>
        <w:shd w:val="clear" w:color="auto" w:fill="FFFFFF"/>
        <w:spacing w:line="360" w:lineRule="atLeast"/>
        <w:ind w:left="1134" w:hanging="113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35E17B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Por la obtención de un número de placas específico (sujeto a disponibilidad) </w:t>
      </w:r>
      <w:r w:rsidRPr="009C69A9">
        <w:rPr>
          <w:rFonts w:eastAsiaTheme="minorHAnsi" w:cs="Arial"/>
          <w:sz w:val="24"/>
          <w:szCs w:val="22"/>
          <w:lang w:eastAsia="en-US"/>
        </w:rPr>
        <w:t>$4,100.00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(CUATRO MIL CIEN PESOS 00/100 M.N.).</w:t>
      </w:r>
    </w:p>
    <w:p w14:paraId="7BC1FFC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C7D9B9A" w14:textId="77777777" w:rsidR="009C69A9" w:rsidRPr="009C69A9" w:rsidRDefault="009C69A9" w:rsidP="009C69A9">
      <w:pPr>
        <w:shd w:val="clear" w:color="auto" w:fill="FFFFFF"/>
        <w:spacing w:line="360" w:lineRule="atLeast"/>
        <w:ind w:left="567" w:hanging="567"/>
        <w:jc w:val="both"/>
        <w:rPr>
          <w:rFonts w:eastAsiaTheme="minorHAnsi" w:cs="Arial"/>
          <w:sz w:val="24"/>
          <w:szCs w:val="24"/>
          <w:lang w:eastAsia="en-US"/>
        </w:rPr>
      </w:pPr>
      <w:r w:rsidRPr="009C69A9">
        <w:rPr>
          <w:rFonts w:eastAsia="Arial Unicode MS" w:cs="Arial"/>
          <w:b/>
          <w:bCs/>
          <w:color w:val="000000"/>
          <w:sz w:val="24"/>
          <w:szCs w:val="24"/>
          <w:bdr w:val="none" w:sz="0" w:space="0" w:color="auto" w:frame="1"/>
          <w:lang w:eastAsia="es-MX"/>
        </w:rPr>
        <w:lastRenderedPageBreak/>
        <w:t>VIII.</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4"/>
          <w:lang w:eastAsia="en-US"/>
        </w:rPr>
        <w:t>Expedición de permiso provisional para circular sin placas, hasta por un plazo que no podrá exceder de treinta, $699.00 (SEISCIENTOS NOVENTA Y NUEVE PESOS 00/100 M.N.), este permiso se expedirá por una sola ocasión;</w:t>
      </w:r>
    </w:p>
    <w:p w14:paraId="59C752F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C6966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DEROGADO</w:t>
      </w:r>
    </w:p>
    <w:p w14:paraId="33851B5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4762F8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Expedición de constancia o certificación de documentos relativos a derechos de control vehicular, </w:t>
      </w:r>
      <w:r w:rsidRPr="009C69A9">
        <w:rPr>
          <w:rFonts w:eastAsiaTheme="minorHAnsi" w:cs="Arial"/>
          <w:sz w:val="24"/>
          <w:szCs w:val="24"/>
          <w:lang w:eastAsia="en-US"/>
        </w:rPr>
        <w:t>$55.00</w:t>
      </w:r>
      <w:r w:rsidRPr="009C69A9">
        <w:rPr>
          <w:rFonts w:eastAsia="Arial Unicode MS" w:cs="Arial"/>
          <w:color w:val="000000"/>
          <w:sz w:val="24"/>
          <w:szCs w:val="24"/>
          <w:bdr w:val="none" w:sz="0" w:space="0" w:color="auto" w:frame="1"/>
          <w:lang w:eastAsia="es-MX"/>
        </w:rPr>
        <w:t> (CINCUENTA Y CINCO PESOS 00/100 M.N.); por la primera hoja y $5.00 (CINCO PESOS 00/100 M.N.) por hoja adicional.</w:t>
      </w:r>
    </w:p>
    <w:p w14:paraId="150AD30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4E336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w:t>
      </w:r>
      <w:r w:rsidRPr="009C69A9">
        <w:rPr>
          <w:rFonts w:eastAsia="Arial Unicode MS" w:cs="Arial"/>
          <w:color w:val="000000"/>
          <w:sz w:val="24"/>
          <w:szCs w:val="24"/>
          <w:bdr w:val="none" w:sz="0" w:space="0" w:color="auto" w:frame="1"/>
          <w:lang w:eastAsia="es-MX"/>
        </w:rPr>
        <w:t>     La baja de placas del Estado y de otros Estados $12.00. (DOCE PESOS 00/100 M.N.).</w:t>
      </w:r>
    </w:p>
    <w:p w14:paraId="6216759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2AA2223" w14:textId="77777777" w:rsidR="009C69A9" w:rsidRPr="009C69A9" w:rsidRDefault="009C69A9" w:rsidP="009C69A9">
      <w:pPr>
        <w:spacing w:after="200" w:line="276" w:lineRule="auto"/>
        <w:jc w:val="both"/>
        <w:rPr>
          <w:rFonts w:eastAsiaTheme="minorHAnsi" w:cs="Arial"/>
          <w:sz w:val="24"/>
          <w:szCs w:val="24"/>
          <w:lang w:eastAsia="en-US"/>
        </w:rPr>
      </w:pPr>
      <w:r w:rsidRPr="009C69A9">
        <w:rPr>
          <w:rFonts w:eastAsiaTheme="minorHAnsi" w:cs="Arial"/>
          <w:sz w:val="24"/>
          <w:szCs w:val="24"/>
          <w:lang w:eastAsia="en-US"/>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14:paraId="23EC4AFE" w14:textId="77777777" w:rsidR="009C69A9" w:rsidRPr="009C69A9" w:rsidRDefault="009C69A9" w:rsidP="009C69A9">
      <w:pPr>
        <w:shd w:val="clear" w:color="auto" w:fill="FFFFFF"/>
        <w:spacing w:line="360" w:lineRule="atLeast"/>
        <w:ind w:firstLine="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05C78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Son solidariamente responsables del pago de los derechos establecidos en esta Sección:</w:t>
      </w:r>
    </w:p>
    <w:p w14:paraId="67C4EE18" w14:textId="77777777" w:rsidR="009C69A9" w:rsidRPr="009C69A9" w:rsidRDefault="009C69A9" w:rsidP="009C69A9">
      <w:pPr>
        <w:shd w:val="clear" w:color="auto" w:fill="FFFFFF"/>
        <w:spacing w:line="360" w:lineRule="atLeast"/>
        <w:ind w:firstLine="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8EEFD5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Quienes por cualquier título, adquieran la propiedad, del vehículo, por el adeudo de los derechos que en su caso existieran.</w:t>
      </w:r>
    </w:p>
    <w:p w14:paraId="5378C3C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AFC4BD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Quienes reciban en consignación o comisión para su enajenación vehículos, por el adeudo de los derechos que en su caso existieran.</w:t>
      </w:r>
    </w:p>
    <w:p w14:paraId="1BF7469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85ABDA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14:paraId="4C2AAA7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1BDAD913"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La tarjeta de circulación es el comprobante de registro de un vehículo, la que deberá acompañarse de las placas vigentes, calcomanías y demás documentos de identificación que por la naturaleza del servicio se requieran.</w:t>
      </w:r>
    </w:p>
    <w:p w14:paraId="35C65DB5"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Las placas metálicas y documentación a que se refiere el párrafo anterior son propiedad del Gobierno del Estado, y los particulares tendrán respecto de estos las obligaciones y deberes de un depositario, conforme a las disposiciones aplicables de la materia.</w:t>
      </w:r>
    </w:p>
    <w:p w14:paraId="1605BE4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5605A63"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OBLIGACIONES</w:t>
      </w:r>
    </w:p>
    <w:p w14:paraId="0C78909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84E9CE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97.</w:t>
      </w:r>
      <w:r w:rsidRPr="009C69A9">
        <w:rPr>
          <w:rFonts w:eastAsia="Arial Unicode MS" w:cs="Arial"/>
          <w:color w:val="000000"/>
          <w:sz w:val="24"/>
          <w:szCs w:val="24"/>
          <w:bdr w:val="none" w:sz="0" w:space="0" w:color="auto" w:frame="1"/>
          <w:lang w:eastAsia="es-MX"/>
        </w:rPr>
        <w:t> El propietario de un vehículo deberá dar aviso si se llevase a cabo la enajenación de éste o fuese motivo de baja en la circulación.</w:t>
      </w:r>
    </w:p>
    <w:p w14:paraId="4AE5694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E03FD0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5A0F505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889B5B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98.</w:t>
      </w:r>
      <w:r w:rsidRPr="009C69A9">
        <w:rPr>
          <w:rFonts w:eastAsia="Arial Unicode MS" w:cs="Arial"/>
          <w:color w:val="000000"/>
          <w:sz w:val="24"/>
          <w:szCs w:val="24"/>
          <w:bdr w:val="none" w:sz="0" w:space="0" w:color="auto" w:frame="1"/>
          <w:lang w:eastAsia="es-MX"/>
        </w:rPr>
        <w:t> El solicitante del servicio de control vehicular y el adquirente de placas y tarjeta de circulación, deberán dar aviso de cuantos cambios de domicilio lleve a cabo que alteren el registro vehicular.</w:t>
      </w:r>
    </w:p>
    <w:p w14:paraId="760C98A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C49057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7863E5D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B74949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32751C8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1D43F4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99.</w:t>
      </w:r>
      <w:r w:rsidRPr="009C69A9">
        <w:rPr>
          <w:rFonts w:eastAsia="Arial Unicode MS" w:cs="Arial"/>
          <w:color w:val="000000"/>
          <w:sz w:val="24"/>
          <w:szCs w:val="24"/>
          <w:bdr w:val="none" w:sz="0" w:space="0" w:color="auto" w:frame="1"/>
          <w:lang w:eastAsia="es-MX"/>
        </w:rPr>
        <w:t> El pago de estos derechos deberá hacerse en las Instituciones de Crédito o establecimientos autorizados, conforme a las tarifas que establece esta ley.</w:t>
      </w:r>
    </w:p>
    <w:p w14:paraId="568D927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039A89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La adquisición de placas, tarjeta de circulación y engomado con número </w:t>
      </w:r>
      <w:proofErr w:type="spellStart"/>
      <w:r w:rsidRPr="009C69A9">
        <w:rPr>
          <w:rFonts w:eastAsia="Arial Unicode MS" w:cs="Arial"/>
          <w:color w:val="000000"/>
          <w:sz w:val="24"/>
          <w:szCs w:val="24"/>
          <w:bdr w:val="none" w:sz="0" w:space="0" w:color="auto" w:frame="1"/>
          <w:lang w:eastAsia="es-MX"/>
        </w:rPr>
        <w:t>identificatorio</w:t>
      </w:r>
      <w:proofErr w:type="spellEnd"/>
      <w:r w:rsidRPr="009C69A9">
        <w:rPr>
          <w:rFonts w:eastAsia="Arial Unicode MS" w:cs="Arial"/>
          <w:color w:val="000000"/>
          <w:sz w:val="24"/>
          <w:szCs w:val="24"/>
          <w:bdr w:val="none" w:sz="0" w:space="0" w:color="auto" w:frame="1"/>
          <w:lang w:eastAsia="es-MX"/>
        </w:rPr>
        <w:t xml:space="preserve">, deberá realizarse dentro de los primeros tres meses del año siguiente al en que venza su vigencia. Las personas físicas o morales que adquieran vehículos nuevos o usados que </w:t>
      </w:r>
      <w:r w:rsidRPr="009C69A9">
        <w:rPr>
          <w:rFonts w:eastAsia="Arial Unicode MS" w:cs="Arial"/>
          <w:color w:val="000000"/>
          <w:sz w:val="24"/>
          <w:szCs w:val="24"/>
          <w:bdr w:val="none" w:sz="0" w:space="0" w:color="auto" w:frame="1"/>
          <w:lang w:eastAsia="es-MX"/>
        </w:rPr>
        <w:lastRenderedPageBreak/>
        <w:t>no cuenten con placas, deberán hacerlo dentro de los quince días siguientes a la fecha de adquisición.</w:t>
      </w:r>
    </w:p>
    <w:p w14:paraId="0F067BC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6C68A7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refrendo anual correspondiente a las placas metálicas, deberá pagarse dentro de los primeros tres meses de cada año.</w:t>
      </w:r>
    </w:p>
    <w:p w14:paraId="09BA813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2FB3B1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demás derechos regulados en esta Sección, se pagarán en el momento en que se soliciten.</w:t>
      </w:r>
    </w:p>
    <w:p w14:paraId="0B160E9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83968C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100. </w:t>
      </w:r>
      <w:r w:rsidRPr="009C69A9">
        <w:rPr>
          <w:rFonts w:eastAsia="Arial Unicode MS"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14:paraId="7D766D0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342206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101.</w:t>
      </w:r>
      <w:r w:rsidRPr="009C69A9">
        <w:rPr>
          <w:rFonts w:eastAsia="Arial Unicode MS" w:cs="Arial"/>
          <w:color w:val="000000"/>
          <w:sz w:val="24"/>
          <w:szCs w:val="24"/>
          <w:bdr w:val="none" w:sz="0" w:space="0" w:color="auto" w:frame="1"/>
          <w:lang w:eastAsia="es-MX"/>
        </w:rPr>
        <w:t> La falta de pago oportuno de los derechos a que se refiere la presente Sección, causarán recargos conforme a la tasa que establezca la Ley de Ingresos del Estado.</w:t>
      </w:r>
    </w:p>
    <w:p w14:paraId="5AE1EE5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881D1D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102.</w:t>
      </w:r>
      <w:r w:rsidRPr="009C69A9">
        <w:rPr>
          <w:rFonts w:eastAsia="Arial Unicode MS" w:cs="Arial"/>
          <w:color w:val="000000"/>
          <w:sz w:val="24"/>
          <w:szCs w:val="24"/>
          <w:bdr w:val="none" w:sz="0" w:space="0" w:color="auto" w:frame="1"/>
          <w:lang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175C8C4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47DA7A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103.</w:t>
      </w:r>
      <w:r w:rsidRPr="009C69A9">
        <w:rPr>
          <w:rFonts w:eastAsia="Arial Unicode MS" w:cs="Arial"/>
          <w:color w:val="000000"/>
          <w:sz w:val="24"/>
          <w:szCs w:val="24"/>
          <w:bdr w:val="none" w:sz="0" w:space="0" w:color="auto" w:frame="1"/>
          <w:lang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739680A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FD324B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w:t>
      </w:r>
      <w:r w:rsidRPr="009C69A9">
        <w:rPr>
          <w:rFonts w:eastAsia="Arial Unicode MS" w:cs="Arial"/>
          <w:color w:val="000000"/>
          <w:sz w:val="24"/>
          <w:szCs w:val="24"/>
          <w:bdr w:val="none" w:sz="0" w:space="0" w:color="auto" w:frame="1"/>
          <w:lang w:eastAsia="es-MX"/>
        </w:rPr>
        <w:lastRenderedPageBreak/>
        <w:t>vehículo quedará bajo la depositaría de la autoridad fiscal, en el lugar que ésta designe para su guarda, corriendo el contribuyente con los gastos que se originen por este concepto.</w:t>
      </w:r>
    </w:p>
    <w:p w14:paraId="12357A5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8A35C6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1E1CE4D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583C48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3B17404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60946A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CE80EE5"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SECCIÓN CUARTA</w:t>
      </w:r>
    </w:p>
    <w:p w14:paraId="5D9030B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LOS PRESTADOS POR SUS UNIDADES ADMINISTRATIVAS</w:t>
      </w:r>
    </w:p>
    <w:p w14:paraId="7FA8FDC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11C57F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104.</w:t>
      </w:r>
      <w:r w:rsidRPr="009C69A9">
        <w:rPr>
          <w:rFonts w:eastAsia="Arial Unicode MS" w:cs="Arial"/>
          <w:color w:val="000000"/>
          <w:sz w:val="24"/>
          <w:szCs w:val="24"/>
          <w:bdr w:val="none" w:sz="0" w:space="0" w:color="auto" w:frame="1"/>
          <w:lang w:eastAsia="es-MX"/>
        </w:rPr>
        <w:t> Los demás servicios que presta la Secretaría de Finanzas a través de sus Unidades Administrativas causarán derechos conforme a la siguiente:</w:t>
      </w:r>
    </w:p>
    <w:p w14:paraId="076874A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D4F17A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6E4B79B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88908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Certificaciones, </w:t>
      </w:r>
      <w:r w:rsidRPr="009C69A9">
        <w:rPr>
          <w:rFonts w:eastAsiaTheme="minorHAnsi" w:cs="Arial"/>
          <w:sz w:val="24"/>
          <w:szCs w:val="22"/>
          <w:lang w:eastAsia="en-US"/>
        </w:rPr>
        <w:t>$55.00</w:t>
      </w:r>
      <w:r w:rsidRPr="009C69A9">
        <w:rPr>
          <w:rFonts w:eastAsia="Arial Unicode MS" w:cs="Arial"/>
          <w:color w:val="000000"/>
          <w:sz w:val="24"/>
          <w:szCs w:val="24"/>
          <w:bdr w:val="none" w:sz="0" w:space="0" w:color="auto" w:frame="1"/>
          <w:lang w:eastAsia="es-MX"/>
        </w:rPr>
        <w:t> (CINCUENTA Y CINCO PESOS 00/100 M.N.), por la primera hoja; $5.00 (CINCO PESOS 00/100 M.N.), por hoja adicional;</w:t>
      </w:r>
    </w:p>
    <w:p w14:paraId="721E913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9B4FD7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Expedición de copia simple, $5.00 (CINCO PESOS 00/100 M.N.), por hoja;</w:t>
      </w:r>
    </w:p>
    <w:p w14:paraId="4F6B763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8A4307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Servicios periciales contables, </w:t>
      </w:r>
      <w:r w:rsidRPr="009C69A9">
        <w:rPr>
          <w:rFonts w:eastAsiaTheme="minorHAnsi" w:cs="Arial"/>
          <w:sz w:val="24"/>
          <w:szCs w:val="22"/>
          <w:lang w:eastAsia="en-US"/>
        </w:rPr>
        <w:t>$140.00</w:t>
      </w:r>
      <w:r w:rsidRPr="009C69A9">
        <w:rPr>
          <w:rFonts w:eastAsia="Arial Unicode MS" w:cs="Arial"/>
          <w:color w:val="000000"/>
          <w:sz w:val="24"/>
          <w:szCs w:val="24"/>
          <w:bdr w:val="none" w:sz="0" w:space="0" w:color="auto" w:frame="1"/>
          <w:lang w:eastAsia="es-MX"/>
        </w:rPr>
        <w:t> (CIENTO CUARENTA PESOS 00/100 M.N.) por hora, por auditor; y</w:t>
      </w:r>
    </w:p>
    <w:p w14:paraId="7DE34BE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3E473A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Por constancias del padrón vehicular, </w:t>
      </w:r>
      <w:r w:rsidRPr="009C69A9">
        <w:rPr>
          <w:rFonts w:eastAsiaTheme="minorHAnsi" w:cs="Arial"/>
          <w:sz w:val="24"/>
          <w:szCs w:val="22"/>
          <w:lang w:eastAsia="en-US"/>
        </w:rPr>
        <w:t>$54.00</w:t>
      </w:r>
      <w:r w:rsidRPr="009C69A9">
        <w:rPr>
          <w:rFonts w:eastAsia="Arial Unicode MS" w:cs="Arial"/>
          <w:color w:val="000000"/>
          <w:sz w:val="24"/>
          <w:szCs w:val="24"/>
          <w:bdr w:val="none" w:sz="0" w:space="0" w:color="auto" w:frame="1"/>
          <w:lang w:eastAsia="es-MX"/>
        </w:rPr>
        <w:t> (CINCUENTA Y CUATRO PESOS 00/100), por la primera hoja; y $5.00 (CINCO PESOS 00/100 M.N.) por hoja adicional.</w:t>
      </w:r>
    </w:p>
    <w:p w14:paraId="3E359C1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9B30B8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ARTÍCULO 105.</w:t>
      </w:r>
      <w:r w:rsidRPr="009C69A9">
        <w:rPr>
          <w:rFonts w:eastAsia="Arial Unicode MS"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14:paraId="54CF2C90" w14:textId="77777777" w:rsidR="009C69A9" w:rsidRPr="009C69A9" w:rsidRDefault="009C69A9" w:rsidP="009C69A9">
      <w:pPr>
        <w:shd w:val="clear" w:color="auto" w:fill="FFFFFF"/>
        <w:spacing w:line="330" w:lineRule="atLeast"/>
        <w:jc w:val="center"/>
        <w:outlineLvl w:val="5"/>
        <w:rPr>
          <w:rFonts w:cs="Arial"/>
          <w:b/>
          <w:bCs/>
          <w:sz w:val="24"/>
          <w:szCs w:val="24"/>
          <w:lang w:eastAsia="es-MX"/>
        </w:rPr>
      </w:pPr>
      <w:r w:rsidRPr="009C69A9">
        <w:rPr>
          <w:rFonts w:cs="Arial"/>
          <w:b/>
          <w:bCs/>
          <w:sz w:val="24"/>
          <w:szCs w:val="24"/>
          <w:bdr w:val="none" w:sz="0" w:space="0" w:color="auto" w:frame="1"/>
          <w:lang w:eastAsia="es-MX"/>
        </w:rPr>
        <w:t> </w:t>
      </w:r>
    </w:p>
    <w:p w14:paraId="2AED725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TERCERO</w:t>
      </w:r>
    </w:p>
    <w:p w14:paraId="72477DBE"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CAUSADOS POR EL USO Y/O APROVECHAMIENTO</w:t>
      </w:r>
    </w:p>
    <w:p w14:paraId="3BAFC69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 AUTOPISTAS ESTATALES</w:t>
      </w:r>
    </w:p>
    <w:p w14:paraId="6161EC9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4BF1C8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32B52FB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F3874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106.</w:t>
      </w:r>
      <w:r w:rsidRPr="009C69A9">
        <w:rPr>
          <w:rFonts w:eastAsia="Arial Unicode MS" w:cs="Arial"/>
          <w:color w:val="000000"/>
          <w:sz w:val="24"/>
          <w:szCs w:val="24"/>
          <w:bdr w:val="none" w:sz="0" w:space="0" w:color="auto" w:frame="1"/>
          <w:lang w:eastAsia="es-MX"/>
        </w:rPr>
        <w:t> Los servicios prestados por la Administración Fiscal General, por el uso y/o aprovechamiento de la Autopista Allende-Agujita-Estancias, causaran derechos conforme a la siguiente:</w:t>
      </w:r>
    </w:p>
    <w:p w14:paraId="789A3AF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FD4CCC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31C1C1C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134631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Automóvil, pick up, panel con o sin remolque y motos </w:t>
      </w:r>
      <w:r w:rsidRPr="009C69A9">
        <w:rPr>
          <w:rFonts w:eastAsiaTheme="minorHAnsi" w:cs="Arial"/>
          <w:sz w:val="24"/>
          <w:szCs w:val="22"/>
          <w:lang w:eastAsia="en-US"/>
        </w:rPr>
        <w:t>$125.00</w:t>
      </w:r>
      <w:r w:rsidRPr="009C69A9">
        <w:rPr>
          <w:rFonts w:eastAsia="Arial Unicode MS" w:cs="Arial"/>
          <w:color w:val="000000"/>
          <w:sz w:val="24"/>
          <w:szCs w:val="24"/>
          <w:bdr w:val="none" w:sz="0" w:space="0" w:color="auto" w:frame="1"/>
          <w:lang w:eastAsia="es-MX"/>
        </w:rPr>
        <w:t>, (CIENTO VEINTICINCO PESOS 00/100 M.N.).</w:t>
      </w:r>
    </w:p>
    <w:p w14:paraId="01CB054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49597F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Autobuses de pasajeros </w:t>
      </w:r>
      <w:r w:rsidRPr="009C69A9">
        <w:rPr>
          <w:rFonts w:eastAsiaTheme="minorHAnsi" w:cs="Arial"/>
          <w:sz w:val="24"/>
          <w:szCs w:val="22"/>
          <w:lang w:eastAsia="en-US"/>
        </w:rPr>
        <w:t>$181.00</w:t>
      </w:r>
      <w:r w:rsidRPr="009C69A9">
        <w:rPr>
          <w:rFonts w:eastAsia="Arial Unicode MS" w:cs="Arial"/>
          <w:color w:val="000000"/>
          <w:sz w:val="24"/>
          <w:szCs w:val="24"/>
          <w:bdr w:val="none" w:sz="0" w:space="0" w:color="auto" w:frame="1"/>
          <w:lang w:eastAsia="es-MX"/>
        </w:rPr>
        <w:t> (CIENTO OCHENTA Y UN PESOS 00/100 M.N.).</w:t>
      </w:r>
    </w:p>
    <w:p w14:paraId="59F369D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A2F89A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Camiones de 2 ejes </w:t>
      </w:r>
      <w:r w:rsidRPr="009C69A9">
        <w:rPr>
          <w:rFonts w:eastAsiaTheme="minorHAnsi" w:cs="Arial"/>
          <w:sz w:val="24"/>
          <w:szCs w:val="22"/>
          <w:lang w:eastAsia="en-US"/>
        </w:rPr>
        <w:t>$181.00</w:t>
      </w:r>
      <w:r w:rsidRPr="009C69A9">
        <w:rPr>
          <w:rFonts w:eastAsia="Arial Unicode MS" w:cs="Arial"/>
          <w:color w:val="000000"/>
          <w:sz w:val="24"/>
          <w:szCs w:val="24"/>
          <w:bdr w:val="none" w:sz="0" w:space="0" w:color="auto" w:frame="1"/>
          <w:lang w:eastAsia="es-MX"/>
        </w:rPr>
        <w:t> (CIENTO OCHENTA Y UN PESOS 00/100 M.N.).</w:t>
      </w:r>
    </w:p>
    <w:p w14:paraId="3CBFFEB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C9B9DC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Camiones de 3 y 4 ejes </w:t>
      </w:r>
      <w:r w:rsidRPr="009C69A9">
        <w:rPr>
          <w:rFonts w:eastAsiaTheme="minorHAnsi" w:cs="Arial"/>
          <w:sz w:val="24"/>
          <w:szCs w:val="24"/>
          <w:lang w:eastAsia="en-US"/>
        </w:rPr>
        <w:t>$181.00</w:t>
      </w:r>
      <w:r w:rsidRPr="009C69A9">
        <w:rPr>
          <w:rFonts w:eastAsia="Arial Unicode MS" w:cs="Arial"/>
          <w:color w:val="000000"/>
          <w:sz w:val="24"/>
          <w:szCs w:val="24"/>
          <w:bdr w:val="none" w:sz="0" w:space="0" w:color="auto" w:frame="1"/>
          <w:lang w:eastAsia="es-MX"/>
        </w:rPr>
        <w:t> (CIENTO OCHENTA Y UN PESOS 00/100 M.N.).</w:t>
      </w:r>
    </w:p>
    <w:p w14:paraId="6900B95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D2A3C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Camiones de 5 y 6 ejes </w:t>
      </w:r>
      <w:r w:rsidRPr="009C69A9">
        <w:rPr>
          <w:rFonts w:eastAsiaTheme="minorHAnsi" w:cs="Arial"/>
          <w:sz w:val="24"/>
          <w:szCs w:val="22"/>
          <w:lang w:eastAsia="en-US"/>
        </w:rPr>
        <w:t>$251.00</w:t>
      </w:r>
      <w:r w:rsidRPr="009C69A9">
        <w:rPr>
          <w:rFonts w:eastAsia="Arial Unicode MS" w:cs="Arial"/>
          <w:color w:val="000000"/>
          <w:sz w:val="24"/>
          <w:szCs w:val="24"/>
          <w:bdr w:val="none" w:sz="0" w:space="0" w:color="auto" w:frame="1"/>
          <w:lang w:eastAsia="es-MX"/>
        </w:rPr>
        <w:t> (DOSCIENTOS CINCUENTA Y UN PESOS 00/100 M.N.).</w:t>
      </w:r>
    </w:p>
    <w:p w14:paraId="3AE2087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C6AE09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De más de 6 ejes </w:t>
      </w:r>
      <w:r w:rsidRPr="009C69A9">
        <w:rPr>
          <w:rFonts w:eastAsiaTheme="minorHAnsi" w:cs="Arial"/>
          <w:sz w:val="24"/>
          <w:szCs w:val="22"/>
          <w:lang w:eastAsia="en-US"/>
        </w:rPr>
        <w:t>$279.00</w:t>
      </w:r>
      <w:r w:rsidRPr="009C69A9">
        <w:rPr>
          <w:rFonts w:eastAsia="Arial Unicode MS" w:cs="Arial"/>
          <w:color w:val="000000"/>
          <w:sz w:val="24"/>
          <w:szCs w:val="24"/>
          <w:bdr w:val="none" w:sz="0" w:space="0" w:color="auto" w:frame="1"/>
          <w:lang w:eastAsia="es-MX"/>
        </w:rPr>
        <w:t> (DOSCIENTOS SETENTA Y NUEVE PESOS 00/100 M.N.).</w:t>
      </w:r>
    </w:p>
    <w:p w14:paraId="7B37FA1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D83403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Las tarifas establecidas en este artículo deberán actualizarse trimestralmente, conforme al índice nacional de precios al consumidor, en términos del artículo 15-A del Código Fiscal para el Estado de Coahuila de Zaragoza.</w:t>
      </w:r>
    </w:p>
    <w:p w14:paraId="1F44615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D581AA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SUJETOS</w:t>
      </w:r>
    </w:p>
    <w:p w14:paraId="5802774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1A6514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107. </w:t>
      </w:r>
      <w:r w:rsidRPr="009C69A9">
        <w:rPr>
          <w:rFonts w:eastAsia="Arial Unicode MS" w:cs="Arial"/>
          <w:color w:val="000000"/>
          <w:sz w:val="24"/>
          <w:szCs w:val="24"/>
          <w:bdr w:val="none" w:sz="0" w:space="0" w:color="auto" w:frame="1"/>
          <w:lang w:eastAsia="es-MX"/>
        </w:rPr>
        <w:t>Son sujetos de este derecho, las personas físicas o morales que utilicen o aprovechen los servicios mencionados en el artículo anterior.</w:t>
      </w:r>
      <w:r w:rsidRPr="009C69A9">
        <w:rPr>
          <w:rFonts w:eastAsia="Arial Unicode MS" w:cs="Arial"/>
          <w:color w:val="000000"/>
          <w:sz w:val="24"/>
          <w:szCs w:val="24"/>
          <w:bdr w:val="none" w:sz="0" w:space="0" w:color="auto" w:frame="1"/>
          <w:vertAlign w:val="superscript"/>
          <w:lang w:eastAsia="es-MX"/>
        </w:rPr>
        <w:t> (133)</w:t>
      </w:r>
    </w:p>
    <w:p w14:paraId="148A02D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D9CB6E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50223F0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CD8810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108.</w:t>
      </w:r>
      <w:r w:rsidRPr="009C69A9">
        <w:rPr>
          <w:rFonts w:eastAsia="Arial Unicode MS" w:cs="Arial"/>
          <w:color w:val="000000"/>
          <w:sz w:val="24"/>
          <w:szCs w:val="24"/>
          <w:bdr w:val="none" w:sz="0" w:space="0" w:color="auto" w:frame="1"/>
          <w:lang w:eastAsia="es-MX"/>
        </w:rPr>
        <w:t> El pago de estos derechos deberá efectuarse en las casetas de cobro instaladas en la autopista Allende-Agujita-Estancias por Administración Fiscal General.</w:t>
      </w:r>
    </w:p>
    <w:p w14:paraId="28D9C33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522727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CUARTO</w:t>
      </w:r>
    </w:p>
    <w:p w14:paraId="558D16A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 LA SECRETARÍA DE INFRAESTRUCTURA, DESARROLLO URBANO Y MOVILIDAD</w:t>
      </w:r>
    </w:p>
    <w:p w14:paraId="20AA774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6ADE51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SECCIÓN PRIMERA</w:t>
      </w:r>
    </w:p>
    <w:p w14:paraId="183B3D9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 LA COMISIÓN ESTATAL DE VIVIENDA Y COMISIÓN ESTATAL PARA LA REGULARIZACIÓN DE LA TENENCIA DE LA TIERRA URBANA Y RÚSTICA DE COAHUILA.</w:t>
      </w:r>
    </w:p>
    <w:p w14:paraId="33B76CB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ED2FA5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EDB464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109.</w:t>
      </w:r>
      <w:r w:rsidRPr="009C69A9">
        <w:rPr>
          <w:rFonts w:eastAsia="Arial Unicode MS" w:cs="Arial"/>
          <w:color w:val="000000"/>
          <w:sz w:val="24"/>
          <w:szCs w:val="24"/>
          <w:bdr w:val="none" w:sz="0" w:space="0" w:color="auto" w:frame="1"/>
          <w:lang w:eastAsia="es-MX"/>
        </w:rPr>
        <w:t> Los servicios que prestan la Comisión Estatal de Vivienda y la Comisión Estatal para la Regularización de la Tendencia de la Tierra Urbana y Rústica de Coahuila, causarán derechos conforme a la siguiente:</w:t>
      </w:r>
    </w:p>
    <w:p w14:paraId="5D240E1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B3DBC0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1A636EC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        </w:t>
      </w:r>
      <w:r w:rsidRPr="009C69A9">
        <w:rPr>
          <w:rFonts w:eastAsia="Arial Unicode MS" w:cs="Arial"/>
          <w:color w:val="000000"/>
          <w:sz w:val="24"/>
          <w:szCs w:val="24"/>
          <w:bdr w:val="none" w:sz="0" w:space="0" w:color="auto" w:frame="1"/>
          <w:lang w:eastAsia="es-MX"/>
        </w:rPr>
        <w:t>Por los servicios que otorga la Comisión Estatal de Vivienda y Comisión Estatal para la Regularización de la Tenencia de la Tierra Urbana y Rústica de Coahuila.</w:t>
      </w:r>
    </w:p>
    <w:p w14:paraId="739D830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CB8D9B1"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w:t>
      </w:r>
      <w:r w:rsidRPr="009C69A9">
        <w:rPr>
          <w:rFonts w:eastAsia="Arial Unicode MS" w:cs="Arial"/>
          <w:color w:val="000000"/>
          <w:sz w:val="24"/>
          <w:szCs w:val="24"/>
          <w:bdr w:val="none" w:sz="0" w:space="0" w:color="auto" w:frame="1"/>
          <w:lang w:eastAsia="es-MX"/>
        </w:rPr>
        <w:t>  Regularización de la Tenencia de la Tierra:</w:t>
      </w:r>
    </w:p>
    <w:p w14:paraId="5A844B0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203ED210"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1.   </w:t>
      </w:r>
      <w:r w:rsidRPr="009C69A9">
        <w:rPr>
          <w:rFonts w:eastAsia="Arial Unicode MS" w:cs="Arial"/>
          <w:color w:val="000000"/>
          <w:sz w:val="24"/>
          <w:szCs w:val="24"/>
          <w:bdr w:val="none" w:sz="0" w:space="0" w:color="auto" w:frame="1"/>
          <w:lang w:eastAsia="es-MX"/>
        </w:rPr>
        <w:t>Por la elaboración de escritura privada de predio o lote urbano se pagarán </w:t>
      </w:r>
      <w:r w:rsidRPr="009C69A9">
        <w:rPr>
          <w:rFonts w:eastAsiaTheme="minorHAnsi" w:cs="Arial"/>
          <w:sz w:val="24"/>
          <w:szCs w:val="22"/>
          <w:lang w:eastAsia="en-US"/>
        </w:rPr>
        <w:t>$779.00</w:t>
      </w:r>
      <w:r w:rsidRPr="009C69A9">
        <w:rPr>
          <w:rFonts w:eastAsia="Arial Unicode MS" w:cs="Arial"/>
          <w:color w:val="000000"/>
          <w:sz w:val="24"/>
          <w:szCs w:val="24"/>
          <w:bdr w:val="none" w:sz="0" w:space="0" w:color="auto" w:frame="1"/>
          <w:lang w:eastAsia="es-MX"/>
        </w:rPr>
        <w:t> (SETECIENTOS SETENTA Y NUEVE PESOS 00/100 M.N.) por escritura;</w:t>
      </w:r>
    </w:p>
    <w:p w14:paraId="250D8216"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2444A68"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2.   </w:t>
      </w:r>
      <w:r w:rsidRPr="009C69A9">
        <w:rPr>
          <w:rFonts w:eastAsia="Arial Unicode MS" w:cs="Arial"/>
          <w:color w:val="000000"/>
          <w:sz w:val="24"/>
          <w:szCs w:val="24"/>
          <w:bdr w:val="none" w:sz="0" w:space="0" w:color="auto" w:frame="1"/>
          <w:lang w:eastAsia="es-MX"/>
        </w:rPr>
        <w:t>Por la verificación de medidas de predios o lotes se pagarán </w:t>
      </w:r>
      <w:r w:rsidRPr="009C69A9">
        <w:rPr>
          <w:rFonts w:eastAsiaTheme="minorHAnsi" w:cs="Arial"/>
          <w:sz w:val="24"/>
          <w:szCs w:val="22"/>
          <w:lang w:eastAsia="en-US"/>
        </w:rPr>
        <w:t>$133.00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TREINTA Y TRES PESOS 00/100 M.N.) por cada inmueble a verificar;</w:t>
      </w:r>
    </w:p>
    <w:p w14:paraId="60E72509"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E84BF63"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3.   </w:t>
      </w:r>
      <w:r w:rsidRPr="009C69A9">
        <w:rPr>
          <w:rFonts w:eastAsia="Arial Unicode MS" w:cs="Arial"/>
          <w:color w:val="000000"/>
          <w:sz w:val="24"/>
          <w:szCs w:val="24"/>
          <w:bdr w:val="none" w:sz="0" w:space="0" w:color="auto" w:frame="1"/>
          <w:lang w:eastAsia="es-MX"/>
        </w:rPr>
        <w:t>Por la elaboración de plano manzanero se pagarán </w:t>
      </w:r>
      <w:r w:rsidRPr="009C69A9">
        <w:rPr>
          <w:rFonts w:eastAsiaTheme="minorHAnsi" w:cs="Arial"/>
          <w:sz w:val="24"/>
          <w:szCs w:val="22"/>
          <w:lang w:eastAsia="en-US"/>
        </w:rPr>
        <w:t>$65.00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(SESENTA Y CINCO PESOS 00/100 M.N.) por plano que comprenda un lote;</w:t>
      </w:r>
    </w:p>
    <w:p w14:paraId="65AEE8C4"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224A310"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4.   </w:t>
      </w:r>
      <w:r w:rsidRPr="009C69A9">
        <w:rPr>
          <w:rFonts w:eastAsia="Arial Unicode MS" w:cs="Arial"/>
          <w:color w:val="000000"/>
          <w:sz w:val="24"/>
          <w:szCs w:val="24"/>
          <w:bdr w:val="none" w:sz="0" w:space="0" w:color="auto" w:frame="1"/>
          <w:lang w:eastAsia="es-MX"/>
        </w:rPr>
        <w:t>Por la validación de cesión de derechos se pagarán </w:t>
      </w:r>
      <w:r w:rsidRPr="009C69A9">
        <w:rPr>
          <w:rFonts w:eastAsiaTheme="minorHAnsi" w:cs="Arial"/>
          <w:sz w:val="24"/>
          <w:szCs w:val="22"/>
          <w:lang w:eastAsia="en-US"/>
        </w:rPr>
        <w:t>$330.00 (</w:t>
      </w:r>
      <w:r w:rsidRPr="009C69A9">
        <w:rPr>
          <w:rFonts w:eastAsia="Arial Unicode MS" w:cs="Arial"/>
          <w:color w:val="000000"/>
          <w:sz w:val="24"/>
          <w:szCs w:val="24"/>
          <w:bdr w:val="none" w:sz="0" w:space="0" w:color="auto" w:frame="1"/>
          <w:lang w:eastAsia="es-MX"/>
        </w:rPr>
        <w:t>TRESCIENTOS TREINTA PESOS 00/100 M.N.) por predio o lote que ampare la cesión;</w:t>
      </w:r>
    </w:p>
    <w:p w14:paraId="529059F4"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6D7C7E1"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5.   </w:t>
      </w:r>
      <w:r w:rsidRPr="009C69A9">
        <w:rPr>
          <w:rFonts w:eastAsia="Arial Unicode MS" w:cs="Arial"/>
          <w:color w:val="000000"/>
          <w:sz w:val="24"/>
          <w:szCs w:val="24"/>
          <w:bdr w:val="none" w:sz="0" w:space="0" w:color="auto" w:frame="1"/>
          <w:lang w:eastAsia="es-MX"/>
        </w:rPr>
        <w:t>Por la constancia para trámite de predial se pagarán </w:t>
      </w:r>
      <w:r w:rsidRPr="009C69A9">
        <w:rPr>
          <w:rFonts w:eastAsiaTheme="minorHAnsi" w:cs="Arial"/>
          <w:sz w:val="24"/>
          <w:szCs w:val="22"/>
          <w:lang w:eastAsia="en-US"/>
        </w:rPr>
        <w:t>$65.00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(SESENTA Y CINCO PESOS 00/100 M.N.);</w:t>
      </w:r>
    </w:p>
    <w:p w14:paraId="1F1BABE0"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39D7F81"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6.   </w:t>
      </w:r>
      <w:r w:rsidRPr="009C69A9">
        <w:rPr>
          <w:rFonts w:eastAsia="Arial Unicode MS" w:cs="Arial"/>
          <w:color w:val="000000"/>
          <w:sz w:val="24"/>
          <w:szCs w:val="24"/>
          <w:bdr w:val="none" w:sz="0" w:space="0" w:color="auto" w:frame="1"/>
          <w:lang w:eastAsia="es-MX"/>
        </w:rPr>
        <w:t xml:space="preserve">Por la cancelación de escritura en proceso, a petición de parte, se </w:t>
      </w:r>
      <w:r w:rsidRPr="009C69A9">
        <w:rPr>
          <w:rFonts w:eastAsiaTheme="minorHAnsi" w:cs="Arial"/>
          <w:sz w:val="24"/>
          <w:szCs w:val="22"/>
          <w:lang w:eastAsia="en-US"/>
        </w:rPr>
        <w:t>pagarán $779.00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(SETECIENTOS SETENTA Y NUEVE PESOS 00/100 M.N.);</w:t>
      </w:r>
    </w:p>
    <w:p w14:paraId="4C312425"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44486B2"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7.   </w:t>
      </w:r>
      <w:r w:rsidRPr="009C69A9">
        <w:rPr>
          <w:rFonts w:eastAsia="Arial Unicode MS" w:cs="Arial"/>
          <w:color w:val="000000"/>
          <w:sz w:val="24"/>
          <w:szCs w:val="24"/>
          <w:bdr w:val="none" w:sz="0" w:space="0" w:color="auto" w:frame="1"/>
          <w:lang w:eastAsia="es-MX"/>
        </w:rPr>
        <w:t>Por escrituras privadas del Programa de Predios Rústicos para el Municipio de Saltillo:</w:t>
      </w:r>
    </w:p>
    <w:p w14:paraId="23F019A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D15F8D5"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w:t>
      </w:r>
      <w:r w:rsidRPr="009C69A9">
        <w:rPr>
          <w:rFonts w:eastAsia="Arial Unicode MS" w:cs="Arial"/>
          <w:color w:val="000000"/>
          <w:sz w:val="24"/>
          <w:szCs w:val="24"/>
          <w:bdr w:val="none" w:sz="0" w:space="0" w:color="auto" w:frame="1"/>
          <w:lang w:eastAsia="es-MX"/>
        </w:rPr>
        <w:t>  Predios/lotes de hasta 500 metros pagarán </w:t>
      </w:r>
      <w:r w:rsidRPr="009C69A9">
        <w:rPr>
          <w:rFonts w:eastAsiaTheme="minorHAnsi" w:cs="Arial"/>
          <w:sz w:val="24"/>
          <w:szCs w:val="22"/>
          <w:lang w:eastAsia="en-US"/>
        </w:rPr>
        <w:t>$4,613.00</w:t>
      </w:r>
      <w:r w:rsidRPr="009C69A9">
        <w:rPr>
          <w:rFonts w:eastAsia="Arial Unicode MS" w:cs="Arial"/>
          <w:color w:val="000000"/>
          <w:sz w:val="24"/>
          <w:szCs w:val="24"/>
          <w:bdr w:val="none" w:sz="0" w:space="0" w:color="auto" w:frame="1"/>
          <w:lang w:eastAsia="es-MX"/>
        </w:rPr>
        <w:t> (CUATRO MIL SEISCIENTOS TRECE PESOS 00/100 M.N.);</w:t>
      </w:r>
    </w:p>
    <w:p w14:paraId="5EF7EE4D"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87DE187"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w:t>
      </w:r>
      <w:r w:rsidRPr="009C69A9">
        <w:rPr>
          <w:rFonts w:eastAsia="Arial Unicode MS" w:cs="Arial"/>
          <w:color w:val="000000"/>
          <w:sz w:val="24"/>
          <w:szCs w:val="24"/>
          <w:bdr w:val="none" w:sz="0" w:space="0" w:color="auto" w:frame="1"/>
          <w:lang w:eastAsia="es-MX"/>
        </w:rPr>
        <w:t> Predios/lotes de más de 501 metros a 10 hectáreas, pagarán </w:t>
      </w:r>
      <w:r w:rsidRPr="009C69A9">
        <w:rPr>
          <w:rFonts w:eastAsiaTheme="minorHAnsi" w:cs="Arial"/>
          <w:sz w:val="24"/>
          <w:szCs w:val="22"/>
          <w:lang w:eastAsia="en-US"/>
        </w:rPr>
        <w:t>$6,591.00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(SEIS MIL QUINENTOS NOVENTA Y UN PESOS 00/100 M.N.);</w:t>
      </w:r>
    </w:p>
    <w:p w14:paraId="4041E4EA"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AF7BBED"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w:t>
      </w:r>
      <w:r w:rsidRPr="009C69A9">
        <w:rPr>
          <w:rFonts w:eastAsia="Arial Unicode MS" w:cs="Arial"/>
          <w:color w:val="000000"/>
          <w:sz w:val="24"/>
          <w:szCs w:val="24"/>
          <w:bdr w:val="none" w:sz="0" w:space="0" w:color="auto" w:frame="1"/>
          <w:lang w:eastAsia="es-MX"/>
        </w:rPr>
        <w:t> Predios/lotes de 10-00-01 hectáreas a 20 hectáreas, pagarán </w:t>
      </w:r>
      <w:r w:rsidRPr="009C69A9">
        <w:rPr>
          <w:rFonts w:eastAsiaTheme="minorHAnsi" w:cs="Arial"/>
          <w:sz w:val="24"/>
          <w:szCs w:val="22"/>
          <w:lang w:eastAsia="en-US"/>
        </w:rPr>
        <w:t>$9,229.00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(NUEVE MIL DOSCIENTOS VEINTINUEVE PESOS 00/100 M.N.);</w:t>
      </w:r>
    </w:p>
    <w:p w14:paraId="4CF1418C"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5E6C7884"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w:t>
      </w:r>
      <w:r w:rsidRPr="009C69A9">
        <w:rPr>
          <w:rFonts w:eastAsia="Arial Unicode MS" w:cs="Arial"/>
          <w:color w:val="000000"/>
          <w:sz w:val="24"/>
          <w:szCs w:val="24"/>
          <w:bdr w:val="none" w:sz="0" w:space="0" w:color="auto" w:frame="1"/>
          <w:lang w:eastAsia="es-MX"/>
        </w:rPr>
        <w:t> Predios/lotes de 20-00-01 hectáreas a 30 hectáreas, pagarán </w:t>
      </w:r>
      <w:r w:rsidRPr="009C69A9">
        <w:rPr>
          <w:rFonts w:eastAsiaTheme="minorHAnsi" w:cs="Arial"/>
          <w:sz w:val="24"/>
          <w:szCs w:val="22"/>
          <w:lang w:eastAsia="en-US"/>
        </w:rPr>
        <w:t>$13,183.00 (TRECE</w:t>
      </w:r>
      <w:r w:rsidRPr="009C69A9">
        <w:rPr>
          <w:rFonts w:eastAsia="Arial Unicode MS" w:cs="Arial"/>
          <w:color w:val="000000"/>
          <w:sz w:val="28"/>
          <w:szCs w:val="24"/>
          <w:bdr w:val="none" w:sz="0" w:space="0" w:color="auto" w:frame="1"/>
          <w:lang w:eastAsia="es-MX"/>
        </w:rPr>
        <w:t xml:space="preserve"> </w:t>
      </w:r>
      <w:r w:rsidRPr="009C69A9">
        <w:rPr>
          <w:rFonts w:eastAsia="Arial Unicode MS" w:cs="Arial"/>
          <w:color w:val="000000"/>
          <w:sz w:val="24"/>
          <w:szCs w:val="24"/>
          <w:bdr w:val="none" w:sz="0" w:space="0" w:color="auto" w:frame="1"/>
          <w:lang w:eastAsia="es-MX"/>
        </w:rPr>
        <w:t>MIL CIENTO OCHENTA Y TRES PESOS 00/100 M.N.);</w:t>
      </w:r>
    </w:p>
    <w:p w14:paraId="025845E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F7F9D78"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8.   </w:t>
      </w:r>
      <w:r w:rsidRPr="009C69A9">
        <w:rPr>
          <w:rFonts w:eastAsia="Arial Unicode MS" w:cs="Arial"/>
          <w:color w:val="000000"/>
          <w:sz w:val="24"/>
          <w:szCs w:val="24"/>
          <w:bdr w:val="none" w:sz="0" w:space="0" w:color="auto" w:frame="1"/>
          <w:lang w:eastAsia="es-MX"/>
        </w:rPr>
        <w:t>Por escrituras privadas del Programa de Predios Rústicos para el resto del Estado:</w:t>
      </w:r>
    </w:p>
    <w:p w14:paraId="2DC8CE8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BA8CC6B"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   </w:t>
      </w:r>
      <w:r w:rsidRPr="009C69A9">
        <w:rPr>
          <w:rFonts w:eastAsia="Arial Unicode MS" w:cs="Arial"/>
          <w:color w:val="000000"/>
          <w:sz w:val="24"/>
          <w:szCs w:val="24"/>
          <w:bdr w:val="none" w:sz="0" w:space="0" w:color="auto" w:frame="1"/>
          <w:lang w:eastAsia="es-MX"/>
        </w:rPr>
        <w:t xml:space="preserve">Predios/lotes con superficie hasta de 300 metros, </w:t>
      </w:r>
      <w:r w:rsidRPr="009C69A9">
        <w:rPr>
          <w:rFonts w:eastAsiaTheme="minorHAnsi" w:cs="Arial"/>
          <w:sz w:val="24"/>
          <w:szCs w:val="22"/>
          <w:lang w:eastAsia="en-US"/>
        </w:rPr>
        <w:t>pagarán $1,977.00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NOVECIENTOS SETENTA Y SIETE PESOS 00/100 M.N.);</w:t>
      </w:r>
    </w:p>
    <w:p w14:paraId="65B6EC80"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59BDD37"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 </w:t>
      </w:r>
      <w:r w:rsidRPr="009C69A9">
        <w:rPr>
          <w:rFonts w:eastAsia="Arial Unicode MS" w:cs="Arial"/>
          <w:color w:val="000000"/>
          <w:sz w:val="24"/>
          <w:szCs w:val="24"/>
          <w:bdr w:val="none" w:sz="0" w:space="0" w:color="auto" w:frame="1"/>
          <w:lang w:eastAsia="es-MX"/>
        </w:rPr>
        <w:t>Predios/lotes con superficie de 301 metros hasta 10 hectáreas, pagarán </w:t>
      </w:r>
      <w:r w:rsidRPr="009C69A9">
        <w:rPr>
          <w:rFonts w:eastAsiaTheme="minorHAnsi" w:cs="Arial"/>
          <w:sz w:val="24"/>
          <w:szCs w:val="24"/>
          <w:lang w:eastAsia="en-US"/>
        </w:rPr>
        <w:t>$4,393.00</w:t>
      </w:r>
      <w:r w:rsidRPr="009C69A9">
        <w:rPr>
          <w:rFonts w:eastAsia="Arial Unicode MS" w:cs="Arial"/>
          <w:color w:val="000000"/>
          <w:sz w:val="24"/>
          <w:szCs w:val="24"/>
          <w:bdr w:val="none" w:sz="0" w:space="0" w:color="auto" w:frame="1"/>
          <w:lang w:eastAsia="es-MX"/>
        </w:rPr>
        <w:t> (CUATRO MIL TRESCIENTOS NOVENTA Y TRES PESOS 00/100 M.N.);</w:t>
      </w:r>
    </w:p>
    <w:p w14:paraId="37826458"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05043E3"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   </w:t>
      </w:r>
      <w:r w:rsidRPr="009C69A9">
        <w:rPr>
          <w:rFonts w:eastAsia="Arial Unicode MS" w:cs="Arial"/>
          <w:color w:val="000000"/>
          <w:sz w:val="24"/>
          <w:szCs w:val="24"/>
          <w:bdr w:val="none" w:sz="0" w:space="0" w:color="auto" w:frame="1"/>
          <w:lang w:eastAsia="es-MX"/>
        </w:rPr>
        <w:t>Predios/lotes con superficie mayor de 10-00-01 hectáreas hasta 20 hectáreas, pagarán </w:t>
      </w:r>
      <w:r w:rsidRPr="009C69A9">
        <w:rPr>
          <w:rFonts w:eastAsiaTheme="minorHAnsi" w:cs="Arial"/>
          <w:sz w:val="24"/>
          <w:szCs w:val="22"/>
          <w:lang w:eastAsia="en-US"/>
        </w:rPr>
        <w:t>$6,591.00</w:t>
      </w:r>
      <w:r w:rsidRPr="009C69A9">
        <w:rPr>
          <w:rFonts w:eastAsia="Arial Unicode MS" w:cs="Arial"/>
          <w:color w:val="000000"/>
          <w:sz w:val="24"/>
          <w:szCs w:val="24"/>
          <w:bdr w:val="none" w:sz="0" w:space="0" w:color="auto" w:frame="1"/>
          <w:lang w:eastAsia="es-MX"/>
        </w:rPr>
        <w:t> (SEIS MIL QUINIENTOS NOVENTA Y UN PESOS 00/100 M.N.);</w:t>
      </w:r>
    </w:p>
    <w:p w14:paraId="42490C9E"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775E93C"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 </w:t>
      </w:r>
      <w:r w:rsidRPr="009C69A9">
        <w:rPr>
          <w:rFonts w:eastAsia="Arial Unicode MS" w:cs="Arial"/>
          <w:color w:val="000000"/>
          <w:sz w:val="24"/>
          <w:szCs w:val="24"/>
          <w:bdr w:val="none" w:sz="0" w:space="0" w:color="auto" w:frame="1"/>
          <w:lang w:eastAsia="es-MX"/>
        </w:rPr>
        <w:t>Predios/lotes con superficie mayor de 20-00-01 hectáreas hasta 40 hectáreas, pagarán </w:t>
      </w:r>
      <w:r w:rsidRPr="009C69A9">
        <w:rPr>
          <w:rFonts w:eastAsiaTheme="minorHAnsi" w:cs="Arial"/>
          <w:sz w:val="24"/>
          <w:szCs w:val="24"/>
          <w:lang w:eastAsia="en-US"/>
        </w:rPr>
        <w:t>$10,546.00</w:t>
      </w:r>
      <w:r w:rsidRPr="009C69A9">
        <w:rPr>
          <w:rFonts w:eastAsia="Arial Unicode MS" w:cs="Arial"/>
          <w:color w:val="000000"/>
          <w:sz w:val="24"/>
          <w:szCs w:val="24"/>
          <w:bdr w:val="none" w:sz="0" w:space="0" w:color="auto" w:frame="1"/>
          <w:lang w:eastAsia="es-MX"/>
        </w:rPr>
        <w:t> (DIEZ MIL QUINIENTOS CUARENTA Y SEIS PESOS 00/100 M.N.);</w:t>
      </w:r>
    </w:p>
    <w:p w14:paraId="5181627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AC1805"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   </w:t>
      </w:r>
      <w:r w:rsidRPr="009C69A9">
        <w:rPr>
          <w:rFonts w:eastAsia="Arial Unicode MS" w:cs="Arial"/>
          <w:color w:val="000000"/>
          <w:sz w:val="24"/>
          <w:szCs w:val="24"/>
          <w:bdr w:val="none" w:sz="0" w:space="0" w:color="auto" w:frame="1"/>
          <w:lang w:eastAsia="es-MX"/>
        </w:rPr>
        <w:t>En materia inmobiliaria y de vivienda popular.</w:t>
      </w:r>
    </w:p>
    <w:p w14:paraId="4422640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663AC04"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1.   </w:t>
      </w:r>
      <w:r w:rsidRPr="009C69A9">
        <w:rPr>
          <w:rFonts w:eastAsia="Arial Unicode MS" w:cs="Arial"/>
          <w:color w:val="000000"/>
          <w:sz w:val="24"/>
          <w:szCs w:val="24"/>
          <w:bdr w:val="none" w:sz="0" w:space="0" w:color="auto" w:frame="1"/>
          <w:lang w:eastAsia="es-MX"/>
        </w:rPr>
        <w:t>Por la expedición del documento que contiene la información del predio y la constancia de pago del mismo denominada carta de liberación:</w:t>
      </w:r>
    </w:p>
    <w:p w14:paraId="68CB08F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024D5B5"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   </w:t>
      </w:r>
      <w:r w:rsidRPr="009C69A9">
        <w:rPr>
          <w:rFonts w:eastAsia="Arial Unicode MS" w:cs="Arial"/>
          <w:color w:val="000000"/>
          <w:sz w:val="24"/>
          <w:szCs w:val="24"/>
          <w:bdr w:val="none" w:sz="0" w:space="0" w:color="auto" w:frame="1"/>
          <w:lang w:eastAsia="es-MX"/>
        </w:rPr>
        <w:t>Que correspondan a las colonias Jardines del Lago, Saltillo 400, Fundadores IV Sector y Asturias de Saltillo, Coahuila de Zaragoza, se pagarán </w:t>
      </w:r>
      <w:r w:rsidRPr="009C69A9">
        <w:rPr>
          <w:rFonts w:eastAsiaTheme="minorHAnsi" w:cs="Arial"/>
          <w:sz w:val="24"/>
          <w:szCs w:val="24"/>
          <w:lang w:eastAsia="en-US"/>
        </w:rPr>
        <w:t>$1,844.00</w:t>
      </w:r>
      <w:r w:rsidRPr="009C69A9">
        <w:rPr>
          <w:rFonts w:eastAsia="Arial Unicode MS" w:cs="Arial"/>
          <w:color w:val="000000"/>
          <w:sz w:val="24"/>
          <w:szCs w:val="24"/>
          <w:bdr w:val="none" w:sz="0" w:space="0" w:color="auto" w:frame="1"/>
          <w:lang w:eastAsia="es-MX"/>
        </w:rPr>
        <w:t> (UN MIL OCHOCIENTOS CUARENTA Y CUATRO PESOS 00/100 M.N.).</w:t>
      </w:r>
    </w:p>
    <w:p w14:paraId="30276E00"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3B3C964"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b.  </w:t>
      </w:r>
      <w:r w:rsidRPr="009C69A9">
        <w:rPr>
          <w:rFonts w:eastAsia="Arial Unicode MS" w:cs="Arial"/>
          <w:color w:val="000000"/>
          <w:sz w:val="24"/>
          <w:szCs w:val="24"/>
          <w:bdr w:val="none" w:sz="0" w:space="0" w:color="auto" w:frame="1"/>
          <w:lang w:eastAsia="es-MX"/>
        </w:rPr>
        <w:t xml:space="preserve">Que correspondan a las colonias Fundadores III Sector en Saltillo, colonia Latinoamericano en Torreón y la colonia Elsa Hernández en Monclova, Coahuila de Zaragoza, se </w:t>
      </w:r>
      <w:r w:rsidRPr="009C69A9">
        <w:rPr>
          <w:rFonts w:eastAsiaTheme="minorHAnsi" w:cs="Arial"/>
          <w:sz w:val="24"/>
          <w:szCs w:val="24"/>
          <w:lang w:eastAsia="en-US"/>
        </w:rPr>
        <w:t>pagarán $922.00</w:t>
      </w:r>
      <w:r w:rsidRPr="009C69A9">
        <w:rPr>
          <w:rFonts w:eastAsia="Arial Unicode MS" w:cs="Arial"/>
          <w:color w:val="000000"/>
          <w:sz w:val="24"/>
          <w:szCs w:val="24"/>
          <w:bdr w:val="none" w:sz="0" w:space="0" w:color="auto" w:frame="1"/>
          <w:lang w:eastAsia="es-MX"/>
        </w:rPr>
        <w:t> (NOVECIENTOS VEINTIDÓS PESOS 00/100 M.N.).</w:t>
      </w:r>
    </w:p>
    <w:p w14:paraId="534207E6"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735E516"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   </w:t>
      </w:r>
      <w:r w:rsidRPr="009C69A9">
        <w:rPr>
          <w:rFonts w:eastAsia="Arial Unicode MS" w:cs="Arial"/>
          <w:color w:val="000000"/>
          <w:sz w:val="24"/>
          <w:szCs w:val="24"/>
          <w:bdr w:val="none" w:sz="0" w:space="0" w:color="auto" w:frame="1"/>
          <w:lang w:eastAsia="es-MX"/>
        </w:rPr>
        <w:t>Que correspondan a fraccionamientos distintos a los señalados en los dos apartados anteriores en todo el territorio del Estado, se pagarán </w:t>
      </w:r>
      <w:r w:rsidRPr="009C69A9">
        <w:rPr>
          <w:rFonts w:eastAsiaTheme="minorHAnsi" w:cs="Arial"/>
          <w:sz w:val="24"/>
          <w:szCs w:val="24"/>
          <w:lang w:eastAsia="en-US"/>
        </w:rPr>
        <w:t>$263.00</w:t>
      </w:r>
      <w:r w:rsidRPr="009C69A9">
        <w:rPr>
          <w:rFonts w:eastAsia="Arial Unicode MS" w:cs="Arial"/>
          <w:color w:val="000000"/>
          <w:sz w:val="24"/>
          <w:szCs w:val="24"/>
          <w:bdr w:val="none" w:sz="0" w:space="0" w:color="auto" w:frame="1"/>
          <w:lang w:eastAsia="es-MX"/>
        </w:rPr>
        <w:t> (DOSCIENTOS SESENTA Y TRES PESOS 00/100 M.N.).</w:t>
      </w:r>
    </w:p>
    <w:p w14:paraId="59A2515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318247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03CC919"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2.   </w:t>
      </w:r>
      <w:r w:rsidRPr="009C69A9">
        <w:rPr>
          <w:rFonts w:eastAsia="Arial Unicode MS" w:cs="Arial"/>
          <w:color w:val="000000"/>
          <w:sz w:val="24"/>
          <w:szCs w:val="24"/>
          <w:bdr w:val="none" w:sz="0" w:space="0" w:color="auto" w:frame="1"/>
          <w:lang w:eastAsia="es-MX"/>
        </w:rPr>
        <w:t>Por la expedición de una carta de liberación actualizada que sustituye a la expedida en otra época, se pagarán </w:t>
      </w:r>
      <w:r w:rsidRPr="009C69A9">
        <w:rPr>
          <w:rFonts w:eastAsiaTheme="minorHAnsi" w:cs="Arial"/>
          <w:sz w:val="24"/>
          <w:szCs w:val="22"/>
          <w:lang w:eastAsia="en-US"/>
        </w:rPr>
        <w:t>$263.00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SESENTA Y TRES PESOS 00/100 M.N.).</w:t>
      </w:r>
    </w:p>
    <w:p w14:paraId="06FB76F6"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80F7BA7" w14:textId="77777777" w:rsidR="009C69A9" w:rsidRPr="009C69A9" w:rsidRDefault="009C69A9" w:rsidP="009C69A9">
      <w:pPr>
        <w:shd w:val="clear" w:color="auto" w:fill="FFFFFF"/>
        <w:spacing w:line="360" w:lineRule="atLeast"/>
        <w:ind w:left="1304" w:hanging="340"/>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3. </w:t>
      </w:r>
      <w:r w:rsidRPr="009C69A9">
        <w:rPr>
          <w:rFonts w:eastAsia="Arial Unicode MS" w:cs="Arial"/>
          <w:color w:val="000000"/>
          <w:sz w:val="24"/>
          <w:szCs w:val="24"/>
          <w:bdr w:val="none" w:sz="0" w:space="0" w:color="auto" w:frame="1"/>
          <w:lang w:eastAsia="es-MX"/>
        </w:rPr>
        <w:t>Por la expedición del documento en el que se contiene la información del predio y la constancia de pago del mismo, pero que es propiedad de algún Municipio del Estado, se expide la denominada carta de no adeudo, se pagarán </w:t>
      </w:r>
      <w:r w:rsidRPr="009C69A9">
        <w:rPr>
          <w:rFonts w:eastAsiaTheme="minorHAnsi" w:cs="Arial"/>
          <w:sz w:val="24"/>
          <w:szCs w:val="22"/>
          <w:lang w:eastAsia="en-US"/>
        </w:rPr>
        <w:t>$263.00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SESENTA Y TRES PESOS 00/100 M.N.).</w:t>
      </w:r>
    </w:p>
    <w:p w14:paraId="0507B008" w14:textId="77777777" w:rsidR="009C69A9" w:rsidRPr="009C69A9" w:rsidRDefault="009C69A9" w:rsidP="009C69A9">
      <w:pPr>
        <w:shd w:val="clear" w:color="auto" w:fill="FFFFFF"/>
        <w:spacing w:line="360" w:lineRule="atLeast"/>
        <w:ind w:left="1069"/>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2F8C7D9"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4.   </w:t>
      </w:r>
      <w:r w:rsidRPr="009C69A9">
        <w:rPr>
          <w:rFonts w:eastAsia="Arial Unicode MS" w:cs="Arial"/>
          <w:color w:val="000000"/>
          <w:sz w:val="24"/>
          <w:szCs w:val="24"/>
          <w:bdr w:val="none" w:sz="0" w:space="0" w:color="auto" w:frame="1"/>
          <w:lang w:eastAsia="es-MX"/>
        </w:rPr>
        <w:t xml:space="preserve">Por la expedición del croquis de ubicación de un predio, necesario para el trámite de número oficial ante los Municipios del Estado, se </w:t>
      </w:r>
      <w:r w:rsidRPr="009C69A9">
        <w:rPr>
          <w:rFonts w:eastAsiaTheme="minorHAnsi" w:cs="Arial"/>
          <w:sz w:val="24"/>
          <w:szCs w:val="22"/>
          <w:lang w:eastAsia="en-US"/>
        </w:rPr>
        <w:t>pagarán $133.00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TREINTA Y TRES PESOS 00/100 M.N.);</w:t>
      </w:r>
    </w:p>
    <w:p w14:paraId="6D17985C"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D3CFB08"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5.   </w:t>
      </w:r>
      <w:r w:rsidRPr="009C69A9">
        <w:rPr>
          <w:rFonts w:eastAsia="Arial Unicode MS" w:cs="Arial"/>
          <w:color w:val="000000"/>
          <w:sz w:val="24"/>
          <w:szCs w:val="24"/>
          <w:bdr w:val="none" w:sz="0" w:space="0" w:color="auto" w:frame="1"/>
          <w:lang w:eastAsia="es-MX"/>
        </w:rPr>
        <w:t>Por la elaboración del documento que contiene la manifestación de voluntad del propietario de un predio de ceder sus derechos como titular a favor de un tercero, documento denominado cesión de derechos:</w:t>
      </w:r>
    </w:p>
    <w:p w14:paraId="6777344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31C6CFD" w14:textId="77777777" w:rsidR="009C69A9" w:rsidRPr="009C69A9" w:rsidRDefault="009C69A9" w:rsidP="009C69A9">
      <w:pPr>
        <w:shd w:val="clear" w:color="auto" w:fill="FFFFFF"/>
        <w:spacing w:line="360" w:lineRule="atLeast"/>
        <w:ind w:left="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Cuando se trata de la cesión del primer titular del predio a un tercero, el costo será de </w:t>
      </w:r>
      <w:r w:rsidRPr="009C69A9">
        <w:rPr>
          <w:rFonts w:eastAsiaTheme="minorHAnsi" w:cs="Arial"/>
          <w:sz w:val="24"/>
          <w:szCs w:val="22"/>
          <w:lang w:eastAsia="en-US"/>
        </w:rPr>
        <w:t>$922.00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(NOVECIENTOS VEINTIDÓS PESOS 00/100 M.N.);</w:t>
      </w:r>
    </w:p>
    <w:p w14:paraId="548E1BC5"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ACC4A0D" w14:textId="77777777" w:rsidR="009C69A9" w:rsidRPr="009C69A9" w:rsidRDefault="009C69A9" w:rsidP="009C69A9">
      <w:pPr>
        <w:shd w:val="clear" w:color="auto" w:fill="FFFFFF"/>
        <w:spacing w:line="360" w:lineRule="atLeast"/>
        <w:ind w:left="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Cuando se trata de la cesión del segundo titular en adelante del predio a un tercero, el costo será de </w:t>
      </w:r>
      <w:r w:rsidRPr="009C69A9">
        <w:rPr>
          <w:rFonts w:eastAsiaTheme="minorHAnsi" w:cs="Arial"/>
          <w:sz w:val="24"/>
          <w:szCs w:val="22"/>
          <w:lang w:eastAsia="en-US"/>
        </w:rPr>
        <w:t>$6,591.00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(SEIS MIL QUINIENTOS NOVENTA Y UN PESOS 00/100 M.N.);</w:t>
      </w:r>
    </w:p>
    <w:p w14:paraId="3A41CDB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097E6643" w14:textId="77777777" w:rsidR="009C69A9" w:rsidRPr="009C69A9" w:rsidRDefault="009C69A9" w:rsidP="009C69A9">
      <w:pPr>
        <w:shd w:val="clear" w:color="auto" w:fill="FFFFFF"/>
        <w:spacing w:line="360" w:lineRule="atLeast"/>
        <w:ind w:left="964" w:hanging="39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6.   </w:t>
      </w:r>
      <w:r w:rsidRPr="009C69A9">
        <w:rPr>
          <w:rFonts w:eastAsia="Arial Unicode MS" w:cs="Arial"/>
          <w:color w:val="000000"/>
          <w:sz w:val="24"/>
          <w:szCs w:val="24"/>
          <w:bdr w:val="none" w:sz="0" w:space="0" w:color="auto" w:frame="1"/>
          <w:lang w:eastAsia="es-MX"/>
        </w:rPr>
        <w:t>Por la certificación de la documentación que obra en el expediente de la dependencia, correspondiente a la titularidad de una persona respecto a un predio y de la cual el titular no tiene constancia, denominada regularización de expediente, el costo será de </w:t>
      </w:r>
      <w:r w:rsidRPr="009C69A9">
        <w:rPr>
          <w:rFonts w:eastAsiaTheme="minorHAnsi" w:cs="Arial"/>
          <w:sz w:val="24"/>
          <w:szCs w:val="22"/>
          <w:lang w:eastAsia="en-US"/>
        </w:rPr>
        <w:t>$658.00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(SEICIENTOS CINCUENTA Y OCHO PESOS 00/100 M.N.).</w:t>
      </w:r>
    </w:p>
    <w:p w14:paraId="5125DE5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4CEE2A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DA0BF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6B09E0C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500978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110.</w:t>
      </w:r>
      <w:r w:rsidRPr="009C69A9">
        <w:rPr>
          <w:rFonts w:eastAsia="Arial Unicode MS" w:cs="Arial"/>
          <w:color w:val="000000"/>
          <w:sz w:val="24"/>
          <w:szCs w:val="24"/>
          <w:bdr w:val="none" w:sz="0" w:space="0" w:color="auto" w:frame="1"/>
          <w:lang w:eastAsia="es-MX"/>
        </w:rPr>
        <w:t> Son sujetos de este derecho, las personas físicas o morales que soliciten los servicios mencionados en el artículo anterior.</w:t>
      </w:r>
    </w:p>
    <w:p w14:paraId="32C28F5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D016FA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6B24D68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46948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51BD657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9E9B53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111.</w:t>
      </w:r>
      <w:r w:rsidRPr="009C69A9">
        <w:rPr>
          <w:rFonts w:eastAsia="Arial Unicode MS"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w:t>
      </w:r>
    </w:p>
    <w:p w14:paraId="45DA8B1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C162E4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EXENCIONES</w:t>
      </w:r>
    </w:p>
    <w:p w14:paraId="29FADDA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815DA16" w14:textId="77777777" w:rsidR="009C69A9" w:rsidRPr="009C69A9" w:rsidRDefault="009C69A9" w:rsidP="009C69A9">
      <w:pPr>
        <w:shd w:val="clear" w:color="auto" w:fill="FFFFFF"/>
        <w:spacing w:line="360" w:lineRule="atLeast"/>
        <w:jc w:val="both"/>
        <w:rPr>
          <w:rFonts w:eastAsiaTheme="minorHAnsi" w:cs="Arial"/>
          <w:sz w:val="24"/>
          <w:szCs w:val="22"/>
          <w:lang w:eastAsia="en-US"/>
        </w:rPr>
      </w:pPr>
      <w:r w:rsidRPr="009C69A9">
        <w:rPr>
          <w:rFonts w:eastAsia="Arial Unicode MS" w:cs="Arial"/>
          <w:b/>
          <w:bCs/>
          <w:color w:val="000000"/>
          <w:sz w:val="24"/>
          <w:szCs w:val="24"/>
          <w:bdr w:val="none" w:sz="0" w:space="0" w:color="auto" w:frame="1"/>
          <w:lang w:eastAsia="es-MX"/>
        </w:rPr>
        <w:t xml:space="preserve">ARTÍCULO 112. </w:t>
      </w:r>
      <w:r w:rsidRPr="009C69A9">
        <w:rPr>
          <w:rFonts w:eastAsiaTheme="minorHAnsi" w:cs="Arial"/>
          <w:sz w:val="24"/>
          <w:szCs w:val="22"/>
          <w:lang w:eastAsia="en-US"/>
        </w:rPr>
        <w:t>Quedan exentos del pago de derechos a que se refiere el artículo 109 de la presente Ley, los predios sujetos a regularización y/o escrituración que por Decreto legislativo así lo determinen.</w:t>
      </w:r>
    </w:p>
    <w:p w14:paraId="195C3AF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4FA9D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5338435"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SECCIÓN SEGUNDA</w:t>
      </w:r>
    </w:p>
    <w:p w14:paraId="6463BCB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 CONTROL DE TRANSPORTE PÚBLICO</w:t>
      </w:r>
    </w:p>
    <w:p w14:paraId="614AE88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1C78A8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ARTÍCULO 113.</w:t>
      </w:r>
      <w:r w:rsidRPr="009C69A9">
        <w:rPr>
          <w:rFonts w:eastAsia="Arial Unicode MS" w:cs="Arial"/>
          <w:color w:val="000000"/>
          <w:sz w:val="24"/>
          <w:szCs w:val="24"/>
          <w:bdr w:val="none" w:sz="0" w:space="0" w:color="auto" w:frame="1"/>
          <w:lang w:eastAsia="es-MX"/>
        </w:rPr>
        <w:t> Los servicios prestados por la Secretaría de Infraestructura, Desarrollo Urbano y Movilidad, relativos al control de transporte público, causarán derechos conforme a la siguiente:</w:t>
      </w:r>
    </w:p>
    <w:p w14:paraId="2F19AD0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70F3BB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6E73677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C5668E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xml:space="preserve">        Expedición de tarjetas de circulación y calcomanía con número </w:t>
      </w:r>
      <w:proofErr w:type="spellStart"/>
      <w:r w:rsidRPr="009C69A9">
        <w:rPr>
          <w:rFonts w:eastAsia="Arial Unicode MS" w:cs="Arial"/>
          <w:color w:val="000000"/>
          <w:sz w:val="24"/>
          <w:szCs w:val="24"/>
          <w:bdr w:val="none" w:sz="0" w:space="0" w:color="auto" w:frame="1"/>
          <w:lang w:eastAsia="es-MX"/>
        </w:rPr>
        <w:t>identificatorio</w:t>
      </w:r>
      <w:proofErr w:type="spellEnd"/>
      <w:r w:rsidRPr="009C69A9">
        <w:rPr>
          <w:rFonts w:eastAsia="Arial Unicode MS" w:cs="Arial"/>
          <w:color w:val="000000"/>
          <w:sz w:val="24"/>
          <w:szCs w:val="24"/>
          <w:bdr w:val="none" w:sz="0" w:space="0" w:color="auto" w:frame="1"/>
          <w:lang w:eastAsia="es-MX"/>
        </w:rPr>
        <w:t xml:space="preserve"> o refrendo anual:</w:t>
      </w:r>
    </w:p>
    <w:p w14:paraId="7A04144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989D86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Vehículos de servicio público, </w:t>
      </w:r>
      <w:r w:rsidRPr="009C69A9">
        <w:rPr>
          <w:rFonts w:eastAsiaTheme="minorHAnsi" w:cs="Arial"/>
          <w:sz w:val="24"/>
          <w:szCs w:val="22"/>
          <w:lang w:eastAsia="en-US"/>
        </w:rPr>
        <w:t>$1,511.00</w:t>
      </w:r>
      <w:r w:rsidRPr="009C69A9">
        <w:rPr>
          <w:rFonts w:eastAsia="Arial Unicode MS" w:cs="Arial"/>
          <w:color w:val="000000"/>
          <w:sz w:val="24"/>
          <w:szCs w:val="24"/>
          <w:bdr w:val="none" w:sz="0" w:space="0" w:color="auto" w:frame="1"/>
          <w:lang w:eastAsia="es-MX"/>
        </w:rPr>
        <w:t> (UN MIL QUINIENTOS ONCE PESOS 00/100 M.N.). </w:t>
      </w:r>
    </w:p>
    <w:p w14:paraId="083EE84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061492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Remolque de servicio público, </w:t>
      </w:r>
      <w:r w:rsidRPr="009C69A9">
        <w:rPr>
          <w:rFonts w:eastAsiaTheme="minorHAnsi" w:cs="Arial"/>
          <w:sz w:val="24"/>
          <w:szCs w:val="22"/>
          <w:lang w:eastAsia="en-US"/>
        </w:rPr>
        <w:t>$868.00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(OCHOCIENTOS SESENTA Y OCHO PESOS 00/100 M.N.).</w:t>
      </w:r>
    </w:p>
    <w:p w14:paraId="5F41205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8246C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       </w:t>
      </w:r>
      <w:r w:rsidRPr="009C69A9">
        <w:rPr>
          <w:rFonts w:eastAsia="Arial Unicode MS" w:cs="Arial"/>
          <w:color w:val="000000"/>
          <w:sz w:val="24"/>
          <w:szCs w:val="24"/>
          <w:bdr w:val="none" w:sz="0" w:space="0" w:color="auto" w:frame="1"/>
          <w:lang w:eastAsia="es-MX"/>
        </w:rPr>
        <w:t>Tarjetón de identificación para operadores del servicio público de transporte, </w:t>
      </w:r>
      <w:r w:rsidRPr="009C69A9">
        <w:rPr>
          <w:rFonts w:eastAsiaTheme="minorHAnsi" w:cs="Arial"/>
          <w:sz w:val="24"/>
          <w:szCs w:val="22"/>
          <w:lang w:eastAsia="en-US"/>
        </w:rPr>
        <w:t>$393.00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(TRESCIENTOS NOVENTA Y TRES PESOS 00/100 M.N).</w:t>
      </w:r>
    </w:p>
    <w:p w14:paraId="00E126D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89BDFF1" w14:textId="77777777" w:rsidR="009C69A9" w:rsidRPr="009C69A9" w:rsidRDefault="009C69A9" w:rsidP="009C69A9">
      <w:pPr>
        <w:shd w:val="clear" w:color="auto" w:fill="FFFFFF"/>
        <w:spacing w:line="360" w:lineRule="atLeast"/>
        <w:ind w:left="567" w:hanging="567"/>
        <w:jc w:val="both"/>
        <w:rPr>
          <w:rFonts w:eastAsiaTheme="minorHAnsi" w:cs="Arial"/>
          <w:sz w:val="24"/>
          <w:szCs w:val="22"/>
          <w:lang w:eastAsia="en-US"/>
        </w:rPr>
      </w:pPr>
      <w:r w:rsidRPr="009C69A9">
        <w:rPr>
          <w:rFonts w:eastAsia="Arial Unicode MS" w:cs="Arial"/>
          <w:b/>
          <w:bCs/>
          <w:color w:val="000000"/>
          <w:sz w:val="24"/>
          <w:szCs w:val="24"/>
          <w:bdr w:val="none" w:sz="0" w:space="0" w:color="auto" w:frame="1"/>
          <w:lang w:eastAsia="es-MX"/>
        </w:rPr>
        <w:t>II-A. </w:t>
      </w:r>
      <w:r w:rsidRPr="009C69A9">
        <w:rPr>
          <w:rFonts w:eastAsiaTheme="minorHAnsi" w:cs="Arial"/>
          <w:sz w:val="24"/>
          <w:szCs w:val="22"/>
          <w:lang w:eastAsia="en-US"/>
        </w:rPr>
        <w:t>Tarjetón de identificación para choferes de Empresas de Redes de Transporte $393.00 (TRESCIENTOS NOVENTA Y TRES PESOS 00/100 M.N).</w:t>
      </w:r>
    </w:p>
    <w:p w14:paraId="6EEB189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1B175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Expedición de constancia o certificación de documentos relativos a derechos de control vehicular, </w:t>
      </w:r>
      <w:r w:rsidRPr="009C69A9">
        <w:rPr>
          <w:rFonts w:eastAsiaTheme="minorHAnsi" w:cs="Arial"/>
          <w:sz w:val="24"/>
          <w:szCs w:val="22"/>
          <w:lang w:eastAsia="en-US"/>
        </w:rPr>
        <w:t>$230.00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TREINTA PESOS 00/100 M.N.); y</w:t>
      </w:r>
    </w:p>
    <w:p w14:paraId="465B77B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3E0B8A48" w14:textId="77777777" w:rsidR="009C69A9" w:rsidRPr="009C69A9" w:rsidRDefault="009C69A9" w:rsidP="009C69A9">
      <w:pPr>
        <w:spacing w:after="200" w:line="276" w:lineRule="auto"/>
        <w:rPr>
          <w:rFonts w:eastAsiaTheme="minorHAnsi" w:cs="Arial"/>
          <w:sz w:val="24"/>
          <w:szCs w:val="22"/>
          <w:lang w:eastAsia="en-US"/>
        </w:rPr>
      </w:pPr>
      <w:r w:rsidRPr="009C69A9">
        <w:rPr>
          <w:rFonts w:asciiTheme="minorHAnsi" w:eastAsiaTheme="minorHAnsi" w:hAnsiTheme="minorHAnsi" w:cstheme="minorBidi"/>
          <w:b/>
          <w:bCs/>
          <w:sz w:val="22"/>
          <w:szCs w:val="22"/>
          <w:bdr w:val="none" w:sz="0" w:space="0" w:color="auto" w:frame="1"/>
          <w:lang w:eastAsia="es-MX"/>
        </w:rPr>
        <w:t>IV.</w:t>
      </w:r>
      <w:r w:rsidRPr="009C69A9">
        <w:rPr>
          <w:rFonts w:asciiTheme="minorHAnsi" w:eastAsiaTheme="minorHAnsi" w:hAnsiTheme="minorHAnsi" w:cstheme="minorBidi"/>
          <w:sz w:val="22"/>
          <w:szCs w:val="22"/>
          <w:bdr w:val="none" w:sz="0" w:space="0" w:color="auto" w:frame="1"/>
          <w:lang w:eastAsia="es-MX"/>
        </w:rPr>
        <w:t>     </w:t>
      </w:r>
      <w:r w:rsidRPr="009C69A9">
        <w:rPr>
          <w:rFonts w:eastAsiaTheme="minorHAnsi" w:cs="Arial"/>
          <w:sz w:val="24"/>
          <w:szCs w:val="22"/>
          <w:lang w:eastAsia="en-US"/>
        </w:rPr>
        <w:t>Expedición de licencias para conducir vehículos:</w:t>
      </w:r>
    </w:p>
    <w:p w14:paraId="5BC4C2D9" w14:textId="77777777" w:rsidR="009C69A9" w:rsidRPr="009C69A9" w:rsidRDefault="009C69A9" w:rsidP="009C69A9">
      <w:pPr>
        <w:spacing w:after="200" w:line="276" w:lineRule="auto"/>
        <w:rPr>
          <w:rFonts w:eastAsiaTheme="minorHAnsi" w:cs="Arial"/>
          <w:sz w:val="24"/>
          <w:szCs w:val="22"/>
          <w:lang w:eastAsia="en-US"/>
        </w:rPr>
      </w:pPr>
      <w:r w:rsidRPr="009C69A9">
        <w:rPr>
          <w:rFonts w:eastAsiaTheme="minorHAnsi" w:cs="Arial"/>
          <w:sz w:val="24"/>
          <w:szCs w:val="22"/>
          <w:lang w:eastAsia="en-US"/>
        </w:rPr>
        <w:t> </w:t>
      </w:r>
    </w:p>
    <w:p w14:paraId="2673DEBE" w14:textId="77777777" w:rsidR="009C69A9" w:rsidRPr="009C69A9" w:rsidRDefault="009C69A9" w:rsidP="009C69A9">
      <w:pPr>
        <w:spacing w:after="200" w:line="276" w:lineRule="auto"/>
        <w:rPr>
          <w:rFonts w:eastAsiaTheme="minorHAnsi" w:cs="Arial"/>
          <w:sz w:val="24"/>
          <w:szCs w:val="22"/>
          <w:lang w:eastAsia="en-US"/>
        </w:rPr>
      </w:pPr>
      <w:r w:rsidRPr="009C69A9">
        <w:rPr>
          <w:rFonts w:eastAsiaTheme="minorHAnsi" w:cs="Arial"/>
          <w:b/>
          <w:sz w:val="24"/>
          <w:szCs w:val="22"/>
          <w:lang w:eastAsia="en-US"/>
        </w:rPr>
        <w:t>1.      Tipo A:</w:t>
      </w:r>
      <w:r w:rsidRPr="009C69A9">
        <w:rPr>
          <w:rFonts w:eastAsiaTheme="minorHAnsi" w:cs="Arial"/>
          <w:sz w:val="24"/>
          <w:szCs w:val="22"/>
          <w:lang w:eastAsia="en-US"/>
        </w:rPr>
        <w:t> Chofer particular:</w:t>
      </w:r>
    </w:p>
    <w:p w14:paraId="4634E5AE" w14:textId="77777777" w:rsidR="009C69A9" w:rsidRPr="009C69A9" w:rsidRDefault="009C69A9" w:rsidP="009C69A9">
      <w:pPr>
        <w:numPr>
          <w:ilvl w:val="0"/>
          <w:numId w:val="39"/>
        </w:numPr>
        <w:spacing w:after="200" w:line="276" w:lineRule="auto"/>
        <w:contextualSpacing/>
        <w:rPr>
          <w:rFonts w:eastAsiaTheme="minorHAnsi" w:cs="Arial"/>
          <w:sz w:val="24"/>
          <w:szCs w:val="22"/>
          <w:lang w:eastAsia="en-US"/>
        </w:rPr>
      </w:pPr>
      <w:r w:rsidRPr="009C69A9">
        <w:rPr>
          <w:rFonts w:eastAsiaTheme="minorHAnsi" w:cs="Arial"/>
          <w:sz w:val="24"/>
          <w:szCs w:val="22"/>
          <w:lang w:eastAsia="en-US"/>
        </w:rPr>
        <w:t>Con vigencia de dos años $490.00 (CUATROCIENTOS NOVENTA PESOS 00/100 M.N.).</w:t>
      </w:r>
    </w:p>
    <w:p w14:paraId="765C2910" w14:textId="77777777" w:rsidR="009C69A9" w:rsidRPr="009C69A9" w:rsidRDefault="009C69A9" w:rsidP="009C69A9">
      <w:pPr>
        <w:numPr>
          <w:ilvl w:val="0"/>
          <w:numId w:val="39"/>
        </w:numPr>
        <w:spacing w:after="200" w:line="276" w:lineRule="auto"/>
        <w:contextualSpacing/>
        <w:rPr>
          <w:rFonts w:eastAsiaTheme="minorHAnsi" w:cs="Arial"/>
          <w:sz w:val="24"/>
          <w:szCs w:val="22"/>
          <w:lang w:eastAsia="en-US"/>
        </w:rPr>
      </w:pPr>
      <w:r w:rsidRPr="009C69A9">
        <w:rPr>
          <w:rFonts w:eastAsiaTheme="minorHAnsi" w:cs="Arial"/>
          <w:sz w:val="24"/>
          <w:szCs w:val="22"/>
          <w:lang w:eastAsia="en-US"/>
        </w:rPr>
        <w:t>Con vigencia de cuatro años $980.00 (NOVECIENTOS OCHENTA PESOS 00/100 M.N.).</w:t>
      </w:r>
    </w:p>
    <w:p w14:paraId="48A03762" w14:textId="77777777" w:rsidR="009C69A9" w:rsidRPr="009C69A9" w:rsidRDefault="009C69A9" w:rsidP="009C69A9">
      <w:pPr>
        <w:numPr>
          <w:ilvl w:val="0"/>
          <w:numId w:val="39"/>
        </w:numPr>
        <w:spacing w:after="200" w:line="276" w:lineRule="auto"/>
        <w:contextualSpacing/>
        <w:rPr>
          <w:rFonts w:eastAsiaTheme="minorHAnsi" w:cs="Arial"/>
          <w:sz w:val="24"/>
          <w:szCs w:val="22"/>
          <w:lang w:eastAsia="en-US"/>
        </w:rPr>
      </w:pPr>
      <w:r w:rsidRPr="009C69A9">
        <w:rPr>
          <w:rFonts w:eastAsiaTheme="minorHAnsi" w:cs="Arial"/>
          <w:sz w:val="24"/>
          <w:szCs w:val="22"/>
          <w:lang w:eastAsia="en-US"/>
        </w:rPr>
        <w:lastRenderedPageBreak/>
        <w:t>Con vigencia de seis años $1,470.00 (UN MIL CUATROCIENTOS SETENTA PESOS 00/100 M.N.).</w:t>
      </w:r>
    </w:p>
    <w:p w14:paraId="45798C1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2FFE78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      Tipo B:</w:t>
      </w:r>
      <w:r w:rsidRPr="009C69A9">
        <w:rPr>
          <w:rFonts w:eastAsia="Arial Unicode MS" w:cs="Arial"/>
          <w:color w:val="000000"/>
          <w:sz w:val="24"/>
          <w:szCs w:val="24"/>
          <w:bdr w:val="none" w:sz="0" w:space="0" w:color="auto" w:frame="1"/>
          <w:lang w:eastAsia="es-MX"/>
        </w:rPr>
        <w:t> Chofer de transporte público </w:t>
      </w:r>
      <w:r w:rsidRPr="009C69A9">
        <w:rPr>
          <w:rFonts w:eastAsiaTheme="minorHAnsi" w:cs="Arial"/>
          <w:sz w:val="24"/>
          <w:szCs w:val="22"/>
          <w:lang w:eastAsia="en-US"/>
        </w:rPr>
        <w:t>$465.00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(CUATROCIENTOS SESENTA Y CINCO PESOS 00/100 M.N.).</w:t>
      </w:r>
    </w:p>
    <w:p w14:paraId="0E62277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6900E7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3. </w:t>
      </w:r>
      <w:r w:rsidRPr="009C69A9">
        <w:rPr>
          <w:rFonts w:eastAsiaTheme="minorHAnsi" w:cs="Arial"/>
          <w:b/>
          <w:sz w:val="24"/>
          <w:szCs w:val="24"/>
          <w:lang w:eastAsia="en-US"/>
        </w:rPr>
        <w:t>Tipo C:</w:t>
      </w:r>
      <w:r w:rsidRPr="009C69A9">
        <w:rPr>
          <w:rFonts w:eastAsiaTheme="minorHAnsi" w:cs="Arial"/>
          <w:sz w:val="24"/>
          <w:szCs w:val="24"/>
          <w:lang w:eastAsia="en-US"/>
        </w:rPr>
        <w:t> Motociclista:</w:t>
      </w:r>
    </w:p>
    <w:p w14:paraId="3F88B597" w14:textId="77777777" w:rsidR="009C69A9" w:rsidRPr="009C69A9" w:rsidRDefault="009C69A9" w:rsidP="009C69A9">
      <w:pPr>
        <w:spacing w:after="200" w:line="276" w:lineRule="auto"/>
        <w:rPr>
          <w:rFonts w:eastAsiaTheme="minorHAnsi" w:cs="Arial"/>
          <w:sz w:val="24"/>
          <w:szCs w:val="22"/>
          <w:lang w:eastAsia="en-US"/>
        </w:rPr>
      </w:pPr>
    </w:p>
    <w:p w14:paraId="7AAB3612" w14:textId="77777777" w:rsidR="009C69A9" w:rsidRPr="009C69A9" w:rsidRDefault="009C69A9" w:rsidP="009C69A9">
      <w:pPr>
        <w:numPr>
          <w:ilvl w:val="0"/>
          <w:numId w:val="40"/>
        </w:numPr>
        <w:spacing w:after="200" w:line="276" w:lineRule="auto"/>
        <w:contextualSpacing/>
        <w:rPr>
          <w:rFonts w:eastAsiaTheme="minorHAnsi" w:cs="Arial"/>
          <w:sz w:val="24"/>
          <w:szCs w:val="22"/>
          <w:lang w:eastAsia="en-US"/>
        </w:rPr>
      </w:pPr>
      <w:r w:rsidRPr="009C69A9">
        <w:rPr>
          <w:rFonts w:eastAsiaTheme="minorHAnsi" w:cs="Arial"/>
          <w:sz w:val="24"/>
          <w:szCs w:val="22"/>
          <w:lang w:eastAsia="en-US"/>
        </w:rPr>
        <w:t>Con vigencia de dos años $134.00 (CIENTO TREINTA Y CUATRO PESOS 00/100 M.N.).</w:t>
      </w:r>
    </w:p>
    <w:p w14:paraId="1546570A" w14:textId="77777777" w:rsidR="009C69A9" w:rsidRPr="009C69A9" w:rsidRDefault="009C69A9" w:rsidP="009C69A9">
      <w:pPr>
        <w:numPr>
          <w:ilvl w:val="0"/>
          <w:numId w:val="40"/>
        </w:numPr>
        <w:spacing w:after="200" w:line="276" w:lineRule="auto"/>
        <w:contextualSpacing/>
        <w:rPr>
          <w:rFonts w:eastAsiaTheme="minorHAnsi" w:cs="Arial"/>
          <w:sz w:val="24"/>
          <w:szCs w:val="22"/>
          <w:lang w:eastAsia="en-US"/>
        </w:rPr>
      </w:pPr>
      <w:r w:rsidRPr="009C69A9">
        <w:rPr>
          <w:rFonts w:eastAsiaTheme="minorHAnsi" w:cs="Arial"/>
          <w:sz w:val="24"/>
          <w:szCs w:val="22"/>
          <w:lang w:eastAsia="en-US"/>
        </w:rPr>
        <w:t>Con vigencia de CUATRO años $268.00 (DOSCIENTOS SESENTA Y OCHO PESOS 00/100 M.N.).</w:t>
      </w:r>
    </w:p>
    <w:p w14:paraId="4685CFE8" w14:textId="77777777" w:rsidR="009C69A9" w:rsidRPr="009C69A9" w:rsidRDefault="009C69A9" w:rsidP="009C69A9">
      <w:pPr>
        <w:numPr>
          <w:ilvl w:val="0"/>
          <w:numId w:val="40"/>
        </w:numPr>
        <w:spacing w:after="200" w:line="276" w:lineRule="auto"/>
        <w:contextualSpacing/>
        <w:rPr>
          <w:rFonts w:eastAsiaTheme="minorHAnsi" w:cs="Arial"/>
          <w:sz w:val="24"/>
          <w:szCs w:val="22"/>
          <w:lang w:eastAsia="en-US"/>
        </w:rPr>
      </w:pPr>
      <w:r w:rsidRPr="009C69A9">
        <w:rPr>
          <w:rFonts w:eastAsiaTheme="minorHAnsi" w:cs="Arial"/>
          <w:sz w:val="24"/>
          <w:szCs w:val="22"/>
          <w:lang w:eastAsia="en-US"/>
        </w:rPr>
        <w:t>Con vigencia de seis años $402.00 (CUATROCIENTOS DOS PESOS 00/100 M.N.).</w:t>
      </w:r>
    </w:p>
    <w:p w14:paraId="1685D6BE" w14:textId="77777777" w:rsidR="009C69A9" w:rsidRPr="009C69A9" w:rsidRDefault="009C69A9" w:rsidP="009C69A9">
      <w:pPr>
        <w:shd w:val="clear" w:color="auto" w:fill="FFFFFF"/>
        <w:spacing w:line="360" w:lineRule="atLeast"/>
        <w:ind w:left="683" w:hanging="68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78BFA3C"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b/>
          <w:sz w:val="24"/>
          <w:szCs w:val="24"/>
          <w:lang w:eastAsia="en-US"/>
        </w:rPr>
        <w:t>4.    Tipo D:</w:t>
      </w:r>
      <w:r w:rsidRPr="009C69A9">
        <w:rPr>
          <w:rFonts w:eastAsiaTheme="minorHAnsi" w:cs="Arial"/>
          <w:sz w:val="24"/>
          <w:szCs w:val="24"/>
          <w:lang w:eastAsia="en-US"/>
        </w:rPr>
        <w:t> Chofer de empresas de redes de transporte con vigencia de dos años $720.00 (SETECIENTOS VEINTE PESOS 00/100 M.N.).</w:t>
      </w:r>
    </w:p>
    <w:p w14:paraId="400BA704" w14:textId="77777777" w:rsidR="009C69A9" w:rsidRPr="009C69A9" w:rsidRDefault="009C69A9" w:rsidP="009C69A9">
      <w:pPr>
        <w:shd w:val="clear" w:color="auto" w:fill="FFFFFF"/>
        <w:spacing w:line="360" w:lineRule="atLeast"/>
        <w:ind w:left="683" w:hanging="68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A13086A"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bCs/>
          <w:sz w:val="24"/>
          <w:szCs w:val="22"/>
          <w:bdr w:val="none" w:sz="0" w:space="0" w:color="auto" w:frame="1"/>
          <w:lang w:eastAsia="es-MX"/>
        </w:rPr>
        <w:t>V.</w:t>
      </w:r>
      <w:r w:rsidRPr="009C69A9">
        <w:rPr>
          <w:rFonts w:asciiTheme="minorHAnsi" w:eastAsiaTheme="minorHAnsi" w:hAnsiTheme="minorHAnsi" w:cstheme="minorBidi"/>
          <w:b/>
          <w:bCs/>
          <w:sz w:val="22"/>
          <w:szCs w:val="22"/>
          <w:bdr w:val="none" w:sz="0" w:space="0" w:color="auto" w:frame="1"/>
          <w:lang w:eastAsia="es-MX"/>
        </w:rPr>
        <w:t> </w:t>
      </w:r>
      <w:r w:rsidRPr="009C69A9">
        <w:rPr>
          <w:rFonts w:eastAsiaTheme="minorHAnsi" w:cs="Arial"/>
          <w:sz w:val="24"/>
          <w:szCs w:val="22"/>
          <w:lang w:eastAsia="en-US"/>
        </w:rPr>
        <w:t> Examen de conocimientos reglamentarios, $55.00 (CINCUENTA Y CINCO PESOS 00/100 M.N.).</w:t>
      </w:r>
    </w:p>
    <w:p w14:paraId="67369AAE" w14:textId="77777777" w:rsidR="009C69A9" w:rsidRPr="009C69A9" w:rsidRDefault="009C69A9" w:rsidP="009C69A9">
      <w:pPr>
        <w:spacing w:after="200" w:line="276" w:lineRule="auto"/>
        <w:rPr>
          <w:rFonts w:eastAsiaTheme="minorHAnsi" w:cs="Arial"/>
          <w:sz w:val="24"/>
          <w:szCs w:val="22"/>
          <w:lang w:eastAsia="en-US"/>
        </w:rPr>
      </w:pPr>
      <w:r w:rsidRPr="009C69A9">
        <w:rPr>
          <w:rFonts w:eastAsiaTheme="minorHAnsi" w:cs="Arial"/>
          <w:sz w:val="24"/>
          <w:szCs w:val="22"/>
          <w:lang w:eastAsia="en-US"/>
        </w:rPr>
        <w:t> </w:t>
      </w:r>
    </w:p>
    <w:p w14:paraId="34D8ECB0" w14:textId="77777777" w:rsidR="009C69A9" w:rsidRPr="009C69A9" w:rsidRDefault="009C69A9" w:rsidP="009C69A9">
      <w:pPr>
        <w:shd w:val="clear" w:color="auto" w:fill="FFFFFF"/>
        <w:spacing w:line="360" w:lineRule="atLeast"/>
        <w:ind w:left="567" w:hanging="567"/>
        <w:jc w:val="both"/>
        <w:rPr>
          <w:rFonts w:eastAsiaTheme="minorHAnsi" w:cs="Arial"/>
          <w:sz w:val="24"/>
          <w:szCs w:val="24"/>
          <w:lang w:eastAsia="en-US"/>
        </w:rPr>
      </w:pPr>
      <w:r w:rsidRPr="009C69A9">
        <w:rPr>
          <w:rFonts w:eastAsia="Arial Unicode MS" w:cs="Arial"/>
          <w:b/>
          <w:bCs/>
          <w:color w:val="000000"/>
          <w:sz w:val="24"/>
          <w:szCs w:val="24"/>
          <w:bdr w:val="none" w:sz="0" w:space="0" w:color="auto" w:frame="1"/>
          <w:lang w:eastAsia="es-MX"/>
        </w:rPr>
        <w:t>V-A. </w:t>
      </w:r>
      <w:r w:rsidRPr="009C69A9">
        <w:rPr>
          <w:rFonts w:eastAsiaTheme="minorHAnsi" w:cs="Arial"/>
          <w:sz w:val="24"/>
          <w:szCs w:val="24"/>
          <w:lang w:eastAsia="en-US"/>
        </w:rPr>
        <w:t>Fotografía digitalizada en la licencia de conducir $50.00 (CINCUENTA PESOS 00/100 M.N.).</w:t>
      </w:r>
    </w:p>
    <w:p w14:paraId="00FCEFD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8A8F3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Examen médico para demostrar aptitud física para obtener licencia de conducir </w:t>
      </w:r>
      <w:r w:rsidRPr="009C69A9">
        <w:rPr>
          <w:rFonts w:eastAsiaTheme="minorHAnsi" w:cs="Arial"/>
          <w:sz w:val="24"/>
          <w:szCs w:val="24"/>
          <w:lang w:eastAsia="en-US"/>
        </w:rPr>
        <w:t>$52.00</w:t>
      </w:r>
      <w:r w:rsidRPr="009C69A9">
        <w:rPr>
          <w:rFonts w:eastAsia="Arial Unicode MS" w:cs="Arial"/>
          <w:color w:val="000000"/>
          <w:sz w:val="24"/>
          <w:szCs w:val="24"/>
          <w:bdr w:val="none" w:sz="0" w:space="0" w:color="auto" w:frame="1"/>
          <w:lang w:eastAsia="es-MX"/>
        </w:rPr>
        <w:t> (CINCUENTA Y DOS PESOS 00/100 M.N.).</w:t>
      </w:r>
    </w:p>
    <w:p w14:paraId="18A3C3C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D99CBF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Por aplicación de examen psicométrico a operadores del servicio público de transporte </w:t>
      </w:r>
      <w:r w:rsidRPr="009C69A9">
        <w:rPr>
          <w:rFonts w:eastAsiaTheme="minorHAnsi" w:cs="Arial"/>
          <w:sz w:val="24"/>
          <w:szCs w:val="22"/>
          <w:lang w:eastAsia="en-US"/>
        </w:rPr>
        <w:t>$52.00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(CINCUENTA Y DOS PESOS 00/100 M.N.).</w:t>
      </w:r>
    </w:p>
    <w:p w14:paraId="7032B62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483029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Certificado médico-toxicológico para operadores del servicio público de transporte, </w:t>
      </w:r>
      <w:r w:rsidRPr="009C69A9">
        <w:rPr>
          <w:rFonts w:eastAsiaTheme="minorHAnsi" w:cs="Arial"/>
          <w:sz w:val="24"/>
          <w:szCs w:val="22"/>
          <w:lang w:eastAsia="en-US"/>
        </w:rPr>
        <w:t>$313.00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(TRESCIENTOS TRECE PESOS 00/100 M.N.).</w:t>
      </w:r>
    </w:p>
    <w:p w14:paraId="1106F74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 </w:t>
      </w:r>
    </w:p>
    <w:p w14:paraId="53484C6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OBLIGACIONES</w:t>
      </w:r>
    </w:p>
    <w:p w14:paraId="17A7284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C16CD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114.</w:t>
      </w:r>
      <w:r w:rsidRPr="009C69A9">
        <w:rPr>
          <w:rFonts w:eastAsia="Arial Unicode MS" w:cs="Arial"/>
          <w:color w:val="000000"/>
          <w:sz w:val="24"/>
          <w:szCs w:val="24"/>
          <w:bdr w:val="none" w:sz="0" w:space="0" w:color="auto" w:frame="1"/>
          <w:lang w:eastAsia="es-MX"/>
        </w:rPr>
        <w:t> El propietario de un vehículo deberá dar aviso si se llevase a cabo la enajenación de éste o fuese motivo de baja en la circulación.</w:t>
      </w:r>
    </w:p>
    <w:p w14:paraId="5178177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728268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2A5A65F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907015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115.</w:t>
      </w:r>
      <w:r w:rsidRPr="009C69A9">
        <w:rPr>
          <w:rFonts w:eastAsia="Arial Unicode MS" w:cs="Arial"/>
          <w:color w:val="000000"/>
          <w:sz w:val="24"/>
          <w:szCs w:val="24"/>
          <w:bdr w:val="none" w:sz="0" w:space="0" w:color="auto" w:frame="1"/>
          <w:lang w:eastAsia="es-MX"/>
        </w:rPr>
        <w:t> El solicitante del servicio de control vehicular y el adquirente de placas y tarjeta de circulación, deberán dar aviso de cuantos cambios de domicilio lleve a cabo que alteren el registro vehicular.</w:t>
      </w:r>
    </w:p>
    <w:p w14:paraId="4CCC029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98BF80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19B60B1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7D44B3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26558ED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55814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116.</w:t>
      </w:r>
      <w:r w:rsidRPr="009C69A9">
        <w:rPr>
          <w:rFonts w:eastAsia="Arial Unicode MS" w:cs="Arial"/>
          <w:color w:val="000000"/>
          <w:sz w:val="24"/>
          <w:szCs w:val="24"/>
          <w:bdr w:val="none" w:sz="0" w:space="0" w:color="auto" w:frame="1"/>
          <w:lang w:eastAsia="es-MX"/>
        </w:rPr>
        <w:t> El pago de estos derechos deberá hacerse en las Instituciones de Crédito o establecimientos autorizados, conforme a las tarifas que establece esta ley.</w:t>
      </w:r>
    </w:p>
    <w:p w14:paraId="5A4D835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AB3A44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La adquisición de placas, tarjeta de circulación y engomado con número </w:t>
      </w:r>
      <w:proofErr w:type="spellStart"/>
      <w:r w:rsidRPr="009C69A9">
        <w:rPr>
          <w:rFonts w:eastAsia="Arial Unicode MS" w:cs="Arial"/>
          <w:color w:val="000000"/>
          <w:sz w:val="24"/>
          <w:szCs w:val="24"/>
          <w:bdr w:val="none" w:sz="0" w:space="0" w:color="auto" w:frame="1"/>
          <w:lang w:eastAsia="es-MX"/>
        </w:rPr>
        <w:t>identificatorio</w:t>
      </w:r>
      <w:proofErr w:type="spellEnd"/>
      <w:r w:rsidRPr="009C69A9">
        <w:rPr>
          <w:rFonts w:eastAsia="Arial Unicode MS" w:cs="Arial"/>
          <w:color w:val="000000"/>
          <w:sz w:val="24"/>
          <w:szCs w:val="24"/>
          <w:bdr w:val="none" w:sz="0" w:space="0" w:color="auto" w:frame="1"/>
          <w:lang w:eastAsia="es-MX"/>
        </w:rPr>
        <w:t>,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08B2EAB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2E2AED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refrendo anual correspondiente a las placas metálicas, deberá pagarse dentro de los primeros tres meses de cada año.</w:t>
      </w:r>
    </w:p>
    <w:p w14:paraId="5D5B4C5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28BBF2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Los demás derechos regulados en esta Sección, se pagarán en el momento en que se soliciten.</w:t>
      </w:r>
    </w:p>
    <w:p w14:paraId="163215F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A8063F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ARTÍCULO 117.</w:t>
      </w:r>
      <w:r w:rsidRPr="009C69A9">
        <w:rPr>
          <w:rFonts w:eastAsia="Arial Unicode MS" w:cs="Arial"/>
          <w:color w:val="000000"/>
          <w:sz w:val="24"/>
          <w:szCs w:val="24"/>
          <w:bdr w:val="none" w:sz="0" w:space="0" w:color="auto" w:frame="1"/>
          <w:lang w:eastAsia="es-MX"/>
        </w:rPr>
        <w:t> Los documentos relativos a los servicios de control vehicular serán entregados a los contribuyentes por las autoridades fiscales previo pago de las contribuciones correspondientes.</w:t>
      </w:r>
      <w:r w:rsidRPr="009C69A9">
        <w:rPr>
          <w:rFonts w:eastAsia="Arial Unicode MS" w:cs="Arial"/>
          <w:color w:val="000000"/>
          <w:sz w:val="24"/>
          <w:szCs w:val="24"/>
          <w:bdr w:val="none" w:sz="0" w:space="0" w:color="auto" w:frame="1"/>
          <w:vertAlign w:val="superscript"/>
          <w:lang w:eastAsia="es-MX"/>
        </w:rPr>
        <w:t>)</w:t>
      </w:r>
    </w:p>
    <w:p w14:paraId="4A86E08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607BE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118.</w:t>
      </w:r>
      <w:r w:rsidRPr="009C69A9">
        <w:rPr>
          <w:rFonts w:eastAsia="Arial Unicode MS" w:cs="Arial"/>
          <w:color w:val="000000"/>
          <w:sz w:val="24"/>
          <w:szCs w:val="24"/>
          <w:bdr w:val="none" w:sz="0" w:space="0" w:color="auto" w:frame="1"/>
          <w:lang w:eastAsia="es-MX"/>
        </w:rPr>
        <w:t> La falta de pago oportuno de los derechos a que se refiere el artículo 113 de esta ley, causarán recargos conforme a la tasa que establezca la Ley de Ingresos del Estado.</w:t>
      </w:r>
    </w:p>
    <w:p w14:paraId="177F079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540E0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119.</w:t>
      </w:r>
      <w:r w:rsidRPr="009C69A9">
        <w:rPr>
          <w:rFonts w:eastAsia="Arial Unicode MS" w:cs="Arial"/>
          <w:color w:val="000000"/>
          <w:sz w:val="24"/>
          <w:szCs w:val="24"/>
          <w:bdr w:val="none" w:sz="0" w:space="0" w:color="auto" w:frame="1"/>
          <w:lang w:eastAsia="es-MX"/>
        </w:rPr>
        <w:t> 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56AB871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D69BE0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120.</w:t>
      </w:r>
      <w:r w:rsidRPr="009C69A9">
        <w:rPr>
          <w:rFonts w:eastAsia="Arial Unicode MS" w:cs="Arial"/>
          <w:color w:val="000000"/>
          <w:sz w:val="24"/>
          <w:szCs w:val="24"/>
          <w:bdr w:val="none" w:sz="0" w:space="0" w:color="auto" w:frame="1"/>
          <w:lang w:eastAsia="es-MX"/>
        </w:rPr>
        <w:t> 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2CAC732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ECB749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0E45A12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43064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4655318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D59F06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Si antes de que se agote el procedimiento económico-coactivo, el contribuyente cumple con el pago de los derechos a que se refiere esta Sección y los recargos correspondientes </w:t>
      </w:r>
      <w:r w:rsidRPr="009C69A9">
        <w:rPr>
          <w:rFonts w:eastAsia="Arial Unicode MS" w:cs="Arial"/>
          <w:color w:val="000000"/>
          <w:sz w:val="24"/>
          <w:szCs w:val="24"/>
          <w:bdr w:val="none" w:sz="0" w:space="0" w:color="auto" w:frame="1"/>
          <w:lang w:eastAsia="es-MX"/>
        </w:rPr>
        <w:lastRenderedPageBreak/>
        <w:t>o conviene con las autoridades fiscales el cumplimiento de su adeudo, se levantará el embargo en que se hubiere practicado sobre su vehículo.</w:t>
      </w:r>
    </w:p>
    <w:p w14:paraId="0E6913B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025001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SECCIÓN TERCERA</w:t>
      </w:r>
    </w:p>
    <w:p w14:paraId="5681FC5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 INFRAESTRUCTURA</w:t>
      </w:r>
    </w:p>
    <w:p w14:paraId="53BADBF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2947ED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121.</w:t>
      </w:r>
      <w:r w:rsidRPr="009C69A9">
        <w:rPr>
          <w:rFonts w:eastAsia="Arial Unicode MS" w:cs="Arial"/>
          <w:color w:val="000000"/>
          <w:sz w:val="24"/>
          <w:szCs w:val="24"/>
          <w:bdr w:val="none" w:sz="0" w:space="0" w:color="auto" w:frame="1"/>
          <w:lang w:eastAsia="es-MX"/>
        </w:rPr>
        <w:t> Los servicios que presta la Secretaría de Infraestructura, Desarrollo Urbano y Movilidad, relativos a la infraestructura causarán los derechos siguientes:</w:t>
      </w:r>
    </w:p>
    <w:p w14:paraId="55D2291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A7E1E6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        </w:t>
      </w:r>
      <w:r w:rsidRPr="009C69A9">
        <w:rPr>
          <w:rFonts w:eastAsia="Arial Unicode MS" w:cs="Arial"/>
          <w:color w:val="000000"/>
          <w:sz w:val="24"/>
          <w:szCs w:val="24"/>
          <w:bdr w:val="none" w:sz="0" w:space="0" w:color="auto" w:frame="1"/>
          <w:lang w:eastAsia="es-MX"/>
        </w:rPr>
        <w:t>Por la expedición del permiso para la instalación de anuncios publicitarios y señalamientos informativos dentro o fuera del derecho de vía de las carreteras y caminos locales, se pagarán anualmente los derechos conforme a las cuotas que para cada caso a continuación se señala:</w:t>
      </w:r>
    </w:p>
    <w:p w14:paraId="5362571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EB34A2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1.      </w:t>
      </w:r>
      <w:r w:rsidRPr="009C69A9">
        <w:rPr>
          <w:rFonts w:eastAsia="Arial Unicode MS" w:cs="Arial"/>
          <w:color w:val="000000"/>
          <w:sz w:val="24"/>
          <w:szCs w:val="24"/>
          <w:bdr w:val="none" w:sz="0" w:space="0" w:color="auto" w:frame="1"/>
          <w:lang w:eastAsia="es-MX"/>
        </w:rPr>
        <w:t>Anuncios publicitarios que tienen una superficie total hasta de 25 metros cuadrados: 50 veces el valor diario de la Unidad de Medida y Actualización.</w:t>
      </w:r>
    </w:p>
    <w:p w14:paraId="3F3049E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A90027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2.      </w:t>
      </w:r>
      <w:r w:rsidRPr="009C69A9">
        <w:rPr>
          <w:rFonts w:eastAsia="Arial Unicode MS" w:cs="Arial"/>
          <w:color w:val="000000"/>
          <w:sz w:val="24"/>
          <w:szCs w:val="24"/>
          <w:bdr w:val="none" w:sz="0" w:space="0" w:color="auto" w:frame="1"/>
          <w:lang w:eastAsia="es-MX"/>
        </w:rPr>
        <w:t>Anuncios publicitarios que tienen una superficie total hasta de 50 metros cuadrados: 60 veces el valor diario de la Unidad de Medida y Actualización.</w:t>
      </w:r>
    </w:p>
    <w:p w14:paraId="41BAE65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A22AAE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3.      </w:t>
      </w:r>
      <w:r w:rsidRPr="009C69A9">
        <w:rPr>
          <w:rFonts w:eastAsia="Arial Unicode MS" w:cs="Arial"/>
          <w:color w:val="000000"/>
          <w:sz w:val="24"/>
          <w:szCs w:val="24"/>
          <w:bdr w:val="none" w:sz="0" w:space="0" w:color="auto" w:frame="1"/>
          <w:lang w:eastAsia="es-MX"/>
        </w:rPr>
        <w:t>Anuncios publicitarios que tienen una superficie total de más de 50 metros cuadrados: 120 veces el valor diario de la Unidad de Medida y Actualización.</w:t>
      </w:r>
    </w:p>
    <w:p w14:paraId="5F028AC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F93A71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4.      </w:t>
      </w:r>
      <w:r w:rsidRPr="009C69A9">
        <w:rPr>
          <w:rFonts w:eastAsia="Arial Unicode MS" w:cs="Arial"/>
          <w:color w:val="000000"/>
          <w:sz w:val="24"/>
          <w:szCs w:val="24"/>
          <w:bdr w:val="none" w:sz="0" w:space="0" w:color="auto" w:frame="1"/>
          <w:lang w:eastAsia="es-MX"/>
        </w:rPr>
        <w:t>Señales informativas: 50 veces el valor diario de la Unidad de Medida y Actualización.</w:t>
      </w:r>
    </w:p>
    <w:p w14:paraId="5E7F497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433631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       </w:t>
      </w:r>
      <w:r w:rsidRPr="009C69A9">
        <w:rPr>
          <w:rFonts w:eastAsia="Arial Unicode MS" w:cs="Arial"/>
          <w:color w:val="000000"/>
          <w:sz w:val="24"/>
          <w:szCs w:val="24"/>
          <w:bdr w:val="none" w:sz="0" w:space="0" w:color="auto" w:frame="1"/>
          <w:lang w:eastAsia="es-MX"/>
        </w:rPr>
        <w:t>Por el otorgamiento de permisos para la construcción de obras dentro del derecho de vía de los caminos y carreteras estatales, se pagarán derechos conforme a las siguientes cuotas:</w:t>
      </w:r>
    </w:p>
    <w:p w14:paraId="526CDD3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56F76D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1.      </w:t>
      </w:r>
      <w:r w:rsidRPr="009C69A9">
        <w:rPr>
          <w:rFonts w:eastAsia="Arial Unicode MS" w:cs="Arial"/>
          <w:color w:val="000000"/>
          <w:sz w:val="24"/>
          <w:szCs w:val="24"/>
          <w:bdr w:val="none" w:sz="0" w:space="0" w:color="auto" w:frame="1"/>
          <w:lang w:eastAsia="es-MX"/>
        </w:rPr>
        <w:t>Para obra e instalaciones superficiales, subterráneas o aéreas marginales dentro del derecho de vía, por cada 100 metros o fracción que exceda de dicha longitud: 60 veces el valor diario de la Unidad de Medida y Actualización.</w:t>
      </w:r>
    </w:p>
    <w:p w14:paraId="102F43F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 </w:t>
      </w:r>
    </w:p>
    <w:p w14:paraId="004E379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2.      </w:t>
      </w:r>
      <w:r w:rsidRPr="009C69A9">
        <w:rPr>
          <w:rFonts w:eastAsia="Arial Unicode MS" w:cs="Arial"/>
          <w:color w:val="000000"/>
          <w:sz w:val="24"/>
          <w:szCs w:val="24"/>
          <w:bdr w:val="none" w:sz="0" w:space="0" w:color="auto" w:frame="1"/>
          <w:lang w:eastAsia="es-MX"/>
        </w:rPr>
        <w:t>Por la autorización para la construcción de accesos que afecten el derecho de vía en caminos y carreteras, incluyendo la supervisión de la obra, 14% sobre el costo de la misma.</w:t>
      </w:r>
    </w:p>
    <w:p w14:paraId="53B84B5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02E2EA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3.      </w:t>
      </w:r>
      <w:r w:rsidRPr="009C69A9">
        <w:rPr>
          <w:rFonts w:eastAsia="Arial Unicode MS" w:cs="Arial"/>
          <w:color w:val="000000"/>
          <w:sz w:val="24"/>
          <w:szCs w:val="24"/>
          <w:bdr w:val="none" w:sz="0" w:space="0" w:color="auto" w:frame="1"/>
          <w:lang w:eastAsia="es-MX"/>
        </w:rPr>
        <w:t>Por el otorgamiento de permiso anual para la instalación y/</w:t>
      </w:r>
      <w:proofErr w:type="spellStart"/>
      <w:r w:rsidRPr="009C69A9">
        <w:rPr>
          <w:rFonts w:eastAsia="Arial Unicode MS" w:cs="Arial"/>
          <w:color w:val="000000"/>
          <w:sz w:val="24"/>
          <w:szCs w:val="24"/>
          <w:bdr w:val="none" w:sz="0" w:space="0" w:color="auto" w:frame="1"/>
          <w:lang w:eastAsia="es-MX"/>
        </w:rPr>
        <w:t>o</w:t>
      </w:r>
      <w:proofErr w:type="spellEnd"/>
      <w:r w:rsidRPr="009C69A9">
        <w:rPr>
          <w:rFonts w:eastAsia="Arial Unicode MS" w:cs="Arial"/>
          <w:color w:val="000000"/>
          <w:sz w:val="24"/>
          <w:szCs w:val="24"/>
          <w:bdr w:val="none" w:sz="0" w:space="0" w:color="auto" w:frame="1"/>
          <w:lang w:eastAsia="es-MX"/>
        </w:rPr>
        <w:t xml:space="preserve"> operación de paradores 2% sobre el costo total de la obra.</w:t>
      </w:r>
    </w:p>
    <w:p w14:paraId="66BFB44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374B15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4.      </w:t>
      </w:r>
      <w:r w:rsidRPr="009C69A9">
        <w:rPr>
          <w:rFonts w:eastAsia="Arial Unicode MS" w:cs="Arial"/>
          <w:color w:val="000000"/>
          <w:sz w:val="24"/>
          <w:szCs w:val="24"/>
          <w:bdr w:val="none" w:sz="0" w:space="0" w:color="auto" w:frame="1"/>
          <w:lang w:eastAsia="es-MX"/>
        </w:rPr>
        <w:t>Para obras de cruzamiento superficiales, subterráneas o aéreas dentro del derecho de vía, por cada 100 metros o fracción que exceda dicha longitud: 100 veces el valor diario de la Unidad de Medida y Actualización.</w:t>
      </w:r>
    </w:p>
    <w:p w14:paraId="0EC3EF0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DB5E7F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5.      </w:t>
      </w:r>
      <w:r w:rsidRPr="009C69A9">
        <w:rPr>
          <w:rFonts w:eastAsia="Arial Unicode MS" w:cs="Arial"/>
          <w:color w:val="000000"/>
          <w:sz w:val="24"/>
          <w:szCs w:val="24"/>
          <w:bdr w:val="none" w:sz="0" w:space="0" w:color="auto" w:frame="1"/>
          <w:lang w:eastAsia="es-MX"/>
        </w:rPr>
        <w:t>Por el otorgamiento de permiso para la construcción, instalación o adaptación de cualquier tipo de elemento de equipamiento dentro del derecho de vía: 2% sobre el costo total de la obra.</w:t>
      </w:r>
    </w:p>
    <w:p w14:paraId="1691A5D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C93BCC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6.      </w:t>
      </w:r>
      <w:r w:rsidRPr="009C69A9">
        <w:rPr>
          <w:rFonts w:eastAsia="Arial Unicode MS" w:cs="Arial"/>
          <w:color w:val="000000"/>
          <w:sz w:val="24"/>
          <w:szCs w:val="24"/>
          <w:bdr w:val="none" w:sz="0" w:space="0" w:color="auto" w:frame="1"/>
          <w:lang w:eastAsia="es-MX"/>
        </w:rPr>
        <w:t>Por el otorgamiento de permiso anual para la instalación de cualquier tipo de dispositivo para el control de tránsito dentro del derecho de vía: 25 veces el valor diario de la Unidad de Medida y Actualización.</w:t>
      </w:r>
    </w:p>
    <w:p w14:paraId="7ABF48A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7525D6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7.      </w:t>
      </w:r>
      <w:r w:rsidRPr="009C69A9">
        <w:rPr>
          <w:rFonts w:eastAsia="Arial Unicode MS" w:cs="Arial"/>
          <w:color w:val="000000"/>
          <w:sz w:val="24"/>
          <w:szCs w:val="24"/>
          <w:bdr w:val="none" w:sz="0" w:space="0" w:color="auto" w:frame="1"/>
          <w:lang w:eastAsia="es-MX"/>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14:paraId="4DD4DC5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A16568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8.      </w:t>
      </w:r>
      <w:r w:rsidRPr="009C69A9">
        <w:rPr>
          <w:rFonts w:eastAsia="Arial Unicode MS" w:cs="Arial"/>
          <w:color w:val="000000"/>
          <w:sz w:val="24"/>
          <w:szCs w:val="24"/>
          <w:bdr w:val="none" w:sz="0" w:space="0" w:color="auto" w:frame="1"/>
          <w:lang w:eastAsia="es-MX"/>
        </w:rPr>
        <w:t>Por el otorgamiento de permiso anual para la explotación y/</w:t>
      </w:r>
      <w:proofErr w:type="spellStart"/>
      <w:r w:rsidRPr="009C69A9">
        <w:rPr>
          <w:rFonts w:eastAsia="Arial Unicode MS" w:cs="Arial"/>
          <w:color w:val="000000"/>
          <w:sz w:val="24"/>
          <w:szCs w:val="24"/>
          <w:bdr w:val="none" w:sz="0" w:space="0" w:color="auto" w:frame="1"/>
          <w:lang w:eastAsia="es-MX"/>
        </w:rPr>
        <w:t>o</w:t>
      </w:r>
      <w:proofErr w:type="spellEnd"/>
      <w:r w:rsidRPr="009C69A9">
        <w:rPr>
          <w:rFonts w:eastAsia="Arial Unicode MS" w:cs="Arial"/>
          <w:color w:val="000000"/>
          <w:sz w:val="24"/>
          <w:szCs w:val="24"/>
          <w:bdr w:val="none" w:sz="0" w:space="0" w:color="auto" w:frame="1"/>
          <w:lang w:eastAsia="es-MX"/>
        </w:rPr>
        <w:t xml:space="preserve"> operación de bancos de material en el derecho de vía o zonas laterales: 50 veces el valor diario de la Unidad de Medida y Actualización.</w:t>
      </w:r>
    </w:p>
    <w:p w14:paraId="4602D0E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515605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9.      </w:t>
      </w:r>
      <w:r w:rsidRPr="009C69A9">
        <w:rPr>
          <w:rFonts w:eastAsia="Arial Unicode MS" w:cs="Arial"/>
          <w:color w:val="000000"/>
          <w:sz w:val="24"/>
          <w:szCs w:val="24"/>
          <w:bdr w:val="none" w:sz="0" w:space="0" w:color="auto" w:frame="1"/>
          <w:lang w:eastAsia="es-MX"/>
        </w:rPr>
        <w:t>Por el otorgamiento de permiso para la instalación de cercas o barreras laterales en sus diversas modalidades que se ubiquen en el derecho de vía: 2% del valor total de la obra.</w:t>
      </w:r>
    </w:p>
    <w:p w14:paraId="501D164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6ECC8F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10.    </w:t>
      </w:r>
      <w:r w:rsidRPr="009C69A9">
        <w:rPr>
          <w:rFonts w:eastAsia="Arial Unicode MS" w:cs="Arial"/>
          <w:color w:val="000000"/>
          <w:sz w:val="24"/>
          <w:szCs w:val="24"/>
          <w:bdr w:val="none" w:sz="0" w:space="0" w:color="auto" w:frame="1"/>
          <w:lang w:eastAsia="es-MX"/>
        </w:rPr>
        <w:t>Por el otorgamiento de permiso para la conservación, rehabilitación, reconstrucción, pavimentación o ampliación de caminos estatales: 1% del valor total de la obra.</w:t>
      </w:r>
    </w:p>
    <w:p w14:paraId="44E6420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081183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11.    </w:t>
      </w:r>
      <w:r w:rsidRPr="009C69A9">
        <w:rPr>
          <w:rFonts w:eastAsia="Arial Unicode MS" w:cs="Arial"/>
          <w:color w:val="000000"/>
          <w:sz w:val="24"/>
          <w:szCs w:val="24"/>
          <w:bdr w:val="none" w:sz="0" w:space="0" w:color="auto" w:frame="1"/>
          <w:lang w:eastAsia="es-MX"/>
        </w:rPr>
        <w:t>Por el otorgamiento de permiso para la construcción de puentes peatonales dentro del derecho de vía: 2% del costo total de la obra.</w:t>
      </w:r>
    </w:p>
    <w:p w14:paraId="038B870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AC7A0C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12.    </w:t>
      </w:r>
      <w:r w:rsidRPr="009C69A9">
        <w:rPr>
          <w:rFonts w:eastAsia="Arial Unicode MS" w:cs="Arial"/>
          <w:color w:val="000000"/>
          <w:sz w:val="24"/>
          <w:szCs w:val="24"/>
          <w:bdr w:val="none" w:sz="0" w:space="0" w:color="auto" w:frame="1"/>
          <w:lang w:eastAsia="es-MX"/>
        </w:rPr>
        <w:t>Por el otorgamiento de permiso para la construcción de puentes vehiculares dentro del derecho de vía: 1% del costo total de la obra.</w:t>
      </w:r>
    </w:p>
    <w:p w14:paraId="776F196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C2F5A7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      </w:t>
      </w:r>
      <w:r w:rsidRPr="009C69A9">
        <w:rPr>
          <w:rFonts w:eastAsia="Arial Unicode MS" w:cs="Arial"/>
          <w:color w:val="000000"/>
          <w:sz w:val="24"/>
          <w:szCs w:val="24"/>
          <w:bdr w:val="none" w:sz="0" w:space="0" w:color="auto" w:frame="1"/>
          <w:lang w:eastAsia="es-MX"/>
        </w:rPr>
        <w:t>Certificaciones, </w:t>
      </w:r>
      <w:r w:rsidRPr="009C69A9">
        <w:rPr>
          <w:rFonts w:eastAsiaTheme="minorHAnsi" w:cs="Arial"/>
          <w:sz w:val="24"/>
          <w:szCs w:val="22"/>
          <w:lang w:eastAsia="en-US"/>
        </w:rPr>
        <w:t>$51.00</w:t>
      </w:r>
      <w:r w:rsidRPr="009C69A9">
        <w:rPr>
          <w:rFonts w:eastAsia="Arial Unicode MS" w:cs="Arial"/>
          <w:color w:val="000000"/>
          <w:sz w:val="24"/>
          <w:szCs w:val="24"/>
          <w:bdr w:val="none" w:sz="0" w:space="0" w:color="auto" w:frame="1"/>
          <w:lang w:eastAsia="es-MX"/>
        </w:rPr>
        <w:t> (CINCUENTA Y UN PESOS 00/100 M.N.), por la primera hoja; $5.00 (CINCO PESOS 00/100 M.N.), por hoja adicional;</w:t>
      </w:r>
    </w:p>
    <w:p w14:paraId="3FAE686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0E8749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     </w:t>
      </w:r>
      <w:r w:rsidRPr="009C69A9">
        <w:rPr>
          <w:rFonts w:eastAsia="Arial Unicode MS" w:cs="Arial"/>
          <w:color w:val="000000"/>
          <w:sz w:val="24"/>
          <w:szCs w:val="24"/>
          <w:bdr w:val="none" w:sz="0" w:space="0" w:color="auto" w:frame="1"/>
          <w:lang w:eastAsia="es-MX"/>
        </w:rPr>
        <w:t>Expedición de copia simple, $5.00 (CINCO PESOS 00/100 M.N.), por hoja;</w:t>
      </w:r>
    </w:p>
    <w:p w14:paraId="10CE772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BE4EB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EDE8EC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2B177ED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3F6AF50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122.</w:t>
      </w:r>
      <w:r w:rsidRPr="009C69A9">
        <w:rPr>
          <w:rFonts w:eastAsia="Arial Unicode MS" w:cs="Arial"/>
          <w:color w:val="000000"/>
          <w:sz w:val="24"/>
          <w:szCs w:val="24"/>
          <w:bdr w:val="none" w:sz="0" w:space="0" w:color="auto" w:frame="1"/>
          <w:lang w:eastAsia="es-MX"/>
        </w:rPr>
        <w:t> Son sujeto de este derecho, las personas que soliciten los servicios que se establecen en el artículo que antecede.</w:t>
      </w:r>
    </w:p>
    <w:p w14:paraId="0547A48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87EA5D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1DAD96D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i/>
          <w:iCs/>
          <w:color w:val="000000"/>
          <w:sz w:val="24"/>
          <w:szCs w:val="24"/>
          <w:bdr w:val="none" w:sz="0" w:space="0" w:color="auto" w:frame="1"/>
          <w:lang w:eastAsia="es-MX"/>
        </w:rPr>
        <w:t> </w:t>
      </w:r>
    </w:p>
    <w:p w14:paraId="2781104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123.</w:t>
      </w:r>
      <w:r w:rsidRPr="009C69A9">
        <w:rPr>
          <w:rFonts w:eastAsia="Arial Unicode MS"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 </w:t>
      </w:r>
    </w:p>
    <w:p w14:paraId="1D5B0B0E"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8C3CA9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SECCION CUARTA</w:t>
      </w:r>
    </w:p>
    <w:p w14:paraId="1A3FC6A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OTROS SERVICIOS</w:t>
      </w:r>
    </w:p>
    <w:p w14:paraId="1BB5505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5D8A2C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124.</w:t>
      </w:r>
      <w:r w:rsidRPr="009C69A9">
        <w:rPr>
          <w:rFonts w:eastAsia="Arial Unicode MS" w:cs="Arial"/>
          <w:color w:val="000000"/>
          <w:sz w:val="24"/>
          <w:szCs w:val="24"/>
          <w:bdr w:val="none" w:sz="0" w:space="0" w:color="auto" w:frame="1"/>
          <w:lang w:eastAsia="es-MX"/>
        </w:rPr>
        <w:t> Los otros servicios prestados por la Secretaria de Infraestructura, Desarrollo Urbano y Movilidad, causarán derechos conforme a la siguiente:</w:t>
      </w:r>
    </w:p>
    <w:p w14:paraId="32E97F7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2CBC389" w14:textId="77777777" w:rsidR="009C69A9" w:rsidRPr="009C69A9" w:rsidRDefault="009C69A9" w:rsidP="009C69A9">
      <w:pPr>
        <w:shd w:val="clear" w:color="auto" w:fill="FFFFFF"/>
        <w:spacing w:line="360" w:lineRule="atLeast"/>
        <w:ind w:left="567" w:hanging="567"/>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TARIFA</w:t>
      </w:r>
    </w:p>
    <w:p w14:paraId="1E19274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605883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D479E9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w:t>
      </w:r>
      <w:r w:rsidRPr="009C69A9">
        <w:rPr>
          <w:rFonts w:eastAsia="Arial Unicode MS" w:cs="Arial"/>
          <w:i/>
          <w:color w:val="000000"/>
          <w:sz w:val="24"/>
          <w:szCs w:val="24"/>
          <w:bdr w:val="none" w:sz="0" w:space="0" w:color="auto" w:frame="1"/>
          <w:lang w:eastAsia="es-MX"/>
        </w:rPr>
        <w:t>SE DEROGA</w:t>
      </w:r>
    </w:p>
    <w:p w14:paraId="1F9CD7C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F0FF3D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Concesión intermunicipal de transporte de pasajeros, hasta por treinta años:</w:t>
      </w:r>
    </w:p>
    <w:p w14:paraId="02098E0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39AEBC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Expedición, por 30 años derivada de licitación, </w:t>
      </w:r>
      <w:r w:rsidRPr="009C69A9">
        <w:rPr>
          <w:rFonts w:eastAsiaTheme="minorHAnsi" w:cs="Arial"/>
          <w:sz w:val="24"/>
          <w:szCs w:val="22"/>
          <w:lang w:eastAsia="en-US"/>
        </w:rPr>
        <w:t>$40,110.00</w:t>
      </w:r>
      <w:r w:rsidRPr="009C69A9">
        <w:rPr>
          <w:rFonts w:eastAsia="Arial Unicode MS" w:cs="Arial"/>
          <w:color w:val="000000"/>
          <w:sz w:val="24"/>
          <w:szCs w:val="24"/>
          <w:bdr w:val="none" w:sz="0" w:space="0" w:color="auto" w:frame="1"/>
          <w:lang w:eastAsia="es-MX"/>
        </w:rPr>
        <w:t> (CUARENTA MIL CIENTO DIEZ PESOS 00/100 M.N.); y</w:t>
      </w:r>
    </w:p>
    <w:p w14:paraId="2954ECF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A13BA3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Renovación de concesión (prórroga de concesión por 30 años) </w:t>
      </w:r>
      <w:r w:rsidRPr="009C69A9">
        <w:rPr>
          <w:rFonts w:eastAsiaTheme="minorHAnsi" w:cs="Arial"/>
          <w:sz w:val="24"/>
          <w:szCs w:val="24"/>
          <w:lang w:eastAsia="en-US"/>
        </w:rPr>
        <w:t>$40,110.00</w:t>
      </w:r>
      <w:r w:rsidRPr="009C69A9">
        <w:rPr>
          <w:rFonts w:eastAsia="Arial Unicode MS" w:cs="Arial"/>
          <w:color w:val="000000"/>
          <w:sz w:val="24"/>
          <w:szCs w:val="24"/>
          <w:bdr w:val="none" w:sz="0" w:space="0" w:color="auto" w:frame="1"/>
          <w:lang w:eastAsia="es-MX"/>
        </w:rPr>
        <w:t> (CUARENTA MIL CIENTO DIEZ PESOS 00/100 M.N.);</w:t>
      </w:r>
    </w:p>
    <w:p w14:paraId="21DC8F5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57342D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Refrendo anual, </w:t>
      </w:r>
      <w:r w:rsidRPr="009C69A9">
        <w:rPr>
          <w:rFonts w:eastAsiaTheme="minorHAnsi" w:cs="Arial"/>
          <w:sz w:val="24"/>
          <w:szCs w:val="24"/>
          <w:lang w:eastAsia="en-US"/>
        </w:rPr>
        <w:t>$3,707.00</w:t>
      </w:r>
      <w:r w:rsidRPr="009C69A9">
        <w:rPr>
          <w:rFonts w:eastAsia="Arial Unicode MS" w:cs="Arial"/>
          <w:color w:val="000000"/>
          <w:sz w:val="24"/>
          <w:szCs w:val="24"/>
          <w:bdr w:val="none" w:sz="0" w:space="0" w:color="auto" w:frame="1"/>
          <w:lang w:eastAsia="es-MX"/>
        </w:rPr>
        <w:t> (TRES MIL SETECIENTOS SIETE PESOS 00/100 M.N.).</w:t>
      </w:r>
    </w:p>
    <w:p w14:paraId="51D7E3D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24D39C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Concesión estatal para servicio de transporte de agua:</w:t>
      </w:r>
    </w:p>
    <w:p w14:paraId="47AE4C6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4B4EAD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w:t>
      </w:r>
      <w:r w:rsidRPr="009C69A9">
        <w:rPr>
          <w:rFonts w:eastAsiaTheme="minorHAnsi" w:cs="Arial"/>
          <w:i/>
          <w:sz w:val="24"/>
          <w:szCs w:val="22"/>
          <w:lang w:eastAsia="en-US"/>
        </w:rPr>
        <w:t>SE DEROGA</w:t>
      </w:r>
    </w:p>
    <w:p w14:paraId="2BA256DB"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 </w:t>
      </w:r>
    </w:p>
    <w:p w14:paraId="0DEAE91A" w14:textId="77777777" w:rsidR="009C69A9" w:rsidRPr="009C69A9" w:rsidRDefault="009C69A9" w:rsidP="009C69A9">
      <w:pPr>
        <w:spacing w:after="200" w:line="276" w:lineRule="auto"/>
        <w:jc w:val="both"/>
        <w:rPr>
          <w:rFonts w:asciiTheme="minorHAnsi" w:eastAsiaTheme="minorHAnsi" w:hAnsiTheme="minorHAnsi" w:cstheme="minorBidi"/>
          <w:sz w:val="22"/>
          <w:szCs w:val="22"/>
          <w:lang w:eastAsia="es-MX"/>
        </w:rPr>
      </w:pPr>
      <w:r w:rsidRPr="009C69A9">
        <w:rPr>
          <w:rFonts w:eastAsiaTheme="minorHAnsi" w:cs="Arial"/>
          <w:b/>
          <w:sz w:val="24"/>
          <w:szCs w:val="24"/>
          <w:lang w:eastAsia="en-US"/>
        </w:rPr>
        <w:t xml:space="preserve">        2. </w:t>
      </w:r>
      <w:r w:rsidRPr="009C69A9">
        <w:rPr>
          <w:rFonts w:eastAsiaTheme="minorHAnsi" w:cs="Arial"/>
          <w:sz w:val="24"/>
          <w:szCs w:val="24"/>
          <w:lang w:eastAsia="en-US"/>
        </w:rPr>
        <w:t xml:space="preserve">      </w:t>
      </w:r>
      <w:r w:rsidRPr="009C69A9">
        <w:rPr>
          <w:rFonts w:eastAsiaTheme="minorHAnsi" w:cs="Arial"/>
          <w:i/>
          <w:sz w:val="24"/>
          <w:szCs w:val="24"/>
          <w:lang w:eastAsia="en-US"/>
        </w:rPr>
        <w:t xml:space="preserve">SE </w:t>
      </w:r>
      <w:r w:rsidRPr="009C69A9">
        <w:rPr>
          <w:rFonts w:eastAsiaTheme="minorHAnsi" w:cs="Arial"/>
          <w:i/>
          <w:sz w:val="24"/>
          <w:szCs w:val="24"/>
          <w:bdr w:val="none" w:sz="0" w:space="0" w:color="auto" w:frame="1"/>
          <w:lang w:eastAsia="es-MX"/>
        </w:rPr>
        <w:t>DEROGA</w:t>
      </w:r>
    </w:p>
    <w:p w14:paraId="07FD403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996746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Refrendo anual de concesión, </w:t>
      </w:r>
      <w:r w:rsidRPr="009C69A9">
        <w:rPr>
          <w:rFonts w:eastAsiaTheme="minorHAnsi" w:cs="Arial"/>
          <w:sz w:val="24"/>
          <w:szCs w:val="24"/>
          <w:lang w:eastAsia="en-US"/>
        </w:rPr>
        <w:t>$2,003.00</w:t>
      </w:r>
      <w:r w:rsidRPr="009C69A9">
        <w:rPr>
          <w:rFonts w:eastAsia="Arial Unicode MS" w:cs="Arial"/>
          <w:color w:val="000000"/>
          <w:sz w:val="24"/>
          <w:szCs w:val="24"/>
          <w:bdr w:val="none" w:sz="0" w:space="0" w:color="auto" w:frame="1"/>
          <w:lang w:eastAsia="es-MX"/>
        </w:rPr>
        <w:t> (DOS MIL TRES PESOS 00/100 M.N.).</w:t>
      </w:r>
    </w:p>
    <w:p w14:paraId="3BFC39C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641877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Permiso con vigencia de cinco años para servicio de transporte especializado escolar:</w:t>
      </w:r>
    </w:p>
    <w:p w14:paraId="2AF7E4C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311B29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Expedición, </w:t>
      </w:r>
      <w:r w:rsidRPr="009C69A9">
        <w:rPr>
          <w:rFonts w:eastAsiaTheme="minorHAnsi" w:cs="Arial"/>
          <w:sz w:val="24"/>
          <w:szCs w:val="22"/>
          <w:lang w:eastAsia="en-US"/>
        </w:rPr>
        <w:t>$3,886.00</w:t>
      </w:r>
      <w:r w:rsidRPr="009C69A9">
        <w:rPr>
          <w:rFonts w:eastAsia="Arial Unicode MS" w:cs="Arial"/>
          <w:color w:val="000000"/>
          <w:sz w:val="24"/>
          <w:szCs w:val="24"/>
          <w:bdr w:val="none" w:sz="0" w:space="0" w:color="auto" w:frame="1"/>
          <w:lang w:eastAsia="es-MX"/>
        </w:rPr>
        <w:t> (TRES MIL OCHOCIENTOS OCHENTA Y SEIS PESOS 00/100 M.N.);  </w:t>
      </w:r>
    </w:p>
    <w:p w14:paraId="58FD191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0B8066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2.</w:t>
      </w:r>
      <w:r w:rsidRPr="009C69A9">
        <w:rPr>
          <w:rFonts w:eastAsia="Arial Unicode MS" w:cs="Arial"/>
          <w:color w:val="000000"/>
          <w:sz w:val="24"/>
          <w:szCs w:val="24"/>
          <w:bdr w:val="none" w:sz="0" w:space="0" w:color="auto" w:frame="1"/>
          <w:lang w:eastAsia="es-MX"/>
        </w:rPr>
        <w:t>      Refrendo </w:t>
      </w:r>
      <w:r w:rsidRPr="009C69A9">
        <w:rPr>
          <w:rFonts w:eastAsiaTheme="minorHAnsi" w:cs="Arial"/>
          <w:sz w:val="24"/>
          <w:szCs w:val="24"/>
          <w:lang w:eastAsia="en-US"/>
        </w:rPr>
        <w:t>$1,227.00</w:t>
      </w:r>
      <w:r w:rsidRPr="009C69A9">
        <w:rPr>
          <w:rFonts w:eastAsia="Arial Unicode MS" w:cs="Arial"/>
          <w:color w:val="000000"/>
          <w:sz w:val="24"/>
          <w:szCs w:val="24"/>
          <w:bdr w:val="none" w:sz="0" w:space="0" w:color="auto" w:frame="1"/>
          <w:lang w:eastAsia="es-MX"/>
        </w:rPr>
        <w:t> (UN MIL DOSCIENTOS VEINTISIETE PESOS 00/100 M.N.); y</w:t>
      </w:r>
    </w:p>
    <w:p w14:paraId="2ED9C09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2BDEBF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2"/>
          <w:lang w:eastAsia="en-US"/>
        </w:rPr>
        <w:t>Permiso con vigencia de cinco años para servicio de transporte especializado de personal.</w:t>
      </w:r>
    </w:p>
    <w:p w14:paraId="7B1183C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9F88DC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Expedición, </w:t>
      </w:r>
      <w:r w:rsidRPr="009C69A9">
        <w:rPr>
          <w:rFonts w:eastAsiaTheme="minorHAnsi" w:cs="Arial"/>
          <w:sz w:val="24"/>
          <w:szCs w:val="22"/>
          <w:lang w:eastAsia="en-US"/>
        </w:rPr>
        <w:t>$6,686.00</w:t>
      </w:r>
      <w:r w:rsidRPr="009C69A9">
        <w:rPr>
          <w:rFonts w:eastAsia="Arial Unicode MS" w:cs="Arial"/>
          <w:color w:val="000000"/>
          <w:sz w:val="24"/>
          <w:szCs w:val="24"/>
          <w:bdr w:val="none" w:sz="0" w:space="0" w:color="auto" w:frame="1"/>
          <w:lang w:eastAsia="es-MX"/>
        </w:rPr>
        <w:t> (SEIS MIL SEISCIENTOS OCHENTA Y SEIS PESOS 00/100 M.N.);  </w:t>
      </w:r>
    </w:p>
    <w:p w14:paraId="7F64FA1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FDA3D0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Refrendo </w:t>
      </w:r>
      <w:r w:rsidRPr="009C69A9">
        <w:rPr>
          <w:rFonts w:eastAsiaTheme="minorHAnsi" w:cs="Arial"/>
          <w:sz w:val="24"/>
          <w:szCs w:val="24"/>
          <w:lang w:eastAsia="en-US"/>
        </w:rPr>
        <w:t>$2,006.00</w:t>
      </w:r>
      <w:r w:rsidRPr="009C69A9">
        <w:rPr>
          <w:rFonts w:eastAsia="Arial Unicode MS" w:cs="Arial"/>
          <w:color w:val="000000"/>
          <w:sz w:val="24"/>
          <w:szCs w:val="24"/>
          <w:bdr w:val="none" w:sz="0" w:space="0" w:color="auto" w:frame="1"/>
          <w:lang w:eastAsia="es-MX"/>
        </w:rPr>
        <w:t> (DOS MIL SEIS PESOS 00/100 M.N.); y</w:t>
      </w:r>
    </w:p>
    <w:p w14:paraId="52645A9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EF4F26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 </w:t>
      </w:r>
      <w:r w:rsidRPr="009C69A9">
        <w:rPr>
          <w:rFonts w:eastAsia="Arial Unicode MS" w:cs="Arial"/>
          <w:color w:val="000000"/>
          <w:sz w:val="24"/>
          <w:szCs w:val="24"/>
          <w:bdr w:val="none" w:sz="0" w:space="0" w:color="auto" w:frame="1"/>
          <w:lang w:eastAsia="es-MX"/>
        </w:rPr>
        <w:t>Permiso con vigencia de 5 años para el servicio de transporte de personal propio.</w:t>
      </w:r>
    </w:p>
    <w:p w14:paraId="4605450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336A42A" w14:textId="77777777" w:rsidR="009C69A9" w:rsidRPr="009C69A9" w:rsidRDefault="009C69A9" w:rsidP="009C69A9">
      <w:pPr>
        <w:shd w:val="clear" w:color="auto" w:fill="FFFFFF"/>
        <w:spacing w:line="360" w:lineRule="atLeast"/>
        <w:ind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Expedición, </w:t>
      </w:r>
      <w:r w:rsidRPr="009C69A9">
        <w:rPr>
          <w:rFonts w:eastAsiaTheme="minorHAnsi" w:cs="Arial"/>
          <w:sz w:val="24"/>
          <w:szCs w:val="24"/>
          <w:lang w:eastAsia="en-US"/>
        </w:rPr>
        <w:t>$2,908.00</w:t>
      </w:r>
      <w:r w:rsidRPr="009C69A9">
        <w:rPr>
          <w:rFonts w:eastAsia="Arial Unicode MS" w:cs="Arial"/>
          <w:color w:val="000000"/>
          <w:sz w:val="24"/>
          <w:szCs w:val="24"/>
          <w:bdr w:val="none" w:sz="0" w:space="0" w:color="auto" w:frame="1"/>
          <w:lang w:eastAsia="es-MX"/>
        </w:rPr>
        <w:t> (DOS MIL NOVECIENTOS OCHO PESOS 00/100 M.N.).</w:t>
      </w:r>
    </w:p>
    <w:p w14:paraId="7244D20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53AFAB0" w14:textId="77777777" w:rsidR="009C69A9" w:rsidRPr="009C69A9" w:rsidRDefault="009C69A9" w:rsidP="009C69A9">
      <w:pPr>
        <w:shd w:val="clear" w:color="auto" w:fill="FFFFFF"/>
        <w:spacing w:line="360" w:lineRule="atLeast"/>
        <w:ind w:firstLine="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2.</w:t>
      </w:r>
      <w:r w:rsidRPr="009C69A9">
        <w:rPr>
          <w:rFonts w:eastAsia="Arial Unicode MS" w:cs="Arial"/>
          <w:color w:val="000000"/>
          <w:sz w:val="24"/>
          <w:szCs w:val="24"/>
          <w:bdr w:val="none" w:sz="0" w:space="0" w:color="auto" w:frame="1"/>
          <w:lang w:eastAsia="es-MX"/>
        </w:rPr>
        <w:t> Refrendo anual </w:t>
      </w:r>
      <w:r w:rsidRPr="009C69A9">
        <w:rPr>
          <w:rFonts w:eastAsiaTheme="minorHAnsi" w:cs="Arial"/>
          <w:sz w:val="24"/>
          <w:szCs w:val="24"/>
          <w:lang w:eastAsia="en-US"/>
        </w:rPr>
        <w:t>$940.00</w:t>
      </w:r>
      <w:r w:rsidRPr="009C69A9">
        <w:rPr>
          <w:rFonts w:eastAsia="Arial Unicode MS" w:cs="Arial"/>
          <w:color w:val="000000"/>
          <w:sz w:val="24"/>
          <w:szCs w:val="24"/>
          <w:bdr w:val="none" w:sz="0" w:space="0" w:color="auto" w:frame="1"/>
          <w:lang w:eastAsia="es-MX"/>
        </w:rPr>
        <w:t> (NOVECIENTOS CUARENTA PESOS 00/100 M/N).</w:t>
      </w:r>
    </w:p>
    <w:p w14:paraId="52B0142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802947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6070AE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Permiso anual para transporte de carga especializada de materiales o residuos peligrosos, </w:t>
      </w:r>
      <w:r w:rsidRPr="009C69A9">
        <w:rPr>
          <w:rFonts w:eastAsiaTheme="minorHAnsi" w:cs="Arial"/>
          <w:sz w:val="24"/>
          <w:szCs w:val="24"/>
          <w:lang w:eastAsia="en-US"/>
        </w:rPr>
        <w:t>$2,772.00</w:t>
      </w:r>
      <w:r w:rsidRPr="009C69A9">
        <w:rPr>
          <w:rFonts w:eastAsia="Arial Unicode MS" w:cs="Arial"/>
          <w:color w:val="000000"/>
          <w:sz w:val="24"/>
          <w:szCs w:val="24"/>
          <w:bdr w:val="none" w:sz="0" w:space="0" w:color="auto" w:frame="1"/>
          <w:lang w:eastAsia="es-MX"/>
        </w:rPr>
        <w:t> (DOS MIL SETECIENTOS SETENTA Y DOS PESOS 00/100 M.N.);</w:t>
      </w:r>
    </w:p>
    <w:p w14:paraId="7739053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189367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Permiso anual para servicio de transporte de carga:</w:t>
      </w:r>
    </w:p>
    <w:p w14:paraId="67FC45D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40FCFD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De comestibles, </w:t>
      </w:r>
      <w:r w:rsidRPr="009C69A9">
        <w:rPr>
          <w:rFonts w:eastAsiaTheme="minorHAnsi" w:cs="Arial"/>
          <w:sz w:val="24"/>
          <w:szCs w:val="24"/>
          <w:lang w:eastAsia="en-US"/>
        </w:rPr>
        <w:t>$1,370.00</w:t>
      </w:r>
      <w:r w:rsidRPr="009C69A9">
        <w:rPr>
          <w:rFonts w:eastAsia="Arial Unicode MS" w:cs="Arial"/>
          <w:color w:val="000000"/>
          <w:sz w:val="24"/>
          <w:szCs w:val="24"/>
          <w:bdr w:val="none" w:sz="0" w:space="0" w:color="auto" w:frame="1"/>
          <w:lang w:eastAsia="es-MX"/>
        </w:rPr>
        <w:t> (UN MIL TRESCIENTOS SETENTA PESOS 00/100 M.N);</w:t>
      </w:r>
    </w:p>
    <w:p w14:paraId="7DA59F0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5D1EE2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De minerales, </w:t>
      </w:r>
      <w:r w:rsidRPr="009C69A9">
        <w:rPr>
          <w:rFonts w:eastAsiaTheme="minorHAnsi" w:cs="Arial"/>
          <w:sz w:val="24"/>
          <w:szCs w:val="24"/>
          <w:lang w:eastAsia="en-US"/>
        </w:rPr>
        <w:t>$3,468.00</w:t>
      </w:r>
      <w:r w:rsidRPr="009C69A9">
        <w:rPr>
          <w:rFonts w:eastAsia="Arial Unicode MS" w:cs="Arial"/>
          <w:color w:val="000000"/>
          <w:sz w:val="24"/>
          <w:szCs w:val="24"/>
          <w:bdr w:val="none" w:sz="0" w:space="0" w:color="auto" w:frame="1"/>
          <w:lang w:eastAsia="es-MX"/>
        </w:rPr>
        <w:t> (TRES MIL CUATROCIENTOS SESENTA Y OCHO PESOS 00/100 M.N.); </w:t>
      </w:r>
    </w:p>
    <w:p w14:paraId="71A9897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00B380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3.      </w:t>
      </w:r>
      <w:r w:rsidRPr="009C69A9">
        <w:rPr>
          <w:rFonts w:eastAsia="Arial Unicode MS" w:cs="Arial"/>
          <w:color w:val="000000"/>
          <w:sz w:val="24"/>
          <w:szCs w:val="24"/>
          <w:bdr w:val="none" w:sz="0" w:space="0" w:color="auto" w:frame="1"/>
          <w:lang w:eastAsia="es-MX"/>
        </w:rPr>
        <w:t>Distribuidores de</w:t>
      </w:r>
      <w:r w:rsidRPr="009C69A9">
        <w:rPr>
          <w:rFonts w:eastAsia="Arial Unicode MS" w:cs="Arial"/>
          <w:b/>
          <w:bCs/>
          <w:color w:val="000000"/>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materiales de construcción, </w:t>
      </w:r>
      <w:r w:rsidRPr="009C69A9">
        <w:rPr>
          <w:rFonts w:eastAsiaTheme="minorHAnsi" w:cs="Arial"/>
          <w:sz w:val="24"/>
          <w:szCs w:val="24"/>
          <w:lang w:eastAsia="en-US"/>
        </w:rPr>
        <w:t>$2,761.00</w:t>
      </w:r>
      <w:r w:rsidRPr="009C69A9">
        <w:rPr>
          <w:rFonts w:eastAsia="Arial Unicode MS" w:cs="Arial"/>
          <w:color w:val="000000"/>
          <w:sz w:val="24"/>
          <w:szCs w:val="24"/>
          <w:bdr w:val="none" w:sz="0" w:space="0" w:color="auto" w:frame="1"/>
          <w:lang w:eastAsia="es-MX"/>
        </w:rPr>
        <w:t> (DOS MIL SETECIENTOS SESENTA Y UN PESOS 00/100 M.N.); y</w:t>
      </w:r>
    </w:p>
    <w:p w14:paraId="19722FF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A6665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4.</w:t>
      </w:r>
      <w:r w:rsidRPr="009C69A9">
        <w:rPr>
          <w:rFonts w:eastAsia="Arial Unicode MS" w:cs="Arial"/>
          <w:color w:val="000000"/>
          <w:sz w:val="24"/>
          <w:szCs w:val="24"/>
          <w:bdr w:val="none" w:sz="0" w:space="0" w:color="auto" w:frame="1"/>
          <w:lang w:eastAsia="es-MX"/>
        </w:rPr>
        <w:t>      Otros productos, </w:t>
      </w:r>
      <w:r w:rsidRPr="009C69A9">
        <w:rPr>
          <w:rFonts w:eastAsiaTheme="minorHAnsi" w:cs="Arial"/>
          <w:sz w:val="24"/>
          <w:szCs w:val="22"/>
          <w:lang w:eastAsia="en-US"/>
        </w:rPr>
        <w:t>$1,370.00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TRESCIENTOS SETENTA PESOS 00/100 M.N);</w:t>
      </w:r>
    </w:p>
    <w:p w14:paraId="26B0715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9F8113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Permiso anual para grúas, </w:t>
      </w:r>
      <w:r w:rsidRPr="009C69A9">
        <w:rPr>
          <w:rFonts w:eastAsiaTheme="minorHAnsi" w:cs="Arial"/>
          <w:sz w:val="24"/>
          <w:szCs w:val="24"/>
          <w:lang w:eastAsia="en-US"/>
        </w:rPr>
        <w:t>$3,468.00</w:t>
      </w:r>
      <w:r w:rsidRPr="009C69A9">
        <w:rPr>
          <w:rFonts w:eastAsia="Arial Unicode MS" w:cs="Arial"/>
          <w:color w:val="000000"/>
          <w:sz w:val="24"/>
          <w:szCs w:val="24"/>
          <w:bdr w:val="none" w:sz="0" w:space="0" w:color="auto" w:frame="1"/>
          <w:lang w:eastAsia="es-MX"/>
        </w:rPr>
        <w:t> (TRES MIL CUATROCIENTOS SESENTA Y OCHO PESOS 00/100 M.N.);</w:t>
      </w:r>
    </w:p>
    <w:p w14:paraId="1CB9F85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579481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Cesión o transmisión de concesiones, </w:t>
      </w:r>
      <w:r w:rsidRPr="009C69A9">
        <w:rPr>
          <w:rFonts w:eastAsiaTheme="minorHAnsi" w:cs="Arial"/>
          <w:sz w:val="24"/>
          <w:szCs w:val="22"/>
          <w:lang w:eastAsia="en-US"/>
        </w:rPr>
        <w:t>$3,468.00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 MIL CUATROCIENTOS SESENTA Y OCHO PESOS 00/100 M.N.);</w:t>
      </w:r>
    </w:p>
    <w:p w14:paraId="38CFB1C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2E4498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w:t>
      </w:r>
      <w:r w:rsidRPr="009C69A9">
        <w:rPr>
          <w:rFonts w:eastAsia="Arial Unicode MS" w:cs="Arial"/>
          <w:color w:val="000000"/>
          <w:sz w:val="24"/>
          <w:szCs w:val="24"/>
          <w:bdr w:val="none" w:sz="0" w:space="0" w:color="auto" w:frame="1"/>
          <w:lang w:eastAsia="es-MX"/>
        </w:rPr>
        <w:t>     Autorización de nueva ruta </w:t>
      </w:r>
      <w:r w:rsidRPr="009C69A9">
        <w:rPr>
          <w:rFonts w:eastAsiaTheme="minorHAnsi" w:cs="Arial"/>
          <w:sz w:val="24"/>
          <w:szCs w:val="24"/>
          <w:lang w:eastAsia="en-US"/>
        </w:rPr>
        <w:t>$17,342.00</w:t>
      </w:r>
      <w:r w:rsidRPr="009C69A9">
        <w:rPr>
          <w:rFonts w:eastAsia="Arial Unicode MS" w:cs="Arial"/>
          <w:color w:val="000000"/>
          <w:sz w:val="24"/>
          <w:szCs w:val="24"/>
          <w:bdr w:val="none" w:sz="0" w:space="0" w:color="auto" w:frame="1"/>
          <w:lang w:eastAsia="es-MX"/>
        </w:rPr>
        <w:t> (DIECISIETE MIL TRESCIENTOS CUARENTA Y DOS PESOS 00/100 M.N.);</w:t>
      </w:r>
    </w:p>
    <w:p w14:paraId="5AE5B44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941174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w:t>
      </w:r>
      <w:r w:rsidRPr="009C69A9">
        <w:rPr>
          <w:rFonts w:eastAsia="Arial Unicode MS" w:cs="Arial"/>
          <w:color w:val="000000"/>
          <w:sz w:val="24"/>
          <w:szCs w:val="24"/>
          <w:bdr w:val="none" w:sz="0" w:space="0" w:color="auto" w:frame="1"/>
          <w:lang w:eastAsia="es-MX"/>
        </w:rPr>
        <w:t>    Ampliación de ruta del servicio de transporte de pasajeros, </w:t>
      </w:r>
      <w:r w:rsidRPr="009C69A9">
        <w:rPr>
          <w:rFonts w:eastAsiaTheme="minorHAnsi" w:cs="Arial"/>
          <w:sz w:val="24"/>
          <w:szCs w:val="22"/>
          <w:lang w:eastAsia="en-US"/>
        </w:rPr>
        <w:t>$8,531.00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(OCHO MIL QUINIENTOS TREINTA Y UN PESOS 00/100 M.N.);</w:t>
      </w:r>
    </w:p>
    <w:p w14:paraId="1125D2D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316146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119001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XIII.</w:t>
      </w:r>
      <w:r w:rsidRPr="009C69A9">
        <w:rPr>
          <w:rFonts w:eastAsia="Arial Unicode MS" w:cs="Arial"/>
          <w:color w:val="000000"/>
          <w:sz w:val="24"/>
          <w:szCs w:val="24"/>
          <w:bdr w:val="none" w:sz="0" w:space="0" w:color="auto" w:frame="1"/>
          <w:lang w:eastAsia="es-MX"/>
        </w:rPr>
        <w:t>   Permiso temporal hasta por treinta días naturales para prestar el servicio de transporte público</w:t>
      </w:r>
      <w:r w:rsidRPr="009C69A9">
        <w:rPr>
          <w:rFonts w:eastAsiaTheme="minorHAnsi" w:cs="Arial"/>
          <w:sz w:val="24"/>
          <w:szCs w:val="22"/>
          <w:lang w:eastAsia="en-US"/>
        </w:rPr>
        <w:t>, $879.00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(OCHOCIENTOS SETENTA Y NUEVE PESOS 00/100 M.N.);</w:t>
      </w:r>
    </w:p>
    <w:p w14:paraId="2725626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3BC58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016B9C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XIV.</w:t>
      </w:r>
      <w:r w:rsidRPr="009C69A9">
        <w:rPr>
          <w:rFonts w:eastAsia="Arial Unicode MS" w:cs="Arial"/>
          <w:color w:val="000000"/>
          <w:sz w:val="24"/>
          <w:szCs w:val="24"/>
          <w:bdr w:val="none" w:sz="0" w:space="0" w:color="auto" w:frame="1"/>
          <w:lang w:eastAsia="es-MX"/>
        </w:rPr>
        <w:t>  Revisión físico mecánica a vehículos de servicio público, </w:t>
      </w:r>
      <w:r w:rsidRPr="009C69A9">
        <w:rPr>
          <w:rFonts w:eastAsiaTheme="minorHAnsi" w:cs="Arial"/>
          <w:sz w:val="24"/>
          <w:szCs w:val="22"/>
          <w:lang w:eastAsia="en-US"/>
        </w:rPr>
        <w:t>$181.00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OCHENTA Y UN PESOS 00/100 M.N.);</w:t>
      </w:r>
    </w:p>
    <w:p w14:paraId="32E1849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0A8A6B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XV.</w:t>
      </w:r>
      <w:r w:rsidRPr="009C69A9">
        <w:rPr>
          <w:rFonts w:eastAsia="Arial Unicode MS" w:cs="Arial"/>
          <w:color w:val="000000"/>
          <w:sz w:val="24"/>
          <w:szCs w:val="24"/>
          <w:bdr w:val="none" w:sz="0" w:space="0" w:color="auto" w:frame="1"/>
          <w:lang w:eastAsia="es-MX"/>
        </w:rPr>
        <w:t>  </w:t>
      </w:r>
      <w:r w:rsidRPr="009C69A9">
        <w:rPr>
          <w:rFonts w:eastAsia="Arial Unicode MS" w:cs="Arial"/>
          <w:i/>
          <w:color w:val="000000"/>
          <w:sz w:val="24"/>
          <w:szCs w:val="24"/>
          <w:bdr w:val="none" w:sz="0" w:space="0" w:color="auto" w:frame="1"/>
          <w:lang w:eastAsia="es-MX"/>
        </w:rPr>
        <w:t>SE DEROGA</w:t>
      </w:r>
    </w:p>
    <w:p w14:paraId="3111939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A5846D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w:t>
      </w:r>
      <w:r w:rsidRPr="009C69A9">
        <w:rPr>
          <w:rFonts w:eastAsia="Arial Unicode MS" w:cs="Arial"/>
          <w:color w:val="000000"/>
          <w:sz w:val="24"/>
          <w:szCs w:val="24"/>
          <w:bdr w:val="none" w:sz="0" w:space="0" w:color="auto" w:frame="1"/>
          <w:lang w:eastAsia="es-MX"/>
        </w:rPr>
        <w:t>  Constancia de extravío de documentos </w:t>
      </w:r>
      <w:r w:rsidRPr="009C69A9">
        <w:rPr>
          <w:rFonts w:eastAsiaTheme="minorHAnsi" w:cs="Arial"/>
          <w:sz w:val="24"/>
          <w:szCs w:val="22"/>
          <w:lang w:eastAsia="en-US"/>
        </w:rPr>
        <w:t>$181.00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OCHENTA Y UN PESOS 00/100 M.N.); y</w:t>
      </w:r>
    </w:p>
    <w:p w14:paraId="77A2CCB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95940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XVII.</w:t>
      </w:r>
      <w:r w:rsidRPr="009C69A9">
        <w:rPr>
          <w:rFonts w:eastAsia="Arial Unicode MS" w:cs="Arial"/>
          <w:color w:val="000000"/>
          <w:sz w:val="24"/>
          <w:szCs w:val="24"/>
          <w:bdr w:val="none" w:sz="0" w:space="0" w:color="auto" w:frame="1"/>
          <w:lang w:eastAsia="es-MX"/>
        </w:rPr>
        <w:t> Derogada</w:t>
      </w:r>
    </w:p>
    <w:p w14:paraId="745CA5E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154CB0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XVIII.  </w:t>
      </w:r>
      <w:r w:rsidRPr="009C69A9">
        <w:rPr>
          <w:rFonts w:eastAsia="Arial Unicode MS" w:cs="Arial"/>
          <w:color w:val="000000"/>
          <w:sz w:val="24"/>
          <w:szCs w:val="24"/>
          <w:bdr w:val="none" w:sz="0" w:space="0" w:color="auto" w:frame="1"/>
          <w:lang w:eastAsia="es-MX"/>
        </w:rPr>
        <w:t>Derecho de preferencia por parcela, </w:t>
      </w:r>
      <w:r w:rsidRPr="009C69A9">
        <w:rPr>
          <w:rFonts w:eastAsiaTheme="minorHAnsi" w:cs="Arial"/>
          <w:sz w:val="24"/>
          <w:szCs w:val="22"/>
          <w:lang w:eastAsia="en-US"/>
        </w:rPr>
        <w:t>$730.00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(SETECIENTOS TREINTA PESOS 00/100 M.N.).</w:t>
      </w:r>
      <w:r w:rsidRPr="009C69A9">
        <w:rPr>
          <w:rFonts w:eastAsia="Arial Unicode MS" w:cs="Arial"/>
          <w:b/>
          <w:bCs/>
          <w:color w:val="000000"/>
          <w:sz w:val="24"/>
          <w:szCs w:val="24"/>
          <w:bdr w:val="none" w:sz="0" w:space="0" w:color="auto" w:frame="1"/>
          <w:lang w:eastAsia="es-MX"/>
        </w:rPr>
        <w:t> </w:t>
      </w:r>
    </w:p>
    <w:p w14:paraId="4CFDDC8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 </w:t>
      </w:r>
    </w:p>
    <w:p w14:paraId="4202131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XIX. </w:t>
      </w:r>
      <w:r w:rsidRPr="009C69A9">
        <w:rPr>
          <w:rFonts w:eastAsia="Arial Unicode MS" w:cs="Arial"/>
          <w:color w:val="000000"/>
          <w:sz w:val="24"/>
          <w:szCs w:val="24"/>
          <w:bdr w:val="none" w:sz="0" w:space="0" w:color="auto" w:frame="1"/>
          <w:lang w:eastAsia="es-MX"/>
        </w:rPr>
        <w:t>Registro de Director responsable de obra y Corresponsable de obra por tres años, </w:t>
      </w:r>
      <w:r w:rsidRPr="009C69A9">
        <w:rPr>
          <w:rFonts w:eastAsiaTheme="minorHAnsi" w:cs="Arial"/>
          <w:sz w:val="24"/>
          <w:szCs w:val="22"/>
          <w:lang w:eastAsia="en-US"/>
        </w:rPr>
        <w:t>$2,097.00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 MIL NOVENTA Y SIETE PESOS 00/100 M.N.).</w:t>
      </w:r>
    </w:p>
    <w:p w14:paraId="64A3305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3829BC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w:t>
      </w:r>
      <w:r w:rsidRPr="009C69A9">
        <w:rPr>
          <w:rFonts w:eastAsia="Arial Unicode MS" w:cs="Arial"/>
          <w:color w:val="000000"/>
          <w:sz w:val="24"/>
          <w:szCs w:val="24"/>
          <w:bdr w:val="none" w:sz="0" w:space="0" w:color="auto" w:frame="1"/>
          <w:lang w:eastAsia="es-MX"/>
        </w:rPr>
        <w:t>. Registro con vigencia de 5 años para el funcionamiento de las empresas de redes de transporte, servicio entre particulares </w:t>
      </w:r>
      <w:r w:rsidRPr="009C69A9">
        <w:rPr>
          <w:rFonts w:eastAsiaTheme="minorHAnsi" w:cs="Arial"/>
          <w:sz w:val="24"/>
          <w:szCs w:val="22"/>
          <w:lang w:eastAsia="en-US"/>
        </w:rPr>
        <w:t>$28,215.00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(VEINTIOCHO MIL DOSCIENTOS QUINCE 00/100 M.N.).</w:t>
      </w:r>
    </w:p>
    <w:p w14:paraId="249DF14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A3E63D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w:t>
      </w:r>
      <w:r w:rsidRPr="009C69A9">
        <w:rPr>
          <w:rFonts w:eastAsia="Arial Unicode MS" w:cs="Arial"/>
          <w:color w:val="000000"/>
          <w:sz w:val="24"/>
          <w:szCs w:val="24"/>
          <w:bdr w:val="none" w:sz="0" w:space="0" w:color="auto" w:frame="1"/>
          <w:lang w:eastAsia="es-MX"/>
        </w:rPr>
        <w:t>. Permiso anual para el transporte turístico </w:t>
      </w:r>
      <w:r w:rsidRPr="009C69A9">
        <w:rPr>
          <w:rFonts w:eastAsiaTheme="minorHAnsi" w:cs="Arial"/>
          <w:sz w:val="24"/>
          <w:szCs w:val="22"/>
          <w:lang w:eastAsia="en-US"/>
        </w:rPr>
        <w:t>$5,747.00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(CINCO MIL SETECIENTOS CUARENTA Y SIETE PESOS M/N)</w:t>
      </w:r>
    </w:p>
    <w:p w14:paraId="268A408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D923D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XXII.</w:t>
      </w:r>
      <w:r w:rsidRPr="009C69A9">
        <w:rPr>
          <w:rFonts w:eastAsia="Arial Unicode MS" w:cs="Arial"/>
          <w:color w:val="000000"/>
          <w:sz w:val="24"/>
          <w:szCs w:val="24"/>
          <w:bdr w:val="none" w:sz="0" w:space="0" w:color="auto" w:frame="1"/>
          <w:lang w:eastAsia="es-MX"/>
        </w:rPr>
        <w:t> Permiso con vigencia de 5 años para el transporte de personas con discapacidad:</w:t>
      </w:r>
    </w:p>
    <w:p w14:paraId="4541224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ECC236D"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sz w:val="24"/>
          <w:szCs w:val="24"/>
          <w:bdr w:val="none" w:sz="0" w:space="0" w:color="auto" w:frame="1"/>
          <w:lang w:eastAsia="es-MX"/>
        </w:rPr>
        <w:t>1.    Expedición, </w:t>
      </w:r>
      <w:r w:rsidRPr="009C69A9">
        <w:rPr>
          <w:rFonts w:eastAsiaTheme="minorHAnsi" w:cs="Arial"/>
          <w:sz w:val="24"/>
          <w:szCs w:val="22"/>
          <w:lang w:eastAsia="en-US"/>
        </w:rPr>
        <w:t>$3,030.00</w:t>
      </w:r>
      <w:r w:rsidRPr="009C69A9">
        <w:rPr>
          <w:rFonts w:cs="Arial"/>
          <w:sz w:val="28"/>
          <w:szCs w:val="24"/>
          <w:bdr w:val="none" w:sz="0" w:space="0" w:color="auto" w:frame="1"/>
          <w:lang w:eastAsia="es-MX"/>
        </w:rPr>
        <w:t> </w:t>
      </w:r>
      <w:r w:rsidRPr="009C69A9">
        <w:rPr>
          <w:rFonts w:cs="Arial"/>
          <w:sz w:val="24"/>
          <w:szCs w:val="24"/>
          <w:bdr w:val="none" w:sz="0" w:space="0" w:color="auto" w:frame="1"/>
          <w:lang w:eastAsia="es-MX"/>
        </w:rPr>
        <w:t>(TRES MIL TREINTA PESOS OO/100 M.N.)</w:t>
      </w:r>
    </w:p>
    <w:p w14:paraId="28780A8E" w14:textId="77777777" w:rsidR="009C69A9" w:rsidRPr="009C69A9" w:rsidRDefault="009C69A9" w:rsidP="009C69A9">
      <w:pPr>
        <w:shd w:val="clear" w:color="auto" w:fill="FFFFFF"/>
        <w:spacing w:line="330" w:lineRule="atLeast"/>
        <w:ind w:left="720"/>
        <w:jc w:val="both"/>
        <w:rPr>
          <w:rFonts w:cs="Arial"/>
          <w:sz w:val="24"/>
          <w:szCs w:val="24"/>
          <w:lang w:eastAsia="es-MX"/>
        </w:rPr>
      </w:pPr>
      <w:r w:rsidRPr="009C69A9">
        <w:rPr>
          <w:rFonts w:cs="Arial"/>
          <w:sz w:val="24"/>
          <w:szCs w:val="24"/>
          <w:bdr w:val="none" w:sz="0" w:space="0" w:color="auto" w:frame="1"/>
          <w:lang w:eastAsia="es-MX"/>
        </w:rPr>
        <w:t> </w:t>
      </w:r>
    </w:p>
    <w:p w14:paraId="2039AA1A"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sz w:val="24"/>
          <w:szCs w:val="24"/>
          <w:bdr w:val="none" w:sz="0" w:space="0" w:color="auto" w:frame="1"/>
          <w:lang w:eastAsia="es-MX"/>
        </w:rPr>
        <w:t>2.    Refrendo anual $</w:t>
      </w:r>
      <w:r w:rsidRPr="009C69A9">
        <w:rPr>
          <w:rFonts w:eastAsiaTheme="minorHAnsi" w:cs="Arial"/>
          <w:sz w:val="24"/>
          <w:szCs w:val="22"/>
          <w:lang w:eastAsia="en-US"/>
        </w:rPr>
        <w:t>1,881.00</w:t>
      </w:r>
      <w:r w:rsidRPr="009C69A9">
        <w:rPr>
          <w:rFonts w:cs="Arial"/>
          <w:sz w:val="28"/>
          <w:szCs w:val="24"/>
          <w:bdr w:val="none" w:sz="0" w:space="0" w:color="auto" w:frame="1"/>
          <w:lang w:eastAsia="es-MX"/>
        </w:rPr>
        <w:t> </w:t>
      </w:r>
      <w:r w:rsidRPr="009C69A9">
        <w:rPr>
          <w:rFonts w:cs="Arial"/>
          <w:sz w:val="24"/>
          <w:szCs w:val="24"/>
          <w:bdr w:val="none" w:sz="0" w:space="0" w:color="auto" w:frame="1"/>
          <w:lang w:eastAsia="es-MX"/>
        </w:rPr>
        <w:t>(UN MIL OCHOCIENTOS OCHENTA Y UN PESOS 00/100 M.N.).</w:t>
      </w:r>
    </w:p>
    <w:p w14:paraId="5F3F69F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ED1A76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XXIII.</w:t>
      </w:r>
      <w:r w:rsidRPr="009C69A9">
        <w:rPr>
          <w:rFonts w:eastAsia="Arial Unicode MS" w:cs="Arial"/>
          <w:color w:val="000000"/>
          <w:sz w:val="24"/>
          <w:szCs w:val="24"/>
          <w:bdr w:val="none" w:sz="0" w:space="0" w:color="auto" w:frame="1"/>
          <w:lang w:eastAsia="es-MX"/>
        </w:rPr>
        <w:t> Permiso anual para ambulancias </w:t>
      </w:r>
      <w:r w:rsidRPr="009C69A9">
        <w:rPr>
          <w:rFonts w:eastAsiaTheme="minorHAnsi" w:cs="Arial"/>
          <w:sz w:val="24"/>
          <w:szCs w:val="22"/>
          <w:lang w:eastAsia="en-US"/>
        </w:rPr>
        <w:t>$1,254.00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DOCIENTOS CINCUENTA Y CUATRO PESOS 00/100 M.N.)</w:t>
      </w:r>
    </w:p>
    <w:p w14:paraId="6C10503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8E15AF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XXIV.</w:t>
      </w:r>
      <w:r w:rsidRPr="009C69A9">
        <w:rPr>
          <w:rFonts w:eastAsia="Arial Unicode MS" w:cs="Arial"/>
          <w:color w:val="000000"/>
          <w:sz w:val="24"/>
          <w:szCs w:val="24"/>
          <w:bdr w:val="none" w:sz="0" w:space="0" w:color="auto" w:frame="1"/>
          <w:lang w:eastAsia="es-MX"/>
        </w:rPr>
        <w:t> Permiso anual para el transporte ejecutivo </w:t>
      </w:r>
      <w:r w:rsidRPr="009C69A9">
        <w:rPr>
          <w:rFonts w:eastAsiaTheme="minorHAnsi" w:cs="Arial"/>
          <w:sz w:val="24"/>
          <w:szCs w:val="22"/>
          <w:lang w:eastAsia="en-US"/>
        </w:rPr>
        <w:t>$1,881.00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OCHOCIENTOS OCHENTA Y UN PESOS 00/100 M.N.).</w:t>
      </w:r>
    </w:p>
    <w:p w14:paraId="086B969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27DD98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w:t>
      </w:r>
      <w:r w:rsidRPr="009C69A9">
        <w:rPr>
          <w:rFonts w:eastAsia="Arial Unicode MS" w:cs="Arial"/>
          <w:color w:val="FF0000"/>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Permiso anual para el transporte mixto y de pasaje </w:t>
      </w:r>
      <w:r w:rsidRPr="009C69A9">
        <w:rPr>
          <w:rFonts w:eastAsiaTheme="minorHAnsi" w:cs="Arial"/>
          <w:sz w:val="24"/>
          <w:szCs w:val="22"/>
          <w:lang w:eastAsia="en-US"/>
        </w:rPr>
        <w:t>$1,149.00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CIENTO CUARENTA Y NUEVE PESOS 00/100 M.N.)</w:t>
      </w:r>
    </w:p>
    <w:p w14:paraId="510FF23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CC8C8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w:t>
      </w:r>
      <w:r w:rsidRPr="009C69A9">
        <w:rPr>
          <w:rFonts w:eastAsia="Arial Unicode MS" w:cs="Arial"/>
          <w:color w:val="FF0000"/>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Permiso anual para el transporte de carga de agua potable </w:t>
      </w:r>
      <w:r w:rsidRPr="009C69A9">
        <w:rPr>
          <w:rFonts w:eastAsiaTheme="minorHAnsi" w:cs="Arial"/>
          <w:sz w:val="24"/>
          <w:szCs w:val="22"/>
          <w:lang w:eastAsia="en-US"/>
        </w:rPr>
        <w:t>$1,803.00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OCHOCIENTOS TRES PESOS 00/100 M.N.).</w:t>
      </w:r>
    </w:p>
    <w:p w14:paraId="2137579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327A872" w14:textId="77777777" w:rsidR="009C69A9" w:rsidRPr="009C69A9" w:rsidRDefault="009C69A9" w:rsidP="009C69A9">
      <w:pPr>
        <w:shd w:val="clear" w:color="auto" w:fill="FFFFFF"/>
        <w:spacing w:line="360" w:lineRule="atLeast"/>
        <w:jc w:val="both"/>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XXVII.</w:t>
      </w:r>
      <w:r w:rsidRPr="009C69A9">
        <w:rPr>
          <w:rFonts w:eastAsia="Arial Unicode MS" w:cs="Arial"/>
          <w:color w:val="000000"/>
          <w:sz w:val="24"/>
          <w:szCs w:val="24"/>
          <w:bdr w:val="none" w:sz="0" w:space="0" w:color="auto" w:frame="1"/>
          <w:lang w:eastAsia="es-MX"/>
        </w:rPr>
        <w:t> Registro de los vehículos adheridos a las empresas de redes de transporte para el servicio entre particulares </w:t>
      </w:r>
      <w:r w:rsidRPr="009C69A9">
        <w:rPr>
          <w:rFonts w:eastAsiaTheme="minorHAnsi" w:cs="Arial"/>
          <w:sz w:val="24"/>
          <w:szCs w:val="22"/>
          <w:lang w:eastAsia="en-US"/>
        </w:rPr>
        <w:t>$2,500.00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 MIL QUINIENTOS PESOS 00/100 M.N.), por vehículo, con vigencia de 5 años.</w:t>
      </w:r>
    </w:p>
    <w:p w14:paraId="03761BE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p>
    <w:p w14:paraId="6518EB0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XXVIII.</w:t>
      </w:r>
      <w:r w:rsidRPr="009C69A9">
        <w:rPr>
          <w:rFonts w:eastAsia="Arial Unicode MS" w:cs="Arial"/>
          <w:color w:val="000000"/>
          <w:sz w:val="24"/>
          <w:szCs w:val="24"/>
          <w:bdr w:val="none" w:sz="0" w:space="0" w:color="auto" w:frame="1"/>
          <w:lang w:eastAsia="es-MX"/>
        </w:rPr>
        <w:t> Permiso anual o por campaña publicitaria para la colocación de anuncios publicitarios en vehículos del servicio público de transporte de competencia estatal, </w:t>
      </w:r>
      <w:r w:rsidRPr="009C69A9">
        <w:rPr>
          <w:rFonts w:eastAsiaTheme="minorHAnsi" w:cs="Arial"/>
          <w:sz w:val="24"/>
          <w:szCs w:val="22"/>
          <w:lang w:eastAsia="en-US"/>
        </w:rPr>
        <w:t>$3,135.00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 MIL CIENTO TREINTA Y CINCO PESOS 00/100 M.N.).</w:t>
      </w:r>
    </w:p>
    <w:p w14:paraId="07FDF07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FE0B0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33F9B53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DA9656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125.</w:t>
      </w:r>
      <w:r w:rsidRPr="009C69A9">
        <w:rPr>
          <w:rFonts w:eastAsia="Arial Unicode MS" w:cs="Arial"/>
          <w:color w:val="000000"/>
          <w:sz w:val="24"/>
          <w:szCs w:val="24"/>
          <w:bdr w:val="none" w:sz="0" w:space="0" w:color="auto" w:frame="1"/>
          <w:lang w:eastAsia="es-MX"/>
        </w:rPr>
        <w:t> Son sujetos de este derecho, las personas físicas o morales que soliciten los servicios mencionados en el artículo anterior.                                                        </w:t>
      </w:r>
    </w:p>
    <w:p w14:paraId="36A5092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45BD42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01E60F7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1EB3BE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126.</w:t>
      </w:r>
      <w:r w:rsidRPr="009C69A9">
        <w:rPr>
          <w:rFonts w:eastAsia="Arial Unicode MS" w:cs="Arial"/>
          <w:color w:val="000000"/>
          <w:sz w:val="24"/>
          <w:szCs w:val="24"/>
          <w:bdr w:val="none" w:sz="0" w:space="0" w:color="auto" w:frame="1"/>
          <w:lang w:eastAsia="es-MX"/>
        </w:rPr>
        <w:t> El pago de los derechos a que se refiere esta Sección, deberá efectuarse en las Instituciones de Crédito o establecimientos autorizados, previamente a la prestación del servicio.</w:t>
      </w:r>
    </w:p>
    <w:p w14:paraId="68656B8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5D9FDF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SEXTO</w:t>
      </w:r>
    </w:p>
    <w:p w14:paraId="66F0DF3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 LA SECRETARÍA DE EDUCACIÓN</w:t>
      </w:r>
    </w:p>
    <w:p w14:paraId="41B0562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4E6558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127.</w:t>
      </w:r>
      <w:r w:rsidRPr="009C69A9">
        <w:rPr>
          <w:rFonts w:eastAsia="Arial Unicode MS" w:cs="Arial"/>
          <w:color w:val="000000"/>
          <w:sz w:val="24"/>
          <w:szCs w:val="24"/>
          <w:bdr w:val="none" w:sz="0" w:space="0" w:color="auto" w:frame="1"/>
          <w:lang w:eastAsia="es-MX"/>
        </w:rPr>
        <w:t> Los servicios que presta la Secretaría de Educación causarán derechos, conforme a la siguiente:</w:t>
      </w:r>
    </w:p>
    <w:p w14:paraId="336C3F2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ABFF24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10BEFE6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A31FF5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Por registro de título y expedición de cédula profesional:</w:t>
      </w:r>
    </w:p>
    <w:p w14:paraId="3B1CC116" w14:textId="77777777" w:rsidR="009C69A9" w:rsidRPr="009C69A9" w:rsidRDefault="009C69A9" w:rsidP="009C69A9">
      <w:pPr>
        <w:shd w:val="clear" w:color="auto" w:fill="FFFFFF"/>
        <w:spacing w:line="360" w:lineRule="atLeast"/>
        <w:ind w:left="108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92829B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De nivel técnico medio </w:t>
      </w:r>
      <w:r w:rsidRPr="009C69A9">
        <w:rPr>
          <w:rFonts w:eastAsiaTheme="minorHAnsi" w:cs="Arial"/>
          <w:sz w:val="24"/>
          <w:szCs w:val="22"/>
          <w:lang w:eastAsia="en-US"/>
        </w:rPr>
        <w:t>$1,049.00</w:t>
      </w:r>
      <w:r w:rsidRPr="009C69A9">
        <w:rPr>
          <w:rFonts w:eastAsia="Arial Unicode MS" w:cs="Arial"/>
          <w:color w:val="000000"/>
          <w:sz w:val="24"/>
          <w:szCs w:val="24"/>
          <w:bdr w:val="none" w:sz="0" w:space="0" w:color="auto" w:frame="1"/>
          <w:lang w:eastAsia="es-MX"/>
        </w:rPr>
        <w:t> (UN MIL CUARENTA Y NUEVE PESOS 00/100 M.N.)</w:t>
      </w:r>
    </w:p>
    <w:p w14:paraId="74D5C25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78EB5B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De nivel técnico superior, universitario o profesional asociado $1,070.00 (UN MIL SETENTA PESOS 00/100 M.N.)</w:t>
      </w:r>
    </w:p>
    <w:p w14:paraId="48DEFDF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2DC27CB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De nivel licenciatura </w:t>
      </w:r>
      <w:r w:rsidRPr="009C69A9">
        <w:rPr>
          <w:rFonts w:eastAsiaTheme="minorHAnsi" w:cs="Arial"/>
          <w:sz w:val="24"/>
          <w:szCs w:val="22"/>
          <w:lang w:eastAsia="en-US"/>
        </w:rPr>
        <w:t>$1,118.00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CIENTO DIECIOCHO PESOS 00/100 M.N.)</w:t>
      </w:r>
    </w:p>
    <w:p w14:paraId="1937865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28CBB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De nivel posgrado </w:t>
      </w:r>
      <w:r w:rsidRPr="009C69A9">
        <w:rPr>
          <w:rFonts w:eastAsiaTheme="minorHAnsi" w:cs="Arial"/>
          <w:sz w:val="24"/>
          <w:szCs w:val="22"/>
          <w:lang w:eastAsia="en-US"/>
        </w:rPr>
        <w:t>$1,608.00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SEISCIENTOS OCHO PESOS 00/100 M.N.);</w:t>
      </w:r>
    </w:p>
    <w:p w14:paraId="721BC96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F0953E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Duplicado de cédula profesional </w:t>
      </w:r>
      <w:r w:rsidRPr="009C69A9">
        <w:rPr>
          <w:rFonts w:eastAsiaTheme="minorHAnsi" w:cs="Arial"/>
          <w:sz w:val="24"/>
          <w:szCs w:val="24"/>
          <w:lang w:eastAsia="en-US"/>
        </w:rPr>
        <w:t>$279.00</w:t>
      </w:r>
      <w:r w:rsidRPr="009C69A9">
        <w:rPr>
          <w:rFonts w:eastAsia="Arial Unicode MS" w:cs="Arial"/>
          <w:color w:val="000000"/>
          <w:sz w:val="24"/>
          <w:szCs w:val="24"/>
          <w:bdr w:val="none" w:sz="0" w:space="0" w:color="auto" w:frame="1"/>
          <w:lang w:eastAsia="es-MX"/>
        </w:rPr>
        <w:t> (DOSCIENTOS SETENTA Y NUEVE PESOS 00/100 M.N.);</w:t>
      </w:r>
    </w:p>
    <w:p w14:paraId="13E572C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4721C2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Constancia de registro de título y no sanción </w:t>
      </w:r>
      <w:r w:rsidRPr="009C69A9">
        <w:rPr>
          <w:rFonts w:eastAsiaTheme="minorHAnsi" w:cs="Arial"/>
          <w:sz w:val="24"/>
          <w:szCs w:val="22"/>
          <w:lang w:eastAsia="en-US"/>
        </w:rPr>
        <w:t>$315.00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(TRESCIENTOS QUINCE PESOS 00/100 M.N.);</w:t>
      </w:r>
    </w:p>
    <w:p w14:paraId="08AF03C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D30833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Constancia de registro de título y expedición de cédula profesional en trámite </w:t>
      </w:r>
      <w:r w:rsidRPr="009C69A9">
        <w:rPr>
          <w:rFonts w:eastAsiaTheme="minorHAnsi" w:cs="Arial"/>
          <w:sz w:val="24"/>
          <w:szCs w:val="22"/>
          <w:lang w:eastAsia="en-US"/>
        </w:rPr>
        <w:t>$143.00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CUARENTA Y TRES PESOS 00/100 M.N,);</w:t>
      </w:r>
    </w:p>
    <w:p w14:paraId="0926CF5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0ED07D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DEROGADA</w:t>
      </w:r>
    </w:p>
    <w:p w14:paraId="10525E4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2F8ADB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Registro de institución educativa </w:t>
      </w:r>
      <w:r w:rsidRPr="009C69A9">
        <w:rPr>
          <w:rFonts w:eastAsiaTheme="minorHAnsi" w:cs="Arial"/>
          <w:sz w:val="24"/>
          <w:szCs w:val="22"/>
          <w:lang w:eastAsia="en-US"/>
        </w:rPr>
        <w:t>$8,390.00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(OCHO MIL TRECIENTOS NOVENTA PESOS 00/100 M.N.):</w:t>
      </w:r>
    </w:p>
    <w:p w14:paraId="592CA44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A772D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xml:space="preserve">    Adición de carrera y/o estudios de </w:t>
      </w:r>
      <w:r w:rsidRPr="009C69A9">
        <w:rPr>
          <w:rFonts w:eastAsiaTheme="minorHAnsi" w:cs="Arial"/>
          <w:sz w:val="24"/>
          <w:szCs w:val="22"/>
          <w:lang w:eastAsia="en-US"/>
        </w:rPr>
        <w:t>posgrado $838.00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(OCHOCIENTOS TREINTA Y OCHO PESOS 00/100 M.N.);</w:t>
      </w:r>
    </w:p>
    <w:p w14:paraId="52EC7DC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5A27B4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Cambio de nomenclatura de carrera y/o estudios de posgrado, </w:t>
      </w:r>
      <w:r w:rsidRPr="009C69A9">
        <w:rPr>
          <w:rFonts w:eastAsiaTheme="minorHAnsi" w:cs="Arial"/>
          <w:sz w:val="24"/>
          <w:szCs w:val="22"/>
          <w:lang w:eastAsia="en-US"/>
        </w:rPr>
        <w:t>$838.00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(OCHOCIENTOS TREINTA Y OCHO PESOS 00/100 M.N.);</w:t>
      </w:r>
    </w:p>
    <w:p w14:paraId="555F7AC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AF5078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52F39A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Cambio de nomenclatura de institución educativa </w:t>
      </w:r>
      <w:r w:rsidRPr="009C69A9">
        <w:rPr>
          <w:rFonts w:eastAsiaTheme="minorHAnsi" w:cs="Arial"/>
          <w:sz w:val="24"/>
          <w:szCs w:val="22"/>
          <w:lang w:eastAsia="en-US"/>
        </w:rPr>
        <w:t>$838.00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(OCHOCIENTOS TREINTA Y OCHO PESOS 00/100 M.N.);</w:t>
      </w:r>
    </w:p>
    <w:p w14:paraId="6FC2E96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380B6F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Registro de título, diploma de especialidad o grado académico que procedan de otro estado </w:t>
      </w:r>
      <w:r w:rsidRPr="009C69A9">
        <w:rPr>
          <w:rFonts w:eastAsiaTheme="minorHAnsi" w:cs="Arial"/>
          <w:sz w:val="24"/>
          <w:szCs w:val="22"/>
          <w:lang w:eastAsia="en-US"/>
        </w:rPr>
        <w:t>$1,608.00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SEISCIENTOS OCHO PESOS 00/100 M.N.);</w:t>
      </w:r>
    </w:p>
    <w:p w14:paraId="1BF7CB2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0C39F54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w:t>
      </w:r>
      <w:r w:rsidRPr="009C69A9">
        <w:rPr>
          <w:rFonts w:eastAsia="Arial Unicode MS" w:cs="Arial"/>
          <w:color w:val="000000"/>
          <w:sz w:val="24"/>
          <w:szCs w:val="24"/>
          <w:bdr w:val="none" w:sz="0" w:space="0" w:color="auto" w:frame="1"/>
          <w:lang w:eastAsia="es-MX"/>
        </w:rPr>
        <w:t>     Legalización de firmas de documentos académicos, </w:t>
      </w:r>
      <w:r w:rsidRPr="009C69A9">
        <w:rPr>
          <w:rFonts w:eastAsiaTheme="minorHAnsi" w:cs="Arial"/>
          <w:sz w:val="24"/>
          <w:szCs w:val="22"/>
          <w:lang w:eastAsia="en-US"/>
        </w:rPr>
        <w:t>$266.00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SESENTA Y SEIS PESOS 00/100 M.N.) por firma;</w:t>
      </w:r>
    </w:p>
    <w:p w14:paraId="2682A72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D52D27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w:t>
      </w:r>
      <w:r w:rsidRPr="009C69A9">
        <w:rPr>
          <w:rFonts w:eastAsia="Arial Unicode MS" w:cs="Arial"/>
          <w:color w:val="000000"/>
          <w:sz w:val="24"/>
          <w:szCs w:val="24"/>
          <w:bdr w:val="none" w:sz="0" w:space="0" w:color="auto" w:frame="1"/>
          <w:lang w:eastAsia="es-MX"/>
        </w:rPr>
        <w:t>    Por autorización de incorporación de planteles de educación básica y educación inicial </w:t>
      </w:r>
      <w:r w:rsidRPr="009C69A9">
        <w:rPr>
          <w:rFonts w:eastAsiaTheme="minorHAnsi" w:cs="Arial"/>
          <w:sz w:val="24"/>
          <w:szCs w:val="22"/>
          <w:lang w:eastAsia="en-US"/>
        </w:rPr>
        <w:t>$29,369.00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(VEINTINUEVE MIL TRESCIENTOS SESENTA Y NUEVE PESOS 00/100 M.N.);</w:t>
      </w:r>
    </w:p>
    <w:p w14:paraId="6D60F68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DE3DA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XIII.</w:t>
      </w:r>
      <w:r w:rsidRPr="009C69A9">
        <w:rPr>
          <w:rFonts w:eastAsia="Arial Unicode MS" w:cs="Arial"/>
          <w:color w:val="000000"/>
          <w:sz w:val="24"/>
          <w:szCs w:val="24"/>
          <w:bdr w:val="none" w:sz="0" w:space="0" w:color="auto" w:frame="1"/>
          <w:lang w:eastAsia="es-MX"/>
        </w:rPr>
        <w:t>   Reconocimiento de validez oficial de estudios a planteles de educación media superior y formación para el trabajo </w:t>
      </w:r>
      <w:r w:rsidRPr="009C69A9">
        <w:rPr>
          <w:rFonts w:eastAsiaTheme="minorHAnsi" w:cs="Arial"/>
          <w:sz w:val="24"/>
          <w:szCs w:val="22"/>
          <w:lang w:eastAsia="en-US"/>
        </w:rPr>
        <w:t>$32,166.00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(TREINTA Y DOS MIL CIENTO SESENTA Y SEIS PESOS 00/100 M.N.);</w:t>
      </w:r>
    </w:p>
    <w:p w14:paraId="57F135A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A4CBD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XIV.</w:t>
      </w:r>
      <w:r w:rsidRPr="009C69A9">
        <w:rPr>
          <w:rFonts w:eastAsia="Arial Unicode MS" w:cs="Arial"/>
          <w:color w:val="000000"/>
          <w:sz w:val="24"/>
          <w:szCs w:val="24"/>
          <w:bdr w:val="none" w:sz="0" w:space="0" w:color="auto" w:frame="1"/>
          <w:lang w:eastAsia="es-MX"/>
        </w:rPr>
        <w:t>  Reconocimiento de validez oficial de estudios a planteles de educación superior </w:t>
      </w:r>
      <w:r w:rsidRPr="009C69A9">
        <w:rPr>
          <w:rFonts w:eastAsiaTheme="minorHAnsi" w:cs="Arial"/>
          <w:sz w:val="24"/>
          <w:szCs w:val="22"/>
          <w:lang w:eastAsia="en-US"/>
        </w:rPr>
        <w:t>$34,964.00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(TREINTA Y CUATRO MIL NOVECIENTOS SESENTA Y CUATRO PESOS 00/100 M.N.);</w:t>
      </w:r>
    </w:p>
    <w:p w14:paraId="5C2C03F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FA0076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w:t>
      </w:r>
      <w:r w:rsidRPr="009C69A9">
        <w:rPr>
          <w:rFonts w:eastAsia="Arial Unicode MS" w:cs="Arial"/>
          <w:color w:val="000000"/>
          <w:sz w:val="24"/>
          <w:szCs w:val="24"/>
          <w:bdr w:val="none" w:sz="0" w:space="0" w:color="auto" w:frame="1"/>
          <w:lang w:eastAsia="es-MX"/>
        </w:rPr>
        <w:t>   Por trámite de autorización para la incorporación de planteles de educación básica e inicial </w:t>
      </w:r>
      <w:r w:rsidRPr="009C69A9">
        <w:rPr>
          <w:rFonts w:eastAsiaTheme="minorHAnsi" w:cs="Arial"/>
          <w:sz w:val="24"/>
          <w:szCs w:val="22"/>
          <w:lang w:eastAsia="en-US"/>
        </w:rPr>
        <w:t>$3,497.00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 MIL CUATROCIENTOS NOVENTA Y SIETE PESOS 00/100 M.N.);</w:t>
      </w:r>
    </w:p>
    <w:p w14:paraId="5949900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627358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w:t>
      </w:r>
      <w:r w:rsidRPr="009C69A9">
        <w:rPr>
          <w:rFonts w:eastAsia="Arial Unicode MS" w:cs="Arial"/>
          <w:color w:val="000000"/>
          <w:sz w:val="24"/>
          <w:szCs w:val="24"/>
          <w:bdr w:val="none" w:sz="0" w:space="0" w:color="auto" w:frame="1"/>
          <w:lang w:eastAsia="es-MX"/>
        </w:rPr>
        <w:t>  Por trámite de reconocimiento de validez oficial de estudios de educación media superior y formación para el trabajo </w:t>
      </w:r>
      <w:r w:rsidRPr="009C69A9">
        <w:rPr>
          <w:rFonts w:eastAsiaTheme="minorHAnsi" w:cs="Arial"/>
          <w:sz w:val="24"/>
          <w:szCs w:val="22"/>
          <w:lang w:eastAsia="en-US"/>
        </w:rPr>
        <w:t>$4,197.00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(CUATRO MIL CIENTO NOVENTA Y SIETE PESOS 00/100 M.N.);</w:t>
      </w:r>
    </w:p>
    <w:p w14:paraId="593E80B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DDC0D1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XVII.</w:t>
      </w:r>
      <w:r w:rsidRPr="009C69A9">
        <w:rPr>
          <w:rFonts w:eastAsia="Arial Unicode MS" w:cs="Arial"/>
          <w:color w:val="000000"/>
          <w:sz w:val="24"/>
          <w:szCs w:val="24"/>
          <w:bdr w:val="none" w:sz="0" w:space="0" w:color="auto" w:frame="1"/>
          <w:lang w:eastAsia="es-MX"/>
        </w:rPr>
        <w:t xml:space="preserve"> Por trámite de reconocimiento de validez oficial de estudios de educación </w:t>
      </w:r>
      <w:r w:rsidRPr="009C69A9">
        <w:rPr>
          <w:rFonts w:eastAsiaTheme="minorHAnsi" w:cs="Arial"/>
          <w:sz w:val="24"/>
          <w:szCs w:val="22"/>
          <w:lang w:eastAsia="en-US"/>
        </w:rPr>
        <w:t>superior $4,874.00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(CUATRO MIL OCHOCIENTOS SETENTA Y CUATRO PESOS 00/100 M.N.);</w:t>
      </w:r>
    </w:p>
    <w:p w14:paraId="0DEF492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FD64B8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XVIII.</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DEROGADA</w:t>
      </w:r>
    </w:p>
    <w:p w14:paraId="4B1CB5F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77D8D7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XIX.</w:t>
      </w:r>
      <w:r w:rsidRPr="009C69A9">
        <w:rPr>
          <w:rFonts w:eastAsia="Arial Unicode MS" w:cs="Arial"/>
          <w:color w:val="000000"/>
          <w:sz w:val="24"/>
          <w:szCs w:val="24"/>
          <w:bdr w:val="none" w:sz="0" w:space="0" w:color="auto" w:frame="1"/>
          <w:lang w:eastAsia="es-MX"/>
        </w:rPr>
        <w:t xml:space="preserve">  Por autorización de examen a título de suficiencia de educación media y </w:t>
      </w:r>
      <w:r w:rsidRPr="009C69A9">
        <w:rPr>
          <w:rFonts w:eastAsiaTheme="minorHAnsi" w:cs="Arial"/>
          <w:sz w:val="24"/>
          <w:szCs w:val="22"/>
          <w:lang w:eastAsia="en-US"/>
        </w:rPr>
        <w:t>superior $433.00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(CUATROCIENTOS TREINTA Y TRES PESOS 00/100 M.N.) por alumno por alumno;</w:t>
      </w:r>
    </w:p>
    <w:p w14:paraId="16A9B63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07BF887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w:t>
      </w:r>
      <w:r w:rsidRPr="009C69A9">
        <w:rPr>
          <w:rFonts w:eastAsia="Arial Unicode MS" w:cs="Arial"/>
          <w:color w:val="000000"/>
          <w:sz w:val="24"/>
          <w:szCs w:val="24"/>
          <w:bdr w:val="none" w:sz="0" w:space="0" w:color="auto" w:frame="1"/>
          <w:lang w:eastAsia="es-MX"/>
        </w:rPr>
        <w:t>   Por equivalencia de estudios de nivel medio y superior </w:t>
      </w:r>
      <w:r w:rsidRPr="009C69A9">
        <w:rPr>
          <w:rFonts w:eastAsiaTheme="minorHAnsi" w:cs="Arial"/>
          <w:sz w:val="24"/>
          <w:szCs w:val="22"/>
          <w:lang w:eastAsia="en-US"/>
        </w:rPr>
        <w:t>$1,399.00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TRESCIENTOS NOVENTA Y NUEVE PESOS 00/100 M.N.)  por alumno; y </w:t>
      </w:r>
    </w:p>
    <w:p w14:paraId="59E1F63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AFB1C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w:t>
      </w:r>
      <w:r w:rsidRPr="009C69A9">
        <w:rPr>
          <w:rFonts w:eastAsia="Arial Unicode MS" w:cs="Arial"/>
          <w:color w:val="000000"/>
          <w:sz w:val="24"/>
          <w:szCs w:val="24"/>
          <w:bdr w:val="none" w:sz="0" w:space="0" w:color="auto" w:frame="1"/>
          <w:lang w:eastAsia="es-MX"/>
        </w:rPr>
        <w:t>  Por revalidación de estudios cursados en el extranjero:</w:t>
      </w:r>
    </w:p>
    <w:p w14:paraId="0B43638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4D014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De primaria </w:t>
      </w:r>
      <w:r w:rsidRPr="009C69A9">
        <w:rPr>
          <w:rFonts w:eastAsiaTheme="minorHAnsi" w:cs="Arial"/>
          <w:sz w:val="24"/>
          <w:szCs w:val="22"/>
          <w:lang w:eastAsia="en-US"/>
        </w:rPr>
        <w:t>$2,098.00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 MIL NOVENTA Y OCHO PESOS 00/100 M.N.)  por alumno;</w:t>
      </w:r>
    </w:p>
    <w:p w14:paraId="2C373AE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DDC045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De secundaria cursada en el extranjero </w:t>
      </w:r>
      <w:r w:rsidRPr="009C69A9">
        <w:rPr>
          <w:rFonts w:eastAsiaTheme="minorHAnsi" w:cs="Arial"/>
          <w:sz w:val="24"/>
          <w:szCs w:val="22"/>
          <w:lang w:eastAsia="en-US"/>
        </w:rPr>
        <w:t>$2,795.00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 MIL SETECIENTOS NOVENTA Y CINCO PESOS 00/100 M.N.) por alumno;</w:t>
      </w:r>
    </w:p>
    <w:p w14:paraId="5C9F559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7A2A55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De educación media superior y superior cursada en el extranjero </w:t>
      </w:r>
      <w:r w:rsidRPr="009C69A9">
        <w:rPr>
          <w:rFonts w:eastAsiaTheme="minorHAnsi" w:cs="Arial"/>
          <w:sz w:val="24"/>
          <w:szCs w:val="24"/>
          <w:lang w:eastAsia="en-US"/>
        </w:rPr>
        <w:t>$4,197.00</w:t>
      </w:r>
      <w:r w:rsidRPr="009C69A9">
        <w:rPr>
          <w:rFonts w:eastAsia="Arial Unicode MS" w:cs="Arial"/>
          <w:color w:val="000000"/>
          <w:sz w:val="24"/>
          <w:szCs w:val="24"/>
          <w:bdr w:val="none" w:sz="0" w:space="0" w:color="auto" w:frame="1"/>
          <w:lang w:eastAsia="es-MX"/>
        </w:rPr>
        <w:t> (CUATRO MIL CIENTO NOVENTA Y SIETE PESOS 00/100 M.N.) por alumno;</w:t>
      </w:r>
    </w:p>
    <w:p w14:paraId="65AD081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A1D2BC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XXII.</w:t>
      </w:r>
      <w:r w:rsidRPr="009C69A9">
        <w:rPr>
          <w:rFonts w:eastAsia="Arial Unicode MS" w:cs="Arial"/>
          <w:color w:val="000000"/>
          <w:sz w:val="24"/>
          <w:szCs w:val="24"/>
          <w:bdr w:val="none" w:sz="0" w:space="0" w:color="auto" w:frame="1"/>
          <w:lang w:eastAsia="es-MX"/>
        </w:rPr>
        <w:t> Expedición de certificado de terminación de estudios de escuelas particulares incorporadas:</w:t>
      </w:r>
    </w:p>
    <w:p w14:paraId="0C24888C" w14:textId="77777777" w:rsidR="009C69A9" w:rsidRPr="009C69A9" w:rsidRDefault="009C69A9" w:rsidP="009C69A9">
      <w:pPr>
        <w:shd w:val="clear" w:color="auto" w:fill="FFFFFF"/>
        <w:spacing w:line="360" w:lineRule="atLeast"/>
        <w:ind w:left="108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09718E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De nivel preescolar </w:t>
      </w:r>
      <w:r w:rsidRPr="009C69A9">
        <w:rPr>
          <w:rFonts w:eastAsiaTheme="minorHAnsi" w:cs="Arial"/>
          <w:sz w:val="24"/>
          <w:szCs w:val="22"/>
          <w:lang w:eastAsia="en-US"/>
        </w:rPr>
        <w:t>$28.00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(VEINTIOCHO PESOS 00/100 M.N.) por alumno;</w:t>
      </w:r>
    </w:p>
    <w:p w14:paraId="6FA26E8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576A4A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De nivel primaria </w:t>
      </w:r>
      <w:r w:rsidRPr="009C69A9">
        <w:rPr>
          <w:rFonts w:eastAsiaTheme="minorHAnsi" w:cs="Arial"/>
          <w:sz w:val="24"/>
          <w:szCs w:val="22"/>
          <w:lang w:eastAsia="en-US"/>
        </w:rPr>
        <w:t>$72.00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(SETENTA Y DOS PESOS 00/100 M.N.) por alumno; y</w:t>
      </w:r>
    </w:p>
    <w:p w14:paraId="7398823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CC99F5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De nivel secundaria </w:t>
      </w:r>
      <w:r w:rsidRPr="009C69A9">
        <w:rPr>
          <w:rFonts w:eastAsiaTheme="minorHAnsi" w:cs="Arial"/>
          <w:sz w:val="24"/>
          <w:szCs w:val="22"/>
          <w:lang w:eastAsia="en-US"/>
        </w:rPr>
        <w:t>$143.00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CUARENTA Y TRES PESOS 00/100 M.N.) por alumno.</w:t>
      </w:r>
    </w:p>
    <w:p w14:paraId="1DF2177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7BABD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XXIII.</w:t>
      </w:r>
      <w:r w:rsidRPr="009C69A9">
        <w:rPr>
          <w:rFonts w:eastAsia="Arial Unicode MS" w:cs="Arial"/>
          <w:color w:val="000000"/>
          <w:sz w:val="24"/>
          <w:szCs w:val="24"/>
          <w:bdr w:val="none" w:sz="0" w:space="0" w:color="auto" w:frame="1"/>
          <w:lang w:eastAsia="es-MX"/>
        </w:rPr>
        <w:t>  Expedición de certificado de terminación de estudios de bachillerato general y nivel técnico </w:t>
      </w:r>
      <w:r w:rsidRPr="009C69A9">
        <w:rPr>
          <w:rFonts w:eastAsiaTheme="minorHAnsi" w:cs="Arial"/>
          <w:sz w:val="24"/>
          <w:szCs w:val="22"/>
          <w:lang w:eastAsia="en-US"/>
        </w:rPr>
        <w:t>$577.00</w:t>
      </w:r>
      <w:r w:rsidRPr="009C69A9">
        <w:rPr>
          <w:rFonts w:eastAsia="Arial Unicode MS" w:cs="Arial"/>
          <w:color w:val="000000"/>
          <w:sz w:val="32"/>
          <w:szCs w:val="24"/>
          <w:bdr w:val="none" w:sz="0" w:space="0" w:color="auto" w:frame="1"/>
          <w:lang w:eastAsia="es-MX"/>
        </w:rPr>
        <w:t> </w:t>
      </w:r>
      <w:r w:rsidRPr="009C69A9">
        <w:rPr>
          <w:rFonts w:eastAsia="Arial Unicode MS" w:cs="Arial"/>
          <w:color w:val="000000"/>
          <w:sz w:val="24"/>
          <w:szCs w:val="24"/>
          <w:bdr w:val="none" w:sz="0" w:space="0" w:color="auto" w:frame="1"/>
          <w:lang w:eastAsia="es-MX"/>
        </w:rPr>
        <w:t>(QUINIENTOS SETENTA Y SIETE PESOS 00/100 M.N.), por alumno.</w:t>
      </w:r>
    </w:p>
    <w:p w14:paraId="027C2F0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123C90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XXIV.</w:t>
      </w:r>
      <w:r w:rsidRPr="009C69A9">
        <w:rPr>
          <w:rFonts w:eastAsia="Arial Unicode MS" w:cs="Arial"/>
          <w:color w:val="000000"/>
          <w:sz w:val="24"/>
          <w:szCs w:val="24"/>
          <w:bdr w:val="none" w:sz="0" w:space="0" w:color="auto" w:frame="1"/>
          <w:lang w:eastAsia="es-MX"/>
        </w:rPr>
        <w:t>  Por registro de Colegios de Profesionistas </w:t>
      </w:r>
      <w:r w:rsidRPr="009C69A9">
        <w:rPr>
          <w:rFonts w:eastAsiaTheme="minorHAnsi" w:cs="Arial"/>
          <w:sz w:val="24"/>
          <w:szCs w:val="22"/>
          <w:lang w:eastAsia="en-US"/>
        </w:rPr>
        <w:t>$7,831.00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(SIETE MIL OCHOCIENTOS TREINTA Y UN PESOS 00/100 M.N.);</w:t>
      </w:r>
    </w:p>
    <w:p w14:paraId="04E3C39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30D39C0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w:t>
      </w:r>
      <w:r w:rsidRPr="009C69A9">
        <w:rPr>
          <w:rFonts w:eastAsia="Arial Unicode MS" w:cs="Arial"/>
          <w:color w:val="000000"/>
          <w:sz w:val="24"/>
          <w:szCs w:val="24"/>
          <w:bdr w:val="none" w:sz="0" w:space="0" w:color="auto" w:frame="1"/>
          <w:lang w:eastAsia="es-MX"/>
        </w:rPr>
        <w:t> Por encomienda al Registro del Colegio de Profesionistas:</w:t>
      </w:r>
    </w:p>
    <w:p w14:paraId="41156B0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DB86F2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Por cambio de nomenclatura del Colegio </w:t>
      </w:r>
      <w:r w:rsidRPr="009C69A9">
        <w:rPr>
          <w:rFonts w:eastAsiaTheme="minorHAnsi" w:cs="Arial"/>
          <w:sz w:val="24"/>
          <w:szCs w:val="22"/>
          <w:lang w:eastAsia="en-US"/>
        </w:rPr>
        <w:t>$899.00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(OCHOCIENTOS NOVENTA Y NUEVE PESOS 00/100 M.N.);</w:t>
      </w:r>
    </w:p>
    <w:p w14:paraId="578DAD3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13B2D0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Por cambios en nómina de socios </w:t>
      </w:r>
      <w:r w:rsidRPr="009C69A9">
        <w:rPr>
          <w:rFonts w:eastAsiaTheme="minorHAnsi" w:cs="Arial"/>
          <w:sz w:val="24"/>
          <w:szCs w:val="22"/>
          <w:lang w:eastAsia="en-US"/>
        </w:rPr>
        <w:t>$230.00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TREINTA PESOS 00/100 M.N.);</w:t>
      </w:r>
    </w:p>
    <w:p w14:paraId="063C91F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CB93C0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DEROGADA</w:t>
      </w:r>
    </w:p>
    <w:p w14:paraId="493FA27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948A09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XXVII.</w:t>
      </w:r>
      <w:r w:rsidRPr="009C69A9">
        <w:rPr>
          <w:rFonts w:eastAsia="Arial Unicode MS" w:cs="Arial"/>
          <w:color w:val="000000"/>
          <w:sz w:val="24"/>
          <w:szCs w:val="24"/>
          <w:bdr w:val="none" w:sz="0" w:space="0" w:color="auto" w:frame="1"/>
          <w:lang w:eastAsia="es-MX"/>
        </w:rPr>
        <w:t> Por tramite de documentos escolares de otros Estados </w:t>
      </w:r>
      <w:r w:rsidRPr="009C69A9">
        <w:rPr>
          <w:rFonts w:eastAsiaTheme="minorHAnsi" w:cs="Arial"/>
          <w:sz w:val="24"/>
          <w:szCs w:val="22"/>
          <w:lang w:eastAsia="en-US"/>
        </w:rPr>
        <w:t>$278.00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SETENTA Y OCHO PESOS 00/100 M.N.).</w:t>
      </w:r>
    </w:p>
    <w:p w14:paraId="6245E09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DC657AD" w14:textId="77777777" w:rsidR="009C69A9" w:rsidRPr="009C69A9" w:rsidRDefault="009C69A9" w:rsidP="009C69A9">
      <w:pPr>
        <w:shd w:val="clear" w:color="auto" w:fill="FFFFFF"/>
        <w:spacing w:line="360" w:lineRule="atLeast"/>
        <w:ind w:left="567" w:hanging="567"/>
        <w:jc w:val="both"/>
        <w:rPr>
          <w:rFonts w:eastAsiaTheme="minorHAnsi" w:cs="Arial"/>
          <w:sz w:val="24"/>
          <w:szCs w:val="22"/>
          <w:lang w:eastAsia="en-US"/>
        </w:rPr>
      </w:pPr>
      <w:r w:rsidRPr="009C69A9">
        <w:rPr>
          <w:rFonts w:eastAsia="Arial Unicode MS" w:cs="Arial"/>
          <w:b/>
          <w:bCs/>
          <w:color w:val="000000"/>
          <w:sz w:val="24"/>
          <w:szCs w:val="24"/>
          <w:bdr w:val="none" w:sz="0" w:space="0" w:color="auto" w:frame="1"/>
          <w:lang w:eastAsia="es-MX"/>
        </w:rPr>
        <w:t>XXVIII.</w:t>
      </w:r>
      <w:r w:rsidRPr="009C69A9">
        <w:rPr>
          <w:rFonts w:eastAsia="Arial Unicode MS" w:cs="Arial"/>
          <w:color w:val="000000"/>
          <w:sz w:val="24"/>
          <w:szCs w:val="24"/>
          <w:bdr w:val="none" w:sz="0" w:space="0" w:color="auto" w:frame="1"/>
          <w:lang w:eastAsia="es-MX"/>
        </w:rPr>
        <w:t> Por expedición de nuevo acuerdo por cambio de domicilio, cambio de titular y/o reestructuración de plan y programa de estudios </w:t>
      </w:r>
      <w:r w:rsidRPr="009C69A9">
        <w:rPr>
          <w:rFonts w:eastAsiaTheme="minorHAnsi" w:cs="Arial"/>
          <w:sz w:val="24"/>
          <w:szCs w:val="22"/>
          <w:lang w:eastAsia="en-US"/>
        </w:rPr>
        <w:t>$1,399.00 (UN MIL TRESCIENTOS NOVENTA Y NUEVE PESOS 00/100 M.N.).</w:t>
      </w:r>
    </w:p>
    <w:p w14:paraId="2D1E589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03A9E4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XXIX.</w:t>
      </w:r>
      <w:r w:rsidRPr="009C69A9">
        <w:rPr>
          <w:rFonts w:eastAsia="Arial Unicode MS" w:cs="Arial"/>
          <w:color w:val="000000"/>
          <w:sz w:val="24"/>
          <w:szCs w:val="24"/>
          <w:bdr w:val="none" w:sz="0" w:space="0" w:color="auto" w:frame="1"/>
          <w:lang w:eastAsia="es-MX"/>
        </w:rPr>
        <w:t>  Por nuevo reconocimiento de validez oficial de estudios a planes y programas de escuelas particulares incorporadas </w:t>
      </w:r>
      <w:r w:rsidRPr="009C69A9">
        <w:rPr>
          <w:rFonts w:eastAsiaTheme="minorHAnsi" w:cs="Arial"/>
          <w:sz w:val="24"/>
          <w:szCs w:val="22"/>
          <w:lang w:eastAsia="en-US"/>
        </w:rPr>
        <w:t>$1,399.00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(UN MIL TRESCIENTOS NOVENTA Y NUEVE PESOS 00/100 M.N.).</w:t>
      </w:r>
    </w:p>
    <w:p w14:paraId="63D6234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914BB8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XXX.</w:t>
      </w:r>
      <w:r w:rsidRPr="009C69A9">
        <w:rPr>
          <w:rFonts w:eastAsia="Arial Unicode MS" w:cs="Arial"/>
          <w:color w:val="000000"/>
          <w:sz w:val="24"/>
          <w:szCs w:val="24"/>
          <w:bdr w:val="none" w:sz="0" w:space="0" w:color="auto" w:frame="1"/>
          <w:lang w:eastAsia="es-MX"/>
        </w:rPr>
        <w:t> Por duplicado de acuerdo de incorporación </w:t>
      </w:r>
      <w:r w:rsidRPr="009C69A9">
        <w:rPr>
          <w:rFonts w:eastAsiaTheme="minorHAnsi" w:cs="Arial"/>
          <w:sz w:val="24"/>
          <w:szCs w:val="22"/>
          <w:lang w:eastAsia="en-US"/>
        </w:rPr>
        <w:t>$278.00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SETENTA Y OCHO PESOS 00/100 M.N.).</w:t>
      </w:r>
    </w:p>
    <w:p w14:paraId="1B6A222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1ABEC6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XXXI.</w:t>
      </w:r>
      <w:r w:rsidRPr="009C69A9">
        <w:rPr>
          <w:rFonts w:eastAsia="Arial Unicode MS" w:cs="Arial"/>
          <w:color w:val="000000"/>
          <w:sz w:val="24"/>
          <w:szCs w:val="24"/>
          <w:bdr w:val="none" w:sz="0" w:space="0" w:color="auto" w:frame="1"/>
          <w:lang w:eastAsia="es-MX"/>
        </w:rPr>
        <w:t>  </w:t>
      </w:r>
      <w:r w:rsidRPr="009C69A9">
        <w:rPr>
          <w:rFonts w:eastAsia="Arial Unicode MS" w:cs="Arial"/>
          <w:i/>
          <w:iCs/>
          <w:color w:val="000000"/>
          <w:sz w:val="24"/>
          <w:szCs w:val="24"/>
          <w:bdr w:val="none" w:sz="0" w:space="0" w:color="auto" w:frame="1"/>
          <w:lang w:eastAsia="es-MX"/>
        </w:rPr>
        <w:t>DEROGADA    </w:t>
      </w:r>
    </w:p>
    <w:p w14:paraId="4B9A2AC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466EC1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XXXII.</w:t>
      </w:r>
      <w:r w:rsidRPr="009C69A9">
        <w:rPr>
          <w:rFonts w:eastAsia="Arial Unicode MS" w:cs="Arial"/>
          <w:color w:val="000000"/>
          <w:sz w:val="24"/>
          <w:szCs w:val="24"/>
          <w:bdr w:val="none" w:sz="0" w:space="0" w:color="auto" w:frame="1"/>
          <w:lang w:eastAsia="es-MX"/>
        </w:rPr>
        <w:t> Por constancia de estudio y certificación parcial de estudios </w:t>
      </w:r>
      <w:r w:rsidRPr="009C69A9">
        <w:rPr>
          <w:rFonts w:eastAsiaTheme="minorHAnsi" w:cs="Arial"/>
          <w:sz w:val="24"/>
          <w:szCs w:val="22"/>
          <w:lang w:eastAsia="en-US"/>
        </w:rPr>
        <w:t>$143.00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CUARENTA Y TRES PESOS 00/100 M.N.).</w:t>
      </w:r>
    </w:p>
    <w:p w14:paraId="2B7B9D6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053104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XXXIII. </w:t>
      </w:r>
      <w:r w:rsidRPr="009C69A9">
        <w:rPr>
          <w:rFonts w:eastAsia="Arial Unicode MS" w:cs="Arial"/>
          <w:color w:val="000000"/>
          <w:sz w:val="24"/>
          <w:szCs w:val="24"/>
          <w:bdr w:val="none" w:sz="0" w:space="0" w:color="auto" w:frame="1"/>
          <w:lang w:eastAsia="es-MX"/>
        </w:rPr>
        <w:t>Preparatoria abierta.</w:t>
      </w:r>
    </w:p>
    <w:p w14:paraId="4DA437A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FF8D76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1. </w:t>
      </w:r>
      <w:r w:rsidRPr="009C69A9">
        <w:rPr>
          <w:rFonts w:eastAsia="Arial Unicode MS" w:cs="Arial"/>
          <w:color w:val="000000"/>
          <w:sz w:val="24"/>
          <w:szCs w:val="24"/>
          <w:bdr w:val="none" w:sz="0" w:space="0" w:color="auto" w:frame="1"/>
          <w:lang w:eastAsia="es-MX"/>
        </w:rPr>
        <w:t>Inscripción</w:t>
      </w:r>
      <w:r w:rsidRPr="009C69A9">
        <w:rPr>
          <w:rFonts w:eastAsia="Arial Unicode MS" w:cs="Arial"/>
          <w:b/>
          <w:bCs/>
          <w:color w:val="000000"/>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semestral</w:t>
      </w:r>
      <w:r w:rsidRPr="009C69A9">
        <w:rPr>
          <w:rFonts w:eastAsia="Arial Unicode MS" w:cs="Arial"/>
          <w:b/>
          <w:bCs/>
          <w:color w:val="000000"/>
          <w:sz w:val="24"/>
          <w:szCs w:val="24"/>
          <w:bdr w:val="none" w:sz="0" w:space="0" w:color="auto" w:frame="1"/>
          <w:lang w:eastAsia="es-MX"/>
        </w:rPr>
        <w:t> </w:t>
      </w:r>
      <w:r w:rsidRPr="009C69A9">
        <w:rPr>
          <w:rFonts w:eastAsiaTheme="minorHAnsi" w:cs="Arial"/>
          <w:sz w:val="24"/>
          <w:szCs w:val="22"/>
          <w:lang w:eastAsia="en-US"/>
        </w:rPr>
        <w:t>$136.00</w:t>
      </w:r>
      <w:r w:rsidRPr="009C69A9">
        <w:rPr>
          <w:rFonts w:eastAsia="Arial Unicode MS" w:cs="Arial"/>
          <w:b/>
          <w:bCs/>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TREINTA Y SEIS PESOS 00/100 M.N.).</w:t>
      </w:r>
    </w:p>
    <w:p w14:paraId="786CE91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0537845C" w14:textId="77777777" w:rsidR="009C69A9" w:rsidRPr="009C69A9" w:rsidRDefault="009C69A9" w:rsidP="009C69A9">
      <w:pPr>
        <w:shd w:val="clear" w:color="auto" w:fill="FFFFFF"/>
        <w:spacing w:line="330" w:lineRule="atLeast"/>
        <w:ind w:left="720"/>
        <w:jc w:val="both"/>
        <w:rPr>
          <w:rFonts w:cs="Arial"/>
          <w:sz w:val="24"/>
          <w:szCs w:val="24"/>
          <w:lang w:eastAsia="es-MX"/>
        </w:rPr>
      </w:pPr>
      <w:r w:rsidRPr="009C69A9">
        <w:rPr>
          <w:rFonts w:cs="Arial"/>
          <w:b/>
          <w:bCs/>
          <w:sz w:val="24"/>
          <w:szCs w:val="24"/>
          <w:bdr w:val="none" w:sz="0" w:space="0" w:color="auto" w:frame="1"/>
          <w:lang w:eastAsia="es-MX"/>
        </w:rPr>
        <w:t>2.</w:t>
      </w:r>
      <w:r w:rsidRPr="009C69A9">
        <w:rPr>
          <w:rFonts w:cs="Arial"/>
          <w:sz w:val="24"/>
          <w:szCs w:val="24"/>
          <w:bdr w:val="none" w:sz="0" w:space="0" w:color="auto" w:frame="1"/>
          <w:lang w:eastAsia="es-MX"/>
        </w:rPr>
        <w:t> </w:t>
      </w:r>
      <w:r w:rsidRPr="009C69A9">
        <w:rPr>
          <w:rFonts w:eastAsiaTheme="minorHAnsi" w:cs="Arial"/>
          <w:sz w:val="24"/>
          <w:szCs w:val="22"/>
          <w:lang w:eastAsia="en-US"/>
        </w:rPr>
        <w:t>Credencial $104.00</w:t>
      </w:r>
      <w:r w:rsidRPr="009C69A9">
        <w:rPr>
          <w:rFonts w:cs="Arial"/>
          <w:sz w:val="28"/>
          <w:szCs w:val="24"/>
          <w:bdr w:val="none" w:sz="0" w:space="0" w:color="auto" w:frame="1"/>
          <w:lang w:eastAsia="es-MX"/>
        </w:rPr>
        <w:t> </w:t>
      </w:r>
      <w:r w:rsidRPr="009C69A9">
        <w:rPr>
          <w:rFonts w:cs="Arial"/>
          <w:sz w:val="24"/>
          <w:szCs w:val="24"/>
          <w:bdr w:val="none" w:sz="0" w:space="0" w:color="auto" w:frame="1"/>
          <w:lang w:eastAsia="es-MX"/>
        </w:rPr>
        <w:t>(CIENTO CUATRO PESOS 00/100 M.N.).</w:t>
      </w:r>
    </w:p>
    <w:p w14:paraId="3DDD5EEA" w14:textId="77777777" w:rsidR="009C69A9" w:rsidRPr="009C69A9" w:rsidRDefault="009C69A9" w:rsidP="009C69A9">
      <w:pPr>
        <w:shd w:val="clear" w:color="auto" w:fill="FFFFFF"/>
        <w:spacing w:line="330" w:lineRule="atLeast"/>
        <w:ind w:left="927"/>
        <w:jc w:val="both"/>
        <w:rPr>
          <w:rFonts w:cs="Arial"/>
          <w:sz w:val="24"/>
          <w:szCs w:val="24"/>
          <w:lang w:eastAsia="es-MX"/>
        </w:rPr>
      </w:pPr>
      <w:r w:rsidRPr="009C69A9">
        <w:rPr>
          <w:rFonts w:cs="Arial"/>
          <w:b/>
          <w:bCs/>
          <w:sz w:val="24"/>
          <w:szCs w:val="24"/>
          <w:bdr w:val="none" w:sz="0" w:space="0" w:color="auto" w:frame="1"/>
          <w:lang w:eastAsia="es-MX"/>
        </w:rPr>
        <w:t> </w:t>
      </w:r>
    </w:p>
    <w:p w14:paraId="708F1843"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b/>
          <w:bCs/>
          <w:sz w:val="24"/>
          <w:szCs w:val="24"/>
          <w:bdr w:val="none" w:sz="0" w:space="0" w:color="auto" w:frame="1"/>
          <w:lang w:eastAsia="es-MX"/>
        </w:rPr>
        <w:t>3.    </w:t>
      </w:r>
      <w:r w:rsidRPr="009C69A9">
        <w:rPr>
          <w:rFonts w:cs="Arial"/>
          <w:sz w:val="24"/>
          <w:szCs w:val="24"/>
          <w:bdr w:val="none" w:sz="0" w:space="0" w:color="auto" w:frame="1"/>
          <w:lang w:eastAsia="es-MX"/>
        </w:rPr>
        <w:t>Evaluación </w:t>
      </w:r>
      <w:r w:rsidRPr="009C69A9">
        <w:rPr>
          <w:rFonts w:eastAsiaTheme="minorHAnsi" w:cs="Arial"/>
          <w:sz w:val="24"/>
          <w:szCs w:val="22"/>
          <w:lang w:eastAsia="en-US"/>
        </w:rPr>
        <w:t>$68.00</w:t>
      </w:r>
      <w:r w:rsidRPr="009C69A9">
        <w:rPr>
          <w:rFonts w:cs="Arial"/>
          <w:sz w:val="28"/>
          <w:szCs w:val="24"/>
          <w:bdr w:val="none" w:sz="0" w:space="0" w:color="auto" w:frame="1"/>
          <w:lang w:eastAsia="es-MX"/>
        </w:rPr>
        <w:t> </w:t>
      </w:r>
      <w:r w:rsidRPr="009C69A9">
        <w:rPr>
          <w:rFonts w:cs="Arial"/>
          <w:sz w:val="24"/>
          <w:szCs w:val="24"/>
          <w:bdr w:val="none" w:sz="0" w:space="0" w:color="auto" w:frame="1"/>
          <w:lang w:eastAsia="es-MX"/>
        </w:rPr>
        <w:t>(SESENTA Y OCHO PESOS 00/100 M.N.).</w:t>
      </w:r>
      <w:r w:rsidRPr="009C69A9">
        <w:rPr>
          <w:rFonts w:cs="Arial"/>
          <w:sz w:val="24"/>
          <w:szCs w:val="24"/>
          <w:lang w:eastAsia="es-MX"/>
        </w:rPr>
        <w:br/>
      </w:r>
      <w:r w:rsidRPr="009C69A9">
        <w:rPr>
          <w:rFonts w:cs="Arial"/>
          <w:sz w:val="24"/>
          <w:szCs w:val="24"/>
          <w:lang w:eastAsia="es-MX"/>
        </w:rPr>
        <w:br/>
      </w:r>
      <w:r w:rsidRPr="009C69A9">
        <w:rPr>
          <w:rFonts w:cs="Arial"/>
          <w:b/>
          <w:bCs/>
          <w:sz w:val="24"/>
          <w:szCs w:val="24"/>
          <w:bdr w:val="none" w:sz="0" w:space="0" w:color="auto" w:frame="1"/>
          <w:lang w:eastAsia="es-MX"/>
        </w:rPr>
        <w:t> </w:t>
      </w:r>
    </w:p>
    <w:p w14:paraId="3CA2B9B3" w14:textId="77777777" w:rsidR="009C69A9" w:rsidRPr="009C69A9" w:rsidRDefault="009C69A9" w:rsidP="009C69A9">
      <w:pPr>
        <w:shd w:val="clear" w:color="auto" w:fill="FFFFFF"/>
        <w:spacing w:line="330" w:lineRule="atLeast"/>
        <w:ind w:left="720" w:hanging="360"/>
        <w:jc w:val="both"/>
        <w:rPr>
          <w:rFonts w:cs="Arial"/>
          <w:sz w:val="24"/>
          <w:szCs w:val="24"/>
          <w:lang w:eastAsia="es-MX"/>
        </w:rPr>
      </w:pPr>
      <w:r w:rsidRPr="009C69A9">
        <w:rPr>
          <w:rFonts w:cs="Arial"/>
          <w:b/>
          <w:bCs/>
          <w:sz w:val="24"/>
          <w:szCs w:val="24"/>
          <w:bdr w:val="none" w:sz="0" w:space="0" w:color="auto" w:frame="1"/>
          <w:lang w:eastAsia="es-MX"/>
        </w:rPr>
        <w:t>4.    </w:t>
      </w:r>
      <w:r w:rsidRPr="009C69A9">
        <w:rPr>
          <w:rFonts w:cs="Arial"/>
          <w:sz w:val="24"/>
          <w:szCs w:val="24"/>
          <w:bdr w:val="none" w:sz="0" w:space="0" w:color="auto" w:frame="1"/>
          <w:lang w:eastAsia="es-MX"/>
        </w:rPr>
        <w:t>Certificado </w:t>
      </w:r>
      <w:r w:rsidRPr="009C69A9">
        <w:rPr>
          <w:rFonts w:eastAsiaTheme="minorHAnsi" w:cs="Arial"/>
          <w:sz w:val="24"/>
          <w:szCs w:val="22"/>
          <w:lang w:eastAsia="en-US"/>
        </w:rPr>
        <w:t>$659.00</w:t>
      </w:r>
      <w:r w:rsidRPr="009C69A9">
        <w:rPr>
          <w:rFonts w:cs="Arial"/>
          <w:sz w:val="28"/>
          <w:szCs w:val="24"/>
          <w:bdr w:val="none" w:sz="0" w:space="0" w:color="auto" w:frame="1"/>
          <w:lang w:eastAsia="es-MX"/>
        </w:rPr>
        <w:t> </w:t>
      </w:r>
      <w:r w:rsidRPr="009C69A9">
        <w:rPr>
          <w:rFonts w:cs="Arial"/>
          <w:sz w:val="24"/>
          <w:szCs w:val="24"/>
          <w:bdr w:val="none" w:sz="0" w:space="0" w:color="auto" w:frame="1"/>
          <w:lang w:eastAsia="es-MX"/>
        </w:rPr>
        <w:t>(SEISCIENTOS CINCUENTA Y NUEVE PESOS 00/100 M.N.).</w:t>
      </w:r>
    </w:p>
    <w:p w14:paraId="49BAEF81" w14:textId="77777777" w:rsidR="009C69A9" w:rsidRPr="009C69A9" w:rsidRDefault="009C69A9" w:rsidP="009C69A9">
      <w:pPr>
        <w:shd w:val="clear" w:color="auto" w:fill="FFFFFF"/>
        <w:spacing w:line="330" w:lineRule="atLeast"/>
        <w:ind w:left="720"/>
        <w:jc w:val="both"/>
        <w:rPr>
          <w:rFonts w:cs="Arial"/>
          <w:sz w:val="24"/>
          <w:szCs w:val="24"/>
          <w:lang w:eastAsia="es-MX"/>
        </w:rPr>
      </w:pPr>
      <w:r w:rsidRPr="009C69A9">
        <w:rPr>
          <w:rFonts w:cs="Arial"/>
          <w:b/>
          <w:bCs/>
          <w:sz w:val="24"/>
          <w:szCs w:val="24"/>
          <w:bdr w:val="none" w:sz="0" w:space="0" w:color="auto" w:frame="1"/>
          <w:lang w:eastAsia="es-MX"/>
        </w:rPr>
        <w:t> </w:t>
      </w:r>
    </w:p>
    <w:p w14:paraId="2382FBC9" w14:textId="77777777" w:rsidR="009C69A9" w:rsidRPr="009C69A9" w:rsidRDefault="009C69A9" w:rsidP="009C69A9">
      <w:pPr>
        <w:numPr>
          <w:ilvl w:val="0"/>
          <w:numId w:val="30"/>
        </w:numPr>
        <w:shd w:val="clear" w:color="auto" w:fill="FFFFFF"/>
        <w:spacing w:after="200" w:line="330" w:lineRule="atLeast"/>
        <w:jc w:val="both"/>
        <w:rPr>
          <w:rFonts w:cs="Arial"/>
          <w:sz w:val="24"/>
          <w:szCs w:val="24"/>
          <w:lang w:eastAsia="es-MX"/>
        </w:rPr>
      </w:pPr>
      <w:r w:rsidRPr="009C69A9">
        <w:rPr>
          <w:rFonts w:cs="Arial"/>
          <w:sz w:val="24"/>
          <w:szCs w:val="24"/>
          <w:bdr w:val="none" w:sz="0" w:space="0" w:color="auto" w:frame="1"/>
          <w:lang w:eastAsia="es-MX"/>
        </w:rPr>
        <w:t>Constancias </w:t>
      </w:r>
      <w:r w:rsidRPr="009C69A9">
        <w:rPr>
          <w:rFonts w:eastAsiaTheme="minorHAnsi" w:cs="Arial"/>
          <w:sz w:val="24"/>
          <w:szCs w:val="22"/>
          <w:lang w:eastAsia="en-US"/>
        </w:rPr>
        <w:t>$167.00</w:t>
      </w:r>
      <w:r w:rsidRPr="009C69A9">
        <w:rPr>
          <w:rFonts w:cs="Arial"/>
          <w:sz w:val="28"/>
          <w:szCs w:val="24"/>
          <w:bdr w:val="none" w:sz="0" w:space="0" w:color="auto" w:frame="1"/>
          <w:lang w:eastAsia="es-MX"/>
        </w:rPr>
        <w:t> </w:t>
      </w:r>
      <w:r w:rsidRPr="009C69A9">
        <w:rPr>
          <w:rFonts w:cs="Arial"/>
          <w:sz w:val="24"/>
          <w:szCs w:val="24"/>
          <w:bdr w:val="none" w:sz="0" w:space="0" w:color="auto" w:frame="1"/>
          <w:lang w:eastAsia="es-MX"/>
        </w:rPr>
        <w:t>(CIENTO SESENTA Y SIETE PESOS 00/100 M.N.).</w:t>
      </w:r>
    </w:p>
    <w:p w14:paraId="7302124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18419D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33E0244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8DB683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128.</w:t>
      </w:r>
      <w:r w:rsidRPr="009C69A9">
        <w:rPr>
          <w:rFonts w:eastAsia="Arial Unicode MS" w:cs="Arial"/>
          <w:color w:val="000000"/>
          <w:sz w:val="24"/>
          <w:szCs w:val="24"/>
          <w:bdr w:val="none" w:sz="0" w:space="0" w:color="auto" w:frame="1"/>
          <w:lang w:eastAsia="es-MX"/>
        </w:rPr>
        <w:t> Son sujetos de este derecho, las personas que soliciten los servicios que se establecen en el artículo que antecede.</w:t>
      </w:r>
    </w:p>
    <w:p w14:paraId="543AE6D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2B5C70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42A12EF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C94527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129.</w:t>
      </w:r>
      <w:r w:rsidRPr="009C69A9">
        <w:rPr>
          <w:rFonts w:eastAsia="Arial Unicode MS" w:cs="Arial"/>
          <w:color w:val="000000"/>
          <w:sz w:val="24"/>
          <w:szCs w:val="24"/>
          <w:bdr w:val="none" w:sz="0" w:space="0" w:color="auto" w:frame="1"/>
          <w:lang w:eastAsia="es-MX"/>
        </w:rPr>
        <w:t> El pago de los derechos a que se refiere este Capítulo, deberá efectuarse en las Instituciones de Crédito o establecimientos autorizados, previamente a la prestación del servicio.</w:t>
      </w:r>
    </w:p>
    <w:p w14:paraId="212D503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26A25E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CAPÍTULO SÉPTIMO</w:t>
      </w:r>
    </w:p>
    <w:p w14:paraId="1D3D721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POR SERVICIOS DE LA SECRETARÍA DE MEDIO AMBIENTE</w:t>
      </w:r>
    </w:p>
    <w:p w14:paraId="594F1F1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 </w:t>
      </w:r>
    </w:p>
    <w:p w14:paraId="4B68B8C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ARTÍCULO 130.</w:t>
      </w:r>
      <w:r w:rsidRPr="009C69A9">
        <w:rPr>
          <w:rFonts w:eastAsia="Arial Unicode MS" w:cs="Arial"/>
          <w:color w:val="0D0D0D"/>
          <w:sz w:val="24"/>
          <w:szCs w:val="24"/>
          <w:bdr w:val="none" w:sz="0" w:space="0" w:color="auto" w:frame="1"/>
          <w:lang w:eastAsia="es-MX"/>
        </w:rPr>
        <w:t> Los servicios que presta la Secretaría de Medio Ambiente, causarán derechos conforme a la siguiente:</w:t>
      </w:r>
    </w:p>
    <w:p w14:paraId="0B859B1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 </w:t>
      </w:r>
    </w:p>
    <w:p w14:paraId="1F9A767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TARIFA</w:t>
      </w:r>
    </w:p>
    <w:p w14:paraId="03BEF81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 </w:t>
      </w:r>
    </w:p>
    <w:p w14:paraId="50413E4F" w14:textId="77777777" w:rsidR="009C69A9" w:rsidRPr="009C69A9" w:rsidRDefault="009C69A9" w:rsidP="009C69A9">
      <w:pPr>
        <w:shd w:val="clear" w:color="auto" w:fill="FFFFFF"/>
        <w:spacing w:line="360" w:lineRule="atLeast"/>
        <w:jc w:val="both"/>
        <w:rPr>
          <w:rFonts w:eastAsiaTheme="minorHAnsi" w:cs="Arial"/>
          <w:sz w:val="24"/>
          <w:szCs w:val="22"/>
          <w:lang w:eastAsia="en-US"/>
        </w:rPr>
      </w:pPr>
      <w:r w:rsidRPr="009C69A9">
        <w:rPr>
          <w:rFonts w:eastAsia="Arial Unicode MS" w:cs="Arial"/>
          <w:b/>
          <w:bCs/>
          <w:color w:val="000000"/>
          <w:sz w:val="24"/>
          <w:szCs w:val="24"/>
          <w:bdr w:val="none" w:sz="0" w:space="0" w:color="auto" w:frame="1"/>
          <w:lang w:eastAsia="es-MX"/>
        </w:rPr>
        <w:t>I. </w:t>
      </w:r>
      <w:r w:rsidRPr="009C69A9">
        <w:rPr>
          <w:rFonts w:eastAsiaTheme="minorHAnsi" w:cs="Arial"/>
          <w:sz w:val="24"/>
          <w:szCs w:val="22"/>
          <w:lang w:eastAsia="en-US"/>
        </w:rPr>
        <w:t>Por recepción, evaluación y expedición de la autorización del Generador de Residuos de Manejo Especial, $4,725.00 (CUATRO MIL SETECIENTOS VEINTICINCO PESOS 00/100 M.N.).</w:t>
      </w:r>
    </w:p>
    <w:p w14:paraId="72004B5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 </w:t>
      </w:r>
    </w:p>
    <w:p w14:paraId="105839DB"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II.</w:t>
      </w:r>
      <w:r w:rsidRPr="009C69A9">
        <w:rPr>
          <w:rFonts w:eastAsiaTheme="minorHAnsi" w:cs="Arial"/>
          <w:sz w:val="24"/>
          <w:szCs w:val="22"/>
          <w:lang w:eastAsia="en-US"/>
        </w:rPr>
        <w:t> Por la recepción, evaluación y expedición de la autorización bianual como Transportista de Residuos de Manejo Especial $9,000.00 (NUEVE MIL PESOS 00/100M.N.).</w:t>
      </w:r>
    </w:p>
    <w:p w14:paraId="23B03ED5"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p>
    <w:p w14:paraId="3B6734AA"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III.</w:t>
      </w:r>
      <w:r w:rsidRPr="009C69A9">
        <w:rPr>
          <w:rFonts w:eastAsiaTheme="minorHAnsi" w:cs="Arial"/>
          <w:sz w:val="24"/>
          <w:szCs w:val="22"/>
          <w:lang w:eastAsia="en-US"/>
        </w:rPr>
        <w:t> Por expedición de la revalidación bianual de la autorización como Transportista de Residuos de Manejo Especial $3,600.00 (TRES MIL SEISCIENTOS PESOS 00/100 M.N.).</w:t>
      </w:r>
    </w:p>
    <w:p w14:paraId="015C3BF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A7472C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 </w:t>
      </w:r>
      <w:r w:rsidRPr="009C69A9">
        <w:rPr>
          <w:rFonts w:eastAsia="Arial Unicode MS" w:cs="Arial"/>
          <w:color w:val="000000"/>
          <w:sz w:val="24"/>
          <w:szCs w:val="24"/>
          <w:bdr w:val="none" w:sz="0" w:space="0" w:color="auto" w:frame="1"/>
          <w:lang w:eastAsia="es-MX"/>
        </w:rPr>
        <w:t>Por la recepción, evaluación y expedición de la Licencia de Funcionamiento en Materia de Atmósfera </w:t>
      </w:r>
      <w:r w:rsidRPr="009C69A9">
        <w:rPr>
          <w:rFonts w:eastAsiaTheme="minorHAnsi" w:cs="Arial"/>
          <w:sz w:val="24"/>
          <w:szCs w:val="22"/>
          <w:lang w:eastAsia="en-US"/>
        </w:rPr>
        <w:t>$6,292.00</w:t>
      </w:r>
      <w:r w:rsidRPr="009C69A9">
        <w:rPr>
          <w:rFonts w:eastAsia="Arial Unicode MS" w:cs="Arial"/>
          <w:color w:val="000000"/>
          <w:sz w:val="24"/>
          <w:szCs w:val="24"/>
          <w:bdr w:val="none" w:sz="0" w:space="0" w:color="auto" w:frame="1"/>
          <w:lang w:eastAsia="es-MX"/>
        </w:rPr>
        <w:t> (SEIS MIL DOSCIENTOS NOVENTA Y DOS PESOS 00/100M.N.).</w:t>
      </w:r>
    </w:p>
    <w:p w14:paraId="706326A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6CF10D1"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V.</w:t>
      </w:r>
      <w:r w:rsidRPr="009C69A9">
        <w:rPr>
          <w:rFonts w:eastAsiaTheme="minorHAnsi" w:cs="Arial"/>
          <w:sz w:val="24"/>
          <w:szCs w:val="22"/>
          <w:lang w:eastAsia="en-US"/>
        </w:rPr>
        <w:t> Por la recepción, evaluación y expedición de la actualización de la Licencia de Funcionamiento en Materia de Atmósfera $3,149.00 (TRES MIL CIENTO CUARENTA Y NUEVE PESOS 00/100 M.N.).</w:t>
      </w:r>
    </w:p>
    <w:p w14:paraId="70C4D94C"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p>
    <w:p w14:paraId="4AD11B5D"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VI.</w:t>
      </w:r>
      <w:r w:rsidRPr="009C69A9">
        <w:rPr>
          <w:rFonts w:eastAsiaTheme="minorHAnsi" w:cs="Arial"/>
          <w:sz w:val="24"/>
          <w:szCs w:val="22"/>
          <w:lang w:eastAsia="en-US"/>
        </w:rPr>
        <w:t> Por la evaluación y resolución de la Manifestación de Impacto Ambiental $8,197.00 (OCHO MIL CIENTO NOVENTA Y SIETE PESOS 00/100 M.N.).</w:t>
      </w:r>
    </w:p>
    <w:p w14:paraId="5313A835"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p>
    <w:p w14:paraId="3428E8E6"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VII.</w:t>
      </w:r>
      <w:r w:rsidRPr="009C69A9">
        <w:rPr>
          <w:rFonts w:eastAsiaTheme="minorHAnsi" w:cs="Arial"/>
          <w:sz w:val="24"/>
          <w:szCs w:val="22"/>
          <w:lang w:eastAsia="en-US"/>
        </w:rPr>
        <w:t> Por la evaluación y resolución del Informe Preventivo de Impacto Ambiental $5,481.00 (CINCO MIL CUATROCIENTOS OCHENTA Y UN PESOS 00/100 M.N.).</w:t>
      </w:r>
    </w:p>
    <w:p w14:paraId="207B8BC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EAD60E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 </w:t>
      </w:r>
      <w:r w:rsidRPr="009C69A9">
        <w:rPr>
          <w:rFonts w:eastAsia="Arial Unicode MS" w:cs="Arial"/>
          <w:color w:val="000000"/>
          <w:sz w:val="24"/>
          <w:szCs w:val="24"/>
          <w:bdr w:val="none" w:sz="0" w:space="0" w:color="auto" w:frame="1"/>
          <w:lang w:eastAsia="es-MX"/>
        </w:rPr>
        <w:t>Por inscripción en el Registro Estatal de los Prestadores de Servicios Profesionales en materia de impacto ambiental, </w:t>
      </w:r>
      <w:r w:rsidRPr="009C69A9">
        <w:rPr>
          <w:rFonts w:eastAsiaTheme="minorHAnsi" w:cs="Arial"/>
          <w:sz w:val="24"/>
          <w:szCs w:val="22"/>
          <w:lang w:eastAsia="en-US"/>
        </w:rPr>
        <w:t>$2,796.00</w:t>
      </w:r>
      <w:r w:rsidRPr="009C69A9">
        <w:rPr>
          <w:rFonts w:eastAsia="Arial Unicode MS" w:cs="Arial"/>
          <w:color w:val="000000"/>
          <w:sz w:val="24"/>
          <w:szCs w:val="24"/>
          <w:bdr w:val="none" w:sz="0" w:space="0" w:color="auto" w:frame="1"/>
          <w:lang w:eastAsia="es-MX"/>
        </w:rPr>
        <w:t> (DOS MIL SETECIENTOS NOVENTA Y SEIS PESOS 00/100 M.N.).</w:t>
      </w:r>
    </w:p>
    <w:p w14:paraId="1C6B461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A6C1DA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 </w:t>
      </w:r>
      <w:r w:rsidRPr="009C69A9">
        <w:rPr>
          <w:rFonts w:eastAsia="Arial Unicode MS" w:cs="Arial"/>
          <w:color w:val="000000"/>
          <w:sz w:val="24"/>
          <w:szCs w:val="24"/>
          <w:bdr w:val="none" w:sz="0" w:space="0" w:color="auto" w:frame="1"/>
          <w:lang w:eastAsia="es-MX"/>
        </w:rPr>
        <w:t>Por refrendo anual en el Registro Estatal de los Prestadores de Servicios Profesionales en materia de impacto ambiental, </w:t>
      </w:r>
      <w:r w:rsidRPr="009C69A9">
        <w:rPr>
          <w:rFonts w:eastAsiaTheme="minorHAnsi" w:cs="Arial"/>
          <w:sz w:val="22"/>
          <w:szCs w:val="22"/>
          <w:lang w:eastAsia="en-US"/>
        </w:rPr>
        <w:t>$1,399.00</w:t>
      </w:r>
      <w:r w:rsidRPr="009C69A9">
        <w:rPr>
          <w:rFonts w:eastAsia="Arial Unicode MS" w:cs="Arial"/>
          <w:color w:val="000000"/>
          <w:sz w:val="24"/>
          <w:szCs w:val="24"/>
          <w:bdr w:val="none" w:sz="0" w:space="0" w:color="auto" w:frame="1"/>
          <w:lang w:eastAsia="es-MX"/>
        </w:rPr>
        <w:t> (UN MIL TRESCIENTOS NOVENTA Y NUEVE PESOS 00/100 M.N.).</w:t>
      </w:r>
    </w:p>
    <w:p w14:paraId="00BB100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 </w:t>
      </w:r>
    </w:p>
    <w:p w14:paraId="2361928A"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w:t>
      </w:r>
      <w:r w:rsidRPr="009C69A9">
        <w:rPr>
          <w:rFonts w:eastAsiaTheme="minorHAnsi" w:cs="Arial"/>
          <w:sz w:val="24"/>
          <w:szCs w:val="22"/>
          <w:lang w:eastAsia="en-US"/>
        </w:rPr>
        <w:t> Por inscripción en el Registro Estatal de los Prestadores de Servicios Profesionales en materia de residuos de manejo especial, $4,000.00 (CUATRO MIL PESOS 00/100 M.N.), con vigencia bianual.</w:t>
      </w:r>
    </w:p>
    <w:p w14:paraId="713F76FF"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p>
    <w:p w14:paraId="2AC50930"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XI.</w:t>
      </w:r>
      <w:r w:rsidRPr="009C69A9">
        <w:rPr>
          <w:rFonts w:eastAsiaTheme="minorHAnsi" w:cs="Arial"/>
          <w:sz w:val="24"/>
          <w:szCs w:val="22"/>
          <w:lang w:eastAsia="en-US"/>
        </w:rPr>
        <w:t> Por refrendo bianual en el Registro Estatal de los Prestadores de Servicios Profesionales en materia de residuos de manejo especial, $2,000.00 (DOS MIL PESOS 00/100 M.N.).</w:t>
      </w:r>
    </w:p>
    <w:p w14:paraId="63FE51EC"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p>
    <w:p w14:paraId="2E99C29F"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XII.</w:t>
      </w:r>
      <w:r w:rsidRPr="009C69A9">
        <w:rPr>
          <w:rFonts w:eastAsiaTheme="minorHAnsi" w:cs="Arial"/>
          <w:sz w:val="24"/>
          <w:szCs w:val="22"/>
          <w:lang w:eastAsia="en-US"/>
        </w:rPr>
        <w:t> Por trámite bianual de recepción, evaluación y otorgamiento de la resolución sobre la solicitud de autorización de sitio de acopio y/o almacenamiento de residuos de manejo especial, $10,000.00 (DIEZ MIL PESOS 00/100 M.N.).</w:t>
      </w:r>
    </w:p>
    <w:p w14:paraId="5BCC1937"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XIII.</w:t>
      </w:r>
      <w:r w:rsidRPr="009C69A9">
        <w:rPr>
          <w:rFonts w:eastAsiaTheme="minorHAnsi" w:cs="Arial"/>
          <w:sz w:val="24"/>
          <w:szCs w:val="22"/>
          <w:lang w:eastAsia="en-US"/>
        </w:rPr>
        <w:t> Por revalidación bianual de la autorización de sitio de acopio y/o almacenamiento de residuos de manejo especial $6,000.00 (SEIS MIL PESOS 00/100 M.N.).</w:t>
      </w:r>
    </w:p>
    <w:p w14:paraId="3FF02973"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XIV.</w:t>
      </w:r>
      <w:r w:rsidRPr="009C69A9">
        <w:rPr>
          <w:rFonts w:eastAsiaTheme="minorHAnsi" w:cs="Arial"/>
          <w:sz w:val="24"/>
          <w:szCs w:val="22"/>
          <w:lang w:eastAsia="en-US"/>
        </w:rPr>
        <w:t xml:space="preserve"> Por trámite bianual de recepción, evaluación y otorgamiento de la resolución sobre la solicitud de autorización de sitio de tratamiento y/o </w:t>
      </w:r>
      <w:proofErr w:type="spellStart"/>
      <w:r w:rsidRPr="009C69A9">
        <w:rPr>
          <w:rFonts w:eastAsiaTheme="minorHAnsi" w:cs="Arial"/>
          <w:sz w:val="24"/>
          <w:szCs w:val="22"/>
          <w:lang w:eastAsia="en-US"/>
        </w:rPr>
        <w:t>coprocesamiento</w:t>
      </w:r>
      <w:proofErr w:type="spellEnd"/>
      <w:r w:rsidRPr="009C69A9">
        <w:rPr>
          <w:rFonts w:eastAsiaTheme="minorHAnsi" w:cs="Arial"/>
          <w:sz w:val="24"/>
          <w:szCs w:val="22"/>
          <w:lang w:eastAsia="en-US"/>
        </w:rPr>
        <w:t xml:space="preserve"> de residuos de manejo especial, $6,000.00 (SEIS MIL PESOS 00/100 M.N.).</w:t>
      </w:r>
    </w:p>
    <w:p w14:paraId="7B72EBC7"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XV.</w:t>
      </w:r>
      <w:r w:rsidRPr="009C69A9">
        <w:rPr>
          <w:rFonts w:eastAsiaTheme="minorHAnsi" w:cs="Arial"/>
          <w:sz w:val="24"/>
          <w:szCs w:val="22"/>
          <w:lang w:eastAsia="en-US"/>
        </w:rPr>
        <w:t xml:space="preserve"> Por trámite bianual de revalidación de la autorización de sitio de tratamiento y/o </w:t>
      </w:r>
      <w:proofErr w:type="spellStart"/>
      <w:r w:rsidRPr="009C69A9">
        <w:rPr>
          <w:rFonts w:eastAsiaTheme="minorHAnsi" w:cs="Arial"/>
          <w:sz w:val="24"/>
          <w:szCs w:val="22"/>
          <w:lang w:eastAsia="en-US"/>
        </w:rPr>
        <w:t>coprocesamiento</w:t>
      </w:r>
      <w:proofErr w:type="spellEnd"/>
      <w:r w:rsidRPr="009C69A9">
        <w:rPr>
          <w:rFonts w:eastAsiaTheme="minorHAnsi" w:cs="Arial"/>
          <w:sz w:val="24"/>
          <w:szCs w:val="22"/>
          <w:lang w:eastAsia="en-US"/>
        </w:rPr>
        <w:t xml:space="preserve"> de residuos de manejo especial, $4,000.00 (CUATRO MIL PESOS 00/100 M.N.).</w:t>
      </w:r>
    </w:p>
    <w:p w14:paraId="02CC2AAE"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XVI.</w:t>
      </w:r>
      <w:r w:rsidRPr="009C69A9">
        <w:rPr>
          <w:rFonts w:eastAsiaTheme="minorHAnsi" w:cs="Arial"/>
          <w:sz w:val="24"/>
          <w:szCs w:val="22"/>
          <w:lang w:eastAsia="en-US"/>
        </w:rPr>
        <w:t> Por trámite bianual de recepción, evaluación y otorgamiento de la resolución sobre la solicitud de autorización de reciclado de residuos de manejo especial $3,000.00 (TRES MIL PESOS 00/100 M.N.).</w:t>
      </w:r>
    </w:p>
    <w:p w14:paraId="6D8E1293"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XVII.</w:t>
      </w:r>
      <w:r w:rsidRPr="009C69A9">
        <w:rPr>
          <w:rFonts w:eastAsiaTheme="minorHAnsi" w:cs="Arial"/>
          <w:sz w:val="24"/>
          <w:szCs w:val="22"/>
          <w:lang w:eastAsia="en-US"/>
        </w:rPr>
        <w:t> Por trámite bianual años de revalidación de la autorización de reciclado de residuos de manejo especial, $2,000.00 (DOS MIL PESOS 00/100 M.N.).</w:t>
      </w:r>
    </w:p>
    <w:p w14:paraId="7E6B888A"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XVIII.</w:t>
      </w:r>
      <w:r w:rsidRPr="009C69A9">
        <w:rPr>
          <w:rFonts w:eastAsiaTheme="minorHAnsi" w:cs="Arial"/>
          <w:sz w:val="24"/>
          <w:szCs w:val="22"/>
          <w:lang w:eastAsia="en-US"/>
        </w:rPr>
        <w:t> Por trámite bianual de recepción, evaluación y otorgamiento de la resolución sobre la solicitud de autorización de sitio de disposición final de residuos de manejo especial, $20,000.00 (VEINTE MIL PESOS 00/100 M.N.).</w:t>
      </w:r>
    </w:p>
    <w:p w14:paraId="7E61FFB4"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XIX.</w:t>
      </w:r>
      <w:r w:rsidRPr="009C69A9">
        <w:rPr>
          <w:rFonts w:eastAsiaTheme="minorHAnsi" w:cs="Arial"/>
          <w:sz w:val="24"/>
          <w:szCs w:val="22"/>
          <w:lang w:eastAsia="en-US"/>
        </w:rPr>
        <w:t> Por trámite bianual de revalidación de la autorización de sitio de disposición final de residuos de manejo especial, $10,000.00 (DIEZ MIL PESOS 00/100 M.N.).</w:t>
      </w:r>
    </w:p>
    <w:p w14:paraId="109B9A0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XX. </w:t>
      </w:r>
      <w:r w:rsidRPr="009C69A9">
        <w:rPr>
          <w:rFonts w:eastAsia="Arial Unicode MS" w:cs="Arial"/>
          <w:color w:val="000000"/>
          <w:sz w:val="24"/>
          <w:szCs w:val="24"/>
          <w:bdr w:val="none" w:sz="0" w:space="0" w:color="auto" w:frame="1"/>
          <w:lang w:eastAsia="es-MX"/>
        </w:rPr>
        <w:t>Autorización de quema a cielo abierto en bienes y fuentes de jurisdicción estatal, </w:t>
      </w:r>
      <w:r w:rsidRPr="009C69A9">
        <w:rPr>
          <w:rFonts w:eastAsiaTheme="minorHAnsi" w:cs="Arial"/>
          <w:sz w:val="24"/>
          <w:szCs w:val="22"/>
          <w:lang w:eastAsia="en-US"/>
        </w:rPr>
        <w:t>$698.00</w:t>
      </w:r>
      <w:r w:rsidRPr="009C69A9">
        <w:rPr>
          <w:rFonts w:eastAsia="Arial Unicode MS" w:cs="Arial"/>
          <w:color w:val="000000"/>
          <w:sz w:val="24"/>
          <w:szCs w:val="24"/>
          <w:bdr w:val="none" w:sz="0" w:space="0" w:color="auto" w:frame="1"/>
          <w:lang w:eastAsia="es-MX"/>
        </w:rPr>
        <w:t> (SEISCIENTOS NOVENTA Y OCHO PESOS 00/100 M.N.)</w:t>
      </w:r>
    </w:p>
    <w:p w14:paraId="3C71895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AAF87C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 </w:t>
      </w:r>
      <w:r w:rsidRPr="009C69A9">
        <w:rPr>
          <w:rFonts w:eastAsia="Arial Unicode MS" w:cs="Arial"/>
          <w:color w:val="000000"/>
          <w:sz w:val="24"/>
          <w:szCs w:val="24"/>
          <w:bdr w:val="none" w:sz="0" w:space="0" w:color="auto" w:frame="1"/>
          <w:lang w:eastAsia="es-MX"/>
        </w:rPr>
        <w:t>Recepción, evaluación y otorgamiento de la resolución de autorización del estudio de riesgo, </w:t>
      </w:r>
      <w:r w:rsidRPr="009C69A9">
        <w:rPr>
          <w:rFonts w:eastAsiaTheme="minorHAnsi" w:cs="Arial"/>
          <w:sz w:val="24"/>
          <w:szCs w:val="24"/>
          <w:lang w:eastAsia="en-US"/>
        </w:rPr>
        <w:t>$4,196.00</w:t>
      </w:r>
      <w:r w:rsidRPr="009C69A9">
        <w:rPr>
          <w:rFonts w:eastAsia="Arial Unicode MS" w:cs="Arial"/>
          <w:color w:val="000000"/>
          <w:sz w:val="24"/>
          <w:szCs w:val="24"/>
          <w:bdr w:val="none" w:sz="0" w:space="0" w:color="auto" w:frame="1"/>
          <w:lang w:eastAsia="es-MX"/>
        </w:rPr>
        <w:t> (CUATRO MIL CIENTO NOVENTA Y SEIS PESOS 00/100 M.N.)</w:t>
      </w:r>
    </w:p>
    <w:p w14:paraId="6AF9CD9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C50047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XXII. </w:t>
      </w:r>
      <w:r w:rsidRPr="009C69A9">
        <w:rPr>
          <w:rFonts w:eastAsia="Arial Unicode MS" w:cs="Arial"/>
          <w:color w:val="000000"/>
          <w:sz w:val="24"/>
          <w:szCs w:val="24"/>
          <w:bdr w:val="none" w:sz="0" w:space="0" w:color="auto" w:frame="1"/>
          <w:lang w:eastAsia="es-MX"/>
        </w:rPr>
        <w:t>Recepción, evaluación y resolución de la solicitud de permiso de funcionamiento temporal de fuente emisora estacionaria estatal, </w:t>
      </w:r>
      <w:r w:rsidRPr="009C69A9">
        <w:rPr>
          <w:rFonts w:eastAsiaTheme="minorHAnsi" w:cs="Arial"/>
          <w:sz w:val="24"/>
          <w:szCs w:val="22"/>
          <w:lang w:eastAsia="en-US"/>
        </w:rPr>
        <w:t>$6,992.00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(SEIS MIL NOVECIENTOS NOVENTA Y DOS PESOS 00/100 M.N.).</w:t>
      </w:r>
    </w:p>
    <w:p w14:paraId="74C7826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4E3507D" w14:textId="77777777" w:rsidR="009C69A9" w:rsidRPr="009C69A9" w:rsidRDefault="009C69A9" w:rsidP="009C69A9">
      <w:pPr>
        <w:shd w:val="clear" w:color="auto" w:fill="FFFFFF"/>
        <w:spacing w:line="360" w:lineRule="atLeast"/>
        <w:jc w:val="both"/>
        <w:rPr>
          <w:rFonts w:eastAsiaTheme="minorHAnsi" w:cs="Arial"/>
          <w:sz w:val="24"/>
          <w:szCs w:val="22"/>
          <w:lang w:eastAsia="en-US"/>
        </w:rPr>
      </w:pPr>
      <w:r w:rsidRPr="009C69A9">
        <w:rPr>
          <w:rFonts w:eastAsia="Arial Unicode MS" w:cs="Arial"/>
          <w:b/>
          <w:bCs/>
          <w:color w:val="000000"/>
          <w:sz w:val="24"/>
          <w:szCs w:val="24"/>
          <w:bdr w:val="none" w:sz="0" w:space="0" w:color="auto" w:frame="1"/>
          <w:lang w:eastAsia="es-MX"/>
        </w:rPr>
        <w:t>XXIII. </w:t>
      </w:r>
      <w:r w:rsidRPr="009C69A9">
        <w:rPr>
          <w:rFonts w:eastAsiaTheme="minorHAnsi" w:cs="Arial"/>
          <w:sz w:val="24"/>
          <w:szCs w:val="22"/>
          <w:lang w:eastAsia="en-US"/>
        </w:rPr>
        <w:t>Recepción, revisión y evaluación de cedulas de operación anual, $400.00 (CUATROCIENTOS PESOS 00/100 M.N.).</w:t>
      </w:r>
    </w:p>
    <w:p w14:paraId="3F938A9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A3807F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XXIV.  </w:t>
      </w:r>
      <w:r w:rsidRPr="009C69A9">
        <w:rPr>
          <w:rFonts w:eastAsia="Arial Unicode MS" w:cs="Arial"/>
          <w:i/>
          <w:iCs/>
          <w:color w:val="000000"/>
          <w:sz w:val="24"/>
          <w:szCs w:val="24"/>
          <w:bdr w:val="none" w:sz="0" w:space="0" w:color="auto" w:frame="1"/>
          <w:lang w:eastAsia="es-MX"/>
        </w:rPr>
        <w:t>DEROGADA</w:t>
      </w:r>
    </w:p>
    <w:p w14:paraId="72964B0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AC9EDA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 </w:t>
      </w:r>
      <w:r w:rsidRPr="009C69A9">
        <w:rPr>
          <w:rFonts w:eastAsia="Arial Unicode MS" w:cs="Arial"/>
          <w:i/>
          <w:iCs/>
          <w:color w:val="000000"/>
          <w:sz w:val="24"/>
          <w:szCs w:val="24"/>
          <w:bdr w:val="none" w:sz="0" w:space="0" w:color="auto" w:frame="1"/>
          <w:lang w:eastAsia="es-MX"/>
        </w:rPr>
        <w:t>DEROGADA</w:t>
      </w:r>
    </w:p>
    <w:p w14:paraId="7FAF789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 </w:t>
      </w:r>
    </w:p>
    <w:p w14:paraId="09B1E69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 </w:t>
      </w:r>
      <w:r w:rsidRPr="009C69A9">
        <w:rPr>
          <w:rFonts w:eastAsia="Arial Unicode MS" w:cs="Arial"/>
          <w:color w:val="000000"/>
          <w:sz w:val="24"/>
          <w:szCs w:val="24"/>
          <w:bdr w:val="none" w:sz="0" w:space="0" w:color="auto" w:frame="1"/>
          <w:lang w:eastAsia="es-MX"/>
        </w:rPr>
        <w:t>Por los servicios de laboratorio del Banco de Germoplasma, costo por muestra de humedad, </w:t>
      </w:r>
      <w:r w:rsidRPr="009C69A9">
        <w:rPr>
          <w:rFonts w:eastAsiaTheme="minorHAnsi" w:cs="Arial"/>
          <w:sz w:val="24"/>
          <w:szCs w:val="22"/>
          <w:lang w:eastAsia="en-US"/>
        </w:rPr>
        <w:t>$41.00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(CUARENTA Y UN PESOS 00/100 M.N.)</w:t>
      </w:r>
    </w:p>
    <w:p w14:paraId="08E6F4A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F44C2C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XXVII. </w:t>
      </w:r>
      <w:r w:rsidRPr="009C69A9">
        <w:rPr>
          <w:rFonts w:eastAsia="Arial Unicode MS" w:cs="Arial"/>
          <w:color w:val="000000"/>
          <w:sz w:val="24"/>
          <w:szCs w:val="24"/>
          <w:bdr w:val="none" w:sz="0" w:space="0" w:color="auto" w:frame="1"/>
          <w:lang w:eastAsia="es-MX"/>
        </w:rPr>
        <w:t>Por el servicio de una muestra de pureza, </w:t>
      </w:r>
      <w:r w:rsidRPr="009C69A9">
        <w:rPr>
          <w:rFonts w:eastAsiaTheme="minorHAnsi" w:cs="Arial"/>
          <w:sz w:val="24"/>
          <w:szCs w:val="22"/>
          <w:lang w:eastAsia="en-US"/>
        </w:rPr>
        <w:t>$169.00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(CIENTO SESENTA Y NUEVE PESOS 00/100 M.N.).</w:t>
      </w:r>
    </w:p>
    <w:p w14:paraId="2BF0F56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6044C1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XXVIII. </w:t>
      </w:r>
      <w:r w:rsidRPr="009C69A9">
        <w:rPr>
          <w:rFonts w:eastAsia="Arial Unicode MS" w:cs="Arial"/>
          <w:color w:val="000000"/>
          <w:sz w:val="24"/>
          <w:szCs w:val="24"/>
          <w:bdr w:val="none" w:sz="0" w:space="0" w:color="auto" w:frame="1"/>
          <w:lang w:eastAsia="es-MX"/>
        </w:rPr>
        <w:t>Muestra de viabilidad, </w:t>
      </w:r>
      <w:r w:rsidRPr="009C69A9">
        <w:rPr>
          <w:rFonts w:eastAsiaTheme="minorHAnsi" w:cs="Arial"/>
          <w:sz w:val="24"/>
          <w:szCs w:val="22"/>
          <w:lang w:eastAsia="en-US"/>
        </w:rPr>
        <w:t>$288.00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OCHENTA Y OCHO PESOS 00/100 M.N.).</w:t>
      </w:r>
    </w:p>
    <w:p w14:paraId="7DE7BAA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DEFE67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XXIX. </w:t>
      </w:r>
      <w:r w:rsidRPr="009C69A9">
        <w:rPr>
          <w:rFonts w:eastAsia="Arial Unicode MS" w:cs="Arial"/>
          <w:color w:val="000000"/>
          <w:sz w:val="24"/>
          <w:szCs w:val="24"/>
          <w:bdr w:val="none" w:sz="0" w:space="0" w:color="auto" w:frame="1"/>
          <w:lang w:eastAsia="es-MX"/>
        </w:rPr>
        <w:t>Muestra de germinación, </w:t>
      </w:r>
      <w:r w:rsidRPr="009C69A9">
        <w:rPr>
          <w:rFonts w:eastAsiaTheme="minorHAnsi" w:cs="Arial"/>
          <w:sz w:val="24"/>
          <w:szCs w:val="22"/>
          <w:lang w:eastAsia="en-US"/>
        </w:rPr>
        <w:t>$229.00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VEITINUEVE PESOS 00/100 M.N.).</w:t>
      </w:r>
    </w:p>
    <w:p w14:paraId="376948C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D19190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XXX.</w:t>
      </w:r>
      <w:r w:rsidRPr="009C69A9">
        <w:rPr>
          <w:rFonts w:eastAsia="Arial Unicode MS" w:cs="Arial"/>
          <w:color w:val="000000"/>
          <w:sz w:val="24"/>
          <w:szCs w:val="24"/>
          <w:bdr w:val="none" w:sz="0" w:space="0" w:color="auto" w:frame="1"/>
          <w:lang w:eastAsia="es-MX"/>
        </w:rPr>
        <w:t> Por autorización de Depósitos o Corralones para llevar a cabo el manejo de vehículos al final de su vida útil, </w:t>
      </w:r>
      <w:r w:rsidRPr="009C69A9">
        <w:rPr>
          <w:rFonts w:eastAsiaTheme="minorHAnsi" w:cs="Arial"/>
          <w:sz w:val="22"/>
          <w:szCs w:val="22"/>
          <w:lang w:eastAsia="en-US"/>
        </w:rPr>
        <w:t>$8,165.00</w:t>
      </w:r>
      <w:r w:rsidRPr="009C69A9">
        <w:rPr>
          <w:rFonts w:eastAsia="Arial Unicode MS" w:cs="Arial"/>
          <w:color w:val="000000"/>
          <w:sz w:val="24"/>
          <w:szCs w:val="24"/>
          <w:bdr w:val="none" w:sz="0" w:space="0" w:color="auto" w:frame="1"/>
          <w:lang w:eastAsia="es-MX"/>
        </w:rPr>
        <w:t> (OCHO MIL CIENTO SESENTA Y CINCO PESOS 00/100 M.N.), por dos años.</w:t>
      </w:r>
    </w:p>
    <w:p w14:paraId="26E250F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3485C9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XXXI.</w:t>
      </w:r>
      <w:r w:rsidRPr="009C69A9">
        <w:rPr>
          <w:rFonts w:eastAsia="Arial Unicode MS" w:cs="Arial"/>
          <w:color w:val="000000"/>
          <w:sz w:val="24"/>
          <w:szCs w:val="24"/>
          <w:bdr w:val="none" w:sz="0" w:space="0" w:color="auto" w:frame="1"/>
          <w:lang w:eastAsia="es-MX"/>
        </w:rPr>
        <w:t> Por autorización de Centros Autorizados de Recepción para llevar a cabo el manejo de vehículos al final de su vida útil, </w:t>
      </w:r>
      <w:r w:rsidRPr="009C69A9">
        <w:rPr>
          <w:rFonts w:eastAsiaTheme="minorHAnsi" w:cs="Arial"/>
          <w:sz w:val="24"/>
          <w:szCs w:val="22"/>
          <w:lang w:eastAsia="en-US"/>
        </w:rPr>
        <w:t>$12,247.00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(DOCE MIL DOSCIENTOS CUARENTA Y SIETE PESOS 00/100 M.N), por dos años.</w:t>
      </w:r>
    </w:p>
    <w:p w14:paraId="1A14A5F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52F7C13"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XXXII.</w:t>
      </w:r>
      <w:r w:rsidRPr="009C69A9">
        <w:rPr>
          <w:rFonts w:eastAsiaTheme="minorHAnsi" w:cs="Arial"/>
          <w:sz w:val="24"/>
          <w:szCs w:val="22"/>
          <w:lang w:eastAsia="en-US"/>
        </w:rPr>
        <w:t> Por registro de organizaciones vinculadas con la conservación y aprovechamiento sustentable de la vida silvestre, $692.00 (SEISCIENTOS NOVENTA Y DOS PESOS 00/100 M.N.).</w:t>
      </w:r>
    </w:p>
    <w:p w14:paraId="29B7B71A"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p>
    <w:p w14:paraId="07F81DE4"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XXXIII.</w:t>
      </w:r>
      <w:r w:rsidRPr="009C69A9">
        <w:rPr>
          <w:rFonts w:eastAsiaTheme="minorHAnsi" w:cs="Arial"/>
          <w:sz w:val="24"/>
          <w:szCs w:val="22"/>
          <w:lang w:eastAsia="en-US"/>
        </w:rPr>
        <w:t> Por la elaboración de tasa de aprovechamiento, $1,000.00 (UN MIL PESOS 00/100 M.N.).</w:t>
      </w:r>
    </w:p>
    <w:p w14:paraId="549F6534"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p>
    <w:p w14:paraId="01FA70A2"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XXXIV.</w:t>
      </w:r>
      <w:r w:rsidRPr="009C69A9">
        <w:rPr>
          <w:rFonts w:eastAsiaTheme="minorHAnsi" w:cs="Arial"/>
          <w:sz w:val="24"/>
          <w:szCs w:val="22"/>
          <w:lang w:eastAsia="en-US"/>
        </w:rPr>
        <w:t> Por registro de mascota de vida silvestre $500.00 (QUINIENTOS PESOS 00/100 M.N.), por mascota.</w:t>
      </w:r>
    </w:p>
    <w:p w14:paraId="7FBFAA2D"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p>
    <w:p w14:paraId="76F06A72" w14:textId="77777777" w:rsidR="009C69A9" w:rsidRPr="009C69A9" w:rsidRDefault="009C69A9" w:rsidP="009C69A9">
      <w:pPr>
        <w:spacing w:after="200" w:line="276" w:lineRule="auto"/>
        <w:jc w:val="both"/>
        <w:rPr>
          <w:rFonts w:eastAsiaTheme="minorHAnsi" w:cs="Arial"/>
          <w:sz w:val="24"/>
          <w:szCs w:val="24"/>
          <w:lang w:eastAsia="en-US"/>
        </w:rPr>
      </w:pPr>
      <w:r w:rsidRPr="009C69A9">
        <w:rPr>
          <w:rFonts w:eastAsiaTheme="minorHAnsi" w:cs="Arial"/>
          <w:b/>
          <w:sz w:val="24"/>
          <w:szCs w:val="24"/>
          <w:lang w:eastAsia="en-US"/>
        </w:rPr>
        <w:t>xxxv.</w:t>
      </w:r>
      <w:r w:rsidRPr="009C69A9">
        <w:rPr>
          <w:rFonts w:eastAsiaTheme="minorHAnsi" w:cs="Arial"/>
          <w:sz w:val="24"/>
          <w:szCs w:val="24"/>
          <w:lang w:eastAsia="en-US"/>
        </w:rPr>
        <w:t>  Por el refrendo bianual de Depósito o Corralones para llevar a cabo el manejo de vehículos al final de su vida útil, $3,500.00 (TRES MIL QUINIENTOS PESOS 00/100 M.N.).</w:t>
      </w:r>
    </w:p>
    <w:p w14:paraId="00309021" w14:textId="77777777" w:rsidR="009C69A9" w:rsidRPr="009C69A9" w:rsidRDefault="009C69A9" w:rsidP="009C69A9">
      <w:pPr>
        <w:spacing w:after="200" w:line="276" w:lineRule="auto"/>
        <w:jc w:val="both"/>
        <w:rPr>
          <w:rFonts w:eastAsiaTheme="minorHAnsi" w:cs="Arial"/>
          <w:sz w:val="24"/>
          <w:szCs w:val="22"/>
          <w:lang w:eastAsia="en-US"/>
        </w:rPr>
      </w:pPr>
    </w:p>
    <w:p w14:paraId="6215E713"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XXXVI.</w:t>
      </w:r>
      <w:r w:rsidRPr="009C69A9">
        <w:rPr>
          <w:rFonts w:eastAsiaTheme="minorHAnsi" w:cs="Arial"/>
          <w:sz w:val="24"/>
          <w:szCs w:val="22"/>
          <w:lang w:eastAsia="en-US"/>
        </w:rPr>
        <w:t> Por el refrendo bianual de Centros Autorizados de Recepción para llevar a cabo el manejo de Vehículos al final de su vida útil $5,500.00 (CINCO MIL QUINIENTOS PESOS  00/100 M.N.).</w:t>
      </w:r>
    </w:p>
    <w:p w14:paraId="7D4EC0B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SUJETO</w:t>
      </w:r>
    </w:p>
    <w:p w14:paraId="5144C5B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D0D0D"/>
          <w:sz w:val="24"/>
          <w:szCs w:val="24"/>
          <w:bdr w:val="none" w:sz="0" w:space="0" w:color="auto" w:frame="1"/>
          <w:lang w:eastAsia="es-MX"/>
        </w:rPr>
        <w:t> </w:t>
      </w:r>
    </w:p>
    <w:p w14:paraId="5660BF3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ARTÍCULO 131.</w:t>
      </w:r>
      <w:r w:rsidRPr="009C69A9">
        <w:rPr>
          <w:rFonts w:eastAsia="Arial Unicode MS" w:cs="Arial"/>
          <w:color w:val="0D0D0D"/>
          <w:sz w:val="24"/>
          <w:szCs w:val="24"/>
          <w:bdr w:val="none" w:sz="0" w:space="0" w:color="auto" w:frame="1"/>
          <w:lang w:eastAsia="es-MX"/>
        </w:rPr>
        <w:t> Son sujetos de estos derechos, las personas físicas o morales que soliciten los servicios mencionados en el artículo anterior.</w:t>
      </w:r>
    </w:p>
    <w:p w14:paraId="589559E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 </w:t>
      </w:r>
    </w:p>
    <w:p w14:paraId="74A5FAF4" w14:textId="77777777" w:rsidR="009C69A9" w:rsidRPr="009C69A9" w:rsidRDefault="009C69A9" w:rsidP="009C69A9">
      <w:pPr>
        <w:shd w:val="clear" w:color="auto" w:fill="FFFFFF"/>
        <w:spacing w:line="360" w:lineRule="atLeast"/>
        <w:ind w:left="103"/>
        <w:jc w:val="center"/>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PAGO</w:t>
      </w:r>
    </w:p>
    <w:p w14:paraId="1E996A4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t> </w:t>
      </w:r>
    </w:p>
    <w:p w14:paraId="7E8E5D7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D0D0D"/>
          <w:sz w:val="24"/>
          <w:szCs w:val="24"/>
          <w:bdr w:val="none" w:sz="0" w:space="0" w:color="auto" w:frame="1"/>
          <w:lang w:eastAsia="es-MX"/>
        </w:rPr>
        <w:lastRenderedPageBreak/>
        <w:t>ARTÍCULO 132.</w:t>
      </w:r>
      <w:r w:rsidRPr="009C69A9">
        <w:rPr>
          <w:rFonts w:eastAsia="Arial Unicode MS" w:cs="Arial"/>
          <w:color w:val="0D0D0D"/>
          <w:sz w:val="24"/>
          <w:szCs w:val="24"/>
          <w:bdr w:val="none" w:sz="0" w:space="0" w:color="auto" w:frame="1"/>
          <w:lang w:eastAsia="es-MX"/>
        </w:rPr>
        <w:t> </w:t>
      </w:r>
      <w:r w:rsidRPr="009C69A9">
        <w:rPr>
          <w:rFonts w:eastAsia="Arial Unicode MS" w:cs="Arial"/>
          <w:color w:val="000000"/>
          <w:sz w:val="24"/>
          <w:szCs w:val="24"/>
          <w:bdr w:val="none" w:sz="0" w:space="0" w:color="auto" w:frame="1"/>
          <w:lang w:eastAsia="es-MX"/>
        </w:rPr>
        <w:t>El pago de los derechos a que se refiere este capítulo deberá efectuarse en las Instituciones de Crédito o establecimientos autorizados, previamente a la prestación del servicio.</w:t>
      </w:r>
    </w:p>
    <w:p w14:paraId="36A55363"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F7CC1D2" w14:textId="77777777" w:rsidR="009C69A9" w:rsidRPr="009C69A9" w:rsidRDefault="009C69A9" w:rsidP="009C69A9">
      <w:pPr>
        <w:shd w:val="clear" w:color="auto" w:fill="FFFFFF"/>
        <w:spacing w:line="360" w:lineRule="atLeast"/>
        <w:ind w:left="103"/>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OCTAVO</w:t>
      </w:r>
    </w:p>
    <w:p w14:paraId="702492B7" w14:textId="77777777" w:rsidR="009C69A9" w:rsidRPr="009C69A9" w:rsidRDefault="009C69A9" w:rsidP="009C69A9">
      <w:pPr>
        <w:shd w:val="clear" w:color="auto" w:fill="FFFFFF"/>
        <w:spacing w:line="360" w:lineRule="atLeast"/>
        <w:ind w:left="103"/>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 LA SECRETARÍA DE FISCALIZACIÓN Y RENDICIÓN DE CUENTAS</w:t>
      </w:r>
    </w:p>
    <w:p w14:paraId="461D7961" w14:textId="77777777" w:rsidR="009C69A9" w:rsidRPr="009C69A9" w:rsidRDefault="009C69A9" w:rsidP="009C69A9">
      <w:pPr>
        <w:shd w:val="clear" w:color="auto" w:fill="FFFFFF"/>
        <w:spacing w:line="360" w:lineRule="atLeast"/>
        <w:ind w:left="103"/>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3C664A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ARTÍCULO133.</w:t>
      </w:r>
      <w:r w:rsidRPr="009C69A9">
        <w:rPr>
          <w:rFonts w:eastAsia="Arial Unicode MS" w:cs="Arial"/>
          <w:color w:val="000000"/>
          <w:sz w:val="24"/>
          <w:szCs w:val="24"/>
          <w:bdr w:val="none" w:sz="0" w:space="0" w:color="auto" w:frame="1"/>
          <w:lang w:eastAsia="es-MX"/>
        </w:rPr>
        <w:t> 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14:paraId="1D10B337"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4B7F65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134.</w:t>
      </w:r>
      <w:r w:rsidRPr="009C69A9">
        <w:rPr>
          <w:rFonts w:eastAsia="Arial Unicode MS" w:cs="Arial"/>
          <w:color w:val="000000"/>
          <w:sz w:val="24"/>
          <w:szCs w:val="24"/>
          <w:bdr w:val="none" w:sz="0" w:space="0" w:color="auto" w:frame="1"/>
          <w:lang w:eastAsia="es-MX"/>
        </w:rPr>
        <w:t> Por otros servicios:</w:t>
      </w:r>
    </w:p>
    <w:p w14:paraId="4072F5CC"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54C6CC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Por la expedición de certificados de no existencia de registros de inhabilitación para desempeñar un empleo, cargo o comisión en el servicio público $266.00 (DOSCIENTOS SESENTA Y SEIS PESOS 00/100 M.N.);</w:t>
      </w:r>
    </w:p>
    <w:p w14:paraId="2FF6B83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705AAE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Por la expedición de certificado de aptitud para ser proveedor, contratista o prestador de servicios del Gobierno del Estado, por cada uno de ellos $4,016.00 (CUATRO MIL DIECISÉIS PESOS 00/100 M.N.);</w:t>
      </w:r>
    </w:p>
    <w:p w14:paraId="1F7993F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62D575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Por inscripción en el padrón de proveedores, $4,016.00 (CUATRO MIL DIECISÉIS PESOS 00/100 M.N.) y</w:t>
      </w:r>
    </w:p>
    <w:p w14:paraId="647CC02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E49BA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Por la expedición de copias certificadas $54.00 (CINCUENTA Y CUATRO PESOS 00/100 M.N.), por la primera hoja; $5.00 (CINCO PESOS 00/100 M.N.) por hoja adicional.</w:t>
      </w:r>
    </w:p>
    <w:p w14:paraId="7D34C07D"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BC985A7" w14:textId="77777777" w:rsidR="009C69A9" w:rsidRPr="009C69A9" w:rsidRDefault="009C69A9" w:rsidP="009C69A9">
      <w:pPr>
        <w:shd w:val="clear" w:color="auto" w:fill="FFFFFF"/>
        <w:spacing w:line="360" w:lineRule="atLeast"/>
        <w:ind w:left="103"/>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2D193674"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3B4AD170"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135.</w:t>
      </w:r>
      <w:r w:rsidRPr="009C69A9">
        <w:rPr>
          <w:rFonts w:eastAsia="Arial Unicode MS" w:cs="Arial"/>
          <w:color w:val="000000"/>
          <w:sz w:val="24"/>
          <w:szCs w:val="24"/>
          <w:bdr w:val="none" w:sz="0" w:space="0" w:color="auto" w:frame="1"/>
          <w:lang w:eastAsia="es-MX"/>
        </w:rPr>
        <w:t> Son sujetos de este derecho, las personas que soliciten los servicios que establece este Capítulo.</w:t>
      </w:r>
    </w:p>
    <w:p w14:paraId="40519299"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471DA6A" w14:textId="77777777" w:rsidR="009C69A9" w:rsidRPr="009C69A9" w:rsidRDefault="009C69A9" w:rsidP="009C69A9">
      <w:pPr>
        <w:shd w:val="clear" w:color="auto" w:fill="FFFFFF"/>
        <w:spacing w:line="360" w:lineRule="atLeast"/>
        <w:ind w:left="103"/>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6ED4DE62"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764598C"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136.</w:t>
      </w:r>
      <w:r w:rsidRPr="009C69A9">
        <w:rPr>
          <w:rFonts w:eastAsia="Arial Unicode MS" w:cs="Arial"/>
          <w:color w:val="000000"/>
          <w:sz w:val="24"/>
          <w:szCs w:val="24"/>
          <w:bdr w:val="none" w:sz="0" w:space="0" w:color="auto" w:frame="1"/>
          <w:lang w:eastAsia="es-MX"/>
        </w:rPr>
        <w:t> La oficina pagadora de la dependencia correspondiente del Gobierno del Estado, al hacer el pago parcial o total de las obras o servicios, retendrá el importe de los derechos a que se refiere el artículo 148 de esta ley.</w:t>
      </w:r>
    </w:p>
    <w:p w14:paraId="5FCC4B1D"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6A9018" w14:textId="77777777" w:rsidR="009C69A9" w:rsidRPr="009C69A9" w:rsidRDefault="009C69A9" w:rsidP="009C69A9">
      <w:pPr>
        <w:shd w:val="clear" w:color="auto" w:fill="FFFFFF"/>
        <w:spacing w:line="360" w:lineRule="atLeast"/>
        <w:ind w:left="10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pago de los derechos por los servicios a que se refiere el artículo 149 de esta Ley, deberá efectuarse en las instituciones de crédito o establecimientos autorizados, previamente a la prestación del servicio.</w:t>
      </w:r>
    </w:p>
    <w:p w14:paraId="0226CC8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581086C"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CAPÍTULO NOVENO</w:t>
      </w:r>
    </w:p>
    <w:p w14:paraId="622CE59C"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POR SERVICIOS DE LA SECRETARÍA DE ECONOMÍA</w:t>
      </w:r>
    </w:p>
    <w:p w14:paraId="6F71825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0A30AD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39E2D67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4A1AF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w:t>
      </w:r>
      <w:r w:rsidRPr="009C69A9">
        <w:rPr>
          <w:rFonts w:eastAsiaTheme="minorHAnsi" w:cs="Arial"/>
          <w:b/>
          <w:sz w:val="24"/>
          <w:szCs w:val="24"/>
          <w:lang w:eastAsia="en-US"/>
        </w:rPr>
        <w:t>137.</w:t>
      </w:r>
      <w:r w:rsidRPr="009C69A9">
        <w:rPr>
          <w:rFonts w:eastAsiaTheme="minorHAnsi" w:cs="Arial"/>
          <w:sz w:val="24"/>
          <w:szCs w:val="24"/>
          <w:lang w:eastAsia="en-US"/>
        </w:rPr>
        <w:t> 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14:paraId="0BF8AAF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DC321D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SUJETOS</w:t>
      </w:r>
    </w:p>
    <w:p w14:paraId="21F60EB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79F8BF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138.</w:t>
      </w:r>
      <w:r w:rsidRPr="009C69A9">
        <w:rPr>
          <w:rFonts w:eastAsia="Arial Unicode MS" w:cs="Arial"/>
          <w:color w:val="000000"/>
          <w:sz w:val="24"/>
          <w:szCs w:val="24"/>
          <w:bdr w:val="none" w:sz="0" w:space="0" w:color="auto" w:frame="1"/>
          <w:lang w:eastAsia="es-MX"/>
        </w:rPr>
        <w:t>  Son sujetos a este derecho las personas físicas y morales, explotadores tratadores y comercializadores de minerales sólidos, líquidos y/o gaseosos del suelo y subsuelo público y privado del Estado de Coahuila de Zaragoza, que requieran del servicio.</w:t>
      </w:r>
    </w:p>
    <w:p w14:paraId="3EC9B53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39A5DE"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4D9D19E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 </w:t>
      </w:r>
    </w:p>
    <w:p w14:paraId="1EF78E1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139. </w:t>
      </w:r>
      <w:r w:rsidRPr="009C69A9">
        <w:rPr>
          <w:rFonts w:eastAsia="Arial Unicode MS" w:cs="Arial"/>
          <w:color w:val="000000"/>
          <w:sz w:val="24"/>
          <w:szCs w:val="24"/>
          <w:bdr w:val="none" w:sz="0" w:space="0" w:color="auto" w:frame="1"/>
          <w:lang w:eastAsia="es-MX"/>
        </w:rPr>
        <w:t>La base para este derecho será la tonelada o equivalencia de mineral beneficiado.</w:t>
      </w:r>
    </w:p>
    <w:p w14:paraId="1A137DD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8CEBD3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140</w:t>
      </w:r>
      <w:r w:rsidRPr="009C69A9">
        <w:rPr>
          <w:rFonts w:eastAsia="Arial Unicode MS" w:cs="Arial"/>
          <w:color w:val="000000"/>
          <w:sz w:val="24"/>
          <w:szCs w:val="24"/>
          <w:bdr w:val="none" w:sz="0" w:space="0" w:color="auto" w:frame="1"/>
          <w:lang w:eastAsia="es-MX"/>
        </w:rPr>
        <w:t>.  Los derechos a que se refiere este capítulo se causarán conforme a la siguiente:</w:t>
      </w:r>
    </w:p>
    <w:p w14:paraId="2E3E2F0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29F6BE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58FA30A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129BDC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        </w:t>
      </w:r>
      <w:r w:rsidRPr="009C69A9">
        <w:rPr>
          <w:rFonts w:eastAsia="Arial Unicode MS" w:cs="Arial"/>
          <w:color w:val="000000"/>
          <w:sz w:val="24"/>
          <w:szCs w:val="24"/>
          <w:bdr w:val="none" w:sz="0" w:space="0" w:color="auto" w:frame="1"/>
          <w:lang w:eastAsia="es-MX"/>
        </w:rPr>
        <w:t>$53.00 (CINCUENTA Y TRES PESOS 00/100 M.N.) del precio comercial de la tonelada del mineral beneficiado cuando sea mejorado, lavado, homogenizado, o trasladado. </w:t>
      </w:r>
    </w:p>
    <w:p w14:paraId="0961605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7B9D187" w14:textId="77777777" w:rsidR="009C69A9" w:rsidRPr="009C69A9" w:rsidRDefault="009C69A9" w:rsidP="009C69A9">
      <w:pPr>
        <w:shd w:val="clear" w:color="auto" w:fill="FFFFFF"/>
        <w:spacing w:line="360" w:lineRule="atLeast"/>
        <w:ind w:left="567" w:hanging="567"/>
        <w:jc w:val="both"/>
        <w:rPr>
          <w:rFonts w:eastAsiaTheme="minorHAnsi" w:cs="Arial"/>
          <w:sz w:val="24"/>
          <w:szCs w:val="22"/>
          <w:lang w:eastAsia="en-US"/>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w:t>
      </w:r>
      <w:r w:rsidRPr="009C69A9">
        <w:rPr>
          <w:rFonts w:eastAsiaTheme="minorHAnsi" w:cs="Arial"/>
          <w:sz w:val="24"/>
          <w:szCs w:val="22"/>
          <w:lang w:eastAsia="en-US"/>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14:paraId="2EA825C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3BDEEF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2885C2B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E8AB9EC"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bCs/>
          <w:sz w:val="24"/>
          <w:szCs w:val="24"/>
          <w:bdr w:val="none" w:sz="0" w:space="0" w:color="auto" w:frame="1"/>
          <w:lang w:eastAsia="es-MX"/>
        </w:rPr>
        <w:t>ARTÍCULO 141</w:t>
      </w:r>
      <w:r w:rsidRPr="009C69A9">
        <w:rPr>
          <w:rFonts w:eastAsiaTheme="minorHAnsi" w:cs="Arial"/>
          <w:sz w:val="24"/>
          <w:szCs w:val="24"/>
          <w:lang w:eastAsia="en-US"/>
        </w:rPr>
        <w:t>.</w:t>
      </w:r>
      <w:r w:rsidRPr="009C69A9">
        <w:rPr>
          <w:rFonts w:eastAsiaTheme="minorHAnsi" w:cs="Arial"/>
          <w:sz w:val="24"/>
          <w:szCs w:val="22"/>
          <w:lang w:eastAsia="en-US"/>
        </w:rPr>
        <w:t> El pago de los derechos a que se refiere el artículo 140, se realizará en las Instituciones de Crédito o establecimientos autorizados por la Secretaría de Finanzas.</w:t>
      </w:r>
    </w:p>
    <w:p w14:paraId="1B0B605D" w14:textId="77777777" w:rsidR="009C69A9" w:rsidRPr="009C69A9" w:rsidRDefault="009C69A9" w:rsidP="009C69A9">
      <w:pPr>
        <w:spacing w:after="200" w:line="276" w:lineRule="auto"/>
        <w:jc w:val="both"/>
        <w:rPr>
          <w:rFonts w:asciiTheme="minorHAnsi" w:eastAsiaTheme="minorHAnsi" w:hAnsiTheme="minorHAnsi" w:cstheme="minorBidi"/>
          <w:sz w:val="22"/>
          <w:szCs w:val="22"/>
          <w:lang w:eastAsia="es-MX"/>
        </w:rPr>
      </w:pPr>
      <w:r w:rsidRPr="009C69A9">
        <w:rPr>
          <w:rFonts w:eastAsiaTheme="minorHAnsi" w:cs="Arial"/>
          <w:sz w:val="24"/>
          <w:szCs w:val="22"/>
          <w:lang w:eastAsia="en-US"/>
        </w:rPr>
        <w:t> </w:t>
      </w:r>
    </w:p>
    <w:p w14:paraId="1E7C8A2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DECIMO</w:t>
      </w:r>
    </w:p>
    <w:p w14:paraId="2ACCE71E"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POR SERVICIOS DE LA SECRETARÍA DE SEGUIRIDAD PÚBLICA</w:t>
      </w:r>
    </w:p>
    <w:p w14:paraId="11CB216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8CDF690" w14:textId="77777777" w:rsidR="009C69A9" w:rsidRPr="009C69A9" w:rsidRDefault="009C69A9" w:rsidP="009C69A9">
      <w:pPr>
        <w:spacing w:after="200" w:line="276" w:lineRule="auto"/>
        <w:rPr>
          <w:rFonts w:eastAsiaTheme="minorHAnsi" w:cs="Arial"/>
          <w:sz w:val="24"/>
          <w:szCs w:val="22"/>
          <w:lang w:eastAsia="en-US"/>
        </w:rPr>
      </w:pPr>
      <w:r w:rsidRPr="009C69A9">
        <w:rPr>
          <w:rFonts w:eastAsiaTheme="minorHAnsi" w:cs="Arial"/>
          <w:b/>
          <w:sz w:val="24"/>
          <w:szCs w:val="22"/>
          <w:lang w:eastAsia="en-US"/>
        </w:rPr>
        <w:t>ARTÍCULO 142.</w:t>
      </w:r>
      <w:r w:rsidRPr="009C69A9">
        <w:rPr>
          <w:rFonts w:eastAsiaTheme="minorHAnsi" w:cs="Arial"/>
          <w:sz w:val="24"/>
          <w:szCs w:val="22"/>
          <w:lang w:eastAsia="en-US"/>
        </w:rPr>
        <w:t> Los servicios prestados por la Secretaría de Seguridad Pública, causarán derechos conforme a lo siguiente:</w:t>
      </w:r>
    </w:p>
    <w:p w14:paraId="5078D358" w14:textId="77777777" w:rsidR="009C69A9" w:rsidRPr="009C69A9" w:rsidRDefault="009C69A9" w:rsidP="009C69A9">
      <w:pPr>
        <w:numPr>
          <w:ilvl w:val="0"/>
          <w:numId w:val="41"/>
        </w:numPr>
        <w:spacing w:after="200" w:line="276" w:lineRule="auto"/>
        <w:contextualSpacing/>
        <w:jc w:val="both"/>
        <w:rPr>
          <w:rFonts w:eastAsiaTheme="minorHAnsi" w:cs="Arial"/>
          <w:sz w:val="22"/>
          <w:szCs w:val="22"/>
          <w:lang w:eastAsia="en-US"/>
        </w:rPr>
      </w:pPr>
      <w:r w:rsidRPr="009C69A9">
        <w:rPr>
          <w:rFonts w:eastAsiaTheme="minorHAnsi" w:cs="Arial"/>
          <w:sz w:val="24"/>
          <w:szCs w:val="22"/>
          <w:lang w:eastAsia="en-US"/>
        </w:rPr>
        <w:t>Certificados de no antecedentes penales $119.00 (CIENTO DIECINUEVE PESOS 00/100 M.N.).</w:t>
      </w:r>
    </w:p>
    <w:p w14:paraId="4650B96D" w14:textId="77777777" w:rsidR="009C69A9" w:rsidRPr="009C69A9" w:rsidRDefault="009C69A9" w:rsidP="009C69A9">
      <w:pPr>
        <w:spacing w:after="200" w:line="276" w:lineRule="auto"/>
        <w:ind w:left="720"/>
        <w:contextualSpacing/>
        <w:rPr>
          <w:rFonts w:eastAsiaTheme="minorHAnsi" w:cs="Arial"/>
          <w:sz w:val="22"/>
          <w:szCs w:val="22"/>
          <w:lang w:eastAsia="en-US"/>
        </w:rPr>
      </w:pPr>
    </w:p>
    <w:p w14:paraId="21E65800" w14:textId="77777777" w:rsidR="009C69A9" w:rsidRPr="009C69A9" w:rsidRDefault="009C69A9" w:rsidP="009C69A9">
      <w:pPr>
        <w:numPr>
          <w:ilvl w:val="0"/>
          <w:numId w:val="41"/>
        </w:numPr>
        <w:spacing w:after="200" w:line="276" w:lineRule="auto"/>
        <w:contextualSpacing/>
        <w:jc w:val="both"/>
        <w:rPr>
          <w:rFonts w:eastAsiaTheme="minorHAnsi" w:cs="Arial"/>
          <w:sz w:val="22"/>
          <w:szCs w:val="22"/>
          <w:lang w:eastAsia="en-US"/>
        </w:rPr>
      </w:pPr>
      <w:r w:rsidRPr="009C69A9">
        <w:rPr>
          <w:rFonts w:eastAsiaTheme="minorHAnsi" w:cs="Arial"/>
          <w:sz w:val="24"/>
          <w:szCs w:val="22"/>
          <w:lang w:eastAsia="en-US"/>
        </w:rPr>
        <w:lastRenderedPageBreak/>
        <w:t>Por el uso y mantenimiento de un dispositivo de monitoreo electrónico de localización a distancia, para personas que hayan sido sentenciadas dentro de un proceso penal y que se hagan acreedores a dicha medida de seguridad $5,984.00 (CINCO MIL NOVECIENTOS OCHENYA Y CUATRO PESOS 00/100 M.N.), mensuales.</w:t>
      </w:r>
    </w:p>
    <w:p w14:paraId="1CCAC3D4" w14:textId="77777777" w:rsidR="009C69A9" w:rsidRPr="009C69A9" w:rsidRDefault="009C69A9" w:rsidP="009C69A9">
      <w:pPr>
        <w:spacing w:after="200" w:line="276" w:lineRule="auto"/>
        <w:ind w:left="720"/>
        <w:contextualSpacing/>
        <w:rPr>
          <w:rFonts w:eastAsiaTheme="minorHAnsi" w:cs="Arial"/>
          <w:sz w:val="24"/>
          <w:szCs w:val="22"/>
          <w:lang w:eastAsia="en-US"/>
        </w:rPr>
      </w:pPr>
    </w:p>
    <w:p w14:paraId="29C76EF7" w14:textId="77777777" w:rsidR="009C69A9" w:rsidRPr="009C69A9" w:rsidRDefault="009C69A9" w:rsidP="009C69A9">
      <w:pPr>
        <w:numPr>
          <w:ilvl w:val="0"/>
          <w:numId w:val="41"/>
        </w:numPr>
        <w:spacing w:after="200" w:line="276" w:lineRule="auto"/>
        <w:contextualSpacing/>
        <w:jc w:val="both"/>
        <w:rPr>
          <w:rFonts w:eastAsiaTheme="minorHAnsi" w:cs="Arial"/>
          <w:sz w:val="22"/>
          <w:szCs w:val="22"/>
          <w:lang w:eastAsia="en-US"/>
        </w:rPr>
      </w:pPr>
      <w:r w:rsidRPr="009C69A9">
        <w:rPr>
          <w:rFonts w:eastAsiaTheme="minorHAnsi" w:cs="Arial"/>
          <w:sz w:val="24"/>
          <w:szCs w:val="22"/>
          <w:lang w:eastAsia="en-US"/>
        </w:rPr>
        <w:t>Por la aplicación de exámenes de control de confianza $7,180.00 (SIETE MIL CIENTO OCHENTA PESOS 00/100 M.N.).</w:t>
      </w:r>
    </w:p>
    <w:p w14:paraId="62F8B020" w14:textId="77777777" w:rsidR="009C69A9" w:rsidRPr="009C69A9" w:rsidRDefault="009C69A9" w:rsidP="009C69A9">
      <w:pPr>
        <w:spacing w:after="200" w:line="276" w:lineRule="auto"/>
        <w:ind w:left="720"/>
        <w:contextualSpacing/>
        <w:rPr>
          <w:rFonts w:eastAsiaTheme="minorHAnsi" w:cs="Arial"/>
          <w:sz w:val="24"/>
          <w:szCs w:val="24"/>
          <w:lang w:eastAsia="en-US"/>
        </w:rPr>
      </w:pPr>
    </w:p>
    <w:p w14:paraId="7989B6E1" w14:textId="77777777" w:rsidR="009C69A9" w:rsidRPr="009C69A9" w:rsidRDefault="009C69A9" w:rsidP="009C69A9">
      <w:pPr>
        <w:numPr>
          <w:ilvl w:val="0"/>
          <w:numId w:val="41"/>
        </w:numPr>
        <w:spacing w:after="200" w:line="276" w:lineRule="auto"/>
        <w:contextualSpacing/>
        <w:jc w:val="both"/>
        <w:rPr>
          <w:rFonts w:eastAsiaTheme="minorHAnsi" w:cs="Arial"/>
          <w:sz w:val="22"/>
          <w:szCs w:val="22"/>
          <w:lang w:eastAsia="en-US"/>
        </w:rPr>
      </w:pPr>
      <w:r w:rsidRPr="009C69A9">
        <w:rPr>
          <w:rFonts w:eastAsiaTheme="minorHAnsi" w:cs="Arial"/>
          <w:sz w:val="24"/>
          <w:szCs w:val="24"/>
          <w:lang w:eastAsia="en-US"/>
        </w:rPr>
        <w:t>Servicios prestados por la Dirección General de Registro y Control de Seguridad Privada:</w:t>
      </w:r>
    </w:p>
    <w:p w14:paraId="3339CE39" w14:textId="77777777" w:rsidR="009C69A9" w:rsidRPr="009C69A9" w:rsidRDefault="009C69A9" w:rsidP="009C69A9">
      <w:pPr>
        <w:spacing w:after="200" w:line="276" w:lineRule="auto"/>
        <w:ind w:left="720"/>
        <w:contextualSpacing/>
        <w:rPr>
          <w:rFonts w:eastAsiaTheme="minorHAnsi" w:cs="Arial"/>
          <w:sz w:val="22"/>
          <w:szCs w:val="22"/>
          <w:lang w:eastAsia="en-US"/>
        </w:rPr>
      </w:pPr>
    </w:p>
    <w:p w14:paraId="4BA93D8B" w14:textId="77777777" w:rsidR="009C69A9" w:rsidRPr="009C69A9" w:rsidRDefault="009C69A9" w:rsidP="009C69A9">
      <w:pPr>
        <w:spacing w:after="200" w:line="276" w:lineRule="auto"/>
        <w:ind w:left="720"/>
        <w:contextualSpacing/>
        <w:jc w:val="both"/>
        <w:rPr>
          <w:rFonts w:eastAsiaTheme="minorHAnsi" w:cs="Arial"/>
          <w:sz w:val="22"/>
          <w:szCs w:val="22"/>
          <w:lang w:eastAsia="en-US"/>
        </w:rPr>
      </w:pPr>
    </w:p>
    <w:p w14:paraId="36AAD95C"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Autorización para la prestación del servicio de seguridad privada en el Estado, $3,380.00 (TRES MIL TRESCIENTOS OCHENTA PESOS 00/100 M.N.).</w:t>
      </w:r>
    </w:p>
    <w:p w14:paraId="53616C6C"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Revalidación anual para la prestación del servicio de seguridad privada en el Estado, $2,535.00 (DOS MIL QUINIENTOS TREINTA Y CINCO PESOS 00/100 M.N.).</w:t>
      </w:r>
    </w:p>
    <w:p w14:paraId="5B894872"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Estudio de factibilidad, relativo al manejo del expediente y cumplimiento de los requisitos legales, $2,112.00 (DOS MIL CIENTO DOCE PESOS 00/100 M.N.).</w:t>
      </w:r>
    </w:p>
    <w:p w14:paraId="3CAD15C1"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 pagará adicionalmente por modalidad a servicios a realizar, conforme a lo siguiente:</w:t>
      </w:r>
    </w:p>
    <w:p w14:paraId="57286CDF"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Seguridad privada a personas, $16,898.00 (DIECISÉIS MIL OCHOCIENTOS NOVENTA Y OCHO PESOS 00/100 M.N.).</w:t>
      </w:r>
    </w:p>
    <w:p w14:paraId="44E58619"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Seguridad privada intramuros, $12,673.00 (DOCE MIL SEISCIENTOS SETENTA Y TRES PESOS 00/100 M.N.).</w:t>
      </w:r>
    </w:p>
    <w:p w14:paraId="345633D1"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Seguridad privada en los bienes, $16,898.00 (DIECISÉIS MIL OCHOCIENTOS NOVENTA Y OCHO PESOS 00/100 M.N.).</w:t>
      </w:r>
    </w:p>
    <w:p w14:paraId="6A0E9E62"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Seguridad privada en el traslado de bienes o valores, $25,347.00 (VEINTICINCO MIL TRESCIENTOS CUARENTA Y SIETE PESOS 00/100 M.N.).</w:t>
      </w:r>
    </w:p>
    <w:p w14:paraId="4DDEFE0D"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Seguridad por medio de canes, $8,449.00 (OCHO MIL CUATROCIENTOS CUARENTA Y NUEVE PESOS 00/100 M.N.).</w:t>
      </w:r>
    </w:p>
    <w:p w14:paraId="7EC51A80"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Servicio de alarmas y monitoreo electrónico, $8,449.00 (OCHO MIL CUATROCIENTOS CUARENTA Y NUEVE PESOS 00/100 M.N.).</w:t>
      </w:r>
    </w:p>
    <w:p w14:paraId="6A96A246"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Servicio de alarmas por medio de aeronaves no tripuladas, $8,449.00 (OCHO MIL CUATROCIENTOS CUARENTA Y NUEVE PESOS 00/100 M.N.).</w:t>
      </w:r>
    </w:p>
    <w:p w14:paraId="2FDC4859"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Seguridad de la Información, $12,673.00 (DOCE MIL SEISCIENTOS SETENTA Y TRES PESOS 00/100 M.N.).</w:t>
      </w:r>
    </w:p>
    <w:p w14:paraId="30D04DE8"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lastRenderedPageBreak/>
        <w:t>Sistemas de prevención y responsabilidades, $8,449.00 (OCHO MIL CUATROCIENTOS CUARENTA Y NUEVE PESOS 00/100 M.N.).</w:t>
      </w:r>
    </w:p>
    <w:p w14:paraId="42499360" w14:textId="77777777" w:rsidR="009C69A9" w:rsidRPr="009C69A9" w:rsidRDefault="009C69A9" w:rsidP="009C69A9">
      <w:pPr>
        <w:numPr>
          <w:ilvl w:val="0"/>
          <w:numId w:val="42"/>
        </w:numPr>
        <w:spacing w:after="200" w:line="276" w:lineRule="auto"/>
        <w:contextualSpacing/>
        <w:jc w:val="both"/>
        <w:rPr>
          <w:rFonts w:eastAsiaTheme="minorHAnsi" w:cs="Arial"/>
          <w:sz w:val="24"/>
          <w:szCs w:val="22"/>
          <w:lang w:eastAsia="en-US"/>
        </w:rPr>
      </w:pPr>
      <w:r w:rsidRPr="009C69A9">
        <w:rPr>
          <w:rFonts w:eastAsiaTheme="minorHAnsi" w:cs="Arial"/>
          <w:sz w:val="24"/>
          <w:szCs w:val="22"/>
          <w:lang w:eastAsia="en-US"/>
        </w:rPr>
        <w:t>Actividad vinculada con servicios de blindaje y equipo, $25,347.00 (VEINTICINCO MIL TRESCIENTOS CUARENTA Y SIETE PESOS 00/100 M.N.). </w:t>
      </w:r>
    </w:p>
    <w:p w14:paraId="1BA79867" w14:textId="77777777" w:rsidR="009C69A9" w:rsidRPr="009C69A9" w:rsidRDefault="009C69A9" w:rsidP="009C69A9">
      <w:pPr>
        <w:numPr>
          <w:ilvl w:val="0"/>
          <w:numId w:val="42"/>
        </w:numPr>
        <w:spacing w:after="200" w:line="276" w:lineRule="auto"/>
        <w:contextualSpacing/>
        <w:jc w:val="both"/>
        <w:rPr>
          <w:rFonts w:asciiTheme="minorHAnsi" w:eastAsiaTheme="minorHAnsi" w:hAnsiTheme="minorHAnsi" w:cstheme="minorBidi"/>
          <w:sz w:val="22"/>
          <w:szCs w:val="22"/>
          <w:lang w:eastAsia="es-MX"/>
        </w:rPr>
      </w:pPr>
      <w:r w:rsidRPr="009C69A9">
        <w:rPr>
          <w:rFonts w:eastAsiaTheme="minorHAnsi" w:cs="Arial"/>
          <w:sz w:val="24"/>
          <w:szCs w:val="22"/>
          <w:lang w:eastAsia="en-US"/>
        </w:rPr>
        <w:t>Actividad vinculada con servicios de seguridad privada, $8,449.00 (OCHO MIL CUATROCIENTOS CUARENTA Y NUEVE PESOS 00/100 M.N.).</w:t>
      </w:r>
    </w:p>
    <w:p w14:paraId="078E68AF"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sz w:val="24"/>
          <w:szCs w:val="22"/>
          <w:lang w:eastAsia="en-US"/>
        </w:rPr>
        <w:t> </w:t>
      </w:r>
      <w:r w:rsidRPr="009C69A9">
        <w:rPr>
          <w:rFonts w:eastAsiaTheme="minorHAnsi" w:cs="Arial"/>
          <w:b/>
          <w:sz w:val="24"/>
          <w:szCs w:val="22"/>
          <w:lang w:eastAsia="en-US"/>
        </w:rPr>
        <w:t>ARTÍCULO 143.</w:t>
      </w:r>
      <w:r w:rsidRPr="009C69A9">
        <w:rPr>
          <w:rFonts w:eastAsiaTheme="minorHAnsi" w:cs="Arial"/>
          <w:sz w:val="24"/>
          <w:szCs w:val="22"/>
          <w:lang w:eastAsia="en-US"/>
        </w:rPr>
        <w:t> Son sujetos de los derechos descritos en el presente Capítulo, las personas físicas o las personas morales que soliciten los servicios antes descritos.</w:t>
      </w:r>
    </w:p>
    <w:p w14:paraId="7D52BD10" w14:textId="77777777" w:rsidR="009C69A9" w:rsidRPr="009C69A9" w:rsidRDefault="009C69A9" w:rsidP="009C69A9">
      <w:pPr>
        <w:spacing w:after="200" w:line="276" w:lineRule="auto"/>
        <w:jc w:val="both"/>
        <w:rPr>
          <w:rFonts w:eastAsiaTheme="minorHAnsi" w:cs="Arial"/>
          <w:sz w:val="24"/>
          <w:szCs w:val="22"/>
          <w:lang w:eastAsia="en-US"/>
        </w:rPr>
      </w:pPr>
      <w:r w:rsidRPr="009C69A9">
        <w:rPr>
          <w:rFonts w:eastAsiaTheme="minorHAnsi" w:cs="Arial"/>
          <w:b/>
          <w:sz w:val="24"/>
          <w:szCs w:val="22"/>
          <w:lang w:eastAsia="en-US"/>
        </w:rPr>
        <w:t>ARTÍCULO 144.</w:t>
      </w:r>
      <w:r w:rsidRPr="009C69A9">
        <w:rPr>
          <w:rFonts w:eastAsiaTheme="minorHAnsi" w:cs="Arial"/>
          <w:sz w:val="24"/>
          <w:szCs w:val="22"/>
          <w:lang w:eastAsia="en-US"/>
        </w:rPr>
        <w:t> El pago de estos derechos deberá efectuarse en las instituciones de crédito o establecimientos autorizados, conforme a las tasas y tarifas que se establecen en la presente ley, previamente a la prestación del servicio.</w:t>
      </w:r>
    </w:p>
    <w:p w14:paraId="6A2C178E" w14:textId="77777777" w:rsidR="009C69A9" w:rsidRPr="009C69A9" w:rsidRDefault="009C69A9" w:rsidP="009C69A9">
      <w:pPr>
        <w:spacing w:after="200" w:line="276" w:lineRule="auto"/>
        <w:jc w:val="both"/>
        <w:rPr>
          <w:rFonts w:asciiTheme="minorHAnsi" w:eastAsia="Arial Unicode MS" w:hAnsiTheme="minorHAnsi" w:cstheme="minorBidi"/>
          <w:color w:val="000000"/>
          <w:sz w:val="22"/>
          <w:szCs w:val="22"/>
          <w:lang w:eastAsia="es-MX"/>
        </w:rPr>
      </w:pPr>
      <w:r w:rsidRPr="009C69A9">
        <w:rPr>
          <w:rFonts w:eastAsiaTheme="minorHAnsi" w:cs="Arial"/>
          <w:sz w:val="24"/>
          <w:szCs w:val="22"/>
          <w:lang w:eastAsia="en-US"/>
        </w:rPr>
        <w:t>Los pagos realizados previamente a la prestación del servicio, se considerarán como pagos provisionales. Hasta que dicho servicio sea autorizado o revalidado, se considerarán como pagos definitivos.</w:t>
      </w:r>
      <w:r w:rsidRPr="009C69A9">
        <w:rPr>
          <w:rFonts w:asciiTheme="minorHAnsi" w:eastAsia="Arial Unicode MS" w:hAnsiTheme="minorHAnsi" w:cstheme="minorBidi"/>
          <w:color w:val="000000"/>
          <w:sz w:val="22"/>
          <w:szCs w:val="22"/>
          <w:bdr w:val="none" w:sz="0" w:space="0" w:color="auto" w:frame="1"/>
          <w:lang w:eastAsia="es-MX"/>
        </w:rPr>
        <w:t>    </w:t>
      </w:r>
    </w:p>
    <w:p w14:paraId="38908F7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CDC526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DÉCIMO PRIMERO</w:t>
      </w:r>
    </w:p>
    <w:p w14:paraId="4B52C7A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PRESTADOS POR LAS DEPENDENCIAS</w:t>
      </w:r>
    </w:p>
    <w:p w14:paraId="41C3653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DE LA ADMINISTRACIÓN PÚBLICA CENTRALIZADA</w:t>
      </w:r>
    </w:p>
    <w:p w14:paraId="000F6E6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RELATIVAS AL DERECHO DE ACCESO A LA INFORMACIÓN PUBLICA</w:t>
      </w:r>
    </w:p>
    <w:p w14:paraId="6B0B942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63F662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393DA58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D0405F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145.</w:t>
      </w:r>
      <w:r w:rsidRPr="009C69A9">
        <w:rPr>
          <w:rFonts w:eastAsia="Arial Unicode MS" w:cs="Arial"/>
          <w:color w:val="000000"/>
          <w:sz w:val="24"/>
          <w:szCs w:val="24"/>
          <w:bdr w:val="none" w:sz="0" w:space="0" w:color="auto" w:frame="1"/>
          <w:lang w:eastAsia="es-MX"/>
        </w:rPr>
        <w:t> Es objeto de este derecho, los servicios que prestan las dependencias de la Administración Pública Centralizada a que se refiere el artículo 17 de la Ley Orgánica para la Administración Pública del Estado de Coahuila de Zaragoza, por los documentos físicos o que en medios magnéticos les sean solicitados en materia del derecho de acceso a la información pública.</w:t>
      </w:r>
    </w:p>
    <w:p w14:paraId="6E6560A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2396F3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306C395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2E1A15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146.</w:t>
      </w:r>
      <w:r w:rsidRPr="009C69A9">
        <w:rPr>
          <w:rFonts w:eastAsia="Arial Unicode MS" w:cs="Arial"/>
          <w:color w:val="000000"/>
          <w:sz w:val="24"/>
          <w:szCs w:val="24"/>
          <w:bdr w:val="none" w:sz="0" w:space="0" w:color="auto" w:frame="1"/>
          <w:lang w:eastAsia="es-MX"/>
        </w:rPr>
        <w:t> Son sujetos de este derecho las personas físicas y morales que soliciten los servicios a que se refiere el artículo anterior.</w:t>
      </w:r>
    </w:p>
    <w:p w14:paraId="64F675E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E169BE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ARTÍCULO 147.</w:t>
      </w:r>
      <w:r w:rsidRPr="009C69A9">
        <w:rPr>
          <w:rFonts w:eastAsia="Arial Unicode MS" w:cs="Arial"/>
          <w:color w:val="000000"/>
          <w:sz w:val="24"/>
          <w:szCs w:val="24"/>
          <w:bdr w:val="none" w:sz="0" w:space="0" w:color="auto" w:frame="1"/>
          <w:lang w:eastAsia="es-MX"/>
        </w:rPr>
        <w:t> Los servicios a que se refiere el presente Capítulo, causarán derechos conforme a la siguiente:</w:t>
      </w:r>
    </w:p>
    <w:p w14:paraId="2466C29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544932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02CEB0D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61ED6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Por la expedición de copia simple, se pagará $1.00 (UN PESO 00/100 M.N.), por hoja.</w:t>
      </w:r>
    </w:p>
    <w:p w14:paraId="1DDCAFE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6561A7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Por expedición de copia certificada, se pagarán </w:t>
      </w:r>
      <w:r w:rsidRPr="009C69A9">
        <w:rPr>
          <w:rFonts w:eastAsiaTheme="minorHAnsi" w:cs="Arial"/>
          <w:sz w:val="24"/>
          <w:szCs w:val="22"/>
          <w:lang w:eastAsia="en-US"/>
        </w:rPr>
        <w:t>$55.00</w:t>
      </w:r>
      <w:r w:rsidRPr="009C69A9">
        <w:rPr>
          <w:rFonts w:eastAsia="Arial Unicode MS" w:cs="Arial"/>
          <w:color w:val="000000"/>
          <w:sz w:val="24"/>
          <w:szCs w:val="24"/>
          <w:bdr w:val="none" w:sz="0" w:space="0" w:color="auto" w:frame="1"/>
          <w:lang w:eastAsia="es-MX"/>
        </w:rPr>
        <w:t> (CINCUENTA Y CINCO PESOS 00/100 M.N.), por hoja.</w:t>
      </w:r>
    </w:p>
    <w:p w14:paraId="2041713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9A110B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Por expedición de copia a color, se pagarán </w:t>
      </w:r>
      <w:r w:rsidRPr="009C69A9">
        <w:rPr>
          <w:rFonts w:eastAsiaTheme="minorHAnsi" w:cs="Arial"/>
          <w:sz w:val="24"/>
          <w:szCs w:val="22"/>
          <w:lang w:eastAsia="en-US"/>
        </w:rPr>
        <w:t>$41.00</w:t>
      </w:r>
      <w:r w:rsidRPr="009C69A9">
        <w:rPr>
          <w:rFonts w:eastAsia="Arial Unicode MS" w:cs="Arial"/>
          <w:color w:val="000000"/>
          <w:sz w:val="24"/>
          <w:szCs w:val="24"/>
          <w:bdr w:val="none" w:sz="0" w:space="0" w:color="auto" w:frame="1"/>
          <w:lang w:eastAsia="es-MX"/>
        </w:rPr>
        <w:t> (CUARENTA Y UN PESOS 00/100 M.N.), por hoja.</w:t>
      </w:r>
    </w:p>
    <w:p w14:paraId="030C00A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E80A50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Por cada disco flexible de 3.5 pulgadas que contenga la información requerida, se pagarán $5.00 (CINCO PESOS 00/100 M.N.).</w:t>
      </w:r>
    </w:p>
    <w:p w14:paraId="28490D5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5927C5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Por cada disco compacto que contenga la información requerida, se pagarán </w:t>
      </w:r>
      <w:r w:rsidRPr="009C69A9">
        <w:rPr>
          <w:rFonts w:eastAsiaTheme="minorHAnsi" w:cs="Arial"/>
          <w:sz w:val="24"/>
          <w:szCs w:val="22"/>
          <w:lang w:eastAsia="en-US"/>
        </w:rPr>
        <w:t>$28.</w:t>
      </w:r>
      <w:r w:rsidRPr="009C69A9">
        <w:rPr>
          <w:rFonts w:eastAsia="Arial Unicode MS" w:cs="Arial"/>
          <w:color w:val="000000"/>
          <w:sz w:val="24"/>
          <w:szCs w:val="24"/>
          <w:bdr w:val="none" w:sz="0" w:space="0" w:color="auto" w:frame="1"/>
          <w:lang w:eastAsia="es-MX"/>
        </w:rPr>
        <w:t>00 (VEINTIOCHO PESOS 00/100 M.N.).</w:t>
      </w:r>
    </w:p>
    <w:p w14:paraId="2FB890A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6927DA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Por expedición de copia simple de planos, se pagarán de </w:t>
      </w:r>
      <w:r w:rsidRPr="009C69A9">
        <w:rPr>
          <w:rFonts w:eastAsiaTheme="minorHAnsi" w:cs="Arial"/>
          <w:sz w:val="24"/>
          <w:szCs w:val="22"/>
          <w:lang w:eastAsia="en-US"/>
        </w:rPr>
        <w:t>$99.00</w:t>
      </w:r>
      <w:r w:rsidRPr="009C69A9">
        <w:rPr>
          <w:rFonts w:eastAsia="Arial Unicode MS" w:cs="Arial"/>
          <w:color w:val="000000"/>
          <w:sz w:val="24"/>
          <w:szCs w:val="24"/>
          <w:bdr w:val="none" w:sz="0" w:space="0" w:color="auto" w:frame="1"/>
          <w:lang w:eastAsia="es-MX"/>
        </w:rPr>
        <w:t> (NOVENTA Y NUEVE PESOS 00/100 M.N.) por metro cuadrado.</w:t>
      </w:r>
    </w:p>
    <w:p w14:paraId="4CEC77B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6B8A85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Por expedición de copia certificada de planos, se pagarán $53.00 (CINCUENTA Y TRES PESOS 00/100 M.N.) adicionales a la cuota que le corresponde conforme a la fracción VI de éste artículo.</w:t>
      </w:r>
    </w:p>
    <w:p w14:paraId="151E6EF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B94BCE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148.</w:t>
      </w:r>
      <w:r w:rsidRPr="009C69A9">
        <w:rPr>
          <w:rFonts w:eastAsia="Arial Unicode MS" w:cs="Arial"/>
          <w:color w:val="000000"/>
          <w:sz w:val="24"/>
          <w:szCs w:val="24"/>
          <w:bdr w:val="none" w:sz="0" w:space="0" w:color="auto" w:frame="1"/>
          <w:lang w:eastAsia="es-MX"/>
        </w:rPr>
        <w:t> Las personas obligadas al pago de los derechos a que se refiere el presente Capítulo, deberán cubrir, en su caso, los gastos de envío que se generen.</w:t>
      </w:r>
    </w:p>
    <w:p w14:paraId="241F86F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88A840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El envío de la información solicitada, podrá realizarse por correo simple, correo certificado con acuse de recibo o servicio de paquetería y la determinación de su costo se hará por </w:t>
      </w:r>
      <w:r w:rsidRPr="009C69A9">
        <w:rPr>
          <w:rFonts w:eastAsia="Arial Unicode MS" w:cs="Arial"/>
          <w:color w:val="000000"/>
          <w:sz w:val="24"/>
          <w:szCs w:val="24"/>
          <w:bdr w:val="none" w:sz="0" w:space="0" w:color="auto" w:frame="1"/>
          <w:lang w:eastAsia="es-MX"/>
        </w:rPr>
        <w:lastRenderedPageBreak/>
        <w:t>la Dependencia correspondiente al momento de emitir la liquidación a que se refiere el artículo siguiente.</w:t>
      </w:r>
    </w:p>
    <w:p w14:paraId="24F804D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9DF89F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6FBBE5D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66CB27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149.</w:t>
      </w:r>
      <w:r w:rsidRPr="009C69A9">
        <w:rPr>
          <w:rFonts w:eastAsia="Arial Unicode MS" w:cs="Arial"/>
          <w:color w:val="000000"/>
          <w:sz w:val="24"/>
          <w:szCs w:val="24"/>
          <w:bdr w:val="none" w:sz="0" w:space="0" w:color="auto" w:frame="1"/>
          <w:lang w:eastAsia="es-MX"/>
        </w:rPr>
        <w:t> El pago de los servicios y gastos a que se refiere este Capítulo, deberá efectuarse en las Instituciones de Crédito o establecimientos autorizados, previamente a la prestación del servicio, conforme a la liquidación que expida la Dependencia que preste el servicio.</w:t>
      </w:r>
    </w:p>
    <w:p w14:paraId="6308090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64E298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La Dependencia, al realizar la liquidación para el pago de los derechos a que se refiere éste capítulo, deberá precisar los servicios prestados, el costo de cada uno y el importe de los gastos de envío.</w:t>
      </w:r>
    </w:p>
    <w:p w14:paraId="3F9CFD49"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4ADA50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CAPITULO DÉCIMO SEGUNDO</w:t>
      </w:r>
    </w:p>
    <w:p w14:paraId="14A19AC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POR SERVICIOS DEL PODER JUDICIAL DEL ESTADO DE COAHUILA DE ZARAGOZA</w:t>
      </w:r>
    </w:p>
    <w:p w14:paraId="16BC4AF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095C5A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150. </w:t>
      </w:r>
      <w:r w:rsidRPr="009C69A9">
        <w:rPr>
          <w:rFonts w:eastAsia="Arial Unicode MS" w:cs="Arial"/>
          <w:color w:val="000000"/>
          <w:sz w:val="24"/>
          <w:szCs w:val="24"/>
          <w:bdr w:val="none" w:sz="0" w:space="0" w:color="auto" w:frame="1"/>
          <w:lang w:eastAsia="es-MX"/>
        </w:rPr>
        <w:t>Los servicios que se presten por el Poder Judicial del Estado distintos a los materialmente jurisdiccionales, en cualquiera de sus órganos.</w:t>
      </w:r>
    </w:p>
    <w:p w14:paraId="1CCD115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21EA60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6CD4EEB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FD743A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151.</w:t>
      </w:r>
      <w:r w:rsidRPr="009C69A9">
        <w:rPr>
          <w:rFonts w:eastAsia="Arial Unicode MS" w:cs="Arial"/>
          <w:color w:val="000000"/>
          <w:sz w:val="24"/>
          <w:szCs w:val="24"/>
          <w:bdr w:val="none" w:sz="0" w:space="0" w:color="auto" w:frame="1"/>
          <w:lang w:eastAsia="es-MX"/>
        </w:rPr>
        <w:t>Son sujetos de este derecho las personas físicas y morales que soliciten los servicios a que se refiere el artículo anterior.</w:t>
      </w:r>
    </w:p>
    <w:p w14:paraId="404AD4E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1D6721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152.</w:t>
      </w:r>
      <w:r w:rsidRPr="009C69A9">
        <w:rPr>
          <w:rFonts w:eastAsia="Arial Unicode MS" w:cs="Arial"/>
          <w:color w:val="000000"/>
          <w:sz w:val="24"/>
          <w:szCs w:val="24"/>
          <w:bdr w:val="none" w:sz="0" w:space="0" w:color="auto" w:frame="1"/>
          <w:lang w:eastAsia="es-MX"/>
        </w:rPr>
        <w:t> Los servicios a que se refiere el presente Capítulo, causarán derechos conforme a la siguiente:</w:t>
      </w:r>
    </w:p>
    <w:p w14:paraId="6AE3C3D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EDC964D"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2F7ECC3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El Taller de orientación prematrimonial que imparte el Poder Judicial del Estado por conducto del Instituto Estatal de la Defensoría Pública, </w:t>
      </w:r>
      <w:r w:rsidRPr="009C69A9">
        <w:rPr>
          <w:rFonts w:eastAsiaTheme="minorHAnsi" w:cs="Arial"/>
          <w:sz w:val="24"/>
          <w:szCs w:val="24"/>
          <w:lang w:eastAsia="en-US"/>
        </w:rPr>
        <w:t>$209.00</w:t>
      </w:r>
      <w:r w:rsidRPr="009C69A9">
        <w:rPr>
          <w:rFonts w:eastAsia="Arial Unicode MS" w:cs="Arial"/>
          <w:color w:val="000000"/>
          <w:sz w:val="24"/>
          <w:szCs w:val="24"/>
          <w:bdr w:val="none" w:sz="0" w:space="0" w:color="auto" w:frame="1"/>
          <w:lang w:eastAsia="es-MX"/>
        </w:rPr>
        <w:t> (DOSCIENTOS NUEVE PESOS 00/100 M.N.) por pareja.</w:t>
      </w:r>
    </w:p>
    <w:p w14:paraId="2E6DDF7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482348A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Bases de licitación pública nacional para obra pública y servicios relacionados con la misma, </w:t>
      </w:r>
      <w:r w:rsidRPr="009C69A9">
        <w:rPr>
          <w:rFonts w:eastAsiaTheme="minorHAnsi" w:cs="Arial"/>
          <w:sz w:val="24"/>
          <w:szCs w:val="24"/>
          <w:lang w:eastAsia="en-US"/>
        </w:rPr>
        <w:t>$2,090.00</w:t>
      </w:r>
      <w:r w:rsidRPr="009C69A9">
        <w:rPr>
          <w:rFonts w:eastAsia="Arial Unicode MS" w:cs="Arial"/>
          <w:color w:val="000000"/>
          <w:sz w:val="24"/>
          <w:szCs w:val="24"/>
          <w:bdr w:val="none" w:sz="0" w:space="0" w:color="auto" w:frame="1"/>
          <w:lang w:eastAsia="es-MX"/>
        </w:rPr>
        <w:t> (DOS MIL NOVENTA PESOS 00/100 M.N.).</w:t>
      </w:r>
    </w:p>
    <w:p w14:paraId="0CA7EA4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D30F3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Búsqueda de datos en el Archivo General Judicial, </w:t>
      </w:r>
      <w:r w:rsidRPr="009C69A9">
        <w:rPr>
          <w:rFonts w:eastAsiaTheme="minorHAnsi" w:cs="Arial"/>
          <w:sz w:val="24"/>
          <w:szCs w:val="22"/>
          <w:lang w:eastAsia="en-US"/>
        </w:rPr>
        <w:t>$52.00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(CINCUENTA Y DOS PESOS 00/100 M.N.).</w:t>
      </w:r>
    </w:p>
    <w:p w14:paraId="5BFC7D8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067E91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IV.</w:t>
      </w:r>
      <w:r w:rsidRPr="009C69A9">
        <w:rPr>
          <w:rFonts w:eastAsia="Arial Unicode MS" w:cs="Arial"/>
          <w:color w:val="000000"/>
          <w:sz w:val="24"/>
          <w:szCs w:val="24"/>
          <w:bdr w:val="none" w:sz="0" w:space="0" w:color="auto" w:frame="1"/>
          <w:lang w:eastAsia="es-MX"/>
        </w:rPr>
        <w:t> Curso de preparación en materia de mediación, por parte del Centro de Medios Alternos de Solución de Controversias</w:t>
      </w:r>
      <w:r w:rsidRPr="009C69A9">
        <w:rPr>
          <w:rFonts w:eastAsiaTheme="minorHAnsi" w:cs="Arial"/>
          <w:sz w:val="24"/>
          <w:szCs w:val="22"/>
          <w:lang w:eastAsia="en-US"/>
        </w:rPr>
        <w:t>, $2,090.00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 MIL NOVENTA PESOS 00/100 M.N.).</w:t>
      </w:r>
    </w:p>
    <w:p w14:paraId="2D65599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42BC27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Certificación de mediadores, </w:t>
      </w:r>
      <w:r w:rsidRPr="009C69A9">
        <w:rPr>
          <w:rFonts w:eastAsiaTheme="minorHAnsi" w:cs="Arial"/>
          <w:sz w:val="24"/>
          <w:szCs w:val="22"/>
          <w:lang w:eastAsia="en-US"/>
        </w:rPr>
        <w:t>$522.00</w:t>
      </w:r>
      <w:r w:rsidRPr="009C69A9">
        <w:rPr>
          <w:rFonts w:eastAsia="Arial Unicode MS" w:cs="Arial"/>
          <w:color w:val="000000"/>
          <w:sz w:val="24"/>
          <w:szCs w:val="24"/>
          <w:bdr w:val="none" w:sz="0" w:space="0" w:color="auto" w:frame="1"/>
          <w:lang w:eastAsia="es-MX"/>
        </w:rPr>
        <w:t> (QUINIENTOS VEINTIDÓS PESOS 00/100 M.N.).</w:t>
      </w:r>
    </w:p>
    <w:p w14:paraId="3DD01CB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3EA1E8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Validación extemporánea de convenios de mediación privada, ante el Centro de Medios Alternos de Solución de Controversias. </w:t>
      </w:r>
      <w:r w:rsidRPr="009C69A9">
        <w:rPr>
          <w:rFonts w:eastAsiaTheme="minorHAnsi" w:cs="Arial"/>
          <w:sz w:val="24"/>
          <w:szCs w:val="22"/>
          <w:lang w:eastAsia="en-US"/>
        </w:rPr>
        <w:t>$522.00</w:t>
      </w:r>
      <w:r w:rsidRPr="009C69A9">
        <w:rPr>
          <w:rFonts w:eastAsia="Arial Unicode MS" w:cs="Arial"/>
          <w:color w:val="000000"/>
          <w:sz w:val="24"/>
          <w:szCs w:val="24"/>
          <w:bdr w:val="none" w:sz="0" w:space="0" w:color="auto" w:frame="1"/>
          <w:lang w:eastAsia="es-MX"/>
        </w:rPr>
        <w:t> (QUINIENTOS VEINTIDÓS PESOS 00/100 M.N.).</w:t>
      </w:r>
    </w:p>
    <w:p w14:paraId="77A2D60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CFA677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Certificación como mediador privado capacitado por otras instituciones, </w:t>
      </w:r>
      <w:r w:rsidRPr="009C69A9">
        <w:rPr>
          <w:rFonts w:eastAsiaTheme="minorHAnsi" w:cs="Arial"/>
          <w:sz w:val="24"/>
          <w:szCs w:val="22"/>
          <w:lang w:eastAsia="en-US"/>
        </w:rPr>
        <w:t>$522.00</w:t>
      </w:r>
      <w:r w:rsidRPr="009C69A9">
        <w:rPr>
          <w:rFonts w:eastAsia="Arial Unicode MS" w:cs="Arial"/>
          <w:color w:val="000000"/>
          <w:sz w:val="24"/>
          <w:szCs w:val="24"/>
          <w:bdr w:val="none" w:sz="0" w:space="0" w:color="auto" w:frame="1"/>
          <w:lang w:eastAsia="es-MX"/>
        </w:rPr>
        <w:t> (QUINIENTOS VEINTIDÓS PESOS 00/100 M.N.).</w:t>
      </w:r>
    </w:p>
    <w:p w14:paraId="6D61449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790F2F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Curso de capacitación impartido por el Instituto de Especialización Judicial a personas externas al Poder Judicial, </w:t>
      </w:r>
      <w:r w:rsidRPr="009C69A9">
        <w:rPr>
          <w:rFonts w:eastAsiaTheme="minorHAnsi" w:cs="Arial"/>
          <w:sz w:val="24"/>
          <w:szCs w:val="22"/>
          <w:lang w:eastAsia="en-US"/>
        </w:rPr>
        <w:t>$313.00</w:t>
      </w:r>
      <w:r w:rsidRPr="009C69A9">
        <w:rPr>
          <w:rFonts w:eastAsia="Arial Unicode MS" w:cs="Arial"/>
          <w:color w:val="000000"/>
          <w:sz w:val="24"/>
          <w:szCs w:val="24"/>
          <w:bdr w:val="none" w:sz="0" w:space="0" w:color="auto" w:frame="1"/>
          <w:lang w:eastAsia="es-MX"/>
        </w:rPr>
        <w:t> (TRESCIENTOS TRECE PESOS 00/100 M.N.).</w:t>
      </w:r>
    </w:p>
    <w:p w14:paraId="1EC63B9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5E7B58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Copia simple </w:t>
      </w:r>
      <w:r w:rsidRPr="009C69A9">
        <w:rPr>
          <w:rFonts w:eastAsiaTheme="minorHAnsi" w:cs="Arial"/>
          <w:sz w:val="24"/>
          <w:szCs w:val="22"/>
          <w:lang w:eastAsia="en-US"/>
        </w:rPr>
        <w:t>$2.00</w:t>
      </w:r>
      <w:r w:rsidRPr="009C69A9">
        <w:rPr>
          <w:rFonts w:eastAsia="Arial Unicode MS" w:cs="Arial"/>
          <w:color w:val="000000"/>
          <w:sz w:val="24"/>
          <w:szCs w:val="24"/>
          <w:bdr w:val="none" w:sz="0" w:space="0" w:color="auto" w:frame="1"/>
          <w:lang w:eastAsia="es-MX"/>
        </w:rPr>
        <w:t> (DOS PESOS 00/100 M.N.).</w:t>
      </w:r>
    </w:p>
    <w:p w14:paraId="152B574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ABF2B5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Copia certificada </w:t>
      </w:r>
      <w:r w:rsidRPr="009C69A9">
        <w:rPr>
          <w:rFonts w:eastAsiaTheme="minorHAnsi" w:cs="Arial"/>
          <w:sz w:val="24"/>
          <w:szCs w:val="22"/>
          <w:lang w:eastAsia="en-US"/>
        </w:rPr>
        <w:t>$3.00</w:t>
      </w:r>
      <w:r w:rsidRPr="009C69A9">
        <w:rPr>
          <w:rFonts w:eastAsia="Arial Unicode MS" w:cs="Arial"/>
          <w:color w:val="000000"/>
          <w:sz w:val="24"/>
          <w:szCs w:val="24"/>
          <w:bdr w:val="none" w:sz="0" w:space="0" w:color="auto" w:frame="1"/>
          <w:lang w:eastAsia="es-MX"/>
        </w:rPr>
        <w:t> (TRES PESOS 00/100 M.N.).</w:t>
      </w:r>
    </w:p>
    <w:p w14:paraId="52EE4A1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A9D825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w:t>
      </w:r>
      <w:r w:rsidRPr="009C69A9">
        <w:rPr>
          <w:rFonts w:eastAsia="Arial Unicode MS" w:cs="Arial"/>
          <w:color w:val="000000"/>
          <w:sz w:val="24"/>
          <w:szCs w:val="24"/>
          <w:bdr w:val="none" w:sz="0" w:space="0" w:color="auto" w:frame="1"/>
          <w:lang w:eastAsia="es-MX"/>
        </w:rPr>
        <w:t> Constancia de no registro en el REDAM, </w:t>
      </w:r>
      <w:r w:rsidRPr="009C69A9">
        <w:rPr>
          <w:rFonts w:eastAsiaTheme="minorHAnsi" w:cs="Arial"/>
          <w:sz w:val="24"/>
          <w:szCs w:val="22"/>
          <w:lang w:eastAsia="en-US"/>
        </w:rPr>
        <w:t>$104.00</w:t>
      </w:r>
      <w:r w:rsidRPr="009C69A9">
        <w:rPr>
          <w:rFonts w:eastAsia="Arial Unicode MS" w:cs="Arial"/>
          <w:color w:val="000000"/>
          <w:sz w:val="24"/>
          <w:szCs w:val="24"/>
          <w:bdr w:val="none" w:sz="0" w:space="0" w:color="auto" w:frame="1"/>
          <w:lang w:eastAsia="es-MX"/>
        </w:rPr>
        <w:t> (CIENTO CUATRO PESOS 00/100 M.N.).</w:t>
      </w:r>
    </w:p>
    <w:p w14:paraId="279E149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6893F5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XII.</w:t>
      </w:r>
      <w:r w:rsidRPr="009C69A9">
        <w:rPr>
          <w:rFonts w:eastAsia="Arial Unicode MS" w:cs="Arial"/>
          <w:color w:val="000000"/>
          <w:sz w:val="24"/>
          <w:szCs w:val="24"/>
          <w:bdr w:val="none" w:sz="0" w:space="0" w:color="auto" w:frame="1"/>
          <w:lang w:eastAsia="es-MX"/>
        </w:rPr>
        <w:t> CD/DVD con la grabación de audiencia en materia penal o familiar, </w:t>
      </w:r>
      <w:r w:rsidRPr="009C69A9">
        <w:rPr>
          <w:rFonts w:eastAsiaTheme="minorHAnsi" w:cs="Arial"/>
          <w:sz w:val="24"/>
          <w:szCs w:val="22"/>
          <w:lang w:eastAsia="en-US"/>
        </w:rPr>
        <w:t>$31.00</w:t>
      </w:r>
      <w:r w:rsidRPr="009C69A9">
        <w:rPr>
          <w:rFonts w:eastAsia="Arial Unicode MS" w:cs="Arial"/>
          <w:color w:val="000000"/>
          <w:sz w:val="24"/>
          <w:szCs w:val="24"/>
          <w:bdr w:val="none" w:sz="0" w:space="0" w:color="auto" w:frame="1"/>
          <w:lang w:eastAsia="es-MX"/>
        </w:rPr>
        <w:t> (TREINTA Y UN PESOS 00/100 M.N)</w:t>
      </w:r>
    </w:p>
    <w:p w14:paraId="0A50064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B0DE6F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XIII.</w:t>
      </w:r>
      <w:r w:rsidRPr="009C69A9">
        <w:rPr>
          <w:rFonts w:eastAsia="Arial Unicode MS" w:cs="Arial"/>
          <w:color w:val="000000"/>
          <w:sz w:val="24"/>
          <w:szCs w:val="24"/>
          <w:bdr w:val="none" w:sz="0" w:space="0" w:color="auto" w:frame="1"/>
          <w:lang w:eastAsia="es-MX"/>
        </w:rPr>
        <w:t> Reposición de credencial institucional </w:t>
      </w:r>
      <w:r w:rsidRPr="009C69A9">
        <w:rPr>
          <w:rFonts w:eastAsiaTheme="minorHAnsi" w:cs="Arial"/>
          <w:sz w:val="24"/>
          <w:szCs w:val="22"/>
          <w:lang w:eastAsia="en-US"/>
        </w:rPr>
        <w:t>$157.00</w:t>
      </w:r>
      <w:r w:rsidRPr="009C69A9">
        <w:rPr>
          <w:rFonts w:eastAsia="Arial Unicode MS" w:cs="Arial"/>
          <w:color w:val="000000"/>
          <w:sz w:val="24"/>
          <w:szCs w:val="24"/>
          <w:bdr w:val="none" w:sz="0" w:space="0" w:color="auto" w:frame="1"/>
          <w:lang w:eastAsia="es-MX"/>
        </w:rPr>
        <w:t> (CIENTO CINCUENTA Y SIETE PESOS 00/100 M. N.)</w:t>
      </w:r>
    </w:p>
    <w:p w14:paraId="1F62D11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CFC827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XIV.</w:t>
      </w:r>
      <w:r w:rsidRPr="009C69A9">
        <w:rPr>
          <w:rFonts w:eastAsia="Arial Unicode MS" w:cs="Arial"/>
          <w:color w:val="000000"/>
          <w:sz w:val="24"/>
          <w:szCs w:val="24"/>
          <w:bdr w:val="none" w:sz="0" w:space="0" w:color="auto" w:frame="1"/>
          <w:lang w:eastAsia="es-MX"/>
        </w:rPr>
        <w:t> Validación de contenidos de capacitación en materia de Mecanismos Alternativos de Controversias </w:t>
      </w:r>
      <w:r w:rsidRPr="009C69A9">
        <w:rPr>
          <w:rFonts w:eastAsiaTheme="minorHAnsi" w:cs="Arial"/>
          <w:sz w:val="24"/>
          <w:szCs w:val="22"/>
          <w:lang w:eastAsia="en-US"/>
        </w:rPr>
        <w:t>$2,612.00</w:t>
      </w:r>
      <w:r w:rsidRPr="009C69A9">
        <w:rPr>
          <w:rFonts w:eastAsia="Arial Unicode MS" w:cs="Arial"/>
          <w:color w:val="000000"/>
          <w:sz w:val="24"/>
          <w:szCs w:val="24"/>
          <w:bdr w:val="none" w:sz="0" w:space="0" w:color="auto" w:frame="1"/>
          <w:lang w:eastAsia="es-MX"/>
        </w:rPr>
        <w:t xml:space="preserve"> (DOS MIL SEISCIENTOS DOCE PESOS 00/100 M.N.)</w:t>
      </w:r>
    </w:p>
    <w:p w14:paraId="6E26465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D65E83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val="es-ES_tradnl" w:eastAsia="es-MX"/>
        </w:rPr>
        <w:t>XVI.</w:t>
      </w:r>
      <w:r w:rsidRPr="009C69A9">
        <w:rPr>
          <w:rFonts w:eastAsia="Arial Unicode MS" w:cs="Arial"/>
          <w:color w:val="000000"/>
          <w:sz w:val="24"/>
          <w:szCs w:val="24"/>
          <w:bdr w:val="none" w:sz="0" w:space="0" w:color="auto" w:frame="1"/>
          <w:lang w:val="es-ES_tradnl" w:eastAsia="es-MX"/>
        </w:rPr>
        <w:t> Renta de instalaciones para la impartición de cursos, talleres, conferencias, encuentros, seminarios, coloquios y demás actividades académicas, por parte de particulares e instituciones privadas</w:t>
      </w:r>
      <w:r w:rsidRPr="009C69A9">
        <w:rPr>
          <w:rFonts w:eastAsiaTheme="minorHAnsi" w:cs="Arial"/>
          <w:sz w:val="24"/>
          <w:szCs w:val="22"/>
          <w:lang w:eastAsia="en-US"/>
        </w:rPr>
        <w:t>. $522.00</w:t>
      </w:r>
      <w:r w:rsidRPr="009C69A9">
        <w:rPr>
          <w:rFonts w:eastAsia="Arial Unicode MS" w:cs="Arial"/>
          <w:color w:val="000000"/>
          <w:sz w:val="28"/>
          <w:szCs w:val="24"/>
          <w:bdr w:val="none" w:sz="0" w:space="0" w:color="auto" w:frame="1"/>
          <w:lang w:val="es-ES_tradnl" w:eastAsia="es-MX"/>
        </w:rPr>
        <w:t> </w:t>
      </w:r>
      <w:r w:rsidRPr="009C69A9">
        <w:rPr>
          <w:rFonts w:eastAsia="Arial Unicode MS" w:cs="Arial"/>
          <w:color w:val="000000"/>
          <w:sz w:val="24"/>
          <w:szCs w:val="24"/>
          <w:bdr w:val="none" w:sz="0" w:space="0" w:color="auto" w:frame="1"/>
          <w:lang w:val="es-ES_tradnl" w:eastAsia="es-MX"/>
        </w:rPr>
        <w:t>(QUINIENTOS VEINTIDÓS PESOS 00/100 M.N.) por hora.</w:t>
      </w:r>
    </w:p>
    <w:p w14:paraId="5989CFF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6FBC545"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53CBA4A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153. </w:t>
      </w:r>
      <w:r w:rsidRPr="009C69A9">
        <w:rPr>
          <w:rFonts w:eastAsia="Arial Unicode MS" w:cs="Arial"/>
          <w:color w:val="000000"/>
          <w:sz w:val="24"/>
          <w:szCs w:val="24"/>
          <w:bdr w:val="none" w:sz="0" w:space="0" w:color="auto" w:frame="1"/>
          <w:lang w:eastAsia="es-MX"/>
        </w:rPr>
        <w:t>El pago de los servicios a que se refiere este Capítulo, deberán efectuarse en las Instituciones de Crédito o establecimientos o medios autorizados, previamente a la prestación del servicio.</w:t>
      </w:r>
    </w:p>
    <w:p w14:paraId="4679A56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3CAC2A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49B160D"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CAPITULO DÉCIMO TERCERO</w:t>
      </w:r>
    </w:p>
    <w:p w14:paraId="5CA9DB32"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POR SERVICIOS DE ORGANISMOS DESCENTRALIZADOS DE GOBIERNO</w:t>
      </w:r>
    </w:p>
    <w:p w14:paraId="7B4AEB45"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SECCIÓN PRIMERA</w:t>
      </w:r>
    </w:p>
    <w:p w14:paraId="0430BBAB"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POR SERVICIOS PRESTADOS POR EL INSTITUTO ESTATAL DEL DEPORTE DEL ESTADO DE COAHUILA DE ZARAGOZA</w:t>
      </w:r>
    </w:p>
    <w:p w14:paraId="5C9C3D8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0F0420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4C22AB7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917C2E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154. </w:t>
      </w:r>
      <w:r w:rsidRPr="009C69A9">
        <w:rPr>
          <w:rFonts w:eastAsia="Arial Unicode MS" w:cs="Arial"/>
          <w:color w:val="000000"/>
          <w:sz w:val="24"/>
          <w:szCs w:val="24"/>
          <w:bdr w:val="none" w:sz="0" w:space="0" w:color="auto" w:frame="1"/>
          <w:lang w:eastAsia="es-MX"/>
        </w:rPr>
        <w:t>Es objeto de este derecho, los servicios que presta el organismo público descentralizado denominado Instituto Estatal del Deporte del Estado de Coahuila de Zaragoza.</w:t>
      </w:r>
    </w:p>
    <w:p w14:paraId="4F9BE76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2B089CE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04781EE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F45C38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155. </w:t>
      </w:r>
      <w:r w:rsidRPr="009C69A9">
        <w:rPr>
          <w:rFonts w:eastAsia="Arial Unicode MS" w:cs="Arial"/>
          <w:color w:val="000000"/>
          <w:sz w:val="24"/>
          <w:szCs w:val="24"/>
          <w:bdr w:val="none" w:sz="0" w:space="0" w:color="auto" w:frame="1"/>
          <w:lang w:eastAsia="es-MX"/>
        </w:rPr>
        <w:t>Son sujetos de este derecho las personas físicas y morales que soliciten los servicios a que se refiere el artículo anterior.</w:t>
      </w:r>
    </w:p>
    <w:p w14:paraId="026BF74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FB213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156. </w:t>
      </w:r>
      <w:r w:rsidRPr="009C69A9">
        <w:rPr>
          <w:rFonts w:eastAsia="Arial Unicode MS" w:cs="Arial"/>
          <w:color w:val="000000"/>
          <w:sz w:val="24"/>
          <w:szCs w:val="24"/>
          <w:bdr w:val="none" w:sz="0" w:space="0" w:color="auto" w:frame="1"/>
          <w:lang w:eastAsia="es-MX"/>
        </w:rPr>
        <w:t>Los servicios a que se refiere esta Sección, causarán derechos conforme a la siguiente:</w:t>
      </w:r>
    </w:p>
    <w:p w14:paraId="7735DF1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8BCA1A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TARIFA</w:t>
      </w:r>
    </w:p>
    <w:p w14:paraId="2793A69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66ADDE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w:t>
      </w:r>
      <w:r w:rsidRPr="009C69A9">
        <w:rPr>
          <w:rFonts w:eastAsia="Arial Unicode MS" w:cs="Arial"/>
          <w:i/>
          <w:color w:val="000000"/>
          <w:sz w:val="24"/>
          <w:szCs w:val="24"/>
          <w:bdr w:val="none" w:sz="0" w:space="0" w:color="auto" w:frame="1"/>
          <w:lang w:eastAsia="es-MX"/>
        </w:rPr>
        <w:t>DEROGADA</w:t>
      </w:r>
    </w:p>
    <w:p w14:paraId="2CCFA1BD"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47C99B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Inscripción semestral al Centro Acuático Coahuila 2000, </w:t>
      </w:r>
      <w:r w:rsidRPr="009C69A9">
        <w:rPr>
          <w:rFonts w:eastAsiaTheme="minorHAnsi" w:cs="Arial"/>
          <w:sz w:val="24"/>
          <w:szCs w:val="22"/>
          <w:lang w:eastAsia="en-US"/>
        </w:rPr>
        <w:t>$181.00</w:t>
      </w:r>
      <w:r w:rsidRPr="009C69A9">
        <w:rPr>
          <w:rFonts w:eastAsia="Arial Unicode MS" w:cs="Arial"/>
          <w:color w:val="000000"/>
          <w:sz w:val="24"/>
          <w:szCs w:val="24"/>
          <w:bdr w:val="none" w:sz="0" w:space="0" w:color="auto" w:frame="1"/>
          <w:lang w:eastAsia="es-MX"/>
        </w:rPr>
        <w:t> (CIENTO OCHENTA Y UN PESOS 00/100 M.N.).</w:t>
      </w:r>
    </w:p>
    <w:p w14:paraId="2B20E07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74FDB7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Curso mensual del Centro Acuático Coahuila 2000, </w:t>
      </w:r>
      <w:r w:rsidRPr="009C69A9">
        <w:rPr>
          <w:rFonts w:eastAsiaTheme="minorHAnsi" w:cs="Arial"/>
          <w:sz w:val="24"/>
          <w:szCs w:val="22"/>
          <w:lang w:eastAsia="en-US"/>
        </w:rPr>
        <w:t>$895.00</w:t>
      </w:r>
      <w:r w:rsidRPr="009C69A9">
        <w:rPr>
          <w:rFonts w:eastAsia="Arial Unicode MS" w:cs="Arial"/>
          <w:color w:val="000000"/>
          <w:sz w:val="24"/>
          <w:szCs w:val="24"/>
          <w:bdr w:val="none" w:sz="0" w:space="0" w:color="auto" w:frame="1"/>
          <w:lang w:eastAsia="es-MX"/>
        </w:rPr>
        <w:t> (OCHOCIENTOS NOVENTA Y CINCO PESOS 00/100 M.N.).</w:t>
      </w:r>
    </w:p>
    <w:p w14:paraId="3DA2705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BBBAD5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Certificado médico semestral del Centro Acuático Coahuila 2000, </w:t>
      </w:r>
      <w:r w:rsidRPr="009C69A9">
        <w:rPr>
          <w:rFonts w:eastAsiaTheme="minorHAnsi" w:cs="Arial"/>
          <w:sz w:val="24"/>
          <w:szCs w:val="22"/>
          <w:lang w:eastAsia="en-US"/>
        </w:rPr>
        <w:t>$172.00</w:t>
      </w:r>
      <w:r w:rsidRPr="009C69A9">
        <w:rPr>
          <w:rFonts w:eastAsia="Arial Unicode MS" w:cs="Arial"/>
          <w:color w:val="000000"/>
          <w:sz w:val="24"/>
          <w:szCs w:val="24"/>
          <w:bdr w:val="none" w:sz="0" w:space="0" w:color="auto" w:frame="1"/>
          <w:lang w:eastAsia="es-MX"/>
        </w:rPr>
        <w:t> (CIENTO SETENTA Y DOS PESOS 00/100 M.N.).</w:t>
      </w:r>
    </w:p>
    <w:p w14:paraId="09F5BB4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1D352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8D0E2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Mensualidad por uso de piso e instalaciones de la Ciudad Deportiva Francisco I. Madero:</w:t>
      </w:r>
    </w:p>
    <w:p w14:paraId="7863F69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 </w:t>
      </w:r>
    </w:p>
    <w:p w14:paraId="2DF78FD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Por metro cuadrado </w:t>
      </w:r>
      <w:r w:rsidRPr="009C69A9">
        <w:rPr>
          <w:rFonts w:eastAsiaTheme="minorHAnsi" w:cs="Arial"/>
          <w:sz w:val="24"/>
          <w:szCs w:val="22"/>
          <w:lang w:eastAsia="en-US"/>
        </w:rPr>
        <w:t>$251.00</w:t>
      </w:r>
      <w:r w:rsidRPr="009C69A9">
        <w:rPr>
          <w:rFonts w:eastAsia="Arial Unicode MS" w:cs="Arial"/>
          <w:color w:val="000000"/>
          <w:sz w:val="24"/>
          <w:szCs w:val="24"/>
          <w:bdr w:val="none" w:sz="0" w:space="0" w:color="auto" w:frame="1"/>
          <w:lang w:eastAsia="es-MX"/>
        </w:rPr>
        <w:t> (DOSCIENTOS CINCUENTA Y UN PESOS 00/100 M.N.);</w:t>
      </w:r>
    </w:p>
    <w:p w14:paraId="0D570B0C" w14:textId="77777777" w:rsidR="009C69A9" w:rsidRPr="009C69A9" w:rsidRDefault="009C69A9" w:rsidP="009C69A9">
      <w:pPr>
        <w:shd w:val="clear" w:color="auto" w:fill="FFFFFF"/>
        <w:spacing w:line="360" w:lineRule="atLeast"/>
        <w:ind w:left="1701" w:hanging="567"/>
        <w:jc w:val="both"/>
        <w:rPr>
          <w:rFonts w:eastAsia="Arial Unicode MS" w:cs="Arial"/>
          <w:color w:val="000000"/>
          <w:sz w:val="24"/>
          <w:szCs w:val="24"/>
          <w:lang w:eastAsia="es-MX"/>
        </w:rPr>
      </w:pPr>
      <w:r w:rsidRPr="009C69A9">
        <w:rPr>
          <w:rFonts w:eastAsia="Arial Unicode MS" w:cs="Arial"/>
          <w:color w:val="2A2A2A"/>
          <w:sz w:val="24"/>
          <w:szCs w:val="24"/>
          <w:bdr w:val="none" w:sz="0" w:space="0" w:color="auto" w:frame="1"/>
          <w:lang w:eastAsia="es-MX"/>
        </w:rPr>
        <w:t> </w:t>
      </w:r>
    </w:p>
    <w:p w14:paraId="5F4F8534" w14:textId="77777777" w:rsidR="009C69A9" w:rsidRPr="009C69A9" w:rsidRDefault="009C69A9" w:rsidP="009C69A9">
      <w:pPr>
        <w:shd w:val="clear" w:color="auto" w:fill="FFFFFF"/>
        <w:spacing w:line="360" w:lineRule="atLeast"/>
        <w:ind w:left="113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Al resultado por metro cuadrado se sumará por concepto de consumo de energía eléctrica y mantenimiento de áreas, la siguiente:</w:t>
      </w:r>
    </w:p>
    <w:p w14:paraId="08B5FE6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 </w:t>
      </w:r>
    </w:p>
    <w:p w14:paraId="48EE499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CUOTA</w:t>
      </w:r>
    </w:p>
    <w:p w14:paraId="788A870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lastRenderedPageBreak/>
        <w:t> </w:t>
      </w:r>
    </w:p>
    <w:tbl>
      <w:tblPr>
        <w:tblW w:w="4698" w:type="dxa"/>
        <w:jc w:val="center"/>
        <w:tblCellMar>
          <w:top w:w="15" w:type="dxa"/>
          <w:left w:w="15" w:type="dxa"/>
          <w:bottom w:w="15" w:type="dxa"/>
          <w:right w:w="15" w:type="dxa"/>
        </w:tblCellMar>
        <w:tblLook w:val="04A0" w:firstRow="1" w:lastRow="0" w:firstColumn="1" w:lastColumn="0" w:noHBand="0" w:noVBand="1"/>
      </w:tblPr>
      <w:tblGrid>
        <w:gridCol w:w="3490"/>
        <w:gridCol w:w="1208"/>
      </w:tblGrid>
      <w:tr w:rsidR="009C69A9" w:rsidRPr="009C69A9" w14:paraId="5CB61859" w14:textId="77777777" w:rsidTr="00053AAF">
        <w:trPr>
          <w:trHeight w:val="300"/>
          <w:jc w:val="center"/>
        </w:trPr>
        <w:tc>
          <w:tcPr>
            <w:tcW w:w="34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6A77C5"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Concepto</w:t>
            </w:r>
          </w:p>
        </w:tc>
        <w:tc>
          <w:tcPr>
            <w:tcW w:w="12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081C02C"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Importe</w:t>
            </w:r>
          </w:p>
        </w:tc>
      </w:tr>
      <w:tr w:rsidR="009C69A9" w:rsidRPr="009C69A9" w14:paraId="103787C9" w14:textId="77777777" w:rsidTr="00053AAF">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D0E94B"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Sin uso de energía eléctrica</w:t>
            </w: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92CFB7"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$209.00</w:t>
            </w:r>
          </w:p>
        </w:tc>
      </w:tr>
      <w:tr w:rsidR="009C69A9" w:rsidRPr="009C69A9" w14:paraId="51292156" w14:textId="77777777" w:rsidTr="00053AAF">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60D780"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Menores a 50 </w:t>
            </w:r>
            <w:proofErr w:type="spellStart"/>
            <w:r w:rsidRPr="009C69A9">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382D28"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$231.00</w:t>
            </w:r>
          </w:p>
        </w:tc>
      </w:tr>
      <w:tr w:rsidR="009C69A9" w:rsidRPr="009C69A9" w14:paraId="7E0F5F0F" w14:textId="77777777" w:rsidTr="00053AAF">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F0B6DC"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de 51 </w:t>
            </w:r>
            <w:proofErr w:type="spellStart"/>
            <w:r w:rsidRPr="009C69A9">
              <w:rPr>
                <w:rFonts w:eastAsia="Arial Unicode MS" w:cs="Arial"/>
                <w:color w:val="000000"/>
                <w:sz w:val="24"/>
                <w:szCs w:val="24"/>
                <w:bdr w:val="none" w:sz="0" w:space="0" w:color="auto" w:frame="1"/>
                <w:lang w:eastAsia="es-MX"/>
              </w:rPr>
              <w:t>kw</w:t>
            </w:r>
            <w:proofErr w:type="spellEnd"/>
            <w:r w:rsidRPr="009C69A9">
              <w:rPr>
                <w:rFonts w:eastAsia="Arial Unicode MS" w:cs="Arial"/>
                <w:color w:val="000000"/>
                <w:sz w:val="24"/>
                <w:szCs w:val="24"/>
                <w:bdr w:val="none" w:sz="0" w:space="0" w:color="auto" w:frame="1"/>
                <w:lang w:eastAsia="es-MX"/>
              </w:rPr>
              <w:t xml:space="preserve"> hasta 280 </w:t>
            </w:r>
            <w:proofErr w:type="spellStart"/>
            <w:r w:rsidRPr="009C69A9">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A3EEDC"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$316.00</w:t>
            </w:r>
          </w:p>
        </w:tc>
      </w:tr>
      <w:tr w:rsidR="009C69A9" w:rsidRPr="009C69A9" w14:paraId="64881D1F" w14:textId="77777777" w:rsidTr="00053AAF">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EBECD71"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de 281 </w:t>
            </w:r>
            <w:proofErr w:type="spellStart"/>
            <w:r w:rsidRPr="009C69A9">
              <w:rPr>
                <w:rFonts w:eastAsia="Arial Unicode MS" w:cs="Arial"/>
                <w:color w:val="000000"/>
                <w:sz w:val="24"/>
                <w:szCs w:val="24"/>
                <w:bdr w:val="none" w:sz="0" w:space="0" w:color="auto" w:frame="1"/>
                <w:lang w:eastAsia="es-MX"/>
              </w:rPr>
              <w:t>kw</w:t>
            </w:r>
            <w:proofErr w:type="spellEnd"/>
            <w:r w:rsidRPr="009C69A9">
              <w:rPr>
                <w:rFonts w:eastAsia="Arial Unicode MS" w:cs="Arial"/>
                <w:color w:val="000000"/>
                <w:sz w:val="24"/>
                <w:szCs w:val="24"/>
                <w:bdr w:val="none" w:sz="0" w:space="0" w:color="auto" w:frame="1"/>
                <w:lang w:eastAsia="es-MX"/>
              </w:rPr>
              <w:t xml:space="preserve"> hasta 400 </w:t>
            </w:r>
            <w:proofErr w:type="spellStart"/>
            <w:r w:rsidRPr="009C69A9">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DC3FCA"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$531.00</w:t>
            </w:r>
          </w:p>
        </w:tc>
      </w:tr>
      <w:tr w:rsidR="009C69A9" w:rsidRPr="009C69A9" w14:paraId="2F914782" w14:textId="77777777" w:rsidTr="00053AAF">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D207F3"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de 401 </w:t>
            </w:r>
            <w:proofErr w:type="spellStart"/>
            <w:r w:rsidRPr="009C69A9">
              <w:rPr>
                <w:rFonts w:eastAsia="Arial Unicode MS" w:cs="Arial"/>
                <w:color w:val="000000"/>
                <w:sz w:val="24"/>
                <w:szCs w:val="24"/>
                <w:bdr w:val="none" w:sz="0" w:space="0" w:color="auto" w:frame="1"/>
                <w:lang w:eastAsia="es-MX"/>
              </w:rPr>
              <w:t>kw</w:t>
            </w:r>
            <w:proofErr w:type="spellEnd"/>
            <w:r w:rsidRPr="009C69A9">
              <w:rPr>
                <w:rFonts w:eastAsia="Arial Unicode MS" w:cs="Arial"/>
                <w:color w:val="000000"/>
                <w:sz w:val="24"/>
                <w:szCs w:val="24"/>
                <w:bdr w:val="none" w:sz="0" w:space="0" w:color="auto" w:frame="1"/>
                <w:lang w:eastAsia="es-MX"/>
              </w:rPr>
              <w:t xml:space="preserve"> hasta 500 </w:t>
            </w:r>
            <w:proofErr w:type="spellStart"/>
            <w:r w:rsidRPr="009C69A9">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87DF61"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$589.00</w:t>
            </w:r>
          </w:p>
        </w:tc>
      </w:tr>
      <w:tr w:rsidR="009C69A9" w:rsidRPr="009C69A9" w14:paraId="2CA00757" w14:textId="77777777" w:rsidTr="00053AAF">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7113B3"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de 501 </w:t>
            </w:r>
            <w:proofErr w:type="spellStart"/>
            <w:r w:rsidRPr="009C69A9">
              <w:rPr>
                <w:rFonts w:eastAsia="Arial Unicode MS" w:cs="Arial"/>
                <w:color w:val="000000"/>
                <w:sz w:val="24"/>
                <w:szCs w:val="24"/>
                <w:bdr w:val="none" w:sz="0" w:space="0" w:color="auto" w:frame="1"/>
                <w:lang w:eastAsia="es-MX"/>
              </w:rPr>
              <w:t>kw</w:t>
            </w:r>
            <w:proofErr w:type="spellEnd"/>
            <w:r w:rsidRPr="009C69A9">
              <w:rPr>
                <w:rFonts w:eastAsia="Arial Unicode MS" w:cs="Arial"/>
                <w:color w:val="000000"/>
                <w:sz w:val="24"/>
                <w:szCs w:val="24"/>
                <w:bdr w:val="none" w:sz="0" w:space="0" w:color="auto" w:frame="1"/>
                <w:lang w:eastAsia="es-MX"/>
              </w:rPr>
              <w:t xml:space="preserve"> hasta 600 </w:t>
            </w:r>
            <w:proofErr w:type="spellStart"/>
            <w:r w:rsidRPr="009C69A9">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0DB32F"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$725.00</w:t>
            </w:r>
          </w:p>
        </w:tc>
      </w:tr>
      <w:tr w:rsidR="009C69A9" w:rsidRPr="009C69A9" w14:paraId="46945162" w14:textId="77777777" w:rsidTr="00053AAF">
        <w:trPr>
          <w:trHeight w:val="300"/>
          <w:jc w:val="center"/>
        </w:trPr>
        <w:tc>
          <w:tcPr>
            <w:tcW w:w="349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2465259" w14:textId="77777777" w:rsidR="009C69A9" w:rsidRPr="009C69A9" w:rsidRDefault="009C69A9" w:rsidP="009C69A9">
            <w:pPr>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xml:space="preserve">de 601 </w:t>
            </w:r>
            <w:proofErr w:type="spellStart"/>
            <w:r w:rsidRPr="009C69A9">
              <w:rPr>
                <w:rFonts w:eastAsia="Arial Unicode MS" w:cs="Arial"/>
                <w:color w:val="000000"/>
                <w:sz w:val="24"/>
                <w:szCs w:val="24"/>
                <w:bdr w:val="none" w:sz="0" w:space="0" w:color="auto" w:frame="1"/>
                <w:lang w:eastAsia="es-MX"/>
              </w:rPr>
              <w:t>kw</w:t>
            </w:r>
            <w:proofErr w:type="spellEnd"/>
            <w:r w:rsidRPr="009C69A9">
              <w:rPr>
                <w:rFonts w:eastAsia="Arial Unicode MS" w:cs="Arial"/>
                <w:color w:val="000000"/>
                <w:sz w:val="24"/>
                <w:szCs w:val="24"/>
                <w:bdr w:val="none" w:sz="0" w:space="0" w:color="auto" w:frame="1"/>
                <w:lang w:eastAsia="es-MX"/>
              </w:rPr>
              <w:t xml:space="preserve"> hasta 1,000 </w:t>
            </w:r>
            <w:proofErr w:type="spellStart"/>
            <w:r w:rsidRPr="009C69A9">
              <w:rPr>
                <w:rFonts w:eastAsia="Arial Unicode MS" w:cs="Arial"/>
                <w:color w:val="000000"/>
                <w:sz w:val="24"/>
                <w:szCs w:val="24"/>
                <w:bdr w:val="none" w:sz="0" w:space="0" w:color="auto" w:frame="1"/>
                <w:lang w:eastAsia="es-MX"/>
              </w:rPr>
              <w:t>kw</w:t>
            </w:r>
            <w:proofErr w:type="spellEnd"/>
          </w:p>
        </w:tc>
        <w:tc>
          <w:tcPr>
            <w:tcW w:w="1201" w:type="dxa"/>
            <w:tcBorders>
              <w:top w:val="nil"/>
              <w:left w:val="nil"/>
              <w:bottom w:val="nil"/>
              <w:right w:val="single" w:sz="8" w:space="0" w:color="auto"/>
            </w:tcBorders>
            <w:tcMar>
              <w:top w:w="0" w:type="dxa"/>
              <w:left w:w="70" w:type="dxa"/>
              <w:bottom w:w="0" w:type="dxa"/>
              <w:right w:w="70" w:type="dxa"/>
            </w:tcMar>
            <w:vAlign w:val="center"/>
            <w:hideMark/>
          </w:tcPr>
          <w:p w14:paraId="2ED1ED96" w14:textId="77777777" w:rsidR="009C69A9" w:rsidRPr="009C69A9" w:rsidRDefault="009C69A9" w:rsidP="009C69A9">
            <w:pPr>
              <w:spacing w:after="200" w:line="276" w:lineRule="auto"/>
              <w:rPr>
                <w:rFonts w:eastAsiaTheme="minorHAnsi" w:cs="Arial"/>
                <w:sz w:val="24"/>
                <w:szCs w:val="24"/>
                <w:lang w:eastAsia="en-US"/>
              </w:rPr>
            </w:pPr>
            <w:r w:rsidRPr="009C69A9">
              <w:rPr>
                <w:rFonts w:eastAsiaTheme="minorHAnsi" w:cs="Arial"/>
                <w:sz w:val="24"/>
                <w:szCs w:val="24"/>
                <w:lang w:eastAsia="en-US"/>
              </w:rPr>
              <w:t>$1,162.00</w:t>
            </w:r>
          </w:p>
        </w:tc>
      </w:tr>
      <w:tr w:rsidR="009C69A9" w:rsidRPr="009C69A9" w14:paraId="775BEAA0" w14:textId="77777777" w:rsidTr="00053AAF">
        <w:trPr>
          <w:trHeight w:val="300"/>
          <w:jc w:val="center"/>
        </w:trPr>
        <w:tc>
          <w:tcPr>
            <w:tcW w:w="3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02F7CA" w14:textId="77777777" w:rsidR="009C69A9" w:rsidRPr="009C69A9" w:rsidRDefault="009C69A9" w:rsidP="009C69A9">
            <w:pPr>
              <w:rPr>
                <w:rFonts w:cs="Arial"/>
                <w:sz w:val="24"/>
                <w:szCs w:val="24"/>
                <w:lang w:eastAsia="es-MX"/>
              </w:rPr>
            </w:pPr>
          </w:p>
        </w:tc>
        <w:tc>
          <w:tcPr>
            <w:tcW w:w="12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E8DC65" w14:textId="77777777" w:rsidR="009C69A9" w:rsidRPr="009C69A9" w:rsidRDefault="009C69A9" w:rsidP="009C69A9">
            <w:pPr>
              <w:rPr>
                <w:rFonts w:cs="Arial"/>
                <w:sz w:val="24"/>
                <w:szCs w:val="24"/>
                <w:lang w:eastAsia="es-MX"/>
              </w:rPr>
            </w:pPr>
          </w:p>
        </w:tc>
      </w:tr>
    </w:tbl>
    <w:p w14:paraId="1C44F77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 </w:t>
      </w:r>
    </w:p>
    <w:p w14:paraId="1CD61CB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Con carrito ambulante </w:t>
      </w:r>
      <w:r w:rsidRPr="009C69A9">
        <w:rPr>
          <w:rFonts w:eastAsiaTheme="minorHAnsi" w:cs="Arial"/>
          <w:sz w:val="22"/>
          <w:szCs w:val="22"/>
          <w:lang w:eastAsia="en-US"/>
        </w:rPr>
        <w:t>$628.00</w:t>
      </w:r>
      <w:r w:rsidRPr="009C69A9">
        <w:rPr>
          <w:rFonts w:eastAsia="Arial Unicode MS" w:cs="Arial"/>
          <w:color w:val="000000"/>
          <w:sz w:val="24"/>
          <w:szCs w:val="24"/>
          <w:bdr w:val="none" w:sz="0" w:space="0" w:color="auto" w:frame="1"/>
          <w:lang w:eastAsia="es-MX"/>
        </w:rPr>
        <w:t> (SEISCIENTOS VEINTIOCHO PESOS 00/100 M.N.);</w:t>
      </w:r>
    </w:p>
    <w:p w14:paraId="5D198BA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8103FD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Con canastilla </w:t>
      </w:r>
      <w:r w:rsidRPr="009C69A9">
        <w:rPr>
          <w:rFonts w:eastAsiaTheme="minorHAnsi" w:cs="Arial"/>
          <w:sz w:val="24"/>
          <w:szCs w:val="22"/>
          <w:lang w:eastAsia="en-US"/>
        </w:rPr>
        <w:t>$323.00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(TRESCIENTOS VEINTITRÉS PESOS 00/100 M.N.); y</w:t>
      </w:r>
    </w:p>
    <w:p w14:paraId="626E0CB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2E9F09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Otros ambulantes </w:t>
      </w:r>
      <w:r w:rsidRPr="009C69A9">
        <w:rPr>
          <w:rFonts w:eastAsiaTheme="minorHAnsi" w:cs="Arial"/>
          <w:sz w:val="24"/>
          <w:szCs w:val="22"/>
          <w:lang w:eastAsia="en-US"/>
        </w:rPr>
        <w:t>$315.00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(TRESCIENTOS QUINCE PESOS 00/100 M.N.).</w:t>
      </w:r>
    </w:p>
    <w:p w14:paraId="53BFA83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 </w:t>
      </w:r>
    </w:p>
    <w:p w14:paraId="7AA5649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Mensualidad por uso de piso e instalaciones del Parque Venustiano Carranza, de la Unidad Deportiva Oscar Flores Tapia, y del Centro Acuático Coahuila 2000:</w:t>
      </w:r>
    </w:p>
    <w:p w14:paraId="3611563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2A2A2A"/>
          <w:sz w:val="24"/>
          <w:szCs w:val="24"/>
          <w:bdr w:val="none" w:sz="0" w:space="0" w:color="auto" w:frame="1"/>
          <w:lang w:eastAsia="es-MX"/>
        </w:rPr>
        <w:t> </w:t>
      </w:r>
    </w:p>
    <w:p w14:paraId="52264A6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Por metro cuadrado </w:t>
      </w:r>
      <w:r w:rsidRPr="009C69A9">
        <w:rPr>
          <w:rFonts w:eastAsiaTheme="minorHAnsi" w:cs="Arial"/>
          <w:sz w:val="24"/>
          <w:szCs w:val="22"/>
          <w:lang w:eastAsia="en-US"/>
        </w:rPr>
        <w:t>$215.00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QUINCE PESOS 00/100 M.N.);</w:t>
      </w:r>
    </w:p>
    <w:p w14:paraId="220084D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8F513E3" w14:textId="77777777" w:rsidR="009C69A9" w:rsidRPr="009C69A9" w:rsidRDefault="009C69A9" w:rsidP="009C69A9">
      <w:pPr>
        <w:shd w:val="clear" w:color="auto" w:fill="FFFFFF"/>
        <w:spacing w:line="360" w:lineRule="atLeast"/>
        <w:ind w:left="113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Al resultado por metro cuadrado se sumará por concepto de consumo de energía eléctrica y mantenimiento de áreas, la cuota contenida en la fracción IV de este artículo.</w:t>
      </w:r>
    </w:p>
    <w:p w14:paraId="3D088E8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C50D18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2.</w:t>
      </w:r>
      <w:r w:rsidRPr="009C69A9">
        <w:rPr>
          <w:rFonts w:eastAsia="Arial Unicode MS" w:cs="Arial"/>
          <w:color w:val="000000"/>
          <w:sz w:val="24"/>
          <w:szCs w:val="24"/>
          <w:bdr w:val="none" w:sz="0" w:space="0" w:color="auto" w:frame="1"/>
          <w:lang w:eastAsia="es-MX"/>
        </w:rPr>
        <w:t>      Con carrito ambulante, </w:t>
      </w:r>
      <w:r w:rsidRPr="009C69A9">
        <w:rPr>
          <w:rFonts w:eastAsiaTheme="minorHAnsi" w:cs="Arial"/>
          <w:sz w:val="24"/>
          <w:szCs w:val="22"/>
          <w:lang w:eastAsia="en-US"/>
        </w:rPr>
        <w:t>$555.00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(QUINIENTOS CINCUENTA Y CINCO PESOS 00/100 M.N.);</w:t>
      </w:r>
    </w:p>
    <w:p w14:paraId="1383AF0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DDF01E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3.      </w:t>
      </w:r>
      <w:r w:rsidRPr="009C69A9">
        <w:rPr>
          <w:rFonts w:eastAsia="Arial Unicode MS" w:cs="Arial"/>
          <w:color w:val="000000"/>
          <w:sz w:val="24"/>
          <w:szCs w:val="24"/>
          <w:bdr w:val="none" w:sz="0" w:space="0" w:color="auto" w:frame="1"/>
          <w:lang w:eastAsia="es-MX"/>
        </w:rPr>
        <w:t>Con canastilla</w:t>
      </w:r>
      <w:r w:rsidRPr="009C69A9">
        <w:rPr>
          <w:rFonts w:eastAsiaTheme="minorHAnsi" w:cs="Arial"/>
          <w:sz w:val="24"/>
          <w:szCs w:val="22"/>
          <w:lang w:eastAsia="en-US"/>
        </w:rPr>
        <w:t>, $277.00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SETENTA Y SIETE PESOS 00/100 M.N.); y</w:t>
      </w:r>
    </w:p>
    <w:p w14:paraId="2F58CAA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C62D99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Otros ambulantes </w:t>
      </w:r>
      <w:r w:rsidRPr="009C69A9">
        <w:rPr>
          <w:rFonts w:eastAsiaTheme="minorHAnsi" w:cs="Arial"/>
          <w:sz w:val="24"/>
          <w:szCs w:val="22"/>
          <w:lang w:eastAsia="en-US"/>
        </w:rPr>
        <w:t>$323.00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(TRESCIENTOS VEINTITRÉS PESOS 00/100 M.N.).</w:t>
      </w:r>
    </w:p>
    <w:p w14:paraId="7742FBF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 </w:t>
      </w:r>
    </w:p>
    <w:p w14:paraId="5FC8A82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Mensualidad por uso de piso e instalaciones de otros Parques:</w:t>
      </w:r>
    </w:p>
    <w:p w14:paraId="2FE83C1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2A2A2A"/>
          <w:sz w:val="24"/>
          <w:szCs w:val="24"/>
          <w:bdr w:val="none" w:sz="0" w:space="0" w:color="auto" w:frame="1"/>
          <w:lang w:eastAsia="es-MX"/>
        </w:rPr>
        <w:t> </w:t>
      </w:r>
    </w:p>
    <w:p w14:paraId="7B55CFE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Metro cuadrado </w:t>
      </w:r>
      <w:r w:rsidRPr="009C69A9">
        <w:rPr>
          <w:rFonts w:eastAsiaTheme="minorHAnsi" w:cs="Arial"/>
          <w:sz w:val="24"/>
          <w:szCs w:val="22"/>
          <w:lang w:eastAsia="en-US"/>
        </w:rPr>
        <w:t>$202.00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DOS PESOS 00/100 M.N.);</w:t>
      </w:r>
    </w:p>
    <w:p w14:paraId="261524A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42B4DB8" w14:textId="77777777" w:rsidR="009C69A9" w:rsidRPr="009C69A9" w:rsidRDefault="009C69A9" w:rsidP="009C69A9">
      <w:pPr>
        <w:shd w:val="clear" w:color="auto" w:fill="FFFFFF"/>
        <w:spacing w:line="360" w:lineRule="atLeast"/>
        <w:ind w:left="1134"/>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Al resultado por metro cuadrado se sumará por concepto de consumo de energía eléctrica y mantenimiento de áreas, la cuota contenida en la fracción V de este artículo.</w:t>
      </w:r>
    </w:p>
    <w:p w14:paraId="5C5150C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694C05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Con carrito ambulante, </w:t>
      </w:r>
      <w:r w:rsidRPr="009C69A9">
        <w:rPr>
          <w:rFonts w:eastAsiaTheme="minorHAnsi" w:cs="Arial"/>
          <w:sz w:val="24"/>
          <w:szCs w:val="22"/>
          <w:lang w:eastAsia="en-US"/>
        </w:rPr>
        <w:t>$489.00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(CUATROCIENTOS OCHENTA Y NUEVE PESOS 00/100 M.N.);</w:t>
      </w:r>
    </w:p>
    <w:p w14:paraId="03A32EC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646877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Con canastilla </w:t>
      </w:r>
      <w:r w:rsidRPr="009C69A9">
        <w:rPr>
          <w:rFonts w:eastAsiaTheme="minorHAnsi" w:cs="Arial"/>
          <w:sz w:val="24"/>
          <w:szCs w:val="22"/>
          <w:lang w:eastAsia="en-US"/>
        </w:rPr>
        <w:t>$251.00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CINCUENTA Y UN PESOS 00/100 M.N.); y</w:t>
      </w:r>
    </w:p>
    <w:p w14:paraId="7AC7039E"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FE2B11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Otros ambulantes </w:t>
      </w:r>
      <w:r w:rsidRPr="009C69A9">
        <w:rPr>
          <w:rFonts w:eastAsiaTheme="minorHAnsi" w:cs="Arial"/>
          <w:sz w:val="24"/>
          <w:szCs w:val="22"/>
          <w:lang w:eastAsia="en-US"/>
        </w:rPr>
        <w:t>$266.00</w:t>
      </w:r>
      <w:r w:rsidRPr="009C69A9">
        <w:rPr>
          <w:rFonts w:eastAsia="Arial Unicode MS" w:cs="Arial"/>
          <w:color w:val="000000"/>
          <w:sz w:val="28"/>
          <w:szCs w:val="24"/>
          <w:bdr w:val="none" w:sz="0" w:space="0" w:color="auto" w:frame="1"/>
          <w:lang w:eastAsia="es-MX"/>
        </w:rPr>
        <w:t> </w:t>
      </w:r>
      <w:r w:rsidRPr="009C69A9">
        <w:rPr>
          <w:rFonts w:eastAsia="Arial Unicode MS" w:cs="Arial"/>
          <w:color w:val="000000"/>
          <w:sz w:val="24"/>
          <w:szCs w:val="24"/>
          <w:bdr w:val="none" w:sz="0" w:space="0" w:color="auto" w:frame="1"/>
          <w:lang w:eastAsia="es-MX"/>
        </w:rPr>
        <w:t>(DOSCIENTOS SESENTA Y SEIS PESOS 00/100 M.N.).</w:t>
      </w:r>
    </w:p>
    <w:p w14:paraId="76B1BB5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B6BF01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16E657E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DC81A6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157. </w:t>
      </w:r>
      <w:r w:rsidRPr="009C69A9">
        <w:rPr>
          <w:rFonts w:eastAsia="Arial Unicode MS" w:cs="Arial"/>
          <w:color w:val="000000"/>
          <w:sz w:val="24"/>
          <w:szCs w:val="24"/>
          <w:bdr w:val="none" w:sz="0" w:space="0" w:color="auto" w:frame="1"/>
          <w:lang w:eastAsia="es-MX"/>
        </w:rPr>
        <w:t>El pago de los servicios a que se refiere esta Sección, deberá efectuarse en las Instituciones de Crédito o establecimientos autorizados, previamente a la prestación del servicio, conforme a la liquidación que expida el Instituto Estatal del Deporte en el Estado de Coahuila de Zaragoza.</w:t>
      </w:r>
    </w:p>
    <w:p w14:paraId="20AAC70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2A3167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El Instituto Estatal del Deporte en el Estado de Coahuila de Zaragoza, al realizar la liquidación para el pago de los derechos a que se refiere éste capítulo, deberá precisar los servicios prestados y el costo de cada uno.</w:t>
      </w:r>
    </w:p>
    <w:p w14:paraId="55A0A2E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E97289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TÍTULO IV</w:t>
      </w:r>
    </w:p>
    <w:p w14:paraId="57FC7E5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CONTRIBUCIONES ESPECIALES</w:t>
      </w:r>
    </w:p>
    <w:p w14:paraId="0C88DCB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98899B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PRIMERO</w:t>
      </w:r>
    </w:p>
    <w:p w14:paraId="087E12F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CONTRIBUCIÓN POR GASTO</w:t>
      </w:r>
    </w:p>
    <w:p w14:paraId="67AB6A85"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6225EC3"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5F9A2EA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8FC0E3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158.</w:t>
      </w:r>
      <w:r w:rsidRPr="009C69A9">
        <w:rPr>
          <w:rFonts w:eastAsia="Arial Unicode MS" w:cs="Arial"/>
          <w:color w:val="000000"/>
          <w:sz w:val="24"/>
          <w:szCs w:val="24"/>
          <w:bdr w:val="none" w:sz="0" w:space="0" w:color="auto" w:frame="1"/>
          <w:lang w:eastAsia="es-MX"/>
        </w:rPr>
        <w:t> Es objeto de esta contribución el gasto público específico que se origine por el ejercicio de una determinada actividad de particulares.</w:t>
      </w:r>
    </w:p>
    <w:p w14:paraId="38BA162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5F04BD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7E99DB4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F7F30A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159.</w:t>
      </w:r>
      <w:r w:rsidRPr="009C69A9">
        <w:rPr>
          <w:rFonts w:eastAsia="Arial Unicode MS" w:cs="Arial"/>
          <w:color w:val="000000"/>
          <w:sz w:val="24"/>
          <w:szCs w:val="24"/>
          <w:bdr w:val="none" w:sz="0" w:space="0" w:color="auto" w:frame="1"/>
          <w:lang w:eastAsia="es-MX"/>
        </w:rPr>
        <w:t> Son sujetos de la contribución a que se refiere este Capítulo:</w:t>
      </w:r>
    </w:p>
    <w:p w14:paraId="7D795C8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E0020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Por responsabilidad directa: </w:t>
      </w:r>
    </w:p>
    <w:p w14:paraId="33BBD0E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74993B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Las personas físicas o morales que originen un gasto público por el ejercicio de una determinada actividad.</w:t>
      </w:r>
    </w:p>
    <w:p w14:paraId="6CB3D779" w14:textId="77777777" w:rsidR="009C69A9" w:rsidRPr="009C69A9" w:rsidRDefault="009C69A9" w:rsidP="009C69A9">
      <w:pPr>
        <w:shd w:val="clear" w:color="auto" w:fill="FFFFFF"/>
        <w:spacing w:line="360" w:lineRule="atLeast"/>
        <w:ind w:left="283"/>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A5E258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Por responsabilidad solidaria:</w:t>
      </w:r>
    </w:p>
    <w:p w14:paraId="18D3A84F" w14:textId="77777777" w:rsidR="009C69A9" w:rsidRPr="009C69A9" w:rsidRDefault="009C69A9" w:rsidP="009C69A9">
      <w:pPr>
        <w:shd w:val="clear" w:color="auto" w:fill="FFFFFF"/>
        <w:spacing w:line="360" w:lineRule="atLeast"/>
        <w:ind w:firstLine="45"/>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AEC8B8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La persona o personas, cualquiera que sea el nombre con que se les designe, que tengan conferida la representación legal, la Dirección General, la Gerencia General o la administración única de las personas morales sujeto de esta contribución; y</w:t>
      </w:r>
    </w:p>
    <w:p w14:paraId="2FB0C58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B96BAF0"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Quienes ejerzan la patria potestad o tutela, por las contribuciones a cargo de su representado.</w:t>
      </w:r>
    </w:p>
    <w:p w14:paraId="508E5C6F"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007CE09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51C111F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6DC10E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160.</w:t>
      </w:r>
      <w:r w:rsidRPr="009C69A9">
        <w:rPr>
          <w:rFonts w:eastAsia="Arial Unicode MS" w:cs="Arial"/>
          <w:color w:val="000000"/>
          <w:sz w:val="24"/>
          <w:szCs w:val="24"/>
          <w:bdr w:val="none" w:sz="0" w:space="0" w:color="auto" w:frame="1"/>
          <w:lang w:eastAsia="es-MX"/>
        </w:rPr>
        <w:t> La base de las contribuciones a que se refiere este Capítulo será el importe del gasto público provocado.</w:t>
      </w:r>
    </w:p>
    <w:p w14:paraId="7380FB6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63992E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161.</w:t>
      </w:r>
      <w:r w:rsidRPr="009C69A9">
        <w:rPr>
          <w:rFonts w:eastAsia="Arial Unicode MS" w:cs="Arial"/>
          <w:color w:val="000000"/>
          <w:sz w:val="24"/>
          <w:szCs w:val="24"/>
          <w:bdr w:val="none" w:sz="0" w:space="0" w:color="auto" w:frame="1"/>
          <w:lang w:eastAsia="es-MX"/>
        </w:rPr>
        <w:t> Las autoridades fiscales estarán facultadas para determinar el importe de las contribuciones, quien deberá tomar en cuenta para su determinación, el costo real del gasto público originado.</w:t>
      </w:r>
    </w:p>
    <w:p w14:paraId="59C69FA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E8D3A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060C16F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8D9DA2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162.</w:t>
      </w:r>
      <w:r w:rsidRPr="009C69A9">
        <w:rPr>
          <w:rFonts w:eastAsia="Arial Unicode MS" w:cs="Arial"/>
          <w:color w:val="000000"/>
          <w:sz w:val="24"/>
          <w:szCs w:val="24"/>
          <w:bdr w:val="none" w:sz="0" w:space="0" w:color="auto" w:frame="1"/>
          <w:lang w:eastAsia="es-MX"/>
        </w:rPr>
        <w:t> Las contribuciones por gasto deberán ser pagadas en las Instituciones de Crédito autorizadas, dentro de los quince días siguientes al en que surta efectos la notificación de la resolución que contenga la determinación de las contribuciones.</w:t>
      </w:r>
    </w:p>
    <w:p w14:paraId="7892A42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CB0E09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163.</w:t>
      </w:r>
      <w:r w:rsidRPr="009C69A9">
        <w:rPr>
          <w:rFonts w:eastAsia="Arial Unicode MS" w:cs="Arial"/>
          <w:color w:val="000000"/>
          <w:sz w:val="24"/>
          <w:szCs w:val="24"/>
          <w:bdr w:val="none" w:sz="0" w:space="0" w:color="auto" w:frame="1"/>
          <w:lang w:eastAsia="es-MX"/>
        </w:rPr>
        <w:t> El monto total de la contribución en cada caso, no podrá exceder del costo del gasto público de que se trate.</w:t>
      </w:r>
    </w:p>
    <w:p w14:paraId="18A4A1C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EDE129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164.</w:t>
      </w:r>
      <w:r w:rsidRPr="009C69A9">
        <w:rPr>
          <w:rFonts w:eastAsia="Arial Unicode MS" w:cs="Arial"/>
          <w:color w:val="000000"/>
          <w:sz w:val="24"/>
          <w:szCs w:val="24"/>
          <w:bdr w:val="none" w:sz="0" w:space="0" w:color="auto" w:frame="1"/>
          <w:lang w:eastAsia="es-MX"/>
        </w:rPr>
        <w:t> Las autoridades fiscales, formularán y notificarán la resolución que determine las contribuciones a cargo de los contribuyentes, en la que se expresará la causa y monto del gasto provocado.</w:t>
      </w:r>
    </w:p>
    <w:p w14:paraId="287D4FB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A68770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165.</w:t>
      </w:r>
      <w:r w:rsidRPr="009C69A9">
        <w:rPr>
          <w:rFonts w:eastAsia="Arial Unicode MS" w:cs="Arial"/>
          <w:color w:val="000000"/>
          <w:sz w:val="24"/>
          <w:szCs w:val="24"/>
          <w:bdr w:val="none" w:sz="0" w:space="0" w:color="auto" w:frame="1"/>
          <w:lang w:eastAsia="es-MX"/>
        </w:rPr>
        <w:t> En lo no previsto en este Capítulo, la aplicación y recaudación de las contribuciones, se hará con apego a las disposiciones del Código Fiscal para el Estado de Coahuila de Zaragoza.</w:t>
      </w:r>
    </w:p>
    <w:p w14:paraId="44ABF77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440ECC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9C8DE7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SEGUNDO</w:t>
      </w:r>
    </w:p>
    <w:p w14:paraId="4A0A85D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PARA EL FOMENTO A LA EDUCACIÓN Y DE LA SEGURIDAD PÚBLICA EN EL ESTADO</w:t>
      </w:r>
    </w:p>
    <w:p w14:paraId="10BC8AEE"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C2A846F"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7627641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603801C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166.</w:t>
      </w:r>
      <w:r w:rsidRPr="009C69A9">
        <w:rPr>
          <w:rFonts w:eastAsia="Arial Unicode MS" w:cs="Arial"/>
          <w:color w:val="000000"/>
          <w:sz w:val="24"/>
          <w:szCs w:val="24"/>
          <w:bdr w:val="none" w:sz="0" w:space="0" w:color="auto" w:frame="1"/>
          <w:lang w:eastAsia="es-MX"/>
        </w:rPr>
        <w:t> Es objeto de esta contribución la realización de pagos por concepto de impuestos, derechos y cualquier otra contribución que se cause conforme a la presente ley y demás disposiciones fiscales del Estado, así como los accesorios que se paguen.</w:t>
      </w:r>
    </w:p>
    <w:p w14:paraId="5FA8078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35ABA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así como los Derechos que se causen por los servicios que presta el Instituto Registral y Catastral del Estado de Coahuila de Zaragoza, previstos en los artículos 79, fracción II y 82,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w:t>
      </w:r>
    </w:p>
    <w:p w14:paraId="4206BE7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7C5E02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El rendimiento de esta contribución será destinado exclusivamente al fomento a la educación y de la seguridad pública en el Estado.</w:t>
      </w:r>
    </w:p>
    <w:p w14:paraId="1D351AD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953D92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40BDF98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31B1D9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167.</w:t>
      </w:r>
      <w:r w:rsidRPr="009C69A9">
        <w:rPr>
          <w:rFonts w:eastAsia="Arial Unicode MS" w:cs="Arial"/>
          <w:color w:val="000000"/>
          <w:sz w:val="24"/>
          <w:szCs w:val="24"/>
          <w:bdr w:val="none" w:sz="0" w:space="0" w:color="auto" w:frame="1"/>
          <w:lang w:eastAsia="es-MX"/>
        </w:rPr>
        <w:t>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14:paraId="524A15D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35EFD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533DFCA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C12FA9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168.</w:t>
      </w:r>
      <w:r w:rsidRPr="009C69A9">
        <w:rPr>
          <w:rFonts w:eastAsia="Arial Unicode MS" w:cs="Arial"/>
          <w:color w:val="000000"/>
          <w:sz w:val="24"/>
          <w:szCs w:val="24"/>
          <w:bdr w:val="none" w:sz="0" w:space="0" w:color="auto" w:frame="1"/>
          <w:lang w:eastAsia="es-MX"/>
        </w:rPr>
        <w:t> La base de esta contribución, es el importe de los pagos que se realicen por concepto de impuestos, derechos y demás contribuciones incluyendo sus accesorios, excepto los pagos de las contribuciones que se exceptúan en el artículo 184 de esta ley.</w:t>
      </w:r>
    </w:p>
    <w:p w14:paraId="4F2393B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22E5F9A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A6EA95"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TASA</w:t>
      </w:r>
    </w:p>
    <w:p w14:paraId="7D82467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9D5680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169.</w:t>
      </w:r>
      <w:r w:rsidRPr="009C69A9">
        <w:rPr>
          <w:rFonts w:eastAsia="Arial Unicode MS" w:cs="Arial"/>
          <w:color w:val="000000"/>
          <w:sz w:val="24"/>
          <w:szCs w:val="24"/>
          <w:bdr w:val="none" w:sz="0" w:space="0" w:color="auto" w:frame="1"/>
          <w:lang w:eastAsia="es-MX"/>
        </w:rPr>
        <w:t> La tasa correspondiente a esta contribución para el fomento a la educación y de la seguridad pública, será el 22.5% sobre el monto de los pagos por concepto de los impuestos, derechos y cualquier otra contribución y los accesorios de éstos, que se paguen con excepción de los señalados.</w:t>
      </w:r>
    </w:p>
    <w:p w14:paraId="5B0545B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451320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69F95CF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E700D2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170.</w:t>
      </w:r>
      <w:r w:rsidRPr="009C69A9">
        <w:rPr>
          <w:rFonts w:eastAsia="Arial Unicode MS" w:cs="Arial"/>
          <w:color w:val="000000"/>
          <w:sz w:val="24"/>
          <w:szCs w:val="24"/>
          <w:bdr w:val="none" w:sz="0" w:space="0" w:color="auto" w:frame="1"/>
          <w:lang w:eastAsia="es-MX"/>
        </w:rPr>
        <w:t> El pago de esta contribución deberá efectuarse en las autoridades fiscales, Instituciones de Crédito o establecimientos autorizados, en el mismo recibo con que se realicen los pagos objeto de esta contribución.</w:t>
      </w:r>
    </w:p>
    <w:p w14:paraId="4BB65FF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E8BB6A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0EA380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TERCERO</w:t>
      </w:r>
    </w:p>
    <w:p w14:paraId="7474097B"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CONTRIBUCIÓN POR OBRA PÚBLICA</w:t>
      </w:r>
    </w:p>
    <w:p w14:paraId="229CA294" w14:textId="77777777" w:rsidR="009C69A9" w:rsidRPr="009C69A9" w:rsidRDefault="009C69A9" w:rsidP="009C69A9">
      <w:pPr>
        <w:spacing w:after="200" w:line="276" w:lineRule="auto"/>
        <w:jc w:val="center"/>
        <w:rPr>
          <w:rFonts w:eastAsiaTheme="minorHAnsi" w:cs="Arial"/>
          <w:b/>
          <w:sz w:val="24"/>
          <w:szCs w:val="22"/>
          <w:lang w:eastAsia="en-US"/>
        </w:rPr>
      </w:pPr>
      <w:r w:rsidRPr="009C69A9">
        <w:rPr>
          <w:rFonts w:eastAsiaTheme="minorHAnsi" w:cs="Arial"/>
          <w:b/>
          <w:sz w:val="24"/>
          <w:szCs w:val="22"/>
          <w:lang w:eastAsia="en-US"/>
        </w:rPr>
        <w:t>OBJETO</w:t>
      </w:r>
    </w:p>
    <w:p w14:paraId="6E15DB0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77FD45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171.</w:t>
      </w:r>
      <w:r w:rsidRPr="009C69A9">
        <w:rPr>
          <w:rFonts w:eastAsia="Arial Unicode MS" w:cs="Arial"/>
          <w:color w:val="000000"/>
          <w:sz w:val="24"/>
          <w:szCs w:val="24"/>
          <w:bdr w:val="none" w:sz="0" w:space="0" w:color="auto" w:frame="1"/>
          <w:lang w:eastAsia="es-MX"/>
        </w:rPr>
        <w:t> Es objeto de la contribución por obra pública, la construcción, reconstrucción y ampliación de las siguientes obras:</w:t>
      </w:r>
    </w:p>
    <w:p w14:paraId="5E02B85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966E98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Vías públicas, tales como calles, avenidas, calzadas, viaductos, pasos a desnivel, obras de seguridad relacionadas con el tránsito de vehículos y peatones, puentes y plazas, construcción de vialidades e infraestructura carretera.</w:t>
      </w:r>
    </w:p>
    <w:p w14:paraId="6C19A68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F17462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Introducción de agua potable a los poblados y desagüe general de los mismos;</w:t>
      </w:r>
    </w:p>
    <w:p w14:paraId="2AEAA18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64398B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Redes de distribución de agua potable, drenaje y alcantarillado;</w:t>
      </w:r>
    </w:p>
    <w:p w14:paraId="6A45F10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83B955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Alumbrado público;</w:t>
      </w:r>
    </w:p>
    <w:p w14:paraId="40DE277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259CE4C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Obras de electrificación;</w:t>
      </w:r>
    </w:p>
    <w:p w14:paraId="0F01C3B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1BE355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Conexión de la red general de agua potable a centros de población;</w:t>
      </w:r>
    </w:p>
    <w:p w14:paraId="09125AF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037E32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Conexión del sistema general de drenaje a centros de población;</w:t>
      </w:r>
    </w:p>
    <w:p w14:paraId="1B126F4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D444A1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Obras básicas para agua y drenaje;</w:t>
      </w:r>
    </w:p>
    <w:p w14:paraId="2FDB36E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7D576D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Centros deportivos y recreativos, parques y jardines;</w:t>
      </w:r>
    </w:p>
    <w:p w14:paraId="233CB77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B568A1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Caminos;</w:t>
      </w:r>
    </w:p>
    <w:p w14:paraId="71FCBA5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784C28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w:t>
      </w:r>
      <w:r w:rsidRPr="009C69A9">
        <w:rPr>
          <w:rFonts w:eastAsia="Arial Unicode MS" w:cs="Arial"/>
          <w:color w:val="000000"/>
          <w:sz w:val="24"/>
          <w:szCs w:val="24"/>
          <w:bdr w:val="none" w:sz="0" w:space="0" w:color="auto" w:frame="1"/>
          <w:lang w:eastAsia="es-MX"/>
        </w:rPr>
        <w:t>     Bordos, canales e irrigación;</w:t>
      </w:r>
    </w:p>
    <w:p w14:paraId="0B271CF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6900A5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w:t>
      </w:r>
      <w:r w:rsidRPr="009C69A9">
        <w:rPr>
          <w:rFonts w:eastAsia="Arial Unicode MS" w:cs="Arial"/>
          <w:color w:val="000000"/>
          <w:sz w:val="24"/>
          <w:szCs w:val="24"/>
          <w:bdr w:val="none" w:sz="0" w:space="0" w:color="auto" w:frame="1"/>
          <w:lang w:eastAsia="es-MX"/>
        </w:rPr>
        <w:t>    Obras de embellecimiento y remodelación de poblaciones; y</w:t>
      </w:r>
    </w:p>
    <w:p w14:paraId="0EE9DC8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CBD61E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XIII.</w:t>
      </w:r>
      <w:r w:rsidRPr="009C69A9">
        <w:rPr>
          <w:rFonts w:eastAsia="Arial Unicode MS" w:cs="Arial"/>
          <w:color w:val="000000"/>
          <w:sz w:val="24"/>
          <w:szCs w:val="24"/>
          <w:bdr w:val="none" w:sz="0" w:space="0" w:color="auto" w:frame="1"/>
          <w:lang w:eastAsia="es-MX"/>
        </w:rPr>
        <w:t>   Otras obras públicas que generen beneficios en su ejecución a los inmuebles y/o cooperadores.</w:t>
      </w:r>
    </w:p>
    <w:p w14:paraId="4861023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9E5C55"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724901B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5D4C03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r w:rsidRPr="009C69A9">
        <w:rPr>
          <w:rFonts w:eastAsia="Arial Unicode MS" w:cs="Arial"/>
          <w:b/>
          <w:bCs/>
          <w:color w:val="000000"/>
          <w:sz w:val="24"/>
          <w:szCs w:val="24"/>
          <w:bdr w:val="none" w:sz="0" w:space="0" w:color="auto" w:frame="1"/>
          <w:lang w:eastAsia="es-MX"/>
        </w:rPr>
        <w:t>ARTÍCULO 172.</w:t>
      </w:r>
      <w:r w:rsidRPr="009C69A9">
        <w:rPr>
          <w:rFonts w:eastAsia="Arial Unicode MS" w:cs="Arial"/>
          <w:color w:val="000000"/>
          <w:sz w:val="24"/>
          <w:szCs w:val="24"/>
          <w:bdr w:val="none" w:sz="0" w:space="0" w:color="auto" w:frame="1"/>
          <w:lang w:eastAsia="es-MX"/>
        </w:rPr>
        <w:t> Son sujetos de la contribución por obra pública:</w:t>
      </w:r>
    </w:p>
    <w:p w14:paraId="7DDE26D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84D681"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Por responsabilidad directa:</w:t>
      </w:r>
    </w:p>
    <w:p w14:paraId="5925E8F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E66CD8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Los propietarios y copropietarios de los inmuebles, que resulten beneficiados con la realización de una obra pública;</w:t>
      </w:r>
    </w:p>
    <w:p w14:paraId="68E79BA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84BD0F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Los poseedores a título de dueño de inmuebles beneficiados con la realización de una obra pública; y</w:t>
      </w:r>
    </w:p>
    <w:p w14:paraId="2F9CE934"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1AB365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3.</w:t>
      </w:r>
      <w:r w:rsidRPr="009C69A9">
        <w:rPr>
          <w:rFonts w:eastAsia="Arial Unicode MS" w:cs="Arial"/>
          <w:color w:val="000000"/>
          <w:sz w:val="24"/>
          <w:szCs w:val="24"/>
          <w:bdr w:val="none" w:sz="0" w:space="0" w:color="auto" w:frame="1"/>
          <w:lang w:eastAsia="es-MX"/>
        </w:rPr>
        <w:t>      Las personas físicas y morales que hayan adquirido derechos sobre los inmuebles ubicados en el área de beneficio de una obra pública.</w:t>
      </w:r>
    </w:p>
    <w:p w14:paraId="104FDE1B" w14:textId="77777777" w:rsidR="009C69A9" w:rsidRPr="009C69A9" w:rsidRDefault="009C69A9" w:rsidP="009C69A9">
      <w:pPr>
        <w:shd w:val="clear" w:color="auto" w:fill="FFFFFF"/>
        <w:spacing w:line="360" w:lineRule="atLeast"/>
        <w:ind w:left="348" w:firstLine="6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3085E0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Por responsabilidad solidaria:</w:t>
      </w:r>
    </w:p>
    <w:p w14:paraId="530B9FBC" w14:textId="77777777" w:rsidR="009C69A9" w:rsidRPr="009C69A9" w:rsidRDefault="009C69A9" w:rsidP="009C69A9">
      <w:pPr>
        <w:shd w:val="clear" w:color="auto" w:fill="FFFFFF"/>
        <w:spacing w:line="360" w:lineRule="atLeast"/>
        <w:ind w:left="360" w:firstLine="6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FBD8C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Los promitentes vendedores y sus contratantes, en las operaciones con reserva de dominio, por las contribuciones que se adeuden; y</w:t>
      </w:r>
    </w:p>
    <w:p w14:paraId="7BB8DA5B"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D9DC393"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Las instituciones fiduciarias cuando los predios estén afectados en fideicomiso. Dicha institución cubrirá las contribuciones con cargo a quien quede como propietario del predio beneficiado.</w:t>
      </w:r>
    </w:p>
    <w:p w14:paraId="2864DB9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049B73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670717D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6298E6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173.</w:t>
      </w:r>
      <w:r w:rsidRPr="009C69A9">
        <w:rPr>
          <w:rFonts w:eastAsia="Arial Unicode MS" w:cs="Arial"/>
          <w:color w:val="000000"/>
          <w:sz w:val="24"/>
          <w:szCs w:val="24"/>
          <w:bdr w:val="none" w:sz="0" w:space="0" w:color="auto" w:frame="1"/>
          <w:lang w:eastAsia="es-MX"/>
        </w:rPr>
        <w:t> La base de la contribución a que se refiere este Capítulo será el costo total de la obra pública específica.</w:t>
      </w:r>
    </w:p>
    <w:p w14:paraId="534911A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538419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174.</w:t>
      </w:r>
      <w:r w:rsidRPr="009C69A9">
        <w:rPr>
          <w:rFonts w:eastAsia="Arial Unicode MS" w:cs="Arial"/>
          <w:color w:val="000000"/>
          <w:sz w:val="24"/>
          <w:szCs w:val="24"/>
          <w:bdr w:val="none" w:sz="0" w:space="0" w:color="auto" w:frame="1"/>
          <w:lang w:eastAsia="es-MX"/>
        </w:rPr>
        <w:t> Cuando se trate de obras por cooperación de carácter estatal, la Secretaría de Transporte y Obras Públicas y las autoridades fiscales, serán el conducto del Ejecutivo del Estado para tomar las siguientes determinaciones: </w:t>
      </w:r>
    </w:p>
    <w:p w14:paraId="4A39F21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C0A005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Proyectos, programas, especificaciones de construcción y presupuestos con el costo total de las obras;</w:t>
      </w:r>
    </w:p>
    <w:p w14:paraId="16BC50EB"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179012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Área beneficiada con la obra y zona de influencia; y</w:t>
      </w:r>
    </w:p>
    <w:p w14:paraId="2A2D9DA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305751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Determinar la cantidad global que deban cubrir los contribuyentes beneficiados.</w:t>
      </w:r>
    </w:p>
    <w:p w14:paraId="7368FAD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1D6D13D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175.</w:t>
      </w:r>
      <w:r w:rsidRPr="009C69A9">
        <w:rPr>
          <w:rFonts w:eastAsia="Arial Unicode MS" w:cs="Arial"/>
          <w:color w:val="000000"/>
          <w:sz w:val="24"/>
          <w:szCs w:val="24"/>
          <w:bdr w:val="none" w:sz="0" w:space="0" w:color="auto" w:frame="1"/>
          <w:lang w:eastAsia="es-MX"/>
        </w:rPr>
        <w:t> En todo caso, a las autoridades fiscales les corresponderá:</w:t>
      </w:r>
    </w:p>
    <w:p w14:paraId="7C9F801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E02C44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Determinar la cuota que corresponda pagar a cada contribuyente en particular; y</w:t>
      </w:r>
    </w:p>
    <w:p w14:paraId="1B30DFCA"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D0615DC"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Establecer el plazo y forma en que deban efectuarse los pagos.</w:t>
      </w:r>
    </w:p>
    <w:p w14:paraId="2D816BB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590E40A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176.</w:t>
      </w:r>
      <w:r w:rsidRPr="009C69A9">
        <w:rPr>
          <w:rFonts w:eastAsia="Arial Unicode MS" w:cs="Arial"/>
          <w:color w:val="000000"/>
          <w:sz w:val="24"/>
          <w:szCs w:val="24"/>
          <w:bdr w:val="none" w:sz="0" w:space="0" w:color="auto" w:frame="1"/>
          <w:lang w:eastAsia="es-MX"/>
        </w:rPr>
        <w:t> Las contribuciones a que se refiere este Capítulo podrán ser de carácter voluntario, o de carácter obligatorio, de acuerdo con las siguientes normas:</w:t>
      </w:r>
    </w:p>
    <w:p w14:paraId="12D3BD4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105E59"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Será voluntaria aquélla en la cual los particulares aporten total o parcialmente la suma necesaria para realizar las obras de que se trate en forma espontánea y de acuerdo con el plan correspondiente, o a promoción de las autoridades estatales.</w:t>
      </w:r>
    </w:p>
    <w:p w14:paraId="6F00603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C77D653" w14:textId="77777777" w:rsidR="009C69A9" w:rsidRPr="009C69A9" w:rsidRDefault="009C69A9" w:rsidP="009C69A9">
      <w:pPr>
        <w:shd w:val="clear" w:color="auto" w:fill="FFFFFF"/>
        <w:spacing w:line="360" w:lineRule="atLeast"/>
        <w:ind w:left="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La cooperación voluntaria se convertirá en obligatoria una vez formalizado el convenio correspondiente y será exigible en los términos del presente ordenamiento y de las leyes fiscales relativas.</w:t>
      </w:r>
    </w:p>
    <w:p w14:paraId="1C661EC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4B745B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Son cooperaciones obligatorias las siguientes:</w:t>
      </w:r>
    </w:p>
    <w:p w14:paraId="55F9F7E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1A97B17"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w:t>
      </w:r>
      <w:r w:rsidRPr="009C69A9">
        <w:rPr>
          <w:rFonts w:eastAsia="Arial Unicode MS" w:cs="Arial"/>
          <w:color w:val="000000"/>
          <w:sz w:val="24"/>
          <w:szCs w:val="24"/>
          <w:bdr w:val="none" w:sz="0" w:space="0" w:color="auto" w:frame="1"/>
          <w:lang w:eastAsia="es-MX"/>
        </w:rPr>
        <w:t>      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14:paraId="0DE4177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642E1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Las necesarias para adoptar o mejorar el alumbrado público;</w:t>
      </w:r>
    </w:p>
    <w:p w14:paraId="5848A1E9"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578500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Las que se requieran para adoptar o mejorar los servicios de agua potable, drenaje sanitario, drenaje pluvial y gas natural para uso doméstico;</w:t>
      </w:r>
    </w:p>
    <w:p w14:paraId="23A2C1A2"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5EB3A65"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4.</w:t>
      </w:r>
      <w:r w:rsidRPr="009C69A9">
        <w:rPr>
          <w:rFonts w:eastAsia="Arial Unicode MS" w:cs="Arial"/>
          <w:color w:val="000000"/>
          <w:sz w:val="24"/>
          <w:szCs w:val="24"/>
          <w:bdr w:val="none" w:sz="0" w:space="0" w:color="auto" w:frame="1"/>
          <w:lang w:eastAsia="es-MX"/>
        </w:rPr>
        <w:t>      Las necesarias para la construcción y conservación de caminos vecinales; y</w:t>
      </w:r>
    </w:p>
    <w:p w14:paraId="1C2C06AA"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0876A8"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5.</w:t>
      </w:r>
      <w:r w:rsidRPr="009C69A9">
        <w:rPr>
          <w:rFonts w:eastAsia="Arial Unicode MS" w:cs="Arial"/>
          <w:color w:val="000000"/>
          <w:sz w:val="24"/>
          <w:szCs w:val="24"/>
          <w:bdr w:val="none" w:sz="0" w:space="0" w:color="auto" w:frame="1"/>
          <w:lang w:eastAsia="es-MX"/>
        </w:rPr>
        <w:t>      Las demás que determine el Congreso del Estado como obligatorias.</w:t>
      </w:r>
    </w:p>
    <w:p w14:paraId="3FBCEF2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2EDEF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177.</w:t>
      </w:r>
      <w:r w:rsidRPr="009C69A9">
        <w:rPr>
          <w:rFonts w:eastAsia="Arial Unicode MS" w:cs="Arial"/>
          <w:color w:val="000000"/>
          <w:sz w:val="24"/>
          <w:szCs w:val="24"/>
          <w:bdr w:val="none" w:sz="0" w:space="0" w:color="auto" w:frame="1"/>
          <w:lang w:eastAsia="es-MX"/>
        </w:rPr>
        <w:t> Para que se cause la contribución por obra pública a que se refiere el artículo anterior, será necesario que los predios se encuentren en las siguientes circunstancias:</w:t>
      </w:r>
    </w:p>
    <w:p w14:paraId="772C8DF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34FD7B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I.</w:t>
      </w:r>
      <w:r w:rsidRPr="009C69A9">
        <w:rPr>
          <w:rFonts w:eastAsia="Arial Unicode MS" w:cs="Arial"/>
          <w:color w:val="000000"/>
          <w:sz w:val="24"/>
          <w:szCs w:val="24"/>
          <w:bdr w:val="none" w:sz="0" w:space="0" w:color="auto" w:frame="1"/>
          <w:lang w:eastAsia="es-MX"/>
        </w:rPr>
        <w:t>        Si son exteriores, tener frente a la calle donde se ejecuten las obras; y</w:t>
      </w:r>
    </w:p>
    <w:p w14:paraId="2914236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49E498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Si son interiores, tener acceso mediante servidumbre de paso a la calle en que se ejecuten las obras.</w:t>
      </w:r>
    </w:p>
    <w:p w14:paraId="4776E81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7B217A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178.</w:t>
      </w:r>
      <w:r w:rsidRPr="009C69A9">
        <w:rPr>
          <w:rFonts w:eastAsia="Arial Unicode MS" w:cs="Arial"/>
          <w:color w:val="000000"/>
          <w:sz w:val="24"/>
          <w:szCs w:val="24"/>
          <w:bdr w:val="none" w:sz="0" w:space="0" w:color="auto" w:frame="1"/>
          <w:lang w:eastAsia="es-MX"/>
        </w:rPr>
        <w:t> 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14:paraId="4642AAC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069E5BD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179.</w:t>
      </w:r>
      <w:r w:rsidRPr="009C69A9">
        <w:rPr>
          <w:rFonts w:eastAsia="Arial Unicode MS" w:cs="Arial"/>
          <w:color w:val="000000"/>
          <w:sz w:val="24"/>
          <w:szCs w:val="24"/>
          <w:bdr w:val="none" w:sz="0" w:space="0" w:color="auto" w:frame="1"/>
          <w:lang w:eastAsia="es-MX"/>
        </w:rPr>
        <w:t> 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04367F9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9C9323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180.</w:t>
      </w:r>
      <w:r w:rsidRPr="009C69A9">
        <w:rPr>
          <w:rFonts w:eastAsia="Arial Unicode MS" w:cs="Arial"/>
          <w:color w:val="000000"/>
          <w:sz w:val="24"/>
          <w:szCs w:val="24"/>
          <w:bdr w:val="none" w:sz="0" w:space="0" w:color="auto" w:frame="1"/>
          <w:lang w:eastAsia="es-MX"/>
        </w:rPr>
        <w:t> La contribución por obra pública se causará cuando la autoridad competente acuerde realizar la obra, mediante el concurso público o de invitación, que estará sujeto a las reglamentaciones respectivas.  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14:paraId="769980C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9EEA06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PAGO</w:t>
      </w:r>
    </w:p>
    <w:p w14:paraId="528D1D6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AAD23D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181.</w:t>
      </w:r>
      <w:r w:rsidRPr="009C69A9">
        <w:rPr>
          <w:rFonts w:eastAsia="Arial Unicode MS" w:cs="Arial"/>
          <w:color w:val="000000"/>
          <w:sz w:val="24"/>
          <w:szCs w:val="24"/>
          <w:bdr w:val="none" w:sz="0" w:space="0" w:color="auto" w:frame="1"/>
          <w:lang w:eastAsia="es-MX"/>
        </w:rPr>
        <w:t> Las contribuciones por obra pública deberán ser pagadas en las instituciones de crédito autorizadas, al inicio de la obra o dentro del plazo que se establezca en los convenios que se celebren con los particulares, en la forma y plazo que ésta determine.</w:t>
      </w:r>
    </w:p>
    <w:p w14:paraId="2F442CB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65746B3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182.</w:t>
      </w:r>
      <w:r w:rsidRPr="009C69A9">
        <w:rPr>
          <w:rFonts w:eastAsia="Arial Unicode MS" w:cs="Arial"/>
          <w:color w:val="000000"/>
          <w:sz w:val="24"/>
          <w:szCs w:val="24"/>
          <w:bdr w:val="none" w:sz="0" w:space="0" w:color="auto" w:frame="1"/>
          <w:lang w:eastAsia="es-MX"/>
        </w:rPr>
        <w:t> Las autoridades fiscales formularán la liquidación de la contribución por obra pública para cada contribuyente en particular.</w:t>
      </w:r>
    </w:p>
    <w:p w14:paraId="3E428ED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A6F019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183.</w:t>
      </w:r>
      <w:r w:rsidRPr="009C69A9">
        <w:rPr>
          <w:rFonts w:eastAsia="Arial Unicode MS" w:cs="Arial"/>
          <w:color w:val="000000"/>
          <w:sz w:val="24"/>
          <w:szCs w:val="24"/>
          <w:bdr w:val="none" w:sz="0" w:space="0" w:color="auto" w:frame="1"/>
          <w:lang w:eastAsia="es-MX"/>
        </w:rPr>
        <w:t> La resolución que determine las contribuciones a pagar por la obra, deberá estar debidamente fundada y motivada y contener además los siguientes datos:</w:t>
      </w:r>
    </w:p>
    <w:p w14:paraId="2F9BA5EA"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138C91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Descripción genérica de la obra;</w:t>
      </w:r>
    </w:p>
    <w:p w14:paraId="7A8845D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8EBF69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Costo total estimado;</w:t>
      </w:r>
    </w:p>
    <w:p w14:paraId="6F5FC7C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87F539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Arrea beneficiada con la obra y zona de influencia;</w:t>
      </w:r>
    </w:p>
    <w:p w14:paraId="57B59F5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DAEB94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Ubicación del predio;</w:t>
      </w:r>
    </w:p>
    <w:p w14:paraId="6305B4A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CEF390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Períodos de iniciación y terminación de la obra.</w:t>
      </w:r>
    </w:p>
    <w:p w14:paraId="306B0E9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61BA34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Cantidad total que deben aportar los beneficiados.</w:t>
      </w:r>
    </w:p>
    <w:p w14:paraId="3D53AE4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E51278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La cantidad a pagar por el contribuyente; y</w:t>
      </w:r>
    </w:p>
    <w:p w14:paraId="1A65D15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F1DB18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Plazo y forma en que deberá hacerse la contribución.</w:t>
      </w:r>
    </w:p>
    <w:p w14:paraId="4130729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AA8EFE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184.</w:t>
      </w:r>
      <w:r w:rsidRPr="009C69A9">
        <w:rPr>
          <w:rFonts w:eastAsia="Arial Unicode MS" w:cs="Arial"/>
          <w:color w:val="000000"/>
          <w:sz w:val="24"/>
          <w:szCs w:val="24"/>
          <w:bdr w:val="none" w:sz="0" w:space="0" w:color="auto" w:frame="1"/>
          <w:lang w:eastAsia="es-MX"/>
        </w:rPr>
        <w:t> Los predios beneficiados por la ejecución de obras públicas por cooperación, estarán afectos en forma preferente al pago del importe de las contribuciones a que se refiere este Capítulo.</w:t>
      </w:r>
    </w:p>
    <w:p w14:paraId="3E097EF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D57923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TASA</w:t>
      </w:r>
    </w:p>
    <w:p w14:paraId="7391C17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9B8D35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9199D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185.</w:t>
      </w:r>
      <w:r w:rsidRPr="009C69A9">
        <w:rPr>
          <w:rFonts w:eastAsia="Arial Unicode MS" w:cs="Arial"/>
          <w:color w:val="000000"/>
          <w:sz w:val="24"/>
          <w:szCs w:val="24"/>
          <w:bdr w:val="none" w:sz="0" w:space="0" w:color="auto" w:frame="1"/>
          <w:lang w:eastAsia="es-MX"/>
        </w:rPr>
        <w:t xml:space="preserve"> La tasa correspondiente a la contribución obligatoria para obra pública, será el 50% del costo total de la obra; sin embargo, cuando se trate de contribuciones voluntarias para obra pública, los particulares podrán cooperar con un porcentaje distinto </w:t>
      </w:r>
      <w:r w:rsidRPr="009C69A9">
        <w:rPr>
          <w:rFonts w:eastAsia="Arial Unicode MS" w:cs="Arial"/>
          <w:color w:val="000000"/>
          <w:sz w:val="24"/>
          <w:szCs w:val="24"/>
          <w:bdr w:val="none" w:sz="0" w:space="0" w:color="auto" w:frame="1"/>
          <w:lang w:eastAsia="es-MX"/>
        </w:rPr>
        <w:lastRenderedPageBreak/>
        <w:t>al señalado, el que se establecerá de común acuerdo entre las autoridades estatales y los particulares.</w:t>
      </w:r>
    </w:p>
    <w:p w14:paraId="26C774AB"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D39A5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186.</w:t>
      </w:r>
      <w:r w:rsidRPr="009C69A9">
        <w:rPr>
          <w:rFonts w:eastAsia="Arial Unicode MS" w:cs="Arial"/>
          <w:color w:val="000000"/>
          <w:sz w:val="24"/>
          <w:szCs w:val="24"/>
          <w:bdr w:val="none" w:sz="0" w:space="0" w:color="auto" w:frame="1"/>
          <w:lang w:eastAsia="es-MX"/>
        </w:rPr>
        <w:t> Para hacer efectivas estas contribuciones, de ser necesario, se aplicará el procedimiento administrativo de ejecución previsto en el Código Fiscal para el Estado de Coahuila de Zaragoza.</w:t>
      </w:r>
    </w:p>
    <w:p w14:paraId="6CD5D53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262CE9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187.</w:t>
      </w:r>
      <w:r w:rsidRPr="009C69A9">
        <w:rPr>
          <w:rFonts w:eastAsia="Arial Unicode MS" w:cs="Arial"/>
          <w:color w:val="000000"/>
          <w:sz w:val="24"/>
          <w:szCs w:val="24"/>
          <w:bdr w:val="none" w:sz="0" w:space="0" w:color="auto" w:frame="1"/>
          <w:lang w:eastAsia="es-MX"/>
        </w:rPr>
        <w:t> Estarán exentos del pago de esta contribución los bienes del dominio público de la federación, del Estado y de los municipios.</w:t>
      </w:r>
    </w:p>
    <w:p w14:paraId="039B741C"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DC20B1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CAPÍTULO QUINTO</w:t>
      </w:r>
    </w:p>
    <w:p w14:paraId="182F948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CONTRIBUCIÓN POR RESPONSABILIDAD OBJETIVA</w:t>
      </w:r>
    </w:p>
    <w:p w14:paraId="74618A3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CFFEF9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OBJETO</w:t>
      </w:r>
    </w:p>
    <w:p w14:paraId="61965F1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0CC131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188.</w:t>
      </w:r>
      <w:r w:rsidRPr="009C69A9">
        <w:rPr>
          <w:rFonts w:eastAsia="Arial Unicode MS" w:cs="Arial"/>
          <w:color w:val="000000"/>
          <w:sz w:val="24"/>
          <w:szCs w:val="24"/>
          <w:bdr w:val="none" w:sz="0" w:space="0" w:color="auto" w:frame="1"/>
          <w:lang w:eastAsia="es-MX"/>
        </w:rPr>
        <w:t> Es objeto de esta contribución la realización de actividades que dañen o deterioren instalaciones, infraestructura caminera, hidráulica y de servicios, de uso comunitario y beneficio social, que sean propiedad del Estado, de dominio público o uso común.</w:t>
      </w:r>
    </w:p>
    <w:p w14:paraId="1005F3C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F654A78"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SUJETO</w:t>
      </w:r>
    </w:p>
    <w:p w14:paraId="7BE6B42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C9974A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189.</w:t>
      </w:r>
      <w:r w:rsidRPr="009C69A9">
        <w:rPr>
          <w:rFonts w:eastAsia="Arial Unicode MS" w:cs="Arial"/>
          <w:color w:val="000000"/>
          <w:sz w:val="24"/>
          <w:szCs w:val="24"/>
          <w:bdr w:val="none" w:sz="0" w:space="0" w:color="auto" w:frame="1"/>
          <w:lang w:eastAsia="es-MX"/>
        </w:rPr>
        <w:t> Son sujetos de esta contribución las personas físicas y morales que realicen actividades que en forma directa o indirecta ocasionen los daños o deterioro a que se refiere el artículo anterior.</w:t>
      </w:r>
    </w:p>
    <w:p w14:paraId="061E52F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4627F9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BASE</w:t>
      </w:r>
    </w:p>
    <w:p w14:paraId="61C588DD"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2206B4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190.</w:t>
      </w:r>
      <w:r w:rsidRPr="009C69A9">
        <w:rPr>
          <w:rFonts w:eastAsia="Arial Unicode MS" w:cs="Arial"/>
          <w:color w:val="000000"/>
          <w:sz w:val="24"/>
          <w:szCs w:val="24"/>
          <w:bdr w:val="none" w:sz="0" w:space="0" w:color="auto" w:frame="1"/>
          <w:lang w:eastAsia="es-MX"/>
        </w:rPr>
        <w:t> Servirá de base para el pago de esta contribución la cuantificación de los daños o deterioros causados por el uso de las instalaciones, infraestructura caminera, hidráulica y de servicios, o de uso comunitario y beneficio social, que sean propiedad del Estado, del dominio público o uso común, que se determinarán mediante los estudios técnicos que lleve a cabo la Secretaría de Obras Públicas y Transporte.</w:t>
      </w:r>
    </w:p>
    <w:p w14:paraId="60C0CA0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lastRenderedPageBreak/>
        <w:t> </w:t>
      </w:r>
    </w:p>
    <w:p w14:paraId="5F1347C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191.</w:t>
      </w:r>
      <w:r w:rsidRPr="009C69A9">
        <w:rPr>
          <w:rFonts w:eastAsia="Arial Unicode MS" w:cs="Arial"/>
          <w:color w:val="000000"/>
          <w:sz w:val="24"/>
          <w:szCs w:val="24"/>
          <w:bdr w:val="none" w:sz="0" w:space="0" w:color="auto" w:frame="1"/>
          <w:lang w:eastAsia="es-MX"/>
        </w:rPr>
        <w:t> 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14:paraId="01B5AA5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1536CB2"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TASA</w:t>
      </w:r>
    </w:p>
    <w:p w14:paraId="687DB3E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96B30C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192.</w:t>
      </w:r>
      <w:r w:rsidRPr="009C69A9">
        <w:rPr>
          <w:rFonts w:eastAsia="Arial Unicode MS" w:cs="Arial"/>
          <w:color w:val="000000"/>
          <w:sz w:val="24"/>
          <w:szCs w:val="24"/>
          <w:bdr w:val="none" w:sz="0" w:space="0" w:color="auto" w:frame="1"/>
          <w:lang w:eastAsia="es-MX"/>
        </w:rPr>
        <w:t> El pago de esta contribución deberá comprender el importe total de los daños o deterioros causados a instalaciones, infraestructura caminera, hidráulica y de servicios, de uso comunitario y beneficio social, que sean propiedad del Estado.</w:t>
      </w:r>
    </w:p>
    <w:p w14:paraId="603A50C6"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839B50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TÍTULO V</w:t>
      </w:r>
    </w:p>
    <w:p w14:paraId="18E22250"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PRODUCTOS</w:t>
      </w:r>
    </w:p>
    <w:p w14:paraId="364B11F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8FCB50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193.</w:t>
      </w:r>
      <w:r w:rsidRPr="009C69A9">
        <w:rPr>
          <w:rFonts w:eastAsia="Arial Unicode MS" w:cs="Arial"/>
          <w:color w:val="000000"/>
          <w:sz w:val="24"/>
          <w:szCs w:val="24"/>
          <w:bdr w:val="none" w:sz="0" w:space="0" w:color="auto" w:frame="1"/>
          <w:lang w:eastAsia="es-MX"/>
        </w:rPr>
        <w:t> Quedan comprendidos dentro de esta clasificación, los ingresos que obtenga el Estado de:</w:t>
      </w:r>
    </w:p>
    <w:p w14:paraId="11B8A86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421445E"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Venta de bienes muebles o inmuebles propiedad del Estado;</w:t>
      </w:r>
    </w:p>
    <w:p w14:paraId="3B48B8E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FE9EEA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Arrendamiento de bienes muebles o inmuebles propiedad del Estado; inclusive los Teatros que tendrán un costo de arrendamiento como sigue:</w:t>
      </w:r>
    </w:p>
    <w:p w14:paraId="7C753EC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8F5540C"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1.      </w:t>
      </w:r>
      <w:r w:rsidRPr="009C69A9">
        <w:rPr>
          <w:rFonts w:eastAsia="Arial Unicode MS" w:cs="Arial"/>
          <w:color w:val="000000"/>
          <w:sz w:val="24"/>
          <w:szCs w:val="24"/>
          <w:bdr w:val="none" w:sz="0" w:space="0" w:color="auto" w:frame="1"/>
          <w:lang w:eastAsia="es-MX"/>
        </w:rPr>
        <w:t>Teatro de Monclova y Piedras Negras,</w:t>
      </w:r>
    </w:p>
    <w:p w14:paraId="36A6136C" w14:textId="77777777" w:rsidR="009C69A9" w:rsidRPr="009C69A9" w:rsidRDefault="009C69A9" w:rsidP="009C69A9">
      <w:pPr>
        <w:shd w:val="clear" w:color="auto" w:fill="FFFFFF"/>
        <w:spacing w:line="360" w:lineRule="atLeast"/>
        <w:ind w:left="36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C43DF84" w14:textId="77777777" w:rsidR="009C69A9" w:rsidRPr="009C69A9" w:rsidRDefault="009C69A9" w:rsidP="009C69A9">
      <w:pPr>
        <w:shd w:val="clear" w:color="auto" w:fill="FFFFFF"/>
        <w:spacing w:line="360" w:lineRule="atLeast"/>
        <w:ind w:left="567"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w:t>
      </w:r>
      <w:r w:rsidRPr="009C69A9">
        <w:rPr>
          <w:rFonts w:eastAsia="Arial Unicode MS" w:cs="Arial"/>
          <w:color w:val="000000"/>
          <w:sz w:val="24"/>
          <w:szCs w:val="24"/>
          <w:bdr w:val="none" w:sz="0" w:space="0" w:color="auto" w:frame="1"/>
          <w:lang w:eastAsia="es-MX"/>
        </w:rPr>
        <w:t> Empresarios Privados, </w:t>
      </w:r>
      <w:r w:rsidRPr="009C69A9">
        <w:rPr>
          <w:rFonts w:eastAsiaTheme="minorHAnsi" w:cs="Arial"/>
          <w:sz w:val="24"/>
          <w:szCs w:val="22"/>
          <w:lang w:eastAsia="en-US"/>
        </w:rPr>
        <w:t>$69,928.00</w:t>
      </w:r>
      <w:r w:rsidRPr="009C69A9">
        <w:rPr>
          <w:rFonts w:eastAsia="Arial Unicode MS" w:cs="Arial"/>
          <w:color w:val="000000"/>
          <w:sz w:val="24"/>
          <w:szCs w:val="24"/>
          <w:bdr w:val="none" w:sz="0" w:space="0" w:color="auto" w:frame="1"/>
          <w:lang w:eastAsia="es-MX"/>
        </w:rPr>
        <w:t> (SESENTA Y NUEVE MIL NOVECIENTOS VEINTIOCHO PESOS 00/100 M.N.);</w:t>
      </w:r>
    </w:p>
    <w:p w14:paraId="72E29727"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9CDA8F4" w14:textId="77777777" w:rsidR="009C69A9" w:rsidRPr="009C69A9" w:rsidRDefault="009C69A9" w:rsidP="009C69A9">
      <w:pPr>
        <w:shd w:val="clear" w:color="auto" w:fill="FFFFFF"/>
        <w:spacing w:line="360" w:lineRule="atLeast"/>
        <w:ind w:left="708"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w:t>
      </w:r>
      <w:r w:rsidRPr="009C69A9">
        <w:rPr>
          <w:rFonts w:eastAsia="Arial Unicode MS" w:cs="Arial"/>
          <w:color w:val="000000"/>
          <w:sz w:val="24"/>
          <w:szCs w:val="24"/>
          <w:bdr w:val="none" w:sz="0" w:space="0" w:color="auto" w:frame="1"/>
          <w:lang w:eastAsia="es-MX"/>
        </w:rPr>
        <w:t> Escuelas y Eventos Gratuitos previa autorización del Ejecutivo del Estado, </w:t>
      </w:r>
      <w:r w:rsidRPr="009C69A9">
        <w:rPr>
          <w:rFonts w:eastAsiaTheme="minorHAnsi" w:cs="Arial"/>
          <w:sz w:val="24"/>
          <w:szCs w:val="22"/>
          <w:lang w:eastAsia="en-US"/>
        </w:rPr>
        <w:t>$34,964.00</w:t>
      </w:r>
      <w:r w:rsidRPr="009C69A9">
        <w:rPr>
          <w:rFonts w:eastAsia="Arial Unicode MS" w:cs="Arial"/>
          <w:color w:val="000000"/>
          <w:sz w:val="24"/>
          <w:szCs w:val="24"/>
          <w:bdr w:val="none" w:sz="0" w:space="0" w:color="auto" w:frame="1"/>
          <w:lang w:eastAsia="es-MX"/>
        </w:rPr>
        <w:t> (TREINTA Y CUATRO MIL NOVECIENTOS SESENTA Y CUATRO PESOS 00/100 M.N.);</w:t>
      </w:r>
    </w:p>
    <w:p w14:paraId="61D7872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46906BD" w14:textId="77777777" w:rsidR="009C69A9" w:rsidRPr="009C69A9" w:rsidRDefault="009C69A9" w:rsidP="009C69A9">
      <w:pPr>
        <w:shd w:val="clear" w:color="auto" w:fill="FFFFFF"/>
        <w:spacing w:line="360" w:lineRule="atLeast"/>
        <w:ind w:left="708"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c.</w:t>
      </w:r>
      <w:r w:rsidRPr="009C69A9">
        <w:rPr>
          <w:rFonts w:eastAsia="Arial Unicode MS" w:cs="Arial"/>
          <w:color w:val="000000"/>
          <w:sz w:val="24"/>
          <w:szCs w:val="24"/>
          <w:bdr w:val="none" w:sz="0" w:space="0" w:color="auto" w:frame="1"/>
          <w:lang w:eastAsia="es-MX"/>
        </w:rPr>
        <w:t> Eventos de Artistas Locales Independientes, </w:t>
      </w:r>
      <w:r w:rsidRPr="009C69A9">
        <w:rPr>
          <w:rFonts w:eastAsiaTheme="minorHAnsi" w:cs="Arial"/>
          <w:sz w:val="24"/>
          <w:szCs w:val="22"/>
          <w:lang w:eastAsia="en-US"/>
        </w:rPr>
        <w:t>$22,376.00</w:t>
      </w:r>
      <w:r w:rsidRPr="009C69A9">
        <w:rPr>
          <w:rFonts w:eastAsia="Arial Unicode MS" w:cs="Arial"/>
          <w:color w:val="000000"/>
          <w:sz w:val="24"/>
          <w:szCs w:val="24"/>
          <w:bdr w:val="none" w:sz="0" w:space="0" w:color="auto" w:frame="1"/>
          <w:lang w:eastAsia="es-MX"/>
        </w:rPr>
        <w:t xml:space="preserve"> (VEINTIDÓS MIL TRESCIENTOS SETENTA Y SEIS PESOS 00/100 M.N.) por día; </w:t>
      </w:r>
    </w:p>
    <w:p w14:paraId="6C34482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CC071DC" w14:textId="77777777" w:rsidR="009C69A9" w:rsidRPr="009C69A9" w:rsidRDefault="009C69A9" w:rsidP="009C69A9">
      <w:pPr>
        <w:shd w:val="clear" w:color="auto" w:fill="FFFFFF"/>
        <w:spacing w:line="360" w:lineRule="atLeast"/>
        <w:ind w:left="708"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w:t>
      </w:r>
      <w:r w:rsidRPr="009C69A9">
        <w:rPr>
          <w:rFonts w:eastAsia="Arial Unicode MS" w:cs="Arial"/>
          <w:color w:val="000000"/>
          <w:sz w:val="24"/>
          <w:szCs w:val="24"/>
          <w:bdr w:val="none" w:sz="0" w:space="0" w:color="auto" w:frame="1"/>
          <w:lang w:eastAsia="es-MX"/>
        </w:rPr>
        <w:t> Teatro de Cámara de Monclova para Artistas Locales, </w:t>
      </w:r>
      <w:r w:rsidRPr="009C69A9">
        <w:rPr>
          <w:rFonts w:eastAsiaTheme="minorHAnsi" w:cs="Arial"/>
          <w:sz w:val="24"/>
          <w:szCs w:val="22"/>
          <w:lang w:eastAsia="en-US"/>
        </w:rPr>
        <w:t>$7,201.00 </w:t>
      </w:r>
      <w:r w:rsidRPr="009C69A9">
        <w:rPr>
          <w:rFonts w:eastAsia="Arial Unicode MS" w:cs="Arial"/>
          <w:color w:val="000000"/>
          <w:sz w:val="24"/>
          <w:szCs w:val="24"/>
          <w:bdr w:val="none" w:sz="0" w:space="0" w:color="auto" w:frame="1"/>
          <w:lang w:eastAsia="es-MX"/>
        </w:rPr>
        <w:t>(SIETE MIL DOSCIENTOS Y UN PESOS 00/100 M.N.) por día;</w:t>
      </w:r>
    </w:p>
    <w:p w14:paraId="6DDCC43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9611E4B" w14:textId="77777777" w:rsidR="009C69A9" w:rsidRPr="009C69A9" w:rsidRDefault="009C69A9" w:rsidP="009C69A9">
      <w:pPr>
        <w:shd w:val="clear" w:color="auto" w:fill="FFFFFF"/>
        <w:spacing w:line="360" w:lineRule="atLeast"/>
        <w:ind w:left="567"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e.</w:t>
      </w:r>
      <w:r w:rsidRPr="009C69A9">
        <w:rPr>
          <w:rFonts w:eastAsia="Arial Unicode MS" w:cs="Arial"/>
          <w:color w:val="000000"/>
          <w:sz w:val="24"/>
          <w:szCs w:val="24"/>
          <w:bdr w:val="none" w:sz="0" w:space="0" w:color="auto" w:frame="1"/>
          <w:lang w:eastAsia="es-MX"/>
        </w:rPr>
        <w:t> Teatro de Cámara de Monclova para graduaciones, </w:t>
      </w:r>
      <w:r w:rsidRPr="009C69A9">
        <w:rPr>
          <w:rFonts w:eastAsiaTheme="minorHAnsi" w:cs="Arial"/>
          <w:sz w:val="24"/>
          <w:szCs w:val="22"/>
          <w:lang w:eastAsia="en-US"/>
        </w:rPr>
        <w:t>$13,989.00</w:t>
      </w:r>
      <w:r w:rsidRPr="009C69A9">
        <w:rPr>
          <w:rFonts w:eastAsia="Arial Unicode MS" w:cs="Arial"/>
          <w:color w:val="000000"/>
          <w:sz w:val="24"/>
          <w:szCs w:val="24"/>
          <w:bdr w:val="none" w:sz="0" w:space="0" w:color="auto" w:frame="1"/>
          <w:lang w:eastAsia="es-MX"/>
        </w:rPr>
        <w:t> (TRECE MIL NOVECIENTOS OCHENTA Y NUEVE PESOS 00/100 M.N.) por día;</w:t>
      </w:r>
    </w:p>
    <w:p w14:paraId="2DD3FDB0" w14:textId="77777777" w:rsidR="009C69A9" w:rsidRPr="009C69A9" w:rsidRDefault="009C69A9" w:rsidP="009C69A9">
      <w:pPr>
        <w:shd w:val="clear" w:color="auto" w:fill="FFFFFF"/>
        <w:spacing w:line="360" w:lineRule="atLeast"/>
        <w:ind w:left="36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8B805A1"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2.</w:t>
      </w:r>
      <w:r w:rsidRPr="009C69A9">
        <w:rPr>
          <w:rFonts w:eastAsia="Arial Unicode MS" w:cs="Arial"/>
          <w:color w:val="000000"/>
          <w:sz w:val="24"/>
          <w:szCs w:val="24"/>
          <w:bdr w:val="none" w:sz="0" w:space="0" w:color="auto" w:frame="1"/>
          <w:lang w:eastAsia="es-MX"/>
        </w:rPr>
        <w:t>      Teatro de Saltillo,</w:t>
      </w:r>
    </w:p>
    <w:p w14:paraId="06BCD047" w14:textId="77777777" w:rsidR="009C69A9" w:rsidRPr="009C69A9" w:rsidRDefault="009C69A9" w:rsidP="009C69A9">
      <w:pPr>
        <w:shd w:val="clear" w:color="auto" w:fill="FFFFFF"/>
        <w:spacing w:line="360" w:lineRule="atLeast"/>
        <w:ind w:left="36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48EDEA8" w14:textId="77777777" w:rsidR="009C69A9" w:rsidRPr="009C69A9" w:rsidRDefault="009C69A9" w:rsidP="009C69A9">
      <w:pPr>
        <w:shd w:val="clear" w:color="auto" w:fill="FFFFFF"/>
        <w:spacing w:line="360" w:lineRule="atLeast"/>
        <w:ind w:left="567"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 </w:t>
      </w:r>
      <w:r w:rsidRPr="009C69A9">
        <w:rPr>
          <w:rFonts w:eastAsia="Arial Unicode MS" w:cs="Arial"/>
          <w:color w:val="000000"/>
          <w:sz w:val="24"/>
          <w:szCs w:val="24"/>
          <w:bdr w:val="none" w:sz="0" w:space="0" w:color="auto" w:frame="1"/>
          <w:lang w:eastAsia="es-MX"/>
        </w:rPr>
        <w:t>Empresarios Privados, </w:t>
      </w:r>
      <w:r w:rsidRPr="009C69A9">
        <w:rPr>
          <w:rFonts w:eastAsiaTheme="minorHAnsi" w:cs="Arial"/>
          <w:sz w:val="24"/>
          <w:szCs w:val="24"/>
          <w:lang w:eastAsia="en-US"/>
        </w:rPr>
        <w:t>$55,943.00</w:t>
      </w:r>
      <w:r w:rsidRPr="009C69A9">
        <w:rPr>
          <w:rFonts w:eastAsia="Arial Unicode MS" w:cs="Arial"/>
          <w:color w:val="000000"/>
          <w:sz w:val="24"/>
          <w:szCs w:val="24"/>
          <w:bdr w:val="none" w:sz="0" w:space="0" w:color="auto" w:frame="1"/>
          <w:lang w:eastAsia="es-MX"/>
        </w:rPr>
        <w:t> (CINCUENTA Y CINCO MIL NOVECIENTOS CUARENTA Y TRES PESOS 00/100 M.N.);</w:t>
      </w:r>
    </w:p>
    <w:p w14:paraId="4800829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69F819F" w14:textId="77777777" w:rsidR="009C69A9" w:rsidRPr="009C69A9" w:rsidRDefault="009C69A9" w:rsidP="009C69A9">
      <w:pPr>
        <w:shd w:val="clear" w:color="auto" w:fill="FFFFFF"/>
        <w:spacing w:line="360" w:lineRule="atLeast"/>
        <w:ind w:left="567"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b.</w:t>
      </w:r>
      <w:r w:rsidRPr="009C69A9">
        <w:rPr>
          <w:rFonts w:eastAsia="Arial Unicode MS" w:cs="Arial"/>
          <w:color w:val="000000"/>
          <w:sz w:val="24"/>
          <w:szCs w:val="24"/>
          <w:bdr w:val="none" w:sz="0" w:space="0" w:color="auto" w:frame="1"/>
          <w:lang w:eastAsia="es-MX"/>
        </w:rPr>
        <w:t> Escuelas y Eventos Gratuitos previa autorización del Ejecutivo del Estado, </w:t>
      </w:r>
      <w:r w:rsidRPr="009C69A9">
        <w:rPr>
          <w:rFonts w:eastAsiaTheme="minorHAnsi" w:cs="Arial"/>
          <w:sz w:val="24"/>
          <w:szCs w:val="22"/>
          <w:lang w:eastAsia="en-US"/>
        </w:rPr>
        <w:t>$30,768.00</w:t>
      </w:r>
      <w:r w:rsidRPr="009C69A9">
        <w:rPr>
          <w:rFonts w:eastAsia="Arial Unicode MS" w:cs="Arial"/>
          <w:color w:val="000000"/>
          <w:sz w:val="24"/>
          <w:szCs w:val="24"/>
          <w:bdr w:val="none" w:sz="0" w:space="0" w:color="auto" w:frame="1"/>
          <w:lang w:eastAsia="es-MX"/>
        </w:rPr>
        <w:t> (TREINTA MIL SETECIENTOS SESENTA Y OCHO PESOS 00/100 M.N.);</w:t>
      </w:r>
    </w:p>
    <w:p w14:paraId="403CA0A1"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0EB2198" w14:textId="77777777" w:rsidR="009C69A9" w:rsidRPr="009C69A9" w:rsidRDefault="009C69A9" w:rsidP="009C69A9">
      <w:pPr>
        <w:shd w:val="clear" w:color="auto" w:fill="FFFFFF"/>
        <w:spacing w:line="360" w:lineRule="atLeast"/>
        <w:ind w:left="567"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w:t>
      </w:r>
      <w:r w:rsidRPr="009C69A9">
        <w:rPr>
          <w:rFonts w:eastAsia="Arial Unicode MS" w:cs="Arial"/>
          <w:color w:val="000000"/>
          <w:sz w:val="24"/>
          <w:szCs w:val="24"/>
          <w:bdr w:val="none" w:sz="0" w:space="0" w:color="auto" w:frame="1"/>
          <w:lang w:eastAsia="es-MX"/>
        </w:rPr>
        <w:t>           Eventos de Artistas Locales Independientes, $25,873.00 (VEINTICINCO MIL OCHOCIENTOS SETENTA Y TRES PESOS 00/100 M.N.) por día;</w:t>
      </w:r>
    </w:p>
    <w:p w14:paraId="0774ADA6"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2365C4C" w14:textId="77777777" w:rsidR="009C69A9" w:rsidRPr="009C69A9" w:rsidRDefault="009C69A9" w:rsidP="009C69A9">
      <w:pPr>
        <w:shd w:val="clear" w:color="auto" w:fill="FFFFFF"/>
        <w:spacing w:line="360" w:lineRule="atLeast"/>
        <w:ind w:left="1701"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d.</w:t>
      </w:r>
      <w:r w:rsidRPr="009C69A9">
        <w:rPr>
          <w:rFonts w:eastAsia="Arial Unicode MS" w:cs="Arial"/>
          <w:color w:val="000000"/>
          <w:sz w:val="24"/>
          <w:szCs w:val="24"/>
          <w:bdr w:val="none" w:sz="0" w:space="0" w:color="auto" w:frame="1"/>
          <w:lang w:eastAsia="es-MX"/>
        </w:rPr>
        <w:t>      Teatro De Cámara del Teatro Fernando Soler y Casa de la Cultura para Artistas Locales, </w:t>
      </w:r>
      <w:r w:rsidRPr="009C69A9">
        <w:rPr>
          <w:rFonts w:eastAsiaTheme="minorHAnsi" w:cs="Arial"/>
          <w:sz w:val="24"/>
          <w:szCs w:val="22"/>
          <w:lang w:eastAsia="en-US"/>
        </w:rPr>
        <w:t>$3,493.00</w:t>
      </w:r>
      <w:r w:rsidRPr="009C69A9">
        <w:rPr>
          <w:rFonts w:eastAsia="Arial Unicode MS" w:cs="Arial"/>
          <w:color w:val="000000"/>
          <w:sz w:val="24"/>
          <w:szCs w:val="24"/>
          <w:bdr w:val="none" w:sz="0" w:space="0" w:color="auto" w:frame="1"/>
          <w:lang w:eastAsia="es-MX"/>
        </w:rPr>
        <w:t> (TRES MIL CUATROCIENTOS NOVENTA Y TRES PESOS 00/100 M.N.) fin de semana;</w:t>
      </w:r>
    </w:p>
    <w:p w14:paraId="1A7FA2C8" w14:textId="77777777" w:rsidR="009C69A9" w:rsidRPr="009C69A9" w:rsidRDefault="009C69A9" w:rsidP="009C69A9">
      <w:pPr>
        <w:shd w:val="clear" w:color="auto" w:fill="FFFFFF"/>
        <w:spacing w:line="360" w:lineRule="atLeast"/>
        <w:ind w:left="360"/>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2D949DF6" w14:textId="77777777" w:rsidR="009C69A9" w:rsidRPr="009C69A9" w:rsidRDefault="009C69A9" w:rsidP="009C69A9">
      <w:pPr>
        <w:shd w:val="clear" w:color="auto" w:fill="FFFFFF"/>
        <w:spacing w:line="360" w:lineRule="atLeast"/>
        <w:ind w:left="1134"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3.</w:t>
      </w:r>
      <w:r w:rsidRPr="009C69A9">
        <w:rPr>
          <w:rFonts w:eastAsia="Arial Unicode MS" w:cs="Arial"/>
          <w:color w:val="000000"/>
          <w:sz w:val="24"/>
          <w:szCs w:val="24"/>
          <w:bdr w:val="none" w:sz="0" w:space="0" w:color="auto" w:frame="1"/>
          <w:lang w:eastAsia="es-MX"/>
        </w:rPr>
        <w:t>      Teatro Salvador Novo de Torreón:</w:t>
      </w:r>
    </w:p>
    <w:p w14:paraId="397CAEE6" w14:textId="77777777" w:rsidR="009C69A9" w:rsidRPr="009C69A9" w:rsidRDefault="009C69A9" w:rsidP="009C69A9">
      <w:pPr>
        <w:shd w:val="clear" w:color="auto" w:fill="FFFFFF"/>
        <w:spacing w:line="360" w:lineRule="atLeast"/>
        <w:ind w:left="1566"/>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F4E80CC" w14:textId="77777777" w:rsidR="009C69A9" w:rsidRPr="009C69A9" w:rsidRDefault="009C69A9" w:rsidP="009C69A9">
      <w:pPr>
        <w:shd w:val="clear" w:color="auto" w:fill="FFFFFF"/>
        <w:spacing w:line="360" w:lineRule="atLeast"/>
        <w:ind w:left="426" w:firstLine="708"/>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w:t>
      </w:r>
      <w:r w:rsidRPr="009C69A9">
        <w:rPr>
          <w:rFonts w:eastAsia="Arial Unicode MS" w:cs="Arial"/>
          <w:color w:val="000000"/>
          <w:sz w:val="24"/>
          <w:szCs w:val="24"/>
          <w:bdr w:val="none" w:sz="0" w:space="0" w:color="auto" w:frame="1"/>
          <w:lang w:eastAsia="es-MX"/>
        </w:rPr>
        <w:t>  Empresarios Privados, </w:t>
      </w:r>
      <w:r w:rsidRPr="009C69A9">
        <w:rPr>
          <w:rFonts w:eastAsiaTheme="minorHAnsi" w:cs="Arial"/>
          <w:sz w:val="24"/>
          <w:szCs w:val="22"/>
          <w:lang w:eastAsia="en-US"/>
        </w:rPr>
        <w:t>$16,783.00</w:t>
      </w:r>
      <w:r w:rsidRPr="009C69A9">
        <w:rPr>
          <w:rFonts w:eastAsia="Arial Unicode MS" w:cs="Arial"/>
          <w:color w:val="000000"/>
          <w:sz w:val="24"/>
          <w:szCs w:val="24"/>
          <w:bdr w:val="none" w:sz="0" w:space="0" w:color="auto" w:frame="1"/>
          <w:lang w:eastAsia="es-MX"/>
        </w:rPr>
        <w:t> (DIECISEIS MIL SETECIENTOS OCHENTA Y TRES PESOS 00/100 M.N.);</w:t>
      </w:r>
    </w:p>
    <w:p w14:paraId="01B00AC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99905F2" w14:textId="77777777" w:rsidR="009C69A9" w:rsidRPr="009C69A9" w:rsidRDefault="009C69A9" w:rsidP="009C69A9">
      <w:pPr>
        <w:shd w:val="clear" w:color="auto" w:fill="FFFFFF"/>
        <w:spacing w:line="360" w:lineRule="atLeast"/>
        <w:ind w:left="1134"/>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b.</w:t>
      </w:r>
      <w:r w:rsidRPr="009C69A9">
        <w:rPr>
          <w:rFonts w:eastAsia="Arial Unicode MS" w:cs="Arial"/>
          <w:color w:val="000000"/>
          <w:sz w:val="24"/>
          <w:szCs w:val="24"/>
          <w:bdr w:val="none" w:sz="0" w:space="0" w:color="auto" w:frame="1"/>
          <w:lang w:eastAsia="es-MX"/>
        </w:rPr>
        <w:t> Escuelas y Eventos Gratuitos previa autorización del Ejecutivo del Estado, </w:t>
      </w:r>
      <w:r w:rsidRPr="009C69A9">
        <w:rPr>
          <w:rFonts w:eastAsiaTheme="minorHAnsi" w:cs="Arial"/>
          <w:sz w:val="24"/>
          <w:szCs w:val="22"/>
          <w:lang w:eastAsia="en-US"/>
        </w:rPr>
        <w:t>$11,188.00</w:t>
      </w:r>
      <w:r w:rsidRPr="009C69A9">
        <w:rPr>
          <w:rFonts w:eastAsia="Arial Unicode MS" w:cs="Arial"/>
          <w:color w:val="000000"/>
          <w:sz w:val="24"/>
          <w:szCs w:val="24"/>
          <w:bdr w:val="none" w:sz="0" w:space="0" w:color="auto" w:frame="1"/>
          <w:lang w:eastAsia="es-MX"/>
        </w:rPr>
        <w:t> (ONCE MIL CIENTO OCHENTA Y OCHO PESOS 00/100 M.N.);</w:t>
      </w:r>
    </w:p>
    <w:p w14:paraId="5E85F67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44D5D77" w14:textId="77777777" w:rsidR="009C69A9" w:rsidRPr="009C69A9" w:rsidRDefault="009C69A9" w:rsidP="009C69A9">
      <w:pPr>
        <w:shd w:val="clear" w:color="auto" w:fill="FFFFFF"/>
        <w:spacing w:line="360" w:lineRule="atLeast"/>
        <w:ind w:left="1701"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c.</w:t>
      </w:r>
      <w:r w:rsidRPr="009C69A9">
        <w:rPr>
          <w:rFonts w:eastAsia="Arial Unicode MS" w:cs="Arial"/>
          <w:color w:val="000000"/>
          <w:sz w:val="24"/>
          <w:szCs w:val="24"/>
          <w:bdr w:val="none" w:sz="0" w:space="0" w:color="auto" w:frame="1"/>
          <w:lang w:eastAsia="es-MX"/>
        </w:rPr>
        <w:t>      Eventos de Artistas Locales Independientes, </w:t>
      </w:r>
      <w:r w:rsidRPr="009C69A9">
        <w:rPr>
          <w:rFonts w:eastAsiaTheme="minorHAnsi" w:cs="Arial"/>
          <w:sz w:val="24"/>
          <w:szCs w:val="22"/>
          <w:lang w:eastAsia="en-US"/>
        </w:rPr>
        <w:t>$6,727.00</w:t>
      </w:r>
      <w:r w:rsidRPr="009C69A9">
        <w:rPr>
          <w:rFonts w:eastAsia="Arial Unicode MS" w:cs="Arial"/>
          <w:color w:val="000000"/>
          <w:sz w:val="24"/>
          <w:szCs w:val="24"/>
          <w:bdr w:val="none" w:sz="0" w:space="0" w:color="auto" w:frame="1"/>
          <w:lang w:eastAsia="es-MX"/>
        </w:rPr>
        <w:t> (SEIS MIL SETECIENTOS VEINTISIETE PESOS 00/100 M.N.) por dos días.</w:t>
      </w:r>
    </w:p>
    <w:p w14:paraId="37079272" w14:textId="77777777" w:rsidR="009C69A9" w:rsidRPr="009C69A9" w:rsidRDefault="009C69A9" w:rsidP="009C69A9">
      <w:pPr>
        <w:shd w:val="clear" w:color="auto" w:fill="FFFFFF"/>
        <w:spacing w:line="360" w:lineRule="atLeast"/>
        <w:ind w:left="1134" w:hanging="425"/>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889EEB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Explotación o enajenación de cualquier naturaleza, de los bienes propiedad del Estado;</w:t>
      </w:r>
    </w:p>
    <w:p w14:paraId="1E96B68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16E4EB5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Réditos de capitales y valores del Estado;</w:t>
      </w:r>
    </w:p>
    <w:p w14:paraId="6724B54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64B54B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Bienes de beneficencia;</w:t>
      </w:r>
    </w:p>
    <w:p w14:paraId="12FE986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C2859D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Establecimientos y Empresas Estatales;</w:t>
      </w:r>
    </w:p>
    <w:p w14:paraId="430A709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028DCCD0"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Trabajos gráficos y editoriales;</w:t>
      </w:r>
    </w:p>
    <w:p w14:paraId="14F7026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32333A2"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Venta de impresos y papel;</w:t>
      </w:r>
    </w:p>
    <w:p w14:paraId="5880AA03"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5B071EF6"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Otorgamiento de aval en favor de las entidades a que se refiere la Ley de Deuda Pública para el Estado de Coahuila de Zaragoza;</w:t>
      </w:r>
    </w:p>
    <w:p w14:paraId="3B3BB675"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CD38057"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La explotación de las concesiones que en su favor otorgue el Gobierno Federal sobre vías generales de comunicación;</w:t>
      </w:r>
    </w:p>
    <w:p w14:paraId="58EF81A4"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74D4A1D"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w:t>
      </w:r>
      <w:r w:rsidRPr="009C69A9">
        <w:rPr>
          <w:rFonts w:eastAsia="Arial Unicode MS" w:cs="Arial"/>
          <w:color w:val="000000"/>
          <w:sz w:val="24"/>
          <w:szCs w:val="24"/>
          <w:bdr w:val="none" w:sz="0" w:space="0" w:color="auto" w:frame="1"/>
          <w:lang w:eastAsia="es-MX"/>
        </w:rPr>
        <w:t>     Las comisiones a cargo de las personas físicas, comercios e instituciones, por concepto de retenciones que se realicen a los trabajadores del Gobierno del Estado, de conformidad con los convenios de pagos y aportaciones, las que en todo caso será del dos al millar; y</w:t>
      </w:r>
    </w:p>
    <w:p w14:paraId="6B213D0F"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75305278" w14:textId="77777777" w:rsidR="009C69A9" w:rsidRPr="009C69A9" w:rsidRDefault="009C69A9" w:rsidP="009C69A9">
      <w:pPr>
        <w:shd w:val="clear" w:color="auto" w:fill="FFFFFF"/>
        <w:spacing w:line="360" w:lineRule="atLeast"/>
        <w:ind w:left="567" w:hanging="5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XII.</w:t>
      </w:r>
      <w:r w:rsidRPr="009C69A9">
        <w:rPr>
          <w:rFonts w:eastAsia="Arial Unicode MS" w:cs="Arial"/>
          <w:color w:val="000000"/>
          <w:sz w:val="24"/>
          <w:szCs w:val="24"/>
          <w:bdr w:val="none" w:sz="0" w:space="0" w:color="auto" w:frame="1"/>
          <w:lang w:eastAsia="es-MX"/>
        </w:rPr>
        <w:t>    Otros no especificados.</w:t>
      </w:r>
    </w:p>
    <w:p w14:paraId="59D8C6B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C4B734D" w14:textId="77777777" w:rsidR="009C69A9" w:rsidRPr="009C69A9" w:rsidRDefault="009C69A9" w:rsidP="009C69A9">
      <w:pPr>
        <w:shd w:val="clear" w:color="auto" w:fill="FFFFFF"/>
        <w:spacing w:line="360" w:lineRule="atLeast"/>
        <w:jc w:val="center"/>
        <w:rPr>
          <w:rFonts w:eastAsia="Arial Unicode MS" w:cs="Arial"/>
          <w:b/>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TITULO</w:t>
      </w:r>
      <w:r w:rsidRPr="009C69A9">
        <w:rPr>
          <w:rFonts w:eastAsia="Arial Unicode MS" w:cs="Arial"/>
          <w:b/>
          <w:color w:val="000000"/>
          <w:sz w:val="24"/>
          <w:szCs w:val="24"/>
          <w:bdr w:val="none" w:sz="0" w:space="0" w:color="auto" w:frame="1"/>
          <w:lang w:eastAsia="es-MX"/>
        </w:rPr>
        <w:t> VI</w:t>
      </w:r>
    </w:p>
    <w:p w14:paraId="25934C9B"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APROVECHAMIENTOS</w:t>
      </w:r>
    </w:p>
    <w:p w14:paraId="1EEEA51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43F069E" w14:textId="77777777" w:rsidR="009C69A9" w:rsidRPr="009C69A9" w:rsidRDefault="009C69A9" w:rsidP="009C69A9">
      <w:pPr>
        <w:shd w:val="clear" w:color="auto" w:fill="FFFFFF"/>
        <w:spacing w:line="360" w:lineRule="atLeast"/>
        <w:rPr>
          <w:rFonts w:eastAsia="Arial Unicode MS" w:cs="Arial"/>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ARTÍCULO 194.</w:t>
      </w:r>
      <w:r w:rsidRPr="009C69A9">
        <w:rPr>
          <w:rFonts w:eastAsia="Arial Unicode MS" w:cs="Arial"/>
          <w:color w:val="000000"/>
          <w:sz w:val="24"/>
          <w:szCs w:val="24"/>
          <w:bdr w:val="none" w:sz="0" w:space="0" w:color="auto" w:frame="1"/>
          <w:lang w:eastAsia="es-MX"/>
        </w:rPr>
        <w:t> Quedan comprendidos dentro de esta clasificación, los ingresos que obtenga el Estado por:</w:t>
      </w:r>
    </w:p>
    <w:p w14:paraId="40EDB0E4" w14:textId="77777777" w:rsidR="009C69A9" w:rsidRPr="009C69A9" w:rsidRDefault="009C69A9" w:rsidP="009C69A9">
      <w:pPr>
        <w:shd w:val="clear" w:color="auto" w:fill="FFFFFF"/>
        <w:spacing w:line="360" w:lineRule="atLeast"/>
        <w:rPr>
          <w:rFonts w:eastAsia="Arial Unicode MS" w:cs="Arial"/>
          <w:color w:val="000000"/>
          <w:sz w:val="24"/>
          <w:szCs w:val="24"/>
          <w:lang w:eastAsia="es-MX"/>
        </w:rPr>
      </w:pPr>
    </w:p>
    <w:p w14:paraId="79A7FE54"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w:t>
      </w:r>
      <w:r w:rsidRPr="009C69A9">
        <w:rPr>
          <w:rFonts w:eastAsia="Arial Unicode MS" w:cs="Arial"/>
          <w:color w:val="000000"/>
          <w:sz w:val="24"/>
          <w:szCs w:val="24"/>
          <w:bdr w:val="none" w:sz="0" w:space="0" w:color="auto" w:frame="1"/>
          <w:lang w:eastAsia="es-MX"/>
        </w:rPr>
        <w:t>   Recargos;</w:t>
      </w:r>
    </w:p>
    <w:p w14:paraId="3CD4E51C"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w:t>
      </w:r>
      <w:r w:rsidRPr="009C69A9">
        <w:rPr>
          <w:rFonts w:eastAsia="Arial Unicode MS" w:cs="Arial"/>
          <w:color w:val="000000"/>
          <w:sz w:val="24"/>
          <w:szCs w:val="24"/>
          <w:bdr w:val="none" w:sz="0" w:space="0" w:color="auto" w:frame="1"/>
          <w:lang w:eastAsia="es-MX"/>
        </w:rPr>
        <w:t>  Gastos de ejecución;</w:t>
      </w:r>
    </w:p>
    <w:p w14:paraId="4E66421B"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III.</w:t>
      </w:r>
      <w:r w:rsidRPr="009C69A9">
        <w:rPr>
          <w:rFonts w:eastAsia="Arial Unicode MS" w:cs="Arial"/>
          <w:color w:val="000000"/>
          <w:sz w:val="24"/>
          <w:szCs w:val="24"/>
          <w:bdr w:val="none" w:sz="0" w:space="0" w:color="auto" w:frame="1"/>
          <w:lang w:eastAsia="es-MX"/>
        </w:rPr>
        <w:t> Multas;</w:t>
      </w:r>
    </w:p>
    <w:p w14:paraId="4402E4F8"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IV.</w:t>
      </w:r>
      <w:r w:rsidRPr="009C69A9">
        <w:rPr>
          <w:rFonts w:eastAsia="Arial Unicode MS" w:cs="Arial"/>
          <w:color w:val="000000"/>
          <w:sz w:val="24"/>
          <w:szCs w:val="24"/>
          <w:bdr w:val="none" w:sz="0" w:space="0" w:color="auto" w:frame="1"/>
          <w:lang w:eastAsia="es-MX"/>
        </w:rPr>
        <w:t>       Subsidios;</w:t>
      </w:r>
    </w:p>
    <w:p w14:paraId="3E16CBCB"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w:t>
      </w:r>
      <w:r w:rsidRPr="009C69A9">
        <w:rPr>
          <w:rFonts w:eastAsia="Arial Unicode MS" w:cs="Arial"/>
          <w:color w:val="000000"/>
          <w:sz w:val="24"/>
          <w:szCs w:val="24"/>
          <w:bdr w:val="none" w:sz="0" w:space="0" w:color="auto" w:frame="1"/>
          <w:lang w:eastAsia="es-MX"/>
        </w:rPr>
        <w:t> Reintegros o indemnizaciones;</w:t>
      </w:r>
    </w:p>
    <w:p w14:paraId="0B951273"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w:t>
      </w:r>
      <w:r w:rsidRPr="009C69A9">
        <w:rPr>
          <w:rFonts w:eastAsia="Arial Unicode MS" w:cs="Arial"/>
          <w:color w:val="000000"/>
          <w:sz w:val="24"/>
          <w:szCs w:val="24"/>
          <w:bdr w:val="none" w:sz="0" w:space="0" w:color="auto" w:frame="1"/>
          <w:lang w:eastAsia="es-MX"/>
        </w:rPr>
        <w:t>       Cauciones cuyas pérdidas  se  declaren  por resolución firme a favor del Estado;</w:t>
      </w:r>
    </w:p>
    <w:p w14:paraId="70F1883C"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w:t>
      </w:r>
      <w:r w:rsidRPr="009C69A9">
        <w:rPr>
          <w:rFonts w:eastAsia="Arial Unicode MS" w:cs="Arial"/>
          <w:color w:val="000000"/>
          <w:sz w:val="24"/>
          <w:szCs w:val="24"/>
          <w:bdr w:val="none" w:sz="0" w:space="0" w:color="auto" w:frame="1"/>
          <w:lang w:eastAsia="es-MX"/>
        </w:rPr>
        <w:t>      Bienes y herencias vacantes, tesoros ocultos, herencias, legados, donaciones y otros conceptos en favor del Estado;</w:t>
      </w:r>
    </w:p>
    <w:p w14:paraId="7D046A6B"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VIII.</w:t>
      </w:r>
      <w:r w:rsidRPr="009C69A9">
        <w:rPr>
          <w:rFonts w:eastAsia="Arial Unicode MS" w:cs="Arial"/>
          <w:color w:val="000000"/>
          <w:sz w:val="24"/>
          <w:szCs w:val="24"/>
          <w:bdr w:val="none" w:sz="0" w:space="0" w:color="auto" w:frame="1"/>
          <w:lang w:eastAsia="es-MX"/>
        </w:rPr>
        <w:t>     Aportaciones extraordinarias del Gobierno Federal, de Organismos Públicos o de particulares;</w:t>
      </w:r>
    </w:p>
    <w:p w14:paraId="2D737831"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IX.</w:t>
      </w:r>
      <w:r w:rsidRPr="009C69A9">
        <w:rPr>
          <w:rFonts w:eastAsia="Arial Unicode MS" w:cs="Arial"/>
          <w:color w:val="000000"/>
          <w:sz w:val="24"/>
          <w:szCs w:val="24"/>
          <w:bdr w:val="none" w:sz="0" w:space="0" w:color="auto" w:frame="1"/>
          <w:lang w:eastAsia="es-MX"/>
        </w:rPr>
        <w:t>       Honorarios de notificación; y</w:t>
      </w:r>
    </w:p>
    <w:p w14:paraId="41D6CA3D"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w:t>
      </w:r>
      <w:r w:rsidRPr="009C69A9">
        <w:rPr>
          <w:rFonts w:eastAsia="Arial Unicode MS" w:cs="Arial"/>
          <w:color w:val="000000"/>
          <w:sz w:val="24"/>
          <w:szCs w:val="24"/>
          <w:bdr w:val="none" w:sz="0" w:space="0" w:color="auto" w:frame="1"/>
          <w:lang w:eastAsia="es-MX"/>
        </w:rPr>
        <w:t> Recursos provenientes de ahorros presupuestales; así como aquellos recaudados por cualquier otro concepto, que exceda del presupuesto de operación autorizado para los organismos y entidades públicas, incluso los provenientes de financiamientos; y</w:t>
      </w:r>
    </w:p>
    <w:p w14:paraId="68196937" w14:textId="77777777" w:rsidR="009C69A9" w:rsidRPr="009C69A9" w:rsidRDefault="009C69A9" w:rsidP="009C69A9">
      <w:pPr>
        <w:shd w:val="clear" w:color="auto" w:fill="FFFFFF"/>
        <w:spacing w:line="360" w:lineRule="atLeast"/>
        <w:ind w:hanging="283"/>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XI.</w:t>
      </w:r>
      <w:r w:rsidRPr="009C69A9">
        <w:rPr>
          <w:rFonts w:eastAsia="Arial Unicode MS" w:cs="Arial"/>
          <w:color w:val="000000"/>
          <w:sz w:val="24"/>
          <w:szCs w:val="24"/>
          <w:bdr w:val="none" w:sz="0" w:space="0" w:color="auto" w:frame="1"/>
          <w:lang w:eastAsia="es-MX"/>
        </w:rPr>
        <w:t>       Otros no especificados.</w:t>
      </w:r>
    </w:p>
    <w:p w14:paraId="31E641C4"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975CD6C"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6756A48A"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TITULO VII</w:t>
      </w:r>
    </w:p>
    <w:p w14:paraId="01F32917"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INGRESOS COORDINADOS</w:t>
      </w:r>
    </w:p>
    <w:p w14:paraId="687BFA7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7745BB3E"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195.</w:t>
      </w:r>
      <w:r w:rsidRPr="009C69A9">
        <w:rPr>
          <w:rFonts w:eastAsia="Arial Unicode MS" w:cs="Arial"/>
          <w:color w:val="000000"/>
          <w:sz w:val="24"/>
          <w:szCs w:val="24"/>
          <w:bdr w:val="none" w:sz="0" w:space="0" w:color="auto" w:frame="1"/>
          <w:lang w:eastAsia="es-MX"/>
        </w:rPr>
        <w:t> 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14:paraId="492D39F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715060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TITULO VIII</w:t>
      </w:r>
    </w:p>
    <w:p w14:paraId="2C942F54"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INGRESOS EXTRAORDINARIOS</w:t>
      </w:r>
    </w:p>
    <w:p w14:paraId="4BE8709F"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 </w:t>
      </w:r>
    </w:p>
    <w:p w14:paraId="2F356C10"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196.</w:t>
      </w:r>
      <w:r w:rsidRPr="009C69A9">
        <w:rPr>
          <w:rFonts w:eastAsia="Arial Unicode MS" w:cs="Arial"/>
          <w:color w:val="000000"/>
          <w:sz w:val="24"/>
          <w:szCs w:val="24"/>
          <w:bdr w:val="none" w:sz="0" w:space="0" w:color="auto" w:frame="1"/>
          <w:lang w:eastAsia="es-MX"/>
        </w:rPr>
        <w:t>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14:paraId="2F7F75A9"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47D191B0" w14:textId="77777777" w:rsidR="009C69A9" w:rsidRPr="009C69A9" w:rsidRDefault="009C69A9" w:rsidP="009C69A9">
      <w:pPr>
        <w:shd w:val="clear" w:color="auto" w:fill="FFFFFF"/>
        <w:spacing w:line="360" w:lineRule="atLeast"/>
        <w:jc w:val="center"/>
        <w:rPr>
          <w:rFonts w:eastAsia="Arial Unicode MS" w:cs="Arial"/>
          <w:color w:val="000000"/>
          <w:sz w:val="24"/>
          <w:szCs w:val="24"/>
          <w:lang w:val="en-US" w:eastAsia="es-MX"/>
        </w:rPr>
      </w:pPr>
      <w:r w:rsidRPr="009C69A9">
        <w:rPr>
          <w:rFonts w:eastAsia="Arial Unicode MS" w:cs="Arial"/>
          <w:b/>
          <w:bCs/>
          <w:color w:val="000000"/>
          <w:sz w:val="24"/>
          <w:szCs w:val="24"/>
          <w:bdr w:val="none" w:sz="0" w:space="0" w:color="auto" w:frame="1"/>
          <w:lang w:val="en-US" w:eastAsia="es-MX"/>
        </w:rPr>
        <w:t>T R A N S I T O R I O S</w:t>
      </w:r>
    </w:p>
    <w:p w14:paraId="4DCED6BE" w14:textId="77777777" w:rsidR="009C69A9" w:rsidRPr="009C69A9" w:rsidRDefault="009C69A9" w:rsidP="009C69A9">
      <w:pPr>
        <w:shd w:val="clear" w:color="auto" w:fill="FFFFFF"/>
        <w:spacing w:line="360" w:lineRule="atLeast"/>
        <w:jc w:val="both"/>
        <w:rPr>
          <w:rFonts w:eastAsia="Arial Unicode MS" w:cs="Arial"/>
          <w:color w:val="000000"/>
          <w:sz w:val="24"/>
          <w:szCs w:val="24"/>
          <w:lang w:val="en-US" w:eastAsia="es-MX"/>
        </w:rPr>
      </w:pPr>
      <w:r w:rsidRPr="009C69A9">
        <w:rPr>
          <w:rFonts w:eastAsia="Arial Unicode MS" w:cs="Arial"/>
          <w:color w:val="000000"/>
          <w:sz w:val="24"/>
          <w:szCs w:val="24"/>
          <w:bdr w:val="none" w:sz="0" w:space="0" w:color="auto" w:frame="1"/>
          <w:lang w:val="en-US" w:eastAsia="es-MX"/>
        </w:rPr>
        <w:t> </w:t>
      </w:r>
    </w:p>
    <w:p w14:paraId="13110DA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val="en-US" w:eastAsia="es-MX"/>
        </w:rPr>
        <w:t> </w:t>
      </w:r>
      <w:r w:rsidRPr="009C69A9">
        <w:rPr>
          <w:rFonts w:eastAsia="Arial Unicode MS" w:cs="Arial"/>
          <w:b/>
          <w:bCs/>
          <w:color w:val="000000"/>
          <w:sz w:val="24"/>
          <w:szCs w:val="24"/>
          <w:bdr w:val="none" w:sz="0" w:space="0" w:color="auto" w:frame="1"/>
          <w:lang w:eastAsia="es-MX"/>
        </w:rPr>
        <w:t>ARTÍCULO PRIMERO. </w:t>
      </w:r>
      <w:r w:rsidRPr="009C69A9">
        <w:rPr>
          <w:rFonts w:eastAsia="Arial Unicode MS" w:cs="Arial"/>
          <w:color w:val="000000"/>
          <w:sz w:val="24"/>
          <w:szCs w:val="24"/>
          <w:bdr w:val="none" w:sz="0" w:space="0" w:color="auto" w:frame="1"/>
          <w:lang w:eastAsia="es-MX"/>
        </w:rPr>
        <w:t>El presente Decreto entrará en vigor el día primero de enero de dos mil veinte.</w:t>
      </w:r>
    </w:p>
    <w:p w14:paraId="10452585"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r w:rsidRPr="009C69A9">
        <w:rPr>
          <w:rFonts w:eastAsia="Arial Unicode MS" w:cs="Arial"/>
          <w:b/>
          <w:bCs/>
          <w:color w:val="000000"/>
          <w:sz w:val="24"/>
          <w:szCs w:val="24"/>
          <w:bdr w:val="none" w:sz="0" w:space="0" w:color="auto" w:frame="1"/>
          <w:lang w:eastAsia="es-MX"/>
        </w:rPr>
        <w:t> </w:t>
      </w:r>
    </w:p>
    <w:p w14:paraId="47BD2A18"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SEGUNDO. </w:t>
      </w:r>
      <w:r w:rsidRPr="009C69A9">
        <w:rPr>
          <w:rFonts w:eastAsia="Arial Unicode MS" w:cs="Arial"/>
          <w:color w:val="000000"/>
          <w:sz w:val="24"/>
          <w:szCs w:val="24"/>
          <w:bdr w:val="none" w:sz="0" w:space="0" w:color="auto" w:frame="1"/>
          <w:lang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14:paraId="3F04BF33"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 </w:t>
      </w:r>
    </w:p>
    <w:p w14:paraId="3427D142" w14:textId="77777777" w:rsidR="009C69A9" w:rsidRPr="009C69A9" w:rsidRDefault="009C69A9" w:rsidP="009C69A9">
      <w:pPr>
        <w:shd w:val="clear" w:color="auto" w:fill="FFFFFF"/>
        <w:spacing w:line="360" w:lineRule="atLeast"/>
        <w:jc w:val="both"/>
        <w:rPr>
          <w:rFonts w:eastAsia="Arial Unicode MS" w:cs="Arial"/>
          <w:color w:val="000000"/>
          <w:sz w:val="24"/>
          <w:szCs w:val="24"/>
          <w:lang w:eastAsia="es-MX"/>
        </w:rPr>
      </w:pPr>
      <w:r w:rsidRPr="009C69A9">
        <w:rPr>
          <w:rFonts w:eastAsia="Arial Unicode MS" w:cs="Arial"/>
          <w:color w:val="000000"/>
          <w:sz w:val="24"/>
          <w:szCs w:val="24"/>
          <w:bdr w:val="none" w:sz="0" w:space="0" w:color="auto" w:frame="1"/>
          <w:lang w:eastAsia="es-MX"/>
        </w:rPr>
        <w:t>Hasta en tanto las oficinas registrales no cuenten con la tecnología necesaria para realizar trámites telemáticos, el usuario deberá presentarlos de manera física.</w:t>
      </w:r>
    </w:p>
    <w:p w14:paraId="7693A09F" w14:textId="77777777" w:rsidR="009C69A9" w:rsidRPr="009C69A9" w:rsidRDefault="009C69A9" w:rsidP="009C69A9">
      <w:pPr>
        <w:shd w:val="clear" w:color="auto" w:fill="FFFFFF"/>
        <w:spacing w:line="360" w:lineRule="atLeast"/>
        <w:ind w:right="67"/>
        <w:jc w:val="both"/>
        <w:rPr>
          <w:rFonts w:eastAsia="Arial Unicode MS" w:cs="Arial"/>
          <w:b/>
          <w:bCs/>
          <w:color w:val="000000"/>
          <w:sz w:val="24"/>
          <w:szCs w:val="24"/>
          <w:bdr w:val="none" w:sz="0" w:space="0" w:color="auto" w:frame="1"/>
          <w:lang w:eastAsia="es-MX"/>
        </w:rPr>
      </w:pPr>
    </w:p>
    <w:p w14:paraId="0A5743EE" w14:textId="77777777" w:rsidR="009C69A9" w:rsidRPr="009C69A9" w:rsidRDefault="009C69A9" w:rsidP="009C69A9">
      <w:pPr>
        <w:shd w:val="clear" w:color="auto" w:fill="FFFFFF"/>
        <w:spacing w:line="360" w:lineRule="atLeast"/>
        <w:ind w:right="67"/>
        <w:jc w:val="both"/>
        <w:rPr>
          <w:rFonts w:eastAsia="Arial Unicode MS" w:cs="Arial"/>
          <w:b/>
          <w:bCs/>
          <w:color w:val="000000"/>
          <w:sz w:val="24"/>
          <w:szCs w:val="24"/>
          <w:bdr w:val="none" w:sz="0" w:space="0" w:color="auto" w:frame="1"/>
          <w:lang w:eastAsia="es-MX"/>
        </w:rPr>
      </w:pPr>
    </w:p>
    <w:p w14:paraId="50D5A99F" w14:textId="77777777" w:rsidR="009C69A9" w:rsidRPr="009C69A9" w:rsidRDefault="009C69A9" w:rsidP="009C69A9">
      <w:pPr>
        <w:shd w:val="clear" w:color="auto" w:fill="FFFFFF"/>
        <w:spacing w:line="360" w:lineRule="atLeast"/>
        <w:ind w:right="67"/>
        <w:jc w:val="both"/>
        <w:rPr>
          <w:rFonts w:eastAsia="Arial Unicode MS" w:cs="Arial"/>
          <w:b/>
          <w:bCs/>
          <w:color w:val="000000"/>
          <w:sz w:val="24"/>
          <w:szCs w:val="24"/>
          <w:bdr w:val="none" w:sz="0" w:space="0" w:color="auto" w:frame="1"/>
          <w:lang w:eastAsia="es-MX"/>
        </w:rPr>
      </w:pPr>
    </w:p>
    <w:p w14:paraId="2FD92064" w14:textId="77777777" w:rsidR="009C69A9" w:rsidRPr="009C69A9" w:rsidRDefault="009C69A9" w:rsidP="009C69A9">
      <w:pPr>
        <w:shd w:val="clear" w:color="auto" w:fill="FFFFFF"/>
        <w:spacing w:line="360" w:lineRule="atLeast"/>
        <w:ind w:right="67"/>
        <w:jc w:val="both"/>
        <w:rPr>
          <w:rFonts w:eastAsia="Arial Unicode MS" w:cs="Arial"/>
          <w:b/>
          <w:bCs/>
          <w:color w:val="000000"/>
          <w:sz w:val="24"/>
          <w:szCs w:val="24"/>
          <w:bdr w:val="none" w:sz="0" w:space="0" w:color="auto" w:frame="1"/>
          <w:lang w:eastAsia="es-MX"/>
        </w:rPr>
      </w:pPr>
    </w:p>
    <w:p w14:paraId="37BC57D2" w14:textId="77777777" w:rsidR="009C69A9" w:rsidRPr="009C69A9" w:rsidRDefault="009C69A9" w:rsidP="009C69A9">
      <w:pPr>
        <w:shd w:val="clear" w:color="auto" w:fill="FFFFFF"/>
        <w:spacing w:line="360" w:lineRule="atLeast"/>
        <w:ind w:right="67"/>
        <w:jc w:val="both"/>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ARTÍCULO TERCERO. </w:t>
      </w:r>
      <w:r w:rsidRPr="009C69A9">
        <w:rPr>
          <w:rFonts w:eastAsia="Arial Unicode MS" w:cs="Arial"/>
          <w:color w:val="000000"/>
          <w:sz w:val="24"/>
          <w:szCs w:val="24"/>
          <w:bdr w:val="none" w:sz="0" w:space="0" w:color="auto" w:frame="1"/>
          <w:lang w:eastAsia="es-MX"/>
        </w:rPr>
        <w:t>Publíquese en el Periódico Oficial del Gobierno del Estado.</w:t>
      </w:r>
    </w:p>
    <w:p w14:paraId="4F81F5AB" w14:textId="77777777" w:rsidR="009C69A9" w:rsidRPr="009C69A9" w:rsidRDefault="009C69A9" w:rsidP="009C69A9">
      <w:pPr>
        <w:shd w:val="clear" w:color="auto" w:fill="FFFFFF"/>
        <w:spacing w:line="360" w:lineRule="atLeast"/>
        <w:ind w:right="114"/>
        <w:jc w:val="center"/>
        <w:rPr>
          <w:rFonts w:eastAsia="Arial Unicode MS" w:cs="Arial"/>
          <w:b/>
          <w:bCs/>
          <w:color w:val="000000"/>
          <w:sz w:val="24"/>
          <w:szCs w:val="24"/>
          <w:bdr w:val="none" w:sz="0" w:space="0" w:color="auto" w:frame="1"/>
          <w:lang w:eastAsia="es-MX"/>
        </w:rPr>
      </w:pPr>
    </w:p>
    <w:p w14:paraId="47BA8DEB" w14:textId="77777777" w:rsidR="009C69A9" w:rsidRPr="009C69A9" w:rsidRDefault="009C69A9" w:rsidP="009C69A9">
      <w:pPr>
        <w:shd w:val="clear" w:color="auto" w:fill="FFFFFF"/>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AE34051" w14:textId="77777777" w:rsidR="009C69A9" w:rsidRPr="009C69A9" w:rsidRDefault="009C69A9" w:rsidP="009C69A9">
      <w:pPr>
        <w:shd w:val="clear" w:color="auto" w:fill="FFFFFF"/>
        <w:spacing w:line="360" w:lineRule="atLeast"/>
        <w:ind w:right="113"/>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A T E N T A M E N T E</w:t>
      </w:r>
    </w:p>
    <w:p w14:paraId="5B275C5C" w14:textId="77777777" w:rsidR="009C69A9" w:rsidRPr="009C69A9" w:rsidRDefault="009C69A9" w:rsidP="009C69A9">
      <w:pPr>
        <w:shd w:val="clear" w:color="auto" w:fill="FFFFFF"/>
        <w:spacing w:line="360" w:lineRule="atLeast"/>
        <w:ind w:right="113"/>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“SUFRAGIO EFECTIVO. NO REELECCIÓN”</w:t>
      </w:r>
    </w:p>
    <w:p w14:paraId="100F15B5" w14:textId="77777777" w:rsidR="009C69A9" w:rsidRPr="009C69A9" w:rsidRDefault="009C69A9" w:rsidP="009C69A9">
      <w:pPr>
        <w:shd w:val="clear" w:color="auto" w:fill="FFFFFF"/>
        <w:spacing w:line="360" w:lineRule="atLeast"/>
        <w:ind w:right="113"/>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EL GOBERNADOR CONSTITUCIONAL DEL ESTADO</w:t>
      </w:r>
    </w:p>
    <w:p w14:paraId="2DC083E4" w14:textId="77777777" w:rsidR="009C69A9" w:rsidRPr="009C69A9" w:rsidRDefault="009C69A9" w:rsidP="009C69A9">
      <w:pPr>
        <w:shd w:val="clear" w:color="auto" w:fill="FFFFFF"/>
        <w:spacing w:line="360" w:lineRule="atLeast"/>
        <w:ind w:right="114"/>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4D909213" w14:textId="77777777" w:rsidR="009C69A9" w:rsidRPr="009C69A9" w:rsidRDefault="009C69A9" w:rsidP="009C69A9">
      <w:pPr>
        <w:shd w:val="clear" w:color="auto" w:fill="FFFFFF"/>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3E40D159" w14:textId="77777777" w:rsidR="009C69A9" w:rsidRPr="009C69A9" w:rsidRDefault="009C69A9" w:rsidP="009C69A9">
      <w:pPr>
        <w:shd w:val="clear" w:color="auto" w:fill="FFFFFF"/>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7AC1321" w14:textId="77777777" w:rsidR="009C69A9" w:rsidRPr="009C69A9" w:rsidRDefault="009C69A9" w:rsidP="009C69A9">
      <w:pPr>
        <w:shd w:val="clear" w:color="auto" w:fill="FFFFFF"/>
        <w:spacing w:line="360" w:lineRule="atLeast"/>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ING. MIGUEL ÁNGEL RIQUELME SOLÍS</w:t>
      </w:r>
    </w:p>
    <w:p w14:paraId="7F66C3FB" w14:textId="77777777" w:rsidR="009C69A9" w:rsidRPr="009C69A9" w:rsidRDefault="009C69A9" w:rsidP="009C69A9">
      <w:pPr>
        <w:shd w:val="clear" w:color="auto" w:fill="FFFFFF"/>
        <w:spacing w:line="360" w:lineRule="atLeast"/>
        <w:ind w:left="1416" w:hanging="1416"/>
        <w:jc w:val="center"/>
        <w:rPr>
          <w:rFonts w:eastAsia="Arial Unicode MS" w:cs="Arial"/>
          <w:b/>
          <w:bCs/>
          <w:color w:val="000000"/>
          <w:sz w:val="24"/>
          <w:szCs w:val="24"/>
          <w:bdr w:val="none" w:sz="0" w:space="0" w:color="auto" w:frame="1"/>
          <w:lang w:eastAsia="es-MX"/>
        </w:rPr>
      </w:pPr>
    </w:p>
    <w:p w14:paraId="24798313" w14:textId="77777777" w:rsidR="009C69A9" w:rsidRPr="009C69A9" w:rsidRDefault="009C69A9" w:rsidP="009C69A9">
      <w:pPr>
        <w:shd w:val="clear" w:color="auto" w:fill="FFFFFF"/>
        <w:spacing w:line="360" w:lineRule="atLeast"/>
        <w:ind w:left="1416" w:hanging="1416"/>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lastRenderedPageBreak/>
        <w:t> </w:t>
      </w:r>
    </w:p>
    <w:p w14:paraId="64A6325D" w14:textId="77777777" w:rsidR="009C69A9" w:rsidRPr="009C69A9" w:rsidRDefault="009C69A9" w:rsidP="009C69A9">
      <w:pPr>
        <w:shd w:val="clear" w:color="auto" w:fill="FFFFFF"/>
        <w:spacing w:line="360" w:lineRule="atLeast"/>
        <w:ind w:left="1416" w:hanging="1416"/>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61"/>
        <w:gridCol w:w="4445"/>
      </w:tblGrid>
      <w:tr w:rsidR="009C69A9" w:rsidRPr="009C69A9" w14:paraId="4DA75B8A" w14:textId="77777777" w:rsidTr="00053AAF">
        <w:tc>
          <w:tcPr>
            <w:tcW w:w="5070" w:type="dxa"/>
            <w:shd w:val="clear" w:color="auto" w:fill="FFFFFF"/>
            <w:tcMar>
              <w:top w:w="0" w:type="dxa"/>
              <w:left w:w="108" w:type="dxa"/>
              <w:bottom w:w="0" w:type="dxa"/>
              <w:right w:w="108" w:type="dxa"/>
            </w:tcMar>
            <w:vAlign w:val="center"/>
            <w:hideMark/>
          </w:tcPr>
          <w:p w14:paraId="56E6F80B" w14:textId="77777777" w:rsidR="009C69A9" w:rsidRPr="009C69A9" w:rsidRDefault="009C69A9" w:rsidP="009C69A9">
            <w:pPr>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EL SECRETARIO DE GOBIERNO</w:t>
            </w:r>
          </w:p>
          <w:p w14:paraId="75C6AB2A" w14:textId="77777777" w:rsidR="009C69A9" w:rsidRPr="009C69A9" w:rsidRDefault="009C69A9" w:rsidP="009C69A9">
            <w:pPr>
              <w:spacing w:line="360" w:lineRule="atLeast"/>
              <w:ind w:right="114"/>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61A15D0C" w14:textId="77777777" w:rsidR="009C69A9" w:rsidRPr="009C69A9" w:rsidRDefault="009C69A9" w:rsidP="009C69A9">
            <w:pPr>
              <w:spacing w:line="360" w:lineRule="atLeast"/>
              <w:ind w:right="114"/>
              <w:jc w:val="center"/>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 </w:t>
            </w:r>
          </w:p>
          <w:p w14:paraId="067B79B1" w14:textId="77777777" w:rsidR="009C69A9" w:rsidRPr="009C69A9" w:rsidRDefault="009C69A9" w:rsidP="009C69A9">
            <w:pPr>
              <w:spacing w:line="360" w:lineRule="atLeast"/>
              <w:ind w:right="114"/>
              <w:jc w:val="center"/>
              <w:rPr>
                <w:rFonts w:eastAsia="Arial Unicode MS" w:cs="Arial"/>
                <w:color w:val="000000"/>
                <w:sz w:val="24"/>
                <w:szCs w:val="24"/>
                <w:lang w:eastAsia="es-MX"/>
              </w:rPr>
            </w:pPr>
          </w:p>
          <w:p w14:paraId="49F83718" w14:textId="77777777" w:rsidR="009C69A9" w:rsidRPr="009C69A9" w:rsidRDefault="009C69A9" w:rsidP="009C69A9">
            <w:pPr>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2666B9C" w14:textId="77777777" w:rsidR="009C69A9" w:rsidRPr="009C69A9" w:rsidRDefault="009C69A9" w:rsidP="009C69A9">
            <w:pPr>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ING. JOSÉ MARÍA FRAUSTRO SILLER</w:t>
            </w:r>
          </w:p>
        </w:tc>
        <w:tc>
          <w:tcPr>
            <w:tcW w:w="4536" w:type="dxa"/>
            <w:shd w:val="clear" w:color="auto" w:fill="FFFFFF"/>
            <w:tcMar>
              <w:top w:w="0" w:type="dxa"/>
              <w:left w:w="108" w:type="dxa"/>
              <w:bottom w:w="0" w:type="dxa"/>
              <w:right w:w="108" w:type="dxa"/>
            </w:tcMar>
            <w:vAlign w:val="center"/>
            <w:hideMark/>
          </w:tcPr>
          <w:p w14:paraId="3E3B1BFC" w14:textId="77777777" w:rsidR="009C69A9" w:rsidRPr="009C69A9" w:rsidRDefault="009C69A9" w:rsidP="009C69A9">
            <w:pPr>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EL SECRETARIO DE FINANZAS</w:t>
            </w:r>
          </w:p>
          <w:p w14:paraId="7CAD63FE" w14:textId="77777777" w:rsidR="009C69A9" w:rsidRPr="009C69A9" w:rsidRDefault="009C69A9" w:rsidP="009C69A9">
            <w:pPr>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2E1F220" w14:textId="77777777" w:rsidR="009C69A9" w:rsidRPr="009C69A9" w:rsidRDefault="009C69A9" w:rsidP="009C69A9">
            <w:pPr>
              <w:spacing w:line="360" w:lineRule="atLeast"/>
              <w:ind w:right="114"/>
              <w:rPr>
                <w:rFonts w:eastAsia="Arial Unicode MS" w:cs="Arial"/>
                <w:b/>
                <w:bCs/>
                <w:color w:val="000000"/>
                <w:sz w:val="24"/>
                <w:szCs w:val="24"/>
                <w:bdr w:val="none" w:sz="0" w:space="0" w:color="auto" w:frame="1"/>
                <w:lang w:eastAsia="es-MX"/>
              </w:rPr>
            </w:pPr>
            <w:r w:rsidRPr="009C69A9">
              <w:rPr>
                <w:rFonts w:eastAsia="Arial Unicode MS" w:cs="Arial"/>
                <w:b/>
                <w:bCs/>
                <w:color w:val="000000"/>
                <w:sz w:val="24"/>
                <w:szCs w:val="24"/>
                <w:bdr w:val="none" w:sz="0" w:space="0" w:color="auto" w:frame="1"/>
                <w:lang w:eastAsia="es-MX"/>
              </w:rPr>
              <w:t> </w:t>
            </w:r>
          </w:p>
          <w:p w14:paraId="51126A00" w14:textId="77777777" w:rsidR="009C69A9" w:rsidRPr="009C69A9" w:rsidRDefault="009C69A9" w:rsidP="009C69A9">
            <w:pPr>
              <w:spacing w:line="360" w:lineRule="atLeast"/>
              <w:ind w:right="114"/>
              <w:rPr>
                <w:rFonts w:eastAsia="Arial Unicode MS" w:cs="Arial"/>
                <w:color w:val="000000"/>
                <w:sz w:val="24"/>
                <w:szCs w:val="24"/>
                <w:lang w:eastAsia="es-MX"/>
              </w:rPr>
            </w:pPr>
          </w:p>
          <w:p w14:paraId="4A795A91" w14:textId="77777777" w:rsidR="009C69A9" w:rsidRPr="009C69A9" w:rsidRDefault="009C69A9" w:rsidP="009C69A9">
            <w:pPr>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2C943AFA" w14:textId="77777777" w:rsidR="009C69A9" w:rsidRPr="009C69A9" w:rsidRDefault="009C69A9" w:rsidP="009C69A9">
            <w:pPr>
              <w:spacing w:line="360" w:lineRule="atLeast"/>
              <w:ind w:right="114"/>
              <w:jc w:val="center"/>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LIC. BLAS JOSÉ FLORES DÁVILA</w:t>
            </w:r>
          </w:p>
        </w:tc>
      </w:tr>
    </w:tbl>
    <w:p w14:paraId="286FAB5B" w14:textId="77777777" w:rsidR="009C69A9" w:rsidRPr="009C69A9" w:rsidRDefault="009C69A9" w:rsidP="009C69A9">
      <w:pPr>
        <w:shd w:val="clear" w:color="auto" w:fill="FFFFFF"/>
        <w:spacing w:line="360" w:lineRule="atLeast"/>
        <w:rPr>
          <w:rFonts w:eastAsia="Arial Unicode MS" w:cs="Arial"/>
          <w:color w:val="000000"/>
          <w:sz w:val="24"/>
          <w:szCs w:val="24"/>
          <w:lang w:eastAsia="es-MX"/>
        </w:rPr>
      </w:pPr>
      <w:r w:rsidRPr="009C69A9">
        <w:rPr>
          <w:rFonts w:eastAsia="Arial Unicode MS" w:cs="Arial"/>
          <w:b/>
          <w:bCs/>
          <w:color w:val="000000"/>
          <w:sz w:val="24"/>
          <w:szCs w:val="24"/>
          <w:bdr w:val="none" w:sz="0" w:space="0" w:color="auto" w:frame="1"/>
          <w:lang w:eastAsia="es-MX"/>
        </w:rPr>
        <w:t> </w:t>
      </w:r>
    </w:p>
    <w:p w14:paraId="5F0D7CF3" w14:textId="77777777" w:rsidR="009C69A9" w:rsidRPr="009C69A9" w:rsidRDefault="009C69A9" w:rsidP="009C69A9">
      <w:pPr>
        <w:spacing w:after="200" w:line="276" w:lineRule="auto"/>
        <w:rPr>
          <w:rFonts w:eastAsiaTheme="minorHAnsi" w:cs="Arial"/>
          <w:sz w:val="24"/>
          <w:szCs w:val="24"/>
          <w:lang w:eastAsia="en-US"/>
        </w:rPr>
      </w:pPr>
    </w:p>
    <w:p w14:paraId="237F6DA4" w14:textId="77777777" w:rsidR="009C69A9" w:rsidRPr="009C69A9" w:rsidRDefault="009C69A9" w:rsidP="009C69A9">
      <w:pPr>
        <w:spacing w:after="200" w:line="276" w:lineRule="auto"/>
        <w:rPr>
          <w:rFonts w:eastAsiaTheme="minorHAnsi" w:cs="Arial"/>
          <w:sz w:val="24"/>
          <w:szCs w:val="24"/>
          <w:lang w:eastAsia="en-US"/>
        </w:rPr>
      </w:pPr>
    </w:p>
    <w:p w14:paraId="058B2530" w14:textId="77777777" w:rsidR="00FC2639" w:rsidRPr="00FC2639" w:rsidRDefault="00FC2639" w:rsidP="009C69A9">
      <w:pPr>
        <w:spacing w:line="276" w:lineRule="auto"/>
        <w:ind w:right="68"/>
        <w:jc w:val="both"/>
        <w:rPr>
          <w:rFonts w:cs="Arial"/>
          <w:b/>
          <w:sz w:val="24"/>
          <w:szCs w:val="24"/>
        </w:rPr>
      </w:pPr>
    </w:p>
    <w:sectPr w:rsidR="00FC2639" w:rsidRPr="00FC2639" w:rsidSect="004271E0">
      <w:headerReference w:type="default" r:id="rId11"/>
      <w:footerReference w:type="default" r:id="rId12"/>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2B78" w14:textId="77777777" w:rsidR="00B227C3" w:rsidRDefault="00B227C3">
      <w:r>
        <w:separator/>
      </w:r>
    </w:p>
  </w:endnote>
  <w:endnote w:type="continuationSeparator" w:id="0">
    <w:p w14:paraId="5E2B2F54" w14:textId="77777777" w:rsidR="00B227C3" w:rsidRDefault="00B2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DCF6" w14:textId="6E9F349C"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2D0B55">
      <w:rPr>
        <w:noProof/>
        <w:sz w:val="24"/>
        <w:szCs w:val="24"/>
      </w:rPr>
      <w:t>1</w:t>
    </w:r>
    <w:r w:rsidRPr="00492E76">
      <w:rPr>
        <w:noProof/>
        <w:sz w:val="24"/>
        <w:szCs w:val="24"/>
      </w:rPr>
      <w:fldChar w:fldCharType="end"/>
    </w:r>
  </w:p>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641"/>
      <w:docPartObj>
        <w:docPartGallery w:val="Page Numbers (Bottom of Page)"/>
        <w:docPartUnique/>
      </w:docPartObj>
    </w:sdtPr>
    <w:sdtEndPr>
      <w:rPr>
        <w:rFonts w:cs="Arial"/>
      </w:rPr>
    </w:sdtEndPr>
    <w:sdtContent>
      <w:p w14:paraId="78BD7529" w14:textId="7F9AF0FA" w:rsidR="00FC5BC5" w:rsidRPr="00FE7218" w:rsidRDefault="00956C4A">
        <w:pPr>
          <w:pStyle w:val="Piedepgina"/>
          <w:jc w:val="right"/>
          <w:rPr>
            <w:rFonts w:cs="Arial"/>
          </w:rPr>
        </w:pPr>
        <w:r w:rsidRPr="00FE7218">
          <w:rPr>
            <w:rFonts w:cs="Arial"/>
            <w:sz w:val="24"/>
            <w:szCs w:val="24"/>
          </w:rPr>
          <w:fldChar w:fldCharType="begin"/>
        </w:r>
        <w:r w:rsidRPr="00FE7218">
          <w:rPr>
            <w:rFonts w:cs="Arial"/>
            <w:sz w:val="24"/>
            <w:szCs w:val="24"/>
          </w:rPr>
          <w:instrText xml:space="preserve"> PAGE   \* MERGEFORMAT </w:instrText>
        </w:r>
        <w:r w:rsidRPr="00FE7218">
          <w:rPr>
            <w:rFonts w:cs="Arial"/>
            <w:sz w:val="24"/>
            <w:szCs w:val="24"/>
          </w:rPr>
          <w:fldChar w:fldCharType="separate"/>
        </w:r>
        <w:r w:rsidR="001979E1">
          <w:rPr>
            <w:rFonts w:cs="Arial"/>
            <w:noProof/>
            <w:sz w:val="24"/>
            <w:szCs w:val="24"/>
          </w:rPr>
          <w:t>21</w:t>
        </w:r>
        <w:r w:rsidRPr="00FE7218">
          <w:rPr>
            <w:rFonts w:cs="Arial"/>
            <w:noProof/>
            <w:sz w:val="24"/>
            <w:szCs w:val="24"/>
          </w:rPr>
          <w:fldChar w:fldCharType="end"/>
        </w:r>
      </w:p>
    </w:sdtContent>
  </w:sdt>
  <w:p w14:paraId="17449B16" w14:textId="77777777" w:rsidR="00FC5BC5" w:rsidRPr="00FE7218" w:rsidRDefault="00B227C3">
    <w:pPr>
      <w:pStyle w:val="Piedepgina"/>
      <w:rPr>
        <w:rFonts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138AB" w14:textId="77777777" w:rsidR="00B227C3" w:rsidRDefault="00B227C3">
      <w:r>
        <w:separator/>
      </w:r>
    </w:p>
  </w:footnote>
  <w:footnote w:type="continuationSeparator" w:id="0">
    <w:p w14:paraId="2641C261" w14:textId="77777777" w:rsidR="00B227C3" w:rsidRDefault="00B22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D2CC4" w:rsidRPr="001D2CC4" w14:paraId="2C2F0020" w14:textId="77777777" w:rsidTr="00053AAF">
      <w:trPr>
        <w:jc w:val="center"/>
      </w:trPr>
      <w:tc>
        <w:tcPr>
          <w:tcW w:w="1253" w:type="dxa"/>
        </w:tcPr>
        <w:p w14:paraId="709472CB" w14:textId="77777777" w:rsidR="001D2CC4" w:rsidRPr="001D2CC4" w:rsidRDefault="001D2CC4" w:rsidP="001D2CC4">
          <w:pPr>
            <w:jc w:val="center"/>
            <w:rPr>
              <w:b/>
              <w:bCs/>
              <w:sz w:val="12"/>
              <w:lang w:val="es-MX"/>
            </w:rPr>
          </w:pPr>
        </w:p>
        <w:p w14:paraId="0A04BDE6" w14:textId="77777777" w:rsidR="001D2CC4" w:rsidRPr="001D2CC4" w:rsidRDefault="001D2CC4" w:rsidP="001D2CC4">
          <w:pPr>
            <w:jc w:val="center"/>
            <w:rPr>
              <w:b/>
              <w:bCs/>
              <w:sz w:val="12"/>
              <w:lang w:val="es-MX"/>
            </w:rPr>
          </w:pPr>
        </w:p>
        <w:p w14:paraId="72F5E69C" w14:textId="77777777" w:rsidR="001D2CC4" w:rsidRPr="001D2CC4" w:rsidRDefault="001D2CC4" w:rsidP="001D2CC4">
          <w:pPr>
            <w:jc w:val="center"/>
            <w:rPr>
              <w:b/>
              <w:bCs/>
              <w:sz w:val="12"/>
              <w:lang w:val="es-MX"/>
            </w:rPr>
          </w:pPr>
        </w:p>
        <w:p w14:paraId="5E9CE881" w14:textId="77777777" w:rsidR="001D2CC4" w:rsidRPr="001D2CC4" w:rsidRDefault="001D2CC4" w:rsidP="001D2CC4">
          <w:pPr>
            <w:jc w:val="center"/>
            <w:rPr>
              <w:b/>
              <w:bCs/>
              <w:sz w:val="12"/>
              <w:lang w:val="es-MX"/>
            </w:rPr>
          </w:pPr>
        </w:p>
        <w:p w14:paraId="44908430" w14:textId="77777777" w:rsidR="001D2CC4" w:rsidRPr="001D2CC4" w:rsidRDefault="001D2CC4" w:rsidP="001D2CC4">
          <w:pPr>
            <w:jc w:val="center"/>
            <w:rPr>
              <w:b/>
              <w:bCs/>
              <w:sz w:val="12"/>
              <w:lang w:val="es-MX"/>
            </w:rPr>
          </w:pPr>
        </w:p>
        <w:p w14:paraId="772C11C8" w14:textId="77777777" w:rsidR="001D2CC4" w:rsidRPr="001D2CC4" w:rsidRDefault="001D2CC4" w:rsidP="001D2CC4">
          <w:pPr>
            <w:jc w:val="center"/>
            <w:rPr>
              <w:b/>
              <w:bCs/>
              <w:sz w:val="12"/>
              <w:lang w:val="es-MX"/>
            </w:rPr>
          </w:pPr>
        </w:p>
        <w:p w14:paraId="70B31885" w14:textId="77777777" w:rsidR="001D2CC4" w:rsidRPr="001D2CC4" w:rsidRDefault="001D2CC4" w:rsidP="001D2CC4">
          <w:pPr>
            <w:jc w:val="center"/>
            <w:rPr>
              <w:b/>
              <w:bCs/>
              <w:sz w:val="12"/>
              <w:lang w:val="es-MX"/>
            </w:rPr>
          </w:pPr>
        </w:p>
        <w:p w14:paraId="21C091B1" w14:textId="77777777" w:rsidR="001D2CC4" w:rsidRPr="001D2CC4" w:rsidRDefault="001D2CC4" w:rsidP="001D2CC4">
          <w:pPr>
            <w:jc w:val="center"/>
            <w:rPr>
              <w:b/>
              <w:bCs/>
              <w:sz w:val="12"/>
              <w:lang w:val="es-MX"/>
            </w:rPr>
          </w:pPr>
        </w:p>
        <w:p w14:paraId="73A1F203" w14:textId="77777777" w:rsidR="001D2CC4" w:rsidRPr="001D2CC4" w:rsidRDefault="001D2CC4" w:rsidP="001D2CC4">
          <w:pPr>
            <w:jc w:val="center"/>
            <w:rPr>
              <w:b/>
              <w:bCs/>
              <w:sz w:val="12"/>
              <w:lang w:val="es-MX"/>
            </w:rPr>
          </w:pPr>
        </w:p>
        <w:p w14:paraId="26CE5E91" w14:textId="77777777" w:rsidR="001D2CC4" w:rsidRPr="001D2CC4" w:rsidRDefault="001D2CC4" w:rsidP="001D2CC4">
          <w:pPr>
            <w:jc w:val="center"/>
            <w:rPr>
              <w:b/>
              <w:bCs/>
              <w:sz w:val="12"/>
              <w:lang w:val="es-MX"/>
            </w:rPr>
          </w:pPr>
        </w:p>
        <w:p w14:paraId="560EB5B8" w14:textId="77777777" w:rsidR="001D2CC4" w:rsidRPr="001D2CC4" w:rsidRDefault="001D2CC4" w:rsidP="001D2CC4">
          <w:pPr>
            <w:jc w:val="center"/>
            <w:rPr>
              <w:b/>
              <w:bCs/>
              <w:sz w:val="12"/>
              <w:lang w:val="es-MX"/>
            </w:rPr>
          </w:pPr>
        </w:p>
        <w:p w14:paraId="0D5E33E8" w14:textId="77777777" w:rsidR="001D2CC4" w:rsidRPr="001D2CC4" w:rsidRDefault="001D2CC4" w:rsidP="001D2CC4">
          <w:pPr>
            <w:jc w:val="center"/>
            <w:rPr>
              <w:b/>
              <w:bCs/>
              <w:sz w:val="12"/>
              <w:lang w:val="es-MX"/>
            </w:rPr>
          </w:pPr>
        </w:p>
      </w:tc>
      <w:tc>
        <w:tcPr>
          <w:tcW w:w="8623" w:type="dxa"/>
        </w:tcPr>
        <w:p w14:paraId="71F9F982" w14:textId="77777777" w:rsidR="001D2CC4" w:rsidRPr="001D2CC4" w:rsidRDefault="001D2CC4" w:rsidP="001D2CC4">
          <w:pPr>
            <w:jc w:val="center"/>
            <w:rPr>
              <w:b/>
              <w:bCs/>
              <w:sz w:val="24"/>
              <w:lang w:val="es-MX"/>
            </w:rPr>
          </w:pPr>
          <w:r w:rsidRPr="001D2CC4">
            <w:rPr>
              <w:b/>
              <w:bCs/>
              <w:noProof/>
              <w:sz w:val="12"/>
              <w:lang w:val="es-MX" w:eastAsia="es-MX"/>
            </w:rPr>
            <w:drawing>
              <wp:anchor distT="0" distB="0" distL="114300" distR="114300" simplePos="0" relativeHeight="251670528" behindDoc="0" locked="0" layoutInCell="1" allowOverlap="1" wp14:anchorId="222497FB" wp14:editId="70E72F2E">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val="es-MX" w:eastAsia="es-MX"/>
            </w:rPr>
            <w:drawing>
              <wp:anchor distT="0" distB="0" distL="114300" distR="114300" simplePos="0" relativeHeight="251669504" behindDoc="0" locked="0" layoutInCell="1" allowOverlap="1" wp14:anchorId="7009DDFC" wp14:editId="45960A80">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5F334" w14:textId="77777777" w:rsidR="001D2CC4" w:rsidRPr="001D2CC4" w:rsidRDefault="001D2CC4" w:rsidP="001D2CC4">
          <w:pPr>
            <w:tabs>
              <w:tab w:val="center" w:pos="4252"/>
              <w:tab w:val="left" w:pos="5040"/>
              <w:tab w:val="right" w:pos="8504"/>
            </w:tabs>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Congreso del Estado Independiente,</w:t>
          </w:r>
        </w:p>
        <w:p w14:paraId="19AFD8DA" w14:textId="77777777" w:rsidR="001D2CC4" w:rsidRPr="001D2CC4" w:rsidRDefault="001D2CC4" w:rsidP="001D2C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Libre y Soberano de Coahuila de Zaragoza</w:t>
          </w:r>
        </w:p>
        <w:p w14:paraId="0A1ED733" w14:textId="77777777" w:rsidR="001D2CC4" w:rsidRPr="001D2CC4" w:rsidRDefault="001D2CC4" w:rsidP="001D2CC4">
          <w:pPr>
            <w:tabs>
              <w:tab w:val="left" w:pos="-1528"/>
              <w:tab w:val="center" w:pos="-1386"/>
              <w:tab w:val="right" w:pos="8504"/>
            </w:tabs>
            <w:jc w:val="center"/>
            <w:rPr>
              <w:rFonts w:cs="Arial"/>
              <w:bCs/>
              <w:smallCaps/>
              <w:spacing w:val="20"/>
              <w:sz w:val="16"/>
              <w:szCs w:val="32"/>
              <w:lang w:val="es-MX"/>
            </w:rPr>
          </w:pPr>
        </w:p>
        <w:p w14:paraId="5C327540" w14:textId="77777777" w:rsidR="001D2CC4" w:rsidRPr="001D2CC4" w:rsidRDefault="001D2CC4" w:rsidP="001D2CC4">
          <w:pPr>
            <w:jc w:val="center"/>
            <w:rPr>
              <w:rFonts w:ascii="Arial Narrow" w:hAnsi="Arial Narrow" w:cs="Arial"/>
              <w:sz w:val="18"/>
              <w:lang w:val="es-MX"/>
            </w:rPr>
          </w:pPr>
          <w:r w:rsidRPr="001D2CC4">
            <w:rPr>
              <w:rFonts w:ascii="Arial Narrow" w:hAnsi="Arial Narrow" w:cs="Arial"/>
              <w:sz w:val="18"/>
              <w:lang w:val="es-MX"/>
            </w:rPr>
            <w:t>“</w:t>
          </w:r>
          <w:r w:rsidRPr="001D2CC4">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1D2CC4">
            <w:rPr>
              <w:rFonts w:ascii="Arial Narrow" w:hAnsi="Arial Narrow" w:cs="Arial"/>
              <w:sz w:val="18"/>
              <w:lang w:val="es-MX"/>
            </w:rPr>
            <w:t>”</w:t>
          </w:r>
        </w:p>
        <w:p w14:paraId="16C8FB28" w14:textId="77777777" w:rsidR="001D2CC4" w:rsidRPr="001D2CC4" w:rsidRDefault="001D2CC4" w:rsidP="001D2CC4">
          <w:pPr>
            <w:ind w:left="-434" w:right="-672"/>
            <w:jc w:val="center"/>
            <w:rPr>
              <w:b/>
              <w:bCs/>
              <w:sz w:val="12"/>
              <w:lang w:val="es-MX"/>
            </w:rPr>
          </w:pPr>
        </w:p>
      </w:tc>
      <w:tc>
        <w:tcPr>
          <w:tcW w:w="1181" w:type="dxa"/>
        </w:tcPr>
        <w:p w14:paraId="3757FE61" w14:textId="77777777" w:rsidR="001D2CC4" w:rsidRPr="001D2CC4" w:rsidRDefault="001D2CC4" w:rsidP="001D2CC4">
          <w:pPr>
            <w:jc w:val="center"/>
            <w:rPr>
              <w:b/>
              <w:bCs/>
              <w:sz w:val="12"/>
              <w:lang w:val="es-MX"/>
            </w:rPr>
          </w:pPr>
        </w:p>
        <w:p w14:paraId="45C6A8B4" w14:textId="77777777" w:rsidR="001D2CC4" w:rsidRPr="001D2CC4" w:rsidRDefault="001D2CC4" w:rsidP="001D2CC4">
          <w:pPr>
            <w:jc w:val="center"/>
            <w:rPr>
              <w:b/>
              <w:bCs/>
              <w:sz w:val="12"/>
              <w:lang w:val="es-MX"/>
            </w:rPr>
          </w:pPr>
        </w:p>
        <w:p w14:paraId="7142D695" w14:textId="77777777" w:rsidR="001D2CC4" w:rsidRPr="001D2CC4" w:rsidRDefault="001D2CC4" w:rsidP="001D2CC4">
          <w:pPr>
            <w:jc w:val="center"/>
            <w:rPr>
              <w:b/>
              <w:bCs/>
              <w:sz w:val="12"/>
              <w:lang w:val="es-MX"/>
            </w:rPr>
          </w:pPr>
        </w:p>
      </w:tc>
    </w:tr>
  </w:tbl>
  <w:p w14:paraId="0464F6BE" w14:textId="77777777" w:rsidR="000227B4" w:rsidRDefault="000227B4" w:rsidP="001D2C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FC5BC5" w14:paraId="09E00F1D" w14:textId="77777777" w:rsidTr="006E6283">
      <w:trPr>
        <w:trHeight w:val="1278"/>
      </w:trPr>
      <w:tc>
        <w:tcPr>
          <w:tcW w:w="1986" w:type="dxa"/>
        </w:tcPr>
        <w:p w14:paraId="6A9DED9D" w14:textId="77777777" w:rsidR="00FC5BC5" w:rsidRDefault="00956C4A" w:rsidP="006E6283">
          <w:pPr>
            <w:ind w:left="-70"/>
            <w:jc w:val="both"/>
          </w:pPr>
          <w:r>
            <w:rPr>
              <w:noProof/>
              <w:lang w:val="es-MX" w:eastAsia="es-MX"/>
            </w:rPr>
            <mc:AlternateContent>
              <mc:Choice Requires="wps">
                <w:drawing>
                  <wp:anchor distT="0" distB="0" distL="114299" distR="114299" simplePos="0" relativeHeight="251672576" behindDoc="0" locked="0" layoutInCell="0" allowOverlap="1" wp14:anchorId="60939D93" wp14:editId="1A10F449">
                    <wp:simplePos x="0" y="0"/>
                    <wp:positionH relativeFrom="column">
                      <wp:posOffset>927100</wp:posOffset>
                    </wp:positionH>
                    <wp:positionV relativeFrom="paragraph">
                      <wp:posOffset>-163195</wp:posOffset>
                    </wp:positionV>
                    <wp:extent cx="0" cy="914400"/>
                    <wp:effectExtent l="19050" t="0" r="190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26218" id="Line 1"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pt,-12.85pt" to="7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" o:allowincell="f" strokecolor="#396" strokeweight="3pt"/>
                </w:pict>
              </mc:Fallback>
            </mc:AlternateContent>
          </w:r>
          <w:r>
            <w:rPr>
              <w:noProof/>
              <w:lang w:val="es-MX" w:eastAsia="es-MX"/>
            </w:rPr>
            <w:drawing>
              <wp:anchor distT="0" distB="0" distL="114300" distR="114300" simplePos="0" relativeHeight="251673600" behindDoc="0" locked="0" layoutInCell="1" allowOverlap="1" wp14:anchorId="17784CDE" wp14:editId="7D29AAE6">
                <wp:simplePos x="0" y="0"/>
                <wp:positionH relativeFrom="column">
                  <wp:posOffset>64135</wp:posOffset>
                </wp:positionH>
                <wp:positionV relativeFrom="paragraph">
                  <wp:posOffset>-221615</wp:posOffset>
                </wp:positionV>
                <wp:extent cx="1028700" cy="1088390"/>
                <wp:effectExtent l="0" t="0" r="0" b="0"/>
                <wp:wrapNone/>
                <wp:docPr id="17" name="Imagen 1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47B1935A" w14:textId="77777777" w:rsidR="00FC5BC5" w:rsidRPr="006A415A" w:rsidRDefault="00956C4A" w:rsidP="006A415A">
          <w:pPr>
            <w:ind w:left="-70"/>
            <w:rPr>
              <w:rFonts w:cs="Arial"/>
              <w:b/>
              <w:sz w:val="24"/>
              <w:szCs w:val="24"/>
            </w:rPr>
          </w:pPr>
          <w:r w:rsidRPr="006A415A">
            <w:rPr>
              <w:rFonts w:cs="Arial"/>
              <w:b/>
              <w:sz w:val="24"/>
              <w:szCs w:val="24"/>
            </w:rPr>
            <w:t xml:space="preserve"> Poder Ejecutivo </w:t>
          </w:r>
        </w:p>
        <w:p w14:paraId="026EAC15" w14:textId="77777777" w:rsidR="00FC5BC5" w:rsidRDefault="00956C4A" w:rsidP="006E6283">
          <w:pPr>
            <w:ind w:left="-70"/>
            <w:rPr>
              <w:rFonts w:cs="Arial"/>
              <w:b/>
              <w:sz w:val="24"/>
              <w:szCs w:val="24"/>
            </w:rPr>
          </w:pPr>
          <w:r w:rsidRPr="006A415A">
            <w:rPr>
              <w:rFonts w:cs="Arial"/>
              <w:b/>
              <w:sz w:val="24"/>
              <w:szCs w:val="24"/>
            </w:rPr>
            <w:t xml:space="preserve"> GOBIERNO DE COAHUILA DE ZARAGOZA</w:t>
          </w:r>
        </w:p>
        <w:p w14:paraId="6ACC4092" w14:textId="77777777" w:rsidR="00FC5BC5" w:rsidRDefault="00B227C3" w:rsidP="006E6283">
          <w:pPr>
            <w:ind w:left="-70"/>
          </w:pPr>
        </w:p>
      </w:tc>
      <w:tc>
        <w:tcPr>
          <w:tcW w:w="1810" w:type="dxa"/>
        </w:tcPr>
        <w:p w14:paraId="38D621EB" w14:textId="77777777" w:rsidR="00FC5BC5" w:rsidRDefault="00B227C3" w:rsidP="006E6283"/>
      </w:tc>
    </w:tr>
  </w:tbl>
  <w:p w14:paraId="73B07DBC" w14:textId="77777777" w:rsidR="00FC5BC5" w:rsidRDefault="00B227C3" w:rsidP="006E62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2CA5673"/>
    <w:multiLevelType w:val="hybridMultilevel"/>
    <w:tmpl w:val="9BE2DE4A"/>
    <w:lvl w:ilvl="0" w:tplc="014624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8"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46A95"/>
    <w:multiLevelType w:val="hybridMultilevel"/>
    <w:tmpl w:val="D47063BA"/>
    <w:lvl w:ilvl="0" w:tplc="4B4AC018">
      <w:start w:val="1"/>
      <w:numFmt w:val="lowerLetter"/>
      <w:lvlText w:val="%1)"/>
      <w:lvlJc w:val="left"/>
      <w:pPr>
        <w:ind w:left="720" w:hanging="360"/>
      </w:pPr>
      <w:rPr>
        <w:rFonts w:ascii="Arial" w:eastAsiaTheme="minorHAns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FD4063"/>
    <w:multiLevelType w:val="hybridMultilevel"/>
    <w:tmpl w:val="1C2AF1C2"/>
    <w:lvl w:ilvl="0" w:tplc="0874B0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09533D"/>
    <w:multiLevelType w:val="hybridMultilevel"/>
    <w:tmpl w:val="13143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593179"/>
    <w:multiLevelType w:val="multilevel"/>
    <w:tmpl w:val="BF2696F4"/>
    <w:lvl w:ilvl="0">
      <w:start w:val="1"/>
      <w:numFmt w:val="lowerLetter"/>
      <w:lvlText w:val="%1)"/>
      <w:lvlJc w:val="left"/>
      <w:pPr>
        <w:ind w:left="720" w:hanging="360"/>
      </w:pPr>
      <w:rPr>
        <w:rFonts w:ascii="Arial" w:eastAsiaTheme="minorHAnsi"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1"/>
  </w:num>
  <w:num w:numId="4">
    <w:abstractNumId w:val="45"/>
  </w:num>
  <w:num w:numId="5">
    <w:abstractNumId w:val="2"/>
  </w:num>
  <w:num w:numId="6">
    <w:abstractNumId w:val="21"/>
  </w:num>
  <w:num w:numId="7">
    <w:abstractNumId w:val="14"/>
  </w:num>
  <w:num w:numId="8">
    <w:abstractNumId w:val="38"/>
  </w:num>
  <w:num w:numId="9">
    <w:abstractNumId w:val="6"/>
  </w:num>
  <w:num w:numId="10">
    <w:abstractNumId w:val="13"/>
  </w:num>
  <w:num w:numId="11">
    <w:abstractNumId w:val="26"/>
  </w:num>
  <w:num w:numId="12">
    <w:abstractNumId w:val="11"/>
  </w:num>
  <w:num w:numId="13">
    <w:abstractNumId w:val="16"/>
  </w:num>
  <w:num w:numId="14">
    <w:abstractNumId w:val="24"/>
  </w:num>
  <w:num w:numId="15">
    <w:abstractNumId w:val="36"/>
  </w:num>
  <w:num w:numId="16">
    <w:abstractNumId w:val="40"/>
  </w:num>
  <w:num w:numId="17">
    <w:abstractNumId w:val="9"/>
  </w:num>
  <w:num w:numId="18">
    <w:abstractNumId w:val="46"/>
  </w:num>
  <w:num w:numId="19">
    <w:abstractNumId w:val="44"/>
  </w:num>
  <w:num w:numId="20">
    <w:abstractNumId w:val="17"/>
  </w:num>
  <w:num w:numId="21">
    <w:abstractNumId w:val="4"/>
  </w:num>
  <w:num w:numId="22">
    <w:abstractNumId w:val="37"/>
  </w:num>
  <w:num w:numId="23">
    <w:abstractNumId w:val="27"/>
  </w:num>
  <w:num w:numId="24">
    <w:abstractNumId w:val="29"/>
  </w:num>
  <w:num w:numId="25">
    <w:abstractNumId w:val="32"/>
  </w:num>
  <w:num w:numId="26">
    <w:abstractNumId w:val="35"/>
  </w:num>
  <w:num w:numId="27">
    <w:abstractNumId w:val="31"/>
  </w:num>
  <w:num w:numId="28">
    <w:abstractNumId w:val="5"/>
  </w:num>
  <w:num w:numId="29">
    <w:abstractNumId w:val="7"/>
  </w:num>
  <w:num w:numId="30">
    <w:abstractNumId w:val="30"/>
  </w:num>
  <w:num w:numId="31">
    <w:abstractNumId w:val="18"/>
  </w:num>
  <w:num w:numId="32">
    <w:abstractNumId w:val="42"/>
  </w:num>
  <w:num w:numId="33">
    <w:abstractNumId w:val="33"/>
  </w:num>
  <w:num w:numId="34">
    <w:abstractNumId w:val="20"/>
  </w:num>
  <w:num w:numId="35">
    <w:abstractNumId w:val="3"/>
  </w:num>
  <w:num w:numId="36">
    <w:abstractNumId w:val="10"/>
  </w:num>
  <w:num w:numId="37">
    <w:abstractNumId w:val="28"/>
  </w:num>
  <w:num w:numId="38">
    <w:abstractNumId w:val="19"/>
  </w:num>
  <w:num w:numId="39">
    <w:abstractNumId w:val="39"/>
  </w:num>
  <w:num w:numId="40">
    <w:abstractNumId w:val="8"/>
  </w:num>
  <w:num w:numId="41">
    <w:abstractNumId w:val="12"/>
  </w:num>
  <w:num w:numId="42">
    <w:abstractNumId w:val="43"/>
  </w:num>
  <w:num w:numId="43">
    <w:abstractNumId w:val="22"/>
  </w:num>
  <w:num w:numId="44">
    <w:abstractNumId w:val="23"/>
  </w:num>
  <w:num w:numId="45">
    <w:abstractNumId w:val="15"/>
  </w:num>
  <w:num w:numId="46">
    <w:abstractNumId w:val="25"/>
  </w:num>
  <w:num w:numId="4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4162D"/>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3441"/>
    <w:rsid w:val="001648E2"/>
    <w:rsid w:val="00170234"/>
    <w:rsid w:val="00171FAF"/>
    <w:rsid w:val="0017757A"/>
    <w:rsid w:val="001775BA"/>
    <w:rsid w:val="00183AC0"/>
    <w:rsid w:val="001852EA"/>
    <w:rsid w:val="00190453"/>
    <w:rsid w:val="00191187"/>
    <w:rsid w:val="001979E1"/>
    <w:rsid w:val="001C4A59"/>
    <w:rsid w:val="001D2CC4"/>
    <w:rsid w:val="001F47F4"/>
    <w:rsid w:val="00201DF5"/>
    <w:rsid w:val="00211402"/>
    <w:rsid w:val="00227739"/>
    <w:rsid w:val="00230E25"/>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B55"/>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20A42"/>
    <w:rsid w:val="00720F18"/>
    <w:rsid w:val="00722CB4"/>
    <w:rsid w:val="00725E99"/>
    <w:rsid w:val="00727366"/>
    <w:rsid w:val="00730894"/>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56C4A"/>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B003B9"/>
    <w:rsid w:val="00B00970"/>
    <w:rsid w:val="00B03195"/>
    <w:rsid w:val="00B12F0E"/>
    <w:rsid w:val="00B14F9A"/>
    <w:rsid w:val="00B17D61"/>
    <w:rsid w:val="00B2205F"/>
    <w:rsid w:val="00B227C3"/>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rsid w:val="009F43AD"/>
    <w:rPr>
      <w:sz w:val="16"/>
      <w:szCs w:val="16"/>
    </w:rPr>
  </w:style>
  <w:style w:type="paragraph" w:styleId="Textocomentario">
    <w:name w:val="annotation text"/>
    <w:basedOn w:val="Normal"/>
    <w:link w:val="TextocomentarioCar"/>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9EEC-D309-41AD-A312-EFBB6624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26386</Words>
  <Characters>145126</Characters>
  <Application>Microsoft Office Word</Application>
  <DocSecurity>0</DocSecurity>
  <Lines>1209</Lines>
  <Paragraphs>342</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171170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2020-01-09T08:33:00Z</dcterms:created>
  <dcterms:modified xsi:type="dcterms:W3CDTF">2020-01-09T08:33:00Z</dcterms:modified>
</cp:coreProperties>
</file>