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8AA" w:rsidRDefault="004138AA" w:rsidP="004138AA">
      <w:pPr>
        <w:rPr>
          <w:rFonts w:ascii="Arial Narrow" w:hAnsi="Arial Narrow"/>
          <w:color w:val="000000"/>
          <w:sz w:val="26"/>
          <w:szCs w:val="26"/>
        </w:rPr>
      </w:pPr>
    </w:p>
    <w:p w:rsidR="004138AA" w:rsidRDefault="004138AA" w:rsidP="004138AA">
      <w:pPr>
        <w:rPr>
          <w:rFonts w:ascii="Arial Narrow" w:hAnsi="Arial Narrow"/>
          <w:color w:val="000000"/>
          <w:sz w:val="26"/>
          <w:szCs w:val="26"/>
        </w:rPr>
      </w:pPr>
    </w:p>
    <w:p w:rsidR="004138AA" w:rsidRPr="004138AA" w:rsidRDefault="004138AA" w:rsidP="004138AA">
      <w:pPr>
        <w:rPr>
          <w:rFonts w:ascii="Arial Narrow" w:hAnsi="Arial Narrow"/>
          <w:b/>
          <w:color w:val="000000"/>
          <w:sz w:val="26"/>
          <w:szCs w:val="26"/>
        </w:rPr>
      </w:pPr>
      <w:r w:rsidRPr="004138AA">
        <w:rPr>
          <w:rFonts w:ascii="Arial Narrow" w:hAnsi="Arial Narrow"/>
          <w:color w:val="000000"/>
          <w:sz w:val="26"/>
          <w:szCs w:val="26"/>
        </w:rPr>
        <w:t xml:space="preserve">Iniciativa con Proyecto de Decreto por el que se </w:t>
      </w:r>
      <w:r w:rsidR="00517209" w:rsidRPr="00517209">
        <w:rPr>
          <w:rFonts w:ascii="Arial Narrow" w:hAnsi="Arial Narrow"/>
          <w:color w:val="000000"/>
          <w:sz w:val="26"/>
          <w:szCs w:val="26"/>
        </w:rPr>
        <w:t>reforman el numeral 9, de la fracción III, del artículo 10, la fracción I del artículo 56, el segundo párrafo de la fracción IV del artículo 67 y se adiciona un párrafo a la fracción II del artículo 14,</w:t>
      </w:r>
      <w:r w:rsidRPr="004138AA"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gramStart"/>
      <w:r w:rsidRPr="004138AA">
        <w:rPr>
          <w:rFonts w:ascii="Arial Narrow" w:hAnsi="Arial Narrow"/>
          <w:color w:val="000000"/>
          <w:sz w:val="26"/>
          <w:szCs w:val="26"/>
        </w:rPr>
        <w:t>de  la</w:t>
      </w:r>
      <w:proofErr w:type="gramEnd"/>
      <w:r w:rsidRPr="004138AA">
        <w:rPr>
          <w:rFonts w:ascii="Arial Narrow" w:hAnsi="Arial Narrow"/>
          <w:color w:val="000000"/>
          <w:sz w:val="26"/>
          <w:szCs w:val="26"/>
        </w:rPr>
        <w:t xml:space="preserve"> </w:t>
      </w:r>
      <w:r w:rsidRPr="004138AA">
        <w:rPr>
          <w:rFonts w:ascii="Arial Narrow" w:hAnsi="Arial Narrow"/>
          <w:b/>
          <w:color w:val="000000"/>
          <w:sz w:val="26"/>
          <w:szCs w:val="26"/>
        </w:rPr>
        <w:t>Ley de los Derechos de las Personas Adultas Mayores del Estado de Coahuila.</w:t>
      </w:r>
    </w:p>
    <w:p w:rsidR="004138AA" w:rsidRDefault="004138AA" w:rsidP="004138AA">
      <w:pPr>
        <w:rPr>
          <w:rFonts w:ascii="Arial Narrow" w:hAnsi="Arial Narrow"/>
          <w:color w:val="000000"/>
          <w:sz w:val="26"/>
          <w:szCs w:val="26"/>
        </w:rPr>
      </w:pPr>
    </w:p>
    <w:p w:rsidR="004138AA" w:rsidRPr="004138AA" w:rsidRDefault="004138AA" w:rsidP="004138AA">
      <w:pPr>
        <w:numPr>
          <w:ilvl w:val="0"/>
          <w:numId w:val="43"/>
        </w:numPr>
        <w:rPr>
          <w:rFonts w:ascii="Arial Narrow" w:eastAsia="Calibri" w:hAnsi="Arial Narrow"/>
          <w:b/>
          <w:color w:val="000000"/>
          <w:sz w:val="26"/>
          <w:szCs w:val="26"/>
          <w:lang w:eastAsia="en-US"/>
        </w:rPr>
      </w:pPr>
      <w:r w:rsidRPr="004138AA">
        <w:rPr>
          <w:rFonts w:ascii="Arial Narrow" w:eastAsia="Calibri" w:hAnsi="Arial Narrow"/>
          <w:b/>
          <w:color w:val="000000"/>
          <w:sz w:val="26"/>
          <w:szCs w:val="26"/>
          <w:lang w:eastAsia="en-US"/>
        </w:rPr>
        <w:t>En materia de acceso a los servicios de salud pública.</w:t>
      </w:r>
    </w:p>
    <w:p w:rsidR="004138AA" w:rsidRDefault="004138AA" w:rsidP="004138AA">
      <w:pPr>
        <w:rPr>
          <w:rFonts w:ascii="Arial Narrow" w:hAnsi="Arial Narrow"/>
          <w:color w:val="000000"/>
          <w:sz w:val="26"/>
          <w:szCs w:val="26"/>
        </w:rPr>
      </w:pPr>
    </w:p>
    <w:p w:rsidR="004138AA" w:rsidRPr="00962F73" w:rsidRDefault="004138AA" w:rsidP="004138AA">
      <w:pPr>
        <w:rPr>
          <w:rFonts w:ascii="Arial Narrow" w:hAnsi="Arial Narrow"/>
          <w:color w:val="000000"/>
          <w:sz w:val="26"/>
          <w:szCs w:val="26"/>
          <w:lang w:val="es-ES"/>
        </w:rPr>
      </w:pPr>
      <w:r w:rsidRPr="00962F73">
        <w:rPr>
          <w:rFonts w:ascii="Arial Narrow" w:hAnsi="Arial Narrow"/>
          <w:color w:val="000000"/>
          <w:sz w:val="26"/>
          <w:szCs w:val="26"/>
        </w:rPr>
        <w:t xml:space="preserve">Planteada por </w:t>
      </w:r>
      <w:r>
        <w:rPr>
          <w:rFonts w:ascii="Arial Narrow" w:hAnsi="Arial Narrow"/>
          <w:color w:val="000000"/>
          <w:sz w:val="26"/>
          <w:szCs w:val="26"/>
        </w:rPr>
        <w:t xml:space="preserve">la </w:t>
      </w:r>
      <w:r w:rsidRPr="004138AA">
        <w:rPr>
          <w:rFonts w:ascii="Arial Narrow" w:hAnsi="Arial Narrow"/>
          <w:b/>
          <w:color w:val="000000"/>
          <w:sz w:val="26"/>
          <w:szCs w:val="26"/>
        </w:rPr>
        <w:t xml:space="preserve">Diputada Verónica </w:t>
      </w:r>
      <w:proofErr w:type="spellStart"/>
      <w:r w:rsidRPr="004138AA">
        <w:rPr>
          <w:rFonts w:ascii="Arial Narrow" w:hAnsi="Arial Narrow"/>
          <w:b/>
          <w:color w:val="000000"/>
          <w:sz w:val="26"/>
          <w:szCs w:val="26"/>
        </w:rPr>
        <w:t>Boreque</w:t>
      </w:r>
      <w:proofErr w:type="spellEnd"/>
      <w:r w:rsidRPr="004138AA">
        <w:rPr>
          <w:rFonts w:ascii="Arial Narrow" w:hAnsi="Arial Narrow"/>
          <w:b/>
          <w:color w:val="000000"/>
          <w:sz w:val="26"/>
          <w:szCs w:val="26"/>
        </w:rPr>
        <w:t xml:space="preserve"> Martínez González</w:t>
      </w:r>
      <w:r w:rsidRPr="00962F73">
        <w:rPr>
          <w:rFonts w:ascii="Arial Narrow" w:hAnsi="Arial Narrow"/>
          <w:color w:val="000000"/>
          <w:sz w:val="26"/>
          <w:szCs w:val="26"/>
        </w:rPr>
        <w:t>,</w:t>
      </w:r>
      <w:r w:rsidRPr="00962F73">
        <w:rPr>
          <w:rFonts w:ascii="Arial Narrow" w:hAnsi="Arial Narrow"/>
          <w:b/>
          <w:color w:val="000000"/>
          <w:sz w:val="26"/>
          <w:szCs w:val="26"/>
        </w:rPr>
        <w:t xml:space="preserve"> </w:t>
      </w:r>
      <w:r w:rsidRPr="00962F73">
        <w:rPr>
          <w:rFonts w:ascii="Arial Narrow" w:hAnsi="Arial Narrow"/>
          <w:color w:val="000000"/>
          <w:sz w:val="26"/>
          <w:szCs w:val="26"/>
          <w:lang w:val="es-ES"/>
        </w:rPr>
        <w:t>del Grupo Parlamentario “Gral. Andrés S. Viesca”, del Partido Revolucionario Institucional, conjuntamente con las demás Diputadas y Diputados que la suscriben.</w:t>
      </w:r>
    </w:p>
    <w:p w:rsidR="004138AA" w:rsidRPr="00962F73" w:rsidRDefault="004138AA" w:rsidP="004138AA">
      <w:pPr>
        <w:tabs>
          <w:tab w:val="left" w:pos="5056"/>
        </w:tabs>
        <w:rPr>
          <w:rFonts w:ascii="Arial Narrow" w:hAnsi="Arial Narrow"/>
          <w:color w:val="000000"/>
          <w:sz w:val="26"/>
          <w:szCs w:val="26"/>
          <w:lang w:val="es-ES"/>
        </w:rPr>
      </w:pPr>
    </w:p>
    <w:p w:rsidR="004138AA" w:rsidRPr="00962F73" w:rsidRDefault="004138AA" w:rsidP="004138AA">
      <w:pPr>
        <w:rPr>
          <w:rFonts w:ascii="Arial Narrow" w:hAnsi="Arial Narrow"/>
          <w:b/>
          <w:color w:val="000000"/>
          <w:sz w:val="26"/>
          <w:szCs w:val="26"/>
        </w:rPr>
      </w:pPr>
      <w:r w:rsidRPr="00962F73">
        <w:rPr>
          <w:rFonts w:ascii="Arial Narrow" w:hAnsi="Arial Narrow"/>
          <w:color w:val="000000"/>
          <w:sz w:val="26"/>
          <w:szCs w:val="26"/>
        </w:rPr>
        <w:t xml:space="preserve">Fecha de Lectura de la Iniciativa: </w:t>
      </w:r>
      <w:r>
        <w:rPr>
          <w:rFonts w:ascii="Arial Narrow" w:hAnsi="Arial Narrow"/>
          <w:b/>
          <w:color w:val="000000"/>
          <w:sz w:val="26"/>
          <w:szCs w:val="26"/>
        </w:rPr>
        <w:t>29</w:t>
      </w:r>
      <w:r w:rsidRPr="00962F73">
        <w:rPr>
          <w:rFonts w:ascii="Arial Narrow" w:hAnsi="Arial Narrow"/>
          <w:b/>
          <w:color w:val="000000"/>
          <w:sz w:val="26"/>
          <w:szCs w:val="26"/>
        </w:rPr>
        <w:t xml:space="preserve"> de </w:t>
      </w:r>
      <w:proofErr w:type="gramStart"/>
      <w:r w:rsidRPr="00962F73">
        <w:rPr>
          <w:rFonts w:ascii="Arial Narrow" w:hAnsi="Arial Narrow"/>
          <w:b/>
          <w:color w:val="000000"/>
          <w:sz w:val="26"/>
          <w:szCs w:val="26"/>
        </w:rPr>
        <w:t>Noviembre</w:t>
      </w:r>
      <w:proofErr w:type="gramEnd"/>
      <w:r w:rsidRPr="00962F73">
        <w:rPr>
          <w:rFonts w:ascii="Arial Narrow" w:hAnsi="Arial Narrow"/>
          <w:b/>
          <w:color w:val="000000"/>
          <w:sz w:val="26"/>
          <w:szCs w:val="26"/>
        </w:rPr>
        <w:t xml:space="preserve"> de 2019.</w:t>
      </w:r>
    </w:p>
    <w:p w:rsidR="004138AA" w:rsidRPr="00962F73" w:rsidRDefault="004138AA" w:rsidP="004138AA">
      <w:pPr>
        <w:rPr>
          <w:rFonts w:ascii="Arial Narrow" w:hAnsi="Arial Narrow"/>
          <w:sz w:val="26"/>
          <w:szCs w:val="26"/>
        </w:rPr>
      </w:pPr>
    </w:p>
    <w:p w:rsidR="004138AA" w:rsidRPr="00962F73" w:rsidRDefault="004138AA" w:rsidP="004138AA">
      <w:pPr>
        <w:rPr>
          <w:rFonts w:ascii="Arial Narrow" w:hAnsi="Arial Narrow"/>
          <w:b/>
          <w:color w:val="000000"/>
          <w:sz w:val="26"/>
          <w:szCs w:val="26"/>
        </w:rPr>
      </w:pPr>
      <w:r w:rsidRPr="00962F73">
        <w:rPr>
          <w:rFonts w:ascii="Arial Narrow" w:hAnsi="Arial Narrow"/>
          <w:color w:val="000000"/>
          <w:sz w:val="26"/>
          <w:szCs w:val="26"/>
        </w:rPr>
        <w:t xml:space="preserve">Turnada a la </w:t>
      </w:r>
      <w:r w:rsidRPr="004138AA">
        <w:rPr>
          <w:rFonts w:ascii="Arial Narrow" w:hAnsi="Arial Narrow"/>
          <w:b/>
          <w:color w:val="000000"/>
          <w:sz w:val="26"/>
          <w:szCs w:val="26"/>
        </w:rPr>
        <w:t>Comisión de Atención a Grupos en Situación de Vulnerabilidad</w:t>
      </w:r>
      <w:r w:rsidRPr="00962F73">
        <w:rPr>
          <w:rFonts w:ascii="Arial Narrow" w:hAnsi="Arial Narrow"/>
          <w:b/>
          <w:color w:val="000000"/>
          <w:sz w:val="26"/>
          <w:szCs w:val="26"/>
        </w:rPr>
        <w:t>.</w:t>
      </w:r>
    </w:p>
    <w:p w:rsidR="004138AA" w:rsidRPr="00962F73" w:rsidRDefault="004138AA" w:rsidP="004138AA">
      <w:pPr>
        <w:rPr>
          <w:rFonts w:ascii="Arial Narrow" w:hAnsi="Arial Narrow"/>
          <w:color w:val="000000"/>
          <w:sz w:val="26"/>
          <w:szCs w:val="26"/>
        </w:rPr>
      </w:pPr>
    </w:p>
    <w:p w:rsidR="00D713ED" w:rsidRPr="00A636E3" w:rsidRDefault="00D713ED" w:rsidP="00D713ED">
      <w:pPr>
        <w:rPr>
          <w:rFonts w:ascii="Arial Narrow" w:hAnsi="Arial Narrow"/>
          <w:b/>
          <w:color w:val="000000"/>
          <w:sz w:val="26"/>
          <w:szCs w:val="26"/>
        </w:rPr>
      </w:pPr>
      <w:r w:rsidRPr="00A636E3">
        <w:rPr>
          <w:rFonts w:ascii="Arial Narrow" w:hAnsi="Arial Narrow"/>
          <w:b/>
          <w:color w:val="000000"/>
          <w:sz w:val="26"/>
          <w:szCs w:val="26"/>
        </w:rPr>
        <w:t xml:space="preserve">Fecha del Dictamen: 23 de </w:t>
      </w:r>
      <w:proofErr w:type="gramStart"/>
      <w:r w:rsidRPr="00A636E3">
        <w:rPr>
          <w:rFonts w:ascii="Arial Narrow" w:hAnsi="Arial Narrow"/>
          <w:b/>
          <w:color w:val="000000"/>
          <w:sz w:val="26"/>
          <w:szCs w:val="26"/>
        </w:rPr>
        <w:t>Diciembre</w:t>
      </w:r>
      <w:proofErr w:type="gramEnd"/>
      <w:r w:rsidRPr="00A636E3">
        <w:rPr>
          <w:rFonts w:ascii="Arial Narrow" w:hAnsi="Arial Narrow"/>
          <w:b/>
          <w:color w:val="000000"/>
          <w:sz w:val="26"/>
          <w:szCs w:val="26"/>
        </w:rPr>
        <w:t xml:space="preserve"> de 2020.</w:t>
      </w:r>
    </w:p>
    <w:p w:rsidR="00D713ED" w:rsidRPr="00A636E3" w:rsidRDefault="00D713ED" w:rsidP="00D713ED">
      <w:pPr>
        <w:rPr>
          <w:rFonts w:ascii="Arial Narrow" w:hAnsi="Arial Narrow"/>
          <w:color w:val="000000"/>
          <w:sz w:val="26"/>
          <w:szCs w:val="26"/>
        </w:rPr>
      </w:pPr>
    </w:p>
    <w:p w:rsidR="00D713ED" w:rsidRPr="00A636E3" w:rsidRDefault="00D713ED" w:rsidP="00D713ED">
      <w:pPr>
        <w:rPr>
          <w:rFonts w:ascii="Arial Narrow" w:hAnsi="Arial Narrow"/>
          <w:b/>
          <w:color w:val="000000"/>
          <w:sz w:val="26"/>
          <w:szCs w:val="26"/>
        </w:rPr>
      </w:pPr>
      <w:r w:rsidRPr="00A636E3">
        <w:rPr>
          <w:rFonts w:ascii="Arial Narrow" w:hAnsi="Arial Narrow"/>
          <w:b/>
          <w:color w:val="000000"/>
          <w:sz w:val="26"/>
          <w:szCs w:val="26"/>
        </w:rPr>
        <w:t xml:space="preserve">Decreto No. </w:t>
      </w:r>
      <w:r>
        <w:rPr>
          <w:rFonts w:ascii="Arial Narrow" w:hAnsi="Arial Narrow"/>
          <w:b/>
          <w:color w:val="000000"/>
          <w:sz w:val="26"/>
          <w:szCs w:val="26"/>
        </w:rPr>
        <w:t>911</w:t>
      </w:r>
    </w:p>
    <w:p w:rsidR="00D713ED" w:rsidRPr="00A636E3" w:rsidRDefault="00D713ED" w:rsidP="00D713ED">
      <w:pPr>
        <w:rPr>
          <w:rFonts w:ascii="Arial Narrow" w:hAnsi="Arial Narrow"/>
          <w:b/>
          <w:color w:val="000000"/>
          <w:sz w:val="26"/>
          <w:szCs w:val="26"/>
        </w:rPr>
      </w:pPr>
    </w:p>
    <w:p w:rsidR="0018707C" w:rsidRPr="009419E0" w:rsidRDefault="0018707C" w:rsidP="0018707C">
      <w:pPr>
        <w:rPr>
          <w:rFonts w:ascii="Arial Narrow" w:hAnsi="Arial Narrow" w:cs="Arial"/>
          <w:b/>
          <w:color w:val="000000"/>
          <w:sz w:val="26"/>
          <w:szCs w:val="26"/>
        </w:rPr>
      </w:pPr>
      <w:r w:rsidRPr="009419E0">
        <w:rPr>
          <w:rFonts w:ascii="Arial Narrow" w:hAnsi="Arial Narrow"/>
          <w:color w:val="000000"/>
          <w:sz w:val="26"/>
          <w:szCs w:val="26"/>
        </w:rPr>
        <w:t>Publicación en el Periódico Oficial del Gobierno del Estado:</w:t>
      </w:r>
      <w:r w:rsidRPr="00F0604E">
        <w:rPr>
          <w:rFonts w:ascii="Arial Narrow" w:hAnsi="Arial Narrow"/>
          <w:b/>
          <w:color w:val="000000"/>
          <w:sz w:val="26"/>
          <w:szCs w:val="26"/>
        </w:rPr>
        <w:t xml:space="preserve"> </w:t>
      </w:r>
      <w:r w:rsidRPr="009419E0">
        <w:rPr>
          <w:rFonts w:ascii="Arial Narrow" w:hAnsi="Arial Narrow" w:cs="Arial"/>
          <w:b/>
          <w:color w:val="000000"/>
          <w:sz w:val="26"/>
          <w:szCs w:val="26"/>
        </w:rPr>
        <w:t xml:space="preserve">P.O. </w:t>
      </w:r>
      <w:r>
        <w:rPr>
          <w:rFonts w:ascii="Arial Narrow" w:hAnsi="Arial Narrow" w:cs="Arial"/>
          <w:b/>
          <w:color w:val="000000"/>
          <w:sz w:val="26"/>
          <w:szCs w:val="26"/>
        </w:rPr>
        <w:t>13</w:t>
      </w:r>
      <w:r w:rsidRPr="009419E0">
        <w:rPr>
          <w:rFonts w:ascii="Arial Narrow" w:hAnsi="Arial Narrow" w:cs="Arial"/>
          <w:b/>
          <w:color w:val="000000"/>
          <w:sz w:val="26"/>
          <w:szCs w:val="26"/>
        </w:rPr>
        <w:t xml:space="preserve"> - </w:t>
      </w:r>
      <w:r>
        <w:rPr>
          <w:rFonts w:ascii="Arial Narrow" w:hAnsi="Arial Narrow" w:cs="Arial"/>
          <w:b/>
          <w:color w:val="000000"/>
          <w:sz w:val="26"/>
          <w:szCs w:val="26"/>
        </w:rPr>
        <w:t>12</w:t>
      </w:r>
      <w:r w:rsidRPr="009419E0">
        <w:rPr>
          <w:rFonts w:ascii="Arial Narrow" w:hAnsi="Arial Narrow" w:cs="Arial"/>
          <w:b/>
          <w:color w:val="000000"/>
          <w:sz w:val="26"/>
          <w:szCs w:val="26"/>
        </w:rPr>
        <w:t xml:space="preserve"> de </w:t>
      </w:r>
      <w:proofErr w:type="gramStart"/>
      <w:r>
        <w:rPr>
          <w:rFonts w:ascii="Arial Narrow" w:hAnsi="Arial Narrow" w:cs="Arial"/>
          <w:b/>
          <w:color w:val="000000"/>
          <w:sz w:val="26"/>
          <w:szCs w:val="26"/>
        </w:rPr>
        <w:t>Febrero</w:t>
      </w:r>
      <w:proofErr w:type="gramEnd"/>
      <w:r w:rsidRPr="009419E0">
        <w:rPr>
          <w:rFonts w:ascii="Arial Narrow" w:hAnsi="Arial Narrow" w:cs="Arial"/>
          <w:b/>
          <w:color w:val="000000"/>
          <w:sz w:val="26"/>
          <w:szCs w:val="26"/>
        </w:rPr>
        <w:t xml:space="preserve"> de 2021</w:t>
      </w:r>
      <w:r>
        <w:rPr>
          <w:rFonts w:ascii="Arial Narrow" w:hAnsi="Arial Narrow"/>
          <w:b/>
          <w:color w:val="000000"/>
          <w:sz w:val="26"/>
          <w:szCs w:val="26"/>
        </w:rPr>
        <w:t>.</w:t>
      </w:r>
    </w:p>
    <w:p w:rsidR="004138AA" w:rsidRPr="00962F73" w:rsidRDefault="004138AA" w:rsidP="004138AA">
      <w:pPr>
        <w:rPr>
          <w:rFonts w:ascii="Arial Narrow" w:hAnsi="Arial Narrow"/>
          <w:color w:val="000000"/>
          <w:sz w:val="26"/>
          <w:szCs w:val="26"/>
        </w:rPr>
      </w:pPr>
      <w:bookmarkStart w:id="0" w:name="_GoBack"/>
      <w:bookmarkEnd w:id="0"/>
    </w:p>
    <w:p w:rsidR="004138AA" w:rsidRDefault="004138AA" w:rsidP="00540C5E">
      <w:pPr>
        <w:spacing w:line="276" w:lineRule="auto"/>
        <w:rPr>
          <w:rFonts w:eastAsia="Arial" w:cs="Arial"/>
          <w:b/>
          <w:bCs/>
          <w:sz w:val="28"/>
          <w:szCs w:val="28"/>
        </w:rPr>
      </w:pPr>
    </w:p>
    <w:p w:rsidR="004138AA" w:rsidRDefault="004138AA" w:rsidP="00540C5E">
      <w:pPr>
        <w:spacing w:line="276" w:lineRule="auto"/>
        <w:rPr>
          <w:rFonts w:eastAsia="Arial" w:cs="Arial"/>
          <w:b/>
          <w:bCs/>
          <w:sz w:val="28"/>
          <w:szCs w:val="28"/>
        </w:rPr>
      </w:pPr>
    </w:p>
    <w:p w:rsidR="004138AA" w:rsidRDefault="004138AA" w:rsidP="00540C5E">
      <w:pPr>
        <w:spacing w:line="276" w:lineRule="auto"/>
        <w:rPr>
          <w:rFonts w:eastAsia="Arial" w:cs="Arial"/>
          <w:b/>
          <w:bCs/>
          <w:sz w:val="28"/>
          <w:szCs w:val="28"/>
        </w:rPr>
      </w:pPr>
    </w:p>
    <w:p w:rsidR="004138AA" w:rsidRDefault="004138AA">
      <w:pPr>
        <w:rPr>
          <w:rFonts w:eastAsia="Arial" w:cs="Arial"/>
          <w:b/>
          <w:bCs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</w:rPr>
        <w:br w:type="page"/>
      </w:r>
    </w:p>
    <w:p w:rsidR="00482D67" w:rsidRPr="00B45D7E" w:rsidRDefault="00540C5E" w:rsidP="00540C5E">
      <w:pPr>
        <w:spacing w:line="276" w:lineRule="auto"/>
        <w:rPr>
          <w:rFonts w:eastAsia="Arial" w:cs="Arial"/>
          <w:b/>
          <w:bCs/>
          <w:sz w:val="28"/>
          <w:szCs w:val="28"/>
        </w:rPr>
      </w:pPr>
      <w:r w:rsidRPr="00540C5E">
        <w:rPr>
          <w:rFonts w:eastAsia="Arial" w:cs="Arial"/>
          <w:b/>
          <w:bCs/>
          <w:sz w:val="28"/>
          <w:szCs w:val="28"/>
        </w:rPr>
        <w:lastRenderedPageBreak/>
        <w:t xml:space="preserve">INICIATIVA CON PROYECTO DE DECRETO QUE PRESENTAN LAS DIPUTADAS Y DIPUTADOS INTEGRANTES DEL GRUPO PARLAMENTARIO “GRAL. ANDRÉS S. VIESCA”, DEL PARTIDO REVOLUCIONARIO INSTITUCIONAL, POR CONDUCTO DE LA DIPUTADA VERÓNICA BOREQUE MARTÍNEZ GONZÁLEZ, </w:t>
      </w:r>
      <w:r w:rsidR="00B45D7E" w:rsidRPr="00B45D7E">
        <w:rPr>
          <w:rFonts w:eastAsia="Arial" w:cs="Arial"/>
          <w:b/>
          <w:bCs/>
          <w:sz w:val="28"/>
          <w:szCs w:val="28"/>
        </w:rPr>
        <w:t>POR EL QUE SE REFORMAN Y ADICIONAN DIVERSAS DISPOSICIONES DE LA LEY DE LOS DERECHOS DE LAS PERSONAS ADULTAS MAYORES DEL ESTADO</w:t>
      </w:r>
      <w:r w:rsidR="00F94069">
        <w:rPr>
          <w:rFonts w:eastAsia="Arial" w:cs="Arial"/>
          <w:b/>
          <w:bCs/>
          <w:sz w:val="28"/>
          <w:szCs w:val="28"/>
        </w:rPr>
        <w:t xml:space="preserve"> DE COAHUILA DE ZARAGOZA</w:t>
      </w:r>
      <w:r w:rsidR="00B45D7E" w:rsidRPr="00B45D7E">
        <w:rPr>
          <w:rFonts w:eastAsia="Arial" w:cs="Arial"/>
          <w:b/>
          <w:bCs/>
          <w:sz w:val="28"/>
          <w:szCs w:val="28"/>
        </w:rPr>
        <w:t>, EN MATERIA DE ACCESO A LOS SERVICIOS DE SALUD PÚBLICA.</w:t>
      </w:r>
    </w:p>
    <w:p w:rsidR="004A52B5" w:rsidRDefault="004A52B5" w:rsidP="00540C5E">
      <w:pPr>
        <w:spacing w:line="276" w:lineRule="auto"/>
        <w:rPr>
          <w:rFonts w:cs="Arial"/>
          <w:b/>
          <w:sz w:val="28"/>
          <w:szCs w:val="28"/>
        </w:rPr>
      </w:pPr>
    </w:p>
    <w:p w:rsidR="00482D67" w:rsidRPr="00540C5E" w:rsidRDefault="00482D67" w:rsidP="00540C5E">
      <w:pPr>
        <w:spacing w:line="276" w:lineRule="auto"/>
        <w:rPr>
          <w:rFonts w:cs="Arial"/>
          <w:b/>
          <w:sz w:val="28"/>
          <w:szCs w:val="28"/>
        </w:rPr>
      </w:pPr>
      <w:r w:rsidRPr="00540C5E">
        <w:rPr>
          <w:rFonts w:cs="Arial"/>
          <w:b/>
          <w:sz w:val="28"/>
          <w:szCs w:val="28"/>
        </w:rPr>
        <w:t xml:space="preserve">H. PLENO DEL CONGRESO DEL ESTADO </w:t>
      </w:r>
    </w:p>
    <w:p w:rsidR="00482D67" w:rsidRPr="00540C5E" w:rsidRDefault="00482D67" w:rsidP="00540C5E">
      <w:pPr>
        <w:spacing w:line="276" w:lineRule="auto"/>
        <w:rPr>
          <w:rFonts w:cs="Arial"/>
          <w:b/>
          <w:sz w:val="28"/>
          <w:szCs w:val="28"/>
        </w:rPr>
      </w:pPr>
      <w:r w:rsidRPr="00540C5E">
        <w:rPr>
          <w:rFonts w:cs="Arial"/>
          <w:b/>
          <w:sz w:val="28"/>
          <w:szCs w:val="28"/>
        </w:rPr>
        <w:t>DE COAHUILA DE ZARAGOZA.</w:t>
      </w:r>
    </w:p>
    <w:p w:rsidR="00482D67" w:rsidRPr="00540C5E" w:rsidRDefault="00482D67" w:rsidP="00540C5E">
      <w:pPr>
        <w:spacing w:line="276" w:lineRule="auto"/>
        <w:rPr>
          <w:rFonts w:cs="Arial"/>
          <w:b/>
          <w:sz w:val="28"/>
          <w:szCs w:val="28"/>
        </w:rPr>
      </w:pPr>
      <w:r w:rsidRPr="00540C5E">
        <w:rPr>
          <w:rFonts w:cs="Arial"/>
          <w:b/>
          <w:sz w:val="28"/>
          <w:szCs w:val="28"/>
        </w:rPr>
        <w:t>P R E S E N T E.-</w:t>
      </w:r>
    </w:p>
    <w:p w:rsidR="00753721" w:rsidRDefault="00753721" w:rsidP="00540C5E">
      <w:pPr>
        <w:spacing w:line="276" w:lineRule="auto"/>
        <w:rPr>
          <w:rFonts w:cs="Arial"/>
          <w:sz w:val="28"/>
          <w:szCs w:val="28"/>
        </w:rPr>
      </w:pPr>
    </w:p>
    <w:p w:rsidR="00B45D7E" w:rsidRPr="00540C5E" w:rsidRDefault="00B45D7E" w:rsidP="00540C5E">
      <w:pPr>
        <w:spacing w:line="276" w:lineRule="auto"/>
        <w:rPr>
          <w:rFonts w:cs="Arial"/>
          <w:sz w:val="28"/>
          <w:szCs w:val="28"/>
        </w:rPr>
      </w:pPr>
    </w:p>
    <w:p w:rsidR="0020467F" w:rsidRPr="00540C5E" w:rsidRDefault="00482D67" w:rsidP="00540C5E">
      <w:pPr>
        <w:spacing w:line="276" w:lineRule="auto"/>
        <w:rPr>
          <w:rFonts w:eastAsia="Arial" w:cs="Arial"/>
          <w:b/>
          <w:bCs/>
          <w:sz w:val="28"/>
          <w:szCs w:val="28"/>
        </w:rPr>
      </w:pPr>
      <w:r w:rsidRPr="00540C5E">
        <w:rPr>
          <w:rFonts w:cs="Arial"/>
          <w:sz w:val="28"/>
          <w:szCs w:val="28"/>
        </w:rPr>
        <w:t>La</w:t>
      </w:r>
      <w:r w:rsidR="00540C5E">
        <w:rPr>
          <w:rFonts w:cs="Arial"/>
          <w:sz w:val="28"/>
          <w:szCs w:val="28"/>
        </w:rPr>
        <w:t xml:space="preserve"> suscrita Diputada Verónica </w:t>
      </w:r>
      <w:proofErr w:type="spellStart"/>
      <w:r w:rsidR="00540C5E">
        <w:rPr>
          <w:rFonts w:cs="Arial"/>
          <w:sz w:val="28"/>
          <w:szCs w:val="28"/>
        </w:rPr>
        <w:t>Boreque</w:t>
      </w:r>
      <w:proofErr w:type="spellEnd"/>
      <w:r w:rsidR="00540C5E">
        <w:rPr>
          <w:rFonts w:cs="Arial"/>
          <w:sz w:val="28"/>
          <w:szCs w:val="28"/>
        </w:rPr>
        <w:t xml:space="preserve"> Martínez</w:t>
      </w:r>
      <w:r w:rsidR="00042895">
        <w:rPr>
          <w:rFonts w:cs="Arial"/>
          <w:sz w:val="28"/>
          <w:szCs w:val="28"/>
        </w:rPr>
        <w:t xml:space="preserve"> González</w:t>
      </w:r>
      <w:r w:rsidR="00540C5E">
        <w:rPr>
          <w:rFonts w:cs="Arial"/>
          <w:sz w:val="28"/>
          <w:szCs w:val="28"/>
        </w:rPr>
        <w:t>, conjuntamente con la</w:t>
      </w:r>
      <w:r w:rsidRPr="00540C5E">
        <w:rPr>
          <w:rFonts w:cs="Arial"/>
          <w:sz w:val="28"/>
          <w:szCs w:val="28"/>
        </w:rPr>
        <w:t>s Diputadas y Diputados integrantes del Grupo Parlamentario “Gral. Andrés S. Viesca”, del Partido Revolucionario Institucional, en el ejercicio de las facultades que nos confieren el Artículo 59 Fracción I de la Constitución Política del Estado de Coahuila de Zaragoza, así como los Artículos 21 Fracción IV, 152 Fracción I y demás aplicables de la Ley Orgánica del Congreso del Estado Independiente, Libre y Soberano de Coahuila de Zaragoza, nos permitimos so</w:t>
      </w:r>
      <w:r w:rsidR="004B6A2D" w:rsidRPr="00540C5E">
        <w:rPr>
          <w:rFonts w:cs="Arial"/>
          <w:sz w:val="28"/>
          <w:szCs w:val="28"/>
        </w:rPr>
        <w:t>meter a consideración de este Honorable</w:t>
      </w:r>
      <w:r w:rsidRPr="00540C5E">
        <w:rPr>
          <w:rFonts w:cs="Arial"/>
          <w:sz w:val="28"/>
          <w:szCs w:val="28"/>
        </w:rPr>
        <w:t xml:space="preserve"> Pleno del Congreso del Estado, la presente </w:t>
      </w:r>
      <w:r w:rsidR="004B6A2D" w:rsidRPr="00540C5E">
        <w:rPr>
          <w:rFonts w:cs="Arial"/>
          <w:sz w:val="28"/>
          <w:szCs w:val="28"/>
        </w:rPr>
        <w:t>iniciativa con proyecto de</w:t>
      </w:r>
      <w:r w:rsidR="00AC6922" w:rsidRPr="00540C5E">
        <w:rPr>
          <w:rFonts w:cs="Arial"/>
          <w:sz w:val="28"/>
          <w:szCs w:val="28"/>
        </w:rPr>
        <w:t xml:space="preserve"> decreto</w:t>
      </w:r>
      <w:r w:rsidR="004B6A2D" w:rsidRPr="00540C5E">
        <w:rPr>
          <w:rFonts w:cs="Arial"/>
          <w:sz w:val="28"/>
          <w:szCs w:val="28"/>
        </w:rPr>
        <w:t xml:space="preserve"> </w:t>
      </w:r>
      <w:r w:rsidR="00B45D7E" w:rsidRPr="00B45D7E">
        <w:rPr>
          <w:rFonts w:eastAsia="Arial" w:cs="Arial"/>
          <w:bCs/>
          <w:sz w:val="28"/>
          <w:szCs w:val="28"/>
        </w:rPr>
        <w:t xml:space="preserve">por el que se reforman y adicionan diversas disposiciones de la </w:t>
      </w:r>
      <w:r w:rsidR="00B45D7E">
        <w:rPr>
          <w:rFonts w:eastAsia="Arial" w:cs="Arial"/>
          <w:bCs/>
          <w:sz w:val="28"/>
          <w:szCs w:val="28"/>
        </w:rPr>
        <w:t>L</w:t>
      </w:r>
      <w:r w:rsidR="00B45D7E" w:rsidRPr="00B45D7E">
        <w:rPr>
          <w:rFonts w:eastAsia="Arial" w:cs="Arial"/>
          <w:bCs/>
          <w:sz w:val="28"/>
          <w:szCs w:val="28"/>
        </w:rPr>
        <w:t xml:space="preserve">ey de los </w:t>
      </w:r>
      <w:r w:rsidR="00B45D7E">
        <w:rPr>
          <w:rFonts w:eastAsia="Arial" w:cs="Arial"/>
          <w:bCs/>
          <w:sz w:val="28"/>
          <w:szCs w:val="28"/>
        </w:rPr>
        <w:t>D</w:t>
      </w:r>
      <w:r w:rsidR="00B45D7E" w:rsidRPr="00B45D7E">
        <w:rPr>
          <w:rFonts w:eastAsia="Arial" w:cs="Arial"/>
          <w:bCs/>
          <w:sz w:val="28"/>
          <w:szCs w:val="28"/>
        </w:rPr>
        <w:t xml:space="preserve">erechos de las </w:t>
      </w:r>
      <w:r w:rsidR="00B45D7E">
        <w:rPr>
          <w:rFonts w:eastAsia="Arial" w:cs="Arial"/>
          <w:bCs/>
          <w:sz w:val="28"/>
          <w:szCs w:val="28"/>
        </w:rPr>
        <w:t>P</w:t>
      </w:r>
      <w:r w:rsidR="00B45D7E" w:rsidRPr="00B45D7E">
        <w:rPr>
          <w:rFonts w:eastAsia="Arial" w:cs="Arial"/>
          <w:bCs/>
          <w:sz w:val="28"/>
          <w:szCs w:val="28"/>
        </w:rPr>
        <w:t xml:space="preserve">ersonas Adultas Mayores del </w:t>
      </w:r>
      <w:r w:rsidR="00B45D7E">
        <w:rPr>
          <w:rFonts w:eastAsia="Arial" w:cs="Arial"/>
          <w:bCs/>
          <w:sz w:val="28"/>
          <w:szCs w:val="28"/>
        </w:rPr>
        <w:t>E</w:t>
      </w:r>
      <w:r w:rsidR="00B45D7E" w:rsidRPr="00B45D7E">
        <w:rPr>
          <w:rFonts w:eastAsia="Arial" w:cs="Arial"/>
          <w:bCs/>
          <w:sz w:val="28"/>
          <w:szCs w:val="28"/>
        </w:rPr>
        <w:t>stado</w:t>
      </w:r>
      <w:r w:rsidR="00F94069">
        <w:rPr>
          <w:rFonts w:eastAsia="Arial" w:cs="Arial"/>
          <w:bCs/>
          <w:sz w:val="28"/>
          <w:szCs w:val="28"/>
        </w:rPr>
        <w:t xml:space="preserve"> de Coahuila de Zaragoza</w:t>
      </w:r>
      <w:r w:rsidR="00B45D7E" w:rsidRPr="00B45D7E">
        <w:rPr>
          <w:rFonts w:eastAsia="Arial" w:cs="Arial"/>
          <w:bCs/>
          <w:sz w:val="28"/>
          <w:szCs w:val="28"/>
        </w:rPr>
        <w:t>, en materia de acceso a</w:t>
      </w:r>
      <w:r w:rsidR="00B45D7E">
        <w:rPr>
          <w:rFonts w:eastAsia="Arial" w:cs="Arial"/>
          <w:bCs/>
          <w:sz w:val="28"/>
          <w:szCs w:val="28"/>
        </w:rPr>
        <w:t xml:space="preserve"> los servicios de salud pública, conforme a la </w:t>
      </w:r>
      <w:r w:rsidRPr="00540C5E">
        <w:rPr>
          <w:rFonts w:cs="Arial"/>
          <w:sz w:val="28"/>
          <w:szCs w:val="28"/>
        </w:rPr>
        <w:t>siguiente:</w:t>
      </w:r>
    </w:p>
    <w:p w:rsidR="003C0FDE" w:rsidRPr="00540C5E" w:rsidRDefault="003C0FDE" w:rsidP="00540C5E">
      <w:pPr>
        <w:spacing w:line="276" w:lineRule="auto"/>
        <w:jc w:val="center"/>
        <w:rPr>
          <w:rFonts w:eastAsia="Arial" w:cs="Arial"/>
          <w:b/>
          <w:bCs/>
          <w:sz w:val="28"/>
          <w:szCs w:val="28"/>
        </w:rPr>
      </w:pPr>
    </w:p>
    <w:p w:rsidR="00721FC6" w:rsidRPr="00540C5E" w:rsidRDefault="00482D67" w:rsidP="00540C5E">
      <w:pPr>
        <w:spacing w:line="276" w:lineRule="auto"/>
        <w:jc w:val="center"/>
        <w:rPr>
          <w:rFonts w:eastAsia="Arial" w:cs="Arial"/>
          <w:b/>
          <w:bCs/>
          <w:sz w:val="28"/>
          <w:szCs w:val="28"/>
        </w:rPr>
      </w:pPr>
      <w:r w:rsidRPr="00540C5E">
        <w:rPr>
          <w:rFonts w:eastAsia="Arial" w:cs="Arial"/>
          <w:b/>
          <w:bCs/>
          <w:sz w:val="28"/>
          <w:szCs w:val="28"/>
        </w:rPr>
        <w:t>E X P O S I C I O N   D E   M O T I V O S</w:t>
      </w:r>
    </w:p>
    <w:p w:rsidR="00A71873" w:rsidRPr="00540C5E" w:rsidRDefault="00A71873" w:rsidP="00540C5E">
      <w:pPr>
        <w:spacing w:line="276" w:lineRule="auto"/>
        <w:rPr>
          <w:rFonts w:cs="Arial"/>
          <w:sz w:val="28"/>
          <w:szCs w:val="28"/>
        </w:rPr>
      </w:pPr>
    </w:p>
    <w:p w:rsidR="00A71873" w:rsidRPr="00540C5E" w:rsidRDefault="00B45D7E" w:rsidP="00540C5E">
      <w:pPr>
        <w:spacing w:line="276" w:lineRule="auto"/>
        <w:rPr>
          <w:rFonts w:cs="Arial"/>
          <w:sz w:val="28"/>
          <w:szCs w:val="28"/>
        </w:rPr>
      </w:pPr>
      <w:r w:rsidRPr="00540C5E">
        <w:rPr>
          <w:rFonts w:cs="Arial"/>
          <w:sz w:val="28"/>
          <w:szCs w:val="28"/>
        </w:rPr>
        <w:lastRenderedPageBreak/>
        <w:t>Hoy</w:t>
      </w:r>
      <w:r>
        <w:rPr>
          <w:rFonts w:cs="Arial"/>
          <w:sz w:val="28"/>
          <w:szCs w:val="28"/>
        </w:rPr>
        <w:t xml:space="preserve"> </w:t>
      </w:r>
      <w:r w:rsidRPr="00540C5E">
        <w:rPr>
          <w:rFonts w:cs="Arial"/>
          <w:sz w:val="28"/>
          <w:szCs w:val="28"/>
        </w:rPr>
        <w:t>en día</w:t>
      </w:r>
      <w:r>
        <w:rPr>
          <w:rFonts w:cs="Arial"/>
          <w:sz w:val="28"/>
          <w:szCs w:val="28"/>
        </w:rPr>
        <w:t>, u</w:t>
      </w:r>
      <w:r w:rsidR="001D04DC" w:rsidRPr="00540C5E">
        <w:rPr>
          <w:rFonts w:cs="Arial"/>
          <w:sz w:val="28"/>
          <w:szCs w:val="28"/>
        </w:rPr>
        <w:t xml:space="preserve">no de los fenómenos </w:t>
      </w:r>
      <w:r w:rsidR="00A71873" w:rsidRPr="00540C5E">
        <w:rPr>
          <w:rFonts w:cs="Arial"/>
          <w:sz w:val="28"/>
          <w:szCs w:val="28"/>
        </w:rPr>
        <w:t xml:space="preserve">sociales </w:t>
      </w:r>
      <w:r w:rsidR="001D04DC" w:rsidRPr="00540C5E">
        <w:rPr>
          <w:rFonts w:cs="Arial"/>
          <w:sz w:val="28"/>
          <w:szCs w:val="28"/>
        </w:rPr>
        <w:t xml:space="preserve">que </w:t>
      </w:r>
      <w:r w:rsidR="00A71873" w:rsidRPr="00540C5E">
        <w:rPr>
          <w:rFonts w:cs="Arial"/>
          <w:sz w:val="28"/>
          <w:szCs w:val="28"/>
        </w:rPr>
        <w:t>mayor</w:t>
      </w:r>
      <w:r w:rsidR="001D04DC" w:rsidRPr="00540C5E">
        <w:rPr>
          <w:rFonts w:cs="Arial"/>
          <w:sz w:val="28"/>
          <w:szCs w:val="28"/>
        </w:rPr>
        <w:t xml:space="preserve"> impacto tienen, durante la transición demográfica de </w:t>
      </w:r>
      <w:r w:rsidR="00A71873" w:rsidRPr="00540C5E">
        <w:rPr>
          <w:rFonts w:cs="Arial"/>
          <w:sz w:val="28"/>
          <w:szCs w:val="28"/>
        </w:rPr>
        <w:t>una población,</w:t>
      </w:r>
      <w:r w:rsidR="001D04DC" w:rsidRPr="00540C5E">
        <w:rPr>
          <w:rFonts w:cs="Arial"/>
          <w:sz w:val="28"/>
          <w:szCs w:val="28"/>
        </w:rPr>
        <w:t xml:space="preserve"> es el crecimiento rápido de</w:t>
      </w:r>
      <w:r w:rsidR="00A71873" w:rsidRPr="00540C5E">
        <w:rPr>
          <w:rFonts w:cs="Arial"/>
          <w:sz w:val="28"/>
          <w:szCs w:val="28"/>
        </w:rPr>
        <w:t xml:space="preserve">l sector que se encuentra </w:t>
      </w:r>
      <w:r w:rsidR="001D04DC" w:rsidRPr="00540C5E">
        <w:rPr>
          <w:rFonts w:cs="Arial"/>
          <w:sz w:val="28"/>
          <w:szCs w:val="28"/>
        </w:rPr>
        <w:t>conformad</w:t>
      </w:r>
      <w:r w:rsidR="00A71873" w:rsidRPr="00540C5E">
        <w:rPr>
          <w:rFonts w:cs="Arial"/>
          <w:sz w:val="28"/>
          <w:szCs w:val="28"/>
        </w:rPr>
        <w:t xml:space="preserve">o </w:t>
      </w:r>
      <w:r w:rsidR="001D04DC" w:rsidRPr="00540C5E">
        <w:rPr>
          <w:rFonts w:cs="Arial"/>
          <w:sz w:val="28"/>
          <w:szCs w:val="28"/>
        </w:rPr>
        <w:t>por personas en edad avanzada</w:t>
      </w:r>
      <w:r w:rsidR="00A71873" w:rsidRPr="00540C5E">
        <w:rPr>
          <w:rFonts w:cs="Arial"/>
          <w:sz w:val="28"/>
          <w:szCs w:val="28"/>
        </w:rPr>
        <w:t>; es de</w:t>
      </w:r>
      <w:r w:rsidR="00157975" w:rsidRPr="00540C5E">
        <w:rPr>
          <w:rFonts w:cs="Arial"/>
          <w:sz w:val="28"/>
          <w:szCs w:val="28"/>
        </w:rPr>
        <w:t>cir, el envejecimiento</w:t>
      </w:r>
      <w:r w:rsidR="00A71873" w:rsidRPr="00540C5E">
        <w:rPr>
          <w:rFonts w:cs="Arial"/>
          <w:sz w:val="28"/>
          <w:szCs w:val="28"/>
        </w:rPr>
        <w:t xml:space="preserve">. </w:t>
      </w:r>
      <w:r w:rsidR="001D04DC" w:rsidRPr="00540C5E">
        <w:rPr>
          <w:rFonts w:cs="Arial"/>
          <w:sz w:val="28"/>
          <w:szCs w:val="28"/>
        </w:rPr>
        <w:t>Este proceso natural se ha producido en la mayoría de las nacio</w:t>
      </w:r>
      <w:r w:rsidR="00A71873" w:rsidRPr="00540C5E">
        <w:rPr>
          <w:rFonts w:cs="Arial"/>
          <w:sz w:val="28"/>
          <w:szCs w:val="28"/>
        </w:rPr>
        <w:t xml:space="preserve">nes del mundo y México no es </w:t>
      </w:r>
      <w:r w:rsidR="001D04DC" w:rsidRPr="00540C5E">
        <w:rPr>
          <w:rFonts w:cs="Arial"/>
          <w:sz w:val="28"/>
          <w:szCs w:val="28"/>
        </w:rPr>
        <w:t>excepción</w:t>
      </w:r>
      <w:r w:rsidR="00A71873" w:rsidRPr="00540C5E">
        <w:rPr>
          <w:rFonts w:cs="Arial"/>
          <w:sz w:val="28"/>
          <w:szCs w:val="28"/>
        </w:rPr>
        <w:t>; sin embargo,</w:t>
      </w:r>
      <w:r w:rsidR="00721FC6" w:rsidRPr="00540C5E">
        <w:rPr>
          <w:rFonts w:cs="Arial"/>
          <w:sz w:val="28"/>
          <w:szCs w:val="28"/>
        </w:rPr>
        <w:t xml:space="preserve"> en la actualidad, </w:t>
      </w:r>
      <w:r w:rsidR="00A71873" w:rsidRPr="00540C5E">
        <w:rPr>
          <w:rFonts w:cs="Arial"/>
          <w:sz w:val="28"/>
          <w:szCs w:val="28"/>
        </w:rPr>
        <w:t xml:space="preserve">es un sector que hoy se ve más </w:t>
      </w:r>
      <w:r>
        <w:rPr>
          <w:rFonts w:cs="Arial"/>
          <w:sz w:val="28"/>
          <w:szCs w:val="28"/>
        </w:rPr>
        <w:t>apremiado</w:t>
      </w:r>
      <w:r w:rsidR="00A71873" w:rsidRPr="00540C5E">
        <w:rPr>
          <w:rFonts w:cs="Arial"/>
          <w:sz w:val="28"/>
          <w:szCs w:val="28"/>
        </w:rPr>
        <w:t xml:space="preserve"> y menos reconocido, cuando debería de ser todo lo contrario.</w:t>
      </w:r>
    </w:p>
    <w:p w:rsidR="00A71873" w:rsidRPr="00540C5E" w:rsidRDefault="00A71873" w:rsidP="00540C5E">
      <w:pPr>
        <w:spacing w:line="276" w:lineRule="auto"/>
        <w:rPr>
          <w:rFonts w:cs="Arial"/>
          <w:sz w:val="28"/>
          <w:szCs w:val="28"/>
        </w:rPr>
      </w:pPr>
    </w:p>
    <w:p w:rsidR="00876C87" w:rsidRPr="00540C5E" w:rsidRDefault="00876C87" w:rsidP="00540C5E">
      <w:pPr>
        <w:spacing w:line="276" w:lineRule="auto"/>
        <w:rPr>
          <w:rFonts w:cs="Arial"/>
          <w:sz w:val="28"/>
          <w:szCs w:val="28"/>
        </w:rPr>
      </w:pPr>
      <w:r w:rsidRPr="00540C5E">
        <w:rPr>
          <w:rFonts w:cs="Arial"/>
          <w:sz w:val="28"/>
          <w:szCs w:val="28"/>
        </w:rPr>
        <w:t>Este hecho está presente tan</w:t>
      </w:r>
      <w:r w:rsidR="00157975" w:rsidRPr="00540C5E">
        <w:rPr>
          <w:rFonts w:cs="Arial"/>
          <w:sz w:val="28"/>
          <w:szCs w:val="28"/>
        </w:rPr>
        <w:t xml:space="preserve">to en los países desarrollados </w:t>
      </w:r>
      <w:r w:rsidRPr="00540C5E">
        <w:rPr>
          <w:rFonts w:cs="Arial"/>
          <w:sz w:val="28"/>
          <w:szCs w:val="28"/>
        </w:rPr>
        <w:t xml:space="preserve">y en aquellos en vías de desarrollo, donde viven alrededor de las tres cuartas partes de este grupo poblacional. El envejecimiento </w:t>
      </w:r>
      <w:r w:rsidR="00B45D7E">
        <w:rPr>
          <w:rFonts w:cs="Arial"/>
          <w:sz w:val="28"/>
          <w:szCs w:val="28"/>
        </w:rPr>
        <w:t xml:space="preserve">del ser </w:t>
      </w:r>
      <w:r w:rsidR="00157975" w:rsidRPr="00540C5E">
        <w:rPr>
          <w:rFonts w:cs="Arial"/>
          <w:sz w:val="28"/>
          <w:szCs w:val="28"/>
        </w:rPr>
        <w:t xml:space="preserve">humano es un fenómeno universal, irreversible </w:t>
      </w:r>
      <w:r w:rsidRPr="00540C5E">
        <w:rPr>
          <w:rFonts w:cs="Arial"/>
          <w:sz w:val="28"/>
          <w:szCs w:val="28"/>
        </w:rPr>
        <w:t xml:space="preserve">e inevitable y está relacionado con la transición del estado de salud por </w:t>
      </w:r>
      <w:r w:rsidR="00157975" w:rsidRPr="00540C5E">
        <w:rPr>
          <w:rFonts w:cs="Arial"/>
          <w:sz w:val="28"/>
          <w:szCs w:val="28"/>
        </w:rPr>
        <w:t xml:space="preserve">el </w:t>
      </w:r>
      <w:r w:rsidR="00B45D7E">
        <w:rPr>
          <w:rFonts w:cs="Arial"/>
          <w:sz w:val="28"/>
          <w:szCs w:val="28"/>
        </w:rPr>
        <w:t xml:space="preserve">simple paso </w:t>
      </w:r>
      <w:r w:rsidR="00157975" w:rsidRPr="00540C5E">
        <w:rPr>
          <w:rFonts w:cs="Arial"/>
          <w:sz w:val="28"/>
          <w:szCs w:val="28"/>
        </w:rPr>
        <w:t>del tiempo</w:t>
      </w:r>
      <w:r w:rsidR="00B45D7E">
        <w:rPr>
          <w:rFonts w:cs="Arial"/>
          <w:sz w:val="28"/>
          <w:szCs w:val="28"/>
        </w:rPr>
        <w:t>.</w:t>
      </w:r>
    </w:p>
    <w:p w:rsidR="00876C87" w:rsidRPr="00540C5E" w:rsidRDefault="00876C87" w:rsidP="00540C5E">
      <w:pPr>
        <w:spacing w:line="276" w:lineRule="auto"/>
        <w:rPr>
          <w:rFonts w:cs="Arial"/>
          <w:sz w:val="28"/>
          <w:szCs w:val="28"/>
        </w:rPr>
      </w:pPr>
    </w:p>
    <w:p w:rsidR="00721FC6" w:rsidRPr="00540C5E" w:rsidRDefault="00876C87" w:rsidP="00540C5E">
      <w:pPr>
        <w:spacing w:line="276" w:lineRule="auto"/>
        <w:rPr>
          <w:rFonts w:cs="Arial"/>
          <w:sz w:val="28"/>
          <w:szCs w:val="28"/>
        </w:rPr>
      </w:pPr>
      <w:r w:rsidRPr="00540C5E">
        <w:rPr>
          <w:rFonts w:cs="Arial"/>
          <w:sz w:val="28"/>
          <w:szCs w:val="28"/>
        </w:rPr>
        <w:t>Por ejemplo, a</w:t>
      </w:r>
      <w:r w:rsidR="00A71873" w:rsidRPr="00540C5E">
        <w:rPr>
          <w:rFonts w:cs="Arial"/>
          <w:sz w:val="28"/>
          <w:szCs w:val="28"/>
        </w:rPr>
        <w:t>lrededor del 12% de la</w:t>
      </w:r>
      <w:r w:rsidR="00721FC6" w:rsidRPr="00540C5E">
        <w:rPr>
          <w:rFonts w:cs="Arial"/>
          <w:sz w:val="28"/>
          <w:szCs w:val="28"/>
        </w:rPr>
        <w:t xml:space="preserve"> población</w:t>
      </w:r>
      <w:r w:rsidR="00A71873" w:rsidRPr="00540C5E">
        <w:rPr>
          <w:rFonts w:cs="Arial"/>
          <w:sz w:val="28"/>
          <w:szCs w:val="28"/>
        </w:rPr>
        <w:t xml:space="preserve"> en México</w:t>
      </w:r>
      <w:r w:rsidR="00721FC6" w:rsidRPr="00540C5E">
        <w:rPr>
          <w:rFonts w:cs="Arial"/>
          <w:sz w:val="28"/>
          <w:szCs w:val="28"/>
        </w:rPr>
        <w:t xml:space="preserve"> tiene 60 o más años de edad, </w:t>
      </w:r>
      <w:r w:rsidR="00A71873" w:rsidRPr="00540C5E">
        <w:rPr>
          <w:rFonts w:cs="Arial"/>
          <w:sz w:val="28"/>
          <w:szCs w:val="28"/>
        </w:rPr>
        <w:t xml:space="preserve">y es de </w:t>
      </w:r>
      <w:r w:rsidRPr="00540C5E">
        <w:rPr>
          <w:rFonts w:cs="Arial"/>
          <w:sz w:val="28"/>
          <w:szCs w:val="28"/>
        </w:rPr>
        <w:t>considerar</w:t>
      </w:r>
      <w:r w:rsidR="00721FC6" w:rsidRPr="00540C5E">
        <w:rPr>
          <w:rFonts w:cs="Arial"/>
          <w:sz w:val="28"/>
          <w:szCs w:val="28"/>
        </w:rPr>
        <w:t xml:space="preserve"> que en el año 2050 </w:t>
      </w:r>
      <w:r w:rsidR="00A71873" w:rsidRPr="00540C5E">
        <w:rPr>
          <w:rFonts w:cs="Arial"/>
          <w:sz w:val="28"/>
          <w:szCs w:val="28"/>
        </w:rPr>
        <w:t xml:space="preserve">se estima que </w:t>
      </w:r>
      <w:r w:rsidR="00721FC6" w:rsidRPr="00540C5E">
        <w:rPr>
          <w:rFonts w:cs="Arial"/>
          <w:sz w:val="28"/>
          <w:szCs w:val="28"/>
        </w:rPr>
        <w:t>alcanzará</w:t>
      </w:r>
      <w:r w:rsidR="00A71873" w:rsidRPr="00540C5E">
        <w:rPr>
          <w:rFonts w:cs="Arial"/>
          <w:sz w:val="28"/>
          <w:szCs w:val="28"/>
        </w:rPr>
        <w:t>n el 22%</w:t>
      </w:r>
      <w:r w:rsidR="00721FC6" w:rsidRPr="00540C5E">
        <w:rPr>
          <w:rFonts w:cs="Arial"/>
          <w:sz w:val="28"/>
          <w:szCs w:val="28"/>
        </w:rPr>
        <w:t xml:space="preserve">; </w:t>
      </w:r>
      <w:r w:rsidR="00A71873" w:rsidRPr="00540C5E">
        <w:rPr>
          <w:rFonts w:cs="Arial"/>
          <w:sz w:val="28"/>
          <w:szCs w:val="28"/>
        </w:rPr>
        <w:t>estamos hablando que en algún momento casi la cuarta parte de la población</w:t>
      </w:r>
      <w:r w:rsidRPr="00540C5E">
        <w:rPr>
          <w:rFonts w:cs="Arial"/>
          <w:sz w:val="28"/>
          <w:szCs w:val="28"/>
        </w:rPr>
        <w:t xml:space="preserve"> de nuestro país</w:t>
      </w:r>
      <w:r w:rsidR="00A71873" w:rsidRPr="00540C5E">
        <w:rPr>
          <w:rFonts w:cs="Arial"/>
          <w:sz w:val="28"/>
          <w:szCs w:val="28"/>
        </w:rPr>
        <w:t xml:space="preserve"> debería de estar</w:t>
      </w:r>
      <w:r w:rsidRPr="00540C5E">
        <w:rPr>
          <w:rFonts w:cs="Arial"/>
          <w:sz w:val="28"/>
          <w:szCs w:val="28"/>
        </w:rPr>
        <w:t xml:space="preserve"> gozando una vida digna, pacifica, una vida de jubilación, de ancianidad o inclus</w:t>
      </w:r>
      <w:r w:rsidR="00157975" w:rsidRPr="00540C5E">
        <w:rPr>
          <w:rFonts w:cs="Arial"/>
          <w:sz w:val="28"/>
          <w:szCs w:val="28"/>
        </w:rPr>
        <w:t>ive algunos otros de senilidad. Por el</w:t>
      </w:r>
      <w:r w:rsidR="00A71873" w:rsidRPr="00540C5E">
        <w:rPr>
          <w:rFonts w:cs="Arial"/>
          <w:sz w:val="28"/>
          <w:szCs w:val="28"/>
        </w:rPr>
        <w:t>l</w:t>
      </w:r>
      <w:r w:rsidR="00157975" w:rsidRPr="00540C5E">
        <w:rPr>
          <w:rFonts w:cs="Arial"/>
          <w:sz w:val="28"/>
          <w:szCs w:val="28"/>
        </w:rPr>
        <w:t>o el</w:t>
      </w:r>
      <w:r w:rsidR="00A71873" w:rsidRPr="00540C5E">
        <w:rPr>
          <w:rFonts w:cs="Arial"/>
          <w:sz w:val="28"/>
          <w:szCs w:val="28"/>
        </w:rPr>
        <w:t xml:space="preserve"> desarrollo pacífico de nuestros </w:t>
      </w:r>
      <w:r w:rsidR="00157975" w:rsidRPr="00540C5E">
        <w:rPr>
          <w:rFonts w:cs="Arial"/>
          <w:sz w:val="28"/>
          <w:szCs w:val="28"/>
        </w:rPr>
        <w:t>ancianos</w:t>
      </w:r>
      <w:r w:rsidR="00A71873" w:rsidRPr="00540C5E">
        <w:rPr>
          <w:rFonts w:cs="Arial"/>
          <w:sz w:val="28"/>
          <w:szCs w:val="28"/>
        </w:rPr>
        <w:t xml:space="preserve"> </w:t>
      </w:r>
      <w:r w:rsidR="00157975" w:rsidRPr="00540C5E">
        <w:rPr>
          <w:rFonts w:cs="Arial"/>
          <w:sz w:val="28"/>
          <w:szCs w:val="28"/>
        </w:rPr>
        <w:t>es el que hoy pre</w:t>
      </w:r>
      <w:r w:rsidR="00A71873" w:rsidRPr="00540C5E">
        <w:rPr>
          <w:rFonts w:cs="Arial"/>
          <w:sz w:val="28"/>
          <w:szCs w:val="28"/>
        </w:rPr>
        <w:t>ocupa, ya que al bajar los índices de la mortalidad, y a su vez, l</w:t>
      </w:r>
      <w:r w:rsidRPr="00540C5E">
        <w:rPr>
          <w:rFonts w:cs="Arial"/>
          <w:sz w:val="28"/>
          <w:szCs w:val="28"/>
        </w:rPr>
        <w:t>a</w:t>
      </w:r>
      <w:r w:rsidR="00A71873" w:rsidRPr="00540C5E">
        <w:rPr>
          <w:rFonts w:cs="Arial"/>
          <w:sz w:val="28"/>
          <w:szCs w:val="28"/>
        </w:rPr>
        <w:t xml:space="preserve"> </w:t>
      </w:r>
      <w:r w:rsidRPr="00540C5E">
        <w:rPr>
          <w:rFonts w:cs="Arial"/>
          <w:sz w:val="28"/>
          <w:szCs w:val="28"/>
        </w:rPr>
        <w:t>fecundidad y la natalidad</w:t>
      </w:r>
      <w:r w:rsidR="00A71873" w:rsidRPr="00540C5E">
        <w:rPr>
          <w:rFonts w:cs="Arial"/>
          <w:sz w:val="28"/>
          <w:szCs w:val="28"/>
        </w:rPr>
        <w:t xml:space="preserve">, se </w:t>
      </w:r>
      <w:r w:rsidRPr="00540C5E">
        <w:rPr>
          <w:rFonts w:cs="Arial"/>
          <w:sz w:val="28"/>
          <w:szCs w:val="28"/>
        </w:rPr>
        <w:t>tiende</w:t>
      </w:r>
      <w:r w:rsidR="00A71873" w:rsidRPr="00540C5E">
        <w:rPr>
          <w:rFonts w:cs="Arial"/>
          <w:sz w:val="28"/>
          <w:szCs w:val="28"/>
        </w:rPr>
        <w:t xml:space="preserve"> a modificar o alterar la estructu</w:t>
      </w:r>
      <w:r w:rsidRPr="00540C5E">
        <w:rPr>
          <w:rFonts w:cs="Arial"/>
          <w:sz w:val="28"/>
          <w:szCs w:val="28"/>
        </w:rPr>
        <w:t>ra poblacional</w:t>
      </w:r>
      <w:r w:rsidR="00A71873" w:rsidRPr="00540C5E">
        <w:rPr>
          <w:rFonts w:cs="Arial"/>
          <w:sz w:val="28"/>
          <w:szCs w:val="28"/>
        </w:rPr>
        <w:t xml:space="preserve"> y provoca que relativamente recaiga el peso en </w:t>
      </w:r>
      <w:r w:rsidRPr="00540C5E">
        <w:rPr>
          <w:rFonts w:cs="Arial"/>
          <w:sz w:val="28"/>
          <w:szCs w:val="28"/>
        </w:rPr>
        <w:t xml:space="preserve">un </w:t>
      </w:r>
      <w:r w:rsidR="00A71873" w:rsidRPr="00540C5E">
        <w:rPr>
          <w:rFonts w:cs="Arial"/>
          <w:sz w:val="28"/>
          <w:szCs w:val="28"/>
        </w:rPr>
        <w:t xml:space="preserve">sector </w:t>
      </w:r>
      <w:r w:rsidRPr="00540C5E">
        <w:rPr>
          <w:rFonts w:cs="Arial"/>
          <w:sz w:val="28"/>
          <w:szCs w:val="28"/>
        </w:rPr>
        <w:t>poblacional: los más grandes</w:t>
      </w:r>
      <w:r w:rsidR="00A71873" w:rsidRPr="00540C5E">
        <w:rPr>
          <w:rFonts w:cs="Arial"/>
          <w:sz w:val="28"/>
          <w:szCs w:val="28"/>
        </w:rPr>
        <w:t>.</w:t>
      </w:r>
    </w:p>
    <w:p w:rsidR="00721FC6" w:rsidRPr="00540C5E" w:rsidRDefault="00721FC6" w:rsidP="00540C5E">
      <w:pPr>
        <w:spacing w:line="276" w:lineRule="auto"/>
        <w:rPr>
          <w:rFonts w:cs="Arial"/>
          <w:sz w:val="28"/>
          <w:szCs w:val="28"/>
        </w:rPr>
      </w:pPr>
    </w:p>
    <w:p w:rsidR="00CF3115" w:rsidRDefault="00721FC6" w:rsidP="00540C5E">
      <w:pPr>
        <w:spacing w:line="276" w:lineRule="auto"/>
        <w:rPr>
          <w:rFonts w:cs="Arial"/>
          <w:sz w:val="28"/>
          <w:szCs w:val="28"/>
        </w:rPr>
      </w:pPr>
      <w:r w:rsidRPr="00540C5E">
        <w:rPr>
          <w:rFonts w:cs="Arial"/>
          <w:sz w:val="28"/>
          <w:szCs w:val="28"/>
        </w:rPr>
        <w:t xml:space="preserve">Esto </w:t>
      </w:r>
      <w:r w:rsidR="00157975" w:rsidRPr="00540C5E">
        <w:rPr>
          <w:rFonts w:cs="Arial"/>
          <w:sz w:val="28"/>
          <w:szCs w:val="28"/>
        </w:rPr>
        <w:t>deriva en</w:t>
      </w:r>
      <w:r w:rsidRPr="00540C5E">
        <w:rPr>
          <w:rFonts w:cs="Arial"/>
          <w:sz w:val="28"/>
          <w:szCs w:val="28"/>
        </w:rPr>
        <w:t xml:space="preserve"> que los adultos mayores hagan mayor </w:t>
      </w:r>
      <w:r w:rsidR="00876C87" w:rsidRPr="00540C5E">
        <w:rPr>
          <w:rFonts w:cs="Arial"/>
          <w:sz w:val="28"/>
          <w:szCs w:val="28"/>
        </w:rPr>
        <w:t xml:space="preserve">uso de los servicios sociales o </w:t>
      </w:r>
      <w:r w:rsidRPr="00540C5E">
        <w:rPr>
          <w:rFonts w:cs="Arial"/>
          <w:sz w:val="28"/>
          <w:szCs w:val="28"/>
        </w:rPr>
        <w:t xml:space="preserve">de salud </w:t>
      </w:r>
      <w:r w:rsidR="002D1A36" w:rsidRPr="00540C5E">
        <w:rPr>
          <w:rFonts w:cs="Arial"/>
          <w:sz w:val="28"/>
          <w:szCs w:val="28"/>
        </w:rPr>
        <w:t xml:space="preserve">por el desempeño </w:t>
      </w:r>
      <w:r w:rsidR="00876C87" w:rsidRPr="00540C5E">
        <w:rPr>
          <w:rFonts w:cs="Arial"/>
          <w:sz w:val="28"/>
          <w:szCs w:val="28"/>
        </w:rPr>
        <w:t>de su</w:t>
      </w:r>
      <w:r w:rsidR="002D1A36" w:rsidRPr="00540C5E">
        <w:rPr>
          <w:rFonts w:cs="Arial"/>
          <w:sz w:val="28"/>
          <w:szCs w:val="28"/>
        </w:rPr>
        <w:t>s</w:t>
      </w:r>
      <w:r w:rsidR="00876C87" w:rsidRPr="00540C5E">
        <w:rPr>
          <w:rFonts w:cs="Arial"/>
          <w:sz w:val="28"/>
          <w:szCs w:val="28"/>
        </w:rPr>
        <w:t xml:space="preserve"> </w:t>
      </w:r>
      <w:r w:rsidR="002D1A36" w:rsidRPr="00540C5E">
        <w:rPr>
          <w:rFonts w:cs="Arial"/>
          <w:sz w:val="28"/>
          <w:szCs w:val="28"/>
        </w:rPr>
        <w:t>participaciones</w:t>
      </w:r>
      <w:r w:rsidR="00876C87" w:rsidRPr="00540C5E">
        <w:rPr>
          <w:rFonts w:cs="Arial"/>
          <w:sz w:val="28"/>
          <w:szCs w:val="28"/>
        </w:rPr>
        <w:t xml:space="preserve"> social</w:t>
      </w:r>
      <w:r w:rsidR="002D1A36" w:rsidRPr="00540C5E">
        <w:rPr>
          <w:rFonts w:cs="Arial"/>
          <w:sz w:val="28"/>
          <w:szCs w:val="28"/>
        </w:rPr>
        <w:t>es</w:t>
      </w:r>
      <w:r w:rsidR="00876C87" w:rsidRPr="00540C5E">
        <w:rPr>
          <w:rFonts w:cs="Arial"/>
          <w:sz w:val="28"/>
          <w:szCs w:val="28"/>
        </w:rPr>
        <w:t xml:space="preserve">, </w:t>
      </w:r>
      <w:r w:rsidR="002D1A36" w:rsidRPr="00540C5E">
        <w:rPr>
          <w:rFonts w:cs="Arial"/>
          <w:sz w:val="28"/>
          <w:szCs w:val="28"/>
        </w:rPr>
        <w:t>deportivas, o de recreación; por la realización de</w:t>
      </w:r>
      <w:r w:rsidR="00876C87" w:rsidRPr="00540C5E">
        <w:rPr>
          <w:rFonts w:cs="Arial"/>
          <w:sz w:val="28"/>
          <w:szCs w:val="28"/>
        </w:rPr>
        <w:t xml:space="preserve"> </w:t>
      </w:r>
      <w:r w:rsidR="002D1A36" w:rsidRPr="00540C5E">
        <w:rPr>
          <w:rFonts w:cs="Arial"/>
          <w:sz w:val="28"/>
          <w:szCs w:val="28"/>
        </w:rPr>
        <w:t>funciones</w:t>
      </w:r>
      <w:r w:rsidR="00876C87" w:rsidRPr="00540C5E">
        <w:rPr>
          <w:rFonts w:cs="Arial"/>
          <w:sz w:val="28"/>
          <w:szCs w:val="28"/>
        </w:rPr>
        <w:t xml:space="preserve"> laborales, o simplemente, por necesidad </w:t>
      </w:r>
      <w:r w:rsidR="00CF3115" w:rsidRPr="00540C5E">
        <w:rPr>
          <w:rFonts w:cs="Arial"/>
          <w:sz w:val="28"/>
          <w:szCs w:val="28"/>
        </w:rPr>
        <w:t>médica</w:t>
      </w:r>
      <w:r w:rsidRPr="00540C5E">
        <w:rPr>
          <w:rFonts w:cs="Arial"/>
          <w:sz w:val="28"/>
          <w:szCs w:val="28"/>
        </w:rPr>
        <w:t xml:space="preserve">. </w:t>
      </w:r>
      <w:r w:rsidR="00CF3115">
        <w:rPr>
          <w:rFonts w:cs="Arial"/>
          <w:sz w:val="28"/>
          <w:szCs w:val="28"/>
        </w:rPr>
        <w:t>Ya q</w:t>
      </w:r>
      <w:r w:rsidR="00157975" w:rsidRPr="00540C5E">
        <w:rPr>
          <w:rFonts w:cs="Arial"/>
          <w:sz w:val="28"/>
          <w:szCs w:val="28"/>
        </w:rPr>
        <w:t>ue por ser personas de edad avanzada y por cuestiones más que claras requier</w:t>
      </w:r>
      <w:r w:rsidR="00CF3115">
        <w:rPr>
          <w:rFonts w:cs="Arial"/>
          <w:sz w:val="28"/>
          <w:szCs w:val="28"/>
        </w:rPr>
        <w:t>e</w:t>
      </w:r>
      <w:r w:rsidR="00157975" w:rsidRPr="00540C5E">
        <w:rPr>
          <w:rFonts w:cs="Arial"/>
          <w:sz w:val="28"/>
          <w:szCs w:val="28"/>
        </w:rPr>
        <w:t>n de una mayor atención y mejores instalaci</w:t>
      </w:r>
      <w:r w:rsidR="00CF3115">
        <w:rPr>
          <w:rFonts w:cs="Arial"/>
          <w:sz w:val="28"/>
          <w:szCs w:val="28"/>
        </w:rPr>
        <w:t>ones, mejores equipos, má</w:t>
      </w:r>
      <w:r w:rsidR="00157975" w:rsidRPr="00540C5E">
        <w:rPr>
          <w:rFonts w:cs="Arial"/>
          <w:sz w:val="28"/>
          <w:szCs w:val="28"/>
        </w:rPr>
        <w:t xml:space="preserve">s medicinas, etc. </w:t>
      </w:r>
    </w:p>
    <w:p w:rsidR="00CF3115" w:rsidRDefault="00CF3115" w:rsidP="00540C5E">
      <w:pPr>
        <w:spacing w:line="276" w:lineRule="auto"/>
        <w:rPr>
          <w:rFonts w:cs="Arial"/>
          <w:sz w:val="28"/>
          <w:szCs w:val="28"/>
        </w:rPr>
      </w:pPr>
    </w:p>
    <w:p w:rsidR="00157975" w:rsidRPr="00540C5E" w:rsidRDefault="00157975" w:rsidP="00540C5E">
      <w:pPr>
        <w:spacing w:line="276" w:lineRule="auto"/>
        <w:rPr>
          <w:rFonts w:cs="Arial"/>
          <w:sz w:val="28"/>
          <w:szCs w:val="28"/>
        </w:rPr>
      </w:pPr>
      <w:r w:rsidRPr="00540C5E">
        <w:rPr>
          <w:rFonts w:cs="Arial"/>
          <w:sz w:val="28"/>
          <w:szCs w:val="28"/>
        </w:rPr>
        <w:lastRenderedPageBreak/>
        <w:t>Por ello, tenemos que optar si o si, por implementar tratamientos preventivos de salud, los cuales sin duda alguna, tienen un alto grado de preferencia sobre los tratamientos correctivos una vez que las enfermedades ya están ahí.</w:t>
      </w:r>
    </w:p>
    <w:p w:rsidR="00157975" w:rsidRPr="00540C5E" w:rsidRDefault="00157975" w:rsidP="00540C5E">
      <w:pPr>
        <w:spacing w:line="276" w:lineRule="auto"/>
        <w:rPr>
          <w:rFonts w:cs="Arial"/>
          <w:sz w:val="28"/>
          <w:szCs w:val="28"/>
        </w:rPr>
      </w:pPr>
    </w:p>
    <w:p w:rsidR="00721FC6" w:rsidRPr="00540C5E" w:rsidRDefault="00721FC6" w:rsidP="00540C5E">
      <w:pPr>
        <w:spacing w:line="276" w:lineRule="auto"/>
        <w:rPr>
          <w:rFonts w:cs="Arial"/>
          <w:sz w:val="28"/>
          <w:szCs w:val="28"/>
        </w:rPr>
      </w:pPr>
      <w:r w:rsidRPr="00540C5E">
        <w:rPr>
          <w:rFonts w:cs="Arial"/>
          <w:sz w:val="28"/>
          <w:szCs w:val="28"/>
        </w:rPr>
        <w:t xml:space="preserve">De ahí la importancia de establecer </w:t>
      </w:r>
      <w:r w:rsidR="00CB39A2">
        <w:rPr>
          <w:rFonts w:cs="Arial"/>
          <w:sz w:val="28"/>
          <w:szCs w:val="28"/>
        </w:rPr>
        <w:t xml:space="preserve">una </w:t>
      </w:r>
      <w:r w:rsidR="00CB39A2" w:rsidRPr="00540C5E">
        <w:rPr>
          <w:rFonts w:cs="Arial"/>
          <w:sz w:val="28"/>
          <w:szCs w:val="28"/>
        </w:rPr>
        <w:t>acci</w:t>
      </w:r>
      <w:r w:rsidR="00CB39A2">
        <w:rPr>
          <w:rFonts w:cs="Arial"/>
          <w:sz w:val="28"/>
          <w:szCs w:val="28"/>
        </w:rPr>
        <w:t>ón</w:t>
      </w:r>
      <w:r w:rsidRPr="00540C5E">
        <w:rPr>
          <w:rFonts w:cs="Arial"/>
          <w:sz w:val="28"/>
          <w:szCs w:val="28"/>
        </w:rPr>
        <w:t xml:space="preserve"> médica </w:t>
      </w:r>
      <w:r w:rsidR="00876C87" w:rsidRPr="00540C5E">
        <w:rPr>
          <w:rFonts w:cs="Arial"/>
          <w:sz w:val="28"/>
          <w:szCs w:val="28"/>
        </w:rPr>
        <w:t>de</w:t>
      </w:r>
      <w:r w:rsidRPr="00540C5E">
        <w:rPr>
          <w:rFonts w:cs="Arial"/>
          <w:sz w:val="28"/>
          <w:szCs w:val="28"/>
        </w:rPr>
        <w:t xml:space="preserve"> prevención y </w:t>
      </w:r>
      <w:r w:rsidR="00157975" w:rsidRPr="00540C5E">
        <w:rPr>
          <w:rFonts w:cs="Arial"/>
          <w:sz w:val="28"/>
          <w:szCs w:val="28"/>
        </w:rPr>
        <w:t xml:space="preserve">detección temprana, que no genere grandes gastos al Estado y que ayude a mejorar cada vez </w:t>
      </w:r>
      <w:r w:rsidR="002D1A36" w:rsidRPr="00540C5E">
        <w:rPr>
          <w:rFonts w:cs="Arial"/>
          <w:sz w:val="28"/>
          <w:szCs w:val="28"/>
        </w:rPr>
        <w:t xml:space="preserve">más </w:t>
      </w:r>
      <w:r w:rsidR="00157975" w:rsidRPr="00540C5E">
        <w:rPr>
          <w:rFonts w:cs="Arial"/>
          <w:sz w:val="28"/>
          <w:szCs w:val="28"/>
        </w:rPr>
        <w:t xml:space="preserve">el desarrollo de la salud para nuestros adultos mayores; es mil veces preferible una acción como tal, en lugar de aquellas de atención y </w:t>
      </w:r>
      <w:r w:rsidRPr="00540C5E">
        <w:rPr>
          <w:rFonts w:cs="Arial"/>
          <w:sz w:val="28"/>
          <w:szCs w:val="28"/>
        </w:rPr>
        <w:t xml:space="preserve">tratamiento </w:t>
      </w:r>
      <w:r w:rsidR="00CB39A2" w:rsidRPr="00540C5E">
        <w:rPr>
          <w:rFonts w:cs="Arial"/>
          <w:sz w:val="28"/>
          <w:szCs w:val="28"/>
        </w:rPr>
        <w:t>médica</w:t>
      </w:r>
      <w:r w:rsidRPr="00540C5E">
        <w:rPr>
          <w:rFonts w:cs="Arial"/>
          <w:sz w:val="28"/>
          <w:szCs w:val="28"/>
        </w:rPr>
        <w:t>, a la cura de las enfermedades</w:t>
      </w:r>
      <w:r w:rsidR="002D1A36" w:rsidRPr="00540C5E">
        <w:rPr>
          <w:rFonts w:cs="Arial"/>
          <w:sz w:val="28"/>
          <w:szCs w:val="28"/>
        </w:rPr>
        <w:t xml:space="preserve"> crónicas o mortales</w:t>
      </w:r>
      <w:r w:rsidRPr="00540C5E">
        <w:rPr>
          <w:rFonts w:cs="Arial"/>
          <w:sz w:val="28"/>
          <w:szCs w:val="28"/>
        </w:rPr>
        <w:t xml:space="preserve">, lo cual, a la larga, </w:t>
      </w:r>
      <w:r w:rsidR="002D1A36" w:rsidRPr="00540C5E">
        <w:rPr>
          <w:rFonts w:cs="Arial"/>
          <w:sz w:val="28"/>
          <w:szCs w:val="28"/>
        </w:rPr>
        <w:t>sin duda alguna</w:t>
      </w:r>
      <w:r w:rsidR="00157975" w:rsidRPr="00540C5E">
        <w:rPr>
          <w:rFonts w:cs="Arial"/>
          <w:sz w:val="28"/>
          <w:szCs w:val="28"/>
        </w:rPr>
        <w:t xml:space="preserve"> </w:t>
      </w:r>
      <w:r w:rsidRPr="00540C5E">
        <w:rPr>
          <w:rFonts w:cs="Arial"/>
          <w:sz w:val="28"/>
          <w:szCs w:val="28"/>
        </w:rPr>
        <w:t>llega a representar un alto gasto del presupuesto destinado a la salud</w:t>
      </w:r>
      <w:r w:rsidR="002D1A36" w:rsidRPr="00540C5E">
        <w:rPr>
          <w:rFonts w:cs="Arial"/>
          <w:sz w:val="28"/>
          <w:szCs w:val="28"/>
        </w:rPr>
        <w:t xml:space="preserve"> y un gasto para la familia</w:t>
      </w:r>
      <w:r w:rsidR="00CB39A2">
        <w:rPr>
          <w:rFonts w:cs="Arial"/>
          <w:sz w:val="28"/>
          <w:szCs w:val="28"/>
        </w:rPr>
        <w:t>.</w:t>
      </w:r>
    </w:p>
    <w:p w:rsidR="00721FC6" w:rsidRPr="00540C5E" w:rsidRDefault="00721FC6" w:rsidP="00540C5E">
      <w:pPr>
        <w:spacing w:line="276" w:lineRule="auto"/>
        <w:rPr>
          <w:rFonts w:cs="Arial"/>
          <w:sz w:val="28"/>
          <w:szCs w:val="28"/>
        </w:rPr>
      </w:pPr>
    </w:p>
    <w:p w:rsidR="002D1A36" w:rsidRPr="00540C5E" w:rsidRDefault="00CB39A2" w:rsidP="00540C5E">
      <w:pPr>
        <w:spacing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En ese sentido, podemos decir que u</w:t>
      </w:r>
      <w:r w:rsidR="002D1A36" w:rsidRPr="00540C5E">
        <w:rPr>
          <w:rFonts w:cs="Arial"/>
          <w:sz w:val="28"/>
          <w:szCs w:val="28"/>
        </w:rPr>
        <w:t>na acción de tratamiento preventivo efectiva es</w:t>
      </w:r>
      <w:r>
        <w:rPr>
          <w:rFonts w:cs="Arial"/>
          <w:sz w:val="28"/>
          <w:szCs w:val="28"/>
        </w:rPr>
        <w:t xml:space="preserve"> sin lugar a dudas</w:t>
      </w:r>
      <w:r w:rsidR="002D1A36" w:rsidRPr="00540C5E">
        <w:rPr>
          <w:rFonts w:cs="Arial"/>
          <w:sz w:val="28"/>
          <w:szCs w:val="28"/>
        </w:rPr>
        <w:t>: La Atención y Evaluación Geriátrica.</w:t>
      </w:r>
    </w:p>
    <w:p w:rsidR="002D1A36" w:rsidRPr="00540C5E" w:rsidRDefault="002D1A36" w:rsidP="00540C5E">
      <w:pPr>
        <w:spacing w:line="276" w:lineRule="auto"/>
        <w:rPr>
          <w:rFonts w:cs="Arial"/>
          <w:sz w:val="28"/>
          <w:szCs w:val="28"/>
        </w:rPr>
      </w:pPr>
    </w:p>
    <w:p w:rsidR="00721FC6" w:rsidRPr="00540C5E" w:rsidRDefault="002D1A36" w:rsidP="00540C5E">
      <w:pPr>
        <w:spacing w:line="276" w:lineRule="auto"/>
        <w:rPr>
          <w:rFonts w:cs="Arial"/>
          <w:sz w:val="28"/>
          <w:szCs w:val="28"/>
        </w:rPr>
      </w:pPr>
      <w:r w:rsidRPr="00540C5E">
        <w:rPr>
          <w:rFonts w:cs="Arial"/>
          <w:sz w:val="28"/>
          <w:szCs w:val="28"/>
        </w:rPr>
        <w:t xml:space="preserve">Durante el paso de los años se ha trabajado para que se </w:t>
      </w:r>
      <w:r w:rsidR="00CB39A2">
        <w:rPr>
          <w:rFonts w:cs="Arial"/>
          <w:sz w:val="28"/>
          <w:szCs w:val="28"/>
        </w:rPr>
        <w:t>advierta</w:t>
      </w:r>
      <w:r w:rsidRPr="00540C5E">
        <w:rPr>
          <w:rFonts w:cs="Arial"/>
          <w:sz w:val="28"/>
          <w:szCs w:val="28"/>
        </w:rPr>
        <w:t xml:space="preserve"> la importancia de la atención geriátrica integral y</w:t>
      </w:r>
      <w:r w:rsidR="00721FC6" w:rsidRPr="00540C5E">
        <w:rPr>
          <w:rFonts w:cs="Arial"/>
          <w:sz w:val="28"/>
          <w:szCs w:val="28"/>
        </w:rPr>
        <w:t xml:space="preserve"> el desarrollo de sus componentes</w:t>
      </w:r>
      <w:r w:rsidRPr="00540C5E">
        <w:rPr>
          <w:rFonts w:cs="Arial"/>
          <w:sz w:val="28"/>
          <w:szCs w:val="28"/>
        </w:rPr>
        <w:t xml:space="preserve"> (médicos, instalaciones, cultura social, etc.), </w:t>
      </w:r>
      <w:r w:rsidR="00721FC6" w:rsidRPr="00540C5E">
        <w:rPr>
          <w:rFonts w:cs="Arial"/>
          <w:sz w:val="28"/>
          <w:szCs w:val="28"/>
        </w:rPr>
        <w:t xml:space="preserve">así como de los instrumentos necesarios para medir la fragilidad </w:t>
      </w:r>
      <w:r w:rsidR="00CB39A2">
        <w:rPr>
          <w:rFonts w:cs="Arial"/>
          <w:sz w:val="28"/>
          <w:szCs w:val="28"/>
        </w:rPr>
        <w:t>mé</w:t>
      </w:r>
      <w:r w:rsidRPr="00540C5E">
        <w:rPr>
          <w:rFonts w:cs="Arial"/>
          <w:sz w:val="28"/>
          <w:szCs w:val="28"/>
        </w:rPr>
        <w:t xml:space="preserve">dica </w:t>
      </w:r>
      <w:r w:rsidR="00721FC6" w:rsidRPr="00540C5E">
        <w:rPr>
          <w:rFonts w:cs="Arial"/>
          <w:sz w:val="28"/>
          <w:szCs w:val="28"/>
        </w:rPr>
        <w:t xml:space="preserve">en </w:t>
      </w:r>
      <w:r w:rsidRPr="00540C5E">
        <w:rPr>
          <w:rFonts w:cs="Arial"/>
          <w:sz w:val="28"/>
          <w:szCs w:val="28"/>
        </w:rPr>
        <w:t>nuestros adultos mayores;</w:t>
      </w:r>
      <w:r w:rsidR="00721FC6" w:rsidRPr="00540C5E">
        <w:rPr>
          <w:rFonts w:cs="Arial"/>
          <w:sz w:val="28"/>
          <w:szCs w:val="28"/>
        </w:rPr>
        <w:t xml:space="preserve"> documentar la efectividad de la evaluación geriátrica y determinar cuáles pacientes </w:t>
      </w:r>
      <w:r w:rsidRPr="00540C5E">
        <w:rPr>
          <w:rFonts w:cs="Arial"/>
          <w:sz w:val="28"/>
          <w:szCs w:val="28"/>
        </w:rPr>
        <w:t>necesitan esto o cuales pacientes necesitan lo otro</w:t>
      </w:r>
      <w:r w:rsidR="00721FC6" w:rsidRPr="00540C5E">
        <w:rPr>
          <w:rFonts w:cs="Arial"/>
          <w:sz w:val="28"/>
          <w:szCs w:val="28"/>
        </w:rPr>
        <w:t xml:space="preserve">. </w:t>
      </w:r>
      <w:r w:rsidR="00CB39A2">
        <w:rPr>
          <w:rFonts w:cs="Arial"/>
          <w:sz w:val="28"/>
          <w:szCs w:val="28"/>
        </w:rPr>
        <w:t>Diversos</w:t>
      </w:r>
      <w:r w:rsidR="00721FC6" w:rsidRPr="00540C5E">
        <w:rPr>
          <w:rFonts w:cs="Arial"/>
          <w:sz w:val="28"/>
          <w:szCs w:val="28"/>
        </w:rPr>
        <w:t xml:space="preserve"> estudios clínicos </w:t>
      </w:r>
      <w:r w:rsidR="00CB39A2">
        <w:rPr>
          <w:rFonts w:cs="Arial"/>
          <w:sz w:val="28"/>
          <w:szCs w:val="28"/>
        </w:rPr>
        <w:t>comprobados</w:t>
      </w:r>
      <w:r w:rsidR="00721FC6" w:rsidRPr="00540C5E">
        <w:rPr>
          <w:rFonts w:cs="Arial"/>
          <w:sz w:val="28"/>
          <w:szCs w:val="28"/>
        </w:rPr>
        <w:t xml:space="preserve"> demuestran la eficacia de la evaluación geriátrica y de los sistemas de seguimiento</w:t>
      </w:r>
      <w:r w:rsidRPr="00540C5E">
        <w:rPr>
          <w:rFonts w:cs="Arial"/>
          <w:sz w:val="28"/>
          <w:szCs w:val="28"/>
        </w:rPr>
        <w:t xml:space="preserve"> para contrarrestar problemas de salud en la población adulta y </w:t>
      </w:r>
      <w:r w:rsidR="004C62A8" w:rsidRPr="00540C5E">
        <w:rPr>
          <w:rFonts w:cs="Arial"/>
          <w:sz w:val="28"/>
          <w:szCs w:val="28"/>
        </w:rPr>
        <w:t>así, garantizar un desenlace de vida digno.</w:t>
      </w:r>
    </w:p>
    <w:p w:rsidR="002D1A36" w:rsidRPr="00540C5E" w:rsidRDefault="002D1A36" w:rsidP="00540C5E">
      <w:pPr>
        <w:spacing w:line="276" w:lineRule="auto"/>
        <w:rPr>
          <w:rFonts w:cs="Arial"/>
          <w:sz w:val="28"/>
          <w:szCs w:val="28"/>
        </w:rPr>
      </w:pPr>
    </w:p>
    <w:p w:rsidR="00721FC6" w:rsidRPr="00540C5E" w:rsidRDefault="002D1A36" w:rsidP="00540C5E">
      <w:pPr>
        <w:spacing w:line="276" w:lineRule="auto"/>
        <w:rPr>
          <w:rFonts w:cs="Arial"/>
          <w:sz w:val="28"/>
          <w:szCs w:val="28"/>
        </w:rPr>
      </w:pPr>
      <w:r w:rsidRPr="00540C5E">
        <w:rPr>
          <w:rFonts w:cs="Arial"/>
          <w:sz w:val="28"/>
          <w:szCs w:val="28"/>
        </w:rPr>
        <w:t>Y es que la mayoría de l</w:t>
      </w:r>
      <w:r w:rsidR="00721FC6" w:rsidRPr="00540C5E">
        <w:rPr>
          <w:rFonts w:cs="Arial"/>
          <w:sz w:val="28"/>
          <w:szCs w:val="28"/>
        </w:rPr>
        <w:t xml:space="preserve">os adultos mayores </w:t>
      </w:r>
      <w:r w:rsidRPr="00540C5E">
        <w:rPr>
          <w:rFonts w:cs="Arial"/>
          <w:sz w:val="28"/>
          <w:szCs w:val="28"/>
        </w:rPr>
        <w:t>sufren de ciertas condiciones naturales</w:t>
      </w:r>
      <w:r w:rsidR="00721FC6" w:rsidRPr="00540C5E">
        <w:rPr>
          <w:rFonts w:cs="Arial"/>
          <w:sz w:val="28"/>
          <w:szCs w:val="28"/>
        </w:rPr>
        <w:t xml:space="preserve"> que exigen un enfoque sistemático</w:t>
      </w:r>
      <w:r w:rsidR="004C62A8" w:rsidRPr="00540C5E">
        <w:rPr>
          <w:rFonts w:cs="Arial"/>
          <w:sz w:val="28"/>
          <w:szCs w:val="28"/>
        </w:rPr>
        <w:t xml:space="preserve"> de seguimiento, dada su complejidad, como por ejemplo:</w:t>
      </w:r>
    </w:p>
    <w:p w:rsidR="00721FC6" w:rsidRPr="00540C5E" w:rsidRDefault="00721FC6" w:rsidP="00540C5E">
      <w:pPr>
        <w:spacing w:line="276" w:lineRule="auto"/>
        <w:rPr>
          <w:rFonts w:cs="Arial"/>
          <w:sz w:val="28"/>
          <w:szCs w:val="28"/>
        </w:rPr>
      </w:pPr>
    </w:p>
    <w:p w:rsidR="00721FC6" w:rsidRPr="00540C5E" w:rsidRDefault="00721FC6" w:rsidP="00540C5E">
      <w:pPr>
        <w:spacing w:line="276" w:lineRule="auto"/>
        <w:ind w:left="708"/>
        <w:rPr>
          <w:rFonts w:cs="Arial"/>
          <w:sz w:val="28"/>
          <w:szCs w:val="28"/>
        </w:rPr>
      </w:pPr>
      <w:r w:rsidRPr="00540C5E">
        <w:rPr>
          <w:rFonts w:cs="Arial"/>
          <w:sz w:val="28"/>
          <w:szCs w:val="28"/>
        </w:rPr>
        <w:t>-</w:t>
      </w:r>
      <w:r w:rsidR="00F94069">
        <w:rPr>
          <w:rFonts w:cs="Arial"/>
          <w:sz w:val="28"/>
          <w:szCs w:val="28"/>
        </w:rPr>
        <w:t xml:space="preserve"> </w:t>
      </w:r>
      <w:r w:rsidRPr="00540C5E">
        <w:rPr>
          <w:rFonts w:cs="Arial"/>
          <w:sz w:val="28"/>
          <w:szCs w:val="28"/>
        </w:rPr>
        <w:t>Múltiples enfermedades crónicas.</w:t>
      </w:r>
    </w:p>
    <w:p w:rsidR="00721FC6" w:rsidRPr="00540C5E" w:rsidRDefault="00721FC6" w:rsidP="00540C5E">
      <w:pPr>
        <w:spacing w:line="276" w:lineRule="auto"/>
        <w:ind w:left="708"/>
        <w:rPr>
          <w:rFonts w:cs="Arial"/>
          <w:sz w:val="28"/>
          <w:szCs w:val="28"/>
        </w:rPr>
      </w:pPr>
      <w:r w:rsidRPr="00540C5E">
        <w:rPr>
          <w:rFonts w:cs="Arial"/>
          <w:sz w:val="28"/>
          <w:szCs w:val="28"/>
        </w:rPr>
        <w:lastRenderedPageBreak/>
        <w:t>-</w:t>
      </w:r>
      <w:r w:rsidR="00F94069">
        <w:rPr>
          <w:rFonts w:cs="Arial"/>
          <w:sz w:val="28"/>
          <w:szCs w:val="28"/>
        </w:rPr>
        <w:t xml:space="preserve"> </w:t>
      </w:r>
      <w:r w:rsidRPr="00540C5E">
        <w:rPr>
          <w:rFonts w:cs="Arial"/>
          <w:sz w:val="28"/>
          <w:szCs w:val="28"/>
        </w:rPr>
        <w:t xml:space="preserve">Presentaciones atípicas </w:t>
      </w:r>
      <w:r w:rsidR="00CB39A2">
        <w:rPr>
          <w:rFonts w:cs="Arial"/>
          <w:sz w:val="28"/>
          <w:szCs w:val="28"/>
        </w:rPr>
        <w:t>y espontá</w:t>
      </w:r>
      <w:r w:rsidR="004C62A8" w:rsidRPr="00540C5E">
        <w:rPr>
          <w:rFonts w:cs="Arial"/>
          <w:sz w:val="28"/>
          <w:szCs w:val="28"/>
        </w:rPr>
        <w:t xml:space="preserve">neas </w:t>
      </w:r>
      <w:r w:rsidRPr="00540C5E">
        <w:rPr>
          <w:rFonts w:cs="Arial"/>
          <w:sz w:val="28"/>
          <w:szCs w:val="28"/>
        </w:rPr>
        <w:t>de enfermedades.</w:t>
      </w:r>
    </w:p>
    <w:p w:rsidR="00721FC6" w:rsidRPr="00540C5E" w:rsidRDefault="00721FC6" w:rsidP="00540C5E">
      <w:pPr>
        <w:spacing w:line="276" w:lineRule="auto"/>
        <w:ind w:left="708"/>
        <w:rPr>
          <w:rFonts w:cs="Arial"/>
          <w:sz w:val="28"/>
          <w:szCs w:val="28"/>
        </w:rPr>
      </w:pPr>
      <w:r w:rsidRPr="00540C5E">
        <w:rPr>
          <w:rFonts w:cs="Arial"/>
          <w:sz w:val="28"/>
          <w:szCs w:val="28"/>
        </w:rPr>
        <w:t>-</w:t>
      </w:r>
      <w:r w:rsidR="00F94069">
        <w:rPr>
          <w:rFonts w:cs="Arial"/>
          <w:sz w:val="28"/>
          <w:szCs w:val="28"/>
        </w:rPr>
        <w:t xml:space="preserve"> </w:t>
      </w:r>
      <w:r w:rsidRPr="00540C5E">
        <w:rPr>
          <w:rFonts w:cs="Arial"/>
          <w:sz w:val="28"/>
          <w:szCs w:val="28"/>
        </w:rPr>
        <w:t>Menor expectativa de vida.</w:t>
      </w:r>
    </w:p>
    <w:p w:rsidR="00721FC6" w:rsidRPr="00540C5E" w:rsidRDefault="00721FC6" w:rsidP="00540C5E">
      <w:pPr>
        <w:spacing w:line="276" w:lineRule="auto"/>
        <w:ind w:left="708"/>
        <w:rPr>
          <w:rFonts w:cs="Arial"/>
          <w:sz w:val="28"/>
          <w:szCs w:val="28"/>
        </w:rPr>
      </w:pPr>
      <w:r w:rsidRPr="00540C5E">
        <w:rPr>
          <w:rFonts w:cs="Arial"/>
          <w:sz w:val="28"/>
          <w:szCs w:val="28"/>
        </w:rPr>
        <w:t>-</w:t>
      </w:r>
      <w:r w:rsidR="00F94069">
        <w:rPr>
          <w:rFonts w:cs="Arial"/>
          <w:sz w:val="28"/>
          <w:szCs w:val="28"/>
        </w:rPr>
        <w:t xml:space="preserve"> </w:t>
      </w:r>
      <w:r w:rsidR="004C62A8" w:rsidRPr="00540C5E">
        <w:rPr>
          <w:rFonts w:cs="Arial"/>
          <w:sz w:val="28"/>
          <w:szCs w:val="28"/>
        </w:rPr>
        <w:t>Dependencia</w:t>
      </w:r>
      <w:r w:rsidRPr="00540C5E">
        <w:rPr>
          <w:rFonts w:cs="Arial"/>
          <w:sz w:val="28"/>
          <w:szCs w:val="28"/>
        </w:rPr>
        <w:t xml:space="preserve"> funcional</w:t>
      </w:r>
      <w:r w:rsidR="004C62A8" w:rsidRPr="00540C5E">
        <w:rPr>
          <w:rFonts w:cs="Arial"/>
          <w:sz w:val="28"/>
          <w:szCs w:val="28"/>
        </w:rPr>
        <w:t xml:space="preserve"> para realizar actividades básicas</w:t>
      </w:r>
      <w:r w:rsidRPr="00540C5E">
        <w:rPr>
          <w:rFonts w:cs="Arial"/>
          <w:sz w:val="28"/>
          <w:szCs w:val="28"/>
        </w:rPr>
        <w:t>.</w:t>
      </w:r>
    </w:p>
    <w:p w:rsidR="00721FC6" w:rsidRPr="00540C5E" w:rsidRDefault="004C62A8" w:rsidP="00540C5E">
      <w:pPr>
        <w:spacing w:line="276" w:lineRule="auto"/>
        <w:ind w:left="708"/>
        <w:rPr>
          <w:rFonts w:cs="Arial"/>
          <w:sz w:val="28"/>
          <w:szCs w:val="28"/>
        </w:rPr>
      </w:pPr>
      <w:r w:rsidRPr="00540C5E">
        <w:rPr>
          <w:rFonts w:cs="Arial"/>
          <w:sz w:val="28"/>
          <w:szCs w:val="28"/>
        </w:rPr>
        <w:t>-</w:t>
      </w:r>
      <w:r w:rsidR="00F94069">
        <w:rPr>
          <w:rFonts w:cs="Arial"/>
          <w:sz w:val="28"/>
          <w:szCs w:val="28"/>
        </w:rPr>
        <w:t xml:space="preserve"> </w:t>
      </w:r>
      <w:r w:rsidRPr="00540C5E">
        <w:rPr>
          <w:rFonts w:cs="Arial"/>
          <w:sz w:val="28"/>
          <w:szCs w:val="28"/>
        </w:rPr>
        <w:t>Requieren sustancias</w:t>
      </w:r>
      <w:r w:rsidR="00721FC6" w:rsidRPr="00540C5E">
        <w:rPr>
          <w:rFonts w:cs="Arial"/>
          <w:sz w:val="28"/>
          <w:szCs w:val="28"/>
        </w:rPr>
        <w:t xml:space="preserve"> farmacológicas especiales.</w:t>
      </w:r>
    </w:p>
    <w:p w:rsidR="00721FC6" w:rsidRPr="00540C5E" w:rsidRDefault="00721FC6" w:rsidP="00540C5E">
      <w:pPr>
        <w:spacing w:line="276" w:lineRule="auto"/>
        <w:ind w:left="708"/>
        <w:rPr>
          <w:rFonts w:cs="Arial"/>
          <w:sz w:val="28"/>
          <w:szCs w:val="28"/>
        </w:rPr>
      </w:pPr>
      <w:r w:rsidRPr="00540C5E">
        <w:rPr>
          <w:rFonts w:cs="Arial"/>
          <w:sz w:val="28"/>
          <w:szCs w:val="28"/>
        </w:rPr>
        <w:t>-</w:t>
      </w:r>
      <w:r w:rsidR="00F94069">
        <w:rPr>
          <w:rFonts w:cs="Arial"/>
          <w:sz w:val="28"/>
          <w:szCs w:val="28"/>
        </w:rPr>
        <w:t xml:space="preserve"> </w:t>
      </w:r>
      <w:r w:rsidRPr="00540C5E">
        <w:rPr>
          <w:rFonts w:cs="Arial"/>
          <w:sz w:val="28"/>
          <w:szCs w:val="28"/>
        </w:rPr>
        <w:t>Comunicación más lenta e historia más larga.</w:t>
      </w:r>
    </w:p>
    <w:p w:rsidR="00721FC6" w:rsidRPr="00540C5E" w:rsidRDefault="00721FC6" w:rsidP="00540C5E">
      <w:pPr>
        <w:spacing w:line="276" w:lineRule="auto"/>
        <w:rPr>
          <w:rFonts w:cs="Arial"/>
          <w:sz w:val="28"/>
          <w:szCs w:val="28"/>
        </w:rPr>
      </w:pPr>
    </w:p>
    <w:p w:rsidR="004C62A8" w:rsidRPr="00540C5E" w:rsidRDefault="00721FC6" w:rsidP="00540C5E">
      <w:pPr>
        <w:spacing w:line="276" w:lineRule="auto"/>
        <w:rPr>
          <w:rFonts w:cs="Arial"/>
          <w:sz w:val="28"/>
          <w:szCs w:val="28"/>
        </w:rPr>
      </w:pPr>
      <w:r w:rsidRPr="00540C5E">
        <w:rPr>
          <w:rFonts w:cs="Arial"/>
          <w:sz w:val="28"/>
          <w:szCs w:val="28"/>
        </w:rPr>
        <w:t xml:space="preserve">En consecuencia, se ha desarrollado la evaluación geriátrica integral, </w:t>
      </w:r>
      <w:r w:rsidR="00CB39A2">
        <w:rPr>
          <w:rFonts w:cs="Arial"/>
          <w:sz w:val="28"/>
          <w:szCs w:val="28"/>
        </w:rPr>
        <w:t>calificada</w:t>
      </w:r>
      <w:r w:rsidR="004C62A8" w:rsidRPr="00540C5E">
        <w:rPr>
          <w:rFonts w:cs="Arial"/>
          <w:sz w:val="28"/>
          <w:szCs w:val="28"/>
        </w:rPr>
        <w:t xml:space="preserve"> como un</w:t>
      </w:r>
      <w:r w:rsidR="00CB39A2">
        <w:rPr>
          <w:rFonts w:cs="Arial"/>
          <w:sz w:val="28"/>
          <w:szCs w:val="28"/>
        </w:rPr>
        <w:t>a gran herramienta de la rama mé</w:t>
      </w:r>
      <w:r w:rsidR="004C62A8" w:rsidRPr="00540C5E">
        <w:rPr>
          <w:rFonts w:cs="Arial"/>
          <w:sz w:val="28"/>
          <w:szCs w:val="28"/>
        </w:rPr>
        <w:t>dica de la</w:t>
      </w:r>
      <w:r w:rsidRPr="00540C5E">
        <w:rPr>
          <w:rFonts w:cs="Arial"/>
          <w:sz w:val="28"/>
          <w:szCs w:val="28"/>
        </w:rPr>
        <w:t xml:space="preserve"> geriatría, que se define como un proceso de diagnóstico multidimensional, interdisciplinario, dirigido a identificar las necesida</w:t>
      </w:r>
      <w:r w:rsidR="004C62A8" w:rsidRPr="00540C5E">
        <w:rPr>
          <w:rFonts w:cs="Arial"/>
          <w:sz w:val="28"/>
          <w:szCs w:val="28"/>
        </w:rPr>
        <w:t xml:space="preserve">des del adulto mayor </w:t>
      </w:r>
      <w:r w:rsidR="00CB39A2">
        <w:rPr>
          <w:rFonts w:cs="Arial"/>
          <w:sz w:val="28"/>
          <w:szCs w:val="28"/>
        </w:rPr>
        <w:t>débil</w:t>
      </w:r>
      <w:r w:rsidR="004C62A8" w:rsidRPr="00540C5E">
        <w:rPr>
          <w:rFonts w:cs="Arial"/>
          <w:sz w:val="28"/>
          <w:szCs w:val="28"/>
        </w:rPr>
        <w:t xml:space="preserve"> y </w:t>
      </w:r>
      <w:r w:rsidR="00CB39A2">
        <w:rPr>
          <w:rFonts w:cs="Arial"/>
          <w:sz w:val="28"/>
          <w:szCs w:val="28"/>
        </w:rPr>
        <w:t>ligado</w:t>
      </w:r>
      <w:r w:rsidR="004C62A8" w:rsidRPr="00540C5E">
        <w:rPr>
          <w:rFonts w:cs="Arial"/>
          <w:sz w:val="28"/>
          <w:szCs w:val="28"/>
        </w:rPr>
        <w:t xml:space="preserve"> con el</w:t>
      </w:r>
      <w:r w:rsidRPr="00540C5E">
        <w:rPr>
          <w:rFonts w:cs="Arial"/>
          <w:sz w:val="28"/>
          <w:szCs w:val="28"/>
        </w:rPr>
        <w:t xml:space="preserve"> plan de cuidado para mejorar su estado</w:t>
      </w:r>
      <w:r w:rsidR="004C62A8" w:rsidRPr="00540C5E">
        <w:rPr>
          <w:rFonts w:cs="Arial"/>
          <w:sz w:val="28"/>
          <w:szCs w:val="28"/>
        </w:rPr>
        <w:t xml:space="preserve"> de salud y su vida. Estos diagnósticos </w:t>
      </w:r>
      <w:r w:rsidRPr="00540C5E">
        <w:rPr>
          <w:rFonts w:cs="Arial"/>
          <w:sz w:val="28"/>
          <w:szCs w:val="28"/>
        </w:rPr>
        <w:t xml:space="preserve">aumentan la precisión </w:t>
      </w:r>
      <w:r w:rsidR="004C62A8" w:rsidRPr="00540C5E">
        <w:rPr>
          <w:rFonts w:cs="Arial"/>
          <w:sz w:val="28"/>
          <w:szCs w:val="28"/>
        </w:rPr>
        <w:t>clínica</w:t>
      </w:r>
      <w:r w:rsidRPr="00540C5E">
        <w:rPr>
          <w:rFonts w:cs="Arial"/>
          <w:sz w:val="28"/>
          <w:szCs w:val="28"/>
        </w:rPr>
        <w:t>, func</w:t>
      </w:r>
      <w:r w:rsidR="004C62A8" w:rsidRPr="00540C5E">
        <w:rPr>
          <w:rFonts w:cs="Arial"/>
          <w:sz w:val="28"/>
          <w:szCs w:val="28"/>
        </w:rPr>
        <w:t>ionalidad física, afectividad y participación voluntaria de los pacientes y, a la vez</w:t>
      </w:r>
      <w:r w:rsidRPr="00540C5E">
        <w:rPr>
          <w:rFonts w:cs="Arial"/>
          <w:sz w:val="28"/>
          <w:szCs w:val="28"/>
        </w:rPr>
        <w:t xml:space="preserve"> reducen</w:t>
      </w:r>
      <w:r w:rsidR="004C62A8" w:rsidRPr="00540C5E">
        <w:rPr>
          <w:rFonts w:cs="Arial"/>
          <w:sz w:val="28"/>
          <w:szCs w:val="28"/>
        </w:rPr>
        <w:t xml:space="preserve"> en gran medida:</w:t>
      </w:r>
    </w:p>
    <w:p w:rsidR="004C62A8" w:rsidRPr="00540C5E" w:rsidRDefault="004C62A8" w:rsidP="00540C5E">
      <w:pPr>
        <w:spacing w:line="276" w:lineRule="auto"/>
        <w:rPr>
          <w:rFonts w:cs="Arial"/>
          <w:sz w:val="28"/>
          <w:szCs w:val="28"/>
        </w:rPr>
      </w:pPr>
    </w:p>
    <w:p w:rsidR="004C62A8" w:rsidRPr="00540C5E" w:rsidRDefault="004C62A8" w:rsidP="00540C5E">
      <w:pPr>
        <w:spacing w:line="276" w:lineRule="auto"/>
        <w:ind w:left="708"/>
        <w:rPr>
          <w:rFonts w:cs="Arial"/>
          <w:sz w:val="28"/>
          <w:szCs w:val="28"/>
        </w:rPr>
      </w:pPr>
      <w:r w:rsidRPr="00540C5E">
        <w:rPr>
          <w:rFonts w:cs="Arial"/>
          <w:sz w:val="28"/>
          <w:szCs w:val="28"/>
        </w:rPr>
        <w:t>-</w:t>
      </w:r>
      <w:r w:rsidR="00F94069">
        <w:rPr>
          <w:rFonts w:cs="Arial"/>
          <w:sz w:val="28"/>
          <w:szCs w:val="28"/>
        </w:rPr>
        <w:t xml:space="preserve"> </w:t>
      </w:r>
      <w:r w:rsidRPr="00540C5E">
        <w:rPr>
          <w:rFonts w:cs="Arial"/>
          <w:sz w:val="28"/>
          <w:szCs w:val="28"/>
        </w:rPr>
        <w:t>La necesidad de medicamentos.</w:t>
      </w:r>
    </w:p>
    <w:p w:rsidR="004C62A8" w:rsidRPr="00540C5E" w:rsidRDefault="004C62A8" w:rsidP="00540C5E">
      <w:pPr>
        <w:spacing w:line="276" w:lineRule="auto"/>
        <w:ind w:left="708"/>
        <w:rPr>
          <w:rFonts w:cs="Arial"/>
          <w:sz w:val="28"/>
          <w:szCs w:val="28"/>
        </w:rPr>
      </w:pPr>
      <w:r w:rsidRPr="00540C5E">
        <w:rPr>
          <w:rFonts w:cs="Arial"/>
          <w:sz w:val="28"/>
          <w:szCs w:val="28"/>
        </w:rPr>
        <w:t>-</w:t>
      </w:r>
      <w:r w:rsidR="00F94069">
        <w:rPr>
          <w:rFonts w:cs="Arial"/>
          <w:sz w:val="28"/>
          <w:szCs w:val="28"/>
        </w:rPr>
        <w:t xml:space="preserve"> </w:t>
      </w:r>
      <w:r w:rsidRPr="00540C5E">
        <w:rPr>
          <w:rFonts w:cs="Arial"/>
          <w:sz w:val="28"/>
          <w:szCs w:val="28"/>
        </w:rPr>
        <w:t>Los costos de cuidado por parte del Estado.</w:t>
      </w:r>
    </w:p>
    <w:p w:rsidR="004C62A8" w:rsidRPr="00540C5E" w:rsidRDefault="004C62A8" w:rsidP="00540C5E">
      <w:pPr>
        <w:spacing w:line="276" w:lineRule="auto"/>
        <w:ind w:left="708"/>
        <w:rPr>
          <w:rFonts w:cs="Arial"/>
          <w:sz w:val="28"/>
          <w:szCs w:val="28"/>
        </w:rPr>
      </w:pPr>
      <w:r w:rsidRPr="00540C5E">
        <w:rPr>
          <w:rFonts w:cs="Arial"/>
          <w:sz w:val="28"/>
          <w:szCs w:val="28"/>
        </w:rPr>
        <w:t>-</w:t>
      </w:r>
      <w:r w:rsidR="00F94069">
        <w:rPr>
          <w:rFonts w:cs="Arial"/>
          <w:sz w:val="28"/>
          <w:szCs w:val="28"/>
        </w:rPr>
        <w:t xml:space="preserve"> </w:t>
      </w:r>
      <w:r w:rsidRPr="00540C5E">
        <w:rPr>
          <w:rFonts w:cs="Arial"/>
          <w:sz w:val="28"/>
          <w:szCs w:val="28"/>
        </w:rPr>
        <w:t>La tasas de mortalidad.</w:t>
      </w:r>
    </w:p>
    <w:p w:rsidR="004C62A8" w:rsidRPr="00540C5E" w:rsidRDefault="004C62A8" w:rsidP="00540C5E">
      <w:pPr>
        <w:spacing w:line="276" w:lineRule="auto"/>
        <w:ind w:left="708"/>
        <w:rPr>
          <w:rFonts w:cs="Arial"/>
          <w:sz w:val="28"/>
          <w:szCs w:val="28"/>
        </w:rPr>
      </w:pPr>
      <w:r w:rsidRPr="00540C5E">
        <w:rPr>
          <w:rFonts w:cs="Arial"/>
          <w:sz w:val="28"/>
          <w:szCs w:val="28"/>
        </w:rPr>
        <w:t>-</w:t>
      </w:r>
      <w:r w:rsidR="00F94069">
        <w:rPr>
          <w:rFonts w:cs="Arial"/>
          <w:sz w:val="28"/>
          <w:szCs w:val="28"/>
        </w:rPr>
        <w:t xml:space="preserve"> </w:t>
      </w:r>
      <w:r w:rsidRPr="00540C5E">
        <w:rPr>
          <w:rFonts w:cs="Arial"/>
          <w:sz w:val="28"/>
          <w:szCs w:val="28"/>
        </w:rPr>
        <w:t xml:space="preserve">La </w:t>
      </w:r>
      <w:r w:rsidR="00721FC6" w:rsidRPr="00540C5E">
        <w:rPr>
          <w:rFonts w:cs="Arial"/>
          <w:sz w:val="28"/>
          <w:szCs w:val="28"/>
        </w:rPr>
        <w:t xml:space="preserve">frecuencia de ingreso a asilos y hospitales. </w:t>
      </w:r>
    </w:p>
    <w:p w:rsidR="004C62A8" w:rsidRPr="00540C5E" w:rsidRDefault="004C62A8" w:rsidP="00540C5E">
      <w:pPr>
        <w:spacing w:line="276" w:lineRule="auto"/>
        <w:rPr>
          <w:rFonts w:cs="Arial"/>
          <w:sz w:val="28"/>
          <w:szCs w:val="28"/>
        </w:rPr>
      </w:pPr>
    </w:p>
    <w:p w:rsidR="00721FC6" w:rsidRPr="00540C5E" w:rsidRDefault="00F94069" w:rsidP="00540C5E">
      <w:pPr>
        <w:spacing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Diversos </w:t>
      </w:r>
      <w:r w:rsidR="00721FC6" w:rsidRPr="00540C5E">
        <w:rPr>
          <w:rFonts w:cs="Arial"/>
          <w:sz w:val="28"/>
          <w:szCs w:val="28"/>
        </w:rPr>
        <w:t xml:space="preserve">estudios publicados </w:t>
      </w:r>
      <w:r>
        <w:rPr>
          <w:rFonts w:cs="Arial"/>
          <w:sz w:val="28"/>
          <w:szCs w:val="28"/>
        </w:rPr>
        <w:t xml:space="preserve">en el sector salud </w:t>
      </w:r>
      <w:r w:rsidR="00721FC6" w:rsidRPr="00540C5E">
        <w:rPr>
          <w:rFonts w:cs="Arial"/>
          <w:sz w:val="28"/>
          <w:szCs w:val="28"/>
        </w:rPr>
        <w:t>demuestran algunos de estos beneficios, en distintas combinaciones</w:t>
      </w:r>
      <w:r w:rsidR="004C62A8" w:rsidRPr="00540C5E">
        <w:rPr>
          <w:rFonts w:cs="Arial"/>
          <w:sz w:val="28"/>
          <w:szCs w:val="28"/>
        </w:rPr>
        <w:t xml:space="preserve"> y v</w:t>
      </w:r>
      <w:r w:rsidR="00721FC6" w:rsidRPr="00540C5E">
        <w:rPr>
          <w:rFonts w:cs="Arial"/>
          <w:sz w:val="28"/>
          <w:szCs w:val="28"/>
        </w:rPr>
        <w:t xml:space="preserve">iéndolo desde esta perspectiva, al incluir este tipo </w:t>
      </w:r>
      <w:r w:rsidR="004C62A8" w:rsidRPr="00540C5E">
        <w:rPr>
          <w:rFonts w:cs="Arial"/>
          <w:sz w:val="28"/>
          <w:szCs w:val="28"/>
        </w:rPr>
        <w:t>de tratamientos como parte de nuestra</w:t>
      </w:r>
      <w:r w:rsidR="00721FC6" w:rsidRPr="00540C5E">
        <w:rPr>
          <w:rFonts w:cs="Arial"/>
          <w:sz w:val="28"/>
          <w:szCs w:val="28"/>
        </w:rPr>
        <w:t xml:space="preserve"> ley</w:t>
      </w:r>
      <w:r>
        <w:rPr>
          <w:rFonts w:cs="Arial"/>
          <w:sz w:val="28"/>
          <w:szCs w:val="28"/>
        </w:rPr>
        <w:t xml:space="preserve"> y como la práctica mé</w:t>
      </w:r>
      <w:r w:rsidR="004C62A8" w:rsidRPr="00540C5E">
        <w:rPr>
          <w:rFonts w:cs="Arial"/>
          <w:sz w:val="28"/>
          <w:szCs w:val="28"/>
        </w:rPr>
        <w:t>dica real</w:t>
      </w:r>
      <w:r w:rsidR="00721FC6" w:rsidRPr="00540C5E">
        <w:rPr>
          <w:rFonts w:cs="Arial"/>
          <w:sz w:val="28"/>
          <w:szCs w:val="28"/>
        </w:rPr>
        <w:t xml:space="preserve">, estaríamos atacando el problema </w:t>
      </w:r>
      <w:r w:rsidR="004C62A8" w:rsidRPr="00540C5E">
        <w:rPr>
          <w:rFonts w:cs="Arial"/>
          <w:sz w:val="28"/>
          <w:szCs w:val="28"/>
        </w:rPr>
        <w:t>por dos lados: por una parte</w:t>
      </w:r>
      <w:r w:rsidR="00721FC6" w:rsidRPr="00540C5E">
        <w:rPr>
          <w:rFonts w:cs="Arial"/>
          <w:sz w:val="28"/>
          <w:szCs w:val="28"/>
        </w:rPr>
        <w:t>, mejoraría la calidad de vida de las personas adultas mayores</w:t>
      </w:r>
      <w:r w:rsidR="004C62A8" w:rsidRPr="00540C5E">
        <w:rPr>
          <w:rFonts w:cs="Arial"/>
          <w:sz w:val="28"/>
          <w:szCs w:val="28"/>
        </w:rPr>
        <w:t>, y, por otro lado, reduciría considerablemente</w:t>
      </w:r>
      <w:r w:rsidR="00721FC6" w:rsidRPr="00540C5E">
        <w:rPr>
          <w:rFonts w:cs="Arial"/>
          <w:sz w:val="28"/>
          <w:szCs w:val="28"/>
        </w:rPr>
        <w:t xml:space="preserve"> el gasto público que se ve reflejado en</w:t>
      </w:r>
      <w:r w:rsidR="004C62A8" w:rsidRPr="00540C5E">
        <w:rPr>
          <w:rFonts w:cs="Arial"/>
          <w:sz w:val="28"/>
          <w:szCs w:val="28"/>
        </w:rPr>
        <w:t xml:space="preserve"> el tratamiento de enfermedades.</w:t>
      </w:r>
    </w:p>
    <w:p w:rsidR="004C62A8" w:rsidRPr="00540C5E" w:rsidRDefault="004C62A8" w:rsidP="00540C5E">
      <w:pPr>
        <w:spacing w:line="276" w:lineRule="auto"/>
        <w:rPr>
          <w:rFonts w:cs="Arial"/>
          <w:sz w:val="28"/>
          <w:szCs w:val="28"/>
        </w:rPr>
      </w:pPr>
    </w:p>
    <w:p w:rsidR="003C0FDE" w:rsidRPr="00540C5E" w:rsidRDefault="004C62A8" w:rsidP="00540C5E">
      <w:pPr>
        <w:spacing w:line="276" w:lineRule="auto"/>
        <w:rPr>
          <w:rFonts w:cs="Arial"/>
          <w:sz w:val="28"/>
          <w:szCs w:val="28"/>
        </w:rPr>
      </w:pPr>
      <w:r w:rsidRPr="00540C5E">
        <w:rPr>
          <w:rFonts w:cs="Arial"/>
          <w:sz w:val="28"/>
          <w:szCs w:val="28"/>
        </w:rPr>
        <w:t>Nuestra sociedad actualmente actúa ante los problemas ya cuando están presentes, y</w:t>
      </w:r>
      <w:r w:rsidR="00721FC6" w:rsidRPr="00540C5E">
        <w:rPr>
          <w:rFonts w:cs="Arial"/>
          <w:sz w:val="28"/>
          <w:szCs w:val="28"/>
        </w:rPr>
        <w:t xml:space="preserve"> hemos dejado de lad</w:t>
      </w:r>
      <w:r w:rsidRPr="00540C5E">
        <w:rPr>
          <w:rFonts w:cs="Arial"/>
          <w:sz w:val="28"/>
          <w:szCs w:val="28"/>
        </w:rPr>
        <w:t>o la cultura de la prevención; hemos puesto</w:t>
      </w:r>
      <w:r w:rsidR="00721FC6" w:rsidRPr="00540C5E">
        <w:rPr>
          <w:rFonts w:cs="Arial"/>
          <w:sz w:val="28"/>
          <w:szCs w:val="28"/>
        </w:rPr>
        <w:t xml:space="preserve"> oídos sordos ante los beneficios que estos</w:t>
      </w:r>
      <w:r w:rsidRPr="00540C5E">
        <w:rPr>
          <w:rFonts w:cs="Arial"/>
          <w:sz w:val="28"/>
          <w:szCs w:val="28"/>
        </w:rPr>
        <w:t xml:space="preserve"> tratamientos</w:t>
      </w:r>
      <w:r w:rsidR="00721FC6" w:rsidRPr="00540C5E">
        <w:rPr>
          <w:rFonts w:cs="Arial"/>
          <w:sz w:val="28"/>
          <w:szCs w:val="28"/>
        </w:rPr>
        <w:t xml:space="preserve"> representan, por ello la presente iniciativa contempla </w:t>
      </w:r>
      <w:r w:rsidR="003C0FDE" w:rsidRPr="00540C5E">
        <w:rPr>
          <w:rFonts w:cs="Arial"/>
          <w:sz w:val="28"/>
          <w:szCs w:val="28"/>
        </w:rPr>
        <w:t xml:space="preserve">la realización de estos métodos como base </w:t>
      </w:r>
      <w:r w:rsidR="003C0FDE" w:rsidRPr="00540C5E">
        <w:rPr>
          <w:rFonts w:cs="Arial"/>
          <w:sz w:val="28"/>
          <w:szCs w:val="28"/>
        </w:rPr>
        <w:lastRenderedPageBreak/>
        <w:t xml:space="preserve">para </w:t>
      </w:r>
      <w:r w:rsidR="00721FC6" w:rsidRPr="00540C5E">
        <w:rPr>
          <w:rFonts w:cs="Arial"/>
          <w:sz w:val="28"/>
          <w:szCs w:val="28"/>
        </w:rPr>
        <w:t>la erradicació</w:t>
      </w:r>
      <w:r w:rsidR="003C0FDE" w:rsidRPr="00540C5E">
        <w:rPr>
          <w:rFonts w:cs="Arial"/>
          <w:sz w:val="28"/>
          <w:szCs w:val="28"/>
        </w:rPr>
        <w:t>n de</w:t>
      </w:r>
      <w:r w:rsidR="00721FC6" w:rsidRPr="00540C5E">
        <w:rPr>
          <w:rFonts w:cs="Arial"/>
          <w:sz w:val="28"/>
          <w:szCs w:val="28"/>
        </w:rPr>
        <w:t xml:space="preserve"> problema</w:t>
      </w:r>
      <w:r w:rsidR="003C0FDE" w:rsidRPr="00540C5E">
        <w:rPr>
          <w:rFonts w:cs="Arial"/>
          <w:sz w:val="28"/>
          <w:szCs w:val="28"/>
        </w:rPr>
        <w:t>s de salud</w:t>
      </w:r>
      <w:r w:rsidR="00721FC6" w:rsidRPr="00540C5E">
        <w:rPr>
          <w:rFonts w:cs="Arial"/>
          <w:sz w:val="28"/>
          <w:szCs w:val="28"/>
        </w:rPr>
        <w:t xml:space="preserve"> o, en su caso, la disminución de est</w:t>
      </w:r>
      <w:r w:rsidR="003C0FDE" w:rsidRPr="00540C5E">
        <w:rPr>
          <w:rFonts w:cs="Arial"/>
          <w:sz w:val="28"/>
          <w:szCs w:val="28"/>
        </w:rPr>
        <w:t>os</w:t>
      </w:r>
      <w:r w:rsidR="00721FC6" w:rsidRPr="00540C5E">
        <w:rPr>
          <w:rFonts w:cs="Arial"/>
          <w:sz w:val="28"/>
          <w:szCs w:val="28"/>
        </w:rPr>
        <w:t>, antes de que siquiera se presente</w:t>
      </w:r>
      <w:r w:rsidR="003C0FDE" w:rsidRPr="00540C5E">
        <w:rPr>
          <w:rFonts w:cs="Arial"/>
          <w:sz w:val="28"/>
          <w:szCs w:val="28"/>
        </w:rPr>
        <w:t>n.</w:t>
      </w:r>
    </w:p>
    <w:p w:rsidR="003C0FDE" w:rsidRPr="00540C5E" w:rsidRDefault="003C0FDE" w:rsidP="00540C5E">
      <w:pPr>
        <w:spacing w:line="276" w:lineRule="auto"/>
        <w:rPr>
          <w:rFonts w:cs="Arial"/>
          <w:sz w:val="28"/>
          <w:szCs w:val="28"/>
        </w:rPr>
      </w:pPr>
    </w:p>
    <w:p w:rsidR="00721FC6" w:rsidRPr="00540C5E" w:rsidRDefault="003C0FDE" w:rsidP="00540C5E">
      <w:pPr>
        <w:spacing w:line="276" w:lineRule="auto"/>
        <w:rPr>
          <w:rFonts w:cs="Arial"/>
          <w:sz w:val="28"/>
          <w:szCs w:val="28"/>
        </w:rPr>
      </w:pPr>
      <w:r w:rsidRPr="00540C5E">
        <w:rPr>
          <w:rFonts w:cs="Arial"/>
          <w:sz w:val="28"/>
          <w:szCs w:val="28"/>
        </w:rPr>
        <w:t>L</w:t>
      </w:r>
      <w:r w:rsidR="00721FC6" w:rsidRPr="00540C5E">
        <w:rPr>
          <w:rFonts w:cs="Arial"/>
          <w:sz w:val="28"/>
          <w:szCs w:val="28"/>
        </w:rPr>
        <w:t xml:space="preserve">a evaluación es necesaria en el ámbito de salud, </w:t>
      </w:r>
      <w:r w:rsidRPr="00540C5E">
        <w:rPr>
          <w:rFonts w:cs="Arial"/>
          <w:sz w:val="28"/>
          <w:szCs w:val="28"/>
        </w:rPr>
        <w:t xml:space="preserve">esto </w:t>
      </w:r>
      <w:r w:rsidR="00721FC6" w:rsidRPr="00540C5E">
        <w:rPr>
          <w:rFonts w:cs="Arial"/>
          <w:sz w:val="28"/>
          <w:szCs w:val="28"/>
        </w:rPr>
        <w:t>para ten</w:t>
      </w:r>
      <w:r w:rsidR="00F94069">
        <w:rPr>
          <w:rFonts w:cs="Arial"/>
          <w:sz w:val="28"/>
          <w:szCs w:val="28"/>
        </w:rPr>
        <w:t>er un diagnóstico certero de qué</w:t>
      </w:r>
      <w:r w:rsidR="00721FC6" w:rsidRPr="00540C5E">
        <w:rPr>
          <w:rFonts w:cs="Arial"/>
          <w:sz w:val="28"/>
          <w:szCs w:val="28"/>
        </w:rPr>
        <w:t xml:space="preserve"> tratamiento darle a cada persona en ben</w:t>
      </w:r>
      <w:r w:rsidRPr="00540C5E">
        <w:rPr>
          <w:rFonts w:cs="Arial"/>
          <w:sz w:val="28"/>
          <w:szCs w:val="28"/>
        </w:rPr>
        <w:t>eficio de su cuidado</w:t>
      </w:r>
      <w:r w:rsidR="00721FC6" w:rsidRPr="00540C5E">
        <w:rPr>
          <w:rFonts w:cs="Arial"/>
          <w:sz w:val="28"/>
          <w:szCs w:val="28"/>
        </w:rPr>
        <w:t>.</w:t>
      </w:r>
    </w:p>
    <w:p w:rsidR="003C0FDE" w:rsidRPr="00540C5E" w:rsidRDefault="003C0FDE" w:rsidP="00540C5E">
      <w:pPr>
        <w:spacing w:line="276" w:lineRule="auto"/>
        <w:rPr>
          <w:rFonts w:eastAsia="Arial" w:cs="Arial"/>
          <w:sz w:val="28"/>
          <w:szCs w:val="28"/>
        </w:rPr>
      </w:pPr>
    </w:p>
    <w:p w:rsidR="00F94069" w:rsidRPr="00B123BC" w:rsidRDefault="00F94069" w:rsidP="00F94069">
      <w:pPr>
        <w:spacing w:line="276" w:lineRule="auto"/>
        <w:rPr>
          <w:rFonts w:cs="Arial"/>
          <w:sz w:val="28"/>
          <w:szCs w:val="28"/>
        </w:rPr>
      </w:pPr>
      <w:r w:rsidRPr="00B123BC">
        <w:rPr>
          <w:rFonts w:cs="Arial"/>
          <w:sz w:val="28"/>
          <w:szCs w:val="28"/>
        </w:rPr>
        <w:t>En virtud de lo anterior, quienes integramos el Grupo Parlamentario “Gral. Andrés S. Viesca” del Partido Revolucionario Institucional, ponemos a la consideración de este H. Pleno del Congreso, la siguiente:</w:t>
      </w:r>
    </w:p>
    <w:p w:rsidR="00F94069" w:rsidRPr="00480002" w:rsidRDefault="00F94069" w:rsidP="00F94069">
      <w:pPr>
        <w:spacing w:line="276" w:lineRule="auto"/>
        <w:rPr>
          <w:rFonts w:eastAsia="Arial" w:cs="Arial"/>
          <w:sz w:val="28"/>
          <w:szCs w:val="28"/>
        </w:rPr>
      </w:pPr>
    </w:p>
    <w:p w:rsidR="00F94069" w:rsidRPr="00480002" w:rsidRDefault="00F94069" w:rsidP="00F94069">
      <w:pPr>
        <w:spacing w:line="276" w:lineRule="auto"/>
        <w:jc w:val="center"/>
        <w:rPr>
          <w:rFonts w:eastAsia="Arial" w:cs="Arial"/>
          <w:b/>
          <w:sz w:val="28"/>
          <w:szCs w:val="28"/>
        </w:rPr>
      </w:pPr>
      <w:r w:rsidRPr="00480002">
        <w:rPr>
          <w:rFonts w:eastAsia="Arial" w:cs="Arial"/>
          <w:b/>
          <w:sz w:val="28"/>
          <w:szCs w:val="28"/>
        </w:rPr>
        <w:t>INICIATIVA CON PROYECTO DE DECRETO</w:t>
      </w:r>
    </w:p>
    <w:p w:rsidR="00F94069" w:rsidRPr="00480002" w:rsidRDefault="00F94069" w:rsidP="00F94069">
      <w:pPr>
        <w:spacing w:line="276" w:lineRule="auto"/>
        <w:jc w:val="center"/>
        <w:rPr>
          <w:rFonts w:eastAsia="Arial" w:cs="Arial"/>
          <w:b/>
          <w:sz w:val="28"/>
          <w:szCs w:val="28"/>
        </w:rPr>
      </w:pPr>
    </w:p>
    <w:p w:rsidR="00482D67" w:rsidRPr="00540C5E" w:rsidRDefault="00F94069" w:rsidP="00540C5E">
      <w:pPr>
        <w:spacing w:line="276" w:lineRule="auto"/>
        <w:rPr>
          <w:rFonts w:cs="Arial"/>
          <w:sz w:val="28"/>
          <w:szCs w:val="28"/>
        </w:rPr>
      </w:pPr>
      <w:r w:rsidRPr="00480002">
        <w:rPr>
          <w:rFonts w:eastAsia="Arial" w:cs="Arial"/>
          <w:b/>
          <w:sz w:val="28"/>
          <w:szCs w:val="28"/>
        </w:rPr>
        <w:t>ÚNICO.-</w:t>
      </w:r>
      <w:r w:rsidRPr="00480002">
        <w:rPr>
          <w:rFonts w:eastAsia="Arial" w:cs="Arial"/>
          <w:sz w:val="28"/>
          <w:szCs w:val="28"/>
        </w:rPr>
        <w:t xml:space="preserve"> Se reforma</w:t>
      </w:r>
      <w:r>
        <w:rPr>
          <w:rFonts w:eastAsia="Arial" w:cs="Arial"/>
          <w:sz w:val="28"/>
          <w:szCs w:val="28"/>
        </w:rPr>
        <w:t>n el</w:t>
      </w:r>
      <w:r w:rsidR="00510C5F" w:rsidRPr="00540C5E">
        <w:rPr>
          <w:rFonts w:cs="Arial"/>
          <w:sz w:val="28"/>
          <w:szCs w:val="28"/>
        </w:rPr>
        <w:t xml:space="preserve"> numeral 9</w:t>
      </w:r>
      <w:r>
        <w:rPr>
          <w:rFonts w:cs="Arial"/>
          <w:sz w:val="28"/>
          <w:szCs w:val="28"/>
        </w:rPr>
        <w:t>,</w:t>
      </w:r>
      <w:r w:rsidR="00510C5F" w:rsidRPr="00540C5E">
        <w:rPr>
          <w:rFonts w:cs="Arial"/>
          <w:sz w:val="28"/>
          <w:szCs w:val="28"/>
        </w:rPr>
        <w:t xml:space="preserve"> de la fracción III</w:t>
      </w:r>
      <w:r>
        <w:rPr>
          <w:rFonts w:cs="Arial"/>
          <w:sz w:val="28"/>
          <w:szCs w:val="28"/>
        </w:rPr>
        <w:t>,</w:t>
      </w:r>
      <w:r w:rsidR="00510C5F" w:rsidRPr="00540C5E">
        <w:rPr>
          <w:rFonts w:cs="Arial"/>
          <w:sz w:val="28"/>
          <w:szCs w:val="28"/>
        </w:rPr>
        <w:t xml:space="preserve"> del artículo 10</w:t>
      </w:r>
      <w:r w:rsidR="008F0042" w:rsidRPr="00540C5E">
        <w:rPr>
          <w:rFonts w:cs="Arial"/>
          <w:sz w:val="28"/>
          <w:szCs w:val="28"/>
        </w:rPr>
        <w:t xml:space="preserve">, la fracción I del </w:t>
      </w:r>
      <w:r w:rsidR="00721FC6" w:rsidRPr="00540C5E">
        <w:rPr>
          <w:rFonts w:cs="Arial"/>
          <w:sz w:val="28"/>
          <w:szCs w:val="28"/>
        </w:rPr>
        <w:t>artículo</w:t>
      </w:r>
      <w:r w:rsidR="008F0042" w:rsidRPr="00540C5E">
        <w:rPr>
          <w:rFonts w:cs="Arial"/>
          <w:sz w:val="28"/>
          <w:szCs w:val="28"/>
        </w:rPr>
        <w:t xml:space="preserve"> </w:t>
      </w:r>
      <w:r w:rsidR="00721FC6" w:rsidRPr="00540C5E">
        <w:rPr>
          <w:rFonts w:cs="Arial"/>
          <w:sz w:val="28"/>
          <w:szCs w:val="28"/>
        </w:rPr>
        <w:t xml:space="preserve">56, </w:t>
      </w:r>
      <w:r w:rsidR="00513CA5">
        <w:rPr>
          <w:rFonts w:cs="Arial"/>
          <w:sz w:val="28"/>
          <w:szCs w:val="28"/>
        </w:rPr>
        <w:t xml:space="preserve">el segundo párrafo de </w:t>
      </w:r>
      <w:r w:rsidR="00721FC6" w:rsidRPr="00540C5E">
        <w:rPr>
          <w:rFonts w:cs="Arial"/>
          <w:sz w:val="28"/>
          <w:szCs w:val="28"/>
        </w:rPr>
        <w:t xml:space="preserve">la fracción IV del artículo 67 y </w:t>
      </w:r>
      <w:r w:rsidR="008F0042" w:rsidRPr="00540C5E">
        <w:rPr>
          <w:rFonts w:cs="Arial"/>
          <w:sz w:val="28"/>
          <w:szCs w:val="28"/>
        </w:rPr>
        <w:t xml:space="preserve">se </w:t>
      </w:r>
      <w:r>
        <w:rPr>
          <w:rFonts w:cs="Arial"/>
          <w:sz w:val="28"/>
          <w:szCs w:val="28"/>
        </w:rPr>
        <w:t>adiciona</w:t>
      </w:r>
      <w:r w:rsidR="008F0042" w:rsidRPr="00540C5E">
        <w:rPr>
          <w:rFonts w:cs="Arial"/>
          <w:sz w:val="28"/>
          <w:szCs w:val="28"/>
        </w:rPr>
        <w:t xml:space="preserve"> un párrafo a la fracción II del artículo 14, todos estos </w:t>
      </w:r>
      <w:r w:rsidR="00721FC6" w:rsidRPr="00540C5E">
        <w:rPr>
          <w:rFonts w:cs="Arial"/>
          <w:sz w:val="28"/>
          <w:szCs w:val="28"/>
        </w:rPr>
        <w:t>de</w:t>
      </w:r>
      <w:r w:rsidR="00510C5F" w:rsidRPr="00540C5E">
        <w:rPr>
          <w:rFonts w:cs="Arial"/>
          <w:sz w:val="28"/>
          <w:szCs w:val="28"/>
        </w:rPr>
        <w:t xml:space="preserve"> la Ley de los Derechos de las Personas Adultas Mayores del Estado de Coahuila de Zaragoza</w:t>
      </w:r>
      <w:r w:rsidR="00437652" w:rsidRPr="00540C5E">
        <w:rPr>
          <w:rFonts w:cs="Arial"/>
          <w:sz w:val="28"/>
          <w:szCs w:val="28"/>
        </w:rPr>
        <w:t>, para quedar como sigue:</w:t>
      </w:r>
    </w:p>
    <w:p w:rsidR="00437652" w:rsidRPr="00540C5E" w:rsidRDefault="00437652" w:rsidP="00540C5E">
      <w:pPr>
        <w:spacing w:line="276" w:lineRule="auto"/>
        <w:rPr>
          <w:rFonts w:cs="Arial"/>
          <w:sz w:val="28"/>
          <w:szCs w:val="28"/>
        </w:rPr>
      </w:pPr>
    </w:p>
    <w:p w:rsidR="00750CAD" w:rsidRPr="00540C5E" w:rsidRDefault="008F0042" w:rsidP="00540C5E">
      <w:pPr>
        <w:spacing w:line="276" w:lineRule="auto"/>
        <w:rPr>
          <w:rFonts w:cs="Arial"/>
          <w:sz w:val="28"/>
          <w:szCs w:val="28"/>
        </w:rPr>
      </w:pPr>
      <w:r w:rsidRPr="00540C5E">
        <w:rPr>
          <w:rFonts w:cs="Arial"/>
          <w:b/>
          <w:sz w:val="28"/>
          <w:szCs w:val="28"/>
        </w:rPr>
        <w:t>Artículo 10.</w:t>
      </w:r>
      <w:r w:rsidRPr="00540C5E">
        <w:rPr>
          <w:rFonts w:cs="Arial"/>
          <w:sz w:val="28"/>
          <w:szCs w:val="28"/>
        </w:rPr>
        <w:t xml:space="preserve"> </w:t>
      </w:r>
      <w:r w:rsidR="00F94069">
        <w:rPr>
          <w:rFonts w:cs="Arial"/>
          <w:sz w:val="28"/>
          <w:szCs w:val="28"/>
        </w:rPr>
        <w:t>…</w:t>
      </w:r>
    </w:p>
    <w:p w:rsidR="00F94069" w:rsidRDefault="00F94069" w:rsidP="00540C5E">
      <w:pPr>
        <w:spacing w:line="276" w:lineRule="auto"/>
        <w:rPr>
          <w:rFonts w:cs="Arial"/>
          <w:sz w:val="28"/>
          <w:szCs w:val="28"/>
        </w:rPr>
      </w:pPr>
    </w:p>
    <w:p w:rsidR="008F0042" w:rsidRPr="00540C5E" w:rsidRDefault="008F0042" w:rsidP="00540C5E">
      <w:pPr>
        <w:spacing w:line="276" w:lineRule="auto"/>
        <w:rPr>
          <w:rFonts w:cs="Arial"/>
          <w:sz w:val="28"/>
          <w:szCs w:val="28"/>
        </w:rPr>
      </w:pPr>
      <w:r w:rsidRPr="00540C5E">
        <w:rPr>
          <w:rFonts w:cs="Arial"/>
          <w:sz w:val="28"/>
          <w:szCs w:val="28"/>
        </w:rPr>
        <w:t>I</w:t>
      </w:r>
      <w:r w:rsidR="00F94069">
        <w:rPr>
          <w:rFonts w:cs="Arial"/>
          <w:sz w:val="28"/>
          <w:szCs w:val="28"/>
        </w:rPr>
        <w:t xml:space="preserve">. a la II. </w:t>
      </w:r>
      <w:r w:rsidRPr="00540C5E">
        <w:rPr>
          <w:rFonts w:cs="Arial"/>
          <w:sz w:val="28"/>
          <w:szCs w:val="28"/>
        </w:rPr>
        <w:t>…</w:t>
      </w:r>
    </w:p>
    <w:p w:rsidR="00F94069" w:rsidRDefault="00F94069" w:rsidP="00540C5E">
      <w:pPr>
        <w:spacing w:line="276" w:lineRule="auto"/>
        <w:rPr>
          <w:rFonts w:cs="Arial"/>
          <w:b/>
          <w:sz w:val="28"/>
          <w:szCs w:val="28"/>
        </w:rPr>
      </w:pPr>
    </w:p>
    <w:p w:rsidR="008F0042" w:rsidRDefault="008F0042" w:rsidP="00540C5E">
      <w:pPr>
        <w:spacing w:line="276" w:lineRule="auto"/>
        <w:rPr>
          <w:rFonts w:cs="Arial"/>
          <w:sz w:val="28"/>
          <w:szCs w:val="28"/>
        </w:rPr>
      </w:pPr>
      <w:r w:rsidRPr="00540C5E">
        <w:rPr>
          <w:rFonts w:cs="Arial"/>
          <w:b/>
          <w:sz w:val="28"/>
          <w:szCs w:val="28"/>
        </w:rPr>
        <w:t>III.</w:t>
      </w:r>
      <w:r w:rsidRPr="00540C5E">
        <w:rPr>
          <w:rFonts w:cs="Arial"/>
          <w:sz w:val="28"/>
          <w:szCs w:val="28"/>
        </w:rPr>
        <w:t xml:space="preserve"> </w:t>
      </w:r>
      <w:r w:rsidR="00F94069">
        <w:rPr>
          <w:rFonts w:cs="Arial"/>
          <w:sz w:val="28"/>
          <w:szCs w:val="28"/>
        </w:rPr>
        <w:t>…</w:t>
      </w:r>
    </w:p>
    <w:p w:rsidR="00F94069" w:rsidRPr="00540C5E" w:rsidRDefault="00F94069" w:rsidP="00540C5E">
      <w:pPr>
        <w:spacing w:line="276" w:lineRule="auto"/>
        <w:rPr>
          <w:rFonts w:cs="Arial"/>
          <w:sz w:val="28"/>
          <w:szCs w:val="28"/>
        </w:rPr>
      </w:pPr>
    </w:p>
    <w:p w:rsidR="008F0042" w:rsidRDefault="008F0042" w:rsidP="00540C5E">
      <w:pPr>
        <w:spacing w:line="276" w:lineRule="auto"/>
        <w:rPr>
          <w:rFonts w:cs="Arial"/>
          <w:sz w:val="28"/>
          <w:szCs w:val="28"/>
        </w:rPr>
      </w:pPr>
      <w:r w:rsidRPr="00540C5E">
        <w:rPr>
          <w:rFonts w:cs="Arial"/>
          <w:sz w:val="28"/>
          <w:szCs w:val="28"/>
        </w:rPr>
        <w:tab/>
        <w:t>1 al 8…</w:t>
      </w:r>
    </w:p>
    <w:p w:rsidR="00F94069" w:rsidRPr="00540C5E" w:rsidRDefault="00F94069" w:rsidP="00540C5E">
      <w:pPr>
        <w:spacing w:line="276" w:lineRule="auto"/>
        <w:rPr>
          <w:rFonts w:cs="Arial"/>
          <w:sz w:val="28"/>
          <w:szCs w:val="28"/>
        </w:rPr>
      </w:pPr>
    </w:p>
    <w:p w:rsidR="008F0042" w:rsidRPr="00540C5E" w:rsidRDefault="008F0042" w:rsidP="00540C5E">
      <w:pPr>
        <w:spacing w:line="276" w:lineRule="auto"/>
        <w:rPr>
          <w:rFonts w:cs="Arial"/>
          <w:b/>
          <w:sz w:val="28"/>
          <w:szCs w:val="28"/>
        </w:rPr>
      </w:pPr>
      <w:r w:rsidRPr="00540C5E">
        <w:rPr>
          <w:rFonts w:cs="Arial"/>
          <w:sz w:val="28"/>
          <w:szCs w:val="28"/>
        </w:rPr>
        <w:tab/>
      </w:r>
      <w:r w:rsidRPr="00540C5E">
        <w:rPr>
          <w:rFonts w:cs="Arial"/>
          <w:b/>
          <w:sz w:val="28"/>
          <w:szCs w:val="28"/>
        </w:rPr>
        <w:t>9.</w:t>
      </w:r>
      <w:r w:rsidRPr="00540C5E">
        <w:rPr>
          <w:rFonts w:cs="Arial"/>
          <w:sz w:val="28"/>
          <w:szCs w:val="28"/>
        </w:rPr>
        <w:t xml:space="preserve"> Contar con una cartilla médica y autocuidado para el control de su salud. Esta cartilla deberá ser entregada por las aut</w:t>
      </w:r>
      <w:r w:rsidR="00435751" w:rsidRPr="00540C5E">
        <w:rPr>
          <w:rFonts w:cs="Arial"/>
          <w:sz w:val="28"/>
          <w:szCs w:val="28"/>
        </w:rPr>
        <w:t xml:space="preserve">oridades sanitarias competentes </w:t>
      </w:r>
      <w:r w:rsidR="00435751" w:rsidRPr="00540C5E">
        <w:rPr>
          <w:rFonts w:cs="Arial"/>
          <w:b/>
          <w:sz w:val="28"/>
          <w:szCs w:val="28"/>
        </w:rPr>
        <w:t>y será expedida una vez que acuda a usar los servicios de salud</w:t>
      </w:r>
      <w:r w:rsidR="009A2BCA" w:rsidRPr="00540C5E">
        <w:rPr>
          <w:rFonts w:cs="Arial"/>
          <w:b/>
          <w:sz w:val="28"/>
          <w:szCs w:val="28"/>
        </w:rPr>
        <w:t xml:space="preserve"> para cualquier situación de atención.</w:t>
      </w:r>
    </w:p>
    <w:p w:rsidR="008F0042" w:rsidRPr="00540C5E" w:rsidRDefault="008F0042" w:rsidP="00540C5E">
      <w:pPr>
        <w:spacing w:line="276" w:lineRule="auto"/>
        <w:rPr>
          <w:rFonts w:cs="Arial"/>
          <w:sz w:val="28"/>
          <w:szCs w:val="28"/>
        </w:rPr>
      </w:pPr>
    </w:p>
    <w:p w:rsidR="008F0042" w:rsidRPr="00540C5E" w:rsidRDefault="008F0042" w:rsidP="00540C5E">
      <w:pPr>
        <w:spacing w:line="276" w:lineRule="auto"/>
        <w:rPr>
          <w:rFonts w:cs="Arial"/>
          <w:sz w:val="28"/>
          <w:szCs w:val="28"/>
        </w:rPr>
      </w:pPr>
      <w:r w:rsidRPr="00540C5E">
        <w:rPr>
          <w:rFonts w:cs="Arial"/>
          <w:sz w:val="28"/>
          <w:szCs w:val="28"/>
        </w:rPr>
        <w:lastRenderedPageBreak/>
        <w:t xml:space="preserve">Dichas autoridades promoverán y proporcionarán </w:t>
      </w:r>
      <w:r w:rsidR="00435751" w:rsidRPr="00540C5E">
        <w:rPr>
          <w:rFonts w:cs="Arial"/>
          <w:b/>
          <w:sz w:val="28"/>
          <w:szCs w:val="28"/>
        </w:rPr>
        <w:t>una</w:t>
      </w:r>
      <w:r w:rsidRPr="00540C5E">
        <w:rPr>
          <w:rFonts w:cs="Arial"/>
          <w:sz w:val="28"/>
          <w:szCs w:val="28"/>
        </w:rPr>
        <w:t xml:space="preserve"> atención </w:t>
      </w:r>
      <w:r w:rsidR="00435751" w:rsidRPr="00540C5E">
        <w:rPr>
          <w:rFonts w:cs="Arial"/>
          <w:b/>
          <w:sz w:val="28"/>
          <w:szCs w:val="28"/>
        </w:rPr>
        <w:t xml:space="preserve">pronta y de calidad </w:t>
      </w:r>
      <w:r w:rsidRPr="00540C5E">
        <w:rPr>
          <w:rFonts w:cs="Arial"/>
          <w:sz w:val="28"/>
          <w:szCs w:val="28"/>
        </w:rPr>
        <w:t>cuando ésta sea requerida</w:t>
      </w:r>
      <w:r w:rsidR="00AE1AE2" w:rsidRPr="00540C5E">
        <w:rPr>
          <w:rFonts w:cs="Arial"/>
          <w:sz w:val="28"/>
          <w:szCs w:val="28"/>
        </w:rPr>
        <w:t xml:space="preserve"> </w:t>
      </w:r>
      <w:r w:rsidR="00AE1AE2" w:rsidRPr="00540C5E">
        <w:rPr>
          <w:rFonts w:cs="Arial"/>
          <w:b/>
          <w:sz w:val="28"/>
          <w:szCs w:val="28"/>
        </w:rPr>
        <w:t>con urgencia</w:t>
      </w:r>
      <w:r w:rsidR="00435751" w:rsidRPr="00540C5E">
        <w:rPr>
          <w:rFonts w:cs="Arial"/>
          <w:sz w:val="28"/>
          <w:szCs w:val="28"/>
        </w:rPr>
        <w:t xml:space="preserve">, </w:t>
      </w:r>
      <w:r w:rsidR="00AE1AE2" w:rsidRPr="00540C5E">
        <w:rPr>
          <w:rFonts w:cs="Arial"/>
          <w:b/>
          <w:sz w:val="28"/>
          <w:szCs w:val="28"/>
        </w:rPr>
        <w:t>siempre y cuando vaya acorde con</w:t>
      </w:r>
      <w:r w:rsidR="00435751" w:rsidRPr="00540C5E">
        <w:rPr>
          <w:rFonts w:cs="Arial"/>
          <w:b/>
          <w:sz w:val="28"/>
          <w:szCs w:val="28"/>
        </w:rPr>
        <w:t xml:space="preserve"> las necesidades </w:t>
      </w:r>
      <w:r w:rsidR="00AE1AE2" w:rsidRPr="00540C5E">
        <w:rPr>
          <w:rFonts w:cs="Arial"/>
          <w:b/>
          <w:sz w:val="28"/>
          <w:szCs w:val="28"/>
        </w:rPr>
        <w:t>médicas</w:t>
      </w:r>
      <w:r w:rsidR="00435751" w:rsidRPr="00540C5E">
        <w:rPr>
          <w:rFonts w:cs="Arial"/>
          <w:b/>
          <w:sz w:val="28"/>
          <w:szCs w:val="28"/>
        </w:rPr>
        <w:t xml:space="preserve"> detectadas en</w:t>
      </w:r>
      <w:r w:rsidR="009A2BCA" w:rsidRPr="00540C5E">
        <w:rPr>
          <w:rFonts w:cs="Arial"/>
          <w:b/>
          <w:sz w:val="28"/>
          <w:szCs w:val="28"/>
        </w:rPr>
        <w:t xml:space="preserve"> su historial clínico</w:t>
      </w:r>
      <w:r w:rsidR="00AE1AE2" w:rsidRPr="00540C5E">
        <w:rPr>
          <w:rFonts w:cs="Arial"/>
          <w:sz w:val="28"/>
          <w:szCs w:val="28"/>
        </w:rPr>
        <w:t xml:space="preserve">; fundamentalmente </w:t>
      </w:r>
      <w:r w:rsidR="00AE1AE2" w:rsidRPr="00540C5E">
        <w:rPr>
          <w:rFonts w:cs="Arial"/>
          <w:b/>
          <w:sz w:val="28"/>
          <w:szCs w:val="28"/>
        </w:rPr>
        <w:t>será en</w:t>
      </w:r>
      <w:r w:rsidRPr="00540C5E">
        <w:rPr>
          <w:rFonts w:cs="Arial"/>
          <w:sz w:val="28"/>
          <w:szCs w:val="28"/>
        </w:rPr>
        <w:t xml:space="preserve"> beneficio de aquella población que no </w:t>
      </w:r>
      <w:r w:rsidR="00AE1AE2" w:rsidRPr="00540C5E">
        <w:rPr>
          <w:rFonts w:cs="Arial"/>
          <w:b/>
          <w:sz w:val="28"/>
          <w:szCs w:val="28"/>
        </w:rPr>
        <w:t xml:space="preserve">es </w:t>
      </w:r>
      <w:r w:rsidRPr="00540C5E">
        <w:rPr>
          <w:rFonts w:cs="Arial"/>
          <w:sz w:val="28"/>
          <w:szCs w:val="28"/>
        </w:rPr>
        <w:t>derechohabiente de ninguna institución de seguridad social y de quien se encuentre en extrema pobreza.</w:t>
      </w:r>
    </w:p>
    <w:p w:rsidR="009A2BCA" w:rsidRPr="00540C5E" w:rsidRDefault="009A2BCA" w:rsidP="00540C5E">
      <w:pPr>
        <w:spacing w:line="276" w:lineRule="auto"/>
        <w:rPr>
          <w:rFonts w:cs="Arial"/>
          <w:sz w:val="28"/>
          <w:szCs w:val="28"/>
        </w:rPr>
      </w:pPr>
    </w:p>
    <w:p w:rsidR="009A2BCA" w:rsidRDefault="009A2BCA" w:rsidP="00540C5E">
      <w:pPr>
        <w:spacing w:line="276" w:lineRule="auto"/>
        <w:rPr>
          <w:rFonts w:cs="Arial"/>
          <w:b/>
          <w:sz w:val="28"/>
          <w:szCs w:val="28"/>
        </w:rPr>
      </w:pPr>
      <w:r w:rsidRPr="00540C5E">
        <w:rPr>
          <w:rFonts w:cs="Arial"/>
          <w:b/>
          <w:sz w:val="28"/>
          <w:szCs w:val="28"/>
        </w:rPr>
        <w:t>Deberán realizar de manera periódica las evaluación geriátrica requeridas por el adulto mayor con el fin de conocer los cuidados que tiene que realizarse, y así, detectar, prevenir y combatir los riesgos de cualquier enfermedad.</w:t>
      </w:r>
    </w:p>
    <w:p w:rsidR="00F94069" w:rsidRPr="00540C5E" w:rsidRDefault="00F94069" w:rsidP="00540C5E">
      <w:pPr>
        <w:spacing w:line="276" w:lineRule="auto"/>
        <w:rPr>
          <w:rFonts w:cs="Arial"/>
          <w:b/>
          <w:sz w:val="28"/>
          <w:szCs w:val="28"/>
        </w:rPr>
      </w:pPr>
    </w:p>
    <w:p w:rsidR="008F0042" w:rsidRPr="00540C5E" w:rsidRDefault="008F0042" w:rsidP="00540C5E">
      <w:pPr>
        <w:spacing w:line="276" w:lineRule="auto"/>
        <w:rPr>
          <w:rFonts w:cs="Arial"/>
          <w:sz w:val="28"/>
          <w:szCs w:val="28"/>
        </w:rPr>
      </w:pPr>
      <w:r w:rsidRPr="00540C5E">
        <w:rPr>
          <w:rFonts w:cs="Arial"/>
          <w:sz w:val="28"/>
          <w:szCs w:val="28"/>
        </w:rPr>
        <w:tab/>
        <w:t>10</w:t>
      </w:r>
      <w:r w:rsidR="00F94069">
        <w:rPr>
          <w:rFonts w:cs="Arial"/>
          <w:sz w:val="28"/>
          <w:szCs w:val="28"/>
        </w:rPr>
        <w:t xml:space="preserve">. al </w:t>
      </w:r>
      <w:r w:rsidRPr="00540C5E">
        <w:rPr>
          <w:rFonts w:cs="Arial"/>
          <w:sz w:val="28"/>
          <w:szCs w:val="28"/>
        </w:rPr>
        <w:t>11</w:t>
      </w:r>
      <w:r w:rsidR="00F94069">
        <w:rPr>
          <w:rFonts w:cs="Arial"/>
          <w:sz w:val="28"/>
          <w:szCs w:val="28"/>
        </w:rPr>
        <w:t xml:space="preserve">. </w:t>
      </w:r>
      <w:r w:rsidRPr="00540C5E">
        <w:rPr>
          <w:rFonts w:cs="Arial"/>
          <w:sz w:val="28"/>
          <w:szCs w:val="28"/>
        </w:rPr>
        <w:t>…</w:t>
      </w:r>
    </w:p>
    <w:p w:rsidR="00F94069" w:rsidRDefault="00F94069" w:rsidP="00540C5E">
      <w:pPr>
        <w:spacing w:line="276" w:lineRule="auto"/>
        <w:rPr>
          <w:rFonts w:cs="Arial"/>
          <w:sz w:val="28"/>
          <w:szCs w:val="28"/>
        </w:rPr>
      </w:pPr>
    </w:p>
    <w:p w:rsidR="008F0042" w:rsidRPr="00540C5E" w:rsidRDefault="008F0042" w:rsidP="00540C5E">
      <w:pPr>
        <w:spacing w:line="276" w:lineRule="auto"/>
        <w:rPr>
          <w:rFonts w:cs="Arial"/>
          <w:sz w:val="28"/>
          <w:szCs w:val="28"/>
        </w:rPr>
      </w:pPr>
      <w:r w:rsidRPr="00540C5E">
        <w:rPr>
          <w:rFonts w:cs="Arial"/>
          <w:sz w:val="28"/>
          <w:szCs w:val="28"/>
        </w:rPr>
        <w:t>IV al XI…</w:t>
      </w:r>
    </w:p>
    <w:p w:rsidR="008F0042" w:rsidRPr="00540C5E" w:rsidRDefault="008F0042" w:rsidP="00540C5E">
      <w:pPr>
        <w:spacing w:line="276" w:lineRule="auto"/>
        <w:rPr>
          <w:rFonts w:cs="Arial"/>
          <w:sz w:val="28"/>
          <w:szCs w:val="28"/>
        </w:rPr>
      </w:pPr>
    </w:p>
    <w:p w:rsidR="008F0042" w:rsidRPr="00540C5E" w:rsidRDefault="008F0042" w:rsidP="00540C5E">
      <w:pPr>
        <w:spacing w:line="276" w:lineRule="auto"/>
        <w:rPr>
          <w:rFonts w:cs="Arial"/>
          <w:sz w:val="28"/>
          <w:szCs w:val="28"/>
        </w:rPr>
      </w:pPr>
      <w:r w:rsidRPr="00540C5E">
        <w:rPr>
          <w:rFonts w:cs="Arial"/>
          <w:b/>
          <w:sz w:val="28"/>
          <w:szCs w:val="28"/>
        </w:rPr>
        <w:t>Artículo 14.</w:t>
      </w:r>
      <w:r w:rsidRPr="00540C5E">
        <w:rPr>
          <w:rFonts w:cs="Arial"/>
          <w:sz w:val="28"/>
          <w:szCs w:val="28"/>
        </w:rPr>
        <w:t xml:space="preserve"> </w:t>
      </w:r>
      <w:r w:rsidR="00F94069">
        <w:rPr>
          <w:rFonts w:cs="Arial"/>
          <w:sz w:val="28"/>
          <w:szCs w:val="28"/>
        </w:rPr>
        <w:t>…</w:t>
      </w:r>
    </w:p>
    <w:p w:rsidR="00F94069" w:rsidRDefault="00F94069" w:rsidP="00540C5E">
      <w:pPr>
        <w:spacing w:line="276" w:lineRule="auto"/>
        <w:rPr>
          <w:rFonts w:cs="Arial"/>
          <w:sz w:val="28"/>
          <w:szCs w:val="28"/>
        </w:rPr>
      </w:pPr>
    </w:p>
    <w:p w:rsidR="008F0042" w:rsidRDefault="00F94069" w:rsidP="00540C5E">
      <w:pPr>
        <w:spacing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I. …</w:t>
      </w:r>
    </w:p>
    <w:p w:rsidR="00F94069" w:rsidRPr="00540C5E" w:rsidRDefault="00F94069" w:rsidP="00540C5E">
      <w:pPr>
        <w:spacing w:line="276" w:lineRule="auto"/>
        <w:rPr>
          <w:rFonts w:cs="Arial"/>
          <w:sz w:val="28"/>
          <w:szCs w:val="28"/>
        </w:rPr>
      </w:pPr>
    </w:p>
    <w:p w:rsidR="008F0042" w:rsidRPr="00540C5E" w:rsidRDefault="008F0042" w:rsidP="00540C5E">
      <w:pPr>
        <w:spacing w:line="276" w:lineRule="auto"/>
        <w:rPr>
          <w:rFonts w:cs="Arial"/>
          <w:sz w:val="28"/>
          <w:szCs w:val="28"/>
        </w:rPr>
      </w:pPr>
      <w:r w:rsidRPr="00540C5E">
        <w:rPr>
          <w:rFonts w:cs="Arial"/>
          <w:b/>
          <w:sz w:val="28"/>
          <w:szCs w:val="28"/>
        </w:rPr>
        <w:t>II.</w:t>
      </w:r>
      <w:r w:rsidRPr="00540C5E">
        <w:rPr>
          <w:rFonts w:cs="Arial"/>
          <w:sz w:val="28"/>
          <w:szCs w:val="28"/>
        </w:rPr>
        <w:t xml:space="preserve"> </w:t>
      </w:r>
      <w:r w:rsidR="00F94069">
        <w:rPr>
          <w:rFonts w:cs="Arial"/>
          <w:sz w:val="28"/>
          <w:szCs w:val="28"/>
        </w:rPr>
        <w:t>..</w:t>
      </w:r>
      <w:r w:rsidRPr="00540C5E">
        <w:rPr>
          <w:rFonts w:cs="Arial"/>
          <w:sz w:val="28"/>
          <w:szCs w:val="28"/>
        </w:rPr>
        <w:t>.</w:t>
      </w:r>
    </w:p>
    <w:p w:rsidR="00AE1AE2" w:rsidRPr="00540C5E" w:rsidRDefault="00AE1AE2" w:rsidP="00540C5E">
      <w:pPr>
        <w:spacing w:line="276" w:lineRule="auto"/>
        <w:rPr>
          <w:rStyle w:val="negritas"/>
          <w:rFonts w:cs="Arial"/>
          <w:b/>
          <w:bCs/>
          <w:color w:val="000000"/>
          <w:sz w:val="28"/>
          <w:szCs w:val="28"/>
          <w:shd w:val="clear" w:color="auto" w:fill="FFFFFF"/>
        </w:rPr>
      </w:pPr>
    </w:p>
    <w:p w:rsidR="009A2BCA" w:rsidRPr="00540C5E" w:rsidRDefault="009A2BCA" w:rsidP="00540C5E">
      <w:pPr>
        <w:spacing w:line="276" w:lineRule="auto"/>
        <w:rPr>
          <w:rFonts w:cs="Arial"/>
          <w:b/>
          <w:color w:val="000000"/>
          <w:sz w:val="28"/>
          <w:szCs w:val="28"/>
          <w:shd w:val="clear" w:color="auto" w:fill="FFFFFF"/>
        </w:rPr>
      </w:pPr>
      <w:r w:rsidRPr="00540C5E">
        <w:rPr>
          <w:rStyle w:val="negritas"/>
          <w:rFonts w:cs="Arial"/>
          <w:b/>
          <w:bCs/>
          <w:color w:val="000000"/>
          <w:sz w:val="28"/>
          <w:szCs w:val="28"/>
          <w:shd w:val="clear" w:color="auto" w:fill="FFFFFF"/>
        </w:rPr>
        <w:t>Realizarán periódicamente</w:t>
      </w:r>
      <w:r w:rsidR="00AE1AE2" w:rsidRPr="00540C5E">
        <w:rPr>
          <w:rStyle w:val="negritas"/>
          <w:rFonts w:cs="Arial"/>
          <w:b/>
          <w:bCs/>
          <w:color w:val="000000"/>
          <w:sz w:val="28"/>
          <w:szCs w:val="28"/>
          <w:shd w:val="clear" w:color="auto" w:fill="FFFFFF"/>
        </w:rPr>
        <w:t xml:space="preserve"> una evaluación geriátrica </w:t>
      </w:r>
      <w:r w:rsidRPr="00540C5E">
        <w:rPr>
          <w:rFonts w:cs="Arial"/>
          <w:b/>
          <w:color w:val="000000"/>
          <w:sz w:val="28"/>
          <w:szCs w:val="28"/>
          <w:shd w:val="clear" w:color="auto" w:fill="FFFFFF"/>
        </w:rPr>
        <w:t>a aquellos adultos mayores que lo requieran y que sean o no derechohabiente de alguna institución de seguridad social.</w:t>
      </w:r>
    </w:p>
    <w:p w:rsidR="00F94069" w:rsidRDefault="00F94069" w:rsidP="00540C5E">
      <w:pPr>
        <w:spacing w:line="276" w:lineRule="auto"/>
        <w:rPr>
          <w:rFonts w:cs="Arial"/>
          <w:sz w:val="28"/>
          <w:szCs w:val="28"/>
        </w:rPr>
      </w:pPr>
    </w:p>
    <w:p w:rsidR="008F0042" w:rsidRPr="00540C5E" w:rsidRDefault="008F0042" w:rsidP="00540C5E">
      <w:pPr>
        <w:spacing w:line="276" w:lineRule="auto"/>
        <w:rPr>
          <w:rFonts w:cs="Arial"/>
          <w:sz w:val="28"/>
          <w:szCs w:val="28"/>
        </w:rPr>
      </w:pPr>
      <w:r w:rsidRPr="00540C5E">
        <w:rPr>
          <w:rFonts w:cs="Arial"/>
          <w:sz w:val="28"/>
          <w:szCs w:val="28"/>
        </w:rPr>
        <w:t>III</w:t>
      </w:r>
      <w:r w:rsidR="00F94069">
        <w:rPr>
          <w:rFonts w:cs="Arial"/>
          <w:sz w:val="28"/>
          <w:szCs w:val="28"/>
        </w:rPr>
        <w:t xml:space="preserve">. </w:t>
      </w:r>
      <w:r w:rsidRPr="00540C5E">
        <w:rPr>
          <w:rFonts w:cs="Arial"/>
          <w:sz w:val="28"/>
          <w:szCs w:val="28"/>
        </w:rPr>
        <w:t>…</w:t>
      </w:r>
    </w:p>
    <w:p w:rsidR="008F0042" w:rsidRPr="00540C5E" w:rsidRDefault="008F0042" w:rsidP="00540C5E">
      <w:pPr>
        <w:spacing w:line="276" w:lineRule="auto"/>
        <w:rPr>
          <w:rFonts w:cs="Arial"/>
          <w:sz w:val="28"/>
          <w:szCs w:val="28"/>
        </w:rPr>
      </w:pPr>
    </w:p>
    <w:p w:rsidR="008F0042" w:rsidRPr="00540C5E" w:rsidRDefault="008F0042" w:rsidP="00540C5E">
      <w:pPr>
        <w:spacing w:line="276" w:lineRule="auto"/>
        <w:rPr>
          <w:rFonts w:cs="Arial"/>
          <w:sz w:val="28"/>
          <w:szCs w:val="28"/>
        </w:rPr>
      </w:pPr>
      <w:r w:rsidRPr="00540C5E">
        <w:rPr>
          <w:rFonts w:cs="Arial"/>
          <w:b/>
          <w:sz w:val="28"/>
          <w:szCs w:val="28"/>
        </w:rPr>
        <w:t>Artículo 56.</w:t>
      </w:r>
      <w:r w:rsidRPr="00540C5E">
        <w:rPr>
          <w:rFonts w:cs="Arial"/>
          <w:sz w:val="28"/>
          <w:szCs w:val="28"/>
        </w:rPr>
        <w:t xml:space="preserve"> </w:t>
      </w:r>
      <w:r w:rsidR="00F94069">
        <w:rPr>
          <w:rFonts w:cs="Arial"/>
          <w:sz w:val="28"/>
          <w:szCs w:val="28"/>
        </w:rPr>
        <w:t>…</w:t>
      </w:r>
    </w:p>
    <w:p w:rsidR="00F94069" w:rsidRDefault="00F94069" w:rsidP="00540C5E">
      <w:pPr>
        <w:spacing w:line="276" w:lineRule="auto"/>
        <w:rPr>
          <w:rFonts w:cs="Arial"/>
          <w:b/>
          <w:sz w:val="28"/>
          <w:szCs w:val="28"/>
        </w:rPr>
      </w:pPr>
    </w:p>
    <w:p w:rsidR="008F0042" w:rsidRPr="00540C5E" w:rsidRDefault="008F0042" w:rsidP="00540C5E">
      <w:pPr>
        <w:spacing w:line="276" w:lineRule="auto"/>
        <w:rPr>
          <w:rFonts w:cs="Arial"/>
          <w:sz w:val="28"/>
          <w:szCs w:val="28"/>
        </w:rPr>
      </w:pPr>
      <w:r w:rsidRPr="00540C5E">
        <w:rPr>
          <w:rFonts w:cs="Arial"/>
          <w:b/>
          <w:sz w:val="28"/>
          <w:szCs w:val="28"/>
        </w:rPr>
        <w:t>I.</w:t>
      </w:r>
      <w:r w:rsidRPr="00540C5E">
        <w:rPr>
          <w:rFonts w:cs="Arial"/>
          <w:sz w:val="28"/>
          <w:szCs w:val="28"/>
        </w:rPr>
        <w:t xml:space="preserve"> Garantizar el acceso a la atención médica en las clínicas y hospitales con una orientación especializada para las personas adultas mayores, así como </w:t>
      </w:r>
      <w:r w:rsidR="003C0FDE" w:rsidRPr="00540C5E">
        <w:rPr>
          <w:rFonts w:cs="Arial"/>
          <w:b/>
          <w:sz w:val="28"/>
          <w:szCs w:val="28"/>
        </w:rPr>
        <w:lastRenderedPageBreak/>
        <w:t xml:space="preserve">realizarles </w:t>
      </w:r>
      <w:r w:rsidR="009A2BCA" w:rsidRPr="00540C5E">
        <w:rPr>
          <w:rFonts w:cs="Arial"/>
          <w:b/>
          <w:sz w:val="28"/>
          <w:szCs w:val="28"/>
        </w:rPr>
        <w:t>periódicamente</w:t>
      </w:r>
      <w:r w:rsidR="003C0FDE" w:rsidRPr="00540C5E">
        <w:rPr>
          <w:rFonts w:cs="Arial"/>
          <w:b/>
          <w:sz w:val="28"/>
          <w:szCs w:val="28"/>
        </w:rPr>
        <w:t xml:space="preserve"> una evaluación geriátrica</w:t>
      </w:r>
      <w:r w:rsidR="009A2BCA" w:rsidRPr="00540C5E">
        <w:rPr>
          <w:rFonts w:cs="Arial"/>
          <w:b/>
          <w:sz w:val="28"/>
          <w:szCs w:val="28"/>
        </w:rPr>
        <w:t xml:space="preserve"> y</w:t>
      </w:r>
      <w:r w:rsidR="003C0FDE" w:rsidRPr="00540C5E">
        <w:rPr>
          <w:rFonts w:cs="Arial"/>
          <w:b/>
          <w:sz w:val="28"/>
          <w:szCs w:val="28"/>
        </w:rPr>
        <w:t xml:space="preserve">  </w:t>
      </w:r>
      <w:r w:rsidRPr="00540C5E">
        <w:rPr>
          <w:rFonts w:cs="Arial"/>
          <w:sz w:val="28"/>
          <w:szCs w:val="28"/>
        </w:rPr>
        <w:t>proporcionarles una cartilla médica y de autocuidado que será utilizada indistintamente en las instituciones públicas y privadas y</w:t>
      </w:r>
      <w:r w:rsidR="009A2BCA" w:rsidRPr="00540C5E">
        <w:rPr>
          <w:rFonts w:cs="Arial"/>
          <w:sz w:val="28"/>
          <w:szCs w:val="28"/>
        </w:rPr>
        <w:t xml:space="preserve"> en la cual se especificará el e</w:t>
      </w:r>
      <w:r w:rsidRPr="00540C5E">
        <w:rPr>
          <w:rFonts w:cs="Arial"/>
          <w:sz w:val="28"/>
          <w:szCs w:val="28"/>
        </w:rPr>
        <w:t xml:space="preserve">stado general de salud, enfermedades crónicas, tipo de sangre, medicamentos administrados, reacciones secundarias e implementos para aplicarlos, tipo de dieta suministrada, consultas médicas </w:t>
      </w:r>
      <w:r w:rsidR="009A2BCA" w:rsidRPr="00540C5E">
        <w:rPr>
          <w:rFonts w:cs="Arial"/>
          <w:b/>
          <w:sz w:val="28"/>
          <w:szCs w:val="28"/>
        </w:rPr>
        <w:t xml:space="preserve">evaluaciones geriátricas recibidas </w:t>
      </w:r>
      <w:r w:rsidRPr="00540C5E">
        <w:rPr>
          <w:rFonts w:cs="Arial"/>
          <w:sz w:val="28"/>
          <w:szCs w:val="28"/>
        </w:rPr>
        <w:t>y asistencias a grupos de autocuidado</w:t>
      </w:r>
    </w:p>
    <w:p w:rsidR="00F94069" w:rsidRDefault="00F94069" w:rsidP="00540C5E">
      <w:pPr>
        <w:spacing w:line="276" w:lineRule="auto"/>
        <w:rPr>
          <w:rFonts w:cs="Arial"/>
          <w:sz w:val="28"/>
          <w:szCs w:val="28"/>
        </w:rPr>
      </w:pPr>
    </w:p>
    <w:p w:rsidR="008F0042" w:rsidRPr="00540C5E" w:rsidRDefault="008F0042" w:rsidP="00540C5E">
      <w:pPr>
        <w:spacing w:line="276" w:lineRule="auto"/>
        <w:rPr>
          <w:rFonts w:cs="Arial"/>
          <w:sz w:val="28"/>
          <w:szCs w:val="28"/>
        </w:rPr>
      </w:pPr>
      <w:r w:rsidRPr="00540C5E">
        <w:rPr>
          <w:rFonts w:cs="Arial"/>
          <w:sz w:val="28"/>
          <w:szCs w:val="28"/>
        </w:rPr>
        <w:t>II</w:t>
      </w:r>
      <w:r w:rsidR="00F94069">
        <w:rPr>
          <w:rFonts w:cs="Arial"/>
          <w:sz w:val="28"/>
          <w:szCs w:val="28"/>
        </w:rPr>
        <w:t>.</w:t>
      </w:r>
      <w:r w:rsidRPr="00540C5E">
        <w:rPr>
          <w:rFonts w:cs="Arial"/>
          <w:sz w:val="28"/>
          <w:szCs w:val="28"/>
        </w:rPr>
        <w:t xml:space="preserve"> a</w:t>
      </w:r>
      <w:r w:rsidR="00F94069">
        <w:rPr>
          <w:rFonts w:cs="Arial"/>
          <w:sz w:val="28"/>
          <w:szCs w:val="28"/>
        </w:rPr>
        <w:t xml:space="preserve"> </w:t>
      </w:r>
      <w:r w:rsidRPr="00540C5E">
        <w:rPr>
          <w:rFonts w:cs="Arial"/>
          <w:sz w:val="28"/>
          <w:szCs w:val="28"/>
        </w:rPr>
        <w:t>l</w:t>
      </w:r>
      <w:r w:rsidR="00F94069">
        <w:rPr>
          <w:rFonts w:cs="Arial"/>
          <w:sz w:val="28"/>
          <w:szCs w:val="28"/>
        </w:rPr>
        <w:t>a</w:t>
      </w:r>
      <w:r w:rsidRPr="00540C5E">
        <w:rPr>
          <w:rFonts w:cs="Arial"/>
          <w:sz w:val="28"/>
          <w:szCs w:val="28"/>
        </w:rPr>
        <w:t xml:space="preserve"> VI</w:t>
      </w:r>
      <w:r w:rsidR="00F94069">
        <w:rPr>
          <w:rFonts w:cs="Arial"/>
          <w:sz w:val="28"/>
          <w:szCs w:val="28"/>
        </w:rPr>
        <w:t xml:space="preserve">. </w:t>
      </w:r>
      <w:r w:rsidRPr="00540C5E">
        <w:rPr>
          <w:rFonts w:cs="Arial"/>
          <w:sz w:val="28"/>
          <w:szCs w:val="28"/>
        </w:rPr>
        <w:t>…</w:t>
      </w:r>
    </w:p>
    <w:p w:rsidR="0020467F" w:rsidRPr="00540C5E" w:rsidRDefault="0020467F" w:rsidP="00540C5E">
      <w:pPr>
        <w:spacing w:line="276" w:lineRule="auto"/>
        <w:rPr>
          <w:rFonts w:cs="Arial"/>
          <w:b/>
          <w:sz w:val="28"/>
          <w:szCs w:val="28"/>
        </w:rPr>
      </w:pPr>
    </w:p>
    <w:p w:rsidR="008F0042" w:rsidRPr="00540C5E" w:rsidRDefault="008F0042" w:rsidP="00540C5E">
      <w:pPr>
        <w:spacing w:line="276" w:lineRule="auto"/>
        <w:rPr>
          <w:rFonts w:cs="Arial"/>
          <w:sz w:val="28"/>
          <w:szCs w:val="28"/>
        </w:rPr>
      </w:pPr>
      <w:r w:rsidRPr="00540C5E">
        <w:rPr>
          <w:rFonts w:cs="Arial"/>
          <w:b/>
          <w:sz w:val="28"/>
          <w:szCs w:val="28"/>
        </w:rPr>
        <w:t>Artículo 67.</w:t>
      </w:r>
      <w:r w:rsidRPr="00540C5E">
        <w:rPr>
          <w:rFonts w:cs="Arial"/>
          <w:sz w:val="28"/>
          <w:szCs w:val="28"/>
        </w:rPr>
        <w:t xml:space="preserve"> </w:t>
      </w:r>
      <w:r w:rsidR="00513CA5">
        <w:rPr>
          <w:rFonts w:cs="Arial"/>
          <w:sz w:val="28"/>
          <w:szCs w:val="28"/>
        </w:rPr>
        <w:t>…</w:t>
      </w:r>
    </w:p>
    <w:p w:rsidR="00513CA5" w:rsidRDefault="00513CA5" w:rsidP="00540C5E">
      <w:pPr>
        <w:spacing w:line="276" w:lineRule="auto"/>
        <w:rPr>
          <w:rFonts w:cs="Arial"/>
          <w:sz w:val="28"/>
          <w:szCs w:val="28"/>
        </w:rPr>
      </w:pPr>
    </w:p>
    <w:p w:rsidR="00721FC6" w:rsidRPr="00540C5E" w:rsidRDefault="00721FC6" w:rsidP="00540C5E">
      <w:pPr>
        <w:spacing w:line="276" w:lineRule="auto"/>
        <w:rPr>
          <w:rFonts w:cs="Arial"/>
          <w:sz w:val="28"/>
          <w:szCs w:val="28"/>
        </w:rPr>
      </w:pPr>
      <w:r w:rsidRPr="00540C5E">
        <w:rPr>
          <w:rFonts w:cs="Arial"/>
          <w:sz w:val="28"/>
          <w:szCs w:val="28"/>
        </w:rPr>
        <w:t>I</w:t>
      </w:r>
      <w:r w:rsidR="00513CA5">
        <w:rPr>
          <w:rFonts w:cs="Arial"/>
          <w:sz w:val="28"/>
          <w:szCs w:val="28"/>
        </w:rPr>
        <w:t>.</w:t>
      </w:r>
      <w:r w:rsidRPr="00540C5E">
        <w:rPr>
          <w:rFonts w:cs="Arial"/>
          <w:sz w:val="28"/>
          <w:szCs w:val="28"/>
        </w:rPr>
        <w:t xml:space="preserve"> a</w:t>
      </w:r>
      <w:r w:rsidR="00513CA5">
        <w:rPr>
          <w:rFonts w:cs="Arial"/>
          <w:sz w:val="28"/>
          <w:szCs w:val="28"/>
        </w:rPr>
        <w:t xml:space="preserve"> </w:t>
      </w:r>
      <w:r w:rsidRPr="00540C5E">
        <w:rPr>
          <w:rFonts w:cs="Arial"/>
          <w:sz w:val="28"/>
          <w:szCs w:val="28"/>
        </w:rPr>
        <w:t>l</w:t>
      </w:r>
      <w:r w:rsidR="00513CA5">
        <w:rPr>
          <w:rFonts w:cs="Arial"/>
          <w:sz w:val="28"/>
          <w:szCs w:val="28"/>
        </w:rPr>
        <w:t>a</w:t>
      </w:r>
      <w:r w:rsidRPr="00540C5E">
        <w:rPr>
          <w:rFonts w:cs="Arial"/>
          <w:sz w:val="28"/>
          <w:szCs w:val="28"/>
        </w:rPr>
        <w:t xml:space="preserve"> III</w:t>
      </w:r>
      <w:r w:rsidR="00513CA5">
        <w:rPr>
          <w:rFonts w:cs="Arial"/>
          <w:sz w:val="28"/>
          <w:szCs w:val="28"/>
        </w:rPr>
        <w:t xml:space="preserve">. </w:t>
      </w:r>
      <w:r w:rsidRPr="00540C5E">
        <w:rPr>
          <w:rFonts w:cs="Arial"/>
          <w:sz w:val="28"/>
          <w:szCs w:val="28"/>
        </w:rPr>
        <w:t>…</w:t>
      </w:r>
    </w:p>
    <w:p w:rsidR="00513CA5" w:rsidRDefault="00513CA5" w:rsidP="00540C5E">
      <w:pPr>
        <w:spacing w:line="276" w:lineRule="auto"/>
        <w:rPr>
          <w:rFonts w:cs="Arial"/>
          <w:sz w:val="28"/>
          <w:szCs w:val="28"/>
        </w:rPr>
      </w:pPr>
    </w:p>
    <w:p w:rsidR="00721FC6" w:rsidRPr="00540C5E" w:rsidRDefault="00721FC6" w:rsidP="00540C5E">
      <w:pPr>
        <w:spacing w:line="276" w:lineRule="auto"/>
        <w:rPr>
          <w:rFonts w:cs="Arial"/>
          <w:sz w:val="28"/>
          <w:szCs w:val="28"/>
        </w:rPr>
      </w:pPr>
      <w:r w:rsidRPr="00540C5E">
        <w:rPr>
          <w:rFonts w:cs="Arial"/>
          <w:sz w:val="28"/>
          <w:szCs w:val="28"/>
        </w:rPr>
        <w:t xml:space="preserve">IV. </w:t>
      </w:r>
      <w:r w:rsidR="00513CA5">
        <w:rPr>
          <w:rFonts w:cs="Arial"/>
          <w:sz w:val="28"/>
          <w:szCs w:val="28"/>
        </w:rPr>
        <w:t>..</w:t>
      </w:r>
      <w:r w:rsidRPr="00540C5E">
        <w:rPr>
          <w:rFonts w:cs="Arial"/>
          <w:sz w:val="28"/>
          <w:szCs w:val="28"/>
        </w:rPr>
        <w:t>.</w:t>
      </w:r>
    </w:p>
    <w:p w:rsidR="00513CA5" w:rsidRDefault="00513CA5" w:rsidP="00540C5E">
      <w:pPr>
        <w:spacing w:line="276" w:lineRule="auto"/>
        <w:rPr>
          <w:rFonts w:cs="Arial"/>
          <w:sz w:val="28"/>
          <w:szCs w:val="28"/>
        </w:rPr>
      </w:pPr>
    </w:p>
    <w:p w:rsidR="00721FC6" w:rsidRPr="00540C5E" w:rsidRDefault="00721FC6" w:rsidP="00540C5E">
      <w:pPr>
        <w:spacing w:line="276" w:lineRule="auto"/>
        <w:rPr>
          <w:rFonts w:cs="Arial"/>
          <w:sz w:val="28"/>
          <w:szCs w:val="28"/>
        </w:rPr>
      </w:pPr>
      <w:r w:rsidRPr="00540C5E">
        <w:rPr>
          <w:rFonts w:cs="Arial"/>
          <w:sz w:val="28"/>
          <w:szCs w:val="28"/>
        </w:rPr>
        <w:t>En dicha cartilla se especificará, cuando menos, el Estado general de salud de la persona adulta mayor; sus enfermedades crónicas, tipo de sangre, medicamentos y dosis administradas, reacciones secundarias e implementos para ingerirlos, alimentación o tipo de dieta suministrada, consultas médicas</w:t>
      </w:r>
      <w:r w:rsidR="009A2BCA" w:rsidRPr="00540C5E">
        <w:rPr>
          <w:rFonts w:cs="Arial"/>
          <w:sz w:val="28"/>
          <w:szCs w:val="28"/>
        </w:rPr>
        <w:t>,</w:t>
      </w:r>
      <w:r w:rsidR="009A2BCA" w:rsidRPr="00540C5E">
        <w:rPr>
          <w:rFonts w:cs="Arial"/>
          <w:b/>
          <w:sz w:val="28"/>
          <w:szCs w:val="28"/>
        </w:rPr>
        <w:t xml:space="preserve"> evaluaciones geriátricas recibidas</w:t>
      </w:r>
      <w:r w:rsidRPr="00540C5E">
        <w:rPr>
          <w:rFonts w:cs="Arial"/>
          <w:sz w:val="28"/>
          <w:szCs w:val="28"/>
        </w:rPr>
        <w:t xml:space="preserve"> y asistencias a grupos de autocuidado.</w:t>
      </w:r>
    </w:p>
    <w:p w:rsidR="00513CA5" w:rsidRDefault="00513CA5" w:rsidP="00540C5E">
      <w:pPr>
        <w:spacing w:line="276" w:lineRule="auto"/>
        <w:rPr>
          <w:rFonts w:cs="Arial"/>
          <w:sz w:val="28"/>
          <w:szCs w:val="28"/>
        </w:rPr>
      </w:pPr>
    </w:p>
    <w:p w:rsidR="00721FC6" w:rsidRPr="004138AA" w:rsidRDefault="00721FC6" w:rsidP="00540C5E">
      <w:pPr>
        <w:spacing w:line="276" w:lineRule="auto"/>
        <w:rPr>
          <w:rFonts w:cs="Arial"/>
          <w:sz w:val="28"/>
          <w:szCs w:val="28"/>
          <w:lang w:val="en-US"/>
        </w:rPr>
      </w:pPr>
      <w:r w:rsidRPr="004138AA">
        <w:rPr>
          <w:rFonts w:cs="Arial"/>
          <w:sz w:val="28"/>
          <w:szCs w:val="28"/>
          <w:lang w:val="en-US"/>
        </w:rPr>
        <w:t>V</w:t>
      </w:r>
      <w:r w:rsidR="00513CA5" w:rsidRPr="004138AA">
        <w:rPr>
          <w:rFonts w:cs="Arial"/>
          <w:sz w:val="28"/>
          <w:szCs w:val="28"/>
          <w:lang w:val="en-US"/>
        </w:rPr>
        <w:t>.</w:t>
      </w:r>
      <w:r w:rsidRPr="004138AA">
        <w:rPr>
          <w:rFonts w:cs="Arial"/>
          <w:sz w:val="28"/>
          <w:szCs w:val="28"/>
          <w:lang w:val="en-US"/>
        </w:rPr>
        <w:t xml:space="preserve"> al IX</w:t>
      </w:r>
      <w:r w:rsidR="00513CA5" w:rsidRPr="004138AA">
        <w:rPr>
          <w:rFonts w:cs="Arial"/>
          <w:sz w:val="28"/>
          <w:szCs w:val="28"/>
          <w:lang w:val="en-US"/>
        </w:rPr>
        <w:t xml:space="preserve">. </w:t>
      </w:r>
      <w:r w:rsidRPr="004138AA">
        <w:rPr>
          <w:rFonts w:cs="Arial"/>
          <w:sz w:val="28"/>
          <w:szCs w:val="28"/>
          <w:lang w:val="en-US"/>
        </w:rPr>
        <w:t>…</w:t>
      </w:r>
    </w:p>
    <w:p w:rsidR="003C0FDE" w:rsidRPr="004138AA" w:rsidRDefault="003C0FDE" w:rsidP="00540C5E">
      <w:pPr>
        <w:spacing w:line="276" w:lineRule="auto"/>
        <w:rPr>
          <w:rFonts w:cs="Arial"/>
          <w:sz w:val="28"/>
          <w:szCs w:val="28"/>
          <w:lang w:val="en-US"/>
        </w:rPr>
      </w:pPr>
    </w:p>
    <w:p w:rsidR="00A84F5D" w:rsidRDefault="00A84F5D" w:rsidP="00540C5E">
      <w:pPr>
        <w:tabs>
          <w:tab w:val="left" w:pos="7065"/>
        </w:tabs>
        <w:spacing w:line="276" w:lineRule="auto"/>
        <w:jc w:val="center"/>
        <w:rPr>
          <w:rFonts w:cs="Arial"/>
          <w:b/>
          <w:sz w:val="28"/>
          <w:szCs w:val="28"/>
          <w:lang w:val="en-US"/>
        </w:rPr>
      </w:pPr>
      <w:r w:rsidRPr="00540C5E">
        <w:rPr>
          <w:rFonts w:cs="Arial"/>
          <w:b/>
          <w:sz w:val="28"/>
          <w:szCs w:val="28"/>
          <w:lang w:val="en-US"/>
        </w:rPr>
        <w:t xml:space="preserve">T R </w:t>
      </w:r>
      <w:proofErr w:type="gramStart"/>
      <w:r w:rsidRPr="00540C5E">
        <w:rPr>
          <w:rFonts w:cs="Arial"/>
          <w:b/>
          <w:sz w:val="28"/>
          <w:szCs w:val="28"/>
          <w:lang w:val="en-US"/>
        </w:rPr>
        <w:t>A</w:t>
      </w:r>
      <w:proofErr w:type="gramEnd"/>
      <w:r w:rsidRPr="00540C5E">
        <w:rPr>
          <w:rFonts w:cs="Arial"/>
          <w:b/>
          <w:sz w:val="28"/>
          <w:szCs w:val="28"/>
          <w:lang w:val="en-US"/>
        </w:rPr>
        <w:t xml:space="preserve"> N S I T O R I O S.</w:t>
      </w:r>
    </w:p>
    <w:p w:rsidR="00513CA5" w:rsidRPr="00540C5E" w:rsidRDefault="00513CA5" w:rsidP="00540C5E">
      <w:pPr>
        <w:tabs>
          <w:tab w:val="left" w:pos="7065"/>
        </w:tabs>
        <w:spacing w:line="276" w:lineRule="auto"/>
        <w:jc w:val="center"/>
        <w:rPr>
          <w:rFonts w:cs="Arial"/>
          <w:b/>
          <w:sz w:val="28"/>
          <w:szCs w:val="28"/>
          <w:lang w:val="en-US"/>
        </w:rPr>
      </w:pPr>
    </w:p>
    <w:p w:rsidR="00A84F5D" w:rsidRPr="00540C5E" w:rsidRDefault="00753721" w:rsidP="00540C5E">
      <w:pPr>
        <w:spacing w:line="276" w:lineRule="auto"/>
        <w:rPr>
          <w:rFonts w:cs="Arial"/>
          <w:sz w:val="28"/>
          <w:szCs w:val="28"/>
        </w:rPr>
      </w:pPr>
      <w:r w:rsidRPr="00540C5E">
        <w:rPr>
          <w:rFonts w:cs="Arial"/>
          <w:b/>
          <w:sz w:val="28"/>
          <w:szCs w:val="28"/>
        </w:rPr>
        <w:t>PRIMERO</w:t>
      </w:r>
      <w:r w:rsidR="00A84F5D" w:rsidRPr="00540C5E">
        <w:rPr>
          <w:rFonts w:cs="Arial"/>
          <w:b/>
          <w:sz w:val="28"/>
          <w:szCs w:val="28"/>
        </w:rPr>
        <w:t>.</w:t>
      </w:r>
      <w:r w:rsidRPr="00540C5E">
        <w:rPr>
          <w:rFonts w:cs="Arial"/>
          <w:b/>
          <w:sz w:val="28"/>
          <w:szCs w:val="28"/>
        </w:rPr>
        <w:t xml:space="preserve"> </w:t>
      </w:r>
      <w:r w:rsidR="00A84F5D" w:rsidRPr="00540C5E">
        <w:rPr>
          <w:rFonts w:cs="Arial"/>
          <w:b/>
          <w:sz w:val="28"/>
          <w:szCs w:val="28"/>
        </w:rPr>
        <w:t>-</w:t>
      </w:r>
      <w:r w:rsidR="00A84F5D" w:rsidRPr="00540C5E">
        <w:rPr>
          <w:rFonts w:cs="Arial"/>
          <w:sz w:val="28"/>
          <w:szCs w:val="28"/>
        </w:rPr>
        <w:t xml:space="preserve"> El presente decreto, entrará en vigor al día siguiente de su publicación en el Periódico Oficial de Gobierno del Estado. </w:t>
      </w:r>
    </w:p>
    <w:p w:rsidR="00A84F5D" w:rsidRPr="00540C5E" w:rsidRDefault="00A84F5D" w:rsidP="00540C5E">
      <w:pPr>
        <w:spacing w:line="276" w:lineRule="auto"/>
        <w:rPr>
          <w:rFonts w:cs="Arial"/>
          <w:sz w:val="28"/>
          <w:szCs w:val="28"/>
        </w:rPr>
      </w:pPr>
    </w:p>
    <w:p w:rsidR="00A84F5D" w:rsidRPr="00540C5E" w:rsidRDefault="00753721" w:rsidP="00540C5E">
      <w:pPr>
        <w:spacing w:line="276" w:lineRule="auto"/>
        <w:rPr>
          <w:rFonts w:cs="Arial"/>
          <w:sz w:val="28"/>
          <w:szCs w:val="28"/>
        </w:rPr>
      </w:pPr>
      <w:r w:rsidRPr="00540C5E">
        <w:rPr>
          <w:rFonts w:cs="Arial"/>
          <w:b/>
          <w:sz w:val="28"/>
          <w:szCs w:val="28"/>
        </w:rPr>
        <w:t>SEGUNDO</w:t>
      </w:r>
      <w:r w:rsidR="00A84F5D" w:rsidRPr="00540C5E">
        <w:rPr>
          <w:rFonts w:cs="Arial"/>
          <w:b/>
          <w:sz w:val="28"/>
          <w:szCs w:val="28"/>
        </w:rPr>
        <w:t>.</w:t>
      </w:r>
      <w:r w:rsidRPr="00540C5E">
        <w:rPr>
          <w:rFonts w:cs="Arial"/>
          <w:b/>
          <w:sz w:val="28"/>
          <w:szCs w:val="28"/>
        </w:rPr>
        <w:t xml:space="preserve"> </w:t>
      </w:r>
      <w:r w:rsidR="00A84F5D" w:rsidRPr="00540C5E">
        <w:rPr>
          <w:rFonts w:cs="Arial"/>
          <w:b/>
          <w:sz w:val="28"/>
          <w:szCs w:val="28"/>
        </w:rPr>
        <w:t>-</w:t>
      </w:r>
      <w:r w:rsidR="009A2BCA" w:rsidRPr="00540C5E">
        <w:rPr>
          <w:rFonts w:cs="Arial"/>
          <w:sz w:val="28"/>
          <w:szCs w:val="28"/>
        </w:rPr>
        <w:t xml:space="preserve"> Se derogan las </w:t>
      </w:r>
      <w:r w:rsidR="003A63D6" w:rsidRPr="00540C5E">
        <w:rPr>
          <w:rFonts w:cs="Arial"/>
          <w:sz w:val="28"/>
          <w:szCs w:val="28"/>
        </w:rPr>
        <w:t xml:space="preserve">disposiciones legales que </w:t>
      </w:r>
      <w:r w:rsidR="00A84F5D" w:rsidRPr="00540C5E">
        <w:rPr>
          <w:rFonts w:cs="Arial"/>
          <w:sz w:val="28"/>
          <w:szCs w:val="28"/>
        </w:rPr>
        <w:t>opongan al presente Decreto.</w:t>
      </w:r>
    </w:p>
    <w:p w:rsidR="003A63D6" w:rsidRPr="005D3DFB" w:rsidRDefault="005D3DFB" w:rsidP="00540C5E">
      <w:pPr>
        <w:spacing w:line="276" w:lineRule="auto"/>
        <w:jc w:val="center"/>
        <w:rPr>
          <w:rFonts w:eastAsia="Arial" w:cs="Arial"/>
          <w:b/>
          <w:bCs/>
          <w:sz w:val="22"/>
          <w:szCs w:val="22"/>
        </w:rPr>
      </w:pPr>
      <w:r w:rsidRPr="005D3DFB">
        <w:rPr>
          <w:rFonts w:eastAsia="Arial" w:cs="Arial"/>
          <w:b/>
          <w:bCs/>
          <w:sz w:val="22"/>
          <w:szCs w:val="22"/>
        </w:rPr>
        <w:lastRenderedPageBreak/>
        <w:t>ATENTAMENTE</w:t>
      </w:r>
    </w:p>
    <w:p w:rsidR="00461220" w:rsidRPr="005D3DFB" w:rsidRDefault="00461220" w:rsidP="00540C5E">
      <w:pPr>
        <w:spacing w:line="276" w:lineRule="auto"/>
        <w:jc w:val="center"/>
        <w:rPr>
          <w:rFonts w:eastAsia="Arial" w:cs="Arial"/>
          <w:sz w:val="22"/>
          <w:szCs w:val="22"/>
        </w:rPr>
      </w:pPr>
      <w:r w:rsidRPr="005D3DFB">
        <w:rPr>
          <w:rFonts w:eastAsia="Arial" w:cs="Arial"/>
          <w:b/>
          <w:bCs/>
          <w:sz w:val="22"/>
          <w:szCs w:val="22"/>
        </w:rPr>
        <w:t>SAL</w:t>
      </w:r>
      <w:r w:rsidR="003A63D6" w:rsidRPr="005D3DFB">
        <w:rPr>
          <w:rFonts w:eastAsia="Arial" w:cs="Arial"/>
          <w:b/>
          <w:bCs/>
          <w:sz w:val="22"/>
          <w:szCs w:val="22"/>
        </w:rPr>
        <w:t xml:space="preserve">TILLO, COAHUILA DE ZARAGOZA, NOVIEMBRE </w:t>
      </w:r>
      <w:r w:rsidRPr="005D3DFB">
        <w:rPr>
          <w:rFonts w:eastAsia="Arial" w:cs="Arial"/>
          <w:b/>
          <w:bCs/>
          <w:sz w:val="22"/>
          <w:szCs w:val="22"/>
        </w:rPr>
        <w:t>DEL 2019.</w:t>
      </w:r>
    </w:p>
    <w:p w:rsidR="00461220" w:rsidRPr="005D3DFB" w:rsidRDefault="00461220" w:rsidP="00540C5E">
      <w:pPr>
        <w:spacing w:line="276" w:lineRule="auto"/>
        <w:jc w:val="center"/>
        <w:rPr>
          <w:rFonts w:eastAsia="Arial" w:cs="Arial"/>
          <w:b/>
          <w:bCs/>
          <w:sz w:val="22"/>
          <w:szCs w:val="22"/>
        </w:rPr>
      </w:pPr>
    </w:p>
    <w:p w:rsidR="009A2BCA" w:rsidRPr="005D3DFB" w:rsidRDefault="009A2BCA" w:rsidP="00540C5E">
      <w:pPr>
        <w:spacing w:line="276" w:lineRule="auto"/>
        <w:jc w:val="center"/>
        <w:rPr>
          <w:rFonts w:eastAsia="Arial" w:cs="Arial"/>
          <w:sz w:val="22"/>
          <w:szCs w:val="22"/>
        </w:rPr>
      </w:pPr>
    </w:p>
    <w:p w:rsidR="00461220" w:rsidRPr="005D3DFB" w:rsidRDefault="00461220" w:rsidP="00540C5E">
      <w:pPr>
        <w:spacing w:line="276" w:lineRule="auto"/>
        <w:jc w:val="center"/>
        <w:rPr>
          <w:rFonts w:eastAsia="Arial" w:cs="Arial"/>
          <w:sz w:val="22"/>
          <w:szCs w:val="22"/>
        </w:rPr>
      </w:pPr>
    </w:p>
    <w:p w:rsidR="00461220" w:rsidRPr="005D3DFB" w:rsidRDefault="00461220" w:rsidP="00540C5E">
      <w:pPr>
        <w:spacing w:line="276" w:lineRule="auto"/>
        <w:jc w:val="center"/>
        <w:rPr>
          <w:rFonts w:eastAsia="Arial" w:cs="Arial"/>
          <w:sz w:val="22"/>
          <w:szCs w:val="22"/>
        </w:rPr>
      </w:pPr>
    </w:p>
    <w:p w:rsidR="00461220" w:rsidRPr="005D3DFB" w:rsidRDefault="00461220" w:rsidP="00540C5E">
      <w:pPr>
        <w:spacing w:line="276" w:lineRule="auto"/>
        <w:jc w:val="center"/>
        <w:rPr>
          <w:rFonts w:eastAsia="Arial" w:cs="Arial"/>
          <w:sz w:val="22"/>
          <w:szCs w:val="22"/>
        </w:rPr>
      </w:pPr>
      <w:r w:rsidRPr="005D3DFB">
        <w:rPr>
          <w:rFonts w:eastAsia="Arial" w:cs="Arial"/>
          <w:b/>
          <w:bCs/>
          <w:sz w:val="22"/>
          <w:szCs w:val="22"/>
        </w:rPr>
        <w:t>DIP</w:t>
      </w:r>
      <w:r w:rsidR="006221C4">
        <w:rPr>
          <w:rFonts w:eastAsia="Arial" w:cs="Arial"/>
          <w:b/>
          <w:bCs/>
          <w:sz w:val="22"/>
          <w:szCs w:val="22"/>
        </w:rPr>
        <w:t>.</w:t>
      </w:r>
      <w:r w:rsidRPr="005D3DFB">
        <w:rPr>
          <w:rFonts w:eastAsia="Arial" w:cs="Arial"/>
          <w:b/>
          <w:bCs/>
          <w:sz w:val="22"/>
          <w:szCs w:val="22"/>
        </w:rPr>
        <w:t xml:space="preserve"> VERÓNICA BOREQUE MARTÍNEZ GONZÁLEZ</w:t>
      </w:r>
    </w:p>
    <w:p w:rsidR="00540C5E" w:rsidRDefault="00540C5E" w:rsidP="009A2BCA">
      <w:pPr>
        <w:spacing w:line="360" w:lineRule="auto"/>
        <w:jc w:val="center"/>
        <w:rPr>
          <w:rFonts w:eastAsia="Arial" w:cs="Arial"/>
          <w:b/>
          <w:bCs/>
          <w:sz w:val="18"/>
          <w:szCs w:val="18"/>
        </w:rPr>
      </w:pPr>
    </w:p>
    <w:p w:rsidR="00461220" w:rsidRPr="005D3DFB" w:rsidRDefault="009A2BCA" w:rsidP="009A2BCA">
      <w:pPr>
        <w:spacing w:line="360" w:lineRule="auto"/>
        <w:jc w:val="center"/>
        <w:rPr>
          <w:rFonts w:eastAsia="Arial" w:cs="Arial"/>
          <w:sz w:val="22"/>
          <w:szCs w:val="22"/>
        </w:rPr>
      </w:pPr>
      <w:r w:rsidRPr="005D3DFB">
        <w:rPr>
          <w:rFonts w:eastAsia="Arial" w:cs="Arial"/>
          <w:b/>
          <w:bCs/>
          <w:sz w:val="22"/>
          <w:szCs w:val="22"/>
        </w:rPr>
        <w:t>C</w:t>
      </w:r>
      <w:r w:rsidR="00461220" w:rsidRPr="005D3DFB">
        <w:rPr>
          <w:rFonts w:eastAsia="Arial" w:cs="Arial"/>
          <w:b/>
          <w:bCs/>
          <w:sz w:val="22"/>
          <w:szCs w:val="22"/>
        </w:rPr>
        <w:t>ONJUNTAMENTE CON LAS DIPUTADAS Y LOS DIPUTADOS INTEGRANTES DEL</w:t>
      </w:r>
    </w:p>
    <w:p w:rsidR="00461220" w:rsidRPr="005D3DFB" w:rsidRDefault="00461220" w:rsidP="00461220">
      <w:pPr>
        <w:spacing w:line="360" w:lineRule="auto"/>
        <w:jc w:val="center"/>
        <w:rPr>
          <w:rFonts w:eastAsia="Arial" w:cs="Arial"/>
          <w:sz w:val="22"/>
          <w:szCs w:val="22"/>
        </w:rPr>
      </w:pPr>
      <w:r w:rsidRPr="005D3DFB">
        <w:rPr>
          <w:rFonts w:eastAsia="Arial" w:cs="Arial"/>
          <w:b/>
          <w:bCs/>
          <w:sz w:val="22"/>
          <w:szCs w:val="22"/>
        </w:rPr>
        <w:t>GRUPO PARLAMENTARIO “GRAL. ANDRÉS S. VIESCA”, DEL</w:t>
      </w:r>
    </w:p>
    <w:p w:rsidR="00461220" w:rsidRPr="005D3DFB" w:rsidRDefault="00461220" w:rsidP="00461220">
      <w:pPr>
        <w:spacing w:line="360" w:lineRule="auto"/>
        <w:jc w:val="center"/>
        <w:rPr>
          <w:rFonts w:eastAsia="Arial" w:cs="Arial"/>
          <w:sz w:val="22"/>
          <w:szCs w:val="22"/>
        </w:rPr>
      </w:pPr>
      <w:r w:rsidRPr="005D3DFB">
        <w:rPr>
          <w:rFonts w:eastAsia="Arial" w:cs="Arial"/>
          <w:b/>
          <w:bCs/>
          <w:sz w:val="22"/>
          <w:szCs w:val="22"/>
        </w:rPr>
        <w:t>PARTIDO REVOLUCIONARIO INSTITUCIONAL.</w:t>
      </w:r>
    </w:p>
    <w:p w:rsidR="00461220" w:rsidRPr="005D3DFB" w:rsidRDefault="00461220" w:rsidP="00461220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461220" w:rsidRPr="005D3DFB" w:rsidRDefault="00461220" w:rsidP="00461220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5D3DFB" w:rsidRPr="005D3DFB" w:rsidRDefault="005D3DFB" w:rsidP="00461220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461220" w:rsidRPr="005D3DFB" w:rsidRDefault="00461220" w:rsidP="00461220">
      <w:pPr>
        <w:spacing w:line="360" w:lineRule="auto"/>
        <w:jc w:val="center"/>
        <w:rPr>
          <w:rFonts w:eastAsia="Arial" w:cs="Arial"/>
          <w:sz w:val="22"/>
          <w:szCs w:val="22"/>
        </w:rPr>
      </w:pPr>
      <w:r w:rsidRPr="005D3DFB">
        <w:rPr>
          <w:rFonts w:eastAsia="Arial" w:cs="Arial"/>
          <w:b/>
          <w:bCs/>
          <w:sz w:val="22"/>
          <w:szCs w:val="22"/>
        </w:rPr>
        <w:t xml:space="preserve">DIP. MARÍA ESPERANZA CHAPA GARCÍA              DIP. LUCÍA AZUCENA RAMOS </w:t>
      </w:r>
      <w:proofErr w:type="spellStart"/>
      <w:r w:rsidRPr="005D3DFB">
        <w:rPr>
          <w:rFonts w:eastAsia="Arial" w:cs="Arial"/>
          <w:b/>
          <w:bCs/>
          <w:sz w:val="22"/>
          <w:szCs w:val="22"/>
        </w:rPr>
        <w:t>RAMOS</w:t>
      </w:r>
      <w:proofErr w:type="spellEnd"/>
    </w:p>
    <w:p w:rsidR="00461220" w:rsidRPr="005D3DFB" w:rsidRDefault="00461220" w:rsidP="00461220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461220" w:rsidRPr="005D3DFB" w:rsidRDefault="00461220" w:rsidP="00461220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461220" w:rsidRPr="005D3DFB" w:rsidRDefault="00461220" w:rsidP="00461220">
      <w:pPr>
        <w:spacing w:line="360" w:lineRule="auto"/>
        <w:jc w:val="center"/>
        <w:rPr>
          <w:rFonts w:eastAsia="Arial" w:cs="Arial"/>
          <w:sz w:val="22"/>
          <w:szCs w:val="22"/>
        </w:rPr>
      </w:pPr>
      <w:r w:rsidRPr="005D3DFB">
        <w:rPr>
          <w:rFonts w:eastAsia="Arial" w:cs="Arial"/>
          <w:b/>
          <w:bCs/>
          <w:sz w:val="22"/>
          <w:szCs w:val="22"/>
        </w:rPr>
        <w:t>DIP. JOSEFINA GARZA BARRERA                            DIP. JESUS ANDRES LOYA CARDONA</w:t>
      </w:r>
    </w:p>
    <w:p w:rsidR="00461220" w:rsidRPr="005D3DFB" w:rsidRDefault="00461220" w:rsidP="00461220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461220" w:rsidRPr="005D3DFB" w:rsidRDefault="00461220" w:rsidP="00461220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461220" w:rsidRPr="005D3DFB" w:rsidRDefault="00461220" w:rsidP="00461220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461220" w:rsidRPr="005D3DFB" w:rsidRDefault="00461220" w:rsidP="00461220">
      <w:pPr>
        <w:spacing w:line="360" w:lineRule="auto"/>
        <w:jc w:val="center"/>
        <w:rPr>
          <w:rFonts w:eastAsia="Arial" w:cs="Arial"/>
          <w:sz w:val="22"/>
          <w:szCs w:val="22"/>
        </w:rPr>
      </w:pPr>
      <w:r w:rsidRPr="005D3DFB">
        <w:rPr>
          <w:rFonts w:eastAsia="Arial" w:cs="Arial"/>
          <w:b/>
          <w:bCs/>
          <w:sz w:val="22"/>
          <w:szCs w:val="22"/>
        </w:rPr>
        <w:t>DIP. GRACIELA FERNÁNDEZ ALMARAZ            DIP. LILIA ISABEL GUTIÉRREZBURCIAGA</w:t>
      </w:r>
    </w:p>
    <w:p w:rsidR="00461220" w:rsidRPr="005D3DFB" w:rsidRDefault="00461220" w:rsidP="00461220">
      <w:pPr>
        <w:spacing w:line="360" w:lineRule="auto"/>
        <w:ind w:right="-661"/>
        <w:jc w:val="center"/>
        <w:rPr>
          <w:rFonts w:eastAsia="Arial" w:cs="Arial"/>
          <w:sz w:val="22"/>
          <w:szCs w:val="22"/>
        </w:rPr>
      </w:pPr>
    </w:p>
    <w:p w:rsidR="00461220" w:rsidRPr="005D3DFB" w:rsidRDefault="00461220" w:rsidP="00461220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461220" w:rsidRPr="005D3DFB" w:rsidRDefault="00461220" w:rsidP="00461220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461220" w:rsidRPr="005D3DFB" w:rsidRDefault="00461220" w:rsidP="00461220">
      <w:pPr>
        <w:spacing w:line="360" w:lineRule="auto"/>
        <w:jc w:val="center"/>
        <w:rPr>
          <w:rFonts w:eastAsia="Arial" w:cs="Arial"/>
          <w:sz w:val="22"/>
          <w:szCs w:val="22"/>
        </w:rPr>
      </w:pPr>
      <w:r w:rsidRPr="005D3DFB">
        <w:rPr>
          <w:rFonts w:eastAsia="Arial" w:cs="Arial"/>
          <w:b/>
          <w:bCs/>
          <w:sz w:val="22"/>
          <w:szCs w:val="22"/>
        </w:rPr>
        <w:t>DIP. DIANA PATRICIA GONZÁLEZ SOTO                      DIP. JESÚS BERINO GRANADO</w:t>
      </w:r>
    </w:p>
    <w:p w:rsidR="00461220" w:rsidRPr="005D3DFB" w:rsidRDefault="00461220" w:rsidP="00461220">
      <w:pPr>
        <w:spacing w:line="360" w:lineRule="auto"/>
        <w:jc w:val="center"/>
        <w:rPr>
          <w:rFonts w:eastAsia="Arial" w:cs="Arial"/>
          <w:b/>
          <w:bCs/>
          <w:sz w:val="22"/>
          <w:szCs w:val="22"/>
        </w:rPr>
      </w:pPr>
    </w:p>
    <w:p w:rsidR="00461220" w:rsidRPr="005D3DFB" w:rsidRDefault="00461220" w:rsidP="00461220">
      <w:pPr>
        <w:spacing w:line="360" w:lineRule="auto"/>
        <w:jc w:val="center"/>
        <w:rPr>
          <w:rFonts w:eastAsia="Arial" w:cs="Arial"/>
          <w:b/>
          <w:bCs/>
          <w:sz w:val="22"/>
          <w:szCs w:val="22"/>
        </w:rPr>
      </w:pPr>
    </w:p>
    <w:p w:rsidR="00461220" w:rsidRPr="005D3DFB" w:rsidRDefault="00461220" w:rsidP="00461220">
      <w:pPr>
        <w:spacing w:line="360" w:lineRule="auto"/>
        <w:jc w:val="center"/>
        <w:rPr>
          <w:rFonts w:eastAsia="Arial" w:cs="Arial"/>
          <w:b/>
          <w:bCs/>
          <w:sz w:val="22"/>
          <w:szCs w:val="22"/>
        </w:rPr>
      </w:pPr>
    </w:p>
    <w:p w:rsidR="00461220" w:rsidRPr="003A63D6" w:rsidRDefault="00461220" w:rsidP="00461220">
      <w:pPr>
        <w:spacing w:line="360" w:lineRule="auto"/>
        <w:jc w:val="center"/>
        <w:rPr>
          <w:rFonts w:eastAsia="Arial" w:cs="Arial"/>
          <w:b/>
          <w:bCs/>
          <w:szCs w:val="18"/>
        </w:rPr>
      </w:pPr>
    </w:p>
    <w:p w:rsidR="00461220" w:rsidRPr="003A63D6" w:rsidRDefault="00461220" w:rsidP="00461220">
      <w:pPr>
        <w:spacing w:line="360" w:lineRule="auto"/>
        <w:jc w:val="center"/>
        <w:rPr>
          <w:rFonts w:eastAsia="Arial" w:cs="Arial"/>
          <w:szCs w:val="18"/>
        </w:rPr>
      </w:pPr>
      <w:r w:rsidRPr="003A63D6">
        <w:rPr>
          <w:rFonts w:eastAsia="Arial" w:cs="Arial"/>
          <w:b/>
          <w:bCs/>
          <w:szCs w:val="18"/>
        </w:rPr>
        <w:t>DIP. JAIME BUENO ZERTUCHE</w:t>
      </w:r>
    </w:p>
    <w:p w:rsidR="003A63D6" w:rsidRDefault="003A63D6" w:rsidP="00963C56">
      <w:pPr>
        <w:spacing w:line="360" w:lineRule="auto"/>
        <w:rPr>
          <w:rFonts w:eastAsia="Arial" w:cs="Arial"/>
          <w:bCs/>
          <w:sz w:val="16"/>
          <w:szCs w:val="16"/>
        </w:rPr>
      </w:pPr>
    </w:p>
    <w:p w:rsidR="00A84F5D" w:rsidRPr="003A63D6" w:rsidRDefault="00461220" w:rsidP="005D3DFB">
      <w:pPr>
        <w:rPr>
          <w:rFonts w:cs="Arial"/>
          <w:sz w:val="16"/>
          <w:szCs w:val="16"/>
        </w:rPr>
      </w:pPr>
      <w:r w:rsidRPr="003A63D6">
        <w:rPr>
          <w:rFonts w:eastAsia="Arial" w:cs="Arial"/>
          <w:bCs/>
          <w:sz w:val="16"/>
          <w:szCs w:val="16"/>
        </w:rPr>
        <w:t xml:space="preserve">ESTA HOJA DE FIRMAS CORRESPONDE </w:t>
      </w:r>
      <w:r w:rsidRPr="003A63D6">
        <w:rPr>
          <w:rFonts w:asciiTheme="minorHAnsi" w:eastAsia="Arial" w:hAnsiTheme="minorHAnsi" w:cstheme="minorHAnsi"/>
          <w:bCs/>
          <w:sz w:val="16"/>
          <w:szCs w:val="16"/>
        </w:rPr>
        <w:t xml:space="preserve">INICIATIVA CON PROYECTO DE </w:t>
      </w:r>
      <w:r w:rsidR="005D3DFB" w:rsidRPr="003A63D6">
        <w:rPr>
          <w:rFonts w:asciiTheme="minorHAnsi" w:eastAsia="Arial" w:hAnsiTheme="minorHAnsi" w:cstheme="minorHAnsi"/>
          <w:bCs/>
          <w:sz w:val="16"/>
          <w:szCs w:val="16"/>
        </w:rPr>
        <w:t xml:space="preserve">DECRETO </w:t>
      </w:r>
      <w:r w:rsidR="005D3DFB">
        <w:rPr>
          <w:rFonts w:asciiTheme="minorHAnsi" w:eastAsia="Arial" w:hAnsiTheme="minorHAnsi" w:cstheme="minorHAnsi"/>
          <w:bCs/>
          <w:sz w:val="16"/>
          <w:szCs w:val="16"/>
        </w:rPr>
        <w:t>POR EL QUE SE REFORMAN Y ADICIONAN</w:t>
      </w:r>
      <w:r w:rsidR="005D3DFB" w:rsidRPr="003A63D6">
        <w:rPr>
          <w:rFonts w:asciiTheme="minorHAnsi" w:eastAsia="Arial" w:hAnsiTheme="minorHAnsi" w:cstheme="minorHAnsi"/>
          <w:bCs/>
          <w:sz w:val="16"/>
          <w:szCs w:val="16"/>
        </w:rPr>
        <w:t xml:space="preserve"> </w:t>
      </w:r>
      <w:r w:rsidR="003C0FDE" w:rsidRPr="003A63D6">
        <w:rPr>
          <w:rFonts w:asciiTheme="minorHAnsi" w:eastAsia="Arial" w:hAnsiTheme="minorHAnsi" w:cstheme="minorHAnsi"/>
          <w:bCs/>
          <w:sz w:val="16"/>
          <w:szCs w:val="16"/>
        </w:rPr>
        <w:t>DIVERSAS DISPOSICIONES DE LA LEY DE LOS DERECHOS DE LAS PERSONAS ADULTAS MAYORES DEL ESTADO EN MATERIA DE ACCESO A LOS SERVICIOS DE SALUD PUBLICA.</w:t>
      </w:r>
    </w:p>
    <w:sectPr w:rsidR="00A84F5D" w:rsidRPr="003A63D6" w:rsidSect="000C0D64">
      <w:headerReference w:type="default" r:id="rId8"/>
      <w:footerReference w:type="default" r:id="rId9"/>
      <w:pgSz w:w="12240" w:h="15840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2AF" w:rsidRDefault="003532AF" w:rsidP="000A603A">
      <w:r>
        <w:separator/>
      </w:r>
    </w:p>
  </w:endnote>
  <w:endnote w:type="continuationSeparator" w:id="0">
    <w:p w:rsidR="003532AF" w:rsidRDefault="003532AF" w:rsidP="000A6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7510826"/>
      <w:docPartObj>
        <w:docPartGallery w:val="Page Numbers (Bottom of Page)"/>
        <w:docPartUnique/>
      </w:docPartObj>
    </w:sdtPr>
    <w:sdtEndPr>
      <w:rPr>
        <w:b/>
        <w:sz w:val="16"/>
      </w:rPr>
    </w:sdtEndPr>
    <w:sdtContent>
      <w:p w:rsidR="002D1A36" w:rsidRPr="00CC015D" w:rsidRDefault="002D1A36">
        <w:pPr>
          <w:pStyle w:val="Piedepgina"/>
          <w:jc w:val="right"/>
          <w:rPr>
            <w:b/>
            <w:sz w:val="16"/>
          </w:rPr>
        </w:pPr>
        <w:r w:rsidRPr="00CC015D">
          <w:rPr>
            <w:b/>
            <w:sz w:val="16"/>
          </w:rPr>
          <w:fldChar w:fldCharType="begin"/>
        </w:r>
        <w:r w:rsidRPr="00CC015D">
          <w:rPr>
            <w:b/>
            <w:sz w:val="16"/>
          </w:rPr>
          <w:instrText>PAGE   \* MERGEFORMAT</w:instrText>
        </w:r>
        <w:r w:rsidRPr="00CC015D">
          <w:rPr>
            <w:b/>
            <w:sz w:val="16"/>
          </w:rPr>
          <w:fldChar w:fldCharType="separate"/>
        </w:r>
        <w:r w:rsidR="0018707C" w:rsidRPr="0018707C">
          <w:rPr>
            <w:b/>
            <w:noProof/>
            <w:sz w:val="16"/>
            <w:lang w:val="es-ES"/>
          </w:rPr>
          <w:t>1</w:t>
        </w:r>
        <w:r w:rsidRPr="00CC015D">
          <w:rPr>
            <w:b/>
            <w:sz w:val="16"/>
          </w:rPr>
          <w:fldChar w:fldCharType="end"/>
        </w:r>
      </w:p>
    </w:sdtContent>
  </w:sdt>
  <w:p w:rsidR="002D1A36" w:rsidRDefault="002D1A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2AF" w:rsidRDefault="003532AF" w:rsidP="000A603A">
      <w:r>
        <w:separator/>
      </w:r>
    </w:p>
  </w:footnote>
  <w:footnote w:type="continuationSeparator" w:id="0">
    <w:p w:rsidR="003532AF" w:rsidRDefault="003532AF" w:rsidP="000A6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2D1A36" w:rsidRPr="00D775E4" w:rsidTr="006E7A6D">
      <w:trPr>
        <w:jc w:val="center"/>
      </w:trPr>
      <w:tc>
        <w:tcPr>
          <w:tcW w:w="1253" w:type="dxa"/>
        </w:tcPr>
        <w:p w:rsidR="002D1A36" w:rsidRPr="00D775E4" w:rsidRDefault="002D1A36" w:rsidP="000A603A">
          <w:pPr>
            <w:jc w:val="center"/>
            <w:rPr>
              <w:b/>
              <w:bCs/>
              <w:sz w:val="12"/>
            </w:rPr>
          </w:pPr>
          <w:bookmarkStart w:id="1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D1A36" w:rsidRPr="00D775E4" w:rsidRDefault="002D1A36" w:rsidP="000A603A">
          <w:pPr>
            <w:jc w:val="center"/>
            <w:rPr>
              <w:b/>
              <w:bCs/>
              <w:sz w:val="12"/>
            </w:rPr>
          </w:pPr>
        </w:p>
        <w:p w:rsidR="002D1A36" w:rsidRPr="00D775E4" w:rsidRDefault="002D1A36" w:rsidP="000A603A">
          <w:pPr>
            <w:jc w:val="center"/>
            <w:rPr>
              <w:b/>
              <w:bCs/>
              <w:sz w:val="12"/>
            </w:rPr>
          </w:pPr>
        </w:p>
        <w:p w:rsidR="002D1A36" w:rsidRPr="00D775E4" w:rsidRDefault="002D1A36" w:rsidP="000A603A">
          <w:pPr>
            <w:jc w:val="center"/>
            <w:rPr>
              <w:b/>
              <w:bCs/>
              <w:sz w:val="12"/>
            </w:rPr>
          </w:pPr>
        </w:p>
        <w:p w:rsidR="002D1A36" w:rsidRPr="00D775E4" w:rsidRDefault="002D1A36" w:rsidP="000A603A">
          <w:pPr>
            <w:jc w:val="center"/>
            <w:rPr>
              <w:b/>
              <w:bCs/>
              <w:sz w:val="12"/>
            </w:rPr>
          </w:pPr>
        </w:p>
        <w:p w:rsidR="002D1A36" w:rsidRPr="00D775E4" w:rsidRDefault="002D1A36" w:rsidP="000A603A">
          <w:pPr>
            <w:jc w:val="center"/>
            <w:rPr>
              <w:b/>
              <w:bCs/>
              <w:sz w:val="12"/>
            </w:rPr>
          </w:pPr>
        </w:p>
        <w:p w:rsidR="002D1A36" w:rsidRPr="00D775E4" w:rsidRDefault="002D1A36" w:rsidP="000A603A">
          <w:pPr>
            <w:jc w:val="center"/>
            <w:rPr>
              <w:b/>
              <w:bCs/>
              <w:sz w:val="12"/>
            </w:rPr>
          </w:pPr>
        </w:p>
        <w:p w:rsidR="002D1A36" w:rsidRPr="00D775E4" w:rsidRDefault="002D1A36" w:rsidP="000A603A">
          <w:pPr>
            <w:jc w:val="center"/>
            <w:rPr>
              <w:b/>
              <w:bCs/>
              <w:sz w:val="12"/>
            </w:rPr>
          </w:pPr>
        </w:p>
        <w:p w:rsidR="002D1A36" w:rsidRPr="00D775E4" w:rsidRDefault="002D1A36" w:rsidP="000A603A">
          <w:pPr>
            <w:jc w:val="center"/>
            <w:rPr>
              <w:b/>
              <w:bCs/>
              <w:sz w:val="12"/>
            </w:rPr>
          </w:pPr>
        </w:p>
        <w:p w:rsidR="002D1A36" w:rsidRPr="00D775E4" w:rsidRDefault="002D1A36" w:rsidP="000A603A">
          <w:pPr>
            <w:jc w:val="center"/>
            <w:rPr>
              <w:b/>
              <w:bCs/>
              <w:sz w:val="12"/>
            </w:rPr>
          </w:pPr>
        </w:p>
        <w:p w:rsidR="002D1A36" w:rsidRPr="00D775E4" w:rsidRDefault="002D1A36" w:rsidP="000A603A">
          <w:pPr>
            <w:jc w:val="center"/>
            <w:rPr>
              <w:b/>
              <w:bCs/>
              <w:sz w:val="12"/>
            </w:rPr>
          </w:pPr>
        </w:p>
        <w:p w:rsidR="002D1A36" w:rsidRPr="00D775E4" w:rsidRDefault="002D1A36" w:rsidP="000A603A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2D1A36" w:rsidRPr="00815938" w:rsidRDefault="002D1A36" w:rsidP="000A603A">
          <w:pPr>
            <w:jc w:val="center"/>
            <w:rPr>
              <w:b/>
              <w:bCs/>
              <w:sz w:val="24"/>
            </w:rPr>
          </w:pPr>
          <w:r w:rsidRPr="002E1219"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5168900</wp:posOffset>
                </wp:positionH>
                <wp:positionV relativeFrom="paragraph">
                  <wp:posOffset>139699</wp:posOffset>
                </wp:positionV>
                <wp:extent cx="1148301" cy="836167"/>
                <wp:effectExtent l="19050" t="0" r="0" b="0"/>
                <wp:wrapNone/>
                <wp:docPr id="11" name="Imagen 11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729" cy="8372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D1A36" w:rsidRPr="002E1219" w:rsidRDefault="002D1A36" w:rsidP="000A603A">
          <w:pPr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2D1A36" w:rsidRDefault="002D1A36" w:rsidP="000A603A">
          <w:pPr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2D1A36" w:rsidRPr="004D5011" w:rsidRDefault="002D1A36" w:rsidP="000A603A">
          <w:pPr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2D1A36" w:rsidRPr="00E41A80" w:rsidRDefault="002D1A36" w:rsidP="000A603A">
          <w:pPr>
            <w:jc w:val="center"/>
            <w:rPr>
              <w:rFonts w:cs="Arial"/>
              <w:sz w:val="16"/>
            </w:rPr>
          </w:pPr>
          <w:r w:rsidRPr="00E41A80">
            <w:rPr>
              <w:rFonts w:cs="Arial"/>
              <w:sz w:val="16"/>
            </w:rPr>
            <w:t>“</w:t>
          </w:r>
          <w:r w:rsidRPr="00ED5490">
            <w:rPr>
              <w:rFonts w:cs="Arial"/>
              <w:bCs/>
              <w:sz w:val="16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E41A80">
            <w:rPr>
              <w:rFonts w:cs="Arial"/>
              <w:sz w:val="16"/>
            </w:rPr>
            <w:t>”</w:t>
          </w:r>
        </w:p>
        <w:p w:rsidR="002D1A36" w:rsidRPr="00D775E4" w:rsidRDefault="002D1A36" w:rsidP="000A603A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bookmarkEnd w:id="1"/>
      <w:tc>
        <w:tcPr>
          <w:tcW w:w="1181" w:type="dxa"/>
        </w:tcPr>
        <w:p w:rsidR="002D1A36" w:rsidRDefault="002D1A36" w:rsidP="000A603A">
          <w:pPr>
            <w:jc w:val="center"/>
            <w:rPr>
              <w:b/>
              <w:bCs/>
              <w:sz w:val="12"/>
            </w:rPr>
          </w:pPr>
        </w:p>
        <w:p w:rsidR="002D1A36" w:rsidRDefault="002D1A36" w:rsidP="000A603A">
          <w:pPr>
            <w:jc w:val="center"/>
            <w:rPr>
              <w:b/>
              <w:bCs/>
              <w:sz w:val="12"/>
            </w:rPr>
          </w:pPr>
        </w:p>
        <w:p w:rsidR="002D1A36" w:rsidRPr="00D775E4" w:rsidRDefault="002D1A36" w:rsidP="000A603A">
          <w:pPr>
            <w:jc w:val="center"/>
            <w:rPr>
              <w:b/>
              <w:bCs/>
              <w:sz w:val="12"/>
            </w:rPr>
          </w:pPr>
        </w:p>
      </w:tc>
    </w:tr>
  </w:tbl>
  <w:p w:rsidR="002D1A36" w:rsidRDefault="002D1A3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C989F3"/>
    <w:multiLevelType w:val="multilevel"/>
    <w:tmpl w:val="43FED4D4"/>
    <w:lvl w:ilvl="0">
      <w:start w:val="30"/>
      <w:numFmt w:val="upperRoman"/>
      <w:lvlText w:val="%1."/>
      <w:lvlJc w:val="left"/>
      <w:pPr>
        <w:tabs>
          <w:tab w:val="num" w:pos="0"/>
        </w:tabs>
        <w:ind w:left="480" w:hanging="480"/>
      </w:pPr>
      <w:rPr>
        <w:b/>
      </w:rPr>
    </w:lvl>
    <w:lvl w:ilvl="1">
      <w:start w:val="30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30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30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30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30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30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FFFFFF89"/>
    <w:multiLevelType w:val="singleLevel"/>
    <w:tmpl w:val="4080E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5A5F97"/>
    <w:multiLevelType w:val="hybridMultilevel"/>
    <w:tmpl w:val="E6BC7BD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4CCF"/>
    <w:multiLevelType w:val="hybridMultilevel"/>
    <w:tmpl w:val="EC9CA1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21189"/>
    <w:multiLevelType w:val="hybridMultilevel"/>
    <w:tmpl w:val="E2940E7C"/>
    <w:lvl w:ilvl="0" w:tplc="EA9CE58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87538"/>
    <w:multiLevelType w:val="hybridMultilevel"/>
    <w:tmpl w:val="5F64F9E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879B7"/>
    <w:multiLevelType w:val="hybridMultilevel"/>
    <w:tmpl w:val="AD345312"/>
    <w:lvl w:ilvl="0" w:tplc="5E58E362">
      <w:start w:val="1"/>
      <w:numFmt w:val="decimal"/>
      <w:lvlText w:val="%1."/>
      <w:lvlJc w:val="left"/>
      <w:pPr>
        <w:ind w:left="757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77" w:hanging="360"/>
      </w:pPr>
    </w:lvl>
    <w:lvl w:ilvl="2" w:tplc="080A001B">
      <w:start w:val="1"/>
      <w:numFmt w:val="lowerRoman"/>
      <w:lvlText w:val="%3."/>
      <w:lvlJc w:val="right"/>
      <w:pPr>
        <w:ind w:left="2197" w:hanging="180"/>
      </w:pPr>
    </w:lvl>
    <w:lvl w:ilvl="3" w:tplc="080A000F">
      <w:start w:val="1"/>
      <w:numFmt w:val="decimal"/>
      <w:lvlText w:val="%4."/>
      <w:lvlJc w:val="left"/>
      <w:pPr>
        <w:ind w:left="2917" w:hanging="360"/>
      </w:pPr>
    </w:lvl>
    <w:lvl w:ilvl="4" w:tplc="080A0019">
      <w:start w:val="1"/>
      <w:numFmt w:val="lowerLetter"/>
      <w:lvlText w:val="%5."/>
      <w:lvlJc w:val="left"/>
      <w:pPr>
        <w:ind w:left="3637" w:hanging="360"/>
      </w:pPr>
    </w:lvl>
    <w:lvl w:ilvl="5" w:tplc="080A001B">
      <w:start w:val="1"/>
      <w:numFmt w:val="lowerRoman"/>
      <w:lvlText w:val="%6."/>
      <w:lvlJc w:val="right"/>
      <w:pPr>
        <w:ind w:left="4357" w:hanging="180"/>
      </w:pPr>
    </w:lvl>
    <w:lvl w:ilvl="6" w:tplc="080A000F">
      <w:start w:val="1"/>
      <w:numFmt w:val="decimal"/>
      <w:lvlText w:val="%7."/>
      <w:lvlJc w:val="left"/>
      <w:pPr>
        <w:ind w:left="5077" w:hanging="360"/>
      </w:pPr>
    </w:lvl>
    <w:lvl w:ilvl="7" w:tplc="080A0019">
      <w:start w:val="1"/>
      <w:numFmt w:val="lowerLetter"/>
      <w:lvlText w:val="%8."/>
      <w:lvlJc w:val="left"/>
      <w:pPr>
        <w:ind w:left="5797" w:hanging="360"/>
      </w:pPr>
    </w:lvl>
    <w:lvl w:ilvl="8" w:tplc="080A001B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10681665"/>
    <w:multiLevelType w:val="hybridMultilevel"/>
    <w:tmpl w:val="F7703F1C"/>
    <w:lvl w:ilvl="0" w:tplc="EF0405FC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571B6"/>
    <w:multiLevelType w:val="hybridMultilevel"/>
    <w:tmpl w:val="2A32238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61E3B"/>
    <w:multiLevelType w:val="hybridMultilevel"/>
    <w:tmpl w:val="F872B2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C0ED4"/>
    <w:multiLevelType w:val="hybridMultilevel"/>
    <w:tmpl w:val="1AAA3B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908ED"/>
    <w:multiLevelType w:val="hybridMultilevel"/>
    <w:tmpl w:val="F90A80F0"/>
    <w:lvl w:ilvl="0" w:tplc="FA5639D4">
      <w:start w:val="1"/>
      <w:numFmt w:val="upperLetter"/>
      <w:lvlText w:val="%1.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>
      <w:start w:val="1"/>
      <w:numFmt w:val="lowerLetter"/>
      <w:lvlText w:val="%5."/>
      <w:lvlJc w:val="left"/>
      <w:pPr>
        <w:ind w:left="4320" w:hanging="360"/>
      </w:pPr>
    </w:lvl>
    <w:lvl w:ilvl="5" w:tplc="080A001B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666D0F"/>
    <w:multiLevelType w:val="hybridMultilevel"/>
    <w:tmpl w:val="096E3058"/>
    <w:lvl w:ilvl="0" w:tplc="44E0BCF8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006A9"/>
    <w:multiLevelType w:val="hybridMultilevel"/>
    <w:tmpl w:val="0EDED660"/>
    <w:lvl w:ilvl="0" w:tplc="7138FF6A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370528"/>
    <w:multiLevelType w:val="hybridMultilevel"/>
    <w:tmpl w:val="06869392"/>
    <w:lvl w:ilvl="0" w:tplc="46C690E4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C6B28"/>
    <w:multiLevelType w:val="hybridMultilevel"/>
    <w:tmpl w:val="1B24BE44"/>
    <w:lvl w:ilvl="0" w:tplc="DC460D6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0768C"/>
    <w:multiLevelType w:val="hybridMultilevel"/>
    <w:tmpl w:val="44725B10"/>
    <w:lvl w:ilvl="0" w:tplc="995874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467C50"/>
    <w:multiLevelType w:val="hybridMultilevel"/>
    <w:tmpl w:val="9A9CCE50"/>
    <w:lvl w:ilvl="0" w:tplc="995874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0519B"/>
    <w:multiLevelType w:val="hybridMultilevel"/>
    <w:tmpl w:val="DA9406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13611"/>
    <w:multiLevelType w:val="hybridMultilevel"/>
    <w:tmpl w:val="FCB06E74"/>
    <w:lvl w:ilvl="0" w:tplc="A27AA554">
      <w:start w:val="1"/>
      <w:numFmt w:val="upperRoman"/>
      <w:lvlText w:val="%1."/>
      <w:lvlJc w:val="left"/>
      <w:pPr>
        <w:ind w:left="765" w:hanging="720"/>
      </w:pPr>
    </w:lvl>
    <w:lvl w:ilvl="1" w:tplc="080A0019">
      <w:start w:val="1"/>
      <w:numFmt w:val="lowerLetter"/>
      <w:lvlText w:val="%2."/>
      <w:lvlJc w:val="left"/>
      <w:pPr>
        <w:ind w:left="1125" w:hanging="360"/>
      </w:pPr>
    </w:lvl>
    <w:lvl w:ilvl="2" w:tplc="080A001B">
      <w:start w:val="1"/>
      <w:numFmt w:val="lowerRoman"/>
      <w:lvlText w:val="%3."/>
      <w:lvlJc w:val="right"/>
      <w:pPr>
        <w:ind w:left="1845" w:hanging="180"/>
      </w:pPr>
    </w:lvl>
    <w:lvl w:ilvl="3" w:tplc="080A000F">
      <w:start w:val="1"/>
      <w:numFmt w:val="decimal"/>
      <w:lvlText w:val="%4."/>
      <w:lvlJc w:val="left"/>
      <w:pPr>
        <w:ind w:left="2565" w:hanging="360"/>
      </w:pPr>
    </w:lvl>
    <w:lvl w:ilvl="4" w:tplc="080A0019">
      <w:start w:val="1"/>
      <w:numFmt w:val="lowerLetter"/>
      <w:lvlText w:val="%5."/>
      <w:lvlJc w:val="left"/>
      <w:pPr>
        <w:ind w:left="3285" w:hanging="360"/>
      </w:pPr>
    </w:lvl>
    <w:lvl w:ilvl="5" w:tplc="080A001B">
      <w:start w:val="1"/>
      <w:numFmt w:val="lowerRoman"/>
      <w:lvlText w:val="%6."/>
      <w:lvlJc w:val="right"/>
      <w:pPr>
        <w:ind w:left="4005" w:hanging="180"/>
      </w:pPr>
    </w:lvl>
    <w:lvl w:ilvl="6" w:tplc="080A000F">
      <w:start w:val="1"/>
      <w:numFmt w:val="decimal"/>
      <w:lvlText w:val="%7."/>
      <w:lvlJc w:val="left"/>
      <w:pPr>
        <w:ind w:left="4725" w:hanging="360"/>
      </w:pPr>
    </w:lvl>
    <w:lvl w:ilvl="7" w:tplc="080A0019">
      <w:start w:val="1"/>
      <w:numFmt w:val="lowerLetter"/>
      <w:lvlText w:val="%8."/>
      <w:lvlJc w:val="left"/>
      <w:pPr>
        <w:ind w:left="5445" w:hanging="360"/>
      </w:pPr>
    </w:lvl>
    <w:lvl w:ilvl="8" w:tplc="080A001B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43C81071"/>
    <w:multiLevelType w:val="hybridMultilevel"/>
    <w:tmpl w:val="C1848A2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7B2F2E"/>
    <w:multiLevelType w:val="hybridMultilevel"/>
    <w:tmpl w:val="27EC004A"/>
    <w:lvl w:ilvl="0" w:tplc="57E8D314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B1A42"/>
    <w:multiLevelType w:val="hybridMultilevel"/>
    <w:tmpl w:val="73587EF6"/>
    <w:lvl w:ilvl="0" w:tplc="33F6D824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0D0698"/>
    <w:multiLevelType w:val="hybridMultilevel"/>
    <w:tmpl w:val="5200239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26A3C"/>
    <w:multiLevelType w:val="hybridMultilevel"/>
    <w:tmpl w:val="7DE07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06289"/>
    <w:multiLevelType w:val="hybridMultilevel"/>
    <w:tmpl w:val="EA08C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1858BF"/>
    <w:multiLevelType w:val="hybridMultilevel"/>
    <w:tmpl w:val="3D7ADC7E"/>
    <w:lvl w:ilvl="0" w:tplc="51441B96">
      <w:start w:val="3"/>
      <w:numFmt w:val="upperRoman"/>
      <w:lvlText w:val="%1."/>
      <w:lvlJc w:val="left"/>
      <w:pPr>
        <w:ind w:left="1800" w:hanging="72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>
      <w:start w:val="1"/>
      <w:numFmt w:val="lowerLetter"/>
      <w:lvlText w:val="%5."/>
      <w:lvlJc w:val="left"/>
      <w:pPr>
        <w:ind w:left="4320" w:hanging="360"/>
      </w:pPr>
    </w:lvl>
    <w:lvl w:ilvl="5" w:tplc="080A001B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7A27AF5"/>
    <w:multiLevelType w:val="hybridMultilevel"/>
    <w:tmpl w:val="B06CD46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6E168D"/>
    <w:multiLevelType w:val="hybridMultilevel"/>
    <w:tmpl w:val="2A94FC42"/>
    <w:lvl w:ilvl="0" w:tplc="34C002A8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E357F1"/>
    <w:multiLevelType w:val="hybridMultilevel"/>
    <w:tmpl w:val="EEFE40BC"/>
    <w:lvl w:ilvl="0" w:tplc="995874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A61816"/>
    <w:multiLevelType w:val="hybridMultilevel"/>
    <w:tmpl w:val="8CDE9F9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>
      <w:start w:val="1"/>
      <w:numFmt w:val="lowerLetter"/>
      <w:lvlText w:val="%5."/>
      <w:lvlJc w:val="left"/>
      <w:pPr>
        <w:ind w:left="4320" w:hanging="360"/>
      </w:pPr>
    </w:lvl>
    <w:lvl w:ilvl="5" w:tplc="080A001B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30"/>
    </w:lvlOverride>
    <w:lvlOverride w:ilvl="1">
      <w:startOverride w:val="30"/>
    </w:lvlOverride>
    <w:lvlOverride w:ilvl="2">
      <w:startOverride w:val="30"/>
    </w:lvlOverride>
    <w:lvlOverride w:ilvl="3">
      <w:startOverride w:val="30"/>
    </w:lvlOverride>
    <w:lvlOverride w:ilvl="4">
      <w:startOverride w:val="30"/>
    </w:lvlOverride>
    <w:lvlOverride w:ilvl="5">
      <w:startOverride w:val="30"/>
    </w:lvlOverride>
    <w:lvlOverride w:ilvl="6">
      <w:startOverride w:val="30"/>
    </w:lvlOverride>
    <w:lvlOverride w:ilvl="7"/>
    <w:lvlOverride w:ilvl="8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"/>
  </w:num>
  <w:num w:numId="29">
    <w:abstractNumId w:val="30"/>
  </w:num>
  <w:num w:numId="30">
    <w:abstractNumId w:val="27"/>
  </w:num>
  <w:num w:numId="31">
    <w:abstractNumId w:val="9"/>
  </w:num>
  <w:num w:numId="32">
    <w:abstractNumId w:val="15"/>
  </w:num>
  <w:num w:numId="33">
    <w:abstractNumId w:val="6"/>
  </w:num>
  <w:num w:numId="34">
    <w:abstractNumId w:val="0"/>
    <w:lvlOverride w:ilvl="0">
      <w:startOverride w:val="30"/>
    </w:lvlOverride>
    <w:lvlOverride w:ilvl="1">
      <w:startOverride w:val="30"/>
    </w:lvlOverride>
    <w:lvlOverride w:ilvl="2">
      <w:startOverride w:val="30"/>
    </w:lvlOverride>
    <w:lvlOverride w:ilvl="3">
      <w:startOverride w:val="30"/>
    </w:lvlOverride>
    <w:lvlOverride w:ilvl="4">
      <w:startOverride w:val="30"/>
    </w:lvlOverride>
    <w:lvlOverride w:ilvl="5">
      <w:startOverride w:val="30"/>
    </w:lvlOverride>
    <w:lvlOverride w:ilvl="6">
      <w:startOverride w:val="30"/>
    </w:lvlOverride>
  </w:num>
  <w:num w:numId="35">
    <w:abstractNumId w:val="4"/>
  </w:num>
  <w:num w:numId="36">
    <w:abstractNumId w:val="26"/>
  </w:num>
  <w:num w:numId="37">
    <w:abstractNumId w:val="22"/>
  </w:num>
  <w:num w:numId="38">
    <w:abstractNumId w:val="11"/>
  </w:num>
  <w:num w:numId="39">
    <w:abstractNumId w:val="29"/>
  </w:num>
  <w:num w:numId="40">
    <w:abstractNumId w:val="16"/>
  </w:num>
  <w:num w:numId="41">
    <w:abstractNumId w:val="17"/>
  </w:num>
  <w:num w:numId="42">
    <w:abstractNumId w:val="3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2F"/>
    <w:rsid w:val="0001022F"/>
    <w:rsid w:val="00014086"/>
    <w:rsid w:val="00042895"/>
    <w:rsid w:val="00045D36"/>
    <w:rsid w:val="00055445"/>
    <w:rsid w:val="000833E0"/>
    <w:rsid w:val="00093633"/>
    <w:rsid w:val="00095C0A"/>
    <w:rsid w:val="000A4E80"/>
    <w:rsid w:val="000A5D82"/>
    <w:rsid w:val="000A603A"/>
    <w:rsid w:val="000A6F2F"/>
    <w:rsid w:val="000C0D64"/>
    <w:rsid w:val="000C7B24"/>
    <w:rsid w:val="000D2F68"/>
    <w:rsid w:val="000E68E1"/>
    <w:rsid w:val="000F186D"/>
    <w:rsid w:val="000F6A54"/>
    <w:rsid w:val="0010113F"/>
    <w:rsid w:val="001054A3"/>
    <w:rsid w:val="001067B2"/>
    <w:rsid w:val="001254CC"/>
    <w:rsid w:val="00140C37"/>
    <w:rsid w:val="001413D5"/>
    <w:rsid w:val="00151ADB"/>
    <w:rsid w:val="00155E8A"/>
    <w:rsid w:val="00157975"/>
    <w:rsid w:val="00172F99"/>
    <w:rsid w:val="001761C9"/>
    <w:rsid w:val="001809A0"/>
    <w:rsid w:val="001821F2"/>
    <w:rsid w:val="0018707C"/>
    <w:rsid w:val="001A3348"/>
    <w:rsid w:val="001D04DC"/>
    <w:rsid w:val="001E046B"/>
    <w:rsid w:val="001E2DE6"/>
    <w:rsid w:val="001F4338"/>
    <w:rsid w:val="001F606F"/>
    <w:rsid w:val="0020467F"/>
    <w:rsid w:val="00212FFF"/>
    <w:rsid w:val="00214714"/>
    <w:rsid w:val="00225699"/>
    <w:rsid w:val="00226B93"/>
    <w:rsid w:val="00232902"/>
    <w:rsid w:val="002706C9"/>
    <w:rsid w:val="0027146B"/>
    <w:rsid w:val="00291570"/>
    <w:rsid w:val="002943B8"/>
    <w:rsid w:val="00295386"/>
    <w:rsid w:val="002970F5"/>
    <w:rsid w:val="002A7E19"/>
    <w:rsid w:val="002B3080"/>
    <w:rsid w:val="002B4717"/>
    <w:rsid w:val="002B775A"/>
    <w:rsid w:val="002C41E3"/>
    <w:rsid w:val="002C5593"/>
    <w:rsid w:val="002D1A36"/>
    <w:rsid w:val="002D1E3E"/>
    <w:rsid w:val="002E0CBE"/>
    <w:rsid w:val="003125BE"/>
    <w:rsid w:val="003176D2"/>
    <w:rsid w:val="00324BB3"/>
    <w:rsid w:val="0033248B"/>
    <w:rsid w:val="00332E15"/>
    <w:rsid w:val="003333F9"/>
    <w:rsid w:val="0034408F"/>
    <w:rsid w:val="0034509D"/>
    <w:rsid w:val="00345A47"/>
    <w:rsid w:val="0034628A"/>
    <w:rsid w:val="003479B7"/>
    <w:rsid w:val="00350486"/>
    <w:rsid w:val="003532AF"/>
    <w:rsid w:val="0037475C"/>
    <w:rsid w:val="00386C90"/>
    <w:rsid w:val="00397042"/>
    <w:rsid w:val="003A3393"/>
    <w:rsid w:val="003A63D6"/>
    <w:rsid w:val="003C0FDE"/>
    <w:rsid w:val="003C3DFE"/>
    <w:rsid w:val="003C67AB"/>
    <w:rsid w:val="003E01FC"/>
    <w:rsid w:val="003F1A4D"/>
    <w:rsid w:val="00404A35"/>
    <w:rsid w:val="004138AA"/>
    <w:rsid w:val="0041493C"/>
    <w:rsid w:val="0041617C"/>
    <w:rsid w:val="00423751"/>
    <w:rsid w:val="00435751"/>
    <w:rsid w:val="00437652"/>
    <w:rsid w:val="004445A3"/>
    <w:rsid w:val="00453A8E"/>
    <w:rsid w:val="00461220"/>
    <w:rsid w:val="004615F9"/>
    <w:rsid w:val="00482D67"/>
    <w:rsid w:val="00486360"/>
    <w:rsid w:val="004A3D11"/>
    <w:rsid w:val="004A52B5"/>
    <w:rsid w:val="004A76BA"/>
    <w:rsid w:val="004B0413"/>
    <w:rsid w:val="004B5CD7"/>
    <w:rsid w:val="004B6A2D"/>
    <w:rsid w:val="004C4D90"/>
    <w:rsid w:val="004C62A8"/>
    <w:rsid w:val="004D0FF1"/>
    <w:rsid w:val="004E1144"/>
    <w:rsid w:val="004E3D2B"/>
    <w:rsid w:val="004E50DE"/>
    <w:rsid w:val="004E6E1A"/>
    <w:rsid w:val="004F1E9B"/>
    <w:rsid w:val="00502D24"/>
    <w:rsid w:val="0050555D"/>
    <w:rsid w:val="00510C5F"/>
    <w:rsid w:val="00513CA5"/>
    <w:rsid w:val="00517209"/>
    <w:rsid w:val="00536561"/>
    <w:rsid w:val="00540C5E"/>
    <w:rsid w:val="005472DF"/>
    <w:rsid w:val="00555EFD"/>
    <w:rsid w:val="005613DC"/>
    <w:rsid w:val="0056243C"/>
    <w:rsid w:val="005768F1"/>
    <w:rsid w:val="0058535F"/>
    <w:rsid w:val="005A3379"/>
    <w:rsid w:val="005A6E3C"/>
    <w:rsid w:val="005B24AE"/>
    <w:rsid w:val="005B515B"/>
    <w:rsid w:val="005D3DFB"/>
    <w:rsid w:val="005F5F94"/>
    <w:rsid w:val="00607880"/>
    <w:rsid w:val="00610708"/>
    <w:rsid w:val="006107DC"/>
    <w:rsid w:val="00615131"/>
    <w:rsid w:val="006221C4"/>
    <w:rsid w:val="00640ADC"/>
    <w:rsid w:val="00650729"/>
    <w:rsid w:val="00661D17"/>
    <w:rsid w:val="00677C21"/>
    <w:rsid w:val="00684296"/>
    <w:rsid w:val="00686D83"/>
    <w:rsid w:val="00687D2D"/>
    <w:rsid w:val="006A4846"/>
    <w:rsid w:val="006A525C"/>
    <w:rsid w:val="006C0D8C"/>
    <w:rsid w:val="006C0F60"/>
    <w:rsid w:val="006C642B"/>
    <w:rsid w:val="006E1B1A"/>
    <w:rsid w:val="006E6535"/>
    <w:rsid w:val="006E7A6D"/>
    <w:rsid w:val="00721B7E"/>
    <w:rsid w:val="00721FC6"/>
    <w:rsid w:val="0072722C"/>
    <w:rsid w:val="00743EFD"/>
    <w:rsid w:val="0075006E"/>
    <w:rsid w:val="00750CAD"/>
    <w:rsid w:val="00753721"/>
    <w:rsid w:val="00755BE5"/>
    <w:rsid w:val="00760442"/>
    <w:rsid w:val="00760A3C"/>
    <w:rsid w:val="00776EE2"/>
    <w:rsid w:val="00795ECA"/>
    <w:rsid w:val="007F1435"/>
    <w:rsid w:val="0080054A"/>
    <w:rsid w:val="0080385C"/>
    <w:rsid w:val="00812403"/>
    <w:rsid w:val="0081254D"/>
    <w:rsid w:val="0082396F"/>
    <w:rsid w:val="00830352"/>
    <w:rsid w:val="00831C0C"/>
    <w:rsid w:val="0083406F"/>
    <w:rsid w:val="008375CB"/>
    <w:rsid w:val="00840362"/>
    <w:rsid w:val="00840BD0"/>
    <w:rsid w:val="00847377"/>
    <w:rsid w:val="00857E92"/>
    <w:rsid w:val="00872301"/>
    <w:rsid w:val="00876C87"/>
    <w:rsid w:val="00881B13"/>
    <w:rsid w:val="00882D39"/>
    <w:rsid w:val="00886ED6"/>
    <w:rsid w:val="008B17C2"/>
    <w:rsid w:val="008B41D6"/>
    <w:rsid w:val="008B582F"/>
    <w:rsid w:val="008C30A2"/>
    <w:rsid w:val="008E39D7"/>
    <w:rsid w:val="008E5FFC"/>
    <w:rsid w:val="008F0042"/>
    <w:rsid w:val="008F5F8D"/>
    <w:rsid w:val="00916677"/>
    <w:rsid w:val="009449FF"/>
    <w:rsid w:val="00957718"/>
    <w:rsid w:val="00963C56"/>
    <w:rsid w:val="00964534"/>
    <w:rsid w:val="00972BAE"/>
    <w:rsid w:val="00974D3F"/>
    <w:rsid w:val="0099102F"/>
    <w:rsid w:val="009928D5"/>
    <w:rsid w:val="0099517D"/>
    <w:rsid w:val="00995EC3"/>
    <w:rsid w:val="009A2BCA"/>
    <w:rsid w:val="009A798E"/>
    <w:rsid w:val="009D067F"/>
    <w:rsid w:val="009D5A85"/>
    <w:rsid w:val="009E0560"/>
    <w:rsid w:val="009E074E"/>
    <w:rsid w:val="009E21A1"/>
    <w:rsid w:val="009F2551"/>
    <w:rsid w:val="00A04829"/>
    <w:rsid w:val="00A15D63"/>
    <w:rsid w:val="00A3732F"/>
    <w:rsid w:val="00A4652A"/>
    <w:rsid w:val="00A50C20"/>
    <w:rsid w:val="00A52ABD"/>
    <w:rsid w:val="00A57F65"/>
    <w:rsid w:val="00A71873"/>
    <w:rsid w:val="00A84F5D"/>
    <w:rsid w:val="00A91203"/>
    <w:rsid w:val="00A91CAB"/>
    <w:rsid w:val="00AA704E"/>
    <w:rsid w:val="00AB337E"/>
    <w:rsid w:val="00AC332F"/>
    <w:rsid w:val="00AC34C9"/>
    <w:rsid w:val="00AC48B5"/>
    <w:rsid w:val="00AC6922"/>
    <w:rsid w:val="00AE0980"/>
    <w:rsid w:val="00AE1AE2"/>
    <w:rsid w:val="00AE408E"/>
    <w:rsid w:val="00B10081"/>
    <w:rsid w:val="00B32DCC"/>
    <w:rsid w:val="00B33B14"/>
    <w:rsid w:val="00B430AF"/>
    <w:rsid w:val="00B457D1"/>
    <w:rsid w:val="00B45D7E"/>
    <w:rsid w:val="00B830DF"/>
    <w:rsid w:val="00B835EC"/>
    <w:rsid w:val="00B859B3"/>
    <w:rsid w:val="00B9406C"/>
    <w:rsid w:val="00BA3410"/>
    <w:rsid w:val="00BE3817"/>
    <w:rsid w:val="00C00DBB"/>
    <w:rsid w:val="00C117DA"/>
    <w:rsid w:val="00C206BA"/>
    <w:rsid w:val="00C23428"/>
    <w:rsid w:val="00C27F4F"/>
    <w:rsid w:val="00C521D0"/>
    <w:rsid w:val="00C52224"/>
    <w:rsid w:val="00C56795"/>
    <w:rsid w:val="00C57392"/>
    <w:rsid w:val="00C5771B"/>
    <w:rsid w:val="00C67BA2"/>
    <w:rsid w:val="00C74438"/>
    <w:rsid w:val="00C75C70"/>
    <w:rsid w:val="00C77F9A"/>
    <w:rsid w:val="00C869C3"/>
    <w:rsid w:val="00C90B80"/>
    <w:rsid w:val="00C968E2"/>
    <w:rsid w:val="00CA4F41"/>
    <w:rsid w:val="00CB39A2"/>
    <w:rsid w:val="00CC015D"/>
    <w:rsid w:val="00CE52CF"/>
    <w:rsid w:val="00CF2314"/>
    <w:rsid w:val="00CF3115"/>
    <w:rsid w:val="00CF4B88"/>
    <w:rsid w:val="00CF615A"/>
    <w:rsid w:val="00CF777F"/>
    <w:rsid w:val="00D12D42"/>
    <w:rsid w:val="00D35069"/>
    <w:rsid w:val="00D3708A"/>
    <w:rsid w:val="00D37233"/>
    <w:rsid w:val="00D505B6"/>
    <w:rsid w:val="00D5206A"/>
    <w:rsid w:val="00D61288"/>
    <w:rsid w:val="00D713ED"/>
    <w:rsid w:val="00D95ABD"/>
    <w:rsid w:val="00DA44AC"/>
    <w:rsid w:val="00DB03A0"/>
    <w:rsid w:val="00DC024A"/>
    <w:rsid w:val="00DC1EF4"/>
    <w:rsid w:val="00DD0B19"/>
    <w:rsid w:val="00DD1237"/>
    <w:rsid w:val="00DD4448"/>
    <w:rsid w:val="00DE529E"/>
    <w:rsid w:val="00DF52DA"/>
    <w:rsid w:val="00E13DE8"/>
    <w:rsid w:val="00E252AA"/>
    <w:rsid w:val="00E47BC1"/>
    <w:rsid w:val="00E548F0"/>
    <w:rsid w:val="00E663FF"/>
    <w:rsid w:val="00E82023"/>
    <w:rsid w:val="00E83304"/>
    <w:rsid w:val="00E8728A"/>
    <w:rsid w:val="00E948D7"/>
    <w:rsid w:val="00EA0E95"/>
    <w:rsid w:val="00EB2AA9"/>
    <w:rsid w:val="00EC071D"/>
    <w:rsid w:val="00ED2B91"/>
    <w:rsid w:val="00EE4B8E"/>
    <w:rsid w:val="00F12402"/>
    <w:rsid w:val="00F225A0"/>
    <w:rsid w:val="00F33E34"/>
    <w:rsid w:val="00F36F3E"/>
    <w:rsid w:val="00F41AE8"/>
    <w:rsid w:val="00F47D93"/>
    <w:rsid w:val="00F47FBB"/>
    <w:rsid w:val="00F7240B"/>
    <w:rsid w:val="00F72B91"/>
    <w:rsid w:val="00F747F8"/>
    <w:rsid w:val="00F83381"/>
    <w:rsid w:val="00F94069"/>
    <w:rsid w:val="00F97BB6"/>
    <w:rsid w:val="00FA1135"/>
    <w:rsid w:val="00FD0C13"/>
    <w:rsid w:val="00FE1EF5"/>
    <w:rsid w:val="00FE78C8"/>
    <w:rsid w:val="00FF00FA"/>
    <w:rsid w:val="00FF4F76"/>
    <w:rsid w:val="00FF7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A06412-04DB-CC40-ADE9-181AA258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4CC"/>
    <w:rPr>
      <w:rFonts w:eastAsia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1254CC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1254CC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1254CC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qFormat/>
    <w:rsid w:val="001254CC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qFormat/>
    <w:rsid w:val="001254CC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1254CC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qFormat/>
    <w:rsid w:val="001254CC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1254CC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1254CC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1254CC"/>
    <w:rPr>
      <w:rFonts w:eastAsia="Times New Roman" w:cs="Times New Roman"/>
      <w:b/>
      <w:sz w:val="22"/>
      <w:szCs w:val="20"/>
      <w:lang w:eastAsia="es-ES"/>
    </w:rPr>
  </w:style>
  <w:style w:type="character" w:customStyle="1" w:styleId="Ttulo2Car">
    <w:name w:val="Título 2 Car"/>
    <w:link w:val="Ttulo2"/>
    <w:rsid w:val="001254CC"/>
    <w:rPr>
      <w:rFonts w:eastAsia="Times New Roman" w:cs="Times New Roman"/>
      <w:b/>
      <w:sz w:val="20"/>
      <w:szCs w:val="20"/>
      <w:lang w:eastAsia="es-ES"/>
    </w:rPr>
  </w:style>
  <w:style w:type="character" w:customStyle="1" w:styleId="Ttulo3Car">
    <w:name w:val="Título 3 Car"/>
    <w:link w:val="Ttulo3"/>
    <w:rsid w:val="001254CC"/>
    <w:rPr>
      <w:rFonts w:eastAsia="Times New Roman" w:cs="Times New Roman"/>
      <w:b/>
      <w:sz w:val="36"/>
      <w:szCs w:val="20"/>
      <w:lang w:eastAsia="es-ES"/>
    </w:rPr>
  </w:style>
  <w:style w:type="character" w:customStyle="1" w:styleId="Ttulo4Car">
    <w:name w:val="Título 4 Car"/>
    <w:link w:val="Ttulo4"/>
    <w:rsid w:val="001254CC"/>
    <w:rPr>
      <w:rFonts w:eastAsia="Times New Roman" w:cs="Times New Roman"/>
      <w:b/>
      <w:sz w:val="36"/>
      <w:szCs w:val="20"/>
      <w:lang w:eastAsia="es-ES"/>
    </w:rPr>
  </w:style>
  <w:style w:type="character" w:customStyle="1" w:styleId="Ttulo5Car">
    <w:name w:val="Título 5 Car"/>
    <w:link w:val="Ttulo5"/>
    <w:rsid w:val="001254CC"/>
    <w:rPr>
      <w:rFonts w:eastAsia="Times New Roman" w:cs="Times New Roman"/>
      <w:b/>
      <w:sz w:val="36"/>
      <w:szCs w:val="20"/>
      <w:shd w:val="clear" w:color="FF00FF" w:fill="auto"/>
      <w:lang w:eastAsia="es-ES"/>
    </w:rPr>
  </w:style>
  <w:style w:type="character" w:customStyle="1" w:styleId="Ttulo6Car">
    <w:name w:val="Título 6 Car"/>
    <w:link w:val="Ttulo6"/>
    <w:rsid w:val="001254CC"/>
    <w:rPr>
      <w:rFonts w:eastAsia="Times New Roman" w:cs="Times New Roman"/>
      <w:b/>
      <w:sz w:val="36"/>
      <w:szCs w:val="20"/>
      <w:lang w:eastAsia="es-ES"/>
    </w:rPr>
  </w:style>
  <w:style w:type="character" w:customStyle="1" w:styleId="Ttulo7Car">
    <w:name w:val="Título 7 Car"/>
    <w:link w:val="Ttulo7"/>
    <w:rsid w:val="001254CC"/>
    <w:rPr>
      <w:rFonts w:eastAsia="Times New Roman" w:cs="Times New Roman"/>
      <w:b/>
      <w:sz w:val="36"/>
      <w:szCs w:val="20"/>
      <w:lang w:eastAsia="es-ES"/>
    </w:rPr>
  </w:style>
  <w:style w:type="character" w:customStyle="1" w:styleId="Ttulo8Car">
    <w:name w:val="Título 8 Car"/>
    <w:link w:val="Ttulo8"/>
    <w:rsid w:val="001254CC"/>
    <w:rPr>
      <w:rFonts w:eastAsia="Times New Roman" w:cs="Times New Roman"/>
      <w:b/>
      <w:sz w:val="36"/>
      <w:szCs w:val="20"/>
      <w:lang w:eastAsia="es-ES"/>
    </w:rPr>
  </w:style>
  <w:style w:type="character" w:customStyle="1" w:styleId="Ttulo9Car">
    <w:name w:val="Título 9 Car"/>
    <w:link w:val="Ttulo9"/>
    <w:rsid w:val="001254CC"/>
    <w:rPr>
      <w:rFonts w:eastAsia="Times New Roman" w:cs="Times New Roman"/>
      <w:b/>
      <w:sz w:val="36"/>
      <w:szCs w:val="20"/>
      <w:lang w:eastAsia="es-ES"/>
    </w:rPr>
  </w:style>
  <w:style w:type="paragraph" w:customStyle="1" w:styleId="Default">
    <w:name w:val="Default"/>
    <w:rsid w:val="001254CC"/>
    <w:pPr>
      <w:autoSpaceDE w:val="0"/>
      <w:autoSpaceDN w:val="0"/>
      <w:adjustRightInd w:val="0"/>
      <w:jc w:val="left"/>
    </w:pPr>
    <w:rPr>
      <w:rFonts w:eastAsia="Times New Roman" w:cs="Arial"/>
      <w:color w:val="00000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254C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254CC"/>
    <w:rPr>
      <w:rFonts w:eastAsia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1254CC"/>
    <w:pPr>
      <w:widowControl w:val="0"/>
      <w:ind w:left="720"/>
      <w:contextualSpacing/>
    </w:pPr>
    <w:rPr>
      <w:b/>
      <w:snapToGrid w:val="0"/>
    </w:rPr>
  </w:style>
  <w:style w:type="paragraph" w:styleId="Piedepgina">
    <w:name w:val="footer"/>
    <w:basedOn w:val="Normal"/>
    <w:link w:val="PiedepginaCar"/>
    <w:uiPriority w:val="99"/>
    <w:unhideWhenUsed/>
    <w:rsid w:val="001254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254CC"/>
    <w:rPr>
      <w:rFonts w:eastAsia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4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54CC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uiPriority w:val="1"/>
    <w:qFormat/>
    <w:rsid w:val="006E7A6D"/>
    <w:pPr>
      <w:jc w:val="left"/>
    </w:pPr>
    <w:rPr>
      <w:rFonts w:ascii="Calibri" w:eastAsia="Calibri" w:hAnsi="Calibri" w:cs="Times New Roman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882D3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B457D1"/>
    <w:pPr>
      <w:jc w:val="left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3176D2"/>
    <w:pPr>
      <w:widowControl w:val="0"/>
      <w:autoSpaceDE w:val="0"/>
      <w:autoSpaceDN w:val="0"/>
      <w:jc w:val="left"/>
    </w:pPr>
    <w:rPr>
      <w:rFonts w:eastAsia="Arial" w:cs="Arial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176D2"/>
    <w:rPr>
      <w:rFonts w:eastAsia="Arial" w:cs="Arial"/>
      <w:lang w:val="en-US"/>
    </w:rPr>
  </w:style>
  <w:style w:type="paragraph" w:styleId="Textosinformato">
    <w:name w:val="Plain Text"/>
    <w:basedOn w:val="Normal"/>
    <w:link w:val="TextosinformatoCar"/>
    <w:uiPriority w:val="99"/>
    <w:unhideWhenUsed/>
    <w:rsid w:val="00437652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37652"/>
    <w:rPr>
      <w:rFonts w:ascii="Consolas" w:eastAsia="Times New Roman" w:hAnsi="Consolas" w:cs="Times New Roman"/>
      <w:sz w:val="21"/>
      <w:szCs w:val="21"/>
      <w:lang w:eastAsia="es-ES"/>
    </w:rPr>
  </w:style>
  <w:style w:type="paragraph" w:styleId="NormalWeb">
    <w:name w:val="Normal (Web)"/>
    <w:basedOn w:val="Normal"/>
    <w:uiPriority w:val="99"/>
    <w:unhideWhenUsed/>
    <w:rsid w:val="00721FC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character" w:customStyle="1" w:styleId="superscript">
    <w:name w:val="superscript"/>
    <w:basedOn w:val="Fuentedeprrafopredeter"/>
    <w:rsid w:val="00721FC6"/>
  </w:style>
  <w:style w:type="paragraph" w:customStyle="1" w:styleId="sangria">
    <w:name w:val="sangria"/>
    <w:basedOn w:val="Normal"/>
    <w:rsid w:val="00721FC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character" w:customStyle="1" w:styleId="negritas">
    <w:name w:val="negritas"/>
    <w:basedOn w:val="Fuentedeprrafopredeter"/>
    <w:rsid w:val="00AE1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454F8-D253-4A88-A3D7-B914C2144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1849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 Vallejo</dc:creator>
  <cp:lastModifiedBy>Juan Lumbreras</cp:lastModifiedBy>
  <cp:revision>5</cp:revision>
  <cp:lastPrinted>2019-11-26T17:42:00Z</cp:lastPrinted>
  <dcterms:created xsi:type="dcterms:W3CDTF">2019-11-28T18:36:00Z</dcterms:created>
  <dcterms:modified xsi:type="dcterms:W3CDTF">2021-02-25T16:06:00Z</dcterms:modified>
</cp:coreProperties>
</file>