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44EE2" w14:textId="079EFB3E" w:rsidR="006452CD" w:rsidRDefault="006452CD" w:rsidP="00F74E69"/>
    <w:p w14:paraId="791933AA" w14:textId="56DFFF29" w:rsidR="00C56D4C" w:rsidRDefault="00C56D4C" w:rsidP="00F74E69"/>
    <w:p w14:paraId="6A4CB237" w14:textId="77777777" w:rsidR="00C56D4C" w:rsidRPr="00C56D4C" w:rsidRDefault="00C56D4C" w:rsidP="00F74E69">
      <w:pPr>
        <w:rPr>
          <w:rFonts w:ascii="Arial Narrow" w:hAnsi="Arial Narrow"/>
          <w:color w:val="000000"/>
          <w:sz w:val="26"/>
          <w:szCs w:val="26"/>
        </w:rPr>
      </w:pPr>
    </w:p>
    <w:p w14:paraId="0A940182" w14:textId="77777777" w:rsidR="00C56D4C" w:rsidRPr="00C56D4C" w:rsidRDefault="00C56D4C" w:rsidP="00C56D4C">
      <w:pPr>
        <w:rPr>
          <w:rFonts w:ascii="Arial Narrow" w:hAnsi="Arial Narrow"/>
          <w:b/>
          <w:color w:val="000000"/>
          <w:sz w:val="26"/>
          <w:szCs w:val="26"/>
        </w:rPr>
      </w:pPr>
      <w:r w:rsidRPr="00C56D4C">
        <w:rPr>
          <w:rFonts w:ascii="Arial Narrow" w:hAnsi="Arial Narrow"/>
          <w:color w:val="000000"/>
          <w:sz w:val="26"/>
          <w:szCs w:val="26"/>
        </w:rPr>
        <w:t xml:space="preserve">Iniciativa con Proyecto de Decreto por la que se adiciona un segundo párrafo al artículo 90 del </w:t>
      </w:r>
      <w:r w:rsidRPr="00C56D4C">
        <w:rPr>
          <w:rFonts w:ascii="Arial Narrow" w:hAnsi="Arial Narrow"/>
          <w:b/>
          <w:color w:val="000000"/>
          <w:sz w:val="26"/>
          <w:szCs w:val="26"/>
        </w:rPr>
        <w:t>Código Municipal para el Estado de Coahuila.</w:t>
      </w:r>
    </w:p>
    <w:p w14:paraId="10F9EEE8" w14:textId="77777777" w:rsidR="00C56D4C" w:rsidRDefault="00C56D4C" w:rsidP="00C56D4C">
      <w:pPr>
        <w:rPr>
          <w:rFonts w:ascii="Arial Narrow" w:hAnsi="Arial Narrow"/>
          <w:color w:val="000000"/>
          <w:sz w:val="26"/>
          <w:szCs w:val="26"/>
        </w:rPr>
      </w:pPr>
    </w:p>
    <w:p w14:paraId="411AB27E" w14:textId="61BEC20D" w:rsidR="00C56D4C" w:rsidRPr="00C56D4C" w:rsidRDefault="00C56D4C" w:rsidP="004B058F">
      <w:pPr>
        <w:numPr>
          <w:ilvl w:val="0"/>
          <w:numId w:val="20"/>
        </w:numPr>
        <w:contextualSpacing/>
        <w:rPr>
          <w:rFonts w:ascii="Arial Narrow" w:eastAsia="Calibri" w:hAnsi="Arial Narrow"/>
          <w:b/>
          <w:color w:val="000000"/>
          <w:sz w:val="26"/>
          <w:szCs w:val="26"/>
          <w:lang w:eastAsia="en-US"/>
        </w:rPr>
      </w:pPr>
      <w:r w:rsidRPr="00C56D4C">
        <w:rPr>
          <w:rFonts w:ascii="Arial Narrow" w:eastAsia="Calibri" w:hAnsi="Arial Narrow"/>
          <w:b/>
          <w:color w:val="000000"/>
          <w:sz w:val="26"/>
          <w:szCs w:val="26"/>
          <w:lang w:eastAsia="en-US"/>
        </w:rPr>
        <w:t>Con la finalidad de establecer la existencia de responsabilidades objetivas para los servidores públicos municipales que no cumplan con la celebración de las sesiones mínimas de cabildo establecidas en este ordenamiento.</w:t>
      </w:r>
    </w:p>
    <w:p w14:paraId="7B2E556D" w14:textId="77777777" w:rsidR="00C56D4C" w:rsidRPr="00C56D4C" w:rsidRDefault="00C56D4C" w:rsidP="00C56D4C">
      <w:pPr>
        <w:rPr>
          <w:rFonts w:ascii="Arial Narrow" w:hAnsi="Arial Narrow"/>
          <w:color w:val="000000"/>
          <w:sz w:val="26"/>
          <w:szCs w:val="26"/>
        </w:rPr>
      </w:pPr>
    </w:p>
    <w:p w14:paraId="339B10FD" w14:textId="2DBD1FE5" w:rsidR="00C56D4C" w:rsidRPr="00C56D4C" w:rsidRDefault="00C56D4C" w:rsidP="00C56D4C">
      <w:pPr>
        <w:tabs>
          <w:tab w:val="left" w:pos="5056"/>
        </w:tabs>
        <w:rPr>
          <w:rFonts w:ascii="Arial Narrow" w:hAnsi="Arial Narrow"/>
          <w:color w:val="000000"/>
          <w:sz w:val="26"/>
          <w:szCs w:val="26"/>
        </w:rPr>
      </w:pPr>
      <w:r w:rsidRPr="00C56D4C">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C56D4C">
        <w:rPr>
          <w:rFonts w:ascii="Arial Narrow" w:hAnsi="Arial Narrow"/>
          <w:b/>
          <w:color w:val="000000"/>
          <w:sz w:val="26"/>
          <w:szCs w:val="26"/>
        </w:rPr>
        <w:t>Diputada Rosa Nilda González Noriega</w:t>
      </w:r>
      <w:r w:rsidRPr="00C56D4C">
        <w:rPr>
          <w:rFonts w:ascii="Arial Narrow" w:hAnsi="Arial Narrow"/>
          <w:color w:val="000000"/>
          <w:sz w:val="26"/>
          <w:szCs w:val="26"/>
        </w:rPr>
        <w:t>,</w:t>
      </w:r>
      <w:r w:rsidRPr="00C56D4C">
        <w:rPr>
          <w:rFonts w:ascii="Arial Narrow" w:hAnsi="Arial Narrow"/>
          <w:b/>
          <w:color w:val="000000"/>
          <w:sz w:val="26"/>
          <w:szCs w:val="26"/>
        </w:rPr>
        <w:t xml:space="preserve"> </w:t>
      </w:r>
      <w:r w:rsidRPr="00C56D4C">
        <w:rPr>
          <w:rFonts w:ascii="Arial Narrow" w:hAnsi="Arial Narrow"/>
          <w:color w:val="000000"/>
          <w:sz w:val="26"/>
          <w:szCs w:val="26"/>
        </w:rPr>
        <w:t>del Grupo Parlamentario “Del Partido Acción Nacional”, conjuntamente con las demás Diputadas y Diputados que la suscriben.</w:t>
      </w:r>
    </w:p>
    <w:p w14:paraId="5EE77720" w14:textId="77777777" w:rsidR="00C56D4C" w:rsidRPr="00C56D4C" w:rsidRDefault="00C56D4C" w:rsidP="00C56D4C">
      <w:pPr>
        <w:rPr>
          <w:rFonts w:ascii="Arial Narrow" w:hAnsi="Arial Narrow"/>
          <w:color w:val="000000"/>
          <w:sz w:val="26"/>
          <w:szCs w:val="26"/>
        </w:rPr>
      </w:pPr>
    </w:p>
    <w:p w14:paraId="70D1EFD2" w14:textId="77777777" w:rsidR="00C56D4C" w:rsidRPr="00C56D4C" w:rsidRDefault="00C56D4C" w:rsidP="00C56D4C">
      <w:pPr>
        <w:rPr>
          <w:rFonts w:ascii="Arial Narrow" w:hAnsi="Arial Narrow"/>
          <w:b/>
          <w:color w:val="000000"/>
          <w:sz w:val="26"/>
          <w:szCs w:val="26"/>
        </w:rPr>
      </w:pPr>
      <w:r w:rsidRPr="00C56D4C">
        <w:rPr>
          <w:rFonts w:ascii="Arial Narrow" w:hAnsi="Arial Narrow"/>
          <w:color w:val="000000"/>
          <w:sz w:val="26"/>
          <w:szCs w:val="26"/>
        </w:rPr>
        <w:t xml:space="preserve">Fecha de Lectura de la Iniciativa: </w:t>
      </w:r>
      <w:r w:rsidRPr="00C56D4C">
        <w:rPr>
          <w:rFonts w:ascii="Arial Narrow" w:hAnsi="Arial Narrow"/>
          <w:b/>
          <w:color w:val="000000"/>
          <w:sz w:val="26"/>
          <w:szCs w:val="26"/>
        </w:rPr>
        <w:t xml:space="preserve">29 de </w:t>
      </w:r>
      <w:proofErr w:type="gramStart"/>
      <w:r w:rsidRPr="00C56D4C">
        <w:rPr>
          <w:rFonts w:ascii="Arial Narrow" w:hAnsi="Arial Narrow"/>
          <w:b/>
          <w:color w:val="000000"/>
          <w:sz w:val="26"/>
          <w:szCs w:val="26"/>
        </w:rPr>
        <w:t>Noviembre</w:t>
      </w:r>
      <w:proofErr w:type="gramEnd"/>
      <w:r w:rsidRPr="00C56D4C">
        <w:rPr>
          <w:rFonts w:ascii="Arial Narrow" w:hAnsi="Arial Narrow"/>
          <w:b/>
          <w:color w:val="000000"/>
          <w:sz w:val="26"/>
          <w:szCs w:val="26"/>
        </w:rPr>
        <w:t xml:space="preserve"> de 2019.</w:t>
      </w:r>
    </w:p>
    <w:p w14:paraId="40EA4C64" w14:textId="77777777" w:rsidR="00C56D4C" w:rsidRPr="00C56D4C" w:rsidRDefault="00C56D4C" w:rsidP="00C56D4C">
      <w:pPr>
        <w:rPr>
          <w:rFonts w:ascii="Arial Narrow" w:hAnsi="Arial Narrow" w:cs="Arial"/>
          <w:sz w:val="26"/>
          <w:szCs w:val="26"/>
        </w:rPr>
      </w:pPr>
    </w:p>
    <w:p w14:paraId="778170F7" w14:textId="77777777" w:rsidR="00C56D4C" w:rsidRPr="00C56D4C" w:rsidRDefault="00C56D4C" w:rsidP="00C56D4C">
      <w:pPr>
        <w:rPr>
          <w:rFonts w:ascii="Arial Narrow" w:hAnsi="Arial Narrow"/>
          <w:color w:val="000000"/>
          <w:sz w:val="26"/>
          <w:szCs w:val="26"/>
        </w:rPr>
      </w:pPr>
      <w:r w:rsidRPr="00C56D4C">
        <w:rPr>
          <w:rFonts w:ascii="Arial Narrow" w:hAnsi="Arial Narrow"/>
          <w:color w:val="000000"/>
          <w:sz w:val="26"/>
          <w:szCs w:val="26"/>
        </w:rPr>
        <w:t xml:space="preserve">Turnada a la </w:t>
      </w:r>
      <w:r w:rsidRPr="00C56D4C">
        <w:rPr>
          <w:rFonts w:ascii="Arial Narrow" w:hAnsi="Arial Narrow"/>
          <w:b/>
          <w:color w:val="000000"/>
          <w:sz w:val="26"/>
          <w:szCs w:val="26"/>
        </w:rPr>
        <w:t>Comisión de Gobernación, Puntos Constitucionales y Justicia.</w:t>
      </w:r>
    </w:p>
    <w:p w14:paraId="3BD7AF5D" w14:textId="77777777" w:rsidR="00C56D4C" w:rsidRPr="00C56D4C" w:rsidRDefault="00C56D4C" w:rsidP="00C56D4C">
      <w:pPr>
        <w:rPr>
          <w:rFonts w:ascii="Arial Narrow" w:hAnsi="Arial Narrow"/>
          <w:color w:val="000000"/>
          <w:sz w:val="26"/>
          <w:szCs w:val="26"/>
        </w:rPr>
      </w:pPr>
    </w:p>
    <w:p w14:paraId="7A4DDFB5" w14:textId="77777777" w:rsidR="004B0CA4" w:rsidRPr="00C56D4C" w:rsidRDefault="004B0CA4" w:rsidP="004B0CA4">
      <w:pPr>
        <w:rPr>
          <w:rFonts w:ascii="Arial Narrow" w:hAnsi="Arial Narrow"/>
          <w:b/>
          <w:color w:val="000000"/>
          <w:sz w:val="26"/>
          <w:szCs w:val="26"/>
        </w:rPr>
      </w:pPr>
      <w:r w:rsidRPr="00C56D4C">
        <w:rPr>
          <w:rFonts w:ascii="Arial Narrow" w:hAnsi="Arial Narrow"/>
          <w:b/>
          <w:color w:val="000000"/>
          <w:sz w:val="26"/>
          <w:szCs w:val="26"/>
        </w:rPr>
        <w:t xml:space="preserve">Lectura del Dictamen: </w:t>
      </w:r>
      <w:r>
        <w:rPr>
          <w:rFonts w:ascii="Arial Narrow" w:hAnsi="Arial Narrow"/>
          <w:b/>
          <w:color w:val="000000"/>
          <w:sz w:val="26"/>
          <w:szCs w:val="26"/>
        </w:rPr>
        <w:t xml:space="preserve">23 de </w:t>
      </w:r>
      <w:proofErr w:type="gramStart"/>
      <w:r>
        <w:rPr>
          <w:rFonts w:ascii="Arial Narrow" w:hAnsi="Arial Narrow"/>
          <w:b/>
          <w:color w:val="000000"/>
          <w:sz w:val="26"/>
          <w:szCs w:val="26"/>
        </w:rPr>
        <w:t>Abril</w:t>
      </w:r>
      <w:proofErr w:type="gramEnd"/>
      <w:r>
        <w:rPr>
          <w:rFonts w:ascii="Arial Narrow" w:hAnsi="Arial Narrow"/>
          <w:b/>
          <w:color w:val="000000"/>
          <w:sz w:val="26"/>
          <w:szCs w:val="26"/>
        </w:rPr>
        <w:t xml:space="preserve"> de 2020.</w:t>
      </w:r>
    </w:p>
    <w:p w14:paraId="188C0C8E" w14:textId="77777777" w:rsidR="004B0CA4" w:rsidRPr="00C56D4C" w:rsidRDefault="004B0CA4" w:rsidP="004B0CA4">
      <w:pPr>
        <w:rPr>
          <w:rFonts w:ascii="Arial Narrow" w:hAnsi="Arial Narrow"/>
          <w:b/>
          <w:color w:val="000000"/>
          <w:sz w:val="26"/>
          <w:szCs w:val="26"/>
        </w:rPr>
      </w:pPr>
    </w:p>
    <w:p w14:paraId="4FCA6958" w14:textId="77777777" w:rsidR="004B0CA4" w:rsidRPr="00C56D4C" w:rsidRDefault="004B0CA4" w:rsidP="004B0CA4">
      <w:pPr>
        <w:rPr>
          <w:rFonts w:ascii="Arial Narrow" w:hAnsi="Arial Narrow"/>
          <w:b/>
          <w:color w:val="000000"/>
          <w:sz w:val="26"/>
          <w:szCs w:val="26"/>
        </w:rPr>
      </w:pPr>
      <w:r w:rsidRPr="00C56D4C">
        <w:rPr>
          <w:rFonts w:ascii="Arial Narrow" w:hAnsi="Arial Narrow"/>
          <w:b/>
          <w:color w:val="000000"/>
          <w:sz w:val="26"/>
          <w:szCs w:val="26"/>
        </w:rPr>
        <w:t xml:space="preserve">Decreto No. </w:t>
      </w:r>
      <w:r>
        <w:rPr>
          <w:rFonts w:ascii="Arial Narrow" w:hAnsi="Arial Narrow"/>
          <w:b/>
          <w:color w:val="000000"/>
          <w:sz w:val="26"/>
          <w:szCs w:val="26"/>
        </w:rPr>
        <w:t>590</w:t>
      </w:r>
    </w:p>
    <w:p w14:paraId="233832EE" w14:textId="77777777" w:rsidR="004B0CA4" w:rsidRPr="00C56D4C" w:rsidRDefault="004B0CA4" w:rsidP="004B0CA4">
      <w:pPr>
        <w:rPr>
          <w:rFonts w:ascii="Arial Narrow" w:hAnsi="Arial Narrow"/>
          <w:b/>
          <w:color w:val="000000"/>
          <w:sz w:val="26"/>
          <w:szCs w:val="26"/>
        </w:rPr>
      </w:pPr>
    </w:p>
    <w:p w14:paraId="52E43F9F" w14:textId="77777777" w:rsidR="002B464A" w:rsidRPr="00C56D4C" w:rsidRDefault="002B464A" w:rsidP="002B464A">
      <w:pPr>
        <w:rPr>
          <w:rFonts w:ascii="Arial Narrow" w:hAnsi="Arial Narrow"/>
          <w:b/>
          <w:color w:val="000000"/>
          <w:sz w:val="26"/>
          <w:szCs w:val="26"/>
        </w:rPr>
      </w:pPr>
      <w:r w:rsidRPr="00C56D4C">
        <w:rPr>
          <w:rFonts w:ascii="Arial Narrow" w:hAnsi="Arial Narrow"/>
          <w:color w:val="000000"/>
          <w:sz w:val="26"/>
          <w:szCs w:val="26"/>
        </w:rPr>
        <w:t>Publicación en el Periódico Oficial del Gobierno del Estado:</w:t>
      </w:r>
      <w:r w:rsidRPr="00C56D4C">
        <w:rPr>
          <w:rFonts w:ascii="Arial Narrow" w:hAnsi="Arial Narrow"/>
          <w:b/>
          <w:color w:val="000000"/>
          <w:sz w:val="26"/>
          <w:szCs w:val="26"/>
        </w:rPr>
        <w:t xml:space="preserve"> </w:t>
      </w:r>
      <w:r w:rsidRPr="00F67465">
        <w:rPr>
          <w:rFonts w:ascii="Arial Narrow" w:hAnsi="Arial Narrow"/>
          <w:b/>
          <w:color w:val="000000"/>
          <w:sz w:val="26"/>
          <w:szCs w:val="26"/>
        </w:rPr>
        <w:t xml:space="preserve">P.O. 038 - 12 de </w:t>
      </w:r>
      <w:proofErr w:type="gramStart"/>
      <w:r w:rsidRPr="00F67465">
        <w:rPr>
          <w:rFonts w:ascii="Arial Narrow" w:hAnsi="Arial Narrow"/>
          <w:b/>
          <w:color w:val="000000"/>
          <w:sz w:val="26"/>
          <w:szCs w:val="26"/>
        </w:rPr>
        <w:t>Mayo</w:t>
      </w:r>
      <w:proofErr w:type="gramEnd"/>
      <w:r w:rsidRPr="00F67465">
        <w:rPr>
          <w:rFonts w:ascii="Arial Narrow" w:hAnsi="Arial Narrow"/>
          <w:b/>
          <w:color w:val="000000"/>
          <w:sz w:val="26"/>
          <w:szCs w:val="26"/>
        </w:rPr>
        <w:t xml:space="preserve"> de 2020</w:t>
      </w:r>
      <w:r>
        <w:rPr>
          <w:rFonts w:ascii="Arial Narrow" w:hAnsi="Arial Narrow"/>
          <w:b/>
          <w:color w:val="000000"/>
          <w:sz w:val="26"/>
          <w:szCs w:val="26"/>
        </w:rPr>
        <w:t>.</w:t>
      </w:r>
    </w:p>
    <w:p w14:paraId="721B86F9" w14:textId="77777777" w:rsidR="00C56D4C" w:rsidRPr="00C56D4C" w:rsidRDefault="00C56D4C" w:rsidP="00C56D4C">
      <w:pPr>
        <w:rPr>
          <w:rFonts w:ascii="Arial Narrow" w:hAnsi="Arial Narrow"/>
          <w:color w:val="000000"/>
          <w:sz w:val="26"/>
          <w:szCs w:val="26"/>
        </w:rPr>
      </w:pPr>
      <w:bookmarkStart w:id="0" w:name="_GoBack"/>
      <w:bookmarkEnd w:id="0"/>
    </w:p>
    <w:p w14:paraId="63998CED" w14:textId="77777777" w:rsidR="000A6DB7" w:rsidRDefault="000A6DB7" w:rsidP="000A6DB7">
      <w:pPr>
        <w:spacing w:line="360" w:lineRule="auto"/>
        <w:rPr>
          <w:rFonts w:cs="Arial"/>
          <w:b/>
          <w:sz w:val="28"/>
          <w:szCs w:val="28"/>
        </w:rPr>
      </w:pPr>
    </w:p>
    <w:p w14:paraId="3160F0FC" w14:textId="77777777" w:rsidR="000A6DB7" w:rsidRDefault="000A6DB7" w:rsidP="000A6DB7">
      <w:pPr>
        <w:spacing w:line="360" w:lineRule="auto"/>
        <w:rPr>
          <w:rFonts w:cs="Arial"/>
          <w:b/>
          <w:sz w:val="28"/>
          <w:szCs w:val="28"/>
        </w:rPr>
      </w:pPr>
    </w:p>
    <w:p w14:paraId="20189ACD" w14:textId="77777777" w:rsidR="00C56D4C" w:rsidRDefault="00C56D4C">
      <w:pPr>
        <w:spacing w:after="160" w:line="259" w:lineRule="auto"/>
        <w:jc w:val="left"/>
        <w:rPr>
          <w:rFonts w:cs="Arial"/>
          <w:b/>
          <w:sz w:val="28"/>
          <w:szCs w:val="28"/>
        </w:rPr>
      </w:pPr>
      <w:r>
        <w:rPr>
          <w:rFonts w:cs="Arial"/>
          <w:b/>
          <w:sz w:val="28"/>
          <w:szCs w:val="28"/>
        </w:rPr>
        <w:br w:type="page"/>
      </w:r>
    </w:p>
    <w:p w14:paraId="52731FEC" w14:textId="3B17EE2A" w:rsidR="00774181" w:rsidRPr="00C90F61" w:rsidRDefault="00774181" w:rsidP="000A6DB7">
      <w:pPr>
        <w:spacing w:line="360" w:lineRule="auto"/>
        <w:rPr>
          <w:rFonts w:cs="Arial"/>
          <w:b/>
          <w:sz w:val="28"/>
          <w:szCs w:val="28"/>
        </w:rPr>
      </w:pPr>
      <w:r w:rsidRPr="00C90F61">
        <w:rPr>
          <w:rFonts w:cs="Arial"/>
          <w:b/>
          <w:sz w:val="28"/>
          <w:szCs w:val="28"/>
        </w:rPr>
        <w:lastRenderedPageBreak/>
        <w:t xml:space="preserve">H.  PLENO DEL CONGRESO DEL ESTADO </w:t>
      </w:r>
    </w:p>
    <w:p w14:paraId="259C8943" w14:textId="77777777" w:rsidR="00774181" w:rsidRPr="00C90F61" w:rsidRDefault="00774181" w:rsidP="000A6DB7">
      <w:pPr>
        <w:spacing w:line="360" w:lineRule="auto"/>
        <w:rPr>
          <w:rFonts w:cs="Arial"/>
          <w:b/>
          <w:sz w:val="28"/>
          <w:szCs w:val="28"/>
        </w:rPr>
      </w:pPr>
      <w:r w:rsidRPr="00C90F61">
        <w:rPr>
          <w:rFonts w:cs="Arial"/>
          <w:b/>
          <w:sz w:val="28"/>
          <w:szCs w:val="28"/>
        </w:rPr>
        <w:t>DE COAHUILA DE ZARAGOZA.</w:t>
      </w:r>
    </w:p>
    <w:p w14:paraId="014A91BB" w14:textId="54BA649B" w:rsidR="00774181" w:rsidRDefault="00774181" w:rsidP="000A6DB7">
      <w:pPr>
        <w:spacing w:line="360" w:lineRule="auto"/>
        <w:rPr>
          <w:rFonts w:cs="Arial"/>
          <w:b/>
          <w:sz w:val="28"/>
          <w:szCs w:val="28"/>
        </w:rPr>
      </w:pPr>
      <w:r w:rsidRPr="00C90F61">
        <w:rPr>
          <w:rFonts w:cs="Arial"/>
          <w:b/>
          <w:sz w:val="28"/>
          <w:szCs w:val="28"/>
        </w:rPr>
        <w:t xml:space="preserve">PRESENTE. – </w:t>
      </w:r>
    </w:p>
    <w:p w14:paraId="0DB26800" w14:textId="77777777" w:rsidR="000A6DB7" w:rsidRPr="00C90F61" w:rsidRDefault="000A6DB7" w:rsidP="000A6DB7">
      <w:pPr>
        <w:spacing w:line="360" w:lineRule="auto"/>
        <w:rPr>
          <w:rFonts w:cs="Arial"/>
          <w:b/>
          <w:sz w:val="28"/>
          <w:szCs w:val="28"/>
        </w:rPr>
      </w:pPr>
    </w:p>
    <w:p w14:paraId="4394E037" w14:textId="77777777" w:rsidR="004A7905" w:rsidRPr="00E24D58" w:rsidRDefault="00AE6201" w:rsidP="004A7905">
      <w:pPr>
        <w:spacing w:line="360" w:lineRule="auto"/>
        <w:rPr>
          <w:rFonts w:cs="Arial"/>
          <w:b/>
          <w:sz w:val="28"/>
          <w:szCs w:val="28"/>
        </w:rPr>
      </w:pPr>
      <w:r>
        <w:rPr>
          <w:rFonts w:cs="Arial"/>
          <w:b/>
          <w:sz w:val="28"/>
          <w:szCs w:val="28"/>
        </w:rPr>
        <w:t>Iniciativa que presenta la  diputada</w:t>
      </w:r>
      <w:r w:rsidR="004A7905" w:rsidRPr="00CE5A0F">
        <w:rPr>
          <w:rFonts w:cs="Arial"/>
          <w:b/>
          <w:sz w:val="28"/>
          <w:szCs w:val="28"/>
        </w:rPr>
        <w:t xml:space="preserve"> </w:t>
      </w:r>
      <w:r>
        <w:rPr>
          <w:rFonts w:cs="Arial"/>
          <w:b/>
          <w:sz w:val="28"/>
          <w:szCs w:val="28"/>
        </w:rPr>
        <w:t xml:space="preserve"> Rosa Nilda González</w:t>
      </w:r>
      <w:r w:rsidR="001F4143">
        <w:rPr>
          <w:rFonts w:cs="Arial"/>
          <w:b/>
          <w:sz w:val="28"/>
          <w:szCs w:val="28"/>
        </w:rPr>
        <w:t xml:space="preserve"> Noriega</w:t>
      </w:r>
      <w:r w:rsidR="004A7905" w:rsidRPr="00CE5A0F">
        <w:rPr>
          <w:rFonts w:cs="Arial"/>
          <w:b/>
          <w:sz w:val="28"/>
          <w:szCs w:val="28"/>
        </w:rPr>
        <w:t>, conjuntamente con los dipu</w:t>
      </w:r>
      <w:r w:rsidR="00741327" w:rsidRPr="00CE5A0F">
        <w:rPr>
          <w:rFonts w:cs="Arial"/>
          <w:b/>
          <w:sz w:val="28"/>
          <w:szCs w:val="28"/>
        </w:rPr>
        <w:t>tados del Grupo Parlamentario “</w:t>
      </w:r>
      <w:r w:rsidR="004A7905" w:rsidRPr="00CE5A0F">
        <w:rPr>
          <w:rFonts w:cs="Arial"/>
          <w:b/>
          <w:sz w:val="28"/>
          <w:szCs w:val="28"/>
        </w:rPr>
        <w:t>Del Partido Acción Nacional”; en ejercicio de la facultad legislativa que nos concede</w:t>
      </w:r>
      <w:r w:rsidR="00CE5A0F" w:rsidRPr="00CE5A0F">
        <w:rPr>
          <w:rFonts w:cs="Arial"/>
          <w:b/>
          <w:sz w:val="28"/>
          <w:szCs w:val="28"/>
        </w:rPr>
        <w:t>n los</w:t>
      </w:r>
      <w:r w:rsidR="004A7905" w:rsidRPr="00CE5A0F">
        <w:rPr>
          <w:rFonts w:cs="Arial"/>
          <w:b/>
          <w:sz w:val="28"/>
          <w:szCs w:val="28"/>
        </w:rPr>
        <w:t xml:space="preserve"> artículo</w:t>
      </w:r>
      <w:r w:rsidR="00CE5A0F" w:rsidRPr="00CE5A0F">
        <w:rPr>
          <w:rFonts w:cs="Arial"/>
          <w:b/>
          <w:sz w:val="28"/>
          <w:szCs w:val="28"/>
        </w:rPr>
        <w:t>s</w:t>
      </w:r>
      <w:r w:rsidR="009150F7">
        <w:rPr>
          <w:rFonts w:cs="Arial"/>
          <w:b/>
          <w:sz w:val="28"/>
          <w:szCs w:val="28"/>
        </w:rPr>
        <w:t xml:space="preserve"> 59 Fracción I y</w:t>
      </w:r>
      <w:r w:rsidR="004A7905" w:rsidRPr="00CE5A0F">
        <w:rPr>
          <w:rFonts w:cs="Arial"/>
          <w:b/>
          <w:sz w:val="28"/>
          <w:szCs w:val="28"/>
        </w:rPr>
        <w:t xml:space="preserve"> 67 Fracción I de la Constitución Política del Estado de Coahuila de Zaragoza, y co</w:t>
      </w:r>
      <w:r w:rsidR="00CE5A0F" w:rsidRPr="00CE5A0F">
        <w:rPr>
          <w:rFonts w:cs="Arial"/>
          <w:b/>
          <w:sz w:val="28"/>
          <w:szCs w:val="28"/>
        </w:rPr>
        <w:t>n fundamento en los artículos 21</w:t>
      </w:r>
      <w:r w:rsidR="004A7905" w:rsidRPr="00CE5A0F">
        <w:rPr>
          <w:rFonts w:cs="Arial"/>
          <w:b/>
          <w:sz w:val="28"/>
          <w:szCs w:val="28"/>
        </w:rPr>
        <w:t xml:space="preserve"> Fracción </w:t>
      </w:r>
      <w:r w:rsidR="00CE5A0F" w:rsidRPr="00CE5A0F">
        <w:rPr>
          <w:rFonts w:cs="Arial"/>
          <w:b/>
          <w:sz w:val="28"/>
          <w:szCs w:val="28"/>
        </w:rPr>
        <w:t>IV y 152 fracción I</w:t>
      </w:r>
      <w:r w:rsidR="004A7905" w:rsidRPr="00CE5A0F">
        <w:rPr>
          <w:rFonts w:cs="Arial"/>
          <w:b/>
          <w:sz w:val="28"/>
          <w:szCs w:val="28"/>
        </w:rPr>
        <w:t xml:space="preserve">  de la</w:t>
      </w:r>
      <w:r w:rsidR="0092223B">
        <w:rPr>
          <w:rFonts w:cs="Arial"/>
          <w:b/>
          <w:sz w:val="28"/>
          <w:szCs w:val="28"/>
        </w:rPr>
        <w:t xml:space="preserve"> Ley Orgánica del Congreso del Estado Independiente, Libre y Soberano de Coahuila de Zaragoza</w:t>
      </w:r>
      <w:r w:rsidR="004A7905" w:rsidRPr="00CE5A0F">
        <w:rPr>
          <w:rFonts w:cs="Arial"/>
          <w:b/>
          <w:sz w:val="28"/>
          <w:szCs w:val="28"/>
        </w:rPr>
        <w:t xml:space="preserve">, </w:t>
      </w:r>
      <w:r w:rsidR="004A7905" w:rsidRPr="00E24D58">
        <w:rPr>
          <w:rFonts w:cs="Arial"/>
          <w:b/>
          <w:sz w:val="28"/>
          <w:szCs w:val="28"/>
        </w:rPr>
        <w:t xml:space="preserve">presentamos  INICIATIVA CON PROYECTO DE DECRETO  por la que </w:t>
      </w:r>
      <w:bookmarkStart w:id="1" w:name="_Hlk510431668"/>
      <w:r w:rsidR="00BF1391" w:rsidRPr="00E24D58">
        <w:rPr>
          <w:rFonts w:cs="Arial"/>
          <w:b/>
          <w:sz w:val="28"/>
          <w:szCs w:val="28"/>
        </w:rPr>
        <w:t xml:space="preserve"> </w:t>
      </w:r>
      <w:r w:rsidR="001F4143" w:rsidRPr="00E24D58">
        <w:rPr>
          <w:rFonts w:cs="Arial"/>
          <w:b/>
          <w:sz w:val="28"/>
          <w:szCs w:val="28"/>
        </w:rPr>
        <w:t>se</w:t>
      </w:r>
      <w:r w:rsidR="00726373" w:rsidRPr="00E24D58">
        <w:rPr>
          <w:rFonts w:cs="Arial"/>
          <w:b/>
          <w:sz w:val="28"/>
          <w:szCs w:val="28"/>
        </w:rPr>
        <w:t xml:space="preserve"> </w:t>
      </w:r>
      <w:r w:rsidR="001F4143" w:rsidRPr="00E24D58">
        <w:rPr>
          <w:rFonts w:cs="Arial"/>
          <w:b/>
          <w:sz w:val="28"/>
          <w:szCs w:val="28"/>
        </w:rPr>
        <w:t xml:space="preserve"> </w:t>
      </w:r>
      <w:r w:rsidR="009D0DEE">
        <w:rPr>
          <w:rFonts w:cs="Arial"/>
          <w:b/>
          <w:sz w:val="28"/>
          <w:szCs w:val="28"/>
        </w:rPr>
        <w:t>adiciona un segundo párrafo al artículo 90</w:t>
      </w:r>
      <w:r w:rsidR="00525ACE" w:rsidRPr="00525ACE">
        <w:rPr>
          <w:rFonts w:cs="Arial"/>
          <w:b/>
          <w:sz w:val="28"/>
          <w:szCs w:val="28"/>
        </w:rPr>
        <w:t xml:space="preserve"> </w:t>
      </w:r>
      <w:r w:rsidRPr="00E24D58">
        <w:rPr>
          <w:rFonts w:cs="Arial"/>
          <w:b/>
          <w:sz w:val="28"/>
          <w:szCs w:val="28"/>
        </w:rPr>
        <w:t xml:space="preserve"> del Código Municipal para el Estado </w:t>
      </w:r>
      <w:r w:rsidR="002D0EE4" w:rsidRPr="00E24D58">
        <w:rPr>
          <w:rFonts w:cs="Arial"/>
          <w:b/>
          <w:sz w:val="28"/>
          <w:szCs w:val="28"/>
        </w:rPr>
        <w:t xml:space="preserve">de </w:t>
      </w:r>
      <w:r w:rsidR="00726373" w:rsidRPr="00E24D58">
        <w:rPr>
          <w:rFonts w:cs="Arial"/>
          <w:b/>
          <w:sz w:val="28"/>
          <w:szCs w:val="28"/>
        </w:rPr>
        <w:t xml:space="preserve">Coahuila de </w:t>
      </w:r>
      <w:r w:rsidR="002D0EE4" w:rsidRPr="00E24D58">
        <w:rPr>
          <w:rFonts w:cs="Arial"/>
          <w:b/>
          <w:sz w:val="28"/>
          <w:szCs w:val="28"/>
        </w:rPr>
        <w:t>Zaragoza</w:t>
      </w:r>
      <w:r w:rsidR="008B6FBB">
        <w:rPr>
          <w:rFonts w:cs="Arial"/>
          <w:b/>
          <w:sz w:val="28"/>
          <w:szCs w:val="28"/>
        </w:rPr>
        <w:t>, con  base en</w:t>
      </w:r>
      <w:r w:rsidR="004A7905" w:rsidRPr="00E24D58">
        <w:rPr>
          <w:rFonts w:cs="Arial"/>
          <w:b/>
          <w:sz w:val="28"/>
          <w:szCs w:val="28"/>
        </w:rPr>
        <w:t xml:space="preserve"> la siguiente:</w:t>
      </w:r>
    </w:p>
    <w:p w14:paraId="416A7589" w14:textId="77777777" w:rsidR="006A44A6" w:rsidRPr="00C72A7D" w:rsidRDefault="006A44A6" w:rsidP="004A7905">
      <w:pPr>
        <w:spacing w:line="360" w:lineRule="auto"/>
        <w:rPr>
          <w:rFonts w:cs="Arial"/>
          <w:b/>
          <w:color w:val="FF0000"/>
          <w:sz w:val="28"/>
          <w:szCs w:val="28"/>
        </w:rPr>
      </w:pPr>
    </w:p>
    <w:bookmarkEnd w:id="1"/>
    <w:p w14:paraId="2C2BD8F2" w14:textId="77777777" w:rsidR="004A7905" w:rsidRPr="007D1686" w:rsidRDefault="004A7905" w:rsidP="004A7905">
      <w:pPr>
        <w:spacing w:line="360" w:lineRule="auto"/>
        <w:jc w:val="center"/>
        <w:rPr>
          <w:rFonts w:cs="Arial"/>
          <w:b/>
          <w:sz w:val="28"/>
          <w:szCs w:val="28"/>
        </w:rPr>
      </w:pPr>
      <w:r w:rsidRPr="007D1686">
        <w:rPr>
          <w:rFonts w:cs="Arial"/>
          <w:b/>
          <w:sz w:val="28"/>
          <w:szCs w:val="28"/>
        </w:rPr>
        <w:t>Exposición de motivos</w:t>
      </w:r>
    </w:p>
    <w:p w14:paraId="292E7D07" w14:textId="77777777" w:rsidR="007B014A" w:rsidRDefault="007B014A" w:rsidP="00CD2AEA">
      <w:pPr>
        <w:spacing w:line="360" w:lineRule="auto"/>
        <w:rPr>
          <w:rFonts w:cs="Arial"/>
          <w:sz w:val="28"/>
          <w:szCs w:val="28"/>
        </w:rPr>
      </w:pPr>
    </w:p>
    <w:p w14:paraId="777F4976" w14:textId="77777777" w:rsidR="009D0DEE" w:rsidRDefault="009D0DEE" w:rsidP="00C171F1">
      <w:pPr>
        <w:spacing w:line="360" w:lineRule="auto"/>
        <w:rPr>
          <w:rFonts w:cs="Arial"/>
          <w:sz w:val="28"/>
          <w:szCs w:val="28"/>
        </w:rPr>
      </w:pPr>
      <w:r>
        <w:rPr>
          <w:rFonts w:cs="Arial"/>
          <w:sz w:val="28"/>
          <w:szCs w:val="28"/>
        </w:rPr>
        <w:t xml:space="preserve">El tema que vamos a exponer es recurrente en nuestra entidad, especialmente en los municipios considerados de menor población. Aunque, también se da el caso en municipios de mayor tamaño y densidad poblacional. </w:t>
      </w:r>
    </w:p>
    <w:p w14:paraId="69321E7D" w14:textId="77777777" w:rsidR="009D0DEE" w:rsidRDefault="009D0DEE" w:rsidP="00C171F1">
      <w:pPr>
        <w:spacing w:line="360" w:lineRule="auto"/>
        <w:rPr>
          <w:rFonts w:cs="Arial"/>
          <w:sz w:val="28"/>
          <w:szCs w:val="28"/>
        </w:rPr>
      </w:pPr>
    </w:p>
    <w:p w14:paraId="42C88D88" w14:textId="77777777" w:rsidR="009D0DEE" w:rsidRDefault="009D0DEE" w:rsidP="00C171F1">
      <w:pPr>
        <w:spacing w:line="360" w:lineRule="auto"/>
        <w:rPr>
          <w:rFonts w:cs="Arial"/>
          <w:sz w:val="28"/>
          <w:szCs w:val="28"/>
        </w:rPr>
      </w:pPr>
      <w:r>
        <w:rPr>
          <w:rFonts w:cs="Arial"/>
          <w:sz w:val="28"/>
          <w:szCs w:val="28"/>
        </w:rPr>
        <w:t>Nos referimos al incumplimiento de parte de los ayuntamientos para citar al mínimo de sesiones a celebrarse por mes, que es de dos, de acuerdo al Código Municipal del Estado de Coahuila, que en el artículo 90, establece:</w:t>
      </w:r>
    </w:p>
    <w:p w14:paraId="22EA785E" w14:textId="77777777" w:rsidR="009D0DEE" w:rsidRDefault="009D0DEE" w:rsidP="00C171F1">
      <w:pPr>
        <w:spacing w:line="360" w:lineRule="auto"/>
        <w:rPr>
          <w:rFonts w:cs="Arial"/>
          <w:sz w:val="28"/>
          <w:szCs w:val="28"/>
        </w:rPr>
      </w:pPr>
    </w:p>
    <w:p w14:paraId="18187F73" w14:textId="77777777" w:rsidR="009D0DEE" w:rsidRPr="00AC3BC9" w:rsidRDefault="00707A55" w:rsidP="00C171F1">
      <w:pPr>
        <w:spacing w:line="360" w:lineRule="auto"/>
        <w:rPr>
          <w:rFonts w:cs="Arial"/>
          <w:i/>
          <w:sz w:val="28"/>
          <w:szCs w:val="28"/>
        </w:rPr>
      </w:pPr>
      <w:r>
        <w:rPr>
          <w:rFonts w:cs="Arial"/>
          <w:i/>
          <w:sz w:val="28"/>
          <w:szCs w:val="28"/>
        </w:rPr>
        <w:t>…</w:t>
      </w:r>
      <w:r w:rsidR="00AC3BC9" w:rsidRPr="00AC3BC9">
        <w:rPr>
          <w:rFonts w:cs="Arial"/>
          <w:i/>
          <w:sz w:val="28"/>
          <w:szCs w:val="28"/>
        </w:rPr>
        <w:t xml:space="preserve"> En las sesiones ordinarias el ayuntamiento tratará los asuntos de su competencia y de su funcionamiento y celebrará el número de ellas que señale su reglamento interior pero no podrán ser </w:t>
      </w:r>
      <w:r w:rsidR="00AC3BC9" w:rsidRPr="00AC3BC9">
        <w:rPr>
          <w:rFonts w:cs="Arial"/>
          <w:i/>
          <w:sz w:val="28"/>
          <w:szCs w:val="28"/>
          <w:u w:val="single"/>
        </w:rPr>
        <w:t>menos de dos sesiones ordinarias públicas al mes</w:t>
      </w:r>
      <w:r w:rsidR="00AC3BC9" w:rsidRPr="00AC3BC9">
        <w:rPr>
          <w:rFonts w:cs="Arial"/>
          <w:i/>
          <w:sz w:val="28"/>
          <w:szCs w:val="28"/>
        </w:rPr>
        <w:t>.</w:t>
      </w:r>
    </w:p>
    <w:p w14:paraId="7EDE1552" w14:textId="77777777" w:rsidR="00C171F1" w:rsidRDefault="00C171F1" w:rsidP="00C171F1">
      <w:pPr>
        <w:spacing w:line="360" w:lineRule="auto"/>
        <w:rPr>
          <w:rFonts w:cs="Arial"/>
          <w:sz w:val="28"/>
          <w:szCs w:val="28"/>
        </w:rPr>
      </w:pPr>
    </w:p>
    <w:p w14:paraId="28E4F3FC" w14:textId="77777777" w:rsidR="00AC3BC9" w:rsidRDefault="00AC3BC9" w:rsidP="00C171F1">
      <w:pPr>
        <w:spacing w:line="360" w:lineRule="auto"/>
        <w:rPr>
          <w:rFonts w:cs="Arial"/>
          <w:sz w:val="28"/>
          <w:szCs w:val="28"/>
        </w:rPr>
      </w:pPr>
      <w:r>
        <w:rPr>
          <w:rFonts w:cs="Arial"/>
          <w:sz w:val="28"/>
          <w:szCs w:val="28"/>
        </w:rPr>
        <w:t>Pero, ¿cuál es la importancia de que exista un mínimo de sesiones de cabildo al mes?</w:t>
      </w:r>
    </w:p>
    <w:p w14:paraId="7270D480" w14:textId="77777777" w:rsidR="00AC3BC9" w:rsidRDefault="00AC3BC9" w:rsidP="00C171F1">
      <w:pPr>
        <w:spacing w:line="360" w:lineRule="auto"/>
        <w:rPr>
          <w:rFonts w:cs="Arial"/>
          <w:sz w:val="28"/>
          <w:szCs w:val="28"/>
        </w:rPr>
      </w:pPr>
    </w:p>
    <w:p w14:paraId="6D95170D" w14:textId="77777777" w:rsidR="00B33626" w:rsidRDefault="00AC3BC9" w:rsidP="00C171F1">
      <w:pPr>
        <w:spacing w:line="360" w:lineRule="auto"/>
        <w:rPr>
          <w:rFonts w:cs="Arial"/>
          <w:sz w:val="28"/>
          <w:szCs w:val="28"/>
        </w:rPr>
      </w:pPr>
      <w:r>
        <w:rPr>
          <w:rFonts w:cs="Arial"/>
          <w:sz w:val="28"/>
          <w:szCs w:val="28"/>
        </w:rPr>
        <w:t>La respuesta es tan simple como amplia: En primer lugar, la</w:t>
      </w:r>
      <w:r w:rsidR="00B33626">
        <w:rPr>
          <w:rFonts w:cs="Arial"/>
          <w:sz w:val="28"/>
          <w:szCs w:val="28"/>
        </w:rPr>
        <w:t>s</w:t>
      </w:r>
      <w:r>
        <w:rPr>
          <w:rFonts w:cs="Arial"/>
          <w:sz w:val="28"/>
          <w:szCs w:val="28"/>
        </w:rPr>
        <w:t xml:space="preserve"> sesiones </w:t>
      </w:r>
      <w:r w:rsidR="00707A55">
        <w:rPr>
          <w:rFonts w:cs="Arial"/>
          <w:sz w:val="28"/>
          <w:szCs w:val="28"/>
        </w:rPr>
        <w:t xml:space="preserve"> de cabildo son el medio por el</w:t>
      </w:r>
      <w:r w:rsidR="00B33626">
        <w:rPr>
          <w:rFonts w:cs="Arial"/>
          <w:sz w:val="28"/>
          <w:szCs w:val="28"/>
        </w:rPr>
        <w:t xml:space="preserve"> cual el ayuntamiento, de manera colegiada, aprueba o desaprueba, según la votación para cada caso, los actos que tienen relación con la vida institucional del municipio y con sus gobernados. Entre otros y solo por ilustrar:</w:t>
      </w:r>
    </w:p>
    <w:p w14:paraId="0BA244F0" w14:textId="77777777" w:rsidR="00B33626" w:rsidRDefault="00B33626" w:rsidP="00C171F1">
      <w:pPr>
        <w:spacing w:line="360" w:lineRule="auto"/>
        <w:rPr>
          <w:rFonts w:cs="Arial"/>
          <w:sz w:val="28"/>
          <w:szCs w:val="28"/>
        </w:rPr>
      </w:pPr>
    </w:p>
    <w:p w14:paraId="6B3B5E5C" w14:textId="77777777" w:rsidR="00B33626" w:rsidRDefault="00B33626" w:rsidP="00C171F1">
      <w:pPr>
        <w:spacing w:line="360" w:lineRule="auto"/>
        <w:rPr>
          <w:rFonts w:cs="Arial"/>
          <w:sz w:val="28"/>
          <w:szCs w:val="28"/>
        </w:rPr>
      </w:pPr>
      <w:r>
        <w:rPr>
          <w:rFonts w:cs="Arial"/>
          <w:sz w:val="28"/>
          <w:szCs w:val="28"/>
        </w:rPr>
        <w:t>I.- Contratos de obra pública</w:t>
      </w:r>
      <w:r w:rsidR="00707A55">
        <w:rPr>
          <w:rFonts w:cs="Arial"/>
          <w:sz w:val="28"/>
          <w:szCs w:val="28"/>
        </w:rPr>
        <w:t>.</w:t>
      </w:r>
    </w:p>
    <w:p w14:paraId="5F9FF1F2" w14:textId="77777777" w:rsidR="00B33626" w:rsidRDefault="00B33626" w:rsidP="00C171F1">
      <w:pPr>
        <w:spacing w:line="360" w:lineRule="auto"/>
        <w:rPr>
          <w:rFonts w:cs="Arial"/>
          <w:sz w:val="28"/>
          <w:szCs w:val="28"/>
        </w:rPr>
      </w:pPr>
      <w:r>
        <w:rPr>
          <w:rFonts w:cs="Arial"/>
          <w:sz w:val="28"/>
          <w:szCs w:val="28"/>
        </w:rPr>
        <w:t>II.- Planeación Municipal.</w:t>
      </w:r>
    </w:p>
    <w:p w14:paraId="1611BAF1" w14:textId="77777777" w:rsidR="00B33626" w:rsidRDefault="00B33626" w:rsidP="00C171F1">
      <w:pPr>
        <w:spacing w:line="360" w:lineRule="auto"/>
        <w:rPr>
          <w:rFonts w:cs="Arial"/>
          <w:sz w:val="28"/>
          <w:szCs w:val="28"/>
        </w:rPr>
      </w:pPr>
      <w:r>
        <w:rPr>
          <w:rFonts w:cs="Arial"/>
          <w:sz w:val="28"/>
          <w:szCs w:val="28"/>
        </w:rPr>
        <w:t>III.- Asignaciones o modificaciones presupuestales.</w:t>
      </w:r>
    </w:p>
    <w:p w14:paraId="413D63DA" w14:textId="77777777" w:rsidR="00B33626" w:rsidRDefault="00B33626" w:rsidP="00C171F1">
      <w:pPr>
        <w:spacing w:line="360" w:lineRule="auto"/>
        <w:rPr>
          <w:rFonts w:cs="Arial"/>
          <w:sz w:val="28"/>
          <w:szCs w:val="28"/>
        </w:rPr>
      </w:pPr>
      <w:r>
        <w:rPr>
          <w:rFonts w:cs="Arial"/>
          <w:sz w:val="28"/>
          <w:szCs w:val="28"/>
        </w:rPr>
        <w:t>IV.- Entrega de concesiones.</w:t>
      </w:r>
    </w:p>
    <w:p w14:paraId="6B2C73CA" w14:textId="77777777" w:rsidR="00B33626" w:rsidRDefault="00B33626" w:rsidP="00C171F1">
      <w:pPr>
        <w:spacing w:line="360" w:lineRule="auto"/>
        <w:rPr>
          <w:rFonts w:cs="Arial"/>
          <w:sz w:val="28"/>
          <w:szCs w:val="28"/>
        </w:rPr>
      </w:pPr>
      <w:r>
        <w:rPr>
          <w:rFonts w:cs="Arial"/>
          <w:sz w:val="28"/>
          <w:szCs w:val="28"/>
        </w:rPr>
        <w:t xml:space="preserve">V.- Nombramientos o remociones de servidores públicos, cuando se trata de los funcionarios que </w:t>
      </w:r>
      <w:r w:rsidR="003437C6">
        <w:rPr>
          <w:rFonts w:cs="Arial"/>
          <w:sz w:val="28"/>
          <w:szCs w:val="28"/>
        </w:rPr>
        <w:t>deben pasar por cabildo para los efectos señalados.</w:t>
      </w:r>
    </w:p>
    <w:p w14:paraId="2363052B" w14:textId="77777777" w:rsidR="003437C6" w:rsidRDefault="003437C6" w:rsidP="00C171F1">
      <w:pPr>
        <w:spacing w:line="360" w:lineRule="auto"/>
        <w:rPr>
          <w:rFonts w:cs="Arial"/>
          <w:sz w:val="28"/>
          <w:szCs w:val="28"/>
        </w:rPr>
      </w:pPr>
      <w:r>
        <w:rPr>
          <w:rFonts w:cs="Arial"/>
          <w:sz w:val="28"/>
          <w:szCs w:val="28"/>
        </w:rPr>
        <w:t>VI.- Aprobación de legislación municipal, es decir, reglamentos.</w:t>
      </w:r>
    </w:p>
    <w:p w14:paraId="28CA14F8" w14:textId="77777777" w:rsidR="003437C6" w:rsidRDefault="003437C6" w:rsidP="00C171F1">
      <w:pPr>
        <w:spacing w:line="360" w:lineRule="auto"/>
        <w:rPr>
          <w:rFonts w:cs="Arial"/>
          <w:sz w:val="28"/>
          <w:szCs w:val="28"/>
        </w:rPr>
      </w:pPr>
      <w:r>
        <w:rPr>
          <w:rFonts w:cs="Arial"/>
          <w:sz w:val="28"/>
          <w:szCs w:val="28"/>
        </w:rPr>
        <w:t>VII.- Asuntos relacionados con la concesión de bienes y servicios.</w:t>
      </w:r>
    </w:p>
    <w:p w14:paraId="6B933978" w14:textId="77777777" w:rsidR="003437C6" w:rsidRDefault="003437C6" w:rsidP="00C171F1">
      <w:pPr>
        <w:spacing w:line="360" w:lineRule="auto"/>
        <w:rPr>
          <w:rFonts w:cs="Arial"/>
          <w:sz w:val="28"/>
          <w:szCs w:val="28"/>
        </w:rPr>
      </w:pPr>
      <w:r>
        <w:rPr>
          <w:rFonts w:cs="Arial"/>
          <w:sz w:val="28"/>
          <w:szCs w:val="28"/>
        </w:rPr>
        <w:t>VIII.- Modificaciones a las leyes de ingresos.</w:t>
      </w:r>
    </w:p>
    <w:p w14:paraId="0A10A676" w14:textId="77777777" w:rsidR="003437C6" w:rsidRDefault="003437C6" w:rsidP="00C171F1">
      <w:pPr>
        <w:spacing w:line="360" w:lineRule="auto"/>
        <w:rPr>
          <w:rFonts w:cs="Arial"/>
          <w:sz w:val="28"/>
          <w:szCs w:val="28"/>
        </w:rPr>
      </w:pPr>
      <w:r>
        <w:rPr>
          <w:rFonts w:cs="Arial"/>
          <w:sz w:val="28"/>
          <w:szCs w:val="28"/>
        </w:rPr>
        <w:t>IX.- Aplicación de beneficios y exenciones fiscales.</w:t>
      </w:r>
    </w:p>
    <w:p w14:paraId="3BCEA5B4" w14:textId="77777777" w:rsidR="003437C6" w:rsidRDefault="003437C6" w:rsidP="00C171F1">
      <w:pPr>
        <w:spacing w:line="360" w:lineRule="auto"/>
        <w:rPr>
          <w:rFonts w:cs="Arial"/>
          <w:sz w:val="28"/>
          <w:szCs w:val="28"/>
        </w:rPr>
      </w:pPr>
      <w:r>
        <w:rPr>
          <w:rFonts w:cs="Arial"/>
          <w:sz w:val="28"/>
          <w:szCs w:val="28"/>
        </w:rPr>
        <w:t>X.-  Regulación del patrimonio inmueble municipal.</w:t>
      </w:r>
    </w:p>
    <w:p w14:paraId="01B7C402" w14:textId="77777777" w:rsidR="003437C6" w:rsidRDefault="003437C6" w:rsidP="00C171F1">
      <w:pPr>
        <w:spacing w:line="360" w:lineRule="auto"/>
        <w:rPr>
          <w:rFonts w:cs="Arial"/>
          <w:sz w:val="28"/>
          <w:szCs w:val="28"/>
        </w:rPr>
      </w:pPr>
      <w:r>
        <w:rPr>
          <w:rFonts w:cs="Arial"/>
          <w:sz w:val="28"/>
          <w:szCs w:val="28"/>
        </w:rPr>
        <w:lastRenderedPageBreak/>
        <w:t>XI.- Regulación de la tenencia de la tierra.</w:t>
      </w:r>
    </w:p>
    <w:p w14:paraId="01E73D7F" w14:textId="77777777" w:rsidR="003437C6" w:rsidRDefault="003437C6" w:rsidP="00C171F1">
      <w:pPr>
        <w:spacing w:line="360" w:lineRule="auto"/>
        <w:rPr>
          <w:rFonts w:cs="Arial"/>
          <w:sz w:val="28"/>
          <w:szCs w:val="28"/>
        </w:rPr>
      </w:pPr>
      <w:r>
        <w:rPr>
          <w:rFonts w:cs="Arial"/>
          <w:sz w:val="28"/>
          <w:szCs w:val="28"/>
        </w:rPr>
        <w:t>XII.- Afectaciones</w:t>
      </w:r>
      <w:r w:rsidR="00707A55">
        <w:rPr>
          <w:rFonts w:cs="Arial"/>
          <w:sz w:val="28"/>
          <w:szCs w:val="28"/>
        </w:rPr>
        <w:t xml:space="preserve"> de</w:t>
      </w:r>
      <w:r>
        <w:rPr>
          <w:rFonts w:cs="Arial"/>
          <w:sz w:val="28"/>
          <w:szCs w:val="28"/>
        </w:rPr>
        <w:t xml:space="preserve"> inmuebles</w:t>
      </w:r>
      <w:r w:rsidR="00707A55">
        <w:rPr>
          <w:rFonts w:cs="Arial"/>
          <w:sz w:val="28"/>
          <w:szCs w:val="28"/>
        </w:rPr>
        <w:t>.</w:t>
      </w:r>
    </w:p>
    <w:p w14:paraId="1F2EF088" w14:textId="77777777" w:rsidR="003437C6" w:rsidRDefault="003437C6" w:rsidP="00C171F1">
      <w:pPr>
        <w:spacing w:line="360" w:lineRule="auto"/>
        <w:rPr>
          <w:rFonts w:cs="Arial"/>
          <w:sz w:val="28"/>
          <w:szCs w:val="28"/>
        </w:rPr>
      </w:pPr>
      <w:r>
        <w:rPr>
          <w:rFonts w:cs="Arial"/>
          <w:sz w:val="28"/>
          <w:szCs w:val="28"/>
        </w:rPr>
        <w:t>XIII.- Contratación de créditos</w:t>
      </w:r>
      <w:r w:rsidR="00707A55">
        <w:rPr>
          <w:rFonts w:cs="Arial"/>
          <w:sz w:val="28"/>
          <w:szCs w:val="28"/>
        </w:rPr>
        <w:t>.</w:t>
      </w:r>
    </w:p>
    <w:p w14:paraId="66CE4F24" w14:textId="77777777" w:rsidR="003437C6" w:rsidRDefault="003437C6" w:rsidP="00C171F1">
      <w:pPr>
        <w:spacing w:line="360" w:lineRule="auto"/>
        <w:rPr>
          <w:rFonts w:cs="Arial"/>
          <w:sz w:val="28"/>
          <w:szCs w:val="28"/>
        </w:rPr>
      </w:pPr>
      <w:r>
        <w:rPr>
          <w:rFonts w:cs="Arial"/>
          <w:sz w:val="28"/>
          <w:szCs w:val="28"/>
        </w:rPr>
        <w:t>XIV.- Autorización para que el acalde celebre a nombre del municipio convenios y contratos de todo tipo.</w:t>
      </w:r>
    </w:p>
    <w:p w14:paraId="13BF040E" w14:textId="77777777" w:rsidR="003437C6" w:rsidRDefault="003437C6" w:rsidP="00C171F1">
      <w:pPr>
        <w:spacing w:line="360" w:lineRule="auto"/>
        <w:rPr>
          <w:rFonts w:cs="Arial"/>
          <w:sz w:val="28"/>
          <w:szCs w:val="28"/>
        </w:rPr>
      </w:pPr>
      <w:r>
        <w:rPr>
          <w:rFonts w:cs="Arial"/>
          <w:sz w:val="28"/>
          <w:szCs w:val="28"/>
        </w:rPr>
        <w:t>XV.- Entrega o revocación de concesiones de transporte.</w:t>
      </w:r>
    </w:p>
    <w:p w14:paraId="220B36C0" w14:textId="77777777" w:rsidR="003437C6" w:rsidRDefault="003437C6" w:rsidP="00C171F1">
      <w:pPr>
        <w:spacing w:line="360" w:lineRule="auto"/>
        <w:rPr>
          <w:rFonts w:cs="Arial"/>
          <w:sz w:val="28"/>
          <w:szCs w:val="28"/>
        </w:rPr>
      </w:pPr>
      <w:r>
        <w:rPr>
          <w:rFonts w:cs="Arial"/>
          <w:sz w:val="28"/>
          <w:szCs w:val="28"/>
        </w:rPr>
        <w:t>XVI.- Creación o modificación de programas sociales</w:t>
      </w:r>
      <w:r w:rsidR="00707A55">
        <w:rPr>
          <w:rFonts w:cs="Arial"/>
          <w:sz w:val="28"/>
          <w:szCs w:val="28"/>
        </w:rPr>
        <w:t>.</w:t>
      </w:r>
    </w:p>
    <w:p w14:paraId="234016EE" w14:textId="77777777" w:rsidR="003437C6" w:rsidRDefault="003437C6" w:rsidP="00C171F1">
      <w:pPr>
        <w:spacing w:line="360" w:lineRule="auto"/>
        <w:rPr>
          <w:rFonts w:cs="Arial"/>
          <w:sz w:val="28"/>
          <w:szCs w:val="28"/>
        </w:rPr>
      </w:pPr>
      <w:r>
        <w:rPr>
          <w:rFonts w:cs="Arial"/>
          <w:sz w:val="28"/>
          <w:szCs w:val="28"/>
        </w:rPr>
        <w:t>XVII.- Acuerdos sobre los organismos descentralizados municipales.</w:t>
      </w:r>
    </w:p>
    <w:p w14:paraId="6CBC5E42" w14:textId="77777777" w:rsidR="003437C6" w:rsidRDefault="003437C6" w:rsidP="00C171F1">
      <w:pPr>
        <w:spacing w:line="360" w:lineRule="auto"/>
        <w:rPr>
          <w:rFonts w:cs="Arial"/>
          <w:sz w:val="28"/>
          <w:szCs w:val="28"/>
        </w:rPr>
      </w:pPr>
      <w:r>
        <w:rPr>
          <w:rFonts w:cs="Arial"/>
          <w:sz w:val="28"/>
          <w:szCs w:val="28"/>
        </w:rPr>
        <w:t>XVIII.- Aprobación del Presupuesto de Egresos y de la Ley de Ingresos.</w:t>
      </w:r>
    </w:p>
    <w:p w14:paraId="1178F3DA" w14:textId="77777777" w:rsidR="003437C6" w:rsidRDefault="003437C6" w:rsidP="00C171F1">
      <w:pPr>
        <w:spacing w:line="360" w:lineRule="auto"/>
        <w:rPr>
          <w:rFonts w:cs="Arial"/>
          <w:sz w:val="28"/>
          <w:szCs w:val="28"/>
        </w:rPr>
      </w:pPr>
      <w:r>
        <w:rPr>
          <w:rFonts w:cs="Arial"/>
          <w:sz w:val="28"/>
          <w:szCs w:val="28"/>
        </w:rPr>
        <w:t>XIX.- Acuerdos sobre protocolos y ceremonias solemnes.</w:t>
      </w:r>
    </w:p>
    <w:p w14:paraId="682FBEFF" w14:textId="77777777" w:rsidR="003437C6" w:rsidRDefault="003437C6" w:rsidP="00C171F1">
      <w:pPr>
        <w:spacing w:line="360" w:lineRule="auto"/>
        <w:rPr>
          <w:rFonts w:cs="Arial"/>
          <w:sz w:val="28"/>
          <w:szCs w:val="28"/>
        </w:rPr>
      </w:pPr>
      <w:r>
        <w:rPr>
          <w:rFonts w:cs="Arial"/>
          <w:sz w:val="28"/>
          <w:szCs w:val="28"/>
        </w:rPr>
        <w:t>XX.- Acuerdos relacionados con los servicios que presta el municipio.</w:t>
      </w:r>
    </w:p>
    <w:p w14:paraId="0ABF1D73" w14:textId="77777777" w:rsidR="003437C6" w:rsidRDefault="003437C6" w:rsidP="00C171F1">
      <w:pPr>
        <w:spacing w:line="360" w:lineRule="auto"/>
        <w:rPr>
          <w:rFonts w:cs="Arial"/>
          <w:sz w:val="28"/>
          <w:szCs w:val="28"/>
        </w:rPr>
      </w:pPr>
      <w:r>
        <w:rPr>
          <w:rFonts w:cs="Arial"/>
          <w:sz w:val="28"/>
          <w:szCs w:val="28"/>
        </w:rPr>
        <w:t>XXI.- Aprobación de obras públicas no contempladas en el Plan de Desarrollo Municipal.</w:t>
      </w:r>
    </w:p>
    <w:p w14:paraId="60D96BF7" w14:textId="77777777" w:rsidR="003437C6" w:rsidRDefault="003437C6" w:rsidP="00C171F1">
      <w:pPr>
        <w:spacing w:line="360" w:lineRule="auto"/>
        <w:rPr>
          <w:rFonts w:cs="Arial"/>
          <w:sz w:val="28"/>
          <w:szCs w:val="28"/>
        </w:rPr>
      </w:pPr>
      <w:r>
        <w:rPr>
          <w:rFonts w:cs="Arial"/>
          <w:sz w:val="28"/>
          <w:szCs w:val="28"/>
        </w:rPr>
        <w:t>Etcétera.</w:t>
      </w:r>
    </w:p>
    <w:p w14:paraId="100FBC7F" w14:textId="77777777" w:rsidR="003437C6" w:rsidRDefault="003437C6" w:rsidP="00C171F1">
      <w:pPr>
        <w:spacing w:line="360" w:lineRule="auto"/>
        <w:rPr>
          <w:rFonts w:cs="Arial"/>
          <w:sz w:val="28"/>
          <w:szCs w:val="28"/>
        </w:rPr>
      </w:pPr>
    </w:p>
    <w:p w14:paraId="46BF1ED7" w14:textId="77777777" w:rsidR="003437C6" w:rsidRDefault="003437C6" w:rsidP="00C171F1">
      <w:pPr>
        <w:spacing w:line="360" w:lineRule="auto"/>
        <w:rPr>
          <w:rFonts w:cs="Arial"/>
          <w:sz w:val="28"/>
          <w:szCs w:val="28"/>
        </w:rPr>
      </w:pPr>
      <w:r>
        <w:rPr>
          <w:rFonts w:cs="Arial"/>
          <w:sz w:val="28"/>
          <w:szCs w:val="28"/>
        </w:rPr>
        <w:t>Este tipo de asuntos, y muchos más que no citamos para abreviar, forman parte de la agenda que debe ser tratada por el cabildo no solo cada mes, sino cada semana. No es posible ni creíble que durante un mes, dos o tres, no exista ningún tema que tratar en cabildo.</w:t>
      </w:r>
    </w:p>
    <w:p w14:paraId="2D0EFB9E" w14:textId="77777777" w:rsidR="003437C6" w:rsidRDefault="003437C6" w:rsidP="00C171F1">
      <w:pPr>
        <w:spacing w:line="360" w:lineRule="auto"/>
        <w:rPr>
          <w:rFonts w:cs="Arial"/>
          <w:sz w:val="28"/>
          <w:szCs w:val="28"/>
        </w:rPr>
      </w:pPr>
    </w:p>
    <w:p w14:paraId="32D7AA40" w14:textId="77777777" w:rsidR="003437C6" w:rsidRDefault="003437C6" w:rsidP="00C171F1">
      <w:pPr>
        <w:spacing w:line="360" w:lineRule="auto"/>
        <w:rPr>
          <w:rFonts w:cs="Arial"/>
          <w:sz w:val="28"/>
          <w:szCs w:val="28"/>
        </w:rPr>
      </w:pPr>
      <w:r>
        <w:rPr>
          <w:rFonts w:cs="Arial"/>
          <w:sz w:val="28"/>
          <w:szCs w:val="28"/>
        </w:rPr>
        <w:t>No celebrar las reuniones mínimas que establec</w:t>
      </w:r>
      <w:r w:rsidR="00EB7008">
        <w:rPr>
          <w:rFonts w:cs="Arial"/>
          <w:sz w:val="28"/>
          <w:szCs w:val="28"/>
        </w:rPr>
        <w:t>e el Código Municipal genera tres</w:t>
      </w:r>
      <w:r>
        <w:rPr>
          <w:rFonts w:cs="Arial"/>
          <w:sz w:val="28"/>
          <w:szCs w:val="28"/>
        </w:rPr>
        <w:t xml:space="preserve"> cosas:</w:t>
      </w:r>
    </w:p>
    <w:p w14:paraId="16AB2887" w14:textId="77777777" w:rsidR="003437C6" w:rsidRDefault="003437C6" w:rsidP="00C171F1">
      <w:pPr>
        <w:spacing w:line="360" w:lineRule="auto"/>
        <w:rPr>
          <w:rFonts w:cs="Arial"/>
          <w:sz w:val="28"/>
          <w:szCs w:val="28"/>
        </w:rPr>
      </w:pPr>
    </w:p>
    <w:p w14:paraId="3F3E7D43" w14:textId="77777777" w:rsidR="003437C6" w:rsidRDefault="003437C6" w:rsidP="003437C6">
      <w:pPr>
        <w:pStyle w:val="Prrafodelista"/>
        <w:numPr>
          <w:ilvl w:val="0"/>
          <w:numId w:val="19"/>
        </w:numPr>
        <w:spacing w:line="360" w:lineRule="auto"/>
        <w:rPr>
          <w:rFonts w:cs="Arial"/>
          <w:sz w:val="28"/>
          <w:szCs w:val="28"/>
        </w:rPr>
      </w:pPr>
      <w:r>
        <w:rPr>
          <w:rFonts w:cs="Arial"/>
          <w:sz w:val="28"/>
          <w:szCs w:val="28"/>
        </w:rPr>
        <w:t>Que el municipio opere con ilegalidad al</w:t>
      </w:r>
      <w:r w:rsidR="00707A55">
        <w:rPr>
          <w:rFonts w:cs="Arial"/>
          <w:sz w:val="28"/>
          <w:szCs w:val="28"/>
        </w:rPr>
        <w:t xml:space="preserve"> </w:t>
      </w:r>
      <w:r>
        <w:rPr>
          <w:rFonts w:cs="Arial"/>
          <w:sz w:val="28"/>
          <w:szCs w:val="28"/>
        </w:rPr>
        <w:t>no atender ni resolver conforme a derecho los asuntos que ameritan su atención y resolución.</w:t>
      </w:r>
    </w:p>
    <w:p w14:paraId="5B585259" w14:textId="77777777" w:rsidR="003437C6" w:rsidRDefault="003437C6" w:rsidP="003437C6">
      <w:pPr>
        <w:pStyle w:val="Prrafodelista"/>
        <w:numPr>
          <w:ilvl w:val="0"/>
          <w:numId w:val="19"/>
        </w:numPr>
        <w:spacing w:line="360" w:lineRule="auto"/>
        <w:rPr>
          <w:rFonts w:cs="Arial"/>
          <w:sz w:val="28"/>
          <w:szCs w:val="28"/>
        </w:rPr>
      </w:pPr>
      <w:r>
        <w:rPr>
          <w:rFonts w:cs="Arial"/>
          <w:sz w:val="28"/>
          <w:szCs w:val="28"/>
        </w:rPr>
        <w:lastRenderedPageBreak/>
        <w:t>Que se incurra en arbitrariedades en perjuicio de los gobernados y de terceras personas, por no resolver los temas urgentes o que no admiten demora.</w:t>
      </w:r>
    </w:p>
    <w:p w14:paraId="665C0675" w14:textId="77777777" w:rsidR="003437C6" w:rsidRDefault="00EB7008" w:rsidP="003437C6">
      <w:pPr>
        <w:pStyle w:val="Prrafodelista"/>
        <w:numPr>
          <w:ilvl w:val="0"/>
          <w:numId w:val="19"/>
        </w:numPr>
        <w:spacing w:line="360" w:lineRule="auto"/>
        <w:rPr>
          <w:rFonts w:cs="Arial"/>
          <w:sz w:val="28"/>
          <w:szCs w:val="28"/>
        </w:rPr>
      </w:pPr>
      <w:r>
        <w:rPr>
          <w:rFonts w:cs="Arial"/>
          <w:sz w:val="28"/>
          <w:szCs w:val="28"/>
        </w:rPr>
        <w:t>Vació de derecho, al dejar a la discrecionalidad ilegal de las autoridades la toma de decisiones que debieron acordarse en cabildo, y no de manera individual por parte del alcalde o sus directores.</w:t>
      </w:r>
    </w:p>
    <w:p w14:paraId="7370A672" w14:textId="77777777" w:rsidR="00EB7008" w:rsidRDefault="00EB7008" w:rsidP="00EB7008">
      <w:pPr>
        <w:spacing w:line="360" w:lineRule="auto"/>
        <w:rPr>
          <w:rFonts w:cs="Arial"/>
          <w:sz w:val="28"/>
          <w:szCs w:val="28"/>
        </w:rPr>
      </w:pPr>
      <w:r>
        <w:rPr>
          <w:rFonts w:cs="Arial"/>
          <w:sz w:val="28"/>
          <w:szCs w:val="28"/>
        </w:rPr>
        <w:t xml:space="preserve">En los años recientes, de hecho durante las últimas tres legislaturas, el Diario de los Debates da cuenta de diversas proposiciones con punto de acuerdo que se han presentado en esta Tribuna, y se han aprobado de forma unánime, exhortando a los municipios del Estado a cumplir con los dispuesto en el Código Municipal en materia de sesiones mínimas a celebrar. </w:t>
      </w:r>
    </w:p>
    <w:p w14:paraId="43AE4B7D" w14:textId="77777777" w:rsidR="00EB7008" w:rsidRDefault="00EB7008" w:rsidP="00EB7008">
      <w:pPr>
        <w:spacing w:line="360" w:lineRule="auto"/>
        <w:rPr>
          <w:rFonts w:cs="Arial"/>
          <w:sz w:val="28"/>
          <w:szCs w:val="28"/>
        </w:rPr>
      </w:pPr>
    </w:p>
    <w:p w14:paraId="1092DFCB" w14:textId="77777777" w:rsidR="00EB7008" w:rsidRDefault="00EB7008" w:rsidP="00EB7008">
      <w:pPr>
        <w:spacing w:line="360" w:lineRule="auto"/>
        <w:rPr>
          <w:rFonts w:cs="Arial"/>
          <w:sz w:val="28"/>
          <w:szCs w:val="28"/>
        </w:rPr>
      </w:pPr>
      <w:r>
        <w:rPr>
          <w:rFonts w:cs="Arial"/>
          <w:sz w:val="28"/>
          <w:szCs w:val="28"/>
        </w:rPr>
        <w:t>Sin embargo, el fenómeno se sigue verificando en diversos municipios de la entidad, de acuerdo a los reportes que nos llegan de regidores, síndicos y ciudadanos. Una verdad que no podemos esconder ni soslayar.</w:t>
      </w:r>
    </w:p>
    <w:p w14:paraId="6DA01901" w14:textId="77777777" w:rsidR="00EB7008" w:rsidRDefault="00EB7008" w:rsidP="00EB7008">
      <w:pPr>
        <w:spacing w:line="360" w:lineRule="auto"/>
        <w:rPr>
          <w:rFonts w:cs="Arial"/>
          <w:sz w:val="28"/>
          <w:szCs w:val="28"/>
        </w:rPr>
      </w:pPr>
    </w:p>
    <w:p w14:paraId="31EC264A" w14:textId="77777777" w:rsidR="00EB7008" w:rsidRDefault="00EB7008" w:rsidP="00EB7008">
      <w:pPr>
        <w:spacing w:line="360" w:lineRule="auto"/>
        <w:rPr>
          <w:rFonts w:cs="Arial"/>
          <w:sz w:val="28"/>
          <w:szCs w:val="28"/>
        </w:rPr>
      </w:pPr>
      <w:r>
        <w:rPr>
          <w:rFonts w:cs="Arial"/>
          <w:sz w:val="28"/>
          <w:szCs w:val="28"/>
        </w:rPr>
        <w:t>Una pregunta que empieza a ser reiterada de parte de los afectados es la siguiente: ¿Y qué pasa si no citan para cumplir con el mínimo de sesiones? ¿A quién acudimos, a quien se castiga?</w:t>
      </w:r>
    </w:p>
    <w:p w14:paraId="4B85A027" w14:textId="77777777" w:rsidR="00EB7008" w:rsidRDefault="00EB7008" w:rsidP="00EB7008">
      <w:pPr>
        <w:spacing w:line="360" w:lineRule="auto"/>
        <w:rPr>
          <w:rFonts w:cs="Arial"/>
          <w:sz w:val="28"/>
          <w:szCs w:val="28"/>
        </w:rPr>
      </w:pPr>
    </w:p>
    <w:p w14:paraId="605DC5A4" w14:textId="77777777" w:rsidR="00EB7008" w:rsidRDefault="00EB7008" w:rsidP="00EB7008">
      <w:pPr>
        <w:spacing w:line="360" w:lineRule="auto"/>
        <w:rPr>
          <w:rFonts w:cs="Arial"/>
          <w:sz w:val="28"/>
          <w:szCs w:val="28"/>
        </w:rPr>
      </w:pPr>
      <w:r>
        <w:rPr>
          <w:rFonts w:cs="Arial"/>
          <w:sz w:val="28"/>
          <w:szCs w:val="28"/>
        </w:rPr>
        <w:t>Sin duda, en los términos de la nueva Ley General de Responsabilidades Administrativas debe existir responsabilidad objetiva para los infractores, que pueden ser el alcalde o los mismos regidores y síndicos, ya que de acuerdo al Código Municipal del Estado, uno y otros son los que pueden citar a sesiones, el primero de forma unilateral, y los segundos ejerciendo la mayoría que establece dicho ordenamiento.</w:t>
      </w:r>
    </w:p>
    <w:p w14:paraId="08741DBE" w14:textId="77777777" w:rsidR="00EB7008" w:rsidRDefault="00EB7008" w:rsidP="00EB7008">
      <w:pPr>
        <w:spacing w:line="360" w:lineRule="auto"/>
        <w:rPr>
          <w:rFonts w:cs="Arial"/>
          <w:sz w:val="28"/>
          <w:szCs w:val="28"/>
        </w:rPr>
      </w:pPr>
    </w:p>
    <w:p w14:paraId="69A5AA7C" w14:textId="77777777" w:rsidR="00EB7008" w:rsidRPr="00EB7008" w:rsidRDefault="00EB7008" w:rsidP="00EB7008">
      <w:pPr>
        <w:spacing w:line="360" w:lineRule="auto"/>
        <w:rPr>
          <w:rFonts w:cs="Arial"/>
          <w:sz w:val="28"/>
          <w:szCs w:val="28"/>
        </w:rPr>
      </w:pPr>
      <w:r>
        <w:rPr>
          <w:rFonts w:cs="Arial"/>
          <w:sz w:val="28"/>
          <w:szCs w:val="28"/>
        </w:rPr>
        <w:t>Consideramos necesario robustecer este apartado de nuestro Código Municipal, para vincular la omisión de citar a las sesiones mínimas de cabildo con el régimen de responsabilidades vigente.</w:t>
      </w:r>
    </w:p>
    <w:p w14:paraId="138A3430" w14:textId="77777777" w:rsidR="003437C6" w:rsidRPr="009D0DEE" w:rsidRDefault="003437C6" w:rsidP="00C171F1">
      <w:pPr>
        <w:spacing w:line="360" w:lineRule="auto"/>
        <w:rPr>
          <w:rFonts w:cs="Arial"/>
          <w:sz w:val="28"/>
          <w:szCs w:val="28"/>
        </w:rPr>
      </w:pPr>
    </w:p>
    <w:p w14:paraId="3800C072" w14:textId="77777777" w:rsidR="004A7905" w:rsidRPr="00C90F61" w:rsidRDefault="004A7905" w:rsidP="004A7905">
      <w:pPr>
        <w:spacing w:line="360" w:lineRule="auto"/>
        <w:rPr>
          <w:rFonts w:cs="Arial"/>
          <w:sz w:val="28"/>
          <w:szCs w:val="28"/>
        </w:rPr>
      </w:pPr>
      <w:r w:rsidRPr="00C90F61">
        <w:rPr>
          <w:rFonts w:cs="Arial"/>
          <w:sz w:val="28"/>
          <w:szCs w:val="28"/>
        </w:rPr>
        <w:t>Por todo lo expuesto, tenemos a bien p</w:t>
      </w:r>
      <w:r w:rsidR="00E16EAB">
        <w:rPr>
          <w:rFonts w:cs="Arial"/>
          <w:sz w:val="28"/>
          <w:szCs w:val="28"/>
        </w:rPr>
        <w:t>resentar la presente iniciativa</w:t>
      </w:r>
      <w:r w:rsidR="00625CFD">
        <w:rPr>
          <w:rFonts w:cs="Arial"/>
          <w:sz w:val="28"/>
          <w:szCs w:val="28"/>
        </w:rPr>
        <w:t xml:space="preserve"> </w:t>
      </w:r>
      <w:r w:rsidRPr="00C90F61">
        <w:rPr>
          <w:rFonts w:cs="Arial"/>
          <w:sz w:val="28"/>
          <w:szCs w:val="28"/>
        </w:rPr>
        <w:t>con proyecto de:</w:t>
      </w:r>
    </w:p>
    <w:p w14:paraId="0FE3B94C" w14:textId="77777777" w:rsidR="004A7905" w:rsidRPr="00C90F61" w:rsidRDefault="004A7905" w:rsidP="004A7905">
      <w:pPr>
        <w:spacing w:line="360" w:lineRule="auto"/>
        <w:jc w:val="center"/>
        <w:rPr>
          <w:rFonts w:cs="Arial"/>
          <w:sz w:val="28"/>
          <w:szCs w:val="28"/>
        </w:rPr>
      </w:pPr>
      <w:r w:rsidRPr="00C90F61">
        <w:rPr>
          <w:rFonts w:cs="Arial"/>
          <w:sz w:val="28"/>
          <w:szCs w:val="28"/>
        </w:rPr>
        <w:t>DECRETO</w:t>
      </w:r>
    </w:p>
    <w:p w14:paraId="2E4850F5" w14:textId="77777777" w:rsidR="004A7905" w:rsidRPr="00C90F61" w:rsidRDefault="004A7905" w:rsidP="004A7905">
      <w:pPr>
        <w:spacing w:line="360" w:lineRule="auto"/>
        <w:rPr>
          <w:rFonts w:cs="Arial"/>
          <w:b/>
          <w:sz w:val="28"/>
          <w:szCs w:val="28"/>
        </w:rPr>
      </w:pPr>
    </w:p>
    <w:p w14:paraId="27569142" w14:textId="77777777" w:rsidR="00620510" w:rsidRDefault="004A7905" w:rsidP="00620510">
      <w:pPr>
        <w:spacing w:line="360" w:lineRule="auto"/>
        <w:rPr>
          <w:rFonts w:cs="Arial"/>
          <w:sz w:val="28"/>
          <w:szCs w:val="28"/>
        </w:rPr>
      </w:pPr>
      <w:r w:rsidRPr="00E24D58">
        <w:rPr>
          <w:rFonts w:cs="Arial"/>
          <w:b/>
          <w:sz w:val="28"/>
          <w:szCs w:val="28"/>
        </w:rPr>
        <w:t>ARTÍCULO ÚNICO:</w:t>
      </w:r>
      <w:r w:rsidR="00234383" w:rsidRPr="00E24D58">
        <w:rPr>
          <w:rFonts w:cs="Arial"/>
          <w:sz w:val="28"/>
          <w:szCs w:val="28"/>
        </w:rPr>
        <w:t xml:space="preserve"> </w:t>
      </w:r>
      <w:r w:rsidR="00620510" w:rsidRPr="00620510">
        <w:rPr>
          <w:rFonts w:cs="Arial"/>
          <w:sz w:val="28"/>
          <w:szCs w:val="28"/>
        </w:rPr>
        <w:t xml:space="preserve">Se </w:t>
      </w:r>
      <w:r w:rsidR="00A33E9C">
        <w:rPr>
          <w:rFonts w:cs="Arial"/>
          <w:sz w:val="28"/>
          <w:szCs w:val="28"/>
        </w:rPr>
        <w:t xml:space="preserve"> adiciona un segundo párrafo al </w:t>
      </w:r>
      <w:r w:rsidR="00620510" w:rsidRPr="00620510">
        <w:rPr>
          <w:rFonts w:cs="Arial"/>
          <w:sz w:val="28"/>
          <w:szCs w:val="28"/>
        </w:rPr>
        <w:t>artículo</w:t>
      </w:r>
      <w:r w:rsidR="00A33E9C">
        <w:rPr>
          <w:rFonts w:cs="Arial"/>
          <w:sz w:val="28"/>
          <w:szCs w:val="28"/>
        </w:rPr>
        <w:t xml:space="preserve"> 90 </w:t>
      </w:r>
      <w:r w:rsidR="00620510" w:rsidRPr="00620510">
        <w:rPr>
          <w:rFonts w:cs="Arial"/>
          <w:sz w:val="28"/>
          <w:szCs w:val="28"/>
        </w:rPr>
        <w:t>del Código Municipal para el Estado de Coahuila de Zaragoza; para quedar como sigue:</w:t>
      </w:r>
    </w:p>
    <w:p w14:paraId="3F0F6B0A" w14:textId="77777777" w:rsidR="00A33E9C" w:rsidRPr="00620510" w:rsidRDefault="00A33E9C" w:rsidP="00620510">
      <w:pPr>
        <w:spacing w:line="360" w:lineRule="auto"/>
        <w:rPr>
          <w:rFonts w:cs="Arial"/>
          <w:sz w:val="28"/>
          <w:szCs w:val="28"/>
        </w:rPr>
      </w:pPr>
    </w:p>
    <w:p w14:paraId="4D8A4536" w14:textId="77777777" w:rsidR="0039519A" w:rsidRDefault="00A33E9C" w:rsidP="0039519A">
      <w:pPr>
        <w:spacing w:line="360" w:lineRule="auto"/>
        <w:rPr>
          <w:rFonts w:cs="Arial"/>
          <w:sz w:val="28"/>
          <w:szCs w:val="28"/>
        </w:rPr>
      </w:pPr>
      <w:r w:rsidRPr="00A33E9C">
        <w:rPr>
          <w:rFonts w:cs="Arial"/>
          <w:sz w:val="28"/>
          <w:szCs w:val="28"/>
        </w:rPr>
        <w:t>ARTÍCULO 90</w:t>
      </w:r>
      <w:r>
        <w:rPr>
          <w:rFonts w:cs="Arial"/>
          <w:sz w:val="28"/>
          <w:szCs w:val="28"/>
        </w:rPr>
        <w:t>…</w:t>
      </w:r>
      <w:r w:rsidR="00707A55">
        <w:rPr>
          <w:rFonts w:cs="Arial"/>
          <w:sz w:val="28"/>
          <w:szCs w:val="28"/>
        </w:rPr>
        <w:t>…</w:t>
      </w:r>
    </w:p>
    <w:p w14:paraId="4C8DF5A5" w14:textId="77777777" w:rsidR="00A33E9C" w:rsidRPr="00A33E9C" w:rsidRDefault="00A33E9C" w:rsidP="0039519A">
      <w:pPr>
        <w:spacing w:line="360" w:lineRule="auto"/>
        <w:rPr>
          <w:rFonts w:cs="Arial"/>
          <w:b/>
          <w:sz w:val="28"/>
          <w:szCs w:val="28"/>
        </w:rPr>
      </w:pPr>
      <w:r w:rsidRPr="00A33E9C">
        <w:rPr>
          <w:rFonts w:cs="Arial"/>
          <w:b/>
          <w:sz w:val="28"/>
          <w:szCs w:val="28"/>
        </w:rPr>
        <w:t>La inobservancia del mínimo de sesiones</w:t>
      </w:r>
      <w:r>
        <w:rPr>
          <w:rFonts w:cs="Arial"/>
          <w:b/>
          <w:sz w:val="28"/>
          <w:szCs w:val="28"/>
        </w:rPr>
        <w:t xml:space="preserve"> por mes</w:t>
      </w:r>
      <w:r w:rsidRPr="00A33E9C">
        <w:rPr>
          <w:rFonts w:cs="Arial"/>
          <w:b/>
          <w:sz w:val="28"/>
          <w:szCs w:val="28"/>
        </w:rPr>
        <w:t xml:space="preserve"> </w:t>
      </w:r>
      <w:r w:rsidR="000238AC">
        <w:rPr>
          <w:rFonts w:cs="Arial"/>
          <w:b/>
          <w:sz w:val="28"/>
          <w:szCs w:val="28"/>
        </w:rPr>
        <w:t>será sancionada en los términos de la Ley General de Responsabilidades Administrativas.</w:t>
      </w:r>
    </w:p>
    <w:p w14:paraId="7D158A49" w14:textId="77777777" w:rsidR="00A33E9C" w:rsidRPr="00A33E9C" w:rsidRDefault="00A33E9C" w:rsidP="00620510">
      <w:pPr>
        <w:spacing w:line="360" w:lineRule="auto"/>
        <w:rPr>
          <w:rFonts w:cs="Arial"/>
          <w:sz w:val="28"/>
          <w:szCs w:val="28"/>
        </w:rPr>
      </w:pPr>
      <w:r>
        <w:rPr>
          <w:rFonts w:cs="Arial"/>
          <w:sz w:val="28"/>
          <w:szCs w:val="28"/>
        </w:rPr>
        <w:t xml:space="preserve"> ……</w:t>
      </w:r>
    </w:p>
    <w:p w14:paraId="3E67206F" w14:textId="77777777" w:rsidR="00234383" w:rsidRPr="00AE478E" w:rsidRDefault="00234383" w:rsidP="00234383">
      <w:pPr>
        <w:rPr>
          <w:rFonts w:eastAsia="Calibri" w:cs="Arial"/>
          <w:b/>
          <w:sz w:val="28"/>
          <w:szCs w:val="28"/>
        </w:rPr>
      </w:pPr>
    </w:p>
    <w:p w14:paraId="15541D5D" w14:textId="77777777" w:rsidR="004A7905" w:rsidRPr="00C90F61" w:rsidRDefault="004A7905" w:rsidP="004A7905">
      <w:pPr>
        <w:spacing w:line="360" w:lineRule="auto"/>
        <w:jc w:val="center"/>
        <w:rPr>
          <w:rFonts w:cs="Arial"/>
          <w:sz w:val="28"/>
          <w:szCs w:val="28"/>
        </w:rPr>
      </w:pPr>
      <w:r w:rsidRPr="00C90F61">
        <w:rPr>
          <w:rFonts w:cs="Arial"/>
          <w:sz w:val="28"/>
          <w:szCs w:val="28"/>
        </w:rPr>
        <w:t>TRANSITORIOS</w:t>
      </w:r>
    </w:p>
    <w:p w14:paraId="56F746DC" w14:textId="77777777" w:rsidR="004A7905" w:rsidRPr="00C90F61" w:rsidRDefault="004A7905" w:rsidP="004A7905">
      <w:pPr>
        <w:spacing w:line="360" w:lineRule="auto"/>
        <w:rPr>
          <w:rFonts w:cs="Arial"/>
          <w:sz w:val="28"/>
          <w:szCs w:val="28"/>
        </w:rPr>
      </w:pPr>
    </w:p>
    <w:p w14:paraId="67664A19" w14:textId="77777777" w:rsidR="00726373" w:rsidRDefault="00A33E9C" w:rsidP="004A7905">
      <w:pPr>
        <w:spacing w:line="360" w:lineRule="auto"/>
        <w:rPr>
          <w:rFonts w:cs="Arial"/>
          <w:sz w:val="28"/>
          <w:szCs w:val="28"/>
        </w:rPr>
      </w:pPr>
      <w:r>
        <w:rPr>
          <w:rFonts w:cs="Arial"/>
          <w:sz w:val="28"/>
          <w:szCs w:val="28"/>
        </w:rPr>
        <w:t>Único</w:t>
      </w:r>
      <w:r w:rsidR="00620510" w:rsidRPr="00620510">
        <w:rPr>
          <w:rFonts w:cs="Arial"/>
          <w:sz w:val="28"/>
          <w:szCs w:val="28"/>
        </w:rPr>
        <w:t>.- El presente decreto entrara en vigor al día siguiente de su publicación en el Periódico O</w:t>
      </w:r>
      <w:r w:rsidR="00620510">
        <w:rPr>
          <w:rFonts w:cs="Arial"/>
          <w:sz w:val="28"/>
          <w:szCs w:val="28"/>
        </w:rPr>
        <w:t>ficial del Gobierno del Estado.</w:t>
      </w:r>
    </w:p>
    <w:p w14:paraId="5A359BAA" w14:textId="77777777" w:rsidR="00774181" w:rsidRPr="00620510" w:rsidRDefault="00774181" w:rsidP="00774181">
      <w:pPr>
        <w:spacing w:line="360" w:lineRule="auto"/>
        <w:rPr>
          <w:rFonts w:cs="Arial"/>
          <w:sz w:val="28"/>
          <w:szCs w:val="28"/>
        </w:rPr>
      </w:pPr>
    </w:p>
    <w:p w14:paraId="55A1A8E4" w14:textId="77777777" w:rsidR="00774181" w:rsidRDefault="00774181" w:rsidP="00146B81">
      <w:pPr>
        <w:pStyle w:val="Ttulo5"/>
        <w:spacing w:line="360" w:lineRule="auto"/>
        <w:jc w:val="center"/>
        <w:rPr>
          <w:rFonts w:ascii="Arial" w:hAnsi="Arial" w:cs="Arial"/>
          <w:color w:val="auto"/>
          <w:sz w:val="28"/>
          <w:szCs w:val="28"/>
          <w:lang w:val="es-ES_tradnl"/>
        </w:rPr>
      </w:pPr>
      <w:r w:rsidRPr="00C90F61">
        <w:rPr>
          <w:rFonts w:ascii="Arial" w:hAnsi="Arial" w:cs="Arial"/>
          <w:color w:val="auto"/>
          <w:sz w:val="28"/>
          <w:szCs w:val="28"/>
          <w:lang w:val="es-ES_tradnl"/>
        </w:rPr>
        <w:t>ATENTAMENTE</w:t>
      </w:r>
    </w:p>
    <w:p w14:paraId="35D90E64" w14:textId="77777777" w:rsidR="006C6173" w:rsidRPr="006C6173" w:rsidRDefault="006C6173" w:rsidP="00146B81">
      <w:pPr>
        <w:jc w:val="center"/>
        <w:rPr>
          <w:lang w:val="es-ES_tradnl"/>
        </w:rPr>
      </w:pPr>
    </w:p>
    <w:p w14:paraId="6309EAD1" w14:textId="77777777" w:rsidR="00774181" w:rsidRDefault="00774181" w:rsidP="00146B81">
      <w:pPr>
        <w:spacing w:line="360" w:lineRule="auto"/>
        <w:jc w:val="center"/>
        <w:rPr>
          <w:rFonts w:cs="Arial"/>
          <w:sz w:val="28"/>
          <w:szCs w:val="28"/>
        </w:rPr>
      </w:pPr>
      <w:r w:rsidRPr="00C90F61">
        <w:rPr>
          <w:rFonts w:cs="Arial"/>
          <w:sz w:val="28"/>
          <w:szCs w:val="28"/>
        </w:rPr>
        <w:lastRenderedPageBreak/>
        <w:t>“POR UNA PATRIA ORDENADA Y GENEROSA Y UNA VIDA MEJOR Y MÁS DIGNA PARA TODOS”</w:t>
      </w:r>
    </w:p>
    <w:p w14:paraId="0E8241A0" w14:textId="77777777" w:rsidR="006C6173" w:rsidRPr="00C90F61" w:rsidRDefault="006C6173" w:rsidP="00146B81">
      <w:pPr>
        <w:spacing w:line="360" w:lineRule="auto"/>
        <w:jc w:val="center"/>
        <w:rPr>
          <w:rFonts w:cs="Arial"/>
          <w:sz w:val="28"/>
          <w:szCs w:val="28"/>
        </w:rPr>
      </w:pPr>
    </w:p>
    <w:p w14:paraId="361C479B" w14:textId="113FBFDC" w:rsidR="00774181" w:rsidRPr="00C90F61" w:rsidRDefault="00774181" w:rsidP="00146B81">
      <w:pPr>
        <w:spacing w:line="360" w:lineRule="auto"/>
        <w:jc w:val="center"/>
        <w:rPr>
          <w:rFonts w:cs="Arial"/>
          <w:b/>
          <w:bCs/>
          <w:sz w:val="28"/>
          <w:szCs w:val="28"/>
        </w:rPr>
      </w:pPr>
      <w:r w:rsidRPr="00C90F61">
        <w:rPr>
          <w:rFonts w:cs="Arial"/>
          <w:b/>
          <w:bCs/>
          <w:sz w:val="28"/>
          <w:szCs w:val="28"/>
        </w:rPr>
        <w:t>GRUPO PARLAMENTARIO “DEL PARTIDO ACCION NACIONAL”</w:t>
      </w:r>
    </w:p>
    <w:p w14:paraId="75F3CCCA" w14:textId="77777777" w:rsidR="00774181" w:rsidRPr="00C90F61" w:rsidRDefault="00774181" w:rsidP="00146B81">
      <w:pPr>
        <w:pStyle w:val="Ttulo2"/>
        <w:spacing w:line="360" w:lineRule="auto"/>
        <w:jc w:val="center"/>
        <w:rPr>
          <w:rFonts w:ascii="Arial" w:hAnsi="Arial" w:cs="Arial"/>
          <w:color w:val="auto"/>
          <w:sz w:val="28"/>
          <w:szCs w:val="28"/>
        </w:rPr>
      </w:pPr>
      <w:r w:rsidRPr="00C90F61">
        <w:rPr>
          <w:rFonts w:ascii="Arial" w:hAnsi="Arial" w:cs="Arial"/>
          <w:color w:val="auto"/>
          <w:sz w:val="28"/>
          <w:szCs w:val="28"/>
        </w:rPr>
        <w:t>Sa</w:t>
      </w:r>
      <w:r w:rsidR="00A33E9C">
        <w:rPr>
          <w:rFonts w:ascii="Arial" w:hAnsi="Arial" w:cs="Arial"/>
          <w:color w:val="auto"/>
          <w:sz w:val="28"/>
          <w:szCs w:val="28"/>
        </w:rPr>
        <w:t>ltillo, Coahuila de Zaragoza, 29</w:t>
      </w:r>
      <w:r w:rsidR="00AE6201">
        <w:rPr>
          <w:rFonts w:ascii="Arial" w:hAnsi="Arial" w:cs="Arial"/>
          <w:color w:val="auto"/>
          <w:sz w:val="28"/>
          <w:szCs w:val="28"/>
        </w:rPr>
        <w:t xml:space="preserve"> </w:t>
      </w:r>
      <w:r w:rsidR="00707A55">
        <w:rPr>
          <w:rFonts w:ascii="Arial" w:hAnsi="Arial" w:cs="Arial"/>
          <w:color w:val="auto"/>
          <w:sz w:val="28"/>
          <w:szCs w:val="28"/>
        </w:rPr>
        <w:t>de noviembre</w:t>
      </w:r>
      <w:r>
        <w:rPr>
          <w:rFonts w:ascii="Arial" w:hAnsi="Arial" w:cs="Arial"/>
          <w:color w:val="auto"/>
          <w:sz w:val="28"/>
          <w:szCs w:val="28"/>
        </w:rPr>
        <w:t xml:space="preserve"> de 2019</w:t>
      </w:r>
    </w:p>
    <w:p w14:paraId="2504462A" w14:textId="77777777" w:rsidR="00774181" w:rsidRPr="00C90F61" w:rsidRDefault="00774181" w:rsidP="00774181">
      <w:pPr>
        <w:spacing w:line="360" w:lineRule="auto"/>
        <w:rPr>
          <w:rFonts w:cs="Arial"/>
          <w:sz w:val="28"/>
          <w:szCs w:val="28"/>
        </w:rPr>
      </w:pPr>
    </w:p>
    <w:p w14:paraId="5F834DD1" w14:textId="1A491392" w:rsidR="00146B81" w:rsidRPr="00911C62" w:rsidRDefault="006C6173" w:rsidP="00146B81">
      <w:pPr>
        <w:pStyle w:val="Cuerpo"/>
        <w:spacing w:line="360" w:lineRule="auto"/>
        <w:jc w:val="center"/>
        <w:rPr>
          <w:rFonts w:asciiTheme="minorHAnsi" w:hAnsiTheme="minorHAnsi" w:cstheme="minorHAnsi"/>
          <w:sz w:val="24"/>
          <w:szCs w:val="24"/>
        </w:rPr>
      </w:pPr>
      <w:r>
        <w:rPr>
          <w:rFonts w:cs="Arial"/>
          <w:b/>
          <w:sz w:val="28"/>
          <w:szCs w:val="28"/>
        </w:rPr>
        <w:t xml:space="preserve"> </w:t>
      </w:r>
      <w:r w:rsidR="00146B81" w:rsidRPr="00911C62">
        <w:rPr>
          <w:rFonts w:asciiTheme="minorHAnsi" w:hAnsiTheme="minorHAnsi" w:cstheme="minorHAnsi"/>
          <w:sz w:val="24"/>
          <w:szCs w:val="24"/>
        </w:rPr>
        <w:t>DIP. ROSA NILDA GONZALEZ NORIEGA</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46B81" w:rsidRPr="00146B81" w14:paraId="22181A82" w14:textId="77777777" w:rsidTr="00354A64">
        <w:trPr>
          <w:trHeight w:val="1570"/>
        </w:trPr>
        <w:tc>
          <w:tcPr>
            <w:tcW w:w="5471" w:type="dxa"/>
          </w:tcPr>
          <w:p w14:paraId="6B76AEA1" w14:textId="1BD25F3E" w:rsidR="00146B81" w:rsidRPr="00146B81" w:rsidRDefault="00146B81" w:rsidP="00354A64">
            <w:pPr>
              <w:tabs>
                <w:tab w:val="left" w:pos="885"/>
                <w:tab w:val="center" w:pos="4987"/>
                <w:tab w:val="left" w:pos="5056"/>
              </w:tabs>
              <w:spacing w:line="360" w:lineRule="auto"/>
              <w:rPr>
                <w:rFonts w:cstheme="minorHAnsi"/>
              </w:rPr>
            </w:pPr>
            <w:r w:rsidRPr="00146B81">
              <w:rPr>
                <w:rFonts w:cstheme="minorHAnsi"/>
              </w:rPr>
              <w:tab/>
            </w:r>
            <w:r w:rsidRPr="00146B81">
              <w:rPr>
                <w:rFonts w:cstheme="minorHAnsi"/>
              </w:rPr>
              <w:tab/>
            </w:r>
          </w:p>
          <w:p w14:paraId="431643F5" w14:textId="77777777" w:rsidR="00146B81" w:rsidRPr="00146B81" w:rsidRDefault="00146B81" w:rsidP="00354A64">
            <w:pPr>
              <w:tabs>
                <w:tab w:val="left" w:pos="885"/>
                <w:tab w:val="center" w:pos="4987"/>
                <w:tab w:val="left" w:pos="5056"/>
              </w:tabs>
              <w:spacing w:line="360" w:lineRule="auto"/>
              <w:rPr>
                <w:rFonts w:cstheme="minorHAnsi"/>
              </w:rPr>
            </w:pPr>
          </w:p>
          <w:p w14:paraId="72ADC20C" w14:textId="780328AB" w:rsidR="00146B81" w:rsidRPr="00146B81" w:rsidRDefault="00146B81" w:rsidP="00354A64">
            <w:pPr>
              <w:tabs>
                <w:tab w:val="left" w:pos="885"/>
                <w:tab w:val="center" w:pos="4987"/>
                <w:tab w:val="left" w:pos="5056"/>
              </w:tabs>
              <w:spacing w:line="360" w:lineRule="auto"/>
              <w:jc w:val="center"/>
              <w:rPr>
                <w:rFonts w:cstheme="minorHAnsi"/>
              </w:rPr>
            </w:pPr>
            <w:r w:rsidRPr="00146B81">
              <w:rPr>
                <w:rFonts w:cstheme="minorHAnsi"/>
              </w:rPr>
              <w:t>DIP. MARCELO DE JESÚS TORRES COFIÑO</w:t>
            </w:r>
          </w:p>
        </w:tc>
        <w:tc>
          <w:tcPr>
            <w:tcW w:w="4594" w:type="dxa"/>
          </w:tcPr>
          <w:p w14:paraId="334C4A3B" w14:textId="77777777" w:rsidR="00146B81" w:rsidRPr="00146B81" w:rsidRDefault="00146B81" w:rsidP="00354A64">
            <w:pPr>
              <w:tabs>
                <w:tab w:val="left" w:pos="885"/>
                <w:tab w:val="center" w:pos="4987"/>
                <w:tab w:val="left" w:pos="5056"/>
              </w:tabs>
              <w:spacing w:line="360" w:lineRule="auto"/>
              <w:rPr>
                <w:rFonts w:cstheme="minorHAnsi"/>
                <w:lang w:val="pt-BR"/>
              </w:rPr>
            </w:pPr>
          </w:p>
          <w:p w14:paraId="10C89380" w14:textId="77777777" w:rsidR="00146B81" w:rsidRPr="00146B81" w:rsidRDefault="00146B81" w:rsidP="00354A64">
            <w:pPr>
              <w:tabs>
                <w:tab w:val="left" w:pos="885"/>
                <w:tab w:val="center" w:pos="4987"/>
                <w:tab w:val="left" w:pos="5056"/>
              </w:tabs>
              <w:spacing w:line="360" w:lineRule="auto"/>
              <w:rPr>
                <w:rFonts w:cstheme="minorHAnsi"/>
                <w:lang w:val="pt-BR"/>
              </w:rPr>
            </w:pPr>
          </w:p>
          <w:p w14:paraId="79CF55B6" w14:textId="77777777" w:rsidR="00146B81" w:rsidRPr="00146B81" w:rsidRDefault="00146B81" w:rsidP="00354A64">
            <w:pPr>
              <w:tabs>
                <w:tab w:val="left" w:pos="885"/>
                <w:tab w:val="center" w:pos="4987"/>
                <w:tab w:val="left" w:pos="5056"/>
              </w:tabs>
              <w:spacing w:line="360" w:lineRule="auto"/>
              <w:jc w:val="center"/>
              <w:rPr>
                <w:rFonts w:cstheme="minorHAnsi"/>
                <w:lang w:val="pt-BR"/>
              </w:rPr>
            </w:pPr>
            <w:r w:rsidRPr="00146B81">
              <w:rPr>
                <w:rFonts w:cstheme="minorHAnsi"/>
                <w:lang w:val="pt-BR"/>
              </w:rPr>
              <w:t>DIP. MARIA EUGENIA CAZARES MARTINEZ</w:t>
            </w:r>
          </w:p>
        </w:tc>
      </w:tr>
      <w:tr w:rsidR="00146B81" w:rsidRPr="00146B81" w14:paraId="307266F3" w14:textId="77777777" w:rsidTr="00354A64">
        <w:trPr>
          <w:trHeight w:val="398"/>
        </w:trPr>
        <w:tc>
          <w:tcPr>
            <w:tcW w:w="5471" w:type="dxa"/>
          </w:tcPr>
          <w:p w14:paraId="6BFA7D87" w14:textId="77777777" w:rsidR="00146B81" w:rsidRPr="00146B81" w:rsidRDefault="00146B81" w:rsidP="00354A64">
            <w:pPr>
              <w:tabs>
                <w:tab w:val="left" w:pos="885"/>
                <w:tab w:val="center" w:pos="4987"/>
                <w:tab w:val="left" w:pos="5056"/>
              </w:tabs>
              <w:spacing w:line="360" w:lineRule="auto"/>
              <w:rPr>
                <w:rFonts w:cstheme="minorHAnsi"/>
                <w:lang w:val="pt-BR"/>
              </w:rPr>
            </w:pPr>
          </w:p>
          <w:p w14:paraId="03AE8A8D" w14:textId="77777777" w:rsidR="00146B81" w:rsidRPr="00146B81" w:rsidRDefault="00146B81" w:rsidP="00354A64">
            <w:pPr>
              <w:tabs>
                <w:tab w:val="left" w:pos="885"/>
                <w:tab w:val="center" w:pos="4987"/>
                <w:tab w:val="left" w:pos="5056"/>
              </w:tabs>
              <w:spacing w:line="360" w:lineRule="auto"/>
              <w:rPr>
                <w:rFonts w:cstheme="minorHAnsi"/>
                <w:lang w:val="pt-BR"/>
              </w:rPr>
            </w:pPr>
          </w:p>
          <w:p w14:paraId="5A05E2EB" w14:textId="29B05428" w:rsidR="00146B81" w:rsidRPr="00146B81" w:rsidRDefault="00146B81" w:rsidP="00354A64">
            <w:pPr>
              <w:tabs>
                <w:tab w:val="left" w:pos="885"/>
                <w:tab w:val="center" w:pos="4987"/>
                <w:tab w:val="left" w:pos="5056"/>
              </w:tabs>
              <w:spacing w:line="360" w:lineRule="auto"/>
              <w:jc w:val="center"/>
              <w:rPr>
                <w:rFonts w:cstheme="minorHAnsi"/>
                <w:lang w:val="pt-BR"/>
              </w:rPr>
            </w:pPr>
            <w:r w:rsidRPr="00146B81">
              <w:rPr>
                <w:rFonts w:cstheme="minorHAnsi"/>
              </w:rPr>
              <w:t>DIP. BLANCA EPPEN CANALES</w:t>
            </w:r>
          </w:p>
        </w:tc>
        <w:tc>
          <w:tcPr>
            <w:tcW w:w="4594" w:type="dxa"/>
          </w:tcPr>
          <w:p w14:paraId="41953348" w14:textId="77777777" w:rsidR="00146B81" w:rsidRPr="00146B81" w:rsidRDefault="00146B81" w:rsidP="00354A64">
            <w:pPr>
              <w:tabs>
                <w:tab w:val="left" w:pos="885"/>
                <w:tab w:val="center" w:pos="4987"/>
                <w:tab w:val="left" w:pos="5056"/>
              </w:tabs>
              <w:spacing w:line="360" w:lineRule="auto"/>
              <w:rPr>
                <w:rFonts w:cstheme="minorHAnsi"/>
                <w:lang w:val="pt-BR"/>
              </w:rPr>
            </w:pPr>
          </w:p>
          <w:p w14:paraId="2776A26C" w14:textId="77777777" w:rsidR="00146B81" w:rsidRPr="00146B81" w:rsidRDefault="00146B81" w:rsidP="00354A64">
            <w:pPr>
              <w:tabs>
                <w:tab w:val="left" w:pos="885"/>
                <w:tab w:val="center" w:pos="4987"/>
                <w:tab w:val="left" w:pos="5056"/>
              </w:tabs>
              <w:spacing w:line="360" w:lineRule="auto"/>
              <w:rPr>
                <w:rFonts w:cstheme="minorHAnsi"/>
                <w:lang w:val="pt-BR"/>
              </w:rPr>
            </w:pPr>
          </w:p>
          <w:p w14:paraId="0D41CD6C" w14:textId="77777777" w:rsidR="00146B81" w:rsidRPr="00146B81" w:rsidRDefault="00146B81" w:rsidP="00354A64">
            <w:pPr>
              <w:tabs>
                <w:tab w:val="left" w:pos="885"/>
                <w:tab w:val="center" w:pos="4987"/>
                <w:tab w:val="left" w:pos="5056"/>
              </w:tabs>
              <w:spacing w:line="360" w:lineRule="auto"/>
              <w:jc w:val="center"/>
              <w:rPr>
                <w:rFonts w:cstheme="minorHAnsi"/>
                <w:lang w:val="pt-BR"/>
              </w:rPr>
            </w:pPr>
            <w:r w:rsidRPr="00146B81">
              <w:rPr>
                <w:rFonts w:cstheme="minorHAnsi"/>
              </w:rPr>
              <w:t>DIP. FERNANDO IZAGUIRRE VALDES</w:t>
            </w:r>
          </w:p>
        </w:tc>
      </w:tr>
      <w:tr w:rsidR="00146B81" w:rsidRPr="00146B81" w14:paraId="09745C53" w14:textId="77777777" w:rsidTr="00354A64">
        <w:trPr>
          <w:trHeight w:val="398"/>
        </w:trPr>
        <w:tc>
          <w:tcPr>
            <w:tcW w:w="5471" w:type="dxa"/>
          </w:tcPr>
          <w:p w14:paraId="2FE45364" w14:textId="77777777" w:rsidR="00146B81" w:rsidRPr="00146B81" w:rsidRDefault="00146B81" w:rsidP="00354A64">
            <w:pPr>
              <w:tabs>
                <w:tab w:val="left" w:pos="885"/>
                <w:tab w:val="center" w:pos="4987"/>
                <w:tab w:val="left" w:pos="5056"/>
              </w:tabs>
              <w:spacing w:line="360" w:lineRule="auto"/>
              <w:rPr>
                <w:rFonts w:cstheme="minorHAnsi"/>
              </w:rPr>
            </w:pPr>
          </w:p>
          <w:p w14:paraId="749599A1" w14:textId="77777777" w:rsidR="00146B81" w:rsidRPr="00146B81" w:rsidRDefault="00146B81" w:rsidP="00354A64">
            <w:pPr>
              <w:tabs>
                <w:tab w:val="left" w:pos="885"/>
                <w:tab w:val="center" w:pos="4987"/>
                <w:tab w:val="left" w:pos="5056"/>
              </w:tabs>
              <w:spacing w:line="360" w:lineRule="auto"/>
              <w:rPr>
                <w:rFonts w:cstheme="minorHAnsi"/>
              </w:rPr>
            </w:pPr>
          </w:p>
          <w:p w14:paraId="2A33B877" w14:textId="77777777" w:rsidR="00146B81" w:rsidRPr="00146B81" w:rsidRDefault="00146B81" w:rsidP="00354A64">
            <w:pPr>
              <w:tabs>
                <w:tab w:val="left" w:pos="885"/>
                <w:tab w:val="center" w:pos="4987"/>
                <w:tab w:val="left" w:pos="5056"/>
              </w:tabs>
              <w:spacing w:line="360" w:lineRule="auto"/>
              <w:jc w:val="center"/>
              <w:rPr>
                <w:rFonts w:cstheme="minorHAnsi"/>
              </w:rPr>
            </w:pPr>
            <w:r w:rsidRPr="00146B81">
              <w:rPr>
                <w:rFonts w:cstheme="minorHAnsi"/>
              </w:rPr>
              <w:t>DIP. GABRIELA ZAPOPAN GARZA GALVÁN</w:t>
            </w:r>
          </w:p>
        </w:tc>
        <w:tc>
          <w:tcPr>
            <w:tcW w:w="4594" w:type="dxa"/>
          </w:tcPr>
          <w:p w14:paraId="1D387431" w14:textId="76B21A85" w:rsidR="00146B81" w:rsidRPr="00146B81" w:rsidRDefault="00146B81" w:rsidP="00354A64">
            <w:pPr>
              <w:tabs>
                <w:tab w:val="left" w:pos="885"/>
                <w:tab w:val="center" w:pos="4987"/>
                <w:tab w:val="left" w:pos="5056"/>
              </w:tabs>
              <w:spacing w:line="360" w:lineRule="auto"/>
              <w:rPr>
                <w:rFonts w:cstheme="minorHAnsi"/>
              </w:rPr>
            </w:pPr>
          </w:p>
          <w:p w14:paraId="160CA790" w14:textId="77777777" w:rsidR="00146B81" w:rsidRPr="00146B81" w:rsidRDefault="00146B81" w:rsidP="00354A64">
            <w:pPr>
              <w:tabs>
                <w:tab w:val="left" w:pos="885"/>
                <w:tab w:val="center" w:pos="4987"/>
                <w:tab w:val="left" w:pos="5056"/>
              </w:tabs>
              <w:spacing w:line="360" w:lineRule="auto"/>
              <w:rPr>
                <w:rFonts w:cstheme="minorHAnsi"/>
              </w:rPr>
            </w:pPr>
          </w:p>
          <w:p w14:paraId="4EBED168" w14:textId="6C995579" w:rsidR="00146B81" w:rsidRPr="00146B81" w:rsidRDefault="00146B81" w:rsidP="00354A64">
            <w:pPr>
              <w:tabs>
                <w:tab w:val="left" w:pos="885"/>
                <w:tab w:val="center" w:pos="4987"/>
                <w:tab w:val="left" w:pos="5056"/>
              </w:tabs>
              <w:spacing w:line="360" w:lineRule="auto"/>
              <w:jc w:val="center"/>
              <w:rPr>
                <w:rFonts w:cstheme="minorHAnsi"/>
                <w:lang w:val="pt-BR"/>
              </w:rPr>
            </w:pPr>
            <w:r w:rsidRPr="00146B81">
              <w:rPr>
                <w:rFonts w:cstheme="minorHAnsi"/>
                <w:lang w:val="pt-BR"/>
              </w:rPr>
              <w:t>DIP. GERARDO ABRAHAM AGUADO GÓMEZ</w:t>
            </w:r>
          </w:p>
        </w:tc>
      </w:tr>
      <w:tr w:rsidR="00146B81" w:rsidRPr="00146B81" w14:paraId="0779CE11" w14:textId="77777777" w:rsidTr="00354A64">
        <w:trPr>
          <w:trHeight w:val="398"/>
        </w:trPr>
        <w:tc>
          <w:tcPr>
            <w:tcW w:w="5471" w:type="dxa"/>
          </w:tcPr>
          <w:p w14:paraId="500691F3" w14:textId="77777777" w:rsidR="00146B81" w:rsidRPr="00146B81" w:rsidRDefault="00146B81" w:rsidP="00354A64">
            <w:pPr>
              <w:tabs>
                <w:tab w:val="left" w:pos="885"/>
                <w:tab w:val="center" w:pos="4987"/>
                <w:tab w:val="left" w:pos="5056"/>
              </w:tabs>
              <w:spacing w:line="360" w:lineRule="auto"/>
              <w:rPr>
                <w:rFonts w:cstheme="minorHAnsi"/>
                <w:lang w:val="pt-BR"/>
              </w:rPr>
            </w:pPr>
          </w:p>
          <w:p w14:paraId="5A748807" w14:textId="77777777" w:rsidR="00146B81" w:rsidRPr="00146B81" w:rsidRDefault="00146B81" w:rsidP="00354A64">
            <w:pPr>
              <w:tabs>
                <w:tab w:val="left" w:pos="885"/>
                <w:tab w:val="center" w:pos="4987"/>
                <w:tab w:val="left" w:pos="5056"/>
              </w:tabs>
              <w:spacing w:line="360" w:lineRule="auto"/>
              <w:rPr>
                <w:rFonts w:cstheme="minorHAnsi"/>
                <w:lang w:val="pt-BR"/>
              </w:rPr>
            </w:pPr>
          </w:p>
          <w:p w14:paraId="43936C94" w14:textId="77777777" w:rsidR="00146B81" w:rsidRPr="00146B81" w:rsidRDefault="00146B81" w:rsidP="00354A64">
            <w:pPr>
              <w:tabs>
                <w:tab w:val="left" w:pos="885"/>
                <w:tab w:val="center" w:pos="4987"/>
                <w:tab w:val="left" w:pos="5056"/>
              </w:tabs>
              <w:spacing w:line="360" w:lineRule="auto"/>
              <w:jc w:val="center"/>
              <w:rPr>
                <w:rFonts w:cstheme="minorHAnsi"/>
              </w:rPr>
            </w:pPr>
            <w:r w:rsidRPr="00146B81">
              <w:rPr>
                <w:rFonts w:cstheme="minorHAnsi"/>
              </w:rPr>
              <w:t>DIP. JUAN ANTONIO GARCÍA VILLA</w:t>
            </w:r>
          </w:p>
        </w:tc>
        <w:tc>
          <w:tcPr>
            <w:tcW w:w="4594" w:type="dxa"/>
          </w:tcPr>
          <w:p w14:paraId="09B94329" w14:textId="77777777" w:rsidR="00146B81" w:rsidRPr="00146B81" w:rsidRDefault="00146B81" w:rsidP="00354A64">
            <w:pPr>
              <w:tabs>
                <w:tab w:val="left" w:pos="885"/>
                <w:tab w:val="center" w:pos="4987"/>
                <w:tab w:val="left" w:pos="5056"/>
              </w:tabs>
              <w:spacing w:line="360" w:lineRule="auto"/>
              <w:rPr>
                <w:rFonts w:cstheme="minorHAnsi"/>
              </w:rPr>
            </w:pPr>
          </w:p>
          <w:p w14:paraId="2C93C46A" w14:textId="77777777" w:rsidR="00146B81" w:rsidRPr="00146B81" w:rsidRDefault="00146B81" w:rsidP="00354A64">
            <w:pPr>
              <w:tabs>
                <w:tab w:val="left" w:pos="885"/>
                <w:tab w:val="center" w:pos="4987"/>
                <w:tab w:val="left" w:pos="5056"/>
              </w:tabs>
              <w:spacing w:line="360" w:lineRule="auto"/>
              <w:rPr>
                <w:rFonts w:cstheme="minorHAnsi"/>
              </w:rPr>
            </w:pPr>
          </w:p>
          <w:p w14:paraId="3BE2D107" w14:textId="77777777" w:rsidR="00146B81" w:rsidRPr="00146B81" w:rsidRDefault="00146B81" w:rsidP="00354A64">
            <w:pPr>
              <w:tabs>
                <w:tab w:val="left" w:pos="885"/>
                <w:tab w:val="center" w:pos="4987"/>
                <w:tab w:val="left" w:pos="5056"/>
              </w:tabs>
              <w:spacing w:line="360" w:lineRule="auto"/>
              <w:jc w:val="center"/>
              <w:rPr>
                <w:rFonts w:cstheme="minorHAnsi"/>
              </w:rPr>
            </w:pPr>
            <w:r w:rsidRPr="00146B81">
              <w:rPr>
                <w:rFonts w:cstheme="minorHAnsi"/>
              </w:rPr>
              <w:t>DIP. JUAN CARLOS GUERRA LÓPEZ NEGRETE</w:t>
            </w:r>
          </w:p>
        </w:tc>
      </w:tr>
    </w:tbl>
    <w:p w14:paraId="66E31174" w14:textId="0A6216E2" w:rsidR="00146B81" w:rsidRPr="005F4F3D" w:rsidRDefault="00146B81" w:rsidP="00146B81">
      <w:pPr>
        <w:tabs>
          <w:tab w:val="left" w:pos="885"/>
          <w:tab w:val="center" w:pos="4987"/>
          <w:tab w:val="left" w:pos="5056"/>
        </w:tabs>
        <w:spacing w:line="360" w:lineRule="auto"/>
        <w:rPr>
          <w:rFonts w:cstheme="minorHAnsi"/>
          <w:b/>
        </w:rPr>
      </w:pPr>
    </w:p>
    <w:p w14:paraId="294E1336" w14:textId="615FEDC9" w:rsidR="00774181" w:rsidRPr="00146B81" w:rsidRDefault="00146B81" w:rsidP="00F74E69">
      <w:pPr>
        <w:rPr>
          <w:b/>
          <w:bCs/>
          <w:sz w:val="18"/>
          <w:szCs w:val="18"/>
        </w:rPr>
      </w:pPr>
      <w:r w:rsidRPr="00146B81">
        <w:rPr>
          <w:b/>
          <w:bCs/>
          <w:sz w:val="18"/>
          <w:szCs w:val="18"/>
        </w:rPr>
        <w:t xml:space="preserve">HOJA DE FIRMAS QUE ACOMPAÑA A LA </w:t>
      </w:r>
      <w:r w:rsidRPr="00146B81">
        <w:rPr>
          <w:rFonts w:cs="Arial"/>
          <w:b/>
          <w:bCs/>
          <w:sz w:val="18"/>
          <w:szCs w:val="18"/>
        </w:rPr>
        <w:t>INICIATIVA CON PROYECTO DE DECRETO  POR LA QUE  SE  ADICIONA UN SEGUNDO PÁRRAFO AL ARTÍCULO 90  DEL CÓDIGO MUNICIPAL PARA EL ESTADO DE COAHUILA DE ZARAGOZA</w:t>
      </w:r>
    </w:p>
    <w:sectPr w:rsidR="00774181" w:rsidRPr="00146B81" w:rsidSect="000A6DB7">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093CA" w14:textId="77777777" w:rsidR="004A4DF0" w:rsidRDefault="004A4DF0" w:rsidP="00FC24F1">
      <w:r>
        <w:separator/>
      </w:r>
    </w:p>
  </w:endnote>
  <w:endnote w:type="continuationSeparator" w:id="0">
    <w:p w14:paraId="5A3EB676" w14:textId="77777777" w:rsidR="004A4DF0" w:rsidRDefault="004A4DF0"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632A9" w14:textId="77777777" w:rsidR="004A4DF0" w:rsidRDefault="004A4DF0" w:rsidP="00FC24F1">
      <w:r>
        <w:separator/>
      </w:r>
    </w:p>
  </w:footnote>
  <w:footnote w:type="continuationSeparator" w:id="0">
    <w:p w14:paraId="464CBC51" w14:textId="77777777" w:rsidR="004A4DF0" w:rsidRDefault="004A4DF0"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F7AA" w14:textId="211B27A0" w:rsidR="00146B81" w:rsidRPr="00F81E38" w:rsidRDefault="000A6DB7" w:rsidP="00146B81">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3CE7F7D6" wp14:editId="33622847">
          <wp:simplePos x="0" y="0"/>
          <wp:positionH relativeFrom="column">
            <wp:posOffset>-385694</wp:posOffset>
          </wp:positionH>
          <wp:positionV relativeFrom="paragraph">
            <wp:posOffset>-68580</wp:posOffset>
          </wp:positionV>
          <wp:extent cx="789305" cy="831215"/>
          <wp:effectExtent l="0" t="0" r="0" b="6985"/>
          <wp:wrapNone/>
          <wp:docPr id="13" name="Imagen 13"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B81">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7A0C3D2D" wp14:editId="1745FBDB">
          <wp:simplePos x="0" y="0"/>
          <wp:positionH relativeFrom="column">
            <wp:posOffset>5278120</wp:posOffset>
          </wp:positionH>
          <wp:positionV relativeFrom="paragraph">
            <wp:posOffset>-66675</wp:posOffset>
          </wp:positionV>
          <wp:extent cx="1141291" cy="831215"/>
          <wp:effectExtent l="0" t="0" r="1905" b="698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146B81" w:rsidRPr="00F81E38">
      <w:rPr>
        <w:rFonts w:ascii="Times New Roman" w:hAnsi="Times New Roman" w:cs="Arial"/>
        <w:bCs/>
        <w:smallCaps/>
        <w:spacing w:val="20"/>
        <w:sz w:val="32"/>
        <w:szCs w:val="32"/>
      </w:rPr>
      <w:t>Congreso del Estado Independiente,</w:t>
    </w:r>
  </w:p>
  <w:p w14:paraId="263408E7" w14:textId="77777777" w:rsidR="00146B81" w:rsidRPr="00F81E38" w:rsidRDefault="00146B81" w:rsidP="00146B81">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35465F15" w14:textId="77777777" w:rsidR="00146B81" w:rsidRDefault="00146B81" w:rsidP="00146B81">
    <w:pPr>
      <w:pStyle w:val="Encabezado"/>
      <w:ind w:right="49"/>
      <w:jc w:val="center"/>
    </w:pPr>
  </w:p>
  <w:p w14:paraId="67BA884F" w14:textId="77777777" w:rsidR="00146B81" w:rsidRPr="00792090" w:rsidRDefault="00146B81" w:rsidP="00146B81">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7E88D1AA" w14:textId="77777777" w:rsidR="00FC24F1" w:rsidRDefault="00FC24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5"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CC2A97"/>
    <w:multiLevelType w:val="hybridMultilevel"/>
    <w:tmpl w:val="744617D4"/>
    <w:lvl w:ilvl="0" w:tplc="F3CC7518">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7"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E20101"/>
    <w:multiLevelType w:val="hybridMultilevel"/>
    <w:tmpl w:val="133899D8"/>
    <w:lvl w:ilvl="0" w:tplc="75CED4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B551BA"/>
    <w:multiLevelType w:val="hybridMultilevel"/>
    <w:tmpl w:val="9D4856BA"/>
    <w:lvl w:ilvl="0" w:tplc="5F36EF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7" w15:restartNumberingAfterBreak="0">
    <w:nsid w:val="79504A5F"/>
    <w:multiLevelType w:val="hybridMultilevel"/>
    <w:tmpl w:val="16565410"/>
    <w:lvl w:ilvl="0" w:tplc="F842A644">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7"/>
  </w:num>
  <w:num w:numId="5">
    <w:abstractNumId w:val="9"/>
  </w:num>
  <w:num w:numId="6">
    <w:abstractNumId w:val="0"/>
  </w:num>
  <w:num w:numId="7">
    <w:abstractNumId w:val="2"/>
  </w:num>
  <w:num w:numId="8">
    <w:abstractNumId w:val="4"/>
  </w:num>
  <w:num w:numId="9">
    <w:abstractNumId w:val="0"/>
  </w:num>
  <w:num w:numId="10">
    <w:abstractNumId w:val="16"/>
  </w:num>
  <w:num w:numId="11">
    <w:abstractNumId w:val="2"/>
  </w:num>
  <w:num w:numId="12">
    <w:abstractNumId w:val="1"/>
  </w:num>
  <w:num w:numId="13">
    <w:abstractNumId w:val="14"/>
  </w:num>
  <w:num w:numId="14">
    <w:abstractNumId w:val="3"/>
  </w:num>
  <w:num w:numId="15">
    <w:abstractNumId w:val="12"/>
  </w:num>
  <w:num w:numId="16">
    <w:abstractNumId w:val="6"/>
  </w:num>
  <w:num w:numId="17">
    <w:abstractNumId w:val="10"/>
  </w:num>
  <w:num w:numId="18">
    <w:abstractNumId w:val="17"/>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033C8"/>
    <w:rsid w:val="00013644"/>
    <w:rsid w:val="000238AC"/>
    <w:rsid w:val="00026985"/>
    <w:rsid w:val="000369C1"/>
    <w:rsid w:val="00036E64"/>
    <w:rsid w:val="00036F28"/>
    <w:rsid w:val="00037710"/>
    <w:rsid w:val="0004082C"/>
    <w:rsid w:val="000419F4"/>
    <w:rsid w:val="00051298"/>
    <w:rsid w:val="0006037A"/>
    <w:rsid w:val="00062165"/>
    <w:rsid w:val="00077CAC"/>
    <w:rsid w:val="00082751"/>
    <w:rsid w:val="000868B1"/>
    <w:rsid w:val="00087819"/>
    <w:rsid w:val="000A26DB"/>
    <w:rsid w:val="000A2D73"/>
    <w:rsid w:val="000A45C5"/>
    <w:rsid w:val="000A6DB7"/>
    <w:rsid w:val="000B2AA6"/>
    <w:rsid w:val="000C18A6"/>
    <w:rsid w:val="000E175B"/>
    <w:rsid w:val="000E31E7"/>
    <w:rsid w:val="000F0E90"/>
    <w:rsid w:val="000F37AA"/>
    <w:rsid w:val="000F64CA"/>
    <w:rsid w:val="0010116B"/>
    <w:rsid w:val="00105012"/>
    <w:rsid w:val="001158C5"/>
    <w:rsid w:val="00115997"/>
    <w:rsid w:val="001215EC"/>
    <w:rsid w:val="00122BA5"/>
    <w:rsid w:val="00131678"/>
    <w:rsid w:val="00131CC3"/>
    <w:rsid w:val="00146B81"/>
    <w:rsid w:val="0015233A"/>
    <w:rsid w:val="00170195"/>
    <w:rsid w:val="00181670"/>
    <w:rsid w:val="00182545"/>
    <w:rsid w:val="001A29D3"/>
    <w:rsid w:val="001A58DD"/>
    <w:rsid w:val="001A7F43"/>
    <w:rsid w:val="001B5EF4"/>
    <w:rsid w:val="001D1B8E"/>
    <w:rsid w:val="001D60AE"/>
    <w:rsid w:val="001E0ED3"/>
    <w:rsid w:val="001E10C8"/>
    <w:rsid w:val="001F3461"/>
    <w:rsid w:val="001F4143"/>
    <w:rsid w:val="001F531E"/>
    <w:rsid w:val="001F71ED"/>
    <w:rsid w:val="00201A89"/>
    <w:rsid w:val="0020703D"/>
    <w:rsid w:val="00217417"/>
    <w:rsid w:val="00227346"/>
    <w:rsid w:val="00227D21"/>
    <w:rsid w:val="002339E2"/>
    <w:rsid w:val="00234383"/>
    <w:rsid w:val="00240C5E"/>
    <w:rsid w:val="00242E16"/>
    <w:rsid w:val="00244686"/>
    <w:rsid w:val="002455DD"/>
    <w:rsid w:val="00253D91"/>
    <w:rsid w:val="002542F7"/>
    <w:rsid w:val="0026097B"/>
    <w:rsid w:val="00261A5E"/>
    <w:rsid w:val="002840D2"/>
    <w:rsid w:val="0028775F"/>
    <w:rsid w:val="00295267"/>
    <w:rsid w:val="00296935"/>
    <w:rsid w:val="002A05F0"/>
    <w:rsid w:val="002A3039"/>
    <w:rsid w:val="002A6328"/>
    <w:rsid w:val="002A706C"/>
    <w:rsid w:val="002B464A"/>
    <w:rsid w:val="002C2490"/>
    <w:rsid w:val="002C3589"/>
    <w:rsid w:val="002C5C49"/>
    <w:rsid w:val="002C7A8E"/>
    <w:rsid w:val="002D0EE4"/>
    <w:rsid w:val="002D1B86"/>
    <w:rsid w:val="002E7BF3"/>
    <w:rsid w:val="002F5574"/>
    <w:rsid w:val="00301F8F"/>
    <w:rsid w:val="00311209"/>
    <w:rsid w:val="00335C0B"/>
    <w:rsid w:val="00340E73"/>
    <w:rsid w:val="00342071"/>
    <w:rsid w:val="003437C6"/>
    <w:rsid w:val="0036442E"/>
    <w:rsid w:val="00374E4A"/>
    <w:rsid w:val="0039519A"/>
    <w:rsid w:val="003A2EF7"/>
    <w:rsid w:val="003A61FB"/>
    <w:rsid w:val="003C37D1"/>
    <w:rsid w:val="003E7B43"/>
    <w:rsid w:val="00401E7A"/>
    <w:rsid w:val="0040340C"/>
    <w:rsid w:val="00406B65"/>
    <w:rsid w:val="0041203E"/>
    <w:rsid w:val="0041351C"/>
    <w:rsid w:val="00421C7F"/>
    <w:rsid w:val="00436BBC"/>
    <w:rsid w:val="00442E32"/>
    <w:rsid w:val="00442ECA"/>
    <w:rsid w:val="004574A7"/>
    <w:rsid w:val="0048090E"/>
    <w:rsid w:val="004925F5"/>
    <w:rsid w:val="00495606"/>
    <w:rsid w:val="00495E0F"/>
    <w:rsid w:val="00496709"/>
    <w:rsid w:val="00497045"/>
    <w:rsid w:val="004A11B9"/>
    <w:rsid w:val="004A4DF0"/>
    <w:rsid w:val="004A7905"/>
    <w:rsid w:val="004B058F"/>
    <w:rsid w:val="004B0CA4"/>
    <w:rsid w:val="004B3AFC"/>
    <w:rsid w:val="004B55DC"/>
    <w:rsid w:val="004C426C"/>
    <w:rsid w:val="004C49F0"/>
    <w:rsid w:val="004C62DD"/>
    <w:rsid w:val="004E275A"/>
    <w:rsid w:val="004E56E0"/>
    <w:rsid w:val="0050009E"/>
    <w:rsid w:val="00500634"/>
    <w:rsid w:val="00500A02"/>
    <w:rsid w:val="00500A68"/>
    <w:rsid w:val="00505F34"/>
    <w:rsid w:val="00523DC2"/>
    <w:rsid w:val="00525ACE"/>
    <w:rsid w:val="00537239"/>
    <w:rsid w:val="00540636"/>
    <w:rsid w:val="00540A9A"/>
    <w:rsid w:val="0055131D"/>
    <w:rsid w:val="00555D9A"/>
    <w:rsid w:val="005560AC"/>
    <w:rsid w:val="00564817"/>
    <w:rsid w:val="00564915"/>
    <w:rsid w:val="005671E2"/>
    <w:rsid w:val="00573C45"/>
    <w:rsid w:val="005742DB"/>
    <w:rsid w:val="00576B5C"/>
    <w:rsid w:val="00577B95"/>
    <w:rsid w:val="005859E5"/>
    <w:rsid w:val="005A0635"/>
    <w:rsid w:val="005A1CDB"/>
    <w:rsid w:val="005B5108"/>
    <w:rsid w:val="005B5E38"/>
    <w:rsid w:val="005C36C9"/>
    <w:rsid w:val="005C68D0"/>
    <w:rsid w:val="005D0758"/>
    <w:rsid w:val="005D61DC"/>
    <w:rsid w:val="006030E6"/>
    <w:rsid w:val="00620510"/>
    <w:rsid w:val="00621716"/>
    <w:rsid w:val="00622643"/>
    <w:rsid w:val="00623570"/>
    <w:rsid w:val="0062382B"/>
    <w:rsid w:val="00625242"/>
    <w:rsid w:val="00625CFD"/>
    <w:rsid w:val="0063082A"/>
    <w:rsid w:val="00640AA9"/>
    <w:rsid w:val="006452CD"/>
    <w:rsid w:val="0064699A"/>
    <w:rsid w:val="00651C5A"/>
    <w:rsid w:val="00656243"/>
    <w:rsid w:val="00666E23"/>
    <w:rsid w:val="006A40C0"/>
    <w:rsid w:val="006A44A6"/>
    <w:rsid w:val="006A766B"/>
    <w:rsid w:val="006B1D6A"/>
    <w:rsid w:val="006C06CA"/>
    <w:rsid w:val="006C45A2"/>
    <w:rsid w:val="006C6173"/>
    <w:rsid w:val="006C77A3"/>
    <w:rsid w:val="006D68C2"/>
    <w:rsid w:val="006E0027"/>
    <w:rsid w:val="006E1EFD"/>
    <w:rsid w:val="006E225E"/>
    <w:rsid w:val="006E5F61"/>
    <w:rsid w:val="006E7C49"/>
    <w:rsid w:val="006F6955"/>
    <w:rsid w:val="006F7920"/>
    <w:rsid w:val="00702A32"/>
    <w:rsid w:val="00704713"/>
    <w:rsid w:val="00707A55"/>
    <w:rsid w:val="007122CF"/>
    <w:rsid w:val="00713A19"/>
    <w:rsid w:val="00724F7E"/>
    <w:rsid w:val="00726373"/>
    <w:rsid w:val="007265C5"/>
    <w:rsid w:val="007338F5"/>
    <w:rsid w:val="00741327"/>
    <w:rsid w:val="007413C5"/>
    <w:rsid w:val="00743EA4"/>
    <w:rsid w:val="00751C7B"/>
    <w:rsid w:val="00760045"/>
    <w:rsid w:val="00761ED5"/>
    <w:rsid w:val="00774181"/>
    <w:rsid w:val="00775873"/>
    <w:rsid w:val="007850B8"/>
    <w:rsid w:val="00785879"/>
    <w:rsid w:val="0079372F"/>
    <w:rsid w:val="007957BE"/>
    <w:rsid w:val="007B014A"/>
    <w:rsid w:val="007B5CF5"/>
    <w:rsid w:val="007C0FB4"/>
    <w:rsid w:val="007D1686"/>
    <w:rsid w:val="007E678D"/>
    <w:rsid w:val="007F3E4F"/>
    <w:rsid w:val="007F64BA"/>
    <w:rsid w:val="008065C2"/>
    <w:rsid w:val="008079DA"/>
    <w:rsid w:val="00815751"/>
    <w:rsid w:val="0082342B"/>
    <w:rsid w:val="008362FD"/>
    <w:rsid w:val="00842537"/>
    <w:rsid w:val="008543BF"/>
    <w:rsid w:val="00860A8B"/>
    <w:rsid w:val="0086280F"/>
    <w:rsid w:val="00887782"/>
    <w:rsid w:val="00887C50"/>
    <w:rsid w:val="00897127"/>
    <w:rsid w:val="008B1B47"/>
    <w:rsid w:val="008B3CA7"/>
    <w:rsid w:val="008B4A81"/>
    <w:rsid w:val="008B64F6"/>
    <w:rsid w:val="008B6FBB"/>
    <w:rsid w:val="008C030F"/>
    <w:rsid w:val="008C1B21"/>
    <w:rsid w:val="008E1A27"/>
    <w:rsid w:val="008F64C1"/>
    <w:rsid w:val="00903AB3"/>
    <w:rsid w:val="00911BEC"/>
    <w:rsid w:val="00913B87"/>
    <w:rsid w:val="009150F7"/>
    <w:rsid w:val="00921254"/>
    <w:rsid w:val="0092223B"/>
    <w:rsid w:val="0092730B"/>
    <w:rsid w:val="009370DC"/>
    <w:rsid w:val="00950E76"/>
    <w:rsid w:val="00951C89"/>
    <w:rsid w:val="00960B50"/>
    <w:rsid w:val="00967F3A"/>
    <w:rsid w:val="00970F4B"/>
    <w:rsid w:val="00973B55"/>
    <w:rsid w:val="00982F71"/>
    <w:rsid w:val="00986006"/>
    <w:rsid w:val="009904B3"/>
    <w:rsid w:val="009942C4"/>
    <w:rsid w:val="009964FF"/>
    <w:rsid w:val="009A51E1"/>
    <w:rsid w:val="009C10E6"/>
    <w:rsid w:val="009C3D41"/>
    <w:rsid w:val="009C69C2"/>
    <w:rsid w:val="009C79F0"/>
    <w:rsid w:val="009D0DEE"/>
    <w:rsid w:val="009D2C85"/>
    <w:rsid w:val="009D3C29"/>
    <w:rsid w:val="009D630C"/>
    <w:rsid w:val="009D69E7"/>
    <w:rsid w:val="009F5FF2"/>
    <w:rsid w:val="00A00132"/>
    <w:rsid w:val="00A02283"/>
    <w:rsid w:val="00A12C37"/>
    <w:rsid w:val="00A33E9C"/>
    <w:rsid w:val="00A5696C"/>
    <w:rsid w:val="00A615EC"/>
    <w:rsid w:val="00A6370D"/>
    <w:rsid w:val="00A6397D"/>
    <w:rsid w:val="00A70C60"/>
    <w:rsid w:val="00A710F1"/>
    <w:rsid w:val="00A776E9"/>
    <w:rsid w:val="00A82A8F"/>
    <w:rsid w:val="00A83E12"/>
    <w:rsid w:val="00A85B13"/>
    <w:rsid w:val="00A87412"/>
    <w:rsid w:val="00A9538A"/>
    <w:rsid w:val="00A95FD3"/>
    <w:rsid w:val="00A97585"/>
    <w:rsid w:val="00AA02A8"/>
    <w:rsid w:val="00AC0975"/>
    <w:rsid w:val="00AC24A3"/>
    <w:rsid w:val="00AC3BC9"/>
    <w:rsid w:val="00AC4350"/>
    <w:rsid w:val="00AD6AD1"/>
    <w:rsid w:val="00AE478E"/>
    <w:rsid w:val="00AE6201"/>
    <w:rsid w:val="00AF2D58"/>
    <w:rsid w:val="00AF34DB"/>
    <w:rsid w:val="00AF3B64"/>
    <w:rsid w:val="00AF6770"/>
    <w:rsid w:val="00AF6C81"/>
    <w:rsid w:val="00AF79A1"/>
    <w:rsid w:val="00AF79F0"/>
    <w:rsid w:val="00B13FC7"/>
    <w:rsid w:val="00B24E30"/>
    <w:rsid w:val="00B2633E"/>
    <w:rsid w:val="00B33626"/>
    <w:rsid w:val="00B3474D"/>
    <w:rsid w:val="00B40298"/>
    <w:rsid w:val="00B44250"/>
    <w:rsid w:val="00B54A11"/>
    <w:rsid w:val="00B67435"/>
    <w:rsid w:val="00B8505C"/>
    <w:rsid w:val="00BB0421"/>
    <w:rsid w:val="00BB1736"/>
    <w:rsid w:val="00BB2795"/>
    <w:rsid w:val="00BB7DE6"/>
    <w:rsid w:val="00BC0F1B"/>
    <w:rsid w:val="00BC5170"/>
    <w:rsid w:val="00BD38A6"/>
    <w:rsid w:val="00BE16EA"/>
    <w:rsid w:val="00BF1391"/>
    <w:rsid w:val="00C00140"/>
    <w:rsid w:val="00C05CBB"/>
    <w:rsid w:val="00C105ED"/>
    <w:rsid w:val="00C13CD5"/>
    <w:rsid w:val="00C171F1"/>
    <w:rsid w:val="00C24727"/>
    <w:rsid w:val="00C35ED0"/>
    <w:rsid w:val="00C4723B"/>
    <w:rsid w:val="00C56D4C"/>
    <w:rsid w:val="00C72A7D"/>
    <w:rsid w:val="00C744D8"/>
    <w:rsid w:val="00C7563B"/>
    <w:rsid w:val="00C7786F"/>
    <w:rsid w:val="00C80373"/>
    <w:rsid w:val="00C81422"/>
    <w:rsid w:val="00C84ED3"/>
    <w:rsid w:val="00C90E97"/>
    <w:rsid w:val="00C9325A"/>
    <w:rsid w:val="00CA04E1"/>
    <w:rsid w:val="00CA2764"/>
    <w:rsid w:val="00CC2563"/>
    <w:rsid w:val="00CD09A0"/>
    <w:rsid w:val="00CD2AEA"/>
    <w:rsid w:val="00CD3EC0"/>
    <w:rsid w:val="00CD47FC"/>
    <w:rsid w:val="00CE13D6"/>
    <w:rsid w:val="00CE5A0F"/>
    <w:rsid w:val="00CF197B"/>
    <w:rsid w:val="00CF331E"/>
    <w:rsid w:val="00CF3647"/>
    <w:rsid w:val="00CF422A"/>
    <w:rsid w:val="00D0218B"/>
    <w:rsid w:val="00D06662"/>
    <w:rsid w:val="00D222C0"/>
    <w:rsid w:val="00D25C3B"/>
    <w:rsid w:val="00D32548"/>
    <w:rsid w:val="00D45435"/>
    <w:rsid w:val="00D505AC"/>
    <w:rsid w:val="00D5280E"/>
    <w:rsid w:val="00D6300F"/>
    <w:rsid w:val="00D642C4"/>
    <w:rsid w:val="00D67340"/>
    <w:rsid w:val="00D72969"/>
    <w:rsid w:val="00D73DB1"/>
    <w:rsid w:val="00D77C55"/>
    <w:rsid w:val="00D84A8B"/>
    <w:rsid w:val="00D873E4"/>
    <w:rsid w:val="00D93E32"/>
    <w:rsid w:val="00D94C15"/>
    <w:rsid w:val="00D96914"/>
    <w:rsid w:val="00DA7B46"/>
    <w:rsid w:val="00DC08B1"/>
    <w:rsid w:val="00DC7BF7"/>
    <w:rsid w:val="00DD39B3"/>
    <w:rsid w:val="00DE4567"/>
    <w:rsid w:val="00DF1492"/>
    <w:rsid w:val="00DF4F42"/>
    <w:rsid w:val="00DF733C"/>
    <w:rsid w:val="00E0274A"/>
    <w:rsid w:val="00E05D08"/>
    <w:rsid w:val="00E10932"/>
    <w:rsid w:val="00E1132C"/>
    <w:rsid w:val="00E15243"/>
    <w:rsid w:val="00E15623"/>
    <w:rsid w:val="00E15D2D"/>
    <w:rsid w:val="00E16EAB"/>
    <w:rsid w:val="00E23DC9"/>
    <w:rsid w:val="00E24D58"/>
    <w:rsid w:val="00E3132B"/>
    <w:rsid w:val="00E33F12"/>
    <w:rsid w:val="00E541DC"/>
    <w:rsid w:val="00E56C68"/>
    <w:rsid w:val="00E60953"/>
    <w:rsid w:val="00E843BB"/>
    <w:rsid w:val="00E93789"/>
    <w:rsid w:val="00E94B36"/>
    <w:rsid w:val="00EB1D0F"/>
    <w:rsid w:val="00EB7008"/>
    <w:rsid w:val="00EC2704"/>
    <w:rsid w:val="00EC5F9D"/>
    <w:rsid w:val="00ED3129"/>
    <w:rsid w:val="00EF26C8"/>
    <w:rsid w:val="00EF3B62"/>
    <w:rsid w:val="00EF5533"/>
    <w:rsid w:val="00F00E3A"/>
    <w:rsid w:val="00F03D33"/>
    <w:rsid w:val="00F069ED"/>
    <w:rsid w:val="00F11E50"/>
    <w:rsid w:val="00F20164"/>
    <w:rsid w:val="00F229DC"/>
    <w:rsid w:val="00F22CFA"/>
    <w:rsid w:val="00F27599"/>
    <w:rsid w:val="00F30CB5"/>
    <w:rsid w:val="00F322A4"/>
    <w:rsid w:val="00F405A4"/>
    <w:rsid w:val="00F61ACC"/>
    <w:rsid w:val="00F74E69"/>
    <w:rsid w:val="00F82D63"/>
    <w:rsid w:val="00F93FAE"/>
    <w:rsid w:val="00F95D56"/>
    <w:rsid w:val="00F96F9F"/>
    <w:rsid w:val="00FA4466"/>
    <w:rsid w:val="00FA5A78"/>
    <w:rsid w:val="00FA709D"/>
    <w:rsid w:val="00FA75F6"/>
    <w:rsid w:val="00FB0B46"/>
    <w:rsid w:val="00FB2374"/>
    <w:rsid w:val="00FC24F1"/>
    <w:rsid w:val="00FD53DB"/>
    <w:rsid w:val="00FD54C2"/>
    <w:rsid w:val="00FF1726"/>
    <w:rsid w:val="00FF6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8B91"/>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6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E15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741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qFormat/>
    <w:rsid w:val="002542F7"/>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4F1"/>
    <w:pPr>
      <w:tabs>
        <w:tab w:val="center" w:pos="4419"/>
        <w:tab w:val="right" w:pos="8838"/>
      </w:tabs>
    </w:pPr>
  </w:style>
  <w:style w:type="character" w:customStyle="1" w:styleId="EncabezadoCar">
    <w:name w:val="Encabezado Car"/>
    <w:basedOn w:val="Fuentedeprrafopredeter"/>
    <w:link w:val="Encabezado"/>
    <w:uiPriority w:val="99"/>
    <w:rsid w:val="00FC24F1"/>
  </w:style>
  <w:style w:type="paragraph" w:styleId="Piedepgina">
    <w:name w:val="footer"/>
    <w:basedOn w:val="Normal"/>
    <w:link w:val="PiedepginaCar"/>
    <w:uiPriority w:val="99"/>
    <w:unhideWhenUsed/>
    <w:rsid w:val="00FC24F1"/>
    <w:pPr>
      <w:tabs>
        <w:tab w:val="center" w:pos="4419"/>
        <w:tab w:val="right" w:pos="8838"/>
      </w:tabs>
    </w:pPr>
  </w:style>
  <w:style w:type="character" w:customStyle="1" w:styleId="PiedepginaCar">
    <w:name w:val="Pie de página Car"/>
    <w:basedOn w:val="Fuentedeprrafopredeter"/>
    <w:link w:val="Piedepgina"/>
    <w:uiPriority w:val="99"/>
    <w:rsid w:val="00FC24F1"/>
  </w:style>
  <w:style w:type="paragraph" w:styleId="Textodeglobo">
    <w:name w:val="Balloon Text"/>
    <w:basedOn w:val="Normal"/>
    <w:link w:val="TextodegloboCar"/>
    <w:uiPriority w:val="99"/>
    <w:semiHidden/>
    <w:unhideWhenUsed/>
    <w:rsid w:val="006E5F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F61"/>
    <w:rPr>
      <w:rFonts w:ascii="Segoe UI" w:eastAsia="Times New Roman" w:hAnsi="Segoe UI" w:cs="Segoe UI"/>
      <w:sz w:val="18"/>
      <w:szCs w:val="18"/>
      <w:lang w:eastAsia="es-ES"/>
    </w:rPr>
  </w:style>
  <w:style w:type="character" w:styleId="nfasis">
    <w:name w:val="Emphasis"/>
    <w:basedOn w:val="Fuentedeprrafopredeter"/>
    <w:uiPriority w:val="20"/>
    <w:qFormat/>
    <w:rsid w:val="00A70C60"/>
    <w:rPr>
      <w:i/>
      <w:iCs/>
    </w:rPr>
  </w:style>
  <w:style w:type="paragraph" w:styleId="Prrafodelista">
    <w:name w:val="List Paragraph"/>
    <w:basedOn w:val="Normal"/>
    <w:uiPriority w:val="34"/>
    <w:qFormat/>
    <w:rsid w:val="00227D21"/>
    <w:pPr>
      <w:ind w:left="720"/>
      <w:contextualSpacing/>
    </w:pPr>
  </w:style>
  <w:style w:type="character" w:customStyle="1" w:styleId="Ttulo5Car">
    <w:name w:val="Título 5 Car"/>
    <w:basedOn w:val="Fuentedeprrafopredeter"/>
    <w:link w:val="Ttulo5"/>
    <w:uiPriority w:val="9"/>
    <w:rsid w:val="002542F7"/>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2542F7"/>
    <w:pPr>
      <w:spacing w:after="120" w:line="480" w:lineRule="auto"/>
    </w:pPr>
  </w:style>
  <w:style w:type="character" w:customStyle="1" w:styleId="Textoindependiente2Car">
    <w:name w:val="Texto independiente 2 Car"/>
    <w:basedOn w:val="Fuentedeprrafopredeter"/>
    <w:link w:val="Textoindependiente2"/>
    <w:uiPriority w:val="99"/>
    <w:rsid w:val="002542F7"/>
    <w:rPr>
      <w:rFonts w:ascii="Arial" w:eastAsia="Times New Roman" w:hAnsi="Arial" w:cs="Times New Roman"/>
      <w:sz w:val="20"/>
      <w:szCs w:val="20"/>
      <w:lang w:eastAsia="es-ES"/>
    </w:rPr>
  </w:style>
  <w:style w:type="character" w:styleId="Hipervnculo">
    <w:name w:val="Hyperlink"/>
    <w:basedOn w:val="Fuentedeprrafopredeter"/>
    <w:uiPriority w:val="99"/>
    <w:unhideWhenUsed/>
    <w:rsid w:val="002542F7"/>
    <w:rPr>
      <w:color w:val="0000FF"/>
      <w:u w:val="single"/>
    </w:rPr>
  </w:style>
  <w:style w:type="character" w:styleId="Textoennegrita">
    <w:name w:val="Strong"/>
    <w:basedOn w:val="Fuentedeprrafopredeter"/>
    <w:uiPriority w:val="22"/>
    <w:qFormat/>
    <w:rsid w:val="002542F7"/>
    <w:rPr>
      <w:b/>
      <w:bCs/>
    </w:rPr>
  </w:style>
  <w:style w:type="character" w:customStyle="1" w:styleId="Ttulo2Car">
    <w:name w:val="Título 2 Car"/>
    <w:basedOn w:val="Fuentedeprrafopredeter"/>
    <w:link w:val="Ttulo2"/>
    <w:uiPriority w:val="9"/>
    <w:semiHidden/>
    <w:rsid w:val="00774181"/>
    <w:rPr>
      <w:rFonts w:asciiTheme="majorHAnsi" w:eastAsiaTheme="majorEastAsia" w:hAnsiTheme="majorHAnsi" w:cstheme="majorBidi"/>
      <w:color w:val="2E74B5" w:themeColor="accent1" w:themeShade="BF"/>
      <w:sz w:val="26"/>
      <w:szCs w:val="26"/>
      <w:lang w:eastAsia="es-ES"/>
    </w:rPr>
  </w:style>
  <w:style w:type="paragraph" w:customStyle="1" w:styleId="Texto">
    <w:name w:val="Texto"/>
    <w:basedOn w:val="Normal"/>
    <w:rsid w:val="00774181"/>
    <w:pPr>
      <w:spacing w:after="101" w:line="216" w:lineRule="exact"/>
      <w:ind w:firstLine="288"/>
    </w:pPr>
    <w:rPr>
      <w:rFonts w:cs="Arial"/>
      <w:sz w:val="18"/>
      <w:szCs w:val="18"/>
      <w:lang w:eastAsia="es-MX"/>
    </w:rPr>
  </w:style>
  <w:style w:type="character" w:customStyle="1" w:styleId="Ttulo1Car">
    <w:name w:val="Título 1 Car"/>
    <w:basedOn w:val="Fuentedeprrafopredeter"/>
    <w:link w:val="Ttulo1"/>
    <w:uiPriority w:val="9"/>
    <w:rsid w:val="00E15D2D"/>
    <w:rPr>
      <w:rFonts w:asciiTheme="majorHAnsi" w:eastAsiaTheme="majorEastAsia" w:hAnsiTheme="majorHAnsi" w:cstheme="majorBidi"/>
      <w:color w:val="2E74B5" w:themeColor="accent1" w:themeShade="BF"/>
      <w:sz w:val="32"/>
      <w:szCs w:val="32"/>
      <w:lang w:eastAsia="es-ES"/>
    </w:rPr>
  </w:style>
  <w:style w:type="paragraph" w:styleId="NormalWeb">
    <w:name w:val="Normal (Web)"/>
    <w:basedOn w:val="Normal"/>
    <w:uiPriority w:val="99"/>
    <w:semiHidden/>
    <w:unhideWhenUsed/>
    <w:rsid w:val="00E15D2D"/>
    <w:pPr>
      <w:spacing w:before="100" w:beforeAutospacing="1" w:after="100" w:afterAutospacing="1"/>
      <w:jc w:val="left"/>
    </w:pPr>
    <w:rPr>
      <w:rFonts w:ascii="Times New Roman" w:hAnsi="Times New Roman"/>
      <w:sz w:val="24"/>
      <w:szCs w:val="24"/>
      <w:lang w:eastAsia="es-MX"/>
    </w:rPr>
  </w:style>
  <w:style w:type="paragraph" w:styleId="Textosinformato">
    <w:name w:val="Plain Text"/>
    <w:basedOn w:val="Normal"/>
    <w:link w:val="TextosinformatoCar"/>
    <w:rsid w:val="00C80373"/>
    <w:pPr>
      <w:jc w:val="left"/>
    </w:pPr>
    <w:rPr>
      <w:rFonts w:ascii="Courier New" w:hAnsi="Courier New"/>
      <w:lang w:val="x-none"/>
    </w:rPr>
  </w:style>
  <w:style w:type="character" w:customStyle="1" w:styleId="TextosinformatoCar">
    <w:name w:val="Texto sin formato Car"/>
    <w:basedOn w:val="Fuentedeprrafopredeter"/>
    <w:link w:val="Textosinformato"/>
    <w:rsid w:val="00C80373"/>
    <w:rPr>
      <w:rFonts w:ascii="Courier New" w:eastAsia="Times New Roman" w:hAnsi="Courier New" w:cs="Times New Roman"/>
      <w:sz w:val="20"/>
      <w:szCs w:val="20"/>
      <w:lang w:val="x-none" w:eastAsia="es-ES"/>
    </w:rPr>
  </w:style>
  <w:style w:type="paragraph" w:customStyle="1" w:styleId="Default">
    <w:name w:val="Default"/>
    <w:rsid w:val="00335C0B"/>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146B81"/>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14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154">
      <w:bodyDiv w:val="1"/>
      <w:marLeft w:val="0"/>
      <w:marRight w:val="0"/>
      <w:marTop w:val="0"/>
      <w:marBottom w:val="0"/>
      <w:divBdr>
        <w:top w:val="none" w:sz="0" w:space="0" w:color="auto"/>
        <w:left w:val="none" w:sz="0" w:space="0" w:color="auto"/>
        <w:bottom w:val="none" w:sz="0" w:space="0" w:color="auto"/>
        <w:right w:val="none" w:sz="0" w:space="0" w:color="auto"/>
      </w:divBdr>
    </w:div>
    <w:div w:id="1027947900">
      <w:bodyDiv w:val="1"/>
      <w:marLeft w:val="0"/>
      <w:marRight w:val="0"/>
      <w:marTop w:val="0"/>
      <w:marBottom w:val="0"/>
      <w:divBdr>
        <w:top w:val="none" w:sz="0" w:space="0" w:color="auto"/>
        <w:left w:val="none" w:sz="0" w:space="0" w:color="auto"/>
        <w:bottom w:val="none" w:sz="0" w:space="0" w:color="auto"/>
        <w:right w:val="none" w:sz="0" w:space="0" w:color="auto"/>
      </w:divBdr>
      <w:divsChild>
        <w:div w:id="133764132">
          <w:marLeft w:val="0"/>
          <w:marRight w:val="0"/>
          <w:marTop w:val="0"/>
          <w:marBottom w:val="101"/>
          <w:divBdr>
            <w:top w:val="none" w:sz="0" w:space="0" w:color="auto"/>
            <w:left w:val="none" w:sz="0" w:space="0" w:color="auto"/>
            <w:bottom w:val="none" w:sz="0" w:space="0" w:color="auto"/>
            <w:right w:val="none" w:sz="0" w:space="0" w:color="auto"/>
          </w:divBdr>
        </w:div>
      </w:divsChild>
    </w:div>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 w:id="1487551951">
      <w:bodyDiv w:val="1"/>
      <w:marLeft w:val="0"/>
      <w:marRight w:val="0"/>
      <w:marTop w:val="0"/>
      <w:marBottom w:val="0"/>
      <w:divBdr>
        <w:top w:val="none" w:sz="0" w:space="0" w:color="auto"/>
        <w:left w:val="none" w:sz="0" w:space="0" w:color="auto"/>
        <w:bottom w:val="none" w:sz="0" w:space="0" w:color="auto"/>
        <w:right w:val="none" w:sz="0" w:space="0" w:color="auto"/>
      </w:divBdr>
    </w:div>
    <w:div w:id="20711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EA15-DFC3-4EA9-8B8E-BD98D29D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1141</Words>
  <Characters>6278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Lumbreras</cp:lastModifiedBy>
  <cp:revision>8</cp:revision>
  <cp:lastPrinted>2019-11-27T15:32:00Z</cp:lastPrinted>
  <dcterms:created xsi:type="dcterms:W3CDTF">2019-11-28T19:40:00Z</dcterms:created>
  <dcterms:modified xsi:type="dcterms:W3CDTF">2020-05-18T22:46:00Z</dcterms:modified>
</cp:coreProperties>
</file>