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571C" w14:textId="77777777" w:rsidR="00C61AEF" w:rsidRPr="00C61AEF" w:rsidRDefault="00C61AEF" w:rsidP="00C61AEF">
      <w:pPr>
        <w:rPr>
          <w:rFonts w:ascii="Arial Narrow" w:hAnsi="Arial Narrow"/>
          <w:color w:val="000000"/>
          <w:sz w:val="26"/>
          <w:szCs w:val="26"/>
        </w:rPr>
      </w:pPr>
    </w:p>
    <w:p w14:paraId="5910C8B2" w14:textId="77777777" w:rsidR="00C61AEF" w:rsidRDefault="00C61AEF" w:rsidP="00C61AEF">
      <w:pPr>
        <w:rPr>
          <w:rFonts w:ascii="Arial Narrow" w:hAnsi="Arial Narrow"/>
          <w:color w:val="000000"/>
          <w:sz w:val="26"/>
          <w:szCs w:val="26"/>
        </w:rPr>
      </w:pPr>
    </w:p>
    <w:p w14:paraId="5F26A8B1" w14:textId="77777777" w:rsidR="00C61AEF" w:rsidRDefault="00C61AEF" w:rsidP="00C61AEF">
      <w:pPr>
        <w:rPr>
          <w:rFonts w:ascii="Arial Narrow" w:hAnsi="Arial Narrow"/>
          <w:color w:val="000000"/>
          <w:sz w:val="26"/>
          <w:szCs w:val="26"/>
        </w:rPr>
      </w:pPr>
    </w:p>
    <w:p w14:paraId="19ED10FF" w14:textId="73F02775" w:rsidR="00C61AEF" w:rsidRPr="00C61AEF" w:rsidRDefault="00C61AEF" w:rsidP="00C61AEF">
      <w:pPr>
        <w:rPr>
          <w:rFonts w:ascii="Arial Narrow" w:hAnsi="Arial Narrow"/>
          <w:b/>
          <w:color w:val="000000"/>
          <w:sz w:val="26"/>
          <w:szCs w:val="26"/>
        </w:rPr>
      </w:pPr>
      <w:r w:rsidRPr="00C61AEF">
        <w:rPr>
          <w:rFonts w:ascii="Arial Narrow" w:hAnsi="Arial Narrow"/>
          <w:color w:val="000000"/>
          <w:sz w:val="26"/>
          <w:szCs w:val="26"/>
        </w:rPr>
        <w:t xml:space="preserve">Iniciativa con Proyecto de Decreto mediante la cual se reforman diversas disposiciones de la </w:t>
      </w:r>
      <w:r w:rsidRPr="00C61AEF">
        <w:rPr>
          <w:rFonts w:ascii="Arial Narrow" w:hAnsi="Arial Narrow"/>
          <w:b/>
          <w:color w:val="000000"/>
          <w:sz w:val="26"/>
          <w:szCs w:val="26"/>
        </w:rPr>
        <w:t>Ley del Equilibrio Ecológico y la Protección al Ambiente del Estado de Coahuila, y de la Ley para la Prevención y Gestión Integral de Residuos para el Estado de Coahuila.</w:t>
      </w:r>
    </w:p>
    <w:p w14:paraId="5AB0E28B" w14:textId="77777777" w:rsidR="00C61AEF" w:rsidRDefault="00C61AEF" w:rsidP="00C61AEF">
      <w:pPr>
        <w:rPr>
          <w:rFonts w:ascii="Arial Narrow" w:hAnsi="Arial Narrow"/>
          <w:color w:val="000000"/>
          <w:sz w:val="26"/>
          <w:szCs w:val="26"/>
        </w:rPr>
      </w:pPr>
    </w:p>
    <w:p w14:paraId="56264C91" w14:textId="77777777" w:rsidR="00C61AEF" w:rsidRPr="00C61AEF" w:rsidRDefault="00C61AEF" w:rsidP="00C61AEF">
      <w:pPr>
        <w:numPr>
          <w:ilvl w:val="0"/>
          <w:numId w:val="38"/>
        </w:numPr>
        <w:rPr>
          <w:rFonts w:ascii="Arial Narrow" w:eastAsia="Calibri" w:hAnsi="Arial Narrow"/>
          <w:b/>
          <w:color w:val="000000"/>
          <w:sz w:val="26"/>
          <w:szCs w:val="26"/>
          <w:lang w:eastAsia="en-US"/>
        </w:rPr>
      </w:pPr>
      <w:r w:rsidRPr="00C61AEF">
        <w:rPr>
          <w:rFonts w:ascii="Arial Narrow" w:eastAsia="Calibri" w:hAnsi="Arial Narrow"/>
          <w:b/>
          <w:color w:val="000000"/>
          <w:sz w:val="26"/>
          <w:szCs w:val="26"/>
          <w:lang w:eastAsia="en-US"/>
        </w:rPr>
        <w:t xml:space="preserve">Con el objeto de armonizar en ambas leyes la prohibición del uso de bolsas de plástico, popotes y </w:t>
      </w:r>
      <w:proofErr w:type="spellStart"/>
      <w:r w:rsidRPr="00C61AEF">
        <w:rPr>
          <w:rFonts w:ascii="Arial Narrow" w:eastAsia="Calibri" w:hAnsi="Arial Narrow"/>
          <w:b/>
          <w:color w:val="000000"/>
          <w:sz w:val="26"/>
          <w:szCs w:val="26"/>
          <w:lang w:eastAsia="en-US"/>
        </w:rPr>
        <w:t>poliestireno</w:t>
      </w:r>
      <w:proofErr w:type="spellEnd"/>
      <w:r w:rsidRPr="00C61AEF">
        <w:rPr>
          <w:rFonts w:ascii="Arial Narrow" w:eastAsia="Calibri" w:hAnsi="Arial Narrow"/>
          <w:b/>
          <w:color w:val="000000"/>
          <w:sz w:val="26"/>
          <w:szCs w:val="26"/>
          <w:lang w:eastAsia="en-US"/>
        </w:rPr>
        <w:t xml:space="preserve"> expandido para fines </w:t>
      </w:r>
      <w:proofErr w:type="gramStart"/>
      <w:r w:rsidRPr="00C61AEF">
        <w:rPr>
          <w:rFonts w:ascii="Arial Narrow" w:eastAsia="Calibri" w:hAnsi="Arial Narrow"/>
          <w:b/>
          <w:color w:val="000000"/>
          <w:sz w:val="26"/>
          <w:szCs w:val="26"/>
          <w:lang w:eastAsia="en-US"/>
        </w:rPr>
        <w:t>de  envasado</w:t>
      </w:r>
      <w:proofErr w:type="gramEnd"/>
      <w:r w:rsidRPr="00C61AEF">
        <w:rPr>
          <w:rFonts w:ascii="Arial Narrow" w:eastAsia="Calibri" w:hAnsi="Arial Narrow"/>
          <w:b/>
          <w:color w:val="000000"/>
          <w:sz w:val="26"/>
          <w:szCs w:val="26"/>
          <w:lang w:eastAsia="en-US"/>
        </w:rPr>
        <w:t xml:space="preserve"> y trasportación de alimentos y bebidas.</w:t>
      </w:r>
    </w:p>
    <w:p w14:paraId="3A961E6E" w14:textId="77777777" w:rsidR="00C61AEF" w:rsidRDefault="00C61AEF" w:rsidP="00C61AEF">
      <w:pPr>
        <w:rPr>
          <w:rFonts w:ascii="Arial Narrow" w:hAnsi="Arial Narrow"/>
          <w:color w:val="000000"/>
          <w:sz w:val="26"/>
          <w:szCs w:val="26"/>
        </w:rPr>
      </w:pPr>
    </w:p>
    <w:p w14:paraId="31614EEB" w14:textId="01AC8237" w:rsidR="00C61AEF" w:rsidRPr="00C61AEF" w:rsidRDefault="00C61AEF" w:rsidP="00C61AEF">
      <w:pPr>
        <w:rPr>
          <w:rFonts w:ascii="Arial Narrow" w:hAnsi="Arial Narrow"/>
          <w:color w:val="000000"/>
          <w:sz w:val="26"/>
          <w:szCs w:val="26"/>
          <w:lang w:val="es-ES"/>
        </w:rPr>
      </w:pPr>
      <w:r w:rsidRPr="00C61AEF">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C61AEF">
        <w:rPr>
          <w:rFonts w:ascii="Arial Narrow" w:hAnsi="Arial Narrow"/>
          <w:b/>
          <w:color w:val="000000"/>
          <w:sz w:val="26"/>
          <w:szCs w:val="26"/>
        </w:rPr>
        <w:t>Diputad</w:t>
      </w:r>
      <w:r>
        <w:rPr>
          <w:rFonts w:ascii="Arial Narrow" w:hAnsi="Arial Narrow"/>
          <w:b/>
          <w:color w:val="000000"/>
          <w:sz w:val="26"/>
          <w:szCs w:val="26"/>
        </w:rPr>
        <w:t xml:space="preserve">o </w:t>
      </w:r>
      <w:r w:rsidRPr="00C61AEF">
        <w:rPr>
          <w:rFonts w:ascii="Arial Narrow" w:hAnsi="Arial Narrow"/>
          <w:b/>
          <w:color w:val="000000"/>
          <w:sz w:val="26"/>
          <w:szCs w:val="26"/>
        </w:rPr>
        <w:t>Jaime Bueno Zertuche</w:t>
      </w:r>
      <w:r w:rsidRPr="00C61AEF">
        <w:rPr>
          <w:rFonts w:ascii="Arial Narrow" w:hAnsi="Arial Narrow"/>
          <w:color w:val="000000"/>
          <w:sz w:val="26"/>
          <w:szCs w:val="26"/>
        </w:rPr>
        <w:t>,</w:t>
      </w:r>
      <w:r w:rsidRPr="00C61AEF">
        <w:rPr>
          <w:rFonts w:ascii="Arial Narrow" w:hAnsi="Arial Narrow"/>
          <w:b/>
          <w:color w:val="000000"/>
          <w:sz w:val="26"/>
          <w:szCs w:val="26"/>
        </w:rPr>
        <w:t xml:space="preserve"> </w:t>
      </w:r>
      <w:r w:rsidRPr="00C61AEF">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7D1D5FB7" w14:textId="77777777" w:rsidR="00C61AEF" w:rsidRPr="00C61AEF" w:rsidRDefault="00C61AEF" w:rsidP="00C61AEF">
      <w:pPr>
        <w:tabs>
          <w:tab w:val="left" w:pos="5056"/>
        </w:tabs>
        <w:rPr>
          <w:rFonts w:ascii="Arial Narrow" w:hAnsi="Arial Narrow"/>
          <w:color w:val="000000"/>
          <w:sz w:val="26"/>
          <w:szCs w:val="26"/>
          <w:lang w:val="es-ES"/>
        </w:rPr>
      </w:pPr>
    </w:p>
    <w:p w14:paraId="6AEDE138" w14:textId="77777777" w:rsidR="00C61AEF" w:rsidRPr="00C61AEF" w:rsidRDefault="00C61AEF" w:rsidP="00C61AEF">
      <w:pPr>
        <w:rPr>
          <w:rFonts w:ascii="Arial Narrow" w:hAnsi="Arial Narrow"/>
          <w:b/>
          <w:color w:val="000000"/>
          <w:sz w:val="26"/>
          <w:szCs w:val="26"/>
        </w:rPr>
      </w:pPr>
      <w:r w:rsidRPr="00C61AEF">
        <w:rPr>
          <w:rFonts w:ascii="Arial Narrow" w:hAnsi="Arial Narrow"/>
          <w:color w:val="000000"/>
          <w:sz w:val="26"/>
          <w:szCs w:val="26"/>
        </w:rPr>
        <w:t xml:space="preserve">Fecha de Lectura de la Iniciativa: </w:t>
      </w:r>
      <w:r w:rsidRPr="00C61AEF">
        <w:rPr>
          <w:rFonts w:ascii="Arial Narrow" w:hAnsi="Arial Narrow"/>
          <w:b/>
          <w:color w:val="000000"/>
          <w:sz w:val="26"/>
          <w:szCs w:val="26"/>
        </w:rPr>
        <w:t xml:space="preserve">11 de </w:t>
      </w:r>
      <w:proofErr w:type="gramStart"/>
      <w:r w:rsidRPr="00C61AEF">
        <w:rPr>
          <w:rFonts w:ascii="Arial Narrow" w:hAnsi="Arial Narrow"/>
          <w:b/>
          <w:color w:val="000000"/>
          <w:sz w:val="26"/>
          <w:szCs w:val="26"/>
        </w:rPr>
        <w:t>Diciembre</w:t>
      </w:r>
      <w:proofErr w:type="gramEnd"/>
      <w:r w:rsidRPr="00C61AEF">
        <w:rPr>
          <w:rFonts w:ascii="Arial Narrow" w:hAnsi="Arial Narrow"/>
          <w:b/>
          <w:color w:val="000000"/>
          <w:sz w:val="26"/>
          <w:szCs w:val="26"/>
        </w:rPr>
        <w:t xml:space="preserve"> de 2019.</w:t>
      </w:r>
    </w:p>
    <w:p w14:paraId="42E6175B" w14:textId="77777777" w:rsidR="00C61AEF" w:rsidRPr="00C61AEF" w:rsidRDefault="00C61AEF" w:rsidP="00C61AEF">
      <w:pPr>
        <w:rPr>
          <w:rFonts w:ascii="Arial Narrow" w:hAnsi="Arial Narrow"/>
          <w:sz w:val="26"/>
          <w:szCs w:val="26"/>
        </w:rPr>
      </w:pPr>
    </w:p>
    <w:p w14:paraId="101ADB33" w14:textId="77777777" w:rsidR="00C61AEF" w:rsidRPr="00C61AEF" w:rsidRDefault="00C61AEF" w:rsidP="00C61AEF">
      <w:pPr>
        <w:rPr>
          <w:rFonts w:ascii="Arial Narrow" w:hAnsi="Arial Narrow"/>
          <w:b/>
          <w:color w:val="000000"/>
          <w:sz w:val="26"/>
          <w:szCs w:val="26"/>
        </w:rPr>
      </w:pPr>
      <w:r w:rsidRPr="00C61AEF">
        <w:rPr>
          <w:rFonts w:ascii="Arial Narrow" w:hAnsi="Arial Narrow"/>
          <w:color w:val="000000"/>
          <w:sz w:val="26"/>
          <w:szCs w:val="26"/>
        </w:rPr>
        <w:t xml:space="preserve">Turnada a la </w:t>
      </w:r>
      <w:r w:rsidRPr="00C61AEF">
        <w:rPr>
          <w:rFonts w:ascii="Arial Narrow" w:hAnsi="Arial Narrow"/>
          <w:b/>
          <w:color w:val="000000"/>
          <w:sz w:val="26"/>
          <w:szCs w:val="26"/>
        </w:rPr>
        <w:t>Comisión de Salud, Medio Ambiente, Recursos Naturales y Agua.</w:t>
      </w:r>
    </w:p>
    <w:p w14:paraId="7157DE89" w14:textId="77777777" w:rsidR="00C61AEF" w:rsidRPr="00C61AEF" w:rsidRDefault="00C61AEF" w:rsidP="00C61AEF">
      <w:pPr>
        <w:rPr>
          <w:rFonts w:ascii="Arial Narrow" w:hAnsi="Arial Narrow"/>
          <w:color w:val="000000"/>
          <w:sz w:val="26"/>
          <w:szCs w:val="26"/>
        </w:rPr>
      </w:pPr>
    </w:p>
    <w:p w14:paraId="21A6B737" w14:textId="77777777" w:rsidR="002455C0" w:rsidRPr="002455C0" w:rsidRDefault="002455C0" w:rsidP="002455C0">
      <w:pPr>
        <w:rPr>
          <w:rFonts w:ascii="Arial Narrow" w:hAnsi="Arial Narrow"/>
          <w:b/>
          <w:color w:val="000000"/>
          <w:sz w:val="26"/>
          <w:szCs w:val="26"/>
        </w:rPr>
      </w:pPr>
      <w:r w:rsidRPr="002455C0">
        <w:rPr>
          <w:rFonts w:ascii="Arial Narrow" w:hAnsi="Arial Narrow"/>
          <w:b/>
          <w:color w:val="000000"/>
          <w:sz w:val="26"/>
          <w:szCs w:val="26"/>
        </w:rPr>
        <w:t>Lectura del Dictamen: 22 de Julio de 2020.</w:t>
      </w:r>
    </w:p>
    <w:p w14:paraId="13CF7A8C" w14:textId="77777777" w:rsidR="002455C0" w:rsidRPr="002455C0" w:rsidRDefault="002455C0" w:rsidP="002455C0">
      <w:pPr>
        <w:rPr>
          <w:rFonts w:ascii="Arial Narrow" w:hAnsi="Arial Narrow"/>
          <w:b/>
          <w:color w:val="000000"/>
          <w:sz w:val="26"/>
          <w:szCs w:val="26"/>
        </w:rPr>
      </w:pPr>
    </w:p>
    <w:p w14:paraId="199CFDDD" w14:textId="1FA86BBC" w:rsidR="002455C0" w:rsidRPr="002455C0" w:rsidRDefault="002455C0" w:rsidP="002455C0">
      <w:pPr>
        <w:rPr>
          <w:rFonts w:ascii="Arial Narrow" w:hAnsi="Arial Narrow"/>
          <w:b/>
          <w:color w:val="000000"/>
          <w:sz w:val="26"/>
          <w:szCs w:val="26"/>
        </w:rPr>
      </w:pPr>
      <w:r w:rsidRPr="002455C0">
        <w:rPr>
          <w:rFonts w:ascii="Arial Narrow" w:hAnsi="Arial Narrow"/>
          <w:b/>
          <w:color w:val="000000"/>
          <w:sz w:val="26"/>
          <w:szCs w:val="26"/>
        </w:rPr>
        <w:t xml:space="preserve">Decreto No. </w:t>
      </w:r>
      <w:r>
        <w:rPr>
          <w:rFonts w:ascii="Arial Narrow" w:hAnsi="Arial Narrow"/>
          <w:b/>
          <w:color w:val="000000"/>
          <w:sz w:val="26"/>
          <w:szCs w:val="26"/>
        </w:rPr>
        <w:t>700</w:t>
      </w:r>
    </w:p>
    <w:p w14:paraId="00F0A6B6" w14:textId="77777777" w:rsidR="00C61AEF" w:rsidRPr="00C61AEF" w:rsidRDefault="00C61AEF" w:rsidP="00C61AEF">
      <w:pPr>
        <w:rPr>
          <w:rFonts w:ascii="Arial Narrow" w:hAnsi="Arial Narrow"/>
          <w:b/>
          <w:color w:val="000000"/>
          <w:sz w:val="26"/>
          <w:szCs w:val="26"/>
        </w:rPr>
      </w:pPr>
    </w:p>
    <w:p w14:paraId="63664C03" w14:textId="68EB210E" w:rsidR="004B0EC9" w:rsidRPr="004B0EC9" w:rsidRDefault="00C61AEF" w:rsidP="004B0EC9">
      <w:pPr>
        <w:rPr>
          <w:rFonts w:ascii="Arial Narrow" w:hAnsi="Arial Narrow"/>
          <w:b/>
          <w:color w:val="000000"/>
          <w:sz w:val="26"/>
          <w:szCs w:val="26"/>
        </w:rPr>
      </w:pPr>
      <w:r w:rsidRPr="00C61AEF">
        <w:rPr>
          <w:rFonts w:ascii="Arial Narrow" w:hAnsi="Arial Narrow"/>
          <w:color w:val="000000"/>
          <w:sz w:val="26"/>
          <w:szCs w:val="26"/>
        </w:rPr>
        <w:t>Publicación en el Periódico Oficial del Gobierno del Estado:</w:t>
      </w:r>
      <w:r w:rsidRPr="004B0EC9">
        <w:rPr>
          <w:rFonts w:ascii="Arial Narrow" w:hAnsi="Arial Narrow"/>
          <w:color w:val="000000"/>
          <w:sz w:val="26"/>
          <w:szCs w:val="26"/>
        </w:rPr>
        <w:t xml:space="preserve"> </w:t>
      </w:r>
      <w:r w:rsidR="004B0EC9" w:rsidRPr="004B0EC9">
        <w:rPr>
          <w:rFonts w:ascii="Arial Narrow" w:hAnsi="Arial Narrow"/>
          <w:color w:val="000000"/>
          <w:sz w:val="26"/>
          <w:szCs w:val="26"/>
        </w:rPr>
        <w:t xml:space="preserve"> </w:t>
      </w:r>
      <w:r w:rsidR="004B0EC9" w:rsidRPr="004B0EC9">
        <w:rPr>
          <w:rFonts w:ascii="Arial Narrow" w:hAnsi="Arial Narrow"/>
          <w:b/>
          <w:color w:val="000000"/>
          <w:sz w:val="26"/>
          <w:szCs w:val="26"/>
        </w:rPr>
        <w:t>P.O. 059 - 24 de Julio de 2020</w:t>
      </w:r>
      <w:r w:rsidR="004B0EC9">
        <w:rPr>
          <w:rFonts w:ascii="Arial Narrow" w:hAnsi="Arial Narrow"/>
          <w:b/>
          <w:color w:val="000000"/>
          <w:sz w:val="26"/>
          <w:szCs w:val="26"/>
        </w:rPr>
        <w:t>.</w:t>
      </w:r>
    </w:p>
    <w:p w14:paraId="2B3854B5" w14:textId="36085BB5" w:rsidR="00C61AEF" w:rsidRPr="00C61AEF" w:rsidRDefault="00C61AEF" w:rsidP="00C61AEF">
      <w:pPr>
        <w:rPr>
          <w:rFonts w:ascii="Arial Narrow" w:hAnsi="Arial Narrow"/>
          <w:b/>
          <w:color w:val="000000"/>
          <w:sz w:val="26"/>
          <w:szCs w:val="26"/>
        </w:rPr>
      </w:pPr>
    </w:p>
    <w:p w14:paraId="2B166D43" w14:textId="77777777" w:rsidR="00C61AEF" w:rsidRPr="00C61AEF" w:rsidRDefault="00C61AEF" w:rsidP="00C61AEF">
      <w:pPr>
        <w:rPr>
          <w:rFonts w:ascii="Arial Narrow" w:hAnsi="Arial Narrow"/>
          <w:color w:val="000000"/>
          <w:sz w:val="26"/>
          <w:szCs w:val="26"/>
        </w:rPr>
      </w:pPr>
    </w:p>
    <w:p w14:paraId="166A6997" w14:textId="77777777" w:rsidR="00C61AEF" w:rsidRPr="00C61AEF" w:rsidRDefault="00C61AEF" w:rsidP="00C61AEF">
      <w:pPr>
        <w:rPr>
          <w:rFonts w:eastAsia="Arial" w:cs="Arial"/>
          <w:b/>
          <w:bCs/>
          <w:sz w:val="28"/>
          <w:szCs w:val="28"/>
        </w:rPr>
      </w:pPr>
    </w:p>
    <w:p w14:paraId="2522561F" w14:textId="77777777" w:rsidR="00C61AEF" w:rsidRDefault="00C61AEF" w:rsidP="00715553">
      <w:pPr>
        <w:spacing w:line="276" w:lineRule="auto"/>
        <w:rPr>
          <w:rFonts w:cs="Arial"/>
          <w:b/>
          <w:sz w:val="28"/>
          <w:szCs w:val="28"/>
        </w:rPr>
      </w:pPr>
    </w:p>
    <w:p w14:paraId="33942D4F" w14:textId="77777777" w:rsidR="00C61AEF" w:rsidRDefault="00C61AEF" w:rsidP="00715553">
      <w:pPr>
        <w:spacing w:line="276" w:lineRule="auto"/>
        <w:rPr>
          <w:rFonts w:cs="Arial"/>
          <w:b/>
          <w:sz w:val="28"/>
          <w:szCs w:val="28"/>
        </w:rPr>
      </w:pPr>
    </w:p>
    <w:p w14:paraId="1479486E" w14:textId="77777777" w:rsidR="00C61AEF" w:rsidRDefault="00C61AEF" w:rsidP="00715553">
      <w:pPr>
        <w:spacing w:line="276" w:lineRule="auto"/>
        <w:rPr>
          <w:rFonts w:cs="Arial"/>
          <w:b/>
          <w:sz w:val="28"/>
          <w:szCs w:val="28"/>
        </w:rPr>
      </w:pPr>
    </w:p>
    <w:p w14:paraId="1F0D759F" w14:textId="77777777" w:rsidR="00C61AEF" w:rsidRDefault="00C61AEF">
      <w:pPr>
        <w:spacing w:after="160" w:line="259" w:lineRule="auto"/>
        <w:jc w:val="left"/>
        <w:rPr>
          <w:rFonts w:cs="Arial"/>
          <w:b/>
          <w:sz w:val="28"/>
          <w:szCs w:val="28"/>
        </w:rPr>
      </w:pPr>
      <w:r>
        <w:rPr>
          <w:rFonts w:cs="Arial"/>
          <w:b/>
          <w:sz w:val="28"/>
          <w:szCs w:val="28"/>
        </w:rPr>
        <w:br w:type="page"/>
      </w:r>
    </w:p>
    <w:p w14:paraId="578C4049" w14:textId="0BDC574A" w:rsidR="00AB3558" w:rsidRPr="00715553" w:rsidRDefault="00731E10" w:rsidP="00715553">
      <w:pPr>
        <w:spacing w:line="276" w:lineRule="auto"/>
        <w:rPr>
          <w:rFonts w:cs="Arial"/>
          <w:b/>
          <w:bCs/>
          <w:sz w:val="28"/>
          <w:szCs w:val="28"/>
        </w:rPr>
      </w:pPr>
      <w:r w:rsidRPr="00715553">
        <w:rPr>
          <w:rFonts w:cs="Arial"/>
          <w:b/>
          <w:sz w:val="28"/>
          <w:szCs w:val="28"/>
        </w:rPr>
        <w:lastRenderedPageBreak/>
        <w:t xml:space="preserve">INICIATIVA CON PROYECTO DE DECRETO QUE PRESENTAN LAS DIPUTADAS Y DIPUTADOS INTEGRANTES DEL GRUPO PARLAMENTARIO “GRAL. ANDRÉS S. VIESCA”, DEL PARTIDO REVOLUCIONARIO INSTITUCIONAL, POR CONDUCTO DEL DIPUTADO </w:t>
      </w:r>
      <w:r w:rsidRPr="00715553">
        <w:rPr>
          <w:rFonts w:eastAsia="Arial" w:cs="Arial"/>
          <w:b/>
          <w:sz w:val="28"/>
          <w:szCs w:val="28"/>
        </w:rPr>
        <w:t xml:space="preserve">JAIME BUENO ZERTUCHE, MEDIANTE EL CUAL SE REFORMAN DIVERSAS DISPOSICIONES DE LA </w:t>
      </w:r>
      <w:r w:rsidR="00421662" w:rsidRPr="00715553">
        <w:rPr>
          <w:rFonts w:cs="Arial"/>
          <w:b/>
          <w:bCs/>
          <w:sz w:val="28"/>
          <w:szCs w:val="28"/>
        </w:rPr>
        <w:t xml:space="preserve">LEY DEL EQUILIBRIO ECOLÓGICO Y LA PROTECCIÓN AL AMBIENTE DEL ESTADO DE COAHUILA DE ZARAGOZA Y DE LA LEY PARA LA PREVENCIÓN Y GESTIÓN INTEGRAL DE RESIDUOS </w:t>
      </w:r>
      <w:r w:rsidR="00126932" w:rsidRPr="00715553">
        <w:rPr>
          <w:rFonts w:cs="Arial"/>
          <w:b/>
          <w:bCs/>
          <w:sz w:val="28"/>
          <w:szCs w:val="28"/>
        </w:rPr>
        <w:t xml:space="preserve">PARA </w:t>
      </w:r>
      <w:r w:rsidR="00421662" w:rsidRPr="00715553">
        <w:rPr>
          <w:rFonts w:cs="Arial"/>
          <w:b/>
          <w:bCs/>
          <w:sz w:val="28"/>
          <w:szCs w:val="28"/>
        </w:rPr>
        <w:t xml:space="preserve">EL ESTADO DE COAHUILA DE ZARAGOZA, CON EL OBJETO </w:t>
      </w:r>
      <w:r w:rsidR="00AB3558" w:rsidRPr="00715553">
        <w:rPr>
          <w:rFonts w:cs="Arial"/>
          <w:b/>
          <w:bCs/>
          <w:sz w:val="28"/>
          <w:szCs w:val="28"/>
        </w:rPr>
        <w:t>DE ARMONIZAR EN AMBAS LEYES LA PROHIBICIÓN DEL USO DE BOLSAS DE PLÁSTICO, POPOTES Y POLIESTIRENO EXPANDIDO PARA FINES DE ENVASADO Y TRASPORTACIÓN DE ALIMENTOS Y BEBIDAS.</w:t>
      </w:r>
    </w:p>
    <w:p w14:paraId="065517DA" w14:textId="77777777" w:rsidR="00AB3558" w:rsidRPr="00715553" w:rsidRDefault="00AB3558" w:rsidP="00715553">
      <w:pPr>
        <w:spacing w:line="276" w:lineRule="auto"/>
        <w:rPr>
          <w:rFonts w:cs="Arial"/>
          <w:sz w:val="28"/>
          <w:szCs w:val="28"/>
        </w:rPr>
      </w:pPr>
    </w:p>
    <w:p w14:paraId="095BB46F" w14:textId="77777777" w:rsidR="00731E10" w:rsidRPr="00715553" w:rsidRDefault="00731E10" w:rsidP="00715553">
      <w:pPr>
        <w:spacing w:line="276" w:lineRule="auto"/>
        <w:rPr>
          <w:rFonts w:eastAsia="Arial" w:cs="Arial"/>
          <w:b/>
          <w:sz w:val="28"/>
          <w:szCs w:val="28"/>
        </w:rPr>
      </w:pPr>
      <w:r w:rsidRPr="00715553">
        <w:rPr>
          <w:rFonts w:eastAsia="Arial" w:cs="Arial"/>
          <w:b/>
          <w:sz w:val="28"/>
          <w:szCs w:val="28"/>
        </w:rPr>
        <w:t xml:space="preserve">H. PLENO DEL CONGRESO DEL ESTADO </w:t>
      </w:r>
    </w:p>
    <w:p w14:paraId="1E25B861" w14:textId="77777777" w:rsidR="00731E10" w:rsidRPr="00715553" w:rsidRDefault="00731E10" w:rsidP="00715553">
      <w:pPr>
        <w:spacing w:line="276" w:lineRule="auto"/>
        <w:rPr>
          <w:rFonts w:eastAsia="Arial" w:cs="Arial"/>
          <w:b/>
          <w:sz w:val="28"/>
          <w:szCs w:val="28"/>
        </w:rPr>
      </w:pPr>
      <w:r w:rsidRPr="00715553">
        <w:rPr>
          <w:rFonts w:eastAsia="Arial" w:cs="Arial"/>
          <w:b/>
          <w:sz w:val="28"/>
          <w:szCs w:val="28"/>
        </w:rPr>
        <w:t>DE COAHUILA DE ZARAGOZA.</w:t>
      </w:r>
    </w:p>
    <w:p w14:paraId="281F219A" w14:textId="77777777" w:rsidR="00731E10" w:rsidRPr="00715553" w:rsidRDefault="00731E10" w:rsidP="00715553">
      <w:pPr>
        <w:spacing w:line="276" w:lineRule="auto"/>
        <w:rPr>
          <w:rFonts w:eastAsia="Arial" w:cs="Arial"/>
          <w:b/>
          <w:sz w:val="28"/>
          <w:szCs w:val="28"/>
        </w:rPr>
      </w:pPr>
      <w:r w:rsidRPr="00715553">
        <w:rPr>
          <w:rFonts w:eastAsia="Arial" w:cs="Arial"/>
          <w:b/>
          <w:sz w:val="28"/>
          <w:szCs w:val="28"/>
        </w:rPr>
        <w:t>P R E S E N T E.-</w:t>
      </w:r>
    </w:p>
    <w:p w14:paraId="4D58EBE8" w14:textId="77777777" w:rsidR="00731E10" w:rsidRPr="00715553" w:rsidRDefault="00731E10" w:rsidP="00715553">
      <w:pPr>
        <w:spacing w:line="276" w:lineRule="auto"/>
        <w:rPr>
          <w:rFonts w:eastAsia="Arial" w:cs="Arial"/>
          <w:sz w:val="28"/>
          <w:szCs w:val="28"/>
        </w:rPr>
      </w:pPr>
    </w:p>
    <w:p w14:paraId="717A8C91" w14:textId="3652DC1F" w:rsidR="00731E10" w:rsidRPr="00715553" w:rsidRDefault="00731E10" w:rsidP="00715553">
      <w:pPr>
        <w:spacing w:line="276" w:lineRule="auto"/>
        <w:rPr>
          <w:rFonts w:eastAsia="Arial" w:cs="Arial"/>
          <w:sz w:val="28"/>
          <w:szCs w:val="28"/>
        </w:rPr>
      </w:pPr>
      <w:r w:rsidRPr="00715553">
        <w:rPr>
          <w:rFonts w:eastAsia="Arial" w:cs="Arial"/>
          <w:sz w:val="28"/>
          <w:szCs w:val="28"/>
        </w:rPr>
        <w:t xml:space="preserve">El suscrito Diputado Jaime Bueno Zertuche,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para </w:t>
      </w:r>
      <w:r w:rsidRPr="00715553">
        <w:rPr>
          <w:rFonts w:eastAsia="Arial" w:cs="Arial"/>
          <w:bCs/>
          <w:sz w:val="28"/>
          <w:szCs w:val="28"/>
        </w:rPr>
        <w:t xml:space="preserve">reformar </w:t>
      </w:r>
      <w:r w:rsidR="007578E7" w:rsidRPr="00715553">
        <w:rPr>
          <w:rFonts w:eastAsia="Arial" w:cs="Arial"/>
          <w:sz w:val="28"/>
          <w:szCs w:val="28"/>
        </w:rPr>
        <w:t>diversas disposiciones de la</w:t>
      </w:r>
      <w:r w:rsidR="001675DF" w:rsidRPr="00715553">
        <w:rPr>
          <w:rFonts w:eastAsia="Arial" w:cs="Arial"/>
          <w:sz w:val="28"/>
          <w:szCs w:val="28"/>
        </w:rPr>
        <w:t xml:space="preserve"> </w:t>
      </w:r>
      <w:r w:rsidR="001675DF" w:rsidRPr="00715553">
        <w:rPr>
          <w:rFonts w:cs="Arial"/>
          <w:bCs/>
          <w:sz w:val="28"/>
          <w:szCs w:val="28"/>
        </w:rPr>
        <w:t xml:space="preserve">Ley del Equilibrio Ecológico y la Protección al Ambiente del Estado de Coahuila de Zaragoza y de la Ley para la Prevención y Gestión Integral </w:t>
      </w:r>
      <w:r w:rsidR="00126932" w:rsidRPr="00715553">
        <w:rPr>
          <w:rFonts w:cs="Arial"/>
          <w:bCs/>
          <w:sz w:val="28"/>
          <w:szCs w:val="28"/>
        </w:rPr>
        <w:t>para</w:t>
      </w:r>
      <w:r w:rsidR="001675DF" w:rsidRPr="00715553">
        <w:rPr>
          <w:rFonts w:cs="Arial"/>
          <w:bCs/>
          <w:sz w:val="28"/>
          <w:szCs w:val="28"/>
        </w:rPr>
        <w:t xml:space="preserve"> Residuos del Estado de Coahuila de Zaragoza, </w:t>
      </w:r>
      <w:r w:rsidR="007578E7" w:rsidRPr="00715553">
        <w:rPr>
          <w:rFonts w:eastAsia="Arial" w:cs="Arial"/>
          <w:sz w:val="28"/>
          <w:szCs w:val="28"/>
        </w:rPr>
        <w:t>misma que se presenta bajo la siguiente:</w:t>
      </w:r>
    </w:p>
    <w:p w14:paraId="056F7A56" w14:textId="77777777" w:rsidR="00731E10" w:rsidRPr="00715553" w:rsidRDefault="00731E10" w:rsidP="00715553">
      <w:pPr>
        <w:spacing w:line="276" w:lineRule="auto"/>
        <w:rPr>
          <w:rFonts w:eastAsia="Arial" w:cs="Arial"/>
          <w:b/>
          <w:sz w:val="28"/>
          <w:szCs w:val="28"/>
        </w:rPr>
      </w:pPr>
    </w:p>
    <w:p w14:paraId="20B4D8D6" w14:textId="77777777" w:rsidR="00731E10" w:rsidRPr="00715553" w:rsidRDefault="00731E10" w:rsidP="00715553">
      <w:pPr>
        <w:spacing w:line="276" w:lineRule="auto"/>
        <w:jc w:val="center"/>
        <w:rPr>
          <w:rFonts w:eastAsia="Arial" w:cs="Arial"/>
          <w:b/>
          <w:sz w:val="28"/>
          <w:szCs w:val="28"/>
        </w:rPr>
      </w:pPr>
      <w:r w:rsidRPr="00715553">
        <w:rPr>
          <w:rFonts w:eastAsia="Arial" w:cs="Arial"/>
          <w:b/>
          <w:sz w:val="28"/>
          <w:szCs w:val="28"/>
        </w:rPr>
        <w:t>EXPOSICIÓN DE MOTIVOS</w:t>
      </w:r>
    </w:p>
    <w:p w14:paraId="54EF47EF" w14:textId="77777777" w:rsidR="001675DF" w:rsidRPr="00715553" w:rsidRDefault="001675DF" w:rsidP="00715553">
      <w:pPr>
        <w:spacing w:line="276" w:lineRule="auto"/>
        <w:rPr>
          <w:rFonts w:cs="Arial"/>
          <w:sz w:val="28"/>
          <w:szCs w:val="28"/>
        </w:rPr>
      </w:pPr>
    </w:p>
    <w:p w14:paraId="7AA76C85" w14:textId="77777777" w:rsidR="001675DF" w:rsidRPr="00715553" w:rsidRDefault="001675DF" w:rsidP="00715553">
      <w:pPr>
        <w:spacing w:line="276" w:lineRule="auto"/>
        <w:rPr>
          <w:rFonts w:cs="Arial"/>
          <w:sz w:val="28"/>
          <w:szCs w:val="28"/>
        </w:rPr>
      </w:pPr>
      <w:r w:rsidRPr="00715553">
        <w:rPr>
          <w:rFonts w:cs="Arial"/>
          <w:sz w:val="28"/>
          <w:szCs w:val="28"/>
        </w:rPr>
        <w:t>La eliminación de los productos derivados del consumo humano se ha convertido en una necesidad, no en una opción. El problema de la acumulación de residuos es, cada vez, un asunto que no admite demora en su atención. Cada vez aumenta la cantidad de residuos en los océanos y todo esto es responsabilidad humana. Es urgente la labor que debemos echar a andar para disminuir los daños ambientales que está provocando la falta de tratamiento, manejo y disposición final de los residuos.</w:t>
      </w:r>
    </w:p>
    <w:p w14:paraId="03FB1C36" w14:textId="77777777" w:rsidR="001675DF" w:rsidRPr="00715553" w:rsidRDefault="001675DF" w:rsidP="00715553">
      <w:pPr>
        <w:spacing w:line="276" w:lineRule="auto"/>
        <w:rPr>
          <w:rFonts w:cs="Arial"/>
          <w:sz w:val="28"/>
          <w:szCs w:val="28"/>
        </w:rPr>
      </w:pPr>
    </w:p>
    <w:p w14:paraId="5375FAB0" w14:textId="77777777" w:rsidR="001675DF" w:rsidRPr="00715553" w:rsidRDefault="001675DF" w:rsidP="00715553">
      <w:pPr>
        <w:spacing w:line="276" w:lineRule="auto"/>
        <w:rPr>
          <w:rFonts w:cs="Arial"/>
          <w:sz w:val="28"/>
          <w:szCs w:val="28"/>
        </w:rPr>
      </w:pPr>
      <w:r w:rsidRPr="00715553">
        <w:rPr>
          <w:rFonts w:cs="Arial"/>
          <w:sz w:val="28"/>
          <w:szCs w:val="28"/>
        </w:rPr>
        <w:t>Lejos de ser una situación de ficción, la cantidad de plásticos que año con año se van a dar a los océanos va en aumento y los principales afectados seremos la raza humana. Nuestra subsistencia depende directamente de las condiciones y estabilidad de los ecosistemas. Si nuestras actividades los dañan, nos perjudicamos a nosotros mismos.</w:t>
      </w:r>
    </w:p>
    <w:p w14:paraId="701F1F2E" w14:textId="77777777" w:rsidR="001675DF" w:rsidRPr="00715553" w:rsidRDefault="001675DF" w:rsidP="00715553">
      <w:pPr>
        <w:spacing w:line="276" w:lineRule="auto"/>
        <w:rPr>
          <w:rFonts w:cs="Arial"/>
          <w:sz w:val="28"/>
          <w:szCs w:val="28"/>
        </w:rPr>
      </w:pPr>
    </w:p>
    <w:p w14:paraId="74FC2177" w14:textId="77777777" w:rsidR="001675DF" w:rsidRPr="00715553" w:rsidRDefault="001675DF" w:rsidP="00715553">
      <w:pPr>
        <w:spacing w:line="276" w:lineRule="auto"/>
        <w:rPr>
          <w:rFonts w:cs="Arial"/>
          <w:sz w:val="28"/>
          <w:szCs w:val="28"/>
        </w:rPr>
      </w:pPr>
      <w:r w:rsidRPr="00715553">
        <w:rPr>
          <w:rFonts w:cs="Arial"/>
          <w:sz w:val="28"/>
          <w:szCs w:val="28"/>
        </w:rPr>
        <w:t>De manera atinada se han presentado diversos esfuerzos por disminuir la distribución desmedida y descontrolada de plásticos. Esto, ya que todavía hoy en día, es muy común ir a un supermercado y obtener bolsas de plástico por la compra realizada, sin corroborar si el destino que se le dará a esa bolsa es el adecuado para evitar que éste contamine.</w:t>
      </w:r>
    </w:p>
    <w:p w14:paraId="079CD8E1" w14:textId="77777777" w:rsidR="001675DF" w:rsidRPr="00715553" w:rsidRDefault="001675DF" w:rsidP="00715553">
      <w:pPr>
        <w:spacing w:line="276" w:lineRule="auto"/>
        <w:rPr>
          <w:rFonts w:cs="Arial"/>
          <w:sz w:val="28"/>
          <w:szCs w:val="28"/>
        </w:rPr>
      </w:pPr>
    </w:p>
    <w:p w14:paraId="2738F2F3" w14:textId="77777777" w:rsidR="001675DF" w:rsidRPr="00715553" w:rsidRDefault="001675DF" w:rsidP="00715553">
      <w:pPr>
        <w:spacing w:line="276" w:lineRule="auto"/>
        <w:rPr>
          <w:rFonts w:cs="Arial"/>
          <w:sz w:val="28"/>
          <w:szCs w:val="28"/>
        </w:rPr>
      </w:pPr>
      <w:r w:rsidRPr="00715553">
        <w:rPr>
          <w:rFonts w:cs="Arial"/>
          <w:sz w:val="28"/>
          <w:szCs w:val="28"/>
        </w:rPr>
        <w:t>En el caso de los popotes sucede de la misma manera. Por su característica de ser desechables, es que no pueden reutilizarse, acaban en sitios no aptos para su desecho y disposición final, causando problemas en especies de flora y fauna acuáticas, terrestres y migratorias.</w:t>
      </w:r>
    </w:p>
    <w:p w14:paraId="4ECD2B7E" w14:textId="77777777" w:rsidR="001675DF" w:rsidRPr="00715553" w:rsidRDefault="001675DF" w:rsidP="00715553">
      <w:pPr>
        <w:spacing w:line="276" w:lineRule="auto"/>
        <w:rPr>
          <w:rFonts w:cs="Arial"/>
          <w:sz w:val="28"/>
          <w:szCs w:val="28"/>
        </w:rPr>
      </w:pPr>
    </w:p>
    <w:p w14:paraId="300A6B19" w14:textId="77777777" w:rsidR="001675DF" w:rsidRPr="00715553" w:rsidRDefault="001675DF" w:rsidP="00715553">
      <w:pPr>
        <w:spacing w:line="276" w:lineRule="auto"/>
        <w:rPr>
          <w:rFonts w:cs="Arial"/>
          <w:sz w:val="28"/>
          <w:szCs w:val="28"/>
        </w:rPr>
      </w:pPr>
      <w:r w:rsidRPr="00715553">
        <w:rPr>
          <w:rFonts w:cs="Arial"/>
          <w:sz w:val="28"/>
          <w:szCs w:val="28"/>
        </w:rPr>
        <w:t>Sabemos de los esfuerzos realizados en nuestro Estado, que ha sido de las primeras entidades en estudiar el tema y la problemática relativa al uso indiscriminado de bolsas de plástico y popotes, así como del poliestireno expandido, utilizados éstos para el envasado y la distribución de alimentos.</w:t>
      </w:r>
    </w:p>
    <w:p w14:paraId="1ABB6E42" w14:textId="77777777" w:rsidR="001675DF" w:rsidRPr="00715553" w:rsidRDefault="001675DF" w:rsidP="00715553">
      <w:pPr>
        <w:spacing w:line="276" w:lineRule="auto"/>
        <w:rPr>
          <w:rFonts w:cs="Arial"/>
          <w:sz w:val="28"/>
          <w:szCs w:val="28"/>
        </w:rPr>
      </w:pPr>
    </w:p>
    <w:p w14:paraId="23819B17" w14:textId="77777777" w:rsidR="001675DF" w:rsidRPr="00715553" w:rsidRDefault="001675DF" w:rsidP="00715553">
      <w:pPr>
        <w:spacing w:line="276" w:lineRule="auto"/>
        <w:rPr>
          <w:rFonts w:cs="Arial"/>
          <w:sz w:val="28"/>
          <w:szCs w:val="28"/>
        </w:rPr>
      </w:pPr>
      <w:r w:rsidRPr="00715553">
        <w:rPr>
          <w:rFonts w:cs="Arial"/>
          <w:sz w:val="28"/>
          <w:szCs w:val="28"/>
        </w:rPr>
        <w:lastRenderedPageBreak/>
        <w:t>Derivado de lo anterior, el pasado 15 de enero de 2019, se publicó en el Periódico Oficial del Gobierno del Estado, una serie de modificaciones a la Ley del Equilibrio Ecológico y la Protección al Ambiente del Estado de Coahuila de Zaragoza, relativa a la prohibición del uso de bolsas de plástico, popotes y poliestireno expandido, utilizado para envasado y distribución de alimentos.</w:t>
      </w:r>
    </w:p>
    <w:p w14:paraId="3E279547" w14:textId="77777777" w:rsidR="001675DF" w:rsidRPr="00715553" w:rsidRDefault="001675DF" w:rsidP="00715553">
      <w:pPr>
        <w:spacing w:line="276" w:lineRule="auto"/>
        <w:rPr>
          <w:rFonts w:cs="Arial"/>
          <w:sz w:val="28"/>
          <w:szCs w:val="28"/>
        </w:rPr>
      </w:pPr>
    </w:p>
    <w:p w14:paraId="0F96890E" w14:textId="77777777" w:rsidR="001675DF" w:rsidRPr="00715553" w:rsidRDefault="001675DF" w:rsidP="00715553">
      <w:pPr>
        <w:spacing w:line="276" w:lineRule="auto"/>
        <w:rPr>
          <w:rFonts w:cs="Arial"/>
          <w:sz w:val="28"/>
          <w:szCs w:val="28"/>
        </w:rPr>
      </w:pPr>
      <w:r w:rsidRPr="00715553">
        <w:rPr>
          <w:rFonts w:cs="Arial"/>
          <w:sz w:val="28"/>
          <w:szCs w:val="28"/>
        </w:rPr>
        <w:t>Aplaudimos el esfuerzo realizado, el cual tomó en consideración tres grandes problemáticas: la generación y mala disposición de las bolsas de plástico, el uso indiscriminado de los popotes que en la mayor parte de las ocasiones, carecen de una adecuada disposición final y el gran problema del poliestireno expandido, el cual por sus propiedades térmicas y bajo costo se ha convertido por excelencia en los medios favoritos de restaurantes, comercios y sitios de naturaleza análoga para envasar, entregar y transportar alimentos, sin tomar en consideración los problemas a la salud que genera al someterlo a condiciones de calor y, por el lado ambiental, lo mucho que tarda en su degradación y, por ende, el daño ambiental que provoca su utilización de una sola ocasión.</w:t>
      </w:r>
    </w:p>
    <w:p w14:paraId="1D14A3C6" w14:textId="77777777" w:rsidR="001675DF" w:rsidRPr="00715553" w:rsidRDefault="001675DF" w:rsidP="00715553">
      <w:pPr>
        <w:spacing w:line="276" w:lineRule="auto"/>
        <w:rPr>
          <w:rFonts w:cs="Arial"/>
          <w:sz w:val="28"/>
          <w:szCs w:val="28"/>
        </w:rPr>
      </w:pPr>
    </w:p>
    <w:p w14:paraId="3BDB938F" w14:textId="3A13B8F9" w:rsidR="001675DF" w:rsidRPr="00715553" w:rsidRDefault="001675DF" w:rsidP="00715553">
      <w:pPr>
        <w:spacing w:line="276" w:lineRule="auto"/>
        <w:rPr>
          <w:rFonts w:cs="Arial"/>
          <w:sz w:val="28"/>
          <w:szCs w:val="28"/>
        </w:rPr>
      </w:pPr>
      <w:r w:rsidRPr="00715553">
        <w:rPr>
          <w:rFonts w:cs="Arial"/>
          <w:sz w:val="28"/>
          <w:szCs w:val="28"/>
        </w:rPr>
        <w:t xml:space="preserve">Sin embargo, dicha reforma puede complementarse con una serie de adecuaciones, tanto a la Ley ya citada, como a la Ley para la Prevención y Gestión Integral de Residuos </w:t>
      </w:r>
      <w:r w:rsidR="00AB3558" w:rsidRPr="00715553">
        <w:rPr>
          <w:rFonts w:cs="Arial"/>
          <w:sz w:val="28"/>
          <w:szCs w:val="28"/>
        </w:rPr>
        <w:t xml:space="preserve">para </w:t>
      </w:r>
      <w:r w:rsidRPr="00715553">
        <w:rPr>
          <w:rFonts w:cs="Arial"/>
          <w:sz w:val="28"/>
          <w:szCs w:val="28"/>
        </w:rPr>
        <w:t>el Estado de Coahuila de Zaragoza, ordenamiento propio encargado de la regulación de los residuos de orden estatal y municipal en la entidad.</w:t>
      </w:r>
    </w:p>
    <w:p w14:paraId="71B8AA5D" w14:textId="77777777" w:rsidR="001675DF" w:rsidRPr="00715553" w:rsidRDefault="001675DF" w:rsidP="00715553">
      <w:pPr>
        <w:spacing w:line="276" w:lineRule="auto"/>
        <w:rPr>
          <w:rFonts w:cs="Arial"/>
          <w:sz w:val="28"/>
          <w:szCs w:val="28"/>
        </w:rPr>
      </w:pPr>
    </w:p>
    <w:p w14:paraId="546CB4AF" w14:textId="77777777" w:rsidR="001675DF" w:rsidRPr="00715553" w:rsidRDefault="001675DF" w:rsidP="00715553">
      <w:pPr>
        <w:spacing w:line="276" w:lineRule="auto"/>
        <w:rPr>
          <w:rFonts w:cs="Arial"/>
          <w:sz w:val="28"/>
          <w:szCs w:val="28"/>
        </w:rPr>
      </w:pPr>
      <w:r w:rsidRPr="00715553">
        <w:rPr>
          <w:rFonts w:cs="Arial"/>
          <w:sz w:val="28"/>
          <w:szCs w:val="28"/>
        </w:rPr>
        <w:t xml:space="preserve">Para lo anterior, hemos trabajado de la mano con expertos en el área de investigación y con la parte legal para obtener una reforma que realmente pueda aplicarse a las circunstancias de las instituciones, tomando en consideración principalmente que, el dejar de utilizar bolsas y popotes así como unicel en determinadas actividades, se trata de un tema más que de prohibición, de educación, en el que se involucre sociedad y gobierno y </w:t>
      </w:r>
      <w:r w:rsidRPr="00715553">
        <w:rPr>
          <w:rFonts w:cs="Arial"/>
          <w:sz w:val="28"/>
          <w:szCs w:val="28"/>
        </w:rPr>
        <w:lastRenderedPageBreak/>
        <w:t>tomemos cartas en el asunto, de acuerdo a lo que cada parte debe aportar para lograr objetivos comunes.</w:t>
      </w:r>
    </w:p>
    <w:p w14:paraId="695C8400" w14:textId="77777777" w:rsidR="001675DF" w:rsidRPr="00715553" w:rsidRDefault="001675DF" w:rsidP="00715553">
      <w:pPr>
        <w:spacing w:line="276" w:lineRule="auto"/>
        <w:rPr>
          <w:rFonts w:cs="Arial"/>
          <w:sz w:val="28"/>
          <w:szCs w:val="28"/>
        </w:rPr>
      </w:pPr>
    </w:p>
    <w:p w14:paraId="1D40D975" w14:textId="77777777" w:rsidR="001675DF" w:rsidRPr="00715553" w:rsidRDefault="001675DF" w:rsidP="00715553">
      <w:pPr>
        <w:spacing w:line="276" w:lineRule="auto"/>
        <w:rPr>
          <w:rFonts w:cs="Arial"/>
          <w:sz w:val="28"/>
          <w:szCs w:val="28"/>
        </w:rPr>
      </w:pPr>
      <w:r w:rsidRPr="00715553">
        <w:rPr>
          <w:rFonts w:cs="Arial"/>
          <w:sz w:val="28"/>
          <w:szCs w:val="28"/>
        </w:rPr>
        <w:t>Por ello, la presente iniciativa de decreto, tiene como objetivo adecuarse a las posibilidades y condiciones del Estado, atendiendo la gama de funciones y atribuciones que tiene en materia de residuos de manejo especial, considerando que este tema requiere del fortalecimiento de las acciones de educación y cultura ambiental, ya que sin la colaboración de la ciudadanía, convenciéndose de que debe evitar exigir las bolsas y plásticos, es como realmente podremos transitar a la conversión de productos alternos y menos contaminantes, que los plásticos, así como del unicel (poliestireno expandido).</w:t>
      </w:r>
    </w:p>
    <w:p w14:paraId="5BE30EBB" w14:textId="77777777" w:rsidR="001675DF" w:rsidRPr="00715553" w:rsidRDefault="001675DF" w:rsidP="00715553">
      <w:pPr>
        <w:spacing w:line="276" w:lineRule="auto"/>
        <w:rPr>
          <w:rFonts w:cs="Arial"/>
          <w:sz w:val="28"/>
          <w:szCs w:val="28"/>
        </w:rPr>
      </w:pPr>
    </w:p>
    <w:p w14:paraId="30B902BD" w14:textId="77777777" w:rsidR="001675DF" w:rsidRPr="00715553" w:rsidRDefault="001675DF" w:rsidP="00715553">
      <w:pPr>
        <w:spacing w:line="276" w:lineRule="auto"/>
        <w:rPr>
          <w:rFonts w:cs="Arial"/>
          <w:sz w:val="28"/>
          <w:szCs w:val="28"/>
        </w:rPr>
      </w:pPr>
      <w:r w:rsidRPr="00715553">
        <w:rPr>
          <w:rFonts w:cs="Arial"/>
          <w:sz w:val="28"/>
          <w:szCs w:val="28"/>
        </w:rPr>
        <w:t>Esta iniciativa toma en consideración diversos aspectos:</w:t>
      </w:r>
    </w:p>
    <w:p w14:paraId="44AAC83A" w14:textId="77777777" w:rsidR="001675DF" w:rsidRPr="00715553" w:rsidRDefault="001675DF" w:rsidP="00715553">
      <w:pPr>
        <w:spacing w:line="276" w:lineRule="auto"/>
        <w:rPr>
          <w:rFonts w:cs="Arial"/>
          <w:sz w:val="24"/>
          <w:szCs w:val="24"/>
        </w:rPr>
      </w:pPr>
    </w:p>
    <w:p w14:paraId="66D0426B" w14:textId="6A8A5985" w:rsidR="001675DF" w:rsidRPr="00715553" w:rsidRDefault="001675DF" w:rsidP="00715553">
      <w:pPr>
        <w:pStyle w:val="Prrafodelista"/>
        <w:numPr>
          <w:ilvl w:val="0"/>
          <w:numId w:val="37"/>
        </w:numPr>
        <w:spacing w:line="276" w:lineRule="auto"/>
        <w:rPr>
          <w:rFonts w:cs="Arial"/>
          <w:b w:val="0"/>
          <w:sz w:val="28"/>
          <w:szCs w:val="28"/>
        </w:rPr>
      </w:pPr>
      <w:r w:rsidRPr="00715553">
        <w:rPr>
          <w:rFonts w:cs="Arial"/>
          <w:b w:val="0"/>
          <w:sz w:val="28"/>
          <w:szCs w:val="28"/>
        </w:rPr>
        <w:t xml:space="preserve">La prohibición en el </w:t>
      </w:r>
      <w:r w:rsidR="001E7197" w:rsidRPr="00715553">
        <w:rPr>
          <w:rFonts w:cs="Arial"/>
          <w:b w:val="0"/>
          <w:sz w:val="28"/>
          <w:szCs w:val="28"/>
        </w:rPr>
        <w:t>E</w:t>
      </w:r>
      <w:r w:rsidRPr="00715553">
        <w:rPr>
          <w:rFonts w:cs="Arial"/>
          <w:b w:val="0"/>
          <w:sz w:val="28"/>
          <w:szCs w:val="28"/>
        </w:rPr>
        <w:t xml:space="preserve">stado de Coahuila de Zaragoza, de las bolsas y popotes de plástico y del uso del poliestireno expandido para fines de envasado y trasportación de alimentos y bebidas es, a final de cuentas, un tema de manejo de residuos. Es ahí donde se engloba el tema y por ello se ha considerado pertinente incluir diversas disposiciones dentro de la Ley para la Prevención y Gestión Integral de Residuos </w:t>
      </w:r>
      <w:r w:rsidR="00AB3558" w:rsidRPr="00715553">
        <w:rPr>
          <w:rFonts w:cs="Arial"/>
          <w:b w:val="0"/>
          <w:sz w:val="28"/>
          <w:szCs w:val="28"/>
        </w:rPr>
        <w:t xml:space="preserve">para </w:t>
      </w:r>
      <w:r w:rsidRPr="00715553">
        <w:rPr>
          <w:rFonts w:cs="Arial"/>
          <w:b w:val="0"/>
          <w:sz w:val="28"/>
          <w:szCs w:val="28"/>
        </w:rPr>
        <w:t>el Estado de Coahuila de Zaragoza, proponiendo la eliminación de algunas disposiciones un tanto específicas, de la Ley del Equilibrio Ecológico y la Protección al Ambiente del Estado de Coahuila de Zaragoza.</w:t>
      </w:r>
    </w:p>
    <w:p w14:paraId="5E90EB8B" w14:textId="77777777" w:rsidR="001675DF" w:rsidRPr="00715553" w:rsidRDefault="001675DF" w:rsidP="00715553">
      <w:pPr>
        <w:spacing w:line="276" w:lineRule="auto"/>
        <w:rPr>
          <w:rFonts w:cs="Arial"/>
          <w:sz w:val="28"/>
          <w:szCs w:val="28"/>
        </w:rPr>
      </w:pPr>
    </w:p>
    <w:p w14:paraId="78A92A2E" w14:textId="77777777" w:rsidR="001675DF" w:rsidRPr="00715553" w:rsidRDefault="001675DF" w:rsidP="00715553">
      <w:pPr>
        <w:pStyle w:val="Prrafodelista"/>
        <w:numPr>
          <w:ilvl w:val="0"/>
          <w:numId w:val="37"/>
        </w:numPr>
        <w:spacing w:line="276" w:lineRule="auto"/>
        <w:rPr>
          <w:rFonts w:cs="Arial"/>
          <w:b w:val="0"/>
          <w:sz w:val="28"/>
          <w:szCs w:val="28"/>
        </w:rPr>
      </w:pPr>
      <w:r w:rsidRPr="00715553">
        <w:rPr>
          <w:rFonts w:cs="Arial"/>
          <w:b w:val="0"/>
          <w:sz w:val="28"/>
          <w:szCs w:val="28"/>
        </w:rPr>
        <w:t xml:space="preserve">Debe anteponerse la posibilidad de optar por productos para envasado y transportación de alimentos que permitan el </w:t>
      </w:r>
      <w:proofErr w:type="spellStart"/>
      <w:r w:rsidRPr="00715553">
        <w:rPr>
          <w:rFonts w:cs="Arial"/>
          <w:b w:val="0"/>
          <w:sz w:val="28"/>
          <w:szCs w:val="28"/>
        </w:rPr>
        <w:t>reuso</w:t>
      </w:r>
      <w:proofErr w:type="spellEnd"/>
      <w:r w:rsidRPr="00715553">
        <w:rPr>
          <w:rFonts w:cs="Arial"/>
          <w:b w:val="0"/>
          <w:sz w:val="28"/>
          <w:szCs w:val="28"/>
        </w:rPr>
        <w:t xml:space="preserve"> y el reciclaje, dejando como </w:t>
      </w:r>
      <w:r w:rsidR="00F009FA" w:rsidRPr="00715553">
        <w:rPr>
          <w:rFonts w:cs="Arial"/>
          <w:b w:val="0"/>
          <w:sz w:val="28"/>
          <w:szCs w:val="28"/>
        </w:rPr>
        <w:t>última</w:t>
      </w:r>
      <w:r w:rsidRPr="00715553">
        <w:rPr>
          <w:rFonts w:cs="Arial"/>
          <w:b w:val="0"/>
          <w:sz w:val="28"/>
          <w:szCs w:val="28"/>
        </w:rPr>
        <w:t xml:space="preserve"> opción y alternativa la de contar con productos elaborados con contenidos biodegradables. Esto, ya que las condiciones para que una bolsa plástica biodegradable pueda, propiamente dicho “biodegradarse” tendría que someterse </w:t>
      </w:r>
      <w:r w:rsidRPr="00715553">
        <w:rPr>
          <w:rFonts w:cs="Arial"/>
          <w:b w:val="0"/>
          <w:sz w:val="28"/>
          <w:szCs w:val="28"/>
        </w:rPr>
        <w:lastRenderedPageBreak/>
        <w:t>forzosamente al proceso de biodegradación como el compostaje, sin embargo, ni a nivel estatal ni local se cuenta con la infraestructura necesaria para que las bolsas puedan someterse a nivel industrial o comercial, como sería conveniente.</w:t>
      </w:r>
    </w:p>
    <w:p w14:paraId="0CC41C21" w14:textId="77777777" w:rsidR="00F009FA" w:rsidRPr="00715553" w:rsidRDefault="00F009FA" w:rsidP="00715553">
      <w:pPr>
        <w:pStyle w:val="Prrafodelista"/>
        <w:spacing w:line="276" w:lineRule="auto"/>
        <w:rPr>
          <w:rFonts w:cs="Arial"/>
          <w:b w:val="0"/>
          <w:sz w:val="28"/>
          <w:szCs w:val="28"/>
        </w:rPr>
      </w:pPr>
    </w:p>
    <w:p w14:paraId="5A77C360" w14:textId="77777777" w:rsidR="001675DF" w:rsidRPr="00715553" w:rsidRDefault="001675DF" w:rsidP="00715553">
      <w:pPr>
        <w:pStyle w:val="Prrafodelista"/>
        <w:numPr>
          <w:ilvl w:val="0"/>
          <w:numId w:val="37"/>
        </w:numPr>
        <w:spacing w:line="276" w:lineRule="auto"/>
        <w:rPr>
          <w:rFonts w:cs="Arial"/>
          <w:b w:val="0"/>
          <w:sz w:val="28"/>
          <w:szCs w:val="28"/>
        </w:rPr>
      </w:pPr>
      <w:r w:rsidRPr="00715553">
        <w:rPr>
          <w:rFonts w:cs="Arial"/>
          <w:b w:val="0"/>
          <w:sz w:val="28"/>
          <w:szCs w:val="28"/>
        </w:rPr>
        <w:t>Ahora bien, sobre la opción de reciclar productos, que sería lo ideal, debemos tomar en cuenta que, si bien es cierto, existen tecnologías aptas para cumplir con procesos de reciclaje de materia prima secundaria, lo cierto también es que, en el estado aún no se aplican adecuadamente, o no se han consolidado como tales en la entidad. Por ello, apostamos a la posibilidad de crear acciones e implementar medidas que promuevan inversiones en el estado, y puedan llevarse a cabo actividades de reciclaje de estos productos.</w:t>
      </w:r>
    </w:p>
    <w:p w14:paraId="3F8F2C37" w14:textId="77777777" w:rsidR="00F009FA" w:rsidRPr="00715553" w:rsidRDefault="00F009FA" w:rsidP="00715553">
      <w:pPr>
        <w:pStyle w:val="Prrafodelista"/>
        <w:spacing w:line="276" w:lineRule="auto"/>
        <w:rPr>
          <w:rFonts w:cs="Arial"/>
          <w:b w:val="0"/>
          <w:sz w:val="28"/>
          <w:szCs w:val="28"/>
        </w:rPr>
      </w:pPr>
    </w:p>
    <w:p w14:paraId="72A01ADC" w14:textId="07D4B89E" w:rsidR="001675DF" w:rsidRPr="00715553" w:rsidRDefault="001675DF" w:rsidP="00715553">
      <w:pPr>
        <w:pStyle w:val="Prrafodelista"/>
        <w:numPr>
          <w:ilvl w:val="0"/>
          <w:numId w:val="37"/>
        </w:numPr>
        <w:spacing w:line="276" w:lineRule="auto"/>
        <w:rPr>
          <w:rFonts w:cs="Arial"/>
          <w:b w:val="0"/>
          <w:sz w:val="28"/>
          <w:szCs w:val="28"/>
        </w:rPr>
      </w:pPr>
      <w:r w:rsidRPr="00715553">
        <w:rPr>
          <w:rFonts w:cs="Arial"/>
          <w:b w:val="0"/>
          <w:sz w:val="28"/>
          <w:szCs w:val="28"/>
        </w:rPr>
        <w:t xml:space="preserve">El </w:t>
      </w:r>
      <w:r w:rsidR="00AB3558" w:rsidRPr="00715553">
        <w:rPr>
          <w:rFonts w:cs="Arial"/>
          <w:b w:val="0"/>
          <w:sz w:val="28"/>
          <w:szCs w:val="28"/>
        </w:rPr>
        <w:t>E</w:t>
      </w:r>
      <w:r w:rsidRPr="00715553">
        <w:rPr>
          <w:rFonts w:cs="Arial"/>
          <w:b w:val="0"/>
          <w:sz w:val="28"/>
          <w:szCs w:val="28"/>
        </w:rPr>
        <w:t>stado no puede prohibir la venta de bolsas plásticas, popotes y poliestireno expandido empleado para envasado y transportación de alimentos y bebidas. Sin embargo, puede restringirse la entrega gratuita de estos productos, creando consciencia de manera gradual en la ciudadanía que, al final, es quien tiene la llave para hacer posible un estado sin bolsas ni popotes plásticos, y sin productos de unicel que además de representar un grave problema ambiental, afectan seriamente la salud de las personas, cuando éstos se someten a cambios térmicos (calor) para la conservación de los alimentos.</w:t>
      </w:r>
    </w:p>
    <w:p w14:paraId="033364CF" w14:textId="77777777" w:rsidR="00F009FA" w:rsidRPr="00715553" w:rsidRDefault="00F009FA" w:rsidP="00715553">
      <w:pPr>
        <w:pStyle w:val="Prrafodelista"/>
        <w:spacing w:line="276" w:lineRule="auto"/>
        <w:rPr>
          <w:rFonts w:cs="Arial"/>
          <w:b w:val="0"/>
          <w:sz w:val="28"/>
          <w:szCs w:val="28"/>
        </w:rPr>
      </w:pPr>
    </w:p>
    <w:p w14:paraId="65AF087A" w14:textId="38DE8E16" w:rsidR="001675DF" w:rsidRPr="00715553" w:rsidRDefault="001675DF" w:rsidP="00715553">
      <w:pPr>
        <w:pStyle w:val="Prrafodelista"/>
        <w:numPr>
          <w:ilvl w:val="0"/>
          <w:numId w:val="37"/>
        </w:numPr>
        <w:spacing w:line="276" w:lineRule="auto"/>
        <w:rPr>
          <w:rFonts w:cs="Arial"/>
          <w:b w:val="0"/>
          <w:sz w:val="28"/>
          <w:szCs w:val="28"/>
        </w:rPr>
      </w:pPr>
      <w:r w:rsidRPr="00715553">
        <w:rPr>
          <w:rFonts w:cs="Arial"/>
          <w:b w:val="0"/>
          <w:sz w:val="28"/>
          <w:szCs w:val="28"/>
        </w:rPr>
        <w:t xml:space="preserve">Consideramos pertinente la elaboración de las disposiciones reglamentarias para la eficaz aplicación de lo previsto en esta iniciativa de decreto, siendo el Poder Ejecutivo del Estado quien, </w:t>
      </w:r>
      <w:r w:rsidR="00AB3558" w:rsidRPr="00715553">
        <w:rPr>
          <w:rFonts w:cs="Arial"/>
          <w:b w:val="0"/>
          <w:sz w:val="28"/>
          <w:szCs w:val="28"/>
        </w:rPr>
        <w:t>de acuerdo con</w:t>
      </w:r>
      <w:r w:rsidRPr="00715553">
        <w:rPr>
          <w:rFonts w:cs="Arial"/>
          <w:b w:val="0"/>
          <w:sz w:val="28"/>
          <w:szCs w:val="28"/>
        </w:rPr>
        <w:t xml:space="preserve"> sus funciones, competencia y atribuciones defina si es mediante una adecuación al Reglamento de la Ley para la Prevención y Gestión Integral de Residuos </w:t>
      </w:r>
      <w:r w:rsidR="00AB3558" w:rsidRPr="00715553">
        <w:rPr>
          <w:rFonts w:cs="Arial"/>
          <w:b w:val="0"/>
          <w:sz w:val="28"/>
          <w:szCs w:val="28"/>
        </w:rPr>
        <w:t xml:space="preserve">para </w:t>
      </w:r>
      <w:r w:rsidRPr="00715553">
        <w:rPr>
          <w:rFonts w:cs="Arial"/>
          <w:b w:val="0"/>
          <w:sz w:val="28"/>
          <w:szCs w:val="28"/>
        </w:rPr>
        <w:t>el Estado de Coahuila de Zaragoza, que se elaboren las disposiciones necesarias para aplicar las disposiciones de esta reforma.</w:t>
      </w:r>
    </w:p>
    <w:p w14:paraId="06E521C5" w14:textId="77777777" w:rsidR="001675DF" w:rsidRPr="00715553" w:rsidRDefault="001675DF" w:rsidP="00715553">
      <w:pPr>
        <w:spacing w:line="276" w:lineRule="auto"/>
        <w:rPr>
          <w:rFonts w:cs="Arial"/>
          <w:sz w:val="24"/>
          <w:szCs w:val="24"/>
        </w:rPr>
      </w:pPr>
    </w:p>
    <w:p w14:paraId="1F4D26D6" w14:textId="77777777" w:rsidR="001675DF" w:rsidRPr="00715553" w:rsidRDefault="001675DF" w:rsidP="00715553">
      <w:pPr>
        <w:spacing w:line="276" w:lineRule="auto"/>
        <w:rPr>
          <w:rFonts w:cs="Arial"/>
          <w:sz w:val="28"/>
          <w:szCs w:val="28"/>
        </w:rPr>
      </w:pPr>
      <w:r w:rsidRPr="00715553">
        <w:rPr>
          <w:rFonts w:cs="Arial"/>
          <w:sz w:val="28"/>
          <w:szCs w:val="28"/>
        </w:rPr>
        <w:t xml:space="preserve">En virtud de lo anterior, se mantiene la prohibición en el Estado de la entrega gratuita de bolsas y popotes de plástico, así como de los envases y productos elaborados a partir del poliestireno expandido, cuando éste sea empleado para envasado, traslado y entrega de alimentos. </w:t>
      </w:r>
    </w:p>
    <w:p w14:paraId="6DD78FEB" w14:textId="77777777" w:rsidR="001675DF" w:rsidRPr="00715553" w:rsidRDefault="001675DF" w:rsidP="00715553">
      <w:pPr>
        <w:spacing w:line="276" w:lineRule="auto"/>
        <w:rPr>
          <w:rFonts w:cs="Arial"/>
          <w:sz w:val="28"/>
          <w:szCs w:val="28"/>
        </w:rPr>
      </w:pPr>
    </w:p>
    <w:p w14:paraId="01B922B6" w14:textId="77777777" w:rsidR="00D9488A" w:rsidRPr="00715553" w:rsidRDefault="00353A6A" w:rsidP="00715553">
      <w:pPr>
        <w:spacing w:line="276" w:lineRule="auto"/>
        <w:rPr>
          <w:rFonts w:cs="Arial"/>
          <w:sz w:val="28"/>
          <w:szCs w:val="28"/>
        </w:rPr>
      </w:pPr>
      <w:r w:rsidRPr="00715553">
        <w:rPr>
          <w:rFonts w:cs="Arial"/>
          <w:sz w:val="28"/>
          <w:szCs w:val="28"/>
        </w:rPr>
        <w:t>Por lo antes expuesto</w:t>
      </w:r>
      <w:r w:rsidR="00D9488A" w:rsidRPr="00715553">
        <w:rPr>
          <w:rFonts w:cs="Arial"/>
          <w:sz w:val="28"/>
          <w:szCs w:val="28"/>
        </w:rPr>
        <w:t>, quienes integramos el Grupo Parlamentario “Gral. Andrés S. Viesca” del Partid</w:t>
      </w:r>
      <w:r w:rsidR="001675DF" w:rsidRPr="00715553">
        <w:rPr>
          <w:rFonts w:cs="Arial"/>
          <w:sz w:val="28"/>
          <w:szCs w:val="28"/>
        </w:rPr>
        <w:t>o Revolucionario Institucional, se somete al análisis, estudio y, en su caso, aprobación de este H. Pleno del Congreso</w:t>
      </w:r>
      <w:r w:rsidR="00D9488A" w:rsidRPr="00715553">
        <w:rPr>
          <w:rFonts w:cs="Arial"/>
          <w:sz w:val="28"/>
          <w:szCs w:val="28"/>
        </w:rPr>
        <w:t>, la siguiente:</w:t>
      </w:r>
    </w:p>
    <w:p w14:paraId="367548CE" w14:textId="7ED8E674" w:rsidR="00D9488A" w:rsidRDefault="00D9488A" w:rsidP="00715553">
      <w:pPr>
        <w:spacing w:line="276" w:lineRule="auto"/>
        <w:rPr>
          <w:rFonts w:eastAsia="Arial" w:cs="Arial"/>
          <w:sz w:val="28"/>
          <w:szCs w:val="28"/>
        </w:rPr>
      </w:pPr>
    </w:p>
    <w:p w14:paraId="620DF7E9" w14:textId="77777777" w:rsidR="00715553" w:rsidRPr="00715553" w:rsidRDefault="00715553" w:rsidP="00715553">
      <w:pPr>
        <w:spacing w:line="276" w:lineRule="auto"/>
        <w:rPr>
          <w:rFonts w:eastAsia="Arial" w:cs="Arial"/>
          <w:sz w:val="28"/>
          <w:szCs w:val="28"/>
        </w:rPr>
      </w:pPr>
    </w:p>
    <w:p w14:paraId="4C76D284" w14:textId="77777777" w:rsidR="00D9488A" w:rsidRPr="00715553" w:rsidRDefault="00D9488A" w:rsidP="00715553">
      <w:pPr>
        <w:spacing w:line="276" w:lineRule="auto"/>
        <w:jc w:val="center"/>
        <w:rPr>
          <w:rFonts w:eastAsia="Arial" w:cs="Arial"/>
          <w:b/>
          <w:sz w:val="28"/>
          <w:szCs w:val="28"/>
        </w:rPr>
      </w:pPr>
      <w:r w:rsidRPr="00715553">
        <w:rPr>
          <w:rFonts w:eastAsia="Arial" w:cs="Arial"/>
          <w:b/>
          <w:sz w:val="28"/>
          <w:szCs w:val="28"/>
        </w:rPr>
        <w:t>INICIATIVA CON PROYECTO DE DECRETO</w:t>
      </w:r>
    </w:p>
    <w:p w14:paraId="0576EDF8" w14:textId="4CEC8494" w:rsidR="00731E10" w:rsidRDefault="00731E10" w:rsidP="00715553">
      <w:pPr>
        <w:spacing w:line="276" w:lineRule="auto"/>
        <w:jc w:val="center"/>
        <w:rPr>
          <w:rFonts w:eastAsia="Arial" w:cs="Arial"/>
          <w:b/>
          <w:sz w:val="28"/>
          <w:szCs w:val="28"/>
        </w:rPr>
      </w:pPr>
    </w:p>
    <w:p w14:paraId="28A700ED" w14:textId="77777777" w:rsidR="00715553" w:rsidRPr="00715553" w:rsidRDefault="00715553" w:rsidP="00715553">
      <w:pPr>
        <w:spacing w:line="276" w:lineRule="auto"/>
        <w:jc w:val="center"/>
        <w:rPr>
          <w:rFonts w:eastAsia="Arial" w:cs="Arial"/>
          <w:b/>
          <w:sz w:val="28"/>
          <w:szCs w:val="28"/>
        </w:rPr>
      </w:pPr>
    </w:p>
    <w:p w14:paraId="3E93F8AB" w14:textId="33F5C792" w:rsidR="001675DF" w:rsidRPr="00715553" w:rsidRDefault="001675DF" w:rsidP="00715553">
      <w:pPr>
        <w:spacing w:line="276" w:lineRule="auto"/>
        <w:rPr>
          <w:rFonts w:cs="Arial"/>
          <w:sz w:val="28"/>
          <w:szCs w:val="28"/>
        </w:rPr>
      </w:pPr>
      <w:r w:rsidRPr="00715553">
        <w:rPr>
          <w:rFonts w:cs="Arial"/>
          <w:b/>
          <w:bCs/>
          <w:sz w:val="28"/>
          <w:szCs w:val="28"/>
        </w:rPr>
        <w:t xml:space="preserve">PRIMERO.- </w:t>
      </w:r>
      <w:r w:rsidRPr="00715553">
        <w:rPr>
          <w:rFonts w:cs="Arial"/>
          <w:sz w:val="28"/>
          <w:szCs w:val="28"/>
        </w:rPr>
        <w:t xml:space="preserve">Se </w:t>
      </w:r>
      <w:r w:rsidR="00AB3558" w:rsidRPr="00715553">
        <w:rPr>
          <w:rFonts w:cs="Arial"/>
          <w:sz w:val="28"/>
          <w:szCs w:val="28"/>
        </w:rPr>
        <w:t>reforma</w:t>
      </w:r>
      <w:r w:rsidRPr="00715553">
        <w:rPr>
          <w:rFonts w:cs="Arial"/>
          <w:sz w:val="28"/>
          <w:szCs w:val="28"/>
        </w:rPr>
        <w:t>n</w:t>
      </w:r>
      <w:r w:rsidR="00AB3558" w:rsidRPr="00715553">
        <w:rPr>
          <w:rFonts w:cs="Arial"/>
          <w:sz w:val="28"/>
          <w:szCs w:val="28"/>
        </w:rPr>
        <w:t>:</w:t>
      </w:r>
      <w:r w:rsidRPr="00715553">
        <w:rPr>
          <w:rFonts w:cs="Arial"/>
          <w:sz w:val="28"/>
          <w:szCs w:val="28"/>
        </w:rPr>
        <w:t xml:space="preserve"> la fracción VI del artículo 8°, la fracción X del artículo 9°, las fracciones XXXVI y XXXVIII del artículo 10, la fracción XXVI del artículo 11, el primer párrafo del artículo 104 Bis, la fracción V del artículo 142, el artículo 148 Bis, el artículo 150 Bis, el artículo 150 Ter, el primer párrafo del artículo 156 Bis</w:t>
      </w:r>
      <w:r w:rsidR="00AB3558" w:rsidRPr="00715553">
        <w:rPr>
          <w:rFonts w:cs="Arial"/>
          <w:sz w:val="28"/>
          <w:szCs w:val="28"/>
        </w:rPr>
        <w:t xml:space="preserve"> y </w:t>
      </w:r>
      <w:r w:rsidRPr="00715553">
        <w:rPr>
          <w:rFonts w:cs="Arial"/>
          <w:sz w:val="28"/>
          <w:szCs w:val="28"/>
        </w:rPr>
        <w:t>se derogan</w:t>
      </w:r>
      <w:r w:rsidR="00AB3558" w:rsidRPr="00715553">
        <w:rPr>
          <w:rFonts w:cs="Arial"/>
          <w:sz w:val="28"/>
          <w:szCs w:val="28"/>
        </w:rPr>
        <w:t>:</w:t>
      </w:r>
      <w:r w:rsidRPr="00715553">
        <w:rPr>
          <w:rFonts w:cs="Arial"/>
          <w:sz w:val="28"/>
          <w:szCs w:val="28"/>
        </w:rPr>
        <w:t xml:space="preserve"> la fracción XI del artículo 1°, la fracción VI del artículo 2°, las fracciones LXI, LXII y LXIII del artículo 3°, la fracción XXXVII del artículo 10, los párrafos segundo y tercero del artículo 104 Bis, el tercer párrafo del artículo 156 Bis y el artículo 156 </w:t>
      </w:r>
      <w:proofErr w:type="spellStart"/>
      <w:r w:rsidRPr="00715553">
        <w:rPr>
          <w:rFonts w:cs="Arial"/>
          <w:sz w:val="28"/>
          <w:szCs w:val="28"/>
        </w:rPr>
        <w:t>Quater</w:t>
      </w:r>
      <w:proofErr w:type="spellEnd"/>
      <w:r w:rsidRPr="00715553">
        <w:rPr>
          <w:rFonts w:cs="Arial"/>
          <w:sz w:val="28"/>
          <w:szCs w:val="28"/>
        </w:rPr>
        <w:t xml:space="preserve"> de la Ley del Equilibrio Ecológico y la Protección al Ambiente del Estado de Coahuila de Zaragoza, para quedar como sigue:</w:t>
      </w:r>
    </w:p>
    <w:p w14:paraId="4DB78D17" w14:textId="77777777" w:rsidR="001675DF" w:rsidRPr="00715553" w:rsidRDefault="001675DF" w:rsidP="00715553">
      <w:pPr>
        <w:spacing w:line="276" w:lineRule="auto"/>
        <w:rPr>
          <w:rFonts w:cs="Arial"/>
          <w:sz w:val="28"/>
          <w:szCs w:val="28"/>
        </w:rPr>
      </w:pPr>
    </w:p>
    <w:p w14:paraId="15AC8473" w14:textId="77777777" w:rsidR="001675DF" w:rsidRPr="00715553" w:rsidRDefault="001675DF" w:rsidP="00715553">
      <w:pPr>
        <w:spacing w:line="276" w:lineRule="auto"/>
        <w:rPr>
          <w:rFonts w:cs="Arial"/>
          <w:sz w:val="28"/>
          <w:szCs w:val="28"/>
        </w:rPr>
      </w:pPr>
      <w:r w:rsidRPr="00715553">
        <w:rPr>
          <w:rFonts w:cs="Arial"/>
          <w:b/>
          <w:bCs/>
          <w:sz w:val="28"/>
          <w:szCs w:val="28"/>
        </w:rPr>
        <w:t>ARTICULO 1º.-</w:t>
      </w:r>
      <w:r w:rsidRPr="00715553">
        <w:rPr>
          <w:rFonts w:cs="Arial"/>
          <w:sz w:val="28"/>
          <w:szCs w:val="28"/>
        </w:rPr>
        <w:t xml:space="preserve"> …</w:t>
      </w:r>
    </w:p>
    <w:p w14:paraId="1661E222" w14:textId="77777777" w:rsidR="00353A6A" w:rsidRPr="00715553" w:rsidRDefault="00353A6A" w:rsidP="00715553">
      <w:pPr>
        <w:spacing w:line="276" w:lineRule="auto"/>
        <w:rPr>
          <w:rFonts w:cs="Arial"/>
          <w:iCs/>
          <w:sz w:val="28"/>
          <w:szCs w:val="28"/>
        </w:rPr>
      </w:pPr>
    </w:p>
    <w:p w14:paraId="442CE83A" w14:textId="77777777" w:rsidR="001675DF" w:rsidRPr="00715553" w:rsidRDefault="001675DF" w:rsidP="00715553">
      <w:pPr>
        <w:spacing w:line="276" w:lineRule="auto"/>
        <w:rPr>
          <w:rFonts w:cs="Arial"/>
          <w:sz w:val="28"/>
          <w:szCs w:val="28"/>
        </w:rPr>
      </w:pPr>
      <w:r w:rsidRPr="00715553">
        <w:rPr>
          <w:rFonts w:cs="Arial"/>
          <w:i/>
          <w:iCs/>
          <w:sz w:val="28"/>
          <w:szCs w:val="28"/>
        </w:rPr>
        <w:t>…</w:t>
      </w:r>
    </w:p>
    <w:p w14:paraId="09D5C38D" w14:textId="77777777" w:rsidR="00353A6A" w:rsidRPr="00715553" w:rsidRDefault="00353A6A" w:rsidP="00715553">
      <w:pPr>
        <w:spacing w:line="276" w:lineRule="auto"/>
        <w:rPr>
          <w:rFonts w:cs="Arial"/>
          <w:sz w:val="28"/>
          <w:szCs w:val="28"/>
        </w:rPr>
      </w:pPr>
    </w:p>
    <w:p w14:paraId="68BBC0D3" w14:textId="77777777" w:rsidR="001675DF" w:rsidRPr="00715553" w:rsidRDefault="001675DF" w:rsidP="00715553">
      <w:pPr>
        <w:spacing w:line="276" w:lineRule="auto"/>
        <w:rPr>
          <w:rFonts w:cs="Arial"/>
          <w:sz w:val="28"/>
          <w:szCs w:val="28"/>
        </w:rPr>
      </w:pPr>
      <w:r w:rsidRPr="00715553">
        <w:rPr>
          <w:rFonts w:cs="Arial"/>
          <w:sz w:val="28"/>
          <w:szCs w:val="28"/>
        </w:rPr>
        <w:t>I.- a X.- …</w:t>
      </w:r>
    </w:p>
    <w:p w14:paraId="05E15F3C" w14:textId="77777777" w:rsidR="00353A6A" w:rsidRPr="00715553" w:rsidRDefault="00353A6A" w:rsidP="00715553">
      <w:pPr>
        <w:spacing w:line="276" w:lineRule="auto"/>
        <w:rPr>
          <w:rFonts w:cs="Arial"/>
          <w:sz w:val="28"/>
          <w:szCs w:val="28"/>
        </w:rPr>
      </w:pPr>
    </w:p>
    <w:p w14:paraId="320F2896" w14:textId="77777777" w:rsidR="001675DF" w:rsidRPr="00715553" w:rsidRDefault="001675DF" w:rsidP="00715553">
      <w:pPr>
        <w:spacing w:line="276" w:lineRule="auto"/>
        <w:rPr>
          <w:rFonts w:cs="Arial"/>
          <w:sz w:val="28"/>
          <w:szCs w:val="28"/>
        </w:rPr>
      </w:pPr>
      <w:r w:rsidRPr="00715553">
        <w:rPr>
          <w:rFonts w:cs="Arial"/>
          <w:sz w:val="28"/>
          <w:szCs w:val="28"/>
        </w:rPr>
        <w:lastRenderedPageBreak/>
        <w:t>XI.- Se deroga.</w:t>
      </w:r>
    </w:p>
    <w:p w14:paraId="0A94C748" w14:textId="77777777" w:rsidR="001675DF" w:rsidRPr="00715553" w:rsidRDefault="001675DF" w:rsidP="00715553">
      <w:pPr>
        <w:spacing w:line="276" w:lineRule="auto"/>
        <w:rPr>
          <w:rFonts w:cs="Arial"/>
          <w:b/>
          <w:bCs/>
          <w:sz w:val="28"/>
          <w:szCs w:val="28"/>
        </w:rPr>
      </w:pPr>
    </w:p>
    <w:p w14:paraId="08ADBEE5" w14:textId="77777777" w:rsidR="001675DF" w:rsidRPr="00715553" w:rsidRDefault="001675DF" w:rsidP="00715553">
      <w:pPr>
        <w:spacing w:line="276" w:lineRule="auto"/>
        <w:rPr>
          <w:rFonts w:cs="Arial"/>
          <w:sz w:val="28"/>
          <w:szCs w:val="28"/>
        </w:rPr>
      </w:pPr>
      <w:r w:rsidRPr="00715553">
        <w:rPr>
          <w:rFonts w:cs="Arial"/>
          <w:b/>
          <w:bCs/>
          <w:sz w:val="28"/>
          <w:szCs w:val="28"/>
        </w:rPr>
        <w:t>ARTICULO 2º.-</w:t>
      </w:r>
      <w:r w:rsidRPr="00715553">
        <w:rPr>
          <w:rFonts w:cs="Arial"/>
          <w:sz w:val="28"/>
          <w:szCs w:val="28"/>
        </w:rPr>
        <w:t xml:space="preserve"> …</w:t>
      </w:r>
    </w:p>
    <w:p w14:paraId="0C811157" w14:textId="77777777" w:rsidR="00353A6A" w:rsidRPr="00715553" w:rsidRDefault="00353A6A" w:rsidP="00715553">
      <w:pPr>
        <w:spacing w:line="276" w:lineRule="auto"/>
        <w:rPr>
          <w:rFonts w:cs="Arial"/>
          <w:sz w:val="28"/>
          <w:szCs w:val="28"/>
        </w:rPr>
      </w:pPr>
    </w:p>
    <w:p w14:paraId="4E82E848" w14:textId="77777777" w:rsidR="001675DF" w:rsidRPr="00715553" w:rsidRDefault="001675DF" w:rsidP="00715553">
      <w:pPr>
        <w:spacing w:line="276" w:lineRule="auto"/>
        <w:rPr>
          <w:rFonts w:cs="Arial"/>
          <w:sz w:val="28"/>
          <w:szCs w:val="28"/>
        </w:rPr>
      </w:pPr>
      <w:r w:rsidRPr="00715553">
        <w:rPr>
          <w:rFonts w:cs="Arial"/>
          <w:sz w:val="28"/>
          <w:szCs w:val="28"/>
        </w:rPr>
        <w:t>I.- a V. …</w:t>
      </w:r>
    </w:p>
    <w:p w14:paraId="0F15FC68" w14:textId="77777777" w:rsidR="00353A6A" w:rsidRPr="00715553" w:rsidRDefault="00353A6A" w:rsidP="00715553">
      <w:pPr>
        <w:pStyle w:val="Textoindependiente3"/>
        <w:spacing w:line="276" w:lineRule="auto"/>
        <w:rPr>
          <w:rFonts w:cs="Arial"/>
          <w:sz w:val="28"/>
          <w:szCs w:val="28"/>
        </w:rPr>
      </w:pPr>
    </w:p>
    <w:p w14:paraId="5980EAFC" w14:textId="77777777" w:rsidR="001675DF" w:rsidRPr="00715553" w:rsidRDefault="001675DF" w:rsidP="00715553">
      <w:pPr>
        <w:pStyle w:val="Textoindependiente3"/>
        <w:spacing w:line="276" w:lineRule="auto"/>
        <w:rPr>
          <w:rFonts w:cs="Arial"/>
          <w:sz w:val="28"/>
          <w:szCs w:val="28"/>
        </w:rPr>
      </w:pPr>
      <w:r w:rsidRPr="00715553">
        <w:rPr>
          <w:rFonts w:cs="Arial"/>
          <w:sz w:val="28"/>
          <w:szCs w:val="28"/>
        </w:rPr>
        <w:t>VI.- Se deroga.</w:t>
      </w:r>
    </w:p>
    <w:p w14:paraId="41C3B125" w14:textId="77777777" w:rsidR="001675DF" w:rsidRPr="00715553" w:rsidRDefault="001675DF" w:rsidP="00715553">
      <w:pPr>
        <w:spacing w:line="276" w:lineRule="auto"/>
        <w:rPr>
          <w:rFonts w:cs="Arial"/>
          <w:sz w:val="28"/>
          <w:szCs w:val="28"/>
        </w:rPr>
      </w:pPr>
    </w:p>
    <w:p w14:paraId="0B6FABFD" w14:textId="77777777" w:rsidR="001675DF" w:rsidRPr="00715553" w:rsidRDefault="001675DF" w:rsidP="00715553">
      <w:pPr>
        <w:spacing w:line="276" w:lineRule="auto"/>
        <w:rPr>
          <w:rFonts w:cs="Arial"/>
          <w:sz w:val="28"/>
          <w:szCs w:val="28"/>
        </w:rPr>
      </w:pPr>
      <w:r w:rsidRPr="00715553">
        <w:rPr>
          <w:rFonts w:cs="Arial"/>
          <w:b/>
          <w:bCs/>
          <w:sz w:val="28"/>
          <w:szCs w:val="28"/>
        </w:rPr>
        <w:t>ARTÍCULO 3</w:t>
      </w:r>
      <w:proofErr w:type="gramStart"/>
      <w:r w:rsidRPr="00715553">
        <w:rPr>
          <w:rFonts w:cs="Arial"/>
          <w:b/>
          <w:bCs/>
          <w:sz w:val="28"/>
          <w:szCs w:val="28"/>
        </w:rPr>
        <w:t>°.-</w:t>
      </w:r>
      <w:proofErr w:type="gramEnd"/>
      <w:r w:rsidRPr="00715553">
        <w:rPr>
          <w:rFonts w:cs="Arial"/>
          <w:b/>
          <w:bCs/>
          <w:sz w:val="28"/>
          <w:szCs w:val="28"/>
        </w:rPr>
        <w:t xml:space="preserve"> </w:t>
      </w:r>
      <w:r w:rsidRPr="00715553">
        <w:rPr>
          <w:rFonts w:cs="Arial"/>
          <w:sz w:val="28"/>
          <w:szCs w:val="28"/>
        </w:rPr>
        <w:t>…</w:t>
      </w:r>
    </w:p>
    <w:p w14:paraId="5625D0B1" w14:textId="77777777" w:rsidR="00353A6A" w:rsidRPr="00715553" w:rsidRDefault="00353A6A" w:rsidP="00715553">
      <w:pPr>
        <w:spacing w:line="276" w:lineRule="auto"/>
        <w:rPr>
          <w:rFonts w:cs="Arial"/>
          <w:sz w:val="28"/>
          <w:szCs w:val="28"/>
        </w:rPr>
      </w:pPr>
    </w:p>
    <w:p w14:paraId="03C3F098" w14:textId="77777777" w:rsidR="001675DF" w:rsidRPr="00715553" w:rsidRDefault="001675DF" w:rsidP="00715553">
      <w:pPr>
        <w:spacing w:line="276" w:lineRule="auto"/>
        <w:rPr>
          <w:rFonts w:cs="Arial"/>
          <w:i/>
          <w:iCs/>
          <w:sz w:val="28"/>
          <w:szCs w:val="28"/>
        </w:rPr>
      </w:pPr>
      <w:r w:rsidRPr="00715553">
        <w:rPr>
          <w:rFonts w:cs="Arial"/>
          <w:sz w:val="28"/>
          <w:szCs w:val="28"/>
        </w:rPr>
        <w:t>I.- a LX.- …</w:t>
      </w:r>
    </w:p>
    <w:p w14:paraId="0EF1A5FA" w14:textId="77777777" w:rsidR="00353A6A" w:rsidRPr="00715553" w:rsidRDefault="00353A6A" w:rsidP="00715553">
      <w:pPr>
        <w:pStyle w:val="Textosinformato"/>
        <w:spacing w:line="276" w:lineRule="auto"/>
        <w:rPr>
          <w:rFonts w:ascii="Arial" w:hAnsi="Arial" w:cs="Arial"/>
          <w:sz w:val="28"/>
          <w:szCs w:val="28"/>
        </w:rPr>
      </w:pPr>
    </w:p>
    <w:p w14:paraId="6779287B" w14:textId="77777777" w:rsidR="001675DF" w:rsidRPr="00715553" w:rsidRDefault="001675DF" w:rsidP="00715553">
      <w:pPr>
        <w:pStyle w:val="Textosinformato"/>
        <w:spacing w:line="276" w:lineRule="auto"/>
        <w:rPr>
          <w:rFonts w:ascii="Arial" w:hAnsi="Arial" w:cs="Arial"/>
          <w:sz w:val="28"/>
          <w:szCs w:val="28"/>
          <w:lang w:val="es-MX"/>
        </w:rPr>
      </w:pPr>
      <w:r w:rsidRPr="00715553">
        <w:rPr>
          <w:rFonts w:ascii="Arial" w:hAnsi="Arial" w:cs="Arial"/>
          <w:sz w:val="28"/>
          <w:szCs w:val="28"/>
        </w:rPr>
        <w:t xml:space="preserve">LXI.- </w:t>
      </w:r>
      <w:r w:rsidRPr="00715553">
        <w:rPr>
          <w:rFonts w:ascii="Arial" w:hAnsi="Arial" w:cs="Arial"/>
          <w:sz w:val="28"/>
          <w:szCs w:val="28"/>
          <w:lang w:val="es-MX"/>
        </w:rPr>
        <w:t>Se deroga</w:t>
      </w:r>
    </w:p>
    <w:p w14:paraId="2E12ED85" w14:textId="77777777" w:rsidR="001675DF" w:rsidRPr="00715553" w:rsidRDefault="001675DF" w:rsidP="00715553">
      <w:pPr>
        <w:spacing w:line="276" w:lineRule="auto"/>
        <w:rPr>
          <w:rFonts w:cs="Arial"/>
          <w:i/>
          <w:iCs/>
          <w:sz w:val="28"/>
          <w:szCs w:val="28"/>
        </w:rPr>
      </w:pPr>
    </w:p>
    <w:p w14:paraId="272EE44E" w14:textId="77777777" w:rsidR="001675DF" w:rsidRPr="00715553" w:rsidRDefault="001675DF" w:rsidP="00715553">
      <w:pPr>
        <w:pStyle w:val="Textosinformato"/>
        <w:spacing w:line="276" w:lineRule="auto"/>
        <w:rPr>
          <w:rFonts w:ascii="Arial" w:hAnsi="Arial" w:cs="Arial"/>
          <w:sz w:val="28"/>
          <w:szCs w:val="28"/>
          <w:lang w:val="es-MX"/>
        </w:rPr>
      </w:pPr>
      <w:r w:rsidRPr="00715553">
        <w:rPr>
          <w:rFonts w:ascii="Arial" w:hAnsi="Arial" w:cs="Arial"/>
          <w:sz w:val="28"/>
          <w:szCs w:val="28"/>
        </w:rPr>
        <w:t xml:space="preserve">LXII.- </w:t>
      </w:r>
      <w:r w:rsidRPr="00715553">
        <w:rPr>
          <w:rFonts w:ascii="Arial" w:hAnsi="Arial" w:cs="Arial"/>
          <w:sz w:val="28"/>
          <w:szCs w:val="28"/>
          <w:lang w:val="es-MX"/>
        </w:rPr>
        <w:t>Se deroga</w:t>
      </w:r>
    </w:p>
    <w:p w14:paraId="4CF947C5" w14:textId="77777777" w:rsidR="001675DF" w:rsidRPr="00715553" w:rsidRDefault="001675DF" w:rsidP="00715553">
      <w:pPr>
        <w:spacing w:line="276" w:lineRule="auto"/>
        <w:rPr>
          <w:rFonts w:cs="Arial"/>
          <w:i/>
          <w:iCs/>
          <w:sz w:val="28"/>
          <w:szCs w:val="28"/>
        </w:rPr>
      </w:pPr>
    </w:p>
    <w:p w14:paraId="12433CB1" w14:textId="77777777" w:rsidR="001675DF" w:rsidRPr="00715553" w:rsidRDefault="001675DF" w:rsidP="00715553">
      <w:pPr>
        <w:pStyle w:val="Textosinformato"/>
        <w:spacing w:line="276" w:lineRule="auto"/>
        <w:rPr>
          <w:rFonts w:ascii="Arial" w:hAnsi="Arial" w:cs="Arial"/>
          <w:sz w:val="28"/>
          <w:szCs w:val="28"/>
          <w:lang w:val="es-MX"/>
        </w:rPr>
      </w:pPr>
      <w:r w:rsidRPr="00715553">
        <w:rPr>
          <w:rFonts w:ascii="Arial" w:hAnsi="Arial" w:cs="Arial"/>
          <w:sz w:val="28"/>
          <w:szCs w:val="28"/>
        </w:rPr>
        <w:t xml:space="preserve">LXIII.- </w:t>
      </w:r>
      <w:r w:rsidRPr="00715553">
        <w:rPr>
          <w:rFonts w:ascii="Arial" w:hAnsi="Arial" w:cs="Arial"/>
          <w:sz w:val="28"/>
          <w:szCs w:val="28"/>
          <w:lang w:val="es-MX"/>
        </w:rPr>
        <w:t>Se deroga</w:t>
      </w:r>
    </w:p>
    <w:p w14:paraId="387C09E6" w14:textId="77777777" w:rsidR="001675DF" w:rsidRPr="00715553" w:rsidRDefault="001675DF" w:rsidP="00715553">
      <w:pPr>
        <w:spacing w:line="276" w:lineRule="auto"/>
        <w:rPr>
          <w:rFonts w:cs="Arial"/>
          <w:b/>
          <w:sz w:val="28"/>
          <w:szCs w:val="28"/>
        </w:rPr>
      </w:pPr>
    </w:p>
    <w:p w14:paraId="09948DDB" w14:textId="77777777" w:rsidR="001675DF" w:rsidRPr="00715553" w:rsidRDefault="001675DF" w:rsidP="00715553">
      <w:pPr>
        <w:spacing w:line="276" w:lineRule="auto"/>
        <w:rPr>
          <w:rFonts w:cs="Arial"/>
          <w:sz w:val="28"/>
          <w:szCs w:val="28"/>
        </w:rPr>
      </w:pPr>
      <w:r w:rsidRPr="00715553">
        <w:rPr>
          <w:rFonts w:cs="Arial"/>
          <w:b/>
          <w:sz w:val="28"/>
          <w:szCs w:val="28"/>
        </w:rPr>
        <w:t>ARTICULO 8º.-</w:t>
      </w:r>
      <w:r w:rsidRPr="00715553">
        <w:rPr>
          <w:rFonts w:cs="Arial"/>
          <w:sz w:val="28"/>
          <w:szCs w:val="28"/>
        </w:rPr>
        <w:t xml:space="preserve"> …</w:t>
      </w:r>
    </w:p>
    <w:p w14:paraId="2312C11C" w14:textId="77777777" w:rsidR="00353A6A" w:rsidRPr="00715553" w:rsidRDefault="00353A6A" w:rsidP="00715553">
      <w:pPr>
        <w:pStyle w:val="Textoindependiente3"/>
        <w:spacing w:line="276" w:lineRule="auto"/>
        <w:rPr>
          <w:rFonts w:cs="Arial"/>
          <w:sz w:val="28"/>
          <w:szCs w:val="28"/>
        </w:rPr>
      </w:pPr>
    </w:p>
    <w:p w14:paraId="21870BA4" w14:textId="77777777" w:rsidR="001675DF" w:rsidRPr="00715553" w:rsidRDefault="001675DF" w:rsidP="00715553">
      <w:pPr>
        <w:pStyle w:val="Textoindependiente3"/>
        <w:spacing w:line="276" w:lineRule="auto"/>
        <w:rPr>
          <w:rFonts w:cs="Arial"/>
          <w:sz w:val="28"/>
          <w:szCs w:val="28"/>
        </w:rPr>
      </w:pPr>
      <w:r w:rsidRPr="00715553">
        <w:rPr>
          <w:rFonts w:cs="Arial"/>
          <w:sz w:val="28"/>
          <w:szCs w:val="28"/>
        </w:rPr>
        <w:t>I.- a V.- …</w:t>
      </w:r>
    </w:p>
    <w:p w14:paraId="54D65C75" w14:textId="77777777" w:rsidR="001675DF" w:rsidRPr="00715553" w:rsidRDefault="001675DF" w:rsidP="00715553">
      <w:pPr>
        <w:pStyle w:val="Textoindependiente3"/>
        <w:spacing w:line="276" w:lineRule="auto"/>
        <w:rPr>
          <w:rFonts w:cs="Arial"/>
          <w:sz w:val="28"/>
          <w:szCs w:val="28"/>
        </w:rPr>
      </w:pPr>
    </w:p>
    <w:p w14:paraId="3EA5D217" w14:textId="77777777" w:rsidR="001675DF" w:rsidRPr="00715553" w:rsidRDefault="001675DF" w:rsidP="00715553">
      <w:pPr>
        <w:pStyle w:val="Textoindependiente3"/>
        <w:spacing w:line="276" w:lineRule="auto"/>
        <w:rPr>
          <w:rFonts w:cs="Arial"/>
          <w:sz w:val="28"/>
          <w:szCs w:val="28"/>
        </w:rPr>
      </w:pPr>
      <w:r w:rsidRPr="00715553">
        <w:rPr>
          <w:rFonts w:cs="Arial"/>
          <w:sz w:val="28"/>
          <w:szCs w:val="28"/>
        </w:rPr>
        <w:t>VI.- Establecer las acciones y políticas para promover en la población el conocimiento y el uso de productos reutilizables y reciclables para la envoltura, transportación, carga o traslado de alimentos y bebidas, así como evitar el uso de popotes plásticos y poliestireno expandido cuando se pretenda emplear para estos fines, salvo las excepciones que establezcan las disposiciones aplicables.</w:t>
      </w:r>
    </w:p>
    <w:p w14:paraId="7A79912C" w14:textId="77777777" w:rsidR="001675DF" w:rsidRPr="00715553" w:rsidRDefault="001675DF" w:rsidP="00715553">
      <w:pPr>
        <w:pStyle w:val="Textoindependiente3"/>
        <w:spacing w:line="276" w:lineRule="auto"/>
        <w:rPr>
          <w:rFonts w:cs="Arial"/>
          <w:sz w:val="28"/>
          <w:szCs w:val="28"/>
        </w:rPr>
      </w:pPr>
    </w:p>
    <w:p w14:paraId="24C33681" w14:textId="77777777" w:rsidR="001675DF" w:rsidRPr="00715553" w:rsidRDefault="001675DF" w:rsidP="00715553">
      <w:pPr>
        <w:pStyle w:val="Textoindependiente3"/>
        <w:spacing w:line="276" w:lineRule="auto"/>
        <w:rPr>
          <w:rFonts w:cs="Arial"/>
          <w:sz w:val="28"/>
          <w:szCs w:val="28"/>
        </w:rPr>
      </w:pPr>
      <w:r w:rsidRPr="00715553">
        <w:rPr>
          <w:rFonts w:cs="Arial"/>
          <w:sz w:val="28"/>
          <w:szCs w:val="28"/>
        </w:rPr>
        <w:lastRenderedPageBreak/>
        <w:t>Así mismo, establecer acciones y políticas para promover el conocimiento y uso de productos biodegradables, empleados éstos cuando no sea posible la reutilización o reciclaje de productos elaborados para los fines descritos en el párrafo que antecede.</w:t>
      </w:r>
    </w:p>
    <w:p w14:paraId="700EAD88" w14:textId="77777777" w:rsidR="001675DF" w:rsidRPr="00715553" w:rsidRDefault="001675DF" w:rsidP="00715553">
      <w:pPr>
        <w:pStyle w:val="Textosinformato"/>
        <w:spacing w:line="276" w:lineRule="auto"/>
        <w:rPr>
          <w:rFonts w:ascii="Arial" w:hAnsi="Arial" w:cs="Arial"/>
          <w:sz w:val="28"/>
          <w:szCs w:val="28"/>
        </w:rPr>
      </w:pPr>
    </w:p>
    <w:p w14:paraId="7E241CDC" w14:textId="77777777" w:rsidR="001675DF" w:rsidRPr="00715553" w:rsidRDefault="001675DF" w:rsidP="00715553">
      <w:pPr>
        <w:pStyle w:val="Textosinformato"/>
        <w:spacing w:line="276" w:lineRule="auto"/>
        <w:rPr>
          <w:rFonts w:ascii="Arial" w:hAnsi="Arial" w:cs="Arial"/>
          <w:sz w:val="28"/>
          <w:szCs w:val="28"/>
        </w:rPr>
      </w:pPr>
      <w:r w:rsidRPr="00715553">
        <w:rPr>
          <w:rFonts w:ascii="Arial" w:hAnsi="Arial" w:cs="Arial"/>
          <w:sz w:val="28"/>
          <w:szCs w:val="28"/>
        </w:rPr>
        <w:t>Est</w:t>
      </w:r>
      <w:r w:rsidRPr="00715553">
        <w:rPr>
          <w:rFonts w:ascii="Arial" w:hAnsi="Arial" w:cs="Arial"/>
          <w:sz w:val="28"/>
          <w:szCs w:val="28"/>
          <w:lang w:val="es-MX"/>
        </w:rPr>
        <w:t>as acciones y políticas</w:t>
      </w:r>
      <w:r w:rsidRPr="00715553">
        <w:rPr>
          <w:rFonts w:ascii="Arial" w:hAnsi="Arial" w:cs="Arial"/>
          <w:sz w:val="28"/>
          <w:szCs w:val="28"/>
        </w:rPr>
        <w:t xml:space="preserve"> deberán integrarse en el Programa Estatal para la Prevención y Gestión Integral de Residuos para el Estado de Coahuila de Zaragoza; en su elaboración se considerará lo siguiente:</w:t>
      </w:r>
    </w:p>
    <w:p w14:paraId="4A7417D6" w14:textId="77777777" w:rsidR="001675DF" w:rsidRPr="00715553" w:rsidRDefault="001675DF" w:rsidP="00715553">
      <w:pPr>
        <w:pStyle w:val="Textosinformato"/>
        <w:spacing w:line="276" w:lineRule="auto"/>
        <w:rPr>
          <w:rFonts w:ascii="Arial" w:hAnsi="Arial" w:cs="Arial"/>
          <w:sz w:val="28"/>
          <w:szCs w:val="28"/>
        </w:rPr>
      </w:pPr>
    </w:p>
    <w:p w14:paraId="62C34694" w14:textId="77777777" w:rsidR="001675DF" w:rsidRPr="00715553" w:rsidRDefault="001675DF" w:rsidP="00715553">
      <w:pPr>
        <w:pStyle w:val="Textosinformato"/>
        <w:spacing w:line="276" w:lineRule="auto"/>
        <w:rPr>
          <w:rFonts w:ascii="Arial" w:hAnsi="Arial" w:cs="Arial"/>
          <w:sz w:val="28"/>
          <w:szCs w:val="28"/>
        </w:rPr>
      </w:pPr>
      <w:r w:rsidRPr="00715553">
        <w:rPr>
          <w:rFonts w:ascii="Arial" w:hAnsi="Arial" w:cs="Arial"/>
          <w:sz w:val="28"/>
          <w:szCs w:val="28"/>
        </w:rPr>
        <w:t xml:space="preserve">a) Establecer principios de reducción, </w:t>
      </w:r>
      <w:r w:rsidRPr="00715553">
        <w:rPr>
          <w:rFonts w:ascii="Arial" w:hAnsi="Arial" w:cs="Arial"/>
          <w:sz w:val="28"/>
          <w:szCs w:val="28"/>
          <w:lang w:val="es-MX"/>
        </w:rPr>
        <w:t xml:space="preserve">reutilización y </w:t>
      </w:r>
      <w:r w:rsidRPr="00715553">
        <w:rPr>
          <w:rFonts w:ascii="Arial" w:hAnsi="Arial" w:cs="Arial"/>
          <w:sz w:val="28"/>
          <w:szCs w:val="28"/>
        </w:rPr>
        <w:t>reciclaje en el manejo de bolsas plásticas y contenedores de poliestireno expandido para fines de envoltura, transportación, carga o traslado de alimentos y bebidas, así como de popotes plásticos;</w:t>
      </w:r>
    </w:p>
    <w:p w14:paraId="787793CC" w14:textId="77777777" w:rsidR="001675DF" w:rsidRPr="00715553" w:rsidRDefault="001675DF" w:rsidP="00715553">
      <w:pPr>
        <w:pStyle w:val="Textosinformato"/>
        <w:spacing w:line="276" w:lineRule="auto"/>
        <w:rPr>
          <w:rFonts w:ascii="Arial" w:hAnsi="Arial" w:cs="Arial"/>
          <w:sz w:val="28"/>
          <w:szCs w:val="28"/>
        </w:rPr>
      </w:pPr>
    </w:p>
    <w:p w14:paraId="1E6DF8DD" w14:textId="77777777" w:rsidR="001675DF" w:rsidRPr="00715553" w:rsidRDefault="001675DF" w:rsidP="00715553">
      <w:pPr>
        <w:pStyle w:val="Textosinformato"/>
        <w:spacing w:line="276" w:lineRule="auto"/>
        <w:rPr>
          <w:rFonts w:ascii="Arial" w:hAnsi="Arial" w:cs="Arial"/>
          <w:sz w:val="28"/>
          <w:szCs w:val="28"/>
        </w:rPr>
      </w:pPr>
      <w:r w:rsidRPr="00715553">
        <w:rPr>
          <w:rFonts w:ascii="Arial" w:hAnsi="Arial" w:cs="Arial"/>
          <w:sz w:val="28"/>
          <w:szCs w:val="28"/>
        </w:rPr>
        <w:t xml:space="preserve">b) </w:t>
      </w:r>
      <w:r w:rsidRPr="00715553">
        <w:rPr>
          <w:rFonts w:ascii="Arial" w:hAnsi="Arial" w:cs="Arial"/>
          <w:sz w:val="28"/>
          <w:szCs w:val="28"/>
          <w:lang w:val="es-MX"/>
        </w:rPr>
        <w:t>Fomentar</w:t>
      </w:r>
      <w:r w:rsidRPr="00715553">
        <w:rPr>
          <w:rFonts w:ascii="Arial" w:hAnsi="Arial" w:cs="Arial"/>
          <w:sz w:val="28"/>
          <w:szCs w:val="28"/>
        </w:rPr>
        <w:t xml:space="preserve"> la disminución de los impactos ambientales asociados a la extracción de materiales, transformación, manufactura, distribución, uso y destino de los productos plásticos mencionados en el párrafo anterior, promoviendo el uso de materias primas provenientes de los recursos naturales renovables</w:t>
      </w:r>
      <w:r w:rsidRPr="00715553">
        <w:rPr>
          <w:rFonts w:ascii="Arial" w:hAnsi="Arial" w:cs="Arial"/>
          <w:sz w:val="28"/>
          <w:szCs w:val="28"/>
          <w:lang w:val="es-MX"/>
        </w:rPr>
        <w:t>, reutilizables</w:t>
      </w:r>
      <w:r w:rsidRPr="00715553">
        <w:rPr>
          <w:rFonts w:ascii="Arial" w:hAnsi="Arial" w:cs="Arial"/>
          <w:sz w:val="28"/>
          <w:szCs w:val="28"/>
        </w:rPr>
        <w:t xml:space="preserve"> y reciclables; por lo que una vez terminada la vida útil de estos, sus residuos se incorporen para su reciclaje y reutilización,</w:t>
      </w:r>
      <w:r w:rsidRPr="00715553">
        <w:rPr>
          <w:rFonts w:ascii="Arial" w:hAnsi="Arial" w:cs="Arial"/>
          <w:sz w:val="28"/>
          <w:szCs w:val="28"/>
          <w:lang w:val="es-MX"/>
        </w:rPr>
        <w:t xml:space="preserve"> cuando esto sea posible,</w:t>
      </w:r>
      <w:r w:rsidRPr="00715553">
        <w:rPr>
          <w:rFonts w:ascii="Arial" w:hAnsi="Arial" w:cs="Arial"/>
          <w:sz w:val="28"/>
          <w:szCs w:val="28"/>
        </w:rPr>
        <w:t xml:space="preserve"> minimizando la disposición final;</w:t>
      </w:r>
    </w:p>
    <w:p w14:paraId="7BF10495" w14:textId="77777777" w:rsidR="001675DF" w:rsidRPr="00715553" w:rsidRDefault="001675DF" w:rsidP="00715553">
      <w:pPr>
        <w:pStyle w:val="Textosinformato"/>
        <w:spacing w:line="276" w:lineRule="auto"/>
        <w:rPr>
          <w:rFonts w:ascii="Arial" w:hAnsi="Arial" w:cs="Arial"/>
          <w:sz w:val="28"/>
          <w:szCs w:val="28"/>
        </w:rPr>
      </w:pPr>
    </w:p>
    <w:p w14:paraId="6849C136" w14:textId="77777777" w:rsidR="001675DF" w:rsidRPr="00715553" w:rsidRDefault="001675DF" w:rsidP="00715553">
      <w:pPr>
        <w:pStyle w:val="Textosinformato"/>
        <w:spacing w:line="276" w:lineRule="auto"/>
        <w:rPr>
          <w:rFonts w:ascii="Arial" w:hAnsi="Arial" w:cs="Arial"/>
          <w:sz w:val="28"/>
          <w:szCs w:val="28"/>
        </w:rPr>
      </w:pPr>
      <w:r w:rsidRPr="00715553">
        <w:rPr>
          <w:rFonts w:ascii="Arial" w:hAnsi="Arial" w:cs="Arial"/>
          <w:sz w:val="28"/>
          <w:szCs w:val="28"/>
        </w:rPr>
        <w:t xml:space="preserve">c) </w:t>
      </w:r>
      <w:r w:rsidRPr="00715553">
        <w:rPr>
          <w:rFonts w:ascii="Arial" w:hAnsi="Arial" w:cs="Arial"/>
          <w:sz w:val="28"/>
          <w:szCs w:val="28"/>
          <w:lang w:val="es-MX"/>
        </w:rPr>
        <w:t>Instaurar acciones y recomendaciones para</w:t>
      </w:r>
      <w:r w:rsidRPr="00715553">
        <w:rPr>
          <w:rFonts w:ascii="Arial" w:hAnsi="Arial" w:cs="Arial"/>
          <w:sz w:val="28"/>
          <w:szCs w:val="28"/>
        </w:rPr>
        <w:t xml:space="preserve"> </w:t>
      </w:r>
      <w:r w:rsidRPr="00715553">
        <w:rPr>
          <w:rFonts w:ascii="Arial" w:hAnsi="Arial" w:cs="Arial"/>
          <w:sz w:val="28"/>
          <w:szCs w:val="28"/>
          <w:lang w:val="es-MX"/>
        </w:rPr>
        <w:t xml:space="preserve">evitar el uso de </w:t>
      </w:r>
      <w:r w:rsidRPr="00715553">
        <w:rPr>
          <w:rFonts w:ascii="Arial" w:hAnsi="Arial" w:cs="Arial"/>
          <w:sz w:val="28"/>
          <w:szCs w:val="28"/>
        </w:rPr>
        <w:t>popotes, bolsas de plástico y poliestireno expandido.</w:t>
      </w:r>
    </w:p>
    <w:p w14:paraId="708622D6" w14:textId="77777777" w:rsidR="001675DF" w:rsidRPr="00715553" w:rsidRDefault="001675DF" w:rsidP="00715553">
      <w:pPr>
        <w:pStyle w:val="Textosinformato"/>
        <w:spacing w:line="276" w:lineRule="auto"/>
        <w:rPr>
          <w:rFonts w:ascii="Arial" w:hAnsi="Arial" w:cs="Arial"/>
          <w:sz w:val="28"/>
          <w:szCs w:val="28"/>
        </w:rPr>
      </w:pPr>
    </w:p>
    <w:p w14:paraId="64F34CFF" w14:textId="77777777" w:rsidR="001675DF" w:rsidRPr="00715553" w:rsidRDefault="001675DF" w:rsidP="00715553">
      <w:pPr>
        <w:pStyle w:val="Textosinformato"/>
        <w:spacing w:line="276" w:lineRule="auto"/>
        <w:rPr>
          <w:rFonts w:ascii="Arial" w:hAnsi="Arial" w:cs="Arial"/>
          <w:sz w:val="28"/>
          <w:szCs w:val="28"/>
          <w:lang w:val="es-MX"/>
        </w:rPr>
      </w:pPr>
      <w:r w:rsidRPr="00715553">
        <w:rPr>
          <w:rFonts w:ascii="Arial" w:hAnsi="Arial" w:cs="Arial"/>
          <w:sz w:val="28"/>
          <w:szCs w:val="28"/>
          <w:lang w:val="es-MX"/>
        </w:rPr>
        <w:t>VII.-…</w:t>
      </w:r>
    </w:p>
    <w:p w14:paraId="64DDCA25" w14:textId="77777777" w:rsidR="001675DF" w:rsidRPr="00715553" w:rsidRDefault="001675DF" w:rsidP="00715553">
      <w:pPr>
        <w:pStyle w:val="Textosinformato"/>
        <w:spacing w:line="276" w:lineRule="auto"/>
        <w:rPr>
          <w:rFonts w:ascii="Arial" w:hAnsi="Arial" w:cs="Arial"/>
          <w:sz w:val="28"/>
          <w:szCs w:val="28"/>
          <w:lang w:val="es-MX"/>
        </w:rPr>
      </w:pPr>
    </w:p>
    <w:p w14:paraId="2BA0E2C8" w14:textId="77777777" w:rsidR="001675DF" w:rsidRPr="00715553" w:rsidRDefault="001675DF" w:rsidP="00715553">
      <w:pPr>
        <w:spacing w:line="276" w:lineRule="auto"/>
        <w:rPr>
          <w:rFonts w:cs="Arial"/>
          <w:i/>
          <w:iCs/>
          <w:sz w:val="28"/>
          <w:szCs w:val="28"/>
        </w:rPr>
      </w:pPr>
      <w:r w:rsidRPr="00715553">
        <w:rPr>
          <w:rFonts w:cs="Arial"/>
          <w:b/>
          <w:sz w:val="28"/>
          <w:szCs w:val="28"/>
        </w:rPr>
        <w:t>ARTICULO 9</w:t>
      </w:r>
      <w:proofErr w:type="gramStart"/>
      <w:r w:rsidRPr="00715553">
        <w:rPr>
          <w:rFonts w:cs="Arial"/>
          <w:b/>
          <w:sz w:val="28"/>
          <w:szCs w:val="28"/>
        </w:rPr>
        <w:t>°.-</w:t>
      </w:r>
      <w:proofErr w:type="gramEnd"/>
      <w:r w:rsidRPr="00715553">
        <w:rPr>
          <w:rFonts w:cs="Arial"/>
          <w:sz w:val="28"/>
          <w:szCs w:val="28"/>
        </w:rPr>
        <w:t xml:space="preserve"> …</w:t>
      </w:r>
    </w:p>
    <w:p w14:paraId="5628D75D" w14:textId="77777777" w:rsidR="00353A6A" w:rsidRPr="00715553" w:rsidRDefault="00353A6A" w:rsidP="00715553">
      <w:pPr>
        <w:spacing w:line="276" w:lineRule="auto"/>
        <w:rPr>
          <w:rFonts w:cs="Arial"/>
          <w:sz w:val="28"/>
          <w:szCs w:val="28"/>
        </w:rPr>
      </w:pPr>
    </w:p>
    <w:p w14:paraId="77DAFA46" w14:textId="77777777" w:rsidR="001675DF" w:rsidRPr="00715553" w:rsidRDefault="001675DF" w:rsidP="00715553">
      <w:pPr>
        <w:spacing w:line="276" w:lineRule="auto"/>
        <w:rPr>
          <w:rFonts w:cs="Arial"/>
          <w:sz w:val="28"/>
          <w:szCs w:val="28"/>
        </w:rPr>
      </w:pPr>
      <w:r w:rsidRPr="00715553">
        <w:rPr>
          <w:rFonts w:cs="Arial"/>
          <w:sz w:val="28"/>
          <w:szCs w:val="28"/>
        </w:rPr>
        <w:t>I.- a IX.- …</w:t>
      </w:r>
    </w:p>
    <w:p w14:paraId="26C05A6C" w14:textId="77777777" w:rsidR="00353A6A" w:rsidRPr="00715553" w:rsidRDefault="00353A6A" w:rsidP="00715553">
      <w:pPr>
        <w:spacing w:line="276" w:lineRule="auto"/>
        <w:rPr>
          <w:rFonts w:cs="Arial"/>
          <w:sz w:val="28"/>
          <w:szCs w:val="28"/>
        </w:rPr>
      </w:pPr>
    </w:p>
    <w:p w14:paraId="3C59B8FA" w14:textId="77777777" w:rsidR="001675DF" w:rsidRPr="00715553" w:rsidRDefault="001675DF" w:rsidP="00715553">
      <w:pPr>
        <w:spacing w:line="276" w:lineRule="auto"/>
        <w:rPr>
          <w:rFonts w:cs="Arial"/>
          <w:sz w:val="28"/>
          <w:szCs w:val="28"/>
        </w:rPr>
      </w:pPr>
      <w:r w:rsidRPr="00715553">
        <w:rPr>
          <w:rFonts w:cs="Arial"/>
          <w:sz w:val="28"/>
          <w:szCs w:val="28"/>
        </w:rPr>
        <w:lastRenderedPageBreak/>
        <w:t xml:space="preserve">X. Proponer la política estatal de información y difusión en materia ambiental, dirigida a una educación ambiental y la cultura del </w:t>
      </w:r>
      <w:proofErr w:type="spellStart"/>
      <w:r w:rsidRPr="00715553">
        <w:rPr>
          <w:rFonts w:cs="Arial"/>
          <w:sz w:val="28"/>
          <w:szCs w:val="28"/>
        </w:rPr>
        <w:t>reuso</w:t>
      </w:r>
      <w:proofErr w:type="spellEnd"/>
      <w:r w:rsidRPr="00715553">
        <w:rPr>
          <w:rFonts w:cs="Arial"/>
          <w:sz w:val="28"/>
          <w:szCs w:val="28"/>
        </w:rPr>
        <w:t xml:space="preserve"> y reciclaje entre comercios, empresas y negocios mercantiles.</w:t>
      </w:r>
    </w:p>
    <w:p w14:paraId="591A1D32" w14:textId="77777777" w:rsidR="00353A6A" w:rsidRPr="00715553" w:rsidRDefault="00353A6A" w:rsidP="00715553">
      <w:pPr>
        <w:spacing w:line="276" w:lineRule="auto"/>
        <w:rPr>
          <w:rFonts w:cs="Arial"/>
          <w:sz w:val="28"/>
          <w:szCs w:val="28"/>
        </w:rPr>
      </w:pPr>
    </w:p>
    <w:p w14:paraId="59DEE0DA" w14:textId="77777777" w:rsidR="001675DF" w:rsidRPr="00715553" w:rsidRDefault="001675DF" w:rsidP="00715553">
      <w:pPr>
        <w:spacing w:line="276" w:lineRule="auto"/>
        <w:rPr>
          <w:rFonts w:cs="Arial"/>
          <w:sz w:val="28"/>
          <w:szCs w:val="28"/>
        </w:rPr>
      </w:pPr>
      <w:r w:rsidRPr="00715553">
        <w:rPr>
          <w:rFonts w:cs="Arial"/>
          <w:sz w:val="28"/>
          <w:szCs w:val="28"/>
        </w:rPr>
        <w:t>XI.- a XIV.- …</w:t>
      </w:r>
    </w:p>
    <w:p w14:paraId="5664F54B" w14:textId="77777777" w:rsidR="001675DF" w:rsidRPr="00715553" w:rsidRDefault="001675DF" w:rsidP="00715553">
      <w:pPr>
        <w:spacing w:line="276" w:lineRule="auto"/>
        <w:rPr>
          <w:rFonts w:cs="Arial"/>
          <w:b/>
          <w:sz w:val="28"/>
          <w:szCs w:val="28"/>
        </w:rPr>
      </w:pPr>
    </w:p>
    <w:p w14:paraId="7A231FE0" w14:textId="77777777" w:rsidR="001675DF" w:rsidRPr="00715553" w:rsidRDefault="001675DF" w:rsidP="00715553">
      <w:pPr>
        <w:spacing w:line="276" w:lineRule="auto"/>
        <w:rPr>
          <w:rFonts w:cs="Arial"/>
          <w:sz w:val="28"/>
          <w:szCs w:val="28"/>
        </w:rPr>
      </w:pPr>
      <w:r w:rsidRPr="00715553">
        <w:rPr>
          <w:rFonts w:cs="Arial"/>
          <w:b/>
          <w:sz w:val="28"/>
          <w:szCs w:val="28"/>
        </w:rPr>
        <w:t>ARTICULO 10.-</w:t>
      </w:r>
    </w:p>
    <w:p w14:paraId="308AC837" w14:textId="77777777" w:rsidR="00353A6A" w:rsidRPr="00715553" w:rsidRDefault="00353A6A" w:rsidP="00715553">
      <w:pPr>
        <w:spacing w:line="276" w:lineRule="auto"/>
        <w:rPr>
          <w:rFonts w:cs="Arial"/>
          <w:sz w:val="28"/>
          <w:szCs w:val="28"/>
        </w:rPr>
      </w:pPr>
    </w:p>
    <w:p w14:paraId="572FB8ED" w14:textId="77777777" w:rsidR="001675DF" w:rsidRPr="00715553" w:rsidRDefault="001675DF" w:rsidP="00715553">
      <w:pPr>
        <w:spacing w:line="276" w:lineRule="auto"/>
        <w:rPr>
          <w:rFonts w:cs="Arial"/>
          <w:sz w:val="28"/>
          <w:szCs w:val="28"/>
        </w:rPr>
      </w:pPr>
      <w:r w:rsidRPr="00715553">
        <w:rPr>
          <w:rFonts w:cs="Arial"/>
          <w:sz w:val="28"/>
          <w:szCs w:val="28"/>
        </w:rPr>
        <w:t>I.- a XXXV.- …</w:t>
      </w:r>
    </w:p>
    <w:p w14:paraId="5CD638DC" w14:textId="77777777" w:rsidR="00353A6A" w:rsidRPr="00715553" w:rsidRDefault="00353A6A" w:rsidP="00715553">
      <w:pPr>
        <w:spacing w:line="276" w:lineRule="auto"/>
        <w:rPr>
          <w:rFonts w:cs="Arial"/>
          <w:sz w:val="28"/>
          <w:szCs w:val="28"/>
        </w:rPr>
      </w:pPr>
    </w:p>
    <w:p w14:paraId="215024D1" w14:textId="77777777" w:rsidR="001675DF" w:rsidRPr="00715553" w:rsidRDefault="001675DF" w:rsidP="00715553">
      <w:pPr>
        <w:spacing w:line="276" w:lineRule="auto"/>
        <w:rPr>
          <w:rFonts w:cs="Arial"/>
          <w:sz w:val="28"/>
          <w:szCs w:val="28"/>
        </w:rPr>
      </w:pPr>
      <w:r w:rsidRPr="00715553">
        <w:rPr>
          <w:rFonts w:cs="Arial"/>
          <w:sz w:val="28"/>
          <w:szCs w:val="28"/>
        </w:rPr>
        <w:t>XXXVI. Establecer las bases que permitan la transición y sustitución del uso de bolsas y popotes de plástico y empaques de poliestireno expandido para transportación, carga o traslado al consumidor final, al uso de materiales reutilizables, reciclables y como última opción, biodegradables;</w:t>
      </w:r>
    </w:p>
    <w:p w14:paraId="1AA1380D" w14:textId="77777777" w:rsidR="00353A6A" w:rsidRPr="00715553" w:rsidRDefault="00353A6A" w:rsidP="00715553">
      <w:pPr>
        <w:spacing w:line="276" w:lineRule="auto"/>
        <w:rPr>
          <w:rFonts w:cs="Arial"/>
          <w:sz w:val="28"/>
          <w:szCs w:val="28"/>
        </w:rPr>
      </w:pPr>
    </w:p>
    <w:p w14:paraId="35F00132" w14:textId="77777777" w:rsidR="001675DF" w:rsidRPr="00715553" w:rsidRDefault="001675DF" w:rsidP="00715553">
      <w:pPr>
        <w:spacing w:line="276" w:lineRule="auto"/>
        <w:rPr>
          <w:rFonts w:cs="Arial"/>
          <w:sz w:val="28"/>
          <w:szCs w:val="28"/>
        </w:rPr>
      </w:pPr>
      <w:r w:rsidRPr="00715553">
        <w:rPr>
          <w:rFonts w:cs="Arial"/>
          <w:sz w:val="28"/>
          <w:szCs w:val="28"/>
        </w:rPr>
        <w:t>XXXVII. Se deroga</w:t>
      </w:r>
    </w:p>
    <w:p w14:paraId="536AB706" w14:textId="77777777" w:rsidR="00353A6A" w:rsidRPr="00715553" w:rsidRDefault="00353A6A" w:rsidP="00715553">
      <w:pPr>
        <w:spacing w:line="276" w:lineRule="auto"/>
        <w:rPr>
          <w:rFonts w:cs="Arial"/>
          <w:sz w:val="28"/>
          <w:szCs w:val="28"/>
        </w:rPr>
      </w:pPr>
    </w:p>
    <w:p w14:paraId="3FFC558B" w14:textId="77777777" w:rsidR="001675DF" w:rsidRPr="00715553" w:rsidRDefault="001675DF" w:rsidP="00715553">
      <w:pPr>
        <w:spacing w:line="276" w:lineRule="auto"/>
        <w:rPr>
          <w:rFonts w:cs="Arial"/>
          <w:sz w:val="28"/>
          <w:szCs w:val="28"/>
        </w:rPr>
      </w:pPr>
      <w:r w:rsidRPr="00715553">
        <w:rPr>
          <w:rFonts w:cs="Arial"/>
          <w:sz w:val="28"/>
          <w:szCs w:val="28"/>
        </w:rPr>
        <w:t>XXXVIII. Vigilar que los establecimientos cumplan con las disposiciones referentes a la prohibición de entrega gratuita de bolsas de plástico y popotes, señaladas en la presente ley; y</w:t>
      </w:r>
    </w:p>
    <w:p w14:paraId="4E6A92B5" w14:textId="77777777" w:rsidR="00353A6A" w:rsidRPr="00715553" w:rsidRDefault="00353A6A" w:rsidP="00715553">
      <w:pPr>
        <w:spacing w:line="276" w:lineRule="auto"/>
        <w:rPr>
          <w:rFonts w:cs="Arial"/>
          <w:sz w:val="28"/>
          <w:szCs w:val="28"/>
        </w:rPr>
      </w:pPr>
    </w:p>
    <w:p w14:paraId="698B0218" w14:textId="77777777" w:rsidR="001675DF" w:rsidRPr="00715553" w:rsidRDefault="001675DF" w:rsidP="00715553">
      <w:pPr>
        <w:spacing w:line="276" w:lineRule="auto"/>
        <w:rPr>
          <w:rFonts w:cs="Arial"/>
          <w:sz w:val="28"/>
          <w:szCs w:val="28"/>
        </w:rPr>
      </w:pPr>
      <w:r w:rsidRPr="00715553">
        <w:rPr>
          <w:rFonts w:cs="Arial"/>
          <w:sz w:val="28"/>
          <w:szCs w:val="28"/>
        </w:rPr>
        <w:t>XXXIX. ...</w:t>
      </w:r>
    </w:p>
    <w:p w14:paraId="14DC327B" w14:textId="77777777" w:rsidR="001675DF" w:rsidRPr="00715553" w:rsidRDefault="001675DF" w:rsidP="00715553">
      <w:pPr>
        <w:spacing w:line="276" w:lineRule="auto"/>
        <w:rPr>
          <w:rFonts w:cs="Arial"/>
          <w:b/>
          <w:bCs/>
          <w:sz w:val="28"/>
          <w:szCs w:val="28"/>
        </w:rPr>
      </w:pPr>
    </w:p>
    <w:p w14:paraId="5E895167" w14:textId="77777777" w:rsidR="001675DF" w:rsidRPr="00715553" w:rsidRDefault="001675DF" w:rsidP="00715553">
      <w:pPr>
        <w:spacing w:line="276" w:lineRule="auto"/>
        <w:rPr>
          <w:rFonts w:cs="Arial"/>
          <w:sz w:val="28"/>
          <w:szCs w:val="28"/>
        </w:rPr>
      </w:pPr>
      <w:r w:rsidRPr="00715553">
        <w:rPr>
          <w:rFonts w:cs="Arial"/>
          <w:b/>
          <w:bCs/>
          <w:sz w:val="28"/>
          <w:szCs w:val="28"/>
        </w:rPr>
        <w:t xml:space="preserve">ARTICULO 11.- </w:t>
      </w:r>
      <w:r w:rsidRPr="00715553">
        <w:rPr>
          <w:rFonts w:cs="Arial"/>
          <w:sz w:val="28"/>
          <w:szCs w:val="28"/>
        </w:rPr>
        <w:t>…</w:t>
      </w:r>
    </w:p>
    <w:p w14:paraId="5504C983" w14:textId="77777777" w:rsidR="00353A6A" w:rsidRPr="00715553" w:rsidRDefault="00353A6A" w:rsidP="00715553">
      <w:pPr>
        <w:spacing w:line="276" w:lineRule="auto"/>
        <w:rPr>
          <w:rFonts w:cs="Arial"/>
          <w:sz w:val="28"/>
          <w:szCs w:val="28"/>
        </w:rPr>
      </w:pPr>
    </w:p>
    <w:p w14:paraId="33B3926A" w14:textId="77777777" w:rsidR="001675DF" w:rsidRPr="00715553" w:rsidRDefault="001675DF" w:rsidP="00715553">
      <w:pPr>
        <w:spacing w:line="276" w:lineRule="auto"/>
        <w:rPr>
          <w:rFonts w:cs="Arial"/>
          <w:sz w:val="28"/>
          <w:szCs w:val="28"/>
        </w:rPr>
      </w:pPr>
      <w:r w:rsidRPr="00715553">
        <w:rPr>
          <w:rFonts w:cs="Arial"/>
          <w:sz w:val="28"/>
          <w:szCs w:val="28"/>
        </w:rPr>
        <w:t>I.- a XXV.- …</w:t>
      </w:r>
    </w:p>
    <w:p w14:paraId="0B04AE99" w14:textId="77777777" w:rsidR="00353A6A" w:rsidRPr="00715553" w:rsidRDefault="00353A6A" w:rsidP="00715553">
      <w:pPr>
        <w:spacing w:line="276" w:lineRule="auto"/>
        <w:rPr>
          <w:rFonts w:cs="Arial"/>
          <w:sz w:val="28"/>
          <w:szCs w:val="28"/>
        </w:rPr>
      </w:pPr>
    </w:p>
    <w:p w14:paraId="4DAADF00" w14:textId="77777777" w:rsidR="001675DF" w:rsidRPr="00715553" w:rsidRDefault="001675DF" w:rsidP="00715553">
      <w:pPr>
        <w:spacing w:line="276" w:lineRule="auto"/>
        <w:rPr>
          <w:rFonts w:cs="Arial"/>
          <w:sz w:val="28"/>
          <w:szCs w:val="28"/>
        </w:rPr>
      </w:pPr>
      <w:r w:rsidRPr="00715553">
        <w:rPr>
          <w:rFonts w:cs="Arial"/>
          <w:sz w:val="28"/>
          <w:szCs w:val="28"/>
        </w:rPr>
        <w:t>XXVI.- Expedir los programas municipales de sustitución de bolsas y popotes plásticas y contenedores de poliestireno expandido, así como de las prácticas de reutilización y reciclaje de dichos productos, empleados para fines de envoltura, transportación, carga o traslado de alimentos y bebidas, de conformidad con esta ley y demás disposiciones aplicables;</w:t>
      </w:r>
    </w:p>
    <w:p w14:paraId="2F39DE6A" w14:textId="77777777" w:rsidR="00353A6A" w:rsidRPr="00715553" w:rsidRDefault="00353A6A" w:rsidP="00715553">
      <w:pPr>
        <w:spacing w:line="276" w:lineRule="auto"/>
        <w:rPr>
          <w:rFonts w:cs="Arial"/>
          <w:sz w:val="28"/>
          <w:szCs w:val="28"/>
        </w:rPr>
      </w:pPr>
    </w:p>
    <w:p w14:paraId="5A16530F" w14:textId="77777777" w:rsidR="001675DF" w:rsidRPr="00715553" w:rsidRDefault="001675DF" w:rsidP="00715553">
      <w:pPr>
        <w:spacing w:line="276" w:lineRule="auto"/>
        <w:rPr>
          <w:rFonts w:cs="Arial"/>
          <w:sz w:val="28"/>
          <w:szCs w:val="28"/>
        </w:rPr>
      </w:pPr>
      <w:r w:rsidRPr="00715553">
        <w:rPr>
          <w:rFonts w:cs="Arial"/>
          <w:sz w:val="28"/>
          <w:szCs w:val="28"/>
        </w:rPr>
        <w:t>XXVII.- …</w:t>
      </w:r>
    </w:p>
    <w:p w14:paraId="257D5C63" w14:textId="77777777" w:rsidR="001675DF" w:rsidRPr="00715553" w:rsidRDefault="001675DF" w:rsidP="00715553">
      <w:pPr>
        <w:pStyle w:val="Textosinformato"/>
        <w:spacing w:line="276" w:lineRule="auto"/>
        <w:rPr>
          <w:rFonts w:ascii="Arial" w:hAnsi="Arial" w:cs="Arial"/>
          <w:sz w:val="28"/>
          <w:szCs w:val="28"/>
          <w:lang w:val="es-MX"/>
        </w:rPr>
      </w:pPr>
    </w:p>
    <w:p w14:paraId="554E180E" w14:textId="77777777" w:rsidR="001675DF" w:rsidRPr="00715553" w:rsidRDefault="001675DF" w:rsidP="00715553">
      <w:pPr>
        <w:widowControl w:val="0"/>
        <w:autoSpaceDE w:val="0"/>
        <w:autoSpaceDN w:val="0"/>
        <w:adjustRightInd w:val="0"/>
        <w:spacing w:line="276" w:lineRule="auto"/>
        <w:ind w:left="12"/>
        <w:rPr>
          <w:rFonts w:cs="Arial"/>
          <w:bCs/>
          <w:sz w:val="28"/>
          <w:szCs w:val="28"/>
        </w:rPr>
      </w:pPr>
      <w:r w:rsidRPr="00715553">
        <w:rPr>
          <w:rFonts w:cs="Arial"/>
          <w:b/>
          <w:bCs/>
          <w:sz w:val="28"/>
          <w:szCs w:val="28"/>
        </w:rPr>
        <w:t>ARTICULO 104 BIS.-</w:t>
      </w:r>
      <w:r w:rsidRPr="00715553">
        <w:rPr>
          <w:rFonts w:cs="Arial"/>
          <w:bCs/>
          <w:sz w:val="28"/>
          <w:szCs w:val="28"/>
        </w:rPr>
        <w:t xml:space="preserve"> Se prohíbe a todo establecimiento comercial dentro del territorio del Estado de Coahuila, proporcionar a los consumidores cualquier tipo de bolsa de plástico para acarreo, carga, envoltura o empaque de productos de manera gratuita.</w:t>
      </w:r>
    </w:p>
    <w:p w14:paraId="2FFDC5FA" w14:textId="77777777" w:rsidR="00353A6A" w:rsidRPr="00715553" w:rsidRDefault="00353A6A" w:rsidP="00715553">
      <w:pPr>
        <w:widowControl w:val="0"/>
        <w:autoSpaceDE w:val="0"/>
        <w:autoSpaceDN w:val="0"/>
        <w:adjustRightInd w:val="0"/>
        <w:spacing w:line="276" w:lineRule="auto"/>
        <w:ind w:left="12"/>
        <w:rPr>
          <w:rFonts w:cs="Arial"/>
          <w:bCs/>
          <w:sz w:val="28"/>
          <w:szCs w:val="28"/>
        </w:rPr>
      </w:pPr>
    </w:p>
    <w:p w14:paraId="35A0C915" w14:textId="77777777" w:rsidR="001675DF" w:rsidRPr="00715553" w:rsidRDefault="001675DF" w:rsidP="00715553">
      <w:pPr>
        <w:widowControl w:val="0"/>
        <w:autoSpaceDE w:val="0"/>
        <w:autoSpaceDN w:val="0"/>
        <w:adjustRightInd w:val="0"/>
        <w:spacing w:line="276" w:lineRule="auto"/>
        <w:ind w:left="12"/>
        <w:rPr>
          <w:rFonts w:cs="Arial"/>
          <w:bCs/>
          <w:sz w:val="28"/>
          <w:szCs w:val="28"/>
        </w:rPr>
      </w:pPr>
      <w:r w:rsidRPr="00715553">
        <w:rPr>
          <w:rFonts w:cs="Arial"/>
          <w:bCs/>
          <w:sz w:val="28"/>
          <w:szCs w:val="28"/>
        </w:rPr>
        <w:t>Se deroga.</w:t>
      </w:r>
    </w:p>
    <w:p w14:paraId="744F0C7B" w14:textId="77777777" w:rsidR="00353A6A" w:rsidRPr="00715553" w:rsidRDefault="00353A6A" w:rsidP="00715553">
      <w:pPr>
        <w:spacing w:line="276" w:lineRule="auto"/>
        <w:rPr>
          <w:rFonts w:cs="Arial"/>
          <w:sz w:val="28"/>
          <w:szCs w:val="28"/>
        </w:rPr>
      </w:pPr>
    </w:p>
    <w:p w14:paraId="179ED36E" w14:textId="77777777" w:rsidR="001675DF" w:rsidRPr="00715553" w:rsidRDefault="001675DF" w:rsidP="00715553">
      <w:pPr>
        <w:spacing w:line="276" w:lineRule="auto"/>
        <w:rPr>
          <w:rFonts w:cs="Arial"/>
          <w:sz w:val="28"/>
          <w:szCs w:val="28"/>
        </w:rPr>
      </w:pPr>
      <w:r w:rsidRPr="00715553">
        <w:rPr>
          <w:rFonts w:cs="Arial"/>
          <w:sz w:val="28"/>
          <w:szCs w:val="28"/>
        </w:rPr>
        <w:t>Se deroga.</w:t>
      </w:r>
    </w:p>
    <w:p w14:paraId="4321E978" w14:textId="77777777" w:rsidR="001675DF" w:rsidRPr="00715553" w:rsidRDefault="001675DF" w:rsidP="00715553">
      <w:pPr>
        <w:spacing w:line="276" w:lineRule="auto"/>
        <w:rPr>
          <w:rFonts w:cs="Arial"/>
          <w:b/>
          <w:bCs/>
          <w:sz w:val="28"/>
          <w:szCs w:val="28"/>
        </w:rPr>
      </w:pPr>
    </w:p>
    <w:p w14:paraId="07067784" w14:textId="77777777" w:rsidR="001675DF" w:rsidRPr="00715553" w:rsidRDefault="001675DF" w:rsidP="00715553">
      <w:pPr>
        <w:spacing w:line="276" w:lineRule="auto"/>
        <w:rPr>
          <w:rFonts w:cs="Arial"/>
          <w:i/>
          <w:iCs/>
          <w:sz w:val="28"/>
          <w:szCs w:val="28"/>
        </w:rPr>
      </w:pPr>
      <w:r w:rsidRPr="00715553">
        <w:rPr>
          <w:rFonts w:cs="Arial"/>
          <w:b/>
          <w:bCs/>
          <w:sz w:val="28"/>
          <w:szCs w:val="28"/>
        </w:rPr>
        <w:t xml:space="preserve">ARTICULO 142.- </w:t>
      </w:r>
      <w:r w:rsidRPr="00715553">
        <w:rPr>
          <w:rFonts w:cs="Arial"/>
          <w:sz w:val="28"/>
          <w:szCs w:val="28"/>
        </w:rPr>
        <w:t>…</w:t>
      </w:r>
    </w:p>
    <w:p w14:paraId="1E23AB0B" w14:textId="77777777" w:rsidR="00353A6A" w:rsidRPr="00715553" w:rsidRDefault="00353A6A" w:rsidP="00715553">
      <w:pPr>
        <w:pStyle w:val="Textoindependiente3"/>
        <w:spacing w:line="276" w:lineRule="auto"/>
        <w:rPr>
          <w:rFonts w:cs="Arial"/>
          <w:sz w:val="28"/>
          <w:szCs w:val="28"/>
        </w:rPr>
      </w:pPr>
    </w:p>
    <w:p w14:paraId="59657F4A" w14:textId="77777777" w:rsidR="001675DF" w:rsidRPr="00715553" w:rsidRDefault="001675DF" w:rsidP="00715553">
      <w:pPr>
        <w:pStyle w:val="Textoindependiente3"/>
        <w:spacing w:line="276" w:lineRule="auto"/>
        <w:rPr>
          <w:rFonts w:cs="Arial"/>
          <w:sz w:val="28"/>
          <w:szCs w:val="28"/>
        </w:rPr>
      </w:pPr>
      <w:r w:rsidRPr="00715553">
        <w:rPr>
          <w:rFonts w:cs="Arial"/>
          <w:sz w:val="28"/>
          <w:szCs w:val="28"/>
        </w:rPr>
        <w:t>I.- a IV.- …</w:t>
      </w:r>
    </w:p>
    <w:p w14:paraId="25D11FDD" w14:textId="77777777" w:rsidR="001675DF" w:rsidRPr="00715553" w:rsidRDefault="001675DF" w:rsidP="00715553">
      <w:pPr>
        <w:pStyle w:val="Textoindependiente3"/>
        <w:spacing w:line="276" w:lineRule="auto"/>
        <w:rPr>
          <w:rFonts w:cs="Arial"/>
          <w:sz w:val="28"/>
          <w:szCs w:val="28"/>
        </w:rPr>
      </w:pPr>
    </w:p>
    <w:p w14:paraId="7F22A069" w14:textId="1F4F29CB" w:rsidR="001675DF" w:rsidRPr="00715553" w:rsidRDefault="001675DF" w:rsidP="00715553">
      <w:pPr>
        <w:pStyle w:val="Textoindependiente3"/>
        <w:spacing w:line="276" w:lineRule="auto"/>
        <w:rPr>
          <w:rFonts w:cs="Arial"/>
          <w:b/>
          <w:bCs/>
          <w:sz w:val="28"/>
          <w:szCs w:val="28"/>
        </w:rPr>
      </w:pPr>
      <w:r w:rsidRPr="00715553">
        <w:rPr>
          <w:rFonts w:cs="Arial"/>
          <w:sz w:val="28"/>
          <w:szCs w:val="28"/>
        </w:rPr>
        <w:t xml:space="preserve">V.- Es necesario promover la eliminación del uso de productos plásticos de un único uso y optar por alternativas que admitan el </w:t>
      </w:r>
      <w:proofErr w:type="spellStart"/>
      <w:r w:rsidRPr="00715553">
        <w:rPr>
          <w:rFonts w:cs="Arial"/>
          <w:sz w:val="28"/>
          <w:szCs w:val="28"/>
        </w:rPr>
        <w:t>reuso</w:t>
      </w:r>
      <w:proofErr w:type="spellEnd"/>
      <w:r w:rsidRPr="00715553">
        <w:rPr>
          <w:rFonts w:cs="Arial"/>
          <w:sz w:val="28"/>
          <w:szCs w:val="28"/>
        </w:rPr>
        <w:t>, reciclaje o, en su caso, que se empleen materiales biodegradables en la elaboración de estos productos.</w:t>
      </w:r>
    </w:p>
    <w:p w14:paraId="02ED3506" w14:textId="77777777" w:rsidR="00FA651C" w:rsidRDefault="00FA651C" w:rsidP="00715553">
      <w:pPr>
        <w:pStyle w:val="Textoindependiente3"/>
        <w:spacing w:line="276" w:lineRule="auto"/>
        <w:rPr>
          <w:rFonts w:cs="Arial"/>
          <w:b/>
          <w:bCs/>
          <w:sz w:val="28"/>
          <w:szCs w:val="28"/>
        </w:rPr>
      </w:pPr>
    </w:p>
    <w:p w14:paraId="6E70E70F" w14:textId="3B03269D" w:rsidR="001675DF" w:rsidRPr="00715553" w:rsidRDefault="001675DF" w:rsidP="00715553">
      <w:pPr>
        <w:pStyle w:val="Textoindependiente3"/>
        <w:spacing w:line="276" w:lineRule="auto"/>
        <w:rPr>
          <w:rFonts w:cs="Arial"/>
          <w:bCs/>
          <w:sz w:val="28"/>
          <w:szCs w:val="28"/>
        </w:rPr>
      </w:pPr>
      <w:r w:rsidRPr="00715553">
        <w:rPr>
          <w:rFonts w:cs="Arial"/>
          <w:b/>
          <w:bCs/>
          <w:sz w:val="28"/>
          <w:szCs w:val="28"/>
        </w:rPr>
        <w:t xml:space="preserve">ARTÍCULO 148 BIS.- </w:t>
      </w:r>
      <w:r w:rsidRPr="00715553">
        <w:rPr>
          <w:rFonts w:cs="Arial"/>
          <w:bCs/>
          <w:sz w:val="28"/>
          <w:szCs w:val="28"/>
        </w:rPr>
        <w:t>Las autoridades estatales y los municipios deberán promover en base a las leyes de la materia, la utilización de empaques y envases para todo tipo de productos, cuyos materiales permitan reducir la generación de residuos sólidos y la clasificación de los mismos de acuerdo a las disposiciones aplicables.</w:t>
      </w:r>
    </w:p>
    <w:p w14:paraId="7C5D21A8" w14:textId="77777777" w:rsidR="001675DF" w:rsidRPr="00715553" w:rsidRDefault="001675DF" w:rsidP="00715553">
      <w:pPr>
        <w:spacing w:line="276" w:lineRule="auto"/>
        <w:rPr>
          <w:rFonts w:cs="Arial"/>
          <w:sz w:val="28"/>
          <w:szCs w:val="28"/>
        </w:rPr>
      </w:pPr>
    </w:p>
    <w:p w14:paraId="1BE129F0" w14:textId="1E095B47" w:rsidR="001675DF" w:rsidRPr="00715553" w:rsidRDefault="001675DF" w:rsidP="00715553">
      <w:pPr>
        <w:spacing w:line="276" w:lineRule="auto"/>
        <w:rPr>
          <w:rFonts w:cs="Arial"/>
          <w:sz w:val="28"/>
          <w:szCs w:val="28"/>
        </w:rPr>
      </w:pPr>
      <w:r w:rsidRPr="00715553">
        <w:rPr>
          <w:rFonts w:cs="Arial"/>
          <w:b/>
          <w:sz w:val="28"/>
          <w:szCs w:val="28"/>
        </w:rPr>
        <w:t>ARTICULO 150 BIS.-</w:t>
      </w:r>
      <w:r w:rsidRPr="00715553">
        <w:rPr>
          <w:rFonts w:cs="Arial"/>
          <w:sz w:val="28"/>
          <w:szCs w:val="28"/>
        </w:rPr>
        <w:t xml:space="preserve"> En el </w:t>
      </w:r>
      <w:r w:rsidR="00AB3558" w:rsidRPr="00715553">
        <w:rPr>
          <w:rFonts w:cs="Arial"/>
          <w:sz w:val="28"/>
          <w:szCs w:val="28"/>
        </w:rPr>
        <w:t>E</w:t>
      </w:r>
      <w:r w:rsidRPr="00715553">
        <w:rPr>
          <w:rFonts w:cs="Arial"/>
          <w:sz w:val="28"/>
          <w:szCs w:val="28"/>
        </w:rPr>
        <w:t xml:space="preserve">stado de Coahuila de Zaragoza, se restringe la facilitación y obsequio de bolsas y popotes plásticos, así como contenedores de poliestireno expandido para fines de envoltura, transportación, carga o </w:t>
      </w:r>
      <w:r w:rsidRPr="00715553">
        <w:rPr>
          <w:rFonts w:cs="Arial"/>
          <w:sz w:val="28"/>
          <w:szCs w:val="28"/>
        </w:rPr>
        <w:lastRenderedPageBreak/>
        <w:t>traslado de alimentos y bebidas, en supermercados, tiendas de autoservicio, farmacias, tiendas de conveniencia, mercados, restaurantes y similares.</w:t>
      </w:r>
    </w:p>
    <w:p w14:paraId="28129210" w14:textId="77777777" w:rsidR="00353A6A" w:rsidRPr="00715553" w:rsidRDefault="00353A6A" w:rsidP="00715553">
      <w:pPr>
        <w:spacing w:line="276" w:lineRule="auto"/>
        <w:rPr>
          <w:rFonts w:cs="Arial"/>
          <w:sz w:val="28"/>
          <w:szCs w:val="28"/>
        </w:rPr>
      </w:pPr>
    </w:p>
    <w:p w14:paraId="6B7A3A4A" w14:textId="77777777" w:rsidR="001675DF" w:rsidRPr="00715553" w:rsidRDefault="001675DF" w:rsidP="00715553">
      <w:pPr>
        <w:spacing w:line="276" w:lineRule="auto"/>
        <w:rPr>
          <w:rFonts w:cs="Arial"/>
          <w:sz w:val="28"/>
          <w:szCs w:val="28"/>
        </w:rPr>
      </w:pPr>
      <w:r w:rsidRPr="00715553">
        <w:rPr>
          <w:rFonts w:cs="Arial"/>
          <w:sz w:val="28"/>
          <w:szCs w:val="28"/>
        </w:rPr>
        <w:t>Toda persona física o jurídica que infrinja lo establecido en el presente artículo será acreedor a las sanciones previstas en esta ley y demás disposiciones aplicables.</w:t>
      </w:r>
    </w:p>
    <w:p w14:paraId="4B1B17DA" w14:textId="77777777" w:rsidR="00353A6A" w:rsidRPr="00715553" w:rsidRDefault="00353A6A" w:rsidP="00715553">
      <w:pPr>
        <w:spacing w:line="276" w:lineRule="auto"/>
        <w:rPr>
          <w:rFonts w:cs="Arial"/>
          <w:b/>
          <w:sz w:val="28"/>
          <w:szCs w:val="28"/>
        </w:rPr>
      </w:pPr>
    </w:p>
    <w:p w14:paraId="696EE07B" w14:textId="4F561075" w:rsidR="001675DF" w:rsidRPr="00715553" w:rsidRDefault="001675DF" w:rsidP="00715553">
      <w:pPr>
        <w:spacing w:line="276" w:lineRule="auto"/>
        <w:rPr>
          <w:rFonts w:cs="Arial"/>
          <w:sz w:val="28"/>
          <w:szCs w:val="28"/>
        </w:rPr>
      </w:pPr>
      <w:r w:rsidRPr="00715553">
        <w:rPr>
          <w:rFonts w:cs="Arial"/>
          <w:b/>
          <w:sz w:val="28"/>
          <w:szCs w:val="28"/>
        </w:rPr>
        <w:t xml:space="preserve">ARTICULO 150 </w:t>
      </w:r>
      <w:proofErr w:type="gramStart"/>
      <w:r w:rsidRPr="00715553">
        <w:rPr>
          <w:rFonts w:cs="Arial"/>
          <w:b/>
          <w:sz w:val="28"/>
          <w:szCs w:val="28"/>
        </w:rPr>
        <w:t>TER.-</w:t>
      </w:r>
      <w:proofErr w:type="gramEnd"/>
      <w:r w:rsidRPr="00715553">
        <w:rPr>
          <w:rFonts w:cs="Arial"/>
          <w:sz w:val="28"/>
          <w:szCs w:val="28"/>
        </w:rPr>
        <w:t xml:space="preserve"> El </w:t>
      </w:r>
      <w:r w:rsidR="00AB3558" w:rsidRPr="00715553">
        <w:rPr>
          <w:rFonts w:cs="Arial"/>
          <w:sz w:val="28"/>
          <w:szCs w:val="28"/>
        </w:rPr>
        <w:t>E</w:t>
      </w:r>
      <w:r w:rsidRPr="00715553">
        <w:rPr>
          <w:rFonts w:cs="Arial"/>
          <w:sz w:val="28"/>
          <w:szCs w:val="28"/>
        </w:rPr>
        <w:t>stado y municipios en coordinación con las cámaras empresariales, organizaciones de la sociedad civil y la sociedad en general, deberán instrumentar estrategias y campañas de promoción y concientización ciudadana sobre los beneficios del uso de productos reutilizables y reciclables, así como aquellos que por sus características y composición tengan una pronta degradación.</w:t>
      </w:r>
    </w:p>
    <w:p w14:paraId="5DA6CA2A" w14:textId="77777777" w:rsidR="00353A6A" w:rsidRPr="00715553" w:rsidRDefault="00353A6A" w:rsidP="00715553">
      <w:pPr>
        <w:spacing w:line="276" w:lineRule="auto"/>
        <w:rPr>
          <w:rFonts w:cs="Arial"/>
          <w:b/>
          <w:bCs/>
          <w:sz w:val="28"/>
          <w:szCs w:val="28"/>
        </w:rPr>
      </w:pPr>
    </w:p>
    <w:p w14:paraId="62A69448" w14:textId="77777777" w:rsidR="001675DF" w:rsidRPr="00715553" w:rsidRDefault="001675DF" w:rsidP="00715553">
      <w:pPr>
        <w:spacing w:line="276" w:lineRule="auto"/>
        <w:rPr>
          <w:rFonts w:cs="Arial"/>
          <w:bCs/>
          <w:sz w:val="28"/>
          <w:szCs w:val="28"/>
        </w:rPr>
      </w:pPr>
      <w:r w:rsidRPr="00715553">
        <w:rPr>
          <w:rFonts w:cs="Arial"/>
          <w:b/>
          <w:bCs/>
          <w:sz w:val="28"/>
          <w:szCs w:val="28"/>
        </w:rPr>
        <w:t>ARTÍCULO 156 BIS.-</w:t>
      </w:r>
      <w:r w:rsidRPr="00715553">
        <w:rPr>
          <w:rFonts w:cs="Arial"/>
          <w:bCs/>
          <w:sz w:val="28"/>
          <w:szCs w:val="28"/>
        </w:rPr>
        <w:t xml:space="preserve"> Para el resguardo y traslado de la mercancía adquirida en establecimientos mercantiles y comerciales, queda prohibida la entrega gratuita de bolsas de plástico.</w:t>
      </w:r>
    </w:p>
    <w:p w14:paraId="2B9384FE" w14:textId="77777777" w:rsidR="00353A6A" w:rsidRPr="00715553" w:rsidRDefault="00353A6A" w:rsidP="00715553">
      <w:pPr>
        <w:spacing w:line="276" w:lineRule="auto"/>
        <w:rPr>
          <w:rFonts w:cs="Arial"/>
          <w:bCs/>
          <w:sz w:val="28"/>
          <w:szCs w:val="28"/>
        </w:rPr>
      </w:pPr>
    </w:p>
    <w:p w14:paraId="5561E142" w14:textId="77777777" w:rsidR="001675DF" w:rsidRPr="00715553" w:rsidRDefault="001675DF" w:rsidP="00715553">
      <w:pPr>
        <w:spacing w:line="276" w:lineRule="auto"/>
        <w:rPr>
          <w:rFonts w:cs="Arial"/>
          <w:bCs/>
          <w:sz w:val="28"/>
          <w:szCs w:val="28"/>
        </w:rPr>
      </w:pPr>
      <w:r w:rsidRPr="00715553">
        <w:rPr>
          <w:rFonts w:cs="Arial"/>
          <w:bCs/>
          <w:sz w:val="28"/>
          <w:szCs w:val="28"/>
        </w:rPr>
        <w:t>…</w:t>
      </w:r>
    </w:p>
    <w:p w14:paraId="270B8AC7" w14:textId="77777777" w:rsidR="00353A6A" w:rsidRPr="00715553" w:rsidRDefault="00353A6A" w:rsidP="00715553">
      <w:pPr>
        <w:spacing w:line="276" w:lineRule="auto"/>
        <w:rPr>
          <w:rFonts w:cs="Arial"/>
          <w:bCs/>
          <w:sz w:val="28"/>
          <w:szCs w:val="28"/>
        </w:rPr>
      </w:pPr>
    </w:p>
    <w:p w14:paraId="00D7BA0E" w14:textId="77777777" w:rsidR="001675DF" w:rsidRPr="00715553" w:rsidRDefault="001675DF" w:rsidP="00715553">
      <w:pPr>
        <w:spacing w:line="276" w:lineRule="auto"/>
        <w:rPr>
          <w:rFonts w:cs="Arial"/>
          <w:bCs/>
          <w:sz w:val="28"/>
          <w:szCs w:val="28"/>
        </w:rPr>
      </w:pPr>
      <w:r w:rsidRPr="00715553">
        <w:rPr>
          <w:rFonts w:cs="Arial"/>
          <w:bCs/>
          <w:sz w:val="28"/>
          <w:szCs w:val="28"/>
        </w:rPr>
        <w:t>Se deroga.</w:t>
      </w:r>
    </w:p>
    <w:p w14:paraId="6F0962AE" w14:textId="77777777" w:rsidR="001675DF" w:rsidRPr="00715553" w:rsidRDefault="001675DF" w:rsidP="00715553">
      <w:pPr>
        <w:spacing w:line="276" w:lineRule="auto"/>
        <w:rPr>
          <w:rFonts w:cs="Arial"/>
          <w:i/>
          <w:iCs/>
          <w:sz w:val="28"/>
          <w:szCs w:val="28"/>
        </w:rPr>
      </w:pPr>
    </w:p>
    <w:p w14:paraId="561BA4DF" w14:textId="77777777" w:rsidR="001675DF" w:rsidRPr="00715553" w:rsidRDefault="001675DF" w:rsidP="00715553">
      <w:pPr>
        <w:pStyle w:val="Textoindependiente3"/>
        <w:spacing w:line="276" w:lineRule="auto"/>
        <w:rPr>
          <w:rFonts w:cs="Arial"/>
          <w:bCs/>
          <w:sz w:val="28"/>
          <w:szCs w:val="28"/>
        </w:rPr>
      </w:pPr>
      <w:r w:rsidRPr="00715553">
        <w:rPr>
          <w:rFonts w:cs="Arial"/>
          <w:b/>
          <w:bCs/>
          <w:sz w:val="28"/>
          <w:szCs w:val="28"/>
        </w:rPr>
        <w:t>ARTÍCULO 156 QUATER.</w:t>
      </w:r>
      <w:r w:rsidRPr="00715553">
        <w:rPr>
          <w:rFonts w:cs="Arial"/>
          <w:bCs/>
          <w:sz w:val="28"/>
          <w:szCs w:val="28"/>
        </w:rPr>
        <w:t xml:space="preserve"> Se deroga.</w:t>
      </w:r>
    </w:p>
    <w:p w14:paraId="7D90E789" w14:textId="77777777" w:rsidR="001675DF" w:rsidRPr="00715553" w:rsidRDefault="001675DF" w:rsidP="00715553">
      <w:pPr>
        <w:spacing w:line="276" w:lineRule="auto"/>
        <w:rPr>
          <w:rFonts w:cs="Arial"/>
          <w:sz w:val="28"/>
          <w:szCs w:val="28"/>
        </w:rPr>
      </w:pPr>
    </w:p>
    <w:p w14:paraId="3B0F5B85" w14:textId="6337BCB3" w:rsidR="001675DF" w:rsidRPr="00715553" w:rsidRDefault="001675DF" w:rsidP="00715553">
      <w:pPr>
        <w:spacing w:line="276" w:lineRule="auto"/>
        <w:rPr>
          <w:rFonts w:cs="Arial"/>
          <w:sz w:val="28"/>
          <w:szCs w:val="28"/>
        </w:rPr>
      </w:pPr>
      <w:r w:rsidRPr="00715553">
        <w:rPr>
          <w:rFonts w:cs="Arial"/>
          <w:b/>
          <w:bCs/>
          <w:sz w:val="28"/>
          <w:szCs w:val="28"/>
        </w:rPr>
        <w:t xml:space="preserve">SEGUNDO.- </w:t>
      </w:r>
      <w:r w:rsidRPr="00715553">
        <w:rPr>
          <w:rFonts w:cs="Arial"/>
          <w:sz w:val="28"/>
          <w:szCs w:val="28"/>
        </w:rPr>
        <w:t xml:space="preserve">Se </w:t>
      </w:r>
      <w:r w:rsidR="00AB3558" w:rsidRPr="00715553">
        <w:rPr>
          <w:rFonts w:cs="Arial"/>
          <w:sz w:val="28"/>
          <w:szCs w:val="28"/>
        </w:rPr>
        <w:t>reforma</w:t>
      </w:r>
      <w:r w:rsidRPr="00715553">
        <w:rPr>
          <w:rFonts w:cs="Arial"/>
          <w:sz w:val="28"/>
          <w:szCs w:val="28"/>
        </w:rPr>
        <w:t>n</w:t>
      </w:r>
      <w:r w:rsidR="00AB3558" w:rsidRPr="00715553">
        <w:rPr>
          <w:rFonts w:cs="Arial"/>
          <w:sz w:val="28"/>
          <w:szCs w:val="28"/>
        </w:rPr>
        <w:t>:</w:t>
      </w:r>
      <w:r w:rsidRPr="00715553">
        <w:rPr>
          <w:rFonts w:cs="Arial"/>
          <w:sz w:val="28"/>
          <w:szCs w:val="28"/>
        </w:rPr>
        <w:t xml:space="preserve"> las fracciones III y IV del artículo 3°, la fracción XVII del artículo 6°, la fracción III del artículo 7°, la fracción XII del artículo 8°, la fracción IV del artículo 33 y se adicionan</w:t>
      </w:r>
      <w:r w:rsidR="00AB3558" w:rsidRPr="00715553">
        <w:rPr>
          <w:rFonts w:cs="Arial"/>
          <w:sz w:val="28"/>
          <w:szCs w:val="28"/>
        </w:rPr>
        <w:t>:</w:t>
      </w:r>
      <w:r w:rsidRPr="00715553">
        <w:rPr>
          <w:rFonts w:cs="Arial"/>
          <w:sz w:val="28"/>
          <w:szCs w:val="28"/>
        </w:rPr>
        <w:t xml:space="preserve"> la fracción V al artículo 3°,  las fracciones XVIII, XIX y XX del artículo 6°, las fracciones IV y V al artículo 7° el artículo 11 Bis y las fracciones V y VI al artículo 33 a la Ley para la Prevención y Gestión Integral de Residuos </w:t>
      </w:r>
      <w:r w:rsidR="00AB3558" w:rsidRPr="00715553">
        <w:rPr>
          <w:rFonts w:cs="Arial"/>
          <w:sz w:val="28"/>
          <w:szCs w:val="28"/>
        </w:rPr>
        <w:t xml:space="preserve">para </w:t>
      </w:r>
      <w:r w:rsidRPr="00715553">
        <w:rPr>
          <w:rFonts w:cs="Arial"/>
          <w:sz w:val="28"/>
          <w:szCs w:val="28"/>
        </w:rPr>
        <w:t>el Estado de Coahuila de Zaragoza, para quedar como sigue:</w:t>
      </w:r>
    </w:p>
    <w:p w14:paraId="5736D4C2" w14:textId="09C11441" w:rsidR="001675DF" w:rsidRPr="00715553" w:rsidRDefault="001675DF" w:rsidP="00715553">
      <w:pPr>
        <w:spacing w:line="276" w:lineRule="auto"/>
        <w:rPr>
          <w:rFonts w:cs="Arial"/>
          <w:sz w:val="28"/>
          <w:szCs w:val="28"/>
        </w:rPr>
      </w:pPr>
    </w:p>
    <w:p w14:paraId="6D8CEF57" w14:textId="77777777" w:rsidR="001675DF" w:rsidRPr="00715553" w:rsidRDefault="001675DF" w:rsidP="00715553">
      <w:pPr>
        <w:tabs>
          <w:tab w:val="left" w:pos="1080"/>
        </w:tabs>
        <w:spacing w:line="276" w:lineRule="auto"/>
        <w:rPr>
          <w:rFonts w:cs="Arial"/>
          <w:sz w:val="28"/>
          <w:szCs w:val="28"/>
        </w:rPr>
      </w:pPr>
      <w:r w:rsidRPr="00715553">
        <w:rPr>
          <w:rFonts w:cs="Arial"/>
          <w:b/>
          <w:sz w:val="28"/>
          <w:szCs w:val="28"/>
        </w:rPr>
        <w:lastRenderedPageBreak/>
        <w:t>ARTÍCULO 3.</w:t>
      </w:r>
      <w:r w:rsidRPr="00715553">
        <w:rPr>
          <w:rFonts w:cs="Arial"/>
          <w:sz w:val="28"/>
          <w:szCs w:val="28"/>
        </w:rPr>
        <w:t xml:space="preserve"> …</w:t>
      </w:r>
    </w:p>
    <w:p w14:paraId="52C6C6C7" w14:textId="77777777" w:rsidR="001675DF" w:rsidRPr="00715553" w:rsidRDefault="001675DF" w:rsidP="00715553">
      <w:pPr>
        <w:tabs>
          <w:tab w:val="left" w:pos="1080"/>
        </w:tabs>
        <w:autoSpaceDE w:val="0"/>
        <w:autoSpaceDN w:val="0"/>
        <w:adjustRightInd w:val="0"/>
        <w:spacing w:line="276" w:lineRule="auto"/>
        <w:ind w:left="540" w:hanging="540"/>
        <w:rPr>
          <w:rFonts w:cs="Arial"/>
          <w:b/>
          <w:sz w:val="28"/>
          <w:szCs w:val="28"/>
        </w:rPr>
      </w:pPr>
    </w:p>
    <w:p w14:paraId="2EC4A8F8" w14:textId="77777777" w:rsidR="001675DF" w:rsidRPr="00715553" w:rsidRDefault="001675DF" w:rsidP="00715553">
      <w:pPr>
        <w:tabs>
          <w:tab w:val="left" w:pos="1080"/>
        </w:tabs>
        <w:autoSpaceDE w:val="0"/>
        <w:autoSpaceDN w:val="0"/>
        <w:adjustRightInd w:val="0"/>
        <w:spacing w:line="276" w:lineRule="auto"/>
        <w:rPr>
          <w:rFonts w:cs="Arial"/>
          <w:sz w:val="28"/>
          <w:szCs w:val="28"/>
        </w:rPr>
      </w:pPr>
      <w:r w:rsidRPr="00715553">
        <w:rPr>
          <w:rFonts w:cs="Arial"/>
          <w:sz w:val="28"/>
          <w:szCs w:val="28"/>
        </w:rPr>
        <w:t>I. a II. …</w:t>
      </w:r>
    </w:p>
    <w:p w14:paraId="6957A5C9" w14:textId="77777777" w:rsidR="00FA651C" w:rsidRDefault="00FA651C" w:rsidP="00715553">
      <w:pPr>
        <w:tabs>
          <w:tab w:val="left" w:pos="1080"/>
        </w:tabs>
        <w:autoSpaceDE w:val="0"/>
        <w:autoSpaceDN w:val="0"/>
        <w:adjustRightInd w:val="0"/>
        <w:spacing w:line="276" w:lineRule="auto"/>
        <w:rPr>
          <w:rFonts w:cs="Arial"/>
          <w:sz w:val="28"/>
          <w:szCs w:val="28"/>
        </w:rPr>
      </w:pPr>
    </w:p>
    <w:p w14:paraId="4993026B" w14:textId="6117CE71" w:rsidR="001675DF" w:rsidRPr="00715553" w:rsidRDefault="001675DF" w:rsidP="00715553">
      <w:pPr>
        <w:tabs>
          <w:tab w:val="left" w:pos="1080"/>
        </w:tabs>
        <w:autoSpaceDE w:val="0"/>
        <w:autoSpaceDN w:val="0"/>
        <w:adjustRightInd w:val="0"/>
        <w:spacing w:line="276" w:lineRule="auto"/>
        <w:rPr>
          <w:rFonts w:cs="Arial"/>
          <w:sz w:val="28"/>
          <w:szCs w:val="28"/>
        </w:rPr>
      </w:pPr>
      <w:r w:rsidRPr="00715553">
        <w:rPr>
          <w:rFonts w:cs="Arial"/>
          <w:sz w:val="28"/>
          <w:szCs w:val="28"/>
        </w:rPr>
        <w:t xml:space="preserve">III. Las medidas de emergencia que las autoridades apliquen en caso fortuito o fuerza mayor, tratándose de contaminación por residuos de competencia de esta ley, </w:t>
      </w:r>
    </w:p>
    <w:p w14:paraId="2E0FBE6A" w14:textId="77777777" w:rsidR="00AB3558" w:rsidRPr="00715553" w:rsidRDefault="00AB3558" w:rsidP="00715553">
      <w:pPr>
        <w:tabs>
          <w:tab w:val="left" w:pos="1080"/>
        </w:tabs>
        <w:autoSpaceDE w:val="0"/>
        <w:autoSpaceDN w:val="0"/>
        <w:adjustRightInd w:val="0"/>
        <w:spacing w:line="276" w:lineRule="auto"/>
        <w:rPr>
          <w:rFonts w:cs="Arial"/>
          <w:sz w:val="28"/>
          <w:szCs w:val="28"/>
        </w:rPr>
      </w:pPr>
    </w:p>
    <w:p w14:paraId="27D091EC" w14:textId="6C4F0215" w:rsidR="001675DF" w:rsidRPr="00715553" w:rsidRDefault="001675DF" w:rsidP="00715553">
      <w:pPr>
        <w:tabs>
          <w:tab w:val="left" w:pos="1080"/>
        </w:tabs>
        <w:autoSpaceDE w:val="0"/>
        <w:autoSpaceDN w:val="0"/>
        <w:adjustRightInd w:val="0"/>
        <w:spacing w:line="276" w:lineRule="auto"/>
        <w:rPr>
          <w:rFonts w:cs="Arial"/>
          <w:sz w:val="28"/>
          <w:szCs w:val="28"/>
        </w:rPr>
      </w:pPr>
      <w:r w:rsidRPr="00715553">
        <w:rPr>
          <w:rFonts w:cs="Arial"/>
          <w:sz w:val="28"/>
          <w:szCs w:val="28"/>
        </w:rPr>
        <w:t>IV. Las acciones de emergencia para contener los riesgos a la salud derivados del manejo de residuos competencia de esta ley, y</w:t>
      </w:r>
    </w:p>
    <w:p w14:paraId="42CCF0BF" w14:textId="77777777" w:rsidR="00AB3558" w:rsidRPr="00715553" w:rsidRDefault="00AB3558" w:rsidP="00715553">
      <w:pPr>
        <w:tabs>
          <w:tab w:val="left" w:pos="1080"/>
        </w:tabs>
        <w:autoSpaceDE w:val="0"/>
        <w:autoSpaceDN w:val="0"/>
        <w:adjustRightInd w:val="0"/>
        <w:spacing w:line="276" w:lineRule="auto"/>
        <w:rPr>
          <w:rFonts w:cs="Arial"/>
          <w:sz w:val="28"/>
          <w:szCs w:val="28"/>
        </w:rPr>
      </w:pPr>
    </w:p>
    <w:p w14:paraId="077AD66A" w14:textId="2D08B9CE" w:rsidR="001675DF" w:rsidRPr="00715553" w:rsidRDefault="001675DF" w:rsidP="00715553">
      <w:pPr>
        <w:tabs>
          <w:tab w:val="left" w:pos="1080"/>
        </w:tabs>
        <w:autoSpaceDE w:val="0"/>
        <w:autoSpaceDN w:val="0"/>
        <w:adjustRightInd w:val="0"/>
        <w:spacing w:line="276" w:lineRule="auto"/>
        <w:rPr>
          <w:rFonts w:cs="Arial"/>
          <w:sz w:val="28"/>
          <w:szCs w:val="28"/>
        </w:rPr>
      </w:pPr>
      <w:r w:rsidRPr="00715553">
        <w:rPr>
          <w:rFonts w:cs="Arial"/>
          <w:sz w:val="28"/>
          <w:szCs w:val="28"/>
        </w:rPr>
        <w:t xml:space="preserve">V. La implementación de acciones y medidas tendientes a disminuir la generación de residuos que no puedan ser reutilizados y, con ello, evitar se conviertan en un problema de acumulación sin el manejo adecuado.  </w:t>
      </w:r>
    </w:p>
    <w:p w14:paraId="0E806585" w14:textId="77777777" w:rsidR="001675DF" w:rsidRPr="00715553" w:rsidRDefault="001675DF" w:rsidP="00715553">
      <w:pPr>
        <w:tabs>
          <w:tab w:val="left" w:pos="1080"/>
        </w:tabs>
        <w:autoSpaceDE w:val="0"/>
        <w:autoSpaceDN w:val="0"/>
        <w:adjustRightInd w:val="0"/>
        <w:spacing w:line="276" w:lineRule="auto"/>
        <w:rPr>
          <w:rFonts w:cs="Arial"/>
          <w:sz w:val="28"/>
          <w:szCs w:val="28"/>
        </w:rPr>
      </w:pPr>
    </w:p>
    <w:p w14:paraId="6EC35DF4" w14:textId="77777777" w:rsidR="001675DF" w:rsidRPr="00715553" w:rsidRDefault="001675DF" w:rsidP="00715553">
      <w:pPr>
        <w:tabs>
          <w:tab w:val="left" w:pos="1080"/>
        </w:tabs>
        <w:spacing w:line="276" w:lineRule="auto"/>
        <w:ind w:left="192" w:hanging="192"/>
        <w:rPr>
          <w:rFonts w:cs="Arial"/>
          <w:sz w:val="28"/>
          <w:szCs w:val="28"/>
        </w:rPr>
      </w:pPr>
      <w:r w:rsidRPr="00715553">
        <w:rPr>
          <w:rFonts w:cs="Arial"/>
          <w:b/>
          <w:sz w:val="28"/>
          <w:szCs w:val="28"/>
        </w:rPr>
        <w:t>ARTÍCULO 6.</w:t>
      </w:r>
      <w:r w:rsidRPr="00715553">
        <w:rPr>
          <w:rFonts w:cs="Arial"/>
          <w:sz w:val="28"/>
          <w:szCs w:val="28"/>
        </w:rPr>
        <w:t xml:space="preserve"> …</w:t>
      </w:r>
    </w:p>
    <w:p w14:paraId="728DD838" w14:textId="77777777" w:rsidR="00AB3558" w:rsidRPr="00715553" w:rsidRDefault="00AB3558" w:rsidP="00715553">
      <w:pPr>
        <w:tabs>
          <w:tab w:val="left" w:pos="1080"/>
        </w:tabs>
        <w:spacing w:line="276" w:lineRule="auto"/>
        <w:rPr>
          <w:rFonts w:cs="Arial"/>
          <w:sz w:val="28"/>
          <w:szCs w:val="28"/>
        </w:rPr>
      </w:pPr>
    </w:p>
    <w:p w14:paraId="57F85426" w14:textId="4B3CB237" w:rsidR="001675DF" w:rsidRPr="00715553" w:rsidRDefault="001675DF" w:rsidP="00715553">
      <w:pPr>
        <w:tabs>
          <w:tab w:val="left" w:pos="1080"/>
        </w:tabs>
        <w:spacing w:line="276" w:lineRule="auto"/>
        <w:rPr>
          <w:rFonts w:cs="Arial"/>
          <w:sz w:val="28"/>
          <w:szCs w:val="28"/>
        </w:rPr>
      </w:pPr>
      <w:r w:rsidRPr="00715553">
        <w:rPr>
          <w:rFonts w:cs="Arial"/>
          <w:sz w:val="28"/>
          <w:szCs w:val="28"/>
        </w:rPr>
        <w:t>I.- a XVI.- …</w:t>
      </w:r>
    </w:p>
    <w:p w14:paraId="71257223" w14:textId="77777777" w:rsidR="00AB3558" w:rsidRPr="00715553" w:rsidRDefault="00AB3558" w:rsidP="00715553">
      <w:pPr>
        <w:tabs>
          <w:tab w:val="left" w:pos="1080"/>
        </w:tabs>
        <w:spacing w:line="276" w:lineRule="auto"/>
        <w:rPr>
          <w:rFonts w:cs="Arial"/>
          <w:sz w:val="28"/>
          <w:szCs w:val="28"/>
        </w:rPr>
      </w:pPr>
    </w:p>
    <w:p w14:paraId="6CC10F0B" w14:textId="46ACE04B" w:rsidR="001675DF" w:rsidRPr="00715553" w:rsidRDefault="001675DF" w:rsidP="00715553">
      <w:pPr>
        <w:tabs>
          <w:tab w:val="left" w:pos="1080"/>
        </w:tabs>
        <w:spacing w:line="276" w:lineRule="auto"/>
        <w:rPr>
          <w:rFonts w:cs="Arial"/>
          <w:sz w:val="28"/>
          <w:szCs w:val="28"/>
        </w:rPr>
      </w:pPr>
      <w:r w:rsidRPr="00715553">
        <w:rPr>
          <w:rFonts w:cs="Arial"/>
          <w:sz w:val="28"/>
          <w:szCs w:val="28"/>
        </w:rPr>
        <w:t>XVII. Celebrar acuerdos y convenios con el gobierno de los tres niveles, así como con instituciones educativas, organismos no gubernamentales, personas físicas y morales, para realizar acciones que faciliten el cumplimiento de la presente ley;</w:t>
      </w:r>
    </w:p>
    <w:p w14:paraId="2E6CFE5D" w14:textId="77777777" w:rsidR="00AB3558" w:rsidRPr="00715553" w:rsidRDefault="00AB3558" w:rsidP="00715553">
      <w:pPr>
        <w:pStyle w:val="Textoindependiente3"/>
        <w:spacing w:line="276" w:lineRule="auto"/>
        <w:rPr>
          <w:rFonts w:cs="Arial"/>
          <w:sz w:val="28"/>
          <w:szCs w:val="28"/>
        </w:rPr>
      </w:pPr>
    </w:p>
    <w:p w14:paraId="456AFFA6" w14:textId="4498A133" w:rsidR="001675DF" w:rsidRPr="00715553" w:rsidRDefault="001675DF" w:rsidP="00715553">
      <w:pPr>
        <w:pStyle w:val="Textoindependiente3"/>
        <w:spacing w:line="276" w:lineRule="auto"/>
        <w:rPr>
          <w:rFonts w:cs="Arial"/>
          <w:sz w:val="28"/>
          <w:szCs w:val="28"/>
        </w:rPr>
      </w:pPr>
      <w:r w:rsidRPr="00715553">
        <w:rPr>
          <w:rFonts w:cs="Arial"/>
          <w:sz w:val="28"/>
          <w:szCs w:val="28"/>
        </w:rPr>
        <w:t>XVIII. Establecer las acciones y políticas para promover en la población el uso de productos reutilizables, reciclables y/o biodegradables para la envoltura, transportación, carga o traslado de alimentos y bebidas, así como evitar el uso de popotes plásticos y poliestireno expandido cuando se pretenda emplear para estos fines, salvo las excepciones que establezcan las disposiciones aplicables;</w:t>
      </w:r>
    </w:p>
    <w:p w14:paraId="34DE5773" w14:textId="77777777" w:rsidR="001675DF" w:rsidRPr="00715553" w:rsidRDefault="001675DF" w:rsidP="00715553">
      <w:pPr>
        <w:pStyle w:val="Textoindependiente3"/>
        <w:spacing w:line="276" w:lineRule="auto"/>
        <w:rPr>
          <w:rFonts w:cs="Arial"/>
          <w:sz w:val="28"/>
          <w:szCs w:val="28"/>
        </w:rPr>
      </w:pPr>
    </w:p>
    <w:p w14:paraId="50CDAFF1" w14:textId="77777777" w:rsidR="001675DF" w:rsidRPr="00715553" w:rsidRDefault="001675DF" w:rsidP="00715553">
      <w:pPr>
        <w:pStyle w:val="Textoindependiente3"/>
        <w:spacing w:line="276" w:lineRule="auto"/>
        <w:rPr>
          <w:rFonts w:cs="Arial"/>
          <w:sz w:val="28"/>
          <w:szCs w:val="28"/>
        </w:rPr>
      </w:pPr>
      <w:r w:rsidRPr="00715553">
        <w:rPr>
          <w:rFonts w:cs="Arial"/>
          <w:sz w:val="28"/>
          <w:szCs w:val="28"/>
        </w:rPr>
        <w:lastRenderedPageBreak/>
        <w:t>XIX. Establecer las bases que permitan la transición del uso de bolsas y popotes de plástico, así como de productos elaborados a base de poliestireno expandido para transportación, carga o traslado al consumidor final, al uso de materiales reutilizables, reciclables y, en su caso, biodegradables, y</w:t>
      </w:r>
    </w:p>
    <w:p w14:paraId="7DE3903B" w14:textId="77777777" w:rsidR="001675DF" w:rsidRPr="00715553" w:rsidRDefault="001675DF" w:rsidP="00715553">
      <w:pPr>
        <w:pStyle w:val="Textoindependiente3"/>
        <w:spacing w:line="276" w:lineRule="auto"/>
        <w:rPr>
          <w:rFonts w:cs="Arial"/>
          <w:sz w:val="28"/>
          <w:szCs w:val="28"/>
        </w:rPr>
      </w:pPr>
    </w:p>
    <w:p w14:paraId="1E2125EA" w14:textId="77777777" w:rsidR="001675DF" w:rsidRPr="00715553" w:rsidRDefault="001675DF" w:rsidP="00715553">
      <w:pPr>
        <w:tabs>
          <w:tab w:val="left" w:pos="1080"/>
        </w:tabs>
        <w:spacing w:line="276" w:lineRule="auto"/>
        <w:rPr>
          <w:rFonts w:cs="Arial"/>
          <w:sz w:val="28"/>
          <w:szCs w:val="28"/>
        </w:rPr>
      </w:pPr>
      <w:r w:rsidRPr="00715553">
        <w:rPr>
          <w:rFonts w:cs="Arial"/>
          <w:sz w:val="28"/>
          <w:szCs w:val="28"/>
        </w:rPr>
        <w:t>XX. Las demás que se establezcan en esta ley y otros ordenamientos que resulten aplicables.</w:t>
      </w:r>
    </w:p>
    <w:p w14:paraId="78B84CDC" w14:textId="77777777" w:rsidR="001675DF" w:rsidRPr="00715553" w:rsidRDefault="001675DF" w:rsidP="00715553">
      <w:pPr>
        <w:tabs>
          <w:tab w:val="left" w:pos="1080"/>
        </w:tabs>
        <w:spacing w:line="276" w:lineRule="auto"/>
        <w:rPr>
          <w:rFonts w:cs="Arial"/>
          <w:b/>
          <w:sz w:val="28"/>
          <w:szCs w:val="28"/>
        </w:rPr>
      </w:pPr>
    </w:p>
    <w:p w14:paraId="51697F5E" w14:textId="77777777" w:rsidR="001675DF" w:rsidRPr="00715553" w:rsidRDefault="001675DF" w:rsidP="00715553">
      <w:pPr>
        <w:tabs>
          <w:tab w:val="left" w:pos="1080"/>
        </w:tabs>
        <w:spacing w:line="276" w:lineRule="auto"/>
        <w:rPr>
          <w:rFonts w:cs="Arial"/>
          <w:sz w:val="28"/>
          <w:szCs w:val="28"/>
        </w:rPr>
      </w:pPr>
      <w:r w:rsidRPr="00715553">
        <w:rPr>
          <w:rFonts w:cs="Arial"/>
          <w:b/>
          <w:sz w:val="28"/>
          <w:szCs w:val="28"/>
        </w:rPr>
        <w:t>ARTÍCULO</w:t>
      </w:r>
      <w:r w:rsidRPr="00715553">
        <w:rPr>
          <w:rFonts w:cs="Arial"/>
          <w:sz w:val="28"/>
          <w:szCs w:val="28"/>
        </w:rPr>
        <w:t xml:space="preserve"> </w:t>
      </w:r>
      <w:r w:rsidRPr="00715553">
        <w:rPr>
          <w:rFonts w:cs="Arial"/>
          <w:b/>
          <w:sz w:val="28"/>
          <w:szCs w:val="28"/>
        </w:rPr>
        <w:t>7</w:t>
      </w:r>
      <w:r w:rsidRPr="00715553">
        <w:rPr>
          <w:rFonts w:cs="Arial"/>
          <w:b/>
          <w:color w:val="000000"/>
          <w:sz w:val="28"/>
          <w:szCs w:val="28"/>
        </w:rPr>
        <w:t>.</w:t>
      </w:r>
      <w:r w:rsidRPr="00715553">
        <w:rPr>
          <w:rFonts w:cs="Arial"/>
          <w:sz w:val="28"/>
          <w:szCs w:val="28"/>
        </w:rPr>
        <w:t xml:space="preserve"> …</w:t>
      </w:r>
    </w:p>
    <w:p w14:paraId="5B1CDB4E" w14:textId="77777777" w:rsidR="00AB3558" w:rsidRPr="00715553" w:rsidRDefault="00AB3558" w:rsidP="00715553">
      <w:pPr>
        <w:spacing w:line="276" w:lineRule="auto"/>
        <w:rPr>
          <w:rFonts w:cs="Arial"/>
          <w:sz w:val="28"/>
          <w:szCs w:val="28"/>
        </w:rPr>
      </w:pPr>
    </w:p>
    <w:p w14:paraId="57482545" w14:textId="266711A6" w:rsidR="001675DF" w:rsidRPr="00715553" w:rsidRDefault="001675DF" w:rsidP="00715553">
      <w:pPr>
        <w:spacing w:line="276" w:lineRule="auto"/>
        <w:rPr>
          <w:rFonts w:cs="Arial"/>
          <w:sz w:val="28"/>
          <w:szCs w:val="28"/>
        </w:rPr>
      </w:pPr>
      <w:r w:rsidRPr="00715553">
        <w:rPr>
          <w:rFonts w:cs="Arial"/>
          <w:sz w:val="28"/>
          <w:szCs w:val="28"/>
        </w:rPr>
        <w:t>I.- y II.- …</w:t>
      </w:r>
    </w:p>
    <w:p w14:paraId="5451FF33" w14:textId="77777777" w:rsidR="00AB3558" w:rsidRPr="00715553" w:rsidRDefault="00AB3558" w:rsidP="00715553">
      <w:pPr>
        <w:tabs>
          <w:tab w:val="left" w:pos="1080"/>
        </w:tabs>
        <w:spacing w:line="276" w:lineRule="auto"/>
        <w:rPr>
          <w:rFonts w:cs="Arial"/>
          <w:sz w:val="28"/>
          <w:szCs w:val="28"/>
        </w:rPr>
      </w:pPr>
    </w:p>
    <w:p w14:paraId="05CAA608" w14:textId="7D161C8B" w:rsidR="001675DF" w:rsidRPr="00715553" w:rsidRDefault="001675DF" w:rsidP="00715553">
      <w:pPr>
        <w:tabs>
          <w:tab w:val="left" w:pos="1080"/>
        </w:tabs>
        <w:spacing w:line="276" w:lineRule="auto"/>
        <w:rPr>
          <w:rFonts w:cs="Arial"/>
          <w:sz w:val="28"/>
          <w:szCs w:val="28"/>
        </w:rPr>
      </w:pPr>
      <w:r w:rsidRPr="00715553">
        <w:rPr>
          <w:rFonts w:cs="Arial"/>
          <w:sz w:val="28"/>
          <w:szCs w:val="28"/>
        </w:rPr>
        <w:t>III.- Imponer las sanciones y medidas de seguridad que procedan de acuerdo con la normatividad aplicable y lo que establezcan los convenios que se suscriban con la federación y con los municipios, conforme a lo dispuesto en los artículos 11 y 12 de este ordenamiento;</w:t>
      </w:r>
    </w:p>
    <w:p w14:paraId="7BCADA79" w14:textId="77777777" w:rsidR="00AB3558" w:rsidRPr="00715553" w:rsidRDefault="00AB3558" w:rsidP="00715553">
      <w:pPr>
        <w:spacing w:line="276" w:lineRule="auto"/>
        <w:rPr>
          <w:rFonts w:cs="Arial"/>
          <w:sz w:val="28"/>
          <w:szCs w:val="28"/>
        </w:rPr>
      </w:pPr>
    </w:p>
    <w:p w14:paraId="4A502BD7" w14:textId="68B8275C" w:rsidR="001675DF" w:rsidRPr="00715553" w:rsidRDefault="001675DF" w:rsidP="00715553">
      <w:pPr>
        <w:spacing w:line="276" w:lineRule="auto"/>
        <w:rPr>
          <w:rFonts w:cs="Arial"/>
          <w:sz w:val="28"/>
          <w:szCs w:val="28"/>
        </w:rPr>
      </w:pPr>
      <w:r w:rsidRPr="00715553">
        <w:rPr>
          <w:rFonts w:cs="Arial"/>
          <w:sz w:val="28"/>
          <w:szCs w:val="28"/>
        </w:rPr>
        <w:t>IV. - Vigilar que los establecimientos comerciales y restaurantes cumplan con las disposiciones referentes a la prohibición de entrega de bolsas de plástico y popotes, señaladas en la presente ley; y</w:t>
      </w:r>
    </w:p>
    <w:p w14:paraId="2C2A62BC" w14:textId="77777777" w:rsidR="00AB3558" w:rsidRPr="00715553" w:rsidRDefault="00AB3558" w:rsidP="00715553">
      <w:pPr>
        <w:tabs>
          <w:tab w:val="left" w:pos="1080"/>
        </w:tabs>
        <w:spacing w:line="276" w:lineRule="auto"/>
        <w:rPr>
          <w:rFonts w:cs="Arial"/>
          <w:sz w:val="28"/>
          <w:szCs w:val="28"/>
        </w:rPr>
      </w:pPr>
    </w:p>
    <w:p w14:paraId="00AEB405" w14:textId="302C3CEF" w:rsidR="001675DF" w:rsidRPr="00715553" w:rsidRDefault="001675DF" w:rsidP="00715553">
      <w:pPr>
        <w:tabs>
          <w:tab w:val="left" w:pos="1080"/>
        </w:tabs>
        <w:spacing w:line="276" w:lineRule="auto"/>
        <w:rPr>
          <w:rFonts w:cs="Arial"/>
          <w:sz w:val="28"/>
          <w:szCs w:val="28"/>
        </w:rPr>
      </w:pPr>
      <w:r w:rsidRPr="00715553">
        <w:rPr>
          <w:rFonts w:cs="Arial"/>
          <w:sz w:val="28"/>
          <w:szCs w:val="28"/>
        </w:rPr>
        <w:t>V.- Las demás que se establezcan en esta ley y otros ordenamientos jurídicos aplicables.</w:t>
      </w:r>
    </w:p>
    <w:p w14:paraId="493CE049" w14:textId="77777777" w:rsidR="001675DF" w:rsidRPr="00715553" w:rsidRDefault="001675DF" w:rsidP="00715553">
      <w:pPr>
        <w:spacing w:line="276" w:lineRule="auto"/>
        <w:rPr>
          <w:rFonts w:cs="Arial"/>
          <w:sz w:val="28"/>
          <w:szCs w:val="28"/>
        </w:rPr>
      </w:pPr>
    </w:p>
    <w:p w14:paraId="3F751A66" w14:textId="711A8BD4" w:rsidR="001675DF" w:rsidRPr="00715553" w:rsidRDefault="001675DF" w:rsidP="00715553">
      <w:pPr>
        <w:tabs>
          <w:tab w:val="left" w:pos="1080"/>
        </w:tabs>
        <w:spacing w:line="276" w:lineRule="auto"/>
        <w:rPr>
          <w:rFonts w:cs="Arial"/>
          <w:sz w:val="28"/>
          <w:szCs w:val="28"/>
        </w:rPr>
      </w:pPr>
      <w:r w:rsidRPr="00715553">
        <w:rPr>
          <w:rFonts w:cs="Arial"/>
          <w:b/>
          <w:sz w:val="28"/>
          <w:szCs w:val="28"/>
        </w:rPr>
        <w:t>ARTÍCULO 8.</w:t>
      </w:r>
      <w:r w:rsidRPr="00715553">
        <w:rPr>
          <w:rFonts w:cs="Arial"/>
          <w:sz w:val="28"/>
          <w:szCs w:val="28"/>
        </w:rPr>
        <w:t xml:space="preserve"> …</w:t>
      </w:r>
    </w:p>
    <w:p w14:paraId="7BE0AD34" w14:textId="77777777" w:rsidR="00AB3558" w:rsidRPr="00715553" w:rsidRDefault="00AB3558" w:rsidP="00715553">
      <w:pPr>
        <w:tabs>
          <w:tab w:val="left" w:pos="1080"/>
        </w:tabs>
        <w:spacing w:line="276" w:lineRule="auto"/>
        <w:rPr>
          <w:rFonts w:cs="Arial"/>
          <w:sz w:val="28"/>
          <w:szCs w:val="28"/>
        </w:rPr>
      </w:pPr>
    </w:p>
    <w:p w14:paraId="0A82A41C" w14:textId="3889070F" w:rsidR="001675DF" w:rsidRPr="00715553" w:rsidRDefault="001675DF" w:rsidP="00715553">
      <w:pPr>
        <w:tabs>
          <w:tab w:val="left" w:pos="1080"/>
        </w:tabs>
        <w:spacing w:line="276" w:lineRule="auto"/>
        <w:rPr>
          <w:rFonts w:cs="Arial"/>
          <w:sz w:val="28"/>
          <w:szCs w:val="28"/>
        </w:rPr>
      </w:pPr>
      <w:r w:rsidRPr="00715553">
        <w:rPr>
          <w:rFonts w:cs="Arial"/>
          <w:sz w:val="28"/>
          <w:szCs w:val="28"/>
        </w:rPr>
        <w:t>I.- a XI.- …</w:t>
      </w:r>
    </w:p>
    <w:p w14:paraId="3A71660A" w14:textId="77777777" w:rsidR="00AB3558" w:rsidRPr="00715553" w:rsidRDefault="00AB3558" w:rsidP="00715553">
      <w:pPr>
        <w:tabs>
          <w:tab w:val="left" w:pos="1080"/>
        </w:tabs>
        <w:spacing w:line="276" w:lineRule="auto"/>
        <w:rPr>
          <w:rFonts w:cs="Arial"/>
          <w:sz w:val="28"/>
          <w:szCs w:val="28"/>
        </w:rPr>
      </w:pPr>
    </w:p>
    <w:p w14:paraId="50DE6C9C" w14:textId="75618D29" w:rsidR="001675DF" w:rsidRPr="00715553" w:rsidRDefault="001675DF" w:rsidP="00715553">
      <w:pPr>
        <w:tabs>
          <w:tab w:val="left" w:pos="1080"/>
        </w:tabs>
        <w:spacing w:line="276" w:lineRule="auto"/>
        <w:rPr>
          <w:rFonts w:cs="Arial"/>
          <w:i/>
          <w:sz w:val="28"/>
          <w:szCs w:val="28"/>
        </w:rPr>
      </w:pPr>
      <w:r w:rsidRPr="00715553">
        <w:rPr>
          <w:rFonts w:cs="Arial"/>
          <w:sz w:val="28"/>
          <w:szCs w:val="28"/>
        </w:rPr>
        <w:t xml:space="preserve">XII. Determinar con la asistencia técnica de la Secretaría, los costos de las distintas etapas de la operación de los servicios de manejo integral de </w:t>
      </w:r>
      <w:r w:rsidRPr="00715553">
        <w:rPr>
          <w:rFonts w:cs="Arial"/>
          <w:sz w:val="28"/>
          <w:szCs w:val="28"/>
        </w:rPr>
        <w:lastRenderedPageBreak/>
        <w:t>residuos sólidos urbanos, así como las acciones que pudieran implementarse para promover el reciclaje en su municipio;</w:t>
      </w:r>
    </w:p>
    <w:p w14:paraId="46219BC9" w14:textId="77777777" w:rsidR="00AB3558" w:rsidRPr="00715553" w:rsidRDefault="00AB3558" w:rsidP="00715553">
      <w:pPr>
        <w:tabs>
          <w:tab w:val="left" w:pos="1080"/>
        </w:tabs>
        <w:spacing w:line="276" w:lineRule="auto"/>
        <w:rPr>
          <w:rFonts w:cs="Arial"/>
          <w:sz w:val="28"/>
          <w:szCs w:val="28"/>
        </w:rPr>
      </w:pPr>
    </w:p>
    <w:p w14:paraId="7FF97D7A" w14:textId="2B64691F" w:rsidR="001675DF" w:rsidRPr="00715553" w:rsidRDefault="001675DF" w:rsidP="00715553">
      <w:pPr>
        <w:tabs>
          <w:tab w:val="left" w:pos="1080"/>
        </w:tabs>
        <w:spacing w:line="276" w:lineRule="auto"/>
        <w:rPr>
          <w:rFonts w:cs="Arial"/>
          <w:sz w:val="28"/>
          <w:szCs w:val="28"/>
        </w:rPr>
      </w:pPr>
      <w:r w:rsidRPr="00715553">
        <w:rPr>
          <w:rFonts w:cs="Arial"/>
          <w:sz w:val="28"/>
          <w:szCs w:val="28"/>
        </w:rPr>
        <w:t xml:space="preserve">XIII.- a XVIII.- … </w:t>
      </w:r>
    </w:p>
    <w:p w14:paraId="214FA53D" w14:textId="77777777" w:rsidR="001675DF" w:rsidRPr="00715553" w:rsidRDefault="001675DF" w:rsidP="00715553">
      <w:pPr>
        <w:spacing w:line="276" w:lineRule="auto"/>
        <w:rPr>
          <w:rFonts w:cs="Arial"/>
          <w:b/>
          <w:bCs/>
          <w:sz w:val="28"/>
          <w:szCs w:val="28"/>
        </w:rPr>
      </w:pPr>
    </w:p>
    <w:p w14:paraId="0782C8A4" w14:textId="77777777" w:rsidR="001675DF" w:rsidRPr="00715553" w:rsidRDefault="001675DF" w:rsidP="00715553">
      <w:pPr>
        <w:spacing w:line="276" w:lineRule="auto"/>
        <w:rPr>
          <w:rFonts w:cs="Arial"/>
          <w:bCs/>
          <w:sz w:val="28"/>
          <w:szCs w:val="28"/>
        </w:rPr>
      </w:pPr>
      <w:r w:rsidRPr="00715553">
        <w:rPr>
          <w:rFonts w:cs="Arial"/>
          <w:b/>
          <w:bCs/>
          <w:sz w:val="28"/>
          <w:szCs w:val="28"/>
        </w:rPr>
        <w:t>ARTÍCULO 11 BIS.</w:t>
      </w:r>
      <w:r w:rsidRPr="00715553">
        <w:rPr>
          <w:rFonts w:cs="Arial"/>
          <w:bCs/>
          <w:sz w:val="28"/>
          <w:szCs w:val="28"/>
        </w:rPr>
        <w:t xml:space="preserve"> El programa estatal para la prevención y gestión integral de los residuos contendrá, además la información necesaria para reemplazar las bolsas de plástico y popotes por productos degradables o biodegradables, bajo los siguientes lineamientos:</w:t>
      </w:r>
    </w:p>
    <w:p w14:paraId="5D43AD6C" w14:textId="77777777" w:rsidR="00AB3558" w:rsidRPr="00715553" w:rsidRDefault="00AB3558" w:rsidP="00715553">
      <w:pPr>
        <w:pStyle w:val="Textoindependiente3"/>
        <w:spacing w:line="276" w:lineRule="auto"/>
        <w:rPr>
          <w:rFonts w:cs="Arial"/>
          <w:b/>
          <w:bCs/>
          <w:sz w:val="28"/>
          <w:szCs w:val="28"/>
        </w:rPr>
      </w:pPr>
    </w:p>
    <w:p w14:paraId="3F57E6E3" w14:textId="1262397A" w:rsidR="001675DF" w:rsidRPr="00715553" w:rsidRDefault="001675DF" w:rsidP="00715553">
      <w:pPr>
        <w:pStyle w:val="Textoindependiente3"/>
        <w:spacing w:line="276" w:lineRule="auto"/>
        <w:rPr>
          <w:rFonts w:cs="Arial"/>
          <w:bCs/>
          <w:sz w:val="28"/>
          <w:szCs w:val="28"/>
        </w:rPr>
      </w:pPr>
      <w:r w:rsidRPr="00715553">
        <w:rPr>
          <w:rFonts w:cs="Arial"/>
          <w:b/>
          <w:bCs/>
          <w:sz w:val="28"/>
          <w:szCs w:val="28"/>
        </w:rPr>
        <w:t>I.</w:t>
      </w:r>
      <w:r w:rsidRPr="00715553">
        <w:rPr>
          <w:rFonts w:cs="Arial"/>
          <w:bCs/>
          <w:sz w:val="28"/>
          <w:szCs w:val="28"/>
        </w:rPr>
        <w:t xml:space="preserve"> Elaborar campañas de asistencia gratuita para capacitar a los consumidores en general, sobre las posibles alternativas con las que podrán sustituir las bolsas de plástico y popotes no degradables o no biodegradables;</w:t>
      </w:r>
    </w:p>
    <w:p w14:paraId="2A416BDB" w14:textId="77777777" w:rsidR="001675DF" w:rsidRPr="00715553" w:rsidRDefault="001675DF" w:rsidP="00715553">
      <w:pPr>
        <w:pStyle w:val="Textoindependiente3"/>
        <w:spacing w:line="276" w:lineRule="auto"/>
        <w:rPr>
          <w:rFonts w:cs="Arial"/>
          <w:bCs/>
          <w:sz w:val="28"/>
          <w:szCs w:val="28"/>
        </w:rPr>
      </w:pPr>
    </w:p>
    <w:p w14:paraId="2AD37EC9" w14:textId="77777777" w:rsidR="001675DF" w:rsidRPr="00715553" w:rsidRDefault="001675DF" w:rsidP="00715553">
      <w:pPr>
        <w:pStyle w:val="Textoindependiente3"/>
        <w:spacing w:line="276" w:lineRule="auto"/>
        <w:rPr>
          <w:rFonts w:cs="Arial"/>
          <w:bCs/>
          <w:sz w:val="28"/>
          <w:szCs w:val="28"/>
        </w:rPr>
      </w:pPr>
      <w:r w:rsidRPr="00715553">
        <w:rPr>
          <w:rFonts w:cs="Arial"/>
          <w:b/>
          <w:bCs/>
          <w:sz w:val="28"/>
          <w:szCs w:val="28"/>
        </w:rPr>
        <w:t>II.</w:t>
      </w:r>
      <w:r w:rsidRPr="00715553">
        <w:rPr>
          <w:rFonts w:cs="Arial"/>
          <w:bCs/>
          <w:sz w:val="28"/>
          <w:szCs w:val="28"/>
        </w:rPr>
        <w:t xml:space="preserve"> Realizar diversas campañas de difusión y concientización sobre los beneficios que se obtendrán al utilizar materiales degradables o biodegradables.</w:t>
      </w:r>
    </w:p>
    <w:p w14:paraId="0EB3B0C6" w14:textId="77777777" w:rsidR="001675DF" w:rsidRPr="00715553" w:rsidRDefault="001675DF" w:rsidP="00715553">
      <w:pPr>
        <w:pStyle w:val="Textoindependiente3"/>
        <w:spacing w:line="276" w:lineRule="auto"/>
        <w:rPr>
          <w:rFonts w:cs="Arial"/>
          <w:bCs/>
          <w:sz w:val="28"/>
          <w:szCs w:val="28"/>
        </w:rPr>
      </w:pPr>
    </w:p>
    <w:p w14:paraId="1E9167E9" w14:textId="77777777" w:rsidR="001675DF" w:rsidRPr="00715553" w:rsidRDefault="001675DF" w:rsidP="00715553">
      <w:pPr>
        <w:pStyle w:val="Textoindependiente3"/>
        <w:spacing w:line="276" w:lineRule="auto"/>
        <w:rPr>
          <w:rFonts w:cs="Arial"/>
          <w:bCs/>
          <w:sz w:val="28"/>
          <w:szCs w:val="28"/>
        </w:rPr>
      </w:pPr>
      <w:r w:rsidRPr="00715553">
        <w:rPr>
          <w:rFonts w:cs="Arial"/>
          <w:b/>
          <w:bCs/>
          <w:sz w:val="28"/>
          <w:szCs w:val="28"/>
        </w:rPr>
        <w:t>III.</w:t>
      </w:r>
      <w:r w:rsidRPr="00715553">
        <w:rPr>
          <w:rFonts w:cs="Arial"/>
          <w:bCs/>
          <w:sz w:val="28"/>
          <w:szCs w:val="28"/>
        </w:rPr>
        <w:t xml:space="preserve"> Promover campañas de concientización entre los propietarios de establecimientos y empresas relacionadas con la comercialización de los productos.</w:t>
      </w:r>
    </w:p>
    <w:p w14:paraId="4B4C102A" w14:textId="77777777" w:rsidR="001675DF" w:rsidRPr="00715553" w:rsidRDefault="001675DF" w:rsidP="00715553">
      <w:pPr>
        <w:pStyle w:val="Textoindependiente3"/>
        <w:spacing w:line="276" w:lineRule="auto"/>
        <w:rPr>
          <w:rFonts w:cs="Arial"/>
          <w:bCs/>
          <w:sz w:val="28"/>
          <w:szCs w:val="28"/>
        </w:rPr>
      </w:pPr>
    </w:p>
    <w:p w14:paraId="4014EFC7" w14:textId="77777777" w:rsidR="001675DF" w:rsidRPr="00715553" w:rsidRDefault="001675DF" w:rsidP="00715553">
      <w:pPr>
        <w:tabs>
          <w:tab w:val="left" w:pos="1080"/>
        </w:tabs>
        <w:spacing w:line="276" w:lineRule="auto"/>
        <w:rPr>
          <w:rFonts w:cs="Arial"/>
          <w:sz w:val="28"/>
          <w:szCs w:val="28"/>
        </w:rPr>
      </w:pPr>
      <w:r w:rsidRPr="00715553">
        <w:rPr>
          <w:rFonts w:cs="Arial"/>
          <w:b/>
          <w:bCs/>
          <w:sz w:val="28"/>
          <w:szCs w:val="28"/>
        </w:rPr>
        <w:t>IV.</w:t>
      </w:r>
      <w:r w:rsidRPr="00715553">
        <w:rPr>
          <w:rFonts w:cs="Arial"/>
          <w:bCs/>
          <w:sz w:val="28"/>
          <w:szCs w:val="28"/>
        </w:rPr>
        <w:t xml:space="preserve"> Promover el otorgamiento de incentivos y estímulos para aquellos que realicen acciones tendientes a reemplazar las bolsas de plásticos y popotes por artículos degradables o biodegradables con el fin de procurar mantener el equilibrio ecológico.</w:t>
      </w:r>
    </w:p>
    <w:p w14:paraId="7E3F7AEF" w14:textId="77777777" w:rsidR="001675DF" w:rsidRPr="00715553" w:rsidRDefault="001675DF" w:rsidP="00715553">
      <w:pPr>
        <w:tabs>
          <w:tab w:val="left" w:pos="1080"/>
        </w:tabs>
        <w:spacing w:line="276" w:lineRule="auto"/>
        <w:rPr>
          <w:rFonts w:cs="Arial"/>
          <w:b/>
          <w:sz w:val="28"/>
          <w:szCs w:val="28"/>
        </w:rPr>
      </w:pPr>
    </w:p>
    <w:p w14:paraId="645C1444" w14:textId="77777777" w:rsidR="001675DF" w:rsidRPr="00715553" w:rsidRDefault="001675DF" w:rsidP="00715553">
      <w:pPr>
        <w:tabs>
          <w:tab w:val="left" w:pos="1080"/>
        </w:tabs>
        <w:spacing w:line="276" w:lineRule="auto"/>
        <w:rPr>
          <w:rFonts w:cs="Arial"/>
          <w:sz w:val="28"/>
          <w:szCs w:val="28"/>
        </w:rPr>
      </w:pPr>
      <w:r w:rsidRPr="00715553">
        <w:rPr>
          <w:rFonts w:cs="Arial"/>
          <w:b/>
          <w:sz w:val="28"/>
          <w:szCs w:val="28"/>
        </w:rPr>
        <w:t>ARTÍCULO 33.</w:t>
      </w:r>
      <w:r w:rsidRPr="00715553">
        <w:rPr>
          <w:rFonts w:cs="Arial"/>
          <w:sz w:val="28"/>
          <w:szCs w:val="28"/>
        </w:rPr>
        <w:t xml:space="preserve"> …</w:t>
      </w:r>
    </w:p>
    <w:p w14:paraId="0B545BF8" w14:textId="77777777" w:rsidR="00AB3558" w:rsidRPr="00715553" w:rsidRDefault="00AB3558" w:rsidP="00715553">
      <w:pPr>
        <w:tabs>
          <w:tab w:val="left" w:pos="1080"/>
        </w:tabs>
        <w:spacing w:line="276" w:lineRule="auto"/>
        <w:rPr>
          <w:rFonts w:cs="Arial"/>
          <w:sz w:val="28"/>
          <w:szCs w:val="28"/>
          <w:lang w:val="es-ES"/>
        </w:rPr>
      </w:pPr>
    </w:p>
    <w:p w14:paraId="3B824ED8" w14:textId="0860F99B" w:rsidR="001675DF" w:rsidRPr="00715553" w:rsidRDefault="001675DF" w:rsidP="00715553">
      <w:pPr>
        <w:tabs>
          <w:tab w:val="left" w:pos="1080"/>
        </w:tabs>
        <w:spacing w:line="276" w:lineRule="auto"/>
        <w:rPr>
          <w:rFonts w:cs="Arial"/>
          <w:sz w:val="28"/>
          <w:szCs w:val="28"/>
        </w:rPr>
      </w:pPr>
      <w:r w:rsidRPr="00715553">
        <w:rPr>
          <w:rFonts w:cs="Arial"/>
          <w:sz w:val="28"/>
          <w:szCs w:val="28"/>
          <w:lang w:val="es-ES"/>
        </w:rPr>
        <w:lastRenderedPageBreak/>
        <w:t>I.- a III.- …</w:t>
      </w:r>
      <w:r w:rsidRPr="00715553">
        <w:rPr>
          <w:rFonts w:cs="Arial"/>
          <w:sz w:val="28"/>
          <w:szCs w:val="28"/>
        </w:rPr>
        <w:t xml:space="preserve"> </w:t>
      </w:r>
    </w:p>
    <w:p w14:paraId="75F3DDA3" w14:textId="77777777" w:rsidR="00AB3558" w:rsidRPr="00715553" w:rsidRDefault="00AB3558" w:rsidP="00715553">
      <w:pPr>
        <w:tabs>
          <w:tab w:val="left" w:pos="1080"/>
        </w:tabs>
        <w:spacing w:line="276" w:lineRule="auto"/>
        <w:rPr>
          <w:rFonts w:cs="Arial"/>
          <w:sz w:val="28"/>
          <w:szCs w:val="28"/>
        </w:rPr>
      </w:pPr>
    </w:p>
    <w:p w14:paraId="11177BA7" w14:textId="3E58F676" w:rsidR="001675DF" w:rsidRPr="00715553" w:rsidRDefault="001675DF" w:rsidP="00715553">
      <w:pPr>
        <w:tabs>
          <w:tab w:val="left" w:pos="1080"/>
        </w:tabs>
        <w:spacing w:line="276" w:lineRule="auto"/>
        <w:rPr>
          <w:rFonts w:cs="Arial"/>
          <w:sz w:val="28"/>
          <w:szCs w:val="28"/>
        </w:rPr>
      </w:pPr>
      <w:r w:rsidRPr="00715553">
        <w:rPr>
          <w:rFonts w:cs="Arial"/>
          <w:sz w:val="28"/>
          <w:szCs w:val="28"/>
        </w:rPr>
        <w:t xml:space="preserve">IV. Poner en conocimiento de las autoridades competentes las infracciones que se estimen se hubieran cometido contra la normatividad de los residuos, </w:t>
      </w:r>
    </w:p>
    <w:p w14:paraId="0E6B454C" w14:textId="77777777" w:rsidR="00AB3558" w:rsidRPr="00715553" w:rsidRDefault="00AB3558" w:rsidP="00715553">
      <w:pPr>
        <w:tabs>
          <w:tab w:val="left" w:pos="1080"/>
        </w:tabs>
        <w:spacing w:line="276" w:lineRule="auto"/>
        <w:rPr>
          <w:rFonts w:cs="Arial"/>
          <w:sz w:val="28"/>
          <w:szCs w:val="28"/>
        </w:rPr>
      </w:pPr>
    </w:p>
    <w:p w14:paraId="4CEF7E93" w14:textId="278AAF13" w:rsidR="001675DF" w:rsidRPr="00715553" w:rsidRDefault="001675DF" w:rsidP="00715553">
      <w:pPr>
        <w:tabs>
          <w:tab w:val="left" w:pos="1080"/>
        </w:tabs>
        <w:spacing w:line="276" w:lineRule="auto"/>
        <w:rPr>
          <w:rFonts w:cs="Arial"/>
          <w:sz w:val="28"/>
          <w:szCs w:val="28"/>
        </w:rPr>
      </w:pPr>
      <w:r w:rsidRPr="00715553">
        <w:rPr>
          <w:rFonts w:cs="Arial"/>
          <w:sz w:val="28"/>
          <w:szCs w:val="28"/>
        </w:rPr>
        <w:t>V.- Evitar el uso de bolsas y popotes de plástico, así como productos de poliestireno expandido, comúnmente empleado para empacado y distribución de alimentos, y</w:t>
      </w:r>
    </w:p>
    <w:p w14:paraId="03A719B7" w14:textId="77777777" w:rsidR="00AB3558" w:rsidRPr="00715553" w:rsidRDefault="00AB3558" w:rsidP="00715553">
      <w:pPr>
        <w:tabs>
          <w:tab w:val="left" w:pos="1080"/>
        </w:tabs>
        <w:spacing w:line="276" w:lineRule="auto"/>
        <w:rPr>
          <w:rFonts w:cs="Arial"/>
          <w:sz w:val="28"/>
          <w:szCs w:val="28"/>
        </w:rPr>
      </w:pPr>
    </w:p>
    <w:p w14:paraId="1AD79D21" w14:textId="444E1C79" w:rsidR="001675DF" w:rsidRPr="00715553" w:rsidRDefault="001675DF" w:rsidP="00715553">
      <w:pPr>
        <w:tabs>
          <w:tab w:val="left" w:pos="1080"/>
        </w:tabs>
        <w:spacing w:line="276" w:lineRule="auto"/>
        <w:rPr>
          <w:rFonts w:cs="Arial"/>
          <w:sz w:val="28"/>
          <w:szCs w:val="28"/>
        </w:rPr>
      </w:pPr>
      <w:r w:rsidRPr="00715553">
        <w:rPr>
          <w:rFonts w:cs="Arial"/>
          <w:sz w:val="28"/>
          <w:szCs w:val="28"/>
        </w:rPr>
        <w:t>VI. Las demás que establezcan los ordenamientos jurídicos aplicables.</w:t>
      </w:r>
    </w:p>
    <w:p w14:paraId="5CB3B8A7" w14:textId="77777777" w:rsidR="001675DF" w:rsidRPr="00715553" w:rsidRDefault="001675DF" w:rsidP="00715553">
      <w:pPr>
        <w:tabs>
          <w:tab w:val="left" w:pos="1080"/>
        </w:tabs>
        <w:spacing w:line="276" w:lineRule="auto"/>
        <w:rPr>
          <w:rFonts w:cs="Arial"/>
          <w:b/>
          <w:sz w:val="28"/>
          <w:szCs w:val="28"/>
        </w:rPr>
      </w:pPr>
    </w:p>
    <w:p w14:paraId="75BFCB50" w14:textId="7E2D8F1A" w:rsidR="001675DF" w:rsidRPr="00C61AEF" w:rsidRDefault="001675DF" w:rsidP="00715553">
      <w:pPr>
        <w:tabs>
          <w:tab w:val="left" w:pos="1080"/>
        </w:tabs>
        <w:spacing w:line="276" w:lineRule="auto"/>
        <w:jc w:val="center"/>
        <w:rPr>
          <w:rFonts w:cs="Arial"/>
          <w:b/>
          <w:sz w:val="28"/>
          <w:szCs w:val="28"/>
          <w:lang w:val="en-US"/>
        </w:rPr>
      </w:pPr>
      <w:r w:rsidRPr="00C61AEF">
        <w:rPr>
          <w:rFonts w:cs="Arial"/>
          <w:b/>
          <w:sz w:val="28"/>
          <w:szCs w:val="28"/>
          <w:lang w:val="en-US"/>
        </w:rPr>
        <w:t>T</w:t>
      </w:r>
      <w:r w:rsidR="00AB3558" w:rsidRPr="00C61AEF">
        <w:rPr>
          <w:rFonts w:cs="Arial"/>
          <w:b/>
          <w:sz w:val="28"/>
          <w:szCs w:val="28"/>
          <w:lang w:val="en-US"/>
        </w:rPr>
        <w:t xml:space="preserve"> </w:t>
      </w:r>
      <w:r w:rsidRPr="00C61AEF">
        <w:rPr>
          <w:rFonts w:cs="Arial"/>
          <w:b/>
          <w:sz w:val="28"/>
          <w:szCs w:val="28"/>
          <w:lang w:val="en-US"/>
        </w:rPr>
        <w:t>R</w:t>
      </w:r>
      <w:r w:rsidR="00AB3558" w:rsidRPr="00C61AEF">
        <w:rPr>
          <w:rFonts w:cs="Arial"/>
          <w:b/>
          <w:sz w:val="28"/>
          <w:szCs w:val="28"/>
          <w:lang w:val="en-US"/>
        </w:rPr>
        <w:t xml:space="preserve"> </w:t>
      </w:r>
      <w:proofErr w:type="gramStart"/>
      <w:r w:rsidRPr="00C61AEF">
        <w:rPr>
          <w:rFonts w:cs="Arial"/>
          <w:b/>
          <w:sz w:val="28"/>
          <w:szCs w:val="28"/>
          <w:lang w:val="en-US"/>
        </w:rPr>
        <w:t>A</w:t>
      </w:r>
      <w:proofErr w:type="gramEnd"/>
      <w:r w:rsidR="00AB3558" w:rsidRPr="00C61AEF">
        <w:rPr>
          <w:rFonts w:cs="Arial"/>
          <w:b/>
          <w:sz w:val="28"/>
          <w:szCs w:val="28"/>
          <w:lang w:val="en-US"/>
        </w:rPr>
        <w:t xml:space="preserve"> </w:t>
      </w:r>
      <w:r w:rsidRPr="00C61AEF">
        <w:rPr>
          <w:rFonts w:cs="Arial"/>
          <w:b/>
          <w:sz w:val="28"/>
          <w:szCs w:val="28"/>
          <w:lang w:val="en-US"/>
        </w:rPr>
        <w:t>N</w:t>
      </w:r>
      <w:r w:rsidR="00AB3558" w:rsidRPr="00C61AEF">
        <w:rPr>
          <w:rFonts w:cs="Arial"/>
          <w:b/>
          <w:sz w:val="28"/>
          <w:szCs w:val="28"/>
          <w:lang w:val="en-US"/>
        </w:rPr>
        <w:t xml:space="preserve"> </w:t>
      </w:r>
      <w:r w:rsidRPr="00C61AEF">
        <w:rPr>
          <w:rFonts w:cs="Arial"/>
          <w:b/>
          <w:sz w:val="28"/>
          <w:szCs w:val="28"/>
          <w:lang w:val="en-US"/>
        </w:rPr>
        <w:t>S</w:t>
      </w:r>
      <w:r w:rsidR="00AB3558" w:rsidRPr="00C61AEF">
        <w:rPr>
          <w:rFonts w:cs="Arial"/>
          <w:b/>
          <w:sz w:val="28"/>
          <w:szCs w:val="28"/>
          <w:lang w:val="en-US"/>
        </w:rPr>
        <w:t xml:space="preserve"> </w:t>
      </w:r>
      <w:r w:rsidRPr="00C61AEF">
        <w:rPr>
          <w:rFonts w:cs="Arial"/>
          <w:b/>
          <w:sz w:val="28"/>
          <w:szCs w:val="28"/>
          <w:lang w:val="en-US"/>
        </w:rPr>
        <w:t>I</w:t>
      </w:r>
      <w:r w:rsidR="00AB3558" w:rsidRPr="00C61AEF">
        <w:rPr>
          <w:rFonts w:cs="Arial"/>
          <w:b/>
          <w:sz w:val="28"/>
          <w:szCs w:val="28"/>
          <w:lang w:val="en-US"/>
        </w:rPr>
        <w:t xml:space="preserve"> </w:t>
      </w:r>
      <w:r w:rsidRPr="00C61AEF">
        <w:rPr>
          <w:rFonts w:cs="Arial"/>
          <w:b/>
          <w:sz w:val="28"/>
          <w:szCs w:val="28"/>
          <w:lang w:val="en-US"/>
        </w:rPr>
        <w:t>T</w:t>
      </w:r>
      <w:r w:rsidR="00AB3558" w:rsidRPr="00C61AEF">
        <w:rPr>
          <w:rFonts w:cs="Arial"/>
          <w:b/>
          <w:sz w:val="28"/>
          <w:szCs w:val="28"/>
          <w:lang w:val="en-US"/>
        </w:rPr>
        <w:t xml:space="preserve"> </w:t>
      </w:r>
      <w:r w:rsidRPr="00C61AEF">
        <w:rPr>
          <w:rFonts w:cs="Arial"/>
          <w:b/>
          <w:sz w:val="28"/>
          <w:szCs w:val="28"/>
          <w:lang w:val="en-US"/>
        </w:rPr>
        <w:t>O</w:t>
      </w:r>
      <w:r w:rsidR="00AB3558" w:rsidRPr="00C61AEF">
        <w:rPr>
          <w:rFonts w:cs="Arial"/>
          <w:b/>
          <w:sz w:val="28"/>
          <w:szCs w:val="28"/>
          <w:lang w:val="en-US"/>
        </w:rPr>
        <w:t xml:space="preserve"> </w:t>
      </w:r>
      <w:r w:rsidRPr="00C61AEF">
        <w:rPr>
          <w:rFonts w:cs="Arial"/>
          <w:b/>
          <w:sz w:val="28"/>
          <w:szCs w:val="28"/>
          <w:lang w:val="en-US"/>
        </w:rPr>
        <w:t>R</w:t>
      </w:r>
      <w:r w:rsidR="00AB3558" w:rsidRPr="00C61AEF">
        <w:rPr>
          <w:rFonts w:cs="Arial"/>
          <w:b/>
          <w:sz w:val="28"/>
          <w:szCs w:val="28"/>
          <w:lang w:val="en-US"/>
        </w:rPr>
        <w:t xml:space="preserve"> </w:t>
      </w:r>
      <w:r w:rsidRPr="00C61AEF">
        <w:rPr>
          <w:rFonts w:cs="Arial"/>
          <w:b/>
          <w:sz w:val="28"/>
          <w:szCs w:val="28"/>
          <w:lang w:val="en-US"/>
        </w:rPr>
        <w:t>I</w:t>
      </w:r>
      <w:r w:rsidR="00AB3558" w:rsidRPr="00C61AEF">
        <w:rPr>
          <w:rFonts w:cs="Arial"/>
          <w:b/>
          <w:sz w:val="28"/>
          <w:szCs w:val="28"/>
          <w:lang w:val="en-US"/>
        </w:rPr>
        <w:t xml:space="preserve"> </w:t>
      </w:r>
      <w:r w:rsidRPr="00C61AEF">
        <w:rPr>
          <w:rFonts w:cs="Arial"/>
          <w:b/>
          <w:sz w:val="28"/>
          <w:szCs w:val="28"/>
          <w:lang w:val="en-US"/>
        </w:rPr>
        <w:t>O</w:t>
      </w:r>
      <w:r w:rsidR="00AB3558" w:rsidRPr="00C61AEF">
        <w:rPr>
          <w:rFonts w:cs="Arial"/>
          <w:b/>
          <w:sz w:val="28"/>
          <w:szCs w:val="28"/>
          <w:lang w:val="en-US"/>
        </w:rPr>
        <w:t xml:space="preserve"> </w:t>
      </w:r>
      <w:r w:rsidRPr="00C61AEF">
        <w:rPr>
          <w:rFonts w:cs="Arial"/>
          <w:b/>
          <w:sz w:val="28"/>
          <w:szCs w:val="28"/>
          <w:lang w:val="en-US"/>
        </w:rPr>
        <w:t>S</w:t>
      </w:r>
    </w:p>
    <w:p w14:paraId="7E30B6DF" w14:textId="77777777" w:rsidR="00AB3558" w:rsidRPr="00C61AEF" w:rsidRDefault="00AB3558" w:rsidP="00715553">
      <w:pPr>
        <w:tabs>
          <w:tab w:val="left" w:pos="1080"/>
        </w:tabs>
        <w:spacing w:line="276" w:lineRule="auto"/>
        <w:rPr>
          <w:rFonts w:cs="Arial"/>
          <w:b/>
          <w:sz w:val="28"/>
          <w:szCs w:val="28"/>
          <w:lang w:val="en-US"/>
        </w:rPr>
      </w:pPr>
    </w:p>
    <w:p w14:paraId="59E7A470" w14:textId="56C72280" w:rsidR="001675DF" w:rsidRPr="00715553" w:rsidRDefault="00AB3558" w:rsidP="00715553">
      <w:pPr>
        <w:tabs>
          <w:tab w:val="left" w:pos="1080"/>
        </w:tabs>
        <w:spacing w:line="276" w:lineRule="auto"/>
        <w:rPr>
          <w:rFonts w:cs="Arial"/>
          <w:bCs/>
          <w:sz w:val="28"/>
          <w:szCs w:val="28"/>
        </w:rPr>
      </w:pPr>
      <w:r w:rsidRPr="00715553">
        <w:rPr>
          <w:rFonts w:cs="Arial"/>
          <w:b/>
          <w:sz w:val="28"/>
          <w:szCs w:val="28"/>
        </w:rPr>
        <w:t>PRIMERO. -</w:t>
      </w:r>
      <w:r w:rsidR="001675DF" w:rsidRPr="00715553">
        <w:rPr>
          <w:rFonts w:cs="Arial"/>
          <w:b/>
          <w:sz w:val="28"/>
          <w:szCs w:val="28"/>
        </w:rPr>
        <w:t xml:space="preserve"> </w:t>
      </w:r>
      <w:r w:rsidR="001675DF" w:rsidRPr="00715553">
        <w:rPr>
          <w:rFonts w:cs="Arial"/>
          <w:bCs/>
          <w:sz w:val="28"/>
          <w:szCs w:val="28"/>
        </w:rPr>
        <w:t xml:space="preserve">El presente decreto deberá publicarse en el Periódico Oficial del Gobierno del Estado y entrará en vigor a los ocho meses contados a partir de su publicación oficial. </w:t>
      </w:r>
    </w:p>
    <w:p w14:paraId="313D6E14" w14:textId="77777777" w:rsidR="00AB3558" w:rsidRPr="00715553" w:rsidRDefault="00AB3558" w:rsidP="00715553">
      <w:pPr>
        <w:tabs>
          <w:tab w:val="left" w:pos="1080"/>
        </w:tabs>
        <w:spacing w:line="276" w:lineRule="auto"/>
        <w:rPr>
          <w:rFonts w:cs="Arial"/>
          <w:b/>
          <w:sz w:val="28"/>
          <w:szCs w:val="28"/>
        </w:rPr>
      </w:pPr>
    </w:p>
    <w:p w14:paraId="269C3794" w14:textId="2DE47A88" w:rsidR="001675DF" w:rsidRPr="00715553" w:rsidRDefault="001675DF" w:rsidP="00715553">
      <w:pPr>
        <w:tabs>
          <w:tab w:val="left" w:pos="1080"/>
        </w:tabs>
        <w:spacing w:line="276" w:lineRule="auto"/>
        <w:rPr>
          <w:rFonts w:cs="Arial"/>
          <w:bCs/>
          <w:sz w:val="28"/>
          <w:szCs w:val="28"/>
        </w:rPr>
      </w:pPr>
      <w:r w:rsidRPr="00715553">
        <w:rPr>
          <w:rFonts w:cs="Arial"/>
          <w:b/>
          <w:sz w:val="28"/>
          <w:szCs w:val="28"/>
        </w:rPr>
        <w:t xml:space="preserve">SEGUNDO.- </w:t>
      </w:r>
      <w:r w:rsidRPr="00715553">
        <w:rPr>
          <w:rFonts w:cs="Arial"/>
          <w:bCs/>
          <w:sz w:val="28"/>
          <w:szCs w:val="28"/>
        </w:rPr>
        <w:t>La Secretaría de Medio Ambiente contará con un plazo de 365 días contados a partir de la entrada en vigor de este decreto, para elaborar las disposiciones relativas a las excepciones sobre el uso de bolsas y popotes plásticos y productos de poliestireno expandido.</w:t>
      </w:r>
    </w:p>
    <w:p w14:paraId="3EAAAF63" w14:textId="77777777" w:rsidR="00AB3558" w:rsidRPr="00715553" w:rsidRDefault="00AB3558" w:rsidP="00715553">
      <w:pPr>
        <w:tabs>
          <w:tab w:val="left" w:pos="1080"/>
        </w:tabs>
        <w:spacing w:line="276" w:lineRule="auto"/>
        <w:rPr>
          <w:rFonts w:cs="Arial"/>
          <w:b/>
          <w:sz w:val="28"/>
          <w:szCs w:val="28"/>
        </w:rPr>
      </w:pPr>
    </w:p>
    <w:p w14:paraId="520CE8E7" w14:textId="3083784B" w:rsidR="001675DF" w:rsidRPr="00715553" w:rsidRDefault="001675DF" w:rsidP="00715553">
      <w:pPr>
        <w:tabs>
          <w:tab w:val="left" w:pos="1080"/>
        </w:tabs>
        <w:spacing w:line="276" w:lineRule="auto"/>
        <w:rPr>
          <w:rFonts w:cs="Arial"/>
          <w:bCs/>
          <w:sz w:val="28"/>
          <w:szCs w:val="28"/>
        </w:rPr>
      </w:pPr>
      <w:r w:rsidRPr="00715553">
        <w:rPr>
          <w:rFonts w:cs="Arial"/>
          <w:b/>
          <w:sz w:val="28"/>
          <w:szCs w:val="28"/>
        </w:rPr>
        <w:t xml:space="preserve">TERCERO.- </w:t>
      </w:r>
      <w:r w:rsidRPr="00715553">
        <w:rPr>
          <w:rFonts w:cs="Arial"/>
          <w:bCs/>
          <w:sz w:val="28"/>
          <w:szCs w:val="28"/>
        </w:rPr>
        <w:t>Se dejan sin efectos las disposiciones que se opongan a lo previsto en este decreto.</w:t>
      </w:r>
    </w:p>
    <w:p w14:paraId="15452714" w14:textId="77777777" w:rsidR="00731E10" w:rsidRPr="00353A6A" w:rsidRDefault="00731E10" w:rsidP="00353A6A">
      <w:pPr>
        <w:spacing w:line="276" w:lineRule="auto"/>
        <w:rPr>
          <w:rFonts w:eastAsia="Arial" w:cs="Arial"/>
          <w:b/>
          <w:sz w:val="28"/>
          <w:szCs w:val="28"/>
        </w:rPr>
      </w:pPr>
    </w:p>
    <w:p w14:paraId="18C38594" w14:textId="77777777" w:rsidR="00EE2055" w:rsidRPr="00EE2055" w:rsidRDefault="00EE2055" w:rsidP="00EE2055">
      <w:pPr>
        <w:spacing w:line="360" w:lineRule="auto"/>
        <w:jc w:val="center"/>
        <w:rPr>
          <w:rFonts w:cs="Arial"/>
          <w:b/>
          <w:bCs/>
          <w:sz w:val="28"/>
          <w:szCs w:val="28"/>
        </w:rPr>
      </w:pPr>
      <w:r w:rsidRPr="00EE2055">
        <w:rPr>
          <w:rFonts w:cs="Arial"/>
          <w:b/>
          <w:bCs/>
          <w:sz w:val="28"/>
          <w:szCs w:val="28"/>
        </w:rPr>
        <w:t>A T E N T A M E N T E</w:t>
      </w:r>
    </w:p>
    <w:p w14:paraId="1FE83FF5" w14:textId="47C96923" w:rsidR="00EE2055" w:rsidRPr="00EE2055" w:rsidRDefault="00EE2055" w:rsidP="00EE2055">
      <w:pPr>
        <w:spacing w:line="360" w:lineRule="auto"/>
        <w:jc w:val="center"/>
        <w:rPr>
          <w:rFonts w:cs="Arial"/>
          <w:b/>
          <w:bCs/>
          <w:sz w:val="28"/>
          <w:szCs w:val="28"/>
        </w:rPr>
      </w:pPr>
      <w:bookmarkStart w:id="0" w:name="_GoBack"/>
      <w:bookmarkEnd w:id="0"/>
      <w:r w:rsidRPr="00EE2055">
        <w:rPr>
          <w:rFonts w:cs="Arial"/>
          <w:b/>
          <w:bCs/>
          <w:sz w:val="28"/>
          <w:szCs w:val="28"/>
        </w:rPr>
        <w:t xml:space="preserve">Saltillo, Coahuila de Zaragoza, </w:t>
      </w:r>
      <w:r w:rsidR="001675DF">
        <w:rPr>
          <w:rFonts w:cs="Arial"/>
          <w:b/>
          <w:bCs/>
          <w:sz w:val="28"/>
          <w:szCs w:val="28"/>
        </w:rPr>
        <w:t>diciembre</w:t>
      </w:r>
      <w:r w:rsidRPr="00EE2055">
        <w:rPr>
          <w:rFonts w:cs="Arial"/>
          <w:b/>
          <w:bCs/>
          <w:sz w:val="28"/>
          <w:szCs w:val="28"/>
        </w:rPr>
        <w:t xml:space="preserve">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E2055" w:rsidRPr="00EE2055" w14:paraId="015A6818" w14:textId="77777777" w:rsidTr="008F210B">
        <w:tc>
          <w:tcPr>
            <w:tcW w:w="9396" w:type="dxa"/>
          </w:tcPr>
          <w:p w14:paraId="2BEA6588" w14:textId="77777777" w:rsidR="00EE2055" w:rsidRPr="00EE2055" w:rsidRDefault="00EE2055" w:rsidP="008F210B">
            <w:pPr>
              <w:spacing w:line="360" w:lineRule="auto"/>
              <w:jc w:val="center"/>
              <w:rPr>
                <w:rFonts w:cs="Arial"/>
                <w:b/>
                <w:sz w:val="28"/>
                <w:szCs w:val="28"/>
              </w:rPr>
            </w:pPr>
          </w:p>
          <w:p w14:paraId="480EF85A" w14:textId="77777777" w:rsidR="00EE2055" w:rsidRPr="00EE2055" w:rsidRDefault="00EE2055" w:rsidP="008F210B">
            <w:pPr>
              <w:spacing w:line="360" w:lineRule="auto"/>
              <w:jc w:val="center"/>
              <w:rPr>
                <w:rFonts w:cs="Arial"/>
                <w:b/>
                <w:sz w:val="28"/>
                <w:szCs w:val="28"/>
              </w:rPr>
            </w:pPr>
          </w:p>
        </w:tc>
      </w:tr>
      <w:tr w:rsidR="00EE2055" w:rsidRPr="00EE2055" w14:paraId="42FFE8D8" w14:textId="77777777" w:rsidTr="008F210B">
        <w:tc>
          <w:tcPr>
            <w:tcW w:w="9396" w:type="dxa"/>
          </w:tcPr>
          <w:p w14:paraId="04581A91" w14:textId="77777777" w:rsidR="00EE2055" w:rsidRPr="00EE2055" w:rsidRDefault="00EE2055" w:rsidP="008F210B">
            <w:pPr>
              <w:spacing w:line="360" w:lineRule="auto"/>
              <w:jc w:val="center"/>
              <w:rPr>
                <w:rFonts w:cs="Arial"/>
                <w:b/>
                <w:sz w:val="28"/>
                <w:szCs w:val="28"/>
              </w:rPr>
            </w:pPr>
            <w:r w:rsidRPr="00EE2055">
              <w:rPr>
                <w:rFonts w:cs="Arial"/>
                <w:b/>
                <w:sz w:val="28"/>
                <w:szCs w:val="28"/>
              </w:rPr>
              <w:t xml:space="preserve">DIP. </w:t>
            </w:r>
            <w:r w:rsidRPr="00EE2055">
              <w:rPr>
                <w:rFonts w:cs="Arial"/>
                <w:b/>
                <w:snapToGrid w:val="0"/>
                <w:sz w:val="28"/>
                <w:szCs w:val="28"/>
              </w:rPr>
              <w:t>JAIME BUENO ZERTUCHE</w:t>
            </w:r>
          </w:p>
        </w:tc>
      </w:tr>
    </w:tbl>
    <w:p w14:paraId="1D08C6E5" w14:textId="77777777" w:rsidR="00EE2055" w:rsidRDefault="00EE2055">
      <w:pPr>
        <w:spacing w:after="160" w:line="259" w:lineRule="auto"/>
        <w:jc w:val="left"/>
        <w:rPr>
          <w:rFonts w:cs="Arial"/>
          <w:b/>
        </w:rPr>
      </w:pPr>
      <w:r>
        <w:rPr>
          <w:rFonts w:cs="Arial"/>
          <w:b/>
        </w:rPr>
        <w:br w:type="page"/>
      </w:r>
    </w:p>
    <w:p w14:paraId="74C2FB81" w14:textId="77777777" w:rsidR="00EE2055" w:rsidRPr="009953C6" w:rsidRDefault="00EE2055" w:rsidP="00EE2055">
      <w:pPr>
        <w:jc w:val="center"/>
        <w:rPr>
          <w:rFonts w:cs="Arial"/>
          <w:b/>
        </w:rPr>
      </w:pPr>
      <w:r w:rsidRPr="009953C6">
        <w:rPr>
          <w:rFonts w:cs="Arial"/>
          <w:b/>
        </w:rPr>
        <w:lastRenderedPageBreak/>
        <w:t>CONJUNTAMENTE CON LAS DIPUTADAS Y LOS DIPUTADOS INTEGRANTES</w:t>
      </w:r>
    </w:p>
    <w:p w14:paraId="77378C88" w14:textId="77777777" w:rsidR="00EE2055" w:rsidRPr="009953C6" w:rsidRDefault="00EE2055" w:rsidP="00EE2055">
      <w:pPr>
        <w:jc w:val="center"/>
        <w:rPr>
          <w:rFonts w:cs="Arial"/>
          <w:b/>
        </w:rPr>
      </w:pPr>
      <w:r w:rsidRPr="009953C6">
        <w:rPr>
          <w:rFonts w:cs="Arial"/>
          <w:b/>
        </w:rPr>
        <w:t xml:space="preserve"> DEL GRUPO PARLAMENTARIO “GRAL. ANDRÉS S. VIESCA”, </w:t>
      </w:r>
    </w:p>
    <w:p w14:paraId="2917233C" w14:textId="77777777" w:rsidR="00EE2055" w:rsidRPr="009953C6" w:rsidRDefault="00EE2055" w:rsidP="00EE2055">
      <w:pPr>
        <w:jc w:val="center"/>
        <w:rPr>
          <w:rFonts w:cs="Arial"/>
          <w:b/>
        </w:rPr>
      </w:pPr>
      <w:r w:rsidRPr="009953C6">
        <w:rPr>
          <w:rFonts w:cs="Arial"/>
          <w:b/>
        </w:rPr>
        <w:t>DEL PARTIDO REVOLUCIONARIO INSTITUCIONAL.</w:t>
      </w:r>
    </w:p>
    <w:p w14:paraId="77AF88F0" w14:textId="77777777" w:rsidR="00EE2055" w:rsidRPr="00222E9B" w:rsidRDefault="00EE2055" w:rsidP="00EE2055">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E2055" w:rsidRPr="003F63C5" w14:paraId="6210287B" w14:textId="77777777" w:rsidTr="008F210B">
        <w:tc>
          <w:tcPr>
            <w:tcW w:w="4248" w:type="dxa"/>
          </w:tcPr>
          <w:p w14:paraId="24255EB8" w14:textId="63B34751" w:rsidR="00EE2055" w:rsidRDefault="00EE2055" w:rsidP="008F210B">
            <w:pPr>
              <w:tabs>
                <w:tab w:val="left" w:pos="5056"/>
              </w:tabs>
              <w:jc w:val="center"/>
              <w:rPr>
                <w:rFonts w:cs="Arial"/>
                <w:b/>
              </w:rPr>
            </w:pPr>
          </w:p>
          <w:p w14:paraId="48AF7250" w14:textId="77777777" w:rsidR="00EE2055" w:rsidRDefault="00EE2055" w:rsidP="008F210B">
            <w:pPr>
              <w:tabs>
                <w:tab w:val="left" w:pos="5056"/>
              </w:tabs>
              <w:jc w:val="center"/>
              <w:rPr>
                <w:rFonts w:cs="Arial"/>
                <w:b/>
              </w:rPr>
            </w:pPr>
          </w:p>
          <w:p w14:paraId="0DC14D1E" w14:textId="77777777" w:rsidR="00EE2055" w:rsidRDefault="00EE2055" w:rsidP="008F210B">
            <w:pPr>
              <w:tabs>
                <w:tab w:val="left" w:pos="5056"/>
              </w:tabs>
              <w:jc w:val="center"/>
              <w:rPr>
                <w:rFonts w:cs="Arial"/>
                <w:b/>
              </w:rPr>
            </w:pPr>
          </w:p>
          <w:p w14:paraId="4BB83A82" w14:textId="77777777" w:rsidR="00EE2055" w:rsidRDefault="00EE2055" w:rsidP="008F210B">
            <w:pPr>
              <w:tabs>
                <w:tab w:val="left" w:pos="5056"/>
              </w:tabs>
              <w:jc w:val="center"/>
              <w:rPr>
                <w:rFonts w:cs="Arial"/>
                <w:b/>
              </w:rPr>
            </w:pPr>
          </w:p>
          <w:p w14:paraId="75A9796C" w14:textId="77777777" w:rsidR="00EE2055" w:rsidRPr="003F63C5" w:rsidRDefault="00EE2055" w:rsidP="008F210B">
            <w:pPr>
              <w:tabs>
                <w:tab w:val="left" w:pos="5056"/>
              </w:tabs>
              <w:jc w:val="center"/>
              <w:rPr>
                <w:rFonts w:cs="Arial"/>
                <w:b/>
              </w:rPr>
            </w:pPr>
          </w:p>
        </w:tc>
        <w:tc>
          <w:tcPr>
            <w:tcW w:w="709" w:type="dxa"/>
          </w:tcPr>
          <w:p w14:paraId="01A4092B" w14:textId="77777777" w:rsidR="00EE2055" w:rsidRPr="003F63C5" w:rsidRDefault="00EE2055" w:rsidP="008F210B">
            <w:pPr>
              <w:tabs>
                <w:tab w:val="left" w:pos="5056"/>
              </w:tabs>
              <w:jc w:val="center"/>
              <w:rPr>
                <w:rFonts w:cs="Arial"/>
                <w:b/>
              </w:rPr>
            </w:pPr>
          </w:p>
        </w:tc>
        <w:tc>
          <w:tcPr>
            <w:tcW w:w="4439" w:type="dxa"/>
          </w:tcPr>
          <w:p w14:paraId="0D005D83" w14:textId="6FC3DB85" w:rsidR="00EE2055" w:rsidRPr="003F63C5" w:rsidRDefault="00EE2055" w:rsidP="008F210B">
            <w:pPr>
              <w:tabs>
                <w:tab w:val="left" w:pos="5056"/>
              </w:tabs>
              <w:jc w:val="center"/>
              <w:rPr>
                <w:rFonts w:cs="Arial"/>
                <w:b/>
              </w:rPr>
            </w:pPr>
          </w:p>
        </w:tc>
      </w:tr>
      <w:tr w:rsidR="00EE2055" w:rsidRPr="003F63C5" w14:paraId="18EFEDF1" w14:textId="77777777" w:rsidTr="008F210B">
        <w:tc>
          <w:tcPr>
            <w:tcW w:w="4248" w:type="dxa"/>
          </w:tcPr>
          <w:p w14:paraId="20EDDD60" w14:textId="77777777" w:rsidR="00EE2055" w:rsidRPr="003F63C5" w:rsidRDefault="00EE2055" w:rsidP="008F210B">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14:paraId="60527035" w14:textId="77777777" w:rsidR="00EE2055" w:rsidRPr="003F63C5" w:rsidRDefault="00EE2055" w:rsidP="008F210B">
            <w:pPr>
              <w:tabs>
                <w:tab w:val="left" w:pos="5056"/>
              </w:tabs>
              <w:rPr>
                <w:rFonts w:cs="Arial"/>
                <w:b/>
              </w:rPr>
            </w:pPr>
          </w:p>
        </w:tc>
        <w:tc>
          <w:tcPr>
            <w:tcW w:w="4439" w:type="dxa"/>
          </w:tcPr>
          <w:p w14:paraId="55A79445" w14:textId="77777777" w:rsidR="00EE2055" w:rsidRPr="003F63C5" w:rsidRDefault="00EE2055" w:rsidP="008F210B">
            <w:pPr>
              <w:tabs>
                <w:tab w:val="left" w:pos="5056"/>
              </w:tabs>
              <w:rPr>
                <w:rFonts w:cs="Arial"/>
                <w:b/>
              </w:rPr>
            </w:pPr>
            <w:r w:rsidRPr="003F63C5">
              <w:rPr>
                <w:rFonts w:cs="Arial"/>
                <w:b/>
              </w:rPr>
              <w:t>DIP. JOSEFINA GARZA BARRERA</w:t>
            </w:r>
          </w:p>
        </w:tc>
      </w:tr>
      <w:tr w:rsidR="00EE2055" w:rsidRPr="003F63C5" w14:paraId="64C67905" w14:textId="77777777" w:rsidTr="008F210B">
        <w:tc>
          <w:tcPr>
            <w:tcW w:w="4248" w:type="dxa"/>
          </w:tcPr>
          <w:p w14:paraId="4787E5FB" w14:textId="3FF98D6C" w:rsidR="00EE2055" w:rsidRDefault="00EE2055" w:rsidP="008F210B">
            <w:pPr>
              <w:tabs>
                <w:tab w:val="left" w:pos="5056"/>
              </w:tabs>
              <w:rPr>
                <w:rFonts w:cs="Arial"/>
                <w:b/>
              </w:rPr>
            </w:pPr>
          </w:p>
          <w:p w14:paraId="438EA733" w14:textId="77777777" w:rsidR="00EE2055" w:rsidRDefault="00EE2055" w:rsidP="008F210B">
            <w:pPr>
              <w:tabs>
                <w:tab w:val="left" w:pos="5056"/>
              </w:tabs>
              <w:rPr>
                <w:rFonts w:cs="Arial"/>
                <w:b/>
              </w:rPr>
            </w:pPr>
          </w:p>
          <w:p w14:paraId="52B12146" w14:textId="77777777" w:rsidR="00EE2055" w:rsidRDefault="00EE2055" w:rsidP="008F210B">
            <w:pPr>
              <w:tabs>
                <w:tab w:val="left" w:pos="5056"/>
              </w:tabs>
              <w:rPr>
                <w:rFonts w:cs="Arial"/>
                <w:b/>
              </w:rPr>
            </w:pPr>
          </w:p>
          <w:p w14:paraId="70565AC9" w14:textId="77777777" w:rsidR="00EE2055" w:rsidRDefault="00EE2055" w:rsidP="008F210B">
            <w:pPr>
              <w:tabs>
                <w:tab w:val="left" w:pos="5056"/>
              </w:tabs>
              <w:rPr>
                <w:rFonts w:cs="Arial"/>
                <w:b/>
              </w:rPr>
            </w:pPr>
          </w:p>
          <w:p w14:paraId="3BE5C17D" w14:textId="4F917155" w:rsidR="00EE2055" w:rsidRPr="003F63C5" w:rsidRDefault="00EE2055" w:rsidP="008F210B">
            <w:pPr>
              <w:tabs>
                <w:tab w:val="left" w:pos="5056"/>
              </w:tabs>
              <w:rPr>
                <w:rFonts w:cs="Arial"/>
                <w:b/>
              </w:rPr>
            </w:pPr>
          </w:p>
        </w:tc>
        <w:tc>
          <w:tcPr>
            <w:tcW w:w="709" w:type="dxa"/>
          </w:tcPr>
          <w:p w14:paraId="783CA49C" w14:textId="77777777" w:rsidR="00EE2055" w:rsidRPr="003F63C5" w:rsidRDefault="00EE2055" w:rsidP="008F210B">
            <w:pPr>
              <w:tabs>
                <w:tab w:val="left" w:pos="5056"/>
              </w:tabs>
              <w:rPr>
                <w:rFonts w:cs="Arial"/>
                <w:b/>
              </w:rPr>
            </w:pPr>
          </w:p>
        </w:tc>
        <w:tc>
          <w:tcPr>
            <w:tcW w:w="4439" w:type="dxa"/>
          </w:tcPr>
          <w:p w14:paraId="4983EA75" w14:textId="68D7F5B2" w:rsidR="00EE2055" w:rsidRPr="003F63C5" w:rsidRDefault="00EE2055" w:rsidP="008F210B">
            <w:pPr>
              <w:tabs>
                <w:tab w:val="left" w:pos="5056"/>
              </w:tabs>
              <w:rPr>
                <w:rFonts w:cs="Arial"/>
                <w:b/>
              </w:rPr>
            </w:pPr>
          </w:p>
        </w:tc>
      </w:tr>
      <w:tr w:rsidR="00EE2055" w:rsidRPr="003F63C5" w14:paraId="5513D462" w14:textId="77777777" w:rsidTr="008F210B">
        <w:tc>
          <w:tcPr>
            <w:tcW w:w="4248" w:type="dxa"/>
          </w:tcPr>
          <w:p w14:paraId="2D1DB1F3" w14:textId="77777777" w:rsidR="00EE2055" w:rsidRPr="003F63C5" w:rsidRDefault="00EE2055" w:rsidP="008F210B">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14:paraId="674077CA" w14:textId="77777777" w:rsidR="00EE2055" w:rsidRPr="003F63C5" w:rsidRDefault="00EE2055" w:rsidP="008F210B">
            <w:pPr>
              <w:tabs>
                <w:tab w:val="left" w:pos="5056"/>
              </w:tabs>
              <w:rPr>
                <w:rFonts w:cs="Arial"/>
                <w:b/>
              </w:rPr>
            </w:pPr>
          </w:p>
        </w:tc>
        <w:tc>
          <w:tcPr>
            <w:tcW w:w="4439" w:type="dxa"/>
          </w:tcPr>
          <w:p w14:paraId="2F406949" w14:textId="19B5A718" w:rsidR="00EE2055" w:rsidRPr="003F63C5" w:rsidRDefault="00EE2055" w:rsidP="008F210B">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EE2055" w:rsidRPr="003F63C5" w14:paraId="25BE6124" w14:textId="77777777" w:rsidTr="008F210B">
        <w:tc>
          <w:tcPr>
            <w:tcW w:w="4248" w:type="dxa"/>
          </w:tcPr>
          <w:p w14:paraId="74C79CA6" w14:textId="77777777" w:rsidR="00EE2055" w:rsidRDefault="00EE2055" w:rsidP="008F210B">
            <w:pPr>
              <w:tabs>
                <w:tab w:val="left" w:pos="5056"/>
              </w:tabs>
              <w:rPr>
                <w:rFonts w:cs="Arial"/>
                <w:b/>
              </w:rPr>
            </w:pPr>
          </w:p>
          <w:p w14:paraId="28D17F79" w14:textId="77777777" w:rsidR="00EE2055" w:rsidRDefault="00EE2055" w:rsidP="008F210B">
            <w:pPr>
              <w:tabs>
                <w:tab w:val="left" w:pos="5056"/>
              </w:tabs>
              <w:rPr>
                <w:rFonts w:cs="Arial"/>
                <w:b/>
              </w:rPr>
            </w:pPr>
          </w:p>
          <w:p w14:paraId="0813FF7B" w14:textId="77777777" w:rsidR="00EE2055" w:rsidRDefault="00EE2055" w:rsidP="008F210B">
            <w:pPr>
              <w:tabs>
                <w:tab w:val="left" w:pos="5056"/>
              </w:tabs>
              <w:rPr>
                <w:rFonts w:cs="Arial"/>
                <w:b/>
              </w:rPr>
            </w:pPr>
          </w:p>
          <w:p w14:paraId="023CBFD8" w14:textId="77777777" w:rsidR="00EE2055" w:rsidRDefault="00EE2055" w:rsidP="008F210B">
            <w:pPr>
              <w:tabs>
                <w:tab w:val="left" w:pos="5056"/>
              </w:tabs>
              <w:rPr>
                <w:rFonts w:cs="Arial"/>
                <w:b/>
              </w:rPr>
            </w:pPr>
          </w:p>
          <w:p w14:paraId="6F9870BF" w14:textId="77777777" w:rsidR="00EE2055" w:rsidRPr="003F63C5" w:rsidRDefault="00EE2055" w:rsidP="008F210B">
            <w:pPr>
              <w:tabs>
                <w:tab w:val="left" w:pos="5056"/>
              </w:tabs>
              <w:rPr>
                <w:rFonts w:cs="Arial"/>
                <w:b/>
              </w:rPr>
            </w:pPr>
          </w:p>
        </w:tc>
        <w:tc>
          <w:tcPr>
            <w:tcW w:w="709" w:type="dxa"/>
          </w:tcPr>
          <w:p w14:paraId="462A40D5" w14:textId="77777777" w:rsidR="00EE2055" w:rsidRPr="003F63C5" w:rsidRDefault="00EE2055" w:rsidP="008F210B">
            <w:pPr>
              <w:tabs>
                <w:tab w:val="left" w:pos="5056"/>
              </w:tabs>
              <w:rPr>
                <w:rFonts w:cs="Arial"/>
                <w:b/>
              </w:rPr>
            </w:pPr>
          </w:p>
        </w:tc>
        <w:tc>
          <w:tcPr>
            <w:tcW w:w="4439" w:type="dxa"/>
          </w:tcPr>
          <w:p w14:paraId="5E05F615" w14:textId="77777777" w:rsidR="00EE2055" w:rsidRPr="003F63C5" w:rsidRDefault="00EE2055" w:rsidP="008F210B">
            <w:pPr>
              <w:tabs>
                <w:tab w:val="left" w:pos="5056"/>
              </w:tabs>
              <w:rPr>
                <w:rFonts w:cs="Arial"/>
                <w:b/>
              </w:rPr>
            </w:pPr>
          </w:p>
        </w:tc>
      </w:tr>
      <w:tr w:rsidR="00EE2055" w:rsidRPr="003F63C5" w14:paraId="78231EBF" w14:textId="77777777" w:rsidTr="008F210B">
        <w:tc>
          <w:tcPr>
            <w:tcW w:w="4248" w:type="dxa"/>
          </w:tcPr>
          <w:p w14:paraId="13A16FEF" w14:textId="60A5B158" w:rsidR="00EE2055" w:rsidRPr="003F63C5" w:rsidRDefault="00EE2055" w:rsidP="008F210B">
            <w:pPr>
              <w:tabs>
                <w:tab w:val="left" w:pos="4678"/>
              </w:tabs>
              <w:rPr>
                <w:rFonts w:cs="Arial"/>
                <w:b/>
              </w:rPr>
            </w:pPr>
            <w:r w:rsidRPr="003F63C5">
              <w:rPr>
                <w:rFonts w:cs="Arial"/>
                <w:b/>
              </w:rPr>
              <w:t xml:space="preserve">DIP. </w:t>
            </w:r>
            <w:r w:rsidRPr="003F63C5">
              <w:rPr>
                <w:rFonts w:cs="Arial"/>
                <w:b/>
                <w:snapToGrid w:val="0"/>
              </w:rPr>
              <w:t xml:space="preserve">LUCÍA AZUCENA RAMOS </w:t>
            </w:r>
            <w:proofErr w:type="spellStart"/>
            <w:r w:rsidRPr="003F63C5">
              <w:rPr>
                <w:rFonts w:cs="Arial"/>
                <w:b/>
                <w:snapToGrid w:val="0"/>
              </w:rPr>
              <w:t>RAMOS</w:t>
            </w:r>
            <w:proofErr w:type="spellEnd"/>
          </w:p>
        </w:tc>
        <w:tc>
          <w:tcPr>
            <w:tcW w:w="709" w:type="dxa"/>
          </w:tcPr>
          <w:p w14:paraId="334FCCBC" w14:textId="77777777" w:rsidR="00EE2055" w:rsidRPr="003F63C5" w:rsidRDefault="00EE2055" w:rsidP="008F210B">
            <w:pPr>
              <w:tabs>
                <w:tab w:val="left" w:pos="5056"/>
              </w:tabs>
              <w:rPr>
                <w:rFonts w:cs="Arial"/>
                <w:b/>
              </w:rPr>
            </w:pPr>
          </w:p>
        </w:tc>
        <w:tc>
          <w:tcPr>
            <w:tcW w:w="4439" w:type="dxa"/>
          </w:tcPr>
          <w:p w14:paraId="176E28E2" w14:textId="77777777" w:rsidR="00EE2055" w:rsidRPr="003F63C5" w:rsidRDefault="00EE2055" w:rsidP="008F210B">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EE2055" w:rsidRPr="003F63C5" w14:paraId="3EABAD9D" w14:textId="77777777" w:rsidTr="008F210B">
        <w:tc>
          <w:tcPr>
            <w:tcW w:w="4248" w:type="dxa"/>
          </w:tcPr>
          <w:p w14:paraId="765F6B83" w14:textId="77777777" w:rsidR="00EE2055" w:rsidRDefault="00EE2055" w:rsidP="008F210B">
            <w:pPr>
              <w:tabs>
                <w:tab w:val="left" w:pos="4678"/>
              </w:tabs>
              <w:rPr>
                <w:rFonts w:cs="Arial"/>
                <w:b/>
              </w:rPr>
            </w:pPr>
          </w:p>
          <w:p w14:paraId="45AC709C" w14:textId="77777777" w:rsidR="00EE2055" w:rsidRDefault="00EE2055" w:rsidP="008F210B">
            <w:pPr>
              <w:tabs>
                <w:tab w:val="left" w:pos="4678"/>
              </w:tabs>
              <w:rPr>
                <w:rFonts w:cs="Arial"/>
                <w:b/>
              </w:rPr>
            </w:pPr>
          </w:p>
          <w:p w14:paraId="0368D96E" w14:textId="77777777" w:rsidR="00EE2055" w:rsidRDefault="00EE2055" w:rsidP="008F210B">
            <w:pPr>
              <w:tabs>
                <w:tab w:val="left" w:pos="4678"/>
              </w:tabs>
              <w:rPr>
                <w:rFonts w:cs="Arial"/>
                <w:b/>
              </w:rPr>
            </w:pPr>
          </w:p>
          <w:p w14:paraId="686A12BF" w14:textId="77777777" w:rsidR="00EE2055" w:rsidRDefault="00EE2055" w:rsidP="008F210B">
            <w:pPr>
              <w:tabs>
                <w:tab w:val="left" w:pos="4678"/>
              </w:tabs>
              <w:rPr>
                <w:rFonts w:cs="Arial"/>
                <w:b/>
              </w:rPr>
            </w:pPr>
          </w:p>
          <w:p w14:paraId="485E15A8" w14:textId="77777777" w:rsidR="00EE2055" w:rsidRPr="003F63C5" w:rsidRDefault="00EE2055" w:rsidP="008F210B">
            <w:pPr>
              <w:tabs>
                <w:tab w:val="left" w:pos="4678"/>
              </w:tabs>
              <w:rPr>
                <w:rFonts w:cs="Arial"/>
                <w:b/>
              </w:rPr>
            </w:pPr>
          </w:p>
        </w:tc>
        <w:tc>
          <w:tcPr>
            <w:tcW w:w="709" w:type="dxa"/>
          </w:tcPr>
          <w:p w14:paraId="5C71B9ED" w14:textId="77777777" w:rsidR="00EE2055" w:rsidRPr="003F63C5" w:rsidRDefault="00EE2055" w:rsidP="008F210B">
            <w:pPr>
              <w:tabs>
                <w:tab w:val="left" w:pos="5056"/>
              </w:tabs>
              <w:rPr>
                <w:rFonts w:cs="Arial"/>
                <w:b/>
              </w:rPr>
            </w:pPr>
          </w:p>
        </w:tc>
        <w:tc>
          <w:tcPr>
            <w:tcW w:w="4439" w:type="dxa"/>
          </w:tcPr>
          <w:p w14:paraId="11F6A885" w14:textId="77777777" w:rsidR="00EE2055" w:rsidRPr="003F63C5" w:rsidRDefault="00EE2055" w:rsidP="008F210B">
            <w:pPr>
              <w:tabs>
                <w:tab w:val="left" w:pos="5056"/>
              </w:tabs>
              <w:rPr>
                <w:rFonts w:cs="Arial"/>
                <w:b/>
              </w:rPr>
            </w:pPr>
          </w:p>
        </w:tc>
      </w:tr>
      <w:tr w:rsidR="00EE2055" w:rsidRPr="003F63C5" w14:paraId="54B5823F" w14:textId="77777777" w:rsidTr="008F210B">
        <w:tc>
          <w:tcPr>
            <w:tcW w:w="4248" w:type="dxa"/>
          </w:tcPr>
          <w:p w14:paraId="5B303BD2" w14:textId="77777777" w:rsidR="00EE2055" w:rsidRPr="003F63C5" w:rsidRDefault="00EE2055" w:rsidP="008F210B">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14:paraId="6473D4AF" w14:textId="77777777" w:rsidR="00EE2055" w:rsidRPr="003F63C5" w:rsidRDefault="00EE2055" w:rsidP="008F210B">
            <w:pPr>
              <w:tabs>
                <w:tab w:val="left" w:pos="5056"/>
              </w:tabs>
              <w:rPr>
                <w:rFonts w:cs="Arial"/>
                <w:b/>
              </w:rPr>
            </w:pPr>
          </w:p>
        </w:tc>
        <w:tc>
          <w:tcPr>
            <w:tcW w:w="4439" w:type="dxa"/>
          </w:tcPr>
          <w:p w14:paraId="4AB31EE8" w14:textId="77777777" w:rsidR="00EE2055" w:rsidRPr="003F63C5" w:rsidRDefault="00EE2055" w:rsidP="008F210B">
            <w:pPr>
              <w:tabs>
                <w:tab w:val="left" w:pos="5056"/>
              </w:tabs>
              <w:rPr>
                <w:rFonts w:cs="Arial"/>
                <w:b/>
              </w:rPr>
            </w:pPr>
            <w:r w:rsidRPr="003F63C5">
              <w:rPr>
                <w:rFonts w:cs="Arial"/>
                <w:b/>
              </w:rPr>
              <w:t xml:space="preserve">DIP. </w:t>
            </w:r>
            <w:r w:rsidRPr="003F63C5">
              <w:rPr>
                <w:rFonts w:cs="Arial"/>
                <w:b/>
                <w:snapToGrid w:val="0"/>
              </w:rPr>
              <w:t>JESÚS BERINO GRANADOS</w:t>
            </w:r>
          </w:p>
        </w:tc>
      </w:tr>
      <w:tr w:rsidR="00EE2055" w:rsidRPr="003F63C5" w14:paraId="3FFA5B69" w14:textId="77777777" w:rsidTr="008F210B">
        <w:tc>
          <w:tcPr>
            <w:tcW w:w="9396" w:type="dxa"/>
            <w:gridSpan w:val="3"/>
          </w:tcPr>
          <w:p w14:paraId="52528E2A" w14:textId="649920CE" w:rsidR="00EE2055" w:rsidRDefault="00EE2055" w:rsidP="008F210B">
            <w:pPr>
              <w:tabs>
                <w:tab w:val="left" w:pos="5056"/>
              </w:tabs>
              <w:jc w:val="center"/>
              <w:rPr>
                <w:rFonts w:cs="Arial"/>
                <w:b/>
              </w:rPr>
            </w:pPr>
          </w:p>
          <w:p w14:paraId="4424D4F2" w14:textId="77777777" w:rsidR="00EE2055" w:rsidRDefault="00EE2055" w:rsidP="008F210B">
            <w:pPr>
              <w:tabs>
                <w:tab w:val="left" w:pos="5056"/>
              </w:tabs>
              <w:jc w:val="center"/>
              <w:rPr>
                <w:rFonts w:cs="Arial"/>
                <w:b/>
              </w:rPr>
            </w:pPr>
          </w:p>
          <w:p w14:paraId="540A3323" w14:textId="77777777" w:rsidR="00EE2055" w:rsidRDefault="00EE2055" w:rsidP="008F210B">
            <w:pPr>
              <w:tabs>
                <w:tab w:val="left" w:pos="5056"/>
              </w:tabs>
              <w:jc w:val="center"/>
              <w:rPr>
                <w:rFonts w:cs="Arial"/>
                <w:b/>
              </w:rPr>
            </w:pPr>
          </w:p>
          <w:p w14:paraId="26589CC9" w14:textId="77777777" w:rsidR="00EE2055" w:rsidRDefault="00EE2055" w:rsidP="008F210B">
            <w:pPr>
              <w:tabs>
                <w:tab w:val="left" w:pos="5056"/>
              </w:tabs>
              <w:jc w:val="center"/>
              <w:rPr>
                <w:rFonts w:cs="Arial"/>
                <w:b/>
              </w:rPr>
            </w:pPr>
          </w:p>
          <w:p w14:paraId="3083810B" w14:textId="77777777" w:rsidR="00EE2055" w:rsidRPr="003F63C5" w:rsidRDefault="00EE2055" w:rsidP="008F210B">
            <w:pPr>
              <w:tabs>
                <w:tab w:val="left" w:pos="5056"/>
              </w:tabs>
              <w:jc w:val="center"/>
              <w:rPr>
                <w:rFonts w:cs="Arial"/>
                <w:b/>
              </w:rPr>
            </w:pPr>
          </w:p>
        </w:tc>
      </w:tr>
      <w:tr w:rsidR="00EE2055" w:rsidRPr="003F63C5" w14:paraId="2A6192FA" w14:textId="77777777" w:rsidTr="008F210B">
        <w:tc>
          <w:tcPr>
            <w:tcW w:w="9396" w:type="dxa"/>
            <w:gridSpan w:val="3"/>
          </w:tcPr>
          <w:p w14:paraId="0291B1E0" w14:textId="77777777" w:rsidR="00EE2055" w:rsidRPr="003F63C5" w:rsidRDefault="00EE2055" w:rsidP="008F210B">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14:paraId="7C5047ED" w14:textId="618C5BAC" w:rsidR="00EE2055" w:rsidRPr="003F63C5" w:rsidRDefault="00EE2055" w:rsidP="00EE2055">
      <w:pPr>
        <w:tabs>
          <w:tab w:val="left" w:pos="5056"/>
        </w:tabs>
        <w:jc w:val="center"/>
        <w:rPr>
          <w:rFonts w:cs="Arial"/>
          <w:b/>
        </w:rPr>
      </w:pPr>
    </w:p>
    <w:p w14:paraId="2EE44E67" w14:textId="77777777" w:rsidR="00C40D59" w:rsidRPr="007578E7" w:rsidRDefault="00C40D59" w:rsidP="007578E7">
      <w:pPr>
        <w:spacing w:line="276" w:lineRule="auto"/>
        <w:rPr>
          <w:rFonts w:cs="Arial"/>
          <w:sz w:val="28"/>
          <w:szCs w:val="28"/>
        </w:rPr>
      </w:pPr>
    </w:p>
    <w:p w14:paraId="07A09046" w14:textId="77777777" w:rsidR="00C40D59" w:rsidRPr="007578E7" w:rsidRDefault="00C40D59" w:rsidP="007578E7">
      <w:pPr>
        <w:spacing w:line="276" w:lineRule="auto"/>
        <w:rPr>
          <w:rFonts w:cs="Arial"/>
          <w:sz w:val="28"/>
          <w:szCs w:val="28"/>
        </w:rPr>
      </w:pPr>
    </w:p>
    <w:p w14:paraId="35CB9284" w14:textId="77777777" w:rsidR="00EE2055" w:rsidRDefault="00EE2055" w:rsidP="007578E7">
      <w:pPr>
        <w:spacing w:line="276" w:lineRule="auto"/>
        <w:rPr>
          <w:rFonts w:cs="Arial"/>
          <w:sz w:val="16"/>
          <w:szCs w:val="16"/>
        </w:rPr>
      </w:pPr>
    </w:p>
    <w:p w14:paraId="5DC0978F" w14:textId="77777777" w:rsidR="00EE2055" w:rsidRDefault="00EE2055" w:rsidP="007578E7">
      <w:pPr>
        <w:spacing w:line="276" w:lineRule="auto"/>
        <w:rPr>
          <w:rFonts w:cs="Arial"/>
          <w:sz w:val="16"/>
          <w:szCs w:val="16"/>
        </w:rPr>
      </w:pPr>
    </w:p>
    <w:p w14:paraId="40833F56" w14:textId="77777777" w:rsidR="00EE2055" w:rsidRDefault="00EE2055" w:rsidP="007578E7">
      <w:pPr>
        <w:spacing w:line="276" w:lineRule="auto"/>
        <w:rPr>
          <w:rFonts w:cs="Arial"/>
          <w:sz w:val="16"/>
          <w:szCs w:val="16"/>
        </w:rPr>
      </w:pPr>
    </w:p>
    <w:p w14:paraId="06219FC9" w14:textId="77777777" w:rsidR="00EE2055" w:rsidRDefault="00EE2055" w:rsidP="007578E7">
      <w:pPr>
        <w:spacing w:line="276" w:lineRule="auto"/>
        <w:rPr>
          <w:rFonts w:cs="Arial"/>
          <w:sz w:val="16"/>
          <w:szCs w:val="16"/>
        </w:rPr>
      </w:pPr>
    </w:p>
    <w:p w14:paraId="52FB97D1" w14:textId="77777777" w:rsidR="00EE2055" w:rsidRDefault="00EE2055" w:rsidP="007578E7">
      <w:pPr>
        <w:spacing w:line="276" w:lineRule="auto"/>
        <w:rPr>
          <w:rFonts w:cs="Arial"/>
          <w:sz w:val="16"/>
          <w:szCs w:val="16"/>
        </w:rPr>
      </w:pPr>
    </w:p>
    <w:p w14:paraId="18FC16CD" w14:textId="6CCF4524" w:rsidR="007578E7" w:rsidRPr="00FA651C" w:rsidRDefault="00731E10" w:rsidP="007578E7">
      <w:pPr>
        <w:spacing w:line="276" w:lineRule="auto"/>
        <w:rPr>
          <w:rFonts w:eastAsia="Arial" w:cs="Arial"/>
          <w:bCs/>
          <w:sz w:val="16"/>
          <w:szCs w:val="16"/>
        </w:rPr>
      </w:pPr>
      <w:r w:rsidRPr="00EE2055">
        <w:rPr>
          <w:rFonts w:cs="Arial"/>
          <w:sz w:val="16"/>
          <w:szCs w:val="16"/>
        </w:rPr>
        <w:t xml:space="preserve">ESTA HOJA FORMA PARTE INTEGRANTE DE LA INICIATIVA </w:t>
      </w:r>
      <w:r w:rsidR="00C40D59" w:rsidRPr="00EE2055">
        <w:rPr>
          <w:rFonts w:cs="Arial"/>
          <w:sz w:val="16"/>
          <w:szCs w:val="16"/>
        </w:rPr>
        <w:t xml:space="preserve">CON PROYECTO DE DECRETO </w:t>
      </w:r>
      <w:r w:rsidR="00FA651C" w:rsidRPr="00FA651C">
        <w:rPr>
          <w:rFonts w:eastAsia="Arial" w:cs="Arial"/>
          <w:bCs/>
          <w:sz w:val="16"/>
          <w:szCs w:val="16"/>
        </w:rPr>
        <w:t xml:space="preserve">MEDIANTE EL CUAL SE REFORMAN DIVERSAS DISPOSICIONES DE LA </w:t>
      </w:r>
      <w:r w:rsidR="00FA651C" w:rsidRPr="00FA651C">
        <w:rPr>
          <w:rFonts w:cs="Arial"/>
          <w:bCs/>
          <w:sz w:val="16"/>
          <w:szCs w:val="16"/>
        </w:rPr>
        <w:t>LEY DEL EQUILIBRIO ECOLÓGICO Y LA PROTECCIÓN AL AMBIENTE DEL ESTADO DE COAHUILA DE ZARAGOZA Y DE LA LEY PARA LA PREVENCIÓN Y GESTIÓN INTEGRAL DE RESIDUOS PARA EL ESTADO DE COAHUILA DE ZARAGOZA, CON EL OBJETO DE ARMONIZAR EN AMBAS LEYES LA PROHIBICIÓN DEL USO DE BOLSAS DE PLÁSTICO, POPOTES Y POLIESTIRENO EXPANDIDO PARA FINES DE ENVASADO Y TRASPORTACIÓN DE ALIMENTOS Y BEBIDAS.</w:t>
      </w:r>
    </w:p>
    <w:p w14:paraId="1A038334" w14:textId="77777777" w:rsidR="007863DA" w:rsidRPr="00EE2055" w:rsidRDefault="007118EF" w:rsidP="007578E7">
      <w:pPr>
        <w:spacing w:line="276" w:lineRule="auto"/>
        <w:rPr>
          <w:rFonts w:cs="Arial"/>
          <w:sz w:val="16"/>
          <w:szCs w:val="16"/>
        </w:rPr>
      </w:pPr>
    </w:p>
    <w:sectPr w:rsidR="007863DA" w:rsidRPr="00EE2055" w:rsidSect="008D6D42">
      <w:headerReference w:type="default" r:id="rId8"/>
      <w:footnotePr>
        <w:numRestart w:val="eachSect"/>
      </w:footnotePr>
      <w:pgSz w:w="12242" w:h="15842" w:code="1"/>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72806" w14:textId="77777777" w:rsidR="007118EF" w:rsidRDefault="007118EF" w:rsidP="00731E10">
      <w:r>
        <w:separator/>
      </w:r>
    </w:p>
  </w:endnote>
  <w:endnote w:type="continuationSeparator" w:id="0">
    <w:p w14:paraId="6D648BCB" w14:textId="77777777" w:rsidR="007118EF" w:rsidRDefault="007118EF" w:rsidP="0073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287" w:usb1="00000000" w:usb2="00000000"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0898A" w14:textId="77777777" w:rsidR="007118EF" w:rsidRDefault="007118EF" w:rsidP="00731E10">
      <w:r>
        <w:separator/>
      </w:r>
    </w:p>
  </w:footnote>
  <w:footnote w:type="continuationSeparator" w:id="0">
    <w:p w14:paraId="5EDF0EE2" w14:textId="77777777" w:rsidR="007118EF" w:rsidRDefault="007118EF" w:rsidP="00731E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343BC4" w:rsidRPr="00D775E4" w14:paraId="525847E7" w14:textId="77777777" w:rsidTr="004836C4">
      <w:trPr>
        <w:jc w:val="center"/>
      </w:trPr>
      <w:tc>
        <w:tcPr>
          <w:tcW w:w="1253" w:type="dxa"/>
        </w:tcPr>
        <w:p w14:paraId="2AB1134F" w14:textId="77777777" w:rsidR="00343BC4" w:rsidRPr="00D775E4" w:rsidRDefault="007118EF" w:rsidP="00C62362">
          <w:pPr>
            <w:jc w:val="center"/>
            <w:rPr>
              <w:b/>
              <w:bCs/>
              <w:sz w:val="12"/>
            </w:rPr>
          </w:pPr>
        </w:p>
        <w:p w14:paraId="663E9391" w14:textId="77777777" w:rsidR="00343BC4" w:rsidRPr="00D775E4" w:rsidRDefault="007118EF" w:rsidP="00C62362">
          <w:pPr>
            <w:jc w:val="center"/>
            <w:rPr>
              <w:b/>
              <w:bCs/>
              <w:sz w:val="12"/>
            </w:rPr>
          </w:pPr>
        </w:p>
        <w:p w14:paraId="09B001AA" w14:textId="77777777" w:rsidR="00343BC4" w:rsidRPr="00D775E4" w:rsidRDefault="007118EF" w:rsidP="00C62362">
          <w:pPr>
            <w:jc w:val="center"/>
            <w:rPr>
              <w:b/>
              <w:bCs/>
              <w:sz w:val="12"/>
            </w:rPr>
          </w:pPr>
        </w:p>
        <w:p w14:paraId="403C7E05" w14:textId="77777777" w:rsidR="00343BC4" w:rsidRPr="00D775E4" w:rsidRDefault="007118EF" w:rsidP="00C62362">
          <w:pPr>
            <w:jc w:val="center"/>
            <w:rPr>
              <w:b/>
              <w:bCs/>
              <w:sz w:val="12"/>
            </w:rPr>
          </w:pPr>
        </w:p>
        <w:p w14:paraId="6BBB668C" w14:textId="77777777" w:rsidR="00343BC4" w:rsidRPr="00D775E4" w:rsidRDefault="007118EF" w:rsidP="00C62362">
          <w:pPr>
            <w:jc w:val="center"/>
            <w:rPr>
              <w:b/>
              <w:bCs/>
              <w:sz w:val="12"/>
            </w:rPr>
          </w:pPr>
        </w:p>
        <w:p w14:paraId="0F59F5CF" w14:textId="77777777" w:rsidR="00343BC4" w:rsidRPr="00D775E4" w:rsidRDefault="007118EF" w:rsidP="00C62362">
          <w:pPr>
            <w:jc w:val="center"/>
            <w:rPr>
              <w:b/>
              <w:bCs/>
              <w:sz w:val="12"/>
            </w:rPr>
          </w:pPr>
        </w:p>
        <w:p w14:paraId="0937BDE0" w14:textId="77777777" w:rsidR="00343BC4" w:rsidRPr="00D775E4" w:rsidRDefault="007118EF" w:rsidP="00C62362">
          <w:pPr>
            <w:jc w:val="center"/>
            <w:rPr>
              <w:b/>
              <w:bCs/>
              <w:sz w:val="12"/>
            </w:rPr>
          </w:pPr>
        </w:p>
        <w:p w14:paraId="3A7BEC47" w14:textId="77777777" w:rsidR="00343BC4" w:rsidRPr="00D775E4" w:rsidRDefault="007118EF" w:rsidP="00C62362">
          <w:pPr>
            <w:jc w:val="center"/>
            <w:rPr>
              <w:b/>
              <w:bCs/>
              <w:sz w:val="12"/>
            </w:rPr>
          </w:pPr>
        </w:p>
        <w:p w14:paraId="3F243895" w14:textId="77777777" w:rsidR="00343BC4" w:rsidRPr="00D775E4" w:rsidRDefault="007118EF" w:rsidP="00C62362">
          <w:pPr>
            <w:jc w:val="center"/>
            <w:rPr>
              <w:b/>
              <w:bCs/>
              <w:sz w:val="12"/>
            </w:rPr>
          </w:pPr>
        </w:p>
        <w:p w14:paraId="6B9B8F55" w14:textId="77777777" w:rsidR="00343BC4" w:rsidRPr="00D775E4" w:rsidRDefault="007118EF" w:rsidP="00C62362">
          <w:pPr>
            <w:jc w:val="center"/>
            <w:rPr>
              <w:b/>
              <w:bCs/>
              <w:sz w:val="12"/>
            </w:rPr>
          </w:pPr>
        </w:p>
        <w:p w14:paraId="49D69C99" w14:textId="77777777" w:rsidR="00343BC4" w:rsidRPr="00D775E4" w:rsidRDefault="007118EF" w:rsidP="00C62362">
          <w:pPr>
            <w:jc w:val="center"/>
            <w:rPr>
              <w:b/>
              <w:bCs/>
              <w:sz w:val="12"/>
            </w:rPr>
          </w:pPr>
        </w:p>
        <w:p w14:paraId="49428900" w14:textId="77777777" w:rsidR="00343BC4" w:rsidRPr="00D775E4" w:rsidRDefault="007118EF" w:rsidP="00C62362">
          <w:pPr>
            <w:jc w:val="center"/>
            <w:rPr>
              <w:b/>
              <w:bCs/>
              <w:sz w:val="12"/>
            </w:rPr>
          </w:pPr>
        </w:p>
      </w:tc>
      <w:tc>
        <w:tcPr>
          <w:tcW w:w="8623" w:type="dxa"/>
        </w:tcPr>
        <w:p w14:paraId="188EA2AA" w14:textId="77777777" w:rsidR="00343BC4" w:rsidRPr="00815938" w:rsidRDefault="00E74E99" w:rsidP="00C62362">
          <w:pPr>
            <w:jc w:val="center"/>
            <w:rPr>
              <w:b/>
              <w:bCs/>
              <w:sz w:val="24"/>
            </w:rPr>
          </w:pPr>
          <w:r>
            <w:rPr>
              <w:b/>
              <w:bCs/>
              <w:noProof/>
              <w:sz w:val="12"/>
              <w:lang w:eastAsia="es-MX"/>
            </w:rPr>
            <w:drawing>
              <wp:anchor distT="0" distB="0" distL="114300" distR="114300" simplePos="0" relativeHeight="251660288" behindDoc="0" locked="0" layoutInCell="1" allowOverlap="1" wp14:anchorId="2089258A" wp14:editId="4871E112">
                <wp:simplePos x="0" y="0"/>
                <wp:positionH relativeFrom="column">
                  <wp:posOffset>4979670</wp:posOffset>
                </wp:positionH>
                <wp:positionV relativeFrom="paragraph">
                  <wp:posOffset>67310</wp:posOffset>
                </wp:positionV>
                <wp:extent cx="1180929" cy="877824"/>
                <wp:effectExtent l="0" t="0" r="63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53D44362" wp14:editId="1129EA42">
                <wp:simplePos x="0" y="0"/>
                <wp:positionH relativeFrom="column">
                  <wp:posOffset>-700405</wp:posOffset>
                </wp:positionH>
                <wp:positionV relativeFrom="paragraph">
                  <wp:posOffset>54610</wp:posOffset>
                </wp:positionV>
                <wp:extent cx="902335" cy="886460"/>
                <wp:effectExtent l="0" t="0" r="0" b="0"/>
                <wp:wrapNone/>
                <wp:docPr id="15" name="Imagen 1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3092F" w14:textId="77777777" w:rsidR="00343BC4" w:rsidRPr="002E1219" w:rsidRDefault="00E74E99"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14:paraId="1684171C" w14:textId="77777777" w:rsidR="00343BC4" w:rsidRDefault="00E74E99"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64774823" w14:textId="77777777" w:rsidR="00343BC4" w:rsidRPr="00530EA8" w:rsidRDefault="007118EF" w:rsidP="00A02564">
          <w:pPr>
            <w:pStyle w:val="Encabezado"/>
            <w:tabs>
              <w:tab w:val="clear" w:pos="4252"/>
              <w:tab w:val="left" w:pos="-1528"/>
              <w:tab w:val="center" w:pos="-1386"/>
            </w:tabs>
            <w:jc w:val="center"/>
            <w:rPr>
              <w:rFonts w:cs="Arial"/>
              <w:bCs/>
              <w:smallCaps/>
              <w:spacing w:val="20"/>
              <w:sz w:val="16"/>
              <w:szCs w:val="32"/>
            </w:rPr>
          </w:pPr>
        </w:p>
        <w:p w14:paraId="4F17650B" w14:textId="77777777" w:rsidR="00343BC4" w:rsidRPr="00D775B7" w:rsidRDefault="00E74E99"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14:paraId="4F8C3A47" w14:textId="77777777" w:rsidR="00343BC4" w:rsidRPr="00D775E4" w:rsidRDefault="007118EF" w:rsidP="00C62362">
          <w:pPr>
            <w:ind w:left="-434" w:right="-672"/>
            <w:jc w:val="center"/>
            <w:rPr>
              <w:b/>
              <w:bCs/>
              <w:sz w:val="12"/>
            </w:rPr>
          </w:pPr>
        </w:p>
      </w:tc>
      <w:tc>
        <w:tcPr>
          <w:tcW w:w="1181" w:type="dxa"/>
        </w:tcPr>
        <w:p w14:paraId="51A4831E" w14:textId="77777777" w:rsidR="00343BC4" w:rsidRDefault="007118EF" w:rsidP="00C62362">
          <w:pPr>
            <w:jc w:val="center"/>
            <w:rPr>
              <w:b/>
              <w:bCs/>
              <w:sz w:val="12"/>
            </w:rPr>
          </w:pPr>
        </w:p>
        <w:p w14:paraId="2F47011F" w14:textId="77777777" w:rsidR="00343BC4" w:rsidRDefault="007118EF" w:rsidP="00C62362">
          <w:pPr>
            <w:jc w:val="center"/>
            <w:rPr>
              <w:b/>
              <w:bCs/>
              <w:sz w:val="12"/>
            </w:rPr>
          </w:pPr>
        </w:p>
        <w:p w14:paraId="5202D954" w14:textId="77777777" w:rsidR="00343BC4" w:rsidRPr="00D775E4" w:rsidRDefault="007118EF" w:rsidP="00C62362">
          <w:pPr>
            <w:jc w:val="center"/>
            <w:rPr>
              <w:b/>
              <w:bCs/>
              <w:sz w:val="12"/>
            </w:rPr>
          </w:pPr>
        </w:p>
      </w:tc>
    </w:tr>
  </w:tbl>
  <w:p w14:paraId="1FCB4156" w14:textId="77777777" w:rsidR="00343BC4" w:rsidRPr="00030032" w:rsidRDefault="007118EF"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styleLink w:val="Harvard1"/>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3B7A4A7C"/>
    <w:lvl w:ilvl="0">
      <w:start w:val="1"/>
      <w:numFmt w:val="upperRoman"/>
      <w:lvlText w:val="%1."/>
      <w:lvlJc w:val="left"/>
      <w:pPr>
        <w:ind w:left="103" w:hanging="135"/>
      </w:pPr>
      <w:rPr>
        <w:rFonts w:ascii="Arial" w:hAnsi="Arial" w:cs="Arial"/>
        <w:b/>
        <w:bCs w:val="0"/>
        <w:spacing w:val="-3"/>
        <w:w w:val="104"/>
        <w:sz w:val="24"/>
        <w:szCs w:val="24"/>
      </w:rPr>
    </w:lvl>
    <w:lvl w:ilvl="1">
      <w:numFmt w:val="bullet"/>
      <w:lvlText w:val="•"/>
      <w:lvlJc w:val="left"/>
      <w:pPr>
        <w:ind w:left="1050" w:hanging="135"/>
      </w:pPr>
    </w:lvl>
    <w:lvl w:ilvl="2">
      <w:numFmt w:val="bullet"/>
      <w:lvlText w:val="•"/>
      <w:lvlJc w:val="left"/>
      <w:pPr>
        <w:ind w:left="2000" w:hanging="135"/>
      </w:pPr>
    </w:lvl>
    <w:lvl w:ilvl="3">
      <w:numFmt w:val="bullet"/>
      <w:lvlText w:val="•"/>
      <w:lvlJc w:val="left"/>
      <w:pPr>
        <w:ind w:left="2950" w:hanging="135"/>
      </w:pPr>
    </w:lvl>
    <w:lvl w:ilvl="4">
      <w:numFmt w:val="bullet"/>
      <w:lvlText w:val="•"/>
      <w:lvlJc w:val="left"/>
      <w:pPr>
        <w:ind w:left="3900" w:hanging="135"/>
      </w:pPr>
    </w:lvl>
    <w:lvl w:ilvl="5">
      <w:numFmt w:val="bullet"/>
      <w:lvlText w:val="•"/>
      <w:lvlJc w:val="left"/>
      <w:pPr>
        <w:ind w:left="4850" w:hanging="135"/>
      </w:pPr>
    </w:lvl>
    <w:lvl w:ilvl="6">
      <w:numFmt w:val="bullet"/>
      <w:lvlText w:val="•"/>
      <w:lvlJc w:val="left"/>
      <w:pPr>
        <w:ind w:left="5800" w:hanging="135"/>
      </w:pPr>
    </w:lvl>
    <w:lvl w:ilvl="7">
      <w:numFmt w:val="bullet"/>
      <w:lvlText w:val="•"/>
      <w:lvlJc w:val="left"/>
      <w:pPr>
        <w:ind w:left="6750" w:hanging="135"/>
      </w:pPr>
    </w:lvl>
    <w:lvl w:ilvl="8">
      <w:numFmt w:val="bullet"/>
      <w:lvlText w:val="•"/>
      <w:lvlJc w:val="left"/>
      <w:pPr>
        <w:ind w:left="7700" w:hanging="135"/>
      </w:pPr>
    </w:lvl>
  </w:abstractNum>
  <w:abstractNum w:abstractNumId="2" w15:restartNumberingAfterBreak="0">
    <w:nsid w:val="0A340CC9"/>
    <w:multiLevelType w:val="hybridMultilevel"/>
    <w:tmpl w:val="17964AD0"/>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41A1C"/>
    <w:multiLevelType w:val="hybridMultilevel"/>
    <w:tmpl w:val="47DC34DA"/>
    <w:lvl w:ilvl="0" w:tplc="1C4CE136">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0FDB7008"/>
    <w:multiLevelType w:val="hybridMultilevel"/>
    <w:tmpl w:val="82CC74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490778"/>
    <w:multiLevelType w:val="hybridMultilevel"/>
    <w:tmpl w:val="1E0E63EE"/>
    <w:lvl w:ilvl="0" w:tplc="F61C3CD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81637"/>
    <w:multiLevelType w:val="hybridMultilevel"/>
    <w:tmpl w:val="4C20F7FC"/>
    <w:lvl w:ilvl="0" w:tplc="215AFC04">
      <w:start w:val="1"/>
      <w:numFmt w:val="upperRoman"/>
      <w:lvlText w:val="%1."/>
      <w:lvlJc w:val="left"/>
      <w:pPr>
        <w:ind w:left="766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5152DD"/>
    <w:multiLevelType w:val="hybridMultilevel"/>
    <w:tmpl w:val="82BCC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490FAA"/>
    <w:multiLevelType w:val="hybridMultilevel"/>
    <w:tmpl w:val="ED905772"/>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666653"/>
    <w:multiLevelType w:val="multilevel"/>
    <w:tmpl w:val="782A7F44"/>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1" w15:restartNumberingAfterBreak="0">
    <w:nsid w:val="1F6F0A7F"/>
    <w:multiLevelType w:val="hybridMultilevel"/>
    <w:tmpl w:val="4868222A"/>
    <w:lvl w:ilvl="0" w:tplc="5FC8E79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A7529C9C">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B96E28B6">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44FAA376">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793C85EC">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41E68B54">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BCE881D8">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AA8075C0">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E6ACE4A0">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7DC6B28"/>
    <w:multiLevelType w:val="hybridMultilevel"/>
    <w:tmpl w:val="1B24BE44"/>
    <w:lvl w:ilvl="0" w:tplc="DC460D6E">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4E76E4"/>
    <w:multiLevelType w:val="hybridMultilevel"/>
    <w:tmpl w:val="C4C8C3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ED17AF"/>
    <w:multiLevelType w:val="hybridMultilevel"/>
    <w:tmpl w:val="4868222A"/>
    <w:numStyleLink w:val="Estiloimportado3"/>
  </w:abstractNum>
  <w:abstractNum w:abstractNumId="16" w15:restartNumberingAfterBreak="0">
    <w:nsid w:val="34072D9E"/>
    <w:multiLevelType w:val="hybridMultilevel"/>
    <w:tmpl w:val="270C600E"/>
    <w:lvl w:ilvl="0" w:tplc="AE8E1168">
      <w:numFmt w:val="bullet"/>
      <w:lvlText w:val="-"/>
      <w:lvlJc w:val="left"/>
      <w:pPr>
        <w:ind w:left="720" w:hanging="360"/>
      </w:pPr>
      <w:rPr>
        <w:rFonts w:ascii="Arial" w:eastAsia="Times New Roman" w:hAnsi="Arial" w:cs="Arial" w:hint="default"/>
        <w:b w:val="0"/>
        <w:w w:val="1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30414E"/>
    <w:multiLevelType w:val="hybridMultilevel"/>
    <w:tmpl w:val="4868222A"/>
    <w:numStyleLink w:val="Estiloimportado3"/>
  </w:abstractNum>
  <w:abstractNum w:abstractNumId="18" w15:restartNumberingAfterBreak="0">
    <w:nsid w:val="362A1719"/>
    <w:multiLevelType w:val="hybridMultilevel"/>
    <w:tmpl w:val="32925786"/>
    <w:lvl w:ilvl="0" w:tplc="356CE722">
      <w:start w:val="1"/>
      <w:numFmt w:val="upperRoman"/>
      <w:lvlText w:val="%1."/>
      <w:lvlJc w:val="left"/>
      <w:pPr>
        <w:ind w:left="3272" w:hanging="72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0F6747"/>
    <w:multiLevelType w:val="hybridMultilevel"/>
    <w:tmpl w:val="9A08AD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352DF"/>
    <w:multiLevelType w:val="hybridMultilevel"/>
    <w:tmpl w:val="D6421E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46CC464F"/>
    <w:multiLevelType w:val="hybridMultilevel"/>
    <w:tmpl w:val="704A5A40"/>
    <w:lvl w:ilvl="0" w:tplc="84507A3A">
      <w:start w:val="1"/>
      <w:numFmt w:val="upperRoman"/>
      <w:lvlText w:val="%1."/>
      <w:lvlJc w:val="left"/>
      <w:pPr>
        <w:ind w:left="1206" w:hanging="720"/>
      </w:pPr>
      <w:rPr>
        <w:rFonts w:hint="default"/>
      </w:rPr>
    </w:lvl>
    <w:lvl w:ilvl="1" w:tplc="080A0019" w:tentative="1">
      <w:start w:val="1"/>
      <w:numFmt w:val="lowerLetter"/>
      <w:lvlText w:val="%2."/>
      <w:lvlJc w:val="left"/>
      <w:pPr>
        <w:ind w:left="1566" w:hanging="360"/>
      </w:pPr>
    </w:lvl>
    <w:lvl w:ilvl="2" w:tplc="080A001B" w:tentative="1">
      <w:start w:val="1"/>
      <w:numFmt w:val="lowerRoman"/>
      <w:lvlText w:val="%3."/>
      <w:lvlJc w:val="right"/>
      <w:pPr>
        <w:ind w:left="2286" w:hanging="180"/>
      </w:pPr>
    </w:lvl>
    <w:lvl w:ilvl="3" w:tplc="080A000F" w:tentative="1">
      <w:start w:val="1"/>
      <w:numFmt w:val="decimal"/>
      <w:lvlText w:val="%4."/>
      <w:lvlJc w:val="left"/>
      <w:pPr>
        <w:ind w:left="3006" w:hanging="360"/>
      </w:pPr>
    </w:lvl>
    <w:lvl w:ilvl="4" w:tplc="080A0019" w:tentative="1">
      <w:start w:val="1"/>
      <w:numFmt w:val="lowerLetter"/>
      <w:lvlText w:val="%5."/>
      <w:lvlJc w:val="left"/>
      <w:pPr>
        <w:ind w:left="3726" w:hanging="360"/>
      </w:pPr>
    </w:lvl>
    <w:lvl w:ilvl="5" w:tplc="080A001B" w:tentative="1">
      <w:start w:val="1"/>
      <w:numFmt w:val="lowerRoman"/>
      <w:lvlText w:val="%6."/>
      <w:lvlJc w:val="right"/>
      <w:pPr>
        <w:ind w:left="4446" w:hanging="180"/>
      </w:pPr>
    </w:lvl>
    <w:lvl w:ilvl="6" w:tplc="080A000F" w:tentative="1">
      <w:start w:val="1"/>
      <w:numFmt w:val="decimal"/>
      <w:lvlText w:val="%7."/>
      <w:lvlJc w:val="left"/>
      <w:pPr>
        <w:ind w:left="5166" w:hanging="360"/>
      </w:pPr>
    </w:lvl>
    <w:lvl w:ilvl="7" w:tplc="080A0019" w:tentative="1">
      <w:start w:val="1"/>
      <w:numFmt w:val="lowerLetter"/>
      <w:lvlText w:val="%8."/>
      <w:lvlJc w:val="left"/>
      <w:pPr>
        <w:ind w:left="5886" w:hanging="360"/>
      </w:pPr>
    </w:lvl>
    <w:lvl w:ilvl="8" w:tplc="080A001B" w:tentative="1">
      <w:start w:val="1"/>
      <w:numFmt w:val="lowerRoman"/>
      <w:lvlText w:val="%9."/>
      <w:lvlJc w:val="right"/>
      <w:pPr>
        <w:ind w:left="6606" w:hanging="180"/>
      </w:pPr>
    </w:lvl>
  </w:abstractNum>
  <w:abstractNum w:abstractNumId="23" w15:restartNumberingAfterBreak="0">
    <w:nsid w:val="46DE0927"/>
    <w:multiLevelType w:val="hybridMultilevel"/>
    <w:tmpl w:val="0E6A5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9F0700"/>
    <w:multiLevelType w:val="hybridMultilevel"/>
    <w:tmpl w:val="5BBCC1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F81F62"/>
    <w:multiLevelType w:val="hybridMultilevel"/>
    <w:tmpl w:val="69F8C6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851758"/>
    <w:multiLevelType w:val="hybridMultilevel"/>
    <w:tmpl w:val="531CB65E"/>
    <w:lvl w:ilvl="0" w:tplc="AA9EE1AA">
      <w:start w:val="1"/>
      <w:numFmt w:val="upperRoman"/>
      <w:lvlText w:val="%1."/>
      <w:lvlJc w:val="left"/>
      <w:pPr>
        <w:ind w:left="823" w:hanging="720"/>
      </w:pPr>
      <w:rPr>
        <w:rFonts w:hint="default"/>
        <w:b/>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27" w15:restartNumberingAfterBreak="0">
    <w:nsid w:val="55DA5CE3"/>
    <w:multiLevelType w:val="hybridMultilevel"/>
    <w:tmpl w:val="710C5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9404AC"/>
    <w:multiLevelType w:val="hybridMultilevel"/>
    <w:tmpl w:val="47DC34DA"/>
    <w:lvl w:ilvl="0" w:tplc="1C4CE136">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9" w15:restartNumberingAfterBreak="0">
    <w:nsid w:val="5C706E44"/>
    <w:multiLevelType w:val="hybridMultilevel"/>
    <w:tmpl w:val="5044BA10"/>
    <w:lvl w:ilvl="0" w:tplc="CBA05C1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B41172"/>
    <w:multiLevelType w:val="multilevel"/>
    <w:tmpl w:val="F55A1C8A"/>
    <w:styleLink w:val="List0"/>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32" w15:restartNumberingAfterBreak="0">
    <w:nsid w:val="62076398"/>
    <w:multiLevelType w:val="hybridMultilevel"/>
    <w:tmpl w:val="6CA0D59A"/>
    <w:lvl w:ilvl="0" w:tplc="1C6E1E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4" w15:restartNumberingAfterBreak="0">
    <w:nsid w:val="6E724BF9"/>
    <w:multiLevelType w:val="hybridMultilevel"/>
    <w:tmpl w:val="422627AC"/>
    <w:lvl w:ilvl="0" w:tplc="1A826FE6">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3C6BAA"/>
    <w:multiLevelType w:val="hybridMultilevel"/>
    <w:tmpl w:val="C8AE347E"/>
    <w:lvl w:ilvl="0" w:tplc="D6DC47D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39D296D"/>
    <w:multiLevelType w:val="hybridMultilevel"/>
    <w:tmpl w:val="9598737E"/>
    <w:lvl w:ilvl="0" w:tplc="1114838C">
      <w:start w:val="1"/>
      <w:numFmt w:val="upperRoman"/>
      <w:lvlText w:val="%1."/>
      <w:lvlJc w:val="righ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7" w15:restartNumberingAfterBreak="0">
    <w:nsid w:val="7CD84C48"/>
    <w:multiLevelType w:val="hybridMultilevel"/>
    <w:tmpl w:val="669E444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7"/>
  </w:num>
  <w:num w:numId="4">
    <w:abstractNumId w:val="34"/>
  </w:num>
  <w:num w:numId="5">
    <w:abstractNumId w:val="9"/>
  </w:num>
  <w:num w:numId="6">
    <w:abstractNumId w:val="2"/>
  </w:num>
  <w:num w:numId="7">
    <w:abstractNumId w:val="20"/>
  </w:num>
  <w:num w:numId="8">
    <w:abstractNumId w:val="25"/>
  </w:num>
  <w:num w:numId="9">
    <w:abstractNumId w:val="4"/>
  </w:num>
  <w:num w:numId="10">
    <w:abstractNumId w:val="24"/>
  </w:num>
  <w:num w:numId="11">
    <w:abstractNumId w:val="29"/>
  </w:num>
  <w:num w:numId="12">
    <w:abstractNumId w:val="23"/>
  </w:num>
  <w:num w:numId="13">
    <w:abstractNumId w:val="1"/>
  </w:num>
  <w:num w:numId="14">
    <w:abstractNumId w:val="26"/>
  </w:num>
  <w:num w:numId="15">
    <w:abstractNumId w:val="6"/>
  </w:num>
  <w:num w:numId="16">
    <w:abstractNumId w:val="18"/>
  </w:num>
  <w:num w:numId="17">
    <w:abstractNumId w:val="12"/>
  </w:num>
  <w:num w:numId="18">
    <w:abstractNumId w:val="36"/>
  </w:num>
  <w:num w:numId="19">
    <w:abstractNumId w:val="15"/>
    <w:lvlOverride w:ilvl="0">
      <w:lvl w:ilvl="0" w:tplc="BC96393E">
        <w:start w:val="1"/>
        <w:numFmt w:val="upperRoman"/>
        <w:lvlText w:val="%1."/>
        <w:lvlJc w:val="left"/>
        <w:pPr>
          <w:tabs>
            <w:tab w:val="left" w:pos="568"/>
          </w:tabs>
          <w:ind w:left="426" w:hanging="284"/>
        </w:pPr>
        <w:rPr>
          <w:rFonts w:hAnsi="Arial Unicode MS"/>
          <w:b/>
          <w:caps w:val="0"/>
          <w:smallCaps w:val="0"/>
          <w:strike w:val="0"/>
          <w:dstrike w:val="0"/>
          <w:color w:val="000000"/>
          <w:spacing w:val="0"/>
          <w:w w:val="100"/>
          <w:kern w:val="0"/>
          <w:position w:val="0"/>
          <w:highlight w:val="none"/>
          <w:vertAlign w:val="baseline"/>
        </w:rPr>
      </w:lvl>
    </w:lvlOverride>
  </w:num>
  <w:num w:numId="20">
    <w:abstractNumId w:val="17"/>
  </w:num>
  <w:num w:numId="21">
    <w:abstractNumId w:val="3"/>
  </w:num>
  <w:num w:numId="22">
    <w:abstractNumId w:val="32"/>
  </w:num>
  <w:num w:numId="23">
    <w:abstractNumId w:val="5"/>
  </w:num>
  <w:num w:numId="24">
    <w:abstractNumId w:val="16"/>
  </w:num>
  <w:num w:numId="25">
    <w:abstractNumId w:val="11"/>
  </w:num>
  <w:num w:numId="26">
    <w:abstractNumId w:val="28"/>
  </w:num>
  <w:num w:numId="27">
    <w:abstractNumId w:val="7"/>
  </w:num>
  <w:num w:numId="28">
    <w:abstractNumId w:val="13"/>
  </w:num>
  <w:num w:numId="29">
    <w:abstractNumId w:val="21"/>
  </w:num>
  <w:num w:numId="30">
    <w:abstractNumId w:val="35"/>
  </w:num>
  <w:num w:numId="31">
    <w:abstractNumId w:val="19"/>
  </w:num>
  <w:num w:numId="32">
    <w:abstractNumId w:val="10"/>
  </w:num>
  <w:num w:numId="33">
    <w:abstractNumId w:val="31"/>
  </w:num>
  <w:num w:numId="34">
    <w:abstractNumId w:val="14"/>
  </w:num>
  <w:num w:numId="35">
    <w:abstractNumId w:val="22"/>
  </w:num>
  <w:num w:numId="36">
    <w:abstractNumId w:val="27"/>
  </w:num>
  <w:num w:numId="37">
    <w:abstractNumId w:val="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10"/>
    <w:rsid w:val="000449FE"/>
    <w:rsid w:val="000712DD"/>
    <w:rsid w:val="000E7D81"/>
    <w:rsid w:val="00123F4C"/>
    <w:rsid w:val="00126932"/>
    <w:rsid w:val="00162F5A"/>
    <w:rsid w:val="001675DF"/>
    <w:rsid w:val="001B42AE"/>
    <w:rsid w:val="001E7197"/>
    <w:rsid w:val="001F7C42"/>
    <w:rsid w:val="00222140"/>
    <w:rsid w:val="00230619"/>
    <w:rsid w:val="00232652"/>
    <w:rsid w:val="002455C0"/>
    <w:rsid w:val="00353A6A"/>
    <w:rsid w:val="00421662"/>
    <w:rsid w:val="004729F1"/>
    <w:rsid w:val="00496802"/>
    <w:rsid w:val="004B0EC9"/>
    <w:rsid w:val="004B39FF"/>
    <w:rsid w:val="004B3A6A"/>
    <w:rsid w:val="004B7F74"/>
    <w:rsid w:val="005375BD"/>
    <w:rsid w:val="00543B4D"/>
    <w:rsid w:val="005E4A05"/>
    <w:rsid w:val="0066615B"/>
    <w:rsid w:val="006863BB"/>
    <w:rsid w:val="006E1DE2"/>
    <w:rsid w:val="007073EB"/>
    <w:rsid w:val="007118EF"/>
    <w:rsid w:val="00715553"/>
    <w:rsid w:val="00727542"/>
    <w:rsid w:val="00731E10"/>
    <w:rsid w:val="007578E7"/>
    <w:rsid w:val="007654BB"/>
    <w:rsid w:val="0080039B"/>
    <w:rsid w:val="0088126A"/>
    <w:rsid w:val="00890C7E"/>
    <w:rsid w:val="008D6D42"/>
    <w:rsid w:val="00920A9D"/>
    <w:rsid w:val="00922958"/>
    <w:rsid w:val="009B2D44"/>
    <w:rsid w:val="009C3C1C"/>
    <w:rsid w:val="00A2045F"/>
    <w:rsid w:val="00A43C4F"/>
    <w:rsid w:val="00A92048"/>
    <w:rsid w:val="00A942D5"/>
    <w:rsid w:val="00AA239A"/>
    <w:rsid w:val="00AB3558"/>
    <w:rsid w:val="00B701FA"/>
    <w:rsid w:val="00C05AF7"/>
    <w:rsid w:val="00C166C0"/>
    <w:rsid w:val="00C37EBD"/>
    <w:rsid w:val="00C40D59"/>
    <w:rsid w:val="00C5047F"/>
    <w:rsid w:val="00C61AEF"/>
    <w:rsid w:val="00C729BE"/>
    <w:rsid w:val="00C94A19"/>
    <w:rsid w:val="00CA36F7"/>
    <w:rsid w:val="00D1426F"/>
    <w:rsid w:val="00D529CE"/>
    <w:rsid w:val="00D9488A"/>
    <w:rsid w:val="00E55C78"/>
    <w:rsid w:val="00E74E99"/>
    <w:rsid w:val="00E97622"/>
    <w:rsid w:val="00EE2055"/>
    <w:rsid w:val="00F009FA"/>
    <w:rsid w:val="00F154F0"/>
    <w:rsid w:val="00F47809"/>
    <w:rsid w:val="00F47AB1"/>
    <w:rsid w:val="00F93CDA"/>
    <w:rsid w:val="00FA651C"/>
    <w:rsid w:val="00FE6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06246"/>
  <w15:chartTrackingRefBased/>
  <w15:docId w15:val="{36AF9DE6-22AC-4790-A91B-189F9C6E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1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731E10"/>
    <w:pPr>
      <w:keepNext/>
      <w:outlineLvl w:val="0"/>
    </w:pPr>
    <w:rPr>
      <w:b/>
      <w:sz w:val="22"/>
    </w:rPr>
  </w:style>
  <w:style w:type="paragraph" w:styleId="Ttulo2">
    <w:name w:val="heading 2"/>
    <w:basedOn w:val="Normal"/>
    <w:next w:val="Normal"/>
    <w:link w:val="Ttulo2Car"/>
    <w:qFormat/>
    <w:rsid w:val="00731E10"/>
    <w:pPr>
      <w:keepNext/>
      <w:tabs>
        <w:tab w:val="left" w:pos="0"/>
      </w:tabs>
      <w:jc w:val="center"/>
      <w:outlineLvl w:val="1"/>
    </w:pPr>
    <w:rPr>
      <w:b/>
    </w:rPr>
  </w:style>
  <w:style w:type="paragraph" w:styleId="Ttulo3">
    <w:name w:val="heading 3"/>
    <w:basedOn w:val="Normal"/>
    <w:next w:val="Normal"/>
    <w:link w:val="Ttulo3Car"/>
    <w:qFormat/>
    <w:rsid w:val="00731E10"/>
    <w:pPr>
      <w:keepNext/>
      <w:spacing w:line="360" w:lineRule="auto"/>
      <w:outlineLvl w:val="2"/>
    </w:pPr>
    <w:rPr>
      <w:b/>
      <w:sz w:val="36"/>
    </w:rPr>
  </w:style>
  <w:style w:type="paragraph" w:styleId="Ttulo4">
    <w:name w:val="heading 4"/>
    <w:basedOn w:val="Normal"/>
    <w:next w:val="Normal"/>
    <w:link w:val="Ttulo4Car"/>
    <w:qFormat/>
    <w:rsid w:val="00731E10"/>
    <w:pPr>
      <w:keepNext/>
      <w:spacing w:line="360" w:lineRule="auto"/>
      <w:outlineLvl w:val="3"/>
    </w:pPr>
    <w:rPr>
      <w:b/>
      <w:sz w:val="36"/>
    </w:rPr>
  </w:style>
  <w:style w:type="paragraph" w:styleId="Ttulo5">
    <w:name w:val="heading 5"/>
    <w:basedOn w:val="Normal"/>
    <w:next w:val="Normal"/>
    <w:link w:val="Ttulo5Car"/>
    <w:qFormat/>
    <w:rsid w:val="00731E10"/>
    <w:pPr>
      <w:keepNext/>
      <w:shd w:val="clear" w:color="FF00FF" w:fill="auto"/>
      <w:spacing w:line="360" w:lineRule="auto"/>
      <w:outlineLvl w:val="4"/>
    </w:pPr>
    <w:rPr>
      <w:b/>
      <w:sz w:val="36"/>
    </w:rPr>
  </w:style>
  <w:style w:type="paragraph" w:styleId="Ttulo6">
    <w:name w:val="heading 6"/>
    <w:basedOn w:val="Normal"/>
    <w:next w:val="Normal"/>
    <w:link w:val="Ttulo6Car"/>
    <w:qFormat/>
    <w:rsid w:val="00731E10"/>
    <w:pPr>
      <w:keepNext/>
      <w:spacing w:line="360" w:lineRule="auto"/>
      <w:outlineLvl w:val="5"/>
    </w:pPr>
    <w:rPr>
      <w:b/>
      <w:sz w:val="36"/>
    </w:rPr>
  </w:style>
  <w:style w:type="paragraph" w:styleId="Ttulo7">
    <w:name w:val="heading 7"/>
    <w:basedOn w:val="Normal"/>
    <w:next w:val="Normal"/>
    <w:link w:val="Ttulo7Car"/>
    <w:qFormat/>
    <w:rsid w:val="00731E10"/>
    <w:pPr>
      <w:keepNext/>
      <w:spacing w:line="360" w:lineRule="auto"/>
      <w:outlineLvl w:val="6"/>
    </w:pPr>
    <w:rPr>
      <w:b/>
      <w:sz w:val="36"/>
    </w:rPr>
  </w:style>
  <w:style w:type="paragraph" w:styleId="Ttulo8">
    <w:name w:val="heading 8"/>
    <w:basedOn w:val="Normal"/>
    <w:next w:val="Normal"/>
    <w:link w:val="Ttulo8Car"/>
    <w:qFormat/>
    <w:rsid w:val="00731E10"/>
    <w:pPr>
      <w:keepNext/>
      <w:tabs>
        <w:tab w:val="left" w:pos="6237"/>
      </w:tabs>
      <w:spacing w:line="360" w:lineRule="auto"/>
      <w:outlineLvl w:val="7"/>
    </w:pPr>
    <w:rPr>
      <w:b/>
      <w:sz w:val="36"/>
    </w:rPr>
  </w:style>
  <w:style w:type="paragraph" w:styleId="Ttulo9">
    <w:name w:val="heading 9"/>
    <w:basedOn w:val="Normal"/>
    <w:next w:val="Normal"/>
    <w:link w:val="Ttulo9Car"/>
    <w:qFormat/>
    <w:rsid w:val="00731E1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1E10"/>
    <w:rPr>
      <w:rFonts w:ascii="Arial" w:eastAsia="Times New Roman" w:hAnsi="Arial" w:cs="Times New Roman"/>
      <w:b/>
      <w:szCs w:val="20"/>
      <w:lang w:eastAsia="es-ES"/>
    </w:rPr>
  </w:style>
  <w:style w:type="character" w:customStyle="1" w:styleId="Ttulo2Car">
    <w:name w:val="Título 2 Car"/>
    <w:basedOn w:val="Fuentedeprrafopredeter"/>
    <w:link w:val="Ttulo2"/>
    <w:rsid w:val="00731E10"/>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731E10"/>
    <w:rPr>
      <w:rFonts w:ascii="Arial" w:eastAsia="Times New Roman" w:hAnsi="Arial" w:cs="Times New Roman"/>
      <w:b/>
      <w:sz w:val="36"/>
      <w:szCs w:val="20"/>
      <w:lang w:eastAsia="es-ES"/>
    </w:rPr>
  </w:style>
  <w:style w:type="character" w:customStyle="1" w:styleId="Ttulo4Car">
    <w:name w:val="Título 4 Car"/>
    <w:basedOn w:val="Fuentedeprrafopredeter"/>
    <w:link w:val="Ttulo4"/>
    <w:rsid w:val="00731E10"/>
    <w:rPr>
      <w:rFonts w:ascii="Arial" w:eastAsia="Times New Roman" w:hAnsi="Arial" w:cs="Times New Roman"/>
      <w:b/>
      <w:sz w:val="36"/>
      <w:szCs w:val="20"/>
      <w:lang w:eastAsia="es-ES"/>
    </w:rPr>
  </w:style>
  <w:style w:type="character" w:customStyle="1" w:styleId="Ttulo5Car">
    <w:name w:val="Título 5 Car"/>
    <w:basedOn w:val="Fuentedeprrafopredeter"/>
    <w:link w:val="Ttulo5"/>
    <w:rsid w:val="00731E10"/>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731E10"/>
    <w:rPr>
      <w:rFonts w:ascii="Arial" w:eastAsia="Times New Roman" w:hAnsi="Arial" w:cs="Times New Roman"/>
      <w:b/>
      <w:sz w:val="36"/>
      <w:szCs w:val="20"/>
      <w:lang w:eastAsia="es-ES"/>
    </w:rPr>
  </w:style>
  <w:style w:type="character" w:customStyle="1" w:styleId="Ttulo7Car">
    <w:name w:val="Título 7 Car"/>
    <w:basedOn w:val="Fuentedeprrafopredeter"/>
    <w:link w:val="Ttulo7"/>
    <w:rsid w:val="00731E10"/>
    <w:rPr>
      <w:rFonts w:ascii="Arial" w:eastAsia="Times New Roman" w:hAnsi="Arial" w:cs="Times New Roman"/>
      <w:b/>
      <w:sz w:val="36"/>
      <w:szCs w:val="20"/>
      <w:lang w:eastAsia="es-ES"/>
    </w:rPr>
  </w:style>
  <w:style w:type="character" w:customStyle="1" w:styleId="Ttulo8Car">
    <w:name w:val="Título 8 Car"/>
    <w:basedOn w:val="Fuentedeprrafopredeter"/>
    <w:link w:val="Ttulo8"/>
    <w:rsid w:val="00731E10"/>
    <w:rPr>
      <w:rFonts w:ascii="Arial" w:eastAsia="Times New Roman" w:hAnsi="Arial" w:cs="Times New Roman"/>
      <w:b/>
      <w:sz w:val="36"/>
      <w:szCs w:val="20"/>
      <w:lang w:eastAsia="es-ES"/>
    </w:rPr>
  </w:style>
  <w:style w:type="character" w:customStyle="1" w:styleId="Ttulo9Car">
    <w:name w:val="Título 9 Car"/>
    <w:basedOn w:val="Fuentedeprrafopredeter"/>
    <w:link w:val="Ttulo9"/>
    <w:rsid w:val="00731E10"/>
    <w:rPr>
      <w:rFonts w:ascii="Arial" w:eastAsia="Times New Roman" w:hAnsi="Arial" w:cs="Times New Roman"/>
      <w:b/>
      <w:sz w:val="36"/>
      <w:szCs w:val="20"/>
      <w:lang w:eastAsia="es-ES"/>
    </w:rPr>
  </w:style>
  <w:style w:type="table" w:styleId="Tablaconcuadrcula">
    <w:name w:val="Table Grid"/>
    <w:basedOn w:val="Tablanormal"/>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731E10"/>
    <w:pPr>
      <w:tabs>
        <w:tab w:val="center" w:pos="4252"/>
        <w:tab w:val="right" w:pos="8504"/>
      </w:tabs>
    </w:pPr>
  </w:style>
  <w:style w:type="character" w:customStyle="1" w:styleId="EncabezadoCar">
    <w:name w:val="Encabezado Car"/>
    <w:basedOn w:val="Fuentedeprrafopredeter"/>
    <w:link w:val="Encabezado"/>
    <w:uiPriority w:val="99"/>
    <w:rsid w:val="00731E10"/>
    <w:rPr>
      <w:rFonts w:ascii="Arial" w:eastAsia="Times New Roman" w:hAnsi="Arial" w:cs="Times New Roman"/>
      <w:sz w:val="20"/>
      <w:szCs w:val="20"/>
      <w:lang w:eastAsia="es-ES"/>
    </w:rPr>
  </w:style>
  <w:style w:type="paragraph" w:styleId="Piedepgina">
    <w:name w:val="footer"/>
    <w:basedOn w:val="Normal"/>
    <w:link w:val="PiedepginaCar"/>
    <w:uiPriority w:val="99"/>
    <w:rsid w:val="00731E10"/>
    <w:pPr>
      <w:tabs>
        <w:tab w:val="center" w:pos="4252"/>
        <w:tab w:val="right" w:pos="8504"/>
      </w:tabs>
    </w:pPr>
  </w:style>
  <w:style w:type="character" w:customStyle="1" w:styleId="PiedepginaCar">
    <w:name w:val="Pie de página Car"/>
    <w:basedOn w:val="Fuentedeprrafopredeter"/>
    <w:link w:val="Piedepgina"/>
    <w:uiPriority w:val="99"/>
    <w:rsid w:val="00731E10"/>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731E10"/>
    <w:pPr>
      <w:spacing w:after="0" w:line="240" w:lineRule="auto"/>
    </w:pPr>
    <w:rPr>
      <w:rFonts w:ascii="Calibri" w:eastAsia="Calibri" w:hAnsi="Calibri" w:cs="Times New Roman"/>
    </w:rPr>
  </w:style>
  <w:style w:type="paragraph" w:styleId="Listaconvietas">
    <w:name w:val="List Bullet"/>
    <w:basedOn w:val="Normal"/>
    <w:uiPriority w:val="99"/>
    <w:unhideWhenUsed/>
    <w:rsid w:val="00731E10"/>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731E10"/>
    <w:rPr>
      <w:color w:val="0000FF"/>
      <w:u w:val="single"/>
    </w:rPr>
  </w:style>
  <w:style w:type="paragraph" w:customStyle="1" w:styleId="Cuerpo">
    <w:name w:val="Cuerpo"/>
    <w:rsid w:val="00731E10"/>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731E10"/>
    <w:pPr>
      <w:spacing w:after="120" w:line="480" w:lineRule="auto"/>
    </w:pPr>
  </w:style>
  <w:style w:type="character" w:customStyle="1" w:styleId="Textoindependiente2Car">
    <w:name w:val="Texto independiente 2 Car"/>
    <w:basedOn w:val="Fuentedeprrafopredeter"/>
    <w:link w:val="Textoindependiente2"/>
    <w:uiPriority w:val="99"/>
    <w:rsid w:val="00731E10"/>
    <w:rPr>
      <w:rFonts w:ascii="Arial" w:eastAsia="Times New Roman" w:hAnsi="Arial" w:cs="Times New Roman"/>
      <w:sz w:val="20"/>
      <w:szCs w:val="20"/>
      <w:lang w:eastAsia="es-ES"/>
    </w:rPr>
  </w:style>
  <w:style w:type="paragraph" w:customStyle="1" w:styleId="paragraph">
    <w:name w:val="paragraph"/>
    <w:basedOn w:val="Normal"/>
    <w:rsid w:val="00731E10"/>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731E10"/>
  </w:style>
  <w:style w:type="paragraph" w:styleId="NormalWeb">
    <w:name w:val="Normal (Web)"/>
    <w:basedOn w:val="Normal"/>
    <w:uiPriority w:val="99"/>
    <w:unhideWhenUsed/>
    <w:rsid w:val="00731E10"/>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731E10"/>
    <w:rPr>
      <w:color w:val="605E5C"/>
      <w:shd w:val="clear" w:color="auto" w:fill="E1DFDD"/>
    </w:rPr>
  </w:style>
  <w:style w:type="paragraph" w:styleId="Prrafodelista">
    <w:name w:val="List Paragraph"/>
    <w:basedOn w:val="Normal"/>
    <w:uiPriority w:val="34"/>
    <w:qFormat/>
    <w:rsid w:val="00731E10"/>
    <w:pPr>
      <w:widowControl w:val="0"/>
      <w:ind w:left="720"/>
      <w:contextualSpacing/>
    </w:pPr>
    <w:rPr>
      <w:b/>
      <w:snapToGrid w:val="0"/>
    </w:rPr>
  </w:style>
  <w:style w:type="paragraph" w:customStyle="1" w:styleId="Default">
    <w:name w:val="Default"/>
    <w:rsid w:val="00731E10"/>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uiPriority w:val="99"/>
    <w:semiHidden/>
    <w:unhideWhenUsed/>
    <w:rsid w:val="00731E10"/>
  </w:style>
  <w:style w:type="character" w:customStyle="1" w:styleId="TextonotapieCar">
    <w:name w:val="Texto nota pie Car"/>
    <w:basedOn w:val="Fuentedeprrafopredeter"/>
    <w:link w:val="Textonotapie"/>
    <w:uiPriority w:val="99"/>
    <w:semiHidden/>
    <w:rsid w:val="00731E10"/>
    <w:rPr>
      <w:rFonts w:ascii="Arial" w:eastAsia="Times New Roman" w:hAnsi="Arial" w:cs="Times New Roman"/>
      <w:sz w:val="20"/>
      <w:szCs w:val="20"/>
      <w:lang w:eastAsia="es-ES"/>
    </w:rPr>
  </w:style>
  <w:style w:type="character" w:styleId="Refdenotaalpie">
    <w:name w:val="footnote reference"/>
    <w:uiPriority w:val="99"/>
    <w:unhideWhenUsed/>
    <w:rsid w:val="00731E10"/>
    <w:rPr>
      <w:vertAlign w:val="superscript"/>
    </w:rPr>
  </w:style>
  <w:style w:type="table" w:customStyle="1" w:styleId="Tablaconcuadrcula1">
    <w:name w:val="Tabla con cuadrícula1"/>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3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3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731E10"/>
    <w:pPr>
      <w:spacing w:after="120"/>
    </w:pPr>
  </w:style>
  <w:style w:type="character" w:customStyle="1" w:styleId="TextoindependienteCar">
    <w:name w:val="Texto independiente Car"/>
    <w:basedOn w:val="Fuentedeprrafopredeter"/>
    <w:link w:val="Textoindependiente"/>
    <w:rsid w:val="00731E10"/>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731E10"/>
    <w:rPr>
      <w:rFonts w:eastAsia="Times New Roman" w:cs="Times New Roman"/>
      <w:sz w:val="20"/>
      <w:szCs w:val="20"/>
      <w:lang w:eastAsia="es-ES"/>
    </w:rPr>
  </w:style>
  <w:style w:type="paragraph" w:styleId="Revisin">
    <w:name w:val="Revision"/>
    <w:hidden/>
    <w:uiPriority w:val="99"/>
    <w:semiHidden/>
    <w:rsid w:val="00731E10"/>
    <w:pPr>
      <w:spacing w:after="0" w:line="240" w:lineRule="auto"/>
    </w:pPr>
    <w:rPr>
      <w:rFonts w:ascii="Arial" w:eastAsia="Times New Roman" w:hAnsi="Arial" w:cs="Times New Roman"/>
      <w:sz w:val="20"/>
      <w:szCs w:val="20"/>
      <w:lang w:eastAsia="es-ES"/>
    </w:rPr>
  </w:style>
  <w:style w:type="character" w:styleId="Textoennegrita">
    <w:name w:val="Strong"/>
    <w:basedOn w:val="Fuentedeprrafopredeter"/>
    <w:uiPriority w:val="22"/>
    <w:qFormat/>
    <w:rsid w:val="00731E10"/>
    <w:rPr>
      <w:b/>
      <w:bCs/>
    </w:rPr>
  </w:style>
  <w:style w:type="character" w:customStyle="1" w:styleId="style10">
    <w:name w:val="style10"/>
    <w:basedOn w:val="Fuentedeprrafopredeter"/>
    <w:rsid w:val="00731E10"/>
  </w:style>
  <w:style w:type="character" w:customStyle="1" w:styleId="style119">
    <w:name w:val="style119"/>
    <w:basedOn w:val="Fuentedeprrafopredeter"/>
    <w:rsid w:val="00731E10"/>
  </w:style>
  <w:style w:type="table" w:customStyle="1" w:styleId="Tablaconcuadrcula11">
    <w:name w:val="Tabla con cuadrícula1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731E10"/>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731E10"/>
  </w:style>
  <w:style w:type="character" w:customStyle="1" w:styleId="contextualspellingandgrammarerror">
    <w:name w:val="contextualspellingandgrammarerror"/>
    <w:basedOn w:val="Fuentedeprrafopredeter"/>
    <w:rsid w:val="00731E10"/>
  </w:style>
  <w:style w:type="character" w:customStyle="1" w:styleId="SinespaciadoCar">
    <w:name w:val="Sin espaciado Car"/>
    <w:aliases w:val="Centrado Negritas Car,ABA PIE PAG Car"/>
    <w:link w:val="Sinespaciado"/>
    <w:uiPriority w:val="1"/>
    <w:rsid w:val="00731E10"/>
    <w:rPr>
      <w:rFonts w:ascii="Calibri" w:eastAsia="Calibri" w:hAnsi="Calibri" w:cs="Times New Roman"/>
    </w:rPr>
  </w:style>
  <w:style w:type="table" w:customStyle="1" w:styleId="Tablaconcuadrcula31">
    <w:name w:val="Tabla con cuadrícula3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731E10"/>
    <w:pPr>
      <w:jc w:val="left"/>
    </w:pPr>
    <w:rPr>
      <w:rFonts w:ascii="Times New Roman" w:hAnsi="Times New Roman"/>
      <w:lang w:eastAsia="es-MX"/>
    </w:rPr>
  </w:style>
  <w:style w:type="character" w:customStyle="1" w:styleId="Hipervnculo1">
    <w:name w:val="Hipervínculo1"/>
    <w:basedOn w:val="Fuentedeprrafopredeter"/>
    <w:uiPriority w:val="99"/>
    <w:unhideWhenUsed/>
    <w:rsid w:val="00731E10"/>
    <w:rPr>
      <w:color w:val="0000FF"/>
      <w:u w:val="single"/>
    </w:rPr>
  </w:style>
  <w:style w:type="character" w:customStyle="1" w:styleId="TextonotapieCar1">
    <w:name w:val="Texto nota pie Car1"/>
    <w:basedOn w:val="Fuentedeprrafopredeter"/>
    <w:uiPriority w:val="99"/>
    <w:semiHidden/>
    <w:rsid w:val="00731E10"/>
    <w:rPr>
      <w:rFonts w:ascii="Arial" w:hAnsi="Arial"/>
      <w:lang w:eastAsia="es-ES"/>
    </w:rPr>
  </w:style>
  <w:style w:type="table" w:customStyle="1" w:styleId="Tablaconcuadrcula8">
    <w:name w:val="Tabla con cuadrícula8"/>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E10"/>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eGrid1">
    <w:name w:val="TableGrid1"/>
    <w:rsid w:val="00731E10"/>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731E1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Harvard">
    <w:name w:val="Harvard"/>
    <w:rsid w:val="00731E10"/>
    <w:pPr>
      <w:numPr>
        <w:numId w:val="2"/>
      </w:numPr>
    </w:pPr>
  </w:style>
  <w:style w:type="character" w:customStyle="1" w:styleId="Hyperlink0">
    <w:name w:val="Hyperlink.0"/>
    <w:basedOn w:val="Fuentedeprrafopredeter"/>
    <w:rsid w:val="00731E10"/>
    <w:rPr>
      <w:sz w:val="16"/>
      <w:szCs w:val="16"/>
    </w:rPr>
  </w:style>
  <w:style w:type="table" w:customStyle="1" w:styleId="Tablaconcuadrcula37">
    <w:name w:val="Tabla con cuadrícula37"/>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31E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731E10"/>
    <w:pPr>
      <w:spacing w:after="120"/>
      <w:ind w:left="283"/>
    </w:pPr>
  </w:style>
  <w:style w:type="character" w:customStyle="1" w:styleId="SangradetextonormalCar">
    <w:name w:val="Sangría de texto normal Car"/>
    <w:basedOn w:val="Fuentedeprrafopredeter"/>
    <w:link w:val="Sangradetextonormal"/>
    <w:semiHidden/>
    <w:rsid w:val="00731E10"/>
    <w:rPr>
      <w:rFonts w:ascii="Arial" w:eastAsia="Times New Roman" w:hAnsi="Arial" w:cs="Times New Roman"/>
      <w:sz w:val="20"/>
      <w:szCs w:val="20"/>
      <w:lang w:eastAsia="es-ES"/>
    </w:rPr>
  </w:style>
  <w:style w:type="table" w:customStyle="1" w:styleId="Tablaconcuadrcula54">
    <w:name w:val="Tabla con cuadrícula54"/>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731E10"/>
    <w:pPr>
      <w:spacing w:after="0" w:line="240" w:lineRule="auto"/>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73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73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731E1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731E10"/>
    <w:pPr>
      <w:spacing w:after="0" w:line="240" w:lineRule="auto"/>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73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31E10"/>
    <w:rPr>
      <w:rFonts w:ascii="Arial" w:eastAsia="Calibri"/>
      <w:sz w:val="26"/>
    </w:rPr>
  </w:style>
  <w:style w:type="character" w:customStyle="1" w:styleId="negritas">
    <w:name w:val="negritas"/>
    <w:rsid w:val="00731E10"/>
  </w:style>
  <w:style w:type="table" w:customStyle="1" w:styleId="Tablaconcuadrcula127">
    <w:name w:val="Tabla con cuadrícula127"/>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731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3">
    <w:name w:val="Estilo importado 3"/>
    <w:rsid w:val="00731E10"/>
    <w:pPr>
      <w:numPr>
        <w:numId w:val="17"/>
      </w:numPr>
    </w:pPr>
  </w:style>
  <w:style w:type="table" w:customStyle="1" w:styleId="Tablaconcuadrcula132">
    <w:name w:val="Tabla con cuadrícula132"/>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731E10"/>
    <w:pPr>
      <w:numPr>
        <w:numId w:val="1"/>
      </w:numPr>
    </w:pPr>
  </w:style>
  <w:style w:type="numbering" w:customStyle="1" w:styleId="List0">
    <w:name w:val="List 0"/>
    <w:basedOn w:val="Sinlista"/>
    <w:rsid w:val="00731E10"/>
    <w:pPr>
      <w:numPr>
        <w:numId w:val="33"/>
      </w:numPr>
    </w:pPr>
  </w:style>
  <w:style w:type="table" w:customStyle="1" w:styleId="Tablaconcuadrcula133">
    <w:name w:val="Tabla con cuadrícula133"/>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731E10"/>
    <w:rPr>
      <w:i/>
      <w:iCs/>
    </w:rPr>
  </w:style>
  <w:style w:type="character" w:customStyle="1" w:styleId="e24kjd">
    <w:name w:val="e24kjd"/>
    <w:rsid w:val="00731E10"/>
  </w:style>
  <w:style w:type="table" w:customStyle="1" w:styleId="Tablaconcuadrcula134">
    <w:name w:val="Tabla con cuadrícula134"/>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731E10"/>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731E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31">
    <w:name w:val="Estilo importado 31"/>
    <w:rsid w:val="00731E10"/>
  </w:style>
  <w:style w:type="table" w:customStyle="1" w:styleId="Tablaconcuadrcula139">
    <w:name w:val="Tabla con cuadrícula139"/>
    <w:basedOn w:val="Tablanormal"/>
    <w:next w:val="Tablaconcuadrcula"/>
    <w:uiPriority w:val="59"/>
    <w:rsid w:val="00731E10"/>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731E10"/>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731E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1675D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675DF"/>
    <w:rPr>
      <w:rFonts w:ascii="Arial" w:eastAsia="Times New Roman" w:hAnsi="Arial" w:cs="Times New Roman"/>
      <w:sz w:val="16"/>
      <w:szCs w:val="16"/>
      <w:lang w:eastAsia="es-ES"/>
    </w:rPr>
  </w:style>
  <w:style w:type="paragraph" w:styleId="Textosinformato">
    <w:name w:val="Plain Text"/>
    <w:basedOn w:val="Normal"/>
    <w:link w:val="TextosinformatoCar"/>
    <w:uiPriority w:val="99"/>
    <w:unhideWhenUsed/>
    <w:rsid w:val="001675DF"/>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1675DF"/>
    <w:rPr>
      <w:rFonts w:ascii="Consolas" w:eastAsia="Times New Roman" w:hAnsi="Consolas" w:cs="Times New Roman"/>
      <w:sz w:val="21"/>
      <w:szCs w:val="21"/>
      <w:lang w:val="x-none" w:eastAsia="es-ES"/>
    </w:rPr>
  </w:style>
  <w:style w:type="paragraph" w:styleId="Textodeglobo">
    <w:name w:val="Balloon Text"/>
    <w:basedOn w:val="Normal"/>
    <w:link w:val="TextodegloboCar"/>
    <w:uiPriority w:val="99"/>
    <w:semiHidden/>
    <w:unhideWhenUsed/>
    <w:rsid w:val="008D6D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D42"/>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s>
</file>

<file path=customXml/itemProps1.xml><?xml version="1.0" encoding="utf-8"?>
<ds:datastoreItem xmlns:ds="http://schemas.openxmlformats.org/officeDocument/2006/customXml" ds:itemID="{77373F6F-96BB-4FCE-95CC-B41DE827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3469</Words>
  <Characters>19082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3</cp:revision>
  <cp:lastPrinted>2019-12-09T13:23:00Z</cp:lastPrinted>
  <dcterms:created xsi:type="dcterms:W3CDTF">2020-08-13T06:01:00Z</dcterms:created>
  <dcterms:modified xsi:type="dcterms:W3CDTF">2020-08-13T06:01:00Z</dcterms:modified>
</cp:coreProperties>
</file>