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E463" w14:textId="77777777" w:rsidR="00E51F02" w:rsidRPr="00E51F02" w:rsidRDefault="00E51F02" w:rsidP="00E51F02">
      <w:pPr>
        <w:spacing w:after="0" w:line="240" w:lineRule="auto"/>
        <w:jc w:val="both"/>
        <w:rPr>
          <w:rFonts w:ascii="Arial Narrow" w:eastAsia="Times New Roman" w:hAnsi="Arial Narrow" w:cs="Times New Roman"/>
          <w:color w:val="000000"/>
          <w:sz w:val="26"/>
          <w:szCs w:val="26"/>
          <w:lang w:eastAsia="es-ES"/>
        </w:rPr>
      </w:pPr>
    </w:p>
    <w:p w14:paraId="66526096" w14:textId="77777777" w:rsidR="00E51F02" w:rsidRPr="00E51F02" w:rsidRDefault="00E51F02" w:rsidP="00E51F02">
      <w:pPr>
        <w:spacing w:after="0" w:line="240" w:lineRule="auto"/>
        <w:jc w:val="both"/>
        <w:rPr>
          <w:rFonts w:ascii="Arial Narrow" w:eastAsia="Times New Roman" w:hAnsi="Arial Narrow" w:cs="Times New Roman"/>
          <w:color w:val="000000"/>
          <w:sz w:val="26"/>
          <w:szCs w:val="26"/>
          <w:lang w:eastAsia="es-ES"/>
        </w:rPr>
      </w:pPr>
    </w:p>
    <w:p w14:paraId="0150444C" w14:textId="6C1B0401" w:rsidR="00E51F02" w:rsidRPr="00E51F02" w:rsidRDefault="00E51F02" w:rsidP="00E51F02">
      <w:pPr>
        <w:spacing w:after="0" w:line="240" w:lineRule="auto"/>
        <w:jc w:val="both"/>
        <w:rPr>
          <w:rFonts w:ascii="Arial Narrow" w:eastAsia="Times New Roman" w:hAnsi="Arial Narrow" w:cs="Times New Roman"/>
          <w:b/>
          <w:color w:val="000000"/>
          <w:sz w:val="26"/>
          <w:szCs w:val="26"/>
          <w:lang w:eastAsia="es-ES"/>
        </w:rPr>
      </w:pPr>
      <w:r w:rsidRPr="00E51F02">
        <w:rPr>
          <w:rFonts w:ascii="Arial Narrow" w:eastAsia="Times New Roman" w:hAnsi="Arial Narrow" w:cs="Times New Roman"/>
          <w:color w:val="000000"/>
          <w:sz w:val="26"/>
          <w:szCs w:val="26"/>
          <w:lang w:eastAsia="es-ES"/>
        </w:rPr>
        <w:t xml:space="preserve">Iniciativa con proyecto de Decreto por el que se declara en el </w:t>
      </w:r>
      <w:r w:rsidRPr="00E51F02">
        <w:rPr>
          <w:rFonts w:ascii="Arial Narrow" w:eastAsia="Times New Roman" w:hAnsi="Arial Narrow" w:cs="Times New Roman"/>
          <w:b/>
          <w:color w:val="000000"/>
          <w:sz w:val="26"/>
          <w:szCs w:val="26"/>
          <w:lang w:eastAsia="es-ES"/>
        </w:rPr>
        <w:t>Estado de Coahuila de Zaragoza al “2020, Año de Don Venustiano Carranza”.</w:t>
      </w:r>
    </w:p>
    <w:p w14:paraId="63759C5D" w14:textId="31FC7B52" w:rsidR="00E51F02" w:rsidRDefault="00E51F02" w:rsidP="00E51F02">
      <w:pPr>
        <w:spacing w:after="0" w:line="240" w:lineRule="auto"/>
        <w:jc w:val="both"/>
        <w:rPr>
          <w:rFonts w:ascii="Arial Narrow" w:eastAsia="Times New Roman" w:hAnsi="Arial Narrow" w:cs="Times New Roman"/>
          <w:color w:val="000000"/>
          <w:sz w:val="26"/>
          <w:szCs w:val="26"/>
          <w:lang w:eastAsia="es-ES"/>
        </w:rPr>
      </w:pPr>
    </w:p>
    <w:p w14:paraId="622E6FFD" w14:textId="77777777" w:rsidR="00E51F02" w:rsidRPr="00E51F02" w:rsidRDefault="00E51F02" w:rsidP="00E51F02">
      <w:pPr>
        <w:spacing w:after="0" w:line="240" w:lineRule="auto"/>
        <w:jc w:val="both"/>
        <w:rPr>
          <w:rFonts w:ascii="Arial Narrow" w:eastAsia="Times New Roman" w:hAnsi="Arial Narrow" w:cs="Times New Roman"/>
          <w:color w:val="000000"/>
          <w:sz w:val="26"/>
          <w:szCs w:val="26"/>
          <w:lang w:eastAsia="es-ES"/>
        </w:rPr>
      </w:pPr>
      <w:r w:rsidRPr="00E51F02">
        <w:rPr>
          <w:rFonts w:ascii="Arial Narrow" w:eastAsia="Times New Roman" w:hAnsi="Arial Narrow" w:cs="Times New Roman"/>
          <w:color w:val="000000"/>
          <w:sz w:val="26"/>
          <w:szCs w:val="26"/>
          <w:lang w:eastAsia="es-ES"/>
        </w:rPr>
        <w:t xml:space="preserve">Planteada por el </w:t>
      </w:r>
      <w:r w:rsidRPr="00E51F02">
        <w:rPr>
          <w:rFonts w:ascii="Arial Narrow" w:eastAsia="Times New Roman" w:hAnsi="Arial Narrow" w:cs="Times New Roman"/>
          <w:b/>
          <w:color w:val="000000"/>
          <w:sz w:val="26"/>
          <w:szCs w:val="26"/>
          <w:lang w:eastAsia="es-ES"/>
        </w:rPr>
        <w:t xml:space="preserve">Diputado Fernando Izaguirre Valdés, </w:t>
      </w:r>
      <w:r w:rsidRPr="00E51F02">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2A8B18C6" w14:textId="77777777" w:rsidR="00E51F02" w:rsidRPr="00E51F02" w:rsidRDefault="00E51F02" w:rsidP="00E51F02">
      <w:pPr>
        <w:spacing w:after="0" w:line="240" w:lineRule="auto"/>
        <w:jc w:val="both"/>
        <w:rPr>
          <w:rFonts w:ascii="Arial Narrow" w:eastAsia="Times New Roman" w:hAnsi="Arial Narrow" w:cs="Times New Roman"/>
          <w:color w:val="000000"/>
          <w:sz w:val="26"/>
          <w:szCs w:val="26"/>
          <w:lang w:eastAsia="es-ES"/>
        </w:rPr>
      </w:pPr>
    </w:p>
    <w:p w14:paraId="354231EE" w14:textId="104D52F3" w:rsidR="00E51F02" w:rsidRPr="00E51F02" w:rsidRDefault="00E51F02" w:rsidP="00E51F02">
      <w:pPr>
        <w:spacing w:after="0" w:line="240" w:lineRule="auto"/>
        <w:jc w:val="both"/>
        <w:rPr>
          <w:rFonts w:ascii="Arial Narrow" w:eastAsia="Times New Roman" w:hAnsi="Arial Narrow" w:cs="Times New Roman"/>
          <w:b/>
          <w:color w:val="000000"/>
          <w:sz w:val="26"/>
          <w:szCs w:val="26"/>
          <w:lang w:eastAsia="es-ES"/>
        </w:rPr>
      </w:pPr>
      <w:r w:rsidRPr="00E51F02">
        <w:rPr>
          <w:rFonts w:ascii="Arial Narrow" w:eastAsia="Times New Roman" w:hAnsi="Arial Narrow" w:cs="Times New Roman"/>
          <w:color w:val="000000"/>
          <w:sz w:val="26"/>
          <w:szCs w:val="26"/>
          <w:lang w:eastAsia="es-ES"/>
        </w:rPr>
        <w:t xml:space="preserve">Fecha de Lectura de la Iniciativa: </w:t>
      </w:r>
      <w:r w:rsidRPr="00E51F02">
        <w:rPr>
          <w:rFonts w:ascii="Arial Narrow" w:eastAsia="Times New Roman" w:hAnsi="Arial Narrow" w:cs="Times New Roman"/>
          <w:b/>
          <w:color w:val="000000"/>
          <w:sz w:val="26"/>
          <w:szCs w:val="26"/>
          <w:lang w:eastAsia="es-ES"/>
        </w:rPr>
        <w:t xml:space="preserve">09 de </w:t>
      </w:r>
      <w:proofErr w:type="gramStart"/>
      <w:r>
        <w:rPr>
          <w:rFonts w:ascii="Arial Narrow" w:eastAsia="Times New Roman" w:hAnsi="Arial Narrow" w:cs="Times New Roman"/>
          <w:b/>
          <w:color w:val="000000"/>
          <w:sz w:val="26"/>
          <w:szCs w:val="26"/>
          <w:lang w:eastAsia="es-ES"/>
        </w:rPr>
        <w:t>Enero</w:t>
      </w:r>
      <w:proofErr w:type="gramEnd"/>
      <w:r w:rsidRPr="00E51F02">
        <w:rPr>
          <w:rFonts w:ascii="Arial Narrow" w:eastAsia="Times New Roman" w:hAnsi="Arial Narrow" w:cs="Times New Roman"/>
          <w:b/>
          <w:color w:val="000000"/>
          <w:sz w:val="26"/>
          <w:szCs w:val="26"/>
          <w:lang w:eastAsia="es-ES"/>
        </w:rPr>
        <w:t xml:space="preserve"> de 20</w:t>
      </w:r>
      <w:r>
        <w:rPr>
          <w:rFonts w:ascii="Arial Narrow" w:eastAsia="Times New Roman" w:hAnsi="Arial Narrow" w:cs="Times New Roman"/>
          <w:b/>
          <w:color w:val="000000"/>
          <w:sz w:val="26"/>
          <w:szCs w:val="26"/>
          <w:lang w:eastAsia="es-ES"/>
        </w:rPr>
        <w:t>20</w:t>
      </w:r>
      <w:r w:rsidRPr="00E51F02">
        <w:rPr>
          <w:rFonts w:ascii="Arial Narrow" w:eastAsia="Times New Roman" w:hAnsi="Arial Narrow" w:cs="Times New Roman"/>
          <w:b/>
          <w:color w:val="000000"/>
          <w:sz w:val="26"/>
          <w:szCs w:val="26"/>
          <w:lang w:eastAsia="es-ES"/>
        </w:rPr>
        <w:t>.</w:t>
      </w:r>
    </w:p>
    <w:p w14:paraId="478254AC" w14:textId="77777777" w:rsidR="00E51F02" w:rsidRPr="00E51F02" w:rsidRDefault="00E51F02" w:rsidP="00E51F02">
      <w:pPr>
        <w:spacing w:after="0" w:line="240" w:lineRule="auto"/>
        <w:jc w:val="both"/>
        <w:rPr>
          <w:rFonts w:ascii="Arial Narrow" w:eastAsia="Times New Roman" w:hAnsi="Arial Narrow" w:cs="Arial"/>
          <w:sz w:val="26"/>
          <w:szCs w:val="26"/>
          <w:lang w:eastAsia="es-ES"/>
        </w:rPr>
      </w:pPr>
    </w:p>
    <w:p w14:paraId="6DF722D3" w14:textId="77777777" w:rsidR="00E51F02" w:rsidRPr="00E51F02" w:rsidRDefault="00E51F02" w:rsidP="00E51F02">
      <w:pPr>
        <w:widowControl w:val="0"/>
        <w:spacing w:after="0" w:line="240" w:lineRule="auto"/>
        <w:jc w:val="both"/>
        <w:rPr>
          <w:rFonts w:ascii="Arial Narrow" w:eastAsia="Times New Roman" w:hAnsi="Arial Narrow" w:cs="Arial"/>
          <w:b/>
          <w:snapToGrid w:val="0"/>
          <w:sz w:val="26"/>
          <w:szCs w:val="26"/>
          <w:lang w:eastAsia="es-ES"/>
        </w:rPr>
      </w:pPr>
      <w:r w:rsidRPr="00E51F02">
        <w:rPr>
          <w:rFonts w:ascii="Arial Narrow" w:eastAsia="Times New Roman" w:hAnsi="Arial Narrow" w:cs="Times New Roman"/>
          <w:color w:val="000000"/>
          <w:sz w:val="26"/>
          <w:szCs w:val="26"/>
          <w:lang w:eastAsia="es-ES"/>
        </w:rPr>
        <w:t xml:space="preserve">Turnada a la </w:t>
      </w:r>
      <w:r w:rsidRPr="00E51F02">
        <w:rPr>
          <w:rFonts w:ascii="Arial Narrow" w:eastAsia="Times New Roman" w:hAnsi="Arial Narrow" w:cs="Arial"/>
          <w:b/>
          <w:snapToGrid w:val="0"/>
          <w:sz w:val="26"/>
          <w:szCs w:val="26"/>
          <w:lang w:eastAsia="es-ES"/>
        </w:rPr>
        <w:t>Comisión de Educación, Cultura, Familias y Actividades Cívicas.</w:t>
      </w:r>
    </w:p>
    <w:p w14:paraId="3CFFD869" w14:textId="77777777" w:rsidR="00E51F02" w:rsidRPr="00E51F02" w:rsidRDefault="00E51F02" w:rsidP="00E51F02">
      <w:pPr>
        <w:spacing w:after="0" w:line="240" w:lineRule="auto"/>
        <w:jc w:val="both"/>
        <w:rPr>
          <w:rFonts w:ascii="Arial Narrow" w:eastAsia="Times New Roman" w:hAnsi="Arial Narrow" w:cs="Times New Roman"/>
          <w:color w:val="000000"/>
          <w:sz w:val="26"/>
          <w:szCs w:val="26"/>
          <w:lang w:eastAsia="es-ES"/>
        </w:rPr>
      </w:pPr>
    </w:p>
    <w:p w14:paraId="3E1E1361" w14:textId="2911C752" w:rsidR="00E51F02" w:rsidRPr="00E51F02" w:rsidRDefault="00E51F02" w:rsidP="00E51F02">
      <w:pPr>
        <w:spacing w:after="0" w:line="240" w:lineRule="auto"/>
        <w:jc w:val="both"/>
        <w:rPr>
          <w:rFonts w:ascii="Arial Narrow" w:eastAsia="Times New Roman" w:hAnsi="Arial Narrow" w:cs="Times New Roman"/>
          <w:b/>
          <w:color w:val="000000"/>
          <w:sz w:val="26"/>
          <w:szCs w:val="26"/>
          <w:lang w:eastAsia="es-ES"/>
        </w:rPr>
      </w:pPr>
      <w:r w:rsidRPr="00E51F02">
        <w:rPr>
          <w:rFonts w:ascii="Arial Narrow" w:eastAsia="Times New Roman" w:hAnsi="Arial Narrow" w:cs="Times New Roman"/>
          <w:b/>
          <w:color w:val="000000"/>
          <w:sz w:val="26"/>
          <w:szCs w:val="26"/>
          <w:lang w:eastAsia="es-ES"/>
        </w:rPr>
        <w:t>Lectura del Dictamen:</w:t>
      </w:r>
      <w:r>
        <w:rPr>
          <w:rFonts w:ascii="Arial Narrow" w:eastAsia="Times New Roman" w:hAnsi="Arial Narrow" w:cs="Times New Roman"/>
          <w:b/>
          <w:color w:val="000000"/>
          <w:sz w:val="26"/>
          <w:szCs w:val="26"/>
          <w:lang w:eastAsia="es-ES"/>
        </w:rPr>
        <w:t xml:space="preserve"> </w:t>
      </w:r>
      <w:r w:rsidR="007E19BD">
        <w:rPr>
          <w:rFonts w:ascii="Arial Narrow" w:eastAsia="Times New Roman" w:hAnsi="Arial Narrow" w:cs="Times New Roman"/>
          <w:b/>
          <w:color w:val="000000"/>
          <w:sz w:val="26"/>
          <w:szCs w:val="26"/>
          <w:lang w:eastAsia="es-ES"/>
        </w:rPr>
        <w:t xml:space="preserve">19 de </w:t>
      </w:r>
      <w:proofErr w:type="gramStart"/>
      <w:r w:rsidR="007E19BD">
        <w:rPr>
          <w:rFonts w:ascii="Arial Narrow" w:eastAsia="Times New Roman" w:hAnsi="Arial Narrow" w:cs="Times New Roman"/>
          <w:b/>
          <w:color w:val="000000"/>
          <w:sz w:val="26"/>
          <w:szCs w:val="26"/>
          <w:lang w:eastAsia="es-ES"/>
        </w:rPr>
        <w:t>Febrero</w:t>
      </w:r>
      <w:proofErr w:type="gramEnd"/>
      <w:r w:rsidR="007E19BD">
        <w:rPr>
          <w:rFonts w:ascii="Arial Narrow" w:eastAsia="Times New Roman" w:hAnsi="Arial Narrow" w:cs="Times New Roman"/>
          <w:b/>
          <w:color w:val="000000"/>
          <w:sz w:val="26"/>
          <w:szCs w:val="26"/>
          <w:lang w:eastAsia="es-ES"/>
        </w:rPr>
        <w:t xml:space="preserve"> de 2020.</w:t>
      </w:r>
    </w:p>
    <w:p w14:paraId="22DA44E9" w14:textId="77777777" w:rsidR="00E51F02" w:rsidRPr="00E51F02" w:rsidRDefault="00E51F02" w:rsidP="00E51F02">
      <w:pPr>
        <w:spacing w:after="0" w:line="240" w:lineRule="auto"/>
        <w:jc w:val="both"/>
        <w:rPr>
          <w:rFonts w:ascii="Arial Narrow" w:eastAsia="Times New Roman" w:hAnsi="Arial Narrow" w:cs="Times New Roman"/>
          <w:b/>
          <w:color w:val="000000"/>
          <w:sz w:val="26"/>
          <w:szCs w:val="26"/>
          <w:lang w:eastAsia="es-ES"/>
        </w:rPr>
      </w:pPr>
    </w:p>
    <w:p w14:paraId="2A925BDD" w14:textId="11D50767" w:rsidR="00E51F02" w:rsidRPr="00E51F02" w:rsidRDefault="00E51F02" w:rsidP="00E51F02">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Decreto No.</w:t>
      </w:r>
      <w:r w:rsidR="007E19BD">
        <w:rPr>
          <w:rFonts w:ascii="Arial Narrow" w:eastAsia="Times New Roman" w:hAnsi="Arial Narrow" w:cs="Times New Roman"/>
          <w:b/>
          <w:color w:val="000000"/>
          <w:sz w:val="26"/>
          <w:szCs w:val="26"/>
          <w:lang w:eastAsia="es-ES"/>
        </w:rPr>
        <w:t xml:space="preserve"> 557</w:t>
      </w:r>
    </w:p>
    <w:p w14:paraId="4BDAF01F" w14:textId="77777777" w:rsidR="00E51F02" w:rsidRPr="00E51F02" w:rsidRDefault="00E51F02" w:rsidP="00E51F02">
      <w:pPr>
        <w:spacing w:after="0" w:line="240" w:lineRule="auto"/>
        <w:jc w:val="both"/>
        <w:rPr>
          <w:rFonts w:ascii="Arial Narrow" w:eastAsia="Times New Roman" w:hAnsi="Arial Narrow" w:cs="Times New Roman"/>
          <w:b/>
          <w:color w:val="000000"/>
          <w:sz w:val="26"/>
          <w:szCs w:val="26"/>
          <w:lang w:eastAsia="es-ES"/>
        </w:rPr>
      </w:pPr>
    </w:p>
    <w:p w14:paraId="2A15BA9F" w14:textId="77777777" w:rsidR="00494F94" w:rsidRPr="00E250F0" w:rsidRDefault="00494F94" w:rsidP="00494F94">
      <w:pPr>
        <w:widowControl w:val="0"/>
        <w:spacing w:after="0" w:line="240" w:lineRule="auto"/>
        <w:jc w:val="both"/>
        <w:rPr>
          <w:rFonts w:ascii="Arial Narrow" w:eastAsia="Times New Roman" w:hAnsi="Arial Narrow" w:cs="Times New Roman"/>
          <w:b/>
          <w:color w:val="000000"/>
          <w:sz w:val="26"/>
          <w:szCs w:val="26"/>
          <w:lang w:eastAsia="es-ES"/>
        </w:rPr>
      </w:pPr>
      <w:r w:rsidRPr="00E51F02">
        <w:rPr>
          <w:rFonts w:ascii="Arial Narrow" w:eastAsia="Times New Roman" w:hAnsi="Arial Narrow" w:cs="Times New Roman"/>
          <w:color w:val="000000"/>
          <w:sz w:val="26"/>
          <w:szCs w:val="26"/>
          <w:lang w:eastAsia="es-ES"/>
        </w:rPr>
        <w:t xml:space="preserve">Publicación en el Periódico Oficial del Gobierno del Estado: </w:t>
      </w:r>
      <w:r w:rsidRPr="00E250F0">
        <w:rPr>
          <w:rFonts w:ascii="Arial Narrow" w:eastAsia="Times New Roman" w:hAnsi="Arial Narrow" w:cs="Times New Roman"/>
          <w:b/>
          <w:color w:val="000000"/>
          <w:sz w:val="26"/>
          <w:szCs w:val="26"/>
          <w:lang w:eastAsia="es-ES"/>
        </w:rPr>
        <w:t xml:space="preserve">P.O. 015 - 21 de </w:t>
      </w:r>
      <w:proofErr w:type="gramStart"/>
      <w:r w:rsidRPr="00E250F0">
        <w:rPr>
          <w:rFonts w:ascii="Arial Narrow" w:eastAsia="Times New Roman" w:hAnsi="Arial Narrow" w:cs="Times New Roman"/>
          <w:b/>
          <w:color w:val="000000"/>
          <w:sz w:val="26"/>
          <w:szCs w:val="26"/>
          <w:lang w:eastAsia="es-ES"/>
        </w:rPr>
        <w:t>Febrero</w:t>
      </w:r>
      <w:proofErr w:type="gramEnd"/>
      <w:r w:rsidRPr="00E250F0">
        <w:rPr>
          <w:rFonts w:ascii="Arial Narrow" w:eastAsia="Times New Roman" w:hAnsi="Arial Narrow" w:cs="Times New Roman"/>
          <w:b/>
          <w:color w:val="000000"/>
          <w:sz w:val="26"/>
          <w:szCs w:val="26"/>
          <w:lang w:eastAsia="es-ES"/>
        </w:rPr>
        <w:t xml:space="preserve"> de 2020</w:t>
      </w:r>
      <w:r>
        <w:rPr>
          <w:rFonts w:ascii="Arial Narrow" w:eastAsia="Times New Roman" w:hAnsi="Arial Narrow" w:cs="Times New Roman"/>
          <w:b/>
          <w:color w:val="000000"/>
          <w:sz w:val="26"/>
          <w:szCs w:val="26"/>
          <w:lang w:eastAsia="es-ES"/>
        </w:rPr>
        <w:t>.</w:t>
      </w:r>
    </w:p>
    <w:p w14:paraId="4B7EC891" w14:textId="77777777" w:rsidR="00E51F02" w:rsidRPr="00E51F02" w:rsidRDefault="00E51F02" w:rsidP="00E51F02">
      <w:pPr>
        <w:widowControl w:val="0"/>
        <w:spacing w:after="0" w:line="240" w:lineRule="auto"/>
        <w:jc w:val="both"/>
        <w:rPr>
          <w:rFonts w:ascii="Arial Narrow" w:eastAsia="Times New Roman" w:hAnsi="Arial Narrow" w:cs="Times New Roman"/>
          <w:color w:val="000000"/>
          <w:sz w:val="26"/>
          <w:szCs w:val="26"/>
          <w:lang w:eastAsia="es-ES"/>
        </w:rPr>
      </w:pPr>
      <w:bookmarkStart w:id="0" w:name="_GoBack"/>
      <w:bookmarkEnd w:id="0"/>
    </w:p>
    <w:p w14:paraId="59E130F9" w14:textId="77777777" w:rsidR="00E51F02" w:rsidRPr="00E51F02" w:rsidRDefault="00E51F02" w:rsidP="00E51F02">
      <w:pPr>
        <w:spacing w:after="0" w:line="240" w:lineRule="auto"/>
        <w:jc w:val="both"/>
        <w:rPr>
          <w:rFonts w:ascii="Arial" w:eastAsia="Times New Roman" w:hAnsi="Arial" w:cs="Arial"/>
          <w:b/>
          <w:sz w:val="28"/>
          <w:szCs w:val="28"/>
          <w:lang w:eastAsia="es-ES"/>
        </w:rPr>
      </w:pPr>
    </w:p>
    <w:p w14:paraId="2F20B98B" w14:textId="77777777" w:rsidR="00E51F02" w:rsidRPr="00E51F02" w:rsidRDefault="00E51F02" w:rsidP="00E51F02">
      <w:pPr>
        <w:spacing w:after="0" w:line="240" w:lineRule="auto"/>
        <w:jc w:val="both"/>
        <w:rPr>
          <w:rFonts w:ascii="Arial" w:eastAsia="Times New Roman" w:hAnsi="Arial" w:cs="Arial"/>
          <w:b/>
          <w:sz w:val="28"/>
          <w:szCs w:val="28"/>
          <w:lang w:eastAsia="es-ES"/>
        </w:rPr>
      </w:pPr>
    </w:p>
    <w:p w14:paraId="157AD15B" w14:textId="77777777" w:rsidR="00E51F02" w:rsidRPr="00E51F02" w:rsidRDefault="00E51F02" w:rsidP="00E51F02">
      <w:pPr>
        <w:spacing w:after="0" w:line="240" w:lineRule="auto"/>
        <w:jc w:val="both"/>
        <w:rPr>
          <w:rFonts w:ascii="Arial" w:eastAsia="Arial" w:hAnsi="Arial" w:cs="Arial"/>
          <w:b/>
          <w:sz w:val="24"/>
          <w:szCs w:val="24"/>
          <w:lang w:eastAsia="es-ES"/>
        </w:rPr>
      </w:pPr>
    </w:p>
    <w:p w14:paraId="4FB4F0A0" w14:textId="6B800922" w:rsidR="00E51F02" w:rsidRDefault="00E51F02" w:rsidP="009E03A7">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29EB437B" w14:textId="41888F57" w:rsidR="00E51F02" w:rsidRDefault="00E51F02" w:rsidP="009E03A7">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2EEFC54A" w14:textId="3F7062B4" w:rsidR="00E51F02" w:rsidRDefault="00E51F02" w:rsidP="009E03A7">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55875D6B" w14:textId="4517BD65" w:rsidR="00E51F02" w:rsidRDefault="00E51F02">
      <w:pPr>
        <w:rPr>
          <w:rFonts w:ascii="Arial" w:hAnsi="Arial" w:cs="Arial"/>
          <w:b/>
          <w:bCs/>
          <w:sz w:val="24"/>
          <w:szCs w:val="24"/>
          <w:u w:color="000000"/>
          <w:bdr w:val="nil"/>
          <w:lang w:eastAsia="es-MX"/>
        </w:rPr>
      </w:pPr>
      <w:r>
        <w:rPr>
          <w:rFonts w:ascii="Arial" w:hAnsi="Arial" w:cs="Arial"/>
          <w:b/>
          <w:bCs/>
          <w:sz w:val="24"/>
          <w:szCs w:val="24"/>
          <w:u w:color="000000"/>
          <w:bdr w:val="nil"/>
          <w:lang w:eastAsia="es-MX"/>
        </w:rPr>
        <w:br w:type="page"/>
      </w:r>
    </w:p>
    <w:p w14:paraId="3AC99845" w14:textId="77777777" w:rsidR="00E51F02" w:rsidRPr="009E03A7" w:rsidRDefault="00E51F02" w:rsidP="009E03A7">
      <w:pPr>
        <w:pBdr>
          <w:top w:val="nil"/>
          <w:left w:val="nil"/>
          <w:bottom w:val="nil"/>
          <w:right w:val="nil"/>
          <w:between w:val="nil"/>
          <w:bar w:val="nil"/>
        </w:pBdr>
        <w:spacing w:after="0" w:line="240" w:lineRule="auto"/>
        <w:jc w:val="both"/>
        <w:rPr>
          <w:rFonts w:ascii="Arial" w:hAnsi="Arial" w:cs="Arial"/>
          <w:b/>
          <w:bCs/>
          <w:sz w:val="24"/>
          <w:szCs w:val="24"/>
          <w:u w:color="000000"/>
          <w:bdr w:val="nil"/>
          <w:lang w:eastAsia="es-MX"/>
        </w:rPr>
      </w:pPr>
    </w:p>
    <w:p w14:paraId="7F7C73A6" w14:textId="77777777" w:rsidR="009E03A7" w:rsidRPr="009E03A7" w:rsidRDefault="009E03A7" w:rsidP="009E03A7">
      <w:pPr>
        <w:pBdr>
          <w:top w:val="nil"/>
          <w:left w:val="nil"/>
          <w:bottom w:val="nil"/>
          <w:right w:val="nil"/>
          <w:between w:val="nil"/>
          <w:bar w:val="nil"/>
        </w:pBdr>
        <w:spacing w:after="0" w:line="240" w:lineRule="auto"/>
        <w:jc w:val="both"/>
        <w:rPr>
          <w:rFonts w:ascii="Arial" w:eastAsia="Arial" w:hAnsi="Arial" w:cs="Arial"/>
          <w:b/>
          <w:bCs/>
          <w:sz w:val="24"/>
          <w:szCs w:val="24"/>
          <w:u w:color="000000"/>
          <w:bdr w:val="nil"/>
          <w:lang w:eastAsia="es-MX"/>
        </w:rPr>
      </w:pPr>
      <w:r w:rsidRPr="009E03A7">
        <w:rPr>
          <w:rFonts w:ascii="Arial" w:hAnsi="Arial" w:cs="Arial"/>
          <w:b/>
          <w:bCs/>
          <w:sz w:val="24"/>
          <w:szCs w:val="24"/>
          <w:u w:color="000000"/>
          <w:bdr w:val="nil"/>
          <w:lang w:eastAsia="es-MX"/>
        </w:rPr>
        <w:t>H. DIPUTACIÓN PERMANENTE DEL CONGRESO DEL ESTADO</w:t>
      </w:r>
    </w:p>
    <w:p w14:paraId="646DAE66" w14:textId="77777777" w:rsidR="009E03A7" w:rsidRPr="009E03A7" w:rsidRDefault="009E03A7" w:rsidP="009E03A7">
      <w:pPr>
        <w:pBdr>
          <w:top w:val="nil"/>
          <w:left w:val="nil"/>
          <w:bottom w:val="nil"/>
          <w:right w:val="nil"/>
          <w:between w:val="nil"/>
          <w:bar w:val="nil"/>
        </w:pBdr>
        <w:spacing w:after="0" w:line="240" w:lineRule="auto"/>
        <w:jc w:val="both"/>
        <w:rPr>
          <w:rFonts w:ascii="Arial" w:eastAsia="Arial" w:hAnsi="Arial" w:cs="Arial"/>
          <w:b/>
          <w:bCs/>
          <w:sz w:val="24"/>
          <w:szCs w:val="24"/>
          <w:u w:color="000000"/>
          <w:bdr w:val="nil"/>
          <w:lang w:val="pt-BR" w:eastAsia="es-MX"/>
        </w:rPr>
      </w:pPr>
      <w:r w:rsidRPr="009E03A7">
        <w:rPr>
          <w:rFonts w:ascii="Arial" w:hAnsi="Arial" w:cs="Arial"/>
          <w:b/>
          <w:bCs/>
          <w:sz w:val="24"/>
          <w:szCs w:val="24"/>
          <w:u w:color="000000"/>
          <w:bdr w:val="nil"/>
          <w:lang w:val="de-DE" w:eastAsia="es-MX"/>
        </w:rPr>
        <w:t>DE COAHUILA DE ZARAGOZA.</w:t>
      </w:r>
    </w:p>
    <w:p w14:paraId="5EC86C13" w14:textId="77777777" w:rsidR="009E03A7" w:rsidRPr="009E03A7" w:rsidRDefault="009E03A7" w:rsidP="009E03A7">
      <w:pPr>
        <w:pBdr>
          <w:top w:val="nil"/>
          <w:left w:val="nil"/>
          <w:bottom w:val="nil"/>
          <w:right w:val="nil"/>
          <w:between w:val="nil"/>
          <w:bar w:val="nil"/>
        </w:pBdr>
        <w:spacing w:after="0" w:line="240" w:lineRule="auto"/>
        <w:jc w:val="both"/>
        <w:rPr>
          <w:rFonts w:ascii="Arial" w:eastAsia="Arial" w:hAnsi="Arial" w:cs="Arial"/>
          <w:b/>
          <w:bCs/>
          <w:sz w:val="24"/>
          <w:szCs w:val="24"/>
          <w:u w:color="000000"/>
          <w:bdr w:val="nil"/>
          <w:lang w:val="pt-BR" w:eastAsia="es-MX"/>
        </w:rPr>
      </w:pPr>
      <w:r w:rsidRPr="009E03A7">
        <w:rPr>
          <w:rFonts w:ascii="Arial" w:hAnsi="Arial" w:cs="Arial"/>
          <w:b/>
          <w:bCs/>
          <w:sz w:val="24"/>
          <w:szCs w:val="24"/>
          <w:u w:color="000000"/>
          <w:bdr w:val="nil"/>
          <w:lang w:val="de-DE" w:eastAsia="es-MX"/>
        </w:rPr>
        <w:t>PRESENTE. -</w:t>
      </w:r>
    </w:p>
    <w:p w14:paraId="225F0524" w14:textId="77777777" w:rsidR="009E03A7" w:rsidRPr="009E03A7" w:rsidRDefault="009E03A7" w:rsidP="00872393">
      <w:pPr>
        <w:jc w:val="both"/>
        <w:rPr>
          <w:rFonts w:ascii="Arial" w:hAnsi="Arial" w:cs="Arial"/>
          <w:b/>
          <w:bCs/>
          <w:sz w:val="24"/>
          <w:szCs w:val="24"/>
          <w:lang w:val="pt-BR"/>
        </w:rPr>
      </w:pPr>
    </w:p>
    <w:p w14:paraId="5F929558" w14:textId="0C4660CF" w:rsidR="004127F5" w:rsidRPr="009E03A7" w:rsidRDefault="00756EDE" w:rsidP="00872393">
      <w:pPr>
        <w:jc w:val="both"/>
        <w:rPr>
          <w:rFonts w:ascii="Arial" w:hAnsi="Arial" w:cs="Arial"/>
          <w:b/>
          <w:bCs/>
          <w:sz w:val="24"/>
          <w:szCs w:val="24"/>
        </w:rPr>
      </w:pPr>
      <w:r w:rsidRPr="009E03A7">
        <w:rPr>
          <w:rFonts w:ascii="Arial" w:hAnsi="Arial" w:cs="Arial"/>
          <w:b/>
          <w:bCs/>
          <w:sz w:val="24"/>
          <w:szCs w:val="24"/>
        </w:rPr>
        <w:t xml:space="preserve">INICIATIVA CON PROYECTO DE DECRETO QUE PRESENTA EL DIPUTADO FERNANDO IZAGUIRRE VALDÉS, EN CONJUNTO CON LAS Y LOS DIPUTADOS </w:t>
      </w:r>
      <w:r w:rsidR="007E3DF5" w:rsidRPr="009E03A7">
        <w:rPr>
          <w:rFonts w:ascii="Arial" w:hAnsi="Arial" w:cs="Arial"/>
          <w:b/>
          <w:bCs/>
          <w:sz w:val="24"/>
          <w:szCs w:val="24"/>
        </w:rPr>
        <w:t>DEL GRUPO PARLAMENTARIO DEL</w:t>
      </w:r>
      <w:r w:rsidR="002B4C41" w:rsidRPr="009E03A7">
        <w:rPr>
          <w:rFonts w:ascii="Arial" w:hAnsi="Arial" w:cs="Arial"/>
          <w:b/>
          <w:bCs/>
          <w:sz w:val="24"/>
          <w:szCs w:val="24"/>
        </w:rPr>
        <w:t xml:space="preserve"> PARTIDO ACCIÓN NACIONAL, POR EL</w:t>
      </w:r>
      <w:r w:rsidR="007E3DF5" w:rsidRPr="009E03A7">
        <w:rPr>
          <w:rFonts w:ascii="Arial" w:hAnsi="Arial" w:cs="Arial"/>
          <w:b/>
          <w:bCs/>
          <w:sz w:val="24"/>
          <w:szCs w:val="24"/>
        </w:rPr>
        <w:t xml:space="preserve"> QUE SE DECLARA EN EL ESTADO DE COAHUILA DE ZARAGOZA AL “</w:t>
      </w:r>
      <w:r w:rsidR="00872393" w:rsidRPr="009E03A7">
        <w:rPr>
          <w:rFonts w:ascii="Arial" w:hAnsi="Arial" w:cs="Arial"/>
          <w:b/>
          <w:bCs/>
          <w:sz w:val="24"/>
          <w:szCs w:val="24"/>
        </w:rPr>
        <w:t>2020, AÑO</w:t>
      </w:r>
      <w:r w:rsidR="007E3DF5" w:rsidRPr="009E03A7">
        <w:rPr>
          <w:rFonts w:ascii="Arial" w:hAnsi="Arial" w:cs="Arial"/>
          <w:b/>
          <w:bCs/>
          <w:sz w:val="24"/>
          <w:szCs w:val="24"/>
        </w:rPr>
        <w:t xml:space="preserve"> DE </w:t>
      </w:r>
      <w:r w:rsidR="00F5730F" w:rsidRPr="009E03A7">
        <w:rPr>
          <w:rFonts w:ascii="Arial" w:hAnsi="Arial" w:cs="Arial"/>
          <w:b/>
          <w:bCs/>
          <w:sz w:val="24"/>
          <w:szCs w:val="24"/>
        </w:rPr>
        <w:t xml:space="preserve">DON </w:t>
      </w:r>
      <w:r w:rsidR="007E3DF5" w:rsidRPr="009E03A7">
        <w:rPr>
          <w:rFonts w:ascii="Arial" w:hAnsi="Arial" w:cs="Arial"/>
          <w:b/>
          <w:bCs/>
          <w:sz w:val="24"/>
          <w:szCs w:val="24"/>
        </w:rPr>
        <w:t>VENUSTIANO CARRANZA”</w:t>
      </w:r>
      <w:r w:rsidR="00F5730F" w:rsidRPr="009E03A7">
        <w:rPr>
          <w:rFonts w:ascii="Arial" w:hAnsi="Arial" w:cs="Arial"/>
          <w:b/>
          <w:bCs/>
          <w:sz w:val="24"/>
          <w:szCs w:val="24"/>
        </w:rPr>
        <w:t>; LO ANTERIOR DE ACUERDO A LA SIGUIENTE</w:t>
      </w:r>
    </w:p>
    <w:p w14:paraId="64C31C57" w14:textId="77777777" w:rsidR="009E03A7" w:rsidRPr="009E03A7" w:rsidRDefault="009E03A7" w:rsidP="00872393">
      <w:pPr>
        <w:jc w:val="center"/>
        <w:rPr>
          <w:rFonts w:ascii="Arial" w:hAnsi="Arial" w:cs="Arial"/>
          <w:b/>
          <w:sz w:val="24"/>
          <w:szCs w:val="24"/>
        </w:rPr>
      </w:pPr>
    </w:p>
    <w:p w14:paraId="15782B4C" w14:textId="3214D884" w:rsidR="004127F5" w:rsidRPr="009E03A7" w:rsidRDefault="00756EDE" w:rsidP="00872393">
      <w:pPr>
        <w:jc w:val="center"/>
        <w:rPr>
          <w:rFonts w:ascii="Arial" w:hAnsi="Arial" w:cs="Arial"/>
          <w:sz w:val="24"/>
          <w:szCs w:val="24"/>
        </w:rPr>
      </w:pPr>
      <w:r w:rsidRPr="009E03A7">
        <w:rPr>
          <w:rFonts w:ascii="Arial" w:hAnsi="Arial" w:cs="Arial"/>
          <w:b/>
          <w:sz w:val="24"/>
          <w:szCs w:val="24"/>
        </w:rPr>
        <w:t>EXPOSICIÓN DE MOTIVOS</w:t>
      </w:r>
    </w:p>
    <w:p w14:paraId="3E21C7FE" w14:textId="77777777" w:rsidR="00872393" w:rsidRPr="009E03A7" w:rsidRDefault="00872393" w:rsidP="00872393">
      <w:pPr>
        <w:jc w:val="both"/>
        <w:rPr>
          <w:rFonts w:ascii="Arial" w:hAnsi="Arial" w:cs="Arial"/>
          <w:sz w:val="24"/>
          <w:szCs w:val="24"/>
        </w:rPr>
      </w:pPr>
      <w:r w:rsidRPr="009E03A7">
        <w:rPr>
          <w:rFonts w:ascii="Arial" w:hAnsi="Arial" w:cs="Arial"/>
          <w:sz w:val="24"/>
          <w:szCs w:val="24"/>
        </w:rPr>
        <w:t xml:space="preserve">Los grandes políticos conocen la importancia de su influencia y la utilizan con talento para transformar las circunstancias de sus sociedades; son conscientes de que con cada una de sus acciones impactan la vida de sus gobernados y construyen el futuro de las nuevas generaciones; se sienten orgullosos de su formación y transmiten a los demás los valores que conciben en ella; utilizan la fuerza de la negociación para alcanzar consensos y acuerdos, y así lograr, en la libertad, evolucionar personas, instituciones y sistemas. Así era Don Venustiano Carranza Garza.  </w:t>
      </w:r>
    </w:p>
    <w:p w14:paraId="31023CC2" w14:textId="77777777" w:rsidR="00CC1C49" w:rsidRPr="009E03A7" w:rsidRDefault="00C72679" w:rsidP="00872393">
      <w:pPr>
        <w:jc w:val="both"/>
        <w:rPr>
          <w:rFonts w:ascii="Arial" w:hAnsi="Arial" w:cs="Arial"/>
          <w:sz w:val="24"/>
          <w:szCs w:val="24"/>
        </w:rPr>
      </w:pPr>
      <w:r w:rsidRPr="009E03A7">
        <w:rPr>
          <w:rFonts w:ascii="Arial" w:hAnsi="Arial" w:cs="Arial"/>
          <w:sz w:val="24"/>
          <w:szCs w:val="24"/>
        </w:rPr>
        <w:t>La historia de México está llena de personajes que han trascendido por su legado a la vida pública de este país, uno de ellos es Venustiano Ca</w:t>
      </w:r>
      <w:r w:rsidR="00872393" w:rsidRPr="009E03A7">
        <w:rPr>
          <w:rFonts w:ascii="Arial" w:hAnsi="Arial" w:cs="Arial"/>
          <w:sz w:val="24"/>
          <w:szCs w:val="24"/>
        </w:rPr>
        <w:t>rranza, recordado principalmente por ser el líder de quienes</w:t>
      </w:r>
      <w:r w:rsidRPr="009E03A7">
        <w:rPr>
          <w:rFonts w:ascii="Arial" w:hAnsi="Arial" w:cs="Arial"/>
          <w:sz w:val="24"/>
          <w:szCs w:val="24"/>
        </w:rPr>
        <w:t xml:space="preserve"> dieron forma a la Constitución de 1917.</w:t>
      </w:r>
    </w:p>
    <w:p w14:paraId="3DE19E04" w14:textId="77777777" w:rsidR="00AC1DC2" w:rsidRPr="009E03A7" w:rsidRDefault="002E7EEF" w:rsidP="00872393">
      <w:pPr>
        <w:jc w:val="both"/>
        <w:rPr>
          <w:rFonts w:ascii="Arial" w:hAnsi="Arial" w:cs="Arial"/>
          <w:sz w:val="24"/>
          <w:szCs w:val="24"/>
        </w:rPr>
      </w:pPr>
      <w:r w:rsidRPr="009E03A7">
        <w:rPr>
          <w:rFonts w:ascii="Arial" w:hAnsi="Arial" w:cs="Arial"/>
          <w:sz w:val="24"/>
          <w:szCs w:val="24"/>
        </w:rPr>
        <w:t>Venustiano Carranza Garza nació el 29 de diciembre de 1859 en Cuatro Ciénegas</w:t>
      </w:r>
      <w:r w:rsidR="00AC1DC2" w:rsidRPr="009E03A7">
        <w:rPr>
          <w:rFonts w:ascii="Arial" w:hAnsi="Arial" w:cs="Arial"/>
          <w:sz w:val="24"/>
          <w:szCs w:val="24"/>
        </w:rPr>
        <w:t>, Coahuila. Fue hijo del militar y político</w:t>
      </w:r>
      <w:r w:rsidRPr="009E03A7">
        <w:rPr>
          <w:rFonts w:ascii="Arial" w:hAnsi="Arial" w:cs="Arial"/>
          <w:sz w:val="24"/>
          <w:szCs w:val="24"/>
        </w:rPr>
        <w:t xml:space="preserve"> Jesús Carranza Neira y </w:t>
      </w:r>
      <w:r w:rsidR="00AC1DC2" w:rsidRPr="009E03A7">
        <w:rPr>
          <w:rFonts w:ascii="Arial" w:hAnsi="Arial" w:cs="Arial"/>
          <w:sz w:val="24"/>
          <w:szCs w:val="24"/>
        </w:rPr>
        <w:t xml:space="preserve">de </w:t>
      </w:r>
      <w:r w:rsidRPr="009E03A7">
        <w:rPr>
          <w:rFonts w:ascii="Arial" w:hAnsi="Arial" w:cs="Arial"/>
          <w:sz w:val="24"/>
          <w:szCs w:val="24"/>
        </w:rPr>
        <w:t>la señora María de Jesús Garza.</w:t>
      </w:r>
      <w:r w:rsidR="00AC1DC2" w:rsidRPr="009E03A7">
        <w:rPr>
          <w:rFonts w:ascii="Arial" w:hAnsi="Arial" w:cs="Arial"/>
          <w:sz w:val="24"/>
          <w:szCs w:val="24"/>
        </w:rPr>
        <w:t xml:space="preserve"> Su padre era Coronel y apoyaba la causa republicana, por lo que él fue educado bajo estos ideales. Desde joven se interesó por el mundo de la política y ocupó diversos cargos.</w:t>
      </w:r>
      <w:r w:rsidR="00577875" w:rsidRPr="009E03A7">
        <w:rPr>
          <w:rFonts w:ascii="Arial" w:hAnsi="Arial" w:cs="Arial"/>
          <w:sz w:val="24"/>
          <w:szCs w:val="24"/>
        </w:rPr>
        <w:t xml:space="preserve"> En 1894 resultó electo como Presidente Municipal de Cuatro Ciénegas (1894-1898). Después fue diputado local, senador federal y gobernador interino del Estado (1908).</w:t>
      </w:r>
    </w:p>
    <w:p w14:paraId="1377DA7E" w14:textId="77777777" w:rsidR="00544C03" w:rsidRPr="009E03A7" w:rsidRDefault="00544C03" w:rsidP="00872393">
      <w:pPr>
        <w:jc w:val="both"/>
        <w:rPr>
          <w:rFonts w:ascii="Arial" w:hAnsi="Arial" w:cs="Arial"/>
          <w:sz w:val="24"/>
          <w:szCs w:val="24"/>
        </w:rPr>
      </w:pPr>
      <w:r w:rsidRPr="009E03A7">
        <w:rPr>
          <w:rFonts w:ascii="Arial" w:hAnsi="Arial" w:cs="Arial"/>
          <w:sz w:val="24"/>
          <w:szCs w:val="24"/>
        </w:rPr>
        <w:t>Cuando la Revolución Mexicana estalló, en 1910, se adhirió a la causa maderista. Fue Secretario de Guerra y Marina del gabinete provisional de Francisco I. Madero, en Ciudad Juárez (mayo de 1911), y al asumir éste la presidencia, Carranza fue electo gobernador de su entidad.</w:t>
      </w:r>
    </w:p>
    <w:p w14:paraId="7805E1D8" w14:textId="77777777" w:rsidR="001B49C9" w:rsidRPr="009E03A7" w:rsidRDefault="001B49C9" w:rsidP="00872393">
      <w:pPr>
        <w:jc w:val="both"/>
        <w:rPr>
          <w:rFonts w:ascii="Arial" w:hAnsi="Arial" w:cs="Arial"/>
          <w:sz w:val="24"/>
          <w:szCs w:val="24"/>
        </w:rPr>
      </w:pPr>
      <w:r w:rsidRPr="009E03A7">
        <w:rPr>
          <w:rFonts w:ascii="Arial" w:hAnsi="Arial" w:cs="Arial"/>
          <w:sz w:val="24"/>
          <w:szCs w:val="24"/>
        </w:rPr>
        <w:t xml:space="preserve">Al enterarse en febrero de 1913, de que Victoriano Huerta había asumido el poder ejecutivo y asesinado al Presidente Madero, Carranza, en su carácter de Gobernador </w:t>
      </w:r>
      <w:r w:rsidRPr="009E03A7">
        <w:rPr>
          <w:rFonts w:ascii="Arial" w:hAnsi="Arial" w:cs="Arial"/>
          <w:sz w:val="24"/>
          <w:szCs w:val="24"/>
        </w:rPr>
        <w:lastRenderedPageBreak/>
        <w:t>de Coahuila, convocó a la legislatura del estado, que desconoció al usurpador y le concedió facultades para coadyuvar al restablecimiento del orden legal en la República.</w:t>
      </w:r>
    </w:p>
    <w:p w14:paraId="14B62604" w14:textId="77777777" w:rsidR="00544C03" w:rsidRPr="009E03A7" w:rsidRDefault="001B49C9" w:rsidP="00872393">
      <w:pPr>
        <w:jc w:val="both"/>
        <w:rPr>
          <w:rFonts w:ascii="Arial" w:hAnsi="Arial" w:cs="Arial"/>
          <w:sz w:val="24"/>
          <w:szCs w:val="24"/>
        </w:rPr>
      </w:pPr>
      <w:r w:rsidRPr="009E03A7">
        <w:rPr>
          <w:rFonts w:ascii="Arial" w:hAnsi="Arial" w:cs="Arial"/>
          <w:sz w:val="24"/>
          <w:szCs w:val="24"/>
        </w:rPr>
        <w:t>El 26 de marzo, en la Hacienda de Guadalupe, proclamó el Plan de Guadalupe, que desconoció a Huerta como presidente, a los poderes legislativo y judicial, y a los gobiernos de los estados, que 30 días después de esa fecha, aún obedecieran a la administración federal.</w:t>
      </w:r>
    </w:p>
    <w:p w14:paraId="2ADD1563" w14:textId="77777777" w:rsidR="00784C66" w:rsidRPr="009E03A7" w:rsidRDefault="00D11F62" w:rsidP="00872393">
      <w:pPr>
        <w:jc w:val="both"/>
        <w:rPr>
          <w:rFonts w:ascii="Arial" w:hAnsi="Arial" w:cs="Arial"/>
          <w:sz w:val="24"/>
          <w:szCs w:val="24"/>
        </w:rPr>
      </w:pPr>
      <w:r w:rsidRPr="009E03A7">
        <w:rPr>
          <w:rFonts w:ascii="Arial" w:hAnsi="Arial" w:cs="Arial"/>
          <w:sz w:val="24"/>
          <w:szCs w:val="24"/>
        </w:rPr>
        <w:t>Congregó bajo su causa a los principales actores revolucionarios que lucharon contra la dictadura huertista, y fue el líder de l</w:t>
      </w:r>
      <w:r w:rsidR="00784C66" w:rsidRPr="009E03A7">
        <w:rPr>
          <w:rFonts w:ascii="Arial" w:hAnsi="Arial" w:cs="Arial"/>
          <w:sz w:val="24"/>
          <w:szCs w:val="24"/>
        </w:rPr>
        <w:t>a Revolución Constitucionalista. En julio de 1914, Huerta renunció a la presidencia y Carranza entró victoriosamente en la Ciudad de México.</w:t>
      </w:r>
    </w:p>
    <w:p w14:paraId="7E8A37B3" w14:textId="77777777" w:rsidR="00784C66" w:rsidRPr="009E03A7" w:rsidRDefault="00784C66" w:rsidP="00872393">
      <w:pPr>
        <w:jc w:val="both"/>
        <w:rPr>
          <w:rFonts w:ascii="Arial" w:hAnsi="Arial" w:cs="Arial"/>
          <w:sz w:val="24"/>
          <w:szCs w:val="24"/>
        </w:rPr>
      </w:pPr>
      <w:r w:rsidRPr="009E03A7">
        <w:rPr>
          <w:rFonts w:ascii="Arial" w:hAnsi="Arial" w:cs="Arial"/>
          <w:sz w:val="24"/>
          <w:szCs w:val="24"/>
        </w:rPr>
        <w:t>Su propuesta política era la obediencia a la Constitución y la restauración del orden. Tenía muchos aliados contra Victoriano Huerta, como Álvaro Obregón y Francisco Villa en el Norte; Mientras Emiliano Zapata comenzó su propia batalla independiente en el Sur.</w:t>
      </w:r>
    </w:p>
    <w:p w14:paraId="1787CBD6" w14:textId="77777777" w:rsidR="00AF155D" w:rsidRPr="009E03A7" w:rsidRDefault="00784C66" w:rsidP="00872393">
      <w:pPr>
        <w:jc w:val="both"/>
        <w:rPr>
          <w:rFonts w:ascii="Arial" w:hAnsi="Arial" w:cs="Arial"/>
          <w:sz w:val="24"/>
          <w:szCs w:val="24"/>
        </w:rPr>
      </w:pPr>
      <w:r w:rsidRPr="009E03A7">
        <w:rPr>
          <w:rFonts w:ascii="Arial" w:hAnsi="Arial" w:cs="Arial"/>
          <w:sz w:val="24"/>
          <w:szCs w:val="24"/>
        </w:rPr>
        <w:t>Con el objetivo de conciliar el interés de las diferentes facciones revolucionarias, especialmente entre los seguidores de Villa y Zapata, Carranza convocó a una Convención Nacional en Aguascalientes, que inicialmente se reunió el 1 de octubre de 1914.</w:t>
      </w:r>
    </w:p>
    <w:p w14:paraId="4FA38351" w14:textId="77777777" w:rsidR="00AF155D" w:rsidRPr="009E03A7" w:rsidRDefault="00DC3771" w:rsidP="00872393">
      <w:pPr>
        <w:jc w:val="both"/>
        <w:rPr>
          <w:rFonts w:ascii="Arial" w:hAnsi="Arial" w:cs="Arial"/>
          <w:sz w:val="24"/>
          <w:szCs w:val="24"/>
        </w:rPr>
      </w:pPr>
      <w:r w:rsidRPr="009E03A7">
        <w:rPr>
          <w:rFonts w:ascii="Arial" w:hAnsi="Arial" w:cs="Arial"/>
          <w:sz w:val="24"/>
          <w:szCs w:val="24"/>
        </w:rPr>
        <w:t xml:space="preserve">La convención nombró al General Eulalio Gutiérrez como presidente interino pero Carranza, </w:t>
      </w:r>
      <w:r w:rsidR="004E6552" w:rsidRPr="009E03A7">
        <w:rPr>
          <w:rFonts w:ascii="Arial" w:hAnsi="Arial" w:cs="Arial"/>
          <w:sz w:val="24"/>
          <w:szCs w:val="24"/>
        </w:rPr>
        <w:t>viendo esto como una derrota, se fue a Veracruz, desde donde siguió sus operaciones como encargado del ejecutivo e hizo diversos decretos que abarcaban muchas ramas del derecho, por ejemplo,  la Ley Agraria del 6 de enero de 1915, las adiciones al Plan de Guadalupe, la Ley del Municipio Libre, la Ley sobre divorcio y diversas reformas laborales, de administración de justicia, fiscales y de explotación petrolera y minera.</w:t>
      </w:r>
    </w:p>
    <w:p w14:paraId="4EF1AB91" w14:textId="77777777" w:rsidR="00A91480" w:rsidRPr="009E03A7" w:rsidRDefault="004E6552" w:rsidP="00872393">
      <w:pPr>
        <w:jc w:val="both"/>
        <w:rPr>
          <w:rFonts w:ascii="Arial" w:hAnsi="Arial" w:cs="Arial"/>
          <w:sz w:val="24"/>
          <w:szCs w:val="24"/>
        </w:rPr>
      </w:pPr>
      <w:r w:rsidRPr="009E03A7">
        <w:rPr>
          <w:rFonts w:ascii="Arial" w:hAnsi="Arial" w:cs="Arial"/>
          <w:sz w:val="24"/>
          <w:szCs w:val="24"/>
        </w:rPr>
        <w:t xml:space="preserve">Siendo Álvaro Obregón el jefe de operaciones del gabinete de Carranza, obtuvo varias victorias sobre Francisco Villa lo que propició el regreso de Carranza al poder, quien regresó a la capital del país y reunió el Congreso con el fin de modificar la constitución vigente, lo que finalmente se logró, y se promulgó la nueva Constitución el 5 de febrero de 1917, siendo una Carta Magna que presentaba algunas reformas muy novedosas para la época. </w:t>
      </w:r>
    </w:p>
    <w:p w14:paraId="284FBE28" w14:textId="77777777" w:rsidR="00C01100" w:rsidRPr="009E03A7" w:rsidRDefault="00A91480" w:rsidP="00872393">
      <w:pPr>
        <w:jc w:val="both"/>
        <w:rPr>
          <w:rFonts w:ascii="Arial" w:hAnsi="Arial" w:cs="Arial"/>
          <w:sz w:val="24"/>
          <w:szCs w:val="24"/>
        </w:rPr>
      </w:pPr>
      <w:r w:rsidRPr="009E03A7">
        <w:rPr>
          <w:rFonts w:ascii="Arial" w:hAnsi="Arial" w:cs="Arial"/>
          <w:sz w:val="24"/>
          <w:szCs w:val="24"/>
        </w:rPr>
        <w:t xml:space="preserve">Luego de lo anterior, el 9 de abril de 1917, se convocaría a elecciones, tras las que, finalmente, el 1 de mayo de 1917, Venustiano Carranza </w:t>
      </w:r>
      <w:r w:rsidR="004E6552" w:rsidRPr="009E03A7">
        <w:rPr>
          <w:rFonts w:ascii="Arial" w:hAnsi="Arial" w:cs="Arial"/>
          <w:sz w:val="24"/>
          <w:szCs w:val="24"/>
        </w:rPr>
        <w:t>fue nombrado Presidente de México.</w:t>
      </w:r>
      <w:r w:rsidR="00C01100" w:rsidRPr="009E03A7">
        <w:rPr>
          <w:rFonts w:ascii="Arial" w:hAnsi="Arial" w:cs="Arial"/>
          <w:sz w:val="24"/>
          <w:szCs w:val="24"/>
        </w:rPr>
        <w:t xml:space="preserve"> Durante su mandato, Carranza buscó pacificar y reconstruir al país en todos los </w:t>
      </w:r>
      <w:proofErr w:type="gramStart"/>
      <w:r w:rsidR="00C01100" w:rsidRPr="009E03A7">
        <w:rPr>
          <w:rFonts w:ascii="Arial" w:hAnsi="Arial" w:cs="Arial"/>
          <w:sz w:val="24"/>
          <w:szCs w:val="24"/>
        </w:rPr>
        <w:t>sentidos</w:t>
      </w:r>
      <w:proofErr w:type="gramEnd"/>
      <w:r w:rsidR="00C01100" w:rsidRPr="009E03A7">
        <w:rPr>
          <w:rFonts w:ascii="Arial" w:hAnsi="Arial" w:cs="Arial"/>
          <w:sz w:val="24"/>
          <w:szCs w:val="24"/>
        </w:rPr>
        <w:t xml:space="preserve"> así como reactivar la economía y regularizar el reparto agrario. </w:t>
      </w:r>
    </w:p>
    <w:p w14:paraId="163ECE43" w14:textId="77777777" w:rsidR="00C01100" w:rsidRPr="009E03A7" w:rsidRDefault="00C01100" w:rsidP="00872393">
      <w:pPr>
        <w:jc w:val="both"/>
        <w:rPr>
          <w:rFonts w:ascii="Arial" w:hAnsi="Arial" w:cs="Arial"/>
          <w:sz w:val="24"/>
          <w:szCs w:val="24"/>
        </w:rPr>
      </w:pPr>
      <w:r w:rsidRPr="009E03A7">
        <w:rPr>
          <w:rFonts w:ascii="Arial" w:hAnsi="Arial" w:cs="Arial"/>
          <w:sz w:val="24"/>
          <w:szCs w:val="24"/>
        </w:rPr>
        <w:lastRenderedPageBreak/>
        <w:t xml:space="preserve">En el año de 1920 llegaba a su fin el período del gobierno del Presidente Venustiano Carranza y pese a su intención de estabilizar el país, no fue posible debido a las acciones tomadas en su gobierno. Se esperaba que Obregón fuera su </w:t>
      </w:r>
      <w:proofErr w:type="gramStart"/>
      <w:r w:rsidRPr="009E03A7">
        <w:rPr>
          <w:rFonts w:ascii="Arial" w:hAnsi="Arial" w:cs="Arial"/>
          <w:sz w:val="24"/>
          <w:szCs w:val="24"/>
        </w:rPr>
        <w:t>sucesor</w:t>
      </w:r>
      <w:proofErr w:type="gramEnd"/>
      <w:r w:rsidRPr="009E03A7">
        <w:rPr>
          <w:rFonts w:ascii="Arial" w:hAnsi="Arial" w:cs="Arial"/>
          <w:sz w:val="24"/>
          <w:szCs w:val="24"/>
        </w:rPr>
        <w:t xml:space="preserve"> pero Carranza apoyó a Ignacio Bonillas, en su intento por pasar de un presidente militar a uno civil.</w:t>
      </w:r>
    </w:p>
    <w:p w14:paraId="027BAFFE" w14:textId="77777777" w:rsidR="00C01100" w:rsidRPr="009E03A7" w:rsidRDefault="00C01100" w:rsidP="00872393">
      <w:pPr>
        <w:jc w:val="both"/>
        <w:rPr>
          <w:rFonts w:ascii="Arial" w:hAnsi="Arial" w:cs="Arial"/>
          <w:sz w:val="24"/>
          <w:szCs w:val="24"/>
        </w:rPr>
      </w:pPr>
      <w:r w:rsidRPr="009E03A7">
        <w:rPr>
          <w:rFonts w:ascii="Arial" w:hAnsi="Arial" w:cs="Arial"/>
          <w:sz w:val="24"/>
          <w:szCs w:val="24"/>
        </w:rPr>
        <w:t>El tema de las elecciones presidenciales motivó a que el 23 de abril de 1920 se diera a conocer el Plan de Agua Prieta, promovido por el General Adolfo de la Huerta, por medio del cual se desconoció al gobierno de Carranza.</w:t>
      </w:r>
    </w:p>
    <w:p w14:paraId="5E1B59F8" w14:textId="77777777" w:rsidR="00C01100" w:rsidRPr="009E03A7" w:rsidRDefault="00C01100" w:rsidP="00872393">
      <w:pPr>
        <w:jc w:val="both"/>
        <w:rPr>
          <w:rFonts w:ascii="Arial" w:hAnsi="Arial" w:cs="Arial"/>
          <w:sz w:val="24"/>
          <w:szCs w:val="24"/>
        </w:rPr>
      </w:pPr>
      <w:r w:rsidRPr="009E03A7">
        <w:rPr>
          <w:rFonts w:ascii="Arial" w:hAnsi="Arial" w:cs="Arial"/>
          <w:sz w:val="24"/>
          <w:szCs w:val="24"/>
        </w:rPr>
        <w:t>A manera de respuesta, el Presidente Venustiano Carranza lanzó un manifiesto a la Nación el 5 de mayo de 1920, en el que lamentó la lucha política prematura, condenó la propaganda subversiva obregonista a base de ataques a su gobierno y la ambigüedad de Pablo González al hacer campaña sin dejar el mando militar. Además, convocó a las fuerzas leales a sumarse al esfuerzo para trasladar a los poderes federales a Veracruz, denominando a esto “Columna de la Legalidad”.</w:t>
      </w:r>
    </w:p>
    <w:p w14:paraId="5A576FDD" w14:textId="77777777" w:rsidR="00C01100" w:rsidRPr="009E03A7" w:rsidRDefault="00C01100" w:rsidP="00872393">
      <w:pPr>
        <w:jc w:val="both"/>
        <w:rPr>
          <w:rFonts w:ascii="Arial" w:hAnsi="Arial" w:cs="Arial"/>
          <w:sz w:val="24"/>
          <w:szCs w:val="24"/>
        </w:rPr>
      </w:pPr>
      <w:r w:rsidRPr="009E03A7">
        <w:rPr>
          <w:rFonts w:ascii="Arial" w:hAnsi="Arial" w:cs="Arial"/>
          <w:sz w:val="24"/>
          <w:szCs w:val="24"/>
        </w:rPr>
        <w:t>Tras una serie de emboscadas, en su camino a Veracruz, Venustiano Carranza llegó con un pequeño grupo de leales a Tlaxcalantongo, Puebla, entre las tres y cuatro de la tarde, pero en la noche del 21 de mayo de 1920, aproximadamente a las cuatro y media de la mañana, un grupo de hombres armados encabezado por el General Rodolfo Herrero</w:t>
      </w:r>
      <w:r w:rsidR="00DF62FA" w:rsidRPr="009E03A7">
        <w:rPr>
          <w:rFonts w:ascii="Arial" w:hAnsi="Arial" w:cs="Arial"/>
          <w:sz w:val="24"/>
          <w:szCs w:val="24"/>
        </w:rPr>
        <w:t xml:space="preserve"> Hernández</w:t>
      </w:r>
      <w:r w:rsidRPr="009E03A7">
        <w:rPr>
          <w:rFonts w:ascii="Arial" w:hAnsi="Arial" w:cs="Arial"/>
          <w:sz w:val="24"/>
          <w:szCs w:val="24"/>
        </w:rPr>
        <w:t xml:space="preserve"> dispararon sobre la choza donde descansaba Don Venustiano Carranza dándole muerte.</w:t>
      </w:r>
    </w:p>
    <w:p w14:paraId="676B49EC" w14:textId="77777777" w:rsidR="00C01100" w:rsidRPr="009E03A7" w:rsidRDefault="00C01100" w:rsidP="00872393">
      <w:pPr>
        <w:jc w:val="both"/>
        <w:rPr>
          <w:rFonts w:ascii="Arial" w:hAnsi="Arial" w:cs="Arial"/>
          <w:sz w:val="24"/>
          <w:szCs w:val="24"/>
        </w:rPr>
      </w:pPr>
      <w:r w:rsidRPr="009E03A7">
        <w:rPr>
          <w:rFonts w:ascii="Arial" w:hAnsi="Arial" w:cs="Arial"/>
          <w:sz w:val="24"/>
          <w:szCs w:val="24"/>
        </w:rPr>
        <w:t>Con el asesinato de Venustiano Carranza se declaró el triunfo de la Rebelión de Agua Prieta y, en consecuencia, el poder Ejecutivo fue tomado de manera interina por Adolfo de la Huerta, el 1o de junio de 1920. Finalmente, el 1o de diciembre de 1920, el General Álvaro Obregón asumió el cargo de Presidente de la República.</w:t>
      </w:r>
    </w:p>
    <w:p w14:paraId="19FFDE5E" w14:textId="77777777" w:rsidR="00DF62FA" w:rsidRPr="009E03A7" w:rsidRDefault="00DF62FA" w:rsidP="00872393">
      <w:pPr>
        <w:jc w:val="both"/>
        <w:rPr>
          <w:rFonts w:ascii="Arial" w:hAnsi="Arial" w:cs="Arial"/>
          <w:sz w:val="24"/>
          <w:szCs w:val="24"/>
        </w:rPr>
      </w:pPr>
      <w:r w:rsidRPr="009E03A7">
        <w:rPr>
          <w:rFonts w:ascii="Arial" w:hAnsi="Arial" w:cs="Arial"/>
          <w:sz w:val="24"/>
          <w:szCs w:val="24"/>
        </w:rPr>
        <w:t>El cadáver de Don Venustiano Carranza Garza fue llevado a la Ciudad de México el 24 de mayo de 1920, y fue sepultado en el Panteón Civil de Dolores. El 5 de febrero de 1942, sus restos se trasladaron al monumento a la Revolución, convertido en panteón de caudillos, por decreto del 4 de febrero de 1946.</w:t>
      </w:r>
    </w:p>
    <w:p w14:paraId="08028AC1" w14:textId="77777777" w:rsidR="00872393" w:rsidRPr="009E03A7" w:rsidRDefault="00872393" w:rsidP="00872393">
      <w:pPr>
        <w:jc w:val="both"/>
        <w:rPr>
          <w:rFonts w:ascii="Arial" w:hAnsi="Arial" w:cs="Arial"/>
          <w:sz w:val="24"/>
          <w:szCs w:val="24"/>
        </w:rPr>
      </w:pPr>
      <w:r w:rsidRPr="009E03A7">
        <w:rPr>
          <w:rFonts w:ascii="Arial" w:hAnsi="Arial" w:cs="Arial"/>
          <w:sz w:val="24"/>
          <w:szCs w:val="24"/>
        </w:rPr>
        <w:t>Su historia lo confirma como un hombre de Estado, visionario, adelantado a su tiempo y gran constructor del Estado mexicano. Su talento negociador, sus victorias militares, su apego a la legalidad, su audacia diplomática y su entrañable amor por México lo convierten en el mejor político de su época.</w:t>
      </w:r>
    </w:p>
    <w:p w14:paraId="6491AFFB" w14:textId="77777777" w:rsidR="00F5730F" w:rsidRPr="009E03A7" w:rsidRDefault="00F5730F" w:rsidP="00872393">
      <w:pPr>
        <w:jc w:val="both"/>
        <w:rPr>
          <w:rFonts w:ascii="Arial" w:hAnsi="Arial" w:cs="Arial"/>
          <w:sz w:val="24"/>
          <w:szCs w:val="24"/>
        </w:rPr>
      </w:pPr>
      <w:r w:rsidRPr="009E03A7">
        <w:rPr>
          <w:rFonts w:ascii="Arial" w:hAnsi="Arial" w:cs="Arial"/>
          <w:sz w:val="24"/>
          <w:szCs w:val="24"/>
        </w:rPr>
        <w:t xml:space="preserve">Por </w:t>
      </w:r>
      <w:r w:rsidR="00DF62FA" w:rsidRPr="009E03A7">
        <w:rPr>
          <w:rFonts w:ascii="Arial" w:hAnsi="Arial" w:cs="Arial"/>
          <w:sz w:val="24"/>
          <w:szCs w:val="24"/>
        </w:rPr>
        <w:t>los hechos señalados</w:t>
      </w:r>
      <w:r w:rsidR="00CC1C49" w:rsidRPr="009E03A7">
        <w:rPr>
          <w:rFonts w:ascii="Arial" w:hAnsi="Arial" w:cs="Arial"/>
          <w:sz w:val="24"/>
          <w:szCs w:val="24"/>
        </w:rPr>
        <w:t>, histórico</w:t>
      </w:r>
      <w:r w:rsidRPr="009E03A7">
        <w:rPr>
          <w:rFonts w:ascii="Arial" w:hAnsi="Arial" w:cs="Arial"/>
          <w:sz w:val="24"/>
          <w:szCs w:val="24"/>
        </w:rPr>
        <w:t>s y evidentes, corresponde al Estado de Coahuila de Zaragoza, conmemorar dignamente el centenario de la muerte de Don Venustiano Carranza</w:t>
      </w:r>
      <w:r w:rsidR="00DF62FA" w:rsidRPr="009E03A7">
        <w:rPr>
          <w:rFonts w:ascii="Arial" w:hAnsi="Arial" w:cs="Arial"/>
          <w:sz w:val="24"/>
          <w:szCs w:val="24"/>
        </w:rPr>
        <w:t xml:space="preserve"> Garza</w:t>
      </w:r>
      <w:r w:rsidRPr="009E03A7">
        <w:rPr>
          <w:rFonts w:ascii="Arial" w:hAnsi="Arial" w:cs="Arial"/>
          <w:sz w:val="24"/>
          <w:szCs w:val="24"/>
        </w:rPr>
        <w:t>, quien fuera asesinado el 21 de mayo de 1920.</w:t>
      </w:r>
    </w:p>
    <w:p w14:paraId="44190DEB" w14:textId="77777777" w:rsidR="004127F5" w:rsidRPr="009E03A7" w:rsidRDefault="00756EDE" w:rsidP="00872393">
      <w:pPr>
        <w:tabs>
          <w:tab w:val="left" w:pos="440"/>
        </w:tabs>
        <w:jc w:val="both"/>
        <w:rPr>
          <w:rFonts w:ascii="Arial" w:eastAsia="Arial" w:hAnsi="Arial" w:cs="Arial"/>
          <w:sz w:val="24"/>
          <w:szCs w:val="24"/>
        </w:rPr>
      </w:pPr>
      <w:r w:rsidRPr="009E03A7">
        <w:rPr>
          <w:rFonts w:ascii="Arial" w:eastAsia="Arial" w:hAnsi="Arial" w:cs="Arial"/>
          <w:sz w:val="24"/>
          <w:szCs w:val="24"/>
        </w:rPr>
        <w:lastRenderedPageBreak/>
        <w:t xml:space="preserve">Por lo anteriormente expuesto y con fundamento </w:t>
      </w:r>
      <w:r w:rsidR="00AE6DFD" w:rsidRPr="009E03A7">
        <w:rPr>
          <w:rFonts w:ascii="Arial" w:eastAsia="Arial" w:hAnsi="Arial" w:cs="Arial"/>
          <w:sz w:val="24"/>
          <w:szCs w:val="24"/>
        </w:rPr>
        <w:t>legal en las fracciones</w:t>
      </w:r>
      <w:r w:rsidRPr="009E03A7">
        <w:rPr>
          <w:rFonts w:ascii="Arial" w:eastAsia="Arial" w:hAnsi="Arial" w:cs="Arial"/>
          <w:sz w:val="24"/>
          <w:szCs w:val="24"/>
        </w:rPr>
        <w:t xml:space="preserve"> </w:t>
      </w:r>
      <w:r w:rsidR="00AE6DFD" w:rsidRPr="009E03A7">
        <w:rPr>
          <w:rFonts w:ascii="Arial" w:eastAsia="Arial" w:hAnsi="Arial" w:cs="Arial"/>
          <w:sz w:val="24"/>
          <w:szCs w:val="24"/>
        </w:rPr>
        <w:t>IV del artículo 21 y</w:t>
      </w:r>
      <w:r w:rsidRPr="009E03A7">
        <w:rPr>
          <w:rFonts w:ascii="Arial" w:eastAsia="Arial" w:hAnsi="Arial" w:cs="Arial"/>
          <w:sz w:val="24"/>
          <w:szCs w:val="24"/>
        </w:rPr>
        <w:t xml:space="preserve"> I del artículo 152</w:t>
      </w:r>
      <w:r w:rsidR="00FB7D9A" w:rsidRPr="009E03A7">
        <w:rPr>
          <w:rFonts w:ascii="Arial" w:eastAsia="Arial" w:hAnsi="Arial" w:cs="Arial"/>
          <w:sz w:val="24"/>
          <w:szCs w:val="24"/>
        </w:rPr>
        <w:t>,</w:t>
      </w:r>
      <w:r w:rsidRPr="009E03A7">
        <w:rPr>
          <w:rFonts w:ascii="Arial" w:eastAsia="Arial" w:hAnsi="Arial" w:cs="Arial"/>
          <w:sz w:val="24"/>
          <w:szCs w:val="24"/>
        </w:rPr>
        <w:t xml:space="preserve"> de la Ley Orgánica del Congreso del Estado Independiente, Libre y S</w:t>
      </w:r>
      <w:r w:rsidR="00FB7D9A" w:rsidRPr="009E03A7">
        <w:rPr>
          <w:rFonts w:ascii="Arial" w:eastAsia="Arial" w:hAnsi="Arial" w:cs="Arial"/>
          <w:sz w:val="24"/>
          <w:szCs w:val="24"/>
        </w:rPr>
        <w:t>oberano de Coahuila de Zaragoza;</w:t>
      </w:r>
      <w:r w:rsidRPr="009E03A7">
        <w:rPr>
          <w:rFonts w:ascii="Arial" w:eastAsia="Arial" w:hAnsi="Arial" w:cs="Arial"/>
          <w:sz w:val="24"/>
          <w:szCs w:val="24"/>
        </w:rPr>
        <w:t xml:space="preserve"> así como la fracción I del artículo 59 de la Constitución Política del Estado de Coahuila de Zaragoza,</w:t>
      </w:r>
      <w:r w:rsidR="00AE6DFD" w:rsidRPr="009E03A7">
        <w:rPr>
          <w:rFonts w:ascii="Arial" w:eastAsia="Arial" w:hAnsi="Arial" w:cs="Arial"/>
          <w:sz w:val="24"/>
          <w:szCs w:val="24"/>
        </w:rPr>
        <w:t xml:space="preserve"> y demás relativos aplicables,</w:t>
      </w:r>
      <w:r w:rsidRPr="009E03A7">
        <w:rPr>
          <w:rFonts w:ascii="Arial" w:eastAsia="Arial" w:hAnsi="Arial" w:cs="Arial"/>
          <w:sz w:val="24"/>
          <w:szCs w:val="24"/>
        </w:rPr>
        <w:t xml:space="preserve"> sometemos ante esta Ho</w:t>
      </w:r>
      <w:r w:rsidR="00AE6DFD" w:rsidRPr="009E03A7">
        <w:rPr>
          <w:rFonts w:ascii="Arial" w:eastAsia="Arial" w:hAnsi="Arial" w:cs="Arial"/>
          <w:sz w:val="24"/>
          <w:szCs w:val="24"/>
        </w:rPr>
        <w:t>norable Soberanía la siguiente Iniciativa con Proyecto de</w:t>
      </w:r>
    </w:p>
    <w:p w14:paraId="1037D321" w14:textId="77777777" w:rsidR="004127F5" w:rsidRPr="009E03A7" w:rsidRDefault="00756EDE" w:rsidP="00872393">
      <w:pPr>
        <w:tabs>
          <w:tab w:val="left" w:pos="440"/>
        </w:tabs>
        <w:jc w:val="center"/>
        <w:rPr>
          <w:rFonts w:ascii="Arial" w:eastAsia="Arial" w:hAnsi="Arial" w:cs="Arial"/>
          <w:b/>
          <w:bCs/>
          <w:sz w:val="24"/>
          <w:szCs w:val="24"/>
        </w:rPr>
      </w:pPr>
      <w:r w:rsidRPr="009E03A7">
        <w:rPr>
          <w:rFonts w:ascii="Arial" w:eastAsia="Arial" w:hAnsi="Arial" w:cs="Arial"/>
          <w:b/>
          <w:bCs/>
          <w:sz w:val="24"/>
          <w:szCs w:val="24"/>
        </w:rPr>
        <w:t>DECRETO</w:t>
      </w:r>
    </w:p>
    <w:p w14:paraId="48AB5BE6" w14:textId="77777777" w:rsidR="002363E4" w:rsidRPr="009E03A7" w:rsidRDefault="00756EDE" w:rsidP="00872393">
      <w:pPr>
        <w:jc w:val="both"/>
        <w:rPr>
          <w:rFonts w:ascii="Arial" w:hAnsi="Arial" w:cs="Arial"/>
          <w:i/>
          <w:sz w:val="24"/>
          <w:szCs w:val="24"/>
        </w:rPr>
      </w:pPr>
      <w:r w:rsidRPr="009E03A7">
        <w:rPr>
          <w:rFonts w:ascii="Arial" w:eastAsia="Arial" w:hAnsi="Arial" w:cs="Arial"/>
          <w:b/>
          <w:sz w:val="24"/>
          <w:szCs w:val="24"/>
        </w:rPr>
        <w:t xml:space="preserve">ÚNICO. - </w:t>
      </w:r>
      <w:r w:rsidR="00DF62FA" w:rsidRPr="009E03A7">
        <w:rPr>
          <w:rFonts w:ascii="Arial" w:hAnsi="Arial" w:cs="Arial"/>
          <w:b/>
          <w:bCs/>
          <w:sz w:val="24"/>
          <w:szCs w:val="24"/>
        </w:rPr>
        <w:t>SE DECLARA EN EL ESTADO DE COAHUILA DE ZARAGOZA AL “2020, AÑ</w:t>
      </w:r>
      <w:r w:rsidR="00872393" w:rsidRPr="009E03A7">
        <w:rPr>
          <w:rFonts w:ascii="Arial" w:hAnsi="Arial" w:cs="Arial"/>
          <w:b/>
          <w:bCs/>
          <w:sz w:val="24"/>
          <w:szCs w:val="24"/>
        </w:rPr>
        <w:t>O DE</w:t>
      </w:r>
      <w:r w:rsidR="00DF62FA" w:rsidRPr="009E03A7">
        <w:rPr>
          <w:rFonts w:ascii="Arial" w:hAnsi="Arial" w:cs="Arial"/>
          <w:b/>
          <w:bCs/>
          <w:sz w:val="24"/>
          <w:szCs w:val="24"/>
        </w:rPr>
        <w:t xml:space="preserve"> DON VENUSTIANO CARRANZA”</w:t>
      </w:r>
      <w:r w:rsidR="00DF62FA" w:rsidRPr="009E03A7">
        <w:rPr>
          <w:rFonts w:ascii="Arial" w:eastAsia="Arial" w:hAnsi="Arial" w:cs="Arial"/>
          <w:b/>
          <w:sz w:val="24"/>
          <w:szCs w:val="24"/>
        </w:rPr>
        <w:t>.</w:t>
      </w:r>
    </w:p>
    <w:p w14:paraId="70F16842" w14:textId="77777777" w:rsidR="004127F5" w:rsidRPr="009E03A7" w:rsidRDefault="00756EDE" w:rsidP="00872393">
      <w:pPr>
        <w:jc w:val="center"/>
        <w:rPr>
          <w:rFonts w:ascii="Arial" w:eastAsia="Arial" w:hAnsi="Arial" w:cs="Arial"/>
          <w:b/>
          <w:sz w:val="24"/>
          <w:szCs w:val="24"/>
        </w:rPr>
      </w:pPr>
      <w:r w:rsidRPr="009E03A7">
        <w:rPr>
          <w:rFonts w:ascii="Arial" w:eastAsia="Arial" w:hAnsi="Arial" w:cs="Arial"/>
          <w:b/>
          <w:sz w:val="24"/>
          <w:szCs w:val="24"/>
        </w:rPr>
        <w:t>TRANSITORIOS</w:t>
      </w:r>
    </w:p>
    <w:p w14:paraId="7839A6C8" w14:textId="77777777" w:rsidR="004127F5" w:rsidRPr="009E03A7" w:rsidRDefault="00756EDE" w:rsidP="00872393">
      <w:pPr>
        <w:jc w:val="both"/>
        <w:rPr>
          <w:rFonts w:ascii="Arial" w:eastAsia="Arial" w:hAnsi="Arial" w:cs="Arial"/>
          <w:sz w:val="24"/>
          <w:szCs w:val="24"/>
        </w:rPr>
      </w:pPr>
      <w:r w:rsidRPr="009E03A7">
        <w:rPr>
          <w:rFonts w:ascii="Arial" w:eastAsia="Arial" w:hAnsi="Arial" w:cs="Arial"/>
          <w:b/>
          <w:sz w:val="24"/>
          <w:szCs w:val="24"/>
        </w:rPr>
        <w:t xml:space="preserve">PRIMERO. – </w:t>
      </w:r>
      <w:r w:rsidRPr="009E03A7">
        <w:rPr>
          <w:rFonts w:ascii="Arial" w:eastAsia="Arial" w:hAnsi="Arial" w:cs="Arial"/>
          <w:bCs/>
          <w:sz w:val="24"/>
          <w:szCs w:val="24"/>
        </w:rPr>
        <w:t xml:space="preserve"> E</w:t>
      </w:r>
      <w:r w:rsidRPr="009E03A7">
        <w:rPr>
          <w:rFonts w:ascii="Arial" w:eastAsia="Arial" w:hAnsi="Arial" w:cs="Arial"/>
          <w:sz w:val="24"/>
          <w:szCs w:val="24"/>
        </w:rPr>
        <w:t xml:space="preserve">l presente Decreto entrará en vigor al día siguiente de su publicación en </w:t>
      </w:r>
      <w:r w:rsidR="0092021C" w:rsidRPr="009E03A7">
        <w:rPr>
          <w:rFonts w:ascii="Arial" w:eastAsia="Arial" w:hAnsi="Arial" w:cs="Arial"/>
          <w:sz w:val="24"/>
          <w:szCs w:val="24"/>
        </w:rPr>
        <w:t>Periódico Oficial del Gobierno del Estado</w:t>
      </w:r>
      <w:r w:rsidRPr="009E03A7">
        <w:rPr>
          <w:rFonts w:ascii="Arial" w:eastAsia="Arial" w:hAnsi="Arial" w:cs="Arial"/>
          <w:sz w:val="24"/>
          <w:szCs w:val="24"/>
        </w:rPr>
        <w:t>.</w:t>
      </w:r>
    </w:p>
    <w:p w14:paraId="56C03BC5" w14:textId="77777777" w:rsidR="004127F5" w:rsidRPr="009E03A7" w:rsidRDefault="004127F5" w:rsidP="00872393">
      <w:pPr>
        <w:jc w:val="both"/>
        <w:rPr>
          <w:rFonts w:ascii="Arial" w:eastAsia="Arial" w:hAnsi="Arial" w:cs="Arial"/>
          <w:b/>
          <w:sz w:val="24"/>
          <w:szCs w:val="24"/>
          <w:lang w:eastAsia="es-MX"/>
        </w:rPr>
      </w:pPr>
    </w:p>
    <w:p w14:paraId="27C1CAD0" w14:textId="77777777" w:rsidR="00D60067" w:rsidRPr="009E03A7" w:rsidRDefault="00D60067" w:rsidP="00872393">
      <w:pPr>
        <w:jc w:val="center"/>
        <w:rPr>
          <w:rFonts w:ascii="Arial" w:eastAsia="Arial" w:hAnsi="Arial" w:cs="Arial"/>
          <w:b/>
          <w:i/>
          <w:sz w:val="24"/>
          <w:szCs w:val="24"/>
          <w:lang w:eastAsia="es-MX"/>
        </w:rPr>
      </w:pPr>
      <w:r w:rsidRPr="009E03A7">
        <w:rPr>
          <w:rFonts w:ascii="Arial" w:eastAsia="Arial" w:hAnsi="Arial" w:cs="Arial"/>
          <w:b/>
          <w:i/>
          <w:sz w:val="24"/>
          <w:szCs w:val="24"/>
          <w:lang w:eastAsia="es-MX"/>
        </w:rPr>
        <w:t>ATENTAMENTE</w:t>
      </w:r>
    </w:p>
    <w:p w14:paraId="508E43A9" w14:textId="77777777" w:rsidR="002B4C41" w:rsidRPr="009E03A7" w:rsidRDefault="00D60067" w:rsidP="00872393">
      <w:pPr>
        <w:spacing w:after="0"/>
        <w:jc w:val="center"/>
        <w:rPr>
          <w:rFonts w:ascii="Arial" w:eastAsia="Arial" w:hAnsi="Arial" w:cs="Arial"/>
          <w:b/>
          <w:sz w:val="24"/>
          <w:szCs w:val="24"/>
          <w:lang w:eastAsia="es-MX"/>
        </w:rPr>
      </w:pPr>
      <w:r w:rsidRPr="009E03A7">
        <w:rPr>
          <w:rFonts w:ascii="Arial" w:eastAsia="Arial" w:hAnsi="Arial" w:cs="Arial"/>
          <w:b/>
          <w:sz w:val="24"/>
          <w:szCs w:val="24"/>
          <w:lang w:eastAsia="es-MX"/>
        </w:rPr>
        <w:t>“POR UNA PATRIA ORDENADA Y GENEROSA, Y UNA VIDA</w:t>
      </w:r>
    </w:p>
    <w:p w14:paraId="7CC689C6" w14:textId="77777777" w:rsidR="002B4C41" w:rsidRPr="009E03A7" w:rsidRDefault="00D60067" w:rsidP="00872393">
      <w:pPr>
        <w:jc w:val="center"/>
        <w:rPr>
          <w:rFonts w:ascii="Arial" w:eastAsia="Arial" w:hAnsi="Arial" w:cs="Arial"/>
          <w:b/>
          <w:sz w:val="24"/>
          <w:szCs w:val="24"/>
          <w:lang w:eastAsia="es-MX"/>
        </w:rPr>
      </w:pPr>
      <w:r w:rsidRPr="009E03A7">
        <w:rPr>
          <w:rFonts w:ascii="Arial" w:eastAsia="Arial" w:hAnsi="Arial" w:cs="Arial"/>
          <w:b/>
          <w:sz w:val="24"/>
          <w:szCs w:val="24"/>
          <w:lang w:eastAsia="es-MX"/>
        </w:rPr>
        <w:t>MEJOR Y MÁS DIGNA PARA TODOS”</w:t>
      </w:r>
    </w:p>
    <w:p w14:paraId="67A079E6" w14:textId="77777777" w:rsidR="00D60067" w:rsidRPr="009E03A7" w:rsidRDefault="00D60067" w:rsidP="00872393">
      <w:pPr>
        <w:jc w:val="center"/>
        <w:rPr>
          <w:rFonts w:ascii="Arial" w:eastAsia="Arial" w:hAnsi="Arial" w:cs="Arial"/>
          <w:b/>
          <w:sz w:val="24"/>
          <w:szCs w:val="24"/>
          <w:lang w:eastAsia="es-MX"/>
        </w:rPr>
      </w:pPr>
      <w:r w:rsidRPr="009E03A7">
        <w:rPr>
          <w:rFonts w:ascii="Arial" w:eastAsia="Arial" w:hAnsi="Arial" w:cs="Arial"/>
          <w:b/>
          <w:sz w:val="24"/>
          <w:szCs w:val="24"/>
          <w:lang w:eastAsia="es-MX"/>
        </w:rPr>
        <w:t>GRUPO PARLAMENTARIO DEL PARTIDO ACCIÓN NACIONAL</w:t>
      </w:r>
    </w:p>
    <w:p w14:paraId="127147E5" w14:textId="77777777" w:rsidR="00D60067" w:rsidRPr="009E03A7" w:rsidRDefault="00D60067" w:rsidP="00872393">
      <w:pPr>
        <w:jc w:val="center"/>
        <w:rPr>
          <w:rFonts w:ascii="Arial" w:eastAsia="Arial" w:hAnsi="Arial" w:cs="Arial"/>
          <w:b/>
          <w:sz w:val="24"/>
          <w:szCs w:val="24"/>
          <w:lang w:eastAsia="es-MX"/>
        </w:rPr>
      </w:pPr>
      <w:r w:rsidRPr="009E03A7">
        <w:rPr>
          <w:rFonts w:ascii="Arial" w:eastAsia="Arial" w:hAnsi="Arial" w:cs="Arial"/>
          <w:b/>
          <w:sz w:val="24"/>
          <w:szCs w:val="24"/>
          <w:lang w:eastAsia="es-MX"/>
        </w:rPr>
        <w:t>SAL</w:t>
      </w:r>
      <w:r w:rsidR="002B4C41" w:rsidRPr="009E03A7">
        <w:rPr>
          <w:rFonts w:ascii="Arial" w:eastAsia="Arial" w:hAnsi="Arial" w:cs="Arial"/>
          <w:b/>
          <w:sz w:val="24"/>
          <w:szCs w:val="24"/>
          <w:lang w:eastAsia="es-MX"/>
        </w:rPr>
        <w:t>TILLO, COAHUILA DE ZARAGOZA; A 9 DE ENERO DE 2020</w:t>
      </w:r>
      <w:r w:rsidRPr="009E03A7">
        <w:rPr>
          <w:rFonts w:ascii="Arial" w:eastAsia="Arial" w:hAnsi="Arial" w:cs="Arial"/>
          <w:b/>
          <w:sz w:val="24"/>
          <w:szCs w:val="24"/>
          <w:lang w:eastAsia="es-MX"/>
        </w:rPr>
        <w:t>.</w:t>
      </w:r>
    </w:p>
    <w:p w14:paraId="1EDFDFC7" w14:textId="103D460F" w:rsidR="004127F5" w:rsidRDefault="004127F5" w:rsidP="00872393">
      <w:pPr>
        <w:jc w:val="both"/>
        <w:rPr>
          <w:rFonts w:ascii="Arial" w:eastAsia="Arial" w:hAnsi="Arial" w:cs="Arial"/>
          <w:b/>
          <w:lang w:eastAsia="es-MX"/>
        </w:rPr>
      </w:pPr>
    </w:p>
    <w:p w14:paraId="221EE977" w14:textId="77777777" w:rsidR="009E03A7" w:rsidRPr="00911C62" w:rsidRDefault="009E03A7" w:rsidP="009E03A7">
      <w:pPr>
        <w:pStyle w:val="Cuerpo"/>
        <w:spacing w:line="360" w:lineRule="auto"/>
        <w:jc w:val="center"/>
        <w:rPr>
          <w:rFonts w:ascii="Arial" w:hAnsi="Arial" w:cs="Arial"/>
          <w:sz w:val="24"/>
          <w:szCs w:val="24"/>
        </w:rPr>
      </w:pPr>
      <w:r w:rsidRPr="00911C62">
        <w:rPr>
          <w:rFonts w:cstheme="minorHAnsi"/>
          <w:noProof/>
          <w:sz w:val="20"/>
          <w:szCs w:val="20"/>
        </w:rPr>
        <w:drawing>
          <wp:anchor distT="0" distB="0" distL="114300" distR="114300" simplePos="0" relativeHeight="251664384" behindDoc="0" locked="0" layoutInCell="1" allowOverlap="1" wp14:anchorId="7B9AF4A6" wp14:editId="02A87EE4">
            <wp:simplePos x="0" y="0"/>
            <wp:positionH relativeFrom="column">
              <wp:posOffset>1644015</wp:posOffset>
            </wp:positionH>
            <wp:positionV relativeFrom="paragraph">
              <wp:posOffset>-140970</wp:posOffset>
            </wp:positionV>
            <wp:extent cx="2324100" cy="990600"/>
            <wp:effectExtent l="0" t="0" r="0" b="0"/>
            <wp:wrapNone/>
            <wp:docPr id="8" name="Imagen 8" descr="Descripción: 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09 PAN Dip"/>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24100" cy="990600"/>
                    </a:xfrm>
                    <a:prstGeom prst="rect">
                      <a:avLst/>
                    </a:prstGeom>
                    <a:noFill/>
                  </pic:spPr>
                </pic:pic>
              </a:graphicData>
            </a:graphic>
            <wp14:sizeRelH relativeFrom="page">
              <wp14:pctWidth>0</wp14:pctWidth>
            </wp14:sizeRelH>
            <wp14:sizeRelV relativeFrom="page">
              <wp14:pctHeight>0</wp14:pctHeight>
            </wp14:sizeRelV>
          </wp:anchor>
        </w:drawing>
      </w:r>
    </w:p>
    <w:p w14:paraId="16EF4DA1" w14:textId="77777777" w:rsidR="009E03A7" w:rsidRPr="00911C62" w:rsidRDefault="009E03A7" w:rsidP="009E03A7">
      <w:pPr>
        <w:pStyle w:val="Cuerpo"/>
        <w:spacing w:line="360" w:lineRule="auto"/>
        <w:jc w:val="center"/>
        <w:rPr>
          <w:rFonts w:ascii="Arial" w:hAnsi="Arial" w:cs="Arial"/>
          <w:sz w:val="24"/>
          <w:szCs w:val="24"/>
        </w:rPr>
      </w:pPr>
    </w:p>
    <w:p w14:paraId="7581D354" w14:textId="19D2106C" w:rsidR="009E03A7" w:rsidRDefault="009E03A7" w:rsidP="009E03A7">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FERNANDO IZAGUIRRE VALDÉS</w:t>
      </w:r>
    </w:p>
    <w:p w14:paraId="515D9C74" w14:textId="55D79398" w:rsidR="00E51F02" w:rsidRDefault="00E51F02" w:rsidP="009E03A7">
      <w:pPr>
        <w:pStyle w:val="Cuerpo"/>
        <w:spacing w:line="360" w:lineRule="auto"/>
        <w:jc w:val="center"/>
        <w:rPr>
          <w:rFonts w:asciiTheme="minorHAnsi" w:hAnsiTheme="minorHAnsi" w:cstheme="minorHAnsi"/>
          <w:sz w:val="24"/>
          <w:szCs w:val="24"/>
        </w:rPr>
      </w:pPr>
    </w:p>
    <w:p w14:paraId="548FDA5F" w14:textId="2DB95863" w:rsidR="00E51F02" w:rsidRDefault="00E51F02" w:rsidP="009E03A7">
      <w:pPr>
        <w:pStyle w:val="Cuerpo"/>
        <w:spacing w:line="360" w:lineRule="auto"/>
        <w:jc w:val="center"/>
        <w:rPr>
          <w:rFonts w:asciiTheme="minorHAnsi" w:hAnsiTheme="minorHAnsi" w:cstheme="minorHAnsi"/>
          <w:sz w:val="24"/>
          <w:szCs w:val="24"/>
        </w:rPr>
      </w:pPr>
    </w:p>
    <w:p w14:paraId="3A809AB1" w14:textId="72BB5223" w:rsidR="00E51F02" w:rsidRDefault="00E51F02" w:rsidP="009E03A7">
      <w:pPr>
        <w:pStyle w:val="Cuerpo"/>
        <w:spacing w:line="360" w:lineRule="auto"/>
        <w:jc w:val="center"/>
        <w:rPr>
          <w:rFonts w:asciiTheme="minorHAnsi" w:hAnsiTheme="minorHAnsi" w:cstheme="minorHAnsi"/>
          <w:sz w:val="24"/>
          <w:szCs w:val="24"/>
        </w:rPr>
      </w:pPr>
    </w:p>
    <w:p w14:paraId="174B00C1" w14:textId="33689F4A" w:rsidR="00E51F02" w:rsidRDefault="00E51F02" w:rsidP="009E03A7">
      <w:pPr>
        <w:pStyle w:val="Cuerpo"/>
        <w:spacing w:line="360" w:lineRule="auto"/>
        <w:jc w:val="center"/>
        <w:rPr>
          <w:rFonts w:asciiTheme="minorHAnsi" w:hAnsiTheme="minorHAnsi" w:cstheme="minorHAnsi"/>
          <w:sz w:val="24"/>
          <w:szCs w:val="24"/>
        </w:rPr>
      </w:pPr>
    </w:p>
    <w:p w14:paraId="4FB3B60B" w14:textId="3470D0DB" w:rsidR="00E51F02" w:rsidRDefault="00E51F02" w:rsidP="009E03A7">
      <w:pPr>
        <w:pStyle w:val="Cuerpo"/>
        <w:spacing w:line="360" w:lineRule="auto"/>
        <w:jc w:val="center"/>
        <w:rPr>
          <w:rFonts w:asciiTheme="minorHAnsi" w:hAnsiTheme="minorHAnsi" w:cstheme="minorHAnsi"/>
          <w:sz w:val="24"/>
          <w:szCs w:val="24"/>
        </w:rPr>
      </w:pPr>
    </w:p>
    <w:p w14:paraId="78738C2B" w14:textId="4E410E13" w:rsidR="00E51F02" w:rsidRPr="00911C62" w:rsidRDefault="00E51F02" w:rsidP="009E03A7">
      <w:pPr>
        <w:pStyle w:val="Cuerpo"/>
        <w:spacing w:line="360" w:lineRule="auto"/>
        <w:jc w:val="center"/>
        <w:rPr>
          <w:rFonts w:asciiTheme="minorHAnsi" w:hAnsiTheme="minorHAnsi" w:cstheme="minorHAnsi"/>
          <w:sz w:val="24"/>
          <w:szCs w:val="24"/>
        </w:rPr>
      </w:pPr>
    </w:p>
    <w:p w14:paraId="1095466A" w14:textId="12B33D0B" w:rsidR="009E03A7" w:rsidRPr="00911C62" w:rsidRDefault="009E03A7" w:rsidP="009E03A7">
      <w:pPr>
        <w:pStyle w:val="Cuerpo"/>
        <w:spacing w:line="360" w:lineRule="auto"/>
        <w:jc w:val="center"/>
        <w:rPr>
          <w:rFonts w:asciiTheme="minorHAnsi" w:eastAsia="Arial" w:hAnsiTheme="minorHAnsi" w:cstheme="minorHAnsi"/>
          <w:color w:val="auto"/>
          <w:sz w:val="24"/>
          <w:szCs w:val="24"/>
        </w:rPr>
      </w:pPr>
      <w:r w:rsidRPr="00911C62">
        <w:rPr>
          <w:noProof/>
        </w:rPr>
        <w:drawing>
          <wp:anchor distT="0" distB="0" distL="114300" distR="114300" simplePos="0" relativeHeight="251667456" behindDoc="0" locked="0" layoutInCell="1" allowOverlap="1" wp14:anchorId="62C7F9EF" wp14:editId="14F07D69">
            <wp:simplePos x="0" y="0"/>
            <wp:positionH relativeFrom="column">
              <wp:posOffset>4105275</wp:posOffset>
            </wp:positionH>
            <wp:positionV relativeFrom="paragraph">
              <wp:posOffset>183642</wp:posOffset>
            </wp:positionV>
            <wp:extent cx="975360" cy="105664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389535892.png"/>
                    <pic:cNvPicPr/>
                  </pic:nvPicPr>
                  <pic:blipFill rotWithShape="1">
                    <a:blip r:embed="rId9" cstate="print">
                      <a:extLst>
                        <a:ext uri="{28A0092B-C50C-407E-A947-70E740481C1C}">
                          <a14:useLocalDpi xmlns:a14="http://schemas.microsoft.com/office/drawing/2010/main" val="0"/>
                        </a:ext>
                      </a:extLst>
                    </a:blip>
                    <a:srcRect l="22275" r="3792" b="19453"/>
                    <a:stretch/>
                  </pic:blipFill>
                  <pic:spPr bwMode="auto">
                    <a:xfrm>
                      <a:off x="0" y="0"/>
                      <a:ext cx="975360" cy="105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E03A7" w:rsidRPr="00C644E8" w14:paraId="24804478" w14:textId="77777777" w:rsidTr="00D86FC1">
        <w:trPr>
          <w:trHeight w:val="1570"/>
        </w:trPr>
        <w:tc>
          <w:tcPr>
            <w:tcW w:w="5471" w:type="dxa"/>
          </w:tcPr>
          <w:p w14:paraId="49BAFE97" w14:textId="2ACCB363" w:rsidR="009E03A7" w:rsidRPr="00911C62" w:rsidRDefault="00E51F02" w:rsidP="00D86FC1">
            <w:pPr>
              <w:tabs>
                <w:tab w:val="left" w:pos="885"/>
                <w:tab w:val="center" w:pos="4987"/>
                <w:tab w:val="left" w:pos="5056"/>
              </w:tabs>
              <w:spacing w:line="360" w:lineRule="auto"/>
              <w:rPr>
                <w:rFonts w:cstheme="minorHAnsi"/>
                <w:sz w:val="20"/>
                <w:szCs w:val="20"/>
              </w:rPr>
            </w:pPr>
            <w:r w:rsidRPr="00911C62">
              <w:rPr>
                <w:rFonts w:cstheme="minorHAnsi"/>
                <w:noProof/>
                <w:sz w:val="20"/>
                <w:szCs w:val="20"/>
                <w:lang w:eastAsia="es-MX"/>
              </w:rPr>
              <w:drawing>
                <wp:anchor distT="0" distB="0" distL="114300" distR="114300" simplePos="0" relativeHeight="251665408" behindDoc="0" locked="0" layoutInCell="1" allowOverlap="1" wp14:anchorId="1518AA9A" wp14:editId="3B398DD4">
                  <wp:simplePos x="0" y="0"/>
                  <wp:positionH relativeFrom="column">
                    <wp:posOffset>720725</wp:posOffset>
                  </wp:positionH>
                  <wp:positionV relativeFrom="paragraph">
                    <wp:posOffset>-255905</wp:posOffset>
                  </wp:positionV>
                  <wp:extent cx="1981200" cy="1176655"/>
                  <wp:effectExtent l="0" t="0" r="0" b="4445"/>
                  <wp:wrapNone/>
                  <wp:docPr id="10" name="Imagen 10" descr="Descripción: 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08 PAN Dip"/>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81200" cy="1176655"/>
                          </a:xfrm>
                          <a:prstGeom prst="rect">
                            <a:avLst/>
                          </a:prstGeom>
                          <a:noFill/>
                        </pic:spPr>
                      </pic:pic>
                    </a:graphicData>
                  </a:graphic>
                  <wp14:sizeRelH relativeFrom="page">
                    <wp14:pctWidth>0</wp14:pctWidth>
                  </wp14:sizeRelH>
                  <wp14:sizeRelV relativeFrom="page">
                    <wp14:pctHeight>0</wp14:pctHeight>
                  </wp14:sizeRelV>
                </wp:anchor>
              </w:drawing>
            </w:r>
            <w:r w:rsidR="009E03A7" w:rsidRPr="00911C62">
              <w:rPr>
                <w:rFonts w:cstheme="minorHAnsi"/>
                <w:sz w:val="20"/>
                <w:szCs w:val="20"/>
              </w:rPr>
              <w:tab/>
            </w:r>
            <w:r w:rsidR="009E03A7" w:rsidRPr="00911C62">
              <w:rPr>
                <w:rFonts w:cstheme="minorHAnsi"/>
                <w:sz w:val="20"/>
                <w:szCs w:val="20"/>
              </w:rPr>
              <w:tab/>
            </w:r>
          </w:p>
          <w:p w14:paraId="25C5B588"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2CD1F19B"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0D2EA0ED" w14:textId="77777777" w:rsidR="009E03A7" w:rsidRPr="00911C62" w:rsidRDefault="009E03A7" w:rsidP="00D86FC1">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50E060DD" w14:textId="77777777" w:rsidR="009E03A7" w:rsidRPr="003C1F6E" w:rsidRDefault="009E03A7" w:rsidP="00D86FC1">
            <w:pPr>
              <w:tabs>
                <w:tab w:val="left" w:pos="885"/>
                <w:tab w:val="center" w:pos="4987"/>
                <w:tab w:val="left" w:pos="5056"/>
              </w:tabs>
              <w:spacing w:line="360" w:lineRule="auto"/>
              <w:rPr>
                <w:rFonts w:cstheme="minorHAnsi"/>
                <w:sz w:val="20"/>
                <w:szCs w:val="20"/>
              </w:rPr>
            </w:pPr>
          </w:p>
          <w:p w14:paraId="4AF0E40A" w14:textId="77777777" w:rsidR="009E03A7" w:rsidRPr="003C1F6E" w:rsidRDefault="009E03A7" w:rsidP="00D86FC1">
            <w:pPr>
              <w:tabs>
                <w:tab w:val="left" w:pos="885"/>
                <w:tab w:val="center" w:pos="4987"/>
                <w:tab w:val="left" w:pos="5056"/>
              </w:tabs>
              <w:spacing w:line="360" w:lineRule="auto"/>
              <w:rPr>
                <w:rFonts w:cstheme="minorHAnsi"/>
                <w:sz w:val="20"/>
                <w:szCs w:val="20"/>
              </w:rPr>
            </w:pPr>
          </w:p>
          <w:p w14:paraId="166920BD" w14:textId="77777777" w:rsidR="009E03A7" w:rsidRPr="003C1F6E" w:rsidRDefault="009E03A7" w:rsidP="00D86FC1">
            <w:pPr>
              <w:tabs>
                <w:tab w:val="left" w:pos="885"/>
                <w:tab w:val="center" w:pos="4987"/>
                <w:tab w:val="left" w:pos="5056"/>
              </w:tabs>
              <w:spacing w:line="360" w:lineRule="auto"/>
              <w:rPr>
                <w:rFonts w:cstheme="minorHAnsi"/>
                <w:sz w:val="20"/>
                <w:szCs w:val="20"/>
              </w:rPr>
            </w:pPr>
          </w:p>
          <w:p w14:paraId="5A19A29D" w14:textId="1DD4A9CB" w:rsidR="009E03A7" w:rsidRPr="00C644E8" w:rsidRDefault="009E03A7" w:rsidP="00D86FC1">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 xml:space="preserve">DIP. </w:t>
            </w:r>
            <w:r>
              <w:rPr>
                <w:rFonts w:cstheme="minorHAnsi"/>
                <w:sz w:val="24"/>
                <w:szCs w:val="24"/>
              </w:rPr>
              <w:t>MARÍA EUGENIA CÁZARES MARTÍNEZ</w:t>
            </w:r>
          </w:p>
        </w:tc>
      </w:tr>
      <w:tr w:rsidR="009E03A7" w:rsidRPr="003749D6" w14:paraId="653C9E56" w14:textId="77777777" w:rsidTr="00D86FC1">
        <w:trPr>
          <w:trHeight w:val="398"/>
        </w:trPr>
        <w:tc>
          <w:tcPr>
            <w:tcW w:w="5471" w:type="dxa"/>
          </w:tcPr>
          <w:p w14:paraId="67CF647E" w14:textId="77777777" w:rsidR="009E03A7" w:rsidRPr="00C644E8" w:rsidRDefault="009E03A7" w:rsidP="00D86FC1">
            <w:pPr>
              <w:tabs>
                <w:tab w:val="left" w:pos="885"/>
                <w:tab w:val="center" w:pos="4987"/>
                <w:tab w:val="left" w:pos="5056"/>
              </w:tabs>
              <w:spacing w:line="360" w:lineRule="auto"/>
              <w:rPr>
                <w:rFonts w:cstheme="minorHAnsi"/>
                <w:sz w:val="20"/>
                <w:szCs w:val="20"/>
              </w:rPr>
            </w:pPr>
          </w:p>
          <w:p w14:paraId="1A4F18C2" w14:textId="77777777" w:rsidR="009E03A7" w:rsidRPr="00C644E8" w:rsidRDefault="009E03A7" w:rsidP="00D86FC1">
            <w:pPr>
              <w:tabs>
                <w:tab w:val="left" w:pos="885"/>
                <w:tab w:val="center" w:pos="4987"/>
                <w:tab w:val="left" w:pos="5056"/>
              </w:tabs>
              <w:spacing w:line="360" w:lineRule="auto"/>
              <w:rPr>
                <w:rFonts w:cstheme="minorHAnsi"/>
                <w:sz w:val="20"/>
                <w:szCs w:val="20"/>
              </w:rPr>
            </w:pPr>
            <w:r w:rsidRPr="00911C62">
              <w:rPr>
                <w:rFonts w:ascii="Arial" w:hAnsi="Arial" w:cs="Arial"/>
                <w:noProof/>
                <w:sz w:val="24"/>
                <w:szCs w:val="24"/>
                <w:lang w:eastAsia="es-MX"/>
              </w:rPr>
              <w:drawing>
                <wp:anchor distT="0" distB="0" distL="114300" distR="114300" simplePos="0" relativeHeight="251660288" behindDoc="0" locked="0" layoutInCell="1" allowOverlap="1" wp14:anchorId="1AF1C71F" wp14:editId="4870B39F">
                  <wp:simplePos x="0" y="0"/>
                  <wp:positionH relativeFrom="margin">
                    <wp:posOffset>781050</wp:posOffset>
                  </wp:positionH>
                  <wp:positionV relativeFrom="paragraph">
                    <wp:posOffset>122555</wp:posOffset>
                  </wp:positionV>
                  <wp:extent cx="1924050" cy="673100"/>
                  <wp:effectExtent l="0" t="0" r="0" b="0"/>
                  <wp:wrapNone/>
                  <wp:docPr id="1" name="Imagen 1" descr="Descripción: 05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05 PAN Dip"/>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24050" cy="673100"/>
                          </a:xfrm>
                          <a:prstGeom prst="rect">
                            <a:avLst/>
                          </a:prstGeom>
                          <a:noFill/>
                        </pic:spPr>
                      </pic:pic>
                    </a:graphicData>
                  </a:graphic>
                  <wp14:sizeRelH relativeFrom="page">
                    <wp14:pctWidth>0</wp14:pctWidth>
                  </wp14:sizeRelH>
                  <wp14:sizeRelV relativeFrom="page">
                    <wp14:pctHeight>0</wp14:pctHeight>
                  </wp14:sizeRelV>
                </wp:anchor>
              </w:drawing>
            </w:r>
          </w:p>
          <w:p w14:paraId="67757BED" w14:textId="77777777" w:rsidR="009E03A7" w:rsidRPr="00C644E8" w:rsidRDefault="009E03A7" w:rsidP="00D86FC1">
            <w:pPr>
              <w:tabs>
                <w:tab w:val="left" w:pos="885"/>
                <w:tab w:val="center" w:pos="4987"/>
                <w:tab w:val="left" w:pos="5056"/>
              </w:tabs>
              <w:spacing w:line="360" w:lineRule="auto"/>
              <w:rPr>
                <w:rFonts w:cstheme="minorHAnsi"/>
                <w:sz w:val="20"/>
                <w:szCs w:val="20"/>
              </w:rPr>
            </w:pPr>
          </w:p>
          <w:p w14:paraId="21202ECE" w14:textId="77777777" w:rsidR="009E03A7" w:rsidRPr="00C644E8" w:rsidRDefault="009E03A7" w:rsidP="00D86FC1">
            <w:pPr>
              <w:tabs>
                <w:tab w:val="left" w:pos="885"/>
                <w:tab w:val="center" w:pos="4987"/>
                <w:tab w:val="left" w:pos="5056"/>
              </w:tabs>
              <w:spacing w:line="360" w:lineRule="auto"/>
              <w:rPr>
                <w:rFonts w:cstheme="minorHAnsi"/>
                <w:sz w:val="20"/>
                <w:szCs w:val="20"/>
              </w:rPr>
            </w:pPr>
          </w:p>
          <w:p w14:paraId="6AB06A67" w14:textId="2FDA612B" w:rsidR="009E03A7" w:rsidRPr="003C1F6E" w:rsidRDefault="009E03A7" w:rsidP="00D86FC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ROSA NILDA GONZÁLEZ NORIEGA</w:t>
            </w:r>
          </w:p>
        </w:tc>
        <w:tc>
          <w:tcPr>
            <w:tcW w:w="4594" w:type="dxa"/>
          </w:tcPr>
          <w:p w14:paraId="0CEEDBE5" w14:textId="77777777" w:rsidR="009E03A7" w:rsidRPr="003C1F6E" w:rsidRDefault="009E03A7" w:rsidP="00D86FC1">
            <w:pPr>
              <w:tabs>
                <w:tab w:val="left" w:pos="885"/>
                <w:tab w:val="center" w:pos="4987"/>
                <w:tab w:val="left" w:pos="5056"/>
              </w:tabs>
              <w:spacing w:line="360" w:lineRule="auto"/>
              <w:rPr>
                <w:rFonts w:cstheme="minorHAnsi"/>
                <w:sz w:val="20"/>
                <w:szCs w:val="20"/>
              </w:rPr>
            </w:pPr>
          </w:p>
          <w:p w14:paraId="427697F0" w14:textId="028298E8" w:rsidR="009E03A7" w:rsidRPr="003C1F6E" w:rsidRDefault="00E51F02" w:rsidP="00D86FC1">
            <w:pPr>
              <w:tabs>
                <w:tab w:val="left" w:pos="885"/>
                <w:tab w:val="center" w:pos="4987"/>
                <w:tab w:val="left" w:pos="5056"/>
              </w:tabs>
              <w:spacing w:line="360" w:lineRule="auto"/>
              <w:rPr>
                <w:rFonts w:cstheme="minorHAnsi"/>
                <w:sz w:val="20"/>
                <w:szCs w:val="20"/>
              </w:rPr>
            </w:pPr>
            <w:r>
              <w:rPr>
                <w:rFonts w:cstheme="minorHAnsi"/>
                <w:noProof/>
                <w:sz w:val="20"/>
                <w:szCs w:val="20"/>
                <w:lang w:eastAsia="es-MX"/>
              </w:rPr>
              <w:drawing>
                <wp:anchor distT="0" distB="0" distL="114300" distR="114300" simplePos="0" relativeHeight="251661312" behindDoc="0" locked="0" layoutInCell="1" allowOverlap="1" wp14:anchorId="2F857BCF" wp14:editId="7C28969C">
                  <wp:simplePos x="0" y="0"/>
                  <wp:positionH relativeFrom="column">
                    <wp:posOffset>381635</wp:posOffset>
                  </wp:positionH>
                  <wp:positionV relativeFrom="paragraph">
                    <wp:posOffset>-269240</wp:posOffset>
                  </wp:positionV>
                  <wp:extent cx="1947545" cy="13773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firma b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1377315"/>
                          </a:xfrm>
                          <a:prstGeom prst="rect">
                            <a:avLst/>
                          </a:prstGeom>
                        </pic:spPr>
                      </pic:pic>
                    </a:graphicData>
                  </a:graphic>
                  <wp14:sizeRelH relativeFrom="margin">
                    <wp14:pctWidth>0</wp14:pctWidth>
                  </wp14:sizeRelH>
                  <wp14:sizeRelV relativeFrom="margin">
                    <wp14:pctHeight>0</wp14:pctHeight>
                  </wp14:sizeRelV>
                </wp:anchor>
              </w:drawing>
            </w:r>
          </w:p>
          <w:p w14:paraId="5AAFB16C" w14:textId="77777777" w:rsidR="009E03A7" w:rsidRPr="003C1F6E" w:rsidRDefault="009E03A7" w:rsidP="00D86FC1">
            <w:pPr>
              <w:tabs>
                <w:tab w:val="left" w:pos="885"/>
                <w:tab w:val="center" w:pos="4987"/>
                <w:tab w:val="left" w:pos="5056"/>
              </w:tabs>
              <w:spacing w:line="360" w:lineRule="auto"/>
              <w:rPr>
                <w:rFonts w:cstheme="minorHAnsi"/>
                <w:sz w:val="20"/>
                <w:szCs w:val="20"/>
              </w:rPr>
            </w:pPr>
          </w:p>
          <w:p w14:paraId="213650E8" w14:textId="77777777" w:rsidR="009E03A7" w:rsidRPr="003C1F6E" w:rsidRDefault="009E03A7" w:rsidP="00D86FC1">
            <w:pPr>
              <w:tabs>
                <w:tab w:val="left" w:pos="885"/>
                <w:tab w:val="center" w:pos="4987"/>
                <w:tab w:val="left" w:pos="5056"/>
              </w:tabs>
              <w:spacing w:line="360" w:lineRule="auto"/>
              <w:rPr>
                <w:rFonts w:cstheme="minorHAnsi"/>
                <w:sz w:val="20"/>
                <w:szCs w:val="20"/>
              </w:rPr>
            </w:pPr>
          </w:p>
          <w:p w14:paraId="3BCA9180" w14:textId="77777777" w:rsidR="009E03A7" w:rsidRPr="003749D6" w:rsidRDefault="009E03A7" w:rsidP="00D86FC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BLANCA EPPEN CANALES</w:t>
            </w:r>
          </w:p>
        </w:tc>
      </w:tr>
      <w:tr w:rsidR="009E03A7" w:rsidRPr="00911C62" w14:paraId="3A29C986" w14:textId="77777777" w:rsidTr="00D86FC1">
        <w:trPr>
          <w:trHeight w:val="398"/>
        </w:trPr>
        <w:tc>
          <w:tcPr>
            <w:tcW w:w="5471" w:type="dxa"/>
          </w:tcPr>
          <w:p w14:paraId="619323FB"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64D82CBF" w14:textId="67CE81CA" w:rsidR="009E03A7" w:rsidRPr="00911C62" w:rsidRDefault="009E03A7" w:rsidP="00D86FC1">
            <w:pPr>
              <w:tabs>
                <w:tab w:val="left" w:pos="885"/>
                <w:tab w:val="center" w:pos="4987"/>
                <w:tab w:val="left" w:pos="5056"/>
              </w:tabs>
              <w:spacing w:line="360" w:lineRule="auto"/>
              <w:rPr>
                <w:rFonts w:cstheme="minorHAnsi"/>
                <w:sz w:val="20"/>
                <w:szCs w:val="20"/>
              </w:rPr>
            </w:pPr>
            <w:r w:rsidRPr="00911C62">
              <w:rPr>
                <w:rFonts w:cstheme="minorHAnsi"/>
                <w:noProof/>
                <w:sz w:val="24"/>
                <w:szCs w:val="24"/>
                <w:lang w:eastAsia="es-MX"/>
              </w:rPr>
              <w:drawing>
                <wp:anchor distT="0" distB="0" distL="114300" distR="114300" simplePos="0" relativeHeight="251659264" behindDoc="0" locked="0" layoutInCell="1" allowOverlap="1" wp14:anchorId="26A7BFEB" wp14:editId="24608EF7">
                  <wp:simplePos x="0" y="0"/>
                  <wp:positionH relativeFrom="column">
                    <wp:posOffset>786130</wp:posOffset>
                  </wp:positionH>
                  <wp:positionV relativeFrom="paragraph">
                    <wp:posOffset>-492125</wp:posOffset>
                  </wp:positionV>
                  <wp:extent cx="1743075" cy="1504315"/>
                  <wp:effectExtent l="0" t="0" r="0" b="0"/>
                  <wp:wrapNone/>
                  <wp:docPr id="2" name="Imagen 2" descr="Descripción: 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21 PAN Dip"/>
                          <pic:cNvPicPr>
                            <a:picLocks noChangeAspect="1" noChangeArrowheads="1"/>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43075" cy="1504315"/>
                          </a:xfrm>
                          <a:prstGeom prst="rect">
                            <a:avLst/>
                          </a:prstGeom>
                          <a:noFill/>
                        </pic:spPr>
                      </pic:pic>
                    </a:graphicData>
                  </a:graphic>
                  <wp14:sizeRelH relativeFrom="page">
                    <wp14:pctWidth>0</wp14:pctWidth>
                  </wp14:sizeRelH>
                  <wp14:sizeRelV relativeFrom="page">
                    <wp14:pctHeight>0</wp14:pctHeight>
                  </wp14:sizeRelV>
                </wp:anchor>
              </w:drawing>
            </w:r>
          </w:p>
          <w:p w14:paraId="5439900D"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3F581572"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313B7E46" w14:textId="77777777" w:rsidR="009E03A7" w:rsidRPr="00911C62" w:rsidRDefault="009E03A7" w:rsidP="00D86FC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5267FE53" w14:textId="5341BF1F" w:rsidR="009E03A7" w:rsidRPr="00911C62" w:rsidRDefault="009E03A7" w:rsidP="00D86FC1">
            <w:pPr>
              <w:tabs>
                <w:tab w:val="left" w:pos="885"/>
                <w:tab w:val="center" w:pos="4987"/>
                <w:tab w:val="left" w:pos="5056"/>
              </w:tabs>
              <w:spacing w:line="360" w:lineRule="auto"/>
              <w:rPr>
                <w:rFonts w:cstheme="minorHAnsi"/>
                <w:sz w:val="20"/>
                <w:szCs w:val="20"/>
              </w:rPr>
            </w:pPr>
          </w:p>
          <w:p w14:paraId="7A948726" w14:textId="1C4DEDDE" w:rsidR="009E03A7" w:rsidRPr="00911C62" w:rsidRDefault="009E03A7" w:rsidP="00D86FC1">
            <w:pPr>
              <w:tabs>
                <w:tab w:val="left" w:pos="885"/>
                <w:tab w:val="center" w:pos="4987"/>
                <w:tab w:val="left" w:pos="5056"/>
              </w:tabs>
              <w:spacing w:line="360" w:lineRule="auto"/>
              <w:rPr>
                <w:rFonts w:cstheme="minorHAnsi"/>
                <w:sz w:val="20"/>
                <w:szCs w:val="20"/>
              </w:rPr>
            </w:pPr>
            <w:r w:rsidRPr="00911C62">
              <w:rPr>
                <w:rFonts w:cstheme="minorHAnsi"/>
                <w:noProof/>
                <w:sz w:val="20"/>
                <w:szCs w:val="20"/>
                <w:lang w:eastAsia="es-MX"/>
              </w:rPr>
              <w:drawing>
                <wp:anchor distT="0" distB="0" distL="114300" distR="114300" simplePos="0" relativeHeight="251666432" behindDoc="0" locked="0" layoutInCell="1" allowOverlap="1" wp14:anchorId="4C458147" wp14:editId="42A13FD8">
                  <wp:simplePos x="0" y="0"/>
                  <wp:positionH relativeFrom="column">
                    <wp:posOffset>561975</wp:posOffset>
                  </wp:positionH>
                  <wp:positionV relativeFrom="paragraph">
                    <wp:posOffset>-149225</wp:posOffset>
                  </wp:positionV>
                  <wp:extent cx="2157730" cy="1192530"/>
                  <wp:effectExtent l="0" t="0" r="0" b="0"/>
                  <wp:wrapNone/>
                  <wp:docPr id="12" name="Imagen 12" descr="20 PAN Dip"/>
                  <wp:cNvGraphicFramePr/>
                  <a:graphic xmlns:a="http://schemas.openxmlformats.org/drawingml/2006/main">
                    <a:graphicData uri="http://schemas.openxmlformats.org/drawingml/2006/picture">
                      <pic:pic xmlns:pic="http://schemas.openxmlformats.org/drawingml/2006/picture">
                        <pic:nvPicPr>
                          <pic:cNvPr id="5" name="Imagen 5" descr="20 PAN Dip"/>
                          <pic:cNvPicPr/>
                        </pic:nvPicPr>
                        <pic:blipFill>
                          <a:blip r:embed="rId1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7730" cy="1192530"/>
                          </a:xfrm>
                          <a:prstGeom prst="rect">
                            <a:avLst/>
                          </a:prstGeom>
                          <a:noFill/>
                        </pic:spPr>
                      </pic:pic>
                    </a:graphicData>
                  </a:graphic>
                  <wp14:sizeRelH relativeFrom="page">
                    <wp14:pctWidth>0</wp14:pctWidth>
                  </wp14:sizeRelH>
                  <wp14:sizeRelV relativeFrom="page">
                    <wp14:pctHeight>0</wp14:pctHeight>
                  </wp14:sizeRelV>
                </wp:anchor>
              </w:drawing>
            </w:r>
          </w:p>
          <w:p w14:paraId="2F11A435"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52D55234"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5CBF83A2" w14:textId="77777777" w:rsidR="009E03A7" w:rsidRPr="00911C62" w:rsidRDefault="009E03A7" w:rsidP="00D86FC1">
            <w:pPr>
              <w:tabs>
                <w:tab w:val="left" w:pos="885"/>
                <w:tab w:val="center" w:pos="4987"/>
                <w:tab w:val="left" w:pos="5056"/>
              </w:tabs>
              <w:spacing w:line="360" w:lineRule="auto"/>
              <w:jc w:val="center"/>
              <w:rPr>
                <w:rFonts w:cstheme="minorHAnsi"/>
                <w:sz w:val="24"/>
                <w:szCs w:val="24"/>
                <w:lang w:val="pt-BR"/>
              </w:rPr>
            </w:pPr>
            <w:r w:rsidRPr="00911C62">
              <w:rPr>
                <w:rFonts w:cstheme="minorHAnsi"/>
                <w:noProof/>
                <w:sz w:val="24"/>
                <w:szCs w:val="24"/>
                <w:lang w:eastAsia="es-MX"/>
              </w:rPr>
              <w:drawing>
                <wp:anchor distT="0" distB="0" distL="114300" distR="114300" simplePos="0" relativeHeight="251663360" behindDoc="0" locked="0" layoutInCell="1" allowOverlap="1" wp14:anchorId="6207BF24" wp14:editId="5E3CB672">
                  <wp:simplePos x="0" y="0"/>
                  <wp:positionH relativeFrom="column">
                    <wp:posOffset>628650</wp:posOffset>
                  </wp:positionH>
                  <wp:positionV relativeFrom="paragraph">
                    <wp:posOffset>226060</wp:posOffset>
                  </wp:positionV>
                  <wp:extent cx="1711960" cy="1170305"/>
                  <wp:effectExtent l="0" t="0" r="0" b="0"/>
                  <wp:wrapNone/>
                  <wp:docPr id="3" name="Imagen 3" descr="Descripción: 14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14 PAN Dip"/>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1960" cy="1170305"/>
                          </a:xfrm>
                          <a:prstGeom prst="rect">
                            <a:avLst/>
                          </a:prstGeom>
                          <a:noFill/>
                        </pic:spPr>
                      </pic:pic>
                    </a:graphicData>
                  </a:graphic>
                  <wp14:sizeRelH relativeFrom="page">
                    <wp14:pctWidth>0</wp14:pctWidth>
                  </wp14:sizeRelH>
                  <wp14:sizeRelV relativeFrom="page">
                    <wp14:pctHeight>0</wp14:pctHeight>
                  </wp14:sizeRelV>
                </wp:anchor>
              </w:drawing>
            </w:r>
            <w:r w:rsidRPr="00911C62">
              <w:rPr>
                <w:rFonts w:cstheme="minorHAnsi"/>
                <w:sz w:val="24"/>
                <w:szCs w:val="24"/>
                <w:lang w:val="pt-BR"/>
              </w:rPr>
              <w:t>DIP. GERARDO ABRAHAM AGUADO GÓMEZ</w:t>
            </w:r>
          </w:p>
        </w:tc>
      </w:tr>
      <w:tr w:rsidR="009E03A7" w:rsidRPr="00911C62" w14:paraId="48C21F0A" w14:textId="77777777" w:rsidTr="00D86FC1">
        <w:trPr>
          <w:trHeight w:val="398"/>
        </w:trPr>
        <w:tc>
          <w:tcPr>
            <w:tcW w:w="5471" w:type="dxa"/>
          </w:tcPr>
          <w:p w14:paraId="7024F431" w14:textId="77777777" w:rsidR="009E03A7" w:rsidRPr="00911C62" w:rsidRDefault="009E03A7" w:rsidP="00D86FC1">
            <w:pPr>
              <w:tabs>
                <w:tab w:val="left" w:pos="885"/>
                <w:tab w:val="center" w:pos="4987"/>
                <w:tab w:val="left" w:pos="5056"/>
              </w:tabs>
              <w:spacing w:line="360" w:lineRule="auto"/>
              <w:rPr>
                <w:rFonts w:cstheme="minorHAnsi"/>
                <w:sz w:val="20"/>
                <w:szCs w:val="20"/>
                <w:lang w:val="pt-BR"/>
              </w:rPr>
            </w:pPr>
          </w:p>
          <w:p w14:paraId="54B8E5D3" w14:textId="77777777" w:rsidR="009E03A7" w:rsidRPr="00911C62" w:rsidRDefault="009E03A7" w:rsidP="00D86FC1">
            <w:pPr>
              <w:tabs>
                <w:tab w:val="left" w:pos="885"/>
                <w:tab w:val="center" w:pos="4987"/>
                <w:tab w:val="left" w:pos="5056"/>
              </w:tabs>
              <w:spacing w:line="360" w:lineRule="auto"/>
              <w:rPr>
                <w:rFonts w:cstheme="minorHAnsi"/>
                <w:sz w:val="20"/>
                <w:szCs w:val="20"/>
                <w:lang w:val="pt-BR"/>
              </w:rPr>
            </w:pPr>
            <w:r w:rsidRPr="00911C62">
              <w:rPr>
                <w:rFonts w:cstheme="minorHAnsi"/>
                <w:noProof/>
                <w:sz w:val="20"/>
                <w:szCs w:val="20"/>
                <w:lang w:eastAsia="es-MX"/>
              </w:rPr>
              <w:drawing>
                <wp:anchor distT="0" distB="0" distL="114300" distR="114300" simplePos="0" relativeHeight="251662336" behindDoc="0" locked="0" layoutInCell="1" allowOverlap="1" wp14:anchorId="5A30229B" wp14:editId="03AC836E">
                  <wp:simplePos x="0" y="0"/>
                  <wp:positionH relativeFrom="column">
                    <wp:posOffset>786245</wp:posOffset>
                  </wp:positionH>
                  <wp:positionV relativeFrom="paragraph">
                    <wp:posOffset>53340</wp:posOffset>
                  </wp:positionV>
                  <wp:extent cx="1865630" cy="746125"/>
                  <wp:effectExtent l="0" t="0" r="0" b="0"/>
                  <wp:wrapNone/>
                  <wp:docPr id="4" name="Imagen 4" descr="Descripción: 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22 PAN Dip"/>
                          <pic:cNvPicPr>
                            <a:picLocks noChangeAspect="1" noChangeArrowheads="1"/>
                          </pic:cNvPicPr>
                        </pic:nvPicPr>
                        <pic:blipFill>
                          <a:blip r:embed="rId1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65630" cy="746125"/>
                          </a:xfrm>
                          <a:prstGeom prst="rect">
                            <a:avLst/>
                          </a:prstGeom>
                          <a:noFill/>
                        </pic:spPr>
                      </pic:pic>
                    </a:graphicData>
                  </a:graphic>
                  <wp14:sizeRelH relativeFrom="page">
                    <wp14:pctWidth>0</wp14:pctWidth>
                  </wp14:sizeRelH>
                  <wp14:sizeRelV relativeFrom="page">
                    <wp14:pctHeight>0</wp14:pctHeight>
                  </wp14:sizeRelV>
                </wp:anchor>
              </w:drawing>
            </w:r>
          </w:p>
          <w:p w14:paraId="5455AA64" w14:textId="77777777" w:rsidR="009E03A7" w:rsidRPr="00911C62" w:rsidRDefault="009E03A7" w:rsidP="00D86FC1">
            <w:pPr>
              <w:tabs>
                <w:tab w:val="left" w:pos="885"/>
                <w:tab w:val="center" w:pos="4987"/>
                <w:tab w:val="left" w:pos="5056"/>
              </w:tabs>
              <w:spacing w:line="360" w:lineRule="auto"/>
              <w:rPr>
                <w:rFonts w:cstheme="minorHAnsi"/>
                <w:sz w:val="20"/>
                <w:szCs w:val="20"/>
                <w:lang w:val="pt-BR"/>
              </w:rPr>
            </w:pPr>
          </w:p>
          <w:p w14:paraId="757696E4" w14:textId="77777777" w:rsidR="009E03A7" w:rsidRPr="00911C62" w:rsidRDefault="009E03A7" w:rsidP="00D86FC1">
            <w:pPr>
              <w:tabs>
                <w:tab w:val="left" w:pos="885"/>
                <w:tab w:val="center" w:pos="4987"/>
                <w:tab w:val="left" w:pos="5056"/>
              </w:tabs>
              <w:spacing w:line="360" w:lineRule="auto"/>
              <w:rPr>
                <w:rFonts w:cstheme="minorHAnsi"/>
                <w:sz w:val="20"/>
                <w:szCs w:val="20"/>
                <w:lang w:val="pt-BR"/>
              </w:rPr>
            </w:pPr>
          </w:p>
          <w:p w14:paraId="61879D7D" w14:textId="77777777" w:rsidR="009E03A7" w:rsidRPr="00911C62" w:rsidRDefault="009E03A7" w:rsidP="00D86FC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2AB1BD92"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7FC258DC"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5DD7F36B"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40A247AF" w14:textId="77777777" w:rsidR="009E03A7" w:rsidRPr="00911C62" w:rsidRDefault="009E03A7" w:rsidP="00D86FC1">
            <w:pPr>
              <w:tabs>
                <w:tab w:val="left" w:pos="885"/>
                <w:tab w:val="center" w:pos="4987"/>
                <w:tab w:val="left" w:pos="5056"/>
              </w:tabs>
              <w:spacing w:line="360" w:lineRule="auto"/>
              <w:rPr>
                <w:rFonts w:cstheme="minorHAnsi"/>
                <w:sz w:val="20"/>
                <w:szCs w:val="20"/>
              </w:rPr>
            </w:pPr>
          </w:p>
          <w:p w14:paraId="2CA4C90F" w14:textId="77777777" w:rsidR="009E03A7" w:rsidRPr="00911C62" w:rsidRDefault="009E03A7" w:rsidP="00D86FC1">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5A2D8D43" w14:textId="1861E700" w:rsidR="009E03A7" w:rsidRPr="005F4F3D" w:rsidRDefault="009E03A7" w:rsidP="009E03A7">
      <w:pPr>
        <w:tabs>
          <w:tab w:val="left" w:pos="885"/>
          <w:tab w:val="center" w:pos="4987"/>
          <w:tab w:val="left" w:pos="5056"/>
        </w:tabs>
        <w:spacing w:line="360" w:lineRule="auto"/>
        <w:rPr>
          <w:rFonts w:cstheme="minorHAnsi"/>
          <w:b/>
          <w:sz w:val="20"/>
          <w:szCs w:val="20"/>
        </w:rPr>
      </w:pPr>
    </w:p>
    <w:p w14:paraId="209119E2" w14:textId="77777777" w:rsidR="009E03A7" w:rsidRPr="005F4F3D" w:rsidRDefault="009E03A7" w:rsidP="009E03A7">
      <w:pPr>
        <w:tabs>
          <w:tab w:val="left" w:pos="5056"/>
        </w:tabs>
        <w:spacing w:line="360" w:lineRule="auto"/>
        <w:rPr>
          <w:rFonts w:cstheme="minorHAnsi"/>
          <w:b/>
          <w:sz w:val="20"/>
          <w:szCs w:val="20"/>
        </w:rPr>
      </w:pPr>
    </w:p>
    <w:p w14:paraId="72537F8A" w14:textId="0850BF0E" w:rsidR="009E03A7" w:rsidRDefault="009E03A7" w:rsidP="00872393">
      <w:pPr>
        <w:jc w:val="both"/>
        <w:rPr>
          <w:rFonts w:ascii="Arial" w:eastAsia="Arial" w:hAnsi="Arial" w:cs="Arial"/>
          <w:b/>
          <w:lang w:eastAsia="es-MX"/>
        </w:rPr>
      </w:pPr>
    </w:p>
    <w:p w14:paraId="7DC36558" w14:textId="71FEE341" w:rsidR="009E03A7" w:rsidRPr="009E03A7" w:rsidRDefault="009E03A7" w:rsidP="009E03A7">
      <w:pPr>
        <w:jc w:val="both"/>
        <w:rPr>
          <w:rFonts w:ascii="Arial" w:hAnsi="Arial" w:cs="Arial"/>
          <w:b/>
          <w:bCs/>
          <w:sz w:val="16"/>
          <w:szCs w:val="16"/>
        </w:rPr>
      </w:pPr>
      <w:r w:rsidRPr="009E03A7">
        <w:rPr>
          <w:rFonts w:ascii="Arial" w:eastAsia="Arial" w:hAnsi="Arial" w:cs="Arial"/>
          <w:b/>
          <w:sz w:val="16"/>
          <w:szCs w:val="16"/>
          <w:lang w:eastAsia="es-MX"/>
        </w:rPr>
        <w:t xml:space="preserve">HOJA DE FIRMAS QUE ACOMPAÑAN A LA </w:t>
      </w:r>
      <w:r w:rsidRPr="009E03A7">
        <w:rPr>
          <w:rFonts w:ascii="Arial" w:hAnsi="Arial" w:cs="Arial"/>
          <w:b/>
          <w:bCs/>
          <w:sz w:val="16"/>
          <w:szCs w:val="16"/>
        </w:rPr>
        <w:t>INICIATIVA CON PROYECTO DE DECRETO POR EL QUE SE DECLARA EN EL ESTADO DE COAHUILA DE ZARAGOZA AL “2020, AÑO DE DON VENUSTIANO CARRANZA”.</w:t>
      </w:r>
    </w:p>
    <w:p w14:paraId="1CBE418C" w14:textId="4C13E9DD" w:rsidR="009E03A7" w:rsidRPr="00D60067" w:rsidRDefault="009E03A7" w:rsidP="00872393">
      <w:pPr>
        <w:jc w:val="both"/>
        <w:rPr>
          <w:rFonts w:ascii="Arial" w:eastAsia="Arial" w:hAnsi="Arial" w:cs="Arial"/>
          <w:b/>
          <w:lang w:eastAsia="es-MX"/>
        </w:rPr>
      </w:pPr>
    </w:p>
    <w:sectPr w:rsidR="009E03A7" w:rsidRPr="00D60067">
      <w:headerReference w:type="default" r:id="rId1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8D6D" w14:textId="77777777" w:rsidR="003C0575" w:rsidRDefault="003C0575">
      <w:pPr>
        <w:spacing w:after="0" w:line="240" w:lineRule="auto"/>
      </w:pPr>
      <w:r>
        <w:separator/>
      </w:r>
    </w:p>
  </w:endnote>
  <w:endnote w:type="continuationSeparator" w:id="0">
    <w:p w14:paraId="1FD6974C" w14:textId="77777777" w:rsidR="003C0575" w:rsidRDefault="003C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36BF" w14:textId="77777777" w:rsidR="003C0575" w:rsidRDefault="003C0575">
      <w:pPr>
        <w:spacing w:after="0" w:line="240" w:lineRule="auto"/>
      </w:pPr>
      <w:r>
        <w:separator/>
      </w:r>
    </w:p>
  </w:footnote>
  <w:footnote w:type="continuationSeparator" w:id="0">
    <w:p w14:paraId="0745E809" w14:textId="77777777" w:rsidR="003C0575" w:rsidRDefault="003C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FD64" w14:textId="77777777" w:rsidR="004127F5" w:rsidRDefault="00756EDE">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0" distR="0" simplePos="0" relativeHeight="3" behindDoc="0" locked="0" layoutInCell="1" allowOverlap="1" wp14:anchorId="7EF6C854" wp14:editId="5C703AAC">
          <wp:simplePos x="0" y="0"/>
          <wp:positionH relativeFrom="column">
            <wp:posOffset>5335270</wp:posOffset>
          </wp:positionH>
          <wp:positionV relativeFrom="paragraph">
            <wp:posOffset>-66675</wp:posOffset>
          </wp:positionV>
          <wp:extent cx="1141095" cy="831215"/>
          <wp:effectExtent l="0" t="0" r="1905" b="6985"/>
          <wp:wrapNone/>
          <wp:docPr id="409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 cstate="print"/>
                  <a:srcRect/>
                  <a:stretch/>
                </pic:blipFill>
                <pic:spPr>
                  <a:xfrm>
                    <a:off x="0" y="0"/>
                    <a:ext cx="1141095" cy="831215"/>
                  </a:xfrm>
                  <a:prstGeom prst="rect">
                    <a:avLst/>
                  </a:prstGeom>
                </pic:spPr>
              </pic:pic>
            </a:graphicData>
          </a:graphic>
        </wp:anchor>
      </w:drawing>
    </w:r>
    <w:r>
      <w:rPr>
        <w:rFonts w:cs="Arial"/>
        <w:bCs/>
        <w:smallCaps/>
        <w:noProof/>
        <w:spacing w:val="20"/>
        <w:lang w:eastAsia="es-MX"/>
      </w:rPr>
      <w:drawing>
        <wp:anchor distT="0" distB="0" distL="0" distR="0" simplePos="0" relativeHeight="2" behindDoc="0" locked="0" layoutInCell="1" allowOverlap="1" wp14:anchorId="5887B193" wp14:editId="68B42D1E">
          <wp:simplePos x="0" y="0"/>
          <wp:positionH relativeFrom="column">
            <wp:posOffset>-608330</wp:posOffset>
          </wp:positionH>
          <wp:positionV relativeFrom="paragraph">
            <wp:posOffset>-68580</wp:posOffset>
          </wp:positionV>
          <wp:extent cx="789305" cy="831215"/>
          <wp:effectExtent l="0" t="0" r="0" b="698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2" cstate="print"/>
                  <a:srcRect/>
                  <a:stretch/>
                </pic:blipFill>
                <pic:spPr>
                  <a:xfrm>
                    <a:off x="0" y="0"/>
                    <a:ext cx="789305" cy="831215"/>
                  </a:xfrm>
                  <a:prstGeom prst="rect">
                    <a:avLst/>
                  </a:prstGeom>
                  <a:ln>
                    <a:noFill/>
                  </a:ln>
                </pic:spPr>
              </pic:pic>
            </a:graphicData>
          </a:graphic>
        </wp:anchor>
      </w:drawing>
    </w:r>
    <w:r>
      <w:rPr>
        <w:rFonts w:ascii="Times New Roman" w:hAnsi="Times New Roman" w:cs="Arial"/>
        <w:bCs/>
        <w:smallCaps/>
        <w:spacing w:val="20"/>
        <w:sz w:val="32"/>
        <w:szCs w:val="32"/>
      </w:rPr>
      <w:t>Congreso del Estado Independiente,</w:t>
    </w:r>
  </w:p>
  <w:p w14:paraId="6F36894B" w14:textId="77777777" w:rsidR="004127F5" w:rsidRDefault="00756EDE">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14:paraId="1A3DE349" w14:textId="77777777" w:rsidR="004127F5" w:rsidRDefault="004127F5">
    <w:pPr>
      <w:pStyle w:val="Encabezado"/>
      <w:ind w:right="49"/>
      <w:jc w:val="center"/>
    </w:pPr>
  </w:p>
  <w:p w14:paraId="53451440" w14:textId="579C4C01" w:rsidR="004127F5" w:rsidRDefault="004127F5">
    <w:pPr>
      <w:pStyle w:val="Encabezado"/>
    </w:pPr>
  </w:p>
  <w:p w14:paraId="221CA678" w14:textId="402B16D8" w:rsidR="00E51F02" w:rsidRDefault="00E51F02">
    <w:pPr>
      <w:pStyle w:val="Encabezado"/>
    </w:pPr>
  </w:p>
  <w:p w14:paraId="501840B9" w14:textId="77777777" w:rsidR="00E51F02" w:rsidRDefault="00E51F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3B424FA"/>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 w15:restartNumberingAfterBreak="0">
    <w:nsid w:val="00000002"/>
    <w:multiLevelType w:val="hybridMultilevel"/>
    <w:tmpl w:val="5532F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000003"/>
    <w:multiLevelType w:val="hybridMultilevel"/>
    <w:tmpl w:val="8054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DF6E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3E1E6C"/>
    <w:multiLevelType w:val="hybridMultilevel"/>
    <w:tmpl w:val="29EA5DA2"/>
    <w:lvl w:ilvl="0" w:tplc="13FC2E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E71BB3"/>
    <w:multiLevelType w:val="hybridMultilevel"/>
    <w:tmpl w:val="B29E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F5"/>
    <w:rsid w:val="000D6700"/>
    <w:rsid w:val="001A1719"/>
    <w:rsid w:val="001B49C9"/>
    <w:rsid w:val="001B5D1E"/>
    <w:rsid w:val="00235EBE"/>
    <w:rsid w:val="002363E4"/>
    <w:rsid w:val="002B4C41"/>
    <w:rsid w:val="002E7EEF"/>
    <w:rsid w:val="002F7288"/>
    <w:rsid w:val="00316AC4"/>
    <w:rsid w:val="00350ADD"/>
    <w:rsid w:val="00365F92"/>
    <w:rsid w:val="00393E67"/>
    <w:rsid w:val="003C0575"/>
    <w:rsid w:val="003C4923"/>
    <w:rsid w:val="004127F5"/>
    <w:rsid w:val="004509DB"/>
    <w:rsid w:val="00464FE2"/>
    <w:rsid w:val="00494F94"/>
    <w:rsid w:val="004E6552"/>
    <w:rsid w:val="005370C6"/>
    <w:rsid w:val="00544C03"/>
    <w:rsid w:val="00577875"/>
    <w:rsid w:val="00603A98"/>
    <w:rsid w:val="00675F4C"/>
    <w:rsid w:val="006B12B0"/>
    <w:rsid w:val="006E6A60"/>
    <w:rsid w:val="00756EDE"/>
    <w:rsid w:val="00784C66"/>
    <w:rsid w:val="007C7491"/>
    <w:rsid w:val="007E19BD"/>
    <w:rsid w:val="007E3DF5"/>
    <w:rsid w:val="007E659D"/>
    <w:rsid w:val="007F2010"/>
    <w:rsid w:val="00854F02"/>
    <w:rsid w:val="00872393"/>
    <w:rsid w:val="008C28A4"/>
    <w:rsid w:val="0092021C"/>
    <w:rsid w:val="00921522"/>
    <w:rsid w:val="009C3931"/>
    <w:rsid w:val="009E03A7"/>
    <w:rsid w:val="00A26B3E"/>
    <w:rsid w:val="00A91480"/>
    <w:rsid w:val="00A979EA"/>
    <w:rsid w:val="00AC1DC2"/>
    <w:rsid w:val="00AD1A71"/>
    <w:rsid w:val="00AE6DFD"/>
    <w:rsid w:val="00AF155D"/>
    <w:rsid w:val="00B62BBA"/>
    <w:rsid w:val="00BE4418"/>
    <w:rsid w:val="00C01100"/>
    <w:rsid w:val="00C72679"/>
    <w:rsid w:val="00CC1C49"/>
    <w:rsid w:val="00D11F62"/>
    <w:rsid w:val="00D47366"/>
    <w:rsid w:val="00D543E0"/>
    <w:rsid w:val="00D60067"/>
    <w:rsid w:val="00DC3771"/>
    <w:rsid w:val="00DF4A8B"/>
    <w:rsid w:val="00DF62FA"/>
    <w:rsid w:val="00E510A4"/>
    <w:rsid w:val="00E51F02"/>
    <w:rsid w:val="00F5730F"/>
    <w:rsid w:val="00FB5BD3"/>
    <w:rsid w:val="00FB7D9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D31"/>
  <w15:docId w15:val="{DD0B3C06-A950-4CC7-BFF4-7EE7E5C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imSu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pPr>
      <w:tabs>
        <w:tab w:val="center" w:pos="4419"/>
        <w:tab w:val="right" w:pos="8838"/>
      </w:tabs>
      <w:spacing w:after="0" w:line="240" w:lineRule="auto"/>
    </w:pPr>
  </w:style>
  <w:style w:type="paragraph" w:styleId="Piedepgina">
    <w:name w:val="footer"/>
    <w:basedOn w:val="Normal"/>
    <w:link w:val="PiedepginaCar"/>
    <w:uiPriority w:val="99"/>
    <w:qFormat/>
    <w:pPr>
      <w:tabs>
        <w:tab w:val="center" w:pos="4419"/>
        <w:tab w:val="right" w:pos="8838"/>
      </w:tabs>
      <w:spacing w:after="0" w:line="240" w:lineRule="auto"/>
    </w:pPr>
  </w:style>
  <w:style w:type="character" w:styleId="Hipervnculo">
    <w:name w:val="Hyperlink"/>
    <w:basedOn w:val="Fuentedeprrafopredeter"/>
    <w:uiPriority w:val="99"/>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9E03A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77407">
      <w:bodyDiv w:val="1"/>
      <w:marLeft w:val="0"/>
      <w:marRight w:val="0"/>
      <w:marTop w:val="0"/>
      <w:marBottom w:val="0"/>
      <w:divBdr>
        <w:top w:val="none" w:sz="0" w:space="0" w:color="auto"/>
        <w:left w:val="none" w:sz="0" w:space="0" w:color="auto"/>
        <w:bottom w:val="none" w:sz="0" w:space="0" w:color="auto"/>
        <w:right w:val="none" w:sz="0" w:space="0" w:color="auto"/>
      </w:divBdr>
    </w:div>
    <w:div w:id="1463160127">
      <w:bodyDiv w:val="1"/>
      <w:marLeft w:val="0"/>
      <w:marRight w:val="0"/>
      <w:marTop w:val="0"/>
      <w:marBottom w:val="0"/>
      <w:divBdr>
        <w:top w:val="none" w:sz="0" w:space="0" w:color="auto"/>
        <w:left w:val="none" w:sz="0" w:space="0" w:color="auto"/>
        <w:bottom w:val="none" w:sz="0" w:space="0" w:color="auto"/>
        <w:right w:val="none" w:sz="0" w:space="0" w:color="auto"/>
      </w:divBdr>
    </w:div>
    <w:div w:id="149279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3</cp:revision>
  <cp:lastPrinted>2020-01-08T15:28:00Z</cp:lastPrinted>
  <dcterms:created xsi:type="dcterms:W3CDTF">2020-02-19T18:07:00Z</dcterms:created>
  <dcterms:modified xsi:type="dcterms:W3CDTF">2020-02-24T19:16:00Z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