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A5A" w:rsidRPr="00C90A5A" w:rsidRDefault="00C90A5A" w:rsidP="00C90A5A">
      <w:pPr>
        <w:rPr>
          <w:rFonts w:ascii="Arial Narrow" w:hAnsi="Arial Narrow"/>
          <w:color w:val="000000"/>
          <w:sz w:val="26"/>
          <w:szCs w:val="26"/>
        </w:rPr>
      </w:pPr>
    </w:p>
    <w:p w:rsidR="00C90A5A" w:rsidRDefault="00C90A5A" w:rsidP="00C90A5A">
      <w:pPr>
        <w:rPr>
          <w:rFonts w:ascii="Arial Narrow" w:hAnsi="Arial Narrow"/>
          <w:color w:val="000000"/>
          <w:sz w:val="26"/>
          <w:szCs w:val="26"/>
        </w:rPr>
      </w:pPr>
    </w:p>
    <w:p w:rsidR="00C90A5A" w:rsidRPr="00C90A5A" w:rsidRDefault="00C90A5A" w:rsidP="00C90A5A">
      <w:pPr>
        <w:rPr>
          <w:rFonts w:ascii="Arial Narrow" w:hAnsi="Arial Narrow"/>
          <w:b/>
          <w:color w:val="000000"/>
          <w:sz w:val="26"/>
          <w:szCs w:val="26"/>
        </w:rPr>
      </w:pPr>
      <w:r w:rsidRPr="00964109">
        <w:rPr>
          <w:rFonts w:ascii="Arial Narrow" w:hAnsi="Arial Narrow"/>
          <w:color w:val="000000"/>
          <w:sz w:val="26"/>
          <w:szCs w:val="26"/>
        </w:rPr>
        <w:t>Iniciativa con Proyecto de Decreto por el que se reforma el segundo párrafo del artículo 107, el primer párrafo del artículo 111 y se adicionan los artículo</w:t>
      </w:r>
      <w:r>
        <w:rPr>
          <w:rFonts w:ascii="Arial Narrow" w:hAnsi="Arial Narrow"/>
          <w:color w:val="000000"/>
          <w:sz w:val="26"/>
          <w:szCs w:val="26"/>
        </w:rPr>
        <w:t>s</w:t>
      </w:r>
      <w:r w:rsidRPr="00964109">
        <w:rPr>
          <w:rFonts w:ascii="Arial Narrow" w:hAnsi="Arial Narrow"/>
          <w:color w:val="000000"/>
          <w:sz w:val="26"/>
          <w:szCs w:val="26"/>
        </w:rPr>
        <w:t xml:space="preserve"> 113 bis, 4 y 133 Bis 5 del </w:t>
      </w:r>
      <w:r w:rsidRPr="00964109">
        <w:rPr>
          <w:rFonts w:ascii="Arial Narrow" w:hAnsi="Arial Narrow"/>
          <w:b/>
          <w:color w:val="000000"/>
          <w:sz w:val="26"/>
          <w:szCs w:val="26"/>
        </w:rPr>
        <w:t>Código Municipal para el Estado de Coahuila</w:t>
      </w:r>
      <w:r w:rsidRPr="00C90A5A">
        <w:rPr>
          <w:rFonts w:ascii="Arial Narrow" w:hAnsi="Arial Narrow"/>
          <w:b/>
          <w:color w:val="000000"/>
          <w:sz w:val="26"/>
          <w:szCs w:val="26"/>
        </w:rPr>
        <w:t>.</w:t>
      </w:r>
    </w:p>
    <w:p w:rsidR="00C90A5A" w:rsidRDefault="00C90A5A" w:rsidP="00C90A5A">
      <w:pPr>
        <w:rPr>
          <w:rFonts w:ascii="Arial Narrow" w:hAnsi="Arial Narrow"/>
          <w:color w:val="000000"/>
          <w:sz w:val="26"/>
          <w:szCs w:val="26"/>
        </w:rPr>
      </w:pPr>
      <w:r w:rsidRPr="00964109">
        <w:rPr>
          <w:rFonts w:ascii="Arial Narrow" w:hAnsi="Arial Narrow"/>
          <w:color w:val="000000"/>
          <w:sz w:val="26"/>
          <w:szCs w:val="26"/>
        </w:rPr>
        <w:t xml:space="preserve"> </w:t>
      </w:r>
    </w:p>
    <w:p w:rsidR="00C90A5A" w:rsidRPr="00964109" w:rsidRDefault="00C90A5A" w:rsidP="00C90A5A">
      <w:pPr>
        <w:numPr>
          <w:ilvl w:val="0"/>
          <w:numId w:val="24"/>
        </w:numPr>
        <w:ind w:left="714" w:hanging="357"/>
        <w:contextualSpacing/>
        <w:rPr>
          <w:rFonts w:ascii="Arial Narrow" w:hAnsi="Arial Narrow"/>
          <w:b/>
          <w:color w:val="000000"/>
          <w:sz w:val="26"/>
          <w:szCs w:val="26"/>
        </w:rPr>
      </w:pPr>
      <w:r w:rsidRPr="00C90A5A">
        <w:rPr>
          <w:rFonts w:ascii="Arial Narrow" w:hAnsi="Arial Narrow"/>
          <w:b/>
          <w:color w:val="000000"/>
          <w:sz w:val="26"/>
          <w:szCs w:val="26"/>
        </w:rPr>
        <w:t>C</w:t>
      </w:r>
      <w:r w:rsidRPr="00964109">
        <w:rPr>
          <w:rFonts w:ascii="Arial Narrow" w:hAnsi="Arial Narrow"/>
          <w:b/>
          <w:color w:val="000000"/>
          <w:sz w:val="26"/>
          <w:szCs w:val="26"/>
        </w:rPr>
        <w:t>on el objeto de incluir en las comisiones permanentes y obligatorias, la de Salud Pública y la de Seguridad Pública y Tránsito.</w:t>
      </w:r>
    </w:p>
    <w:p w:rsidR="00C90A5A" w:rsidRDefault="00C90A5A" w:rsidP="00C90A5A">
      <w:pPr>
        <w:rPr>
          <w:rFonts w:ascii="Arial Narrow" w:hAnsi="Arial Narrow"/>
          <w:color w:val="000000"/>
          <w:sz w:val="26"/>
          <w:szCs w:val="26"/>
        </w:rPr>
      </w:pPr>
    </w:p>
    <w:p w:rsidR="00C90A5A" w:rsidRPr="00C90A5A" w:rsidRDefault="00C90A5A" w:rsidP="00C90A5A">
      <w:pPr>
        <w:rPr>
          <w:rFonts w:ascii="Arial Narrow" w:hAnsi="Arial Narrow"/>
          <w:color w:val="000000"/>
          <w:sz w:val="26"/>
          <w:szCs w:val="26"/>
          <w:lang w:val="es-ES"/>
        </w:rPr>
      </w:pPr>
      <w:r w:rsidRPr="00C90A5A">
        <w:rPr>
          <w:rFonts w:ascii="Arial Narrow" w:hAnsi="Arial Narrow"/>
          <w:color w:val="000000"/>
          <w:sz w:val="26"/>
          <w:szCs w:val="26"/>
        </w:rPr>
        <w:t xml:space="preserve">Planteada por la </w:t>
      </w:r>
      <w:r w:rsidRPr="00C90A5A">
        <w:rPr>
          <w:rFonts w:ascii="Arial Narrow" w:hAnsi="Arial Narrow"/>
          <w:b/>
          <w:color w:val="000000"/>
          <w:sz w:val="26"/>
          <w:szCs w:val="26"/>
        </w:rPr>
        <w:t xml:space="preserve">Diputada </w:t>
      </w:r>
      <w:r w:rsidRPr="00964109">
        <w:rPr>
          <w:rFonts w:ascii="Arial Narrow" w:hAnsi="Arial Narrow"/>
          <w:b/>
          <w:color w:val="000000"/>
          <w:sz w:val="26"/>
          <w:szCs w:val="26"/>
        </w:rPr>
        <w:t xml:space="preserve">Lilia Isabel Gutiérrez </w:t>
      </w:r>
      <w:proofErr w:type="spellStart"/>
      <w:r w:rsidRPr="00964109">
        <w:rPr>
          <w:rFonts w:ascii="Arial Narrow" w:hAnsi="Arial Narrow"/>
          <w:b/>
          <w:color w:val="000000"/>
          <w:sz w:val="26"/>
          <w:szCs w:val="26"/>
        </w:rPr>
        <w:t>Burciaga</w:t>
      </w:r>
      <w:proofErr w:type="spellEnd"/>
      <w:r w:rsidRPr="00C90A5A">
        <w:rPr>
          <w:rFonts w:ascii="Arial Narrow" w:hAnsi="Arial Narrow"/>
          <w:color w:val="000000"/>
          <w:sz w:val="26"/>
          <w:szCs w:val="26"/>
        </w:rPr>
        <w:t>,</w:t>
      </w:r>
      <w:r w:rsidRPr="00C90A5A">
        <w:rPr>
          <w:rFonts w:ascii="Arial Narrow" w:hAnsi="Arial Narrow"/>
          <w:b/>
          <w:color w:val="000000"/>
          <w:sz w:val="26"/>
          <w:szCs w:val="26"/>
        </w:rPr>
        <w:t xml:space="preserve"> </w:t>
      </w:r>
      <w:r w:rsidRPr="00C90A5A">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C90A5A" w:rsidRPr="00C90A5A" w:rsidRDefault="00C90A5A" w:rsidP="00C90A5A">
      <w:pPr>
        <w:tabs>
          <w:tab w:val="left" w:pos="5056"/>
        </w:tabs>
        <w:rPr>
          <w:rFonts w:ascii="Arial Narrow" w:hAnsi="Arial Narrow"/>
          <w:color w:val="000000"/>
          <w:sz w:val="26"/>
          <w:szCs w:val="26"/>
          <w:lang w:val="es-ES"/>
        </w:rPr>
      </w:pPr>
    </w:p>
    <w:p w:rsidR="00C90A5A" w:rsidRPr="00C90A5A" w:rsidRDefault="00C90A5A" w:rsidP="00C90A5A">
      <w:pPr>
        <w:rPr>
          <w:rFonts w:ascii="Arial Narrow" w:hAnsi="Arial Narrow"/>
          <w:b/>
          <w:color w:val="000000"/>
          <w:sz w:val="26"/>
          <w:szCs w:val="26"/>
        </w:rPr>
      </w:pPr>
      <w:r w:rsidRPr="00C90A5A">
        <w:rPr>
          <w:rFonts w:ascii="Arial Narrow" w:hAnsi="Arial Narrow"/>
          <w:color w:val="000000"/>
          <w:sz w:val="26"/>
          <w:szCs w:val="26"/>
        </w:rPr>
        <w:t xml:space="preserve">Fecha de Lectura de la Iniciativa: </w:t>
      </w:r>
      <w:r w:rsidRPr="00C90A5A">
        <w:rPr>
          <w:rFonts w:ascii="Arial Narrow" w:hAnsi="Arial Narrow"/>
          <w:b/>
          <w:color w:val="000000"/>
          <w:sz w:val="26"/>
          <w:szCs w:val="26"/>
        </w:rPr>
        <w:t>1</w:t>
      </w:r>
      <w:r>
        <w:rPr>
          <w:rFonts w:ascii="Arial Narrow" w:hAnsi="Arial Narrow"/>
          <w:b/>
          <w:color w:val="000000"/>
          <w:sz w:val="26"/>
          <w:szCs w:val="26"/>
        </w:rPr>
        <w:t>8</w:t>
      </w:r>
      <w:r w:rsidRPr="00C90A5A">
        <w:rPr>
          <w:rFonts w:ascii="Arial Narrow" w:hAnsi="Arial Narrow"/>
          <w:b/>
          <w:color w:val="000000"/>
          <w:sz w:val="26"/>
          <w:szCs w:val="26"/>
        </w:rPr>
        <w:t xml:space="preserve"> de </w:t>
      </w:r>
      <w:proofErr w:type="gramStart"/>
      <w:r w:rsidRPr="00C90A5A">
        <w:rPr>
          <w:rFonts w:ascii="Arial Narrow" w:hAnsi="Arial Narrow"/>
          <w:b/>
          <w:color w:val="000000"/>
          <w:sz w:val="26"/>
          <w:szCs w:val="26"/>
        </w:rPr>
        <w:t>Marzo</w:t>
      </w:r>
      <w:proofErr w:type="gramEnd"/>
      <w:r w:rsidRPr="00C90A5A">
        <w:rPr>
          <w:rFonts w:ascii="Arial Narrow" w:hAnsi="Arial Narrow"/>
          <w:b/>
          <w:color w:val="000000"/>
          <w:sz w:val="26"/>
          <w:szCs w:val="26"/>
        </w:rPr>
        <w:t xml:space="preserve"> de 2020.</w:t>
      </w:r>
    </w:p>
    <w:p w:rsidR="00C90A5A" w:rsidRPr="00C90A5A" w:rsidRDefault="00C90A5A" w:rsidP="00C90A5A">
      <w:pPr>
        <w:rPr>
          <w:rFonts w:ascii="Arial Narrow" w:hAnsi="Arial Narrow"/>
          <w:sz w:val="26"/>
          <w:szCs w:val="26"/>
        </w:rPr>
      </w:pPr>
    </w:p>
    <w:p w:rsidR="00C90A5A" w:rsidRPr="00C90A5A" w:rsidRDefault="00C90A5A" w:rsidP="00C90A5A">
      <w:pPr>
        <w:rPr>
          <w:rFonts w:ascii="Arial Narrow" w:hAnsi="Arial Narrow"/>
          <w:b/>
          <w:color w:val="000000"/>
          <w:sz w:val="26"/>
          <w:szCs w:val="26"/>
        </w:rPr>
      </w:pPr>
      <w:r w:rsidRPr="00C90A5A">
        <w:rPr>
          <w:rFonts w:ascii="Arial Narrow" w:hAnsi="Arial Narrow"/>
          <w:color w:val="000000"/>
          <w:sz w:val="26"/>
          <w:szCs w:val="26"/>
        </w:rPr>
        <w:t xml:space="preserve">Turnada a la </w:t>
      </w:r>
      <w:r w:rsidRPr="00C90A5A">
        <w:rPr>
          <w:rFonts w:ascii="Arial Narrow" w:hAnsi="Arial Narrow"/>
          <w:b/>
          <w:color w:val="000000"/>
          <w:sz w:val="26"/>
          <w:szCs w:val="26"/>
        </w:rPr>
        <w:t>Comisión de Asuntos Municipales y Zonas Metropolitanas.</w:t>
      </w:r>
    </w:p>
    <w:p w:rsidR="00C90A5A" w:rsidRPr="00C90A5A" w:rsidRDefault="00C90A5A" w:rsidP="00C90A5A">
      <w:pPr>
        <w:rPr>
          <w:rFonts w:ascii="Arial Narrow" w:hAnsi="Arial Narrow"/>
          <w:color w:val="000000"/>
          <w:sz w:val="26"/>
          <w:szCs w:val="26"/>
        </w:rPr>
      </w:pPr>
    </w:p>
    <w:p w:rsidR="00585D16" w:rsidRDefault="00585D16" w:rsidP="00585D16">
      <w:pPr>
        <w:rPr>
          <w:rFonts w:ascii="Arial Narrow" w:hAnsi="Arial Narrow"/>
          <w:b/>
          <w:color w:val="000000"/>
          <w:sz w:val="26"/>
          <w:szCs w:val="26"/>
        </w:rPr>
      </w:pPr>
      <w:r w:rsidRPr="00CE77EA">
        <w:rPr>
          <w:rFonts w:ascii="Arial Narrow" w:hAnsi="Arial Narrow"/>
          <w:b/>
          <w:color w:val="000000"/>
          <w:sz w:val="26"/>
          <w:szCs w:val="26"/>
        </w:rPr>
        <w:t xml:space="preserve">Lectura del Dictamen: </w:t>
      </w:r>
      <w:r>
        <w:rPr>
          <w:rFonts w:ascii="Arial Narrow" w:hAnsi="Arial Narrow"/>
          <w:b/>
          <w:color w:val="000000"/>
          <w:sz w:val="26"/>
          <w:szCs w:val="26"/>
        </w:rPr>
        <w:t xml:space="preserve">24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585D16" w:rsidRDefault="00585D16" w:rsidP="00585D16">
      <w:pPr>
        <w:rPr>
          <w:rFonts w:ascii="Arial Narrow" w:hAnsi="Arial Narrow"/>
          <w:b/>
          <w:color w:val="000000"/>
          <w:sz w:val="26"/>
          <w:szCs w:val="26"/>
        </w:rPr>
      </w:pPr>
    </w:p>
    <w:p w:rsidR="00585D16" w:rsidRPr="00CE77EA" w:rsidRDefault="00585D16" w:rsidP="00585D16">
      <w:pPr>
        <w:rPr>
          <w:rFonts w:ascii="Arial Narrow" w:hAnsi="Arial Narrow"/>
          <w:b/>
          <w:color w:val="000000"/>
          <w:sz w:val="26"/>
          <w:szCs w:val="26"/>
        </w:rPr>
      </w:pPr>
      <w:r w:rsidRPr="00CE77EA">
        <w:rPr>
          <w:rFonts w:ascii="Arial Narrow" w:hAnsi="Arial Narrow"/>
          <w:b/>
          <w:color w:val="000000"/>
          <w:sz w:val="26"/>
          <w:szCs w:val="26"/>
        </w:rPr>
        <w:t xml:space="preserve">Decreto No. </w:t>
      </w:r>
      <w:r>
        <w:rPr>
          <w:rFonts w:ascii="Arial Narrow" w:hAnsi="Arial Narrow"/>
          <w:b/>
          <w:color w:val="000000"/>
          <w:sz w:val="26"/>
          <w:szCs w:val="26"/>
        </w:rPr>
        <w:t>648</w:t>
      </w:r>
    </w:p>
    <w:p w:rsidR="00C90A5A" w:rsidRPr="00C90A5A" w:rsidRDefault="00C90A5A" w:rsidP="00C90A5A">
      <w:pPr>
        <w:rPr>
          <w:rFonts w:ascii="Arial Narrow" w:hAnsi="Arial Narrow"/>
          <w:b/>
          <w:color w:val="000000"/>
          <w:sz w:val="26"/>
          <w:szCs w:val="26"/>
        </w:rPr>
      </w:pPr>
    </w:p>
    <w:p w:rsidR="007848A7" w:rsidRPr="007848A7" w:rsidRDefault="007848A7" w:rsidP="007848A7">
      <w:pPr>
        <w:rPr>
          <w:rFonts w:ascii="Arial Narrow" w:hAnsi="Arial Narrow"/>
          <w:b/>
          <w:color w:val="000000"/>
          <w:sz w:val="26"/>
          <w:szCs w:val="26"/>
          <w:lang w:val="es-ES"/>
        </w:rPr>
      </w:pPr>
      <w:r w:rsidRPr="007848A7">
        <w:rPr>
          <w:rFonts w:ascii="Arial Narrow" w:hAnsi="Arial Narrow"/>
          <w:color w:val="000000"/>
          <w:sz w:val="26"/>
          <w:szCs w:val="26"/>
          <w:lang w:val="es-ES"/>
        </w:rPr>
        <w:t xml:space="preserve">Publicación en el Periódico Oficial del Gobierno del Estado: </w:t>
      </w:r>
      <w:r w:rsidRPr="007848A7">
        <w:rPr>
          <w:rFonts w:ascii="Arial Narrow" w:hAnsi="Arial Narrow"/>
          <w:b/>
          <w:color w:val="000000"/>
          <w:sz w:val="26"/>
          <w:szCs w:val="26"/>
          <w:lang w:val="es-ES"/>
        </w:rPr>
        <w:t>P.O. 055 - 10 de Julio de 2020.</w:t>
      </w:r>
    </w:p>
    <w:p w:rsidR="00C90A5A" w:rsidRPr="007848A7" w:rsidRDefault="00C90A5A" w:rsidP="00C90A5A">
      <w:pPr>
        <w:rPr>
          <w:rFonts w:ascii="Arial Narrow" w:hAnsi="Arial Narrow"/>
          <w:color w:val="000000"/>
          <w:sz w:val="26"/>
          <w:szCs w:val="26"/>
          <w:lang w:val="es-ES"/>
        </w:rPr>
      </w:pPr>
      <w:bookmarkStart w:id="0" w:name="_GoBack"/>
      <w:bookmarkEnd w:id="0"/>
    </w:p>
    <w:p w:rsidR="00C90A5A" w:rsidRPr="00C90A5A" w:rsidRDefault="00C90A5A" w:rsidP="00C90A5A">
      <w:pPr>
        <w:rPr>
          <w:rFonts w:eastAsia="Arial" w:cs="Arial"/>
          <w:b/>
          <w:bCs/>
          <w:sz w:val="28"/>
          <w:szCs w:val="28"/>
        </w:rPr>
      </w:pPr>
    </w:p>
    <w:p w:rsidR="00DE154D" w:rsidRPr="00C90A5A" w:rsidRDefault="00DE154D" w:rsidP="008D5B47">
      <w:pPr>
        <w:ind w:right="50"/>
        <w:rPr>
          <w:rFonts w:cs="Arial"/>
          <w:b/>
          <w:bCs/>
          <w:color w:val="000000"/>
          <w:sz w:val="28"/>
          <w:szCs w:val="28"/>
        </w:rPr>
      </w:pPr>
    </w:p>
    <w:p w:rsidR="00DE154D" w:rsidRDefault="00DE154D" w:rsidP="008D5B47">
      <w:pPr>
        <w:ind w:right="50"/>
        <w:rPr>
          <w:rFonts w:cs="Arial"/>
          <w:b/>
          <w:bCs/>
          <w:color w:val="000000"/>
          <w:sz w:val="28"/>
          <w:szCs w:val="28"/>
          <w:lang w:val="es-ES"/>
        </w:rPr>
      </w:pPr>
    </w:p>
    <w:p w:rsidR="00DE154D" w:rsidRDefault="00DE154D" w:rsidP="008D5B47">
      <w:pPr>
        <w:ind w:right="50"/>
        <w:rPr>
          <w:rFonts w:cs="Arial"/>
          <w:b/>
          <w:bCs/>
          <w:color w:val="000000"/>
          <w:sz w:val="28"/>
          <w:szCs w:val="28"/>
          <w:lang w:val="es-ES"/>
        </w:rPr>
      </w:pPr>
    </w:p>
    <w:p w:rsidR="00DE154D" w:rsidRDefault="00DE154D">
      <w:pPr>
        <w:jc w:val="left"/>
        <w:rPr>
          <w:rFonts w:cs="Arial"/>
          <w:b/>
          <w:bCs/>
          <w:color w:val="000000"/>
          <w:sz w:val="28"/>
          <w:szCs w:val="28"/>
          <w:lang w:val="es-ES"/>
        </w:rPr>
      </w:pPr>
      <w:r>
        <w:rPr>
          <w:rFonts w:cs="Arial"/>
          <w:b/>
          <w:bCs/>
          <w:color w:val="000000"/>
          <w:sz w:val="28"/>
          <w:szCs w:val="28"/>
          <w:lang w:val="es-ES"/>
        </w:rPr>
        <w:br w:type="page"/>
      </w:r>
    </w:p>
    <w:p w:rsidR="007D52ED" w:rsidRPr="008D5B47" w:rsidRDefault="008D5B47" w:rsidP="008D5B47">
      <w:pPr>
        <w:ind w:right="50"/>
        <w:rPr>
          <w:rFonts w:cs="Arial"/>
          <w:b/>
          <w:caps/>
          <w:color w:val="000000"/>
          <w:sz w:val="28"/>
          <w:szCs w:val="28"/>
          <w:lang w:val="es-ES"/>
        </w:rPr>
      </w:pPr>
      <w:r w:rsidRPr="008D5B47">
        <w:rPr>
          <w:rFonts w:cs="Arial"/>
          <w:b/>
          <w:bCs/>
          <w:color w:val="000000"/>
          <w:sz w:val="28"/>
          <w:szCs w:val="28"/>
          <w:lang w:val="es-ES"/>
        </w:rPr>
        <w:lastRenderedPageBreak/>
        <w:t xml:space="preserve">INICIATIVA CON PROYECTO DE DECRETO QUE </w:t>
      </w:r>
      <w:r w:rsidRPr="008D5B47">
        <w:rPr>
          <w:rFonts w:cs="Arial"/>
          <w:b/>
          <w:color w:val="000000"/>
          <w:sz w:val="28"/>
          <w:szCs w:val="28"/>
          <w:lang w:val="es-ES"/>
        </w:rPr>
        <w:t xml:space="preserve">PRESENTAN LAS DIPUTADAS Y LOS DIPUTADOS DEL GRUPO PARLAMENTARIO “GRAL. ANDRÉS S. VIESCA”, DEL PARTIDO REVOLUCIONARIO INSTITUCIONAL, POR CONDUCTO DE LA DIPUTADA LILIA ISABEL GUTIÉRREZ BURCIAGA, </w:t>
      </w:r>
      <w:r w:rsidRPr="008D5B47">
        <w:rPr>
          <w:rFonts w:cs="Arial"/>
          <w:b/>
          <w:bCs/>
          <w:color w:val="000000"/>
          <w:sz w:val="28"/>
          <w:szCs w:val="28"/>
          <w:lang w:val="es-ES"/>
        </w:rPr>
        <w:t xml:space="preserve">POR EL QUE SE REFORMA EL SEGUNDO PÁRRAFO DEL ARTÍCULO 107, EL PRIMER PÁRRAFO DEL ARTÍCULO 111 Y SE ADICIONAN LOS ARTÍCULOS 113 BIS 4 Y 113 BIS 5 DEL CÓDIGO MUNICIPAL PARA EL ESTADO DE COAHUILA DE ZARAGOZA, </w:t>
      </w:r>
      <w:r w:rsidRPr="008D5B47">
        <w:rPr>
          <w:rFonts w:cs="Arial"/>
          <w:b/>
          <w:color w:val="000000"/>
          <w:sz w:val="28"/>
          <w:szCs w:val="28"/>
          <w:lang w:val="es-ES"/>
        </w:rPr>
        <w:t xml:space="preserve">CON EL OBJETO DE INCLUIR EN LAS COMISIONES PERMANENTES Y OBLIGATORIAS, LA DE SALUD PÚBLICA Y LA DE SEGURIDAD PÚBLICA Y TRÁNSITO. </w:t>
      </w:r>
    </w:p>
    <w:p w:rsidR="00D265B4" w:rsidRDefault="00D265B4" w:rsidP="008D5B47">
      <w:pPr>
        <w:ind w:right="50"/>
        <w:rPr>
          <w:rFonts w:cs="Arial"/>
          <w:sz w:val="28"/>
          <w:szCs w:val="28"/>
        </w:rPr>
      </w:pPr>
    </w:p>
    <w:p w:rsidR="008D5B47" w:rsidRPr="008D5B47" w:rsidRDefault="008D5B47" w:rsidP="008D5B47">
      <w:pPr>
        <w:ind w:right="50"/>
        <w:rPr>
          <w:rFonts w:cs="Arial"/>
          <w:sz w:val="28"/>
          <w:szCs w:val="28"/>
        </w:rPr>
      </w:pPr>
    </w:p>
    <w:p w:rsidR="008A4EFF" w:rsidRPr="008D5B47" w:rsidRDefault="008A4EFF" w:rsidP="008D5B47">
      <w:pPr>
        <w:ind w:right="-375"/>
        <w:rPr>
          <w:rFonts w:cs="Arial"/>
          <w:b/>
          <w:sz w:val="28"/>
          <w:szCs w:val="28"/>
        </w:rPr>
      </w:pPr>
      <w:r w:rsidRPr="008D5B47">
        <w:rPr>
          <w:rFonts w:cs="Arial"/>
          <w:b/>
          <w:sz w:val="28"/>
          <w:szCs w:val="28"/>
        </w:rPr>
        <w:t>H. PLENO DEL CONGRESO DEL ESTADO</w:t>
      </w:r>
    </w:p>
    <w:p w:rsidR="008A4EFF" w:rsidRPr="008D5B47" w:rsidRDefault="008A4EFF" w:rsidP="008D5B47">
      <w:pPr>
        <w:ind w:right="192"/>
        <w:rPr>
          <w:rFonts w:cs="Arial"/>
          <w:b/>
          <w:sz w:val="28"/>
          <w:szCs w:val="28"/>
        </w:rPr>
      </w:pPr>
      <w:r w:rsidRPr="008D5B47">
        <w:rPr>
          <w:rFonts w:cs="Arial"/>
          <w:b/>
          <w:sz w:val="28"/>
          <w:szCs w:val="28"/>
        </w:rPr>
        <w:t>DE COAHUILA DE ZARAGOZA</w:t>
      </w:r>
    </w:p>
    <w:p w:rsidR="008A4EFF" w:rsidRPr="008D5B47" w:rsidRDefault="008A4EFF" w:rsidP="008D5B47">
      <w:pPr>
        <w:ind w:right="192"/>
        <w:rPr>
          <w:rFonts w:cs="Arial"/>
          <w:b/>
          <w:sz w:val="28"/>
          <w:szCs w:val="28"/>
        </w:rPr>
      </w:pPr>
      <w:r w:rsidRPr="008D5B47">
        <w:rPr>
          <w:rFonts w:cs="Arial"/>
          <w:b/>
          <w:sz w:val="28"/>
          <w:szCs w:val="28"/>
        </w:rPr>
        <w:t>P R E S E N T E.-</w:t>
      </w:r>
    </w:p>
    <w:p w:rsidR="008A4EFF" w:rsidRDefault="008A4EFF" w:rsidP="008D5B47">
      <w:pPr>
        <w:ind w:right="192"/>
        <w:rPr>
          <w:rFonts w:cs="Arial"/>
          <w:b/>
          <w:sz w:val="28"/>
          <w:szCs w:val="28"/>
        </w:rPr>
      </w:pPr>
    </w:p>
    <w:p w:rsidR="008D5B47" w:rsidRPr="008D5B47" w:rsidRDefault="008D5B47" w:rsidP="008D5B47">
      <w:pPr>
        <w:ind w:right="192"/>
        <w:rPr>
          <w:rFonts w:cs="Arial"/>
          <w:b/>
          <w:sz w:val="28"/>
          <w:szCs w:val="28"/>
        </w:rPr>
      </w:pPr>
    </w:p>
    <w:p w:rsidR="008A4EFF" w:rsidRPr="008D5B47" w:rsidRDefault="008A4EFF" w:rsidP="008D5B47">
      <w:pPr>
        <w:ind w:right="50"/>
        <w:rPr>
          <w:rFonts w:cs="Arial"/>
          <w:sz w:val="28"/>
          <w:szCs w:val="28"/>
        </w:rPr>
      </w:pPr>
      <w:r w:rsidRPr="008D5B47">
        <w:rPr>
          <w:rFonts w:cs="Arial"/>
          <w:sz w:val="28"/>
          <w:szCs w:val="28"/>
        </w:rPr>
        <w:t>L</w:t>
      </w:r>
      <w:r w:rsidR="008D5B47">
        <w:rPr>
          <w:rFonts w:cs="Arial"/>
          <w:sz w:val="28"/>
          <w:szCs w:val="28"/>
        </w:rPr>
        <w:t xml:space="preserve">a Diputada Lilia Isabel Gutiérrez </w:t>
      </w:r>
      <w:proofErr w:type="spellStart"/>
      <w:r w:rsidR="008D5B47">
        <w:rPr>
          <w:rFonts w:cs="Arial"/>
          <w:sz w:val="28"/>
          <w:szCs w:val="28"/>
        </w:rPr>
        <w:t>Burciaga</w:t>
      </w:r>
      <w:proofErr w:type="spellEnd"/>
      <w:r w:rsidR="008D5B47">
        <w:rPr>
          <w:rFonts w:cs="Arial"/>
          <w:sz w:val="28"/>
          <w:szCs w:val="28"/>
        </w:rPr>
        <w:t>, conjuntamente con las</w:t>
      </w:r>
      <w:r w:rsidRPr="008D5B47">
        <w:rPr>
          <w:rFonts w:cs="Arial"/>
          <w:sz w:val="28"/>
          <w:szCs w:val="28"/>
        </w:rPr>
        <w:t xml:space="preserve">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w:t>
      </w:r>
      <w:r w:rsidRPr="008D5B47">
        <w:rPr>
          <w:rFonts w:cs="Arial"/>
          <w:b/>
          <w:bCs/>
          <w:color w:val="000000"/>
          <w:sz w:val="28"/>
          <w:szCs w:val="28"/>
          <w:lang w:val="es-ES"/>
        </w:rPr>
        <w:t xml:space="preserve"> </w:t>
      </w:r>
      <w:r w:rsidRPr="008D5B47">
        <w:rPr>
          <w:rFonts w:cs="Arial"/>
          <w:bCs/>
          <w:color w:val="000000"/>
          <w:sz w:val="28"/>
          <w:szCs w:val="28"/>
          <w:lang w:val="es-ES"/>
        </w:rPr>
        <w:t>reforma</w:t>
      </w:r>
      <w:r w:rsidR="008D5B47">
        <w:rPr>
          <w:rFonts w:cs="Arial"/>
          <w:bCs/>
          <w:color w:val="000000"/>
          <w:sz w:val="28"/>
          <w:szCs w:val="28"/>
          <w:lang w:val="es-ES"/>
        </w:rPr>
        <w:t>n y adicionan diversas disposiciones al</w:t>
      </w:r>
      <w:r w:rsidRPr="008D5B47">
        <w:rPr>
          <w:rFonts w:cs="Arial"/>
          <w:bCs/>
          <w:color w:val="000000"/>
          <w:sz w:val="28"/>
          <w:szCs w:val="28"/>
          <w:lang w:val="es-ES"/>
        </w:rPr>
        <w:t xml:space="preserve"> Código Municipal para el </w:t>
      </w:r>
      <w:r w:rsidR="008D5B47">
        <w:rPr>
          <w:rFonts w:cs="Arial"/>
          <w:bCs/>
          <w:color w:val="000000"/>
          <w:sz w:val="28"/>
          <w:szCs w:val="28"/>
          <w:lang w:val="es-ES"/>
        </w:rPr>
        <w:t>E</w:t>
      </w:r>
      <w:r w:rsidRPr="008D5B47">
        <w:rPr>
          <w:rFonts w:cs="Arial"/>
          <w:bCs/>
          <w:color w:val="000000"/>
          <w:sz w:val="28"/>
          <w:szCs w:val="28"/>
          <w:lang w:val="es-ES"/>
        </w:rPr>
        <w:t xml:space="preserve">stado de Coahuila de Zaragoza, </w:t>
      </w:r>
      <w:r w:rsidRPr="008D5B47">
        <w:rPr>
          <w:rFonts w:cs="Arial"/>
          <w:color w:val="000000"/>
          <w:sz w:val="28"/>
          <w:szCs w:val="28"/>
          <w:lang w:val="es-ES"/>
        </w:rPr>
        <w:t>con el objeto de incluir en las comisiones permanentes y obligatorias, a la Comisión de Salud Pública y a la de Seguridad Pública y Tránsito</w:t>
      </w:r>
      <w:r w:rsidRPr="008D5B47">
        <w:rPr>
          <w:rFonts w:cs="Arial"/>
          <w:bCs/>
          <w:color w:val="000000"/>
          <w:sz w:val="28"/>
          <w:szCs w:val="28"/>
          <w:lang w:val="es-ES"/>
        </w:rPr>
        <w:t xml:space="preserve">, </w:t>
      </w:r>
      <w:r w:rsidRPr="008D5B47">
        <w:rPr>
          <w:rFonts w:cs="Arial"/>
          <w:sz w:val="28"/>
          <w:szCs w:val="28"/>
        </w:rPr>
        <w:t>bajo la siguiente:</w:t>
      </w:r>
    </w:p>
    <w:p w:rsidR="008A4EFF" w:rsidRPr="008D5B47" w:rsidRDefault="008A4EFF" w:rsidP="008D5B47">
      <w:pPr>
        <w:ind w:right="-375"/>
        <w:rPr>
          <w:rFonts w:cs="Arial"/>
          <w:sz w:val="28"/>
          <w:szCs w:val="28"/>
        </w:rPr>
      </w:pPr>
    </w:p>
    <w:p w:rsidR="008D5B47" w:rsidRDefault="008D5B47" w:rsidP="008D5B47">
      <w:pPr>
        <w:jc w:val="center"/>
        <w:rPr>
          <w:b/>
          <w:sz w:val="28"/>
          <w:szCs w:val="28"/>
        </w:rPr>
      </w:pPr>
    </w:p>
    <w:p w:rsidR="008A4EFF" w:rsidRDefault="008A4EFF" w:rsidP="008D5B47">
      <w:pPr>
        <w:jc w:val="center"/>
        <w:rPr>
          <w:b/>
          <w:sz w:val="28"/>
          <w:szCs w:val="28"/>
        </w:rPr>
      </w:pPr>
      <w:r w:rsidRPr="008D5B47">
        <w:rPr>
          <w:b/>
          <w:sz w:val="28"/>
          <w:szCs w:val="28"/>
        </w:rPr>
        <w:t>EXPOSICIÓN DE MOTIVOS</w:t>
      </w:r>
    </w:p>
    <w:p w:rsidR="008D5B47" w:rsidRPr="008D5B47" w:rsidRDefault="008D5B47" w:rsidP="008D5B47">
      <w:pPr>
        <w:jc w:val="center"/>
        <w:rPr>
          <w:b/>
          <w:sz w:val="28"/>
          <w:szCs w:val="28"/>
        </w:rPr>
      </w:pPr>
    </w:p>
    <w:p w:rsidR="005851AD" w:rsidRPr="008D5B47" w:rsidRDefault="005851AD" w:rsidP="008D5B47">
      <w:pPr>
        <w:ind w:right="50"/>
        <w:rPr>
          <w:rFonts w:cs="Arial"/>
          <w:sz w:val="28"/>
          <w:szCs w:val="28"/>
        </w:rPr>
      </w:pPr>
    </w:p>
    <w:p w:rsidR="00813330" w:rsidRPr="008D5B47" w:rsidRDefault="008A4EFF" w:rsidP="008D5B47">
      <w:pPr>
        <w:ind w:right="50"/>
        <w:rPr>
          <w:rFonts w:cs="Arial"/>
          <w:sz w:val="28"/>
          <w:szCs w:val="28"/>
        </w:rPr>
      </w:pPr>
      <w:r w:rsidRPr="008D5B47">
        <w:rPr>
          <w:rFonts w:cs="Arial"/>
          <w:sz w:val="28"/>
          <w:szCs w:val="28"/>
        </w:rPr>
        <w:lastRenderedPageBreak/>
        <w:t>El artículo 115 de la Constitución Política de lo</w:t>
      </w:r>
      <w:r w:rsidR="00E2257F" w:rsidRPr="008D5B47">
        <w:rPr>
          <w:rFonts w:cs="Arial"/>
          <w:sz w:val="28"/>
          <w:szCs w:val="28"/>
        </w:rPr>
        <w:t>s Estados Unidos de México, al hablar que el estado adoptará para su régimen interior, una forma de gobierno republicano, representativo, democrático, laico y popular, marca la pauta para que a su vez en su división territorial y su organización política y administrativa, rija el régimen de un municipio libre, conforme a las b</w:t>
      </w:r>
      <w:r w:rsidR="00253C81" w:rsidRPr="008D5B47">
        <w:rPr>
          <w:rFonts w:cs="Arial"/>
          <w:sz w:val="28"/>
          <w:szCs w:val="28"/>
        </w:rPr>
        <w:t>ases que estable dicho artículo, que de manera bre</w:t>
      </w:r>
      <w:r w:rsidR="00FF105F" w:rsidRPr="008D5B47">
        <w:rPr>
          <w:rFonts w:cs="Arial"/>
          <w:sz w:val="28"/>
          <w:szCs w:val="28"/>
        </w:rPr>
        <w:t>ve enuncio a continuación</w:t>
      </w:r>
      <w:r w:rsidR="00253C81" w:rsidRPr="008D5B47">
        <w:rPr>
          <w:rFonts w:cs="Arial"/>
          <w:sz w:val="28"/>
          <w:szCs w:val="28"/>
        </w:rPr>
        <w:t>:</w:t>
      </w:r>
    </w:p>
    <w:p w:rsidR="00813330" w:rsidRPr="008D5B47" w:rsidRDefault="00813330" w:rsidP="008D5B47">
      <w:pPr>
        <w:ind w:right="50"/>
        <w:rPr>
          <w:rFonts w:cs="Arial"/>
          <w:sz w:val="28"/>
          <w:szCs w:val="28"/>
        </w:rPr>
      </w:pPr>
    </w:p>
    <w:p w:rsidR="00253C81" w:rsidRPr="008D5B47" w:rsidRDefault="00813330" w:rsidP="008D5B47">
      <w:pPr>
        <w:pStyle w:val="Prrafodelista"/>
        <w:numPr>
          <w:ilvl w:val="0"/>
          <w:numId w:val="22"/>
        </w:numPr>
        <w:ind w:right="50"/>
        <w:rPr>
          <w:rFonts w:cs="Arial"/>
          <w:b w:val="0"/>
          <w:sz w:val="28"/>
          <w:szCs w:val="28"/>
        </w:rPr>
      </w:pPr>
      <w:r w:rsidRPr="008D5B47">
        <w:rPr>
          <w:rFonts w:cs="Arial"/>
          <w:b w:val="0"/>
          <w:sz w:val="28"/>
          <w:szCs w:val="28"/>
        </w:rPr>
        <w:t xml:space="preserve">En la fracción primera se menciona que el Ayuntamiento es quien gobierna el municipio y los representantes </w:t>
      </w:r>
      <w:r w:rsidR="00CA0F08" w:rsidRPr="008D5B47">
        <w:rPr>
          <w:rFonts w:cs="Arial"/>
          <w:b w:val="0"/>
          <w:sz w:val="28"/>
          <w:szCs w:val="28"/>
        </w:rPr>
        <w:t>son elegidos mediante elecciones populares directas;</w:t>
      </w:r>
    </w:p>
    <w:p w:rsidR="00FF105F" w:rsidRPr="008D5B47" w:rsidRDefault="00FF105F" w:rsidP="008D5B47">
      <w:pPr>
        <w:pStyle w:val="Prrafodelista"/>
        <w:numPr>
          <w:ilvl w:val="0"/>
          <w:numId w:val="22"/>
        </w:numPr>
        <w:ind w:right="50"/>
        <w:rPr>
          <w:rFonts w:cs="Arial"/>
          <w:b w:val="0"/>
          <w:sz w:val="28"/>
          <w:szCs w:val="28"/>
        </w:rPr>
      </w:pPr>
      <w:r w:rsidRPr="008D5B47">
        <w:rPr>
          <w:rFonts w:cs="Arial"/>
          <w:b w:val="0"/>
          <w:sz w:val="28"/>
          <w:szCs w:val="28"/>
        </w:rPr>
        <w:t>La fracción segunda menciona q</w:t>
      </w:r>
      <w:r w:rsidR="00CA0F08" w:rsidRPr="008D5B47">
        <w:rPr>
          <w:rFonts w:cs="Arial"/>
          <w:b w:val="0"/>
          <w:sz w:val="28"/>
          <w:szCs w:val="28"/>
        </w:rPr>
        <w:t>ue cuenta con personalidad jurídica y patrimonio conforme a</w:t>
      </w:r>
      <w:r w:rsidR="0036112B" w:rsidRPr="008D5B47">
        <w:rPr>
          <w:rFonts w:cs="Arial"/>
          <w:b w:val="0"/>
          <w:sz w:val="28"/>
          <w:szCs w:val="28"/>
        </w:rPr>
        <w:t xml:space="preserve"> la ley, establece</w:t>
      </w:r>
      <w:r w:rsidR="00CA0F08" w:rsidRPr="008D5B47">
        <w:rPr>
          <w:rFonts w:cs="Arial"/>
          <w:b w:val="0"/>
          <w:sz w:val="28"/>
          <w:szCs w:val="28"/>
        </w:rPr>
        <w:t xml:space="preserve"> las bases para que sea el municipio con aprob</w:t>
      </w:r>
      <w:r w:rsidRPr="008D5B47">
        <w:rPr>
          <w:rFonts w:cs="Arial"/>
          <w:b w:val="0"/>
          <w:sz w:val="28"/>
          <w:szCs w:val="28"/>
        </w:rPr>
        <w:t>ación de ese Congreso, el qu</w:t>
      </w:r>
      <w:r w:rsidR="0036112B" w:rsidRPr="008D5B47">
        <w:rPr>
          <w:rFonts w:cs="Arial"/>
          <w:b w:val="0"/>
          <w:sz w:val="28"/>
          <w:szCs w:val="28"/>
        </w:rPr>
        <w:t>e emita</w:t>
      </w:r>
      <w:r w:rsidRPr="008D5B47">
        <w:rPr>
          <w:rFonts w:cs="Arial"/>
          <w:b w:val="0"/>
          <w:sz w:val="28"/>
          <w:szCs w:val="28"/>
        </w:rPr>
        <w:t xml:space="preserve"> la normatividad</w:t>
      </w:r>
      <w:r w:rsidR="0036112B" w:rsidRPr="008D5B47">
        <w:rPr>
          <w:rFonts w:cs="Arial"/>
          <w:b w:val="0"/>
          <w:sz w:val="28"/>
          <w:szCs w:val="28"/>
        </w:rPr>
        <w:t xml:space="preserve"> que será su marco legal</w:t>
      </w:r>
      <w:r w:rsidRPr="008D5B47">
        <w:rPr>
          <w:rFonts w:cs="Arial"/>
          <w:b w:val="0"/>
          <w:sz w:val="28"/>
          <w:szCs w:val="28"/>
        </w:rPr>
        <w:t xml:space="preserve"> para desarrollar sus funciones;</w:t>
      </w:r>
    </w:p>
    <w:p w:rsidR="00CA0F08" w:rsidRPr="008D5B47" w:rsidRDefault="00FF105F" w:rsidP="008D5B47">
      <w:pPr>
        <w:pStyle w:val="Prrafodelista"/>
        <w:numPr>
          <w:ilvl w:val="0"/>
          <w:numId w:val="22"/>
        </w:numPr>
        <w:ind w:right="50"/>
        <w:rPr>
          <w:rFonts w:cs="Arial"/>
          <w:b w:val="0"/>
          <w:sz w:val="28"/>
          <w:szCs w:val="28"/>
        </w:rPr>
      </w:pPr>
      <w:r w:rsidRPr="008D5B47">
        <w:rPr>
          <w:rFonts w:cs="Arial"/>
          <w:b w:val="0"/>
          <w:sz w:val="28"/>
          <w:szCs w:val="28"/>
        </w:rPr>
        <w:t>En la fracción tercera se enumeran las funcione</w:t>
      </w:r>
      <w:r w:rsidR="0036112B" w:rsidRPr="008D5B47">
        <w:rPr>
          <w:rFonts w:cs="Arial"/>
          <w:b w:val="0"/>
          <w:sz w:val="28"/>
          <w:szCs w:val="28"/>
        </w:rPr>
        <w:t xml:space="preserve">s y los servicios públicos que </w:t>
      </w:r>
      <w:r w:rsidRPr="008D5B47">
        <w:rPr>
          <w:rFonts w:cs="Arial"/>
          <w:b w:val="0"/>
          <w:sz w:val="28"/>
          <w:szCs w:val="28"/>
        </w:rPr>
        <w:t>l</w:t>
      </w:r>
      <w:r w:rsidR="0036112B" w:rsidRPr="008D5B47">
        <w:rPr>
          <w:rFonts w:cs="Arial"/>
          <w:b w:val="0"/>
          <w:sz w:val="28"/>
          <w:szCs w:val="28"/>
        </w:rPr>
        <w:t>e</w:t>
      </w:r>
      <w:r w:rsidRPr="008D5B47">
        <w:rPr>
          <w:rFonts w:cs="Arial"/>
          <w:b w:val="0"/>
          <w:sz w:val="28"/>
          <w:szCs w:val="28"/>
        </w:rPr>
        <w:t xml:space="preserve"> corresponden;</w:t>
      </w:r>
    </w:p>
    <w:p w:rsidR="00FF105F" w:rsidRPr="008D5B47" w:rsidRDefault="00FF105F" w:rsidP="008D5B47">
      <w:pPr>
        <w:pStyle w:val="Prrafodelista"/>
        <w:numPr>
          <w:ilvl w:val="0"/>
          <w:numId w:val="22"/>
        </w:numPr>
        <w:ind w:right="50"/>
        <w:rPr>
          <w:rFonts w:cs="Arial"/>
          <w:b w:val="0"/>
          <w:sz w:val="28"/>
          <w:szCs w:val="28"/>
        </w:rPr>
      </w:pPr>
      <w:r w:rsidRPr="008D5B47">
        <w:rPr>
          <w:rFonts w:cs="Arial"/>
          <w:b w:val="0"/>
          <w:sz w:val="28"/>
          <w:szCs w:val="28"/>
        </w:rPr>
        <w:t>La fracción cuarta reitera la administración libre de la hacienda y su composición;</w:t>
      </w:r>
    </w:p>
    <w:p w:rsidR="00FF105F" w:rsidRPr="008D5B47" w:rsidRDefault="00FF105F" w:rsidP="008D5B47">
      <w:pPr>
        <w:pStyle w:val="Prrafodelista"/>
        <w:numPr>
          <w:ilvl w:val="0"/>
          <w:numId w:val="22"/>
        </w:numPr>
        <w:ind w:right="50"/>
        <w:rPr>
          <w:rFonts w:cs="Arial"/>
          <w:b w:val="0"/>
          <w:sz w:val="28"/>
          <w:szCs w:val="28"/>
        </w:rPr>
      </w:pPr>
      <w:r w:rsidRPr="008D5B47">
        <w:rPr>
          <w:rFonts w:cs="Arial"/>
          <w:b w:val="0"/>
          <w:sz w:val="28"/>
          <w:szCs w:val="28"/>
        </w:rPr>
        <w:t xml:space="preserve">En la fracción quinta se menciona </w:t>
      </w:r>
      <w:r w:rsidR="0060448A" w:rsidRPr="008D5B47">
        <w:rPr>
          <w:rFonts w:cs="Arial"/>
          <w:b w:val="0"/>
          <w:sz w:val="28"/>
          <w:szCs w:val="28"/>
        </w:rPr>
        <w:t>las facultades con que cuenta</w:t>
      </w:r>
      <w:r w:rsidR="0036112B" w:rsidRPr="008D5B47">
        <w:rPr>
          <w:rFonts w:cs="Arial"/>
          <w:b w:val="0"/>
          <w:sz w:val="28"/>
          <w:szCs w:val="28"/>
        </w:rPr>
        <w:t xml:space="preserve"> el municipio en relación con el</w:t>
      </w:r>
      <w:r w:rsidR="0060448A" w:rsidRPr="008D5B47">
        <w:rPr>
          <w:rFonts w:cs="Arial"/>
          <w:b w:val="0"/>
          <w:sz w:val="28"/>
          <w:szCs w:val="28"/>
        </w:rPr>
        <w:t xml:space="preserve"> desarrollo urbano municipal;</w:t>
      </w:r>
    </w:p>
    <w:p w:rsidR="00FF105F" w:rsidRPr="008D5B47" w:rsidRDefault="0060448A" w:rsidP="008D5B47">
      <w:pPr>
        <w:pStyle w:val="Prrafodelista"/>
        <w:numPr>
          <w:ilvl w:val="0"/>
          <w:numId w:val="22"/>
        </w:numPr>
        <w:ind w:right="50"/>
        <w:rPr>
          <w:rFonts w:cs="Arial"/>
          <w:b w:val="0"/>
          <w:sz w:val="28"/>
          <w:szCs w:val="28"/>
        </w:rPr>
      </w:pPr>
      <w:r w:rsidRPr="008D5B47">
        <w:rPr>
          <w:rFonts w:cs="Arial"/>
          <w:b w:val="0"/>
          <w:sz w:val="28"/>
          <w:szCs w:val="28"/>
        </w:rPr>
        <w:t>La fracción sexta trata del</w:t>
      </w:r>
      <w:r w:rsidR="00FF105F" w:rsidRPr="008D5B47">
        <w:rPr>
          <w:rFonts w:cs="Arial"/>
          <w:b w:val="0"/>
          <w:sz w:val="28"/>
          <w:szCs w:val="28"/>
        </w:rPr>
        <w:t xml:space="preserve"> desarrollo de</w:t>
      </w:r>
      <w:r w:rsidR="0036112B" w:rsidRPr="008D5B47">
        <w:rPr>
          <w:rFonts w:cs="Arial"/>
          <w:b w:val="0"/>
          <w:sz w:val="28"/>
          <w:szCs w:val="28"/>
        </w:rPr>
        <w:t xml:space="preserve"> los</w:t>
      </w:r>
      <w:r w:rsidR="00FF105F" w:rsidRPr="008D5B47">
        <w:rPr>
          <w:rFonts w:cs="Arial"/>
          <w:b w:val="0"/>
          <w:sz w:val="28"/>
          <w:szCs w:val="28"/>
        </w:rPr>
        <w:t xml:space="preserve"> centros urbanos</w:t>
      </w:r>
      <w:r w:rsidR="0036112B" w:rsidRPr="008D5B47">
        <w:rPr>
          <w:rFonts w:cs="Arial"/>
          <w:b w:val="0"/>
          <w:sz w:val="28"/>
          <w:szCs w:val="28"/>
        </w:rPr>
        <w:t xml:space="preserve"> que involucran a </w:t>
      </w:r>
      <w:r w:rsidR="00FF105F" w:rsidRPr="008D5B47">
        <w:rPr>
          <w:rFonts w:cs="Arial"/>
          <w:b w:val="0"/>
          <w:sz w:val="28"/>
          <w:szCs w:val="28"/>
        </w:rPr>
        <w:t xml:space="preserve"> varios municipios de distintas entidades federativas;</w:t>
      </w:r>
    </w:p>
    <w:p w:rsidR="00FF105F" w:rsidRPr="008D5B47" w:rsidRDefault="0060448A" w:rsidP="008D5B47">
      <w:pPr>
        <w:pStyle w:val="Prrafodelista"/>
        <w:numPr>
          <w:ilvl w:val="0"/>
          <w:numId w:val="22"/>
        </w:numPr>
        <w:ind w:right="50"/>
        <w:rPr>
          <w:rFonts w:cs="Arial"/>
          <w:b w:val="0"/>
          <w:sz w:val="28"/>
          <w:szCs w:val="28"/>
        </w:rPr>
      </w:pPr>
      <w:r w:rsidRPr="008D5B47">
        <w:rPr>
          <w:rFonts w:cs="Arial"/>
          <w:b w:val="0"/>
          <w:sz w:val="28"/>
          <w:szCs w:val="28"/>
        </w:rPr>
        <w:t xml:space="preserve">La fracción séptima </w:t>
      </w:r>
      <w:r w:rsidR="00FF7132" w:rsidRPr="008D5B47">
        <w:rPr>
          <w:rFonts w:cs="Arial"/>
          <w:b w:val="0"/>
          <w:sz w:val="28"/>
          <w:szCs w:val="28"/>
        </w:rPr>
        <w:t xml:space="preserve">cita que la policía preventiva estará al mando del presidente municipal, y por último la </w:t>
      </w:r>
    </w:p>
    <w:p w:rsidR="00FF7132" w:rsidRPr="008D5B47" w:rsidRDefault="00FF7132" w:rsidP="008D5B47">
      <w:pPr>
        <w:pStyle w:val="Prrafodelista"/>
        <w:numPr>
          <w:ilvl w:val="0"/>
          <w:numId w:val="22"/>
        </w:numPr>
        <w:ind w:right="50"/>
        <w:rPr>
          <w:rFonts w:cs="Arial"/>
          <w:b w:val="0"/>
          <w:sz w:val="28"/>
          <w:szCs w:val="28"/>
        </w:rPr>
      </w:pPr>
      <w:r w:rsidRPr="008D5B47">
        <w:rPr>
          <w:rFonts w:cs="Arial"/>
          <w:b w:val="0"/>
          <w:sz w:val="28"/>
          <w:szCs w:val="28"/>
        </w:rPr>
        <w:t xml:space="preserve">Fracción octava </w:t>
      </w:r>
      <w:r w:rsidR="0036112B" w:rsidRPr="008D5B47">
        <w:rPr>
          <w:rFonts w:cs="Arial"/>
          <w:b w:val="0"/>
          <w:sz w:val="28"/>
          <w:szCs w:val="28"/>
        </w:rPr>
        <w:t>menciona</w:t>
      </w:r>
      <w:r w:rsidR="00EE1ED5" w:rsidRPr="008D5B47">
        <w:rPr>
          <w:rFonts w:cs="Arial"/>
          <w:b w:val="0"/>
          <w:sz w:val="28"/>
          <w:szCs w:val="28"/>
        </w:rPr>
        <w:t xml:space="preserve"> el principio de representación proporcional en las elecciones de los ayuntamientos y alude el artículo 123 de este mismo ordenamientos, sobre el cual se fundamenta la relación de trabajo entre los municipios y sus trabajadores.</w:t>
      </w:r>
    </w:p>
    <w:p w:rsidR="00EE1ED5" w:rsidRPr="008D5B47" w:rsidRDefault="00EE1ED5" w:rsidP="008D5B47">
      <w:pPr>
        <w:ind w:right="50"/>
        <w:rPr>
          <w:rFonts w:cs="Arial"/>
          <w:sz w:val="28"/>
          <w:szCs w:val="28"/>
        </w:rPr>
      </w:pPr>
    </w:p>
    <w:p w:rsidR="000623EE" w:rsidRPr="008D5B47" w:rsidRDefault="000623EE" w:rsidP="008D5B47">
      <w:pPr>
        <w:ind w:right="50"/>
        <w:rPr>
          <w:rFonts w:cs="Arial"/>
          <w:sz w:val="28"/>
          <w:szCs w:val="28"/>
        </w:rPr>
      </w:pPr>
      <w:r w:rsidRPr="008D5B47">
        <w:rPr>
          <w:rFonts w:cs="Arial"/>
          <w:sz w:val="28"/>
          <w:szCs w:val="28"/>
        </w:rPr>
        <w:t xml:space="preserve">Bajo este marco general, nuestra Constitución Política del Estado </w:t>
      </w:r>
      <w:r w:rsidR="00F879EA" w:rsidRPr="008D5B47">
        <w:rPr>
          <w:rFonts w:cs="Arial"/>
          <w:sz w:val="28"/>
          <w:szCs w:val="28"/>
        </w:rPr>
        <w:t xml:space="preserve">integra el Título Sexto, el Municipio Libre, el cual cuenta con 2 Capítulos, Primero Bases Fundamentales, Segundo Gobierno Municipal, este segundo cuenta con </w:t>
      </w:r>
      <w:r w:rsidR="00CE3628" w:rsidRPr="008D5B47">
        <w:rPr>
          <w:rFonts w:cs="Arial"/>
          <w:sz w:val="28"/>
          <w:szCs w:val="28"/>
        </w:rPr>
        <w:t>3 secciones: La división territorial y El Ayuntamiento y el Consejo</w:t>
      </w:r>
      <w:r w:rsidR="00F879EA" w:rsidRPr="008D5B47">
        <w:rPr>
          <w:rFonts w:cs="Arial"/>
          <w:sz w:val="28"/>
          <w:szCs w:val="28"/>
        </w:rPr>
        <w:t xml:space="preserve"> </w:t>
      </w:r>
      <w:r w:rsidR="00CE3628" w:rsidRPr="008D5B47">
        <w:rPr>
          <w:rFonts w:cs="Arial"/>
          <w:sz w:val="28"/>
          <w:szCs w:val="28"/>
        </w:rPr>
        <w:t>Municipal</w:t>
      </w:r>
      <w:r w:rsidR="0036112B" w:rsidRPr="008D5B47">
        <w:rPr>
          <w:rFonts w:cs="Arial"/>
          <w:sz w:val="28"/>
          <w:szCs w:val="28"/>
        </w:rPr>
        <w:t>,</w:t>
      </w:r>
      <w:r w:rsidR="00CE3628" w:rsidRPr="008D5B47">
        <w:rPr>
          <w:rFonts w:cs="Arial"/>
          <w:sz w:val="28"/>
          <w:szCs w:val="28"/>
        </w:rPr>
        <w:t xml:space="preserve"> y </w:t>
      </w:r>
      <w:r w:rsidR="0036112B" w:rsidRPr="008D5B47">
        <w:rPr>
          <w:rFonts w:cs="Arial"/>
          <w:sz w:val="28"/>
          <w:szCs w:val="28"/>
        </w:rPr>
        <w:t>La Competencia Municipal; esta</w:t>
      </w:r>
      <w:r w:rsidR="00CE3628" w:rsidRPr="008D5B47">
        <w:rPr>
          <w:rFonts w:cs="Arial"/>
          <w:sz w:val="28"/>
          <w:szCs w:val="28"/>
        </w:rPr>
        <w:t xml:space="preserve"> última sección se subdivide en 3 apartados: Bases generales, La Hacienda Municipal y Las Funciones y Servicios Municipales.</w:t>
      </w:r>
    </w:p>
    <w:p w:rsidR="00CE3628" w:rsidRPr="008D5B47" w:rsidRDefault="00CE3628" w:rsidP="008D5B47">
      <w:pPr>
        <w:ind w:right="50"/>
        <w:rPr>
          <w:rFonts w:cs="Arial"/>
          <w:sz w:val="28"/>
          <w:szCs w:val="28"/>
        </w:rPr>
      </w:pPr>
    </w:p>
    <w:p w:rsidR="00CE3628" w:rsidRPr="008D5B47" w:rsidRDefault="00CE3628" w:rsidP="008D5B47">
      <w:pPr>
        <w:ind w:right="50"/>
        <w:rPr>
          <w:rFonts w:cs="Arial"/>
          <w:sz w:val="28"/>
          <w:szCs w:val="28"/>
        </w:rPr>
      </w:pPr>
      <w:r w:rsidRPr="008D5B47">
        <w:rPr>
          <w:rFonts w:cs="Arial"/>
          <w:sz w:val="28"/>
          <w:szCs w:val="28"/>
        </w:rPr>
        <w:lastRenderedPageBreak/>
        <w:t>En este orden de normas</w:t>
      </w:r>
      <w:r w:rsidR="0036112B" w:rsidRPr="008D5B47">
        <w:rPr>
          <w:rFonts w:cs="Arial"/>
          <w:sz w:val="28"/>
          <w:szCs w:val="28"/>
        </w:rPr>
        <w:t>,</w:t>
      </w:r>
      <w:r w:rsidRPr="008D5B47">
        <w:rPr>
          <w:rFonts w:cs="Arial"/>
          <w:sz w:val="28"/>
          <w:szCs w:val="28"/>
        </w:rPr>
        <w:t xml:space="preserve"> se integra a este marco normativo de referencia</w:t>
      </w:r>
      <w:r w:rsidR="0036112B" w:rsidRPr="008D5B47">
        <w:rPr>
          <w:rFonts w:cs="Arial"/>
          <w:sz w:val="28"/>
          <w:szCs w:val="28"/>
        </w:rPr>
        <w:t>,</w:t>
      </w:r>
      <w:r w:rsidRPr="008D5B47">
        <w:rPr>
          <w:rFonts w:cs="Arial"/>
          <w:sz w:val="28"/>
          <w:szCs w:val="28"/>
        </w:rPr>
        <w:t xml:space="preserve"> el Código Municipal para el Estado de Coahuila de Zaragoza, que tiene como objeto normar el gobierno, la estructura orgánica y el funcionamiento de los municipios del Estado de Coahuila de Zaragoza, a partir de lo dispuesto en los dos ordenamientos antes citados.</w:t>
      </w:r>
    </w:p>
    <w:p w:rsidR="000623EE" w:rsidRPr="008D5B47" w:rsidRDefault="000623EE" w:rsidP="008D5B47">
      <w:pPr>
        <w:ind w:right="50"/>
        <w:rPr>
          <w:rFonts w:cs="Arial"/>
          <w:sz w:val="28"/>
          <w:szCs w:val="28"/>
        </w:rPr>
      </w:pPr>
    </w:p>
    <w:p w:rsidR="00CE3628" w:rsidRPr="008D5B47" w:rsidRDefault="00CE3628" w:rsidP="008D5B47">
      <w:pPr>
        <w:ind w:right="50"/>
        <w:rPr>
          <w:rFonts w:cs="Arial"/>
          <w:sz w:val="28"/>
          <w:szCs w:val="28"/>
        </w:rPr>
      </w:pPr>
      <w:r w:rsidRPr="008D5B47">
        <w:rPr>
          <w:rFonts w:cs="Arial"/>
          <w:sz w:val="28"/>
          <w:szCs w:val="28"/>
        </w:rPr>
        <w:t xml:space="preserve">Mi exposición de motivos inicia de esta manera para conceptualizar el objeto de nuestra iniciativa, ya que es trascendental recordarlo y tenerlo presente para apoyar el análisis </w:t>
      </w:r>
      <w:r w:rsidR="0059714B" w:rsidRPr="008D5B47">
        <w:rPr>
          <w:rFonts w:cs="Arial"/>
          <w:sz w:val="28"/>
          <w:szCs w:val="28"/>
        </w:rPr>
        <w:t xml:space="preserve">del proyecto de decreto aquí </w:t>
      </w:r>
      <w:r w:rsidR="0036112B" w:rsidRPr="008D5B47">
        <w:rPr>
          <w:rFonts w:cs="Arial"/>
          <w:sz w:val="28"/>
          <w:szCs w:val="28"/>
        </w:rPr>
        <w:t>expongo</w:t>
      </w:r>
      <w:r w:rsidR="0059714B" w:rsidRPr="008D5B47">
        <w:rPr>
          <w:rFonts w:cs="Arial"/>
          <w:sz w:val="28"/>
          <w:szCs w:val="28"/>
        </w:rPr>
        <w:t>.</w:t>
      </w:r>
    </w:p>
    <w:p w:rsidR="000623EE" w:rsidRPr="008D5B47" w:rsidRDefault="000623EE" w:rsidP="008D5B47">
      <w:pPr>
        <w:ind w:right="50"/>
        <w:rPr>
          <w:rFonts w:cs="Arial"/>
          <w:sz w:val="28"/>
          <w:szCs w:val="28"/>
        </w:rPr>
      </w:pPr>
    </w:p>
    <w:p w:rsidR="0000761A" w:rsidRPr="008D5B47" w:rsidRDefault="00EE1ED5" w:rsidP="008D5B47">
      <w:pPr>
        <w:ind w:right="50"/>
        <w:rPr>
          <w:rFonts w:cs="Arial"/>
          <w:sz w:val="28"/>
          <w:szCs w:val="28"/>
        </w:rPr>
      </w:pPr>
      <w:r w:rsidRPr="008D5B47">
        <w:rPr>
          <w:rFonts w:cs="Arial"/>
          <w:sz w:val="28"/>
          <w:szCs w:val="28"/>
        </w:rPr>
        <w:t>Como vemos a</w:t>
      </w:r>
      <w:r w:rsidR="00EC468F" w:rsidRPr="008D5B47">
        <w:rPr>
          <w:rFonts w:cs="Arial"/>
          <w:sz w:val="28"/>
          <w:szCs w:val="28"/>
        </w:rPr>
        <w:t>l municipio libre, por mandato de ley, se le respeta su libertad y autonomía pa</w:t>
      </w:r>
      <w:r w:rsidR="0000761A" w:rsidRPr="008D5B47">
        <w:rPr>
          <w:rFonts w:cs="Arial"/>
          <w:sz w:val="28"/>
          <w:szCs w:val="28"/>
        </w:rPr>
        <w:t xml:space="preserve">ra gobernar </w:t>
      </w:r>
      <w:r w:rsidR="00EC468F" w:rsidRPr="008D5B47">
        <w:rPr>
          <w:rFonts w:cs="Arial"/>
          <w:sz w:val="28"/>
          <w:szCs w:val="28"/>
        </w:rPr>
        <w:t xml:space="preserve">en su circunscripción territorial, </w:t>
      </w:r>
      <w:r w:rsidRPr="008D5B47">
        <w:rPr>
          <w:rFonts w:cs="Arial"/>
          <w:sz w:val="28"/>
          <w:szCs w:val="28"/>
        </w:rPr>
        <w:t>cuenta con</w:t>
      </w:r>
      <w:r w:rsidR="0000761A" w:rsidRPr="008D5B47">
        <w:rPr>
          <w:rFonts w:cs="Arial"/>
          <w:sz w:val="28"/>
          <w:szCs w:val="28"/>
        </w:rPr>
        <w:t xml:space="preserve"> personalidad jurídica y patrimonio propio, administran su hacienda pública, </w:t>
      </w:r>
      <w:r w:rsidR="00EC468F" w:rsidRPr="008D5B47">
        <w:rPr>
          <w:rFonts w:cs="Arial"/>
          <w:sz w:val="28"/>
          <w:szCs w:val="28"/>
        </w:rPr>
        <w:t>eligen a sus autor</w:t>
      </w:r>
      <w:r w:rsidR="0000761A" w:rsidRPr="008D5B47">
        <w:rPr>
          <w:rFonts w:cs="Arial"/>
          <w:sz w:val="28"/>
          <w:szCs w:val="28"/>
        </w:rPr>
        <w:t>idades, emiten su normatividad</w:t>
      </w:r>
      <w:r w:rsidR="00477B12" w:rsidRPr="008D5B47">
        <w:rPr>
          <w:rFonts w:cs="Arial"/>
          <w:sz w:val="28"/>
          <w:szCs w:val="28"/>
        </w:rPr>
        <w:t xml:space="preserve"> en congruencia</w:t>
      </w:r>
      <w:r w:rsidR="0000761A" w:rsidRPr="008D5B47">
        <w:rPr>
          <w:rFonts w:cs="Arial"/>
          <w:sz w:val="28"/>
          <w:szCs w:val="28"/>
        </w:rPr>
        <w:t xml:space="preserve"> con las esferas jurídicas a nivel federal y estatal.</w:t>
      </w:r>
    </w:p>
    <w:p w:rsidR="00EE1ED5" w:rsidRPr="008D5B47" w:rsidRDefault="00EE1ED5" w:rsidP="008D5B47">
      <w:pPr>
        <w:ind w:right="50"/>
        <w:rPr>
          <w:rFonts w:cs="Arial"/>
          <w:sz w:val="28"/>
          <w:szCs w:val="28"/>
        </w:rPr>
      </w:pPr>
    </w:p>
    <w:p w:rsidR="0000761A" w:rsidRPr="008D5B47" w:rsidRDefault="00EE1ED5" w:rsidP="008D5B47">
      <w:pPr>
        <w:ind w:right="50"/>
        <w:rPr>
          <w:rFonts w:cs="Arial"/>
          <w:sz w:val="28"/>
          <w:szCs w:val="28"/>
        </w:rPr>
      </w:pPr>
      <w:r w:rsidRPr="008D5B47">
        <w:rPr>
          <w:rFonts w:cs="Arial"/>
          <w:sz w:val="28"/>
          <w:szCs w:val="28"/>
        </w:rPr>
        <w:t>Asimismo l</w:t>
      </w:r>
      <w:r w:rsidR="004C78FD" w:rsidRPr="008D5B47">
        <w:rPr>
          <w:rFonts w:cs="Arial"/>
          <w:sz w:val="28"/>
          <w:szCs w:val="28"/>
        </w:rPr>
        <w:t>a administración pública municipal, tiende a satisfacer las necesidades de su comunidad, a través de la prestación de bienes y servicios, garantizando con ello los derechos de su población.</w:t>
      </w:r>
    </w:p>
    <w:p w:rsidR="005561A7" w:rsidRPr="008D5B47" w:rsidRDefault="00EC468F" w:rsidP="008D5B47">
      <w:pPr>
        <w:ind w:right="50"/>
        <w:rPr>
          <w:rFonts w:cs="Arial"/>
          <w:sz w:val="28"/>
          <w:szCs w:val="28"/>
        </w:rPr>
      </w:pPr>
      <w:r w:rsidRPr="008D5B47">
        <w:rPr>
          <w:rFonts w:cs="Arial"/>
          <w:sz w:val="28"/>
          <w:szCs w:val="28"/>
        </w:rPr>
        <w:t xml:space="preserve"> </w:t>
      </w:r>
      <w:r w:rsidR="00174B10" w:rsidRPr="008D5B47">
        <w:rPr>
          <w:rFonts w:cs="Arial"/>
          <w:sz w:val="28"/>
          <w:szCs w:val="28"/>
        </w:rPr>
        <w:t xml:space="preserve"> </w:t>
      </w:r>
    </w:p>
    <w:p w:rsidR="004C78FD" w:rsidRPr="008D5B47" w:rsidRDefault="004C78FD" w:rsidP="008D5B47">
      <w:pPr>
        <w:ind w:right="50"/>
        <w:rPr>
          <w:rFonts w:cs="Arial"/>
          <w:sz w:val="28"/>
          <w:szCs w:val="28"/>
        </w:rPr>
      </w:pPr>
      <w:r w:rsidRPr="008D5B47">
        <w:rPr>
          <w:rFonts w:cs="Arial"/>
          <w:sz w:val="28"/>
          <w:szCs w:val="28"/>
        </w:rPr>
        <w:t>El éxito de una buena administración municipal, se logra gracias a la credibilidad en las autoridades municipales</w:t>
      </w:r>
      <w:r w:rsidR="00E4539D" w:rsidRPr="008D5B47">
        <w:rPr>
          <w:rFonts w:cs="Arial"/>
          <w:sz w:val="28"/>
          <w:szCs w:val="28"/>
        </w:rPr>
        <w:t>, a</w:t>
      </w:r>
      <w:r w:rsidRPr="008D5B47">
        <w:rPr>
          <w:rFonts w:cs="Arial"/>
          <w:sz w:val="28"/>
          <w:szCs w:val="28"/>
        </w:rPr>
        <w:t xml:space="preserve"> la participación de la sociedad en la planeación y ejecución de obras, así como en la calidad en la prestación de los servicios públicos.</w:t>
      </w:r>
    </w:p>
    <w:p w:rsidR="004C78FD" w:rsidRPr="008D5B47" w:rsidRDefault="004C78FD" w:rsidP="008D5B47">
      <w:pPr>
        <w:ind w:right="50"/>
        <w:rPr>
          <w:rFonts w:cs="Arial"/>
          <w:sz w:val="28"/>
          <w:szCs w:val="28"/>
        </w:rPr>
      </w:pPr>
    </w:p>
    <w:p w:rsidR="00253C81" w:rsidRPr="008D5B47" w:rsidRDefault="00D561C0" w:rsidP="008D5B47">
      <w:pPr>
        <w:ind w:right="50"/>
        <w:rPr>
          <w:rFonts w:cs="Arial"/>
          <w:sz w:val="28"/>
          <w:szCs w:val="28"/>
        </w:rPr>
      </w:pPr>
      <w:r w:rsidRPr="008D5B47">
        <w:rPr>
          <w:rFonts w:cs="Arial"/>
          <w:sz w:val="28"/>
          <w:szCs w:val="28"/>
        </w:rPr>
        <w:t>Quien lleva a cabo la administración municipal en los municipios es el ayuntamiento; “A</w:t>
      </w:r>
      <w:r w:rsidR="007920A3" w:rsidRPr="008D5B47">
        <w:rPr>
          <w:rFonts w:cs="Arial"/>
          <w:sz w:val="28"/>
          <w:szCs w:val="28"/>
        </w:rPr>
        <w:t>yuntamiento</w:t>
      </w:r>
      <w:r w:rsidRPr="008D5B47">
        <w:rPr>
          <w:rFonts w:cs="Arial"/>
          <w:sz w:val="28"/>
          <w:szCs w:val="28"/>
        </w:rPr>
        <w:t xml:space="preserve">” según su significado etimológico que viene del latín </w:t>
      </w:r>
      <w:r w:rsidR="007920A3" w:rsidRPr="008D5B47">
        <w:rPr>
          <w:rFonts w:cs="Arial"/>
          <w:i/>
          <w:sz w:val="28"/>
          <w:szCs w:val="28"/>
        </w:rPr>
        <w:t>“</w:t>
      </w:r>
      <w:proofErr w:type="spellStart"/>
      <w:r w:rsidR="007920A3" w:rsidRPr="008D5B47">
        <w:rPr>
          <w:rFonts w:cs="Arial"/>
          <w:i/>
          <w:sz w:val="28"/>
          <w:szCs w:val="28"/>
        </w:rPr>
        <w:t>adiunc-tum</w:t>
      </w:r>
      <w:proofErr w:type="spellEnd"/>
      <w:r w:rsidR="007920A3" w:rsidRPr="008D5B47">
        <w:rPr>
          <w:rFonts w:cs="Arial"/>
          <w:i/>
          <w:sz w:val="28"/>
          <w:szCs w:val="28"/>
        </w:rPr>
        <w:t>”</w:t>
      </w:r>
      <w:r w:rsidR="007920A3" w:rsidRPr="008D5B47">
        <w:rPr>
          <w:rFonts w:cs="Arial"/>
          <w:sz w:val="28"/>
          <w:szCs w:val="28"/>
        </w:rPr>
        <w:t xml:space="preserve"> supino de</w:t>
      </w:r>
      <w:r w:rsidR="007920A3" w:rsidRPr="008D5B47">
        <w:rPr>
          <w:rFonts w:cs="Arial"/>
          <w:i/>
          <w:sz w:val="28"/>
          <w:szCs w:val="28"/>
        </w:rPr>
        <w:t xml:space="preserve"> </w:t>
      </w:r>
      <w:proofErr w:type="spellStart"/>
      <w:r w:rsidR="007920A3" w:rsidRPr="008D5B47">
        <w:rPr>
          <w:rFonts w:cs="Arial"/>
          <w:i/>
          <w:sz w:val="28"/>
          <w:szCs w:val="28"/>
        </w:rPr>
        <w:t>adjungere</w:t>
      </w:r>
      <w:proofErr w:type="spellEnd"/>
      <w:r w:rsidR="007920A3" w:rsidRPr="008D5B47">
        <w:rPr>
          <w:rFonts w:cs="Arial"/>
          <w:sz w:val="28"/>
          <w:szCs w:val="28"/>
        </w:rPr>
        <w:t xml:space="preserve">, juntar, es la unión de dos o más individuos para formar un grupo, el </w:t>
      </w:r>
      <w:r w:rsidRPr="008D5B47">
        <w:rPr>
          <w:rFonts w:cs="Arial"/>
          <w:sz w:val="28"/>
          <w:szCs w:val="28"/>
        </w:rPr>
        <w:t>A</w:t>
      </w:r>
      <w:r w:rsidR="007920A3" w:rsidRPr="008D5B47">
        <w:rPr>
          <w:rFonts w:cs="Arial"/>
          <w:sz w:val="28"/>
          <w:szCs w:val="28"/>
        </w:rPr>
        <w:t xml:space="preserve">yuntamiento </w:t>
      </w:r>
      <w:r w:rsidR="00022592" w:rsidRPr="008D5B47">
        <w:rPr>
          <w:rFonts w:cs="Arial"/>
          <w:sz w:val="28"/>
          <w:szCs w:val="28"/>
        </w:rPr>
        <w:t xml:space="preserve">se integra por tres actores fundamentales, un presidente municipal, los regidores y el síndico, </w:t>
      </w:r>
      <w:r w:rsidRPr="008D5B47">
        <w:rPr>
          <w:rFonts w:cs="Arial"/>
          <w:sz w:val="28"/>
          <w:szCs w:val="28"/>
        </w:rPr>
        <w:t>estos dos últimos variaran</w:t>
      </w:r>
      <w:r w:rsidR="006116C2" w:rsidRPr="008D5B47">
        <w:rPr>
          <w:rFonts w:cs="Arial"/>
          <w:sz w:val="28"/>
          <w:szCs w:val="28"/>
        </w:rPr>
        <w:t xml:space="preserve"> en su número dependiendo</w:t>
      </w:r>
      <w:r w:rsidRPr="008D5B47">
        <w:rPr>
          <w:rFonts w:cs="Arial"/>
          <w:sz w:val="28"/>
          <w:szCs w:val="28"/>
        </w:rPr>
        <w:t xml:space="preserve"> de los </w:t>
      </w:r>
      <w:r w:rsidR="006116C2" w:rsidRPr="008D5B47">
        <w:rPr>
          <w:rFonts w:cs="Arial"/>
          <w:sz w:val="28"/>
          <w:szCs w:val="28"/>
        </w:rPr>
        <w:t xml:space="preserve">habitantes del municipio y de </w:t>
      </w:r>
      <w:r w:rsidRPr="008D5B47">
        <w:rPr>
          <w:rFonts w:cs="Arial"/>
          <w:sz w:val="28"/>
          <w:szCs w:val="28"/>
        </w:rPr>
        <w:t>lo que determine</w:t>
      </w:r>
      <w:r w:rsidR="00022592" w:rsidRPr="008D5B47">
        <w:rPr>
          <w:rFonts w:cs="Arial"/>
          <w:sz w:val="28"/>
          <w:szCs w:val="28"/>
        </w:rPr>
        <w:t xml:space="preserve"> la ley</w:t>
      </w:r>
      <w:r w:rsidR="00253C81" w:rsidRPr="008D5B47">
        <w:rPr>
          <w:rFonts w:cs="Arial"/>
          <w:sz w:val="28"/>
          <w:szCs w:val="28"/>
        </w:rPr>
        <w:t xml:space="preserve">, cuidando en todo momento el cumplimiento al </w:t>
      </w:r>
      <w:r w:rsidR="00022592" w:rsidRPr="008D5B47">
        <w:rPr>
          <w:rFonts w:cs="Arial"/>
          <w:sz w:val="28"/>
          <w:szCs w:val="28"/>
        </w:rPr>
        <w:t>principio de paridad</w:t>
      </w:r>
      <w:r w:rsidR="00253C81" w:rsidRPr="008D5B47">
        <w:rPr>
          <w:rFonts w:cs="Arial"/>
          <w:sz w:val="28"/>
          <w:szCs w:val="28"/>
        </w:rPr>
        <w:t>.</w:t>
      </w:r>
    </w:p>
    <w:p w:rsidR="00253C81" w:rsidRPr="008D5B47" w:rsidRDefault="00253C81" w:rsidP="008D5B47">
      <w:pPr>
        <w:ind w:right="50"/>
        <w:rPr>
          <w:rFonts w:cs="Arial"/>
          <w:sz w:val="28"/>
          <w:szCs w:val="28"/>
        </w:rPr>
      </w:pPr>
    </w:p>
    <w:p w:rsidR="00506509" w:rsidRPr="008D5B47" w:rsidRDefault="00D561C0" w:rsidP="008D5B47">
      <w:pPr>
        <w:ind w:right="50"/>
        <w:rPr>
          <w:rFonts w:cs="Arial"/>
          <w:sz w:val="28"/>
          <w:szCs w:val="28"/>
        </w:rPr>
      </w:pPr>
      <w:r w:rsidRPr="008D5B47">
        <w:rPr>
          <w:rFonts w:cs="Arial"/>
          <w:sz w:val="28"/>
          <w:szCs w:val="28"/>
        </w:rPr>
        <w:t xml:space="preserve">El ayuntamiento </w:t>
      </w:r>
      <w:r w:rsidR="000E3E75" w:rsidRPr="008D5B47">
        <w:rPr>
          <w:rFonts w:cs="Arial"/>
          <w:sz w:val="28"/>
          <w:szCs w:val="28"/>
        </w:rPr>
        <w:t>por lo tanto, es un órgano colegiado,</w:t>
      </w:r>
      <w:r w:rsidR="00506509" w:rsidRPr="008D5B47">
        <w:rPr>
          <w:rFonts w:cs="Arial"/>
          <w:sz w:val="28"/>
          <w:szCs w:val="28"/>
        </w:rPr>
        <w:t xml:space="preserve"> que forman el Pleno del Honorable Cabildo, el cual </w:t>
      </w:r>
      <w:r w:rsidR="000E3E75" w:rsidRPr="008D5B47">
        <w:rPr>
          <w:rFonts w:cs="Arial"/>
          <w:sz w:val="28"/>
          <w:szCs w:val="28"/>
        </w:rPr>
        <w:t xml:space="preserve">sesiona periódicamente, </w:t>
      </w:r>
      <w:r w:rsidR="00506509" w:rsidRPr="008D5B47">
        <w:rPr>
          <w:rFonts w:cs="Arial"/>
          <w:sz w:val="28"/>
          <w:szCs w:val="28"/>
        </w:rPr>
        <w:t>en estas sesiones se delibera sobre las propuestas que presenta el</w:t>
      </w:r>
      <w:r w:rsidR="006116C2" w:rsidRPr="008D5B47">
        <w:rPr>
          <w:rFonts w:cs="Arial"/>
          <w:sz w:val="28"/>
          <w:szCs w:val="28"/>
        </w:rPr>
        <w:t xml:space="preserve"> Presidente M</w:t>
      </w:r>
      <w:r w:rsidR="00506509" w:rsidRPr="008D5B47">
        <w:rPr>
          <w:rFonts w:cs="Arial"/>
          <w:sz w:val="28"/>
          <w:szCs w:val="28"/>
        </w:rPr>
        <w:t xml:space="preserve">unicipal, los </w:t>
      </w:r>
      <w:r w:rsidR="00506509" w:rsidRPr="008D5B47">
        <w:rPr>
          <w:rFonts w:cs="Arial"/>
          <w:sz w:val="28"/>
          <w:szCs w:val="28"/>
        </w:rPr>
        <w:lastRenderedPageBreak/>
        <w:t xml:space="preserve">regidores y/o los síndicos, en relación con temas trascendentes que impactaran </w:t>
      </w:r>
      <w:r w:rsidR="000E3E75" w:rsidRPr="008D5B47">
        <w:rPr>
          <w:rFonts w:cs="Arial"/>
          <w:sz w:val="28"/>
          <w:szCs w:val="28"/>
        </w:rPr>
        <w:t>dir</w:t>
      </w:r>
      <w:r w:rsidR="00506509" w:rsidRPr="008D5B47">
        <w:rPr>
          <w:rFonts w:cs="Arial"/>
          <w:sz w:val="28"/>
          <w:szCs w:val="28"/>
        </w:rPr>
        <w:t>ectamente a la comunidad.</w:t>
      </w:r>
    </w:p>
    <w:p w:rsidR="00506509" w:rsidRPr="008D5B47" w:rsidRDefault="00506509" w:rsidP="008D5B47">
      <w:pPr>
        <w:ind w:right="50"/>
        <w:rPr>
          <w:rFonts w:cs="Arial"/>
          <w:sz w:val="28"/>
          <w:szCs w:val="28"/>
        </w:rPr>
      </w:pPr>
    </w:p>
    <w:p w:rsidR="006116C2" w:rsidRPr="008D5B47" w:rsidRDefault="00506509" w:rsidP="008D5B47">
      <w:pPr>
        <w:ind w:right="50"/>
        <w:rPr>
          <w:rFonts w:cs="Arial"/>
          <w:sz w:val="28"/>
          <w:szCs w:val="28"/>
        </w:rPr>
      </w:pPr>
      <w:r w:rsidRPr="008D5B47">
        <w:rPr>
          <w:rFonts w:cs="Arial"/>
          <w:sz w:val="28"/>
          <w:szCs w:val="28"/>
        </w:rPr>
        <w:t>Si bien es cierto, que la gran mayoría de los asuntos presentados en las sesiones del Cabildo son resultas en ese mismo acto, existen alguno asuntos que por su naturaleza son turnados a las comisiones para su análisis.</w:t>
      </w:r>
    </w:p>
    <w:p w:rsidR="006116C2" w:rsidRPr="008D5B47" w:rsidRDefault="006116C2" w:rsidP="008D5B47">
      <w:pPr>
        <w:ind w:right="50"/>
        <w:rPr>
          <w:rFonts w:cs="Arial"/>
          <w:sz w:val="28"/>
          <w:szCs w:val="28"/>
        </w:rPr>
      </w:pPr>
    </w:p>
    <w:p w:rsidR="006116C2" w:rsidRPr="008D5B47" w:rsidRDefault="006116C2" w:rsidP="008D5B47">
      <w:pPr>
        <w:ind w:right="50"/>
        <w:rPr>
          <w:rFonts w:cs="Arial"/>
          <w:sz w:val="28"/>
          <w:szCs w:val="28"/>
        </w:rPr>
      </w:pPr>
      <w:r w:rsidRPr="008D5B47">
        <w:rPr>
          <w:rFonts w:cs="Arial"/>
          <w:sz w:val="28"/>
          <w:szCs w:val="28"/>
        </w:rPr>
        <w:t xml:space="preserve">Ahora bien, omito mencionar por razones obvias las facultades con que cuenta el Presidente Municipal y de los síndicos, ya </w:t>
      </w:r>
      <w:r w:rsidR="008722D4" w:rsidRPr="008D5B47">
        <w:rPr>
          <w:rFonts w:cs="Arial"/>
          <w:sz w:val="28"/>
          <w:szCs w:val="28"/>
        </w:rPr>
        <w:t xml:space="preserve">que </w:t>
      </w:r>
      <w:r w:rsidRPr="008D5B47">
        <w:rPr>
          <w:rFonts w:cs="Arial"/>
          <w:sz w:val="28"/>
          <w:szCs w:val="28"/>
        </w:rPr>
        <w:t>nuestro tema principal</w:t>
      </w:r>
      <w:r w:rsidR="008722D4" w:rsidRPr="008D5B47">
        <w:rPr>
          <w:rFonts w:cs="Arial"/>
          <w:sz w:val="28"/>
          <w:szCs w:val="28"/>
        </w:rPr>
        <w:t xml:space="preserve"> en</w:t>
      </w:r>
      <w:r w:rsidRPr="008D5B47">
        <w:rPr>
          <w:rFonts w:cs="Arial"/>
          <w:sz w:val="28"/>
          <w:szCs w:val="28"/>
        </w:rPr>
        <w:t xml:space="preserve"> esta iniciativa es la funció</w:t>
      </w:r>
      <w:r w:rsidR="008722D4" w:rsidRPr="008D5B47">
        <w:rPr>
          <w:rFonts w:cs="Arial"/>
          <w:sz w:val="28"/>
          <w:szCs w:val="28"/>
        </w:rPr>
        <w:t>n que desarrollan los regidores</w:t>
      </w:r>
      <w:r w:rsidRPr="008D5B47">
        <w:rPr>
          <w:rFonts w:cs="Arial"/>
          <w:sz w:val="28"/>
          <w:szCs w:val="28"/>
        </w:rPr>
        <w:t xml:space="preserve"> dentro de la administración pública municipal a través de las comisiones de las cuales forman parte.</w:t>
      </w:r>
    </w:p>
    <w:p w:rsidR="006116C2" w:rsidRPr="008D5B47" w:rsidRDefault="006116C2" w:rsidP="008D5B47">
      <w:pPr>
        <w:ind w:right="50"/>
        <w:rPr>
          <w:rFonts w:cs="Arial"/>
          <w:sz w:val="28"/>
          <w:szCs w:val="28"/>
        </w:rPr>
      </w:pPr>
    </w:p>
    <w:p w:rsidR="00253C81" w:rsidRPr="008D5B47" w:rsidRDefault="006116C2" w:rsidP="008D5B47">
      <w:pPr>
        <w:ind w:right="50"/>
        <w:rPr>
          <w:rFonts w:cs="Arial"/>
          <w:sz w:val="28"/>
          <w:szCs w:val="28"/>
        </w:rPr>
      </w:pPr>
      <w:r w:rsidRPr="008D5B47">
        <w:rPr>
          <w:rFonts w:cs="Arial"/>
          <w:sz w:val="28"/>
          <w:szCs w:val="28"/>
        </w:rPr>
        <w:t xml:space="preserve">Los regidores </w:t>
      </w:r>
      <w:r w:rsidR="00003E93" w:rsidRPr="008D5B47">
        <w:rPr>
          <w:rFonts w:cs="Arial"/>
          <w:sz w:val="28"/>
          <w:szCs w:val="28"/>
        </w:rPr>
        <w:t>son una figura que permite un mayor acercamiento del Gobierno Municipal con la comunidad,</w:t>
      </w:r>
      <w:r w:rsidR="000623EE" w:rsidRPr="008D5B47">
        <w:rPr>
          <w:rFonts w:cs="Arial"/>
          <w:sz w:val="28"/>
          <w:szCs w:val="28"/>
        </w:rPr>
        <w:t xml:space="preserve"> donde</w:t>
      </w:r>
      <w:r w:rsidR="00003E93" w:rsidRPr="008D5B47">
        <w:rPr>
          <w:rFonts w:cs="Arial"/>
          <w:sz w:val="28"/>
          <w:szCs w:val="28"/>
        </w:rPr>
        <w:t xml:space="preserve"> se abren importantes espacios para que los ciudadanos </w:t>
      </w:r>
      <w:r w:rsidR="008722D4" w:rsidRPr="008D5B47">
        <w:rPr>
          <w:rFonts w:cs="Arial"/>
          <w:sz w:val="28"/>
          <w:szCs w:val="28"/>
        </w:rPr>
        <w:t>acude</w:t>
      </w:r>
      <w:r w:rsidR="00003E93" w:rsidRPr="008D5B47">
        <w:rPr>
          <w:rFonts w:cs="Arial"/>
          <w:sz w:val="28"/>
          <w:szCs w:val="28"/>
        </w:rPr>
        <w:t>n a presentar su problemática, y con ello los regidores de manera individual o a través de una comisión presente</w:t>
      </w:r>
      <w:r w:rsidR="000623EE" w:rsidRPr="008D5B47">
        <w:rPr>
          <w:rFonts w:cs="Arial"/>
          <w:sz w:val="28"/>
          <w:szCs w:val="28"/>
        </w:rPr>
        <w:t>n</w:t>
      </w:r>
      <w:r w:rsidR="00003E93" w:rsidRPr="008D5B47">
        <w:rPr>
          <w:rFonts w:cs="Arial"/>
          <w:sz w:val="28"/>
          <w:szCs w:val="28"/>
        </w:rPr>
        <w:t xml:space="preserve"> una estrategia, u</w:t>
      </w:r>
      <w:r w:rsidR="000623EE" w:rsidRPr="008D5B47">
        <w:rPr>
          <w:rFonts w:cs="Arial"/>
          <w:sz w:val="28"/>
          <w:szCs w:val="28"/>
        </w:rPr>
        <w:t>n plan de trabajo o un programa para dar solución a la problemática planteada, convirtiéndose así en la voz de nuestra comunidad.</w:t>
      </w:r>
    </w:p>
    <w:p w:rsidR="000623EE" w:rsidRPr="008D5B47" w:rsidRDefault="000623EE" w:rsidP="008D5B47">
      <w:pPr>
        <w:ind w:right="50"/>
        <w:rPr>
          <w:rFonts w:cs="Arial"/>
          <w:sz w:val="28"/>
          <w:szCs w:val="28"/>
        </w:rPr>
      </w:pPr>
    </w:p>
    <w:p w:rsidR="0059714B" w:rsidRPr="008D5B47" w:rsidRDefault="000623EE" w:rsidP="008D5B47">
      <w:pPr>
        <w:ind w:right="50"/>
        <w:rPr>
          <w:rFonts w:cs="Arial"/>
          <w:sz w:val="28"/>
          <w:szCs w:val="28"/>
        </w:rPr>
      </w:pPr>
      <w:r w:rsidRPr="008D5B47">
        <w:rPr>
          <w:rFonts w:cs="Arial"/>
          <w:sz w:val="28"/>
          <w:szCs w:val="28"/>
        </w:rPr>
        <w:t>Con fundamento en el artículo 34 del Código Municipal para el Esta</w:t>
      </w:r>
      <w:r w:rsidR="0059714B" w:rsidRPr="008D5B47">
        <w:rPr>
          <w:rFonts w:cs="Arial"/>
          <w:sz w:val="28"/>
          <w:szCs w:val="28"/>
        </w:rPr>
        <w:t xml:space="preserve">do de Coahuila de Zaragoza, los regidores son considerados miembros del Ayuntamiento encargados de gobernar y administrar, como cuerpo colegiado, al municipio, es decir como persona individual no está dotado con facultades decisorias dentro del Gobierno Municipal, </w:t>
      </w:r>
      <w:r w:rsidR="00B671DC" w:rsidRPr="008D5B47">
        <w:rPr>
          <w:rFonts w:cs="Arial"/>
          <w:sz w:val="28"/>
          <w:szCs w:val="28"/>
        </w:rPr>
        <w:t xml:space="preserve">pero </w:t>
      </w:r>
      <w:r w:rsidR="0059714B" w:rsidRPr="008D5B47">
        <w:rPr>
          <w:rFonts w:cs="Arial"/>
          <w:sz w:val="28"/>
          <w:szCs w:val="28"/>
        </w:rPr>
        <w:t xml:space="preserve">cuando es miembro del Cabildo, su voz y voto cuenta para tomar decisiones trascendentales. </w:t>
      </w:r>
    </w:p>
    <w:p w:rsidR="0059714B" w:rsidRPr="008D5B47" w:rsidRDefault="0059714B" w:rsidP="008D5B47">
      <w:pPr>
        <w:ind w:right="50"/>
        <w:rPr>
          <w:rFonts w:cs="Arial"/>
          <w:sz w:val="28"/>
          <w:szCs w:val="28"/>
        </w:rPr>
      </w:pPr>
    </w:p>
    <w:p w:rsidR="000623EE" w:rsidRPr="008D5B47" w:rsidRDefault="00B671DC" w:rsidP="008D5B47">
      <w:pPr>
        <w:ind w:right="50"/>
        <w:rPr>
          <w:rFonts w:cs="Arial"/>
          <w:sz w:val="28"/>
          <w:szCs w:val="28"/>
        </w:rPr>
      </w:pPr>
      <w:r w:rsidRPr="008D5B47">
        <w:rPr>
          <w:rFonts w:cs="Arial"/>
          <w:sz w:val="28"/>
          <w:szCs w:val="28"/>
        </w:rPr>
        <w:t>Dicho precepto legal establece que en lo individual son consejeros y auxiliares del presidente municipal y deben cumplir con las comisiones que le asigne el Ayuntamiento.</w:t>
      </w:r>
      <w:r w:rsidR="0059714B" w:rsidRPr="008D5B47">
        <w:rPr>
          <w:rFonts w:cs="Arial"/>
          <w:sz w:val="28"/>
          <w:szCs w:val="28"/>
        </w:rPr>
        <w:t xml:space="preserve"> </w:t>
      </w:r>
    </w:p>
    <w:p w:rsidR="00185C2C" w:rsidRPr="008D5B47" w:rsidRDefault="00185C2C" w:rsidP="008D5B47">
      <w:pPr>
        <w:ind w:right="50"/>
        <w:rPr>
          <w:rFonts w:cs="Arial"/>
          <w:sz w:val="28"/>
          <w:szCs w:val="28"/>
        </w:rPr>
      </w:pPr>
    </w:p>
    <w:p w:rsidR="00185C2C" w:rsidRPr="008D5B47" w:rsidRDefault="00185C2C" w:rsidP="008D5B47">
      <w:pPr>
        <w:ind w:right="50"/>
        <w:rPr>
          <w:rFonts w:cs="Arial"/>
          <w:sz w:val="28"/>
          <w:szCs w:val="28"/>
        </w:rPr>
      </w:pPr>
      <w:r w:rsidRPr="008D5B47">
        <w:rPr>
          <w:rFonts w:cs="Arial"/>
          <w:sz w:val="28"/>
          <w:szCs w:val="28"/>
        </w:rPr>
        <w:t>Sumando a lo anterior, una más de las maneras activas de los regidores de participar dentro del Gobierno Municipal es a través de las comisiones, que tienen como objetivo conformar grupos de trabajo que puedan analizar más a fondo los temas fundamentales para el Gobierno Municipal</w:t>
      </w:r>
      <w:r w:rsidR="00D33C89" w:rsidRPr="008D5B47">
        <w:rPr>
          <w:rFonts w:cs="Arial"/>
          <w:sz w:val="28"/>
          <w:szCs w:val="28"/>
        </w:rPr>
        <w:t xml:space="preserve">, </w:t>
      </w:r>
      <w:r w:rsidR="005E1F33" w:rsidRPr="008D5B47">
        <w:rPr>
          <w:rFonts w:cs="Arial"/>
          <w:sz w:val="28"/>
          <w:szCs w:val="28"/>
        </w:rPr>
        <w:t xml:space="preserve">y </w:t>
      </w:r>
      <w:r w:rsidR="00D33C89" w:rsidRPr="008D5B47">
        <w:rPr>
          <w:rFonts w:cs="Arial"/>
          <w:sz w:val="28"/>
          <w:szCs w:val="28"/>
        </w:rPr>
        <w:t xml:space="preserve">que una vez </w:t>
      </w:r>
      <w:r w:rsidR="00D33C89" w:rsidRPr="008D5B47">
        <w:rPr>
          <w:rFonts w:cs="Arial"/>
          <w:sz w:val="28"/>
          <w:szCs w:val="28"/>
        </w:rPr>
        <w:lastRenderedPageBreak/>
        <w:t>dictaminados por sus miembros se llevan ante el Pleno H. Cabildo para su consideración y aprobación, si así se amerita.</w:t>
      </w:r>
    </w:p>
    <w:p w:rsidR="00D33C89" w:rsidRPr="008D5B47" w:rsidRDefault="00D33C89" w:rsidP="008D5B47">
      <w:pPr>
        <w:ind w:right="50"/>
        <w:rPr>
          <w:rFonts w:cs="Arial"/>
          <w:sz w:val="28"/>
          <w:szCs w:val="28"/>
        </w:rPr>
      </w:pPr>
    </w:p>
    <w:p w:rsidR="00D33C89" w:rsidRPr="008D5B47" w:rsidRDefault="00D33C89" w:rsidP="008D5B47">
      <w:pPr>
        <w:ind w:right="50"/>
        <w:rPr>
          <w:rFonts w:cs="Arial"/>
          <w:sz w:val="28"/>
          <w:szCs w:val="28"/>
        </w:rPr>
      </w:pPr>
      <w:r w:rsidRPr="008D5B47">
        <w:rPr>
          <w:rFonts w:cs="Arial"/>
          <w:sz w:val="28"/>
          <w:szCs w:val="28"/>
        </w:rPr>
        <w:t>Dentro del artículo 107 del Código Municipal para el Estado de Coahuila de Zaragoza, se establecen como de forzosa conformación las siguientes comisiones:</w:t>
      </w:r>
    </w:p>
    <w:p w:rsidR="00CF1BD8" w:rsidRPr="008D5B47" w:rsidRDefault="00CF1BD8" w:rsidP="008D5B47">
      <w:pPr>
        <w:ind w:right="50"/>
        <w:rPr>
          <w:rFonts w:cs="Arial"/>
          <w:sz w:val="28"/>
          <w:szCs w:val="28"/>
        </w:rPr>
      </w:pPr>
    </w:p>
    <w:p w:rsidR="00D33C89" w:rsidRPr="008D5B47" w:rsidRDefault="00D33C89" w:rsidP="008D5B47">
      <w:pPr>
        <w:pStyle w:val="Prrafodelista"/>
        <w:numPr>
          <w:ilvl w:val="0"/>
          <w:numId w:val="23"/>
        </w:numPr>
        <w:ind w:right="50"/>
        <w:rPr>
          <w:rFonts w:cs="Arial"/>
          <w:b w:val="0"/>
          <w:sz w:val="28"/>
          <w:szCs w:val="28"/>
        </w:rPr>
      </w:pPr>
      <w:r w:rsidRPr="008D5B47">
        <w:rPr>
          <w:rFonts w:cs="Arial"/>
          <w:b w:val="0"/>
          <w:sz w:val="28"/>
          <w:szCs w:val="28"/>
        </w:rPr>
        <w:t>De Hacienda, Patrimonio y Cuenta Pública;</w:t>
      </w:r>
    </w:p>
    <w:p w:rsidR="00D33C89" w:rsidRPr="008D5B47" w:rsidRDefault="00D33C89" w:rsidP="008D5B47">
      <w:pPr>
        <w:pStyle w:val="Prrafodelista"/>
        <w:numPr>
          <w:ilvl w:val="0"/>
          <w:numId w:val="23"/>
        </w:numPr>
        <w:ind w:right="50"/>
        <w:rPr>
          <w:rFonts w:cs="Arial"/>
          <w:b w:val="0"/>
          <w:sz w:val="28"/>
          <w:szCs w:val="28"/>
        </w:rPr>
      </w:pPr>
      <w:r w:rsidRPr="008D5B47">
        <w:rPr>
          <w:rFonts w:cs="Arial"/>
          <w:b w:val="0"/>
          <w:sz w:val="28"/>
          <w:szCs w:val="28"/>
        </w:rPr>
        <w:t>De Planeación, Urbanismo y Obras Públicas;</w:t>
      </w:r>
    </w:p>
    <w:p w:rsidR="00D33C89" w:rsidRPr="008D5B47" w:rsidRDefault="00D33C89" w:rsidP="008D5B47">
      <w:pPr>
        <w:pStyle w:val="Prrafodelista"/>
        <w:numPr>
          <w:ilvl w:val="0"/>
          <w:numId w:val="23"/>
        </w:numPr>
        <w:ind w:right="50"/>
        <w:rPr>
          <w:rFonts w:cs="Arial"/>
          <w:b w:val="0"/>
          <w:sz w:val="28"/>
          <w:szCs w:val="28"/>
        </w:rPr>
      </w:pPr>
      <w:r w:rsidRPr="008D5B47">
        <w:rPr>
          <w:rFonts w:cs="Arial"/>
          <w:b w:val="0"/>
          <w:sz w:val="28"/>
          <w:szCs w:val="28"/>
        </w:rPr>
        <w:t>De Transparencia y Acceso a la Información;</w:t>
      </w:r>
    </w:p>
    <w:p w:rsidR="00D33C89" w:rsidRPr="008D5B47" w:rsidRDefault="00CF1BD8" w:rsidP="008D5B47">
      <w:pPr>
        <w:pStyle w:val="Prrafodelista"/>
        <w:numPr>
          <w:ilvl w:val="0"/>
          <w:numId w:val="23"/>
        </w:numPr>
        <w:ind w:right="50"/>
        <w:rPr>
          <w:rFonts w:cs="Arial"/>
          <w:b w:val="0"/>
          <w:sz w:val="28"/>
          <w:szCs w:val="28"/>
        </w:rPr>
      </w:pPr>
      <w:r w:rsidRPr="008D5B47">
        <w:rPr>
          <w:rFonts w:cs="Arial"/>
          <w:b w:val="0"/>
          <w:sz w:val="28"/>
          <w:szCs w:val="28"/>
        </w:rPr>
        <w:t>De Reglamentación, y</w:t>
      </w:r>
    </w:p>
    <w:p w:rsidR="005E1F33" w:rsidRPr="008D5B47" w:rsidRDefault="00CF1BD8" w:rsidP="008D5B47">
      <w:pPr>
        <w:pStyle w:val="Prrafodelista"/>
        <w:numPr>
          <w:ilvl w:val="0"/>
          <w:numId w:val="23"/>
        </w:numPr>
        <w:ind w:right="50"/>
        <w:rPr>
          <w:rFonts w:cs="Arial"/>
          <w:b w:val="0"/>
          <w:sz w:val="28"/>
          <w:szCs w:val="28"/>
        </w:rPr>
      </w:pPr>
      <w:r w:rsidRPr="008D5B47">
        <w:rPr>
          <w:rFonts w:cs="Arial"/>
          <w:b w:val="0"/>
          <w:sz w:val="28"/>
          <w:szCs w:val="28"/>
        </w:rPr>
        <w:t>De Igualdad de Género.</w:t>
      </w:r>
      <w:r w:rsidR="008435C4" w:rsidRPr="008D5B47">
        <w:rPr>
          <w:rFonts w:cs="Arial"/>
          <w:sz w:val="28"/>
          <w:szCs w:val="28"/>
        </w:rPr>
        <w:t xml:space="preserve"> </w:t>
      </w:r>
    </w:p>
    <w:p w:rsidR="005E1F33" w:rsidRPr="008D5B47" w:rsidRDefault="005E1F33" w:rsidP="008D5B47">
      <w:pPr>
        <w:ind w:right="50"/>
        <w:rPr>
          <w:rFonts w:cs="Arial"/>
          <w:sz w:val="28"/>
          <w:szCs w:val="28"/>
        </w:rPr>
      </w:pPr>
    </w:p>
    <w:p w:rsidR="00CF1BD8" w:rsidRPr="008D5B47" w:rsidRDefault="00D33C89" w:rsidP="008D5B47">
      <w:pPr>
        <w:ind w:right="50"/>
        <w:rPr>
          <w:rFonts w:cs="Arial"/>
          <w:sz w:val="28"/>
          <w:szCs w:val="28"/>
        </w:rPr>
      </w:pPr>
      <w:r w:rsidRPr="008D5B47">
        <w:rPr>
          <w:rFonts w:cs="Arial"/>
          <w:sz w:val="28"/>
          <w:szCs w:val="28"/>
        </w:rPr>
        <w:t>Por lo que dilucidamos con todo lo anteriormente expuesto que e</w:t>
      </w:r>
      <w:r w:rsidR="00CF1BD8" w:rsidRPr="008D5B47">
        <w:rPr>
          <w:rFonts w:cs="Arial"/>
          <w:sz w:val="28"/>
          <w:szCs w:val="28"/>
        </w:rPr>
        <w:t>s vital incluir dentro de estas comisiones, que son de forzosa conformación, la Comisión de Salud Pública y a la Comisión de Seguridad y Tránsito, así mismo pretendemos que se les dé carácter de permanentes y obligatorias, como se menciona en el artículo 111 del mismo ordenamiento legal citado.</w:t>
      </w:r>
    </w:p>
    <w:p w:rsidR="00CF1BD8" w:rsidRPr="008D5B47" w:rsidRDefault="00CF1BD8" w:rsidP="008D5B47">
      <w:pPr>
        <w:ind w:right="50"/>
        <w:rPr>
          <w:rFonts w:cs="Arial"/>
          <w:sz w:val="28"/>
          <w:szCs w:val="28"/>
        </w:rPr>
      </w:pPr>
    </w:p>
    <w:p w:rsidR="00AD7A5E" w:rsidRPr="008D5B47" w:rsidRDefault="008722D4" w:rsidP="008D5B47">
      <w:pPr>
        <w:ind w:right="50"/>
        <w:rPr>
          <w:rFonts w:cs="Arial"/>
          <w:sz w:val="28"/>
          <w:szCs w:val="28"/>
        </w:rPr>
      </w:pPr>
      <w:r w:rsidRPr="008D5B47">
        <w:rPr>
          <w:rFonts w:cs="Arial"/>
          <w:sz w:val="28"/>
          <w:szCs w:val="28"/>
        </w:rPr>
        <w:t>L</w:t>
      </w:r>
      <w:r w:rsidR="008435C4" w:rsidRPr="008D5B47">
        <w:rPr>
          <w:rFonts w:cs="Arial"/>
          <w:sz w:val="28"/>
          <w:szCs w:val="28"/>
        </w:rPr>
        <w:t xml:space="preserve">a comisión de Salud Pública, habla por sí sola, siendo un tema </w:t>
      </w:r>
      <w:r w:rsidRPr="008D5B47">
        <w:rPr>
          <w:rFonts w:cs="Arial"/>
          <w:sz w:val="28"/>
          <w:szCs w:val="28"/>
        </w:rPr>
        <w:t>fundamental</w:t>
      </w:r>
      <w:r w:rsidR="008435C4" w:rsidRPr="008D5B47">
        <w:rPr>
          <w:rFonts w:cs="Arial"/>
          <w:sz w:val="28"/>
          <w:szCs w:val="28"/>
        </w:rPr>
        <w:t xml:space="preserve"> para </w:t>
      </w:r>
      <w:r w:rsidR="00AD7A5E" w:rsidRPr="008D5B47">
        <w:rPr>
          <w:rFonts w:cs="Arial"/>
          <w:sz w:val="28"/>
          <w:szCs w:val="28"/>
        </w:rPr>
        <w:t>el mejor desarrollo</w:t>
      </w:r>
      <w:r w:rsidR="008435C4" w:rsidRPr="008D5B47">
        <w:rPr>
          <w:rFonts w:cs="Arial"/>
          <w:sz w:val="28"/>
          <w:szCs w:val="28"/>
        </w:rPr>
        <w:t xml:space="preserve"> de una</w:t>
      </w:r>
      <w:r w:rsidR="00AD7A5E" w:rsidRPr="008D5B47">
        <w:rPr>
          <w:rFonts w:cs="Arial"/>
          <w:sz w:val="28"/>
          <w:szCs w:val="28"/>
        </w:rPr>
        <w:t xml:space="preserve"> comunidad.</w:t>
      </w:r>
    </w:p>
    <w:p w:rsidR="00AD7A5E" w:rsidRPr="008D5B47" w:rsidRDefault="00AD7A5E" w:rsidP="008D5B47">
      <w:pPr>
        <w:ind w:right="50"/>
        <w:rPr>
          <w:rFonts w:cs="Arial"/>
          <w:sz w:val="28"/>
          <w:szCs w:val="28"/>
        </w:rPr>
      </w:pPr>
    </w:p>
    <w:p w:rsidR="00AD7A5E" w:rsidRPr="008D5B47" w:rsidRDefault="00AD7A5E" w:rsidP="008D5B47">
      <w:pPr>
        <w:ind w:right="50"/>
        <w:rPr>
          <w:rFonts w:cs="Arial"/>
          <w:sz w:val="28"/>
          <w:szCs w:val="28"/>
        </w:rPr>
      </w:pPr>
      <w:r w:rsidRPr="008D5B47">
        <w:rPr>
          <w:rFonts w:cs="Arial"/>
          <w:sz w:val="28"/>
          <w:szCs w:val="28"/>
        </w:rPr>
        <w:t xml:space="preserve">Esta comisión tendría dentro de sus objetivos, mejorar las condiciones </w:t>
      </w:r>
      <w:r w:rsidR="0013728D" w:rsidRPr="008D5B47">
        <w:rPr>
          <w:rFonts w:cs="Arial"/>
          <w:sz w:val="28"/>
          <w:szCs w:val="28"/>
        </w:rPr>
        <w:t>de salud de la comunidad, por ejemplo a través de la colaboración</w:t>
      </w:r>
      <w:r w:rsidRPr="008D5B47">
        <w:rPr>
          <w:rFonts w:cs="Arial"/>
          <w:sz w:val="28"/>
          <w:szCs w:val="28"/>
        </w:rPr>
        <w:t xml:space="preserve"> con las autoridades federales y estatales, así como con el área administrativa municipal</w:t>
      </w:r>
      <w:r w:rsidR="0013728D" w:rsidRPr="008D5B47">
        <w:rPr>
          <w:rFonts w:cs="Arial"/>
          <w:sz w:val="28"/>
          <w:szCs w:val="28"/>
        </w:rPr>
        <w:t xml:space="preserve"> encargada del tema salud, desarrollando políticas públicas favorables para la población; impulsar las campañas para la prevención y tratamiento de adicciones; supervisar la </w:t>
      </w:r>
      <w:r w:rsidRPr="008D5B47">
        <w:rPr>
          <w:rFonts w:cs="Arial"/>
          <w:sz w:val="28"/>
          <w:szCs w:val="28"/>
        </w:rPr>
        <w:t>prestación de los servicios médicos para los trabajadores del ayuntamiento;</w:t>
      </w:r>
      <w:r w:rsidR="0013728D" w:rsidRPr="008D5B47">
        <w:rPr>
          <w:rFonts w:cs="Arial"/>
          <w:sz w:val="28"/>
          <w:szCs w:val="28"/>
        </w:rPr>
        <w:t xml:space="preserve"> y v</w:t>
      </w:r>
      <w:r w:rsidRPr="008D5B47">
        <w:rPr>
          <w:rFonts w:cs="Arial"/>
          <w:sz w:val="28"/>
          <w:szCs w:val="28"/>
        </w:rPr>
        <w:t xml:space="preserve">igilar la protección y el trato digno que deben tener en los centros antirrábicos hacía los animales, </w:t>
      </w:r>
      <w:r w:rsidR="0013728D" w:rsidRPr="008D5B47">
        <w:rPr>
          <w:rFonts w:cs="Arial"/>
          <w:sz w:val="28"/>
          <w:szCs w:val="28"/>
        </w:rPr>
        <w:t>entre otras obligaciones y atribuciones que le confiera el Ayuntamiento.</w:t>
      </w:r>
    </w:p>
    <w:p w:rsidR="0013728D" w:rsidRPr="008D5B47" w:rsidRDefault="0013728D" w:rsidP="008D5B47">
      <w:pPr>
        <w:ind w:right="50"/>
        <w:rPr>
          <w:rFonts w:cs="Arial"/>
          <w:sz w:val="28"/>
          <w:szCs w:val="28"/>
        </w:rPr>
      </w:pPr>
    </w:p>
    <w:p w:rsidR="0013728D" w:rsidRPr="008D5B47" w:rsidRDefault="0013728D" w:rsidP="008D5B47">
      <w:pPr>
        <w:ind w:right="50"/>
        <w:rPr>
          <w:rFonts w:cs="Arial"/>
          <w:sz w:val="28"/>
          <w:szCs w:val="28"/>
        </w:rPr>
      </w:pPr>
      <w:r w:rsidRPr="008D5B47">
        <w:rPr>
          <w:rFonts w:cs="Arial"/>
          <w:sz w:val="28"/>
          <w:szCs w:val="28"/>
        </w:rPr>
        <w:t xml:space="preserve">En cuanto a la formación de </w:t>
      </w:r>
      <w:r w:rsidR="007974DB" w:rsidRPr="008D5B47">
        <w:rPr>
          <w:rFonts w:cs="Arial"/>
          <w:sz w:val="28"/>
          <w:szCs w:val="28"/>
        </w:rPr>
        <w:t>la Comisión</w:t>
      </w:r>
      <w:r w:rsidRPr="008D5B47">
        <w:rPr>
          <w:rFonts w:cs="Arial"/>
          <w:sz w:val="28"/>
          <w:szCs w:val="28"/>
        </w:rPr>
        <w:t xml:space="preserve"> de Seguridad Pública y </w:t>
      </w:r>
      <w:r w:rsidR="007974DB" w:rsidRPr="008D5B47">
        <w:rPr>
          <w:rFonts w:cs="Arial"/>
          <w:sz w:val="28"/>
          <w:szCs w:val="28"/>
        </w:rPr>
        <w:t>Tránsito, esta tendría entre otros objetivos, los siguientes: c</w:t>
      </w:r>
      <w:r w:rsidRPr="008D5B47">
        <w:rPr>
          <w:rFonts w:cs="Arial"/>
          <w:sz w:val="28"/>
          <w:szCs w:val="28"/>
        </w:rPr>
        <w:t>ontribuir al mejor d</w:t>
      </w:r>
      <w:r w:rsidR="007974DB" w:rsidRPr="008D5B47">
        <w:rPr>
          <w:rFonts w:cs="Arial"/>
          <w:sz w:val="28"/>
          <w:szCs w:val="28"/>
        </w:rPr>
        <w:t xml:space="preserve">esempeño de las acciones que en este tema realiza la dependencia municipal competente; elaborar </w:t>
      </w:r>
      <w:r w:rsidRPr="008D5B47">
        <w:rPr>
          <w:rFonts w:cs="Arial"/>
          <w:sz w:val="28"/>
          <w:szCs w:val="28"/>
        </w:rPr>
        <w:t xml:space="preserve">propuestas de programas o planes que generen y preserven el orden público y la paz social, tomando en cuenta la </w:t>
      </w:r>
      <w:r w:rsidRPr="008D5B47">
        <w:rPr>
          <w:rFonts w:cs="Arial"/>
          <w:sz w:val="28"/>
          <w:szCs w:val="28"/>
        </w:rPr>
        <w:lastRenderedPageBreak/>
        <w:t>opinión de la ciudadanía;</w:t>
      </w:r>
      <w:r w:rsidR="007974DB" w:rsidRPr="008D5B47">
        <w:rPr>
          <w:rFonts w:cs="Arial"/>
          <w:sz w:val="28"/>
          <w:szCs w:val="28"/>
        </w:rPr>
        <w:t xml:space="preserve"> p</w:t>
      </w:r>
      <w:r w:rsidRPr="008D5B47">
        <w:rPr>
          <w:rFonts w:cs="Arial"/>
          <w:sz w:val="28"/>
          <w:szCs w:val="28"/>
        </w:rPr>
        <w:t>roponer estrategias para la máxima difusión de las campañas de prevención de delitos, así como la difusión de los operativos de tránsito y prevención de accidentes viales;</w:t>
      </w:r>
      <w:r w:rsidR="007974DB" w:rsidRPr="008D5B47">
        <w:rPr>
          <w:rFonts w:cs="Arial"/>
          <w:sz w:val="28"/>
          <w:szCs w:val="28"/>
        </w:rPr>
        <w:t xml:space="preserve"> emitir </w:t>
      </w:r>
      <w:r w:rsidRPr="008D5B47">
        <w:rPr>
          <w:rFonts w:cs="Arial"/>
          <w:sz w:val="28"/>
          <w:szCs w:val="28"/>
        </w:rPr>
        <w:t xml:space="preserve">opinión en relación con los programas </w:t>
      </w:r>
      <w:r w:rsidR="00930F1B" w:rsidRPr="008D5B47">
        <w:rPr>
          <w:rFonts w:cs="Arial"/>
          <w:sz w:val="28"/>
          <w:szCs w:val="28"/>
        </w:rPr>
        <w:t>de seguridad pública y tránsito y p</w:t>
      </w:r>
      <w:r w:rsidRPr="008D5B47">
        <w:rPr>
          <w:rFonts w:cs="Arial"/>
          <w:sz w:val="28"/>
          <w:szCs w:val="28"/>
        </w:rPr>
        <w:t>roponer acciones de prevención de la violencia con perspectiva de género para la elaboración de políticas públicas municipales</w:t>
      </w:r>
      <w:r w:rsidR="00930F1B" w:rsidRPr="008D5B47">
        <w:rPr>
          <w:rFonts w:cs="Arial"/>
          <w:sz w:val="28"/>
          <w:szCs w:val="28"/>
        </w:rPr>
        <w:t>.</w:t>
      </w:r>
    </w:p>
    <w:p w:rsidR="00930F1B" w:rsidRPr="008D5B47" w:rsidRDefault="00930F1B" w:rsidP="008D5B47">
      <w:pPr>
        <w:ind w:right="50"/>
        <w:rPr>
          <w:rFonts w:cs="Arial"/>
          <w:sz w:val="28"/>
          <w:szCs w:val="28"/>
        </w:rPr>
      </w:pPr>
    </w:p>
    <w:p w:rsidR="00930F1B" w:rsidRPr="008D5B47" w:rsidRDefault="00930F1B" w:rsidP="008D5B47">
      <w:pPr>
        <w:ind w:right="50"/>
        <w:rPr>
          <w:rFonts w:cs="Arial"/>
          <w:sz w:val="28"/>
          <w:szCs w:val="28"/>
        </w:rPr>
      </w:pPr>
      <w:r w:rsidRPr="008D5B47">
        <w:rPr>
          <w:rFonts w:cs="Arial"/>
          <w:sz w:val="28"/>
          <w:szCs w:val="28"/>
        </w:rPr>
        <w:t>En ambos casos, los objetivos son solo enunciativos, no</w:t>
      </w:r>
      <w:r w:rsidR="008722D4" w:rsidRPr="008D5B47">
        <w:rPr>
          <w:rFonts w:cs="Arial"/>
          <w:sz w:val="28"/>
          <w:szCs w:val="28"/>
        </w:rPr>
        <w:t xml:space="preserve"> limitativos, lo que queremos es marcar la pauta y las</w:t>
      </w:r>
      <w:r w:rsidRPr="008D5B47">
        <w:rPr>
          <w:rFonts w:cs="Arial"/>
          <w:sz w:val="28"/>
          <w:szCs w:val="28"/>
        </w:rPr>
        <w:t xml:space="preserve"> bases para que Ayuntamiento</w:t>
      </w:r>
      <w:r w:rsidR="008722D4" w:rsidRPr="008D5B47">
        <w:rPr>
          <w:rFonts w:cs="Arial"/>
          <w:sz w:val="28"/>
          <w:szCs w:val="28"/>
        </w:rPr>
        <w:t>,</w:t>
      </w:r>
      <w:r w:rsidRPr="008D5B47">
        <w:rPr>
          <w:rFonts w:cs="Arial"/>
          <w:sz w:val="28"/>
          <w:szCs w:val="28"/>
        </w:rPr>
        <w:t xml:space="preserve"> una vez que vaya observando la utilidad de</w:t>
      </w:r>
      <w:r w:rsidR="008722D4" w:rsidRPr="008D5B47">
        <w:rPr>
          <w:rFonts w:cs="Arial"/>
          <w:sz w:val="28"/>
          <w:szCs w:val="28"/>
        </w:rPr>
        <w:t xml:space="preserve"> estas</w:t>
      </w:r>
      <w:r w:rsidRPr="008D5B47">
        <w:rPr>
          <w:rFonts w:cs="Arial"/>
          <w:sz w:val="28"/>
          <w:szCs w:val="28"/>
        </w:rPr>
        <w:t xml:space="preserve"> Comisiones, dentro de su marco normativo interior</w:t>
      </w:r>
      <w:r w:rsidR="008722D4" w:rsidRPr="008D5B47">
        <w:rPr>
          <w:rFonts w:cs="Arial"/>
          <w:sz w:val="28"/>
          <w:szCs w:val="28"/>
        </w:rPr>
        <w:t>, puedan ampliar las</w:t>
      </w:r>
      <w:r w:rsidRPr="008D5B47">
        <w:rPr>
          <w:rFonts w:cs="Arial"/>
          <w:sz w:val="28"/>
          <w:szCs w:val="28"/>
        </w:rPr>
        <w:t xml:space="preserve"> funciones y atribuciones de dichas comisiones.</w:t>
      </w:r>
    </w:p>
    <w:p w:rsidR="00930F1B" w:rsidRPr="008D5B47" w:rsidRDefault="00930F1B" w:rsidP="008D5B47">
      <w:pPr>
        <w:ind w:right="50"/>
        <w:rPr>
          <w:rFonts w:cs="Arial"/>
          <w:sz w:val="28"/>
          <w:szCs w:val="28"/>
        </w:rPr>
      </w:pPr>
    </w:p>
    <w:p w:rsidR="00531055" w:rsidRPr="008D5B47" w:rsidRDefault="00930F1B" w:rsidP="008D5B47">
      <w:pPr>
        <w:ind w:right="50"/>
        <w:rPr>
          <w:rFonts w:cs="Arial"/>
          <w:sz w:val="28"/>
          <w:szCs w:val="28"/>
        </w:rPr>
      </w:pPr>
      <w:r w:rsidRPr="008D5B47">
        <w:rPr>
          <w:rFonts w:cs="Arial"/>
          <w:sz w:val="28"/>
          <w:szCs w:val="28"/>
        </w:rPr>
        <w:t>Tanto la salud, como la seguridad pública, son t</w:t>
      </w:r>
      <w:r w:rsidR="00531055" w:rsidRPr="008D5B47">
        <w:rPr>
          <w:rFonts w:cs="Arial"/>
          <w:sz w:val="28"/>
          <w:szCs w:val="28"/>
        </w:rPr>
        <w:t>emas de</w:t>
      </w:r>
      <w:r w:rsidR="008722D4" w:rsidRPr="008D5B47">
        <w:rPr>
          <w:rFonts w:cs="Arial"/>
          <w:sz w:val="28"/>
          <w:szCs w:val="28"/>
        </w:rPr>
        <w:t xml:space="preserve"> gran</w:t>
      </w:r>
      <w:r w:rsidR="00531055" w:rsidRPr="008D5B47">
        <w:rPr>
          <w:rFonts w:cs="Arial"/>
          <w:sz w:val="28"/>
          <w:szCs w:val="28"/>
        </w:rPr>
        <w:t xml:space="preserve"> relevancias dentro de l</w:t>
      </w:r>
      <w:r w:rsidRPr="008D5B47">
        <w:rPr>
          <w:rFonts w:cs="Arial"/>
          <w:sz w:val="28"/>
          <w:szCs w:val="28"/>
        </w:rPr>
        <w:t xml:space="preserve">a administración </w:t>
      </w:r>
      <w:r w:rsidR="008722D4" w:rsidRPr="008D5B47">
        <w:rPr>
          <w:rFonts w:cs="Arial"/>
          <w:sz w:val="28"/>
          <w:szCs w:val="28"/>
        </w:rPr>
        <w:t>pública</w:t>
      </w:r>
      <w:r w:rsidRPr="008D5B47">
        <w:rPr>
          <w:rFonts w:cs="Arial"/>
          <w:sz w:val="28"/>
          <w:szCs w:val="28"/>
        </w:rPr>
        <w:t>, construyamos municipios</w:t>
      </w:r>
      <w:r w:rsidR="00531055" w:rsidRPr="008D5B47">
        <w:rPr>
          <w:rFonts w:cs="Arial"/>
          <w:sz w:val="28"/>
          <w:szCs w:val="28"/>
        </w:rPr>
        <w:t xml:space="preserve"> más</w:t>
      </w:r>
      <w:r w:rsidRPr="008D5B47">
        <w:rPr>
          <w:rFonts w:cs="Arial"/>
          <w:sz w:val="28"/>
          <w:szCs w:val="28"/>
        </w:rPr>
        <w:t xml:space="preserve"> saludables y </w:t>
      </w:r>
      <w:r w:rsidR="00531055" w:rsidRPr="008D5B47">
        <w:rPr>
          <w:rFonts w:cs="Arial"/>
          <w:sz w:val="28"/>
          <w:szCs w:val="28"/>
        </w:rPr>
        <w:t xml:space="preserve">más </w:t>
      </w:r>
      <w:r w:rsidRPr="008D5B47">
        <w:rPr>
          <w:rFonts w:cs="Arial"/>
          <w:sz w:val="28"/>
          <w:szCs w:val="28"/>
        </w:rPr>
        <w:t>seguros, involucrando de manera más activa a los ediles que for</w:t>
      </w:r>
      <w:r w:rsidR="00531055" w:rsidRPr="008D5B47">
        <w:rPr>
          <w:rFonts w:cs="Arial"/>
          <w:sz w:val="28"/>
          <w:szCs w:val="28"/>
        </w:rPr>
        <w:t>man parte de nuestros Ayuntamientos</w:t>
      </w:r>
      <w:r w:rsidRPr="008D5B47">
        <w:rPr>
          <w:rFonts w:cs="Arial"/>
          <w:sz w:val="28"/>
          <w:szCs w:val="28"/>
        </w:rPr>
        <w:t>.</w:t>
      </w:r>
    </w:p>
    <w:p w:rsidR="00531055" w:rsidRPr="008D5B47" w:rsidRDefault="00531055" w:rsidP="008D5B47">
      <w:pPr>
        <w:ind w:right="50"/>
        <w:rPr>
          <w:rFonts w:cs="Arial"/>
          <w:sz w:val="28"/>
          <w:szCs w:val="28"/>
        </w:rPr>
      </w:pPr>
    </w:p>
    <w:p w:rsidR="00531055" w:rsidRPr="008D5B47" w:rsidRDefault="00531055" w:rsidP="008D5B47">
      <w:pPr>
        <w:ind w:right="50"/>
        <w:rPr>
          <w:rFonts w:cs="Arial"/>
          <w:sz w:val="28"/>
          <w:szCs w:val="28"/>
        </w:rPr>
      </w:pPr>
      <w:r w:rsidRPr="008D5B47">
        <w:rPr>
          <w:sz w:val="28"/>
          <w:szCs w:val="28"/>
        </w:rPr>
        <w:t>Por todo lo anteriormente expuesto, someto a la consideración del Pleno, la siguiente:</w:t>
      </w:r>
    </w:p>
    <w:p w:rsidR="00531055" w:rsidRPr="008D5B47" w:rsidRDefault="00531055" w:rsidP="008D5B47">
      <w:pPr>
        <w:ind w:right="50"/>
        <w:rPr>
          <w:rFonts w:cs="Arial"/>
          <w:b/>
          <w:sz w:val="28"/>
          <w:szCs w:val="28"/>
        </w:rPr>
      </w:pPr>
    </w:p>
    <w:p w:rsidR="00931782" w:rsidRPr="008D5B47" w:rsidRDefault="00EF3C7B" w:rsidP="008D5B47">
      <w:pPr>
        <w:ind w:right="50"/>
        <w:jc w:val="center"/>
        <w:rPr>
          <w:rFonts w:eastAsia="Calibri" w:cs="Arial"/>
          <w:b/>
          <w:sz w:val="28"/>
          <w:szCs w:val="28"/>
          <w:lang w:eastAsia="en-US"/>
        </w:rPr>
      </w:pPr>
      <w:r w:rsidRPr="008D5B47">
        <w:rPr>
          <w:rFonts w:eastAsia="Calibri" w:cs="Arial"/>
          <w:b/>
          <w:sz w:val="28"/>
          <w:szCs w:val="28"/>
          <w:lang w:eastAsia="en-US"/>
        </w:rPr>
        <w:t>PROYECTO DE DECRETO</w:t>
      </w:r>
    </w:p>
    <w:p w:rsidR="00EF3C7B" w:rsidRPr="008D5B47" w:rsidRDefault="00EF3C7B" w:rsidP="008D5B47">
      <w:pPr>
        <w:ind w:right="50"/>
        <w:jc w:val="center"/>
        <w:rPr>
          <w:rFonts w:eastAsia="Calibri" w:cs="Arial"/>
          <w:sz w:val="28"/>
          <w:szCs w:val="28"/>
          <w:lang w:eastAsia="en-US"/>
        </w:rPr>
      </w:pPr>
    </w:p>
    <w:p w:rsidR="00EF3C7B" w:rsidRPr="008D5B47" w:rsidRDefault="00EF3C7B" w:rsidP="008D5B47">
      <w:pPr>
        <w:ind w:right="50"/>
        <w:rPr>
          <w:rFonts w:eastAsia="Calibri" w:cs="Arial"/>
          <w:sz w:val="28"/>
          <w:szCs w:val="28"/>
          <w:lang w:eastAsia="en-US"/>
        </w:rPr>
      </w:pPr>
      <w:r w:rsidRPr="008D5B47">
        <w:rPr>
          <w:rFonts w:eastAsia="Calibri" w:cs="Arial"/>
          <w:b/>
          <w:sz w:val="28"/>
          <w:szCs w:val="28"/>
          <w:lang w:eastAsia="en-US"/>
        </w:rPr>
        <w:t>UNICO.-</w:t>
      </w:r>
      <w:r w:rsidRPr="008D5B47">
        <w:rPr>
          <w:rFonts w:eastAsia="Calibri" w:cs="Arial"/>
          <w:sz w:val="28"/>
          <w:szCs w:val="28"/>
          <w:lang w:eastAsia="en-US"/>
        </w:rPr>
        <w:t xml:space="preserve"> </w:t>
      </w:r>
      <w:r w:rsidR="007D52ED" w:rsidRPr="008D5B47">
        <w:rPr>
          <w:rFonts w:eastAsia="Calibri" w:cs="Arial"/>
          <w:sz w:val="28"/>
          <w:szCs w:val="28"/>
          <w:lang w:eastAsia="en-US"/>
        </w:rPr>
        <w:t>Se reforma el</w:t>
      </w:r>
      <w:r w:rsidR="00B6533A" w:rsidRPr="008D5B47">
        <w:rPr>
          <w:rFonts w:eastAsia="Calibri" w:cs="Arial"/>
          <w:sz w:val="28"/>
          <w:szCs w:val="28"/>
          <w:lang w:eastAsia="en-US"/>
        </w:rPr>
        <w:t xml:space="preserve"> segundo párrafo del artículo 107</w:t>
      </w:r>
      <w:r w:rsidR="00CF1BD8" w:rsidRPr="008D5B47">
        <w:rPr>
          <w:rFonts w:eastAsia="Calibri" w:cs="Arial"/>
          <w:sz w:val="28"/>
          <w:szCs w:val="28"/>
          <w:lang w:eastAsia="en-US"/>
        </w:rPr>
        <w:t>, primer</w:t>
      </w:r>
      <w:r w:rsidR="007D52ED" w:rsidRPr="008D5B47">
        <w:rPr>
          <w:rFonts w:eastAsia="Calibri" w:cs="Arial"/>
          <w:sz w:val="28"/>
          <w:szCs w:val="28"/>
          <w:lang w:eastAsia="en-US"/>
        </w:rPr>
        <w:t xml:space="preserve"> párrafo del artículo 111 y se adiciona los artículos 113 bis 4 y 113 bis 5, del Código Municipal para el Estado de Coahuila de Zaragoza, para quedar como sigue:</w:t>
      </w:r>
    </w:p>
    <w:p w:rsidR="007D52ED" w:rsidRDefault="007D52ED" w:rsidP="008D5B47">
      <w:pPr>
        <w:rPr>
          <w:rFonts w:eastAsia="Calibri" w:cs="Arial"/>
          <w:sz w:val="28"/>
          <w:szCs w:val="28"/>
          <w:lang w:eastAsia="en-US"/>
        </w:rPr>
      </w:pPr>
    </w:p>
    <w:p w:rsidR="00054F1D" w:rsidRPr="008D5B47" w:rsidRDefault="00054F1D" w:rsidP="008D5B47">
      <w:pPr>
        <w:rPr>
          <w:rFonts w:eastAsia="Calibri" w:cs="Arial"/>
          <w:sz w:val="28"/>
          <w:szCs w:val="28"/>
          <w:lang w:eastAsia="en-US"/>
        </w:rPr>
      </w:pPr>
    </w:p>
    <w:p w:rsidR="00B6533A" w:rsidRPr="008D5B47" w:rsidRDefault="00B6533A" w:rsidP="008D5B47">
      <w:pPr>
        <w:rPr>
          <w:rFonts w:eastAsia="Calibri" w:cs="Arial"/>
          <w:sz w:val="28"/>
          <w:szCs w:val="28"/>
          <w:lang w:eastAsia="en-US"/>
        </w:rPr>
      </w:pPr>
      <w:r w:rsidRPr="008D5B47">
        <w:rPr>
          <w:rFonts w:eastAsia="Calibri" w:cs="Arial"/>
          <w:b/>
          <w:sz w:val="28"/>
          <w:szCs w:val="28"/>
          <w:lang w:eastAsia="en-US"/>
        </w:rPr>
        <w:t>ARTÍCULO 107.</w:t>
      </w:r>
      <w:r w:rsidRPr="008D5B47">
        <w:rPr>
          <w:rFonts w:eastAsia="Calibri" w:cs="Arial"/>
          <w:sz w:val="28"/>
          <w:szCs w:val="28"/>
          <w:lang w:eastAsia="en-US"/>
        </w:rPr>
        <w:t xml:space="preserve"> …</w:t>
      </w:r>
    </w:p>
    <w:p w:rsidR="00B6533A" w:rsidRPr="008D5B47" w:rsidRDefault="00B6533A" w:rsidP="008D5B47">
      <w:pPr>
        <w:rPr>
          <w:rFonts w:eastAsia="Calibri" w:cs="Arial"/>
          <w:sz w:val="28"/>
          <w:szCs w:val="28"/>
          <w:lang w:eastAsia="en-US"/>
        </w:rPr>
      </w:pPr>
    </w:p>
    <w:p w:rsidR="00B6533A" w:rsidRPr="008D5B47" w:rsidRDefault="00B6533A" w:rsidP="008D5B47">
      <w:pPr>
        <w:rPr>
          <w:rFonts w:eastAsia="Calibri" w:cs="Arial"/>
          <w:sz w:val="28"/>
          <w:szCs w:val="28"/>
          <w:lang w:eastAsia="en-US"/>
        </w:rPr>
      </w:pPr>
      <w:r w:rsidRPr="008D5B47">
        <w:rPr>
          <w:rFonts w:cs="Arial"/>
          <w:sz w:val="28"/>
          <w:szCs w:val="28"/>
        </w:rPr>
        <w:t>Las comisiones a las que refieren los artículos 112, 113, 113 BIS, 113 BIS-1, 113 BIS-2, 113 BIS-</w:t>
      </w:r>
      <w:r w:rsidR="00185C2C" w:rsidRPr="008D5B47">
        <w:rPr>
          <w:rFonts w:cs="Arial"/>
          <w:sz w:val="28"/>
          <w:szCs w:val="28"/>
        </w:rPr>
        <w:t>4 y</w:t>
      </w:r>
      <w:r w:rsidRPr="008D5B47">
        <w:rPr>
          <w:rFonts w:cs="Arial"/>
          <w:sz w:val="28"/>
          <w:szCs w:val="28"/>
        </w:rPr>
        <w:t xml:space="preserve"> 113 BIS-5 serán de forzosa conformación por los ayuntamientos, justificándose mediante la importancia que dichas ramas requieren. De igual manera, será libertad de cada ayuntamiento la integración de comisiones bajo libre criterio</w:t>
      </w:r>
      <w:r w:rsidR="00185C2C" w:rsidRPr="008D5B47">
        <w:rPr>
          <w:rFonts w:cs="Arial"/>
          <w:sz w:val="28"/>
          <w:szCs w:val="28"/>
        </w:rPr>
        <w:t>.</w:t>
      </w:r>
    </w:p>
    <w:p w:rsidR="00B6533A" w:rsidRPr="008D5B47" w:rsidRDefault="00B6533A" w:rsidP="008D5B47">
      <w:pPr>
        <w:rPr>
          <w:rFonts w:eastAsia="Calibri" w:cs="Arial"/>
          <w:sz w:val="28"/>
          <w:szCs w:val="28"/>
          <w:lang w:eastAsia="en-US"/>
        </w:rPr>
      </w:pPr>
    </w:p>
    <w:p w:rsidR="00B6533A" w:rsidRPr="008D5B47" w:rsidRDefault="00B6533A" w:rsidP="008D5B47">
      <w:pPr>
        <w:rPr>
          <w:rFonts w:eastAsia="Calibri" w:cs="Arial"/>
          <w:sz w:val="28"/>
          <w:szCs w:val="28"/>
          <w:lang w:eastAsia="en-US"/>
        </w:rPr>
      </w:pPr>
    </w:p>
    <w:p w:rsidR="00054F1D" w:rsidRDefault="00054F1D" w:rsidP="008D5B47">
      <w:pPr>
        <w:rPr>
          <w:rFonts w:cs="Arial"/>
          <w:b/>
          <w:bCs/>
          <w:sz w:val="28"/>
          <w:szCs w:val="28"/>
        </w:rPr>
      </w:pPr>
    </w:p>
    <w:p w:rsidR="004D0793" w:rsidRPr="008D5B47" w:rsidRDefault="007D52ED" w:rsidP="008D5B47">
      <w:pPr>
        <w:rPr>
          <w:rFonts w:cs="Arial"/>
          <w:bCs/>
          <w:sz w:val="28"/>
          <w:szCs w:val="28"/>
        </w:rPr>
      </w:pPr>
      <w:r w:rsidRPr="008D5B47">
        <w:rPr>
          <w:rFonts w:cs="Arial"/>
          <w:b/>
          <w:bCs/>
          <w:sz w:val="28"/>
          <w:szCs w:val="28"/>
        </w:rPr>
        <w:t xml:space="preserve">ARTÍCULO 111. </w:t>
      </w:r>
      <w:r w:rsidRPr="008D5B47">
        <w:rPr>
          <w:rFonts w:cs="Arial"/>
          <w:bCs/>
          <w:sz w:val="28"/>
          <w:szCs w:val="28"/>
        </w:rPr>
        <w:t xml:space="preserve">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la de Ciencia, Tecnología e Innovación; la de Salud Pública </w:t>
      </w:r>
      <w:r w:rsidR="004A613D" w:rsidRPr="008D5B47">
        <w:rPr>
          <w:rFonts w:cs="Arial"/>
          <w:bCs/>
          <w:sz w:val="28"/>
          <w:szCs w:val="28"/>
        </w:rPr>
        <w:t>y la</w:t>
      </w:r>
      <w:r w:rsidR="00C17A79" w:rsidRPr="008D5B47">
        <w:rPr>
          <w:rFonts w:cs="Arial"/>
          <w:bCs/>
          <w:sz w:val="28"/>
          <w:szCs w:val="28"/>
        </w:rPr>
        <w:t xml:space="preserve"> de</w:t>
      </w:r>
      <w:r w:rsidR="004A613D" w:rsidRPr="008D5B47">
        <w:rPr>
          <w:rFonts w:cs="Arial"/>
          <w:bCs/>
          <w:sz w:val="28"/>
          <w:szCs w:val="28"/>
        </w:rPr>
        <w:t xml:space="preserve"> Seguridad Pública</w:t>
      </w:r>
      <w:r w:rsidR="002C455D" w:rsidRPr="008D5B47">
        <w:rPr>
          <w:rFonts w:cs="Arial"/>
          <w:sz w:val="28"/>
          <w:szCs w:val="28"/>
        </w:rPr>
        <w:t xml:space="preserve"> y Tránsito</w:t>
      </w:r>
      <w:r w:rsidR="004D0793" w:rsidRPr="008D5B47">
        <w:rPr>
          <w:rFonts w:cs="Arial"/>
          <w:bCs/>
          <w:sz w:val="28"/>
          <w:szCs w:val="28"/>
        </w:rPr>
        <w:t>.</w:t>
      </w:r>
    </w:p>
    <w:p w:rsidR="004D0793" w:rsidRPr="008D5B47" w:rsidRDefault="004D0793" w:rsidP="008D5B47">
      <w:pPr>
        <w:rPr>
          <w:rFonts w:cs="Arial"/>
          <w:bCs/>
          <w:sz w:val="28"/>
          <w:szCs w:val="28"/>
        </w:rPr>
      </w:pPr>
    </w:p>
    <w:p w:rsidR="00C17A79" w:rsidRPr="008D5B47" w:rsidRDefault="00C17A79" w:rsidP="008D5B47">
      <w:pPr>
        <w:rPr>
          <w:rFonts w:cs="Arial"/>
          <w:sz w:val="28"/>
          <w:szCs w:val="28"/>
        </w:rPr>
      </w:pPr>
      <w:r w:rsidRPr="008D5B47">
        <w:rPr>
          <w:rFonts w:cs="Arial"/>
          <w:sz w:val="28"/>
          <w:szCs w:val="28"/>
        </w:rPr>
        <w:t>...</w:t>
      </w:r>
    </w:p>
    <w:p w:rsidR="00C17A79" w:rsidRPr="008D5B47" w:rsidRDefault="00C17A79" w:rsidP="008D5B47">
      <w:pPr>
        <w:rPr>
          <w:rFonts w:cs="Arial"/>
          <w:bCs/>
          <w:sz w:val="28"/>
          <w:szCs w:val="28"/>
        </w:rPr>
      </w:pPr>
    </w:p>
    <w:p w:rsidR="00054F1D" w:rsidRDefault="00054F1D" w:rsidP="008D5B47">
      <w:pPr>
        <w:pStyle w:val="Textosinformato"/>
        <w:rPr>
          <w:rFonts w:ascii="Arial" w:hAnsi="Arial" w:cs="Arial"/>
          <w:b/>
          <w:sz w:val="28"/>
          <w:szCs w:val="28"/>
        </w:rPr>
      </w:pPr>
    </w:p>
    <w:p w:rsidR="004D0793" w:rsidRPr="008D5B47" w:rsidRDefault="004D0793" w:rsidP="008D5B47">
      <w:pPr>
        <w:pStyle w:val="Textosinformato"/>
        <w:rPr>
          <w:rFonts w:ascii="Arial" w:hAnsi="Arial" w:cs="Arial"/>
          <w:sz w:val="28"/>
          <w:szCs w:val="28"/>
        </w:rPr>
      </w:pPr>
      <w:r w:rsidRPr="008D5B47">
        <w:rPr>
          <w:rFonts w:ascii="Arial" w:hAnsi="Arial" w:cs="Arial"/>
          <w:b/>
          <w:sz w:val="28"/>
          <w:szCs w:val="28"/>
        </w:rPr>
        <w:t xml:space="preserve">ARTÍCULO 113 BIS-4. </w:t>
      </w:r>
      <w:r w:rsidRPr="008D5B47">
        <w:rPr>
          <w:rFonts w:ascii="Arial" w:hAnsi="Arial" w:cs="Arial"/>
          <w:sz w:val="28"/>
          <w:szCs w:val="28"/>
        </w:rPr>
        <w:t>La Comisión de Salud Pública tendrá las siguientes facultades y atribuciones:</w:t>
      </w:r>
    </w:p>
    <w:p w:rsidR="00D50248" w:rsidRPr="008D5B47" w:rsidRDefault="00D50248" w:rsidP="008D5B47">
      <w:pPr>
        <w:pStyle w:val="Textosinformato"/>
        <w:rPr>
          <w:rFonts w:ascii="Arial" w:hAnsi="Arial" w:cs="Arial"/>
          <w:sz w:val="28"/>
          <w:szCs w:val="28"/>
        </w:rPr>
      </w:pPr>
    </w:p>
    <w:p w:rsidR="001528C2" w:rsidRPr="008D5B47" w:rsidRDefault="001528C2" w:rsidP="008D5B47">
      <w:pPr>
        <w:pStyle w:val="Textosinformato"/>
        <w:numPr>
          <w:ilvl w:val="0"/>
          <w:numId w:val="17"/>
        </w:numPr>
        <w:rPr>
          <w:rFonts w:ascii="Arial" w:hAnsi="Arial" w:cs="Arial"/>
          <w:sz w:val="28"/>
          <w:szCs w:val="28"/>
        </w:rPr>
      </w:pPr>
      <w:r w:rsidRPr="008D5B47">
        <w:rPr>
          <w:rFonts w:ascii="Arial" w:hAnsi="Arial" w:cs="Arial"/>
          <w:sz w:val="28"/>
          <w:szCs w:val="28"/>
        </w:rPr>
        <w:t>Colaborar con las autoridades del sector salud a nivel federal y estatal, de manera conjunta con la unidad administrativa municipal de salud, con el objetivo de desarrollar las políticas públicas en materia de salud;</w:t>
      </w:r>
    </w:p>
    <w:p w:rsidR="00C17A79" w:rsidRPr="008D5B47" w:rsidRDefault="00C17A79" w:rsidP="008D5B47">
      <w:pPr>
        <w:pStyle w:val="Textosinformato"/>
        <w:ind w:left="1080"/>
        <w:rPr>
          <w:rFonts w:ascii="Arial" w:hAnsi="Arial" w:cs="Arial"/>
          <w:sz w:val="28"/>
          <w:szCs w:val="28"/>
        </w:rPr>
      </w:pPr>
    </w:p>
    <w:p w:rsidR="00EB3D93" w:rsidRPr="008D5B47" w:rsidRDefault="00A268B7" w:rsidP="008D5B47">
      <w:pPr>
        <w:pStyle w:val="Textosinformato"/>
        <w:numPr>
          <w:ilvl w:val="0"/>
          <w:numId w:val="17"/>
        </w:numPr>
        <w:rPr>
          <w:rFonts w:ascii="Arial" w:hAnsi="Arial" w:cs="Arial"/>
          <w:sz w:val="28"/>
          <w:szCs w:val="28"/>
        </w:rPr>
      </w:pPr>
      <w:r w:rsidRPr="008D5B47">
        <w:rPr>
          <w:rFonts w:ascii="Arial" w:hAnsi="Arial" w:cs="Arial"/>
          <w:sz w:val="28"/>
          <w:szCs w:val="28"/>
        </w:rPr>
        <w:t xml:space="preserve">Contribuir al mejor desempeño de las funciones de la </w:t>
      </w:r>
      <w:r w:rsidR="0015445B" w:rsidRPr="008D5B47">
        <w:rPr>
          <w:rFonts w:ascii="Arial" w:hAnsi="Arial" w:cs="Arial"/>
          <w:sz w:val="28"/>
          <w:szCs w:val="28"/>
        </w:rPr>
        <w:t>unidad administrativa municipal del sector salud</w:t>
      </w:r>
      <w:r w:rsidR="00EB3D93" w:rsidRPr="008D5B47">
        <w:rPr>
          <w:rFonts w:ascii="Arial" w:hAnsi="Arial" w:cs="Arial"/>
          <w:sz w:val="28"/>
          <w:szCs w:val="28"/>
        </w:rPr>
        <w:t>, proponiendo, analizando y dictaminando el plan de acción propuesto para mejorar la salud pública en el municipio;</w:t>
      </w:r>
    </w:p>
    <w:p w:rsidR="00C17A79" w:rsidRPr="008D5B47" w:rsidRDefault="00C17A79" w:rsidP="008D5B47">
      <w:pPr>
        <w:pStyle w:val="Prrafodelista"/>
        <w:rPr>
          <w:rFonts w:cs="Arial"/>
          <w:sz w:val="28"/>
          <w:szCs w:val="28"/>
        </w:rPr>
      </w:pPr>
    </w:p>
    <w:p w:rsidR="00D50248" w:rsidRPr="008D5B47" w:rsidRDefault="00D45C8D" w:rsidP="008D5B47">
      <w:pPr>
        <w:pStyle w:val="Textosinformato"/>
        <w:numPr>
          <w:ilvl w:val="0"/>
          <w:numId w:val="17"/>
        </w:numPr>
        <w:rPr>
          <w:rFonts w:ascii="Arial" w:hAnsi="Arial" w:cs="Arial"/>
          <w:sz w:val="28"/>
          <w:szCs w:val="28"/>
        </w:rPr>
      </w:pPr>
      <w:r w:rsidRPr="008D5B47">
        <w:rPr>
          <w:rFonts w:ascii="Arial" w:hAnsi="Arial" w:cs="Arial"/>
          <w:sz w:val="28"/>
          <w:szCs w:val="28"/>
        </w:rPr>
        <w:t xml:space="preserve">Plantear estrategias para impulsar las campañas para la prevención y tratamiento de las adicciones; </w:t>
      </w:r>
    </w:p>
    <w:p w:rsidR="00C17A79" w:rsidRPr="008D5B47" w:rsidRDefault="00C17A79" w:rsidP="008D5B47">
      <w:pPr>
        <w:pStyle w:val="Textosinformato"/>
        <w:ind w:left="1080"/>
        <w:rPr>
          <w:rFonts w:ascii="Arial" w:hAnsi="Arial" w:cs="Arial"/>
          <w:sz w:val="28"/>
          <w:szCs w:val="28"/>
        </w:rPr>
      </w:pPr>
    </w:p>
    <w:p w:rsidR="00D45C8D" w:rsidRPr="008D5B47" w:rsidRDefault="00B04AD9" w:rsidP="008D5B47">
      <w:pPr>
        <w:pStyle w:val="Textosinformato"/>
        <w:numPr>
          <w:ilvl w:val="0"/>
          <w:numId w:val="17"/>
        </w:numPr>
        <w:rPr>
          <w:rFonts w:ascii="Arial" w:hAnsi="Arial" w:cs="Arial"/>
          <w:sz w:val="28"/>
          <w:szCs w:val="28"/>
        </w:rPr>
      </w:pPr>
      <w:r w:rsidRPr="008D5B47">
        <w:rPr>
          <w:rFonts w:ascii="Arial" w:hAnsi="Arial" w:cs="Arial"/>
          <w:sz w:val="28"/>
          <w:szCs w:val="28"/>
        </w:rPr>
        <w:t>Supervisión de la prestación de los servicios médicos para los trabajadores del</w:t>
      </w:r>
      <w:r w:rsidR="001528C2" w:rsidRPr="008D5B47">
        <w:rPr>
          <w:rFonts w:ascii="Arial" w:hAnsi="Arial" w:cs="Arial"/>
          <w:sz w:val="28"/>
          <w:szCs w:val="28"/>
        </w:rPr>
        <w:t xml:space="preserve"> ayuntamiento;</w:t>
      </w:r>
    </w:p>
    <w:p w:rsidR="00C17A79" w:rsidRPr="008D5B47" w:rsidRDefault="00C17A79" w:rsidP="008D5B47">
      <w:pPr>
        <w:pStyle w:val="Textosinformato"/>
        <w:ind w:left="1080"/>
        <w:rPr>
          <w:rFonts w:ascii="Arial" w:hAnsi="Arial" w:cs="Arial"/>
          <w:sz w:val="28"/>
          <w:szCs w:val="28"/>
        </w:rPr>
      </w:pPr>
    </w:p>
    <w:p w:rsidR="00E437A5" w:rsidRPr="008D5B47" w:rsidRDefault="00E437A5" w:rsidP="008D5B47">
      <w:pPr>
        <w:pStyle w:val="Textosinformato"/>
        <w:numPr>
          <w:ilvl w:val="0"/>
          <w:numId w:val="17"/>
        </w:numPr>
        <w:rPr>
          <w:rFonts w:ascii="Arial" w:hAnsi="Arial" w:cs="Arial"/>
          <w:sz w:val="28"/>
          <w:szCs w:val="28"/>
        </w:rPr>
      </w:pPr>
      <w:r w:rsidRPr="008D5B47">
        <w:rPr>
          <w:rFonts w:ascii="Arial" w:hAnsi="Arial" w:cs="Arial"/>
          <w:sz w:val="28"/>
          <w:szCs w:val="28"/>
        </w:rPr>
        <w:t>Vigilar la protección y el trato digno que deben tener en los centros antirrábicos hacía</w:t>
      </w:r>
      <w:r w:rsidR="001528C2" w:rsidRPr="008D5B47">
        <w:rPr>
          <w:rFonts w:ascii="Arial" w:hAnsi="Arial" w:cs="Arial"/>
          <w:sz w:val="28"/>
          <w:szCs w:val="28"/>
        </w:rPr>
        <w:t xml:space="preserve"> </w:t>
      </w:r>
      <w:r w:rsidRPr="008D5B47">
        <w:rPr>
          <w:rFonts w:ascii="Arial" w:hAnsi="Arial" w:cs="Arial"/>
          <w:sz w:val="28"/>
          <w:szCs w:val="28"/>
        </w:rPr>
        <w:t>los animales</w:t>
      </w:r>
      <w:r w:rsidR="001528C2" w:rsidRPr="008D5B47">
        <w:rPr>
          <w:rFonts w:ascii="Arial" w:hAnsi="Arial" w:cs="Arial"/>
          <w:sz w:val="28"/>
          <w:szCs w:val="28"/>
        </w:rPr>
        <w:t>,</w:t>
      </w:r>
      <w:r w:rsidRPr="008D5B47">
        <w:rPr>
          <w:rFonts w:ascii="Arial" w:hAnsi="Arial" w:cs="Arial"/>
          <w:sz w:val="28"/>
          <w:szCs w:val="28"/>
        </w:rPr>
        <w:t xml:space="preserve"> y coadyuvar en la promoción y difusión de la cultura cívica de protección, responsabilidad y trato digno a los animales, y </w:t>
      </w:r>
    </w:p>
    <w:p w:rsidR="00C17A79" w:rsidRPr="008D5B47" w:rsidRDefault="00C17A79" w:rsidP="008D5B47">
      <w:pPr>
        <w:pStyle w:val="Textosinformato"/>
        <w:ind w:left="1080"/>
        <w:rPr>
          <w:rFonts w:ascii="Arial" w:hAnsi="Arial" w:cs="Arial"/>
          <w:sz w:val="28"/>
          <w:szCs w:val="28"/>
        </w:rPr>
      </w:pPr>
    </w:p>
    <w:p w:rsidR="00E437A5" w:rsidRPr="008D5B47" w:rsidRDefault="00E437A5" w:rsidP="008D5B47">
      <w:pPr>
        <w:pStyle w:val="Textosinformato"/>
        <w:numPr>
          <w:ilvl w:val="0"/>
          <w:numId w:val="17"/>
        </w:numPr>
        <w:rPr>
          <w:rFonts w:ascii="Arial" w:hAnsi="Arial" w:cs="Arial"/>
          <w:sz w:val="28"/>
          <w:szCs w:val="28"/>
        </w:rPr>
      </w:pPr>
      <w:r w:rsidRPr="008D5B47">
        <w:rPr>
          <w:rFonts w:ascii="Arial" w:hAnsi="Arial" w:cs="Arial"/>
          <w:sz w:val="28"/>
          <w:szCs w:val="28"/>
        </w:rPr>
        <w:t>Las demás que le señale el Ayuntami</w:t>
      </w:r>
      <w:r w:rsidR="00BB2459" w:rsidRPr="008D5B47">
        <w:rPr>
          <w:rFonts w:ascii="Arial" w:hAnsi="Arial" w:cs="Arial"/>
          <w:sz w:val="28"/>
          <w:szCs w:val="28"/>
        </w:rPr>
        <w:t xml:space="preserve">ento, </w:t>
      </w:r>
      <w:r w:rsidR="001528C2" w:rsidRPr="008D5B47">
        <w:rPr>
          <w:rFonts w:ascii="Arial" w:hAnsi="Arial" w:cs="Arial"/>
          <w:sz w:val="28"/>
          <w:szCs w:val="28"/>
        </w:rPr>
        <w:t>este código u otras disposiciones aplicables.</w:t>
      </w:r>
      <w:r w:rsidRPr="008D5B47">
        <w:rPr>
          <w:rFonts w:ascii="Arial" w:hAnsi="Arial" w:cs="Arial"/>
          <w:sz w:val="28"/>
          <w:szCs w:val="28"/>
        </w:rPr>
        <w:t xml:space="preserve"> </w:t>
      </w:r>
    </w:p>
    <w:p w:rsidR="005F6086" w:rsidRPr="008D5B47" w:rsidRDefault="005F6086" w:rsidP="008D5B47">
      <w:pPr>
        <w:rPr>
          <w:rFonts w:cs="Arial"/>
          <w:sz w:val="28"/>
          <w:szCs w:val="28"/>
        </w:rPr>
      </w:pPr>
    </w:p>
    <w:p w:rsidR="00054F1D" w:rsidRDefault="00054F1D" w:rsidP="008D5B47">
      <w:pPr>
        <w:pStyle w:val="Textosinformato"/>
        <w:rPr>
          <w:rFonts w:ascii="Arial" w:hAnsi="Arial" w:cs="Arial"/>
          <w:b/>
          <w:sz w:val="28"/>
          <w:szCs w:val="28"/>
        </w:rPr>
      </w:pPr>
    </w:p>
    <w:p w:rsidR="001528C2" w:rsidRPr="008D5B47" w:rsidRDefault="00BB2459" w:rsidP="008D5B47">
      <w:pPr>
        <w:pStyle w:val="Textosinformato"/>
        <w:rPr>
          <w:rFonts w:ascii="Arial" w:hAnsi="Arial" w:cs="Arial"/>
          <w:sz w:val="28"/>
          <w:szCs w:val="28"/>
        </w:rPr>
      </w:pPr>
      <w:r w:rsidRPr="008D5B47">
        <w:rPr>
          <w:rFonts w:ascii="Arial" w:hAnsi="Arial" w:cs="Arial"/>
          <w:b/>
          <w:sz w:val="28"/>
          <w:szCs w:val="28"/>
        </w:rPr>
        <w:t>ARTÍCULO 113 BIS-5</w:t>
      </w:r>
      <w:r w:rsidR="001528C2" w:rsidRPr="008D5B47">
        <w:rPr>
          <w:rFonts w:ascii="Arial" w:hAnsi="Arial" w:cs="Arial"/>
          <w:b/>
          <w:sz w:val="28"/>
          <w:szCs w:val="28"/>
        </w:rPr>
        <w:t xml:space="preserve">. </w:t>
      </w:r>
      <w:r w:rsidR="001528C2" w:rsidRPr="008D5B47">
        <w:rPr>
          <w:rFonts w:ascii="Arial" w:hAnsi="Arial" w:cs="Arial"/>
          <w:sz w:val="28"/>
          <w:szCs w:val="28"/>
        </w:rPr>
        <w:t>La Comisión de Seguridad Pública</w:t>
      </w:r>
      <w:r w:rsidR="00ED09C6" w:rsidRPr="008D5B47">
        <w:rPr>
          <w:rFonts w:ascii="Arial" w:hAnsi="Arial" w:cs="Arial"/>
          <w:sz w:val="28"/>
          <w:szCs w:val="28"/>
        </w:rPr>
        <w:t xml:space="preserve"> y Tránsito</w:t>
      </w:r>
      <w:r w:rsidR="001528C2" w:rsidRPr="008D5B47">
        <w:rPr>
          <w:rFonts w:ascii="Arial" w:hAnsi="Arial" w:cs="Arial"/>
          <w:sz w:val="28"/>
          <w:szCs w:val="28"/>
        </w:rPr>
        <w:t xml:space="preserve"> tendrá las siguientes facultades y atribuciones:</w:t>
      </w:r>
    </w:p>
    <w:p w:rsidR="00EE535A" w:rsidRPr="008D5B47" w:rsidRDefault="00EE535A" w:rsidP="008D5B47">
      <w:pPr>
        <w:pStyle w:val="Textosinformato"/>
        <w:rPr>
          <w:rFonts w:ascii="Arial" w:hAnsi="Arial" w:cs="Arial"/>
          <w:sz w:val="28"/>
          <w:szCs w:val="28"/>
        </w:rPr>
      </w:pPr>
    </w:p>
    <w:p w:rsidR="00592082" w:rsidRPr="008D5B47" w:rsidRDefault="00EE535A" w:rsidP="008D5B47">
      <w:pPr>
        <w:pStyle w:val="Textosinformato"/>
        <w:numPr>
          <w:ilvl w:val="0"/>
          <w:numId w:val="19"/>
        </w:numPr>
        <w:rPr>
          <w:rFonts w:ascii="Arial" w:hAnsi="Arial" w:cs="Arial"/>
          <w:sz w:val="28"/>
          <w:szCs w:val="28"/>
        </w:rPr>
      </w:pPr>
      <w:r w:rsidRPr="008D5B47">
        <w:rPr>
          <w:rFonts w:ascii="Arial" w:hAnsi="Arial" w:cs="Arial"/>
          <w:sz w:val="28"/>
          <w:szCs w:val="28"/>
        </w:rPr>
        <w:t>Contribuir al mejor d</w:t>
      </w:r>
      <w:r w:rsidR="00592082" w:rsidRPr="008D5B47">
        <w:rPr>
          <w:rFonts w:ascii="Arial" w:hAnsi="Arial" w:cs="Arial"/>
          <w:sz w:val="28"/>
          <w:szCs w:val="28"/>
        </w:rPr>
        <w:t>esempeño de las acciones que llevan a cabo las dependencias municipales con funciones de seguridad pública y tránsito;</w:t>
      </w:r>
    </w:p>
    <w:p w:rsidR="002C455D" w:rsidRPr="008D5B47" w:rsidRDefault="002C455D" w:rsidP="008D5B47">
      <w:pPr>
        <w:pStyle w:val="Textosinformato"/>
        <w:ind w:left="1080"/>
        <w:rPr>
          <w:rFonts w:ascii="Arial" w:hAnsi="Arial" w:cs="Arial"/>
          <w:sz w:val="28"/>
          <w:szCs w:val="28"/>
        </w:rPr>
      </w:pPr>
    </w:p>
    <w:p w:rsidR="00F725B4" w:rsidRPr="008D5B47" w:rsidRDefault="00F725B4" w:rsidP="008D5B47">
      <w:pPr>
        <w:pStyle w:val="Textosinformato"/>
        <w:numPr>
          <w:ilvl w:val="0"/>
          <w:numId w:val="19"/>
        </w:numPr>
        <w:rPr>
          <w:rFonts w:ascii="Arial" w:hAnsi="Arial" w:cs="Arial"/>
          <w:sz w:val="28"/>
          <w:szCs w:val="28"/>
        </w:rPr>
      </w:pPr>
      <w:r w:rsidRPr="008D5B47">
        <w:rPr>
          <w:rFonts w:ascii="Arial" w:hAnsi="Arial" w:cs="Arial"/>
          <w:sz w:val="28"/>
          <w:szCs w:val="28"/>
        </w:rPr>
        <w:t>Elaborar propuesta</w:t>
      </w:r>
      <w:r w:rsidR="00614B83" w:rsidRPr="008D5B47">
        <w:rPr>
          <w:rFonts w:ascii="Arial" w:hAnsi="Arial" w:cs="Arial"/>
          <w:sz w:val="28"/>
          <w:szCs w:val="28"/>
        </w:rPr>
        <w:t>s</w:t>
      </w:r>
      <w:r w:rsidRPr="008D5B47">
        <w:rPr>
          <w:rFonts w:ascii="Arial" w:hAnsi="Arial" w:cs="Arial"/>
          <w:sz w:val="28"/>
          <w:szCs w:val="28"/>
        </w:rPr>
        <w:t xml:space="preserve"> de programas o planes que generen y preserven el orden público y la paz social, tomando en cu</w:t>
      </w:r>
      <w:r w:rsidR="00BB2459" w:rsidRPr="008D5B47">
        <w:rPr>
          <w:rFonts w:ascii="Arial" w:hAnsi="Arial" w:cs="Arial"/>
          <w:sz w:val="28"/>
          <w:szCs w:val="28"/>
        </w:rPr>
        <w:t>enta la opinión de la ciudadanía;</w:t>
      </w:r>
    </w:p>
    <w:p w:rsidR="002C455D" w:rsidRPr="008D5B47" w:rsidRDefault="002C455D" w:rsidP="008D5B47">
      <w:pPr>
        <w:pStyle w:val="Textosinformato"/>
        <w:ind w:left="1080"/>
        <w:rPr>
          <w:rFonts w:ascii="Arial" w:hAnsi="Arial" w:cs="Arial"/>
          <w:sz w:val="28"/>
          <w:szCs w:val="28"/>
        </w:rPr>
      </w:pPr>
    </w:p>
    <w:p w:rsidR="00EE535A" w:rsidRPr="008D5B47" w:rsidRDefault="00592082" w:rsidP="008D5B47">
      <w:pPr>
        <w:pStyle w:val="Textosinformato"/>
        <w:numPr>
          <w:ilvl w:val="0"/>
          <w:numId w:val="19"/>
        </w:numPr>
        <w:rPr>
          <w:rFonts w:ascii="Arial" w:hAnsi="Arial" w:cs="Arial"/>
          <w:sz w:val="28"/>
          <w:szCs w:val="28"/>
        </w:rPr>
      </w:pPr>
      <w:r w:rsidRPr="008D5B47">
        <w:rPr>
          <w:rFonts w:ascii="Arial" w:hAnsi="Arial" w:cs="Arial"/>
          <w:sz w:val="28"/>
          <w:szCs w:val="28"/>
        </w:rPr>
        <w:t xml:space="preserve">Proponer estrategias para la máxima difusión de las campañas de prevención de delitos, </w:t>
      </w:r>
      <w:r w:rsidR="00ED09C6" w:rsidRPr="008D5B47">
        <w:rPr>
          <w:rFonts w:ascii="Arial" w:hAnsi="Arial" w:cs="Arial"/>
          <w:sz w:val="28"/>
          <w:szCs w:val="28"/>
        </w:rPr>
        <w:t>así como la difusión de los operativos de tránsito y prevención de accidentes viales;</w:t>
      </w:r>
    </w:p>
    <w:p w:rsidR="002C455D" w:rsidRPr="008D5B47" w:rsidRDefault="002C455D" w:rsidP="008D5B47">
      <w:pPr>
        <w:pStyle w:val="Textosinformato"/>
        <w:ind w:left="1080"/>
        <w:rPr>
          <w:rFonts w:ascii="Arial" w:hAnsi="Arial" w:cs="Arial"/>
          <w:sz w:val="28"/>
          <w:szCs w:val="28"/>
        </w:rPr>
      </w:pPr>
    </w:p>
    <w:p w:rsidR="00C92DF8" w:rsidRPr="008D5B47" w:rsidRDefault="00C92DF8" w:rsidP="008D5B47">
      <w:pPr>
        <w:pStyle w:val="Textosinformato"/>
        <w:numPr>
          <w:ilvl w:val="0"/>
          <w:numId w:val="19"/>
        </w:numPr>
        <w:rPr>
          <w:rFonts w:ascii="Arial" w:hAnsi="Arial" w:cs="Arial"/>
          <w:sz w:val="28"/>
          <w:szCs w:val="28"/>
        </w:rPr>
      </w:pPr>
      <w:r w:rsidRPr="008D5B47">
        <w:rPr>
          <w:rFonts w:ascii="Arial" w:hAnsi="Arial" w:cs="Arial"/>
          <w:sz w:val="28"/>
          <w:szCs w:val="28"/>
        </w:rPr>
        <w:t>Emitir opinión en relación con los programas de seguridad pública y tránsito;</w:t>
      </w:r>
    </w:p>
    <w:p w:rsidR="002C455D" w:rsidRPr="008D5B47" w:rsidRDefault="002C455D" w:rsidP="008D5B47">
      <w:pPr>
        <w:pStyle w:val="Textosinformato"/>
        <w:ind w:left="1080"/>
        <w:rPr>
          <w:rFonts w:ascii="Arial" w:hAnsi="Arial" w:cs="Arial"/>
          <w:sz w:val="28"/>
          <w:szCs w:val="28"/>
        </w:rPr>
      </w:pPr>
    </w:p>
    <w:p w:rsidR="00F725B4" w:rsidRPr="008D5B47" w:rsidRDefault="00F725B4" w:rsidP="008D5B47">
      <w:pPr>
        <w:pStyle w:val="Textosinformato"/>
        <w:numPr>
          <w:ilvl w:val="0"/>
          <w:numId w:val="19"/>
        </w:numPr>
        <w:rPr>
          <w:rFonts w:ascii="Arial" w:hAnsi="Arial" w:cs="Arial"/>
          <w:sz w:val="28"/>
          <w:szCs w:val="28"/>
        </w:rPr>
      </w:pPr>
      <w:r w:rsidRPr="008D5B47">
        <w:rPr>
          <w:rFonts w:ascii="Arial" w:hAnsi="Arial" w:cs="Arial"/>
          <w:sz w:val="28"/>
          <w:szCs w:val="28"/>
        </w:rPr>
        <w:t>Proponer</w:t>
      </w:r>
      <w:r w:rsidR="00133658" w:rsidRPr="008D5B47">
        <w:rPr>
          <w:rFonts w:ascii="Arial" w:hAnsi="Arial" w:cs="Arial"/>
          <w:sz w:val="28"/>
          <w:szCs w:val="28"/>
        </w:rPr>
        <w:t xml:space="preserve"> acciones de prevención de la violencia con perspectiva de género para la elaboración de pol</w:t>
      </w:r>
      <w:r w:rsidRPr="008D5B47">
        <w:rPr>
          <w:rFonts w:ascii="Arial" w:hAnsi="Arial" w:cs="Arial"/>
          <w:sz w:val="28"/>
          <w:szCs w:val="28"/>
        </w:rPr>
        <w:t>íticas públicas municipales,</w:t>
      </w:r>
    </w:p>
    <w:p w:rsidR="002C455D" w:rsidRPr="008D5B47" w:rsidRDefault="002C455D" w:rsidP="008D5B47">
      <w:pPr>
        <w:pStyle w:val="Textosinformato"/>
        <w:ind w:left="1080"/>
        <w:rPr>
          <w:rFonts w:ascii="Arial" w:hAnsi="Arial" w:cs="Arial"/>
          <w:sz w:val="28"/>
          <w:szCs w:val="28"/>
        </w:rPr>
      </w:pPr>
    </w:p>
    <w:p w:rsidR="00BB2459" w:rsidRPr="008D5B47" w:rsidRDefault="00BB2459" w:rsidP="008D5B47">
      <w:pPr>
        <w:pStyle w:val="Textosinformato"/>
        <w:numPr>
          <w:ilvl w:val="0"/>
          <w:numId w:val="19"/>
        </w:numPr>
        <w:rPr>
          <w:rFonts w:ascii="Arial" w:hAnsi="Arial" w:cs="Arial"/>
          <w:sz w:val="28"/>
          <w:szCs w:val="28"/>
        </w:rPr>
      </w:pPr>
      <w:r w:rsidRPr="008D5B47">
        <w:rPr>
          <w:rFonts w:ascii="Arial" w:hAnsi="Arial" w:cs="Arial"/>
          <w:sz w:val="28"/>
          <w:szCs w:val="28"/>
        </w:rPr>
        <w:t xml:space="preserve">Las demás que le señale el Ayuntamiento, este código u otras disposiciones aplicables. </w:t>
      </w:r>
    </w:p>
    <w:p w:rsidR="00F725B4" w:rsidRPr="008D5B47" w:rsidRDefault="00F725B4" w:rsidP="008D5B47">
      <w:pPr>
        <w:pStyle w:val="Textosinformato"/>
        <w:ind w:left="360"/>
        <w:rPr>
          <w:rFonts w:ascii="Arial" w:hAnsi="Arial" w:cs="Arial"/>
          <w:sz w:val="28"/>
          <w:szCs w:val="28"/>
        </w:rPr>
      </w:pPr>
    </w:p>
    <w:p w:rsidR="00054F1D" w:rsidRDefault="00054F1D" w:rsidP="008D5B47">
      <w:pPr>
        <w:jc w:val="center"/>
        <w:rPr>
          <w:rFonts w:cs="Arial"/>
          <w:b/>
          <w:sz w:val="28"/>
          <w:szCs w:val="28"/>
        </w:rPr>
      </w:pPr>
    </w:p>
    <w:p w:rsidR="00F446E0" w:rsidRPr="001C59ED" w:rsidRDefault="00F446E0" w:rsidP="008D5B47">
      <w:pPr>
        <w:jc w:val="center"/>
        <w:rPr>
          <w:rFonts w:cs="Arial"/>
          <w:b/>
          <w:sz w:val="28"/>
          <w:szCs w:val="28"/>
          <w:lang w:val="en-US"/>
        </w:rPr>
      </w:pPr>
      <w:r w:rsidRPr="001C59ED">
        <w:rPr>
          <w:rFonts w:cs="Arial"/>
          <w:b/>
          <w:sz w:val="28"/>
          <w:szCs w:val="28"/>
          <w:lang w:val="en-US"/>
        </w:rPr>
        <w:t xml:space="preserve">T R </w:t>
      </w:r>
      <w:proofErr w:type="gramStart"/>
      <w:r w:rsidRPr="001C59ED">
        <w:rPr>
          <w:rFonts w:cs="Arial"/>
          <w:b/>
          <w:sz w:val="28"/>
          <w:szCs w:val="28"/>
          <w:lang w:val="en-US"/>
        </w:rPr>
        <w:t>A</w:t>
      </w:r>
      <w:proofErr w:type="gramEnd"/>
      <w:r w:rsidRPr="001C59ED">
        <w:rPr>
          <w:rFonts w:cs="Arial"/>
          <w:b/>
          <w:sz w:val="28"/>
          <w:szCs w:val="28"/>
          <w:lang w:val="en-US"/>
        </w:rPr>
        <w:t xml:space="preserve"> N S I T O R I O S</w:t>
      </w:r>
    </w:p>
    <w:p w:rsidR="00F446E0" w:rsidRPr="001C59ED" w:rsidRDefault="00F446E0" w:rsidP="008D5B47">
      <w:pPr>
        <w:jc w:val="center"/>
        <w:rPr>
          <w:rFonts w:cs="Arial"/>
          <w:b/>
          <w:sz w:val="28"/>
          <w:szCs w:val="28"/>
          <w:lang w:val="en-US"/>
        </w:rPr>
      </w:pPr>
    </w:p>
    <w:p w:rsidR="00054F1D" w:rsidRPr="001C59ED" w:rsidRDefault="00054F1D" w:rsidP="008D5B47">
      <w:pPr>
        <w:jc w:val="center"/>
        <w:rPr>
          <w:rFonts w:cs="Arial"/>
          <w:b/>
          <w:sz w:val="28"/>
          <w:szCs w:val="28"/>
          <w:lang w:val="en-US"/>
        </w:rPr>
      </w:pPr>
    </w:p>
    <w:p w:rsidR="00F446E0" w:rsidRPr="008D5B47" w:rsidRDefault="00F446E0" w:rsidP="008D5B47">
      <w:pPr>
        <w:ind w:right="50"/>
        <w:rPr>
          <w:rFonts w:cs="Arial"/>
          <w:sz w:val="28"/>
          <w:szCs w:val="28"/>
        </w:rPr>
      </w:pPr>
      <w:r w:rsidRPr="008D5B47">
        <w:rPr>
          <w:rFonts w:cs="Arial"/>
          <w:b/>
          <w:sz w:val="28"/>
          <w:szCs w:val="28"/>
        </w:rPr>
        <w:t>ÚNICO. -</w:t>
      </w:r>
      <w:r w:rsidRPr="008D5B47">
        <w:rPr>
          <w:rFonts w:cs="Arial"/>
          <w:sz w:val="28"/>
          <w:szCs w:val="28"/>
        </w:rPr>
        <w:t xml:space="preserve"> El presente decreto entrará en vigor al día siguiente de su publicación en el Periódico Oficial del Gobierno del Estado.</w:t>
      </w:r>
    </w:p>
    <w:p w:rsidR="005F6086" w:rsidRDefault="005F6086" w:rsidP="008D5B47">
      <w:pPr>
        <w:rPr>
          <w:rFonts w:cs="Arial"/>
          <w:sz w:val="28"/>
          <w:szCs w:val="28"/>
        </w:rPr>
      </w:pPr>
    </w:p>
    <w:p w:rsidR="00054F1D" w:rsidRPr="008D5B47" w:rsidRDefault="00054F1D" w:rsidP="008D5B47">
      <w:pPr>
        <w:rPr>
          <w:rFonts w:cs="Arial"/>
          <w:sz w:val="28"/>
          <w:szCs w:val="28"/>
        </w:rPr>
      </w:pPr>
    </w:p>
    <w:p w:rsidR="00531055" w:rsidRPr="00054F1D" w:rsidRDefault="00531055" w:rsidP="008D5B47">
      <w:pPr>
        <w:jc w:val="center"/>
        <w:rPr>
          <w:rFonts w:cs="Arial"/>
          <w:b/>
          <w:bCs/>
          <w:sz w:val="24"/>
          <w:szCs w:val="24"/>
        </w:rPr>
      </w:pPr>
      <w:r w:rsidRPr="00054F1D">
        <w:rPr>
          <w:rFonts w:cs="Arial"/>
          <w:b/>
          <w:bCs/>
          <w:sz w:val="24"/>
          <w:szCs w:val="24"/>
        </w:rPr>
        <w:lastRenderedPageBreak/>
        <w:t>A T E N T A M E N T E</w:t>
      </w:r>
    </w:p>
    <w:p w:rsidR="00531055" w:rsidRPr="00054F1D" w:rsidRDefault="00531055" w:rsidP="008D5B47">
      <w:pPr>
        <w:jc w:val="center"/>
        <w:rPr>
          <w:rFonts w:cs="Arial"/>
          <w:b/>
          <w:bCs/>
          <w:sz w:val="24"/>
          <w:szCs w:val="24"/>
        </w:rPr>
      </w:pPr>
      <w:r w:rsidRPr="00054F1D">
        <w:rPr>
          <w:rFonts w:cs="Arial"/>
          <w:b/>
          <w:bCs/>
          <w:sz w:val="24"/>
          <w:szCs w:val="24"/>
        </w:rPr>
        <w:t>Saltillo, Coahuila de Zaragoza, a marzo de 2020.</w:t>
      </w: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31055" w:rsidRPr="00054F1D" w:rsidTr="00E24D07">
        <w:tc>
          <w:tcPr>
            <w:tcW w:w="9396" w:type="dxa"/>
          </w:tcPr>
          <w:p w:rsidR="00531055" w:rsidRPr="00054F1D" w:rsidRDefault="00531055" w:rsidP="008D5B47">
            <w:pPr>
              <w:jc w:val="center"/>
              <w:rPr>
                <w:rFonts w:cs="Arial"/>
                <w:b/>
                <w:sz w:val="24"/>
                <w:szCs w:val="24"/>
              </w:rPr>
            </w:pPr>
          </w:p>
          <w:p w:rsidR="00531055" w:rsidRPr="00054F1D" w:rsidRDefault="00531055" w:rsidP="008D5B47">
            <w:pPr>
              <w:jc w:val="center"/>
              <w:rPr>
                <w:rFonts w:cs="Arial"/>
                <w:b/>
                <w:sz w:val="24"/>
                <w:szCs w:val="24"/>
              </w:rPr>
            </w:pPr>
          </w:p>
          <w:p w:rsidR="00054F1D" w:rsidRPr="00054F1D" w:rsidRDefault="00054F1D" w:rsidP="008D5B47">
            <w:pPr>
              <w:jc w:val="center"/>
              <w:rPr>
                <w:rFonts w:cs="Arial"/>
                <w:b/>
                <w:sz w:val="24"/>
                <w:szCs w:val="24"/>
              </w:rPr>
            </w:pPr>
          </w:p>
        </w:tc>
      </w:tr>
      <w:tr w:rsidR="00531055" w:rsidRPr="00054F1D" w:rsidTr="00E24D07">
        <w:tc>
          <w:tcPr>
            <w:tcW w:w="9396" w:type="dxa"/>
          </w:tcPr>
          <w:p w:rsidR="00531055" w:rsidRPr="00054F1D" w:rsidRDefault="00531055" w:rsidP="008D5B47">
            <w:pPr>
              <w:jc w:val="center"/>
              <w:rPr>
                <w:rFonts w:cs="Arial"/>
                <w:b/>
                <w:sz w:val="24"/>
                <w:szCs w:val="24"/>
              </w:rPr>
            </w:pPr>
            <w:r w:rsidRPr="00054F1D">
              <w:rPr>
                <w:rFonts w:cs="Arial"/>
                <w:b/>
                <w:sz w:val="24"/>
                <w:szCs w:val="24"/>
              </w:rPr>
              <w:t xml:space="preserve">DIP. </w:t>
            </w:r>
            <w:r w:rsidRPr="00054F1D">
              <w:rPr>
                <w:rFonts w:cs="Arial"/>
                <w:b/>
                <w:snapToGrid w:val="0"/>
                <w:sz w:val="24"/>
                <w:szCs w:val="24"/>
              </w:rPr>
              <w:t>LILIA ISABEL GUTIÉRREZ BURCIAGA</w:t>
            </w:r>
          </w:p>
        </w:tc>
      </w:tr>
      <w:tr w:rsidR="00531055" w:rsidRPr="00054F1D" w:rsidTr="00E24D07">
        <w:tc>
          <w:tcPr>
            <w:tcW w:w="9396" w:type="dxa"/>
          </w:tcPr>
          <w:p w:rsidR="00531055" w:rsidRPr="00054F1D" w:rsidRDefault="00531055" w:rsidP="008D5B47">
            <w:pPr>
              <w:jc w:val="center"/>
              <w:rPr>
                <w:rFonts w:cs="Arial"/>
                <w:b/>
                <w:sz w:val="24"/>
                <w:szCs w:val="24"/>
              </w:rPr>
            </w:pPr>
            <w:r w:rsidRPr="00054F1D">
              <w:rPr>
                <w:rFonts w:cs="Arial"/>
                <w:b/>
                <w:sz w:val="24"/>
                <w:szCs w:val="24"/>
              </w:rPr>
              <w:t xml:space="preserve">DEL GRUPO PARLAMENTARIO “GRAL. ANDRÉS S. VIESCA”, </w:t>
            </w:r>
          </w:p>
          <w:p w:rsidR="00531055" w:rsidRPr="00054F1D" w:rsidRDefault="00531055" w:rsidP="008D5B47">
            <w:pPr>
              <w:jc w:val="center"/>
              <w:rPr>
                <w:rFonts w:cs="Arial"/>
                <w:b/>
                <w:sz w:val="24"/>
                <w:szCs w:val="24"/>
              </w:rPr>
            </w:pPr>
            <w:r w:rsidRPr="00054F1D">
              <w:rPr>
                <w:rFonts w:cs="Arial"/>
                <w:b/>
                <w:sz w:val="24"/>
                <w:szCs w:val="24"/>
              </w:rPr>
              <w:t>DEL PARTIDO REVOLUCIONARIO INSTITUCIONAL.</w:t>
            </w:r>
          </w:p>
        </w:tc>
      </w:tr>
    </w:tbl>
    <w:p w:rsidR="00531055" w:rsidRPr="00054F1D" w:rsidRDefault="00531055" w:rsidP="00931782">
      <w:pPr>
        <w:rPr>
          <w:rFonts w:cs="Arial"/>
        </w:rPr>
      </w:pPr>
    </w:p>
    <w:p w:rsidR="00531055" w:rsidRPr="00054F1D" w:rsidRDefault="00054F1D" w:rsidP="00531055">
      <w:pPr>
        <w:jc w:val="center"/>
        <w:rPr>
          <w:rFonts w:cs="Arial"/>
          <w:b/>
        </w:rPr>
      </w:pPr>
      <w:r>
        <w:rPr>
          <w:rFonts w:cs="Arial"/>
          <w:b/>
        </w:rPr>
        <w:t xml:space="preserve">CONJUNTAMENTE CON </w:t>
      </w:r>
      <w:r w:rsidR="00531055" w:rsidRPr="00054F1D">
        <w:rPr>
          <w:rFonts w:cs="Arial"/>
          <w:b/>
        </w:rPr>
        <w:t>LAS DIPUTADAS Y LOS DIPUTADOS INTEGRANTES DEL</w:t>
      </w:r>
    </w:p>
    <w:p w:rsidR="00531055" w:rsidRPr="00054F1D" w:rsidRDefault="00531055" w:rsidP="00531055">
      <w:pPr>
        <w:jc w:val="center"/>
        <w:rPr>
          <w:rFonts w:cs="Arial"/>
          <w:b/>
        </w:rPr>
      </w:pPr>
      <w:r w:rsidRPr="00054F1D">
        <w:rPr>
          <w:rFonts w:cs="Arial"/>
          <w:b/>
        </w:rPr>
        <w:t xml:space="preserve">GRUPO PARLAMENTARIO “GRAL. ANDRÉS S. VIESCA”, </w:t>
      </w:r>
    </w:p>
    <w:p w:rsidR="00531055" w:rsidRPr="00054F1D" w:rsidRDefault="00531055" w:rsidP="00531055">
      <w:pPr>
        <w:jc w:val="center"/>
        <w:rPr>
          <w:rFonts w:cs="Arial"/>
          <w:b/>
        </w:rPr>
      </w:pPr>
      <w:r w:rsidRPr="00054F1D">
        <w:rPr>
          <w:rFonts w:cs="Arial"/>
          <w:b/>
        </w:rPr>
        <w:t>DEL PARTIDO REVOLUCIONARIO INSTITUCIONAL.</w:t>
      </w: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31055" w:rsidRPr="00054F1D" w:rsidTr="00E24D07">
        <w:tc>
          <w:tcPr>
            <w:tcW w:w="4248" w:type="dxa"/>
          </w:tcPr>
          <w:p w:rsidR="00531055" w:rsidRPr="00054F1D" w:rsidRDefault="00531055" w:rsidP="00E24D07">
            <w:pPr>
              <w:tabs>
                <w:tab w:val="left" w:pos="5056"/>
              </w:tabs>
              <w:jc w:val="center"/>
              <w:rPr>
                <w:rFonts w:cs="Arial"/>
                <w:b/>
                <w:sz w:val="20"/>
                <w:szCs w:val="20"/>
              </w:rPr>
            </w:pPr>
          </w:p>
          <w:p w:rsidR="00531055" w:rsidRPr="00054F1D" w:rsidRDefault="00531055" w:rsidP="00E24D07">
            <w:pPr>
              <w:tabs>
                <w:tab w:val="left" w:pos="5056"/>
              </w:tabs>
              <w:jc w:val="center"/>
              <w:rPr>
                <w:rFonts w:cs="Arial"/>
                <w:b/>
                <w:sz w:val="20"/>
                <w:szCs w:val="20"/>
              </w:rPr>
            </w:pPr>
          </w:p>
          <w:p w:rsidR="00531055" w:rsidRPr="00054F1D" w:rsidRDefault="00531055" w:rsidP="00E24D07">
            <w:pPr>
              <w:tabs>
                <w:tab w:val="left" w:pos="5056"/>
              </w:tabs>
              <w:jc w:val="center"/>
              <w:rPr>
                <w:rFonts w:cs="Arial"/>
                <w:b/>
                <w:sz w:val="20"/>
                <w:szCs w:val="20"/>
              </w:rPr>
            </w:pPr>
          </w:p>
          <w:p w:rsidR="00531055" w:rsidRPr="00054F1D" w:rsidRDefault="00531055" w:rsidP="00E24D07">
            <w:pPr>
              <w:tabs>
                <w:tab w:val="left" w:pos="5056"/>
              </w:tabs>
              <w:jc w:val="center"/>
              <w:rPr>
                <w:rFonts w:cs="Arial"/>
                <w:b/>
                <w:sz w:val="20"/>
                <w:szCs w:val="20"/>
              </w:rPr>
            </w:pPr>
          </w:p>
          <w:p w:rsidR="00531055" w:rsidRPr="00054F1D" w:rsidRDefault="00531055" w:rsidP="00E24D07">
            <w:pPr>
              <w:tabs>
                <w:tab w:val="left" w:pos="5056"/>
              </w:tabs>
              <w:jc w:val="center"/>
              <w:rPr>
                <w:rFonts w:cs="Arial"/>
                <w:b/>
                <w:sz w:val="20"/>
                <w:szCs w:val="20"/>
              </w:rPr>
            </w:pPr>
          </w:p>
        </w:tc>
        <w:tc>
          <w:tcPr>
            <w:tcW w:w="709" w:type="dxa"/>
          </w:tcPr>
          <w:p w:rsidR="00531055" w:rsidRPr="00054F1D" w:rsidRDefault="00531055" w:rsidP="00E24D07">
            <w:pPr>
              <w:tabs>
                <w:tab w:val="left" w:pos="5056"/>
              </w:tabs>
              <w:jc w:val="center"/>
              <w:rPr>
                <w:rFonts w:cs="Arial"/>
                <w:b/>
                <w:sz w:val="20"/>
                <w:szCs w:val="20"/>
              </w:rPr>
            </w:pPr>
          </w:p>
        </w:tc>
        <w:tc>
          <w:tcPr>
            <w:tcW w:w="4439" w:type="dxa"/>
          </w:tcPr>
          <w:p w:rsidR="00531055" w:rsidRPr="00054F1D" w:rsidRDefault="00531055" w:rsidP="00E24D07">
            <w:pPr>
              <w:tabs>
                <w:tab w:val="left" w:pos="5056"/>
              </w:tabs>
              <w:jc w:val="center"/>
              <w:rPr>
                <w:rFonts w:cs="Arial"/>
                <w:b/>
                <w:sz w:val="20"/>
                <w:szCs w:val="20"/>
              </w:rPr>
            </w:pPr>
          </w:p>
        </w:tc>
      </w:tr>
      <w:tr w:rsidR="00531055" w:rsidRPr="00054F1D" w:rsidTr="00E24D07">
        <w:tc>
          <w:tcPr>
            <w:tcW w:w="4248" w:type="dxa"/>
          </w:tcPr>
          <w:p w:rsidR="00531055" w:rsidRPr="00054F1D" w:rsidRDefault="00531055" w:rsidP="00E24D07">
            <w:pPr>
              <w:tabs>
                <w:tab w:val="left" w:pos="5056"/>
              </w:tabs>
              <w:rPr>
                <w:rFonts w:cs="Arial"/>
                <w:b/>
                <w:sz w:val="20"/>
                <w:szCs w:val="20"/>
              </w:rPr>
            </w:pPr>
            <w:r w:rsidRPr="00054F1D">
              <w:rPr>
                <w:rFonts w:cs="Arial"/>
                <w:b/>
                <w:sz w:val="20"/>
                <w:szCs w:val="20"/>
              </w:rPr>
              <w:t xml:space="preserve">DIP. </w:t>
            </w:r>
            <w:r w:rsidRPr="00054F1D">
              <w:rPr>
                <w:rFonts w:cs="Arial"/>
                <w:b/>
                <w:snapToGrid w:val="0"/>
                <w:sz w:val="20"/>
                <w:szCs w:val="20"/>
              </w:rPr>
              <w:t>MARÍA ESPERANZA CHAPA GARCÍA</w:t>
            </w:r>
          </w:p>
        </w:tc>
        <w:tc>
          <w:tcPr>
            <w:tcW w:w="709" w:type="dxa"/>
          </w:tcPr>
          <w:p w:rsidR="00531055" w:rsidRPr="00054F1D" w:rsidRDefault="00531055" w:rsidP="00E24D07">
            <w:pPr>
              <w:tabs>
                <w:tab w:val="left" w:pos="5056"/>
              </w:tabs>
              <w:rPr>
                <w:rFonts w:cs="Arial"/>
                <w:b/>
                <w:sz w:val="20"/>
                <w:szCs w:val="20"/>
              </w:rPr>
            </w:pPr>
          </w:p>
        </w:tc>
        <w:tc>
          <w:tcPr>
            <w:tcW w:w="4439" w:type="dxa"/>
          </w:tcPr>
          <w:p w:rsidR="00531055" w:rsidRPr="00054F1D" w:rsidRDefault="00531055" w:rsidP="00E24D07">
            <w:pPr>
              <w:tabs>
                <w:tab w:val="left" w:pos="5056"/>
              </w:tabs>
              <w:rPr>
                <w:rFonts w:cs="Arial"/>
                <w:b/>
                <w:sz w:val="20"/>
                <w:szCs w:val="20"/>
              </w:rPr>
            </w:pPr>
            <w:r w:rsidRPr="00054F1D">
              <w:rPr>
                <w:rFonts w:cs="Arial"/>
                <w:b/>
                <w:sz w:val="20"/>
                <w:szCs w:val="20"/>
              </w:rPr>
              <w:t>DIP. JOSEFINA GARZA BARRERA</w:t>
            </w:r>
          </w:p>
        </w:tc>
      </w:tr>
      <w:tr w:rsidR="00531055" w:rsidRPr="00054F1D" w:rsidTr="00E24D07">
        <w:tc>
          <w:tcPr>
            <w:tcW w:w="4248" w:type="dxa"/>
          </w:tcPr>
          <w:p w:rsidR="00531055" w:rsidRPr="00054F1D" w:rsidRDefault="00531055" w:rsidP="00E24D07">
            <w:pPr>
              <w:tabs>
                <w:tab w:val="left" w:pos="5056"/>
              </w:tabs>
              <w:rPr>
                <w:rFonts w:cs="Arial"/>
                <w:b/>
                <w:sz w:val="20"/>
                <w:szCs w:val="20"/>
              </w:rPr>
            </w:pPr>
          </w:p>
          <w:p w:rsidR="00531055" w:rsidRPr="00054F1D" w:rsidRDefault="00531055" w:rsidP="00E24D07">
            <w:pPr>
              <w:tabs>
                <w:tab w:val="left" w:pos="5056"/>
              </w:tabs>
              <w:rPr>
                <w:rFonts w:cs="Arial"/>
                <w:b/>
                <w:sz w:val="20"/>
                <w:szCs w:val="20"/>
              </w:rPr>
            </w:pPr>
          </w:p>
          <w:p w:rsidR="00531055" w:rsidRPr="00054F1D" w:rsidRDefault="00531055" w:rsidP="00E24D07">
            <w:pPr>
              <w:tabs>
                <w:tab w:val="left" w:pos="5056"/>
              </w:tabs>
              <w:rPr>
                <w:rFonts w:cs="Arial"/>
                <w:b/>
                <w:sz w:val="20"/>
                <w:szCs w:val="20"/>
              </w:rPr>
            </w:pPr>
          </w:p>
          <w:p w:rsidR="00531055" w:rsidRPr="00054F1D" w:rsidRDefault="00531055" w:rsidP="00E24D07">
            <w:pPr>
              <w:tabs>
                <w:tab w:val="left" w:pos="5056"/>
              </w:tabs>
              <w:rPr>
                <w:rFonts w:cs="Arial"/>
                <w:b/>
                <w:sz w:val="20"/>
                <w:szCs w:val="20"/>
              </w:rPr>
            </w:pPr>
          </w:p>
          <w:p w:rsidR="00531055" w:rsidRPr="00054F1D" w:rsidRDefault="00531055" w:rsidP="00E24D07">
            <w:pPr>
              <w:tabs>
                <w:tab w:val="left" w:pos="5056"/>
              </w:tabs>
              <w:rPr>
                <w:rFonts w:cs="Arial"/>
                <w:b/>
                <w:sz w:val="20"/>
                <w:szCs w:val="20"/>
              </w:rPr>
            </w:pPr>
          </w:p>
        </w:tc>
        <w:tc>
          <w:tcPr>
            <w:tcW w:w="709" w:type="dxa"/>
          </w:tcPr>
          <w:p w:rsidR="00531055" w:rsidRPr="00054F1D" w:rsidRDefault="00531055" w:rsidP="00E24D07">
            <w:pPr>
              <w:tabs>
                <w:tab w:val="left" w:pos="5056"/>
              </w:tabs>
              <w:rPr>
                <w:rFonts w:cs="Arial"/>
                <w:b/>
                <w:sz w:val="20"/>
                <w:szCs w:val="20"/>
              </w:rPr>
            </w:pPr>
          </w:p>
        </w:tc>
        <w:tc>
          <w:tcPr>
            <w:tcW w:w="4439" w:type="dxa"/>
          </w:tcPr>
          <w:p w:rsidR="00531055" w:rsidRPr="00054F1D" w:rsidRDefault="00531055" w:rsidP="00E24D07">
            <w:pPr>
              <w:tabs>
                <w:tab w:val="left" w:pos="5056"/>
              </w:tabs>
              <w:rPr>
                <w:rFonts w:cs="Arial"/>
                <w:b/>
                <w:sz w:val="20"/>
                <w:szCs w:val="20"/>
              </w:rPr>
            </w:pPr>
          </w:p>
        </w:tc>
      </w:tr>
      <w:tr w:rsidR="00531055" w:rsidRPr="00054F1D" w:rsidTr="00E24D07">
        <w:tc>
          <w:tcPr>
            <w:tcW w:w="4248" w:type="dxa"/>
          </w:tcPr>
          <w:p w:rsidR="00531055" w:rsidRPr="00054F1D" w:rsidRDefault="00531055" w:rsidP="00E24D07">
            <w:pPr>
              <w:tabs>
                <w:tab w:val="left" w:pos="5056"/>
              </w:tabs>
              <w:rPr>
                <w:rFonts w:cs="Arial"/>
                <w:b/>
                <w:sz w:val="20"/>
                <w:szCs w:val="20"/>
              </w:rPr>
            </w:pPr>
            <w:r w:rsidRPr="00054F1D">
              <w:rPr>
                <w:rFonts w:cs="Arial"/>
                <w:b/>
                <w:sz w:val="20"/>
                <w:szCs w:val="20"/>
              </w:rPr>
              <w:t xml:space="preserve">DIP. </w:t>
            </w:r>
            <w:r w:rsidRPr="00054F1D">
              <w:rPr>
                <w:rFonts w:cs="Arial"/>
                <w:b/>
                <w:snapToGrid w:val="0"/>
                <w:sz w:val="20"/>
                <w:szCs w:val="20"/>
              </w:rPr>
              <w:t>GRACIELA FERNÁNDEZ ALMARAZ</w:t>
            </w:r>
          </w:p>
        </w:tc>
        <w:tc>
          <w:tcPr>
            <w:tcW w:w="709" w:type="dxa"/>
          </w:tcPr>
          <w:p w:rsidR="00531055" w:rsidRPr="00054F1D" w:rsidRDefault="00531055" w:rsidP="00E24D07">
            <w:pPr>
              <w:tabs>
                <w:tab w:val="left" w:pos="5056"/>
              </w:tabs>
              <w:rPr>
                <w:rFonts w:cs="Arial"/>
                <w:b/>
                <w:sz w:val="20"/>
                <w:szCs w:val="20"/>
              </w:rPr>
            </w:pPr>
          </w:p>
        </w:tc>
        <w:tc>
          <w:tcPr>
            <w:tcW w:w="4439" w:type="dxa"/>
          </w:tcPr>
          <w:p w:rsidR="00531055" w:rsidRPr="00054F1D" w:rsidRDefault="00531055" w:rsidP="00E24D07">
            <w:pPr>
              <w:tabs>
                <w:tab w:val="left" w:pos="5056"/>
              </w:tabs>
              <w:rPr>
                <w:rFonts w:cs="Arial"/>
                <w:b/>
                <w:sz w:val="20"/>
                <w:szCs w:val="20"/>
              </w:rPr>
            </w:pPr>
            <w:r w:rsidRPr="00054F1D">
              <w:rPr>
                <w:rFonts w:cs="Arial"/>
                <w:b/>
                <w:sz w:val="20"/>
                <w:szCs w:val="20"/>
              </w:rPr>
              <w:t xml:space="preserve">DIP. </w:t>
            </w:r>
            <w:r w:rsidRPr="00054F1D">
              <w:rPr>
                <w:rFonts w:cs="Arial"/>
                <w:b/>
                <w:snapToGrid w:val="0"/>
                <w:sz w:val="20"/>
                <w:szCs w:val="20"/>
              </w:rPr>
              <w:t>JAIME BUENO ZERTUCHE</w:t>
            </w:r>
            <w:r w:rsidRPr="00054F1D">
              <w:rPr>
                <w:b/>
                <w:noProof/>
                <w:sz w:val="20"/>
                <w:szCs w:val="20"/>
                <w:lang w:eastAsia="es-MX"/>
              </w:rPr>
              <w:t xml:space="preserve"> </w:t>
            </w:r>
          </w:p>
        </w:tc>
      </w:tr>
      <w:tr w:rsidR="00531055" w:rsidRPr="00054F1D" w:rsidTr="00E24D07">
        <w:tc>
          <w:tcPr>
            <w:tcW w:w="4248" w:type="dxa"/>
          </w:tcPr>
          <w:p w:rsidR="00531055" w:rsidRPr="00054F1D" w:rsidRDefault="00531055" w:rsidP="00E24D07">
            <w:pPr>
              <w:tabs>
                <w:tab w:val="left" w:pos="5056"/>
              </w:tabs>
              <w:rPr>
                <w:rFonts w:cs="Arial"/>
                <w:b/>
                <w:sz w:val="20"/>
                <w:szCs w:val="20"/>
              </w:rPr>
            </w:pPr>
          </w:p>
          <w:p w:rsidR="00531055" w:rsidRPr="00054F1D" w:rsidRDefault="00531055" w:rsidP="00E24D07">
            <w:pPr>
              <w:tabs>
                <w:tab w:val="left" w:pos="5056"/>
              </w:tabs>
              <w:rPr>
                <w:rFonts w:cs="Arial"/>
                <w:b/>
                <w:sz w:val="20"/>
                <w:szCs w:val="20"/>
              </w:rPr>
            </w:pPr>
          </w:p>
          <w:p w:rsidR="00531055" w:rsidRPr="00054F1D" w:rsidRDefault="00531055" w:rsidP="00E24D07">
            <w:pPr>
              <w:tabs>
                <w:tab w:val="left" w:pos="5056"/>
              </w:tabs>
              <w:rPr>
                <w:rFonts w:cs="Arial"/>
                <w:b/>
                <w:sz w:val="20"/>
                <w:szCs w:val="20"/>
              </w:rPr>
            </w:pPr>
          </w:p>
          <w:p w:rsidR="00531055" w:rsidRPr="00054F1D" w:rsidRDefault="00531055" w:rsidP="00E24D07">
            <w:pPr>
              <w:tabs>
                <w:tab w:val="left" w:pos="5056"/>
              </w:tabs>
              <w:rPr>
                <w:rFonts w:cs="Arial"/>
                <w:b/>
                <w:sz w:val="20"/>
                <w:szCs w:val="20"/>
              </w:rPr>
            </w:pPr>
          </w:p>
          <w:p w:rsidR="00531055" w:rsidRPr="00054F1D" w:rsidRDefault="00531055" w:rsidP="00E24D07">
            <w:pPr>
              <w:tabs>
                <w:tab w:val="left" w:pos="5056"/>
              </w:tabs>
              <w:rPr>
                <w:rFonts w:cs="Arial"/>
                <w:b/>
                <w:sz w:val="20"/>
                <w:szCs w:val="20"/>
              </w:rPr>
            </w:pPr>
          </w:p>
        </w:tc>
        <w:tc>
          <w:tcPr>
            <w:tcW w:w="709" w:type="dxa"/>
          </w:tcPr>
          <w:p w:rsidR="00531055" w:rsidRPr="00054F1D" w:rsidRDefault="00531055" w:rsidP="00E24D07">
            <w:pPr>
              <w:tabs>
                <w:tab w:val="left" w:pos="5056"/>
              </w:tabs>
              <w:rPr>
                <w:rFonts w:cs="Arial"/>
                <w:b/>
                <w:sz w:val="20"/>
                <w:szCs w:val="20"/>
              </w:rPr>
            </w:pPr>
          </w:p>
        </w:tc>
        <w:tc>
          <w:tcPr>
            <w:tcW w:w="4439" w:type="dxa"/>
          </w:tcPr>
          <w:p w:rsidR="00531055" w:rsidRPr="00054F1D" w:rsidRDefault="00531055" w:rsidP="00E24D07">
            <w:pPr>
              <w:tabs>
                <w:tab w:val="left" w:pos="5056"/>
              </w:tabs>
              <w:rPr>
                <w:rFonts w:cs="Arial"/>
                <w:b/>
                <w:sz w:val="20"/>
                <w:szCs w:val="20"/>
              </w:rPr>
            </w:pPr>
          </w:p>
        </w:tc>
      </w:tr>
      <w:tr w:rsidR="00531055" w:rsidRPr="00054F1D" w:rsidTr="00E24D07">
        <w:tc>
          <w:tcPr>
            <w:tcW w:w="4248" w:type="dxa"/>
          </w:tcPr>
          <w:p w:rsidR="00531055" w:rsidRPr="00054F1D" w:rsidRDefault="0036112B" w:rsidP="00E24D07">
            <w:pPr>
              <w:tabs>
                <w:tab w:val="left" w:pos="4678"/>
              </w:tabs>
              <w:rPr>
                <w:rFonts w:cs="Arial"/>
                <w:b/>
                <w:sz w:val="20"/>
                <w:szCs w:val="20"/>
              </w:rPr>
            </w:pPr>
            <w:r w:rsidRPr="00054F1D">
              <w:rPr>
                <w:rFonts w:cs="Arial"/>
                <w:b/>
                <w:sz w:val="20"/>
                <w:szCs w:val="20"/>
              </w:rPr>
              <w:t xml:space="preserve">DIP. </w:t>
            </w:r>
            <w:r w:rsidRPr="00054F1D">
              <w:rPr>
                <w:rFonts w:cs="Arial"/>
                <w:b/>
                <w:snapToGrid w:val="0"/>
                <w:sz w:val="20"/>
                <w:szCs w:val="20"/>
              </w:rPr>
              <w:t>MARÍA DEL ROSARIO CONTRERAS PÉREZ</w:t>
            </w:r>
            <w:r w:rsidRPr="00054F1D">
              <w:rPr>
                <w:b/>
                <w:noProof/>
                <w:sz w:val="20"/>
                <w:szCs w:val="20"/>
                <w:lang w:eastAsia="es-MX"/>
              </w:rPr>
              <w:t xml:space="preserve"> </w:t>
            </w:r>
          </w:p>
        </w:tc>
        <w:tc>
          <w:tcPr>
            <w:tcW w:w="709" w:type="dxa"/>
          </w:tcPr>
          <w:p w:rsidR="00531055" w:rsidRPr="00054F1D" w:rsidRDefault="00531055" w:rsidP="00E24D07">
            <w:pPr>
              <w:tabs>
                <w:tab w:val="left" w:pos="5056"/>
              </w:tabs>
              <w:rPr>
                <w:rFonts w:cs="Arial"/>
                <w:b/>
                <w:sz w:val="20"/>
                <w:szCs w:val="20"/>
              </w:rPr>
            </w:pPr>
          </w:p>
        </w:tc>
        <w:tc>
          <w:tcPr>
            <w:tcW w:w="4439" w:type="dxa"/>
          </w:tcPr>
          <w:p w:rsidR="00531055" w:rsidRPr="00054F1D" w:rsidRDefault="00531055" w:rsidP="00E24D07">
            <w:pPr>
              <w:tabs>
                <w:tab w:val="left" w:pos="5056"/>
              </w:tabs>
              <w:rPr>
                <w:rFonts w:cs="Arial"/>
                <w:b/>
                <w:sz w:val="20"/>
                <w:szCs w:val="20"/>
              </w:rPr>
            </w:pPr>
            <w:r w:rsidRPr="00054F1D">
              <w:rPr>
                <w:rFonts w:cs="Arial"/>
                <w:b/>
                <w:sz w:val="20"/>
                <w:szCs w:val="20"/>
              </w:rPr>
              <w:t xml:space="preserve">DIP.  JESÚS </w:t>
            </w:r>
            <w:r w:rsidRPr="00054F1D">
              <w:rPr>
                <w:rFonts w:cs="Arial"/>
                <w:b/>
                <w:snapToGrid w:val="0"/>
                <w:sz w:val="20"/>
                <w:szCs w:val="20"/>
              </w:rPr>
              <w:t>ANDRÉS LOYA CARDONA</w:t>
            </w:r>
          </w:p>
        </w:tc>
      </w:tr>
      <w:tr w:rsidR="00531055" w:rsidRPr="00054F1D" w:rsidTr="00E24D07">
        <w:tc>
          <w:tcPr>
            <w:tcW w:w="4248" w:type="dxa"/>
          </w:tcPr>
          <w:p w:rsidR="00531055" w:rsidRPr="00054F1D" w:rsidRDefault="00531055" w:rsidP="00E24D07">
            <w:pPr>
              <w:tabs>
                <w:tab w:val="left" w:pos="4678"/>
              </w:tabs>
              <w:rPr>
                <w:rFonts w:cs="Arial"/>
                <w:b/>
                <w:sz w:val="20"/>
                <w:szCs w:val="20"/>
              </w:rPr>
            </w:pPr>
          </w:p>
          <w:p w:rsidR="00531055" w:rsidRPr="00054F1D" w:rsidRDefault="00531055" w:rsidP="00E24D07">
            <w:pPr>
              <w:tabs>
                <w:tab w:val="left" w:pos="4678"/>
              </w:tabs>
              <w:rPr>
                <w:rFonts w:cs="Arial"/>
                <w:b/>
                <w:sz w:val="20"/>
                <w:szCs w:val="20"/>
              </w:rPr>
            </w:pPr>
          </w:p>
          <w:p w:rsidR="00531055" w:rsidRPr="00054F1D" w:rsidRDefault="00531055" w:rsidP="00E24D07">
            <w:pPr>
              <w:tabs>
                <w:tab w:val="left" w:pos="4678"/>
              </w:tabs>
              <w:rPr>
                <w:rFonts w:cs="Arial"/>
                <w:b/>
                <w:sz w:val="20"/>
                <w:szCs w:val="20"/>
              </w:rPr>
            </w:pPr>
          </w:p>
          <w:p w:rsidR="00531055" w:rsidRPr="00054F1D" w:rsidRDefault="00531055" w:rsidP="00E24D07">
            <w:pPr>
              <w:tabs>
                <w:tab w:val="left" w:pos="4678"/>
              </w:tabs>
              <w:rPr>
                <w:rFonts w:cs="Arial"/>
                <w:b/>
                <w:sz w:val="20"/>
                <w:szCs w:val="20"/>
              </w:rPr>
            </w:pPr>
          </w:p>
          <w:p w:rsidR="00531055" w:rsidRPr="00054F1D" w:rsidRDefault="00531055" w:rsidP="00E24D07">
            <w:pPr>
              <w:tabs>
                <w:tab w:val="left" w:pos="4678"/>
              </w:tabs>
              <w:rPr>
                <w:rFonts w:cs="Arial"/>
                <w:b/>
                <w:sz w:val="20"/>
                <w:szCs w:val="20"/>
              </w:rPr>
            </w:pPr>
          </w:p>
        </w:tc>
        <w:tc>
          <w:tcPr>
            <w:tcW w:w="709" w:type="dxa"/>
          </w:tcPr>
          <w:p w:rsidR="00531055" w:rsidRPr="00054F1D" w:rsidRDefault="00531055" w:rsidP="00E24D07">
            <w:pPr>
              <w:tabs>
                <w:tab w:val="left" w:pos="5056"/>
              </w:tabs>
              <w:rPr>
                <w:rFonts w:cs="Arial"/>
                <w:b/>
                <w:sz w:val="20"/>
                <w:szCs w:val="20"/>
              </w:rPr>
            </w:pPr>
          </w:p>
        </w:tc>
        <w:tc>
          <w:tcPr>
            <w:tcW w:w="4439" w:type="dxa"/>
          </w:tcPr>
          <w:p w:rsidR="00531055" w:rsidRPr="00054F1D" w:rsidRDefault="00531055" w:rsidP="00E24D07">
            <w:pPr>
              <w:tabs>
                <w:tab w:val="left" w:pos="5056"/>
              </w:tabs>
              <w:rPr>
                <w:rFonts w:cs="Arial"/>
                <w:b/>
                <w:sz w:val="20"/>
                <w:szCs w:val="20"/>
              </w:rPr>
            </w:pPr>
          </w:p>
        </w:tc>
      </w:tr>
      <w:tr w:rsidR="00531055" w:rsidRPr="00054F1D" w:rsidTr="00E24D07">
        <w:tc>
          <w:tcPr>
            <w:tcW w:w="4248" w:type="dxa"/>
          </w:tcPr>
          <w:p w:rsidR="00531055" w:rsidRPr="00054F1D" w:rsidRDefault="00531055" w:rsidP="00E24D07">
            <w:pPr>
              <w:tabs>
                <w:tab w:val="left" w:pos="4678"/>
              </w:tabs>
              <w:rPr>
                <w:rFonts w:cs="Arial"/>
                <w:b/>
                <w:sz w:val="20"/>
                <w:szCs w:val="20"/>
              </w:rPr>
            </w:pPr>
            <w:r w:rsidRPr="00054F1D">
              <w:rPr>
                <w:rFonts w:cs="Arial"/>
                <w:b/>
                <w:sz w:val="20"/>
                <w:szCs w:val="20"/>
              </w:rPr>
              <w:t xml:space="preserve">DIP. </w:t>
            </w:r>
            <w:r w:rsidRPr="00054F1D">
              <w:rPr>
                <w:rFonts w:cs="Arial"/>
                <w:b/>
                <w:snapToGrid w:val="0"/>
                <w:sz w:val="20"/>
                <w:szCs w:val="20"/>
              </w:rPr>
              <w:t>VERÓNICA BOREQUE MARTÍNEZ GONZÁLEZ</w:t>
            </w:r>
          </w:p>
        </w:tc>
        <w:tc>
          <w:tcPr>
            <w:tcW w:w="709" w:type="dxa"/>
          </w:tcPr>
          <w:p w:rsidR="00531055" w:rsidRPr="00054F1D" w:rsidRDefault="00531055" w:rsidP="00E24D07">
            <w:pPr>
              <w:tabs>
                <w:tab w:val="left" w:pos="5056"/>
              </w:tabs>
              <w:rPr>
                <w:rFonts w:cs="Arial"/>
                <w:b/>
                <w:sz w:val="20"/>
                <w:szCs w:val="20"/>
              </w:rPr>
            </w:pPr>
          </w:p>
        </w:tc>
        <w:tc>
          <w:tcPr>
            <w:tcW w:w="4439" w:type="dxa"/>
          </w:tcPr>
          <w:p w:rsidR="00531055" w:rsidRPr="00054F1D" w:rsidRDefault="00531055" w:rsidP="00E24D07">
            <w:pPr>
              <w:tabs>
                <w:tab w:val="left" w:pos="5056"/>
              </w:tabs>
              <w:rPr>
                <w:rFonts w:cs="Arial"/>
                <w:b/>
                <w:sz w:val="20"/>
                <w:szCs w:val="20"/>
              </w:rPr>
            </w:pPr>
            <w:r w:rsidRPr="00054F1D">
              <w:rPr>
                <w:rFonts w:cs="Arial"/>
                <w:b/>
                <w:sz w:val="20"/>
                <w:szCs w:val="20"/>
              </w:rPr>
              <w:t xml:space="preserve">DIP. </w:t>
            </w:r>
            <w:r w:rsidRPr="00054F1D">
              <w:rPr>
                <w:rFonts w:cs="Arial"/>
                <w:b/>
                <w:snapToGrid w:val="0"/>
                <w:sz w:val="20"/>
                <w:szCs w:val="20"/>
              </w:rPr>
              <w:t>JESÚS BERINO GRANADOS</w:t>
            </w:r>
          </w:p>
        </w:tc>
      </w:tr>
      <w:tr w:rsidR="00531055" w:rsidRPr="00054F1D" w:rsidTr="00E24D07">
        <w:tc>
          <w:tcPr>
            <w:tcW w:w="9396" w:type="dxa"/>
            <w:gridSpan w:val="3"/>
          </w:tcPr>
          <w:p w:rsidR="00531055" w:rsidRPr="00054F1D" w:rsidRDefault="00531055" w:rsidP="00E24D07">
            <w:pPr>
              <w:tabs>
                <w:tab w:val="left" w:pos="5056"/>
              </w:tabs>
              <w:jc w:val="center"/>
              <w:rPr>
                <w:rFonts w:cs="Arial"/>
                <w:b/>
                <w:sz w:val="20"/>
                <w:szCs w:val="20"/>
              </w:rPr>
            </w:pPr>
          </w:p>
          <w:p w:rsidR="00531055" w:rsidRPr="00054F1D" w:rsidRDefault="00531055" w:rsidP="00E24D07">
            <w:pPr>
              <w:tabs>
                <w:tab w:val="left" w:pos="5056"/>
              </w:tabs>
              <w:jc w:val="center"/>
              <w:rPr>
                <w:rFonts w:cs="Arial"/>
                <w:b/>
                <w:sz w:val="20"/>
                <w:szCs w:val="20"/>
              </w:rPr>
            </w:pPr>
          </w:p>
          <w:p w:rsidR="00531055" w:rsidRPr="00054F1D" w:rsidRDefault="00531055" w:rsidP="00E24D07">
            <w:pPr>
              <w:tabs>
                <w:tab w:val="left" w:pos="5056"/>
              </w:tabs>
              <w:jc w:val="center"/>
              <w:rPr>
                <w:rFonts w:cs="Arial"/>
                <w:b/>
                <w:sz w:val="20"/>
                <w:szCs w:val="20"/>
              </w:rPr>
            </w:pPr>
          </w:p>
          <w:p w:rsidR="00531055" w:rsidRPr="00054F1D" w:rsidRDefault="00531055" w:rsidP="00E24D07">
            <w:pPr>
              <w:tabs>
                <w:tab w:val="left" w:pos="5056"/>
              </w:tabs>
              <w:jc w:val="center"/>
              <w:rPr>
                <w:rFonts w:cs="Arial"/>
                <w:b/>
                <w:sz w:val="20"/>
                <w:szCs w:val="20"/>
              </w:rPr>
            </w:pPr>
          </w:p>
        </w:tc>
      </w:tr>
      <w:tr w:rsidR="00531055" w:rsidRPr="00735F1D" w:rsidTr="00E24D07">
        <w:tc>
          <w:tcPr>
            <w:tcW w:w="9396" w:type="dxa"/>
            <w:gridSpan w:val="3"/>
          </w:tcPr>
          <w:p w:rsidR="00531055" w:rsidRPr="00735F1D" w:rsidRDefault="00531055" w:rsidP="00E24D07">
            <w:pPr>
              <w:tabs>
                <w:tab w:val="left" w:pos="5056"/>
              </w:tabs>
              <w:jc w:val="center"/>
              <w:rPr>
                <w:rFonts w:cs="Arial"/>
                <w:b/>
              </w:rPr>
            </w:pPr>
            <w:r w:rsidRPr="00735F1D">
              <w:rPr>
                <w:rFonts w:cs="Arial"/>
                <w:b/>
              </w:rPr>
              <w:t xml:space="preserve">DIP. </w:t>
            </w:r>
            <w:r w:rsidRPr="00735F1D">
              <w:rPr>
                <w:rFonts w:cs="Arial"/>
                <w:b/>
                <w:snapToGrid w:val="0"/>
              </w:rPr>
              <w:t>DIANA PATRICIA GONZÁLEZ SOTO</w:t>
            </w:r>
          </w:p>
        </w:tc>
      </w:tr>
    </w:tbl>
    <w:p w:rsidR="00531055" w:rsidRPr="00687C30" w:rsidRDefault="00531055" w:rsidP="00531055">
      <w:pPr>
        <w:rPr>
          <w:rFonts w:cs="Arial"/>
          <w:b/>
          <w:sz w:val="24"/>
          <w:szCs w:val="24"/>
        </w:rPr>
      </w:pPr>
    </w:p>
    <w:p w:rsidR="00531055" w:rsidRPr="00687C30" w:rsidRDefault="00531055" w:rsidP="00531055">
      <w:pPr>
        <w:tabs>
          <w:tab w:val="left" w:pos="5056"/>
        </w:tabs>
        <w:jc w:val="center"/>
        <w:rPr>
          <w:rFonts w:cs="Arial"/>
          <w:b/>
        </w:rPr>
      </w:pPr>
    </w:p>
    <w:p w:rsidR="005F6086" w:rsidRPr="00531055" w:rsidRDefault="00531055" w:rsidP="00054F1D">
      <w:pPr>
        <w:spacing w:line="276" w:lineRule="auto"/>
        <w:ind w:left="-426" w:right="-376"/>
        <w:rPr>
          <w:rFonts w:cs="Arial"/>
          <w:b/>
          <w:sz w:val="24"/>
          <w:szCs w:val="24"/>
        </w:rPr>
      </w:pPr>
      <w:r w:rsidRPr="00687C30">
        <w:rPr>
          <w:rFonts w:cs="Arial"/>
          <w:sz w:val="16"/>
          <w:szCs w:val="16"/>
        </w:rPr>
        <w:t xml:space="preserve">ESTA HOJA DE FIRMAS CORRESPONDE </w:t>
      </w:r>
      <w:r w:rsidRPr="00AD7144">
        <w:rPr>
          <w:rFonts w:cs="Arial"/>
          <w:sz w:val="16"/>
          <w:szCs w:val="16"/>
        </w:rPr>
        <w:t>A</w:t>
      </w:r>
      <w:r w:rsidR="00054F1D">
        <w:rPr>
          <w:rFonts w:cs="Arial"/>
          <w:sz w:val="16"/>
          <w:szCs w:val="16"/>
        </w:rPr>
        <w:t xml:space="preserve"> LA</w:t>
      </w:r>
      <w:r w:rsidRPr="00AD7144">
        <w:rPr>
          <w:rFonts w:cs="Arial"/>
          <w:sz w:val="16"/>
          <w:szCs w:val="16"/>
        </w:rPr>
        <w:t xml:space="preserve"> </w:t>
      </w:r>
      <w:r w:rsidRPr="00AD7144">
        <w:rPr>
          <w:rFonts w:cs="Arial"/>
          <w:bCs/>
          <w:color w:val="000000"/>
          <w:sz w:val="16"/>
          <w:szCs w:val="16"/>
          <w:lang w:val="es-ES"/>
        </w:rPr>
        <w:t xml:space="preserve">INICIATIVA CON PROYECTO DE </w:t>
      </w:r>
      <w:r w:rsidR="0036112B" w:rsidRPr="0036112B">
        <w:rPr>
          <w:rFonts w:cs="Arial"/>
          <w:bCs/>
          <w:color w:val="000000"/>
          <w:sz w:val="16"/>
          <w:szCs w:val="16"/>
          <w:lang w:val="es-ES"/>
        </w:rPr>
        <w:t>DECRETO POR EL QUE SE REFORMA</w:t>
      </w:r>
      <w:r w:rsidR="00054F1D">
        <w:rPr>
          <w:rFonts w:cs="Arial"/>
          <w:bCs/>
          <w:color w:val="000000"/>
          <w:sz w:val="16"/>
          <w:szCs w:val="16"/>
          <w:lang w:val="es-ES"/>
        </w:rPr>
        <w:t xml:space="preserve">N Y ADICIONAN DIVERSAS DISPOSICIONES </w:t>
      </w:r>
      <w:r w:rsidR="0036112B" w:rsidRPr="0036112B">
        <w:rPr>
          <w:rFonts w:cs="Arial"/>
          <w:bCs/>
          <w:color w:val="000000"/>
          <w:sz w:val="16"/>
          <w:szCs w:val="16"/>
          <w:lang w:val="es-ES"/>
        </w:rPr>
        <w:t xml:space="preserve">DEL CÓDIGO MUNICIPAL PARA EL ESTADO DE COAHUILA DE ZARAGOZA, </w:t>
      </w:r>
      <w:r w:rsidR="0036112B" w:rsidRPr="0036112B">
        <w:rPr>
          <w:rFonts w:cs="Arial"/>
          <w:color w:val="000000"/>
          <w:sz w:val="16"/>
          <w:szCs w:val="16"/>
          <w:lang w:val="es-ES"/>
        </w:rPr>
        <w:t>CON EL OBJETO DE INCLUIR EN LAS COMISIONES PERMANENTES Y OBLIGATORIAS, A LA COMISIÓN DE SALUD PÚBLICA Y A LA DE SEGURIDAD PÚBLICA Y TRÁNSITO</w:t>
      </w:r>
      <w:r w:rsidR="0036112B">
        <w:rPr>
          <w:rFonts w:cs="Arial"/>
          <w:bCs/>
          <w:color w:val="000000"/>
          <w:sz w:val="16"/>
          <w:szCs w:val="16"/>
          <w:lang w:val="es-ES"/>
        </w:rPr>
        <w:t>.</w:t>
      </w:r>
    </w:p>
    <w:sectPr w:rsidR="005F6086" w:rsidRPr="00531055" w:rsidSect="008419DD">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8B3" w:rsidRDefault="00C358B3">
      <w:r>
        <w:separator/>
      </w:r>
    </w:p>
  </w:endnote>
  <w:endnote w:type="continuationSeparator" w:id="0">
    <w:p w:rsidR="00C358B3" w:rsidRDefault="00C3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8B3" w:rsidRDefault="00C358B3">
      <w:r>
        <w:separator/>
      </w:r>
    </w:p>
  </w:footnote>
  <w:footnote w:type="continuationSeparator" w:id="0">
    <w:p w:rsidR="00C358B3" w:rsidRDefault="00C35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F31C2" w:rsidRPr="00B97E14" w:rsidTr="00ED593E">
      <w:trPr>
        <w:jc w:val="center"/>
      </w:trPr>
      <w:tc>
        <w:tcPr>
          <w:tcW w:w="1541" w:type="dxa"/>
        </w:tcPr>
        <w:p w:rsidR="00EF31C2" w:rsidRPr="00B97E14" w:rsidRDefault="00EF31C2" w:rsidP="00EF31C2">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859B127" wp14:editId="73EDCBE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1C2" w:rsidRPr="00B97E14" w:rsidRDefault="00EF31C2" w:rsidP="00EF31C2">
          <w:pPr>
            <w:jc w:val="center"/>
            <w:rPr>
              <w:b/>
              <w:bCs/>
              <w:sz w:val="12"/>
            </w:rPr>
          </w:pPr>
        </w:p>
        <w:p w:rsidR="00EF31C2" w:rsidRPr="00B97E14" w:rsidRDefault="00EF31C2" w:rsidP="00EF31C2">
          <w:pPr>
            <w:jc w:val="center"/>
            <w:rPr>
              <w:b/>
              <w:bCs/>
              <w:sz w:val="12"/>
            </w:rPr>
          </w:pPr>
        </w:p>
        <w:p w:rsidR="00EF31C2" w:rsidRPr="00B97E14" w:rsidRDefault="00EF31C2" w:rsidP="00EF31C2">
          <w:pPr>
            <w:jc w:val="center"/>
            <w:rPr>
              <w:b/>
              <w:bCs/>
              <w:sz w:val="12"/>
            </w:rPr>
          </w:pPr>
        </w:p>
        <w:p w:rsidR="00EF31C2" w:rsidRPr="00B97E14" w:rsidRDefault="00EF31C2" w:rsidP="00EF31C2">
          <w:pPr>
            <w:jc w:val="center"/>
            <w:rPr>
              <w:b/>
              <w:bCs/>
              <w:sz w:val="12"/>
            </w:rPr>
          </w:pPr>
        </w:p>
        <w:p w:rsidR="00EF31C2" w:rsidRPr="00B97E14" w:rsidRDefault="00EF31C2" w:rsidP="00EF31C2">
          <w:pPr>
            <w:jc w:val="center"/>
            <w:rPr>
              <w:b/>
              <w:bCs/>
              <w:sz w:val="12"/>
            </w:rPr>
          </w:pPr>
        </w:p>
        <w:p w:rsidR="00EF31C2" w:rsidRPr="00B97E14" w:rsidRDefault="00EF31C2" w:rsidP="00EF31C2">
          <w:pPr>
            <w:jc w:val="center"/>
            <w:rPr>
              <w:b/>
              <w:bCs/>
              <w:sz w:val="12"/>
            </w:rPr>
          </w:pPr>
        </w:p>
        <w:p w:rsidR="00EF31C2" w:rsidRPr="00B97E14" w:rsidRDefault="00EF31C2" w:rsidP="00EF31C2">
          <w:pPr>
            <w:jc w:val="center"/>
            <w:rPr>
              <w:b/>
              <w:bCs/>
              <w:sz w:val="12"/>
            </w:rPr>
          </w:pPr>
        </w:p>
        <w:p w:rsidR="00EF31C2" w:rsidRPr="00B97E14" w:rsidRDefault="00EF31C2" w:rsidP="00EF31C2">
          <w:pPr>
            <w:jc w:val="center"/>
            <w:rPr>
              <w:b/>
              <w:bCs/>
              <w:sz w:val="12"/>
            </w:rPr>
          </w:pPr>
        </w:p>
        <w:p w:rsidR="00EF31C2" w:rsidRPr="00B97E14" w:rsidRDefault="00EF31C2" w:rsidP="00EF31C2">
          <w:pPr>
            <w:jc w:val="center"/>
            <w:rPr>
              <w:b/>
              <w:bCs/>
              <w:sz w:val="12"/>
            </w:rPr>
          </w:pPr>
        </w:p>
        <w:p w:rsidR="00EF31C2" w:rsidRPr="00B97E14" w:rsidRDefault="00EF31C2" w:rsidP="00EF31C2">
          <w:pPr>
            <w:jc w:val="center"/>
            <w:rPr>
              <w:b/>
              <w:bCs/>
              <w:sz w:val="12"/>
            </w:rPr>
          </w:pPr>
        </w:p>
        <w:p w:rsidR="00EF31C2" w:rsidRPr="00B97E14" w:rsidRDefault="00EF31C2" w:rsidP="00EF31C2">
          <w:pPr>
            <w:jc w:val="center"/>
            <w:rPr>
              <w:b/>
              <w:bCs/>
              <w:sz w:val="12"/>
            </w:rPr>
          </w:pPr>
        </w:p>
      </w:tc>
      <w:tc>
        <w:tcPr>
          <w:tcW w:w="7975" w:type="dxa"/>
        </w:tcPr>
        <w:p w:rsidR="00EF31C2" w:rsidRPr="00455633" w:rsidRDefault="00EF31C2" w:rsidP="00EF31C2">
          <w:pPr>
            <w:jc w:val="center"/>
            <w:rPr>
              <w:b/>
              <w:bCs/>
              <w:sz w:val="22"/>
            </w:rPr>
          </w:pPr>
        </w:p>
        <w:p w:rsidR="00EF31C2" w:rsidRPr="00B97E14" w:rsidRDefault="00EF31C2" w:rsidP="00EF31C2">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EF31C2" w:rsidRDefault="00EF31C2" w:rsidP="00EF31C2">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EF31C2" w:rsidRPr="00780AA4" w:rsidRDefault="00EF31C2" w:rsidP="00EF31C2">
          <w:pPr>
            <w:tabs>
              <w:tab w:val="center" w:pos="4252"/>
              <w:tab w:val="left" w:pos="5040"/>
              <w:tab w:val="right" w:pos="8504"/>
            </w:tabs>
            <w:ind w:right="-93"/>
            <w:jc w:val="center"/>
            <w:rPr>
              <w:rFonts w:ascii="Times New Roman" w:hAnsi="Times New Roman" w:cs="Arial"/>
              <w:bCs/>
              <w:smallCaps/>
              <w:spacing w:val="20"/>
              <w:sz w:val="18"/>
              <w:szCs w:val="32"/>
            </w:rPr>
          </w:pPr>
        </w:p>
        <w:p w:rsidR="00EF31C2" w:rsidRPr="00B97E14" w:rsidRDefault="00EF31C2" w:rsidP="00EF31C2">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EF31C2" w:rsidRPr="00B97E14" w:rsidRDefault="00EF31C2" w:rsidP="00EF31C2">
          <w:pPr>
            <w:jc w:val="center"/>
            <w:rPr>
              <w:b/>
              <w:bCs/>
              <w:sz w:val="12"/>
            </w:rPr>
          </w:pPr>
        </w:p>
      </w:tc>
      <w:tc>
        <w:tcPr>
          <w:tcW w:w="1541" w:type="dxa"/>
        </w:tcPr>
        <w:p w:rsidR="00EF31C2" w:rsidRPr="00B97E14" w:rsidRDefault="00EF31C2" w:rsidP="00EF31C2">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04B4599A" wp14:editId="15DE2604">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EF31C2" w:rsidRPr="00B97E14" w:rsidRDefault="00EF31C2" w:rsidP="00EF31C2">
          <w:pPr>
            <w:jc w:val="center"/>
            <w:rPr>
              <w:b/>
              <w:bCs/>
              <w:sz w:val="12"/>
            </w:rPr>
          </w:pPr>
        </w:p>
        <w:p w:rsidR="00EF31C2" w:rsidRPr="00B97E14" w:rsidRDefault="00EF31C2" w:rsidP="00EF31C2">
          <w:pPr>
            <w:jc w:val="center"/>
            <w:rPr>
              <w:b/>
              <w:bCs/>
              <w:sz w:val="12"/>
            </w:rPr>
          </w:pPr>
        </w:p>
      </w:tc>
    </w:tr>
  </w:tbl>
  <w:p w:rsidR="00E96441" w:rsidRPr="007E5B7D" w:rsidRDefault="00E96441" w:rsidP="007E5B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B7195"/>
    <w:multiLevelType w:val="hybridMultilevel"/>
    <w:tmpl w:val="B5B4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F652CA"/>
    <w:multiLevelType w:val="hybridMultilevel"/>
    <w:tmpl w:val="1ADA7250"/>
    <w:lvl w:ilvl="0" w:tplc="BFB8764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37D60"/>
    <w:multiLevelType w:val="hybridMultilevel"/>
    <w:tmpl w:val="E53CB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2932A8"/>
    <w:multiLevelType w:val="hybridMultilevel"/>
    <w:tmpl w:val="53E28EC6"/>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280B5C80"/>
    <w:multiLevelType w:val="hybridMultilevel"/>
    <w:tmpl w:val="061EFBEC"/>
    <w:lvl w:ilvl="0" w:tplc="92BE1E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72A14"/>
    <w:multiLevelType w:val="hybridMultilevel"/>
    <w:tmpl w:val="F72E3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FF4CFB"/>
    <w:multiLevelType w:val="hybridMultilevel"/>
    <w:tmpl w:val="E3280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CA0E46"/>
    <w:multiLevelType w:val="hybridMultilevel"/>
    <w:tmpl w:val="D5940C8C"/>
    <w:lvl w:ilvl="0" w:tplc="9426078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A506F1"/>
    <w:multiLevelType w:val="hybridMultilevel"/>
    <w:tmpl w:val="AF4A1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5035F2"/>
    <w:multiLevelType w:val="hybridMultilevel"/>
    <w:tmpl w:val="516C1B5E"/>
    <w:lvl w:ilvl="0" w:tplc="042EA3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1A67CB"/>
    <w:multiLevelType w:val="hybridMultilevel"/>
    <w:tmpl w:val="256AA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EC330F"/>
    <w:multiLevelType w:val="hybridMultilevel"/>
    <w:tmpl w:val="1D0C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1" w15:restartNumberingAfterBreak="0">
    <w:nsid w:val="713D01F4"/>
    <w:multiLevelType w:val="hybridMultilevel"/>
    <w:tmpl w:val="2D685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0B24D1"/>
    <w:multiLevelType w:val="multilevel"/>
    <w:tmpl w:val="1D2A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E5DA3"/>
    <w:multiLevelType w:val="multilevel"/>
    <w:tmpl w:val="15B4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16"/>
  </w:num>
  <w:num w:numId="4">
    <w:abstractNumId w:val="3"/>
  </w:num>
  <w:num w:numId="5">
    <w:abstractNumId w:val="12"/>
  </w:num>
  <w:num w:numId="6">
    <w:abstractNumId w:val="19"/>
  </w:num>
  <w:num w:numId="7">
    <w:abstractNumId w:val="21"/>
  </w:num>
  <w:num w:numId="8">
    <w:abstractNumId w:val="6"/>
  </w:num>
  <w:num w:numId="9">
    <w:abstractNumId w:val="18"/>
  </w:num>
  <w:num w:numId="10">
    <w:abstractNumId w:val="13"/>
  </w:num>
  <w:num w:numId="11">
    <w:abstractNumId w:val="10"/>
  </w:num>
  <w:num w:numId="12">
    <w:abstractNumId w:val="7"/>
  </w:num>
  <w:num w:numId="13">
    <w:abstractNumId w:val="9"/>
  </w:num>
  <w:num w:numId="14">
    <w:abstractNumId w:val="2"/>
  </w:num>
  <w:num w:numId="15">
    <w:abstractNumId w:val="11"/>
  </w:num>
  <w:num w:numId="16">
    <w:abstractNumId w:val="22"/>
  </w:num>
  <w:num w:numId="17">
    <w:abstractNumId w:val="14"/>
  </w:num>
  <w:num w:numId="18">
    <w:abstractNumId w:val="17"/>
  </w:num>
  <w:num w:numId="19">
    <w:abstractNumId w:val="4"/>
  </w:num>
  <w:num w:numId="20">
    <w:abstractNumId w:val="23"/>
  </w:num>
  <w:num w:numId="21">
    <w:abstractNumId w:val="15"/>
  </w:num>
  <w:num w:numId="22">
    <w:abstractNumId w:val="1"/>
  </w:num>
  <w:num w:numId="23">
    <w:abstractNumId w:val="5"/>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E93"/>
    <w:rsid w:val="000049EA"/>
    <w:rsid w:val="00006F1A"/>
    <w:rsid w:val="0000761A"/>
    <w:rsid w:val="00007953"/>
    <w:rsid w:val="00007F49"/>
    <w:rsid w:val="00010B24"/>
    <w:rsid w:val="000130F6"/>
    <w:rsid w:val="00013745"/>
    <w:rsid w:val="000138DE"/>
    <w:rsid w:val="000138E2"/>
    <w:rsid w:val="00013920"/>
    <w:rsid w:val="00014534"/>
    <w:rsid w:val="00014EF8"/>
    <w:rsid w:val="00017083"/>
    <w:rsid w:val="0001790E"/>
    <w:rsid w:val="00017BFC"/>
    <w:rsid w:val="00017D4A"/>
    <w:rsid w:val="00021136"/>
    <w:rsid w:val="00021ECA"/>
    <w:rsid w:val="00022592"/>
    <w:rsid w:val="00024A3E"/>
    <w:rsid w:val="00024ECA"/>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09A5"/>
    <w:rsid w:val="000518E1"/>
    <w:rsid w:val="00052CF0"/>
    <w:rsid w:val="00054F1D"/>
    <w:rsid w:val="00057A0E"/>
    <w:rsid w:val="00057CD7"/>
    <w:rsid w:val="00060DEA"/>
    <w:rsid w:val="00060F73"/>
    <w:rsid w:val="00061C58"/>
    <w:rsid w:val="00061D28"/>
    <w:rsid w:val="000623EE"/>
    <w:rsid w:val="00063589"/>
    <w:rsid w:val="00063F41"/>
    <w:rsid w:val="0006442C"/>
    <w:rsid w:val="0006444F"/>
    <w:rsid w:val="00065CE1"/>
    <w:rsid w:val="000663B7"/>
    <w:rsid w:val="00070BB7"/>
    <w:rsid w:val="00070C1F"/>
    <w:rsid w:val="0007359A"/>
    <w:rsid w:val="0007413E"/>
    <w:rsid w:val="00074CC4"/>
    <w:rsid w:val="000753FA"/>
    <w:rsid w:val="00075F81"/>
    <w:rsid w:val="000768B7"/>
    <w:rsid w:val="00077BE3"/>
    <w:rsid w:val="00081BDC"/>
    <w:rsid w:val="0008220F"/>
    <w:rsid w:val="00082835"/>
    <w:rsid w:val="00083A28"/>
    <w:rsid w:val="00084720"/>
    <w:rsid w:val="00085008"/>
    <w:rsid w:val="00085044"/>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3E75"/>
    <w:rsid w:val="000E469A"/>
    <w:rsid w:val="000E5AFD"/>
    <w:rsid w:val="000E6575"/>
    <w:rsid w:val="000E6B94"/>
    <w:rsid w:val="000F00B9"/>
    <w:rsid w:val="000F096A"/>
    <w:rsid w:val="000F2B23"/>
    <w:rsid w:val="000F707D"/>
    <w:rsid w:val="00100015"/>
    <w:rsid w:val="00100C5E"/>
    <w:rsid w:val="00100DBC"/>
    <w:rsid w:val="001026BE"/>
    <w:rsid w:val="001031C1"/>
    <w:rsid w:val="0010320F"/>
    <w:rsid w:val="00103E2E"/>
    <w:rsid w:val="0010406A"/>
    <w:rsid w:val="00104269"/>
    <w:rsid w:val="001058F6"/>
    <w:rsid w:val="0010746B"/>
    <w:rsid w:val="0011026B"/>
    <w:rsid w:val="001110E8"/>
    <w:rsid w:val="001126A6"/>
    <w:rsid w:val="0011276A"/>
    <w:rsid w:val="001132C0"/>
    <w:rsid w:val="00113DBF"/>
    <w:rsid w:val="001140CB"/>
    <w:rsid w:val="0011439B"/>
    <w:rsid w:val="00114489"/>
    <w:rsid w:val="00115248"/>
    <w:rsid w:val="0011690F"/>
    <w:rsid w:val="001174CD"/>
    <w:rsid w:val="0011770C"/>
    <w:rsid w:val="00120605"/>
    <w:rsid w:val="00121D4E"/>
    <w:rsid w:val="00123A93"/>
    <w:rsid w:val="0012485C"/>
    <w:rsid w:val="00125108"/>
    <w:rsid w:val="0012673B"/>
    <w:rsid w:val="0012685B"/>
    <w:rsid w:val="0012699A"/>
    <w:rsid w:val="00126C16"/>
    <w:rsid w:val="0012731F"/>
    <w:rsid w:val="00130A5D"/>
    <w:rsid w:val="00132569"/>
    <w:rsid w:val="00132AD5"/>
    <w:rsid w:val="00133658"/>
    <w:rsid w:val="00133D35"/>
    <w:rsid w:val="00134279"/>
    <w:rsid w:val="001350DA"/>
    <w:rsid w:val="001351E9"/>
    <w:rsid w:val="00135A43"/>
    <w:rsid w:val="0013728D"/>
    <w:rsid w:val="00137992"/>
    <w:rsid w:val="00137FCF"/>
    <w:rsid w:val="001402D7"/>
    <w:rsid w:val="001412AD"/>
    <w:rsid w:val="0014152F"/>
    <w:rsid w:val="00144A6F"/>
    <w:rsid w:val="00144D9B"/>
    <w:rsid w:val="0014710A"/>
    <w:rsid w:val="00147739"/>
    <w:rsid w:val="001503F5"/>
    <w:rsid w:val="001507A9"/>
    <w:rsid w:val="001511AA"/>
    <w:rsid w:val="00151453"/>
    <w:rsid w:val="0015174D"/>
    <w:rsid w:val="001528C2"/>
    <w:rsid w:val="00152DC9"/>
    <w:rsid w:val="0015445B"/>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BEB"/>
    <w:rsid w:val="00171F56"/>
    <w:rsid w:val="0017227E"/>
    <w:rsid w:val="00173428"/>
    <w:rsid w:val="0017426A"/>
    <w:rsid w:val="00174B10"/>
    <w:rsid w:val="00174D9E"/>
    <w:rsid w:val="00175CA5"/>
    <w:rsid w:val="00177302"/>
    <w:rsid w:val="00177538"/>
    <w:rsid w:val="00177AE5"/>
    <w:rsid w:val="00177BF5"/>
    <w:rsid w:val="00180A21"/>
    <w:rsid w:val="00181859"/>
    <w:rsid w:val="00181CA2"/>
    <w:rsid w:val="00181D81"/>
    <w:rsid w:val="001821E2"/>
    <w:rsid w:val="001821F2"/>
    <w:rsid w:val="00183A98"/>
    <w:rsid w:val="00184619"/>
    <w:rsid w:val="00185C2C"/>
    <w:rsid w:val="00186366"/>
    <w:rsid w:val="00186D0F"/>
    <w:rsid w:val="0018760D"/>
    <w:rsid w:val="00187AAA"/>
    <w:rsid w:val="0019114E"/>
    <w:rsid w:val="00191A00"/>
    <w:rsid w:val="00193BF9"/>
    <w:rsid w:val="00194B67"/>
    <w:rsid w:val="00195478"/>
    <w:rsid w:val="001956D2"/>
    <w:rsid w:val="001956FF"/>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AC5"/>
    <w:rsid w:val="001B5EDF"/>
    <w:rsid w:val="001B6303"/>
    <w:rsid w:val="001B6DC8"/>
    <w:rsid w:val="001C2191"/>
    <w:rsid w:val="001C4701"/>
    <w:rsid w:val="001C550D"/>
    <w:rsid w:val="001C59ED"/>
    <w:rsid w:val="001C64D6"/>
    <w:rsid w:val="001D1539"/>
    <w:rsid w:val="001D46F1"/>
    <w:rsid w:val="001D5A04"/>
    <w:rsid w:val="001D6003"/>
    <w:rsid w:val="001D6AF9"/>
    <w:rsid w:val="001E0E69"/>
    <w:rsid w:val="001E1128"/>
    <w:rsid w:val="001E1B53"/>
    <w:rsid w:val="001E399F"/>
    <w:rsid w:val="001E4A19"/>
    <w:rsid w:val="001E682A"/>
    <w:rsid w:val="001E71B1"/>
    <w:rsid w:val="001F2112"/>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23D6"/>
    <w:rsid w:val="00253C81"/>
    <w:rsid w:val="00254C1B"/>
    <w:rsid w:val="00261745"/>
    <w:rsid w:val="00261AB9"/>
    <w:rsid w:val="00261BA9"/>
    <w:rsid w:val="00261DFE"/>
    <w:rsid w:val="00262C1B"/>
    <w:rsid w:val="00263AC4"/>
    <w:rsid w:val="00263AC5"/>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11AC"/>
    <w:rsid w:val="002939B6"/>
    <w:rsid w:val="00295361"/>
    <w:rsid w:val="00297473"/>
    <w:rsid w:val="002A1BAB"/>
    <w:rsid w:val="002A326B"/>
    <w:rsid w:val="002A3A40"/>
    <w:rsid w:val="002A3B10"/>
    <w:rsid w:val="002A62B9"/>
    <w:rsid w:val="002B08C7"/>
    <w:rsid w:val="002B13E6"/>
    <w:rsid w:val="002B1EE8"/>
    <w:rsid w:val="002B2572"/>
    <w:rsid w:val="002B2C1D"/>
    <w:rsid w:val="002B2E13"/>
    <w:rsid w:val="002B360F"/>
    <w:rsid w:val="002B3C1D"/>
    <w:rsid w:val="002B4DC5"/>
    <w:rsid w:val="002B6AA6"/>
    <w:rsid w:val="002C044F"/>
    <w:rsid w:val="002C069A"/>
    <w:rsid w:val="002C17F4"/>
    <w:rsid w:val="002C2E19"/>
    <w:rsid w:val="002C2ED3"/>
    <w:rsid w:val="002C455D"/>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12B"/>
    <w:rsid w:val="00362D9D"/>
    <w:rsid w:val="00363F45"/>
    <w:rsid w:val="00364785"/>
    <w:rsid w:val="00364B9A"/>
    <w:rsid w:val="00365B83"/>
    <w:rsid w:val="00366DBF"/>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884"/>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05C"/>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5A8A"/>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64E"/>
    <w:rsid w:val="004654A2"/>
    <w:rsid w:val="004711DF"/>
    <w:rsid w:val="0047191A"/>
    <w:rsid w:val="00472A08"/>
    <w:rsid w:val="004734F2"/>
    <w:rsid w:val="00473C7F"/>
    <w:rsid w:val="00475257"/>
    <w:rsid w:val="00476627"/>
    <w:rsid w:val="00476AD3"/>
    <w:rsid w:val="004775ED"/>
    <w:rsid w:val="00477B12"/>
    <w:rsid w:val="00477FAA"/>
    <w:rsid w:val="00480E0D"/>
    <w:rsid w:val="00481589"/>
    <w:rsid w:val="0048209E"/>
    <w:rsid w:val="0048217D"/>
    <w:rsid w:val="004836C4"/>
    <w:rsid w:val="004849AF"/>
    <w:rsid w:val="00484CF5"/>
    <w:rsid w:val="004856DC"/>
    <w:rsid w:val="00485874"/>
    <w:rsid w:val="00486DFB"/>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13D"/>
    <w:rsid w:val="004B198F"/>
    <w:rsid w:val="004B1D61"/>
    <w:rsid w:val="004B748D"/>
    <w:rsid w:val="004B7B37"/>
    <w:rsid w:val="004C17C1"/>
    <w:rsid w:val="004C1E16"/>
    <w:rsid w:val="004C47BE"/>
    <w:rsid w:val="004C5438"/>
    <w:rsid w:val="004C560F"/>
    <w:rsid w:val="004C5EB9"/>
    <w:rsid w:val="004C78FD"/>
    <w:rsid w:val="004C7BD8"/>
    <w:rsid w:val="004D0793"/>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D72"/>
    <w:rsid w:val="005001DA"/>
    <w:rsid w:val="00500CB7"/>
    <w:rsid w:val="00501A0D"/>
    <w:rsid w:val="00502585"/>
    <w:rsid w:val="00502AF5"/>
    <w:rsid w:val="00502F23"/>
    <w:rsid w:val="00503372"/>
    <w:rsid w:val="00504184"/>
    <w:rsid w:val="0050425F"/>
    <w:rsid w:val="00505C3B"/>
    <w:rsid w:val="00506509"/>
    <w:rsid w:val="005103F1"/>
    <w:rsid w:val="005108B4"/>
    <w:rsid w:val="005111FF"/>
    <w:rsid w:val="0051135A"/>
    <w:rsid w:val="00514024"/>
    <w:rsid w:val="00514CD9"/>
    <w:rsid w:val="00516D5D"/>
    <w:rsid w:val="00516DBF"/>
    <w:rsid w:val="00520C63"/>
    <w:rsid w:val="00522587"/>
    <w:rsid w:val="00523109"/>
    <w:rsid w:val="005259DF"/>
    <w:rsid w:val="00526FAF"/>
    <w:rsid w:val="00527F36"/>
    <w:rsid w:val="00530EA8"/>
    <w:rsid w:val="00531055"/>
    <w:rsid w:val="00531283"/>
    <w:rsid w:val="00532687"/>
    <w:rsid w:val="005326C4"/>
    <w:rsid w:val="00536EB9"/>
    <w:rsid w:val="00537A4F"/>
    <w:rsid w:val="00537E17"/>
    <w:rsid w:val="0054181F"/>
    <w:rsid w:val="005428C0"/>
    <w:rsid w:val="0054380C"/>
    <w:rsid w:val="00544E3F"/>
    <w:rsid w:val="00545379"/>
    <w:rsid w:val="00545B42"/>
    <w:rsid w:val="0054737F"/>
    <w:rsid w:val="005478F4"/>
    <w:rsid w:val="00547F74"/>
    <w:rsid w:val="00550C30"/>
    <w:rsid w:val="00550E5C"/>
    <w:rsid w:val="005537D4"/>
    <w:rsid w:val="00553D83"/>
    <w:rsid w:val="00554766"/>
    <w:rsid w:val="00554848"/>
    <w:rsid w:val="005561A7"/>
    <w:rsid w:val="00556829"/>
    <w:rsid w:val="00557ADA"/>
    <w:rsid w:val="005612ED"/>
    <w:rsid w:val="00561371"/>
    <w:rsid w:val="00561E1D"/>
    <w:rsid w:val="0056232C"/>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1AD"/>
    <w:rsid w:val="00585B84"/>
    <w:rsid w:val="00585D16"/>
    <w:rsid w:val="00587312"/>
    <w:rsid w:val="005876B4"/>
    <w:rsid w:val="00587CDA"/>
    <w:rsid w:val="00592082"/>
    <w:rsid w:val="0059231C"/>
    <w:rsid w:val="00595CB8"/>
    <w:rsid w:val="0059714B"/>
    <w:rsid w:val="005A2816"/>
    <w:rsid w:val="005A3CA5"/>
    <w:rsid w:val="005A3D60"/>
    <w:rsid w:val="005A4340"/>
    <w:rsid w:val="005A4B73"/>
    <w:rsid w:val="005A53BE"/>
    <w:rsid w:val="005A62D6"/>
    <w:rsid w:val="005A6971"/>
    <w:rsid w:val="005A6C81"/>
    <w:rsid w:val="005A7568"/>
    <w:rsid w:val="005B0C59"/>
    <w:rsid w:val="005B1011"/>
    <w:rsid w:val="005B42A0"/>
    <w:rsid w:val="005B484E"/>
    <w:rsid w:val="005B4EF0"/>
    <w:rsid w:val="005B5444"/>
    <w:rsid w:val="005B5D3D"/>
    <w:rsid w:val="005B6FB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F33"/>
    <w:rsid w:val="005E1F86"/>
    <w:rsid w:val="005E2B03"/>
    <w:rsid w:val="005E3202"/>
    <w:rsid w:val="005E4ED1"/>
    <w:rsid w:val="005E500C"/>
    <w:rsid w:val="005F24BF"/>
    <w:rsid w:val="005F4570"/>
    <w:rsid w:val="005F47DE"/>
    <w:rsid w:val="005F6086"/>
    <w:rsid w:val="005F7289"/>
    <w:rsid w:val="005F7F6C"/>
    <w:rsid w:val="00601F2C"/>
    <w:rsid w:val="00602186"/>
    <w:rsid w:val="00602D9F"/>
    <w:rsid w:val="00603012"/>
    <w:rsid w:val="006033AE"/>
    <w:rsid w:val="00603987"/>
    <w:rsid w:val="0060448A"/>
    <w:rsid w:val="0060566C"/>
    <w:rsid w:val="00605C28"/>
    <w:rsid w:val="00605C2F"/>
    <w:rsid w:val="006069F2"/>
    <w:rsid w:val="00606AB0"/>
    <w:rsid w:val="00606C53"/>
    <w:rsid w:val="00607A25"/>
    <w:rsid w:val="006101DB"/>
    <w:rsid w:val="00610E0A"/>
    <w:rsid w:val="006116C2"/>
    <w:rsid w:val="006118A2"/>
    <w:rsid w:val="00611AA9"/>
    <w:rsid w:val="00611ECB"/>
    <w:rsid w:val="0061381C"/>
    <w:rsid w:val="00613C0D"/>
    <w:rsid w:val="00614B83"/>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29B8"/>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454"/>
    <w:rsid w:val="006C4C9B"/>
    <w:rsid w:val="006C5BA6"/>
    <w:rsid w:val="006C710A"/>
    <w:rsid w:val="006D00EB"/>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3EF2"/>
    <w:rsid w:val="00704047"/>
    <w:rsid w:val="00704EFA"/>
    <w:rsid w:val="0070521D"/>
    <w:rsid w:val="00706782"/>
    <w:rsid w:val="00706851"/>
    <w:rsid w:val="007068B7"/>
    <w:rsid w:val="00706CA1"/>
    <w:rsid w:val="00710E0F"/>
    <w:rsid w:val="00711B23"/>
    <w:rsid w:val="00711BE7"/>
    <w:rsid w:val="00715C41"/>
    <w:rsid w:val="00716D4A"/>
    <w:rsid w:val="00716DB2"/>
    <w:rsid w:val="00717E80"/>
    <w:rsid w:val="00721B83"/>
    <w:rsid w:val="00723178"/>
    <w:rsid w:val="0072347D"/>
    <w:rsid w:val="00724CDB"/>
    <w:rsid w:val="0072500C"/>
    <w:rsid w:val="007254F3"/>
    <w:rsid w:val="00725501"/>
    <w:rsid w:val="00725A5B"/>
    <w:rsid w:val="007264D4"/>
    <w:rsid w:val="00727303"/>
    <w:rsid w:val="00730350"/>
    <w:rsid w:val="00732C38"/>
    <w:rsid w:val="00735437"/>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6DF"/>
    <w:rsid w:val="00776787"/>
    <w:rsid w:val="00776CF2"/>
    <w:rsid w:val="00777BC8"/>
    <w:rsid w:val="00777D34"/>
    <w:rsid w:val="00780154"/>
    <w:rsid w:val="0078149A"/>
    <w:rsid w:val="00782E38"/>
    <w:rsid w:val="00783E19"/>
    <w:rsid w:val="00784593"/>
    <w:rsid w:val="007847B2"/>
    <w:rsid w:val="007848A7"/>
    <w:rsid w:val="00785288"/>
    <w:rsid w:val="007854B1"/>
    <w:rsid w:val="007861C6"/>
    <w:rsid w:val="00786739"/>
    <w:rsid w:val="0078674B"/>
    <w:rsid w:val="007905F1"/>
    <w:rsid w:val="00790C70"/>
    <w:rsid w:val="007920A3"/>
    <w:rsid w:val="00792664"/>
    <w:rsid w:val="00794761"/>
    <w:rsid w:val="007950F4"/>
    <w:rsid w:val="007974DB"/>
    <w:rsid w:val="0079787C"/>
    <w:rsid w:val="007A10F4"/>
    <w:rsid w:val="007A2493"/>
    <w:rsid w:val="007A2693"/>
    <w:rsid w:val="007A51B5"/>
    <w:rsid w:val="007A5ECC"/>
    <w:rsid w:val="007A6CBA"/>
    <w:rsid w:val="007A6E78"/>
    <w:rsid w:val="007B20C6"/>
    <w:rsid w:val="007B2379"/>
    <w:rsid w:val="007B2859"/>
    <w:rsid w:val="007B2B8D"/>
    <w:rsid w:val="007B2E89"/>
    <w:rsid w:val="007B46DE"/>
    <w:rsid w:val="007B48A7"/>
    <w:rsid w:val="007B4F62"/>
    <w:rsid w:val="007B57C9"/>
    <w:rsid w:val="007B63A7"/>
    <w:rsid w:val="007B6C9F"/>
    <w:rsid w:val="007B70B4"/>
    <w:rsid w:val="007C1087"/>
    <w:rsid w:val="007C3E1B"/>
    <w:rsid w:val="007C50F8"/>
    <w:rsid w:val="007C51BB"/>
    <w:rsid w:val="007C5201"/>
    <w:rsid w:val="007C521B"/>
    <w:rsid w:val="007C64F4"/>
    <w:rsid w:val="007D04D3"/>
    <w:rsid w:val="007D0B29"/>
    <w:rsid w:val="007D1F43"/>
    <w:rsid w:val="007D2112"/>
    <w:rsid w:val="007D2678"/>
    <w:rsid w:val="007D3117"/>
    <w:rsid w:val="007D3497"/>
    <w:rsid w:val="007D3D60"/>
    <w:rsid w:val="007D3DB0"/>
    <w:rsid w:val="007D45B8"/>
    <w:rsid w:val="007D4762"/>
    <w:rsid w:val="007D52ED"/>
    <w:rsid w:val="007D5A54"/>
    <w:rsid w:val="007D5BDC"/>
    <w:rsid w:val="007D696F"/>
    <w:rsid w:val="007D731D"/>
    <w:rsid w:val="007E082B"/>
    <w:rsid w:val="007E2032"/>
    <w:rsid w:val="007E21AC"/>
    <w:rsid w:val="007E23CA"/>
    <w:rsid w:val="007E4471"/>
    <w:rsid w:val="007E4E87"/>
    <w:rsid w:val="007E5B7D"/>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330"/>
    <w:rsid w:val="00813C70"/>
    <w:rsid w:val="00813EA4"/>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19DD"/>
    <w:rsid w:val="0084358E"/>
    <w:rsid w:val="008435C3"/>
    <w:rsid w:val="008435C4"/>
    <w:rsid w:val="00847745"/>
    <w:rsid w:val="0085358B"/>
    <w:rsid w:val="008563C8"/>
    <w:rsid w:val="008568E4"/>
    <w:rsid w:val="00857C7F"/>
    <w:rsid w:val="0086135A"/>
    <w:rsid w:val="0086157F"/>
    <w:rsid w:val="00862DC3"/>
    <w:rsid w:val="0086374B"/>
    <w:rsid w:val="008650DE"/>
    <w:rsid w:val="00865B12"/>
    <w:rsid w:val="008667DE"/>
    <w:rsid w:val="008671DD"/>
    <w:rsid w:val="008673FB"/>
    <w:rsid w:val="008701CD"/>
    <w:rsid w:val="0087142A"/>
    <w:rsid w:val="0087196C"/>
    <w:rsid w:val="008722D4"/>
    <w:rsid w:val="00872891"/>
    <w:rsid w:val="00872B8A"/>
    <w:rsid w:val="00873263"/>
    <w:rsid w:val="00873C23"/>
    <w:rsid w:val="008771D3"/>
    <w:rsid w:val="008834D1"/>
    <w:rsid w:val="0088764A"/>
    <w:rsid w:val="00891DB2"/>
    <w:rsid w:val="008927C2"/>
    <w:rsid w:val="00895F12"/>
    <w:rsid w:val="00895F16"/>
    <w:rsid w:val="00896045"/>
    <w:rsid w:val="008969CE"/>
    <w:rsid w:val="008A017C"/>
    <w:rsid w:val="008A241C"/>
    <w:rsid w:val="008A38AD"/>
    <w:rsid w:val="008A41CC"/>
    <w:rsid w:val="008A4DEE"/>
    <w:rsid w:val="008A4EFF"/>
    <w:rsid w:val="008A71CF"/>
    <w:rsid w:val="008A7311"/>
    <w:rsid w:val="008B0052"/>
    <w:rsid w:val="008B02EB"/>
    <w:rsid w:val="008B0959"/>
    <w:rsid w:val="008B223D"/>
    <w:rsid w:val="008B267C"/>
    <w:rsid w:val="008B31B0"/>
    <w:rsid w:val="008B4A29"/>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5B47"/>
    <w:rsid w:val="008D6A9A"/>
    <w:rsid w:val="008E031D"/>
    <w:rsid w:val="008E0DA1"/>
    <w:rsid w:val="008E2D06"/>
    <w:rsid w:val="008E2EE5"/>
    <w:rsid w:val="008E3B56"/>
    <w:rsid w:val="008E4493"/>
    <w:rsid w:val="008E4B91"/>
    <w:rsid w:val="008E5680"/>
    <w:rsid w:val="008E58F3"/>
    <w:rsid w:val="008E6649"/>
    <w:rsid w:val="008E6EFB"/>
    <w:rsid w:val="008F1497"/>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07FDE"/>
    <w:rsid w:val="00910886"/>
    <w:rsid w:val="009124AC"/>
    <w:rsid w:val="009172DE"/>
    <w:rsid w:val="009203B7"/>
    <w:rsid w:val="009223EE"/>
    <w:rsid w:val="009268C4"/>
    <w:rsid w:val="00927767"/>
    <w:rsid w:val="00930F1B"/>
    <w:rsid w:val="0093172D"/>
    <w:rsid w:val="00931782"/>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744"/>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3C21"/>
    <w:rsid w:val="009D7620"/>
    <w:rsid w:val="009D7A7E"/>
    <w:rsid w:val="009E038E"/>
    <w:rsid w:val="009E0CD9"/>
    <w:rsid w:val="009E12F7"/>
    <w:rsid w:val="009E3816"/>
    <w:rsid w:val="009E4628"/>
    <w:rsid w:val="009E5941"/>
    <w:rsid w:val="009E59FD"/>
    <w:rsid w:val="009E5D94"/>
    <w:rsid w:val="009E645E"/>
    <w:rsid w:val="009F001B"/>
    <w:rsid w:val="009F1C71"/>
    <w:rsid w:val="009F2032"/>
    <w:rsid w:val="009F2343"/>
    <w:rsid w:val="009F264B"/>
    <w:rsid w:val="009F3508"/>
    <w:rsid w:val="009F63FA"/>
    <w:rsid w:val="009F63FE"/>
    <w:rsid w:val="009F64B2"/>
    <w:rsid w:val="009F6BD1"/>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4F6A"/>
    <w:rsid w:val="00A25DFA"/>
    <w:rsid w:val="00A268B7"/>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4DF0"/>
    <w:rsid w:val="00AC5170"/>
    <w:rsid w:val="00AC6304"/>
    <w:rsid w:val="00AC6C5B"/>
    <w:rsid w:val="00AD0DDF"/>
    <w:rsid w:val="00AD3237"/>
    <w:rsid w:val="00AD3584"/>
    <w:rsid w:val="00AD5590"/>
    <w:rsid w:val="00AD6307"/>
    <w:rsid w:val="00AD6A52"/>
    <w:rsid w:val="00AD7A5E"/>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4AD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B4B"/>
    <w:rsid w:val="00B34EA0"/>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547E"/>
    <w:rsid w:val="00B5687C"/>
    <w:rsid w:val="00B57C8D"/>
    <w:rsid w:val="00B6011D"/>
    <w:rsid w:val="00B6160B"/>
    <w:rsid w:val="00B61A48"/>
    <w:rsid w:val="00B61C00"/>
    <w:rsid w:val="00B6242E"/>
    <w:rsid w:val="00B64F5D"/>
    <w:rsid w:val="00B6533A"/>
    <w:rsid w:val="00B661D2"/>
    <w:rsid w:val="00B671DC"/>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459"/>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143"/>
    <w:rsid w:val="00BD79FB"/>
    <w:rsid w:val="00BE11EE"/>
    <w:rsid w:val="00BE1BC8"/>
    <w:rsid w:val="00BE2062"/>
    <w:rsid w:val="00BE3073"/>
    <w:rsid w:val="00BE3914"/>
    <w:rsid w:val="00BE4BA2"/>
    <w:rsid w:val="00BE5926"/>
    <w:rsid w:val="00BE6B33"/>
    <w:rsid w:val="00BE6FB5"/>
    <w:rsid w:val="00BF03D1"/>
    <w:rsid w:val="00BF0A6E"/>
    <w:rsid w:val="00BF3E12"/>
    <w:rsid w:val="00BF652B"/>
    <w:rsid w:val="00BF6D4F"/>
    <w:rsid w:val="00BF75F8"/>
    <w:rsid w:val="00C009EC"/>
    <w:rsid w:val="00C01814"/>
    <w:rsid w:val="00C01F01"/>
    <w:rsid w:val="00C02189"/>
    <w:rsid w:val="00C0307D"/>
    <w:rsid w:val="00C0344B"/>
    <w:rsid w:val="00C03ECE"/>
    <w:rsid w:val="00C04B7C"/>
    <w:rsid w:val="00C0510B"/>
    <w:rsid w:val="00C0610E"/>
    <w:rsid w:val="00C064AB"/>
    <w:rsid w:val="00C06E26"/>
    <w:rsid w:val="00C11B21"/>
    <w:rsid w:val="00C15BC4"/>
    <w:rsid w:val="00C15F25"/>
    <w:rsid w:val="00C160E6"/>
    <w:rsid w:val="00C16AAC"/>
    <w:rsid w:val="00C16EF4"/>
    <w:rsid w:val="00C17342"/>
    <w:rsid w:val="00C17836"/>
    <w:rsid w:val="00C17A79"/>
    <w:rsid w:val="00C21ABE"/>
    <w:rsid w:val="00C22727"/>
    <w:rsid w:val="00C26667"/>
    <w:rsid w:val="00C26CBA"/>
    <w:rsid w:val="00C30484"/>
    <w:rsid w:val="00C31069"/>
    <w:rsid w:val="00C31A3E"/>
    <w:rsid w:val="00C3414B"/>
    <w:rsid w:val="00C358B3"/>
    <w:rsid w:val="00C40081"/>
    <w:rsid w:val="00C40CD2"/>
    <w:rsid w:val="00C416E5"/>
    <w:rsid w:val="00C42D88"/>
    <w:rsid w:val="00C43FD8"/>
    <w:rsid w:val="00C440E6"/>
    <w:rsid w:val="00C459F1"/>
    <w:rsid w:val="00C45B40"/>
    <w:rsid w:val="00C47D1B"/>
    <w:rsid w:val="00C50997"/>
    <w:rsid w:val="00C50C2F"/>
    <w:rsid w:val="00C51270"/>
    <w:rsid w:val="00C520C6"/>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5611"/>
    <w:rsid w:val="00C85E69"/>
    <w:rsid w:val="00C86652"/>
    <w:rsid w:val="00C86996"/>
    <w:rsid w:val="00C87181"/>
    <w:rsid w:val="00C87BC9"/>
    <w:rsid w:val="00C87D09"/>
    <w:rsid w:val="00C90518"/>
    <w:rsid w:val="00C90A5A"/>
    <w:rsid w:val="00C91633"/>
    <w:rsid w:val="00C922CB"/>
    <w:rsid w:val="00C92DF8"/>
    <w:rsid w:val="00C93953"/>
    <w:rsid w:val="00C96A7D"/>
    <w:rsid w:val="00C96D57"/>
    <w:rsid w:val="00CA0D2F"/>
    <w:rsid w:val="00CA0E83"/>
    <w:rsid w:val="00CA0F08"/>
    <w:rsid w:val="00CA228A"/>
    <w:rsid w:val="00CA23C6"/>
    <w:rsid w:val="00CA2755"/>
    <w:rsid w:val="00CA5A98"/>
    <w:rsid w:val="00CA5BAA"/>
    <w:rsid w:val="00CA5D15"/>
    <w:rsid w:val="00CA606C"/>
    <w:rsid w:val="00CA65BC"/>
    <w:rsid w:val="00CA6E89"/>
    <w:rsid w:val="00CA72B2"/>
    <w:rsid w:val="00CA7367"/>
    <w:rsid w:val="00CA76E1"/>
    <w:rsid w:val="00CB33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628"/>
    <w:rsid w:val="00CE3A20"/>
    <w:rsid w:val="00CE40FD"/>
    <w:rsid w:val="00CE4F51"/>
    <w:rsid w:val="00CE516A"/>
    <w:rsid w:val="00CE562B"/>
    <w:rsid w:val="00CE7875"/>
    <w:rsid w:val="00CF0B6B"/>
    <w:rsid w:val="00CF1407"/>
    <w:rsid w:val="00CF1BD8"/>
    <w:rsid w:val="00CF2AAA"/>
    <w:rsid w:val="00CF2EA1"/>
    <w:rsid w:val="00CF763E"/>
    <w:rsid w:val="00D01140"/>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65B4"/>
    <w:rsid w:val="00D26B16"/>
    <w:rsid w:val="00D27348"/>
    <w:rsid w:val="00D277F6"/>
    <w:rsid w:val="00D30098"/>
    <w:rsid w:val="00D30928"/>
    <w:rsid w:val="00D30CFB"/>
    <w:rsid w:val="00D31E7D"/>
    <w:rsid w:val="00D33C89"/>
    <w:rsid w:val="00D343E4"/>
    <w:rsid w:val="00D353A1"/>
    <w:rsid w:val="00D35934"/>
    <w:rsid w:val="00D37B10"/>
    <w:rsid w:val="00D4218F"/>
    <w:rsid w:val="00D4235E"/>
    <w:rsid w:val="00D42AA6"/>
    <w:rsid w:val="00D4350A"/>
    <w:rsid w:val="00D4351F"/>
    <w:rsid w:val="00D45A94"/>
    <w:rsid w:val="00D45C8D"/>
    <w:rsid w:val="00D50248"/>
    <w:rsid w:val="00D50C09"/>
    <w:rsid w:val="00D51516"/>
    <w:rsid w:val="00D52A7E"/>
    <w:rsid w:val="00D53090"/>
    <w:rsid w:val="00D540C4"/>
    <w:rsid w:val="00D561C0"/>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12C"/>
    <w:rsid w:val="00D731DC"/>
    <w:rsid w:val="00D73E3D"/>
    <w:rsid w:val="00D7575C"/>
    <w:rsid w:val="00D769B6"/>
    <w:rsid w:val="00D76CDE"/>
    <w:rsid w:val="00D76DBE"/>
    <w:rsid w:val="00D775B7"/>
    <w:rsid w:val="00D808C8"/>
    <w:rsid w:val="00D80960"/>
    <w:rsid w:val="00D80F83"/>
    <w:rsid w:val="00D811F3"/>
    <w:rsid w:val="00D8121E"/>
    <w:rsid w:val="00D82726"/>
    <w:rsid w:val="00D82C44"/>
    <w:rsid w:val="00D8322B"/>
    <w:rsid w:val="00D8388B"/>
    <w:rsid w:val="00D83F2F"/>
    <w:rsid w:val="00D87FEC"/>
    <w:rsid w:val="00D908AA"/>
    <w:rsid w:val="00D90BB3"/>
    <w:rsid w:val="00D92A1F"/>
    <w:rsid w:val="00D92CDA"/>
    <w:rsid w:val="00D933D9"/>
    <w:rsid w:val="00D941AD"/>
    <w:rsid w:val="00D96769"/>
    <w:rsid w:val="00D96A93"/>
    <w:rsid w:val="00D9718E"/>
    <w:rsid w:val="00DA0654"/>
    <w:rsid w:val="00DA06A5"/>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1868"/>
    <w:rsid w:val="00DC2476"/>
    <w:rsid w:val="00DC25DD"/>
    <w:rsid w:val="00DC37C3"/>
    <w:rsid w:val="00DC37D0"/>
    <w:rsid w:val="00DC42C8"/>
    <w:rsid w:val="00DC5252"/>
    <w:rsid w:val="00DD0819"/>
    <w:rsid w:val="00DD0A6C"/>
    <w:rsid w:val="00DD1337"/>
    <w:rsid w:val="00DD3197"/>
    <w:rsid w:val="00DD31F2"/>
    <w:rsid w:val="00DD4389"/>
    <w:rsid w:val="00DD5293"/>
    <w:rsid w:val="00DD5BE2"/>
    <w:rsid w:val="00DD668C"/>
    <w:rsid w:val="00DD7E12"/>
    <w:rsid w:val="00DD7FF1"/>
    <w:rsid w:val="00DE154D"/>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4B2"/>
    <w:rsid w:val="00E2257F"/>
    <w:rsid w:val="00E226B3"/>
    <w:rsid w:val="00E22DB2"/>
    <w:rsid w:val="00E23592"/>
    <w:rsid w:val="00E23E14"/>
    <w:rsid w:val="00E2404E"/>
    <w:rsid w:val="00E249CB"/>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37A5"/>
    <w:rsid w:val="00E4539D"/>
    <w:rsid w:val="00E45D1C"/>
    <w:rsid w:val="00E47077"/>
    <w:rsid w:val="00E50209"/>
    <w:rsid w:val="00E5029C"/>
    <w:rsid w:val="00E50C34"/>
    <w:rsid w:val="00E5148A"/>
    <w:rsid w:val="00E5184F"/>
    <w:rsid w:val="00E51DB5"/>
    <w:rsid w:val="00E52E59"/>
    <w:rsid w:val="00E53276"/>
    <w:rsid w:val="00E53D69"/>
    <w:rsid w:val="00E54150"/>
    <w:rsid w:val="00E54CDF"/>
    <w:rsid w:val="00E552DC"/>
    <w:rsid w:val="00E61630"/>
    <w:rsid w:val="00E62AEC"/>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5416"/>
    <w:rsid w:val="00E86B83"/>
    <w:rsid w:val="00E87F55"/>
    <w:rsid w:val="00E9119F"/>
    <w:rsid w:val="00E9236D"/>
    <w:rsid w:val="00E933D3"/>
    <w:rsid w:val="00E939A5"/>
    <w:rsid w:val="00E950F4"/>
    <w:rsid w:val="00E95F13"/>
    <w:rsid w:val="00E96441"/>
    <w:rsid w:val="00E96D61"/>
    <w:rsid w:val="00E972D6"/>
    <w:rsid w:val="00E97673"/>
    <w:rsid w:val="00EA0799"/>
    <w:rsid w:val="00EA102C"/>
    <w:rsid w:val="00EA3098"/>
    <w:rsid w:val="00EA31D2"/>
    <w:rsid w:val="00EA40F4"/>
    <w:rsid w:val="00EA5A7B"/>
    <w:rsid w:val="00EA779C"/>
    <w:rsid w:val="00EA7CB6"/>
    <w:rsid w:val="00EB3D93"/>
    <w:rsid w:val="00EB404C"/>
    <w:rsid w:val="00EB47D7"/>
    <w:rsid w:val="00EB4FC0"/>
    <w:rsid w:val="00EB57AD"/>
    <w:rsid w:val="00EB5D9A"/>
    <w:rsid w:val="00EB6CF8"/>
    <w:rsid w:val="00EB76EC"/>
    <w:rsid w:val="00EC0020"/>
    <w:rsid w:val="00EC33BB"/>
    <w:rsid w:val="00EC468F"/>
    <w:rsid w:val="00EC4FFC"/>
    <w:rsid w:val="00EC692F"/>
    <w:rsid w:val="00EC6985"/>
    <w:rsid w:val="00EC7B52"/>
    <w:rsid w:val="00ED09C6"/>
    <w:rsid w:val="00ED24CC"/>
    <w:rsid w:val="00ED275C"/>
    <w:rsid w:val="00ED39AC"/>
    <w:rsid w:val="00ED3A06"/>
    <w:rsid w:val="00ED3B12"/>
    <w:rsid w:val="00ED3E05"/>
    <w:rsid w:val="00ED56A5"/>
    <w:rsid w:val="00ED5A4F"/>
    <w:rsid w:val="00ED6FE4"/>
    <w:rsid w:val="00EE034D"/>
    <w:rsid w:val="00EE0DA0"/>
    <w:rsid w:val="00EE0DF0"/>
    <w:rsid w:val="00EE1ED5"/>
    <w:rsid w:val="00EE3E6A"/>
    <w:rsid w:val="00EE4045"/>
    <w:rsid w:val="00EE535A"/>
    <w:rsid w:val="00EE6867"/>
    <w:rsid w:val="00EE719A"/>
    <w:rsid w:val="00EF00DB"/>
    <w:rsid w:val="00EF1095"/>
    <w:rsid w:val="00EF2CD7"/>
    <w:rsid w:val="00EF2E60"/>
    <w:rsid w:val="00EF31C2"/>
    <w:rsid w:val="00EF3383"/>
    <w:rsid w:val="00EF3908"/>
    <w:rsid w:val="00EF3A1B"/>
    <w:rsid w:val="00EF3C7B"/>
    <w:rsid w:val="00EF5C4D"/>
    <w:rsid w:val="00EF600B"/>
    <w:rsid w:val="00EF663A"/>
    <w:rsid w:val="00F0003C"/>
    <w:rsid w:val="00F028DB"/>
    <w:rsid w:val="00F02DE3"/>
    <w:rsid w:val="00F0354E"/>
    <w:rsid w:val="00F03ED6"/>
    <w:rsid w:val="00F04555"/>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2DE5"/>
    <w:rsid w:val="00F3347A"/>
    <w:rsid w:val="00F34A43"/>
    <w:rsid w:val="00F375C3"/>
    <w:rsid w:val="00F40023"/>
    <w:rsid w:val="00F40A2C"/>
    <w:rsid w:val="00F415E1"/>
    <w:rsid w:val="00F41743"/>
    <w:rsid w:val="00F4263E"/>
    <w:rsid w:val="00F42C4C"/>
    <w:rsid w:val="00F440C3"/>
    <w:rsid w:val="00F446E0"/>
    <w:rsid w:val="00F46FE0"/>
    <w:rsid w:val="00F51851"/>
    <w:rsid w:val="00F53124"/>
    <w:rsid w:val="00F53ABB"/>
    <w:rsid w:val="00F53FDD"/>
    <w:rsid w:val="00F62443"/>
    <w:rsid w:val="00F64228"/>
    <w:rsid w:val="00F64D87"/>
    <w:rsid w:val="00F6611A"/>
    <w:rsid w:val="00F70AA4"/>
    <w:rsid w:val="00F725B4"/>
    <w:rsid w:val="00F726AE"/>
    <w:rsid w:val="00F73CAD"/>
    <w:rsid w:val="00F74146"/>
    <w:rsid w:val="00F74FFF"/>
    <w:rsid w:val="00F75C67"/>
    <w:rsid w:val="00F77F65"/>
    <w:rsid w:val="00F807FD"/>
    <w:rsid w:val="00F8186B"/>
    <w:rsid w:val="00F824E9"/>
    <w:rsid w:val="00F83488"/>
    <w:rsid w:val="00F845C5"/>
    <w:rsid w:val="00F84732"/>
    <w:rsid w:val="00F84FBC"/>
    <w:rsid w:val="00F852F2"/>
    <w:rsid w:val="00F854F1"/>
    <w:rsid w:val="00F879EA"/>
    <w:rsid w:val="00F9062B"/>
    <w:rsid w:val="00F909FE"/>
    <w:rsid w:val="00F90E3A"/>
    <w:rsid w:val="00F90FF3"/>
    <w:rsid w:val="00F912D4"/>
    <w:rsid w:val="00F926E3"/>
    <w:rsid w:val="00F93D98"/>
    <w:rsid w:val="00F941A5"/>
    <w:rsid w:val="00F94A96"/>
    <w:rsid w:val="00F95DD8"/>
    <w:rsid w:val="00F97CA4"/>
    <w:rsid w:val="00FA0527"/>
    <w:rsid w:val="00FA0E85"/>
    <w:rsid w:val="00FA1E6A"/>
    <w:rsid w:val="00FA3342"/>
    <w:rsid w:val="00FA4059"/>
    <w:rsid w:val="00FA437E"/>
    <w:rsid w:val="00FA4430"/>
    <w:rsid w:val="00FA60BF"/>
    <w:rsid w:val="00FA662B"/>
    <w:rsid w:val="00FA6FC3"/>
    <w:rsid w:val="00FA7762"/>
    <w:rsid w:val="00FA7C67"/>
    <w:rsid w:val="00FA7CE4"/>
    <w:rsid w:val="00FB0D93"/>
    <w:rsid w:val="00FB1D3E"/>
    <w:rsid w:val="00FB27D0"/>
    <w:rsid w:val="00FB281E"/>
    <w:rsid w:val="00FB287E"/>
    <w:rsid w:val="00FB2BF8"/>
    <w:rsid w:val="00FB3187"/>
    <w:rsid w:val="00FB3930"/>
    <w:rsid w:val="00FB3F30"/>
    <w:rsid w:val="00FB5D12"/>
    <w:rsid w:val="00FB6086"/>
    <w:rsid w:val="00FB63F6"/>
    <w:rsid w:val="00FC01BD"/>
    <w:rsid w:val="00FC2587"/>
    <w:rsid w:val="00FC30B0"/>
    <w:rsid w:val="00FC35D2"/>
    <w:rsid w:val="00FC5D96"/>
    <w:rsid w:val="00FC7ED1"/>
    <w:rsid w:val="00FD0DD4"/>
    <w:rsid w:val="00FD2B49"/>
    <w:rsid w:val="00FD5988"/>
    <w:rsid w:val="00FD6DA7"/>
    <w:rsid w:val="00FD6F15"/>
    <w:rsid w:val="00FD7496"/>
    <w:rsid w:val="00FE06D9"/>
    <w:rsid w:val="00FE11F8"/>
    <w:rsid w:val="00FE1A98"/>
    <w:rsid w:val="00FE2F4D"/>
    <w:rsid w:val="00FE42ED"/>
    <w:rsid w:val="00FE5744"/>
    <w:rsid w:val="00FE700A"/>
    <w:rsid w:val="00FE708A"/>
    <w:rsid w:val="00FF0A59"/>
    <w:rsid w:val="00FF0D5F"/>
    <w:rsid w:val="00FF105F"/>
    <w:rsid w:val="00FF1182"/>
    <w:rsid w:val="00FF2FD4"/>
    <w:rsid w:val="00FF3007"/>
    <w:rsid w:val="00FF402F"/>
    <w:rsid w:val="00FF4E2E"/>
    <w:rsid w:val="00FF5CD0"/>
    <w:rsid w:val="00FF70D6"/>
    <w:rsid w:val="00FF70D7"/>
    <w:rsid w:val="00FF7132"/>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017B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017B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017BFC"/>
    <w:rPr>
      <w:i/>
      <w:iCs/>
    </w:rPr>
  </w:style>
  <w:style w:type="character" w:styleId="Refdecomentario">
    <w:name w:val="annotation reference"/>
    <w:uiPriority w:val="99"/>
    <w:semiHidden/>
    <w:unhideWhenUsed/>
    <w:rsid w:val="00017BFC"/>
    <w:rPr>
      <w:sz w:val="16"/>
      <w:szCs w:val="16"/>
    </w:rPr>
  </w:style>
  <w:style w:type="paragraph" w:styleId="Textocomentario">
    <w:name w:val="annotation text"/>
    <w:basedOn w:val="Normal"/>
    <w:link w:val="TextocomentarioCar"/>
    <w:uiPriority w:val="99"/>
    <w:semiHidden/>
    <w:unhideWhenUsed/>
    <w:rsid w:val="00017BFC"/>
  </w:style>
  <w:style w:type="character" w:customStyle="1" w:styleId="TextocomentarioCar">
    <w:name w:val="Texto comentario Car"/>
    <w:basedOn w:val="Fuentedeprrafopredeter"/>
    <w:link w:val="Textocomentario"/>
    <w:uiPriority w:val="99"/>
    <w:semiHidden/>
    <w:rsid w:val="00017BFC"/>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017BFC"/>
    <w:rPr>
      <w:b/>
      <w:bCs/>
    </w:rPr>
  </w:style>
  <w:style w:type="character" w:customStyle="1" w:styleId="AsuntodelcomentarioCar">
    <w:name w:val="Asunto del comentario Car"/>
    <w:basedOn w:val="TextocomentarioCar"/>
    <w:link w:val="Asuntodelcomentario"/>
    <w:uiPriority w:val="99"/>
    <w:semiHidden/>
    <w:rsid w:val="00017BFC"/>
    <w:rPr>
      <w:rFonts w:ascii="Arial" w:hAnsi="Arial"/>
      <w:b/>
      <w:bCs/>
      <w:lang w:eastAsia="es-ES"/>
    </w:rPr>
  </w:style>
  <w:style w:type="table" w:customStyle="1" w:styleId="Tablaconcuadrcula128">
    <w:name w:val="Tabla con cuadrícula128"/>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7A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E9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C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Fuentedeprrafopredeter"/>
    <w:rsid w:val="00AD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35548">
      <w:bodyDiv w:val="1"/>
      <w:marLeft w:val="0"/>
      <w:marRight w:val="0"/>
      <w:marTop w:val="0"/>
      <w:marBottom w:val="0"/>
      <w:divBdr>
        <w:top w:val="none" w:sz="0" w:space="0" w:color="auto"/>
        <w:left w:val="none" w:sz="0" w:space="0" w:color="auto"/>
        <w:bottom w:val="none" w:sz="0" w:space="0" w:color="auto"/>
        <w:right w:val="none" w:sz="0" w:space="0" w:color="auto"/>
      </w:divBdr>
    </w:div>
    <w:div w:id="662900126">
      <w:bodyDiv w:val="1"/>
      <w:marLeft w:val="0"/>
      <w:marRight w:val="0"/>
      <w:marTop w:val="0"/>
      <w:marBottom w:val="0"/>
      <w:divBdr>
        <w:top w:val="none" w:sz="0" w:space="0" w:color="auto"/>
        <w:left w:val="none" w:sz="0" w:space="0" w:color="auto"/>
        <w:bottom w:val="none" w:sz="0" w:space="0" w:color="auto"/>
        <w:right w:val="none" w:sz="0" w:space="0" w:color="auto"/>
      </w:divBdr>
    </w:div>
    <w:div w:id="688726671">
      <w:bodyDiv w:val="1"/>
      <w:marLeft w:val="0"/>
      <w:marRight w:val="0"/>
      <w:marTop w:val="0"/>
      <w:marBottom w:val="0"/>
      <w:divBdr>
        <w:top w:val="none" w:sz="0" w:space="0" w:color="auto"/>
        <w:left w:val="none" w:sz="0" w:space="0" w:color="auto"/>
        <w:bottom w:val="none" w:sz="0" w:space="0" w:color="auto"/>
        <w:right w:val="none" w:sz="0" w:space="0" w:color="auto"/>
      </w:divBdr>
    </w:div>
    <w:div w:id="796677251">
      <w:bodyDiv w:val="1"/>
      <w:marLeft w:val="0"/>
      <w:marRight w:val="0"/>
      <w:marTop w:val="0"/>
      <w:marBottom w:val="0"/>
      <w:divBdr>
        <w:top w:val="none" w:sz="0" w:space="0" w:color="auto"/>
        <w:left w:val="none" w:sz="0" w:space="0" w:color="auto"/>
        <w:bottom w:val="none" w:sz="0" w:space="0" w:color="auto"/>
        <w:right w:val="none" w:sz="0" w:space="0" w:color="auto"/>
      </w:divBdr>
    </w:div>
    <w:div w:id="1290015508">
      <w:bodyDiv w:val="1"/>
      <w:marLeft w:val="0"/>
      <w:marRight w:val="0"/>
      <w:marTop w:val="0"/>
      <w:marBottom w:val="0"/>
      <w:divBdr>
        <w:top w:val="none" w:sz="0" w:space="0" w:color="auto"/>
        <w:left w:val="none" w:sz="0" w:space="0" w:color="auto"/>
        <w:bottom w:val="none" w:sz="0" w:space="0" w:color="auto"/>
        <w:right w:val="none" w:sz="0" w:space="0" w:color="auto"/>
      </w:divBdr>
    </w:div>
    <w:div w:id="19943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C7C8-1FE4-4249-A759-C7665ABB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2463</Words>
  <Characters>13550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5</cp:revision>
  <cp:lastPrinted>2020-03-17T15:10:00Z</cp:lastPrinted>
  <dcterms:created xsi:type="dcterms:W3CDTF">2020-03-18T17:10:00Z</dcterms:created>
  <dcterms:modified xsi:type="dcterms:W3CDTF">2020-07-27T03:49:00Z</dcterms:modified>
</cp:coreProperties>
</file>