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71DD" w14:textId="278C9D1D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0" w:name="PROPUESTA_DE_INICIATIVA_CON_PROYECTO_DE_"/>
      <w:bookmarkEnd w:id="0"/>
    </w:p>
    <w:p w14:paraId="58743442" w14:textId="77777777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048138FE" w14:textId="77777777" w:rsidR="00BF1C66" w:rsidRP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F1C6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se adiciona un segundo párrafo al artículo 55 de la </w:t>
      </w:r>
      <w:r w:rsidRPr="00BF1C6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Constitución Política del Estado de Coahuila de Zaragoza.</w:t>
      </w:r>
    </w:p>
    <w:p w14:paraId="1C473A1F" w14:textId="138CC7A3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0573550" w14:textId="72098B60" w:rsidR="00BF1C66" w:rsidRPr="00BF1C66" w:rsidRDefault="00BF1C66" w:rsidP="00BF1C6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F1C6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En relación a la celebración de sesiones, las cuales se podrán realizar de forma virtual.</w:t>
      </w:r>
    </w:p>
    <w:p w14:paraId="1AD37D74" w14:textId="48DD24A0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6B5A355" w14:textId="77777777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FA741B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Planteada por las y los Diputados integrantes de la Sexagésima Primera Legislatura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.</w:t>
      </w:r>
    </w:p>
    <w:p w14:paraId="0B39C331" w14:textId="77777777" w:rsidR="00BF1C66" w:rsidRPr="00FA741B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201EE1E" w14:textId="3C9D7D3E" w:rsidR="00BF1C66" w:rsidRPr="00FA741B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A741B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02</w:t>
      </w:r>
      <w:r w:rsidRPr="00FA741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Abril</w:t>
      </w:r>
      <w:proofErr w:type="gramEnd"/>
      <w:r w:rsidRPr="00FA741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20</w:t>
      </w:r>
      <w:r w:rsidRPr="00FA741B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5F18BB08" w14:textId="77777777" w:rsidR="00BF1C66" w:rsidRPr="00FA741B" w:rsidRDefault="00BF1C66" w:rsidP="00BF1C66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3F1A9DE2" w14:textId="42A17F2E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FA741B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BF1C6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5486EB0C" w14:textId="77777777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18D87F6" w14:textId="3F6B71AC" w:rsidR="00BF1C66" w:rsidRPr="00BE6EA9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del Dictamen: 03</w:t>
      </w:r>
      <w:r w:rsidRPr="00BE6EA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Abril</w:t>
      </w:r>
      <w:proofErr w:type="gramEnd"/>
      <w:r w:rsidRPr="00BE6EA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20</w:t>
      </w:r>
      <w:r w:rsidRPr="00BE6EA9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5DA5E007" w14:textId="288200A8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E5FE801" w14:textId="35C1082D" w:rsidR="00BF1C66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 la Declaratoria:</w:t>
      </w:r>
      <w:r w:rsidR="00EB769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23 de </w:t>
      </w:r>
      <w:proofErr w:type="gramStart"/>
      <w:r w:rsidR="00EB769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Abril</w:t>
      </w:r>
      <w:proofErr w:type="gramEnd"/>
      <w:r w:rsidR="00EB769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6A835944" w14:textId="77777777" w:rsidR="00BF1C66" w:rsidRPr="00BE6EA9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3F904988" w14:textId="5422C37A" w:rsidR="00BF1C66" w:rsidRPr="00BE6EA9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  <w:r w:rsidR="00EB769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589</w:t>
      </w:r>
    </w:p>
    <w:p w14:paraId="1D61A9D8" w14:textId="77777777" w:rsidR="00BF1C66" w:rsidRPr="00BE6EA9" w:rsidRDefault="00BF1C66" w:rsidP="00BF1C6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3C7C57CD" w14:textId="77777777" w:rsidR="00920392" w:rsidRPr="00BD10D4" w:rsidRDefault="00920392" w:rsidP="00920392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6"/>
          <w:szCs w:val="26"/>
          <w:lang w:eastAsia="es-ES"/>
        </w:rPr>
      </w:pPr>
      <w:r w:rsidRPr="00072B30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072B30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BD10D4">
        <w:rPr>
          <w:rFonts w:ascii="Arial Narrow" w:eastAsia="Times New Roman" w:hAnsi="Arial Narrow" w:cs="Times New Roman"/>
          <w:b/>
          <w:i/>
          <w:color w:val="000000"/>
          <w:sz w:val="26"/>
          <w:szCs w:val="26"/>
          <w:lang w:eastAsia="es-ES"/>
        </w:rPr>
        <w:t xml:space="preserve">P.O. 033 - 24 de </w:t>
      </w:r>
      <w:proofErr w:type="gramStart"/>
      <w:r w:rsidRPr="00BD10D4">
        <w:rPr>
          <w:rFonts w:ascii="Arial Narrow" w:eastAsia="Times New Roman" w:hAnsi="Arial Narrow" w:cs="Times New Roman"/>
          <w:b/>
          <w:i/>
          <w:color w:val="000000"/>
          <w:sz w:val="26"/>
          <w:szCs w:val="26"/>
          <w:lang w:eastAsia="es-ES"/>
        </w:rPr>
        <w:t>Abril</w:t>
      </w:r>
      <w:proofErr w:type="gramEnd"/>
      <w:r w:rsidRPr="00BD10D4">
        <w:rPr>
          <w:rFonts w:ascii="Arial Narrow" w:eastAsia="Times New Roman" w:hAnsi="Arial Narrow" w:cs="Times New Roman"/>
          <w:b/>
          <w:i/>
          <w:color w:val="000000"/>
          <w:sz w:val="26"/>
          <w:szCs w:val="26"/>
          <w:lang w:eastAsia="es-ES"/>
        </w:rPr>
        <w:t xml:space="preserve"> de 2020</w:t>
      </w:r>
      <w:r>
        <w:rPr>
          <w:rFonts w:ascii="Arial Narrow" w:eastAsia="Times New Roman" w:hAnsi="Arial Narrow" w:cs="Times New Roman"/>
          <w:b/>
          <w:i/>
          <w:color w:val="000000"/>
          <w:sz w:val="26"/>
          <w:szCs w:val="26"/>
          <w:lang w:eastAsia="es-ES"/>
        </w:rPr>
        <w:t>.</w:t>
      </w:r>
    </w:p>
    <w:p w14:paraId="70465407" w14:textId="77777777" w:rsidR="00BF1C66" w:rsidRPr="00FA741B" w:rsidRDefault="00BF1C66" w:rsidP="00BF1C66">
      <w:pPr>
        <w:spacing w:after="0" w:line="240" w:lineRule="auto"/>
        <w:rPr>
          <w:rFonts w:ascii="Arial Narrow" w:eastAsia="Calibri" w:hAnsi="Arial Narrow" w:cs="Calibri"/>
          <w:color w:val="000000"/>
          <w:sz w:val="26"/>
          <w:szCs w:val="26"/>
          <w:lang w:eastAsia="es-MX"/>
        </w:rPr>
      </w:pPr>
    </w:p>
    <w:p w14:paraId="1D580DB8" w14:textId="56509BE4" w:rsidR="000847F5" w:rsidRDefault="000847F5" w:rsidP="000847F5">
      <w:pPr>
        <w:rPr>
          <w:sz w:val="28"/>
          <w:szCs w:val="28"/>
        </w:rPr>
      </w:pPr>
    </w:p>
    <w:p w14:paraId="6D7962CD" w14:textId="6BD3AB93" w:rsidR="00BF1C66" w:rsidRDefault="00BF1C66" w:rsidP="000847F5">
      <w:pPr>
        <w:rPr>
          <w:sz w:val="28"/>
          <w:szCs w:val="28"/>
        </w:rPr>
      </w:pPr>
    </w:p>
    <w:p w14:paraId="326A04E3" w14:textId="29A96F4C" w:rsidR="00BF1C66" w:rsidRDefault="00BF1C6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1F7C11" w14:textId="77777777" w:rsidR="00BF1C66" w:rsidRPr="002C2AC9" w:rsidRDefault="00BF1C66" w:rsidP="000847F5">
      <w:pPr>
        <w:rPr>
          <w:sz w:val="28"/>
          <w:szCs w:val="28"/>
        </w:rPr>
      </w:pPr>
    </w:p>
    <w:p w14:paraId="56131A11" w14:textId="77777777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2AC9">
        <w:rPr>
          <w:rFonts w:ascii="Arial" w:hAnsi="Arial" w:cs="Arial"/>
          <w:b/>
          <w:color w:val="000000"/>
          <w:sz w:val="28"/>
          <w:szCs w:val="28"/>
        </w:rPr>
        <w:t>H. PLENO DEL CONGRESO DEL ESTADO DE COAHUILA DE ZARAGOZA.</w:t>
      </w:r>
    </w:p>
    <w:p w14:paraId="35DBF04B" w14:textId="77777777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19E3939" w14:textId="77777777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2AC9">
        <w:rPr>
          <w:rFonts w:ascii="Arial" w:hAnsi="Arial" w:cs="Arial"/>
          <w:b/>
          <w:color w:val="000000"/>
          <w:sz w:val="28"/>
          <w:szCs w:val="28"/>
        </w:rPr>
        <w:t>PRESENTE.</w:t>
      </w:r>
    </w:p>
    <w:p w14:paraId="3E062097" w14:textId="77777777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2C9D984" w14:textId="130846F0" w:rsidR="000847F5" w:rsidRDefault="000847F5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3792980"/>
      <w:r w:rsidRPr="002C2AC9">
        <w:rPr>
          <w:rFonts w:ascii="Arial" w:hAnsi="Arial" w:cs="Arial"/>
          <w:b/>
          <w:sz w:val="28"/>
          <w:szCs w:val="28"/>
        </w:rPr>
        <w:t xml:space="preserve">INICIATIVA CON PROYECTO DE DECRETO </w:t>
      </w:r>
      <w:bookmarkEnd w:id="1"/>
      <w:r w:rsidR="00B867BA">
        <w:rPr>
          <w:rFonts w:ascii="Arial" w:hAnsi="Arial" w:cs="Arial"/>
          <w:b/>
          <w:sz w:val="28"/>
          <w:szCs w:val="28"/>
        </w:rPr>
        <w:t>POR EL QUE 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686E">
        <w:rPr>
          <w:rFonts w:ascii="Arial" w:hAnsi="Arial" w:cs="Arial"/>
          <w:b/>
          <w:sz w:val="28"/>
          <w:szCs w:val="28"/>
        </w:rPr>
        <w:t>ADICIONA</w:t>
      </w:r>
      <w:r w:rsidR="00B867BA">
        <w:rPr>
          <w:rFonts w:ascii="Arial" w:hAnsi="Arial" w:cs="Arial"/>
          <w:b/>
          <w:sz w:val="28"/>
          <w:szCs w:val="28"/>
        </w:rPr>
        <w:t xml:space="preserve"> </w:t>
      </w:r>
      <w:r w:rsidR="00B867BA">
        <w:rPr>
          <w:rFonts w:ascii="Arial" w:eastAsia="Times New Roman" w:hAnsi="Arial" w:cs="Arial"/>
          <w:b/>
          <w:sz w:val="28"/>
          <w:szCs w:val="28"/>
          <w:lang w:eastAsia="es-ES"/>
        </w:rPr>
        <w:t>UN SEGUNDO PÁRRAFO AL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ARTÍCULO </w:t>
      </w:r>
      <w:r w:rsidR="00B867BA">
        <w:rPr>
          <w:rFonts w:ascii="Arial" w:eastAsia="Times New Roman" w:hAnsi="Arial" w:cs="Arial"/>
          <w:b/>
          <w:sz w:val="28"/>
          <w:szCs w:val="28"/>
          <w:lang w:eastAsia="es-ES"/>
        </w:rPr>
        <w:t>55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LA </w:t>
      </w:r>
      <w:r w:rsidR="00B867B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CONSTITUCIÓN POLÍTICA DEL ESTADO DE COAHUILA DE 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>ZARAGOZA</w:t>
      </w:r>
      <w:r w:rsidRPr="002C2AC9">
        <w:rPr>
          <w:rFonts w:ascii="Arial" w:hAnsi="Arial" w:cs="Arial"/>
          <w:b/>
          <w:bCs/>
          <w:sz w:val="28"/>
          <w:szCs w:val="28"/>
        </w:rPr>
        <w:t>, A CARGO DE</w:t>
      </w:r>
      <w:r>
        <w:rPr>
          <w:rFonts w:ascii="Arial" w:hAnsi="Arial" w:cs="Arial"/>
          <w:b/>
          <w:bCs/>
          <w:sz w:val="28"/>
          <w:szCs w:val="28"/>
        </w:rPr>
        <w:t xml:space="preserve"> LAS Y </w:t>
      </w:r>
      <w:r w:rsidRPr="002C2AC9"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OS</w:t>
      </w:r>
      <w:r w:rsidRPr="002C2AC9">
        <w:rPr>
          <w:rFonts w:ascii="Arial" w:hAnsi="Arial" w:cs="Arial"/>
          <w:b/>
          <w:bCs/>
          <w:sz w:val="28"/>
          <w:szCs w:val="28"/>
        </w:rPr>
        <w:t xml:space="preserve"> DIPUTADO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2C2AC9">
        <w:rPr>
          <w:rFonts w:ascii="Arial" w:hAnsi="Arial" w:cs="Arial"/>
          <w:b/>
          <w:bCs/>
          <w:sz w:val="28"/>
          <w:szCs w:val="28"/>
        </w:rPr>
        <w:t xml:space="preserve"> </w:t>
      </w:r>
      <w:r w:rsidR="00B867BA">
        <w:rPr>
          <w:rFonts w:ascii="Arial" w:hAnsi="Arial" w:cs="Arial"/>
          <w:b/>
          <w:bCs/>
          <w:sz w:val="28"/>
          <w:szCs w:val="28"/>
        </w:rPr>
        <w:t xml:space="preserve">INTEGRANTES </w:t>
      </w:r>
      <w:r>
        <w:rPr>
          <w:rFonts w:ascii="Arial" w:hAnsi="Arial" w:cs="Arial"/>
          <w:b/>
          <w:bCs/>
          <w:sz w:val="28"/>
          <w:szCs w:val="28"/>
        </w:rPr>
        <w:t>DE LA SEXAGÉSIMA PRIMERA LEGISLATURA</w:t>
      </w:r>
      <w:r w:rsidRPr="002C2AC9">
        <w:rPr>
          <w:rFonts w:ascii="Arial" w:hAnsi="Arial" w:cs="Arial"/>
          <w:b/>
          <w:bCs/>
          <w:sz w:val="28"/>
          <w:szCs w:val="28"/>
        </w:rPr>
        <w:t>.</w:t>
      </w:r>
    </w:p>
    <w:p w14:paraId="28CD277C" w14:textId="77777777" w:rsidR="006D686E" w:rsidRPr="002C2AC9" w:rsidRDefault="006D686E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AA8E66" w14:textId="2D072481" w:rsidR="000847F5" w:rsidRPr="002C2AC9" w:rsidRDefault="000847F5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</w:t>
      </w:r>
      <w:r w:rsidRPr="002C2AC9">
        <w:rPr>
          <w:rFonts w:ascii="Arial" w:hAnsi="Arial" w:cs="Arial"/>
          <w:sz w:val="28"/>
          <w:szCs w:val="28"/>
        </w:rPr>
        <w:t xml:space="preserve"> que suscribe</w:t>
      </w:r>
      <w:r>
        <w:rPr>
          <w:rFonts w:ascii="Arial" w:hAnsi="Arial" w:cs="Arial"/>
          <w:sz w:val="28"/>
          <w:szCs w:val="28"/>
        </w:rPr>
        <w:t>n</w:t>
      </w:r>
      <w:r w:rsidRPr="002C2AC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Diputadas y </w:t>
      </w:r>
      <w:r w:rsidRPr="002C2AC9">
        <w:rPr>
          <w:rFonts w:ascii="Arial" w:hAnsi="Arial" w:cs="Arial"/>
          <w:sz w:val="28"/>
          <w:szCs w:val="28"/>
        </w:rPr>
        <w:t>Diputado</w:t>
      </w:r>
      <w:r>
        <w:rPr>
          <w:rFonts w:ascii="Arial" w:hAnsi="Arial" w:cs="Arial"/>
          <w:sz w:val="28"/>
          <w:szCs w:val="28"/>
        </w:rPr>
        <w:t>s</w:t>
      </w:r>
      <w:r w:rsidRPr="002C2AC9">
        <w:rPr>
          <w:rFonts w:ascii="Arial" w:hAnsi="Arial" w:cs="Arial"/>
          <w:sz w:val="28"/>
          <w:szCs w:val="28"/>
        </w:rPr>
        <w:t xml:space="preserve"> de la Sexagésima Primera Legislatura del Honorable Congreso del Estado</w:t>
      </w:r>
      <w:r w:rsidRPr="002C2AC9">
        <w:rPr>
          <w:rFonts w:ascii="Arial" w:hAnsi="Arial" w:cs="Arial"/>
          <w:b/>
          <w:sz w:val="28"/>
          <w:szCs w:val="28"/>
        </w:rPr>
        <w:t xml:space="preserve">, </w:t>
      </w:r>
      <w:r w:rsidRPr="002C2AC9">
        <w:rPr>
          <w:rFonts w:ascii="Arial" w:hAnsi="Arial" w:cs="Arial"/>
          <w:sz w:val="28"/>
          <w:szCs w:val="28"/>
        </w:rPr>
        <w:t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</w:t>
      </w:r>
      <w:r>
        <w:rPr>
          <w:rFonts w:ascii="Arial" w:hAnsi="Arial" w:cs="Arial"/>
          <w:sz w:val="28"/>
          <w:szCs w:val="28"/>
        </w:rPr>
        <w:t>emos</w:t>
      </w:r>
      <w:r w:rsidR="00B867BA">
        <w:rPr>
          <w:rFonts w:ascii="Arial" w:hAnsi="Arial" w:cs="Arial"/>
          <w:sz w:val="28"/>
          <w:szCs w:val="28"/>
        </w:rPr>
        <w:t xml:space="preserve"> a consideración del P</w:t>
      </w:r>
      <w:r w:rsidRPr="002C2AC9">
        <w:rPr>
          <w:rFonts w:ascii="Arial" w:hAnsi="Arial" w:cs="Arial"/>
          <w:sz w:val="28"/>
          <w:szCs w:val="28"/>
        </w:rPr>
        <w:t xml:space="preserve">leno de ésta Honorable Representación </w:t>
      </w:r>
      <w:r w:rsidRPr="002C2AC9">
        <w:rPr>
          <w:rFonts w:ascii="Arial" w:hAnsi="Arial" w:cs="Arial"/>
          <w:bCs/>
          <w:sz w:val="28"/>
          <w:szCs w:val="28"/>
        </w:rPr>
        <w:t xml:space="preserve">iniciativa con proyecto de decreto </w:t>
      </w:r>
      <w:r w:rsidR="00B867BA">
        <w:rPr>
          <w:rFonts w:ascii="Arial" w:hAnsi="Arial" w:cs="Arial"/>
          <w:bCs/>
          <w:sz w:val="28"/>
          <w:szCs w:val="28"/>
        </w:rPr>
        <w:t>por el que se adiciona un segundo párrafo al artículo 55 de la Constitución Política del Estado de Coahuila de Zaragoza,</w:t>
      </w:r>
      <w:r w:rsidRPr="00955D30">
        <w:rPr>
          <w:rFonts w:ascii="Arial" w:hAnsi="Arial" w:cs="Arial"/>
          <w:bCs/>
          <w:sz w:val="28"/>
          <w:szCs w:val="28"/>
        </w:rPr>
        <w:t xml:space="preserve"> </w:t>
      </w:r>
      <w:r w:rsidRPr="002C2AC9">
        <w:rPr>
          <w:rFonts w:ascii="Arial" w:hAnsi="Arial" w:cs="Arial"/>
          <w:sz w:val="28"/>
          <w:szCs w:val="28"/>
        </w:rPr>
        <w:t>al tenor de la siguiente:</w:t>
      </w:r>
    </w:p>
    <w:p w14:paraId="3E2592AE" w14:textId="77777777" w:rsidR="000847F5" w:rsidRPr="00A51583" w:rsidRDefault="000847F5" w:rsidP="000847F5">
      <w:pPr>
        <w:jc w:val="center"/>
        <w:rPr>
          <w:rFonts w:ascii="Arial" w:hAnsi="Arial" w:cs="Arial"/>
          <w:b/>
        </w:rPr>
      </w:pPr>
    </w:p>
    <w:p w14:paraId="4278FCD2" w14:textId="77777777" w:rsidR="000847F5" w:rsidRDefault="000847F5" w:rsidP="000847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525E">
        <w:rPr>
          <w:rFonts w:ascii="Arial" w:hAnsi="Arial" w:cs="Arial"/>
          <w:b/>
          <w:sz w:val="28"/>
          <w:szCs w:val="28"/>
        </w:rPr>
        <w:lastRenderedPageBreak/>
        <w:t>EXPOSICION DE MOTIVOS</w:t>
      </w:r>
    </w:p>
    <w:p w14:paraId="0CBFC77B" w14:textId="77777777" w:rsidR="008F0973" w:rsidRPr="008F0973" w:rsidRDefault="008F0973" w:rsidP="008F097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1F348D9" w14:textId="7BD078B0" w:rsidR="008A56FF" w:rsidRDefault="008A56FF" w:rsidP="008F6A5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A56FF">
        <w:rPr>
          <w:rFonts w:ascii="Arial" w:eastAsia="Times New Roman" w:hAnsi="Arial" w:cs="Arial"/>
          <w:sz w:val="28"/>
          <w:szCs w:val="28"/>
          <w:lang w:eastAsia="es-ES"/>
        </w:rPr>
        <w:t>El pasado 23 de marzo, la Organización Mundial de la Salud (OMS) y el Gobierno de México anunciaron formalmente que el país había entrado en la fase 2 de la pandemia del coronavirus, y e</w:t>
      </w:r>
      <w:r>
        <w:rPr>
          <w:rFonts w:ascii="Arial" w:eastAsia="Times New Roman" w:hAnsi="Arial" w:cs="Arial"/>
          <w:sz w:val="28"/>
          <w:szCs w:val="28"/>
          <w:lang w:eastAsia="es-ES"/>
        </w:rPr>
        <w:t>l 30 de este mismo mes</w:t>
      </w:r>
      <w:r w:rsidRPr="008A56FF">
        <w:rPr>
          <w:rFonts w:ascii="Arial" w:eastAsia="Times New Roman" w:hAnsi="Arial" w:cs="Arial"/>
          <w:sz w:val="28"/>
          <w:szCs w:val="28"/>
          <w:lang w:eastAsia="es-ES"/>
        </w:rPr>
        <w:t xml:space="preserve"> se publicó en el Diario Oficial de la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Federación</w:t>
      </w:r>
      <w:r w:rsidRPr="008A56FF">
        <w:rPr>
          <w:rFonts w:ascii="Arial" w:eastAsia="Times New Roman" w:hAnsi="Arial" w:cs="Arial"/>
          <w:sz w:val="28"/>
          <w:szCs w:val="28"/>
          <w:lang w:eastAsia="es-ES"/>
        </w:rPr>
        <w:t xml:space="preserve"> el Acuerdo por el que se declara como emergencia sanitaria por causa de 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fuerza m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ayor, a la epidemia de </w:t>
      </w:r>
      <w:r w:rsidRPr="008A56FF">
        <w:rPr>
          <w:rFonts w:ascii="Arial" w:eastAsia="Times New Roman" w:hAnsi="Arial" w:cs="Arial"/>
          <w:sz w:val="28"/>
          <w:szCs w:val="28"/>
          <w:lang w:eastAsia="es-ES"/>
        </w:rPr>
        <w:t>enfermedad generada por el Virus SARS-Co V2.</w:t>
      </w:r>
    </w:p>
    <w:p w14:paraId="1F462E40" w14:textId="77777777" w:rsidR="008A56FF" w:rsidRDefault="008A56FF" w:rsidP="008F6A5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8EA7E51" w14:textId="743A5909" w:rsidR="008F6A59" w:rsidRDefault="008A56FF" w:rsidP="008F6A5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Bajo estas circunstancias, </w:t>
      </w:r>
      <w:r w:rsidR="001B54EE">
        <w:rPr>
          <w:rFonts w:ascii="Arial" w:eastAsia="Times New Roman" w:hAnsi="Arial" w:cs="Arial"/>
          <w:sz w:val="28"/>
          <w:szCs w:val="28"/>
          <w:lang w:eastAsia="es-ES"/>
        </w:rPr>
        <w:t xml:space="preserve">naturalmente,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hoy </w:t>
      </w:r>
      <w:r w:rsidR="008F6A59" w:rsidRPr="008F6A59">
        <w:rPr>
          <w:rFonts w:ascii="Arial" w:eastAsia="Times New Roman" w:hAnsi="Arial" w:cs="Arial"/>
          <w:sz w:val="28"/>
          <w:szCs w:val="28"/>
          <w:lang w:eastAsia="es-ES"/>
        </w:rPr>
        <w:t xml:space="preserve">la única prioridad de los coahuilenses y los mexicanos debe ser la lucha contra </w:t>
      </w:r>
      <w:r w:rsidR="0084410F">
        <w:rPr>
          <w:rFonts w:ascii="Arial" w:eastAsia="Times New Roman" w:hAnsi="Arial" w:cs="Arial"/>
          <w:sz w:val="28"/>
          <w:szCs w:val="28"/>
          <w:lang w:eastAsia="es-ES"/>
        </w:rPr>
        <w:t xml:space="preserve">ésta pandemia </w:t>
      </w:r>
      <w:r w:rsidR="008F6A59" w:rsidRPr="008F6A59">
        <w:rPr>
          <w:rFonts w:ascii="Arial" w:eastAsia="Times New Roman" w:hAnsi="Arial" w:cs="Arial"/>
          <w:sz w:val="28"/>
          <w:szCs w:val="28"/>
          <w:lang w:eastAsia="es-ES"/>
        </w:rPr>
        <w:t>y la preservación de la salud d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e nuestros ciudadanos, es algo qu</w:t>
      </w:r>
      <w:r w:rsidR="008F6A59" w:rsidRPr="008F6A59">
        <w:rPr>
          <w:rFonts w:ascii="Arial" w:eastAsia="Times New Roman" w:hAnsi="Arial" w:cs="Arial"/>
          <w:sz w:val="28"/>
          <w:szCs w:val="28"/>
          <w:lang w:eastAsia="es-ES"/>
        </w:rPr>
        <w:t>e tenemos que tomar con la máxima seriedad y responsabilidad.</w:t>
      </w:r>
    </w:p>
    <w:p w14:paraId="10D8D6B6" w14:textId="77777777" w:rsidR="008B4E06" w:rsidRPr="008F6A59" w:rsidRDefault="008B4E06" w:rsidP="008F6A5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E84BD85" w14:textId="287E63C3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Ahora bien, c</w:t>
      </w:r>
      <w:r w:rsidRPr="008B4E06">
        <w:rPr>
          <w:rFonts w:ascii="Arial" w:eastAsia="Times New Roman" w:hAnsi="Arial" w:cs="Arial"/>
          <w:sz w:val="28"/>
          <w:szCs w:val="28"/>
          <w:lang w:eastAsia="es-ES"/>
        </w:rPr>
        <w:t>omo servidores públicos de elección popular, tenemos la obligación de cumplir con el mandato que nos fue conferido, así lo establece el cuarto párrafo del artículo 5° de la Constitución Política de los Estados Unidos Mexicanos.</w:t>
      </w:r>
    </w:p>
    <w:p w14:paraId="05675C67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950A106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4E06">
        <w:rPr>
          <w:rFonts w:ascii="Arial" w:eastAsia="Times New Roman" w:hAnsi="Arial" w:cs="Arial"/>
          <w:sz w:val="28"/>
          <w:szCs w:val="28"/>
          <w:lang w:eastAsia="es-ES"/>
        </w:rPr>
        <w:t>Bajo esa premisa, representa un cargo irrenunciable, es decir, no cabe la renuncia pues ello conllevaría a vulnerar la voluntad soberana del ciudadano, manifestada a través del voto.</w:t>
      </w:r>
    </w:p>
    <w:p w14:paraId="553E5991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3FEE937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4E06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En ese sentido, la función legislativa no puede detenerse pues estaríamos incumpliendo un mandato constitucional. </w:t>
      </w:r>
    </w:p>
    <w:p w14:paraId="7545BF24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FC2B1F4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4E06">
        <w:rPr>
          <w:rFonts w:ascii="Arial" w:eastAsia="Times New Roman" w:hAnsi="Arial" w:cs="Arial"/>
          <w:sz w:val="28"/>
          <w:szCs w:val="28"/>
          <w:lang w:eastAsia="es-ES"/>
        </w:rPr>
        <w:t>Hoy ante la situación de emergencia sanitaria a nivel internacional, nos ha obligado a reorganizar la forma en cómo hemos venido desarrollando nuestra vida cotidiana, nos vimos forzados a reorganizar la manera en que se imparte la educación, a realizar el trabajo desde casa, a mantenernos cerca de tu familia y la sociedad, mediante la utilización de la tecnología, algo que años atrás no nos hubiéramos imaginado.</w:t>
      </w:r>
    </w:p>
    <w:p w14:paraId="3B31AA71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B6491DB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4E06">
        <w:rPr>
          <w:rFonts w:ascii="Arial" w:eastAsia="Times New Roman" w:hAnsi="Arial" w:cs="Arial"/>
          <w:sz w:val="28"/>
          <w:szCs w:val="28"/>
          <w:lang w:eastAsia="es-ES"/>
        </w:rPr>
        <w:t>Esta situación emergente, ha conculcado no solamente en el ámbito de salud, sino también en el laboral, esto nos ha llevado a acelerar la transformación digital que estábamos viviendo, obligándonos a hacer uso de la tecnología para realizar nuestro trabajo, sin que por ello quede de lado la eficiencia y eficacia de los trabajos desarrollados.</w:t>
      </w:r>
    </w:p>
    <w:p w14:paraId="5C3C7279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5C6AEF5" w14:textId="6D307202" w:rsidR="006C3999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4E06">
        <w:rPr>
          <w:rFonts w:ascii="Arial" w:eastAsia="Times New Roman" w:hAnsi="Arial" w:cs="Arial"/>
          <w:sz w:val="28"/>
          <w:szCs w:val="28"/>
          <w:lang w:eastAsia="es-ES"/>
        </w:rPr>
        <w:t>Está transformación digital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 xml:space="preserve"> implica un cambio de paradigma en</w:t>
      </w:r>
      <w:r w:rsidRPr="008B4E06">
        <w:rPr>
          <w:rFonts w:ascii="Arial" w:eastAsia="Times New Roman" w:hAnsi="Arial" w:cs="Arial"/>
          <w:sz w:val="28"/>
          <w:szCs w:val="28"/>
          <w:lang w:eastAsia="es-ES"/>
        </w:rPr>
        <w:t xml:space="preserve"> la manera en cómo nos estamos organizando, en qué tanto estábamos familiarizados o actualizados con esta forma de comunicarnos, trajo un cambio en la forma de cómo dar cabal cumplimiento a nuestro trabajo, sin que nos tengamos que quedar cruzados de brazos mientras pasan estas calamidades, obviamente esto trae consigo retos muy interesantes, innovadores y renovadores de las formas convencionales y habituales.</w:t>
      </w:r>
    </w:p>
    <w:p w14:paraId="284E14C8" w14:textId="77777777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680160B" w14:textId="517B8A66" w:rsidR="008B4E06" w:rsidRPr="008B4E06" w:rsidRDefault="008B4E06" w:rsidP="008B4E0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4E06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Es precisamente este motivo </w:t>
      </w:r>
      <w:r w:rsidR="00B1213C">
        <w:rPr>
          <w:rFonts w:ascii="Arial" w:eastAsia="Times New Roman" w:hAnsi="Arial" w:cs="Arial"/>
          <w:sz w:val="28"/>
          <w:szCs w:val="28"/>
          <w:lang w:eastAsia="es-ES"/>
        </w:rPr>
        <w:t xml:space="preserve">por el </w:t>
      </w:r>
      <w:r w:rsidRPr="008B4E06">
        <w:rPr>
          <w:rFonts w:ascii="Arial" w:eastAsia="Times New Roman" w:hAnsi="Arial" w:cs="Arial"/>
          <w:sz w:val="28"/>
          <w:szCs w:val="28"/>
          <w:lang w:eastAsia="es-ES"/>
        </w:rPr>
        <w:t xml:space="preserve">que hoy presentamos esta iniciativa con proyecto de decreto para reformar </w:t>
      </w:r>
      <w:r w:rsidR="009C34CF">
        <w:rPr>
          <w:rFonts w:ascii="Arial" w:eastAsia="Times New Roman" w:hAnsi="Arial" w:cs="Arial"/>
          <w:sz w:val="28"/>
          <w:szCs w:val="28"/>
          <w:lang w:eastAsia="es-ES"/>
        </w:rPr>
        <w:t>la Constitución local</w:t>
      </w:r>
      <w:r w:rsidR="0066709A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encaminada</w:t>
      </w:r>
      <w:r w:rsidRPr="008B4E06">
        <w:rPr>
          <w:rFonts w:ascii="Arial" w:eastAsia="Times New Roman" w:hAnsi="Arial" w:cs="Arial"/>
          <w:sz w:val="28"/>
          <w:szCs w:val="28"/>
          <w:lang w:eastAsia="es-ES"/>
        </w:rPr>
        <w:t xml:space="preserve"> a contemplar la realización de sesiones de este H. Pleno del Congreso</w:t>
      </w:r>
      <w:r w:rsidR="0066709A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r w:rsidRPr="008B4E06">
        <w:rPr>
          <w:rFonts w:ascii="Arial" w:eastAsia="Times New Roman" w:hAnsi="Arial" w:cs="Arial"/>
          <w:sz w:val="28"/>
          <w:szCs w:val="28"/>
          <w:lang w:eastAsia="es-ES"/>
        </w:rPr>
        <w:t xml:space="preserve">de manera virtual, como consecuencia de las contingencias que pudieran ocurrir en nuestro entorno, derivadas de cuestiones de salud pública, de seguridad o desastres naturales, indiscutiblemente todas ellas con el objeto de seguir cumpliendo nuestra función de legisladores, a la par de que cumplimos con las medidas preventivas y de control sanitario, para 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evitar que se propague este virus</w:t>
      </w:r>
      <w:r w:rsidRPr="008B4E06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14:paraId="2F45EBB2" w14:textId="7BD3CD7F" w:rsidR="008B4E06" w:rsidRDefault="008B4E06" w:rsidP="00EE032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BBCA1DD" w14:textId="00BEDE29" w:rsidR="00571FE3" w:rsidRDefault="002E5085" w:rsidP="0066709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Así pues, es objeto de esta iniciativa</w:t>
      </w:r>
      <w:r w:rsidR="00B1213C" w:rsidRPr="00B1213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ES"/>
        </w:rPr>
        <w:t>el</w:t>
      </w:r>
      <w:r w:rsidR="00B1213C" w:rsidRPr="00B1213C">
        <w:rPr>
          <w:rFonts w:ascii="Arial" w:eastAsia="Times New Roman" w:hAnsi="Arial" w:cs="Arial"/>
          <w:sz w:val="28"/>
          <w:szCs w:val="28"/>
          <w:lang w:eastAsia="es-ES"/>
        </w:rPr>
        <w:t xml:space="preserve"> regular las sesiones virtuales, 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entendiendo</w:t>
      </w:r>
      <w:r w:rsidR="00B1213C" w:rsidRPr="00B1213C">
        <w:rPr>
          <w:rFonts w:ascii="Arial" w:eastAsia="Times New Roman" w:hAnsi="Arial" w:cs="Arial"/>
          <w:sz w:val="28"/>
          <w:szCs w:val="28"/>
          <w:lang w:eastAsia="es-ES"/>
        </w:rPr>
        <w:t xml:space="preserve"> que este tipo de sesiones se realizarán de manera excepcional, cuando se actualice alguna situación de emergencia prevista por la ley y que</w:t>
      </w:r>
      <w:r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="00B1213C" w:rsidRPr="00B1213C">
        <w:rPr>
          <w:rFonts w:ascii="Arial" w:eastAsia="Times New Roman" w:hAnsi="Arial" w:cs="Arial"/>
          <w:sz w:val="28"/>
          <w:szCs w:val="28"/>
          <w:lang w:eastAsia="es-ES"/>
        </w:rPr>
        <w:t xml:space="preserve"> debido a ello, no pueda realizarse de manera habitual, es decir, de manera presencial 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en los recintos oficiales destinados para ello.</w:t>
      </w:r>
    </w:p>
    <w:p w14:paraId="4ACD8D6F" w14:textId="77777777" w:rsidR="00571FE3" w:rsidRDefault="00571FE3" w:rsidP="0066709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27D56B6" w14:textId="2F767AB3" w:rsidR="00444295" w:rsidRDefault="00571FE3" w:rsidP="009C34C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Es por lo anterior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mente expuesto</w:t>
      </w:r>
      <w:r w:rsidR="006C3999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que 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resulta pertinente la presente propuesta de reforma a la</w:t>
      </w:r>
      <w:r w:rsidR="006C3999">
        <w:rPr>
          <w:rFonts w:ascii="Arial" w:eastAsia="Times New Roman" w:hAnsi="Arial" w:cs="Arial"/>
          <w:sz w:val="28"/>
          <w:szCs w:val="28"/>
          <w:lang w:eastAsia="es-ES"/>
        </w:rPr>
        <w:t xml:space="preserve"> C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onstitución Política del Estado de Coahuila de Zaragoza.</w:t>
      </w:r>
    </w:p>
    <w:p w14:paraId="36CD55C4" w14:textId="77777777" w:rsidR="00B1213C" w:rsidRDefault="00B1213C" w:rsidP="004922D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BB1396A" w14:textId="4B69D997" w:rsidR="008F0973" w:rsidRDefault="004922D4" w:rsidP="004922D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922D4">
        <w:rPr>
          <w:rFonts w:ascii="Arial" w:eastAsia="Times New Roman" w:hAnsi="Arial" w:cs="Arial"/>
          <w:sz w:val="28"/>
          <w:szCs w:val="28"/>
          <w:lang w:eastAsia="es-ES"/>
        </w:rPr>
        <w:t>En virtud de lo anterior, es que se somete a consideración de este Honorable Congreso del Estado, para su revisión, análisis y, en su caso, aprobación, la siguiente iniciativa con proyecto de:</w:t>
      </w:r>
    </w:p>
    <w:p w14:paraId="5C60FE68" w14:textId="77777777" w:rsidR="004922D4" w:rsidRPr="008F0973" w:rsidRDefault="004922D4" w:rsidP="004922D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68F46907" w14:textId="77777777" w:rsidR="008F0973" w:rsidRPr="008F0973" w:rsidRDefault="008F0973" w:rsidP="008F0973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F0973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>PROYECTO DE DECRETO</w:t>
      </w:r>
    </w:p>
    <w:p w14:paraId="036E235D" w14:textId="700E56D0" w:rsidR="008F0973" w:rsidRDefault="008F0973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63EAFC07" w14:textId="77777777" w:rsidR="00565528" w:rsidRDefault="00565528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34F56E4" w14:textId="3627043B" w:rsidR="008F0973" w:rsidRPr="008F0973" w:rsidRDefault="00B867BA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es-ES"/>
        </w:rPr>
        <w:t>ÚNICO</w:t>
      </w:r>
      <w:r w:rsidR="00B1213C">
        <w:rPr>
          <w:rFonts w:ascii="Arial" w:eastAsia="Times New Roman" w:hAnsi="Arial" w:cs="Arial"/>
          <w:b/>
          <w:sz w:val="28"/>
          <w:szCs w:val="28"/>
          <w:lang w:eastAsia="es-ES"/>
        </w:rPr>
        <w:t>.-</w:t>
      </w:r>
      <w:proofErr w:type="gramEnd"/>
      <w:r w:rsidR="00B1213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8F0973" w:rsidRPr="008F097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 </w:t>
      </w:r>
      <w:r w:rsidR="006D686E">
        <w:rPr>
          <w:rFonts w:ascii="Arial" w:eastAsia="Times New Roman" w:hAnsi="Arial" w:cs="Arial"/>
          <w:b/>
          <w:sz w:val="28"/>
          <w:szCs w:val="28"/>
          <w:lang w:eastAsia="es-ES"/>
        </w:rPr>
        <w:t>adiciona un segundo párrafo al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artículo </w:t>
      </w:r>
      <w:r w:rsidR="00B1213C">
        <w:rPr>
          <w:rFonts w:ascii="Arial" w:eastAsia="Times New Roman" w:hAnsi="Arial" w:cs="Arial"/>
          <w:b/>
          <w:sz w:val="28"/>
          <w:szCs w:val="28"/>
          <w:lang w:eastAsia="es-ES"/>
        </w:rPr>
        <w:t>55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la </w:t>
      </w:r>
      <w:r w:rsidR="00B1213C">
        <w:rPr>
          <w:rFonts w:ascii="Arial" w:eastAsia="Times New Roman" w:hAnsi="Arial" w:cs="Arial"/>
          <w:b/>
          <w:sz w:val="28"/>
          <w:szCs w:val="28"/>
          <w:lang w:eastAsia="es-ES"/>
        </w:rPr>
        <w:t>Constitución Política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del Estado de Coahuila de Zaragoza</w:t>
      </w:r>
      <w:r w:rsidR="008F0973" w:rsidRPr="008F0973">
        <w:rPr>
          <w:rFonts w:ascii="Arial" w:eastAsia="Times New Roman" w:hAnsi="Arial" w:cs="Arial"/>
          <w:b/>
          <w:sz w:val="28"/>
          <w:szCs w:val="28"/>
          <w:lang w:eastAsia="es-ES"/>
        </w:rPr>
        <w:t>, para quedar como sigue:</w:t>
      </w:r>
    </w:p>
    <w:p w14:paraId="05C533D6" w14:textId="77777777" w:rsidR="008F0973" w:rsidRPr="008F0973" w:rsidRDefault="008F0973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79624565" w14:textId="77777777" w:rsidR="008F0973" w:rsidRPr="008F0973" w:rsidRDefault="008F0973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0EA4F37" w14:textId="4E41883B" w:rsidR="006D686E" w:rsidRPr="00404049" w:rsidRDefault="008F0973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404049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Artículo </w:t>
      </w:r>
      <w:r w:rsidR="006D686E" w:rsidRPr="00404049">
        <w:rPr>
          <w:rFonts w:ascii="Arial" w:eastAsia="Times New Roman" w:hAnsi="Arial" w:cs="Arial"/>
          <w:b/>
          <w:sz w:val="28"/>
          <w:szCs w:val="28"/>
          <w:lang w:eastAsia="es-ES"/>
        </w:rPr>
        <w:t>55</w:t>
      </w:r>
      <w:r w:rsidRPr="00404049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. </w:t>
      </w:r>
      <w:r w:rsidR="00F83358" w:rsidRPr="00404049">
        <w:rPr>
          <w:rFonts w:ascii="Arial" w:eastAsia="Times New Roman" w:hAnsi="Arial" w:cs="Arial"/>
          <w:b/>
          <w:sz w:val="28"/>
          <w:szCs w:val="28"/>
          <w:lang w:eastAsia="es-ES"/>
        </w:rPr>
        <w:t>…</w:t>
      </w:r>
      <w:r w:rsidR="006D686E" w:rsidRPr="00404049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14:paraId="6289CB5E" w14:textId="5B4BBD39" w:rsidR="006D686E" w:rsidRDefault="006D686E" w:rsidP="008F09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3A71904" w14:textId="31000021" w:rsidR="006D686E" w:rsidRDefault="006D686E" w:rsidP="008F09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De manera excepcional, </w:t>
      </w:r>
      <w:r w:rsidR="00EF79C7">
        <w:rPr>
          <w:rFonts w:ascii="Arial" w:eastAsia="Times New Roman" w:hAnsi="Arial" w:cs="Arial"/>
          <w:sz w:val="28"/>
          <w:szCs w:val="28"/>
          <w:lang w:eastAsia="es-ES"/>
        </w:rPr>
        <w:t>en</w:t>
      </w:r>
      <w:r w:rsidRPr="006D686E">
        <w:rPr>
          <w:rFonts w:ascii="Arial" w:eastAsia="Times New Roman" w:hAnsi="Arial" w:cs="Arial"/>
          <w:sz w:val="28"/>
          <w:szCs w:val="28"/>
          <w:lang w:eastAsia="es-ES"/>
        </w:rPr>
        <w:t xml:space="preserve"> caso fortuito</w:t>
      </w:r>
      <w:r w:rsidR="00F83358">
        <w:rPr>
          <w:rFonts w:ascii="Arial" w:eastAsia="Times New Roman" w:hAnsi="Arial" w:cs="Arial"/>
          <w:sz w:val="28"/>
          <w:szCs w:val="28"/>
          <w:lang w:eastAsia="es-ES"/>
        </w:rPr>
        <w:t xml:space="preserve"> o</w:t>
      </w:r>
      <w:r w:rsidRPr="006D686E">
        <w:rPr>
          <w:rFonts w:ascii="Arial" w:eastAsia="Times New Roman" w:hAnsi="Arial" w:cs="Arial"/>
          <w:sz w:val="28"/>
          <w:szCs w:val="28"/>
          <w:lang w:eastAsia="es-ES"/>
        </w:rPr>
        <w:t xml:space="preserve"> de fuerza mayor, o cuando por causas especiales lo acuerde el Pleno por mayoría calificada,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las sesiones se </w:t>
      </w:r>
      <w:r w:rsidRPr="006D686E">
        <w:rPr>
          <w:rFonts w:ascii="Arial" w:eastAsia="Times New Roman" w:hAnsi="Arial" w:cs="Arial"/>
          <w:sz w:val="28"/>
          <w:szCs w:val="28"/>
          <w:lang w:eastAsia="es-ES"/>
        </w:rPr>
        <w:t>podrá</w:t>
      </w:r>
      <w:r>
        <w:rPr>
          <w:rFonts w:ascii="Arial" w:eastAsia="Times New Roman" w:hAnsi="Arial" w:cs="Arial"/>
          <w:sz w:val="28"/>
          <w:szCs w:val="28"/>
          <w:lang w:eastAsia="es-ES"/>
        </w:rPr>
        <w:t>n</w:t>
      </w:r>
      <w:r w:rsidRPr="006D686E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realizar </w:t>
      </w:r>
      <w:r w:rsidRPr="006D686E">
        <w:rPr>
          <w:rFonts w:ascii="Arial" w:eastAsia="Times New Roman" w:hAnsi="Arial" w:cs="Arial"/>
          <w:sz w:val="28"/>
          <w:szCs w:val="28"/>
          <w:lang w:eastAsia="es-ES"/>
        </w:rPr>
        <w:t xml:space="preserve">de forma virtual, </w:t>
      </w:r>
      <w:r w:rsidR="00E47493">
        <w:rPr>
          <w:rFonts w:ascii="Arial" w:eastAsia="Times New Roman" w:hAnsi="Arial" w:cs="Arial"/>
          <w:sz w:val="28"/>
          <w:szCs w:val="28"/>
          <w:lang w:eastAsia="es-ES"/>
        </w:rPr>
        <w:t xml:space="preserve">por medios electrónicos, </w:t>
      </w:r>
      <w:r w:rsidRPr="006D686E">
        <w:rPr>
          <w:rFonts w:ascii="Arial" w:eastAsia="Times New Roman" w:hAnsi="Arial" w:cs="Arial"/>
          <w:sz w:val="28"/>
          <w:szCs w:val="28"/>
          <w:lang w:eastAsia="es-ES"/>
        </w:rPr>
        <w:t>para desahogar los asuntos concretos acordados.</w:t>
      </w:r>
    </w:p>
    <w:p w14:paraId="0BF85AAD" w14:textId="7DF04921" w:rsidR="00A948D1" w:rsidRDefault="00A948D1" w:rsidP="008F09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8F0C4E1" w14:textId="77777777" w:rsidR="00FF4111" w:rsidRPr="00DF60B6" w:rsidRDefault="00FF4111" w:rsidP="00F83358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19406F4B" w14:textId="26937B0F" w:rsidR="00750666" w:rsidRPr="008F0973" w:rsidRDefault="00750666" w:rsidP="008F09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8F0973">
        <w:rPr>
          <w:rFonts w:ascii="Arial" w:eastAsia="Arial" w:hAnsi="Arial" w:cs="Arial"/>
          <w:b/>
          <w:sz w:val="28"/>
          <w:szCs w:val="28"/>
          <w:lang w:val="es-ES_tradnl" w:eastAsia="es-MX"/>
        </w:rPr>
        <w:t>TRANSITORIO</w:t>
      </w:r>
    </w:p>
    <w:p w14:paraId="57FA546E" w14:textId="0EC56E68" w:rsidR="00750666" w:rsidRPr="008F0973" w:rsidRDefault="00750666" w:rsidP="00750666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8F0973">
        <w:rPr>
          <w:rFonts w:ascii="Arial" w:eastAsia="Arial" w:hAnsi="Arial" w:cs="Arial"/>
          <w:b/>
          <w:sz w:val="28"/>
          <w:szCs w:val="28"/>
          <w:lang w:val="es-ES_tradnl" w:eastAsia="es-MX"/>
        </w:rPr>
        <w:t>ARTÍCULO ÚNICO.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 xml:space="preserve"> El presente decreto </w:t>
      </w:r>
      <w:r w:rsidR="00404049">
        <w:rPr>
          <w:rFonts w:ascii="Arial" w:eastAsia="Arial" w:hAnsi="Arial" w:cs="Arial"/>
          <w:sz w:val="28"/>
          <w:szCs w:val="28"/>
          <w:lang w:val="es-ES_tradnl" w:eastAsia="es-MX"/>
        </w:rPr>
        <w:t>entrará en vigor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404049">
        <w:rPr>
          <w:rFonts w:ascii="Arial" w:eastAsia="Arial" w:hAnsi="Arial" w:cs="Arial"/>
          <w:sz w:val="28"/>
          <w:szCs w:val="28"/>
          <w:lang w:val="es-ES_tradnl" w:eastAsia="es-MX"/>
        </w:rPr>
        <w:t xml:space="preserve">al día 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 xml:space="preserve">siguiente de su publicación en el Periódico Oficial del </w:t>
      </w:r>
      <w:r w:rsidR="00404049">
        <w:rPr>
          <w:rFonts w:ascii="Arial" w:eastAsia="Arial" w:hAnsi="Arial" w:cs="Arial"/>
          <w:sz w:val="28"/>
          <w:szCs w:val="28"/>
          <w:lang w:val="es-ES_tradnl" w:eastAsia="es-MX"/>
        </w:rPr>
        <w:t xml:space="preserve">Gobierno del 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>Estado.</w:t>
      </w:r>
    </w:p>
    <w:p w14:paraId="3985E50A" w14:textId="5BD3B34A" w:rsidR="00750666" w:rsidRPr="00913F43" w:rsidRDefault="00750666" w:rsidP="00913F43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</w:pPr>
    </w:p>
    <w:p w14:paraId="5F0309A4" w14:textId="77777777" w:rsidR="00913F43" w:rsidRPr="00913F43" w:rsidRDefault="00913F43" w:rsidP="00913F43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</w:pPr>
      <w:r w:rsidRPr="00913F43"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  <w:t>A T E N T A M E N T E</w:t>
      </w:r>
    </w:p>
    <w:p w14:paraId="0AC55ED6" w14:textId="30A9E2CD" w:rsidR="00913F43" w:rsidRDefault="00913F43" w:rsidP="00913F43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</w:pPr>
      <w:r w:rsidRPr="00913F43"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  <w:t xml:space="preserve">Saltillo, Coahuila de Zaragoza, </w:t>
      </w:r>
      <w:r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  <w:t>02</w:t>
      </w:r>
      <w:r w:rsidRPr="00913F43"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  <w:t xml:space="preserve"> de </w:t>
      </w:r>
      <w:r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  <w:t xml:space="preserve">abril de </w:t>
      </w:r>
      <w:r w:rsidRPr="00913F43"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  <w:t>2020</w:t>
      </w:r>
    </w:p>
    <w:p w14:paraId="006EA6C5" w14:textId="77777777" w:rsidR="00913F43" w:rsidRPr="00913F43" w:rsidRDefault="00913F43" w:rsidP="00913F43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_tradnl" w:eastAsia="es-MX"/>
        </w:rPr>
      </w:pPr>
    </w:p>
    <w:p w14:paraId="747BD587" w14:textId="16082370" w:rsidR="00B32DCB" w:rsidRDefault="00404049" w:rsidP="000A6A7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>LAS Y LOS DIPUTADOS DE LA SEXAGÉSIMA PRIMERA LEGISLATURA</w:t>
      </w:r>
    </w:p>
    <w:p w14:paraId="703802C6" w14:textId="77777777" w:rsidR="00A478E9" w:rsidRPr="00FB25EE" w:rsidRDefault="00A478E9" w:rsidP="00A478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CF47CA" w14:textId="77777777" w:rsidR="00A478E9" w:rsidRPr="00FB25EE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3E01CC8D" w14:textId="77777777" w:rsidR="00A478E9" w:rsidRPr="00FB25EE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6111197" w14:textId="77777777" w:rsidR="00A478E9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37DCBBED" w14:textId="52E3E2C6" w:rsidR="00A478E9" w:rsidRPr="00FB25EE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2A22466B" w14:textId="77777777" w:rsidR="00A478E9" w:rsidRPr="00FB25EE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FF4501B" w14:textId="77777777" w:rsidR="00A478E9" w:rsidRPr="00FB25EE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5AB228D3" w14:textId="77777777" w:rsidR="00A478E9" w:rsidRPr="00FB25EE" w:rsidRDefault="00A478E9" w:rsidP="00A478E9">
      <w:pPr>
        <w:tabs>
          <w:tab w:val="left" w:pos="5056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FD4FACB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8"/>
          <w:lang w:eastAsia="es-ES"/>
        </w:rPr>
      </w:pP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MARÍA ESPERANZA CHAPA GARCÍA</w:t>
      </w: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ab/>
      </w:r>
      <w:r w:rsidRPr="00FB25EE">
        <w:rPr>
          <w:rFonts w:ascii="Arial" w:eastAsia="Times New Roman" w:hAnsi="Arial" w:cs="Arial"/>
          <w:b/>
          <w:snapToGrid w:val="0"/>
          <w:sz w:val="20"/>
          <w:szCs w:val="28"/>
          <w:lang w:eastAsia="es-ES"/>
        </w:rPr>
        <w:t>DIP. MARÍA DEL ROSARIO CONTRERAS PÉREZ</w:t>
      </w:r>
    </w:p>
    <w:p w14:paraId="28A63D47" w14:textId="47241F56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0C898644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12F09E65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33F94B4E" w14:textId="7629DB3F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DCAB52A" w14:textId="77777777" w:rsidR="00A478E9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495178C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6B54979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33D08B36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27971CE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JOSEFINA GARZA BARRERA</w:t>
      </w: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ab/>
      </w:r>
      <w:r w:rsidRPr="00FB25EE">
        <w:rPr>
          <w:rFonts w:ascii="Arial" w:eastAsia="Times New Roman" w:hAnsi="Arial" w:cs="Arial"/>
          <w:b/>
          <w:sz w:val="20"/>
          <w:szCs w:val="24"/>
          <w:lang w:eastAsia="es-ES"/>
        </w:rPr>
        <w:t>DIP. JESÚS ANDRÉS LOYA CARDONA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ab/>
      </w:r>
    </w:p>
    <w:p w14:paraId="680FC7D9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072ABC5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0A34798A" w14:textId="13095444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1A2755DD" w14:textId="77777777" w:rsidR="00A478E9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215B1A2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54C9674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2634AAB2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D853E3D" w14:textId="607983C0" w:rsidR="00A478E9" w:rsidRPr="00FB25EE" w:rsidRDefault="00A478E9" w:rsidP="00A478E9">
      <w:pPr>
        <w:tabs>
          <w:tab w:val="left" w:pos="4678"/>
        </w:tabs>
        <w:spacing w:after="0" w:line="240" w:lineRule="auto"/>
        <w:ind w:right="-661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GRACIELA FERNÁNDEZ ALMARAZ</w:t>
      </w: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ab/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VERÓNICA BOREQUE MARTÍNEZ GONZÁLEZ</w:t>
      </w:r>
    </w:p>
    <w:p w14:paraId="0BB18042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33920C24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04E88258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6DD2576" w14:textId="77777777" w:rsidR="00A478E9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CF3023F" w14:textId="32CBF9FC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21AA17AF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155B6487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E2C3B40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LILIA ISABEL GUTIÉRREZ BURCIAGA</w:t>
      </w: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ab/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JESÚS BERINO GRANADOS</w:t>
      </w:r>
    </w:p>
    <w:p w14:paraId="31E9E689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53DD8FA" w14:textId="05F80DC3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0B9EC66" w14:textId="7ECA8BD9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57AEEF60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D222C69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530E9F9F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30E6AC1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JAIME BUENO ZERTUCHE</w:t>
      </w:r>
      <w:r w:rsidRPr="00FB25EE">
        <w:rPr>
          <w:rFonts w:ascii="Arial" w:eastAsia="Times New Roman" w:hAnsi="Arial" w:cs="Times New Roman"/>
          <w:b/>
          <w:sz w:val="20"/>
          <w:szCs w:val="20"/>
          <w:lang w:eastAsia="es-ES"/>
        </w:rPr>
        <w:tab/>
        <w:t xml:space="preserve">DIP. </w:t>
      </w: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DIANA PATRICIA GONZÁLEZ SOTO</w:t>
      </w:r>
    </w:p>
    <w:p w14:paraId="0B225FB5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0BE6451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31B4ECA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29AA93A5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0FEEE8E0" w14:textId="77777777" w:rsidR="00A478E9" w:rsidRDefault="00A478E9" w:rsidP="00A478E9">
      <w:pPr>
        <w:spacing w:after="160" w:line="259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/>
          <w:sz w:val="20"/>
          <w:szCs w:val="20"/>
          <w:lang w:eastAsia="es-ES"/>
        </w:rPr>
        <w:br w:type="page"/>
      </w:r>
    </w:p>
    <w:p w14:paraId="57184009" w14:textId="736658B3" w:rsidR="00A478E9" w:rsidRPr="00FB25EE" w:rsidRDefault="00A478E9" w:rsidP="00A478E9">
      <w:pPr>
        <w:spacing w:after="0" w:line="240" w:lineRule="auto"/>
        <w:ind w:right="-660"/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585D810B" w14:textId="78565CCB" w:rsidR="00A478E9" w:rsidRPr="00FB25EE" w:rsidRDefault="00A478E9" w:rsidP="00A478E9">
      <w:pPr>
        <w:spacing w:after="0" w:line="240" w:lineRule="auto"/>
        <w:ind w:right="-6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62C72CB" w14:textId="77777777" w:rsidR="00A478E9" w:rsidRPr="00FB25EE" w:rsidRDefault="00A478E9" w:rsidP="00A478E9">
      <w:pPr>
        <w:spacing w:after="0" w:line="240" w:lineRule="auto"/>
        <w:ind w:right="-66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3C8986" w14:textId="77777777" w:rsidR="00A478E9" w:rsidRPr="00FB25EE" w:rsidRDefault="00A478E9" w:rsidP="00A478E9">
      <w:pPr>
        <w:spacing w:after="0" w:line="240" w:lineRule="auto"/>
        <w:ind w:right="-6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774A0DD" w14:textId="77777777" w:rsidR="00A478E9" w:rsidRPr="00FB25EE" w:rsidRDefault="00A478E9" w:rsidP="00A478E9">
      <w:pPr>
        <w:spacing w:after="0" w:line="240" w:lineRule="auto"/>
        <w:ind w:right="-6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04C0731" w14:textId="77777777" w:rsidR="00A478E9" w:rsidRPr="00FB25EE" w:rsidRDefault="00A478E9" w:rsidP="00A478E9">
      <w:pPr>
        <w:spacing w:after="0" w:line="240" w:lineRule="auto"/>
        <w:ind w:right="-6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FBCB286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ind w:right="-660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519A2B5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383E667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62ABF6D" w14:textId="61E8C53D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MARCELO DE JESÚS TORRES COFIÑO</w:t>
      </w: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ab/>
        <w:t>DIP. MARÍA EUGENIA CÁZARES MARTÍNEZ</w:t>
      </w:r>
    </w:p>
    <w:p w14:paraId="60FEB9C6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729C077" w14:textId="3E0A7A12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7C95F6A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35E123D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AEE98DB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E6AFC94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9686646" w14:textId="75CB4A80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ROSA NILDA GONZÁLEZ NORIEGA</w:t>
      </w: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ab/>
        <w:t>DIP. FERNANDO IZAGUIRRE VALDÉS</w:t>
      </w:r>
    </w:p>
    <w:p w14:paraId="75286138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926A0B9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9F0AAF4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0DB3300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440511A" w14:textId="6D163FF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27444F0" w14:textId="1A160F0C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8573A5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BLANCA EPPEN CANALES</w:t>
      </w: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ab/>
        <w:t>DIP. JUAN CARLOS GUERRA LÓPEZ NEGRETE</w:t>
      </w:r>
    </w:p>
    <w:p w14:paraId="47B24D38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E4933BD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9529DB1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1788CCE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8BE9E44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3CA720B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885D396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GERARDO ABRAHAM AGUADO GÓMEZ</w:t>
      </w: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ab/>
        <w:t>DIP. GABRIELA ZAPOPAN GARZA GALVÁN</w:t>
      </w:r>
    </w:p>
    <w:p w14:paraId="1112CED4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9954A5F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F52F090" w14:textId="6529FAB6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E373D0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FDEF8E8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7FFD059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E8A7AB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JUAN ANTONIO GARCÍA VILLA</w:t>
      </w:r>
    </w:p>
    <w:p w14:paraId="277533F3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656A93F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ind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5A7CA06" w14:textId="77777777" w:rsidR="00A478E9" w:rsidRPr="00FB25EE" w:rsidRDefault="00A478E9" w:rsidP="00A478E9">
      <w:pPr>
        <w:tabs>
          <w:tab w:val="left" w:pos="4678"/>
        </w:tabs>
        <w:spacing w:after="0" w:line="240" w:lineRule="auto"/>
        <w:ind w:right="-660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20FE36DA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538B0789" w14:textId="77777777" w:rsidR="00A478E9" w:rsidRPr="00FB25EE" w:rsidRDefault="00A478E9" w:rsidP="00A478E9">
      <w:pPr>
        <w:tabs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17ACF168" w14:textId="77777777" w:rsidR="00A478E9" w:rsidRDefault="00A478E9" w:rsidP="00A478E9">
      <w:pPr>
        <w:spacing w:after="160" w:line="259" w:lineRule="auto"/>
        <w:rPr>
          <w:rFonts w:ascii="Arial" w:eastAsia="Times New Roman" w:hAnsi="Arial" w:cs="Arial"/>
          <w:b/>
          <w:snapToGrid w:val="0"/>
          <w:sz w:val="20"/>
          <w:szCs w:val="28"/>
          <w:lang w:eastAsia="es-ES"/>
        </w:rPr>
      </w:pPr>
      <w:r>
        <w:rPr>
          <w:rFonts w:ascii="Arial" w:eastAsia="Times New Roman" w:hAnsi="Arial" w:cs="Arial"/>
          <w:b/>
          <w:snapToGrid w:val="0"/>
          <w:sz w:val="20"/>
          <w:szCs w:val="28"/>
          <w:lang w:eastAsia="es-ES"/>
        </w:rPr>
        <w:br w:type="page"/>
      </w:r>
    </w:p>
    <w:p w14:paraId="60B5E611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bookmarkStart w:id="2" w:name="_Hlk526794373"/>
    </w:p>
    <w:p w14:paraId="3D47F85C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8"/>
          <w:lang w:eastAsia="es-ES"/>
        </w:rPr>
      </w:pPr>
    </w:p>
    <w:p w14:paraId="0D0FC7A1" w14:textId="5B19242A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316A15AD" w14:textId="4DED142E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DCE4B70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7E30ED5D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360EF548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76E4A597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3CB19B46" w14:textId="77777777" w:rsidR="00A478E9" w:rsidRPr="00FB25EE" w:rsidRDefault="00A478E9" w:rsidP="00A478E9">
      <w:pPr>
        <w:tabs>
          <w:tab w:val="left" w:pos="4820"/>
        </w:tabs>
        <w:spacing w:after="0" w:line="240" w:lineRule="auto"/>
        <w:ind w:left="-567" w:right="-6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DIP. EMILIO ALEJANDRO DE HOYOS MONTEMAYOR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ZULMMA VERENICE GUERRERO CÁZARES</w:t>
      </w:r>
    </w:p>
    <w:p w14:paraId="049EAB5E" w14:textId="77777777" w:rsidR="00A478E9" w:rsidRPr="00FB25EE" w:rsidRDefault="00A478E9" w:rsidP="00A478E9">
      <w:pPr>
        <w:tabs>
          <w:tab w:val="left" w:pos="50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620EDF1" w14:textId="77777777" w:rsidR="00A478E9" w:rsidRPr="00FB25EE" w:rsidRDefault="00A478E9" w:rsidP="00A478E9">
      <w:pPr>
        <w:tabs>
          <w:tab w:val="left" w:pos="50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8552A9D" w14:textId="77777777" w:rsidR="00A478E9" w:rsidRPr="00FB25EE" w:rsidRDefault="00A478E9" w:rsidP="00A478E9">
      <w:pPr>
        <w:tabs>
          <w:tab w:val="left" w:pos="50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650B0BD" w14:textId="77777777" w:rsidR="00A478E9" w:rsidRPr="00FB25EE" w:rsidRDefault="00A478E9" w:rsidP="00A478E9">
      <w:pPr>
        <w:tabs>
          <w:tab w:val="left" w:pos="50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3" w:name="_Hlk526794450"/>
      <w:bookmarkEnd w:id="2"/>
    </w:p>
    <w:p w14:paraId="6099051F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69665485" w14:textId="3C0A732B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bookmarkStart w:id="4" w:name="_GoBack"/>
      <w:bookmarkEnd w:id="4"/>
    </w:p>
    <w:p w14:paraId="15C55F7D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FED0AD6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53C59812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5E67CCB2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F24A08E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4B3043E6" w14:textId="77777777" w:rsidR="00A478E9" w:rsidRPr="00FB25EE" w:rsidRDefault="00A478E9" w:rsidP="00A478E9">
      <w:pPr>
        <w:tabs>
          <w:tab w:val="left" w:pos="5056"/>
        </w:tabs>
        <w:spacing w:after="0" w:line="240" w:lineRule="auto"/>
        <w:ind w:right="-66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ELISA CATALINA VILLALOBOS HERNÁNDEZ</w:t>
      </w:r>
    </w:p>
    <w:p w14:paraId="15A9A001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276C0AD9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14:paraId="76E9016B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3E856DC" w14:textId="490DF3E2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35932D3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FFFC0FC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19B78CF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 xml:space="preserve">DIP. </w:t>
      </w: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CLAUDIA ISELA RAMÍREZ PINEDA</w:t>
      </w:r>
    </w:p>
    <w:bookmarkEnd w:id="3"/>
    <w:p w14:paraId="04768162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8"/>
          <w:lang w:eastAsia="es-ES"/>
        </w:rPr>
      </w:pPr>
    </w:p>
    <w:p w14:paraId="514E3A75" w14:textId="45429EBF" w:rsidR="00A478E9" w:rsidRDefault="00A478E9" w:rsidP="00A478E9">
      <w:pPr>
        <w:tabs>
          <w:tab w:val="left" w:pos="4678"/>
        </w:tabs>
        <w:rPr>
          <w:b/>
        </w:rPr>
      </w:pPr>
    </w:p>
    <w:p w14:paraId="41257AA3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5DE9AC7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7E49CC8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85F9259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57E5D8B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BD73EB0" w14:textId="77777777" w:rsidR="00A478E9" w:rsidRPr="00FB25EE" w:rsidRDefault="00A478E9" w:rsidP="00A478E9">
      <w:pPr>
        <w:widowControl w:val="0"/>
        <w:tabs>
          <w:tab w:val="left" w:pos="122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B25EE">
        <w:rPr>
          <w:rFonts w:ascii="Arial" w:eastAsia="Times New Roman" w:hAnsi="Arial" w:cs="Arial"/>
          <w:b/>
          <w:sz w:val="20"/>
          <w:szCs w:val="20"/>
          <w:lang w:eastAsia="es-ES"/>
        </w:rPr>
        <w:t>DIP. EDGAR GERARDO SÁNCHEZ GARZA</w:t>
      </w:r>
    </w:p>
    <w:p w14:paraId="6B8CD1AF" w14:textId="77777777" w:rsidR="00A478E9" w:rsidRDefault="00A478E9" w:rsidP="00A478E9">
      <w:pPr>
        <w:tabs>
          <w:tab w:val="left" w:pos="4678"/>
        </w:tabs>
        <w:rPr>
          <w:b/>
        </w:rPr>
      </w:pPr>
    </w:p>
    <w:p w14:paraId="51443A0E" w14:textId="77777777" w:rsidR="00A478E9" w:rsidRPr="000A6A7C" w:rsidRDefault="00A478E9" w:rsidP="000A6A7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</w:p>
    <w:sectPr w:rsidR="00A478E9" w:rsidRPr="000A6A7C" w:rsidSect="00954C50">
      <w:headerReference w:type="default" r:id="rId7"/>
      <w:foot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C6AE" w14:textId="77777777" w:rsidR="00280333" w:rsidRDefault="00280333" w:rsidP="005F5CDF">
      <w:pPr>
        <w:spacing w:after="0" w:line="240" w:lineRule="auto"/>
      </w:pPr>
      <w:r>
        <w:separator/>
      </w:r>
    </w:p>
  </w:endnote>
  <w:endnote w:type="continuationSeparator" w:id="0">
    <w:p w14:paraId="6D1ABB14" w14:textId="77777777" w:rsidR="00280333" w:rsidRDefault="00280333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18E495FF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E0" w:rsidRPr="00144FE0">
          <w:rPr>
            <w:noProof/>
            <w:lang w:val="es-ES"/>
          </w:rPr>
          <w:t>7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DC72" w14:textId="77777777" w:rsidR="00280333" w:rsidRDefault="00280333" w:rsidP="005F5CDF">
      <w:pPr>
        <w:spacing w:after="0" w:line="240" w:lineRule="auto"/>
      </w:pPr>
      <w:r>
        <w:separator/>
      </w:r>
    </w:p>
  </w:footnote>
  <w:footnote w:type="continuationSeparator" w:id="0">
    <w:p w14:paraId="04B03654" w14:textId="77777777" w:rsidR="00280333" w:rsidRDefault="00280333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6F431AE2" w:rsidR="00C07B07" w:rsidRPr="00F81E38" w:rsidRDefault="00BF1C66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7283BAFC">
          <wp:simplePos x="0" y="0"/>
          <wp:positionH relativeFrom="column">
            <wp:posOffset>5529453</wp:posOffset>
          </wp:positionH>
          <wp:positionV relativeFrom="paragraph">
            <wp:posOffset>-359639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84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2F6972A8">
          <wp:simplePos x="0" y="0"/>
          <wp:positionH relativeFrom="column">
            <wp:posOffset>-432765</wp:posOffset>
          </wp:positionH>
          <wp:positionV relativeFrom="paragraph">
            <wp:posOffset>-97841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07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8F1"/>
    <w:multiLevelType w:val="hybridMultilevel"/>
    <w:tmpl w:val="CF68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922FD"/>
    <w:multiLevelType w:val="hybridMultilevel"/>
    <w:tmpl w:val="C1C065C4"/>
    <w:lvl w:ilvl="0" w:tplc="9610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1FAF"/>
    <w:multiLevelType w:val="hybridMultilevel"/>
    <w:tmpl w:val="AB1AB60C"/>
    <w:lvl w:ilvl="0" w:tplc="6A80496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11C80"/>
    <w:rsid w:val="00014F3A"/>
    <w:rsid w:val="00025021"/>
    <w:rsid w:val="00041380"/>
    <w:rsid w:val="00052167"/>
    <w:rsid w:val="00054C4A"/>
    <w:rsid w:val="0006092A"/>
    <w:rsid w:val="000847F5"/>
    <w:rsid w:val="00087107"/>
    <w:rsid w:val="000A345E"/>
    <w:rsid w:val="000A34FF"/>
    <w:rsid w:val="000A6A7C"/>
    <w:rsid w:val="000C2267"/>
    <w:rsid w:val="000E47AC"/>
    <w:rsid w:val="000F7FA3"/>
    <w:rsid w:val="00126009"/>
    <w:rsid w:val="00144FE0"/>
    <w:rsid w:val="00162DBF"/>
    <w:rsid w:val="00192C61"/>
    <w:rsid w:val="00196690"/>
    <w:rsid w:val="001A0425"/>
    <w:rsid w:val="001A7961"/>
    <w:rsid w:val="001B54EE"/>
    <w:rsid w:val="001B790E"/>
    <w:rsid w:val="001C7943"/>
    <w:rsid w:val="001D2757"/>
    <w:rsid w:val="001E27F4"/>
    <w:rsid w:val="001E685E"/>
    <w:rsid w:val="001F0A5C"/>
    <w:rsid w:val="00221F78"/>
    <w:rsid w:val="00235294"/>
    <w:rsid w:val="002513AB"/>
    <w:rsid w:val="00260532"/>
    <w:rsid w:val="002655BD"/>
    <w:rsid w:val="002729DF"/>
    <w:rsid w:val="00280333"/>
    <w:rsid w:val="002B64DE"/>
    <w:rsid w:val="002D1D61"/>
    <w:rsid w:val="002E5085"/>
    <w:rsid w:val="002F1215"/>
    <w:rsid w:val="003123D6"/>
    <w:rsid w:val="003448FA"/>
    <w:rsid w:val="003555B0"/>
    <w:rsid w:val="003A02E2"/>
    <w:rsid w:val="003A0B31"/>
    <w:rsid w:val="003A1220"/>
    <w:rsid w:val="003B2F98"/>
    <w:rsid w:val="003D1FE7"/>
    <w:rsid w:val="003E3124"/>
    <w:rsid w:val="004000EE"/>
    <w:rsid w:val="004019B7"/>
    <w:rsid w:val="00404049"/>
    <w:rsid w:val="0042133A"/>
    <w:rsid w:val="00437EF7"/>
    <w:rsid w:val="00440B99"/>
    <w:rsid w:val="00444295"/>
    <w:rsid w:val="0047633C"/>
    <w:rsid w:val="004809EB"/>
    <w:rsid w:val="004922D4"/>
    <w:rsid w:val="004B0334"/>
    <w:rsid w:val="004C2373"/>
    <w:rsid w:val="004D5E65"/>
    <w:rsid w:val="004F5F2B"/>
    <w:rsid w:val="004F76AD"/>
    <w:rsid w:val="004F7736"/>
    <w:rsid w:val="005030B5"/>
    <w:rsid w:val="00511A1F"/>
    <w:rsid w:val="0052416B"/>
    <w:rsid w:val="0054041B"/>
    <w:rsid w:val="00552D70"/>
    <w:rsid w:val="00557251"/>
    <w:rsid w:val="00560D12"/>
    <w:rsid w:val="00565528"/>
    <w:rsid w:val="00571FE3"/>
    <w:rsid w:val="00580518"/>
    <w:rsid w:val="00587B8F"/>
    <w:rsid w:val="005B6F77"/>
    <w:rsid w:val="005D4790"/>
    <w:rsid w:val="005E0D16"/>
    <w:rsid w:val="005F5CDF"/>
    <w:rsid w:val="00604F95"/>
    <w:rsid w:val="00625B72"/>
    <w:rsid w:val="00641D25"/>
    <w:rsid w:val="006550AD"/>
    <w:rsid w:val="00661519"/>
    <w:rsid w:val="0066709A"/>
    <w:rsid w:val="006675EB"/>
    <w:rsid w:val="006A579B"/>
    <w:rsid w:val="006A7D7A"/>
    <w:rsid w:val="006B0FB2"/>
    <w:rsid w:val="006C1B35"/>
    <w:rsid w:val="006C29B6"/>
    <w:rsid w:val="006C3999"/>
    <w:rsid w:val="006D686E"/>
    <w:rsid w:val="006E3620"/>
    <w:rsid w:val="006E5264"/>
    <w:rsid w:val="006F5665"/>
    <w:rsid w:val="00713888"/>
    <w:rsid w:val="00715590"/>
    <w:rsid w:val="007160F2"/>
    <w:rsid w:val="00716D13"/>
    <w:rsid w:val="00724E3A"/>
    <w:rsid w:val="0073696E"/>
    <w:rsid w:val="00750666"/>
    <w:rsid w:val="00774F41"/>
    <w:rsid w:val="00787767"/>
    <w:rsid w:val="007C2DE0"/>
    <w:rsid w:val="007E0E85"/>
    <w:rsid w:val="007E1000"/>
    <w:rsid w:val="007E336A"/>
    <w:rsid w:val="007F15B5"/>
    <w:rsid w:val="007F3BCC"/>
    <w:rsid w:val="007F5266"/>
    <w:rsid w:val="00806CD1"/>
    <w:rsid w:val="0081467B"/>
    <w:rsid w:val="008174EF"/>
    <w:rsid w:val="0082595D"/>
    <w:rsid w:val="00827BBA"/>
    <w:rsid w:val="008354B7"/>
    <w:rsid w:val="00837BCB"/>
    <w:rsid w:val="0084410F"/>
    <w:rsid w:val="00863A72"/>
    <w:rsid w:val="008702BB"/>
    <w:rsid w:val="008A56FF"/>
    <w:rsid w:val="008A7E78"/>
    <w:rsid w:val="008B4A6D"/>
    <w:rsid w:val="008B4E06"/>
    <w:rsid w:val="008F0973"/>
    <w:rsid w:val="008F2B82"/>
    <w:rsid w:val="008F6A59"/>
    <w:rsid w:val="009019B0"/>
    <w:rsid w:val="00913F43"/>
    <w:rsid w:val="00920392"/>
    <w:rsid w:val="009301A4"/>
    <w:rsid w:val="00931A0F"/>
    <w:rsid w:val="009345E5"/>
    <w:rsid w:val="00937B34"/>
    <w:rsid w:val="009538E8"/>
    <w:rsid w:val="00954C50"/>
    <w:rsid w:val="00965099"/>
    <w:rsid w:val="00965800"/>
    <w:rsid w:val="00986788"/>
    <w:rsid w:val="009A19D8"/>
    <w:rsid w:val="009C34CF"/>
    <w:rsid w:val="009C35C5"/>
    <w:rsid w:val="009F7130"/>
    <w:rsid w:val="00A01ED9"/>
    <w:rsid w:val="00A058BD"/>
    <w:rsid w:val="00A116B4"/>
    <w:rsid w:val="00A20864"/>
    <w:rsid w:val="00A23596"/>
    <w:rsid w:val="00A3175E"/>
    <w:rsid w:val="00A478E9"/>
    <w:rsid w:val="00A727F4"/>
    <w:rsid w:val="00A87159"/>
    <w:rsid w:val="00A90B64"/>
    <w:rsid w:val="00A948D1"/>
    <w:rsid w:val="00AA6792"/>
    <w:rsid w:val="00AB4124"/>
    <w:rsid w:val="00AB59FB"/>
    <w:rsid w:val="00AD2819"/>
    <w:rsid w:val="00AE6EA8"/>
    <w:rsid w:val="00AF1E42"/>
    <w:rsid w:val="00B0274C"/>
    <w:rsid w:val="00B1213C"/>
    <w:rsid w:val="00B14816"/>
    <w:rsid w:val="00B32DCB"/>
    <w:rsid w:val="00B40E60"/>
    <w:rsid w:val="00B54AA0"/>
    <w:rsid w:val="00B81AB9"/>
    <w:rsid w:val="00B867BA"/>
    <w:rsid w:val="00B961A5"/>
    <w:rsid w:val="00BB75D2"/>
    <w:rsid w:val="00BD461C"/>
    <w:rsid w:val="00BD6996"/>
    <w:rsid w:val="00BE0A94"/>
    <w:rsid w:val="00BE0AD9"/>
    <w:rsid w:val="00BF0E83"/>
    <w:rsid w:val="00BF1AE9"/>
    <w:rsid w:val="00BF1C66"/>
    <w:rsid w:val="00C07B07"/>
    <w:rsid w:val="00C33D63"/>
    <w:rsid w:val="00C37EC7"/>
    <w:rsid w:val="00C4385C"/>
    <w:rsid w:val="00C85B9F"/>
    <w:rsid w:val="00CD27BF"/>
    <w:rsid w:val="00CD711A"/>
    <w:rsid w:val="00CE3BB1"/>
    <w:rsid w:val="00CF3108"/>
    <w:rsid w:val="00D07DDA"/>
    <w:rsid w:val="00D159D8"/>
    <w:rsid w:val="00D36E5E"/>
    <w:rsid w:val="00D42BF4"/>
    <w:rsid w:val="00D432C5"/>
    <w:rsid w:val="00D46938"/>
    <w:rsid w:val="00D507EC"/>
    <w:rsid w:val="00D66D25"/>
    <w:rsid w:val="00D70D1A"/>
    <w:rsid w:val="00D84E2A"/>
    <w:rsid w:val="00D922DC"/>
    <w:rsid w:val="00DA32D0"/>
    <w:rsid w:val="00DB0774"/>
    <w:rsid w:val="00DB595D"/>
    <w:rsid w:val="00DC7CFA"/>
    <w:rsid w:val="00DD1B31"/>
    <w:rsid w:val="00DD3F2E"/>
    <w:rsid w:val="00DF60B6"/>
    <w:rsid w:val="00E044BA"/>
    <w:rsid w:val="00E103DA"/>
    <w:rsid w:val="00E20D1F"/>
    <w:rsid w:val="00E2259C"/>
    <w:rsid w:val="00E47493"/>
    <w:rsid w:val="00E51916"/>
    <w:rsid w:val="00E720D9"/>
    <w:rsid w:val="00E97FAD"/>
    <w:rsid w:val="00EA17F9"/>
    <w:rsid w:val="00EA6D99"/>
    <w:rsid w:val="00EB769A"/>
    <w:rsid w:val="00EC2D06"/>
    <w:rsid w:val="00ED06B4"/>
    <w:rsid w:val="00EE032E"/>
    <w:rsid w:val="00EF79C7"/>
    <w:rsid w:val="00F07B3D"/>
    <w:rsid w:val="00F13509"/>
    <w:rsid w:val="00F3025C"/>
    <w:rsid w:val="00F331ED"/>
    <w:rsid w:val="00F34B52"/>
    <w:rsid w:val="00F55A77"/>
    <w:rsid w:val="00F65856"/>
    <w:rsid w:val="00F728AE"/>
    <w:rsid w:val="00F83358"/>
    <w:rsid w:val="00FB2B2C"/>
    <w:rsid w:val="00FC488F"/>
    <w:rsid w:val="00FC62E1"/>
    <w:rsid w:val="00FE0AB4"/>
    <w:rsid w:val="00FE218F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Lumbreras</cp:lastModifiedBy>
  <cp:revision>5</cp:revision>
  <cp:lastPrinted>2020-04-02T21:29:00Z</cp:lastPrinted>
  <dcterms:created xsi:type="dcterms:W3CDTF">2020-04-24T20:08:00Z</dcterms:created>
  <dcterms:modified xsi:type="dcterms:W3CDTF">2020-04-30T18:30:00Z</dcterms:modified>
</cp:coreProperties>
</file>