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C5" w:rsidRPr="00935218" w:rsidRDefault="004B1FC5" w:rsidP="004B1FC5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:rsidR="004B1FC5" w:rsidRDefault="004B1FC5" w:rsidP="004B1FC5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:rsidR="002A3A67" w:rsidRDefault="002A3A67" w:rsidP="004B1FC5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:rsidR="002A3A67" w:rsidRPr="002A3A67" w:rsidRDefault="004B1FC5" w:rsidP="004B1FC5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bookmarkStart w:id="0" w:name="_GoBack"/>
      <w:r w:rsidRPr="004B1FC5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Iniciativa con Proyecto de Decreto por el que se reforma el Artículo 2 de la </w:t>
      </w:r>
      <w:r w:rsidRPr="004B1FC5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Ley que crea la Procuraduría de Protección al Ambiente del Estado de Coahuila</w:t>
      </w:r>
      <w:r w:rsidR="002A3A67" w:rsidRPr="002A3A67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.</w:t>
      </w:r>
    </w:p>
    <w:p w:rsidR="002A3A67" w:rsidRDefault="002A3A67" w:rsidP="004B1FC5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:rsidR="004B1FC5" w:rsidRPr="004B1FC5" w:rsidRDefault="002A3A67" w:rsidP="002A3A67">
      <w:pPr>
        <w:pStyle w:val="Prrafodelista"/>
        <w:numPr>
          <w:ilvl w:val="0"/>
          <w:numId w:val="9"/>
        </w:num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A</w:t>
      </w:r>
      <w:r w:rsidR="004B1FC5" w:rsidRPr="004B1FC5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 efecto de que esta dependencia cuente con una delegación en cada de las seis regiones del Estado.</w:t>
      </w:r>
    </w:p>
    <w:p w:rsidR="004B1FC5" w:rsidRPr="004B1FC5" w:rsidRDefault="004B1FC5" w:rsidP="004B1FC5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:rsidR="004B1FC5" w:rsidRDefault="004B1FC5" w:rsidP="004B1FC5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  <w:bookmarkStart w:id="1" w:name="_Hlk5564419"/>
      <w:bookmarkEnd w:id="1"/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Planteada por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el </w:t>
      </w:r>
      <w:r w:rsidRPr="002950DA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Dip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utado José Benito Ramírez Rosas, </w:t>
      </w:r>
      <w:r w:rsidRPr="008E395C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de la Fracción Parlamentaria “Venustiano Carranza Garza”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.</w:t>
      </w:r>
    </w:p>
    <w:p w:rsidR="004B1FC5" w:rsidRPr="00BC34D8" w:rsidRDefault="004B1FC5" w:rsidP="004B1FC5">
      <w:pPr>
        <w:rPr>
          <w:rFonts w:ascii="Arial Narrow" w:eastAsia="Times New Roman" w:hAnsi="Arial Narrow"/>
          <w:sz w:val="26"/>
          <w:szCs w:val="26"/>
          <w:lang w:val="es-ES"/>
        </w:rPr>
      </w:pPr>
    </w:p>
    <w:p w:rsidR="004B1FC5" w:rsidRPr="00BC34D8" w:rsidRDefault="004B1FC5" w:rsidP="004B1FC5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Fecha de Lectura de la Iniciativa: </w:t>
      </w:r>
      <w:r w:rsidR="002A3A67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23</w:t>
      </w:r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 de </w:t>
      </w:r>
      <w:proofErr w:type="gramStart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Abril</w:t>
      </w:r>
      <w:proofErr w:type="gramEnd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 de 2020</w:t>
      </w:r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.</w:t>
      </w:r>
    </w:p>
    <w:p w:rsidR="004B1FC5" w:rsidRPr="00BC34D8" w:rsidRDefault="004B1FC5" w:rsidP="004B1FC5">
      <w:pPr>
        <w:rPr>
          <w:rFonts w:ascii="Arial Narrow" w:eastAsia="Times New Roman" w:hAnsi="Arial Narrow"/>
          <w:sz w:val="26"/>
          <w:szCs w:val="26"/>
          <w:lang w:val="es-ES"/>
        </w:rPr>
      </w:pPr>
    </w:p>
    <w:p w:rsidR="004B1FC5" w:rsidRDefault="004B1FC5" w:rsidP="004B1FC5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Turnada a la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 </w:t>
      </w:r>
      <w:r w:rsidRPr="004B1FC5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Comisión de Salud, Medio Ambiente, Recursos Naturales y Agua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.</w:t>
      </w:r>
    </w:p>
    <w:bookmarkEnd w:id="0"/>
    <w:p w:rsidR="004B1FC5" w:rsidRPr="006243DA" w:rsidRDefault="004B1FC5" w:rsidP="004B1FC5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:rsidR="004B1FC5" w:rsidRPr="00BC34D8" w:rsidRDefault="004B1FC5" w:rsidP="004B1FC5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Lectura del Dictamen: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 </w:t>
      </w:r>
    </w:p>
    <w:p w:rsidR="004B1FC5" w:rsidRDefault="004B1FC5" w:rsidP="004B1FC5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</w:p>
    <w:p w:rsidR="004B1FC5" w:rsidRPr="00BC34D8" w:rsidRDefault="004B1FC5" w:rsidP="004B1FC5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Decreto No. </w:t>
      </w:r>
    </w:p>
    <w:p w:rsidR="004B1FC5" w:rsidRPr="00BC34D8" w:rsidRDefault="004B1FC5" w:rsidP="004B1FC5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</w:p>
    <w:p w:rsidR="004B1FC5" w:rsidRPr="00BC34D8" w:rsidRDefault="004B1FC5" w:rsidP="004B1FC5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Publicación en el Periódico Oficial del Gobierno del Estado:</w:t>
      </w:r>
    </w:p>
    <w:p w:rsidR="004B1FC5" w:rsidRDefault="004B1FC5" w:rsidP="004B1FC5">
      <w:pPr>
        <w:rPr>
          <w:rFonts w:ascii="Arial Narrow" w:eastAsia="Times New Roman" w:hAnsi="Arial Narrow"/>
          <w:b/>
          <w:sz w:val="26"/>
          <w:szCs w:val="26"/>
          <w:lang w:val="es-ES"/>
        </w:rPr>
      </w:pPr>
    </w:p>
    <w:p w:rsidR="004B1FC5" w:rsidRDefault="004B1FC5" w:rsidP="004B1FC5">
      <w:pPr>
        <w:rPr>
          <w:rFonts w:ascii="Arial Narrow" w:eastAsia="Times New Roman" w:hAnsi="Arial Narrow"/>
          <w:b/>
          <w:sz w:val="26"/>
          <w:szCs w:val="26"/>
          <w:lang w:val="es-ES"/>
        </w:rPr>
      </w:pPr>
    </w:p>
    <w:p w:rsidR="004B1FC5" w:rsidRPr="004B1FC5" w:rsidRDefault="004B1FC5" w:rsidP="00754B5F">
      <w:pPr>
        <w:rPr>
          <w:rFonts w:ascii="Arial Black" w:hAnsi="Arial Black"/>
          <w:bCs/>
          <w:sz w:val="30"/>
          <w:szCs w:val="30"/>
          <w:lang w:val="es-ES"/>
        </w:rPr>
      </w:pPr>
    </w:p>
    <w:p w:rsidR="004B1FC5" w:rsidRDefault="004B1FC5" w:rsidP="00754B5F">
      <w:pPr>
        <w:rPr>
          <w:rFonts w:ascii="Arial Black" w:hAnsi="Arial Black"/>
          <w:bCs/>
          <w:sz w:val="30"/>
          <w:szCs w:val="30"/>
        </w:rPr>
      </w:pPr>
    </w:p>
    <w:p w:rsidR="004B1FC5" w:rsidRDefault="004B1FC5" w:rsidP="00754B5F">
      <w:pPr>
        <w:rPr>
          <w:rFonts w:ascii="Arial Black" w:hAnsi="Arial Black"/>
          <w:bCs/>
          <w:sz w:val="30"/>
          <w:szCs w:val="30"/>
        </w:rPr>
      </w:pPr>
    </w:p>
    <w:p w:rsidR="004B1FC5" w:rsidRDefault="004B1FC5">
      <w:pPr>
        <w:rPr>
          <w:rFonts w:ascii="Arial Black" w:hAnsi="Arial Black"/>
          <w:bCs/>
          <w:sz w:val="30"/>
          <w:szCs w:val="30"/>
        </w:rPr>
      </w:pPr>
      <w:r>
        <w:rPr>
          <w:rFonts w:ascii="Arial Black" w:hAnsi="Arial Black"/>
          <w:bCs/>
          <w:sz w:val="30"/>
          <w:szCs w:val="30"/>
        </w:rPr>
        <w:br w:type="page"/>
      </w:r>
    </w:p>
    <w:p w:rsidR="00754B5F" w:rsidRPr="009D4148" w:rsidRDefault="00754B5F" w:rsidP="00754B5F">
      <w:pPr>
        <w:rPr>
          <w:b/>
          <w:sz w:val="30"/>
          <w:szCs w:val="30"/>
        </w:rPr>
      </w:pPr>
      <w:r w:rsidRPr="009D4148">
        <w:rPr>
          <w:rFonts w:ascii="Arial Black" w:hAnsi="Arial Black"/>
          <w:bCs/>
          <w:sz w:val="30"/>
          <w:szCs w:val="30"/>
        </w:rPr>
        <w:lastRenderedPageBreak/>
        <w:t>Iniciativa con Proyecto de Decreto</w:t>
      </w:r>
      <w:r w:rsidRPr="009D4148">
        <w:rPr>
          <w:b/>
          <w:sz w:val="30"/>
          <w:szCs w:val="30"/>
        </w:rPr>
        <w:t xml:space="preserve"> que presenta el suscrito, Diputado José Benito Ramírez Rosas, de la Fracción Parlamentaria “Venustiano Carranza Garza”</w:t>
      </w:r>
      <w:r w:rsidR="00D43021">
        <w:rPr>
          <w:b/>
          <w:sz w:val="30"/>
          <w:szCs w:val="30"/>
        </w:rPr>
        <w:t xml:space="preserve">, </w:t>
      </w:r>
      <w:r w:rsidRPr="009D4148">
        <w:rPr>
          <w:b/>
          <w:sz w:val="30"/>
          <w:szCs w:val="30"/>
        </w:rPr>
        <w:t>por el que</w:t>
      </w:r>
      <w:r w:rsidR="005140E8">
        <w:rPr>
          <w:b/>
          <w:sz w:val="30"/>
          <w:szCs w:val="30"/>
        </w:rPr>
        <w:t xml:space="preserve"> se reforma el </w:t>
      </w:r>
      <w:r w:rsidR="0060494D">
        <w:rPr>
          <w:b/>
          <w:sz w:val="30"/>
          <w:szCs w:val="30"/>
        </w:rPr>
        <w:t>A</w:t>
      </w:r>
      <w:r w:rsidR="005140E8">
        <w:rPr>
          <w:b/>
          <w:sz w:val="30"/>
          <w:szCs w:val="30"/>
        </w:rPr>
        <w:t xml:space="preserve">rtículo 2 de la Ley que crea </w:t>
      </w:r>
      <w:r w:rsidR="00C32C6F">
        <w:rPr>
          <w:b/>
          <w:sz w:val="30"/>
          <w:szCs w:val="30"/>
        </w:rPr>
        <w:t xml:space="preserve">la </w:t>
      </w:r>
      <w:r w:rsidR="005140E8">
        <w:rPr>
          <w:b/>
          <w:sz w:val="30"/>
          <w:szCs w:val="30"/>
        </w:rPr>
        <w:t>Procuraduría de Protección al Ambiente del E</w:t>
      </w:r>
      <w:r w:rsidR="005140E8" w:rsidRPr="005140E8">
        <w:rPr>
          <w:b/>
          <w:sz w:val="30"/>
          <w:szCs w:val="30"/>
        </w:rPr>
        <w:t>stado de Coahuila</w:t>
      </w:r>
      <w:r w:rsidR="0060494D">
        <w:rPr>
          <w:b/>
          <w:sz w:val="30"/>
          <w:szCs w:val="30"/>
        </w:rPr>
        <w:t xml:space="preserve">, a efecto de que esta dependencia cuente con una delegación en cada </w:t>
      </w:r>
      <w:r w:rsidR="00BD01A4">
        <w:rPr>
          <w:b/>
          <w:sz w:val="30"/>
          <w:szCs w:val="30"/>
        </w:rPr>
        <w:t xml:space="preserve">de las seis regiones </w:t>
      </w:r>
      <w:r w:rsidR="0060494D">
        <w:rPr>
          <w:b/>
          <w:sz w:val="30"/>
          <w:szCs w:val="30"/>
        </w:rPr>
        <w:t>del Estado.</w:t>
      </w:r>
    </w:p>
    <w:p w:rsidR="00754B5F" w:rsidRDefault="00754B5F" w:rsidP="00754B5F">
      <w:pPr>
        <w:rPr>
          <w:bCs/>
          <w:sz w:val="28"/>
          <w:szCs w:val="28"/>
        </w:rPr>
      </w:pPr>
    </w:p>
    <w:p w:rsidR="00754B5F" w:rsidRPr="00D43021" w:rsidRDefault="00754B5F" w:rsidP="00754B5F">
      <w:pPr>
        <w:jc w:val="center"/>
        <w:rPr>
          <w:b/>
          <w:sz w:val="28"/>
          <w:szCs w:val="28"/>
        </w:rPr>
      </w:pPr>
      <w:r w:rsidRPr="00D43021">
        <w:rPr>
          <w:b/>
          <w:sz w:val="28"/>
          <w:szCs w:val="28"/>
        </w:rPr>
        <w:t>EXPOSICIÓN DE MOTIVOS</w:t>
      </w:r>
    </w:p>
    <w:p w:rsidR="00754B5F" w:rsidRDefault="00754B5F" w:rsidP="00754B5F">
      <w:pPr>
        <w:rPr>
          <w:bCs/>
          <w:sz w:val="28"/>
          <w:szCs w:val="28"/>
        </w:rPr>
      </w:pPr>
    </w:p>
    <w:p w:rsidR="005140E8" w:rsidRDefault="005140E8" w:rsidP="005140E8">
      <w:pPr>
        <w:rPr>
          <w:sz w:val="28"/>
          <w:szCs w:val="28"/>
        </w:rPr>
      </w:pPr>
      <w:r>
        <w:rPr>
          <w:bCs/>
          <w:sz w:val="28"/>
          <w:szCs w:val="28"/>
        </w:rPr>
        <w:t>Diputados y diputadas, como bien sabemos</w:t>
      </w:r>
      <w:r w:rsidR="00CB5BD0">
        <w:rPr>
          <w:bCs/>
          <w:sz w:val="28"/>
          <w:szCs w:val="28"/>
        </w:rPr>
        <w:t xml:space="preserve"> todos</w:t>
      </w:r>
      <w:r>
        <w:rPr>
          <w:bCs/>
          <w:sz w:val="28"/>
          <w:szCs w:val="28"/>
        </w:rPr>
        <w:t>, es hora</w:t>
      </w:r>
      <w:r w:rsidR="00CB5BD0">
        <w:rPr>
          <w:bCs/>
          <w:sz w:val="28"/>
          <w:szCs w:val="28"/>
        </w:rPr>
        <w:t xml:space="preserve">, no sólo de preocuparnos, sino de </w:t>
      </w:r>
      <w:r>
        <w:rPr>
          <w:bCs/>
          <w:sz w:val="28"/>
          <w:szCs w:val="28"/>
        </w:rPr>
        <w:t>ocuparnos por el cuidado del medio ambiente</w:t>
      </w:r>
      <w:r w:rsidR="00CB5BD0">
        <w:rPr>
          <w:bCs/>
          <w:sz w:val="28"/>
          <w:szCs w:val="28"/>
        </w:rPr>
        <w:t>. A</w:t>
      </w:r>
      <w:r>
        <w:rPr>
          <w:bCs/>
          <w:sz w:val="28"/>
          <w:szCs w:val="28"/>
        </w:rPr>
        <w:t>ctualmente</w:t>
      </w:r>
      <w:r w:rsidR="00CB5BD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tenemos serios problemas ambientales y una autoridad que no hace </w:t>
      </w:r>
      <w:r w:rsidR="00EE6292">
        <w:rPr>
          <w:bCs/>
          <w:sz w:val="28"/>
          <w:szCs w:val="28"/>
        </w:rPr>
        <w:t xml:space="preserve">prácticamente </w:t>
      </w:r>
      <w:r>
        <w:rPr>
          <w:bCs/>
          <w:sz w:val="28"/>
          <w:szCs w:val="28"/>
        </w:rPr>
        <w:t>nada por cambiar esta situación</w:t>
      </w:r>
      <w:r w:rsidR="00CB5BD0">
        <w:rPr>
          <w:bCs/>
          <w:sz w:val="28"/>
          <w:szCs w:val="28"/>
        </w:rPr>
        <w:t xml:space="preserve">. </w:t>
      </w:r>
      <w:r w:rsidR="00AA7726">
        <w:rPr>
          <w:bCs/>
          <w:sz w:val="28"/>
          <w:szCs w:val="28"/>
        </w:rPr>
        <w:t>Me refiero a</w:t>
      </w:r>
      <w:r>
        <w:rPr>
          <w:bCs/>
          <w:sz w:val="28"/>
          <w:szCs w:val="28"/>
        </w:rPr>
        <w:t xml:space="preserve"> la</w:t>
      </w:r>
      <w:r w:rsidR="00CB5BD0">
        <w:rPr>
          <w:bCs/>
          <w:sz w:val="28"/>
          <w:szCs w:val="28"/>
        </w:rPr>
        <w:t xml:space="preserve"> </w:t>
      </w:r>
      <w:r w:rsidRPr="005140E8">
        <w:rPr>
          <w:sz w:val="28"/>
          <w:szCs w:val="28"/>
        </w:rPr>
        <w:t>Procuraduría de Protección al Ambiente del Estado de Coahuila</w:t>
      </w:r>
      <w:r>
        <w:rPr>
          <w:sz w:val="28"/>
          <w:szCs w:val="28"/>
        </w:rPr>
        <w:t>.</w:t>
      </w:r>
    </w:p>
    <w:p w:rsidR="005140E8" w:rsidRDefault="005140E8" w:rsidP="005140E8">
      <w:pPr>
        <w:rPr>
          <w:sz w:val="28"/>
          <w:szCs w:val="28"/>
        </w:rPr>
      </w:pPr>
    </w:p>
    <w:p w:rsidR="00CB5BD0" w:rsidRDefault="005140E8" w:rsidP="005140E8">
      <w:pPr>
        <w:rPr>
          <w:sz w:val="28"/>
          <w:szCs w:val="28"/>
        </w:rPr>
      </w:pPr>
      <w:r>
        <w:rPr>
          <w:sz w:val="28"/>
          <w:szCs w:val="28"/>
        </w:rPr>
        <w:t xml:space="preserve">La ley que crea </w:t>
      </w:r>
      <w:r w:rsidR="00CB5BD0">
        <w:rPr>
          <w:sz w:val="28"/>
          <w:szCs w:val="28"/>
        </w:rPr>
        <w:t>esta dependencia</w:t>
      </w:r>
      <w:r>
        <w:rPr>
          <w:sz w:val="28"/>
          <w:szCs w:val="28"/>
        </w:rPr>
        <w:t xml:space="preserve"> data del año 2009, </w:t>
      </w:r>
      <w:r w:rsidR="00CB5BD0">
        <w:rPr>
          <w:sz w:val="28"/>
          <w:szCs w:val="28"/>
        </w:rPr>
        <w:t>la cual</w:t>
      </w:r>
      <w:r>
        <w:rPr>
          <w:sz w:val="28"/>
          <w:szCs w:val="28"/>
        </w:rPr>
        <w:t xml:space="preserve"> </w:t>
      </w:r>
      <w:r w:rsidR="00CB5BD0">
        <w:rPr>
          <w:sz w:val="28"/>
          <w:szCs w:val="28"/>
        </w:rPr>
        <w:t>dispone,</w:t>
      </w:r>
      <w:r>
        <w:rPr>
          <w:sz w:val="28"/>
          <w:szCs w:val="28"/>
        </w:rPr>
        <w:t xml:space="preserve"> textualmente</w:t>
      </w:r>
      <w:r w:rsidR="00CB5BD0">
        <w:rPr>
          <w:sz w:val="28"/>
          <w:szCs w:val="28"/>
        </w:rPr>
        <w:t>,</w:t>
      </w:r>
      <w:r>
        <w:rPr>
          <w:sz w:val="28"/>
          <w:szCs w:val="28"/>
        </w:rPr>
        <w:t xml:space="preserve"> en su artículo </w:t>
      </w:r>
      <w:r w:rsidR="00CB5BD0">
        <w:rPr>
          <w:sz w:val="28"/>
          <w:szCs w:val="28"/>
        </w:rPr>
        <w:t xml:space="preserve">2: </w:t>
      </w:r>
      <w:r w:rsidRPr="00CB5BD0">
        <w:rPr>
          <w:i/>
          <w:iCs/>
          <w:sz w:val="28"/>
          <w:szCs w:val="28"/>
        </w:rPr>
        <w:t>“establecerá su despacho central en la ciudad de Saltillo, Coahuila, sin perjuicio de que pueda establecer en otras poblaciones del Estado las delegaciones y oficinas que se consideren necesarias”</w:t>
      </w:r>
      <w:r w:rsidR="00CB5B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B5BD0">
        <w:rPr>
          <w:sz w:val="28"/>
          <w:szCs w:val="28"/>
        </w:rPr>
        <w:t>L</w:t>
      </w:r>
      <w:r>
        <w:rPr>
          <w:sz w:val="28"/>
          <w:szCs w:val="28"/>
        </w:rPr>
        <w:t>a</w:t>
      </w:r>
      <w:r w:rsidR="009A0C9F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D23103">
        <w:rPr>
          <w:sz w:val="28"/>
          <w:szCs w:val="28"/>
        </w:rPr>
        <w:t>pregunta</w:t>
      </w:r>
      <w:r w:rsidR="009A0C9F">
        <w:rPr>
          <w:sz w:val="28"/>
          <w:szCs w:val="28"/>
        </w:rPr>
        <w:t>s</w:t>
      </w:r>
      <w:r w:rsidR="00D23103">
        <w:rPr>
          <w:sz w:val="28"/>
          <w:szCs w:val="28"/>
        </w:rPr>
        <w:t xml:space="preserve"> aquí</w:t>
      </w:r>
      <w:r w:rsidR="00AA7726">
        <w:rPr>
          <w:sz w:val="28"/>
          <w:szCs w:val="28"/>
        </w:rPr>
        <w:t>,</w:t>
      </w:r>
      <w:r w:rsidR="009A0C9F">
        <w:rPr>
          <w:sz w:val="28"/>
          <w:szCs w:val="28"/>
        </w:rPr>
        <w:t xml:space="preserve"> son</w:t>
      </w:r>
      <w:r w:rsidR="00CB5BD0">
        <w:rPr>
          <w:sz w:val="28"/>
          <w:szCs w:val="28"/>
        </w:rPr>
        <w:t>:</w:t>
      </w:r>
      <w:r>
        <w:rPr>
          <w:sz w:val="28"/>
          <w:szCs w:val="28"/>
        </w:rPr>
        <w:t xml:space="preserve"> ¿Por qué no hay </w:t>
      </w:r>
      <w:r w:rsidR="00D23103">
        <w:rPr>
          <w:sz w:val="28"/>
          <w:szCs w:val="28"/>
        </w:rPr>
        <w:t xml:space="preserve">más delegaciones? </w:t>
      </w:r>
      <w:r w:rsidR="009A0C9F">
        <w:rPr>
          <w:sz w:val="28"/>
          <w:szCs w:val="28"/>
        </w:rPr>
        <w:t>¿</w:t>
      </w:r>
      <w:r w:rsidR="00AA7726">
        <w:rPr>
          <w:sz w:val="28"/>
          <w:szCs w:val="28"/>
        </w:rPr>
        <w:t>P</w:t>
      </w:r>
      <w:r w:rsidR="00D23103">
        <w:rPr>
          <w:sz w:val="28"/>
          <w:szCs w:val="28"/>
        </w:rPr>
        <w:t>or</w:t>
      </w:r>
      <w:r w:rsidR="00AA7726">
        <w:rPr>
          <w:sz w:val="28"/>
          <w:szCs w:val="28"/>
        </w:rPr>
        <w:t xml:space="preserve"> qué</w:t>
      </w:r>
      <w:r w:rsidR="00D23103">
        <w:rPr>
          <w:sz w:val="28"/>
          <w:szCs w:val="28"/>
        </w:rPr>
        <w:t xml:space="preserve"> actualmente </w:t>
      </w:r>
      <w:r w:rsidR="00CB5BD0">
        <w:rPr>
          <w:sz w:val="28"/>
          <w:szCs w:val="28"/>
        </w:rPr>
        <w:t>sólo</w:t>
      </w:r>
      <w:r w:rsidR="00D23103">
        <w:rPr>
          <w:sz w:val="28"/>
          <w:szCs w:val="28"/>
        </w:rPr>
        <w:t xml:space="preserve"> hay un</w:t>
      </w:r>
      <w:r w:rsidR="00CB5BD0">
        <w:rPr>
          <w:sz w:val="28"/>
          <w:szCs w:val="28"/>
        </w:rPr>
        <w:t>a</w:t>
      </w:r>
      <w:r w:rsidR="00D23103">
        <w:rPr>
          <w:sz w:val="28"/>
          <w:szCs w:val="28"/>
        </w:rPr>
        <w:t xml:space="preserve"> oficina </w:t>
      </w:r>
      <w:r w:rsidR="00D23103" w:rsidRPr="00CB5BD0">
        <w:rPr>
          <w:i/>
          <w:iCs/>
          <w:sz w:val="28"/>
          <w:szCs w:val="28"/>
        </w:rPr>
        <w:t>“</w:t>
      </w:r>
      <w:r w:rsidR="00CB5BD0" w:rsidRPr="00CB5BD0">
        <w:rPr>
          <w:i/>
          <w:iCs/>
          <w:sz w:val="28"/>
          <w:szCs w:val="28"/>
        </w:rPr>
        <w:t>central”</w:t>
      </w:r>
      <w:r w:rsidR="00CB5BD0">
        <w:rPr>
          <w:sz w:val="28"/>
          <w:szCs w:val="28"/>
        </w:rPr>
        <w:t>?</w:t>
      </w:r>
    </w:p>
    <w:p w:rsidR="00CB5BD0" w:rsidRDefault="00CB5BD0" w:rsidP="005140E8">
      <w:pPr>
        <w:rPr>
          <w:sz w:val="28"/>
          <w:szCs w:val="28"/>
        </w:rPr>
      </w:pPr>
    </w:p>
    <w:p w:rsidR="00D23103" w:rsidRDefault="00CB5BD0" w:rsidP="005140E8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D23103">
        <w:rPr>
          <w:sz w:val="28"/>
          <w:szCs w:val="28"/>
        </w:rPr>
        <w:t xml:space="preserve">l estado de Coahuila es territorialmente muy extenso y cuenta con 38 municipios, </w:t>
      </w:r>
      <w:r>
        <w:rPr>
          <w:sz w:val="28"/>
          <w:szCs w:val="28"/>
        </w:rPr>
        <w:t xml:space="preserve">por lo que </w:t>
      </w:r>
      <w:r w:rsidR="00D23103">
        <w:rPr>
          <w:sz w:val="28"/>
          <w:szCs w:val="28"/>
        </w:rPr>
        <w:t>es imposible que</w:t>
      </w:r>
      <w:r>
        <w:rPr>
          <w:sz w:val="28"/>
          <w:szCs w:val="28"/>
        </w:rPr>
        <w:t>,</w:t>
      </w:r>
      <w:r w:rsidR="00D23103">
        <w:rPr>
          <w:sz w:val="28"/>
          <w:szCs w:val="28"/>
        </w:rPr>
        <w:t xml:space="preserve"> con una sola oficina</w:t>
      </w:r>
      <w:r>
        <w:rPr>
          <w:sz w:val="28"/>
          <w:szCs w:val="28"/>
        </w:rPr>
        <w:t>,</w:t>
      </w:r>
      <w:r w:rsidR="00D23103">
        <w:rPr>
          <w:sz w:val="28"/>
          <w:szCs w:val="28"/>
        </w:rPr>
        <w:t xml:space="preserve"> </w:t>
      </w:r>
      <w:r>
        <w:rPr>
          <w:sz w:val="28"/>
          <w:szCs w:val="28"/>
        </w:rPr>
        <w:t>se pueda</w:t>
      </w:r>
      <w:r w:rsidR="00D23103">
        <w:rPr>
          <w:sz w:val="28"/>
          <w:szCs w:val="28"/>
        </w:rPr>
        <w:t xml:space="preserve"> hacer </w:t>
      </w:r>
      <w:r w:rsidR="00AA7726">
        <w:rPr>
          <w:sz w:val="28"/>
          <w:szCs w:val="28"/>
        </w:rPr>
        <w:t>un</w:t>
      </w:r>
      <w:r w:rsidR="00D23103">
        <w:rPr>
          <w:sz w:val="28"/>
          <w:szCs w:val="28"/>
        </w:rPr>
        <w:t xml:space="preserve"> trabajo </w:t>
      </w:r>
      <w:r>
        <w:rPr>
          <w:sz w:val="28"/>
          <w:szCs w:val="28"/>
        </w:rPr>
        <w:t>eficiente</w:t>
      </w:r>
      <w:r w:rsidR="00D23103">
        <w:rPr>
          <w:sz w:val="28"/>
          <w:szCs w:val="28"/>
        </w:rPr>
        <w:t xml:space="preserve">, </w:t>
      </w:r>
      <w:r>
        <w:rPr>
          <w:sz w:val="28"/>
          <w:szCs w:val="28"/>
        </w:rPr>
        <w:t>menos</w:t>
      </w:r>
      <w:r w:rsidR="00D23103">
        <w:rPr>
          <w:sz w:val="28"/>
          <w:szCs w:val="28"/>
        </w:rPr>
        <w:t xml:space="preserve"> </w:t>
      </w:r>
      <w:r w:rsidR="009A0C9F">
        <w:rPr>
          <w:sz w:val="28"/>
          <w:szCs w:val="28"/>
        </w:rPr>
        <w:t>aún</w:t>
      </w:r>
      <w:r w:rsidR="00D23103">
        <w:rPr>
          <w:sz w:val="28"/>
          <w:szCs w:val="28"/>
        </w:rPr>
        <w:t xml:space="preserve"> si </w:t>
      </w:r>
      <w:r>
        <w:rPr>
          <w:sz w:val="28"/>
          <w:szCs w:val="28"/>
        </w:rPr>
        <w:t>consideramos</w:t>
      </w:r>
      <w:r w:rsidR="00D23103">
        <w:rPr>
          <w:sz w:val="28"/>
          <w:szCs w:val="28"/>
        </w:rPr>
        <w:t xml:space="preserve"> el gran número de problemas ambientales, </w:t>
      </w:r>
      <w:r>
        <w:rPr>
          <w:sz w:val="28"/>
          <w:szCs w:val="28"/>
        </w:rPr>
        <w:t xml:space="preserve">que van </w:t>
      </w:r>
      <w:r w:rsidR="00D23103">
        <w:rPr>
          <w:sz w:val="28"/>
          <w:szCs w:val="28"/>
        </w:rPr>
        <w:t>desde empresas que no respetan la</w:t>
      </w:r>
      <w:r>
        <w:rPr>
          <w:sz w:val="28"/>
          <w:szCs w:val="28"/>
        </w:rPr>
        <w:t>s</w:t>
      </w:r>
      <w:r w:rsidR="00D23103">
        <w:rPr>
          <w:sz w:val="28"/>
          <w:szCs w:val="28"/>
        </w:rPr>
        <w:t xml:space="preserve"> </w:t>
      </w:r>
      <w:r>
        <w:rPr>
          <w:sz w:val="28"/>
          <w:szCs w:val="28"/>
        </w:rPr>
        <w:t>leyes</w:t>
      </w:r>
      <w:r w:rsidR="00D23103">
        <w:rPr>
          <w:sz w:val="28"/>
          <w:szCs w:val="28"/>
        </w:rPr>
        <w:t xml:space="preserve"> ecológicas</w:t>
      </w:r>
      <w:r>
        <w:rPr>
          <w:sz w:val="28"/>
          <w:szCs w:val="28"/>
        </w:rPr>
        <w:t>, h</w:t>
      </w:r>
      <w:r w:rsidR="00D23103">
        <w:rPr>
          <w:sz w:val="28"/>
          <w:szCs w:val="28"/>
        </w:rPr>
        <w:t xml:space="preserve">asta basureros clandestinos en </w:t>
      </w:r>
      <w:r w:rsidR="00AA7726">
        <w:rPr>
          <w:sz w:val="28"/>
          <w:szCs w:val="28"/>
        </w:rPr>
        <w:t>zonas urbanas</w:t>
      </w:r>
      <w:r w:rsidR="00D23103">
        <w:rPr>
          <w:sz w:val="28"/>
          <w:szCs w:val="28"/>
        </w:rPr>
        <w:t>.</w:t>
      </w:r>
    </w:p>
    <w:p w:rsidR="00D23103" w:rsidRDefault="00D23103" w:rsidP="005140E8">
      <w:pPr>
        <w:rPr>
          <w:sz w:val="28"/>
          <w:szCs w:val="28"/>
        </w:rPr>
      </w:pPr>
    </w:p>
    <w:p w:rsidR="00850D69" w:rsidRDefault="00850D69" w:rsidP="005140E8">
      <w:pPr>
        <w:rPr>
          <w:sz w:val="28"/>
          <w:szCs w:val="28"/>
        </w:rPr>
      </w:pPr>
      <w:r>
        <w:rPr>
          <w:sz w:val="28"/>
          <w:szCs w:val="28"/>
        </w:rPr>
        <w:t>Si bien existen</w:t>
      </w:r>
      <w:r w:rsidR="00101870">
        <w:rPr>
          <w:sz w:val="28"/>
          <w:szCs w:val="28"/>
        </w:rPr>
        <w:t>, afortunadamente,</w:t>
      </w:r>
      <w:r w:rsidR="00D23103">
        <w:rPr>
          <w:sz w:val="28"/>
          <w:szCs w:val="28"/>
        </w:rPr>
        <w:t xml:space="preserve"> </w:t>
      </w:r>
      <w:r>
        <w:rPr>
          <w:sz w:val="28"/>
          <w:szCs w:val="28"/>
        </w:rPr>
        <w:t>personas</w:t>
      </w:r>
      <w:r w:rsidR="00D23103">
        <w:rPr>
          <w:sz w:val="28"/>
          <w:szCs w:val="28"/>
        </w:rPr>
        <w:t xml:space="preserve"> </w:t>
      </w:r>
      <w:r>
        <w:rPr>
          <w:sz w:val="28"/>
          <w:szCs w:val="28"/>
        </w:rPr>
        <w:t>interesadas en la preservación del</w:t>
      </w:r>
      <w:r w:rsidR="00D23103">
        <w:rPr>
          <w:sz w:val="28"/>
          <w:szCs w:val="28"/>
        </w:rPr>
        <w:t xml:space="preserve"> medio ambiente, </w:t>
      </w:r>
      <w:r>
        <w:rPr>
          <w:sz w:val="28"/>
          <w:szCs w:val="28"/>
        </w:rPr>
        <w:t>el hecho de contar con una sola oficina central implica que resulte muy costoso</w:t>
      </w:r>
      <w:r w:rsidR="002B5B6E">
        <w:rPr>
          <w:sz w:val="28"/>
          <w:szCs w:val="28"/>
        </w:rPr>
        <w:t xml:space="preserve"> y retardado</w:t>
      </w:r>
      <w:r>
        <w:rPr>
          <w:sz w:val="28"/>
          <w:szCs w:val="28"/>
        </w:rPr>
        <w:t xml:space="preserve"> para dichos ciudadanos el </w:t>
      </w:r>
      <w:r w:rsidR="00D23103">
        <w:rPr>
          <w:sz w:val="28"/>
          <w:szCs w:val="28"/>
        </w:rPr>
        <w:t xml:space="preserve">trasladarse </w:t>
      </w:r>
      <w:r w:rsidR="009A0C9F">
        <w:rPr>
          <w:sz w:val="28"/>
          <w:szCs w:val="28"/>
        </w:rPr>
        <w:t>hasta</w:t>
      </w:r>
      <w:r w:rsidR="00D23103">
        <w:rPr>
          <w:sz w:val="28"/>
          <w:szCs w:val="28"/>
        </w:rPr>
        <w:t xml:space="preserve"> la capital del estado </w:t>
      </w:r>
      <w:r w:rsidR="00101870">
        <w:rPr>
          <w:sz w:val="28"/>
          <w:szCs w:val="28"/>
        </w:rPr>
        <w:t>para</w:t>
      </w:r>
      <w:r w:rsidR="00D23103">
        <w:rPr>
          <w:sz w:val="28"/>
          <w:szCs w:val="28"/>
        </w:rPr>
        <w:t xml:space="preserve"> presenta</w:t>
      </w:r>
      <w:r>
        <w:rPr>
          <w:sz w:val="28"/>
          <w:szCs w:val="28"/>
        </w:rPr>
        <w:t>r</w:t>
      </w:r>
      <w:r w:rsidR="00D23103">
        <w:rPr>
          <w:sz w:val="28"/>
          <w:szCs w:val="28"/>
        </w:rPr>
        <w:t xml:space="preserve"> su</w:t>
      </w:r>
      <w:r>
        <w:rPr>
          <w:sz w:val="28"/>
          <w:szCs w:val="28"/>
        </w:rPr>
        <w:t>s</w:t>
      </w:r>
      <w:r w:rsidR="00D23103">
        <w:rPr>
          <w:sz w:val="28"/>
          <w:szCs w:val="28"/>
        </w:rPr>
        <w:t xml:space="preserve"> denuncia</w:t>
      </w:r>
      <w:r>
        <w:rPr>
          <w:sz w:val="28"/>
          <w:szCs w:val="28"/>
        </w:rPr>
        <w:t>s</w:t>
      </w:r>
      <w:r w:rsidR="00D23103">
        <w:rPr>
          <w:sz w:val="28"/>
          <w:szCs w:val="28"/>
        </w:rPr>
        <w:t xml:space="preserve"> en este tema</w:t>
      </w:r>
      <w:r>
        <w:rPr>
          <w:sz w:val="28"/>
          <w:szCs w:val="28"/>
        </w:rPr>
        <w:t>.</w:t>
      </w:r>
    </w:p>
    <w:p w:rsidR="00850D69" w:rsidRDefault="00850D69" w:rsidP="005140E8">
      <w:pPr>
        <w:rPr>
          <w:sz w:val="28"/>
          <w:szCs w:val="28"/>
        </w:rPr>
      </w:pPr>
    </w:p>
    <w:p w:rsidR="00D23103" w:rsidRDefault="00850D69" w:rsidP="005140E8">
      <w:pPr>
        <w:rPr>
          <w:sz w:val="28"/>
          <w:szCs w:val="28"/>
        </w:rPr>
      </w:pPr>
      <w:r>
        <w:rPr>
          <w:sz w:val="28"/>
          <w:szCs w:val="28"/>
        </w:rPr>
        <w:t xml:space="preserve">Es verdad que para </w:t>
      </w:r>
      <w:r w:rsidR="00E93F3C">
        <w:rPr>
          <w:sz w:val="28"/>
          <w:szCs w:val="28"/>
        </w:rPr>
        <w:t>realizar dicha diligencia y otros trámites</w:t>
      </w:r>
      <w:r>
        <w:rPr>
          <w:sz w:val="28"/>
          <w:szCs w:val="28"/>
        </w:rPr>
        <w:t xml:space="preserve"> se pueden aprovechar </w:t>
      </w:r>
      <w:r w:rsidR="00D23103">
        <w:rPr>
          <w:sz w:val="28"/>
          <w:szCs w:val="28"/>
        </w:rPr>
        <w:t xml:space="preserve">los medios electrónicos, </w:t>
      </w:r>
      <w:r w:rsidR="009E71DA">
        <w:rPr>
          <w:sz w:val="28"/>
          <w:szCs w:val="28"/>
        </w:rPr>
        <w:t xml:space="preserve">pero </w:t>
      </w:r>
      <w:r w:rsidR="00D23103">
        <w:rPr>
          <w:sz w:val="28"/>
          <w:szCs w:val="28"/>
        </w:rPr>
        <w:t xml:space="preserve">tenemos que ser </w:t>
      </w:r>
      <w:r w:rsidR="009A0C9F">
        <w:rPr>
          <w:sz w:val="28"/>
          <w:szCs w:val="28"/>
        </w:rPr>
        <w:t>realistas,</w:t>
      </w:r>
      <w:r>
        <w:rPr>
          <w:sz w:val="28"/>
          <w:szCs w:val="28"/>
        </w:rPr>
        <w:t xml:space="preserve"> es decir,</w:t>
      </w:r>
      <w:r w:rsidR="00D23103">
        <w:rPr>
          <w:sz w:val="28"/>
          <w:szCs w:val="28"/>
        </w:rPr>
        <w:t xml:space="preserve"> si haciéndolo de forma presencial la autoridad </w:t>
      </w:r>
      <w:r w:rsidR="006E2D35">
        <w:rPr>
          <w:sz w:val="28"/>
          <w:szCs w:val="28"/>
        </w:rPr>
        <w:t>se muestra negligente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mucho</w:t>
      </w:r>
      <w:r w:rsidR="00D23103">
        <w:rPr>
          <w:sz w:val="28"/>
          <w:szCs w:val="28"/>
        </w:rPr>
        <w:t xml:space="preserve"> </w:t>
      </w:r>
      <w:r w:rsidR="00E45832">
        <w:rPr>
          <w:sz w:val="28"/>
          <w:szCs w:val="28"/>
        </w:rPr>
        <w:t>más</w:t>
      </w:r>
      <w:r w:rsidR="00D23103">
        <w:rPr>
          <w:sz w:val="28"/>
          <w:szCs w:val="28"/>
        </w:rPr>
        <w:t xml:space="preserve"> </w:t>
      </w:r>
      <w:r>
        <w:rPr>
          <w:sz w:val="28"/>
          <w:szCs w:val="28"/>
        </w:rPr>
        <w:t>vía internet</w:t>
      </w:r>
      <w:r w:rsidR="006E2D35">
        <w:rPr>
          <w:sz w:val="28"/>
          <w:szCs w:val="28"/>
        </w:rPr>
        <w:t>, así que,</w:t>
      </w:r>
      <w:r>
        <w:rPr>
          <w:sz w:val="28"/>
          <w:szCs w:val="28"/>
        </w:rPr>
        <w:t xml:space="preserve"> para los </w:t>
      </w:r>
      <w:r w:rsidR="00D23103">
        <w:rPr>
          <w:sz w:val="28"/>
          <w:szCs w:val="28"/>
        </w:rPr>
        <w:t>efectos de investigación</w:t>
      </w:r>
      <w:r>
        <w:rPr>
          <w:sz w:val="28"/>
          <w:szCs w:val="28"/>
        </w:rPr>
        <w:t>,</w:t>
      </w:r>
      <w:r w:rsidR="00D23103">
        <w:rPr>
          <w:sz w:val="28"/>
          <w:szCs w:val="28"/>
        </w:rPr>
        <w:t xml:space="preserve"> es mejor </w:t>
      </w:r>
      <w:r>
        <w:rPr>
          <w:sz w:val="28"/>
          <w:szCs w:val="28"/>
        </w:rPr>
        <w:t>contar con</w:t>
      </w:r>
      <w:r w:rsidR="00D23103">
        <w:rPr>
          <w:sz w:val="28"/>
          <w:szCs w:val="28"/>
        </w:rPr>
        <w:t xml:space="preserve"> </w:t>
      </w:r>
      <w:r w:rsidR="009A0C9F">
        <w:rPr>
          <w:sz w:val="28"/>
          <w:szCs w:val="28"/>
        </w:rPr>
        <w:t xml:space="preserve">delegaciones </w:t>
      </w:r>
      <w:r w:rsidR="006E2D35">
        <w:rPr>
          <w:sz w:val="28"/>
          <w:szCs w:val="28"/>
        </w:rPr>
        <w:t>regionales</w:t>
      </w:r>
      <w:r w:rsidR="009A0C9F">
        <w:rPr>
          <w:sz w:val="28"/>
          <w:szCs w:val="28"/>
        </w:rPr>
        <w:t xml:space="preserve"> que puedan </w:t>
      </w:r>
      <w:r w:rsidR="006E2D35">
        <w:rPr>
          <w:sz w:val="28"/>
          <w:szCs w:val="28"/>
        </w:rPr>
        <w:t>satisfacer</w:t>
      </w:r>
      <w:r w:rsidR="009A0C9F">
        <w:rPr>
          <w:sz w:val="28"/>
          <w:szCs w:val="28"/>
        </w:rPr>
        <w:t xml:space="preserve"> </w:t>
      </w:r>
      <w:r w:rsidR="006E2D35">
        <w:rPr>
          <w:sz w:val="28"/>
          <w:szCs w:val="28"/>
        </w:rPr>
        <w:t xml:space="preserve">con eficiencia </w:t>
      </w:r>
      <w:r w:rsidR="009A0C9F">
        <w:rPr>
          <w:sz w:val="28"/>
          <w:szCs w:val="28"/>
        </w:rPr>
        <w:t xml:space="preserve">la necesidad de hacer respetar </w:t>
      </w:r>
      <w:r>
        <w:rPr>
          <w:sz w:val="28"/>
          <w:szCs w:val="28"/>
        </w:rPr>
        <w:t xml:space="preserve">las leyes </w:t>
      </w:r>
      <w:r w:rsidR="006E2D35">
        <w:rPr>
          <w:sz w:val="28"/>
          <w:szCs w:val="28"/>
        </w:rPr>
        <w:t>en la materia</w:t>
      </w:r>
      <w:r>
        <w:rPr>
          <w:sz w:val="28"/>
          <w:szCs w:val="28"/>
        </w:rPr>
        <w:t>.</w:t>
      </w:r>
    </w:p>
    <w:p w:rsidR="00D23103" w:rsidRDefault="00D23103" w:rsidP="005140E8">
      <w:pPr>
        <w:rPr>
          <w:sz w:val="28"/>
          <w:szCs w:val="28"/>
        </w:rPr>
      </w:pPr>
    </w:p>
    <w:p w:rsidR="00E93F3C" w:rsidRDefault="00DD7AAC" w:rsidP="005140E8">
      <w:pPr>
        <w:rPr>
          <w:sz w:val="28"/>
          <w:szCs w:val="28"/>
        </w:rPr>
      </w:pPr>
      <w:r>
        <w:rPr>
          <w:sz w:val="28"/>
          <w:szCs w:val="28"/>
        </w:rPr>
        <w:t>Por ello,</w:t>
      </w:r>
      <w:r w:rsidR="00D23103">
        <w:rPr>
          <w:sz w:val="28"/>
          <w:szCs w:val="28"/>
        </w:rPr>
        <w:t xml:space="preserve"> </w:t>
      </w:r>
      <w:r>
        <w:rPr>
          <w:sz w:val="28"/>
          <w:szCs w:val="28"/>
        </w:rPr>
        <w:t>considero</w:t>
      </w:r>
      <w:r w:rsidR="00D23103">
        <w:rPr>
          <w:sz w:val="28"/>
          <w:szCs w:val="28"/>
        </w:rPr>
        <w:t xml:space="preserve"> necesario que la procuraduría a </w:t>
      </w:r>
      <w:r w:rsidR="009A0C9F">
        <w:rPr>
          <w:sz w:val="28"/>
          <w:szCs w:val="28"/>
        </w:rPr>
        <w:t>la que</w:t>
      </w:r>
      <w:r w:rsidR="00D23103">
        <w:rPr>
          <w:sz w:val="28"/>
          <w:szCs w:val="28"/>
        </w:rPr>
        <w:t xml:space="preserve"> hago referencia tenga una delegación </w:t>
      </w:r>
      <w:r w:rsidR="00DF5C36">
        <w:rPr>
          <w:sz w:val="28"/>
          <w:szCs w:val="28"/>
        </w:rPr>
        <w:t>en</w:t>
      </w:r>
      <w:r w:rsidR="009A0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cada </w:t>
      </w:r>
      <w:r w:rsidR="00B109BF">
        <w:rPr>
          <w:sz w:val="28"/>
          <w:szCs w:val="28"/>
        </w:rPr>
        <w:t>región</w:t>
      </w:r>
      <w:r w:rsidR="009A0C9F">
        <w:rPr>
          <w:sz w:val="28"/>
          <w:szCs w:val="28"/>
        </w:rPr>
        <w:t xml:space="preserve">, para que de esta forma los ciudadanos y organizaciones ocupadas </w:t>
      </w:r>
      <w:r w:rsidR="00E93F3C">
        <w:rPr>
          <w:sz w:val="28"/>
          <w:szCs w:val="28"/>
        </w:rPr>
        <w:t>en el cuidado d</w:t>
      </w:r>
      <w:r w:rsidR="009A0C9F">
        <w:rPr>
          <w:sz w:val="28"/>
          <w:szCs w:val="28"/>
        </w:rPr>
        <w:t>el medio ambiente puedan presentar sus denuncias</w:t>
      </w:r>
      <w:r>
        <w:rPr>
          <w:sz w:val="28"/>
          <w:szCs w:val="28"/>
        </w:rPr>
        <w:t>,</w:t>
      </w:r>
      <w:r w:rsidR="009A0C9F">
        <w:rPr>
          <w:sz w:val="28"/>
          <w:szCs w:val="28"/>
        </w:rPr>
        <w:t xml:space="preserve"> y no solo </w:t>
      </w:r>
      <w:r>
        <w:rPr>
          <w:sz w:val="28"/>
          <w:szCs w:val="28"/>
        </w:rPr>
        <w:t>eso,</w:t>
      </w:r>
      <w:r w:rsidR="009A0C9F">
        <w:rPr>
          <w:sz w:val="28"/>
          <w:szCs w:val="28"/>
        </w:rPr>
        <w:t xml:space="preserve"> s</w:t>
      </w:r>
      <w:r w:rsidR="00E93F3C">
        <w:rPr>
          <w:sz w:val="28"/>
          <w:szCs w:val="28"/>
        </w:rPr>
        <w:t>ino que se les dé</w:t>
      </w:r>
      <w:r w:rsidR="00C452E8">
        <w:rPr>
          <w:sz w:val="28"/>
          <w:szCs w:val="28"/>
        </w:rPr>
        <w:t>,</w:t>
      </w:r>
      <w:r w:rsidR="00E93F3C">
        <w:rPr>
          <w:sz w:val="28"/>
          <w:szCs w:val="28"/>
        </w:rPr>
        <w:t xml:space="preserve"> </w:t>
      </w:r>
      <w:r w:rsidR="00B109BF">
        <w:rPr>
          <w:sz w:val="28"/>
          <w:szCs w:val="28"/>
        </w:rPr>
        <w:t>en forma oportuna</w:t>
      </w:r>
      <w:r w:rsidR="00C452E8">
        <w:rPr>
          <w:sz w:val="28"/>
          <w:szCs w:val="28"/>
        </w:rPr>
        <w:t xml:space="preserve"> y menos costosa,</w:t>
      </w:r>
      <w:r w:rsidR="00E93F3C">
        <w:rPr>
          <w:sz w:val="28"/>
          <w:szCs w:val="28"/>
        </w:rPr>
        <w:t xml:space="preserve"> el seguimiento </w:t>
      </w:r>
      <w:r w:rsidR="009A0C9F">
        <w:rPr>
          <w:sz w:val="28"/>
          <w:szCs w:val="28"/>
        </w:rPr>
        <w:t>corresp</w:t>
      </w:r>
      <w:r w:rsidR="00E93F3C">
        <w:rPr>
          <w:sz w:val="28"/>
          <w:szCs w:val="28"/>
        </w:rPr>
        <w:t>ondiente.</w:t>
      </w:r>
    </w:p>
    <w:p w:rsidR="00E93F3C" w:rsidRDefault="00E93F3C" w:rsidP="005140E8">
      <w:pPr>
        <w:rPr>
          <w:sz w:val="28"/>
          <w:szCs w:val="28"/>
        </w:rPr>
      </w:pPr>
    </w:p>
    <w:p w:rsidR="00E93F3C" w:rsidRDefault="00E93F3C" w:rsidP="005140E8">
      <w:pPr>
        <w:rPr>
          <w:sz w:val="28"/>
          <w:szCs w:val="28"/>
        </w:rPr>
      </w:pPr>
      <w:r>
        <w:rPr>
          <w:sz w:val="28"/>
          <w:szCs w:val="28"/>
        </w:rPr>
        <w:t>Se anexa al presente planteamiento una tabla comparativa referente a la modificación que propongo a la disposición en comento:</w:t>
      </w:r>
    </w:p>
    <w:p w:rsidR="005140E8" w:rsidRDefault="005140E8" w:rsidP="00754B5F">
      <w:pPr>
        <w:rPr>
          <w:bCs/>
          <w:sz w:val="28"/>
          <w:szCs w:val="28"/>
        </w:rPr>
      </w:pPr>
    </w:p>
    <w:tbl>
      <w:tblPr>
        <w:tblStyle w:val="Tablaconcuadrcula"/>
        <w:tblW w:w="9214" w:type="dxa"/>
        <w:tblInd w:w="250" w:type="dxa"/>
        <w:tblLook w:val="04A0" w:firstRow="1" w:lastRow="0" w:firstColumn="1" w:lastColumn="0" w:noHBand="0" w:noVBand="1"/>
      </w:tblPr>
      <w:tblGrid>
        <w:gridCol w:w="4415"/>
        <w:gridCol w:w="4799"/>
      </w:tblGrid>
      <w:tr w:rsidR="00A91B28" w:rsidTr="00DF5C36">
        <w:tc>
          <w:tcPr>
            <w:tcW w:w="4415" w:type="dxa"/>
          </w:tcPr>
          <w:p w:rsidR="00A91B28" w:rsidRPr="00DF5C36" w:rsidRDefault="00A91B28" w:rsidP="00DF5C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F5C36">
              <w:rPr>
                <w:rFonts w:ascii="Arial" w:hAnsi="Arial" w:cs="Arial"/>
                <w:b/>
                <w:sz w:val="28"/>
                <w:szCs w:val="28"/>
              </w:rPr>
              <w:t>Artículo 2</w:t>
            </w:r>
            <w:r w:rsidR="00DF5C36" w:rsidRPr="00DF5C36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DF5C36">
              <w:rPr>
                <w:rFonts w:ascii="Arial" w:hAnsi="Arial" w:cs="Arial"/>
                <w:b/>
                <w:sz w:val="28"/>
                <w:szCs w:val="28"/>
              </w:rPr>
              <w:t xml:space="preserve"> vigente</w:t>
            </w:r>
          </w:p>
        </w:tc>
        <w:tc>
          <w:tcPr>
            <w:tcW w:w="4799" w:type="dxa"/>
          </w:tcPr>
          <w:p w:rsidR="00A91B28" w:rsidRPr="00DF5C36" w:rsidRDefault="00DF5C36" w:rsidP="00DF5C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F5C36">
              <w:rPr>
                <w:rFonts w:ascii="Arial" w:hAnsi="Arial" w:cs="Arial"/>
                <w:b/>
                <w:sz w:val="28"/>
                <w:szCs w:val="28"/>
              </w:rPr>
              <w:t>Artículo</w:t>
            </w:r>
            <w:r w:rsidR="00A91B28" w:rsidRPr="00DF5C36"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  <w:r w:rsidRPr="00DF5C36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A91B28" w:rsidRPr="00DF5C36">
              <w:rPr>
                <w:rFonts w:ascii="Arial" w:hAnsi="Arial" w:cs="Arial"/>
                <w:b/>
                <w:sz w:val="28"/>
                <w:szCs w:val="28"/>
              </w:rPr>
              <w:t xml:space="preserve"> reformado</w:t>
            </w:r>
          </w:p>
        </w:tc>
      </w:tr>
      <w:tr w:rsidR="00A91B28" w:rsidTr="00DF5C36">
        <w:trPr>
          <w:trHeight w:val="4699"/>
        </w:trPr>
        <w:tc>
          <w:tcPr>
            <w:tcW w:w="4415" w:type="dxa"/>
          </w:tcPr>
          <w:p w:rsidR="00DF5C36" w:rsidRDefault="00DF5C36" w:rsidP="00E66C3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A91B28" w:rsidRPr="00DF5C36" w:rsidRDefault="00A91B28" w:rsidP="00E66C37">
            <w:pPr>
              <w:jc w:val="both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DF5C36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La Procuraduría dependerá orgánica y administrativamente de la Secretaría de Medio Ambiente de la Administración Pública del Estado de Coahuila y establecerá su despacho central en la ciudad de Saltillo, Coahuila, sin perjuicio de que pueda establecer en otras poblaciones del Estado las delegaciones y oficinas que se consideren necesarias para la realización del objeto que le corresponde.</w:t>
            </w:r>
          </w:p>
          <w:p w:rsidR="00DF5C36" w:rsidRPr="00DF5C36" w:rsidRDefault="00DF5C36" w:rsidP="00E66C3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799" w:type="dxa"/>
          </w:tcPr>
          <w:p w:rsidR="00DF5C36" w:rsidRDefault="00DF5C36" w:rsidP="00E66C37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55730" w:rsidRPr="00F55730" w:rsidRDefault="00F55730" w:rsidP="00F5573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55730">
              <w:rPr>
                <w:rFonts w:ascii="Arial" w:hAnsi="Arial" w:cs="Arial"/>
                <w:bCs/>
                <w:sz w:val="28"/>
                <w:szCs w:val="28"/>
              </w:rPr>
              <w:t xml:space="preserve">La Procuraduría dependerá, orgánica y administrativamente, de la Secretaría de Medio Ambiente de la Administración Pública del Estado de Coahuila, establecerá su despacho central en la ciudad de Saltillo, Coahuila </w:t>
            </w:r>
            <w:r w:rsidRPr="00F55730">
              <w:rPr>
                <w:rFonts w:ascii="Arial" w:hAnsi="Arial" w:cs="Arial"/>
                <w:b/>
                <w:sz w:val="28"/>
                <w:szCs w:val="28"/>
              </w:rPr>
              <w:t>y tendrá una delegación por cada región del estado,</w:t>
            </w:r>
            <w:r w:rsidRPr="00F55730">
              <w:rPr>
                <w:rFonts w:ascii="Arial" w:hAnsi="Arial" w:cs="Arial"/>
                <w:bCs/>
                <w:sz w:val="28"/>
                <w:szCs w:val="28"/>
              </w:rPr>
              <w:t xml:space="preserve"> para </w:t>
            </w:r>
            <w:r w:rsidRPr="00F55730">
              <w:rPr>
                <w:rFonts w:ascii="Arial" w:hAnsi="Arial" w:cs="Arial"/>
                <w:b/>
                <w:sz w:val="28"/>
                <w:szCs w:val="28"/>
              </w:rPr>
              <w:t>una</w:t>
            </w:r>
            <w:r w:rsidRPr="00F55730">
              <w:rPr>
                <w:rFonts w:ascii="Arial" w:hAnsi="Arial" w:cs="Arial"/>
                <w:bCs/>
                <w:sz w:val="28"/>
                <w:szCs w:val="28"/>
              </w:rPr>
              <w:t xml:space="preserve"> realización </w:t>
            </w:r>
            <w:r w:rsidRPr="00F55730">
              <w:rPr>
                <w:rFonts w:ascii="Arial" w:hAnsi="Arial" w:cs="Arial"/>
                <w:b/>
                <w:sz w:val="28"/>
                <w:szCs w:val="28"/>
              </w:rPr>
              <w:t>más eficiente</w:t>
            </w:r>
            <w:r w:rsidRPr="00F55730">
              <w:rPr>
                <w:rFonts w:ascii="Arial" w:hAnsi="Arial" w:cs="Arial"/>
                <w:bCs/>
                <w:sz w:val="28"/>
                <w:szCs w:val="28"/>
              </w:rPr>
              <w:t xml:space="preserve"> del objeto que le corresponde.</w:t>
            </w:r>
          </w:p>
          <w:p w:rsidR="00A91B28" w:rsidRPr="00DF5C36" w:rsidRDefault="00A91B28" w:rsidP="00F5573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A91B28" w:rsidRPr="005D1718" w:rsidRDefault="00A91B28" w:rsidP="00754B5F">
      <w:pPr>
        <w:rPr>
          <w:bCs/>
          <w:sz w:val="28"/>
          <w:szCs w:val="28"/>
        </w:rPr>
      </w:pPr>
    </w:p>
    <w:p w:rsidR="00754B5F" w:rsidRPr="00D43021" w:rsidRDefault="00754B5F" w:rsidP="00754B5F">
      <w:pPr>
        <w:rPr>
          <w:bCs/>
          <w:sz w:val="28"/>
          <w:szCs w:val="28"/>
        </w:rPr>
      </w:pPr>
      <w:r w:rsidRPr="00D43021">
        <w:rPr>
          <w:bCs/>
          <w:sz w:val="28"/>
          <w:szCs w:val="28"/>
        </w:rPr>
        <w:t>Con base en todo lo anteriormente expuesto y con fundamento en lo dispuesto por los artículos 59 fracción I, 60 y 67 fracc</w:t>
      </w:r>
      <w:r w:rsidR="00AD6732">
        <w:rPr>
          <w:bCs/>
          <w:sz w:val="28"/>
          <w:szCs w:val="28"/>
        </w:rPr>
        <w:t>iones</w:t>
      </w:r>
      <w:r w:rsidRPr="00D43021">
        <w:rPr>
          <w:bCs/>
          <w:sz w:val="28"/>
          <w:szCs w:val="28"/>
        </w:rPr>
        <w:t xml:space="preserve"> I</w:t>
      </w:r>
      <w:r w:rsidR="00AD6732">
        <w:rPr>
          <w:bCs/>
          <w:sz w:val="28"/>
          <w:szCs w:val="28"/>
        </w:rPr>
        <w:t xml:space="preserve"> y IV</w:t>
      </w:r>
      <w:r w:rsidRPr="00D43021">
        <w:rPr>
          <w:bCs/>
          <w:sz w:val="28"/>
          <w:szCs w:val="28"/>
        </w:rPr>
        <w:t xml:space="preserve"> de la Constitución Política del Estado de Coahuila, así como 21 fracción IV, 152 fracción I y demás relativos de la Ley Orgánica del Congreso del Estado Independiente, Libre y Soberano de Coahuila de Zaragoza, presento ante este Honorable Congreso del Estado Independiente, Libre y Soberano de Coahuila de Zaragoza, la siguiente Iniciativa con...</w:t>
      </w:r>
    </w:p>
    <w:p w:rsidR="00754B5F" w:rsidRPr="00D43021" w:rsidRDefault="00754B5F" w:rsidP="00754B5F">
      <w:pPr>
        <w:rPr>
          <w:bCs/>
          <w:sz w:val="28"/>
          <w:szCs w:val="28"/>
        </w:rPr>
      </w:pPr>
    </w:p>
    <w:p w:rsidR="00754B5F" w:rsidRPr="00D43021" w:rsidRDefault="00754B5F" w:rsidP="00754B5F">
      <w:pPr>
        <w:jc w:val="center"/>
        <w:rPr>
          <w:b/>
          <w:sz w:val="28"/>
          <w:szCs w:val="28"/>
        </w:rPr>
      </w:pPr>
      <w:r w:rsidRPr="00D43021">
        <w:rPr>
          <w:b/>
          <w:sz w:val="28"/>
          <w:szCs w:val="28"/>
        </w:rPr>
        <w:t>PROYECTO DE DECRETO</w:t>
      </w:r>
    </w:p>
    <w:p w:rsidR="00754B5F" w:rsidRPr="00A91B28" w:rsidRDefault="00754B5F" w:rsidP="00754B5F">
      <w:pPr>
        <w:rPr>
          <w:bCs/>
          <w:sz w:val="28"/>
          <w:szCs w:val="28"/>
        </w:rPr>
      </w:pPr>
    </w:p>
    <w:p w:rsidR="00A91B28" w:rsidRPr="00A91B28" w:rsidRDefault="004A5F3F" w:rsidP="00754B5F">
      <w:pPr>
        <w:rPr>
          <w:bCs/>
          <w:sz w:val="28"/>
          <w:szCs w:val="28"/>
        </w:rPr>
      </w:pPr>
      <w:r w:rsidRPr="00A91B28">
        <w:rPr>
          <w:b/>
          <w:sz w:val="28"/>
          <w:szCs w:val="28"/>
        </w:rPr>
        <w:t>PRIMERO</w:t>
      </w:r>
      <w:r w:rsidR="00754B5F" w:rsidRPr="00A91B28">
        <w:rPr>
          <w:b/>
          <w:sz w:val="28"/>
          <w:szCs w:val="28"/>
        </w:rPr>
        <w:t>. -</w:t>
      </w:r>
      <w:r w:rsidR="00754B5F" w:rsidRPr="00A91B28">
        <w:rPr>
          <w:bCs/>
          <w:sz w:val="28"/>
          <w:szCs w:val="28"/>
        </w:rPr>
        <w:t xml:space="preserve"> </w:t>
      </w:r>
      <w:r w:rsidR="009A0C9F" w:rsidRPr="00A91B28">
        <w:rPr>
          <w:bCs/>
          <w:sz w:val="28"/>
          <w:szCs w:val="28"/>
        </w:rPr>
        <w:t xml:space="preserve"> Se reforma el</w:t>
      </w:r>
      <w:r w:rsidR="00A91B28" w:rsidRPr="00A91B28">
        <w:rPr>
          <w:bCs/>
          <w:sz w:val="28"/>
          <w:szCs w:val="28"/>
        </w:rPr>
        <w:t xml:space="preserve"> Artículo 2 de la Ley que </w:t>
      </w:r>
      <w:r w:rsidR="00C32C6F">
        <w:rPr>
          <w:bCs/>
          <w:sz w:val="28"/>
          <w:szCs w:val="28"/>
        </w:rPr>
        <w:t>c</w:t>
      </w:r>
      <w:r w:rsidR="00A91B28" w:rsidRPr="00A91B28">
        <w:rPr>
          <w:bCs/>
          <w:sz w:val="28"/>
          <w:szCs w:val="28"/>
        </w:rPr>
        <w:t xml:space="preserve">rea la Procuraduría de Protección al Ambiente del Estado de Coahuila, para quedar </w:t>
      </w:r>
      <w:r w:rsidR="007D6DF5">
        <w:rPr>
          <w:bCs/>
          <w:sz w:val="28"/>
          <w:szCs w:val="28"/>
        </w:rPr>
        <w:t>de la siguiente manera</w:t>
      </w:r>
      <w:r w:rsidR="00A91B28" w:rsidRPr="00A91B28">
        <w:rPr>
          <w:bCs/>
          <w:sz w:val="28"/>
          <w:szCs w:val="28"/>
        </w:rPr>
        <w:t>:</w:t>
      </w:r>
    </w:p>
    <w:p w:rsidR="00A91B28" w:rsidRPr="00A91B28" w:rsidRDefault="00A91B28" w:rsidP="00754B5F">
      <w:pPr>
        <w:rPr>
          <w:bCs/>
          <w:sz w:val="28"/>
          <w:szCs w:val="28"/>
        </w:rPr>
      </w:pPr>
    </w:p>
    <w:p w:rsidR="00A91B28" w:rsidRPr="00A91B28" w:rsidRDefault="00DF5C36" w:rsidP="00754B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Artículo 2. - </w:t>
      </w:r>
      <w:r w:rsidR="00A91B28" w:rsidRPr="00A91B28">
        <w:rPr>
          <w:bCs/>
          <w:sz w:val="28"/>
          <w:szCs w:val="28"/>
        </w:rPr>
        <w:t xml:space="preserve">La Procuraduría dependerá, orgánica y administrativamente, de la Secretaría de Medio Ambiente de la Administración Pública del Estado de Coahuila, establecerá su despacho central en la ciudad de Saltillo, Coahuila </w:t>
      </w:r>
      <w:r w:rsidR="00A91B28" w:rsidRPr="00A91B28">
        <w:rPr>
          <w:b/>
          <w:sz w:val="28"/>
          <w:szCs w:val="28"/>
        </w:rPr>
        <w:t xml:space="preserve">y tendrá una delegación </w:t>
      </w:r>
      <w:r w:rsidR="00F55730">
        <w:rPr>
          <w:b/>
          <w:sz w:val="28"/>
          <w:szCs w:val="28"/>
        </w:rPr>
        <w:t>por cada región</w:t>
      </w:r>
      <w:r w:rsidR="00A91B28" w:rsidRPr="00A91B28">
        <w:rPr>
          <w:b/>
          <w:sz w:val="28"/>
          <w:szCs w:val="28"/>
        </w:rPr>
        <w:t xml:space="preserve"> del estado</w:t>
      </w:r>
      <w:r w:rsidR="00F55730">
        <w:rPr>
          <w:b/>
          <w:sz w:val="28"/>
          <w:szCs w:val="28"/>
        </w:rPr>
        <w:t>,</w:t>
      </w:r>
      <w:r w:rsidR="00A91B28" w:rsidRPr="00A91B28">
        <w:rPr>
          <w:bCs/>
          <w:sz w:val="28"/>
          <w:szCs w:val="28"/>
        </w:rPr>
        <w:t xml:space="preserve"> para </w:t>
      </w:r>
      <w:r w:rsidR="00F55730" w:rsidRPr="00F55730">
        <w:rPr>
          <w:b/>
          <w:sz w:val="28"/>
          <w:szCs w:val="28"/>
        </w:rPr>
        <w:t>una</w:t>
      </w:r>
      <w:r w:rsidR="00A91B28" w:rsidRPr="00A91B28">
        <w:rPr>
          <w:bCs/>
          <w:sz w:val="28"/>
          <w:szCs w:val="28"/>
        </w:rPr>
        <w:t xml:space="preserve"> realización </w:t>
      </w:r>
      <w:r w:rsidR="00F55730" w:rsidRPr="00F55730">
        <w:rPr>
          <w:b/>
          <w:sz w:val="28"/>
          <w:szCs w:val="28"/>
        </w:rPr>
        <w:t>más eficiente</w:t>
      </w:r>
      <w:r w:rsidR="00F55730">
        <w:rPr>
          <w:bCs/>
          <w:sz w:val="28"/>
          <w:szCs w:val="28"/>
        </w:rPr>
        <w:t xml:space="preserve"> </w:t>
      </w:r>
      <w:r w:rsidR="00A91B28" w:rsidRPr="00A91B28">
        <w:rPr>
          <w:bCs/>
          <w:sz w:val="28"/>
          <w:szCs w:val="28"/>
        </w:rPr>
        <w:t>del objeto que le corresponde.</w:t>
      </w:r>
    </w:p>
    <w:p w:rsidR="00754B5F" w:rsidRPr="00D43021" w:rsidRDefault="00754B5F" w:rsidP="00754B5F">
      <w:pPr>
        <w:rPr>
          <w:bCs/>
          <w:sz w:val="28"/>
          <w:szCs w:val="28"/>
        </w:rPr>
      </w:pPr>
    </w:p>
    <w:p w:rsidR="00754B5F" w:rsidRPr="00D43021" w:rsidRDefault="00754B5F" w:rsidP="00754B5F">
      <w:pPr>
        <w:jc w:val="center"/>
        <w:rPr>
          <w:b/>
          <w:sz w:val="28"/>
          <w:szCs w:val="28"/>
        </w:rPr>
      </w:pPr>
      <w:r w:rsidRPr="00D43021">
        <w:rPr>
          <w:b/>
          <w:sz w:val="28"/>
          <w:szCs w:val="28"/>
        </w:rPr>
        <w:t>ARTÍCULOS TRANSITORIOS</w:t>
      </w:r>
    </w:p>
    <w:p w:rsidR="00754B5F" w:rsidRPr="00D43021" w:rsidRDefault="00754B5F" w:rsidP="00754B5F">
      <w:pPr>
        <w:rPr>
          <w:b/>
          <w:sz w:val="28"/>
          <w:szCs w:val="28"/>
        </w:rPr>
      </w:pPr>
    </w:p>
    <w:p w:rsidR="00754B5F" w:rsidRPr="00D43021" w:rsidRDefault="00754B5F" w:rsidP="00754B5F">
      <w:pPr>
        <w:rPr>
          <w:b/>
          <w:sz w:val="28"/>
          <w:szCs w:val="28"/>
        </w:rPr>
      </w:pPr>
      <w:r w:rsidRPr="00D43021">
        <w:rPr>
          <w:b/>
          <w:sz w:val="28"/>
          <w:szCs w:val="28"/>
        </w:rPr>
        <w:t>PRIMERO. -</w:t>
      </w:r>
      <w:r w:rsidRPr="00D43021">
        <w:rPr>
          <w:bCs/>
          <w:sz w:val="28"/>
          <w:szCs w:val="28"/>
        </w:rPr>
        <w:t xml:space="preserve"> El presente decreto entrará en vigor al día siguiente de su publicación en el Periódico Oficial del Gobierno del Estado.</w:t>
      </w:r>
      <w:r w:rsidRPr="00D43021">
        <w:rPr>
          <w:b/>
          <w:sz w:val="28"/>
          <w:szCs w:val="28"/>
        </w:rPr>
        <w:t xml:space="preserve"> </w:t>
      </w:r>
    </w:p>
    <w:p w:rsidR="00754B5F" w:rsidRPr="00D43021" w:rsidRDefault="00754B5F" w:rsidP="00754B5F">
      <w:pPr>
        <w:rPr>
          <w:bCs/>
          <w:sz w:val="28"/>
          <w:szCs w:val="28"/>
        </w:rPr>
      </w:pPr>
    </w:p>
    <w:p w:rsidR="00754B5F" w:rsidRPr="00D43021" w:rsidRDefault="00754B5F" w:rsidP="00754B5F">
      <w:pPr>
        <w:rPr>
          <w:bCs/>
          <w:sz w:val="28"/>
          <w:szCs w:val="28"/>
        </w:rPr>
      </w:pPr>
    </w:p>
    <w:p w:rsidR="00754B5F" w:rsidRPr="00D43021" w:rsidRDefault="00754B5F" w:rsidP="00754B5F">
      <w:pPr>
        <w:jc w:val="center"/>
        <w:rPr>
          <w:b/>
          <w:sz w:val="28"/>
          <w:szCs w:val="28"/>
        </w:rPr>
      </w:pPr>
      <w:r w:rsidRPr="00D43021">
        <w:rPr>
          <w:b/>
          <w:sz w:val="28"/>
          <w:szCs w:val="28"/>
        </w:rPr>
        <w:t xml:space="preserve">A t e n t a m e n t </w:t>
      </w:r>
      <w:proofErr w:type="gramStart"/>
      <w:r w:rsidRPr="00D43021">
        <w:rPr>
          <w:b/>
          <w:sz w:val="28"/>
          <w:szCs w:val="28"/>
        </w:rPr>
        <w:t>e :</w:t>
      </w:r>
      <w:proofErr w:type="gramEnd"/>
    </w:p>
    <w:p w:rsidR="00754B5F" w:rsidRPr="00D43021" w:rsidRDefault="00754B5F" w:rsidP="00754B5F">
      <w:pPr>
        <w:jc w:val="center"/>
        <w:rPr>
          <w:b/>
          <w:sz w:val="28"/>
          <w:szCs w:val="28"/>
        </w:rPr>
      </w:pPr>
    </w:p>
    <w:p w:rsidR="00754B5F" w:rsidRPr="00D43021" w:rsidRDefault="00754B5F" w:rsidP="00D43021">
      <w:pPr>
        <w:spacing w:line="360" w:lineRule="auto"/>
        <w:jc w:val="center"/>
        <w:rPr>
          <w:b/>
          <w:sz w:val="28"/>
          <w:szCs w:val="28"/>
        </w:rPr>
      </w:pPr>
      <w:r w:rsidRPr="00D43021">
        <w:rPr>
          <w:b/>
          <w:sz w:val="28"/>
          <w:szCs w:val="28"/>
        </w:rPr>
        <w:t xml:space="preserve">Saltillo, Coahuila de Zaragoza, a </w:t>
      </w:r>
      <w:r w:rsidR="00CA0D24">
        <w:rPr>
          <w:b/>
          <w:sz w:val="28"/>
          <w:szCs w:val="28"/>
        </w:rPr>
        <w:t>22</w:t>
      </w:r>
      <w:r w:rsidR="00B53FA3">
        <w:rPr>
          <w:b/>
          <w:sz w:val="28"/>
          <w:szCs w:val="28"/>
        </w:rPr>
        <w:t xml:space="preserve"> de abril</w:t>
      </w:r>
      <w:r w:rsidRPr="00D43021">
        <w:rPr>
          <w:b/>
          <w:sz w:val="28"/>
          <w:szCs w:val="28"/>
        </w:rPr>
        <w:t xml:space="preserve"> de 2019</w:t>
      </w:r>
      <w:r w:rsidR="00B53FA3">
        <w:rPr>
          <w:b/>
          <w:sz w:val="28"/>
          <w:szCs w:val="28"/>
        </w:rPr>
        <w:t>.</w:t>
      </w:r>
    </w:p>
    <w:p w:rsidR="00754B5F" w:rsidRPr="00D43021" w:rsidRDefault="00754B5F" w:rsidP="00D43021">
      <w:pPr>
        <w:spacing w:line="360" w:lineRule="auto"/>
        <w:jc w:val="center"/>
        <w:rPr>
          <w:b/>
          <w:i/>
          <w:sz w:val="28"/>
          <w:szCs w:val="28"/>
        </w:rPr>
      </w:pPr>
      <w:r w:rsidRPr="00D43021">
        <w:rPr>
          <w:b/>
          <w:i/>
          <w:sz w:val="28"/>
          <w:szCs w:val="28"/>
        </w:rPr>
        <w:t>“Por el Camino de la Cuarta Transformación”</w:t>
      </w:r>
    </w:p>
    <w:p w:rsidR="00754B5F" w:rsidRPr="00D43021" w:rsidRDefault="00754B5F" w:rsidP="00754B5F">
      <w:pPr>
        <w:jc w:val="center"/>
        <w:rPr>
          <w:b/>
          <w:sz w:val="28"/>
          <w:szCs w:val="28"/>
        </w:rPr>
      </w:pPr>
    </w:p>
    <w:p w:rsidR="00754B5F" w:rsidRPr="00D43021" w:rsidRDefault="00754B5F" w:rsidP="00754B5F">
      <w:pPr>
        <w:jc w:val="center"/>
        <w:rPr>
          <w:b/>
          <w:sz w:val="28"/>
          <w:szCs w:val="28"/>
        </w:rPr>
      </w:pPr>
    </w:p>
    <w:p w:rsidR="00754B5F" w:rsidRPr="00D43021" w:rsidRDefault="00754B5F" w:rsidP="00754B5F">
      <w:pPr>
        <w:jc w:val="center"/>
        <w:rPr>
          <w:b/>
          <w:sz w:val="26"/>
          <w:szCs w:val="26"/>
        </w:rPr>
      </w:pPr>
      <w:r w:rsidRPr="00D43021">
        <w:rPr>
          <w:b/>
          <w:sz w:val="26"/>
          <w:szCs w:val="26"/>
        </w:rPr>
        <w:t>DIPUTADO JOSÉ BENITO RAMÍREZ ROSAS</w:t>
      </w:r>
    </w:p>
    <w:p w:rsidR="00754B5F" w:rsidRPr="00D43021" w:rsidRDefault="00754B5F" w:rsidP="00754B5F">
      <w:pPr>
        <w:jc w:val="center"/>
        <w:rPr>
          <w:b/>
          <w:sz w:val="26"/>
          <w:szCs w:val="26"/>
        </w:rPr>
      </w:pPr>
      <w:r w:rsidRPr="00D43021">
        <w:rPr>
          <w:b/>
          <w:sz w:val="26"/>
          <w:szCs w:val="26"/>
        </w:rPr>
        <w:t xml:space="preserve">FRACCIÓN </w:t>
      </w:r>
      <w:r w:rsidR="00D43021" w:rsidRPr="00D43021">
        <w:rPr>
          <w:b/>
          <w:sz w:val="26"/>
          <w:szCs w:val="26"/>
        </w:rPr>
        <w:t>PARLAMENTARIA “</w:t>
      </w:r>
      <w:r w:rsidRPr="00D43021">
        <w:rPr>
          <w:b/>
          <w:sz w:val="26"/>
          <w:szCs w:val="26"/>
        </w:rPr>
        <w:t>VENUSTIANO CARRANZA GARZA”</w:t>
      </w:r>
    </w:p>
    <w:p w:rsidR="00754B5F" w:rsidRDefault="00754B5F" w:rsidP="00754B5F">
      <w:pPr>
        <w:rPr>
          <w:sz w:val="28"/>
          <w:szCs w:val="28"/>
        </w:rPr>
      </w:pPr>
    </w:p>
    <w:p w:rsidR="008F7CE6" w:rsidRDefault="008F7CE6" w:rsidP="00754B5F">
      <w:pPr>
        <w:rPr>
          <w:sz w:val="28"/>
          <w:szCs w:val="28"/>
        </w:rPr>
      </w:pPr>
    </w:p>
    <w:sectPr w:rsidR="008F7CE6" w:rsidSect="004B1FC5">
      <w:headerReference w:type="default" r:id="rId8"/>
      <w:footerReference w:type="even" r:id="rId9"/>
      <w:footerReference w:type="default" r:id="rId10"/>
      <w:pgSz w:w="12242" w:h="15842" w:code="119"/>
      <w:pgMar w:top="1418" w:right="1418" w:bottom="1418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613" w:rsidRDefault="00C77613">
      <w:r>
        <w:separator/>
      </w:r>
    </w:p>
  </w:endnote>
  <w:endnote w:type="continuationSeparator" w:id="0">
    <w:p w:rsidR="00C77613" w:rsidRDefault="00C7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swiss"/>
    <w:pitch w:val="variable"/>
    <w:sig w:usb0="00000003" w:usb1="0200FFEE" w:usb2="0304002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39" w:rsidRDefault="000901CA">
    <w:pPr>
      <w:jc w:val="right"/>
    </w:pPr>
    <w:r>
      <w:fldChar w:fldCharType="begin"/>
    </w:r>
    <w:r>
      <w:instrText>PAGE</w:instrText>
    </w:r>
    <w:r>
      <w:fldChar w:fldCharType="end"/>
    </w:r>
  </w:p>
  <w:p w:rsidR="00835639" w:rsidRDefault="00835639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152243"/>
      <w:docPartObj>
        <w:docPartGallery w:val="Page Numbers (Bottom of Page)"/>
        <w:docPartUnique/>
      </w:docPartObj>
    </w:sdtPr>
    <w:sdtEndPr/>
    <w:sdtContent>
      <w:p w:rsidR="004C5078" w:rsidRDefault="004C507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A67" w:rsidRPr="002A3A67">
          <w:rPr>
            <w:noProof/>
            <w:lang w:val="es-ES"/>
          </w:rPr>
          <w:t>1</w:t>
        </w:r>
        <w:r>
          <w:fldChar w:fldCharType="end"/>
        </w:r>
      </w:p>
    </w:sdtContent>
  </w:sdt>
  <w:p w:rsidR="00835639" w:rsidRDefault="00835639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613" w:rsidRDefault="00C77613">
      <w:r>
        <w:separator/>
      </w:r>
    </w:p>
  </w:footnote>
  <w:footnote w:type="continuationSeparator" w:id="0">
    <w:p w:rsidR="00C77613" w:rsidRDefault="00C77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1"/>
      <w:tblW w:w="11446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297"/>
      <w:gridCol w:w="8927"/>
      <w:gridCol w:w="1222"/>
    </w:tblGrid>
    <w:tr w:rsidR="00835639" w:rsidTr="005B096C">
      <w:trPr>
        <w:trHeight w:val="1762"/>
        <w:jc w:val="center"/>
      </w:trPr>
      <w:tc>
        <w:tcPr>
          <w:tcW w:w="1297" w:type="dxa"/>
        </w:tcPr>
        <w:p w:rsidR="00835639" w:rsidRDefault="00835639">
          <w:pPr>
            <w:jc w:val="center"/>
            <w:rPr>
              <w:b/>
              <w:sz w:val="12"/>
              <w:szCs w:val="12"/>
            </w:rPr>
          </w:pPr>
        </w:p>
        <w:p w:rsidR="00835639" w:rsidRDefault="00835639">
          <w:pPr>
            <w:jc w:val="center"/>
            <w:rPr>
              <w:b/>
              <w:sz w:val="12"/>
              <w:szCs w:val="12"/>
            </w:rPr>
          </w:pPr>
          <w:bookmarkStart w:id="2" w:name="_30j0zll" w:colFirst="0" w:colLast="0"/>
          <w:bookmarkEnd w:id="2"/>
        </w:p>
        <w:p w:rsidR="00835639" w:rsidRDefault="00835639">
          <w:pPr>
            <w:jc w:val="center"/>
            <w:rPr>
              <w:b/>
              <w:sz w:val="12"/>
              <w:szCs w:val="12"/>
            </w:rPr>
          </w:pPr>
        </w:p>
        <w:p w:rsidR="00835639" w:rsidRDefault="00835639">
          <w:pPr>
            <w:jc w:val="center"/>
            <w:rPr>
              <w:b/>
              <w:sz w:val="12"/>
              <w:szCs w:val="12"/>
            </w:rPr>
          </w:pPr>
        </w:p>
        <w:p w:rsidR="00835639" w:rsidRDefault="00835639">
          <w:pPr>
            <w:jc w:val="center"/>
            <w:rPr>
              <w:b/>
              <w:sz w:val="12"/>
              <w:szCs w:val="12"/>
            </w:rPr>
          </w:pPr>
        </w:p>
        <w:p w:rsidR="00835639" w:rsidRDefault="00835639">
          <w:pPr>
            <w:jc w:val="center"/>
            <w:rPr>
              <w:b/>
              <w:sz w:val="12"/>
              <w:szCs w:val="12"/>
            </w:rPr>
          </w:pPr>
        </w:p>
        <w:p w:rsidR="00835639" w:rsidRDefault="00835639">
          <w:pPr>
            <w:jc w:val="center"/>
            <w:rPr>
              <w:b/>
              <w:sz w:val="12"/>
              <w:szCs w:val="12"/>
            </w:rPr>
          </w:pPr>
        </w:p>
        <w:p w:rsidR="00835639" w:rsidRDefault="00835639">
          <w:pPr>
            <w:jc w:val="center"/>
            <w:rPr>
              <w:b/>
              <w:sz w:val="12"/>
              <w:szCs w:val="12"/>
            </w:rPr>
          </w:pPr>
        </w:p>
        <w:p w:rsidR="00835639" w:rsidRDefault="00835639">
          <w:pPr>
            <w:jc w:val="center"/>
            <w:rPr>
              <w:b/>
              <w:sz w:val="12"/>
              <w:szCs w:val="12"/>
            </w:rPr>
          </w:pPr>
        </w:p>
        <w:p w:rsidR="00835639" w:rsidRDefault="00835639">
          <w:pPr>
            <w:jc w:val="center"/>
            <w:rPr>
              <w:b/>
              <w:sz w:val="12"/>
              <w:szCs w:val="12"/>
            </w:rPr>
          </w:pPr>
        </w:p>
        <w:p w:rsidR="00835639" w:rsidRDefault="00835639">
          <w:pPr>
            <w:jc w:val="center"/>
            <w:rPr>
              <w:b/>
              <w:sz w:val="12"/>
              <w:szCs w:val="12"/>
            </w:rPr>
          </w:pPr>
        </w:p>
        <w:p w:rsidR="00835639" w:rsidRDefault="00835639">
          <w:pPr>
            <w:jc w:val="center"/>
            <w:rPr>
              <w:b/>
              <w:sz w:val="12"/>
              <w:szCs w:val="12"/>
            </w:rPr>
          </w:pPr>
        </w:p>
      </w:tc>
      <w:tc>
        <w:tcPr>
          <w:tcW w:w="8927" w:type="dxa"/>
        </w:tcPr>
        <w:p w:rsidR="00835639" w:rsidRDefault="00060595">
          <w:pPr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164465</wp:posOffset>
                </wp:positionV>
                <wp:extent cx="798394" cy="774065"/>
                <wp:effectExtent l="0" t="0" r="1905" b="6985"/>
                <wp:wrapNone/>
                <wp:docPr id="6" name="image3.png" descr="Escudo de Coahuila de Zaragoza_BN_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Escudo de Coahuila de Zaragoza_BN_05"/>
                        <pic:cNvPicPr preferRelativeResize="0"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394" cy="7740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35639" w:rsidRDefault="000901CA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smallCaps/>
              <w:sz w:val="32"/>
              <w:szCs w:val="32"/>
            </w:rPr>
          </w:pPr>
          <w:r>
            <w:rPr>
              <w:smallCaps/>
              <w:sz w:val="32"/>
              <w:szCs w:val="32"/>
            </w:rPr>
            <w:t xml:space="preserve">Congreso del Estado Independiente, </w:t>
          </w:r>
        </w:p>
        <w:p w:rsidR="00835639" w:rsidRDefault="000901CA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smallCaps/>
              <w:sz w:val="32"/>
              <w:szCs w:val="32"/>
            </w:rPr>
          </w:pPr>
          <w:r>
            <w:rPr>
              <w:smallCaps/>
              <w:sz w:val="32"/>
              <w:szCs w:val="32"/>
            </w:rPr>
            <w:t>Libre y Soberano de Coahuila de Zaragoza</w:t>
          </w:r>
        </w:p>
        <w:p w:rsidR="00835639" w:rsidRDefault="00835639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jc w:val="center"/>
            <w:rPr>
              <w:b/>
              <w:i/>
              <w:sz w:val="16"/>
              <w:szCs w:val="16"/>
            </w:rPr>
          </w:pPr>
        </w:p>
        <w:p w:rsidR="00FF66AC" w:rsidRPr="00BF2E13" w:rsidRDefault="00BF2E13" w:rsidP="006E48CB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jc w:val="center"/>
            <w:rPr>
              <w:b/>
              <w:iCs/>
              <w:sz w:val="15"/>
              <w:szCs w:val="15"/>
            </w:rPr>
          </w:pPr>
          <w:r>
            <w:rPr>
              <w:b/>
              <w:iCs/>
              <w:sz w:val="15"/>
              <w:szCs w:val="15"/>
            </w:rPr>
            <w:t xml:space="preserve">  </w:t>
          </w:r>
          <w:r w:rsidR="000901CA" w:rsidRPr="00BF2E13">
            <w:rPr>
              <w:b/>
              <w:iCs/>
              <w:sz w:val="15"/>
              <w:szCs w:val="15"/>
            </w:rPr>
            <w:t>“</w:t>
          </w:r>
          <w:r w:rsidRPr="00BF2E13">
            <w:rPr>
              <w:b/>
              <w:iCs/>
              <w:sz w:val="15"/>
              <w:szCs w:val="15"/>
            </w:rPr>
            <w:t xml:space="preserve">2020, Año del Centenario Luctuoso de Venustiano Carranza, el </w:t>
          </w:r>
          <w:r w:rsidR="00161D15">
            <w:rPr>
              <w:b/>
              <w:iCs/>
              <w:sz w:val="15"/>
              <w:szCs w:val="15"/>
            </w:rPr>
            <w:t>B</w:t>
          </w:r>
          <w:r w:rsidRPr="00BF2E13">
            <w:rPr>
              <w:b/>
              <w:iCs/>
              <w:sz w:val="15"/>
              <w:szCs w:val="15"/>
            </w:rPr>
            <w:t>arón de Cuatro Ciénegas”</w:t>
          </w:r>
        </w:p>
      </w:tc>
      <w:tc>
        <w:tcPr>
          <w:tcW w:w="1222" w:type="dxa"/>
        </w:tcPr>
        <w:p w:rsidR="00835639" w:rsidRDefault="00835639">
          <w:pPr>
            <w:jc w:val="center"/>
            <w:rPr>
              <w:b/>
              <w:sz w:val="12"/>
              <w:szCs w:val="12"/>
            </w:rPr>
          </w:pPr>
        </w:p>
        <w:p w:rsidR="00835639" w:rsidRDefault="00835639">
          <w:pPr>
            <w:jc w:val="center"/>
            <w:rPr>
              <w:b/>
              <w:sz w:val="12"/>
              <w:szCs w:val="12"/>
            </w:rPr>
          </w:pPr>
        </w:p>
        <w:p w:rsidR="00835639" w:rsidRDefault="00835639">
          <w:pPr>
            <w:jc w:val="center"/>
            <w:rPr>
              <w:b/>
              <w:sz w:val="12"/>
              <w:szCs w:val="12"/>
            </w:rPr>
          </w:pPr>
        </w:p>
      </w:tc>
    </w:tr>
  </w:tbl>
  <w:p w:rsidR="00835639" w:rsidRPr="000A0029" w:rsidRDefault="00060595">
    <w:pPr>
      <w:rPr>
        <w:sz w:val="2"/>
        <w:szCs w:val="2"/>
      </w:rPr>
    </w:pPr>
    <w:r w:rsidRPr="000A0029">
      <w:rPr>
        <w:smallCaps/>
        <w:noProof/>
        <w:sz w:val="2"/>
        <w:szCs w:val="2"/>
        <w:lang w:eastAsia="es-MX"/>
      </w:rPr>
      <w:drawing>
        <wp:anchor distT="0" distB="0" distL="114300" distR="114300" simplePos="0" relativeHeight="251659264" behindDoc="1" locked="0" layoutInCell="1" allowOverlap="1" wp14:anchorId="602C5688">
          <wp:simplePos x="0" y="0"/>
          <wp:positionH relativeFrom="column">
            <wp:posOffset>5576570</wp:posOffset>
          </wp:positionH>
          <wp:positionV relativeFrom="paragraph">
            <wp:posOffset>-1198245</wp:posOffset>
          </wp:positionV>
          <wp:extent cx="395605" cy="1087120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lowerLetter"/>
      <w:lvlText w:val="%1)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BE21DC0"/>
    <w:multiLevelType w:val="hybridMultilevel"/>
    <w:tmpl w:val="2D520060"/>
    <w:lvl w:ilvl="0" w:tplc="445E4BC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55F05"/>
    <w:multiLevelType w:val="singleLevel"/>
    <w:tmpl w:val="1EF55F05"/>
    <w:lvl w:ilvl="0">
      <w:start w:val="1"/>
      <w:numFmt w:val="decimal"/>
      <w:suff w:val="space"/>
      <w:lvlText w:val="(%1)"/>
      <w:lvlJc w:val="left"/>
    </w:lvl>
  </w:abstractNum>
  <w:abstractNum w:abstractNumId="3" w15:restartNumberingAfterBreak="0">
    <w:nsid w:val="2518513E"/>
    <w:multiLevelType w:val="multilevel"/>
    <w:tmpl w:val="EEF26C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A320043"/>
    <w:multiLevelType w:val="hybridMultilevel"/>
    <w:tmpl w:val="5BB0C3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0ED3"/>
    <w:multiLevelType w:val="hybridMultilevel"/>
    <w:tmpl w:val="DD907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92175"/>
    <w:multiLevelType w:val="hybridMultilevel"/>
    <w:tmpl w:val="807EEE1C"/>
    <w:lvl w:ilvl="0" w:tplc="CDB2E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566D4"/>
    <w:multiLevelType w:val="hybridMultilevel"/>
    <w:tmpl w:val="60B8E2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39"/>
    <w:rsid w:val="00001CF4"/>
    <w:rsid w:val="000029DD"/>
    <w:rsid w:val="00035E74"/>
    <w:rsid w:val="00036967"/>
    <w:rsid w:val="00060595"/>
    <w:rsid w:val="00072684"/>
    <w:rsid w:val="000901CA"/>
    <w:rsid w:val="00097D0D"/>
    <w:rsid w:val="000A0029"/>
    <w:rsid w:val="000B3750"/>
    <w:rsid w:val="000B4C45"/>
    <w:rsid w:val="000B7680"/>
    <w:rsid w:val="000C7EA3"/>
    <w:rsid w:val="000D6400"/>
    <w:rsid w:val="000E2EA5"/>
    <w:rsid w:val="000F4272"/>
    <w:rsid w:val="00101870"/>
    <w:rsid w:val="00126375"/>
    <w:rsid w:val="00161D15"/>
    <w:rsid w:val="00164A05"/>
    <w:rsid w:val="00175F95"/>
    <w:rsid w:val="001859B2"/>
    <w:rsid w:val="001B6DB9"/>
    <w:rsid w:val="001D3FB6"/>
    <w:rsid w:val="001F74C9"/>
    <w:rsid w:val="00202B4E"/>
    <w:rsid w:val="002116FA"/>
    <w:rsid w:val="00214D28"/>
    <w:rsid w:val="00250830"/>
    <w:rsid w:val="0026340C"/>
    <w:rsid w:val="00264319"/>
    <w:rsid w:val="002817C6"/>
    <w:rsid w:val="00283129"/>
    <w:rsid w:val="00295B95"/>
    <w:rsid w:val="002A2427"/>
    <w:rsid w:val="002A3A67"/>
    <w:rsid w:val="002B26ED"/>
    <w:rsid w:val="002B5B6E"/>
    <w:rsid w:val="002B637F"/>
    <w:rsid w:val="002C3AC5"/>
    <w:rsid w:val="002D0382"/>
    <w:rsid w:val="002E1D00"/>
    <w:rsid w:val="00301A73"/>
    <w:rsid w:val="00353950"/>
    <w:rsid w:val="00393FD8"/>
    <w:rsid w:val="003A3802"/>
    <w:rsid w:val="003D33FD"/>
    <w:rsid w:val="003D45C5"/>
    <w:rsid w:val="003E1BCE"/>
    <w:rsid w:val="00403C9D"/>
    <w:rsid w:val="00473110"/>
    <w:rsid w:val="004A3375"/>
    <w:rsid w:val="004A5F3F"/>
    <w:rsid w:val="004B1FC5"/>
    <w:rsid w:val="004C5078"/>
    <w:rsid w:val="004D771A"/>
    <w:rsid w:val="004F31B1"/>
    <w:rsid w:val="005140E8"/>
    <w:rsid w:val="0052663B"/>
    <w:rsid w:val="00546299"/>
    <w:rsid w:val="0055670F"/>
    <w:rsid w:val="0057037F"/>
    <w:rsid w:val="00573EA0"/>
    <w:rsid w:val="005A47D1"/>
    <w:rsid w:val="005B096C"/>
    <w:rsid w:val="005C04D8"/>
    <w:rsid w:val="005C2539"/>
    <w:rsid w:val="005C60BF"/>
    <w:rsid w:val="005D1718"/>
    <w:rsid w:val="005D436C"/>
    <w:rsid w:val="005D4FD1"/>
    <w:rsid w:val="0060494D"/>
    <w:rsid w:val="00605549"/>
    <w:rsid w:val="006073D4"/>
    <w:rsid w:val="006076BE"/>
    <w:rsid w:val="006201A2"/>
    <w:rsid w:val="00620945"/>
    <w:rsid w:val="006232C9"/>
    <w:rsid w:val="00633E81"/>
    <w:rsid w:val="00634BD1"/>
    <w:rsid w:val="00643E04"/>
    <w:rsid w:val="00651540"/>
    <w:rsid w:val="0065210E"/>
    <w:rsid w:val="00657E60"/>
    <w:rsid w:val="00676B2B"/>
    <w:rsid w:val="006806CD"/>
    <w:rsid w:val="006957C2"/>
    <w:rsid w:val="0069672B"/>
    <w:rsid w:val="006C2A2C"/>
    <w:rsid w:val="006C5722"/>
    <w:rsid w:val="006E0E65"/>
    <w:rsid w:val="006E2D35"/>
    <w:rsid w:val="006E48CB"/>
    <w:rsid w:val="006F5D24"/>
    <w:rsid w:val="007040DE"/>
    <w:rsid w:val="00704F90"/>
    <w:rsid w:val="00723A7D"/>
    <w:rsid w:val="0074172E"/>
    <w:rsid w:val="00745FA2"/>
    <w:rsid w:val="00754B5F"/>
    <w:rsid w:val="007576D8"/>
    <w:rsid w:val="00765B74"/>
    <w:rsid w:val="0076746D"/>
    <w:rsid w:val="00767C04"/>
    <w:rsid w:val="00795541"/>
    <w:rsid w:val="007A7C61"/>
    <w:rsid w:val="007B1F2C"/>
    <w:rsid w:val="007D6DF5"/>
    <w:rsid w:val="007F37CC"/>
    <w:rsid w:val="007F75F4"/>
    <w:rsid w:val="00802C40"/>
    <w:rsid w:val="008030D0"/>
    <w:rsid w:val="00815B64"/>
    <w:rsid w:val="00817F46"/>
    <w:rsid w:val="00835639"/>
    <w:rsid w:val="008406D6"/>
    <w:rsid w:val="00843326"/>
    <w:rsid w:val="00850D69"/>
    <w:rsid w:val="00874329"/>
    <w:rsid w:val="00881BAE"/>
    <w:rsid w:val="008A140F"/>
    <w:rsid w:val="008B775A"/>
    <w:rsid w:val="008F240B"/>
    <w:rsid w:val="008F2479"/>
    <w:rsid w:val="008F7CE6"/>
    <w:rsid w:val="009571B8"/>
    <w:rsid w:val="00962F73"/>
    <w:rsid w:val="00996CF3"/>
    <w:rsid w:val="009A0C9F"/>
    <w:rsid w:val="009B5F91"/>
    <w:rsid w:val="009C5683"/>
    <w:rsid w:val="009C674C"/>
    <w:rsid w:val="009E71DA"/>
    <w:rsid w:val="00A214C6"/>
    <w:rsid w:val="00A278FF"/>
    <w:rsid w:val="00A3059E"/>
    <w:rsid w:val="00A543A9"/>
    <w:rsid w:val="00A605AD"/>
    <w:rsid w:val="00A667EB"/>
    <w:rsid w:val="00A7090B"/>
    <w:rsid w:val="00A7408D"/>
    <w:rsid w:val="00A87B29"/>
    <w:rsid w:val="00A91B28"/>
    <w:rsid w:val="00AA7726"/>
    <w:rsid w:val="00AD6732"/>
    <w:rsid w:val="00AF5737"/>
    <w:rsid w:val="00B00A1F"/>
    <w:rsid w:val="00B07534"/>
    <w:rsid w:val="00B109BF"/>
    <w:rsid w:val="00B11257"/>
    <w:rsid w:val="00B22449"/>
    <w:rsid w:val="00B227F9"/>
    <w:rsid w:val="00B2350C"/>
    <w:rsid w:val="00B3286E"/>
    <w:rsid w:val="00B40FA6"/>
    <w:rsid w:val="00B53FA3"/>
    <w:rsid w:val="00B61BCD"/>
    <w:rsid w:val="00B629B7"/>
    <w:rsid w:val="00B645F3"/>
    <w:rsid w:val="00B91E14"/>
    <w:rsid w:val="00B9368C"/>
    <w:rsid w:val="00B95074"/>
    <w:rsid w:val="00BA15FA"/>
    <w:rsid w:val="00BB0FC9"/>
    <w:rsid w:val="00BC513F"/>
    <w:rsid w:val="00BD01A4"/>
    <w:rsid w:val="00BF231F"/>
    <w:rsid w:val="00BF2E13"/>
    <w:rsid w:val="00BF437D"/>
    <w:rsid w:val="00C03000"/>
    <w:rsid w:val="00C059ED"/>
    <w:rsid w:val="00C073DB"/>
    <w:rsid w:val="00C32C6F"/>
    <w:rsid w:val="00C452E8"/>
    <w:rsid w:val="00C45DA7"/>
    <w:rsid w:val="00C61E17"/>
    <w:rsid w:val="00C77613"/>
    <w:rsid w:val="00C80734"/>
    <w:rsid w:val="00C95273"/>
    <w:rsid w:val="00CA0D24"/>
    <w:rsid w:val="00CB1E6D"/>
    <w:rsid w:val="00CB5BD0"/>
    <w:rsid w:val="00CC2234"/>
    <w:rsid w:val="00CF17BE"/>
    <w:rsid w:val="00CF3882"/>
    <w:rsid w:val="00CF61FC"/>
    <w:rsid w:val="00D01C18"/>
    <w:rsid w:val="00D14C02"/>
    <w:rsid w:val="00D23103"/>
    <w:rsid w:val="00D35B23"/>
    <w:rsid w:val="00D43021"/>
    <w:rsid w:val="00D64A60"/>
    <w:rsid w:val="00D71975"/>
    <w:rsid w:val="00D72AAB"/>
    <w:rsid w:val="00D8112A"/>
    <w:rsid w:val="00DB3E06"/>
    <w:rsid w:val="00DB702D"/>
    <w:rsid w:val="00DD7AAC"/>
    <w:rsid w:val="00DD7C67"/>
    <w:rsid w:val="00DE31A0"/>
    <w:rsid w:val="00DE627F"/>
    <w:rsid w:val="00DF5C36"/>
    <w:rsid w:val="00E147FE"/>
    <w:rsid w:val="00E44309"/>
    <w:rsid w:val="00E45832"/>
    <w:rsid w:val="00E564AB"/>
    <w:rsid w:val="00E61BDD"/>
    <w:rsid w:val="00E65549"/>
    <w:rsid w:val="00E740A0"/>
    <w:rsid w:val="00E93F3C"/>
    <w:rsid w:val="00EA3054"/>
    <w:rsid w:val="00EB22C4"/>
    <w:rsid w:val="00EB5CC7"/>
    <w:rsid w:val="00EC4E4F"/>
    <w:rsid w:val="00ED12C5"/>
    <w:rsid w:val="00ED4676"/>
    <w:rsid w:val="00ED53D1"/>
    <w:rsid w:val="00EE0B33"/>
    <w:rsid w:val="00EE0EE3"/>
    <w:rsid w:val="00EE6292"/>
    <w:rsid w:val="00EE6D0A"/>
    <w:rsid w:val="00EF5F40"/>
    <w:rsid w:val="00F12726"/>
    <w:rsid w:val="00F409FA"/>
    <w:rsid w:val="00F424DC"/>
    <w:rsid w:val="00F5135D"/>
    <w:rsid w:val="00F55730"/>
    <w:rsid w:val="00F654A5"/>
    <w:rsid w:val="00F67450"/>
    <w:rsid w:val="00F93B83"/>
    <w:rsid w:val="00F94066"/>
    <w:rsid w:val="00F961D8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D07E1"/>
  <w15:docId w15:val="{75B5F478-7C7A-46E9-B6AD-D5167CF6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1A0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0B154F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0B154F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0B154F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0B154F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0B154F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0B154F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0B154F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0B154F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0B154F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B15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B154F"/>
    <w:rPr>
      <w:rFonts w:ascii="Arial" w:hAnsi="Arial"/>
      <w:lang w:val="es-MX" w:eastAsia="es-ES"/>
    </w:rPr>
  </w:style>
  <w:style w:type="paragraph" w:styleId="Prrafodelista">
    <w:name w:val="List Paragraph"/>
    <w:basedOn w:val="Normal"/>
    <w:uiPriority w:val="34"/>
    <w:qFormat/>
    <w:rsid w:val="000B154F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nhideWhenUsed/>
    <w:rsid w:val="000B15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B154F"/>
    <w:rPr>
      <w:rFonts w:ascii="Arial" w:hAnsi="Arial"/>
      <w:lang w:val="es-MX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B154F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0B154F"/>
    <w:rPr>
      <w:rFonts w:ascii="Arial" w:hAnsi="Arial"/>
      <w:lang w:val="es-MX" w:eastAsia="es-ES"/>
    </w:rPr>
  </w:style>
  <w:style w:type="character" w:customStyle="1" w:styleId="TextoindependienteCar1">
    <w:name w:val="Texto independiente Car1"/>
    <w:uiPriority w:val="99"/>
    <w:semiHidden/>
    <w:rsid w:val="000B154F"/>
    <w:rPr>
      <w:rFonts w:eastAsia="Times New Roman" w:cs="Times New Roman"/>
      <w:sz w:val="20"/>
      <w:szCs w:val="20"/>
      <w:lang w:eastAsia="es-ES"/>
    </w:rPr>
  </w:style>
  <w:style w:type="character" w:customStyle="1" w:styleId="Ttulo1Car">
    <w:name w:val="Título 1 Car"/>
    <w:link w:val="Ttulo1"/>
    <w:rsid w:val="000B154F"/>
    <w:rPr>
      <w:rFonts w:ascii="Arial" w:hAnsi="Arial"/>
      <w:b/>
      <w:sz w:val="22"/>
      <w:lang w:val="es-MX" w:eastAsia="es-ES"/>
    </w:rPr>
  </w:style>
  <w:style w:type="character" w:customStyle="1" w:styleId="Ttulo3Car">
    <w:name w:val="Título 3 Car"/>
    <w:link w:val="Ttulo3"/>
    <w:rsid w:val="000B154F"/>
    <w:rPr>
      <w:rFonts w:ascii="Arial" w:hAnsi="Arial"/>
      <w:b/>
      <w:sz w:val="36"/>
      <w:lang w:val="es-MX" w:eastAsia="es-ES"/>
    </w:rPr>
  </w:style>
  <w:style w:type="character" w:customStyle="1" w:styleId="Ttulo4Car">
    <w:name w:val="Título 4 Car"/>
    <w:link w:val="Ttulo4"/>
    <w:rsid w:val="000B154F"/>
    <w:rPr>
      <w:rFonts w:ascii="Arial" w:hAnsi="Arial"/>
      <w:b/>
      <w:sz w:val="36"/>
      <w:lang w:val="es-MX" w:eastAsia="es-ES"/>
    </w:rPr>
  </w:style>
  <w:style w:type="character" w:customStyle="1" w:styleId="Ttulo5Car">
    <w:name w:val="Título 5 Car"/>
    <w:link w:val="Ttulo5"/>
    <w:rsid w:val="000B154F"/>
    <w:rPr>
      <w:rFonts w:ascii="Arial" w:hAnsi="Arial"/>
      <w:b/>
      <w:sz w:val="36"/>
      <w:shd w:val="clear" w:color="FF00FF" w:fill="auto"/>
      <w:lang w:val="es-MX" w:eastAsia="es-ES"/>
    </w:rPr>
  </w:style>
  <w:style w:type="character" w:customStyle="1" w:styleId="Ttulo6Car">
    <w:name w:val="Título 6 Car"/>
    <w:link w:val="Ttulo6"/>
    <w:rsid w:val="000B154F"/>
    <w:rPr>
      <w:rFonts w:ascii="Arial" w:hAnsi="Arial"/>
      <w:b/>
      <w:sz w:val="36"/>
      <w:lang w:val="es-MX" w:eastAsia="es-ES"/>
    </w:rPr>
  </w:style>
  <w:style w:type="character" w:customStyle="1" w:styleId="Ttulo7Car">
    <w:name w:val="Título 7 Car"/>
    <w:link w:val="Ttulo7"/>
    <w:rsid w:val="000B154F"/>
    <w:rPr>
      <w:rFonts w:ascii="Arial" w:hAnsi="Arial"/>
      <w:b/>
      <w:sz w:val="36"/>
      <w:lang w:val="es-MX" w:eastAsia="es-ES"/>
    </w:rPr>
  </w:style>
  <w:style w:type="character" w:customStyle="1" w:styleId="Ttulo8Car">
    <w:name w:val="Título 8 Car"/>
    <w:link w:val="Ttulo8"/>
    <w:rsid w:val="000B154F"/>
    <w:rPr>
      <w:rFonts w:ascii="Arial" w:hAnsi="Arial"/>
      <w:b/>
      <w:sz w:val="36"/>
      <w:lang w:val="es-MX" w:eastAsia="es-ES"/>
    </w:rPr>
  </w:style>
  <w:style w:type="character" w:customStyle="1" w:styleId="Ttulo9Car">
    <w:name w:val="Título 9 Car"/>
    <w:link w:val="Ttulo9"/>
    <w:rsid w:val="000B154F"/>
    <w:rPr>
      <w:rFonts w:ascii="Arial" w:hAnsi="Arial"/>
      <w:b/>
      <w:sz w:val="36"/>
      <w:lang w:val="es-MX" w:eastAsia="es-ES"/>
    </w:rPr>
  </w:style>
  <w:style w:type="character" w:customStyle="1" w:styleId="Ttulo2Car">
    <w:name w:val="Título 2 Car"/>
    <w:link w:val="Ttulo2"/>
    <w:rsid w:val="000B154F"/>
    <w:rPr>
      <w:rFonts w:ascii="Arial" w:hAnsi="Arial"/>
      <w:b/>
      <w:lang w:val="es-MX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97D34"/>
    <w:rPr>
      <w:rFonts w:ascii="Consolas" w:hAnsi="Consolas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97D34"/>
    <w:rPr>
      <w:rFonts w:ascii="Consolas" w:hAnsi="Consolas"/>
      <w:sz w:val="21"/>
      <w:szCs w:val="21"/>
      <w:lang w:val="x-none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E48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488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4880"/>
    <w:rPr>
      <w:rFonts w:ascii="Arial" w:hAnsi="Arial"/>
      <w:lang w:val="es-MX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48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4880"/>
    <w:rPr>
      <w:rFonts w:ascii="Arial" w:hAnsi="Arial"/>
      <w:b/>
      <w:bCs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8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880"/>
    <w:rPr>
      <w:rFonts w:ascii="Segoe UI" w:hAnsi="Segoe UI" w:cs="Segoe UI"/>
      <w:sz w:val="18"/>
      <w:szCs w:val="18"/>
      <w:lang w:val="es-MX" w:eastAsia="es-ES"/>
    </w:rPr>
  </w:style>
  <w:style w:type="paragraph" w:styleId="NormalWeb">
    <w:name w:val="Normal (Web)"/>
    <w:basedOn w:val="Normal"/>
    <w:uiPriority w:val="99"/>
    <w:unhideWhenUsed/>
    <w:rsid w:val="00EA38C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576B3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76B3"/>
    <w:rPr>
      <w:rFonts w:ascii="Arial" w:hAnsi="Arial"/>
      <w:lang w:val="es-MX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576B3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765B7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116F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116FA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71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6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7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515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6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8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E0E0E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38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7693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006658">
                          <w:marLeft w:val="0"/>
                          <w:marRight w:val="0"/>
                          <w:marTop w:val="225"/>
                          <w:marBottom w:val="450"/>
                          <w:divBdr>
                            <w:top w:val="dotted" w:sz="6" w:space="11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44252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E0E0E0"/>
                            <w:right w:val="none" w:sz="0" w:space="0" w:color="auto"/>
                          </w:divBdr>
                        </w:div>
                        <w:div w:id="21413377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4060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7024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8509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6136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77189">
                          <w:marLeft w:val="27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065368">
                          <w:marLeft w:val="2700"/>
                          <w:marRight w:val="0"/>
                          <w:marTop w:val="0"/>
                          <w:marBottom w:val="300"/>
                          <w:divBdr>
                            <w:top w:val="dotted" w:sz="6" w:space="15" w:color="E0E0E0"/>
                            <w:left w:val="none" w:sz="0" w:space="0" w:color="auto"/>
                            <w:bottom w:val="dotted" w:sz="6" w:space="15" w:color="E0E0E0"/>
                            <w:right w:val="none" w:sz="0" w:space="0" w:color="auto"/>
                          </w:divBdr>
                          <w:divsChild>
                            <w:div w:id="353045806">
                              <w:marLeft w:val="-4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1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84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2217897">
                          <w:marLeft w:val="27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08A50-FF8E-4897-88C9-97738F50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Congreso del Estado de Coahuila/Juan M. Lumbreras Teniente</dc:creator>
  <cp:lastModifiedBy>Lumbreras</cp:lastModifiedBy>
  <cp:revision>2</cp:revision>
  <cp:lastPrinted>2020-02-04T14:38:00Z</cp:lastPrinted>
  <dcterms:created xsi:type="dcterms:W3CDTF">2020-04-24T20:39:00Z</dcterms:created>
  <dcterms:modified xsi:type="dcterms:W3CDTF">2020-04-24T20:39:00Z</dcterms:modified>
</cp:coreProperties>
</file>