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E44C2" w14:textId="77777777" w:rsidR="00E474F9" w:rsidRDefault="00E474F9" w:rsidP="00E474F9">
      <w:pPr>
        <w:spacing w:after="0" w:line="240" w:lineRule="auto"/>
        <w:jc w:val="both"/>
        <w:rPr>
          <w:rFonts w:ascii="Arial Narrow" w:eastAsiaTheme="minorEastAsia" w:hAnsi="Arial Narrow"/>
          <w:color w:val="000000"/>
          <w:sz w:val="26"/>
          <w:szCs w:val="26"/>
          <w:lang w:val="es-ES_tradnl" w:eastAsia="es-ES"/>
        </w:rPr>
      </w:pPr>
    </w:p>
    <w:p w14:paraId="70526873" w14:textId="211DEA9D" w:rsidR="00E474F9" w:rsidRPr="00E474F9" w:rsidRDefault="00E474F9" w:rsidP="00E474F9">
      <w:pPr>
        <w:spacing w:after="0" w:line="240" w:lineRule="auto"/>
        <w:jc w:val="both"/>
        <w:rPr>
          <w:rFonts w:ascii="Arial Narrow" w:eastAsiaTheme="minorEastAsia" w:hAnsi="Arial Narrow"/>
          <w:b/>
          <w:color w:val="000000"/>
          <w:sz w:val="26"/>
          <w:szCs w:val="26"/>
          <w:lang w:val="es-ES_tradnl" w:eastAsia="es-ES"/>
        </w:rPr>
      </w:pPr>
      <w:r w:rsidRPr="00E474F9">
        <w:rPr>
          <w:rFonts w:ascii="Arial Narrow" w:eastAsiaTheme="minorEastAsia" w:hAnsi="Arial Narrow"/>
          <w:color w:val="000000"/>
          <w:sz w:val="26"/>
          <w:szCs w:val="26"/>
          <w:lang w:val="es-ES_tradnl" w:eastAsia="es-ES"/>
        </w:rPr>
        <w:t xml:space="preserve">Iniciativa con Proyecto de Decreto mediante </w:t>
      </w:r>
      <w:r>
        <w:rPr>
          <w:rFonts w:ascii="Arial Narrow" w:eastAsiaTheme="minorEastAsia" w:hAnsi="Arial Narrow"/>
          <w:color w:val="000000"/>
          <w:sz w:val="26"/>
          <w:szCs w:val="26"/>
          <w:lang w:val="es-ES_tradnl" w:eastAsia="es-ES"/>
        </w:rPr>
        <w:t>la</w:t>
      </w:r>
      <w:r w:rsidRPr="00E474F9">
        <w:rPr>
          <w:rFonts w:ascii="Arial Narrow" w:eastAsiaTheme="minorEastAsia" w:hAnsi="Arial Narrow"/>
          <w:color w:val="000000"/>
          <w:sz w:val="26"/>
          <w:szCs w:val="26"/>
          <w:lang w:val="es-ES_tradnl" w:eastAsia="es-ES"/>
        </w:rPr>
        <w:t xml:space="preserve"> que se crea la </w:t>
      </w:r>
      <w:r w:rsidRPr="00E474F9">
        <w:rPr>
          <w:rFonts w:ascii="Arial Narrow" w:eastAsiaTheme="minorEastAsia" w:hAnsi="Arial Narrow"/>
          <w:b/>
          <w:color w:val="000000"/>
          <w:sz w:val="26"/>
          <w:szCs w:val="26"/>
          <w:lang w:val="es-ES_tradnl" w:eastAsia="es-ES"/>
        </w:rPr>
        <w:t>Ley de Amnistía del Estado de Coahuila de Zaragoza.</w:t>
      </w:r>
    </w:p>
    <w:p w14:paraId="3046F58C" w14:textId="77777777" w:rsidR="00E474F9" w:rsidRPr="00E474F9" w:rsidRDefault="00E474F9" w:rsidP="00E474F9">
      <w:pPr>
        <w:spacing w:after="0" w:line="240" w:lineRule="auto"/>
        <w:jc w:val="both"/>
        <w:rPr>
          <w:rFonts w:ascii="Arial Narrow" w:eastAsiaTheme="minorEastAsia" w:hAnsi="Arial Narrow"/>
          <w:color w:val="000000"/>
          <w:sz w:val="26"/>
          <w:szCs w:val="26"/>
          <w:lang w:val="es-ES_tradnl" w:eastAsia="es-ES"/>
        </w:rPr>
      </w:pPr>
    </w:p>
    <w:p w14:paraId="333D89C3" w14:textId="77777777" w:rsidR="00E474F9" w:rsidRPr="00E27048" w:rsidRDefault="00E474F9" w:rsidP="00E474F9">
      <w:pPr>
        <w:spacing w:after="0" w:line="240" w:lineRule="auto"/>
        <w:jc w:val="both"/>
        <w:rPr>
          <w:rFonts w:ascii="Arial Narrow" w:eastAsia="Times New Roman" w:hAnsi="Arial Narrow" w:cs="Times New Roman"/>
          <w:color w:val="000000"/>
          <w:sz w:val="26"/>
          <w:szCs w:val="26"/>
          <w:lang w:eastAsia="es-ES"/>
        </w:rPr>
      </w:pPr>
      <w:r w:rsidRPr="00E27048">
        <w:rPr>
          <w:rFonts w:ascii="Arial Narrow" w:eastAsia="Times New Roman" w:hAnsi="Arial Narrow" w:cs="Times New Roman"/>
          <w:color w:val="000000"/>
          <w:sz w:val="26"/>
          <w:szCs w:val="26"/>
          <w:lang w:eastAsia="es-ES"/>
        </w:rPr>
        <w:t xml:space="preserve">Planteada por la </w:t>
      </w:r>
      <w:r w:rsidRPr="00E27048">
        <w:rPr>
          <w:rFonts w:ascii="Arial Narrow" w:eastAsia="Times New Roman" w:hAnsi="Arial Narrow" w:cs="Times New Roman"/>
          <w:b/>
          <w:color w:val="000000"/>
          <w:sz w:val="26"/>
          <w:szCs w:val="26"/>
          <w:lang w:eastAsia="es-ES"/>
        </w:rPr>
        <w:t>Diputada Elisa Catalina Villalobos Hernández</w:t>
      </w:r>
      <w:r w:rsidRPr="00E27048">
        <w:rPr>
          <w:rFonts w:ascii="Arial Narrow" w:eastAsia="Times New Roman" w:hAnsi="Arial Narrow" w:cs="Times New Roman"/>
          <w:color w:val="000000"/>
          <w:sz w:val="26"/>
          <w:szCs w:val="26"/>
          <w:lang w:eastAsia="es-ES"/>
        </w:rPr>
        <w:t xml:space="preserve">, </w:t>
      </w:r>
      <w:r w:rsidRPr="00E27048">
        <w:rPr>
          <w:rFonts w:ascii="Arial Narrow" w:eastAsiaTheme="minorEastAsia" w:hAnsi="Arial Narrow"/>
          <w:color w:val="000000"/>
          <w:sz w:val="26"/>
          <w:szCs w:val="26"/>
          <w:lang w:val="es-ES_tradnl" w:eastAsia="es-ES"/>
        </w:rPr>
        <w:t>de la Fracción Parlamentari</w:t>
      </w:r>
      <w:r>
        <w:rPr>
          <w:rFonts w:ascii="Arial Narrow" w:eastAsiaTheme="minorEastAsia" w:hAnsi="Arial Narrow"/>
          <w:color w:val="000000"/>
          <w:sz w:val="26"/>
          <w:szCs w:val="26"/>
          <w:lang w:val="es-ES_tradnl" w:eastAsia="es-ES"/>
        </w:rPr>
        <w:t>a</w:t>
      </w:r>
      <w:r w:rsidRPr="00E27048">
        <w:rPr>
          <w:rFonts w:ascii="Arial Narrow" w:eastAsiaTheme="minorEastAsia" w:hAnsi="Arial Narrow"/>
          <w:color w:val="000000"/>
          <w:sz w:val="26"/>
          <w:szCs w:val="26"/>
          <w:lang w:val="es-ES_tradnl" w:eastAsia="es-ES"/>
        </w:rPr>
        <w:t xml:space="preserve"> “Presidente Benito Juárez García”, </w:t>
      </w:r>
      <w:r w:rsidRPr="00E27048">
        <w:rPr>
          <w:rFonts w:ascii="Arial Narrow" w:eastAsia="Times New Roman" w:hAnsi="Arial Narrow" w:cs="Times New Roman"/>
          <w:color w:val="000000"/>
          <w:sz w:val="26"/>
          <w:szCs w:val="26"/>
          <w:lang w:eastAsia="es-ES"/>
        </w:rPr>
        <w:t>del Partido Movimiento de Regeneración Nacional.</w:t>
      </w:r>
    </w:p>
    <w:p w14:paraId="5ADAC5EB" w14:textId="77777777" w:rsidR="00E474F9" w:rsidRPr="00E27048" w:rsidRDefault="00E474F9" w:rsidP="00E474F9">
      <w:pPr>
        <w:spacing w:after="0" w:line="240" w:lineRule="auto"/>
        <w:jc w:val="both"/>
        <w:rPr>
          <w:rFonts w:ascii="Arial Narrow" w:eastAsia="Times New Roman" w:hAnsi="Arial Narrow" w:cs="Times New Roman"/>
          <w:color w:val="000000"/>
          <w:sz w:val="26"/>
          <w:szCs w:val="26"/>
          <w:lang w:eastAsia="es-ES"/>
        </w:rPr>
      </w:pPr>
    </w:p>
    <w:p w14:paraId="15E7BE89" w14:textId="02CFF632" w:rsidR="00E474F9" w:rsidRPr="00E27048" w:rsidRDefault="00E474F9" w:rsidP="00E474F9">
      <w:pPr>
        <w:spacing w:after="0" w:line="240" w:lineRule="auto"/>
        <w:rPr>
          <w:rFonts w:ascii="Arial Narrow" w:eastAsiaTheme="minorEastAsia" w:hAnsi="Arial Narrow"/>
          <w:b/>
          <w:color w:val="000000"/>
          <w:sz w:val="26"/>
          <w:szCs w:val="26"/>
          <w:lang w:val="es-ES_tradnl" w:eastAsia="es-ES"/>
        </w:rPr>
      </w:pPr>
      <w:r w:rsidRPr="00E27048">
        <w:rPr>
          <w:rFonts w:ascii="Arial Narrow" w:eastAsiaTheme="minorEastAsia" w:hAnsi="Arial Narrow"/>
          <w:color w:val="000000"/>
          <w:sz w:val="26"/>
          <w:szCs w:val="26"/>
          <w:lang w:val="es-ES_tradnl" w:eastAsia="es-ES"/>
        </w:rPr>
        <w:t xml:space="preserve">Fecha de Lectura de la Iniciativa: </w:t>
      </w:r>
      <w:r>
        <w:rPr>
          <w:rFonts w:ascii="Arial Narrow" w:eastAsiaTheme="minorEastAsia" w:hAnsi="Arial Narrow"/>
          <w:b/>
          <w:color w:val="000000"/>
          <w:sz w:val="26"/>
          <w:szCs w:val="26"/>
          <w:lang w:val="es-ES_tradnl" w:eastAsia="es-ES"/>
        </w:rPr>
        <w:t>2</w:t>
      </w:r>
      <w:r>
        <w:rPr>
          <w:rFonts w:ascii="Arial Narrow" w:eastAsiaTheme="minorEastAsia" w:hAnsi="Arial Narrow"/>
          <w:b/>
          <w:color w:val="000000"/>
          <w:sz w:val="26"/>
          <w:szCs w:val="26"/>
          <w:lang w:val="es-ES_tradnl" w:eastAsia="es-ES"/>
        </w:rPr>
        <w:t>9</w:t>
      </w:r>
      <w:r w:rsidRPr="00E27048">
        <w:rPr>
          <w:rFonts w:ascii="Arial Narrow" w:eastAsiaTheme="minorEastAsia" w:hAnsi="Arial Narrow"/>
          <w:b/>
          <w:color w:val="000000"/>
          <w:sz w:val="26"/>
          <w:szCs w:val="26"/>
          <w:lang w:val="es-ES_tradnl" w:eastAsia="es-ES"/>
        </w:rPr>
        <w:t xml:space="preserve"> de </w:t>
      </w:r>
      <w:proofErr w:type="gramStart"/>
      <w:r>
        <w:rPr>
          <w:rFonts w:ascii="Arial Narrow" w:eastAsiaTheme="minorEastAsia" w:hAnsi="Arial Narrow"/>
          <w:b/>
          <w:color w:val="000000"/>
          <w:sz w:val="26"/>
          <w:szCs w:val="26"/>
          <w:lang w:val="es-ES_tradnl" w:eastAsia="es-ES"/>
        </w:rPr>
        <w:t>Abril</w:t>
      </w:r>
      <w:proofErr w:type="gramEnd"/>
      <w:r w:rsidRPr="00E27048">
        <w:rPr>
          <w:rFonts w:ascii="Arial Narrow" w:eastAsiaTheme="minorEastAsia" w:hAnsi="Arial Narrow"/>
          <w:b/>
          <w:color w:val="000000"/>
          <w:sz w:val="26"/>
          <w:szCs w:val="26"/>
          <w:lang w:val="es-ES_tradnl" w:eastAsia="es-ES"/>
        </w:rPr>
        <w:t xml:space="preserve"> de 2020.</w:t>
      </w:r>
    </w:p>
    <w:p w14:paraId="76855267" w14:textId="77777777" w:rsidR="00E474F9" w:rsidRPr="00E27048" w:rsidRDefault="00E474F9" w:rsidP="00E474F9">
      <w:pPr>
        <w:spacing w:after="0" w:line="240" w:lineRule="auto"/>
        <w:rPr>
          <w:rFonts w:ascii="Arial Narrow" w:eastAsiaTheme="minorEastAsia" w:hAnsi="Arial Narrow" w:cs="Arial"/>
          <w:sz w:val="26"/>
          <w:szCs w:val="26"/>
          <w:lang w:val="es-ES_tradnl" w:eastAsia="es-ES"/>
        </w:rPr>
      </w:pPr>
    </w:p>
    <w:p w14:paraId="73B721F1" w14:textId="77777777" w:rsidR="00E474F9" w:rsidRPr="00E27048" w:rsidRDefault="00E474F9" w:rsidP="00E474F9">
      <w:pPr>
        <w:spacing w:after="0" w:line="240" w:lineRule="auto"/>
        <w:rPr>
          <w:rFonts w:ascii="Arial Narrow" w:eastAsiaTheme="minorEastAsia" w:hAnsi="Arial Narrow"/>
          <w:color w:val="000000"/>
          <w:sz w:val="26"/>
          <w:szCs w:val="26"/>
          <w:lang w:val="es-ES_tradnl" w:eastAsia="es-ES"/>
        </w:rPr>
      </w:pPr>
      <w:bookmarkStart w:id="0" w:name="_Hlk525636216"/>
      <w:r w:rsidRPr="00E27048">
        <w:rPr>
          <w:rFonts w:ascii="Arial Narrow" w:eastAsiaTheme="minorEastAsia" w:hAnsi="Arial Narrow"/>
          <w:color w:val="000000"/>
          <w:sz w:val="26"/>
          <w:szCs w:val="26"/>
          <w:lang w:val="es-ES_tradnl" w:eastAsia="es-ES"/>
        </w:rPr>
        <w:t xml:space="preserve">Turnada a la </w:t>
      </w:r>
      <w:r w:rsidRPr="00E27048">
        <w:rPr>
          <w:rFonts w:ascii="Arial Narrow" w:eastAsiaTheme="minorEastAsia" w:hAnsi="Arial Narrow" w:cs="Arial"/>
          <w:b/>
          <w:snapToGrid w:val="0"/>
          <w:sz w:val="26"/>
          <w:szCs w:val="26"/>
          <w:lang w:val="es-ES_tradnl" w:eastAsia="es-ES"/>
        </w:rPr>
        <w:t>Comisión de Gobernación, Puntos Constitucionales y Justicia.</w:t>
      </w:r>
    </w:p>
    <w:bookmarkEnd w:id="0"/>
    <w:p w14:paraId="539E0360" w14:textId="77777777" w:rsidR="00E474F9" w:rsidRPr="00E27048" w:rsidRDefault="00E474F9" w:rsidP="00E474F9">
      <w:pPr>
        <w:spacing w:after="0" w:line="240" w:lineRule="auto"/>
        <w:rPr>
          <w:rFonts w:ascii="Arial Narrow" w:eastAsiaTheme="minorEastAsia" w:hAnsi="Arial Narrow"/>
          <w:b/>
          <w:color w:val="000000"/>
          <w:sz w:val="26"/>
          <w:szCs w:val="26"/>
          <w:lang w:val="es-ES_tradnl" w:eastAsia="es-ES"/>
        </w:rPr>
      </w:pPr>
    </w:p>
    <w:p w14:paraId="6FF45835" w14:textId="77777777" w:rsidR="00E474F9" w:rsidRPr="00E27048" w:rsidRDefault="00E474F9" w:rsidP="00E474F9">
      <w:pPr>
        <w:spacing w:after="0" w:line="240" w:lineRule="auto"/>
        <w:rPr>
          <w:rFonts w:ascii="Arial Narrow" w:eastAsiaTheme="minorEastAsia" w:hAnsi="Arial Narrow"/>
          <w:b/>
          <w:color w:val="000000"/>
          <w:sz w:val="26"/>
          <w:szCs w:val="26"/>
          <w:lang w:val="es-ES_tradnl" w:eastAsia="es-ES"/>
        </w:rPr>
      </w:pPr>
      <w:r w:rsidRPr="00E27048">
        <w:rPr>
          <w:rFonts w:ascii="Arial Narrow" w:eastAsiaTheme="minorEastAsia" w:hAnsi="Arial Narrow"/>
          <w:b/>
          <w:color w:val="000000"/>
          <w:sz w:val="26"/>
          <w:szCs w:val="26"/>
          <w:lang w:val="es-ES_tradnl" w:eastAsia="es-ES"/>
        </w:rPr>
        <w:t>Lectura del Dictamen:</w:t>
      </w:r>
    </w:p>
    <w:p w14:paraId="0BE8DD65" w14:textId="77777777" w:rsidR="00E474F9" w:rsidRPr="00E27048" w:rsidRDefault="00E474F9" w:rsidP="00E474F9">
      <w:pPr>
        <w:spacing w:after="0" w:line="240" w:lineRule="auto"/>
        <w:rPr>
          <w:rFonts w:ascii="Arial Narrow" w:eastAsiaTheme="minorEastAsia" w:hAnsi="Arial Narrow"/>
          <w:b/>
          <w:color w:val="000000"/>
          <w:sz w:val="26"/>
          <w:szCs w:val="26"/>
          <w:lang w:val="es-ES_tradnl" w:eastAsia="es-ES"/>
        </w:rPr>
      </w:pPr>
    </w:p>
    <w:p w14:paraId="391A962C" w14:textId="77777777" w:rsidR="00E474F9" w:rsidRPr="00E27048" w:rsidRDefault="00E474F9" w:rsidP="00E474F9">
      <w:pPr>
        <w:spacing w:after="0" w:line="240" w:lineRule="auto"/>
        <w:ind w:left="1418" w:hanging="1418"/>
        <w:rPr>
          <w:rFonts w:ascii="Arial Narrow" w:eastAsiaTheme="minorEastAsia" w:hAnsi="Arial Narrow"/>
          <w:b/>
          <w:color w:val="000000"/>
          <w:sz w:val="26"/>
          <w:szCs w:val="26"/>
          <w:lang w:val="es-ES_tradnl" w:eastAsia="es-ES"/>
        </w:rPr>
      </w:pPr>
      <w:r w:rsidRPr="00E27048">
        <w:rPr>
          <w:rFonts w:ascii="Arial Narrow" w:eastAsiaTheme="minorEastAsia" w:hAnsi="Arial Narrow"/>
          <w:b/>
          <w:color w:val="000000"/>
          <w:sz w:val="26"/>
          <w:szCs w:val="26"/>
          <w:lang w:val="es-ES_tradnl" w:eastAsia="es-ES"/>
        </w:rPr>
        <w:t xml:space="preserve">Decreto No. </w:t>
      </w:r>
    </w:p>
    <w:p w14:paraId="4BFFE7F5" w14:textId="77777777" w:rsidR="00E474F9" w:rsidRPr="00E27048" w:rsidRDefault="00E474F9" w:rsidP="00E474F9">
      <w:pPr>
        <w:spacing w:after="0" w:line="240" w:lineRule="auto"/>
        <w:ind w:left="1418" w:hanging="1418"/>
        <w:rPr>
          <w:rFonts w:ascii="Arial Narrow" w:eastAsiaTheme="minorEastAsia" w:hAnsi="Arial Narrow"/>
          <w:b/>
          <w:color w:val="000000"/>
          <w:sz w:val="26"/>
          <w:szCs w:val="26"/>
          <w:lang w:val="es-ES_tradnl" w:eastAsia="es-ES"/>
        </w:rPr>
      </w:pPr>
    </w:p>
    <w:p w14:paraId="337270E8" w14:textId="77777777" w:rsidR="00E474F9" w:rsidRPr="00E27048" w:rsidRDefault="00E474F9" w:rsidP="00E474F9">
      <w:pPr>
        <w:spacing w:after="0" w:line="240" w:lineRule="auto"/>
        <w:ind w:right="-660"/>
        <w:rPr>
          <w:rFonts w:ascii="Arial Narrow" w:eastAsiaTheme="minorEastAsia" w:hAnsi="Arial Narrow"/>
          <w:b/>
          <w:color w:val="000000"/>
          <w:sz w:val="26"/>
          <w:szCs w:val="26"/>
          <w:lang w:val="es-ES_tradnl" w:eastAsia="es-ES"/>
        </w:rPr>
      </w:pPr>
      <w:r w:rsidRPr="00E27048">
        <w:rPr>
          <w:rFonts w:ascii="Arial Narrow" w:eastAsiaTheme="minorEastAsia" w:hAnsi="Arial Narrow"/>
          <w:color w:val="000000"/>
          <w:sz w:val="26"/>
          <w:szCs w:val="26"/>
          <w:lang w:val="es-ES_tradnl" w:eastAsia="es-ES"/>
        </w:rPr>
        <w:t>Publicación en el Periódico Oficial del Gobierno del Estado:</w:t>
      </w:r>
    </w:p>
    <w:p w14:paraId="48623206" w14:textId="77777777" w:rsidR="00E474F9" w:rsidRPr="00E27048" w:rsidRDefault="00E474F9" w:rsidP="00E474F9">
      <w:pPr>
        <w:spacing w:after="0" w:line="240" w:lineRule="auto"/>
        <w:rPr>
          <w:rFonts w:ascii="Arial" w:eastAsiaTheme="minorEastAsia" w:hAnsi="Arial"/>
          <w:b/>
          <w:sz w:val="26"/>
          <w:szCs w:val="26"/>
          <w:lang w:val="es-ES_tradnl" w:eastAsia="es-ES"/>
        </w:rPr>
      </w:pPr>
    </w:p>
    <w:p w14:paraId="7A25DD6D" w14:textId="77777777" w:rsidR="00E474F9" w:rsidRPr="00E27048" w:rsidRDefault="00E474F9" w:rsidP="00E474F9">
      <w:pPr>
        <w:spacing w:after="0" w:line="240" w:lineRule="auto"/>
        <w:rPr>
          <w:rFonts w:ascii="Arial" w:eastAsiaTheme="minorEastAsia" w:hAnsi="Arial"/>
          <w:b/>
          <w:sz w:val="28"/>
          <w:szCs w:val="28"/>
          <w:lang w:val="es-ES_tradnl" w:eastAsia="es-ES"/>
        </w:rPr>
      </w:pPr>
    </w:p>
    <w:p w14:paraId="19ACA938" w14:textId="77777777" w:rsidR="00E474F9" w:rsidRPr="00250ADC" w:rsidRDefault="00E474F9" w:rsidP="00E474F9">
      <w:pPr>
        <w:jc w:val="both"/>
        <w:rPr>
          <w:rFonts w:ascii="Arial" w:hAnsi="Arial" w:cs="Arial"/>
          <w:b/>
          <w:sz w:val="32"/>
          <w:szCs w:val="32"/>
          <w:lang w:val="es-ES_tradnl"/>
        </w:rPr>
      </w:pPr>
    </w:p>
    <w:p w14:paraId="782B8C06" w14:textId="77777777" w:rsidR="00E474F9" w:rsidRPr="00E474F9" w:rsidRDefault="00E474F9" w:rsidP="00B85ABE">
      <w:pPr>
        <w:jc w:val="both"/>
        <w:rPr>
          <w:rFonts w:ascii="Arial" w:hAnsi="Arial" w:cs="Arial"/>
          <w:b/>
          <w:sz w:val="28"/>
          <w:szCs w:val="28"/>
          <w:lang w:val="es-ES_tradnl"/>
        </w:rPr>
      </w:pPr>
    </w:p>
    <w:p w14:paraId="70D3BE36" w14:textId="77777777" w:rsidR="00E474F9" w:rsidRDefault="00E474F9" w:rsidP="00B85ABE">
      <w:pPr>
        <w:jc w:val="both"/>
        <w:rPr>
          <w:rFonts w:ascii="Arial" w:hAnsi="Arial" w:cs="Arial"/>
          <w:b/>
          <w:sz w:val="28"/>
          <w:szCs w:val="28"/>
        </w:rPr>
      </w:pPr>
    </w:p>
    <w:p w14:paraId="3A7324E7" w14:textId="77777777" w:rsidR="00E474F9" w:rsidRDefault="00E474F9">
      <w:pPr>
        <w:rPr>
          <w:rFonts w:ascii="Arial" w:hAnsi="Arial" w:cs="Arial"/>
          <w:b/>
          <w:sz w:val="28"/>
          <w:szCs w:val="28"/>
        </w:rPr>
      </w:pPr>
      <w:r>
        <w:rPr>
          <w:rFonts w:ascii="Arial" w:hAnsi="Arial" w:cs="Arial"/>
          <w:b/>
          <w:sz w:val="28"/>
          <w:szCs w:val="28"/>
        </w:rPr>
        <w:br w:type="page"/>
      </w:r>
    </w:p>
    <w:p w14:paraId="3288C843" w14:textId="063500FA" w:rsidR="00B85ABE" w:rsidRPr="0044079E" w:rsidRDefault="00B85ABE" w:rsidP="00B85ABE">
      <w:pPr>
        <w:jc w:val="both"/>
        <w:rPr>
          <w:rFonts w:ascii="Arial" w:hAnsi="Arial" w:cs="Arial"/>
          <w:b/>
          <w:sz w:val="28"/>
          <w:szCs w:val="28"/>
        </w:rPr>
      </w:pPr>
      <w:r w:rsidRPr="0044079E">
        <w:rPr>
          <w:rFonts w:ascii="Arial" w:hAnsi="Arial" w:cs="Arial"/>
          <w:b/>
          <w:sz w:val="28"/>
          <w:szCs w:val="28"/>
        </w:rPr>
        <w:lastRenderedPageBreak/>
        <w:t xml:space="preserve">INICIATIVA CON PROYECTO DE DECRETO QUE PRESENTA LA DIPUTADA ELISA CATALINA VILLALOBOS HERNÁNDEZ, </w:t>
      </w:r>
      <w:proofErr w:type="gramStart"/>
      <w:r w:rsidRPr="0044079E">
        <w:rPr>
          <w:rFonts w:ascii="Arial" w:hAnsi="Arial" w:cs="Arial"/>
          <w:b/>
          <w:sz w:val="28"/>
          <w:szCs w:val="28"/>
        </w:rPr>
        <w:t>DEL  PARTIDO</w:t>
      </w:r>
      <w:proofErr w:type="gramEnd"/>
      <w:r w:rsidRPr="0044079E">
        <w:rPr>
          <w:rFonts w:ascii="Arial" w:hAnsi="Arial" w:cs="Arial"/>
          <w:b/>
          <w:sz w:val="28"/>
          <w:szCs w:val="28"/>
        </w:rPr>
        <w:t xml:space="preserve"> MOVIMIENTO DE REGENERACIÓN </w:t>
      </w:r>
      <w:r>
        <w:rPr>
          <w:rFonts w:ascii="Arial" w:hAnsi="Arial" w:cs="Arial"/>
          <w:b/>
          <w:sz w:val="28"/>
          <w:szCs w:val="28"/>
        </w:rPr>
        <w:t>NACIONAL (MORENA), MEDIANTE EL QUE SE CREA LA LEY DE AMNISTÍA DEL ESTADO DE COAHUILA DE ZARAGOZA.</w:t>
      </w:r>
    </w:p>
    <w:p w14:paraId="447791B9" w14:textId="77777777" w:rsidR="00B85ABE" w:rsidRPr="0044079E" w:rsidRDefault="00B85ABE" w:rsidP="00B85ABE">
      <w:pPr>
        <w:jc w:val="both"/>
        <w:rPr>
          <w:rFonts w:ascii="Arial" w:hAnsi="Arial" w:cs="Arial"/>
          <w:sz w:val="28"/>
          <w:szCs w:val="28"/>
        </w:rPr>
      </w:pPr>
      <w:r w:rsidRPr="0044079E">
        <w:rPr>
          <w:rFonts w:ascii="Arial" w:hAnsi="Arial" w:cs="Arial"/>
          <w:sz w:val="28"/>
          <w:szCs w:val="28"/>
        </w:rPr>
        <w:t>Honorable Asamblea Legislativa:</w:t>
      </w:r>
    </w:p>
    <w:p w14:paraId="3A1E48D0" w14:textId="77777777" w:rsidR="00B85ABE" w:rsidRPr="009D7B14" w:rsidRDefault="00B85ABE" w:rsidP="00B85ABE">
      <w:pPr>
        <w:jc w:val="both"/>
        <w:rPr>
          <w:rFonts w:ascii="Arial" w:hAnsi="Arial"/>
          <w:sz w:val="28"/>
          <w:szCs w:val="28"/>
        </w:rPr>
      </w:pPr>
      <w:r w:rsidRPr="0044079E">
        <w:rPr>
          <w:rFonts w:ascii="Arial" w:hAnsi="Arial" w:cs="Arial"/>
          <w:sz w:val="28"/>
          <w:szCs w:val="28"/>
        </w:rPr>
        <w:t>Con fundamento en el artículo 196, fracción I, de la C</w:t>
      </w:r>
      <w:r>
        <w:rPr>
          <w:rFonts w:ascii="Arial" w:hAnsi="Arial" w:cs="Arial"/>
          <w:sz w:val="28"/>
          <w:szCs w:val="28"/>
        </w:rPr>
        <w:t>onstitución Política del Estado y demás disposiciones aplicables de la Ley Orgánica del Congreso,</w:t>
      </w:r>
      <w:r w:rsidRPr="0044079E">
        <w:rPr>
          <w:rFonts w:ascii="Arial" w:hAnsi="Arial" w:cs="Arial"/>
          <w:sz w:val="28"/>
          <w:szCs w:val="28"/>
        </w:rPr>
        <w:t xml:space="preserve"> la suscrita, DIPUTADA ELISA CATALINA VILLALOBOS HERNÁNDEZ, del Partido Movimiento de Regeneración Nacional (MORENA), respetuosamente comparezco para presentar Iniciativa con P</w:t>
      </w:r>
      <w:r>
        <w:rPr>
          <w:rFonts w:ascii="Arial" w:hAnsi="Arial" w:cs="Arial"/>
          <w:sz w:val="28"/>
          <w:szCs w:val="28"/>
        </w:rPr>
        <w:t>royecto de Decreto, que crea la Ley de Amnistía del Estado de Coahuila de Zaragoza.</w:t>
      </w:r>
    </w:p>
    <w:p w14:paraId="36DC2EE7" w14:textId="77777777" w:rsidR="00B85ABE" w:rsidRPr="0044079E" w:rsidRDefault="00B85ABE" w:rsidP="00B85ABE">
      <w:pPr>
        <w:jc w:val="both"/>
        <w:rPr>
          <w:rFonts w:ascii="Arial" w:hAnsi="Arial" w:cs="Arial"/>
          <w:sz w:val="28"/>
          <w:szCs w:val="28"/>
        </w:rPr>
      </w:pPr>
      <w:r w:rsidRPr="0044079E">
        <w:rPr>
          <w:rFonts w:ascii="Arial" w:hAnsi="Arial" w:cs="Arial"/>
          <w:sz w:val="28"/>
          <w:szCs w:val="28"/>
        </w:rPr>
        <w:t>Sustento mi Iniciativa al tenor de la siguiente</w:t>
      </w:r>
    </w:p>
    <w:p w14:paraId="38001781" w14:textId="77777777" w:rsidR="00B85ABE" w:rsidRPr="0044079E" w:rsidRDefault="00B85ABE" w:rsidP="00B85ABE">
      <w:pPr>
        <w:jc w:val="both"/>
        <w:rPr>
          <w:rFonts w:ascii="Arial" w:hAnsi="Arial" w:cs="Arial"/>
          <w:sz w:val="28"/>
          <w:szCs w:val="28"/>
        </w:rPr>
      </w:pPr>
    </w:p>
    <w:p w14:paraId="7692838E" w14:textId="77777777" w:rsidR="00B85ABE" w:rsidRPr="009C2B94" w:rsidRDefault="00B85ABE" w:rsidP="00B85ABE">
      <w:pPr>
        <w:jc w:val="center"/>
        <w:rPr>
          <w:rFonts w:ascii="Arial" w:hAnsi="Arial" w:cs="Arial"/>
          <w:b/>
          <w:sz w:val="28"/>
          <w:szCs w:val="28"/>
        </w:rPr>
      </w:pPr>
      <w:r w:rsidRPr="0044079E">
        <w:rPr>
          <w:rFonts w:ascii="Arial" w:hAnsi="Arial" w:cs="Arial"/>
          <w:b/>
          <w:sz w:val="28"/>
          <w:szCs w:val="28"/>
        </w:rPr>
        <w:t>EXPOSICIÓN DE MOTIVOS</w:t>
      </w:r>
    </w:p>
    <w:p w14:paraId="6DCDDAAA" w14:textId="77777777" w:rsidR="00B85ABE" w:rsidRDefault="00B85ABE" w:rsidP="00B85ABE">
      <w:pPr>
        <w:jc w:val="both"/>
        <w:rPr>
          <w:rFonts w:ascii="Arial" w:hAnsi="Arial" w:cs="Arial"/>
          <w:sz w:val="28"/>
          <w:szCs w:val="28"/>
        </w:rPr>
      </w:pPr>
      <w:r>
        <w:rPr>
          <w:rFonts w:ascii="Arial" w:hAnsi="Arial" w:cs="Arial"/>
          <w:sz w:val="28"/>
          <w:szCs w:val="28"/>
        </w:rPr>
        <w:t xml:space="preserve">El día 22 de abril se publicó, en el Diario Oficial de la Federación, la Ley de Amnistía. El dictamen y la minuta fueron aprobados, respectivamente, el 11 de diciembre del año pasado por la Cámara de Diputados con 306 votos a favor y 129 en contra y, el 20 de abril del </w:t>
      </w:r>
      <w:proofErr w:type="spellStart"/>
      <w:r>
        <w:rPr>
          <w:rFonts w:ascii="Arial" w:hAnsi="Arial" w:cs="Arial"/>
          <w:sz w:val="28"/>
          <w:szCs w:val="28"/>
        </w:rPr>
        <w:t>prersente</w:t>
      </w:r>
      <w:proofErr w:type="spellEnd"/>
      <w:r>
        <w:rPr>
          <w:rFonts w:ascii="Arial" w:hAnsi="Arial" w:cs="Arial"/>
          <w:sz w:val="28"/>
          <w:szCs w:val="28"/>
        </w:rPr>
        <w:t xml:space="preserve"> año por la Cámara de Senadores con 68 votos a favor y 14 en contra.</w:t>
      </w:r>
    </w:p>
    <w:p w14:paraId="0D4AA42C" w14:textId="77777777" w:rsidR="00B85ABE" w:rsidRDefault="00B85ABE" w:rsidP="00B85ABE">
      <w:pPr>
        <w:jc w:val="both"/>
        <w:rPr>
          <w:rFonts w:ascii="Arial" w:hAnsi="Arial" w:cs="Arial"/>
          <w:sz w:val="28"/>
          <w:szCs w:val="28"/>
        </w:rPr>
      </w:pPr>
      <w:r>
        <w:rPr>
          <w:rFonts w:ascii="Arial" w:hAnsi="Arial" w:cs="Arial"/>
          <w:sz w:val="28"/>
          <w:szCs w:val="28"/>
        </w:rPr>
        <w:t>En el segundo transitorio de la Ley se establece lo siguiente:</w:t>
      </w:r>
      <w:r w:rsidRPr="00CC2D2B">
        <w:rPr>
          <w:rFonts w:ascii="Arial" w:hAnsi="Arial" w:cs="Arial"/>
          <w:sz w:val="28"/>
          <w:szCs w:val="28"/>
        </w:rPr>
        <w:t xml:space="preserve"> </w:t>
      </w:r>
      <w:r>
        <w:rPr>
          <w:rFonts w:ascii="Arial" w:hAnsi="Arial" w:cs="Arial"/>
          <w:sz w:val="28"/>
          <w:szCs w:val="28"/>
        </w:rPr>
        <w:t>“</w:t>
      </w:r>
      <w:r w:rsidRPr="00CC2D2B">
        <w:rPr>
          <w:rFonts w:ascii="Arial" w:hAnsi="Arial" w:cs="Arial"/>
          <w:sz w:val="28"/>
          <w:szCs w:val="28"/>
        </w:rPr>
        <w:t>El Ejecutivo Federal, a través de la Secretaría de Gobernación, promoverá ante los gobiernos y las legislaturas de las entidades federativas la expedición de leyes de amnistía por la comisión de delitos previstos en sus respectivas legislaciones que se asemejen a los que se amnistían en esta Ley.</w:t>
      </w:r>
      <w:r>
        <w:rPr>
          <w:rFonts w:ascii="Arial" w:hAnsi="Arial" w:cs="Arial"/>
          <w:sz w:val="28"/>
          <w:szCs w:val="28"/>
        </w:rPr>
        <w:t>”</w:t>
      </w:r>
    </w:p>
    <w:p w14:paraId="345C0A44" w14:textId="77777777" w:rsidR="00B85ABE" w:rsidRDefault="00B85ABE" w:rsidP="00B85ABE">
      <w:pPr>
        <w:jc w:val="both"/>
        <w:rPr>
          <w:rFonts w:ascii="Arial" w:hAnsi="Arial" w:cs="Arial"/>
          <w:sz w:val="28"/>
          <w:szCs w:val="28"/>
        </w:rPr>
      </w:pPr>
      <w:r>
        <w:rPr>
          <w:rFonts w:ascii="Arial" w:hAnsi="Arial" w:cs="Arial"/>
          <w:sz w:val="28"/>
          <w:szCs w:val="28"/>
        </w:rPr>
        <w:t xml:space="preserve">En atención de lo anterior, decidí presentar a la </w:t>
      </w:r>
      <w:proofErr w:type="spellStart"/>
      <w:r>
        <w:rPr>
          <w:rFonts w:ascii="Arial" w:hAnsi="Arial" w:cs="Arial"/>
          <w:sz w:val="28"/>
          <w:szCs w:val="28"/>
        </w:rPr>
        <w:t>consideracxión</w:t>
      </w:r>
      <w:proofErr w:type="spellEnd"/>
      <w:r>
        <w:rPr>
          <w:rFonts w:ascii="Arial" w:hAnsi="Arial" w:cs="Arial"/>
          <w:sz w:val="28"/>
          <w:szCs w:val="28"/>
        </w:rPr>
        <w:t xml:space="preserve"> del Pleno una iniciativa que adecua la Ley Federal a las características particulares de nuestra entidad.</w:t>
      </w:r>
    </w:p>
    <w:p w14:paraId="4A029C35" w14:textId="77777777" w:rsidR="00B85ABE" w:rsidRDefault="00B85ABE" w:rsidP="00B85ABE">
      <w:pPr>
        <w:jc w:val="both"/>
        <w:rPr>
          <w:rFonts w:ascii="Arial" w:hAnsi="Arial" w:cs="Arial"/>
          <w:sz w:val="28"/>
          <w:szCs w:val="28"/>
        </w:rPr>
      </w:pPr>
    </w:p>
    <w:p w14:paraId="612F7E5C" w14:textId="77777777" w:rsidR="00B85ABE" w:rsidRDefault="00B85ABE" w:rsidP="00B85ABE">
      <w:pPr>
        <w:jc w:val="both"/>
        <w:rPr>
          <w:rFonts w:ascii="Arial" w:hAnsi="Arial" w:cs="Arial"/>
          <w:sz w:val="28"/>
          <w:szCs w:val="28"/>
        </w:rPr>
      </w:pPr>
      <w:r>
        <w:rPr>
          <w:rFonts w:ascii="Arial" w:hAnsi="Arial" w:cs="Arial"/>
          <w:sz w:val="28"/>
          <w:szCs w:val="28"/>
        </w:rPr>
        <w:lastRenderedPageBreak/>
        <w:t xml:space="preserve">Los aspectos fundamentales de la propuesta se </w:t>
      </w:r>
      <w:proofErr w:type="spellStart"/>
      <w:r>
        <w:rPr>
          <w:rFonts w:ascii="Arial" w:hAnsi="Arial" w:cs="Arial"/>
          <w:sz w:val="28"/>
          <w:szCs w:val="28"/>
        </w:rPr>
        <w:t>expoonen</w:t>
      </w:r>
      <w:proofErr w:type="spellEnd"/>
      <w:r>
        <w:rPr>
          <w:rFonts w:ascii="Arial" w:hAnsi="Arial" w:cs="Arial"/>
          <w:sz w:val="28"/>
          <w:szCs w:val="28"/>
        </w:rPr>
        <w:t xml:space="preserve"> brevemente a </w:t>
      </w:r>
      <w:proofErr w:type="spellStart"/>
      <w:r>
        <w:rPr>
          <w:rFonts w:ascii="Arial" w:hAnsi="Arial" w:cs="Arial"/>
          <w:sz w:val="28"/>
          <w:szCs w:val="28"/>
        </w:rPr>
        <w:t>constinuación</w:t>
      </w:r>
      <w:proofErr w:type="spellEnd"/>
      <w:r>
        <w:rPr>
          <w:rFonts w:ascii="Arial" w:hAnsi="Arial" w:cs="Arial"/>
          <w:sz w:val="28"/>
          <w:szCs w:val="28"/>
        </w:rPr>
        <w:t>.</w:t>
      </w:r>
    </w:p>
    <w:p w14:paraId="4A9BE61D" w14:textId="77777777" w:rsidR="00B85ABE" w:rsidRDefault="00B85ABE" w:rsidP="00B85ABE">
      <w:pPr>
        <w:jc w:val="both"/>
        <w:rPr>
          <w:rFonts w:ascii="Arial" w:hAnsi="Arial" w:cs="Arial"/>
          <w:sz w:val="28"/>
          <w:szCs w:val="28"/>
        </w:rPr>
      </w:pPr>
      <w:r>
        <w:rPr>
          <w:rFonts w:ascii="Arial" w:hAnsi="Arial" w:cs="Arial"/>
          <w:sz w:val="28"/>
          <w:szCs w:val="28"/>
        </w:rPr>
        <w:t xml:space="preserve">En primer </w:t>
      </w:r>
      <w:proofErr w:type="gramStart"/>
      <w:r>
        <w:rPr>
          <w:rFonts w:ascii="Arial" w:hAnsi="Arial" w:cs="Arial"/>
          <w:sz w:val="28"/>
          <w:szCs w:val="28"/>
        </w:rPr>
        <w:t>lugar</w:t>
      </w:r>
      <w:proofErr w:type="gramEnd"/>
      <w:r>
        <w:rPr>
          <w:rFonts w:ascii="Arial" w:hAnsi="Arial" w:cs="Arial"/>
          <w:sz w:val="28"/>
          <w:szCs w:val="28"/>
        </w:rPr>
        <w:t xml:space="preserve"> se propone conceder amnistía a presos que hayan sido procesados o se les haya dictado sentencia firme, siempre que no sean reincidentes respecto del delito por el que </w:t>
      </w:r>
      <w:proofErr w:type="spellStart"/>
      <w:r>
        <w:rPr>
          <w:rFonts w:ascii="Arial" w:hAnsi="Arial" w:cs="Arial"/>
          <w:sz w:val="28"/>
          <w:szCs w:val="28"/>
        </w:rPr>
        <w:t>estan</w:t>
      </w:r>
      <w:proofErr w:type="spellEnd"/>
      <w:r>
        <w:rPr>
          <w:rFonts w:ascii="Arial" w:hAnsi="Arial" w:cs="Arial"/>
          <w:sz w:val="28"/>
          <w:szCs w:val="28"/>
        </w:rPr>
        <w:t xml:space="preserve"> indiciados.</w:t>
      </w:r>
    </w:p>
    <w:p w14:paraId="59D7B2E3" w14:textId="77777777" w:rsidR="00B85ABE" w:rsidRDefault="00B85ABE" w:rsidP="00B85ABE">
      <w:pPr>
        <w:jc w:val="both"/>
        <w:rPr>
          <w:rFonts w:ascii="Arial" w:hAnsi="Arial" w:cs="Arial"/>
          <w:sz w:val="28"/>
          <w:szCs w:val="28"/>
        </w:rPr>
      </w:pPr>
    </w:p>
    <w:p w14:paraId="42F68BD3" w14:textId="77777777" w:rsidR="00B85ABE" w:rsidRPr="002C20C8" w:rsidRDefault="00B85ABE" w:rsidP="00B85ABE">
      <w:pPr>
        <w:jc w:val="both"/>
        <w:rPr>
          <w:rFonts w:ascii="Arial" w:hAnsi="Arial" w:cs="Arial"/>
          <w:sz w:val="28"/>
          <w:szCs w:val="28"/>
        </w:rPr>
      </w:pPr>
      <w:r>
        <w:rPr>
          <w:rFonts w:ascii="Arial" w:hAnsi="Arial" w:cs="Arial"/>
          <w:sz w:val="28"/>
          <w:szCs w:val="28"/>
        </w:rPr>
        <w:t>Las conductas delictivas motivo de la Ley Estatal son: Aborto, robo simple, sedición y aquellas en que incurrieron personas pertenecientes a comunidades indígenas.</w:t>
      </w:r>
    </w:p>
    <w:p w14:paraId="075F03EF" w14:textId="77777777" w:rsidR="00B85ABE" w:rsidRPr="002C20C8" w:rsidRDefault="00B85ABE" w:rsidP="00B85ABE">
      <w:pPr>
        <w:jc w:val="both"/>
        <w:rPr>
          <w:rFonts w:ascii="Arial" w:hAnsi="Arial" w:cs="Arial"/>
          <w:sz w:val="28"/>
          <w:szCs w:val="28"/>
        </w:rPr>
      </w:pPr>
      <w:r>
        <w:rPr>
          <w:rFonts w:ascii="Arial" w:hAnsi="Arial" w:cs="Arial"/>
          <w:sz w:val="28"/>
          <w:szCs w:val="28"/>
        </w:rPr>
        <w:t xml:space="preserve">Se debe aclarar que, en general, no se concede amnistía a quienes hayan cometido delitos contra la vida, salvo el caso de aborto, ni cuando se hayan utilizado armas de fuego en la comisión del delito, ni si se trata de secuestro o delitos que el </w:t>
      </w:r>
      <w:proofErr w:type="spellStart"/>
      <w:r>
        <w:rPr>
          <w:rFonts w:ascii="Arial" w:hAnsi="Arial" w:cs="Arial"/>
          <w:sz w:val="28"/>
          <w:szCs w:val="28"/>
        </w:rPr>
        <w:t>Códogo</w:t>
      </w:r>
      <w:proofErr w:type="spellEnd"/>
      <w:r>
        <w:rPr>
          <w:rFonts w:ascii="Arial" w:hAnsi="Arial" w:cs="Arial"/>
          <w:sz w:val="28"/>
          <w:szCs w:val="28"/>
        </w:rPr>
        <w:t xml:space="preserve"> Penal del Estado señale como calificados.</w:t>
      </w:r>
    </w:p>
    <w:p w14:paraId="632698FA" w14:textId="77777777" w:rsidR="00B85ABE" w:rsidRDefault="00B85ABE" w:rsidP="00B85ABE">
      <w:pPr>
        <w:spacing w:after="0" w:line="240" w:lineRule="auto"/>
        <w:jc w:val="both"/>
        <w:rPr>
          <w:rFonts w:ascii="Arial" w:hAnsi="Arial" w:cs="Arial"/>
          <w:sz w:val="28"/>
          <w:szCs w:val="28"/>
        </w:rPr>
      </w:pPr>
      <w:r>
        <w:rPr>
          <w:rFonts w:ascii="Arial" w:hAnsi="Arial" w:cs="Arial"/>
          <w:sz w:val="28"/>
          <w:szCs w:val="28"/>
        </w:rPr>
        <w:t>En cuanto a los delitos imputados a personas pertenecientes a comunidades indígenas la amnistía procederá cuando</w:t>
      </w:r>
      <w:r w:rsidRPr="008E4C10">
        <w:rPr>
          <w:rFonts w:ascii="Arial" w:hAnsi="Arial" w:cs="Arial"/>
          <w:sz w:val="28"/>
          <w:szCs w:val="28"/>
        </w:rPr>
        <w:t xml:space="preserve"> durante su proceso no hayan accedido plenamente a la jurisdicción del Estado, por no haber sido garantizado el derecho a contar con intérpretes o defensores que tuvieran conocimiento de su lengua y cultura.</w:t>
      </w:r>
      <w:r>
        <w:rPr>
          <w:rFonts w:ascii="Arial" w:hAnsi="Arial" w:cs="Arial"/>
          <w:sz w:val="28"/>
          <w:szCs w:val="28"/>
        </w:rPr>
        <w:t xml:space="preserve"> Es decir, cuando quede acreditado que no tuvieron acceso a la justicia al violentarse un elemento esencial del debido proceso.</w:t>
      </w:r>
    </w:p>
    <w:p w14:paraId="5AC78EA7" w14:textId="77777777" w:rsidR="00B85ABE" w:rsidRPr="002C20C8" w:rsidRDefault="00B85ABE" w:rsidP="00B85ABE">
      <w:pPr>
        <w:spacing w:after="0" w:line="240" w:lineRule="auto"/>
        <w:jc w:val="both"/>
        <w:rPr>
          <w:rFonts w:ascii="Arial" w:hAnsi="Arial" w:cs="Arial"/>
          <w:sz w:val="28"/>
          <w:szCs w:val="28"/>
        </w:rPr>
      </w:pPr>
    </w:p>
    <w:p w14:paraId="34B882B9" w14:textId="77777777" w:rsidR="00B85ABE" w:rsidRDefault="00B85ABE" w:rsidP="00B85ABE">
      <w:pPr>
        <w:rPr>
          <w:rFonts w:ascii="Arial" w:hAnsi="Arial"/>
          <w:sz w:val="28"/>
          <w:szCs w:val="28"/>
        </w:rPr>
      </w:pPr>
      <w:r w:rsidRPr="002C20C8">
        <w:rPr>
          <w:rFonts w:ascii="Arial" w:hAnsi="Arial"/>
          <w:sz w:val="28"/>
          <w:szCs w:val="28"/>
        </w:rPr>
        <w:t>En e</w:t>
      </w:r>
      <w:r>
        <w:rPr>
          <w:rFonts w:ascii="Arial" w:hAnsi="Arial"/>
          <w:sz w:val="28"/>
          <w:szCs w:val="28"/>
        </w:rPr>
        <w:t>l caso de robo simple procederá</w:t>
      </w:r>
      <w:r w:rsidRPr="002C20C8">
        <w:rPr>
          <w:rFonts w:ascii="Arial" w:hAnsi="Arial"/>
          <w:sz w:val="28"/>
          <w:szCs w:val="28"/>
        </w:rPr>
        <w:t xml:space="preserve"> la amnistía siempre que el delito se haya cometido sin violencia y siempre que no amerite pena privativa de la libertad de más de cinco años.</w:t>
      </w:r>
    </w:p>
    <w:p w14:paraId="257BB5D2" w14:textId="77777777" w:rsidR="00B85ABE" w:rsidRPr="002C20C8" w:rsidRDefault="00B85ABE" w:rsidP="00B85ABE">
      <w:pPr>
        <w:jc w:val="both"/>
        <w:rPr>
          <w:rFonts w:ascii="Arial" w:hAnsi="Arial"/>
          <w:sz w:val="28"/>
          <w:szCs w:val="28"/>
        </w:rPr>
      </w:pPr>
      <w:r>
        <w:rPr>
          <w:rFonts w:ascii="Arial" w:hAnsi="Arial"/>
          <w:sz w:val="28"/>
          <w:szCs w:val="28"/>
        </w:rPr>
        <w:t xml:space="preserve">Se establece que será procedente la amnistía en </w:t>
      </w:r>
      <w:r w:rsidRPr="00397E59">
        <w:rPr>
          <w:rFonts w:ascii="Arial" w:hAnsi="Arial"/>
          <w:sz w:val="28"/>
          <w:szCs w:val="28"/>
        </w:rPr>
        <w:t>sedici</w:t>
      </w:r>
      <w:r>
        <w:rPr>
          <w:rFonts w:ascii="Arial" w:hAnsi="Arial"/>
          <w:sz w:val="28"/>
          <w:szCs w:val="28"/>
        </w:rPr>
        <w:t>ón y delitos políticos, o cuando</w:t>
      </w:r>
      <w:r w:rsidRPr="00397E59">
        <w:rPr>
          <w:rFonts w:ascii="Arial" w:hAnsi="Arial"/>
          <w:sz w:val="28"/>
          <w:szCs w:val="28"/>
        </w:rPr>
        <w:t xml:space="preserve"> hayan invitado, instigado o incitado a la comisión de otros delitos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w:t>
      </w:r>
    </w:p>
    <w:p w14:paraId="15FAFF20" w14:textId="77777777" w:rsidR="00B85ABE" w:rsidRDefault="00B85ABE" w:rsidP="00B85ABE">
      <w:pPr>
        <w:jc w:val="both"/>
        <w:rPr>
          <w:rFonts w:ascii="Arial" w:hAnsi="Arial"/>
          <w:sz w:val="28"/>
          <w:szCs w:val="28"/>
        </w:rPr>
      </w:pPr>
      <w:r>
        <w:rPr>
          <w:rFonts w:ascii="Arial" w:hAnsi="Arial"/>
          <w:sz w:val="28"/>
          <w:szCs w:val="28"/>
        </w:rPr>
        <w:lastRenderedPageBreak/>
        <w:t xml:space="preserve">En el caso del delito de aborto se contempla la </w:t>
      </w:r>
      <w:proofErr w:type="spellStart"/>
      <w:r>
        <w:rPr>
          <w:rFonts w:ascii="Arial" w:hAnsi="Arial"/>
          <w:sz w:val="28"/>
          <w:szCs w:val="28"/>
        </w:rPr>
        <w:t>amnist</w:t>
      </w:r>
      <w:r>
        <w:rPr>
          <w:rFonts w:ascii="Arial" w:hAnsi="Arial"/>
          <w:vanish/>
          <w:sz w:val="28"/>
          <w:szCs w:val="28"/>
        </w:rPr>
        <w:t>n ﷽﷽﷽﷽﷽﷽﷽﷽te del Gobernador del Estsdo, de una comisitiende a justicia al violentarse un elemento esencial del debido proceso.</w:t>
      </w:r>
      <w:r>
        <w:rPr>
          <w:rFonts w:ascii="Arial" w:hAnsi="Arial"/>
          <w:vanish/>
          <w:sz w:val="28"/>
          <w:szCs w:val="28"/>
        </w:rPr>
        <w:cr/>
        <w:t>c</w:t>
      </w:r>
      <w:r>
        <w:rPr>
          <w:rFonts w:ascii="Arial" w:hAnsi="Arial"/>
          <w:sz w:val="28"/>
          <w:szCs w:val="28"/>
        </w:rPr>
        <w:t>´iia</w:t>
      </w:r>
      <w:proofErr w:type="spellEnd"/>
      <w:r>
        <w:rPr>
          <w:rFonts w:ascii="Arial" w:hAnsi="Arial"/>
          <w:sz w:val="28"/>
          <w:szCs w:val="28"/>
        </w:rPr>
        <w:t xml:space="preserve"> más amplia pues no sólo es para la madre del producto del embarazo interrumpido sino que se extiende a médicos o parteras que hayan asistido la interrupción del embarazo.</w:t>
      </w:r>
    </w:p>
    <w:p w14:paraId="591A2D30" w14:textId="77777777" w:rsidR="00B85ABE" w:rsidRDefault="00B85ABE" w:rsidP="00B85ABE">
      <w:pPr>
        <w:jc w:val="both"/>
        <w:rPr>
          <w:rFonts w:ascii="Arial" w:hAnsi="Arial"/>
          <w:sz w:val="28"/>
          <w:szCs w:val="28"/>
        </w:rPr>
      </w:pPr>
      <w:r>
        <w:rPr>
          <w:rFonts w:ascii="Arial" w:hAnsi="Arial"/>
          <w:sz w:val="28"/>
          <w:szCs w:val="28"/>
        </w:rPr>
        <w:t xml:space="preserve">Se propone la creación, por parte del Gobernador del </w:t>
      </w:r>
      <w:proofErr w:type="spellStart"/>
      <w:r>
        <w:rPr>
          <w:rFonts w:ascii="Arial" w:hAnsi="Arial"/>
          <w:sz w:val="28"/>
          <w:szCs w:val="28"/>
        </w:rPr>
        <w:t>Estsdo</w:t>
      </w:r>
      <w:proofErr w:type="spellEnd"/>
      <w:r>
        <w:rPr>
          <w:rFonts w:ascii="Arial" w:hAnsi="Arial"/>
          <w:sz w:val="28"/>
          <w:szCs w:val="28"/>
        </w:rPr>
        <w:t xml:space="preserve">, de una comisión con facultades para facilitar el cumplimiento de la Ley y vigilar su aplicación. </w:t>
      </w:r>
    </w:p>
    <w:p w14:paraId="5C447DFA" w14:textId="77777777" w:rsidR="00B85ABE" w:rsidRDefault="00B85ABE" w:rsidP="00B85ABE">
      <w:pPr>
        <w:jc w:val="both"/>
        <w:rPr>
          <w:rFonts w:ascii="Arial" w:hAnsi="Arial"/>
          <w:sz w:val="28"/>
          <w:szCs w:val="28"/>
        </w:rPr>
      </w:pPr>
    </w:p>
    <w:p w14:paraId="4AA1BD1B" w14:textId="77777777" w:rsidR="00B85ABE" w:rsidRDefault="00B85ABE" w:rsidP="00B85ABE">
      <w:pPr>
        <w:jc w:val="both"/>
        <w:rPr>
          <w:rFonts w:ascii="Arial" w:hAnsi="Arial"/>
          <w:sz w:val="28"/>
          <w:szCs w:val="28"/>
        </w:rPr>
      </w:pPr>
      <w:r>
        <w:rPr>
          <w:rFonts w:ascii="Arial" w:hAnsi="Arial"/>
          <w:sz w:val="28"/>
          <w:szCs w:val="28"/>
        </w:rPr>
        <w:t xml:space="preserve">Finalmente, en las </w:t>
      </w:r>
      <w:proofErr w:type="spellStart"/>
      <w:r>
        <w:rPr>
          <w:rFonts w:ascii="Arial" w:hAnsi="Arial"/>
          <w:sz w:val="28"/>
          <w:szCs w:val="28"/>
        </w:rPr>
        <w:t>disosiciones</w:t>
      </w:r>
      <w:proofErr w:type="spellEnd"/>
      <w:r>
        <w:rPr>
          <w:rFonts w:ascii="Arial" w:hAnsi="Arial"/>
          <w:sz w:val="28"/>
          <w:szCs w:val="28"/>
        </w:rPr>
        <w:t xml:space="preserve"> transitorias se establecen dos plazos. El primero, de 90 días naturales, para que el Congreso del Estado realice las modificaciones y adecuaciones que resulten necesarias para el cumplimiento de la Ley.</w:t>
      </w:r>
    </w:p>
    <w:p w14:paraId="39E0941E" w14:textId="77777777" w:rsidR="00B85ABE" w:rsidRDefault="00B85ABE" w:rsidP="00B85ABE">
      <w:pPr>
        <w:jc w:val="both"/>
        <w:rPr>
          <w:rFonts w:ascii="Arial" w:hAnsi="Arial"/>
          <w:sz w:val="28"/>
          <w:szCs w:val="28"/>
        </w:rPr>
      </w:pPr>
    </w:p>
    <w:p w14:paraId="779F1E88" w14:textId="77777777" w:rsidR="00B85ABE" w:rsidRDefault="00B85ABE" w:rsidP="00B85ABE">
      <w:pPr>
        <w:jc w:val="both"/>
        <w:rPr>
          <w:rFonts w:ascii="Arial" w:hAnsi="Arial"/>
          <w:sz w:val="28"/>
          <w:szCs w:val="28"/>
        </w:rPr>
      </w:pPr>
      <w:r>
        <w:rPr>
          <w:rFonts w:ascii="Arial" w:hAnsi="Arial"/>
          <w:sz w:val="28"/>
          <w:szCs w:val="28"/>
        </w:rPr>
        <w:t>El segundo plazo, de 90 días naturales y que se inicia a partir de que el Congreso realice las modificaciones legales necesarias, para que el Gobernador del Estado designe la Comisión que dispone la Ley.</w:t>
      </w:r>
    </w:p>
    <w:p w14:paraId="2E634D3B" w14:textId="77777777" w:rsidR="00B85ABE" w:rsidRDefault="00B85ABE" w:rsidP="00B85ABE">
      <w:pPr>
        <w:jc w:val="both"/>
        <w:rPr>
          <w:rFonts w:ascii="Arial" w:hAnsi="Arial"/>
          <w:sz w:val="28"/>
          <w:szCs w:val="28"/>
        </w:rPr>
      </w:pPr>
    </w:p>
    <w:p w14:paraId="329693CC" w14:textId="77777777" w:rsidR="00B85ABE" w:rsidRDefault="00B85ABE" w:rsidP="00B85ABE">
      <w:pPr>
        <w:jc w:val="both"/>
        <w:rPr>
          <w:rFonts w:ascii="Arial" w:hAnsi="Arial"/>
          <w:sz w:val="28"/>
          <w:szCs w:val="28"/>
        </w:rPr>
      </w:pPr>
      <w:r>
        <w:rPr>
          <w:rFonts w:ascii="Arial" w:hAnsi="Arial"/>
          <w:sz w:val="28"/>
          <w:szCs w:val="28"/>
        </w:rPr>
        <w:t>Para no extender esta exposición de motivos, le solicito a las comisiones competentes, tengan por reproducidos los argumentos contenidos tanto en el dictamen aprobado por la Cámara de Diputados, como en la minuta aprobada por el Senado de la República.</w:t>
      </w:r>
    </w:p>
    <w:p w14:paraId="55B0B7E6" w14:textId="77777777" w:rsidR="00B85ABE" w:rsidRPr="002C20C8" w:rsidRDefault="00B85ABE" w:rsidP="00B85ABE">
      <w:pPr>
        <w:spacing w:after="0" w:line="240" w:lineRule="auto"/>
        <w:jc w:val="both"/>
        <w:rPr>
          <w:rFonts w:ascii="Arial" w:hAnsi="Arial" w:cs="Arial"/>
          <w:sz w:val="28"/>
          <w:szCs w:val="28"/>
        </w:rPr>
      </w:pPr>
    </w:p>
    <w:p w14:paraId="4A694223" w14:textId="3C0DDFE7" w:rsidR="00B85ABE" w:rsidRPr="0044079E" w:rsidRDefault="00B85ABE" w:rsidP="00B85ABE">
      <w:pPr>
        <w:jc w:val="both"/>
        <w:rPr>
          <w:rFonts w:ascii="Arial" w:hAnsi="Arial" w:cs="Arial"/>
          <w:sz w:val="28"/>
          <w:szCs w:val="28"/>
        </w:rPr>
      </w:pPr>
      <w:r w:rsidRPr="0044079E">
        <w:rPr>
          <w:rFonts w:ascii="Arial" w:hAnsi="Arial" w:cs="Arial"/>
          <w:sz w:val="28"/>
          <w:szCs w:val="28"/>
        </w:rPr>
        <w:t xml:space="preserve">Por las razones expuestas, someto a la consideración de esta honorable asamblea, a efecto de que se le </w:t>
      </w:r>
      <w:proofErr w:type="spellStart"/>
      <w:r w:rsidRPr="0044079E">
        <w:rPr>
          <w:rFonts w:ascii="Arial" w:hAnsi="Arial" w:cs="Arial"/>
          <w:sz w:val="28"/>
          <w:szCs w:val="28"/>
        </w:rPr>
        <w:t>de</w:t>
      </w:r>
      <w:proofErr w:type="spellEnd"/>
      <w:r w:rsidRPr="0044079E">
        <w:rPr>
          <w:rFonts w:ascii="Arial" w:hAnsi="Arial" w:cs="Arial"/>
          <w:sz w:val="28"/>
          <w:szCs w:val="28"/>
        </w:rPr>
        <w:t xml:space="preserve"> el trámite que </w:t>
      </w:r>
      <w:r>
        <w:rPr>
          <w:rFonts w:ascii="Arial" w:hAnsi="Arial" w:cs="Arial"/>
          <w:sz w:val="28"/>
          <w:szCs w:val="28"/>
        </w:rPr>
        <w:t>corresponda, la siguiente</w:t>
      </w:r>
    </w:p>
    <w:p w14:paraId="431B1926" w14:textId="77777777" w:rsidR="00B85ABE" w:rsidRPr="0044079E" w:rsidRDefault="00B85ABE" w:rsidP="00B85ABE">
      <w:pPr>
        <w:jc w:val="center"/>
        <w:rPr>
          <w:rFonts w:ascii="Arial" w:hAnsi="Arial" w:cs="Arial"/>
          <w:b/>
          <w:sz w:val="28"/>
          <w:szCs w:val="28"/>
        </w:rPr>
      </w:pPr>
      <w:r w:rsidRPr="0044079E">
        <w:rPr>
          <w:rFonts w:ascii="Arial" w:hAnsi="Arial" w:cs="Arial"/>
          <w:b/>
          <w:sz w:val="28"/>
          <w:szCs w:val="28"/>
        </w:rPr>
        <w:t>INICIATIVA CON PROYECTO DE DECRETO</w:t>
      </w:r>
    </w:p>
    <w:p w14:paraId="01A097E2" w14:textId="77777777" w:rsidR="00B85ABE" w:rsidRDefault="00B85ABE" w:rsidP="00B85ABE">
      <w:pPr>
        <w:spacing w:after="0" w:line="240" w:lineRule="auto"/>
        <w:jc w:val="both"/>
        <w:rPr>
          <w:rFonts w:ascii="Arial" w:hAnsi="Arial" w:cs="Arial"/>
          <w:sz w:val="28"/>
          <w:szCs w:val="28"/>
        </w:rPr>
      </w:pPr>
    </w:p>
    <w:p w14:paraId="7DEFAA99" w14:textId="77777777" w:rsidR="00B85ABE" w:rsidRPr="003C65F7" w:rsidRDefault="00B85ABE" w:rsidP="00B85ABE">
      <w:pPr>
        <w:spacing w:after="0" w:line="240" w:lineRule="auto"/>
        <w:jc w:val="both"/>
        <w:rPr>
          <w:rFonts w:ascii="Arial" w:hAnsi="Arial" w:cs="Arial"/>
          <w:sz w:val="28"/>
          <w:szCs w:val="28"/>
        </w:rPr>
      </w:pPr>
      <w:r w:rsidRPr="003C65F7">
        <w:rPr>
          <w:rFonts w:ascii="Arial" w:hAnsi="Arial" w:cs="Arial"/>
          <w:b/>
          <w:bCs/>
          <w:sz w:val="28"/>
          <w:szCs w:val="28"/>
        </w:rPr>
        <w:t xml:space="preserve">Único. </w:t>
      </w:r>
      <w:r w:rsidRPr="003C65F7">
        <w:rPr>
          <w:rFonts w:ascii="Arial" w:hAnsi="Arial" w:cs="Arial"/>
          <w:sz w:val="28"/>
          <w:szCs w:val="28"/>
        </w:rPr>
        <w:t>Se crea la Ley de Amnistía del Estado de Coahuila</w:t>
      </w:r>
      <w:r>
        <w:rPr>
          <w:rFonts w:ascii="Arial" w:hAnsi="Arial" w:cs="Arial"/>
          <w:sz w:val="28"/>
          <w:szCs w:val="28"/>
        </w:rPr>
        <w:t xml:space="preserve"> de Zaragoza</w:t>
      </w:r>
      <w:r w:rsidRPr="003C65F7">
        <w:rPr>
          <w:rFonts w:ascii="Arial" w:hAnsi="Arial" w:cs="Arial"/>
          <w:sz w:val="28"/>
          <w:szCs w:val="28"/>
        </w:rPr>
        <w:t>, para quedar como sigue:</w:t>
      </w:r>
    </w:p>
    <w:p w14:paraId="6E70A66A" w14:textId="77777777" w:rsidR="00B85ABE" w:rsidRPr="003C65F7" w:rsidRDefault="00B85ABE" w:rsidP="00B85ABE">
      <w:pPr>
        <w:spacing w:after="0" w:line="240" w:lineRule="auto"/>
        <w:jc w:val="both"/>
        <w:rPr>
          <w:rFonts w:ascii="Arial" w:hAnsi="Arial" w:cs="Arial"/>
          <w:sz w:val="28"/>
          <w:szCs w:val="28"/>
        </w:rPr>
      </w:pPr>
    </w:p>
    <w:p w14:paraId="72AD3401" w14:textId="77777777" w:rsidR="00B85ABE" w:rsidRPr="003C65F7" w:rsidRDefault="00B85ABE" w:rsidP="00B85ABE">
      <w:pPr>
        <w:spacing w:after="0" w:line="240" w:lineRule="auto"/>
        <w:jc w:val="both"/>
        <w:rPr>
          <w:rFonts w:ascii="Arial" w:hAnsi="Arial" w:cs="Arial"/>
          <w:sz w:val="28"/>
          <w:szCs w:val="28"/>
        </w:rPr>
      </w:pPr>
      <w:r>
        <w:rPr>
          <w:rFonts w:ascii="Arial" w:hAnsi="Arial" w:cs="Arial"/>
          <w:b/>
          <w:bCs/>
          <w:sz w:val="28"/>
          <w:szCs w:val="28"/>
        </w:rPr>
        <w:t>Artículo</w:t>
      </w:r>
      <w:r w:rsidRPr="003C65F7">
        <w:rPr>
          <w:rFonts w:ascii="Arial" w:hAnsi="Arial" w:cs="Arial"/>
          <w:b/>
          <w:bCs/>
          <w:sz w:val="28"/>
          <w:szCs w:val="28"/>
        </w:rPr>
        <w:t xml:space="preserve"> 1.-</w:t>
      </w:r>
      <w:r w:rsidRPr="003C65F7">
        <w:rPr>
          <w:rFonts w:ascii="Arial" w:hAnsi="Arial" w:cs="Arial"/>
          <w:sz w:val="28"/>
          <w:szCs w:val="28"/>
        </w:rPr>
        <w:t xml:space="preserve"> Se decreta amnistía en favor de las personas en contra de quienes se haya ejercitado o pudiere ejercitarse acción penal ante los tribunales del </w:t>
      </w:r>
      <w:r w:rsidRPr="003C65F7">
        <w:rPr>
          <w:rFonts w:ascii="Arial" w:hAnsi="Arial" w:cs="Arial"/>
          <w:sz w:val="28"/>
          <w:szCs w:val="28"/>
        </w:rPr>
        <w:lastRenderedPageBreak/>
        <w:t xml:space="preserve">fueron común del Estado de </w:t>
      </w:r>
      <w:r>
        <w:rPr>
          <w:rFonts w:ascii="Arial" w:hAnsi="Arial" w:cs="Arial"/>
          <w:sz w:val="28"/>
          <w:szCs w:val="28"/>
        </w:rPr>
        <w:t>Coahuila de Zaragoza</w:t>
      </w:r>
      <w:r w:rsidRPr="003C65F7">
        <w:rPr>
          <w:rFonts w:ascii="Arial" w:hAnsi="Arial" w:cs="Arial"/>
          <w:sz w:val="28"/>
          <w:szCs w:val="28"/>
        </w:rPr>
        <w:t>, que no sean reincidentes respecto del delito por el que están indiciadas</w:t>
      </w:r>
      <w:r>
        <w:rPr>
          <w:rFonts w:ascii="Arial" w:hAnsi="Arial" w:cs="Arial"/>
          <w:sz w:val="28"/>
          <w:szCs w:val="28"/>
        </w:rPr>
        <w:t xml:space="preserve"> o sentenciadas</w:t>
      </w:r>
      <w:r w:rsidRPr="003C65F7">
        <w:rPr>
          <w:rFonts w:ascii="Arial" w:hAnsi="Arial" w:cs="Arial"/>
          <w:sz w:val="28"/>
          <w:szCs w:val="28"/>
        </w:rPr>
        <w:t>, por los delitos cometidos antes de la fecha de entr</w:t>
      </w:r>
      <w:r>
        <w:rPr>
          <w:rFonts w:ascii="Arial" w:hAnsi="Arial" w:cs="Arial"/>
          <w:sz w:val="28"/>
          <w:szCs w:val="28"/>
        </w:rPr>
        <w:t>ada en vigor de la presente Ley, en los siguientes supuestos:</w:t>
      </w:r>
    </w:p>
    <w:p w14:paraId="79B1022C" w14:textId="77777777" w:rsidR="00B85ABE" w:rsidRDefault="00B85ABE" w:rsidP="00B85ABE">
      <w:pPr>
        <w:spacing w:after="0" w:line="240" w:lineRule="auto"/>
        <w:jc w:val="both"/>
        <w:rPr>
          <w:rFonts w:ascii="Arial" w:hAnsi="Arial" w:cs="Arial"/>
          <w:sz w:val="28"/>
          <w:szCs w:val="28"/>
        </w:rPr>
      </w:pPr>
    </w:p>
    <w:p w14:paraId="16AD3CE9" w14:textId="77777777" w:rsidR="00B85ABE" w:rsidRDefault="00B85ABE" w:rsidP="00B85ABE">
      <w:pPr>
        <w:spacing w:after="0" w:line="240" w:lineRule="auto"/>
        <w:jc w:val="both"/>
        <w:rPr>
          <w:rFonts w:ascii="Arial" w:hAnsi="Arial" w:cs="Arial"/>
          <w:sz w:val="28"/>
          <w:szCs w:val="28"/>
        </w:rPr>
      </w:pPr>
      <w:r>
        <w:rPr>
          <w:rFonts w:ascii="Arial" w:hAnsi="Arial" w:cs="Arial"/>
          <w:sz w:val="28"/>
          <w:szCs w:val="28"/>
        </w:rPr>
        <w:t xml:space="preserve">I. Por </w:t>
      </w:r>
      <w:r w:rsidRPr="003C65F7">
        <w:rPr>
          <w:rFonts w:ascii="Arial" w:hAnsi="Arial" w:cs="Arial"/>
          <w:sz w:val="28"/>
          <w:szCs w:val="28"/>
        </w:rPr>
        <w:t xml:space="preserve">el delito de aborto, en cualquiera de sus modalidades, previsto en el Código Penal para el Estado de </w:t>
      </w:r>
      <w:r>
        <w:rPr>
          <w:rFonts w:ascii="Arial" w:hAnsi="Arial" w:cs="Arial"/>
          <w:sz w:val="28"/>
          <w:szCs w:val="28"/>
        </w:rPr>
        <w:t>Coahuila</w:t>
      </w:r>
      <w:r w:rsidRPr="003C65F7">
        <w:rPr>
          <w:rFonts w:ascii="Arial" w:hAnsi="Arial" w:cs="Arial"/>
          <w:sz w:val="28"/>
          <w:szCs w:val="28"/>
        </w:rPr>
        <w:t>, cuando:</w:t>
      </w:r>
    </w:p>
    <w:p w14:paraId="0F0671EB" w14:textId="77777777" w:rsidR="00B85ABE" w:rsidRPr="00CC2D2B" w:rsidRDefault="00B85ABE" w:rsidP="00B85ABE">
      <w:pPr>
        <w:spacing w:after="0" w:line="240" w:lineRule="auto"/>
        <w:jc w:val="both"/>
        <w:rPr>
          <w:rFonts w:ascii="Arial" w:hAnsi="Arial" w:cs="Arial"/>
          <w:sz w:val="28"/>
          <w:szCs w:val="28"/>
        </w:rPr>
      </w:pPr>
    </w:p>
    <w:p w14:paraId="054CEB7D" w14:textId="77777777" w:rsidR="00B85ABE" w:rsidRPr="003C65F7" w:rsidRDefault="00B85ABE" w:rsidP="00B85ABE">
      <w:pPr>
        <w:spacing w:after="0" w:line="240" w:lineRule="auto"/>
        <w:jc w:val="both"/>
        <w:rPr>
          <w:rFonts w:ascii="Arial" w:hAnsi="Arial" w:cs="Arial"/>
          <w:sz w:val="28"/>
          <w:szCs w:val="28"/>
        </w:rPr>
      </w:pPr>
      <w:r>
        <w:rPr>
          <w:rFonts w:ascii="Arial" w:hAnsi="Arial" w:cs="Arial"/>
          <w:sz w:val="28"/>
          <w:szCs w:val="28"/>
        </w:rPr>
        <w:t xml:space="preserve">a) </w:t>
      </w:r>
      <w:r w:rsidRPr="003C65F7">
        <w:rPr>
          <w:rFonts w:ascii="Arial" w:hAnsi="Arial" w:cs="Arial"/>
          <w:sz w:val="28"/>
          <w:szCs w:val="28"/>
        </w:rPr>
        <w:t>Se impute a la madre del producto del embarazo interrumpido; y</w:t>
      </w:r>
    </w:p>
    <w:p w14:paraId="72F2C6D7" w14:textId="77777777" w:rsidR="00B85ABE" w:rsidRDefault="00B85ABE" w:rsidP="00B85ABE">
      <w:pPr>
        <w:spacing w:after="0" w:line="240" w:lineRule="auto"/>
        <w:jc w:val="both"/>
        <w:rPr>
          <w:rFonts w:ascii="Arial" w:hAnsi="Arial" w:cs="Arial"/>
          <w:sz w:val="28"/>
          <w:szCs w:val="28"/>
        </w:rPr>
      </w:pPr>
    </w:p>
    <w:p w14:paraId="66C31B4B" w14:textId="77777777" w:rsidR="00B85ABE" w:rsidRPr="003C65F7" w:rsidRDefault="00B85ABE" w:rsidP="00B85ABE">
      <w:pPr>
        <w:spacing w:after="0" w:line="240" w:lineRule="auto"/>
        <w:jc w:val="both"/>
        <w:rPr>
          <w:rFonts w:ascii="Arial" w:hAnsi="Arial" w:cs="Arial"/>
          <w:sz w:val="28"/>
          <w:szCs w:val="28"/>
        </w:rPr>
      </w:pPr>
      <w:r>
        <w:rPr>
          <w:rFonts w:ascii="Arial" w:hAnsi="Arial" w:cs="Arial"/>
          <w:sz w:val="28"/>
          <w:szCs w:val="28"/>
        </w:rPr>
        <w:t xml:space="preserve">b) </w:t>
      </w:r>
      <w:r w:rsidRPr="003C65F7">
        <w:rPr>
          <w:rFonts w:ascii="Arial" w:hAnsi="Arial" w:cs="Arial"/>
          <w:sz w:val="28"/>
          <w:szCs w:val="28"/>
        </w:rPr>
        <w:t>Se impute a las y los médicos, o a las y los parteros, siempre que la conducta delictiva se haya llevado a cabo sin violencia y con el consentimiento de la madre del producto del embarazo interrumpido.</w:t>
      </w:r>
    </w:p>
    <w:p w14:paraId="65FAE961" w14:textId="77777777" w:rsidR="00B85ABE" w:rsidRDefault="00B85ABE" w:rsidP="00B85ABE">
      <w:pPr>
        <w:spacing w:after="0" w:line="240" w:lineRule="auto"/>
        <w:jc w:val="both"/>
        <w:rPr>
          <w:rFonts w:ascii="Arial" w:hAnsi="Arial" w:cs="Arial"/>
          <w:sz w:val="28"/>
          <w:szCs w:val="28"/>
        </w:rPr>
      </w:pPr>
    </w:p>
    <w:p w14:paraId="65D825F9" w14:textId="77777777" w:rsidR="00B85ABE" w:rsidRDefault="00B85ABE" w:rsidP="00B85ABE">
      <w:pPr>
        <w:spacing w:after="0" w:line="240" w:lineRule="auto"/>
        <w:jc w:val="both"/>
        <w:rPr>
          <w:rFonts w:ascii="Arial" w:hAnsi="Arial" w:cs="Arial"/>
          <w:sz w:val="28"/>
          <w:szCs w:val="28"/>
        </w:rPr>
      </w:pPr>
      <w:r>
        <w:rPr>
          <w:rFonts w:ascii="Arial" w:hAnsi="Arial" w:cs="Arial"/>
          <w:sz w:val="28"/>
          <w:szCs w:val="28"/>
        </w:rPr>
        <w:t xml:space="preserve">II. </w:t>
      </w:r>
      <w:r w:rsidRPr="008E4C10">
        <w:rPr>
          <w:rFonts w:ascii="Arial" w:hAnsi="Arial" w:cs="Arial"/>
          <w:sz w:val="28"/>
          <w:szCs w:val="28"/>
        </w:rPr>
        <w:t>Por delitos imputados a personas pertenecientes a los pueblos y comunidades indígenas que durante su proceso no hayan accedido plenamente a la jurisdicción del Estado, por no haber sido garantizado el derecho a contar con intérpretes o defensores que tuvieran conocimiento de su lengua y cultura.</w:t>
      </w:r>
    </w:p>
    <w:p w14:paraId="3035A556" w14:textId="77777777" w:rsidR="00B85ABE" w:rsidRDefault="00B85ABE" w:rsidP="00B85ABE">
      <w:pPr>
        <w:spacing w:after="0" w:line="240" w:lineRule="auto"/>
        <w:jc w:val="both"/>
        <w:rPr>
          <w:rFonts w:ascii="Arial" w:hAnsi="Arial" w:cs="Arial"/>
          <w:sz w:val="28"/>
          <w:szCs w:val="28"/>
        </w:rPr>
      </w:pPr>
    </w:p>
    <w:p w14:paraId="1514B2F4" w14:textId="77777777" w:rsidR="00B85ABE" w:rsidRDefault="00B85ABE" w:rsidP="00B85ABE">
      <w:pPr>
        <w:spacing w:after="0" w:line="240" w:lineRule="auto"/>
        <w:jc w:val="both"/>
        <w:rPr>
          <w:rFonts w:ascii="Arial" w:hAnsi="Arial" w:cs="Arial"/>
          <w:sz w:val="28"/>
          <w:szCs w:val="28"/>
        </w:rPr>
      </w:pPr>
      <w:r>
        <w:rPr>
          <w:rFonts w:ascii="Arial" w:hAnsi="Arial" w:cs="Arial"/>
          <w:sz w:val="28"/>
          <w:szCs w:val="28"/>
        </w:rPr>
        <w:t xml:space="preserve">III. </w:t>
      </w:r>
      <w:r w:rsidRPr="008E4C10">
        <w:rPr>
          <w:rFonts w:ascii="Arial" w:hAnsi="Arial" w:cs="Arial"/>
          <w:sz w:val="28"/>
          <w:szCs w:val="28"/>
        </w:rPr>
        <w:t>Por el delito de robo simple y sin violencia, siempre que no amerite pena privativa de l</w:t>
      </w:r>
      <w:r>
        <w:rPr>
          <w:rFonts w:ascii="Arial" w:hAnsi="Arial" w:cs="Arial"/>
          <w:sz w:val="28"/>
          <w:szCs w:val="28"/>
        </w:rPr>
        <w:t>a libertad de más de cinco años; y</w:t>
      </w:r>
    </w:p>
    <w:p w14:paraId="562204E5" w14:textId="77777777" w:rsidR="00B85ABE" w:rsidRDefault="00B85ABE" w:rsidP="00B85ABE">
      <w:pPr>
        <w:spacing w:after="0" w:line="240" w:lineRule="auto"/>
        <w:jc w:val="both"/>
        <w:rPr>
          <w:rFonts w:ascii="Arial" w:hAnsi="Arial" w:cs="Arial"/>
          <w:sz w:val="28"/>
          <w:szCs w:val="28"/>
        </w:rPr>
      </w:pPr>
    </w:p>
    <w:p w14:paraId="72229F41" w14:textId="77777777" w:rsidR="00B85ABE" w:rsidRPr="008E4C10" w:rsidRDefault="00B85ABE" w:rsidP="00B85ABE">
      <w:pPr>
        <w:spacing w:after="0" w:line="240" w:lineRule="auto"/>
        <w:jc w:val="both"/>
        <w:rPr>
          <w:rFonts w:ascii="Arial" w:hAnsi="Arial" w:cs="Arial"/>
          <w:sz w:val="28"/>
          <w:szCs w:val="28"/>
        </w:rPr>
      </w:pPr>
      <w:r>
        <w:rPr>
          <w:rFonts w:ascii="Arial" w:hAnsi="Arial" w:cs="Arial"/>
          <w:sz w:val="28"/>
          <w:szCs w:val="28"/>
        </w:rPr>
        <w:t xml:space="preserve">IV. </w:t>
      </w:r>
      <w:r w:rsidRPr="008E4C10">
        <w:rPr>
          <w:rFonts w:ascii="Arial" w:hAnsi="Arial" w:cs="Arial"/>
          <w:sz w:val="28"/>
          <w:szCs w:val="28"/>
        </w:rPr>
        <w:t>Por sedición y delitos políticos, o porque hayan invitado, instigado o incitado a la comisión de otros delitos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w:t>
      </w:r>
    </w:p>
    <w:p w14:paraId="35446731" w14:textId="77777777" w:rsidR="00B85ABE" w:rsidRPr="003C65F7" w:rsidRDefault="00B85ABE" w:rsidP="00B85ABE">
      <w:pPr>
        <w:spacing w:after="0" w:line="240" w:lineRule="auto"/>
        <w:jc w:val="both"/>
        <w:rPr>
          <w:rFonts w:ascii="Arial" w:hAnsi="Arial" w:cs="Arial"/>
          <w:sz w:val="28"/>
          <w:szCs w:val="28"/>
        </w:rPr>
      </w:pPr>
    </w:p>
    <w:p w14:paraId="1C378FE8" w14:textId="77777777" w:rsidR="00B85ABE" w:rsidRPr="003C65F7" w:rsidRDefault="00B85ABE" w:rsidP="00B85ABE">
      <w:pPr>
        <w:spacing w:after="0" w:line="240" w:lineRule="auto"/>
        <w:jc w:val="both"/>
        <w:rPr>
          <w:rFonts w:ascii="Arial" w:hAnsi="Arial" w:cs="Arial"/>
          <w:sz w:val="28"/>
          <w:szCs w:val="28"/>
        </w:rPr>
      </w:pPr>
      <w:r>
        <w:rPr>
          <w:rFonts w:ascii="Arial" w:hAnsi="Arial" w:cs="Arial"/>
          <w:b/>
          <w:bCs/>
          <w:sz w:val="28"/>
          <w:szCs w:val="28"/>
        </w:rPr>
        <w:t>Artículo 2.</w:t>
      </w:r>
      <w:r w:rsidRPr="003C65F7">
        <w:rPr>
          <w:rFonts w:ascii="Arial" w:hAnsi="Arial" w:cs="Arial"/>
          <w:sz w:val="28"/>
          <w:szCs w:val="28"/>
        </w:rPr>
        <w:t xml:space="preserve"> No se concederá el beneficio de esta Ley a quienes hayan cometido delitos contra la vida,</w:t>
      </w:r>
      <w:r>
        <w:rPr>
          <w:rFonts w:ascii="Arial" w:hAnsi="Arial" w:cs="Arial"/>
          <w:sz w:val="28"/>
          <w:szCs w:val="28"/>
        </w:rPr>
        <w:t xml:space="preserve"> salvo lo establecido en la fracción I del artículo anterior,</w:t>
      </w:r>
      <w:r w:rsidRPr="003C65F7">
        <w:rPr>
          <w:rFonts w:ascii="Arial" w:hAnsi="Arial" w:cs="Arial"/>
          <w:sz w:val="28"/>
          <w:szCs w:val="28"/>
        </w:rPr>
        <w:t xml:space="preserve"> la integridad corporal, secuestro o hayan utilizado en la</w:t>
      </w:r>
      <w:r>
        <w:rPr>
          <w:rFonts w:ascii="Arial" w:hAnsi="Arial" w:cs="Arial"/>
          <w:sz w:val="28"/>
          <w:szCs w:val="28"/>
        </w:rPr>
        <w:t> comisión del delito</w:t>
      </w:r>
      <w:r w:rsidRPr="003C65F7">
        <w:rPr>
          <w:rFonts w:ascii="Arial" w:hAnsi="Arial" w:cs="Arial"/>
          <w:sz w:val="28"/>
          <w:szCs w:val="28"/>
        </w:rPr>
        <w:t xml:space="preserve"> armas de fuego. Tampoco se podrán beneficiar las personas indiciadas por los delitos a que se refiere el</w:t>
      </w:r>
      <w:r>
        <w:rPr>
          <w:rFonts w:ascii="Arial" w:hAnsi="Arial" w:cs="Arial"/>
          <w:sz w:val="28"/>
          <w:szCs w:val="28"/>
        </w:rPr>
        <w:t xml:space="preserve"> Código Penal de Coahuila</w:t>
      </w:r>
      <w:r w:rsidRPr="003C65F7">
        <w:rPr>
          <w:rFonts w:ascii="Arial" w:hAnsi="Arial" w:cs="Arial"/>
          <w:sz w:val="28"/>
          <w:szCs w:val="28"/>
        </w:rPr>
        <w:t xml:space="preserve"> como calificados.</w:t>
      </w:r>
    </w:p>
    <w:p w14:paraId="1A98673D" w14:textId="77777777" w:rsidR="00B85ABE" w:rsidRPr="003C65F7" w:rsidRDefault="00B85ABE" w:rsidP="00B85ABE">
      <w:pPr>
        <w:spacing w:after="0" w:line="240" w:lineRule="auto"/>
        <w:jc w:val="both"/>
        <w:rPr>
          <w:rFonts w:ascii="Arial" w:hAnsi="Arial" w:cs="Arial"/>
          <w:sz w:val="28"/>
          <w:szCs w:val="28"/>
        </w:rPr>
      </w:pPr>
    </w:p>
    <w:p w14:paraId="63BD4C3A" w14:textId="77777777" w:rsidR="00B85ABE" w:rsidRPr="003C65F7" w:rsidRDefault="00B85ABE" w:rsidP="00B85ABE">
      <w:pPr>
        <w:spacing w:after="0" w:line="240" w:lineRule="auto"/>
        <w:jc w:val="both"/>
        <w:rPr>
          <w:rFonts w:ascii="Arial" w:hAnsi="Arial" w:cs="Arial"/>
          <w:sz w:val="28"/>
          <w:szCs w:val="28"/>
        </w:rPr>
      </w:pPr>
      <w:r>
        <w:rPr>
          <w:rFonts w:ascii="Arial" w:hAnsi="Arial" w:cs="Arial"/>
          <w:b/>
          <w:bCs/>
          <w:sz w:val="28"/>
          <w:szCs w:val="28"/>
        </w:rPr>
        <w:t>Artículo 3.</w:t>
      </w:r>
      <w:r w:rsidRPr="003C65F7">
        <w:rPr>
          <w:rFonts w:ascii="Arial" w:hAnsi="Arial" w:cs="Arial"/>
          <w:sz w:val="28"/>
          <w:szCs w:val="28"/>
        </w:rPr>
        <w:t xml:space="preserve"> La Fiscalía General de Justicia del Estado de </w:t>
      </w:r>
      <w:r>
        <w:rPr>
          <w:rFonts w:ascii="Arial" w:hAnsi="Arial" w:cs="Arial"/>
          <w:sz w:val="28"/>
          <w:szCs w:val="28"/>
        </w:rPr>
        <w:t>Coahuila de Zaragoza</w:t>
      </w:r>
      <w:r w:rsidRPr="003C65F7">
        <w:rPr>
          <w:rFonts w:ascii="Arial" w:hAnsi="Arial" w:cs="Arial"/>
          <w:sz w:val="28"/>
          <w:szCs w:val="28"/>
        </w:rPr>
        <w:t xml:space="preserve">, solicitará a petición de la persona interesada o de oficio, la aplicación de esta </w:t>
      </w:r>
      <w:r w:rsidRPr="003C65F7">
        <w:rPr>
          <w:rFonts w:ascii="Arial" w:hAnsi="Arial" w:cs="Arial"/>
          <w:sz w:val="28"/>
          <w:szCs w:val="28"/>
        </w:rPr>
        <w:lastRenderedPageBreak/>
        <w:t xml:space="preserve">Ley, declarando respecto de sus beneficiarios extinguida el ejercicio de la acción penal. </w:t>
      </w:r>
    </w:p>
    <w:p w14:paraId="70222855" w14:textId="77777777" w:rsidR="00B85ABE" w:rsidRPr="003C65F7" w:rsidRDefault="00B85ABE" w:rsidP="00B85ABE">
      <w:pPr>
        <w:spacing w:after="0" w:line="240" w:lineRule="auto"/>
        <w:jc w:val="both"/>
        <w:rPr>
          <w:rFonts w:ascii="Arial" w:hAnsi="Arial" w:cs="Arial"/>
          <w:sz w:val="28"/>
          <w:szCs w:val="28"/>
        </w:rPr>
      </w:pPr>
    </w:p>
    <w:p w14:paraId="697227DB" w14:textId="77777777" w:rsidR="00B85ABE" w:rsidRPr="003C65F7" w:rsidRDefault="00B85ABE" w:rsidP="00B85ABE">
      <w:pPr>
        <w:spacing w:after="0" w:line="240" w:lineRule="auto"/>
        <w:jc w:val="both"/>
        <w:rPr>
          <w:rFonts w:ascii="Arial" w:hAnsi="Arial" w:cs="Arial"/>
          <w:sz w:val="28"/>
          <w:szCs w:val="28"/>
        </w:rPr>
      </w:pPr>
      <w:r>
        <w:rPr>
          <w:rFonts w:ascii="Arial" w:hAnsi="Arial" w:cs="Arial"/>
          <w:b/>
          <w:bCs/>
          <w:sz w:val="28"/>
          <w:szCs w:val="28"/>
        </w:rPr>
        <w:t xml:space="preserve">Artículo 4. </w:t>
      </w:r>
      <w:r w:rsidRPr="003C65F7">
        <w:rPr>
          <w:rFonts w:ascii="Arial" w:hAnsi="Arial" w:cs="Arial"/>
          <w:sz w:val="28"/>
          <w:szCs w:val="28"/>
        </w:rPr>
        <w:t>El Gobernador del Estado integrará una Comisión que coordinará los actos para facilitar y vigilar la aplicación de la presente Ley y que deberá solicitar a la Fiscalía General de Justicia de la entidad la aplicación de la misma, en los casos en que considere un hecho encuadra dentro de algún supuesto de los previstos en el artículo 1 de esta Ley. Dentro de esta Comisión deberá considerarse a la Diputada o Diputado que presida la Comisión de Justicia</w:t>
      </w:r>
      <w:r>
        <w:rPr>
          <w:rFonts w:ascii="Arial" w:hAnsi="Arial" w:cs="Arial"/>
          <w:sz w:val="28"/>
          <w:szCs w:val="28"/>
        </w:rPr>
        <w:t xml:space="preserve"> del Congreso del Estado</w:t>
      </w:r>
      <w:r w:rsidRPr="003C65F7">
        <w:rPr>
          <w:rFonts w:ascii="Arial" w:hAnsi="Arial" w:cs="Arial"/>
          <w:sz w:val="28"/>
          <w:szCs w:val="28"/>
        </w:rPr>
        <w:t xml:space="preserve">. </w:t>
      </w:r>
    </w:p>
    <w:p w14:paraId="5B6FFAD0" w14:textId="77777777" w:rsidR="00B85ABE" w:rsidRDefault="00B85ABE" w:rsidP="00B85ABE">
      <w:pPr>
        <w:spacing w:after="0" w:line="240" w:lineRule="auto"/>
        <w:jc w:val="both"/>
        <w:rPr>
          <w:rFonts w:ascii="Arial" w:hAnsi="Arial" w:cs="Arial"/>
          <w:sz w:val="28"/>
          <w:szCs w:val="28"/>
        </w:rPr>
      </w:pPr>
    </w:p>
    <w:p w14:paraId="71F5D9DF" w14:textId="77777777" w:rsidR="00B85ABE" w:rsidRDefault="00B85ABE" w:rsidP="00B85ABE">
      <w:pPr>
        <w:spacing w:after="0" w:line="240" w:lineRule="auto"/>
        <w:jc w:val="both"/>
        <w:rPr>
          <w:rFonts w:ascii="Arial" w:hAnsi="Arial" w:cs="Arial"/>
          <w:sz w:val="28"/>
          <w:szCs w:val="28"/>
        </w:rPr>
      </w:pPr>
      <w:r>
        <w:rPr>
          <w:rFonts w:ascii="Arial" w:hAnsi="Arial" w:cs="Arial"/>
          <w:b/>
          <w:sz w:val="28"/>
          <w:szCs w:val="28"/>
        </w:rPr>
        <w:t xml:space="preserve">Artículo 5. </w:t>
      </w:r>
      <w:r w:rsidRPr="003C65F7">
        <w:rPr>
          <w:rFonts w:ascii="Arial" w:hAnsi="Arial" w:cs="Arial"/>
          <w:sz w:val="28"/>
          <w:szCs w:val="28"/>
        </w:rPr>
        <w:t>Las personas que se encuentren en un proceso judicial por los delitos a que se refiere el artículo 1 de la presente Ley, se podrán beneficiar de la amnistía, mediante la solicitud correspondiente.</w:t>
      </w:r>
    </w:p>
    <w:p w14:paraId="7FB437D2" w14:textId="77777777" w:rsidR="00B85ABE" w:rsidRPr="00D677AA" w:rsidRDefault="00B85ABE" w:rsidP="00B85ABE">
      <w:pPr>
        <w:spacing w:after="0" w:line="240" w:lineRule="auto"/>
        <w:jc w:val="both"/>
        <w:rPr>
          <w:rFonts w:ascii="Arial" w:hAnsi="Arial" w:cs="Arial"/>
          <w:sz w:val="28"/>
          <w:szCs w:val="28"/>
        </w:rPr>
      </w:pPr>
    </w:p>
    <w:p w14:paraId="3FCE5E36" w14:textId="77777777" w:rsidR="00B85ABE" w:rsidRPr="003C65F7" w:rsidRDefault="00B85ABE" w:rsidP="00B85ABE">
      <w:pPr>
        <w:spacing w:after="0" w:line="240" w:lineRule="auto"/>
        <w:jc w:val="both"/>
        <w:rPr>
          <w:rFonts w:ascii="Arial" w:hAnsi="Arial" w:cs="Arial"/>
          <w:sz w:val="28"/>
          <w:szCs w:val="28"/>
        </w:rPr>
      </w:pPr>
      <w:r w:rsidRPr="003C65F7">
        <w:rPr>
          <w:rFonts w:ascii="Arial" w:hAnsi="Arial" w:cs="Arial"/>
          <w:sz w:val="28"/>
          <w:szCs w:val="28"/>
        </w:rPr>
        <w:t>Las solicitudes también podrán ser presentadas por los familiares directos del interesado o por organismos públicos defensores de derechos humanos.</w:t>
      </w:r>
    </w:p>
    <w:p w14:paraId="6B011F3F" w14:textId="77777777" w:rsidR="00B85ABE" w:rsidRDefault="00B85ABE" w:rsidP="00B85ABE">
      <w:pPr>
        <w:spacing w:after="0" w:line="240" w:lineRule="auto"/>
        <w:jc w:val="both"/>
        <w:rPr>
          <w:rFonts w:ascii="Arial" w:hAnsi="Arial" w:cs="Arial"/>
          <w:sz w:val="28"/>
          <w:szCs w:val="28"/>
        </w:rPr>
      </w:pPr>
    </w:p>
    <w:p w14:paraId="2518A7BA" w14:textId="77777777" w:rsidR="00B85ABE" w:rsidRPr="00643F63" w:rsidRDefault="00B85ABE" w:rsidP="00B85ABE">
      <w:pPr>
        <w:spacing w:after="0" w:line="240" w:lineRule="auto"/>
        <w:jc w:val="both"/>
        <w:rPr>
          <w:rFonts w:ascii="Arial" w:hAnsi="Arial" w:cs="Arial"/>
          <w:sz w:val="28"/>
          <w:szCs w:val="28"/>
        </w:rPr>
      </w:pPr>
      <w:r>
        <w:rPr>
          <w:rFonts w:ascii="Arial" w:hAnsi="Arial" w:cs="Arial"/>
          <w:b/>
          <w:sz w:val="28"/>
          <w:szCs w:val="28"/>
        </w:rPr>
        <w:t xml:space="preserve">Artículo 6. </w:t>
      </w:r>
      <w:r>
        <w:rPr>
          <w:rFonts w:ascii="Arial" w:hAnsi="Arial" w:cs="Arial"/>
          <w:sz w:val="28"/>
          <w:szCs w:val="28"/>
        </w:rPr>
        <w:t>Las personas que se encuentran sustraídas a la acción de la justicia por los delitos a que se esta Ley, en los términos de los artículos 1 y 2, podrán beneficiarse de la amnistía mediante la solicitud correspondiente.</w:t>
      </w:r>
    </w:p>
    <w:p w14:paraId="3DE75D84" w14:textId="77777777" w:rsidR="00B85ABE" w:rsidRPr="003C65F7" w:rsidRDefault="00B85ABE" w:rsidP="00B85ABE">
      <w:pPr>
        <w:spacing w:after="0" w:line="240" w:lineRule="auto"/>
        <w:jc w:val="both"/>
        <w:rPr>
          <w:rFonts w:ascii="Arial" w:hAnsi="Arial" w:cs="Arial"/>
          <w:sz w:val="28"/>
          <w:szCs w:val="28"/>
        </w:rPr>
      </w:pPr>
    </w:p>
    <w:p w14:paraId="6FFB6DB6" w14:textId="77777777" w:rsidR="00B85ABE" w:rsidRDefault="00B85ABE" w:rsidP="00B85ABE">
      <w:pPr>
        <w:spacing w:after="0" w:line="240" w:lineRule="auto"/>
        <w:jc w:val="both"/>
        <w:rPr>
          <w:rFonts w:ascii="Arial" w:hAnsi="Arial" w:cs="Arial"/>
          <w:sz w:val="28"/>
          <w:szCs w:val="28"/>
        </w:rPr>
      </w:pPr>
      <w:r>
        <w:rPr>
          <w:rFonts w:ascii="Arial" w:hAnsi="Arial" w:cs="Arial"/>
          <w:b/>
          <w:bCs/>
          <w:sz w:val="28"/>
          <w:szCs w:val="28"/>
        </w:rPr>
        <w:t>Artículo 7.</w:t>
      </w:r>
      <w:r w:rsidRPr="003C65F7">
        <w:rPr>
          <w:rFonts w:ascii="Arial" w:hAnsi="Arial" w:cs="Arial"/>
          <w:sz w:val="28"/>
          <w:szCs w:val="28"/>
        </w:rPr>
        <w:t xml:space="preserve"> La amnistía extingue las acciones penales y las sanciones impuestas respecto de los delitos que se establecen en el artículo 1 de esta Ley, dejando subsistente la responsabilidad civil y a salvo los derechos de quienes puedan exigirla, así como los derechos de las víctimas de conformidad con la legislación aplicable.</w:t>
      </w:r>
    </w:p>
    <w:p w14:paraId="1BACDA60" w14:textId="77777777" w:rsidR="00B85ABE" w:rsidRPr="003C65F7" w:rsidRDefault="00B85ABE" w:rsidP="00B85ABE">
      <w:pPr>
        <w:spacing w:after="0" w:line="240" w:lineRule="auto"/>
        <w:jc w:val="both"/>
        <w:rPr>
          <w:rFonts w:ascii="Arial" w:hAnsi="Arial" w:cs="Arial"/>
          <w:sz w:val="28"/>
          <w:szCs w:val="28"/>
        </w:rPr>
      </w:pPr>
    </w:p>
    <w:p w14:paraId="51426712" w14:textId="77777777" w:rsidR="00B85ABE" w:rsidRPr="003C65F7" w:rsidRDefault="00B85ABE" w:rsidP="00B85ABE">
      <w:pPr>
        <w:spacing w:after="0" w:line="240" w:lineRule="auto"/>
        <w:jc w:val="both"/>
        <w:rPr>
          <w:rFonts w:ascii="Arial" w:hAnsi="Arial" w:cs="Arial"/>
          <w:sz w:val="28"/>
          <w:szCs w:val="28"/>
        </w:rPr>
      </w:pPr>
      <w:r>
        <w:rPr>
          <w:rFonts w:ascii="Arial" w:hAnsi="Arial" w:cs="Arial"/>
          <w:b/>
          <w:bCs/>
          <w:sz w:val="28"/>
          <w:szCs w:val="28"/>
        </w:rPr>
        <w:t>Artículo 8.</w:t>
      </w:r>
      <w:r w:rsidRPr="003C65F7">
        <w:rPr>
          <w:rFonts w:ascii="Arial" w:hAnsi="Arial" w:cs="Arial"/>
          <w:sz w:val="28"/>
          <w:szCs w:val="28"/>
        </w:rPr>
        <w:t xml:space="preserve"> Los efectos de esta Ley se producirán a partir de que la Fiscalía General de Justicia del Estado de </w:t>
      </w:r>
      <w:r>
        <w:rPr>
          <w:rFonts w:ascii="Arial" w:hAnsi="Arial" w:cs="Arial"/>
          <w:sz w:val="28"/>
          <w:szCs w:val="28"/>
        </w:rPr>
        <w:t>Coahuila de Zaragoza</w:t>
      </w:r>
      <w:r w:rsidRPr="003C65F7">
        <w:rPr>
          <w:rFonts w:ascii="Arial" w:hAnsi="Arial" w:cs="Arial"/>
          <w:sz w:val="28"/>
          <w:szCs w:val="28"/>
        </w:rPr>
        <w:t xml:space="preserve"> declare extinguida la acción penal o la autoridad judicial sobresea el proceso en trámite, revoque la aprehensión librada y ordene la </w:t>
      </w:r>
      <w:proofErr w:type="gramStart"/>
      <w:r w:rsidRPr="003C65F7">
        <w:rPr>
          <w:rFonts w:ascii="Arial" w:hAnsi="Arial" w:cs="Arial"/>
          <w:sz w:val="28"/>
          <w:szCs w:val="28"/>
        </w:rPr>
        <w:t>liberación,  según</w:t>
      </w:r>
      <w:proofErr w:type="gramEnd"/>
      <w:r w:rsidRPr="003C65F7">
        <w:rPr>
          <w:rFonts w:ascii="Arial" w:hAnsi="Arial" w:cs="Arial"/>
          <w:sz w:val="28"/>
          <w:szCs w:val="28"/>
        </w:rPr>
        <w:t xml:space="preserve"> corresponda. </w:t>
      </w:r>
    </w:p>
    <w:p w14:paraId="7B790157" w14:textId="77777777" w:rsidR="00B85ABE" w:rsidRPr="003C65F7" w:rsidRDefault="00B85ABE" w:rsidP="00B85ABE">
      <w:pPr>
        <w:spacing w:after="0" w:line="240" w:lineRule="auto"/>
        <w:jc w:val="both"/>
        <w:rPr>
          <w:rFonts w:ascii="Arial" w:hAnsi="Arial" w:cs="Arial"/>
          <w:sz w:val="28"/>
          <w:szCs w:val="28"/>
        </w:rPr>
      </w:pPr>
    </w:p>
    <w:p w14:paraId="6C3564B5" w14:textId="77777777" w:rsidR="00B85ABE" w:rsidRPr="003C65F7" w:rsidRDefault="00B85ABE" w:rsidP="00B85ABE">
      <w:pPr>
        <w:spacing w:after="0" w:line="240" w:lineRule="auto"/>
        <w:jc w:val="both"/>
        <w:rPr>
          <w:rFonts w:ascii="Arial" w:hAnsi="Arial" w:cs="Arial"/>
          <w:sz w:val="28"/>
          <w:szCs w:val="28"/>
        </w:rPr>
      </w:pPr>
      <w:r>
        <w:rPr>
          <w:rFonts w:ascii="Arial" w:hAnsi="Arial" w:cs="Arial"/>
          <w:b/>
          <w:bCs/>
          <w:sz w:val="28"/>
          <w:szCs w:val="28"/>
        </w:rPr>
        <w:t>Artículo 9.</w:t>
      </w:r>
      <w:r w:rsidRPr="003C65F7">
        <w:rPr>
          <w:rFonts w:ascii="Arial" w:hAnsi="Arial" w:cs="Arial"/>
          <w:sz w:val="28"/>
          <w:szCs w:val="28"/>
        </w:rPr>
        <w:t xml:space="preserve"> Las autoridades ejecutoras de la pena pondrán en inmediata libertad a las personas inculpadas, procesadas o sentenciadas beneficiarias de la presente Ley, preservando su confidencialidad.</w:t>
      </w:r>
    </w:p>
    <w:p w14:paraId="57656891" w14:textId="77777777" w:rsidR="00B85ABE" w:rsidRPr="003C65F7" w:rsidRDefault="00B85ABE" w:rsidP="00B85ABE">
      <w:pPr>
        <w:spacing w:after="0" w:line="240" w:lineRule="auto"/>
        <w:jc w:val="both"/>
        <w:rPr>
          <w:rFonts w:ascii="Arial" w:hAnsi="Arial" w:cs="Arial"/>
          <w:sz w:val="28"/>
          <w:szCs w:val="28"/>
        </w:rPr>
      </w:pPr>
    </w:p>
    <w:p w14:paraId="68696368" w14:textId="77777777" w:rsidR="00B85ABE" w:rsidRPr="003C65F7" w:rsidRDefault="00B85ABE" w:rsidP="00B85ABE">
      <w:pPr>
        <w:spacing w:after="0" w:line="240" w:lineRule="auto"/>
        <w:jc w:val="both"/>
        <w:rPr>
          <w:rFonts w:ascii="Arial" w:hAnsi="Arial" w:cs="Arial"/>
          <w:sz w:val="28"/>
          <w:szCs w:val="28"/>
        </w:rPr>
      </w:pPr>
      <w:r w:rsidRPr="003C65F7">
        <w:rPr>
          <w:rFonts w:ascii="Arial" w:hAnsi="Arial" w:cs="Arial"/>
          <w:b/>
          <w:bCs/>
          <w:sz w:val="28"/>
          <w:szCs w:val="28"/>
        </w:rPr>
        <w:lastRenderedPageBreak/>
        <w:t>Párrafo</w:t>
      </w:r>
      <w:r>
        <w:rPr>
          <w:rFonts w:ascii="Arial" w:hAnsi="Arial" w:cs="Arial"/>
          <w:b/>
          <w:bCs/>
          <w:sz w:val="28"/>
          <w:szCs w:val="28"/>
        </w:rPr>
        <w:t xml:space="preserve"> 10.</w:t>
      </w:r>
      <w:r w:rsidRPr="003C65F7">
        <w:rPr>
          <w:rFonts w:ascii="Arial" w:hAnsi="Arial" w:cs="Arial"/>
          <w:sz w:val="28"/>
          <w:szCs w:val="28"/>
        </w:rPr>
        <w:t xml:space="preserve"> Las personas a quienes beneficie esta Ley, no podrán ser en lo futuro detenidas ni procesadas por los mismos hechos.</w:t>
      </w:r>
    </w:p>
    <w:p w14:paraId="2E1779BA" w14:textId="77777777" w:rsidR="00B85ABE" w:rsidRPr="003C65F7" w:rsidRDefault="00B85ABE" w:rsidP="00B85ABE">
      <w:pPr>
        <w:spacing w:after="0" w:line="240" w:lineRule="auto"/>
        <w:jc w:val="both"/>
        <w:rPr>
          <w:rFonts w:ascii="Arial" w:hAnsi="Arial" w:cs="Arial"/>
          <w:sz w:val="28"/>
          <w:szCs w:val="28"/>
        </w:rPr>
      </w:pPr>
    </w:p>
    <w:p w14:paraId="55A5B274" w14:textId="77777777" w:rsidR="00B85ABE" w:rsidRPr="003C65F7" w:rsidRDefault="00B85ABE" w:rsidP="00B85ABE">
      <w:pPr>
        <w:spacing w:after="0" w:line="240" w:lineRule="auto"/>
        <w:jc w:val="center"/>
        <w:rPr>
          <w:rFonts w:ascii="Arial" w:hAnsi="Arial" w:cs="Arial"/>
          <w:b/>
          <w:bCs/>
          <w:sz w:val="28"/>
          <w:szCs w:val="28"/>
        </w:rPr>
      </w:pPr>
      <w:r>
        <w:rPr>
          <w:rFonts w:ascii="Arial" w:hAnsi="Arial" w:cs="Arial"/>
          <w:b/>
          <w:bCs/>
          <w:sz w:val="28"/>
          <w:szCs w:val="28"/>
        </w:rPr>
        <w:t>TRANSITORIOS</w:t>
      </w:r>
    </w:p>
    <w:p w14:paraId="50BBFCD5" w14:textId="77777777" w:rsidR="00B85ABE" w:rsidRPr="003C65F7" w:rsidRDefault="00B85ABE" w:rsidP="00B85ABE">
      <w:pPr>
        <w:spacing w:after="0" w:line="240" w:lineRule="auto"/>
        <w:jc w:val="both"/>
        <w:rPr>
          <w:rFonts w:ascii="Arial" w:hAnsi="Arial" w:cs="Arial"/>
          <w:sz w:val="28"/>
          <w:szCs w:val="28"/>
        </w:rPr>
      </w:pPr>
    </w:p>
    <w:p w14:paraId="56DF5869" w14:textId="77777777" w:rsidR="00B85ABE" w:rsidRPr="003C65F7" w:rsidRDefault="00B85ABE" w:rsidP="00B85ABE">
      <w:pPr>
        <w:spacing w:after="0" w:line="240" w:lineRule="auto"/>
        <w:jc w:val="both"/>
        <w:rPr>
          <w:rFonts w:ascii="Arial" w:hAnsi="Arial" w:cs="Arial"/>
          <w:sz w:val="28"/>
          <w:szCs w:val="28"/>
        </w:rPr>
      </w:pPr>
      <w:r w:rsidRPr="003C65F7">
        <w:rPr>
          <w:rFonts w:ascii="Arial" w:hAnsi="Arial" w:cs="Arial"/>
          <w:b/>
          <w:bCs/>
          <w:sz w:val="28"/>
          <w:szCs w:val="28"/>
        </w:rPr>
        <w:t>Primero.</w:t>
      </w:r>
      <w:r w:rsidRPr="003C65F7">
        <w:rPr>
          <w:rFonts w:ascii="Arial" w:hAnsi="Arial" w:cs="Arial"/>
          <w:sz w:val="28"/>
          <w:szCs w:val="28"/>
        </w:rPr>
        <w:t xml:space="preserve"> El presente Decreto entrará en vigor al día siguiente de su publicació</w:t>
      </w:r>
      <w:r>
        <w:rPr>
          <w:rFonts w:ascii="Arial" w:hAnsi="Arial" w:cs="Arial"/>
          <w:sz w:val="28"/>
          <w:szCs w:val="28"/>
        </w:rPr>
        <w:t>n en el Periódico Oficial</w:t>
      </w:r>
      <w:r w:rsidRPr="003C65F7">
        <w:rPr>
          <w:rFonts w:ascii="Arial" w:hAnsi="Arial" w:cs="Arial"/>
          <w:sz w:val="28"/>
          <w:szCs w:val="28"/>
        </w:rPr>
        <w:t xml:space="preserve"> del Gobierno del Estado </w:t>
      </w:r>
      <w:r>
        <w:rPr>
          <w:rFonts w:ascii="Arial" w:hAnsi="Arial" w:cs="Arial"/>
          <w:sz w:val="28"/>
          <w:szCs w:val="28"/>
        </w:rPr>
        <w:t>de Coahuila de Zaragoza;</w:t>
      </w:r>
    </w:p>
    <w:p w14:paraId="514F9699" w14:textId="77777777" w:rsidR="00B85ABE" w:rsidRPr="003C65F7" w:rsidRDefault="00B85ABE" w:rsidP="00B85ABE">
      <w:pPr>
        <w:spacing w:after="0" w:line="240" w:lineRule="auto"/>
        <w:jc w:val="both"/>
        <w:rPr>
          <w:rFonts w:ascii="Arial" w:hAnsi="Arial" w:cs="Arial"/>
          <w:sz w:val="28"/>
          <w:szCs w:val="28"/>
        </w:rPr>
      </w:pPr>
    </w:p>
    <w:p w14:paraId="75515F58" w14:textId="4CE3F2C9" w:rsidR="00B85ABE" w:rsidRPr="003C65F7" w:rsidRDefault="00B85ABE" w:rsidP="00B85ABE">
      <w:pPr>
        <w:spacing w:after="0" w:line="240" w:lineRule="auto"/>
        <w:jc w:val="both"/>
        <w:rPr>
          <w:rFonts w:ascii="Arial" w:hAnsi="Arial" w:cs="Arial"/>
          <w:sz w:val="28"/>
          <w:szCs w:val="28"/>
        </w:rPr>
      </w:pPr>
      <w:r w:rsidRPr="003C65F7">
        <w:rPr>
          <w:rFonts w:ascii="Arial" w:hAnsi="Arial" w:cs="Arial"/>
          <w:b/>
          <w:bCs/>
          <w:sz w:val="28"/>
          <w:szCs w:val="28"/>
        </w:rPr>
        <w:t>Segundo.</w:t>
      </w:r>
      <w:r w:rsidRPr="003C65F7">
        <w:rPr>
          <w:rFonts w:ascii="Arial" w:hAnsi="Arial" w:cs="Arial"/>
          <w:sz w:val="28"/>
          <w:szCs w:val="28"/>
        </w:rPr>
        <w:t xml:space="preserve"> Las erogaciones que se presenten con motivo de la entrada en vigor del presente Decreto se realizarán con cargo al Presupuesto de Egresos de la entidad aprobado, para el ejercicio fiscal correspondiente y los subsecuentes, de la Fiscalía General de Justicia del Estado, del Poder Judicial de la entidad, así como de las dependencias de la Administración Pública Estatal q</w:t>
      </w:r>
      <w:r>
        <w:rPr>
          <w:rFonts w:ascii="Arial" w:hAnsi="Arial" w:cs="Arial"/>
          <w:sz w:val="28"/>
          <w:szCs w:val="28"/>
        </w:rPr>
        <w:t>ue intervengan en su aplicación;</w:t>
      </w:r>
      <w:r w:rsidRPr="003C65F7">
        <w:rPr>
          <w:rFonts w:ascii="Arial" w:hAnsi="Arial" w:cs="Arial"/>
          <w:sz w:val="28"/>
          <w:szCs w:val="28"/>
        </w:rPr>
        <w:t xml:space="preserve"> </w:t>
      </w:r>
    </w:p>
    <w:p w14:paraId="4DC3A529" w14:textId="77777777" w:rsidR="00B85ABE" w:rsidRPr="003C65F7" w:rsidRDefault="00B85ABE" w:rsidP="00B85ABE">
      <w:pPr>
        <w:spacing w:after="0" w:line="240" w:lineRule="auto"/>
        <w:jc w:val="both"/>
        <w:rPr>
          <w:rFonts w:ascii="Arial" w:hAnsi="Arial" w:cs="Arial"/>
          <w:sz w:val="28"/>
          <w:szCs w:val="28"/>
        </w:rPr>
      </w:pPr>
    </w:p>
    <w:p w14:paraId="65A3E8D7" w14:textId="77777777" w:rsidR="00B85ABE" w:rsidRPr="003C65F7" w:rsidRDefault="00B85ABE" w:rsidP="00B85ABE">
      <w:pPr>
        <w:spacing w:after="0" w:line="240" w:lineRule="auto"/>
        <w:jc w:val="both"/>
        <w:rPr>
          <w:rFonts w:ascii="Arial" w:hAnsi="Arial" w:cs="Arial"/>
          <w:sz w:val="28"/>
          <w:szCs w:val="28"/>
        </w:rPr>
      </w:pPr>
      <w:r w:rsidRPr="003C65F7">
        <w:rPr>
          <w:rFonts w:ascii="Arial" w:hAnsi="Arial" w:cs="Arial"/>
          <w:b/>
          <w:bCs/>
          <w:sz w:val="28"/>
          <w:szCs w:val="28"/>
        </w:rPr>
        <w:t>Tercero.</w:t>
      </w:r>
      <w:r>
        <w:rPr>
          <w:rFonts w:ascii="Arial" w:hAnsi="Arial" w:cs="Arial"/>
          <w:b/>
          <w:bCs/>
          <w:sz w:val="28"/>
          <w:szCs w:val="28"/>
        </w:rPr>
        <w:t xml:space="preserve"> </w:t>
      </w:r>
      <w:r w:rsidRPr="003C65F7">
        <w:rPr>
          <w:rFonts w:ascii="Arial" w:hAnsi="Arial" w:cs="Arial"/>
          <w:sz w:val="28"/>
          <w:szCs w:val="28"/>
        </w:rPr>
        <w:t xml:space="preserve">El Congreso del Estado, contará </w:t>
      </w:r>
      <w:r>
        <w:rPr>
          <w:rFonts w:ascii="Arial" w:hAnsi="Arial" w:cs="Arial"/>
          <w:sz w:val="28"/>
          <w:szCs w:val="28"/>
        </w:rPr>
        <w:t>con un plazo no mayor a 9</w:t>
      </w:r>
      <w:r w:rsidRPr="003C65F7">
        <w:rPr>
          <w:rFonts w:ascii="Arial" w:hAnsi="Arial" w:cs="Arial"/>
          <w:sz w:val="28"/>
          <w:szCs w:val="28"/>
        </w:rPr>
        <w:t>0 días</w:t>
      </w:r>
      <w:r>
        <w:rPr>
          <w:rFonts w:ascii="Arial" w:hAnsi="Arial" w:cs="Arial"/>
          <w:sz w:val="28"/>
          <w:szCs w:val="28"/>
        </w:rPr>
        <w:t xml:space="preserve"> naturales</w:t>
      </w:r>
      <w:r w:rsidRPr="003C65F7">
        <w:rPr>
          <w:rFonts w:ascii="Arial" w:hAnsi="Arial" w:cs="Arial"/>
          <w:sz w:val="28"/>
          <w:szCs w:val="28"/>
        </w:rPr>
        <w:t xml:space="preserve"> para realizar las modificaciones necesarias en cumplimiento de la presente Ley, a su Ley de ejecución de sanciones penales, el Código de Procedimientos Pe</w:t>
      </w:r>
      <w:r>
        <w:rPr>
          <w:rFonts w:ascii="Arial" w:hAnsi="Arial" w:cs="Arial"/>
          <w:sz w:val="28"/>
          <w:szCs w:val="28"/>
        </w:rPr>
        <w:t>nales y Código Penal respectivo; y</w:t>
      </w:r>
    </w:p>
    <w:p w14:paraId="5C285CDE" w14:textId="77777777" w:rsidR="00B85ABE" w:rsidRPr="003C65F7" w:rsidRDefault="00B85ABE" w:rsidP="00B85ABE">
      <w:pPr>
        <w:spacing w:after="0" w:line="240" w:lineRule="auto"/>
        <w:jc w:val="both"/>
        <w:rPr>
          <w:rFonts w:ascii="Arial" w:hAnsi="Arial" w:cs="Arial"/>
          <w:sz w:val="28"/>
          <w:szCs w:val="28"/>
        </w:rPr>
      </w:pPr>
    </w:p>
    <w:p w14:paraId="137F858C" w14:textId="77777777" w:rsidR="00B85ABE" w:rsidRDefault="00B85ABE" w:rsidP="00B85ABE">
      <w:pPr>
        <w:spacing w:after="0" w:line="240" w:lineRule="auto"/>
        <w:jc w:val="both"/>
        <w:rPr>
          <w:rFonts w:ascii="Arial" w:hAnsi="Arial" w:cs="Arial"/>
          <w:sz w:val="28"/>
          <w:szCs w:val="28"/>
        </w:rPr>
      </w:pPr>
      <w:r w:rsidRPr="003C65F7">
        <w:rPr>
          <w:rFonts w:ascii="Arial" w:hAnsi="Arial" w:cs="Arial"/>
          <w:b/>
          <w:bCs/>
          <w:sz w:val="28"/>
          <w:szCs w:val="28"/>
        </w:rPr>
        <w:t>Cuarto.</w:t>
      </w:r>
      <w:r w:rsidRPr="003C65F7">
        <w:rPr>
          <w:rFonts w:ascii="Arial" w:hAnsi="Arial" w:cs="Arial"/>
          <w:sz w:val="28"/>
          <w:szCs w:val="28"/>
        </w:rPr>
        <w:t xml:space="preserve"> Una vez que el Congreso del Estado realice las modificaciones señaladas en el transitorio que antecede, el Ejecutivo del Estado tendrá un plazo no mayor a </w:t>
      </w:r>
      <w:r>
        <w:rPr>
          <w:rFonts w:ascii="Arial" w:hAnsi="Arial" w:cs="Arial"/>
          <w:sz w:val="28"/>
          <w:szCs w:val="28"/>
        </w:rPr>
        <w:t>9</w:t>
      </w:r>
      <w:r w:rsidRPr="003C65F7">
        <w:rPr>
          <w:rFonts w:ascii="Arial" w:hAnsi="Arial" w:cs="Arial"/>
          <w:sz w:val="28"/>
          <w:szCs w:val="28"/>
        </w:rPr>
        <w:t>0 días naturales para conformar la Comisión de vigilancia que establece la presente Ley.</w:t>
      </w:r>
    </w:p>
    <w:p w14:paraId="1E32F79F" w14:textId="77777777" w:rsidR="00B85ABE" w:rsidRDefault="00B85ABE" w:rsidP="00B85ABE">
      <w:pPr>
        <w:spacing w:after="0" w:line="240" w:lineRule="auto"/>
        <w:jc w:val="both"/>
        <w:rPr>
          <w:rFonts w:ascii="Arial" w:hAnsi="Arial" w:cs="Arial"/>
          <w:sz w:val="28"/>
          <w:szCs w:val="28"/>
        </w:rPr>
      </w:pPr>
    </w:p>
    <w:p w14:paraId="2452453D" w14:textId="2F12B27A" w:rsidR="00B85ABE" w:rsidRDefault="00B85ABE" w:rsidP="00B85ABE">
      <w:pPr>
        <w:jc w:val="right"/>
        <w:rPr>
          <w:rFonts w:ascii="Arial" w:hAnsi="Arial" w:cs="Arial"/>
          <w:sz w:val="28"/>
          <w:szCs w:val="28"/>
        </w:rPr>
      </w:pPr>
      <w:r w:rsidRPr="0044079E">
        <w:rPr>
          <w:rFonts w:ascii="Arial" w:hAnsi="Arial" w:cs="Arial"/>
          <w:sz w:val="28"/>
          <w:szCs w:val="28"/>
        </w:rPr>
        <w:t>Sal</w:t>
      </w:r>
      <w:r>
        <w:rPr>
          <w:rFonts w:ascii="Arial" w:hAnsi="Arial" w:cs="Arial"/>
          <w:sz w:val="28"/>
          <w:szCs w:val="28"/>
        </w:rPr>
        <w:t xml:space="preserve">tillo, </w:t>
      </w:r>
      <w:bookmarkStart w:id="1" w:name="_GoBack"/>
      <w:bookmarkEnd w:id="1"/>
      <w:r>
        <w:rPr>
          <w:rFonts w:ascii="Arial" w:hAnsi="Arial" w:cs="Arial"/>
          <w:sz w:val="28"/>
          <w:szCs w:val="28"/>
        </w:rPr>
        <w:t>Coahuila de Zaragoza, a 29 de abril de 2020</w:t>
      </w:r>
      <w:r w:rsidRPr="0044079E">
        <w:rPr>
          <w:rFonts w:ascii="Arial" w:hAnsi="Arial" w:cs="Arial"/>
          <w:sz w:val="28"/>
          <w:szCs w:val="28"/>
        </w:rPr>
        <w:t>.</w:t>
      </w:r>
    </w:p>
    <w:p w14:paraId="7B55B7C7" w14:textId="200342C5" w:rsidR="00E83981" w:rsidRDefault="00E83981" w:rsidP="00B85ABE">
      <w:pPr>
        <w:jc w:val="right"/>
        <w:rPr>
          <w:rFonts w:ascii="Arial" w:hAnsi="Arial" w:cs="Arial"/>
          <w:sz w:val="28"/>
          <w:szCs w:val="28"/>
        </w:rPr>
      </w:pPr>
    </w:p>
    <w:p w14:paraId="261D0BF4" w14:textId="7A912B1A" w:rsidR="00DE6DB7" w:rsidRPr="0044079E" w:rsidRDefault="00DE6DB7" w:rsidP="00B85ABE">
      <w:pPr>
        <w:jc w:val="right"/>
        <w:rPr>
          <w:rFonts w:ascii="Arial" w:hAnsi="Arial" w:cs="Arial"/>
          <w:sz w:val="28"/>
          <w:szCs w:val="28"/>
        </w:rPr>
      </w:pPr>
    </w:p>
    <w:p w14:paraId="78929284" w14:textId="66434560" w:rsidR="00B6653A" w:rsidRDefault="00B85ABE" w:rsidP="00E83981">
      <w:pPr>
        <w:jc w:val="center"/>
        <w:rPr>
          <w:rFonts w:ascii="Arial" w:hAnsi="Arial" w:cs="Arial"/>
          <w:b/>
          <w:sz w:val="28"/>
          <w:szCs w:val="28"/>
        </w:rPr>
      </w:pPr>
      <w:r w:rsidRPr="0044079E">
        <w:rPr>
          <w:rFonts w:ascii="Arial" w:hAnsi="Arial" w:cs="Arial"/>
          <w:b/>
          <w:sz w:val="28"/>
          <w:szCs w:val="28"/>
        </w:rPr>
        <w:t xml:space="preserve">DIPUTADA ELISA CATALINA VILLALOBOS </w:t>
      </w:r>
      <w:r w:rsidR="00E83981" w:rsidRPr="0044079E">
        <w:rPr>
          <w:rFonts w:ascii="Arial" w:hAnsi="Arial" w:cs="Arial"/>
          <w:b/>
          <w:sz w:val="28"/>
          <w:szCs w:val="28"/>
        </w:rPr>
        <w:t>HERNÁNDEZ</w:t>
      </w:r>
    </w:p>
    <w:p w14:paraId="6F01B1E6" w14:textId="77777777" w:rsidR="00E83981" w:rsidRDefault="00E83981" w:rsidP="00B85ABE"/>
    <w:sectPr w:rsidR="00E83981" w:rsidSect="00516D5D">
      <w:headerReference w:type="default" r:id="rId7"/>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CE095" w14:textId="77777777" w:rsidR="0084384D" w:rsidRDefault="0084384D">
      <w:pPr>
        <w:spacing w:after="0" w:line="240" w:lineRule="auto"/>
      </w:pPr>
      <w:r>
        <w:separator/>
      </w:r>
    </w:p>
  </w:endnote>
  <w:endnote w:type="continuationSeparator" w:id="0">
    <w:p w14:paraId="4136DBBC" w14:textId="77777777" w:rsidR="0084384D" w:rsidRDefault="0084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F7C87" w14:textId="77777777" w:rsidR="0084384D" w:rsidRDefault="0084384D">
      <w:pPr>
        <w:spacing w:after="0" w:line="240" w:lineRule="auto"/>
      </w:pPr>
      <w:r>
        <w:separator/>
      </w:r>
    </w:p>
  </w:footnote>
  <w:footnote w:type="continuationSeparator" w:id="0">
    <w:p w14:paraId="1411C3D2" w14:textId="77777777" w:rsidR="0084384D" w:rsidRDefault="00843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460A" w14:textId="77777777" w:rsidR="0022062F" w:rsidRPr="00F81E38" w:rsidRDefault="00614479"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55BCE44" wp14:editId="0E04FC32">
          <wp:simplePos x="0" y="0"/>
          <wp:positionH relativeFrom="column">
            <wp:posOffset>5718810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704BB672" wp14:editId="23A31AAB">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414EEE82" w14:textId="77777777" w:rsidR="0022062F" w:rsidRPr="00F81E38" w:rsidRDefault="00614479"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0C20DB41" w14:textId="77777777" w:rsidR="0022062F" w:rsidRPr="00DE6A6A" w:rsidRDefault="0084384D" w:rsidP="0022062F">
    <w:pPr>
      <w:pStyle w:val="Encabezado"/>
      <w:ind w:right="616"/>
    </w:pPr>
  </w:p>
  <w:p w14:paraId="638800E9" w14:textId="77777777" w:rsidR="0022062F" w:rsidRDefault="0084384D" w:rsidP="0022062F">
    <w:pPr>
      <w:pStyle w:val="Encabezado"/>
      <w:ind w:right="49"/>
      <w:jc w:val="center"/>
      <w:rPr>
        <w:rFonts w:ascii="Times New Roman" w:hAnsi="Times New Roman"/>
      </w:rPr>
    </w:pPr>
  </w:p>
  <w:p w14:paraId="7397E29A" w14:textId="77777777" w:rsidR="0022062F" w:rsidRPr="005E061E" w:rsidRDefault="00614479" w:rsidP="0022062F">
    <w:pPr>
      <w:pStyle w:val="Encabezado"/>
      <w:ind w:right="49"/>
      <w:jc w:val="center"/>
      <w:rPr>
        <w:rFonts w:ascii="Times New Roman" w:hAnsi="Times New Roman"/>
      </w:rPr>
    </w:pPr>
    <w:r>
      <w:rPr>
        <w:rFonts w:ascii="Times New Roman" w:hAnsi="Times New Roman"/>
      </w:rPr>
      <w:t xml:space="preserve"> </w:t>
    </w:r>
  </w:p>
  <w:p w14:paraId="24DD26BB" w14:textId="77777777" w:rsidR="0022062F" w:rsidRPr="00030032" w:rsidRDefault="0084384D"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95067"/>
    <w:rsid w:val="000D16F8"/>
    <w:rsid w:val="00165F99"/>
    <w:rsid w:val="00231D9A"/>
    <w:rsid w:val="00287401"/>
    <w:rsid w:val="002A3868"/>
    <w:rsid w:val="00304D7A"/>
    <w:rsid w:val="00310E3D"/>
    <w:rsid w:val="003665A1"/>
    <w:rsid w:val="00385774"/>
    <w:rsid w:val="00396415"/>
    <w:rsid w:val="00447BCA"/>
    <w:rsid w:val="0050620A"/>
    <w:rsid w:val="005C1792"/>
    <w:rsid w:val="00614479"/>
    <w:rsid w:val="0061692E"/>
    <w:rsid w:val="00690A42"/>
    <w:rsid w:val="00732857"/>
    <w:rsid w:val="00751526"/>
    <w:rsid w:val="00770267"/>
    <w:rsid w:val="00776B14"/>
    <w:rsid w:val="00781E1D"/>
    <w:rsid w:val="007943AC"/>
    <w:rsid w:val="007D7886"/>
    <w:rsid w:val="00830AFB"/>
    <w:rsid w:val="00834F8A"/>
    <w:rsid w:val="0084384D"/>
    <w:rsid w:val="008747FF"/>
    <w:rsid w:val="008D6AA6"/>
    <w:rsid w:val="009A25EB"/>
    <w:rsid w:val="009C4D42"/>
    <w:rsid w:val="00A17508"/>
    <w:rsid w:val="00A765CA"/>
    <w:rsid w:val="00B516CA"/>
    <w:rsid w:val="00B566DB"/>
    <w:rsid w:val="00B64F1C"/>
    <w:rsid w:val="00B6653A"/>
    <w:rsid w:val="00B85ABE"/>
    <w:rsid w:val="00BA6778"/>
    <w:rsid w:val="00BC1705"/>
    <w:rsid w:val="00BC1F4E"/>
    <w:rsid w:val="00BD7309"/>
    <w:rsid w:val="00C22D96"/>
    <w:rsid w:val="00C24003"/>
    <w:rsid w:val="00C97AED"/>
    <w:rsid w:val="00CB2611"/>
    <w:rsid w:val="00D36ADC"/>
    <w:rsid w:val="00D52067"/>
    <w:rsid w:val="00D623C7"/>
    <w:rsid w:val="00D64D14"/>
    <w:rsid w:val="00D91F19"/>
    <w:rsid w:val="00DE6DB7"/>
    <w:rsid w:val="00DF26F9"/>
    <w:rsid w:val="00E474F9"/>
    <w:rsid w:val="00E50BFF"/>
    <w:rsid w:val="00E83981"/>
    <w:rsid w:val="00ED08F4"/>
    <w:rsid w:val="00F72CB0"/>
    <w:rsid w:val="00FA12E6"/>
    <w:rsid w:val="00FA192E"/>
    <w:rsid w:val="00FB7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BC13"/>
  <w15:docId w15:val="{FDA5CBA5-CD66-425D-AAB6-32F837E6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79"/>
  </w:style>
  <w:style w:type="paragraph" w:styleId="Ttulo1">
    <w:name w:val="heading 1"/>
    <w:basedOn w:val="Normal"/>
    <w:next w:val="Normal"/>
    <w:link w:val="Ttulo1Car"/>
    <w:uiPriority w:val="9"/>
    <w:qFormat/>
    <w:rsid w:val="002A386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44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14479"/>
  </w:style>
  <w:style w:type="paragraph" w:styleId="Textodeglobo">
    <w:name w:val="Balloon Text"/>
    <w:basedOn w:val="Normal"/>
    <w:link w:val="TextodegloboCar"/>
    <w:uiPriority w:val="99"/>
    <w:semiHidden/>
    <w:unhideWhenUsed/>
    <w:rsid w:val="00BC1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705"/>
    <w:rPr>
      <w:rFonts w:ascii="Tahoma" w:hAnsi="Tahoma" w:cs="Tahoma"/>
      <w:sz w:val="16"/>
      <w:szCs w:val="16"/>
    </w:rPr>
  </w:style>
  <w:style w:type="character" w:customStyle="1" w:styleId="Ttulo1Car">
    <w:name w:val="Título 1 Car"/>
    <w:basedOn w:val="Fuentedeprrafopredeter"/>
    <w:link w:val="Ttulo1"/>
    <w:uiPriority w:val="9"/>
    <w:rsid w:val="002A3868"/>
    <w:rPr>
      <w:rFonts w:asciiTheme="majorHAnsi" w:eastAsiaTheme="majorEastAsia" w:hAnsiTheme="majorHAnsi" w:cstheme="majorBidi"/>
      <w:color w:val="365F91"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Lumbreras</cp:lastModifiedBy>
  <cp:revision>3</cp:revision>
  <cp:lastPrinted>2018-04-17T13:23:00Z</cp:lastPrinted>
  <dcterms:created xsi:type="dcterms:W3CDTF">2020-04-30T22:48:00Z</dcterms:created>
  <dcterms:modified xsi:type="dcterms:W3CDTF">2020-04-30T22:48:00Z</dcterms:modified>
</cp:coreProperties>
</file>